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243EC2" w14:textId="4FF3E573" w:rsidR="004D6A0C" w:rsidRPr="0019528C" w:rsidRDefault="00E03282" w:rsidP="000F6E9A">
      <w:pPr>
        <w:keepNext/>
        <w:widowControl w:val="0"/>
        <w:rPr>
          <w:color w:val="0D0D0D" w:themeColor="text1" w:themeTint="F2"/>
        </w:rPr>
      </w:pPr>
      <w:bookmarkStart w:id="0" w:name="_Toc136837998"/>
      <w:r w:rsidRPr="0019528C">
        <w:rPr>
          <w:noProof/>
          <w:lang w:eastAsia="lv-LV"/>
        </w:rPr>
        <mc:AlternateContent>
          <mc:Choice Requires="wps">
            <w:drawing>
              <wp:anchor distT="0" distB="0" distL="114300" distR="114300" simplePos="0" relativeHeight="251658241" behindDoc="1" locked="0" layoutInCell="1" allowOverlap="1" wp14:anchorId="69BBE346" wp14:editId="0EADE8E4">
                <wp:simplePos x="0" y="0"/>
                <wp:positionH relativeFrom="column">
                  <wp:posOffset>3717124</wp:posOffset>
                </wp:positionH>
                <wp:positionV relativeFrom="paragraph">
                  <wp:posOffset>44781</wp:posOffset>
                </wp:positionV>
                <wp:extent cx="2439035" cy="795020"/>
                <wp:effectExtent l="0" t="0" r="0" b="5080"/>
                <wp:wrapTight wrapText="bothSides">
                  <wp:wrapPolygon edited="0">
                    <wp:start x="337" y="0"/>
                    <wp:lineTo x="337" y="21220"/>
                    <wp:lineTo x="21088" y="21220"/>
                    <wp:lineTo x="21088" y="0"/>
                    <wp:lineTo x="337" y="0"/>
                  </wp:wrapPolygon>
                </wp:wrapTigh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9035" cy="795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D80FB0" w14:textId="77777777" w:rsidR="00E03282" w:rsidRDefault="00E03282" w:rsidP="00E03282">
                            <w:pPr>
                              <w:tabs>
                                <w:tab w:val="left" w:pos="142"/>
                              </w:tabs>
                              <w:jc w:val="right"/>
                              <w:rPr>
                                <w:rFonts w:ascii="Arial" w:hAnsi="Arial" w:cs="Arial"/>
                                <w:b/>
                                <w:color w:val="5B566E"/>
                                <w:sz w:val="16"/>
                                <w:szCs w:val="16"/>
                              </w:rPr>
                            </w:pPr>
                          </w:p>
                          <w:p w14:paraId="37DED05E" w14:textId="77777777" w:rsidR="00E03282" w:rsidRPr="001B3361" w:rsidRDefault="00E03282" w:rsidP="00E03282">
                            <w:pPr>
                              <w:tabs>
                                <w:tab w:val="left" w:pos="142"/>
                              </w:tabs>
                              <w:jc w:val="right"/>
                              <w:rPr>
                                <w:rFonts w:ascii="Arial" w:hAnsi="Arial" w:cs="Arial"/>
                                <w:b/>
                                <w:color w:val="5B566E"/>
                                <w:sz w:val="16"/>
                                <w:szCs w:val="16"/>
                              </w:rPr>
                            </w:pPr>
                            <w:r w:rsidRPr="001B3361">
                              <w:rPr>
                                <w:rFonts w:ascii="Arial" w:hAnsi="Arial" w:cs="Arial"/>
                                <w:b/>
                                <w:color w:val="5B566E"/>
                                <w:sz w:val="16"/>
                                <w:szCs w:val="16"/>
                              </w:rPr>
                              <w:t xml:space="preserve">Akciju sabiedrība “Conexus Baltic Grid” </w:t>
                            </w:r>
                          </w:p>
                          <w:p w14:paraId="79EC82AF" w14:textId="77777777" w:rsidR="00E03282" w:rsidRPr="001B3361" w:rsidRDefault="00E03282" w:rsidP="00E03282">
                            <w:pPr>
                              <w:tabs>
                                <w:tab w:val="left" w:pos="142"/>
                              </w:tabs>
                              <w:jc w:val="right"/>
                              <w:rPr>
                                <w:rFonts w:ascii="Arial" w:hAnsi="Arial" w:cs="Arial"/>
                                <w:color w:val="5B566E"/>
                                <w:sz w:val="16"/>
                                <w:szCs w:val="16"/>
                              </w:rPr>
                            </w:pPr>
                            <w:r w:rsidRPr="001B3361">
                              <w:rPr>
                                <w:rFonts w:ascii="Arial" w:hAnsi="Arial" w:cs="Arial"/>
                                <w:color w:val="5B566E"/>
                                <w:sz w:val="16"/>
                                <w:szCs w:val="16"/>
                              </w:rPr>
                              <w:t xml:space="preserve">Reģistrācijas Nr. </w:t>
                            </w:r>
                            <w:r w:rsidRPr="00CA1402">
                              <w:rPr>
                                <w:rFonts w:ascii="Arial" w:hAnsi="Arial" w:cs="Arial"/>
                                <w:color w:val="5B566E"/>
                                <w:sz w:val="16"/>
                                <w:szCs w:val="16"/>
                              </w:rPr>
                              <w:t>40203041605</w:t>
                            </w:r>
                          </w:p>
                          <w:p w14:paraId="015E59EE" w14:textId="77777777" w:rsidR="00E03282" w:rsidRDefault="00E03282" w:rsidP="00E03282">
                            <w:pPr>
                              <w:tabs>
                                <w:tab w:val="left" w:pos="142"/>
                              </w:tabs>
                              <w:jc w:val="right"/>
                              <w:rPr>
                                <w:rFonts w:ascii="Arial" w:hAnsi="Arial" w:cs="Arial"/>
                                <w:color w:val="5B566E"/>
                                <w:sz w:val="16"/>
                                <w:szCs w:val="16"/>
                              </w:rPr>
                            </w:pPr>
                            <w:r>
                              <w:rPr>
                                <w:rFonts w:ascii="Arial" w:hAnsi="Arial" w:cs="Arial"/>
                                <w:color w:val="5B566E"/>
                                <w:sz w:val="16"/>
                                <w:szCs w:val="16"/>
                              </w:rPr>
                              <w:t>Stigu</w:t>
                            </w:r>
                            <w:r w:rsidRPr="001B3361">
                              <w:rPr>
                                <w:rFonts w:ascii="Arial" w:hAnsi="Arial" w:cs="Arial"/>
                                <w:color w:val="5B566E"/>
                                <w:sz w:val="16"/>
                                <w:szCs w:val="16"/>
                              </w:rPr>
                              <w:t xml:space="preserve"> iela </w:t>
                            </w:r>
                            <w:r>
                              <w:rPr>
                                <w:rFonts w:ascii="Arial" w:hAnsi="Arial" w:cs="Arial"/>
                                <w:color w:val="5B566E"/>
                                <w:sz w:val="16"/>
                                <w:szCs w:val="16"/>
                              </w:rPr>
                              <w:t>14</w:t>
                            </w:r>
                            <w:r w:rsidRPr="001B3361">
                              <w:rPr>
                                <w:rFonts w:ascii="Arial" w:hAnsi="Arial" w:cs="Arial"/>
                                <w:color w:val="5B566E"/>
                                <w:sz w:val="16"/>
                                <w:szCs w:val="16"/>
                              </w:rPr>
                              <w:t>, Rīga, LV-10</w:t>
                            </w:r>
                            <w:r>
                              <w:rPr>
                                <w:rFonts w:ascii="Arial" w:hAnsi="Arial" w:cs="Arial"/>
                                <w:color w:val="5B566E"/>
                                <w:sz w:val="16"/>
                                <w:szCs w:val="16"/>
                              </w:rPr>
                              <w:t>2</w:t>
                            </w:r>
                            <w:r w:rsidRPr="001B3361">
                              <w:rPr>
                                <w:rFonts w:ascii="Arial" w:hAnsi="Arial" w:cs="Arial"/>
                                <w:color w:val="5B566E"/>
                                <w:sz w:val="16"/>
                                <w:szCs w:val="16"/>
                              </w:rPr>
                              <w:t>1</w:t>
                            </w:r>
                          </w:p>
                          <w:p w14:paraId="5332BFD0" w14:textId="1E184ED8" w:rsidR="00E03282" w:rsidRPr="00E03282" w:rsidRDefault="00E03282" w:rsidP="00E03282">
                            <w:pPr>
                              <w:tabs>
                                <w:tab w:val="left" w:pos="142"/>
                              </w:tabs>
                              <w:jc w:val="right"/>
                              <w:rPr>
                                <w:rFonts w:ascii="Arial" w:hAnsi="Arial" w:cs="Arial"/>
                                <w:color w:val="5B566E"/>
                                <w:sz w:val="16"/>
                                <w:szCs w:val="16"/>
                              </w:rPr>
                            </w:pPr>
                            <w:r>
                              <w:rPr>
                                <w:rFonts w:ascii="Arial" w:hAnsi="Arial" w:cs="Arial"/>
                                <w:color w:val="5B566E"/>
                                <w:sz w:val="16"/>
                                <w:szCs w:val="16"/>
                              </w:rPr>
                              <w:t>67087900, 67087999, info@conexus.lv</w:t>
                            </w:r>
                            <w:r w:rsidRPr="001B3361">
                              <w:rPr>
                                <w:rFonts w:ascii="Arial" w:hAnsi="Arial" w:cs="Arial"/>
                                <w:color w:val="5B566E"/>
                                <w:sz w:val="16"/>
                                <w:szCs w:val="1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69BBE346" id="_x0000_t202" coordsize="21600,21600" o:spt="202" path="m,l,21600r21600,l21600,xe">
                <v:stroke joinstyle="miter"/>
                <v:path gradientshapeok="t" o:connecttype="rect"/>
              </v:shapetype>
              <v:shape id="Text Box 3" o:spid="_x0000_s1026" type="#_x0000_t202" style="position:absolute;margin-left:292.7pt;margin-top:3.55pt;width:192.05pt;height:62.6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" filled="f" stroked="f">
                <v:textbox>
                  <w:txbxContent>
                    <w:p w14:paraId="6CD80FB0" w14:textId="77777777" w:rsidR="00E03282" w:rsidRDefault="00E03282" w:rsidP="00E03282">
                      <w:pPr>
                        <w:tabs>
                          <w:tab w:val="left" w:pos="142"/>
                        </w:tabs>
                        <w:jc w:val="right"/>
                        <w:rPr>
                          <w:rFonts w:ascii="Arial" w:hAnsi="Arial" w:cs="Arial"/>
                          <w:b/>
                          <w:color w:val="5B566E"/>
                          <w:sz w:val="16"/>
                          <w:szCs w:val="16"/>
                        </w:rPr>
                      </w:pPr>
                    </w:p>
                    <w:p w14:paraId="37DED05E" w14:textId="77777777" w:rsidR="00E03282" w:rsidRPr="001B3361" w:rsidRDefault="00E03282" w:rsidP="00E03282">
                      <w:pPr>
                        <w:tabs>
                          <w:tab w:val="left" w:pos="142"/>
                        </w:tabs>
                        <w:jc w:val="right"/>
                        <w:rPr>
                          <w:rFonts w:ascii="Arial" w:hAnsi="Arial" w:cs="Arial"/>
                          <w:b/>
                          <w:color w:val="5B566E"/>
                          <w:sz w:val="16"/>
                          <w:szCs w:val="16"/>
                        </w:rPr>
                      </w:pPr>
                      <w:r w:rsidRPr="001B3361">
                        <w:rPr>
                          <w:rFonts w:ascii="Arial" w:hAnsi="Arial" w:cs="Arial"/>
                          <w:b/>
                          <w:color w:val="5B566E"/>
                          <w:sz w:val="16"/>
                          <w:szCs w:val="16"/>
                        </w:rPr>
                        <w:t xml:space="preserve">Akciju sabiedrība “Conexus Baltic Grid” </w:t>
                      </w:r>
                    </w:p>
                    <w:p w14:paraId="79EC82AF" w14:textId="77777777" w:rsidR="00E03282" w:rsidRPr="001B3361" w:rsidRDefault="00E03282" w:rsidP="00E03282">
                      <w:pPr>
                        <w:tabs>
                          <w:tab w:val="left" w:pos="142"/>
                        </w:tabs>
                        <w:jc w:val="right"/>
                        <w:rPr>
                          <w:rFonts w:ascii="Arial" w:hAnsi="Arial" w:cs="Arial"/>
                          <w:color w:val="5B566E"/>
                          <w:sz w:val="16"/>
                          <w:szCs w:val="16"/>
                        </w:rPr>
                      </w:pPr>
                      <w:r w:rsidRPr="001B3361">
                        <w:rPr>
                          <w:rFonts w:ascii="Arial" w:hAnsi="Arial" w:cs="Arial"/>
                          <w:color w:val="5B566E"/>
                          <w:sz w:val="16"/>
                          <w:szCs w:val="16"/>
                        </w:rPr>
                        <w:t xml:space="preserve">Reģistrācijas Nr. </w:t>
                      </w:r>
                      <w:r w:rsidRPr="00CA1402">
                        <w:rPr>
                          <w:rFonts w:ascii="Arial" w:hAnsi="Arial" w:cs="Arial"/>
                          <w:color w:val="5B566E"/>
                          <w:sz w:val="16"/>
                          <w:szCs w:val="16"/>
                        </w:rPr>
                        <w:t>40203041605</w:t>
                      </w:r>
                    </w:p>
                    <w:p w14:paraId="015E59EE" w14:textId="77777777" w:rsidR="00E03282" w:rsidRDefault="00E03282" w:rsidP="00E03282">
                      <w:pPr>
                        <w:tabs>
                          <w:tab w:val="left" w:pos="142"/>
                        </w:tabs>
                        <w:jc w:val="right"/>
                        <w:rPr>
                          <w:rFonts w:ascii="Arial" w:hAnsi="Arial" w:cs="Arial"/>
                          <w:color w:val="5B566E"/>
                          <w:sz w:val="16"/>
                          <w:szCs w:val="16"/>
                        </w:rPr>
                      </w:pPr>
                      <w:r>
                        <w:rPr>
                          <w:rFonts w:ascii="Arial" w:hAnsi="Arial" w:cs="Arial"/>
                          <w:color w:val="5B566E"/>
                          <w:sz w:val="16"/>
                          <w:szCs w:val="16"/>
                        </w:rPr>
                        <w:t>Stigu</w:t>
                      </w:r>
                      <w:r w:rsidRPr="001B3361">
                        <w:rPr>
                          <w:rFonts w:ascii="Arial" w:hAnsi="Arial" w:cs="Arial"/>
                          <w:color w:val="5B566E"/>
                          <w:sz w:val="16"/>
                          <w:szCs w:val="16"/>
                        </w:rPr>
                        <w:t xml:space="preserve"> iela </w:t>
                      </w:r>
                      <w:r>
                        <w:rPr>
                          <w:rFonts w:ascii="Arial" w:hAnsi="Arial" w:cs="Arial"/>
                          <w:color w:val="5B566E"/>
                          <w:sz w:val="16"/>
                          <w:szCs w:val="16"/>
                        </w:rPr>
                        <w:t>14</w:t>
                      </w:r>
                      <w:r w:rsidRPr="001B3361">
                        <w:rPr>
                          <w:rFonts w:ascii="Arial" w:hAnsi="Arial" w:cs="Arial"/>
                          <w:color w:val="5B566E"/>
                          <w:sz w:val="16"/>
                          <w:szCs w:val="16"/>
                        </w:rPr>
                        <w:t>, Rīga, LV-10</w:t>
                      </w:r>
                      <w:r>
                        <w:rPr>
                          <w:rFonts w:ascii="Arial" w:hAnsi="Arial" w:cs="Arial"/>
                          <w:color w:val="5B566E"/>
                          <w:sz w:val="16"/>
                          <w:szCs w:val="16"/>
                        </w:rPr>
                        <w:t>2</w:t>
                      </w:r>
                      <w:r w:rsidRPr="001B3361">
                        <w:rPr>
                          <w:rFonts w:ascii="Arial" w:hAnsi="Arial" w:cs="Arial"/>
                          <w:color w:val="5B566E"/>
                          <w:sz w:val="16"/>
                          <w:szCs w:val="16"/>
                        </w:rPr>
                        <w:t>1</w:t>
                      </w:r>
                    </w:p>
                    <w:p w14:paraId="5332BFD0" w14:textId="1E184ED8" w:rsidR="00E03282" w:rsidRPr="00E03282" w:rsidRDefault="00E03282" w:rsidP="00E03282">
                      <w:pPr>
                        <w:tabs>
                          <w:tab w:val="left" w:pos="142"/>
                        </w:tabs>
                        <w:jc w:val="right"/>
                        <w:rPr>
                          <w:rFonts w:ascii="Arial" w:hAnsi="Arial" w:cs="Arial"/>
                          <w:color w:val="5B566E"/>
                          <w:sz w:val="16"/>
                          <w:szCs w:val="16"/>
                        </w:rPr>
                      </w:pPr>
                      <w:r>
                        <w:rPr>
                          <w:rFonts w:ascii="Arial" w:hAnsi="Arial" w:cs="Arial"/>
                          <w:color w:val="5B566E"/>
                          <w:sz w:val="16"/>
                          <w:szCs w:val="16"/>
                        </w:rPr>
                        <w:t>67087900, 67087999, info@conexus.lv</w:t>
                      </w:r>
                      <w:r w:rsidRPr="001B3361">
                        <w:rPr>
                          <w:rFonts w:ascii="Arial" w:hAnsi="Arial" w:cs="Arial"/>
                          <w:color w:val="5B566E"/>
                          <w:sz w:val="16"/>
                          <w:szCs w:val="16"/>
                        </w:rPr>
                        <w:t xml:space="preserve"> </w:t>
                      </w:r>
                    </w:p>
                  </w:txbxContent>
                </v:textbox>
                <w10:wrap type="tight"/>
              </v:shape>
            </w:pict>
          </mc:Fallback>
        </mc:AlternateContent>
      </w:r>
    </w:p>
    <w:p w14:paraId="508D4416" w14:textId="4927E98C" w:rsidR="00E03282" w:rsidRPr="0019528C" w:rsidRDefault="009C7A68" w:rsidP="009C7A68">
      <w:pPr>
        <w:tabs>
          <w:tab w:val="left" w:pos="142"/>
        </w:tabs>
        <w:rPr>
          <w:rFonts w:ascii="Arial" w:hAnsi="Arial" w:cs="Arial"/>
          <w:b/>
          <w:color w:val="5B566E"/>
          <w:sz w:val="16"/>
          <w:szCs w:val="16"/>
        </w:rPr>
      </w:pPr>
      <w:r w:rsidRPr="0019528C">
        <w:rPr>
          <w:noProof/>
        </w:rPr>
        <w:drawing>
          <wp:anchor distT="0" distB="0" distL="114300" distR="114300" simplePos="0" relativeHeight="251658240" behindDoc="0" locked="0" layoutInCell="1" allowOverlap="1" wp14:anchorId="63D829D4" wp14:editId="66EF3BF2">
            <wp:simplePos x="864704" y="894522"/>
            <wp:positionH relativeFrom="column">
              <wp:align>left</wp:align>
            </wp:positionH>
            <wp:positionV relativeFrom="paragraph">
              <wp:align>top</wp:align>
            </wp:positionV>
            <wp:extent cx="2286000" cy="590550"/>
            <wp:effectExtent l="0" t="0" r="0" b="0"/>
            <wp:wrapSquare wrapText="bothSides"/>
            <wp:docPr id="1" name="Picture 1" descr="Macintosh HD:Users:gitadeniskane:Desktop:VUCA:conexus_logo.png"/>
            <wp:cNvGraphicFramePr/>
            <a:graphic xmlns:a="http://schemas.openxmlformats.org/drawingml/2006/main">
              <a:graphicData uri="http://schemas.openxmlformats.org/drawingml/2006/picture">
                <pic:pic xmlns:pic="http://schemas.openxmlformats.org/drawingml/2006/picture">
                  <pic:nvPicPr>
                    <pic:cNvPr id="1" name="Picture 1" descr="Macintosh HD:Users:gitadeniskane:Desktop:VUCA:conexus_logo.png"/>
                    <pic:cNvPicPr/>
                  </pic:nvPicPr>
                  <pic:blipFill>
                    <a:blip r:embed="rId11" cstate="print">
                      <a:extLst>
                        <a:ext uri="{28A0092B-C50C-407E-A947-70E740481C1C}">
                          <a14:useLocalDpi xmlns:a14="http://schemas.microsoft.com/office/drawing/2010/main" val="0"/>
                        </a:ext>
                      </a:extLst>
                    </a:blip>
                    <a:srcRect t="23854" b="18410"/>
                    <a:stretch>
                      <a:fillRect/>
                    </a:stretch>
                  </pic:blipFill>
                  <pic:spPr bwMode="auto">
                    <a:xfrm>
                      <a:off x="0" y="0"/>
                      <a:ext cx="2286000" cy="590550"/>
                    </a:xfrm>
                    <a:prstGeom prst="rect">
                      <a:avLst/>
                    </a:prstGeom>
                    <a:noFill/>
                    <a:ln w="9525">
                      <a:noFill/>
                      <a:miter lim="800000"/>
                      <a:headEnd/>
                      <a:tailEnd/>
                    </a:ln>
                  </pic:spPr>
                </pic:pic>
              </a:graphicData>
            </a:graphic>
          </wp:anchor>
        </w:drawing>
      </w:r>
    </w:p>
    <w:p w14:paraId="7D98308D" w14:textId="64E2DCB9" w:rsidR="009C7A68" w:rsidRPr="0019528C" w:rsidRDefault="00E03282" w:rsidP="00E03282">
      <w:pPr>
        <w:tabs>
          <w:tab w:val="left" w:pos="142"/>
          <w:tab w:val="left" w:pos="1878"/>
        </w:tabs>
        <w:rPr>
          <w:rFonts w:ascii="Arial" w:hAnsi="Arial" w:cs="Arial"/>
          <w:b/>
          <w:color w:val="5B566E"/>
          <w:sz w:val="16"/>
          <w:szCs w:val="16"/>
        </w:rPr>
      </w:pPr>
      <w:r w:rsidRPr="0019528C">
        <w:rPr>
          <w:rFonts w:ascii="Arial" w:hAnsi="Arial" w:cs="Arial"/>
          <w:b/>
          <w:color w:val="5B566E"/>
          <w:sz w:val="16"/>
          <w:szCs w:val="16"/>
        </w:rPr>
        <w:tab/>
      </w:r>
      <w:r w:rsidRPr="0019528C">
        <w:rPr>
          <w:rFonts w:ascii="Arial" w:hAnsi="Arial" w:cs="Arial"/>
          <w:b/>
          <w:color w:val="5B566E"/>
          <w:sz w:val="16"/>
          <w:szCs w:val="16"/>
        </w:rPr>
        <w:tab/>
      </w:r>
      <w:r w:rsidRPr="0019528C">
        <w:rPr>
          <w:rFonts w:ascii="Arial" w:hAnsi="Arial" w:cs="Arial"/>
          <w:b/>
          <w:color w:val="5B566E"/>
          <w:sz w:val="16"/>
          <w:szCs w:val="16"/>
        </w:rPr>
        <w:br w:type="textWrapping" w:clear="all"/>
      </w:r>
    </w:p>
    <w:p w14:paraId="19C50F58" w14:textId="0F0FA021" w:rsidR="009C7A68" w:rsidRPr="0019528C" w:rsidRDefault="009C7A68" w:rsidP="00C04F63">
      <w:pPr>
        <w:keepNext/>
        <w:widowControl w:val="0"/>
        <w:tabs>
          <w:tab w:val="left" w:pos="7035"/>
        </w:tabs>
        <w:rPr>
          <w:rFonts w:ascii="Times New Roman" w:hAnsi="Times New Roman" w:cs="Times New Roman"/>
          <w:b/>
          <w:sz w:val="24"/>
          <w:szCs w:val="24"/>
        </w:rPr>
      </w:pPr>
    </w:p>
    <w:p w14:paraId="4E1C18DD" w14:textId="77777777" w:rsidR="007D51D2" w:rsidRPr="0019528C" w:rsidRDefault="007D51D2" w:rsidP="00C04F63">
      <w:pPr>
        <w:keepNext/>
        <w:widowControl w:val="0"/>
        <w:tabs>
          <w:tab w:val="left" w:pos="7035"/>
        </w:tabs>
        <w:rPr>
          <w:color w:val="0D0D0D" w:themeColor="text1" w:themeTint="F2"/>
        </w:rPr>
      </w:pPr>
    </w:p>
    <w:p w14:paraId="257F7DCE" w14:textId="77777777" w:rsidR="00C04F63" w:rsidRPr="0019528C" w:rsidRDefault="00C04F63" w:rsidP="00971AA4">
      <w:pPr>
        <w:keepNext/>
        <w:widowControl w:val="0"/>
        <w:jc w:val="center"/>
        <w:rPr>
          <w:rFonts w:ascii="Times New Roman" w:hAnsi="Times New Roman"/>
          <w:bCs/>
          <w:sz w:val="36"/>
          <w:szCs w:val="36"/>
        </w:rPr>
      </w:pPr>
    </w:p>
    <w:p w14:paraId="252F6649" w14:textId="43383930" w:rsidR="00971AA4" w:rsidRPr="0019528C" w:rsidRDefault="00971AA4" w:rsidP="00971AA4">
      <w:pPr>
        <w:keepNext/>
        <w:widowControl w:val="0"/>
        <w:jc w:val="center"/>
        <w:rPr>
          <w:rFonts w:ascii="Times New Roman" w:hAnsi="Times New Roman"/>
          <w:bCs/>
          <w:sz w:val="36"/>
          <w:szCs w:val="36"/>
        </w:rPr>
      </w:pPr>
      <w:r w:rsidRPr="0019528C">
        <w:rPr>
          <w:rFonts w:ascii="Times New Roman" w:hAnsi="Times New Roman"/>
          <w:bCs/>
          <w:sz w:val="36"/>
          <w:szCs w:val="36"/>
        </w:rPr>
        <w:t>Sarunu procedūra</w:t>
      </w:r>
      <w:r w:rsidR="0089549C">
        <w:rPr>
          <w:rFonts w:ascii="Times New Roman" w:hAnsi="Times New Roman"/>
          <w:bCs/>
          <w:sz w:val="36"/>
          <w:szCs w:val="36"/>
        </w:rPr>
        <w:t>s</w:t>
      </w:r>
      <w:r w:rsidR="00E6741F" w:rsidRPr="0019528C">
        <w:rPr>
          <w:rFonts w:ascii="Times New Roman" w:hAnsi="Times New Roman"/>
          <w:bCs/>
          <w:sz w:val="36"/>
          <w:szCs w:val="36"/>
        </w:rPr>
        <w:t>, publicējot dalības uzaicinājumu</w:t>
      </w:r>
    </w:p>
    <w:p w14:paraId="6A715FAD" w14:textId="77777777" w:rsidR="00E6741F" w:rsidRPr="0019528C" w:rsidRDefault="00E6741F" w:rsidP="00971AA4">
      <w:pPr>
        <w:keepNext/>
        <w:widowControl w:val="0"/>
        <w:jc w:val="center"/>
        <w:rPr>
          <w:rFonts w:ascii="Times New Roman" w:hAnsi="Times New Roman"/>
          <w:b/>
          <w:sz w:val="36"/>
          <w:szCs w:val="36"/>
        </w:rPr>
      </w:pPr>
    </w:p>
    <w:p w14:paraId="297BE1FD" w14:textId="4C44EC4D" w:rsidR="00E6741F" w:rsidRPr="0019528C" w:rsidRDefault="00962276" w:rsidP="009C7A68">
      <w:pPr>
        <w:jc w:val="center"/>
        <w:rPr>
          <w:rFonts w:ascii="Times New Roman" w:hAnsi="Times New Roman"/>
          <w:b/>
          <w:sz w:val="36"/>
          <w:szCs w:val="36"/>
        </w:rPr>
      </w:pPr>
      <w:bookmarkStart w:id="1" w:name="_Hlk65488154"/>
      <w:r w:rsidRPr="0019528C">
        <w:rPr>
          <w:rFonts w:ascii="Times New Roman" w:hAnsi="Times New Roman"/>
          <w:b/>
          <w:sz w:val="36"/>
          <w:szCs w:val="36"/>
        </w:rPr>
        <w:t>“</w:t>
      </w:r>
      <w:r w:rsidR="0089549C">
        <w:rPr>
          <w:rFonts w:ascii="Times New Roman" w:hAnsi="Times New Roman"/>
          <w:b/>
          <w:sz w:val="36"/>
          <w:szCs w:val="36"/>
        </w:rPr>
        <w:t>GĀZESVADU DIAGNOSTIKA AR NESAGRAUJOŠO METOŽU KOMPLEKSU</w:t>
      </w:r>
      <w:r w:rsidRPr="0019528C">
        <w:rPr>
          <w:rFonts w:ascii="Times New Roman" w:hAnsi="Times New Roman"/>
          <w:b/>
          <w:sz w:val="36"/>
          <w:szCs w:val="36"/>
        </w:rPr>
        <w:t>”</w:t>
      </w:r>
    </w:p>
    <w:p w14:paraId="259FA0E4" w14:textId="77777777" w:rsidR="007D51D2" w:rsidRPr="0019528C" w:rsidRDefault="007D51D2" w:rsidP="007D51D2">
      <w:pPr>
        <w:rPr>
          <w:rFonts w:ascii="Times New Roman" w:hAnsi="Times New Roman"/>
          <w:b/>
          <w:sz w:val="40"/>
          <w:szCs w:val="40"/>
        </w:rPr>
      </w:pPr>
    </w:p>
    <w:p w14:paraId="0DD72D53" w14:textId="51B4702A" w:rsidR="00E6741F" w:rsidRPr="0019528C" w:rsidRDefault="0089549C" w:rsidP="00E6741F">
      <w:pPr>
        <w:overflowPunct w:val="0"/>
        <w:autoSpaceDE w:val="0"/>
        <w:autoSpaceDN w:val="0"/>
        <w:adjustRightInd w:val="0"/>
        <w:jc w:val="center"/>
        <w:textAlignment w:val="baseline"/>
        <w:outlineLvl w:val="1"/>
        <w:rPr>
          <w:rFonts w:ascii="Times New Roman" w:hAnsi="Times New Roman" w:cs="Times New Roman"/>
          <w:b/>
          <w:bCs/>
          <w:sz w:val="36"/>
          <w:szCs w:val="36"/>
          <w:lang w:eastAsia="lv-LV"/>
        </w:rPr>
      </w:pPr>
      <w:r>
        <w:rPr>
          <w:rFonts w:ascii="Times New Roman" w:hAnsi="Times New Roman" w:cs="Times New Roman"/>
          <w:b/>
          <w:bCs/>
          <w:sz w:val="36"/>
          <w:szCs w:val="36"/>
          <w:lang w:eastAsia="lv-LV"/>
        </w:rPr>
        <w:t>NOLIKUMS</w:t>
      </w:r>
    </w:p>
    <w:p w14:paraId="687BE1CF" w14:textId="77777777" w:rsidR="009C7A68" w:rsidRPr="0019528C" w:rsidRDefault="009C7A68" w:rsidP="00E6741F">
      <w:pPr>
        <w:pStyle w:val="Footer"/>
        <w:tabs>
          <w:tab w:val="left" w:pos="720"/>
        </w:tabs>
        <w:rPr>
          <w:b/>
          <w:sz w:val="28"/>
          <w:szCs w:val="28"/>
        </w:rPr>
      </w:pPr>
    </w:p>
    <w:p w14:paraId="0FC9D5D0" w14:textId="4081F312" w:rsidR="009C7A68" w:rsidRPr="0019528C" w:rsidRDefault="009C7A68" w:rsidP="00591116">
      <w:pPr>
        <w:pStyle w:val="Footer"/>
        <w:tabs>
          <w:tab w:val="left" w:pos="720"/>
        </w:tabs>
        <w:jc w:val="center"/>
        <w:rPr>
          <w:sz w:val="28"/>
          <w:szCs w:val="28"/>
        </w:rPr>
      </w:pPr>
      <w:r w:rsidRPr="0019528C">
        <w:rPr>
          <w:bCs/>
          <w:sz w:val="28"/>
          <w:szCs w:val="28"/>
        </w:rPr>
        <w:t>Iepirkuma identifikācijas Nr.</w:t>
      </w:r>
      <w:r w:rsidRPr="0019528C">
        <w:rPr>
          <w:sz w:val="28"/>
          <w:szCs w:val="28"/>
        </w:rPr>
        <w:t xml:space="preserve"> </w:t>
      </w:r>
      <w:r w:rsidR="0051689C" w:rsidRPr="0019528C">
        <w:rPr>
          <w:sz w:val="28"/>
          <w:szCs w:val="28"/>
        </w:rPr>
        <w:t xml:space="preserve">AS </w:t>
      </w:r>
      <w:r w:rsidRPr="0019528C">
        <w:rPr>
          <w:sz w:val="28"/>
          <w:szCs w:val="28"/>
        </w:rPr>
        <w:t xml:space="preserve">Conexus Baltic Grid </w:t>
      </w:r>
      <w:r w:rsidR="0089549C">
        <w:rPr>
          <w:sz w:val="28"/>
          <w:szCs w:val="28"/>
        </w:rPr>
        <w:t>2024/1</w:t>
      </w:r>
    </w:p>
    <w:p w14:paraId="4D1C57B7" w14:textId="231C4D9F" w:rsidR="009C7A68" w:rsidRPr="0019528C" w:rsidRDefault="009C7A68" w:rsidP="009C7A68">
      <w:pPr>
        <w:pStyle w:val="Footer"/>
        <w:tabs>
          <w:tab w:val="left" w:pos="720"/>
        </w:tabs>
        <w:jc w:val="center"/>
        <w:rPr>
          <w:bCs/>
          <w:sz w:val="28"/>
        </w:rPr>
      </w:pPr>
      <w:r w:rsidRPr="0019528C">
        <w:rPr>
          <w:bCs/>
          <w:sz w:val="28"/>
        </w:rPr>
        <w:t>(PRO-</w:t>
      </w:r>
      <w:r w:rsidR="0089549C">
        <w:rPr>
          <w:bCs/>
          <w:sz w:val="28"/>
        </w:rPr>
        <w:t>2024/057</w:t>
      </w:r>
      <w:r w:rsidRPr="0019528C">
        <w:rPr>
          <w:bCs/>
          <w:sz w:val="28"/>
        </w:rPr>
        <w:t>)</w:t>
      </w:r>
    </w:p>
    <w:p w14:paraId="535DE870" w14:textId="77777777" w:rsidR="009C7A68" w:rsidRPr="0019528C" w:rsidRDefault="009C7A68" w:rsidP="009C7A68">
      <w:pPr>
        <w:keepNext/>
        <w:widowControl w:val="0"/>
        <w:jc w:val="center"/>
        <w:rPr>
          <w:rFonts w:ascii="Times New Roman" w:hAnsi="Times New Roman"/>
        </w:rPr>
      </w:pPr>
    </w:p>
    <w:p w14:paraId="30DD354E" w14:textId="77777777" w:rsidR="008149FF" w:rsidRPr="0019528C" w:rsidRDefault="008149FF" w:rsidP="00962276">
      <w:pPr>
        <w:keepNext/>
        <w:widowControl w:val="0"/>
        <w:rPr>
          <w:rFonts w:ascii="Times New Roman" w:hAnsi="Times New Roman"/>
          <w:b/>
          <w:sz w:val="40"/>
          <w:szCs w:val="40"/>
        </w:rPr>
      </w:pPr>
    </w:p>
    <w:p w14:paraId="32C43E85" w14:textId="77777777" w:rsidR="0089549C" w:rsidRDefault="0089549C" w:rsidP="00962276">
      <w:pPr>
        <w:keepNext/>
        <w:widowControl w:val="0"/>
        <w:rPr>
          <w:rFonts w:ascii="Times New Roman" w:hAnsi="Times New Roman"/>
          <w:b/>
          <w:sz w:val="40"/>
          <w:szCs w:val="40"/>
        </w:rPr>
      </w:pPr>
    </w:p>
    <w:p w14:paraId="5446BD8A" w14:textId="77777777" w:rsidR="0089549C" w:rsidRPr="0019528C" w:rsidRDefault="0089549C" w:rsidP="00962276">
      <w:pPr>
        <w:keepNext/>
        <w:widowControl w:val="0"/>
        <w:rPr>
          <w:rFonts w:ascii="Times New Roman" w:hAnsi="Times New Roman"/>
          <w:b/>
          <w:sz w:val="40"/>
          <w:szCs w:val="40"/>
        </w:rPr>
      </w:pPr>
    </w:p>
    <w:p w14:paraId="33FF8B82" w14:textId="0351DB62" w:rsidR="0057787F" w:rsidRPr="0019528C" w:rsidRDefault="008149FF" w:rsidP="00971AA4">
      <w:pPr>
        <w:keepNext/>
        <w:widowControl w:val="0"/>
        <w:jc w:val="center"/>
        <w:rPr>
          <w:rFonts w:ascii="Times New Roman" w:hAnsi="Times New Roman" w:cs="Times New Roman"/>
          <w:bCs/>
          <w:sz w:val="36"/>
          <w:szCs w:val="36"/>
        </w:rPr>
      </w:pPr>
      <w:r w:rsidRPr="0019528C">
        <w:rPr>
          <w:rFonts w:ascii="Times New Roman" w:hAnsi="Times New Roman" w:cs="Times New Roman"/>
          <w:bCs/>
          <w:sz w:val="36"/>
          <w:szCs w:val="36"/>
        </w:rPr>
        <w:t>The Negotiated Procedure by publishing an invitation to participate</w:t>
      </w:r>
    </w:p>
    <w:p w14:paraId="48B9C29F" w14:textId="77777777" w:rsidR="008149FF" w:rsidRPr="0019528C" w:rsidRDefault="008149FF" w:rsidP="00971AA4">
      <w:pPr>
        <w:keepNext/>
        <w:widowControl w:val="0"/>
        <w:jc w:val="center"/>
        <w:rPr>
          <w:rFonts w:ascii="Times New Roman" w:hAnsi="Times New Roman"/>
          <w:b/>
          <w:sz w:val="40"/>
          <w:szCs w:val="40"/>
        </w:rPr>
      </w:pPr>
    </w:p>
    <w:p w14:paraId="1BAB3B81" w14:textId="4E2B8735" w:rsidR="009C7A68" w:rsidRPr="0019528C" w:rsidRDefault="008149FF" w:rsidP="009C7A68">
      <w:pPr>
        <w:jc w:val="center"/>
        <w:rPr>
          <w:rFonts w:ascii="Times New Roman" w:hAnsi="Times New Roman"/>
          <w:b/>
          <w:bCs/>
          <w:sz w:val="36"/>
          <w:szCs w:val="36"/>
        </w:rPr>
      </w:pPr>
      <w:bookmarkStart w:id="2" w:name="_Hlk86222401"/>
      <w:r w:rsidRPr="0019528C">
        <w:rPr>
          <w:rFonts w:ascii="Times New Roman" w:hAnsi="Times New Roman"/>
          <w:b/>
          <w:bCs/>
          <w:sz w:val="36"/>
          <w:szCs w:val="36"/>
        </w:rPr>
        <w:t>“</w:t>
      </w:r>
      <w:bookmarkEnd w:id="2"/>
      <w:r w:rsidR="0089549C" w:rsidRPr="0089549C">
        <w:rPr>
          <w:rFonts w:ascii="Times New Roman" w:hAnsi="Times New Roman"/>
          <w:b/>
          <w:bCs/>
          <w:sz w:val="36"/>
          <w:szCs w:val="36"/>
        </w:rPr>
        <w:t>DIAGNOSTICS OF GAS PIPES WITH A COMPLEX OF NON-DESTRUCTIVE METHODS</w:t>
      </w:r>
      <w:r w:rsidR="009C7A68" w:rsidRPr="0019528C">
        <w:rPr>
          <w:rFonts w:ascii="Times New Roman" w:hAnsi="Times New Roman"/>
          <w:b/>
          <w:bCs/>
          <w:sz w:val="36"/>
          <w:szCs w:val="36"/>
        </w:rPr>
        <w:t>”</w:t>
      </w:r>
    </w:p>
    <w:bookmarkEnd w:id="1"/>
    <w:p w14:paraId="5EDA0ADE" w14:textId="446E3F1C" w:rsidR="009C7A68" w:rsidRPr="0019528C" w:rsidRDefault="009C7A68" w:rsidP="009C7A68">
      <w:pPr>
        <w:pStyle w:val="Footer"/>
        <w:tabs>
          <w:tab w:val="left" w:pos="720"/>
        </w:tabs>
        <w:jc w:val="center"/>
        <w:rPr>
          <w:b/>
          <w:sz w:val="28"/>
          <w:szCs w:val="28"/>
        </w:rPr>
      </w:pPr>
    </w:p>
    <w:p w14:paraId="41FF5938" w14:textId="77777777" w:rsidR="007D51D2" w:rsidRPr="0019528C" w:rsidRDefault="007D51D2" w:rsidP="009C7A68">
      <w:pPr>
        <w:pStyle w:val="Footer"/>
        <w:tabs>
          <w:tab w:val="left" w:pos="720"/>
        </w:tabs>
        <w:jc w:val="center"/>
        <w:rPr>
          <w:b/>
          <w:sz w:val="28"/>
          <w:szCs w:val="28"/>
        </w:rPr>
      </w:pPr>
    </w:p>
    <w:p w14:paraId="5477F7ED" w14:textId="5D945ECA" w:rsidR="008149FF" w:rsidRPr="0019528C" w:rsidRDefault="0089549C" w:rsidP="009C7A68">
      <w:pPr>
        <w:pStyle w:val="Footer"/>
        <w:tabs>
          <w:tab w:val="left" w:pos="720"/>
        </w:tabs>
        <w:jc w:val="center"/>
        <w:rPr>
          <w:b/>
          <w:bCs/>
          <w:sz w:val="40"/>
          <w:szCs w:val="40"/>
        </w:rPr>
      </w:pPr>
      <w:r>
        <w:rPr>
          <w:rStyle w:val="jlqj4b"/>
          <w:b/>
          <w:bCs/>
          <w:sz w:val="36"/>
          <w:szCs w:val="36"/>
        </w:rPr>
        <w:t>REGULATIONS</w:t>
      </w:r>
    </w:p>
    <w:p w14:paraId="35E76FEE" w14:textId="77777777" w:rsidR="00701131" w:rsidRPr="0019528C" w:rsidRDefault="00701131" w:rsidP="009C7A68">
      <w:pPr>
        <w:pStyle w:val="Footer"/>
        <w:tabs>
          <w:tab w:val="left" w:pos="720"/>
        </w:tabs>
        <w:jc w:val="center"/>
        <w:rPr>
          <w:b/>
          <w:sz w:val="28"/>
          <w:szCs w:val="28"/>
        </w:rPr>
      </w:pPr>
    </w:p>
    <w:p w14:paraId="3B538A40" w14:textId="566A723B" w:rsidR="009C7A68" w:rsidRPr="0019528C" w:rsidRDefault="009C7A68" w:rsidP="009C7A68">
      <w:pPr>
        <w:pStyle w:val="Footer"/>
        <w:tabs>
          <w:tab w:val="left" w:pos="720"/>
        </w:tabs>
        <w:jc w:val="center"/>
        <w:rPr>
          <w:sz w:val="28"/>
          <w:szCs w:val="28"/>
        </w:rPr>
      </w:pPr>
      <w:r w:rsidRPr="0019528C">
        <w:rPr>
          <w:bCs/>
          <w:sz w:val="28"/>
          <w:szCs w:val="28"/>
        </w:rPr>
        <w:t>Procurement Identification No.</w:t>
      </w:r>
      <w:r w:rsidRPr="0019528C">
        <w:rPr>
          <w:sz w:val="28"/>
          <w:szCs w:val="28"/>
        </w:rPr>
        <w:t xml:space="preserve"> </w:t>
      </w:r>
      <w:r w:rsidR="0051689C" w:rsidRPr="0019528C">
        <w:rPr>
          <w:sz w:val="28"/>
          <w:szCs w:val="28"/>
        </w:rPr>
        <w:t xml:space="preserve">AS </w:t>
      </w:r>
      <w:r w:rsidRPr="0019528C">
        <w:rPr>
          <w:sz w:val="28"/>
          <w:szCs w:val="28"/>
        </w:rPr>
        <w:t xml:space="preserve">Conexus Baltic Grid </w:t>
      </w:r>
      <w:r w:rsidR="0089549C">
        <w:rPr>
          <w:sz w:val="28"/>
          <w:szCs w:val="28"/>
        </w:rPr>
        <w:t>2024/1</w:t>
      </w:r>
    </w:p>
    <w:p w14:paraId="0EEB8B00" w14:textId="328C1617" w:rsidR="009C7A68" w:rsidRPr="0019528C" w:rsidRDefault="009C7A68" w:rsidP="009C7A68">
      <w:pPr>
        <w:pStyle w:val="Footer"/>
        <w:tabs>
          <w:tab w:val="left" w:pos="720"/>
        </w:tabs>
        <w:jc w:val="center"/>
        <w:rPr>
          <w:bCs/>
          <w:sz w:val="28"/>
        </w:rPr>
      </w:pPr>
      <w:r w:rsidRPr="0019528C">
        <w:rPr>
          <w:bCs/>
          <w:sz w:val="28"/>
        </w:rPr>
        <w:t>(PRO</w:t>
      </w:r>
      <w:r w:rsidR="00E03282" w:rsidRPr="0019528C">
        <w:rPr>
          <w:bCs/>
          <w:sz w:val="28"/>
        </w:rPr>
        <w:t>-</w:t>
      </w:r>
      <w:r w:rsidR="0089549C">
        <w:rPr>
          <w:bCs/>
          <w:sz w:val="28"/>
        </w:rPr>
        <w:t>2024/057</w:t>
      </w:r>
      <w:r w:rsidRPr="0019528C">
        <w:rPr>
          <w:bCs/>
          <w:sz w:val="28"/>
        </w:rPr>
        <w:t>)</w:t>
      </w:r>
    </w:p>
    <w:p w14:paraId="7D4038FE" w14:textId="77777777" w:rsidR="009C7A68" w:rsidRPr="0019528C" w:rsidRDefault="009C7A68" w:rsidP="009C7A68">
      <w:pPr>
        <w:keepNext/>
        <w:widowControl w:val="0"/>
        <w:jc w:val="center"/>
        <w:rPr>
          <w:rFonts w:ascii="Times New Roman" w:hAnsi="Times New Roman"/>
        </w:rPr>
      </w:pPr>
    </w:p>
    <w:p w14:paraId="296EB833" w14:textId="77777777" w:rsidR="00865FFE" w:rsidRPr="0019528C" w:rsidRDefault="00865FFE" w:rsidP="000F6E9A">
      <w:pPr>
        <w:keepNext/>
        <w:widowControl w:val="0"/>
        <w:jc w:val="center"/>
        <w:rPr>
          <w:rFonts w:ascii="Times New Roman" w:hAnsi="Times New Roman"/>
        </w:rPr>
      </w:pPr>
    </w:p>
    <w:p w14:paraId="179D4CEE" w14:textId="77777777" w:rsidR="006F6310" w:rsidRPr="0019528C" w:rsidRDefault="006F6310" w:rsidP="000F6E9A">
      <w:pPr>
        <w:keepNext/>
        <w:widowControl w:val="0"/>
        <w:rPr>
          <w:rFonts w:ascii="Times New Roman" w:hAnsi="Times New Roman"/>
        </w:rPr>
      </w:pPr>
    </w:p>
    <w:p w14:paraId="6594C3AC" w14:textId="77777777" w:rsidR="00932173" w:rsidRDefault="00932173" w:rsidP="008149FF">
      <w:pPr>
        <w:keepNext/>
        <w:widowControl w:val="0"/>
        <w:rPr>
          <w:rFonts w:ascii="Times New Roman" w:hAnsi="Times New Roman"/>
          <w:b/>
        </w:rPr>
      </w:pPr>
    </w:p>
    <w:p w14:paraId="06CA1B89" w14:textId="77777777" w:rsidR="0089549C" w:rsidRDefault="0089549C" w:rsidP="008149FF">
      <w:pPr>
        <w:keepNext/>
        <w:widowControl w:val="0"/>
        <w:rPr>
          <w:rFonts w:ascii="Times New Roman" w:hAnsi="Times New Roman"/>
          <w:b/>
        </w:rPr>
      </w:pPr>
    </w:p>
    <w:p w14:paraId="157A59B3" w14:textId="77777777" w:rsidR="0089549C" w:rsidRPr="0019528C" w:rsidRDefault="0089549C" w:rsidP="008149FF">
      <w:pPr>
        <w:keepNext/>
        <w:widowControl w:val="0"/>
        <w:rPr>
          <w:rFonts w:ascii="Times New Roman" w:hAnsi="Times New Roman"/>
          <w:b/>
        </w:rPr>
      </w:pPr>
    </w:p>
    <w:p w14:paraId="17239AFE" w14:textId="77777777" w:rsidR="00F81981" w:rsidRPr="0019528C" w:rsidRDefault="00F81981" w:rsidP="000F6E9A">
      <w:pPr>
        <w:keepNext/>
        <w:widowControl w:val="0"/>
        <w:jc w:val="center"/>
        <w:rPr>
          <w:rFonts w:ascii="Times New Roman" w:hAnsi="Times New Roman"/>
          <w:b/>
        </w:rPr>
      </w:pPr>
    </w:p>
    <w:p w14:paraId="609F67FF" w14:textId="6DF0F7DC" w:rsidR="00880E57" w:rsidRPr="0019528C" w:rsidRDefault="00880E57" w:rsidP="00EF50D3">
      <w:pPr>
        <w:keepNext/>
        <w:widowControl w:val="0"/>
        <w:jc w:val="center"/>
        <w:rPr>
          <w:rFonts w:ascii="Times New Roman" w:hAnsi="Times New Roman"/>
          <w:b/>
        </w:rPr>
      </w:pPr>
      <w:r w:rsidRPr="0019528C">
        <w:rPr>
          <w:rFonts w:ascii="Times New Roman" w:hAnsi="Times New Roman"/>
          <w:b/>
        </w:rPr>
        <w:t>Rīga</w:t>
      </w:r>
      <w:r w:rsidR="00E03282" w:rsidRPr="0019528C">
        <w:rPr>
          <w:rFonts w:ascii="Times New Roman" w:hAnsi="Times New Roman"/>
          <w:b/>
        </w:rPr>
        <w:t>/Riga</w:t>
      </w:r>
      <w:r w:rsidR="00EF50D3" w:rsidRPr="0019528C">
        <w:rPr>
          <w:rFonts w:ascii="Times New Roman" w:hAnsi="Times New Roman"/>
          <w:b/>
        </w:rPr>
        <w:t xml:space="preserve"> </w:t>
      </w:r>
      <w:r w:rsidR="00401A9F" w:rsidRPr="0019528C">
        <w:rPr>
          <w:rFonts w:ascii="Times New Roman" w:hAnsi="Times New Roman"/>
          <w:b/>
        </w:rPr>
        <w:t>202</w:t>
      </w:r>
      <w:r w:rsidR="0089549C">
        <w:rPr>
          <w:rFonts w:ascii="Times New Roman" w:hAnsi="Times New Roman"/>
          <w:b/>
        </w:rPr>
        <w:t>4</w:t>
      </w:r>
    </w:p>
    <w:bookmarkEnd w:id="0"/>
    <w:p w14:paraId="2830A7C9" w14:textId="0C5CFE68" w:rsidR="00827508" w:rsidRPr="0019528C" w:rsidRDefault="00880E57" w:rsidP="008149FF">
      <w:pPr>
        <w:keepNext/>
        <w:widowControl w:val="0"/>
        <w:jc w:val="center"/>
        <w:rPr>
          <w:rFonts w:eastAsiaTheme="minorEastAsia"/>
          <w:b/>
          <w:bCs/>
          <w:caps/>
          <w:color w:val="000000" w:themeColor="text1"/>
          <w:sz w:val="16"/>
          <w:szCs w:val="16"/>
        </w:rPr>
      </w:pPr>
      <w:r w:rsidRPr="0019528C">
        <w:rPr>
          <w:rFonts w:ascii="Times New Roman" w:hAnsi="Times New Roman"/>
        </w:rPr>
        <w:br w:type="page"/>
      </w:r>
    </w:p>
    <w:p w14:paraId="347E18B8" w14:textId="5E8EC7C7" w:rsidR="00A87BCE" w:rsidRPr="0019528C" w:rsidRDefault="00A87BCE" w:rsidP="00A4484B">
      <w:pPr>
        <w:keepNext/>
        <w:widowControl w:val="0"/>
        <w:tabs>
          <w:tab w:val="right" w:leader="dot" w:pos="8364"/>
          <w:tab w:val="right" w:leader="dot" w:pos="8505"/>
          <w:tab w:val="right" w:leader="dot" w:pos="9214"/>
        </w:tabs>
        <w:jc w:val="both"/>
        <w:rPr>
          <w:rFonts w:ascii="Times New Roman" w:hAnsi="Times New Roman"/>
        </w:rPr>
      </w:pPr>
    </w:p>
    <w:tbl>
      <w:tblPr>
        <w:tblW w:w="992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8"/>
      </w:tblGrid>
      <w:tr w:rsidR="00F74FD5" w:rsidRPr="0019528C" w14:paraId="2A307AA7" w14:textId="77777777" w:rsidTr="00BB7C0A">
        <w:trPr>
          <w:trHeight w:val="7547"/>
        </w:trPr>
        <w:tc>
          <w:tcPr>
            <w:tcW w:w="9928" w:type="dxa"/>
            <w:tcBorders>
              <w:top w:val="nil"/>
              <w:left w:val="nil"/>
              <w:bottom w:val="nil"/>
              <w:right w:val="nil"/>
            </w:tcBorders>
            <w:shd w:val="clear" w:color="auto" w:fill="FFFFFF" w:themeFill="background1"/>
          </w:tcPr>
          <w:p w14:paraId="4DCECCA9" w14:textId="77777777" w:rsidR="00F74FD5" w:rsidRPr="0019528C" w:rsidRDefault="00F74FD5" w:rsidP="00FF656E">
            <w:pPr>
              <w:pStyle w:val="Heading2"/>
              <w:keepNext w:val="0"/>
              <w:widowControl w:val="0"/>
              <w:numPr>
                <w:ilvl w:val="0"/>
                <w:numId w:val="0"/>
              </w:numPr>
              <w:spacing w:before="120" w:after="120"/>
              <w:jc w:val="center"/>
              <w:rPr>
                <w:b/>
                <w:bCs/>
                <w:caps/>
                <w:sz w:val="22"/>
                <w:szCs w:val="22"/>
                <w:lang w:val="lv-LV"/>
              </w:rPr>
            </w:pPr>
            <w:bookmarkStart w:id="3" w:name="_Toc67663038"/>
            <w:r w:rsidRPr="0019528C">
              <w:rPr>
                <w:b/>
                <w:bCs/>
                <w:caps/>
                <w:sz w:val="22"/>
                <w:szCs w:val="22"/>
                <w:lang w:val="lv-LV"/>
              </w:rPr>
              <w:t>SARUNU PROCEDŪRAS VISPĀRĪGIE NOTEIKUMI</w:t>
            </w:r>
            <w:bookmarkEnd w:id="3"/>
          </w:p>
          <w:p w14:paraId="190146F7" w14:textId="77777777" w:rsidR="00F74FD5" w:rsidRPr="0019528C" w:rsidRDefault="00F74FD5" w:rsidP="005577B3">
            <w:pPr>
              <w:rPr>
                <w:lang w:eastAsia="lv-LV"/>
              </w:rPr>
            </w:pPr>
          </w:p>
          <w:p w14:paraId="2BFEBCC7" w14:textId="620A4E01" w:rsidR="00F74FD5" w:rsidRPr="0019528C" w:rsidRDefault="00F74FD5" w:rsidP="005577B3">
            <w:pPr>
              <w:rPr>
                <w:rFonts w:ascii="Times New Roman" w:hAnsi="Times New Roman" w:cs="Times New Roman"/>
                <w:b/>
                <w:bCs/>
                <w:lang w:eastAsia="lv-LV"/>
              </w:rPr>
            </w:pPr>
            <w:r w:rsidRPr="0019528C">
              <w:rPr>
                <w:rFonts w:ascii="Times New Roman" w:hAnsi="Times New Roman" w:cs="Times New Roman"/>
                <w:b/>
                <w:bCs/>
                <w:lang w:eastAsia="lv-LV"/>
              </w:rPr>
              <w:t>TERMINI</w:t>
            </w:r>
          </w:p>
          <w:p w14:paraId="405F5C6C" w14:textId="496AB618" w:rsidR="00F74FD5" w:rsidRPr="0019528C" w:rsidRDefault="00F74FD5" w:rsidP="00411774">
            <w:pPr>
              <w:pStyle w:val="ListParagraph"/>
              <w:numPr>
                <w:ilvl w:val="0"/>
                <w:numId w:val="56"/>
              </w:numPr>
              <w:ind w:left="315"/>
              <w:jc w:val="both"/>
              <w:rPr>
                <w:sz w:val="22"/>
                <w:szCs w:val="22"/>
              </w:rPr>
            </w:pPr>
            <w:r w:rsidRPr="0019528C">
              <w:rPr>
                <w:sz w:val="22"/>
                <w:szCs w:val="22"/>
              </w:rPr>
              <w:t>Sarunu procedūra, publicējot dalības uzaicinājumu (turpmāk - “iepirkums”, “iepirkuma procedūra”, “sarunu procedūra”) – iepirkuma procedūra, kurā sabiedrisko pakalpojumu sniedzējs apspriežas ar paša izraudzītajiem piegādātājiem un ar vienu vai vairākiem no tiem rīko sarunas par iepirkuma līguma noteikumiem;</w:t>
            </w:r>
          </w:p>
          <w:p w14:paraId="1DD88ADE" w14:textId="2F339B49" w:rsidR="00F74FD5" w:rsidRPr="0019528C" w:rsidRDefault="00F74FD5" w:rsidP="00411774">
            <w:pPr>
              <w:pStyle w:val="ListParagraph"/>
              <w:numPr>
                <w:ilvl w:val="0"/>
                <w:numId w:val="56"/>
              </w:numPr>
              <w:ind w:left="315"/>
              <w:jc w:val="both"/>
              <w:rPr>
                <w:sz w:val="22"/>
                <w:szCs w:val="22"/>
              </w:rPr>
            </w:pPr>
            <w:r w:rsidRPr="0019528C">
              <w:rPr>
                <w:sz w:val="22"/>
                <w:szCs w:val="22"/>
              </w:rPr>
              <w:t>Komisija – Akciju sabiedrības “Conexus Baltic Grid” iepirkuma komisija, kas izveidota organizēt iepirkuma procedūru;</w:t>
            </w:r>
          </w:p>
          <w:p w14:paraId="4D8CDE87" w14:textId="1A441507" w:rsidR="00F74FD5" w:rsidRPr="00A41FF2" w:rsidRDefault="00A41FF2" w:rsidP="00A41FF2">
            <w:pPr>
              <w:pStyle w:val="ListParagraph"/>
              <w:numPr>
                <w:ilvl w:val="0"/>
                <w:numId w:val="56"/>
              </w:numPr>
              <w:ind w:left="315"/>
              <w:jc w:val="both"/>
              <w:rPr>
                <w:sz w:val="22"/>
                <w:szCs w:val="22"/>
              </w:rPr>
            </w:pPr>
            <w:r>
              <w:rPr>
                <w:sz w:val="22"/>
                <w:szCs w:val="22"/>
              </w:rPr>
              <w:t>N</w:t>
            </w:r>
            <w:r w:rsidR="00F74FD5" w:rsidRPr="0019528C">
              <w:rPr>
                <w:sz w:val="22"/>
                <w:szCs w:val="22"/>
              </w:rPr>
              <w:t>olikums</w:t>
            </w:r>
            <w:r>
              <w:rPr>
                <w:sz w:val="22"/>
                <w:szCs w:val="22"/>
              </w:rPr>
              <w:t xml:space="preserve"> / </w:t>
            </w:r>
            <w:r w:rsidRPr="0019528C">
              <w:rPr>
                <w:sz w:val="22"/>
                <w:szCs w:val="22"/>
              </w:rPr>
              <w:t>Uzaicinājums iesniegt piedāvājumus</w:t>
            </w:r>
            <w:r w:rsidR="00F74FD5" w:rsidRPr="0019528C">
              <w:rPr>
                <w:sz w:val="22"/>
                <w:szCs w:val="22"/>
              </w:rPr>
              <w:t xml:space="preserve"> (turpmāk - “sarunu procedūras dokumenti”</w:t>
            </w:r>
            <w:r>
              <w:rPr>
                <w:sz w:val="22"/>
                <w:szCs w:val="22"/>
              </w:rPr>
              <w:t xml:space="preserve">, </w:t>
            </w:r>
            <w:r w:rsidR="00F74FD5" w:rsidRPr="0019528C">
              <w:rPr>
                <w:sz w:val="22"/>
                <w:szCs w:val="22"/>
              </w:rPr>
              <w:t>“Nolikums”</w:t>
            </w:r>
            <w:r>
              <w:rPr>
                <w:sz w:val="22"/>
                <w:szCs w:val="22"/>
              </w:rPr>
              <w:t xml:space="preserve">, </w:t>
            </w:r>
            <w:r w:rsidRPr="0019528C">
              <w:rPr>
                <w:sz w:val="22"/>
                <w:szCs w:val="22"/>
              </w:rPr>
              <w:t>“Uzaicinājums”</w:t>
            </w:r>
            <w:r w:rsidR="00F74FD5" w:rsidRPr="0019528C">
              <w:rPr>
                <w:sz w:val="22"/>
                <w:szCs w:val="22"/>
              </w:rPr>
              <w:t xml:space="preserve">) – sarunu procedūras nolikums </w:t>
            </w:r>
            <w:r w:rsidRPr="0019528C">
              <w:rPr>
                <w:sz w:val="22"/>
                <w:szCs w:val="22"/>
              </w:rPr>
              <w:t>ar pielikumiem un jebkuri tā precizējumi, skaidrojumi vai jebkuras izmaiņas, kas var rasties iepirkuma procedūras gaitā;</w:t>
            </w:r>
          </w:p>
          <w:p w14:paraId="0B368D73" w14:textId="69C88B17" w:rsidR="00F74FD5" w:rsidRPr="0019528C" w:rsidRDefault="00F74FD5" w:rsidP="00411774">
            <w:pPr>
              <w:pStyle w:val="ListParagraph"/>
              <w:numPr>
                <w:ilvl w:val="0"/>
                <w:numId w:val="56"/>
              </w:numPr>
              <w:ind w:left="315"/>
              <w:jc w:val="both"/>
              <w:rPr>
                <w:sz w:val="22"/>
                <w:szCs w:val="22"/>
              </w:rPr>
            </w:pPr>
            <w:r w:rsidRPr="0019528C">
              <w:rPr>
                <w:sz w:val="22"/>
                <w:szCs w:val="22"/>
              </w:rPr>
              <w:t>Piegādātājs – fiziska vai juridiska persona,</w:t>
            </w:r>
            <w:r w:rsidRPr="0019528C">
              <w:rPr>
                <w:rFonts w:eastAsia="Calibri"/>
                <w:sz w:val="22"/>
                <w:szCs w:val="22"/>
              </w:rPr>
              <w:t xml:space="preserve"> </w:t>
            </w:r>
            <w:r w:rsidRPr="0019528C">
              <w:rPr>
                <w:sz w:val="22"/>
                <w:szCs w:val="22"/>
              </w:rPr>
              <w:t>pasūtītājs, sabiedrisko pakalpojumu sniedzējs vai šādu personu apvienība jebkurā to kombinācijā, kas attiecīgi piedāvā veikt būvdarbus, piegādāt preces vai sniegt pakalpojumus;</w:t>
            </w:r>
          </w:p>
          <w:p w14:paraId="09671A98" w14:textId="5B7835D1" w:rsidR="00AA6ABF" w:rsidRPr="0019528C" w:rsidRDefault="00AA6ABF" w:rsidP="00411774">
            <w:pPr>
              <w:pStyle w:val="ListParagraph"/>
              <w:numPr>
                <w:ilvl w:val="0"/>
                <w:numId w:val="56"/>
              </w:numPr>
              <w:ind w:left="315"/>
              <w:jc w:val="both"/>
              <w:rPr>
                <w:sz w:val="22"/>
                <w:szCs w:val="22"/>
              </w:rPr>
            </w:pPr>
            <w:r w:rsidRPr="0019528C">
              <w:rPr>
                <w:sz w:val="22"/>
                <w:szCs w:val="22"/>
              </w:rPr>
              <w:t xml:space="preserve">Pircēja profils - </w:t>
            </w:r>
            <w:r w:rsidRPr="0019528C">
              <w:rPr>
                <w:iCs/>
                <w:sz w:val="22"/>
                <w:szCs w:val="22"/>
              </w:rPr>
              <w:t xml:space="preserve">Internetā publiski pieejama pasūtītāja vietne valsts elektroniskās informācijas sistēmā piedāvājumu un </w:t>
            </w:r>
            <w:r w:rsidR="00650D78">
              <w:rPr>
                <w:iCs/>
                <w:sz w:val="22"/>
                <w:szCs w:val="22"/>
              </w:rPr>
              <w:t>Piedāvājum</w:t>
            </w:r>
            <w:r w:rsidRPr="0019528C">
              <w:rPr>
                <w:iCs/>
                <w:sz w:val="22"/>
                <w:szCs w:val="22"/>
              </w:rPr>
              <w:t>u saņemšanai (pieejama EIS:</w:t>
            </w:r>
            <w:r w:rsidRPr="0019528C">
              <w:t xml:space="preserve"> </w:t>
            </w:r>
            <w:r w:rsidRPr="0019528C">
              <w:rPr>
                <w:iCs/>
                <w:sz w:val="22"/>
                <w:szCs w:val="22"/>
              </w:rPr>
              <w:t>https://www.eis.gov.lv/EKEIS/Supplier/Organizer/3391</w:t>
            </w:r>
            <w:r w:rsidRPr="0019528C">
              <w:rPr>
                <w:sz w:val="22"/>
                <w:szCs w:val="22"/>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2B0DF1EE" w14:textId="7DD90378" w:rsidR="00F74FD5" w:rsidRPr="0019528C" w:rsidRDefault="00F74FD5" w:rsidP="00411774">
            <w:pPr>
              <w:pStyle w:val="ListParagraph"/>
              <w:numPr>
                <w:ilvl w:val="0"/>
                <w:numId w:val="56"/>
              </w:numPr>
              <w:ind w:left="315"/>
              <w:jc w:val="both"/>
              <w:rPr>
                <w:sz w:val="22"/>
                <w:szCs w:val="22"/>
              </w:rPr>
            </w:pPr>
            <w:r w:rsidRPr="0019528C">
              <w:rPr>
                <w:sz w:val="22"/>
                <w:szCs w:val="22"/>
              </w:rPr>
              <w:t>Kandidāts – piegādātājs, kurš piedalās sarunu procedūrā, publicējot dalības uzaicinājumu, līdz piedāvājuma iesniegšanai;</w:t>
            </w:r>
          </w:p>
          <w:p w14:paraId="7098E526" w14:textId="59CB8986" w:rsidR="00F74FD5" w:rsidRPr="00A41FF2" w:rsidRDefault="00F74FD5" w:rsidP="00A41FF2">
            <w:pPr>
              <w:pStyle w:val="ListParagraph"/>
              <w:numPr>
                <w:ilvl w:val="0"/>
                <w:numId w:val="56"/>
              </w:numPr>
              <w:ind w:left="315"/>
              <w:jc w:val="both"/>
              <w:rPr>
                <w:sz w:val="22"/>
                <w:szCs w:val="22"/>
              </w:rPr>
            </w:pPr>
            <w:r w:rsidRPr="0019528C">
              <w:rPr>
                <w:sz w:val="22"/>
                <w:szCs w:val="22"/>
              </w:rPr>
              <w:t>Pretendents – Kandidāts, kurš ir iesniedzis piedāvājumu;</w:t>
            </w:r>
          </w:p>
          <w:p w14:paraId="555E9BBB" w14:textId="0C8A2590" w:rsidR="00F74FD5" w:rsidRPr="0019528C" w:rsidRDefault="00F74FD5" w:rsidP="00411774">
            <w:pPr>
              <w:pStyle w:val="ListParagraph"/>
              <w:numPr>
                <w:ilvl w:val="0"/>
                <w:numId w:val="56"/>
              </w:numPr>
              <w:ind w:left="315"/>
              <w:jc w:val="both"/>
              <w:rPr>
                <w:sz w:val="22"/>
                <w:szCs w:val="22"/>
              </w:rPr>
            </w:pPr>
            <w:r w:rsidRPr="0019528C">
              <w:rPr>
                <w:sz w:val="22"/>
                <w:szCs w:val="22"/>
              </w:rPr>
              <w:t>Piedāvājums – sarunu procedūrā iesniedzamie dokumenti atbilstoši sarunu procedūras nolikuma prasībām;</w:t>
            </w:r>
          </w:p>
          <w:p w14:paraId="35F7B924" w14:textId="7036583A" w:rsidR="00F74FD5" w:rsidRPr="0019528C" w:rsidRDefault="00F74FD5" w:rsidP="00411774">
            <w:pPr>
              <w:pStyle w:val="ListParagraph"/>
              <w:numPr>
                <w:ilvl w:val="0"/>
                <w:numId w:val="56"/>
              </w:numPr>
              <w:ind w:left="315"/>
              <w:jc w:val="both"/>
              <w:rPr>
                <w:sz w:val="22"/>
                <w:szCs w:val="22"/>
              </w:rPr>
            </w:pPr>
            <w:r w:rsidRPr="0019528C">
              <w:rPr>
                <w:sz w:val="22"/>
                <w:szCs w:val="22"/>
              </w:rPr>
              <w:t>SPSIL – Sabiedrisko pakalpojumu sniedzēju iepirkumu likums.</w:t>
            </w:r>
          </w:p>
          <w:p w14:paraId="6FE38FA5" w14:textId="77777777" w:rsidR="00F74FD5" w:rsidRPr="0019528C" w:rsidRDefault="00F74FD5" w:rsidP="00B27720">
            <w:pPr>
              <w:pStyle w:val="ListParagraph"/>
              <w:ind w:left="315"/>
              <w:jc w:val="both"/>
              <w:rPr>
                <w:sz w:val="22"/>
                <w:szCs w:val="22"/>
              </w:rPr>
            </w:pPr>
          </w:p>
          <w:p w14:paraId="65FE6DE5" w14:textId="52B5DF37" w:rsidR="00F74FD5" w:rsidRPr="0019528C" w:rsidRDefault="00F74FD5" w:rsidP="00BB7C0A">
            <w:pPr>
              <w:ind w:left="-45"/>
              <w:jc w:val="both"/>
              <w:rPr>
                <w:rFonts w:ascii="Times New Roman" w:hAnsi="Times New Roman" w:cs="Times New Roman"/>
              </w:rPr>
            </w:pPr>
            <w:r w:rsidRPr="0019528C">
              <w:rPr>
                <w:rFonts w:ascii="Times New Roman" w:hAnsi="Times New Roman" w:cs="Times New Roman"/>
              </w:rPr>
              <w:t>Vairāku terminu apzīmējums vai skaidrojums var tikt dots arī turpmāk Nolikuma tekstā.</w:t>
            </w:r>
          </w:p>
          <w:p w14:paraId="6487267B" w14:textId="6A5B54A4" w:rsidR="00F74FD5" w:rsidRPr="0019528C" w:rsidRDefault="00F74FD5" w:rsidP="00830B67">
            <w:pPr>
              <w:ind w:left="-45"/>
              <w:jc w:val="both"/>
              <w:rPr>
                <w:rFonts w:ascii="Times New Roman" w:hAnsi="Times New Roman" w:cs="Times New Roman"/>
              </w:rPr>
            </w:pPr>
          </w:p>
        </w:tc>
      </w:tr>
      <w:tr w:rsidR="00F74FD5" w:rsidRPr="00430529" w14:paraId="54F1B4C5" w14:textId="77777777" w:rsidTr="00F74FD5">
        <w:trPr>
          <w:trHeight w:val="240"/>
        </w:trPr>
        <w:tc>
          <w:tcPr>
            <w:tcW w:w="9928" w:type="dxa"/>
            <w:tcBorders>
              <w:top w:val="nil"/>
              <w:left w:val="nil"/>
              <w:bottom w:val="nil"/>
              <w:right w:val="nil"/>
            </w:tcBorders>
            <w:shd w:val="clear" w:color="auto" w:fill="FFFFFF" w:themeFill="background1"/>
          </w:tcPr>
          <w:p w14:paraId="20DE2FE3" w14:textId="56ACC698" w:rsidR="00F74FD5" w:rsidRPr="00430529" w:rsidRDefault="00F74FD5" w:rsidP="006304E8">
            <w:pPr>
              <w:pStyle w:val="Heading1"/>
              <w:spacing w:before="60"/>
              <w:ind w:left="431" w:hanging="431"/>
              <w:rPr>
                <w:sz w:val="22"/>
                <w:szCs w:val="22"/>
              </w:rPr>
            </w:pPr>
            <w:bookmarkStart w:id="4" w:name="_Toc67663040"/>
            <w:r w:rsidRPr="00430529">
              <w:rPr>
                <w:sz w:val="22"/>
                <w:szCs w:val="22"/>
              </w:rPr>
              <w:t>Sabiedrisko pakalpojumu sniedzējs</w:t>
            </w:r>
            <w:bookmarkEnd w:id="4"/>
            <w:r w:rsidRPr="00430529">
              <w:rPr>
                <w:sz w:val="22"/>
                <w:szCs w:val="22"/>
              </w:rPr>
              <w:t>, iepirkuma procedūra</w:t>
            </w:r>
          </w:p>
        </w:tc>
      </w:tr>
      <w:tr w:rsidR="00F74FD5" w:rsidRPr="00430529" w14:paraId="33F1A54B" w14:textId="77777777" w:rsidTr="00F74FD5">
        <w:trPr>
          <w:trHeight w:val="144"/>
        </w:trPr>
        <w:tc>
          <w:tcPr>
            <w:tcW w:w="9928" w:type="dxa"/>
            <w:tcBorders>
              <w:top w:val="nil"/>
              <w:left w:val="nil"/>
              <w:bottom w:val="nil"/>
              <w:right w:val="nil"/>
            </w:tcBorders>
            <w:shd w:val="clear" w:color="auto" w:fill="FFFFFF" w:themeFill="background1"/>
          </w:tcPr>
          <w:p w14:paraId="389119F2" w14:textId="77777777" w:rsidR="00F74FD5" w:rsidRPr="00430529" w:rsidRDefault="00F74FD5" w:rsidP="000A044D">
            <w:pPr>
              <w:widowControl w:val="0"/>
              <w:tabs>
                <w:tab w:val="left" w:pos="1660"/>
              </w:tabs>
              <w:ind w:left="37" w:hanging="37"/>
              <w:jc w:val="both"/>
              <w:rPr>
                <w:rFonts w:ascii="Times New Roman" w:hAnsi="Times New Roman"/>
                <w:color w:val="000000" w:themeColor="text1"/>
              </w:rPr>
            </w:pPr>
            <w:r w:rsidRPr="00430529">
              <w:rPr>
                <w:rFonts w:ascii="Times New Roman" w:hAnsi="Times New Roman"/>
                <w:color w:val="000000" w:themeColor="text1"/>
              </w:rPr>
              <w:t xml:space="preserve">Akciju sabiedrība </w:t>
            </w:r>
            <w:bookmarkStart w:id="5" w:name="_Hlk82583770"/>
            <w:r w:rsidRPr="00430529">
              <w:rPr>
                <w:rFonts w:ascii="Times New Roman" w:hAnsi="Times New Roman"/>
                <w:color w:val="000000" w:themeColor="text1"/>
              </w:rPr>
              <w:t>“Conexus Baltic Grid”</w:t>
            </w:r>
            <w:bookmarkEnd w:id="5"/>
            <w:r w:rsidRPr="00430529">
              <w:rPr>
                <w:rFonts w:ascii="Times New Roman" w:hAnsi="Times New Roman"/>
                <w:color w:val="000000" w:themeColor="text1"/>
              </w:rPr>
              <w:t>, reģistrācijas Nr. 40203041605,</w:t>
            </w:r>
          </w:p>
          <w:p w14:paraId="4D406E11" w14:textId="21EEC093" w:rsidR="00F74FD5" w:rsidRPr="00430529" w:rsidRDefault="00F74FD5" w:rsidP="00C85C11">
            <w:pPr>
              <w:widowControl w:val="0"/>
              <w:jc w:val="both"/>
              <w:rPr>
                <w:rFonts w:ascii="Times New Roman" w:hAnsi="Times New Roman"/>
                <w:color w:val="000000" w:themeColor="text1"/>
              </w:rPr>
            </w:pPr>
            <w:r w:rsidRPr="00430529">
              <w:rPr>
                <w:rFonts w:ascii="Times New Roman" w:hAnsi="Times New Roman"/>
                <w:color w:val="000000" w:themeColor="text1"/>
              </w:rPr>
              <w:t>Juridiskā adrese: Stigu iela 14, LV-1021, Rīga, Latvija,</w:t>
            </w:r>
          </w:p>
          <w:p w14:paraId="0CE4CD56" w14:textId="25776A31" w:rsidR="00F74FD5" w:rsidRPr="00430529" w:rsidRDefault="00F74FD5" w:rsidP="00C85C11">
            <w:pPr>
              <w:widowControl w:val="0"/>
              <w:jc w:val="both"/>
              <w:rPr>
                <w:rFonts w:ascii="Times New Roman" w:hAnsi="Times New Roman"/>
              </w:rPr>
            </w:pPr>
            <w:r w:rsidRPr="00430529">
              <w:rPr>
                <w:rFonts w:ascii="Times New Roman" w:hAnsi="Times New Roman"/>
              </w:rPr>
              <w:t>(turpmāk tekstā – sabiedrisko pakalpojumu sniedzējs/pasūtītājs)</w:t>
            </w:r>
          </w:p>
        </w:tc>
      </w:tr>
      <w:tr w:rsidR="00F74FD5" w:rsidRPr="00430529" w14:paraId="7D0F1752" w14:textId="77777777" w:rsidTr="00F74FD5">
        <w:trPr>
          <w:trHeight w:val="144"/>
        </w:trPr>
        <w:tc>
          <w:tcPr>
            <w:tcW w:w="9928" w:type="dxa"/>
            <w:tcBorders>
              <w:top w:val="nil"/>
              <w:left w:val="nil"/>
              <w:bottom w:val="nil"/>
              <w:right w:val="nil"/>
            </w:tcBorders>
            <w:shd w:val="clear" w:color="auto" w:fill="auto"/>
          </w:tcPr>
          <w:p w14:paraId="585F0F80" w14:textId="568BF1BC" w:rsidR="00F74FD5" w:rsidRPr="00430529" w:rsidRDefault="00F74FD5" w:rsidP="00074DD6">
            <w:pPr>
              <w:widowControl w:val="0"/>
              <w:jc w:val="both"/>
              <w:rPr>
                <w:rFonts w:ascii="Times New Roman" w:hAnsi="Times New Roman"/>
              </w:rPr>
            </w:pPr>
            <w:r w:rsidRPr="00430529">
              <w:rPr>
                <w:rFonts w:ascii="Times New Roman" w:hAnsi="Times New Roman"/>
              </w:rPr>
              <w:t>atbilstoši Sabiedrisko pakalpojumu sniedzēju iepirkumu likumu un Ministru kabineta 2017.gada 28.februāra noteikumiem Nr.107 “Iepirkuma procedūru un metu konkursu norises kārtība” organizē sarunu procedūru “</w:t>
            </w:r>
            <w:r w:rsidR="0089549C" w:rsidRPr="00430529">
              <w:rPr>
                <w:rFonts w:ascii="Times New Roman" w:hAnsi="Times New Roman"/>
                <w:color w:val="000000" w:themeColor="text1"/>
              </w:rPr>
              <w:t>Gāzesvadu diagnostika ar nesagraujošo metožu kompleksu</w:t>
            </w:r>
            <w:r w:rsidRPr="00430529">
              <w:rPr>
                <w:rFonts w:ascii="Times New Roman" w:hAnsi="Times New Roman"/>
              </w:rPr>
              <w:t xml:space="preserve">”  (Id. Nr. AS Conexus Baltic Grid </w:t>
            </w:r>
            <w:r w:rsidR="0089549C" w:rsidRPr="00430529">
              <w:rPr>
                <w:rFonts w:ascii="Times New Roman" w:hAnsi="Times New Roman"/>
              </w:rPr>
              <w:t>2024/1</w:t>
            </w:r>
            <w:r w:rsidRPr="00430529">
              <w:rPr>
                <w:rFonts w:ascii="Times New Roman" w:hAnsi="Times New Roman"/>
              </w:rPr>
              <w:t>), publicējot dalības uzaicinājumu, nodrošinot Sabiedrisko pakalpojumu sniedzēja finanšu līdzekļu efektīvu izmantošanu, iepirkuma procedūras atklātumu, piegādātāju brīvu konkurenci, kā arī vienlīdzīgu un taisnīgu attieksmi pret tiem.</w:t>
            </w:r>
          </w:p>
        </w:tc>
      </w:tr>
      <w:tr w:rsidR="00F74FD5" w:rsidRPr="00430529" w14:paraId="0BC958FC" w14:textId="77777777" w:rsidTr="00F74FD5">
        <w:trPr>
          <w:trHeight w:val="144"/>
        </w:trPr>
        <w:tc>
          <w:tcPr>
            <w:tcW w:w="9928" w:type="dxa"/>
            <w:tcBorders>
              <w:top w:val="nil"/>
              <w:left w:val="nil"/>
              <w:bottom w:val="nil"/>
              <w:right w:val="nil"/>
            </w:tcBorders>
            <w:shd w:val="clear" w:color="auto" w:fill="auto"/>
          </w:tcPr>
          <w:p w14:paraId="46FE981B" w14:textId="225D0664" w:rsidR="00F74FD5" w:rsidRPr="00430529" w:rsidRDefault="00F74FD5" w:rsidP="00411774">
            <w:pPr>
              <w:pStyle w:val="ListParagraph"/>
              <w:widowControl w:val="0"/>
              <w:numPr>
                <w:ilvl w:val="0"/>
                <w:numId w:val="26"/>
              </w:numPr>
              <w:ind w:left="489" w:hanging="489"/>
              <w:jc w:val="both"/>
              <w:rPr>
                <w:sz w:val="22"/>
                <w:szCs w:val="22"/>
              </w:rPr>
            </w:pPr>
            <w:r w:rsidRPr="00430529">
              <w:rPr>
                <w:sz w:val="22"/>
                <w:szCs w:val="22"/>
              </w:rPr>
              <w:t xml:space="preserve">Paziņojums par šo iepirkuma procedūru ir publicēts Latvijas Republikas Iepirkumu uzraudzības biroja mājas lapā www.iub.gov.lv ar identifikācijas numuru AS Conexus Baltic Grid </w:t>
            </w:r>
            <w:r w:rsidR="0089549C" w:rsidRPr="00430529">
              <w:rPr>
                <w:sz w:val="22"/>
                <w:szCs w:val="22"/>
              </w:rPr>
              <w:t>2024/1</w:t>
            </w:r>
            <w:r w:rsidRPr="00430529">
              <w:rPr>
                <w:sz w:val="22"/>
                <w:szCs w:val="22"/>
              </w:rPr>
              <w:t>.</w:t>
            </w:r>
          </w:p>
        </w:tc>
      </w:tr>
      <w:tr w:rsidR="00F74FD5" w:rsidRPr="00430529" w14:paraId="1CD51F9E" w14:textId="77777777" w:rsidTr="00F74FD5">
        <w:trPr>
          <w:trHeight w:val="144"/>
        </w:trPr>
        <w:tc>
          <w:tcPr>
            <w:tcW w:w="9928" w:type="dxa"/>
            <w:tcBorders>
              <w:top w:val="nil"/>
              <w:left w:val="nil"/>
              <w:bottom w:val="nil"/>
              <w:right w:val="nil"/>
            </w:tcBorders>
            <w:shd w:val="clear" w:color="auto" w:fill="FFFFFF" w:themeFill="background1"/>
          </w:tcPr>
          <w:p w14:paraId="46676B93" w14:textId="27E6012A" w:rsidR="00F74FD5" w:rsidRPr="00430529" w:rsidRDefault="00F74FD5" w:rsidP="00411774">
            <w:pPr>
              <w:pStyle w:val="ListParagraph"/>
              <w:widowControl w:val="0"/>
              <w:numPr>
                <w:ilvl w:val="0"/>
                <w:numId w:val="26"/>
              </w:numPr>
              <w:ind w:left="489" w:hanging="489"/>
              <w:jc w:val="both"/>
              <w:rPr>
                <w:sz w:val="22"/>
                <w:szCs w:val="22"/>
              </w:rPr>
            </w:pPr>
            <w:r w:rsidRPr="00430529">
              <w:rPr>
                <w:sz w:val="22"/>
                <w:szCs w:val="22"/>
              </w:rPr>
              <w:t xml:space="preserve">Par Kandidātu / Pretendentu tiek uzskatīts piegādātājs, kurš ir reģistrējies Elektronisko iepirkumu sistēmā (turpmāk – EIS) un ir iesniedzis </w:t>
            </w:r>
            <w:r w:rsidR="00650D78" w:rsidRPr="00430529">
              <w:rPr>
                <w:sz w:val="22"/>
                <w:szCs w:val="22"/>
              </w:rPr>
              <w:t>Piedāvājum</w:t>
            </w:r>
            <w:r w:rsidRPr="00430529">
              <w:rPr>
                <w:sz w:val="22"/>
                <w:szCs w:val="22"/>
              </w:rPr>
              <w:t>u / piedāvājumu sarunu procedūrai elektroniski EIS e-konkursu apakšsistēmā (</w:t>
            </w:r>
            <w:hyperlink r:id="rId12" w:history="1">
              <w:r w:rsidRPr="00430529">
                <w:rPr>
                  <w:rStyle w:val="Hyperlink"/>
                  <w:color w:val="auto"/>
                  <w:sz w:val="22"/>
                  <w:szCs w:val="22"/>
                  <w:u w:val="none"/>
                </w:rPr>
                <w:t>www.eis.gov.lv</w:t>
              </w:r>
            </w:hyperlink>
            <w:r w:rsidRPr="00430529">
              <w:rPr>
                <w:sz w:val="22"/>
                <w:szCs w:val="22"/>
              </w:rPr>
              <w:t>).</w:t>
            </w:r>
          </w:p>
        </w:tc>
      </w:tr>
      <w:tr w:rsidR="00F74FD5" w:rsidRPr="00430529" w14:paraId="7A5A1FDC" w14:textId="77777777" w:rsidTr="009319BE">
        <w:trPr>
          <w:trHeight w:val="283"/>
        </w:trPr>
        <w:tc>
          <w:tcPr>
            <w:tcW w:w="9928" w:type="dxa"/>
            <w:tcBorders>
              <w:top w:val="nil"/>
              <w:left w:val="nil"/>
              <w:bottom w:val="nil"/>
              <w:right w:val="nil"/>
            </w:tcBorders>
            <w:shd w:val="clear" w:color="auto" w:fill="FFFFFF" w:themeFill="background1"/>
          </w:tcPr>
          <w:p w14:paraId="372AAD64" w14:textId="3C9BB80A" w:rsidR="00F74FD5" w:rsidRPr="00430529" w:rsidRDefault="00F74FD5" w:rsidP="009319BE">
            <w:pPr>
              <w:pStyle w:val="ListParagraph"/>
              <w:widowControl w:val="0"/>
              <w:numPr>
                <w:ilvl w:val="0"/>
                <w:numId w:val="26"/>
              </w:numPr>
              <w:ind w:left="488" w:hanging="489"/>
              <w:contextualSpacing w:val="0"/>
              <w:jc w:val="both"/>
              <w:rPr>
                <w:sz w:val="22"/>
                <w:szCs w:val="22"/>
              </w:rPr>
            </w:pPr>
            <w:r w:rsidRPr="00430529">
              <w:rPr>
                <w:sz w:val="22"/>
                <w:szCs w:val="22"/>
              </w:rPr>
              <w:t>Sarunu procedūra</w:t>
            </w:r>
            <w:r w:rsidR="00020C02" w:rsidRPr="00430529">
              <w:rPr>
                <w:sz w:val="22"/>
                <w:szCs w:val="22"/>
              </w:rPr>
              <w:t>, sarunas</w:t>
            </w:r>
            <w:r w:rsidRPr="00430529">
              <w:rPr>
                <w:sz w:val="22"/>
                <w:szCs w:val="22"/>
              </w:rPr>
              <w:t>:</w:t>
            </w:r>
          </w:p>
        </w:tc>
      </w:tr>
      <w:tr w:rsidR="00F74FD5" w:rsidRPr="00430529" w14:paraId="4CDE15BF" w14:textId="77777777" w:rsidTr="00F74FD5">
        <w:trPr>
          <w:trHeight w:val="144"/>
        </w:trPr>
        <w:tc>
          <w:tcPr>
            <w:tcW w:w="9928" w:type="dxa"/>
            <w:tcBorders>
              <w:top w:val="nil"/>
              <w:left w:val="nil"/>
              <w:bottom w:val="nil"/>
              <w:right w:val="nil"/>
            </w:tcBorders>
            <w:shd w:val="clear" w:color="auto" w:fill="FFFFFF" w:themeFill="background1"/>
          </w:tcPr>
          <w:p w14:paraId="106358CC" w14:textId="7EC8DC21" w:rsidR="00F74FD5" w:rsidRPr="00430529" w:rsidRDefault="009319BE" w:rsidP="009F1F29">
            <w:pPr>
              <w:widowControl w:val="0"/>
              <w:jc w:val="both"/>
              <w:rPr>
                <w:rFonts w:ascii="Times New Roman" w:hAnsi="Times New Roman"/>
              </w:rPr>
            </w:pPr>
            <w:r w:rsidRPr="00430529">
              <w:rPr>
                <w:rFonts w:ascii="Times New Roman" w:hAnsi="Times New Roman"/>
              </w:rPr>
              <w:t>Sarunās var piedalīties tikai pretendenti, kas, pamatojoties uz Nolikumu, iesniedz piedāvājumu sarunu procedūrai</w:t>
            </w:r>
            <w:r w:rsidRPr="00430529">
              <w:rPr>
                <w:rFonts w:ascii="Times New Roman" w:hAnsi="Times New Roman"/>
              </w:rPr>
              <w:t xml:space="preserve"> un atbilst kvalifikācijas prasībām</w:t>
            </w:r>
            <w:r w:rsidRPr="00430529">
              <w:rPr>
                <w:rFonts w:ascii="Times New Roman" w:hAnsi="Times New Roman"/>
              </w:rPr>
              <w:t>. Iepirkuma procedūrā notiek Pretendentu iesniegto piedāvājumu vērtēšana, sarunas un līguma slēgšanas tiesību piešķiršana. Piedāvājumu vērtēšanas laikā Pasūtītājs pārbauda piedāvājumu atbilstību Uzaicinājuma iesniegt piedāvājumu prasībām un atbilstoši piedāvājuma izvēles kritērijam izraugās Pretendentu, pēc nepieciešamības rīko sarunas un piešķir iepirkuma līguma slēgšanas tiesības.</w:t>
            </w:r>
          </w:p>
          <w:p w14:paraId="2A2A1427" w14:textId="51C5127E" w:rsidR="00F74FD5" w:rsidRPr="00430529" w:rsidRDefault="00F74FD5" w:rsidP="009F1F29">
            <w:pPr>
              <w:widowControl w:val="0"/>
              <w:jc w:val="both"/>
              <w:rPr>
                <w:rFonts w:ascii="Times New Roman" w:hAnsi="Times New Roman"/>
              </w:rPr>
            </w:pPr>
          </w:p>
        </w:tc>
      </w:tr>
      <w:tr w:rsidR="00F74FD5" w:rsidRPr="00430529" w14:paraId="53C342A8" w14:textId="77777777" w:rsidTr="0068108A">
        <w:trPr>
          <w:trHeight w:val="329"/>
        </w:trPr>
        <w:tc>
          <w:tcPr>
            <w:tcW w:w="9928" w:type="dxa"/>
            <w:tcBorders>
              <w:top w:val="nil"/>
              <w:left w:val="nil"/>
              <w:bottom w:val="nil"/>
              <w:right w:val="nil"/>
            </w:tcBorders>
            <w:shd w:val="clear" w:color="auto" w:fill="auto"/>
          </w:tcPr>
          <w:p w14:paraId="22FF1B2E" w14:textId="27B24F83" w:rsidR="00F74FD5" w:rsidRPr="00430529" w:rsidRDefault="00F74FD5" w:rsidP="00600F95">
            <w:pPr>
              <w:pStyle w:val="Heading1"/>
              <w:tabs>
                <w:tab w:val="clear" w:pos="432"/>
                <w:tab w:val="num" w:pos="772"/>
              </w:tabs>
              <w:spacing w:before="60"/>
              <w:ind w:left="347" w:hanging="347"/>
              <w:jc w:val="both"/>
              <w:rPr>
                <w:sz w:val="22"/>
                <w:szCs w:val="22"/>
              </w:rPr>
            </w:pPr>
            <w:bookmarkStart w:id="6" w:name="_Toc67663042"/>
            <w:r w:rsidRPr="00430529">
              <w:rPr>
                <w:sz w:val="22"/>
                <w:szCs w:val="22"/>
              </w:rPr>
              <w:t>Sabiedrisko pakalpojumu sniedzēja kontaktpersona</w:t>
            </w:r>
            <w:bookmarkEnd w:id="6"/>
          </w:p>
        </w:tc>
      </w:tr>
      <w:tr w:rsidR="00F74FD5" w:rsidRPr="00430529" w14:paraId="0336FF97" w14:textId="77777777" w:rsidTr="00F74FD5">
        <w:trPr>
          <w:trHeight w:val="144"/>
        </w:trPr>
        <w:tc>
          <w:tcPr>
            <w:tcW w:w="9928" w:type="dxa"/>
            <w:tcBorders>
              <w:top w:val="nil"/>
              <w:left w:val="nil"/>
              <w:bottom w:val="nil"/>
              <w:right w:val="nil"/>
            </w:tcBorders>
            <w:shd w:val="clear" w:color="auto" w:fill="FFFFFF" w:themeFill="background1"/>
          </w:tcPr>
          <w:p w14:paraId="30F48D02" w14:textId="25161E9D" w:rsidR="00F74FD5" w:rsidRPr="00430529" w:rsidRDefault="00F74FD5" w:rsidP="003272CE">
            <w:pPr>
              <w:pStyle w:val="ListParagraph"/>
              <w:numPr>
                <w:ilvl w:val="0"/>
                <w:numId w:val="23"/>
              </w:numPr>
              <w:ind w:left="489" w:hanging="489"/>
              <w:jc w:val="both"/>
              <w:rPr>
                <w:sz w:val="22"/>
                <w:szCs w:val="22"/>
              </w:rPr>
            </w:pPr>
            <w:r w:rsidRPr="00430529">
              <w:rPr>
                <w:color w:val="000000" w:themeColor="text1"/>
                <w:sz w:val="22"/>
                <w:szCs w:val="22"/>
              </w:rPr>
              <w:t xml:space="preserve">Par sarunu procedūras norisi un Nolikumā iekļautajām prasībām – akciju </w:t>
            </w:r>
            <w:r w:rsidRPr="00430529">
              <w:rPr>
                <w:sz w:val="22"/>
                <w:szCs w:val="22"/>
              </w:rPr>
              <w:t xml:space="preserve">sabiedrības “Conexus Baltic Grid” Juridiskā departamenta </w:t>
            </w:r>
            <w:r w:rsidRPr="00430529">
              <w:rPr>
                <w:color w:val="000000" w:themeColor="text1"/>
                <w:sz w:val="22"/>
                <w:szCs w:val="22"/>
              </w:rPr>
              <w:t xml:space="preserve">Iepirkumu daļas Iepirkumu daļas vadošais iepirkumu speciālists Aleksandrs Tereševs, mob. tālr. +371 26310214, e-pasts: </w:t>
            </w:r>
            <w:hyperlink r:id="rId13" w:history="1">
              <w:r w:rsidRPr="00430529">
                <w:rPr>
                  <w:rStyle w:val="Hyperlink"/>
                  <w:sz w:val="22"/>
                  <w:szCs w:val="22"/>
                </w:rPr>
                <w:t>aleksandrs.teresevs@conexus.lv</w:t>
              </w:r>
            </w:hyperlink>
            <w:r w:rsidRPr="00430529">
              <w:rPr>
                <w:color w:val="000000" w:themeColor="text1"/>
                <w:sz w:val="22"/>
                <w:szCs w:val="22"/>
              </w:rPr>
              <w:t xml:space="preserve">. </w:t>
            </w:r>
          </w:p>
        </w:tc>
      </w:tr>
      <w:tr w:rsidR="00F74FD5" w:rsidRPr="00430529" w14:paraId="370D0EA2" w14:textId="77777777" w:rsidTr="00F74FD5">
        <w:trPr>
          <w:trHeight w:val="144"/>
        </w:trPr>
        <w:tc>
          <w:tcPr>
            <w:tcW w:w="9928" w:type="dxa"/>
            <w:tcBorders>
              <w:top w:val="nil"/>
              <w:left w:val="nil"/>
              <w:bottom w:val="nil"/>
              <w:right w:val="nil"/>
            </w:tcBorders>
            <w:shd w:val="clear" w:color="auto" w:fill="FFFFFF" w:themeFill="background1"/>
          </w:tcPr>
          <w:p w14:paraId="44381D55" w14:textId="283AE026" w:rsidR="00F74FD5" w:rsidRPr="00430529" w:rsidRDefault="00F74FD5" w:rsidP="003A3797">
            <w:pPr>
              <w:pStyle w:val="ListParagraph"/>
              <w:numPr>
                <w:ilvl w:val="0"/>
                <w:numId w:val="23"/>
              </w:numPr>
              <w:ind w:left="489" w:hanging="489"/>
              <w:jc w:val="both"/>
              <w:rPr>
                <w:sz w:val="22"/>
                <w:szCs w:val="22"/>
              </w:rPr>
            </w:pPr>
            <w:r w:rsidRPr="00430529">
              <w:rPr>
                <w:sz w:val="22"/>
                <w:szCs w:val="22"/>
              </w:rPr>
              <w:lastRenderedPageBreak/>
              <w:t>Iepirkuma procedūras laikā saziņa par Nolikumu un / vai iepirkuma priekšmetu Nolikuma 5., 7.</w:t>
            </w:r>
            <w:r w:rsidR="00B600A8" w:rsidRPr="00430529">
              <w:rPr>
                <w:sz w:val="22"/>
                <w:szCs w:val="22"/>
              </w:rPr>
              <w:t xml:space="preserve"> sadaļā</w:t>
            </w:r>
            <w:r w:rsidRPr="00430529">
              <w:rPr>
                <w:sz w:val="22"/>
                <w:szCs w:val="22"/>
              </w:rPr>
              <w:t xml:space="preserve"> noteiktajā kārtībā pieļaujama tikai ar Sabiedrisko pakalpojumu sniedzēja kontaktpersonu.</w:t>
            </w:r>
          </w:p>
          <w:p w14:paraId="6FF807E4" w14:textId="42304C19" w:rsidR="00BB7C0A" w:rsidRPr="00430529" w:rsidRDefault="00BB7C0A" w:rsidP="00BB7C0A">
            <w:pPr>
              <w:pStyle w:val="ListParagraph"/>
              <w:ind w:left="489"/>
              <w:jc w:val="both"/>
              <w:rPr>
                <w:sz w:val="22"/>
                <w:szCs w:val="22"/>
              </w:rPr>
            </w:pPr>
          </w:p>
        </w:tc>
      </w:tr>
      <w:tr w:rsidR="00F74FD5" w:rsidRPr="00430529" w14:paraId="172F3A04" w14:textId="77777777" w:rsidTr="00F74FD5">
        <w:trPr>
          <w:trHeight w:val="144"/>
        </w:trPr>
        <w:tc>
          <w:tcPr>
            <w:tcW w:w="9928" w:type="dxa"/>
            <w:tcBorders>
              <w:top w:val="nil"/>
              <w:left w:val="nil"/>
              <w:bottom w:val="nil"/>
              <w:right w:val="nil"/>
            </w:tcBorders>
            <w:shd w:val="clear" w:color="auto" w:fill="FFFFFF" w:themeFill="background1"/>
          </w:tcPr>
          <w:p w14:paraId="0AF72AEE" w14:textId="4C8D1F83" w:rsidR="00F74FD5" w:rsidRPr="00430529" w:rsidRDefault="00F74FD5" w:rsidP="00600F95">
            <w:pPr>
              <w:pStyle w:val="Heading1"/>
              <w:spacing w:before="60"/>
              <w:ind w:left="431" w:hanging="431"/>
              <w:rPr>
                <w:sz w:val="22"/>
                <w:szCs w:val="22"/>
              </w:rPr>
            </w:pPr>
            <w:bookmarkStart w:id="7" w:name="_Toc67663044"/>
            <w:r w:rsidRPr="00430529">
              <w:rPr>
                <w:sz w:val="22"/>
                <w:szCs w:val="22"/>
              </w:rPr>
              <w:t>Sarunu procedūras priekšmets un apjoms</w:t>
            </w:r>
            <w:bookmarkEnd w:id="7"/>
          </w:p>
        </w:tc>
      </w:tr>
      <w:tr w:rsidR="00F74FD5" w:rsidRPr="00430529" w14:paraId="46FA8A8E" w14:textId="77777777" w:rsidTr="00F74FD5">
        <w:trPr>
          <w:trHeight w:val="144"/>
        </w:trPr>
        <w:tc>
          <w:tcPr>
            <w:tcW w:w="9928" w:type="dxa"/>
            <w:tcBorders>
              <w:top w:val="nil"/>
              <w:left w:val="nil"/>
              <w:bottom w:val="nil"/>
              <w:right w:val="nil"/>
            </w:tcBorders>
            <w:shd w:val="clear" w:color="auto" w:fill="FFFFFF" w:themeFill="background1"/>
          </w:tcPr>
          <w:p w14:paraId="09D1653A" w14:textId="5341C6DE" w:rsidR="00F74FD5" w:rsidRPr="00430529" w:rsidRDefault="00F74FD5" w:rsidP="009319BE">
            <w:pPr>
              <w:pStyle w:val="ListParagraph"/>
              <w:numPr>
                <w:ilvl w:val="0"/>
                <w:numId w:val="24"/>
              </w:numPr>
              <w:ind w:left="489" w:hanging="489"/>
              <w:jc w:val="both"/>
              <w:rPr>
                <w:sz w:val="22"/>
                <w:szCs w:val="22"/>
              </w:rPr>
            </w:pPr>
            <w:r w:rsidRPr="00430529">
              <w:rPr>
                <w:bCs/>
                <w:sz w:val="22"/>
                <w:szCs w:val="22"/>
              </w:rPr>
              <w:t xml:space="preserve">Sarunu procedūras priekšmets ir </w:t>
            </w:r>
            <w:r w:rsidR="009319BE" w:rsidRPr="00430529">
              <w:rPr>
                <w:bCs/>
                <w:sz w:val="22"/>
                <w:szCs w:val="22"/>
              </w:rPr>
              <w:t>Pasūtītāja pārvades gāzesvadu un atzaru diagnostika ar magnētiskās tomogrāfijas metodes pielietošanu</w:t>
            </w:r>
            <w:r w:rsidR="009319BE" w:rsidRPr="00430529">
              <w:rPr>
                <w:bCs/>
                <w:sz w:val="22"/>
                <w:szCs w:val="22"/>
              </w:rPr>
              <w:t xml:space="preserve"> (turpmāk – Darbi), </w:t>
            </w:r>
            <w:r w:rsidRPr="00430529">
              <w:rPr>
                <w:sz w:val="22"/>
                <w:szCs w:val="22"/>
              </w:rPr>
              <w:t>saskaņā ar Tehnisko specifikāciju, Pretendenta iesniegto Piedāvājumu, Līguma noteikumiem un Latvijas Republikas un Eiropas Savienības normatīvajiem aktiem un regulējumu.</w:t>
            </w:r>
          </w:p>
        </w:tc>
      </w:tr>
      <w:tr w:rsidR="00F74FD5" w:rsidRPr="00430529" w14:paraId="1C12A928" w14:textId="77777777" w:rsidTr="00F74FD5">
        <w:trPr>
          <w:trHeight w:val="995"/>
        </w:trPr>
        <w:tc>
          <w:tcPr>
            <w:tcW w:w="9928" w:type="dxa"/>
            <w:tcBorders>
              <w:top w:val="nil"/>
              <w:left w:val="nil"/>
              <w:bottom w:val="nil"/>
              <w:right w:val="nil"/>
            </w:tcBorders>
            <w:shd w:val="clear" w:color="auto" w:fill="FFFFFF" w:themeFill="background1"/>
          </w:tcPr>
          <w:p w14:paraId="07F95A7E" w14:textId="15B471AA" w:rsidR="00F74FD5" w:rsidRPr="00430529" w:rsidRDefault="009319BE" w:rsidP="00BB7C0A">
            <w:pPr>
              <w:pStyle w:val="ListParagraph"/>
              <w:numPr>
                <w:ilvl w:val="0"/>
                <w:numId w:val="24"/>
              </w:numPr>
              <w:ind w:left="468" w:hanging="426"/>
              <w:jc w:val="both"/>
              <w:rPr>
                <w:b/>
                <w:bCs/>
                <w:i/>
                <w:iCs/>
                <w:sz w:val="22"/>
                <w:szCs w:val="22"/>
              </w:rPr>
            </w:pPr>
            <w:r w:rsidRPr="00430529">
              <w:rPr>
                <w:sz w:val="22"/>
                <w:szCs w:val="22"/>
              </w:rPr>
              <w:t>Darbu veicējs var būt juridiska persona, kura ir reģistrēta NATO, NATO sadarbības (Austrālija, Japāna, Jaunzēlande, Korejas Republika), Eiropas Savienības vai Eiropas Ekonomikas zonas (turpmāk – EEZ) dalībvalstī un tās patiesā labuma guvējs ir NATO, NATO sadarbības (Austrālija, Japāna, Jaunzēlande, Korejas Republika), Eiropas Savienības vai EEZ valsts pilsonis vai arī fiziska persona, kura ir NATO, NATO sadarbības (Austrālija, Japāna, Jaunzēlande, Korejas Republika), Eiropas Savienības vai EEZ valsts pilsonis.</w:t>
            </w:r>
          </w:p>
          <w:p w14:paraId="5C38F166" w14:textId="0F061300" w:rsidR="009319BE" w:rsidRPr="00430529" w:rsidRDefault="009319BE" w:rsidP="006862F5">
            <w:pPr>
              <w:pStyle w:val="ListParagraph"/>
              <w:numPr>
                <w:ilvl w:val="0"/>
                <w:numId w:val="24"/>
              </w:numPr>
              <w:ind w:left="468" w:hanging="426"/>
              <w:jc w:val="both"/>
              <w:rPr>
                <w:sz w:val="22"/>
                <w:szCs w:val="22"/>
              </w:rPr>
            </w:pPr>
            <w:r w:rsidRPr="00430529">
              <w:rPr>
                <w:sz w:val="22"/>
                <w:szCs w:val="22"/>
              </w:rPr>
              <w:t>Iepirkuma priekšmeta nomenklatūra (turpmāk – CPV kodi)</w:t>
            </w:r>
            <w:r w:rsidRPr="00430529">
              <w:rPr>
                <w:sz w:val="22"/>
                <w:szCs w:val="22"/>
              </w:rPr>
              <w:t>:</w:t>
            </w:r>
          </w:p>
          <w:p w14:paraId="55A1B317" w14:textId="40CE5E26" w:rsidR="009319BE" w:rsidRPr="00430529" w:rsidRDefault="009319BE" w:rsidP="009319BE">
            <w:pPr>
              <w:pStyle w:val="ListParagraph"/>
              <w:ind w:left="468"/>
              <w:jc w:val="both"/>
              <w:rPr>
                <w:sz w:val="22"/>
                <w:szCs w:val="22"/>
              </w:rPr>
            </w:pPr>
            <w:r w:rsidRPr="00430529">
              <w:rPr>
                <w:sz w:val="22"/>
                <w:szCs w:val="22"/>
              </w:rPr>
              <w:t>Galvenais CPV kods: 76000000-3 (Ar naftas un gāzes rūpniecību saistītie pakalpojumi).</w:t>
            </w:r>
          </w:p>
          <w:p w14:paraId="452B76BA" w14:textId="233EA900" w:rsidR="009319BE" w:rsidRPr="00430529" w:rsidRDefault="009319BE" w:rsidP="009319BE">
            <w:pPr>
              <w:pStyle w:val="ListParagraph"/>
              <w:ind w:left="468"/>
              <w:jc w:val="both"/>
              <w:rPr>
                <w:sz w:val="22"/>
                <w:szCs w:val="22"/>
              </w:rPr>
            </w:pPr>
            <w:r w:rsidRPr="00430529">
              <w:rPr>
                <w:sz w:val="22"/>
                <w:szCs w:val="22"/>
              </w:rPr>
              <w:t>Papildus CPV kods: 76600000-9 (Cauruļvadu pārbaudes pakalpojumi).</w:t>
            </w:r>
          </w:p>
          <w:p w14:paraId="05E280EA" w14:textId="60B92B5F" w:rsidR="007C615C" w:rsidRPr="00430529" w:rsidRDefault="007C615C" w:rsidP="006862F5">
            <w:pPr>
              <w:pStyle w:val="ListParagraph"/>
              <w:numPr>
                <w:ilvl w:val="0"/>
                <w:numId w:val="24"/>
              </w:numPr>
              <w:ind w:left="468" w:hanging="426"/>
              <w:jc w:val="both"/>
              <w:rPr>
                <w:sz w:val="22"/>
                <w:szCs w:val="22"/>
              </w:rPr>
            </w:pPr>
            <w:r w:rsidRPr="00430529">
              <w:rPr>
                <w:sz w:val="22"/>
                <w:szCs w:val="22"/>
              </w:rPr>
              <w:t>Tehnisk</w:t>
            </w:r>
            <w:r w:rsidR="00E964AA">
              <w:rPr>
                <w:sz w:val="22"/>
                <w:szCs w:val="22"/>
              </w:rPr>
              <w:t>ās</w:t>
            </w:r>
            <w:r w:rsidRPr="00430529">
              <w:rPr>
                <w:sz w:val="22"/>
                <w:szCs w:val="22"/>
              </w:rPr>
              <w:t xml:space="preserve"> specifikācij</w:t>
            </w:r>
            <w:r w:rsidR="00E964AA">
              <w:rPr>
                <w:sz w:val="22"/>
                <w:szCs w:val="22"/>
              </w:rPr>
              <w:t>as</w:t>
            </w:r>
            <w:r w:rsidRPr="00430529">
              <w:rPr>
                <w:sz w:val="22"/>
                <w:szCs w:val="22"/>
              </w:rPr>
              <w:t xml:space="preserve"> (Nolikuma 3. pielikums)</w:t>
            </w:r>
            <w:r w:rsidR="00E964AA">
              <w:rPr>
                <w:sz w:val="22"/>
                <w:szCs w:val="22"/>
              </w:rPr>
              <w:t xml:space="preserve"> pielikumus</w:t>
            </w:r>
            <w:r w:rsidR="009319BE" w:rsidRPr="00430529">
              <w:rPr>
                <w:sz w:val="22"/>
                <w:szCs w:val="22"/>
              </w:rPr>
              <w:t xml:space="preserve"> ieinteresētie piegādātāji var saņemt atsevišķi vienā no zemāk minētajiem veidiem</w:t>
            </w:r>
            <w:r w:rsidRPr="00430529">
              <w:rPr>
                <w:sz w:val="22"/>
                <w:szCs w:val="22"/>
              </w:rPr>
              <w:t xml:space="preserve">, </w:t>
            </w:r>
            <w:r w:rsidRPr="00430529">
              <w:rPr>
                <w:sz w:val="22"/>
                <w:szCs w:val="22"/>
                <w:shd w:val="clear" w:color="auto" w:fill="FFFFFF"/>
              </w:rPr>
              <w:t xml:space="preserve">pēc tam, kad Kandidāts ar drošu elektronisko parakstu, kas satur laika zīmogu, ir parakstījis un elektroniski iesniedzis </w:t>
            </w:r>
            <w:r w:rsidRPr="00E964AA">
              <w:rPr>
                <w:sz w:val="22"/>
                <w:szCs w:val="22"/>
                <w:shd w:val="clear" w:color="auto" w:fill="FFFFFF"/>
              </w:rPr>
              <w:t xml:space="preserve">Nolikuma </w:t>
            </w:r>
            <w:r w:rsidR="00E964AA" w:rsidRPr="00E964AA">
              <w:rPr>
                <w:sz w:val="22"/>
                <w:szCs w:val="22"/>
                <w:shd w:val="clear" w:color="auto" w:fill="FFFFFF"/>
              </w:rPr>
              <w:t>6</w:t>
            </w:r>
            <w:r w:rsidRPr="00E964AA">
              <w:rPr>
                <w:sz w:val="22"/>
                <w:szCs w:val="22"/>
                <w:shd w:val="clear" w:color="auto" w:fill="FFFFFF"/>
              </w:rPr>
              <w:t>. pielikumā</w:t>
            </w:r>
            <w:r w:rsidRPr="00430529">
              <w:rPr>
                <w:sz w:val="22"/>
                <w:szCs w:val="22"/>
                <w:shd w:val="clear" w:color="auto" w:fill="FFFFFF"/>
              </w:rPr>
              <w:t xml:space="preserve"> pievienoto konfidencialitātes apliecinājumu</w:t>
            </w:r>
            <w:r w:rsidR="009319BE" w:rsidRPr="00430529">
              <w:rPr>
                <w:sz w:val="22"/>
                <w:szCs w:val="22"/>
              </w:rPr>
              <w:t>:</w:t>
            </w:r>
          </w:p>
          <w:p w14:paraId="43F1C649" w14:textId="3594476A" w:rsidR="007C615C" w:rsidRPr="00430529" w:rsidRDefault="007C615C" w:rsidP="007C615C">
            <w:pPr>
              <w:pStyle w:val="ListParagraph"/>
              <w:numPr>
                <w:ilvl w:val="0"/>
                <w:numId w:val="85"/>
              </w:numPr>
              <w:jc w:val="both"/>
              <w:rPr>
                <w:sz w:val="22"/>
                <w:szCs w:val="22"/>
              </w:rPr>
            </w:pPr>
            <w:r w:rsidRPr="00430529">
              <w:rPr>
                <w:sz w:val="22"/>
                <w:szCs w:val="22"/>
              </w:rPr>
              <w:t>Saites uz iepriekš minēto dokumentāciju</w:t>
            </w:r>
            <w:r w:rsidRPr="00430529">
              <w:rPr>
                <w:bCs/>
                <w:sz w:val="22"/>
                <w:szCs w:val="22"/>
              </w:rPr>
              <w:t xml:space="preserve"> (augšupielādēta failu glabātuvē (mākoņserviss)) saņemšana - jāpiesakās pie Nolikuma 2. punktā minētām personām, elektroniski nosūtot pieprasījumu, kas parakstīts ar drošu elektronisku parakstu, pievienojot pieprasījumam spēkā esošu kompetentās iestādes izziņu/izdruku no publiskās datubāzes par piegādātāja amatpersonām ar paraksta tiesībām (attiecas tikai uz ārvalstu komersantiem).</w:t>
            </w:r>
          </w:p>
          <w:p w14:paraId="74C56E21" w14:textId="53666709" w:rsidR="007C615C" w:rsidRPr="00430529" w:rsidRDefault="007C615C" w:rsidP="007C615C">
            <w:pPr>
              <w:pStyle w:val="ListParagraph"/>
              <w:numPr>
                <w:ilvl w:val="0"/>
                <w:numId w:val="85"/>
              </w:numPr>
              <w:jc w:val="both"/>
              <w:rPr>
                <w:sz w:val="22"/>
                <w:szCs w:val="22"/>
              </w:rPr>
            </w:pPr>
            <w:r w:rsidRPr="00430529">
              <w:rPr>
                <w:bCs/>
                <w:sz w:val="22"/>
                <w:szCs w:val="22"/>
              </w:rPr>
              <w:t xml:space="preserve">Diska </w:t>
            </w:r>
            <w:r w:rsidRPr="00430529">
              <w:rPr>
                <w:sz w:val="22"/>
                <w:szCs w:val="22"/>
              </w:rPr>
              <w:t xml:space="preserve">vai cita ārējā datu nesēja ar dokumentāciju </w:t>
            </w:r>
            <w:r w:rsidRPr="00430529">
              <w:rPr>
                <w:bCs/>
                <w:sz w:val="22"/>
                <w:szCs w:val="22"/>
              </w:rPr>
              <w:t>saņemšana - jāpiesakās pie Nolikuma 2. punktā minētām personām</w:t>
            </w:r>
            <w:bookmarkStart w:id="8" w:name="_Hlk518472623"/>
            <w:r w:rsidRPr="00430529">
              <w:rPr>
                <w:bCs/>
                <w:sz w:val="22"/>
                <w:szCs w:val="22"/>
              </w:rPr>
              <w:t xml:space="preserve"> (2 (divas) darba dienas iepriekš), elektroniski nosūtot pieprasījumu, kas parakstīts ar drošu elektronisku parakstu, pilnvaru piegādātāja pārstāvim saņemt </w:t>
            </w:r>
            <w:r w:rsidRPr="00430529">
              <w:rPr>
                <w:bCs/>
                <w:sz w:val="22"/>
                <w:szCs w:val="22"/>
                <w:lang w:eastAsia="ar-SA"/>
              </w:rPr>
              <w:t>dokumentāciju</w:t>
            </w:r>
            <w:r w:rsidRPr="00430529">
              <w:rPr>
                <w:bCs/>
                <w:sz w:val="22"/>
                <w:szCs w:val="22"/>
              </w:rPr>
              <w:t>, pievienojot pieprasījumam spēkā esošu kompetentās iestādes izziņu par piegādātāja amatpersonām ar paraksta tiesībām (attiecas tikai uz ārvalstu komersantiem). Pieprasītās informācijas saņemšanai piegādātāja pārstāvim jāierodas personīgi Pasūtītāja adresē: Stigu ielā 14, Rīgā (pirms ierašanās precizēt ar konktakpersonām), darba dienās no plkst. 9:00 – 12:00, 13:00 – 16:30, piektdienās no plkst. 9:00 – 12:00, 13:00 – 15:45, iepriekš vienojoties par konkrētu laiku. Līdzi jābūt personas apliecinošam dokumentam (pasei vai personas apliecībai), pilnvaras oriģinālam vai pilnvaras apliecinātai kopijai. Minētie dokumenti būs nepieciešami personas identificēšanai.</w:t>
            </w:r>
            <w:bookmarkEnd w:id="8"/>
          </w:p>
          <w:p w14:paraId="56400C60" w14:textId="7586296F" w:rsidR="009319BE" w:rsidRPr="00430529" w:rsidRDefault="007C615C" w:rsidP="006862F5">
            <w:pPr>
              <w:pStyle w:val="ListParagraph"/>
              <w:numPr>
                <w:ilvl w:val="0"/>
                <w:numId w:val="24"/>
              </w:numPr>
              <w:ind w:left="468" w:hanging="426"/>
              <w:jc w:val="both"/>
              <w:rPr>
                <w:sz w:val="22"/>
                <w:szCs w:val="22"/>
              </w:rPr>
            </w:pPr>
            <w:r w:rsidRPr="00430529">
              <w:rPr>
                <w:sz w:val="22"/>
                <w:szCs w:val="22"/>
              </w:rPr>
              <w:t>Pretendents var iesniegt tikai vienu Piedāvājumu. Pretendents, kurš iesniegs vairāk kā vienu Piedāvājumu, tiks noraidīts. Pretendentam nav atļauts iesniegt Piedāvājuma variantus</w:t>
            </w:r>
            <w:r w:rsidR="009319BE" w:rsidRPr="00430529">
              <w:rPr>
                <w:bCs/>
                <w:sz w:val="22"/>
                <w:szCs w:val="22"/>
              </w:rPr>
              <w:t>.</w:t>
            </w:r>
          </w:p>
          <w:p w14:paraId="73C15A29" w14:textId="27FF5FF7" w:rsidR="009319BE" w:rsidRPr="00430529" w:rsidRDefault="007C615C" w:rsidP="006862F5">
            <w:pPr>
              <w:pStyle w:val="ListParagraph"/>
              <w:numPr>
                <w:ilvl w:val="0"/>
                <w:numId w:val="24"/>
              </w:numPr>
              <w:ind w:left="468" w:hanging="426"/>
              <w:jc w:val="both"/>
              <w:rPr>
                <w:sz w:val="22"/>
                <w:szCs w:val="22"/>
              </w:rPr>
            </w:pPr>
            <w:r w:rsidRPr="00430529">
              <w:rPr>
                <w:color w:val="000000"/>
                <w:sz w:val="22"/>
                <w:szCs w:val="22"/>
              </w:rPr>
              <w:t xml:space="preserve">Norādītais piegādes apjoms nav dalāms. Pretendentam būs jāpiedāvā visu prasīto preču / darbu / pakalpojumu daudzumu. </w:t>
            </w:r>
            <w:r w:rsidR="00650D78" w:rsidRPr="00430529">
              <w:rPr>
                <w:color w:val="000000"/>
                <w:sz w:val="22"/>
                <w:szCs w:val="22"/>
              </w:rPr>
              <w:t>Piedāvājum</w:t>
            </w:r>
            <w:r w:rsidRPr="00430529">
              <w:rPr>
                <w:color w:val="000000"/>
                <w:sz w:val="22"/>
                <w:szCs w:val="22"/>
              </w:rPr>
              <w:t>i un / vai Piedāvājumi par daļu no prasītajiem daudzumiem tiks noraidīti.</w:t>
            </w:r>
          </w:p>
          <w:p w14:paraId="0CDC58D6" w14:textId="434EB429" w:rsidR="009319BE" w:rsidRPr="00430529" w:rsidRDefault="007C615C" w:rsidP="006862F5">
            <w:pPr>
              <w:pStyle w:val="ListParagraph"/>
              <w:numPr>
                <w:ilvl w:val="0"/>
                <w:numId w:val="24"/>
              </w:numPr>
              <w:ind w:left="468" w:hanging="426"/>
              <w:jc w:val="both"/>
              <w:rPr>
                <w:sz w:val="22"/>
                <w:szCs w:val="22"/>
              </w:rPr>
            </w:pPr>
            <w:r w:rsidRPr="00430529">
              <w:rPr>
                <w:color w:val="000000"/>
                <w:sz w:val="22"/>
                <w:szCs w:val="22"/>
              </w:rPr>
              <w:t>Pasūtītājam Sarunu procedūras ietvaros nav/nebūs saistoši norādītie apjomi, t.i., Pasūtītājam nav/nebūs pienākums pasūtīt un apmaksāt pilnu norādīto preču/pakalpojumu/darbu apjomu.</w:t>
            </w:r>
          </w:p>
          <w:p w14:paraId="230D71FE" w14:textId="23E1C168" w:rsidR="00F74FD5" w:rsidRPr="00430529" w:rsidRDefault="007C615C" w:rsidP="007C615C">
            <w:pPr>
              <w:pStyle w:val="ListParagraph"/>
              <w:numPr>
                <w:ilvl w:val="0"/>
                <w:numId w:val="24"/>
              </w:numPr>
              <w:ind w:left="468" w:hanging="426"/>
              <w:jc w:val="both"/>
              <w:rPr>
                <w:sz w:val="22"/>
                <w:szCs w:val="22"/>
              </w:rPr>
            </w:pPr>
            <w:bookmarkStart w:id="9" w:name="_Toc369060817"/>
            <w:bookmarkStart w:id="10" w:name="_Toc15628142"/>
            <w:r w:rsidRPr="00430529">
              <w:rPr>
                <w:sz w:val="22"/>
                <w:szCs w:val="22"/>
              </w:rPr>
              <w:t>Piedāvājuma izvēles kritērijs ir saimnieciski visizdevīgākais Piedāvājums, kuru noteiks, ņemot vērā Nolikumā 18</w:t>
            </w:r>
            <w:r w:rsidR="00430529" w:rsidRPr="00430529">
              <w:rPr>
                <w:sz w:val="22"/>
                <w:szCs w:val="22"/>
              </w:rPr>
              <w:t>. punktā</w:t>
            </w:r>
            <w:r w:rsidRPr="00430529">
              <w:rPr>
                <w:sz w:val="22"/>
                <w:szCs w:val="22"/>
              </w:rPr>
              <w:t xml:space="preserve"> noteiktos kritērijus.</w:t>
            </w:r>
            <w:bookmarkEnd w:id="9"/>
            <w:bookmarkEnd w:id="10"/>
          </w:p>
          <w:p w14:paraId="18F7C287" w14:textId="0709EE73" w:rsidR="00F74FD5" w:rsidRPr="00430529" w:rsidRDefault="00F74FD5" w:rsidP="007C15A9">
            <w:pPr>
              <w:pStyle w:val="ListParagraph"/>
              <w:ind w:left="425" w:hanging="425"/>
              <w:contextualSpacing w:val="0"/>
              <w:jc w:val="both"/>
              <w:rPr>
                <w:color w:val="000000"/>
                <w:sz w:val="22"/>
                <w:szCs w:val="22"/>
              </w:rPr>
            </w:pPr>
          </w:p>
        </w:tc>
      </w:tr>
      <w:tr w:rsidR="00F74FD5" w:rsidRPr="0019528C" w14:paraId="24682E22" w14:textId="77777777" w:rsidTr="00BB7C0A">
        <w:trPr>
          <w:trHeight w:val="333"/>
        </w:trPr>
        <w:tc>
          <w:tcPr>
            <w:tcW w:w="9928" w:type="dxa"/>
            <w:tcBorders>
              <w:top w:val="nil"/>
              <w:left w:val="nil"/>
              <w:bottom w:val="nil"/>
              <w:right w:val="nil"/>
            </w:tcBorders>
            <w:shd w:val="clear" w:color="auto" w:fill="FFFFFF" w:themeFill="background1"/>
          </w:tcPr>
          <w:p w14:paraId="7209D303" w14:textId="7D991AAC" w:rsidR="00F74FD5" w:rsidRPr="0019528C" w:rsidRDefault="00F74FD5" w:rsidP="00761212">
            <w:pPr>
              <w:pStyle w:val="Heading1"/>
              <w:spacing w:before="60"/>
              <w:ind w:left="630" w:hanging="630"/>
              <w:jc w:val="both"/>
              <w:rPr>
                <w:sz w:val="22"/>
                <w:szCs w:val="22"/>
              </w:rPr>
            </w:pPr>
            <w:bookmarkStart w:id="11" w:name="_Toc67663046"/>
            <w:r w:rsidRPr="0019528C">
              <w:rPr>
                <w:sz w:val="22"/>
                <w:szCs w:val="22"/>
              </w:rPr>
              <w:t>Līgumsaistību izpildes vietas, termiņi</w:t>
            </w:r>
            <w:bookmarkEnd w:id="11"/>
            <w:r w:rsidRPr="0019528C">
              <w:rPr>
                <w:sz w:val="22"/>
                <w:szCs w:val="22"/>
              </w:rPr>
              <w:t xml:space="preserve"> un citi nosacījumi</w:t>
            </w:r>
          </w:p>
        </w:tc>
      </w:tr>
      <w:tr w:rsidR="00F74FD5" w:rsidRPr="0019528C" w14:paraId="420904F5" w14:textId="77777777" w:rsidTr="00BB7C0A">
        <w:trPr>
          <w:trHeight w:val="1374"/>
        </w:trPr>
        <w:tc>
          <w:tcPr>
            <w:tcW w:w="9928" w:type="dxa"/>
            <w:tcBorders>
              <w:top w:val="nil"/>
              <w:left w:val="nil"/>
              <w:bottom w:val="nil"/>
              <w:right w:val="nil"/>
            </w:tcBorders>
            <w:shd w:val="clear" w:color="auto" w:fill="FFFFFF" w:themeFill="background1"/>
          </w:tcPr>
          <w:p w14:paraId="48250D5C" w14:textId="77777777" w:rsidR="007C615C" w:rsidRPr="0062185A" w:rsidRDefault="00F74FD5" w:rsidP="00857265">
            <w:pPr>
              <w:pStyle w:val="BodyText2"/>
              <w:spacing w:line="276" w:lineRule="auto"/>
              <w:jc w:val="both"/>
              <w:rPr>
                <w:sz w:val="22"/>
                <w:szCs w:val="22"/>
              </w:rPr>
            </w:pPr>
            <w:r w:rsidRPr="0062185A">
              <w:rPr>
                <w:b/>
                <w:bCs/>
                <w:sz w:val="22"/>
                <w:szCs w:val="22"/>
              </w:rPr>
              <w:t>4.1.</w:t>
            </w:r>
            <w:r w:rsidRPr="0062185A">
              <w:rPr>
                <w:sz w:val="22"/>
                <w:szCs w:val="22"/>
              </w:rPr>
              <w:t xml:space="preserve"> Līguma izpildes/Preču piegādes vieta</w:t>
            </w:r>
            <w:r w:rsidR="007C615C" w:rsidRPr="0062185A">
              <w:rPr>
                <w:sz w:val="22"/>
                <w:szCs w:val="22"/>
              </w:rPr>
              <w:t>:</w:t>
            </w:r>
          </w:p>
          <w:p w14:paraId="2FA7D5A3" w14:textId="7A884DA6" w:rsidR="00F74FD5" w:rsidRPr="0062185A" w:rsidRDefault="007C615C" w:rsidP="00857265">
            <w:pPr>
              <w:pStyle w:val="BodyText2"/>
              <w:spacing w:line="276" w:lineRule="auto"/>
              <w:jc w:val="both"/>
              <w:rPr>
                <w:sz w:val="22"/>
                <w:szCs w:val="22"/>
              </w:rPr>
            </w:pPr>
            <w:r w:rsidRPr="0062185A">
              <w:rPr>
                <w:sz w:val="22"/>
                <w:szCs w:val="22"/>
              </w:rPr>
              <w:t xml:space="preserve">         </w:t>
            </w:r>
            <w:r w:rsidRPr="0062185A">
              <w:rPr>
                <w:sz w:val="22"/>
                <w:szCs w:val="22"/>
              </w:rPr>
              <w:t>Latvijas Republikas teritorija, saskaņā ar Tehniskajā specifikācijā noteikto</w:t>
            </w:r>
            <w:r w:rsidRPr="0062185A">
              <w:rPr>
                <w:sz w:val="22"/>
                <w:szCs w:val="22"/>
              </w:rPr>
              <w:t>;</w:t>
            </w:r>
          </w:p>
          <w:p w14:paraId="5DF7D974" w14:textId="4DB6FDE3" w:rsidR="007C615C" w:rsidRPr="0062185A" w:rsidRDefault="007C615C" w:rsidP="007C615C">
            <w:pPr>
              <w:pStyle w:val="BodyText2"/>
              <w:ind w:left="466"/>
              <w:jc w:val="both"/>
              <w:rPr>
                <w:i/>
                <w:iCs/>
                <w:sz w:val="22"/>
                <w:szCs w:val="22"/>
              </w:rPr>
            </w:pPr>
            <w:r w:rsidRPr="0062185A">
              <w:rPr>
                <w:i/>
                <w:iCs/>
                <w:sz w:val="22"/>
                <w:szCs w:val="22"/>
              </w:rPr>
              <w:t>un</w:t>
            </w:r>
          </w:p>
          <w:p w14:paraId="54BB9DDD" w14:textId="77777777" w:rsidR="00F74FD5" w:rsidRPr="0062185A" w:rsidRDefault="00F74FD5" w:rsidP="00EF79D0">
            <w:pPr>
              <w:pStyle w:val="BodyText2"/>
              <w:ind w:left="466"/>
              <w:jc w:val="both"/>
              <w:rPr>
                <w:sz w:val="22"/>
                <w:szCs w:val="22"/>
              </w:rPr>
            </w:pPr>
            <w:r w:rsidRPr="0062185A">
              <w:rPr>
                <w:sz w:val="22"/>
                <w:szCs w:val="22"/>
              </w:rPr>
              <w:t>AS "Conexus Baltic Grid", Inčukalna pazemes gāzes krātuve, Ragana, Krimuldas novads, Latvija;</w:t>
            </w:r>
          </w:p>
          <w:p w14:paraId="3084F460" w14:textId="6C211126" w:rsidR="00857265" w:rsidRPr="0062185A" w:rsidRDefault="007C615C" w:rsidP="00EF79D0">
            <w:pPr>
              <w:pStyle w:val="BodyText2"/>
              <w:ind w:left="466"/>
              <w:jc w:val="both"/>
              <w:rPr>
                <w:i/>
                <w:iCs/>
                <w:sz w:val="22"/>
                <w:szCs w:val="22"/>
              </w:rPr>
            </w:pPr>
            <w:r w:rsidRPr="0062185A">
              <w:rPr>
                <w:i/>
                <w:iCs/>
                <w:sz w:val="22"/>
                <w:szCs w:val="22"/>
              </w:rPr>
              <w:t>un</w:t>
            </w:r>
          </w:p>
          <w:p w14:paraId="3D3B1107" w14:textId="26FD9C32" w:rsidR="00BB7C0A" w:rsidRPr="0062185A" w:rsidRDefault="00F74FD5" w:rsidP="0062185A">
            <w:pPr>
              <w:pStyle w:val="BodyText2"/>
              <w:ind w:left="466"/>
              <w:jc w:val="both"/>
              <w:rPr>
                <w:sz w:val="22"/>
                <w:szCs w:val="22"/>
              </w:rPr>
            </w:pPr>
            <w:r w:rsidRPr="0062185A">
              <w:rPr>
                <w:sz w:val="22"/>
                <w:szCs w:val="22"/>
              </w:rPr>
              <w:t>AS "Conexus Baltic Grid", Gāzes pārvade, Stigu iela   14, Rīga, LV-1021, Latvija.</w:t>
            </w:r>
          </w:p>
          <w:p w14:paraId="667D6A1D" w14:textId="77777777" w:rsidR="007C615C" w:rsidRPr="0062185A" w:rsidRDefault="007C615C" w:rsidP="00411774">
            <w:pPr>
              <w:pStyle w:val="ListParagraph"/>
              <w:numPr>
                <w:ilvl w:val="1"/>
                <w:numId w:val="55"/>
              </w:numPr>
              <w:jc w:val="both"/>
              <w:rPr>
                <w:sz w:val="22"/>
                <w:szCs w:val="22"/>
              </w:rPr>
            </w:pPr>
            <w:r w:rsidRPr="0062185A">
              <w:rPr>
                <w:sz w:val="22"/>
                <w:szCs w:val="22"/>
              </w:rPr>
              <w:t xml:space="preserve">Paredzamais iepirkuma līguma darbības laiks ir līdz pušu saistību pilnīgai izpildei. </w:t>
            </w:r>
          </w:p>
          <w:p w14:paraId="4BBE899F" w14:textId="68122615" w:rsidR="00F74FD5" w:rsidRPr="0062185A" w:rsidRDefault="007C615C" w:rsidP="00411774">
            <w:pPr>
              <w:pStyle w:val="ListParagraph"/>
              <w:numPr>
                <w:ilvl w:val="1"/>
                <w:numId w:val="55"/>
              </w:numPr>
              <w:jc w:val="both"/>
              <w:rPr>
                <w:sz w:val="22"/>
                <w:szCs w:val="22"/>
              </w:rPr>
            </w:pPr>
            <w:r w:rsidRPr="0062185A">
              <w:rPr>
                <w:sz w:val="22"/>
                <w:szCs w:val="22"/>
              </w:rPr>
              <w:t>Līguma izpildes / Darbu veikšanas termiņš: līdz 2024. gada 15. decembrim</w:t>
            </w:r>
            <w:r w:rsidR="0098431E">
              <w:rPr>
                <w:sz w:val="22"/>
                <w:szCs w:val="22"/>
              </w:rPr>
              <w:t xml:space="preserve">. </w:t>
            </w:r>
            <w:r w:rsidR="0098431E" w:rsidRPr="0098431E">
              <w:rPr>
                <w:sz w:val="22"/>
                <w:szCs w:val="22"/>
              </w:rPr>
              <w:t>Precīzi līguma izpildes termiņi tiks noteikti saskaņā ar Pretendenta piedāvājumu un iesniegto līguma izpildes laika grafiku, kas pēc iepirkuma līguma parakstīšanas tiks precizēts un abpusēji saskaņots</w:t>
            </w:r>
            <w:r w:rsidR="0098431E">
              <w:rPr>
                <w:sz w:val="22"/>
                <w:szCs w:val="22"/>
              </w:rPr>
              <w:t>.</w:t>
            </w:r>
          </w:p>
        </w:tc>
      </w:tr>
      <w:tr w:rsidR="00F74FD5" w:rsidRPr="0019528C" w14:paraId="5FB5049D" w14:textId="77777777" w:rsidTr="00F74FD5">
        <w:trPr>
          <w:trHeight w:val="144"/>
        </w:trPr>
        <w:tc>
          <w:tcPr>
            <w:tcW w:w="9928" w:type="dxa"/>
            <w:tcBorders>
              <w:top w:val="nil"/>
              <w:left w:val="nil"/>
              <w:bottom w:val="nil"/>
              <w:right w:val="nil"/>
            </w:tcBorders>
            <w:shd w:val="clear" w:color="auto" w:fill="FFFFFF" w:themeFill="background1"/>
          </w:tcPr>
          <w:p w14:paraId="6F0FF9D3" w14:textId="60AD0127" w:rsidR="00F74FD5" w:rsidRPr="0098431E" w:rsidRDefault="00F74FD5" w:rsidP="0098431E">
            <w:pPr>
              <w:jc w:val="both"/>
              <w:rPr>
                <w:rFonts w:ascii="Times New Roman" w:hAnsi="Times New Roman"/>
                <w:color w:val="000000" w:themeColor="text1"/>
              </w:rPr>
            </w:pPr>
          </w:p>
        </w:tc>
      </w:tr>
      <w:tr w:rsidR="00F74FD5" w:rsidRPr="0019528C" w14:paraId="2008DC25" w14:textId="77777777" w:rsidTr="00F74FD5">
        <w:trPr>
          <w:trHeight w:val="144"/>
        </w:trPr>
        <w:tc>
          <w:tcPr>
            <w:tcW w:w="9928" w:type="dxa"/>
            <w:tcBorders>
              <w:top w:val="nil"/>
              <w:left w:val="nil"/>
              <w:bottom w:val="nil"/>
              <w:right w:val="nil"/>
            </w:tcBorders>
            <w:shd w:val="clear" w:color="auto" w:fill="FFFFFF" w:themeFill="background1"/>
          </w:tcPr>
          <w:p w14:paraId="06418202" w14:textId="3E9716B7" w:rsidR="00F74FD5" w:rsidRPr="0019528C" w:rsidRDefault="00F74FD5" w:rsidP="00BB7C0A">
            <w:pPr>
              <w:pStyle w:val="Heading1"/>
              <w:spacing w:before="60"/>
              <w:ind w:left="489" w:hanging="489"/>
              <w:jc w:val="both"/>
              <w:rPr>
                <w:sz w:val="22"/>
                <w:szCs w:val="22"/>
              </w:rPr>
            </w:pPr>
            <w:bookmarkStart w:id="12" w:name="_Toc67663048"/>
            <w:r w:rsidRPr="0019528C">
              <w:rPr>
                <w:sz w:val="22"/>
                <w:szCs w:val="22"/>
              </w:rPr>
              <w:lastRenderedPageBreak/>
              <w:t>Vispārīgie dalības nosacījumi un informācijas apmaiņa</w:t>
            </w:r>
            <w:bookmarkEnd w:id="12"/>
          </w:p>
        </w:tc>
      </w:tr>
      <w:tr w:rsidR="00F74FD5" w:rsidRPr="0019528C" w14:paraId="7BAB6967" w14:textId="77777777" w:rsidTr="00F74FD5">
        <w:trPr>
          <w:trHeight w:val="144"/>
        </w:trPr>
        <w:tc>
          <w:tcPr>
            <w:tcW w:w="9928" w:type="dxa"/>
            <w:tcBorders>
              <w:top w:val="nil"/>
              <w:left w:val="nil"/>
              <w:bottom w:val="nil"/>
              <w:right w:val="nil"/>
            </w:tcBorders>
            <w:shd w:val="clear" w:color="auto" w:fill="FFFFFF" w:themeFill="background1"/>
          </w:tcPr>
          <w:p w14:paraId="0EF23530" w14:textId="4527FAAC" w:rsidR="00F74FD5" w:rsidRPr="00650D78" w:rsidRDefault="00650D78" w:rsidP="003D6A54">
            <w:pPr>
              <w:pStyle w:val="ListParagraph"/>
              <w:numPr>
                <w:ilvl w:val="0"/>
                <w:numId w:val="25"/>
              </w:numPr>
              <w:ind w:left="489" w:hanging="489"/>
              <w:jc w:val="both"/>
              <w:rPr>
                <w:sz w:val="22"/>
                <w:szCs w:val="22"/>
              </w:rPr>
            </w:pPr>
            <w:r w:rsidRPr="00650D78">
              <w:rPr>
                <w:sz w:val="22"/>
                <w:szCs w:val="22"/>
              </w:rPr>
              <w:t>Piedalīšanās sarunu procedūrā un līguma saistību nodibināšana ir balstīta uz vienlīdzīgiem noteikumiem fiziskajām un juridiskajām personām, kas izveidotas un rīkojas saskaņā ar to izcelsmes valsts normatīvajiem aktiem</w:t>
            </w:r>
            <w:r w:rsidR="00F74FD5" w:rsidRPr="00650D78">
              <w:rPr>
                <w:sz w:val="22"/>
                <w:szCs w:val="22"/>
              </w:rPr>
              <w:t xml:space="preserve">. </w:t>
            </w:r>
          </w:p>
        </w:tc>
      </w:tr>
      <w:tr w:rsidR="00F74FD5" w:rsidRPr="0019528C" w14:paraId="7D15C678" w14:textId="77777777" w:rsidTr="00F74FD5">
        <w:trPr>
          <w:trHeight w:val="144"/>
        </w:trPr>
        <w:tc>
          <w:tcPr>
            <w:tcW w:w="9928" w:type="dxa"/>
            <w:tcBorders>
              <w:top w:val="nil"/>
              <w:left w:val="nil"/>
              <w:bottom w:val="nil"/>
              <w:right w:val="nil"/>
            </w:tcBorders>
            <w:shd w:val="clear" w:color="auto" w:fill="FFFFFF" w:themeFill="background1"/>
          </w:tcPr>
          <w:p w14:paraId="79F7961E" w14:textId="771B9549" w:rsidR="00F74FD5" w:rsidRPr="00650D78" w:rsidRDefault="00650D78" w:rsidP="003D6A54">
            <w:pPr>
              <w:pStyle w:val="ListParagraph"/>
              <w:numPr>
                <w:ilvl w:val="0"/>
                <w:numId w:val="25"/>
              </w:numPr>
              <w:ind w:left="489" w:hanging="489"/>
              <w:jc w:val="both"/>
              <w:rPr>
                <w:sz w:val="22"/>
                <w:szCs w:val="22"/>
              </w:rPr>
            </w:pPr>
            <w:r w:rsidRPr="00650D78">
              <w:rPr>
                <w:sz w:val="22"/>
                <w:szCs w:val="22"/>
              </w:rPr>
              <w:t>Dalība sarunu procedūrā ir Pretendenta brīvas gribas izpausme un, iesniedzot savu Piedāvājumu, Pretendents apliecina, ka pilnībā pieņem sev par saistošiem un apņemas pildīt Nolikumā ietvertos nosacījumus un noteikumus. Jebkura piedāvātā norma, kas ir pretrunā ar Nolikumu, var būt par iemeslu Piedāvājuma noraidīšanai</w:t>
            </w:r>
            <w:r w:rsidR="00F74FD5" w:rsidRPr="00650D78">
              <w:rPr>
                <w:sz w:val="22"/>
                <w:szCs w:val="22"/>
              </w:rPr>
              <w:t>.</w:t>
            </w:r>
          </w:p>
        </w:tc>
      </w:tr>
      <w:tr w:rsidR="00F74FD5" w:rsidRPr="0019528C" w14:paraId="2DB771A6" w14:textId="77777777" w:rsidTr="00F74FD5">
        <w:trPr>
          <w:trHeight w:val="144"/>
        </w:trPr>
        <w:tc>
          <w:tcPr>
            <w:tcW w:w="9928" w:type="dxa"/>
            <w:tcBorders>
              <w:top w:val="nil"/>
              <w:left w:val="nil"/>
              <w:bottom w:val="nil"/>
              <w:right w:val="nil"/>
            </w:tcBorders>
            <w:shd w:val="clear" w:color="auto" w:fill="FFFFFF" w:themeFill="background1"/>
          </w:tcPr>
          <w:p w14:paraId="4C340865" w14:textId="6D0E5465" w:rsidR="00F74FD5" w:rsidRPr="00650D78" w:rsidRDefault="00650D78" w:rsidP="004E7E79">
            <w:pPr>
              <w:pStyle w:val="ListParagraph"/>
              <w:numPr>
                <w:ilvl w:val="0"/>
                <w:numId w:val="25"/>
              </w:numPr>
              <w:ind w:left="489" w:hanging="489"/>
              <w:jc w:val="both"/>
              <w:rPr>
                <w:sz w:val="22"/>
                <w:szCs w:val="22"/>
              </w:rPr>
            </w:pPr>
            <w:r w:rsidRPr="00650D78">
              <w:rPr>
                <w:sz w:val="22"/>
                <w:szCs w:val="22"/>
              </w:rPr>
              <w:t>Pretendentam ir rūpīgi jāiepazīstas ar Nolikumu, jāievēro visas Nolikumā un tā pielikumos minētās prasības un noteikumi un jāuzņemas atbildība par Piedāvājuma atbilstību Nolikuma prasībām</w:t>
            </w:r>
            <w:r w:rsidR="00F74FD5" w:rsidRPr="00650D78">
              <w:rPr>
                <w:sz w:val="22"/>
                <w:szCs w:val="22"/>
              </w:rPr>
              <w:t>.</w:t>
            </w:r>
            <w:r w:rsidR="002066C0">
              <w:rPr>
                <w:sz w:val="22"/>
                <w:szCs w:val="22"/>
              </w:rPr>
              <w:t xml:space="preserve"> </w:t>
            </w:r>
            <w:r w:rsidR="002066C0" w:rsidRPr="002066C0">
              <w:rPr>
                <w:sz w:val="22"/>
                <w:szCs w:val="22"/>
              </w:rPr>
              <w:t>Ieinteresēto piegādātāju sanāksme nav paredzēta.</w:t>
            </w:r>
          </w:p>
          <w:p w14:paraId="476BE886" w14:textId="041B088A" w:rsidR="00F74FD5" w:rsidRPr="00650D78" w:rsidRDefault="00650D78" w:rsidP="003D6A54">
            <w:pPr>
              <w:pStyle w:val="ListParagraph"/>
              <w:numPr>
                <w:ilvl w:val="0"/>
                <w:numId w:val="25"/>
              </w:numPr>
              <w:ind w:left="489" w:hanging="489"/>
              <w:jc w:val="both"/>
              <w:rPr>
                <w:sz w:val="22"/>
                <w:szCs w:val="22"/>
              </w:rPr>
            </w:pPr>
            <w:r w:rsidRPr="00650D78">
              <w:rPr>
                <w:sz w:val="22"/>
                <w:szCs w:val="22"/>
              </w:rPr>
              <w:t xml:space="preserve">Nolikums, Nolikuma grozījumi un atbildes uz jautājumiem ir pieejami EIS e-konkursu apakšsistēmas Pasūtītāja profilā  </w:t>
            </w:r>
            <w:hyperlink r:id="rId14" w:history="1">
              <w:r w:rsidRPr="00650D78">
                <w:rPr>
                  <w:rStyle w:val="Hyperlink"/>
                  <w:sz w:val="22"/>
                  <w:szCs w:val="22"/>
                </w:rPr>
                <w:t>https://www.eis.gov.lv/EKEIS/Supplier/Organizer/3391</w:t>
              </w:r>
            </w:hyperlink>
            <w:r w:rsidRPr="00650D78">
              <w:rPr>
                <w:sz w:val="22"/>
                <w:szCs w:val="22"/>
              </w:rPr>
              <w:t xml:space="preserve"> </w:t>
            </w:r>
            <w:r w:rsidRPr="00650D78">
              <w:rPr>
                <w:rStyle w:val="Hyperlink"/>
                <w:color w:val="auto"/>
                <w:sz w:val="22"/>
                <w:szCs w:val="22"/>
                <w:u w:val="none"/>
              </w:rPr>
              <w:t>(turpmāk tekstā "EIS profils")</w:t>
            </w:r>
            <w:r w:rsidR="00F74FD5" w:rsidRPr="00650D78">
              <w:rPr>
                <w:rStyle w:val="Hyperlink"/>
                <w:color w:val="auto"/>
                <w:sz w:val="22"/>
                <w:szCs w:val="22"/>
                <w:u w:val="none"/>
              </w:rPr>
              <w:t>.</w:t>
            </w:r>
          </w:p>
        </w:tc>
      </w:tr>
      <w:tr w:rsidR="00F74FD5" w:rsidRPr="0019528C" w14:paraId="2F147432" w14:textId="77777777" w:rsidTr="00F74FD5">
        <w:trPr>
          <w:trHeight w:val="144"/>
        </w:trPr>
        <w:tc>
          <w:tcPr>
            <w:tcW w:w="9928" w:type="dxa"/>
            <w:tcBorders>
              <w:top w:val="nil"/>
              <w:left w:val="nil"/>
              <w:bottom w:val="nil"/>
              <w:right w:val="nil"/>
            </w:tcBorders>
            <w:shd w:val="clear" w:color="auto" w:fill="FFFFFF" w:themeFill="background1"/>
          </w:tcPr>
          <w:p w14:paraId="18959385" w14:textId="76EE187F" w:rsidR="00F74FD5" w:rsidRPr="00650D78" w:rsidRDefault="00F74FD5" w:rsidP="00F74FD5">
            <w:pPr>
              <w:pStyle w:val="ListParagraph"/>
              <w:numPr>
                <w:ilvl w:val="0"/>
                <w:numId w:val="25"/>
              </w:numPr>
              <w:ind w:left="489" w:hanging="489"/>
              <w:jc w:val="both"/>
              <w:rPr>
                <w:sz w:val="22"/>
                <w:szCs w:val="22"/>
              </w:rPr>
            </w:pPr>
            <w:r w:rsidRPr="00650D78">
              <w:rPr>
                <w:sz w:val="22"/>
                <w:szCs w:val="22"/>
              </w:rPr>
              <w:t>Paziņojumu par Sarunu procedūru un iepirkuma dokumentācijas grozījumiem publicē arī Iepirkumu uzraudzības biroja Publikāciju vadības sistēmā un Eiropas Savienības Oficiālajā Vēstnesī.</w:t>
            </w:r>
          </w:p>
          <w:p w14:paraId="1B077EAA" w14:textId="708281C7" w:rsidR="00F74FD5" w:rsidRPr="00650D78" w:rsidRDefault="00650D78" w:rsidP="003D6A54">
            <w:pPr>
              <w:pStyle w:val="ListParagraph"/>
              <w:numPr>
                <w:ilvl w:val="0"/>
                <w:numId w:val="25"/>
              </w:numPr>
              <w:ind w:left="489" w:hanging="489"/>
              <w:jc w:val="both"/>
              <w:rPr>
                <w:sz w:val="22"/>
                <w:szCs w:val="22"/>
              </w:rPr>
            </w:pPr>
            <w:r w:rsidRPr="00650D78">
              <w:rPr>
                <w:color w:val="000000" w:themeColor="text1"/>
                <w:sz w:val="22"/>
                <w:szCs w:val="22"/>
              </w:rPr>
              <w:t xml:space="preserve">Lai iesniegtu Piedāvājumu, Pretendents reģistrējas EIS e-konkursu sistēmā. Visa informācija par reģistrāciju EIS e-konkursu sistēmā ir pieejama Ministru kabineta 2017. gada 28. februāra noteikumos Nr. 108 “Publisko elektronisko iepirkumu noteikumi”, kā arī norādīta EIS tīmekļvietnē: </w:t>
            </w:r>
            <w:hyperlink r:id="rId15" w:history="1">
              <w:r w:rsidRPr="00650D78">
                <w:rPr>
                  <w:rStyle w:val="Hyperlink"/>
                  <w:sz w:val="22"/>
                  <w:szCs w:val="22"/>
                </w:rPr>
                <w:t>https://www.eis.gov.lv/EKEIS/Publication/View/785?subsystemCode=KON</w:t>
              </w:r>
            </w:hyperlink>
            <w:r w:rsidR="00F74FD5" w:rsidRPr="00650D78">
              <w:rPr>
                <w:sz w:val="22"/>
                <w:szCs w:val="22"/>
              </w:rPr>
              <w:t>.</w:t>
            </w:r>
          </w:p>
          <w:p w14:paraId="372AD6AD" w14:textId="6B09A37A" w:rsidR="00F74FD5" w:rsidRPr="00650D78" w:rsidRDefault="00F74FD5" w:rsidP="00F74FD5">
            <w:pPr>
              <w:pStyle w:val="ListParagraph"/>
              <w:numPr>
                <w:ilvl w:val="0"/>
                <w:numId w:val="25"/>
              </w:numPr>
              <w:ind w:left="489" w:hanging="489"/>
              <w:jc w:val="both"/>
              <w:rPr>
                <w:sz w:val="22"/>
                <w:szCs w:val="22"/>
              </w:rPr>
            </w:pPr>
            <w:r w:rsidRPr="00650D78">
              <w:rPr>
                <w:sz w:val="22"/>
                <w:szCs w:val="22"/>
              </w:rPr>
              <w:t>Ieinteresētais piegādātājs var reģistrēties EIS e-konkursu apakšsistēmā šīs Sarunu procedūras sadaļā kā Nolikuma saņēmējs, ja tas ir reģistrēts EIS kā piegādātājs.</w:t>
            </w:r>
          </w:p>
          <w:p w14:paraId="1CB92A3C" w14:textId="77777777" w:rsidR="00F74FD5" w:rsidRPr="00650D78" w:rsidRDefault="00F74FD5" w:rsidP="003D6A54">
            <w:pPr>
              <w:pStyle w:val="ListParagraph"/>
              <w:numPr>
                <w:ilvl w:val="0"/>
                <w:numId w:val="25"/>
              </w:numPr>
              <w:ind w:left="489" w:hanging="489"/>
              <w:jc w:val="both"/>
              <w:rPr>
                <w:sz w:val="22"/>
                <w:szCs w:val="22"/>
              </w:rPr>
            </w:pPr>
            <w:r w:rsidRPr="00650D78">
              <w:rPr>
                <w:sz w:val="22"/>
                <w:szCs w:val="22"/>
              </w:rPr>
              <w:t xml:space="preserve">Informācija par to, kā Piegādātājs var reģistrēties par Nolikuma saņēmēju, ir pieejama EIS tīmekļvietnē </w:t>
            </w:r>
            <w:hyperlink r:id="rId16" w:history="1">
              <w:r w:rsidRPr="00650D78">
                <w:rPr>
                  <w:rStyle w:val="Hyperlink"/>
                  <w:sz w:val="22"/>
                  <w:szCs w:val="22"/>
                </w:rPr>
                <w:t>https://www.eis.gov.lv/EIS/Publications/PublicationView.aspx?PublicationId=883</w:t>
              </w:r>
            </w:hyperlink>
            <w:r w:rsidRPr="00650D78">
              <w:rPr>
                <w:sz w:val="22"/>
                <w:szCs w:val="22"/>
              </w:rPr>
              <w:t>.</w:t>
            </w:r>
          </w:p>
          <w:p w14:paraId="2A1F0CE4" w14:textId="64FA3971" w:rsidR="00F74FD5" w:rsidRPr="00650D78" w:rsidRDefault="00F74FD5" w:rsidP="00653AA5">
            <w:pPr>
              <w:pStyle w:val="ListParagraph"/>
              <w:numPr>
                <w:ilvl w:val="0"/>
                <w:numId w:val="25"/>
              </w:numPr>
              <w:ind w:left="489" w:hanging="489"/>
              <w:jc w:val="both"/>
              <w:rPr>
                <w:sz w:val="22"/>
                <w:szCs w:val="22"/>
              </w:rPr>
            </w:pPr>
            <w:r w:rsidRPr="00650D78">
              <w:rPr>
                <w:sz w:val="22"/>
                <w:szCs w:val="22"/>
              </w:rPr>
              <w:t xml:space="preserve">Reģistrācijas veidlapas un plašāka informācija atrodama EIS tīmekļvietnē </w:t>
            </w:r>
            <w:hyperlink r:id="rId17" w:history="1">
              <w:r w:rsidRPr="00650D78">
                <w:rPr>
                  <w:rStyle w:val="Hyperlink"/>
                  <w:sz w:val="22"/>
                  <w:szCs w:val="22"/>
                </w:rPr>
                <w:t>https://www.eis.gov.lv/EIS/Publications/PublicationView.aspx?PublicationId=4&amp;systemCode=CORE</w:t>
              </w:r>
            </w:hyperlink>
          </w:p>
          <w:p w14:paraId="718FACEB" w14:textId="3E123D84" w:rsidR="00F74FD5" w:rsidRPr="00650D78" w:rsidRDefault="00F74FD5" w:rsidP="003D6A54">
            <w:pPr>
              <w:pStyle w:val="ListParagraph"/>
              <w:numPr>
                <w:ilvl w:val="0"/>
                <w:numId w:val="25"/>
              </w:numPr>
              <w:ind w:left="489" w:hanging="489"/>
              <w:jc w:val="both"/>
              <w:rPr>
                <w:sz w:val="22"/>
                <w:szCs w:val="22"/>
              </w:rPr>
            </w:pPr>
            <w:r w:rsidRPr="00650D78">
              <w:rPr>
                <w:sz w:val="22"/>
                <w:szCs w:val="22"/>
              </w:rPr>
              <w:t>Kandidāta</w:t>
            </w:r>
            <w:r w:rsidR="00650D78" w:rsidRPr="00650D78">
              <w:rPr>
                <w:sz w:val="22"/>
                <w:szCs w:val="22"/>
              </w:rPr>
              <w:t>/Pretendenta</w:t>
            </w:r>
            <w:r w:rsidRPr="00650D78">
              <w:rPr>
                <w:sz w:val="22"/>
                <w:szCs w:val="22"/>
              </w:rPr>
              <w:t xml:space="preserve"> pienākums ir pastāvīgi sekot EIS profilā  publicētajai informācijai attiecībā uz šo iepirkuma procedūru. Kandidātam</w:t>
            </w:r>
            <w:r w:rsidR="00413BCF">
              <w:rPr>
                <w:sz w:val="22"/>
                <w:szCs w:val="22"/>
              </w:rPr>
              <w:t>/Pretendentam</w:t>
            </w:r>
            <w:r w:rsidRPr="00650D78">
              <w:rPr>
                <w:sz w:val="22"/>
                <w:szCs w:val="22"/>
              </w:rPr>
              <w:t xml:space="preserve"> ir pienākums pārliecināties, vai visi Nolikuma dokumenti, kā arī tā skaidrojumi, grozījumi vai papildinājumi ir saņemti pilnībā.</w:t>
            </w:r>
          </w:p>
        </w:tc>
      </w:tr>
      <w:tr w:rsidR="00F74FD5" w:rsidRPr="0019528C" w14:paraId="5A0D0501" w14:textId="77777777" w:rsidTr="00F74FD5">
        <w:trPr>
          <w:trHeight w:val="144"/>
        </w:trPr>
        <w:tc>
          <w:tcPr>
            <w:tcW w:w="9928" w:type="dxa"/>
            <w:tcBorders>
              <w:top w:val="nil"/>
              <w:left w:val="nil"/>
              <w:bottom w:val="nil"/>
              <w:right w:val="nil"/>
            </w:tcBorders>
            <w:shd w:val="clear" w:color="auto" w:fill="FFFFFF" w:themeFill="background1"/>
          </w:tcPr>
          <w:p w14:paraId="3B268B45" w14:textId="2A43DDDD" w:rsidR="00F74FD5" w:rsidRPr="00650D78" w:rsidRDefault="00650D78" w:rsidP="00F74FD5">
            <w:pPr>
              <w:pStyle w:val="ListParagraph"/>
              <w:numPr>
                <w:ilvl w:val="0"/>
                <w:numId w:val="25"/>
              </w:numPr>
              <w:ind w:left="489" w:hanging="489"/>
              <w:jc w:val="both"/>
              <w:rPr>
                <w:sz w:val="22"/>
                <w:szCs w:val="22"/>
              </w:rPr>
            </w:pPr>
            <w:r w:rsidRPr="00650D78">
              <w:rPr>
                <w:color w:val="000000" w:themeColor="text1"/>
                <w:sz w:val="22"/>
                <w:szCs w:val="22"/>
              </w:rPr>
              <w:t>Pasūtītājs neatbild par Pretendenta nepilnīgi sagatavotu Piedāvājumu, ja Pretendents nav ņēmis vērā Nolikuma prasības, kā arī izmaiņas, sniegtās atbildes un precizējumus par Nolikumā iekļautajām prasībām, kas tiek publicētas augstāk minētajās tīmekļa vietnēs</w:t>
            </w:r>
            <w:r w:rsidR="00F74FD5" w:rsidRPr="00650D78">
              <w:rPr>
                <w:sz w:val="22"/>
                <w:szCs w:val="22"/>
              </w:rPr>
              <w:t>.</w:t>
            </w:r>
          </w:p>
          <w:p w14:paraId="3EBA605B" w14:textId="2728027F" w:rsidR="00F74FD5" w:rsidRPr="00650D78" w:rsidRDefault="00F74FD5" w:rsidP="005962FF">
            <w:pPr>
              <w:pStyle w:val="ListParagraph"/>
              <w:numPr>
                <w:ilvl w:val="0"/>
                <w:numId w:val="25"/>
              </w:numPr>
              <w:ind w:left="489" w:hanging="489"/>
              <w:jc w:val="both"/>
              <w:rPr>
                <w:sz w:val="22"/>
                <w:szCs w:val="22"/>
              </w:rPr>
            </w:pPr>
            <w:r w:rsidRPr="00650D78">
              <w:rPr>
                <w:sz w:val="22"/>
                <w:szCs w:val="22"/>
              </w:rPr>
              <w:t>Informācijas apmaiņa starp Pasūtītāju un Piegādātājiem/</w:t>
            </w:r>
            <w:r w:rsidR="00650D78" w:rsidRPr="00650D78">
              <w:rPr>
                <w:sz w:val="22"/>
                <w:szCs w:val="22"/>
              </w:rPr>
              <w:t>Pretendentiem</w:t>
            </w:r>
            <w:r w:rsidRPr="00650D78">
              <w:rPr>
                <w:sz w:val="22"/>
                <w:szCs w:val="22"/>
              </w:rPr>
              <w:t xml:space="preserve"> notiek elektroniski, izmantojot EIS rīkus, vai e-pastu, vai sūtot dokumentus, kas parakstīti ar drošu elektronisko parakstu, vai pievienojot elektroniskajam pastam skenētu dokumentu, vai sūtot dokumentus pa pastu. Mutvārdos sniegtā informācija sarunu procedūras ietvaros nav saistoša.</w:t>
            </w:r>
          </w:p>
        </w:tc>
      </w:tr>
      <w:tr w:rsidR="00F74FD5" w:rsidRPr="0019528C" w14:paraId="11590D75" w14:textId="77777777" w:rsidTr="00F74FD5">
        <w:trPr>
          <w:trHeight w:val="144"/>
        </w:trPr>
        <w:tc>
          <w:tcPr>
            <w:tcW w:w="9928" w:type="dxa"/>
            <w:tcBorders>
              <w:top w:val="nil"/>
              <w:left w:val="nil"/>
              <w:bottom w:val="nil"/>
              <w:right w:val="nil"/>
            </w:tcBorders>
            <w:shd w:val="clear" w:color="auto" w:fill="FFFFFF" w:themeFill="background1"/>
          </w:tcPr>
          <w:p w14:paraId="4085D4CD" w14:textId="77777777" w:rsidR="00F74FD5" w:rsidRPr="00650D78" w:rsidRDefault="00F74FD5" w:rsidP="003D6A54">
            <w:pPr>
              <w:pStyle w:val="ListParagraph"/>
              <w:numPr>
                <w:ilvl w:val="0"/>
                <w:numId w:val="25"/>
              </w:numPr>
              <w:ind w:left="489" w:hanging="489"/>
              <w:jc w:val="both"/>
              <w:rPr>
                <w:sz w:val="22"/>
                <w:szCs w:val="22"/>
              </w:rPr>
            </w:pPr>
            <w:r w:rsidRPr="00650D78">
              <w:rPr>
                <w:sz w:val="22"/>
                <w:szCs w:val="22"/>
              </w:rPr>
              <w:t xml:space="preserve">Kandidātam / Pretendentam ir pienākums apstiprināt visas ar šo iepirkuma procedūru saistītās informācijas saņemšanu no Sabiedrisko pakalpojumu sniedzēja, nosūtot apstiprinājuma e-pastu uz Sabiedrisko pakalpojumu sniedzēja nolikumā norādīto kontakta e-pasta adresi. </w:t>
            </w:r>
          </w:p>
        </w:tc>
      </w:tr>
      <w:tr w:rsidR="00F74FD5" w:rsidRPr="0019528C" w14:paraId="57655DA7" w14:textId="77777777" w:rsidTr="00F74FD5">
        <w:trPr>
          <w:trHeight w:val="144"/>
        </w:trPr>
        <w:tc>
          <w:tcPr>
            <w:tcW w:w="9928" w:type="dxa"/>
            <w:tcBorders>
              <w:top w:val="nil"/>
              <w:left w:val="nil"/>
              <w:bottom w:val="nil"/>
              <w:right w:val="nil"/>
            </w:tcBorders>
            <w:shd w:val="clear" w:color="auto" w:fill="FFFFFF" w:themeFill="background1"/>
          </w:tcPr>
          <w:p w14:paraId="2065FB5A" w14:textId="3DF6F2B6" w:rsidR="00F74FD5" w:rsidRPr="00650D78" w:rsidRDefault="00F74FD5" w:rsidP="003D6A54">
            <w:pPr>
              <w:pStyle w:val="ListParagraph"/>
              <w:numPr>
                <w:ilvl w:val="0"/>
                <w:numId w:val="25"/>
              </w:numPr>
              <w:ind w:left="489" w:hanging="489"/>
              <w:jc w:val="both"/>
              <w:rPr>
                <w:sz w:val="22"/>
                <w:szCs w:val="22"/>
              </w:rPr>
            </w:pPr>
            <w:r w:rsidRPr="00650D78">
              <w:rPr>
                <w:sz w:val="22"/>
                <w:szCs w:val="22"/>
              </w:rPr>
              <w:t>Ja Kandidāts / Pretendents neapstiprina informācijas no Sabiedrisko pakalpojumu sniedzēja saņemšanu, par pierādījumu informācijas nosūtīšanai var kalpot Sabiedrisko pakalpojumu sniedzēja attiecīgā e-pasta izdruka par informācijas nosūtīšanu.</w:t>
            </w:r>
          </w:p>
        </w:tc>
      </w:tr>
      <w:tr w:rsidR="00F74FD5" w:rsidRPr="0019528C" w14:paraId="03364C6D" w14:textId="77777777" w:rsidTr="00F74FD5">
        <w:trPr>
          <w:trHeight w:val="144"/>
        </w:trPr>
        <w:tc>
          <w:tcPr>
            <w:tcW w:w="9928" w:type="dxa"/>
            <w:tcBorders>
              <w:top w:val="nil"/>
              <w:left w:val="nil"/>
              <w:bottom w:val="nil"/>
              <w:right w:val="nil"/>
            </w:tcBorders>
            <w:shd w:val="clear" w:color="auto" w:fill="FFFFFF" w:themeFill="background1"/>
          </w:tcPr>
          <w:p w14:paraId="66C6BDBC" w14:textId="3C68FCB9" w:rsidR="00F74FD5" w:rsidRPr="00650D78" w:rsidRDefault="00650D78" w:rsidP="003D6A54">
            <w:pPr>
              <w:pStyle w:val="ListParagraph"/>
              <w:numPr>
                <w:ilvl w:val="0"/>
                <w:numId w:val="25"/>
              </w:numPr>
              <w:ind w:left="489" w:hanging="489"/>
              <w:jc w:val="both"/>
              <w:rPr>
                <w:sz w:val="22"/>
                <w:szCs w:val="22"/>
              </w:rPr>
            </w:pPr>
            <w:r w:rsidRPr="00650D78">
              <w:rPr>
                <w:color w:val="000000" w:themeColor="text1"/>
                <w:sz w:val="22"/>
                <w:szCs w:val="22"/>
              </w:rPr>
              <w:t xml:space="preserve">Piedāvājums </w:t>
            </w:r>
            <w:r w:rsidR="00F74FD5" w:rsidRPr="00650D78">
              <w:rPr>
                <w:sz w:val="22"/>
                <w:szCs w:val="22"/>
              </w:rPr>
              <w:t xml:space="preserve">jāsagatavo saskaņā ar šī Nolikuma un tā skaidrojumu prasībām, kā arī, ņemot vērā Latvijas Republikas un Eiropas Savienības normatīvos aktus. Jebkurš </w:t>
            </w:r>
            <w:r w:rsidR="00413BCF">
              <w:rPr>
                <w:sz w:val="22"/>
                <w:szCs w:val="22"/>
              </w:rPr>
              <w:t>Pretendenta</w:t>
            </w:r>
            <w:r w:rsidR="00F74FD5" w:rsidRPr="00650D78">
              <w:rPr>
                <w:sz w:val="22"/>
                <w:szCs w:val="22"/>
              </w:rPr>
              <w:t xml:space="preserve"> piedāvātais noteikums, kas ir pretrunā ar Nolikumu, netiks pieņemts un var būt par iemeslu </w:t>
            </w:r>
            <w:r w:rsidRPr="00650D78">
              <w:rPr>
                <w:color w:val="000000" w:themeColor="text1"/>
                <w:sz w:val="22"/>
                <w:szCs w:val="22"/>
              </w:rPr>
              <w:t xml:space="preserve">Piedāvājuma </w:t>
            </w:r>
            <w:r w:rsidR="00F74FD5" w:rsidRPr="00650D78">
              <w:rPr>
                <w:sz w:val="22"/>
                <w:szCs w:val="22"/>
              </w:rPr>
              <w:t>noraidīšanai.</w:t>
            </w:r>
          </w:p>
        </w:tc>
      </w:tr>
      <w:tr w:rsidR="00F74FD5" w:rsidRPr="0019528C" w14:paraId="6A3F6BFD" w14:textId="77777777" w:rsidTr="00F74FD5">
        <w:trPr>
          <w:trHeight w:val="144"/>
        </w:trPr>
        <w:tc>
          <w:tcPr>
            <w:tcW w:w="9928" w:type="dxa"/>
            <w:tcBorders>
              <w:top w:val="nil"/>
              <w:left w:val="nil"/>
              <w:bottom w:val="nil"/>
              <w:right w:val="nil"/>
            </w:tcBorders>
            <w:shd w:val="clear" w:color="auto" w:fill="FFFFFF" w:themeFill="background1"/>
          </w:tcPr>
          <w:p w14:paraId="551EB1F6" w14:textId="7714E57D" w:rsidR="00F74FD5" w:rsidRPr="00650D78" w:rsidRDefault="00F74FD5" w:rsidP="003D6A54">
            <w:pPr>
              <w:pStyle w:val="ListParagraph"/>
              <w:numPr>
                <w:ilvl w:val="0"/>
                <w:numId w:val="25"/>
              </w:numPr>
              <w:ind w:left="489" w:hanging="489"/>
              <w:jc w:val="both"/>
              <w:rPr>
                <w:sz w:val="22"/>
                <w:szCs w:val="22"/>
              </w:rPr>
            </w:pPr>
            <w:r w:rsidRPr="00650D78">
              <w:rPr>
                <w:sz w:val="22"/>
                <w:szCs w:val="22"/>
              </w:rPr>
              <w:t xml:space="preserve">Ja </w:t>
            </w:r>
            <w:r w:rsidR="00650D78" w:rsidRPr="00650D78">
              <w:rPr>
                <w:color w:val="000000" w:themeColor="text1"/>
                <w:sz w:val="22"/>
                <w:szCs w:val="22"/>
              </w:rPr>
              <w:t xml:space="preserve">Pretendents </w:t>
            </w:r>
            <w:r w:rsidRPr="00650D78">
              <w:rPr>
                <w:sz w:val="22"/>
                <w:szCs w:val="22"/>
              </w:rPr>
              <w:t xml:space="preserve">ir īpaši šim pasūtījumam izveidota piegādātāju apvienība, </w:t>
            </w:r>
            <w:r w:rsidR="00650D78" w:rsidRPr="00650D78">
              <w:rPr>
                <w:sz w:val="22"/>
                <w:szCs w:val="22"/>
              </w:rPr>
              <w:t>Piedāvājum</w:t>
            </w:r>
            <w:r w:rsidRPr="00650D78">
              <w:rPr>
                <w:sz w:val="22"/>
                <w:szCs w:val="22"/>
              </w:rPr>
              <w:t xml:space="preserve">am ir jābūt vienotam, kurā tiek nodrošināts (iespējamais) vienots līgums. Katrai piegādātāju apvienības attiecīgai (kurai ir saistību dokumentu paraksta tiesības) personai ir jāparaksta </w:t>
            </w:r>
            <w:r w:rsidR="00650D78" w:rsidRPr="00650D78">
              <w:rPr>
                <w:sz w:val="22"/>
                <w:szCs w:val="22"/>
              </w:rPr>
              <w:t>Piedāvājum</w:t>
            </w:r>
            <w:r w:rsidRPr="00650D78">
              <w:rPr>
                <w:sz w:val="22"/>
                <w:szCs w:val="22"/>
              </w:rPr>
              <w:t xml:space="preserve">a vēstule. Šajā gadījumā </w:t>
            </w:r>
            <w:r w:rsidR="00650D78" w:rsidRPr="00650D78">
              <w:rPr>
                <w:sz w:val="22"/>
                <w:szCs w:val="22"/>
              </w:rPr>
              <w:t>Piedāvājum</w:t>
            </w:r>
            <w:r w:rsidRPr="00650D78">
              <w:rPr>
                <w:sz w:val="22"/>
                <w:szCs w:val="22"/>
              </w:rPr>
              <w:t xml:space="preserve">s kopumā ir saistošs visām šīm piegādātāju apvienības personām kopīgi (solidāri) un katrai atsevišķi. Piegādātāju apvienības sastāvs vai struktūra nevar tikt mainīta laikā no </w:t>
            </w:r>
            <w:r w:rsidR="00650D78" w:rsidRPr="00650D78">
              <w:rPr>
                <w:sz w:val="22"/>
                <w:szCs w:val="22"/>
              </w:rPr>
              <w:t>Piedāvājum</w:t>
            </w:r>
            <w:r w:rsidRPr="00650D78">
              <w:rPr>
                <w:sz w:val="22"/>
                <w:szCs w:val="22"/>
              </w:rPr>
              <w:t>a iesniegšanas, līdz sekojošā, iespējamā līguma noslēgšanai.</w:t>
            </w:r>
          </w:p>
        </w:tc>
      </w:tr>
      <w:tr w:rsidR="00F74FD5" w:rsidRPr="0019528C" w14:paraId="4B17DDC0" w14:textId="77777777" w:rsidTr="00F74FD5">
        <w:trPr>
          <w:trHeight w:val="144"/>
        </w:trPr>
        <w:tc>
          <w:tcPr>
            <w:tcW w:w="9928" w:type="dxa"/>
            <w:tcBorders>
              <w:top w:val="nil"/>
              <w:left w:val="nil"/>
              <w:bottom w:val="nil"/>
              <w:right w:val="nil"/>
            </w:tcBorders>
            <w:shd w:val="clear" w:color="auto" w:fill="FFFFFF" w:themeFill="background1"/>
          </w:tcPr>
          <w:p w14:paraId="1E1EA825" w14:textId="7274B251" w:rsidR="00F74FD5" w:rsidRPr="00650D78" w:rsidRDefault="00F74FD5" w:rsidP="003D6A54">
            <w:pPr>
              <w:pStyle w:val="ListParagraph"/>
              <w:numPr>
                <w:ilvl w:val="0"/>
                <w:numId w:val="25"/>
              </w:numPr>
              <w:ind w:left="489" w:hanging="489"/>
              <w:jc w:val="both"/>
              <w:rPr>
                <w:sz w:val="22"/>
                <w:szCs w:val="22"/>
              </w:rPr>
            </w:pPr>
            <w:r w:rsidRPr="00650D78">
              <w:rPr>
                <w:sz w:val="22"/>
                <w:szCs w:val="22"/>
              </w:rPr>
              <w:t xml:space="preserve">Piegādātāju apvienības </w:t>
            </w:r>
            <w:r w:rsidR="00650D78" w:rsidRPr="00650D78">
              <w:rPr>
                <w:sz w:val="22"/>
                <w:szCs w:val="22"/>
              </w:rPr>
              <w:t>Piedāvājum</w:t>
            </w:r>
            <w:r w:rsidRPr="00650D78">
              <w:rPr>
                <w:sz w:val="22"/>
                <w:szCs w:val="22"/>
              </w:rPr>
              <w:t xml:space="preserve">u var parakstīt tās pārstāvis tikai tad, ja viņš attiecīgi ir saņēmis rakstisku pilnvarojumu no pārējiem piegādātāju apvienības dalībniekiem. Katram šādam piegādātāju apvienības dalībniekam ir jāiesniedz dokumenti, kas pierāda katra no viņiem tiesīgumu piedalīties sarunu procedūrā tā, it kā katrs no viņiem atsevišķi būtu </w:t>
            </w:r>
            <w:r w:rsidR="00650D78" w:rsidRPr="00650D78">
              <w:rPr>
                <w:color w:val="000000" w:themeColor="text1"/>
                <w:sz w:val="22"/>
                <w:szCs w:val="22"/>
              </w:rPr>
              <w:t>Pretendents</w:t>
            </w:r>
            <w:r w:rsidRPr="00650D78">
              <w:rPr>
                <w:sz w:val="22"/>
                <w:szCs w:val="22"/>
              </w:rPr>
              <w:t>.</w:t>
            </w:r>
          </w:p>
        </w:tc>
      </w:tr>
      <w:tr w:rsidR="00F74FD5" w:rsidRPr="0019528C" w14:paraId="7A807217" w14:textId="77777777" w:rsidTr="00F74FD5">
        <w:trPr>
          <w:trHeight w:val="144"/>
        </w:trPr>
        <w:tc>
          <w:tcPr>
            <w:tcW w:w="9928" w:type="dxa"/>
            <w:tcBorders>
              <w:top w:val="nil"/>
              <w:left w:val="nil"/>
              <w:bottom w:val="nil"/>
              <w:right w:val="nil"/>
            </w:tcBorders>
            <w:shd w:val="clear" w:color="auto" w:fill="FFFFFF" w:themeFill="background1"/>
          </w:tcPr>
          <w:p w14:paraId="20A81878" w14:textId="5351ACEB" w:rsidR="00F74FD5" w:rsidRPr="00650D78" w:rsidRDefault="00F74FD5" w:rsidP="003D6A54">
            <w:pPr>
              <w:pStyle w:val="ListParagraph"/>
              <w:numPr>
                <w:ilvl w:val="0"/>
                <w:numId w:val="25"/>
              </w:numPr>
              <w:ind w:left="489" w:hanging="489"/>
              <w:jc w:val="both"/>
              <w:rPr>
                <w:sz w:val="22"/>
                <w:szCs w:val="22"/>
              </w:rPr>
            </w:pPr>
            <w:r w:rsidRPr="00650D78">
              <w:rPr>
                <w:sz w:val="22"/>
                <w:szCs w:val="22"/>
              </w:rPr>
              <w:t xml:space="preserve">Kandidātam / Pretendentam ir jāsedz visas </w:t>
            </w:r>
            <w:r w:rsidR="00650D78" w:rsidRPr="00650D78">
              <w:rPr>
                <w:sz w:val="22"/>
                <w:szCs w:val="22"/>
              </w:rPr>
              <w:t>Piedāvājum</w:t>
            </w:r>
            <w:r w:rsidRPr="00650D78">
              <w:rPr>
                <w:sz w:val="22"/>
                <w:szCs w:val="22"/>
              </w:rPr>
              <w:t>a sagatavošanas un iesniegšanas izmaksas, un Sabiedrisko pakalpojumu sniedzējs nekādā ziņā nav atbildīgs un neuzņemas saistības par šīm izmaksām neatkarīgi no piedāvājumu izvērtēšanas norises un rezultāta.</w:t>
            </w:r>
          </w:p>
          <w:p w14:paraId="6DA2F7F2" w14:textId="543F3EC8" w:rsidR="00F41869" w:rsidRPr="002066C0" w:rsidRDefault="00F41869" w:rsidP="002066C0">
            <w:pPr>
              <w:pStyle w:val="ListParagraph"/>
              <w:numPr>
                <w:ilvl w:val="0"/>
                <w:numId w:val="25"/>
              </w:numPr>
              <w:ind w:left="489" w:hanging="489"/>
              <w:jc w:val="both"/>
              <w:rPr>
                <w:sz w:val="22"/>
                <w:szCs w:val="22"/>
              </w:rPr>
            </w:pPr>
            <w:r w:rsidRPr="00650D78">
              <w:rPr>
                <w:sz w:val="22"/>
                <w:szCs w:val="22"/>
              </w:rPr>
              <w:t>Ja Pretendents savā</w:t>
            </w:r>
            <w:r w:rsidR="00650D78" w:rsidRPr="00650D78">
              <w:rPr>
                <w:sz w:val="22"/>
                <w:szCs w:val="22"/>
              </w:rPr>
              <w:t xml:space="preserve"> </w:t>
            </w:r>
            <w:r w:rsidRPr="00650D78">
              <w:rPr>
                <w:sz w:val="22"/>
                <w:szCs w:val="22"/>
              </w:rPr>
              <w:t xml:space="preserve">Piedāvājumā ir iekļāvis informāciju, kuras publiskošana varētu kaitēt tā komerciālajām interesēm un kuru Kandidāts / Pretendents uzskata par komercnoslēpumu, tas Kandidātam </w:t>
            </w:r>
            <w:r w:rsidRPr="00650D78">
              <w:rPr>
                <w:sz w:val="22"/>
                <w:szCs w:val="22"/>
              </w:rPr>
              <w:lastRenderedPageBreak/>
              <w:t>/ Pretendentam nepārprotami jānorāda piedāvājumā. Kā komercnoslēpums nevar tikt norādīta informācija, kuras publiskošana Sabiedrisko pakalpojumu sniedzējam ir obligāta saskaņā ar normatīvo aktu vai Nolikuma prasībām</w:t>
            </w:r>
            <w:r w:rsidR="0068108A" w:rsidRPr="00650D78">
              <w:rPr>
                <w:sz w:val="22"/>
                <w:szCs w:val="22"/>
              </w:rPr>
              <w:t>.</w:t>
            </w:r>
            <w:r w:rsidR="002066C0">
              <w:rPr>
                <w:sz w:val="22"/>
                <w:szCs w:val="22"/>
              </w:rPr>
              <w:t xml:space="preserve"> </w:t>
            </w:r>
          </w:p>
        </w:tc>
      </w:tr>
      <w:tr w:rsidR="00F74FD5" w:rsidRPr="0019528C" w14:paraId="6AD3D08F" w14:textId="77777777" w:rsidTr="00F41869">
        <w:trPr>
          <w:trHeight w:val="3404"/>
        </w:trPr>
        <w:tc>
          <w:tcPr>
            <w:tcW w:w="9928" w:type="dxa"/>
            <w:tcBorders>
              <w:top w:val="nil"/>
              <w:left w:val="nil"/>
              <w:bottom w:val="nil"/>
              <w:right w:val="nil"/>
            </w:tcBorders>
            <w:shd w:val="clear" w:color="auto" w:fill="FFFFFF" w:themeFill="background1"/>
          </w:tcPr>
          <w:p w14:paraId="1CF53822" w14:textId="2C2389B5" w:rsidR="00F41869" w:rsidRPr="002066C0" w:rsidRDefault="00F41869" w:rsidP="00F41869">
            <w:pPr>
              <w:jc w:val="both"/>
            </w:pPr>
          </w:p>
          <w:p w14:paraId="4D6604E6" w14:textId="6EBE7E34" w:rsidR="00F74FD5" w:rsidRPr="002066C0" w:rsidRDefault="00F74FD5" w:rsidP="003D6A54">
            <w:pPr>
              <w:pStyle w:val="ListParagraph"/>
              <w:numPr>
                <w:ilvl w:val="0"/>
                <w:numId w:val="25"/>
              </w:numPr>
              <w:ind w:left="489" w:hanging="489"/>
              <w:jc w:val="both"/>
              <w:rPr>
                <w:sz w:val="22"/>
                <w:szCs w:val="22"/>
              </w:rPr>
            </w:pPr>
            <w:r w:rsidRPr="002066C0">
              <w:rPr>
                <w:b/>
                <w:bCs/>
                <w:sz w:val="22"/>
                <w:szCs w:val="22"/>
              </w:rPr>
              <w:t>Apakšuzņēmēju un personāla piesaiste un nomaiņa:</w:t>
            </w:r>
          </w:p>
          <w:p w14:paraId="1CFC8F99" w14:textId="37715D46" w:rsidR="00F74FD5" w:rsidRPr="002066C0" w:rsidRDefault="00F74FD5" w:rsidP="00213B51">
            <w:pPr>
              <w:jc w:val="both"/>
              <w:rPr>
                <w:rFonts w:ascii="Times New Roman" w:hAnsi="Times New Roman" w:cs="Times New Roman"/>
              </w:rPr>
            </w:pPr>
            <w:r w:rsidRPr="002066C0">
              <w:rPr>
                <w:rFonts w:ascii="Times New Roman" w:hAnsi="Times New Roman" w:cs="Times New Roman"/>
              </w:rPr>
              <w:t xml:space="preserve">5.20.1. </w:t>
            </w:r>
            <w:r w:rsidR="00650D78" w:rsidRPr="002066C0">
              <w:rPr>
                <w:rFonts w:ascii="Times New Roman" w:hAnsi="Times New Roman" w:cs="Times New Roman"/>
                <w:color w:val="000000" w:themeColor="text1"/>
              </w:rPr>
              <w:t>Apakšuzņēmēji, personāls Pretendentam ir jāpiesaista līguma izpildē attiecīgajā daļā atbilstoši norādītajam nododamo daļu vai lomu un to apjoma sadalījumam</w:t>
            </w:r>
            <w:r w:rsidRPr="002066C0">
              <w:rPr>
                <w:rFonts w:ascii="Times New Roman" w:hAnsi="Times New Roman" w:cs="Times New Roman"/>
              </w:rPr>
              <w:t>.</w:t>
            </w:r>
          </w:p>
          <w:p w14:paraId="1299FCAF" w14:textId="195E3364" w:rsidR="00F74FD5" w:rsidRPr="002066C0" w:rsidRDefault="00F74FD5" w:rsidP="00AA033F">
            <w:pPr>
              <w:jc w:val="both"/>
              <w:rPr>
                <w:rFonts w:ascii="Times New Roman" w:hAnsi="Times New Roman" w:cs="Times New Roman"/>
                <w:color w:val="000000"/>
              </w:rPr>
            </w:pPr>
            <w:r w:rsidRPr="002066C0">
              <w:rPr>
                <w:rFonts w:ascii="Times New Roman" w:hAnsi="Times New Roman" w:cs="Times New Roman"/>
              </w:rPr>
              <w:t xml:space="preserve">5.20.2. </w:t>
            </w:r>
            <w:r w:rsidR="00650D78" w:rsidRPr="002066C0">
              <w:rPr>
                <w:rFonts w:ascii="Times New Roman" w:hAnsi="Times New Roman" w:cs="Times New Roman"/>
                <w:color w:val="000000" w:themeColor="text1"/>
              </w:rPr>
              <w:t>Pretendents nav tiesīgs bez saskaņošanas ar Pasūtītāju veikt norādītā personāla un apakšuzņēmēju nomaiņu, kā arī iesaistīt papildu apakšuzņēmējus līguma izpildē. Pasūtītājs var prasīt personāla un apakšuzņēmēja viedokli par nomaiņas iemesliem</w:t>
            </w:r>
            <w:r w:rsidRPr="002066C0">
              <w:rPr>
                <w:rFonts w:ascii="Times New Roman" w:hAnsi="Times New Roman" w:cs="Times New Roman"/>
                <w:color w:val="000000"/>
              </w:rPr>
              <w:t>.</w:t>
            </w:r>
          </w:p>
          <w:p w14:paraId="57E5DCB3" w14:textId="5D797947" w:rsidR="00F74FD5" w:rsidRPr="002066C0" w:rsidRDefault="00F74FD5" w:rsidP="00213B51">
            <w:pPr>
              <w:jc w:val="both"/>
              <w:rPr>
                <w:rFonts w:ascii="Times New Roman" w:hAnsi="Times New Roman" w:cs="Times New Roman"/>
                <w:color w:val="000000"/>
              </w:rPr>
            </w:pPr>
            <w:r w:rsidRPr="002066C0">
              <w:rPr>
                <w:rFonts w:ascii="Times New Roman" w:hAnsi="Times New Roman" w:cs="Times New Roman"/>
                <w:color w:val="000000"/>
              </w:rPr>
              <w:t>5.20.3. Jebkurā gadījumā, iesaistītā personāla un apakšuzņēmēju nomaiņa un/vai jaunā personāla / apakšuzņēmēju piesaiste Sarunu procedūras un līguma izpildes ietvaros var notikt tikai SPSIL 67. pantā noteiktajā kārtībā.</w:t>
            </w:r>
          </w:p>
          <w:p w14:paraId="375B6910" w14:textId="77777777" w:rsidR="00650D78" w:rsidRPr="002066C0" w:rsidRDefault="00F74FD5" w:rsidP="001E5B9F">
            <w:pPr>
              <w:jc w:val="both"/>
              <w:rPr>
                <w:rFonts w:ascii="Times New Roman" w:hAnsi="Times New Roman" w:cs="Times New Roman"/>
                <w:color w:val="000000" w:themeColor="text1"/>
              </w:rPr>
            </w:pPr>
            <w:r w:rsidRPr="002066C0">
              <w:rPr>
                <w:rFonts w:ascii="Times New Roman" w:hAnsi="Times New Roman" w:cs="Times New Roman"/>
                <w:color w:val="000000"/>
              </w:rPr>
              <w:t xml:space="preserve">5.20.4. </w:t>
            </w:r>
            <w:r w:rsidR="00650D78" w:rsidRPr="002066C0">
              <w:rPr>
                <w:rFonts w:ascii="Times New Roman" w:hAnsi="Times New Roman" w:cs="Times New Roman"/>
                <w:color w:val="000000" w:themeColor="text1"/>
              </w:rPr>
              <w:t>Izraudzītais Pretendents ir atbildīgs par to, lai noteikumus par Līguma izpildē iesaistītā personāla vai apakšuzņēmēju nomaiņu vai jaunu apakšuzņēmēju iesaistīšanu Līguma izpildē ievēro arī tā iesaistītie apakšuzņēmēji</w:t>
            </w:r>
            <w:r w:rsidR="00650D78" w:rsidRPr="002066C0">
              <w:rPr>
                <w:rFonts w:ascii="Times New Roman" w:hAnsi="Times New Roman" w:cs="Times New Roman"/>
                <w:color w:val="000000" w:themeColor="text1"/>
              </w:rPr>
              <w:t>.</w:t>
            </w:r>
          </w:p>
          <w:p w14:paraId="5BFD464F" w14:textId="77777777" w:rsidR="00F74FD5" w:rsidRPr="002066C0" w:rsidRDefault="00650D78" w:rsidP="001E5B9F">
            <w:pPr>
              <w:jc w:val="both"/>
              <w:rPr>
                <w:rStyle w:val="markedcontent"/>
                <w:rFonts w:ascii="Times New Roman" w:hAnsi="Times New Roman" w:cs="Times New Roman"/>
              </w:rPr>
            </w:pPr>
            <w:r w:rsidRPr="002066C0">
              <w:rPr>
                <w:rStyle w:val="markedcontent"/>
                <w:rFonts w:ascii="Times New Roman" w:hAnsi="Times New Roman" w:cs="Times New Roman"/>
              </w:rPr>
              <w:t xml:space="preserve">5.20.5. </w:t>
            </w:r>
            <w:r w:rsidRPr="002066C0">
              <w:rPr>
                <w:rFonts w:ascii="Times New Roman" w:hAnsi="Times New Roman" w:cs="Times New Roman"/>
                <w:color w:val="000000" w:themeColor="text1"/>
              </w:rPr>
              <w:t>Ja Pasūtītājs Līguma izpildes gaitā konstatēs, ka izraudzītais Pretendents (tā iesaistītais apakšuzņēmējs) ir pārkāpis Nolikuma un/vai Līguma noteikumus par Līguma izpildē iesaistītā personāla vai apakšuzņēmēju nomaiņu vai jaunu apakšuzņēmēju iesaistīšanu Līguma izpildē, Pasūtītājs ir tiesīgs Līguma noteiktajā kārtībā piemērot līgumsodu (ja tāds ir paredzēts) par katru šādu gadījumu</w:t>
            </w:r>
            <w:r w:rsidR="00F74FD5" w:rsidRPr="002066C0">
              <w:rPr>
                <w:rStyle w:val="markedcontent"/>
                <w:rFonts w:ascii="Times New Roman" w:hAnsi="Times New Roman" w:cs="Times New Roman"/>
              </w:rPr>
              <w:t>.</w:t>
            </w:r>
          </w:p>
          <w:p w14:paraId="2CA5D7FD" w14:textId="5EE77DA0" w:rsidR="00650D78" w:rsidRPr="002066C0" w:rsidRDefault="00650D78" w:rsidP="001E5B9F">
            <w:pPr>
              <w:jc w:val="both"/>
              <w:rPr>
                <w:rFonts w:ascii="Times New Roman" w:hAnsi="Times New Roman" w:cs="Times New Roman"/>
              </w:rPr>
            </w:pPr>
          </w:p>
        </w:tc>
      </w:tr>
      <w:tr w:rsidR="00F74FD5" w:rsidRPr="0019528C" w14:paraId="62879A7D" w14:textId="77777777" w:rsidTr="00F74FD5">
        <w:trPr>
          <w:trHeight w:val="144"/>
        </w:trPr>
        <w:tc>
          <w:tcPr>
            <w:tcW w:w="9928" w:type="dxa"/>
            <w:tcBorders>
              <w:top w:val="nil"/>
              <w:left w:val="nil"/>
              <w:bottom w:val="nil"/>
              <w:right w:val="nil"/>
            </w:tcBorders>
            <w:shd w:val="clear" w:color="auto" w:fill="FFFFFF" w:themeFill="background1"/>
          </w:tcPr>
          <w:p w14:paraId="5AF4F9F4" w14:textId="64E854FF" w:rsidR="00F74FD5" w:rsidRPr="002066C0" w:rsidRDefault="00F74FD5" w:rsidP="00C41D91">
            <w:pPr>
              <w:pStyle w:val="Heading1"/>
              <w:spacing w:before="60"/>
              <w:ind w:left="431" w:hanging="431"/>
              <w:jc w:val="both"/>
              <w:rPr>
                <w:sz w:val="22"/>
                <w:szCs w:val="22"/>
              </w:rPr>
            </w:pPr>
            <w:bookmarkStart w:id="13" w:name="_Toc67663050"/>
            <w:r w:rsidRPr="002066C0">
              <w:rPr>
                <w:sz w:val="22"/>
                <w:szCs w:val="22"/>
              </w:rPr>
              <w:t>Valoda</w:t>
            </w:r>
            <w:bookmarkEnd w:id="13"/>
          </w:p>
        </w:tc>
      </w:tr>
      <w:tr w:rsidR="00F74FD5" w:rsidRPr="0019528C" w14:paraId="56069004" w14:textId="77777777" w:rsidTr="00F74FD5">
        <w:trPr>
          <w:trHeight w:val="144"/>
        </w:trPr>
        <w:tc>
          <w:tcPr>
            <w:tcW w:w="9928" w:type="dxa"/>
            <w:tcBorders>
              <w:top w:val="nil"/>
              <w:left w:val="nil"/>
              <w:bottom w:val="nil"/>
              <w:right w:val="nil"/>
            </w:tcBorders>
            <w:shd w:val="clear" w:color="auto" w:fill="FFFFFF" w:themeFill="background1"/>
          </w:tcPr>
          <w:p w14:paraId="073E88E7" w14:textId="5EAFD815" w:rsidR="00F74FD5" w:rsidRPr="002066C0" w:rsidRDefault="00F74FD5" w:rsidP="00411774">
            <w:pPr>
              <w:pStyle w:val="ListParagraph"/>
              <w:numPr>
                <w:ilvl w:val="0"/>
                <w:numId w:val="28"/>
              </w:numPr>
              <w:ind w:left="489" w:hanging="489"/>
              <w:jc w:val="both"/>
              <w:rPr>
                <w:sz w:val="22"/>
                <w:szCs w:val="22"/>
              </w:rPr>
            </w:pPr>
            <w:r w:rsidRPr="002066C0">
              <w:rPr>
                <w:sz w:val="22"/>
                <w:szCs w:val="22"/>
              </w:rPr>
              <w:t>Nolikuma dokumenti sagatavoti latviešu un</w:t>
            </w:r>
            <w:r w:rsidR="0025781C" w:rsidRPr="002066C0">
              <w:rPr>
                <w:sz w:val="22"/>
                <w:szCs w:val="22"/>
              </w:rPr>
              <w:t>/vai</w:t>
            </w:r>
            <w:r w:rsidRPr="002066C0">
              <w:rPr>
                <w:sz w:val="22"/>
                <w:szCs w:val="22"/>
              </w:rPr>
              <w:t xml:space="preserve"> angļu valodā, to pretrunu gadījumā par valdošo tiek noteikta latviešu valodas versija. </w:t>
            </w:r>
          </w:p>
        </w:tc>
      </w:tr>
      <w:tr w:rsidR="00F74FD5" w:rsidRPr="0019528C" w14:paraId="56BE317A" w14:textId="77777777" w:rsidTr="002066C0">
        <w:trPr>
          <w:trHeight w:val="1437"/>
        </w:trPr>
        <w:tc>
          <w:tcPr>
            <w:tcW w:w="9928" w:type="dxa"/>
            <w:tcBorders>
              <w:top w:val="nil"/>
              <w:left w:val="nil"/>
              <w:bottom w:val="nil"/>
              <w:right w:val="nil"/>
            </w:tcBorders>
            <w:shd w:val="clear" w:color="auto" w:fill="FFFFFF" w:themeFill="background1"/>
          </w:tcPr>
          <w:p w14:paraId="54CFC0BE" w14:textId="46FB2F0F" w:rsidR="00F74FD5" w:rsidRPr="002066C0" w:rsidRDefault="00650D78" w:rsidP="00411774">
            <w:pPr>
              <w:pStyle w:val="ListParagraph"/>
              <w:numPr>
                <w:ilvl w:val="0"/>
                <w:numId w:val="28"/>
              </w:numPr>
              <w:ind w:left="489" w:hanging="489"/>
              <w:jc w:val="both"/>
              <w:rPr>
                <w:sz w:val="22"/>
                <w:szCs w:val="22"/>
              </w:rPr>
            </w:pPr>
            <w:r w:rsidRPr="002066C0">
              <w:rPr>
                <w:sz w:val="22"/>
                <w:szCs w:val="22"/>
              </w:rPr>
              <w:t>Piedāvājum</w:t>
            </w:r>
            <w:r w:rsidR="00F74FD5" w:rsidRPr="002066C0">
              <w:rPr>
                <w:sz w:val="22"/>
                <w:szCs w:val="22"/>
              </w:rPr>
              <w:t xml:space="preserve">am jābūt sagatavotam un iesniegtam latviešu vai angļu valodā, vai latviešu un angļu valodā. Pretendenta iesniegtais </w:t>
            </w:r>
            <w:r w:rsidRPr="002066C0">
              <w:rPr>
                <w:sz w:val="22"/>
                <w:szCs w:val="22"/>
              </w:rPr>
              <w:t>Piedāvājum</w:t>
            </w:r>
            <w:r w:rsidR="00F74FD5" w:rsidRPr="002066C0">
              <w:rPr>
                <w:sz w:val="22"/>
                <w:szCs w:val="22"/>
              </w:rPr>
              <w:t xml:space="preserve">s var būt arī citā valodā, bet tam jābūt pievienotam tulkojumam latviešu vai angļu valodā ar noteikumu, ka interpretējot </w:t>
            </w:r>
            <w:r w:rsidRPr="002066C0">
              <w:rPr>
                <w:sz w:val="22"/>
                <w:szCs w:val="22"/>
              </w:rPr>
              <w:t>Piedāvājum</w:t>
            </w:r>
            <w:r w:rsidR="00F74FD5" w:rsidRPr="002066C0">
              <w:rPr>
                <w:sz w:val="22"/>
                <w:szCs w:val="22"/>
              </w:rPr>
              <w:t xml:space="preserve">u, attiecīgais tulkojuma teksts ir prioritārs. </w:t>
            </w:r>
            <w:r w:rsidR="00F74FD5" w:rsidRPr="002066C0">
              <w:rPr>
                <w:color w:val="000000"/>
                <w:sz w:val="22"/>
                <w:szCs w:val="22"/>
              </w:rPr>
              <w:t xml:space="preserve">Tulkojumam jābūt apliecinātam. </w:t>
            </w:r>
            <w:r w:rsidR="00F74FD5" w:rsidRPr="002066C0">
              <w:rPr>
                <w:sz w:val="22"/>
                <w:szCs w:val="22"/>
              </w:rPr>
              <w:t xml:space="preserve">Par dokumentu tulkojuma atbilstību oriģinālam atbild </w:t>
            </w:r>
            <w:r w:rsidRPr="002066C0">
              <w:rPr>
                <w:color w:val="000000" w:themeColor="text1"/>
                <w:sz w:val="22"/>
                <w:szCs w:val="22"/>
              </w:rPr>
              <w:t>Pretendents</w:t>
            </w:r>
            <w:r w:rsidR="00F74FD5" w:rsidRPr="002066C0">
              <w:rPr>
                <w:sz w:val="22"/>
                <w:szCs w:val="22"/>
              </w:rPr>
              <w:t>.</w:t>
            </w:r>
          </w:p>
        </w:tc>
      </w:tr>
      <w:tr w:rsidR="00F74FD5" w:rsidRPr="0019528C" w14:paraId="1F83F29F" w14:textId="77777777" w:rsidTr="00F74FD5">
        <w:trPr>
          <w:trHeight w:val="144"/>
        </w:trPr>
        <w:tc>
          <w:tcPr>
            <w:tcW w:w="9928" w:type="dxa"/>
            <w:tcBorders>
              <w:top w:val="nil"/>
              <w:left w:val="nil"/>
              <w:bottom w:val="nil"/>
              <w:right w:val="nil"/>
            </w:tcBorders>
            <w:shd w:val="clear" w:color="auto" w:fill="FFFFFF" w:themeFill="background1"/>
          </w:tcPr>
          <w:p w14:paraId="597CFD2B" w14:textId="263DE5B7" w:rsidR="00F74FD5" w:rsidRPr="0042565B" w:rsidRDefault="00F74FD5" w:rsidP="00C41D91">
            <w:pPr>
              <w:pStyle w:val="Heading1"/>
              <w:spacing w:before="60"/>
              <w:ind w:left="431" w:hanging="431"/>
              <w:jc w:val="both"/>
              <w:rPr>
                <w:sz w:val="22"/>
                <w:szCs w:val="22"/>
              </w:rPr>
            </w:pPr>
            <w:bookmarkStart w:id="14" w:name="_Toc67663052"/>
            <w:r w:rsidRPr="0042565B">
              <w:rPr>
                <w:sz w:val="22"/>
                <w:szCs w:val="22"/>
              </w:rPr>
              <w:t>Sarunu procedūras dokumentu skaidrojumi</w:t>
            </w:r>
            <w:bookmarkEnd w:id="14"/>
          </w:p>
        </w:tc>
      </w:tr>
      <w:tr w:rsidR="00F74FD5" w:rsidRPr="0019528C" w14:paraId="4F385977" w14:textId="77777777" w:rsidTr="00F74FD5">
        <w:trPr>
          <w:trHeight w:val="144"/>
        </w:trPr>
        <w:tc>
          <w:tcPr>
            <w:tcW w:w="9928" w:type="dxa"/>
            <w:tcBorders>
              <w:top w:val="nil"/>
              <w:left w:val="nil"/>
              <w:bottom w:val="nil"/>
              <w:right w:val="nil"/>
            </w:tcBorders>
            <w:shd w:val="clear" w:color="auto" w:fill="FFFFFF" w:themeFill="background1"/>
          </w:tcPr>
          <w:p w14:paraId="23FF8552" w14:textId="2FD10B60" w:rsidR="00F74FD5" w:rsidRPr="0042565B" w:rsidRDefault="002066C0" w:rsidP="00411774">
            <w:pPr>
              <w:pStyle w:val="ListParagraph"/>
              <w:numPr>
                <w:ilvl w:val="0"/>
                <w:numId w:val="29"/>
              </w:numPr>
              <w:ind w:left="489" w:hanging="489"/>
              <w:jc w:val="both"/>
              <w:rPr>
                <w:sz w:val="22"/>
                <w:szCs w:val="22"/>
              </w:rPr>
            </w:pPr>
            <w:r w:rsidRPr="0042565B">
              <w:rPr>
                <w:color w:val="000000" w:themeColor="text1"/>
                <w:sz w:val="22"/>
                <w:szCs w:val="22"/>
              </w:rPr>
              <w:t xml:space="preserve">Ja Piegādātājam nepieciešams skaidrojums, viņš par to laikus paziņo Sabiedrisko pakalpojumu sniedzēja kontaktpersonai  pa e-pastu </w:t>
            </w:r>
            <w:r w:rsidRPr="0042565B">
              <w:rPr>
                <w:rStyle w:val="Hyperlink"/>
                <w:color w:val="000000" w:themeColor="text1"/>
                <w:sz w:val="22"/>
                <w:szCs w:val="22"/>
              </w:rPr>
              <w:t xml:space="preserve">vai iesniedz skaidrojuma pieprasījumu </w:t>
            </w:r>
            <w:r w:rsidRPr="0042565B">
              <w:rPr>
                <w:color w:val="000000" w:themeColor="text1"/>
                <w:sz w:val="22"/>
                <w:szCs w:val="22"/>
              </w:rPr>
              <w:t>EIS</w:t>
            </w:r>
            <w:r w:rsidR="00F74FD5" w:rsidRPr="0042565B">
              <w:rPr>
                <w:sz w:val="22"/>
                <w:szCs w:val="22"/>
              </w:rPr>
              <w:t xml:space="preserve">. </w:t>
            </w:r>
          </w:p>
        </w:tc>
      </w:tr>
      <w:tr w:rsidR="00F74FD5" w:rsidRPr="0019528C" w14:paraId="0784A168" w14:textId="77777777" w:rsidTr="00F74FD5">
        <w:trPr>
          <w:trHeight w:val="144"/>
        </w:trPr>
        <w:tc>
          <w:tcPr>
            <w:tcW w:w="9928" w:type="dxa"/>
            <w:tcBorders>
              <w:top w:val="nil"/>
              <w:left w:val="nil"/>
              <w:bottom w:val="nil"/>
              <w:right w:val="nil"/>
            </w:tcBorders>
            <w:shd w:val="clear" w:color="auto" w:fill="FFFFFF" w:themeFill="background1"/>
          </w:tcPr>
          <w:p w14:paraId="3FCD1022" w14:textId="2F2A477B" w:rsidR="00F74FD5" w:rsidRPr="0042565B" w:rsidRDefault="00F74FD5" w:rsidP="00411774">
            <w:pPr>
              <w:pStyle w:val="ListParagraph"/>
              <w:numPr>
                <w:ilvl w:val="0"/>
                <w:numId w:val="29"/>
              </w:numPr>
              <w:ind w:left="489" w:hanging="489"/>
              <w:jc w:val="both"/>
              <w:rPr>
                <w:sz w:val="22"/>
                <w:szCs w:val="22"/>
              </w:rPr>
            </w:pPr>
            <w:r w:rsidRPr="0042565B">
              <w:rPr>
                <w:rStyle w:val="BodyText2Char"/>
                <w:sz w:val="22"/>
                <w:szCs w:val="22"/>
              </w:rPr>
              <w:t xml:space="preserve">Ja Piegādātājs ir laikus pieprasījis papildu informāciju par Nolikumā iekļautajām prasībām, Pasūtītājs to sniedz </w:t>
            </w:r>
            <w:r w:rsidRPr="0042565B">
              <w:rPr>
                <w:sz w:val="22"/>
                <w:szCs w:val="22"/>
              </w:rPr>
              <w:t xml:space="preserve">5 (piecu) darba dienu laikā pēc pieprasījuma saņemšanas, </w:t>
            </w:r>
            <w:r w:rsidRPr="0042565B">
              <w:rPr>
                <w:rStyle w:val="BodyText2Char"/>
                <w:sz w:val="22"/>
                <w:szCs w:val="22"/>
              </w:rPr>
              <w:t xml:space="preserve">bet ne vēlāk kā 6 (sešas) dienas pirms </w:t>
            </w:r>
            <w:r w:rsidR="00650D78" w:rsidRPr="0042565B">
              <w:rPr>
                <w:rStyle w:val="BodyText2Char"/>
                <w:sz w:val="22"/>
                <w:szCs w:val="22"/>
              </w:rPr>
              <w:t>Piedāvājum</w:t>
            </w:r>
            <w:r w:rsidRPr="0042565B">
              <w:rPr>
                <w:rStyle w:val="BodyText2Char"/>
                <w:sz w:val="22"/>
                <w:szCs w:val="22"/>
              </w:rPr>
              <w:t>u iesniegšanas termiņa beigām</w:t>
            </w:r>
            <w:r w:rsidRPr="0042565B">
              <w:rPr>
                <w:sz w:val="22"/>
                <w:szCs w:val="22"/>
              </w:rPr>
              <w:t>.</w:t>
            </w:r>
          </w:p>
        </w:tc>
      </w:tr>
      <w:tr w:rsidR="00F74FD5" w:rsidRPr="0019528C" w14:paraId="5BB2059B" w14:textId="77777777" w:rsidTr="00F41869">
        <w:trPr>
          <w:trHeight w:val="917"/>
        </w:trPr>
        <w:tc>
          <w:tcPr>
            <w:tcW w:w="9928" w:type="dxa"/>
            <w:tcBorders>
              <w:top w:val="nil"/>
              <w:left w:val="nil"/>
              <w:bottom w:val="nil"/>
              <w:right w:val="nil"/>
            </w:tcBorders>
            <w:shd w:val="clear" w:color="auto" w:fill="FFFFFF" w:themeFill="background1"/>
          </w:tcPr>
          <w:p w14:paraId="76A2A3FA" w14:textId="77777777" w:rsidR="002066C0" w:rsidRPr="0042565B" w:rsidRDefault="002066C0" w:rsidP="00411774">
            <w:pPr>
              <w:pStyle w:val="ListParagraph"/>
              <w:numPr>
                <w:ilvl w:val="0"/>
                <w:numId w:val="29"/>
              </w:numPr>
              <w:ind w:left="489" w:hanging="489"/>
              <w:jc w:val="both"/>
              <w:rPr>
                <w:sz w:val="22"/>
                <w:szCs w:val="22"/>
              </w:rPr>
            </w:pPr>
            <w:r w:rsidRPr="0042565B">
              <w:rPr>
                <w:color w:val="000000" w:themeColor="text1"/>
                <w:sz w:val="22"/>
                <w:szCs w:val="22"/>
              </w:rPr>
              <w:t>Papildu informāciju Sabiedrisko pakalpojumu sniedzējs nosūtīs Piegādātājam, kas uzdevis jautājumu, un vienlaikus ievietos šo informāciju EIS profilā, kurā ir pieejami iepirkuma procedūras dokumenti, norādot arī uzdoto jautājumu</w:t>
            </w:r>
            <w:r w:rsidRPr="0042565B">
              <w:rPr>
                <w:color w:val="000000" w:themeColor="text1"/>
                <w:sz w:val="22"/>
                <w:szCs w:val="22"/>
              </w:rPr>
              <w:t>.</w:t>
            </w:r>
          </w:p>
          <w:p w14:paraId="2CB8D4BE" w14:textId="77777777" w:rsidR="00BB7C0A" w:rsidRPr="0042565B" w:rsidRDefault="002066C0" w:rsidP="00411774">
            <w:pPr>
              <w:pStyle w:val="ListParagraph"/>
              <w:numPr>
                <w:ilvl w:val="0"/>
                <w:numId w:val="29"/>
              </w:numPr>
              <w:ind w:left="489" w:hanging="489"/>
              <w:jc w:val="both"/>
              <w:rPr>
                <w:sz w:val="22"/>
                <w:szCs w:val="22"/>
              </w:rPr>
            </w:pPr>
            <w:r w:rsidRPr="0042565B">
              <w:rPr>
                <w:color w:val="000000" w:themeColor="text1"/>
                <w:sz w:val="22"/>
                <w:szCs w:val="22"/>
              </w:rPr>
              <w:t xml:space="preserve">Pretrunu gadījumā starp kādām no Nolikuma daļām, Piegādātājam ir jāprasa Pasūtītājam Nolikuma skaidrojums. </w:t>
            </w:r>
          </w:p>
          <w:p w14:paraId="0630D09A" w14:textId="5CA4633D" w:rsidR="002066C0" w:rsidRPr="0042565B" w:rsidRDefault="002066C0" w:rsidP="002066C0">
            <w:pPr>
              <w:pStyle w:val="ListParagraph"/>
              <w:ind w:left="489"/>
              <w:jc w:val="both"/>
              <w:rPr>
                <w:sz w:val="22"/>
                <w:szCs w:val="22"/>
              </w:rPr>
            </w:pPr>
          </w:p>
        </w:tc>
      </w:tr>
      <w:tr w:rsidR="00F74FD5" w:rsidRPr="0019528C" w14:paraId="12920649" w14:textId="77777777" w:rsidTr="00F74FD5">
        <w:trPr>
          <w:trHeight w:val="144"/>
        </w:trPr>
        <w:tc>
          <w:tcPr>
            <w:tcW w:w="9928" w:type="dxa"/>
            <w:tcBorders>
              <w:top w:val="nil"/>
              <w:left w:val="nil"/>
              <w:bottom w:val="nil"/>
              <w:right w:val="nil"/>
            </w:tcBorders>
            <w:shd w:val="clear" w:color="auto" w:fill="FFFFFF" w:themeFill="background1"/>
          </w:tcPr>
          <w:p w14:paraId="74180931" w14:textId="4F01ED6C" w:rsidR="00F74FD5" w:rsidRPr="0019528C" w:rsidRDefault="00650D78" w:rsidP="00C41D91">
            <w:pPr>
              <w:pStyle w:val="Heading1"/>
              <w:spacing w:before="60"/>
              <w:ind w:left="431" w:hanging="431"/>
              <w:jc w:val="both"/>
              <w:rPr>
                <w:sz w:val="22"/>
                <w:szCs w:val="22"/>
              </w:rPr>
            </w:pPr>
            <w:bookmarkStart w:id="15" w:name="_Toc67663055"/>
            <w:r>
              <w:rPr>
                <w:sz w:val="22"/>
                <w:szCs w:val="22"/>
              </w:rPr>
              <w:t>Piedāvājum</w:t>
            </w:r>
            <w:r w:rsidR="00F74FD5" w:rsidRPr="0019528C">
              <w:rPr>
                <w:sz w:val="22"/>
                <w:szCs w:val="22"/>
              </w:rPr>
              <w:t>a spēkā esamības termiņš</w:t>
            </w:r>
            <w:bookmarkEnd w:id="15"/>
          </w:p>
        </w:tc>
      </w:tr>
      <w:tr w:rsidR="00F74FD5" w:rsidRPr="0019528C" w14:paraId="3CFF8CF5" w14:textId="77777777" w:rsidTr="00F74FD5">
        <w:trPr>
          <w:trHeight w:val="144"/>
        </w:trPr>
        <w:tc>
          <w:tcPr>
            <w:tcW w:w="9928" w:type="dxa"/>
            <w:tcBorders>
              <w:top w:val="nil"/>
              <w:left w:val="nil"/>
              <w:bottom w:val="nil"/>
              <w:right w:val="nil"/>
            </w:tcBorders>
            <w:shd w:val="clear" w:color="auto" w:fill="FFFFFF" w:themeFill="background1"/>
          </w:tcPr>
          <w:p w14:paraId="0707E3E8" w14:textId="5462E745" w:rsidR="00F74FD5" w:rsidRPr="00A50710" w:rsidRDefault="00A50710" w:rsidP="00411774">
            <w:pPr>
              <w:pStyle w:val="ListParagraph"/>
              <w:numPr>
                <w:ilvl w:val="0"/>
                <w:numId w:val="30"/>
              </w:numPr>
              <w:ind w:left="489" w:hanging="489"/>
              <w:jc w:val="both"/>
              <w:rPr>
                <w:sz w:val="22"/>
                <w:szCs w:val="22"/>
              </w:rPr>
            </w:pPr>
            <w:r w:rsidRPr="00A50710">
              <w:rPr>
                <w:color w:val="000000" w:themeColor="text1"/>
                <w:sz w:val="22"/>
                <w:szCs w:val="22"/>
              </w:rPr>
              <w:t xml:space="preserve">Pretendenta Piedāvājuma spēkā esamības termiņš ir </w:t>
            </w:r>
            <w:r w:rsidRPr="00430529">
              <w:rPr>
                <w:color w:val="000000" w:themeColor="text1"/>
                <w:sz w:val="22"/>
                <w:szCs w:val="22"/>
              </w:rPr>
              <w:t>6 (seši) mēneši</w:t>
            </w:r>
            <w:r w:rsidRPr="00A50710">
              <w:rPr>
                <w:color w:val="000000" w:themeColor="text1"/>
                <w:sz w:val="22"/>
                <w:szCs w:val="22"/>
              </w:rPr>
              <w:t xml:space="preserve"> pēc piedāvājuma iesniegšanas termiņa beigām. Piedāvājumi ar mazāku derīguma termiņu var tikt atzīti par neatbilstošiem un </w:t>
            </w:r>
            <w:r w:rsidRPr="00A50710">
              <w:rPr>
                <w:color w:val="000000" w:themeColor="text1"/>
                <w:sz w:val="22"/>
                <w:szCs w:val="22"/>
              </w:rPr>
              <w:t xml:space="preserve">var </w:t>
            </w:r>
            <w:r w:rsidRPr="00A50710">
              <w:rPr>
                <w:color w:val="000000" w:themeColor="text1"/>
                <w:sz w:val="22"/>
                <w:szCs w:val="22"/>
              </w:rPr>
              <w:t>tikt noraidīti</w:t>
            </w:r>
            <w:r w:rsidR="00F74FD5" w:rsidRPr="00A50710">
              <w:rPr>
                <w:sz w:val="22"/>
                <w:szCs w:val="22"/>
              </w:rPr>
              <w:t>.</w:t>
            </w:r>
          </w:p>
        </w:tc>
      </w:tr>
      <w:tr w:rsidR="00F74FD5" w:rsidRPr="0019528C" w14:paraId="2F9B18B8" w14:textId="77777777" w:rsidTr="00F74FD5">
        <w:trPr>
          <w:trHeight w:val="144"/>
        </w:trPr>
        <w:tc>
          <w:tcPr>
            <w:tcW w:w="9928" w:type="dxa"/>
            <w:tcBorders>
              <w:top w:val="nil"/>
              <w:left w:val="nil"/>
              <w:bottom w:val="nil"/>
              <w:right w:val="nil"/>
            </w:tcBorders>
            <w:shd w:val="clear" w:color="auto" w:fill="FFFFFF" w:themeFill="background1"/>
          </w:tcPr>
          <w:p w14:paraId="32CF6E0B" w14:textId="3FC58623" w:rsidR="00F74FD5" w:rsidRPr="00A50710" w:rsidRDefault="00A50710" w:rsidP="00411774">
            <w:pPr>
              <w:pStyle w:val="ListParagraph"/>
              <w:numPr>
                <w:ilvl w:val="0"/>
                <w:numId w:val="30"/>
              </w:numPr>
              <w:ind w:left="489" w:hanging="489"/>
              <w:jc w:val="both"/>
              <w:rPr>
                <w:sz w:val="22"/>
                <w:szCs w:val="22"/>
              </w:rPr>
            </w:pPr>
            <w:r w:rsidRPr="00A50710">
              <w:rPr>
                <w:color w:val="000000" w:themeColor="text1"/>
                <w:sz w:val="22"/>
                <w:szCs w:val="22"/>
              </w:rPr>
              <w:t>Pretendentam viņa Piedāvājums ir saistošs uz visu Piedāvājuma derīguma termiņu</w:t>
            </w:r>
            <w:r w:rsidR="00F74FD5" w:rsidRPr="00A50710">
              <w:rPr>
                <w:sz w:val="22"/>
                <w:szCs w:val="22"/>
              </w:rPr>
              <w:t>.</w:t>
            </w:r>
          </w:p>
        </w:tc>
      </w:tr>
      <w:tr w:rsidR="00F74FD5" w:rsidRPr="0019528C" w14:paraId="1486878E" w14:textId="77777777" w:rsidTr="00F74FD5">
        <w:trPr>
          <w:trHeight w:val="144"/>
        </w:trPr>
        <w:tc>
          <w:tcPr>
            <w:tcW w:w="9928" w:type="dxa"/>
            <w:tcBorders>
              <w:top w:val="nil"/>
              <w:left w:val="nil"/>
              <w:bottom w:val="nil"/>
              <w:right w:val="nil"/>
            </w:tcBorders>
            <w:shd w:val="clear" w:color="auto" w:fill="FFFFFF" w:themeFill="background1"/>
          </w:tcPr>
          <w:p w14:paraId="1440D81C" w14:textId="1A320138" w:rsidR="00F74FD5" w:rsidRPr="00A50710" w:rsidRDefault="00A50710" w:rsidP="00411774">
            <w:pPr>
              <w:pStyle w:val="ListParagraph"/>
              <w:numPr>
                <w:ilvl w:val="0"/>
                <w:numId w:val="30"/>
              </w:numPr>
              <w:ind w:left="489" w:hanging="489"/>
              <w:jc w:val="both"/>
              <w:rPr>
                <w:sz w:val="22"/>
                <w:szCs w:val="22"/>
              </w:rPr>
            </w:pPr>
            <w:r w:rsidRPr="00A50710">
              <w:rPr>
                <w:color w:val="000000" w:themeColor="text1"/>
                <w:sz w:val="22"/>
                <w:szCs w:val="22"/>
              </w:rPr>
              <w:t>Sabiedrisko pakalpojumu sniedzējs var lūgt Pretendentam pagarināt Piedāvājuma derīguma termiņu uz noteiktu laiku</w:t>
            </w:r>
            <w:r w:rsidR="00F74FD5" w:rsidRPr="00A50710">
              <w:rPr>
                <w:sz w:val="22"/>
                <w:szCs w:val="22"/>
              </w:rPr>
              <w:t xml:space="preserve">. </w:t>
            </w:r>
          </w:p>
          <w:p w14:paraId="6C101F10" w14:textId="51DFDD7D" w:rsidR="00F74FD5" w:rsidRPr="00A50710" w:rsidRDefault="00F74FD5" w:rsidP="00FE5E6A">
            <w:pPr>
              <w:pStyle w:val="ListParagraph"/>
              <w:ind w:left="489"/>
              <w:jc w:val="both"/>
              <w:rPr>
                <w:sz w:val="22"/>
                <w:szCs w:val="22"/>
              </w:rPr>
            </w:pPr>
          </w:p>
        </w:tc>
      </w:tr>
      <w:tr w:rsidR="00F74FD5" w:rsidRPr="0019528C" w14:paraId="6E87253C" w14:textId="77777777" w:rsidTr="00F74FD5">
        <w:trPr>
          <w:trHeight w:val="144"/>
        </w:trPr>
        <w:tc>
          <w:tcPr>
            <w:tcW w:w="9928" w:type="dxa"/>
            <w:tcBorders>
              <w:top w:val="nil"/>
              <w:left w:val="nil"/>
              <w:bottom w:val="nil"/>
              <w:right w:val="nil"/>
            </w:tcBorders>
            <w:shd w:val="clear" w:color="auto" w:fill="FFFFFF" w:themeFill="background1"/>
          </w:tcPr>
          <w:p w14:paraId="080B0BAF" w14:textId="35D3C852" w:rsidR="00F74FD5" w:rsidRPr="0019528C" w:rsidRDefault="00F74FD5" w:rsidP="00C41D91">
            <w:pPr>
              <w:pStyle w:val="Heading1"/>
              <w:spacing w:before="60"/>
              <w:ind w:left="431" w:hanging="431"/>
              <w:jc w:val="both"/>
              <w:rPr>
                <w:sz w:val="22"/>
                <w:szCs w:val="22"/>
              </w:rPr>
            </w:pPr>
            <w:bookmarkStart w:id="16" w:name="_Toc67663057"/>
            <w:r w:rsidRPr="0019528C">
              <w:rPr>
                <w:sz w:val="22"/>
                <w:szCs w:val="22"/>
              </w:rPr>
              <w:t>Izslēgšanas nosacījumi un kvalifikācijas (atlases) prasības</w:t>
            </w:r>
            <w:bookmarkEnd w:id="16"/>
          </w:p>
        </w:tc>
      </w:tr>
      <w:tr w:rsidR="00F74FD5" w:rsidRPr="0019528C" w14:paraId="4CDCCBAC" w14:textId="77777777" w:rsidTr="00F74FD5">
        <w:trPr>
          <w:trHeight w:val="144"/>
        </w:trPr>
        <w:tc>
          <w:tcPr>
            <w:tcW w:w="9928" w:type="dxa"/>
            <w:tcBorders>
              <w:top w:val="nil"/>
              <w:left w:val="nil"/>
              <w:bottom w:val="nil"/>
              <w:right w:val="nil"/>
            </w:tcBorders>
            <w:shd w:val="clear" w:color="auto" w:fill="FFFFFF" w:themeFill="background1"/>
          </w:tcPr>
          <w:p w14:paraId="51AC591F" w14:textId="31FA5D27" w:rsidR="00F74FD5" w:rsidRPr="0019528C" w:rsidRDefault="00F74FD5" w:rsidP="00411774">
            <w:pPr>
              <w:pStyle w:val="ListParagraph"/>
              <w:numPr>
                <w:ilvl w:val="0"/>
                <w:numId w:val="31"/>
              </w:numPr>
              <w:spacing w:before="60" w:after="60"/>
              <w:ind w:left="488" w:hanging="488"/>
              <w:contextualSpacing w:val="0"/>
              <w:jc w:val="both"/>
              <w:rPr>
                <w:sz w:val="22"/>
                <w:szCs w:val="22"/>
              </w:rPr>
            </w:pPr>
            <w:r w:rsidRPr="0019528C">
              <w:rPr>
                <w:sz w:val="22"/>
                <w:szCs w:val="22"/>
              </w:rPr>
              <w:t>Izslēgšanas noteikumi (pilnīgs/korekts saraksts un nosacījumu redakcija ir minēti Sabiedrisko pakalpojumu sniedzēju iepirkumu likuma 48. panta otrajā daļā) un to atbilstības pārbaudei iesniedzamie dokumenti, kvalifikācijas prasības un to izpildes apliecināšanai iesniedzamie dokumenti minēti zemāk.</w:t>
            </w:r>
          </w:p>
        </w:tc>
      </w:tr>
    </w:tbl>
    <w:p w14:paraId="6EA1E3B3" w14:textId="77777777" w:rsidR="00B45B98" w:rsidRPr="0019528C" w:rsidRDefault="00B45B98">
      <w:pPr>
        <w:rPr>
          <w:rFonts w:ascii="Times New Roman" w:hAnsi="Times New Roman"/>
          <w:sz w:val="2"/>
          <w:szCs w:val="2"/>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536"/>
        <w:gridCol w:w="4394"/>
      </w:tblGrid>
      <w:tr w:rsidR="000D4A84" w:rsidRPr="0098431E" w14:paraId="56D496F8" w14:textId="77777777" w:rsidTr="00F74FD5">
        <w:tc>
          <w:tcPr>
            <w:tcW w:w="9781" w:type="dxa"/>
            <w:gridSpan w:val="3"/>
            <w:shd w:val="clear" w:color="auto" w:fill="EEECE1" w:themeFill="background2"/>
            <w:vAlign w:val="center"/>
          </w:tcPr>
          <w:p w14:paraId="4EC009D7" w14:textId="77777777" w:rsidR="0098431E" w:rsidRDefault="0098431E" w:rsidP="0098431E">
            <w:pPr>
              <w:pStyle w:val="Index3"/>
            </w:pPr>
          </w:p>
          <w:p w14:paraId="549798FA" w14:textId="716F1D32" w:rsidR="00E64716" w:rsidRPr="0098431E" w:rsidRDefault="00A50710" w:rsidP="0098431E">
            <w:pPr>
              <w:pStyle w:val="Index3"/>
            </w:pPr>
            <w:r w:rsidRPr="0098431E">
              <w:t>I</w:t>
            </w:r>
            <w:r w:rsidR="000D4A84" w:rsidRPr="0098431E">
              <w:t>zslēgšanas nosacījumi un kvalifikācijas prasības</w:t>
            </w:r>
          </w:p>
        </w:tc>
      </w:tr>
      <w:tr w:rsidR="000D4A84" w:rsidRPr="0019528C" w14:paraId="09299D04" w14:textId="77777777" w:rsidTr="00F74FD5">
        <w:tc>
          <w:tcPr>
            <w:tcW w:w="851" w:type="dxa"/>
            <w:shd w:val="clear" w:color="auto" w:fill="auto"/>
          </w:tcPr>
          <w:p w14:paraId="522DEB58" w14:textId="77777777" w:rsidR="000D4A84" w:rsidRPr="0098431E" w:rsidRDefault="000D4A84" w:rsidP="00900038">
            <w:pPr>
              <w:pStyle w:val="ListParagraph"/>
              <w:widowControl w:val="0"/>
              <w:numPr>
                <w:ilvl w:val="2"/>
                <w:numId w:val="21"/>
              </w:numPr>
              <w:jc w:val="both"/>
              <w:rPr>
                <w:sz w:val="20"/>
                <w:szCs w:val="20"/>
              </w:rPr>
            </w:pPr>
          </w:p>
        </w:tc>
        <w:tc>
          <w:tcPr>
            <w:tcW w:w="8930" w:type="dxa"/>
            <w:gridSpan w:val="2"/>
            <w:shd w:val="clear" w:color="auto" w:fill="FFFFFF" w:themeFill="background1"/>
          </w:tcPr>
          <w:p w14:paraId="229A011E" w14:textId="7C698449" w:rsidR="000D4A84" w:rsidRPr="0098431E" w:rsidRDefault="000D4A84" w:rsidP="00090847">
            <w:pPr>
              <w:pStyle w:val="BodyText"/>
              <w:widowControl w:val="0"/>
              <w:tabs>
                <w:tab w:val="num" w:pos="792"/>
              </w:tabs>
              <w:spacing w:after="40"/>
              <w:rPr>
                <w:iCs/>
                <w:sz w:val="20"/>
                <w:szCs w:val="20"/>
              </w:rPr>
            </w:pPr>
            <w:r w:rsidRPr="0098431E">
              <w:rPr>
                <w:iCs/>
                <w:sz w:val="20"/>
                <w:szCs w:val="20"/>
              </w:rPr>
              <w:t xml:space="preserve">Sabiedrisko pakalpojumu sniedzējs izslēdz </w:t>
            </w:r>
            <w:r w:rsidR="00A50710" w:rsidRPr="0098431E">
              <w:rPr>
                <w:iCs/>
                <w:sz w:val="20"/>
                <w:szCs w:val="20"/>
              </w:rPr>
              <w:t>Pretendentu</w:t>
            </w:r>
            <w:r w:rsidRPr="0098431E">
              <w:rPr>
                <w:iCs/>
                <w:sz w:val="20"/>
                <w:szCs w:val="20"/>
              </w:rPr>
              <w:t xml:space="preserve"> no turpmākas dalības iepirkuma procedūrā, ja ir konstatēts jebkurš no Sabiedrisko pakalpojumu sniedzēju iepirkumu likuma 48. panta otrās daļas 1., 2., 3., 4., </w:t>
            </w:r>
            <w:r w:rsidRPr="0098431E">
              <w:rPr>
                <w:iCs/>
                <w:sz w:val="20"/>
                <w:szCs w:val="20"/>
              </w:rPr>
              <w:lastRenderedPageBreak/>
              <w:t>5., 6., 7., 10., 11., 12., 13., 14. punktā minētajiem gadījumiem</w:t>
            </w:r>
            <w:r w:rsidRPr="0098431E">
              <w:rPr>
                <w:sz w:val="20"/>
                <w:szCs w:val="20"/>
                <w:vertAlign w:val="superscript"/>
              </w:rPr>
              <w:footnoteReference w:id="2"/>
            </w:r>
            <w:r w:rsidRPr="0098431E">
              <w:rPr>
                <w:iCs/>
                <w:sz w:val="20"/>
                <w:szCs w:val="20"/>
              </w:rPr>
              <w:t xml:space="preserve">. Minētie izslēgšanas iemesli ir attiecināmi arī uz Sabiedrisko pakalpojumu sniedzēju iepirkumu likuma 48.panta trešajā daļā minētajām personām normā noteiktajā apmērā. Iepirkuma komisija neizslēdz </w:t>
            </w:r>
            <w:r w:rsidR="00413BCF">
              <w:rPr>
                <w:iCs/>
                <w:sz w:val="20"/>
                <w:szCs w:val="20"/>
              </w:rPr>
              <w:t>Pretendentu</w:t>
            </w:r>
            <w:r w:rsidRPr="0098431E">
              <w:rPr>
                <w:iCs/>
                <w:sz w:val="20"/>
                <w:szCs w:val="20"/>
              </w:rPr>
              <w:t xml:space="preserve"> no dalības </w:t>
            </w:r>
            <w:r w:rsidR="00413BCF">
              <w:rPr>
                <w:iCs/>
                <w:sz w:val="20"/>
                <w:szCs w:val="20"/>
              </w:rPr>
              <w:t>Iepirkumā</w:t>
            </w:r>
            <w:r w:rsidRPr="0098431E">
              <w:rPr>
                <w:iCs/>
                <w:sz w:val="20"/>
                <w:szCs w:val="20"/>
              </w:rPr>
              <w:t xml:space="preserve"> Sabiedrisko pakalpojumu sniedzēju iepirkumu likuma 48.panta ceturtajā daļā noteiktajos gadījumos.</w:t>
            </w:r>
          </w:p>
        </w:tc>
      </w:tr>
      <w:tr w:rsidR="000D4A84" w:rsidRPr="0019528C" w14:paraId="597BE593" w14:textId="77777777" w:rsidTr="00F74FD5">
        <w:tc>
          <w:tcPr>
            <w:tcW w:w="851" w:type="dxa"/>
            <w:shd w:val="clear" w:color="auto" w:fill="auto"/>
          </w:tcPr>
          <w:p w14:paraId="0459C066" w14:textId="77777777" w:rsidR="000D4A84" w:rsidRPr="0098431E" w:rsidRDefault="000D4A84" w:rsidP="00900038">
            <w:pPr>
              <w:pStyle w:val="ListParagraph"/>
              <w:widowControl w:val="0"/>
              <w:numPr>
                <w:ilvl w:val="2"/>
                <w:numId w:val="21"/>
              </w:numPr>
              <w:jc w:val="both"/>
              <w:rPr>
                <w:sz w:val="20"/>
                <w:szCs w:val="20"/>
              </w:rPr>
            </w:pPr>
          </w:p>
        </w:tc>
        <w:tc>
          <w:tcPr>
            <w:tcW w:w="8930" w:type="dxa"/>
            <w:gridSpan w:val="2"/>
            <w:shd w:val="clear" w:color="auto" w:fill="FFFFFF" w:themeFill="background1"/>
          </w:tcPr>
          <w:p w14:paraId="07B22D2E" w14:textId="4BE0449E" w:rsidR="000D4A84" w:rsidRPr="0098431E" w:rsidRDefault="00A50710" w:rsidP="00090847">
            <w:pPr>
              <w:pStyle w:val="BodyText"/>
              <w:widowControl w:val="0"/>
              <w:tabs>
                <w:tab w:val="num" w:pos="792"/>
              </w:tabs>
              <w:spacing w:after="40"/>
              <w:ind w:left="46"/>
              <w:rPr>
                <w:iCs/>
                <w:sz w:val="20"/>
                <w:szCs w:val="20"/>
              </w:rPr>
            </w:pPr>
            <w:r w:rsidRPr="0098431E">
              <w:rPr>
                <w:iCs/>
                <w:sz w:val="20"/>
                <w:szCs w:val="20"/>
              </w:rPr>
              <w:t xml:space="preserve">Pretendentu </w:t>
            </w:r>
            <w:r w:rsidR="000D4A84" w:rsidRPr="0098431E">
              <w:rPr>
                <w:iCs/>
                <w:sz w:val="20"/>
                <w:szCs w:val="20"/>
              </w:rPr>
              <w:t>izslēgšanas gadījumi tiks pārbaudīti Sabiedrisko pakalpojumu sniedzēju iepirkumu likuma 48.pantā noteiktajā kārtībā.</w:t>
            </w:r>
          </w:p>
        </w:tc>
      </w:tr>
      <w:tr w:rsidR="000D4A84" w:rsidRPr="0019528C" w14:paraId="1B409320" w14:textId="77777777" w:rsidTr="00F74FD5">
        <w:tc>
          <w:tcPr>
            <w:tcW w:w="851" w:type="dxa"/>
            <w:shd w:val="clear" w:color="auto" w:fill="auto"/>
          </w:tcPr>
          <w:p w14:paraId="2E32F042" w14:textId="77777777" w:rsidR="000D4A84" w:rsidRPr="0098431E" w:rsidRDefault="000D4A84" w:rsidP="00900038">
            <w:pPr>
              <w:pStyle w:val="ListParagraph"/>
              <w:widowControl w:val="0"/>
              <w:numPr>
                <w:ilvl w:val="2"/>
                <w:numId w:val="21"/>
              </w:numPr>
              <w:jc w:val="both"/>
              <w:rPr>
                <w:sz w:val="20"/>
                <w:szCs w:val="20"/>
              </w:rPr>
            </w:pPr>
          </w:p>
        </w:tc>
        <w:tc>
          <w:tcPr>
            <w:tcW w:w="8930" w:type="dxa"/>
            <w:gridSpan w:val="2"/>
            <w:shd w:val="clear" w:color="auto" w:fill="FFFFFF" w:themeFill="background1"/>
          </w:tcPr>
          <w:p w14:paraId="43AB3C99" w14:textId="3257D9D0" w:rsidR="000D4A84" w:rsidRPr="0098431E" w:rsidRDefault="000D4A84" w:rsidP="00090847">
            <w:pPr>
              <w:pStyle w:val="BodyText"/>
              <w:widowControl w:val="0"/>
              <w:tabs>
                <w:tab w:val="num" w:pos="792"/>
              </w:tabs>
              <w:spacing w:after="40"/>
              <w:ind w:left="46"/>
              <w:rPr>
                <w:iCs/>
                <w:sz w:val="20"/>
                <w:szCs w:val="20"/>
              </w:rPr>
            </w:pPr>
            <w:r w:rsidRPr="0098431E">
              <w:rPr>
                <w:iCs/>
                <w:sz w:val="20"/>
                <w:szCs w:val="20"/>
              </w:rPr>
              <w:t xml:space="preserve">Ja Sabiedrisko pakalpojumu sniedzējs konstatē, ka </w:t>
            </w:r>
            <w:r w:rsidR="00A50710" w:rsidRPr="0098431E">
              <w:rPr>
                <w:iCs/>
                <w:sz w:val="20"/>
                <w:szCs w:val="20"/>
              </w:rPr>
              <w:t>Pretendent</w:t>
            </w:r>
            <w:r w:rsidR="00A50710" w:rsidRPr="0098431E">
              <w:rPr>
                <w:iCs/>
                <w:sz w:val="20"/>
                <w:szCs w:val="20"/>
              </w:rPr>
              <w:t>s</w:t>
            </w:r>
            <w:r w:rsidR="00A50710" w:rsidRPr="0098431E">
              <w:rPr>
                <w:iCs/>
                <w:sz w:val="20"/>
                <w:szCs w:val="20"/>
              </w:rPr>
              <w:t xml:space="preserve"> </w:t>
            </w:r>
            <w:r w:rsidRPr="0098431E">
              <w:rPr>
                <w:iCs/>
                <w:sz w:val="20"/>
                <w:szCs w:val="20"/>
              </w:rPr>
              <w:t xml:space="preserve">būtu izslēdzams no turpmākās dalības iepirkuma procedūrā, pamatojoties uz Sabiedrisko pakalpojumu sniedzēju iepirkumu likuma 48. panta otrās daļas 1., 4., 5., 6., 7., 10., 11., 12., 13. un 14. punktā minētajiem izslēgšanas iemesliem, tai skaitā saistībā ar šā likuma 48. panta trešās daļas 1., 4. un 5. punktā minēto personu, un nav piemērojami šā likuma 48. panta ceturtās daļas 2., 3., 4., 5. un 6. punktā noteiktie izņēmumi, Sabiedrisko pakalpojumu sniedzējs dod </w:t>
            </w:r>
            <w:r w:rsidR="00A50710" w:rsidRPr="0098431E">
              <w:rPr>
                <w:iCs/>
                <w:sz w:val="20"/>
                <w:szCs w:val="20"/>
              </w:rPr>
              <w:t>Pretendent</w:t>
            </w:r>
            <w:r w:rsidR="00A50710" w:rsidRPr="0098431E">
              <w:rPr>
                <w:iCs/>
                <w:sz w:val="20"/>
                <w:szCs w:val="20"/>
              </w:rPr>
              <w:t>am</w:t>
            </w:r>
            <w:r w:rsidR="00A50710" w:rsidRPr="0098431E">
              <w:rPr>
                <w:iCs/>
                <w:sz w:val="20"/>
                <w:szCs w:val="20"/>
              </w:rPr>
              <w:t xml:space="preserve"> </w:t>
            </w:r>
            <w:r w:rsidRPr="0098431E">
              <w:rPr>
                <w:iCs/>
                <w:sz w:val="20"/>
                <w:szCs w:val="20"/>
              </w:rPr>
              <w:t xml:space="preserve">tiesības termiņā, kas ir vismaz 10 dienas pēc informācijas pieprasījuma nosūtīšanas dienas, iesniegt skaidrojumu un pierādījumus, kas apliecina </w:t>
            </w:r>
            <w:r w:rsidR="00A50710" w:rsidRPr="0098431E">
              <w:rPr>
                <w:iCs/>
                <w:sz w:val="20"/>
                <w:szCs w:val="20"/>
              </w:rPr>
              <w:t>Pretendent</w:t>
            </w:r>
            <w:r w:rsidR="00A50710" w:rsidRPr="0098431E">
              <w:rPr>
                <w:iCs/>
                <w:sz w:val="20"/>
                <w:szCs w:val="20"/>
              </w:rPr>
              <w:t xml:space="preserve">a </w:t>
            </w:r>
            <w:r w:rsidRPr="0098431E">
              <w:rPr>
                <w:iCs/>
                <w:sz w:val="20"/>
                <w:szCs w:val="20"/>
              </w:rPr>
              <w:t xml:space="preserve">uzticamību saskaņā ar Sabiedrisko pakalpojumu sniedzēju iepirkumu likuma 49.panta noteikumiem. Sabiedrisko pakalpojumu sniedzējs vērtēs </w:t>
            </w:r>
            <w:r w:rsidR="00A50710" w:rsidRPr="0098431E">
              <w:rPr>
                <w:iCs/>
                <w:sz w:val="20"/>
                <w:szCs w:val="20"/>
              </w:rPr>
              <w:t>Pretendent</w:t>
            </w:r>
            <w:r w:rsidRPr="0098431E">
              <w:rPr>
                <w:iCs/>
                <w:sz w:val="20"/>
                <w:szCs w:val="20"/>
              </w:rPr>
              <w:t>a iesniegtos pierādījumus uzticamības nodrošināšanai Sabiedrisko pakalpojumu sniedzēju iepirkumu likuma 49.panta noteiktajā kārtībā.</w:t>
            </w:r>
          </w:p>
        </w:tc>
      </w:tr>
      <w:tr w:rsidR="000D4A84" w:rsidRPr="0019528C" w14:paraId="3738E266" w14:textId="77777777" w:rsidTr="00F74FD5">
        <w:tc>
          <w:tcPr>
            <w:tcW w:w="851" w:type="dxa"/>
            <w:shd w:val="clear" w:color="auto" w:fill="auto"/>
          </w:tcPr>
          <w:p w14:paraId="5A7C823F" w14:textId="77777777" w:rsidR="000D4A84" w:rsidRPr="0098431E" w:rsidRDefault="000D4A84" w:rsidP="00404D42">
            <w:pPr>
              <w:pStyle w:val="ListParagraph"/>
              <w:widowControl w:val="0"/>
              <w:numPr>
                <w:ilvl w:val="2"/>
                <w:numId w:val="21"/>
              </w:numPr>
              <w:jc w:val="both"/>
              <w:rPr>
                <w:sz w:val="20"/>
                <w:szCs w:val="20"/>
              </w:rPr>
            </w:pPr>
          </w:p>
        </w:tc>
        <w:tc>
          <w:tcPr>
            <w:tcW w:w="8930" w:type="dxa"/>
            <w:gridSpan w:val="2"/>
            <w:shd w:val="clear" w:color="auto" w:fill="FFFFFF" w:themeFill="background1"/>
          </w:tcPr>
          <w:p w14:paraId="759D865F" w14:textId="48B3995F" w:rsidR="000D4A84" w:rsidRPr="0098431E" w:rsidRDefault="000D4A84" w:rsidP="00090847">
            <w:pPr>
              <w:pStyle w:val="BodyText"/>
              <w:widowControl w:val="0"/>
              <w:tabs>
                <w:tab w:val="num" w:pos="792"/>
              </w:tabs>
              <w:spacing w:after="40"/>
              <w:ind w:left="46"/>
              <w:rPr>
                <w:color w:val="000000" w:themeColor="text1"/>
                <w:kern w:val="2"/>
                <w:sz w:val="20"/>
                <w:szCs w:val="20"/>
              </w:rPr>
            </w:pPr>
            <w:bookmarkStart w:id="17" w:name="_Hlk129158351"/>
            <w:r w:rsidRPr="0098431E">
              <w:rPr>
                <w:color w:val="000000" w:themeColor="text1"/>
                <w:kern w:val="2"/>
                <w:sz w:val="20"/>
                <w:szCs w:val="20"/>
              </w:rPr>
              <w:t xml:space="preserve">Pasūtītājs pārbaudīs, vai uz </w:t>
            </w:r>
            <w:r w:rsidR="00A50710" w:rsidRPr="0098431E">
              <w:rPr>
                <w:iCs/>
                <w:sz w:val="20"/>
                <w:szCs w:val="20"/>
              </w:rPr>
              <w:t>Pretendent</w:t>
            </w:r>
            <w:r w:rsidRPr="0098431E">
              <w:rPr>
                <w:color w:val="000000" w:themeColor="text1"/>
                <w:kern w:val="2"/>
                <w:sz w:val="20"/>
                <w:szCs w:val="20"/>
              </w:rPr>
              <w:t xml:space="preserve">u (un attiecīgajām personām), kuram būtu piešķiramas līguma slēgšanas nav attiecināms </w:t>
            </w:r>
            <w:r w:rsidRPr="0098431E">
              <w:rPr>
                <w:color w:val="000000" w:themeColor="text1"/>
                <w:sz w:val="20"/>
                <w:szCs w:val="20"/>
              </w:rPr>
              <w:t>Eiropas Komisijas Padomes Regulu (ES) Nr.833/2014 par ierobežojošiem pasākumiem saistībā ar Krievijas darbībām,</w:t>
            </w:r>
            <w:r w:rsidRPr="0098431E">
              <w:rPr>
                <w:sz w:val="20"/>
                <w:szCs w:val="20"/>
              </w:rPr>
              <w:t xml:space="preserve"> kas destabilizē situāciju Ukrainā</w:t>
            </w:r>
            <w:r w:rsidRPr="0098431E">
              <w:rPr>
                <w:color w:val="000000" w:themeColor="text1"/>
                <w:kern w:val="2"/>
                <w:sz w:val="20"/>
                <w:szCs w:val="20"/>
              </w:rPr>
              <w:t xml:space="preserve"> 5.k</w:t>
            </w:r>
            <w:r w:rsidRPr="0098431E">
              <w:rPr>
                <w:color w:val="000000" w:themeColor="text1"/>
                <w:kern w:val="2"/>
                <w:sz w:val="20"/>
                <w:szCs w:val="20"/>
                <w:vertAlign w:val="superscript"/>
              </w:rPr>
              <w:t xml:space="preserve"> </w:t>
            </w:r>
            <w:r w:rsidRPr="0098431E">
              <w:rPr>
                <w:color w:val="000000" w:themeColor="text1"/>
                <w:kern w:val="2"/>
                <w:sz w:val="20"/>
                <w:szCs w:val="20"/>
              </w:rPr>
              <w:t>pantā noteiktais.</w:t>
            </w:r>
            <w:bookmarkEnd w:id="17"/>
          </w:p>
        </w:tc>
      </w:tr>
      <w:tr w:rsidR="0088249D" w:rsidRPr="0019528C" w14:paraId="67B6C290" w14:textId="77777777" w:rsidTr="00F74FD5">
        <w:tc>
          <w:tcPr>
            <w:tcW w:w="851" w:type="dxa"/>
            <w:shd w:val="clear" w:color="auto" w:fill="auto"/>
          </w:tcPr>
          <w:p w14:paraId="0C6E7B80" w14:textId="77777777" w:rsidR="0088249D" w:rsidRPr="0098431E" w:rsidRDefault="0088249D" w:rsidP="00404D42">
            <w:pPr>
              <w:pStyle w:val="ListParagraph"/>
              <w:widowControl w:val="0"/>
              <w:numPr>
                <w:ilvl w:val="2"/>
                <w:numId w:val="21"/>
              </w:numPr>
              <w:jc w:val="both"/>
              <w:rPr>
                <w:sz w:val="20"/>
                <w:szCs w:val="20"/>
              </w:rPr>
            </w:pPr>
          </w:p>
        </w:tc>
        <w:tc>
          <w:tcPr>
            <w:tcW w:w="8930" w:type="dxa"/>
            <w:gridSpan w:val="2"/>
            <w:shd w:val="clear" w:color="auto" w:fill="FFFFFF" w:themeFill="background1"/>
          </w:tcPr>
          <w:p w14:paraId="7C691E27" w14:textId="4C1CC9DB" w:rsidR="0088249D" w:rsidRPr="0098431E" w:rsidRDefault="0088249D" w:rsidP="00090847">
            <w:pPr>
              <w:pStyle w:val="BodyText"/>
              <w:widowControl w:val="0"/>
              <w:tabs>
                <w:tab w:val="num" w:pos="792"/>
              </w:tabs>
              <w:spacing w:after="40"/>
              <w:rPr>
                <w:color w:val="000000" w:themeColor="text1"/>
                <w:sz w:val="20"/>
                <w:szCs w:val="20"/>
              </w:rPr>
            </w:pPr>
            <w:r w:rsidRPr="0098431E">
              <w:rPr>
                <w:color w:val="000000" w:themeColor="text1"/>
                <w:sz w:val="20"/>
                <w:szCs w:val="20"/>
              </w:rPr>
              <w:t xml:space="preserve">Sabiedrisko pakalpojumu sniedzējs attiecībā uz </w:t>
            </w:r>
            <w:r w:rsidR="00A50710" w:rsidRPr="0098431E">
              <w:rPr>
                <w:iCs/>
                <w:sz w:val="20"/>
                <w:szCs w:val="20"/>
              </w:rPr>
              <w:t>Pretendent</w:t>
            </w:r>
            <w:r w:rsidRPr="0098431E">
              <w:rPr>
                <w:color w:val="000000" w:themeColor="text1"/>
                <w:sz w:val="20"/>
                <w:szCs w:val="20"/>
              </w:rPr>
              <w:t xml:space="preserve">u, kuram </w:t>
            </w:r>
            <w:r w:rsidRPr="0098431E">
              <w:rPr>
                <w:color w:val="000000" w:themeColor="text1"/>
                <w:sz w:val="20"/>
                <w:szCs w:val="20"/>
                <w:shd w:val="clear" w:color="auto" w:fill="FFFFFF"/>
              </w:rPr>
              <w:t xml:space="preserve">saskaņā ar normatīvajiem aktiem publisko iepirkumu jomā </w:t>
            </w:r>
            <w:r w:rsidRPr="0098431E">
              <w:rPr>
                <w:color w:val="000000" w:themeColor="text1"/>
                <w:sz w:val="20"/>
                <w:szCs w:val="20"/>
              </w:rPr>
              <w:t xml:space="preserve">būtu piešķiramas līguma slēgšanas tiesības, pārbaudīs, vai attiecībā uz šo </w:t>
            </w:r>
            <w:r w:rsidR="00A50710" w:rsidRPr="0098431E">
              <w:rPr>
                <w:iCs/>
                <w:sz w:val="20"/>
                <w:szCs w:val="20"/>
              </w:rPr>
              <w:t>Pretendent</w:t>
            </w:r>
            <w:r w:rsidRPr="0098431E">
              <w:rPr>
                <w:color w:val="000000" w:themeColor="text1"/>
                <w:sz w:val="20"/>
                <w:szCs w:val="20"/>
              </w:rPr>
              <w:t xml:space="preserve">u, tā valdes vai padomes locekli, patieso labuma guvēju, pārstāvēttiesīgo personu vai prokūristu vai personu, kura ir pilnvarota pārstāvēt </w:t>
            </w:r>
            <w:r w:rsidR="00A50710" w:rsidRPr="0098431E">
              <w:rPr>
                <w:iCs/>
                <w:sz w:val="20"/>
                <w:szCs w:val="20"/>
              </w:rPr>
              <w:t>Pretendent</w:t>
            </w:r>
            <w:r w:rsidRPr="0098431E">
              <w:rPr>
                <w:color w:val="000000" w:themeColor="text1"/>
                <w:sz w:val="20"/>
                <w:szCs w:val="20"/>
              </w:rPr>
              <w:t xml:space="preserve">u darbībās, kas saistītas ar filiāli, vai personālsabiedrības biedru, </w:t>
            </w:r>
            <w:r w:rsidRPr="0098431E">
              <w:rPr>
                <w:color w:val="000000" w:themeColor="text1"/>
                <w:sz w:val="20"/>
                <w:szCs w:val="20"/>
                <w:shd w:val="clear" w:color="auto" w:fill="FFFFFF"/>
              </w:rPr>
              <w:t xml:space="preserve">tā valdes vai padomes locekli, patieso labuma guvēju, pārstāvēttiesīgo personu vai prokūristu, </w:t>
            </w:r>
            <w:r w:rsidRPr="0098431E">
              <w:rPr>
                <w:color w:val="000000" w:themeColor="text1"/>
                <w:sz w:val="20"/>
                <w:szCs w:val="20"/>
              </w:rPr>
              <w:t xml:space="preserve">ja </w:t>
            </w:r>
            <w:r w:rsidR="00A50710" w:rsidRPr="0098431E">
              <w:rPr>
                <w:iCs/>
                <w:sz w:val="20"/>
                <w:szCs w:val="20"/>
              </w:rPr>
              <w:t>Pretendent</w:t>
            </w:r>
            <w:r w:rsidRPr="0098431E">
              <w:rPr>
                <w:color w:val="000000" w:themeColor="text1"/>
                <w:sz w:val="20"/>
                <w:szCs w:val="20"/>
              </w:rPr>
              <w:t xml:space="preserve">s ir personālsabiedrība, ir noteiktas starptautiskās vai nacionālās sankcijas vai būtiskas finanšu un kapitāla tirgus intereses ietekmējošas Eiropas Savienības vai Ziemeļatlantijas līguma organizācijas dalībvalsts noteiktās sankcijas (tai skaitā sankcijas attiecībā uz proliferācijas finansēšanu), kuras ietekmē līguma izpildi. Ja attiecībā uz minēto </w:t>
            </w:r>
            <w:r w:rsidR="00A50710" w:rsidRPr="0098431E">
              <w:rPr>
                <w:iCs/>
                <w:sz w:val="20"/>
                <w:szCs w:val="20"/>
              </w:rPr>
              <w:t>Pretendent</w:t>
            </w:r>
            <w:r w:rsidRPr="0098431E">
              <w:rPr>
                <w:color w:val="000000" w:themeColor="text1"/>
                <w:sz w:val="20"/>
                <w:szCs w:val="20"/>
              </w:rPr>
              <w:t xml:space="preserve">u vai kādu no noteiktajām personām ir noteiktas starptautiskās vai nacionālās sankcijas vai būtiskas finanšu un kapitāla tirgus intereses ietekmējošas Eiropas Savienības vai Ziemeļatlantijas līguma organizācijas dalībvalsts noteiktās sankcijas, kuras kavē līguma izpildi, </w:t>
            </w:r>
            <w:r w:rsidR="00A50710" w:rsidRPr="0098431E">
              <w:rPr>
                <w:iCs/>
                <w:sz w:val="20"/>
                <w:szCs w:val="20"/>
              </w:rPr>
              <w:t>Pretendent</w:t>
            </w:r>
            <w:r w:rsidRPr="0098431E">
              <w:rPr>
                <w:color w:val="000000" w:themeColor="text1"/>
                <w:sz w:val="20"/>
                <w:szCs w:val="20"/>
              </w:rPr>
              <w:t xml:space="preserve">s tiks izslēgts no dalības līguma slēgšanas tiesību piešķiršanas procedūrā. Tostarp, tiks pārbaudīts vai uz </w:t>
            </w:r>
            <w:r w:rsidR="00A50710" w:rsidRPr="0098431E">
              <w:rPr>
                <w:iCs/>
                <w:sz w:val="20"/>
                <w:szCs w:val="20"/>
              </w:rPr>
              <w:t>Pretendent</w:t>
            </w:r>
            <w:r w:rsidRPr="0098431E">
              <w:rPr>
                <w:color w:val="000000" w:themeColor="text1"/>
                <w:sz w:val="20"/>
                <w:szCs w:val="20"/>
              </w:rPr>
              <w:t xml:space="preserve">u attiecas </w:t>
            </w:r>
            <w:r w:rsidRPr="0098431E">
              <w:rPr>
                <w:sz w:val="20"/>
                <w:szCs w:val="20"/>
              </w:rPr>
              <w:t>Starptautisko un Latvijas Republikas nacionālo sankciju likuma 11.</w:t>
            </w:r>
            <w:r w:rsidRPr="0098431E">
              <w:rPr>
                <w:sz w:val="20"/>
                <w:szCs w:val="20"/>
                <w:vertAlign w:val="superscript"/>
              </w:rPr>
              <w:t>1</w:t>
            </w:r>
            <w:r w:rsidRPr="0098431E">
              <w:rPr>
                <w:sz w:val="20"/>
                <w:szCs w:val="20"/>
              </w:rPr>
              <w:t> panta pirmajā daļā noteiktie ierobežojumi.</w:t>
            </w:r>
          </w:p>
        </w:tc>
      </w:tr>
      <w:tr w:rsidR="000D4A84" w:rsidRPr="0019528C" w14:paraId="7C6702AA" w14:textId="77777777" w:rsidTr="00F74FD5">
        <w:tc>
          <w:tcPr>
            <w:tcW w:w="851" w:type="dxa"/>
            <w:shd w:val="clear" w:color="auto" w:fill="auto"/>
          </w:tcPr>
          <w:p w14:paraId="1C522E83" w14:textId="77777777" w:rsidR="000D4A84" w:rsidRPr="0098431E" w:rsidRDefault="000D4A84" w:rsidP="00404D42">
            <w:pPr>
              <w:pStyle w:val="ListParagraph"/>
              <w:widowControl w:val="0"/>
              <w:numPr>
                <w:ilvl w:val="2"/>
                <w:numId w:val="21"/>
              </w:numPr>
              <w:jc w:val="both"/>
              <w:rPr>
                <w:sz w:val="20"/>
                <w:szCs w:val="20"/>
              </w:rPr>
            </w:pPr>
          </w:p>
        </w:tc>
        <w:tc>
          <w:tcPr>
            <w:tcW w:w="8930" w:type="dxa"/>
            <w:gridSpan w:val="2"/>
            <w:shd w:val="clear" w:color="auto" w:fill="FFFFFF" w:themeFill="background1"/>
          </w:tcPr>
          <w:p w14:paraId="17CF07B2" w14:textId="7D3A404F" w:rsidR="000D4A84" w:rsidRPr="0098431E" w:rsidRDefault="0088249D" w:rsidP="00090847">
            <w:pPr>
              <w:pStyle w:val="BodyText"/>
              <w:widowControl w:val="0"/>
              <w:tabs>
                <w:tab w:val="num" w:pos="792"/>
              </w:tabs>
              <w:spacing w:after="40"/>
              <w:rPr>
                <w:color w:val="000000" w:themeColor="text1"/>
                <w:sz w:val="20"/>
                <w:szCs w:val="20"/>
              </w:rPr>
            </w:pPr>
            <w:r w:rsidRPr="0098431E">
              <w:rPr>
                <w:color w:val="000000" w:themeColor="text1"/>
                <w:sz w:val="20"/>
                <w:szCs w:val="20"/>
              </w:rPr>
              <w:t xml:space="preserve">Pasūtītājs ir tiesīgs normatīvajos aktos noteiktajā kārtībā lūgt atzinumus/ieteikumus/rekomendācijas no valsts drošības iestādēm par </w:t>
            </w:r>
            <w:r w:rsidR="00A50710" w:rsidRPr="0098431E">
              <w:rPr>
                <w:iCs/>
                <w:sz w:val="20"/>
                <w:szCs w:val="20"/>
              </w:rPr>
              <w:t>Pretendent</w:t>
            </w:r>
            <w:r w:rsidRPr="0098431E">
              <w:rPr>
                <w:color w:val="000000" w:themeColor="text1"/>
                <w:sz w:val="20"/>
                <w:szCs w:val="20"/>
              </w:rPr>
              <w:t xml:space="preserve">u, tā speciālistiem, personālsabiedrības biedriem (ja </w:t>
            </w:r>
            <w:r w:rsidR="00A50710" w:rsidRPr="0098431E">
              <w:rPr>
                <w:iCs/>
                <w:sz w:val="20"/>
                <w:szCs w:val="20"/>
              </w:rPr>
              <w:t>Pretendent</w:t>
            </w:r>
            <w:r w:rsidRPr="0098431E">
              <w:rPr>
                <w:color w:val="000000" w:themeColor="text1"/>
                <w:sz w:val="20"/>
                <w:szCs w:val="20"/>
              </w:rPr>
              <w:t xml:space="preserve">s ir personālsabiedrība), piegādātāju apvienības dalībniekiem (ja </w:t>
            </w:r>
            <w:r w:rsidR="00A50710" w:rsidRPr="0098431E">
              <w:rPr>
                <w:iCs/>
                <w:sz w:val="20"/>
                <w:szCs w:val="20"/>
              </w:rPr>
              <w:t>Pretendent</w:t>
            </w:r>
            <w:r w:rsidRPr="0098431E">
              <w:rPr>
                <w:color w:val="000000" w:themeColor="text1"/>
                <w:sz w:val="20"/>
                <w:szCs w:val="20"/>
              </w:rPr>
              <w:t xml:space="preserve">s ir piegādātāju apvienība) un/vai  </w:t>
            </w:r>
            <w:r w:rsidR="00A50710" w:rsidRPr="0098431E">
              <w:rPr>
                <w:iCs/>
                <w:sz w:val="20"/>
                <w:szCs w:val="20"/>
              </w:rPr>
              <w:t>Pretendent</w:t>
            </w:r>
            <w:r w:rsidRPr="0098431E">
              <w:rPr>
                <w:color w:val="000000" w:themeColor="text1"/>
                <w:sz w:val="20"/>
                <w:szCs w:val="20"/>
              </w:rPr>
              <w:t xml:space="preserve">a norādīto personu (apakšuzņēmējs), uz kuras iespējām </w:t>
            </w:r>
            <w:r w:rsidR="00A50710" w:rsidRPr="0098431E">
              <w:rPr>
                <w:iCs/>
                <w:sz w:val="20"/>
                <w:szCs w:val="20"/>
              </w:rPr>
              <w:t>Pretendent</w:t>
            </w:r>
            <w:r w:rsidRPr="0098431E">
              <w:rPr>
                <w:color w:val="000000" w:themeColor="text1"/>
                <w:sz w:val="20"/>
                <w:szCs w:val="20"/>
              </w:rPr>
              <w:t>s balstās, lai apliecinātu, ka tā kvalifikācija atbilst Nolikumā noteiktajām prasībām.</w:t>
            </w:r>
          </w:p>
        </w:tc>
      </w:tr>
      <w:tr w:rsidR="000D4A84" w:rsidRPr="0098431E" w14:paraId="182ECE76" w14:textId="77777777" w:rsidTr="00F74FD5">
        <w:tc>
          <w:tcPr>
            <w:tcW w:w="9781" w:type="dxa"/>
            <w:gridSpan w:val="3"/>
            <w:shd w:val="clear" w:color="auto" w:fill="EEECE1" w:themeFill="background2"/>
            <w:vAlign w:val="center"/>
          </w:tcPr>
          <w:p w14:paraId="7C406211" w14:textId="77777777" w:rsidR="0098431E" w:rsidRDefault="0098431E" w:rsidP="0098431E">
            <w:pPr>
              <w:pStyle w:val="Index3"/>
            </w:pPr>
          </w:p>
          <w:p w14:paraId="5CCBF97B" w14:textId="38464E8E" w:rsidR="00E64716" w:rsidRPr="0098431E" w:rsidRDefault="00F41869" w:rsidP="0098431E">
            <w:pPr>
              <w:pStyle w:val="Index3"/>
            </w:pPr>
            <w:r w:rsidRPr="0098431E">
              <w:t xml:space="preserve">Dokumenti, ko </w:t>
            </w:r>
            <w:r w:rsidR="000F596C" w:rsidRPr="0098431E">
              <w:t>Pretendents</w:t>
            </w:r>
            <w:r w:rsidRPr="0098431E">
              <w:t xml:space="preserve"> ir tiesīgs iesniegt izslēgšanas nosacījumu neattiecīnāmības pierādīšanai</w:t>
            </w:r>
          </w:p>
        </w:tc>
      </w:tr>
      <w:tr w:rsidR="000D4A84" w:rsidRPr="0019528C" w14:paraId="443F863A" w14:textId="77777777" w:rsidTr="00F74FD5">
        <w:tc>
          <w:tcPr>
            <w:tcW w:w="851" w:type="dxa"/>
            <w:shd w:val="clear" w:color="auto" w:fill="auto"/>
          </w:tcPr>
          <w:p w14:paraId="3C59CD88" w14:textId="77777777" w:rsidR="000D4A84" w:rsidRPr="0098431E" w:rsidRDefault="000D4A84" w:rsidP="00900038">
            <w:pPr>
              <w:pStyle w:val="ListParagraph"/>
              <w:widowControl w:val="0"/>
              <w:numPr>
                <w:ilvl w:val="2"/>
                <w:numId w:val="21"/>
              </w:numPr>
              <w:jc w:val="both"/>
              <w:rPr>
                <w:sz w:val="20"/>
                <w:szCs w:val="20"/>
              </w:rPr>
            </w:pPr>
          </w:p>
        </w:tc>
        <w:tc>
          <w:tcPr>
            <w:tcW w:w="8930" w:type="dxa"/>
            <w:gridSpan w:val="2"/>
            <w:shd w:val="clear" w:color="auto" w:fill="FFFFFF" w:themeFill="background1"/>
          </w:tcPr>
          <w:p w14:paraId="06108EB6" w14:textId="7CC42110" w:rsidR="000D4A84" w:rsidRPr="0098431E" w:rsidRDefault="000D4A84" w:rsidP="00090847">
            <w:pPr>
              <w:pStyle w:val="BodyText"/>
              <w:widowControl w:val="0"/>
              <w:tabs>
                <w:tab w:val="num" w:pos="792"/>
              </w:tabs>
              <w:spacing w:after="40"/>
              <w:ind w:left="46"/>
              <w:rPr>
                <w:sz w:val="20"/>
                <w:szCs w:val="20"/>
              </w:rPr>
            </w:pPr>
            <w:r w:rsidRPr="0098431E">
              <w:rPr>
                <w:sz w:val="20"/>
                <w:szCs w:val="20"/>
              </w:rPr>
              <w:t xml:space="preserve">Latvijas Republikā reģistrētai vai pastāvīgi dzīvojošai personai dokumenti izslēgšanas nosacījumu neattiecīnāmības pierādīšanai nav jāiesniedz. Sabiedrisko pakalpojumu sniedzējs pārliecināsies par šī izslēgšanas nosacījuma neattiecināmību </w:t>
            </w:r>
            <w:r w:rsidRPr="0098431E">
              <w:rPr>
                <w:rStyle w:val="cf01"/>
                <w:rFonts w:ascii="Times New Roman" w:hAnsi="Times New Roman" w:cs="Times New Roman"/>
                <w:sz w:val="20"/>
                <w:szCs w:val="20"/>
              </w:rPr>
              <w:t xml:space="preserve">publiski pieejamajās </w:t>
            </w:r>
            <w:r w:rsidRPr="0098431E">
              <w:rPr>
                <w:sz w:val="20"/>
                <w:szCs w:val="20"/>
              </w:rPr>
              <w:t>tīmekļvietnēs un datubāzēs.</w:t>
            </w:r>
          </w:p>
        </w:tc>
      </w:tr>
      <w:tr w:rsidR="00B04E31" w:rsidRPr="0019528C" w14:paraId="0A7594AD" w14:textId="77777777" w:rsidTr="00F74FD5">
        <w:tc>
          <w:tcPr>
            <w:tcW w:w="851" w:type="dxa"/>
            <w:shd w:val="clear" w:color="auto" w:fill="auto"/>
          </w:tcPr>
          <w:p w14:paraId="5EA6F089" w14:textId="77777777" w:rsidR="00B04E31" w:rsidRPr="0098431E" w:rsidRDefault="00B04E31" w:rsidP="00900038">
            <w:pPr>
              <w:pStyle w:val="ListParagraph"/>
              <w:widowControl w:val="0"/>
              <w:numPr>
                <w:ilvl w:val="2"/>
                <w:numId w:val="21"/>
              </w:numPr>
              <w:jc w:val="both"/>
              <w:rPr>
                <w:sz w:val="20"/>
                <w:szCs w:val="20"/>
              </w:rPr>
            </w:pPr>
          </w:p>
        </w:tc>
        <w:tc>
          <w:tcPr>
            <w:tcW w:w="8930" w:type="dxa"/>
            <w:gridSpan w:val="2"/>
            <w:shd w:val="clear" w:color="auto" w:fill="FFFFFF" w:themeFill="background1"/>
          </w:tcPr>
          <w:p w14:paraId="07B514F2" w14:textId="60A76625" w:rsidR="00B04E31" w:rsidRPr="0098431E" w:rsidRDefault="00B04E31" w:rsidP="000D4A84">
            <w:pPr>
              <w:pStyle w:val="BodyText"/>
              <w:widowControl w:val="0"/>
              <w:tabs>
                <w:tab w:val="num" w:pos="792"/>
              </w:tabs>
              <w:spacing w:after="40"/>
              <w:ind w:left="46"/>
              <w:rPr>
                <w:sz w:val="20"/>
                <w:szCs w:val="20"/>
              </w:rPr>
            </w:pPr>
            <w:r w:rsidRPr="0098431E">
              <w:rPr>
                <w:sz w:val="20"/>
                <w:szCs w:val="20"/>
              </w:rPr>
              <w:t>Ārvalstīs reģistrēta vai pastāvīgi dzīvojoša persona (</w:t>
            </w:r>
            <w:r w:rsidR="00A50710" w:rsidRPr="0098431E">
              <w:rPr>
                <w:iCs/>
                <w:sz w:val="20"/>
                <w:szCs w:val="20"/>
              </w:rPr>
              <w:t>Pretendent</w:t>
            </w:r>
            <w:r w:rsidRPr="0098431E">
              <w:rPr>
                <w:sz w:val="20"/>
                <w:szCs w:val="20"/>
              </w:rPr>
              <w:t>s) ir tiesīg</w:t>
            </w:r>
            <w:r w:rsidR="00A50710" w:rsidRPr="0098431E">
              <w:rPr>
                <w:sz w:val="20"/>
                <w:szCs w:val="20"/>
              </w:rPr>
              <w:t>a</w:t>
            </w:r>
            <w:r w:rsidRPr="0098431E">
              <w:rPr>
                <w:sz w:val="20"/>
                <w:szCs w:val="20"/>
              </w:rPr>
              <w:t xml:space="preserve"> iesniegt šādus dokumentus izslēgšanas nosacījumu neattiecīnāmības pierādīšanai (piemēri):</w:t>
            </w:r>
          </w:p>
          <w:p w14:paraId="55A80572" w14:textId="3142FC54" w:rsidR="00B04E31" w:rsidRPr="0098431E" w:rsidRDefault="00B04E31" w:rsidP="00411774">
            <w:pPr>
              <w:pStyle w:val="BodyText"/>
              <w:widowControl w:val="0"/>
              <w:numPr>
                <w:ilvl w:val="0"/>
                <w:numId w:val="73"/>
              </w:numPr>
              <w:spacing w:after="40"/>
              <w:rPr>
                <w:rStyle w:val="tlid-translation"/>
                <w:sz w:val="20"/>
                <w:szCs w:val="20"/>
              </w:rPr>
            </w:pPr>
            <w:r w:rsidRPr="0098431E">
              <w:rPr>
                <w:sz w:val="20"/>
                <w:szCs w:val="20"/>
              </w:rPr>
              <w:t xml:space="preserve">attiecīgās ārvalstu kompetentās institūcijas izdotu izziņu, skaidrojumu </w:t>
            </w:r>
            <w:r w:rsidRPr="0098431E">
              <w:rPr>
                <w:rStyle w:val="tlid-translation"/>
                <w:sz w:val="20"/>
                <w:szCs w:val="20"/>
              </w:rPr>
              <w:t>vai izrakstu / izdruku no attiecīgās valsts institūcijas datubāzes vai publiskās datubāzes;</w:t>
            </w:r>
          </w:p>
          <w:p w14:paraId="3FFAAD18" w14:textId="1EE2B3EF" w:rsidR="00877730" w:rsidRPr="0098431E" w:rsidRDefault="00B04E31" w:rsidP="00411774">
            <w:pPr>
              <w:pStyle w:val="BodyText"/>
              <w:widowControl w:val="0"/>
              <w:numPr>
                <w:ilvl w:val="0"/>
                <w:numId w:val="73"/>
              </w:numPr>
              <w:spacing w:after="40"/>
              <w:rPr>
                <w:sz w:val="20"/>
                <w:szCs w:val="20"/>
              </w:rPr>
            </w:pPr>
            <w:r w:rsidRPr="0098431E">
              <w:rPr>
                <w:sz w:val="20"/>
                <w:szCs w:val="20"/>
              </w:rPr>
              <w:t xml:space="preserve">izziņa, kas izdota ne agrāk kā 6 (sešus) mēnešus pirms </w:t>
            </w:r>
            <w:r w:rsidR="00650D78" w:rsidRPr="0098431E">
              <w:rPr>
                <w:sz w:val="20"/>
                <w:szCs w:val="20"/>
              </w:rPr>
              <w:t>Piedāvājum</w:t>
            </w:r>
            <w:r w:rsidRPr="0098431E">
              <w:rPr>
                <w:sz w:val="20"/>
                <w:szCs w:val="20"/>
              </w:rPr>
              <w:t xml:space="preserve">a iesniegšanas dienas un sastādīta saskaņā ar </w:t>
            </w:r>
            <w:r w:rsidR="00A50710" w:rsidRPr="0098431E">
              <w:rPr>
                <w:iCs/>
                <w:sz w:val="20"/>
                <w:szCs w:val="20"/>
              </w:rPr>
              <w:t>Pretendent</w:t>
            </w:r>
            <w:r w:rsidRPr="0098431E">
              <w:rPr>
                <w:sz w:val="20"/>
                <w:szCs w:val="20"/>
              </w:rPr>
              <w:t xml:space="preserve">a reģistrācijas valsts normatīvajiem aktiem, ka </w:t>
            </w:r>
            <w:r w:rsidR="00A50710" w:rsidRPr="0098431E">
              <w:rPr>
                <w:iCs/>
                <w:sz w:val="20"/>
                <w:szCs w:val="20"/>
              </w:rPr>
              <w:t>Pretendent</w:t>
            </w:r>
            <w:r w:rsidRPr="0098431E">
              <w:rPr>
                <w:sz w:val="20"/>
                <w:szCs w:val="20"/>
              </w:rPr>
              <w:t>am attiecīgajā ārvalstī nav nodokļu parādu;</w:t>
            </w:r>
          </w:p>
          <w:p w14:paraId="663364B5" w14:textId="02448F3E" w:rsidR="00877730" w:rsidRPr="0098431E" w:rsidRDefault="00B04E31" w:rsidP="00411774">
            <w:pPr>
              <w:pStyle w:val="BodyText"/>
              <w:widowControl w:val="0"/>
              <w:numPr>
                <w:ilvl w:val="0"/>
                <w:numId w:val="73"/>
              </w:numPr>
              <w:spacing w:after="40"/>
              <w:rPr>
                <w:sz w:val="20"/>
                <w:szCs w:val="20"/>
              </w:rPr>
            </w:pPr>
            <w:r w:rsidRPr="0098431E">
              <w:rPr>
                <w:sz w:val="20"/>
                <w:szCs w:val="20"/>
              </w:rPr>
              <w:t xml:space="preserve">kompetentas institūcijas izziņa, kas izdota ne agrāk kā 6 (sešus) mēnešus pirms </w:t>
            </w:r>
            <w:r w:rsidR="00650D78" w:rsidRPr="0098431E">
              <w:rPr>
                <w:sz w:val="20"/>
                <w:szCs w:val="20"/>
              </w:rPr>
              <w:t>Piedāvājum</w:t>
            </w:r>
            <w:r w:rsidRPr="0098431E">
              <w:rPr>
                <w:sz w:val="20"/>
                <w:szCs w:val="20"/>
              </w:rPr>
              <w:t xml:space="preserve">a iesniegšanas dienas un sastādīta saskaņā ar </w:t>
            </w:r>
            <w:r w:rsidR="00A50710" w:rsidRPr="0098431E">
              <w:rPr>
                <w:iCs/>
                <w:sz w:val="20"/>
                <w:szCs w:val="20"/>
              </w:rPr>
              <w:t>Pretendent</w:t>
            </w:r>
            <w:r w:rsidRPr="0098431E">
              <w:rPr>
                <w:sz w:val="20"/>
                <w:szCs w:val="20"/>
              </w:rPr>
              <w:t xml:space="preserve">a reģistrācijas valsts normatīvajiem aktiem, kas apliecina, ka </w:t>
            </w:r>
            <w:r w:rsidR="00A50710" w:rsidRPr="0098431E">
              <w:rPr>
                <w:iCs/>
                <w:sz w:val="20"/>
                <w:szCs w:val="20"/>
              </w:rPr>
              <w:t>Pretendent</w:t>
            </w:r>
            <w:r w:rsidRPr="0098431E">
              <w:rPr>
                <w:sz w:val="20"/>
                <w:szCs w:val="20"/>
              </w:rPr>
              <w:t>am nav pasludināts maksātnespējas process un tas neatrodas likvidācijas stadijā;</w:t>
            </w:r>
          </w:p>
          <w:p w14:paraId="00F139AB" w14:textId="3266C87E" w:rsidR="00B04E31" w:rsidRPr="0098431E" w:rsidRDefault="00B04E31" w:rsidP="00411774">
            <w:pPr>
              <w:pStyle w:val="BodyText"/>
              <w:widowControl w:val="0"/>
              <w:numPr>
                <w:ilvl w:val="0"/>
                <w:numId w:val="73"/>
              </w:numPr>
              <w:spacing w:after="40"/>
              <w:rPr>
                <w:sz w:val="20"/>
                <w:szCs w:val="20"/>
              </w:rPr>
            </w:pPr>
            <w:r w:rsidRPr="0098431E">
              <w:rPr>
                <w:sz w:val="20"/>
                <w:szCs w:val="20"/>
              </w:rPr>
              <w:t xml:space="preserve">kompetentas institūcijas izziņa, kas izdota ne agrāk kā 6 (sešus) mēnešus pirms </w:t>
            </w:r>
            <w:r w:rsidR="00650D78" w:rsidRPr="0098431E">
              <w:rPr>
                <w:sz w:val="20"/>
                <w:szCs w:val="20"/>
              </w:rPr>
              <w:t>Piedāvājum</w:t>
            </w:r>
            <w:r w:rsidRPr="0098431E">
              <w:rPr>
                <w:sz w:val="20"/>
                <w:szCs w:val="20"/>
              </w:rPr>
              <w:t xml:space="preserve">a iesniegšanas dienas un sastādīta saskaņā ar </w:t>
            </w:r>
            <w:r w:rsidR="00A50710" w:rsidRPr="0098431E">
              <w:rPr>
                <w:iCs/>
                <w:sz w:val="20"/>
                <w:szCs w:val="20"/>
              </w:rPr>
              <w:t>Pretendent</w:t>
            </w:r>
            <w:r w:rsidRPr="0098431E">
              <w:rPr>
                <w:sz w:val="20"/>
                <w:szCs w:val="20"/>
              </w:rPr>
              <w:t xml:space="preserve">a reģistrācijas valsts normatīvajiem aktiem, kas apliecina, ka </w:t>
            </w:r>
            <w:r w:rsidR="00A50710" w:rsidRPr="0098431E">
              <w:rPr>
                <w:iCs/>
                <w:sz w:val="20"/>
                <w:szCs w:val="20"/>
              </w:rPr>
              <w:t>Pretendent</w:t>
            </w:r>
            <w:r w:rsidRPr="0098431E">
              <w:rPr>
                <w:sz w:val="20"/>
                <w:szCs w:val="20"/>
              </w:rPr>
              <w:t>s nav sodīts par Nolikum</w:t>
            </w:r>
            <w:r w:rsidR="00877730" w:rsidRPr="0098431E">
              <w:rPr>
                <w:sz w:val="20"/>
                <w:szCs w:val="20"/>
              </w:rPr>
              <w:t>ā</w:t>
            </w:r>
            <w:r w:rsidRPr="0098431E">
              <w:rPr>
                <w:sz w:val="20"/>
                <w:szCs w:val="20"/>
              </w:rPr>
              <w:t xml:space="preserve"> </w:t>
            </w:r>
            <w:r w:rsidR="00E64716" w:rsidRPr="0098431E">
              <w:rPr>
                <w:sz w:val="20"/>
                <w:szCs w:val="20"/>
              </w:rPr>
              <w:t xml:space="preserve">un SPSIL </w:t>
            </w:r>
            <w:r w:rsidRPr="0098431E">
              <w:rPr>
                <w:sz w:val="20"/>
                <w:szCs w:val="20"/>
              </w:rPr>
              <w:t>minētajiem pārkāpumiem</w:t>
            </w:r>
            <w:r w:rsidR="00877730" w:rsidRPr="0098431E">
              <w:rPr>
                <w:sz w:val="20"/>
                <w:szCs w:val="20"/>
              </w:rPr>
              <w:t>;</w:t>
            </w:r>
          </w:p>
          <w:p w14:paraId="45668E80" w14:textId="4F020B06" w:rsidR="00E64716" w:rsidRPr="0098431E" w:rsidRDefault="00877730" w:rsidP="00411774">
            <w:pPr>
              <w:pStyle w:val="BodyText"/>
              <w:widowControl w:val="0"/>
              <w:numPr>
                <w:ilvl w:val="0"/>
                <w:numId w:val="73"/>
              </w:numPr>
              <w:spacing w:after="40"/>
              <w:rPr>
                <w:b/>
                <w:bCs/>
                <w:sz w:val="20"/>
                <w:szCs w:val="20"/>
              </w:rPr>
            </w:pPr>
            <w:r w:rsidRPr="0098431E">
              <w:rPr>
                <w:rStyle w:val="jlqj4b"/>
                <w:sz w:val="20"/>
                <w:szCs w:val="20"/>
              </w:rPr>
              <w:t xml:space="preserve">Izziņa, ko izdevusi attiecīgā valsts iestāde, vai izraksts / izdruka no attiecīgās valsts institūcijas datubāzes, kurā ir informācija par </w:t>
            </w:r>
            <w:r w:rsidR="00A50710" w:rsidRPr="0098431E">
              <w:rPr>
                <w:iCs/>
                <w:sz w:val="20"/>
                <w:szCs w:val="20"/>
              </w:rPr>
              <w:t>Pretendent</w:t>
            </w:r>
            <w:r w:rsidRPr="0098431E">
              <w:rPr>
                <w:sz w:val="20"/>
                <w:szCs w:val="20"/>
              </w:rPr>
              <w:t>u</w:t>
            </w:r>
            <w:r w:rsidRPr="0098431E">
              <w:rPr>
                <w:rStyle w:val="jlqj4b"/>
                <w:sz w:val="20"/>
                <w:szCs w:val="20"/>
              </w:rPr>
              <w:t xml:space="preserve">, </w:t>
            </w:r>
            <w:r w:rsidR="00A50710" w:rsidRPr="0098431E">
              <w:rPr>
                <w:iCs/>
                <w:sz w:val="20"/>
                <w:szCs w:val="20"/>
              </w:rPr>
              <w:t>Pretendent</w:t>
            </w:r>
            <w:r w:rsidRPr="0098431E">
              <w:rPr>
                <w:rStyle w:val="jlqj4b"/>
                <w:sz w:val="20"/>
                <w:szCs w:val="20"/>
              </w:rPr>
              <w:t xml:space="preserve">a valdes vai padomes locekli, patieso labuma guvēju, </w:t>
            </w:r>
            <w:r w:rsidRPr="0098431E">
              <w:rPr>
                <w:sz w:val="20"/>
                <w:szCs w:val="20"/>
              </w:rPr>
              <w:t xml:space="preserve"> pārstāvēttiesīgo personu vai prokūristu</w:t>
            </w:r>
            <w:r w:rsidRPr="0098431E">
              <w:rPr>
                <w:rStyle w:val="jlqj4b"/>
                <w:sz w:val="20"/>
                <w:szCs w:val="20"/>
              </w:rPr>
              <w:t xml:space="preserve">, vai personu, </w:t>
            </w:r>
            <w:r w:rsidRPr="0098431E">
              <w:rPr>
                <w:sz w:val="20"/>
                <w:szCs w:val="20"/>
              </w:rPr>
              <w:t xml:space="preserve"> kura ir pilnvarota pārstāvēt </w:t>
            </w:r>
            <w:r w:rsidR="00A50710" w:rsidRPr="0098431E">
              <w:rPr>
                <w:iCs/>
                <w:sz w:val="20"/>
                <w:szCs w:val="20"/>
              </w:rPr>
              <w:t>Pretendent</w:t>
            </w:r>
            <w:r w:rsidRPr="0098431E">
              <w:rPr>
                <w:sz w:val="20"/>
                <w:szCs w:val="20"/>
              </w:rPr>
              <w:t>u darbībās, kas saistītas ar filiāli</w:t>
            </w:r>
            <w:r w:rsidRPr="0098431E">
              <w:rPr>
                <w:rStyle w:val="jlqj4b"/>
                <w:sz w:val="20"/>
                <w:szCs w:val="20"/>
              </w:rPr>
              <w:t>.</w:t>
            </w:r>
          </w:p>
        </w:tc>
      </w:tr>
      <w:tr w:rsidR="00E64716" w:rsidRPr="0098431E" w14:paraId="0D33B8B5" w14:textId="77777777" w:rsidTr="00F74FD5">
        <w:tc>
          <w:tcPr>
            <w:tcW w:w="9781" w:type="dxa"/>
            <w:gridSpan w:val="3"/>
            <w:shd w:val="clear" w:color="auto" w:fill="EEECE1" w:themeFill="background2"/>
            <w:vAlign w:val="center"/>
          </w:tcPr>
          <w:p w14:paraId="7AEA8CEB" w14:textId="6FDE5B59" w:rsidR="00EA2F1D" w:rsidRPr="0098431E" w:rsidRDefault="00E64716" w:rsidP="0098431E">
            <w:pPr>
              <w:pStyle w:val="Index3"/>
            </w:pPr>
            <w:r w:rsidRPr="0098431E">
              <w:lastRenderedPageBreak/>
              <w:t>Kvalifikācijas prasības</w:t>
            </w:r>
            <w:r w:rsidR="00EA2F1D" w:rsidRPr="0098431E">
              <w:t xml:space="preserve"> un  iesniedzamie dokumenti</w:t>
            </w:r>
          </w:p>
          <w:p w14:paraId="248A3EBD" w14:textId="406365C2" w:rsidR="00EA2F1D" w:rsidRPr="0098431E" w:rsidRDefault="00EA2F1D" w:rsidP="00EA2F1D">
            <w:pPr>
              <w:jc w:val="both"/>
              <w:rPr>
                <w:rFonts w:ascii="Times New Roman" w:hAnsi="Times New Roman" w:cs="Times New Roman"/>
                <w:b/>
                <w:sz w:val="20"/>
                <w:szCs w:val="20"/>
              </w:rPr>
            </w:pPr>
            <w:r w:rsidRPr="0098431E">
              <w:rPr>
                <w:rFonts w:ascii="Times New Roman" w:hAnsi="Times New Roman" w:cs="Times New Roman"/>
                <w:b/>
                <w:bCs/>
                <w:sz w:val="20"/>
                <w:szCs w:val="20"/>
              </w:rPr>
              <w:t>A</w:t>
            </w:r>
            <w:r w:rsidRPr="0098431E">
              <w:rPr>
                <w:rFonts w:ascii="Times New Roman" w:hAnsi="Times New Roman" w:cs="Times New Roman"/>
                <w:sz w:val="20"/>
                <w:szCs w:val="20"/>
              </w:rPr>
              <w:t xml:space="preserve"> - </w:t>
            </w:r>
            <w:r w:rsidRPr="0098431E">
              <w:rPr>
                <w:rFonts w:ascii="Times New Roman" w:hAnsi="Times New Roman" w:cs="Times New Roman"/>
                <w:bCs/>
                <w:i/>
                <w:iCs/>
                <w:sz w:val="20"/>
                <w:szCs w:val="20"/>
              </w:rPr>
              <w:t>Dokumenti izslēgšanas nosacījumu neattiecīnāmības pierādīšanai Latvijas Republikā reģistrētai vai pastāvīgi dzīvojošai personai</w:t>
            </w:r>
            <w:r w:rsidRPr="0098431E">
              <w:rPr>
                <w:rFonts w:ascii="Times New Roman" w:hAnsi="Times New Roman" w:cs="Times New Roman"/>
                <w:bCs/>
                <w:sz w:val="20"/>
                <w:szCs w:val="20"/>
              </w:rPr>
              <w:t xml:space="preserve"> </w:t>
            </w:r>
          </w:p>
          <w:p w14:paraId="5477A64D" w14:textId="0950879C" w:rsidR="00E64716" w:rsidRPr="0098431E" w:rsidRDefault="00EA2F1D" w:rsidP="0098431E">
            <w:pPr>
              <w:jc w:val="both"/>
              <w:rPr>
                <w:rFonts w:ascii="Times New Roman" w:hAnsi="Times New Roman" w:cs="Times New Roman"/>
                <w:bCs/>
                <w:sz w:val="20"/>
                <w:szCs w:val="20"/>
              </w:rPr>
            </w:pPr>
            <w:r w:rsidRPr="0098431E">
              <w:rPr>
                <w:rFonts w:ascii="Times New Roman" w:hAnsi="Times New Roman" w:cs="Times New Roman"/>
                <w:b/>
                <w:sz w:val="20"/>
                <w:szCs w:val="20"/>
              </w:rPr>
              <w:t xml:space="preserve">B - </w:t>
            </w:r>
            <w:r w:rsidRPr="0098431E">
              <w:rPr>
                <w:rFonts w:ascii="Times New Roman" w:hAnsi="Times New Roman" w:cs="Times New Roman"/>
                <w:bCs/>
                <w:i/>
                <w:iCs/>
                <w:sz w:val="20"/>
                <w:szCs w:val="20"/>
              </w:rPr>
              <w:t>Dokumenti izslēgšanas nosacījumu neattiecīnāmības pierādīšanai ārvalstīs reģistrētai vai pastāvīgi dzīvojošai personai</w:t>
            </w:r>
            <w:r w:rsidRPr="0098431E">
              <w:rPr>
                <w:rFonts w:ascii="Times New Roman" w:hAnsi="Times New Roman" w:cs="Times New Roman"/>
                <w:bCs/>
                <w:sz w:val="20"/>
                <w:szCs w:val="20"/>
              </w:rPr>
              <w:t xml:space="preserve"> </w:t>
            </w:r>
          </w:p>
        </w:tc>
      </w:tr>
      <w:tr w:rsidR="009D3BEF" w:rsidRPr="0019528C" w14:paraId="586C72C5" w14:textId="77777777" w:rsidTr="0098431E">
        <w:trPr>
          <w:trHeight w:val="377"/>
        </w:trPr>
        <w:tc>
          <w:tcPr>
            <w:tcW w:w="9781" w:type="dxa"/>
            <w:gridSpan w:val="3"/>
            <w:shd w:val="clear" w:color="auto" w:fill="FFFFFF" w:themeFill="background1"/>
          </w:tcPr>
          <w:p w14:paraId="1FD20DE9" w14:textId="5720569B" w:rsidR="009D3BEF" w:rsidRPr="0098431E" w:rsidRDefault="009D3BEF" w:rsidP="00090847">
            <w:pPr>
              <w:spacing w:before="60" w:after="60"/>
              <w:jc w:val="both"/>
              <w:rPr>
                <w:rFonts w:ascii="Times New Roman" w:hAnsi="Times New Roman" w:cs="Times New Roman"/>
                <w:b/>
                <w:bCs/>
                <w:sz w:val="20"/>
                <w:szCs w:val="20"/>
                <w:u w:val="single"/>
              </w:rPr>
            </w:pPr>
            <w:r w:rsidRPr="0098431E">
              <w:rPr>
                <w:rFonts w:ascii="Times New Roman" w:hAnsi="Times New Roman" w:cs="Times New Roman"/>
                <w:b/>
                <w:bCs/>
                <w:sz w:val="20"/>
                <w:szCs w:val="20"/>
                <w:u w:val="single"/>
              </w:rPr>
              <w:t xml:space="preserve">9.2. </w:t>
            </w:r>
            <w:r w:rsidR="00A50710" w:rsidRPr="0098431E">
              <w:rPr>
                <w:rFonts w:ascii="Times New Roman" w:hAnsi="Times New Roman" w:cs="Times New Roman"/>
                <w:b/>
                <w:bCs/>
                <w:sz w:val="20"/>
                <w:szCs w:val="20"/>
                <w:u w:val="single"/>
              </w:rPr>
              <w:t>Pretendent</w:t>
            </w:r>
            <w:r w:rsidRPr="0098431E">
              <w:rPr>
                <w:rFonts w:ascii="Times New Roman" w:hAnsi="Times New Roman" w:cs="Times New Roman"/>
                <w:b/>
                <w:bCs/>
                <w:sz w:val="20"/>
                <w:szCs w:val="20"/>
                <w:u w:val="single"/>
              </w:rPr>
              <w:t>am ir jāatbilst sekojošām (obligātām) kvalifikācijas prasībām:</w:t>
            </w:r>
          </w:p>
        </w:tc>
      </w:tr>
      <w:tr w:rsidR="004B0214" w:rsidRPr="0019528C" w14:paraId="6E0C919C" w14:textId="77777777" w:rsidTr="0098431E">
        <w:trPr>
          <w:trHeight w:val="411"/>
        </w:trPr>
        <w:tc>
          <w:tcPr>
            <w:tcW w:w="5387" w:type="dxa"/>
            <w:gridSpan w:val="2"/>
            <w:shd w:val="clear" w:color="auto" w:fill="FFFFFF" w:themeFill="background1"/>
          </w:tcPr>
          <w:p w14:paraId="465D0EBE" w14:textId="3E2E2796" w:rsidR="004B0214" w:rsidRPr="0098431E" w:rsidRDefault="004B0214" w:rsidP="004B0214">
            <w:pPr>
              <w:spacing w:before="60" w:after="60"/>
              <w:jc w:val="center"/>
              <w:rPr>
                <w:rFonts w:ascii="Times New Roman" w:hAnsi="Times New Roman" w:cs="Times New Roman"/>
                <w:b/>
                <w:bCs/>
                <w:sz w:val="20"/>
                <w:szCs w:val="20"/>
                <w:u w:val="single"/>
              </w:rPr>
            </w:pPr>
            <w:r w:rsidRPr="0098431E">
              <w:rPr>
                <w:rFonts w:ascii="Times New Roman" w:hAnsi="Times New Roman" w:cs="Times New Roman"/>
                <w:b/>
                <w:bCs/>
                <w:sz w:val="20"/>
                <w:szCs w:val="20"/>
                <w:u w:val="single"/>
              </w:rPr>
              <w:t>Prasība</w:t>
            </w:r>
          </w:p>
        </w:tc>
        <w:tc>
          <w:tcPr>
            <w:tcW w:w="4394" w:type="dxa"/>
            <w:shd w:val="clear" w:color="auto" w:fill="FFFFFF" w:themeFill="background1"/>
          </w:tcPr>
          <w:p w14:paraId="1CBBDCA6" w14:textId="281C302E" w:rsidR="004B0214" w:rsidRPr="0098431E" w:rsidRDefault="004B0214" w:rsidP="004B0214">
            <w:pPr>
              <w:spacing w:before="60" w:after="60"/>
              <w:jc w:val="center"/>
              <w:rPr>
                <w:rFonts w:ascii="Times New Roman" w:hAnsi="Times New Roman" w:cs="Times New Roman"/>
                <w:b/>
                <w:bCs/>
                <w:sz w:val="20"/>
                <w:szCs w:val="20"/>
                <w:u w:val="single"/>
              </w:rPr>
            </w:pPr>
            <w:r w:rsidRPr="0098431E">
              <w:rPr>
                <w:rFonts w:ascii="Times New Roman" w:hAnsi="Times New Roman" w:cs="Times New Roman"/>
                <w:b/>
                <w:bCs/>
                <w:sz w:val="20"/>
                <w:szCs w:val="20"/>
                <w:u w:val="single"/>
              </w:rPr>
              <w:t>Iesniedzamie dokumenti</w:t>
            </w:r>
          </w:p>
        </w:tc>
      </w:tr>
      <w:tr w:rsidR="00090847" w:rsidRPr="0019528C" w14:paraId="78B450E6" w14:textId="77777777" w:rsidTr="00FD3A39">
        <w:trPr>
          <w:trHeight w:val="276"/>
        </w:trPr>
        <w:tc>
          <w:tcPr>
            <w:tcW w:w="851" w:type="dxa"/>
            <w:shd w:val="clear" w:color="auto" w:fill="auto"/>
          </w:tcPr>
          <w:p w14:paraId="621F2C89" w14:textId="77777777" w:rsidR="00090847" w:rsidRPr="0019528C" w:rsidRDefault="00090847" w:rsidP="00411774">
            <w:pPr>
              <w:pStyle w:val="ListParagraph"/>
              <w:widowControl w:val="0"/>
              <w:numPr>
                <w:ilvl w:val="0"/>
                <w:numId w:val="32"/>
              </w:numPr>
              <w:ind w:left="0" w:firstLine="0"/>
              <w:jc w:val="both"/>
              <w:rPr>
                <w:sz w:val="22"/>
                <w:szCs w:val="22"/>
              </w:rPr>
            </w:pPr>
          </w:p>
        </w:tc>
        <w:tc>
          <w:tcPr>
            <w:tcW w:w="4536" w:type="dxa"/>
            <w:shd w:val="clear" w:color="auto" w:fill="FFFFFF" w:themeFill="background1"/>
          </w:tcPr>
          <w:p w14:paraId="5025C261" w14:textId="3B961303" w:rsidR="00090847" w:rsidRPr="0019528C" w:rsidRDefault="00A50710" w:rsidP="00900038">
            <w:pPr>
              <w:widowControl w:val="0"/>
              <w:jc w:val="both"/>
              <w:rPr>
                <w:rFonts w:ascii="Times New Roman" w:hAnsi="Times New Roman"/>
                <w:sz w:val="20"/>
                <w:szCs w:val="20"/>
              </w:rPr>
            </w:pPr>
            <w:r>
              <w:rPr>
                <w:rFonts w:ascii="Times New Roman" w:hAnsi="Times New Roman"/>
                <w:color w:val="000000" w:themeColor="text1"/>
                <w:sz w:val="20"/>
                <w:szCs w:val="20"/>
              </w:rPr>
              <w:t>Pretendent</w:t>
            </w:r>
            <w:r w:rsidR="00090847" w:rsidRPr="0019528C">
              <w:rPr>
                <w:rFonts w:ascii="Times New Roman" w:hAnsi="Times New Roman"/>
                <w:color w:val="000000" w:themeColor="text1"/>
                <w:sz w:val="20"/>
                <w:szCs w:val="20"/>
              </w:rPr>
              <w:t xml:space="preserve">s, </w:t>
            </w:r>
            <w:r w:rsidR="00090847" w:rsidRPr="0019528C">
              <w:rPr>
                <w:rFonts w:ascii="Times New Roman" w:hAnsi="Times New Roman"/>
                <w:sz w:val="20"/>
                <w:szCs w:val="20"/>
              </w:rPr>
              <w:t xml:space="preserve">personālsabiedrības biedrs (ja </w:t>
            </w:r>
            <w:r>
              <w:rPr>
                <w:rFonts w:ascii="Times New Roman" w:hAnsi="Times New Roman"/>
                <w:sz w:val="20"/>
                <w:szCs w:val="20"/>
              </w:rPr>
              <w:t>Pretendent</w:t>
            </w:r>
            <w:r w:rsidR="00090847" w:rsidRPr="0019528C">
              <w:rPr>
                <w:rFonts w:ascii="Times New Roman" w:hAnsi="Times New Roman"/>
                <w:sz w:val="20"/>
                <w:szCs w:val="20"/>
              </w:rPr>
              <w:t xml:space="preserve">s ir personālsabiedrība), piegādātāju apvienības dalībnieks (ja </w:t>
            </w:r>
            <w:r>
              <w:rPr>
                <w:rFonts w:ascii="Times New Roman" w:hAnsi="Times New Roman"/>
                <w:sz w:val="20"/>
                <w:szCs w:val="20"/>
              </w:rPr>
              <w:t>Pretendent</w:t>
            </w:r>
            <w:r w:rsidR="00090847" w:rsidRPr="0019528C">
              <w:rPr>
                <w:rFonts w:ascii="Times New Roman" w:hAnsi="Times New Roman"/>
                <w:sz w:val="20"/>
                <w:szCs w:val="20"/>
              </w:rPr>
              <w:t xml:space="preserve">s ir piegādātāju apvienība) un/vai  </w:t>
            </w:r>
            <w:r>
              <w:rPr>
                <w:rFonts w:ascii="Times New Roman" w:hAnsi="Times New Roman"/>
                <w:sz w:val="20"/>
                <w:szCs w:val="20"/>
              </w:rPr>
              <w:t>Pretendent</w:t>
            </w:r>
            <w:r w:rsidR="00090847" w:rsidRPr="0019528C">
              <w:rPr>
                <w:rFonts w:ascii="Times New Roman" w:hAnsi="Times New Roman"/>
                <w:sz w:val="20"/>
                <w:szCs w:val="20"/>
              </w:rPr>
              <w:t xml:space="preserve">a norādītā persona (apakšuzņēmējs), uz kuras iespējām </w:t>
            </w:r>
            <w:r>
              <w:rPr>
                <w:rFonts w:ascii="Times New Roman" w:hAnsi="Times New Roman"/>
                <w:sz w:val="20"/>
                <w:szCs w:val="20"/>
              </w:rPr>
              <w:t>Pretendent</w:t>
            </w:r>
            <w:r w:rsidR="00090847" w:rsidRPr="0019528C">
              <w:rPr>
                <w:rFonts w:ascii="Times New Roman" w:hAnsi="Times New Roman"/>
                <w:sz w:val="20"/>
                <w:szCs w:val="20"/>
              </w:rPr>
              <w:t xml:space="preserve">s balstās, lai apliecinātu, ka tā kvalifikācija atbilst Nolikumā noteiktajām prasībām </w:t>
            </w:r>
            <w:r w:rsidR="00090847" w:rsidRPr="0019528C">
              <w:rPr>
                <w:rFonts w:ascii="Times New Roman" w:hAnsi="Times New Roman"/>
                <w:color w:val="000000" w:themeColor="text1"/>
                <w:sz w:val="20"/>
                <w:szCs w:val="20"/>
              </w:rPr>
              <w:t>ir:</w:t>
            </w:r>
          </w:p>
          <w:p w14:paraId="5151C6B9" w14:textId="77777777" w:rsidR="00090847" w:rsidRPr="0019528C" w:rsidRDefault="00090847" w:rsidP="00EA2F1D">
            <w:pPr>
              <w:widowControl w:val="0"/>
              <w:jc w:val="both"/>
              <w:rPr>
                <w:rFonts w:ascii="Times New Roman" w:hAnsi="Times New Roman"/>
                <w:color w:val="000000" w:themeColor="text1"/>
                <w:sz w:val="20"/>
                <w:szCs w:val="20"/>
              </w:rPr>
            </w:pPr>
            <w:r w:rsidRPr="0019528C">
              <w:rPr>
                <w:rFonts w:ascii="Times New Roman" w:hAnsi="Times New Roman"/>
                <w:color w:val="000000" w:themeColor="text1"/>
                <w:sz w:val="20"/>
                <w:szCs w:val="20"/>
              </w:rPr>
              <w:t xml:space="preserve">- juridiska persona, kura ir reģistrēta normatīvajos aktos noteiktajos gadījumos NATO, NATO sadarbības (Austrālija, Japāna, Jaunzēlande, Korejas Republika), Eiropas Savienības vai Eiropas Ekonomikas zonas (turpmāk – EEZ) dalībvalstī vai arī šādās valstīs, kas ir pievienojušās Pasaules tirdzniecības organizācijas nolīgumam par publisko iepirkumu - Armēnija, Austrālija, Kanāda, Islande, Izraēla, Japāna, Lihtenšteina, Melnkalne, Moldova, Nīderlande attiecībā uz Arubu, Norvēģija, Jaunzēlande, Dienvidkoreja, Singapūra, Šveice, Ukraina, Apvienotā Karaliste un Amerikas Savienotās Valstis - un tās patiesā labuma guvējs ir kādas no minēto valstu pilsonis; </w:t>
            </w:r>
          </w:p>
          <w:p w14:paraId="494178E1" w14:textId="77777777" w:rsidR="00090847" w:rsidRPr="0019528C" w:rsidRDefault="00090847" w:rsidP="00EA2F1D">
            <w:pPr>
              <w:widowControl w:val="0"/>
              <w:jc w:val="both"/>
              <w:rPr>
                <w:rFonts w:ascii="Times New Roman" w:hAnsi="Times New Roman"/>
                <w:color w:val="000000" w:themeColor="text1"/>
                <w:sz w:val="20"/>
                <w:szCs w:val="20"/>
              </w:rPr>
            </w:pPr>
            <w:r w:rsidRPr="0019528C">
              <w:rPr>
                <w:rFonts w:ascii="Times New Roman" w:hAnsi="Times New Roman"/>
                <w:color w:val="000000" w:themeColor="text1"/>
                <w:sz w:val="20"/>
                <w:szCs w:val="20"/>
              </w:rPr>
              <w:t xml:space="preserve">vai </w:t>
            </w:r>
          </w:p>
          <w:p w14:paraId="251D41DA" w14:textId="77777777" w:rsidR="00FD3A39" w:rsidRPr="0019528C" w:rsidRDefault="00090847" w:rsidP="00EA2F1D">
            <w:pPr>
              <w:widowControl w:val="0"/>
              <w:jc w:val="both"/>
              <w:rPr>
                <w:rFonts w:ascii="Times New Roman" w:hAnsi="Times New Roman"/>
                <w:color w:val="000000" w:themeColor="text1"/>
                <w:sz w:val="20"/>
                <w:szCs w:val="20"/>
              </w:rPr>
            </w:pPr>
            <w:r w:rsidRPr="0019528C">
              <w:rPr>
                <w:rFonts w:ascii="Times New Roman" w:hAnsi="Times New Roman"/>
                <w:color w:val="000000" w:themeColor="text1"/>
                <w:sz w:val="20"/>
                <w:szCs w:val="20"/>
              </w:rPr>
              <w:t>- fiziska persona, kura ir NATO, NATO sadarbības (Austrālija, Japāna, Jaunzēlande, Korejas Republika), Eiropas Savienības vai EEZ valsts vai šādu valstu, kas ir pievienojušās Pasaules tirdzniecības organizācijas nolīgumam par publisko iepirkumu - Armēnija, Austrālija, Kanāda, Islande, Izraēla, Japāna, Lihtenšteina, Melnkalne, Moldova, Nīderlande attiecībā uz Arubu, Norvēģija, Jaunzēlande, Dienvidkoreja, Singapūra, Šveice, Ukraina, Apvienotā Karaliste un Amerikas Savienotās Valstis - pilsonis.</w:t>
            </w:r>
          </w:p>
          <w:p w14:paraId="4E776622" w14:textId="701A032C" w:rsidR="00FD3A39" w:rsidRPr="0019528C" w:rsidRDefault="00FD3A39" w:rsidP="00EA2F1D">
            <w:pPr>
              <w:widowControl w:val="0"/>
              <w:jc w:val="both"/>
              <w:rPr>
                <w:rFonts w:ascii="Times New Roman" w:hAnsi="Times New Roman"/>
                <w:color w:val="000000" w:themeColor="text1"/>
                <w:sz w:val="20"/>
                <w:szCs w:val="20"/>
              </w:rPr>
            </w:pPr>
          </w:p>
        </w:tc>
        <w:tc>
          <w:tcPr>
            <w:tcW w:w="4394" w:type="dxa"/>
            <w:shd w:val="clear" w:color="auto" w:fill="FFFFFF" w:themeFill="background1"/>
          </w:tcPr>
          <w:p w14:paraId="4F370E31" w14:textId="5840E476" w:rsidR="00090847" w:rsidRPr="0019528C" w:rsidRDefault="00090847" w:rsidP="00900038">
            <w:pPr>
              <w:keepLines/>
              <w:jc w:val="both"/>
              <w:rPr>
                <w:rFonts w:ascii="Times New Roman" w:hAnsi="Times New Roman" w:cs="Times New Roman"/>
                <w:sz w:val="20"/>
                <w:szCs w:val="20"/>
                <w:lang w:eastAsia="lv-LV"/>
              </w:rPr>
            </w:pPr>
            <w:r w:rsidRPr="0019528C">
              <w:rPr>
                <w:rFonts w:ascii="Times New Roman" w:hAnsi="Times New Roman" w:cs="Times New Roman"/>
                <w:sz w:val="20"/>
                <w:szCs w:val="20"/>
              </w:rPr>
              <w:t xml:space="preserve">A - </w:t>
            </w:r>
            <w:r w:rsidRPr="0019528C">
              <w:rPr>
                <w:rFonts w:ascii="Times New Roman" w:hAnsi="Times New Roman" w:cs="Times New Roman"/>
                <w:sz w:val="20"/>
                <w:szCs w:val="20"/>
                <w:lang w:eastAsia="lv-LV"/>
              </w:rPr>
              <w:t xml:space="preserve">Dokumenti nav jāiesniedz. </w:t>
            </w:r>
            <w:r w:rsidRPr="0019528C">
              <w:rPr>
                <w:rFonts w:ascii="Times New Roman" w:hAnsi="Times New Roman" w:cs="Times New Roman"/>
                <w:sz w:val="20"/>
                <w:szCs w:val="20"/>
              </w:rPr>
              <w:t>Sabiedrisko pakalpojumu sniedzējs par prasības izpildi pārliecināsies Latvijas Republikas Uzņēmumu reģistra tīmekļvietnes  publiskajā datu bāzē.</w:t>
            </w:r>
          </w:p>
          <w:p w14:paraId="3BC11FB2" w14:textId="77777777" w:rsidR="00090847" w:rsidRPr="0019528C" w:rsidRDefault="00090847" w:rsidP="00900038">
            <w:pPr>
              <w:widowControl w:val="0"/>
              <w:spacing w:after="40"/>
              <w:jc w:val="both"/>
              <w:rPr>
                <w:rFonts w:ascii="Times New Roman" w:hAnsi="Times New Roman" w:cs="Times New Roman"/>
                <w:sz w:val="20"/>
                <w:szCs w:val="20"/>
              </w:rPr>
            </w:pPr>
          </w:p>
          <w:p w14:paraId="55960E6D" w14:textId="1181D0CA" w:rsidR="00090847" w:rsidRPr="0019528C" w:rsidRDefault="00090847" w:rsidP="00900038">
            <w:pPr>
              <w:widowControl w:val="0"/>
              <w:spacing w:after="40"/>
              <w:jc w:val="both"/>
              <w:rPr>
                <w:rFonts w:ascii="Times New Roman" w:hAnsi="Times New Roman" w:cs="Times New Roman"/>
                <w:sz w:val="20"/>
                <w:szCs w:val="20"/>
                <w:highlight w:val="yellow"/>
              </w:rPr>
            </w:pPr>
            <w:r w:rsidRPr="0019528C">
              <w:rPr>
                <w:rFonts w:ascii="Times New Roman" w:hAnsi="Times New Roman" w:cs="Times New Roman"/>
                <w:sz w:val="20"/>
                <w:szCs w:val="20"/>
              </w:rPr>
              <w:t>B - Reģistrācijas apliecības kopija</w:t>
            </w:r>
            <w:r w:rsidRPr="0019528C">
              <w:rPr>
                <w:rStyle w:val="tlid-translation"/>
                <w:rFonts w:ascii="Times New Roman" w:hAnsi="Times New Roman" w:cs="Times New Roman"/>
                <w:sz w:val="20"/>
                <w:szCs w:val="20"/>
              </w:rPr>
              <w:t xml:space="preserve"> vai attiecīgās valsts iestādes izdota izziņa vai izraksts / izdruka no attiecīgās valsts institūcijas datubāzes vai publiskās datubāzes.</w:t>
            </w:r>
          </w:p>
        </w:tc>
      </w:tr>
      <w:tr w:rsidR="009D3BEF" w:rsidRPr="0019528C" w14:paraId="355CA7AC" w14:textId="77777777" w:rsidTr="00FD3A39">
        <w:trPr>
          <w:trHeight w:val="3774"/>
        </w:trPr>
        <w:tc>
          <w:tcPr>
            <w:tcW w:w="851" w:type="dxa"/>
            <w:shd w:val="clear" w:color="auto" w:fill="auto"/>
          </w:tcPr>
          <w:p w14:paraId="2783C833" w14:textId="77777777" w:rsidR="009D3BEF" w:rsidRPr="0019528C" w:rsidRDefault="009D3BEF" w:rsidP="00411774">
            <w:pPr>
              <w:pStyle w:val="ListParagraph"/>
              <w:widowControl w:val="0"/>
              <w:numPr>
                <w:ilvl w:val="0"/>
                <w:numId w:val="32"/>
              </w:numPr>
              <w:ind w:left="0" w:firstLine="0"/>
              <w:jc w:val="both"/>
              <w:rPr>
                <w:sz w:val="22"/>
                <w:szCs w:val="22"/>
              </w:rPr>
            </w:pPr>
          </w:p>
        </w:tc>
        <w:tc>
          <w:tcPr>
            <w:tcW w:w="4536" w:type="dxa"/>
            <w:shd w:val="clear" w:color="auto" w:fill="FFFFFF" w:themeFill="background1"/>
          </w:tcPr>
          <w:p w14:paraId="7B426D38" w14:textId="66303767" w:rsidR="009D3BEF" w:rsidRPr="0019528C" w:rsidRDefault="00A50710" w:rsidP="009D3BEF">
            <w:pPr>
              <w:keepLines/>
              <w:spacing w:after="120"/>
              <w:jc w:val="both"/>
              <w:rPr>
                <w:rFonts w:ascii="Times New Roman" w:hAnsi="Times New Roman" w:cs="Times New Roman"/>
                <w:sz w:val="20"/>
                <w:szCs w:val="20"/>
              </w:rPr>
            </w:pPr>
            <w:r w:rsidRPr="00A50710">
              <w:rPr>
                <w:rFonts w:ascii="Times New Roman" w:hAnsi="Times New Roman" w:cs="Times New Roman"/>
                <w:sz w:val="20"/>
                <w:szCs w:val="20"/>
              </w:rPr>
              <w:t>Pretendent</w:t>
            </w:r>
            <w:r w:rsidR="009D3BEF" w:rsidRPr="0019528C">
              <w:rPr>
                <w:rFonts w:ascii="Times New Roman" w:hAnsi="Times New Roman" w:cs="Times New Roman"/>
                <w:sz w:val="20"/>
                <w:szCs w:val="20"/>
              </w:rPr>
              <w:t xml:space="preserve">a amatpersonai, kas parakstījusi </w:t>
            </w:r>
            <w:r w:rsidR="00650D78">
              <w:rPr>
                <w:rFonts w:ascii="Times New Roman" w:hAnsi="Times New Roman" w:cs="Times New Roman"/>
                <w:sz w:val="20"/>
                <w:szCs w:val="20"/>
              </w:rPr>
              <w:t>Piedāvājum</w:t>
            </w:r>
            <w:r w:rsidR="009D3BEF" w:rsidRPr="0019528C">
              <w:rPr>
                <w:rFonts w:ascii="Times New Roman" w:hAnsi="Times New Roman" w:cs="Times New Roman"/>
                <w:sz w:val="20"/>
                <w:szCs w:val="20"/>
              </w:rPr>
              <w:t>a dokumentus, ir paraksta (pārstāvības) tiesības.</w:t>
            </w:r>
          </w:p>
          <w:p w14:paraId="05A417FC" w14:textId="77777777" w:rsidR="009D3BEF" w:rsidRPr="0019528C" w:rsidRDefault="009D3BEF" w:rsidP="009D3BEF">
            <w:pPr>
              <w:widowControl w:val="0"/>
              <w:jc w:val="both"/>
              <w:rPr>
                <w:rFonts w:ascii="Times New Roman" w:hAnsi="Times New Roman"/>
                <w:color w:val="000000" w:themeColor="text1"/>
                <w:sz w:val="20"/>
                <w:szCs w:val="20"/>
              </w:rPr>
            </w:pPr>
          </w:p>
        </w:tc>
        <w:tc>
          <w:tcPr>
            <w:tcW w:w="4394" w:type="dxa"/>
            <w:shd w:val="clear" w:color="auto" w:fill="FFFFFF" w:themeFill="background1"/>
          </w:tcPr>
          <w:p w14:paraId="3E64ED49" w14:textId="77777777" w:rsidR="009D3BEF" w:rsidRPr="0019528C" w:rsidRDefault="009D3BEF" w:rsidP="009D3BEF">
            <w:pPr>
              <w:pStyle w:val="StyleStyle1Justified"/>
              <w:keepLines/>
              <w:numPr>
                <w:ilvl w:val="0"/>
                <w:numId w:val="0"/>
              </w:numPr>
              <w:tabs>
                <w:tab w:val="clear" w:pos="1134"/>
              </w:tabs>
              <w:spacing w:before="0" w:after="120" w:line="240" w:lineRule="auto"/>
              <w:rPr>
                <w:sz w:val="20"/>
              </w:rPr>
            </w:pPr>
            <w:r w:rsidRPr="0019528C">
              <w:rPr>
                <w:sz w:val="20"/>
              </w:rPr>
              <w:t>A - Pasūtītājs par prasības izpildi pārliecināsies Latvijas Republikas Uzņēmumu reģistra  tīmekļvietnes  publiskajā datu bāzē. Ja Piedāvājuma dokumentus parakstījusi pilnvarotā persona – pilnvaras citai personai kopija.</w:t>
            </w:r>
          </w:p>
          <w:p w14:paraId="40EFF1BF" w14:textId="4EE4B238" w:rsidR="009D3BEF" w:rsidRPr="0019528C" w:rsidRDefault="009D3BEF" w:rsidP="009D3BEF">
            <w:pPr>
              <w:widowControl w:val="0"/>
              <w:spacing w:after="40"/>
              <w:jc w:val="both"/>
              <w:rPr>
                <w:rFonts w:ascii="Times New Roman" w:hAnsi="Times New Roman" w:cs="Times New Roman"/>
                <w:sz w:val="20"/>
                <w:szCs w:val="20"/>
              </w:rPr>
            </w:pPr>
            <w:r w:rsidRPr="0019528C">
              <w:rPr>
                <w:rFonts w:ascii="Times New Roman" w:hAnsi="Times New Roman" w:cs="Times New Roman"/>
                <w:sz w:val="20"/>
                <w:szCs w:val="20"/>
              </w:rPr>
              <w:t xml:space="preserve">B - Ja </w:t>
            </w:r>
            <w:r w:rsidR="00A50710">
              <w:rPr>
                <w:rFonts w:ascii="Times New Roman" w:hAnsi="Times New Roman" w:cs="Times New Roman"/>
                <w:sz w:val="20"/>
                <w:szCs w:val="20"/>
              </w:rPr>
              <w:t>Pretendent</w:t>
            </w:r>
            <w:r w:rsidRPr="0019528C">
              <w:rPr>
                <w:rFonts w:ascii="Times New Roman" w:hAnsi="Times New Roman" w:cs="Times New Roman"/>
                <w:sz w:val="20"/>
                <w:szCs w:val="20"/>
              </w:rPr>
              <w:t>s ir reģistrēts vai tā pastāvīgā dzīvesvieta ir ārpus Latvijas:</w:t>
            </w:r>
          </w:p>
          <w:p w14:paraId="5019F943" w14:textId="30FBD91C" w:rsidR="009D3BEF" w:rsidRPr="0019528C" w:rsidRDefault="009D3BEF" w:rsidP="009D3BEF">
            <w:pPr>
              <w:keepLines/>
              <w:jc w:val="both"/>
              <w:rPr>
                <w:rFonts w:ascii="Times New Roman" w:hAnsi="Times New Roman" w:cs="Times New Roman"/>
                <w:sz w:val="20"/>
                <w:szCs w:val="20"/>
              </w:rPr>
            </w:pPr>
            <w:r w:rsidRPr="0019528C">
              <w:rPr>
                <w:rStyle w:val="tlid-translation"/>
                <w:rFonts w:ascii="Times New Roman" w:hAnsi="Times New Roman" w:cs="Times New Roman"/>
                <w:sz w:val="20"/>
                <w:szCs w:val="20"/>
              </w:rPr>
              <w:t xml:space="preserve">Attiecīgās valsts iestādes izdota izziņa vai izraksts / izdruka no attiecīgās valsts institūcijas datubāzes vai publiskās datubāzes, kas satur informāciju par </w:t>
            </w:r>
            <w:r w:rsidR="00A50710">
              <w:rPr>
                <w:rStyle w:val="tlid-translation"/>
                <w:rFonts w:ascii="Times New Roman" w:hAnsi="Times New Roman" w:cs="Times New Roman"/>
                <w:sz w:val="20"/>
                <w:szCs w:val="20"/>
              </w:rPr>
              <w:t>Pretendent</w:t>
            </w:r>
            <w:r w:rsidRPr="0019528C">
              <w:rPr>
                <w:rStyle w:val="tlid-translation"/>
                <w:rFonts w:ascii="Times New Roman" w:hAnsi="Times New Roman" w:cs="Times New Roman"/>
                <w:sz w:val="20"/>
                <w:szCs w:val="20"/>
              </w:rPr>
              <w:t>a amatpersonām ar pārstāvības / paraksta tiesībām.</w:t>
            </w:r>
          </w:p>
          <w:p w14:paraId="0F7C671E" w14:textId="77777777" w:rsidR="009D3BEF" w:rsidRPr="0019528C" w:rsidRDefault="009D3BEF" w:rsidP="009D3BEF">
            <w:pPr>
              <w:keepLines/>
              <w:jc w:val="both"/>
              <w:rPr>
                <w:rFonts w:ascii="Times New Roman" w:hAnsi="Times New Roman" w:cs="Times New Roman"/>
                <w:sz w:val="20"/>
                <w:szCs w:val="20"/>
              </w:rPr>
            </w:pPr>
          </w:p>
          <w:p w14:paraId="0338CEA8" w14:textId="328CB354" w:rsidR="009D3BEF" w:rsidRPr="0019528C" w:rsidRDefault="009D3BEF" w:rsidP="009D3BEF">
            <w:pPr>
              <w:keepLines/>
              <w:jc w:val="both"/>
              <w:rPr>
                <w:rFonts w:ascii="Times New Roman" w:hAnsi="Times New Roman" w:cs="Times New Roman"/>
                <w:sz w:val="20"/>
                <w:szCs w:val="20"/>
              </w:rPr>
            </w:pPr>
            <w:r w:rsidRPr="0019528C">
              <w:rPr>
                <w:rFonts w:ascii="Times New Roman" w:hAnsi="Times New Roman" w:cs="Times New Roman"/>
                <w:sz w:val="20"/>
                <w:szCs w:val="20"/>
              </w:rPr>
              <w:t>Ja Piedāvājuma dokumentus parakstījusi pilnvarotā persona - pilnvaras citai personai kopija.</w:t>
            </w:r>
          </w:p>
        </w:tc>
      </w:tr>
    </w:tbl>
    <w:tbl>
      <w:tblPr>
        <w:tblpPr w:leftFromText="180" w:rightFromText="180" w:bottomFromText="70" w:vertAnchor="text" w:tblpX="-147"/>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776"/>
      </w:tblGrid>
      <w:tr w:rsidR="0088249D" w:rsidRPr="0098431E" w14:paraId="0A53BADF" w14:textId="77777777" w:rsidTr="009D3BEF">
        <w:tc>
          <w:tcPr>
            <w:tcW w:w="9776" w:type="dxa"/>
            <w:shd w:val="clear" w:color="auto" w:fill="auto"/>
            <w:tcMar>
              <w:top w:w="0" w:type="dxa"/>
              <w:left w:w="108" w:type="dxa"/>
              <w:bottom w:w="0" w:type="dxa"/>
              <w:right w:w="108" w:type="dxa"/>
            </w:tcMar>
            <w:vAlign w:val="center"/>
          </w:tcPr>
          <w:p w14:paraId="7BE138FA" w14:textId="53C9A246" w:rsidR="0088249D" w:rsidRPr="0098431E" w:rsidRDefault="0088249D" w:rsidP="0088249D">
            <w:pPr>
              <w:spacing w:before="120" w:after="120" w:line="252" w:lineRule="auto"/>
              <w:jc w:val="center"/>
              <w:rPr>
                <w:rFonts w:ascii="Times New Roman" w:eastAsia="Times New Roman" w:hAnsi="Times New Roman" w:cs="Times New Roman"/>
                <w:b/>
                <w:bCs/>
                <w:color w:val="000000"/>
                <w:sz w:val="20"/>
                <w:szCs w:val="20"/>
                <w:lang w:eastAsia="lv-LV"/>
              </w:rPr>
            </w:pPr>
            <w:r w:rsidRPr="0098431E">
              <w:rPr>
                <w:rFonts w:ascii="Times New Roman" w:eastAsia="Times New Roman" w:hAnsi="Times New Roman" w:cs="Times New Roman"/>
                <w:b/>
                <w:bCs/>
                <w:color w:val="000000" w:themeColor="text1"/>
                <w:sz w:val="20"/>
                <w:szCs w:val="20"/>
                <w:lang w:eastAsia="lv-LV"/>
              </w:rPr>
              <w:t>Prasības tehniskajām un profesionālajām spējām</w:t>
            </w:r>
          </w:p>
        </w:tc>
      </w:tr>
    </w:tbl>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394"/>
        <w:gridCol w:w="4536"/>
      </w:tblGrid>
      <w:tr w:rsidR="00700BF4" w:rsidRPr="0019528C" w14:paraId="2A326DDE" w14:textId="77777777" w:rsidTr="00662465">
        <w:trPr>
          <w:trHeight w:val="20"/>
        </w:trPr>
        <w:tc>
          <w:tcPr>
            <w:tcW w:w="851" w:type="dxa"/>
            <w:shd w:val="clear" w:color="auto" w:fill="auto"/>
          </w:tcPr>
          <w:p w14:paraId="157FCE3D" w14:textId="77777777" w:rsidR="00700BF4" w:rsidRPr="0019528C" w:rsidRDefault="00700BF4" w:rsidP="00700BF4">
            <w:pPr>
              <w:rPr>
                <w:rFonts w:ascii="Times New Roman" w:hAnsi="Times New Roman"/>
                <w:sz w:val="20"/>
                <w:szCs w:val="20"/>
              </w:rPr>
            </w:pPr>
            <w:r w:rsidRPr="0019528C">
              <w:rPr>
                <w:rFonts w:ascii="Times New Roman" w:hAnsi="Times New Roman"/>
                <w:sz w:val="20"/>
                <w:szCs w:val="20"/>
              </w:rPr>
              <w:lastRenderedPageBreak/>
              <w:t>9.2.3.</w:t>
            </w:r>
          </w:p>
        </w:tc>
        <w:tc>
          <w:tcPr>
            <w:tcW w:w="4394" w:type="dxa"/>
            <w:shd w:val="clear" w:color="auto" w:fill="FFFFFF" w:themeFill="background1"/>
          </w:tcPr>
          <w:p w14:paraId="4D4E6838" w14:textId="5EB05C0B" w:rsidR="00700BF4" w:rsidRPr="00700BF4" w:rsidRDefault="00700BF4" w:rsidP="00700BF4">
            <w:pPr>
              <w:keepLines/>
              <w:spacing w:after="120"/>
              <w:jc w:val="both"/>
              <w:rPr>
                <w:rFonts w:ascii="Times New Roman" w:eastAsia="Calibri" w:hAnsi="Times New Roman" w:cs="Times New Roman"/>
                <w:sz w:val="20"/>
                <w:szCs w:val="20"/>
              </w:rPr>
            </w:pPr>
            <w:r w:rsidRPr="00700BF4">
              <w:rPr>
                <w:rFonts w:ascii="Times New Roman" w:hAnsi="Times New Roman" w:cs="Times New Roman"/>
                <w:sz w:val="20"/>
                <w:szCs w:val="20"/>
              </w:rPr>
              <w:t>Pretendents</w:t>
            </w:r>
            <w:r w:rsidRPr="00700BF4">
              <w:rPr>
                <w:rFonts w:ascii="Times New Roman" w:eastAsia="Calibri" w:hAnsi="Times New Roman" w:cs="Times New Roman"/>
                <w:sz w:val="20"/>
                <w:szCs w:val="20"/>
              </w:rPr>
              <w:t xml:space="preserve"> </w:t>
            </w:r>
            <w:r w:rsidRPr="00700BF4">
              <w:rPr>
                <w:rFonts w:ascii="Times New Roman" w:hAnsi="Times New Roman" w:cs="Times New Roman"/>
                <w:sz w:val="20"/>
                <w:szCs w:val="20"/>
              </w:rPr>
              <w:t>atbilst  Ministru kabineta 2002. gada 23. aprīļa noteikumu Nr. 164 “Prasības maģistrālajiem cauruļvadiem un maģistrālo cauruļvadu tehniskās uzraudzības kārtība” 5.</w:t>
            </w:r>
            <w:r w:rsidRPr="00700BF4">
              <w:rPr>
                <w:rFonts w:ascii="Times New Roman" w:hAnsi="Times New Roman" w:cs="Times New Roman"/>
                <w:sz w:val="20"/>
                <w:szCs w:val="20"/>
              </w:rPr>
              <w:t> </w:t>
            </w:r>
            <w:r w:rsidRPr="00700BF4">
              <w:rPr>
                <w:rFonts w:ascii="Times New Roman" w:hAnsi="Times New Roman" w:cs="Times New Roman"/>
                <w:sz w:val="20"/>
                <w:szCs w:val="20"/>
              </w:rPr>
              <w:t>punktā</w:t>
            </w:r>
            <w:r w:rsidRPr="00700BF4">
              <w:rPr>
                <w:rFonts w:ascii="Times New Roman" w:hAnsi="Times New Roman" w:cs="Times New Roman"/>
                <w:sz w:val="20"/>
                <w:szCs w:val="20"/>
                <w:vertAlign w:val="superscript"/>
              </w:rPr>
              <w:t xml:space="preserve"> </w:t>
            </w:r>
            <w:r w:rsidRPr="00700BF4">
              <w:rPr>
                <w:rFonts w:ascii="Times New Roman" w:hAnsi="Times New Roman" w:cs="Times New Roman"/>
                <w:sz w:val="20"/>
                <w:szCs w:val="20"/>
              </w:rPr>
              <w:t>noteiktajām prasībām.</w:t>
            </w:r>
          </w:p>
        </w:tc>
        <w:tc>
          <w:tcPr>
            <w:tcW w:w="4536" w:type="dxa"/>
            <w:shd w:val="clear" w:color="auto" w:fill="FFFFFF" w:themeFill="background1"/>
          </w:tcPr>
          <w:p w14:paraId="47DAA681" w14:textId="0DB8DB4B" w:rsidR="00700BF4" w:rsidRPr="00700BF4" w:rsidRDefault="00700BF4" w:rsidP="00700BF4">
            <w:pPr>
              <w:widowControl w:val="0"/>
              <w:jc w:val="both"/>
              <w:rPr>
                <w:rFonts w:ascii="Times New Roman" w:hAnsi="Times New Roman" w:cs="Times New Roman"/>
                <w:sz w:val="20"/>
                <w:szCs w:val="20"/>
              </w:rPr>
            </w:pPr>
            <w:r w:rsidRPr="00700BF4">
              <w:rPr>
                <w:rFonts w:ascii="Times New Roman" w:hAnsi="Times New Roman" w:cs="Times New Roman"/>
                <w:sz w:val="20"/>
                <w:szCs w:val="20"/>
              </w:rPr>
              <w:t xml:space="preserve">Informācija/dokumenti (kopijas), kas apliecina prasības izpildi (ražotāja apliecinājumi, publiski pieejama informācija, utt.), </w:t>
            </w:r>
            <w:r w:rsidRPr="00700BF4">
              <w:rPr>
                <w:rFonts w:ascii="Times New Roman" w:hAnsi="Times New Roman" w:cs="Times New Roman"/>
                <w:bCs/>
                <w:sz w:val="20"/>
                <w:szCs w:val="20"/>
              </w:rPr>
              <w:t>norādes par atbilstošas informācijas pārbaudi publiski pieejamās datubāzēs (tīmekļvietņu adreses, saites).</w:t>
            </w:r>
          </w:p>
        </w:tc>
      </w:tr>
      <w:tr w:rsidR="00FD3A39" w:rsidRPr="0019528C" w14:paraId="2D847B9B" w14:textId="77777777" w:rsidTr="00662465">
        <w:trPr>
          <w:trHeight w:val="20"/>
        </w:trPr>
        <w:tc>
          <w:tcPr>
            <w:tcW w:w="851" w:type="dxa"/>
            <w:shd w:val="clear" w:color="auto" w:fill="auto"/>
          </w:tcPr>
          <w:p w14:paraId="3A234564" w14:textId="6B3F7E97" w:rsidR="00FD3A39" w:rsidRPr="0019528C" w:rsidRDefault="00FD3A39" w:rsidP="00910564">
            <w:pPr>
              <w:rPr>
                <w:rFonts w:ascii="Times New Roman" w:hAnsi="Times New Roman"/>
                <w:sz w:val="20"/>
                <w:szCs w:val="20"/>
              </w:rPr>
            </w:pPr>
            <w:r w:rsidRPr="0019528C">
              <w:rPr>
                <w:rFonts w:ascii="Times New Roman" w:hAnsi="Times New Roman"/>
                <w:sz w:val="20"/>
                <w:szCs w:val="20"/>
              </w:rPr>
              <w:t>9.2.4.</w:t>
            </w:r>
          </w:p>
        </w:tc>
        <w:tc>
          <w:tcPr>
            <w:tcW w:w="4394" w:type="dxa"/>
            <w:shd w:val="clear" w:color="auto" w:fill="FFFFFF" w:themeFill="background1"/>
          </w:tcPr>
          <w:p w14:paraId="74B22221" w14:textId="7A8B180A" w:rsidR="00FD3A39" w:rsidRPr="00700BF4" w:rsidRDefault="00700BF4" w:rsidP="00817868">
            <w:pPr>
              <w:keepLines/>
              <w:spacing w:after="120"/>
              <w:jc w:val="both"/>
              <w:rPr>
                <w:rFonts w:ascii="Times New Roman" w:hAnsi="Times New Roman" w:cs="Times New Roman"/>
                <w:sz w:val="20"/>
                <w:szCs w:val="20"/>
              </w:rPr>
            </w:pPr>
            <w:r w:rsidRPr="00700BF4">
              <w:rPr>
                <w:rFonts w:ascii="Times New Roman" w:hAnsi="Times New Roman" w:cs="Times New Roman"/>
                <w:sz w:val="20"/>
                <w:szCs w:val="20"/>
              </w:rPr>
              <w:t>Pretendent</w:t>
            </w:r>
            <w:r w:rsidR="00FD3A39" w:rsidRPr="00700BF4">
              <w:rPr>
                <w:rFonts w:ascii="Times New Roman" w:hAnsi="Times New Roman" w:cs="Times New Roman"/>
                <w:sz w:val="20"/>
                <w:szCs w:val="20"/>
              </w:rPr>
              <w:t xml:space="preserve">am </w:t>
            </w:r>
            <w:r w:rsidRPr="00700BF4">
              <w:rPr>
                <w:rFonts w:ascii="Times New Roman" w:hAnsi="Times New Roman" w:cs="Times New Roman"/>
                <w:sz w:val="20"/>
                <w:szCs w:val="20"/>
              </w:rPr>
              <w:t>pēdējo 3 (trīs) gadu laikā (2021., 2022., 2023. vai vēlāk, līdz piedāvājuma iesniegšanas dienai) ir veiksmīgi realizējis (līgumi ir izpildīti un pabeigti) vismaz 1 (vienu) līgumu par iepirkuma priekšmetam līdzīgu* darbu veikšanu, un līguma ietvaros:</w:t>
            </w:r>
          </w:p>
          <w:p w14:paraId="4B9E9984" w14:textId="77777777" w:rsidR="00700BF4" w:rsidRPr="00700BF4" w:rsidRDefault="00700BF4" w:rsidP="00700BF4">
            <w:pPr>
              <w:pStyle w:val="ListParagraph"/>
              <w:keepLines/>
              <w:numPr>
                <w:ilvl w:val="0"/>
                <w:numId w:val="73"/>
              </w:numPr>
              <w:jc w:val="both"/>
              <w:rPr>
                <w:sz w:val="20"/>
                <w:szCs w:val="20"/>
              </w:rPr>
            </w:pPr>
            <w:r w:rsidRPr="00700BF4">
              <w:rPr>
                <w:sz w:val="20"/>
                <w:szCs w:val="20"/>
              </w:rPr>
              <w:t>apsekoto cauruļvadu kopējais garums ir vismaz 25 kilometri;</w:t>
            </w:r>
          </w:p>
          <w:p w14:paraId="36D0860B" w14:textId="6B611BAD" w:rsidR="00663090" w:rsidRPr="00700BF4" w:rsidRDefault="00700BF4" w:rsidP="00700BF4">
            <w:pPr>
              <w:pStyle w:val="ListParagraph"/>
              <w:keepLines/>
              <w:numPr>
                <w:ilvl w:val="0"/>
                <w:numId w:val="73"/>
              </w:numPr>
              <w:spacing w:after="120"/>
              <w:jc w:val="both"/>
              <w:rPr>
                <w:sz w:val="20"/>
                <w:szCs w:val="20"/>
              </w:rPr>
            </w:pPr>
            <w:r w:rsidRPr="00700BF4">
              <w:rPr>
                <w:sz w:val="20"/>
                <w:szCs w:val="20"/>
              </w:rPr>
              <w:t>saņemta pozitīva atsauksme no pasūtītāja</w:t>
            </w:r>
            <w:r w:rsidR="00663090" w:rsidRPr="00700BF4">
              <w:rPr>
                <w:sz w:val="20"/>
                <w:szCs w:val="20"/>
              </w:rPr>
              <w:t>.</w:t>
            </w:r>
          </w:p>
          <w:p w14:paraId="718ECCE6" w14:textId="277BE228" w:rsidR="00FD3A39" w:rsidRPr="00700BF4" w:rsidRDefault="00FD3A39" w:rsidP="00D017A8">
            <w:pPr>
              <w:keepLines/>
              <w:spacing w:after="120"/>
              <w:jc w:val="both"/>
              <w:rPr>
                <w:rFonts w:ascii="Times New Roman" w:hAnsi="Times New Roman"/>
                <w:sz w:val="20"/>
                <w:szCs w:val="20"/>
              </w:rPr>
            </w:pPr>
          </w:p>
          <w:p w14:paraId="017896EE" w14:textId="12CE584B" w:rsidR="00700BF4" w:rsidRPr="00700BF4" w:rsidRDefault="00700BF4" w:rsidP="00700BF4">
            <w:pPr>
              <w:keepLines/>
              <w:jc w:val="both"/>
              <w:rPr>
                <w:sz w:val="20"/>
                <w:szCs w:val="20"/>
              </w:rPr>
            </w:pPr>
            <w:r w:rsidRPr="00700BF4">
              <w:rPr>
                <w:rFonts w:ascii="Times New Roman" w:hAnsi="Times New Roman" w:cs="Times New Roman"/>
                <w:sz w:val="20"/>
                <w:szCs w:val="20"/>
              </w:rPr>
              <w:t xml:space="preserve">* - </w:t>
            </w:r>
            <w:r w:rsidR="00663090" w:rsidRPr="00700BF4">
              <w:rPr>
                <w:rFonts w:ascii="Times New Roman" w:hAnsi="Times New Roman" w:cs="Times New Roman"/>
                <w:sz w:val="20"/>
                <w:szCs w:val="20"/>
              </w:rPr>
              <w:t>Par iepirkuma priekšmetam līdzīgiem tiks uzskatīti līgumi/projekti,</w:t>
            </w:r>
            <w:r w:rsidRPr="00700BF4">
              <w:rPr>
                <w:rFonts w:ascii="Times New Roman" w:hAnsi="Times New Roman" w:cs="Times New Roman"/>
                <w:sz w:val="20"/>
                <w:szCs w:val="20"/>
              </w:rPr>
              <w:t xml:space="preserve"> </w:t>
            </w:r>
            <w:r w:rsidRPr="00700BF4">
              <w:rPr>
                <w:rFonts w:ascii="Times New Roman" w:hAnsi="Times New Roman" w:cs="Times New Roman"/>
                <w:sz w:val="20"/>
                <w:szCs w:val="20"/>
              </w:rPr>
              <w:t>kuru ietvaros Pretendents</w:t>
            </w:r>
            <w:r w:rsidRPr="00700BF4">
              <w:rPr>
                <w:rFonts w:ascii="Times New Roman" w:eastAsia="Calibri" w:hAnsi="Times New Roman" w:cs="Times New Roman"/>
                <w:sz w:val="20"/>
                <w:szCs w:val="20"/>
              </w:rPr>
              <w:t xml:space="preserve"> </w:t>
            </w:r>
            <w:r w:rsidRPr="00700BF4">
              <w:rPr>
                <w:rFonts w:ascii="Times New Roman" w:hAnsi="Times New Roman" w:cs="Times New Roman"/>
                <w:sz w:val="20"/>
                <w:szCs w:val="20"/>
              </w:rPr>
              <w:t>ir veicis gāzesvadu diagnostikas darbus ar magnētiskās tomogrāfijas metodi.</w:t>
            </w:r>
          </w:p>
          <w:p w14:paraId="1A4EF933" w14:textId="77777777" w:rsidR="00663090" w:rsidRPr="00700BF4" w:rsidRDefault="00663090" w:rsidP="00D017A8">
            <w:pPr>
              <w:keepLines/>
              <w:spacing w:after="120"/>
              <w:jc w:val="both"/>
              <w:rPr>
                <w:rFonts w:ascii="Times New Roman" w:hAnsi="Times New Roman"/>
                <w:sz w:val="20"/>
                <w:szCs w:val="20"/>
              </w:rPr>
            </w:pPr>
          </w:p>
          <w:p w14:paraId="3F0F3FE2" w14:textId="67065D75" w:rsidR="00FD3A39" w:rsidRPr="00700BF4" w:rsidRDefault="00FD3A39" w:rsidP="00910564">
            <w:pPr>
              <w:keepLines/>
              <w:spacing w:after="120"/>
              <w:jc w:val="both"/>
              <w:rPr>
                <w:rFonts w:ascii="Times New Roman" w:hAnsi="Times New Roman" w:cs="Times New Roman"/>
                <w:i/>
                <w:iCs/>
                <w:sz w:val="20"/>
                <w:szCs w:val="20"/>
              </w:rPr>
            </w:pPr>
            <w:r w:rsidRPr="00700BF4">
              <w:rPr>
                <w:rFonts w:ascii="Times New Roman" w:hAnsi="Times New Roman" w:cs="Times New Roman"/>
                <w:i/>
                <w:iCs/>
                <w:sz w:val="20"/>
                <w:szCs w:val="20"/>
              </w:rPr>
              <w:t xml:space="preserve">Ja </w:t>
            </w:r>
            <w:r w:rsidR="00700BF4" w:rsidRPr="00700BF4">
              <w:rPr>
                <w:rFonts w:ascii="Times New Roman" w:hAnsi="Times New Roman" w:cs="Times New Roman"/>
                <w:i/>
                <w:iCs/>
                <w:sz w:val="20"/>
                <w:szCs w:val="20"/>
              </w:rPr>
              <w:t>Pretendent</w:t>
            </w:r>
            <w:r w:rsidRPr="00700BF4">
              <w:rPr>
                <w:rFonts w:ascii="Times New Roman" w:hAnsi="Times New Roman" w:cs="Times New Roman"/>
                <w:i/>
                <w:iCs/>
                <w:sz w:val="20"/>
                <w:szCs w:val="20"/>
              </w:rPr>
              <w:t>s ir piegādātāju apvienība, tad piegādātāju apvienības dalībniekiem kopā vai atsevišķi jāizpilda šajā punktā noteiktās prasības.</w:t>
            </w:r>
          </w:p>
        </w:tc>
        <w:tc>
          <w:tcPr>
            <w:tcW w:w="4536" w:type="dxa"/>
            <w:shd w:val="clear" w:color="auto" w:fill="FFFFFF" w:themeFill="background1"/>
          </w:tcPr>
          <w:p w14:paraId="27C477D8" w14:textId="128A9B38" w:rsidR="00FD3A39" w:rsidRPr="0019528C" w:rsidRDefault="00FD3A39" w:rsidP="00910564">
            <w:pPr>
              <w:widowControl w:val="0"/>
              <w:jc w:val="both"/>
              <w:rPr>
                <w:rFonts w:ascii="Times New Roman" w:hAnsi="Times New Roman" w:cs="Times New Roman"/>
                <w:sz w:val="20"/>
                <w:szCs w:val="20"/>
              </w:rPr>
            </w:pPr>
            <w:r w:rsidRPr="0019528C">
              <w:rPr>
                <w:rFonts w:ascii="Times New Roman" w:hAnsi="Times New Roman" w:cs="Times New Roman"/>
                <w:sz w:val="20"/>
                <w:szCs w:val="20"/>
              </w:rPr>
              <w:t xml:space="preserve">Aizpildīta informācija saskaņā ar Pielikumu Nr.2 "Informācija par </w:t>
            </w:r>
            <w:r w:rsidR="00700BF4">
              <w:rPr>
                <w:rFonts w:ascii="Times New Roman" w:hAnsi="Times New Roman" w:cs="Times New Roman"/>
                <w:sz w:val="20"/>
                <w:szCs w:val="20"/>
              </w:rPr>
              <w:t>Pretendent</w:t>
            </w:r>
            <w:r w:rsidRPr="0019528C">
              <w:rPr>
                <w:rFonts w:ascii="Times New Roman" w:hAnsi="Times New Roman" w:cs="Times New Roman"/>
                <w:sz w:val="20"/>
                <w:szCs w:val="20"/>
              </w:rPr>
              <w:t xml:space="preserve">u", kurā ir visa informācija, lai pasūtītājs varētu skaidri pārbaudīt </w:t>
            </w:r>
            <w:r w:rsidR="00700BF4">
              <w:rPr>
                <w:rFonts w:ascii="Times New Roman" w:hAnsi="Times New Roman" w:cs="Times New Roman"/>
                <w:sz w:val="20"/>
                <w:szCs w:val="20"/>
              </w:rPr>
              <w:t>Pretendent</w:t>
            </w:r>
            <w:r w:rsidRPr="0019528C">
              <w:rPr>
                <w:rFonts w:ascii="Times New Roman" w:hAnsi="Times New Roman" w:cs="Times New Roman"/>
                <w:sz w:val="20"/>
                <w:szCs w:val="20"/>
              </w:rPr>
              <w:t>a atbilstību šajā punktā minētajām prasībām.</w:t>
            </w:r>
          </w:p>
          <w:p w14:paraId="561B202B" w14:textId="3C1D4608" w:rsidR="00FD3A39" w:rsidRPr="0019528C" w:rsidRDefault="00FD3A39" w:rsidP="00910564">
            <w:pPr>
              <w:widowControl w:val="0"/>
              <w:jc w:val="both"/>
              <w:rPr>
                <w:rFonts w:ascii="Times New Roman" w:hAnsi="Times New Roman" w:cs="Times New Roman"/>
                <w:sz w:val="20"/>
                <w:szCs w:val="20"/>
              </w:rPr>
            </w:pPr>
            <w:r w:rsidRPr="0019528C">
              <w:rPr>
                <w:rFonts w:ascii="Times New Roman" w:hAnsi="Times New Roman" w:cs="Times New Roman"/>
                <w:sz w:val="20"/>
                <w:szCs w:val="20"/>
              </w:rPr>
              <w:t>Par katru līgumu/</w:t>
            </w:r>
            <w:r w:rsidR="00662465">
              <w:rPr>
                <w:rFonts w:ascii="Times New Roman" w:hAnsi="Times New Roman" w:cs="Times New Roman"/>
                <w:sz w:val="20"/>
                <w:szCs w:val="20"/>
              </w:rPr>
              <w:t>darījumu</w:t>
            </w:r>
            <w:r w:rsidRPr="0019528C">
              <w:rPr>
                <w:rFonts w:ascii="Times New Roman" w:hAnsi="Times New Roman" w:cs="Times New Roman"/>
                <w:sz w:val="20"/>
                <w:szCs w:val="20"/>
              </w:rPr>
              <w:t>, ar ko tiek apliecināta pieredze jāiesniedz*:</w:t>
            </w:r>
          </w:p>
          <w:p w14:paraId="0EB01377" w14:textId="7ADF0C0F" w:rsidR="00FD3A39" w:rsidRPr="0019528C" w:rsidRDefault="00FD3A39" w:rsidP="00411774">
            <w:pPr>
              <w:pStyle w:val="ListParagraph"/>
              <w:numPr>
                <w:ilvl w:val="0"/>
                <w:numId w:val="67"/>
              </w:numPr>
              <w:spacing w:before="120"/>
              <w:ind w:left="312"/>
              <w:contextualSpacing w:val="0"/>
              <w:jc w:val="both"/>
              <w:rPr>
                <w:rStyle w:val="jlqj4b"/>
                <w:sz w:val="20"/>
                <w:szCs w:val="20"/>
              </w:rPr>
            </w:pPr>
            <w:r w:rsidRPr="0019528C">
              <w:rPr>
                <w:sz w:val="20"/>
                <w:szCs w:val="20"/>
              </w:rPr>
              <w:t xml:space="preserve">pozitīva klienta atsauksme vai </w:t>
            </w:r>
            <w:r w:rsidR="00700BF4">
              <w:rPr>
                <w:sz w:val="20"/>
                <w:szCs w:val="20"/>
              </w:rPr>
              <w:t>Pretendent</w:t>
            </w:r>
            <w:r w:rsidRPr="0019528C">
              <w:rPr>
                <w:sz w:val="20"/>
                <w:szCs w:val="20"/>
              </w:rPr>
              <w:t>a sniegtais apliecinājums/deklarācija*</w:t>
            </w:r>
            <w:r w:rsidRPr="0019528C">
              <w:rPr>
                <w:bCs/>
                <w:sz w:val="20"/>
                <w:szCs w:val="20"/>
              </w:rPr>
              <w:t xml:space="preserve">, no kuras Pasūtītājs nepārprotami var pārliecināties par </w:t>
            </w:r>
            <w:r w:rsidR="00700BF4">
              <w:rPr>
                <w:bCs/>
                <w:sz w:val="20"/>
                <w:szCs w:val="20"/>
              </w:rPr>
              <w:t>Pretendent</w:t>
            </w:r>
            <w:r w:rsidRPr="0019528C">
              <w:rPr>
                <w:bCs/>
                <w:sz w:val="20"/>
                <w:szCs w:val="20"/>
              </w:rPr>
              <w:t>a atbilstību šajā punktā minētajām prasībām</w:t>
            </w:r>
            <w:r w:rsidRPr="0019528C">
              <w:rPr>
                <w:sz w:val="20"/>
                <w:szCs w:val="20"/>
              </w:rPr>
              <w:t>, ieskaitot šādu informāciju, bet ne tikai</w:t>
            </w:r>
            <w:r w:rsidRPr="0019528C">
              <w:rPr>
                <w:rStyle w:val="jlqj4b"/>
                <w:sz w:val="20"/>
                <w:szCs w:val="20"/>
              </w:rPr>
              <w:t>:</w:t>
            </w:r>
          </w:p>
          <w:p w14:paraId="13E787E9" w14:textId="77777777" w:rsidR="00FD3A39" w:rsidRPr="0019528C" w:rsidRDefault="00FD3A39" w:rsidP="00411774">
            <w:pPr>
              <w:pStyle w:val="ListParagraph"/>
              <w:numPr>
                <w:ilvl w:val="0"/>
                <w:numId w:val="66"/>
              </w:numPr>
              <w:ind w:left="879" w:hanging="357"/>
              <w:contextualSpacing w:val="0"/>
              <w:jc w:val="both"/>
              <w:rPr>
                <w:sz w:val="20"/>
                <w:szCs w:val="20"/>
              </w:rPr>
            </w:pPr>
            <w:r w:rsidRPr="0019528C">
              <w:rPr>
                <w:sz w:val="20"/>
                <w:szCs w:val="20"/>
              </w:rPr>
              <w:t>klienta uzņēmuma nosaukums un līguma priekšmets;</w:t>
            </w:r>
          </w:p>
          <w:p w14:paraId="407003A1" w14:textId="2A41050D" w:rsidR="00FD3A39" w:rsidRPr="0019528C" w:rsidRDefault="00FD3A39" w:rsidP="00411774">
            <w:pPr>
              <w:pStyle w:val="ListParagraph"/>
              <w:numPr>
                <w:ilvl w:val="0"/>
                <w:numId w:val="66"/>
              </w:numPr>
              <w:ind w:left="879" w:hanging="357"/>
              <w:contextualSpacing w:val="0"/>
              <w:jc w:val="both"/>
              <w:rPr>
                <w:sz w:val="20"/>
                <w:szCs w:val="20"/>
              </w:rPr>
            </w:pPr>
            <w:r w:rsidRPr="0019528C">
              <w:rPr>
                <w:rStyle w:val="jlqj4b"/>
                <w:sz w:val="20"/>
                <w:szCs w:val="20"/>
              </w:rPr>
              <w:t xml:space="preserve">īss līguma priekšmeta apraksts, kas ietver visu informāciju, kas  nepieciešama, lai pārliecinātos par atbilstību kvalifikācijas prasībām; </w:t>
            </w:r>
          </w:p>
          <w:p w14:paraId="244810A8" w14:textId="04773FF7" w:rsidR="00FD3A39" w:rsidRPr="0019528C" w:rsidRDefault="00FD3A39" w:rsidP="00411774">
            <w:pPr>
              <w:pStyle w:val="ListParagraph"/>
              <w:numPr>
                <w:ilvl w:val="0"/>
                <w:numId w:val="66"/>
              </w:numPr>
              <w:ind w:left="879" w:hanging="357"/>
              <w:contextualSpacing w:val="0"/>
              <w:jc w:val="both"/>
              <w:rPr>
                <w:sz w:val="20"/>
                <w:szCs w:val="20"/>
              </w:rPr>
            </w:pPr>
            <w:r w:rsidRPr="0019528C">
              <w:rPr>
                <w:sz w:val="20"/>
                <w:szCs w:val="20"/>
              </w:rPr>
              <w:t>klienta atbildīgās personas kontaktinformācija (vārds, amats, tālrunis, e -pasts).</w:t>
            </w:r>
          </w:p>
          <w:p w14:paraId="51AA4E78" w14:textId="6AC04B20" w:rsidR="00FD3A39" w:rsidRPr="0019528C" w:rsidRDefault="00FD3A39" w:rsidP="00411774">
            <w:pPr>
              <w:pStyle w:val="ListParagraph"/>
              <w:widowControl w:val="0"/>
              <w:numPr>
                <w:ilvl w:val="0"/>
                <w:numId w:val="67"/>
              </w:numPr>
              <w:ind w:left="312"/>
              <w:jc w:val="both"/>
              <w:rPr>
                <w:sz w:val="20"/>
                <w:szCs w:val="20"/>
              </w:rPr>
            </w:pPr>
            <w:r w:rsidRPr="0019528C">
              <w:rPr>
                <w:sz w:val="20"/>
                <w:szCs w:val="20"/>
              </w:rPr>
              <w:t>citi dokumenti, kas apliecina attiecīgo objektu atbilstību šī punkta prasībām.</w:t>
            </w:r>
          </w:p>
          <w:p w14:paraId="6E0EF6AB" w14:textId="77777777" w:rsidR="00FD3A39" w:rsidRPr="0019528C" w:rsidRDefault="00FD3A39" w:rsidP="00BF5A5C">
            <w:pPr>
              <w:pStyle w:val="ListParagraph"/>
              <w:widowControl w:val="0"/>
              <w:ind w:left="312"/>
              <w:jc w:val="both"/>
              <w:rPr>
                <w:sz w:val="20"/>
                <w:szCs w:val="20"/>
              </w:rPr>
            </w:pPr>
          </w:p>
          <w:p w14:paraId="0D19A0EA" w14:textId="49D88081" w:rsidR="00FD3A39" w:rsidRPr="0019528C" w:rsidRDefault="00700BF4" w:rsidP="00163AEE">
            <w:pPr>
              <w:widowControl w:val="0"/>
              <w:jc w:val="both"/>
              <w:rPr>
                <w:rFonts w:ascii="Times New Roman" w:hAnsi="Times New Roman" w:cs="Times New Roman"/>
                <w:sz w:val="20"/>
                <w:szCs w:val="20"/>
              </w:rPr>
            </w:pPr>
            <w:r>
              <w:rPr>
                <w:rFonts w:ascii="Times New Roman" w:hAnsi="Times New Roman" w:cs="Times New Roman"/>
                <w:sz w:val="20"/>
                <w:szCs w:val="20"/>
              </w:rPr>
              <w:t>Pretendent</w:t>
            </w:r>
            <w:r w:rsidR="00FD3A39" w:rsidRPr="0019528C">
              <w:rPr>
                <w:rFonts w:ascii="Times New Roman" w:hAnsi="Times New Roman" w:cs="Times New Roman"/>
                <w:sz w:val="20"/>
                <w:szCs w:val="20"/>
              </w:rPr>
              <w:t xml:space="preserve">s kvalifikācijas prasību izpildi ir tiesīgs apliecināt ar jebkuriem papildus dokumentiem, kas apliecina attiecīgo </w:t>
            </w:r>
            <w:r w:rsidR="00663090" w:rsidRPr="0019528C">
              <w:rPr>
                <w:rFonts w:ascii="Times New Roman" w:hAnsi="Times New Roman" w:cs="Times New Roman"/>
                <w:sz w:val="20"/>
                <w:szCs w:val="20"/>
              </w:rPr>
              <w:t xml:space="preserve">atsauces līgumu/projektu/darījumu </w:t>
            </w:r>
            <w:r w:rsidR="00FD3A39" w:rsidRPr="0019528C">
              <w:rPr>
                <w:rFonts w:ascii="Times New Roman" w:hAnsi="Times New Roman" w:cs="Times New Roman"/>
                <w:sz w:val="20"/>
                <w:szCs w:val="20"/>
              </w:rPr>
              <w:t>atbilstību šī punkta prasībām, tostarp, iesniedzot nodošanas-pieņemšanas aktu kopijas un/vai klienta atsauksmes.</w:t>
            </w:r>
          </w:p>
          <w:p w14:paraId="0BA11DB8" w14:textId="77777777" w:rsidR="00FD3A39" w:rsidRPr="0019528C" w:rsidRDefault="00FD3A39" w:rsidP="00163AEE">
            <w:pPr>
              <w:widowControl w:val="0"/>
              <w:jc w:val="both"/>
              <w:rPr>
                <w:rFonts w:ascii="Times New Roman" w:hAnsi="Times New Roman" w:cs="Times New Roman"/>
                <w:sz w:val="20"/>
                <w:szCs w:val="20"/>
              </w:rPr>
            </w:pPr>
          </w:p>
          <w:p w14:paraId="35A2EFFD" w14:textId="0E37606B" w:rsidR="00FD3A39" w:rsidRPr="0019528C" w:rsidRDefault="00FD3A39" w:rsidP="00FD3A39">
            <w:pPr>
              <w:widowControl w:val="0"/>
              <w:jc w:val="both"/>
              <w:rPr>
                <w:rStyle w:val="jlqj4b"/>
                <w:rFonts w:ascii="Times New Roman" w:hAnsi="Times New Roman" w:cs="Times New Roman"/>
                <w:sz w:val="20"/>
                <w:szCs w:val="20"/>
              </w:rPr>
            </w:pPr>
            <w:r w:rsidRPr="0019528C">
              <w:rPr>
                <w:rFonts w:ascii="Times New Roman" w:hAnsi="Times New Roman" w:cs="Times New Roman"/>
                <w:sz w:val="20"/>
                <w:szCs w:val="20"/>
              </w:rPr>
              <w:t xml:space="preserve">Lai pārbaudītu attiecīgās pieredzes atbilstību, Pasūtītājam ir tiesības pieprasīt papildu informāciju, tostarp dokumentus, kas pierāda, ka </w:t>
            </w:r>
            <w:r w:rsidR="00700BF4">
              <w:rPr>
                <w:rStyle w:val="jlqj4b"/>
                <w:rFonts w:ascii="Times New Roman" w:hAnsi="Times New Roman" w:cs="Times New Roman"/>
                <w:sz w:val="20"/>
                <w:szCs w:val="20"/>
              </w:rPr>
              <w:t>Pretendent</w:t>
            </w:r>
            <w:r w:rsidRPr="0019528C">
              <w:rPr>
                <w:rStyle w:val="jlqj4b"/>
                <w:rFonts w:ascii="Times New Roman" w:hAnsi="Times New Roman" w:cs="Times New Roman"/>
                <w:sz w:val="20"/>
                <w:szCs w:val="20"/>
              </w:rPr>
              <w:t>a norādītā pieredze atbilst šī Nolikuma punkta prasībām.</w:t>
            </w:r>
          </w:p>
          <w:p w14:paraId="3C8B3294" w14:textId="77777777" w:rsidR="00FD3A39" w:rsidRPr="0019528C" w:rsidRDefault="00FD3A39" w:rsidP="00275068">
            <w:pPr>
              <w:widowControl w:val="0"/>
              <w:jc w:val="both"/>
              <w:rPr>
                <w:sz w:val="20"/>
                <w:szCs w:val="20"/>
              </w:rPr>
            </w:pPr>
          </w:p>
          <w:p w14:paraId="47128BA8" w14:textId="6664D621" w:rsidR="00FD3A39" w:rsidRPr="0019528C" w:rsidRDefault="00FD3A39" w:rsidP="00275068">
            <w:pPr>
              <w:widowControl w:val="0"/>
              <w:jc w:val="both"/>
              <w:rPr>
                <w:rFonts w:ascii="Times New Roman" w:hAnsi="Times New Roman" w:cs="Times New Roman"/>
                <w:sz w:val="20"/>
                <w:szCs w:val="20"/>
              </w:rPr>
            </w:pPr>
            <w:r w:rsidRPr="0019528C">
              <w:rPr>
                <w:rFonts w:ascii="Times New Roman" w:hAnsi="Times New Roman" w:cs="Times New Roman"/>
                <w:i/>
                <w:iCs/>
                <w:sz w:val="20"/>
                <w:szCs w:val="20"/>
              </w:rPr>
              <w:t xml:space="preserve">* - Izņemot, ja </w:t>
            </w:r>
            <w:r w:rsidR="00700BF4">
              <w:rPr>
                <w:rFonts w:ascii="Times New Roman" w:hAnsi="Times New Roman" w:cs="Times New Roman"/>
                <w:i/>
                <w:iCs/>
                <w:sz w:val="20"/>
                <w:szCs w:val="20"/>
              </w:rPr>
              <w:t>Pretendent</w:t>
            </w:r>
            <w:r w:rsidRPr="0019528C">
              <w:rPr>
                <w:rFonts w:ascii="Times New Roman" w:hAnsi="Times New Roman" w:cs="Times New Roman"/>
                <w:i/>
                <w:iCs/>
                <w:sz w:val="20"/>
                <w:szCs w:val="20"/>
              </w:rPr>
              <w:t>s atsaucas uz pieredzi darījumā ar AS “Conexus Baltic Grid”, tādā gadījumā 2) apakšpunktā minētā informācija nav jāsniedz.</w:t>
            </w:r>
          </w:p>
        </w:tc>
      </w:tr>
      <w:tr w:rsidR="00BF162F" w:rsidRPr="0019528C" w14:paraId="756EE17F" w14:textId="77777777" w:rsidTr="00662465">
        <w:trPr>
          <w:trHeight w:val="2260"/>
        </w:trPr>
        <w:tc>
          <w:tcPr>
            <w:tcW w:w="851" w:type="dxa"/>
            <w:shd w:val="clear" w:color="auto" w:fill="auto"/>
          </w:tcPr>
          <w:p w14:paraId="4C372543" w14:textId="77777777" w:rsidR="00BF162F" w:rsidRPr="0019528C" w:rsidRDefault="00BF162F" w:rsidP="00404D42">
            <w:pPr>
              <w:widowControl w:val="0"/>
              <w:rPr>
                <w:rFonts w:ascii="Times New Roman" w:hAnsi="Times New Roman"/>
                <w:sz w:val="20"/>
                <w:szCs w:val="20"/>
              </w:rPr>
            </w:pPr>
            <w:r w:rsidRPr="0019528C">
              <w:rPr>
                <w:rFonts w:ascii="Times New Roman" w:hAnsi="Times New Roman"/>
                <w:sz w:val="20"/>
                <w:szCs w:val="20"/>
              </w:rPr>
              <w:t>9.2.5.</w:t>
            </w:r>
          </w:p>
        </w:tc>
        <w:tc>
          <w:tcPr>
            <w:tcW w:w="4394" w:type="dxa"/>
            <w:shd w:val="clear" w:color="auto" w:fill="FFFFFF" w:themeFill="background1"/>
          </w:tcPr>
          <w:p w14:paraId="7FD12347" w14:textId="27EFA3C0" w:rsidR="00BF162F" w:rsidRPr="0019528C" w:rsidRDefault="00700BF4" w:rsidP="00404D42">
            <w:pPr>
              <w:spacing w:before="120"/>
              <w:jc w:val="both"/>
              <w:rPr>
                <w:rStyle w:val="jlqj4b"/>
                <w:rFonts w:ascii="Times New Roman" w:hAnsi="Times New Roman" w:cs="Times New Roman"/>
                <w:sz w:val="20"/>
                <w:szCs w:val="20"/>
              </w:rPr>
            </w:pPr>
            <w:r>
              <w:rPr>
                <w:rStyle w:val="jlqj4b"/>
                <w:rFonts w:ascii="Times New Roman" w:hAnsi="Times New Roman" w:cs="Times New Roman"/>
                <w:sz w:val="20"/>
                <w:szCs w:val="20"/>
              </w:rPr>
              <w:t>Pretendent</w:t>
            </w:r>
            <w:r w:rsidR="00BF162F" w:rsidRPr="0019528C">
              <w:rPr>
                <w:rStyle w:val="jlqj4b"/>
                <w:rFonts w:ascii="Times New Roman" w:hAnsi="Times New Roman" w:cs="Times New Roman"/>
                <w:sz w:val="20"/>
                <w:szCs w:val="20"/>
              </w:rPr>
              <w:t>am ir atbilstoši resursi līguma izpildei.</w:t>
            </w:r>
            <w:r w:rsidR="00BF162F" w:rsidRPr="0019528C">
              <w:rPr>
                <w:rStyle w:val="viiyi"/>
                <w:rFonts w:ascii="Times New Roman" w:hAnsi="Times New Roman" w:cs="Times New Roman"/>
                <w:sz w:val="20"/>
                <w:szCs w:val="20"/>
              </w:rPr>
              <w:t xml:space="preserve"> </w:t>
            </w:r>
            <w:r>
              <w:rPr>
                <w:rStyle w:val="jlqj4b"/>
                <w:rFonts w:ascii="Times New Roman" w:hAnsi="Times New Roman" w:cs="Times New Roman"/>
                <w:sz w:val="20"/>
                <w:szCs w:val="20"/>
              </w:rPr>
              <w:t>Pretendent</w:t>
            </w:r>
            <w:r w:rsidR="00BF162F" w:rsidRPr="0019528C">
              <w:rPr>
                <w:rStyle w:val="jlqj4b"/>
                <w:rFonts w:ascii="Times New Roman" w:hAnsi="Times New Roman" w:cs="Times New Roman"/>
                <w:sz w:val="20"/>
                <w:szCs w:val="20"/>
              </w:rPr>
              <w:t xml:space="preserve">s nodrošina, ka </w:t>
            </w:r>
            <w:r w:rsidR="00663090" w:rsidRPr="0019528C">
              <w:rPr>
                <w:rStyle w:val="jlqj4b"/>
                <w:rFonts w:ascii="Times New Roman" w:hAnsi="Times New Roman" w:cs="Times New Roman"/>
                <w:sz w:val="20"/>
                <w:szCs w:val="20"/>
              </w:rPr>
              <w:t xml:space="preserve">Līguma izpildē tiks iesaistīti </w:t>
            </w:r>
            <w:r w:rsidR="00662465" w:rsidRPr="00662465">
              <w:rPr>
                <w:rStyle w:val="jlqj4b"/>
                <w:rFonts w:ascii="Times New Roman" w:hAnsi="Times New Roman" w:cs="Times New Roman"/>
                <w:sz w:val="20"/>
                <w:szCs w:val="20"/>
              </w:rPr>
              <w:t>kvalificēti speciālisti ar pieredzi gāzesvadu diagnostikas darbu veikšanā ar magnētiskās tomogrāfijas metodi</w:t>
            </w:r>
            <w:r w:rsidR="00663090" w:rsidRPr="0019528C">
              <w:rPr>
                <w:rStyle w:val="jlqj4b"/>
                <w:rFonts w:ascii="Times New Roman" w:hAnsi="Times New Roman" w:cs="Times New Roman"/>
                <w:sz w:val="20"/>
                <w:szCs w:val="20"/>
              </w:rPr>
              <w:t>.</w:t>
            </w:r>
          </w:p>
          <w:p w14:paraId="15435634" w14:textId="6C49C3D9" w:rsidR="00BF162F" w:rsidRPr="0019528C" w:rsidRDefault="00700BF4" w:rsidP="00404D42">
            <w:pPr>
              <w:spacing w:before="120"/>
              <w:jc w:val="both"/>
              <w:rPr>
                <w:rFonts w:ascii="Times New Roman" w:eastAsia="Times New Roman" w:hAnsi="Times New Roman" w:cs="Times New Roman"/>
                <w:b/>
                <w:bCs/>
                <w:color w:val="000000"/>
                <w:sz w:val="20"/>
                <w:szCs w:val="20"/>
                <w:lang w:eastAsia="lv-LV"/>
              </w:rPr>
            </w:pPr>
            <w:r>
              <w:rPr>
                <w:rFonts w:ascii="Times New Roman" w:eastAsia="Times New Roman" w:hAnsi="Times New Roman" w:cs="Times New Roman"/>
                <w:b/>
                <w:bCs/>
                <w:color w:val="000000"/>
                <w:sz w:val="20"/>
                <w:szCs w:val="20"/>
                <w:lang w:eastAsia="lv-LV"/>
              </w:rPr>
              <w:t>Pretendent</w:t>
            </w:r>
            <w:r w:rsidR="00BF162F" w:rsidRPr="0019528C">
              <w:rPr>
                <w:rFonts w:ascii="Times New Roman" w:eastAsia="Times New Roman" w:hAnsi="Times New Roman" w:cs="Times New Roman"/>
                <w:b/>
                <w:bCs/>
                <w:color w:val="000000"/>
                <w:sz w:val="20"/>
                <w:szCs w:val="20"/>
                <w:lang w:eastAsia="lv-LV"/>
              </w:rPr>
              <w:t>s var piedāvāt vienu personu ne vairāk kā 2 (divas) pozīcijās!  </w:t>
            </w:r>
          </w:p>
          <w:p w14:paraId="534EC2A9" w14:textId="77777777" w:rsidR="00BF162F" w:rsidRPr="0019528C" w:rsidRDefault="00BF162F" w:rsidP="00404D42">
            <w:pPr>
              <w:spacing w:before="120"/>
              <w:jc w:val="both"/>
              <w:rPr>
                <w:rStyle w:val="jlqj4b"/>
                <w:rFonts w:ascii="Times New Roman" w:hAnsi="Times New Roman" w:cs="Times New Roman"/>
                <w:b/>
                <w:bCs/>
                <w:sz w:val="20"/>
                <w:szCs w:val="20"/>
              </w:rPr>
            </w:pPr>
          </w:p>
          <w:p w14:paraId="0F8EA8F6" w14:textId="29519BA4" w:rsidR="00BF162F" w:rsidRPr="0019528C" w:rsidRDefault="00BF162F" w:rsidP="00404D42">
            <w:pPr>
              <w:widowControl w:val="0"/>
              <w:spacing w:after="120"/>
              <w:jc w:val="both"/>
              <w:rPr>
                <w:rFonts w:ascii="Times New Roman" w:hAnsi="Times New Roman"/>
                <w:sz w:val="20"/>
                <w:szCs w:val="20"/>
              </w:rPr>
            </w:pPr>
          </w:p>
        </w:tc>
        <w:tc>
          <w:tcPr>
            <w:tcW w:w="4536" w:type="dxa"/>
            <w:shd w:val="clear" w:color="auto" w:fill="FFFFFF" w:themeFill="background1"/>
          </w:tcPr>
          <w:p w14:paraId="6EF4977E" w14:textId="77777777" w:rsidR="00BF162F" w:rsidRPr="0019528C" w:rsidRDefault="00BF162F" w:rsidP="00404D42">
            <w:pPr>
              <w:pStyle w:val="ListParagraph"/>
              <w:widowControl w:val="0"/>
              <w:spacing w:after="120"/>
              <w:ind w:left="457"/>
              <w:jc w:val="both"/>
              <w:rPr>
                <w:sz w:val="20"/>
                <w:szCs w:val="20"/>
              </w:rPr>
            </w:pPr>
          </w:p>
          <w:p w14:paraId="080A0B2C" w14:textId="6F1DF53E" w:rsidR="00662465" w:rsidRPr="00662465" w:rsidRDefault="00662465" w:rsidP="00411774">
            <w:pPr>
              <w:pStyle w:val="ListParagraph"/>
              <w:widowControl w:val="0"/>
              <w:numPr>
                <w:ilvl w:val="0"/>
                <w:numId w:val="74"/>
              </w:numPr>
              <w:spacing w:after="120"/>
              <w:ind w:left="457" w:hanging="425"/>
              <w:jc w:val="both"/>
              <w:rPr>
                <w:sz w:val="16"/>
                <w:szCs w:val="16"/>
              </w:rPr>
            </w:pPr>
            <w:r w:rsidRPr="00662465">
              <w:rPr>
                <w:sz w:val="20"/>
                <w:szCs w:val="20"/>
              </w:rPr>
              <w:t>Apliecinājums par to, ka tiks nodrošināts kvalificēts un pieredzējis personāls</w:t>
            </w:r>
            <w:r w:rsidRPr="00662465">
              <w:rPr>
                <w:sz w:val="20"/>
                <w:szCs w:val="20"/>
              </w:rPr>
              <w:t>.</w:t>
            </w:r>
          </w:p>
          <w:p w14:paraId="3DF0DAC8" w14:textId="77777777" w:rsidR="00662465" w:rsidRPr="00662465" w:rsidRDefault="00662465" w:rsidP="00662465">
            <w:pPr>
              <w:pStyle w:val="ListParagraph"/>
              <w:widowControl w:val="0"/>
              <w:spacing w:after="120"/>
              <w:ind w:left="457"/>
              <w:jc w:val="both"/>
              <w:rPr>
                <w:sz w:val="20"/>
                <w:szCs w:val="20"/>
              </w:rPr>
            </w:pPr>
          </w:p>
          <w:p w14:paraId="59AB60BB" w14:textId="17527D4F" w:rsidR="00BF162F" w:rsidRPr="00662465" w:rsidRDefault="00700BF4" w:rsidP="00662465">
            <w:pPr>
              <w:pStyle w:val="ListParagraph"/>
              <w:widowControl w:val="0"/>
              <w:numPr>
                <w:ilvl w:val="0"/>
                <w:numId w:val="74"/>
              </w:numPr>
              <w:spacing w:after="120"/>
              <w:ind w:left="457" w:hanging="425"/>
              <w:jc w:val="both"/>
              <w:rPr>
                <w:sz w:val="20"/>
                <w:szCs w:val="20"/>
              </w:rPr>
            </w:pPr>
            <w:r>
              <w:rPr>
                <w:sz w:val="20"/>
                <w:szCs w:val="20"/>
              </w:rPr>
              <w:t>Pretendent</w:t>
            </w:r>
            <w:r w:rsidR="00BF162F" w:rsidRPr="0019528C">
              <w:rPr>
                <w:sz w:val="20"/>
                <w:szCs w:val="20"/>
              </w:rPr>
              <w:t xml:space="preserve">a piedāvāto speciālistu saraksts ar speciālistu sadalījumu pa amatiem un personāla pieredzes apraksts (saskaņā ar Pielikumu Nr.2 "Informācija par </w:t>
            </w:r>
            <w:r>
              <w:rPr>
                <w:sz w:val="20"/>
                <w:szCs w:val="20"/>
              </w:rPr>
              <w:t>Pretendent</w:t>
            </w:r>
            <w:r w:rsidR="00BF162F" w:rsidRPr="0019528C">
              <w:rPr>
                <w:sz w:val="20"/>
                <w:szCs w:val="20"/>
              </w:rPr>
              <w:t>u").</w:t>
            </w:r>
          </w:p>
          <w:p w14:paraId="1EAAD282" w14:textId="77777777" w:rsidR="00BF162F" w:rsidRPr="0019528C" w:rsidRDefault="00BF162F" w:rsidP="00404D42">
            <w:pPr>
              <w:pStyle w:val="ListParagraph"/>
              <w:rPr>
                <w:sz w:val="20"/>
                <w:szCs w:val="20"/>
              </w:rPr>
            </w:pPr>
          </w:p>
          <w:p w14:paraId="1A5A8046" w14:textId="77777777" w:rsidR="00BF162F" w:rsidRPr="0019528C" w:rsidRDefault="00BF162F" w:rsidP="00411774">
            <w:pPr>
              <w:pStyle w:val="ListParagraph"/>
              <w:widowControl w:val="0"/>
              <w:numPr>
                <w:ilvl w:val="0"/>
                <w:numId w:val="74"/>
              </w:numPr>
              <w:spacing w:after="120"/>
              <w:ind w:left="462" w:hanging="425"/>
              <w:jc w:val="both"/>
              <w:rPr>
                <w:sz w:val="20"/>
                <w:szCs w:val="20"/>
              </w:rPr>
            </w:pPr>
            <w:r w:rsidRPr="0019528C">
              <w:rPr>
                <w:sz w:val="20"/>
                <w:szCs w:val="20"/>
              </w:rPr>
              <w:t>Piedāvāto speciālistu izglītību / kvalifikāciju apliecinošo dokumentu kopijas: sertifikāti, apliecības, diplomi, u.c.</w:t>
            </w:r>
          </w:p>
          <w:p w14:paraId="1CF7B601" w14:textId="6A4D28EA" w:rsidR="00BF162F" w:rsidRPr="0019528C" w:rsidRDefault="00BF162F" w:rsidP="00404D42">
            <w:pPr>
              <w:pStyle w:val="ListParagraph"/>
              <w:widowControl w:val="0"/>
              <w:spacing w:after="120"/>
              <w:ind w:left="457"/>
              <w:jc w:val="both"/>
              <w:rPr>
                <w:sz w:val="20"/>
                <w:szCs w:val="20"/>
              </w:rPr>
            </w:pPr>
            <w:r w:rsidRPr="0019528C">
              <w:rPr>
                <w:sz w:val="20"/>
                <w:szCs w:val="20"/>
              </w:rPr>
              <w:t xml:space="preserve">Ja kāds no </w:t>
            </w:r>
            <w:r w:rsidR="00700BF4">
              <w:rPr>
                <w:sz w:val="20"/>
                <w:szCs w:val="20"/>
              </w:rPr>
              <w:t>Pretendent</w:t>
            </w:r>
            <w:r w:rsidRPr="0019528C">
              <w:rPr>
                <w:sz w:val="20"/>
                <w:szCs w:val="20"/>
              </w:rPr>
              <w:t>a piedāvātajiem speciālistiem ir ārvalsts speciālists, jāiesniedz:</w:t>
            </w:r>
          </w:p>
          <w:p w14:paraId="660DFD28" w14:textId="77777777" w:rsidR="00BF162F" w:rsidRPr="0019528C" w:rsidRDefault="00BF162F" w:rsidP="00411774">
            <w:pPr>
              <w:pStyle w:val="ListParagraph"/>
              <w:widowControl w:val="0"/>
              <w:numPr>
                <w:ilvl w:val="0"/>
                <w:numId w:val="75"/>
              </w:numPr>
              <w:spacing w:after="120"/>
              <w:jc w:val="both"/>
              <w:rPr>
                <w:sz w:val="20"/>
                <w:szCs w:val="20"/>
              </w:rPr>
            </w:pPr>
            <w:r w:rsidRPr="0019528C">
              <w:rPr>
                <w:bCs/>
                <w:iCs/>
                <w:color w:val="000000"/>
                <w:sz w:val="20"/>
                <w:szCs w:val="20"/>
              </w:rPr>
              <w:t>ārvalstī izsniegtā licence, sertifikāts vai cits dokuments (kopija), kas apliecina attiecīgo</w:t>
            </w:r>
            <w:r w:rsidRPr="0019528C">
              <w:rPr>
                <w:color w:val="000000"/>
                <w:sz w:val="20"/>
                <w:szCs w:val="20"/>
              </w:rPr>
              <w:t xml:space="preserve"> </w:t>
            </w:r>
            <w:r w:rsidRPr="0019528C">
              <w:rPr>
                <w:bCs/>
                <w:iCs/>
                <w:color w:val="000000"/>
                <w:sz w:val="20"/>
                <w:szCs w:val="20"/>
              </w:rPr>
              <w:t>pakalpojumu sniegšanas tiesības reģistrācijas valstī (ja šādu dokumentu nepieciešamību nosaka attiecīgās</w:t>
            </w:r>
            <w:r w:rsidRPr="0019528C">
              <w:rPr>
                <w:color w:val="000000"/>
                <w:sz w:val="20"/>
                <w:szCs w:val="20"/>
              </w:rPr>
              <w:t xml:space="preserve"> </w:t>
            </w:r>
            <w:r w:rsidRPr="0019528C">
              <w:rPr>
                <w:bCs/>
                <w:iCs/>
                <w:color w:val="000000"/>
                <w:sz w:val="20"/>
                <w:szCs w:val="20"/>
              </w:rPr>
              <w:t xml:space="preserve">ārvalsts </w:t>
            </w:r>
            <w:r w:rsidRPr="0019528C">
              <w:rPr>
                <w:bCs/>
                <w:iCs/>
                <w:color w:val="000000"/>
                <w:sz w:val="20"/>
                <w:szCs w:val="20"/>
              </w:rPr>
              <w:lastRenderedPageBreak/>
              <w:t>normatīvie tiesību akti);</w:t>
            </w:r>
          </w:p>
          <w:p w14:paraId="41B5DB98" w14:textId="0A074C63" w:rsidR="00BF162F" w:rsidRPr="0019528C" w:rsidRDefault="00700BF4" w:rsidP="00411774">
            <w:pPr>
              <w:pStyle w:val="ListParagraph"/>
              <w:widowControl w:val="0"/>
              <w:numPr>
                <w:ilvl w:val="0"/>
                <w:numId w:val="75"/>
              </w:numPr>
              <w:spacing w:after="120"/>
              <w:jc w:val="both"/>
              <w:rPr>
                <w:sz w:val="20"/>
                <w:szCs w:val="20"/>
              </w:rPr>
            </w:pPr>
            <w:r>
              <w:rPr>
                <w:bCs/>
                <w:iCs/>
                <w:color w:val="000000"/>
                <w:sz w:val="20"/>
                <w:szCs w:val="20"/>
              </w:rPr>
              <w:t>Pretendent</w:t>
            </w:r>
            <w:r w:rsidR="00BF162F" w:rsidRPr="0019528C">
              <w:rPr>
                <w:bCs/>
                <w:iCs/>
                <w:color w:val="000000"/>
                <w:sz w:val="20"/>
                <w:szCs w:val="20"/>
              </w:rPr>
              <w:t xml:space="preserve">a apliecinājums, ka gadījumā, ja ar </w:t>
            </w:r>
            <w:r>
              <w:rPr>
                <w:bCs/>
                <w:iCs/>
                <w:color w:val="000000"/>
                <w:sz w:val="20"/>
                <w:szCs w:val="20"/>
              </w:rPr>
              <w:t>Pretendent</w:t>
            </w:r>
            <w:r w:rsidR="00BF162F" w:rsidRPr="0019528C">
              <w:rPr>
                <w:bCs/>
                <w:iCs/>
                <w:color w:val="000000"/>
                <w:sz w:val="20"/>
                <w:szCs w:val="20"/>
              </w:rPr>
              <w:t>u tiks noslēgts iepirkuma līgums, tas ne vēlāk kā 10 (desmit) darbdienu laikā no iepirkuma līguma noslēgšanas dienas normatīvajos aktos noteiktajā kārtībā iesniegs atzīšanas institūcijai deklarāciju par speciālistu (būvdarbu vadītāji) īslaicīgu profesionālo pakalpojumu sniegšanu Latvijas Republikā reglamentētā profesijā.</w:t>
            </w:r>
          </w:p>
          <w:p w14:paraId="78B63DEB" w14:textId="007C3B0A" w:rsidR="00BF162F" w:rsidRPr="0019528C" w:rsidRDefault="00700BF4" w:rsidP="00404D42">
            <w:pPr>
              <w:widowControl w:val="0"/>
              <w:jc w:val="both"/>
              <w:rPr>
                <w:rFonts w:ascii="Times New Roman" w:hAnsi="Times New Roman" w:cs="Times New Roman"/>
                <w:sz w:val="20"/>
                <w:szCs w:val="20"/>
              </w:rPr>
            </w:pPr>
            <w:r>
              <w:rPr>
                <w:rFonts w:ascii="Times New Roman" w:hAnsi="Times New Roman" w:cs="Times New Roman"/>
                <w:sz w:val="20"/>
                <w:szCs w:val="20"/>
              </w:rPr>
              <w:t>Pretendent</w:t>
            </w:r>
            <w:r w:rsidR="00BF162F" w:rsidRPr="0019528C">
              <w:rPr>
                <w:rFonts w:ascii="Times New Roman" w:hAnsi="Times New Roman" w:cs="Times New Roman"/>
                <w:sz w:val="20"/>
                <w:szCs w:val="20"/>
              </w:rPr>
              <w:t>s kvalifikācijas</w:t>
            </w:r>
            <w:r w:rsidR="00A4493E" w:rsidRPr="0019528C">
              <w:rPr>
                <w:rFonts w:ascii="Times New Roman" w:hAnsi="Times New Roman" w:cs="Times New Roman"/>
                <w:sz w:val="20"/>
                <w:szCs w:val="20"/>
              </w:rPr>
              <w:t>/pieredzes</w:t>
            </w:r>
            <w:r w:rsidR="00BF162F" w:rsidRPr="0019528C">
              <w:rPr>
                <w:rFonts w:ascii="Times New Roman" w:hAnsi="Times New Roman" w:cs="Times New Roman"/>
                <w:sz w:val="20"/>
                <w:szCs w:val="20"/>
              </w:rPr>
              <w:t xml:space="preserve"> prasību izpildi ir tiesīgs apliecināt ar jebkuriem dokumentiem, kas apliecina atbilstību šī punkta prasībām, tostarp, iesniedzot nodošanas-pieņemšanas aktu kopijas un/vai klienta atsauksm</w:t>
            </w:r>
            <w:r w:rsidR="00A4493E" w:rsidRPr="0019528C">
              <w:rPr>
                <w:rFonts w:ascii="Times New Roman" w:hAnsi="Times New Roman" w:cs="Times New Roman"/>
                <w:sz w:val="20"/>
                <w:szCs w:val="20"/>
              </w:rPr>
              <w:t>es</w:t>
            </w:r>
            <w:r w:rsidR="00BF162F" w:rsidRPr="0019528C">
              <w:rPr>
                <w:rFonts w:ascii="Times New Roman" w:hAnsi="Times New Roman" w:cs="Times New Roman"/>
                <w:sz w:val="20"/>
                <w:szCs w:val="20"/>
              </w:rPr>
              <w:t>.</w:t>
            </w:r>
          </w:p>
          <w:p w14:paraId="02724933" w14:textId="77777777" w:rsidR="00BF162F" w:rsidRPr="0019528C" w:rsidRDefault="00BF162F" w:rsidP="00404D42">
            <w:pPr>
              <w:widowControl w:val="0"/>
              <w:spacing w:after="120"/>
              <w:jc w:val="both"/>
              <w:rPr>
                <w:sz w:val="20"/>
                <w:szCs w:val="20"/>
              </w:rPr>
            </w:pPr>
            <w:r w:rsidRPr="0019528C">
              <w:rPr>
                <w:rFonts w:ascii="Times New Roman" w:hAnsi="Times New Roman" w:cs="Times New Roman"/>
                <w:sz w:val="20"/>
                <w:szCs w:val="20"/>
              </w:rPr>
              <w:t xml:space="preserve">Lai pārbaudītu attiecīgās pieredzes atbilstību, Pasūtītājam ir tiesības pieprasīt papildu informāciju, tostarp dokumentus, kas pierāda, ka </w:t>
            </w:r>
            <w:r w:rsidRPr="0019528C">
              <w:rPr>
                <w:rStyle w:val="jlqj4b"/>
                <w:rFonts w:ascii="Times New Roman" w:hAnsi="Times New Roman" w:cs="Times New Roman"/>
                <w:sz w:val="20"/>
                <w:szCs w:val="20"/>
              </w:rPr>
              <w:t>norādītā pieredze atbilst šī Nolikuma punkta prasībām.</w:t>
            </w:r>
          </w:p>
        </w:tc>
      </w:tr>
    </w:tbl>
    <w:p w14:paraId="53A93972" w14:textId="77777777" w:rsidR="00B45B98" w:rsidRPr="0019528C" w:rsidRDefault="00B45B98">
      <w:pPr>
        <w:rPr>
          <w:rFonts w:ascii="Times New Roman" w:hAnsi="Times New Roman"/>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411774" w:rsidRPr="0098431E" w14:paraId="27EADE13" w14:textId="77777777" w:rsidTr="00754E52">
        <w:trPr>
          <w:trHeight w:val="1012"/>
          <w:hidden/>
        </w:trPr>
        <w:tc>
          <w:tcPr>
            <w:tcW w:w="9778" w:type="dxa"/>
            <w:tcBorders>
              <w:top w:val="nil"/>
              <w:left w:val="nil"/>
              <w:bottom w:val="nil"/>
              <w:right w:val="nil"/>
            </w:tcBorders>
            <w:shd w:val="clear" w:color="auto" w:fill="FFFFFF" w:themeFill="background1"/>
          </w:tcPr>
          <w:p w14:paraId="0323689D" w14:textId="77777777" w:rsidR="00411774" w:rsidRPr="0098431E" w:rsidRDefault="00411774" w:rsidP="00411774">
            <w:pPr>
              <w:pStyle w:val="ListParagraph"/>
              <w:numPr>
                <w:ilvl w:val="0"/>
                <w:numId w:val="31"/>
              </w:numPr>
              <w:ind w:left="489" w:hanging="489"/>
              <w:jc w:val="both"/>
              <w:rPr>
                <w:vanish/>
                <w:color w:val="000000" w:themeColor="text1"/>
                <w:sz w:val="22"/>
                <w:szCs w:val="22"/>
              </w:rPr>
            </w:pPr>
          </w:p>
          <w:p w14:paraId="07B2E186" w14:textId="4D56843F" w:rsidR="000F596C" w:rsidRPr="0098431E" w:rsidRDefault="000F596C" w:rsidP="00411774">
            <w:pPr>
              <w:pStyle w:val="ListParagraph"/>
              <w:numPr>
                <w:ilvl w:val="0"/>
                <w:numId w:val="31"/>
              </w:numPr>
              <w:ind w:left="489" w:hanging="489"/>
              <w:jc w:val="both"/>
              <w:rPr>
                <w:color w:val="000000" w:themeColor="text1"/>
                <w:sz w:val="22"/>
                <w:szCs w:val="22"/>
              </w:rPr>
            </w:pPr>
            <w:r w:rsidRPr="0098431E">
              <w:rPr>
                <w:color w:val="000000" w:themeColor="text1"/>
                <w:sz w:val="22"/>
                <w:szCs w:val="22"/>
              </w:rPr>
              <w:t>Uz personālsabiedrības biedru (ja Pretendents ir personālsabiedrība) ir attiecināmi 9.1.punktā minētie nosacījumi.</w:t>
            </w:r>
          </w:p>
          <w:p w14:paraId="3778EBB9" w14:textId="7C3CA704" w:rsidR="00411774" w:rsidRPr="0098431E" w:rsidRDefault="000F596C" w:rsidP="00411774">
            <w:pPr>
              <w:pStyle w:val="ListParagraph"/>
              <w:numPr>
                <w:ilvl w:val="0"/>
                <w:numId w:val="31"/>
              </w:numPr>
              <w:ind w:left="489" w:hanging="489"/>
              <w:jc w:val="both"/>
              <w:rPr>
                <w:color w:val="000000" w:themeColor="text1"/>
                <w:sz w:val="22"/>
                <w:szCs w:val="22"/>
              </w:rPr>
            </w:pPr>
            <w:r w:rsidRPr="0098431E">
              <w:rPr>
                <w:color w:val="000000" w:themeColor="text1"/>
                <w:sz w:val="22"/>
                <w:szCs w:val="22"/>
              </w:rPr>
              <w:t xml:space="preserve">Pretendents </w:t>
            </w:r>
            <w:r w:rsidR="00411774" w:rsidRPr="0098431E">
              <w:rPr>
                <w:color w:val="000000" w:themeColor="text1"/>
                <w:sz w:val="22"/>
                <w:szCs w:val="22"/>
              </w:rPr>
              <w:t xml:space="preserve">ir tiesīgs balstīties uz citu personu iespējām, lai apliecinātu, ka tā kvalifikācija atbilst Nolikumā noteiktajām atlases prasībām, iesniedzot attiecīgu šīs personas apliecinājumu. Šādā gadījumā uz </w:t>
            </w:r>
            <w:r w:rsidRPr="0098431E">
              <w:rPr>
                <w:color w:val="000000" w:themeColor="text1"/>
                <w:sz w:val="22"/>
                <w:szCs w:val="22"/>
              </w:rPr>
              <w:t>Pretendent</w:t>
            </w:r>
            <w:r w:rsidRPr="0098431E">
              <w:rPr>
                <w:color w:val="000000" w:themeColor="text1"/>
                <w:sz w:val="22"/>
                <w:szCs w:val="22"/>
              </w:rPr>
              <w:t>a</w:t>
            </w:r>
            <w:r w:rsidRPr="0098431E">
              <w:rPr>
                <w:color w:val="000000" w:themeColor="text1"/>
                <w:sz w:val="22"/>
                <w:szCs w:val="22"/>
              </w:rPr>
              <w:t xml:space="preserve"> </w:t>
            </w:r>
            <w:r w:rsidR="00411774" w:rsidRPr="0098431E">
              <w:rPr>
                <w:color w:val="000000" w:themeColor="text1"/>
                <w:sz w:val="22"/>
                <w:szCs w:val="22"/>
              </w:rPr>
              <w:t xml:space="preserve">norādīto personu, uz kuras iespējams </w:t>
            </w:r>
            <w:r w:rsidRPr="0098431E">
              <w:rPr>
                <w:color w:val="000000" w:themeColor="text1"/>
                <w:sz w:val="22"/>
                <w:szCs w:val="22"/>
              </w:rPr>
              <w:t xml:space="preserve">Pretendents </w:t>
            </w:r>
            <w:r w:rsidR="00411774" w:rsidRPr="0098431E">
              <w:rPr>
                <w:color w:val="000000" w:themeColor="text1"/>
                <w:sz w:val="22"/>
                <w:szCs w:val="22"/>
              </w:rPr>
              <w:t>balstās, lai apliecinātu, ka tā kvalifikācija atbilst Nolikumā noteiktajām prasībām, ir attiecināmi visi izslēgšanas gadījumi</w:t>
            </w:r>
            <w:r w:rsidR="00D2435F" w:rsidRPr="0098431E">
              <w:rPr>
                <w:color w:val="000000" w:themeColor="text1"/>
                <w:sz w:val="22"/>
                <w:szCs w:val="22"/>
              </w:rPr>
              <w:t>.</w:t>
            </w:r>
          </w:p>
        </w:tc>
      </w:tr>
      <w:tr w:rsidR="00411774" w:rsidRPr="0098431E" w14:paraId="47BEDF2D" w14:textId="77777777" w:rsidTr="00754E52">
        <w:trPr>
          <w:trHeight w:val="144"/>
        </w:trPr>
        <w:tc>
          <w:tcPr>
            <w:tcW w:w="9778" w:type="dxa"/>
            <w:tcBorders>
              <w:top w:val="nil"/>
              <w:left w:val="nil"/>
              <w:bottom w:val="nil"/>
              <w:right w:val="nil"/>
            </w:tcBorders>
            <w:shd w:val="clear" w:color="auto" w:fill="FFFFFF" w:themeFill="background1"/>
          </w:tcPr>
          <w:p w14:paraId="5D335583" w14:textId="3790D0F4" w:rsidR="00411774" w:rsidRPr="0098431E" w:rsidRDefault="000F596C" w:rsidP="007D0C42">
            <w:pPr>
              <w:pStyle w:val="ListParagraph"/>
              <w:ind w:left="489"/>
              <w:jc w:val="both"/>
              <w:rPr>
                <w:color w:val="000000" w:themeColor="text1"/>
                <w:sz w:val="22"/>
                <w:szCs w:val="22"/>
              </w:rPr>
            </w:pPr>
            <w:r w:rsidRPr="0098431E">
              <w:rPr>
                <w:b/>
                <w:bCs/>
                <w:i/>
                <w:iCs/>
                <w:sz w:val="22"/>
                <w:szCs w:val="22"/>
                <w:u w:val="single"/>
              </w:rPr>
              <w:t>Pretendents, lai apliecinātu profesionālo pieredzi vai Nolikuma prasībām atbilstoša personāla pieejamību, var balstīties uz citu personu iespējām tikai tad, ja šīs personas veiks būvdarbus vai sniegs pakalpojumus, kuru izpildei attiecīgās spējas ir nepieciešamas</w:t>
            </w:r>
            <w:r w:rsidR="00D2435F" w:rsidRPr="0098431E">
              <w:rPr>
                <w:b/>
                <w:bCs/>
                <w:i/>
                <w:iCs/>
                <w:sz w:val="22"/>
                <w:szCs w:val="22"/>
                <w:u w:val="single"/>
              </w:rPr>
              <w:t>.</w:t>
            </w:r>
          </w:p>
        </w:tc>
      </w:tr>
      <w:tr w:rsidR="00411774" w:rsidRPr="0098431E" w14:paraId="050474DC" w14:textId="77777777" w:rsidTr="00754E52">
        <w:trPr>
          <w:trHeight w:val="144"/>
        </w:trPr>
        <w:tc>
          <w:tcPr>
            <w:tcW w:w="9778" w:type="dxa"/>
            <w:tcBorders>
              <w:top w:val="nil"/>
              <w:left w:val="nil"/>
              <w:bottom w:val="nil"/>
              <w:right w:val="nil"/>
            </w:tcBorders>
            <w:shd w:val="clear" w:color="auto" w:fill="FFFFFF" w:themeFill="background1"/>
          </w:tcPr>
          <w:p w14:paraId="5D20479A" w14:textId="7C843901" w:rsidR="000F596C" w:rsidRPr="0098431E" w:rsidRDefault="000F596C" w:rsidP="00D2435F">
            <w:pPr>
              <w:pStyle w:val="ListParagraph"/>
              <w:numPr>
                <w:ilvl w:val="0"/>
                <w:numId w:val="31"/>
              </w:numPr>
              <w:ind w:left="489" w:hanging="489"/>
              <w:jc w:val="both"/>
              <w:rPr>
                <w:color w:val="000000" w:themeColor="text1"/>
                <w:sz w:val="22"/>
                <w:szCs w:val="22"/>
              </w:rPr>
            </w:pPr>
            <w:r w:rsidRPr="0098431E">
              <w:rPr>
                <w:color w:val="000000" w:themeColor="text1"/>
                <w:sz w:val="22"/>
                <w:szCs w:val="22"/>
              </w:rPr>
              <w:t>Uz Pretendenta norādīto apakšuzņēmēju, kura sniedzamo pakalpojumu vērtība ir vismaz 10 000 EUR (ja tāds tiek piesaistīts), ir attiecināmi visi izslēgšanas gadījumi</w:t>
            </w:r>
            <w:r w:rsidRPr="0098431E">
              <w:rPr>
                <w:color w:val="000000" w:themeColor="text1"/>
                <w:sz w:val="22"/>
                <w:szCs w:val="22"/>
              </w:rPr>
              <w:t xml:space="preserve"> un nosacījumi</w:t>
            </w:r>
            <w:r w:rsidRPr="0098431E">
              <w:rPr>
                <w:color w:val="000000" w:themeColor="text1"/>
                <w:sz w:val="22"/>
                <w:szCs w:val="22"/>
              </w:rPr>
              <w:t>.</w:t>
            </w:r>
          </w:p>
          <w:p w14:paraId="00C72F6F" w14:textId="4268098E" w:rsidR="000F596C" w:rsidRPr="0098431E" w:rsidRDefault="000F596C" w:rsidP="00D2435F">
            <w:pPr>
              <w:pStyle w:val="ListParagraph"/>
              <w:numPr>
                <w:ilvl w:val="0"/>
                <w:numId w:val="31"/>
              </w:numPr>
              <w:ind w:left="489" w:hanging="489"/>
              <w:jc w:val="both"/>
              <w:rPr>
                <w:color w:val="000000" w:themeColor="text1"/>
                <w:sz w:val="22"/>
                <w:szCs w:val="22"/>
              </w:rPr>
            </w:pPr>
            <w:r w:rsidRPr="0098431E">
              <w:rPr>
                <w:color w:val="000000" w:themeColor="text1"/>
                <w:sz w:val="22"/>
                <w:szCs w:val="22"/>
              </w:rPr>
              <w:t>Sabiedrisko pakalpojumu sniedzējs var pieprasīt nomainīt apakšuzņēmēju vai personu, uz kuras iespējām Pretendents balstās, nomaiņu, ja uz minētajām personām ir attiecināmi Nolikuma noteiktie izslēgšanas kritēriji. Ja Pretendents 10 darba dienu laikā pēc šāda pieprasījuma nosūtīšanas neiesniedz dokumentus par jaunu, prasībām atbilstošu apakšuzņēmēju vai personu, uz kuras spējām Pretendents balstās, Sabiedrisko pakalpojumu sniedzējs izslēdz Pretendentu no dalības iepirkuma procedūrā</w:t>
            </w:r>
          </w:p>
          <w:p w14:paraId="621C0D81" w14:textId="2A89BA92" w:rsidR="00D2435F" w:rsidRPr="0098431E" w:rsidRDefault="00411774" w:rsidP="00D2435F">
            <w:pPr>
              <w:pStyle w:val="ListParagraph"/>
              <w:numPr>
                <w:ilvl w:val="0"/>
                <w:numId w:val="31"/>
              </w:numPr>
              <w:ind w:left="489" w:hanging="489"/>
              <w:jc w:val="both"/>
              <w:rPr>
                <w:color w:val="000000" w:themeColor="text1"/>
                <w:sz w:val="22"/>
                <w:szCs w:val="22"/>
              </w:rPr>
            </w:pPr>
            <w:r w:rsidRPr="0098431E">
              <w:rPr>
                <w:sz w:val="22"/>
                <w:szCs w:val="22"/>
              </w:rPr>
              <w:t>Izziņas un citus dokumentus izslēgšanas nosacījumu pārbaudei, kurus Nolikumā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1C07150" w14:textId="21682BC1" w:rsidR="000F596C" w:rsidRPr="0098431E" w:rsidRDefault="000F596C" w:rsidP="00D2435F">
            <w:pPr>
              <w:pStyle w:val="ListParagraph"/>
              <w:numPr>
                <w:ilvl w:val="0"/>
                <w:numId w:val="31"/>
              </w:numPr>
              <w:ind w:left="489" w:hanging="489"/>
              <w:jc w:val="both"/>
              <w:rPr>
                <w:color w:val="000000" w:themeColor="text1"/>
                <w:sz w:val="22"/>
                <w:szCs w:val="22"/>
              </w:rPr>
            </w:pPr>
            <w:r w:rsidRPr="0098431E">
              <w:rPr>
                <w:color w:val="000000" w:themeColor="text1"/>
                <w:sz w:val="22"/>
                <w:szCs w:val="22"/>
              </w:rPr>
              <w:t>Gadījumā, ja pieprasītā attiecīgās ārvalsts kompetentās institūcijas izziņa (kurā norādīta informācija par Pretendenta valdes vai padomes locekļiem, patieso labuma guvējiem, pārstāvēttiesīgo personu vai prokūristu, vai personu, kura ir pilnvarota pārstāvēt pretendentu darbībās, kas saistītas ar filiāli vai informāciju par to, ka patieso labuma guvēju noskaidrot nav iespējams) netiek izsniegta, minēto dokumentu var aizstāt ar zvērestu vai, ja zvēresta došanu attiecīgās valsts normatīvie akti neparedz, – ar paša Pretendenta vai citas iepriekš minētās personas apliecinājumu kompetentai izpildvaras vai tiesu varas iestādei, zvērinātam notāram vai kompetentai attiecīgās nozares organizācijai tās reģistrācijas (pastāvīgās dzīvesvietas) valstī. Pasūtītājs Starptautisko un Latvijas Republikas nacionālo sankciju likuma 11.¹ panta pirmajā daļā paredzētajai pārbaudei nepieciešamās ziņas attiecībā uz ārvalstī reģistrētu pretendentu var iegūt arī patstāvīgi, ja tas ir iespējams</w:t>
            </w:r>
            <w:r w:rsidRPr="0098431E">
              <w:rPr>
                <w:color w:val="000000" w:themeColor="text1"/>
                <w:sz w:val="22"/>
                <w:szCs w:val="22"/>
              </w:rPr>
              <w:t>.</w:t>
            </w:r>
          </w:p>
          <w:p w14:paraId="0E619D96" w14:textId="14A2BB79" w:rsidR="00D2435F" w:rsidRPr="0098431E" w:rsidRDefault="00D2435F" w:rsidP="00D2435F">
            <w:pPr>
              <w:pStyle w:val="ListParagraph"/>
              <w:numPr>
                <w:ilvl w:val="0"/>
                <w:numId w:val="31"/>
              </w:numPr>
              <w:ind w:left="489" w:hanging="489"/>
              <w:jc w:val="both"/>
              <w:rPr>
                <w:color w:val="000000" w:themeColor="text1"/>
                <w:sz w:val="22"/>
                <w:szCs w:val="22"/>
              </w:rPr>
            </w:pPr>
            <w:r w:rsidRPr="0098431E">
              <w:rPr>
                <w:color w:val="000000" w:themeColor="text1"/>
                <w:sz w:val="22"/>
                <w:szCs w:val="22"/>
              </w:rPr>
              <w:t xml:space="preserve">Sabiedrisko pakalpojumu sniedzējs pieņem Eiropas vienoto iepirkuma procedūras dokumentu kā sākotnējo pierādījumu atbilstībai sarunu nolikumā noteiktajām kvalifikācijas (atlases) prasībām. </w:t>
            </w:r>
            <w:r w:rsidR="000F596C" w:rsidRPr="0098431E">
              <w:rPr>
                <w:sz w:val="22"/>
                <w:szCs w:val="22"/>
              </w:rPr>
              <w:t xml:space="preserve">Pretendents </w:t>
            </w:r>
            <w:r w:rsidRPr="0098431E">
              <w:rPr>
                <w:color w:val="000000" w:themeColor="text1"/>
                <w:sz w:val="22"/>
                <w:szCs w:val="22"/>
              </w:rPr>
              <w:t xml:space="preserve">iesniedz atsevišķu Eiropas vienoto iepirkuma procedūras dokumentu par katru personu, uz kuras iespējām </w:t>
            </w:r>
            <w:r w:rsidR="00413BCF">
              <w:rPr>
                <w:color w:val="000000" w:themeColor="text1"/>
                <w:sz w:val="22"/>
                <w:szCs w:val="22"/>
              </w:rPr>
              <w:t>Pretendents</w:t>
            </w:r>
            <w:r w:rsidRPr="0098431E">
              <w:rPr>
                <w:color w:val="000000" w:themeColor="text1"/>
                <w:sz w:val="22"/>
                <w:szCs w:val="22"/>
              </w:rPr>
              <w:t xml:space="preserve"> balstās, lai apliecinātu, ka tas atbilst paziņojumā par līgumu vai iepirkuma procedūras dokumentos noteiktajām atlases prasībām. Piegādātāju apvienība iesniedz atsevišķu Eiropas vienoto iepirkuma procedūras dokumentu par katru tās dalībnieku.</w:t>
            </w:r>
            <w:r w:rsidR="000F596C" w:rsidRPr="0098431E">
              <w:rPr>
                <w:color w:val="000000" w:themeColor="text1"/>
                <w:sz w:val="22"/>
                <w:szCs w:val="22"/>
              </w:rPr>
              <w:t xml:space="preserve"> </w:t>
            </w:r>
            <w:r w:rsidR="000F596C" w:rsidRPr="0098431E">
              <w:rPr>
                <w:sz w:val="22"/>
                <w:szCs w:val="22"/>
              </w:rPr>
              <w:t xml:space="preserve">Pretendents </w:t>
            </w:r>
            <w:r w:rsidR="000F596C" w:rsidRPr="0098431E">
              <w:rPr>
                <w:color w:val="000000" w:themeColor="text1"/>
                <w:sz w:val="22"/>
                <w:szCs w:val="22"/>
              </w:rPr>
              <w:t>iesniedz atsevišķu Eiropas vienoto iepirkuma procedūras dokumentu par katru tā norādīto apakšuzņēmēju, kura sniedzamo pakalpojumu vērtība ir vismaz 10 000 EUR.</w:t>
            </w:r>
          </w:p>
          <w:p w14:paraId="32784CB8" w14:textId="6C6A582D" w:rsidR="00D2435F" w:rsidRPr="0098431E" w:rsidRDefault="000F596C" w:rsidP="00D2435F">
            <w:pPr>
              <w:pStyle w:val="ListParagraph"/>
              <w:ind w:left="489"/>
              <w:jc w:val="both"/>
              <w:rPr>
                <w:color w:val="000000" w:themeColor="text1"/>
                <w:sz w:val="22"/>
                <w:szCs w:val="22"/>
              </w:rPr>
            </w:pPr>
            <w:r w:rsidRPr="0098431E">
              <w:rPr>
                <w:sz w:val="22"/>
                <w:szCs w:val="22"/>
              </w:rPr>
              <w:lastRenderedPageBreak/>
              <w:t>Pretendents var Pasūtītājam iesniegt Eiropas vienoto iepirkuma procedūras dokumentu, kas ir bijis iesniegts citā iepirkuma procedūrā, ja Pretendents apliecina, ka dokumentā iekļautā informācija ir pareiza</w:t>
            </w:r>
            <w:r w:rsidR="00D2435F" w:rsidRPr="0098431E">
              <w:rPr>
                <w:color w:val="000000" w:themeColor="text1"/>
                <w:sz w:val="22"/>
                <w:szCs w:val="22"/>
              </w:rPr>
              <w:t>.</w:t>
            </w:r>
          </w:p>
          <w:p w14:paraId="6074E27D" w14:textId="667AF3C0" w:rsidR="00D2435F" w:rsidRPr="0098431E" w:rsidRDefault="000F596C" w:rsidP="00D2435F">
            <w:pPr>
              <w:pStyle w:val="ListParagraph"/>
              <w:ind w:left="489"/>
              <w:jc w:val="both"/>
              <w:rPr>
                <w:color w:val="000000" w:themeColor="text1"/>
                <w:sz w:val="22"/>
                <w:szCs w:val="22"/>
              </w:rPr>
            </w:pPr>
            <w:r w:rsidRPr="0098431E">
              <w:rPr>
                <w:sz w:val="22"/>
                <w:szCs w:val="22"/>
              </w:rPr>
              <w:t>Pasūtītājs jebkurā iepirkuma procedūras</w:t>
            </w:r>
            <w:r w:rsidRPr="0098431E">
              <w:rPr>
                <w:b/>
                <w:sz w:val="22"/>
                <w:szCs w:val="22"/>
              </w:rPr>
              <w:t xml:space="preserve"> </w:t>
            </w:r>
            <w:r w:rsidRPr="0098431E">
              <w:rPr>
                <w:sz w:val="22"/>
                <w:szCs w:val="22"/>
              </w:rPr>
              <w:t>stadijā ir tiesīgs prasīt, lai Pretendents iesniedz visus vai daļu no dokumentiem, kas apliecina atbilstību Nolikumā noteiktajām atlases prasībām. Pasūtītājs nepieprasa tādus dokumentus un informāciju, kas ir tā rīcībā vai ir pieejama publiskās datubāzēs</w:t>
            </w:r>
            <w:r w:rsidR="00D2435F" w:rsidRPr="0098431E">
              <w:rPr>
                <w:color w:val="000000" w:themeColor="text1"/>
                <w:sz w:val="22"/>
                <w:szCs w:val="22"/>
              </w:rPr>
              <w:t>.</w:t>
            </w:r>
          </w:p>
          <w:p w14:paraId="63EA167B" w14:textId="5CA231E9" w:rsidR="00D2435F" w:rsidRPr="0098431E" w:rsidRDefault="00D2435F" w:rsidP="00D2435F">
            <w:pPr>
              <w:pStyle w:val="ListParagraph"/>
              <w:ind w:left="489"/>
              <w:jc w:val="both"/>
              <w:rPr>
                <w:color w:val="000000" w:themeColor="text1"/>
                <w:sz w:val="22"/>
                <w:szCs w:val="22"/>
              </w:rPr>
            </w:pPr>
            <w:r w:rsidRPr="0098431E">
              <w:rPr>
                <w:color w:val="000000" w:themeColor="text1"/>
                <w:sz w:val="22"/>
                <w:szCs w:val="22"/>
              </w:rPr>
              <w:t xml:space="preserve">Dokumenta forma pieejama Elektronisko iepirkumu sistēmas tīmekļa vietnē: </w:t>
            </w:r>
            <w:hyperlink r:id="rId18" w:history="1">
              <w:r w:rsidRPr="0098431E">
                <w:rPr>
                  <w:rStyle w:val="Hyperlink"/>
                  <w:sz w:val="22"/>
                  <w:szCs w:val="22"/>
                </w:rPr>
                <w:t>http://espd.eis.gov.lv/</w:t>
              </w:r>
            </w:hyperlink>
            <w:r w:rsidRPr="0098431E">
              <w:rPr>
                <w:color w:val="000000" w:themeColor="text1"/>
                <w:sz w:val="22"/>
                <w:szCs w:val="22"/>
              </w:rPr>
              <w:t>.</w:t>
            </w:r>
          </w:p>
          <w:p w14:paraId="72AB04AC" w14:textId="77777777" w:rsidR="00411774" w:rsidRDefault="000F596C" w:rsidP="0098431E">
            <w:pPr>
              <w:pStyle w:val="ListParagraph"/>
              <w:ind w:left="489"/>
              <w:jc w:val="both"/>
              <w:rPr>
                <w:color w:val="000000" w:themeColor="text1"/>
                <w:sz w:val="22"/>
                <w:szCs w:val="22"/>
              </w:rPr>
            </w:pPr>
            <w:r w:rsidRPr="0098431E">
              <w:rPr>
                <w:sz w:val="22"/>
                <w:szCs w:val="22"/>
              </w:rPr>
              <w:t xml:space="preserve">Pretendents </w:t>
            </w:r>
            <w:r w:rsidRPr="0098431E">
              <w:rPr>
                <w:rStyle w:val="jlqj4b"/>
                <w:sz w:val="22"/>
                <w:szCs w:val="22"/>
              </w:rPr>
              <w:t>aizpildīto Eiropas vienoto iepirkuma dokumentu pievieno atlases dokumentiem, norādot saiti uz to</w:t>
            </w:r>
            <w:r w:rsidR="00D2435F" w:rsidRPr="0098431E">
              <w:rPr>
                <w:color w:val="000000" w:themeColor="text1"/>
                <w:sz w:val="22"/>
                <w:szCs w:val="22"/>
              </w:rPr>
              <w:t>.</w:t>
            </w:r>
          </w:p>
          <w:p w14:paraId="7C197149" w14:textId="093BA570" w:rsidR="00487E92" w:rsidRPr="0098431E" w:rsidRDefault="00487E92" w:rsidP="0098431E">
            <w:pPr>
              <w:pStyle w:val="ListParagraph"/>
              <w:ind w:left="489"/>
              <w:jc w:val="both"/>
              <w:rPr>
                <w:color w:val="000000" w:themeColor="text1"/>
                <w:sz w:val="22"/>
                <w:szCs w:val="22"/>
              </w:rPr>
            </w:pPr>
          </w:p>
        </w:tc>
      </w:tr>
      <w:tr w:rsidR="00411774" w:rsidRPr="0019528C" w14:paraId="60F3C487" w14:textId="77777777" w:rsidTr="00754E52">
        <w:trPr>
          <w:trHeight w:val="144"/>
        </w:trPr>
        <w:tc>
          <w:tcPr>
            <w:tcW w:w="9778" w:type="dxa"/>
            <w:tcBorders>
              <w:top w:val="nil"/>
              <w:left w:val="nil"/>
              <w:bottom w:val="nil"/>
              <w:right w:val="nil"/>
            </w:tcBorders>
            <w:shd w:val="clear" w:color="auto" w:fill="FFFFFF" w:themeFill="background1"/>
          </w:tcPr>
          <w:p w14:paraId="1703DE16" w14:textId="5B18F0AC" w:rsidR="00411774" w:rsidRPr="0019528C" w:rsidRDefault="00650D78" w:rsidP="00C41D91">
            <w:pPr>
              <w:pStyle w:val="Heading1"/>
              <w:spacing w:before="60"/>
              <w:ind w:left="431" w:hanging="431"/>
              <w:jc w:val="both"/>
              <w:rPr>
                <w:color w:val="000000" w:themeColor="text1"/>
                <w:sz w:val="22"/>
                <w:szCs w:val="22"/>
              </w:rPr>
            </w:pPr>
            <w:bookmarkStart w:id="18" w:name="_Toc67663059"/>
            <w:r>
              <w:rPr>
                <w:color w:val="000000" w:themeColor="text1"/>
                <w:sz w:val="22"/>
                <w:szCs w:val="22"/>
              </w:rPr>
              <w:lastRenderedPageBreak/>
              <w:t>Piedāvājum</w:t>
            </w:r>
            <w:r w:rsidR="00411774" w:rsidRPr="0019528C">
              <w:rPr>
                <w:color w:val="000000" w:themeColor="text1"/>
                <w:sz w:val="22"/>
                <w:szCs w:val="22"/>
              </w:rPr>
              <w:t>a iesniegšanas veids, vieta un termiņš</w:t>
            </w:r>
            <w:bookmarkEnd w:id="18"/>
          </w:p>
        </w:tc>
      </w:tr>
      <w:tr w:rsidR="00411774" w:rsidRPr="0019528C" w14:paraId="43D11819" w14:textId="77777777" w:rsidTr="00754E52">
        <w:trPr>
          <w:trHeight w:val="144"/>
        </w:trPr>
        <w:tc>
          <w:tcPr>
            <w:tcW w:w="9778" w:type="dxa"/>
            <w:tcBorders>
              <w:top w:val="nil"/>
              <w:left w:val="nil"/>
              <w:bottom w:val="nil"/>
              <w:right w:val="nil"/>
            </w:tcBorders>
            <w:shd w:val="clear" w:color="auto" w:fill="FFFFFF" w:themeFill="background1"/>
          </w:tcPr>
          <w:p w14:paraId="02C76057" w14:textId="294E2159" w:rsidR="00411774" w:rsidRPr="0019528C" w:rsidRDefault="00650D78" w:rsidP="00411774">
            <w:pPr>
              <w:pStyle w:val="ListParagraph"/>
              <w:numPr>
                <w:ilvl w:val="0"/>
                <w:numId w:val="35"/>
              </w:numPr>
              <w:ind w:left="489" w:hanging="489"/>
              <w:jc w:val="both"/>
              <w:rPr>
                <w:color w:val="000000" w:themeColor="text1"/>
                <w:sz w:val="22"/>
                <w:szCs w:val="22"/>
              </w:rPr>
            </w:pPr>
            <w:r>
              <w:rPr>
                <w:color w:val="000000" w:themeColor="text1"/>
                <w:sz w:val="22"/>
                <w:szCs w:val="22"/>
              </w:rPr>
              <w:t>Piedāvājum</w:t>
            </w:r>
            <w:r w:rsidR="00411774" w:rsidRPr="0019528C">
              <w:rPr>
                <w:color w:val="000000" w:themeColor="text1"/>
                <w:sz w:val="22"/>
                <w:szCs w:val="22"/>
              </w:rPr>
              <w:t>i jāiesniedz elektroniski EIS e-konkursu apakšsistēmā, ievērojot šādas izvēles iespējas:</w:t>
            </w:r>
          </w:p>
        </w:tc>
      </w:tr>
      <w:tr w:rsidR="00411774" w:rsidRPr="0019528C" w14:paraId="78753061" w14:textId="77777777" w:rsidTr="00754E52">
        <w:trPr>
          <w:trHeight w:val="144"/>
        </w:trPr>
        <w:tc>
          <w:tcPr>
            <w:tcW w:w="9778" w:type="dxa"/>
            <w:tcBorders>
              <w:top w:val="nil"/>
              <w:left w:val="nil"/>
              <w:bottom w:val="nil"/>
              <w:right w:val="nil"/>
            </w:tcBorders>
            <w:shd w:val="clear" w:color="auto" w:fill="FFFFFF" w:themeFill="background1"/>
          </w:tcPr>
          <w:p w14:paraId="47965E7C" w14:textId="135AECF3" w:rsidR="00411774" w:rsidRPr="0019528C" w:rsidRDefault="00411774" w:rsidP="00411774">
            <w:pPr>
              <w:pStyle w:val="ListParagraph"/>
              <w:numPr>
                <w:ilvl w:val="0"/>
                <w:numId w:val="36"/>
              </w:numPr>
              <w:ind w:left="1197" w:hanging="708"/>
              <w:jc w:val="both"/>
              <w:rPr>
                <w:color w:val="000000" w:themeColor="text1"/>
                <w:sz w:val="22"/>
                <w:szCs w:val="22"/>
              </w:rPr>
            </w:pPr>
            <w:r w:rsidRPr="0019528C">
              <w:rPr>
                <w:color w:val="000000" w:themeColor="text1"/>
                <w:sz w:val="22"/>
                <w:szCs w:val="22"/>
              </w:rPr>
              <w:t>izmantojot EIS piedāvātos rīkus, aizpildot EIS profilā ievietotās formas;</w:t>
            </w:r>
          </w:p>
        </w:tc>
      </w:tr>
      <w:tr w:rsidR="00411774" w:rsidRPr="0019528C" w14:paraId="00373136" w14:textId="77777777" w:rsidTr="00754E52">
        <w:trPr>
          <w:trHeight w:val="144"/>
        </w:trPr>
        <w:tc>
          <w:tcPr>
            <w:tcW w:w="9778" w:type="dxa"/>
            <w:tcBorders>
              <w:top w:val="nil"/>
              <w:left w:val="nil"/>
              <w:bottom w:val="nil"/>
              <w:right w:val="nil"/>
            </w:tcBorders>
            <w:shd w:val="clear" w:color="auto" w:fill="FFFFFF" w:themeFill="background1"/>
          </w:tcPr>
          <w:p w14:paraId="42CDE50F" w14:textId="0E63D116" w:rsidR="00411774" w:rsidRPr="0019528C" w:rsidRDefault="00411774" w:rsidP="00411774">
            <w:pPr>
              <w:pStyle w:val="ListParagraph"/>
              <w:numPr>
                <w:ilvl w:val="0"/>
                <w:numId w:val="36"/>
              </w:numPr>
              <w:ind w:left="1197" w:hanging="708"/>
              <w:jc w:val="both"/>
              <w:rPr>
                <w:color w:val="000000" w:themeColor="text1"/>
                <w:sz w:val="22"/>
                <w:szCs w:val="22"/>
              </w:rPr>
            </w:pPr>
            <w:r w:rsidRPr="0019528C">
              <w:rPr>
                <w:color w:val="000000" w:themeColor="text1"/>
                <w:sz w:val="22"/>
                <w:szCs w:val="22"/>
              </w:rPr>
              <w:t xml:space="preserve">elektroniski aizpildāmos dokumentus elektroniski sagatavojot ārpus EIS un augšupielādējot sistēmas attiecīgajās vietnēs aizpildītas PDF formas, t.sk. ar formā integrētajiem failiem (šādā gadījumā </w:t>
            </w:r>
            <w:r w:rsidR="004B2781">
              <w:rPr>
                <w:color w:val="000000" w:themeColor="text1"/>
                <w:sz w:val="22"/>
                <w:szCs w:val="22"/>
              </w:rPr>
              <w:t>Pretendent</w:t>
            </w:r>
            <w:r w:rsidRPr="0019528C">
              <w:rPr>
                <w:color w:val="000000" w:themeColor="text1"/>
                <w:sz w:val="22"/>
                <w:szCs w:val="22"/>
              </w:rPr>
              <w:t>s ir atbildīgs par aizpildāmo formu atbilstību dokumentācijas prasībām un formu paraugiem).</w:t>
            </w:r>
          </w:p>
        </w:tc>
      </w:tr>
      <w:tr w:rsidR="00411774" w:rsidRPr="0019528C" w14:paraId="2B8F819B" w14:textId="77777777" w:rsidTr="00754E52">
        <w:trPr>
          <w:trHeight w:val="144"/>
        </w:trPr>
        <w:tc>
          <w:tcPr>
            <w:tcW w:w="9778" w:type="dxa"/>
            <w:tcBorders>
              <w:top w:val="nil"/>
              <w:left w:val="nil"/>
              <w:bottom w:val="nil"/>
              <w:right w:val="nil"/>
            </w:tcBorders>
            <w:shd w:val="clear" w:color="auto" w:fill="FFFFFF" w:themeFill="background1"/>
          </w:tcPr>
          <w:p w14:paraId="606795B2" w14:textId="3FA204AB" w:rsidR="00411774" w:rsidRPr="0019528C" w:rsidRDefault="00411774" w:rsidP="00411774">
            <w:pPr>
              <w:pStyle w:val="ListParagraph"/>
              <w:numPr>
                <w:ilvl w:val="0"/>
                <w:numId w:val="35"/>
              </w:numPr>
              <w:ind w:left="489" w:hanging="489"/>
              <w:jc w:val="both"/>
              <w:rPr>
                <w:color w:val="000000" w:themeColor="text1"/>
                <w:sz w:val="22"/>
                <w:szCs w:val="22"/>
              </w:rPr>
            </w:pPr>
            <w:r w:rsidRPr="0019528C">
              <w:rPr>
                <w:color w:val="000000" w:themeColor="text1"/>
                <w:sz w:val="22"/>
                <w:szCs w:val="22"/>
              </w:rPr>
              <w:t xml:space="preserve">Sagatavojot </w:t>
            </w:r>
            <w:r w:rsidR="00650D78">
              <w:rPr>
                <w:color w:val="000000" w:themeColor="text1"/>
                <w:sz w:val="22"/>
                <w:szCs w:val="22"/>
              </w:rPr>
              <w:t>Piedāvājum</w:t>
            </w:r>
            <w:r w:rsidRPr="0019528C">
              <w:rPr>
                <w:color w:val="000000" w:themeColor="text1"/>
                <w:sz w:val="22"/>
                <w:szCs w:val="22"/>
              </w:rPr>
              <w:t xml:space="preserve">u, </w:t>
            </w:r>
            <w:r w:rsidR="004B2781">
              <w:rPr>
                <w:color w:val="000000" w:themeColor="text1"/>
                <w:sz w:val="22"/>
                <w:szCs w:val="22"/>
              </w:rPr>
              <w:t>Pretendent</w:t>
            </w:r>
            <w:r w:rsidRPr="0019528C">
              <w:rPr>
                <w:color w:val="000000" w:themeColor="text1"/>
                <w:sz w:val="22"/>
                <w:szCs w:val="22"/>
              </w:rPr>
              <w:t>s ievēro, ka:</w:t>
            </w:r>
          </w:p>
        </w:tc>
      </w:tr>
      <w:tr w:rsidR="00411774" w:rsidRPr="0019528C" w14:paraId="17726956" w14:textId="77777777" w:rsidTr="00754E52">
        <w:trPr>
          <w:trHeight w:val="144"/>
        </w:trPr>
        <w:tc>
          <w:tcPr>
            <w:tcW w:w="9778" w:type="dxa"/>
            <w:tcBorders>
              <w:top w:val="nil"/>
              <w:left w:val="nil"/>
              <w:bottom w:val="nil"/>
              <w:right w:val="nil"/>
            </w:tcBorders>
            <w:shd w:val="clear" w:color="auto" w:fill="FFFFFF" w:themeFill="background1"/>
          </w:tcPr>
          <w:p w14:paraId="3B6BD4C0" w14:textId="340F898F" w:rsidR="00411774" w:rsidRPr="0019528C" w:rsidRDefault="004B2781" w:rsidP="00411774">
            <w:pPr>
              <w:pStyle w:val="ListParagraph"/>
              <w:numPr>
                <w:ilvl w:val="0"/>
                <w:numId w:val="37"/>
              </w:numPr>
              <w:ind w:left="1197" w:hanging="708"/>
              <w:jc w:val="both"/>
              <w:rPr>
                <w:color w:val="000000" w:themeColor="text1"/>
                <w:sz w:val="22"/>
                <w:szCs w:val="22"/>
              </w:rPr>
            </w:pPr>
            <w:r w:rsidRPr="00B67CA4">
              <w:rPr>
                <w:color w:val="000000" w:themeColor="text1"/>
                <w:sz w:val="22"/>
                <w:szCs w:val="22"/>
              </w:rPr>
              <w:t>Pieteikuma vēstule, Tehniskais un Finanšu piedāvājums jāaizpilda elektroniski, atsevišķā elektroniskā dokumentā ar Microsoft Office rīkiem lasāmā formātā;</w:t>
            </w:r>
          </w:p>
        </w:tc>
      </w:tr>
      <w:tr w:rsidR="00411774" w:rsidRPr="0019528C" w14:paraId="3EE85AE3" w14:textId="77777777" w:rsidTr="00754E52">
        <w:trPr>
          <w:trHeight w:val="144"/>
        </w:trPr>
        <w:tc>
          <w:tcPr>
            <w:tcW w:w="9778" w:type="dxa"/>
            <w:tcBorders>
              <w:top w:val="nil"/>
              <w:left w:val="nil"/>
              <w:bottom w:val="nil"/>
              <w:right w:val="nil"/>
            </w:tcBorders>
            <w:shd w:val="clear" w:color="auto" w:fill="FFFFFF" w:themeFill="background1"/>
          </w:tcPr>
          <w:p w14:paraId="1B3FD2A6" w14:textId="3AEC4354" w:rsidR="00411774" w:rsidRPr="0019528C" w:rsidRDefault="00411774" w:rsidP="00411774">
            <w:pPr>
              <w:pStyle w:val="ListParagraph"/>
              <w:numPr>
                <w:ilvl w:val="0"/>
                <w:numId w:val="37"/>
              </w:numPr>
              <w:ind w:left="1197" w:hanging="708"/>
              <w:jc w:val="both"/>
              <w:rPr>
                <w:color w:val="000000" w:themeColor="text1"/>
                <w:sz w:val="22"/>
                <w:szCs w:val="22"/>
              </w:rPr>
            </w:pPr>
            <w:r w:rsidRPr="0019528C">
              <w:rPr>
                <w:color w:val="000000" w:themeColor="text1"/>
                <w:sz w:val="22"/>
                <w:szCs w:val="22"/>
              </w:rPr>
              <w:t xml:space="preserve">iesniedzot </w:t>
            </w:r>
            <w:r w:rsidR="00650D78">
              <w:rPr>
                <w:color w:val="000000" w:themeColor="text1"/>
                <w:sz w:val="22"/>
                <w:szCs w:val="22"/>
              </w:rPr>
              <w:t>Piedāvājum</w:t>
            </w:r>
            <w:r w:rsidRPr="0019528C">
              <w:rPr>
                <w:color w:val="000000" w:themeColor="text1"/>
                <w:sz w:val="22"/>
                <w:szCs w:val="22"/>
              </w:rPr>
              <w:t xml:space="preserve">u, </w:t>
            </w:r>
            <w:r w:rsidR="004B2781">
              <w:rPr>
                <w:color w:val="000000" w:themeColor="text1"/>
                <w:sz w:val="22"/>
                <w:szCs w:val="22"/>
              </w:rPr>
              <w:t>Pretendent</w:t>
            </w:r>
            <w:r w:rsidRPr="0019528C">
              <w:rPr>
                <w:color w:val="000000" w:themeColor="text1"/>
                <w:sz w:val="22"/>
                <w:szCs w:val="22"/>
              </w:rPr>
              <w:t>s to paraksta, izmantojot EIS iestrādāto paraksta rīku, vai elektronisko parakstu, kas atbilst Latvijas Republikas normatīvajiem aktiem par elektronisko dokumentu un elektroniskā paraksta statusu;</w:t>
            </w:r>
          </w:p>
        </w:tc>
      </w:tr>
      <w:tr w:rsidR="00411774" w:rsidRPr="0019528C" w14:paraId="2CCA41C3" w14:textId="77777777" w:rsidTr="00754E52">
        <w:trPr>
          <w:trHeight w:val="144"/>
        </w:trPr>
        <w:tc>
          <w:tcPr>
            <w:tcW w:w="9778" w:type="dxa"/>
            <w:tcBorders>
              <w:top w:val="nil"/>
              <w:left w:val="nil"/>
              <w:bottom w:val="nil"/>
              <w:right w:val="nil"/>
            </w:tcBorders>
            <w:shd w:val="clear" w:color="auto" w:fill="FFFFFF" w:themeFill="background1"/>
          </w:tcPr>
          <w:p w14:paraId="727BE1DC" w14:textId="58E533DE" w:rsidR="00411774" w:rsidRPr="0019528C" w:rsidRDefault="004B2781" w:rsidP="00411774">
            <w:pPr>
              <w:pStyle w:val="ListParagraph"/>
              <w:numPr>
                <w:ilvl w:val="0"/>
                <w:numId w:val="37"/>
              </w:numPr>
              <w:ind w:left="1197" w:hanging="708"/>
              <w:jc w:val="both"/>
              <w:rPr>
                <w:color w:val="000000" w:themeColor="text1"/>
                <w:sz w:val="20"/>
                <w:szCs w:val="20"/>
              </w:rPr>
            </w:pPr>
            <w:r w:rsidRPr="00311671">
              <w:rPr>
                <w:rStyle w:val="jlqj4b"/>
                <w:sz w:val="22"/>
                <w:szCs w:val="22"/>
              </w:rPr>
              <w:t xml:space="preserve">Piedāvājumu </w:t>
            </w:r>
            <w:r w:rsidRPr="00311671">
              <w:rPr>
                <w:sz w:val="22"/>
                <w:szCs w:val="22"/>
              </w:rPr>
              <w:t xml:space="preserve">paraksta </w:t>
            </w:r>
            <w:r w:rsidRPr="00311671">
              <w:rPr>
                <w:color w:val="000000" w:themeColor="text1"/>
                <w:sz w:val="22"/>
                <w:szCs w:val="22"/>
              </w:rPr>
              <w:t xml:space="preserve">Pretendenta </w:t>
            </w:r>
            <w:r w:rsidRPr="00311671">
              <w:rPr>
                <w:sz w:val="22"/>
                <w:szCs w:val="22"/>
              </w:rPr>
              <w:t xml:space="preserve">pārstāvis ar pārstāvības tiesībām vai tā pilnvarota persona. Ja Piedāvājumu paraksta pilnvarota persona, jāpievieno pārstāvja ar pārstāvības tiesībām izdota pilnvara, pilnvarā precīzi norādot pilnvarotajai personai piešķirto tiesību un saistību apjomu (skenēts dokumenta oriģināls PDF formātā). Ja </w:t>
            </w:r>
            <w:r w:rsidRPr="00311671">
              <w:rPr>
                <w:color w:val="000000" w:themeColor="text1"/>
                <w:sz w:val="22"/>
                <w:szCs w:val="22"/>
              </w:rPr>
              <w:t xml:space="preserve">Pretendents </w:t>
            </w:r>
            <w:r w:rsidRPr="00311671">
              <w:rPr>
                <w:sz w:val="22"/>
                <w:szCs w:val="22"/>
              </w:rPr>
              <w:t>ir piegādātāju apvienība un sabiedrības līgumā nav atrunātas pārstāvības tiesības, Piedāvājums jāparaksta katrai personai, kas iekļauta piegādātāju apvienībā, pārstāvim ar pārstāvības tiesībām;</w:t>
            </w:r>
          </w:p>
          <w:p w14:paraId="0C51220C" w14:textId="417B46EA" w:rsidR="00411774" w:rsidRPr="0019528C" w:rsidRDefault="004B2781" w:rsidP="00411774">
            <w:pPr>
              <w:pStyle w:val="ListParagraph"/>
              <w:numPr>
                <w:ilvl w:val="0"/>
                <w:numId w:val="37"/>
              </w:numPr>
              <w:ind w:left="1197" w:hanging="708"/>
              <w:jc w:val="both"/>
              <w:rPr>
                <w:color w:val="000000" w:themeColor="text1"/>
                <w:sz w:val="22"/>
                <w:szCs w:val="22"/>
              </w:rPr>
            </w:pPr>
            <w:r w:rsidRPr="00311671">
              <w:rPr>
                <w:color w:val="000000" w:themeColor="text1"/>
                <w:sz w:val="22"/>
                <w:szCs w:val="22"/>
              </w:rPr>
              <w:t xml:space="preserve">Piedāvājums jāsagatavo tā, lai nekādā veidā netiktu apdraudēta EIS darbība un nebūtu ierobežota piekļuve Piedāvājumā ietvertajai informācijai, tostarp Piedāvājums nedrīkst saturēt datorvīrusus un citas kaitīgas programmatūras vai to ģeneratorus. </w:t>
            </w:r>
            <w:r w:rsidRPr="00311671">
              <w:rPr>
                <w:sz w:val="22"/>
                <w:szCs w:val="22"/>
              </w:rPr>
              <w:t>Ja Piedāvājums saturēs kādu no šajā apakšpunktā minētajiem riskiem, tas netiks izskatīts</w:t>
            </w:r>
            <w:r w:rsidRPr="00311671">
              <w:rPr>
                <w:color w:val="000000" w:themeColor="text1"/>
                <w:sz w:val="22"/>
                <w:szCs w:val="22"/>
              </w:rPr>
              <w:t>;</w:t>
            </w:r>
          </w:p>
          <w:p w14:paraId="7741980B" w14:textId="77777777" w:rsidR="004B2781" w:rsidRPr="004B2781" w:rsidRDefault="00411774" w:rsidP="00411774">
            <w:pPr>
              <w:pStyle w:val="ListParagraph"/>
              <w:numPr>
                <w:ilvl w:val="0"/>
                <w:numId w:val="37"/>
              </w:numPr>
              <w:ind w:left="1197" w:hanging="708"/>
              <w:jc w:val="both"/>
              <w:rPr>
                <w:color w:val="000000" w:themeColor="text1"/>
                <w:sz w:val="22"/>
                <w:szCs w:val="22"/>
              </w:rPr>
            </w:pPr>
            <w:r w:rsidRPr="0019528C">
              <w:rPr>
                <w:rStyle w:val="jlqj4b"/>
                <w:sz w:val="22"/>
                <w:szCs w:val="22"/>
              </w:rPr>
              <w:t xml:space="preserve">Kopijas, ja </w:t>
            </w:r>
            <w:r w:rsidR="004B2781">
              <w:rPr>
                <w:rStyle w:val="jlqj4b"/>
                <w:sz w:val="22"/>
                <w:szCs w:val="22"/>
              </w:rPr>
              <w:t>Pretendent</w:t>
            </w:r>
            <w:r w:rsidRPr="0019528C">
              <w:rPr>
                <w:rStyle w:val="jlqj4b"/>
                <w:sz w:val="22"/>
                <w:szCs w:val="22"/>
              </w:rPr>
              <w:t>s ir iesniedzis dokumenta kopiju, ir jāapliecina.</w:t>
            </w:r>
            <w:r w:rsidRPr="0019528C">
              <w:rPr>
                <w:sz w:val="22"/>
                <w:szCs w:val="22"/>
              </w:rPr>
              <w:t xml:space="preserve"> </w:t>
            </w:r>
            <w:r w:rsidRPr="0019528C">
              <w:rPr>
                <w:rStyle w:val="jlqj4b"/>
                <w:sz w:val="22"/>
                <w:szCs w:val="22"/>
              </w:rPr>
              <w:t>Ja dokumenta kopija nav apliecināta,</w:t>
            </w:r>
            <w:r w:rsidRPr="0019528C">
              <w:rPr>
                <w:rStyle w:val="tlid-translation"/>
                <w:sz w:val="22"/>
                <w:szCs w:val="22"/>
              </w:rPr>
              <w:t xml:space="preserve"> </w:t>
            </w:r>
            <w:r w:rsidRPr="0019528C">
              <w:rPr>
                <w:sz w:val="22"/>
                <w:szCs w:val="22"/>
              </w:rPr>
              <w:t>Pasūtītājs, ja tam rodas šaubas par iesniegtā dokumenta kopijas autentiskumu</w:t>
            </w:r>
            <w:r w:rsidRPr="0019528C">
              <w:rPr>
                <w:rStyle w:val="tlid-translation"/>
                <w:sz w:val="22"/>
                <w:szCs w:val="22"/>
              </w:rPr>
              <w:t xml:space="preserve">, </w:t>
            </w:r>
            <w:r w:rsidRPr="0019528C">
              <w:rPr>
                <w:sz w:val="22"/>
                <w:szCs w:val="22"/>
              </w:rPr>
              <w:t xml:space="preserve">var pieprasīt, lai </w:t>
            </w:r>
            <w:r w:rsidR="004B2781">
              <w:rPr>
                <w:rStyle w:val="jlqj4b"/>
                <w:sz w:val="22"/>
                <w:szCs w:val="22"/>
              </w:rPr>
              <w:t>Pretendent</w:t>
            </w:r>
            <w:r w:rsidRPr="0019528C">
              <w:rPr>
                <w:rStyle w:val="jlqj4b"/>
                <w:sz w:val="22"/>
                <w:szCs w:val="22"/>
              </w:rPr>
              <w:t xml:space="preserve">s </w:t>
            </w:r>
            <w:r w:rsidRPr="0019528C">
              <w:rPr>
                <w:sz w:val="22"/>
                <w:szCs w:val="22"/>
              </w:rPr>
              <w:t>uzrāda dokumenta oriģinālu vai iesniedz apliecinātu kopiju</w:t>
            </w:r>
            <w:r w:rsidR="004B2781">
              <w:rPr>
                <w:sz w:val="22"/>
                <w:szCs w:val="22"/>
              </w:rPr>
              <w:t>;</w:t>
            </w:r>
          </w:p>
          <w:p w14:paraId="228E341A" w14:textId="77777777" w:rsidR="004B2781" w:rsidRPr="004B2781" w:rsidRDefault="004B2781" w:rsidP="00411774">
            <w:pPr>
              <w:pStyle w:val="ListParagraph"/>
              <w:numPr>
                <w:ilvl w:val="0"/>
                <w:numId w:val="37"/>
              </w:numPr>
              <w:ind w:left="1197" w:hanging="708"/>
              <w:jc w:val="both"/>
              <w:rPr>
                <w:color w:val="000000" w:themeColor="text1"/>
                <w:sz w:val="22"/>
                <w:szCs w:val="22"/>
              </w:rPr>
            </w:pPr>
            <w:r w:rsidRPr="00311671">
              <w:rPr>
                <w:sz w:val="22"/>
                <w:szCs w:val="22"/>
              </w:rPr>
              <w:t>ja Piedāvājums ir šifrēts, Pretendentam noteiktajā laikā (ne vēlāk kā 10 minūšu laikā pēc Piedāvājumu atvēršanas uzsākšanas) jāiesniedz derīga elektroniska atslēga un parole šifrētā dokumenta atvēršanai;</w:t>
            </w:r>
          </w:p>
          <w:p w14:paraId="72F38450" w14:textId="399D9D09" w:rsidR="00411774" w:rsidRPr="0019528C" w:rsidRDefault="004B2781" w:rsidP="00411774">
            <w:pPr>
              <w:pStyle w:val="ListParagraph"/>
              <w:numPr>
                <w:ilvl w:val="0"/>
                <w:numId w:val="37"/>
              </w:numPr>
              <w:ind w:left="1197" w:hanging="708"/>
              <w:jc w:val="both"/>
              <w:rPr>
                <w:color w:val="000000" w:themeColor="text1"/>
                <w:sz w:val="22"/>
                <w:szCs w:val="22"/>
              </w:rPr>
            </w:pPr>
            <w:r w:rsidRPr="00311671">
              <w:rPr>
                <w:sz w:val="22"/>
                <w:szCs w:val="22"/>
              </w:rPr>
              <w:t>Piedāvājuma dokumentiem jābūt bez matemātiskām kļūdām. Ja pastāvēs jebkāda veida pretrunas starp skaitlisko vērtību apzīmējumiem ar vārdiem un skaitļiem, noteicošais būs apzīmējums ar vārdiem</w:t>
            </w:r>
            <w:r w:rsidR="00411774" w:rsidRPr="0019528C">
              <w:rPr>
                <w:color w:val="000000" w:themeColor="text1"/>
                <w:sz w:val="22"/>
                <w:szCs w:val="22"/>
              </w:rPr>
              <w:t>.</w:t>
            </w:r>
          </w:p>
        </w:tc>
      </w:tr>
      <w:tr w:rsidR="00411774" w:rsidRPr="0019528C" w14:paraId="53F71CE3" w14:textId="77777777" w:rsidTr="00754E52">
        <w:trPr>
          <w:trHeight w:val="144"/>
        </w:trPr>
        <w:tc>
          <w:tcPr>
            <w:tcW w:w="9778" w:type="dxa"/>
            <w:tcBorders>
              <w:top w:val="nil"/>
              <w:left w:val="nil"/>
              <w:bottom w:val="nil"/>
              <w:right w:val="nil"/>
            </w:tcBorders>
            <w:shd w:val="clear" w:color="auto" w:fill="FFFFFF" w:themeFill="background1"/>
          </w:tcPr>
          <w:p w14:paraId="66499C6C" w14:textId="7D970152" w:rsidR="00411774" w:rsidRPr="0019528C" w:rsidRDefault="004B2781" w:rsidP="00411774">
            <w:pPr>
              <w:pStyle w:val="ListParagraph"/>
              <w:numPr>
                <w:ilvl w:val="0"/>
                <w:numId w:val="35"/>
              </w:numPr>
              <w:ind w:left="489" w:hanging="489"/>
              <w:jc w:val="both"/>
              <w:rPr>
                <w:color w:val="000000" w:themeColor="text1"/>
                <w:sz w:val="22"/>
                <w:szCs w:val="22"/>
              </w:rPr>
            </w:pPr>
            <w:r w:rsidRPr="00311671">
              <w:rPr>
                <w:color w:val="000000" w:themeColor="text1"/>
                <w:sz w:val="22"/>
                <w:szCs w:val="22"/>
              </w:rPr>
              <w:t xml:space="preserve">Piedāvājumi jāiesniedz </w:t>
            </w:r>
            <w:r w:rsidRPr="00311671">
              <w:rPr>
                <w:sz w:val="22"/>
                <w:szCs w:val="22"/>
              </w:rPr>
              <w:t xml:space="preserve">EIS e-konkursu apakšsistēmā </w:t>
            </w:r>
            <w:r w:rsidRPr="00311671">
              <w:rPr>
                <w:b/>
                <w:color w:val="000000" w:themeColor="text1"/>
                <w:sz w:val="22"/>
                <w:szCs w:val="22"/>
              </w:rPr>
              <w:t>līdz EIS profilā norādītajam piedāvājumu iesniegšanas termiņam (pēc Latvijas laika).</w:t>
            </w:r>
          </w:p>
        </w:tc>
      </w:tr>
      <w:tr w:rsidR="00411774" w:rsidRPr="0019528C" w14:paraId="07147C6C" w14:textId="77777777" w:rsidTr="00754E52">
        <w:trPr>
          <w:trHeight w:val="144"/>
        </w:trPr>
        <w:tc>
          <w:tcPr>
            <w:tcW w:w="9778" w:type="dxa"/>
            <w:tcBorders>
              <w:top w:val="nil"/>
              <w:left w:val="nil"/>
              <w:bottom w:val="nil"/>
              <w:right w:val="nil"/>
            </w:tcBorders>
            <w:shd w:val="clear" w:color="auto" w:fill="FFFFFF" w:themeFill="background1"/>
          </w:tcPr>
          <w:p w14:paraId="471FE77A" w14:textId="6F42E46D" w:rsidR="00411774" w:rsidRPr="0019528C" w:rsidRDefault="00411774" w:rsidP="00FF2C93">
            <w:pPr>
              <w:pStyle w:val="ListParagraph"/>
              <w:numPr>
                <w:ilvl w:val="0"/>
                <w:numId w:val="35"/>
              </w:numPr>
              <w:ind w:left="489" w:hanging="489"/>
              <w:jc w:val="both"/>
              <w:rPr>
                <w:color w:val="000000" w:themeColor="text1"/>
                <w:sz w:val="22"/>
                <w:szCs w:val="22"/>
              </w:rPr>
            </w:pPr>
            <w:r w:rsidRPr="0019528C">
              <w:rPr>
                <w:b/>
                <w:color w:val="000000" w:themeColor="text1"/>
                <w:sz w:val="22"/>
                <w:szCs w:val="22"/>
              </w:rPr>
              <w:t xml:space="preserve">Dalībai iepirkuma procedūrā tiks pieņemti un vērtēti tikai EIS iesniegtie </w:t>
            </w:r>
            <w:r w:rsidR="004B2781">
              <w:rPr>
                <w:b/>
                <w:color w:val="000000" w:themeColor="text1"/>
                <w:sz w:val="22"/>
                <w:szCs w:val="22"/>
              </w:rPr>
              <w:t>p</w:t>
            </w:r>
            <w:r w:rsidR="00650D78">
              <w:rPr>
                <w:b/>
                <w:color w:val="000000" w:themeColor="text1"/>
                <w:sz w:val="22"/>
                <w:szCs w:val="22"/>
              </w:rPr>
              <w:t>iedāvājum</w:t>
            </w:r>
            <w:r w:rsidRPr="0019528C">
              <w:rPr>
                <w:b/>
                <w:color w:val="000000" w:themeColor="text1"/>
                <w:sz w:val="22"/>
                <w:szCs w:val="22"/>
              </w:rPr>
              <w:t xml:space="preserve">i. Ārpus EIS iesniegtie </w:t>
            </w:r>
            <w:r w:rsidR="004B2781">
              <w:rPr>
                <w:b/>
                <w:color w:val="000000" w:themeColor="text1"/>
                <w:sz w:val="22"/>
                <w:szCs w:val="22"/>
              </w:rPr>
              <w:t>p</w:t>
            </w:r>
            <w:r w:rsidR="00650D78">
              <w:rPr>
                <w:b/>
                <w:color w:val="000000" w:themeColor="text1"/>
                <w:sz w:val="22"/>
                <w:szCs w:val="22"/>
              </w:rPr>
              <w:t>iedāvājum</w:t>
            </w:r>
            <w:r w:rsidRPr="0019528C">
              <w:rPr>
                <w:b/>
                <w:color w:val="000000" w:themeColor="text1"/>
                <w:sz w:val="22"/>
                <w:szCs w:val="22"/>
              </w:rPr>
              <w:t>i tiks atzīti par neatbilstoši iesniegtiem un iepirkuma procedūrā nepiedalīsies.</w:t>
            </w:r>
          </w:p>
          <w:p w14:paraId="37C9A125" w14:textId="77777777" w:rsidR="004B2781" w:rsidRPr="004B2781" w:rsidRDefault="00411774" w:rsidP="00411774">
            <w:pPr>
              <w:pStyle w:val="ListParagraph"/>
              <w:numPr>
                <w:ilvl w:val="0"/>
                <w:numId w:val="35"/>
              </w:numPr>
              <w:ind w:left="489" w:hanging="489"/>
              <w:jc w:val="both"/>
              <w:rPr>
                <w:rStyle w:val="jlqj4b"/>
                <w:color w:val="000000" w:themeColor="text1"/>
                <w:sz w:val="20"/>
                <w:szCs w:val="20"/>
              </w:rPr>
            </w:pPr>
            <w:r w:rsidRPr="0019528C">
              <w:rPr>
                <w:b/>
                <w:color w:val="000000" w:themeColor="text1"/>
                <w:sz w:val="22"/>
                <w:szCs w:val="22"/>
              </w:rPr>
              <w:t xml:space="preserve"> </w:t>
            </w:r>
            <w:r w:rsidR="004B2781">
              <w:rPr>
                <w:sz w:val="22"/>
                <w:szCs w:val="22"/>
              </w:rPr>
              <w:t>Pretendent</w:t>
            </w:r>
            <w:r w:rsidRPr="0019528C">
              <w:rPr>
                <w:sz w:val="22"/>
                <w:szCs w:val="22"/>
              </w:rPr>
              <w:t xml:space="preserve">s var mainīt vai atsaukt savu </w:t>
            </w:r>
            <w:r w:rsidR="00650D78">
              <w:rPr>
                <w:sz w:val="22"/>
                <w:szCs w:val="22"/>
              </w:rPr>
              <w:t>Piedāvājum</w:t>
            </w:r>
            <w:r w:rsidRPr="0019528C">
              <w:rPr>
                <w:sz w:val="22"/>
                <w:szCs w:val="22"/>
              </w:rPr>
              <w:t xml:space="preserve">u pirms </w:t>
            </w:r>
            <w:r w:rsidR="00650D78">
              <w:rPr>
                <w:sz w:val="22"/>
                <w:szCs w:val="22"/>
              </w:rPr>
              <w:t>Piedāvājum</w:t>
            </w:r>
            <w:r w:rsidRPr="0019528C">
              <w:rPr>
                <w:sz w:val="22"/>
                <w:szCs w:val="22"/>
              </w:rPr>
              <w:t xml:space="preserve">u iesniegšanas termiņa beigām. </w:t>
            </w:r>
            <w:r w:rsidRPr="0019528C">
              <w:rPr>
                <w:rStyle w:val="jlqj4b"/>
                <w:sz w:val="22"/>
                <w:szCs w:val="22"/>
              </w:rPr>
              <w:t xml:space="preserve">Visi </w:t>
            </w:r>
            <w:r w:rsidR="00650D78">
              <w:rPr>
                <w:rStyle w:val="jlqj4b"/>
                <w:sz w:val="22"/>
                <w:szCs w:val="22"/>
              </w:rPr>
              <w:t>Piedāvājum</w:t>
            </w:r>
            <w:r w:rsidRPr="0019528C">
              <w:rPr>
                <w:rStyle w:val="jlqj4b"/>
                <w:sz w:val="22"/>
                <w:szCs w:val="22"/>
              </w:rPr>
              <w:t xml:space="preserve">a grozījumi vai paziņojumi par atsaukšanu, kas saņemti pēc </w:t>
            </w:r>
            <w:r w:rsidR="00650D78">
              <w:rPr>
                <w:rStyle w:val="jlqj4b"/>
                <w:sz w:val="22"/>
                <w:szCs w:val="22"/>
              </w:rPr>
              <w:t>Piedāvājum</w:t>
            </w:r>
            <w:r w:rsidRPr="0019528C">
              <w:rPr>
                <w:rStyle w:val="jlqj4b"/>
                <w:sz w:val="22"/>
                <w:szCs w:val="22"/>
              </w:rPr>
              <w:t>u iesniegšanas termiņa beigām vai to pagarināšanas, netiks ņemti vērā</w:t>
            </w:r>
            <w:r w:rsidR="004B2781">
              <w:rPr>
                <w:rStyle w:val="jlqj4b"/>
                <w:sz w:val="22"/>
                <w:szCs w:val="22"/>
              </w:rPr>
              <w:t>.</w:t>
            </w:r>
          </w:p>
          <w:p w14:paraId="5B93BA2B" w14:textId="77777777" w:rsidR="004B2781" w:rsidRPr="004B2781" w:rsidRDefault="004B2781" w:rsidP="00411774">
            <w:pPr>
              <w:pStyle w:val="ListParagraph"/>
              <w:numPr>
                <w:ilvl w:val="0"/>
                <w:numId w:val="35"/>
              </w:numPr>
              <w:ind w:left="489" w:hanging="489"/>
              <w:jc w:val="both"/>
              <w:rPr>
                <w:color w:val="000000" w:themeColor="text1"/>
                <w:sz w:val="20"/>
                <w:szCs w:val="20"/>
              </w:rPr>
            </w:pPr>
            <w:r w:rsidRPr="00311671">
              <w:rPr>
                <w:rStyle w:val="jlqj4b"/>
                <w:sz w:val="22"/>
                <w:szCs w:val="22"/>
              </w:rPr>
              <w:t xml:space="preserve">Paziņojumu par grozījumiem vai atsaukšanu sagatavo un iesniedz tādā pašā veidā kā piedāvājumu atbilstoši </w:t>
            </w:r>
            <w:r w:rsidRPr="00311671">
              <w:rPr>
                <w:sz w:val="22"/>
                <w:szCs w:val="22"/>
              </w:rPr>
              <w:t>atzīmējot “Piedāvājuma grozījumi” vai “Piedāvājuma atsaukums”.</w:t>
            </w:r>
          </w:p>
          <w:p w14:paraId="60C5D98E" w14:textId="03DF3A89" w:rsidR="00411774" w:rsidRPr="0019528C" w:rsidRDefault="004B2781" w:rsidP="00411774">
            <w:pPr>
              <w:pStyle w:val="ListParagraph"/>
              <w:numPr>
                <w:ilvl w:val="0"/>
                <w:numId w:val="35"/>
              </w:numPr>
              <w:ind w:left="489" w:hanging="489"/>
              <w:jc w:val="both"/>
              <w:rPr>
                <w:rStyle w:val="jlqj4b"/>
                <w:color w:val="000000" w:themeColor="text1"/>
                <w:sz w:val="20"/>
                <w:szCs w:val="20"/>
              </w:rPr>
            </w:pPr>
            <w:r w:rsidRPr="00C01927">
              <w:rPr>
                <w:sz w:val="22"/>
                <w:szCs w:val="22"/>
              </w:rPr>
              <w:t>Lai Pretendentiem piedāvājumu sagatavošanai dotu saprātīgu iespēju ņemt vērā Nolikuma grozījumus, Pasūtītājs, pēc viņa ieskatiem, ir tiesīgs pagarināt Piedāvājumu iesniegšanas termiņu</w:t>
            </w:r>
            <w:r w:rsidR="00411774" w:rsidRPr="0019528C">
              <w:rPr>
                <w:rStyle w:val="jlqj4b"/>
                <w:sz w:val="22"/>
                <w:szCs w:val="22"/>
              </w:rPr>
              <w:t>.</w:t>
            </w:r>
          </w:p>
          <w:p w14:paraId="4A1C1252" w14:textId="65FE1DB0" w:rsidR="00411774" w:rsidRPr="0019528C" w:rsidRDefault="00411774" w:rsidP="00352F77">
            <w:pPr>
              <w:pStyle w:val="ListParagraph"/>
              <w:ind w:left="489"/>
              <w:jc w:val="both"/>
              <w:rPr>
                <w:color w:val="000000" w:themeColor="text1"/>
                <w:sz w:val="22"/>
                <w:szCs w:val="22"/>
              </w:rPr>
            </w:pPr>
          </w:p>
        </w:tc>
      </w:tr>
      <w:tr w:rsidR="00411774" w:rsidRPr="0098431E" w14:paraId="22A4BE35" w14:textId="77777777" w:rsidTr="00754E52">
        <w:trPr>
          <w:trHeight w:val="144"/>
        </w:trPr>
        <w:tc>
          <w:tcPr>
            <w:tcW w:w="9778" w:type="dxa"/>
            <w:tcBorders>
              <w:top w:val="nil"/>
              <w:left w:val="nil"/>
              <w:bottom w:val="nil"/>
              <w:right w:val="nil"/>
            </w:tcBorders>
            <w:shd w:val="clear" w:color="auto" w:fill="FFFFFF" w:themeFill="background1"/>
          </w:tcPr>
          <w:p w14:paraId="37F5E4D2" w14:textId="4D8A6AA8" w:rsidR="00411774" w:rsidRPr="0098431E" w:rsidRDefault="00650D78" w:rsidP="00C41D91">
            <w:pPr>
              <w:pStyle w:val="Heading1"/>
              <w:spacing w:before="60"/>
              <w:ind w:left="431" w:hanging="431"/>
              <w:jc w:val="both"/>
              <w:rPr>
                <w:color w:val="000000" w:themeColor="text1"/>
                <w:sz w:val="22"/>
                <w:szCs w:val="22"/>
              </w:rPr>
            </w:pPr>
            <w:bookmarkStart w:id="19" w:name="_Toc67663061"/>
            <w:r w:rsidRPr="0098431E">
              <w:rPr>
                <w:color w:val="000000" w:themeColor="text1"/>
                <w:sz w:val="22"/>
                <w:szCs w:val="22"/>
              </w:rPr>
              <w:t>Piedāvājum</w:t>
            </w:r>
            <w:r w:rsidR="00411774" w:rsidRPr="0098431E">
              <w:rPr>
                <w:color w:val="000000" w:themeColor="text1"/>
                <w:sz w:val="22"/>
                <w:szCs w:val="22"/>
              </w:rPr>
              <w:t>a saturs</w:t>
            </w:r>
            <w:bookmarkEnd w:id="19"/>
          </w:p>
        </w:tc>
      </w:tr>
      <w:tr w:rsidR="00411774" w:rsidRPr="0098431E" w14:paraId="569785BC" w14:textId="77777777" w:rsidTr="00754E52">
        <w:trPr>
          <w:trHeight w:val="144"/>
        </w:trPr>
        <w:tc>
          <w:tcPr>
            <w:tcW w:w="9778" w:type="dxa"/>
            <w:tcBorders>
              <w:top w:val="nil"/>
              <w:left w:val="nil"/>
              <w:bottom w:val="nil"/>
              <w:right w:val="nil"/>
            </w:tcBorders>
            <w:shd w:val="clear" w:color="auto" w:fill="FFFFFF" w:themeFill="background1"/>
          </w:tcPr>
          <w:p w14:paraId="2521BA77" w14:textId="04D5C67B" w:rsidR="00411774" w:rsidRPr="0098431E" w:rsidRDefault="004B2781" w:rsidP="00411774">
            <w:pPr>
              <w:pStyle w:val="ListParagraph"/>
              <w:numPr>
                <w:ilvl w:val="0"/>
                <w:numId w:val="38"/>
              </w:numPr>
              <w:ind w:hanging="499"/>
              <w:jc w:val="both"/>
              <w:rPr>
                <w:color w:val="000000" w:themeColor="text1"/>
                <w:sz w:val="22"/>
                <w:szCs w:val="22"/>
              </w:rPr>
            </w:pPr>
            <w:r w:rsidRPr="0098431E">
              <w:rPr>
                <w:color w:val="000000" w:themeColor="text1"/>
                <w:sz w:val="22"/>
                <w:szCs w:val="22"/>
              </w:rPr>
              <w:t>Pretendent</w:t>
            </w:r>
            <w:r w:rsidR="00411774" w:rsidRPr="0098431E">
              <w:rPr>
                <w:color w:val="000000" w:themeColor="text1"/>
                <w:sz w:val="22"/>
                <w:szCs w:val="22"/>
              </w:rPr>
              <w:t xml:space="preserve">am </w:t>
            </w:r>
            <w:r w:rsidR="00650D78" w:rsidRPr="0098431E">
              <w:rPr>
                <w:color w:val="000000" w:themeColor="text1"/>
                <w:sz w:val="22"/>
                <w:szCs w:val="22"/>
              </w:rPr>
              <w:t>Piedāvājum</w:t>
            </w:r>
            <w:r w:rsidR="00411774" w:rsidRPr="0098431E">
              <w:rPr>
                <w:color w:val="000000" w:themeColor="text1"/>
                <w:sz w:val="22"/>
                <w:szCs w:val="22"/>
              </w:rPr>
              <w:t>ā jāiekļauj šādi dokumenti:</w:t>
            </w:r>
          </w:p>
        </w:tc>
      </w:tr>
      <w:tr w:rsidR="00411774" w:rsidRPr="0098431E" w14:paraId="60E53A7A" w14:textId="77777777" w:rsidTr="00754E52">
        <w:trPr>
          <w:trHeight w:val="144"/>
        </w:trPr>
        <w:tc>
          <w:tcPr>
            <w:tcW w:w="9778" w:type="dxa"/>
            <w:tcBorders>
              <w:top w:val="nil"/>
              <w:left w:val="nil"/>
              <w:bottom w:val="nil"/>
              <w:right w:val="nil"/>
            </w:tcBorders>
            <w:shd w:val="clear" w:color="auto" w:fill="FFFFFF" w:themeFill="background1"/>
          </w:tcPr>
          <w:p w14:paraId="0DF273D6" w14:textId="799D552C" w:rsidR="00411774" w:rsidRPr="0098431E" w:rsidRDefault="004B2781" w:rsidP="00411774">
            <w:pPr>
              <w:pStyle w:val="ListParagraph"/>
              <w:numPr>
                <w:ilvl w:val="0"/>
                <w:numId w:val="39"/>
              </w:numPr>
              <w:ind w:left="1197" w:hanging="698"/>
              <w:jc w:val="both"/>
              <w:rPr>
                <w:color w:val="000000" w:themeColor="text1"/>
                <w:sz w:val="22"/>
                <w:szCs w:val="22"/>
              </w:rPr>
            </w:pPr>
            <w:r w:rsidRPr="0098431E">
              <w:rPr>
                <w:color w:val="000000" w:themeColor="text1"/>
                <w:sz w:val="22"/>
                <w:szCs w:val="22"/>
              </w:rPr>
              <w:lastRenderedPageBreak/>
              <w:t xml:space="preserve">Pieteikuma vēstule, kas sagatavota un aizpildīta atbilstoši </w:t>
            </w:r>
            <w:hyperlink w:anchor="_1._pielikums:_Kandidāta" w:history="1">
              <w:r w:rsidRPr="0098431E">
                <w:rPr>
                  <w:color w:val="000000" w:themeColor="text1"/>
                  <w:sz w:val="22"/>
                  <w:szCs w:val="22"/>
                </w:rPr>
                <w:t>Pielikumā</w:t>
              </w:r>
            </w:hyperlink>
            <w:r w:rsidRPr="0098431E">
              <w:rPr>
                <w:color w:val="000000" w:themeColor="text1"/>
                <w:sz w:val="22"/>
                <w:szCs w:val="22"/>
              </w:rPr>
              <w:t xml:space="preserve"> Nr.1 pievienotajai formai, uz kuras jābūt uzņēmuma paraksta tiesīgās personas vai pilnvarotā pārstāvja parakstam. Ja pieteikuma vēstuli paraksta pilnvarotā persona,  jāpievieno dokuments, kas apliecina attiecīgās personas tiesības parakstīt pieteikumu;</w:t>
            </w:r>
          </w:p>
        </w:tc>
      </w:tr>
      <w:tr w:rsidR="00411774" w:rsidRPr="0098431E" w14:paraId="2C7C6D93" w14:textId="77777777" w:rsidTr="00754E52">
        <w:trPr>
          <w:trHeight w:val="144"/>
        </w:trPr>
        <w:tc>
          <w:tcPr>
            <w:tcW w:w="9778" w:type="dxa"/>
            <w:tcBorders>
              <w:top w:val="nil"/>
              <w:left w:val="nil"/>
              <w:bottom w:val="nil"/>
              <w:right w:val="nil"/>
            </w:tcBorders>
            <w:shd w:val="clear" w:color="auto" w:fill="FFFFFF" w:themeFill="background1"/>
          </w:tcPr>
          <w:p w14:paraId="550144F1" w14:textId="217D563B" w:rsidR="00411774" w:rsidRPr="0098431E" w:rsidRDefault="00411774" w:rsidP="00411774">
            <w:pPr>
              <w:pStyle w:val="ListParagraph"/>
              <w:numPr>
                <w:ilvl w:val="0"/>
                <w:numId w:val="39"/>
              </w:numPr>
              <w:ind w:left="1197" w:hanging="698"/>
              <w:jc w:val="both"/>
              <w:rPr>
                <w:color w:val="000000" w:themeColor="text1"/>
                <w:sz w:val="22"/>
                <w:szCs w:val="22"/>
              </w:rPr>
            </w:pPr>
            <w:r w:rsidRPr="0098431E">
              <w:rPr>
                <w:color w:val="000000" w:themeColor="text1"/>
                <w:sz w:val="22"/>
                <w:szCs w:val="22"/>
              </w:rPr>
              <w:t xml:space="preserve">informācija par </w:t>
            </w:r>
            <w:r w:rsidR="004B2781" w:rsidRPr="0098431E">
              <w:rPr>
                <w:color w:val="000000" w:themeColor="text1"/>
                <w:sz w:val="22"/>
                <w:szCs w:val="22"/>
              </w:rPr>
              <w:t>Pretendent</w:t>
            </w:r>
            <w:r w:rsidRPr="0098431E">
              <w:rPr>
                <w:color w:val="000000" w:themeColor="text1"/>
                <w:sz w:val="22"/>
                <w:szCs w:val="22"/>
              </w:rPr>
              <w:t>u saskaņā ar Pielikumu Nr.2;</w:t>
            </w:r>
          </w:p>
        </w:tc>
      </w:tr>
      <w:tr w:rsidR="00411774" w:rsidRPr="0098431E" w14:paraId="281FE602" w14:textId="77777777" w:rsidTr="00754E52">
        <w:trPr>
          <w:trHeight w:val="144"/>
        </w:trPr>
        <w:tc>
          <w:tcPr>
            <w:tcW w:w="9778" w:type="dxa"/>
            <w:tcBorders>
              <w:top w:val="nil"/>
              <w:left w:val="nil"/>
              <w:bottom w:val="nil"/>
              <w:right w:val="nil"/>
            </w:tcBorders>
            <w:shd w:val="clear" w:color="auto" w:fill="FFFFFF" w:themeFill="background1"/>
          </w:tcPr>
          <w:p w14:paraId="3C8475D2" w14:textId="774C54AA" w:rsidR="00411774" w:rsidRPr="0098431E" w:rsidRDefault="00411774" w:rsidP="00411774">
            <w:pPr>
              <w:pStyle w:val="ListParagraph"/>
              <w:numPr>
                <w:ilvl w:val="0"/>
                <w:numId w:val="39"/>
              </w:numPr>
              <w:ind w:left="1197" w:hanging="698"/>
              <w:jc w:val="both"/>
              <w:rPr>
                <w:color w:val="000000" w:themeColor="text1"/>
                <w:sz w:val="22"/>
                <w:szCs w:val="22"/>
              </w:rPr>
            </w:pPr>
            <w:r w:rsidRPr="0098431E">
              <w:rPr>
                <w:color w:val="000000" w:themeColor="text1"/>
                <w:sz w:val="22"/>
                <w:szCs w:val="22"/>
              </w:rPr>
              <w:t xml:space="preserve">ja </w:t>
            </w:r>
            <w:r w:rsidR="004B2781" w:rsidRPr="0098431E">
              <w:rPr>
                <w:color w:val="000000" w:themeColor="text1"/>
                <w:sz w:val="22"/>
                <w:szCs w:val="22"/>
              </w:rPr>
              <w:t>Pretendent</w:t>
            </w:r>
            <w:r w:rsidRPr="0098431E">
              <w:rPr>
                <w:color w:val="000000" w:themeColor="text1"/>
                <w:sz w:val="22"/>
                <w:szCs w:val="22"/>
              </w:rPr>
              <w:t xml:space="preserve">s ir reģistrēts vai tā pastāvīgā dzīvesvieta ir ārpus Latvijas -  jāiesniedz reģistrācijas dokumentu kopijas, ko izdevušas </w:t>
            </w:r>
            <w:r w:rsidR="004B2781" w:rsidRPr="0098431E">
              <w:rPr>
                <w:color w:val="000000" w:themeColor="text1"/>
                <w:sz w:val="22"/>
                <w:szCs w:val="22"/>
              </w:rPr>
              <w:t>Pretendent</w:t>
            </w:r>
            <w:r w:rsidRPr="0098431E">
              <w:rPr>
                <w:color w:val="000000" w:themeColor="text1"/>
                <w:sz w:val="22"/>
                <w:szCs w:val="22"/>
              </w:rPr>
              <w:t>a reģistrācijas valsts kompetentas iestādes;</w:t>
            </w:r>
          </w:p>
        </w:tc>
      </w:tr>
      <w:tr w:rsidR="00411774" w:rsidRPr="0098431E" w14:paraId="52593CEC" w14:textId="77777777" w:rsidTr="00754E52">
        <w:trPr>
          <w:trHeight w:val="144"/>
        </w:trPr>
        <w:tc>
          <w:tcPr>
            <w:tcW w:w="9778" w:type="dxa"/>
            <w:tcBorders>
              <w:top w:val="nil"/>
              <w:left w:val="nil"/>
              <w:bottom w:val="nil"/>
              <w:right w:val="nil"/>
            </w:tcBorders>
            <w:shd w:val="clear" w:color="auto" w:fill="FFFFFF" w:themeFill="background1"/>
          </w:tcPr>
          <w:p w14:paraId="2A4F86E6" w14:textId="5E41C1A1" w:rsidR="00411774" w:rsidRPr="0098431E" w:rsidRDefault="004B2781" w:rsidP="00411774">
            <w:pPr>
              <w:pStyle w:val="ListParagraph"/>
              <w:numPr>
                <w:ilvl w:val="0"/>
                <w:numId w:val="39"/>
              </w:numPr>
              <w:ind w:left="1197" w:hanging="698"/>
              <w:jc w:val="both"/>
              <w:rPr>
                <w:color w:val="000000" w:themeColor="text1"/>
                <w:sz w:val="22"/>
                <w:szCs w:val="22"/>
              </w:rPr>
            </w:pPr>
            <w:r w:rsidRPr="0098431E">
              <w:rPr>
                <w:color w:val="000000" w:themeColor="text1"/>
                <w:sz w:val="22"/>
                <w:szCs w:val="22"/>
              </w:rPr>
              <w:t>Pretendent</w:t>
            </w:r>
            <w:r w:rsidR="00411774" w:rsidRPr="0098431E">
              <w:rPr>
                <w:color w:val="000000" w:themeColor="text1"/>
                <w:sz w:val="22"/>
                <w:szCs w:val="22"/>
              </w:rPr>
              <w:t>a atlases dokumenti saskaņā ar Nolikuma 9.punktu.</w:t>
            </w:r>
          </w:p>
          <w:p w14:paraId="5741760C" w14:textId="69954A62" w:rsidR="00411774" w:rsidRPr="0098431E" w:rsidRDefault="00411774" w:rsidP="00411774">
            <w:pPr>
              <w:pStyle w:val="ListParagraph"/>
              <w:numPr>
                <w:ilvl w:val="0"/>
                <w:numId w:val="39"/>
              </w:numPr>
              <w:ind w:left="1197" w:hanging="698"/>
              <w:jc w:val="both"/>
              <w:rPr>
                <w:color w:val="000000" w:themeColor="text1"/>
                <w:sz w:val="22"/>
                <w:szCs w:val="22"/>
              </w:rPr>
            </w:pPr>
            <w:r w:rsidRPr="0098431E">
              <w:rPr>
                <w:sz w:val="22"/>
                <w:szCs w:val="22"/>
              </w:rPr>
              <w:t xml:space="preserve">Ja </w:t>
            </w:r>
            <w:r w:rsidR="00650D78" w:rsidRPr="0098431E">
              <w:rPr>
                <w:sz w:val="22"/>
                <w:szCs w:val="22"/>
              </w:rPr>
              <w:t>Piedāvājum</w:t>
            </w:r>
            <w:r w:rsidRPr="0098431E">
              <w:rPr>
                <w:sz w:val="22"/>
                <w:szCs w:val="22"/>
              </w:rPr>
              <w:t>u iesniedz piegādātāju apvienība vai personālsabiedrība – sabiedrības līgums un/vai vienošanās protokols par sadarbību</w:t>
            </w:r>
            <w:r w:rsidR="00730489" w:rsidRPr="0098431E">
              <w:rPr>
                <w:sz w:val="22"/>
                <w:szCs w:val="22"/>
              </w:rPr>
              <w:t xml:space="preserve">, kurā jābūt norādītam katras personas atbildības apjomam un lomu sadalījumam (kurš piegādātāju apvienības dalībnieks vai personālsabiedrības biedrs ir pilnvarots pārstāvēt piegādātāju apvienību vai personālsabiedrību </w:t>
            </w:r>
            <w:r w:rsidR="00650D78" w:rsidRPr="0098431E">
              <w:rPr>
                <w:sz w:val="22"/>
                <w:szCs w:val="22"/>
              </w:rPr>
              <w:t>Piedāvājum</w:t>
            </w:r>
            <w:r w:rsidR="00730489" w:rsidRPr="0098431E">
              <w:rPr>
                <w:sz w:val="22"/>
                <w:szCs w:val="22"/>
              </w:rPr>
              <w:t>a vai piedāvājuma iesniegšanai un iepirkuma līguma slēgšanai, kā arī kādu daļu no iepirkuma līguma izpildīs katrs piegādātāju apvienības dalībnieks vai personālsabiedrības biedrs).</w:t>
            </w:r>
          </w:p>
          <w:p w14:paraId="055A91B0" w14:textId="538C5451" w:rsidR="00411774" w:rsidRPr="0098431E" w:rsidRDefault="000B37BF" w:rsidP="00411774">
            <w:pPr>
              <w:pStyle w:val="ListParagraph"/>
              <w:numPr>
                <w:ilvl w:val="0"/>
                <w:numId w:val="39"/>
              </w:numPr>
              <w:ind w:left="1197" w:hanging="698"/>
              <w:jc w:val="both"/>
              <w:rPr>
                <w:color w:val="000000" w:themeColor="text1"/>
                <w:sz w:val="22"/>
                <w:szCs w:val="22"/>
              </w:rPr>
            </w:pPr>
            <w:r w:rsidRPr="0098431E">
              <w:rPr>
                <w:color w:val="000000"/>
                <w:sz w:val="22"/>
                <w:szCs w:val="22"/>
              </w:rPr>
              <w:t xml:space="preserve">Ja </w:t>
            </w:r>
            <w:r w:rsidR="004B2781" w:rsidRPr="0098431E">
              <w:rPr>
                <w:color w:val="000000"/>
                <w:sz w:val="22"/>
                <w:szCs w:val="22"/>
              </w:rPr>
              <w:t>Pretendent</w:t>
            </w:r>
            <w:r w:rsidRPr="0098431E">
              <w:rPr>
                <w:color w:val="000000"/>
                <w:sz w:val="22"/>
                <w:szCs w:val="22"/>
              </w:rPr>
              <w:t xml:space="preserve">s līguma izpildē plāno piesaistīt apakšuzņēmējus vai balstās uz apakšuzņēmēju vai citu personu iespējām, lai apliecinātu, ka </w:t>
            </w:r>
            <w:r w:rsidR="004B2781" w:rsidRPr="0098431E">
              <w:rPr>
                <w:color w:val="000000"/>
                <w:sz w:val="22"/>
                <w:szCs w:val="22"/>
              </w:rPr>
              <w:t>Pretendent</w:t>
            </w:r>
            <w:r w:rsidRPr="0098431E">
              <w:rPr>
                <w:color w:val="000000"/>
                <w:sz w:val="22"/>
                <w:szCs w:val="22"/>
              </w:rPr>
              <w:t>a kvalifikācija atbilst kvalifikācijas prasībām, jāiesniedz šādi dokumenti:</w:t>
            </w:r>
          </w:p>
          <w:p w14:paraId="5C6621C9" w14:textId="7437E81B" w:rsidR="00411774" w:rsidRPr="0098431E" w:rsidRDefault="00411774" w:rsidP="00112D89">
            <w:pPr>
              <w:ind w:left="499"/>
              <w:jc w:val="both"/>
              <w:rPr>
                <w:rFonts w:ascii="Times New Roman" w:hAnsi="Times New Roman" w:cs="Times New Roman"/>
                <w:color w:val="000000"/>
              </w:rPr>
            </w:pPr>
            <w:r w:rsidRPr="0098431E">
              <w:rPr>
                <w:rFonts w:ascii="Times New Roman" w:hAnsi="Times New Roman" w:cs="Times New Roman"/>
                <w:color w:val="000000" w:themeColor="text1"/>
              </w:rPr>
              <w:t xml:space="preserve">11.1.6.1. </w:t>
            </w:r>
            <w:r w:rsidR="004B2781" w:rsidRPr="0098431E">
              <w:rPr>
                <w:rFonts w:ascii="Times New Roman" w:hAnsi="Times New Roman" w:cs="Times New Roman"/>
                <w:color w:val="000000"/>
              </w:rPr>
              <w:t>Pretendent</w:t>
            </w:r>
            <w:r w:rsidRPr="0098431E">
              <w:rPr>
                <w:rFonts w:ascii="Times New Roman" w:hAnsi="Times New Roman" w:cs="Times New Roman"/>
                <w:color w:val="000000"/>
              </w:rPr>
              <w:t>s norāda visus paredzamos apakšuzņēmējus</w:t>
            </w:r>
            <w:r w:rsidR="000B37BF" w:rsidRPr="0098431E">
              <w:rPr>
                <w:rFonts w:ascii="Times New Roman" w:hAnsi="Times New Roman" w:cs="Times New Roman"/>
                <w:color w:val="000000"/>
              </w:rPr>
              <w:t xml:space="preserve">/personas, uz kuru iespējām </w:t>
            </w:r>
            <w:r w:rsidR="004B2781" w:rsidRPr="0098431E">
              <w:rPr>
                <w:rFonts w:ascii="Times New Roman" w:hAnsi="Times New Roman" w:cs="Times New Roman"/>
                <w:color w:val="000000"/>
              </w:rPr>
              <w:t>Pretendent</w:t>
            </w:r>
            <w:r w:rsidR="000B37BF" w:rsidRPr="0098431E">
              <w:rPr>
                <w:rFonts w:ascii="Times New Roman" w:hAnsi="Times New Roman" w:cs="Times New Roman"/>
                <w:color w:val="000000"/>
              </w:rPr>
              <w:t>s balstās,</w:t>
            </w:r>
            <w:r w:rsidRPr="0098431E">
              <w:rPr>
                <w:rFonts w:ascii="Times New Roman" w:hAnsi="Times New Roman" w:cs="Times New Roman"/>
                <w:color w:val="000000"/>
              </w:rPr>
              <w:t xml:space="preserve"> un norāda </w:t>
            </w:r>
            <w:r w:rsidR="000B37BF" w:rsidRPr="0098431E">
              <w:rPr>
                <w:rFonts w:ascii="Times New Roman" w:hAnsi="Times New Roman" w:cs="Times New Roman"/>
                <w:color w:val="000000"/>
              </w:rPr>
              <w:t xml:space="preserve">apakšuzņēmējiem/personām, uz kuru iespējām </w:t>
            </w:r>
            <w:r w:rsidR="004B2781" w:rsidRPr="0098431E">
              <w:rPr>
                <w:rFonts w:ascii="Times New Roman" w:hAnsi="Times New Roman" w:cs="Times New Roman"/>
                <w:color w:val="000000"/>
              </w:rPr>
              <w:t>Pretendent</w:t>
            </w:r>
            <w:r w:rsidR="000B37BF" w:rsidRPr="0098431E">
              <w:rPr>
                <w:rFonts w:ascii="Times New Roman" w:hAnsi="Times New Roman" w:cs="Times New Roman"/>
                <w:color w:val="000000"/>
              </w:rPr>
              <w:t xml:space="preserve">s balstās, </w:t>
            </w:r>
            <w:r w:rsidRPr="0098431E">
              <w:rPr>
                <w:rFonts w:ascii="Times New Roman" w:hAnsi="Times New Roman" w:cs="Times New Roman"/>
                <w:color w:val="000000"/>
              </w:rPr>
              <w:t>izpildei nododamās Līguma daļas, darbu veidus un to apjomu procentos.</w:t>
            </w:r>
          </w:p>
          <w:p w14:paraId="6505C782" w14:textId="77777777" w:rsidR="00411774" w:rsidRPr="0098431E" w:rsidRDefault="00411774" w:rsidP="00112D89">
            <w:pPr>
              <w:ind w:left="499"/>
              <w:jc w:val="both"/>
              <w:rPr>
                <w:rFonts w:ascii="Times New Roman" w:hAnsi="Times New Roman" w:cs="Times New Roman"/>
              </w:rPr>
            </w:pPr>
            <w:r w:rsidRPr="0098431E">
              <w:rPr>
                <w:rFonts w:ascii="Times New Roman" w:hAnsi="Times New Roman" w:cs="Times New Roman"/>
                <w:color w:val="000000"/>
              </w:rPr>
              <w:t xml:space="preserve">11.1.6.2. Papildus piedāvājuma dokumentiem, </w:t>
            </w:r>
            <w:r w:rsidR="004B2781" w:rsidRPr="0098431E">
              <w:rPr>
                <w:rFonts w:ascii="Times New Roman" w:hAnsi="Times New Roman" w:cs="Times New Roman"/>
                <w:color w:val="000000"/>
              </w:rPr>
              <w:t>Pretendent</w:t>
            </w:r>
            <w:r w:rsidRPr="0098431E">
              <w:rPr>
                <w:rFonts w:ascii="Times New Roman" w:hAnsi="Times New Roman" w:cs="Times New Roman"/>
                <w:color w:val="000000"/>
              </w:rPr>
              <w:t xml:space="preserve">s pievieno arī </w:t>
            </w:r>
            <w:r w:rsidRPr="0098431E">
              <w:rPr>
                <w:rFonts w:ascii="Times New Roman" w:hAnsi="Times New Roman" w:cs="Times New Roman"/>
              </w:rPr>
              <w:t xml:space="preserve"> </w:t>
            </w:r>
            <w:r w:rsidR="000B37BF" w:rsidRPr="0098431E">
              <w:rPr>
                <w:rFonts w:ascii="Times New Roman" w:hAnsi="Times New Roman" w:cs="Times New Roman"/>
              </w:rPr>
              <w:t xml:space="preserve">apakšuzņēmēja/ personas, uz kuras iespējām </w:t>
            </w:r>
            <w:r w:rsidR="004B2781" w:rsidRPr="0098431E">
              <w:rPr>
                <w:rFonts w:ascii="Times New Roman" w:hAnsi="Times New Roman" w:cs="Times New Roman"/>
              </w:rPr>
              <w:t>Pretendent</w:t>
            </w:r>
            <w:r w:rsidR="000B37BF" w:rsidRPr="0098431E">
              <w:rPr>
                <w:rFonts w:ascii="Times New Roman" w:hAnsi="Times New Roman" w:cs="Times New Roman"/>
              </w:rPr>
              <w:t xml:space="preserve">s balstās, apliecinājums vai līgums/vienošanās par gatavību veikt nododamo pakalpojumu daļu sarakstā norādītās pakalpojuma daļas un/vai nodot </w:t>
            </w:r>
            <w:r w:rsidR="004B2781" w:rsidRPr="0098431E">
              <w:rPr>
                <w:rFonts w:ascii="Times New Roman" w:hAnsi="Times New Roman" w:cs="Times New Roman"/>
              </w:rPr>
              <w:t>Pretendent</w:t>
            </w:r>
            <w:r w:rsidR="000B37BF" w:rsidRPr="0098431E">
              <w:rPr>
                <w:rFonts w:ascii="Times New Roman" w:hAnsi="Times New Roman" w:cs="Times New Roman"/>
              </w:rPr>
              <w:t xml:space="preserve">a rīcībā iepirkuma līguma izpildei nepieciešamos resursus vai </w:t>
            </w:r>
            <w:r w:rsidR="004B2781" w:rsidRPr="0098431E">
              <w:rPr>
                <w:rFonts w:ascii="Times New Roman" w:hAnsi="Times New Roman" w:cs="Times New Roman"/>
              </w:rPr>
              <w:t>Pretendent</w:t>
            </w:r>
            <w:r w:rsidR="000B37BF" w:rsidRPr="0098431E">
              <w:rPr>
                <w:rFonts w:ascii="Times New Roman" w:hAnsi="Times New Roman" w:cs="Times New Roman"/>
              </w:rPr>
              <w:t xml:space="preserve">a un personas, uz kuras iespējām </w:t>
            </w:r>
            <w:r w:rsidR="004B2781" w:rsidRPr="0098431E">
              <w:rPr>
                <w:rFonts w:ascii="Times New Roman" w:hAnsi="Times New Roman" w:cs="Times New Roman"/>
              </w:rPr>
              <w:t>Pretendent</w:t>
            </w:r>
            <w:r w:rsidR="000B37BF" w:rsidRPr="0098431E">
              <w:rPr>
                <w:rFonts w:ascii="Times New Roman" w:hAnsi="Times New Roman" w:cs="Times New Roman"/>
              </w:rPr>
              <w:t xml:space="preserve">s balstās, līgums/vienošanās par sadarbību iepirkuma līguma izpildei, kas pierāda, ka </w:t>
            </w:r>
            <w:r w:rsidR="004B2781" w:rsidRPr="0098431E">
              <w:rPr>
                <w:rFonts w:ascii="Times New Roman" w:hAnsi="Times New Roman" w:cs="Times New Roman"/>
              </w:rPr>
              <w:t>Pretendent</w:t>
            </w:r>
            <w:r w:rsidR="000B37BF" w:rsidRPr="0098431E">
              <w:rPr>
                <w:rFonts w:ascii="Times New Roman" w:hAnsi="Times New Roman" w:cs="Times New Roman"/>
              </w:rPr>
              <w:t xml:space="preserve">a rīcībā būs iepirkuma līguma izpildei nepieciešamie resursi, gadījumā, ja ar </w:t>
            </w:r>
            <w:r w:rsidR="004B2781" w:rsidRPr="0098431E">
              <w:rPr>
                <w:rFonts w:ascii="Times New Roman" w:hAnsi="Times New Roman" w:cs="Times New Roman"/>
              </w:rPr>
              <w:t>Pretendent</w:t>
            </w:r>
            <w:r w:rsidR="000B37BF" w:rsidRPr="0098431E">
              <w:rPr>
                <w:rFonts w:ascii="Times New Roman" w:hAnsi="Times New Roman" w:cs="Times New Roman"/>
              </w:rPr>
              <w:t>u tiks noslēgts iepirkuma līgums.</w:t>
            </w:r>
          </w:p>
          <w:p w14:paraId="68FE895D" w14:textId="77777777" w:rsidR="004B2781" w:rsidRPr="0098431E" w:rsidRDefault="004B2781" w:rsidP="004B2781">
            <w:pPr>
              <w:pStyle w:val="ListParagraph"/>
              <w:numPr>
                <w:ilvl w:val="0"/>
                <w:numId w:val="39"/>
              </w:numPr>
              <w:ind w:left="1197" w:hanging="698"/>
              <w:jc w:val="both"/>
              <w:rPr>
                <w:color w:val="000000" w:themeColor="text1"/>
                <w:sz w:val="22"/>
                <w:szCs w:val="22"/>
              </w:rPr>
            </w:pPr>
            <w:r w:rsidRPr="0098431E">
              <w:rPr>
                <w:sz w:val="22"/>
                <w:szCs w:val="22"/>
                <w:u w:val="single"/>
              </w:rPr>
              <w:t>Tehniskais piedāvājums:</w:t>
            </w:r>
          </w:p>
          <w:p w14:paraId="6D9C3C99" w14:textId="28B631CE" w:rsidR="004B2781" w:rsidRPr="0098431E" w:rsidRDefault="004B2781" w:rsidP="004B2781">
            <w:pPr>
              <w:pStyle w:val="ListParagraph"/>
              <w:numPr>
                <w:ilvl w:val="0"/>
                <w:numId w:val="86"/>
              </w:numPr>
              <w:jc w:val="both"/>
              <w:rPr>
                <w:color w:val="000000" w:themeColor="text1"/>
                <w:sz w:val="22"/>
                <w:szCs w:val="22"/>
              </w:rPr>
            </w:pPr>
            <w:r w:rsidRPr="0098431E">
              <w:rPr>
                <w:sz w:val="22"/>
                <w:szCs w:val="22"/>
              </w:rPr>
              <w:t>Tehniskais piedāvājums jāsagatavo saskaņā ar Tehnisko specifikāciju;</w:t>
            </w:r>
          </w:p>
          <w:p w14:paraId="09F2EF11" w14:textId="77777777" w:rsidR="002D449D" w:rsidRPr="0098431E" w:rsidRDefault="002D449D" w:rsidP="002D449D">
            <w:pPr>
              <w:pStyle w:val="ListParagraph"/>
              <w:numPr>
                <w:ilvl w:val="0"/>
                <w:numId w:val="86"/>
              </w:numPr>
              <w:jc w:val="both"/>
              <w:rPr>
                <w:color w:val="000000" w:themeColor="text1"/>
                <w:sz w:val="22"/>
                <w:szCs w:val="22"/>
              </w:rPr>
            </w:pPr>
            <w:r w:rsidRPr="0098431E">
              <w:rPr>
                <w:sz w:val="22"/>
                <w:szCs w:val="22"/>
              </w:rPr>
              <w:t xml:space="preserve">Pretendentam tehniskajā piedāvājumā papildus jāiekļauj un jāiesniedz zemāk norādītie dokumenti (iesniedzamajiem dokumentiem jābūt latviešu vai angļu valodā): </w:t>
            </w:r>
          </w:p>
          <w:p w14:paraId="47CA0A8F" w14:textId="77777777" w:rsidR="002D449D" w:rsidRPr="0098431E" w:rsidRDefault="002D449D" w:rsidP="002D449D">
            <w:pPr>
              <w:pStyle w:val="ListParagraph"/>
              <w:numPr>
                <w:ilvl w:val="0"/>
                <w:numId w:val="75"/>
              </w:numPr>
              <w:ind w:left="2022"/>
              <w:jc w:val="both"/>
              <w:rPr>
                <w:color w:val="000000" w:themeColor="text1"/>
                <w:sz w:val="22"/>
                <w:szCs w:val="22"/>
              </w:rPr>
            </w:pPr>
            <w:r w:rsidRPr="0098431E">
              <w:rPr>
                <w:sz w:val="22"/>
                <w:szCs w:val="22"/>
              </w:rPr>
              <w:t xml:space="preserve">Detalizēts projekts / apraksts par līguma izpildes organizāciju, metodēm, realizācijas procesu (norises plāns, paredzētie nodevumi un izpildes termiņi, </w:t>
            </w:r>
            <w:r w:rsidRPr="0098431E">
              <w:rPr>
                <w:rStyle w:val="rynqvb"/>
                <w:sz w:val="22"/>
                <w:szCs w:val="22"/>
              </w:rPr>
              <w:t>sadarbības formas starp pretendentu, Conexus un iespējamiem apakšuzņēmējiem,</w:t>
            </w:r>
            <w:r w:rsidRPr="0098431E">
              <w:rPr>
                <w:sz w:val="22"/>
                <w:szCs w:val="22"/>
              </w:rPr>
              <w:t xml:space="preserve"> Pasūtītāja iesaistes projekta realizācijā apjoms, nepieciešamie resursi no Pasūtītāja puses, utt.)</w:t>
            </w:r>
            <w:r w:rsidRPr="0098431E">
              <w:rPr>
                <w:i/>
                <w:iCs/>
                <w:sz w:val="22"/>
                <w:szCs w:val="22"/>
              </w:rPr>
              <w:t>.</w:t>
            </w:r>
          </w:p>
          <w:p w14:paraId="2F2CF2B4" w14:textId="77777777" w:rsidR="002D449D" w:rsidRPr="0098431E" w:rsidRDefault="002D449D" w:rsidP="002D449D">
            <w:pPr>
              <w:pStyle w:val="ListParagraph"/>
              <w:numPr>
                <w:ilvl w:val="0"/>
                <w:numId w:val="75"/>
              </w:numPr>
              <w:ind w:left="2022"/>
              <w:jc w:val="both"/>
              <w:rPr>
                <w:color w:val="000000" w:themeColor="text1"/>
                <w:sz w:val="22"/>
                <w:szCs w:val="22"/>
              </w:rPr>
            </w:pPr>
            <w:r w:rsidRPr="0098431E">
              <w:rPr>
                <w:sz w:val="22"/>
                <w:szCs w:val="22"/>
              </w:rPr>
              <w:t>Līguma izpildes laika grafiks kalendāra nedēļās.</w:t>
            </w:r>
          </w:p>
          <w:p w14:paraId="78545356" w14:textId="4ADD8465" w:rsidR="002D449D" w:rsidRPr="0098431E" w:rsidRDefault="002D449D" w:rsidP="002D449D">
            <w:pPr>
              <w:pStyle w:val="ListParagraph"/>
              <w:numPr>
                <w:ilvl w:val="0"/>
                <w:numId w:val="75"/>
              </w:numPr>
              <w:ind w:left="2022"/>
              <w:jc w:val="both"/>
              <w:rPr>
                <w:color w:val="000000" w:themeColor="text1"/>
                <w:sz w:val="22"/>
                <w:szCs w:val="22"/>
              </w:rPr>
            </w:pPr>
            <w:r w:rsidRPr="0098431E">
              <w:rPr>
                <w:sz w:val="22"/>
                <w:szCs w:val="22"/>
              </w:rPr>
              <w:t>Citi dokumenti saskaņā ar Tehniskajā specifikācijā noteiktajām prasībām (ja tādi noteikti).</w:t>
            </w:r>
          </w:p>
          <w:p w14:paraId="74FB3A6A" w14:textId="6E4A5C9C" w:rsidR="002D449D" w:rsidRPr="0098431E" w:rsidRDefault="002D449D" w:rsidP="004B2781">
            <w:pPr>
              <w:pStyle w:val="ListParagraph"/>
              <w:numPr>
                <w:ilvl w:val="0"/>
                <w:numId w:val="86"/>
              </w:numPr>
              <w:jc w:val="both"/>
              <w:rPr>
                <w:color w:val="000000" w:themeColor="text1"/>
                <w:sz w:val="22"/>
                <w:szCs w:val="22"/>
              </w:rPr>
            </w:pPr>
            <w:r w:rsidRPr="0098431E">
              <w:rPr>
                <w:sz w:val="22"/>
                <w:szCs w:val="22"/>
              </w:rPr>
              <w:t>Pretendentam jāsagatavo un jāiesniedz Piedāvājums tā, lai tas satur visu informāciju, kas nepieciešama vērtēšanas procesā saskaņā ar Nolikumā noteikto</w:t>
            </w:r>
            <w:r w:rsidRPr="0098431E">
              <w:rPr>
                <w:sz w:val="22"/>
                <w:szCs w:val="22"/>
              </w:rPr>
              <w:t>.</w:t>
            </w:r>
          </w:p>
          <w:p w14:paraId="3AEF8F5F" w14:textId="1D189CFE" w:rsidR="002D449D" w:rsidRPr="0098431E" w:rsidRDefault="002D449D" w:rsidP="002D449D">
            <w:pPr>
              <w:pStyle w:val="ListParagraph"/>
              <w:numPr>
                <w:ilvl w:val="0"/>
                <w:numId w:val="86"/>
              </w:numPr>
              <w:jc w:val="both"/>
              <w:rPr>
                <w:color w:val="000000" w:themeColor="text1"/>
                <w:sz w:val="22"/>
                <w:szCs w:val="22"/>
              </w:rPr>
            </w:pPr>
            <w:r w:rsidRPr="0098431E">
              <w:rPr>
                <w:sz w:val="22"/>
                <w:szCs w:val="22"/>
              </w:rPr>
              <w:t>Pretendents ir tiesīgs Tehniskajā piedāvājumā iekļaut arī citus dokumentus un informāciju, ko Pretendents uzskata par nepieciešamu norādīt</w:t>
            </w:r>
            <w:r w:rsidRPr="0098431E">
              <w:rPr>
                <w:sz w:val="22"/>
                <w:szCs w:val="22"/>
              </w:rPr>
              <w:t>.</w:t>
            </w:r>
          </w:p>
          <w:p w14:paraId="7FC28223" w14:textId="77777777" w:rsidR="002D449D" w:rsidRPr="0098431E" w:rsidRDefault="002D449D" w:rsidP="002D449D">
            <w:pPr>
              <w:pStyle w:val="ListParagraph"/>
              <w:numPr>
                <w:ilvl w:val="0"/>
                <w:numId w:val="39"/>
              </w:numPr>
              <w:ind w:left="1197" w:hanging="698"/>
              <w:jc w:val="both"/>
              <w:rPr>
                <w:color w:val="000000" w:themeColor="text1"/>
                <w:sz w:val="22"/>
                <w:szCs w:val="22"/>
              </w:rPr>
            </w:pPr>
            <w:r w:rsidRPr="0098431E">
              <w:rPr>
                <w:sz w:val="22"/>
                <w:szCs w:val="22"/>
                <w:u w:val="single"/>
              </w:rPr>
              <w:t>Finanšu piedāvājums:</w:t>
            </w:r>
          </w:p>
          <w:p w14:paraId="53622D11" w14:textId="788D4D5B" w:rsidR="002D449D" w:rsidRPr="0098431E" w:rsidRDefault="00C96DA7" w:rsidP="002D449D">
            <w:pPr>
              <w:pStyle w:val="ListParagraph"/>
              <w:numPr>
                <w:ilvl w:val="0"/>
                <w:numId w:val="87"/>
              </w:numPr>
              <w:jc w:val="both"/>
              <w:rPr>
                <w:color w:val="000000" w:themeColor="text1"/>
                <w:sz w:val="22"/>
                <w:szCs w:val="22"/>
              </w:rPr>
            </w:pPr>
            <w:r w:rsidRPr="0098431E">
              <w:rPr>
                <w:color w:val="000000"/>
                <w:sz w:val="22"/>
                <w:szCs w:val="22"/>
              </w:rPr>
              <w:t xml:space="preserve">Finanšu piedāvājumu Pretendents sagatavo un iesniedz, izmantojot Finanšu piedāvājuma formu </w:t>
            </w:r>
            <w:r w:rsidRPr="0098431E">
              <w:rPr>
                <w:sz w:val="22"/>
                <w:szCs w:val="22"/>
              </w:rPr>
              <w:t>Nolikuma 4.pielikumā.</w:t>
            </w:r>
          </w:p>
          <w:p w14:paraId="7867B618" w14:textId="7C463D2E" w:rsidR="002D449D" w:rsidRPr="0098431E" w:rsidRDefault="00C96DA7" w:rsidP="002D449D">
            <w:pPr>
              <w:pStyle w:val="ListParagraph"/>
              <w:numPr>
                <w:ilvl w:val="0"/>
                <w:numId w:val="87"/>
              </w:numPr>
              <w:jc w:val="both"/>
              <w:rPr>
                <w:color w:val="000000" w:themeColor="text1"/>
                <w:sz w:val="22"/>
                <w:szCs w:val="22"/>
              </w:rPr>
            </w:pPr>
            <w:r w:rsidRPr="0098431E">
              <w:rPr>
                <w:sz w:val="22"/>
                <w:szCs w:val="22"/>
              </w:rPr>
              <w:t xml:space="preserve">Piedāvājuma cenā Pretendents ietver visas ar Līguma izpildi saistītās izmaksas, tajā skaitā visas nodevas, nodokļus (izņemot </w:t>
            </w:r>
            <w:r w:rsidRPr="0098431E">
              <w:rPr>
                <w:color w:val="000000"/>
                <w:sz w:val="22"/>
                <w:szCs w:val="22"/>
              </w:rPr>
              <w:t>pievienotās vērtības nodokli (PVN)</w:t>
            </w:r>
            <w:r w:rsidRPr="0098431E">
              <w:rPr>
                <w:sz w:val="22"/>
                <w:szCs w:val="22"/>
              </w:rPr>
              <w:t>), kas Pretendentam varētu rasties saistībā ar savlaicīgu un kvalitatīvu Līguma izpildi. Nodokļi un nodevas tiek iekļauti piedāvājuma cenā saskaņā ar šādu procedūru</w:t>
            </w:r>
            <w:r w:rsidR="002D449D" w:rsidRPr="0098431E">
              <w:rPr>
                <w:sz w:val="22"/>
                <w:szCs w:val="22"/>
              </w:rPr>
              <w:t xml:space="preserve">: </w:t>
            </w:r>
          </w:p>
          <w:p w14:paraId="3DC1BD84" w14:textId="3BB851BC" w:rsidR="002D449D" w:rsidRPr="0098431E" w:rsidRDefault="00C96DA7" w:rsidP="002D449D">
            <w:pPr>
              <w:pStyle w:val="ListParagraph"/>
              <w:numPr>
                <w:ilvl w:val="0"/>
                <w:numId w:val="75"/>
              </w:numPr>
              <w:ind w:left="2022"/>
              <w:jc w:val="both"/>
              <w:rPr>
                <w:color w:val="000000" w:themeColor="text1"/>
                <w:sz w:val="22"/>
                <w:szCs w:val="22"/>
              </w:rPr>
            </w:pPr>
            <w:r w:rsidRPr="0098431E">
              <w:rPr>
                <w:sz w:val="22"/>
                <w:szCs w:val="22"/>
              </w:rPr>
              <w:t xml:space="preserve">Visi nodokļi un nodevas, kas jāmaksā Latvijā un ārvalstīs saistībā ar Līguma izpildi, tiek iekļauti Piedāvājuma cenā, izņemot Latvijas Republikas 21% PVN, </w:t>
            </w:r>
            <w:r w:rsidRPr="0098431E">
              <w:rPr>
                <w:rStyle w:val="jlqj4b"/>
                <w:sz w:val="22"/>
                <w:szCs w:val="22"/>
              </w:rPr>
              <w:t xml:space="preserve">izņemot </w:t>
            </w:r>
            <w:r w:rsidRPr="0098431E">
              <w:rPr>
                <w:sz w:val="22"/>
                <w:szCs w:val="22"/>
              </w:rPr>
              <w:t xml:space="preserve">b) 2) </w:t>
            </w:r>
            <w:r w:rsidRPr="0098431E">
              <w:rPr>
                <w:rStyle w:val="jlqj4b"/>
                <w:sz w:val="22"/>
                <w:szCs w:val="22"/>
              </w:rPr>
              <w:t>apakšpunkta gadījumā</w:t>
            </w:r>
            <w:r w:rsidR="002D449D" w:rsidRPr="0098431E">
              <w:rPr>
                <w:i/>
                <w:iCs/>
                <w:sz w:val="22"/>
                <w:szCs w:val="22"/>
              </w:rPr>
              <w:t>.</w:t>
            </w:r>
          </w:p>
          <w:p w14:paraId="4C90421A" w14:textId="2940ACF1" w:rsidR="002D449D" w:rsidRPr="0098431E" w:rsidRDefault="00C96DA7" w:rsidP="002D449D">
            <w:pPr>
              <w:pStyle w:val="ListParagraph"/>
              <w:numPr>
                <w:ilvl w:val="0"/>
                <w:numId w:val="75"/>
              </w:numPr>
              <w:ind w:left="2022"/>
              <w:jc w:val="both"/>
              <w:rPr>
                <w:color w:val="000000" w:themeColor="text1"/>
                <w:sz w:val="22"/>
                <w:szCs w:val="22"/>
              </w:rPr>
            </w:pPr>
            <w:r w:rsidRPr="0098431E">
              <w:rPr>
                <w:rStyle w:val="jlqj4b"/>
                <w:sz w:val="22"/>
                <w:szCs w:val="22"/>
              </w:rPr>
              <w:t>Ja Pretendents nav uzņēmums, kas reģistrēts Latvijā vai citā ES valstī, bet plāno uzaicināt Latvijā vai citā ES valstī reģistrētu uzņēmumu kā apakšuzņēmēju, visus nodokļus un nodevas, kas jāmaksā Latvijā un ārvalstīs saistībā ar</w:t>
            </w:r>
            <w:r w:rsidRPr="0098431E">
              <w:rPr>
                <w:rStyle w:val="viiyi"/>
                <w:sz w:val="22"/>
                <w:szCs w:val="22"/>
              </w:rPr>
              <w:t xml:space="preserve"> </w:t>
            </w:r>
            <w:r w:rsidRPr="0098431E">
              <w:rPr>
                <w:rStyle w:val="jlqj4b"/>
                <w:sz w:val="22"/>
                <w:szCs w:val="22"/>
              </w:rPr>
              <w:t>Līguma izpildi, jāiekļauj Piedāvājuma cenā, ieskaitot Latvijas Republikas 21% PVN, kas būs jāmaksā apakšuzņēmējam</w:t>
            </w:r>
            <w:r w:rsidR="002D449D" w:rsidRPr="0098431E">
              <w:rPr>
                <w:sz w:val="22"/>
                <w:szCs w:val="22"/>
              </w:rPr>
              <w:t>.</w:t>
            </w:r>
          </w:p>
          <w:p w14:paraId="2DAF395E" w14:textId="77777777" w:rsidR="00C96DA7" w:rsidRPr="0098431E" w:rsidRDefault="00C96DA7" w:rsidP="002D449D">
            <w:pPr>
              <w:pStyle w:val="ListParagraph"/>
              <w:numPr>
                <w:ilvl w:val="0"/>
                <w:numId w:val="87"/>
              </w:numPr>
              <w:jc w:val="both"/>
              <w:rPr>
                <w:color w:val="000000" w:themeColor="text1"/>
                <w:sz w:val="22"/>
                <w:szCs w:val="22"/>
              </w:rPr>
            </w:pPr>
            <w:r w:rsidRPr="0098431E">
              <w:rPr>
                <w:color w:val="000000"/>
                <w:sz w:val="22"/>
                <w:szCs w:val="22"/>
              </w:rPr>
              <w:t xml:space="preserve">Finanšu piedāvājumā cenas/summas jānorāda </w:t>
            </w:r>
            <w:r w:rsidRPr="0098431E">
              <w:rPr>
                <w:i/>
                <w:iCs/>
                <w:color w:val="000000"/>
                <w:sz w:val="22"/>
                <w:szCs w:val="22"/>
              </w:rPr>
              <w:t>euro</w:t>
            </w:r>
            <w:r w:rsidRPr="0098431E">
              <w:rPr>
                <w:color w:val="000000"/>
                <w:sz w:val="22"/>
                <w:szCs w:val="22"/>
              </w:rPr>
              <w:t xml:space="preserve"> bez PVN</w:t>
            </w:r>
            <w:r w:rsidRPr="0098431E">
              <w:rPr>
                <w:sz w:val="22"/>
                <w:szCs w:val="22"/>
              </w:rPr>
              <w:t xml:space="preserve">. Pozīciju kopsummas un </w:t>
            </w:r>
            <w:r w:rsidRPr="0098431E">
              <w:rPr>
                <w:color w:val="000000"/>
                <w:sz w:val="22"/>
                <w:szCs w:val="22"/>
              </w:rPr>
              <w:t>Līguma kopējā summa ir jāaprēķina un jānorāda ar precizitāti 2 (divas) zīmes aiz komata.</w:t>
            </w:r>
          </w:p>
          <w:p w14:paraId="6F233B1E" w14:textId="77777777" w:rsidR="00E71B6A" w:rsidRPr="0098431E" w:rsidRDefault="00E71B6A" w:rsidP="002D449D">
            <w:pPr>
              <w:pStyle w:val="ListParagraph"/>
              <w:numPr>
                <w:ilvl w:val="0"/>
                <w:numId w:val="87"/>
              </w:numPr>
              <w:jc w:val="both"/>
              <w:rPr>
                <w:color w:val="000000" w:themeColor="text1"/>
                <w:sz w:val="22"/>
                <w:szCs w:val="22"/>
              </w:rPr>
            </w:pPr>
            <w:r w:rsidRPr="0098431E">
              <w:rPr>
                <w:color w:val="000000"/>
                <w:sz w:val="22"/>
                <w:szCs w:val="22"/>
              </w:rPr>
              <w:lastRenderedPageBreak/>
              <w:t xml:space="preserve">Pretendenta piedāvātajām cenām jābūt fiksētām uz visu </w:t>
            </w:r>
            <w:r w:rsidRPr="0098431E">
              <w:rPr>
                <w:sz w:val="22"/>
                <w:szCs w:val="22"/>
              </w:rPr>
              <w:t xml:space="preserve">Līguma </w:t>
            </w:r>
            <w:r w:rsidRPr="0098431E">
              <w:rPr>
                <w:color w:val="000000"/>
                <w:sz w:val="22"/>
                <w:szCs w:val="22"/>
              </w:rPr>
              <w:t xml:space="preserve">izpildes laiku, un tās nav vēlāk maināmas vai pārrēķināmas, izņemot gadījumus, kad tas ir paredzēts Nolikumā un/vai </w:t>
            </w:r>
            <w:r w:rsidRPr="0098431E">
              <w:rPr>
                <w:sz w:val="22"/>
                <w:szCs w:val="22"/>
              </w:rPr>
              <w:t>Līgumā</w:t>
            </w:r>
            <w:r w:rsidRPr="0098431E">
              <w:rPr>
                <w:sz w:val="22"/>
                <w:szCs w:val="22"/>
              </w:rPr>
              <w:t>.</w:t>
            </w:r>
          </w:p>
          <w:p w14:paraId="31AA4AC4" w14:textId="77777777" w:rsidR="00E71B6A" w:rsidRPr="0098431E" w:rsidRDefault="00E71B6A" w:rsidP="002D449D">
            <w:pPr>
              <w:pStyle w:val="ListParagraph"/>
              <w:numPr>
                <w:ilvl w:val="0"/>
                <w:numId w:val="87"/>
              </w:numPr>
              <w:jc w:val="both"/>
              <w:rPr>
                <w:color w:val="000000" w:themeColor="text1"/>
                <w:sz w:val="22"/>
                <w:szCs w:val="22"/>
              </w:rPr>
            </w:pPr>
            <w:r w:rsidRPr="0098431E">
              <w:rPr>
                <w:sz w:val="22"/>
                <w:szCs w:val="22"/>
              </w:rPr>
              <w:t>Finanšu piedāvājuma veidlapā drīkst papildināt ailes un to skaitu, bet nedrīkst dzēst jau norādītās/definētās ailes</w:t>
            </w:r>
            <w:r w:rsidRPr="0098431E">
              <w:rPr>
                <w:sz w:val="22"/>
                <w:szCs w:val="22"/>
              </w:rPr>
              <w:t>.</w:t>
            </w:r>
          </w:p>
          <w:p w14:paraId="08CEC75A" w14:textId="4433D55A" w:rsidR="002D449D" w:rsidRPr="0098431E" w:rsidRDefault="00E71B6A" w:rsidP="002D449D">
            <w:pPr>
              <w:pStyle w:val="ListParagraph"/>
              <w:numPr>
                <w:ilvl w:val="0"/>
                <w:numId w:val="87"/>
              </w:numPr>
              <w:jc w:val="both"/>
              <w:rPr>
                <w:color w:val="000000" w:themeColor="text1"/>
                <w:sz w:val="22"/>
                <w:szCs w:val="22"/>
              </w:rPr>
            </w:pPr>
            <w:r w:rsidRPr="0098431E">
              <w:rPr>
                <w:color w:val="000000"/>
                <w:sz w:val="22"/>
                <w:szCs w:val="22"/>
              </w:rPr>
              <w:t xml:space="preserve">Pasūtītājs var pieprasīt </w:t>
            </w:r>
            <w:r w:rsidR="00413BCF">
              <w:rPr>
                <w:color w:val="000000"/>
                <w:sz w:val="22"/>
                <w:szCs w:val="22"/>
              </w:rPr>
              <w:t>Pretendentam</w:t>
            </w:r>
            <w:r w:rsidRPr="0098431E">
              <w:rPr>
                <w:color w:val="000000"/>
                <w:sz w:val="22"/>
                <w:szCs w:val="22"/>
              </w:rPr>
              <w:t xml:space="preserve"> iesniegt detalizētāku cenu / līguma kopējās summas veidošanās mehānismu</w:t>
            </w:r>
            <w:r w:rsidR="002D449D" w:rsidRPr="0098431E">
              <w:rPr>
                <w:sz w:val="22"/>
                <w:szCs w:val="22"/>
              </w:rPr>
              <w:t>.</w:t>
            </w:r>
          </w:p>
          <w:p w14:paraId="3ADD7BCA" w14:textId="32C7D270" w:rsidR="00E71B6A" w:rsidRPr="0098431E" w:rsidRDefault="00E71B6A" w:rsidP="00E71B6A">
            <w:pPr>
              <w:pStyle w:val="ListParagraph"/>
              <w:numPr>
                <w:ilvl w:val="0"/>
                <w:numId w:val="39"/>
              </w:numPr>
              <w:ind w:left="1197" w:hanging="698"/>
              <w:jc w:val="both"/>
              <w:rPr>
                <w:color w:val="000000" w:themeColor="text1"/>
                <w:sz w:val="22"/>
                <w:szCs w:val="22"/>
              </w:rPr>
            </w:pPr>
            <w:r w:rsidRPr="0098431E">
              <w:rPr>
                <w:sz w:val="22"/>
                <w:szCs w:val="22"/>
              </w:rPr>
              <w:t>Ja Pretendents ir ārvalstīs reģistrēts komersants, tad Piedāvājumā papildus jānorāda, vai</w:t>
            </w:r>
            <w:r w:rsidRPr="0098431E">
              <w:rPr>
                <w:sz w:val="22"/>
                <w:szCs w:val="22"/>
                <w:u w:val="single"/>
              </w:rPr>
              <w:t>:</w:t>
            </w:r>
          </w:p>
          <w:p w14:paraId="036F8729" w14:textId="79C31C7B" w:rsidR="002D449D" w:rsidRPr="0098431E" w:rsidRDefault="00E71B6A" w:rsidP="001722A6">
            <w:pPr>
              <w:pStyle w:val="ListParagraph"/>
              <w:numPr>
                <w:ilvl w:val="0"/>
                <w:numId w:val="88"/>
              </w:numPr>
              <w:ind w:left="1455" w:hanging="284"/>
              <w:jc w:val="both"/>
              <w:rPr>
                <w:color w:val="000000" w:themeColor="text1"/>
                <w:sz w:val="22"/>
                <w:szCs w:val="22"/>
              </w:rPr>
            </w:pPr>
            <w:r w:rsidRPr="0098431E">
              <w:rPr>
                <w:sz w:val="22"/>
                <w:szCs w:val="22"/>
              </w:rPr>
              <w:t xml:space="preserve">Pretendents </w:t>
            </w:r>
            <w:r w:rsidRPr="0098431E">
              <w:rPr>
                <w:i/>
                <w:iCs/>
                <w:sz w:val="22"/>
                <w:szCs w:val="22"/>
              </w:rPr>
              <w:t>ir/nav uzskatāms</w:t>
            </w:r>
            <w:r w:rsidRPr="0098431E">
              <w:rPr>
                <w:sz w:val="22"/>
                <w:szCs w:val="22"/>
              </w:rPr>
              <w:t xml:space="preserve"> par ar Pasūtītāju saistītu uzņēmumu likuma “Par uzņēmumu ienākuma nodokli” izpratnē;</w:t>
            </w:r>
          </w:p>
          <w:p w14:paraId="24CC1F2B" w14:textId="7B294EA6" w:rsidR="002D449D" w:rsidRPr="0098431E" w:rsidRDefault="00E71B6A" w:rsidP="006E7537">
            <w:pPr>
              <w:pStyle w:val="ListParagraph"/>
              <w:numPr>
                <w:ilvl w:val="0"/>
                <w:numId w:val="88"/>
              </w:numPr>
              <w:ind w:left="1455" w:hanging="284"/>
              <w:jc w:val="both"/>
              <w:rPr>
                <w:color w:val="000000" w:themeColor="text1"/>
                <w:sz w:val="22"/>
                <w:szCs w:val="22"/>
              </w:rPr>
            </w:pPr>
            <w:r w:rsidRPr="0098431E">
              <w:rPr>
                <w:sz w:val="22"/>
                <w:szCs w:val="22"/>
              </w:rPr>
              <w:t xml:space="preserve">Pretendents </w:t>
            </w:r>
            <w:r w:rsidRPr="0098431E">
              <w:rPr>
                <w:i/>
                <w:iCs/>
                <w:sz w:val="22"/>
                <w:szCs w:val="22"/>
              </w:rPr>
              <w:t>ir/nav</w:t>
            </w:r>
            <w:r w:rsidRPr="0098431E">
              <w:rPr>
                <w:sz w:val="22"/>
                <w:szCs w:val="22"/>
              </w:rPr>
              <w:t xml:space="preserve"> reģistrēts valstī, ar kuru Latvijas Republikai noslēgta Konvencija par nodokļu dubultās uzlikšanas un nodokļu nemaksāšanas novēršanu (turpmāk – Nodokļu konvencija).</w:t>
            </w:r>
          </w:p>
          <w:p w14:paraId="42262CA7" w14:textId="4E98B6B9" w:rsidR="006E7537" w:rsidRPr="0098431E" w:rsidRDefault="006E7537" w:rsidP="006E7537">
            <w:pPr>
              <w:pStyle w:val="ListParagraph"/>
              <w:numPr>
                <w:ilvl w:val="0"/>
                <w:numId w:val="39"/>
              </w:numPr>
              <w:ind w:left="1197" w:hanging="698"/>
              <w:jc w:val="both"/>
              <w:rPr>
                <w:color w:val="000000" w:themeColor="text1"/>
                <w:sz w:val="22"/>
                <w:szCs w:val="22"/>
              </w:rPr>
            </w:pPr>
            <w:r w:rsidRPr="0098431E">
              <w:rPr>
                <w:sz w:val="22"/>
                <w:szCs w:val="22"/>
              </w:rPr>
              <w:t>Ja par Iepirkuma</w:t>
            </w:r>
            <w:r w:rsidRPr="0098431E">
              <w:rPr>
                <w:b/>
                <w:sz w:val="22"/>
                <w:szCs w:val="22"/>
              </w:rPr>
              <w:t xml:space="preserve"> </w:t>
            </w:r>
            <w:r w:rsidRPr="0098431E">
              <w:rPr>
                <w:sz w:val="22"/>
                <w:szCs w:val="22"/>
              </w:rPr>
              <w:t>uzvarētāju tiks atzīts:</w:t>
            </w:r>
          </w:p>
          <w:p w14:paraId="04CFDE9A" w14:textId="20DE26FC" w:rsidR="006E7537" w:rsidRPr="0098431E" w:rsidRDefault="006E7537" w:rsidP="006E7537">
            <w:pPr>
              <w:pStyle w:val="ListParagraph"/>
              <w:numPr>
                <w:ilvl w:val="0"/>
                <w:numId w:val="89"/>
              </w:numPr>
              <w:jc w:val="both"/>
              <w:rPr>
                <w:color w:val="000000" w:themeColor="text1"/>
                <w:sz w:val="22"/>
                <w:szCs w:val="22"/>
              </w:rPr>
            </w:pPr>
            <w:r w:rsidRPr="0098431E">
              <w:rPr>
                <w:sz w:val="22"/>
                <w:szCs w:val="22"/>
              </w:rPr>
              <w:t>zemu nodokļu vai beznodokļu valstīs vai teritorijās reģistrēts komersants, vai ārvalstīs reģistrēts komersants, kas uzskatāms par ar Pasūtītāju saistīto uzņēmumu likuma “Par uzņēmumu ienākuma nodokli” izpratnē, Pasūtītāja noteiktajā kārtībā uzvarētājam būs jāiesniedz informācija par transferta cenas pamatojumu un darījuma (cenas) atbilstības tirgus cenai (vērtībai) pamatojumu;</w:t>
            </w:r>
          </w:p>
          <w:p w14:paraId="3B7E4D81" w14:textId="07DCDD75" w:rsidR="004B2781" w:rsidRPr="00936BA0" w:rsidRDefault="006E7537" w:rsidP="00936BA0">
            <w:pPr>
              <w:pStyle w:val="ListParagraph"/>
              <w:numPr>
                <w:ilvl w:val="0"/>
                <w:numId w:val="89"/>
              </w:numPr>
              <w:jc w:val="both"/>
              <w:rPr>
                <w:color w:val="000000" w:themeColor="text1"/>
                <w:sz w:val="22"/>
                <w:szCs w:val="22"/>
              </w:rPr>
            </w:pPr>
            <w:r w:rsidRPr="0098431E">
              <w:rPr>
                <w:sz w:val="22"/>
                <w:szCs w:val="22"/>
              </w:rPr>
              <w:t>ārvalstīs reģistrēts komersants, kurš nav Eiropas Savienības dalībvalsts rezidents, un Piedāvājumā būs paredzēts kā apakšuzņēmēju piesaistīt Eiropas Savienības dalībvalsts rezidentu (tai skaitā Latvijas Republikas rezidentu), Līgumā tiks iekļauts noteikums, ka pēc darbu pabeigšanas par šī apakšuzņēmēja sniegtajiem pakalpojumiem vai nosūtīto preci rēķinu apakšuzņēmējs izraksta Pasūtītājam.</w:t>
            </w:r>
          </w:p>
          <w:p w14:paraId="6AC792D8" w14:textId="34CA50E1" w:rsidR="00487E92" w:rsidRPr="0098431E" w:rsidRDefault="00487E92" w:rsidP="00112D89">
            <w:pPr>
              <w:ind w:left="499"/>
              <w:jc w:val="both"/>
              <w:rPr>
                <w:rFonts w:ascii="Times New Roman" w:hAnsi="Times New Roman" w:cs="Times New Roman"/>
                <w:color w:val="000000"/>
              </w:rPr>
            </w:pPr>
          </w:p>
        </w:tc>
      </w:tr>
      <w:tr w:rsidR="00411774" w:rsidRPr="0019528C" w14:paraId="5ACE2E89" w14:textId="77777777" w:rsidTr="00754E52">
        <w:trPr>
          <w:trHeight w:val="144"/>
        </w:trPr>
        <w:tc>
          <w:tcPr>
            <w:tcW w:w="9778" w:type="dxa"/>
            <w:tcBorders>
              <w:top w:val="nil"/>
              <w:left w:val="nil"/>
              <w:bottom w:val="nil"/>
              <w:right w:val="nil"/>
            </w:tcBorders>
            <w:shd w:val="clear" w:color="auto" w:fill="FFFFFF" w:themeFill="background1"/>
          </w:tcPr>
          <w:p w14:paraId="5475298A" w14:textId="092D53C5" w:rsidR="00411774" w:rsidRPr="0019528C" w:rsidRDefault="00650D78" w:rsidP="00C41D91">
            <w:pPr>
              <w:pStyle w:val="Heading1"/>
              <w:spacing w:before="60"/>
              <w:ind w:left="431" w:hanging="431"/>
              <w:jc w:val="both"/>
              <w:rPr>
                <w:color w:val="000000" w:themeColor="text1"/>
                <w:sz w:val="22"/>
                <w:szCs w:val="22"/>
              </w:rPr>
            </w:pPr>
            <w:bookmarkStart w:id="20" w:name="_Toc67663063"/>
            <w:r>
              <w:rPr>
                <w:color w:val="000000" w:themeColor="text1"/>
                <w:sz w:val="22"/>
                <w:szCs w:val="22"/>
              </w:rPr>
              <w:lastRenderedPageBreak/>
              <w:t>Piedāvājum</w:t>
            </w:r>
            <w:r w:rsidR="00411774" w:rsidRPr="0019528C">
              <w:rPr>
                <w:color w:val="000000" w:themeColor="text1"/>
                <w:sz w:val="22"/>
                <w:szCs w:val="22"/>
              </w:rPr>
              <w:t>u atvēršanas, izvērtēšanas kārtība</w:t>
            </w:r>
            <w:bookmarkEnd w:id="20"/>
          </w:p>
        </w:tc>
      </w:tr>
      <w:tr w:rsidR="00411774" w:rsidRPr="0019528C" w14:paraId="37D20CC6" w14:textId="77777777" w:rsidTr="00754E52">
        <w:trPr>
          <w:trHeight w:val="144"/>
        </w:trPr>
        <w:tc>
          <w:tcPr>
            <w:tcW w:w="9778" w:type="dxa"/>
            <w:tcBorders>
              <w:top w:val="nil"/>
              <w:left w:val="nil"/>
              <w:bottom w:val="nil"/>
              <w:right w:val="nil"/>
            </w:tcBorders>
            <w:shd w:val="clear" w:color="auto" w:fill="FFFFFF" w:themeFill="background1"/>
          </w:tcPr>
          <w:p w14:paraId="7F60A28B" w14:textId="77777777" w:rsidR="006E7537" w:rsidRPr="006E7537" w:rsidRDefault="00411774" w:rsidP="00411774">
            <w:pPr>
              <w:pStyle w:val="ListParagraph"/>
              <w:numPr>
                <w:ilvl w:val="0"/>
                <w:numId w:val="40"/>
              </w:numPr>
              <w:ind w:left="489" w:hanging="489"/>
              <w:jc w:val="both"/>
              <w:rPr>
                <w:color w:val="000000" w:themeColor="text1"/>
                <w:sz w:val="22"/>
                <w:szCs w:val="22"/>
              </w:rPr>
            </w:pPr>
            <w:r w:rsidRPr="0019528C">
              <w:rPr>
                <w:color w:val="000000" w:themeColor="text1"/>
                <w:sz w:val="22"/>
                <w:szCs w:val="22"/>
              </w:rPr>
              <w:t xml:space="preserve">Iesniegtie </w:t>
            </w:r>
            <w:r w:rsidR="00650D78">
              <w:rPr>
                <w:color w:val="000000" w:themeColor="text1"/>
                <w:sz w:val="22"/>
                <w:szCs w:val="22"/>
              </w:rPr>
              <w:t>Piedāvājum</w:t>
            </w:r>
            <w:r w:rsidRPr="0019528C">
              <w:rPr>
                <w:color w:val="000000" w:themeColor="text1"/>
                <w:sz w:val="22"/>
                <w:szCs w:val="22"/>
              </w:rPr>
              <w:t xml:space="preserve">i tiks atvērti </w:t>
            </w:r>
            <w:r w:rsidR="00B911DE" w:rsidRPr="0019528C">
              <w:rPr>
                <w:color w:val="000000" w:themeColor="text1"/>
                <w:sz w:val="22"/>
                <w:szCs w:val="22"/>
              </w:rPr>
              <w:t xml:space="preserve">EIS e-konkursu apakšsistēmā ne ātrāk kā 4 (četras) stundas pēc Nolikumā noteiktā </w:t>
            </w:r>
            <w:r w:rsidR="00650D78">
              <w:rPr>
                <w:color w:val="000000" w:themeColor="text1"/>
                <w:sz w:val="22"/>
                <w:szCs w:val="22"/>
              </w:rPr>
              <w:t>Piedāvājum</w:t>
            </w:r>
            <w:r w:rsidR="00B911DE" w:rsidRPr="0019528C">
              <w:rPr>
                <w:color w:val="000000" w:themeColor="text1"/>
                <w:sz w:val="22"/>
                <w:szCs w:val="22"/>
              </w:rPr>
              <w:t xml:space="preserve">u iesniegšanas termiņa beigām. Konkrēts </w:t>
            </w:r>
            <w:r w:rsidR="00650D78">
              <w:rPr>
                <w:color w:val="000000" w:themeColor="text1"/>
                <w:sz w:val="22"/>
                <w:szCs w:val="22"/>
              </w:rPr>
              <w:t>Piedāvājum</w:t>
            </w:r>
            <w:r w:rsidR="00B911DE" w:rsidRPr="0019528C">
              <w:rPr>
                <w:color w:val="000000" w:themeColor="text1"/>
                <w:sz w:val="22"/>
                <w:szCs w:val="22"/>
              </w:rPr>
              <w:t>u atvēršanas laiks tiek norādīts EIS e-konkursu apakšsistēmā</w:t>
            </w:r>
            <w:r w:rsidRPr="0019528C">
              <w:rPr>
                <w:color w:val="000000" w:themeColor="text1"/>
                <w:sz w:val="22"/>
                <w:szCs w:val="22"/>
              </w:rPr>
              <w:t>.</w:t>
            </w:r>
            <w:r w:rsidRPr="0019528C">
              <w:rPr>
                <w:sz w:val="22"/>
                <w:szCs w:val="22"/>
              </w:rPr>
              <w:t xml:space="preserve"> </w:t>
            </w:r>
          </w:p>
          <w:p w14:paraId="32DC2925" w14:textId="7BCE0AF9" w:rsidR="00411774" w:rsidRPr="0019528C" w:rsidRDefault="006E7537" w:rsidP="00411774">
            <w:pPr>
              <w:pStyle w:val="ListParagraph"/>
              <w:numPr>
                <w:ilvl w:val="0"/>
                <w:numId w:val="40"/>
              </w:numPr>
              <w:ind w:left="489" w:hanging="489"/>
              <w:jc w:val="both"/>
              <w:rPr>
                <w:color w:val="000000" w:themeColor="text1"/>
                <w:sz w:val="22"/>
                <w:szCs w:val="22"/>
              </w:rPr>
            </w:pPr>
            <w:r w:rsidRPr="00311671">
              <w:rPr>
                <w:sz w:val="22"/>
                <w:szCs w:val="22"/>
              </w:rPr>
              <w:t xml:space="preserve">Pretendentu pārstāvji Piedāvājumu vērtēšanā nepiedalās. </w:t>
            </w:r>
            <w:r w:rsidRPr="00311671">
              <w:rPr>
                <w:color w:val="000000" w:themeColor="text1"/>
                <w:sz w:val="22"/>
                <w:szCs w:val="22"/>
              </w:rPr>
              <w:t xml:space="preserve">Sākotnējos un turpmākos piedāvājumus </w:t>
            </w:r>
            <w:r>
              <w:rPr>
                <w:color w:val="000000" w:themeColor="text1"/>
                <w:sz w:val="22"/>
                <w:szCs w:val="22"/>
              </w:rPr>
              <w:t>Pasūtītājs</w:t>
            </w:r>
            <w:r w:rsidRPr="00311671">
              <w:rPr>
                <w:color w:val="000000" w:themeColor="text1"/>
                <w:sz w:val="22"/>
                <w:szCs w:val="22"/>
              </w:rPr>
              <w:t xml:space="preserve"> izvērtē slēgtās sēdēs</w:t>
            </w:r>
            <w:r w:rsidR="00411774" w:rsidRPr="0019528C">
              <w:rPr>
                <w:sz w:val="22"/>
                <w:szCs w:val="22"/>
              </w:rPr>
              <w:t>.</w:t>
            </w:r>
          </w:p>
        </w:tc>
      </w:tr>
      <w:tr w:rsidR="00411774" w:rsidRPr="0019528C" w14:paraId="69F58888" w14:textId="77777777" w:rsidTr="00754E52">
        <w:trPr>
          <w:trHeight w:val="144"/>
        </w:trPr>
        <w:tc>
          <w:tcPr>
            <w:tcW w:w="9778" w:type="dxa"/>
            <w:tcBorders>
              <w:top w:val="nil"/>
              <w:left w:val="nil"/>
              <w:bottom w:val="nil"/>
              <w:right w:val="nil"/>
            </w:tcBorders>
            <w:shd w:val="clear" w:color="auto" w:fill="FFFFFF" w:themeFill="background1"/>
          </w:tcPr>
          <w:p w14:paraId="44D5E208" w14:textId="25091510" w:rsidR="006E7537" w:rsidRDefault="006E7537" w:rsidP="00411774">
            <w:pPr>
              <w:pStyle w:val="ListParagraph"/>
              <w:numPr>
                <w:ilvl w:val="0"/>
                <w:numId w:val="40"/>
              </w:numPr>
              <w:ind w:left="489" w:hanging="489"/>
              <w:jc w:val="both"/>
              <w:rPr>
                <w:color w:val="000000" w:themeColor="text1"/>
                <w:sz w:val="22"/>
                <w:szCs w:val="22"/>
              </w:rPr>
            </w:pPr>
            <w:r w:rsidRPr="041DFC13">
              <w:rPr>
                <w:color w:val="000000" w:themeColor="text1"/>
                <w:sz w:val="22"/>
                <w:szCs w:val="22"/>
              </w:rPr>
              <w:t>Komisijai ir tiesības</w:t>
            </w:r>
            <w:r>
              <w:tab/>
            </w:r>
            <w:r w:rsidRPr="041DFC13">
              <w:rPr>
                <w:color w:val="000000" w:themeColor="text1"/>
                <w:sz w:val="22"/>
                <w:szCs w:val="22"/>
              </w:rPr>
              <w:t>noraidīt jebkuru Pretendentu/Piedāvājumu jebkurā laikā, ja Pasūtītājs saņēmis atbilstošus atzinumus/ieteikumus/rekomendācijas no valsts drošības iestādēm.</w:t>
            </w:r>
          </w:p>
          <w:p w14:paraId="5DB550BF" w14:textId="0586FCBE" w:rsidR="006E7537" w:rsidRDefault="006E7537" w:rsidP="00411774">
            <w:pPr>
              <w:pStyle w:val="ListParagraph"/>
              <w:numPr>
                <w:ilvl w:val="0"/>
                <w:numId w:val="40"/>
              </w:numPr>
              <w:ind w:left="489" w:hanging="489"/>
              <w:jc w:val="both"/>
              <w:rPr>
                <w:color w:val="000000" w:themeColor="text1"/>
                <w:sz w:val="22"/>
                <w:szCs w:val="22"/>
              </w:rPr>
            </w:pPr>
            <w:r>
              <w:rPr>
                <w:color w:val="000000" w:themeColor="text1"/>
                <w:sz w:val="22"/>
                <w:szCs w:val="22"/>
              </w:rPr>
              <w:t>Pasūtītājs</w:t>
            </w:r>
            <w:r w:rsidRPr="00311671">
              <w:rPr>
                <w:color w:val="000000" w:themeColor="text1"/>
                <w:sz w:val="22"/>
                <w:szCs w:val="22"/>
              </w:rPr>
              <w:t xml:space="preserve"> ir tiesīgs pārbaudīt </w:t>
            </w:r>
            <w:r>
              <w:rPr>
                <w:color w:val="000000" w:themeColor="text1"/>
                <w:sz w:val="22"/>
                <w:szCs w:val="22"/>
              </w:rPr>
              <w:t>Pretendenta</w:t>
            </w:r>
            <w:r w:rsidRPr="00311671">
              <w:rPr>
                <w:color w:val="000000" w:themeColor="text1"/>
                <w:sz w:val="22"/>
                <w:szCs w:val="22"/>
              </w:rPr>
              <w:t xml:space="preserve"> iesniegto informāciju kompetentās institūcijās, publiski pieejamās datubāzēs vai citos publiski pieejamos avotos, t.sk. pie iepriekšējiem pasūtītājiem.</w:t>
            </w:r>
          </w:p>
          <w:p w14:paraId="5572F51E" w14:textId="1F192D09" w:rsidR="006E7537" w:rsidRDefault="006E7537" w:rsidP="00411774">
            <w:pPr>
              <w:pStyle w:val="ListParagraph"/>
              <w:numPr>
                <w:ilvl w:val="0"/>
                <w:numId w:val="40"/>
              </w:numPr>
              <w:ind w:left="489" w:hanging="489"/>
              <w:jc w:val="both"/>
              <w:rPr>
                <w:color w:val="000000" w:themeColor="text1"/>
                <w:sz w:val="22"/>
                <w:szCs w:val="22"/>
              </w:rPr>
            </w:pPr>
            <w:r w:rsidRPr="00311671">
              <w:rPr>
                <w:color w:val="000000" w:themeColor="text1"/>
                <w:sz w:val="22"/>
                <w:szCs w:val="22"/>
              </w:rPr>
              <w:t xml:space="preserve">Ja </w:t>
            </w:r>
            <w:r>
              <w:rPr>
                <w:color w:val="000000" w:themeColor="text1"/>
                <w:sz w:val="22"/>
                <w:szCs w:val="22"/>
              </w:rPr>
              <w:t>Pasūtītājs</w:t>
            </w:r>
            <w:r w:rsidRPr="00311671">
              <w:rPr>
                <w:color w:val="000000" w:themeColor="text1"/>
                <w:sz w:val="22"/>
                <w:szCs w:val="22"/>
              </w:rPr>
              <w:t xml:space="preserve"> konstatē, ka piedāvājumā ietvertā informācija vai dokuments ir neskaidrs vai nepilnīgs, tas pieprasa, lai Pretendents, vai kompetenta institūcija izskaidro vai papildina minēto informāciju vai dokumentu vai iesniedz trūkstošo dokumentu. Ja </w:t>
            </w:r>
            <w:r>
              <w:rPr>
                <w:color w:val="000000" w:themeColor="text1"/>
                <w:sz w:val="22"/>
                <w:szCs w:val="22"/>
              </w:rPr>
              <w:t>Pasūtītājs</w:t>
            </w:r>
            <w:r w:rsidRPr="00311671">
              <w:rPr>
                <w:color w:val="000000" w:themeColor="text1"/>
                <w:sz w:val="22"/>
                <w:szCs w:val="22"/>
              </w:rPr>
              <w:t xml:space="preserve"> saskaņā ar šo punktu ir pieprasījis izskaidrot vai papildināt piedāvājumā ietverto vai Pretendenta iesniegto informāciju, bet Pretendents to nav izdarījis atbilstoši </w:t>
            </w:r>
            <w:r>
              <w:rPr>
                <w:color w:val="000000" w:themeColor="text1"/>
                <w:sz w:val="22"/>
                <w:szCs w:val="22"/>
              </w:rPr>
              <w:t>Pasūtītāja</w:t>
            </w:r>
            <w:r w:rsidRPr="00311671">
              <w:rPr>
                <w:color w:val="000000" w:themeColor="text1"/>
                <w:sz w:val="22"/>
                <w:szCs w:val="22"/>
              </w:rPr>
              <w:t xml:space="preserve"> noteiktajām prasībām, </w:t>
            </w:r>
            <w:r>
              <w:rPr>
                <w:color w:val="000000" w:themeColor="text1"/>
                <w:sz w:val="22"/>
                <w:szCs w:val="22"/>
              </w:rPr>
              <w:t>Pasūtītājs</w:t>
            </w:r>
            <w:r w:rsidRPr="00311671">
              <w:rPr>
                <w:color w:val="000000" w:themeColor="text1"/>
                <w:sz w:val="22"/>
                <w:szCs w:val="22"/>
              </w:rPr>
              <w:t xml:space="preserve"> piedāvājumu vērtē pēc savā rīcībā esošās informācijas.</w:t>
            </w:r>
          </w:p>
          <w:p w14:paraId="149838CC" w14:textId="7336EF53" w:rsidR="006E7537" w:rsidRDefault="006E7537" w:rsidP="00411774">
            <w:pPr>
              <w:pStyle w:val="ListParagraph"/>
              <w:numPr>
                <w:ilvl w:val="0"/>
                <w:numId w:val="40"/>
              </w:numPr>
              <w:ind w:left="489" w:hanging="489"/>
              <w:jc w:val="both"/>
              <w:rPr>
                <w:color w:val="000000" w:themeColor="text1"/>
                <w:sz w:val="22"/>
                <w:szCs w:val="22"/>
              </w:rPr>
            </w:pPr>
            <w:r w:rsidRPr="0019528C">
              <w:rPr>
                <w:color w:val="000000" w:themeColor="text1"/>
                <w:sz w:val="22"/>
                <w:szCs w:val="22"/>
              </w:rPr>
              <w:t xml:space="preserve">Lai nodrošinātu visu </w:t>
            </w:r>
            <w:r>
              <w:rPr>
                <w:color w:val="000000" w:themeColor="text1"/>
                <w:sz w:val="22"/>
                <w:szCs w:val="22"/>
              </w:rPr>
              <w:t>Piedāvājum</w:t>
            </w:r>
            <w:r w:rsidRPr="0019528C">
              <w:rPr>
                <w:color w:val="000000" w:themeColor="text1"/>
                <w:sz w:val="22"/>
                <w:szCs w:val="22"/>
              </w:rPr>
              <w:t xml:space="preserve">u izvērtēšanu, salīdzināšanu un pārbaudi, iepirkuma komisijai ir tiesības pieprasīt no </w:t>
            </w:r>
            <w:r>
              <w:rPr>
                <w:color w:val="000000" w:themeColor="text1"/>
                <w:sz w:val="22"/>
                <w:szCs w:val="22"/>
              </w:rPr>
              <w:t>Pretendent</w:t>
            </w:r>
            <w:r w:rsidRPr="0019528C">
              <w:rPr>
                <w:color w:val="000000" w:themeColor="text1"/>
                <w:sz w:val="22"/>
                <w:szCs w:val="22"/>
              </w:rPr>
              <w:t>iem noteiktā termiņā iesniegt skaidrojumus un precizējumus par iesniegtajiem dokumentiem</w:t>
            </w:r>
            <w:r>
              <w:rPr>
                <w:color w:val="000000" w:themeColor="text1"/>
                <w:sz w:val="22"/>
                <w:szCs w:val="22"/>
              </w:rPr>
              <w:t>.</w:t>
            </w:r>
          </w:p>
          <w:p w14:paraId="3D0EDCFB" w14:textId="4B7E08A3" w:rsidR="006E7537" w:rsidRDefault="006E7537" w:rsidP="00411774">
            <w:pPr>
              <w:pStyle w:val="ListParagraph"/>
              <w:numPr>
                <w:ilvl w:val="0"/>
                <w:numId w:val="40"/>
              </w:numPr>
              <w:ind w:left="489" w:hanging="489"/>
              <w:jc w:val="both"/>
              <w:rPr>
                <w:color w:val="000000" w:themeColor="text1"/>
                <w:sz w:val="22"/>
                <w:szCs w:val="22"/>
              </w:rPr>
            </w:pPr>
            <w:r w:rsidRPr="0019528C">
              <w:rPr>
                <w:color w:val="000000" w:themeColor="text1"/>
                <w:sz w:val="22"/>
                <w:szCs w:val="22"/>
              </w:rPr>
              <w:t xml:space="preserve">Ja konkrētajai iepirkuma procedūrai nav iesniegti </w:t>
            </w:r>
            <w:r>
              <w:rPr>
                <w:color w:val="000000" w:themeColor="text1"/>
                <w:sz w:val="22"/>
                <w:szCs w:val="22"/>
              </w:rPr>
              <w:t>Piedāvājum</w:t>
            </w:r>
            <w:r w:rsidRPr="0019528C">
              <w:rPr>
                <w:color w:val="000000" w:themeColor="text1"/>
                <w:sz w:val="22"/>
                <w:szCs w:val="22"/>
              </w:rPr>
              <w:t xml:space="preserve">i vai </w:t>
            </w:r>
            <w:r>
              <w:rPr>
                <w:color w:val="000000" w:themeColor="text1"/>
                <w:sz w:val="22"/>
                <w:szCs w:val="22"/>
              </w:rPr>
              <w:t>Pretendent</w:t>
            </w:r>
            <w:r w:rsidRPr="0019528C">
              <w:rPr>
                <w:color w:val="000000" w:themeColor="text1"/>
                <w:sz w:val="22"/>
                <w:szCs w:val="22"/>
              </w:rPr>
              <w:t xml:space="preserve">i neatbilst izvirzītajām kvalifikācijas prasībām, Sabiedrisko pakalpojumu sniedzējs </w:t>
            </w:r>
            <w:r>
              <w:rPr>
                <w:color w:val="000000" w:themeColor="text1"/>
                <w:sz w:val="22"/>
                <w:szCs w:val="22"/>
              </w:rPr>
              <w:t xml:space="preserve">var </w:t>
            </w:r>
            <w:r w:rsidRPr="0019528C">
              <w:rPr>
                <w:color w:val="000000" w:themeColor="text1"/>
                <w:sz w:val="22"/>
                <w:szCs w:val="22"/>
              </w:rPr>
              <w:t>pieņem</w:t>
            </w:r>
            <w:r>
              <w:rPr>
                <w:color w:val="000000" w:themeColor="text1"/>
                <w:sz w:val="22"/>
                <w:szCs w:val="22"/>
              </w:rPr>
              <w:t>t</w:t>
            </w:r>
            <w:r w:rsidRPr="0019528C">
              <w:rPr>
                <w:color w:val="000000" w:themeColor="text1"/>
                <w:sz w:val="22"/>
                <w:szCs w:val="22"/>
              </w:rPr>
              <w:t xml:space="preserve"> lēmumu izbeigt iepirkuma procedūru.</w:t>
            </w:r>
          </w:p>
          <w:p w14:paraId="06911573" w14:textId="3E1647EC" w:rsidR="006E7537" w:rsidRDefault="006E7537" w:rsidP="00411774">
            <w:pPr>
              <w:pStyle w:val="ListParagraph"/>
              <w:numPr>
                <w:ilvl w:val="0"/>
                <w:numId w:val="40"/>
              </w:numPr>
              <w:ind w:left="489" w:hanging="489"/>
              <w:jc w:val="both"/>
              <w:rPr>
                <w:color w:val="000000" w:themeColor="text1"/>
                <w:sz w:val="22"/>
                <w:szCs w:val="22"/>
              </w:rPr>
            </w:pPr>
            <w:r w:rsidRPr="0019528C">
              <w:rPr>
                <w:color w:val="000000" w:themeColor="text1"/>
                <w:sz w:val="22"/>
                <w:szCs w:val="22"/>
              </w:rPr>
              <w:t xml:space="preserve">Ja tikai viens </w:t>
            </w:r>
            <w:r>
              <w:rPr>
                <w:color w:val="000000" w:themeColor="text1"/>
                <w:sz w:val="22"/>
                <w:szCs w:val="22"/>
              </w:rPr>
              <w:t>Pretendent</w:t>
            </w:r>
            <w:r w:rsidRPr="0019528C">
              <w:rPr>
                <w:color w:val="000000" w:themeColor="text1"/>
                <w:sz w:val="22"/>
                <w:szCs w:val="22"/>
              </w:rPr>
              <w:t xml:space="preserve">s atbilst visām </w:t>
            </w:r>
            <w:r>
              <w:rPr>
                <w:color w:val="000000" w:themeColor="text1"/>
                <w:sz w:val="22"/>
                <w:szCs w:val="22"/>
              </w:rPr>
              <w:t>Pretendent</w:t>
            </w:r>
            <w:r w:rsidRPr="0019528C">
              <w:rPr>
                <w:color w:val="000000" w:themeColor="text1"/>
                <w:sz w:val="22"/>
                <w:szCs w:val="22"/>
              </w:rPr>
              <w:t>u atlases prasībām, Sabiedrisko pakalpojumu sniedzējs ir tiesīgs pieņemt lēmumu pārtraukt iepirkuma procedūru</w:t>
            </w:r>
            <w:r>
              <w:rPr>
                <w:color w:val="000000" w:themeColor="text1"/>
                <w:sz w:val="22"/>
                <w:szCs w:val="22"/>
              </w:rPr>
              <w:t>.</w:t>
            </w:r>
          </w:p>
          <w:p w14:paraId="5E17833E" w14:textId="77777777" w:rsidR="006E7537" w:rsidRDefault="006E7537" w:rsidP="00411774">
            <w:pPr>
              <w:pStyle w:val="ListParagraph"/>
              <w:numPr>
                <w:ilvl w:val="0"/>
                <w:numId w:val="40"/>
              </w:numPr>
              <w:ind w:left="489" w:hanging="489"/>
              <w:jc w:val="both"/>
              <w:rPr>
                <w:color w:val="000000" w:themeColor="text1"/>
                <w:sz w:val="22"/>
                <w:szCs w:val="22"/>
              </w:rPr>
            </w:pPr>
            <w:r w:rsidRPr="0019528C">
              <w:rPr>
                <w:color w:val="000000" w:themeColor="text1"/>
                <w:sz w:val="22"/>
                <w:szCs w:val="22"/>
              </w:rPr>
              <w:t>Sabiedrisko pakalpojumu sniedzējs ir tiesīgs jebkurā brīdī pārtraukt iepirkuma procedūru, ja tam ir objektīvs pamatojums</w:t>
            </w:r>
            <w:r>
              <w:rPr>
                <w:color w:val="000000" w:themeColor="text1"/>
                <w:sz w:val="22"/>
                <w:szCs w:val="22"/>
              </w:rPr>
              <w:t>.</w:t>
            </w:r>
          </w:p>
          <w:p w14:paraId="1040E119" w14:textId="5D3E62F4" w:rsidR="00411774" w:rsidRPr="006E7537" w:rsidRDefault="006E7537" w:rsidP="006E7537">
            <w:pPr>
              <w:pStyle w:val="ListParagraph"/>
              <w:numPr>
                <w:ilvl w:val="0"/>
                <w:numId w:val="40"/>
              </w:numPr>
              <w:ind w:left="489" w:hanging="489"/>
              <w:jc w:val="both"/>
              <w:rPr>
                <w:color w:val="000000" w:themeColor="text1"/>
                <w:sz w:val="22"/>
                <w:szCs w:val="22"/>
              </w:rPr>
            </w:pPr>
            <w:r w:rsidRPr="0019528C">
              <w:rPr>
                <w:sz w:val="22"/>
                <w:szCs w:val="22"/>
              </w:rPr>
              <w:t>Iepirkuma procedūras</w:t>
            </w:r>
            <w:r w:rsidRPr="0019528C">
              <w:rPr>
                <w:b/>
                <w:sz w:val="22"/>
                <w:szCs w:val="22"/>
              </w:rPr>
              <w:t xml:space="preserve"> </w:t>
            </w:r>
            <w:r w:rsidRPr="0019528C">
              <w:rPr>
                <w:color w:val="000000"/>
                <w:sz w:val="22"/>
                <w:szCs w:val="22"/>
              </w:rPr>
              <w:t xml:space="preserve">izbeigšanas vai pārtraukšanas gadījumā, Pasūtītājs neuzņemas nekādas saistības pret </w:t>
            </w:r>
            <w:r>
              <w:rPr>
                <w:color w:val="000000"/>
                <w:sz w:val="22"/>
                <w:szCs w:val="22"/>
              </w:rPr>
              <w:t>Pretendent</w:t>
            </w:r>
            <w:r w:rsidRPr="0019528C">
              <w:rPr>
                <w:color w:val="000000"/>
                <w:sz w:val="22"/>
                <w:szCs w:val="22"/>
              </w:rPr>
              <w:t>iem</w:t>
            </w:r>
            <w:r>
              <w:rPr>
                <w:color w:val="000000" w:themeColor="text1"/>
                <w:sz w:val="22"/>
                <w:szCs w:val="22"/>
              </w:rPr>
              <w:t>.</w:t>
            </w:r>
          </w:p>
        </w:tc>
      </w:tr>
      <w:tr w:rsidR="00411774" w:rsidRPr="0019528C" w14:paraId="077D8C06" w14:textId="77777777" w:rsidTr="00754E52">
        <w:trPr>
          <w:trHeight w:val="144"/>
        </w:trPr>
        <w:tc>
          <w:tcPr>
            <w:tcW w:w="9778" w:type="dxa"/>
            <w:tcBorders>
              <w:top w:val="nil"/>
              <w:left w:val="nil"/>
              <w:bottom w:val="nil"/>
              <w:right w:val="nil"/>
            </w:tcBorders>
            <w:shd w:val="clear" w:color="auto" w:fill="FFFFFF" w:themeFill="background1"/>
          </w:tcPr>
          <w:p w14:paraId="533BEFD4" w14:textId="18353B13" w:rsidR="00411774" w:rsidRPr="0019528C" w:rsidRDefault="006E7537" w:rsidP="00C41D91">
            <w:pPr>
              <w:pStyle w:val="Heading1"/>
              <w:spacing w:before="60"/>
              <w:ind w:left="431" w:hanging="431"/>
              <w:rPr>
                <w:color w:val="000000" w:themeColor="text1"/>
                <w:sz w:val="22"/>
                <w:szCs w:val="22"/>
              </w:rPr>
            </w:pPr>
            <w:r w:rsidRPr="00311671">
              <w:rPr>
                <w:sz w:val="22"/>
                <w:szCs w:val="22"/>
              </w:rPr>
              <w:lastRenderedPageBreak/>
              <w:t>Iesniegto Piedāvājumu noformējuma un derīguma termiņa pārbaude</w:t>
            </w:r>
          </w:p>
        </w:tc>
      </w:tr>
      <w:tr w:rsidR="00411774" w:rsidRPr="006E7537" w14:paraId="5877EECF" w14:textId="77777777" w:rsidTr="00754E52">
        <w:trPr>
          <w:trHeight w:val="144"/>
        </w:trPr>
        <w:tc>
          <w:tcPr>
            <w:tcW w:w="9778" w:type="dxa"/>
            <w:tcBorders>
              <w:top w:val="nil"/>
              <w:left w:val="nil"/>
              <w:bottom w:val="nil"/>
              <w:right w:val="nil"/>
            </w:tcBorders>
            <w:shd w:val="clear" w:color="auto" w:fill="FFFFFF" w:themeFill="background1"/>
          </w:tcPr>
          <w:p w14:paraId="420E2F88" w14:textId="2FDC94D5" w:rsidR="006E7537" w:rsidRPr="006E7537" w:rsidRDefault="006E7537" w:rsidP="006E7537">
            <w:pPr>
              <w:pStyle w:val="Heading2"/>
              <w:spacing w:before="0"/>
              <w:jc w:val="both"/>
              <w:rPr>
                <w:sz w:val="22"/>
                <w:szCs w:val="22"/>
              </w:rPr>
            </w:pPr>
            <w:proofErr w:type="spellStart"/>
            <w:r w:rsidRPr="006E7537">
              <w:rPr>
                <w:sz w:val="22"/>
                <w:szCs w:val="22"/>
              </w:rPr>
              <w:t>Komisija</w:t>
            </w:r>
            <w:proofErr w:type="spellEnd"/>
            <w:r w:rsidRPr="006E7537">
              <w:rPr>
                <w:sz w:val="22"/>
                <w:szCs w:val="22"/>
              </w:rPr>
              <w:t xml:space="preserve"> </w:t>
            </w:r>
            <w:proofErr w:type="spellStart"/>
            <w:r w:rsidRPr="006E7537">
              <w:rPr>
                <w:sz w:val="22"/>
                <w:szCs w:val="22"/>
              </w:rPr>
              <w:t>veic</w:t>
            </w:r>
            <w:proofErr w:type="spellEnd"/>
            <w:r w:rsidRPr="006E7537">
              <w:rPr>
                <w:sz w:val="22"/>
                <w:szCs w:val="22"/>
              </w:rPr>
              <w:t xml:space="preserve"> </w:t>
            </w:r>
            <w:proofErr w:type="spellStart"/>
            <w:r w:rsidRPr="006E7537">
              <w:rPr>
                <w:sz w:val="22"/>
                <w:szCs w:val="22"/>
              </w:rPr>
              <w:t>Piedāvājumu</w:t>
            </w:r>
            <w:proofErr w:type="spellEnd"/>
            <w:r w:rsidRPr="006E7537">
              <w:rPr>
                <w:sz w:val="22"/>
                <w:szCs w:val="22"/>
              </w:rPr>
              <w:t xml:space="preserve">, to noformējuma, derīguma termiņa pārbaudi. Noformējuma trūkumu gadījumā Komisija izvērtē to būtiskumu un lemj par Piedāvājuma tālāku izskatīšanu, ievērojot samērīguma principu. Komisija ir tiesīga noraidīt </w:t>
            </w:r>
            <w:proofErr w:type="spellStart"/>
            <w:r w:rsidRPr="006E7537">
              <w:rPr>
                <w:sz w:val="22"/>
                <w:szCs w:val="22"/>
              </w:rPr>
              <w:t>Piedāvājumu</w:t>
            </w:r>
            <w:proofErr w:type="spellEnd"/>
            <w:r w:rsidRPr="006E7537">
              <w:rPr>
                <w:sz w:val="22"/>
                <w:szCs w:val="22"/>
              </w:rPr>
              <w:t xml:space="preserve">, ja </w:t>
            </w:r>
            <w:proofErr w:type="spellStart"/>
            <w:r w:rsidRPr="006E7537">
              <w:rPr>
                <w:sz w:val="22"/>
                <w:szCs w:val="22"/>
              </w:rPr>
              <w:t>konstatē</w:t>
            </w:r>
            <w:proofErr w:type="spellEnd"/>
            <w:r w:rsidRPr="006E7537">
              <w:rPr>
                <w:sz w:val="22"/>
                <w:szCs w:val="22"/>
              </w:rPr>
              <w:t>, ka:</w:t>
            </w:r>
          </w:p>
          <w:p w14:paraId="560DB5A4" w14:textId="77777777" w:rsidR="006E7537" w:rsidRPr="006E7537" w:rsidRDefault="006E7537" w:rsidP="006E7537">
            <w:pPr>
              <w:pStyle w:val="ListParagraph"/>
              <w:numPr>
                <w:ilvl w:val="0"/>
                <w:numId w:val="90"/>
              </w:numPr>
              <w:ind w:left="891"/>
              <w:jc w:val="both"/>
              <w:rPr>
                <w:sz w:val="22"/>
                <w:szCs w:val="22"/>
              </w:rPr>
            </w:pPr>
            <w:r w:rsidRPr="006E7537">
              <w:rPr>
                <w:sz w:val="22"/>
                <w:szCs w:val="22"/>
              </w:rPr>
              <w:t>Piedāvājums nav parakstīts atbilstoši Nolikuma prasībām;</w:t>
            </w:r>
          </w:p>
          <w:p w14:paraId="66FE2666" w14:textId="77777777" w:rsidR="006E7537" w:rsidRPr="006E7537" w:rsidRDefault="006E7537" w:rsidP="006E7537">
            <w:pPr>
              <w:pStyle w:val="ListParagraph"/>
              <w:numPr>
                <w:ilvl w:val="0"/>
                <w:numId w:val="90"/>
              </w:numPr>
              <w:ind w:left="891"/>
              <w:jc w:val="both"/>
              <w:rPr>
                <w:sz w:val="22"/>
                <w:szCs w:val="22"/>
              </w:rPr>
            </w:pPr>
            <w:r w:rsidRPr="006E7537">
              <w:rPr>
                <w:sz w:val="22"/>
                <w:szCs w:val="22"/>
              </w:rPr>
              <w:t>Piedāvājumam ir tādi noformējuma trūkumi, kas būtiski ietekmē Piedāvājuma vērtēšanu;</w:t>
            </w:r>
          </w:p>
          <w:p w14:paraId="3F13FE62" w14:textId="77777777" w:rsidR="006E7537" w:rsidRPr="006E7537" w:rsidRDefault="006E7537" w:rsidP="006E7537">
            <w:pPr>
              <w:pStyle w:val="ListParagraph"/>
              <w:numPr>
                <w:ilvl w:val="0"/>
                <w:numId w:val="90"/>
              </w:numPr>
              <w:ind w:left="891"/>
              <w:jc w:val="both"/>
              <w:rPr>
                <w:sz w:val="22"/>
                <w:szCs w:val="22"/>
              </w:rPr>
            </w:pPr>
            <w:r w:rsidRPr="006E7537">
              <w:rPr>
                <w:sz w:val="22"/>
                <w:szCs w:val="22"/>
              </w:rPr>
              <w:t>Nav iesniegti visi Nolikuma 11. sadaļa minētie dokumenti;</w:t>
            </w:r>
          </w:p>
          <w:p w14:paraId="7D12BB95" w14:textId="77777777" w:rsidR="006E7537" w:rsidRPr="006E7537" w:rsidRDefault="006E7537" w:rsidP="006E7537">
            <w:pPr>
              <w:pStyle w:val="ListParagraph"/>
              <w:numPr>
                <w:ilvl w:val="0"/>
                <w:numId w:val="90"/>
              </w:numPr>
              <w:ind w:left="891"/>
              <w:jc w:val="both"/>
              <w:rPr>
                <w:sz w:val="22"/>
                <w:szCs w:val="22"/>
              </w:rPr>
            </w:pPr>
            <w:r w:rsidRPr="006E7537">
              <w:rPr>
                <w:sz w:val="22"/>
                <w:szCs w:val="22"/>
              </w:rPr>
              <w:t>Pretendents iesniedzis Piedāvājuma variantus, pārkāpjot Nolikuma  nosacījumus;</w:t>
            </w:r>
          </w:p>
          <w:p w14:paraId="402B3CA5" w14:textId="0C91E383" w:rsidR="006E7537" w:rsidRPr="006E7537" w:rsidRDefault="006E7537" w:rsidP="006E7537">
            <w:pPr>
              <w:pStyle w:val="ListParagraph"/>
              <w:numPr>
                <w:ilvl w:val="0"/>
                <w:numId w:val="90"/>
              </w:numPr>
              <w:ind w:left="891"/>
              <w:jc w:val="both"/>
              <w:rPr>
                <w:sz w:val="22"/>
                <w:szCs w:val="22"/>
              </w:rPr>
            </w:pPr>
            <w:r w:rsidRPr="006E7537">
              <w:rPr>
                <w:color w:val="000000" w:themeColor="text1"/>
                <w:sz w:val="22"/>
                <w:szCs w:val="22"/>
              </w:rPr>
              <w:t>Piedāvājuma derīguma termiņš ir mazāks kā noteikts Nolikumā;</w:t>
            </w:r>
          </w:p>
          <w:p w14:paraId="629A1C00" w14:textId="31130AEB" w:rsidR="006E7537" w:rsidRPr="006E7537" w:rsidRDefault="006E7537" w:rsidP="006E7537">
            <w:pPr>
              <w:pStyle w:val="ListParagraph"/>
              <w:numPr>
                <w:ilvl w:val="0"/>
                <w:numId w:val="90"/>
              </w:numPr>
              <w:ind w:left="891"/>
              <w:jc w:val="both"/>
              <w:rPr>
                <w:sz w:val="22"/>
                <w:szCs w:val="22"/>
              </w:rPr>
            </w:pPr>
            <w:r w:rsidRPr="006E7537">
              <w:rPr>
                <w:sz w:val="22"/>
                <w:szCs w:val="22"/>
              </w:rPr>
              <w:t>Pretendents nepiekrīt nolikumā iekļautā līguma projekta būtiskajiem nosacījumiem</w:t>
            </w:r>
            <w:r>
              <w:rPr>
                <w:sz w:val="22"/>
                <w:szCs w:val="22"/>
              </w:rPr>
              <w:t>;</w:t>
            </w:r>
          </w:p>
          <w:p w14:paraId="78E59CB2" w14:textId="0747A538" w:rsidR="006E7537" w:rsidRPr="006E7537" w:rsidRDefault="006E7537" w:rsidP="006E7537">
            <w:pPr>
              <w:pStyle w:val="ListParagraph"/>
              <w:numPr>
                <w:ilvl w:val="0"/>
                <w:numId w:val="90"/>
              </w:numPr>
              <w:ind w:left="891"/>
              <w:jc w:val="both"/>
              <w:rPr>
                <w:sz w:val="22"/>
                <w:szCs w:val="22"/>
              </w:rPr>
            </w:pPr>
            <w:r w:rsidRPr="006E7537">
              <w:rPr>
                <w:sz w:val="22"/>
                <w:szCs w:val="22"/>
              </w:rPr>
              <w:t>Citos gadījumos, kas minēti Nolikumā un/vai normatīvajos aktos.</w:t>
            </w:r>
          </w:p>
          <w:p w14:paraId="76717235" w14:textId="4C2F2167" w:rsidR="00AF1A55" w:rsidRPr="006E7537" w:rsidRDefault="00AF1A55" w:rsidP="006E7537">
            <w:pPr>
              <w:pStyle w:val="ListParagraph"/>
              <w:ind w:left="0"/>
              <w:jc w:val="both"/>
              <w:rPr>
                <w:color w:val="000000" w:themeColor="text1"/>
                <w:sz w:val="22"/>
                <w:szCs w:val="22"/>
              </w:rPr>
            </w:pPr>
          </w:p>
        </w:tc>
      </w:tr>
      <w:tr w:rsidR="00411774" w:rsidRPr="0019528C" w14:paraId="5A5D7118" w14:textId="77777777" w:rsidTr="00754E52">
        <w:trPr>
          <w:trHeight w:val="144"/>
        </w:trPr>
        <w:tc>
          <w:tcPr>
            <w:tcW w:w="9778" w:type="dxa"/>
            <w:tcBorders>
              <w:top w:val="nil"/>
              <w:left w:val="nil"/>
              <w:bottom w:val="nil"/>
              <w:right w:val="nil"/>
            </w:tcBorders>
            <w:shd w:val="clear" w:color="auto" w:fill="FFFFFF" w:themeFill="background1"/>
          </w:tcPr>
          <w:p w14:paraId="62E3A5BA" w14:textId="3845DD18" w:rsidR="00411774" w:rsidRPr="0019528C" w:rsidRDefault="006E7537" w:rsidP="00C41D91">
            <w:pPr>
              <w:pStyle w:val="Heading1"/>
              <w:spacing w:before="60"/>
              <w:ind w:left="431" w:hanging="431"/>
              <w:rPr>
                <w:color w:val="000000" w:themeColor="text1"/>
                <w:sz w:val="22"/>
                <w:szCs w:val="22"/>
              </w:rPr>
            </w:pPr>
            <w:r w:rsidRPr="00311671">
              <w:rPr>
                <w:sz w:val="22"/>
                <w:szCs w:val="28"/>
              </w:rPr>
              <w:t>Pretendentu atlases prasību pārbaude</w:t>
            </w:r>
          </w:p>
        </w:tc>
      </w:tr>
      <w:tr w:rsidR="00411774" w:rsidRPr="0019528C" w14:paraId="5770B362" w14:textId="77777777" w:rsidTr="00754E52">
        <w:trPr>
          <w:trHeight w:val="144"/>
        </w:trPr>
        <w:tc>
          <w:tcPr>
            <w:tcW w:w="9778" w:type="dxa"/>
            <w:tcBorders>
              <w:top w:val="nil"/>
              <w:left w:val="nil"/>
              <w:bottom w:val="nil"/>
              <w:right w:val="nil"/>
            </w:tcBorders>
            <w:shd w:val="clear" w:color="auto" w:fill="FFFFFF" w:themeFill="background1"/>
          </w:tcPr>
          <w:p w14:paraId="30A7804A" w14:textId="75B4D668" w:rsidR="00411774" w:rsidRPr="0019528C" w:rsidRDefault="006E7537" w:rsidP="00AF1A55">
            <w:pPr>
              <w:pStyle w:val="ListParagraph"/>
              <w:numPr>
                <w:ilvl w:val="0"/>
                <w:numId w:val="42"/>
              </w:numPr>
              <w:ind w:left="489" w:hanging="489"/>
              <w:jc w:val="both"/>
              <w:rPr>
                <w:color w:val="000000" w:themeColor="text1"/>
                <w:sz w:val="20"/>
                <w:szCs w:val="20"/>
              </w:rPr>
            </w:pPr>
            <w:r w:rsidRPr="041DFC13">
              <w:rPr>
                <w:sz w:val="22"/>
                <w:szCs w:val="22"/>
              </w:rPr>
              <w:t>Komisija pārbauda pretendenta atbilstību Nolikuma 9. sadaļā noteiktajam</w:t>
            </w:r>
            <w:r w:rsidR="00411774" w:rsidRPr="0019528C">
              <w:rPr>
                <w:sz w:val="22"/>
                <w:szCs w:val="22"/>
              </w:rPr>
              <w:t>.</w:t>
            </w:r>
          </w:p>
          <w:p w14:paraId="734B43FD" w14:textId="4BA969AC" w:rsidR="00411774" w:rsidRPr="0019528C" w:rsidRDefault="006E7537" w:rsidP="00411774">
            <w:pPr>
              <w:pStyle w:val="ListParagraph"/>
              <w:numPr>
                <w:ilvl w:val="0"/>
                <w:numId w:val="42"/>
              </w:numPr>
              <w:ind w:left="489" w:hanging="489"/>
              <w:jc w:val="both"/>
              <w:rPr>
                <w:color w:val="000000" w:themeColor="text1"/>
                <w:sz w:val="22"/>
                <w:szCs w:val="22"/>
              </w:rPr>
            </w:pPr>
            <w:r w:rsidRPr="00311671">
              <w:rPr>
                <w:sz w:val="22"/>
              </w:rPr>
              <w:t>Pretendents tiek izslēgts no dalības Iepirkuma, ja tas atbilst kādam no Nolikuma 9.1. punktā minētajiem izslēgšanas nosacījumiem</w:t>
            </w:r>
            <w:r w:rsidR="00AF1A55" w:rsidRPr="0019528C">
              <w:rPr>
                <w:sz w:val="22"/>
                <w:szCs w:val="22"/>
              </w:rPr>
              <w:t>.</w:t>
            </w:r>
          </w:p>
          <w:p w14:paraId="4DC87B49" w14:textId="7C95FCB2" w:rsidR="00411774" w:rsidRPr="006E7537" w:rsidRDefault="006E7537" w:rsidP="006E7537">
            <w:pPr>
              <w:pStyle w:val="ListParagraph"/>
              <w:numPr>
                <w:ilvl w:val="0"/>
                <w:numId w:val="42"/>
              </w:numPr>
              <w:ind w:left="489" w:hanging="489"/>
              <w:jc w:val="both"/>
              <w:rPr>
                <w:color w:val="000000" w:themeColor="text1"/>
                <w:sz w:val="22"/>
                <w:szCs w:val="22"/>
              </w:rPr>
            </w:pPr>
            <w:r w:rsidRPr="00311671">
              <w:rPr>
                <w:sz w:val="22"/>
              </w:rPr>
              <w:t>Izslēgšanas nosacījumu pārbaudi Komisija veic tikai tam Pretendentam, kam saskaņā ar Nolikumā noteikto būtu piešķiramas Līguma slēgšanas tiesības</w:t>
            </w:r>
            <w:r w:rsidR="00411774" w:rsidRPr="0019528C">
              <w:rPr>
                <w:rFonts w:eastAsia="Calibri"/>
                <w:color w:val="000000" w:themeColor="text1"/>
                <w:sz w:val="22"/>
                <w:szCs w:val="22"/>
              </w:rPr>
              <w:t>.</w:t>
            </w:r>
          </w:p>
        </w:tc>
      </w:tr>
      <w:tr w:rsidR="00411774" w:rsidRPr="0019528C" w14:paraId="44D2631C" w14:textId="77777777" w:rsidTr="00754E52">
        <w:trPr>
          <w:trHeight w:val="144"/>
        </w:trPr>
        <w:tc>
          <w:tcPr>
            <w:tcW w:w="9778" w:type="dxa"/>
            <w:tcBorders>
              <w:top w:val="nil"/>
              <w:left w:val="nil"/>
              <w:bottom w:val="nil"/>
              <w:right w:val="nil"/>
            </w:tcBorders>
            <w:shd w:val="clear" w:color="auto" w:fill="FFFFFF" w:themeFill="background1"/>
          </w:tcPr>
          <w:p w14:paraId="1690C510" w14:textId="53FC5393" w:rsidR="00411774" w:rsidRPr="0019528C" w:rsidRDefault="00411774" w:rsidP="00CA3959">
            <w:pPr>
              <w:jc w:val="both"/>
              <w:rPr>
                <w:color w:val="000000" w:themeColor="text1"/>
              </w:rPr>
            </w:pPr>
          </w:p>
        </w:tc>
      </w:tr>
      <w:tr w:rsidR="00411774" w:rsidRPr="0019528C" w14:paraId="64B40BA9" w14:textId="77777777" w:rsidTr="00754E52">
        <w:trPr>
          <w:trHeight w:val="20"/>
        </w:trPr>
        <w:tc>
          <w:tcPr>
            <w:tcW w:w="9778" w:type="dxa"/>
            <w:tcBorders>
              <w:top w:val="nil"/>
              <w:left w:val="nil"/>
              <w:bottom w:val="nil"/>
              <w:right w:val="nil"/>
            </w:tcBorders>
            <w:shd w:val="clear" w:color="auto" w:fill="FFFFFF" w:themeFill="background1"/>
          </w:tcPr>
          <w:p w14:paraId="774B1A9D" w14:textId="21A75F6C" w:rsidR="00411774" w:rsidRPr="0019528C" w:rsidRDefault="00090DEE" w:rsidP="00C41D91">
            <w:pPr>
              <w:pStyle w:val="Heading1"/>
              <w:spacing w:before="60"/>
              <w:ind w:left="431" w:hanging="431"/>
              <w:rPr>
                <w:color w:val="000000" w:themeColor="text1"/>
                <w:sz w:val="22"/>
                <w:szCs w:val="22"/>
              </w:rPr>
            </w:pPr>
            <w:r w:rsidRPr="00311671">
              <w:rPr>
                <w:sz w:val="22"/>
                <w:szCs w:val="28"/>
              </w:rPr>
              <w:t>Pretendentu Tehnisko piedāvājumu pārbaude</w:t>
            </w:r>
          </w:p>
        </w:tc>
      </w:tr>
      <w:tr w:rsidR="00411774" w:rsidRPr="0019528C" w14:paraId="7A1392B3" w14:textId="77777777" w:rsidTr="00754E52">
        <w:trPr>
          <w:trHeight w:val="20"/>
        </w:trPr>
        <w:tc>
          <w:tcPr>
            <w:tcW w:w="9778" w:type="dxa"/>
            <w:tcBorders>
              <w:top w:val="nil"/>
              <w:left w:val="nil"/>
              <w:bottom w:val="nil"/>
              <w:right w:val="nil"/>
            </w:tcBorders>
            <w:shd w:val="clear" w:color="auto" w:fill="FFFFFF" w:themeFill="background1"/>
          </w:tcPr>
          <w:p w14:paraId="47ADCA60" w14:textId="77777777" w:rsidR="00090DEE" w:rsidRPr="00090DEE" w:rsidRDefault="00090DEE" w:rsidP="00AF1A55">
            <w:pPr>
              <w:pStyle w:val="ListParagraph"/>
              <w:numPr>
                <w:ilvl w:val="0"/>
                <w:numId w:val="43"/>
              </w:numPr>
              <w:ind w:left="489" w:hanging="489"/>
              <w:jc w:val="both"/>
              <w:rPr>
                <w:color w:val="000000" w:themeColor="text1"/>
                <w:sz w:val="22"/>
                <w:szCs w:val="22"/>
              </w:rPr>
            </w:pPr>
            <w:r w:rsidRPr="00311671">
              <w:rPr>
                <w:sz w:val="22"/>
              </w:rPr>
              <w:t>Komisija pārbauda Pretendentu tehnisko piedāvājumu atbilstību Nolikuma, tostarp Nolikuma 11.1.7. punktā un Tehniskajā specifikācijā noteiktajām prasībām</w:t>
            </w:r>
            <w:r>
              <w:rPr>
                <w:sz w:val="22"/>
              </w:rPr>
              <w:t>.</w:t>
            </w:r>
          </w:p>
          <w:p w14:paraId="6EEFB33E" w14:textId="77777777" w:rsidR="00754E52" w:rsidRDefault="00090DEE" w:rsidP="00754E52">
            <w:pPr>
              <w:pStyle w:val="ListParagraph"/>
              <w:numPr>
                <w:ilvl w:val="0"/>
                <w:numId w:val="43"/>
              </w:numPr>
              <w:ind w:left="489" w:hanging="489"/>
              <w:jc w:val="both"/>
              <w:rPr>
                <w:color w:val="000000" w:themeColor="text1"/>
                <w:sz w:val="22"/>
                <w:szCs w:val="22"/>
              </w:rPr>
            </w:pPr>
            <w:r w:rsidRPr="00311671">
              <w:rPr>
                <w:sz w:val="22"/>
              </w:rPr>
              <w:t>Pretendenta Piedāvājums var tikt noraidīts, ja Komisija konstatē, ka nav iesniegti visi tehniskā piedāvājuma dokumenti vai tie un to saturs neatbilst Nolikuma un/vai Tehniskās specifikācijas prasībām</w:t>
            </w:r>
            <w:r w:rsidR="00AF1A55" w:rsidRPr="0019528C">
              <w:rPr>
                <w:color w:val="000000" w:themeColor="text1"/>
                <w:sz w:val="22"/>
                <w:szCs w:val="22"/>
              </w:rPr>
              <w:t>.</w:t>
            </w:r>
          </w:p>
          <w:p w14:paraId="1D5DC740" w14:textId="77777777" w:rsidR="00411774" w:rsidRDefault="00754E52" w:rsidP="00754E52">
            <w:pPr>
              <w:pStyle w:val="Heading1"/>
              <w:rPr>
                <w:sz w:val="22"/>
                <w:szCs w:val="22"/>
              </w:rPr>
            </w:pPr>
            <w:r w:rsidRPr="00754E52">
              <w:rPr>
                <w:sz w:val="22"/>
                <w:szCs w:val="22"/>
              </w:rPr>
              <w:t>Pretendentu finanšu piedāvājumu pārbaude</w:t>
            </w:r>
          </w:p>
          <w:p w14:paraId="6B8A3486" w14:textId="77777777" w:rsidR="00754E52" w:rsidRPr="00754E52" w:rsidRDefault="00754E52" w:rsidP="00754E52">
            <w:pPr>
              <w:pStyle w:val="Heading2"/>
              <w:spacing w:before="0"/>
              <w:jc w:val="both"/>
              <w:rPr>
                <w:color w:val="000000" w:themeColor="text1"/>
                <w:sz w:val="22"/>
                <w:szCs w:val="22"/>
              </w:rPr>
            </w:pPr>
            <w:r w:rsidRPr="00754E52">
              <w:rPr>
                <w:sz w:val="22"/>
                <w:szCs w:val="22"/>
                <w:lang w:val="lv-LV"/>
              </w:rPr>
              <w:t>Pretendenta Piedāvājums var tikt noraidīts, ja Komisija konstatē, ka nav iesniegti finanšu piedāvājuma dokumenti vai tie un to saturs neatbilst Nolikuma prasībām.</w:t>
            </w:r>
          </w:p>
          <w:p w14:paraId="300DEFBE" w14:textId="77777777" w:rsidR="00754E52" w:rsidRPr="00754E52" w:rsidRDefault="00754E52" w:rsidP="00754E52">
            <w:pPr>
              <w:pStyle w:val="Heading2"/>
              <w:spacing w:before="0"/>
              <w:jc w:val="both"/>
              <w:rPr>
                <w:color w:val="000000" w:themeColor="text1"/>
                <w:sz w:val="22"/>
                <w:szCs w:val="22"/>
              </w:rPr>
            </w:pPr>
            <w:r w:rsidRPr="00754E52">
              <w:rPr>
                <w:color w:val="000000"/>
                <w:sz w:val="22"/>
                <w:szCs w:val="22"/>
                <w:lang w:val="lv-LV"/>
              </w:rPr>
              <w:t>Komisija veic aritmētisko kļūdu pārbaudi Pretendentu finanšu piedāvājumos. Ja Komisija konstatē aritmētiskās kļūdas, Komisija šīs kļūdas izlabo. Par konstatētajām kļūdām un laboto Piedāvājumu Komisija informē Pretendentu, kura Piedāvājumā kļūdas tika konstatētas un labotas.</w:t>
            </w:r>
          </w:p>
          <w:p w14:paraId="21B317A1" w14:textId="77777777" w:rsidR="00754E52" w:rsidRPr="00754E52" w:rsidRDefault="00754E52" w:rsidP="00754E52">
            <w:pPr>
              <w:pStyle w:val="Heading2"/>
              <w:spacing w:before="0"/>
              <w:jc w:val="both"/>
              <w:rPr>
                <w:color w:val="000000" w:themeColor="text1"/>
                <w:sz w:val="22"/>
                <w:szCs w:val="22"/>
              </w:rPr>
            </w:pPr>
            <w:r w:rsidRPr="00754E52">
              <w:rPr>
                <w:sz w:val="22"/>
                <w:szCs w:val="22"/>
                <w:lang w:val="lv-LV"/>
              </w:rPr>
              <w:t>Ja finanšu piedāvājumā konstatēta aritmētiska kļūda nodokļu aprēķināšanā, Komisija to labo atbilstoši normatīvajos aktos noteiktajai nodokļu aprēķināšanas kārtībai.</w:t>
            </w:r>
          </w:p>
          <w:p w14:paraId="6E9E3987" w14:textId="77777777" w:rsidR="00754E52" w:rsidRPr="00754E52" w:rsidRDefault="00754E52" w:rsidP="00754E52">
            <w:pPr>
              <w:pStyle w:val="Heading2"/>
              <w:spacing w:before="0" w:after="0"/>
              <w:jc w:val="both"/>
              <w:rPr>
                <w:color w:val="000000" w:themeColor="text1"/>
                <w:sz w:val="22"/>
                <w:szCs w:val="22"/>
              </w:rPr>
            </w:pPr>
            <w:r w:rsidRPr="00754E52">
              <w:rPr>
                <w:sz w:val="22"/>
                <w:szCs w:val="22"/>
                <w:lang w:val="lv-LV"/>
              </w:rPr>
              <w:t>Komisija izlabos aritmētiskās kļūdas šādi:</w:t>
            </w:r>
          </w:p>
          <w:p w14:paraId="4711D92B" w14:textId="77777777" w:rsidR="00754E52" w:rsidRPr="00754E52" w:rsidRDefault="00754E52" w:rsidP="00754E52">
            <w:pPr>
              <w:pStyle w:val="Heading2"/>
              <w:numPr>
                <w:ilvl w:val="1"/>
                <w:numId w:val="90"/>
              </w:numPr>
              <w:spacing w:before="0" w:after="0"/>
              <w:jc w:val="both"/>
              <w:rPr>
                <w:rStyle w:val="jlqj4b"/>
                <w:sz w:val="22"/>
                <w:szCs w:val="22"/>
                <w:lang w:val="lv-LV"/>
              </w:rPr>
            </w:pPr>
            <w:r w:rsidRPr="00754E52">
              <w:rPr>
                <w:rStyle w:val="jlqj4b"/>
                <w:sz w:val="22"/>
                <w:szCs w:val="22"/>
                <w:lang w:val="lv-LV"/>
              </w:rPr>
              <w:t>ja izmaksu posteņa kopējā cena atšķirsies no vienības cenas, kas reizināta ar vienību daudzumu, izmaksu posteņa kopējā cena tiks labota;</w:t>
            </w:r>
          </w:p>
          <w:p w14:paraId="12C51A78" w14:textId="77777777" w:rsidR="00754E52" w:rsidRPr="00754E52" w:rsidRDefault="00754E52" w:rsidP="00754E52">
            <w:pPr>
              <w:pStyle w:val="Heading2"/>
              <w:numPr>
                <w:ilvl w:val="1"/>
                <w:numId w:val="90"/>
              </w:numPr>
              <w:spacing w:before="0" w:after="0"/>
              <w:jc w:val="both"/>
              <w:rPr>
                <w:rStyle w:val="jlqj4b"/>
                <w:sz w:val="22"/>
                <w:szCs w:val="22"/>
                <w:lang w:val="lv-LV"/>
              </w:rPr>
            </w:pPr>
            <w:r w:rsidRPr="00754E52">
              <w:rPr>
                <w:rStyle w:val="jlqj4b"/>
                <w:sz w:val="22"/>
                <w:szCs w:val="22"/>
                <w:lang w:val="lv-LV"/>
              </w:rPr>
              <w:t>ja kopējā cena atšķirsies no izmaksu posteņu summas, kopējā cena tiks labota</w:t>
            </w:r>
            <w:r w:rsidRPr="00754E52">
              <w:rPr>
                <w:sz w:val="22"/>
                <w:szCs w:val="22"/>
                <w:lang w:val="lv-LV"/>
              </w:rPr>
              <w:t>.</w:t>
            </w:r>
          </w:p>
          <w:p w14:paraId="2E952AE3" w14:textId="77777777" w:rsidR="00754E52" w:rsidRPr="00754E52" w:rsidRDefault="00754E52" w:rsidP="00754E52">
            <w:pPr>
              <w:pStyle w:val="Heading2"/>
              <w:spacing w:before="0" w:after="0"/>
              <w:jc w:val="both"/>
              <w:rPr>
                <w:color w:val="000000" w:themeColor="text1"/>
                <w:sz w:val="22"/>
                <w:szCs w:val="22"/>
              </w:rPr>
            </w:pPr>
            <w:r w:rsidRPr="00754E52">
              <w:rPr>
                <w:sz w:val="22"/>
                <w:szCs w:val="22"/>
                <w:lang w:val="lv-LV"/>
              </w:rPr>
              <w:t>Ja pastāvēs jebkāda veida pretrunas starp skaitlisko vērtību apzīmējumiem ar vārdiem un skaitļiem, noteicošais būs apzīmējums ar vārdiem, izņemot gadījumus, kad skaitliskais vērtējums ir aprēķināms un korekts un apzīmējumā ar vārdiem ir acīmredzama drukas kļūda.</w:t>
            </w:r>
          </w:p>
          <w:p w14:paraId="2B9B1045" w14:textId="77777777" w:rsidR="00754E52" w:rsidRPr="00754E52" w:rsidRDefault="00754E52" w:rsidP="00754E52">
            <w:pPr>
              <w:pStyle w:val="Heading2"/>
              <w:spacing w:before="0" w:after="0"/>
              <w:jc w:val="both"/>
              <w:rPr>
                <w:color w:val="000000" w:themeColor="text1"/>
                <w:sz w:val="22"/>
                <w:szCs w:val="22"/>
              </w:rPr>
            </w:pPr>
            <w:r w:rsidRPr="00754E52">
              <w:rPr>
                <w:color w:val="000000"/>
                <w:sz w:val="22"/>
                <w:szCs w:val="22"/>
                <w:lang w:val="lv-LV"/>
              </w:rPr>
              <w:t>Vērtējot finanšu piedāvājumu, Komisija ņems vērā veiktos labojumus.</w:t>
            </w:r>
          </w:p>
          <w:p w14:paraId="76CBFDAE" w14:textId="77777777" w:rsidR="00754E52" w:rsidRPr="00754E52" w:rsidRDefault="00754E52" w:rsidP="00754E52">
            <w:pPr>
              <w:pStyle w:val="Heading2"/>
              <w:spacing w:before="0" w:after="0"/>
              <w:jc w:val="both"/>
              <w:rPr>
                <w:color w:val="000000"/>
                <w:sz w:val="22"/>
                <w:szCs w:val="22"/>
                <w:lang w:val="lv-LV"/>
              </w:rPr>
            </w:pPr>
            <w:r w:rsidRPr="00754E52">
              <w:rPr>
                <w:color w:val="000000"/>
                <w:sz w:val="22"/>
                <w:szCs w:val="22"/>
                <w:lang w:val="lv-LV"/>
              </w:rPr>
              <w:t>Nepamatoti lēts Piedāvājums:</w:t>
            </w:r>
          </w:p>
          <w:p w14:paraId="0ACFFB85" w14:textId="77777777" w:rsidR="00754E52" w:rsidRPr="00754E52" w:rsidRDefault="00754E52" w:rsidP="00754E52">
            <w:pPr>
              <w:pStyle w:val="ListParagraph"/>
              <w:numPr>
                <w:ilvl w:val="0"/>
                <w:numId w:val="91"/>
              </w:numPr>
              <w:ind w:left="1030"/>
              <w:jc w:val="both"/>
              <w:rPr>
                <w:sz w:val="22"/>
                <w:szCs w:val="22"/>
              </w:rPr>
            </w:pPr>
            <w:r w:rsidRPr="00754E52">
              <w:rPr>
                <w:sz w:val="22"/>
                <w:szCs w:val="22"/>
              </w:rPr>
              <w:t>Komisija pārbauda, vai nav iesniegts nepamatoti lēts Piedāvājums. Ja Komisija konstatē, ka Piedāvājums var būt nepamatoti lēts, tā rakstiski pieprasa detalizētu paskaidrojumu par būtiskiem Piedāvājuma realizācijas nosacījumiem.</w:t>
            </w:r>
          </w:p>
          <w:p w14:paraId="3B321B37" w14:textId="77777777" w:rsidR="00754E52" w:rsidRPr="00754E52" w:rsidRDefault="00754E52" w:rsidP="00754E52">
            <w:pPr>
              <w:pStyle w:val="ListParagraph"/>
              <w:numPr>
                <w:ilvl w:val="0"/>
                <w:numId w:val="91"/>
              </w:numPr>
              <w:ind w:left="1030"/>
              <w:jc w:val="both"/>
              <w:rPr>
                <w:sz w:val="22"/>
                <w:szCs w:val="22"/>
              </w:rPr>
            </w:pPr>
            <w:r w:rsidRPr="00754E52">
              <w:rPr>
                <w:sz w:val="22"/>
                <w:szCs w:val="22"/>
              </w:rPr>
              <w:t>Komisija, konsultējoties ar Pretendentu, izvērtē tā sniegtos skaidrojumus. Komisijai ir tiesības prasīt, lai Pretendents, kas ir reģistrēts Latvijā, iesniedz izdrukas no Valsts ieņēmumu dienesta elektroniskās deklarēšanas sistēmas par Pretendenta un tā Piedāvājumā norādīto apakšuzņēmēju darbinieku vidējām stundas tarifa likmēm profesiju grupās, ja Valsts ieņēmumu dienests šādus datus apkopo.</w:t>
            </w:r>
          </w:p>
          <w:p w14:paraId="6A304F5F" w14:textId="447442C3" w:rsidR="00754E52" w:rsidRPr="00754E52" w:rsidRDefault="00754E52" w:rsidP="00754E52">
            <w:pPr>
              <w:pStyle w:val="ListParagraph"/>
              <w:numPr>
                <w:ilvl w:val="0"/>
                <w:numId w:val="91"/>
              </w:numPr>
              <w:ind w:left="1030"/>
              <w:jc w:val="both"/>
            </w:pPr>
            <w:r w:rsidRPr="00754E52">
              <w:rPr>
                <w:sz w:val="22"/>
                <w:szCs w:val="22"/>
              </w:rPr>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tc>
      </w:tr>
      <w:tr w:rsidR="00411774" w:rsidRPr="0019528C" w14:paraId="53C40B20" w14:textId="77777777" w:rsidTr="00754E52">
        <w:trPr>
          <w:trHeight w:val="20"/>
        </w:trPr>
        <w:tc>
          <w:tcPr>
            <w:tcW w:w="9778" w:type="dxa"/>
            <w:tcBorders>
              <w:top w:val="nil"/>
              <w:left w:val="nil"/>
              <w:bottom w:val="nil"/>
              <w:right w:val="nil"/>
            </w:tcBorders>
            <w:shd w:val="clear" w:color="auto" w:fill="FFFFFF" w:themeFill="background1"/>
          </w:tcPr>
          <w:p w14:paraId="42B243AE" w14:textId="7D72346A" w:rsidR="00411774" w:rsidRPr="000E601F" w:rsidRDefault="00411774" w:rsidP="00754E52"/>
          <w:p w14:paraId="7F994480" w14:textId="77777777" w:rsidR="00411774" w:rsidRPr="0098431E" w:rsidRDefault="00411774" w:rsidP="0098431E">
            <w:pPr>
              <w:jc w:val="both"/>
              <w:rPr>
                <w:color w:val="000000" w:themeColor="text1"/>
              </w:rPr>
            </w:pPr>
          </w:p>
          <w:p w14:paraId="3A8F1407" w14:textId="77777777" w:rsidR="00AF1A55" w:rsidRPr="00090DEE" w:rsidRDefault="00AF1A55" w:rsidP="00090DEE">
            <w:pPr>
              <w:pStyle w:val="ListParagraph"/>
              <w:numPr>
                <w:ilvl w:val="0"/>
                <w:numId w:val="62"/>
              </w:numPr>
              <w:spacing w:after="120" w:line="276" w:lineRule="auto"/>
              <w:jc w:val="both"/>
              <w:rPr>
                <w:b/>
                <w:bCs/>
                <w:vanish/>
                <w:sz w:val="22"/>
                <w:szCs w:val="22"/>
              </w:rPr>
            </w:pPr>
          </w:p>
          <w:p w14:paraId="04E00060" w14:textId="77777777" w:rsidR="00AF1A55" w:rsidRPr="00090DEE" w:rsidRDefault="00AF1A55" w:rsidP="00090DEE">
            <w:pPr>
              <w:pStyle w:val="ListParagraph"/>
              <w:numPr>
                <w:ilvl w:val="0"/>
                <w:numId w:val="62"/>
              </w:numPr>
              <w:spacing w:after="120" w:line="276" w:lineRule="auto"/>
              <w:jc w:val="both"/>
              <w:rPr>
                <w:b/>
                <w:bCs/>
                <w:vanish/>
                <w:sz w:val="22"/>
                <w:szCs w:val="22"/>
              </w:rPr>
            </w:pPr>
          </w:p>
          <w:p w14:paraId="3EC4B9A5" w14:textId="77777777" w:rsidR="000E601F" w:rsidRPr="000E601F" w:rsidRDefault="000E601F" w:rsidP="000E601F">
            <w:pPr>
              <w:pStyle w:val="ListParagraph"/>
              <w:numPr>
                <w:ilvl w:val="0"/>
                <w:numId w:val="62"/>
              </w:numPr>
              <w:spacing w:after="120" w:line="276" w:lineRule="auto"/>
              <w:jc w:val="both"/>
              <w:rPr>
                <w:b/>
                <w:bCs/>
                <w:sz w:val="22"/>
                <w:szCs w:val="22"/>
              </w:rPr>
            </w:pPr>
            <w:r w:rsidRPr="000E601F">
              <w:rPr>
                <w:b/>
                <w:bCs/>
                <w:sz w:val="22"/>
                <w:szCs w:val="28"/>
              </w:rPr>
              <w:t>Sarunas ar pretendentiem</w:t>
            </w:r>
          </w:p>
          <w:p w14:paraId="07C408F0" w14:textId="6A8DC4B6" w:rsidR="000E601F" w:rsidRPr="000E601F" w:rsidRDefault="000E601F" w:rsidP="008A0941">
            <w:pPr>
              <w:pStyle w:val="ListParagraph"/>
              <w:numPr>
                <w:ilvl w:val="1"/>
                <w:numId w:val="92"/>
              </w:numPr>
              <w:spacing w:after="120"/>
              <w:ind w:left="604" w:hanging="604"/>
              <w:jc w:val="both"/>
              <w:rPr>
                <w:b/>
                <w:bCs/>
                <w:sz w:val="22"/>
                <w:szCs w:val="22"/>
              </w:rPr>
            </w:pPr>
            <w:r w:rsidRPr="00311671">
              <w:rPr>
                <w:bCs/>
                <w:sz w:val="22"/>
              </w:rPr>
              <w:t>Sarunas pēc nepieciešamības var tikt rīkotas pēc Piedāvājumu pārbaudes vai Piedāvājumu pārbaudes gaitā, ja:</w:t>
            </w:r>
          </w:p>
          <w:p w14:paraId="482D3475" w14:textId="77777777" w:rsidR="000E601F" w:rsidRPr="000E601F" w:rsidRDefault="000E601F" w:rsidP="008A0941">
            <w:pPr>
              <w:pStyle w:val="ListParagraph"/>
              <w:numPr>
                <w:ilvl w:val="0"/>
                <w:numId w:val="93"/>
              </w:numPr>
              <w:spacing w:after="120"/>
              <w:jc w:val="both"/>
              <w:rPr>
                <w:sz w:val="22"/>
                <w:szCs w:val="22"/>
              </w:rPr>
            </w:pPr>
            <w:r w:rsidRPr="000E601F">
              <w:rPr>
                <w:sz w:val="22"/>
                <w:szCs w:val="22"/>
              </w:rPr>
              <w:t>Komisijai nepieciešami Piedāvājumu precizējumi;</w:t>
            </w:r>
          </w:p>
          <w:p w14:paraId="09425688" w14:textId="77777777" w:rsidR="000E601F" w:rsidRPr="000E601F" w:rsidRDefault="000E601F" w:rsidP="008A0941">
            <w:pPr>
              <w:pStyle w:val="ListParagraph"/>
              <w:numPr>
                <w:ilvl w:val="0"/>
                <w:numId w:val="93"/>
              </w:numPr>
              <w:spacing w:after="120"/>
              <w:jc w:val="both"/>
              <w:rPr>
                <w:sz w:val="22"/>
                <w:szCs w:val="22"/>
              </w:rPr>
            </w:pPr>
            <w:r w:rsidRPr="000E601F">
              <w:rPr>
                <w:sz w:val="22"/>
                <w:szCs w:val="22"/>
              </w:rPr>
              <w:t>nepieciešams apspriest/vienoties par iespējamām izmaiņām Iepirkuma priekšmetā, tehniskajā specifikācijā, līguma būtiskos nosacījumos, piemēram: izpildes termiņos, Iepirkuma priekšmeta apjomā, tehniskajos noteikumos un prasībās, u.c.;</w:t>
            </w:r>
          </w:p>
          <w:p w14:paraId="0990286D" w14:textId="50FE53B5" w:rsidR="000E601F" w:rsidRPr="000E601F" w:rsidRDefault="000E601F" w:rsidP="008A0941">
            <w:pPr>
              <w:pStyle w:val="ListParagraph"/>
              <w:numPr>
                <w:ilvl w:val="0"/>
                <w:numId w:val="93"/>
              </w:numPr>
              <w:spacing w:after="120"/>
              <w:jc w:val="both"/>
              <w:rPr>
                <w:b/>
                <w:bCs/>
                <w:sz w:val="22"/>
                <w:szCs w:val="22"/>
              </w:rPr>
            </w:pPr>
            <w:r w:rsidRPr="000E601F">
              <w:rPr>
                <w:sz w:val="22"/>
                <w:szCs w:val="22"/>
              </w:rPr>
              <w:t>nepieciešami Piedāvājumu uzlabojumi.</w:t>
            </w:r>
          </w:p>
          <w:p w14:paraId="32DF1A92" w14:textId="10E57DD4" w:rsidR="000E601F" w:rsidRPr="000E601F" w:rsidRDefault="000E601F" w:rsidP="008A0941">
            <w:pPr>
              <w:pStyle w:val="ListParagraph"/>
              <w:numPr>
                <w:ilvl w:val="1"/>
                <w:numId w:val="92"/>
              </w:numPr>
              <w:spacing w:after="120"/>
              <w:ind w:left="604" w:hanging="604"/>
              <w:jc w:val="both"/>
              <w:rPr>
                <w:b/>
                <w:bCs/>
                <w:sz w:val="22"/>
                <w:szCs w:val="22"/>
              </w:rPr>
            </w:pPr>
            <w:r w:rsidRPr="00311671">
              <w:rPr>
                <w:bCs/>
                <w:sz w:val="22"/>
              </w:rPr>
              <w:t xml:space="preserve">Komisija </w:t>
            </w:r>
            <w:r w:rsidRPr="00311671">
              <w:rPr>
                <w:sz w:val="22"/>
                <w:szCs w:val="22"/>
              </w:rPr>
              <w:t>ar katru Pretendentu atsevišķi var veikt sarunas</w:t>
            </w:r>
            <w:r w:rsidRPr="00311671">
              <w:rPr>
                <w:bCs/>
                <w:sz w:val="22"/>
              </w:rPr>
              <w:t xml:space="preserve"> par sākotnējiem un visiem turpmākajiem Piedāvājumiem.</w:t>
            </w:r>
            <w:r>
              <w:rPr>
                <w:bCs/>
                <w:sz w:val="22"/>
              </w:rPr>
              <w:t xml:space="preserve"> </w:t>
            </w:r>
            <w:r w:rsidRPr="000C36A1">
              <w:rPr>
                <w:sz w:val="22"/>
                <w:szCs w:val="22"/>
              </w:rPr>
              <w:t>Pasūtītājs var izvēlēties, vai veiks sarunas vienlaicīgi ar vairākiem Pretendentiem kopā vai ar katru atsevišķi</w:t>
            </w:r>
            <w:r>
              <w:rPr>
                <w:sz w:val="22"/>
                <w:szCs w:val="22"/>
              </w:rPr>
              <w:t>.</w:t>
            </w:r>
          </w:p>
          <w:p w14:paraId="07619E07" w14:textId="69749516" w:rsidR="000E601F" w:rsidRPr="000E601F" w:rsidRDefault="000E601F" w:rsidP="008A0941">
            <w:pPr>
              <w:pStyle w:val="ListParagraph"/>
              <w:numPr>
                <w:ilvl w:val="1"/>
                <w:numId w:val="92"/>
              </w:numPr>
              <w:spacing w:after="120"/>
              <w:ind w:left="604" w:hanging="604"/>
              <w:jc w:val="both"/>
              <w:rPr>
                <w:b/>
                <w:bCs/>
                <w:sz w:val="22"/>
                <w:szCs w:val="22"/>
              </w:rPr>
            </w:pPr>
            <w:r w:rsidRPr="00311671">
              <w:rPr>
                <w:bCs/>
                <w:sz w:val="22"/>
                <w:szCs w:val="22"/>
              </w:rPr>
              <w:t>Sarunas var notikt klātienē, tiešsaistē (</w:t>
            </w:r>
            <w:r w:rsidRPr="00311671">
              <w:rPr>
                <w:color w:val="000000" w:themeColor="text1"/>
                <w:sz w:val="22"/>
                <w:szCs w:val="22"/>
              </w:rPr>
              <w:t xml:space="preserve">izmantojot </w:t>
            </w:r>
            <w:r w:rsidRPr="00311671">
              <w:rPr>
                <w:i/>
                <w:color w:val="000000" w:themeColor="text1"/>
                <w:sz w:val="22"/>
                <w:szCs w:val="22"/>
              </w:rPr>
              <w:t xml:space="preserve">MS Team </w:t>
            </w:r>
            <w:r w:rsidRPr="00311671">
              <w:rPr>
                <w:color w:val="000000" w:themeColor="text1"/>
                <w:sz w:val="22"/>
                <w:szCs w:val="22"/>
              </w:rPr>
              <w:t>platformu)</w:t>
            </w:r>
            <w:r w:rsidRPr="00311671">
              <w:rPr>
                <w:bCs/>
                <w:sz w:val="22"/>
                <w:szCs w:val="22"/>
              </w:rPr>
              <w:t xml:space="preserve"> vai rakstveidā. Ja Pasūtītājs to uzskatīs par nepieciešamu, tad sarunas klātienē</w:t>
            </w:r>
            <w:r w:rsidRPr="00311671">
              <w:rPr>
                <w:bCs/>
                <w:sz w:val="22"/>
              </w:rPr>
              <w:t>, tiešsaistē var tikt protokolētas un/vai var tikt veikts audiovizuālais ieraksts (pēc Pasūtītāja izvēles)</w:t>
            </w:r>
            <w:r>
              <w:rPr>
                <w:bCs/>
                <w:sz w:val="22"/>
              </w:rPr>
              <w:t>.</w:t>
            </w:r>
          </w:p>
          <w:p w14:paraId="64115180" w14:textId="4ED07948" w:rsidR="000E601F" w:rsidRPr="000E601F" w:rsidRDefault="000E601F" w:rsidP="008A0941">
            <w:pPr>
              <w:pStyle w:val="ListParagraph"/>
              <w:numPr>
                <w:ilvl w:val="1"/>
                <w:numId w:val="92"/>
              </w:numPr>
              <w:spacing w:after="120"/>
              <w:ind w:left="604" w:hanging="604"/>
              <w:jc w:val="both"/>
              <w:rPr>
                <w:b/>
                <w:bCs/>
                <w:sz w:val="22"/>
                <w:szCs w:val="22"/>
              </w:rPr>
            </w:pPr>
            <w:r w:rsidRPr="00311671">
              <w:rPr>
                <w:bCs/>
                <w:sz w:val="22"/>
              </w:rPr>
              <w:t>Sarunu rezultātā Pretendentam/-iem var tikt dota iespēja precizēt/uzlabot savus Piedāvājumus.</w:t>
            </w:r>
            <w:r w:rsidRPr="00D77151">
              <w:t xml:space="preserve"> </w:t>
            </w:r>
            <w:r w:rsidRPr="00660BC7">
              <w:rPr>
                <w:bCs/>
                <w:sz w:val="22"/>
              </w:rPr>
              <w:t xml:space="preserve">Lai piedāvājumus saskaņotu ar </w:t>
            </w:r>
            <w:r>
              <w:rPr>
                <w:bCs/>
                <w:sz w:val="22"/>
              </w:rPr>
              <w:t>P</w:t>
            </w:r>
            <w:r w:rsidRPr="00660BC7">
              <w:rPr>
                <w:bCs/>
                <w:sz w:val="22"/>
              </w:rPr>
              <w:t>asūtītāja noteiktajām prasībām, iespējām un vajadzībām, pasūtītājs sarunu laikā patur tiesības mainīt iepirkuma apjomus, garantijas nosacījumus, apmaksas nosacījumus, līguma nosacījumus u.c., līdz ar to Pretendenti var tikt lūgti pārskatīt arī iesniegtos finanšu piedāvājumus</w:t>
            </w:r>
            <w:r>
              <w:rPr>
                <w:bCs/>
                <w:sz w:val="22"/>
              </w:rPr>
              <w:t>.</w:t>
            </w:r>
          </w:p>
          <w:p w14:paraId="09CB001C" w14:textId="7D442AFB" w:rsidR="000E601F" w:rsidRPr="000E601F" w:rsidRDefault="000E601F" w:rsidP="008A0941">
            <w:pPr>
              <w:pStyle w:val="ListParagraph"/>
              <w:numPr>
                <w:ilvl w:val="1"/>
                <w:numId w:val="92"/>
              </w:numPr>
              <w:spacing w:after="120"/>
              <w:ind w:left="604" w:hanging="604"/>
              <w:jc w:val="both"/>
              <w:rPr>
                <w:b/>
                <w:bCs/>
                <w:sz w:val="22"/>
                <w:szCs w:val="22"/>
              </w:rPr>
            </w:pPr>
            <w:r w:rsidRPr="00311671">
              <w:rPr>
                <w:sz w:val="22"/>
                <w:szCs w:val="22"/>
              </w:rPr>
              <w:t>Precizētajā piedāvājumā nav pieļaujams precizēt Piedāvājuma sadaļas, kuru precizēšana nav tieši aicināta. Šī noteikuma neievērošana ir pamats</w:t>
            </w:r>
            <w:r>
              <w:rPr>
                <w:sz w:val="22"/>
                <w:szCs w:val="22"/>
              </w:rPr>
              <w:t xml:space="preserve"> </w:t>
            </w:r>
            <w:r w:rsidRPr="00311671">
              <w:rPr>
                <w:sz w:val="22"/>
                <w:szCs w:val="22"/>
              </w:rPr>
              <w:t xml:space="preserve">Piedāvājuma </w:t>
            </w:r>
            <w:r>
              <w:rPr>
                <w:sz w:val="22"/>
                <w:szCs w:val="22"/>
              </w:rPr>
              <w:t xml:space="preserve">iespējamai </w:t>
            </w:r>
            <w:r w:rsidRPr="00311671">
              <w:rPr>
                <w:sz w:val="22"/>
                <w:szCs w:val="22"/>
              </w:rPr>
              <w:t>noraidīšanai</w:t>
            </w:r>
            <w:r>
              <w:rPr>
                <w:sz w:val="22"/>
                <w:szCs w:val="22"/>
              </w:rPr>
              <w:t>.</w:t>
            </w:r>
          </w:p>
          <w:p w14:paraId="0478DD86" w14:textId="5B36FA64" w:rsidR="000E601F" w:rsidRPr="000E601F" w:rsidRDefault="000E601F" w:rsidP="008A0941">
            <w:pPr>
              <w:pStyle w:val="ListParagraph"/>
              <w:numPr>
                <w:ilvl w:val="1"/>
                <w:numId w:val="92"/>
              </w:numPr>
              <w:spacing w:after="120"/>
              <w:ind w:left="604" w:hanging="604"/>
              <w:jc w:val="both"/>
              <w:rPr>
                <w:b/>
                <w:bCs/>
                <w:sz w:val="22"/>
                <w:szCs w:val="22"/>
              </w:rPr>
            </w:pPr>
            <w:r w:rsidRPr="00311671">
              <w:rPr>
                <w:bCs/>
                <w:sz w:val="22"/>
              </w:rPr>
              <w:t xml:space="preserve">Komisija rakstiski informē visus Pretendentus, kuru Piedāvājumi nav izslēgti saskaņā ar atlases prasībām, par visām tehnisko specifikāciju vai citām iepirkuma procedūras dokumentu izmaiņām. </w:t>
            </w:r>
            <w:r>
              <w:rPr>
                <w:bCs/>
                <w:sz w:val="22"/>
              </w:rPr>
              <w:t>K</w:t>
            </w:r>
            <w:r w:rsidRPr="00311671">
              <w:rPr>
                <w:bCs/>
                <w:sz w:val="22"/>
              </w:rPr>
              <w:t>omisija nodrošina, ka Pretendentu rīcībā ir pietiekams laiks, lai tie varētu izmainīt un atkārtoti iesniegt grozītos/uzlabotos Piedāvājumus</w:t>
            </w:r>
            <w:r>
              <w:rPr>
                <w:bCs/>
                <w:sz w:val="22"/>
              </w:rPr>
              <w:t>.</w:t>
            </w:r>
          </w:p>
          <w:p w14:paraId="502EF11D" w14:textId="1352C34C" w:rsidR="000E601F" w:rsidRPr="000E601F" w:rsidRDefault="000E601F" w:rsidP="008A0941">
            <w:pPr>
              <w:pStyle w:val="ListParagraph"/>
              <w:numPr>
                <w:ilvl w:val="1"/>
                <w:numId w:val="92"/>
              </w:numPr>
              <w:spacing w:after="120"/>
              <w:ind w:left="604" w:hanging="604"/>
              <w:jc w:val="both"/>
              <w:rPr>
                <w:b/>
                <w:bCs/>
                <w:sz w:val="22"/>
                <w:szCs w:val="22"/>
              </w:rPr>
            </w:pPr>
            <w:r w:rsidRPr="00311671">
              <w:rPr>
                <w:bCs/>
                <w:sz w:val="22"/>
                <w:szCs w:val="22"/>
              </w:rPr>
              <w:t>Komisija var pieņemt lēmumu nerīkot sarunas un piešķirt iepirkuma līguma slēgšanas tiesības, balstoties uz sākotnējiem Piedāvājumiem</w:t>
            </w:r>
            <w:r>
              <w:rPr>
                <w:bCs/>
                <w:sz w:val="22"/>
                <w:szCs w:val="22"/>
              </w:rPr>
              <w:t>.</w:t>
            </w:r>
          </w:p>
          <w:p w14:paraId="4C3A707D" w14:textId="21894551" w:rsidR="000E601F" w:rsidRPr="000E601F" w:rsidRDefault="000E601F" w:rsidP="008A0941">
            <w:pPr>
              <w:pStyle w:val="ListParagraph"/>
              <w:numPr>
                <w:ilvl w:val="1"/>
                <w:numId w:val="92"/>
              </w:numPr>
              <w:spacing w:after="120"/>
              <w:ind w:left="604" w:hanging="604"/>
              <w:jc w:val="both"/>
              <w:rPr>
                <w:b/>
                <w:bCs/>
                <w:sz w:val="22"/>
                <w:szCs w:val="22"/>
              </w:rPr>
            </w:pPr>
            <w:r w:rsidRPr="00C01927">
              <w:rPr>
                <w:sz w:val="22"/>
                <w:szCs w:val="22"/>
              </w:rPr>
              <w:t xml:space="preserve">Pasūtītājam ir tiesības noraidīt </w:t>
            </w:r>
            <w:r>
              <w:rPr>
                <w:sz w:val="22"/>
                <w:szCs w:val="22"/>
              </w:rPr>
              <w:t>Pretendent</w:t>
            </w:r>
            <w:r w:rsidRPr="00C01927">
              <w:rPr>
                <w:sz w:val="22"/>
                <w:szCs w:val="22"/>
              </w:rPr>
              <w:t>u</w:t>
            </w:r>
            <w:r>
              <w:rPr>
                <w:sz w:val="22"/>
                <w:szCs w:val="22"/>
              </w:rPr>
              <w:t xml:space="preserve">, ja </w:t>
            </w:r>
            <w:r w:rsidRPr="00C01927">
              <w:rPr>
                <w:sz w:val="22"/>
                <w:szCs w:val="22"/>
              </w:rPr>
              <w:t>Pretendents procedūras laikā grozīs piedāvājumu bez attiecīga Pasūtītāja uzaicinājuma</w:t>
            </w:r>
            <w:r>
              <w:rPr>
                <w:sz w:val="22"/>
                <w:szCs w:val="22"/>
              </w:rPr>
              <w:t>.</w:t>
            </w:r>
          </w:p>
          <w:p w14:paraId="4A7D9CEB" w14:textId="7FFC1700" w:rsidR="000E601F" w:rsidRPr="000E601F" w:rsidRDefault="000E601F" w:rsidP="008A0941">
            <w:pPr>
              <w:pStyle w:val="ListParagraph"/>
              <w:numPr>
                <w:ilvl w:val="1"/>
                <w:numId w:val="92"/>
              </w:numPr>
              <w:spacing w:after="120"/>
              <w:ind w:left="604" w:hanging="604"/>
              <w:jc w:val="both"/>
              <w:rPr>
                <w:b/>
                <w:bCs/>
                <w:sz w:val="22"/>
                <w:szCs w:val="22"/>
              </w:rPr>
            </w:pPr>
            <w:r w:rsidRPr="00311671">
              <w:rPr>
                <w:color w:val="000000" w:themeColor="text1"/>
                <w:sz w:val="22"/>
                <w:szCs w:val="22"/>
              </w:rPr>
              <w:t>Pretendentu tehniskā un finanšu piedāvājumu atbilstība tiks vērtēta, tai skaitā ņemot vērā</w:t>
            </w:r>
            <w:r>
              <w:rPr>
                <w:color w:val="000000" w:themeColor="text1"/>
                <w:sz w:val="22"/>
                <w:szCs w:val="22"/>
              </w:rPr>
              <w:t>:</w:t>
            </w:r>
          </w:p>
          <w:p w14:paraId="47FDC45B" w14:textId="77777777" w:rsidR="000E601F" w:rsidRPr="000E601F" w:rsidRDefault="000E601F" w:rsidP="008A0941">
            <w:pPr>
              <w:pStyle w:val="ListParagraph"/>
              <w:numPr>
                <w:ilvl w:val="0"/>
                <w:numId w:val="94"/>
              </w:numPr>
              <w:spacing w:after="120"/>
              <w:jc w:val="both"/>
              <w:rPr>
                <w:sz w:val="22"/>
                <w:szCs w:val="22"/>
              </w:rPr>
            </w:pPr>
            <w:r w:rsidRPr="000E601F">
              <w:rPr>
                <w:sz w:val="22"/>
                <w:szCs w:val="22"/>
              </w:rPr>
              <w:t>piedāvājumu skaidrojumus, precizējumus, grozījumus, uzlabojumus;</w:t>
            </w:r>
          </w:p>
          <w:p w14:paraId="057273E5" w14:textId="47D20983" w:rsidR="00AF1A55" w:rsidRPr="00754E52" w:rsidRDefault="000E601F" w:rsidP="00090DEE">
            <w:pPr>
              <w:pStyle w:val="ListParagraph"/>
              <w:numPr>
                <w:ilvl w:val="0"/>
                <w:numId w:val="94"/>
              </w:numPr>
              <w:spacing w:after="120"/>
              <w:jc w:val="both"/>
              <w:rPr>
                <w:sz w:val="22"/>
                <w:szCs w:val="22"/>
              </w:rPr>
            </w:pPr>
            <w:r w:rsidRPr="000E601F">
              <w:rPr>
                <w:sz w:val="22"/>
                <w:szCs w:val="22"/>
              </w:rPr>
              <w:t>sarunu laikā tehniskajās specifikācijās un/vai citos iepirkuma procedūras dokumentos veiktās izmaiņas</w:t>
            </w:r>
            <w:r>
              <w:rPr>
                <w:sz w:val="22"/>
                <w:szCs w:val="22"/>
              </w:rPr>
              <w:t>.</w:t>
            </w:r>
          </w:p>
        </w:tc>
      </w:tr>
      <w:tr w:rsidR="00411774" w:rsidRPr="00754E52" w14:paraId="2DA59427" w14:textId="77777777" w:rsidTr="00754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9778" w:type="dxa"/>
            <w:shd w:val="clear" w:color="auto" w:fill="FFFFFF" w:themeFill="background1"/>
          </w:tcPr>
          <w:p w14:paraId="29C5603F" w14:textId="56CAF8EF" w:rsidR="000E601F" w:rsidRPr="00754E52" w:rsidRDefault="000E601F" w:rsidP="000E601F">
            <w:pPr>
              <w:pStyle w:val="Heading1"/>
              <w:numPr>
                <w:ilvl w:val="0"/>
                <w:numId w:val="92"/>
              </w:numPr>
              <w:shd w:val="clear" w:color="auto" w:fill="FFFFFF" w:themeFill="background1"/>
              <w:spacing w:before="0" w:after="0"/>
              <w:rPr>
                <w:sz w:val="22"/>
                <w:szCs w:val="22"/>
              </w:rPr>
            </w:pPr>
            <w:bookmarkStart w:id="21" w:name="_Toc67663086"/>
            <w:r w:rsidRPr="00754E52">
              <w:rPr>
                <w:sz w:val="22"/>
                <w:szCs w:val="22"/>
              </w:rPr>
              <w:lastRenderedPageBreak/>
              <w:t>Saimnieciski visizdevīgākā Piedāvājuma noteikšana</w:t>
            </w:r>
          </w:p>
          <w:p w14:paraId="08D7F7A1" w14:textId="2FE7550D" w:rsidR="000E601F" w:rsidRPr="00754E52" w:rsidRDefault="00430529" w:rsidP="000E601F">
            <w:pPr>
              <w:pStyle w:val="ListParagraph"/>
              <w:numPr>
                <w:ilvl w:val="1"/>
                <w:numId w:val="92"/>
              </w:numPr>
              <w:ind w:left="604" w:hanging="604"/>
              <w:jc w:val="both"/>
              <w:rPr>
                <w:sz w:val="22"/>
                <w:szCs w:val="22"/>
              </w:rPr>
            </w:pPr>
            <w:r w:rsidRPr="00754E52">
              <w:rPr>
                <w:sz w:val="22"/>
                <w:szCs w:val="22"/>
              </w:rPr>
              <w:t>Piedāvājuma izvēles kritērijs ir saimnieciski visizdevīgākais piedāvājums, kuru Komisija nosaka, ņemot vērā šajā punktā noteiktos kritērijus</w:t>
            </w:r>
            <w:r w:rsidR="000E601F" w:rsidRPr="00754E52">
              <w:rPr>
                <w:sz w:val="22"/>
                <w:szCs w:val="22"/>
              </w:rPr>
              <w:t>.</w:t>
            </w:r>
          </w:p>
          <w:p w14:paraId="024388FF" w14:textId="77F4982C" w:rsidR="00430529" w:rsidRPr="00754E52" w:rsidRDefault="00430529" w:rsidP="000E601F">
            <w:pPr>
              <w:pStyle w:val="ListParagraph"/>
              <w:numPr>
                <w:ilvl w:val="1"/>
                <w:numId w:val="92"/>
              </w:numPr>
              <w:ind w:left="604" w:hanging="604"/>
              <w:jc w:val="both"/>
              <w:rPr>
                <w:sz w:val="22"/>
                <w:szCs w:val="22"/>
              </w:rPr>
            </w:pPr>
            <w:r w:rsidRPr="00754E52">
              <w:rPr>
                <w:sz w:val="22"/>
                <w:szCs w:val="22"/>
              </w:rPr>
              <w:t xml:space="preserve">Maksimāli iespējamā Piedāvājuma novērtējuma kopsumma ir 100 punkti. Piedāvājuma novērtējuma punktu kopsummu (S) aprēķina </w:t>
            </w:r>
            <w:r w:rsidRPr="00754E52">
              <w:rPr>
                <w:bCs/>
                <w:sz w:val="22"/>
                <w:szCs w:val="22"/>
              </w:rPr>
              <w:t>pēc formulas: S = A + B + C</w:t>
            </w:r>
            <w:r w:rsidRPr="00754E52">
              <w:rPr>
                <w:sz w:val="22"/>
                <w:szCs w:val="22"/>
                <w:shd w:val="clear" w:color="auto" w:fill="FFFFFF" w:themeFill="background1"/>
              </w:rPr>
              <w:t>. Par</w:t>
            </w:r>
            <w:r w:rsidRPr="00754E52">
              <w:rPr>
                <w:sz w:val="22"/>
                <w:szCs w:val="22"/>
              </w:rPr>
              <w:t xml:space="preserve"> saimnieciski visizdevīgāko atzīstams tas Piedāvājums, kas ieguvis lielāko novērtējuma punktu kopsummu atbilstoši šādiem kritērijiem:</w:t>
            </w:r>
          </w:p>
          <w:tbl>
            <w:tblPr>
              <w:tblW w:w="953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9"/>
              <w:gridCol w:w="6197"/>
              <w:gridCol w:w="1558"/>
            </w:tblGrid>
            <w:tr w:rsidR="00430529" w:rsidRPr="00754E52" w14:paraId="4FC705C8" w14:textId="77777777" w:rsidTr="00430529">
              <w:tc>
                <w:tcPr>
                  <w:tcW w:w="933" w:type="pct"/>
                </w:tcPr>
                <w:p w14:paraId="42ABB799" w14:textId="77777777" w:rsidR="00430529" w:rsidRPr="00754E52" w:rsidRDefault="00430529" w:rsidP="00430529">
                  <w:pPr>
                    <w:spacing w:after="120"/>
                    <w:jc w:val="center"/>
                    <w:rPr>
                      <w:rFonts w:ascii="Times New Roman" w:eastAsia="Arial Unicode MS" w:hAnsi="Times New Roman" w:cs="Times New Roman"/>
                      <w:sz w:val="20"/>
                      <w:szCs w:val="20"/>
                    </w:rPr>
                  </w:pPr>
                  <w:r w:rsidRPr="00754E52">
                    <w:rPr>
                      <w:rFonts w:ascii="Times New Roman" w:hAnsi="Times New Roman" w:cs="Times New Roman"/>
                      <w:b/>
                      <w:bCs/>
                      <w:color w:val="000000"/>
                      <w:sz w:val="20"/>
                      <w:szCs w:val="20"/>
                    </w:rPr>
                    <w:t>Vērtēšanas kritērijs</w:t>
                  </w:r>
                </w:p>
              </w:tc>
              <w:tc>
                <w:tcPr>
                  <w:tcW w:w="3250" w:type="pct"/>
                  <w:shd w:val="clear" w:color="auto" w:fill="auto"/>
                </w:tcPr>
                <w:p w14:paraId="50AF4258" w14:textId="77777777" w:rsidR="00430529" w:rsidRPr="00754E52" w:rsidRDefault="00430529" w:rsidP="00430529">
                  <w:pPr>
                    <w:spacing w:after="120"/>
                    <w:jc w:val="center"/>
                    <w:rPr>
                      <w:rFonts w:ascii="Times New Roman" w:eastAsia="Arial Unicode MS" w:hAnsi="Times New Roman" w:cs="Times New Roman"/>
                      <w:b/>
                      <w:sz w:val="20"/>
                      <w:szCs w:val="20"/>
                    </w:rPr>
                  </w:pPr>
                  <w:r w:rsidRPr="00754E52">
                    <w:rPr>
                      <w:rFonts w:ascii="Times New Roman" w:hAnsi="Times New Roman" w:cs="Times New Roman"/>
                      <w:b/>
                      <w:color w:val="000000"/>
                      <w:sz w:val="20"/>
                      <w:szCs w:val="20"/>
                    </w:rPr>
                    <w:t>Vērtēšanas metodika</w:t>
                  </w:r>
                </w:p>
              </w:tc>
              <w:tc>
                <w:tcPr>
                  <w:tcW w:w="817" w:type="pct"/>
                  <w:shd w:val="clear" w:color="auto" w:fill="auto"/>
                </w:tcPr>
                <w:p w14:paraId="6E911B08" w14:textId="77777777" w:rsidR="00430529" w:rsidRPr="00754E52" w:rsidRDefault="00430529" w:rsidP="00430529">
                  <w:pPr>
                    <w:spacing w:after="120"/>
                    <w:jc w:val="center"/>
                    <w:rPr>
                      <w:rFonts w:ascii="Times New Roman" w:eastAsia="Arial Unicode MS" w:hAnsi="Times New Roman" w:cs="Times New Roman"/>
                      <w:b/>
                      <w:sz w:val="20"/>
                      <w:szCs w:val="20"/>
                    </w:rPr>
                  </w:pPr>
                  <w:r w:rsidRPr="00754E52">
                    <w:rPr>
                      <w:rFonts w:ascii="Times New Roman" w:hAnsi="Times New Roman" w:cs="Times New Roman"/>
                      <w:b/>
                      <w:color w:val="000000"/>
                      <w:sz w:val="20"/>
                      <w:szCs w:val="20"/>
                    </w:rPr>
                    <w:t>Maksimālais punktu skaits</w:t>
                  </w:r>
                </w:p>
              </w:tc>
            </w:tr>
            <w:tr w:rsidR="00430529" w:rsidRPr="00754E52" w14:paraId="422545F2" w14:textId="77777777" w:rsidTr="00430529">
              <w:tc>
                <w:tcPr>
                  <w:tcW w:w="933" w:type="pct"/>
                </w:tcPr>
                <w:p w14:paraId="21359782" w14:textId="77777777" w:rsidR="00430529" w:rsidRPr="00754E52" w:rsidRDefault="00430529" w:rsidP="00430529">
                  <w:pPr>
                    <w:keepLines/>
                    <w:ind w:left="67" w:right="203"/>
                    <w:jc w:val="center"/>
                    <w:rPr>
                      <w:rFonts w:ascii="Times New Roman" w:eastAsia="Arial Unicode MS" w:hAnsi="Times New Roman" w:cs="Times New Roman"/>
                      <w:b/>
                      <w:sz w:val="20"/>
                      <w:szCs w:val="20"/>
                    </w:rPr>
                  </w:pPr>
                  <w:r w:rsidRPr="00754E52">
                    <w:rPr>
                      <w:rFonts w:ascii="Times New Roman" w:eastAsia="Arial Unicode MS" w:hAnsi="Times New Roman" w:cs="Times New Roman"/>
                      <w:b/>
                      <w:sz w:val="20"/>
                      <w:szCs w:val="20"/>
                    </w:rPr>
                    <w:t>A -</w:t>
                  </w:r>
                </w:p>
                <w:p w14:paraId="20022581" w14:textId="165F0212" w:rsidR="00430529" w:rsidRPr="00754E52" w:rsidRDefault="00430529" w:rsidP="00430529">
                  <w:pPr>
                    <w:ind w:left="67" w:right="203"/>
                    <w:jc w:val="center"/>
                    <w:rPr>
                      <w:rFonts w:ascii="Times New Roman" w:hAnsi="Times New Roman" w:cs="Times New Roman"/>
                      <w:sz w:val="20"/>
                      <w:szCs w:val="20"/>
                    </w:rPr>
                  </w:pPr>
                  <w:r w:rsidRPr="00754E52">
                    <w:rPr>
                      <w:rFonts w:ascii="Times New Roman" w:hAnsi="Times New Roman" w:cs="Times New Roman"/>
                      <w:b/>
                      <w:sz w:val="20"/>
                      <w:szCs w:val="20"/>
                    </w:rPr>
                    <w:t>Pretendent</w:t>
                  </w:r>
                  <w:r w:rsidRPr="00754E52">
                    <w:rPr>
                      <w:rFonts w:ascii="Times New Roman" w:hAnsi="Times New Roman" w:cs="Times New Roman"/>
                      <w:b/>
                      <w:sz w:val="20"/>
                      <w:szCs w:val="20"/>
                    </w:rPr>
                    <w:t>a piedāvātā kopējā līguma summa EUR bez PVN</w:t>
                  </w:r>
                </w:p>
              </w:tc>
              <w:tc>
                <w:tcPr>
                  <w:tcW w:w="3250" w:type="pct"/>
                  <w:shd w:val="clear" w:color="auto" w:fill="auto"/>
                </w:tcPr>
                <w:p w14:paraId="0D658016" w14:textId="77777777" w:rsidR="00430529" w:rsidRPr="00754E52" w:rsidRDefault="00430529" w:rsidP="00430529">
                  <w:pPr>
                    <w:keepLines/>
                    <w:spacing w:after="120"/>
                    <w:ind w:right="20"/>
                    <w:jc w:val="both"/>
                    <w:rPr>
                      <w:rFonts w:ascii="Times New Roman" w:hAnsi="Times New Roman" w:cs="Times New Roman"/>
                      <w:sz w:val="20"/>
                      <w:szCs w:val="20"/>
                      <w:lang w:bidi="lo-LA"/>
                    </w:rPr>
                  </w:pPr>
                  <w:r w:rsidRPr="00754E52">
                    <w:rPr>
                      <w:rFonts w:ascii="Times New Roman" w:hAnsi="Times New Roman" w:cs="Times New Roman"/>
                      <w:sz w:val="20"/>
                      <w:szCs w:val="20"/>
                    </w:rPr>
                    <w:t>Piedāvājumam ar viszemāko piedāvāto kopējo summu tiek piešķirts maksimālais kritērija punktu skaits - 60.</w:t>
                  </w:r>
                </w:p>
                <w:p w14:paraId="09EF84A4" w14:textId="77777777" w:rsidR="00430529" w:rsidRPr="00754E52" w:rsidRDefault="00430529" w:rsidP="00430529">
                  <w:pPr>
                    <w:keepLines/>
                    <w:spacing w:after="120"/>
                    <w:ind w:right="20"/>
                    <w:jc w:val="both"/>
                    <w:rPr>
                      <w:rFonts w:ascii="Times New Roman" w:hAnsi="Times New Roman" w:cs="Times New Roman"/>
                      <w:sz w:val="20"/>
                      <w:szCs w:val="20"/>
                      <w:lang w:bidi="lo-LA"/>
                    </w:rPr>
                  </w:pPr>
                  <w:r w:rsidRPr="00754E52">
                    <w:rPr>
                      <w:rFonts w:ascii="Times New Roman" w:hAnsi="Times New Roman" w:cs="Times New Roman"/>
                      <w:sz w:val="20"/>
                      <w:szCs w:val="20"/>
                      <w:lang w:bidi="lo-LA"/>
                    </w:rPr>
                    <w:t>Pārējiem piedāvājumiem</w:t>
                  </w:r>
                  <w:r w:rsidRPr="00754E52">
                    <w:rPr>
                      <w:rFonts w:ascii="Times New Roman" w:hAnsi="Times New Roman" w:cs="Times New Roman"/>
                      <w:color w:val="000000"/>
                      <w:sz w:val="20"/>
                      <w:szCs w:val="20"/>
                      <w:lang w:bidi="lo-LA"/>
                    </w:rPr>
                    <w:t xml:space="preserve"> vērtējumu aprēķina pēc šādas formulas:</w:t>
                  </w:r>
                </w:p>
                <w:p w14:paraId="44C04758" w14:textId="77777777" w:rsidR="00430529" w:rsidRPr="00754E52" w:rsidRDefault="00430529" w:rsidP="00430529">
                  <w:pPr>
                    <w:keepLines/>
                    <w:spacing w:after="120"/>
                    <w:ind w:left="357" w:right="23"/>
                    <w:rPr>
                      <w:rFonts w:ascii="Times New Roman" w:hAnsi="Times New Roman" w:cs="Times New Roman"/>
                      <w:sz w:val="20"/>
                      <w:szCs w:val="20"/>
                      <w:lang w:bidi="lo-LA"/>
                    </w:rPr>
                  </w:pPr>
                  <m:oMath>
                    <m:r>
                      <m:rPr>
                        <m:sty m:val="bi"/>
                      </m:rPr>
                      <w:rPr>
                        <w:rFonts w:ascii="Cambria Math" w:hAnsi="Cambria Math" w:cs="Times New Roman"/>
                        <w:sz w:val="20"/>
                        <w:szCs w:val="20"/>
                        <w:lang w:bidi="lo-LA"/>
                      </w:rPr>
                      <m:t>A=</m:t>
                    </m:r>
                    <m:f>
                      <m:fPr>
                        <m:ctrlPr>
                          <w:rPr>
                            <w:rFonts w:ascii="Cambria Math" w:hAnsi="Cambria Math" w:cs="Times New Roman"/>
                            <w:b/>
                            <w:i/>
                            <w:sz w:val="20"/>
                            <w:szCs w:val="20"/>
                            <w:lang w:bidi="lo-LA"/>
                          </w:rPr>
                        </m:ctrlPr>
                      </m:fPr>
                      <m:num>
                        <m:sSub>
                          <m:sSubPr>
                            <m:ctrlPr>
                              <w:rPr>
                                <w:rFonts w:ascii="Cambria Math" w:hAnsi="Cambria Math" w:cs="Times New Roman"/>
                                <w:b/>
                                <w:i/>
                                <w:sz w:val="20"/>
                                <w:szCs w:val="20"/>
                                <w:lang w:bidi="lo-LA"/>
                              </w:rPr>
                            </m:ctrlPr>
                          </m:sSubPr>
                          <m:e>
                            <m:r>
                              <m:rPr>
                                <m:sty m:val="bi"/>
                              </m:rPr>
                              <w:rPr>
                                <w:rFonts w:ascii="Cambria Math" w:hAnsi="Cambria Math" w:cs="Times New Roman"/>
                                <w:sz w:val="20"/>
                                <w:szCs w:val="20"/>
                                <w:lang w:bidi="lo-LA"/>
                              </w:rPr>
                              <m:t>A</m:t>
                            </m:r>
                          </m:e>
                          <m:sub>
                            <m:r>
                              <m:rPr>
                                <m:sty m:val="bi"/>
                              </m:rPr>
                              <w:rPr>
                                <w:rFonts w:ascii="Cambria Math" w:hAnsi="Cambria Math" w:cs="Times New Roman"/>
                                <w:sz w:val="20"/>
                                <w:szCs w:val="20"/>
                                <w:lang w:bidi="lo-LA"/>
                              </w:rPr>
                              <m:t>zem</m:t>
                            </m:r>
                          </m:sub>
                        </m:sSub>
                      </m:num>
                      <m:den>
                        <m:sSub>
                          <m:sSubPr>
                            <m:ctrlPr>
                              <w:rPr>
                                <w:rFonts w:ascii="Cambria Math" w:hAnsi="Cambria Math" w:cs="Times New Roman"/>
                                <w:b/>
                                <w:i/>
                                <w:sz w:val="20"/>
                                <w:szCs w:val="20"/>
                                <w:lang w:bidi="lo-LA"/>
                              </w:rPr>
                            </m:ctrlPr>
                          </m:sSubPr>
                          <m:e>
                            <m:r>
                              <m:rPr>
                                <m:sty m:val="bi"/>
                              </m:rPr>
                              <w:rPr>
                                <w:rFonts w:ascii="Cambria Math" w:hAnsi="Cambria Math" w:cs="Times New Roman"/>
                                <w:sz w:val="20"/>
                                <w:szCs w:val="20"/>
                                <w:lang w:bidi="lo-LA"/>
                              </w:rPr>
                              <m:t>A</m:t>
                            </m:r>
                          </m:e>
                          <m:sub>
                            <m:r>
                              <m:rPr>
                                <m:sty m:val="bi"/>
                              </m:rPr>
                              <w:rPr>
                                <w:rFonts w:ascii="Cambria Math" w:hAnsi="Cambria Math" w:cs="Times New Roman"/>
                                <w:sz w:val="20"/>
                                <w:szCs w:val="20"/>
                                <w:lang w:bidi="lo-LA"/>
                              </w:rPr>
                              <m:t>pied</m:t>
                            </m:r>
                          </m:sub>
                        </m:sSub>
                      </m:den>
                    </m:f>
                    <m:r>
                      <m:rPr>
                        <m:sty m:val="bi"/>
                      </m:rPr>
                      <w:rPr>
                        <w:rFonts w:ascii="Cambria Math" w:hAnsi="Cambria Math" w:cs="Times New Roman"/>
                        <w:sz w:val="20"/>
                        <w:szCs w:val="20"/>
                        <w:lang w:bidi="lo-LA"/>
                      </w:rPr>
                      <m:t>x 60</m:t>
                    </m:r>
                  </m:oMath>
                  <w:r w:rsidRPr="00754E52">
                    <w:rPr>
                      <w:rFonts w:ascii="Times New Roman" w:hAnsi="Times New Roman" w:cs="Times New Roman"/>
                      <w:sz w:val="20"/>
                      <w:szCs w:val="20"/>
                      <w:lang w:bidi="lo-LA"/>
                    </w:rPr>
                    <w:t xml:space="preserve">, </w:t>
                  </w:r>
                </w:p>
                <w:p w14:paraId="1F7DC48D" w14:textId="77777777" w:rsidR="00430529" w:rsidRPr="00754E52" w:rsidRDefault="00430529" w:rsidP="00430529">
                  <w:pPr>
                    <w:keepLines/>
                    <w:spacing w:after="120"/>
                    <w:ind w:left="357" w:right="23"/>
                    <w:rPr>
                      <w:rFonts w:ascii="Times New Roman" w:hAnsi="Times New Roman" w:cs="Times New Roman"/>
                      <w:sz w:val="20"/>
                      <w:szCs w:val="20"/>
                      <w:lang w:bidi="lo-LA"/>
                    </w:rPr>
                  </w:pPr>
                  <w:r w:rsidRPr="00754E52">
                    <w:rPr>
                      <w:rFonts w:ascii="Times New Roman" w:hAnsi="Times New Roman" w:cs="Times New Roman"/>
                      <w:sz w:val="20"/>
                      <w:szCs w:val="20"/>
                      <w:lang w:bidi="lo-LA"/>
                    </w:rPr>
                    <w:t>kur:</w:t>
                  </w:r>
                </w:p>
                <w:p w14:paraId="36EA16F0" w14:textId="77777777" w:rsidR="00430529" w:rsidRPr="00754E52" w:rsidRDefault="00430529" w:rsidP="00430529">
                  <w:pPr>
                    <w:keepLines/>
                    <w:ind w:left="67" w:right="203"/>
                    <w:jc w:val="center"/>
                    <w:rPr>
                      <w:rFonts w:ascii="Times New Roman" w:hAnsi="Times New Roman" w:cs="Times New Roman"/>
                      <w:i/>
                      <w:sz w:val="20"/>
                      <w:szCs w:val="20"/>
                      <w:lang w:bidi="lo-LA"/>
                    </w:rPr>
                  </w:pPr>
                  <m:oMath>
                    <m:sSub>
                      <m:sSubPr>
                        <m:ctrlPr>
                          <w:rPr>
                            <w:rFonts w:ascii="Cambria Math" w:hAnsi="Cambria Math" w:cs="Times New Roman"/>
                            <w:b/>
                            <w:i/>
                            <w:sz w:val="20"/>
                            <w:szCs w:val="20"/>
                            <w:lang w:bidi="lo-LA"/>
                          </w:rPr>
                        </m:ctrlPr>
                      </m:sSubPr>
                      <m:e>
                        <m:r>
                          <m:rPr>
                            <m:sty m:val="bi"/>
                          </m:rPr>
                          <w:rPr>
                            <w:rFonts w:ascii="Cambria Math" w:hAnsi="Cambria Math" w:cs="Times New Roman"/>
                            <w:sz w:val="20"/>
                            <w:szCs w:val="20"/>
                            <w:lang w:bidi="lo-LA"/>
                          </w:rPr>
                          <m:t>A</m:t>
                        </m:r>
                      </m:e>
                      <m:sub>
                        <m:r>
                          <m:rPr>
                            <m:sty m:val="bi"/>
                          </m:rPr>
                          <w:rPr>
                            <w:rFonts w:ascii="Cambria Math" w:hAnsi="Cambria Math" w:cs="Times New Roman"/>
                            <w:sz w:val="20"/>
                            <w:szCs w:val="20"/>
                            <w:lang w:bidi="lo-LA"/>
                          </w:rPr>
                          <m:t>zem</m:t>
                        </m:r>
                      </m:sub>
                    </m:sSub>
                  </m:oMath>
                  <w:r w:rsidRPr="00754E52">
                    <w:rPr>
                      <w:rFonts w:ascii="Times New Roman" w:hAnsi="Times New Roman" w:cs="Times New Roman"/>
                      <w:i/>
                      <w:sz w:val="20"/>
                      <w:szCs w:val="20"/>
                      <w:lang w:bidi="lo-LA"/>
                    </w:rPr>
                    <w:t xml:space="preserve"> – viszemākā piedāvātā kopējā cena (EUR bez PVN);</w:t>
                  </w:r>
                </w:p>
                <w:p w14:paraId="10D11FA5" w14:textId="6BD36B83" w:rsidR="00430529" w:rsidRPr="00754E52" w:rsidRDefault="00430529" w:rsidP="00430529">
                  <w:pPr>
                    <w:keepLines/>
                    <w:tabs>
                      <w:tab w:val="left" w:pos="72"/>
                    </w:tabs>
                    <w:suppressAutoHyphens/>
                    <w:autoSpaceDE w:val="0"/>
                    <w:ind w:left="360" w:right="267"/>
                    <w:jc w:val="both"/>
                    <w:rPr>
                      <w:rFonts w:ascii="Times New Roman" w:hAnsi="Times New Roman" w:cs="Times New Roman"/>
                      <w:i/>
                      <w:sz w:val="20"/>
                      <w:szCs w:val="20"/>
                      <w:lang w:bidi="lo-LA"/>
                    </w:rPr>
                  </w:pPr>
                  <m:oMath>
                    <m:sSub>
                      <m:sSubPr>
                        <m:ctrlPr>
                          <w:rPr>
                            <w:rFonts w:ascii="Cambria Math" w:hAnsi="Cambria Math" w:cs="Times New Roman"/>
                            <w:b/>
                            <w:i/>
                            <w:sz w:val="20"/>
                            <w:szCs w:val="20"/>
                            <w:lang w:bidi="lo-LA"/>
                          </w:rPr>
                        </m:ctrlPr>
                      </m:sSubPr>
                      <m:e>
                        <m:r>
                          <m:rPr>
                            <m:sty m:val="bi"/>
                          </m:rPr>
                          <w:rPr>
                            <w:rFonts w:ascii="Cambria Math" w:hAnsi="Cambria Math" w:cs="Times New Roman"/>
                            <w:sz w:val="20"/>
                            <w:szCs w:val="20"/>
                            <w:lang w:bidi="lo-LA"/>
                          </w:rPr>
                          <m:t>A</m:t>
                        </m:r>
                      </m:e>
                      <m:sub>
                        <m:r>
                          <m:rPr>
                            <m:sty m:val="bi"/>
                          </m:rPr>
                          <w:rPr>
                            <w:rFonts w:ascii="Cambria Math" w:hAnsi="Cambria Math" w:cs="Times New Roman"/>
                            <w:sz w:val="20"/>
                            <w:szCs w:val="20"/>
                            <w:lang w:bidi="lo-LA"/>
                          </w:rPr>
                          <m:t>pied</m:t>
                        </m:r>
                      </m:sub>
                    </m:sSub>
                  </m:oMath>
                  <w:r w:rsidRPr="00754E52">
                    <w:rPr>
                      <w:rFonts w:ascii="Times New Roman" w:hAnsi="Times New Roman" w:cs="Times New Roman"/>
                      <w:i/>
                      <w:sz w:val="20"/>
                      <w:szCs w:val="20"/>
                      <w:lang w:bidi="lo-LA"/>
                    </w:rPr>
                    <w:t xml:space="preserve"> - vērtējamā </w:t>
                  </w:r>
                  <w:r w:rsidRPr="00754E52">
                    <w:rPr>
                      <w:rFonts w:ascii="Times New Roman" w:hAnsi="Times New Roman" w:cs="Times New Roman"/>
                      <w:i/>
                      <w:sz w:val="20"/>
                      <w:szCs w:val="20"/>
                      <w:lang w:bidi="lo-LA"/>
                    </w:rPr>
                    <w:t>Pretendent</w:t>
                  </w:r>
                  <w:r w:rsidRPr="00754E52">
                    <w:rPr>
                      <w:rFonts w:ascii="Times New Roman" w:hAnsi="Times New Roman" w:cs="Times New Roman"/>
                      <w:i/>
                      <w:sz w:val="20"/>
                      <w:szCs w:val="20"/>
                      <w:lang w:bidi="lo-LA"/>
                    </w:rPr>
                    <w:t>a piedāvātā kopējā</w:t>
                  </w:r>
                  <w:r w:rsidRPr="00754E52">
                    <w:rPr>
                      <w:rFonts w:ascii="Times New Roman" w:hAnsi="Times New Roman" w:cs="Times New Roman"/>
                      <w:i/>
                      <w:sz w:val="20"/>
                      <w:szCs w:val="20"/>
                      <w:lang w:bidi="lo-LA"/>
                    </w:rPr>
                    <w:t xml:space="preserve"> </w:t>
                  </w:r>
                  <w:r w:rsidRPr="00754E52">
                    <w:rPr>
                      <w:rFonts w:ascii="Times New Roman" w:hAnsi="Times New Roman" w:cs="Times New Roman"/>
                      <w:i/>
                      <w:sz w:val="20"/>
                      <w:szCs w:val="20"/>
                      <w:lang w:bidi="lo-LA"/>
                    </w:rPr>
                    <w:t>cena (EUR bez PVN).</w:t>
                  </w:r>
                </w:p>
              </w:tc>
              <w:tc>
                <w:tcPr>
                  <w:tcW w:w="817" w:type="pct"/>
                  <w:shd w:val="clear" w:color="auto" w:fill="auto"/>
                </w:tcPr>
                <w:p w14:paraId="41B7C59F" w14:textId="77777777" w:rsidR="00430529" w:rsidRPr="00754E52" w:rsidRDefault="00430529" w:rsidP="00430529">
                  <w:pPr>
                    <w:spacing w:after="120"/>
                    <w:jc w:val="center"/>
                    <w:rPr>
                      <w:rFonts w:ascii="Times New Roman" w:eastAsia="Arial Unicode MS" w:hAnsi="Times New Roman" w:cs="Times New Roman"/>
                      <w:b/>
                      <w:bCs/>
                      <w:sz w:val="20"/>
                      <w:szCs w:val="20"/>
                    </w:rPr>
                  </w:pPr>
                  <w:r w:rsidRPr="00754E52">
                    <w:rPr>
                      <w:rFonts w:ascii="Times New Roman" w:eastAsia="Arial Unicode MS" w:hAnsi="Times New Roman" w:cs="Times New Roman"/>
                      <w:b/>
                      <w:bCs/>
                      <w:sz w:val="20"/>
                      <w:szCs w:val="20"/>
                    </w:rPr>
                    <w:t>60</w:t>
                  </w:r>
                </w:p>
              </w:tc>
            </w:tr>
            <w:tr w:rsidR="00430529" w:rsidRPr="00754E52" w14:paraId="1BDA1D23" w14:textId="77777777" w:rsidTr="00430529">
              <w:tc>
                <w:tcPr>
                  <w:tcW w:w="933" w:type="pct"/>
                </w:tcPr>
                <w:p w14:paraId="2AF91EF2" w14:textId="77777777" w:rsidR="00430529" w:rsidRPr="00754E52" w:rsidRDefault="00430529" w:rsidP="00430529">
                  <w:pPr>
                    <w:pStyle w:val="WW-Default"/>
                    <w:snapToGrid w:val="0"/>
                    <w:jc w:val="center"/>
                    <w:rPr>
                      <w:rFonts w:ascii="Times New Roman" w:eastAsia="Arial Unicode MS" w:hAnsi="Times New Roman" w:cs="Times New Roman"/>
                      <w:b/>
                      <w:sz w:val="20"/>
                      <w:szCs w:val="20"/>
                      <w:lang w:val="lv-LV"/>
                    </w:rPr>
                  </w:pPr>
                  <w:r w:rsidRPr="00754E52">
                    <w:rPr>
                      <w:rFonts w:ascii="Times New Roman" w:eastAsia="Arial Unicode MS" w:hAnsi="Times New Roman" w:cs="Times New Roman"/>
                      <w:b/>
                      <w:sz w:val="20"/>
                      <w:szCs w:val="20"/>
                      <w:lang w:val="lv-LV"/>
                    </w:rPr>
                    <w:t xml:space="preserve">B – </w:t>
                  </w:r>
                </w:p>
                <w:p w14:paraId="3224EF13" w14:textId="77777777" w:rsidR="00430529" w:rsidRPr="00754E52" w:rsidRDefault="00430529" w:rsidP="00430529">
                  <w:pPr>
                    <w:pStyle w:val="WW-Default"/>
                    <w:snapToGrid w:val="0"/>
                    <w:jc w:val="center"/>
                    <w:rPr>
                      <w:rFonts w:ascii="Times New Roman" w:eastAsia="Arial Unicode MS" w:hAnsi="Times New Roman" w:cs="Times New Roman"/>
                      <w:b/>
                      <w:sz w:val="20"/>
                      <w:szCs w:val="20"/>
                      <w:lang w:val="lv-LV"/>
                    </w:rPr>
                  </w:pPr>
                  <w:r w:rsidRPr="00754E52">
                    <w:rPr>
                      <w:rFonts w:ascii="Times New Roman" w:hAnsi="Times New Roman" w:cs="Times New Roman"/>
                      <w:b/>
                      <w:sz w:val="20"/>
                      <w:szCs w:val="20"/>
                      <w:lang w:val="lv-LV"/>
                    </w:rPr>
                    <w:t>Anomāliju noteikšanas varbūtība (POD) procentos (%)</w:t>
                  </w:r>
                </w:p>
                <w:p w14:paraId="4DF4787B" w14:textId="77777777" w:rsidR="00430529" w:rsidRPr="00754E52" w:rsidRDefault="00430529" w:rsidP="00430529">
                  <w:pPr>
                    <w:pStyle w:val="WW-Default"/>
                    <w:snapToGrid w:val="0"/>
                    <w:jc w:val="both"/>
                    <w:rPr>
                      <w:rFonts w:ascii="Times New Roman" w:eastAsia="Arial Unicode MS" w:hAnsi="Times New Roman" w:cs="Times New Roman"/>
                      <w:sz w:val="20"/>
                      <w:szCs w:val="20"/>
                      <w:lang w:val="lv-LV"/>
                    </w:rPr>
                  </w:pPr>
                </w:p>
              </w:tc>
              <w:tc>
                <w:tcPr>
                  <w:tcW w:w="3250" w:type="pct"/>
                  <w:shd w:val="clear" w:color="auto" w:fill="auto"/>
                </w:tcPr>
                <w:p w14:paraId="36BED296" w14:textId="5DF30B38" w:rsidR="00430529" w:rsidRPr="00754E52" w:rsidRDefault="00430529" w:rsidP="00430529">
                  <w:pPr>
                    <w:pStyle w:val="WW-Default"/>
                    <w:snapToGrid w:val="0"/>
                    <w:jc w:val="both"/>
                    <w:rPr>
                      <w:rFonts w:ascii="Times New Roman" w:hAnsi="Times New Roman" w:cs="Times New Roman"/>
                      <w:sz w:val="20"/>
                      <w:szCs w:val="20"/>
                      <w:lang w:val="lv-LV"/>
                    </w:rPr>
                  </w:pPr>
                  <w:r w:rsidRPr="00754E52">
                    <w:rPr>
                      <w:rFonts w:ascii="Times New Roman" w:hAnsi="Times New Roman" w:cs="Times New Roman"/>
                      <w:sz w:val="20"/>
                      <w:szCs w:val="20"/>
                      <w:lang w:val="lv-LV" w:eastAsia="ru-RU"/>
                    </w:rPr>
                    <w:t xml:space="preserve">Kritērijs </w:t>
                  </w:r>
                  <w:r w:rsidRPr="00754E52">
                    <w:rPr>
                      <w:rFonts w:ascii="Times New Roman" w:hAnsi="Times New Roman" w:cs="Times New Roman"/>
                      <w:b/>
                      <w:sz w:val="20"/>
                      <w:szCs w:val="20"/>
                      <w:lang w:val="lv-LV" w:eastAsia="ru-RU"/>
                    </w:rPr>
                    <w:t>“</w:t>
                  </w:r>
                  <w:r w:rsidRPr="00754E52">
                    <w:rPr>
                      <w:rFonts w:ascii="Times New Roman" w:hAnsi="Times New Roman" w:cs="Times New Roman"/>
                      <w:b/>
                      <w:sz w:val="20"/>
                      <w:szCs w:val="20"/>
                      <w:lang w:val="lv-LV"/>
                    </w:rPr>
                    <w:t>Anomāliju noteikšanas varbūtība (POD)”</w:t>
                  </w:r>
                  <w:r w:rsidRPr="00754E52">
                    <w:rPr>
                      <w:rFonts w:ascii="Times New Roman" w:hAnsi="Times New Roman" w:cs="Times New Roman"/>
                      <w:sz w:val="20"/>
                      <w:szCs w:val="20"/>
                      <w:lang w:val="lv-LV"/>
                    </w:rPr>
                    <w:t xml:space="preserve"> tiek vērtēts ar punktiem, pamatojoties uz </w:t>
                  </w:r>
                  <w:r w:rsidRPr="00754E52">
                    <w:rPr>
                      <w:rFonts w:ascii="Times New Roman" w:hAnsi="Times New Roman" w:cs="Times New Roman"/>
                      <w:sz w:val="20"/>
                      <w:szCs w:val="20"/>
                      <w:lang w:val="lv-LV"/>
                    </w:rPr>
                    <w:t>Pretendent</w:t>
                  </w:r>
                  <w:r w:rsidRPr="00754E52">
                    <w:rPr>
                      <w:rFonts w:ascii="Times New Roman" w:hAnsi="Times New Roman" w:cs="Times New Roman"/>
                      <w:sz w:val="20"/>
                      <w:szCs w:val="20"/>
                      <w:lang w:val="lv-LV"/>
                    </w:rPr>
                    <w:t xml:space="preserve">a piedāvājumā norādīto anomāliju noteikšanas varbūtību procentos, kas nevar būt zemāka par 70%. </w:t>
                  </w:r>
                </w:p>
                <w:p w14:paraId="51A19E68" w14:textId="77777777" w:rsidR="00430529" w:rsidRPr="00754E52" w:rsidRDefault="00430529" w:rsidP="00430529">
                  <w:pPr>
                    <w:pStyle w:val="WW-Default"/>
                    <w:snapToGrid w:val="0"/>
                    <w:jc w:val="both"/>
                    <w:rPr>
                      <w:rFonts w:ascii="Times New Roman" w:hAnsi="Times New Roman" w:cs="Times New Roman"/>
                      <w:sz w:val="20"/>
                      <w:szCs w:val="20"/>
                      <w:lang w:val="lv-LV"/>
                    </w:rPr>
                  </w:pPr>
                </w:p>
                <w:p w14:paraId="4046D46C" w14:textId="77777777" w:rsidR="00430529" w:rsidRPr="00754E52" w:rsidRDefault="00430529" w:rsidP="00430529">
                  <w:pPr>
                    <w:pStyle w:val="WW-Default"/>
                    <w:snapToGrid w:val="0"/>
                    <w:jc w:val="both"/>
                    <w:rPr>
                      <w:rFonts w:ascii="Times New Roman" w:hAnsi="Times New Roman" w:cs="Times New Roman"/>
                      <w:sz w:val="20"/>
                      <w:szCs w:val="20"/>
                      <w:lang w:val="lv-LV"/>
                    </w:rPr>
                  </w:pPr>
                  <w:r w:rsidRPr="00754E52">
                    <w:rPr>
                      <w:rFonts w:ascii="Times New Roman" w:hAnsi="Times New Roman" w:cs="Times New Roman"/>
                      <w:sz w:val="20"/>
                      <w:szCs w:val="20"/>
                      <w:lang w:val="lv-LV" w:bidi="lo-LA"/>
                    </w:rPr>
                    <w:t xml:space="preserve">Pārējiem piedāvājumiem punkti </w:t>
                  </w:r>
                  <w:r w:rsidRPr="00754E52">
                    <w:rPr>
                      <w:rFonts w:ascii="Times New Roman" w:hAnsi="Times New Roman" w:cs="Times New Roman"/>
                      <w:sz w:val="20"/>
                      <w:szCs w:val="20"/>
                      <w:lang w:val="lv-LV"/>
                    </w:rPr>
                    <w:t>tiek piešķirti pēc šāda algoritma:</w:t>
                  </w:r>
                </w:p>
                <w:tbl>
                  <w:tblPr>
                    <w:tblW w:w="581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2409"/>
                  </w:tblGrid>
                  <w:tr w:rsidR="00430529" w:rsidRPr="00754E52" w14:paraId="3FBB9C89" w14:textId="77777777" w:rsidTr="00287075">
                    <w:tc>
                      <w:tcPr>
                        <w:tcW w:w="3402" w:type="dxa"/>
                        <w:tcBorders>
                          <w:top w:val="single" w:sz="4" w:space="0" w:color="auto"/>
                          <w:left w:val="single" w:sz="4" w:space="0" w:color="auto"/>
                          <w:bottom w:val="single" w:sz="4" w:space="0" w:color="auto"/>
                          <w:right w:val="single" w:sz="4" w:space="0" w:color="auto"/>
                        </w:tcBorders>
                        <w:vAlign w:val="center"/>
                      </w:tcPr>
                      <w:p w14:paraId="78500880" w14:textId="77777777" w:rsidR="00430529" w:rsidRPr="00754E52" w:rsidRDefault="00430529" w:rsidP="00430529">
                        <w:pPr>
                          <w:jc w:val="center"/>
                          <w:rPr>
                            <w:rFonts w:ascii="Times New Roman" w:hAnsi="Times New Roman" w:cs="Times New Roman"/>
                            <w:bCs/>
                            <w:sz w:val="20"/>
                            <w:szCs w:val="20"/>
                          </w:rPr>
                        </w:pPr>
                        <w:r w:rsidRPr="00754E52">
                          <w:rPr>
                            <w:rFonts w:ascii="Times New Roman" w:hAnsi="Times New Roman" w:cs="Times New Roman"/>
                            <w:bCs/>
                            <w:sz w:val="20"/>
                            <w:szCs w:val="20"/>
                          </w:rPr>
                          <w:t>Anomāliju noteikšanas varbūtība (POD) procentos (%)</w:t>
                        </w:r>
                      </w:p>
                    </w:tc>
                    <w:tc>
                      <w:tcPr>
                        <w:tcW w:w="2409" w:type="dxa"/>
                        <w:tcBorders>
                          <w:top w:val="single" w:sz="4" w:space="0" w:color="auto"/>
                          <w:left w:val="nil"/>
                          <w:bottom w:val="single" w:sz="4" w:space="0" w:color="auto"/>
                          <w:right w:val="single" w:sz="4" w:space="0" w:color="auto"/>
                        </w:tcBorders>
                        <w:vAlign w:val="center"/>
                      </w:tcPr>
                      <w:p w14:paraId="31630B77" w14:textId="77777777" w:rsidR="00430529" w:rsidRPr="00754E52" w:rsidRDefault="00430529" w:rsidP="00430529">
                        <w:pPr>
                          <w:jc w:val="center"/>
                          <w:rPr>
                            <w:rFonts w:ascii="Times New Roman" w:hAnsi="Times New Roman" w:cs="Times New Roman"/>
                            <w:bCs/>
                            <w:sz w:val="20"/>
                            <w:szCs w:val="20"/>
                          </w:rPr>
                        </w:pPr>
                        <w:r w:rsidRPr="00754E52">
                          <w:rPr>
                            <w:rFonts w:ascii="Times New Roman" w:hAnsi="Times New Roman" w:cs="Times New Roman"/>
                            <w:bCs/>
                            <w:sz w:val="20"/>
                            <w:szCs w:val="20"/>
                          </w:rPr>
                          <w:t>Punkti</w:t>
                        </w:r>
                      </w:p>
                    </w:tc>
                  </w:tr>
                  <w:tr w:rsidR="00430529" w:rsidRPr="00754E52" w14:paraId="01EA6282" w14:textId="77777777" w:rsidTr="00287075">
                    <w:tc>
                      <w:tcPr>
                        <w:tcW w:w="3402" w:type="dxa"/>
                        <w:tcBorders>
                          <w:top w:val="single" w:sz="4" w:space="0" w:color="auto"/>
                          <w:left w:val="single" w:sz="4" w:space="0" w:color="auto"/>
                          <w:bottom w:val="single" w:sz="4" w:space="0" w:color="auto"/>
                          <w:right w:val="single" w:sz="4" w:space="0" w:color="auto"/>
                        </w:tcBorders>
                        <w:vAlign w:val="center"/>
                      </w:tcPr>
                      <w:p w14:paraId="1B71187A" w14:textId="77777777" w:rsidR="00430529" w:rsidRPr="00754E52" w:rsidRDefault="00430529" w:rsidP="00430529">
                        <w:pPr>
                          <w:jc w:val="center"/>
                          <w:rPr>
                            <w:rFonts w:ascii="Times New Roman" w:hAnsi="Times New Roman" w:cs="Times New Roman"/>
                            <w:sz w:val="20"/>
                            <w:szCs w:val="20"/>
                          </w:rPr>
                        </w:pPr>
                        <w:r w:rsidRPr="00754E52">
                          <w:rPr>
                            <w:rFonts w:ascii="Times New Roman" w:hAnsi="Times New Roman" w:cs="Times New Roman"/>
                            <w:sz w:val="20"/>
                            <w:szCs w:val="20"/>
                          </w:rPr>
                          <w:t>91-100</w:t>
                        </w:r>
                      </w:p>
                    </w:tc>
                    <w:tc>
                      <w:tcPr>
                        <w:tcW w:w="2409" w:type="dxa"/>
                        <w:tcBorders>
                          <w:top w:val="single" w:sz="4" w:space="0" w:color="auto"/>
                          <w:left w:val="nil"/>
                          <w:bottom w:val="single" w:sz="4" w:space="0" w:color="auto"/>
                          <w:right w:val="single" w:sz="4" w:space="0" w:color="auto"/>
                        </w:tcBorders>
                        <w:vAlign w:val="center"/>
                      </w:tcPr>
                      <w:p w14:paraId="5CC4B897" w14:textId="77777777" w:rsidR="00430529" w:rsidRPr="00754E52" w:rsidRDefault="00430529" w:rsidP="00430529">
                        <w:pPr>
                          <w:jc w:val="center"/>
                          <w:rPr>
                            <w:rFonts w:ascii="Times New Roman" w:hAnsi="Times New Roman" w:cs="Times New Roman"/>
                            <w:sz w:val="20"/>
                            <w:szCs w:val="20"/>
                          </w:rPr>
                        </w:pPr>
                        <w:r w:rsidRPr="00754E52">
                          <w:rPr>
                            <w:rFonts w:ascii="Times New Roman" w:hAnsi="Times New Roman" w:cs="Times New Roman"/>
                            <w:sz w:val="20"/>
                            <w:szCs w:val="20"/>
                          </w:rPr>
                          <w:t>20</w:t>
                        </w:r>
                      </w:p>
                    </w:tc>
                  </w:tr>
                  <w:tr w:rsidR="00430529" w:rsidRPr="00754E52" w14:paraId="28F81ADD" w14:textId="77777777" w:rsidTr="00287075">
                    <w:tc>
                      <w:tcPr>
                        <w:tcW w:w="3402" w:type="dxa"/>
                        <w:tcBorders>
                          <w:top w:val="single" w:sz="4" w:space="0" w:color="auto"/>
                          <w:left w:val="single" w:sz="4" w:space="0" w:color="auto"/>
                          <w:bottom w:val="single" w:sz="4" w:space="0" w:color="auto"/>
                          <w:right w:val="single" w:sz="4" w:space="0" w:color="auto"/>
                        </w:tcBorders>
                        <w:vAlign w:val="center"/>
                      </w:tcPr>
                      <w:p w14:paraId="17D1CD0D" w14:textId="77777777" w:rsidR="00430529" w:rsidRPr="00754E52" w:rsidRDefault="00430529" w:rsidP="00430529">
                        <w:pPr>
                          <w:jc w:val="center"/>
                          <w:rPr>
                            <w:rFonts w:ascii="Times New Roman" w:hAnsi="Times New Roman" w:cs="Times New Roman"/>
                            <w:sz w:val="20"/>
                            <w:szCs w:val="20"/>
                          </w:rPr>
                        </w:pPr>
                        <w:r w:rsidRPr="00754E52">
                          <w:rPr>
                            <w:rFonts w:ascii="Times New Roman" w:hAnsi="Times New Roman" w:cs="Times New Roman"/>
                            <w:sz w:val="20"/>
                            <w:szCs w:val="20"/>
                          </w:rPr>
                          <w:t>81-90</w:t>
                        </w:r>
                      </w:p>
                    </w:tc>
                    <w:tc>
                      <w:tcPr>
                        <w:tcW w:w="2409" w:type="dxa"/>
                        <w:tcBorders>
                          <w:top w:val="single" w:sz="4" w:space="0" w:color="auto"/>
                          <w:left w:val="nil"/>
                          <w:bottom w:val="single" w:sz="4" w:space="0" w:color="auto"/>
                          <w:right w:val="single" w:sz="4" w:space="0" w:color="auto"/>
                        </w:tcBorders>
                        <w:vAlign w:val="center"/>
                      </w:tcPr>
                      <w:p w14:paraId="66B42B90" w14:textId="77777777" w:rsidR="00430529" w:rsidRPr="00754E52" w:rsidRDefault="00430529" w:rsidP="00430529">
                        <w:pPr>
                          <w:jc w:val="center"/>
                          <w:rPr>
                            <w:rFonts w:ascii="Times New Roman" w:hAnsi="Times New Roman" w:cs="Times New Roman"/>
                            <w:sz w:val="20"/>
                            <w:szCs w:val="20"/>
                          </w:rPr>
                        </w:pPr>
                        <w:r w:rsidRPr="00754E52">
                          <w:rPr>
                            <w:rFonts w:ascii="Times New Roman" w:hAnsi="Times New Roman" w:cs="Times New Roman"/>
                            <w:sz w:val="20"/>
                            <w:szCs w:val="20"/>
                          </w:rPr>
                          <w:t>10</w:t>
                        </w:r>
                      </w:p>
                    </w:tc>
                  </w:tr>
                  <w:tr w:rsidR="00430529" w:rsidRPr="00754E52" w14:paraId="73FE4A77" w14:textId="77777777" w:rsidTr="00287075">
                    <w:tc>
                      <w:tcPr>
                        <w:tcW w:w="3402" w:type="dxa"/>
                        <w:tcBorders>
                          <w:top w:val="single" w:sz="4" w:space="0" w:color="auto"/>
                          <w:left w:val="single" w:sz="4" w:space="0" w:color="auto"/>
                          <w:bottom w:val="single" w:sz="4" w:space="0" w:color="auto"/>
                          <w:right w:val="single" w:sz="4" w:space="0" w:color="auto"/>
                        </w:tcBorders>
                        <w:vAlign w:val="center"/>
                      </w:tcPr>
                      <w:p w14:paraId="512B6B2C" w14:textId="77777777" w:rsidR="00430529" w:rsidRPr="00754E52" w:rsidRDefault="00430529" w:rsidP="00430529">
                        <w:pPr>
                          <w:jc w:val="center"/>
                          <w:rPr>
                            <w:rFonts w:ascii="Times New Roman" w:hAnsi="Times New Roman" w:cs="Times New Roman"/>
                            <w:sz w:val="20"/>
                            <w:szCs w:val="20"/>
                          </w:rPr>
                        </w:pPr>
                        <w:r w:rsidRPr="00754E52">
                          <w:rPr>
                            <w:rFonts w:ascii="Times New Roman" w:hAnsi="Times New Roman" w:cs="Times New Roman"/>
                            <w:sz w:val="20"/>
                            <w:szCs w:val="20"/>
                          </w:rPr>
                          <w:t>70-80</w:t>
                        </w:r>
                      </w:p>
                    </w:tc>
                    <w:tc>
                      <w:tcPr>
                        <w:tcW w:w="2409" w:type="dxa"/>
                        <w:tcBorders>
                          <w:top w:val="single" w:sz="4" w:space="0" w:color="auto"/>
                          <w:left w:val="nil"/>
                          <w:bottom w:val="single" w:sz="4" w:space="0" w:color="auto"/>
                          <w:right w:val="single" w:sz="4" w:space="0" w:color="auto"/>
                        </w:tcBorders>
                        <w:vAlign w:val="center"/>
                      </w:tcPr>
                      <w:p w14:paraId="09BB5D7D" w14:textId="77777777" w:rsidR="00430529" w:rsidRPr="00754E52" w:rsidRDefault="00430529" w:rsidP="00430529">
                        <w:pPr>
                          <w:jc w:val="center"/>
                          <w:rPr>
                            <w:rFonts w:ascii="Times New Roman" w:hAnsi="Times New Roman" w:cs="Times New Roman"/>
                            <w:sz w:val="20"/>
                            <w:szCs w:val="20"/>
                          </w:rPr>
                        </w:pPr>
                        <w:r w:rsidRPr="00754E52">
                          <w:rPr>
                            <w:rFonts w:ascii="Times New Roman" w:hAnsi="Times New Roman" w:cs="Times New Roman"/>
                            <w:sz w:val="20"/>
                            <w:szCs w:val="20"/>
                          </w:rPr>
                          <w:t>5</w:t>
                        </w:r>
                      </w:p>
                    </w:tc>
                  </w:tr>
                </w:tbl>
                <w:p w14:paraId="7D7BB10F" w14:textId="028193C6" w:rsidR="00430529" w:rsidRPr="00754E52" w:rsidRDefault="00430529" w:rsidP="00430529">
                  <w:pPr>
                    <w:pStyle w:val="WW-Default"/>
                    <w:snapToGrid w:val="0"/>
                    <w:jc w:val="both"/>
                    <w:rPr>
                      <w:rFonts w:ascii="Times New Roman" w:hAnsi="Times New Roman" w:cs="Times New Roman"/>
                      <w:i/>
                      <w:sz w:val="20"/>
                      <w:szCs w:val="20"/>
                      <w:lang w:val="lv-LV" w:bidi="lo-LA"/>
                    </w:rPr>
                  </w:pPr>
                  <w:r w:rsidRPr="00754E52">
                    <w:rPr>
                      <w:rFonts w:ascii="Times New Roman" w:hAnsi="Times New Roman" w:cs="Times New Roman"/>
                      <w:sz w:val="20"/>
                      <w:szCs w:val="20"/>
                      <w:lang w:val="lv-LV"/>
                    </w:rPr>
                    <w:t xml:space="preserve">Piedāvājums, kurā </w:t>
                  </w:r>
                  <w:r w:rsidRPr="00754E52">
                    <w:rPr>
                      <w:rFonts w:ascii="Times New Roman" w:hAnsi="Times New Roman" w:cs="Times New Roman"/>
                      <w:sz w:val="20"/>
                      <w:szCs w:val="20"/>
                      <w:lang w:val="lv-LV"/>
                    </w:rPr>
                    <w:t>Pretendent</w:t>
                  </w:r>
                  <w:r w:rsidRPr="00754E52">
                    <w:rPr>
                      <w:rFonts w:ascii="Times New Roman" w:hAnsi="Times New Roman" w:cs="Times New Roman"/>
                      <w:sz w:val="20"/>
                      <w:szCs w:val="20"/>
                      <w:lang w:val="lv-LV"/>
                    </w:rPr>
                    <w:t>s norādīs anomāliju noteikšanas varbūtību zemāku par 70%, tiks noraidīts kā Nolikuma prasībām neatbilstošs.</w:t>
                  </w:r>
                </w:p>
              </w:tc>
              <w:tc>
                <w:tcPr>
                  <w:tcW w:w="817" w:type="pct"/>
                  <w:shd w:val="clear" w:color="auto" w:fill="auto"/>
                </w:tcPr>
                <w:p w14:paraId="0D449A24" w14:textId="77777777" w:rsidR="00430529" w:rsidRPr="00754E52" w:rsidRDefault="00430529" w:rsidP="00430529">
                  <w:pPr>
                    <w:spacing w:after="120"/>
                    <w:jc w:val="center"/>
                    <w:rPr>
                      <w:rFonts w:ascii="Times New Roman" w:eastAsia="Arial Unicode MS" w:hAnsi="Times New Roman" w:cs="Times New Roman"/>
                      <w:b/>
                      <w:bCs/>
                      <w:sz w:val="20"/>
                      <w:szCs w:val="20"/>
                    </w:rPr>
                  </w:pPr>
                  <w:r w:rsidRPr="00754E52">
                    <w:rPr>
                      <w:rFonts w:ascii="Times New Roman" w:eastAsia="Arial Unicode MS" w:hAnsi="Times New Roman" w:cs="Times New Roman"/>
                      <w:b/>
                      <w:bCs/>
                      <w:sz w:val="20"/>
                      <w:szCs w:val="20"/>
                    </w:rPr>
                    <w:t>20</w:t>
                  </w:r>
                </w:p>
              </w:tc>
            </w:tr>
            <w:tr w:rsidR="00430529" w:rsidRPr="00754E52" w14:paraId="5456BA09" w14:textId="77777777" w:rsidTr="00430529">
              <w:tc>
                <w:tcPr>
                  <w:tcW w:w="933" w:type="pct"/>
                </w:tcPr>
                <w:p w14:paraId="199C9B30" w14:textId="77777777" w:rsidR="00430529" w:rsidRPr="00754E52" w:rsidRDefault="00430529" w:rsidP="00430529">
                  <w:pPr>
                    <w:pStyle w:val="WW-Default"/>
                    <w:snapToGrid w:val="0"/>
                    <w:jc w:val="center"/>
                    <w:rPr>
                      <w:rFonts w:ascii="Times New Roman" w:eastAsia="Arial Unicode MS" w:hAnsi="Times New Roman" w:cs="Times New Roman"/>
                      <w:b/>
                      <w:sz w:val="20"/>
                      <w:szCs w:val="20"/>
                      <w:lang w:val="lv-LV"/>
                    </w:rPr>
                  </w:pPr>
                  <w:r w:rsidRPr="00754E52">
                    <w:rPr>
                      <w:rFonts w:ascii="Times New Roman" w:eastAsia="Arial Unicode MS" w:hAnsi="Times New Roman" w:cs="Times New Roman"/>
                      <w:b/>
                      <w:sz w:val="20"/>
                      <w:szCs w:val="20"/>
                      <w:lang w:val="lv-LV"/>
                    </w:rPr>
                    <w:t xml:space="preserve">C – </w:t>
                  </w:r>
                </w:p>
                <w:p w14:paraId="27FA4141" w14:textId="77777777" w:rsidR="00430529" w:rsidRPr="00754E52" w:rsidRDefault="00430529" w:rsidP="00430529">
                  <w:pPr>
                    <w:pStyle w:val="WW-Default"/>
                    <w:snapToGrid w:val="0"/>
                    <w:jc w:val="center"/>
                    <w:rPr>
                      <w:rFonts w:ascii="Times New Roman" w:eastAsia="Arial Unicode MS" w:hAnsi="Times New Roman" w:cs="Times New Roman"/>
                      <w:b/>
                      <w:bCs/>
                      <w:sz w:val="20"/>
                      <w:szCs w:val="20"/>
                      <w:lang w:val="lv-LV"/>
                    </w:rPr>
                  </w:pPr>
                  <w:r w:rsidRPr="00754E52">
                    <w:rPr>
                      <w:rFonts w:ascii="Times New Roman" w:hAnsi="Times New Roman" w:cs="Times New Roman"/>
                      <w:b/>
                      <w:bCs/>
                      <w:sz w:val="20"/>
                      <w:szCs w:val="20"/>
                      <w:lang w:val="lv-LV"/>
                    </w:rPr>
                    <w:t>Anomāliju bīstamības pakāpes pareizas kvalifikācijas varbūtība (POIn) procentos (%)</w:t>
                  </w:r>
                </w:p>
                <w:p w14:paraId="46A612A9" w14:textId="77777777" w:rsidR="00430529" w:rsidRPr="00754E52" w:rsidRDefault="00430529" w:rsidP="00430529">
                  <w:pPr>
                    <w:pStyle w:val="WW-Default"/>
                    <w:snapToGrid w:val="0"/>
                    <w:jc w:val="center"/>
                    <w:rPr>
                      <w:rFonts w:ascii="Times New Roman" w:eastAsia="Arial Unicode MS" w:hAnsi="Times New Roman" w:cs="Times New Roman"/>
                      <w:b/>
                      <w:sz w:val="20"/>
                      <w:szCs w:val="20"/>
                      <w:lang w:val="lv-LV"/>
                    </w:rPr>
                  </w:pPr>
                </w:p>
              </w:tc>
              <w:tc>
                <w:tcPr>
                  <w:tcW w:w="3250" w:type="pct"/>
                  <w:shd w:val="clear" w:color="auto" w:fill="auto"/>
                </w:tcPr>
                <w:p w14:paraId="6C26B223" w14:textId="1231B1B5" w:rsidR="00430529" w:rsidRPr="00754E52" w:rsidRDefault="00430529" w:rsidP="00430529">
                  <w:pPr>
                    <w:pStyle w:val="WW-Default"/>
                    <w:snapToGrid w:val="0"/>
                    <w:jc w:val="both"/>
                    <w:rPr>
                      <w:rFonts w:ascii="Times New Roman" w:hAnsi="Times New Roman" w:cs="Times New Roman"/>
                      <w:sz w:val="20"/>
                      <w:szCs w:val="20"/>
                      <w:lang w:val="lv-LV"/>
                    </w:rPr>
                  </w:pPr>
                  <w:r w:rsidRPr="00754E52">
                    <w:rPr>
                      <w:rFonts w:ascii="Times New Roman" w:hAnsi="Times New Roman" w:cs="Times New Roman"/>
                      <w:sz w:val="20"/>
                      <w:szCs w:val="20"/>
                      <w:lang w:val="lv-LV" w:eastAsia="ru-RU"/>
                    </w:rPr>
                    <w:t xml:space="preserve">Kritērijs </w:t>
                  </w:r>
                  <w:r w:rsidRPr="00754E52">
                    <w:rPr>
                      <w:rFonts w:ascii="Times New Roman" w:hAnsi="Times New Roman" w:cs="Times New Roman"/>
                      <w:b/>
                      <w:sz w:val="20"/>
                      <w:szCs w:val="20"/>
                      <w:lang w:val="lv-LV" w:eastAsia="ru-RU"/>
                    </w:rPr>
                    <w:t>“</w:t>
                  </w:r>
                  <w:r w:rsidRPr="00754E52">
                    <w:rPr>
                      <w:rFonts w:ascii="Times New Roman" w:hAnsi="Times New Roman" w:cs="Times New Roman"/>
                      <w:b/>
                      <w:sz w:val="20"/>
                      <w:szCs w:val="20"/>
                      <w:lang w:val="lv-LV"/>
                    </w:rPr>
                    <w:t>Anomāliju bīstamības pakāpes pareizas kvalifikācijas varbūtība (POIn)”</w:t>
                  </w:r>
                  <w:r w:rsidRPr="00754E52">
                    <w:rPr>
                      <w:rFonts w:ascii="Times New Roman" w:hAnsi="Times New Roman" w:cs="Times New Roman"/>
                      <w:sz w:val="20"/>
                      <w:szCs w:val="20"/>
                      <w:lang w:val="lv-LV"/>
                    </w:rPr>
                    <w:t xml:space="preserve"> tiek vērtēts ar punktiem, pamatojoties uz </w:t>
                  </w:r>
                  <w:r w:rsidRPr="00754E52">
                    <w:rPr>
                      <w:rFonts w:ascii="Times New Roman" w:hAnsi="Times New Roman" w:cs="Times New Roman"/>
                      <w:sz w:val="20"/>
                      <w:szCs w:val="20"/>
                      <w:lang w:val="lv-LV"/>
                    </w:rPr>
                    <w:t>Pretendent</w:t>
                  </w:r>
                  <w:r w:rsidRPr="00754E52">
                    <w:rPr>
                      <w:rFonts w:ascii="Times New Roman" w:hAnsi="Times New Roman" w:cs="Times New Roman"/>
                      <w:sz w:val="20"/>
                      <w:szCs w:val="20"/>
                      <w:lang w:val="lv-LV"/>
                    </w:rPr>
                    <w:t xml:space="preserve">a piedāvājumā norādīto anomāliju bīstamības pakāpes pareizas kvalifikācijas varbūtību procentos, kas nevar būt zemāka par 70%. </w:t>
                  </w:r>
                </w:p>
                <w:p w14:paraId="238CD344" w14:textId="77777777" w:rsidR="00430529" w:rsidRPr="00754E52" w:rsidRDefault="00430529" w:rsidP="00430529">
                  <w:pPr>
                    <w:pStyle w:val="WW-Default"/>
                    <w:snapToGrid w:val="0"/>
                    <w:jc w:val="both"/>
                    <w:rPr>
                      <w:rFonts w:ascii="Times New Roman" w:hAnsi="Times New Roman" w:cs="Times New Roman"/>
                      <w:sz w:val="20"/>
                      <w:szCs w:val="20"/>
                      <w:lang w:val="lv-LV"/>
                    </w:rPr>
                  </w:pPr>
                </w:p>
                <w:p w14:paraId="6C919691" w14:textId="77777777" w:rsidR="00430529" w:rsidRPr="00754E52" w:rsidRDefault="00430529" w:rsidP="00430529">
                  <w:pPr>
                    <w:pStyle w:val="WW-Default"/>
                    <w:snapToGrid w:val="0"/>
                    <w:jc w:val="both"/>
                    <w:rPr>
                      <w:rFonts w:ascii="Times New Roman" w:hAnsi="Times New Roman" w:cs="Times New Roman"/>
                      <w:sz w:val="20"/>
                      <w:szCs w:val="20"/>
                      <w:lang w:val="lv-LV"/>
                    </w:rPr>
                  </w:pPr>
                  <w:r w:rsidRPr="00754E52">
                    <w:rPr>
                      <w:rFonts w:ascii="Times New Roman" w:hAnsi="Times New Roman" w:cs="Times New Roman"/>
                      <w:sz w:val="20"/>
                      <w:szCs w:val="20"/>
                      <w:lang w:val="lv-LV" w:bidi="lo-LA"/>
                    </w:rPr>
                    <w:t xml:space="preserve">Pārējiem piedāvājumiem punkti </w:t>
                  </w:r>
                  <w:r w:rsidRPr="00754E52">
                    <w:rPr>
                      <w:rFonts w:ascii="Times New Roman" w:hAnsi="Times New Roman" w:cs="Times New Roman"/>
                      <w:sz w:val="20"/>
                      <w:szCs w:val="20"/>
                      <w:lang w:val="lv-LV"/>
                    </w:rPr>
                    <w:t>tiek piešķirti pēc šāda algoritma:</w:t>
                  </w:r>
                </w:p>
                <w:tbl>
                  <w:tblPr>
                    <w:tblW w:w="581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2409"/>
                  </w:tblGrid>
                  <w:tr w:rsidR="00430529" w:rsidRPr="00754E52" w14:paraId="7E00420F" w14:textId="77777777" w:rsidTr="00287075">
                    <w:tc>
                      <w:tcPr>
                        <w:tcW w:w="3402" w:type="dxa"/>
                        <w:tcBorders>
                          <w:top w:val="single" w:sz="4" w:space="0" w:color="auto"/>
                          <w:left w:val="single" w:sz="4" w:space="0" w:color="auto"/>
                          <w:bottom w:val="single" w:sz="4" w:space="0" w:color="auto"/>
                          <w:right w:val="single" w:sz="4" w:space="0" w:color="auto"/>
                        </w:tcBorders>
                        <w:vAlign w:val="center"/>
                      </w:tcPr>
                      <w:p w14:paraId="284A21BA" w14:textId="77777777" w:rsidR="00430529" w:rsidRPr="00754E52" w:rsidRDefault="00430529" w:rsidP="00430529">
                        <w:pPr>
                          <w:jc w:val="center"/>
                          <w:rPr>
                            <w:rFonts w:ascii="Times New Roman" w:hAnsi="Times New Roman" w:cs="Times New Roman"/>
                            <w:bCs/>
                            <w:sz w:val="20"/>
                            <w:szCs w:val="20"/>
                          </w:rPr>
                        </w:pPr>
                        <w:r w:rsidRPr="00754E52">
                          <w:rPr>
                            <w:rFonts w:ascii="Times New Roman" w:hAnsi="Times New Roman" w:cs="Times New Roman"/>
                            <w:bCs/>
                            <w:sz w:val="20"/>
                            <w:szCs w:val="20"/>
                          </w:rPr>
                          <w:t>Anomāliju bīstamības pakāpes pareizas kvalifikācijas varbūtība (POIn)procentos (%)</w:t>
                        </w:r>
                      </w:p>
                    </w:tc>
                    <w:tc>
                      <w:tcPr>
                        <w:tcW w:w="2409" w:type="dxa"/>
                        <w:tcBorders>
                          <w:top w:val="single" w:sz="4" w:space="0" w:color="auto"/>
                          <w:left w:val="nil"/>
                          <w:bottom w:val="single" w:sz="4" w:space="0" w:color="auto"/>
                          <w:right w:val="single" w:sz="4" w:space="0" w:color="auto"/>
                        </w:tcBorders>
                        <w:vAlign w:val="center"/>
                      </w:tcPr>
                      <w:p w14:paraId="3EFCA986" w14:textId="77777777" w:rsidR="00430529" w:rsidRPr="00754E52" w:rsidRDefault="00430529" w:rsidP="00430529">
                        <w:pPr>
                          <w:jc w:val="center"/>
                          <w:rPr>
                            <w:rFonts w:ascii="Times New Roman" w:hAnsi="Times New Roman" w:cs="Times New Roman"/>
                            <w:bCs/>
                            <w:sz w:val="20"/>
                            <w:szCs w:val="20"/>
                          </w:rPr>
                        </w:pPr>
                        <w:r w:rsidRPr="00754E52">
                          <w:rPr>
                            <w:rFonts w:ascii="Times New Roman" w:hAnsi="Times New Roman" w:cs="Times New Roman"/>
                            <w:bCs/>
                            <w:sz w:val="20"/>
                            <w:szCs w:val="20"/>
                          </w:rPr>
                          <w:t>Punkti</w:t>
                        </w:r>
                      </w:p>
                    </w:tc>
                  </w:tr>
                  <w:tr w:rsidR="00430529" w:rsidRPr="00754E52" w14:paraId="1F9BA5E7" w14:textId="77777777" w:rsidTr="00287075">
                    <w:tc>
                      <w:tcPr>
                        <w:tcW w:w="3402" w:type="dxa"/>
                        <w:tcBorders>
                          <w:top w:val="single" w:sz="4" w:space="0" w:color="auto"/>
                          <w:left w:val="single" w:sz="4" w:space="0" w:color="auto"/>
                          <w:bottom w:val="single" w:sz="4" w:space="0" w:color="auto"/>
                          <w:right w:val="single" w:sz="4" w:space="0" w:color="auto"/>
                        </w:tcBorders>
                        <w:vAlign w:val="center"/>
                      </w:tcPr>
                      <w:p w14:paraId="6AF3251E" w14:textId="77777777" w:rsidR="00430529" w:rsidRPr="00754E52" w:rsidRDefault="00430529" w:rsidP="00430529">
                        <w:pPr>
                          <w:jc w:val="center"/>
                          <w:rPr>
                            <w:rFonts w:ascii="Times New Roman" w:hAnsi="Times New Roman" w:cs="Times New Roman"/>
                            <w:sz w:val="20"/>
                            <w:szCs w:val="20"/>
                          </w:rPr>
                        </w:pPr>
                        <w:r w:rsidRPr="00754E52">
                          <w:rPr>
                            <w:rFonts w:ascii="Times New Roman" w:hAnsi="Times New Roman" w:cs="Times New Roman"/>
                            <w:sz w:val="20"/>
                            <w:szCs w:val="20"/>
                          </w:rPr>
                          <w:t>91-100</w:t>
                        </w:r>
                      </w:p>
                    </w:tc>
                    <w:tc>
                      <w:tcPr>
                        <w:tcW w:w="2409" w:type="dxa"/>
                        <w:tcBorders>
                          <w:top w:val="single" w:sz="4" w:space="0" w:color="auto"/>
                          <w:left w:val="nil"/>
                          <w:bottom w:val="single" w:sz="4" w:space="0" w:color="auto"/>
                          <w:right w:val="single" w:sz="4" w:space="0" w:color="auto"/>
                        </w:tcBorders>
                        <w:vAlign w:val="center"/>
                      </w:tcPr>
                      <w:p w14:paraId="0CE3F0DA" w14:textId="77777777" w:rsidR="00430529" w:rsidRPr="00754E52" w:rsidRDefault="00430529" w:rsidP="00430529">
                        <w:pPr>
                          <w:jc w:val="center"/>
                          <w:rPr>
                            <w:rFonts w:ascii="Times New Roman" w:hAnsi="Times New Roman" w:cs="Times New Roman"/>
                            <w:sz w:val="20"/>
                            <w:szCs w:val="20"/>
                          </w:rPr>
                        </w:pPr>
                        <w:r w:rsidRPr="00754E52">
                          <w:rPr>
                            <w:rFonts w:ascii="Times New Roman" w:hAnsi="Times New Roman" w:cs="Times New Roman"/>
                            <w:sz w:val="20"/>
                            <w:szCs w:val="20"/>
                          </w:rPr>
                          <w:t>20</w:t>
                        </w:r>
                      </w:p>
                    </w:tc>
                  </w:tr>
                  <w:tr w:rsidR="00430529" w:rsidRPr="00754E52" w14:paraId="21DA83D2" w14:textId="77777777" w:rsidTr="00287075">
                    <w:tc>
                      <w:tcPr>
                        <w:tcW w:w="3402" w:type="dxa"/>
                        <w:tcBorders>
                          <w:top w:val="single" w:sz="4" w:space="0" w:color="auto"/>
                          <w:left w:val="single" w:sz="4" w:space="0" w:color="auto"/>
                          <w:bottom w:val="single" w:sz="4" w:space="0" w:color="auto"/>
                          <w:right w:val="single" w:sz="4" w:space="0" w:color="auto"/>
                        </w:tcBorders>
                        <w:vAlign w:val="center"/>
                      </w:tcPr>
                      <w:p w14:paraId="31384611" w14:textId="77777777" w:rsidR="00430529" w:rsidRPr="00754E52" w:rsidRDefault="00430529" w:rsidP="00430529">
                        <w:pPr>
                          <w:jc w:val="center"/>
                          <w:rPr>
                            <w:rFonts w:ascii="Times New Roman" w:hAnsi="Times New Roman" w:cs="Times New Roman"/>
                            <w:sz w:val="20"/>
                            <w:szCs w:val="20"/>
                          </w:rPr>
                        </w:pPr>
                        <w:r w:rsidRPr="00754E52">
                          <w:rPr>
                            <w:rFonts w:ascii="Times New Roman" w:hAnsi="Times New Roman" w:cs="Times New Roman"/>
                            <w:sz w:val="20"/>
                            <w:szCs w:val="20"/>
                          </w:rPr>
                          <w:t>81-90</w:t>
                        </w:r>
                      </w:p>
                    </w:tc>
                    <w:tc>
                      <w:tcPr>
                        <w:tcW w:w="2409" w:type="dxa"/>
                        <w:tcBorders>
                          <w:top w:val="single" w:sz="4" w:space="0" w:color="auto"/>
                          <w:left w:val="nil"/>
                          <w:bottom w:val="single" w:sz="4" w:space="0" w:color="auto"/>
                          <w:right w:val="single" w:sz="4" w:space="0" w:color="auto"/>
                        </w:tcBorders>
                        <w:vAlign w:val="center"/>
                      </w:tcPr>
                      <w:p w14:paraId="56E4C806" w14:textId="77777777" w:rsidR="00430529" w:rsidRPr="00754E52" w:rsidRDefault="00430529" w:rsidP="00430529">
                        <w:pPr>
                          <w:jc w:val="center"/>
                          <w:rPr>
                            <w:rFonts w:ascii="Times New Roman" w:hAnsi="Times New Roman" w:cs="Times New Roman"/>
                            <w:sz w:val="20"/>
                            <w:szCs w:val="20"/>
                          </w:rPr>
                        </w:pPr>
                        <w:r w:rsidRPr="00754E52">
                          <w:rPr>
                            <w:rFonts w:ascii="Times New Roman" w:hAnsi="Times New Roman" w:cs="Times New Roman"/>
                            <w:sz w:val="20"/>
                            <w:szCs w:val="20"/>
                          </w:rPr>
                          <w:t>10</w:t>
                        </w:r>
                      </w:p>
                    </w:tc>
                  </w:tr>
                  <w:tr w:rsidR="00430529" w:rsidRPr="00754E52" w14:paraId="606C66EC" w14:textId="77777777" w:rsidTr="00287075">
                    <w:tc>
                      <w:tcPr>
                        <w:tcW w:w="3402" w:type="dxa"/>
                        <w:tcBorders>
                          <w:top w:val="single" w:sz="4" w:space="0" w:color="auto"/>
                          <w:left w:val="single" w:sz="4" w:space="0" w:color="auto"/>
                          <w:bottom w:val="single" w:sz="4" w:space="0" w:color="auto"/>
                          <w:right w:val="single" w:sz="4" w:space="0" w:color="auto"/>
                        </w:tcBorders>
                        <w:vAlign w:val="center"/>
                      </w:tcPr>
                      <w:p w14:paraId="56FFC982" w14:textId="77777777" w:rsidR="00430529" w:rsidRPr="00754E52" w:rsidRDefault="00430529" w:rsidP="00430529">
                        <w:pPr>
                          <w:jc w:val="center"/>
                          <w:rPr>
                            <w:rFonts w:ascii="Times New Roman" w:hAnsi="Times New Roman" w:cs="Times New Roman"/>
                            <w:sz w:val="20"/>
                            <w:szCs w:val="20"/>
                          </w:rPr>
                        </w:pPr>
                        <w:r w:rsidRPr="00754E52">
                          <w:rPr>
                            <w:rFonts w:ascii="Times New Roman" w:hAnsi="Times New Roman" w:cs="Times New Roman"/>
                            <w:sz w:val="20"/>
                            <w:szCs w:val="20"/>
                          </w:rPr>
                          <w:t>70-80</w:t>
                        </w:r>
                      </w:p>
                    </w:tc>
                    <w:tc>
                      <w:tcPr>
                        <w:tcW w:w="2409" w:type="dxa"/>
                        <w:tcBorders>
                          <w:top w:val="single" w:sz="4" w:space="0" w:color="auto"/>
                          <w:left w:val="nil"/>
                          <w:bottom w:val="single" w:sz="4" w:space="0" w:color="auto"/>
                          <w:right w:val="single" w:sz="4" w:space="0" w:color="auto"/>
                        </w:tcBorders>
                        <w:vAlign w:val="center"/>
                      </w:tcPr>
                      <w:p w14:paraId="2DE25F3D" w14:textId="77777777" w:rsidR="00430529" w:rsidRPr="00754E52" w:rsidRDefault="00430529" w:rsidP="00430529">
                        <w:pPr>
                          <w:jc w:val="center"/>
                          <w:rPr>
                            <w:rFonts w:ascii="Times New Roman" w:hAnsi="Times New Roman" w:cs="Times New Roman"/>
                            <w:sz w:val="20"/>
                            <w:szCs w:val="20"/>
                          </w:rPr>
                        </w:pPr>
                        <w:r w:rsidRPr="00754E52">
                          <w:rPr>
                            <w:rFonts w:ascii="Times New Roman" w:hAnsi="Times New Roman" w:cs="Times New Roman"/>
                            <w:sz w:val="20"/>
                            <w:szCs w:val="20"/>
                          </w:rPr>
                          <w:t>5</w:t>
                        </w:r>
                      </w:p>
                    </w:tc>
                  </w:tr>
                </w:tbl>
                <w:p w14:paraId="39B55BAE" w14:textId="6C47E9CE" w:rsidR="00430529" w:rsidRPr="00754E52" w:rsidRDefault="00430529" w:rsidP="00430529">
                  <w:pPr>
                    <w:pStyle w:val="WW-Default"/>
                    <w:snapToGrid w:val="0"/>
                    <w:jc w:val="both"/>
                    <w:rPr>
                      <w:rFonts w:ascii="Times New Roman" w:hAnsi="Times New Roman" w:cs="Times New Roman"/>
                      <w:sz w:val="20"/>
                      <w:szCs w:val="20"/>
                      <w:lang w:val="lv-LV" w:eastAsia="ru-RU"/>
                    </w:rPr>
                  </w:pPr>
                  <w:r w:rsidRPr="00754E52">
                    <w:rPr>
                      <w:rFonts w:ascii="Times New Roman" w:hAnsi="Times New Roman" w:cs="Times New Roman"/>
                      <w:sz w:val="20"/>
                      <w:szCs w:val="20"/>
                      <w:lang w:val="lv-LV"/>
                    </w:rPr>
                    <w:t xml:space="preserve">Piedāvājums, kurā </w:t>
                  </w:r>
                  <w:r w:rsidRPr="00754E52">
                    <w:rPr>
                      <w:rFonts w:ascii="Times New Roman" w:hAnsi="Times New Roman" w:cs="Times New Roman"/>
                      <w:sz w:val="20"/>
                      <w:szCs w:val="20"/>
                      <w:lang w:val="lv-LV"/>
                    </w:rPr>
                    <w:t>Pretendent</w:t>
                  </w:r>
                  <w:r w:rsidRPr="00754E52">
                    <w:rPr>
                      <w:rFonts w:ascii="Times New Roman" w:hAnsi="Times New Roman" w:cs="Times New Roman"/>
                      <w:sz w:val="20"/>
                      <w:szCs w:val="20"/>
                      <w:lang w:val="lv-LV"/>
                    </w:rPr>
                    <w:t>s norādīs anomāliju bīstamības pakāpes pareizas kvalifikācijas varbūtību zemāku par 70%, tiks noraidīts kā Nolikuma prasībām neatbilstošs.</w:t>
                  </w:r>
                </w:p>
              </w:tc>
              <w:tc>
                <w:tcPr>
                  <w:tcW w:w="817" w:type="pct"/>
                  <w:shd w:val="clear" w:color="auto" w:fill="auto"/>
                </w:tcPr>
                <w:p w14:paraId="7D8AE3EB" w14:textId="77777777" w:rsidR="00430529" w:rsidRPr="00754E52" w:rsidRDefault="00430529" w:rsidP="00430529">
                  <w:pPr>
                    <w:spacing w:after="120"/>
                    <w:jc w:val="center"/>
                    <w:rPr>
                      <w:rFonts w:ascii="Times New Roman" w:eastAsia="Arial Unicode MS" w:hAnsi="Times New Roman" w:cs="Times New Roman"/>
                      <w:b/>
                      <w:bCs/>
                      <w:sz w:val="20"/>
                      <w:szCs w:val="20"/>
                    </w:rPr>
                  </w:pPr>
                  <w:r w:rsidRPr="00754E52">
                    <w:rPr>
                      <w:rFonts w:ascii="Times New Roman" w:eastAsia="Arial Unicode MS" w:hAnsi="Times New Roman" w:cs="Times New Roman"/>
                      <w:b/>
                      <w:bCs/>
                      <w:sz w:val="20"/>
                      <w:szCs w:val="20"/>
                    </w:rPr>
                    <w:t>20</w:t>
                  </w:r>
                </w:p>
              </w:tc>
            </w:tr>
          </w:tbl>
          <w:p w14:paraId="70BAACC4" w14:textId="67A43F14" w:rsidR="00430529" w:rsidRPr="00754E52" w:rsidRDefault="00430529" w:rsidP="000E601F">
            <w:pPr>
              <w:pStyle w:val="ListParagraph"/>
              <w:numPr>
                <w:ilvl w:val="1"/>
                <w:numId w:val="92"/>
              </w:numPr>
              <w:ind w:left="604" w:hanging="604"/>
              <w:jc w:val="both"/>
              <w:rPr>
                <w:sz w:val="22"/>
                <w:szCs w:val="22"/>
              </w:rPr>
            </w:pPr>
            <w:r w:rsidRPr="00754E52">
              <w:rPr>
                <w:sz w:val="22"/>
                <w:szCs w:val="22"/>
              </w:rPr>
              <w:t>Iegūtie punkti katrā vērtēšanas stadijā tiek noapaļoti līdz diviem cipariem aiz komata (piemēram, ja tiek iegūts punktu skaits “5,765”, tad Pretendentam piešķiramo punktu skaits tiek noapaļots uz “5,77”).</w:t>
            </w:r>
          </w:p>
          <w:p w14:paraId="2090ED2F" w14:textId="16345557" w:rsidR="000E601F" w:rsidRPr="00754E52" w:rsidRDefault="000E601F" w:rsidP="000E601F">
            <w:pPr>
              <w:pStyle w:val="ListParagraph"/>
              <w:numPr>
                <w:ilvl w:val="1"/>
                <w:numId w:val="92"/>
              </w:numPr>
              <w:ind w:left="604" w:hanging="604"/>
              <w:jc w:val="both"/>
              <w:rPr>
                <w:sz w:val="22"/>
                <w:szCs w:val="22"/>
              </w:rPr>
            </w:pPr>
            <w:r w:rsidRPr="00754E52">
              <w:rPr>
                <w:sz w:val="22"/>
                <w:szCs w:val="22"/>
              </w:rPr>
              <w:t>Ja Nolikuma prasībām atbilst tikai viens Piedāvājums, Komisija neveic saimnieciski visizdevīgākā Piedāvājuma noteikšanas aprēķinus un atzīst šo Piedāvājumu par saimnieciski izdevīgāko.</w:t>
            </w:r>
          </w:p>
          <w:p w14:paraId="1EA28E50" w14:textId="4CFF2BCA" w:rsidR="000E601F" w:rsidRPr="00754E52" w:rsidRDefault="00430529" w:rsidP="000E601F">
            <w:pPr>
              <w:pStyle w:val="ListParagraph"/>
              <w:numPr>
                <w:ilvl w:val="1"/>
                <w:numId w:val="92"/>
              </w:numPr>
              <w:ind w:left="604" w:hanging="604"/>
              <w:jc w:val="both"/>
              <w:rPr>
                <w:sz w:val="22"/>
                <w:szCs w:val="22"/>
              </w:rPr>
            </w:pPr>
            <w:r w:rsidRPr="00754E52">
              <w:rPr>
                <w:rStyle w:val="jlqj4b"/>
                <w:sz w:val="22"/>
                <w:szCs w:val="22"/>
              </w:rPr>
              <w:t>Komisija piešķir līgumu Pretendentam, kura piedāvājums ir saimnieciski visizdevīgākais, t.i., ir ieguvis lielāko kopējo vērtēšanas punktu summu atbilstoši vērtēšanas kritērijiem.</w:t>
            </w:r>
          </w:p>
          <w:p w14:paraId="73FE1596" w14:textId="77777777" w:rsidR="000E601F" w:rsidRPr="00754E52" w:rsidRDefault="000E601F" w:rsidP="000E601F">
            <w:pPr>
              <w:rPr>
                <w:rFonts w:ascii="Times New Roman" w:hAnsi="Times New Roman" w:cs="Times New Roman"/>
                <w:lang w:eastAsia="lv-LV"/>
              </w:rPr>
            </w:pPr>
          </w:p>
          <w:p w14:paraId="07E5B7EE" w14:textId="13E41783" w:rsidR="000E601F" w:rsidRPr="00754E52" w:rsidRDefault="000E601F" w:rsidP="000E601F">
            <w:pPr>
              <w:pStyle w:val="Heading1"/>
              <w:numPr>
                <w:ilvl w:val="0"/>
                <w:numId w:val="92"/>
              </w:numPr>
              <w:shd w:val="clear" w:color="auto" w:fill="FFFFFF" w:themeFill="background1"/>
              <w:spacing w:before="0" w:after="0"/>
              <w:rPr>
                <w:sz w:val="22"/>
                <w:szCs w:val="22"/>
              </w:rPr>
            </w:pPr>
            <w:r w:rsidRPr="00754E52">
              <w:rPr>
                <w:sz w:val="22"/>
                <w:szCs w:val="22"/>
              </w:rPr>
              <w:t>Lēmuma pieņemšana, Līguma slēgšana</w:t>
            </w:r>
          </w:p>
          <w:p w14:paraId="66346B31" w14:textId="77777777" w:rsidR="008A0941" w:rsidRPr="00754E52" w:rsidRDefault="008A0941" w:rsidP="008A0941">
            <w:pPr>
              <w:pStyle w:val="ListParagraph"/>
              <w:numPr>
                <w:ilvl w:val="1"/>
                <w:numId w:val="92"/>
              </w:numPr>
              <w:ind w:left="604" w:hanging="604"/>
              <w:jc w:val="both"/>
              <w:rPr>
                <w:sz w:val="22"/>
                <w:szCs w:val="22"/>
              </w:rPr>
            </w:pPr>
            <w:r w:rsidRPr="00754E52">
              <w:rPr>
                <w:color w:val="000000"/>
                <w:sz w:val="22"/>
                <w:szCs w:val="22"/>
              </w:rPr>
              <w:t>Pēc Piedāvājumu izvērtēšanas Komisija pieņem kādu no šādiem lēmumiem:</w:t>
            </w:r>
          </w:p>
          <w:p w14:paraId="04011A4F" w14:textId="77777777" w:rsidR="008A0941" w:rsidRPr="00754E52" w:rsidRDefault="008A0941" w:rsidP="008A0941">
            <w:pPr>
              <w:pStyle w:val="ListParagraph"/>
              <w:numPr>
                <w:ilvl w:val="0"/>
                <w:numId w:val="95"/>
              </w:numPr>
              <w:jc w:val="both"/>
              <w:rPr>
                <w:sz w:val="22"/>
                <w:szCs w:val="22"/>
              </w:rPr>
            </w:pPr>
            <w:r w:rsidRPr="00754E52">
              <w:rPr>
                <w:sz w:val="22"/>
                <w:szCs w:val="22"/>
              </w:rPr>
              <w:t>par Iepirkuma</w:t>
            </w:r>
            <w:r w:rsidRPr="00754E52">
              <w:rPr>
                <w:b/>
                <w:sz w:val="22"/>
                <w:szCs w:val="22"/>
              </w:rPr>
              <w:t xml:space="preserve"> </w:t>
            </w:r>
            <w:r w:rsidRPr="00754E52">
              <w:rPr>
                <w:sz w:val="22"/>
                <w:szCs w:val="22"/>
              </w:rPr>
              <w:t>uzvarētāju atzīt Pretendentu, kurš piedāvājis Nolikuma prasībām atbilstošu saimnieciski visizdevīgāko Piedāvājumu</w:t>
            </w:r>
            <w:r w:rsidRPr="00754E52">
              <w:rPr>
                <w:color w:val="000000"/>
                <w:sz w:val="22"/>
                <w:szCs w:val="22"/>
              </w:rPr>
              <w:t>;</w:t>
            </w:r>
          </w:p>
          <w:p w14:paraId="395B0491" w14:textId="77777777" w:rsidR="008A0941" w:rsidRPr="00754E52" w:rsidRDefault="008A0941" w:rsidP="008A0941">
            <w:pPr>
              <w:pStyle w:val="ListParagraph"/>
              <w:numPr>
                <w:ilvl w:val="0"/>
                <w:numId w:val="95"/>
              </w:numPr>
              <w:jc w:val="both"/>
              <w:rPr>
                <w:sz w:val="22"/>
                <w:szCs w:val="22"/>
              </w:rPr>
            </w:pPr>
            <w:r w:rsidRPr="00754E52">
              <w:rPr>
                <w:color w:val="000000"/>
                <w:sz w:val="22"/>
                <w:szCs w:val="22"/>
              </w:rPr>
              <w:t xml:space="preserve">izbeigt </w:t>
            </w:r>
            <w:r w:rsidRPr="00754E52">
              <w:rPr>
                <w:sz w:val="22"/>
                <w:szCs w:val="22"/>
              </w:rPr>
              <w:t>Iepirkumu</w:t>
            </w:r>
            <w:r w:rsidRPr="00754E52">
              <w:rPr>
                <w:color w:val="000000"/>
                <w:sz w:val="22"/>
                <w:szCs w:val="22"/>
              </w:rPr>
              <w:t>, ja:</w:t>
            </w:r>
          </w:p>
          <w:p w14:paraId="73CB0D88" w14:textId="77777777" w:rsidR="008A0941" w:rsidRPr="00754E52" w:rsidRDefault="008A0941" w:rsidP="008A0941">
            <w:pPr>
              <w:pStyle w:val="ListParagraph"/>
              <w:numPr>
                <w:ilvl w:val="2"/>
                <w:numId w:val="90"/>
              </w:numPr>
              <w:ind w:left="1455"/>
              <w:jc w:val="both"/>
              <w:rPr>
                <w:sz w:val="22"/>
                <w:szCs w:val="22"/>
              </w:rPr>
            </w:pPr>
            <w:r w:rsidRPr="00754E52">
              <w:rPr>
                <w:sz w:val="22"/>
                <w:szCs w:val="22"/>
              </w:rPr>
              <w:t>nav iesniegti piedāvājumi;</w:t>
            </w:r>
          </w:p>
          <w:p w14:paraId="4FD318F6" w14:textId="77777777" w:rsidR="008A0941" w:rsidRPr="00754E52" w:rsidRDefault="008A0941" w:rsidP="008A0941">
            <w:pPr>
              <w:pStyle w:val="ListParagraph"/>
              <w:numPr>
                <w:ilvl w:val="2"/>
                <w:numId w:val="90"/>
              </w:numPr>
              <w:ind w:left="1455"/>
              <w:jc w:val="both"/>
              <w:rPr>
                <w:sz w:val="22"/>
                <w:szCs w:val="22"/>
              </w:rPr>
            </w:pPr>
            <w:r w:rsidRPr="00754E52">
              <w:rPr>
                <w:sz w:val="22"/>
                <w:szCs w:val="22"/>
              </w:rPr>
              <w:t>Pretendenti neatbilst atlases prasībām;</w:t>
            </w:r>
          </w:p>
          <w:p w14:paraId="70716743" w14:textId="77777777" w:rsidR="008A0941" w:rsidRPr="00754E52" w:rsidRDefault="008A0941" w:rsidP="008A0941">
            <w:pPr>
              <w:pStyle w:val="ListParagraph"/>
              <w:numPr>
                <w:ilvl w:val="2"/>
                <w:numId w:val="90"/>
              </w:numPr>
              <w:ind w:left="1455"/>
              <w:jc w:val="both"/>
              <w:rPr>
                <w:sz w:val="22"/>
                <w:szCs w:val="22"/>
              </w:rPr>
            </w:pPr>
            <w:r w:rsidRPr="00754E52">
              <w:rPr>
                <w:sz w:val="22"/>
                <w:szCs w:val="22"/>
              </w:rPr>
              <w:t>iesniegti Nolikuma prasībām neatbilstoši Piedāvājumi;</w:t>
            </w:r>
          </w:p>
          <w:p w14:paraId="499363A2" w14:textId="77777777" w:rsidR="008A0941" w:rsidRPr="00754E52" w:rsidRDefault="008A0941" w:rsidP="008A0941">
            <w:pPr>
              <w:pStyle w:val="ListParagraph"/>
              <w:numPr>
                <w:ilvl w:val="2"/>
                <w:numId w:val="90"/>
              </w:numPr>
              <w:ind w:left="1455"/>
              <w:jc w:val="both"/>
              <w:rPr>
                <w:sz w:val="22"/>
                <w:szCs w:val="22"/>
              </w:rPr>
            </w:pPr>
            <w:r w:rsidRPr="00754E52">
              <w:rPr>
                <w:sz w:val="22"/>
                <w:szCs w:val="22"/>
              </w:rPr>
              <w:t>Piedāvājumi pārsniedz Nolikumā norādīto paredzamo līgumcenu (ja tāda ir norādīta);</w:t>
            </w:r>
          </w:p>
          <w:p w14:paraId="36622614" w14:textId="77777777" w:rsidR="008A0941" w:rsidRPr="00754E52" w:rsidRDefault="008A0941" w:rsidP="008A0941">
            <w:pPr>
              <w:pStyle w:val="ListParagraph"/>
              <w:numPr>
                <w:ilvl w:val="2"/>
                <w:numId w:val="90"/>
              </w:numPr>
              <w:ind w:left="1455"/>
              <w:jc w:val="both"/>
              <w:rPr>
                <w:sz w:val="22"/>
                <w:szCs w:val="22"/>
              </w:rPr>
            </w:pPr>
            <w:r w:rsidRPr="00754E52">
              <w:rPr>
                <w:sz w:val="22"/>
                <w:szCs w:val="22"/>
              </w:rPr>
              <w:lastRenderedPageBreak/>
              <w:t>Piedāvājumi atzīti par nepamatoti lētiem.</w:t>
            </w:r>
          </w:p>
          <w:p w14:paraId="6E5B9A24" w14:textId="77777777" w:rsidR="008A0941" w:rsidRPr="00754E52" w:rsidRDefault="008A0941" w:rsidP="008A0941">
            <w:pPr>
              <w:pStyle w:val="ListParagraph"/>
              <w:numPr>
                <w:ilvl w:val="0"/>
                <w:numId w:val="95"/>
              </w:numPr>
              <w:jc w:val="both"/>
              <w:rPr>
                <w:sz w:val="22"/>
                <w:szCs w:val="22"/>
              </w:rPr>
            </w:pPr>
            <w:r w:rsidRPr="00754E52">
              <w:rPr>
                <w:color w:val="000000"/>
                <w:sz w:val="22"/>
                <w:szCs w:val="22"/>
              </w:rPr>
              <w:t xml:space="preserve">pārtraukt </w:t>
            </w:r>
            <w:r w:rsidRPr="00754E52">
              <w:rPr>
                <w:sz w:val="22"/>
                <w:szCs w:val="22"/>
              </w:rPr>
              <w:t>Iepirkumu</w:t>
            </w:r>
            <w:r w:rsidRPr="00754E52">
              <w:rPr>
                <w:color w:val="000000"/>
                <w:sz w:val="22"/>
                <w:szCs w:val="22"/>
              </w:rPr>
              <w:t>, ja:</w:t>
            </w:r>
          </w:p>
          <w:p w14:paraId="4B353EDA" w14:textId="77777777" w:rsidR="008A0941" w:rsidRPr="00754E52" w:rsidRDefault="008A0941" w:rsidP="008A0941">
            <w:pPr>
              <w:pStyle w:val="ListParagraph"/>
              <w:numPr>
                <w:ilvl w:val="0"/>
                <w:numId w:val="97"/>
              </w:numPr>
              <w:jc w:val="both"/>
              <w:rPr>
                <w:sz w:val="22"/>
                <w:szCs w:val="22"/>
              </w:rPr>
            </w:pPr>
            <w:r w:rsidRPr="00754E52">
              <w:rPr>
                <w:sz w:val="22"/>
                <w:szCs w:val="22"/>
              </w:rPr>
              <w:t>Tikai viens pretendents ir iesniedzis piedāvājumu, komisija lemj, vai vienīgais piedāvājums ir atbilstošs pasūtītāja vajadzībām un ekonomiski izdevīgs, un vai ir iespējams noslēgt līgumu ar vienīgo pretendentu.</w:t>
            </w:r>
          </w:p>
          <w:p w14:paraId="627BAB7E" w14:textId="77777777" w:rsidR="008A0941" w:rsidRPr="00754E52" w:rsidRDefault="008A0941" w:rsidP="008A0941">
            <w:pPr>
              <w:pStyle w:val="ListParagraph"/>
              <w:numPr>
                <w:ilvl w:val="0"/>
                <w:numId w:val="97"/>
              </w:numPr>
              <w:jc w:val="both"/>
              <w:rPr>
                <w:sz w:val="22"/>
                <w:szCs w:val="22"/>
              </w:rPr>
            </w:pPr>
            <w:r w:rsidRPr="00754E52">
              <w:rPr>
                <w:sz w:val="22"/>
                <w:szCs w:val="22"/>
              </w:rPr>
              <w:t>normatīvajos aktos noteiktajos gadījumos;</w:t>
            </w:r>
          </w:p>
          <w:p w14:paraId="5533B9A1" w14:textId="7FBBCB85" w:rsidR="008A0941" w:rsidRPr="00754E52" w:rsidRDefault="008A0941" w:rsidP="008A0941">
            <w:pPr>
              <w:pStyle w:val="ListParagraph"/>
              <w:numPr>
                <w:ilvl w:val="0"/>
                <w:numId w:val="97"/>
              </w:numPr>
              <w:jc w:val="both"/>
              <w:rPr>
                <w:sz w:val="22"/>
                <w:szCs w:val="22"/>
              </w:rPr>
            </w:pPr>
            <w:r w:rsidRPr="00754E52">
              <w:rPr>
                <w:sz w:val="22"/>
                <w:szCs w:val="22"/>
              </w:rPr>
              <w:t>tam ir objektīvs pamatojums.</w:t>
            </w:r>
          </w:p>
          <w:p w14:paraId="12EF0302" w14:textId="66188F70" w:rsidR="008A0941" w:rsidRPr="00754E52" w:rsidRDefault="008A0941" w:rsidP="008A0941">
            <w:pPr>
              <w:pStyle w:val="ListParagraph"/>
              <w:numPr>
                <w:ilvl w:val="1"/>
                <w:numId w:val="92"/>
              </w:numPr>
              <w:ind w:left="604" w:hanging="604"/>
              <w:jc w:val="both"/>
              <w:rPr>
                <w:sz w:val="22"/>
                <w:szCs w:val="22"/>
              </w:rPr>
            </w:pPr>
            <w:r w:rsidRPr="00754E52">
              <w:rPr>
                <w:sz w:val="22"/>
                <w:szCs w:val="22"/>
              </w:rPr>
              <w:t>Iepirkuma</w:t>
            </w:r>
            <w:r w:rsidRPr="00754E52">
              <w:rPr>
                <w:b/>
                <w:sz w:val="22"/>
                <w:szCs w:val="22"/>
              </w:rPr>
              <w:t xml:space="preserve"> </w:t>
            </w:r>
            <w:r w:rsidRPr="00754E52">
              <w:rPr>
                <w:color w:val="000000"/>
                <w:sz w:val="22"/>
                <w:szCs w:val="22"/>
              </w:rPr>
              <w:t>izbeigšanas vai pārtraukšanas gadījumā Pasūtītājs neuzņemas nekādas saistības pret Pretendentiem.</w:t>
            </w:r>
          </w:p>
          <w:p w14:paraId="6C1B5E28" w14:textId="6720EA53" w:rsidR="008A0941" w:rsidRPr="00754E52" w:rsidRDefault="008A0941" w:rsidP="008A0941">
            <w:pPr>
              <w:pStyle w:val="ListParagraph"/>
              <w:numPr>
                <w:ilvl w:val="1"/>
                <w:numId w:val="92"/>
              </w:numPr>
              <w:ind w:left="604" w:hanging="604"/>
              <w:jc w:val="both"/>
              <w:rPr>
                <w:sz w:val="22"/>
                <w:szCs w:val="22"/>
              </w:rPr>
            </w:pPr>
            <w:r w:rsidRPr="00754E52">
              <w:rPr>
                <w:color w:val="000000" w:themeColor="text1"/>
                <w:sz w:val="22"/>
                <w:szCs w:val="22"/>
              </w:rPr>
              <w:t>Lai nodrošinātu visu Piedāvājumu izvērtēšanu, salīdzināšanu un pārbaudi, Komisijai ir tiesības pieprasīt no Pretendentiem noteiktā termiņā iesniegt skaidrojumus un precizējumus par iesniegtajiem dokumentiem.</w:t>
            </w:r>
          </w:p>
          <w:p w14:paraId="77983538" w14:textId="24B6B9EC" w:rsidR="008A0941" w:rsidRPr="00754E52" w:rsidRDefault="008A0941" w:rsidP="008A0941">
            <w:pPr>
              <w:pStyle w:val="ListParagraph"/>
              <w:numPr>
                <w:ilvl w:val="1"/>
                <w:numId w:val="92"/>
              </w:numPr>
              <w:ind w:left="604" w:hanging="604"/>
              <w:jc w:val="both"/>
              <w:rPr>
                <w:sz w:val="22"/>
                <w:szCs w:val="22"/>
              </w:rPr>
            </w:pPr>
            <w:r w:rsidRPr="00754E52">
              <w:rPr>
                <w:sz w:val="22"/>
                <w:szCs w:val="22"/>
              </w:rPr>
              <w:t>Lēmumu par Iepirkuma rezultātiem Pasūtītājs Pretendentiem paziņo piecu darba dienu laikā no dienas, kad Pasūtītājs ir apstiprinājis Iepirkuma rezultātus.</w:t>
            </w:r>
          </w:p>
          <w:p w14:paraId="3CB2E478" w14:textId="1BCC78FC" w:rsidR="008A0941" w:rsidRPr="00754E52" w:rsidRDefault="008A0941" w:rsidP="008A0941">
            <w:pPr>
              <w:jc w:val="both"/>
              <w:rPr>
                <w:rFonts w:ascii="Times New Roman" w:hAnsi="Times New Roman" w:cs="Times New Roman"/>
                <w:b/>
                <w:bCs/>
                <w:u w:val="single"/>
              </w:rPr>
            </w:pPr>
            <w:r w:rsidRPr="00754E52">
              <w:rPr>
                <w:rFonts w:ascii="Times New Roman" w:hAnsi="Times New Roman" w:cs="Times New Roman"/>
                <w:b/>
                <w:bCs/>
                <w:u w:val="single"/>
              </w:rPr>
              <w:t>Līguma slēgšana:</w:t>
            </w:r>
          </w:p>
          <w:p w14:paraId="33D5869B" w14:textId="15F9190D" w:rsidR="008A0941" w:rsidRPr="00754E52" w:rsidRDefault="008A0941" w:rsidP="008A0941">
            <w:pPr>
              <w:pStyle w:val="ListParagraph"/>
              <w:numPr>
                <w:ilvl w:val="1"/>
                <w:numId w:val="92"/>
              </w:numPr>
              <w:ind w:left="604" w:hanging="604"/>
              <w:jc w:val="both"/>
              <w:rPr>
                <w:sz w:val="22"/>
                <w:szCs w:val="22"/>
              </w:rPr>
            </w:pPr>
            <w:r w:rsidRPr="00754E52">
              <w:rPr>
                <w:sz w:val="22"/>
                <w:szCs w:val="22"/>
              </w:rPr>
              <w:t>Pasūtītājs uzaicinās Pretendentu, kurš tiks atzīts par Iepirkuma uzvarētāju, uz Līguma pārrunām. Pasūtītājs</w:t>
            </w:r>
            <w:r w:rsidRPr="00754E52" w:rsidDel="00150ED2">
              <w:rPr>
                <w:color w:val="000000" w:themeColor="text1"/>
                <w:sz w:val="22"/>
                <w:szCs w:val="22"/>
              </w:rPr>
              <w:t xml:space="preserve"> </w:t>
            </w:r>
            <w:r w:rsidRPr="00754E52">
              <w:rPr>
                <w:color w:val="000000" w:themeColor="text1"/>
                <w:sz w:val="22"/>
                <w:szCs w:val="22"/>
              </w:rPr>
              <w:t>un Pretendents, kuram iepirkuma procedūras rezultātā ir piešķirtas Līguma slēgšanas tiesības, slēgs Līgumu atbilstoši Līguma projektam (Pielikums Nr. </w:t>
            </w:r>
            <w:r w:rsidR="00E964AA">
              <w:rPr>
                <w:color w:val="000000" w:themeColor="text1"/>
                <w:sz w:val="22"/>
                <w:szCs w:val="22"/>
              </w:rPr>
              <w:t>5</w:t>
            </w:r>
            <w:r w:rsidRPr="00754E52">
              <w:rPr>
                <w:color w:val="000000" w:themeColor="text1"/>
                <w:sz w:val="22"/>
                <w:szCs w:val="22"/>
              </w:rPr>
              <w:t xml:space="preserve">), tostarp, ņemot vērā sarunu laikā veiktās izmaiņas. </w:t>
            </w:r>
            <w:r w:rsidRPr="00754E52">
              <w:rPr>
                <w:rStyle w:val="q4iawc"/>
                <w:sz w:val="22"/>
                <w:szCs w:val="22"/>
              </w:rPr>
              <w:t xml:space="preserve">Pirms līguma noslēgšanas ir iespējami nebūtiski līguma precizējumi, labojumi, papildinājumi un grozījumi, ja tie nemaina Līguma/konkrētā panta sākotnējo būtību un mērķi, nemaina līguma kopējo būtību (iepirkuma procedūras dokumentos noteiktais veids un mērķis), nedod priekšroku piegādātājam, nav pretrunā ar Nolikumu un normatīvajiem aktiem. </w:t>
            </w:r>
            <w:r w:rsidRPr="00754E52">
              <w:rPr>
                <w:color w:val="000000" w:themeColor="text1"/>
                <w:sz w:val="22"/>
                <w:szCs w:val="22"/>
              </w:rPr>
              <w:t xml:space="preserve">Ja Pretendents, kuram piešķirtas Līguma slēgšanas tiesības, atsakās slēgt Līgumu ar </w:t>
            </w:r>
            <w:r w:rsidRPr="00754E52">
              <w:rPr>
                <w:sz w:val="22"/>
                <w:szCs w:val="22"/>
              </w:rPr>
              <w:t>Pasūtītāj</w:t>
            </w:r>
            <w:r w:rsidRPr="00754E52">
              <w:rPr>
                <w:color w:val="000000" w:themeColor="text1"/>
                <w:sz w:val="22"/>
                <w:szCs w:val="22"/>
              </w:rPr>
              <w:t xml:space="preserve">u, </w:t>
            </w:r>
            <w:r w:rsidRPr="00754E52">
              <w:rPr>
                <w:sz w:val="22"/>
                <w:szCs w:val="22"/>
              </w:rPr>
              <w:t>Pasūtītājs</w:t>
            </w:r>
            <w:r w:rsidRPr="00754E52">
              <w:rPr>
                <w:color w:val="000000" w:themeColor="text1"/>
                <w:sz w:val="22"/>
                <w:szCs w:val="22"/>
              </w:rPr>
              <w:t xml:space="preserve"> ir tiesīgs pieņemt lēmumu Līguma slēgšanas tiesības piešķirt nākamajam Pretendentam, kurš piedāvājis saimnieciski visizdevīgāko piedāvājumu, vai pārtraukt iepirkuma procedūru, neizvēloties nevienu piedāvājumu. Ja pieņemts lēmums Līguma slēgšanas tiesības piešķirt nākamajam Pretendentam, kurš piedāvājis saimnieciski visizdevīgāko piedāvājumu, bet tas atsakās slēgt Līgumu, </w:t>
            </w:r>
            <w:r w:rsidRPr="00754E52">
              <w:rPr>
                <w:sz w:val="22"/>
                <w:szCs w:val="22"/>
              </w:rPr>
              <w:t>Pasūtītājs</w:t>
            </w:r>
            <w:r w:rsidRPr="00754E52" w:rsidDel="00150ED2">
              <w:rPr>
                <w:color w:val="000000" w:themeColor="text1"/>
                <w:sz w:val="22"/>
                <w:szCs w:val="22"/>
              </w:rPr>
              <w:t xml:space="preserve"> </w:t>
            </w:r>
            <w:r w:rsidRPr="00754E52">
              <w:rPr>
                <w:color w:val="000000" w:themeColor="text1"/>
                <w:sz w:val="22"/>
                <w:szCs w:val="22"/>
              </w:rPr>
              <w:t>pieņems lēmumu pārtraukt iepirkuma procedūru, neizvēloties nevienu piedāvājumu</w:t>
            </w:r>
            <w:r w:rsidRPr="00754E52">
              <w:rPr>
                <w:color w:val="000000" w:themeColor="text1"/>
                <w:sz w:val="22"/>
                <w:szCs w:val="22"/>
              </w:rPr>
              <w:t>.</w:t>
            </w:r>
          </w:p>
          <w:p w14:paraId="1EF14910" w14:textId="06058EE0" w:rsidR="008A0941" w:rsidRPr="00754E52" w:rsidRDefault="008A0941" w:rsidP="008A0941">
            <w:pPr>
              <w:pStyle w:val="ListParagraph"/>
              <w:numPr>
                <w:ilvl w:val="1"/>
                <w:numId w:val="92"/>
              </w:numPr>
              <w:ind w:left="604" w:hanging="604"/>
              <w:jc w:val="both"/>
              <w:rPr>
                <w:sz w:val="22"/>
                <w:szCs w:val="22"/>
              </w:rPr>
            </w:pPr>
            <w:r w:rsidRPr="00754E52">
              <w:rPr>
                <w:sz w:val="22"/>
                <w:szCs w:val="22"/>
              </w:rPr>
              <w:t>Pretendents, kuram piešķirtas Līguma slēgšanas tiesības, paraksta līgumu 30 dienu laikā, skaitot no uzaicinājuma nosūtīšanas dienas (elektroniski uz Piedāvājumā norādītās pretendenta kontaktpersonas e-pastu vai pa pastu uz pretendenta juridisko vai deklarēto adresi). Ja norādītajā termiņā iepirkuma uzvarētājs neparaksta Līgumu, tas tiek uzskatīts par atteikumu slēgt Līgumu.</w:t>
            </w:r>
          </w:p>
          <w:p w14:paraId="13B82203" w14:textId="6D1A80E4" w:rsidR="008A0941" w:rsidRPr="00754E52" w:rsidRDefault="008A0941" w:rsidP="008A0941">
            <w:pPr>
              <w:pStyle w:val="ListParagraph"/>
              <w:numPr>
                <w:ilvl w:val="1"/>
                <w:numId w:val="92"/>
              </w:numPr>
              <w:ind w:left="604" w:hanging="604"/>
              <w:jc w:val="both"/>
              <w:rPr>
                <w:sz w:val="22"/>
                <w:szCs w:val="22"/>
              </w:rPr>
            </w:pPr>
            <w:r w:rsidRPr="00754E52">
              <w:rPr>
                <w:sz w:val="22"/>
                <w:szCs w:val="22"/>
              </w:rPr>
              <w:t>Ja Piedāvājumu ir iesniedzis tikai viens Pretendents, kurš ir atzīts par Iepirkuma uzvarētāju un ir zemu nodokļu vai beznodokļu valstīs vai teritorijās reģistrēts komersants, vai ārvalstīs reģistrēts komersants, kas uzskatāms par ar Pasūtītāju saistītu uzņēmumu likuma “Par uzņēmumu ienākuma nodokli” izpratnē, pirms Līguma noslēgšanas Iepirkuma uzvarētājam ir pienākums iesniegt informāciju par transferta cenas pamatojumu un darījuma (cenas) atbilstības tirgus cenai (vērtībai) pamatojumu.</w:t>
            </w:r>
          </w:p>
          <w:p w14:paraId="307E86B7" w14:textId="35A21EC1" w:rsidR="008A0941" w:rsidRPr="00754E52" w:rsidRDefault="008A0941" w:rsidP="008A0941">
            <w:pPr>
              <w:pStyle w:val="ListParagraph"/>
              <w:numPr>
                <w:ilvl w:val="1"/>
                <w:numId w:val="92"/>
              </w:numPr>
              <w:ind w:left="604" w:hanging="604"/>
              <w:jc w:val="both"/>
              <w:rPr>
                <w:sz w:val="22"/>
                <w:szCs w:val="22"/>
              </w:rPr>
            </w:pPr>
            <w:r w:rsidRPr="00754E52">
              <w:rPr>
                <w:sz w:val="22"/>
                <w:szCs w:val="22"/>
              </w:rPr>
              <w:t>Ja par Iepirkuma uzvarētāju tiek atzīts Pretendents (ārvalstīs reģistrēts komersants), kuram veidojas pastāvīgā pārstāvniecība Nodokļu konvencijas vai likuma “Par nodokļiem un nodevām” izpratnē, pirms Līguma noslēgšanas Iepirkuma uzvarētājam ir jāiesniedz visi Pasūtītāja pieprasītie nepieciešamie apliecinājumi saistībā ar pastāvīgo pārstāvniecību.</w:t>
            </w:r>
          </w:p>
          <w:p w14:paraId="67D4316F" w14:textId="497EB0C4" w:rsidR="008A0941" w:rsidRPr="00754E52" w:rsidRDefault="008A0941" w:rsidP="008A0941">
            <w:pPr>
              <w:pStyle w:val="ListParagraph"/>
              <w:numPr>
                <w:ilvl w:val="1"/>
                <w:numId w:val="92"/>
              </w:numPr>
              <w:ind w:left="604" w:hanging="604"/>
              <w:jc w:val="both"/>
              <w:rPr>
                <w:sz w:val="22"/>
                <w:szCs w:val="22"/>
              </w:rPr>
            </w:pPr>
            <w:r w:rsidRPr="00754E52">
              <w:rPr>
                <w:rStyle w:val="hps"/>
                <w:sz w:val="22"/>
                <w:szCs w:val="22"/>
              </w:rPr>
              <w:t>Ja par Iepirkuma uzvarētāju, tiek atzīts ārvalstīs reģistrēts komersants, kurš nav Eiropas Savienības dalībvalsts rezidents, un Piedāvājumā paredzēts kā apakšuzņēmēju piesaistīt Eiropas Savienības dalībvalsts rezidentu (tai skaitā Latvijas Republikas rezidentu), tad Līgumā tiek iekļauts noteikums, ka par šī apakšuzņēmēja sniegtajiem pakalpojumiem rēķinu apakšuzņēmējs izraksta Pasūtītājam.</w:t>
            </w:r>
          </w:p>
          <w:p w14:paraId="1742907C" w14:textId="5E02ABCE" w:rsidR="008A0941" w:rsidRPr="00754E52" w:rsidRDefault="008A0941" w:rsidP="008A0941">
            <w:pPr>
              <w:pStyle w:val="ListParagraph"/>
              <w:numPr>
                <w:ilvl w:val="1"/>
                <w:numId w:val="92"/>
              </w:numPr>
              <w:ind w:left="604" w:hanging="604"/>
              <w:jc w:val="both"/>
              <w:rPr>
                <w:sz w:val="22"/>
                <w:szCs w:val="22"/>
              </w:rPr>
            </w:pPr>
            <w:r w:rsidRPr="00754E52">
              <w:rPr>
                <w:sz w:val="22"/>
                <w:szCs w:val="22"/>
              </w:rPr>
              <w:t>Ja Piedāvājumu iesniedz piegādātāju apvienība, kas nav reģistrēta Komercreģistrā vai līdzvērtīgā ārvalsts reģistrā, tai Līguma slēgšanas tiesību iegūšanas gadījumā ir pienākums pirms Līguma noslēgšanas pēc savas izvēles vai nu reģistrēt Uzņēmumu reģistra Komercreģistrā vai līdzvērtīgā ārvalsts reģistrā personālsabiedrību vai noslēgt sabiedrības līgumu, vienojoties par piegādātāju apvienības dalībnieku atbildības sadalījumu, ievērojot Piedāvājumā norādīto atbildības sadalījumu (turpmāk – sabiedrības līgums).</w:t>
            </w:r>
          </w:p>
          <w:p w14:paraId="72CF5231" w14:textId="67C0CCEA" w:rsidR="008A0941" w:rsidRPr="00754E52" w:rsidRDefault="008A0941" w:rsidP="008A0941">
            <w:pPr>
              <w:pStyle w:val="ListParagraph"/>
              <w:numPr>
                <w:ilvl w:val="1"/>
                <w:numId w:val="92"/>
              </w:numPr>
              <w:ind w:left="604" w:hanging="604"/>
              <w:jc w:val="both"/>
              <w:rPr>
                <w:sz w:val="22"/>
                <w:szCs w:val="22"/>
              </w:rPr>
            </w:pPr>
            <w:r w:rsidRPr="00754E52">
              <w:rPr>
                <w:sz w:val="22"/>
                <w:szCs w:val="22"/>
              </w:rPr>
              <w:t>Ja Piedāvājumu iesniegusī piegādātāju apvienība, kurai tiek piešķirtas iepirkuma līguma slēgšanas tiesības, izvēlas izveidot pilnsabiedrību, tā 20 (divdesmit) kalendāra dienu laikā no lēmuma paziņošanas dienas par iepirkuma līguma slēgšanas tiesību piešķiršanu iesniedz Pasūtītājam izziņas no Uzņēmumu reģistra Komercreģistra vai attiecīgās ārvalsts valsts institūcijas reģistra apliecinātu kopiju vai citu dokumentu, kas apliecina Pretendenta tiesībspēju un rīcībspēju, un dokumentu, kas apliecina pievienotās vērtības nodokļa maksātāja statusu.</w:t>
            </w:r>
          </w:p>
          <w:p w14:paraId="5831595A" w14:textId="5AD14569" w:rsidR="008A0941" w:rsidRPr="00754E52" w:rsidRDefault="008A0941" w:rsidP="008A0941">
            <w:pPr>
              <w:pStyle w:val="ListParagraph"/>
              <w:numPr>
                <w:ilvl w:val="1"/>
                <w:numId w:val="92"/>
              </w:numPr>
              <w:ind w:left="604" w:hanging="604"/>
              <w:jc w:val="both"/>
              <w:rPr>
                <w:sz w:val="22"/>
                <w:szCs w:val="22"/>
              </w:rPr>
            </w:pPr>
            <w:r w:rsidRPr="00754E52">
              <w:rPr>
                <w:sz w:val="22"/>
                <w:szCs w:val="22"/>
              </w:rPr>
              <w:t xml:space="preserve">Ja Piedāvājumu iesniegusī piegādātāju apvienība, kurai tiek piešķirtas iepirkuma līguma slēgšanas tiesības, izvēlas noslēgt sabiedrības līgumu, tā 20 (divdesmit) kalendāra dienu laikā no lēmuma </w:t>
            </w:r>
            <w:r w:rsidRPr="00754E52">
              <w:rPr>
                <w:sz w:val="22"/>
                <w:szCs w:val="22"/>
              </w:rPr>
              <w:lastRenderedPageBreak/>
              <w:t>paziņošanas dienas par iepirkuma līguma slēgšanas tiesību piešķiršanu vienojas par piegādātāju apvienības dalībnieku atbildības sadalījumu, ievērojot piedāvājumā norādīto atbildības sadalījumu, kā arī par solidāru atbildību pret Pasūtītāju, un sabiedrības līguma apliecinātu kopiju un, ja nepieciešams, sabiedrības pārstāvja pilnvaru iesniedz Pasūtītājam.</w:t>
            </w:r>
          </w:p>
          <w:p w14:paraId="6D64821C" w14:textId="7578FCD4" w:rsidR="008A0941" w:rsidRPr="00754E52" w:rsidRDefault="008A0941" w:rsidP="008A0941">
            <w:pPr>
              <w:pStyle w:val="ListParagraph"/>
              <w:numPr>
                <w:ilvl w:val="1"/>
                <w:numId w:val="92"/>
              </w:numPr>
              <w:ind w:left="604" w:hanging="604"/>
              <w:jc w:val="both"/>
              <w:rPr>
                <w:sz w:val="22"/>
                <w:szCs w:val="22"/>
              </w:rPr>
            </w:pPr>
            <w:r w:rsidRPr="00754E52">
              <w:rPr>
                <w:sz w:val="22"/>
                <w:szCs w:val="22"/>
              </w:rPr>
              <w:t>Ja Nolikuma 19.11. vai 19.12. punktā noteiktajā termiņā Pasūtītājam netiek iesniegti šajos punktos minētie dokumenti, tas tiek uzskatīts par Pretendenta (piegādātāju apvienības) atteikumu slēgt Līgumu</w:t>
            </w:r>
            <w:r w:rsidRPr="00754E52">
              <w:rPr>
                <w:color w:val="000000"/>
                <w:sz w:val="22"/>
                <w:szCs w:val="22"/>
              </w:rPr>
              <w:t>.</w:t>
            </w:r>
          </w:p>
          <w:p w14:paraId="1FDFCC67" w14:textId="77777777" w:rsidR="000E601F" w:rsidRPr="00754E52" w:rsidRDefault="000E601F" w:rsidP="008A0941">
            <w:pPr>
              <w:pStyle w:val="Heading1"/>
              <w:numPr>
                <w:ilvl w:val="0"/>
                <w:numId w:val="0"/>
              </w:numPr>
              <w:shd w:val="clear" w:color="auto" w:fill="FFFFFF" w:themeFill="background1"/>
              <w:spacing w:before="0" w:after="0"/>
              <w:rPr>
                <w:color w:val="000000" w:themeColor="text1"/>
                <w:sz w:val="22"/>
                <w:szCs w:val="22"/>
              </w:rPr>
            </w:pPr>
          </w:p>
          <w:p w14:paraId="69E34C8D" w14:textId="31B5A09F" w:rsidR="00411774" w:rsidRPr="00754E52" w:rsidRDefault="00411774" w:rsidP="000E601F">
            <w:pPr>
              <w:pStyle w:val="Heading1"/>
              <w:numPr>
                <w:ilvl w:val="0"/>
                <w:numId w:val="92"/>
              </w:numPr>
              <w:shd w:val="clear" w:color="auto" w:fill="FFFFFF" w:themeFill="background1"/>
              <w:spacing w:before="0" w:after="0"/>
              <w:rPr>
                <w:color w:val="000000" w:themeColor="text1"/>
                <w:sz w:val="22"/>
                <w:szCs w:val="22"/>
              </w:rPr>
            </w:pPr>
            <w:r w:rsidRPr="00754E52">
              <w:rPr>
                <w:color w:val="000000" w:themeColor="text1"/>
                <w:sz w:val="22"/>
                <w:szCs w:val="22"/>
              </w:rPr>
              <w:t>Konfidencialitāte</w:t>
            </w:r>
            <w:bookmarkEnd w:id="21"/>
          </w:p>
        </w:tc>
      </w:tr>
      <w:tr w:rsidR="00411774" w:rsidRPr="0019528C" w14:paraId="7328929D" w14:textId="77777777" w:rsidTr="00754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9778" w:type="dxa"/>
            <w:shd w:val="clear" w:color="auto" w:fill="FFFFFF" w:themeFill="background1"/>
          </w:tcPr>
          <w:p w14:paraId="3B067FC7" w14:textId="0F01B28D" w:rsidR="00411774" w:rsidRPr="0019528C" w:rsidRDefault="008A0941" w:rsidP="00EA57CB">
            <w:pPr>
              <w:shd w:val="clear" w:color="auto" w:fill="FFFFFF" w:themeFill="background1"/>
              <w:jc w:val="both"/>
              <w:rPr>
                <w:rFonts w:ascii="Times New Roman" w:hAnsi="Times New Roman" w:cs="Times New Roman"/>
                <w:color w:val="000000" w:themeColor="text1"/>
              </w:rPr>
            </w:pPr>
            <w:r>
              <w:rPr>
                <w:rFonts w:ascii="Times New Roman" w:hAnsi="Times New Roman"/>
                <w:color w:val="000000" w:themeColor="text1"/>
              </w:rPr>
              <w:lastRenderedPageBreak/>
              <w:t xml:space="preserve">20.1. </w:t>
            </w:r>
            <w:r w:rsidR="00411774" w:rsidRPr="0019528C">
              <w:rPr>
                <w:rFonts w:ascii="Times New Roman" w:hAnsi="Times New Roman" w:cs="Times New Roman"/>
                <w:color w:val="000000" w:themeColor="text1"/>
              </w:rPr>
              <w:t xml:space="preserve">Ja </w:t>
            </w:r>
            <w:r>
              <w:rPr>
                <w:rFonts w:ascii="Times New Roman" w:hAnsi="Times New Roman" w:cs="Times New Roman"/>
                <w:color w:val="000000" w:themeColor="text1"/>
              </w:rPr>
              <w:t>Pretendent</w:t>
            </w:r>
            <w:r w:rsidR="00411774" w:rsidRPr="0019528C">
              <w:rPr>
                <w:rFonts w:ascii="Times New Roman" w:hAnsi="Times New Roman" w:cs="Times New Roman"/>
                <w:color w:val="000000" w:themeColor="text1"/>
              </w:rPr>
              <w:t xml:space="preserve">s savā </w:t>
            </w:r>
            <w:r w:rsidR="00650D78">
              <w:rPr>
                <w:rFonts w:ascii="Times New Roman" w:hAnsi="Times New Roman" w:cs="Times New Roman"/>
                <w:color w:val="000000" w:themeColor="text1"/>
              </w:rPr>
              <w:t>Piedāvājum</w:t>
            </w:r>
            <w:r w:rsidR="00411774" w:rsidRPr="0019528C">
              <w:rPr>
                <w:rFonts w:ascii="Times New Roman" w:hAnsi="Times New Roman" w:cs="Times New Roman"/>
                <w:color w:val="000000" w:themeColor="text1"/>
              </w:rPr>
              <w:t xml:space="preserve">ā ir iekļāvis informāciju, kuras publiskošana varētu kaitēt tā komerciālajām interesēm un kuru </w:t>
            </w:r>
            <w:r>
              <w:rPr>
                <w:rFonts w:ascii="Times New Roman" w:hAnsi="Times New Roman" w:cs="Times New Roman"/>
                <w:color w:val="000000" w:themeColor="text1"/>
              </w:rPr>
              <w:t>Pretendent</w:t>
            </w:r>
            <w:r w:rsidR="00411774" w:rsidRPr="0019528C">
              <w:rPr>
                <w:rFonts w:ascii="Times New Roman" w:hAnsi="Times New Roman" w:cs="Times New Roman"/>
                <w:color w:val="000000" w:themeColor="text1"/>
              </w:rPr>
              <w:t xml:space="preserve">s uzskata par komercnoslēpumu, tas </w:t>
            </w:r>
            <w:r>
              <w:rPr>
                <w:rFonts w:ascii="Times New Roman" w:hAnsi="Times New Roman" w:cs="Times New Roman"/>
                <w:color w:val="000000" w:themeColor="text1"/>
              </w:rPr>
              <w:t>Pretendent</w:t>
            </w:r>
            <w:r w:rsidR="00411774" w:rsidRPr="0019528C">
              <w:rPr>
                <w:rFonts w:ascii="Times New Roman" w:hAnsi="Times New Roman" w:cs="Times New Roman"/>
                <w:color w:val="000000" w:themeColor="text1"/>
              </w:rPr>
              <w:t xml:space="preserve">s nepārprotami jānorāda </w:t>
            </w:r>
            <w:r w:rsidR="00650D78">
              <w:rPr>
                <w:rFonts w:ascii="Times New Roman" w:hAnsi="Times New Roman" w:cs="Times New Roman"/>
                <w:color w:val="000000" w:themeColor="text1"/>
              </w:rPr>
              <w:t>Piedāvājum</w:t>
            </w:r>
            <w:r w:rsidR="00411774" w:rsidRPr="0019528C">
              <w:rPr>
                <w:rFonts w:ascii="Times New Roman" w:hAnsi="Times New Roman" w:cs="Times New Roman"/>
                <w:color w:val="000000" w:themeColor="text1"/>
              </w:rPr>
              <w:t>ā. Kā komercnoslēpums nevar tikt norādīta informācija, kuras publiskošana Sabiedrisko pakalpojumu sniedzējam ir obligāta saskaņā ar normatīvo aktu vai Nolikuma prasībām.</w:t>
            </w:r>
          </w:p>
          <w:p w14:paraId="1A2C45CA" w14:textId="51AE55F3" w:rsidR="00411774" w:rsidRPr="0019528C" w:rsidRDefault="008A0941" w:rsidP="00EA57CB">
            <w:pPr>
              <w:shd w:val="clear" w:color="auto" w:fill="FFFFFF" w:themeFill="background1"/>
              <w:jc w:val="both"/>
              <w:rPr>
                <w:rFonts w:ascii="Times New Roman" w:hAnsi="Times New Roman" w:cs="Times New Roman"/>
                <w:bCs/>
                <w:szCs w:val="18"/>
              </w:rPr>
            </w:pPr>
            <w:r>
              <w:rPr>
                <w:rFonts w:ascii="Times New Roman" w:hAnsi="Times New Roman" w:cs="Times New Roman"/>
                <w:color w:val="000000" w:themeColor="text1"/>
              </w:rPr>
              <w:t>20</w:t>
            </w:r>
            <w:r w:rsidR="00411774" w:rsidRPr="0019528C">
              <w:rPr>
                <w:rFonts w:ascii="Times New Roman" w:hAnsi="Times New Roman" w:cs="Times New Roman"/>
                <w:color w:val="000000" w:themeColor="text1"/>
              </w:rPr>
              <w:t xml:space="preserve">.2. </w:t>
            </w:r>
            <w:r w:rsidR="00411774" w:rsidRPr="0019528C">
              <w:rPr>
                <w:rFonts w:ascii="Times New Roman" w:hAnsi="Times New Roman" w:cs="Times New Roman"/>
                <w:bCs/>
                <w:szCs w:val="18"/>
              </w:rPr>
              <w:t xml:space="preserve">Nekāda sazināšanās starp </w:t>
            </w:r>
            <w:r>
              <w:rPr>
                <w:rFonts w:ascii="Times New Roman" w:hAnsi="Times New Roman" w:cs="Times New Roman"/>
                <w:bCs/>
                <w:szCs w:val="18"/>
              </w:rPr>
              <w:t>Pretendent</w:t>
            </w:r>
            <w:r w:rsidR="00411774" w:rsidRPr="0019528C">
              <w:rPr>
                <w:rFonts w:ascii="Times New Roman" w:hAnsi="Times New Roman" w:cs="Times New Roman"/>
                <w:bCs/>
                <w:szCs w:val="18"/>
              </w:rPr>
              <w:t xml:space="preserve">iem no vienas puses un Pasūtītāju vai Komisiju no otras puses visā </w:t>
            </w:r>
            <w:r w:rsidR="00650D78">
              <w:rPr>
                <w:rFonts w:ascii="Times New Roman" w:hAnsi="Times New Roman" w:cs="Times New Roman"/>
                <w:bCs/>
                <w:szCs w:val="18"/>
              </w:rPr>
              <w:t>Piedāvājum</w:t>
            </w:r>
            <w:r w:rsidR="00411774" w:rsidRPr="0019528C">
              <w:rPr>
                <w:rFonts w:ascii="Times New Roman" w:hAnsi="Times New Roman" w:cs="Times New Roman"/>
                <w:bCs/>
                <w:szCs w:val="18"/>
              </w:rPr>
              <w:t>u vērtēšanas laikā nenotiek, izņemot šajā Nolikumā paredzētos gadījumus.</w:t>
            </w:r>
          </w:p>
          <w:p w14:paraId="6E81BA09" w14:textId="27E35F9F" w:rsidR="00411774" w:rsidRPr="0019528C" w:rsidRDefault="008A0941" w:rsidP="00EA57CB">
            <w:pPr>
              <w:shd w:val="clear" w:color="auto" w:fill="FFFFFF" w:themeFill="background1"/>
              <w:jc w:val="both"/>
              <w:rPr>
                <w:rFonts w:ascii="Times New Roman" w:hAnsi="Times New Roman" w:cs="Times New Roman"/>
                <w:szCs w:val="24"/>
              </w:rPr>
            </w:pPr>
            <w:r>
              <w:rPr>
                <w:rFonts w:ascii="Times New Roman" w:hAnsi="Times New Roman" w:cs="Times New Roman"/>
                <w:bCs/>
                <w:szCs w:val="18"/>
              </w:rPr>
              <w:t>20</w:t>
            </w:r>
            <w:r w:rsidR="00411774" w:rsidRPr="0019528C">
              <w:rPr>
                <w:rFonts w:ascii="Times New Roman" w:hAnsi="Times New Roman" w:cs="Times New Roman"/>
                <w:bCs/>
                <w:szCs w:val="18"/>
              </w:rPr>
              <w:t xml:space="preserve">.3. </w:t>
            </w:r>
            <w:r w:rsidR="00411774" w:rsidRPr="0019528C">
              <w:rPr>
                <w:rFonts w:ascii="Times New Roman" w:hAnsi="Times New Roman" w:cs="Times New Roman"/>
                <w:szCs w:val="24"/>
              </w:rPr>
              <w:t xml:space="preserve">Laikā no </w:t>
            </w:r>
            <w:r w:rsidR="00650D78">
              <w:rPr>
                <w:rFonts w:ascii="Times New Roman" w:hAnsi="Times New Roman" w:cs="Times New Roman"/>
                <w:szCs w:val="24"/>
              </w:rPr>
              <w:t>Piedāvājum</w:t>
            </w:r>
            <w:r w:rsidR="00411774" w:rsidRPr="0019528C">
              <w:rPr>
                <w:rFonts w:ascii="Times New Roman" w:hAnsi="Times New Roman" w:cs="Times New Roman"/>
                <w:szCs w:val="24"/>
              </w:rPr>
              <w:t xml:space="preserve">u iesniegšanas dienas līdz to atvēršanas brīdim Pasūtītājs nesniedz informāciju par citu </w:t>
            </w:r>
            <w:r w:rsidR="00650D78">
              <w:rPr>
                <w:rFonts w:ascii="Times New Roman" w:hAnsi="Times New Roman" w:cs="Times New Roman"/>
                <w:szCs w:val="24"/>
              </w:rPr>
              <w:t>Piedāvājum</w:t>
            </w:r>
            <w:r w:rsidR="00411774" w:rsidRPr="0019528C">
              <w:rPr>
                <w:rFonts w:ascii="Times New Roman" w:hAnsi="Times New Roman" w:cs="Times New Roman"/>
                <w:szCs w:val="24"/>
              </w:rPr>
              <w:t xml:space="preserve">u esību. </w:t>
            </w:r>
            <w:r w:rsidR="00650D78">
              <w:rPr>
                <w:rFonts w:ascii="Times New Roman" w:hAnsi="Times New Roman" w:cs="Times New Roman"/>
                <w:szCs w:val="24"/>
              </w:rPr>
              <w:t>Piedāvājum</w:t>
            </w:r>
            <w:r w:rsidR="00411774" w:rsidRPr="0019528C">
              <w:rPr>
                <w:rFonts w:ascii="Times New Roman" w:hAnsi="Times New Roman" w:cs="Times New Roman"/>
                <w:szCs w:val="24"/>
              </w:rPr>
              <w:t>u vērtēšanas laikā līdz rezultātu paziņošanai Pasūtītājs nesniedz informāciju par vērtēšanas procesu.</w:t>
            </w:r>
          </w:p>
          <w:p w14:paraId="443157BC" w14:textId="717F4853" w:rsidR="00411774" w:rsidRPr="0019528C" w:rsidRDefault="00411774" w:rsidP="00EA57CB">
            <w:pPr>
              <w:shd w:val="clear" w:color="auto" w:fill="FFFFFF" w:themeFill="background1"/>
              <w:jc w:val="both"/>
              <w:rPr>
                <w:rFonts w:ascii="Times New Roman" w:hAnsi="Times New Roman"/>
                <w:color w:val="000000" w:themeColor="text1"/>
              </w:rPr>
            </w:pPr>
          </w:p>
        </w:tc>
      </w:tr>
      <w:tr w:rsidR="00411774" w:rsidRPr="0019528C" w14:paraId="47CA16BB" w14:textId="77777777" w:rsidTr="00754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9778" w:type="dxa"/>
            <w:shd w:val="clear" w:color="auto" w:fill="FFFFFF" w:themeFill="background1"/>
          </w:tcPr>
          <w:p w14:paraId="768D87B8" w14:textId="0C9AC27C" w:rsidR="00411774" w:rsidRPr="00754E52" w:rsidRDefault="00411774" w:rsidP="000E601F">
            <w:pPr>
              <w:pStyle w:val="Heading1"/>
              <w:numPr>
                <w:ilvl w:val="0"/>
                <w:numId w:val="92"/>
              </w:numPr>
              <w:shd w:val="clear" w:color="auto" w:fill="FFFFFF" w:themeFill="background1"/>
              <w:spacing w:before="60"/>
              <w:rPr>
                <w:color w:val="000000" w:themeColor="text1"/>
                <w:sz w:val="22"/>
                <w:szCs w:val="22"/>
              </w:rPr>
            </w:pPr>
            <w:bookmarkStart w:id="22" w:name="_Toc67663088"/>
            <w:r w:rsidRPr="00754E52">
              <w:rPr>
                <w:color w:val="000000" w:themeColor="text1"/>
                <w:sz w:val="22"/>
                <w:szCs w:val="22"/>
              </w:rPr>
              <w:t>Fizisko personu datu apstrāde</w:t>
            </w:r>
            <w:bookmarkEnd w:id="22"/>
          </w:p>
        </w:tc>
      </w:tr>
      <w:tr w:rsidR="00411774" w:rsidRPr="0019528C" w14:paraId="621B558F" w14:textId="77777777" w:rsidTr="00754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hidden/>
        </w:trPr>
        <w:tc>
          <w:tcPr>
            <w:tcW w:w="9778" w:type="dxa"/>
            <w:shd w:val="clear" w:color="auto" w:fill="FFFFFF" w:themeFill="background1"/>
          </w:tcPr>
          <w:p w14:paraId="5B4FE4CD" w14:textId="77777777" w:rsidR="008A0941" w:rsidRPr="00754E52" w:rsidRDefault="008A0941" w:rsidP="008A0941">
            <w:pPr>
              <w:pStyle w:val="ListParagraph"/>
              <w:numPr>
                <w:ilvl w:val="0"/>
                <w:numId w:val="57"/>
              </w:numPr>
              <w:shd w:val="clear" w:color="auto" w:fill="FFFFFF" w:themeFill="background1"/>
              <w:jc w:val="both"/>
              <w:rPr>
                <w:vanish/>
                <w:color w:val="000000" w:themeColor="text1"/>
                <w:sz w:val="22"/>
                <w:szCs w:val="22"/>
              </w:rPr>
            </w:pPr>
          </w:p>
          <w:p w14:paraId="3CA685B7" w14:textId="77777777" w:rsidR="008A0941" w:rsidRPr="00754E52" w:rsidRDefault="008A0941" w:rsidP="008A0941">
            <w:pPr>
              <w:pStyle w:val="ListParagraph"/>
              <w:numPr>
                <w:ilvl w:val="0"/>
                <w:numId w:val="57"/>
              </w:numPr>
              <w:shd w:val="clear" w:color="auto" w:fill="FFFFFF" w:themeFill="background1"/>
              <w:jc w:val="both"/>
              <w:rPr>
                <w:vanish/>
                <w:color w:val="000000" w:themeColor="text1"/>
                <w:sz w:val="22"/>
                <w:szCs w:val="22"/>
              </w:rPr>
            </w:pPr>
          </w:p>
          <w:p w14:paraId="3C4A7F41" w14:textId="77777777" w:rsidR="008A0941" w:rsidRPr="00754E52" w:rsidRDefault="008A0941" w:rsidP="008A0941">
            <w:pPr>
              <w:pStyle w:val="ListParagraph"/>
              <w:numPr>
                <w:ilvl w:val="0"/>
                <w:numId w:val="57"/>
              </w:numPr>
              <w:shd w:val="clear" w:color="auto" w:fill="FFFFFF" w:themeFill="background1"/>
              <w:jc w:val="both"/>
              <w:rPr>
                <w:vanish/>
                <w:color w:val="000000" w:themeColor="text1"/>
                <w:sz w:val="22"/>
                <w:szCs w:val="22"/>
              </w:rPr>
            </w:pPr>
          </w:p>
          <w:p w14:paraId="2ED6CFEA" w14:textId="0F9C4B75" w:rsidR="00411774" w:rsidRPr="00754E52" w:rsidRDefault="00411774" w:rsidP="008A0941">
            <w:pPr>
              <w:pStyle w:val="ListParagraph"/>
              <w:numPr>
                <w:ilvl w:val="1"/>
                <w:numId w:val="57"/>
              </w:numPr>
              <w:shd w:val="clear" w:color="auto" w:fill="FFFFFF" w:themeFill="background1"/>
              <w:jc w:val="both"/>
              <w:rPr>
                <w:color w:val="000000" w:themeColor="text1"/>
                <w:sz w:val="22"/>
                <w:szCs w:val="22"/>
              </w:rPr>
            </w:pPr>
            <w:r w:rsidRPr="00754E52">
              <w:rPr>
                <w:color w:val="000000" w:themeColor="text1"/>
                <w:sz w:val="22"/>
                <w:szCs w:val="22"/>
              </w:rPr>
              <w:t xml:space="preserve">Sarunu procedūras ietvaros </w:t>
            </w:r>
            <w:r w:rsidR="008A0941" w:rsidRPr="00754E52">
              <w:rPr>
                <w:color w:val="000000" w:themeColor="text1"/>
                <w:sz w:val="22"/>
                <w:szCs w:val="22"/>
              </w:rPr>
              <w:t>Pretendent</w:t>
            </w:r>
            <w:r w:rsidRPr="00754E52">
              <w:rPr>
                <w:color w:val="000000" w:themeColor="text1"/>
                <w:sz w:val="22"/>
                <w:szCs w:val="22"/>
              </w:rPr>
              <w:t xml:space="preserve">a/Pretendenta iesniegto fizisko personu datu pārzinis ir AS "Conexus Baltic Grid", reģ. Nr. </w:t>
            </w:r>
            <w:r w:rsidRPr="00754E52">
              <w:rPr>
                <w:sz w:val="22"/>
                <w:szCs w:val="22"/>
              </w:rPr>
              <w:t>40203041605</w:t>
            </w:r>
            <w:r w:rsidRPr="00754E52">
              <w:rPr>
                <w:color w:val="000000" w:themeColor="text1"/>
                <w:sz w:val="22"/>
                <w:szCs w:val="22"/>
              </w:rPr>
              <w:t>.</w:t>
            </w:r>
          </w:p>
        </w:tc>
      </w:tr>
      <w:tr w:rsidR="00411774" w:rsidRPr="0019528C" w14:paraId="3944CBEA" w14:textId="77777777" w:rsidTr="00754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9778" w:type="dxa"/>
            <w:shd w:val="clear" w:color="auto" w:fill="FFFFFF" w:themeFill="background1"/>
          </w:tcPr>
          <w:p w14:paraId="4DAE4AF5" w14:textId="46C9EAA6" w:rsidR="00411774" w:rsidRPr="00754E52" w:rsidRDefault="008A0941" w:rsidP="00411774">
            <w:pPr>
              <w:pStyle w:val="ListParagraph"/>
              <w:numPr>
                <w:ilvl w:val="1"/>
                <w:numId w:val="57"/>
              </w:numPr>
              <w:shd w:val="clear" w:color="auto" w:fill="FFFFFF" w:themeFill="background1"/>
              <w:jc w:val="both"/>
              <w:rPr>
                <w:color w:val="000000" w:themeColor="text1"/>
                <w:sz w:val="22"/>
                <w:szCs w:val="22"/>
              </w:rPr>
            </w:pPr>
            <w:r w:rsidRPr="00754E52">
              <w:rPr>
                <w:color w:val="000000" w:themeColor="text1"/>
                <w:sz w:val="22"/>
                <w:szCs w:val="22"/>
              </w:rPr>
              <w:t>Pretendent</w:t>
            </w:r>
            <w:r w:rsidR="00411774" w:rsidRPr="00754E52">
              <w:rPr>
                <w:color w:val="000000" w:themeColor="text1"/>
                <w:sz w:val="22"/>
                <w:szCs w:val="22"/>
              </w:rPr>
              <w:t xml:space="preserve">s/Pretendents, kā no savas puses Sarunu procesā un Līguma izpildē iesaistīto personu, ka arī </w:t>
            </w:r>
            <w:r w:rsidR="00650D78" w:rsidRPr="00754E52">
              <w:rPr>
                <w:color w:val="000000" w:themeColor="text1"/>
                <w:sz w:val="22"/>
                <w:szCs w:val="22"/>
              </w:rPr>
              <w:t>Piedāvājum</w:t>
            </w:r>
            <w:r w:rsidR="00411774" w:rsidRPr="00754E52">
              <w:rPr>
                <w:color w:val="000000" w:themeColor="text1"/>
                <w:sz w:val="22"/>
                <w:szCs w:val="22"/>
              </w:rPr>
              <w:t xml:space="preserve">ā/piedāvājumā norādīto personu (t. sk. apakšuzņēmēju un iepriekšējo pasūtītāju kontaktpersonu) personas datu pārzinis, ir atbildīgs par attiecīgu personas datu subjektu datu apstrādes tiesiskā pamata nodrošināšanu. AS "Baltic Conexus Grid" (turpmāk – Pārzinis) veic </w:t>
            </w:r>
            <w:r w:rsidRPr="00754E52">
              <w:rPr>
                <w:color w:val="000000" w:themeColor="text1"/>
                <w:sz w:val="22"/>
                <w:szCs w:val="22"/>
              </w:rPr>
              <w:t>Pretendent</w:t>
            </w:r>
            <w:r w:rsidR="00411774" w:rsidRPr="00754E52">
              <w:rPr>
                <w:color w:val="000000" w:themeColor="text1"/>
                <w:sz w:val="22"/>
                <w:szCs w:val="22"/>
              </w:rPr>
              <w:t>a/Pretendenta iesniegto fizisko personu datu apstrādi, lai izpildītu uz Pārzini attiecināmos juridiskos pienākumus un ievērotu Pārziņa leģitīmās intereses.</w:t>
            </w:r>
          </w:p>
        </w:tc>
      </w:tr>
      <w:tr w:rsidR="00411774" w:rsidRPr="0019528C" w14:paraId="19E183A2" w14:textId="77777777" w:rsidTr="00754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9778" w:type="dxa"/>
            <w:shd w:val="clear" w:color="auto" w:fill="FFFFFF" w:themeFill="background1"/>
          </w:tcPr>
          <w:p w14:paraId="1F4FB071" w14:textId="4401AFCE" w:rsidR="00411774" w:rsidRPr="00754E52" w:rsidRDefault="00411774" w:rsidP="00411774">
            <w:pPr>
              <w:pStyle w:val="ListParagraph"/>
              <w:numPr>
                <w:ilvl w:val="1"/>
                <w:numId w:val="57"/>
              </w:numPr>
              <w:shd w:val="clear" w:color="auto" w:fill="FFFFFF" w:themeFill="background1"/>
              <w:jc w:val="both"/>
              <w:rPr>
                <w:color w:val="000000" w:themeColor="text1"/>
                <w:sz w:val="22"/>
                <w:szCs w:val="22"/>
              </w:rPr>
            </w:pPr>
            <w:r w:rsidRPr="00754E52">
              <w:rPr>
                <w:color w:val="000000" w:themeColor="text1"/>
                <w:sz w:val="22"/>
                <w:szCs w:val="22"/>
              </w:rPr>
              <w:t>Sarunas:</w:t>
            </w:r>
          </w:p>
        </w:tc>
      </w:tr>
      <w:tr w:rsidR="00411774" w:rsidRPr="0019528C" w14:paraId="487C8EBE" w14:textId="77777777" w:rsidTr="00754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hidden/>
        </w:trPr>
        <w:tc>
          <w:tcPr>
            <w:tcW w:w="9778" w:type="dxa"/>
            <w:shd w:val="clear" w:color="auto" w:fill="FFFFFF" w:themeFill="background1"/>
          </w:tcPr>
          <w:p w14:paraId="50AB6D5A" w14:textId="77777777" w:rsidR="008A0941" w:rsidRPr="00754E52" w:rsidRDefault="008A0941" w:rsidP="008A0941">
            <w:pPr>
              <w:pStyle w:val="ListParagraph"/>
              <w:numPr>
                <w:ilvl w:val="0"/>
                <w:numId w:val="58"/>
              </w:numPr>
              <w:shd w:val="clear" w:color="auto" w:fill="FFFFFF" w:themeFill="background1"/>
              <w:jc w:val="both"/>
              <w:rPr>
                <w:vanish/>
                <w:color w:val="000000" w:themeColor="text1"/>
                <w:sz w:val="22"/>
                <w:szCs w:val="22"/>
              </w:rPr>
            </w:pPr>
          </w:p>
          <w:p w14:paraId="16D59D71" w14:textId="77777777" w:rsidR="008A0941" w:rsidRPr="00754E52" w:rsidRDefault="008A0941" w:rsidP="008A0941">
            <w:pPr>
              <w:pStyle w:val="ListParagraph"/>
              <w:numPr>
                <w:ilvl w:val="0"/>
                <w:numId w:val="58"/>
              </w:numPr>
              <w:shd w:val="clear" w:color="auto" w:fill="FFFFFF" w:themeFill="background1"/>
              <w:jc w:val="both"/>
              <w:rPr>
                <w:vanish/>
                <w:color w:val="000000" w:themeColor="text1"/>
                <w:sz w:val="22"/>
                <w:szCs w:val="22"/>
              </w:rPr>
            </w:pPr>
          </w:p>
          <w:p w14:paraId="239A48CD" w14:textId="77777777" w:rsidR="008A0941" w:rsidRPr="00754E52" w:rsidRDefault="008A0941" w:rsidP="008A0941">
            <w:pPr>
              <w:pStyle w:val="ListParagraph"/>
              <w:numPr>
                <w:ilvl w:val="0"/>
                <w:numId w:val="58"/>
              </w:numPr>
              <w:shd w:val="clear" w:color="auto" w:fill="FFFFFF" w:themeFill="background1"/>
              <w:jc w:val="both"/>
              <w:rPr>
                <w:vanish/>
                <w:color w:val="000000" w:themeColor="text1"/>
                <w:sz w:val="22"/>
                <w:szCs w:val="22"/>
              </w:rPr>
            </w:pPr>
          </w:p>
          <w:p w14:paraId="7F0CA3FB" w14:textId="77777777" w:rsidR="008A0941" w:rsidRPr="00754E52" w:rsidRDefault="008A0941" w:rsidP="008A0941">
            <w:pPr>
              <w:pStyle w:val="ListParagraph"/>
              <w:numPr>
                <w:ilvl w:val="1"/>
                <w:numId w:val="58"/>
              </w:numPr>
              <w:shd w:val="clear" w:color="auto" w:fill="FFFFFF" w:themeFill="background1"/>
              <w:jc w:val="both"/>
              <w:rPr>
                <w:vanish/>
                <w:color w:val="000000" w:themeColor="text1"/>
                <w:sz w:val="22"/>
                <w:szCs w:val="22"/>
              </w:rPr>
            </w:pPr>
          </w:p>
          <w:p w14:paraId="7B83A6AE" w14:textId="4F0F5FDD" w:rsidR="00411774" w:rsidRPr="00754E52" w:rsidRDefault="008A0941" w:rsidP="008A0941">
            <w:pPr>
              <w:pStyle w:val="ListParagraph"/>
              <w:numPr>
                <w:ilvl w:val="2"/>
                <w:numId w:val="58"/>
              </w:numPr>
              <w:shd w:val="clear" w:color="auto" w:fill="FFFFFF" w:themeFill="background1"/>
              <w:jc w:val="both"/>
              <w:rPr>
                <w:color w:val="000000" w:themeColor="text1"/>
                <w:sz w:val="22"/>
                <w:szCs w:val="22"/>
              </w:rPr>
            </w:pPr>
            <w:r w:rsidRPr="00754E52">
              <w:rPr>
                <w:color w:val="000000" w:themeColor="text1"/>
                <w:sz w:val="22"/>
                <w:szCs w:val="22"/>
              </w:rPr>
              <w:t>Pretendent</w:t>
            </w:r>
            <w:r w:rsidR="00411774" w:rsidRPr="00754E52">
              <w:rPr>
                <w:color w:val="000000" w:themeColor="text1"/>
                <w:sz w:val="22"/>
                <w:szCs w:val="22"/>
              </w:rPr>
              <w:t xml:space="preserve">a </w:t>
            </w:r>
            <w:r w:rsidR="00650D78" w:rsidRPr="00754E52">
              <w:rPr>
                <w:color w:val="000000" w:themeColor="text1"/>
                <w:sz w:val="22"/>
                <w:szCs w:val="22"/>
              </w:rPr>
              <w:t>Piedāvājum</w:t>
            </w:r>
            <w:r w:rsidR="00411774" w:rsidRPr="00754E52">
              <w:rPr>
                <w:color w:val="000000" w:themeColor="text1"/>
                <w:sz w:val="22"/>
                <w:szCs w:val="22"/>
              </w:rPr>
              <w:t xml:space="preserve">ā Sarunām norādīto </w:t>
            </w:r>
            <w:r w:rsidRPr="00754E52">
              <w:rPr>
                <w:color w:val="000000" w:themeColor="text1"/>
                <w:sz w:val="22"/>
                <w:szCs w:val="22"/>
              </w:rPr>
              <w:t>Pretendent</w:t>
            </w:r>
            <w:r w:rsidR="00411774" w:rsidRPr="00754E52">
              <w:rPr>
                <w:color w:val="000000" w:themeColor="text1"/>
                <w:sz w:val="22"/>
                <w:szCs w:val="22"/>
              </w:rPr>
              <w:t xml:space="preserve">a pārstāvju personas datu apstrādes mērķis – nodrošināt </w:t>
            </w:r>
            <w:r w:rsidRPr="00754E52">
              <w:rPr>
                <w:color w:val="000000" w:themeColor="text1"/>
                <w:sz w:val="22"/>
                <w:szCs w:val="22"/>
              </w:rPr>
              <w:t>Pretendent</w:t>
            </w:r>
            <w:r w:rsidR="00411774" w:rsidRPr="00754E52">
              <w:rPr>
                <w:color w:val="000000" w:themeColor="text1"/>
                <w:sz w:val="22"/>
                <w:szCs w:val="22"/>
              </w:rPr>
              <w:t>a pārstāvjiem piekļuvi Pārziņa objektam un iespēju piedalīties Pārziņa rīkotajās sarunās, kas saistīta ar Sarunu priekšmetu;</w:t>
            </w:r>
          </w:p>
        </w:tc>
      </w:tr>
      <w:tr w:rsidR="00411774" w:rsidRPr="0019528C" w14:paraId="0D1FFC63" w14:textId="77777777" w:rsidTr="00754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9778" w:type="dxa"/>
            <w:shd w:val="clear" w:color="auto" w:fill="FFFFFF" w:themeFill="background1"/>
          </w:tcPr>
          <w:p w14:paraId="6D7CDBE6" w14:textId="1E30451D" w:rsidR="00411774" w:rsidRPr="00754E52" w:rsidRDefault="00411774" w:rsidP="008A0941">
            <w:pPr>
              <w:pStyle w:val="ListParagraph"/>
              <w:numPr>
                <w:ilvl w:val="2"/>
                <w:numId w:val="58"/>
              </w:numPr>
              <w:shd w:val="clear" w:color="auto" w:fill="FFFFFF" w:themeFill="background1"/>
              <w:jc w:val="both"/>
              <w:rPr>
                <w:color w:val="000000" w:themeColor="text1"/>
                <w:sz w:val="22"/>
                <w:szCs w:val="22"/>
              </w:rPr>
            </w:pPr>
            <w:r w:rsidRPr="00754E52">
              <w:rPr>
                <w:color w:val="000000" w:themeColor="text1"/>
                <w:sz w:val="22"/>
                <w:szCs w:val="22"/>
              </w:rPr>
              <w:t xml:space="preserve">Pārziņa leģitīmo interešu īstenošanai, tajā skaitā noziedzīgo nodarījumu novēršanai, Pārzinis glabā </w:t>
            </w:r>
            <w:r w:rsidR="008A0941" w:rsidRPr="00754E52">
              <w:rPr>
                <w:color w:val="000000" w:themeColor="text1"/>
                <w:sz w:val="22"/>
                <w:szCs w:val="22"/>
              </w:rPr>
              <w:t>Pretendent</w:t>
            </w:r>
            <w:r w:rsidRPr="00754E52">
              <w:rPr>
                <w:color w:val="000000" w:themeColor="text1"/>
                <w:sz w:val="22"/>
                <w:szCs w:val="22"/>
              </w:rPr>
              <w:t xml:space="preserve">a </w:t>
            </w:r>
            <w:r w:rsidR="00650D78" w:rsidRPr="00754E52">
              <w:rPr>
                <w:color w:val="000000" w:themeColor="text1"/>
                <w:sz w:val="22"/>
                <w:szCs w:val="22"/>
              </w:rPr>
              <w:t>Piedāvājum</w:t>
            </w:r>
            <w:r w:rsidRPr="00754E52">
              <w:rPr>
                <w:color w:val="000000" w:themeColor="text1"/>
                <w:sz w:val="22"/>
                <w:szCs w:val="22"/>
              </w:rPr>
              <w:t>ā Sarunām klātienē norādītos personas datus 3 (trīs) gadu termiņā no lēmuma pieņemšanas dienas attiecībā uz Sarunām.</w:t>
            </w:r>
          </w:p>
        </w:tc>
      </w:tr>
      <w:tr w:rsidR="00411774" w:rsidRPr="0019528C" w14:paraId="6E68EEFD" w14:textId="77777777" w:rsidTr="00754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9778" w:type="dxa"/>
            <w:shd w:val="clear" w:color="auto" w:fill="FFFFFF" w:themeFill="background1"/>
          </w:tcPr>
          <w:p w14:paraId="1F221CB6" w14:textId="7D870294" w:rsidR="00411774" w:rsidRPr="00754E52" w:rsidRDefault="00411774" w:rsidP="00411774">
            <w:pPr>
              <w:pStyle w:val="ListParagraph"/>
              <w:numPr>
                <w:ilvl w:val="1"/>
                <w:numId w:val="58"/>
              </w:numPr>
              <w:shd w:val="clear" w:color="auto" w:fill="FFFFFF" w:themeFill="background1"/>
              <w:rPr>
                <w:color w:val="000000" w:themeColor="text1"/>
                <w:sz w:val="22"/>
                <w:szCs w:val="22"/>
              </w:rPr>
            </w:pPr>
            <w:r w:rsidRPr="00754E52">
              <w:rPr>
                <w:color w:val="000000" w:themeColor="text1"/>
                <w:sz w:val="22"/>
                <w:szCs w:val="22"/>
              </w:rPr>
              <w:t>Piedāvājumu vērtēšana:</w:t>
            </w:r>
          </w:p>
        </w:tc>
      </w:tr>
      <w:tr w:rsidR="00411774" w:rsidRPr="0019528C" w14:paraId="46C5D832" w14:textId="77777777" w:rsidTr="00754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9778" w:type="dxa"/>
            <w:shd w:val="clear" w:color="auto" w:fill="FFFFFF" w:themeFill="background1"/>
          </w:tcPr>
          <w:p w14:paraId="4AA552A0" w14:textId="5D31F20F" w:rsidR="00411774" w:rsidRPr="00754E52" w:rsidRDefault="00411774" w:rsidP="00411774">
            <w:pPr>
              <w:pStyle w:val="ListParagraph"/>
              <w:numPr>
                <w:ilvl w:val="2"/>
                <w:numId w:val="58"/>
              </w:numPr>
              <w:shd w:val="clear" w:color="auto" w:fill="FFFFFF" w:themeFill="background1"/>
              <w:jc w:val="both"/>
              <w:rPr>
                <w:color w:val="000000" w:themeColor="text1"/>
                <w:sz w:val="22"/>
                <w:szCs w:val="22"/>
              </w:rPr>
            </w:pPr>
            <w:r w:rsidRPr="00754E52">
              <w:rPr>
                <w:color w:val="000000" w:themeColor="text1"/>
                <w:sz w:val="22"/>
                <w:szCs w:val="22"/>
              </w:rPr>
              <w:t xml:space="preserve">Pretendenta piedāvājumā norādīto </w:t>
            </w:r>
            <w:r w:rsidRPr="00754E52">
              <w:rPr>
                <w:color w:val="000000" w:themeColor="text1"/>
                <w:sz w:val="22"/>
                <w:szCs w:val="22"/>
                <w:u w:val="single"/>
              </w:rPr>
              <w:t>Pretendenta pilnvaroto personu</w:t>
            </w:r>
            <w:r w:rsidRPr="00754E52">
              <w:rPr>
                <w:color w:val="000000" w:themeColor="text1"/>
                <w:sz w:val="22"/>
                <w:szCs w:val="22"/>
              </w:rPr>
              <w:t xml:space="preserve"> datu apstrādes mērķis – izvērtēt iesniegtā piedāvājuma tiesiskumu;</w:t>
            </w:r>
          </w:p>
        </w:tc>
      </w:tr>
      <w:tr w:rsidR="00411774" w:rsidRPr="0019528C" w14:paraId="3A7B0810" w14:textId="77777777" w:rsidTr="00754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9778" w:type="dxa"/>
            <w:shd w:val="clear" w:color="auto" w:fill="FFFFFF" w:themeFill="background1"/>
          </w:tcPr>
          <w:p w14:paraId="2F03C990" w14:textId="77E87024" w:rsidR="00411774" w:rsidRPr="00754E52" w:rsidRDefault="00411774" w:rsidP="008A0941">
            <w:pPr>
              <w:pStyle w:val="ListParagraph"/>
              <w:numPr>
                <w:ilvl w:val="2"/>
                <w:numId w:val="58"/>
              </w:numPr>
              <w:shd w:val="clear" w:color="auto" w:fill="FFFFFF" w:themeFill="background1"/>
              <w:jc w:val="both"/>
              <w:rPr>
                <w:color w:val="000000" w:themeColor="text1"/>
                <w:sz w:val="22"/>
                <w:szCs w:val="22"/>
              </w:rPr>
            </w:pPr>
            <w:r w:rsidRPr="00754E52">
              <w:rPr>
                <w:color w:val="000000" w:themeColor="text1"/>
                <w:sz w:val="22"/>
                <w:szCs w:val="22"/>
              </w:rPr>
              <w:t xml:space="preserve">Pretendenta piedāvājumā norādīto </w:t>
            </w:r>
            <w:r w:rsidRPr="00754E52">
              <w:rPr>
                <w:color w:val="000000" w:themeColor="text1"/>
                <w:sz w:val="22"/>
                <w:szCs w:val="22"/>
                <w:u w:val="single"/>
              </w:rPr>
              <w:t>Pretendenta kontaktpersonu datu</w:t>
            </w:r>
            <w:r w:rsidRPr="00754E52">
              <w:rPr>
                <w:color w:val="000000" w:themeColor="text1"/>
                <w:sz w:val="22"/>
                <w:szCs w:val="22"/>
              </w:rPr>
              <w:t xml:space="preserve"> apstrādes mērķis – nodrošināt informācijas apriti. </w:t>
            </w:r>
          </w:p>
        </w:tc>
      </w:tr>
      <w:tr w:rsidR="00411774" w:rsidRPr="0019528C" w14:paraId="7FF7C7F9" w14:textId="77777777" w:rsidTr="00754E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9778" w:type="dxa"/>
            <w:shd w:val="clear" w:color="auto" w:fill="auto"/>
          </w:tcPr>
          <w:p w14:paraId="2DEA8361" w14:textId="77777777" w:rsidR="00411774" w:rsidRPr="00754E52" w:rsidRDefault="00411774" w:rsidP="00411774">
            <w:pPr>
              <w:pStyle w:val="ListParagraph"/>
              <w:numPr>
                <w:ilvl w:val="1"/>
                <w:numId w:val="58"/>
              </w:numPr>
              <w:shd w:val="clear" w:color="auto" w:fill="FFFFFF" w:themeFill="background1"/>
              <w:jc w:val="both"/>
              <w:rPr>
                <w:color w:val="000000" w:themeColor="text1"/>
                <w:sz w:val="22"/>
                <w:szCs w:val="22"/>
              </w:rPr>
            </w:pPr>
            <w:r w:rsidRPr="00754E52">
              <w:rPr>
                <w:color w:val="000000" w:themeColor="text1"/>
                <w:sz w:val="22"/>
                <w:szCs w:val="22"/>
              </w:rPr>
              <w:t xml:space="preserve">Pārzinis glabā Pretendenta piedāvājumā norādītos fizisko personu datus 3 (trīs) gadu termiņā no lēmuma pieņemšanas dienas attiecībā uz Sarunām, izņemot fizisko personu datus, kuri norādīti uzvarējušā Pretendenta piedāvājumā un kas kļūst par noslēgtā Līguma neatņemamu sastāvdaļu. Uzvarējušā Pretendenta piedāvājums tiek glabāts kopā ar Sarunu līgumu visā Sarunu līguma darbības laikā, ka arī Sarunu līguma uzglabāšanas laikā, kas nepārsniedz Arhīvu likumā noteikto uz laiku glabājamo dokumentu maksimālo glabāšanas termiņu. </w:t>
            </w:r>
          </w:p>
          <w:p w14:paraId="4867B591" w14:textId="77777777" w:rsidR="00411774" w:rsidRPr="00754E52" w:rsidRDefault="00411774" w:rsidP="0063627F">
            <w:pPr>
              <w:shd w:val="clear" w:color="auto" w:fill="FFFFFF" w:themeFill="background1"/>
              <w:jc w:val="both"/>
              <w:rPr>
                <w:rFonts w:ascii="Times New Roman" w:hAnsi="Times New Roman" w:cs="Times New Roman"/>
                <w:color w:val="000000" w:themeColor="text1"/>
              </w:rPr>
            </w:pPr>
          </w:p>
          <w:p w14:paraId="35142DC2" w14:textId="77777777" w:rsidR="00411774" w:rsidRPr="00754E52" w:rsidRDefault="00411774" w:rsidP="0063627F">
            <w:pPr>
              <w:shd w:val="clear" w:color="auto" w:fill="FFFFFF" w:themeFill="background1"/>
              <w:jc w:val="both"/>
              <w:rPr>
                <w:rFonts w:ascii="Times New Roman" w:hAnsi="Times New Roman" w:cs="Times New Roman"/>
                <w:color w:val="000000" w:themeColor="text1"/>
              </w:rPr>
            </w:pPr>
          </w:p>
          <w:p w14:paraId="7DAD7D2B" w14:textId="13A8558F" w:rsidR="008A0941" w:rsidRPr="00754E52" w:rsidRDefault="008A0941" w:rsidP="008A0941">
            <w:pPr>
              <w:pStyle w:val="ListParagraph"/>
              <w:numPr>
                <w:ilvl w:val="0"/>
                <w:numId w:val="58"/>
              </w:numPr>
              <w:shd w:val="clear" w:color="auto" w:fill="FFFFFF" w:themeFill="background1"/>
              <w:jc w:val="both"/>
              <w:rPr>
                <w:color w:val="000000" w:themeColor="text1"/>
                <w:sz w:val="22"/>
                <w:szCs w:val="22"/>
              </w:rPr>
            </w:pPr>
            <w:r w:rsidRPr="00754E52">
              <w:rPr>
                <w:b/>
                <w:bCs/>
                <w:color w:val="000000" w:themeColor="text1"/>
                <w:sz w:val="22"/>
                <w:szCs w:val="22"/>
              </w:rPr>
              <w:t>Komisijas tiesības un pienākumi, Pretendentu tiesības un pienākumi</w:t>
            </w:r>
          </w:p>
          <w:p w14:paraId="5374B936" w14:textId="77777777" w:rsidR="008A0941" w:rsidRPr="00754E52" w:rsidRDefault="008A0941" w:rsidP="008A0941">
            <w:pPr>
              <w:shd w:val="clear" w:color="auto" w:fill="FFFFFF" w:themeFill="background1"/>
              <w:rPr>
                <w:rFonts w:ascii="Times New Roman" w:hAnsi="Times New Roman" w:cs="Times New Roman"/>
                <w:b/>
                <w:bCs/>
                <w:color w:val="000000" w:themeColor="text1"/>
              </w:rPr>
            </w:pPr>
            <w:r w:rsidRPr="00754E52">
              <w:rPr>
                <w:rFonts w:ascii="Times New Roman" w:hAnsi="Times New Roman" w:cs="Times New Roman"/>
                <w:b/>
                <w:bCs/>
                <w:color w:val="000000" w:themeColor="text1"/>
              </w:rPr>
              <w:t>Komisijas tiesības:</w:t>
            </w:r>
          </w:p>
          <w:p w14:paraId="3FF2378A" w14:textId="69013E04" w:rsidR="008A0941" w:rsidRPr="00754E52" w:rsidRDefault="008A0941" w:rsidP="008A0941">
            <w:pPr>
              <w:shd w:val="clear" w:color="auto" w:fill="FFFFFF" w:themeFill="background1"/>
              <w:jc w:val="both"/>
              <w:rPr>
                <w:rFonts w:ascii="Times New Roman" w:hAnsi="Times New Roman" w:cs="Times New Roman"/>
                <w:bCs/>
              </w:rPr>
            </w:pPr>
            <w:r w:rsidRPr="00754E52">
              <w:rPr>
                <w:rFonts w:ascii="Times New Roman" w:hAnsi="Times New Roman" w:cs="Times New Roman"/>
                <w:color w:val="000000" w:themeColor="text1"/>
              </w:rPr>
              <w:t>22</w:t>
            </w:r>
            <w:r w:rsidRPr="00754E52">
              <w:rPr>
                <w:rFonts w:ascii="Times New Roman" w:hAnsi="Times New Roman" w:cs="Times New Roman"/>
                <w:color w:val="000000" w:themeColor="text1"/>
              </w:rPr>
              <w:t>.1.</w:t>
            </w:r>
            <w:r w:rsidRPr="00754E52">
              <w:rPr>
                <w:rFonts w:ascii="Times New Roman" w:hAnsi="Times New Roman" w:cs="Times New Roman"/>
                <w:b/>
                <w:bCs/>
                <w:color w:val="000000" w:themeColor="text1"/>
              </w:rPr>
              <w:t xml:space="preserve"> </w:t>
            </w:r>
            <w:r w:rsidRPr="00754E52">
              <w:rPr>
                <w:rFonts w:ascii="Times New Roman" w:hAnsi="Times New Roman" w:cs="Times New Roman"/>
                <w:bCs/>
              </w:rPr>
              <w:t>izdarīt grozījumus Iepirkuma nolikumā;</w:t>
            </w:r>
          </w:p>
          <w:p w14:paraId="4A498AB0" w14:textId="122A861A" w:rsidR="008A0941" w:rsidRPr="00754E52" w:rsidRDefault="008A0941" w:rsidP="008A0941">
            <w:pPr>
              <w:shd w:val="clear" w:color="auto" w:fill="FFFFFF" w:themeFill="background1"/>
              <w:jc w:val="both"/>
              <w:rPr>
                <w:rFonts w:ascii="Times New Roman" w:hAnsi="Times New Roman" w:cs="Times New Roman"/>
                <w:b/>
                <w:bCs/>
                <w:color w:val="000000" w:themeColor="text1"/>
              </w:rPr>
            </w:pPr>
            <w:r w:rsidRPr="00754E52">
              <w:rPr>
                <w:rFonts w:ascii="Times New Roman" w:hAnsi="Times New Roman" w:cs="Times New Roman"/>
                <w:bCs/>
              </w:rPr>
              <w:t>22</w:t>
            </w:r>
            <w:r w:rsidRPr="00754E52">
              <w:rPr>
                <w:rFonts w:ascii="Times New Roman" w:hAnsi="Times New Roman" w:cs="Times New Roman"/>
                <w:bCs/>
              </w:rPr>
              <w:t>.2. ja dokumentos iesniegtā informācija ir neskaidra vai nepilnīga, Pasūtītājs ir tiesīgs pieprasīt, lai Pretendents, vai kompetenta institūcija izskaidro vai papildina minēto informāciju vai iesniedz trūkstošo dokumentu, nodrošinot vienlīdzīgu attieksmi pret visiem Pretendentiem;</w:t>
            </w:r>
          </w:p>
          <w:p w14:paraId="025A6ED0" w14:textId="0CC772FE" w:rsidR="008A0941" w:rsidRPr="00754E52" w:rsidRDefault="008A0941" w:rsidP="008A0941">
            <w:pPr>
              <w:shd w:val="clear" w:color="auto" w:fill="FFFFFF" w:themeFill="background1"/>
              <w:jc w:val="both"/>
              <w:rPr>
                <w:rFonts w:ascii="Times New Roman" w:hAnsi="Times New Roman" w:cs="Times New Roman"/>
                <w:bCs/>
                <w:color w:val="000000"/>
              </w:rPr>
            </w:pPr>
            <w:r w:rsidRPr="00754E52">
              <w:rPr>
                <w:rFonts w:ascii="Times New Roman" w:hAnsi="Times New Roman" w:cs="Times New Roman"/>
                <w:color w:val="000000" w:themeColor="text1"/>
              </w:rPr>
              <w:t>22</w:t>
            </w:r>
            <w:r w:rsidRPr="00754E52">
              <w:rPr>
                <w:rFonts w:ascii="Times New Roman" w:hAnsi="Times New Roman" w:cs="Times New Roman"/>
                <w:color w:val="000000" w:themeColor="text1"/>
              </w:rPr>
              <w:t>.3.</w:t>
            </w:r>
            <w:r w:rsidRPr="00754E52">
              <w:rPr>
                <w:rFonts w:ascii="Times New Roman" w:hAnsi="Times New Roman" w:cs="Times New Roman"/>
                <w:b/>
                <w:bCs/>
                <w:color w:val="000000" w:themeColor="text1"/>
              </w:rPr>
              <w:t xml:space="preserve"> </w:t>
            </w:r>
            <w:r w:rsidRPr="00754E52">
              <w:rPr>
                <w:rFonts w:ascii="Times New Roman" w:hAnsi="Times New Roman" w:cs="Times New Roman"/>
                <w:bCs/>
                <w:color w:val="000000"/>
              </w:rPr>
              <w:t>rakstiski pieprasīt Pretendentam precizēt piedāvājumu / iesniegto informāciju un sniegt detalizētus paskaidrojumus;</w:t>
            </w:r>
          </w:p>
          <w:p w14:paraId="6259D21D" w14:textId="59E4C0B7" w:rsidR="008A0941" w:rsidRPr="00754E52" w:rsidRDefault="008A0941" w:rsidP="008A0941">
            <w:pPr>
              <w:shd w:val="clear" w:color="auto" w:fill="FFFFFF" w:themeFill="background1"/>
              <w:jc w:val="both"/>
              <w:rPr>
                <w:rStyle w:val="jlqj4b"/>
                <w:rFonts w:ascii="Times New Roman" w:hAnsi="Times New Roman" w:cs="Times New Roman"/>
              </w:rPr>
            </w:pPr>
            <w:r w:rsidRPr="00754E52">
              <w:rPr>
                <w:rFonts w:ascii="Times New Roman" w:hAnsi="Times New Roman" w:cs="Times New Roman"/>
                <w:bCs/>
                <w:color w:val="000000"/>
              </w:rPr>
              <w:t>22</w:t>
            </w:r>
            <w:r w:rsidRPr="00754E52">
              <w:rPr>
                <w:rFonts w:ascii="Times New Roman" w:hAnsi="Times New Roman" w:cs="Times New Roman"/>
                <w:bCs/>
                <w:color w:val="000000"/>
              </w:rPr>
              <w:t xml:space="preserve">.4. </w:t>
            </w:r>
            <w:r w:rsidRPr="00754E52">
              <w:rPr>
                <w:rStyle w:val="jlqj4b"/>
                <w:rFonts w:ascii="Times New Roman" w:hAnsi="Times New Roman" w:cs="Times New Roman"/>
              </w:rPr>
              <w:t>uzaicināt Pretendentu uz skaidrojošu sanāksmi (tiešsaistē; klātienē - ja iespējams), lai precizētu / izskaidrotu piedāvājuma detaļas;</w:t>
            </w:r>
          </w:p>
          <w:p w14:paraId="2ADE975A" w14:textId="2C7BA6CE" w:rsidR="008A0941" w:rsidRPr="00754E52" w:rsidRDefault="008A0941" w:rsidP="008A0941">
            <w:pPr>
              <w:shd w:val="clear" w:color="auto" w:fill="FFFFFF" w:themeFill="background1"/>
              <w:jc w:val="both"/>
              <w:rPr>
                <w:rFonts w:ascii="Times New Roman" w:hAnsi="Times New Roman" w:cs="Times New Roman"/>
                <w:bCs/>
              </w:rPr>
            </w:pPr>
            <w:r w:rsidRPr="00754E52">
              <w:rPr>
                <w:rStyle w:val="jlqj4b"/>
                <w:rFonts w:ascii="Times New Roman" w:hAnsi="Times New Roman" w:cs="Times New Roman"/>
              </w:rPr>
              <w:t>22</w:t>
            </w:r>
            <w:r w:rsidRPr="00754E52">
              <w:rPr>
                <w:rStyle w:val="jlqj4b"/>
                <w:rFonts w:ascii="Times New Roman" w:hAnsi="Times New Roman" w:cs="Times New Roman"/>
              </w:rPr>
              <w:t xml:space="preserve">.5. </w:t>
            </w:r>
            <w:r w:rsidRPr="00754E52">
              <w:rPr>
                <w:rFonts w:ascii="Times New Roman" w:hAnsi="Times New Roman" w:cs="Times New Roman"/>
                <w:bCs/>
              </w:rPr>
              <w:t>veikt atlases prasību un piedāvājuma atbilstības Nolikumā noteiktajām prasībām pārbaudi tikai tam Pretendentam, kuram būtu piešķiramas Līguma slēgšanas tiesības;</w:t>
            </w:r>
          </w:p>
          <w:p w14:paraId="386128FE" w14:textId="0361618C" w:rsidR="008A0941" w:rsidRPr="00754E52" w:rsidRDefault="008A0941" w:rsidP="008A0941">
            <w:pPr>
              <w:shd w:val="clear" w:color="auto" w:fill="FFFFFF" w:themeFill="background1"/>
              <w:jc w:val="both"/>
              <w:rPr>
                <w:rFonts w:ascii="Times New Roman" w:hAnsi="Times New Roman" w:cs="Times New Roman"/>
                <w:bCs/>
              </w:rPr>
            </w:pPr>
            <w:r w:rsidRPr="00754E52">
              <w:rPr>
                <w:rFonts w:ascii="Times New Roman" w:hAnsi="Times New Roman" w:cs="Times New Roman"/>
                <w:bCs/>
              </w:rPr>
              <w:lastRenderedPageBreak/>
              <w:t>22</w:t>
            </w:r>
            <w:r w:rsidRPr="00754E52">
              <w:rPr>
                <w:rFonts w:ascii="Times New Roman" w:hAnsi="Times New Roman" w:cs="Times New Roman"/>
                <w:bCs/>
              </w:rPr>
              <w:t>.6. noraidīt Pretendenta Piedāvājumu, ja Pretendents savā Piedāvājumā ir sniedzis nepatiesu vai maldinošu informāciju vai vispār nav sniedzis pieprasīto informāciju;</w:t>
            </w:r>
          </w:p>
          <w:p w14:paraId="026E7530" w14:textId="616A11D8" w:rsidR="008A0941" w:rsidRPr="00754E52" w:rsidRDefault="008A0941" w:rsidP="008A0941">
            <w:pPr>
              <w:shd w:val="clear" w:color="auto" w:fill="FFFFFF" w:themeFill="background1"/>
              <w:jc w:val="both"/>
              <w:rPr>
                <w:rFonts w:ascii="Times New Roman" w:hAnsi="Times New Roman" w:cs="Times New Roman"/>
                <w:bCs/>
              </w:rPr>
            </w:pPr>
            <w:r w:rsidRPr="00754E52">
              <w:rPr>
                <w:rFonts w:ascii="Times New Roman" w:hAnsi="Times New Roman" w:cs="Times New Roman"/>
                <w:bCs/>
              </w:rPr>
              <w:t>22</w:t>
            </w:r>
            <w:r w:rsidRPr="00754E52">
              <w:rPr>
                <w:rFonts w:ascii="Times New Roman" w:hAnsi="Times New Roman" w:cs="Times New Roman"/>
                <w:bCs/>
              </w:rPr>
              <w:t>.7. noraidīt Pretendenta piedāvājumu, ja Pretendents nav sniedzis atbildes / paskaidrojumus uz Komitejas pieprasījumiem;</w:t>
            </w:r>
          </w:p>
          <w:p w14:paraId="62926EE7" w14:textId="2C370787" w:rsidR="008A0941" w:rsidRPr="00754E52" w:rsidRDefault="008A0941" w:rsidP="008A0941">
            <w:pPr>
              <w:shd w:val="clear" w:color="auto" w:fill="FFFFFF" w:themeFill="background1"/>
              <w:jc w:val="both"/>
              <w:rPr>
                <w:rFonts w:ascii="Times New Roman" w:hAnsi="Times New Roman" w:cs="Times New Roman"/>
                <w:bCs/>
              </w:rPr>
            </w:pPr>
            <w:r w:rsidRPr="00754E52">
              <w:rPr>
                <w:rFonts w:ascii="Times New Roman" w:hAnsi="Times New Roman" w:cs="Times New Roman"/>
                <w:bCs/>
              </w:rPr>
              <w:t>22</w:t>
            </w:r>
            <w:r w:rsidRPr="00754E52">
              <w:rPr>
                <w:rFonts w:ascii="Times New Roman" w:hAnsi="Times New Roman" w:cs="Times New Roman"/>
                <w:bCs/>
              </w:rPr>
              <w:t xml:space="preserve">.8. pieņemt vai noraidīt Piedāvājumu, pārtraukt </w:t>
            </w:r>
            <w:r w:rsidRPr="00754E52">
              <w:rPr>
                <w:rFonts w:ascii="Times New Roman" w:hAnsi="Times New Roman" w:cs="Times New Roman"/>
              </w:rPr>
              <w:t xml:space="preserve">Iepirkuma </w:t>
            </w:r>
            <w:r w:rsidRPr="00754E52">
              <w:rPr>
                <w:rFonts w:ascii="Times New Roman" w:hAnsi="Times New Roman" w:cs="Times New Roman"/>
                <w:bCs/>
              </w:rPr>
              <w:t xml:space="preserve">norisi un noraidīt visus Piedāvājumus jebkurā laikā pirms Līguma slēgšanas, ja tam ir objektīvs pamatojums un tas nav pretrunā ar Latvijas Republikas normatīvajiem aktiem, neatlīdzinot nekādus Pretendentu izdevumus, tai skaitā, kas saistīti ar Piedāvājumu sagatavošanu un piedalīšanos </w:t>
            </w:r>
            <w:r w:rsidRPr="00754E52">
              <w:rPr>
                <w:rFonts w:ascii="Times New Roman" w:hAnsi="Times New Roman" w:cs="Times New Roman"/>
              </w:rPr>
              <w:t>Iepirkumā</w:t>
            </w:r>
            <w:r w:rsidRPr="00754E52">
              <w:rPr>
                <w:rFonts w:ascii="Times New Roman" w:hAnsi="Times New Roman" w:cs="Times New Roman"/>
                <w:bCs/>
              </w:rPr>
              <w:t>;</w:t>
            </w:r>
          </w:p>
          <w:p w14:paraId="26B5842A" w14:textId="6ABC2A1F" w:rsidR="008A0941" w:rsidRPr="00754E52" w:rsidRDefault="008A0941" w:rsidP="008A0941">
            <w:pPr>
              <w:shd w:val="clear" w:color="auto" w:fill="FFFFFF" w:themeFill="background1"/>
              <w:jc w:val="both"/>
              <w:rPr>
                <w:rStyle w:val="hps"/>
                <w:rFonts w:ascii="Times New Roman" w:hAnsi="Times New Roman" w:cs="Times New Roman"/>
              </w:rPr>
            </w:pPr>
            <w:r w:rsidRPr="00754E52">
              <w:rPr>
                <w:rFonts w:ascii="Times New Roman" w:hAnsi="Times New Roman" w:cs="Times New Roman"/>
                <w:bCs/>
              </w:rPr>
              <w:t>22</w:t>
            </w:r>
            <w:r w:rsidRPr="00754E52">
              <w:rPr>
                <w:rFonts w:ascii="Times New Roman" w:hAnsi="Times New Roman" w:cs="Times New Roman"/>
                <w:bCs/>
              </w:rPr>
              <w:t xml:space="preserve">.9. </w:t>
            </w:r>
            <w:r w:rsidRPr="00754E52">
              <w:rPr>
                <w:rStyle w:val="hps"/>
                <w:rFonts w:ascii="Times New Roman" w:hAnsi="Times New Roman" w:cs="Times New Roman"/>
              </w:rPr>
              <w:t>Uzaicināt ekspertus piedalīties Iepirkuma komisijā padomdevēja statusā;</w:t>
            </w:r>
          </w:p>
          <w:p w14:paraId="2A11A393" w14:textId="1D90D43C" w:rsidR="008A0941" w:rsidRPr="00754E52" w:rsidRDefault="008A0941" w:rsidP="008A0941">
            <w:pPr>
              <w:shd w:val="clear" w:color="auto" w:fill="FFFFFF" w:themeFill="background1"/>
              <w:jc w:val="both"/>
              <w:rPr>
                <w:rFonts w:ascii="Times New Roman" w:hAnsi="Times New Roman" w:cs="Times New Roman"/>
                <w:color w:val="000000" w:themeColor="text1"/>
              </w:rPr>
            </w:pPr>
            <w:r w:rsidRPr="00754E52">
              <w:rPr>
                <w:rStyle w:val="hps"/>
                <w:rFonts w:ascii="Times New Roman" w:hAnsi="Times New Roman" w:cs="Times New Roman"/>
              </w:rPr>
              <w:t>22</w:t>
            </w:r>
            <w:r w:rsidRPr="00754E52">
              <w:rPr>
                <w:rStyle w:val="hps"/>
                <w:rFonts w:ascii="Times New Roman" w:hAnsi="Times New Roman" w:cs="Times New Roman"/>
              </w:rPr>
              <w:t xml:space="preserve">.10. </w:t>
            </w:r>
            <w:r w:rsidRPr="00754E52">
              <w:rPr>
                <w:rFonts w:ascii="Times New Roman" w:hAnsi="Times New Roman" w:cs="Times New Roman"/>
                <w:bCs/>
              </w:rPr>
              <w:t>veikt citas darbības saskaņā ar normatīvajiem aktiem un Nolikumu</w:t>
            </w:r>
            <w:r w:rsidRPr="00754E52">
              <w:rPr>
                <w:rStyle w:val="hps"/>
                <w:rFonts w:ascii="Times New Roman" w:hAnsi="Times New Roman" w:cs="Times New Roman"/>
              </w:rPr>
              <w:t>.</w:t>
            </w:r>
          </w:p>
          <w:p w14:paraId="04715214" w14:textId="77777777" w:rsidR="008A0941" w:rsidRPr="00754E52" w:rsidRDefault="008A0941" w:rsidP="008A0941">
            <w:pPr>
              <w:shd w:val="clear" w:color="auto" w:fill="FFFFFF" w:themeFill="background1"/>
              <w:rPr>
                <w:rFonts w:ascii="Times New Roman" w:hAnsi="Times New Roman" w:cs="Times New Roman"/>
                <w:b/>
                <w:bCs/>
                <w:color w:val="000000" w:themeColor="text1"/>
              </w:rPr>
            </w:pPr>
            <w:r w:rsidRPr="00754E52">
              <w:rPr>
                <w:rStyle w:val="hps"/>
                <w:rFonts w:ascii="Times New Roman" w:hAnsi="Times New Roman" w:cs="Times New Roman"/>
                <w:b/>
                <w:bCs/>
              </w:rPr>
              <w:t>Komisijas pienākumi:</w:t>
            </w:r>
          </w:p>
          <w:p w14:paraId="0A668C08" w14:textId="79061545" w:rsidR="008A0941" w:rsidRPr="00754E52" w:rsidRDefault="008A0941" w:rsidP="008A0941">
            <w:pPr>
              <w:shd w:val="clear" w:color="auto" w:fill="FFFFFF" w:themeFill="background1"/>
              <w:jc w:val="both"/>
              <w:rPr>
                <w:rFonts w:ascii="Times New Roman" w:hAnsi="Times New Roman" w:cs="Times New Roman"/>
                <w:bCs/>
              </w:rPr>
            </w:pPr>
            <w:r w:rsidRPr="00754E52">
              <w:rPr>
                <w:rFonts w:ascii="Times New Roman" w:hAnsi="Times New Roman" w:cs="Times New Roman"/>
                <w:color w:val="000000" w:themeColor="text1"/>
              </w:rPr>
              <w:t>22</w:t>
            </w:r>
            <w:r w:rsidRPr="00754E52">
              <w:rPr>
                <w:rFonts w:ascii="Times New Roman" w:hAnsi="Times New Roman" w:cs="Times New Roman"/>
                <w:color w:val="000000" w:themeColor="text1"/>
              </w:rPr>
              <w:t xml:space="preserve">.11. </w:t>
            </w:r>
            <w:r w:rsidRPr="00754E52">
              <w:rPr>
                <w:rStyle w:val="jlqj4b"/>
                <w:rFonts w:ascii="Times New Roman" w:hAnsi="Times New Roman" w:cs="Times New Roman"/>
              </w:rPr>
              <w:t>Izskatīt piedāvājumus, kas iesniegti līdz šeit paredzētajam piedāvājumu iesniegšanas termiņam</w:t>
            </w:r>
            <w:r w:rsidRPr="00754E52">
              <w:rPr>
                <w:rFonts w:ascii="Times New Roman" w:hAnsi="Times New Roman" w:cs="Times New Roman"/>
                <w:bCs/>
              </w:rPr>
              <w:t>;</w:t>
            </w:r>
          </w:p>
          <w:p w14:paraId="1B16BC51" w14:textId="1966EDEF" w:rsidR="008A0941" w:rsidRPr="00754E52" w:rsidRDefault="008A0941" w:rsidP="008A0941">
            <w:pPr>
              <w:shd w:val="clear" w:color="auto" w:fill="FFFFFF" w:themeFill="background1"/>
              <w:jc w:val="both"/>
              <w:rPr>
                <w:rFonts w:ascii="Times New Roman" w:hAnsi="Times New Roman" w:cs="Times New Roman"/>
                <w:bCs/>
              </w:rPr>
            </w:pPr>
            <w:r w:rsidRPr="00754E52">
              <w:rPr>
                <w:rFonts w:ascii="Times New Roman" w:hAnsi="Times New Roman" w:cs="Times New Roman"/>
                <w:bCs/>
              </w:rPr>
              <w:t>22</w:t>
            </w:r>
            <w:r w:rsidRPr="00754E52">
              <w:rPr>
                <w:rFonts w:ascii="Times New Roman" w:hAnsi="Times New Roman" w:cs="Times New Roman"/>
                <w:bCs/>
              </w:rPr>
              <w:t xml:space="preserve">.12. </w:t>
            </w:r>
            <w:r w:rsidRPr="00754E52">
              <w:rPr>
                <w:rStyle w:val="jlqj4b"/>
                <w:rFonts w:ascii="Times New Roman" w:hAnsi="Times New Roman" w:cs="Times New Roman"/>
              </w:rPr>
              <w:t>Pieņemt lēmumu par Iepirkuma procedūru vai rezultātiem</w:t>
            </w:r>
            <w:r w:rsidRPr="00754E52">
              <w:rPr>
                <w:rFonts w:ascii="Times New Roman" w:hAnsi="Times New Roman" w:cs="Times New Roman"/>
                <w:bCs/>
              </w:rPr>
              <w:t>.</w:t>
            </w:r>
          </w:p>
          <w:p w14:paraId="524325BF" w14:textId="77777777" w:rsidR="008A0941" w:rsidRPr="00754E52" w:rsidRDefault="008A0941" w:rsidP="008A0941">
            <w:pPr>
              <w:shd w:val="clear" w:color="auto" w:fill="FFFFFF" w:themeFill="background1"/>
              <w:rPr>
                <w:rFonts w:ascii="Times New Roman" w:hAnsi="Times New Roman" w:cs="Times New Roman"/>
                <w:b/>
                <w:color w:val="000000" w:themeColor="text1"/>
              </w:rPr>
            </w:pPr>
            <w:r w:rsidRPr="00754E52">
              <w:rPr>
                <w:rFonts w:ascii="Times New Roman" w:hAnsi="Times New Roman" w:cs="Times New Roman"/>
                <w:b/>
              </w:rPr>
              <w:t>Pretendenta tiesības un pienākumi:</w:t>
            </w:r>
          </w:p>
          <w:p w14:paraId="750C04AC" w14:textId="73E8044F" w:rsidR="008A0941" w:rsidRPr="00754E52" w:rsidRDefault="008A0941" w:rsidP="008A0941">
            <w:pPr>
              <w:shd w:val="clear" w:color="auto" w:fill="FFFFFF" w:themeFill="background1"/>
              <w:jc w:val="both"/>
              <w:rPr>
                <w:rFonts w:ascii="Times New Roman" w:hAnsi="Times New Roman" w:cs="Times New Roman"/>
                <w:bCs/>
              </w:rPr>
            </w:pPr>
            <w:r w:rsidRPr="00754E52">
              <w:rPr>
                <w:rFonts w:ascii="Times New Roman" w:hAnsi="Times New Roman" w:cs="Times New Roman"/>
                <w:color w:val="000000" w:themeColor="text1"/>
              </w:rPr>
              <w:t>22</w:t>
            </w:r>
            <w:r w:rsidRPr="00754E52">
              <w:rPr>
                <w:rFonts w:ascii="Times New Roman" w:hAnsi="Times New Roman" w:cs="Times New Roman"/>
                <w:color w:val="000000" w:themeColor="text1"/>
              </w:rPr>
              <w:t xml:space="preserve">.13. </w:t>
            </w:r>
            <w:r w:rsidRPr="00754E52">
              <w:rPr>
                <w:rStyle w:val="jlqj4b"/>
                <w:rFonts w:ascii="Times New Roman" w:hAnsi="Times New Roman" w:cs="Times New Roman"/>
              </w:rPr>
              <w:t>Pretendents ir tiesīgs savlaicīgi rakstiski pieprasīt Komisijai papildu informāciju par Iepirkuma nolikumu</w:t>
            </w:r>
            <w:r w:rsidRPr="00754E52">
              <w:rPr>
                <w:rFonts w:ascii="Times New Roman" w:hAnsi="Times New Roman" w:cs="Times New Roman"/>
                <w:bCs/>
              </w:rPr>
              <w:t>.</w:t>
            </w:r>
          </w:p>
          <w:p w14:paraId="691C3717" w14:textId="6BDBC8DE" w:rsidR="008A0941" w:rsidRPr="00754E52" w:rsidRDefault="008A0941" w:rsidP="008A0941">
            <w:pPr>
              <w:shd w:val="clear" w:color="auto" w:fill="FFFFFF" w:themeFill="background1"/>
              <w:jc w:val="both"/>
              <w:rPr>
                <w:rStyle w:val="jlqj4b"/>
                <w:rFonts w:ascii="Times New Roman" w:hAnsi="Times New Roman" w:cs="Times New Roman"/>
              </w:rPr>
            </w:pPr>
            <w:r w:rsidRPr="00754E52">
              <w:rPr>
                <w:rFonts w:ascii="Times New Roman" w:hAnsi="Times New Roman" w:cs="Times New Roman"/>
                <w:bCs/>
              </w:rPr>
              <w:t>22</w:t>
            </w:r>
            <w:r w:rsidRPr="00754E52">
              <w:rPr>
                <w:rFonts w:ascii="Times New Roman" w:hAnsi="Times New Roman" w:cs="Times New Roman"/>
                <w:bCs/>
              </w:rPr>
              <w:t xml:space="preserve">.14. </w:t>
            </w:r>
            <w:r w:rsidRPr="00754E52">
              <w:rPr>
                <w:rStyle w:val="jlqj4b"/>
                <w:rFonts w:ascii="Times New Roman" w:hAnsi="Times New Roman" w:cs="Times New Roman"/>
              </w:rPr>
              <w:t>Pretendentam ir pienākums līdz komisijas noteiktajam termiņam rakstiski sniegt atbildes un paskaidrojumus par Iepirkumu uz komisijas uzdotajiem jautājumiem.</w:t>
            </w:r>
          </w:p>
          <w:p w14:paraId="584C305D" w14:textId="0285E1F2" w:rsidR="008A0941" w:rsidRPr="00754E52" w:rsidRDefault="008A0941" w:rsidP="008A0941">
            <w:pPr>
              <w:shd w:val="clear" w:color="auto" w:fill="FFFFFF" w:themeFill="background1"/>
              <w:jc w:val="both"/>
              <w:rPr>
                <w:rFonts w:ascii="Times New Roman" w:hAnsi="Times New Roman" w:cs="Times New Roman"/>
                <w:color w:val="000000" w:themeColor="text1"/>
              </w:rPr>
            </w:pPr>
            <w:r w:rsidRPr="00754E52">
              <w:rPr>
                <w:rStyle w:val="jlqj4b"/>
                <w:rFonts w:ascii="Times New Roman" w:hAnsi="Times New Roman" w:cs="Times New Roman"/>
              </w:rPr>
              <w:t>22</w:t>
            </w:r>
            <w:r w:rsidRPr="00754E52">
              <w:rPr>
                <w:rStyle w:val="jlqj4b"/>
                <w:rFonts w:ascii="Times New Roman" w:hAnsi="Times New Roman" w:cs="Times New Roman"/>
              </w:rPr>
              <w:t xml:space="preserve">.15. </w:t>
            </w:r>
            <w:r w:rsidRPr="00754E52">
              <w:rPr>
                <w:rFonts w:ascii="Times New Roman" w:hAnsi="Times New Roman" w:cs="Times New Roman"/>
                <w:bCs/>
              </w:rPr>
              <w:t>Ja Pasūtītājs nepieciešamo informāciju par Pretendentu iegūst tieši no kompetentās institūcijas, publiski pieejamās datubāzēs vai no citiem publiski pieejamiem avotiem, Pretendents ir tiesīgs iesniegt izziņu vai citu dokumentu par konkrēto faktu, ja Pasūtītāja iegūtā informācija neatbilst faktiskajai situācijai.</w:t>
            </w:r>
          </w:p>
          <w:p w14:paraId="5566EDB6" w14:textId="77777777" w:rsidR="008A0941" w:rsidRPr="00754E52" w:rsidRDefault="008A0941" w:rsidP="0063627F">
            <w:pPr>
              <w:shd w:val="clear" w:color="auto" w:fill="FFFFFF" w:themeFill="background1"/>
              <w:jc w:val="both"/>
              <w:rPr>
                <w:rFonts w:ascii="Times New Roman" w:hAnsi="Times New Roman" w:cs="Times New Roman"/>
                <w:color w:val="000000" w:themeColor="text1"/>
              </w:rPr>
            </w:pPr>
          </w:p>
          <w:p w14:paraId="233BEC8F" w14:textId="77777777" w:rsidR="00411774" w:rsidRPr="00754E52" w:rsidRDefault="00411774" w:rsidP="0063627F">
            <w:pPr>
              <w:pStyle w:val="Heading1"/>
              <w:numPr>
                <w:ilvl w:val="0"/>
                <w:numId w:val="0"/>
              </w:numPr>
              <w:spacing w:after="120"/>
              <w:ind w:left="357"/>
              <w:jc w:val="center"/>
              <w:rPr>
                <w:caps/>
                <w:sz w:val="22"/>
                <w:szCs w:val="22"/>
              </w:rPr>
            </w:pPr>
            <w:r w:rsidRPr="00754E52">
              <w:rPr>
                <w:sz w:val="22"/>
                <w:szCs w:val="22"/>
              </w:rPr>
              <w:t>PIELIKUMI</w:t>
            </w:r>
          </w:p>
          <w:p w14:paraId="4CEEE66A" w14:textId="01E2B6DA" w:rsidR="00411774" w:rsidRPr="00754E52" w:rsidRDefault="00411774" w:rsidP="0063627F">
            <w:pPr>
              <w:pStyle w:val="BodyText2"/>
              <w:tabs>
                <w:tab w:val="left" w:pos="0"/>
              </w:tabs>
              <w:spacing w:before="120"/>
              <w:jc w:val="both"/>
              <w:rPr>
                <w:sz w:val="22"/>
                <w:szCs w:val="22"/>
              </w:rPr>
            </w:pPr>
            <w:r w:rsidRPr="00754E52">
              <w:rPr>
                <w:rStyle w:val="jlqj4b"/>
                <w:sz w:val="22"/>
                <w:szCs w:val="22"/>
              </w:rPr>
              <w:t>Nolikumam ir pievienoti šādi pielikumi, kas ir tā neatņemama sastāvdaļa</w:t>
            </w:r>
            <w:r w:rsidRPr="00754E52">
              <w:rPr>
                <w:sz w:val="22"/>
                <w:szCs w:val="22"/>
              </w:rPr>
              <w:t>:</w:t>
            </w:r>
          </w:p>
          <w:p w14:paraId="47B35E09" w14:textId="77777777" w:rsidR="008A0941" w:rsidRPr="00754E52" w:rsidRDefault="008A0941" w:rsidP="008A0941">
            <w:pPr>
              <w:pStyle w:val="LG-paligiekartas3"/>
              <w:tabs>
                <w:tab w:val="clear" w:pos="1080"/>
              </w:tabs>
              <w:ind w:left="1030" w:firstLine="0"/>
              <w:rPr>
                <w:sz w:val="22"/>
                <w:szCs w:val="22"/>
                <w:lang w:val="lv-LV"/>
              </w:rPr>
            </w:pPr>
            <w:r w:rsidRPr="00754E52">
              <w:rPr>
                <w:sz w:val="22"/>
                <w:szCs w:val="22"/>
                <w:lang w:val="lv-LV"/>
              </w:rPr>
              <w:t>Pielikums 1 – Pieteikuma vēstule;</w:t>
            </w:r>
          </w:p>
          <w:p w14:paraId="472B4C39" w14:textId="77777777" w:rsidR="008A0941" w:rsidRPr="00754E52" w:rsidRDefault="008A0941" w:rsidP="008A0941">
            <w:pPr>
              <w:pStyle w:val="LG-paligiekartas3"/>
              <w:tabs>
                <w:tab w:val="clear" w:pos="1080"/>
              </w:tabs>
              <w:ind w:left="1030" w:firstLine="0"/>
              <w:rPr>
                <w:sz w:val="22"/>
                <w:szCs w:val="22"/>
                <w:lang w:val="lv-LV"/>
              </w:rPr>
            </w:pPr>
            <w:r w:rsidRPr="00754E52">
              <w:rPr>
                <w:sz w:val="22"/>
                <w:szCs w:val="22"/>
                <w:lang w:val="lv-LV"/>
              </w:rPr>
              <w:t xml:space="preserve">Pielikums 2 – </w:t>
            </w:r>
            <w:r w:rsidRPr="00754E52">
              <w:rPr>
                <w:bCs/>
                <w:sz w:val="22"/>
                <w:szCs w:val="22"/>
                <w:lang w:val="lv-LV"/>
              </w:rPr>
              <w:t>Informācija par Pretendentu</w:t>
            </w:r>
            <w:r w:rsidRPr="00754E52">
              <w:rPr>
                <w:sz w:val="22"/>
                <w:szCs w:val="22"/>
                <w:lang w:val="lv-LV"/>
              </w:rPr>
              <w:t>;</w:t>
            </w:r>
          </w:p>
          <w:p w14:paraId="6317EF16" w14:textId="77777777" w:rsidR="008A0941" w:rsidRPr="00754E52" w:rsidRDefault="008A0941" w:rsidP="008A0941">
            <w:pPr>
              <w:pStyle w:val="LG-paligiekartas3"/>
              <w:tabs>
                <w:tab w:val="clear" w:pos="1080"/>
              </w:tabs>
              <w:ind w:left="1030" w:firstLine="0"/>
              <w:rPr>
                <w:sz w:val="22"/>
                <w:szCs w:val="22"/>
                <w:lang w:val="lv-LV"/>
              </w:rPr>
            </w:pPr>
            <w:r w:rsidRPr="00754E52">
              <w:rPr>
                <w:sz w:val="22"/>
                <w:szCs w:val="22"/>
                <w:lang w:val="lv-LV"/>
              </w:rPr>
              <w:t>Pielikums 3 – Tehniskā specifikācija;</w:t>
            </w:r>
          </w:p>
          <w:p w14:paraId="283C0AAA" w14:textId="77777777" w:rsidR="008A0941" w:rsidRPr="00754E52" w:rsidRDefault="008A0941" w:rsidP="008A0941">
            <w:pPr>
              <w:pStyle w:val="LG-paligiekartas3"/>
              <w:tabs>
                <w:tab w:val="clear" w:pos="1080"/>
              </w:tabs>
              <w:ind w:left="1030" w:firstLine="0"/>
              <w:rPr>
                <w:sz w:val="22"/>
                <w:szCs w:val="22"/>
                <w:lang w:val="lv-LV"/>
              </w:rPr>
            </w:pPr>
            <w:r w:rsidRPr="00754E52">
              <w:rPr>
                <w:sz w:val="22"/>
                <w:szCs w:val="22"/>
                <w:lang w:val="lv-LV"/>
              </w:rPr>
              <w:t>Pielikums 4 – Finanšu piedāvājums (</w:t>
            </w:r>
            <w:r w:rsidRPr="00754E52">
              <w:rPr>
                <w:bCs/>
                <w:sz w:val="22"/>
                <w:szCs w:val="22"/>
                <w:lang w:val="lv-LV"/>
              </w:rPr>
              <w:t>veidlapa</w:t>
            </w:r>
            <w:r w:rsidRPr="00754E52">
              <w:rPr>
                <w:sz w:val="22"/>
                <w:szCs w:val="22"/>
                <w:lang w:val="lv-LV"/>
              </w:rPr>
              <w:t>);</w:t>
            </w:r>
          </w:p>
          <w:p w14:paraId="1E411005" w14:textId="2E61D99B" w:rsidR="001967BD" w:rsidRDefault="008A0941" w:rsidP="001967BD">
            <w:pPr>
              <w:pStyle w:val="LG-paligiekartas3"/>
              <w:tabs>
                <w:tab w:val="clear" w:pos="1080"/>
              </w:tabs>
              <w:ind w:left="1030" w:firstLine="0"/>
              <w:rPr>
                <w:sz w:val="22"/>
                <w:szCs w:val="22"/>
                <w:lang w:val="lv-LV"/>
              </w:rPr>
            </w:pPr>
            <w:r w:rsidRPr="00754E52">
              <w:rPr>
                <w:sz w:val="22"/>
                <w:szCs w:val="22"/>
                <w:lang w:val="lv-LV"/>
              </w:rPr>
              <w:t xml:space="preserve">Pielikums 5 - </w:t>
            </w:r>
            <w:r w:rsidR="001967BD" w:rsidRPr="00754E52">
              <w:rPr>
                <w:sz w:val="22"/>
                <w:szCs w:val="22"/>
                <w:lang w:val="lv-LV"/>
              </w:rPr>
              <w:t>Līguma projekts</w:t>
            </w:r>
            <w:r w:rsidR="000437BC">
              <w:rPr>
                <w:sz w:val="22"/>
                <w:szCs w:val="22"/>
                <w:lang w:val="lv-LV"/>
              </w:rPr>
              <w:t>;</w:t>
            </w:r>
          </w:p>
          <w:p w14:paraId="5D349642" w14:textId="6ED8C231" w:rsidR="000437BC" w:rsidRPr="00754E52" w:rsidRDefault="000437BC" w:rsidP="001967BD">
            <w:pPr>
              <w:pStyle w:val="LG-paligiekartas3"/>
              <w:tabs>
                <w:tab w:val="clear" w:pos="1080"/>
              </w:tabs>
              <w:ind w:left="1030" w:firstLine="0"/>
              <w:rPr>
                <w:sz w:val="22"/>
                <w:szCs w:val="22"/>
                <w:lang w:val="lv-LV"/>
              </w:rPr>
            </w:pPr>
            <w:r>
              <w:rPr>
                <w:sz w:val="22"/>
                <w:szCs w:val="22"/>
                <w:lang w:val="lv-LV"/>
              </w:rPr>
              <w:t>Pielikums 6 – Konfidencialitātes apliecinājums.</w:t>
            </w:r>
          </w:p>
          <w:p w14:paraId="1C714F10" w14:textId="5EFABA39" w:rsidR="00411774" w:rsidRPr="00754E52" w:rsidRDefault="00411774" w:rsidP="008A0941">
            <w:pPr>
              <w:pStyle w:val="LG-paligiekartas3"/>
              <w:tabs>
                <w:tab w:val="clear" w:pos="1080"/>
              </w:tabs>
              <w:ind w:left="1030" w:firstLine="0"/>
              <w:rPr>
                <w:sz w:val="22"/>
                <w:szCs w:val="22"/>
                <w:lang w:val="lv-LV"/>
              </w:rPr>
            </w:pPr>
          </w:p>
          <w:p w14:paraId="54FA7F75" w14:textId="77777777" w:rsidR="00411774" w:rsidRPr="00754E52" w:rsidRDefault="00411774" w:rsidP="0063627F">
            <w:pPr>
              <w:pStyle w:val="LG-paligiekartas3"/>
              <w:tabs>
                <w:tab w:val="clear" w:pos="1080"/>
              </w:tabs>
              <w:ind w:left="0" w:firstLine="0"/>
              <w:rPr>
                <w:sz w:val="22"/>
                <w:szCs w:val="22"/>
                <w:lang w:val="lv-LV"/>
              </w:rPr>
            </w:pPr>
          </w:p>
          <w:p w14:paraId="4182399B" w14:textId="2352CE76" w:rsidR="00411774" w:rsidRPr="00754E52" w:rsidRDefault="00411774" w:rsidP="0063627F">
            <w:pPr>
              <w:pStyle w:val="LG-paligiekartas3"/>
              <w:tabs>
                <w:tab w:val="clear" w:pos="1080"/>
              </w:tabs>
              <w:ind w:left="0" w:firstLine="0"/>
              <w:rPr>
                <w:sz w:val="22"/>
                <w:szCs w:val="22"/>
                <w:lang w:val="lv-LV"/>
              </w:rPr>
            </w:pPr>
            <w:r w:rsidRPr="00754E52">
              <w:rPr>
                <w:sz w:val="22"/>
                <w:szCs w:val="22"/>
                <w:lang w:val="lv-LV"/>
              </w:rPr>
              <w:t>Iepirkuma komisijas priekšsēdē</w:t>
            </w:r>
            <w:r w:rsidR="00AF1A55" w:rsidRPr="00754E52">
              <w:rPr>
                <w:sz w:val="22"/>
                <w:szCs w:val="22"/>
                <w:lang w:val="lv-LV"/>
              </w:rPr>
              <w:t>tājs</w:t>
            </w:r>
            <w:r w:rsidRPr="00754E52">
              <w:rPr>
                <w:sz w:val="22"/>
                <w:szCs w:val="22"/>
                <w:lang w:val="lv-LV"/>
              </w:rPr>
              <w:t xml:space="preserve"> </w:t>
            </w:r>
            <w:r w:rsidR="00AF1A55" w:rsidRPr="00754E52">
              <w:rPr>
                <w:sz w:val="22"/>
                <w:szCs w:val="22"/>
                <w:lang w:val="lv-LV"/>
              </w:rPr>
              <w:t xml:space="preserve">                                                                                                      </w:t>
            </w:r>
            <w:r w:rsidRPr="00754E52">
              <w:rPr>
                <w:sz w:val="22"/>
                <w:szCs w:val="22"/>
                <w:lang w:val="lv-LV"/>
              </w:rPr>
              <w:t>A. Tereševs</w:t>
            </w:r>
          </w:p>
          <w:p w14:paraId="45E5F129" w14:textId="21618D9C" w:rsidR="00411774" w:rsidRPr="00754E52" w:rsidRDefault="00411774" w:rsidP="0063627F">
            <w:pPr>
              <w:pStyle w:val="LG-paligiekartas3"/>
              <w:tabs>
                <w:tab w:val="clear" w:pos="1080"/>
              </w:tabs>
              <w:ind w:left="0" w:firstLine="0"/>
              <w:rPr>
                <w:sz w:val="22"/>
                <w:szCs w:val="22"/>
                <w:lang w:val="lv-LV"/>
              </w:rPr>
            </w:pPr>
          </w:p>
          <w:p w14:paraId="40D1FCBB" w14:textId="77777777" w:rsidR="000437BC" w:rsidRDefault="000437BC" w:rsidP="001967BD">
            <w:pPr>
              <w:pStyle w:val="BodyText2"/>
              <w:keepLines/>
              <w:rPr>
                <w:sz w:val="22"/>
                <w:szCs w:val="22"/>
              </w:rPr>
            </w:pPr>
          </w:p>
          <w:p w14:paraId="2C33439A" w14:textId="39172EB9" w:rsidR="001D1910" w:rsidRPr="00754E52" w:rsidRDefault="00411774" w:rsidP="001967BD">
            <w:pPr>
              <w:pStyle w:val="BodyText2"/>
              <w:keepLines/>
              <w:rPr>
                <w:sz w:val="22"/>
                <w:szCs w:val="22"/>
              </w:rPr>
            </w:pPr>
            <w:r w:rsidRPr="00754E52">
              <w:rPr>
                <w:sz w:val="22"/>
                <w:szCs w:val="22"/>
              </w:rPr>
              <w:t>Rīgā, 202</w:t>
            </w:r>
            <w:r w:rsidR="004F5BF9" w:rsidRPr="00754E52">
              <w:rPr>
                <w:sz w:val="22"/>
                <w:szCs w:val="22"/>
              </w:rPr>
              <w:t>4</w:t>
            </w:r>
            <w:r w:rsidRPr="00754E52">
              <w:rPr>
                <w:sz w:val="22"/>
                <w:szCs w:val="22"/>
              </w:rPr>
              <w:t xml:space="preserve">. </w:t>
            </w:r>
            <w:r w:rsidRPr="0040790E">
              <w:rPr>
                <w:sz w:val="22"/>
                <w:szCs w:val="22"/>
              </w:rPr>
              <w:t xml:space="preserve">gada </w:t>
            </w:r>
            <w:r w:rsidR="0040790E" w:rsidRPr="0040790E">
              <w:rPr>
                <w:sz w:val="22"/>
                <w:szCs w:val="22"/>
              </w:rPr>
              <w:t>29</w:t>
            </w:r>
            <w:r w:rsidRPr="0040790E">
              <w:rPr>
                <w:sz w:val="22"/>
                <w:szCs w:val="22"/>
              </w:rPr>
              <w:t xml:space="preserve">. </w:t>
            </w:r>
            <w:r w:rsidR="004F5BF9" w:rsidRPr="0040790E">
              <w:rPr>
                <w:sz w:val="22"/>
                <w:szCs w:val="22"/>
              </w:rPr>
              <w:t>aprīlī</w:t>
            </w:r>
          </w:p>
          <w:p w14:paraId="528A8DD1" w14:textId="77777777" w:rsidR="001D1910" w:rsidRPr="00754E52" w:rsidRDefault="001D1910" w:rsidP="0063627F">
            <w:pPr>
              <w:pStyle w:val="LG-paligiekartas3"/>
              <w:tabs>
                <w:tab w:val="clear" w:pos="1080"/>
              </w:tabs>
              <w:rPr>
                <w:sz w:val="22"/>
                <w:szCs w:val="22"/>
                <w:lang w:val="lv-LV"/>
              </w:rPr>
            </w:pPr>
          </w:p>
          <w:p w14:paraId="1CF1222F" w14:textId="7203F545" w:rsidR="0019528C" w:rsidRPr="00754E52" w:rsidRDefault="0019528C" w:rsidP="0063627F">
            <w:pPr>
              <w:pStyle w:val="LG-paligiekartas3"/>
              <w:tabs>
                <w:tab w:val="clear" w:pos="1080"/>
              </w:tabs>
              <w:rPr>
                <w:sz w:val="22"/>
                <w:szCs w:val="22"/>
                <w:lang w:val="lv-LV"/>
              </w:rPr>
            </w:pPr>
          </w:p>
        </w:tc>
      </w:tr>
    </w:tbl>
    <w:p w14:paraId="742318A8" w14:textId="77777777" w:rsidR="00523116" w:rsidRDefault="00523116" w:rsidP="0091418F">
      <w:pPr>
        <w:pStyle w:val="Heading1"/>
        <w:numPr>
          <w:ilvl w:val="0"/>
          <w:numId w:val="0"/>
        </w:numPr>
        <w:shd w:val="clear" w:color="auto" w:fill="FFFFFF" w:themeFill="background1"/>
        <w:spacing w:before="0" w:after="0"/>
        <w:rPr>
          <w:sz w:val="22"/>
          <w:szCs w:val="22"/>
        </w:rPr>
      </w:pPr>
      <w:bookmarkStart w:id="23" w:name="_Toc67663091"/>
      <w:bookmarkStart w:id="24" w:name="_Hlk86612176"/>
      <w:bookmarkStart w:id="25" w:name="_Toc486217922"/>
      <w:bookmarkStart w:id="26" w:name="_Toc189618127"/>
      <w:bookmarkStart w:id="27" w:name="_Toc212882193"/>
      <w:bookmarkStart w:id="28" w:name="_Toc273957650"/>
    </w:p>
    <w:p w14:paraId="4F078847" w14:textId="77777777" w:rsidR="00754E52" w:rsidRDefault="00754E52" w:rsidP="00754E52">
      <w:pPr>
        <w:rPr>
          <w:lang w:eastAsia="lv-LV"/>
        </w:rPr>
      </w:pPr>
    </w:p>
    <w:p w14:paraId="049E5D3E" w14:textId="77777777" w:rsidR="00754E52" w:rsidRDefault="00754E52" w:rsidP="00754E52">
      <w:pPr>
        <w:rPr>
          <w:lang w:eastAsia="lv-LV"/>
        </w:rPr>
      </w:pPr>
    </w:p>
    <w:p w14:paraId="2281EAE6" w14:textId="77777777" w:rsidR="00754E52" w:rsidRDefault="00754E52" w:rsidP="00754E52">
      <w:pPr>
        <w:rPr>
          <w:lang w:eastAsia="lv-LV"/>
        </w:rPr>
      </w:pPr>
    </w:p>
    <w:p w14:paraId="17F5A84C" w14:textId="77777777" w:rsidR="00754E52" w:rsidRDefault="00754E52" w:rsidP="00754E52">
      <w:pPr>
        <w:rPr>
          <w:lang w:eastAsia="lv-LV"/>
        </w:rPr>
      </w:pPr>
    </w:p>
    <w:p w14:paraId="0F5C300A" w14:textId="77777777" w:rsidR="00754E52" w:rsidRDefault="00754E52" w:rsidP="00754E52">
      <w:pPr>
        <w:rPr>
          <w:lang w:eastAsia="lv-LV"/>
        </w:rPr>
      </w:pPr>
    </w:p>
    <w:p w14:paraId="7D0CD344" w14:textId="77777777" w:rsidR="00754E52" w:rsidRDefault="00754E52" w:rsidP="00754E52">
      <w:pPr>
        <w:rPr>
          <w:lang w:eastAsia="lv-LV"/>
        </w:rPr>
      </w:pPr>
    </w:p>
    <w:p w14:paraId="78412944" w14:textId="77777777" w:rsidR="00754E52" w:rsidRDefault="00754E52" w:rsidP="00754E52">
      <w:pPr>
        <w:rPr>
          <w:lang w:eastAsia="lv-LV"/>
        </w:rPr>
      </w:pPr>
    </w:p>
    <w:p w14:paraId="7F97C921" w14:textId="77777777" w:rsidR="00754E52" w:rsidRDefault="00754E52" w:rsidP="00754E52">
      <w:pPr>
        <w:rPr>
          <w:lang w:eastAsia="lv-LV"/>
        </w:rPr>
      </w:pPr>
    </w:p>
    <w:p w14:paraId="504D5694" w14:textId="77777777" w:rsidR="00754E52" w:rsidRDefault="00754E52" w:rsidP="00754E52">
      <w:pPr>
        <w:rPr>
          <w:lang w:eastAsia="lv-LV"/>
        </w:rPr>
      </w:pPr>
    </w:p>
    <w:p w14:paraId="7C657737" w14:textId="77777777" w:rsidR="00754E52" w:rsidRDefault="00754E52" w:rsidP="00754E52">
      <w:pPr>
        <w:rPr>
          <w:lang w:eastAsia="lv-LV"/>
        </w:rPr>
      </w:pPr>
    </w:p>
    <w:p w14:paraId="74572AE8" w14:textId="77777777" w:rsidR="00754E52" w:rsidRDefault="00754E52" w:rsidP="00754E52">
      <w:pPr>
        <w:rPr>
          <w:lang w:eastAsia="lv-LV"/>
        </w:rPr>
      </w:pPr>
    </w:p>
    <w:p w14:paraId="1B11F413" w14:textId="77777777" w:rsidR="00754E52" w:rsidRDefault="00754E52" w:rsidP="00754E52">
      <w:pPr>
        <w:rPr>
          <w:lang w:eastAsia="lv-LV"/>
        </w:rPr>
      </w:pPr>
    </w:p>
    <w:p w14:paraId="4F5DCD09" w14:textId="77777777" w:rsidR="00754E52" w:rsidRDefault="00754E52" w:rsidP="00754E52">
      <w:pPr>
        <w:rPr>
          <w:lang w:eastAsia="lv-LV"/>
        </w:rPr>
      </w:pPr>
    </w:p>
    <w:p w14:paraId="0FCA5456" w14:textId="77777777" w:rsidR="00754E52" w:rsidRDefault="00754E52" w:rsidP="00754E52">
      <w:pPr>
        <w:rPr>
          <w:lang w:eastAsia="lv-LV"/>
        </w:rPr>
      </w:pPr>
    </w:p>
    <w:p w14:paraId="2664E268" w14:textId="77777777" w:rsidR="00487E92" w:rsidRDefault="00487E92" w:rsidP="00754E52">
      <w:pPr>
        <w:rPr>
          <w:lang w:eastAsia="lv-LV"/>
        </w:rPr>
      </w:pPr>
    </w:p>
    <w:p w14:paraId="691400AD" w14:textId="77777777" w:rsidR="00487E92" w:rsidRDefault="00487E92" w:rsidP="00754E52">
      <w:pPr>
        <w:rPr>
          <w:lang w:eastAsia="lv-LV"/>
        </w:rPr>
      </w:pPr>
    </w:p>
    <w:p w14:paraId="010140D5" w14:textId="77777777" w:rsidR="00487E92" w:rsidRDefault="00487E92" w:rsidP="00754E52">
      <w:pPr>
        <w:rPr>
          <w:lang w:eastAsia="lv-LV"/>
        </w:rPr>
      </w:pPr>
    </w:p>
    <w:p w14:paraId="6A4BEDBA" w14:textId="77777777" w:rsidR="00754E52" w:rsidRPr="00754E52" w:rsidRDefault="00754E52" w:rsidP="00754E52">
      <w:pPr>
        <w:rPr>
          <w:lang w:eastAsia="lv-LV"/>
        </w:rPr>
      </w:pPr>
    </w:p>
    <w:p w14:paraId="173F86F3" w14:textId="3E2D2722" w:rsidR="00A9547A" w:rsidRPr="0019528C" w:rsidRDefault="00A9547A" w:rsidP="00467521">
      <w:pPr>
        <w:pStyle w:val="Heading1"/>
        <w:numPr>
          <w:ilvl w:val="0"/>
          <w:numId w:val="0"/>
        </w:numPr>
        <w:shd w:val="clear" w:color="auto" w:fill="FFFFFF" w:themeFill="background1"/>
        <w:spacing w:before="0" w:after="0"/>
        <w:jc w:val="right"/>
        <w:rPr>
          <w:sz w:val="22"/>
          <w:szCs w:val="22"/>
        </w:rPr>
      </w:pPr>
      <w:r w:rsidRPr="0019528C">
        <w:rPr>
          <w:sz w:val="22"/>
          <w:szCs w:val="22"/>
        </w:rPr>
        <w:lastRenderedPageBreak/>
        <w:t>Pielikums Nr.1</w:t>
      </w:r>
      <w:r w:rsidR="00FB17F7" w:rsidRPr="0019528C">
        <w:rPr>
          <w:sz w:val="22"/>
          <w:szCs w:val="22"/>
        </w:rPr>
        <w:t xml:space="preserve">: </w:t>
      </w:r>
      <w:r w:rsidR="004F5BF9" w:rsidRPr="005307C2">
        <w:rPr>
          <w:sz w:val="22"/>
          <w:szCs w:val="22"/>
        </w:rPr>
        <w:t xml:space="preserve">Pieteikuma </w:t>
      </w:r>
      <w:r w:rsidR="00FB17F7" w:rsidRPr="0019528C">
        <w:rPr>
          <w:sz w:val="22"/>
          <w:szCs w:val="22"/>
        </w:rPr>
        <w:t>vēstule</w:t>
      </w:r>
      <w:bookmarkEnd w:id="23"/>
    </w:p>
    <w:bookmarkEnd w:id="24"/>
    <w:p w14:paraId="08AB65A9" w14:textId="77777777" w:rsidR="00A857FA" w:rsidRPr="0019528C" w:rsidRDefault="00A857FA" w:rsidP="00467521">
      <w:pPr>
        <w:shd w:val="clear" w:color="auto" w:fill="FFFFFF" w:themeFill="background1"/>
        <w:jc w:val="center"/>
        <w:rPr>
          <w:rFonts w:ascii="Times New Roman" w:hAnsi="Times New Roman"/>
        </w:rPr>
      </w:pPr>
    </w:p>
    <w:p w14:paraId="6789BC80" w14:textId="77777777" w:rsidR="004F5BF9" w:rsidRPr="00885A7F" w:rsidRDefault="004F5BF9" w:rsidP="004F5BF9">
      <w:pPr>
        <w:shd w:val="clear" w:color="auto" w:fill="FFFFFF" w:themeFill="background1"/>
        <w:jc w:val="center"/>
        <w:rPr>
          <w:rFonts w:ascii="Times New Roman" w:hAnsi="Times New Roman"/>
          <w:b/>
          <w:bCs/>
          <w:sz w:val="24"/>
          <w:szCs w:val="24"/>
        </w:rPr>
      </w:pPr>
      <w:r>
        <w:rPr>
          <w:rFonts w:ascii="Times New Roman" w:hAnsi="Times New Roman"/>
          <w:b/>
          <w:bCs/>
          <w:sz w:val="24"/>
          <w:szCs w:val="24"/>
        </w:rPr>
        <w:t>Pieteikums</w:t>
      </w:r>
      <w:r w:rsidRPr="00885A7F">
        <w:rPr>
          <w:rFonts w:ascii="Times New Roman" w:hAnsi="Times New Roman"/>
          <w:b/>
          <w:bCs/>
          <w:sz w:val="24"/>
          <w:szCs w:val="24"/>
        </w:rPr>
        <w:t xml:space="preserve"> dalībai sarunu procedūrā</w:t>
      </w:r>
    </w:p>
    <w:p w14:paraId="4CEE9DD7" w14:textId="77777777" w:rsidR="00754B8E" w:rsidRPr="0019528C" w:rsidRDefault="00754B8E" w:rsidP="00754B8E">
      <w:pPr>
        <w:shd w:val="clear" w:color="auto" w:fill="FFFFFF" w:themeFill="background1"/>
        <w:jc w:val="center"/>
        <w:rPr>
          <w:rFonts w:ascii="Times New Roman" w:hAnsi="Times New Roman"/>
          <w:b/>
          <w:bCs/>
          <w:sz w:val="24"/>
          <w:szCs w:val="24"/>
        </w:rPr>
      </w:pPr>
    </w:p>
    <w:p w14:paraId="46C6DCF0" w14:textId="77777777" w:rsidR="004F5BF9" w:rsidRDefault="00754B8E" w:rsidP="00754B8E">
      <w:pPr>
        <w:shd w:val="clear" w:color="auto" w:fill="FFFFFF" w:themeFill="background1"/>
        <w:jc w:val="center"/>
        <w:rPr>
          <w:rFonts w:ascii="Times New Roman" w:hAnsi="Times New Roman"/>
          <w:sz w:val="24"/>
          <w:szCs w:val="24"/>
        </w:rPr>
      </w:pPr>
      <w:r w:rsidRPr="0019528C">
        <w:rPr>
          <w:rFonts w:ascii="Times New Roman" w:hAnsi="Times New Roman"/>
          <w:b/>
          <w:bCs/>
          <w:sz w:val="24"/>
          <w:szCs w:val="24"/>
        </w:rPr>
        <w:t>"</w:t>
      </w:r>
      <w:bookmarkStart w:id="29" w:name="_Hlk82766892"/>
      <w:bookmarkStart w:id="30" w:name="_Hlk82762068"/>
      <w:r w:rsidR="0089549C">
        <w:rPr>
          <w:rFonts w:ascii="Times New Roman" w:hAnsi="Times New Roman"/>
          <w:b/>
          <w:bCs/>
          <w:color w:val="000000" w:themeColor="text1"/>
          <w:sz w:val="24"/>
          <w:szCs w:val="24"/>
        </w:rPr>
        <w:t>Gāzesvadu diagnostika ar nesagraujošo metožu kompleksu</w:t>
      </w:r>
      <w:r w:rsidRPr="0019528C">
        <w:rPr>
          <w:rFonts w:ascii="Times New Roman" w:hAnsi="Times New Roman"/>
          <w:b/>
          <w:bCs/>
          <w:sz w:val="24"/>
          <w:szCs w:val="24"/>
        </w:rPr>
        <w:t>"</w:t>
      </w:r>
      <w:r w:rsidRPr="0019528C">
        <w:rPr>
          <w:rFonts w:ascii="Times New Roman" w:hAnsi="Times New Roman"/>
          <w:sz w:val="24"/>
          <w:szCs w:val="24"/>
        </w:rPr>
        <w:t xml:space="preserve">  </w:t>
      </w:r>
    </w:p>
    <w:p w14:paraId="75EB4E1A" w14:textId="52634E7C" w:rsidR="00A857FA" w:rsidRPr="0019528C" w:rsidRDefault="00754B8E" w:rsidP="00754B8E">
      <w:pPr>
        <w:shd w:val="clear" w:color="auto" w:fill="FFFFFF" w:themeFill="background1"/>
        <w:jc w:val="center"/>
        <w:rPr>
          <w:rFonts w:ascii="Times New Roman" w:hAnsi="Times New Roman"/>
          <w:sz w:val="24"/>
          <w:szCs w:val="24"/>
        </w:rPr>
      </w:pPr>
      <w:r w:rsidRPr="0019528C">
        <w:rPr>
          <w:rFonts w:ascii="Times New Roman" w:hAnsi="Times New Roman"/>
          <w:sz w:val="24"/>
          <w:szCs w:val="24"/>
        </w:rPr>
        <w:t>(Id</w:t>
      </w:r>
      <w:r w:rsidR="005A05B6" w:rsidRPr="0019528C">
        <w:rPr>
          <w:rFonts w:ascii="Times New Roman" w:hAnsi="Times New Roman"/>
          <w:sz w:val="24"/>
          <w:szCs w:val="24"/>
        </w:rPr>
        <w:t> </w:t>
      </w:r>
      <w:r w:rsidRPr="0019528C">
        <w:rPr>
          <w:rFonts w:ascii="Times New Roman" w:hAnsi="Times New Roman"/>
          <w:sz w:val="24"/>
          <w:szCs w:val="24"/>
        </w:rPr>
        <w:t>Nr.</w:t>
      </w:r>
      <w:r w:rsidR="00EF156E" w:rsidRPr="0019528C">
        <w:rPr>
          <w:rFonts w:ascii="Times New Roman" w:hAnsi="Times New Roman"/>
          <w:sz w:val="24"/>
          <w:szCs w:val="24"/>
        </w:rPr>
        <w:t xml:space="preserve"> AS Conexus Baltic Grid </w:t>
      </w:r>
      <w:r w:rsidR="0089549C">
        <w:rPr>
          <w:rFonts w:ascii="Times New Roman" w:hAnsi="Times New Roman"/>
          <w:sz w:val="24"/>
          <w:szCs w:val="24"/>
        </w:rPr>
        <w:t>2024/1</w:t>
      </w:r>
      <w:r w:rsidRPr="0019528C">
        <w:rPr>
          <w:rFonts w:ascii="Times New Roman" w:hAnsi="Times New Roman"/>
          <w:sz w:val="24"/>
          <w:szCs w:val="24"/>
        </w:rPr>
        <w:t>)</w:t>
      </w:r>
    </w:p>
    <w:bookmarkEnd w:id="29"/>
    <w:bookmarkEnd w:id="30"/>
    <w:p w14:paraId="28F6CE5D" w14:textId="77777777" w:rsidR="00A857FA" w:rsidRPr="0019528C" w:rsidRDefault="00A857FA" w:rsidP="00467521">
      <w:pPr>
        <w:shd w:val="clear" w:color="auto" w:fill="FFFFFF" w:themeFill="background1"/>
        <w:rPr>
          <w:rFonts w:ascii="Times New Roman" w:hAnsi="Times New Roman"/>
          <w:sz w:val="24"/>
          <w:szCs w:val="24"/>
        </w:rPr>
      </w:pPr>
    </w:p>
    <w:p w14:paraId="56DFD51C" w14:textId="41E88102" w:rsidR="004C059F" w:rsidRPr="0019528C" w:rsidRDefault="004F5BF9" w:rsidP="00467521">
      <w:pPr>
        <w:shd w:val="clear" w:color="auto" w:fill="FFFFFF" w:themeFill="background1"/>
        <w:rPr>
          <w:rFonts w:ascii="Times New Roman" w:hAnsi="Times New Roman"/>
          <w:sz w:val="24"/>
          <w:szCs w:val="24"/>
        </w:rPr>
      </w:pPr>
      <w:r>
        <w:rPr>
          <w:rFonts w:ascii="Times New Roman" w:hAnsi="Times New Roman"/>
          <w:sz w:val="24"/>
          <w:szCs w:val="24"/>
        </w:rPr>
        <w:t>Pretendent</w:t>
      </w:r>
      <w:r w:rsidR="004C059F" w:rsidRPr="0019528C">
        <w:rPr>
          <w:rFonts w:ascii="Times New Roman" w:hAnsi="Times New Roman"/>
          <w:sz w:val="24"/>
          <w:szCs w:val="24"/>
        </w:rPr>
        <w:t>s _______________________________________________________________</w:t>
      </w:r>
      <w:r w:rsidR="00976D1F" w:rsidRPr="0019528C">
        <w:rPr>
          <w:rFonts w:ascii="Times New Roman" w:hAnsi="Times New Roman"/>
          <w:sz w:val="24"/>
          <w:szCs w:val="24"/>
        </w:rPr>
        <w:t>,</w:t>
      </w:r>
    </w:p>
    <w:p w14:paraId="63FF7879" w14:textId="07606E79" w:rsidR="004C059F" w:rsidRPr="0019528C" w:rsidRDefault="004C059F" w:rsidP="00467521">
      <w:pPr>
        <w:shd w:val="clear" w:color="auto" w:fill="FFFFFF" w:themeFill="background1"/>
        <w:jc w:val="center"/>
        <w:rPr>
          <w:rFonts w:ascii="Times New Roman" w:hAnsi="Times New Roman"/>
          <w:sz w:val="24"/>
          <w:szCs w:val="24"/>
        </w:rPr>
      </w:pPr>
      <w:r w:rsidRPr="0019528C">
        <w:rPr>
          <w:rFonts w:ascii="Times New Roman" w:hAnsi="Times New Roman"/>
          <w:sz w:val="24"/>
          <w:szCs w:val="24"/>
        </w:rPr>
        <w:t>(</w:t>
      </w:r>
      <w:r w:rsidR="004F5BF9">
        <w:rPr>
          <w:rFonts w:ascii="Times New Roman" w:hAnsi="Times New Roman"/>
          <w:sz w:val="24"/>
          <w:szCs w:val="24"/>
        </w:rPr>
        <w:t>pretendent</w:t>
      </w:r>
      <w:r w:rsidRPr="0019528C">
        <w:rPr>
          <w:rFonts w:ascii="Times New Roman" w:hAnsi="Times New Roman"/>
          <w:sz w:val="24"/>
          <w:szCs w:val="24"/>
        </w:rPr>
        <w:t>a nosaukums)</w:t>
      </w:r>
    </w:p>
    <w:p w14:paraId="5ABDA9F9" w14:textId="77777777" w:rsidR="004C059F" w:rsidRPr="0019528C" w:rsidRDefault="004C059F" w:rsidP="00467521">
      <w:pPr>
        <w:shd w:val="clear" w:color="auto" w:fill="FFFFFF" w:themeFill="background1"/>
        <w:rPr>
          <w:rFonts w:ascii="Times New Roman" w:hAnsi="Times New Roman"/>
          <w:sz w:val="24"/>
          <w:szCs w:val="24"/>
        </w:rPr>
      </w:pPr>
    </w:p>
    <w:p w14:paraId="392EA480" w14:textId="3A39D4CE" w:rsidR="004C059F" w:rsidRPr="0019528C" w:rsidRDefault="00A857FA" w:rsidP="00467521">
      <w:pPr>
        <w:shd w:val="clear" w:color="auto" w:fill="FFFFFF" w:themeFill="background1"/>
        <w:rPr>
          <w:rFonts w:ascii="Times New Roman" w:hAnsi="Times New Roman"/>
          <w:sz w:val="24"/>
          <w:szCs w:val="24"/>
        </w:rPr>
      </w:pPr>
      <w:r w:rsidRPr="0019528C">
        <w:rPr>
          <w:rFonts w:ascii="Times New Roman" w:hAnsi="Times New Roman"/>
          <w:sz w:val="24"/>
          <w:szCs w:val="24"/>
        </w:rPr>
        <w:t>t</w:t>
      </w:r>
      <w:r w:rsidR="004C059F" w:rsidRPr="0019528C">
        <w:rPr>
          <w:rFonts w:ascii="Times New Roman" w:hAnsi="Times New Roman"/>
          <w:sz w:val="24"/>
          <w:szCs w:val="24"/>
        </w:rPr>
        <w:t>ā</w:t>
      </w:r>
      <w:r w:rsidRPr="0019528C">
        <w:rPr>
          <w:rFonts w:ascii="Times New Roman" w:hAnsi="Times New Roman"/>
          <w:sz w:val="24"/>
          <w:szCs w:val="24"/>
        </w:rPr>
        <w:t xml:space="preserve"> ________________________________________________________________________</w:t>
      </w:r>
      <w:r w:rsidR="004C059F" w:rsidRPr="0019528C">
        <w:rPr>
          <w:rFonts w:ascii="Times New Roman" w:hAnsi="Times New Roman"/>
          <w:sz w:val="24"/>
          <w:szCs w:val="24"/>
        </w:rPr>
        <w:t xml:space="preserve"> personā,</w:t>
      </w:r>
    </w:p>
    <w:p w14:paraId="4D69A3AE" w14:textId="77777777" w:rsidR="004C059F" w:rsidRPr="0019528C" w:rsidRDefault="004C059F" w:rsidP="00467521">
      <w:pPr>
        <w:shd w:val="clear" w:color="auto" w:fill="FFFFFF" w:themeFill="background1"/>
        <w:jc w:val="center"/>
        <w:rPr>
          <w:rFonts w:ascii="Times New Roman" w:hAnsi="Times New Roman"/>
          <w:sz w:val="24"/>
          <w:szCs w:val="24"/>
        </w:rPr>
      </w:pPr>
      <w:r w:rsidRPr="0019528C">
        <w:rPr>
          <w:rFonts w:ascii="Times New Roman" w:hAnsi="Times New Roman"/>
          <w:sz w:val="24"/>
          <w:szCs w:val="24"/>
        </w:rPr>
        <w:t>(vadītāja vai pilnvarotās personas vārds un uzvārds, amats)</w:t>
      </w:r>
    </w:p>
    <w:p w14:paraId="68B93A9A" w14:textId="77777777" w:rsidR="004C059F" w:rsidRPr="0019528C" w:rsidRDefault="004C059F" w:rsidP="00467521">
      <w:pPr>
        <w:shd w:val="clear" w:color="auto" w:fill="FFFFFF" w:themeFill="background1"/>
        <w:rPr>
          <w:rFonts w:ascii="Times New Roman" w:hAnsi="Times New Roman"/>
          <w:sz w:val="24"/>
          <w:szCs w:val="24"/>
        </w:rPr>
      </w:pPr>
    </w:p>
    <w:p w14:paraId="0E4CF52C" w14:textId="122ABECA" w:rsidR="004C059F" w:rsidRPr="0019528C" w:rsidRDefault="004C059F" w:rsidP="00467521">
      <w:pPr>
        <w:shd w:val="clear" w:color="auto" w:fill="FFFFFF" w:themeFill="background1"/>
        <w:rPr>
          <w:rFonts w:ascii="Times New Roman" w:hAnsi="Times New Roman"/>
          <w:sz w:val="24"/>
          <w:szCs w:val="24"/>
        </w:rPr>
      </w:pPr>
      <w:r w:rsidRPr="0019528C">
        <w:rPr>
          <w:rFonts w:ascii="Times New Roman" w:hAnsi="Times New Roman"/>
          <w:sz w:val="24"/>
          <w:szCs w:val="24"/>
        </w:rPr>
        <w:t>kas darbojas uz __________________ pamata,</w:t>
      </w:r>
      <w:r w:rsidR="00A857FA" w:rsidRPr="0019528C">
        <w:rPr>
          <w:rFonts w:ascii="Times New Roman" w:hAnsi="Times New Roman"/>
          <w:sz w:val="24"/>
          <w:szCs w:val="24"/>
        </w:rPr>
        <w:t xml:space="preserve"> </w:t>
      </w:r>
      <w:r w:rsidRPr="0019528C">
        <w:rPr>
          <w:rFonts w:ascii="Times New Roman" w:hAnsi="Times New Roman"/>
          <w:sz w:val="24"/>
          <w:szCs w:val="24"/>
        </w:rPr>
        <w:t xml:space="preserve">ar šī </w:t>
      </w:r>
      <w:r w:rsidR="00650D78">
        <w:rPr>
          <w:rFonts w:ascii="Times New Roman" w:hAnsi="Times New Roman"/>
          <w:sz w:val="24"/>
          <w:szCs w:val="24"/>
        </w:rPr>
        <w:t>Piedāvājum</w:t>
      </w:r>
      <w:r w:rsidRPr="0019528C">
        <w:rPr>
          <w:rFonts w:ascii="Times New Roman" w:hAnsi="Times New Roman"/>
          <w:sz w:val="24"/>
          <w:szCs w:val="24"/>
        </w:rPr>
        <w:t>a iesniegšanu mēs apliecinām, ka:</w:t>
      </w:r>
    </w:p>
    <w:p w14:paraId="396664E3" w14:textId="77777777" w:rsidR="004C059F" w:rsidRPr="0019528C" w:rsidRDefault="004C059F" w:rsidP="00467521">
      <w:pPr>
        <w:shd w:val="clear" w:color="auto" w:fill="FFFFFF" w:themeFill="background1"/>
        <w:rPr>
          <w:rFonts w:ascii="Times New Roman" w:hAnsi="Times New Roman"/>
          <w:sz w:val="24"/>
          <w:szCs w:val="24"/>
        </w:rPr>
      </w:pPr>
    </w:p>
    <w:p w14:paraId="6C14806F" w14:textId="1828A3FF" w:rsidR="00D24EEC" w:rsidRPr="0019528C" w:rsidRDefault="00D24EEC" w:rsidP="00411774">
      <w:pPr>
        <w:numPr>
          <w:ilvl w:val="0"/>
          <w:numId w:val="68"/>
        </w:numPr>
        <w:tabs>
          <w:tab w:val="clear" w:pos="570"/>
        </w:tabs>
        <w:ind w:left="567" w:right="-261" w:hanging="567"/>
        <w:jc w:val="both"/>
        <w:rPr>
          <w:rFonts w:ascii="Times New Roman" w:hAnsi="Times New Roman" w:cs="Times New Roman"/>
          <w:sz w:val="24"/>
          <w:szCs w:val="24"/>
        </w:rPr>
      </w:pPr>
      <w:r w:rsidRPr="0019528C">
        <w:rPr>
          <w:rFonts w:ascii="Times New Roman" w:hAnsi="Times New Roman" w:cs="Times New Roman"/>
          <w:sz w:val="24"/>
          <w:szCs w:val="24"/>
        </w:rPr>
        <w:t xml:space="preserve">Ja </w:t>
      </w:r>
      <w:r w:rsidR="004F5BF9">
        <w:rPr>
          <w:rFonts w:ascii="Times New Roman" w:hAnsi="Times New Roman" w:cs="Times New Roman"/>
          <w:sz w:val="24"/>
          <w:szCs w:val="24"/>
        </w:rPr>
        <w:t>Pretendent</w:t>
      </w:r>
      <w:r w:rsidRPr="0019528C">
        <w:rPr>
          <w:rFonts w:ascii="Times New Roman" w:hAnsi="Times New Roman" w:cs="Times New Roman"/>
          <w:sz w:val="24"/>
          <w:szCs w:val="24"/>
        </w:rPr>
        <w:t>s ir piegādātāju apvienība vai personālsabiedrība:</w:t>
      </w:r>
    </w:p>
    <w:p w14:paraId="69900108" w14:textId="4F4D646E" w:rsidR="00D24EEC" w:rsidRPr="0019528C" w:rsidRDefault="00D24EEC" w:rsidP="00411774">
      <w:pPr>
        <w:numPr>
          <w:ilvl w:val="1"/>
          <w:numId w:val="68"/>
        </w:numPr>
        <w:tabs>
          <w:tab w:val="clear" w:pos="990"/>
        </w:tabs>
        <w:ind w:left="993" w:right="42" w:hanging="426"/>
        <w:jc w:val="both"/>
        <w:rPr>
          <w:rFonts w:ascii="Times New Roman" w:hAnsi="Times New Roman" w:cs="Times New Roman"/>
          <w:sz w:val="24"/>
          <w:szCs w:val="24"/>
        </w:rPr>
      </w:pPr>
      <w:r w:rsidRPr="0019528C">
        <w:rPr>
          <w:rFonts w:ascii="Times New Roman" w:hAnsi="Times New Roman" w:cs="Times New Roman"/>
          <w:sz w:val="24"/>
          <w:szCs w:val="24"/>
        </w:rPr>
        <w:t xml:space="preserve">persona, kura pārstāv piegādātāju apvienību vai personālsabiedrību </w:t>
      </w:r>
      <w:r w:rsidR="00D058C3" w:rsidRPr="0019528C">
        <w:rPr>
          <w:rFonts w:ascii="Times New Roman" w:hAnsi="Times New Roman" w:cs="Times New Roman"/>
          <w:sz w:val="24"/>
          <w:szCs w:val="24"/>
        </w:rPr>
        <w:t>Iepirkumā</w:t>
      </w:r>
      <w:r w:rsidRPr="0019528C">
        <w:rPr>
          <w:rFonts w:ascii="Times New Roman" w:hAnsi="Times New Roman" w:cs="Times New Roman"/>
          <w:sz w:val="24"/>
          <w:szCs w:val="24"/>
        </w:rPr>
        <w:t>:</w:t>
      </w:r>
    </w:p>
    <w:p w14:paraId="54848086" w14:textId="77777777" w:rsidR="00D24EEC" w:rsidRPr="0019528C" w:rsidRDefault="00D24EEC" w:rsidP="00D24EEC">
      <w:pPr>
        <w:ind w:left="993" w:right="-261" w:hanging="426"/>
        <w:jc w:val="both"/>
        <w:rPr>
          <w:rFonts w:ascii="Times New Roman" w:hAnsi="Times New Roman" w:cs="Times New Roman"/>
          <w:sz w:val="24"/>
          <w:szCs w:val="24"/>
        </w:rPr>
      </w:pPr>
      <w:r w:rsidRPr="0019528C">
        <w:rPr>
          <w:rFonts w:ascii="Times New Roman" w:hAnsi="Times New Roman" w:cs="Times New Roman"/>
          <w:sz w:val="24"/>
          <w:szCs w:val="24"/>
        </w:rPr>
        <w:t xml:space="preserve"> </w:t>
      </w:r>
      <w:r w:rsidRPr="0019528C">
        <w:rPr>
          <w:rFonts w:ascii="Times New Roman" w:hAnsi="Times New Roman" w:cs="Times New Roman"/>
          <w:sz w:val="24"/>
          <w:szCs w:val="24"/>
          <w:u w:val="single"/>
        </w:rPr>
        <w:tab/>
      </w:r>
      <w:r w:rsidRPr="0019528C">
        <w:rPr>
          <w:rFonts w:ascii="Times New Roman" w:hAnsi="Times New Roman" w:cs="Times New Roman"/>
          <w:sz w:val="24"/>
          <w:szCs w:val="24"/>
          <w:u w:val="single"/>
        </w:rPr>
        <w:tab/>
        <w:t>_______</w:t>
      </w:r>
      <w:r w:rsidRPr="0019528C">
        <w:rPr>
          <w:rFonts w:ascii="Times New Roman" w:hAnsi="Times New Roman" w:cs="Times New Roman"/>
          <w:sz w:val="24"/>
          <w:szCs w:val="24"/>
          <w:u w:val="single"/>
        </w:rPr>
        <w:tab/>
        <w:t>_______________.</w:t>
      </w:r>
    </w:p>
    <w:p w14:paraId="7A436EBE" w14:textId="77777777" w:rsidR="00D24EEC" w:rsidRPr="0019528C" w:rsidRDefault="00D24EEC" w:rsidP="00411774">
      <w:pPr>
        <w:numPr>
          <w:ilvl w:val="1"/>
          <w:numId w:val="68"/>
        </w:numPr>
        <w:tabs>
          <w:tab w:val="clear" w:pos="990"/>
          <w:tab w:val="num" w:pos="709"/>
        </w:tabs>
        <w:ind w:left="993" w:hanging="426"/>
        <w:jc w:val="both"/>
        <w:rPr>
          <w:rFonts w:ascii="Times New Roman" w:hAnsi="Times New Roman" w:cs="Times New Roman"/>
          <w:sz w:val="24"/>
          <w:szCs w:val="24"/>
          <w:u w:val="single"/>
        </w:rPr>
      </w:pPr>
      <w:r w:rsidRPr="0019528C">
        <w:rPr>
          <w:rFonts w:ascii="Times New Roman" w:hAnsi="Times New Roman" w:cs="Times New Roman"/>
          <w:sz w:val="24"/>
          <w:szCs w:val="24"/>
        </w:rPr>
        <w:t>katras piegādātāju apvienības dalībnieka vai personālsabiedrības biedra atbildības apjoms:</w:t>
      </w:r>
    </w:p>
    <w:p w14:paraId="2D71A979" w14:textId="07FC559B" w:rsidR="00D24EEC" w:rsidRPr="0019528C" w:rsidRDefault="00D24EEC" w:rsidP="00D24EEC">
      <w:pPr>
        <w:pStyle w:val="ListParagraph"/>
        <w:shd w:val="clear" w:color="auto" w:fill="FFFFFF" w:themeFill="background1"/>
        <w:spacing w:before="60" w:after="60"/>
        <w:ind w:left="426"/>
        <w:contextualSpacing w:val="0"/>
        <w:jc w:val="both"/>
      </w:pPr>
      <w:r w:rsidRPr="0019528C">
        <w:rPr>
          <w:u w:val="single"/>
        </w:rPr>
        <w:tab/>
      </w:r>
      <w:r w:rsidRPr="0019528C">
        <w:rPr>
          <w:u w:val="single"/>
        </w:rPr>
        <w:tab/>
      </w:r>
      <w:r w:rsidRPr="0019528C">
        <w:rPr>
          <w:u w:val="single"/>
        </w:rPr>
        <w:tab/>
      </w:r>
      <w:r w:rsidRPr="0019528C">
        <w:rPr>
          <w:u w:val="single"/>
        </w:rPr>
        <w:tab/>
      </w:r>
      <w:r w:rsidRPr="0019528C">
        <w:rPr>
          <w:u w:val="single"/>
        </w:rPr>
        <w:tab/>
      </w:r>
      <w:r w:rsidRPr="0019528C">
        <w:rPr>
          <w:u w:val="single"/>
        </w:rPr>
        <w:tab/>
      </w:r>
      <w:r w:rsidRPr="0019528C">
        <w:rPr>
          <w:u w:val="single"/>
        </w:rPr>
        <w:tab/>
        <w:t>.</w:t>
      </w:r>
    </w:p>
    <w:p w14:paraId="5A3CBC3E" w14:textId="64381FE9" w:rsidR="00D24EEC" w:rsidRPr="0019528C" w:rsidRDefault="00D24EEC" w:rsidP="00411774">
      <w:pPr>
        <w:keepLines/>
        <w:numPr>
          <w:ilvl w:val="0"/>
          <w:numId w:val="68"/>
        </w:numPr>
        <w:overflowPunct w:val="0"/>
        <w:autoSpaceDE w:val="0"/>
        <w:autoSpaceDN w:val="0"/>
        <w:adjustRightInd w:val="0"/>
        <w:jc w:val="both"/>
        <w:textAlignment w:val="baseline"/>
        <w:rPr>
          <w:rFonts w:ascii="Times New Roman" w:hAnsi="Times New Roman" w:cs="Times New Roman"/>
          <w:color w:val="000000"/>
          <w:sz w:val="24"/>
          <w:szCs w:val="24"/>
        </w:rPr>
      </w:pPr>
      <w:r w:rsidRPr="0019528C">
        <w:rPr>
          <w:rFonts w:ascii="Times New Roman" w:hAnsi="Times New Roman" w:cs="Times New Roman"/>
          <w:color w:val="000000"/>
          <w:sz w:val="24"/>
          <w:szCs w:val="24"/>
        </w:rPr>
        <w:t xml:space="preserve">Informācija par </w:t>
      </w:r>
      <w:r w:rsidR="004F5BF9">
        <w:rPr>
          <w:rFonts w:ascii="Times New Roman" w:hAnsi="Times New Roman" w:cs="Times New Roman"/>
          <w:color w:val="000000"/>
          <w:sz w:val="24"/>
          <w:szCs w:val="24"/>
        </w:rPr>
        <w:t>Pretendent</w:t>
      </w:r>
      <w:r w:rsidRPr="0019528C">
        <w:rPr>
          <w:rFonts w:ascii="Times New Roman" w:hAnsi="Times New Roman" w:cs="Times New Roman"/>
          <w:color w:val="000000"/>
          <w:sz w:val="24"/>
          <w:szCs w:val="24"/>
        </w:rPr>
        <w:t xml:space="preserve">a uzņēmuma dalībniekiem, to uzskaitījums (tikai ārvalstī reģistrētiem </w:t>
      </w:r>
      <w:r w:rsidR="004F5BF9">
        <w:rPr>
          <w:rFonts w:ascii="Times New Roman" w:hAnsi="Times New Roman" w:cs="Times New Roman"/>
          <w:color w:val="000000"/>
          <w:sz w:val="24"/>
          <w:szCs w:val="24"/>
        </w:rPr>
        <w:t>Pretendent</w:t>
      </w:r>
      <w:r w:rsidRPr="0019528C">
        <w:rPr>
          <w:rFonts w:ascii="Times New Roman" w:hAnsi="Times New Roman" w:cs="Times New Roman"/>
          <w:color w:val="000000"/>
          <w:sz w:val="24"/>
          <w:szCs w:val="24"/>
        </w:rPr>
        <w:t>iem):</w:t>
      </w:r>
    </w:p>
    <w:tbl>
      <w:tblPr>
        <w:tblStyle w:val="Reatabula1"/>
        <w:tblW w:w="8778" w:type="dxa"/>
        <w:tblInd w:w="573" w:type="dxa"/>
        <w:tblLook w:val="04A0" w:firstRow="1" w:lastRow="0" w:firstColumn="1" w:lastColumn="0" w:noHBand="0" w:noVBand="1"/>
      </w:tblPr>
      <w:tblGrid>
        <w:gridCol w:w="1832"/>
        <w:gridCol w:w="1985"/>
        <w:gridCol w:w="2126"/>
        <w:gridCol w:w="2835"/>
      </w:tblGrid>
      <w:tr w:rsidR="00D24EEC" w:rsidRPr="0019528C" w14:paraId="09131410" w14:textId="77777777" w:rsidTr="00085F74">
        <w:trPr>
          <w:trHeight w:val="367"/>
        </w:trPr>
        <w:tc>
          <w:tcPr>
            <w:tcW w:w="5943" w:type="dxa"/>
            <w:gridSpan w:val="3"/>
            <w:vAlign w:val="center"/>
          </w:tcPr>
          <w:p w14:paraId="670E857D" w14:textId="77777777" w:rsidR="00D24EEC" w:rsidRPr="0019528C" w:rsidRDefault="00D24EEC" w:rsidP="00085F74">
            <w:pPr>
              <w:jc w:val="center"/>
              <w:rPr>
                <w:rFonts w:ascii="Times New Roman" w:hAnsi="Times New Roman" w:cs="Times New Roman"/>
                <w:sz w:val="24"/>
                <w:szCs w:val="24"/>
              </w:rPr>
            </w:pPr>
            <w:r w:rsidRPr="0019528C">
              <w:rPr>
                <w:rFonts w:ascii="Times New Roman" w:hAnsi="Times New Roman" w:cs="Times New Roman"/>
                <w:sz w:val="24"/>
                <w:szCs w:val="24"/>
              </w:rPr>
              <w:t>Dalībnieks</w:t>
            </w:r>
          </w:p>
        </w:tc>
        <w:tc>
          <w:tcPr>
            <w:tcW w:w="2835" w:type="dxa"/>
            <w:vMerge w:val="restart"/>
            <w:vAlign w:val="center"/>
          </w:tcPr>
          <w:p w14:paraId="33240CFD" w14:textId="77777777" w:rsidR="00D24EEC" w:rsidRPr="0019528C" w:rsidRDefault="00D24EEC" w:rsidP="00085F74">
            <w:pPr>
              <w:jc w:val="center"/>
              <w:rPr>
                <w:rFonts w:ascii="Times New Roman" w:hAnsi="Times New Roman" w:cs="Times New Roman"/>
                <w:sz w:val="24"/>
                <w:szCs w:val="24"/>
              </w:rPr>
            </w:pPr>
            <w:r w:rsidRPr="0019528C">
              <w:rPr>
                <w:rFonts w:ascii="Times New Roman" w:hAnsi="Times New Roman" w:cs="Times New Roman"/>
                <w:sz w:val="24"/>
                <w:szCs w:val="24"/>
              </w:rPr>
              <w:t>Dalībniekam piederošo daļu skaits vai īpatsvars procentos</w:t>
            </w:r>
          </w:p>
        </w:tc>
      </w:tr>
      <w:tr w:rsidR="00D24EEC" w:rsidRPr="0019528C" w14:paraId="169809E7" w14:textId="77777777" w:rsidTr="00085F74">
        <w:trPr>
          <w:trHeight w:val="770"/>
        </w:trPr>
        <w:tc>
          <w:tcPr>
            <w:tcW w:w="1832" w:type="dxa"/>
            <w:vAlign w:val="center"/>
          </w:tcPr>
          <w:p w14:paraId="3BF56E99" w14:textId="77777777" w:rsidR="00D24EEC" w:rsidRPr="0019528C" w:rsidRDefault="00D24EEC" w:rsidP="00085F74">
            <w:pPr>
              <w:jc w:val="center"/>
              <w:rPr>
                <w:rFonts w:ascii="Times New Roman" w:hAnsi="Times New Roman" w:cs="Times New Roman"/>
                <w:sz w:val="24"/>
                <w:szCs w:val="24"/>
              </w:rPr>
            </w:pPr>
            <w:r w:rsidRPr="0019528C">
              <w:rPr>
                <w:rFonts w:ascii="Times New Roman" w:hAnsi="Times New Roman" w:cs="Times New Roman"/>
                <w:sz w:val="24"/>
                <w:szCs w:val="24"/>
              </w:rPr>
              <w:t>Vārds, uzvārds/</w:t>
            </w:r>
          </w:p>
          <w:p w14:paraId="51A0B3AE" w14:textId="77777777" w:rsidR="00D24EEC" w:rsidRPr="0019528C" w:rsidRDefault="00D24EEC" w:rsidP="00085F74">
            <w:pPr>
              <w:jc w:val="center"/>
              <w:rPr>
                <w:rFonts w:ascii="Times New Roman" w:hAnsi="Times New Roman" w:cs="Times New Roman"/>
                <w:sz w:val="24"/>
                <w:szCs w:val="24"/>
              </w:rPr>
            </w:pPr>
            <w:r w:rsidRPr="0019528C">
              <w:rPr>
                <w:rFonts w:ascii="Times New Roman" w:hAnsi="Times New Roman" w:cs="Times New Roman"/>
                <w:sz w:val="24"/>
                <w:szCs w:val="24"/>
              </w:rPr>
              <w:t>nosaukums</w:t>
            </w:r>
          </w:p>
        </w:tc>
        <w:tc>
          <w:tcPr>
            <w:tcW w:w="1985" w:type="dxa"/>
            <w:vAlign w:val="center"/>
          </w:tcPr>
          <w:p w14:paraId="1D19FAB9" w14:textId="77777777" w:rsidR="00D24EEC" w:rsidRPr="0019528C" w:rsidRDefault="00D24EEC" w:rsidP="00085F74">
            <w:pPr>
              <w:jc w:val="center"/>
              <w:rPr>
                <w:rFonts w:ascii="Times New Roman" w:hAnsi="Times New Roman" w:cs="Times New Roman"/>
                <w:sz w:val="24"/>
                <w:szCs w:val="24"/>
              </w:rPr>
            </w:pPr>
            <w:r w:rsidRPr="0019528C">
              <w:rPr>
                <w:rFonts w:ascii="Times New Roman" w:hAnsi="Times New Roman" w:cs="Times New Roman"/>
                <w:sz w:val="24"/>
                <w:szCs w:val="24"/>
              </w:rPr>
              <w:t>Personas kods / reģistrācijas numurs</w:t>
            </w:r>
          </w:p>
        </w:tc>
        <w:tc>
          <w:tcPr>
            <w:tcW w:w="2126" w:type="dxa"/>
            <w:vAlign w:val="center"/>
          </w:tcPr>
          <w:p w14:paraId="08B43CE3" w14:textId="77777777" w:rsidR="00D24EEC" w:rsidRPr="0019528C" w:rsidRDefault="00D24EEC" w:rsidP="00085F74">
            <w:pPr>
              <w:jc w:val="center"/>
              <w:rPr>
                <w:rFonts w:ascii="Times New Roman" w:hAnsi="Times New Roman" w:cs="Times New Roman"/>
                <w:sz w:val="24"/>
                <w:szCs w:val="24"/>
              </w:rPr>
            </w:pPr>
            <w:r w:rsidRPr="0019528C">
              <w:rPr>
                <w:rFonts w:ascii="Times New Roman" w:hAnsi="Times New Roman" w:cs="Times New Roman"/>
                <w:sz w:val="24"/>
                <w:szCs w:val="24"/>
              </w:rPr>
              <w:t>Valsts (rezidents)</w:t>
            </w:r>
          </w:p>
        </w:tc>
        <w:tc>
          <w:tcPr>
            <w:tcW w:w="2835" w:type="dxa"/>
            <w:vMerge/>
            <w:vAlign w:val="center"/>
          </w:tcPr>
          <w:p w14:paraId="0590945B" w14:textId="77777777" w:rsidR="00D24EEC" w:rsidRPr="0019528C" w:rsidRDefault="00D24EEC" w:rsidP="00085F74">
            <w:pPr>
              <w:jc w:val="center"/>
              <w:rPr>
                <w:rFonts w:ascii="Times New Roman" w:hAnsi="Times New Roman" w:cs="Times New Roman"/>
                <w:sz w:val="24"/>
                <w:szCs w:val="24"/>
              </w:rPr>
            </w:pPr>
          </w:p>
        </w:tc>
      </w:tr>
      <w:tr w:rsidR="00D24EEC" w:rsidRPr="0019528C" w14:paraId="05191C9C" w14:textId="77777777" w:rsidTr="00085F74">
        <w:tc>
          <w:tcPr>
            <w:tcW w:w="1832" w:type="dxa"/>
            <w:vAlign w:val="center"/>
          </w:tcPr>
          <w:p w14:paraId="61C0A826" w14:textId="77777777" w:rsidR="00D24EEC" w:rsidRPr="0019528C" w:rsidRDefault="00D24EEC" w:rsidP="00085F74">
            <w:pPr>
              <w:jc w:val="center"/>
              <w:rPr>
                <w:rFonts w:ascii="Times New Roman" w:hAnsi="Times New Roman" w:cs="Times New Roman"/>
                <w:sz w:val="24"/>
                <w:szCs w:val="24"/>
              </w:rPr>
            </w:pPr>
            <w:r w:rsidRPr="0019528C">
              <w:rPr>
                <w:rFonts w:ascii="Times New Roman" w:hAnsi="Times New Roman" w:cs="Times New Roman"/>
                <w:sz w:val="24"/>
                <w:szCs w:val="24"/>
              </w:rPr>
              <w:t>…</w:t>
            </w:r>
          </w:p>
        </w:tc>
        <w:tc>
          <w:tcPr>
            <w:tcW w:w="1985" w:type="dxa"/>
            <w:vAlign w:val="center"/>
          </w:tcPr>
          <w:p w14:paraId="36FFB3B7" w14:textId="77777777" w:rsidR="00D24EEC" w:rsidRPr="0019528C" w:rsidRDefault="00D24EEC" w:rsidP="00085F74">
            <w:pPr>
              <w:jc w:val="center"/>
              <w:rPr>
                <w:rFonts w:ascii="Times New Roman" w:hAnsi="Times New Roman" w:cs="Times New Roman"/>
                <w:sz w:val="24"/>
                <w:szCs w:val="24"/>
              </w:rPr>
            </w:pPr>
          </w:p>
        </w:tc>
        <w:tc>
          <w:tcPr>
            <w:tcW w:w="2126" w:type="dxa"/>
            <w:vAlign w:val="center"/>
          </w:tcPr>
          <w:p w14:paraId="0A9E3B44" w14:textId="77777777" w:rsidR="00D24EEC" w:rsidRPr="0019528C" w:rsidRDefault="00D24EEC" w:rsidP="00085F74">
            <w:pPr>
              <w:jc w:val="center"/>
              <w:rPr>
                <w:rFonts w:ascii="Times New Roman" w:hAnsi="Times New Roman" w:cs="Times New Roman"/>
                <w:sz w:val="24"/>
                <w:szCs w:val="24"/>
              </w:rPr>
            </w:pPr>
          </w:p>
        </w:tc>
        <w:tc>
          <w:tcPr>
            <w:tcW w:w="2835" w:type="dxa"/>
            <w:vAlign w:val="center"/>
          </w:tcPr>
          <w:p w14:paraId="735453A0" w14:textId="77777777" w:rsidR="00D24EEC" w:rsidRPr="0019528C" w:rsidRDefault="00D24EEC" w:rsidP="00085F74">
            <w:pPr>
              <w:jc w:val="center"/>
              <w:rPr>
                <w:rFonts w:ascii="Times New Roman" w:hAnsi="Times New Roman" w:cs="Times New Roman"/>
                <w:sz w:val="24"/>
                <w:szCs w:val="24"/>
              </w:rPr>
            </w:pPr>
          </w:p>
        </w:tc>
      </w:tr>
    </w:tbl>
    <w:p w14:paraId="11AAC6E1" w14:textId="4F7B3906" w:rsidR="00D24EEC" w:rsidRPr="0019528C" w:rsidRDefault="00D24EEC" w:rsidP="00411774">
      <w:pPr>
        <w:keepLines/>
        <w:numPr>
          <w:ilvl w:val="0"/>
          <w:numId w:val="68"/>
        </w:numPr>
        <w:overflowPunct w:val="0"/>
        <w:autoSpaceDE w:val="0"/>
        <w:autoSpaceDN w:val="0"/>
        <w:adjustRightInd w:val="0"/>
        <w:jc w:val="both"/>
        <w:textAlignment w:val="baseline"/>
        <w:rPr>
          <w:rFonts w:ascii="Times New Roman" w:hAnsi="Times New Roman" w:cs="Times New Roman"/>
          <w:color w:val="000000"/>
          <w:sz w:val="24"/>
          <w:szCs w:val="24"/>
        </w:rPr>
      </w:pPr>
      <w:r w:rsidRPr="0019528C">
        <w:rPr>
          <w:rFonts w:ascii="Times New Roman" w:hAnsi="Times New Roman" w:cs="Times New Roman"/>
          <w:color w:val="000000"/>
          <w:sz w:val="24"/>
          <w:szCs w:val="24"/>
        </w:rPr>
        <w:t xml:space="preserve">Informācija par </w:t>
      </w:r>
      <w:r w:rsidR="004F5BF9">
        <w:rPr>
          <w:rFonts w:ascii="Times New Roman" w:hAnsi="Times New Roman" w:cs="Times New Roman"/>
          <w:color w:val="000000"/>
          <w:sz w:val="24"/>
          <w:szCs w:val="24"/>
        </w:rPr>
        <w:t>Pretendent</w:t>
      </w:r>
      <w:r w:rsidRPr="0019528C">
        <w:rPr>
          <w:rFonts w:ascii="Times New Roman" w:hAnsi="Times New Roman" w:cs="Times New Roman"/>
          <w:color w:val="000000"/>
          <w:sz w:val="24"/>
          <w:szCs w:val="24"/>
        </w:rPr>
        <w:t xml:space="preserve">a uzņēmuma patiesajiem labuma guvējiem, to uzskaitījums (tikai ārvalstī reģistrētiem </w:t>
      </w:r>
      <w:r w:rsidR="004F5BF9">
        <w:rPr>
          <w:rFonts w:ascii="Times New Roman" w:hAnsi="Times New Roman" w:cs="Times New Roman"/>
          <w:color w:val="000000"/>
          <w:sz w:val="24"/>
          <w:szCs w:val="24"/>
        </w:rPr>
        <w:t>Pretendent</w:t>
      </w:r>
      <w:r w:rsidRPr="0019528C">
        <w:rPr>
          <w:rFonts w:ascii="Times New Roman" w:hAnsi="Times New Roman" w:cs="Times New Roman"/>
          <w:color w:val="000000"/>
          <w:sz w:val="24"/>
          <w:szCs w:val="24"/>
        </w:rPr>
        <w:t>iem):</w:t>
      </w:r>
    </w:p>
    <w:tbl>
      <w:tblPr>
        <w:tblStyle w:val="Reatabula1"/>
        <w:tblW w:w="8778" w:type="dxa"/>
        <w:tblInd w:w="573" w:type="dxa"/>
        <w:tblLook w:val="04A0" w:firstRow="1" w:lastRow="0" w:firstColumn="1" w:lastColumn="0" w:noHBand="0" w:noVBand="1"/>
      </w:tblPr>
      <w:tblGrid>
        <w:gridCol w:w="2683"/>
        <w:gridCol w:w="2835"/>
        <w:gridCol w:w="3260"/>
      </w:tblGrid>
      <w:tr w:rsidR="00D24EEC" w:rsidRPr="0019528C" w14:paraId="0AAA5515" w14:textId="77777777" w:rsidTr="00085F74">
        <w:trPr>
          <w:trHeight w:val="367"/>
        </w:trPr>
        <w:tc>
          <w:tcPr>
            <w:tcW w:w="8778" w:type="dxa"/>
            <w:gridSpan w:val="3"/>
            <w:vAlign w:val="center"/>
          </w:tcPr>
          <w:p w14:paraId="5F9C4FB2" w14:textId="77777777" w:rsidR="00D24EEC" w:rsidRPr="0019528C" w:rsidRDefault="00D24EEC" w:rsidP="00085F74">
            <w:pPr>
              <w:jc w:val="center"/>
              <w:rPr>
                <w:rFonts w:ascii="Times New Roman" w:hAnsi="Times New Roman" w:cs="Times New Roman"/>
                <w:sz w:val="24"/>
                <w:szCs w:val="24"/>
              </w:rPr>
            </w:pPr>
            <w:r w:rsidRPr="0019528C">
              <w:rPr>
                <w:rFonts w:ascii="Times New Roman" w:hAnsi="Times New Roman" w:cs="Times New Roman"/>
                <w:sz w:val="24"/>
                <w:szCs w:val="24"/>
              </w:rPr>
              <w:t>Patiesie labuma guvēji</w:t>
            </w:r>
          </w:p>
        </w:tc>
      </w:tr>
      <w:tr w:rsidR="00D24EEC" w:rsidRPr="0019528C" w14:paraId="6245BFCE" w14:textId="77777777" w:rsidTr="00085F74">
        <w:trPr>
          <w:trHeight w:val="770"/>
        </w:trPr>
        <w:tc>
          <w:tcPr>
            <w:tcW w:w="2683" w:type="dxa"/>
            <w:vAlign w:val="center"/>
          </w:tcPr>
          <w:p w14:paraId="438EABF1" w14:textId="77777777" w:rsidR="00D24EEC" w:rsidRPr="0019528C" w:rsidRDefault="00D24EEC" w:rsidP="00085F74">
            <w:pPr>
              <w:jc w:val="center"/>
              <w:rPr>
                <w:rFonts w:ascii="Times New Roman" w:hAnsi="Times New Roman" w:cs="Times New Roman"/>
                <w:sz w:val="24"/>
                <w:szCs w:val="24"/>
              </w:rPr>
            </w:pPr>
            <w:r w:rsidRPr="0019528C">
              <w:rPr>
                <w:rFonts w:ascii="Times New Roman" w:hAnsi="Times New Roman" w:cs="Times New Roman"/>
                <w:sz w:val="24"/>
                <w:szCs w:val="24"/>
              </w:rPr>
              <w:t>Vārds, uzvārds</w:t>
            </w:r>
          </w:p>
        </w:tc>
        <w:tc>
          <w:tcPr>
            <w:tcW w:w="2835" w:type="dxa"/>
            <w:vAlign w:val="center"/>
          </w:tcPr>
          <w:p w14:paraId="536727EC" w14:textId="77777777" w:rsidR="00D24EEC" w:rsidRPr="0019528C" w:rsidRDefault="00D24EEC" w:rsidP="00085F74">
            <w:pPr>
              <w:jc w:val="center"/>
              <w:rPr>
                <w:rFonts w:ascii="Times New Roman" w:hAnsi="Times New Roman" w:cs="Times New Roman"/>
                <w:sz w:val="24"/>
                <w:szCs w:val="24"/>
              </w:rPr>
            </w:pPr>
            <w:r w:rsidRPr="0019528C">
              <w:rPr>
                <w:rFonts w:ascii="Times New Roman" w:hAnsi="Times New Roman" w:cs="Times New Roman"/>
                <w:sz w:val="24"/>
                <w:szCs w:val="24"/>
              </w:rPr>
              <w:t>Personas kods</w:t>
            </w:r>
          </w:p>
        </w:tc>
        <w:tc>
          <w:tcPr>
            <w:tcW w:w="3260" w:type="dxa"/>
            <w:vAlign w:val="center"/>
          </w:tcPr>
          <w:p w14:paraId="37736DBD" w14:textId="77777777" w:rsidR="00D24EEC" w:rsidRPr="0019528C" w:rsidRDefault="00D24EEC" w:rsidP="00085F74">
            <w:pPr>
              <w:jc w:val="center"/>
              <w:rPr>
                <w:rFonts w:ascii="Times New Roman" w:hAnsi="Times New Roman" w:cs="Times New Roman"/>
                <w:sz w:val="24"/>
                <w:szCs w:val="24"/>
              </w:rPr>
            </w:pPr>
            <w:r w:rsidRPr="0019528C">
              <w:rPr>
                <w:rFonts w:ascii="Times New Roman" w:hAnsi="Times New Roman" w:cs="Times New Roman"/>
                <w:sz w:val="24"/>
                <w:szCs w:val="24"/>
              </w:rPr>
              <w:t>Valsts (rezidents)</w:t>
            </w:r>
          </w:p>
        </w:tc>
      </w:tr>
      <w:tr w:rsidR="00D24EEC" w:rsidRPr="0019528C" w14:paraId="66011C27" w14:textId="77777777" w:rsidTr="00085F74">
        <w:tc>
          <w:tcPr>
            <w:tcW w:w="2683" w:type="dxa"/>
            <w:vAlign w:val="center"/>
          </w:tcPr>
          <w:p w14:paraId="28DC1B01" w14:textId="77777777" w:rsidR="00D24EEC" w:rsidRPr="0019528C" w:rsidRDefault="00D24EEC" w:rsidP="00085F74">
            <w:pPr>
              <w:jc w:val="center"/>
              <w:rPr>
                <w:rFonts w:ascii="Times New Roman" w:hAnsi="Times New Roman" w:cs="Times New Roman"/>
                <w:sz w:val="24"/>
                <w:szCs w:val="24"/>
              </w:rPr>
            </w:pPr>
            <w:r w:rsidRPr="0019528C">
              <w:rPr>
                <w:rFonts w:ascii="Times New Roman" w:hAnsi="Times New Roman" w:cs="Times New Roman"/>
                <w:sz w:val="24"/>
                <w:szCs w:val="24"/>
              </w:rPr>
              <w:t>…</w:t>
            </w:r>
          </w:p>
        </w:tc>
        <w:tc>
          <w:tcPr>
            <w:tcW w:w="2835" w:type="dxa"/>
            <w:vAlign w:val="center"/>
          </w:tcPr>
          <w:p w14:paraId="1F04AEB0" w14:textId="77777777" w:rsidR="00D24EEC" w:rsidRPr="0019528C" w:rsidRDefault="00D24EEC" w:rsidP="00085F74">
            <w:pPr>
              <w:jc w:val="center"/>
              <w:rPr>
                <w:rFonts w:ascii="Times New Roman" w:hAnsi="Times New Roman" w:cs="Times New Roman"/>
                <w:sz w:val="24"/>
                <w:szCs w:val="24"/>
              </w:rPr>
            </w:pPr>
          </w:p>
        </w:tc>
        <w:tc>
          <w:tcPr>
            <w:tcW w:w="3260" w:type="dxa"/>
            <w:vAlign w:val="center"/>
          </w:tcPr>
          <w:p w14:paraId="11AE47B1" w14:textId="77777777" w:rsidR="00D24EEC" w:rsidRPr="0019528C" w:rsidRDefault="00D24EEC" w:rsidP="00085F74">
            <w:pPr>
              <w:jc w:val="center"/>
              <w:rPr>
                <w:rFonts w:ascii="Times New Roman" w:hAnsi="Times New Roman" w:cs="Times New Roman"/>
                <w:sz w:val="24"/>
                <w:szCs w:val="24"/>
              </w:rPr>
            </w:pPr>
          </w:p>
        </w:tc>
      </w:tr>
    </w:tbl>
    <w:p w14:paraId="28393261" w14:textId="30F2B133" w:rsidR="004C059F" w:rsidRPr="0019528C" w:rsidRDefault="004C059F" w:rsidP="00411774">
      <w:pPr>
        <w:pStyle w:val="ListParagraph"/>
        <w:numPr>
          <w:ilvl w:val="0"/>
          <w:numId w:val="68"/>
        </w:numPr>
        <w:shd w:val="clear" w:color="auto" w:fill="FFFFFF" w:themeFill="background1"/>
        <w:spacing w:before="60" w:after="60"/>
        <w:contextualSpacing w:val="0"/>
        <w:jc w:val="both"/>
      </w:pPr>
      <w:r w:rsidRPr="0019528C">
        <w:t>savu dalību sarunu procedūrā "</w:t>
      </w:r>
      <w:r w:rsidR="0089549C">
        <w:rPr>
          <w:color w:val="000000" w:themeColor="text1"/>
        </w:rPr>
        <w:t>Gāzesvadu diagnostika ar nesagraujošo metožu kompleksu</w:t>
      </w:r>
      <w:r w:rsidR="00A857FA" w:rsidRPr="0019528C">
        <w:t>"  (ID. Nr.</w:t>
      </w:r>
      <w:r w:rsidR="00EF156E" w:rsidRPr="0019528C">
        <w:t xml:space="preserve"> AS Conexus Baltic Grid </w:t>
      </w:r>
      <w:r w:rsidR="0089549C">
        <w:t>2024/1</w:t>
      </w:r>
      <w:r w:rsidR="00754B8E" w:rsidRPr="0019528C">
        <w:t>)</w:t>
      </w:r>
      <w:r w:rsidRPr="0019528C">
        <w:t xml:space="preserve">; </w:t>
      </w:r>
    </w:p>
    <w:p w14:paraId="354E8BE1" w14:textId="076C4413" w:rsidR="004C059F" w:rsidRPr="0019528C" w:rsidRDefault="00650D78" w:rsidP="00411774">
      <w:pPr>
        <w:pStyle w:val="ListParagraph"/>
        <w:numPr>
          <w:ilvl w:val="0"/>
          <w:numId w:val="68"/>
        </w:numPr>
        <w:shd w:val="clear" w:color="auto" w:fill="FFFFFF" w:themeFill="background1"/>
        <w:spacing w:before="60" w:after="60"/>
        <w:ind w:left="426" w:hanging="426"/>
        <w:contextualSpacing w:val="0"/>
        <w:jc w:val="both"/>
      </w:pPr>
      <w:r>
        <w:t>Piedāvājum</w:t>
      </w:r>
      <w:r w:rsidR="004C059F" w:rsidRPr="0019528C">
        <w:t xml:space="preserve">a spēkā esamības termiņš ir </w:t>
      </w:r>
      <w:bookmarkStart w:id="31" w:name="_Hlk65498715"/>
      <w:r w:rsidR="00F12391" w:rsidRPr="0019528C">
        <w:t>6</w:t>
      </w:r>
      <w:r w:rsidR="004C059F" w:rsidRPr="0019528C">
        <w:t xml:space="preserve"> (</w:t>
      </w:r>
      <w:r w:rsidR="00F12391" w:rsidRPr="0019528C">
        <w:t>seši</w:t>
      </w:r>
      <w:r w:rsidR="004C059F" w:rsidRPr="0019528C">
        <w:t>)</w:t>
      </w:r>
      <w:bookmarkEnd w:id="31"/>
      <w:r w:rsidR="004C059F" w:rsidRPr="0019528C">
        <w:t xml:space="preserve"> </w:t>
      </w:r>
      <w:r w:rsidR="00F12391" w:rsidRPr="0019528C">
        <w:t>mēneši</w:t>
      </w:r>
      <w:r w:rsidR="004C059F" w:rsidRPr="0019528C">
        <w:t xml:space="preserve"> no nolikumā noteiktā </w:t>
      </w:r>
      <w:r>
        <w:t>Piedāvājum</w:t>
      </w:r>
      <w:r w:rsidR="004C059F" w:rsidRPr="0019528C">
        <w:t>a iesniegšanas beigu termiņa;</w:t>
      </w:r>
    </w:p>
    <w:p w14:paraId="21590C02" w14:textId="611BC752" w:rsidR="004C059F" w:rsidRPr="0019528C" w:rsidRDefault="004C059F" w:rsidP="00411774">
      <w:pPr>
        <w:pStyle w:val="ListParagraph"/>
        <w:numPr>
          <w:ilvl w:val="0"/>
          <w:numId w:val="68"/>
        </w:numPr>
        <w:shd w:val="clear" w:color="auto" w:fill="FFFFFF" w:themeFill="background1"/>
        <w:spacing w:before="60" w:after="60"/>
        <w:ind w:left="426" w:hanging="426"/>
        <w:contextualSpacing w:val="0"/>
        <w:jc w:val="both"/>
      </w:pPr>
      <w:r w:rsidRPr="0019528C">
        <w:t>mums ir nepieciešamās profesionālās, tehniskās un organizatoriskās spējas, personāls, finanšu resursi, iekārtas un cita fiziska infrastruktūra un resursi, kas nepieciešama potenciālā līgum</w:t>
      </w:r>
      <w:r w:rsidR="00A06295" w:rsidRPr="0019528C">
        <w:t>a</w:t>
      </w:r>
      <w:r w:rsidRPr="0019528C">
        <w:t xml:space="preserve"> saistību izpildei;</w:t>
      </w:r>
    </w:p>
    <w:p w14:paraId="702E7753" w14:textId="3F621C85" w:rsidR="004C059F" w:rsidRPr="0019528C" w:rsidRDefault="004C059F" w:rsidP="00411774">
      <w:pPr>
        <w:pStyle w:val="ListParagraph"/>
        <w:numPr>
          <w:ilvl w:val="0"/>
          <w:numId w:val="68"/>
        </w:numPr>
        <w:shd w:val="clear" w:color="auto" w:fill="FFFFFF" w:themeFill="background1"/>
        <w:spacing w:before="60" w:after="60"/>
        <w:ind w:left="426" w:hanging="426"/>
        <w:contextualSpacing w:val="0"/>
        <w:jc w:val="both"/>
      </w:pPr>
      <w:r w:rsidRPr="0019528C">
        <w:t xml:space="preserve">mūsu </w:t>
      </w:r>
      <w:r w:rsidR="00650D78">
        <w:t>Piedāvājum</w:t>
      </w:r>
      <w:r w:rsidRPr="0019528C">
        <w:t>ā iekļautā informācija un dokumenti ir pilnīgi un patiesi;</w:t>
      </w:r>
    </w:p>
    <w:p w14:paraId="580FCC6E" w14:textId="77777777" w:rsidR="00D058C3" w:rsidRPr="0019528C" w:rsidRDefault="004C059F" w:rsidP="00D058C3">
      <w:pPr>
        <w:pStyle w:val="ListParagraph"/>
        <w:numPr>
          <w:ilvl w:val="0"/>
          <w:numId w:val="68"/>
        </w:numPr>
        <w:shd w:val="clear" w:color="auto" w:fill="FFFFFF" w:themeFill="background1"/>
        <w:spacing w:before="60" w:after="60"/>
        <w:ind w:left="426" w:hanging="426"/>
        <w:contextualSpacing w:val="0"/>
        <w:jc w:val="both"/>
      </w:pPr>
      <w:r w:rsidRPr="0019528C">
        <w:t xml:space="preserve">esam iepazinušies ar visiem Sarunu </w:t>
      </w:r>
      <w:r w:rsidR="00A06295" w:rsidRPr="0019528C">
        <w:t xml:space="preserve">procedūras </w:t>
      </w:r>
      <w:r w:rsidRPr="0019528C">
        <w:t>nolikuma dokumentiem</w:t>
      </w:r>
      <w:r w:rsidR="00D058C3" w:rsidRPr="0019528C">
        <w:t>, m</w:t>
      </w:r>
      <w:r w:rsidRPr="0019528C">
        <w:t xml:space="preserve">ums ir pilnībā saprotami Sarunu </w:t>
      </w:r>
      <w:r w:rsidR="00A06295" w:rsidRPr="0019528C">
        <w:t xml:space="preserve">procedūras </w:t>
      </w:r>
      <w:r w:rsidRPr="0019528C">
        <w:t>nosacījumi un prasības;</w:t>
      </w:r>
    </w:p>
    <w:p w14:paraId="5764B120" w14:textId="5829A9C9" w:rsidR="00D058C3" w:rsidRPr="0019528C" w:rsidRDefault="004F5BF9" w:rsidP="00BD55A1">
      <w:pPr>
        <w:pStyle w:val="ListParagraph"/>
        <w:numPr>
          <w:ilvl w:val="0"/>
          <w:numId w:val="68"/>
        </w:numPr>
        <w:shd w:val="clear" w:color="auto" w:fill="FFFFFF" w:themeFill="background1"/>
        <w:spacing w:before="60" w:after="60"/>
        <w:ind w:left="426" w:hanging="426"/>
        <w:contextualSpacing w:val="0"/>
        <w:jc w:val="both"/>
      </w:pPr>
      <w:r w:rsidRPr="00827565">
        <w:t>uz mums un citām Sabiedrisko pakalpojumu sniedzēju iepirkumu likuma 48.pantā minētajām personām un pārstāvjiem neattiecas Sabiedrisko pakalpojumu sniedzēju iepirkumu likuma 48.pantā minētie izslēgšanas iemesli un Starptautisko un Latvijas Republikas nacionālo sankciju likuma 11.</w:t>
      </w:r>
      <w:r w:rsidRPr="00827565">
        <w:rPr>
          <w:vertAlign w:val="superscript"/>
        </w:rPr>
        <w:t>1</w:t>
      </w:r>
      <w:r w:rsidRPr="00827565">
        <w:t xml:space="preserve"> panta pirmajā un otrajā daļā noteiktās sankcijas, kuras ietekmē līguma izpildi; uz personālsabiedrības biedru, ja Pretendents ir personālsabiedrība, uz Pretendenta  norādīto personu, uz kuras iespējām Pretendents balstās, lai apliecinātu, ka tā kvalifikācija atbilst šīs </w:t>
      </w:r>
      <w:r w:rsidRPr="00827565">
        <w:lastRenderedPageBreak/>
        <w:t>sarunu procedūras nolikumā noteiktajām prasībām, nav attiecināmi Sabiedrisko pakalpojumu sniedzēju iepirkumu likuma 48.pantā minētie izslēgšanas iemesli;</w:t>
      </w:r>
    </w:p>
    <w:p w14:paraId="0A4A8A47" w14:textId="77777777" w:rsidR="004F5BF9" w:rsidRDefault="004F5BF9" w:rsidP="004F5BF9">
      <w:pPr>
        <w:pStyle w:val="ListParagraph"/>
        <w:numPr>
          <w:ilvl w:val="0"/>
          <w:numId w:val="68"/>
        </w:numPr>
        <w:shd w:val="clear" w:color="auto" w:fill="FFFFFF" w:themeFill="background1"/>
        <w:spacing w:before="60" w:after="60"/>
        <w:jc w:val="both"/>
      </w:pPr>
      <w:r>
        <w:t>mēs, kā Pretendents vai persona, kura ir Pretendenta valdes vai padomes loceklis, pārstāvēt tiesīga persona vai prokūrists, vai persona, kura ir pilnvarota pārstāvēt Pretendentu darbībās, kas saistītas ar filiāli, ar tādu prokurora priekšrakstu par sodu vai tiesas spriedumu, kas stājies spēkā un kļuvis neapstrīdams un nepārsūdzams (trīs gadu laikā līdz piedāvājuma iesniegšanas dienai), neesam atzīti par vainīgu vai mums nav piemērots piespiedu ietekmēšanas līdzeklis par jebkuru no sekojošiem nodarījumiem:</w:t>
      </w:r>
    </w:p>
    <w:p w14:paraId="3EA66242" w14:textId="77777777" w:rsidR="004F5BF9" w:rsidRDefault="004F5BF9" w:rsidP="004F5BF9">
      <w:pPr>
        <w:pStyle w:val="ListParagraph"/>
        <w:numPr>
          <w:ilvl w:val="0"/>
          <w:numId w:val="98"/>
        </w:numPr>
        <w:shd w:val="clear" w:color="auto" w:fill="FFFFFF" w:themeFill="background1"/>
        <w:spacing w:before="60" w:after="60"/>
        <w:jc w:val="both"/>
      </w:pPr>
      <w:r>
        <w:t>noziedzīgas organizācijas izveidošana, vadīšana, iesaistīšanās tajā vai tās sastāvā ietilpstošā organizētā grupā vai citā noziedzīgā formējumā vai piedalīšanās šādas organizācijas izdarītajos noziedzīgajos nodarījumos,</w:t>
      </w:r>
    </w:p>
    <w:p w14:paraId="724FDB7C" w14:textId="77777777" w:rsidR="004F5BF9" w:rsidRDefault="004F5BF9" w:rsidP="004F5BF9">
      <w:pPr>
        <w:pStyle w:val="ListParagraph"/>
        <w:numPr>
          <w:ilvl w:val="0"/>
          <w:numId w:val="98"/>
        </w:numPr>
        <w:shd w:val="clear" w:color="auto" w:fill="FFFFFF" w:themeFill="background1"/>
        <w:spacing w:before="60" w:after="60"/>
        <w:jc w:val="both"/>
      </w:pPr>
      <w:r>
        <w:t>kukuļņemšana, kukuļdošana, kukuļa piesavināšanās, starpniecība kukuļošanā, neatļauta piedalīšanās mantiskos darījumos, neatļauta labumu pieņemšana, komerciāla uzpirkšana, labuma prettiesiska pieprasīšana, pieņemšana vai došana, tirgošanās ar ietekmi,</w:t>
      </w:r>
    </w:p>
    <w:p w14:paraId="11E7A0DF" w14:textId="77777777" w:rsidR="004F5BF9" w:rsidRDefault="004F5BF9" w:rsidP="004F5BF9">
      <w:pPr>
        <w:pStyle w:val="ListParagraph"/>
        <w:numPr>
          <w:ilvl w:val="0"/>
          <w:numId w:val="98"/>
        </w:numPr>
        <w:shd w:val="clear" w:color="auto" w:fill="FFFFFF" w:themeFill="background1"/>
        <w:spacing w:before="60" w:after="60"/>
        <w:jc w:val="both"/>
      </w:pPr>
      <w:r>
        <w:t>krāpšana, piesavināšanās vai noziedzīgi iegūtu līdzekļu legalizēšana,</w:t>
      </w:r>
    </w:p>
    <w:p w14:paraId="6F57DCFC" w14:textId="77777777" w:rsidR="004F5BF9" w:rsidRDefault="004F5BF9" w:rsidP="004F5BF9">
      <w:pPr>
        <w:pStyle w:val="ListParagraph"/>
        <w:numPr>
          <w:ilvl w:val="0"/>
          <w:numId w:val="98"/>
        </w:numPr>
        <w:shd w:val="clear" w:color="auto" w:fill="FFFFFF" w:themeFill="background1"/>
        <w:spacing w:before="60" w:after="60"/>
        <w:jc w:val="both"/>
      </w:pPr>
      <w:r>
        <w:t>terorisms, terorisma finansēšana, teroristu grupas izveide vai organizēšana, ceļošana terorisma nolūkā, terorisma attaisnošana, aicinājums uz terorismu, terorisma draudi vai personas vervēšana vai apmācīšana terora aktu veikšanai,</w:t>
      </w:r>
    </w:p>
    <w:p w14:paraId="38F1EE32" w14:textId="77777777" w:rsidR="004F5BF9" w:rsidRDefault="004F5BF9" w:rsidP="004F5BF9">
      <w:pPr>
        <w:pStyle w:val="ListParagraph"/>
        <w:numPr>
          <w:ilvl w:val="0"/>
          <w:numId w:val="98"/>
        </w:numPr>
        <w:shd w:val="clear" w:color="auto" w:fill="FFFFFF" w:themeFill="background1"/>
        <w:spacing w:before="60" w:after="60"/>
        <w:jc w:val="both"/>
      </w:pPr>
      <w:r>
        <w:t>cilvēku tirdzniecība,</w:t>
      </w:r>
    </w:p>
    <w:p w14:paraId="09120C0A" w14:textId="2936DE11" w:rsidR="004F5BF9" w:rsidRDefault="004F5BF9" w:rsidP="004F5BF9">
      <w:pPr>
        <w:pStyle w:val="ListParagraph"/>
        <w:numPr>
          <w:ilvl w:val="0"/>
          <w:numId w:val="98"/>
        </w:numPr>
        <w:shd w:val="clear" w:color="auto" w:fill="FFFFFF" w:themeFill="background1"/>
        <w:spacing w:before="60" w:after="60"/>
        <w:jc w:val="both"/>
      </w:pPr>
      <w:r>
        <w:t>izvairīšanās no nodokļu vai tiem pielīdzināto maksājumu nomaksas.</w:t>
      </w:r>
    </w:p>
    <w:p w14:paraId="70C4977D" w14:textId="02F1E6FB" w:rsidR="004F5BF9" w:rsidRDefault="004F5BF9" w:rsidP="00D058C3">
      <w:pPr>
        <w:pStyle w:val="ListParagraph"/>
        <w:numPr>
          <w:ilvl w:val="0"/>
          <w:numId w:val="68"/>
        </w:numPr>
        <w:shd w:val="clear" w:color="auto" w:fill="FFFFFF" w:themeFill="background1"/>
        <w:spacing w:before="60" w:after="60"/>
        <w:ind w:left="426" w:hanging="426"/>
        <w:contextualSpacing w:val="0"/>
        <w:jc w:val="both"/>
      </w:pPr>
      <w:r w:rsidRPr="00827565">
        <w:t>mums kā uzņēmumam, nav pasludināts maksātnespējas process, apturēta saimnieciskā darbība vai mēs netiekam likvidēti;</w:t>
      </w:r>
    </w:p>
    <w:p w14:paraId="7F885621" w14:textId="18D9F27D" w:rsidR="004F5BF9" w:rsidRDefault="004F5BF9" w:rsidP="00D058C3">
      <w:pPr>
        <w:pStyle w:val="ListParagraph"/>
        <w:numPr>
          <w:ilvl w:val="0"/>
          <w:numId w:val="68"/>
        </w:numPr>
        <w:shd w:val="clear" w:color="auto" w:fill="FFFFFF" w:themeFill="background1"/>
        <w:spacing w:before="60" w:after="60"/>
        <w:ind w:left="426" w:hanging="426"/>
        <w:contextualSpacing w:val="0"/>
        <w:jc w:val="both"/>
      </w:pPr>
      <w:r w:rsidRPr="00827565">
        <w:t>mums kā Pretendentam nav konstatēts, ka Piedāvājumu iesniegšanas termiņa pēdējā dienā Latvijā vai valstī, kurā mēs esami reģistrēti vai kurā atrodas mūsu pastāvīgā dzīvesvieta, ir nodokļu parādi (tai skaitā valsts sociālās apdrošināšanas obligāto iemaksu parādi), kas kopsummā kādā no valstīm pārsniedz 150 EUR.</w:t>
      </w:r>
    </w:p>
    <w:p w14:paraId="0E95B38C" w14:textId="2368DA9C" w:rsidR="004F5BF9" w:rsidRDefault="004F5BF9" w:rsidP="00D058C3">
      <w:pPr>
        <w:pStyle w:val="ListParagraph"/>
        <w:numPr>
          <w:ilvl w:val="0"/>
          <w:numId w:val="68"/>
        </w:numPr>
        <w:shd w:val="clear" w:color="auto" w:fill="FFFFFF" w:themeFill="background1"/>
        <w:spacing w:before="60" w:after="60"/>
        <w:ind w:left="426" w:hanging="426"/>
        <w:contextualSpacing w:val="0"/>
        <w:jc w:val="both"/>
      </w:pPr>
      <w:r w:rsidRPr="00827565">
        <w:t>mēs saprotam, ka Pasūtītājs pārbaudīs informāciju pieejamajās publiskajās datu bāzēs par parādu neesamību uz Piedāvājuma iesniegšanas dienu  un uz dienu, kad tiks pieņemts lēmums par iespējamu iepirkuma līguma slēgšanas tiesību piešķiršanu un šādā pārbaudē konstatētie parādi būs par iemeslu Piedāvājuma noraidīšanai;</w:t>
      </w:r>
    </w:p>
    <w:p w14:paraId="7D9801DD" w14:textId="79483AFE" w:rsidR="004F5BF9" w:rsidRDefault="004F5BF9" w:rsidP="00D058C3">
      <w:pPr>
        <w:pStyle w:val="ListParagraph"/>
        <w:numPr>
          <w:ilvl w:val="0"/>
          <w:numId w:val="68"/>
        </w:numPr>
        <w:shd w:val="clear" w:color="auto" w:fill="FFFFFF" w:themeFill="background1"/>
        <w:spacing w:before="60" w:after="60"/>
        <w:ind w:left="426" w:hanging="426"/>
        <w:contextualSpacing w:val="0"/>
        <w:jc w:val="both"/>
      </w:pPr>
      <w:r w:rsidRPr="00827565">
        <w:t>mēs, kā Pretendents, ar tādu kompetentās institūcijas lēmumu vai tiesas spriedumu, kas stājies spēkā un kļuvis neapstrīdams un nepārsūdzams (12 mēnešu laikā līdz piedāvājuma iesniegšanas dienai), neesam atzīti par vainīgu konkurences tiesību pārkāpumā, kas izpaužas kā horizontālā karteļa vienošanās, izņemot gadījumu, kad attiecīgā institūcija, konstatējot konkurences tiesību pārkāpumu, par sadarbību iecietības programmas ietvaros mūs ir atbrīvojusi no naudas soda vai samazinājusi naudas sodu;</w:t>
      </w:r>
    </w:p>
    <w:p w14:paraId="2B93C02B" w14:textId="77777777" w:rsidR="004F5BF9" w:rsidRDefault="004F5BF9" w:rsidP="004F5BF9">
      <w:pPr>
        <w:pStyle w:val="ListParagraph"/>
        <w:numPr>
          <w:ilvl w:val="0"/>
          <w:numId w:val="68"/>
        </w:numPr>
        <w:shd w:val="clear" w:color="auto" w:fill="FFFFFF" w:themeFill="background1"/>
        <w:spacing w:before="60" w:after="60"/>
        <w:jc w:val="both"/>
      </w:pPr>
      <w:r>
        <w:t>mēs, kā Pretendents, ar kompetentās institūcijas lēmumu, prokurora priekšrakstu par sodu vai tiesas spriedumu, kas stājies spēkā un kļuvis neapstrīdams un nepārsūdzams (a) 3 gadu laikā līdz Piedāvājuma iesniegšanas dienai; (b) 12 mēnešu laikā līdz Piedāvājuma iesniegšanas dienai), neesam atzīti par vainīgu pārkāpumā, kas izpaužas kā:</w:t>
      </w:r>
    </w:p>
    <w:p w14:paraId="080EFA9E" w14:textId="77777777" w:rsidR="004F5BF9" w:rsidRDefault="004F5BF9" w:rsidP="004F5BF9">
      <w:pPr>
        <w:pStyle w:val="ListParagraph"/>
        <w:numPr>
          <w:ilvl w:val="0"/>
          <w:numId w:val="99"/>
        </w:numPr>
        <w:shd w:val="clear" w:color="auto" w:fill="FFFFFF" w:themeFill="background1"/>
        <w:spacing w:before="60" w:after="60"/>
        <w:jc w:val="both"/>
      </w:pPr>
      <w:r>
        <w:t>vienas vai vairāku personu nodarbināšanā, ja tām nav nepieciešamās darba atļaujas vai tās nav tiesīgas uzturēties Eiropas Savienības dalībvalstī,</w:t>
      </w:r>
    </w:p>
    <w:p w14:paraId="46B8213B" w14:textId="25E01FEB" w:rsidR="004F5BF9" w:rsidRDefault="004F5BF9" w:rsidP="004F5BF9">
      <w:pPr>
        <w:pStyle w:val="ListParagraph"/>
        <w:numPr>
          <w:ilvl w:val="0"/>
          <w:numId w:val="99"/>
        </w:numPr>
        <w:shd w:val="clear" w:color="auto" w:fill="FFFFFF" w:themeFill="background1"/>
        <w:spacing w:before="60" w:after="60"/>
        <w:jc w:val="both"/>
      </w:pPr>
      <w:r>
        <w:t>personas nodarbināšana bez rakstveida noslēgta darba līguma, normatīvajos aktos noteiktajā termiņā neiesniedzot par šo personu informatīvo deklarāciju par darbiniekiem, kas iesniedzama par personām, kuras uzsāk darbu;</w:t>
      </w:r>
    </w:p>
    <w:p w14:paraId="7C606DD6" w14:textId="0BBF58A3" w:rsidR="004C059F" w:rsidRPr="0019528C" w:rsidRDefault="004C059F" w:rsidP="00D058C3">
      <w:pPr>
        <w:pStyle w:val="ListParagraph"/>
        <w:numPr>
          <w:ilvl w:val="0"/>
          <w:numId w:val="68"/>
        </w:numPr>
        <w:shd w:val="clear" w:color="auto" w:fill="FFFFFF" w:themeFill="background1"/>
        <w:spacing w:before="60" w:after="60"/>
        <w:ind w:left="426" w:hanging="426"/>
        <w:contextualSpacing w:val="0"/>
        <w:jc w:val="both"/>
      </w:pPr>
      <w:r w:rsidRPr="0019528C">
        <w:t>apņemamies neveikt krāpnieciskas un koruptīvas darbības iepirkum</w:t>
      </w:r>
      <w:r w:rsidR="00254BA4" w:rsidRPr="0019528C">
        <w:t>a</w:t>
      </w:r>
      <w:r w:rsidRPr="0019528C">
        <w:t xml:space="preserve"> procesā, ievērot konkurenci regulējošo normatīvo aktu prasības, neiesaistīties konkurenci ierobežojošos darījumos un nepieļaut interešu konflikta situācijas savstarpējā sadarbībā;</w:t>
      </w:r>
    </w:p>
    <w:p w14:paraId="1A629598" w14:textId="7E71C5B8" w:rsidR="004C059F" w:rsidRPr="0019528C" w:rsidRDefault="005706AE" w:rsidP="00411774">
      <w:pPr>
        <w:pStyle w:val="ListParagraph"/>
        <w:numPr>
          <w:ilvl w:val="0"/>
          <w:numId w:val="68"/>
        </w:numPr>
        <w:shd w:val="clear" w:color="auto" w:fill="FFFFFF" w:themeFill="background1"/>
        <w:spacing w:before="60" w:after="60"/>
        <w:ind w:left="426" w:hanging="426"/>
        <w:contextualSpacing w:val="0"/>
        <w:jc w:val="both"/>
      </w:pPr>
      <w:r w:rsidRPr="0019528C">
        <w:t>saskaņā</w:t>
      </w:r>
      <w:r w:rsidR="004C059F" w:rsidRPr="0019528C">
        <w:t xml:space="preserve"> ar mums pieejamo informāciju iepirkuma procedūras dokumentu sagatavotājs (sabiedrisko pakalpojumu sniedzēja amatpersona vai darbinieks), iepirkuma komisijas loceklis vai eksperts nav saistīts ar mums (Sabiedrisko pakalpojumu sniedzēju iepirkumu likuma 30. panta pirmās vai otrās daļas izpratnē) un nav ieinteresēts kāda konkrēta </w:t>
      </w:r>
      <w:r w:rsidR="004F5BF9">
        <w:t>Pretendent</w:t>
      </w:r>
      <w:r w:rsidR="004C059F" w:rsidRPr="0019528C">
        <w:t>a/ Pretendenta izvēlē;</w:t>
      </w:r>
    </w:p>
    <w:p w14:paraId="7BF6A0F4" w14:textId="40E9A085" w:rsidR="00254BA4" w:rsidRPr="0019528C" w:rsidRDefault="00254BA4" w:rsidP="00411774">
      <w:pPr>
        <w:pStyle w:val="ListParagraph"/>
        <w:numPr>
          <w:ilvl w:val="0"/>
          <w:numId w:val="68"/>
        </w:numPr>
        <w:shd w:val="clear" w:color="auto" w:fill="FFFFFF" w:themeFill="background1"/>
        <w:spacing w:before="60" w:after="60"/>
        <w:ind w:left="426" w:hanging="426"/>
        <w:contextualSpacing w:val="0"/>
        <w:jc w:val="both"/>
      </w:pPr>
      <w:r w:rsidRPr="0019528C">
        <w:lastRenderedPageBreak/>
        <w:t>gadījumā, ja &lt;</w:t>
      </w:r>
      <w:r w:rsidR="004F5BF9">
        <w:t>Pretendent</w:t>
      </w:r>
      <w:r w:rsidRPr="0019528C">
        <w:t>a nosaukums&gt; nodarbina/ās Eiropas Savienības pilsoņus un/vai trešo valstu pilsoņus, tas ar augstu atbildības līmeni ievēro/os nozari reglamentējošos normatīvos aktus un tajos ietvertos principus un pienākumus;</w:t>
      </w:r>
    </w:p>
    <w:p w14:paraId="6D8E6B1B" w14:textId="4005803A" w:rsidR="004F5BF9" w:rsidRDefault="004F5BF9" w:rsidP="00411774">
      <w:pPr>
        <w:pStyle w:val="ListParagraph"/>
        <w:numPr>
          <w:ilvl w:val="0"/>
          <w:numId w:val="68"/>
        </w:numPr>
        <w:shd w:val="clear" w:color="auto" w:fill="FFFFFF" w:themeFill="background1"/>
        <w:spacing w:before="60" w:after="60"/>
        <w:ind w:left="426" w:hanging="426"/>
        <w:contextualSpacing w:val="0"/>
        <w:jc w:val="both"/>
      </w:pPr>
      <w:r w:rsidRPr="00827565">
        <w:t>mums nav konkurenci ierobežojošas priekšrocības iepirkuma procedūrā, neesam iesaistīti un ar mums saistīta juridiskā persona nav bijusi iesaistīta iepirkuma procedūras sagatavošanā</w:t>
      </w:r>
      <w:r>
        <w:t>.</w:t>
      </w:r>
    </w:p>
    <w:p w14:paraId="1C110A4E" w14:textId="22353066" w:rsidR="00254BA4" w:rsidRPr="0019528C" w:rsidRDefault="00254BA4" w:rsidP="00411774">
      <w:pPr>
        <w:pStyle w:val="ListParagraph"/>
        <w:numPr>
          <w:ilvl w:val="0"/>
          <w:numId w:val="68"/>
        </w:numPr>
        <w:shd w:val="clear" w:color="auto" w:fill="FFFFFF" w:themeFill="background1"/>
        <w:spacing w:before="60" w:after="60"/>
        <w:ind w:left="426" w:hanging="426"/>
        <w:contextualSpacing w:val="0"/>
        <w:jc w:val="both"/>
      </w:pPr>
      <w:r w:rsidRPr="0019528C">
        <w:t>uz &lt;</w:t>
      </w:r>
      <w:r w:rsidR="004F5BF9">
        <w:t>Pretendent</w:t>
      </w:r>
      <w:r w:rsidRPr="0019528C">
        <w:t xml:space="preserve">a nosaukums&gt; kā </w:t>
      </w:r>
      <w:r w:rsidR="004F5BF9">
        <w:t>Pretendent</w:t>
      </w:r>
      <w:r w:rsidRPr="0019528C">
        <w:t xml:space="preserve">u, </w:t>
      </w:r>
      <w:r w:rsidR="004F5BF9">
        <w:t>Pretendent</w:t>
      </w:r>
      <w:r w:rsidRPr="0019528C">
        <w:t xml:space="preserve">a valdes vai padomes locekli, patieso labuma guvēju, pārstāvēttiesīgo personu vai prokūristu, vai personu, kura ir pilnvarota pārstāvēt </w:t>
      </w:r>
      <w:r w:rsidR="004F5BF9">
        <w:t>Pretendent</w:t>
      </w:r>
      <w:r w:rsidRPr="0019528C">
        <w:t xml:space="preserve">u darbībās, kas saistītas ar filiāli, vai personālsabiedrības locekli, tā valdes vai padomes locekli, patieso labuma guvēju, pārstāvēttiesīgo personu vai prokūristu, vai personu, kura ir pilnvarota pārstāvēt </w:t>
      </w:r>
      <w:r w:rsidR="004F5BF9">
        <w:t>Pretendent</w:t>
      </w:r>
      <w:r w:rsidRPr="0019528C">
        <w:t xml:space="preserve">u darbībās, kas saistītas ar filiāli, ja </w:t>
      </w:r>
      <w:r w:rsidR="004F5BF9">
        <w:t>Pretendent</w:t>
      </w:r>
      <w:r w:rsidRPr="0019528C">
        <w:t>s ir personālsabiedrība, nav noteiktas starptautiskās vai nacionālās sankcijas vai būtiskas sankcijas (</w:t>
      </w:r>
      <w:r w:rsidRPr="0019528C">
        <w:rPr>
          <w:rStyle w:val="jlqj4b"/>
        </w:rPr>
        <w:t xml:space="preserve">tostarp sankcijas par ieroču izplatīšanas finansēšanu) no </w:t>
      </w:r>
      <w:r w:rsidRPr="0019528C">
        <w:t xml:space="preserve">Eiropas Savienības vai NATO dalībvalstu puses, kas ietekmē finanšu un kapitāla tirgus intereses, </w:t>
      </w:r>
      <w:r w:rsidRPr="0019528C">
        <w:rPr>
          <w:rStyle w:val="jlqj4b"/>
        </w:rPr>
        <w:t>kas ietekmē līguma izpildi saskaņā ar šo iepirkumu.</w:t>
      </w:r>
    </w:p>
    <w:p w14:paraId="5DB52C51" w14:textId="5127A163" w:rsidR="004C059F" w:rsidRPr="0019528C" w:rsidRDefault="00650D78" w:rsidP="00411774">
      <w:pPr>
        <w:pStyle w:val="ListParagraph"/>
        <w:numPr>
          <w:ilvl w:val="0"/>
          <w:numId w:val="68"/>
        </w:numPr>
        <w:shd w:val="clear" w:color="auto" w:fill="FFFFFF" w:themeFill="background1"/>
        <w:spacing w:before="60" w:after="60"/>
        <w:ind w:left="426" w:hanging="426"/>
        <w:contextualSpacing w:val="0"/>
        <w:jc w:val="both"/>
      </w:pPr>
      <w:r>
        <w:t>Piedāvājum</w:t>
      </w:r>
      <w:r w:rsidR="004C059F" w:rsidRPr="0019528C">
        <w:t xml:space="preserve">a _______________________________________ norādītā informācija ir uzskatāma par </w:t>
      </w:r>
      <w:r w:rsidR="004F5BF9">
        <w:t>Pretendent</w:t>
      </w:r>
      <w:r w:rsidR="004C059F" w:rsidRPr="0019528C">
        <w:t>a komercnoslēpumu Komerclikuma izpratnē un nav atklājama trešajām personām saskaņā ar Sabiedrisko pakalpojumu sniedzēju iepirkumu likuma prasībām.</w:t>
      </w:r>
    </w:p>
    <w:p w14:paraId="55495180" w14:textId="5637299D" w:rsidR="00A95517" w:rsidRPr="0019528C" w:rsidRDefault="00A95517" w:rsidP="00411774">
      <w:pPr>
        <w:pStyle w:val="ListParagraph"/>
        <w:numPr>
          <w:ilvl w:val="0"/>
          <w:numId w:val="68"/>
        </w:numPr>
        <w:shd w:val="clear" w:color="auto" w:fill="FFFFFF" w:themeFill="background1"/>
        <w:spacing w:before="60" w:after="60"/>
        <w:ind w:left="426" w:hanging="426"/>
        <w:contextualSpacing w:val="0"/>
        <w:jc w:val="both"/>
      </w:pPr>
      <w:r w:rsidRPr="0019528C">
        <w:t>Mēs apliecinām, ka esam iepazinušies ar 29.11.202</w:t>
      </w:r>
      <w:r w:rsidR="00037CBB" w:rsidRPr="0019528C">
        <w:t>1</w:t>
      </w:r>
      <w:r w:rsidRPr="0019528C">
        <w:t>. akciju sabiedrības “Conexus Baltic Grid” iepirkuma politiku Nr. INA-POL-024 un tajā ietvertajiem piegādātāju ētikas principiem (</w:t>
      </w:r>
      <w:hyperlink r:id="rId19" w:history="1">
        <w:r w:rsidRPr="0019528C">
          <w:rPr>
            <w:rStyle w:val="Hyperlink"/>
          </w:rPr>
          <w:t>https://www.conexus.lv/piegadataju-etikas-pamatprincipi</w:t>
        </w:r>
      </w:hyperlink>
      <w:r w:rsidRPr="0019528C">
        <w:t>).</w:t>
      </w:r>
    </w:p>
    <w:p w14:paraId="6353CB5F" w14:textId="2BB84F48" w:rsidR="00D24EEC" w:rsidRPr="0019528C" w:rsidRDefault="00D24EEC" w:rsidP="00411774">
      <w:pPr>
        <w:pStyle w:val="ListParagraph"/>
        <w:numPr>
          <w:ilvl w:val="0"/>
          <w:numId w:val="68"/>
        </w:numPr>
        <w:shd w:val="clear" w:color="auto" w:fill="FFFFFF" w:themeFill="background1"/>
        <w:spacing w:before="60" w:after="60"/>
        <w:ind w:left="426" w:hanging="426"/>
        <w:contextualSpacing w:val="0"/>
        <w:jc w:val="both"/>
      </w:pPr>
      <w:r w:rsidRPr="0019528C">
        <w:t xml:space="preserve">Informācija par to, vai </w:t>
      </w:r>
      <w:r w:rsidR="004F5BF9">
        <w:t>Pretendent</w:t>
      </w:r>
      <w:r w:rsidRPr="0019528C">
        <w:t>s ir/nav uzskatāms par ar akciju sabiedrību “Conexus Baltic Grid” saistītu uzņēmumu likuma “Par uzņēmumu ienākuma nodokli” izpratnē (ja nepieciešams)</w:t>
      </w:r>
      <w:r w:rsidRPr="0019528C">
        <w:rPr>
          <w:rFonts w:eastAsia="Calibri"/>
        </w:rPr>
        <w:t>: _______.</w:t>
      </w:r>
    </w:p>
    <w:p w14:paraId="16511189" w14:textId="4A5AD973" w:rsidR="00D24EEC" w:rsidRPr="0019528C" w:rsidRDefault="00D24EEC" w:rsidP="00411774">
      <w:pPr>
        <w:pStyle w:val="ListParagraph"/>
        <w:numPr>
          <w:ilvl w:val="0"/>
          <w:numId w:val="68"/>
        </w:numPr>
        <w:shd w:val="clear" w:color="auto" w:fill="FFFFFF" w:themeFill="background1"/>
        <w:spacing w:before="60" w:after="60"/>
        <w:ind w:left="426" w:hanging="426"/>
        <w:contextualSpacing w:val="0"/>
        <w:jc w:val="both"/>
      </w:pPr>
      <w:r w:rsidRPr="0019528C">
        <w:rPr>
          <w:rFonts w:eastAsia="Calibri"/>
        </w:rPr>
        <w:t xml:space="preserve">Informācija par to, vai </w:t>
      </w:r>
      <w:r w:rsidR="004F5BF9">
        <w:rPr>
          <w:rFonts w:eastAsia="Calibri"/>
        </w:rPr>
        <w:t>Pretendent</w:t>
      </w:r>
      <w:r w:rsidRPr="0019528C">
        <w:rPr>
          <w:rFonts w:eastAsia="Calibri"/>
        </w:rPr>
        <w:t>s ir/nav reģistrēts valstī, ar kuru Latvijas Republikai noslēgta Konvencija par nodokļu dubultās uzlikšanas un nodokļu nemaksāšanas novēršanu (ja nepieciešams):____________.</w:t>
      </w:r>
    </w:p>
    <w:p w14:paraId="0CE17FD8" w14:textId="4612C892" w:rsidR="0071461B" w:rsidRPr="0019528C" w:rsidRDefault="0071461B" w:rsidP="00411774">
      <w:pPr>
        <w:pStyle w:val="ListParagraph"/>
        <w:numPr>
          <w:ilvl w:val="0"/>
          <w:numId w:val="68"/>
        </w:numPr>
        <w:shd w:val="clear" w:color="auto" w:fill="FFFFFF" w:themeFill="background1"/>
        <w:spacing w:before="60" w:after="60"/>
        <w:ind w:left="426" w:hanging="426"/>
        <w:contextualSpacing w:val="0"/>
        <w:jc w:val="both"/>
        <w:rPr>
          <w:rStyle w:val="word"/>
        </w:rPr>
      </w:pPr>
      <w:r w:rsidRPr="0019528C">
        <w:rPr>
          <w:color w:val="000000"/>
        </w:rPr>
        <w:t xml:space="preserve">Mēs apliecinām, ka mums </w:t>
      </w:r>
      <w:r w:rsidRPr="0019528C">
        <w:t>ir/nav (</w:t>
      </w:r>
      <w:r w:rsidR="004F5BF9">
        <w:rPr>
          <w:i/>
          <w:iCs/>
        </w:rPr>
        <w:t>Pretendent</w:t>
      </w:r>
      <w:r w:rsidR="00067152" w:rsidRPr="0019528C">
        <w:rPr>
          <w:i/>
          <w:iCs/>
        </w:rPr>
        <w:t>s</w:t>
      </w:r>
      <w:r w:rsidRPr="0019528C">
        <w:rPr>
          <w:i/>
          <w:iCs/>
        </w:rPr>
        <w:t xml:space="preserve"> pasvītro atbilstošo</w:t>
      </w:r>
      <w:r w:rsidRPr="0019528C">
        <w:t xml:space="preserve">) izsniegts spēkā esošs </w:t>
      </w:r>
      <w:r w:rsidRPr="0019528C">
        <w:rPr>
          <w:color w:val="000000"/>
        </w:rPr>
        <w:t>sertifikāts</w:t>
      </w:r>
      <w:r w:rsidRPr="0019528C">
        <w:t xml:space="preserve"> saskaņā ar standartu ISO 45001:2018 “Occupational health and safety management systems Requirements with guidance for use” (“Arodveselības un darba drošības pārvaldības sistēmas. Prasības un lietošanas norādījumi”) vai ekvivalents.</w:t>
      </w:r>
    </w:p>
    <w:p w14:paraId="593E9DAF" w14:textId="3A1114ED" w:rsidR="0071461B" w:rsidRPr="0019528C" w:rsidRDefault="0071461B" w:rsidP="00411774">
      <w:pPr>
        <w:pStyle w:val="ListParagraph"/>
        <w:numPr>
          <w:ilvl w:val="0"/>
          <w:numId w:val="68"/>
        </w:numPr>
        <w:shd w:val="clear" w:color="auto" w:fill="FFFFFF" w:themeFill="background1"/>
        <w:spacing w:before="60" w:after="60"/>
        <w:ind w:left="426" w:hanging="426"/>
        <w:contextualSpacing w:val="0"/>
        <w:jc w:val="both"/>
        <w:rPr>
          <w:rStyle w:val="word"/>
        </w:rPr>
      </w:pPr>
      <w:r w:rsidRPr="0019528C">
        <w:rPr>
          <w:color w:val="000000"/>
        </w:rPr>
        <w:t>Mēs apliecinām, ka mums ir/nav (</w:t>
      </w:r>
      <w:r w:rsidR="004F5BF9">
        <w:rPr>
          <w:i/>
          <w:iCs/>
        </w:rPr>
        <w:t>Pretendent</w:t>
      </w:r>
      <w:r w:rsidR="00067152" w:rsidRPr="0019528C">
        <w:rPr>
          <w:i/>
          <w:iCs/>
        </w:rPr>
        <w:t xml:space="preserve">s </w:t>
      </w:r>
      <w:r w:rsidRPr="0019528C">
        <w:rPr>
          <w:i/>
          <w:iCs/>
          <w:color w:val="000000"/>
        </w:rPr>
        <w:t>pasvītro atbilstošo</w:t>
      </w:r>
      <w:r w:rsidRPr="0019528C">
        <w:rPr>
          <w:color w:val="000000"/>
        </w:rPr>
        <w:t xml:space="preserve">) izsniegts spēkā esošs </w:t>
      </w:r>
      <w:r w:rsidRPr="0019528C">
        <w:rPr>
          <w:color w:val="000000"/>
          <w:shd w:val="clear" w:color="auto" w:fill="FFFFFF"/>
        </w:rPr>
        <w:t>sertifikāts par atbilstību vides vadības standartiem vai vides vadības sistēmām, kuras atbilst Eiropas vai starptautiskajiem vides vadības sistēmas standartiem un kurus ir apstiprinājušas normatīvajos aktos noteiktajā kārtībā akreditētas institūcijas.</w:t>
      </w:r>
    </w:p>
    <w:p w14:paraId="1818B2C0" w14:textId="487E08B4" w:rsidR="00E23E48" w:rsidRPr="0019528C" w:rsidRDefault="004F5BF9" w:rsidP="00411774">
      <w:pPr>
        <w:pStyle w:val="ListParagraph"/>
        <w:numPr>
          <w:ilvl w:val="0"/>
          <w:numId w:val="68"/>
        </w:numPr>
        <w:shd w:val="clear" w:color="auto" w:fill="FFFFFF" w:themeFill="background1"/>
        <w:spacing w:before="60" w:after="60"/>
        <w:ind w:left="426" w:hanging="426"/>
        <w:contextualSpacing w:val="0"/>
        <w:jc w:val="both"/>
      </w:pPr>
      <w:r>
        <w:rPr>
          <w:rStyle w:val="word"/>
        </w:rPr>
        <w:t>Pretendent</w:t>
      </w:r>
      <w:r w:rsidR="00E23E48" w:rsidRPr="0019528C">
        <w:rPr>
          <w:rStyle w:val="word"/>
        </w:rPr>
        <w:t>s atbilst šādam uzņēmuma statusam (</w:t>
      </w:r>
      <w:r w:rsidR="00E23E48" w:rsidRPr="0019528C">
        <w:rPr>
          <w:rStyle w:val="word"/>
          <w:b/>
          <w:bCs/>
        </w:rPr>
        <w:t>atzīmēt atbilstošo</w:t>
      </w:r>
      <w:r w:rsidR="00E23E48" w:rsidRPr="0019528C">
        <w:rPr>
          <w:rStyle w:val="word"/>
        </w:rPr>
        <w:t>)</w:t>
      </w:r>
      <w:r w:rsidR="00BD55A1" w:rsidRPr="0019528C">
        <w:rPr>
          <w:rStyle w:val="word"/>
        </w:rPr>
        <w:t>*</w:t>
      </w:r>
      <w:r w:rsidR="00E23E48" w:rsidRPr="0019528C">
        <w:rPr>
          <w:rStyle w:val="word"/>
        </w:rPr>
        <w:t>:</w:t>
      </w:r>
    </w:p>
    <w:p w14:paraId="068E330A" w14:textId="77777777" w:rsidR="00E23E48" w:rsidRPr="0019528C" w:rsidRDefault="00E23E48" w:rsidP="00411774">
      <w:pPr>
        <w:pStyle w:val="Krievuvirsraksti"/>
        <w:numPr>
          <w:ilvl w:val="0"/>
          <w:numId w:val="63"/>
        </w:numPr>
        <w:tabs>
          <w:tab w:val="num" w:pos="993"/>
        </w:tabs>
        <w:spacing w:before="60" w:after="60"/>
        <w:ind w:left="993"/>
        <w:jc w:val="both"/>
        <w:rPr>
          <w:rStyle w:val="word"/>
          <w:rFonts w:ascii="Times New Roman" w:hAnsi="Times New Roman"/>
        </w:rPr>
      </w:pPr>
      <w:r w:rsidRPr="0019528C">
        <w:rPr>
          <w:rFonts w:ascii="Times New Roman" w:hAnsi="Times New Roman"/>
          <w:color w:val="000000"/>
          <w:sz w:val="24"/>
        </w:rPr>
        <w:t>mazs uzņēmums (darbinieku skaits nepārsniedz 50 personas un gada apgrozījums un/vai gada bilances kopsumma nepārsniedz 10 miljonus EUR)</w:t>
      </w:r>
      <w:r w:rsidRPr="0019528C">
        <w:rPr>
          <w:rStyle w:val="word"/>
          <w:rFonts w:ascii="Times New Roman" w:hAnsi="Times New Roman"/>
        </w:rPr>
        <w:t>;</w:t>
      </w:r>
    </w:p>
    <w:p w14:paraId="1848BE75" w14:textId="77777777" w:rsidR="00E23E48" w:rsidRPr="0019528C" w:rsidRDefault="00E23E48" w:rsidP="00411774">
      <w:pPr>
        <w:pStyle w:val="Krievuvirsraksti"/>
        <w:numPr>
          <w:ilvl w:val="0"/>
          <w:numId w:val="63"/>
        </w:numPr>
        <w:tabs>
          <w:tab w:val="num" w:pos="993"/>
        </w:tabs>
        <w:spacing w:before="60" w:after="60"/>
        <w:ind w:left="993"/>
        <w:jc w:val="both"/>
        <w:rPr>
          <w:rStyle w:val="word"/>
          <w:rFonts w:ascii="Times New Roman" w:hAnsi="Times New Roman"/>
        </w:rPr>
      </w:pPr>
      <w:r w:rsidRPr="0019528C">
        <w:rPr>
          <w:rFonts w:ascii="Times New Roman" w:hAnsi="Times New Roman"/>
          <w:color w:val="000000"/>
          <w:sz w:val="24"/>
        </w:rPr>
        <w:t>vidējais uzņēmums (uzņēmums neatbilst maza uzņēmuma definīcijai, darbinieku skaits nepārsniedz 250 personas un gada apgrozījums nepārsniedz 50 miljonus EUR, un/vai  gada bilances kopsumma nepārsniedz 43 miljonus EUR)</w:t>
      </w:r>
      <w:r w:rsidRPr="0019528C">
        <w:rPr>
          <w:rStyle w:val="word"/>
          <w:rFonts w:ascii="Times New Roman" w:hAnsi="Times New Roman"/>
        </w:rPr>
        <w:t>;</w:t>
      </w:r>
    </w:p>
    <w:p w14:paraId="36EC08C1" w14:textId="00BBB5B7" w:rsidR="00E23E48" w:rsidRPr="0019528C" w:rsidRDefault="00E23E48" w:rsidP="00411774">
      <w:pPr>
        <w:pStyle w:val="Krievuvirsraksti"/>
        <w:numPr>
          <w:ilvl w:val="0"/>
          <w:numId w:val="63"/>
        </w:numPr>
        <w:tabs>
          <w:tab w:val="num" w:pos="993"/>
        </w:tabs>
        <w:spacing w:before="60" w:after="60"/>
        <w:ind w:left="993"/>
        <w:jc w:val="both"/>
        <w:rPr>
          <w:rFonts w:ascii="Times New Roman" w:hAnsi="Times New Roman"/>
          <w:sz w:val="24"/>
        </w:rPr>
      </w:pPr>
      <w:r w:rsidRPr="0019528C">
        <w:rPr>
          <w:rFonts w:ascii="Times New Roman" w:hAnsi="Times New Roman"/>
          <w:color w:val="000000"/>
          <w:sz w:val="24"/>
        </w:rPr>
        <w:t>lielais uzņēmums</w:t>
      </w:r>
      <w:r w:rsidRPr="0019528C">
        <w:rPr>
          <w:rStyle w:val="word"/>
          <w:rFonts w:ascii="Times New Roman" w:hAnsi="Times New Roman"/>
        </w:rPr>
        <w:t>.</w:t>
      </w:r>
    </w:p>
    <w:p w14:paraId="56232172" w14:textId="74745B2C" w:rsidR="004C059F" w:rsidRPr="0019528C" w:rsidRDefault="00BD55A1" w:rsidP="00BD55A1">
      <w:pPr>
        <w:shd w:val="clear" w:color="auto" w:fill="FFFFFF" w:themeFill="background1"/>
        <w:jc w:val="both"/>
        <w:rPr>
          <w:rFonts w:ascii="Times New Roman" w:hAnsi="Times New Roman"/>
        </w:rPr>
      </w:pPr>
      <w:r w:rsidRPr="0019528C">
        <w:rPr>
          <w:rFonts w:ascii="Times New Roman" w:hAnsi="Times New Roman"/>
        </w:rPr>
        <w:t xml:space="preserve">* - </w:t>
      </w:r>
      <w:r w:rsidRPr="0019528C">
        <w:rPr>
          <w:rFonts w:ascii="Times New Roman" w:hAnsi="Times New Roman"/>
          <w:i/>
          <w:iCs/>
        </w:rPr>
        <w:t>Atbilstoši Eiropas Komisijas 2003.gada 6.maija ieteikumam par mikro, mazo un vidējo uzņēmumu definīciju (OV L124, 20.5.2003.).</w:t>
      </w:r>
    </w:p>
    <w:p w14:paraId="5F5D0A07" w14:textId="77777777" w:rsidR="00BD55A1" w:rsidRPr="0019528C" w:rsidRDefault="00BD55A1" w:rsidP="00467521">
      <w:pPr>
        <w:shd w:val="clear" w:color="auto" w:fill="FFFFFF" w:themeFill="background1"/>
        <w:rPr>
          <w:rFonts w:ascii="Times New Roman" w:hAnsi="Times New Roman"/>
        </w:rPr>
      </w:pPr>
    </w:p>
    <w:p w14:paraId="73CDC8C7" w14:textId="77777777" w:rsidR="00BD55A1" w:rsidRPr="0019528C" w:rsidRDefault="00BD55A1" w:rsidP="00467521">
      <w:pPr>
        <w:shd w:val="clear" w:color="auto" w:fill="FFFFFF" w:themeFill="background1"/>
        <w:rPr>
          <w:rFonts w:ascii="Times New Roman" w:hAnsi="Times New Roman"/>
        </w:rPr>
      </w:pPr>
    </w:p>
    <w:p w14:paraId="16A5D2C8" w14:textId="77777777" w:rsidR="00BA4469" w:rsidRPr="0019528C" w:rsidRDefault="00BA4469" w:rsidP="00BA4469">
      <w:pPr>
        <w:shd w:val="clear" w:color="auto" w:fill="FFFFFF" w:themeFill="background1"/>
        <w:rPr>
          <w:rFonts w:ascii="Times New Roman" w:hAnsi="Times New Roman" w:cs="Times New Roman"/>
          <w:sz w:val="24"/>
          <w:szCs w:val="24"/>
        </w:rPr>
      </w:pPr>
      <w:r w:rsidRPr="0019528C">
        <w:rPr>
          <w:rFonts w:ascii="Times New Roman" w:hAnsi="Times New Roman" w:cs="Times New Roman"/>
          <w:sz w:val="24"/>
          <w:szCs w:val="24"/>
        </w:rPr>
        <w:t>Ar šo apstiprinām un garantējam sniegto ziņu patiesumu un precizitāti.</w:t>
      </w:r>
    </w:p>
    <w:p w14:paraId="7293FA07" w14:textId="77777777" w:rsidR="00BA4469" w:rsidRPr="0019528C" w:rsidRDefault="00BA4469" w:rsidP="00BA4469">
      <w:pPr>
        <w:shd w:val="clear" w:color="auto" w:fill="FFFFFF" w:themeFill="background1"/>
        <w:rPr>
          <w:rFonts w:ascii="Times New Roman" w:hAnsi="Times New Roman" w:cs="Times New Roman"/>
          <w:sz w:val="24"/>
          <w:szCs w:val="24"/>
        </w:rPr>
      </w:pPr>
    </w:p>
    <w:p w14:paraId="31EBC14D" w14:textId="77777777" w:rsidR="00BA4469" w:rsidRPr="0019528C" w:rsidRDefault="00BA4469" w:rsidP="00BA4469">
      <w:pPr>
        <w:shd w:val="clear" w:color="auto" w:fill="FFFFFF" w:themeFill="background1"/>
        <w:rPr>
          <w:rFonts w:ascii="Times New Roman" w:hAnsi="Times New Roman" w:cs="Times New Roman"/>
          <w:sz w:val="24"/>
          <w:szCs w:val="24"/>
        </w:rPr>
      </w:pPr>
      <w:r w:rsidRPr="0019528C">
        <w:rPr>
          <w:rFonts w:ascii="Times New Roman" w:hAnsi="Times New Roman" w:cs="Times New Roman"/>
          <w:sz w:val="24"/>
          <w:szCs w:val="24"/>
        </w:rPr>
        <w:t xml:space="preserve">Paraksts: </w:t>
      </w:r>
      <w:r w:rsidRPr="0019528C">
        <w:rPr>
          <w:rFonts w:ascii="Times New Roman" w:hAnsi="Times New Roman" w:cs="Times New Roman"/>
          <w:sz w:val="24"/>
          <w:szCs w:val="24"/>
        </w:rPr>
        <w:tab/>
      </w:r>
    </w:p>
    <w:p w14:paraId="3C636A09" w14:textId="77777777" w:rsidR="00BA4469" w:rsidRPr="0019528C" w:rsidRDefault="00BA4469" w:rsidP="00BA4469">
      <w:pPr>
        <w:shd w:val="clear" w:color="auto" w:fill="FFFFFF" w:themeFill="background1"/>
        <w:rPr>
          <w:rFonts w:ascii="Times New Roman" w:hAnsi="Times New Roman" w:cs="Times New Roman"/>
          <w:sz w:val="24"/>
          <w:szCs w:val="24"/>
        </w:rPr>
      </w:pPr>
      <w:r w:rsidRPr="0019528C">
        <w:rPr>
          <w:rFonts w:ascii="Times New Roman" w:hAnsi="Times New Roman" w:cs="Times New Roman"/>
          <w:sz w:val="24"/>
          <w:szCs w:val="24"/>
        </w:rPr>
        <w:t xml:space="preserve">Parakstītāja vārds, uzvārds: </w:t>
      </w:r>
    </w:p>
    <w:p w14:paraId="4CE7A48D" w14:textId="77777777" w:rsidR="00BA4469" w:rsidRPr="0019528C" w:rsidRDefault="00BA4469" w:rsidP="00BA4469">
      <w:pPr>
        <w:shd w:val="clear" w:color="auto" w:fill="FFFFFF" w:themeFill="background1"/>
        <w:rPr>
          <w:rFonts w:ascii="Times New Roman" w:hAnsi="Times New Roman" w:cs="Times New Roman"/>
          <w:sz w:val="24"/>
          <w:szCs w:val="24"/>
        </w:rPr>
      </w:pPr>
      <w:r w:rsidRPr="0019528C">
        <w:rPr>
          <w:rFonts w:ascii="Times New Roman" w:hAnsi="Times New Roman" w:cs="Times New Roman"/>
          <w:sz w:val="24"/>
          <w:szCs w:val="24"/>
        </w:rPr>
        <w:t xml:space="preserve">Amats: </w:t>
      </w:r>
    </w:p>
    <w:p w14:paraId="7929FC15" w14:textId="6DA0816C" w:rsidR="004C059F" w:rsidRPr="0019528C" w:rsidRDefault="00BA4469" w:rsidP="00BA4469">
      <w:pPr>
        <w:shd w:val="clear" w:color="auto" w:fill="FFFFFF" w:themeFill="background1"/>
        <w:rPr>
          <w:rFonts w:ascii="Times New Roman" w:hAnsi="Times New Roman"/>
        </w:rPr>
      </w:pPr>
      <w:r w:rsidRPr="0019528C">
        <w:rPr>
          <w:rFonts w:ascii="Times New Roman" w:hAnsi="Times New Roman" w:cs="Times New Roman"/>
          <w:sz w:val="24"/>
          <w:szCs w:val="24"/>
        </w:rPr>
        <w:t xml:space="preserve">Datums: </w:t>
      </w:r>
      <w:r w:rsidR="004C059F" w:rsidRPr="0019528C">
        <w:rPr>
          <w:rFonts w:ascii="Times New Roman" w:hAnsi="Times New Roman"/>
        </w:rPr>
        <w:t xml:space="preserve">                                                                                                                     </w:t>
      </w:r>
    </w:p>
    <w:p w14:paraId="761B24B1" w14:textId="2A16CF8B" w:rsidR="0019528C" w:rsidRDefault="004C059F" w:rsidP="00C6295D">
      <w:pPr>
        <w:shd w:val="clear" w:color="auto" w:fill="FFFFFF" w:themeFill="background1"/>
        <w:rPr>
          <w:rFonts w:ascii="Times New Roman" w:hAnsi="Times New Roman"/>
        </w:rPr>
      </w:pPr>
      <w:r w:rsidRPr="0019528C">
        <w:rPr>
          <w:rFonts w:ascii="Times New Roman" w:hAnsi="Times New Roman"/>
        </w:rPr>
        <w:tab/>
      </w:r>
      <w:r w:rsidR="00A857FA" w:rsidRPr="0019528C">
        <w:rPr>
          <w:rFonts w:ascii="Times New Roman" w:hAnsi="Times New Roman"/>
        </w:rPr>
        <w:br w:type="page"/>
      </w:r>
      <w:bookmarkStart w:id="32" w:name="_Toc67663093"/>
      <w:bookmarkStart w:id="33" w:name="_Hlk86612157"/>
      <w:bookmarkStart w:id="34" w:name="_Hlk86610887"/>
    </w:p>
    <w:p w14:paraId="503AD121" w14:textId="77777777" w:rsidR="00C6295D" w:rsidRPr="00C6295D" w:rsidRDefault="00C6295D" w:rsidP="00C6295D">
      <w:pPr>
        <w:shd w:val="clear" w:color="auto" w:fill="FFFFFF" w:themeFill="background1"/>
        <w:rPr>
          <w:rFonts w:ascii="Times New Roman" w:hAnsi="Times New Roman"/>
        </w:rPr>
      </w:pPr>
    </w:p>
    <w:p w14:paraId="6ABA8C8B" w14:textId="053E40A9" w:rsidR="00D84312" w:rsidRPr="0019528C" w:rsidRDefault="00A9547A" w:rsidP="002C7FD6">
      <w:pPr>
        <w:pStyle w:val="Heading1"/>
        <w:numPr>
          <w:ilvl w:val="0"/>
          <w:numId w:val="0"/>
        </w:numPr>
        <w:jc w:val="right"/>
        <w:rPr>
          <w:sz w:val="22"/>
          <w:szCs w:val="22"/>
        </w:rPr>
      </w:pPr>
      <w:r w:rsidRPr="0019528C">
        <w:rPr>
          <w:sz w:val="22"/>
          <w:szCs w:val="22"/>
        </w:rPr>
        <w:t>Pielikums Nr.2</w:t>
      </w:r>
      <w:r w:rsidR="00FB17F7" w:rsidRPr="0019528C">
        <w:rPr>
          <w:sz w:val="22"/>
          <w:szCs w:val="22"/>
        </w:rPr>
        <w:t xml:space="preserve">: Informācija par </w:t>
      </w:r>
      <w:bookmarkEnd w:id="32"/>
      <w:r w:rsidR="004F5BF9">
        <w:rPr>
          <w:sz w:val="22"/>
          <w:szCs w:val="22"/>
        </w:rPr>
        <w:t>Pretendentu</w:t>
      </w:r>
    </w:p>
    <w:bookmarkEnd w:id="33"/>
    <w:p w14:paraId="7E52BB4C" w14:textId="1A7B064C" w:rsidR="00E23E48" w:rsidRPr="0019528C" w:rsidRDefault="00E23E48" w:rsidP="00E23E48">
      <w:pPr>
        <w:rPr>
          <w:lang w:eastAsia="lv-LV"/>
        </w:rPr>
      </w:pPr>
    </w:p>
    <w:p w14:paraId="7CAD5D49" w14:textId="77777777" w:rsidR="006B013F" w:rsidRPr="0019528C" w:rsidRDefault="006B013F" w:rsidP="00E23E48">
      <w:pPr>
        <w:rPr>
          <w:lang w:eastAsia="lv-LV"/>
        </w:rPr>
      </w:pPr>
    </w:p>
    <w:p w14:paraId="63C2CE78" w14:textId="704157FB" w:rsidR="008D51DD" w:rsidRPr="0019528C" w:rsidRDefault="006B013F" w:rsidP="00467521">
      <w:pPr>
        <w:widowControl w:val="0"/>
        <w:shd w:val="clear" w:color="auto" w:fill="FFFFFF" w:themeFill="background1"/>
        <w:tabs>
          <w:tab w:val="num" w:pos="720"/>
        </w:tabs>
        <w:ind w:left="720" w:hanging="720"/>
        <w:jc w:val="center"/>
        <w:rPr>
          <w:rFonts w:ascii="Times New Roman" w:hAnsi="Times New Roman"/>
          <w:b/>
          <w:iCs/>
        </w:rPr>
      </w:pPr>
      <w:r w:rsidRPr="0019528C">
        <w:rPr>
          <w:rFonts w:ascii="Times New Roman" w:hAnsi="Times New Roman"/>
          <w:b/>
          <w:iCs/>
        </w:rPr>
        <w:t>I. INFORMĀCIJA PAR UZŅĒMUMU</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8713"/>
      </w:tblGrid>
      <w:tr w:rsidR="00455FA3" w:rsidRPr="0019528C" w14:paraId="0B6ECE8A" w14:textId="77777777" w:rsidTr="006B013F">
        <w:trPr>
          <w:cantSplit/>
        </w:trPr>
        <w:tc>
          <w:tcPr>
            <w:tcW w:w="921" w:type="dxa"/>
          </w:tcPr>
          <w:p w14:paraId="1B28E1AB" w14:textId="77777777" w:rsidR="00455FA3" w:rsidRPr="0019528C" w:rsidRDefault="00455FA3" w:rsidP="00467521">
            <w:pPr>
              <w:widowControl w:val="0"/>
              <w:shd w:val="clear" w:color="auto" w:fill="FFFFFF" w:themeFill="background1"/>
              <w:jc w:val="both"/>
              <w:rPr>
                <w:rFonts w:ascii="Times New Roman" w:hAnsi="Times New Roman"/>
              </w:rPr>
            </w:pPr>
            <w:r w:rsidRPr="0019528C">
              <w:rPr>
                <w:rFonts w:ascii="Times New Roman" w:hAnsi="Times New Roman"/>
              </w:rPr>
              <w:t>1.</w:t>
            </w:r>
          </w:p>
        </w:tc>
        <w:tc>
          <w:tcPr>
            <w:tcW w:w="8713" w:type="dxa"/>
          </w:tcPr>
          <w:p w14:paraId="11B07082" w14:textId="77777777" w:rsidR="00455FA3" w:rsidRPr="0019528C" w:rsidRDefault="00455FA3" w:rsidP="00467521">
            <w:pPr>
              <w:widowControl w:val="0"/>
              <w:shd w:val="clear" w:color="auto" w:fill="FFFFFF" w:themeFill="background1"/>
              <w:jc w:val="both"/>
              <w:rPr>
                <w:rFonts w:ascii="Times New Roman" w:hAnsi="Times New Roman"/>
              </w:rPr>
            </w:pPr>
            <w:r w:rsidRPr="0019528C">
              <w:rPr>
                <w:rFonts w:ascii="Times New Roman" w:hAnsi="Times New Roman"/>
              </w:rPr>
              <w:t>Nosaukums:</w:t>
            </w:r>
          </w:p>
          <w:p w14:paraId="40E8A7A6" w14:textId="3FED67B5" w:rsidR="0000763D" w:rsidRPr="0019528C" w:rsidRDefault="0000763D" w:rsidP="00467521">
            <w:pPr>
              <w:widowControl w:val="0"/>
              <w:shd w:val="clear" w:color="auto" w:fill="FFFFFF" w:themeFill="background1"/>
              <w:jc w:val="both"/>
              <w:rPr>
                <w:rFonts w:ascii="Times New Roman" w:hAnsi="Times New Roman"/>
              </w:rPr>
            </w:pPr>
          </w:p>
        </w:tc>
      </w:tr>
      <w:tr w:rsidR="00455FA3" w:rsidRPr="0019528C" w14:paraId="72EA42F6" w14:textId="77777777" w:rsidTr="006B013F">
        <w:trPr>
          <w:cantSplit/>
        </w:trPr>
        <w:tc>
          <w:tcPr>
            <w:tcW w:w="921" w:type="dxa"/>
          </w:tcPr>
          <w:p w14:paraId="34F63057" w14:textId="77777777" w:rsidR="00455FA3" w:rsidRPr="0019528C" w:rsidRDefault="00455FA3" w:rsidP="00467521">
            <w:pPr>
              <w:widowControl w:val="0"/>
              <w:shd w:val="clear" w:color="auto" w:fill="FFFFFF" w:themeFill="background1"/>
              <w:jc w:val="both"/>
              <w:rPr>
                <w:rFonts w:ascii="Times New Roman" w:hAnsi="Times New Roman"/>
              </w:rPr>
            </w:pPr>
            <w:r w:rsidRPr="0019528C">
              <w:rPr>
                <w:rFonts w:ascii="Times New Roman" w:hAnsi="Times New Roman"/>
              </w:rPr>
              <w:t>2.</w:t>
            </w:r>
          </w:p>
        </w:tc>
        <w:tc>
          <w:tcPr>
            <w:tcW w:w="8713" w:type="dxa"/>
          </w:tcPr>
          <w:p w14:paraId="76BB84D4" w14:textId="77777777" w:rsidR="00455FA3" w:rsidRPr="0019528C" w:rsidRDefault="00455FA3" w:rsidP="00467521">
            <w:pPr>
              <w:widowControl w:val="0"/>
              <w:shd w:val="clear" w:color="auto" w:fill="FFFFFF" w:themeFill="background1"/>
              <w:jc w:val="both"/>
              <w:rPr>
                <w:rFonts w:ascii="Times New Roman" w:hAnsi="Times New Roman"/>
              </w:rPr>
            </w:pPr>
            <w:r w:rsidRPr="0019528C">
              <w:rPr>
                <w:rFonts w:ascii="Times New Roman" w:hAnsi="Times New Roman"/>
              </w:rPr>
              <w:t>Reģ</w:t>
            </w:r>
            <w:r w:rsidR="00663065" w:rsidRPr="0019528C">
              <w:rPr>
                <w:rFonts w:ascii="Times New Roman" w:hAnsi="Times New Roman"/>
              </w:rPr>
              <w:t xml:space="preserve">istrācijas </w:t>
            </w:r>
            <w:r w:rsidRPr="0019528C">
              <w:rPr>
                <w:rFonts w:ascii="Times New Roman" w:hAnsi="Times New Roman"/>
              </w:rPr>
              <w:t>Nr.:</w:t>
            </w:r>
          </w:p>
          <w:p w14:paraId="61ACECE4" w14:textId="38D8F854" w:rsidR="0000763D" w:rsidRPr="0019528C" w:rsidRDefault="0000763D" w:rsidP="00467521">
            <w:pPr>
              <w:widowControl w:val="0"/>
              <w:shd w:val="clear" w:color="auto" w:fill="FFFFFF" w:themeFill="background1"/>
              <w:jc w:val="both"/>
              <w:rPr>
                <w:rFonts w:ascii="Times New Roman" w:hAnsi="Times New Roman"/>
              </w:rPr>
            </w:pPr>
          </w:p>
        </w:tc>
      </w:tr>
      <w:tr w:rsidR="00455FA3" w:rsidRPr="0019528C" w14:paraId="2F6F8660" w14:textId="77777777" w:rsidTr="006B013F">
        <w:trPr>
          <w:cantSplit/>
        </w:trPr>
        <w:tc>
          <w:tcPr>
            <w:tcW w:w="921" w:type="dxa"/>
          </w:tcPr>
          <w:p w14:paraId="2017CDFB" w14:textId="77777777" w:rsidR="00455FA3" w:rsidRPr="0019528C" w:rsidRDefault="00455FA3" w:rsidP="00467521">
            <w:pPr>
              <w:widowControl w:val="0"/>
              <w:shd w:val="clear" w:color="auto" w:fill="FFFFFF" w:themeFill="background1"/>
              <w:jc w:val="both"/>
              <w:rPr>
                <w:rFonts w:ascii="Times New Roman" w:hAnsi="Times New Roman"/>
              </w:rPr>
            </w:pPr>
            <w:r w:rsidRPr="0019528C">
              <w:rPr>
                <w:rFonts w:ascii="Times New Roman" w:hAnsi="Times New Roman"/>
              </w:rPr>
              <w:t>3.</w:t>
            </w:r>
          </w:p>
        </w:tc>
        <w:tc>
          <w:tcPr>
            <w:tcW w:w="8713" w:type="dxa"/>
          </w:tcPr>
          <w:p w14:paraId="46B55A89" w14:textId="77777777" w:rsidR="00455FA3" w:rsidRPr="0019528C" w:rsidRDefault="00455FA3" w:rsidP="00467521">
            <w:pPr>
              <w:widowControl w:val="0"/>
              <w:shd w:val="clear" w:color="auto" w:fill="FFFFFF" w:themeFill="background1"/>
              <w:jc w:val="both"/>
              <w:rPr>
                <w:rFonts w:ascii="Times New Roman" w:hAnsi="Times New Roman"/>
              </w:rPr>
            </w:pPr>
            <w:r w:rsidRPr="0019528C">
              <w:rPr>
                <w:rFonts w:ascii="Times New Roman" w:hAnsi="Times New Roman"/>
              </w:rPr>
              <w:t>Nod</w:t>
            </w:r>
            <w:r w:rsidR="00663065" w:rsidRPr="0019528C">
              <w:rPr>
                <w:rFonts w:ascii="Times New Roman" w:hAnsi="Times New Roman"/>
              </w:rPr>
              <w:t>okļu</w:t>
            </w:r>
            <w:r w:rsidRPr="0019528C">
              <w:rPr>
                <w:rFonts w:ascii="Times New Roman" w:hAnsi="Times New Roman"/>
              </w:rPr>
              <w:t xml:space="preserve"> maksāt</w:t>
            </w:r>
            <w:r w:rsidR="00663065" w:rsidRPr="0019528C">
              <w:rPr>
                <w:rFonts w:ascii="Times New Roman" w:hAnsi="Times New Roman"/>
              </w:rPr>
              <w:t>āja</w:t>
            </w:r>
            <w:r w:rsidRPr="0019528C">
              <w:rPr>
                <w:rFonts w:ascii="Times New Roman" w:hAnsi="Times New Roman"/>
              </w:rPr>
              <w:t xml:space="preserve"> reģ</w:t>
            </w:r>
            <w:r w:rsidR="00663065" w:rsidRPr="0019528C">
              <w:rPr>
                <w:rFonts w:ascii="Times New Roman" w:hAnsi="Times New Roman"/>
              </w:rPr>
              <w:t>istrācijas</w:t>
            </w:r>
            <w:r w:rsidRPr="0019528C">
              <w:rPr>
                <w:rFonts w:ascii="Times New Roman" w:hAnsi="Times New Roman"/>
              </w:rPr>
              <w:t xml:space="preserve"> Nr.:</w:t>
            </w:r>
          </w:p>
          <w:p w14:paraId="68048D10" w14:textId="12E3C2D0" w:rsidR="0000763D" w:rsidRPr="0019528C" w:rsidRDefault="0000763D" w:rsidP="00467521">
            <w:pPr>
              <w:widowControl w:val="0"/>
              <w:shd w:val="clear" w:color="auto" w:fill="FFFFFF" w:themeFill="background1"/>
              <w:jc w:val="both"/>
              <w:rPr>
                <w:rFonts w:ascii="Times New Roman" w:hAnsi="Times New Roman"/>
              </w:rPr>
            </w:pPr>
          </w:p>
        </w:tc>
      </w:tr>
      <w:tr w:rsidR="00455FA3" w:rsidRPr="0019528C" w14:paraId="00792284" w14:textId="77777777" w:rsidTr="006B013F">
        <w:trPr>
          <w:cantSplit/>
        </w:trPr>
        <w:tc>
          <w:tcPr>
            <w:tcW w:w="921" w:type="dxa"/>
          </w:tcPr>
          <w:p w14:paraId="6482D163" w14:textId="77777777" w:rsidR="00455FA3" w:rsidRPr="0019528C" w:rsidRDefault="00455FA3" w:rsidP="00467521">
            <w:pPr>
              <w:widowControl w:val="0"/>
              <w:shd w:val="clear" w:color="auto" w:fill="FFFFFF" w:themeFill="background1"/>
              <w:jc w:val="both"/>
              <w:rPr>
                <w:rFonts w:ascii="Times New Roman" w:hAnsi="Times New Roman"/>
              </w:rPr>
            </w:pPr>
            <w:r w:rsidRPr="0019528C">
              <w:rPr>
                <w:rFonts w:ascii="Times New Roman" w:hAnsi="Times New Roman"/>
              </w:rPr>
              <w:t>4.</w:t>
            </w:r>
          </w:p>
        </w:tc>
        <w:tc>
          <w:tcPr>
            <w:tcW w:w="8713" w:type="dxa"/>
          </w:tcPr>
          <w:p w14:paraId="7AEA1D89" w14:textId="77777777" w:rsidR="00455FA3" w:rsidRPr="0019528C" w:rsidRDefault="00455FA3" w:rsidP="00467521">
            <w:pPr>
              <w:widowControl w:val="0"/>
              <w:shd w:val="clear" w:color="auto" w:fill="FFFFFF" w:themeFill="background1"/>
              <w:jc w:val="both"/>
              <w:rPr>
                <w:rFonts w:ascii="Times New Roman" w:hAnsi="Times New Roman"/>
              </w:rPr>
            </w:pPr>
            <w:r w:rsidRPr="0019528C">
              <w:rPr>
                <w:rFonts w:ascii="Times New Roman" w:hAnsi="Times New Roman"/>
              </w:rPr>
              <w:t>Juridiskā adrese:</w:t>
            </w:r>
          </w:p>
          <w:p w14:paraId="70789086" w14:textId="365F23B8" w:rsidR="0000763D" w:rsidRPr="0019528C" w:rsidRDefault="0000763D" w:rsidP="00467521">
            <w:pPr>
              <w:widowControl w:val="0"/>
              <w:shd w:val="clear" w:color="auto" w:fill="FFFFFF" w:themeFill="background1"/>
              <w:jc w:val="both"/>
              <w:rPr>
                <w:rFonts w:ascii="Times New Roman" w:hAnsi="Times New Roman"/>
              </w:rPr>
            </w:pPr>
          </w:p>
        </w:tc>
      </w:tr>
      <w:tr w:rsidR="00455FA3" w:rsidRPr="0019528C" w14:paraId="774B5982" w14:textId="77777777" w:rsidTr="006B013F">
        <w:trPr>
          <w:cantSplit/>
        </w:trPr>
        <w:tc>
          <w:tcPr>
            <w:tcW w:w="921" w:type="dxa"/>
          </w:tcPr>
          <w:p w14:paraId="422DE4A4" w14:textId="77777777" w:rsidR="00455FA3" w:rsidRPr="0019528C" w:rsidRDefault="00455FA3" w:rsidP="00467521">
            <w:pPr>
              <w:widowControl w:val="0"/>
              <w:shd w:val="clear" w:color="auto" w:fill="FFFFFF" w:themeFill="background1"/>
              <w:jc w:val="both"/>
              <w:rPr>
                <w:rFonts w:ascii="Times New Roman" w:hAnsi="Times New Roman"/>
              </w:rPr>
            </w:pPr>
            <w:r w:rsidRPr="0019528C">
              <w:rPr>
                <w:rFonts w:ascii="Times New Roman" w:hAnsi="Times New Roman"/>
              </w:rPr>
              <w:t>5.</w:t>
            </w:r>
          </w:p>
        </w:tc>
        <w:tc>
          <w:tcPr>
            <w:tcW w:w="8713" w:type="dxa"/>
          </w:tcPr>
          <w:p w14:paraId="6C05D93D" w14:textId="77777777" w:rsidR="00455FA3" w:rsidRPr="0019528C" w:rsidRDefault="00455FA3" w:rsidP="00467521">
            <w:pPr>
              <w:widowControl w:val="0"/>
              <w:shd w:val="clear" w:color="auto" w:fill="FFFFFF" w:themeFill="background1"/>
              <w:jc w:val="both"/>
              <w:rPr>
                <w:rFonts w:ascii="Times New Roman" w:hAnsi="Times New Roman"/>
              </w:rPr>
            </w:pPr>
            <w:r w:rsidRPr="0019528C">
              <w:rPr>
                <w:rFonts w:ascii="Times New Roman" w:hAnsi="Times New Roman"/>
              </w:rPr>
              <w:t xml:space="preserve">Biroja adrese:                             tālr.                           e-pasts: </w:t>
            </w:r>
          </w:p>
          <w:p w14:paraId="1DA020D2" w14:textId="027C0CDB" w:rsidR="0000763D" w:rsidRPr="0019528C" w:rsidRDefault="0000763D" w:rsidP="00467521">
            <w:pPr>
              <w:widowControl w:val="0"/>
              <w:shd w:val="clear" w:color="auto" w:fill="FFFFFF" w:themeFill="background1"/>
              <w:jc w:val="both"/>
              <w:rPr>
                <w:rFonts w:ascii="Times New Roman" w:hAnsi="Times New Roman"/>
              </w:rPr>
            </w:pPr>
          </w:p>
        </w:tc>
      </w:tr>
      <w:tr w:rsidR="00BD55A1" w:rsidRPr="0019528C" w14:paraId="021611BB" w14:textId="77777777" w:rsidTr="00A720E3">
        <w:trPr>
          <w:cantSplit/>
        </w:trPr>
        <w:tc>
          <w:tcPr>
            <w:tcW w:w="921" w:type="dxa"/>
          </w:tcPr>
          <w:p w14:paraId="61A07B8F" w14:textId="77777777" w:rsidR="00BD55A1" w:rsidRPr="0019528C" w:rsidRDefault="00BD55A1" w:rsidP="00A720E3">
            <w:pPr>
              <w:widowControl w:val="0"/>
              <w:shd w:val="clear" w:color="auto" w:fill="FFFFFF" w:themeFill="background1"/>
              <w:jc w:val="both"/>
              <w:rPr>
                <w:rFonts w:ascii="Times New Roman" w:hAnsi="Times New Roman"/>
              </w:rPr>
            </w:pPr>
            <w:r w:rsidRPr="0019528C">
              <w:rPr>
                <w:rFonts w:ascii="Times New Roman" w:hAnsi="Times New Roman"/>
              </w:rPr>
              <w:t>6.</w:t>
            </w:r>
          </w:p>
        </w:tc>
        <w:tc>
          <w:tcPr>
            <w:tcW w:w="8713" w:type="dxa"/>
          </w:tcPr>
          <w:p w14:paraId="64B0F7FC" w14:textId="4BA422C0" w:rsidR="00BD55A1" w:rsidRPr="0019528C" w:rsidRDefault="004F5BF9" w:rsidP="00A720E3">
            <w:pPr>
              <w:widowControl w:val="0"/>
              <w:shd w:val="clear" w:color="auto" w:fill="FFFFFF" w:themeFill="background1"/>
              <w:jc w:val="both"/>
              <w:rPr>
                <w:rFonts w:ascii="Times New Roman" w:hAnsi="Times New Roman"/>
              </w:rPr>
            </w:pPr>
            <w:r>
              <w:rPr>
                <w:rFonts w:ascii="Times New Roman" w:hAnsi="Times New Roman"/>
              </w:rPr>
              <w:t>Pretendent</w:t>
            </w:r>
            <w:r w:rsidRPr="005307C2">
              <w:rPr>
                <w:rFonts w:ascii="Times New Roman" w:hAnsi="Times New Roman"/>
              </w:rPr>
              <w:t xml:space="preserve">a </w:t>
            </w:r>
            <w:r w:rsidR="00BD55A1" w:rsidRPr="0019528C">
              <w:rPr>
                <w:rFonts w:ascii="Times New Roman" w:hAnsi="Times New Roman"/>
              </w:rPr>
              <w:t>kontaktpersona iepirkuma jautājumos (vārds, uzvārds, tālr., e-pasts):</w:t>
            </w:r>
          </w:p>
          <w:p w14:paraId="742672FC" w14:textId="77777777" w:rsidR="00BD55A1" w:rsidRPr="0019528C" w:rsidRDefault="00BD55A1" w:rsidP="00A720E3">
            <w:pPr>
              <w:widowControl w:val="0"/>
              <w:shd w:val="clear" w:color="auto" w:fill="FFFFFF" w:themeFill="background1"/>
              <w:jc w:val="both"/>
              <w:rPr>
                <w:rFonts w:ascii="Times New Roman" w:hAnsi="Times New Roman"/>
              </w:rPr>
            </w:pPr>
          </w:p>
        </w:tc>
      </w:tr>
      <w:tr w:rsidR="00BD55A1" w:rsidRPr="0019528C" w14:paraId="519576A4" w14:textId="77777777" w:rsidTr="00A720E3">
        <w:trPr>
          <w:cantSplit/>
        </w:trPr>
        <w:tc>
          <w:tcPr>
            <w:tcW w:w="921" w:type="dxa"/>
          </w:tcPr>
          <w:p w14:paraId="267D7422" w14:textId="03076DAA" w:rsidR="00BD55A1" w:rsidRPr="0019528C" w:rsidRDefault="00C6295D" w:rsidP="00A720E3">
            <w:pPr>
              <w:widowControl w:val="0"/>
              <w:shd w:val="clear" w:color="auto" w:fill="FFFFFF" w:themeFill="background1"/>
              <w:jc w:val="both"/>
              <w:rPr>
                <w:rFonts w:ascii="Times New Roman" w:hAnsi="Times New Roman"/>
              </w:rPr>
            </w:pPr>
            <w:r>
              <w:rPr>
                <w:rFonts w:ascii="Times New Roman" w:hAnsi="Times New Roman"/>
              </w:rPr>
              <w:t>7</w:t>
            </w:r>
            <w:r w:rsidR="00BD55A1" w:rsidRPr="0019528C">
              <w:rPr>
                <w:rFonts w:ascii="Times New Roman" w:hAnsi="Times New Roman"/>
              </w:rPr>
              <w:t>.</w:t>
            </w:r>
          </w:p>
        </w:tc>
        <w:tc>
          <w:tcPr>
            <w:tcW w:w="8713" w:type="dxa"/>
          </w:tcPr>
          <w:p w14:paraId="35DD149E" w14:textId="4C56A7E0" w:rsidR="00BD55A1" w:rsidRPr="0019528C" w:rsidRDefault="004F5BF9" w:rsidP="00A720E3">
            <w:pPr>
              <w:widowControl w:val="0"/>
              <w:shd w:val="clear" w:color="auto" w:fill="FFFFFF" w:themeFill="background1"/>
              <w:jc w:val="both"/>
              <w:rPr>
                <w:rFonts w:ascii="Times New Roman" w:hAnsi="Times New Roman"/>
              </w:rPr>
            </w:pPr>
            <w:r>
              <w:rPr>
                <w:rFonts w:ascii="Times New Roman" w:hAnsi="Times New Roman"/>
              </w:rPr>
              <w:t>Pretendent</w:t>
            </w:r>
            <w:r w:rsidRPr="005307C2">
              <w:rPr>
                <w:rFonts w:ascii="Times New Roman" w:hAnsi="Times New Roman"/>
              </w:rPr>
              <w:t xml:space="preserve">a </w:t>
            </w:r>
            <w:r w:rsidR="00BD55A1" w:rsidRPr="0019528C">
              <w:rPr>
                <w:rFonts w:ascii="Times New Roman" w:hAnsi="Times New Roman"/>
              </w:rPr>
              <w:t>pārstāvēttiesīgas personas:</w:t>
            </w:r>
          </w:p>
          <w:p w14:paraId="7D6CCA2F" w14:textId="77777777" w:rsidR="00BD55A1" w:rsidRPr="0019528C" w:rsidRDefault="00BD55A1" w:rsidP="00A720E3">
            <w:pPr>
              <w:widowControl w:val="0"/>
              <w:shd w:val="clear" w:color="auto" w:fill="FFFFFF" w:themeFill="background1"/>
              <w:jc w:val="both"/>
              <w:rPr>
                <w:rFonts w:ascii="Times New Roman" w:hAnsi="Times New Roman"/>
              </w:rPr>
            </w:pPr>
          </w:p>
        </w:tc>
      </w:tr>
    </w:tbl>
    <w:p w14:paraId="5CBDC7ED" w14:textId="46E8458D" w:rsidR="008D51DD" w:rsidRPr="0019528C" w:rsidRDefault="008D51DD" w:rsidP="00467521">
      <w:pPr>
        <w:widowControl w:val="0"/>
        <w:shd w:val="clear" w:color="auto" w:fill="FFFFFF" w:themeFill="background1"/>
        <w:tabs>
          <w:tab w:val="num" w:pos="720"/>
        </w:tabs>
        <w:ind w:left="720" w:hanging="720"/>
        <w:rPr>
          <w:rFonts w:ascii="Times New Roman" w:hAnsi="Times New Roman"/>
          <w:b/>
        </w:rPr>
      </w:pPr>
    </w:p>
    <w:p w14:paraId="70A25423" w14:textId="77777777" w:rsidR="006B013F" w:rsidRPr="0019528C" w:rsidRDefault="006B013F" w:rsidP="007D0C42">
      <w:pPr>
        <w:widowControl w:val="0"/>
        <w:shd w:val="clear" w:color="auto" w:fill="FFFFFF" w:themeFill="background1"/>
        <w:tabs>
          <w:tab w:val="num" w:pos="720"/>
        </w:tabs>
        <w:rPr>
          <w:rFonts w:ascii="Times New Roman" w:hAnsi="Times New Roman"/>
          <w:b/>
        </w:rPr>
      </w:pPr>
    </w:p>
    <w:p w14:paraId="2FCB3568" w14:textId="1F231305" w:rsidR="006B013F" w:rsidRPr="0019528C" w:rsidRDefault="00A364AF" w:rsidP="00467521">
      <w:pPr>
        <w:widowControl w:val="0"/>
        <w:shd w:val="clear" w:color="auto" w:fill="FFFFFF" w:themeFill="background1"/>
        <w:jc w:val="center"/>
        <w:rPr>
          <w:rFonts w:ascii="Times New Roman" w:hAnsi="Times New Roman"/>
          <w:b/>
          <w:iCs/>
        </w:rPr>
      </w:pPr>
      <w:r w:rsidRPr="0019528C">
        <w:rPr>
          <w:rFonts w:ascii="Times New Roman" w:hAnsi="Times New Roman"/>
          <w:b/>
          <w:iCs/>
        </w:rPr>
        <w:t>II</w:t>
      </w:r>
      <w:r w:rsidR="00E23E48" w:rsidRPr="0019528C">
        <w:rPr>
          <w:rFonts w:ascii="Times New Roman" w:hAnsi="Times New Roman"/>
          <w:b/>
          <w:iCs/>
        </w:rPr>
        <w:t>.</w:t>
      </w:r>
      <w:r w:rsidRPr="0019528C">
        <w:rPr>
          <w:rFonts w:ascii="Times New Roman" w:hAnsi="Times New Roman"/>
          <w:b/>
          <w:iCs/>
        </w:rPr>
        <w:t xml:space="preserve"> </w:t>
      </w:r>
      <w:r w:rsidR="004F5BF9">
        <w:rPr>
          <w:rFonts w:ascii="Times New Roman" w:hAnsi="Times New Roman"/>
          <w:b/>
          <w:iCs/>
        </w:rPr>
        <w:t>PRETENDENTS</w:t>
      </w:r>
      <w:r w:rsidR="006B013F" w:rsidRPr="0019528C">
        <w:rPr>
          <w:rFonts w:ascii="Times New Roman" w:hAnsi="Times New Roman"/>
          <w:b/>
          <w:iCs/>
        </w:rPr>
        <w:t xml:space="preserve"> KVALIFIKĀCIJAS APLIECINĀŠANAI </w:t>
      </w:r>
    </w:p>
    <w:p w14:paraId="275F1B04" w14:textId="069C2885" w:rsidR="006B013F" w:rsidRPr="0019528C" w:rsidRDefault="006B013F" w:rsidP="00467521">
      <w:pPr>
        <w:widowControl w:val="0"/>
        <w:shd w:val="clear" w:color="auto" w:fill="FFFFFF" w:themeFill="background1"/>
        <w:jc w:val="center"/>
        <w:rPr>
          <w:rFonts w:ascii="Times New Roman" w:hAnsi="Times New Roman"/>
          <w:b/>
          <w:iCs/>
        </w:rPr>
      </w:pPr>
      <w:r w:rsidRPr="0019528C">
        <w:rPr>
          <w:rFonts w:ascii="Times New Roman" w:hAnsi="Times New Roman"/>
          <w:b/>
          <w:iCs/>
        </w:rPr>
        <w:t>BALSTĀS UZ ŠĀDU PERSONU SPĒJĀM</w:t>
      </w:r>
    </w:p>
    <w:p w14:paraId="77ABBCFA" w14:textId="24381FC8" w:rsidR="008D51DD" w:rsidRPr="0019528C" w:rsidRDefault="008D51DD" w:rsidP="00467521">
      <w:pPr>
        <w:widowControl w:val="0"/>
        <w:shd w:val="clear" w:color="auto" w:fill="FFFFFF" w:themeFill="background1"/>
        <w:jc w:val="center"/>
        <w:rPr>
          <w:rFonts w:ascii="Times New Roman" w:hAnsi="Times New Roman"/>
          <w:b/>
          <w:bCs/>
          <w:i/>
        </w:rPr>
      </w:pPr>
      <w:r w:rsidRPr="0019528C">
        <w:rPr>
          <w:rFonts w:ascii="Times New Roman" w:hAnsi="Times New Roman"/>
          <w:b/>
          <w:iCs/>
        </w:rPr>
        <w:t>(ja nepieciešams)</w:t>
      </w:r>
      <w:r w:rsidR="00A364AF" w:rsidRPr="0019528C">
        <w:rPr>
          <w:rFonts w:ascii="Times New Roman" w:hAnsi="Times New Roman"/>
          <w:b/>
          <w:bCs/>
          <w:i/>
        </w:rPr>
        <w:t xml:space="preserve"> (saskaņā ar Nolikuma 9.</w:t>
      </w:r>
      <w:r w:rsidR="004F5BF9">
        <w:rPr>
          <w:rFonts w:ascii="Times New Roman" w:hAnsi="Times New Roman"/>
          <w:b/>
          <w:bCs/>
          <w:i/>
        </w:rPr>
        <w:t>4</w:t>
      </w:r>
      <w:r w:rsidR="00A364AF" w:rsidRPr="0019528C">
        <w:rPr>
          <w:rFonts w:ascii="Times New Roman" w:hAnsi="Times New Roman"/>
          <w:b/>
          <w:bCs/>
          <w:i/>
        </w:rPr>
        <w:t>.</w:t>
      </w:r>
      <w:r w:rsidR="004F5BF9">
        <w:rPr>
          <w:rFonts w:ascii="Times New Roman" w:hAnsi="Times New Roman"/>
          <w:b/>
          <w:bCs/>
          <w:i/>
        </w:rPr>
        <w:t xml:space="preserve"> </w:t>
      </w:r>
      <w:r w:rsidR="00A364AF" w:rsidRPr="0019528C">
        <w:rPr>
          <w:rFonts w:ascii="Times New Roman" w:hAnsi="Times New Roman"/>
          <w:b/>
          <w:bCs/>
          <w:i/>
        </w:rPr>
        <w:t>punkt</w:t>
      </w:r>
      <w:r w:rsidR="00455FA3" w:rsidRPr="0019528C">
        <w:rPr>
          <w:rFonts w:ascii="Times New Roman" w:hAnsi="Times New Roman"/>
          <w:b/>
          <w:bCs/>
          <w:i/>
        </w:rPr>
        <w:t>u</w:t>
      </w:r>
      <w:r w:rsidR="00A364AF" w:rsidRPr="0019528C">
        <w:rPr>
          <w:rFonts w:ascii="Times New Roman" w:hAnsi="Times New Roman"/>
          <w:b/>
          <w:bCs/>
          <w:i/>
        </w:rPr>
        <w:t>)</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9"/>
        <w:gridCol w:w="1879"/>
        <w:gridCol w:w="2457"/>
        <w:gridCol w:w="3323"/>
      </w:tblGrid>
      <w:tr w:rsidR="006B013F" w:rsidRPr="0019528C" w14:paraId="418C08B9" w14:textId="77777777" w:rsidTr="001C0012">
        <w:tc>
          <w:tcPr>
            <w:tcW w:w="2009" w:type="dxa"/>
            <w:shd w:val="clear" w:color="auto" w:fill="FFFFFF" w:themeFill="background1"/>
            <w:vAlign w:val="center"/>
          </w:tcPr>
          <w:p w14:paraId="4FB3FE55" w14:textId="4E3EC85B" w:rsidR="006B013F" w:rsidRPr="0019528C" w:rsidRDefault="006B013F" w:rsidP="006B013F">
            <w:pPr>
              <w:widowControl w:val="0"/>
              <w:shd w:val="clear" w:color="auto" w:fill="FFFFFF" w:themeFill="background1"/>
              <w:jc w:val="center"/>
              <w:rPr>
                <w:rFonts w:ascii="Times New Roman" w:hAnsi="Times New Roman"/>
                <w:b/>
              </w:rPr>
            </w:pPr>
            <w:r w:rsidRPr="0019528C">
              <w:rPr>
                <w:rFonts w:ascii="Times New Roman" w:hAnsi="Times New Roman"/>
                <w:b/>
              </w:rPr>
              <w:t>Personas nosaukums, reģistrācijas Nr.</w:t>
            </w:r>
          </w:p>
        </w:tc>
        <w:tc>
          <w:tcPr>
            <w:tcW w:w="1879" w:type="dxa"/>
            <w:shd w:val="clear" w:color="auto" w:fill="FFFFFF" w:themeFill="background1"/>
            <w:vAlign w:val="center"/>
          </w:tcPr>
          <w:p w14:paraId="4730CFFB" w14:textId="163632B1" w:rsidR="006B013F" w:rsidRPr="0019528C" w:rsidRDefault="006B013F" w:rsidP="006B013F">
            <w:pPr>
              <w:widowControl w:val="0"/>
              <w:shd w:val="clear" w:color="auto" w:fill="FFFFFF" w:themeFill="background1"/>
              <w:jc w:val="center"/>
              <w:rPr>
                <w:rFonts w:ascii="Times New Roman" w:hAnsi="Times New Roman"/>
                <w:b/>
              </w:rPr>
            </w:pPr>
            <w:r w:rsidRPr="0019528C">
              <w:rPr>
                <w:rFonts w:ascii="Times New Roman" w:hAnsi="Times New Roman"/>
                <w:b/>
              </w:rPr>
              <w:t xml:space="preserve">Atlases prasība, kuras izpildei  </w:t>
            </w:r>
            <w:r w:rsidR="004F5BF9">
              <w:rPr>
                <w:rFonts w:ascii="Times New Roman" w:hAnsi="Times New Roman"/>
                <w:b/>
              </w:rPr>
              <w:t>Pretendents</w:t>
            </w:r>
            <w:r w:rsidRPr="0019528C">
              <w:rPr>
                <w:rFonts w:ascii="Times New Roman" w:hAnsi="Times New Roman"/>
                <w:b/>
              </w:rPr>
              <w:t xml:space="preserve"> balstās uz personas iespējām</w:t>
            </w:r>
          </w:p>
        </w:tc>
        <w:tc>
          <w:tcPr>
            <w:tcW w:w="2457" w:type="dxa"/>
            <w:shd w:val="clear" w:color="auto" w:fill="FFFFFF" w:themeFill="background1"/>
            <w:vAlign w:val="center"/>
          </w:tcPr>
          <w:p w14:paraId="36A7A680" w14:textId="319605F0" w:rsidR="006B013F" w:rsidRPr="0019528C" w:rsidRDefault="006B013F" w:rsidP="006B013F">
            <w:pPr>
              <w:widowControl w:val="0"/>
              <w:shd w:val="clear" w:color="auto" w:fill="FFFFFF" w:themeFill="background1"/>
              <w:jc w:val="center"/>
              <w:rPr>
                <w:rFonts w:ascii="Times New Roman" w:hAnsi="Times New Roman"/>
                <w:b/>
              </w:rPr>
            </w:pPr>
            <w:r w:rsidRPr="0019528C">
              <w:rPr>
                <w:rFonts w:ascii="Times New Roman" w:hAnsi="Times New Roman"/>
                <w:b/>
              </w:rPr>
              <w:t>Darbu saraksts, darbu apjoms % no kopējā apjoma</w:t>
            </w:r>
          </w:p>
        </w:tc>
        <w:tc>
          <w:tcPr>
            <w:tcW w:w="3323" w:type="dxa"/>
            <w:shd w:val="clear" w:color="auto" w:fill="FFFFFF" w:themeFill="background1"/>
            <w:vAlign w:val="center"/>
          </w:tcPr>
          <w:p w14:paraId="58AB5FEE" w14:textId="0CB96024" w:rsidR="006B013F" w:rsidRPr="0019528C" w:rsidRDefault="006B013F" w:rsidP="006B013F">
            <w:pPr>
              <w:widowControl w:val="0"/>
              <w:shd w:val="clear" w:color="auto" w:fill="FFFFFF" w:themeFill="background1"/>
              <w:jc w:val="center"/>
              <w:rPr>
                <w:rFonts w:ascii="Times New Roman" w:hAnsi="Times New Roman"/>
                <w:b/>
              </w:rPr>
            </w:pPr>
            <w:r w:rsidRPr="0019528C">
              <w:rPr>
                <w:rFonts w:ascii="Times New Roman" w:hAnsi="Times New Roman"/>
                <w:b/>
              </w:rPr>
              <w:t>Adrese, telefona Nr., Kontaktpersona</w:t>
            </w:r>
          </w:p>
        </w:tc>
      </w:tr>
      <w:tr w:rsidR="0000763D" w:rsidRPr="0019528C" w14:paraId="6EFA37C6" w14:textId="77777777" w:rsidTr="0050016C">
        <w:tc>
          <w:tcPr>
            <w:tcW w:w="2009" w:type="dxa"/>
          </w:tcPr>
          <w:p w14:paraId="55FA978D" w14:textId="604CF00C" w:rsidR="0000763D" w:rsidRPr="0019528C" w:rsidRDefault="0000763D" w:rsidP="0050016C">
            <w:pPr>
              <w:widowControl w:val="0"/>
              <w:shd w:val="clear" w:color="auto" w:fill="FFFFFF" w:themeFill="background1"/>
              <w:jc w:val="center"/>
              <w:rPr>
                <w:rFonts w:ascii="Times New Roman" w:hAnsi="Times New Roman"/>
                <w:b/>
              </w:rPr>
            </w:pPr>
            <w:r w:rsidRPr="0019528C">
              <w:rPr>
                <w:rFonts w:ascii="Times New Roman" w:hAnsi="Times New Roman"/>
                <w:b/>
              </w:rPr>
              <w:t>…</w:t>
            </w:r>
          </w:p>
        </w:tc>
        <w:tc>
          <w:tcPr>
            <w:tcW w:w="1879" w:type="dxa"/>
          </w:tcPr>
          <w:p w14:paraId="0994F2D6" w14:textId="77777777" w:rsidR="0000763D" w:rsidRPr="0019528C" w:rsidRDefault="0000763D" w:rsidP="0050016C">
            <w:pPr>
              <w:widowControl w:val="0"/>
              <w:shd w:val="clear" w:color="auto" w:fill="FFFFFF" w:themeFill="background1"/>
              <w:jc w:val="center"/>
              <w:rPr>
                <w:rFonts w:ascii="Times New Roman" w:hAnsi="Times New Roman"/>
                <w:b/>
              </w:rPr>
            </w:pPr>
          </w:p>
        </w:tc>
        <w:tc>
          <w:tcPr>
            <w:tcW w:w="2457" w:type="dxa"/>
          </w:tcPr>
          <w:p w14:paraId="3234C3D3" w14:textId="77777777" w:rsidR="0000763D" w:rsidRPr="0019528C" w:rsidRDefault="0000763D" w:rsidP="0050016C">
            <w:pPr>
              <w:widowControl w:val="0"/>
              <w:shd w:val="clear" w:color="auto" w:fill="FFFFFF" w:themeFill="background1"/>
              <w:jc w:val="center"/>
              <w:rPr>
                <w:rFonts w:ascii="Times New Roman" w:hAnsi="Times New Roman"/>
                <w:b/>
              </w:rPr>
            </w:pPr>
          </w:p>
        </w:tc>
        <w:tc>
          <w:tcPr>
            <w:tcW w:w="3323" w:type="dxa"/>
          </w:tcPr>
          <w:p w14:paraId="2D494574" w14:textId="77777777" w:rsidR="0000763D" w:rsidRPr="0019528C" w:rsidRDefault="0000763D" w:rsidP="0050016C">
            <w:pPr>
              <w:widowControl w:val="0"/>
              <w:shd w:val="clear" w:color="auto" w:fill="FFFFFF" w:themeFill="background1"/>
              <w:jc w:val="center"/>
              <w:rPr>
                <w:rFonts w:ascii="Times New Roman" w:hAnsi="Times New Roman"/>
                <w:b/>
              </w:rPr>
            </w:pPr>
          </w:p>
        </w:tc>
      </w:tr>
      <w:tr w:rsidR="0000763D" w:rsidRPr="0019528C" w14:paraId="7377E70E" w14:textId="77777777" w:rsidTr="0050016C">
        <w:tc>
          <w:tcPr>
            <w:tcW w:w="2009" w:type="dxa"/>
          </w:tcPr>
          <w:p w14:paraId="103A8F75" w14:textId="380C9A0D" w:rsidR="0000763D" w:rsidRPr="0019528C" w:rsidRDefault="0000763D" w:rsidP="0050016C">
            <w:pPr>
              <w:widowControl w:val="0"/>
              <w:shd w:val="clear" w:color="auto" w:fill="FFFFFF" w:themeFill="background1"/>
              <w:jc w:val="center"/>
              <w:rPr>
                <w:rFonts w:ascii="Times New Roman" w:hAnsi="Times New Roman"/>
                <w:b/>
              </w:rPr>
            </w:pPr>
            <w:r w:rsidRPr="0019528C">
              <w:rPr>
                <w:rFonts w:ascii="Times New Roman" w:hAnsi="Times New Roman"/>
                <w:b/>
              </w:rPr>
              <w:t>…</w:t>
            </w:r>
          </w:p>
        </w:tc>
        <w:tc>
          <w:tcPr>
            <w:tcW w:w="1879" w:type="dxa"/>
          </w:tcPr>
          <w:p w14:paraId="319E3DF7" w14:textId="77777777" w:rsidR="0000763D" w:rsidRPr="0019528C" w:rsidRDefault="0000763D" w:rsidP="0050016C">
            <w:pPr>
              <w:widowControl w:val="0"/>
              <w:shd w:val="clear" w:color="auto" w:fill="FFFFFF" w:themeFill="background1"/>
              <w:jc w:val="center"/>
              <w:rPr>
                <w:rFonts w:ascii="Times New Roman" w:hAnsi="Times New Roman"/>
                <w:b/>
              </w:rPr>
            </w:pPr>
          </w:p>
        </w:tc>
        <w:tc>
          <w:tcPr>
            <w:tcW w:w="2457" w:type="dxa"/>
          </w:tcPr>
          <w:p w14:paraId="1EBC0AFE" w14:textId="77777777" w:rsidR="0000763D" w:rsidRPr="0019528C" w:rsidRDefault="0000763D" w:rsidP="0050016C">
            <w:pPr>
              <w:widowControl w:val="0"/>
              <w:shd w:val="clear" w:color="auto" w:fill="FFFFFF" w:themeFill="background1"/>
              <w:jc w:val="center"/>
              <w:rPr>
                <w:rFonts w:ascii="Times New Roman" w:hAnsi="Times New Roman"/>
                <w:b/>
              </w:rPr>
            </w:pPr>
          </w:p>
        </w:tc>
        <w:tc>
          <w:tcPr>
            <w:tcW w:w="3323" w:type="dxa"/>
          </w:tcPr>
          <w:p w14:paraId="2EFE7915" w14:textId="77777777" w:rsidR="0000763D" w:rsidRPr="0019528C" w:rsidRDefault="0000763D" w:rsidP="0050016C">
            <w:pPr>
              <w:widowControl w:val="0"/>
              <w:shd w:val="clear" w:color="auto" w:fill="FFFFFF" w:themeFill="background1"/>
              <w:jc w:val="center"/>
              <w:rPr>
                <w:rFonts w:ascii="Times New Roman" w:hAnsi="Times New Roman"/>
                <w:b/>
              </w:rPr>
            </w:pPr>
          </w:p>
        </w:tc>
      </w:tr>
      <w:tr w:rsidR="006B013F" w:rsidRPr="0019528C" w14:paraId="44483A83" w14:textId="77777777" w:rsidTr="001C0012">
        <w:tc>
          <w:tcPr>
            <w:tcW w:w="2009" w:type="dxa"/>
          </w:tcPr>
          <w:p w14:paraId="34378430" w14:textId="14316893" w:rsidR="006B013F" w:rsidRPr="0019528C" w:rsidRDefault="0000763D" w:rsidP="001C0012">
            <w:pPr>
              <w:widowControl w:val="0"/>
              <w:shd w:val="clear" w:color="auto" w:fill="FFFFFF" w:themeFill="background1"/>
              <w:jc w:val="center"/>
              <w:rPr>
                <w:rFonts w:ascii="Times New Roman" w:hAnsi="Times New Roman"/>
                <w:b/>
              </w:rPr>
            </w:pPr>
            <w:r w:rsidRPr="0019528C">
              <w:rPr>
                <w:rFonts w:ascii="Times New Roman" w:hAnsi="Times New Roman"/>
                <w:b/>
              </w:rPr>
              <w:t>…</w:t>
            </w:r>
          </w:p>
        </w:tc>
        <w:tc>
          <w:tcPr>
            <w:tcW w:w="1879" w:type="dxa"/>
          </w:tcPr>
          <w:p w14:paraId="50D6FD41" w14:textId="77777777" w:rsidR="006B013F" w:rsidRPr="0019528C" w:rsidRDefault="006B013F" w:rsidP="001C0012">
            <w:pPr>
              <w:widowControl w:val="0"/>
              <w:shd w:val="clear" w:color="auto" w:fill="FFFFFF" w:themeFill="background1"/>
              <w:jc w:val="center"/>
              <w:rPr>
                <w:rFonts w:ascii="Times New Roman" w:hAnsi="Times New Roman"/>
                <w:b/>
              </w:rPr>
            </w:pPr>
          </w:p>
        </w:tc>
        <w:tc>
          <w:tcPr>
            <w:tcW w:w="2457" w:type="dxa"/>
          </w:tcPr>
          <w:p w14:paraId="62BE7BF4" w14:textId="77777777" w:rsidR="006B013F" w:rsidRPr="0019528C" w:rsidRDefault="006B013F" w:rsidP="001C0012">
            <w:pPr>
              <w:widowControl w:val="0"/>
              <w:shd w:val="clear" w:color="auto" w:fill="FFFFFF" w:themeFill="background1"/>
              <w:jc w:val="center"/>
              <w:rPr>
                <w:rFonts w:ascii="Times New Roman" w:hAnsi="Times New Roman"/>
                <w:b/>
              </w:rPr>
            </w:pPr>
          </w:p>
        </w:tc>
        <w:tc>
          <w:tcPr>
            <w:tcW w:w="3323" w:type="dxa"/>
          </w:tcPr>
          <w:p w14:paraId="40A63B93" w14:textId="77777777" w:rsidR="006B013F" w:rsidRPr="0019528C" w:rsidRDefault="006B013F" w:rsidP="001C0012">
            <w:pPr>
              <w:widowControl w:val="0"/>
              <w:shd w:val="clear" w:color="auto" w:fill="FFFFFF" w:themeFill="background1"/>
              <w:jc w:val="center"/>
              <w:rPr>
                <w:rFonts w:ascii="Times New Roman" w:hAnsi="Times New Roman"/>
                <w:b/>
              </w:rPr>
            </w:pPr>
          </w:p>
        </w:tc>
      </w:tr>
    </w:tbl>
    <w:p w14:paraId="1FC37048" w14:textId="72192FBA" w:rsidR="00645EFD" w:rsidRPr="0019528C" w:rsidRDefault="00645EFD" w:rsidP="00645EFD">
      <w:pPr>
        <w:widowControl w:val="0"/>
        <w:shd w:val="clear" w:color="auto" w:fill="FFFFFF" w:themeFill="background1"/>
        <w:rPr>
          <w:rFonts w:ascii="Times New Roman" w:hAnsi="Times New Roman"/>
          <w:i/>
          <w:iCs/>
        </w:rPr>
      </w:pPr>
      <w:r w:rsidRPr="0019528C">
        <w:rPr>
          <w:rFonts w:ascii="Times New Roman" w:hAnsi="Times New Roman"/>
          <w:i/>
          <w:iCs/>
        </w:rPr>
        <w:t>Persona / Apakšuzņēmējs ir mazais / vidējais uzņēmums (MVU*): ________ (Jā/ Nē)</w:t>
      </w:r>
    </w:p>
    <w:p w14:paraId="27B72A90" w14:textId="77777777" w:rsidR="00645EFD" w:rsidRPr="0019528C" w:rsidRDefault="00645EFD" w:rsidP="00645EFD">
      <w:pPr>
        <w:widowControl w:val="0"/>
        <w:shd w:val="clear" w:color="auto" w:fill="FFFFFF" w:themeFill="background1"/>
        <w:tabs>
          <w:tab w:val="num" w:pos="0"/>
          <w:tab w:val="center" w:pos="4153"/>
          <w:tab w:val="right" w:pos="8306"/>
        </w:tabs>
        <w:rPr>
          <w:rFonts w:ascii="Times New Roman" w:hAnsi="Times New Roman"/>
          <w:i/>
          <w:iCs/>
          <w:color w:val="000000"/>
        </w:rPr>
      </w:pPr>
      <w:r w:rsidRPr="0019528C">
        <w:rPr>
          <w:rFonts w:ascii="Times New Roman" w:hAnsi="Times New Roman"/>
          <w:i/>
          <w:iCs/>
          <w:color w:val="000000"/>
        </w:rPr>
        <w:t>MVU* - Atbilstoši EK regulā 800/2008 noteiktajai MVU definīcijai, uzņēmumu ir MVU, ja tas nepārsniedz divus no trim noteiktajiem kritērijiem:</w:t>
      </w:r>
    </w:p>
    <w:p w14:paraId="38E8ADD4" w14:textId="77777777" w:rsidR="00645EFD" w:rsidRPr="0019528C" w:rsidRDefault="00645EFD" w:rsidP="00411774">
      <w:pPr>
        <w:widowControl w:val="0"/>
        <w:numPr>
          <w:ilvl w:val="0"/>
          <w:numId w:val="50"/>
        </w:numPr>
        <w:shd w:val="clear" w:color="auto" w:fill="FFFFFF" w:themeFill="background1"/>
        <w:tabs>
          <w:tab w:val="center" w:pos="4153"/>
          <w:tab w:val="right" w:pos="8306"/>
        </w:tabs>
        <w:rPr>
          <w:rFonts w:ascii="Times New Roman" w:hAnsi="Times New Roman"/>
          <w:i/>
          <w:iCs/>
        </w:rPr>
      </w:pPr>
      <w:r w:rsidRPr="0019528C">
        <w:rPr>
          <w:rFonts w:ascii="Times New Roman" w:hAnsi="Times New Roman"/>
          <w:i/>
          <w:iCs/>
          <w:color w:val="000000"/>
        </w:rPr>
        <w:t>Darbinieku skaits nepārsniedz 250;</w:t>
      </w:r>
    </w:p>
    <w:p w14:paraId="5D352B62" w14:textId="77777777" w:rsidR="00645EFD" w:rsidRPr="0019528C" w:rsidRDefault="00645EFD" w:rsidP="00411774">
      <w:pPr>
        <w:widowControl w:val="0"/>
        <w:numPr>
          <w:ilvl w:val="0"/>
          <w:numId w:val="50"/>
        </w:numPr>
        <w:shd w:val="clear" w:color="auto" w:fill="FFFFFF" w:themeFill="background1"/>
        <w:spacing w:before="100" w:beforeAutospacing="1" w:after="100" w:afterAutospacing="1"/>
        <w:rPr>
          <w:rFonts w:ascii="Times New Roman" w:hAnsi="Times New Roman"/>
          <w:i/>
          <w:iCs/>
          <w:color w:val="000000"/>
        </w:rPr>
      </w:pPr>
      <w:r w:rsidRPr="0019528C">
        <w:rPr>
          <w:rFonts w:ascii="Times New Roman" w:hAnsi="Times New Roman"/>
          <w:i/>
          <w:iCs/>
          <w:color w:val="000000"/>
        </w:rPr>
        <w:t>Gada apgrozījums nepārsniedz 50 milj.eiro;</w:t>
      </w:r>
    </w:p>
    <w:p w14:paraId="35D7C693" w14:textId="30B43AED" w:rsidR="008D51DD" w:rsidRPr="0019528C" w:rsidRDefault="00645EFD" w:rsidP="00645EFD">
      <w:pPr>
        <w:widowControl w:val="0"/>
        <w:numPr>
          <w:ilvl w:val="0"/>
          <w:numId w:val="50"/>
        </w:numPr>
        <w:shd w:val="clear" w:color="auto" w:fill="FFFFFF" w:themeFill="background1"/>
        <w:spacing w:before="100" w:beforeAutospacing="1" w:after="100" w:afterAutospacing="1"/>
        <w:rPr>
          <w:rFonts w:ascii="Times New Roman" w:hAnsi="Times New Roman"/>
          <w:i/>
          <w:iCs/>
          <w:color w:val="000000"/>
        </w:rPr>
      </w:pPr>
      <w:r w:rsidRPr="0019528C">
        <w:rPr>
          <w:rFonts w:ascii="Times New Roman" w:hAnsi="Times New Roman"/>
          <w:i/>
          <w:iCs/>
          <w:color w:val="000000"/>
        </w:rPr>
        <w:t>Gada bilances kopsumma nepārsniedz 43 milj.eiro</w:t>
      </w:r>
    </w:p>
    <w:p w14:paraId="6FFBA183" w14:textId="636E9FC7" w:rsidR="000A0D3B" w:rsidRPr="0019528C" w:rsidRDefault="000A0D3B" w:rsidP="00467521">
      <w:pPr>
        <w:widowControl w:val="0"/>
        <w:shd w:val="clear" w:color="auto" w:fill="FFFFFF" w:themeFill="background1"/>
        <w:jc w:val="center"/>
        <w:rPr>
          <w:rFonts w:ascii="Times New Roman" w:hAnsi="Times New Roman"/>
          <w:b/>
          <w:bCs/>
          <w:i/>
        </w:rPr>
      </w:pPr>
    </w:p>
    <w:p w14:paraId="3CD2F168" w14:textId="2F273D0F" w:rsidR="004F5BF9" w:rsidRDefault="004F5BF9" w:rsidP="004F5BF9">
      <w:pPr>
        <w:widowControl w:val="0"/>
        <w:shd w:val="clear" w:color="auto" w:fill="FFFFFF" w:themeFill="background1"/>
        <w:jc w:val="center"/>
        <w:rPr>
          <w:rFonts w:ascii="Times New Roman" w:hAnsi="Times New Roman"/>
          <w:b/>
          <w:iCs/>
        </w:rPr>
      </w:pPr>
      <w:r w:rsidRPr="005307C2">
        <w:rPr>
          <w:rFonts w:ascii="Times New Roman" w:hAnsi="Times New Roman"/>
          <w:b/>
          <w:iCs/>
        </w:rPr>
        <w:t>II</w:t>
      </w:r>
      <w:r>
        <w:rPr>
          <w:rFonts w:ascii="Times New Roman" w:hAnsi="Times New Roman"/>
          <w:b/>
          <w:iCs/>
        </w:rPr>
        <w:t>I</w:t>
      </w:r>
      <w:r>
        <w:rPr>
          <w:rFonts w:ascii="Times New Roman" w:hAnsi="Times New Roman"/>
          <w:b/>
          <w:iCs/>
        </w:rPr>
        <w:t>.</w:t>
      </w:r>
      <w:r w:rsidRPr="005307C2">
        <w:rPr>
          <w:rFonts w:ascii="Times New Roman" w:hAnsi="Times New Roman"/>
          <w:b/>
          <w:iCs/>
        </w:rPr>
        <w:t xml:space="preserve"> </w:t>
      </w:r>
      <w:r>
        <w:rPr>
          <w:rFonts w:ascii="Times New Roman" w:hAnsi="Times New Roman"/>
          <w:b/>
          <w:iCs/>
        </w:rPr>
        <w:t>PRETENDENT</w:t>
      </w:r>
      <w:r w:rsidRPr="005307C2">
        <w:rPr>
          <w:rFonts w:ascii="Times New Roman" w:hAnsi="Times New Roman"/>
          <w:b/>
          <w:iCs/>
        </w:rPr>
        <w:t xml:space="preserve">A APAKŠUZŅĒMĒJU SARAKSTS </w:t>
      </w:r>
    </w:p>
    <w:p w14:paraId="0383E53F" w14:textId="77777777" w:rsidR="004F5BF9" w:rsidRPr="005307C2" w:rsidRDefault="004F5BF9" w:rsidP="004F5BF9">
      <w:pPr>
        <w:widowControl w:val="0"/>
        <w:shd w:val="clear" w:color="auto" w:fill="FFFFFF" w:themeFill="background1"/>
        <w:jc w:val="center"/>
        <w:rPr>
          <w:rFonts w:ascii="Times New Roman" w:hAnsi="Times New Roman"/>
          <w:b/>
          <w:iCs/>
        </w:rPr>
      </w:pPr>
      <w:r w:rsidRPr="005307C2">
        <w:rPr>
          <w:rFonts w:ascii="Times New Roman" w:hAnsi="Times New Roman"/>
          <w:b/>
          <w:iCs/>
        </w:rPr>
        <w:t>(ja nepieciešams)</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9"/>
        <w:gridCol w:w="1879"/>
        <w:gridCol w:w="2457"/>
        <w:gridCol w:w="3323"/>
      </w:tblGrid>
      <w:tr w:rsidR="004F5BF9" w:rsidRPr="005307C2" w14:paraId="50C87749" w14:textId="77777777" w:rsidTr="00287075">
        <w:tc>
          <w:tcPr>
            <w:tcW w:w="2009" w:type="dxa"/>
            <w:shd w:val="clear" w:color="auto" w:fill="FFFFFF" w:themeFill="background1"/>
            <w:vAlign w:val="center"/>
          </w:tcPr>
          <w:p w14:paraId="75FE59C8" w14:textId="77777777" w:rsidR="004F5BF9" w:rsidRPr="005307C2" w:rsidRDefault="004F5BF9" w:rsidP="00287075">
            <w:pPr>
              <w:widowControl w:val="0"/>
              <w:shd w:val="clear" w:color="auto" w:fill="FFFFFF" w:themeFill="background1"/>
              <w:jc w:val="center"/>
              <w:rPr>
                <w:rFonts w:ascii="Times New Roman" w:hAnsi="Times New Roman"/>
                <w:b/>
              </w:rPr>
            </w:pPr>
            <w:r w:rsidRPr="005307C2">
              <w:rPr>
                <w:rFonts w:ascii="Times New Roman" w:hAnsi="Times New Roman"/>
                <w:b/>
              </w:rPr>
              <w:t xml:space="preserve">Apakšuzņēmēja nosaukums, reģistrācijas Nr. </w:t>
            </w:r>
          </w:p>
        </w:tc>
        <w:tc>
          <w:tcPr>
            <w:tcW w:w="1879" w:type="dxa"/>
            <w:shd w:val="clear" w:color="auto" w:fill="FFFFFF" w:themeFill="background1"/>
            <w:vAlign w:val="center"/>
          </w:tcPr>
          <w:p w14:paraId="39C73AD4" w14:textId="77777777" w:rsidR="004F5BF9" w:rsidRPr="005307C2" w:rsidRDefault="004F5BF9" w:rsidP="00287075">
            <w:pPr>
              <w:widowControl w:val="0"/>
              <w:shd w:val="clear" w:color="auto" w:fill="FFFFFF" w:themeFill="background1"/>
              <w:jc w:val="center"/>
              <w:rPr>
                <w:rFonts w:ascii="Times New Roman" w:hAnsi="Times New Roman"/>
                <w:b/>
              </w:rPr>
            </w:pPr>
            <w:r w:rsidRPr="005307C2">
              <w:rPr>
                <w:rFonts w:ascii="Times New Roman" w:hAnsi="Times New Roman"/>
                <w:b/>
              </w:rPr>
              <w:t>Adrese, telefona Nr., e-pasts, kontaktpersona</w:t>
            </w:r>
          </w:p>
        </w:tc>
        <w:tc>
          <w:tcPr>
            <w:tcW w:w="2457" w:type="dxa"/>
            <w:shd w:val="clear" w:color="auto" w:fill="FFFFFF" w:themeFill="background1"/>
            <w:vAlign w:val="center"/>
          </w:tcPr>
          <w:p w14:paraId="2B28A385" w14:textId="77777777" w:rsidR="004F5BF9" w:rsidRPr="005307C2" w:rsidRDefault="004F5BF9" w:rsidP="00287075">
            <w:pPr>
              <w:widowControl w:val="0"/>
              <w:shd w:val="clear" w:color="auto" w:fill="FFFFFF" w:themeFill="background1"/>
              <w:jc w:val="center"/>
              <w:rPr>
                <w:rFonts w:ascii="Times New Roman" w:hAnsi="Times New Roman"/>
                <w:b/>
              </w:rPr>
            </w:pPr>
            <w:r w:rsidRPr="005307C2">
              <w:rPr>
                <w:rFonts w:ascii="Times New Roman" w:hAnsi="Times New Roman"/>
                <w:b/>
              </w:rPr>
              <w:t>Apakšuzņēmēja darbu saraksts</w:t>
            </w:r>
          </w:p>
        </w:tc>
        <w:tc>
          <w:tcPr>
            <w:tcW w:w="3323" w:type="dxa"/>
            <w:shd w:val="clear" w:color="auto" w:fill="FFFFFF" w:themeFill="background1"/>
            <w:vAlign w:val="center"/>
          </w:tcPr>
          <w:p w14:paraId="5115EA40" w14:textId="77777777" w:rsidR="004F5BF9" w:rsidRPr="005307C2" w:rsidRDefault="004F5BF9" w:rsidP="00287075">
            <w:pPr>
              <w:widowControl w:val="0"/>
              <w:shd w:val="clear" w:color="auto" w:fill="FFFFFF" w:themeFill="background1"/>
              <w:jc w:val="center"/>
              <w:rPr>
                <w:rFonts w:ascii="Times New Roman" w:hAnsi="Times New Roman"/>
                <w:b/>
              </w:rPr>
            </w:pPr>
            <w:r w:rsidRPr="005307C2">
              <w:rPr>
                <w:rFonts w:ascii="Times New Roman" w:hAnsi="Times New Roman"/>
                <w:b/>
              </w:rPr>
              <w:t>Apakšuzņēmēja darbu apjoms % no kopējā apjoma</w:t>
            </w:r>
          </w:p>
        </w:tc>
      </w:tr>
      <w:tr w:rsidR="004F5BF9" w:rsidRPr="005307C2" w14:paraId="4274080F" w14:textId="77777777" w:rsidTr="00287075">
        <w:tc>
          <w:tcPr>
            <w:tcW w:w="2009" w:type="dxa"/>
          </w:tcPr>
          <w:p w14:paraId="359503C9" w14:textId="77777777" w:rsidR="004F5BF9" w:rsidRPr="005307C2" w:rsidRDefault="004F5BF9" w:rsidP="00287075">
            <w:pPr>
              <w:widowControl w:val="0"/>
              <w:shd w:val="clear" w:color="auto" w:fill="FFFFFF" w:themeFill="background1"/>
              <w:jc w:val="center"/>
              <w:rPr>
                <w:rFonts w:ascii="Times New Roman" w:hAnsi="Times New Roman"/>
                <w:b/>
              </w:rPr>
            </w:pPr>
          </w:p>
        </w:tc>
        <w:tc>
          <w:tcPr>
            <w:tcW w:w="1879" w:type="dxa"/>
          </w:tcPr>
          <w:p w14:paraId="30BF0ED0" w14:textId="77777777" w:rsidR="004F5BF9" w:rsidRPr="005307C2" w:rsidRDefault="004F5BF9" w:rsidP="00287075">
            <w:pPr>
              <w:widowControl w:val="0"/>
              <w:shd w:val="clear" w:color="auto" w:fill="FFFFFF" w:themeFill="background1"/>
              <w:jc w:val="center"/>
              <w:rPr>
                <w:rFonts w:ascii="Times New Roman" w:hAnsi="Times New Roman"/>
                <w:b/>
              </w:rPr>
            </w:pPr>
          </w:p>
        </w:tc>
        <w:tc>
          <w:tcPr>
            <w:tcW w:w="2457" w:type="dxa"/>
          </w:tcPr>
          <w:p w14:paraId="2CA7FE68" w14:textId="77777777" w:rsidR="004F5BF9" w:rsidRPr="005307C2" w:rsidRDefault="004F5BF9" w:rsidP="00287075">
            <w:pPr>
              <w:widowControl w:val="0"/>
              <w:shd w:val="clear" w:color="auto" w:fill="FFFFFF" w:themeFill="background1"/>
              <w:jc w:val="center"/>
              <w:rPr>
                <w:rFonts w:ascii="Times New Roman" w:hAnsi="Times New Roman"/>
                <w:b/>
              </w:rPr>
            </w:pPr>
          </w:p>
        </w:tc>
        <w:tc>
          <w:tcPr>
            <w:tcW w:w="3323" w:type="dxa"/>
          </w:tcPr>
          <w:p w14:paraId="43D7A224" w14:textId="77777777" w:rsidR="004F5BF9" w:rsidRPr="005307C2" w:rsidRDefault="004F5BF9" w:rsidP="00287075">
            <w:pPr>
              <w:widowControl w:val="0"/>
              <w:shd w:val="clear" w:color="auto" w:fill="FFFFFF" w:themeFill="background1"/>
              <w:jc w:val="center"/>
              <w:rPr>
                <w:rFonts w:ascii="Times New Roman" w:hAnsi="Times New Roman"/>
                <w:b/>
              </w:rPr>
            </w:pPr>
          </w:p>
        </w:tc>
      </w:tr>
    </w:tbl>
    <w:p w14:paraId="7865FE23" w14:textId="77777777" w:rsidR="004F5BF9" w:rsidRPr="005307C2" w:rsidRDefault="004F5BF9" w:rsidP="004F5BF9">
      <w:pPr>
        <w:widowControl w:val="0"/>
        <w:shd w:val="clear" w:color="auto" w:fill="FFFFFF" w:themeFill="background1"/>
        <w:tabs>
          <w:tab w:val="center" w:pos="4153"/>
          <w:tab w:val="right" w:pos="8306"/>
        </w:tabs>
        <w:rPr>
          <w:rFonts w:ascii="Times New Roman" w:hAnsi="Times New Roman"/>
          <w:i/>
          <w:iCs/>
        </w:rPr>
      </w:pPr>
      <w:r w:rsidRPr="005307C2">
        <w:rPr>
          <w:rFonts w:ascii="Times New Roman" w:hAnsi="Times New Roman"/>
          <w:i/>
          <w:iCs/>
        </w:rPr>
        <w:t>Apakšuzņēmējs ir mazais / vidējais uzņēmums (MVU*): ________ (Jā/ Nē)</w:t>
      </w:r>
    </w:p>
    <w:p w14:paraId="7BD38AFC" w14:textId="77777777" w:rsidR="004F5BF9" w:rsidRPr="005307C2" w:rsidRDefault="004F5BF9" w:rsidP="004F5BF9">
      <w:pPr>
        <w:widowControl w:val="0"/>
        <w:shd w:val="clear" w:color="auto" w:fill="FFFFFF" w:themeFill="background1"/>
        <w:tabs>
          <w:tab w:val="num" w:pos="0"/>
          <w:tab w:val="center" w:pos="4153"/>
          <w:tab w:val="right" w:pos="8306"/>
        </w:tabs>
        <w:rPr>
          <w:rFonts w:ascii="Times New Roman" w:hAnsi="Times New Roman"/>
          <w:i/>
          <w:iCs/>
          <w:color w:val="000000"/>
        </w:rPr>
      </w:pPr>
      <w:r w:rsidRPr="005307C2">
        <w:rPr>
          <w:rFonts w:ascii="Times New Roman" w:hAnsi="Times New Roman"/>
          <w:i/>
          <w:iCs/>
          <w:color w:val="000000"/>
        </w:rPr>
        <w:t>MVU* - Atbilstoši EK regulā 800/2008 noteiktajai MVU definīcijai, uzņēmumu ir MVU, ja tas nepārsniedz divus no trim noteiktajiem kritērijiem:</w:t>
      </w:r>
    </w:p>
    <w:p w14:paraId="7D87D290" w14:textId="77777777" w:rsidR="004F5BF9" w:rsidRPr="005307C2" w:rsidRDefault="004F5BF9" w:rsidP="004F5BF9">
      <w:pPr>
        <w:widowControl w:val="0"/>
        <w:numPr>
          <w:ilvl w:val="0"/>
          <w:numId w:val="100"/>
        </w:numPr>
        <w:shd w:val="clear" w:color="auto" w:fill="FFFFFF" w:themeFill="background1"/>
        <w:tabs>
          <w:tab w:val="center" w:pos="4153"/>
          <w:tab w:val="right" w:pos="8306"/>
        </w:tabs>
        <w:rPr>
          <w:rFonts w:ascii="Times New Roman" w:hAnsi="Times New Roman"/>
          <w:i/>
          <w:iCs/>
        </w:rPr>
      </w:pPr>
      <w:r w:rsidRPr="005307C2">
        <w:rPr>
          <w:rFonts w:ascii="Times New Roman" w:hAnsi="Times New Roman"/>
          <w:i/>
          <w:iCs/>
          <w:color w:val="000000"/>
        </w:rPr>
        <w:t>Darbinieku skaits nepārsniedz 250;</w:t>
      </w:r>
    </w:p>
    <w:p w14:paraId="5EA5E99A" w14:textId="77777777" w:rsidR="004F5BF9" w:rsidRPr="005307C2" w:rsidRDefault="004F5BF9" w:rsidP="004F5BF9">
      <w:pPr>
        <w:widowControl w:val="0"/>
        <w:numPr>
          <w:ilvl w:val="0"/>
          <w:numId w:val="100"/>
        </w:numPr>
        <w:shd w:val="clear" w:color="auto" w:fill="FFFFFF" w:themeFill="background1"/>
        <w:spacing w:before="100" w:beforeAutospacing="1" w:after="100" w:afterAutospacing="1"/>
        <w:rPr>
          <w:rFonts w:ascii="Times New Roman" w:hAnsi="Times New Roman"/>
          <w:i/>
          <w:iCs/>
          <w:color w:val="000000"/>
        </w:rPr>
      </w:pPr>
      <w:r w:rsidRPr="005307C2">
        <w:rPr>
          <w:rFonts w:ascii="Times New Roman" w:hAnsi="Times New Roman"/>
          <w:i/>
          <w:iCs/>
          <w:color w:val="000000"/>
        </w:rPr>
        <w:t>Gada apgrozījums nepārsniedz 50 milj.e</w:t>
      </w:r>
      <w:r>
        <w:rPr>
          <w:rFonts w:ascii="Times New Roman" w:hAnsi="Times New Roman"/>
          <w:i/>
          <w:iCs/>
          <w:color w:val="000000"/>
        </w:rPr>
        <w:t>u</w:t>
      </w:r>
      <w:r w:rsidRPr="005307C2">
        <w:rPr>
          <w:rFonts w:ascii="Times New Roman" w:hAnsi="Times New Roman"/>
          <w:i/>
          <w:iCs/>
          <w:color w:val="000000"/>
        </w:rPr>
        <w:t>ro;</w:t>
      </w:r>
    </w:p>
    <w:p w14:paraId="0A7B7001" w14:textId="77777777" w:rsidR="006B013F" w:rsidRDefault="004F5BF9" w:rsidP="0000763D">
      <w:pPr>
        <w:widowControl w:val="0"/>
        <w:numPr>
          <w:ilvl w:val="0"/>
          <w:numId w:val="100"/>
        </w:numPr>
        <w:shd w:val="clear" w:color="auto" w:fill="FFFFFF" w:themeFill="background1"/>
        <w:rPr>
          <w:rFonts w:ascii="Times New Roman" w:hAnsi="Times New Roman"/>
          <w:i/>
          <w:iCs/>
          <w:color w:val="000000"/>
        </w:rPr>
      </w:pPr>
      <w:r w:rsidRPr="005307C2">
        <w:rPr>
          <w:rFonts w:ascii="Times New Roman" w:hAnsi="Times New Roman"/>
          <w:i/>
          <w:iCs/>
          <w:color w:val="000000"/>
        </w:rPr>
        <w:t>Gada bilances kopsumma nepārsniedz 43 milj.e</w:t>
      </w:r>
      <w:r>
        <w:rPr>
          <w:rFonts w:ascii="Times New Roman" w:hAnsi="Times New Roman"/>
          <w:i/>
          <w:iCs/>
          <w:color w:val="000000"/>
        </w:rPr>
        <w:t>u</w:t>
      </w:r>
      <w:r w:rsidRPr="005307C2">
        <w:rPr>
          <w:rFonts w:ascii="Times New Roman" w:hAnsi="Times New Roman"/>
          <w:i/>
          <w:iCs/>
          <w:color w:val="000000"/>
        </w:rPr>
        <w:t>ro</w:t>
      </w:r>
    </w:p>
    <w:p w14:paraId="0873C6BD" w14:textId="77777777" w:rsidR="001914E8" w:rsidRDefault="001914E8" w:rsidP="001914E8">
      <w:pPr>
        <w:widowControl w:val="0"/>
        <w:shd w:val="clear" w:color="auto" w:fill="FFFFFF" w:themeFill="background1"/>
        <w:rPr>
          <w:rFonts w:ascii="Times New Roman" w:hAnsi="Times New Roman"/>
          <w:i/>
          <w:iCs/>
          <w:color w:val="000000"/>
        </w:rPr>
      </w:pPr>
    </w:p>
    <w:p w14:paraId="6872B78B" w14:textId="77777777" w:rsidR="001914E8" w:rsidRDefault="001914E8" w:rsidP="001914E8">
      <w:pPr>
        <w:widowControl w:val="0"/>
        <w:shd w:val="clear" w:color="auto" w:fill="FFFFFF" w:themeFill="background1"/>
        <w:rPr>
          <w:rFonts w:ascii="Times New Roman" w:hAnsi="Times New Roman"/>
          <w:i/>
          <w:iCs/>
          <w:color w:val="000000"/>
        </w:rPr>
      </w:pPr>
    </w:p>
    <w:p w14:paraId="38473580" w14:textId="77777777" w:rsidR="001914E8" w:rsidRDefault="001914E8" w:rsidP="001914E8">
      <w:pPr>
        <w:widowControl w:val="0"/>
        <w:shd w:val="clear" w:color="auto" w:fill="FFFFFF" w:themeFill="background1"/>
        <w:rPr>
          <w:rFonts w:ascii="Times New Roman" w:hAnsi="Times New Roman"/>
          <w:i/>
          <w:iCs/>
          <w:color w:val="000000"/>
        </w:rPr>
      </w:pPr>
    </w:p>
    <w:p w14:paraId="04E4F58C" w14:textId="77777777" w:rsidR="001914E8" w:rsidRDefault="001914E8" w:rsidP="001914E8">
      <w:pPr>
        <w:widowControl w:val="0"/>
        <w:shd w:val="clear" w:color="auto" w:fill="FFFFFF" w:themeFill="background1"/>
        <w:rPr>
          <w:rFonts w:ascii="Times New Roman" w:hAnsi="Times New Roman"/>
          <w:i/>
          <w:iCs/>
          <w:color w:val="000000"/>
        </w:rPr>
      </w:pPr>
    </w:p>
    <w:p w14:paraId="2239A322" w14:textId="77777777" w:rsidR="001914E8" w:rsidRDefault="001914E8" w:rsidP="001914E8">
      <w:pPr>
        <w:widowControl w:val="0"/>
        <w:shd w:val="clear" w:color="auto" w:fill="FFFFFF" w:themeFill="background1"/>
        <w:rPr>
          <w:rFonts w:ascii="Times New Roman" w:hAnsi="Times New Roman"/>
          <w:i/>
          <w:iCs/>
          <w:color w:val="000000"/>
        </w:rPr>
      </w:pPr>
    </w:p>
    <w:p w14:paraId="1834035B" w14:textId="77777777" w:rsidR="001914E8" w:rsidRPr="007C15A9" w:rsidRDefault="001914E8" w:rsidP="001914E8">
      <w:pPr>
        <w:jc w:val="center"/>
        <w:rPr>
          <w:rFonts w:ascii="Times New Roman" w:hAnsi="Times New Roman"/>
          <w:b/>
          <w:bCs/>
          <w:iCs/>
        </w:rPr>
      </w:pPr>
      <w:r>
        <w:rPr>
          <w:rFonts w:ascii="Times New Roman" w:hAnsi="Times New Roman"/>
          <w:b/>
          <w:color w:val="000000"/>
          <w:spacing w:val="-1"/>
        </w:rPr>
        <w:t xml:space="preserve">IV. </w:t>
      </w:r>
      <w:r w:rsidRPr="00E02A98">
        <w:rPr>
          <w:rFonts w:ascii="Times New Roman" w:hAnsi="Times New Roman" w:cs="Times New Roman"/>
          <w:b/>
        </w:rPr>
        <w:t xml:space="preserve">APAKŠUZŅĒMĒJA VAI </w:t>
      </w:r>
    </w:p>
    <w:p w14:paraId="1E716FC9" w14:textId="77777777" w:rsidR="001914E8" w:rsidRDefault="001914E8" w:rsidP="001914E8">
      <w:pPr>
        <w:jc w:val="center"/>
        <w:rPr>
          <w:rFonts w:ascii="Times New Roman" w:hAnsi="Times New Roman" w:cs="Times New Roman"/>
          <w:b/>
        </w:rPr>
      </w:pPr>
      <w:r w:rsidRPr="00E02A98">
        <w:rPr>
          <w:rFonts w:ascii="Times New Roman" w:hAnsi="Times New Roman" w:cs="Times New Roman"/>
          <w:b/>
        </w:rPr>
        <w:t xml:space="preserve">PERSONAS, UZ KURAS IESPĒJĀM </w:t>
      </w:r>
      <w:r>
        <w:rPr>
          <w:rFonts w:ascii="Times New Roman" w:hAnsi="Times New Roman" w:cs="Times New Roman"/>
          <w:b/>
        </w:rPr>
        <w:t>PRETENDENTS</w:t>
      </w:r>
      <w:r w:rsidRPr="00E02A98">
        <w:rPr>
          <w:rFonts w:ascii="Times New Roman" w:hAnsi="Times New Roman" w:cs="Times New Roman"/>
          <w:b/>
        </w:rPr>
        <w:t xml:space="preserve"> BALSTĀS,</w:t>
      </w:r>
      <w:r>
        <w:rPr>
          <w:rFonts w:ascii="Times New Roman" w:hAnsi="Times New Roman" w:cs="Times New Roman"/>
          <w:b/>
        </w:rPr>
        <w:t xml:space="preserve"> </w:t>
      </w:r>
      <w:r w:rsidRPr="00E02A98">
        <w:rPr>
          <w:rFonts w:ascii="Times New Roman" w:hAnsi="Times New Roman" w:cs="Times New Roman"/>
          <w:b/>
        </w:rPr>
        <w:t>APLIECINĀJUMS</w:t>
      </w:r>
    </w:p>
    <w:p w14:paraId="00DA2E91" w14:textId="77777777" w:rsidR="001914E8" w:rsidRDefault="001914E8" w:rsidP="001914E8">
      <w:pPr>
        <w:jc w:val="center"/>
        <w:rPr>
          <w:rFonts w:ascii="Times New Roman" w:hAnsi="Times New Roman" w:cs="Times New Roman"/>
          <w:b/>
        </w:rPr>
      </w:pPr>
    </w:p>
    <w:p w14:paraId="4D391B29" w14:textId="77777777" w:rsidR="001914E8" w:rsidRPr="00E02A98" w:rsidRDefault="001914E8" w:rsidP="001914E8">
      <w:pPr>
        <w:spacing w:line="360" w:lineRule="auto"/>
        <w:ind w:firstLine="567"/>
        <w:jc w:val="both"/>
        <w:rPr>
          <w:rFonts w:ascii="Times New Roman" w:hAnsi="Times New Roman" w:cs="Times New Roman"/>
        </w:rPr>
      </w:pPr>
      <w:r w:rsidRPr="00E02A98">
        <w:rPr>
          <w:rFonts w:ascii="Times New Roman" w:hAnsi="Times New Roman" w:cs="Times New Roman"/>
        </w:rPr>
        <w:t>Ar šo [</w:t>
      </w:r>
      <w:r w:rsidRPr="00E02A98">
        <w:rPr>
          <w:rFonts w:ascii="Times New Roman" w:hAnsi="Times New Roman" w:cs="Times New Roman"/>
          <w:i/>
        </w:rPr>
        <w:t>apakšuzņēmēja nosaukums, reģistrācijas numurs un juridiskā adrese</w:t>
      </w:r>
      <w:r w:rsidRPr="00E02A98">
        <w:rPr>
          <w:rFonts w:ascii="Times New Roman" w:hAnsi="Times New Roman" w:cs="Times New Roman"/>
        </w:rPr>
        <w:t xml:space="preserve">] apliecina, ka, ja </w:t>
      </w:r>
      <w:r>
        <w:rPr>
          <w:rFonts w:ascii="Times New Roman" w:hAnsi="Times New Roman" w:cs="Times New Roman"/>
        </w:rPr>
        <w:t xml:space="preserve">Pretendents / </w:t>
      </w:r>
      <w:r w:rsidRPr="00E02A98">
        <w:rPr>
          <w:rFonts w:ascii="Times New Roman" w:hAnsi="Times New Roman" w:cs="Times New Roman"/>
        </w:rPr>
        <w:t>pretendents [</w:t>
      </w:r>
      <w:r w:rsidRPr="00E02A98">
        <w:rPr>
          <w:rFonts w:ascii="Times New Roman" w:hAnsi="Times New Roman" w:cs="Times New Roman"/>
          <w:i/>
        </w:rPr>
        <w:t>nosaukums, reģ.Nr., juridiskā adrese</w:t>
      </w:r>
      <w:r w:rsidRPr="00E02A98">
        <w:rPr>
          <w:rFonts w:ascii="Times New Roman" w:hAnsi="Times New Roman" w:cs="Times New Roman"/>
        </w:rPr>
        <w:t xml:space="preserve">] tiks atzīts par uzvarētāju </w:t>
      </w:r>
      <w:r>
        <w:rPr>
          <w:rFonts w:ascii="Times New Roman" w:hAnsi="Times New Roman" w:cs="Times New Roman"/>
        </w:rPr>
        <w:t>iepirkumā</w:t>
      </w:r>
      <w:r w:rsidRPr="00E02A98">
        <w:rPr>
          <w:rFonts w:ascii="Times New Roman" w:hAnsi="Times New Roman" w:cs="Times New Roman"/>
        </w:rPr>
        <w:t xml:space="preserve"> “</w:t>
      </w:r>
      <w:r w:rsidRPr="00E02A98">
        <w:rPr>
          <w:rFonts w:ascii="Times New Roman" w:hAnsi="Times New Roman" w:cs="Times New Roman"/>
          <w:bCs/>
        </w:rPr>
        <w:t>_____________</w:t>
      </w:r>
      <w:r w:rsidRPr="00E02A98">
        <w:rPr>
          <w:rFonts w:ascii="Times New Roman" w:hAnsi="Times New Roman" w:cs="Times New Roman"/>
        </w:rPr>
        <w:t xml:space="preserve">” (id.Nr. ________) ietvaros, mēs kā apakšuzņēmējs / persona, uz kuras iespējām </w:t>
      </w:r>
      <w:r>
        <w:rPr>
          <w:rFonts w:ascii="Times New Roman" w:hAnsi="Times New Roman" w:cs="Times New Roman"/>
        </w:rPr>
        <w:t xml:space="preserve">Pretendents / </w:t>
      </w:r>
      <w:r w:rsidRPr="00E02A98">
        <w:rPr>
          <w:rFonts w:ascii="Times New Roman" w:hAnsi="Times New Roman" w:cs="Times New Roman"/>
        </w:rPr>
        <w:t>pretendents balstās, apņemamies:</w:t>
      </w:r>
    </w:p>
    <w:p w14:paraId="22D3CD5D" w14:textId="77777777" w:rsidR="001914E8" w:rsidRPr="00E02A98" w:rsidRDefault="001914E8" w:rsidP="001914E8">
      <w:pPr>
        <w:numPr>
          <w:ilvl w:val="1"/>
          <w:numId w:val="64"/>
        </w:numPr>
        <w:spacing w:line="360" w:lineRule="auto"/>
        <w:contextualSpacing/>
        <w:jc w:val="both"/>
        <w:rPr>
          <w:rFonts w:ascii="Times New Roman" w:hAnsi="Times New Roman" w:cs="Times New Roman"/>
        </w:rPr>
      </w:pPr>
      <w:r w:rsidRPr="00E02A98">
        <w:rPr>
          <w:rFonts w:ascii="Times New Roman" w:hAnsi="Times New Roman" w:cs="Times New Roman"/>
        </w:rPr>
        <w:t xml:space="preserve">veikt šādus darbus / sniegt pakalpojumus saskaņā ar Tehnisko specifikāciju: </w:t>
      </w:r>
    </w:p>
    <w:p w14:paraId="327A2315" w14:textId="77777777" w:rsidR="001914E8" w:rsidRPr="00E02A98" w:rsidRDefault="001914E8" w:rsidP="001914E8">
      <w:pPr>
        <w:spacing w:line="360" w:lineRule="auto"/>
        <w:jc w:val="both"/>
        <w:rPr>
          <w:rFonts w:ascii="Times New Roman" w:hAnsi="Times New Roman" w:cs="Times New Roman"/>
        </w:rPr>
      </w:pPr>
      <w:r w:rsidRPr="00E02A98">
        <w:rPr>
          <w:rFonts w:ascii="Times New Roman" w:hAnsi="Times New Roman" w:cs="Times New Roman"/>
        </w:rPr>
        <w:t>_____________________________________________________________________________;</w:t>
      </w:r>
    </w:p>
    <w:p w14:paraId="12A09C3F" w14:textId="77777777" w:rsidR="001914E8" w:rsidRPr="00E02A98" w:rsidRDefault="001914E8" w:rsidP="001914E8">
      <w:pPr>
        <w:numPr>
          <w:ilvl w:val="1"/>
          <w:numId w:val="64"/>
        </w:numPr>
        <w:spacing w:before="40" w:line="276" w:lineRule="auto"/>
        <w:jc w:val="both"/>
        <w:rPr>
          <w:rFonts w:ascii="Times New Roman" w:hAnsi="Times New Roman" w:cs="Times New Roman"/>
        </w:rPr>
      </w:pPr>
      <w:r w:rsidRPr="00E02A98">
        <w:rPr>
          <w:rFonts w:ascii="Times New Roman" w:hAnsi="Times New Roman" w:cs="Times New Roman"/>
        </w:rPr>
        <w:t>nodot pretendenta rīcībā šādus resursus iepirkuma līguma izpildei:</w:t>
      </w:r>
    </w:p>
    <w:p w14:paraId="3696D888" w14:textId="77777777" w:rsidR="001914E8" w:rsidRPr="00E02A98" w:rsidRDefault="001914E8" w:rsidP="001914E8">
      <w:pPr>
        <w:tabs>
          <w:tab w:val="num" w:pos="1134"/>
        </w:tabs>
        <w:spacing w:before="40"/>
        <w:ind w:left="567" w:hanging="567"/>
        <w:jc w:val="both"/>
        <w:rPr>
          <w:rFonts w:ascii="Times New Roman" w:hAnsi="Times New Roman" w:cs="Times New Roman"/>
        </w:rPr>
      </w:pPr>
      <w:r w:rsidRPr="00E02A98">
        <w:rPr>
          <w:rFonts w:ascii="Times New Roman" w:hAnsi="Times New Roman" w:cs="Times New Roman"/>
        </w:rPr>
        <w:t>_____________________________________________________________________________.</w:t>
      </w:r>
    </w:p>
    <w:p w14:paraId="53FDA35C" w14:textId="77777777" w:rsidR="001914E8" w:rsidRPr="00E02A98" w:rsidRDefault="001914E8" w:rsidP="001914E8">
      <w:pPr>
        <w:jc w:val="both"/>
        <w:rPr>
          <w:rFonts w:ascii="Times New Roman" w:hAnsi="Times New Roman" w:cs="Times New Roman"/>
          <w:szCs w:val="24"/>
        </w:rPr>
      </w:pPr>
    </w:p>
    <w:p w14:paraId="4470E4FA" w14:textId="77777777" w:rsidR="001914E8" w:rsidRPr="00F67934" w:rsidRDefault="001914E8" w:rsidP="001914E8">
      <w:pPr>
        <w:overflowPunct w:val="0"/>
        <w:autoSpaceDE w:val="0"/>
        <w:autoSpaceDN w:val="0"/>
        <w:adjustRightInd w:val="0"/>
        <w:spacing w:before="120"/>
        <w:jc w:val="both"/>
        <w:textAlignment w:val="baseline"/>
        <w:rPr>
          <w:rFonts w:ascii="Times New Roman" w:hAnsi="Times New Roman" w:cs="Times New Roman"/>
          <w:szCs w:val="24"/>
          <w:lang w:eastAsia="lv-LV"/>
        </w:rPr>
      </w:pPr>
      <w:r w:rsidRPr="00E02A98">
        <w:rPr>
          <w:rFonts w:ascii="Times New Roman" w:hAnsi="Times New Roman" w:cs="Times New Roman"/>
          <w:szCs w:val="24"/>
          <w:lang w:eastAsia="lv-LV"/>
        </w:rPr>
        <w:t>Ar šo apstiprinām un garantējam sniegto ziņu patiesumu un precizitāti.</w:t>
      </w:r>
    </w:p>
    <w:p w14:paraId="3A0D1B85" w14:textId="77777777" w:rsidR="001914E8" w:rsidRPr="00E02A98" w:rsidRDefault="001914E8" w:rsidP="001914E8">
      <w:pPr>
        <w:rPr>
          <w:rFonts w:ascii="Times New Roman" w:hAnsi="Times New Roman" w:cs="Times New Roman"/>
          <w:szCs w:val="24"/>
        </w:rPr>
      </w:pPr>
      <w:r w:rsidRPr="00E02A98">
        <w:rPr>
          <w:rFonts w:ascii="Times New Roman" w:hAnsi="Times New Roman" w:cs="Times New Roman"/>
          <w:szCs w:val="24"/>
        </w:rPr>
        <w:t xml:space="preserve">Paraksts: </w:t>
      </w:r>
      <w:r w:rsidRPr="00E02A98">
        <w:rPr>
          <w:rFonts w:ascii="Times New Roman" w:hAnsi="Times New Roman" w:cs="Times New Roman"/>
          <w:szCs w:val="24"/>
        </w:rPr>
        <w:tab/>
      </w:r>
    </w:p>
    <w:p w14:paraId="23E588D9" w14:textId="77777777" w:rsidR="001914E8" w:rsidRPr="00E02A98" w:rsidRDefault="001914E8" w:rsidP="001914E8">
      <w:pPr>
        <w:rPr>
          <w:rFonts w:ascii="Times New Roman" w:hAnsi="Times New Roman" w:cs="Times New Roman"/>
          <w:szCs w:val="24"/>
        </w:rPr>
      </w:pPr>
      <w:r w:rsidRPr="00E02A98">
        <w:rPr>
          <w:rFonts w:ascii="Times New Roman" w:hAnsi="Times New Roman" w:cs="Times New Roman"/>
          <w:szCs w:val="24"/>
          <w:lang w:eastAsia="lv-LV"/>
        </w:rPr>
        <w:t>Parakstītāja vārds, uzvārds</w:t>
      </w:r>
      <w:r w:rsidRPr="00E02A98">
        <w:rPr>
          <w:rFonts w:ascii="Times New Roman" w:hAnsi="Times New Roman" w:cs="Times New Roman"/>
          <w:szCs w:val="24"/>
        </w:rPr>
        <w:t xml:space="preserve">: </w:t>
      </w:r>
    </w:p>
    <w:p w14:paraId="37BFA3E8" w14:textId="77777777" w:rsidR="001914E8" w:rsidRPr="00E02A98" w:rsidRDefault="001914E8" w:rsidP="001914E8">
      <w:pPr>
        <w:rPr>
          <w:rFonts w:ascii="Times New Roman" w:hAnsi="Times New Roman" w:cs="Times New Roman"/>
          <w:szCs w:val="24"/>
        </w:rPr>
      </w:pPr>
      <w:r w:rsidRPr="00E02A98">
        <w:rPr>
          <w:rFonts w:ascii="Times New Roman" w:hAnsi="Times New Roman" w:cs="Times New Roman"/>
          <w:szCs w:val="24"/>
        </w:rPr>
        <w:t xml:space="preserve">Amats: </w:t>
      </w:r>
    </w:p>
    <w:p w14:paraId="4DFFC22A" w14:textId="77777777" w:rsidR="001914E8" w:rsidRDefault="001914E8" w:rsidP="001914E8">
      <w:pPr>
        <w:rPr>
          <w:rFonts w:ascii="Times New Roman" w:hAnsi="Times New Roman" w:cs="Times New Roman"/>
          <w:szCs w:val="24"/>
        </w:rPr>
      </w:pPr>
      <w:r w:rsidRPr="00E02A98">
        <w:rPr>
          <w:rFonts w:ascii="Times New Roman" w:hAnsi="Times New Roman" w:cs="Times New Roman"/>
          <w:szCs w:val="24"/>
        </w:rPr>
        <w:t>Datums:</w:t>
      </w:r>
    </w:p>
    <w:p w14:paraId="5129F64B" w14:textId="3DB9F81A" w:rsidR="001914E8" w:rsidRPr="004F5BF9" w:rsidRDefault="001914E8" w:rsidP="001914E8">
      <w:pPr>
        <w:widowControl w:val="0"/>
        <w:shd w:val="clear" w:color="auto" w:fill="FFFFFF" w:themeFill="background1"/>
        <w:rPr>
          <w:rFonts w:ascii="Times New Roman" w:hAnsi="Times New Roman"/>
          <w:i/>
          <w:iCs/>
          <w:color w:val="000000"/>
        </w:rPr>
        <w:sectPr w:rsidR="001914E8" w:rsidRPr="004F5BF9" w:rsidSect="00A6186A">
          <w:footerReference w:type="even" r:id="rId20"/>
          <w:footerReference w:type="default" r:id="rId21"/>
          <w:pgSz w:w="11900" w:h="16838"/>
          <w:pgMar w:top="851" w:right="851" w:bottom="851" w:left="1418" w:header="567" w:footer="283" w:gutter="0"/>
          <w:cols w:space="720"/>
          <w:titlePg/>
          <w:docGrid w:linePitch="326"/>
        </w:sectPr>
      </w:pPr>
    </w:p>
    <w:p w14:paraId="46F21F65" w14:textId="77777777" w:rsidR="0019528C" w:rsidRPr="0019528C" w:rsidRDefault="0019528C" w:rsidP="004F5BF9">
      <w:pPr>
        <w:widowControl w:val="0"/>
        <w:shd w:val="clear" w:color="auto" w:fill="FFFFFF" w:themeFill="background1"/>
        <w:rPr>
          <w:rFonts w:ascii="Times New Roman" w:hAnsi="Times New Roman"/>
          <w:b/>
          <w:bCs/>
          <w:iCs/>
        </w:rPr>
      </w:pPr>
    </w:p>
    <w:p w14:paraId="31E9C44E" w14:textId="503DDAE3" w:rsidR="008D51DD" w:rsidRPr="0019528C" w:rsidRDefault="001914E8" w:rsidP="00467521">
      <w:pPr>
        <w:widowControl w:val="0"/>
        <w:shd w:val="clear" w:color="auto" w:fill="FFFFFF" w:themeFill="background1"/>
        <w:jc w:val="center"/>
        <w:rPr>
          <w:rFonts w:ascii="Times New Roman" w:hAnsi="Times New Roman"/>
          <w:b/>
          <w:bCs/>
          <w:iCs/>
        </w:rPr>
      </w:pPr>
      <w:r>
        <w:rPr>
          <w:rFonts w:ascii="Times New Roman" w:hAnsi="Times New Roman"/>
          <w:b/>
          <w:bCs/>
          <w:iCs/>
        </w:rPr>
        <w:t>V</w:t>
      </w:r>
      <w:r w:rsidR="006B013F" w:rsidRPr="0019528C">
        <w:rPr>
          <w:rFonts w:ascii="Times New Roman" w:hAnsi="Times New Roman"/>
          <w:b/>
          <w:bCs/>
          <w:iCs/>
        </w:rPr>
        <w:t xml:space="preserve">. </w:t>
      </w:r>
      <w:r w:rsidR="004F5BF9">
        <w:rPr>
          <w:rFonts w:ascii="Times New Roman" w:hAnsi="Times New Roman"/>
          <w:b/>
          <w:iCs/>
        </w:rPr>
        <w:t>PRETENDENT</w:t>
      </w:r>
      <w:r w:rsidR="004F5BF9" w:rsidRPr="005307C2">
        <w:rPr>
          <w:rFonts w:ascii="Times New Roman" w:hAnsi="Times New Roman"/>
          <w:b/>
          <w:iCs/>
        </w:rPr>
        <w:t xml:space="preserve">A </w:t>
      </w:r>
      <w:r w:rsidR="006B013F" w:rsidRPr="0019528C">
        <w:rPr>
          <w:rFonts w:ascii="Times New Roman" w:hAnsi="Times New Roman"/>
          <w:b/>
          <w:bCs/>
          <w:iCs/>
        </w:rPr>
        <w:t xml:space="preserve">PIEREDZE </w:t>
      </w:r>
    </w:p>
    <w:p w14:paraId="13FABA05" w14:textId="77777777" w:rsidR="0000696A" w:rsidRPr="0019528C" w:rsidRDefault="0000696A" w:rsidP="00467521">
      <w:pPr>
        <w:widowControl w:val="0"/>
        <w:shd w:val="clear" w:color="auto" w:fill="FFFFFF" w:themeFill="background1"/>
        <w:jc w:val="center"/>
        <w:rPr>
          <w:rFonts w:ascii="Times New Roman" w:hAnsi="Times New Roman"/>
          <w:b/>
          <w:bCs/>
          <w:i/>
          <w:u w:val="single"/>
        </w:rPr>
      </w:pPr>
    </w:p>
    <w:p w14:paraId="47686088" w14:textId="08891A59" w:rsidR="006B013F" w:rsidRPr="0019528C" w:rsidRDefault="006B013F" w:rsidP="00B61CA3">
      <w:pPr>
        <w:widowControl w:val="0"/>
        <w:shd w:val="clear" w:color="auto" w:fill="FFFFFF" w:themeFill="background1"/>
        <w:jc w:val="center"/>
        <w:rPr>
          <w:rFonts w:ascii="Times New Roman" w:hAnsi="Times New Roman"/>
          <w:b/>
          <w:bCs/>
          <w:i/>
        </w:rPr>
      </w:pPr>
    </w:p>
    <w:tbl>
      <w:tblPr>
        <w:tblW w:w="148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1606"/>
        <w:gridCol w:w="1557"/>
        <w:gridCol w:w="1696"/>
        <w:gridCol w:w="3484"/>
        <w:gridCol w:w="3402"/>
        <w:gridCol w:w="2551"/>
      </w:tblGrid>
      <w:tr w:rsidR="006B013F" w:rsidRPr="0019528C" w14:paraId="7AEF63F0" w14:textId="77777777" w:rsidTr="0019528C">
        <w:tc>
          <w:tcPr>
            <w:tcW w:w="588" w:type="dxa"/>
            <w:tcBorders>
              <w:top w:val="single" w:sz="4" w:space="0" w:color="auto"/>
              <w:left w:val="single" w:sz="4" w:space="0" w:color="auto"/>
              <w:bottom w:val="single" w:sz="4" w:space="0" w:color="auto"/>
              <w:right w:val="single" w:sz="4" w:space="0" w:color="auto"/>
            </w:tcBorders>
            <w:hideMark/>
          </w:tcPr>
          <w:p w14:paraId="18A864C8"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b/>
              </w:rPr>
            </w:pPr>
            <w:r w:rsidRPr="0019528C">
              <w:rPr>
                <w:rFonts w:ascii="Times New Roman" w:hAnsi="Times New Roman" w:cs="Times New Roman"/>
                <w:b/>
              </w:rPr>
              <w:t>Nr.</w:t>
            </w:r>
          </w:p>
        </w:tc>
        <w:tc>
          <w:tcPr>
            <w:tcW w:w="1606" w:type="dxa"/>
            <w:tcBorders>
              <w:top w:val="single" w:sz="4" w:space="0" w:color="auto"/>
              <w:left w:val="single" w:sz="4" w:space="0" w:color="auto"/>
              <w:bottom w:val="single" w:sz="4" w:space="0" w:color="auto"/>
              <w:right w:val="single" w:sz="4" w:space="0" w:color="auto"/>
            </w:tcBorders>
          </w:tcPr>
          <w:p w14:paraId="0F2EFF76" w14:textId="77777777" w:rsidR="006B013F" w:rsidRPr="0019528C" w:rsidRDefault="006B013F" w:rsidP="001C0012">
            <w:pPr>
              <w:autoSpaceDE w:val="0"/>
              <w:autoSpaceDN w:val="0"/>
              <w:adjustRightInd w:val="0"/>
              <w:jc w:val="center"/>
              <w:rPr>
                <w:rFonts w:ascii="Times New Roman" w:eastAsia="Calibri" w:hAnsi="Times New Roman" w:cs="Times New Roman"/>
                <w:b/>
                <w:color w:val="000000"/>
              </w:rPr>
            </w:pPr>
            <w:r w:rsidRPr="0019528C">
              <w:rPr>
                <w:rFonts w:ascii="Times New Roman" w:eastAsia="Calibri" w:hAnsi="Times New Roman" w:cs="Times New Roman"/>
                <w:b/>
                <w:color w:val="000000"/>
              </w:rPr>
              <w:t xml:space="preserve">Līguma nosaukums </w:t>
            </w:r>
            <w:r w:rsidRPr="0019528C">
              <w:rPr>
                <w:rFonts w:ascii="Times New Roman" w:eastAsia="Calibri" w:hAnsi="Times New Roman" w:cs="Times New Roman"/>
                <w:bCs/>
                <w:color w:val="000000"/>
              </w:rPr>
              <w:t>(atsauces numurs publiskā iepirkuma gadījumā)</w:t>
            </w:r>
            <w:r w:rsidRPr="0019528C">
              <w:rPr>
                <w:rFonts w:ascii="Times New Roman" w:eastAsia="Calibri" w:hAnsi="Times New Roman" w:cs="Times New Roman"/>
                <w:b/>
                <w:color w:val="000000"/>
              </w:rPr>
              <w:t>*</w:t>
            </w:r>
          </w:p>
        </w:tc>
        <w:tc>
          <w:tcPr>
            <w:tcW w:w="1557" w:type="dxa"/>
            <w:tcBorders>
              <w:top w:val="single" w:sz="4" w:space="0" w:color="auto"/>
              <w:left w:val="single" w:sz="4" w:space="0" w:color="auto"/>
              <w:bottom w:val="single" w:sz="4" w:space="0" w:color="auto"/>
              <w:right w:val="single" w:sz="4" w:space="0" w:color="auto"/>
            </w:tcBorders>
            <w:hideMark/>
          </w:tcPr>
          <w:p w14:paraId="190B0B31" w14:textId="77777777" w:rsidR="006B013F" w:rsidRPr="0019528C" w:rsidRDefault="006B013F" w:rsidP="001C0012">
            <w:pPr>
              <w:pStyle w:val="Default"/>
              <w:jc w:val="center"/>
              <w:rPr>
                <w:rFonts w:ascii="Times New Roman" w:hAnsi="Times New Roman" w:cs="Times New Roman"/>
                <w:b/>
                <w:sz w:val="22"/>
                <w:szCs w:val="22"/>
                <w:lang w:bidi="lo-LA"/>
              </w:rPr>
            </w:pPr>
            <w:r w:rsidRPr="0019528C">
              <w:rPr>
                <w:rFonts w:ascii="Times New Roman" w:hAnsi="Times New Roman" w:cs="Times New Roman"/>
                <w:b/>
                <w:sz w:val="22"/>
                <w:szCs w:val="22"/>
                <w:lang w:bidi="lo-LA"/>
              </w:rPr>
              <w:t>Pasūtītājs *</w:t>
            </w:r>
          </w:p>
          <w:p w14:paraId="57B9088D" w14:textId="7D3B1BFE" w:rsidR="006B013F" w:rsidRPr="0019528C" w:rsidRDefault="006B013F" w:rsidP="001C0012">
            <w:pPr>
              <w:widowControl w:val="0"/>
              <w:tabs>
                <w:tab w:val="left" w:pos="596"/>
              </w:tabs>
              <w:spacing w:after="60" w:line="250" w:lineRule="exact"/>
              <w:ind w:right="20"/>
              <w:jc w:val="center"/>
              <w:rPr>
                <w:rFonts w:ascii="Times New Roman" w:hAnsi="Times New Roman" w:cs="Times New Roman"/>
                <w:b/>
              </w:rPr>
            </w:pPr>
            <w:r w:rsidRPr="0019528C">
              <w:rPr>
                <w:rFonts w:ascii="Times New Roman" w:hAnsi="Times New Roman" w:cs="Times New Roman"/>
                <w:b/>
              </w:rPr>
              <w:t>(nosaukums</w:t>
            </w:r>
            <w:r w:rsidR="000B19C2" w:rsidRPr="0019528C">
              <w:rPr>
                <w:rFonts w:ascii="Times New Roman" w:hAnsi="Times New Roman" w:cs="Times New Roman"/>
                <w:b/>
              </w:rPr>
              <w:t>, valsts</w:t>
            </w:r>
            <w:r w:rsidRPr="0019528C">
              <w:rPr>
                <w:rFonts w:ascii="Times New Roman" w:hAnsi="Times New Roman" w:cs="Times New Roman"/>
                <w:b/>
              </w:rPr>
              <w:t>)</w:t>
            </w:r>
          </w:p>
        </w:tc>
        <w:tc>
          <w:tcPr>
            <w:tcW w:w="1696" w:type="dxa"/>
            <w:tcBorders>
              <w:top w:val="single" w:sz="4" w:space="0" w:color="auto"/>
              <w:left w:val="single" w:sz="4" w:space="0" w:color="auto"/>
              <w:bottom w:val="single" w:sz="4" w:space="0" w:color="auto"/>
              <w:right w:val="single" w:sz="4" w:space="0" w:color="auto"/>
            </w:tcBorders>
            <w:hideMark/>
          </w:tcPr>
          <w:p w14:paraId="7089FA70" w14:textId="77777777" w:rsidR="006B013F" w:rsidRPr="0019528C" w:rsidRDefault="006B013F" w:rsidP="001C0012">
            <w:pPr>
              <w:ind w:left="-108" w:right="-108"/>
              <w:jc w:val="center"/>
              <w:rPr>
                <w:rFonts w:ascii="Times New Roman" w:hAnsi="Times New Roman" w:cs="Times New Roman"/>
                <w:b/>
                <w:iCs/>
                <w:lang w:bidi="lo-LA"/>
              </w:rPr>
            </w:pPr>
            <w:r w:rsidRPr="0019528C">
              <w:rPr>
                <w:rFonts w:ascii="Times New Roman" w:hAnsi="Times New Roman" w:cs="Times New Roman"/>
                <w:b/>
                <w:iCs/>
                <w:lang w:bidi="lo-LA"/>
              </w:rPr>
              <w:t>Līguma darbības</w:t>
            </w:r>
          </w:p>
          <w:p w14:paraId="78598622" w14:textId="77777777" w:rsidR="006B013F" w:rsidRPr="0019528C" w:rsidRDefault="006B013F" w:rsidP="001C0012">
            <w:pPr>
              <w:autoSpaceDE w:val="0"/>
              <w:autoSpaceDN w:val="0"/>
              <w:adjustRightInd w:val="0"/>
              <w:jc w:val="center"/>
              <w:rPr>
                <w:rFonts w:ascii="Times New Roman" w:eastAsia="Calibri" w:hAnsi="Times New Roman" w:cs="Times New Roman"/>
                <w:b/>
                <w:color w:val="000000"/>
              </w:rPr>
            </w:pPr>
            <w:r w:rsidRPr="0019528C">
              <w:rPr>
                <w:rFonts w:ascii="Times New Roman" w:hAnsi="Times New Roman" w:cs="Times New Roman"/>
                <w:b/>
                <w:iCs/>
                <w:lang w:bidi="lo-LA"/>
              </w:rPr>
              <w:t>periods</w:t>
            </w:r>
            <w:r w:rsidRPr="0019528C">
              <w:rPr>
                <w:rFonts w:ascii="Times New Roman" w:hAnsi="Times New Roman" w:cs="Times New Roman"/>
                <w:b/>
                <w:lang w:bidi="lo-LA"/>
              </w:rPr>
              <w:t xml:space="preserve"> </w:t>
            </w:r>
            <w:r w:rsidRPr="0019528C">
              <w:rPr>
                <w:rFonts w:ascii="Times New Roman" w:hAnsi="Times New Roman" w:cs="Times New Roman"/>
                <w:bCs/>
                <w:lang w:eastAsia="ar-SA"/>
              </w:rPr>
              <w:t>(sākums un beigas – mēnesis/gads)</w:t>
            </w:r>
            <w:r w:rsidRPr="0019528C">
              <w:rPr>
                <w:rFonts w:ascii="Times New Roman" w:eastAsia="Calibri" w:hAnsi="Times New Roman" w:cs="Times New Roman"/>
                <w:b/>
                <w:color w:val="000000"/>
              </w:rPr>
              <w:t>*</w:t>
            </w:r>
          </w:p>
        </w:tc>
        <w:tc>
          <w:tcPr>
            <w:tcW w:w="3484" w:type="dxa"/>
            <w:tcBorders>
              <w:top w:val="single" w:sz="4" w:space="0" w:color="auto"/>
              <w:left w:val="single" w:sz="4" w:space="0" w:color="auto"/>
              <w:bottom w:val="single" w:sz="4" w:space="0" w:color="auto"/>
              <w:right w:val="single" w:sz="4" w:space="0" w:color="auto"/>
            </w:tcBorders>
            <w:hideMark/>
          </w:tcPr>
          <w:p w14:paraId="1D7BB27A" w14:textId="77777777" w:rsidR="006B013F" w:rsidRPr="0019528C" w:rsidRDefault="006B013F" w:rsidP="001C0012">
            <w:pPr>
              <w:autoSpaceDE w:val="0"/>
              <w:autoSpaceDN w:val="0"/>
              <w:adjustRightInd w:val="0"/>
              <w:jc w:val="center"/>
              <w:rPr>
                <w:rFonts w:ascii="Times New Roman" w:eastAsia="Calibri" w:hAnsi="Times New Roman" w:cs="Times New Roman"/>
                <w:b/>
                <w:color w:val="000000"/>
              </w:rPr>
            </w:pPr>
            <w:r w:rsidRPr="0019528C">
              <w:rPr>
                <w:rFonts w:ascii="Times New Roman" w:hAnsi="Times New Roman" w:cs="Times New Roman"/>
                <w:b/>
                <w:lang w:bidi="lo-LA"/>
              </w:rPr>
              <w:t>Līguma priekšmeta apjoms un apraksts</w:t>
            </w:r>
            <w:r w:rsidRPr="0019528C">
              <w:rPr>
                <w:rFonts w:ascii="Times New Roman" w:eastAsia="Calibri" w:hAnsi="Times New Roman" w:cs="Times New Roman"/>
                <w:bCs/>
                <w:color w:val="000000"/>
              </w:rPr>
              <w:t xml:space="preserve"> (piegādāto Preču, darbu un izmantoto tehnoloģiju apraksts, līguma summa</w:t>
            </w:r>
            <w:r w:rsidRPr="0019528C">
              <w:rPr>
                <w:rFonts w:ascii="Times New Roman" w:hAnsi="Times New Roman" w:cs="Times New Roman"/>
                <w:bCs/>
              </w:rPr>
              <w:t>)</w:t>
            </w:r>
            <w:r w:rsidRPr="0019528C">
              <w:rPr>
                <w:rFonts w:ascii="Times New Roman" w:eastAsia="Calibri" w:hAnsi="Times New Roman" w:cs="Times New Roman"/>
                <w:b/>
                <w:color w:val="000000"/>
              </w:rPr>
              <w:t>*</w:t>
            </w:r>
          </w:p>
        </w:tc>
        <w:tc>
          <w:tcPr>
            <w:tcW w:w="3402" w:type="dxa"/>
            <w:tcBorders>
              <w:top w:val="single" w:sz="4" w:space="0" w:color="auto"/>
              <w:left w:val="single" w:sz="4" w:space="0" w:color="auto"/>
              <w:bottom w:val="single" w:sz="4" w:space="0" w:color="auto"/>
              <w:right w:val="single" w:sz="4" w:space="0" w:color="auto"/>
            </w:tcBorders>
          </w:tcPr>
          <w:p w14:paraId="5029A3EA" w14:textId="3B688E3B" w:rsidR="0000763D" w:rsidRPr="0019528C" w:rsidRDefault="006B013F" w:rsidP="002E1DAC">
            <w:pPr>
              <w:autoSpaceDE w:val="0"/>
              <w:autoSpaceDN w:val="0"/>
              <w:adjustRightInd w:val="0"/>
              <w:jc w:val="center"/>
              <w:rPr>
                <w:rFonts w:ascii="Times New Roman" w:hAnsi="Times New Roman" w:cs="Times New Roman"/>
                <w:b/>
                <w:lang w:eastAsia="ar-SA"/>
              </w:rPr>
            </w:pPr>
            <w:r w:rsidRPr="0019528C">
              <w:rPr>
                <w:rFonts w:ascii="Times New Roman" w:hAnsi="Times New Roman" w:cs="Times New Roman"/>
                <w:b/>
                <w:lang w:eastAsia="ar-SA"/>
              </w:rPr>
              <w:t>Līgums atbilst</w:t>
            </w:r>
            <w:r w:rsidR="00250AB6">
              <w:rPr>
                <w:rFonts w:ascii="Times New Roman" w:hAnsi="Times New Roman" w:cs="Times New Roman"/>
                <w:b/>
                <w:lang w:eastAsia="ar-SA"/>
              </w:rPr>
              <w:t xml:space="preserve"> Nolikuma</w:t>
            </w:r>
            <w:r w:rsidR="0000763D" w:rsidRPr="0019528C">
              <w:rPr>
                <w:rFonts w:ascii="Times New Roman" w:hAnsi="Times New Roman" w:cs="Times New Roman"/>
                <w:b/>
                <w:lang w:eastAsia="ar-SA"/>
              </w:rPr>
              <w:t>:</w:t>
            </w:r>
          </w:p>
          <w:p w14:paraId="07261AE3" w14:textId="77777777" w:rsidR="00BD55A1" w:rsidRPr="0019528C" w:rsidRDefault="00BD55A1" w:rsidP="0000763D">
            <w:pPr>
              <w:autoSpaceDE w:val="0"/>
              <w:autoSpaceDN w:val="0"/>
              <w:adjustRightInd w:val="0"/>
              <w:jc w:val="both"/>
              <w:rPr>
                <w:rFonts w:ascii="Times New Roman" w:hAnsi="Times New Roman" w:cs="Times New Roman"/>
                <w:bCs/>
                <w:lang w:eastAsia="ar-SA"/>
              </w:rPr>
            </w:pPr>
          </w:p>
          <w:p w14:paraId="0C92B499" w14:textId="39D10388" w:rsidR="00250AB6" w:rsidRDefault="00250AB6" w:rsidP="00250AB6">
            <w:pPr>
              <w:pStyle w:val="ListParagraph"/>
              <w:numPr>
                <w:ilvl w:val="0"/>
                <w:numId w:val="101"/>
              </w:numPr>
              <w:autoSpaceDE w:val="0"/>
              <w:autoSpaceDN w:val="0"/>
              <w:adjustRightInd w:val="0"/>
              <w:spacing w:after="200" w:line="276" w:lineRule="auto"/>
              <w:ind w:left="37"/>
              <w:jc w:val="center"/>
              <w:rPr>
                <w:b/>
                <w:lang w:eastAsia="ar-SA"/>
              </w:rPr>
            </w:pPr>
            <w:r w:rsidRPr="00B4222D">
              <w:rPr>
                <w:b/>
              </w:rPr>
              <w:t>9.2.4. apakš</w:t>
            </w:r>
            <w:r w:rsidRPr="00B4222D">
              <w:rPr>
                <w:b/>
                <w:lang w:eastAsia="ar-SA"/>
              </w:rPr>
              <w:t>punkta</w:t>
            </w:r>
            <w:r>
              <w:rPr>
                <w:b/>
                <w:lang w:eastAsia="ar-SA"/>
              </w:rPr>
              <w:t>m</w:t>
            </w:r>
          </w:p>
          <w:p w14:paraId="7326F625" w14:textId="10F3DE90" w:rsidR="00250AB6" w:rsidRPr="00B4222D" w:rsidRDefault="00250AB6" w:rsidP="00250AB6">
            <w:pPr>
              <w:pStyle w:val="ListParagraph"/>
              <w:numPr>
                <w:ilvl w:val="0"/>
                <w:numId w:val="101"/>
              </w:numPr>
              <w:autoSpaceDE w:val="0"/>
              <w:autoSpaceDN w:val="0"/>
              <w:adjustRightInd w:val="0"/>
              <w:spacing w:after="200" w:line="276" w:lineRule="auto"/>
              <w:ind w:left="37"/>
              <w:jc w:val="center"/>
              <w:rPr>
                <w:b/>
                <w:lang w:eastAsia="ar-SA"/>
              </w:rPr>
            </w:pPr>
            <w:r>
              <w:rPr>
                <w:b/>
                <w:lang w:eastAsia="ar-SA"/>
              </w:rPr>
              <w:t>9.2.5. apakšpunkta</w:t>
            </w:r>
            <w:r>
              <w:rPr>
                <w:b/>
                <w:lang w:eastAsia="ar-SA"/>
              </w:rPr>
              <w:t>m</w:t>
            </w:r>
            <w:r>
              <w:rPr>
                <w:b/>
                <w:lang w:eastAsia="ar-SA"/>
              </w:rPr>
              <w:t>.</w:t>
            </w:r>
          </w:p>
          <w:p w14:paraId="01F56403" w14:textId="1ABB1C22" w:rsidR="0000763D" w:rsidRPr="00250AB6" w:rsidRDefault="00250AB6" w:rsidP="00250AB6">
            <w:pPr>
              <w:autoSpaceDE w:val="0"/>
              <w:autoSpaceDN w:val="0"/>
              <w:adjustRightInd w:val="0"/>
              <w:jc w:val="center"/>
              <w:rPr>
                <w:rFonts w:ascii="Times New Roman" w:hAnsi="Times New Roman" w:cs="Times New Roman"/>
                <w:bCs/>
                <w:i/>
                <w:iCs/>
                <w:lang w:eastAsia="ar-SA"/>
              </w:rPr>
            </w:pPr>
            <w:r>
              <w:rPr>
                <w:rFonts w:ascii="Times New Roman" w:hAnsi="Times New Roman" w:cs="Times New Roman"/>
                <w:bCs/>
                <w:i/>
                <w:iCs/>
                <w:lang w:eastAsia="ar-SA"/>
              </w:rPr>
              <w:t>S</w:t>
            </w:r>
            <w:r w:rsidR="0019528C" w:rsidRPr="00250AB6">
              <w:rPr>
                <w:rFonts w:ascii="Times New Roman" w:hAnsi="Times New Roman" w:cs="Times New Roman"/>
                <w:bCs/>
                <w:i/>
                <w:iCs/>
                <w:lang w:eastAsia="ar-SA"/>
              </w:rPr>
              <w:t>niegt detalizētu aprakstu</w:t>
            </w:r>
          </w:p>
          <w:p w14:paraId="55D84D8A" w14:textId="63E84D75" w:rsidR="006B013F" w:rsidRPr="0019528C" w:rsidRDefault="006B013F" w:rsidP="0000763D">
            <w:pPr>
              <w:autoSpaceDE w:val="0"/>
              <w:autoSpaceDN w:val="0"/>
              <w:adjustRightInd w:val="0"/>
              <w:rPr>
                <w:rFonts w:ascii="Times New Roman" w:hAnsi="Times New Roman" w:cs="Times New Roman"/>
                <w:b/>
                <w:lang w:eastAsia="ar-SA"/>
              </w:rPr>
            </w:pPr>
          </w:p>
        </w:tc>
        <w:tc>
          <w:tcPr>
            <w:tcW w:w="2551" w:type="dxa"/>
            <w:tcBorders>
              <w:top w:val="single" w:sz="4" w:space="0" w:color="auto"/>
              <w:left w:val="single" w:sz="4" w:space="0" w:color="auto"/>
              <w:bottom w:val="single" w:sz="4" w:space="0" w:color="auto"/>
              <w:right w:val="single" w:sz="4" w:space="0" w:color="auto"/>
            </w:tcBorders>
            <w:hideMark/>
          </w:tcPr>
          <w:p w14:paraId="66237FEC" w14:textId="77777777" w:rsidR="006B013F" w:rsidRPr="0019528C" w:rsidRDefault="006B013F" w:rsidP="001C0012">
            <w:pPr>
              <w:autoSpaceDE w:val="0"/>
              <w:autoSpaceDN w:val="0"/>
              <w:adjustRightInd w:val="0"/>
              <w:jc w:val="center"/>
              <w:rPr>
                <w:rFonts w:ascii="Times New Roman" w:eastAsia="Calibri" w:hAnsi="Times New Roman" w:cs="Times New Roman"/>
                <w:b/>
                <w:color w:val="000000"/>
              </w:rPr>
            </w:pPr>
            <w:r w:rsidRPr="0019528C">
              <w:rPr>
                <w:rFonts w:ascii="Times New Roman" w:hAnsi="Times New Roman" w:cs="Times New Roman"/>
                <w:b/>
                <w:lang w:bidi="lo-LA"/>
              </w:rPr>
              <w:t xml:space="preserve">Pasūtītāja kontaktpersona </w:t>
            </w:r>
            <w:r w:rsidRPr="0019528C">
              <w:rPr>
                <w:rFonts w:ascii="Times New Roman" w:hAnsi="Times New Roman" w:cs="Times New Roman"/>
                <w:bCs/>
                <w:lang w:bidi="lo-LA"/>
              </w:rPr>
              <w:t>(vārds, uzvārds, ieņemamais amats, tālruņa numurs, e-pasts</w:t>
            </w:r>
            <w:r w:rsidRPr="0019528C">
              <w:rPr>
                <w:rFonts w:ascii="Times New Roman" w:eastAsia="Calibri" w:hAnsi="Times New Roman" w:cs="Times New Roman"/>
                <w:b/>
                <w:color w:val="000000"/>
              </w:rPr>
              <w:t xml:space="preserve"> *, ** </w:t>
            </w:r>
          </w:p>
        </w:tc>
      </w:tr>
      <w:tr w:rsidR="006B013F" w:rsidRPr="0019528C" w14:paraId="5D8AB7E8" w14:textId="77777777" w:rsidTr="0019528C">
        <w:tc>
          <w:tcPr>
            <w:tcW w:w="588" w:type="dxa"/>
            <w:tcBorders>
              <w:top w:val="single" w:sz="4" w:space="0" w:color="auto"/>
              <w:left w:val="single" w:sz="4" w:space="0" w:color="auto"/>
              <w:bottom w:val="single" w:sz="4" w:space="0" w:color="auto"/>
              <w:right w:val="single" w:sz="4" w:space="0" w:color="auto"/>
            </w:tcBorders>
            <w:hideMark/>
          </w:tcPr>
          <w:p w14:paraId="4CD9DAE8"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r w:rsidRPr="0019528C">
              <w:rPr>
                <w:rFonts w:ascii="Times New Roman" w:hAnsi="Times New Roman" w:cs="Times New Roman"/>
              </w:rPr>
              <w:t>1.</w:t>
            </w:r>
          </w:p>
        </w:tc>
        <w:tc>
          <w:tcPr>
            <w:tcW w:w="1606" w:type="dxa"/>
            <w:tcBorders>
              <w:top w:val="single" w:sz="4" w:space="0" w:color="auto"/>
              <w:left w:val="single" w:sz="4" w:space="0" w:color="auto"/>
              <w:bottom w:val="single" w:sz="4" w:space="0" w:color="auto"/>
              <w:right w:val="single" w:sz="4" w:space="0" w:color="auto"/>
            </w:tcBorders>
          </w:tcPr>
          <w:p w14:paraId="5CAFE5B3"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hideMark/>
          </w:tcPr>
          <w:p w14:paraId="630BE1B0"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r w:rsidRPr="0019528C">
              <w:rPr>
                <w:rFonts w:ascii="Times New Roman" w:hAnsi="Times New Roman" w:cs="Times New Roman"/>
              </w:rPr>
              <w:t>...</w:t>
            </w:r>
          </w:p>
        </w:tc>
        <w:tc>
          <w:tcPr>
            <w:tcW w:w="1696" w:type="dxa"/>
            <w:tcBorders>
              <w:top w:val="single" w:sz="4" w:space="0" w:color="auto"/>
              <w:left w:val="single" w:sz="4" w:space="0" w:color="auto"/>
              <w:bottom w:val="single" w:sz="4" w:space="0" w:color="auto"/>
              <w:right w:val="single" w:sz="4" w:space="0" w:color="auto"/>
            </w:tcBorders>
          </w:tcPr>
          <w:p w14:paraId="59DDF8B9"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3484" w:type="dxa"/>
            <w:tcBorders>
              <w:top w:val="single" w:sz="4" w:space="0" w:color="auto"/>
              <w:left w:val="single" w:sz="4" w:space="0" w:color="auto"/>
              <w:bottom w:val="single" w:sz="4" w:space="0" w:color="auto"/>
              <w:right w:val="single" w:sz="4" w:space="0" w:color="auto"/>
            </w:tcBorders>
          </w:tcPr>
          <w:p w14:paraId="339BBE9A"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3402" w:type="dxa"/>
            <w:tcBorders>
              <w:top w:val="single" w:sz="4" w:space="0" w:color="auto"/>
              <w:left w:val="single" w:sz="4" w:space="0" w:color="auto"/>
              <w:bottom w:val="single" w:sz="4" w:space="0" w:color="auto"/>
              <w:right w:val="single" w:sz="4" w:space="0" w:color="auto"/>
            </w:tcBorders>
          </w:tcPr>
          <w:p w14:paraId="78EBFB46"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tcPr>
          <w:p w14:paraId="1013AAC3"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r>
      <w:tr w:rsidR="006B013F" w:rsidRPr="0019528C" w14:paraId="5CF2A37D" w14:textId="77777777" w:rsidTr="0019528C">
        <w:tc>
          <w:tcPr>
            <w:tcW w:w="588" w:type="dxa"/>
            <w:tcBorders>
              <w:top w:val="single" w:sz="4" w:space="0" w:color="auto"/>
              <w:left w:val="single" w:sz="4" w:space="0" w:color="auto"/>
              <w:bottom w:val="single" w:sz="4" w:space="0" w:color="auto"/>
              <w:right w:val="single" w:sz="4" w:space="0" w:color="auto"/>
            </w:tcBorders>
            <w:hideMark/>
          </w:tcPr>
          <w:p w14:paraId="2DBE1A8C"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r w:rsidRPr="0019528C">
              <w:rPr>
                <w:rFonts w:ascii="Times New Roman" w:hAnsi="Times New Roman" w:cs="Times New Roman"/>
              </w:rPr>
              <w:t>...</w:t>
            </w:r>
          </w:p>
        </w:tc>
        <w:tc>
          <w:tcPr>
            <w:tcW w:w="1606" w:type="dxa"/>
            <w:tcBorders>
              <w:top w:val="single" w:sz="4" w:space="0" w:color="auto"/>
              <w:left w:val="single" w:sz="4" w:space="0" w:color="auto"/>
              <w:bottom w:val="single" w:sz="4" w:space="0" w:color="auto"/>
              <w:right w:val="single" w:sz="4" w:space="0" w:color="auto"/>
            </w:tcBorders>
          </w:tcPr>
          <w:p w14:paraId="710D2979"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tcPr>
          <w:p w14:paraId="20FD0523"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1696" w:type="dxa"/>
            <w:tcBorders>
              <w:top w:val="single" w:sz="4" w:space="0" w:color="auto"/>
              <w:left w:val="single" w:sz="4" w:space="0" w:color="auto"/>
              <w:bottom w:val="single" w:sz="4" w:space="0" w:color="auto"/>
              <w:right w:val="single" w:sz="4" w:space="0" w:color="auto"/>
            </w:tcBorders>
          </w:tcPr>
          <w:p w14:paraId="25BAE50F"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3484" w:type="dxa"/>
            <w:tcBorders>
              <w:top w:val="single" w:sz="4" w:space="0" w:color="auto"/>
              <w:left w:val="single" w:sz="4" w:space="0" w:color="auto"/>
              <w:bottom w:val="single" w:sz="4" w:space="0" w:color="auto"/>
              <w:right w:val="single" w:sz="4" w:space="0" w:color="auto"/>
            </w:tcBorders>
          </w:tcPr>
          <w:p w14:paraId="0DF24605"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3402" w:type="dxa"/>
            <w:tcBorders>
              <w:top w:val="single" w:sz="4" w:space="0" w:color="auto"/>
              <w:left w:val="single" w:sz="4" w:space="0" w:color="auto"/>
              <w:bottom w:val="single" w:sz="4" w:space="0" w:color="auto"/>
              <w:right w:val="single" w:sz="4" w:space="0" w:color="auto"/>
            </w:tcBorders>
          </w:tcPr>
          <w:p w14:paraId="2274F1EE"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tcPr>
          <w:p w14:paraId="7B71EF34"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r>
      <w:tr w:rsidR="006B013F" w:rsidRPr="0019528C" w14:paraId="1B8CBFE3" w14:textId="77777777" w:rsidTr="0019528C">
        <w:tc>
          <w:tcPr>
            <w:tcW w:w="588" w:type="dxa"/>
            <w:tcBorders>
              <w:top w:val="single" w:sz="4" w:space="0" w:color="auto"/>
              <w:left w:val="single" w:sz="4" w:space="0" w:color="auto"/>
              <w:bottom w:val="single" w:sz="4" w:space="0" w:color="auto"/>
              <w:right w:val="single" w:sz="4" w:space="0" w:color="auto"/>
            </w:tcBorders>
            <w:hideMark/>
          </w:tcPr>
          <w:p w14:paraId="6376C727"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r w:rsidRPr="0019528C">
              <w:rPr>
                <w:rFonts w:ascii="Times New Roman" w:hAnsi="Times New Roman" w:cs="Times New Roman"/>
              </w:rPr>
              <w:t>...</w:t>
            </w:r>
          </w:p>
        </w:tc>
        <w:tc>
          <w:tcPr>
            <w:tcW w:w="1606" w:type="dxa"/>
            <w:tcBorders>
              <w:top w:val="single" w:sz="4" w:space="0" w:color="auto"/>
              <w:left w:val="single" w:sz="4" w:space="0" w:color="auto"/>
              <w:bottom w:val="single" w:sz="4" w:space="0" w:color="auto"/>
              <w:right w:val="single" w:sz="4" w:space="0" w:color="auto"/>
            </w:tcBorders>
          </w:tcPr>
          <w:p w14:paraId="5EC30DB7"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tcPr>
          <w:p w14:paraId="7BF20A8E"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1696" w:type="dxa"/>
            <w:tcBorders>
              <w:top w:val="single" w:sz="4" w:space="0" w:color="auto"/>
              <w:left w:val="single" w:sz="4" w:space="0" w:color="auto"/>
              <w:bottom w:val="single" w:sz="4" w:space="0" w:color="auto"/>
              <w:right w:val="single" w:sz="4" w:space="0" w:color="auto"/>
            </w:tcBorders>
          </w:tcPr>
          <w:p w14:paraId="0F8BEB11"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3484" w:type="dxa"/>
            <w:tcBorders>
              <w:top w:val="single" w:sz="4" w:space="0" w:color="auto"/>
              <w:left w:val="single" w:sz="4" w:space="0" w:color="auto"/>
              <w:bottom w:val="single" w:sz="4" w:space="0" w:color="auto"/>
              <w:right w:val="single" w:sz="4" w:space="0" w:color="auto"/>
            </w:tcBorders>
          </w:tcPr>
          <w:p w14:paraId="05C599DC"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3402" w:type="dxa"/>
            <w:tcBorders>
              <w:top w:val="single" w:sz="4" w:space="0" w:color="auto"/>
              <w:left w:val="single" w:sz="4" w:space="0" w:color="auto"/>
              <w:bottom w:val="single" w:sz="4" w:space="0" w:color="auto"/>
              <w:right w:val="single" w:sz="4" w:space="0" w:color="auto"/>
            </w:tcBorders>
          </w:tcPr>
          <w:p w14:paraId="08AC469F"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tcPr>
          <w:p w14:paraId="541DEFFE"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r>
      <w:tr w:rsidR="006B013F" w:rsidRPr="0019528C" w14:paraId="4C02C860" w14:textId="77777777" w:rsidTr="0019528C">
        <w:tc>
          <w:tcPr>
            <w:tcW w:w="588" w:type="dxa"/>
            <w:tcBorders>
              <w:top w:val="single" w:sz="4" w:space="0" w:color="auto"/>
              <w:left w:val="single" w:sz="4" w:space="0" w:color="auto"/>
              <w:bottom w:val="single" w:sz="4" w:space="0" w:color="auto"/>
              <w:right w:val="single" w:sz="4" w:space="0" w:color="auto"/>
            </w:tcBorders>
            <w:hideMark/>
          </w:tcPr>
          <w:p w14:paraId="01AA2E6D"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r w:rsidRPr="0019528C">
              <w:rPr>
                <w:rFonts w:ascii="Times New Roman" w:hAnsi="Times New Roman" w:cs="Times New Roman"/>
              </w:rPr>
              <w:t>...</w:t>
            </w:r>
          </w:p>
        </w:tc>
        <w:tc>
          <w:tcPr>
            <w:tcW w:w="1606" w:type="dxa"/>
            <w:tcBorders>
              <w:top w:val="single" w:sz="4" w:space="0" w:color="auto"/>
              <w:left w:val="single" w:sz="4" w:space="0" w:color="auto"/>
              <w:bottom w:val="single" w:sz="4" w:space="0" w:color="auto"/>
              <w:right w:val="single" w:sz="4" w:space="0" w:color="auto"/>
            </w:tcBorders>
          </w:tcPr>
          <w:p w14:paraId="78C3BF98"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1557" w:type="dxa"/>
            <w:tcBorders>
              <w:top w:val="single" w:sz="4" w:space="0" w:color="auto"/>
              <w:left w:val="single" w:sz="4" w:space="0" w:color="auto"/>
              <w:bottom w:val="single" w:sz="4" w:space="0" w:color="auto"/>
              <w:right w:val="single" w:sz="4" w:space="0" w:color="auto"/>
            </w:tcBorders>
          </w:tcPr>
          <w:p w14:paraId="089A2CAC"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1696" w:type="dxa"/>
            <w:tcBorders>
              <w:top w:val="single" w:sz="4" w:space="0" w:color="auto"/>
              <w:left w:val="single" w:sz="4" w:space="0" w:color="auto"/>
              <w:bottom w:val="single" w:sz="4" w:space="0" w:color="auto"/>
              <w:right w:val="single" w:sz="4" w:space="0" w:color="auto"/>
            </w:tcBorders>
          </w:tcPr>
          <w:p w14:paraId="1DB08AA5"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3484" w:type="dxa"/>
            <w:tcBorders>
              <w:top w:val="single" w:sz="4" w:space="0" w:color="auto"/>
              <w:left w:val="single" w:sz="4" w:space="0" w:color="auto"/>
              <w:bottom w:val="single" w:sz="4" w:space="0" w:color="auto"/>
              <w:right w:val="single" w:sz="4" w:space="0" w:color="auto"/>
            </w:tcBorders>
          </w:tcPr>
          <w:p w14:paraId="18C38C59"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3402" w:type="dxa"/>
            <w:tcBorders>
              <w:top w:val="single" w:sz="4" w:space="0" w:color="auto"/>
              <w:left w:val="single" w:sz="4" w:space="0" w:color="auto"/>
              <w:bottom w:val="single" w:sz="4" w:space="0" w:color="auto"/>
              <w:right w:val="single" w:sz="4" w:space="0" w:color="auto"/>
            </w:tcBorders>
          </w:tcPr>
          <w:p w14:paraId="20EBF2D9"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tcPr>
          <w:p w14:paraId="16D0315F" w14:textId="77777777" w:rsidR="006B013F" w:rsidRPr="0019528C" w:rsidRDefault="006B013F" w:rsidP="001C0012">
            <w:pPr>
              <w:widowControl w:val="0"/>
              <w:tabs>
                <w:tab w:val="left" w:pos="596"/>
              </w:tabs>
              <w:spacing w:after="60" w:line="250" w:lineRule="exact"/>
              <w:ind w:right="20"/>
              <w:jc w:val="both"/>
              <w:rPr>
                <w:rFonts w:ascii="Times New Roman" w:hAnsi="Times New Roman" w:cs="Times New Roman"/>
              </w:rPr>
            </w:pPr>
          </w:p>
        </w:tc>
      </w:tr>
    </w:tbl>
    <w:p w14:paraId="0EC48D45" w14:textId="256C47BD" w:rsidR="006B013F" w:rsidRPr="0019528C" w:rsidRDefault="006B013F" w:rsidP="00B61CA3">
      <w:pPr>
        <w:widowControl w:val="0"/>
        <w:shd w:val="clear" w:color="auto" w:fill="FFFFFF" w:themeFill="background1"/>
        <w:jc w:val="center"/>
        <w:rPr>
          <w:rFonts w:ascii="Times New Roman" w:hAnsi="Times New Roman"/>
          <w:b/>
          <w:bCs/>
          <w:i/>
        </w:rPr>
      </w:pPr>
    </w:p>
    <w:p w14:paraId="4608F5ED" w14:textId="77777777" w:rsidR="006B013F" w:rsidRPr="0019528C" w:rsidRDefault="006B013F" w:rsidP="00B61CA3">
      <w:pPr>
        <w:widowControl w:val="0"/>
        <w:shd w:val="clear" w:color="auto" w:fill="FFFFFF" w:themeFill="background1"/>
        <w:jc w:val="center"/>
        <w:rPr>
          <w:rFonts w:ascii="Times New Roman" w:hAnsi="Times New Roman" w:cs="Times New Roman"/>
          <w:b/>
          <w:bCs/>
          <w:i/>
        </w:rPr>
      </w:pPr>
    </w:p>
    <w:p w14:paraId="478ABAF5" w14:textId="77777777" w:rsidR="00E0779B" w:rsidRPr="0019528C" w:rsidRDefault="00E0779B" w:rsidP="00E0779B">
      <w:pPr>
        <w:widowControl w:val="0"/>
        <w:tabs>
          <w:tab w:val="left" w:pos="596"/>
        </w:tabs>
        <w:spacing w:after="60" w:line="250" w:lineRule="exact"/>
        <w:ind w:right="20"/>
        <w:jc w:val="both"/>
        <w:rPr>
          <w:rFonts w:ascii="Times New Roman" w:hAnsi="Times New Roman" w:cs="Times New Roman"/>
          <w:szCs w:val="24"/>
        </w:rPr>
      </w:pPr>
      <w:r w:rsidRPr="0019528C">
        <w:rPr>
          <w:rFonts w:ascii="Times New Roman" w:hAnsi="Times New Roman" w:cs="Times New Roman"/>
          <w:szCs w:val="24"/>
        </w:rPr>
        <w:t>* - visi lauki aizpildāmi obligāti;</w:t>
      </w:r>
    </w:p>
    <w:p w14:paraId="3033294A" w14:textId="77777777" w:rsidR="00E0779B" w:rsidRPr="0019528C" w:rsidRDefault="00E0779B" w:rsidP="00E0779B">
      <w:pPr>
        <w:widowControl w:val="0"/>
        <w:tabs>
          <w:tab w:val="left" w:pos="596"/>
        </w:tabs>
        <w:spacing w:after="60" w:line="250" w:lineRule="exact"/>
        <w:ind w:right="20"/>
        <w:jc w:val="both"/>
        <w:rPr>
          <w:rFonts w:ascii="Times New Roman" w:hAnsi="Times New Roman" w:cs="Times New Roman"/>
          <w:szCs w:val="24"/>
        </w:rPr>
      </w:pPr>
      <w:r w:rsidRPr="0019528C">
        <w:rPr>
          <w:rFonts w:ascii="Times New Roman" w:hAnsi="Times New Roman" w:cs="Times New Roman"/>
          <w:szCs w:val="24"/>
        </w:rPr>
        <w:t>** - Iepirkuma komisijai ir tiesības sazināties ar norādīto kontaktpersonu atsauksmes vai papildus informācijas iegūšanai.</w:t>
      </w:r>
    </w:p>
    <w:p w14:paraId="35C3BF05" w14:textId="77777777" w:rsidR="00E0779B" w:rsidRPr="0019528C" w:rsidRDefault="00E0779B" w:rsidP="00E0779B">
      <w:pPr>
        <w:shd w:val="clear" w:color="auto" w:fill="FFFFFF"/>
        <w:jc w:val="right"/>
        <w:rPr>
          <w:rFonts w:ascii="Times New Roman" w:hAnsi="Times New Roman" w:cs="Times New Roman"/>
          <w:i/>
          <w:sz w:val="18"/>
          <w:szCs w:val="18"/>
        </w:rPr>
      </w:pPr>
    </w:p>
    <w:p w14:paraId="3183F311" w14:textId="77777777" w:rsidR="00E0779B" w:rsidRPr="0019528C" w:rsidRDefault="00E0779B" w:rsidP="00E0779B">
      <w:pPr>
        <w:shd w:val="clear" w:color="auto" w:fill="FFFFFF"/>
        <w:rPr>
          <w:rFonts w:ascii="Times New Roman" w:hAnsi="Times New Roman" w:cs="Times New Roman"/>
          <w:i/>
          <w:sz w:val="18"/>
          <w:szCs w:val="18"/>
        </w:rPr>
      </w:pPr>
    </w:p>
    <w:p w14:paraId="2E109B42" w14:textId="77777777" w:rsidR="00E0779B" w:rsidRPr="0019528C" w:rsidRDefault="00E0779B" w:rsidP="00E0779B">
      <w:pPr>
        <w:overflowPunct w:val="0"/>
        <w:autoSpaceDE w:val="0"/>
        <w:autoSpaceDN w:val="0"/>
        <w:adjustRightInd w:val="0"/>
        <w:spacing w:before="120"/>
        <w:jc w:val="both"/>
        <w:textAlignment w:val="baseline"/>
        <w:rPr>
          <w:rFonts w:ascii="Times New Roman" w:hAnsi="Times New Roman" w:cs="Times New Roman"/>
          <w:szCs w:val="24"/>
          <w:lang w:eastAsia="lv-LV"/>
        </w:rPr>
      </w:pPr>
      <w:r w:rsidRPr="0019528C">
        <w:rPr>
          <w:rFonts w:ascii="Times New Roman" w:hAnsi="Times New Roman" w:cs="Times New Roman"/>
          <w:szCs w:val="24"/>
          <w:lang w:eastAsia="lv-LV"/>
        </w:rPr>
        <w:t>Ar šo apstiprinām un garantējam sniegto ziņu patiesumu un precizitāti.</w:t>
      </w:r>
    </w:p>
    <w:p w14:paraId="4E2102C6" w14:textId="77777777" w:rsidR="00E0779B" w:rsidRPr="0019528C" w:rsidRDefault="00E0779B" w:rsidP="00E0779B">
      <w:pPr>
        <w:overflowPunct w:val="0"/>
        <w:autoSpaceDE w:val="0"/>
        <w:autoSpaceDN w:val="0"/>
        <w:adjustRightInd w:val="0"/>
        <w:spacing w:before="120"/>
        <w:jc w:val="both"/>
        <w:textAlignment w:val="baseline"/>
        <w:rPr>
          <w:rFonts w:ascii="Times New Roman" w:hAnsi="Times New Roman" w:cs="Times New Roman"/>
        </w:rPr>
      </w:pPr>
    </w:p>
    <w:p w14:paraId="637450ED" w14:textId="77777777" w:rsidR="00E0779B" w:rsidRPr="0019528C" w:rsidRDefault="00E0779B" w:rsidP="00E0779B">
      <w:pPr>
        <w:rPr>
          <w:rFonts w:ascii="Times New Roman" w:hAnsi="Times New Roman" w:cs="Times New Roman"/>
          <w:szCs w:val="24"/>
        </w:rPr>
      </w:pPr>
      <w:r w:rsidRPr="0019528C">
        <w:rPr>
          <w:rFonts w:ascii="Times New Roman" w:hAnsi="Times New Roman" w:cs="Times New Roman"/>
          <w:szCs w:val="24"/>
        </w:rPr>
        <w:t xml:space="preserve">Paraksts: </w:t>
      </w:r>
      <w:r w:rsidRPr="0019528C">
        <w:rPr>
          <w:rFonts w:ascii="Times New Roman" w:hAnsi="Times New Roman" w:cs="Times New Roman"/>
          <w:szCs w:val="24"/>
        </w:rPr>
        <w:tab/>
      </w:r>
    </w:p>
    <w:p w14:paraId="00517CA0" w14:textId="77777777" w:rsidR="00E0779B" w:rsidRPr="0019528C" w:rsidRDefault="00E0779B" w:rsidP="00E0779B">
      <w:pPr>
        <w:rPr>
          <w:rFonts w:ascii="Times New Roman" w:hAnsi="Times New Roman" w:cs="Times New Roman"/>
          <w:szCs w:val="24"/>
        </w:rPr>
      </w:pPr>
      <w:r w:rsidRPr="0019528C">
        <w:rPr>
          <w:rFonts w:ascii="Times New Roman" w:hAnsi="Times New Roman" w:cs="Times New Roman"/>
          <w:szCs w:val="24"/>
          <w:lang w:eastAsia="lv-LV"/>
        </w:rPr>
        <w:t>Parakstītāja vārds, uzvārds</w:t>
      </w:r>
      <w:r w:rsidRPr="0019528C">
        <w:rPr>
          <w:rFonts w:ascii="Times New Roman" w:hAnsi="Times New Roman" w:cs="Times New Roman"/>
          <w:szCs w:val="24"/>
        </w:rPr>
        <w:t xml:space="preserve">: </w:t>
      </w:r>
    </w:p>
    <w:p w14:paraId="5126C883" w14:textId="77777777" w:rsidR="00E0779B" w:rsidRPr="0019528C" w:rsidRDefault="00E0779B" w:rsidP="00E0779B">
      <w:pPr>
        <w:rPr>
          <w:rFonts w:ascii="Times New Roman" w:hAnsi="Times New Roman" w:cs="Times New Roman"/>
          <w:szCs w:val="24"/>
        </w:rPr>
      </w:pPr>
      <w:r w:rsidRPr="0019528C">
        <w:rPr>
          <w:rFonts w:ascii="Times New Roman" w:hAnsi="Times New Roman" w:cs="Times New Roman"/>
          <w:szCs w:val="24"/>
        </w:rPr>
        <w:t xml:space="preserve">Amats: </w:t>
      </w:r>
    </w:p>
    <w:p w14:paraId="57E720E2" w14:textId="77777777" w:rsidR="00E0779B" w:rsidRPr="0019528C" w:rsidRDefault="00E0779B" w:rsidP="00E0779B">
      <w:pPr>
        <w:rPr>
          <w:rFonts w:ascii="Times New Roman" w:hAnsi="Times New Roman" w:cs="Times New Roman"/>
          <w:szCs w:val="24"/>
        </w:rPr>
      </w:pPr>
      <w:r w:rsidRPr="0019528C">
        <w:rPr>
          <w:rFonts w:ascii="Times New Roman" w:hAnsi="Times New Roman" w:cs="Times New Roman"/>
          <w:szCs w:val="24"/>
        </w:rPr>
        <w:t xml:space="preserve">Datums: </w:t>
      </w:r>
    </w:p>
    <w:p w14:paraId="3B0A22E4" w14:textId="77777777" w:rsidR="00885A7F" w:rsidRPr="0019528C" w:rsidRDefault="00885A7F" w:rsidP="00667DE5">
      <w:pPr>
        <w:widowControl w:val="0"/>
        <w:shd w:val="clear" w:color="auto" w:fill="FFFFFF" w:themeFill="background1"/>
        <w:jc w:val="center"/>
        <w:rPr>
          <w:rFonts w:ascii="Times New Roman" w:hAnsi="Times New Roman"/>
          <w:b/>
          <w:bCs/>
          <w:i/>
          <w:u w:val="single"/>
        </w:rPr>
      </w:pPr>
    </w:p>
    <w:p w14:paraId="231FD3E0" w14:textId="4055E219" w:rsidR="00667DE5" w:rsidRPr="0019528C" w:rsidRDefault="00667DE5" w:rsidP="00667DE5">
      <w:pPr>
        <w:widowControl w:val="0"/>
        <w:shd w:val="clear" w:color="auto" w:fill="FFFFFF" w:themeFill="background1"/>
        <w:jc w:val="center"/>
        <w:rPr>
          <w:rFonts w:ascii="Times New Roman" w:hAnsi="Times New Roman"/>
          <w:b/>
          <w:bCs/>
          <w:i/>
        </w:rPr>
      </w:pPr>
    </w:p>
    <w:p w14:paraId="5265303F" w14:textId="208C0FA2" w:rsidR="00E0779B" w:rsidRPr="0019528C" w:rsidRDefault="00E0779B" w:rsidP="007C15A9">
      <w:pPr>
        <w:shd w:val="clear" w:color="auto" w:fill="FFFFFF"/>
        <w:spacing w:after="200" w:line="276" w:lineRule="auto"/>
        <w:rPr>
          <w:rFonts w:ascii="Times New Roman" w:hAnsi="Times New Roman"/>
          <w:b/>
          <w:bCs/>
          <w:i/>
          <w:u w:val="single"/>
        </w:rPr>
      </w:pPr>
    </w:p>
    <w:p w14:paraId="1BA865FF" w14:textId="265DAD52" w:rsidR="00DE1F50" w:rsidRPr="0019528C" w:rsidRDefault="00DE1F50" w:rsidP="00931D99">
      <w:pPr>
        <w:jc w:val="center"/>
        <w:rPr>
          <w:rFonts w:ascii="Times New Roman" w:hAnsi="Times New Roman"/>
          <w:b/>
          <w:bCs/>
          <w:iCs/>
        </w:rPr>
      </w:pPr>
    </w:p>
    <w:p w14:paraId="630873D9" w14:textId="77777777" w:rsidR="007D0C42" w:rsidRDefault="007D0C42" w:rsidP="00931D99">
      <w:pPr>
        <w:jc w:val="center"/>
        <w:rPr>
          <w:rFonts w:ascii="Times New Roman" w:hAnsi="Times New Roman"/>
          <w:b/>
          <w:bCs/>
          <w:iCs/>
        </w:rPr>
      </w:pPr>
    </w:p>
    <w:p w14:paraId="434FD295" w14:textId="77777777" w:rsidR="001914E8" w:rsidRPr="0019528C" w:rsidRDefault="001914E8" w:rsidP="00931D99">
      <w:pPr>
        <w:jc w:val="center"/>
        <w:rPr>
          <w:rFonts w:ascii="Times New Roman" w:hAnsi="Times New Roman"/>
          <w:b/>
          <w:bCs/>
          <w:iCs/>
        </w:rPr>
      </w:pPr>
    </w:p>
    <w:p w14:paraId="04976CB5" w14:textId="77777777" w:rsidR="007D0C42" w:rsidRPr="0019528C" w:rsidRDefault="007D0C42" w:rsidP="00931D99">
      <w:pPr>
        <w:jc w:val="center"/>
        <w:rPr>
          <w:rFonts w:ascii="Times New Roman" w:hAnsi="Times New Roman"/>
          <w:b/>
          <w:bCs/>
          <w:iCs/>
        </w:rPr>
      </w:pPr>
    </w:p>
    <w:p w14:paraId="2C9A3265" w14:textId="6F2CBFCD" w:rsidR="007D0C42" w:rsidRPr="0019528C" w:rsidRDefault="00250AB6" w:rsidP="007D0C42">
      <w:pPr>
        <w:shd w:val="clear" w:color="auto" w:fill="FFFFFF"/>
        <w:spacing w:after="200" w:line="276" w:lineRule="auto"/>
        <w:jc w:val="center"/>
        <w:rPr>
          <w:rFonts w:ascii="Times New Roman" w:hAnsi="Times New Roman"/>
          <w:b/>
          <w:bCs/>
          <w:iCs/>
        </w:rPr>
      </w:pPr>
      <w:r>
        <w:rPr>
          <w:rFonts w:ascii="Times New Roman" w:hAnsi="Times New Roman"/>
          <w:b/>
          <w:bCs/>
          <w:iCs/>
        </w:rPr>
        <w:lastRenderedPageBreak/>
        <w:t>VI</w:t>
      </w:r>
      <w:r w:rsidR="007D0C42" w:rsidRPr="0019528C">
        <w:rPr>
          <w:rFonts w:ascii="Times New Roman" w:hAnsi="Times New Roman"/>
          <w:b/>
          <w:bCs/>
          <w:iCs/>
        </w:rPr>
        <w:t xml:space="preserve">. PIEDĀVĀTO SPECIĀLISTU </w:t>
      </w:r>
      <w:r>
        <w:rPr>
          <w:rFonts w:ascii="Times New Roman" w:hAnsi="Times New Roman"/>
          <w:b/>
          <w:bCs/>
          <w:iCs/>
        </w:rPr>
        <w:t xml:space="preserve">SARAKSTS UN </w:t>
      </w:r>
      <w:r w:rsidR="007D0C42" w:rsidRPr="0019528C">
        <w:rPr>
          <w:rFonts w:ascii="Times New Roman" w:hAnsi="Times New Roman"/>
          <w:b/>
          <w:bCs/>
          <w:iCs/>
        </w:rPr>
        <w:t>PIEREDZE</w:t>
      </w:r>
    </w:p>
    <w:tbl>
      <w:tblPr>
        <w:tblStyle w:val="TableGrid"/>
        <w:tblW w:w="15026" w:type="dxa"/>
        <w:tblInd w:w="-147" w:type="dxa"/>
        <w:tblLook w:val="04A0" w:firstRow="1" w:lastRow="0" w:firstColumn="1" w:lastColumn="0" w:noHBand="0" w:noVBand="1"/>
      </w:tblPr>
      <w:tblGrid>
        <w:gridCol w:w="512"/>
        <w:gridCol w:w="1470"/>
        <w:gridCol w:w="1560"/>
        <w:gridCol w:w="5511"/>
        <w:gridCol w:w="2713"/>
        <w:gridCol w:w="3260"/>
      </w:tblGrid>
      <w:tr w:rsidR="007D0C42" w:rsidRPr="0019528C" w14:paraId="2F92C1CE" w14:textId="77777777" w:rsidTr="00237E57">
        <w:tc>
          <w:tcPr>
            <w:tcW w:w="512" w:type="dxa"/>
          </w:tcPr>
          <w:p w14:paraId="328C13B9" w14:textId="77777777" w:rsidR="007D0C42" w:rsidRPr="0019528C" w:rsidRDefault="007D0C42" w:rsidP="00404D42">
            <w:pPr>
              <w:pStyle w:val="12"/>
              <w:jc w:val="center"/>
              <w:rPr>
                <w:b/>
                <w:bCs/>
                <w:sz w:val="22"/>
                <w:szCs w:val="22"/>
                <w:lang w:val="lv-LV"/>
              </w:rPr>
            </w:pPr>
            <w:r w:rsidRPr="0019528C">
              <w:rPr>
                <w:b/>
                <w:bCs/>
                <w:sz w:val="22"/>
                <w:szCs w:val="22"/>
                <w:lang w:val="lv-LV"/>
              </w:rPr>
              <w:t>Nr</w:t>
            </w:r>
          </w:p>
          <w:p w14:paraId="42DD818A" w14:textId="77777777" w:rsidR="007D0C42" w:rsidRPr="0019528C" w:rsidRDefault="007D0C42" w:rsidP="00404D42">
            <w:pPr>
              <w:pStyle w:val="12"/>
              <w:jc w:val="center"/>
              <w:rPr>
                <w:b/>
                <w:bCs/>
                <w:sz w:val="22"/>
                <w:szCs w:val="22"/>
                <w:lang w:val="lv-LV"/>
              </w:rPr>
            </w:pPr>
          </w:p>
        </w:tc>
        <w:tc>
          <w:tcPr>
            <w:tcW w:w="1470" w:type="dxa"/>
          </w:tcPr>
          <w:p w14:paraId="46BF6319" w14:textId="77777777" w:rsidR="007D0C42" w:rsidRPr="0019528C" w:rsidRDefault="007D0C42" w:rsidP="00404D42">
            <w:pPr>
              <w:pStyle w:val="12"/>
              <w:jc w:val="center"/>
              <w:rPr>
                <w:b/>
                <w:bCs/>
                <w:sz w:val="22"/>
                <w:szCs w:val="22"/>
                <w:lang w:val="lv-LV"/>
              </w:rPr>
            </w:pPr>
            <w:r w:rsidRPr="0019528C">
              <w:rPr>
                <w:b/>
                <w:sz w:val="22"/>
                <w:szCs w:val="22"/>
                <w:lang w:val="lv-LV" w:bidi="lo-LA"/>
              </w:rPr>
              <w:t>Speciālista vārds, uzvārds</w:t>
            </w:r>
          </w:p>
        </w:tc>
        <w:tc>
          <w:tcPr>
            <w:tcW w:w="1560" w:type="dxa"/>
          </w:tcPr>
          <w:p w14:paraId="3749995D" w14:textId="77777777" w:rsidR="007D0C42" w:rsidRPr="0019528C" w:rsidRDefault="007D0C42" w:rsidP="00404D42">
            <w:pPr>
              <w:pStyle w:val="12"/>
              <w:jc w:val="center"/>
              <w:rPr>
                <w:b/>
                <w:bCs/>
                <w:sz w:val="22"/>
                <w:szCs w:val="22"/>
                <w:lang w:val="lv-LV"/>
              </w:rPr>
            </w:pPr>
            <w:r w:rsidRPr="0019528C">
              <w:rPr>
                <w:b/>
                <w:bCs/>
                <w:sz w:val="22"/>
                <w:szCs w:val="22"/>
                <w:lang w:val="lv-LV"/>
              </w:rPr>
              <w:t>Pozīcija, kurā speciālists tiek piedāvāts</w:t>
            </w:r>
          </w:p>
        </w:tc>
        <w:tc>
          <w:tcPr>
            <w:tcW w:w="5511" w:type="dxa"/>
          </w:tcPr>
          <w:p w14:paraId="1D8D521D" w14:textId="77777777" w:rsidR="007D0C42" w:rsidRPr="0019528C" w:rsidRDefault="007D0C42" w:rsidP="00404D42">
            <w:pPr>
              <w:pStyle w:val="12"/>
              <w:jc w:val="center"/>
              <w:rPr>
                <w:b/>
                <w:bCs/>
                <w:sz w:val="22"/>
                <w:szCs w:val="22"/>
                <w:lang w:val="lv-LV"/>
              </w:rPr>
            </w:pPr>
            <w:r w:rsidRPr="0019528C">
              <w:rPr>
                <w:b/>
                <w:bCs/>
                <w:sz w:val="22"/>
                <w:szCs w:val="22"/>
                <w:lang w:val="lv-LV"/>
              </w:rPr>
              <w:t>Projektu pieredze:</w:t>
            </w:r>
          </w:p>
          <w:p w14:paraId="5193E765" w14:textId="77777777" w:rsidR="007D0C42" w:rsidRPr="0019528C" w:rsidRDefault="007D0C42" w:rsidP="007D0C42">
            <w:pPr>
              <w:pStyle w:val="12"/>
              <w:numPr>
                <w:ilvl w:val="0"/>
                <w:numId w:val="83"/>
              </w:numPr>
              <w:spacing w:before="0"/>
              <w:ind w:left="358"/>
              <w:rPr>
                <w:b/>
                <w:bCs/>
                <w:sz w:val="22"/>
                <w:szCs w:val="22"/>
                <w:lang w:val="lv-LV"/>
              </w:rPr>
            </w:pPr>
            <w:r w:rsidRPr="0019528C">
              <w:rPr>
                <w:b/>
                <w:bCs/>
                <w:sz w:val="22"/>
                <w:szCs w:val="22"/>
                <w:lang w:val="lv-LV"/>
              </w:rPr>
              <w:t>Projekta/līguma nosaukums;</w:t>
            </w:r>
          </w:p>
          <w:p w14:paraId="3220E4C2" w14:textId="77777777" w:rsidR="007D0C42" w:rsidRPr="0019528C" w:rsidRDefault="007D0C42" w:rsidP="007D0C42">
            <w:pPr>
              <w:pStyle w:val="12"/>
              <w:numPr>
                <w:ilvl w:val="0"/>
                <w:numId w:val="83"/>
              </w:numPr>
              <w:spacing w:before="0"/>
              <w:ind w:left="358"/>
              <w:rPr>
                <w:b/>
                <w:bCs/>
                <w:sz w:val="22"/>
                <w:szCs w:val="22"/>
                <w:lang w:val="lv-LV"/>
              </w:rPr>
            </w:pPr>
            <w:r w:rsidRPr="0019528C">
              <w:rPr>
                <w:b/>
                <w:bCs/>
                <w:sz w:val="22"/>
                <w:szCs w:val="22"/>
                <w:lang w:val="lv-LV"/>
              </w:rPr>
              <w:t>Līgumpartneris (nosaukums);</w:t>
            </w:r>
          </w:p>
          <w:p w14:paraId="32F4C2DD" w14:textId="77777777" w:rsidR="007D0C42" w:rsidRPr="0019528C" w:rsidRDefault="007D0C42" w:rsidP="007D0C42">
            <w:pPr>
              <w:pStyle w:val="12"/>
              <w:numPr>
                <w:ilvl w:val="0"/>
                <w:numId w:val="83"/>
              </w:numPr>
              <w:spacing w:before="0"/>
              <w:ind w:left="358"/>
              <w:rPr>
                <w:b/>
                <w:bCs/>
                <w:sz w:val="22"/>
                <w:szCs w:val="22"/>
                <w:lang w:val="lv-LV"/>
              </w:rPr>
            </w:pPr>
            <w:r w:rsidRPr="0019528C">
              <w:rPr>
                <w:b/>
                <w:bCs/>
                <w:sz w:val="22"/>
                <w:szCs w:val="22"/>
                <w:lang w:val="lv-LV"/>
              </w:rPr>
              <w:t>darbu veids, projekta/līguma priekšmets;</w:t>
            </w:r>
          </w:p>
          <w:p w14:paraId="72E470B3" w14:textId="77777777" w:rsidR="007D0C42" w:rsidRPr="0019528C" w:rsidRDefault="007D0C42" w:rsidP="007D0C42">
            <w:pPr>
              <w:pStyle w:val="12"/>
              <w:numPr>
                <w:ilvl w:val="0"/>
                <w:numId w:val="83"/>
              </w:numPr>
              <w:spacing w:before="0"/>
              <w:ind w:left="358"/>
              <w:rPr>
                <w:b/>
                <w:bCs/>
                <w:sz w:val="22"/>
                <w:szCs w:val="22"/>
                <w:lang w:val="lv-LV"/>
              </w:rPr>
            </w:pPr>
            <w:r w:rsidRPr="0019528C">
              <w:rPr>
                <w:rStyle w:val="tlid-translation"/>
                <w:b/>
                <w:sz w:val="22"/>
                <w:szCs w:val="22"/>
                <w:lang w:val="lv-LV"/>
              </w:rPr>
              <w:t>speciālista amats/loma līguma/projekta izpildē;</w:t>
            </w:r>
          </w:p>
          <w:p w14:paraId="40C469C1" w14:textId="77777777" w:rsidR="007D0C42" w:rsidRPr="0019528C" w:rsidRDefault="007D0C42" w:rsidP="007D0C42">
            <w:pPr>
              <w:pStyle w:val="12"/>
              <w:numPr>
                <w:ilvl w:val="0"/>
                <w:numId w:val="83"/>
              </w:numPr>
              <w:spacing w:before="0"/>
              <w:ind w:left="358"/>
              <w:rPr>
                <w:b/>
                <w:bCs/>
                <w:sz w:val="22"/>
                <w:szCs w:val="22"/>
                <w:lang w:val="lv-LV"/>
              </w:rPr>
            </w:pPr>
            <w:r w:rsidRPr="0019528C">
              <w:rPr>
                <w:b/>
                <w:bCs/>
                <w:sz w:val="22"/>
                <w:szCs w:val="22"/>
                <w:lang w:val="lv-LV"/>
              </w:rPr>
              <w:t>veikto darbu apraksts, izmantotās tehnoloģijas.</w:t>
            </w:r>
          </w:p>
        </w:tc>
        <w:tc>
          <w:tcPr>
            <w:tcW w:w="2713" w:type="dxa"/>
          </w:tcPr>
          <w:p w14:paraId="4A19EC27" w14:textId="77777777" w:rsidR="007D0C42" w:rsidRPr="0019528C" w:rsidRDefault="007D0C42" w:rsidP="00404D42">
            <w:pPr>
              <w:ind w:left="-108" w:right="-108"/>
              <w:jc w:val="center"/>
              <w:rPr>
                <w:rFonts w:ascii="Times New Roman" w:hAnsi="Times New Roman"/>
                <w:b/>
                <w:iCs/>
                <w:lang w:bidi="lo-LA"/>
              </w:rPr>
            </w:pPr>
            <w:r w:rsidRPr="0019528C">
              <w:rPr>
                <w:rFonts w:ascii="Times New Roman" w:hAnsi="Times New Roman"/>
                <w:b/>
                <w:iCs/>
                <w:lang w:bidi="lo-LA"/>
              </w:rPr>
              <w:t>Darbu veikšanas / pakalpojumu sniegšanas</w:t>
            </w:r>
          </w:p>
          <w:p w14:paraId="5F85623E" w14:textId="77777777" w:rsidR="007D0C42" w:rsidRPr="0019528C" w:rsidRDefault="007D0C42" w:rsidP="00404D42">
            <w:pPr>
              <w:pStyle w:val="12"/>
              <w:jc w:val="center"/>
              <w:rPr>
                <w:b/>
                <w:bCs/>
                <w:sz w:val="22"/>
                <w:szCs w:val="22"/>
                <w:lang w:val="lv-LV"/>
              </w:rPr>
            </w:pPr>
            <w:r w:rsidRPr="0019528C">
              <w:rPr>
                <w:b/>
                <w:iCs/>
                <w:sz w:val="22"/>
                <w:szCs w:val="22"/>
                <w:lang w:val="lv-LV" w:bidi="lo-LA"/>
              </w:rPr>
              <w:t>periods</w:t>
            </w:r>
            <w:r w:rsidRPr="0019528C">
              <w:rPr>
                <w:b/>
                <w:sz w:val="22"/>
                <w:szCs w:val="22"/>
                <w:lang w:val="lv-LV" w:bidi="lo-LA"/>
              </w:rPr>
              <w:t xml:space="preserve"> (mēnesis/gads)</w:t>
            </w:r>
          </w:p>
        </w:tc>
        <w:tc>
          <w:tcPr>
            <w:tcW w:w="3260" w:type="dxa"/>
          </w:tcPr>
          <w:p w14:paraId="1B16C8B5" w14:textId="77777777" w:rsidR="007D0C42" w:rsidRPr="0019528C" w:rsidRDefault="007D0C42" w:rsidP="00404D42">
            <w:pPr>
              <w:pStyle w:val="12"/>
              <w:jc w:val="center"/>
              <w:rPr>
                <w:rFonts w:eastAsia="Calibri"/>
                <w:b/>
                <w:color w:val="000000"/>
                <w:sz w:val="22"/>
                <w:szCs w:val="22"/>
                <w:lang w:val="lv-LV"/>
              </w:rPr>
            </w:pPr>
            <w:r w:rsidRPr="0019528C">
              <w:rPr>
                <w:b/>
                <w:bCs/>
                <w:sz w:val="22"/>
                <w:szCs w:val="22"/>
                <w:lang w:val="lv-LV"/>
              </w:rPr>
              <w:t xml:space="preserve">Pasūtītāja kontaktpersona: </w:t>
            </w:r>
            <w:r w:rsidRPr="0019528C">
              <w:rPr>
                <w:b/>
                <w:sz w:val="22"/>
                <w:szCs w:val="22"/>
                <w:lang w:val="lv-LV" w:bidi="lo-LA"/>
              </w:rPr>
              <w:t>vārds, uzvārds, ieņemamais amats, tālruņa numurs, e-pasts</w:t>
            </w:r>
          </w:p>
          <w:p w14:paraId="541E759C" w14:textId="77777777" w:rsidR="007D0C42" w:rsidRPr="0019528C" w:rsidRDefault="007D0C42" w:rsidP="00404D42">
            <w:pPr>
              <w:pStyle w:val="12"/>
              <w:jc w:val="center"/>
              <w:rPr>
                <w:b/>
                <w:bCs/>
                <w:sz w:val="22"/>
                <w:szCs w:val="22"/>
                <w:lang w:val="lv-LV"/>
              </w:rPr>
            </w:pPr>
            <w:r w:rsidRPr="0019528C">
              <w:rPr>
                <w:b/>
                <w:bCs/>
                <w:sz w:val="22"/>
                <w:szCs w:val="22"/>
                <w:lang w:val="lv-LV"/>
              </w:rPr>
              <w:t>(Atsauksmēm*)</w:t>
            </w:r>
          </w:p>
        </w:tc>
      </w:tr>
      <w:tr w:rsidR="007D0C42" w:rsidRPr="0019528C" w14:paraId="667BB9B1" w14:textId="77777777" w:rsidTr="00237E57">
        <w:tc>
          <w:tcPr>
            <w:tcW w:w="512" w:type="dxa"/>
          </w:tcPr>
          <w:p w14:paraId="2C21D766" w14:textId="77777777" w:rsidR="007D0C42" w:rsidRPr="0019528C" w:rsidRDefault="007D0C42" w:rsidP="00404D42">
            <w:pPr>
              <w:pStyle w:val="12"/>
              <w:rPr>
                <w:b/>
                <w:bCs/>
                <w:lang w:val="lv-LV"/>
              </w:rPr>
            </w:pPr>
            <w:r w:rsidRPr="0019528C">
              <w:rPr>
                <w:b/>
                <w:bCs/>
                <w:lang w:val="lv-LV"/>
              </w:rPr>
              <w:t>1.</w:t>
            </w:r>
          </w:p>
        </w:tc>
        <w:tc>
          <w:tcPr>
            <w:tcW w:w="1470" w:type="dxa"/>
          </w:tcPr>
          <w:p w14:paraId="29513C8C" w14:textId="77777777" w:rsidR="007D0C42" w:rsidRPr="0019528C" w:rsidRDefault="007D0C42" w:rsidP="00404D42">
            <w:pPr>
              <w:pStyle w:val="12"/>
              <w:rPr>
                <w:b/>
                <w:bCs/>
                <w:lang w:val="lv-LV"/>
              </w:rPr>
            </w:pPr>
          </w:p>
        </w:tc>
        <w:tc>
          <w:tcPr>
            <w:tcW w:w="1560" w:type="dxa"/>
          </w:tcPr>
          <w:p w14:paraId="2C8C8E31" w14:textId="77777777" w:rsidR="007D0C42" w:rsidRPr="0019528C" w:rsidRDefault="007D0C42" w:rsidP="00404D42">
            <w:pPr>
              <w:pStyle w:val="12"/>
              <w:rPr>
                <w:b/>
                <w:bCs/>
                <w:lang w:val="lv-LV"/>
              </w:rPr>
            </w:pPr>
          </w:p>
        </w:tc>
        <w:tc>
          <w:tcPr>
            <w:tcW w:w="5511" w:type="dxa"/>
          </w:tcPr>
          <w:p w14:paraId="2737C4A5" w14:textId="77777777" w:rsidR="007D0C42" w:rsidRPr="0019528C" w:rsidRDefault="007D0C42" w:rsidP="00404D42">
            <w:pPr>
              <w:pStyle w:val="12"/>
              <w:rPr>
                <w:b/>
                <w:bCs/>
                <w:lang w:val="lv-LV"/>
              </w:rPr>
            </w:pPr>
          </w:p>
        </w:tc>
        <w:tc>
          <w:tcPr>
            <w:tcW w:w="2713" w:type="dxa"/>
          </w:tcPr>
          <w:p w14:paraId="217FB56D" w14:textId="77777777" w:rsidR="007D0C42" w:rsidRPr="0019528C" w:rsidRDefault="007D0C42" w:rsidP="00404D42">
            <w:pPr>
              <w:pStyle w:val="12"/>
              <w:rPr>
                <w:b/>
                <w:bCs/>
                <w:lang w:val="lv-LV"/>
              </w:rPr>
            </w:pPr>
          </w:p>
        </w:tc>
        <w:tc>
          <w:tcPr>
            <w:tcW w:w="3260" w:type="dxa"/>
          </w:tcPr>
          <w:p w14:paraId="3B5FD503" w14:textId="77777777" w:rsidR="007D0C42" w:rsidRPr="0019528C" w:rsidRDefault="007D0C42" w:rsidP="00404D42">
            <w:pPr>
              <w:pStyle w:val="12"/>
              <w:rPr>
                <w:b/>
                <w:bCs/>
                <w:lang w:val="lv-LV"/>
              </w:rPr>
            </w:pPr>
          </w:p>
        </w:tc>
      </w:tr>
      <w:tr w:rsidR="007D0C42" w:rsidRPr="0019528C" w14:paraId="0A5EF0DC" w14:textId="77777777" w:rsidTr="00237E57">
        <w:tc>
          <w:tcPr>
            <w:tcW w:w="512" w:type="dxa"/>
          </w:tcPr>
          <w:p w14:paraId="338FA0D4" w14:textId="77777777" w:rsidR="007D0C42" w:rsidRPr="0019528C" w:rsidRDefault="007D0C42" w:rsidP="00404D42">
            <w:pPr>
              <w:pStyle w:val="12"/>
              <w:rPr>
                <w:b/>
                <w:bCs/>
                <w:lang w:val="lv-LV"/>
              </w:rPr>
            </w:pPr>
            <w:r w:rsidRPr="0019528C">
              <w:rPr>
                <w:b/>
                <w:bCs/>
                <w:lang w:val="lv-LV"/>
              </w:rPr>
              <w:t>…</w:t>
            </w:r>
          </w:p>
        </w:tc>
        <w:tc>
          <w:tcPr>
            <w:tcW w:w="1470" w:type="dxa"/>
          </w:tcPr>
          <w:p w14:paraId="2819C394" w14:textId="77777777" w:rsidR="007D0C42" w:rsidRPr="0019528C" w:rsidRDefault="007D0C42" w:rsidP="00404D42">
            <w:pPr>
              <w:pStyle w:val="12"/>
              <w:rPr>
                <w:b/>
                <w:bCs/>
                <w:lang w:val="lv-LV"/>
              </w:rPr>
            </w:pPr>
          </w:p>
        </w:tc>
        <w:tc>
          <w:tcPr>
            <w:tcW w:w="1560" w:type="dxa"/>
          </w:tcPr>
          <w:p w14:paraId="7F70C114" w14:textId="77777777" w:rsidR="007D0C42" w:rsidRPr="0019528C" w:rsidRDefault="007D0C42" w:rsidP="00404D42">
            <w:pPr>
              <w:pStyle w:val="12"/>
              <w:rPr>
                <w:b/>
                <w:bCs/>
                <w:lang w:val="lv-LV"/>
              </w:rPr>
            </w:pPr>
          </w:p>
        </w:tc>
        <w:tc>
          <w:tcPr>
            <w:tcW w:w="5511" w:type="dxa"/>
          </w:tcPr>
          <w:p w14:paraId="23AC24F0" w14:textId="77777777" w:rsidR="007D0C42" w:rsidRPr="0019528C" w:rsidRDefault="007D0C42" w:rsidP="00404D42">
            <w:pPr>
              <w:pStyle w:val="12"/>
              <w:rPr>
                <w:b/>
                <w:bCs/>
                <w:lang w:val="lv-LV"/>
              </w:rPr>
            </w:pPr>
          </w:p>
        </w:tc>
        <w:tc>
          <w:tcPr>
            <w:tcW w:w="2713" w:type="dxa"/>
          </w:tcPr>
          <w:p w14:paraId="1E11CAA7" w14:textId="77777777" w:rsidR="007D0C42" w:rsidRPr="0019528C" w:rsidRDefault="007D0C42" w:rsidP="00404D42">
            <w:pPr>
              <w:pStyle w:val="12"/>
              <w:rPr>
                <w:b/>
                <w:bCs/>
                <w:lang w:val="lv-LV"/>
              </w:rPr>
            </w:pPr>
          </w:p>
        </w:tc>
        <w:tc>
          <w:tcPr>
            <w:tcW w:w="3260" w:type="dxa"/>
          </w:tcPr>
          <w:p w14:paraId="2B983CBD" w14:textId="77777777" w:rsidR="007D0C42" w:rsidRPr="0019528C" w:rsidRDefault="007D0C42" w:rsidP="00404D42">
            <w:pPr>
              <w:pStyle w:val="12"/>
              <w:rPr>
                <w:b/>
                <w:bCs/>
                <w:lang w:val="lv-LV"/>
              </w:rPr>
            </w:pPr>
          </w:p>
        </w:tc>
      </w:tr>
    </w:tbl>
    <w:p w14:paraId="774AE55C" w14:textId="77777777" w:rsidR="007D0C42" w:rsidRPr="0019528C" w:rsidRDefault="007D0C42" w:rsidP="007D0C42">
      <w:pPr>
        <w:pStyle w:val="BodyText4"/>
        <w:shd w:val="clear" w:color="auto" w:fill="auto"/>
        <w:tabs>
          <w:tab w:val="left" w:pos="596"/>
        </w:tabs>
        <w:spacing w:after="60" w:line="250" w:lineRule="exact"/>
        <w:ind w:right="20" w:firstLine="0"/>
        <w:jc w:val="both"/>
        <w:rPr>
          <w:sz w:val="24"/>
          <w:szCs w:val="24"/>
          <w:lang w:val="lv-LV"/>
        </w:rPr>
      </w:pPr>
    </w:p>
    <w:p w14:paraId="0F4DF888" w14:textId="77777777" w:rsidR="007D0C42" w:rsidRPr="0019528C" w:rsidRDefault="007D0C42" w:rsidP="007D0C42">
      <w:pPr>
        <w:pStyle w:val="BodyText4"/>
        <w:shd w:val="clear" w:color="auto" w:fill="auto"/>
        <w:tabs>
          <w:tab w:val="left" w:pos="596"/>
        </w:tabs>
        <w:spacing w:after="60" w:line="250" w:lineRule="exact"/>
        <w:ind w:right="20" w:firstLine="0"/>
        <w:jc w:val="both"/>
        <w:rPr>
          <w:sz w:val="24"/>
          <w:szCs w:val="24"/>
          <w:lang w:val="lv-LV"/>
        </w:rPr>
      </w:pPr>
      <w:r w:rsidRPr="0019528C">
        <w:rPr>
          <w:sz w:val="24"/>
          <w:szCs w:val="24"/>
          <w:lang w:val="lv-LV"/>
        </w:rPr>
        <w:t>Visi lauki aizpildāmi obligāti;</w:t>
      </w:r>
    </w:p>
    <w:p w14:paraId="3D44217E" w14:textId="77777777" w:rsidR="007D0C42" w:rsidRPr="0019528C" w:rsidRDefault="007D0C42" w:rsidP="007D0C42">
      <w:pPr>
        <w:pStyle w:val="BodyText4"/>
        <w:shd w:val="clear" w:color="auto" w:fill="auto"/>
        <w:tabs>
          <w:tab w:val="left" w:pos="596"/>
        </w:tabs>
        <w:spacing w:after="60" w:line="250" w:lineRule="exact"/>
        <w:ind w:right="20" w:firstLine="0"/>
        <w:jc w:val="both"/>
        <w:rPr>
          <w:sz w:val="24"/>
          <w:szCs w:val="24"/>
          <w:lang w:val="lv-LV"/>
        </w:rPr>
      </w:pPr>
      <w:r w:rsidRPr="0019528C">
        <w:rPr>
          <w:sz w:val="24"/>
          <w:szCs w:val="24"/>
          <w:lang w:val="lv-LV"/>
        </w:rPr>
        <w:t>* - Iepirkuma komisijai ir tiesības sazināties ar norādīto kontaktpersonu atsauksmes vai papildus informācijas iegūšanai.</w:t>
      </w:r>
    </w:p>
    <w:p w14:paraId="79C5BF6D" w14:textId="77777777" w:rsidR="007D0C42" w:rsidRPr="0019528C" w:rsidRDefault="007D0C42" w:rsidP="007D0C42">
      <w:pPr>
        <w:shd w:val="clear" w:color="auto" w:fill="FFFFFF"/>
        <w:jc w:val="right"/>
        <w:rPr>
          <w:rFonts w:ascii="Times New Roman" w:hAnsi="Times New Roman"/>
          <w:i/>
          <w:sz w:val="18"/>
          <w:szCs w:val="18"/>
        </w:rPr>
      </w:pPr>
    </w:p>
    <w:p w14:paraId="324DC4F1" w14:textId="77777777" w:rsidR="007D0C42" w:rsidRPr="0019528C" w:rsidRDefault="007D0C42" w:rsidP="007D0C42">
      <w:pPr>
        <w:shd w:val="clear" w:color="auto" w:fill="FFFFFF"/>
        <w:jc w:val="right"/>
        <w:rPr>
          <w:rFonts w:ascii="Times New Roman" w:hAnsi="Times New Roman"/>
          <w:i/>
          <w:sz w:val="18"/>
          <w:szCs w:val="18"/>
        </w:rPr>
      </w:pPr>
    </w:p>
    <w:p w14:paraId="7B2E3813" w14:textId="77777777" w:rsidR="00237E57" w:rsidRPr="0019528C" w:rsidRDefault="00237E57" w:rsidP="007D0C42">
      <w:pPr>
        <w:shd w:val="clear" w:color="auto" w:fill="FFFFFF"/>
        <w:spacing w:after="200" w:line="276" w:lineRule="auto"/>
        <w:rPr>
          <w:rFonts w:ascii="Times New Roman" w:hAnsi="Times New Roman"/>
          <w:b/>
          <w:bCs/>
          <w:iCs/>
        </w:rPr>
      </w:pPr>
    </w:p>
    <w:p w14:paraId="6C890D44" w14:textId="76E99CB8" w:rsidR="007D0C42" w:rsidRPr="0019528C" w:rsidRDefault="007D0C42" w:rsidP="007D0C42">
      <w:pPr>
        <w:shd w:val="clear" w:color="auto" w:fill="FFFFFF"/>
        <w:spacing w:after="200" w:line="276" w:lineRule="auto"/>
        <w:rPr>
          <w:rFonts w:ascii="Times New Roman" w:hAnsi="Times New Roman"/>
          <w:b/>
          <w:bCs/>
          <w:iCs/>
          <w:sz w:val="28"/>
          <w:szCs w:val="28"/>
        </w:rPr>
      </w:pPr>
      <w:r w:rsidRPr="0019528C">
        <w:rPr>
          <w:rFonts w:ascii="Times New Roman" w:hAnsi="Times New Roman"/>
          <w:b/>
          <w:bCs/>
          <w:iCs/>
          <w:sz w:val="28"/>
          <w:szCs w:val="28"/>
        </w:rPr>
        <w:t>Informācija par piedāvāto speciālistu kvalifikāciju / izglītību: _____________</w:t>
      </w:r>
    </w:p>
    <w:p w14:paraId="60CEE0FD" w14:textId="77777777" w:rsidR="007D0C42" w:rsidRPr="0019528C" w:rsidRDefault="007D0C42" w:rsidP="007D0C42">
      <w:pPr>
        <w:rPr>
          <w:rFonts w:ascii="Times New Roman" w:hAnsi="Times New Roman"/>
          <w:b/>
          <w:bCs/>
          <w:iCs/>
        </w:rPr>
      </w:pPr>
    </w:p>
    <w:p w14:paraId="7B9A2A57" w14:textId="77777777" w:rsidR="007D0C42" w:rsidRPr="0019528C" w:rsidRDefault="007D0C42" w:rsidP="007D0C42">
      <w:pPr>
        <w:jc w:val="center"/>
        <w:rPr>
          <w:rFonts w:ascii="Times New Roman" w:hAnsi="Times New Roman"/>
          <w:b/>
          <w:bCs/>
          <w:iCs/>
        </w:rPr>
      </w:pPr>
    </w:p>
    <w:p w14:paraId="6457430A" w14:textId="77777777" w:rsidR="007D0C42" w:rsidRPr="0019528C" w:rsidRDefault="007D0C42" w:rsidP="007D0C42">
      <w:pPr>
        <w:overflowPunct w:val="0"/>
        <w:autoSpaceDE w:val="0"/>
        <w:autoSpaceDN w:val="0"/>
        <w:adjustRightInd w:val="0"/>
        <w:spacing w:before="120"/>
        <w:jc w:val="both"/>
        <w:textAlignment w:val="baseline"/>
        <w:rPr>
          <w:rFonts w:ascii="Times New Roman" w:hAnsi="Times New Roman" w:cs="Times New Roman"/>
          <w:szCs w:val="24"/>
          <w:lang w:eastAsia="lv-LV"/>
        </w:rPr>
      </w:pPr>
      <w:r w:rsidRPr="0019528C">
        <w:rPr>
          <w:rFonts w:ascii="Times New Roman" w:hAnsi="Times New Roman" w:cs="Times New Roman"/>
          <w:szCs w:val="24"/>
          <w:lang w:eastAsia="lv-LV"/>
        </w:rPr>
        <w:t>Ar šo apstiprinām un garantējam sniegto ziņu patiesumu un precizitāti.</w:t>
      </w:r>
    </w:p>
    <w:p w14:paraId="02B3C528" w14:textId="77777777" w:rsidR="007D0C42" w:rsidRPr="0019528C" w:rsidRDefault="007D0C42" w:rsidP="007D0C42">
      <w:pPr>
        <w:overflowPunct w:val="0"/>
        <w:autoSpaceDE w:val="0"/>
        <w:autoSpaceDN w:val="0"/>
        <w:adjustRightInd w:val="0"/>
        <w:spacing w:before="120"/>
        <w:jc w:val="both"/>
        <w:textAlignment w:val="baseline"/>
        <w:rPr>
          <w:rFonts w:ascii="Times New Roman" w:hAnsi="Times New Roman" w:cs="Times New Roman"/>
        </w:rPr>
      </w:pPr>
    </w:p>
    <w:p w14:paraId="459F3FEF" w14:textId="77777777" w:rsidR="007D0C42" w:rsidRPr="0019528C" w:rsidRDefault="007D0C42" w:rsidP="007D0C42">
      <w:pPr>
        <w:rPr>
          <w:rFonts w:ascii="Times New Roman" w:hAnsi="Times New Roman" w:cs="Times New Roman"/>
          <w:szCs w:val="24"/>
        </w:rPr>
      </w:pPr>
      <w:r w:rsidRPr="0019528C">
        <w:rPr>
          <w:rFonts w:ascii="Times New Roman" w:hAnsi="Times New Roman" w:cs="Times New Roman"/>
          <w:szCs w:val="24"/>
        </w:rPr>
        <w:t xml:space="preserve">Paraksts: </w:t>
      </w:r>
      <w:r w:rsidRPr="0019528C">
        <w:rPr>
          <w:rFonts w:ascii="Times New Roman" w:hAnsi="Times New Roman" w:cs="Times New Roman"/>
          <w:szCs w:val="24"/>
        </w:rPr>
        <w:tab/>
      </w:r>
    </w:p>
    <w:p w14:paraId="09649AB5" w14:textId="77777777" w:rsidR="007D0C42" w:rsidRPr="0019528C" w:rsidRDefault="007D0C42" w:rsidP="007D0C42">
      <w:pPr>
        <w:rPr>
          <w:rFonts w:ascii="Times New Roman" w:hAnsi="Times New Roman" w:cs="Times New Roman"/>
          <w:szCs w:val="24"/>
        </w:rPr>
      </w:pPr>
      <w:r w:rsidRPr="0019528C">
        <w:rPr>
          <w:rFonts w:ascii="Times New Roman" w:hAnsi="Times New Roman" w:cs="Times New Roman"/>
          <w:szCs w:val="24"/>
          <w:lang w:eastAsia="lv-LV"/>
        </w:rPr>
        <w:t>Parakstītāja vārds, uzvārds</w:t>
      </w:r>
      <w:r w:rsidRPr="0019528C">
        <w:rPr>
          <w:rFonts w:ascii="Times New Roman" w:hAnsi="Times New Roman" w:cs="Times New Roman"/>
          <w:szCs w:val="24"/>
        </w:rPr>
        <w:t xml:space="preserve">: </w:t>
      </w:r>
    </w:p>
    <w:p w14:paraId="738FC4ED" w14:textId="77777777" w:rsidR="007D0C42" w:rsidRPr="0019528C" w:rsidRDefault="007D0C42" w:rsidP="007D0C42">
      <w:pPr>
        <w:rPr>
          <w:rFonts w:ascii="Times New Roman" w:hAnsi="Times New Roman" w:cs="Times New Roman"/>
          <w:szCs w:val="24"/>
        </w:rPr>
      </w:pPr>
      <w:r w:rsidRPr="0019528C">
        <w:rPr>
          <w:rFonts w:ascii="Times New Roman" w:hAnsi="Times New Roman" w:cs="Times New Roman"/>
          <w:szCs w:val="24"/>
        </w:rPr>
        <w:t xml:space="preserve">Amats: </w:t>
      </w:r>
    </w:p>
    <w:p w14:paraId="6D82BA9F" w14:textId="77777777" w:rsidR="007D0C42" w:rsidRPr="0019528C" w:rsidRDefault="007D0C42" w:rsidP="007D0C42">
      <w:pPr>
        <w:rPr>
          <w:rFonts w:ascii="Times New Roman" w:hAnsi="Times New Roman" w:cs="Times New Roman"/>
          <w:szCs w:val="24"/>
        </w:rPr>
      </w:pPr>
      <w:r w:rsidRPr="0019528C">
        <w:rPr>
          <w:rFonts w:ascii="Times New Roman" w:hAnsi="Times New Roman" w:cs="Times New Roman"/>
          <w:szCs w:val="24"/>
        </w:rPr>
        <w:t xml:space="preserve">Datums: </w:t>
      </w:r>
    </w:p>
    <w:p w14:paraId="5D8A4491" w14:textId="77777777" w:rsidR="007D0C42" w:rsidRDefault="007D0C42" w:rsidP="00931D99">
      <w:pPr>
        <w:jc w:val="center"/>
        <w:rPr>
          <w:rFonts w:ascii="Times New Roman" w:hAnsi="Times New Roman"/>
          <w:b/>
          <w:bCs/>
          <w:iCs/>
        </w:rPr>
      </w:pPr>
    </w:p>
    <w:p w14:paraId="25F34D46" w14:textId="77777777" w:rsidR="00250AB6" w:rsidRPr="0019528C" w:rsidRDefault="00250AB6" w:rsidP="00931D99">
      <w:pPr>
        <w:jc w:val="center"/>
        <w:rPr>
          <w:rFonts w:ascii="Times New Roman" w:hAnsi="Times New Roman"/>
          <w:b/>
          <w:bCs/>
          <w:iCs/>
        </w:rPr>
      </w:pPr>
    </w:p>
    <w:p w14:paraId="2734188F" w14:textId="77777777" w:rsidR="00E0779B" w:rsidRPr="0019528C" w:rsidRDefault="00E0779B" w:rsidP="00250AB6">
      <w:pPr>
        <w:rPr>
          <w:rFonts w:ascii="Times New Roman" w:hAnsi="Times New Roman"/>
          <w:b/>
          <w:color w:val="000000"/>
          <w:spacing w:val="-1"/>
        </w:rPr>
        <w:sectPr w:rsidR="00E0779B" w:rsidRPr="0019528C" w:rsidSect="00A6186A">
          <w:pgSz w:w="16838" w:h="11900" w:orient="landscape"/>
          <w:pgMar w:top="1418" w:right="851" w:bottom="851" w:left="851" w:header="720" w:footer="720" w:gutter="0"/>
          <w:cols w:space="720"/>
          <w:titlePg/>
          <w:docGrid w:linePitch="326"/>
        </w:sectPr>
      </w:pPr>
    </w:p>
    <w:p w14:paraId="79C12684" w14:textId="77777777" w:rsidR="00250AB6" w:rsidRDefault="00250AB6" w:rsidP="00AE6DB8">
      <w:pPr>
        <w:pStyle w:val="Heading1"/>
        <w:numPr>
          <w:ilvl w:val="0"/>
          <w:numId w:val="0"/>
        </w:numPr>
        <w:spacing w:before="0" w:after="0"/>
        <w:jc w:val="right"/>
        <w:rPr>
          <w:iCs/>
          <w:sz w:val="22"/>
          <w:szCs w:val="22"/>
        </w:rPr>
      </w:pPr>
      <w:bookmarkStart w:id="35" w:name="_Hlk86612101"/>
      <w:bookmarkEnd w:id="34"/>
    </w:p>
    <w:p w14:paraId="43B33ADC" w14:textId="59C1C576" w:rsidR="00636B0F" w:rsidRPr="0019528C" w:rsidRDefault="00AE6DB8" w:rsidP="00AE6DB8">
      <w:pPr>
        <w:pStyle w:val="Heading1"/>
        <w:numPr>
          <w:ilvl w:val="0"/>
          <w:numId w:val="0"/>
        </w:numPr>
        <w:spacing w:before="0" w:after="0"/>
        <w:jc w:val="right"/>
        <w:rPr>
          <w:iCs/>
          <w:sz w:val="22"/>
          <w:szCs w:val="22"/>
        </w:rPr>
      </w:pPr>
      <w:r w:rsidRPr="0019528C">
        <w:rPr>
          <w:iCs/>
          <w:sz w:val="22"/>
          <w:szCs w:val="22"/>
        </w:rPr>
        <w:t>Pielikums Nr.</w:t>
      </w:r>
      <w:r w:rsidR="00E02A98" w:rsidRPr="0019528C">
        <w:rPr>
          <w:iCs/>
          <w:sz w:val="22"/>
          <w:szCs w:val="22"/>
        </w:rPr>
        <w:t>3</w:t>
      </w:r>
      <w:r w:rsidRPr="0019528C">
        <w:rPr>
          <w:iCs/>
          <w:sz w:val="22"/>
          <w:szCs w:val="22"/>
        </w:rPr>
        <w:t xml:space="preserve">.: </w:t>
      </w:r>
      <w:r w:rsidR="00250AB6">
        <w:rPr>
          <w:iCs/>
          <w:sz w:val="22"/>
          <w:szCs w:val="22"/>
        </w:rPr>
        <w:t>Tehniskā specifikācija</w:t>
      </w:r>
    </w:p>
    <w:bookmarkEnd w:id="35"/>
    <w:p w14:paraId="1A834603" w14:textId="77777777" w:rsidR="00C46170" w:rsidRPr="0019528C" w:rsidRDefault="00C46170" w:rsidP="00EC1B15">
      <w:pPr>
        <w:jc w:val="both"/>
        <w:rPr>
          <w:rFonts w:ascii="Times New Roman" w:hAnsi="Times New Roman"/>
          <w:b/>
          <w:bCs/>
        </w:rPr>
      </w:pPr>
    </w:p>
    <w:p w14:paraId="71586DE0" w14:textId="77777777" w:rsidR="00250AB6" w:rsidRPr="00517E6C" w:rsidRDefault="00250AB6" w:rsidP="00250AB6">
      <w:pPr>
        <w:jc w:val="center"/>
        <w:rPr>
          <w:rFonts w:ascii="Times New Roman" w:hAnsi="Times New Roman" w:cs="Times New Roman"/>
          <w:b/>
          <w:bCs/>
          <w:sz w:val="32"/>
          <w:szCs w:val="32"/>
        </w:rPr>
      </w:pPr>
      <w:r w:rsidRPr="00517E6C">
        <w:rPr>
          <w:rFonts w:ascii="Times New Roman" w:hAnsi="Times New Roman" w:cs="Times New Roman"/>
          <w:b/>
          <w:bCs/>
          <w:sz w:val="32"/>
          <w:szCs w:val="32"/>
        </w:rPr>
        <w:t xml:space="preserve">TEHNISKĀ SPECIFIKĀCIJA </w:t>
      </w:r>
    </w:p>
    <w:p w14:paraId="687C240E" w14:textId="77777777" w:rsidR="00250AB6" w:rsidRPr="00517E6C" w:rsidRDefault="00250AB6" w:rsidP="00250AB6">
      <w:pPr>
        <w:jc w:val="center"/>
        <w:rPr>
          <w:rFonts w:ascii="Times New Roman" w:hAnsi="Times New Roman" w:cs="Times New Roman"/>
          <w:i/>
          <w:iCs/>
          <w:sz w:val="32"/>
          <w:szCs w:val="32"/>
        </w:rPr>
      </w:pPr>
      <w:r w:rsidRPr="00517E6C">
        <w:rPr>
          <w:rFonts w:ascii="Times New Roman" w:hAnsi="Times New Roman" w:cs="Times New Roman"/>
          <w:i/>
          <w:iCs/>
          <w:sz w:val="32"/>
          <w:szCs w:val="32"/>
        </w:rPr>
        <w:t xml:space="preserve">(aktualizēta 25.03.2024.) </w:t>
      </w:r>
    </w:p>
    <w:p w14:paraId="7D802CAF" w14:textId="77777777" w:rsidR="00250AB6" w:rsidRPr="00517E6C" w:rsidRDefault="00250AB6" w:rsidP="00250AB6">
      <w:pPr>
        <w:jc w:val="center"/>
        <w:rPr>
          <w:rFonts w:ascii="Times New Roman" w:hAnsi="Times New Roman" w:cs="Times New Roman"/>
        </w:rPr>
      </w:pPr>
      <w:r w:rsidRPr="00517E6C">
        <w:rPr>
          <w:rFonts w:ascii="Times New Roman" w:hAnsi="Times New Roman" w:cs="Times New Roman"/>
          <w:b/>
          <w:sz w:val="32"/>
          <w:szCs w:val="32"/>
        </w:rPr>
        <w:t>Pārvades gāzesvadu un atzaru diagnostika ar magnētiskās tomogrāfijas metodes pielietošanu</w:t>
      </w:r>
    </w:p>
    <w:p w14:paraId="393F4297" w14:textId="77777777" w:rsidR="00250AB6" w:rsidRPr="00517E6C" w:rsidRDefault="00250AB6" w:rsidP="00250AB6">
      <w:pPr>
        <w:jc w:val="both"/>
        <w:rPr>
          <w:rFonts w:ascii="Times New Roman" w:hAnsi="Times New Roman" w:cs="Times New Roman"/>
        </w:rPr>
      </w:pPr>
    </w:p>
    <w:p w14:paraId="4AEA6F00" w14:textId="77777777" w:rsidR="00250AB6" w:rsidRPr="00517E6C" w:rsidRDefault="00250AB6" w:rsidP="00250AB6">
      <w:pPr>
        <w:pStyle w:val="ListParagraph"/>
        <w:numPr>
          <w:ilvl w:val="0"/>
          <w:numId w:val="102"/>
        </w:numPr>
        <w:suppressAutoHyphens/>
        <w:autoSpaceDN w:val="0"/>
        <w:spacing w:after="160" w:line="259" w:lineRule="auto"/>
        <w:jc w:val="center"/>
        <w:rPr>
          <w:b/>
          <w:smallCaps/>
          <w:u w:val="single"/>
        </w:rPr>
      </w:pPr>
      <w:r w:rsidRPr="00517E6C">
        <w:rPr>
          <w:b/>
          <w:smallCaps/>
          <w:u w:val="single"/>
        </w:rPr>
        <w:t>VISPĀRĒJA INFORMĀCIJA, VISPĀRĪGĀS PRASĪBAS</w:t>
      </w:r>
    </w:p>
    <w:p w14:paraId="1EB12C2B" w14:textId="77777777" w:rsidR="00250AB6" w:rsidRPr="00517E6C" w:rsidRDefault="00250AB6" w:rsidP="00250AB6">
      <w:pPr>
        <w:pStyle w:val="ListParagraph"/>
        <w:suppressAutoHyphens/>
        <w:autoSpaceDN w:val="0"/>
        <w:spacing w:after="160" w:line="259" w:lineRule="auto"/>
        <w:ind w:left="1080"/>
        <w:rPr>
          <w:b/>
          <w:smallCaps/>
          <w:u w:val="single"/>
        </w:rPr>
      </w:pPr>
    </w:p>
    <w:p w14:paraId="0DF826F2" w14:textId="77777777" w:rsidR="00250AB6" w:rsidRPr="00517E6C" w:rsidRDefault="00250AB6" w:rsidP="00250AB6">
      <w:pPr>
        <w:pStyle w:val="ListParagraph"/>
        <w:keepNext/>
        <w:keepLines/>
        <w:numPr>
          <w:ilvl w:val="0"/>
          <w:numId w:val="103"/>
        </w:numPr>
        <w:spacing w:line="271" w:lineRule="auto"/>
        <w:ind w:left="284" w:right="51"/>
        <w:jc w:val="both"/>
        <w:outlineLvl w:val="0"/>
        <w:rPr>
          <w:b/>
          <w:color w:val="000000"/>
          <w:szCs w:val="22"/>
        </w:rPr>
      </w:pPr>
      <w:r w:rsidRPr="00517E6C">
        <w:rPr>
          <w:b/>
          <w:color w:val="000000"/>
          <w:szCs w:val="22"/>
        </w:rPr>
        <w:t>Mērķis un uzdevums</w:t>
      </w:r>
    </w:p>
    <w:p w14:paraId="03FAC3AC" w14:textId="77777777" w:rsidR="00250AB6" w:rsidRPr="00517E6C" w:rsidRDefault="00250AB6" w:rsidP="00250AB6">
      <w:pPr>
        <w:pStyle w:val="ListParagraph"/>
        <w:numPr>
          <w:ilvl w:val="1"/>
          <w:numId w:val="103"/>
        </w:numPr>
        <w:spacing w:after="72" w:line="268" w:lineRule="auto"/>
        <w:ind w:left="284" w:right="52" w:hanging="426"/>
        <w:jc w:val="both"/>
        <w:rPr>
          <w:color w:val="000000"/>
          <w:szCs w:val="22"/>
        </w:rPr>
      </w:pPr>
      <w:r w:rsidRPr="00517E6C">
        <w:rPr>
          <w:color w:val="000000"/>
          <w:szCs w:val="22"/>
        </w:rPr>
        <w:t>Darba mērķis ir ar magnētiskās tomogrāfijas metodi (turpmāk tekstā - MTM) veikt pārvades gāzes vadu (turpmāk – PGV) tehnisko diagnostiku, lai noteiktu PGV tehnisko stāvokli un nosacījumus gāzesvada turpmākai drošai ekspluatācijai.</w:t>
      </w:r>
    </w:p>
    <w:p w14:paraId="463141F9" w14:textId="77777777" w:rsidR="00250AB6" w:rsidRPr="00517E6C" w:rsidRDefault="00250AB6" w:rsidP="00250AB6">
      <w:pPr>
        <w:pStyle w:val="ListParagraph"/>
        <w:numPr>
          <w:ilvl w:val="1"/>
          <w:numId w:val="103"/>
        </w:numPr>
        <w:spacing w:after="72" w:line="268" w:lineRule="auto"/>
        <w:ind w:left="284" w:right="52" w:hanging="426"/>
        <w:jc w:val="both"/>
        <w:rPr>
          <w:color w:val="000000"/>
          <w:szCs w:val="22"/>
        </w:rPr>
      </w:pPr>
      <w:r w:rsidRPr="00517E6C">
        <w:rPr>
          <w:color w:val="000000"/>
          <w:szCs w:val="22"/>
        </w:rPr>
        <w:t>Darba uzdevums ir pamatojoties uz diagnostikas rezultātiem izstrādāt atskaiti par gāzesvadu tehnisko stāvokli,</w:t>
      </w:r>
      <w:r w:rsidRPr="00517E6C">
        <w:rPr>
          <w:bCs/>
        </w:rPr>
        <w:t xml:space="preserve"> atklātajiem defektiem, defektu kritiskumu. Defektu gadījumā izstrādāt sarakstu, norādot vietas, kur nepieciešams veikt posmu remontu vai nomaiņu, kā arī nosacījumus gāzesvadu turpmākai drošai ekspluatācijai.</w:t>
      </w:r>
    </w:p>
    <w:p w14:paraId="6ABCD8E7" w14:textId="77777777" w:rsidR="00250AB6" w:rsidRPr="00517E6C" w:rsidRDefault="00250AB6" w:rsidP="00250AB6">
      <w:pPr>
        <w:rPr>
          <w:rFonts w:ascii="Times New Roman" w:hAnsi="Times New Roman" w:cs="Times New Roman"/>
          <w:sz w:val="24"/>
          <w:szCs w:val="24"/>
        </w:rPr>
      </w:pPr>
    </w:p>
    <w:p w14:paraId="69DA01E3" w14:textId="77777777" w:rsidR="00250AB6" w:rsidRPr="00517E6C" w:rsidRDefault="00250AB6" w:rsidP="00250AB6">
      <w:pPr>
        <w:pStyle w:val="ListParagraph"/>
        <w:numPr>
          <w:ilvl w:val="0"/>
          <w:numId w:val="103"/>
        </w:numPr>
        <w:spacing w:before="120" w:after="133" w:line="271" w:lineRule="auto"/>
        <w:ind w:right="51"/>
        <w:rPr>
          <w:color w:val="000000"/>
        </w:rPr>
      </w:pPr>
      <w:bookmarkStart w:id="36" w:name="_Hlk131006120"/>
      <w:r w:rsidRPr="00517E6C">
        <w:rPr>
          <w:b/>
          <w:color w:val="000000"/>
        </w:rPr>
        <w:t xml:space="preserve">Diagnostikas objektu tehniskie parametri                                                               </w:t>
      </w:r>
    </w:p>
    <w:bookmarkEnd w:id="36"/>
    <w:p w14:paraId="6B8757D9"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1.</w:t>
      </w:r>
      <w:r w:rsidRPr="00517E6C">
        <w:rPr>
          <w:rFonts w:ascii="Times New Roman" w:hAnsi="Times New Roman" w:cs="Times New Roman"/>
          <w:sz w:val="24"/>
          <w:szCs w:val="24"/>
        </w:rPr>
        <w:tab/>
        <w:t>PGV Rīga</w:t>
      </w:r>
      <w:r w:rsidRPr="00517E6C">
        <w:rPr>
          <w:rFonts w:ascii="Times New Roman" w:hAnsi="Times New Roman" w:cs="Times New Roman"/>
          <w:sz w:val="24"/>
          <w:szCs w:val="24"/>
        </w:rPr>
        <w:noBreakHyphen/>
        <w:t xml:space="preserve">Paņeveža. Robeža - Kamera_P18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82 m.</w:t>
      </w:r>
    </w:p>
    <w:p w14:paraId="42421FBC"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2.</w:t>
      </w:r>
      <w:r w:rsidRPr="00517E6C">
        <w:rPr>
          <w:rFonts w:ascii="Times New Roman" w:hAnsi="Times New Roman" w:cs="Times New Roman"/>
          <w:sz w:val="24"/>
          <w:szCs w:val="24"/>
        </w:rPr>
        <w:tab/>
        <w:t>PGV Rīga</w:t>
      </w:r>
      <w:r w:rsidRPr="00517E6C">
        <w:rPr>
          <w:rFonts w:ascii="Times New Roman" w:hAnsi="Times New Roman" w:cs="Times New Roman"/>
          <w:sz w:val="24"/>
          <w:szCs w:val="24"/>
        </w:rPr>
        <w:noBreakHyphen/>
        <w:t xml:space="preserve">Paņeveža. Pieslēgums PGV Rīga - Inčukalna PGK-1 - LK PN162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120 m.</w:t>
      </w:r>
    </w:p>
    <w:p w14:paraId="7DC84B88"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3.</w:t>
      </w:r>
      <w:r w:rsidRPr="00517E6C">
        <w:rPr>
          <w:rFonts w:ascii="Times New Roman" w:hAnsi="Times New Roman" w:cs="Times New Roman"/>
          <w:sz w:val="24"/>
          <w:szCs w:val="24"/>
        </w:rPr>
        <w:tab/>
        <w:t>PGV Rīga</w:t>
      </w:r>
      <w:r w:rsidRPr="00517E6C">
        <w:rPr>
          <w:rFonts w:ascii="Times New Roman" w:hAnsi="Times New Roman" w:cs="Times New Roman"/>
          <w:sz w:val="24"/>
          <w:szCs w:val="24"/>
        </w:rPr>
        <w:noBreakHyphen/>
        <w:t xml:space="preserve">Paņeveža. Pieslēgums PGV Rīga - Inčukalna PGK-2 - LK PN262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78 m.</w:t>
      </w:r>
    </w:p>
    <w:p w14:paraId="08069141"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4.</w:t>
      </w:r>
      <w:r w:rsidRPr="00517E6C">
        <w:rPr>
          <w:rFonts w:ascii="Times New Roman" w:hAnsi="Times New Roman" w:cs="Times New Roman"/>
          <w:sz w:val="24"/>
          <w:szCs w:val="24"/>
        </w:rPr>
        <w:tab/>
        <w:t>PGV Pleskava</w:t>
      </w:r>
      <w:r w:rsidRPr="00517E6C">
        <w:rPr>
          <w:rFonts w:ascii="Times New Roman" w:hAnsi="Times New Roman" w:cs="Times New Roman"/>
          <w:sz w:val="24"/>
          <w:szCs w:val="24"/>
        </w:rPr>
        <w:noBreakHyphen/>
        <w:t xml:space="preserve">Rīga. LK P126 - LK P127 posms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24400 m.</w:t>
      </w:r>
    </w:p>
    <w:p w14:paraId="7EFF0D00"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5.</w:t>
      </w:r>
      <w:r w:rsidRPr="00517E6C">
        <w:rPr>
          <w:rFonts w:ascii="Times New Roman" w:hAnsi="Times New Roman" w:cs="Times New Roman"/>
          <w:sz w:val="24"/>
          <w:szCs w:val="24"/>
        </w:rPr>
        <w:tab/>
        <w:t>PGV Pleskava</w:t>
      </w:r>
      <w:r w:rsidRPr="00517E6C">
        <w:rPr>
          <w:rFonts w:ascii="Times New Roman" w:hAnsi="Times New Roman" w:cs="Times New Roman"/>
          <w:sz w:val="24"/>
          <w:szCs w:val="24"/>
        </w:rPr>
        <w:noBreakHyphen/>
        <w:t xml:space="preserve">Rīga. LK P127 - LK P129 posms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20010 m.</w:t>
      </w:r>
    </w:p>
    <w:p w14:paraId="19A2C784"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6.</w:t>
      </w:r>
      <w:r w:rsidRPr="00517E6C">
        <w:rPr>
          <w:rFonts w:ascii="Times New Roman" w:hAnsi="Times New Roman" w:cs="Times New Roman"/>
          <w:sz w:val="24"/>
          <w:szCs w:val="24"/>
        </w:rPr>
        <w:tab/>
        <w:t>PGV Pleskava</w:t>
      </w:r>
      <w:r w:rsidRPr="00517E6C">
        <w:rPr>
          <w:rFonts w:ascii="Times New Roman" w:hAnsi="Times New Roman" w:cs="Times New Roman"/>
          <w:sz w:val="24"/>
          <w:szCs w:val="24"/>
        </w:rPr>
        <w:noBreakHyphen/>
        <w:t xml:space="preserve">Rīga. LK P129 - LK P130 posms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1420 m.</w:t>
      </w:r>
    </w:p>
    <w:p w14:paraId="14CCD904"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7.</w:t>
      </w:r>
      <w:r w:rsidRPr="00517E6C">
        <w:rPr>
          <w:rFonts w:ascii="Times New Roman" w:hAnsi="Times New Roman" w:cs="Times New Roman"/>
          <w:sz w:val="24"/>
          <w:szCs w:val="24"/>
        </w:rPr>
        <w:tab/>
        <w:t>PGV Pleskava</w:t>
      </w:r>
      <w:r w:rsidRPr="00517E6C">
        <w:rPr>
          <w:rFonts w:ascii="Times New Roman" w:hAnsi="Times New Roman" w:cs="Times New Roman"/>
          <w:sz w:val="24"/>
          <w:szCs w:val="24"/>
        </w:rPr>
        <w:noBreakHyphen/>
        <w:t xml:space="preserve">Rīga. LK P130 - LK Pp-1 posms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12720 m.</w:t>
      </w:r>
    </w:p>
    <w:p w14:paraId="11AE1B90"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8.</w:t>
      </w:r>
      <w:r w:rsidRPr="00517E6C">
        <w:rPr>
          <w:rFonts w:ascii="Times New Roman" w:hAnsi="Times New Roman" w:cs="Times New Roman"/>
          <w:sz w:val="24"/>
          <w:szCs w:val="24"/>
        </w:rPr>
        <w:tab/>
        <w:t>PGV Pleskava</w:t>
      </w:r>
      <w:r w:rsidRPr="00517E6C">
        <w:rPr>
          <w:rFonts w:ascii="Times New Roman" w:hAnsi="Times New Roman" w:cs="Times New Roman"/>
          <w:sz w:val="24"/>
          <w:szCs w:val="24"/>
        </w:rPr>
        <w:noBreakHyphen/>
        <w:t xml:space="preserve">Rīga. Atzars uz GRS Palsmane DN150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4772 m.</w:t>
      </w:r>
    </w:p>
    <w:p w14:paraId="5F642420"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9.</w:t>
      </w:r>
      <w:r w:rsidRPr="00517E6C">
        <w:rPr>
          <w:rFonts w:ascii="Times New Roman" w:hAnsi="Times New Roman" w:cs="Times New Roman"/>
          <w:sz w:val="24"/>
          <w:szCs w:val="24"/>
        </w:rPr>
        <w:tab/>
        <w:t>PGV Rīga</w:t>
      </w:r>
      <w:r w:rsidRPr="00517E6C">
        <w:rPr>
          <w:rFonts w:ascii="Times New Roman" w:hAnsi="Times New Roman" w:cs="Times New Roman"/>
          <w:sz w:val="24"/>
          <w:szCs w:val="24"/>
        </w:rPr>
        <w:noBreakHyphen/>
        <w:t xml:space="preserve">Inčukalna PGK 1 līnija. Rezerves dīķeris pāri Gaujas upei DN500 LK In107 </w:t>
      </w:r>
      <w:r w:rsidRPr="00517E6C">
        <w:rPr>
          <w:rFonts w:ascii="Times New Roman" w:hAnsi="Times New Roman" w:cs="Times New Roman"/>
          <w:sz w:val="24"/>
          <w:szCs w:val="24"/>
        </w:rPr>
        <w:noBreakHyphen/>
        <w:t xml:space="preserve"> LK In208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66 m.</w:t>
      </w:r>
    </w:p>
    <w:p w14:paraId="1FCABE09"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10.</w:t>
      </w:r>
      <w:r w:rsidRPr="00517E6C">
        <w:rPr>
          <w:rFonts w:ascii="Times New Roman" w:hAnsi="Times New Roman" w:cs="Times New Roman"/>
          <w:sz w:val="24"/>
          <w:szCs w:val="24"/>
        </w:rPr>
        <w:tab/>
        <w:t>PGV Rīga</w:t>
      </w:r>
      <w:r w:rsidRPr="00517E6C">
        <w:rPr>
          <w:rFonts w:ascii="Times New Roman" w:hAnsi="Times New Roman" w:cs="Times New Roman"/>
          <w:sz w:val="24"/>
          <w:szCs w:val="24"/>
        </w:rPr>
        <w:noBreakHyphen/>
        <w:t xml:space="preserve">Inčukalna PGK 1 līnija. Rezerves dīķeris pāri Gaujas upei DN500 LK In204 </w:t>
      </w:r>
      <w:r w:rsidRPr="00517E6C">
        <w:rPr>
          <w:rFonts w:ascii="Times New Roman" w:hAnsi="Times New Roman" w:cs="Times New Roman"/>
          <w:sz w:val="24"/>
          <w:szCs w:val="24"/>
        </w:rPr>
        <w:noBreakHyphen/>
        <w:t xml:space="preserve"> LK In104)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58 m.</w:t>
      </w:r>
    </w:p>
    <w:p w14:paraId="3FE93404"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11.</w:t>
      </w:r>
      <w:r w:rsidRPr="00517E6C">
        <w:rPr>
          <w:rFonts w:ascii="Times New Roman" w:hAnsi="Times New Roman" w:cs="Times New Roman"/>
          <w:sz w:val="24"/>
          <w:szCs w:val="24"/>
        </w:rPr>
        <w:tab/>
        <w:t>PGV Rīga</w:t>
      </w:r>
      <w:r w:rsidRPr="00517E6C">
        <w:rPr>
          <w:rFonts w:ascii="Times New Roman" w:hAnsi="Times New Roman" w:cs="Times New Roman"/>
          <w:sz w:val="24"/>
          <w:szCs w:val="24"/>
        </w:rPr>
        <w:noBreakHyphen/>
        <w:t xml:space="preserve">Inčukalna PGK 1 līnija. Rezerves dīķeris pāri Gaujas upei DN700 (LK In208 </w:t>
      </w:r>
      <w:r w:rsidRPr="00517E6C">
        <w:rPr>
          <w:rFonts w:ascii="Times New Roman" w:hAnsi="Times New Roman" w:cs="Times New Roman"/>
          <w:sz w:val="24"/>
          <w:szCs w:val="24"/>
        </w:rPr>
        <w:noBreakHyphen/>
        <w:t xml:space="preserve"> LK In204)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606 m.</w:t>
      </w:r>
    </w:p>
    <w:p w14:paraId="707D41A3"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12.</w:t>
      </w:r>
      <w:r w:rsidRPr="00517E6C">
        <w:rPr>
          <w:rFonts w:ascii="Times New Roman" w:hAnsi="Times New Roman" w:cs="Times New Roman"/>
          <w:sz w:val="24"/>
          <w:szCs w:val="24"/>
        </w:rPr>
        <w:tab/>
        <w:t xml:space="preserve">Krāns_In106-Kamera_RI1 - 1 DN500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681 m.</w:t>
      </w:r>
    </w:p>
    <w:p w14:paraId="104BEF4C"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13.</w:t>
      </w:r>
      <w:r w:rsidRPr="00517E6C">
        <w:rPr>
          <w:rFonts w:ascii="Times New Roman" w:hAnsi="Times New Roman" w:cs="Times New Roman"/>
          <w:sz w:val="24"/>
          <w:szCs w:val="24"/>
        </w:rPr>
        <w:tab/>
        <w:t>PGV Vireši</w:t>
      </w:r>
      <w:r w:rsidRPr="00517E6C">
        <w:rPr>
          <w:rFonts w:ascii="Times New Roman" w:hAnsi="Times New Roman" w:cs="Times New Roman"/>
          <w:sz w:val="24"/>
          <w:szCs w:val="24"/>
        </w:rPr>
        <w:noBreakHyphen/>
        <w:t>Tallina. Rezerves dīķeris pāri Gaujas upei  DN700 (LK T3</w:t>
      </w:r>
      <w:r w:rsidRPr="00517E6C">
        <w:rPr>
          <w:rFonts w:ascii="Times New Roman" w:hAnsi="Times New Roman" w:cs="Times New Roman"/>
          <w:sz w:val="24"/>
          <w:szCs w:val="24"/>
        </w:rPr>
        <w:noBreakHyphen/>
        <w:t xml:space="preserve">LK T6 posms)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328 m.</w:t>
      </w:r>
    </w:p>
    <w:p w14:paraId="4C27EB6F"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14.</w:t>
      </w:r>
      <w:r w:rsidRPr="00517E6C">
        <w:rPr>
          <w:rFonts w:ascii="Times New Roman" w:hAnsi="Times New Roman" w:cs="Times New Roman"/>
          <w:sz w:val="24"/>
          <w:szCs w:val="24"/>
        </w:rPr>
        <w:tab/>
        <w:t>PGV Rīga</w:t>
      </w:r>
      <w:r w:rsidRPr="00517E6C">
        <w:rPr>
          <w:rFonts w:ascii="Times New Roman" w:hAnsi="Times New Roman" w:cs="Times New Roman"/>
          <w:sz w:val="24"/>
          <w:szCs w:val="24"/>
        </w:rPr>
        <w:noBreakHyphen/>
        <w:t xml:space="preserve">Daugavpils. LK D4 - LK D6 posms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22984 m.</w:t>
      </w:r>
    </w:p>
    <w:p w14:paraId="327FDD56"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15.</w:t>
      </w:r>
      <w:r w:rsidRPr="00517E6C">
        <w:rPr>
          <w:rFonts w:ascii="Times New Roman" w:hAnsi="Times New Roman" w:cs="Times New Roman"/>
          <w:sz w:val="24"/>
          <w:szCs w:val="24"/>
        </w:rPr>
        <w:tab/>
        <w:t>PGV Rīga</w:t>
      </w:r>
      <w:r w:rsidRPr="00517E6C">
        <w:rPr>
          <w:rFonts w:ascii="Times New Roman" w:hAnsi="Times New Roman" w:cs="Times New Roman"/>
          <w:sz w:val="24"/>
          <w:szCs w:val="24"/>
        </w:rPr>
        <w:noBreakHyphen/>
        <w:t xml:space="preserve">Daugavpils. LK D6 - LK D7 posms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1104 m.</w:t>
      </w:r>
    </w:p>
    <w:p w14:paraId="6E5B082D"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16.</w:t>
      </w:r>
      <w:r w:rsidRPr="00517E6C">
        <w:rPr>
          <w:rFonts w:ascii="Times New Roman" w:hAnsi="Times New Roman" w:cs="Times New Roman"/>
          <w:sz w:val="24"/>
          <w:szCs w:val="24"/>
        </w:rPr>
        <w:tab/>
        <w:t>PGV Rīga</w:t>
      </w:r>
      <w:r w:rsidRPr="00517E6C">
        <w:rPr>
          <w:rFonts w:ascii="Times New Roman" w:hAnsi="Times New Roman" w:cs="Times New Roman"/>
          <w:sz w:val="24"/>
          <w:szCs w:val="24"/>
        </w:rPr>
        <w:noBreakHyphen/>
        <w:t xml:space="preserve">Daugavpils. LK D7 - LK D9 posms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24835 m.</w:t>
      </w:r>
    </w:p>
    <w:p w14:paraId="3555A1AE"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17.</w:t>
      </w:r>
      <w:r w:rsidRPr="00517E6C">
        <w:rPr>
          <w:rFonts w:ascii="Times New Roman" w:hAnsi="Times New Roman" w:cs="Times New Roman"/>
          <w:sz w:val="24"/>
          <w:szCs w:val="24"/>
        </w:rPr>
        <w:tab/>
        <w:t>PGV Rīga</w:t>
      </w:r>
      <w:r w:rsidRPr="00517E6C">
        <w:rPr>
          <w:rFonts w:ascii="Times New Roman" w:hAnsi="Times New Roman" w:cs="Times New Roman"/>
          <w:sz w:val="24"/>
          <w:szCs w:val="24"/>
        </w:rPr>
        <w:noBreakHyphen/>
        <w:t xml:space="preserve">Daugavpils. LK D9 - LK D10 posms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25279 m.</w:t>
      </w:r>
    </w:p>
    <w:p w14:paraId="31286974"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18.</w:t>
      </w:r>
      <w:r w:rsidRPr="00517E6C">
        <w:rPr>
          <w:rFonts w:ascii="Times New Roman" w:hAnsi="Times New Roman" w:cs="Times New Roman"/>
          <w:sz w:val="24"/>
          <w:szCs w:val="24"/>
        </w:rPr>
        <w:tab/>
        <w:t>PGV Upmala</w:t>
      </w:r>
      <w:r w:rsidRPr="00517E6C">
        <w:rPr>
          <w:rFonts w:ascii="Times New Roman" w:hAnsi="Times New Roman" w:cs="Times New Roman"/>
          <w:sz w:val="24"/>
          <w:szCs w:val="24"/>
        </w:rPr>
        <w:noBreakHyphen/>
        <w:t xml:space="preserve">Rēzekne. LK Rez-2 -LK Rez-3 DN300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20664 m.</w:t>
      </w:r>
    </w:p>
    <w:p w14:paraId="7662476D"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19.</w:t>
      </w:r>
      <w:r w:rsidRPr="00517E6C">
        <w:rPr>
          <w:rFonts w:ascii="Times New Roman" w:hAnsi="Times New Roman" w:cs="Times New Roman"/>
          <w:sz w:val="24"/>
          <w:szCs w:val="24"/>
        </w:rPr>
        <w:tab/>
        <w:t>PGV Upmala</w:t>
      </w:r>
      <w:r w:rsidRPr="00517E6C">
        <w:rPr>
          <w:rFonts w:ascii="Times New Roman" w:hAnsi="Times New Roman" w:cs="Times New Roman"/>
          <w:sz w:val="24"/>
          <w:szCs w:val="24"/>
        </w:rPr>
        <w:noBreakHyphen/>
        <w:t xml:space="preserve">Rēzekne. LK Rez-3 - LK Rez-4 DN300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25711 m.</w:t>
      </w:r>
    </w:p>
    <w:p w14:paraId="335B1AF5"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20.</w:t>
      </w:r>
      <w:r w:rsidRPr="00517E6C">
        <w:rPr>
          <w:rFonts w:ascii="Times New Roman" w:hAnsi="Times New Roman" w:cs="Times New Roman"/>
          <w:sz w:val="24"/>
          <w:szCs w:val="24"/>
        </w:rPr>
        <w:tab/>
        <w:t>PGV Upmala</w:t>
      </w:r>
      <w:r w:rsidRPr="00517E6C">
        <w:rPr>
          <w:rFonts w:ascii="Times New Roman" w:hAnsi="Times New Roman" w:cs="Times New Roman"/>
          <w:sz w:val="24"/>
          <w:szCs w:val="24"/>
        </w:rPr>
        <w:noBreakHyphen/>
        <w:t xml:space="preserve">Rēzekne. LK Rez-4 - GRS Rēzekne DN300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168 m.</w:t>
      </w:r>
    </w:p>
    <w:p w14:paraId="4925F44E"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21.</w:t>
      </w:r>
      <w:r w:rsidRPr="00517E6C">
        <w:rPr>
          <w:rFonts w:ascii="Times New Roman" w:hAnsi="Times New Roman" w:cs="Times New Roman"/>
          <w:sz w:val="24"/>
          <w:szCs w:val="24"/>
        </w:rPr>
        <w:tab/>
        <w:t>PGV Upmala</w:t>
      </w:r>
      <w:r w:rsidRPr="00517E6C">
        <w:rPr>
          <w:rFonts w:ascii="Times New Roman" w:hAnsi="Times New Roman" w:cs="Times New Roman"/>
          <w:sz w:val="24"/>
          <w:szCs w:val="24"/>
        </w:rPr>
        <w:noBreakHyphen/>
        <w:t xml:space="preserve">Rēzekne. Atzars uz GRS Preiļi DN150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564 m.</w:t>
      </w:r>
    </w:p>
    <w:p w14:paraId="501A433B" w14:textId="77777777" w:rsidR="00250AB6" w:rsidRPr="00517E6C" w:rsidRDefault="00250AB6" w:rsidP="00250AB6">
      <w:pPr>
        <w:jc w:val="both"/>
        <w:rPr>
          <w:rFonts w:ascii="Times New Roman" w:hAnsi="Times New Roman" w:cs="Times New Roman"/>
          <w:sz w:val="24"/>
          <w:szCs w:val="24"/>
        </w:rPr>
      </w:pPr>
      <w:r w:rsidRPr="00517E6C">
        <w:rPr>
          <w:rFonts w:ascii="Times New Roman" w:hAnsi="Times New Roman" w:cs="Times New Roman"/>
          <w:sz w:val="24"/>
          <w:szCs w:val="24"/>
        </w:rPr>
        <w:t>Kopā: 21 gāzesvadu posms ar kopējo garumu 186 650 m.</w:t>
      </w:r>
    </w:p>
    <w:p w14:paraId="1A9201AE" w14:textId="77777777" w:rsidR="00250AB6" w:rsidRPr="00517E6C" w:rsidRDefault="00250AB6" w:rsidP="00250AB6">
      <w:pPr>
        <w:spacing w:after="120" w:line="269" w:lineRule="auto"/>
        <w:ind w:right="51"/>
        <w:jc w:val="both"/>
        <w:rPr>
          <w:rFonts w:ascii="Times New Roman" w:hAnsi="Times New Roman" w:cs="Times New Roman"/>
          <w:color w:val="000000"/>
          <w:sz w:val="24"/>
          <w:szCs w:val="24"/>
          <w:lang w:eastAsia="lv-LV"/>
        </w:rPr>
      </w:pPr>
      <w:r w:rsidRPr="00517E6C">
        <w:rPr>
          <w:rFonts w:ascii="Times New Roman" w:hAnsi="Times New Roman" w:cs="Times New Roman"/>
          <w:color w:val="000000"/>
          <w:sz w:val="24"/>
          <w:szCs w:val="24"/>
          <w:lang w:eastAsia="lv-LV"/>
        </w:rPr>
        <w:t>Diagnostikas objektu papildus parametri un kartes norādīti Tehniskās specifikācijas 1.-21. pielikumā.</w:t>
      </w:r>
    </w:p>
    <w:p w14:paraId="6E57427B" w14:textId="70598114" w:rsidR="00250AB6" w:rsidRDefault="00250AB6" w:rsidP="00250AB6">
      <w:pPr>
        <w:spacing w:after="120" w:line="269" w:lineRule="auto"/>
        <w:ind w:right="51"/>
        <w:jc w:val="both"/>
        <w:rPr>
          <w:rFonts w:ascii="Times New Roman" w:hAnsi="Times New Roman" w:cs="Times New Roman"/>
          <w:color w:val="000000"/>
          <w:sz w:val="24"/>
          <w:szCs w:val="24"/>
          <w:lang w:eastAsia="lv-LV"/>
        </w:rPr>
      </w:pPr>
      <w:r w:rsidRPr="00517E6C">
        <w:rPr>
          <w:rFonts w:ascii="Times New Roman" w:hAnsi="Times New Roman" w:cs="Times New Roman"/>
          <w:color w:val="000000"/>
          <w:sz w:val="24"/>
          <w:szCs w:val="24"/>
          <w:lang w:eastAsia="lv-LV"/>
        </w:rPr>
        <w:lastRenderedPageBreak/>
        <w:t xml:space="preserve">Pēc objektu skenēšanas Pasūtītājs nepieciešamības gadījumā iesniegs </w:t>
      </w:r>
      <w:r w:rsidR="00413BCF">
        <w:rPr>
          <w:rFonts w:ascii="Times New Roman" w:hAnsi="Times New Roman" w:cs="Times New Roman"/>
          <w:color w:val="000000"/>
          <w:sz w:val="24"/>
          <w:szCs w:val="24"/>
          <w:lang w:eastAsia="lv-LV"/>
        </w:rPr>
        <w:t>Pretendentam</w:t>
      </w:r>
      <w:r w:rsidRPr="00517E6C">
        <w:rPr>
          <w:rFonts w:ascii="Times New Roman" w:hAnsi="Times New Roman" w:cs="Times New Roman"/>
          <w:color w:val="000000"/>
          <w:sz w:val="24"/>
          <w:szCs w:val="24"/>
          <w:lang w:eastAsia="lv-LV"/>
        </w:rPr>
        <w:t xml:space="preserve"> papildus datus par apsekojamo objektu materiāltehniskajām īpašībām.</w:t>
      </w:r>
    </w:p>
    <w:p w14:paraId="249E5375" w14:textId="77777777" w:rsidR="00250AB6" w:rsidRPr="00517E6C" w:rsidRDefault="00250AB6" w:rsidP="00250AB6">
      <w:pPr>
        <w:spacing w:after="120" w:line="269" w:lineRule="auto"/>
        <w:ind w:right="51"/>
        <w:rPr>
          <w:rFonts w:ascii="Times New Roman" w:hAnsi="Times New Roman" w:cs="Times New Roman"/>
          <w:color w:val="000000"/>
          <w:sz w:val="24"/>
          <w:szCs w:val="24"/>
          <w:lang w:eastAsia="lv-LV"/>
        </w:rPr>
      </w:pPr>
    </w:p>
    <w:p w14:paraId="68F48332" w14:textId="77777777" w:rsidR="00250AB6" w:rsidRPr="00517E6C" w:rsidRDefault="00250AB6" w:rsidP="00250AB6">
      <w:pPr>
        <w:pStyle w:val="ListParagraph"/>
        <w:keepNext/>
        <w:keepLines/>
        <w:numPr>
          <w:ilvl w:val="0"/>
          <w:numId w:val="103"/>
        </w:numPr>
        <w:spacing w:line="271" w:lineRule="auto"/>
        <w:ind w:right="51"/>
        <w:outlineLvl w:val="0"/>
        <w:rPr>
          <w:b/>
          <w:color w:val="000000"/>
        </w:rPr>
      </w:pPr>
      <w:r w:rsidRPr="00517E6C">
        <w:rPr>
          <w:b/>
          <w:color w:val="000000"/>
        </w:rPr>
        <w:t>Diagnostikas termiņi</w:t>
      </w:r>
    </w:p>
    <w:p w14:paraId="075A1140" w14:textId="77777777" w:rsidR="00250AB6" w:rsidRDefault="00250AB6" w:rsidP="00250AB6">
      <w:pPr>
        <w:spacing w:after="133" w:line="271" w:lineRule="auto"/>
        <w:ind w:right="51"/>
        <w:rPr>
          <w:rFonts w:ascii="Times New Roman" w:hAnsi="Times New Roman" w:cs="Times New Roman"/>
          <w:color w:val="000000"/>
          <w:sz w:val="24"/>
          <w:szCs w:val="24"/>
          <w:lang w:eastAsia="lv-LV"/>
        </w:rPr>
      </w:pPr>
      <w:r w:rsidRPr="00517E6C">
        <w:rPr>
          <w:rFonts w:ascii="Times New Roman" w:hAnsi="Times New Roman" w:cs="Times New Roman"/>
          <w:color w:val="000000"/>
          <w:sz w:val="24"/>
          <w:szCs w:val="24"/>
          <w:lang w:eastAsia="lv-LV"/>
        </w:rPr>
        <w:t>Darba izpildes termiņš līdz 2024. gada 15. decembrim.</w:t>
      </w:r>
    </w:p>
    <w:p w14:paraId="25546FEF" w14:textId="77777777" w:rsidR="00250AB6" w:rsidRPr="00517E6C" w:rsidRDefault="00250AB6" w:rsidP="00250AB6">
      <w:pPr>
        <w:spacing w:after="133" w:line="271" w:lineRule="auto"/>
        <w:ind w:right="51"/>
        <w:rPr>
          <w:rFonts w:ascii="Times New Roman" w:hAnsi="Times New Roman" w:cs="Times New Roman"/>
          <w:color w:val="000000"/>
          <w:sz w:val="24"/>
          <w:szCs w:val="24"/>
          <w:lang w:eastAsia="lv-LV"/>
        </w:rPr>
      </w:pPr>
    </w:p>
    <w:p w14:paraId="3356F9B1" w14:textId="77777777" w:rsidR="00250AB6" w:rsidRPr="00517E6C" w:rsidRDefault="00250AB6" w:rsidP="00250AB6">
      <w:pPr>
        <w:pStyle w:val="ListParagraph"/>
        <w:keepNext/>
        <w:keepLines/>
        <w:numPr>
          <w:ilvl w:val="0"/>
          <w:numId w:val="103"/>
        </w:numPr>
        <w:spacing w:line="271" w:lineRule="auto"/>
        <w:ind w:right="51"/>
        <w:outlineLvl w:val="0"/>
        <w:rPr>
          <w:b/>
          <w:color w:val="000000"/>
        </w:rPr>
      </w:pPr>
      <w:r w:rsidRPr="00517E6C">
        <w:rPr>
          <w:b/>
          <w:color w:val="000000"/>
        </w:rPr>
        <w:t>Diagnostikas darba posmi</w:t>
      </w:r>
    </w:p>
    <w:p w14:paraId="2AB5DB49" w14:textId="77777777" w:rsidR="00250AB6" w:rsidRPr="00517E6C" w:rsidRDefault="00250AB6" w:rsidP="00250AB6">
      <w:pPr>
        <w:pStyle w:val="ListParagraph"/>
        <w:numPr>
          <w:ilvl w:val="1"/>
          <w:numId w:val="103"/>
        </w:numPr>
        <w:spacing w:before="120" w:after="120"/>
        <w:ind w:left="426" w:hanging="426"/>
        <w:jc w:val="both"/>
        <w:rPr>
          <w:bCs/>
        </w:rPr>
      </w:pPr>
      <w:r w:rsidRPr="00517E6C">
        <w:rPr>
          <w:color w:val="000000"/>
        </w:rPr>
        <w:t xml:space="preserve">Pirmais posms – </w:t>
      </w:r>
      <w:r w:rsidRPr="00517E6C">
        <w:rPr>
          <w:bCs/>
        </w:rPr>
        <w:t>Pasūtītāja sniegtās sākotnējās tehniskās dokumentācijas analīze, nepieciešamās informācijas iegūšana no ārējiem avotiem, sagatavošanās darbi objektā, nepieciešamo saskaņojumu un citu dokumentu sagatavošana un saņemšana, diagnostika objektā t.sk.:</w:t>
      </w:r>
    </w:p>
    <w:p w14:paraId="1DAA4D26" w14:textId="77777777" w:rsidR="00250AB6" w:rsidRPr="00517E6C" w:rsidRDefault="00250AB6" w:rsidP="00250AB6">
      <w:pPr>
        <w:pStyle w:val="ListParagraph"/>
        <w:numPr>
          <w:ilvl w:val="2"/>
          <w:numId w:val="103"/>
        </w:numPr>
        <w:ind w:left="1418" w:hanging="698"/>
        <w:jc w:val="both"/>
      </w:pPr>
      <w:r w:rsidRPr="00517E6C">
        <w:t>darba plāna/grafika sastādīšana un saskaņošana ar Pasūtītāju;</w:t>
      </w:r>
    </w:p>
    <w:p w14:paraId="295E652D" w14:textId="77777777" w:rsidR="00250AB6" w:rsidRPr="00517E6C" w:rsidRDefault="00250AB6" w:rsidP="00250AB6">
      <w:pPr>
        <w:pStyle w:val="ListParagraph"/>
        <w:numPr>
          <w:ilvl w:val="2"/>
          <w:numId w:val="103"/>
        </w:numPr>
        <w:spacing w:after="72" w:line="268" w:lineRule="auto"/>
        <w:ind w:left="1418" w:right="52" w:hanging="698"/>
        <w:jc w:val="both"/>
        <w:rPr>
          <w:color w:val="000000"/>
        </w:rPr>
      </w:pPr>
      <w:r w:rsidRPr="00517E6C">
        <w:rPr>
          <w:color w:val="000000"/>
        </w:rPr>
        <w:t>pazemes cauruļvada ass identificēšana ar pagaidu marķieriem;</w:t>
      </w:r>
    </w:p>
    <w:p w14:paraId="255C35EF" w14:textId="77777777" w:rsidR="00250AB6" w:rsidRPr="00517E6C" w:rsidRDefault="00250AB6" w:rsidP="00250AB6">
      <w:pPr>
        <w:pStyle w:val="ListParagraph"/>
        <w:numPr>
          <w:ilvl w:val="2"/>
          <w:numId w:val="103"/>
        </w:numPr>
        <w:spacing w:after="73" w:line="268" w:lineRule="auto"/>
        <w:ind w:left="1418" w:right="52" w:hanging="698"/>
        <w:jc w:val="both"/>
        <w:rPr>
          <w:color w:val="000000"/>
        </w:rPr>
      </w:pPr>
      <w:r w:rsidRPr="00517E6C">
        <w:rPr>
          <w:color w:val="000000"/>
        </w:rPr>
        <w:t>cauruļvada kontroles punktu GPS koordinātu noteikšana;</w:t>
      </w:r>
    </w:p>
    <w:p w14:paraId="5D8DC958" w14:textId="77777777" w:rsidR="00250AB6" w:rsidRPr="00517E6C" w:rsidRDefault="00250AB6" w:rsidP="00250AB6">
      <w:pPr>
        <w:pStyle w:val="ListParagraph"/>
        <w:numPr>
          <w:ilvl w:val="2"/>
          <w:numId w:val="103"/>
        </w:numPr>
        <w:spacing w:after="70" w:line="268" w:lineRule="auto"/>
        <w:ind w:left="1418" w:right="52" w:hanging="698"/>
        <w:jc w:val="both"/>
        <w:rPr>
          <w:color w:val="000000"/>
        </w:rPr>
      </w:pPr>
      <w:r w:rsidRPr="00517E6C">
        <w:rPr>
          <w:color w:val="000000"/>
        </w:rPr>
        <w:t>zemes virsmas skenēšana visā cauruļvada garumā (100%), lai identificētu vietas ar  defektiem (anomālijas, sprieguma stāvoklis);</w:t>
      </w:r>
    </w:p>
    <w:p w14:paraId="237225AA" w14:textId="77777777" w:rsidR="00250AB6" w:rsidRPr="00517E6C" w:rsidRDefault="00250AB6" w:rsidP="00250AB6">
      <w:pPr>
        <w:pStyle w:val="ListParagraph"/>
        <w:numPr>
          <w:ilvl w:val="2"/>
          <w:numId w:val="103"/>
        </w:numPr>
        <w:spacing w:after="70" w:line="268" w:lineRule="auto"/>
        <w:ind w:left="1418" w:right="52" w:hanging="698"/>
        <w:jc w:val="both"/>
        <w:rPr>
          <w:color w:val="000000"/>
        </w:rPr>
      </w:pPr>
      <w:r w:rsidRPr="00517E6C">
        <w:rPr>
          <w:color w:val="000000"/>
        </w:rPr>
        <w:t>diagnostikas rezultātu sākotnējā datu apstrāde, saraksta sastādīšana ar vietām, kur nepieciešama skatrakumu datu kalibrēšanai, saraksta saskaņošana ar Pasūtītāju;</w:t>
      </w:r>
    </w:p>
    <w:p w14:paraId="6D1BA56D" w14:textId="77777777" w:rsidR="00250AB6" w:rsidRPr="00517E6C" w:rsidRDefault="00250AB6" w:rsidP="00250AB6">
      <w:pPr>
        <w:pStyle w:val="ListParagraph"/>
        <w:numPr>
          <w:ilvl w:val="2"/>
          <w:numId w:val="103"/>
        </w:numPr>
        <w:spacing w:after="68" w:line="268" w:lineRule="auto"/>
        <w:ind w:left="1418" w:right="52" w:hanging="698"/>
        <w:jc w:val="both"/>
        <w:rPr>
          <w:color w:val="000000"/>
        </w:rPr>
      </w:pPr>
      <w:r w:rsidRPr="00517E6C">
        <w:rPr>
          <w:color w:val="000000"/>
        </w:rPr>
        <w:t>papildus defektoskopijas kontrole skatrakumos, lai noskaidrotu atklāto metāla defektu bīstamības pakāpi;</w:t>
      </w:r>
    </w:p>
    <w:p w14:paraId="58A6290D" w14:textId="77777777" w:rsidR="00250AB6" w:rsidRPr="00517E6C" w:rsidRDefault="00250AB6" w:rsidP="00250AB6">
      <w:pPr>
        <w:pStyle w:val="ListParagraph"/>
        <w:numPr>
          <w:ilvl w:val="2"/>
          <w:numId w:val="103"/>
        </w:numPr>
        <w:ind w:left="1418" w:hanging="698"/>
        <w:jc w:val="both"/>
      </w:pPr>
      <w:r w:rsidRPr="00517E6C">
        <w:t>papildus diagnostikas darbi un citas tehniskās pārbaudes, kuri ir nepieciešami tehniskā stāvokļa novērtēšanai;</w:t>
      </w:r>
    </w:p>
    <w:p w14:paraId="7981CBA2" w14:textId="77777777" w:rsidR="00250AB6" w:rsidRPr="00517E6C" w:rsidRDefault="00250AB6" w:rsidP="00250AB6">
      <w:pPr>
        <w:pStyle w:val="ListParagraph"/>
        <w:numPr>
          <w:ilvl w:val="2"/>
          <w:numId w:val="103"/>
        </w:numPr>
        <w:spacing w:after="68" w:line="268" w:lineRule="auto"/>
        <w:ind w:left="1418" w:right="52" w:hanging="698"/>
        <w:jc w:val="both"/>
        <w:rPr>
          <w:color w:val="000000"/>
        </w:rPr>
      </w:pPr>
      <w:r w:rsidRPr="00517E6C">
        <w:rPr>
          <w:color w:val="000000"/>
        </w:rPr>
        <w:t>veikt iegūto datu verifikāciju.</w:t>
      </w:r>
    </w:p>
    <w:p w14:paraId="036E05FC" w14:textId="77777777" w:rsidR="00250AB6" w:rsidRPr="00517E6C" w:rsidRDefault="00250AB6" w:rsidP="00250AB6">
      <w:pPr>
        <w:pStyle w:val="ListParagraph"/>
        <w:numPr>
          <w:ilvl w:val="1"/>
          <w:numId w:val="103"/>
        </w:numPr>
        <w:spacing w:after="73" w:line="268" w:lineRule="auto"/>
        <w:ind w:left="426" w:right="52" w:hanging="426"/>
        <w:jc w:val="both"/>
        <w:rPr>
          <w:color w:val="000000"/>
        </w:rPr>
      </w:pPr>
      <w:r w:rsidRPr="00517E6C">
        <w:rPr>
          <w:color w:val="000000"/>
        </w:rPr>
        <w:t>Otrais posms – attālinātā rezultātu apstrāde birojā, ieskaitot apstrādi ar speciālās programmatūras palīdzību, datu analīzi un rezultātu paziņošanu, norādot precīzas anomāliju koordinātes un to bīstamības pakāpi pēc lokālo spriegumu vērtībām, t.sk.:</w:t>
      </w:r>
    </w:p>
    <w:p w14:paraId="2EE8390A" w14:textId="77777777" w:rsidR="00250AB6" w:rsidRPr="00517E6C" w:rsidRDefault="00250AB6" w:rsidP="00250AB6">
      <w:pPr>
        <w:pStyle w:val="ListParagraph"/>
        <w:numPr>
          <w:ilvl w:val="2"/>
          <w:numId w:val="103"/>
        </w:numPr>
        <w:spacing w:after="70" w:line="268" w:lineRule="auto"/>
        <w:ind w:left="1418" w:right="52" w:hanging="698"/>
        <w:jc w:val="both"/>
        <w:rPr>
          <w:color w:val="000000"/>
        </w:rPr>
      </w:pPr>
      <w:r w:rsidRPr="00517E6C">
        <w:rPr>
          <w:color w:val="000000"/>
        </w:rPr>
        <w:t>identificēto anomāliju apkopošana atskaitē, norādot to precīzas koordinātes un sarindojot trīs (1-2-3) līmeņos: “nepieņemams” (ar neatliekamu remontu, pārsniedz pieļaujamo lokālo spriegumu); “pieļaujams” (nepieciešama regulāra apkope vai uzraudzība) un “labs”;</w:t>
      </w:r>
    </w:p>
    <w:p w14:paraId="1DE0F9B8" w14:textId="77777777" w:rsidR="00250AB6" w:rsidRPr="00517E6C" w:rsidRDefault="00250AB6" w:rsidP="00250AB6">
      <w:pPr>
        <w:pStyle w:val="ListParagraph"/>
        <w:numPr>
          <w:ilvl w:val="2"/>
          <w:numId w:val="103"/>
        </w:numPr>
        <w:spacing w:after="77" w:line="268" w:lineRule="auto"/>
        <w:ind w:left="1418" w:right="52" w:hanging="698"/>
        <w:jc w:val="both"/>
        <w:rPr>
          <w:color w:val="000000"/>
        </w:rPr>
      </w:pPr>
      <w:r w:rsidRPr="00517E6C">
        <w:rPr>
          <w:color w:val="000000"/>
        </w:rPr>
        <w:t>anomālu sekciju darba parametru apkopošana pārskatā, iekļaujot: bezavārijas darbības periodu (Tdr), drošu darba spiedienu (Pdr), mehāniskā sprieguma vērtību (Si) anomālijas zonā;</w:t>
      </w:r>
    </w:p>
    <w:p w14:paraId="5AD8CD73" w14:textId="77777777" w:rsidR="00250AB6" w:rsidRPr="00517E6C" w:rsidRDefault="00250AB6" w:rsidP="00250AB6">
      <w:pPr>
        <w:pStyle w:val="ListParagraph"/>
        <w:numPr>
          <w:ilvl w:val="2"/>
          <w:numId w:val="103"/>
        </w:numPr>
        <w:spacing w:after="77" w:line="268" w:lineRule="auto"/>
        <w:ind w:left="1418" w:right="52" w:hanging="698"/>
        <w:jc w:val="both"/>
        <w:rPr>
          <w:color w:val="000000"/>
        </w:rPr>
      </w:pPr>
      <w:r w:rsidRPr="00517E6C">
        <w:rPr>
          <w:color w:val="000000"/>
        </w:rPr>
        <w:t>iegūto datu salīdzināšana ar Pasūtītajā nodotajiem iekšējas diagnostikas un intensīvo mērījumu rezultātiem;</w:t>
      </w:r>
    </w:p>
    <w:p w14:paraId="4A4EAB2A" w14:textId="77777777" w:rsidR="00250AB6" w:rsidRPr="00517E6C" w:rsidRDefault="00250AB6" w:rsidP="00250AB6">
      <w:pPr>
        <w:pStyle w:val="ListParagraph"/>
        <w:numPr>
          <w:ilvl w:val="2"/>
          <w:numId w:val="103"/>
        </w:numPr>
        <w:spacing w:after="70" w:line="268" w:lineRule="auto"/>
        <w:ind w:left="1418" w:right="52" w:hanging="698"/>
        <w:jc w:val="both"/>
        <w:rPr>
          <w:color w:val="000000"/>
        </w:rPr>
      </w:pPr>
      <w:r w:rsidRPr="00517E6C">
        <w:rPr>
          <w:color w:val="000000"/>
        </w:rPr>
        <w:t>cauruļvada kartes shēmas sastādīšana ar bojātām sekcijām un to piesaisti topogrāfijai;</w:t>
      </w:r>
    </w:p>
    <w:p w14:paraId="470943CC" w14:textId="77777777" w:rsidR="00250AB6" w:rsidRPr="00517E6C" w:rsidRDefault="00250AB6" w:rsidP="00250AB6">
      <w:pPr>
        <w:pStyle w:val="ListParagraph"/>
        <w:numPr>
          <w:ilvl w:val="2"/>
          <w:numId w:val="103"/>
        </w:numPr>
        <w:spacing w:after="70" w:line="268" w:lineRule="auto"/>
        <w:ind w:left="1418" w:right="52" w:hanging="698"/>
        <w:jc w:val="both"/>
        <w:rPr>
          <w:color w:val="000000"/>
        </w:rPr>
      </w:pPr>
      <w:r w:rsidRPr="00517E6C">
        <w:rPr>
          <w:color w:val="000000"/>
        </w:rPr>
        <w:t>slēdziena sagatavošana par gāzesvadu tehnisko stāvokli un ieteikumi gāzesvada drošības uzlabošanai, ņemot vērā identificētos metāla defektus un esošās slodzes;</w:t>
      </w:r>
    </w:p>
    <w:p w14:paraId="497AC545" w14:textId="77777777" w:rsidR="00250AB6" w:rsidRPr="00517E6C" w:rsidRDefault="00250AB6" w:rsidP="00250AB6">
      <w:pPr>
        <w:pStyle w:val="ListParagraph"/>
        <w:numPr>
          <w:ilvl w:val="2"/>
          <w:numId w:val="103"/>
        </w:numPr>
        <w:spacing w:after="70" w:line="268" w:lineRule="auto"/>
        <w:ind w:left="1418" w:right="52" w:hanging="698"/>
        <w:jc w:val="both"/>
        <w:rPr>
          <w:color w:val="000000"/>
        </w:rPr>
      </w:pPr>
      <w:r w:rsidRPr="00517E6C">
        <w:rPr>
          <w:color w:val="000000"/>
        </w:rPr>
        <w:t>maģistrālo cauruļvadu tehniskās pārbaudes protokola sastādīšana, pamatojoties uz diagnostikas rezultātiem.</w:t>
      </w:r>
    </w:p>
    <w:p w14:paraId="05EED1F2" w14:textId="77777777" w:rsidR="00250AB6" w:rsidRPr="00517E6C" w:rsidRDefault="00250AB6" w:rsidP="00250AB6">
      <w:pPr>
        <w:pStyle w:val="ListParagraph"/>
        <w:spacing w:after="70" w:line="268" w:lineRule="auto"/>
        <w:ind w:left="1418" w:right="52"/>
        <w:jc w:val="both"/>
        <w:rPr>
          <w:color w:val="000000"/>
        </w:rPr>
      </w:pPr>
    </w:p>
    <w:p w14:paraId="35F8D747" w14:textId="77777777" w:rsidR="00250AB6" w:rsidRPr="00517E6C" w:rsidRDefault="00250AB6" w:rsidP="00250AB6">
      <w:pPr>
        <w:pStyle w:val="ListParagraph"/>
        <w:numPr>
          <w:ilvl w:val="0"/>
          <w:numId w:val="103"/>
        </w:numPr>
        <w:spacing w:after="120" w:line="269" w:lineRule="auto"/>
        <w:ind w:right="51"/>
        <w:jc w:val="both"/>
        <w:rPr>
          <w:b/>
          <w:bCs/>
          <w:color w:val="000000"/>
        </w:rPr>
      </w:pPr>
      <w:r w:rsidRPr="00517E6C">
        <w:rPr>
          <w:b/>
          <w:bCs/>
          <w:color w:val="000000"/>
        </w:rPr>
        <w:t>Pārskata veids</w:t>
      </w:r>
    </w:p>
    <w:p w14:paraId="266798A2" w14:textId="77777777" w:rsidR="00250AB6" w:rsidRPr="00517E6C" w:rsidRDefault="00250AB6" w:rsidP="00250AB6">
      <w:pPr>
        <w:pStyle w:val="ListParagraph"/>
        <w:numPr>
          <w:ilvl w:val="1"/>
          <w:numId w:val="103"/>
        </w:numPr>
        <w:spacing w:after="120"/>
        <w:ind w:left="567" w:hanging="567"/>
        <w:jc w:val="both"/>
        <w:rPr>
          <w:bCs/>
        </w:rPr>
      </w:pPr>
      <w:r w:rsidRPr="00517E6C">
        <w:rPr>
          <w:bCs/>
        </w:rPr>
        <w:t>Objektu apsekošanas procesā darbu veicējs informē Pasūtītāju par apsekojamo objektu tehnisko stāvokli.</w:t>
      </w:r>
    </w:p>
    <w:p w14:paraId="6F575085" w14:textId="45D2EF2B" w:rsidR="00250AB6" w:rsidRPr="00517E6C" w:rsidRDefault="00250AB6" w:rsidP="00250AB6">
      <w:pPr>
        <w:pStyle w:val="ListParagraph"/>
        <w:numPr>
          <w:ilvl w:val="1"/>
          <w:numId w:val="103"/>
        </w:numPr>
        <w:spacing w:after="120"/>
        <w:ind w:left="567" w:hanging="567"/>
        <w:jc w:val="both"/>
        <w:rPr>
          <w:bCs/>
        </w:rPr>
      </w:pPr>
      <w:r w:rsidRPr="00517E6C">
        <w:rPr>
          <w:bCs/>
        </w:rPr>
        <w:t xml:space="preserve">Balstoties uz izpildīto diagnostikas darbu rezultātiem, </w:t>
      </w:r>
      <w:r w:rsidR="00413BCF">
        <w:rPr>
          <w:bCs/>
        </w:rPr>
        <w:t>Pretendents</w:t>
      </w:r>
      <w:r w:rsidRPr="00517E6C">
        <w:rPr>
          <w:bCs/>
        </w:rPr>
        <w:t xml:space="preserve"> iesniedz Pasūtītājam:</w:t>
      </w:r>
    </w:p>
    <w:p w14:paraId="03B8FE13" w14:textId="77777777" w:rsidR="00250AB6" w:rsidRPr="00517E6C" w:rsidRDefault="00250AB6" w:rsidP="00250AB6">
      <w:pPr>
        <w:numPr>
          <w:ilvl w:val="2"/>
          <w:numId w:val="103"/>
        </w:numPr>
        <w:ind w:left="1418" w:hanging="709"/>
        <w:jc w:val="both"/>
        <w:rPr>
          <w:rFonts w:ascii="Times New Roman" w:hAnsi="Times New Roman" w:cs="Times New Roman"/>
          <w:sz w:val="24"/>
          <w:szCs w:val="24"/>
        </w:rPr>
      </w:pPr>
      <w:r w:rsidRPr="00517E6C">
        <w:rPr>
          <w:rFonts w:ascii="Times New Roman" w:hAnsi="Times New Roman" w:cs="Times New Roman"/>
          <w:sz w:val="24"/>
          <w:szCs w:val="24"/>
        </w:rPr>
        <w:t>sākotnējo atskaiti par veiktajiem diagnostikas darbiem,</w:t>
      </w:r>
    </w:p>
    <w:p w14:paraId="6AF7C6D6" w14:textId="77777777" w:rsidR="00250AB6" w:rsidRPr="00517E6C" w:rsidRDefault="00250AB6" w:rsidP="00250AB6">
      <w:pPr>
        <w:numPr>
          <w:ilvl w:val="2"/>
          <w:numId w:val="103"/>
        </w:numPr>
        <w:ind w:left="1418" w:hanging="709"/>
        <w:jc w:val="both"/>
        <w:rPr>
          <w:rFonts w:ascii="Times New Roman" w:hAnsi="Times New Roman" w:cs="Times New Roman"/>
          <w:sz w:val="24"/>
          <w:szCs w:val="24"/>
        </w:rPr>
      </w:pPr>
      <w:r w:rsidRPr="00517E6C">
        <w:rPr>
          <w:rFonts w:ascii="Times New Roman" w:hAnsi="Times New Roman" w:cs="Times New Roman"/>
          <w:color w:val="000000"/>
          <w:sz w:val="24"/>
          <w:szCs w:val="24"/>
          <w:lang w:eastAsia="lv-LV"/>
        </w:rPr>
        <w:lastRenderedPageBreak/>
        <w:t>atskaiti par gāzesvadu tehnisko stāvokli</w:t>
      </w:r>
      <w:r w:rsidRPr="00517E6C">
        <w:rPr>
          <w:rFonts w:ascii="Times New Roman" w:hAnsi="Times New Roman" w:cs="Times New Roman"/>
          <w:sz w:val="24"/>
          <w:szCs w:val="24"/>
        </w:rPr>
        <w:t xml:space="preserve"> katram posmam latviešu valodā elektroniski parakstītu (parakstāmie faili *.pdf formātā) un elektroniski – oriģinālos formātā  (*.xlsx, *.docx, *.dwg, u.tml.) sadalīti pa mapēm atbilstoši objektiem, kur iekļauti dati par visam apsekošanas metodēm (MTM, iekšējas caurules diagnostika, intensīvu mērījumi),</w:t>
      </w:r>
    </w:p>
    <w:p w14:paraId="3E93F8D4" w14:textId="77777777" w:rsidR="00250AB6" w:rsidRPr="00517E6C" w:rsidRDefault="00250AB6" w:rsidP="00250AB6">
      <w:pPr>
        <w:numPr>
          <w:ilvl w:val="2"/>
          <w:numId w:val="103"/>
        </w:numPr>
        <w:ind w:left="1418" w:hanging="709"/>
        <w:jc w:val="both"/>
        <w:rPr>
          <w:rFonts w:ascii="Times New Roman" w:hAnsi="Times New Roman" w:cs="Times New Roman"/>
          <w:sz w:val="24"/>
          <w:szCs w:val="24"/>
        </w:rPr>
      </w:pPr>
      <w:r w:rsidRPr="00517E6C">
        <w:rPr>
          <w:rFonts w:ascii="Times New Roman" w:hAnsi="Times New Roman" w:cs="Times New Roman"/>
          <w:sz w:val="24"/>
          <w:szCs w:val="24"/>
        </w:rPr>
        <w:t>vizualizācijas materiāli (programma) kur ir redzami dati par visam apsekošanas metodēm (MTM, iekšējas caurules diagnostika, intensīvu mērījumi).</w:t>
      </w:r>
    </w:p>
    <w:p w14:paraId="4DBDA4DF" w14:textId="77777777" w:rsidR="00250AB6" w:rsidRPr="00517E6C" w:rsidRDefault="00250AB6" w:rsidP="00250AB6">
      <w:pPr>
        <w:pStyle w:val="ListParagraph"/>
        <w:numPr>
          <w:ilvl w:val="2"/>
          <w:numId w:val="103"/>
        </w:numPr>
        <w:spacing w:after="72" w:line="268" w:lineRule="auto"/>
        <w:ind w:right="52"/>
        <w:jc w:val="both"/>
        <w:rPr>
          <w:color w:val="000000"/>
        </w:rPr>
      </w:pPr>
      <w:r w:rsidRPr="00517E6C">
        <w:rPr>
          <w:color w:val="000000"/>
        </w:rPr>
        <w:t>Atskaitei jāietver sekojoša informācija:</w:t>
      </w:r>
    </w:p>
    <w:p w14:paraId="7F6AE044" w14:textId="77777777" w:rsidR="00250AB6" w:rsidRPr="00517E6C" w:rsidRDefault="00250AB6" w:rsidP="00250AB6">
      <w:pPr>
        <w:pStyle w:val="ListParagraph"/>
        <w:numPr>
          <w:ilvl w:val="3"/>
          <w:numId w:val="103"/>
        </w:numPr>
        <w:spacing w:after="133" w:line="268" w:lineRule="auto"/>
        <w:ind w:left="1985" w:right="52" w:hanging="905"/>
        <w:jc w:val="both"/>
        <w:rPr>
          <w:color w:val="000000"/>
        </w:rPr>
      </w:pPr>
      <w:r w:rsidRPr="00517E6C">
        <w:rPr>
          <w:color w:val="000000"/>
        </w:rPr>
        <w:t>PGV identificēto anomāliju saraksts ar GPS koordinātēm, pozicionēšanu teritorijas kartē un darbspējas parametrus;</w:t>
      </w:r>
    </w:p>
    <w:p w14:paraId="422A8810" w14:textId="77777777" w:rsidR="00250AB6" w:rsidRPr="00517E6C" w:rsidRDefault="00250AB6" w:rsidP="00250AB6">
      <w:pPr>
        <w:pStyle w:val="ListParagraph"/>
        <w:numPr>
          <w:ilvl w:val="3"/>
          <w:numId w:val="103"/>
        </w:numPr>
        <w:spacing w:after="133" w:line="268" w:lineRule="auto"/>
        <w:ind w:left="1985" w:right="52" w:hanging="905"/>
        <w:jc w:val="both"/>
        <w:rPr>
          <w:color w:val="000000"/>
        </w:rPr>
      </w:pPr>
      <w:r w:rsidRPr="00517E6C">
        <w:rPr>
          <w:color w:val="000000"/>
        </w:rPr>
        <w:t>anomāliju bīstamības pakāpes indikatoru (trīs pakāpes atkarībā no sprieguma koncentrācijas vērtības);</w:t>
      </w:r>
    </w:p>
    <w:p w14:paraId="74B2B549" w14:textId="77777777" w:rsidR="00250AB6" w:rsidRPr="00517E6C" w:rsidRDefault="00250AB6" w:rsidP="00250AB6">
      <w:pPr>
        <w:pStyle w:val="ListParagraph"/>
        <w:numPr>
          <w:ilvl w:val="3"/>
          <w:numId w:val="103"/>
        </w:numPr>
        <w:spacing w:after="133" w:line="268" w:lineRule="auto"/>
        <w:ind w:left="1985" w:right="52" w:hanging="905"/>
        <w:jc w:val="both"/>
        <w:rPr>
          <w:color w:val="000000"/>
        </w:rPr>
      </w:pPr>
      <w:r w:rsidRPr="00517E6C">
        <w:rPr>
          <w:color w:val="000000"/>
        </w:rPr>
        <w:t>diagnostikas objekta funkcionēšanas parametru prognozēšana atbilstoši cauruļvada operatora noteiktajiem standartiem vai saskaņā ar starptautisko standartu noteikumiem (ASME, API 1. daļa, 2. daļa, DNV un citi);</w:t>
      </w:r>
    </w:p>
    <w:p w14:paraId="06E1ABCE" w14:textId="77777777" w:rsidR="00250AB6" w:rsidRPr="00517E6C" w:rsidRDefault="00250AB6" w:rsidP="00250AB6">
      <w:pPr>
        <w:pStyle w:val="ListParagraph"/>
        <w:numPr>
          <w:ilvl w:val="3"/>
          <w:numId w:val="103"/>
        </w:numPr>
        <w:spacing w:after="133" w:line="268" w:lineRule="auto"/>
        <w:ind w:left="1985" w:right="52" w:hanging="905"/>
        <w:jc w:val="both"/>
        <w:rPr>
          <w:color w:val="000000"/>
        </w:rPr>
      </w:pPr>
      <w:r w:rsidRPr="00517E6C">
        <w:rPr>
          <w:color w:val="000000"/>
        </w:rPr>
        <w:t>rekomendāciju izstrādāšana gāzesvada tehniskā stāvokļa pārvaldīšanai prognozētajā periodā (līdz nākamajai diagnostikai). Visiem konstatētiem defektiem, kurus būs nepieciešams apsekot/remontēt starpdiagnostikas periodā (seši gadi), nepieciešams aprēķināt pieļaujamo spiedienu tam periodam ar soli viens gads;</w:t>
      </w:r>
    </w:p>
    <w:p w14:paraId="1A88C219" w14:textId="77777777" w:rsidR="00250AB6" w:rsidRPr="00517E6C" w:rsidRDefault="00250AB6" w:rsidP="00250AB6">
      <w:pPr>
        <w:pStyle w:val="ListParagraph"/>
        <w:numPr>
          <w:ilvl w:val="3"/>
          <w:numId w:val="103"/>
        </w:numPr>
        <w:spacing w:after="133" w:line="268" w:lineRule="auto"/>
        <w:ind w:left="1985" w:right="52" w:hanging="905"/>
        <w:jc w:val="both"/>
        <w:rPr>
          <w:color w:val="000000"/>
        </w:rPr>
      </w:pPr>
      <w:r w:rsidRPr="00517E6C">
        <w:rPr>
          <w:color w:val="000000"/>
        </w:rPr>
        <w:t>starpdiagnostikas intervāla noteikšana;</w:t>
      </w:r>
    </w:p>
    <w:p w14:paraId="0B8AFEC5" w14:textId="77777777" w:rsidR="00250AB6" w:rsidRPr="00517E6C" w:rsidRDefault="00250AB6" w:rsidP="00250AB6">
      <w:pPr>
        <w:pStyle w:val="ListParagraph"/>
        <w:numPr>
          <w:ilvl w:val="3"/>
          <w:numId w:val="103"/>
        </w:numPr>
        <w:spacing w:after="133" w:line="268" w:lineRule="auto"/>
        <w:ind w:left="1985" w:right="52" w:hanging="905"/>
        <w:jc w:val="both"/>
        <w:rPr>
          <w:color w:val="000000"/>
        </w:rPr>
      </w:pPr>
      <w:r w:rsidRPr="00517E6C">
        <w:rPr>
          <w:color w:val="000000"/>
        </w:rPr>
        <w:t>diagnosticējamo objektu nosākamie parametri:</w:t>
      </w:r>
      <w:r w:rsidRPr="00517E6C">
        <w:tab/>
      </w:r>
    </w:p>
    <w:tbl>
      <w:tblPr>
        <w:tblStyle w:val="TableGrid10"/>
        <w:tblW w:w="9215" w:type="dxa"/>
        <w:tblInd w:w="308" w:type="dxa"/>
        <w:tblCellMar>
          <w:top w:w="38" w:type="dxa"/>
          <w:left w:w="77" w:type="dxa"/>
          <w:bottom w:w="13" w:type="dxa"/>
          <w:right w:w="115" w:type="dxa"/>
        </w:tblCellMar>
        <w:tblLook w:val="04A0" w:firstRow="1" w:lastRow="0" w:firstColumn="1" w:lastColumn="0" w:noHBand="0" w:noVBand="1"/>
      </w:tblPr>
      <w:tblGrid>
        <w:gridCol w:w="6877"/>
        <w:gridCol w:w="2338"/>
      </w:tblGrid>
      <w:tr w:rsidR="00250AB6" w:rsidRPr="00517E6C" w14:paraId="6800B3AA" w14:textId="77777777" w:rsidTr="00287075">
        <w:trPr>
          <w:trHeight w:val="404"/>
        </w:trPr>
        <w:tc>
          <w:tcPr>
            <w:tcW w:w="6877" w:type="dxa"/>
            <w:tcBorders>
              <w:top w:val="single" w:sz="4" w:space="0" w:color="000000"/>
              <w:left w:val="single" w:sz="4" w:space="0" w:color="000000"/>
              <w:bottom w:val="single" w:sz="4" w:space="0" w:color="000000"/>
              <w:right w:val="single" w:sz="4" w:space="0" w:color="000000"/>
            </w:tcBorders>
            <w:vAlign w:val="bottom"/>
          </w:tcPr>
          <w:p w14:paraId="6E5C7C31" w14:textId="77777777" w:rsidR="00250AB6" w:rsidRPr="00517E6C" w:rsidRDefault="00250AB6" w:rsidP="00287075">
            <w:pPr>
              <w:spacing w:line="259" w:lineRule="auto"/>
              <w:ind w:left="35"/>
              <w:rPr>
                <w:rFonts w:ascii="Times New Roman" w:hAnsi="Times New Roman" w:cs="Times New Roman"/>
                <w:color w:val="000000"/>
                <w:sz w:val="24"/>
                <w:szCs w:val="24"/>
              </w:rPr>
            </w:pPr>
            <w:r w:rsidRPr="00517E6C">
              <w:rPr>
                <w:rFonts w:ascii="Times New Roman" w:hAnsi="Times New Roman" w:cs="Times New Roman"/>
                <w:color w:val="000000"/>
                <w:sz w:val="24"/>
                <w:szCs w:val="24"/>
              </w:rPr>
              <w:t>Nosaukums</w:t>
            </w:r>
          </w:p>
        </w:tc>
        <w:tc>
          <w:tcPr>
            <w:tcW w:w="2338" w:type="dxa"/>
            <w:tcBorders>
              <w:top w:val="single" w:sz="4" w:space="0" w:color="000000"/>
              <w:left w:val="single" w:sz="4" w:space="0" w:color="000000"/>
              <w:bottom w:val="single" w:sz="4" w:space="0" w:color="000000"/>
              <w:right w:val="single" w:sz="4" w:space="0" w:color="000000"/>
            </w:tcBorders>
            <w:vAlign w:val="bottom"/>
          </w:tcPr>
          <w:p w14:paraId="6D155F94" w14:textId="77777777" w:rsidR="00250AB6" w:rsidRPr="00517E6C" w:rsidRDefault="00250AB6" w:rsidP="00287075">
            <w:pPr>
              <w:spacing w:line="259" w:lineRule="auto"/>
              <w:ind w:left="33"/>
              <w:rPr>
                <w:rFonts w:ascii="Times New Roman" w:hAnsi="Times New Roman" w:cs="Times New Roman"/>
                <w:color w:val="000000"/>
                <w:sz w:val="24"/>
                <w:szCs w:val="24"/>
              </w:rPr>
            </w:pPr>
            <w:r w:rsidRPr="00517E6C">
              <w:rPr>
                <w:rFonts w:ascii="Times New Roman" w:hAnsi="Times New Roman" w:cs="Times New Roman"/>
                <w:color w:val="000000"/>
                <w:sz w:val="24"/>
                <w:szCs w:val="24"/>
              </w:rPr>
              <w:t>Mērvienība</w:t>
            </w:r>
          </w:p>
        </w:tc>
      </w:tr>
      <w:tr w:rsidR="00250AB6" w:rsidRPr="00517E6C" w14:paraId="49DC21C9" w14:textId="77777777" w:rsidTr="00287075">
        <w:trPr>
          <w:trHeight w:val="403"/>
        </w:trPr>
        <w:tc>
          <w:tcPr>
            <w:tcW w:w="6877" w:type="dxa"/>
            <w:tcBorders>
              <w:top w:val="single" w:sz="4" w:space="0" w:color="000000"/>
              <w:left w:val="single" w:sz="4" w:space="0" w:color="000000"/>
              <w:bottom w:val="single" w:sz="4" w:space="0" w:color="000000"/>
              <w:right w:val="single" w:sz="4" w:space="0" w:color="000000"/>
            </w:tcBorders>
            <w:vAlign w:val="bottom"/>
          </w:tcPr>
          <w:p w14:paraId="7DF9672E" w14:textId="77777777" w:rsidR="00250AB6" w:rsidRPr="00517E6C" w:rsidRDefault="00250AB6" w:rsidP="00287075">
            <w:pPr>
              <w:spacing w:line="259" w:lineRule="auto"/>
              <w:rPr>
                <w:rFonts w:ascii="Times New Roman" w:hAnsi="Times New Roman" w:cs="Times New Roman"/>
                <w:color w:val="000000"/>
                <w:sz w:val="24"/>
                <w:szCs w:val="24"/>
              </w:rPr>
            </w:pPr>
            <w:r w:rsidRPr="00517E6C">
              <w:rPr>
                <w:rFonts w:ascii="Times New Roman" w:hAnsi="Times New Roman" w:cs="Times New Roman"/>
                <w:color w:val="000000"/>
                <w:sz w:val="24"/>
                <w:szCs w:val="24"/>
              </w:rPr>
              <w:t>Lokālie mehāniskie spriegumi anomālijas zonā Si</w:t>
            </w:r>
          </w:p>
        </w:tc>
        <w:tc>
          <w:tcPr>
            <w:tcW w:w="2338" w:type="dxa"/>
            <w:tcBorders>
              <w:top w:val="single" w:sz="4" w:space="0" w:color="000000"/>
              <w:left w:val="single" w:sz="4" w:space="0" w:color="000000"/>
              <w:bottom w:val="single" w:sz="4" w:space="0" w:color="000000"/>
              <w:right w:val="single" w:sz="4" w:space="0" w:color="000000"/>
            </w:tcBorders>
            <w:vAlign w:val="bottom"/>
          </w:tcPr>
          <w:p w14:paraId="63F85B86" w14:textId="77777777" w:rsidR="00250AB6" w:rsidRPr="00517E6C" w:rsidRDefault="00250AB6" w:rsidP="00287075">
            <w:pPr>
              <w:spacing w:line="259" w:lineRule="auto"/>
              <w:ind w:right="102"/>
              <w:rPr>
                <w:rFonts w:ascii="Times New Roman" w:hAnsi="Times New Roman" w:cs="Times New Roman"/>
                <w:color w:val="000000"/>
                <w:sz w:val="24"/>
                <w:szCs w:val="24"/>
              </w:rPr>
            </w:pPr>
            <w:r w:rsidRPr="00517E6C">
              <w:rPr>
                <w:rFonts w:ascii="Times New Roman" w:hAnsi="Times New Roman" w:cs="Times New Roman"/>
                <w:color w:val="000000"/>
                <w:sz w:val="24"/>
                <w:szCs w:val="24"/>
              </w:rPr>
              <w:t>Mpa</w:t>
            </w:r>
          </w:p>
        </w:tc>
      </w:tr>
      <w:tr w:rsidR="00250AB6" w:rsidRPr="00517E6C" w14:paraId="126FB957" w14:textId="77777777" w:rsidTr="00287075">
        <w:trPr>
          <w:trHeight w:val="406"/>
        </w:trPr>
        <w:tc>
          <w:tcPr>
            <w:tcW w:w="6877" w:type="dxa"/>
            <w:tcBorders>
              <w:top w:val="single" w:sz="4" w:space="0" w:color="000000"/>
              <w:left w:val="single" w:sz="4" w:space="0" w:color="000000"/>
              <w:bottom w:val="single" w:sz="4" w:space="0" w:color="000000"/>
              <w:right w:val="single" w:sz="4" w:space="0" w:color="000000"/>
            </w:tcBorders>
            <w:vAlign w:val="bottom"/>
          </w:tcPr>
          <w:p w14:paraId="1D08EA66" w14:textId="77777777" w:rsidR="00250AB6" w:rsidRPr="00517E6C" w:rsidRDefault="00250AB6" w:rsidP="00287075">
            <w:pPr>
              <w:spacing w:line="259" w:lineRule="auto"/>
              <w:rPr>
                <w:rFonts w:ascii="Times New Roman" w:hAnsi="Times New Roman" w:cs="Times New Roman"/>
                <w:color w:val="000000"/>
                <w:sz w:val="24"/>
                <w:szCs w:val="24"/>
              </w:rPr>
            </w:pPr>
            <w:r w:rsidRPr="00517E6C">
              <w:rPr>
                <w:rFonts w:ascii="Times New Roman" w:hAnsi="Times New Roman" w:cs="Times New Roman"/>
                <w:color w:val="000000"/>
                <w:sz w:val="24"/>
                <w:szCs w:val="24"/>
              </w:rPr>
              <w:t>Drošs darba spiediens Pdr anomālijas zonā</w:t>
            </w:r>
          </w:p>
        </w:tc>
        <w:tc>
          <w:tcPr>
            <w:tcW w:w="2338" w:type="dxa"/>
            <w:tcBorders>
              <w:top w:val="single" w:sz="4" w:space="0" w:color="000000"/>
              <w:left w:val="single" w:sz="4" w:space="0" w:color="000000"/>
              <w:bottom w:val="single" w:sz="4" w:space="0" w:color="000000"/>
              <w:right w:val="single" w:sz="4" w:space="0" w:color="000000"/>
            </w:tcBorders>
            <w:vAlign w:val="bottom"/>
          </w:tcPr>
          <w:p w14:paraId="7A14FE61" w14:textId="77777777" w:rsidR="00250AB6" w:rsidRPr="00517E6C" w:rsidRDefault="00250AB6" w:rsidP="00287075">
            <w:pPr>
              <w:spacing w:line="259" w:lineRule="auto"/>
              <w:ind w:right="102"/>
              <w:rPr>
                <w:rFonts w:ascii="Times New Roman" w:hAnsi="Times New Roman" w:cs="Times New Roman"/>
                <w:color w:val="000000"/>
                <w:sz w:val="24"/>
                <w:szCs w:val="24"/>
              </w:rPr>
            </w:pPr>
            <w:r w:rsidRPr="00517E6C">
              <w:rPr>
                <w:rFonts w:ascii="Times New Roman" w:hAnsi="Times New Roman" w:cs="Times New Roman"/>
                <w:color w:val="000000"/>
                <w:sz w:val="24"/>
                <w:szCs w:val="24"/>
              </w:rPr>
              <w:t>Mpa</w:t>
            </w:r>
          </w:p>
        </w:tc>
      </w:tr>
      <w:tr w:rsidR="00250AB6" w:rsidRPr="00517E6C" w14:paraId="059F24FF" w14:textId="77777777" w:rsidTr="00287075">
        <w:trPr>
          <w:trHeight w:val="403"/>
        </w:trPr>
        <w:tc>
          <w:tcPr>
            <w:tcW w:w="6877" w:type="dxa"/>
            <w:tcBorders>
              <w:top w:val="single" w:sz="4" w:space="0" w:color="000000"/>
              <w:left w:val="single" w:sz="4" w:space="0" w:color="000000"/>
              <w:bottom w:val="single" w:sz="4" w:space="0" w:color="000000"/>
              <w:right w:val="single" w:sz="4" w:space="0" w:color="000000"/>
            </w:tcBorders>
            <w:vAlign w:val="bottom"/>
          </w:tcPr>
          <w:p w14:paraId="6325F9DF" w14:textId="77777777" w:rsidR="00250AB6" w:rsidRPr="00517E6C" w:rsidRDefault="00250AB6" w:rsidP="00287075">
            <w:pPr>
              <w:spacing w:line="259" w:lineRule="auto"/>
              <w:rPr>
                <w:rFonts w:ascii="Times New Roman" w:hAnsi="Times New Roman" w:cs="Times New Roman"/>
                <w:color w:val="000000"/>
                <w:sz w:val="24"/>
                <w:szCs w:val="24"/>
              </w:rPr>
            </w:pPr>
            <w:r w:rsidRPr="00517E6C">
              <w:rPr>
                <w:rFonts w:ascii="Times New Roman" w:hAnsi="Times New Roman" w:cs="Times New Roman"/>
                <w:color w:val="000000"/>
                <w:sz w:val="24"/>
                <w:szCs w:val="24"/>
              </w:rPr>
              <w:t>Drošas ekspluatācijas periods Tdr</w:t>
            </w:r>
          </w:p>
        </w:tc>
        <w:tc>
          <w:tcPr>
            <w:tcW w:w="2338" w:type="dxa"/>
            <w:tcBorders>
              <w:top w:val="single" w:sz="4" w:space="0" w:color="000000"/>
              <w:left w:val="single" w:sz="4" w:space="0" w:color="000000"/>
              <w:bottom w:val="single" w:sz="4" w:space="0" w:color="000000"/>
              <w:right w:val="single" w:sz="4" w:space="0" w:color="000000"/>
            </w:tcBorders>
            <w:vAlign w:val="bottom"/>
          </w:tcPr>
          <w:p w14:paraId="42EFD3DA" w14:textId="77777777" w:rsidR="00250AB6" w:rsidRPr="00517E6C" w:rsidRDefault="00250AB6" w:rsidP="00287075">
            <w:pPr>
              <w:spacing w:line="259" w:lineRule="auto"/>
              <w:ind w:right="106"/>
              <w:rPr>
                <w:rFonts w:ascii="Times New Roman" w:hAnsi="Times New Roman" w:cs="Times New Roman"/>
                <w:color w:val="000000"/>
                <w:sz w:val="24"/>
                <w:szCs w:val="24"/>
              </w:rPr>
            </w:pPr>
            <w:r w:rsidRPr="00517E6C">
              <w:rPr>
                <w:rFonts w:ascii="Times New Roman" w:hAnsi="Times New Roman" w:cs="Times New Roman"/>
                <w:color w:val="000000"/>
                <w:sz w:val="24"/>
                <w:szCs w:val="24"/>
              </w:rPr>
              <w:t>Gadi</w:t>
            </w:r>
          </w:p>
        </w:tc>
      </w:tr>
    </w:tbl>
    <w:p w14:paraId="455AF319" w14:textId="77777777" w:rsidR="00250AB6" w:rsidRPr="00517E6C" w:rsidRDefault="00250AB6" w:rsidP="00250AB6">
      <w:pPr>
        <w:rPr>
          <w:rFonts w:ascii="Times New Roman" w:hAnsi="Times New Roman" w:cs="Times New Roman"/>
          <w:sz w:val="24"/>
          <w:szCs w:val="24"/>
        </w:rPr>
      </w:pPr>
    </w:p>
    <w:p w14:paraId="4D2CE338" w14:textId="77777777" w:rsidR="00250AB6" w:rsidRPr="00517E6C" w:rsidRDefault="00250AB6" w:rsidP="00250AB6">
      <w:pPr>
        <w:pStyle w:val="ListParagraph"/>
        <w:numPr>
          <w:ilvl w:val="1"/>
          <w:numId w:val="103"/>
        </w:numPr>
        <w:ind w:left="567" w:hanging="567"/>
      </w:pPr>
      <w:r w:rsidRPr="00517E6C">
        <w:t>Tehniskā ziņojuma prezentācija Pasūtītāja birojā (par visiem objektiem).</w:t>
      </w:r>
    </w:p>
    <w:p w14:paraId="4E15ACB7" w14:textId="77777777" w:rsidR="00250AB6" w:rsidRPr="00517E6C" w:rsidRDefault="00250AB6" w:rsidP="00250AB6">
      <w:pPr>
        <w:ind w:firstLine="720"/>
        <w:rPr>
          <w:rFonts w:ascii="Times New Roman" w:hAnsi="Times New Roman" w:cs="Times New Roman"/>
          <w:sz w:val="24"/>
          <w:szCs w:val="24"/>
        </w:rPr>
      </w:pPr>
    </w:p>
    <w:p w14:paraId="308FCC5C" w14:textId="77777777" w:rsidR="00250AB6" w:rsidRDefault="00250AB6" w:rsidP="00250AB6">
      <w:pPr>
        <w:rPr>
          <w:rFonts w:ascii="Times New Roman" w:hAnsi="Times New Roman" w:cs="Times New Roman"/>
          <w:sz w:val="24"/>
          <w:szCs w:val="24"/>
        </w:rPr>
      </w:pPr>
      <w:r w:rsidRPr="00517E6C">
        <w:rPr>
          <w:rFonts w:ascii="Times New Roman" w:hAnsi="Times New Roman" w:cs="Times New Roman"/>
          <w:sz w:val="24"/>
          <w:szCs w:val="24"/>
        </w:rPr>
        <w:t>Diagnostikas atskaite jāsagatavo un jāiesniedz Pasūtītājam 40 (četrdesmit) kalendāro dienu laikā pēc diagnostikas darbu pabeigšanas par katru objektu atsevišķi.</w:t>
      </w:r>
    </w:p>
    <w:p w14:paraId="179FC422" w14:textId="77777777" w:rsidR="00250AB6" w:rsidRPr="00517E6C" w:rsidRDefault="00250AB6" w:rsidP="00250AB6">
      <w:pPr>
        <w:rPr>
          <w:rFonts w:ascii="Times New Roman" w:hAnsi="Times New Roman" w:cs="Times New Roman"/>
          <w:sz w:val="24"/>
          <w:szCs w:val="24"/>
        </w:rPr>
      </w:pPr>
    </w:p>
    <w:p w14:paraId="6734169A" w14:textId="77777777" w:rsidR="00250AB6" w:rsidRPr="00517E6C" w:rsidRDefault="00250AB6" w:rsidP="00250AB6">
      <w:pPr>
        <w:pStyle w:val="ListParagraph"/>
        <w:keepNext/>
        <w:keepLines/>
        <w:numPr>
          <w:ilvl w:val="0"/>
          <w:numId w:val="103"/>
        </w:numPr>
        <w:spacing w:after="120" w:line="271" w:lineRule="auto"/>
        <w:ind w:right="51"/>
        <w:outlineLvl w:val="0"/>
        <w:rPr>
          <w:b/>
          <w:color w:val="000000"/>
        </w:rPr>
      </w:pPr>
      <w:r w:rsidRPr="00517E6C">
        <w:rPr>
          <w:b/>
          <w:color w:val="000000"/>
        </w:rPr>
        <w:t>Kvalitātes prasības</w:t>
      </w:r>
    </w:p>
    <w:p w14:paraId="5454125F" w14:textId="77777777" w:rsidR="00250AB6" w:rsidRPr="00517E6C" w:rsidRDefault="00250AB6" w:rsidP="00250AB6">
      <w:pPr>
        <w:pStyle w:val="ListParagraph"/>
        <w:numPr>
          <w:ilvl w:val="1"/>
          <w:numId w:val="103"/>
        </w:numPr>
        <w:spacing w:after="72" w:line="268" w:lineRule="auto"/>
        <w:ind w:left="567" w:right="52" w:hanging="567"/>
        <w:jc w:val="both"/>
        <w:rPr>
          <w:rFonts w:eastAsia="Calibri"/>
          <w:color w:val="000000"/>
        </w:rPr>
      </w:pPr>
      <w:bookmarkStart w:id="37" w:name="_Hlk130302500"/>
      <w:r w:rsidRPr="00517E6C">
        <w:rPr>
          <w:color w:val="000000"/>
        </w:rPr>
        <w:t>Diagnostikas kvalitātes rādītāji - metāla kontroles apjoms - 100%, anomāliju noteikšanas varbūtība (POD) - vismaz 70%, anomāliju bīstamības pakāpes pareizas klasifikācijas varbūtība (POIn) - vismaz 70%. Sasniegtā skenēšanas kvalitāte jānorāda atskaitē.</w:t>
      </w:r>
    </w:p>
    <w:p w14:paraId="3851AD17" w14:textId="77777777" w:rsidR="00250AB6" w:rsidRPr="00517E6C" w:rsidRDefault="00250AB6" w:rsidP="00250AB6">
      <w:pPr>
        <w:pStyle w:val="ListParagraph"/>
        <w:numPr>
          <w:ilvl w:val="1"/>
          <w:numId w:val="103"/>
        </w:numPr>
        <w:spacing w:after="72" w:line="268" w:lineRule="auto"/>
        <w:ind w:left="567" w:right="52" w:hanging="567"/>
        <w:jc w:val="both"/>
        <w:rPr>
          <w:rFonts w:eastAsia="Calibri"/>
          <w:color w:val="000000"/>
        </w:rPr>
      </w:pPr>
      <w:r w:rsidRPr="00517E6C">
        <w:rPr>
          <w:color w:val="000000"/>
        </w:rPr>
        <w:t>MTM tehnoloģijas un aprīkojuma specifikācijas aprakstam jābūt noteiktam Izpildītāja dokumentācijā. Diagnostikas metodes efektivitāte un datu kvalitātes verifikācija veicama, salīdzinot iegūtos datus ar faktiskajiem mērījumiem skatrakumos.</w:t>
      </w:r>
    </w:p>
    <w:p w14:paraId="306A1862" w14:textId="77777777" w:rsidR="00250AB6" w:rsidRPr="00517E6C" w:rsidRDefault="00250AB6" w:rsidP="00250AB6">
      <w:pPr>
        <w:pStyle w:val="ListParagraph"/>
        <w:spacing w:after="72" w:line="268" w:lineRule="auto"/>
        <w:ind w:left="792" w:right="52"/>
        <w:rPr>
          <w:rFonts w:eastAsia="Calibri"/>
          <w:color w:val="000000"/>
        </w:rPr>
      </w:pPr>
    </w:p>
    <w:bookmarkEnd w:id="37"/>
    <w:p w14:paraId="713636F3" w14:textId="77777777" w:rsidR="00250AB6" w:rsidRPr="00517E6C" w:rsidRDefault="00250AB6" w:rsidP="00250AB6">
      <w:pPr>
        <w:pStyle w:val="ListParagraph"/>
        <w:keepNext/>
        <w:keepLines/>
        <w:numPr>
          <w:ilvl w:val="0"/>
          <w:numId w:val="103"/>
        </w:numPr>
        <w:spacing w:after="120" w:line="271" w:lineRule="auto"/>
        <w:ind w:right="51"/>
        <w:outlineLvl w:val="0"/>
        <w:rPr>
          <w:b/>
          <w:color w:val="000000"/>
        </w:rPr>
      </w:pPr>
      <w:r w:rsidRPr="00517E6C">
        <w:rPr>
          <w:b/>
          <w:color w:val="000000"/>
        </w:rPr>
        <w:t>Īpašie nosacījumi</w:t>
      </w:r>
    </w:p>
    <w:p w14:paraId="47E6EFD4" w14:textId="77777777" w:rsidR="00250AB6" w:rsidRPr="00517E6C" w:rsidRDefault="00250AB6" w:rsidP="00250AB6">
      <w:pPr>
        <w:pStyle w:val="ListParagraph"/>
        <w:numPr>
          <w:ilvl w:val="1"/>
          <w:numId w:val="103"/>
        </w:numPr>
        <w:spacing w:after="12" w:line="268" w:lineRule="auto"/>
        <w:ind w:left="567" w:right="52" w:hanging="567"/>
        <w:jc w:val="both"/>
        <w:rPr>
          <w:color w:val="000000"/>
        </w:rPr>
      </w:pPr>
      <w:r w:rsidRPr="00517E6C">
        <w:rPr>
          <w:color w:val="000000"/>
        </w:rPr>
        <w:t>Izstrādātajām atskaitēm jābūt apstiprinātām kādā no Latvijā akreditētām inspicēšanas institūcijām (</w:t>
      </w:r>
      <w:r w:rsidRPr="00517E6C">
        <w:t>atbilst Ministru kabineta 2002. gada 23. aprīļa noteikumu Nr. 164 “Prasības maģistrālajiem cauruļvadiem un maģistrālo cauruļvadu tehniskās uzraudzības kārtība” 5.punktā</w:t>
      </w:r>
      <w:r w:rsidRPr="00517E6C">
        <w:rPr>
          <w:vertAlign w:val="superscript"/>
        </w:rPr>
        <w:t xml:space="preserve"> </w:t>
      </w:r>
      <w:r w:rsidRPr="00517E6C">
        <w:t>noteiktajām prasībām.</w:t>
      </w:r>
      <w:r w:rsidRPr="00517E6C">
        <w:rPr>
          <w:color w:val="000000"/>
        </w:rPr>
        <w:t>).</w:t>
      </w:r>
    </w:p>
    <w:p w14:paraId="018B730F" w14:textId="77777777" w:rsidR="00250AB6" w:rsidRPr="00517E6C" w:rsidRDefault="00250AB6" w:rsidP="00250AB6">
      <w:pPr>
        <w:pStyle w:val="ListParagraph"/>
        <w:numPr>
          <w:ilvl w:val="1"/>
          <w:numId w:val="103"/>
        </w:numPr>
        <w:spacing w:after="12" w:line="268" w:lineRule="auto"/>
        <w:ind w:left="567" w:right="52" w:hanging="567"/>
        <w:jc w:val="both"/>
        <w:rPr>
          <w:color w:val="000000"/>
        </w:rPr>
      </w:pPr>
      <w:r w:rsidRPr="00517E6C">
        <w:rPr>
          <w:color w:val="000000"/>
        </w:rPr>
        <w:lastRenderedPageBreak/>
        <w:t>Pasūtītājs apņemas sniegt visas nepieciešamās pielaides diagnosticējamiem objektiem, attīrīt objektu no kokiem un krūmiem un veikt rakšanas darbus (skatrakumu izstrāde kontroles-kalibrēšanas darbiem), veikt virsmu attīrīšanas un sagatavošanas darbus, veikt izolācijas pārklājuma atjaunošanu.</w:t>
      </w:r>
    </w:p>
    <w:p w14:paraId="5DC9AE29" w14:textId="77777777" w:rsidR="00250AB6" w:rsidRPr="00517E6C" w:rsidRDefault="00250AB6" w:rsidP="00250AB6">
      <w:pPr>
        <w:pStyle w:val="ListParagraph"/>
        <w:numPr>
          <w:ilvl w:val="1"/>
          <w:numId w:val="103"/>
        </w:numPr>
        <w:spacing w:after="12" w:line="268" w:lineRule="auto"/>
        <w:ind w:left="567" w:right="52" w:hanging="567"/>
        <w:jc w:val="both"/>
        <w:rPr>
          <w:color w:val="000000"/>
        </w:rPr>
      </w:pPr>
      <w:r w:rsidRPr="00517E6C">
        <w:rPr>
          <w:color w:val="000000"/>
        </w:rPr>
        <w:t>Pasūtītājs apņemas sniegt informāciju par veiktajiem intensīvajiem mērījumiem, kā arī datus par caurules iekšējo diagnostiku pēc Izpildītāja verifikācijas procedūras pabeigšanas un rezultātu paziņošanas.</w:t>
      </w:r>
    </w:p>
    <w:p w14:paraId="1D2B3F14" w14:textId="77777777" w:rsidR="00250AB6" w:rsidRPr="00517E6C" w:rsidRDefault="00250AB6" w:rsidP="00250AB6">
      <w:pPr>
        <w:pStyle w:val="ListParagraph"/>
        <w:numPr>
          <w:ilvl w:val="1"/>
          <w:numId w:val="103"/>
        </w:numPr>
        <w:spacing w:after="12" w:line="268" w:lineRule="auto"/>
        <w:ind w:left="567" w:right="52" w:hanging="567"/>
        <w:jc w:val="both"/>
        <w:rPr>
          <w:color w:val="000000"/>
        </w:rPr>
      </w:pPr>
      <w:r w:rsidRPr="00517E6C">
        <w:rPr>
          <w:color w:val="000000"/>
        </w:rPr>
        <w:t>Atsevišķos posmos kur nav iespējams izstrādāt  skatrakumus kontroles-kalibrēšanas darbiem, Pasūtītājs nodrošina gāzes spiediena izmaiņas pārbaudāma gāzesvada posmā, bet darbu izpildītājs divreiz veiks zemes virsmas skenēšanu visā cauruļvada garumā, dažādos spiedienos (100%), lai identificētu vietas ar defektiem (anomālijas, sprieguma stāvoklis).</w:t>
      </w:r>
    </w:p>
    <w:p w14:paraId="1F1F9B97" w14:textId="77777777" w:rsidR="00250AB6" w:rsidRPr="00517E6C" w:rsidRDefault="00250AB6" w:rsidP="00250AB6">
      <w:pPr>
        <w:pStyle w:val="ListParagraph"/>
        <w:numPr>
          <w:ilvl w:val="1"/>
          <w:numId w:val="103"/>
        </w:numPr>
        <w:spacing w:after="12" w:line="268" w:lineRule="auto"/>
        <w:ind w:left="567" w:right="52" w:hanging="567"/>
        <w:jc w:val="both"/>
        <w:rPr>
          <w:color w:val="000000"/>
        </w:rPr>
      </w:pPr>
      <w:r w:rsidRPr="00517E6C">
        <w:rPr>
          <w:color w:val="000000"/>
        </w:rPr>
        <w:t>Nepārvaramas varas apstākļu gadījumā to dokumentē attiecīgajos dokumentos, un darbs tiek atlikts līdz šo apstākļu izbeigšanai.</w:t>
      </w:r>
    </w:p>
    <w:p w14:paraId="1AA0A19C" w14:textId="77777777" w:rsidR="00250AB6" w:rsidRPr="00517E6C" w:rsidRDefault="00250AB6" w:rsidP="00250AB6">
      <w:pPr>
        <w:pStyle w:val="ListParagraph"/>
        <w:numPr>
          <w:ilvl w:val="1"/>
          <w:numId w:val="103"/>
        </w:numPr>
        <w:spacing w:after="12" w:line="268" w:lineRule="auto"/>
        <w:ind w:left="567" w:right="52" w:hanging="567"/>
        <w:jc w:val="both"/>
        <w:rPr>
          <w:color w:val="000000"/>
        </w:rPr>
      </w:pPr>
      <w:r w:rsidRPr="00517E6C">
        <w:rPr>
          <w:color w:val="000000"/>
        </w:rPr>
        <w:t>Izpildītājs apdrošina profesionālās kļūdas risku, apdrošināšanas noteikumus saskaņojot ar Pasūtītāju.</w:t>
      </w:r>
    </w:p>
    <w:p w14:paraId="07B8078D" w14:textId="77777777" w:rsidR="00AF6EB2" w:rsidRPr="0019528C" w:rsidRDefault="00AF6EB2" w:rsidP="009F4036">
      <w:pPr>
        <w:pStyle w:val="paragraph"/>
        <w:spacing w:before="0" w:beforeAutospacing="0" w:after="0" w:afterAutospacing="0"/>
        <w:jc w:val="both"/>
        <w:textAlignment w:val="baseline"/>
        <w:rPr>
          <w:rStyle w:val="normaltextrun"/>
          <w:b/>
          <w:bCs/>
        </w:rPr>
      </w:pPr>
    </w:p>
    <w:p w14:paraId="0C7E5AF8" w14:textId="43233A6C" w:rsidR="0007744E" w:rsidRPr="0019528C" w:rsidRDefault="0007744E" w:rsidP="00EC1B15">
      <w:pPr>
        <w:jc w:val="both"/>
        <w:rPr>
          <w:rFonts w:ascii="Times New Roman" w:hAnsi="Times New Roman"/>
        </w:rPr>
      </w:pPr>
    </w:p>
    <w:p w14:paraId="39850A24" w14:textId="3E37CD25" w:rsidR="00C46170" w:rsidRPr="0019528C" w:rsidRDefault="00C46170" w:rsidP="00EC1B15">
      <w:pPr>
        <w:jc w:val="both"/>
        <w:rPr>
          <w:rFonts w:ascii="Times New Roman" w:hAnsi="Times New Roman"/>
        </w:rPr>
      </w:pPr>
    </w:p>
    <w:bookmarkEnd w:id="25"/>
    <w:bookmarkEnd w:id="26"/>
    <w:bookmarkEnd w:id="27"/>
    <w:bookmarkEnd w:id="28"/>
    <w:p w14:paraId="61589F10" w14:textId="77777777" w:rsidR="00636B0F" w:rsidRDefault="00636B0F" w:rsidP="00636B0F">
      <w:pPr>
        <w:rPr>
          <w:lang w:eastAsia="lv-LV"/>
        </w:rPr>
      </w:pPr>
    </w:p>
    <w:p w14:paraId="5E80185D" w14:textId="77777777" w:rsidR="00250AB6" w:rsidRDefault="00250AB6" w:rsidP="00636B0F">
      <w:pPr>
        <w:rPr>
          <w:lang w:eastAsia="lv-LV"/>
        </w:rPr>
      </w:pPr>
    </w:p>
    <w:p w14:paraId="0225EB0C" w14:textId="77777777" w:rsidR="00250AB6" w:rsidRDefault="00250AB6" w:rsidP="00636B0F">
      <w:pPr>
        <w:rPr>
          <w:lang w:eastAsia="lv-LV"/>
        </w:rPr>
      </w:pPr>
    </w:p>
    <w:p w14:paraId="16F7874B" w14:textId="77777777" w:rsidR="00250AB6" w:rsidRDefault="00250AB6" w:rsidP="00636B0F">
      <w:pPr>
        <w:rPr>
          <w:lang w:eastAsia="lv-LV"/>
        </w:rPr>
      </w:pPr>
    </w:p>
    <w:p w14:paraId="02CE8344" w14:textId="77777777" w:rsidR="00250AB6" w:rsidRDefault="00250AB6" w:rsidP="00636B0F">
      <w:pPr>
        <w:rPr>
          <w:lang w:eastAsia="lv-LV"/>
        </w:rPr>
      </w:pPr>
    </w:p>
    <w:p w14:paraId="425E7B32" w14:textId="77777777" w:rsidR="00250AB6" w:rsidRDefault="00250AB6" w:rsidP="00636B0F">
      <w:pPr>
        <w:rPr>
          <w:lang w:eastAsia="lv-LV"/>
        </w:rPr>
      </w:pPr>
    </w:p>
    <w:p w14:paraId="1A6A0CEC" w14:textId="77777777" w:rsidR="00250AB6" w:rsidRDefault="00250AB6" w:rsidP="00636B0F">
      <w:pPr>
        <w:rPr>
          <w:lang w:eastAsia="lv-LV"/>
        </w:rPr>
      </w:pPr>
    </w:p>
    <w:p w14:paraId="1DBFB94C" w14:textId="77777777" w:rsidR="00250AB6" w:rsidRDefault="00250AB6" w:rsidP="00636B0F">
      <w:pPr>
        <w:rPr>
          <w:lang w:eastAsia="lv-LV"/>
        </w:rPr>
      </w:pPr>
    </w:p>
    <w:p w14:paraId="73FBBDCD" w14:textId="77777777" w:rsidR="00250AB6" w:rsidRDefault="00250AB6" w:rsidP="00636B0F">
      <w:pPr>
        <w:rPr>
          <w:lang w:eastAsia="lv-LV"/>
        </w:rPr>
      </w:pPr>
    </w:p>
    <w:p w14:paraId="623BE19D" w14:textId="77777777" w:rsidR="00250AB6" w:rsidRDefault="00250AB6" w:rsidP="00636B0F">
      <w:pPr>
        <w:rPr>
          <w:lang w:eastAsia="lv-LV"/>
        </w:rPr>
      </w:pPr>
    </w:p>
    <w:p w14:paraId="17189A42" w14:textId="77777777" w:rsidR="00250AB6" w:rsidRDefault="00250AB6" w:rsidP="00636B0F">
      <w:pPr>
        <w:rPr>
          <w:lang w:eastAsia="lv-LV"/>
        </w:rPr>
      </w:pPr>
    </w:p>
    <w:p w14:paraId="02606F0B" w14:textId="77777777" w:rsidR="00250AB6" w:rsidRDefault="00250AB6" w:rsidP="00636B0F">
      <w:pPr>
        <w:rPr>
          <w:lang w:eastAsia="lv-LV"/>
        </w:rPr>
      </w:pPr>
    </w:p>
    <w:p w14:paraId="72E1BC5C" w14:textId="77777777" w:rsidR="00250AB6" w:rsidRDefault="00250AB6" w:rsidP="00636B0F">
      <w:pPr>
        <w:rPr>
          <w:lang w:eastAsia="lv-LV"/>
        </w:rPr>
      </w:pPr>
    </w:p>
    <w:p w14:paraId="0A57488D" w14:textId="77777777" w:rsidR="00250AB6" w:rsidRDefault="00250AB6" w:rsidP="00636B0F">
      <w:pPr>
        <w:rPr>
          <w:lang w:eastAsia="lv-LV"/>
        </w:rPr>
      </w:pPr>
    </w:p>
    <w:p w14:paraId="43820639" w14:textId="77777777" w:rsidR="00250AB6" w:rsidRDefault="00250AB6" w:rsidP="00636B0F">
      <w:pPr>
        <w:rPr>
          <w:lang w:eastAsia="lv-LV"/>
        </w:rPr>
      </w:pPr>
    </w:p>
    <w:p w14:paraId="19EA6386" w14:textId="77777777" w:rsidR="00250AB6" w:rsidRDefault="00250AB6" w:rsidP="00636B0F">
      <w:pPr>
        <w:rPr>
          <w:lang w:eastAsia="lv-LV"/>
        </w:rPr>
      </w:pPr>
    </w:p>
    <w:p w14:paraId="15EF6604" w14:textId="77777777" w:rsidR="00250AB6" w:rsidRDefault="00250AB6" w:rsidP="00636B0F">
      <w:pPr>
        <w:rPr>
          <w:lang w:eastAsia="lv-LV"/>
        </w:rPr>
      </w:pPr>
    </w:p>
    <w:p w14:paraId="79C02C0F" w14:textId="77777777" w:rsidR="00250AB6" w:rsidRDefault="00250AB6" w:rsidP="00636B0F">
      <w:pPr>
        <w:rPr>
          <w:lang w:eastAsia="lv-LV"/>
        </w:rPr>
      </w:pPr>
    </w:p>
    <w:p w14:paraId="00F4F592" w14:textId="77777777" w:rsidR="00250AB6" w:rsidRDefault="00250AB6" w:rsidP="00636B0F">
      <w:pPr>
        <w:rPr>
          <w:lang w:eastAsia="lv-LV"/>
        </w:rPr>
      </w:pPr>
    </w:p>
    <w:p w14:paraId="7EDA83BB" w14:textId="77777777" w:rsidR="00250AB6" w:rsidRDefault="00250AB6" w:rsidP="00636B0F">
      <w:pPr>
        <w:rPr>
          <w:lang w:eastAsia="lv-LV"/>
        </w:rPr>
      </w:pPr>
    </w:p>
    <w:p w14:paraId="3AB7875B" w14:textId="77777777" w:rsidR="00250AB6" w:rsidRDefault="00250AB6" w:rsidP="00636B0F">
      <w:pPr>
        <w:rPr>
          <w:lang w:eastAsia="lv-LV"/>
        </w:rPr>
      </w:pPr>
    </w:p>
    <w:p w14:paraId="34BAEB90" w14:textId="77777777" w:rsidR="00250AB6" w:rsidRDefault="00250AB6" w:rsidP="00636B0F">
      <w:pPr>
        <w:rPr>
          <w:lang w:eastAsia="lv-LV"/>
        </w:rPr>
      </w:pPr>
    </w:p>
    <w:p w14:paraId="4CF690AD" w14:textId="77777777" w:rsidR="00250AB6" w:rsidRDefault="00250AB6" w:rsidP="00636B0F">
      <w:pPr>
        <w:rPr>
          <w:lang w:eastAsia="lv-LV"/>
        </w:rPr>
      </w:pPr>
    </w:p>
    <w:p w14:paraId="224E46AC" w14:textId="77777777" w:rsidR="00250AB6" w:rsidRDefault="00250AB6" w:rsidP="00636B0F">
      <w:pPr>
        <w:rPr>
          <w:lang w:eastAsia="lv-LV"/>
        </w:rPr>
      </w:pPr>
    </w:p>
    <w:p w14:paraId="22868B8F" w14:textId="77777777" w:rsidR="00250AB6" w:rsidRDefault="00250AB6" w:rsidP="00636B0F">
      <w:pPr>
        <w:rPr>
          <w:lang w:eastAsia="lv-LV"/>
        </w:rPr>
      </w:pPr>
    </w:p>
    <w:p w14:paraId="2C6C0A1E" w14:textId="77777777" w:rsidR="00250AB6" w:rsidRDefault="00250AB6" w:rsidP="00636B0F">
      <w:pPr>
        <w:rPr>
          <w:lang w:eastAsia="lv-LV"/>
        </w:rPr>
      </w:pPr>
    </w:p>
    <w:p w14:paraId="1A01A145" w14:textId="77777777" w:rsidR="00250AB6" w:rsidRDefault="00250AB6" w:rsidP="00636B0F">
      <w:pPr>
        <w:rPr>
          <w:lang w:eastAsia="lv-LV"/>
        </w:rPr>
      </w:pPr>
    </w:p>
    <w:p w14:paraId="1FE0C5FA" w14:textId="77777777" w:rsidR="00250AB6" w:rsidRDefault="00250AB6" w:rsidP="00636B0F">
      <w:pPr>
        <w:rPr>
          <w:lang w:eastAsia="lv-LV"/>
        </w:rPr>
      </w:pPr>
    </w:p>
    <w:p w14:paraId="631A1D0A" w14:textId="77777777" w:rsidR="00250AB6" w:rsidRDefault="00250AB6" w:rsidP="00636B0F">
      <w:pPr>
        <w:rPr>
          <w:lang w:eastAsia="lv-LV"/>
        </w:rPr>
      </w:pPr>
    </w:p>
    <w:p w14:paraId="4A4CCF70" w14:textId="77777777" w:rsidR="00250AB6" w:rsidRDefault="00250AB6" w:rsidP="00636B0F">
      <w:pPr>
        <w:rPr>
          <w:lang w:eastAsia="lv-LV"/>
        </w:rPr>
      </w:pPr>
    </w:p>
    <w:p w14:paraId="59E6CD20" w14:textId="77777777" w:rsidR="00250AB6" w:rsidRDefault="00250AB6" w:rsidP="00636B0F">
      <w:pPr>
        <w:rPr>
          <w:lang w:eastAsia="lv-LV"/>
        </w:rPr>
      </w:pPr>
    </w:p>
    <w:p w14:paraId="7D229212" w14:textId="77777777" w:rsidR="00250AB6" w:rsidRDefault="00250AB6" w:rsidP="00636B0F">
      <w:pPr>
        <w:rPr>
          <w:lang w:eastAsia="lv-LV"/>
        </w:rPr>
      </w:pPr>
    </w:p>
    <w:p w14:paraId="79DB43E3" w14:textId="77777777" w:rsidR="00250AB6" w:rsidRDefault="00250AB6" w:rsidP="00636B0F">
      <w:pPr>
        <w:rPr>
          <w:lang w:eastAsia="lv-LV"/>
        </w:rPr>
      </w:pPr>
    </w:p>
    <w:p w14:paraId="12E86404" w14:textId="77777777" w:rsidR="00250AB6" w:rsidRDefault="00250AB6" w:rsidP="00636B0F">
      <w:pPr>
        <w:rPr>
          <w:lang w:eastAsia="lv-LV"/>
        </w:rPr>
      </w:pPr>
    </w:p>
    <w:p w14:paraId="13E2A147" w14:textId="24BD00C4" w:rsidR="00250AB6" w:rsidRDefault="00250AB6" w:rsidP="00250AB6">
      <w:pPr>
        <w:pStyle w:val="Heading1"/>
        <w:numPr>
          <w:ilvl w:val="0"/>
          <w:numId w:val="0"/>
        </w:numPr>
        <w:spacing w:before="0" w:after="0"/>
        <w:jc w:val="right"/>
        <w:rPr>
          <w:iCs/>
          <w:sz w:val="22"/>
          <w:szCs w:val="22"/>
        </w:rPr>
      </w:pPr>
      <w:r w:rsidRPr="0019528C">
        <w:rPr>
          <w:iCs/>
          <w:sz w:val="22"/>
          <w:szCs w:val="22"/>
        </w:rPr>
        <w:lastRenderedPageBreak/>
        <w:t>Pielikums Nr.</w:t>
      </w:r>
      <w:r>
        <w:rPr>
          <w:iCs/>
          <w:sz w:val="22"/>
          <w:szCs w:val="22"/>
        </w:rPr>
        <w:t xml:space="preserve"> 4</w:t>
      </w:r>
      <w:r w:rsidRPr="0019528C">
        <w:rPr>
          <w:iCs/>
          <w:sz w:val="22"/>
          <w:szCs w:val="22"/>
        </w:rPr>
        <w:t xml:space="preserve">.: </w:t>
      </w:r>
      <w:r>
        <w:rPr>
          <w:iCs/>
          <w:sz w:val="22"/>
          <w:szCs w:val="22"/>
        </w:rPr>
        <w:t>Finanšu piedāvājums</w:t>
      </w:r>
    </w:p>
    <w:p w14:paraId="1E5A46EC" w14:textId="77777777" w:rsidR="00250AB6" w:rsidRDefault="00250AB6" w:rsidP="00250AB6">
      <w:pPr>
        <w:rPr>
          <w:lang w:eastAsia="lv-LV"/>
        </w:rPr>
      </w:pPr>
    </w:p>
    <w:p w14:paraId="5706D998" w14:textId="77777777" w:rsidR="00250AB6" w:rsidRDefault="00250AB6" w:rsidP="00250AB6">
      <w:pPr>
        <w:rPr>
          <w:lang w:eastAsia="lv-LV"/>
        </w:rPr>
      </w:pPr>
    </w:p>
    <w:p w14:paraId="38247E35" w14:textId="77777777" w:rsidR="00B2032D" w:rsidRPr="00B2032D" w:rsidRDefault="00B2032D" w:rsidP="00B2032D">
      <w:pPr>
        <w:keepLines/>
        <w:spacing w:before="120" w:after="120"/>
        <w:jc w:val="center"/>
        <w:rPr>
          <w:rFonts w:ascii="Times New Roman Bold" w:eastAsia="Times New Roman" w:hAnsi="Times New Roman Bold" w:cs="Times New Roman"/>
          <w:b/>
          <w:caps/>
          <w:sz w:val="24"/>
          <w:szCs w:val="24"/>
        </w:rPr>
      </w:pPr>
      <w:r w:rsidRPr="00B2032D">
        <w:rPr>
          <w:rFonts w:ascii="Times New Roman Bold" w:eastAsia="Times New Roman" w:hAnsi="Times New Roman Bold" w:cs="Times New Roman"/>
          <w:b/>
          <w:caps/>
          <w:sz w:val="24"/>
          <w:szCs w:val="24"/>
        </w:rPr>
        <w:t>FINANŠU PIEDĀVĀJUMs (FORMA)</w:t>
      </w:r>
    </w:p>
    <w:p w14:paraId="6B0A7EA9" w14:textId="54E351C6" w:rsidR="00B2032D" w:rsidRPr="00B2032D" w:rsidRDefault="00B2032D" w:rsidP="00B2032D">
      <w:pPr>
        <w:keepLines/>
        <w:shd w:val="clear" w:color="auto" w:fill="FFFFFF"/>
        <w:jc w:val="both"/>
        <w:rPr>
          <w:rFonts w:ascii="Times New Roman" w:eastAsia="Times New Roman" w:hAnsi="Times New Roman" w:cs="Times New Roman"/>
          <w:iCs/>
          <w:sz w:val="24"/>
          <w:szCs w:val="24"/>
        </w:rPr>
      </w:pPr>
      <w:r w:rsidRPr="00B2032D">
        <w:rPr>
          <w:rFonts w:ascii="Times New Roman" w:eastAsia="Times New Roman" w:hAnsi="Times New Roman" w:cs="Times New Roman"/>
          <w:bCs/>
          <w:i/>
          <w:sz w:val="24"/>
          <w:szCs w:val="24"/>
        </w:rPr>
        <w:t>&lt;</w:t>
      </w:r>
      <w:r w:rsidRPr="00E964AA">
        <w:rPr>
          <w:rFonts w:ascii="Times New Roman" w:eastAsia="Times New Roman" w:hAnsi="Times New Roman" w:cs="Times New Roman"/>
          <w:bCs/>
          <w:i/>
          <w:sz w:val="24"/>
          <w:szCs w:val="24"/>
        </w:rPr>
        <w:t>Pretendenta</w:t>
      </w:r>
      <w:r w:rsidRPr="00B2032D">
        <w:rPr>
          <w:rFonts w:ascii="Times New Roman" w:eastAsia="Times New Roman" w:hAnsi="Times New Roman" w:cs="Times New Roman"/>
          <w:bCs/>
          <w:i/>
          <w:sz w:val="24"/>
          <w:szCs w:val="24"/>
        </w:rPr>
        <w:t xml:space="preserve"> nosaukums&gt; </w:t>
      </w:r>
      <w:r w:rsidRPr="00B2032D">
        <w:rPr>
          <w:rFonts w:ascii="Times New Roman" w:eastAsia="Times New Roman" w:hAnsi="Times New Roman" w:cs="Times New Roman"/>
          <w:bCs/>
          <w:sz w:val="24"/>
          <w:szCs w:val="24"/>
        </w:rPr>
        <w:t>piedāvā veikt atklātā sarunu procedūrā „</w:t>
      </w:r>
      <w:r w:rsidR="00E964AA" w:rsidRPr="00E964AA">
        <w:rPr>
          <w:sz w:val="24"/>
          <w:szCs w:val="24"/>
        </w:rPr>
        <w:t xml:space="preserve"> </w:t>
      </w:r>
      <w:r w:rsidR="00E964AA" w:rsidRPr="00E964AA">
        <w:rPr>
          <w:rFonts w:ascii="Times New Roman" w:eastAsia="Times New Roman" w:hAnsi="Times New Roman" w:cs="Times New Roman"/>
          <w:iCs/>
          <w:sz w:val="24"/>
          <w:szCs w:val="24"/>
        </w:rPr>
        <w:t>Gāzesvadu diagnostika ar nesagraujošo metožu kompleksu</w:t>
      </w:r>
      <w:r w:rsidRPr="00B2032D">
        <w:rPr>
          <w:rFonts w:ascii="Times New Roman" w:eastAsia="Times New Roman" w:hAnsi="Times New Roman" w:cs="Times New Roman"/>
          <w:bCs/>
          <w:iCs/>
          <w:sz w:val="24"/>
          <w:szCs w:val="24"/>
        </w:rPr>
        <w:t>”</w:t>
      </w:r>
      <w:r w:rsidRPr="00B2032D">
        <w:rPr>
          <w:rFonts w:ascii="Times New Roman" w:eastAsia="Times New Roman" w:hAnsi="Times New Roman" w:cs="Times New Roman"/>
          <w:bCs/>
          <w:sz w:val="24"/>
          <w:szCs w:val="24"/>
        </w:rPr>
        <w:t xml:space="preserve">, ID nr. </w:t>
      </w:r>
      <w:r w:rsidR="00E964AA" w:rsidRPr="00E964AA">
        <w:rPr>
          <w:rFonts w:ascii="Times New Roman" w:hAnsi="Times New Roman"/>
          <w:sz w:val="24"/>
          <w:szCs w:val="24"/>
        </w:rPr>
        <w:t>AS Conexus Baltic Grid 2024/1</w:t>
      </w:r>
      <w:r w:rsidRPr="00B2032D">
        <w:rPr>
          <w:rFonts w:ascii="Times New Roman" w:eastAsia="Times New Roman" w:hAnsi="Times New Roman" w:cs="Times New Roman"/>
          <w:bCs/>
          <w:sz w:val="24"/>
          <w:szCs w:val="24"/>
        </w:rPr>
        <w:t>, tehniskajā specifikācijā minētos Darbu par šādām izmaksām:</w:t>
      </w:r>
    </w:p>
    <w:p w14:paraId="0CA9F735" w14:textId="5BC11887" w:rsidR="00B2032D" w:rsidRPr="00B2032D" w:rsidRDefault="00B2032D" w:rsidP="00B2032D">
      <w:pPr>
        <w:keepLines/>
        <w:ind w:right="142"/>
        <w:jc w:val="both"/>
        <w:rPr>
          <w:rFonts w:ascii="Times New Roman" w:eastAsia="Times New Roman" w:hAnsi="Times New Roman" w:cs="Times New Roman"/>
          <w:bCs/>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237"/>
        <w:gridCol w:w="2551"/>
      </w:tblGrid>
      <w:tr w:rsidR="00B2032D" w:rsidRPr="00B2032D" w14:paraId="4DD2E160" w14:textId="77777777" w:rsidTr="00287075">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6F7D6F9D" w14:textId="77777777" w:rsidR="00B2032D" w:rsidRPr="00B2032D" w:rsidRDefault="00B2032D" w:rsidP="00B2032D">
            <w:pPr>
              <w:jc w:val="center"/>
              <w:rPr>
                <w:rFonts w:ascii="Times New Roman" w:eastAsia="Times New Roman" w:hAnsi="Times New Roman" w:cs="Times New Roman"/>
                <w:b/>
                <w:sz w:val="24"/>
                <w:szCs w:val="24"/>
              </w:rPr>
            </w:pPr>
            <w:r w:rsidRPr="00B2032D">
              <w:rPr>
                <w:rFonts w:ascii="Times New Roman" w:eastAsia="Times New Roman" w:hAnsi="Times New Roman" w:cs="Times New Roman"/>
                <w:b/>
                <w:sz w:val="24"/>
                <w:szCs w:val="24"/>
              </w:rPr>
              <w:t>№</w:t>
            </w:r>
          </w:p>
        </w:tc>
        <w:tc>
          <w:tcPr>
            <w:tcW w:w="6237" w:type="dxa"/>
            <w:tcBorders>
              <w:top w:val="single" w:sz="4" w:space="0" w:color="auto"/>
              <w:left w:val="single" w:sz="4" w:space="0" w:color="auto"/>
              <w:bottom w:val="single" w:sz="4" w:space="0" w:color="auto"/>
              <w:right w:val="single" w:sz="4" w:space="0" w:color="auto"/>
            </w:tcBorders>
            <w:shd w:val="clear" w:color="auto" w:fill="D9D9D9"/>
            <w:vAlign w:val="center"/>
          </w:tcPr>
          <w:p w14:paraId="3A2FBF30" w14:textId="77777777" w:rsidR="00B2032D" w:rsidRPr="00B2032D" w:rsidRDefault="00B2032D" w:rsidP="00B2032D">
            <w:pPr>
              <w:jc w:val="center"/>
              <w:rPr>
                <w:rFonts w:ascii="Times New Roman" w:eastAsia="Times New Roman" w:hAnsi="Times New Roman" w:cs="Times New Roman"/>
                <w:b/>
                <w:sz w:val="24"/>
                <w:szCs w:val="24"/>
              </w:rPr>
            </w:pPr>
            <w:r w:rsidRPr="00B2032D">
              <w:rPr>
                <w:rFonts w:ascii="Times New Roman" w:eastAsia="Times New Roman" w:hAnsi="Times New Roman" w:cs="Times New Roman"/>
                <w:b/>
                <w:sz w:val="24"/>
                <w:szCs w:val="24"/>
              </w:rPr>
              <w:t>Darbu saraksts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54C676AB" w14:textId="77777777" w:rsidR="00B2032D" w:rsidRPr="00B2032D" w:rsidRDefault="00B2032D" w:rsidP="00B2032D">
            <w:pPr>
              <w:keepNext/>
              <w:jc w:val="center"/>
              <w:outlineLvl w:val="3"/>
              <w:rPr>
                <w:rFonts w:ascii="Times New Roman" w:eastAsia="Times New Roman" w:hAnsi="Times New Roman" w:cs="Times New Roman"/>
                <w:b/>
                <w:bCs/>
                <w:sz w:val="24"/>
                <w:szCs w:val="24"/>
              </w:rPr>
            </w:pPr>
            <w:r w:rsidRPr="00B2032D">
              <w:rPr>
                <w:rFonts w:ascii="Times New Roman" w:eastAsia="Times New Roman" w:hAnsi="Times New Roman" w:cs="Times New Roman"/>
                <w:b/>
                <w:bCs/>
                <w:sz w:val="24"/>
                <w:szCs w:val="24"/>
              </w:rPr>
              <w:t xml:space="preserve">Piedāvājuma cena EUR </w:t>
            </w:r>
          </w:p>
          <w:p w14:paraId="5CC35CFB" w14:textId="77777777" w:rsidR="00B2032D" w:rsidRPr="00B2032D" w:rsidRDefault="00B2032D" w:rsidP="00B2032D">
            <w:pPr>
              <w:keepNext/>
              <w:jc w:val="center"/>
              <w:outlineLvl w:val="3"/>
              <w:rPr>
                <w:rFonts w:ascii="Times New Roman" w:eastAsia="Times New Roman" w:hAnsi="Times New Roman" w:cs="Times New Roman"/>
                <w:b/>
                <w:bCs/>
                <w:sz w:val="24"/>
                <w:szCs w:val="24"/>
              </w:rPr>
            </w:pPr>
            <w:r w:rsidRPr="00B2032D">
              <w:rPr>
                <w:rFonts w:ascii="Times New Roman" w:eastAsia="Times New Roman" w:hAnsi="Times New Roman" w:cs="Times New Roman"/>
                <w:b/>
                <w:bCs/>
                <w:sz w:val="24"/>
                <w:szCs w:val="24"/>
              </w:rPr>
              <w:t>(bez PVN)</w:t>
            </w:r>
          </w:p>
        </w:tc>
      </w:tr>
      <w:tr w:rsidR="00B2032D" w:rsidRPr="00B2032D" w14:paraId="64C48E7A" w14:textId="77777777" w:rsidTr="00287075">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2E1CF1B3" w14:textId="77777777" w:rsidR="00B2032D" w:rsidRPr="00B2032D" w:rsidRDefault="00B2032D" w:rsidP="00B2032D">
            <w:pPr>
              <w:jc w:val="center"/>
              <w:rPr>
                <w:rFonts w:ascii="Times New Roman" w:eastAsia="Times New Roman" w:hAnsi="Times New Roman" w:cs="Times New Roman"/>
                <w:bCs/>
                <w:i/>
                <w:iCs/>
                <w:sz w:val="24"/>
                <w:szCs w:val="24"/>
              </w:rPr>
            </w:pPr>
            <w:r w:rsidRPr="00B2032D">
              <w:rPr>
                <w:rFonts w:ascii="Times New Roman" w:eastAsia="Times New Roman" w:hAnsi="Times New Roman" w:cs="Times New Roman"/>
                <w:bCs/>
                <w:i/>
                <w:iCs/>
                <w:sz w:val="24"/>
                <w:szCs w:val="24"/>
              </w:rPr>
              <w:t>1</w:t>
            </w:r>
          </w:p>
        </w:tc>
        <w:tc>
          <w:tcPr>
            <w:tcW w:w="6237" w:type="dxa"/>
            <w:tcBorders>
              <w:top w:val="single" w:sz="4" w:space="0" w:color="auto"/>
              <w:left w:val="single" w:sz="4" w:space="0" w:color="auto"/>
              <w:bottom w:val="single" w:sz="4" w:space="0" w:color="auto"/>
              <w:right w:val="single" w:sz="4" w:space="0" w:color="auto"/>
            </w:tcBorders>
            <w:shd w:val="clear" w:color="auto" w:fill="D9D9D9"/>
            <w:vAlign w:val="center"/>
          </w:tcPr>
          <w:p w14:paraId="277120FE" w14:textId="77777777" w:rsidR="00B2032D" w:rsidRPr="00B2032D" w:rsidRDefault="00B2032D" w:rsidP="00B2032D">
            <w:pPr>
              <w:jc w:val="center"/>
              <w:rPr>
                <w:rFonts w:ascii="Times New Roman" w:eastAsia="Times New Roman" w:hAnsi="Times New Roman" w:cs="Times New Roman"/>
                <w:bCs/>
                <w:i/>
                <w:iCs/>
                <w:sz w:val="24"/>
                <w:szCs w:val="24"/>
              </w:rPr>
            </w:pPr>
            <w:r w:rsidRPr="00B2032D">
              <w:rPr>
                <w:rFonts w:ascii="Times New Roman" w:eastAsia="Times New Roman" w:hAnsi="Times New Roman" w:cs="Times New Roman"/>
                <w:bCs/>
                <w:i/>
                <w:iCs/>
                <w:sz w:val="24"/>
                <w:szCs w:val="24"/>
              </w:rPr>
              <w:t>2</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3A0B7642" w14:textId="77777777" w:rsidR="00B2032D" w:rsidRPr="00B2032D" w:rsidRDefault="00B2032D" w:rsidP="00B2032D">
            <w:pPr>
              <w:keepNext/>
              <w:jc w:val="center"/>
              <w:outlineLvl w:val="3"/>
              <w:rPr>
                <w:rFonts w:ascii="Times New Roman" w:eastAsia="Times New Roman" w:hAnsi="Times New Roman" w:cs="Times New Roman"/>
                <w:bCs/>
                <w:i/>
                <w:iCs/>
                <w:sz w:val="24"/>
                <w:szCs w:val="24"/>
              </w:rPr>
            </w:pPr>
            <w:r w:rsidRPr="00B2032D">
              <w:rPr>
                <w:rFonts w:ascii="Times New Roman" w:eastAsia="Times New Roman" w:hAnsi="Times New Roman" w:cs="Times New Roman"/>
                <w:bCs/>
                <w:i/>
                <w:iCs/>
                <w:sz w:val="24"/>
                <w:szCs w:val="24"/>
              </w:rPr>
              <w:t>3</w:t>
            </w:r>
          </w:p>
        </w:tc>
      </w:tr>
      <w:tr w:rsidR="00B2032D" w:rsidRPr="00B2032D" w14:paraId="5E52DBA5" w14:textId="77777777" w:rsidTr="00287075">
        <w:trPr>
          <w:trHeight w:val="579"/>
        </w:trPr>
        <w:tc>
          <w:tcPr>
            <w:tcW w:w="851" w:type="dxa"/>
          </w:tcPr>
          <w:p w14:paraId="639AC99E" w14:textId="77777777" w:rsidR="00B2032D" w:rsidRPr="00B2032D" w:rsidRDefault="00B2032D" w:rsidP="00B2032D">
            <w:pPr>
              <w:jc w:val="center"/>
              <w:rPr>
                <w:rFonts w:ascii="Times New Roman" w:eastAsia="Times New Roman" w:hAnsi="Times New Roman" w:cs="Times New Roman"/>
                <w:bCs/>
                <w:sz w:val="24"/>
                <w:szCs w:val="20"/>
              </w:rPr>
            </w:pPr>
            <w:r w:rsidRPr="00B2032D">
              <w:rPr>
                <w:rFonts w:ascii="Times New Roman" w:eastAsia="Times New Roman" w:hAnsi="Times New Roman" w:cs="Times New Roman"/>
                <w:bCs/>
                <w:sz w:val="24"/>
                <w:szCs w:val="20"/>
              </w:rPr>
              <w:t>1.</w:t>
            </w:r>
          </w:p>
        </w:tc>
        <w:tc>
          <w:tcPr>
            <w:tcW w:w="6237" w:type="dxa"/>
            <w:tcBorders>
              <w:bottom w:val="single" w:sz="4" w:space="0" w:color="auto"/>
            </w:tcBorders>
          </w:tcPr>
          <w:p w14:paraId="4435906F" w14:textId="320AB869" w:rsidR="00B2032D" w:rsidRPr="00B2032D" w:rsidRDefault="00B2032D" w:rsidP="00B2032D">
            <w:pPr>
              <w:spacing w:after="120"/>
              <w:jc w:val="both"/>
              <w:rPr>
                <w:rFonts w:ascii="Times New Roman" w:eastAsia="Times New Roman" w:hAnsi="Times New Roman" w:cs="Times New Roman"/>
                <w:b/>
                <w:sz w:val="24"/>
                <w:szCs w:val="24"/>
              </w:rPr>
            </w:pPr>
            <w:r w:rsidRPr="00B2032D">
              <w:rPr>
                <w:rFonts w:ascii="Times New Roman" w:eastAsia="Times New Roman" w:hAnsi="Times New Roman" w:cs="Times New Roman"/>
                <w:b/>
                <w:sz w:val="24"/>
                <w:szCs w:val="24"/>
              </w:rPr>
              <w:t>Pārvades gāzesvada un atzaru diagnostika ar magnētiskās tomogrāfijas metodes pielietošanu</w:t>
            </w:r>
            <w:r w:rsidRPr="00B2032D">
              <w:rPr>
                <w:rFonts w:ascii="Times New Roman" w:eastAsia="Times New Roman" w:hAnsi="Times New Roman" w:cs="Times New Roman"/>
                <w:b/>
                <w:sz w:val="24"/>
                <w:szCs w:val="24"/>
              </w:rPr>
              <w:t xml:space="preserve">. </w:t>
            </w:r>
            <w:r w:rsidRPr="00B2032D">
              <w:rPr>
                <w:rFonts w:ascii="Times New Roman" w:hAnsi="Times New Roman" w:cs="Times New Roman"/>
                <w:b/>
                <w:sz w:val="24"/>
                <w:szCs w:val="24"/>
              </w:rPr>
              <w:t>Kopā: 21 gāzesvadu posms ar kopējo garumu 186 650 m</w:t>
            </w:r>
            <w:r w:rsidRPr="00B2032D">
              <w:rPr>
                <w:rFonts w:ascii="Times New Roman" w:eastAsia="Times New Roman" w:hAnsi="Times New Roman" w:cs="Times New Roman"/>
                <w:b/>
                <w:sz w:val="24"/>
                <w:szCs w:val="24"/>
              </w:rPr>
              <w:t>:</w:t>
            </w:r>
          </w:p>
        </w:tc>
        <w:tc>
          <w:tcPr>
            <w:tcW w:w="2551" w:type="dxa"/>
            <w:tcBorders>
              <w:tl2br w:val="single" w:sz="4" w:space="0" w:color="auto"/>
              <w:tr2bl w:val="single" w:sz="4" w:space="0" w:color="auto"/>
            </w:tcBorders>
          </w:tcPr>
          <w:p w14:paraId="55F2CA97" w14:textId="77777777" w:rsidR="00B2032D" w:rsidRPr="00B2032D" w:rsidRDefault="00B2032D" w:rsidP="00B2032D">
            <w:pPr>
              <w:jc w:val="center"/>
              <w:rPr>
                <w:rFonts w:ascii="Times New Roman" w:eastAsia="Times New Roman" w:hAnsi="Times New Roman" w:cs="Times New Roman"/>
                <w:strike/>
                <w:sz w:val="24"/>
                <w:szCs w:val="24"/>
              </w:rPr>
            </w:pPr>
          </w:p>
        </w:tc>
      </w:tr>
      <w:tr w:rsidR="00B2032D" w:rsidRPr="00B2032D" w14:paraId="3B3A52DA" w14:textId="77777777" w:rsidTr="00287075">
        <w:trPr>
          <w:trHeight w:val="370"/>
        </w:trPr>
        <w:tc>
          <w:tcPr>
            <w:tcW w:w="851" w:type="dxa"/>
          </w:tcPr>
          <w:p w14:paraId="2BC12C26"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w:t>
            </w:r>
          </w:p>
        </w:tc>
        <w:tc>
          <w:tcPr>
            <w:tcW w:w="6237" w:type="dxa"/>
          </w:tcPr>
          <w:p w14:paraId="2CC7742A" w14:textId="56BB6A41" w:rsidR="00B2032D" w:rsidRPr="00B2032D" w:rsidRDefault="00B2032D" w:rsidP="00B2032D">
            <w:pPr>
              <w:contextualSpacing/>
              <w:jc w:val="both"/>
              <w:rPr>
                <w:rFonts w:ascii="Times New Roman" w:eastAsia="MS Mincho" w:hAnsi="Times New Roman" w:cs="Times New Roman"/>
                <w:bCs/>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Paņeveža. Robeža - Kamera_P18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82 m</w:t>
            </w:r>
          </w:p>
        </w:tc>
        <w:tc>
          <w:tcPr>
            <w:tcW w:w="2551" w:type="dxa"/>
          </w:tcPr>
          <w:p w14:paraId="7AC0383C"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20777F7B" w14:textId="77777777" w:rsidTr="00287075">
        <w:trPr>
          <w:trHeight w:val="370"/>
        </w:trPr>
        <w:tc>
          <w:tcPr>
            <w:tcW w:w="851" w:type="dxa"/>
          </w:tcPr>
          <w:p w14:paraId="4789552E"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1.2.</w:t>
            </w:r>
          </w:p>
        </w:tc>
        <w:tc>
          <w:tcPr>
            <w:tcW w:w="6237" w:type="dxa"/>
          </w:tcPr>
          <w:p w14:paraId="7A959355" w14:textId="59CEE421" w:rsidR="00B2032D" w:rsidRPr="00B2032D" w:rsidRDefault="00B2032D" w:rsidP="00B2032D">
            <w:pPr>
              <w:contextualSpacing/>
              <w:jc w:val="both"/>
              <w:rPr>
                <w:rFonts w:ascii="Times New Roman" w:eastAsia="MS Mincho" w:hAnsi="Times New Roman" w:cs="Times New Roman"/>
                <w:bCs/>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Paņeveža. Pieslēgums PGV Rīga - Inčukalna PGK-1 - LK PN162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120 m</w:t>
            </w:r>
          </w:p>
        </w:tc>
        <w:tc>
          <w:tcPr>
            <w:tcW w:w="2551" w:type="dxa"/>
          </w:tcPr>
          <w:p w14:paraId="57422AF9"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1EBDAB36" w14:textId="77777777" w:rsidTr="00287075">
        <w:trPr>
          <w:trHeight w:val="370"/>
        </w:trPr>
        <w:tc>
          <w:tcPr>
            <w:tcW w:w="851" w:type="dxa"/>
          </w:tcPr>
          <w:p w14:paraId="2362502D"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1.3.</w:t>
            </w:r>
          </w:p>
        </w:tc>
        <w:tc>
          <w:tcPr>
            <w:tcW w:w="6237" w:type="dxa"/>
          </w:tcPr>
          <w:p w14:paraId="0DAA948F" w14:textId="2AD3514A" w:rsidR="00B2032D" w:rsidRPr="00B2032D" w:rsidRDefault="00B2032D" w:rsidP="00B2032D">
            <w:pPr>
              <w:contextualSpacing/>
              <w:jc w:val="both"/>
              <w:rPr>
                <w:rFonts w:ascii="Times New Roman" w:eastAsia="MS Mincho" w:hAnsi="Times New Roman" w:cs="Times New Roman"/>
                <w:bCs/>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Paņeveža. Pieslēgums PGV Rīga - Inčukalna PGK-2 - LK PN262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78 m</w:t>
            </w:r>
          </w:p>
        </w:tc>
        <w:tc>
          <w:tcPr>
            <w:tcW w:w="2551" w:type="dxa"/>
          </w:tcPr>
          <w:p w14:paraId="6411ECFE"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53DAAC56" w14:textId="77777777" w:rsidTr="00287075">
        <w:trPr>
          <w:trHeight w:val="370"/>
        </w:trPr>
        <w:tc>
          <w:tcPr>
            <w:tcW w:w="851" w:type="dxa"/>
          </w:tcPr>
          <w:p w14:paraId="6D5DEF69"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1.4.</w:t>
            </w:r>
          </w:p>
        </w:tc>
        <w:tc>
          <w:tcPr>
            <w:tcW w:w="6237" w:type="dxa"/>
          </w:tcPr>
          <w:p w14:paraId="47B68335" w14:textId="42080A0F" w:rsidR="00B2032D" w:rsidRPr="00B2032D" w:rsidRDefault="00B2032D" w:rsidP="00B2032D">
            <w:pPr>
              <w:contextualSpacing/>
              <w:jc w:val="both"/>
              <w:rPr>
                <w:rFonts w:ascii="Times New Roman" w:eastAsia="MS Mincho" w:hAnsi="Times New Roman" w:cs="Times New Roman"/>
                <w:bCs/>
                <w:sz w:val="24"/>
                <w:szCs w:val="24"/>
              </w:rPr>
            </w:pPr>
            <w:r w:rsidRPr="00517E6C">
              <w:rPr>
                <w:rFonts w:ascii="Times New Roman" w:hAnsi="Times New Roman" w:cs="Times New Roman"/>
                <w:sz w:val="24"/>
                <w:szCs w:val="24"/>
              </w:rPr>
              <w:t>PGV Pleskava</w:t>
            </w:r>
            <w:r w:rsidRPr="00517E6C">
              <w:rPr>
                <w:rFonts w:ascii="Times New Roman" w:hAnsi="Times New Roman" w:cs="Times New Roman"/>
                <w:sz w:val="24"/>
                <w:szCs w:val="24"/>
              </w:rPr>
              <w:noBreakHyphen/>
              <w:t xml:space="preserve">Rīga. LK P126 - LK P127 posms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24400 m</w:t>
            </w:r>
          </w:p>
        </w:tc>
        <w:tc>
          <w:tcPr>
            <w:tcW w:w="2551" w:type="dxa"/>
          </w:tcPr>
          <w:p w14:paraId="3FD47008"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4BA101D2" w14:textId="77777777" w:rsidTr="00287075">
        <w:trPr>
          <w:trHeight w:val="370"/>
        </w:trPr>
        <w:tc>
          <w:tcPr>
            <w:tcW w:w="851" w:type="dxa"/>
          </w:tcPr>
          <w:p w14:paraId="07123962"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1.5.</w:t>
            </w:r>
          </w:p>
        </w:tc>
        <w:tc>
          <w:tcPr>
            <w:tcW w:w="6237" w:type="dxa"/>
          </w:tcPr>
          <w:p w14:paraId="61302BC8" w14:textId="4B9A908B" w:rsidR="00B2032D" w:rsidRPr="00B2032D" w:rsidRDefault="00B2032D" w:rsidP="00B2032D">
            <w:pPr>
              <w:contextualSpacing/>
              <w:jc w:val="both"/>
              <w:rPr>
                <w:rFonts w:ascii="Times New Roman" w:eastAsia="MS Mincho" w:hAnsi="Times New Roman" w:cs="Times New Roman"/>
                <w:bCs/>
                <w:sz w:val="24"/>
                <w:szCs w:val="24"/>
              </w:rPr>
            </w:pPr>
            <w:r w:rsidRPr="00517E6C">
              <w:rPr>
                <w:rFonts w:ascii="Times New Roman" w:hAnsi="Times New Roman" w:cs="Times New Roman"/>
                <w:sz w:val="24"/>
                <w:szCs w:val="24"/>
              </w:rPr>
              <w:t>PGV Pleskava</w:t>
            </w:r>
            <w:r w:rsidRPr="00517E6C">
              <w:rPr>
                <w:rFonts w:ascii="Times New Roman" w:hAnsi="Times New Roman" w:cs="Times New Roman"/>
                <w:sz w:val="24"/>
                <w:szCs w:val="24"/>
              </w:rPr>
              <w:noBreakHyphen/>
              <w:t xml:space="preserve">Rīga. LK P127 - LK P129 posms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20010 m</w:t>
            </w:r>
          </w:p>
        </w:tc>
        <w:tc>
          <w:tcPr>
            <w:tcW w:w="2551" w:type="dxa"/>
          </w:tcPr>
          <w:p w14:paraId="100C86EE"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21D0CA90" w14:textId="77777777" w:rsidTr="00287075">
        <w:trPr>
          <w:trHeight w:val="370"/>
        </w:trPr>
        <w:tc>
          <w:tcPr>
            <w:tcW w:w="851" w:type="dxa"/>
          </w:tcPr>
          <w:p w14:paraId="7ACFB951"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1.6.</w:t>
            </w:r>
          </w:p>
        </w:tc>
        <w:tc>
          <w:tcPr>
            <w:tcW w:w="6237" w:type="dxa"/>
          </w:tcPr>
          <w:p w14:paraId="0E054513" w14:textId="0AB0E2D8" w:rsidR="00B2032D" w:rsidRPr="00B2032D" w:rsidRDefault="00B2032D" w:rsidP="00B2032D">
            <w:pPr>
              <w:contextualSpacing/>
              <w:jc w:val="both"/>
              <w:rPr>
                <w:rFonts w:ascii="Times New Roman" w:eastAsia="MS Mincho" w:hAnsi="Times New Roman" w:cs="Times New Roman"/>
                <w:bCs/>
                <w:sz w:val="24"/>
                <w:szCs w:val="24"/>
              </w:rPr>
            </w:pPr>
            <w:r w:rsidRPr="00517E6C">
              <w:rPr>
                <w:rFonts w:ascii="Times New Roman" w:hAnsi="Times New Roman" w:cs="Times New Roman"/>
                <w:sz w:val="24"/>
                <w:szCs w:val="24"/>
              </w:rPr>
              <w:t>PGV Pleskava</w:t>
            </w:r>
            <w:r w:rsidRPr="00517E6C">
              <w:rPr>
                <w:rFonts w:ascii="Times New Roman" w:hAnsi="Times New Roman" w:cs="Times New Roman"/>
                <w:sz w:val="24"/>
                <w:szCs w:val="24"/>
              </w:rPr>
              <w:noBreakHyphen/>
              <w:t xml:space="preserve">Rīga. LK P129 - LK P130 posms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1420 m</w:t>
            </w:r>
          </w:p>
        </w:tc>
        <w:tc>
          <w:tcPr>
            <w:tcW w:w="2551" w:type="dxa"/>
          </w:tcPr>
          <w:p w14:paraId="7B37AC10"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553DBDF3" w14:textId="77777777" w:rsidTr="00287075">
        <w:trPr>
          <w:trHeight w:val="370"/>
        </w:trPr>
        <w:tc>
          <w:tcPr>
            <w:tcW w:w="851" w:type="dxa"/>
          </w:tcPr>
          <w:p w14:paraId="61F7CDC1"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1.7.</w:t>
            </w:r>
          </w:p>
        </w:tc>
        <w:tc>
          <w:tcPr>
            <w:tcW w:w="6237" w:type="dxa"/>
          </w:tcPr>
          <w:p w14:paraId="7A9D3DFA" w14:textId="446D8C62"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Pleskava</w:t>
            </w:r>
            <w:r w:rsidRPr="00517E6C">
              <w:rPr>
                <w:rFonts w:ascii="Times New Roman" w:hAnsi="Times New Roman" w:cs="Times New Roman"/>
                <w:sz w:val="24"/>
                <w:szCs w:val="24"/>
              </w:rPr>
              <w:noBreakHyphen/>
              <w:t xml:space="preserve">Rīga. LK P130 - LK Pp-1 posms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12720 m</w:t>
            </w:r>
          </w:p>
        </w:tc>
        <w:tc>
          <w:tcPr>
            <w:tcW w:w="2551" w:type="dxa"/>
          </w:tcPr>
          <w:p w14:paraId="7D5F89FE"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56F7D3A3" w14:textId="77777777" w:rsidTr="00287075">
        <w:trPr>
          <w:trHeight w:val="370"/>
        </w:trPr>
        <w:tc>
          <w:tcPr>
            <w:tcW w:w="851" w:type="dxa"/>
          </w:tcPr>
          <w:p w14:paraId="3CACE3AD"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1.8.</w:t>
            </w:r>
          </w:p>
        </w:tc>
        <w:tc>
          <w:tcPr>
            <w:tcW w:w="6237" w:type="dxa"/>
          </w:tcPr>
          <w:p w14:paraId="4FA739DD" w14:textId="7E2C9B25"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Pleskava</w:t>
            </w:r>
            <w:r w:rsidRPr="00517E6C">
              <w:rPr>
                <w:rFonts w:ascii="Times New Roman" w:hAnsi="Times New Roman" w:cs="Times New Roman"/>
                <w:sz w:val="24"/>
                <w:szCs w:val="24"/>
              </w:rPr>
              <w:noBreakHyphen/>
              <w:t xml:space="preserve">Rīga. Atzars uz GRS Palsmane DN150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4772 m</w:t>
            </w:r>
          </w:p>
        </w:tc>
        <w:tc>
          <w:tcPr>
            <w:tcW w:w="2551" w:type="dxa"/>
          </w:tcPr>
          <w:p w14:paraId="5D63C134"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1C94C68F" w14:textId="77777777" w:rsidTr="00287075">
        <w:trPr>
          <w:trHeight w:val="370"/>
        </w:trPr>
        <w:tc>
          <w:tcPr>
            <w:tcW w:w="851" w:type="dxa"/>
          </w:tcPr>
          <w:p w14:paraId="7C7EF5B1"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1.9.</w:t>
            </w:r>
          </w:p>
        </w:tc>
        <w:tc>
          <w:tcPr>
            <w:tcW w:w="6237" w:type="dxa"/>
          </w:tcPr>
          <w:p w14:paraId="2DA49391" w14:textId="7AECEADC"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Inčukalna PGK 1 līnija. Rezerves dīķeris pāri Gaujas upei DN500 LK In107 </w:t>
            </w:r>
            <w:r w:rsidRPr="00517E6C">
              <w:rPr>
                <w:rFonts w:ascii="Times New Roman" w:hAnsi="Times New Roman" w:cs="Times New Roman"/>
                <w:sz w:val="24"/>
                <w:szCs w:val="24"/>
              </w:rPr>
              <w:noBreakHyphen/>
              <w:t xml:space="preserve"> LK In208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66 m</w:t>
            </w:r>
          </w:p>
        </w:tc>
        <w:tc>
          <w:tcPr>
            <w:tcW w:w="2551" w:type="dxa"/>
          </w:tcPr>
          <w:p w14:paraId="1DBDFCB7"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690EECB5" w14:textId="77777777" w:rsidTr="00287075">
        <w:trPr>
          <w:trHeight w:val="370"/>
        </w:trPr>
        <w:tc>
          <w:tcPr>
            <w:tcW w:w="851" w:type="dxa"/>
          </w:tcPr>
          <w:p w14:paraId="129219C5"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1.10.</w:t>
            </w:r>
          </w:p>
        </w:tc>
        <w:tc>
          <w:tcPr>
            <w:tcW w:w="6237" w:type="dxa"/>
          </w:tcPr>
          <w:p w14:paraId="09F3486D" w14:textId="601E104F"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Inčukalna PGK 1 līnija. Rezerves dīķeris pāri Gaujas upei DN500 LK In204 </w:t>
            </w:r>
            <w:r w:rsidRPr="00517E6C">
              <w:rPr>
                <w:rFonts w:ascii="Times New Roman" w:hAnsi="Times New Roman" w:cs="Times New Roman"/>
                <w:sz w:val="24"/>
                <w:szCs w:val="24"/>
              </w:rPr>
              <w:noBreakHyphen/>
              <w:t xml:space="preserve"> LK In104)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58 m</w:t>
            </w:r>
          </w:p>
        </w:tc>
        <w:tc>
          <w:tcPr>
            <w:tcW w:w="2551" w:type="dxa"/>
          </w:tcPr>
          <w:p w14:paraId="552E375E"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14A14BBE" w14:textId="77777777" w:rsidTr="00287075">
        <w:trPr>
          <w:trHeight w:val="370"/>
        </w:trPr>
        <w:tc>
          <w:tcPr>
            <w:tcW w:w="851" w:type="dxa"/>
          </w:tcPr>
          <w:p w14:paraId="7C9BDA9B"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1.11.</w:t>
            </w:r>
          </w:p>
        </w:tc>
        <w:tc>
          <w:tcPr>
            <w:tcW w:w="6237" w:type="dxa"/>
          </w:tcPr>
          <w:p w14:paraId="021E5A02" w14:textId="7DDF0800"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Inčukalna PGK 1 līnija. Rezerves dīķeris pāri Gaujas upei DN700 (LK In208 </w:t>
            </w:r>
            <w:r w:rsidRPr="00517E6C">
              <w:rPr>
                <w:rFonts w:ascii="Times New Roman" w:hAnsi="Times New Roman" w:cs="Times New Roman"/>
                <w:sz w:val="24"/>
                <w:szCs w:val="24"/>
              </w:rPr>
              <w:noBreakHyphen/>
              <w:t xml:space="preserve"> LK In204)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606 m</w:t>
            </w:r>
          </w:p>
        </w:tc>
        <w:tc>
          <w:tcPr>
            <w:tcW w:w="2551" w:type="dxa"/>
          </w:tcPr>
          <w:p w14:paraId="616FAF34"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1083D924" w14:textId="77777777" w:rsidTr="00287075">
        <w:trPr>
          <w:trHeight w:val="370"/>
        </w:trPr>
        <w:tc>
          <w:tcPr>
            <w:tcW w:w="851" w:type="dxa"/>
          </w:tcPr>
          <w:p w14:paraId="0AE36715"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1.12.</w:t>
            </w:r>
          </w:p>
        </w:tc>
        <w:tc>
          <w:tcPr>
            <w:tcW w:w="6237" w:type="dxa"/>
          </w:tcPr>
          <w:p w14:paraId="50F646CD" w14:textId="59824544"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 xml:space="preserve">Krāns_In106-Kamera_RI1 - 1 DN500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681 m</w:t>
            </w:r>
          </w:p>
        </w:tc>
        <w:tc>
          <w:tcPr>
            <w:tcW w:w="2551" w:type="dxa"/>
          </w:tcPr>
          <w:p w14:paraId="13070CD4"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6027A471" w14:textId="77777777" w:rsidTr="00287075">
        <w:trPr>
          <w:trHeight w:val="370"/>
        </w:trPr>
        <w:tc>
          <w:tcPr>
            <w:tcW w:w="851" w:type="dxa"/>
          </w:tcPr>
          <w:p w14:paraId="2D2DEF6E"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1.13.</w:t>
            </w:r>
          </w:p>
        </w:tc>
        <w:tc>
          <w:tcPr>
            <w:tcW w:w="6237" w:type="dxa"/>
          </w:tcPr>
          <w:p w14:paraId="56470F06" w14:textId="0921AC64"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Vireši</w:t>
            </w:r>
            <w:r w:rsidRPr="00517E6C">
              <w:rPr>
                <w:rFonts w:ascii="Times New Roman" w:hAnsi="Times New Roman" w:cs="Times New Roman"/>
                <w:sz w:val="24"/>
                <w:szCs w:val="24"/>
              </w:rPr>
              <w:noBreakHyphen/>
              <w:t>Tallina. Rezerves dīķeris pāri Gaujas upei  DN700 (LK T3</w:t>
            </w:r>
            <w:r w:rsidRPr="00517E6C">
              <w:rPr>
                <w:rFonts w:ascii="Times New Roman" w:hAnsi="Times New Roman" w:cs="Times New Roman"/>
                <w:sz w:val="24"/>
                <w:szCs w:val="24"/>
              </w:rPr>
              <w:noBreakHyphen/>
              <w:t xml:space="preserve">LK T6 posms)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328 m</w:t>
            </w:r>
          </w:p>
        </w:tc>
        <w:tc>
          <w:tcPr>
            <w:tcW w:w="2551" w:type="dxa"/>
          </w:tcPr>
          <w:p w14:paraId="7F183EA1"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17D7AF57" w14:textId="77777777" w:rsidTr="00287075">
        <w:trPr>
          <w:trHeight w:val="370"/>
        </w:trPr>
        <w:tc>
          <w:tcPr>
            <w:tcW w:w="851" w:type="dxa"/>
          </w:tcPr>
          <w:p w14:paraId="6BDC69ED"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1.14.</w:t>
            </w:r>
          </w:p>
        </w:tc>
        <w:tc>
          <w:tcPr>
            <w:tcW w:w="6237" w:type="dxa"/>
          </w:tcPr>
          <w:p w14:paraId="01D89200" w14:textId="5A1BEF79"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Daugavpils. LK D4 - LK D6 posms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22984 m</w:t>
            </w:r>
          </w:p>
        </w:tc>
        <w:tc>
          <w:tcPr>
            <w:tcW w:w="2551" w:type="dxa"/>
          </w:tcPr>
          <w:p w14:paraId="6C65C8DD"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26262F2F" w14:textId="77777777" w:rsidTr="00287075">
        <w:trPr>
          <w:trHeight w:val="370"/>
        </w:trPr>
        <w:tc>
          <w:tcPr>
            <w:tcW w:w="851" w:type="dxa"/>
          </w:tcPr>
          <w:p w14:paraId="486E5A1F"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1.15.</w:t>
            </w:r>
          </w:p>
        </w:tc>
        <w:tc>
          <w:tcPr>
            <w:tcW w:w="6237" w:type="dxa"/>
          </w:tcPr>
          <w:p w14:paraId="4C8435F8" w14:textId="327B5580"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Daugavpils. LK D6 - LK D7 posms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1104 m</w:t>
            </w:r>
          </w:p>
        </w:tc>
        <w:tc>
          <w:tcPr>
            <w:tcW w:w="2551" w:type="dxa"/>
          </w:tcPr>
          <w:p w14:paraId="07175BB7"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0767BDD4" w14:textId="77777777" w:rsidTr="00287075">
        <w:trPr>
          <w:trHeight w:val="370"/>
        </w:trPr>
        <w:tc>
          <w:tcPr>
            <w:tcW w:w="851" w:type="dxa"/>
          </w:tcPr>
          <w:p w14:paraId="21ECDE4A" w14:textId="77777777"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1.16.</w:t>
            </w:r>
          </w:p>
        </w:tc>
        <w:tc>
          <w:tcPr>
            <w:tcW w:w="6237" w:type="dxa"/>
          </w:tcPr>
          <w:p w14:paraId="171889E9" w14:textId="6CAEAB4E"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Daugavpils. LK D7 - LK D9 posms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24835 m</w:t>
            </w:r>
          </w:p>
        </w:tc>
        <w:tc>
          <w:tcPr>
            <w:tcW w:w="2551" w:type="dxa"/>
          </w:tcPr>
          <w:p w14:paraId="236F7EFF"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40498E0B" w14:textId="77777777" w:rsidTr="00287075">
        <w:trPr>
          <w:trHeight w:val="370"/>
        </w:trPr>
        <w:tc>
          <w:tcPr>
            <w:tcW w:w="851" w:type="dxa"/>
          </w:tcPr>
          <w:p w14:paraId="1A14C460" w14:textId="5559ED3B"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w:t>
            </w:r>
            <w:r>
              <w:rPr>
                <w:rFonts w:ascii="Times New Roman" w:eastAsia="Times New Roman" w:hAnsi="Times New Roman" w:cs="Times New Roman"/>
                <w:bCs/>
                <w:sz w:val="24"/>
                <w:szCs w:val="24"/>
              </w:rPr>
              <w:t>7</w:t>
            </w:r>
            <w:r w:rsidRPr="00B2032D">
              <w:rPr>
                <w:rFonts w:ascii="Times New Roman" w:eastAsia="Times New Roman" w:hAnsi="Times New Roman" w:cs="Times New Roman"/>
                <w:bCs/>
                <w:sz w:val="24"/>
                <w:szCs w:val="24"/>
              </w:rPr>
              <w:t>.</w:t>
            </w:r>
          </w:p>
        </w:tc>
        <w:tc>
          <w:tcPr>
            <w:tcW w:w="6237" w:type="dxa"/>
          </w:tcPr>
          <w:p w14:paraId="29BE5657" w14:textId="1575BB9D"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Daugavpils. LK D9 - LK D10 posms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25279 m</w:t>
            </w:r>
          </w:p>
        </w:tc>
        <w:tc>
          <w:tcPr>
            <w:tcW w:w="2551" w:type="dxa"/>
          </w:tcPr>
          <w:p w14:paraId="06031BAE"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0CC42C7A" w14:textId="77777777" w:rsidTr="00287075">
        <w:trPr>
          <w:trHeight w:val="370"/>
        </w:trPr>
        <w:tc>
          <w:tcPr>
            <w:tcW w:w="851" w:type="dxa"/>
          </w:tcPr>
          <w:p w14:paraId="432FA110" w14:textId="66CF7A35"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lastRenderedPageBreak/>
              <w:t>1.1</w:t>
            </w:r>
            <w:r>
              <w:rPr>
                <w:rFonts w:ascii="Times New Roman" w:eastAsia="Times New Roman" w:hAnsi="Times New Roman" w:cs="Times New Roman"/>
                <w:bCs/>
                <w:sz w:val="24"/>
                <w:szCs w:val="24"/>
              </w:rPr>
              <w:t>8</w:t>
            </w:r>
            <w:r w:rsidRPr="00B2032D">
              <w:rPr>
                <w:rFonts w:ascii="Times New Roman" w:eastAsia="Times New Roman" w:hAnsi="Times New Roman" w:cs="Times New Roman"/>
                <w:bCs/>
                <w:sz w:val="24"/>
                <w:szCs w:val="24"/>
              </w:rPr>
              <w:t>.</w:t>
            </w:r>
          </w:p>
        </w:tc>
        <w:tc>
          <w:tcPr>
            <w:tcW w:w="6237" w:type="dxa"/>
          </w:tcPr>
          <w:p w14:paraId="1542CC17" w14:textId="056FC9B3"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Upmala</w:t>
            </w:r>
            <w:r w:rsidRPr="00517E6C">
              <w:rPr>
                <w:rFonts w:ascii="Times New Roman" w:hAnsi="Times New Roman" w:cs="Times New Roman"/>
                <w:sz w:val="24"/>
                <w:szCs w:val="24"/>
              </w:rPr>
              <w:noBreakHyphen/>
              <w:t xml:space="preserve">Rēzekne. LK Rez-2 -LK Rez-3 DN300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20664 m</w:t>
            </w:r>
          </w:p>
        </w:tc>
        <w:tc>
          <w:tcPr>
            <w:tcW w:w="2551" w:type="dxa"/>
          </w:tcPr>
          <w:p w14:paraId="3E9C49B3"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0503ABD8" w14:textId="77777777" w:rsidTr="00287075">
        <w:trPr>
          <w:trHeight w:val="370"/>
        </w:trPr>
        <w:tc>
          <w:tcPr>
            <w:tcW w:w="851" w:type="dxa"/>
          </w:tcPr>
          <w:p w14:paraId="0ACD22C9" w14:textId="795632B9"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w:t>
            </w:r>
            <w:r>
              <w:rPr>
                <w:rFonts w:ascii="Times New Roman" w:eastAsia="Times New Roman" w:hAnsi="Times New Roman" w:cs="Times New Roman"/>
                <w:bCs/>
                <w:sz w:val="24"/>
                <w:szCs w:val="24"/>
              </w:rPr>
              <w:t>9</w:t>
            </w:r>
            <w:r w:rsidRPr="00B2032D">
              <w:rPr>
                <w:rFonts w:ascii="Times New Roman" w:eastAsia="Times New Roman" w:hAnsi="Times New Roman" w:cs="Times New Roman"/>
                <w:bCs/>
                <w:sz w:val="24"/>
                <w:szCs w:val="24"/>
              </w:rPr>
              <w:t>.</w:t>
            </w:r>
          </w:p>
        </w:tc>
        <w:tc>
          <w:tcPr>
            <w:tcW w:w="6237" w:type="dxa"/>
          </w:tcPr>
          <w:p w14:paraId="7ABC38B5" w14:textId="1D2405BC"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Upmala</w:t>
            </w:r>
            <w:r w:rsidRPr="00517E6C">
              <w:rPr>
                <w:rFonts w:ascii="Times New Roman" w:hAnsi="Times New Roman" w:cs="Times New Roman"/>
                <w:sz w:val="24"/>
                <w:szCs w:val="24"/>
              </w:rPr>
              <w:noBreakHyphen/>
              <w:t xml:space="preserve">Rēzekne. LK Rez-3 - LK Rez-4 DN300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25711 m</w:t>
            </w:r>
          </w:p>
        </w:tc>
        <w:tc>
          <w:tcPr>
            <w:tcW w:w="2551" w:type="dxa"/>
          </w:tcPr>
          <w:p w14:paraId="21D860BB"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2E3C5D52" w14:textId="77777777" w:rsidTr="00287075">
        <w:trPr>
          <w:trHeight w:val="370"/>
        </w:trPr>
        <w:tc>
          <w:tcPr>
            <w:tcW w:w="851" w:type="dxa"/>
          </w:tcPr>
          <w:p w14:paraId="0DA099FE" w14:textId="2C787B35"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20</w:t>
            </w:r>
            <w:r w:rsidRPr="00B2032D">
              <w:rPr>
                <w:rFonts w:ascii="Times New Roman" w:eastAsia="Times New Roman" w:hAnsi="Times New Roman" w:cs="Times New Roman"/>
                <w:bCs/>
                <w:sz w:val="24"/>
                <w:szCs w:val="24"/>
              </w:rPr>
              <w:t>.</w:t>
            </w:r>
          </w:p>
        </w:tc>
        <w:tc>
          <w:tcPr>
            <w:tcW w:w="6237" w:type="dxa"/>
          </w:tcPr>
          <w:p w14:paraId="65406808" w14:textId="2D520BF0"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Upmala</w:t>
            </w:r>
            <w:r w:rsidRPr="00517E6C">
              <w:rPr>
                <w:rFonts w:ascii="Times New Roman" w:hAnsi="Times New Roman" w:cs="Times New Roman"/>
                <w:sz w:val="24"/>
                <w:szCs w:val="24"/>
              </w:rPr>
              <w:noBreakHyphen/>
              <w:t xml:space="preserve">Rēzekne. LK Rez-4 - GRS Rēzekne DN300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168 m</w:t>
            </w:r>
          </w:p>
        </w:tc>
        <w:tc>
          <w:tcPr>
            <w:tcW w:w="2551" w:type="dxa"/>
          </w:tcPr>
          <w:p w14:paraId="72E3F509"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1A8FD85A" w14:textId="77777777" w:rsidTr="00287075">
        <w:trPr>
          <w:trHeight w:val="370"/>
        </w:trPr>
        <w:tc>
          <w:tcPr>
            <w:tcW w:w="851" w:type="dxa"/>
          </w:tcPr>
          <w:p w14:paraId="0BEAD0B1" w14:textId="7C912A28" w:rsidR="00B2032D" w:rsidRPr="00B2032D" w:rsidRDefault="00B2032D" w:rsidP="00B2032D">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21</w:t>
            </w:r>
            <w:r w:rsidRPr="00B2032D">
              <w:rPr>
                <w:rFonts w:ascii="Times New Roman" w:eastAsia="Times New Roman" w:hAnsi="Times New Roman" w:cs="Times New Roman"/>
                <w:bCs/>
                <w:sz w:val="24"/>
                <w:szCs w:val="24"/>
              </w:rPr>
              <w:t>.</w:t>
            </w:r>
          </w:p>
        </w:tc>
        <w:tc>
          <w:tcPr>
            <w:tcW w:w="6237" w:type="dxa"/>
          </w:tcPr>
          <w:p w14:paraId="4A54C0B6" w14:textId="5BCC5DA2" w:rsidR="00B2032D" w:rsidRPr="00B2032D" w:rsidRDefault="00B2032D" w:rsidP="00B2032D">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Upmala</w:t>
            </w:r>
            <w:r w:rsidRPr="00517E6C">
              <w:rPr>
                <w:rFonts w:ascii="Times New Roman" w:hAnsi="Times New Roman" w:cs="Times New Roman"/>
                <w:sz w:val="24"/>
                <w:szCs w:val="24"/>
              </w:rPr>
              <w:noBreakHyphen/>
              <w:t xml:space="preserve">Rēzekne. Atzars uz GRS Preiļi DN150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564 m</w:t>
            </w:r>
          </w:p>
        </w:tc>
        <w:tc>
          <w:tcPr>
            <w:tcW w:w="2551" w:type="dxa"/>
          </w:tcPr>
          <w:p w14:paraId="3071D89D" w14:textId="77777777" w:rsidR="00B2032D" w:rsidRPr="00B2032D" w:rsidRDefault="00B2032D" w:rsidP="00B2032D">
            <w:pPr>
              <w:jc w:val="center"/>
              <w:rPr>
                <w:rFonts w:ascii="Times New Roman" w:eastAsia="Times New Roman" w:hAnsi="Times New Roman" w:cs="Times New Roman"/>
                <w:sz w:val="24"/>
                <w:szCs w:val="24"/>
              </w:rPr>
            </w:pPr>
          </w:p>
        </w:tc>
      </w:tr>
      <w:tr w:rsidR="00B2032D" w:rsidRPr="00B2032D" w14:paraId="6AF0B5F9" w14:textId="77777777" w:rsidTr="00287075">
        <w:trPr>
          <w:trHeight w:val="370"/>
        </w:trPr>
        <w:tc>
          <w:tcPr>
            <w:tcW w:w="851" w:type="dxa"/>
          </w:tcPr>
          <w:p w14:paraId="31EA228B" w14:textId="1382B541" w:rsidR="00B2032D" w:rsidRPr="00B2032D" w:rsidRDefault="00B2032D" w:rsidP="00B2032D">
            <w:pPr>
              <w:rPr>
                <w:rFonts w:ascii="Times New Roman" w:eastAsia="Times New Roman" w:hAnsi="Times New Roman" w:cs="Times New Roman"/>
                <w:b/>
                <w:sz w:val="24"/>
                <w:szCs w:val="24"/>
              </w:rPr>
            </w:pPr>
          </w:p>
        </w:tc>
        <w:tc>
          <w:tcPr>
            <w:tcW w:w="6237" w:type="dxa"/>
          </w:tcPr>
          <w:p w14:paraId="7E3BEEA2" w14:textId="77777777" w:rsidR="00B2032D" w:rsidRPr="00B2032D" w:rsidRDefault="00B2032D" w:rsidP="00B2032D">
            <w:pPr>
              <w:jc w:val="right"/>
              <w:rPr>
                <w:rFonts w:ascii="Times New Roman" w:eastAsia="Times New Roman" w:hAnsi="Times New Roman" w:cs="Times New Roman"/>
                <w:b/>
                <w:sz w:val="24"/>
                <w:szCs w:val="24"/>
              </w:rPr>
            </w:pPr>
            <w:r w:rsidRPr="00B2032D">
              <w:rPr>
                <w:rFonts w:ascii="Times New Roman" w:eastAsia="Times New Roman" w:hAnsi="Times New Roman" w:cs="Times New Roman"/>
                <w:b/>
                <w:sz w:val="24"/>
                <w:szCs w:val="24"/>
              </w:rPr>
              <w:t>PIEDĀVĀJUMA CENA KOPĀ EUR (bez PVN)</w:t>
            </w:r>
          </w:p>
        </w:tc>
        <w:tc>
          <w:tcPr>
            <w:tcW w:w="2551" w:type="dxa"/>
          </w:tcPr>
          <w:p w14:paraId="5C3EA945" w14:textId="77777777" w:rsidR="00B2032D" w:rsidRPr="00B2032D" w:rsidRDefault="00B2032D" w:rsidP="00B2032D">
            <w:pPr>
              <w:jc w:val="center"/>
              <w:rPr>
                <w:rFonts w:ascii="Times New Roman" w:eastAsia="Times New Roman" w:hAnsi="Times New Roman" w:cs="Times New Roman"/>
                <w:sz w:val="24"/>
                <w:szCs w:val="24"/>
              </w:rPr>
            </w:pPr>
          </w:p>
        </w:tc>
      </w:tr>
    </w:tbl>
    <w:p w14:paraId="33341DCE" w14:textId="3CC347C7" w:rsidR="00C6295D" w:rsidRPr="008F4909" w:rsidRDefault="00C6295D" w:rsidP="00C6295D">
      <w:pPr>
        <w:spacing w:after="120"/>
        <w:jc w:val="both"/>
        <w:rPr>
          <w:rStyle w:val="q4iawc"/>
          <w:rFonts w:ascii="Times New Roman" w:hAnsi="Times New Roman" w:cs="Times New Roman"/>
          <w:i/>
          <w:iCs/>
        </w:rPr>
      </w:pPr>
      <w:bookmarkStart w:id="38" w:name="_Hlk143889024"/>
      <w:r w:rsidRPr="009A51B1">
        <w:rPr>
          <w:rStyle w:val="q4iawc"/>
          <w:rFonts w:ascii="Times New Roman" w:hAnsi="Times New Roman" w:cs="Times New Roman"/>
          <w:i/>
          <w:iCs/>
        </w:rPr>
        <w:t xml:space="preserve">NB! </w:t>
      </w:r>
      <w:r w:rsidRPr="008F4909">
        <w:rPr>
          <w:rStyle w:val="rynqvb"/>
          <w:rFonts w:ascii="Times New Roman" w:hAnsi="Times New Roman" w:cs="Times New Roman"/>
          <w:i/>
          <w:iCs/>
        </w:rPr>
        <w:t>Pretendentam pēc iespējas detalizētāk ir jāatšifrē galvenās pozīcijas savā piedāvājumā.</w:t>
      </w:r>
    </w:p>
    <w:p w14:paraId="71683622" w14:textId="2AA57E7A" w:rsidR="00C6295D" w:rsidRPr="008F4909" w:rsidRDefault="00C6295D" w:rsidP="00C6295D">
      <w:pPr>
        <w:spacing w:after="120"/>
        <w:jc w:val="both"/>
        <w:rPr>
          <w:rFonts w:ascii="Times New Roman" w:hAnsi="Times New Roman" w:cs="Times New Roman"/>
          <w:i/>
          <w:iCs/>
          <w:lang w:val="en-GB"/>
        </w:rPr>
      </w:pPr>
      <w:r w:rsidRPr="009A51B1">
        <w:rPr>
          <w:rStyle w:val="q4iawc"/>
          <w:rFonts w:ascii="Times New Roman" w:hAnsi="Times New Roman" w:cs="Times New Roman"/>
          <w:i/>
          <w:iCs/>
        </w:rPr>
        <w:t xml:space="preserve">NB! </w:t>
      </w:r>
      <w:r w:rsidRPr="008F4909">
        <w:rPr>
          <w:rStyle w:val="rynqvb"/>
          <w:rFonts w:ascii="Times New Roman" w:hAnsi="Times New Roman" w:cs="Times New Roman"/>
          <w:i/>
          <w:iCs/>
        </w:rPr>
        <w:t>Papildus augstāk minētajai tabulai, kas ir obligāta, Pretendents (ja uzskata to par vajadzīgu) savu piedāvājumu var sadalīt vairākās papildu tabulās, pēc iespējas detalizētāk atšifrējot savu piedāvājumu</w:t>
      </w:r>
      <w:r w:rsidRPr="008F4909">
        <w:rPr>
          <w:rFonts w:ascii="Times New Roman" w:hAnsi="Times New Roman" w:cs="Times New Roman"/>
          <w:i/>
          <w:iCs/>
          <w:lang w:val="en-GB"/>
        </w:rPr>
        <w:t>.</w:t>
      </w:r>
    </w:p>
    <w:p w14:paraId="45F1AF70" w14:textId="3E05B9DB" w:rsidR="00C6295D" w:rsidRPr="008F4909" w:rsidRDefault="00C6295D" w:rsidP="00C6295D">
      <w:pPr>
        <w:spacing w:after="120"/>
        <w:jc w:val="both"/>
        <w:rPr>
          <w:rFonts w:ascii="Times New Roman" w:hAnsi="Times New Roman" w:cs="Times New Roman"/>
          <w:i/>
          <w:iCs/>
          <w:lang w:val="en-GB"/>
        </w:rPr>
      </w:pPr>
      <w:r w:rsidRPr="008F4909">
        <w:rPr>
          <w:rFonts w:ascii="Times New Roman" w:hAnsi="Times New Roman" w:cs="Times New Roman"/>
          <w:i/>
          <w:iCs/>
          <w:lang w:val="en-GB"/>
        </w:rPr>
        <w:t xml:space="preserve">NB! </w:t>
      </w:r>
      <w:r w:rsidRPr="008F4909">
        <w:rPr>
          <w:rStyle w:val="rynqvb"/>
          <w:rFonts w:ascii="Times New Roman" w:hAnsi="Times New Roman" w:cs="Times New Roman"/>
          <w:i/>
          <w:iCs/>
        </w:rPr>
        <w:t>Pasūtītājam nav saistoši norādītie apjomi/daudzumi, t.i., Pasūtītājam nav pienākuma pasūtīt un apmaksāt norādīto Preču/Pakalpojumu apjomu/daudzumu.</w:t>
      </w:r>
      <w:r w:rsidRPr="008F4909">
        <w:rPr>
          <w:rStyle w:val="hwtze"/>
          <w:rFonts w:ascii="Times New Roman" w:hAnsi="Times New Roman" w:cs="Times New Roman"/>
          <w:i/>
          <w:iCs/>
        </w:rPr>
        <w:t xml:space="preserve"> </w:t>
      </w:r>
      <w:r w:rsidRPr="008F4909">
        <w:rPr>
          <w:rStyle w:val="rynqvb"/>
          <w:rFonts w:ascii="Times New Roman" w:hAnsi="Times New Roman" w:cs="Times New Roman"/>
          <w:i/>
          <w:iCs/>
        </w:rPr>
        <w:t>Klients veic pasūtījumu, ņemot vērā faktiskos apstākļus un nepieciešamību</w:t>
      </w:r>
      <w:r w:rsidRPr="008F4909">
        <w:rPr>
          <w:rFonts w:ascii="Times New Roman" w:hAnsi="Times New Roman" w:cs="Times New Roman"/>
          <w:i/>
          <w:iCs/>
          <w:lang w:val="en-GB"/>
        </w:rPr>
        <w:t>.</w:t>
      </w:r>
    </w:p>
    <w:p w14:paraId="63E4238B" w14:textId="332BB19E" w:rsidR="00C6295D" w:rsidRPr="008F4909" w:rsidRDefault="00C6295D" w:rsidP="00C6295D">
      <w:pPr>
        <w:spacing w:after="120"/>
        <w:jc w:val="both"/>
        <w:rPr>
          <w:rFonts w:ascii="Times New Roman" w:hAnsi="Times New Roman" w:cs="Times New Roman"/>
          <w:i/>
          <w:iCs/>
          <w:lang w:val="en-GB"/>
        </w:rPr>
      </w:pPr>
      <w:r w:rsidRPr="008F4909">
        <w:rPr>
          <w:rFonts w:ascii="Times New Roman" w:hAnsi="Times New Roman" w:cs="Times New Roman"/>
          <w:i/>
          <w:iCs/>
          <w:lang w:val="en-GB"/>
        </w:rPr>
        <w:t xml:space="preserve">NB! </w:t>
      </w:r>
      <w:r w:rsidRPr="008F4909">
        <w:rPr>
          <w:rStyle w:val="rynqvb"/>
          <w:rFonts w:ascii="Times New Roman" w:hAnsi="Times New Roman" w:cs="Times New Roman"/>
          <w:i/>
          <w:iCs/>
        </w:rPr>
        <w:t>Piedāvājumu izvērtēšanas laikā Pasūtītājs ir tiesīgs neiekļaut konkrētas vienības/pozīcijas kopējā cenā (pēc saviem ieskatiem), ievērojot vienlīdzīgas attieksmes principu.</w:t>
      </w:r>
    </w:p>
    <w:bookmarkEnd w:id="38"/>
    <w:p w14:paraId="6658A2DE" w14:textId="77777777" w:rsidR="00C6295D" w:rsidRDefault="00C6295D" w:rsidP="00B2032D">
      <w:pPr>
        <w:tabs>
          <w:tab w:val="left" w:pos="720"/>
          <w:tab w:val="center" w:pos="4153"/>
          <w:tab w:val="right" w:pos="8306"/>
        </w:tabs>
        <w:rPr>
          <w:rFonts w:ascii="Times New Roman" w:eastAsia="Times New Roman" w:hAnsi="Times New Roman" w:cs="Times New Roman"/>
          <w:b/>
          <w:sz w:val="24"/>
          <w:szCs w:val="24"/>
        </w:rPr>
      </w:pPr>
    </w:p>
    <w:p w14:paraId="01F35EE1" w14:textId="77777777" w:rsidR="00C6295D" w:rsidRDefault="00C6295D" w:rsidP="00B2032D">
      <w:pPr>
        <w:tabs>
          <w:tab w:val="left" w:pos="720"/>
          <w:tab w:val="center" w:pos="4153"/>
          <w:tab w:val="right" w:pos="8306"/>
        </w:tabs>
        <w:rPr>
          <w:rFonts w:ascii="Times New Roman" w:eastAsia="Times New Roman" w:hAnsi="Times New Roman" w:cs="Times New Roman"/>
          <w:b/>
          <w:sz w:val="24"/>
          <w:szCs w:val="24"/>
        </w:rPr>
      </w:pPr>
    </w:p>
    <w:p w14:paraId="4B7C18CD" w14:textId="77777777" w:rsidR="00C6295D" w:rsidRPr="00F05B7A" w:rsidRDefault="00C6295D" w:rsidP="00C6295D">
      <w:pPr>
        <w:rPr>
          <w:rFonts w:ascii="Times New Roman" w:hAnsi="Times New Roman" w:cs="Times New Roman"/>
          <w:b/>
          <w:bCs/>
          <w:lang w:eastAsia="lv-LV"/>
        </w:rPr>
      </w:pPr>
      <w:r w:rsidRPr="00F05B7A">
        <w:rPr>
          <w:rFonts w:ascii="Times New Roman" w:hAnsi="Times New Roman" w:cs="Times New Roman"/>
          <w:b/>
          <w:bCs/>
          <w:lang w:eastAsia="lv-LV"/>
        </w:rPr>
        <w:t>KOPĒJĀ PIEDĀVĀTĀ CENA ___________</w:t>
      </w:r>
      <w:r w:rsidRPr="00F05B7A">
        <w:rPr>
          <w:rFonts w:ascii="Times New Roman" w:hAnsi="Times New Roman" w:cs="Times New Roman"/>
          <w:b/>
          <w:bCs/>
          <w:i/>
          <w:iCs/>
          <w:u w:val="single"/>
          <w:lang w:eastAsia="lv-LV"/>
        </w:rPr>
        <w:t>vārdiem</w:t>
      </w:r>
      <w:r w:rsidRPr="00F05B7A">
        <w:rPr>
          <w:rFonts w:ascii="Times New Roman" w:hAnsi="Times New Roman" w:cs="Times New Roman"/>
          <w:b/>
          <w:bCs/>
          <w:lang w:eastAsia="lv-LV"/>
        </w:rPr>
        <w:t>____________ EUR (bez PVN).</w:t>
      </w:r>
    </w:p>
    <w:p w14:paraId="7D79FA16" w14:textId="77777777" w:rsidR="00C6295D" w:rsidRDefault="00C6295D" w:rsidP="00B2032D">
      <w:pPr>
        <w:tabs>
          <w:tab w:val="left" w:pos="720"/>
          <w:tab w:val="center" w:pos="4153"/>
          <w:tab w:val="right" w:pos="8306"/>
        </w:tabs>
        <w:rPr>
          <w:rFonts w:ascii="Times New Roman" w:eastAsia="Times New Roman" w:hAnsi="Times New Roman" w:cs="Times New Roman"/>
          <w:b/>
          <w:sz w:val="24"/>
          <w:szCs w:val="24"/>
        </w:rPr>
      </w:pPr>
    </w:p>
    <w:p w14:paraId="7667D493" w14:textId="5B90CA14" w:rsidR="00C6295D" w:rsidRPr="00B2032D" w:rsidRDefault="00C6295D" w:rsidP="00C6295D">
      <w:pPr>
        <w:overflowPunct w:val="0"/>
        <w:autoSpaceDE w:val="0"/>
        <w:autoSpaceDN w:val="0"/>
        <w:adjustRightInd w:val="0"/>
        <w:spacing w:before="120"/>
        <w:jc w:val="both"/>
        <w:textAlignment w:val="baseline"/>
        <w:rPr>
          <w:rFonts w:ascii="Times New Roman" w:eastAsia="Times New Roman" w:hAnsi="Times New Roman" w:cs="Times New Roman"/>
          <w:sz w:val="24"/>
          <w:szCs w:val="24"/>
          <w:lang w:eastAsia="lv-LV"/>
        </w:rPr>
      </w:pPr>
      <w:r w:rsidRPr="00B2032D">
        <w:rPr>
          <w:rFonts w:ascii="Times New Roman" w:eastAsia="Times New Roman" w:hAnsi="Times New Roman" w:cs="Times New Roman"/>
          <w:sz w:val="24"/>
          <w:szCs w:val="24"/>
          <w:lang w:eastAsia="lv-LV"/>
        </w:rPr>
        <w:t>Finanšu piedāvājumā ierēķinātas visas izmaksas, kas nepieciešamas iepirkuma līguma izpildei.</w:t>
      </w:r>
    </w:p>
    <w:p w14:paraId="085301B8" w14:textId="77777777" w:rsidR="00C6295D" w:rsidRDefault="00C6295D" w:rsidP="00C6295D">
      <w:pPr>
        <w:tabs>
          <w:tab w:val="left" w:pos="720"/>
          <w:tab w:val="center" w:pos="4153"/>
          <w:tab w:val="right" w:pos="8306"/>
        </w:tabs>
        <w:rPr>
          <w:rFonts w:ascii="Times New Roman" w:eastAsia="Times New Roman" w:hAnsi="Times New Roman" w:cs="Times New Roman"/>
          <w:b/>
          <w:sz w:val="24"/>
          <w:szCs w:val="24"/>
        </w:rPr>
      </w:pPr>
      <w:r w:rsidRPr="00B2032D">
        <w:rPr>
          <w:rFonts w:ascii="Times New Roman" w:eastAsia="Times New Roman" w:hAnsi="Times New Roman" w:cs="Times New Roman"/>
          <w:sz w:val="24"/>
          <w:szCs w:val="24"/>
          <w:lang w:eastAsia="lv-LV"/>
        </w:rPr>
        <w:t>Ar šo apstiprinām un garantējam sniegto ziņu patiesumu un precizitāti.</w:t>
      </w:r>
    </w:p>
    <w:p w14:paraId="4F752BF5" w14:textId="77777777" w:rsidR="00C6295D" w:rsidRDefault="00C6295D" w:rsidP="00B2032D">
      <w:pPr>
        <w:tabs>
          <w:tab w:val="left" w:pos="720"/>
          <w:tab w:val="center" w:pos="4153"/>
          <w:tab w:val="right" w:pos="8306"/>
        </w:tabs>
        <w:rPr>
          <w:rFonts w:ascii="Times New Roman" w:eastAsia="Times New Roman" w:hAnsi="Times New Roman" w:cs="Times New Roman"/>
          <w:b/>
          <w:sz w:val="24"/>
          <w:szCs w:val="24"/>
        </w:rPr>
      </w:pPr>
    </w:p>
    <w:p w14:paraId="5E915629" w14:textId="77777777" w:rsidR="00C6295D" w:rsidRDefault="00C6295D" w:rsidP="00B2032D">
      <w:pPr>
        <w:tabs>
          <w:tab w:val="left" w:pos="720"/>
          <w:tab w:val="center" w:pos="4153"/>
          <w:tab w:val="right" w:pos="8306"/>
        </w:tabs>
        <w:rPr>
          <w:rFonts w:ascii="Times New Roman" w:eastAsia="Times New Roman" w:hAnsi="Times New Roman" w:cs="Times New Roman"/>
          <w:b/>
          <w:sz w:val="24"/>
          <w:szCs w:val="24"/>
        </w:rPr>
      </w:pPr>
    </w:p>
    <w:p w14:paraId="198A00D0" w14:textId="7FF26802" w:rsidR="00C6295D" w:rsidRDefault="00C6295D" w:rsidP="00C6295D">
      <w:pPr>
        <w:widowControl w:val="0"/>
        <w:overflowPunct w:val="0"/>
        <w:autoSpaceDE w:val="0"/>
        <w:autoSpaceDN w:val="0"/>
        <w:adjustRightInd w:val="0"/>
        <w:ind w:right="29"/>
        <w:textAlignment w:val="baseline"/>
        <w:rPr>
          <w:rFonts w:ascii="Times New Roman" w:eastAsia="Times New Roman" w:hAnsi="Times New Roman" w:cs="Times New Roman"/>
          <w:b/>
          <w:bCs/>
          <w:sz w:val="24"/>
          <w:szCs w:val="24"/>
          <w:u w:val="single"/>
          <w:lang w:eastAsia="lv-LV"/>
        </w:rPr>
      </w:pPr>
      <w:r w:rsidRPr="00F37620">
        <w:rPr>
          <w:rFonts w:ascii="Times New Roman" w:eastAsia="Times New Roman" w:hAnsi="Times New Roman" w:cs="Times New Roman"/>
          <w:b/>
          <w:bCs/>
          <w:sz w:val="24"/>
          <w:szCs w:val="24"/>
          <w:u w:val="single"/>
          <w:lang w:eastAsia="lv-LV"/>
        </w:rPr>
        <w:t>Vērtēšanas kritēriju apkopojums:</w:t>
      </w:r>
    </w:p>
    <w:p w14:paraId="5E4DE16F" w14:textId="77777777" w:rsidR="00C6295D" w:rsidRPr="00F37620" w:rsidRDefault="00C6295D" w:rsidP="00C6295D">
      <w:pPr>
        <w:widowControl w:val="0"/>
        <w:overflowPunct w:val="0"/>
        <w:autoSpaceDE w:val="0"/>
        <w:autoSpaceDN w:val="0"/>
        <w:adjustRightInd w:val="0"/>
        <w:ind w:right="29"/>
        <w:textAlignment w:val="baseline"/>
        <w:rPr>
          <w:rFonts w:ascii="Times New Roman" w:eastAsia="Times New Roman" w:hAnsi="Times New Roman" w:cs="Times New Roman"/>
          <w:b/>
          <w:bCs/>
          <w:sz w:val="24"/>
          <w:szCs w:val="24"/>
          <w:u w:val="single"/>
          <w:lang w:eastAsia="lv-LV"/>
        </w:rPr>
      </w:pPr>
    </w:p>
    <w:tbl>
      <w:tblPr>
        <w:tblpPr w:leftFromText="180" w:rightFromText="180" w:vertAnchor="text" w:horzAnchor="margin" w:tblpY="106"/>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3680"/>
      </w:tblGrid>
      <w:tr w:rsidR="00C6295D" w:rsidRPr="00E67928" w14:paraId="3ABA6D5C" w14:textId="77777777" w:rsidTr="00C6295D">
        <w:trPr>
          <w:cantSplit/>
        </w:trPr>
        <w:tc>
          <w:tcPr>
            <w:tcW w:w="5954" w:type="dxa"/>
          </w:tcPr>
          <w:p w14:paraId="6CCE502A" w14:textId="4069BABB" w:rsidR="00C6295D" w:rsidRPr="00E67928" w:rsidRDefault="00C6295D" w:rsidP="00287075">
            <w:pPr>
              <w:widowControl w:val="0"/>
              <w:spacing w:after="120"/>
              <w:rPr>
                <w:rFonts w:ascii="Times New Roman" w:eastAsia="Times New Roman" w:hAnsi="Times New Roman" w:cs="Times New Roman"/>
                <w:bCs/>
                <w:sz w:val="24"/>
                <w:szCs w:val="24"/>
              </w:rPr>
            </w:pPr>
            <w:r>
              <w:rPr>
                <w:rFonts w:ascii="Times New Roman" w:eastAsia="Times New Roman" w:hAnsi="Times New Roman" w:cs="Times New Roman"/>
                <w:b/>
                <w:sz w:val="24"/>
                <w:szCs w:val="24"/>
              </w:rPr>
              <w:t>K</w:t>
            </w:r>
            <w:r w:rsidRPr="00E67928">
              <w:rPr>
                <w:rFonts w:ascii="Times New Roman" w:eastAsia="Times New Roman" w:hAnsi="Times New Roman" w:cs="Times New Roman"/>
                <w:b/>
                <w:sz w:val="24"/>
                <w:szCs w:val="24"/>
              </w:rPr>
              <w:t>ritērij</w:t>
            </w:r>
            <w:r>
              <w:rPr>
                <w:rFonts w:ascii="Times New Roman" w:eastAsia="Times New Roman" w:hAnsi="Times New Roman" w:cs="Times New Roman"/>
                <w:b/>
                <w:sz w:val="24"/>
                <w:szCs w:val="24"/>
              </w:rPr>
              <w:t>s</w:t>
            </w:r>
          </w:p>
        </w:tc>
        <w:tc>
          <w:tcPr>
            <w:tcW w:w="3680" w:type="dxa"/>
          </w:tcPr>
          <w:p w14:paraId="41E64A3A" w14:textId="3DFAB856" w:rsidR="00C6295D" w:rsidRPr="00E67928" w:rsidRDefault="00C6295D" w:rsidP="00287075">
            <w:pPr>
              <w:widowControl w:val="0"/>
              <w:spacing w:before="240" w:after="120"/>
              <w:jc w:val="center"/>
              <w:rPr>
                <w:rFonts w:ascii="Times New Roman" w:eastAsia="Times New Roman" w:hAnsi="Times New Roman" w:cs="Times New Roman"/>
                <w:b/>
                <w:smallCaps/>
                <w:sz w:val="24"/>
                <w:szCs w:val="16"/>
              </w:rPr>
            </w:pPr>
            <w:r w:rsidRPr="00E67928">
              <w:rPr>
                <w:rFonts w:ascii="Times New Roman" w:eastAsia="Times New Roman" w:hAnsi="Times New Roman" w:cs="Times New Roman"/>
                <w:b/>
                <w:bCs/>
                <w:sz w:val="24"/>
                <w:szCs w:val="16"/>
                <w:lang w:bidi="bn-IN"/>
              </w:rPr>
              <w:t>Vērtība</w:t>
            </w:r>
            <w:r>
              <w:rPr>
                <w:rFonts w:ascii="Times New Roman" w:eastAsia="Times New Roman" w:hAnsi="Times New Roman" w:cs="Times New Roman"/>
                <w:b/>
                <w:bCs/>
                <w:sz w:val="24"/>
                <w:szCs w:val="16"/>
                <w:lang w:bidi="bn-IN"/>
              </w:rPr>
              <w:t xml:space="preserve"> %</w:t>
            </w:r>
          </w:p>
        </w:tc>
      </w:tr>
      <w:tr w:rsidR="00C6295D" w:rsidRPr="00E67928" w14:paraId="234CF2AB" w14:textId="77777777" w:rsidTr="00C6295D">
        <w:trPr>
          <w:cantSplit/>
        </w:trPr>
        <w:tc>
          <w:tcPr>
            <w:tcW w:w="5954" w:type="dxa"/>
          </w:tcPr>
          <w:p w14:paraId="74584D97" w14:textId="3A1D50EC" w:rsidR="00C6295D" w:rsidRDefault="00C6295D" w:rsidP="00C6295D">
            <w:pPr>
              <w:tabs>
                <w:tab w:val="left" w:pos="720"/>
                <w:tab w:val="center" w:pos="4153"/>
                <w:tab w:val="right" w:pos="8306"/>
              </w:tabs>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B</w:t>
            </w:r>
            <w:r>
              <w:rPr>
                <w:rFonts w:ascii="Times New Roman" w:eastAsia="Times New Roman" w:hAnsi="Times New Roman" w:cs="Times New Roman"/>
                <w:bCs/>
                <w:sz w:val="24"/>
                <w:szCs w:val="24"/>
              </w:rPr>
              <w:t xml:space="preserve"> </w:t>
            </w:r>
            <w:r w:rsidRPr="00B2032D">
              <w:rPr>
                <w:rFonts w:ascii="Times New Roman" w:eastAsia="Times New Roman" w:hAnsi="Times New Roman" w:cs="Times New Roman"/>
                <w:b/>
                <w:sz w:val="24"/>
                <w:szCs w:val="24"/>
              </w:rPr>
              <w:t xml:space="preserve"> </w:t>
            </w:r>
            <w:r w:rsidRPr="00B2032D">
              <w:rPr>
                <w:rFonts w:ascii="Times New Roman" w:eastAsia="Times New Roman" w:hAnsi="Times New Roman" w:cs="Times New Roman"/>
                <w:b/>
                <w:sz w:val="24"/>
                <w:szCs w:val="24"/>
              </w:rPr>
              <w:t>KRITĒRIJS</w:t>
            </w:r>
            <w:r>
              <w:rPr>
                <w:rFonts w:ascii="Times New Roman" w:eastAsia="Times New Roman" w:hAnsi="Times New Roman" w:cs="Times New Roman"/>
                <w:b/>
                <w:sz w:val="24"/>
                <w:szCs w:val="24"/>
              </w:rPr>
              <w:t>:</w:t>
            </w:r>
          </w:p>
          <w:p w14:paraId="1154DAA1" w14:textId="77777777" w:rsidR="00C6295D" w:rsidRDefault="00C6295D" w:rsidP="00C6295D">
            <w:pPr>
              <w:tabs>
                <w:tab w:val="left" w:pos="720"/>
                <w:tab w:val="center" w:pos="4153"/>
                <w:tab w:val="right" w:pos="8306"/>
              </w:tabs>
              <w:rPr>
                <w:rFonts w:ascii="Times New Roman" w:eastAsia="Times New Roman" w:hAnsi="Times New Roman" w:cs="Times New Roman"/>
                <w:b/>
                <w:sz w:val="24"/>
                <w:szCs w:val="24"/>
              </w:rPr>
            </w:pPr>
          </w:p>
          <w:p w14:paraId="0124D70E" w14:textId="11B65211" w:rsidR="00C6295D" w:rsidRPr="00E67928" w:rsidRDefault="00C6295D" w:rsidP="00C6295D">
            <w:pPr>
              <w:widowControl w:val="0"/>
              <w:spacing w:after="120"/>
              <w:jc w:val="both"/>
              <w:rPr>
                <w:rFonts w:ascii="Times New Roman" w:eastAsia="Times New Roman" w:hAnsi="Times New Roman" w:cs="Times New Roman"/>
                <w:bCs/>
                <w:sz w:val="24"/>
                <w:szCs w:val="24"/>
              </w:rPr>
            </w:pPr>
            <w:r w:rsidRPr="00B2032D">
              <w:rPr>
                <w:rFonts w:ascii="Times New Roman" w:eastAsia="Times New Roman" w:hAnsi="Times New Roman" w:cs="Times New Roman"/>
                <w:b/>
                <w:sz w:val="24"/>
                <w:szCs w:val="24"/>
              </w:rPr>
              <w:t xml:space="preserve">Anomāliju noteikšanas varbūtība (POD) procentos (%) </w:t>
            </w:r>
          </w:p>
        </w:tc>
        <w:tc>
          <w:tcPr>
            <w:tcW w:w="3680" w:type="dxa"/>
          </w:tcPr>
          <w:p w14:paraId="7D5AE696" w14:textId="77777777" w:rsidR="00C6295D" w:rsidRPr="00E67928" w:rsidRDefault="00C6295D" w:rsidP="00C6295D">
            <w:pPr>
              <w:widowControl w:val="0"/>
              <w:spacing w:before="240" w:after="120"/>
              <w:rPr>
                <w:rFonts w:ascii="Times New Roman" w:eastAsia="Times New Roman" w:hAnsi="Times New Roman" w:cs="Times New Roman"/>
                <w:b/>
                <w:smallCaps/>
                <w:sz w:val="24"/>
                <w:szCs w:val="16"/>
              </w:rPr>
            </w:pPr>
          </w:p>
        </w:tc>
      </w:tr>
      <w:tr w:rsidR="00C6295D" w:rsidRPr="00E67928" w14:paraId="05B735E5" w14:textId="77777777" w:rsidTr="00C6295D">
        <w:trPr>
          <w:cantSplit/>
        </w:trPr>
        <w:tc>
          <w:tcPr>
            <w:tcW w:w="5954" w:type="dxa"/>
          </w:tcPr>
          <w:p w14:paraId="237F8B3A" w14:textId="77777777" w:rsidR="00C6295D" w:rsidRDefault="00C6295D" w:rsidP="00C6295D">
            <w:pPr>
              <w:jc w:val="both"/>
              <w:rPr>
                <w:rFonts w:ascii="Times New Roman" w:eastAsia="Times New Roman" w:hAnsi="Times New Roman" w:cs="Times New Roman"/>
                <w:b/>
                <w:sz w:val="24"/>
                <w:szCs w:val="24"/>
              </w:rPr>
            </w:pPr>
            <w:r w:rsidRPr="00B2032D">
              <w:rPr>
                <w:rFonts w:ascii="Times New Roman" w:eastAsia="Times New Roman" w:hAnsi="Times New Roman" w:cs="Times New Roman"/>
                <w:b/>
                <w:sz w:val="24"/>
                <w:szCs w:val="24"/>
              </w:rPr>
              <w:t>C KRITĒRIJ</w:t>
            </w:r>
            <w:r>
              <w:rPr>
                <w:rFonts w:ascii="Times New Roman" w:eastAsia="Times New Roman" w:hAnsi="Times New Roman" w:cs="Times New Roman"/>
                <w:b/>
                <w:sz w:val="24"/>
                <w:szCs w:val="24"/>
              </w:rPr>
              <w:t>S:</w:t>
            </w:r>
          </w:p>
          <w:p w14:paraId="54CEEDE7" w14:textId="77777777" w:rsidR="00C6295D" w:rsidRDefault="00C6295D" w:rsidP="00C6295D">
            <w:pPr>
              <w:jc w:val="both"/>
              <w:rPr>
                <w:rFonts w:ascii="Times New Roman" w:eastAsia="Times New Roman" w:hAnsi="Times New Roman" w:cs="Times New Roman"/>
                <w:b/>
                <w:sz w:val="24"/>
                <w:szCs w:val="24"/>
              </w:rPr>
            </w:pPr>
          </w:p>
          <w:p w14:paraId="64BC455E" w14:textId="6F0CFAB2" w:rsidR="00C6295D" w:rsidRPr="00E67928" w:rsidRDefault="00C6295D" w:rsidP="00C6295D">
            <w:pPr>
              <w:widowControl w:val="0"/>
              <w:spacing w:after="120"/>
              <w:jc w:val="both"/>
              <w:rPr>
                <w:rFonts w:ascii="Times New Roman" w:eastAsia="Times New Roman" w:hAnsi="Times New Roman" w:cs="Times New Roman"/>
                <w:bCs/>
                <w:sz w:val="24"/>
                <w:szCs w:val="24"/>
              </w:rPr>
            </w:pPr>
            <w:r w:rsidRPr="00B2032D">
              <w:rPr>
                <w:rFonts w:ascii="Times New Roman" w:eastAsia="Times New Roman" w:hAnsi="Times New Roman" w:cs="Times New Roman"/>
                <w:b/>
                <w:sz w:val="24"/>
                <w:szCs w:val="24"/>
              </w:rPr>
              <w:t>Anomāliju bīstamības pakāpes pareizas kvalifikācijas varbūtība (POIn) procentos (%)</w:t>
            </w:r>
          </w:p>
        </w:tc>
        <w:tc>
          <w:tcPr>
            <w:tcW w:w="3680" w:type="dxa"/>
          </w:tcPr>
          <w:p w14:paraId="25BE0449" w14:textId="77777777" w:rsidR="00C6295D" w:rsidRPr="00E67928" w:rsidRDefault="00C6295D" w:rsidP="00287075">
            <w:pPr>
              <w:widowControl w:val="0"/>
              <w:spacing w:before="240" w:after="120"/>
              <w:rPr>
                <w:rFonts w:ascii="Times New Roman" w:eastAsia="Times New Roman" w:hAnsi="Times New Roman" w:cs="Times New Roman"/>
                <w:b/>
                <w:smallCaps/>
                <w:sz w:val="24"/>
                <w:szCs w:val="16"/>
              </w:rPr>
            </w:pPr>
          </w:p>
        </w:tc>
      </w:tr>
    </w:tbl>
    <w:p w14:paraId="609B4FB5" w14:textId="77777777" w:rsidR="00C6295D" w:rsidRDefault="00C6295D" w:rsidP="00C6295D">
      <w:pPr>
        <w:widowControl w:val="0"/>
        <w:overflowPunct w:val="0"/>
        <w:autoSpaceDE w:val="0"/>
        <w:autoSpaceDN w:val="0"/>
        <w:adjustRightInd w:val="0"/>
        <w:ind w:right="28"/>
        <w:textAlignment w:val="baseline"/>
        <w:rPr>
          <w:rFonts w:ascii="Times New Roman" w:eastAsia="Times New Roman" w:hAnsi="Times New Roman" w:cs="Times New Roman"/>
          <w:sz w:val="20"/>
          <w:szCs w:val="20"/>
          <w:lang w:eastAsia="lv-LV"/>
        </w:rPr>
      </w:pPr>
    </w:p>
    <w:p w14:paraId="414DB177" w14:textId="77777777" w:rsidR="00C6295D" w:rsidRDefault="00C6295D" w:rsidP="00C6295D">
      <w:pPr>
        <w:widowControl w:val="0"/>
        <w:overflowPunct w:val="0"/>
        <w:autoSpaceDE w:val="0"/>
        <w:autoSpaceDN w:val="0"/>
        <w:adjustRightInd w:val="0"/>
        <w:ind w:right="28"/>
        <w:textAlignment w:val="baseline"/>
        <w:rPr>
          <w:rFonts w:ascii="Times New Roman" w:eastAsia="Times New Roman" w:hAnsi="Times New Roman" w:cs="Times New Roman"/>
          <w:sz w:val="20"/>
          <w:szCs w:val="20"/>
          <w:lang w:eastAsia="lv-LV"/>
        </w:rPr>
      </w:pPr>
    </w:p>
    <w:p w14:paraId="4D1CA4D8" w14:textId="77777777" w:rsidR="00C6295D" w:rsidRDefault="00C6295D" w:rsidP="00B2032D">
      <w:pPr>
        <w:keepLines/>
        <w:overflowPunct w:val="0"/>
        <w:autoSpaceDE w:val="0"/>
        <w:autoSpaceDN w:val="0"/>
        <w:adjustRightInd w:val="0"/>
        <w:spacing w:line="480" w:lineRule="auto"/>
        <w:jc w:val="both"/>
        <w:textAlignment w:val="baseline"/>
        <w:rPr>
          <w:rFonts w:ascii="Times New Roman" w:eastAsia="Times New Roman" w:hAnsi="Times New Roman" w:cs="Times New Roman"/>
          <w:sz w:val="24"/>
          <w:szCs w:val="24"/>
          <w:lang w:eastAsia="lv-LV"/>
        </w:rPr>
      </w:pPr>
    </w:p>
    <w:p w14:paraId="4F2A7C47" w14:textId="79F87E92" w:rsidR="00B2032D" w:rsidRPr="00B2032D" w:rsidRDefault="00B2032D" w:rsidP="00B2032D">
      <w:pPr>
        <w:keepLines/>
        <w:overflowPunct w:val="0"/>
        <w:autoSpaceDE w:val="0"/>
        <w:autoSpaceDN w:val="0"/>
        <w:adjustRightInd w:val="0"/>
        <w:spacing w:line="480" w:lineRule="auto"/>
        <w:jc w:val="both"/>
        <w:textAlignment w:val="baseline"/>
        <w:rPr>
          <w:rFonts w:ascii="Times New Roman" w:eastAsia="Times New Roman" w:hAnsi="Times New Roman" w:cs="Times New Roman"/>
          <w:sz w:val="24"/>
          <w:szCs w:val="24"/>
          <w:lang w:eastAsia="lv-LV"/>
        </w:rPr>
      </w:pPr>
      <w:r w:rsidRPr="00B2032D">
        <w:rPr>
          <w:rFonts w:ascii="Times New Roman" w:eastAsia="Times New Roman" w:hAnsi="Times New Roman" w:cs="Times New Roman"/>
          <w:sz w:val="24"/>
          <w:szCs w:val="24"/>
          <w:lang w:eastAsia="lv-LV"/>
        </w:rPr>
        <w:t>Paraksts: ________________________</w:t>
      </w:r>
    </w:p>
    <w:p w14:paraId="2BEE9938" w14:textId="77777777" w:rsidR="00B2032D" w:rsidRPr="00B2032D" w:rsidRDefault="00B2032D" w:rsidP="00B2032D">
      <w:pPr>
        <w:keepLines/>
        <w:overflowPunct w:val="0"/>
        <w:autoSpaceDE w:val="0"/>
        <w:autoSpaceDN w:val="0"/>
        <w:adjustRightInd w:val="0"/>
        <w:spacing w:line="480" w:lineRule="auto"/>
        <w:jc w:val="both"/>
        <w:textAlignment w:val="baseline"/>
        <w:rPr>
          <w:rFonts w:ascii="Times New Roman" w:eastAsia="Times New Roman" w:hAnsi="Times New Roman" w:cs="Times New Roman"/>
          <w:sz w:val="24"/>
          <w:szCs w:val="24"/>
          <w:lang w:eastAsia="lv-LV"/>
        </w:rPr>
      </w:pPr>
      <w:r w:rsidRPr="00B2032D">
        <w:rPr>
          <w:rFonts w:ascii="Times New Roman" w:eastAsia="Times New Roman" w:hAnsi="Times New Roman" w:cs="Times New Roman"/>
          <w:sz w:val="24"/>
          <w:szCs w:val="24"/>
          <w:lang w:eastAsia="lv-LV"/>
        </w:rPr>
        <w:t>Parakstītāja vārds, uzvārds un amats: _________________</w:t>
      </w:r>
    </w:p>
    <w:p w14:paraId="7B78C29F" w14:textId="77777777" w:rsidR="00B2032D" w:rsidRPr="00B2032D" w:rsidRDefault="00B2032D" w:rsidP="00B2032D">
      <w:pPr>
        <w:keepLines/>
        <w:spacing w:line="480" w:lineRule="auto"/>
        <w:ind w:right="283"/>
        <w:jc w:val="both"/>
        <w:rPr>
          <w:rFonts w:ascii="Times New Roman" w:eastAsia="Times New Roman" w:hAnsi="Times New Roman" w:cs="Times New Roman"/>
          <w:sz w:val="24"/>
          <w:szCs w:val="24"/>
          <w:lang w:eastAsia="lv-LV"/>
        </w:rPr>
      </w:pPr>
      <w:r w:rsidRPr="00B2032D">
        <w:rPr>
          <w:rFonts w:ascii="Times New Roman" w:eastAsia="Times New Roman" w:hAnsi="Times New Roman" w:cs="Times New Roman"/>
          <w:sz w:val="24"/>
          <w:szCs w:val="24"/>
          <w:lang w:eastAsia="lv-LV"/>
        </w:rPr>
        <w:t>Datums: _______________</w:t>
      </w:r>
    </w:p>
    <w:p w14:paraId="09C9B725" w14:textId="77777777" w:rsidR="00250AB6" w:rsidRPr="00250AB6" w:rsidRDefault="00250AB6" w:rsidP="00250AB6">
      <w:pPr>
        <w:rPr>
          <w:lang w:eastAsia="lv-LV"/>
        </w:rPr>
      </w:pPr>
    </w:p>
    <w:p w14:paraId="7015EAEE" w14:textId="77777777" w:rsidR="00250AB6" w:rsidRDefault="00250AB6" w:rsidP="00636B0F">
      <w:pPr>
        <w:rPr>
          <w:lang w:eastAsia="lv-LV"/>
        </w:rPr>
      </w:pPr>
    </w:p>
    <w:p w14:paraId="4F2C1C5D" w14:textId="77777777" w:rsidR="00C6295D" w:rsidRDefault="00C6295D" w:rsidP="00636B0F">
      <w:pPr>
        <w:rPr>
          <w:lang w:eastAsia="lv-LV"/>
        </w:rPr>
      </w:pPr>
    </w:p>
    <w:p w14:paraId="0B09B80D" w14:textId="77777777" w:rsidR="00C6295D" w:rsidRDefault="00C6295D" w:rsidP="00636B0F">
      <w:pPr>
        <w:rPr>
          <w:lang w:eastAsia="lv-LV"/>
        </w:rPr>
      </w:pPr>
    </w:p>
    <w:p w14:paraId="003F510F" w14:textId="2B766607" w:rsidR="00C6295D" w:rsidRPr="00C6295D" w:rsidRDefault="00C6295D" w:rsidP="00C6295D">
      <w:pPr>
        <w:pStyle w:val="Heading1"/>
        <w:numPr>
          <w:ilvl w:val="0"/>
          <w:numId w:val="0"/>
        </w:numPr>
        <w:spacing w:before="0" w:after="0"/>
        <w:jc w:val="right"/>
        <w:rPr>
          <w:iCs/>
          <w:sz w:val="22"/>
          <w:szCs w:val="22"/>
        </w:rPr>
      </w:pPr>
      <w:r w:rsidRPr="0019528C">
        <w:rPr>
          <w:iCs/>
          <w:sz w:val="22"/>
          <w:szCs w:val="22"/>
        </w:rPr>
        <w:lastRenderedPageBreak/>
        <w:t>Pielikums Nr.</w:t>
      </w:r>
      <w:r>
        <w:rPr>
          <w:iCs/>
          <w:sz w:val="22"/>
          <w:szCs w:val="22"/>
        </w:rPr>
        <w:t xml:space="preserve"> </w:t>
      </w:r>
      <w:r>
        <w:rPr>
          <w:iCs/>
          <w:sz w:val="22"/>
          <w:szCs w:val="22"/>
        </w:rPr>
        <w:t>5</w:t>
      </w:r>
      <w:r w:rsidRPr="0019528C">
        <w:rPr>
          <w:iCs/>
          <w:sz w:val="22"/>
          <w:szCs w:val="22"/>
        </w:rPr>
        <w:t xml:space="preserve">: </w:t>
      </w:r>
      <w:r>
        <w:rPr>
          <w:iCs/>
          <w:sz w:val="22"/>
          <w:szCs w:val="22"/>
        </w:rPr>
        <w:t>Līguma projekts</w:t>
      </w:r>
    </w:p>
    <w:p w14:paraId="3D6FC616" w14:textId="77777777" w:rsidR="00C6295D" w:rsidRDefault="00C6295D" w:rsidP="00636B0F">
      <w:pPr>
        <w:rPr>
          <w:lang w:eastAsia="lv-LV"/>
        </w:rPr>
      </w:pPr>
    </w:p>
    <w:p w14:paraId="216532BA" w14:textId="77777777" w:rsidR="00C6295D" w:rsidRDefault="00C6295D" w:rsidP="00636B0F">
      <w:pPr>
        <w:rPr>
          <w:lang w:eastAsia="lv-LV"/>
        </w:rPr>
      </w:pPr>
    </w:p>
    <w:p w14:paraId="62B57459" w14:textId="7822989E" w:rsidR="00C6295D" w:rsidRPr="00C6295D" w:rsidRDefault="00C6295D" w:rsidP="00C6295D">
      <w:pPr>
        <w:jc w:val="center"/>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 xml:space="preserve">PAKALPOJUMA LĪGUMS Nr. </w:t>
      </w:r>
      <w:r>
        <w:rPr>
          <w:rFonts w:ascii="Times New Roman" w:eastAsia="Times New Roman" w:hAnsi="Times New Roman" w:cs="Times New Roman"/>
          <w:b/>
          <w:sz w:val="24"/>
          <w:szCs w:val="24"/>
        </w:rPr>
        <w:t>______</w:t>
      </w:r>
    </w:p>
    <w:p w14:paraId="663D6747" w14:textId="77777777" w:rsidR="00C6295D" w:rsidRPr="00C6295D" w:rsidRDefault="00C6295D" w:rsidP="00C6295D">
      <w:pPr>
        <w:jc w:val="both"/>
        <w:rPr>
          <w:rFonts w:ascii="Times New Roman" w:eastAsia="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18"/>
        <w:gridCol w:w="4518"/>
      </w:tblGrid>
      <w:tr w:rsidR="00C6295D" w:rsidRPr="00C6295D" w14:paraId="786A2429" w14:textId="77777777" w:rsidTr="00287075">
        <w:tc>
          <w:tcPr>
            <w:tcW w:w="4518" w:type="dxa"/>
          </w:tcPr>
          <w:p w14:paraId="5CAFECAD" w14:textId="77777777" w:rsidR="00C6295D" w:rsidRPr="00C6295D" w:rsidRDefault="00C6295D" w:rsidP="00C6295D">
            <w:pPr>
              <w:jc w:val="both"/>
              <w:rPr>
                <w:rFonts w:ascii="Times New Roman" w:eastAsia="Times New Roman" w:hAnsi="Times New Roman" w:cs="Times New Roman"/>
                <w:sz w:val="24"/>
                <w:szCs w:val="24"/>
              </w:rPr>
            </w:pPr>
          </w:p>
        </w:tc>
        <w:tc>
          <w:tcPr>
            <w:tcW w:w="4518" w:type="dxa"/>
          </w:tcPr>
          <w:p w14:paraId="6417998A" w14:textId="77777777" w:rsidR="00C6295D" w:rsidRPr="00C6295D" w:rsidRDefault="00C6295D" w:rsidP="00C6295D">
            <w:pPr>
              <w:jc w:val="right"/>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 Datums skatāms laika zīmogā</w:t>
            </w:r>
          </w:p>
        </w:tc>
      </w:tr>
    </w:tbl>
    <w:p w14:paraId="1AFA41B7" w14:textId="77777777" w:rsidR="00C6295D" w:rsidRPr="00C6295D" w:rsidRDefault="00C6295D" w:rsidP="00C6295D">
      <w:pPr>
        <w:jc w:val="both"/>
        <w:rPr>
          <w:rFonts w:ascii="Times New Roman" w:eastAsia="Times New Roman" w:hAnsi="Times New Roman" w:cs="Times New Roman"/>
          <w:sz w:val="24"/>
          <w:szCs w:val="24"/>
        </w:rPr>
      </w:pPr>
    </w:p>
    <w:p w14:paraId="0DB7D709" w14:textId="4657A269" w:rsidR="00C6295D" w:rsidRPr="00C6295D" w:rsidRDefault="00C6295D" w:rsidP="00C6295D">
      <w:pPr>
        <w:spacing w:after="120"/>
        <w:jc w:val="both"/>
        <w:rPr>
          <w:rFonts w:ascii="Times New Roman" w:eastAsia="Times New Roman" w:hAnsi="Times New Roman" w:cs="Times New Roman"/>
          <w:sz w:val="24"/>
          <w:szCs w:val="24"/>
        </w:rPr>
      </w:pPr>
      <w:r w:rsidRPr="00C6295D">
        <w:rPr>
          <w:rFonts w:ascii="Times New Roman" w:eastAsia="Times New Roman" w:hAnsi="Times New Roman" w:cs="Times New Roman"/>
          <w:b/>
          <w:bCs/>
          <w:sz w:val="24"/>
          <w:szCs w:val="24"/>
        </w:rPr>
        <w:t>Akciju sabiedrība “Conexus Baltic Grid</w:t>
      </w:r>
      <w:r w:rsidRPr="00C6295D">
        <w:rPr>
          <w:rFonts w:ascii="Times New Roman" w:eastAsia="Times New Roman" w:hAnsi="Times New Roman" w:cs="Times New Roman"/>
          <w:sz w:val="24"/>
          <w:szCs w:val="24"/>
        </w:rPr>
        <w:t xml:space="preserve">”, vienotais reģistrācijas Nr. 40203041605 (turpmāk - Pasūtītājs), kuru saskaņā ar Statūtiem pārstāv </w:t>
      </w:r>
      <w:r w:rsidR="00A94621">
        <w:rPr>
          <w:rFonts w:ascii="Times New Roman" w:eastAsia="Times New Roman" w:hAnsi="Times New Roman" w:cs="Times New Roman"/>
          <w:sz w:val="24"/>
          <w:szCs w:val="24"/>
        </w:rPr>
        <w:t>_____</w:t>
      </w:r>
      <w:r w:rsidRPr="00C6295D">
        <w:rPr>
          <w:rFonts w:ascii="Times New Roman" w:eastAsia="Times New Roman" w:hAnsi="Times New Roman" w:cs="Times New Roman"/>
          <w:sz w:val="24"/>
          <w:szCs w:val="24"/>
        </w:rPr>
        <w:t>,</w:t>
      </w:r>
      <w:r w:rsidRPr="00C6295D">
        <w:rPr>
          <w:rFonts w:ascii="Times New Roman" w:eastAsia="Times New Roman" w:hAnsi="Times New Roman" w:cs="Times New Roman"/>
          <w:b/>
          <w:sz w:val="24"/>
          <w:szCs w:val="24"/>
        </w:rPr>
        <w:t xml:space="preserve"> </w:t>
      </w:r>
      <w:r w:rsidRPr="00C6295D">
        <w:rPr>
          <w:rFonts w:ascii="Times New Roman" w:eastAsia="Times New Roman" w:hAnsi="Times New Roman" w:cs="Times New Roman"/>
          <w:sz w:val="24"/>
          <w:szCs w:val="24"/>
        </w:rPr>
        <w:t>no vienas puses, un</w:t>
      </w:r>
    </w:p>
    <w:p w14:paraId="60C127AB" w14:textId="31FE0B50" w:rsidR="00C6295D" w:rsidRPr="00C6295D" w:rsidRDefault="00A94621" w:rsidP="00C6295D">
      <w:pPr>
        <w:spacing w:after="1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_____</w:t>
      </w:r>
      <w:r w:rsidR="00C6295D" w:rsidRPr="00C6295D">
        <w:rPr>
          <w:rFonts w:ascii="Times New Roman" w:eastAsia="Times New Roman" w:hAnsi="Times New Roman" w:cs="Times New Roman"/>
          <w:sz w:val="24"/>
          <w:szCs w:val="24"/>
        </w:rPr>
        <w:t>, vienotais reģistrācijas Nr. </w:t>
      </w:r>
      <w:r>
        <w:rPr>
          <w:rFonts w:ascii="Times New Roman" w:eastAsia="Times New Roman" w:hAnsi="Times New Roman" w:cs="Times New Roman"/>
          <w:sz w:val="24"/>
          <w:szCs w:val="24"/>
        </w:rPr>
        <w:t>_____</w:t>
      </w:r>
      <w:r w:rsidR="00C6295D" w:rsidRPr="00C6295D">
        <w:rPr>
          <w:rFonts w:ascii="Times New Roman" w:eastAsia="Times New Roman" w:hAnsi="Times New Roman" w:cs="Times New Roman"/>
          <w:sz w:val="24"/>
          <w:szCs w:val="24"/>
        </w:rPr>
        <w:t xml:space="preserve"> (turpmāk – Izpildītājs), kuru saskaņā ar </w:t>
      </w:r>
      <w:r>
        <w:rPr>
          <w:rFonts w:ascii="Times New Roman" w:eastAsia="Times New Roman" w:hAnsi="Times New Roman" w:cs="Times New Roman"/>
          <w:sz w:val="24"/>
          <w:szCs w:val="24"/>
        </w:rPr>
        <w:t>____</w:t>
      </w:r>
      <w:r w:rsidR="00C6295D" w:rsidRPr="00C6295D">
        <w:rPr>
          <w:rFonts w:ascii="Times New Roman" w:eastAsia="Times New Roman" w:hAnsi="Times New Roman" w:cs="Times New Roman"/>
          <w:sz w:val="24"/>
          <w:szCs w:val="24"/>
        </w:rPr>
        <w:t xml:space="preserve"> pārstāv </w:t>
      </w:r>
      <w:r>
        <w:rPr>
          <w:rFonts w:ascii="Times New Roman" w:eastAsia="Times New Roman" w:hAnsi="Times New Roman" w:cs="Times New Roman"/>
          <w:sz w:val="24"/>
          <w:szCs w:val="24"/>
        </w:rPr>
        <w:t>_____</w:t>
      </w:r>
      <w:r w:rsidR="00C6295D" w:rsidRPr="00C6295D">
        <w:rPr>
          <w:rFonts w:ascii="Times New Roman" w:eastAsia="Times New Roman" w:hAnsi="Times New Roman" w:cs="Times New Roman"/>
          <w:sz w:val="24"/>
          <w:szCs w:val="24"/>
        </w:rPr>
        <w:t xml:space="preserve">, no otras puses, turpmāk abas kopā – Puses, katra atsevišķi – Puse, </w:t>
      </w:r>
    </w:p>
    <w:p w14:paraId="6D1BBC2F" w14:textId="00FD13A5" w:rsidR="00C6295D" w:rsidRPr="00C6295D" w:rsidRDefault="00C6295D" w:rsidP="00C6295D">
      <w:pPr>
        <w:spacing w:after="120"/>
        <w:jc w:val="both"/>
        <w:rPr>
          <w:rFonts w:ascii="Times New Roman" w:eastAsia="Times New Roman" w:hAnsi="Times New Roman" w:cs="Times New Roman"/>
          <w:sz w:val="24"/>
          <w:szCs w:val="24"/>
        </w:rPr>
      </w:pPr>
      <w:r w:rsidRPr="00C6295D">
        <w:rPr>
          <w:rFonts w:ascii="Times New Roman" w:eastAsia="Times New Roman" w:hAnsi="Times New Roman" w:cs="Times New Roman"/>
          <w:b/>
          <w:bCs/>
          <w:i/>
          <w:iCs/>
          <w:sz w:val="24"/>
          <w:szCs w:val="24"/>
        </w:rPr>
        <w:t>ievērojot, ka</w:t>
      </w:r>
      <w:r w:rsidRPr="00C6295D">
        <w:rPr>
          <w:rFonts w:ascii="Times New Roman" w:eastAsia="Times New Roman" w:hAnsi="Times New Roman" w:cs="Times New Roman"/>
          <w:sz w:val="24"/>
          <w:szCs w:val="24"/>
        </w:rPr>
        <w:t xml:space="preserve"> Izpildītājs ir iesniedzis piedāvājumu Pasūtītāja atklātajā sarunu procedūrā </w:t>
      </w:r>
      <w:r w:rsidR="00A94621">
        <w:rPr>
          <w:rFonts w:ascii="Times New Roman" w:eastAsia="Times New Roman" w:hAnsi="Times New Roman" w:cs="Times New Roman"/>
          <w:sz w:val="24"/>
          <w:szCs w:val="24"/>
        </w:rPr>
        <w:t>_____</w:t>
      </w:r>
      <w:r w:rsidRPr="00C6295D">
        <w:rPr>
          <w:rFonts w:ascii="Times New Roman" w:eastAsia="Times New Roman" w:hAnsi="Times New Roman" w:cs="Times New Roman"/>
          <w:sz w:val="24"/>
          <w:szCs w:val="24"/>
        </w:rPr>
        <w:t xml:space="preserve">, iepirkuma identifikācijas numurs </w:t>
      </w:r>
      <w:r w:rsidR="00A94621">
        <w:rPr>
          <w:rFonts w:ascii="Times New Roman" w:eastAsia="Times New Roman" w:hAnsi="Times New Roman" w:cs="Times New Roman"/>
          <w:sz w:val="24"/>
          <w:szCs w:val="24"/>
        </w:rPr>
        <w:t>____</w:t>
      </w:r>
      <w:r w:rsidRPr="00C6295D">
        <w:rPr>
          <w:rFonts w:ascii="Times New Roman" w:eastAsia="Times New Roman" w:hAnsi="Times New Roman" w:cs="Times New Roman"/>
          <w:sz w:val="24"/>
          <w:szCs w:val="24"/>
        </w:rPr>
        <w:t xml:space="preserve"> (turpmāk – Konkurss), un Pasūtītājs ir atzinis Izpildītāju par </w:t>
      </w:r>
      <w:r w:rsidR="00A94621">
        <w:rPr>
          <w:rFonts w:ascii="Times New Roman" w:eastAsia="Times New Roman" w:hAnsi="Times New Roman" w:cs="Times New Roman"/>
          <w:sz w:val="24"/>
          <w:szCs w:val="24"/>
        </w:rPr>
        <w:t>Iepirkuma</w:t>
      </w:r>
      <w:r w:rsidRPr="00C6295D">
        <w:rPr>
          <w:rFonts w:ascii="Times New Roman" w:eastAsia="Times New Roman" w:hAnsi="Times New Roman" w:cs="Times New Roman"/>
          <w:sz w:val="24"/>
          <w:szCs w:val="24"/>
        </w:rPr>
        <w:t xml:space="preserve"> uzvarētāju, </w:t>
      </w:r>
    </w:p>
    <w:p w14:paraId="5C0F5AF2" w14:textId="77777777" w:rsidR="00C6295D" w:rsidRPr="00C6295D" w:rsidRDefault="00C6295D" w:rsidP="00C6295D">
      <w:pPr>
        <w:jc w:val="both"/>
        <w:rPr>
          <w:rFonts w:ascii="Times New Roman" w:eastAsia="Times New Roman" w:hAnsi="Times New Roman" w:cs="Times New Roman"/>
          <w:b/>
          <w:sz w:val="24"/>
          <w:szCs w:val="24"/>
        </w:rPr>
      </w:pPr>
      <w:r w:rsidRPr="00C6295D">
        <w:rPr>
          <w:rFonts w:ascii="Times New Roman" w:eastAsia="Times New Roman" w:hAnsi="Times New Roman" w:cs="Times New Roman"/>
          <w:sz w:val="24"/>
          <w:szCs w:val="24"/>
        </w:rPr>
        <w:t xml:space="preserve">Puses noslēdz šādu līgumu, turpmāk – </w:t>
      </w:r>
      <w:smartTag w:uri="schemas-tilde-lv/tildestengine" w:element="veidnes">
        <w:smartTagPr>
          <w:attr w:name="text" w:val="Līgums"/>
          <w:attr w:name="baseform" w:val="Līgums"/>
          <w:attr w:name="id" w:val="-1"/>
        </w:smartTagPr>
        <w:r w:rsidRPr="00C6295D">
          <w:rPr>
            <w:rFonts w:ascii="Times New Roman" w:eastAsia="Times New Roman" w:hAnsi="Times New Roman" w:cs="Times New Roman"/>
            <w:sz w:val="24"/>
            <w:szCs w:val="24"/>
          </w:rPr>
          <w:t>Līgums</w:t>
        </w:r>
      </w:smartTag>
      <w:r w:rsidRPr="00C6295D">
        <w:rPr>
          <w:rFonts w:ascii="Times New Roman" w:eastAsia="Times New Roman" w:hAnsi="Times New Roman" w:cs="Times New Roman"/>
          <w:sz w:val="24"/>
          <w:szCs w:val="24"/>
        </w:rPr>
        <w:t>:</w:t>
      </w:r>
    </w:p>
    <w:p w14:paraId="5420EA20" w14:textId="77777777" w:rsidR="00C6295D" w:rsidRPr="00C6295D" w:rsidRDefault="00C6295D" w:rsidP="00C6295D">
      <w:pPr>
        <w:keepNext/>
        <w:numPr>
          <w:ilvl w:val="0"/>
          <w:numId w:val="105"/>
        </w:numPr>
        <w:spacing w:before="120" w:after="120"/>
        <w:ind w:left="0" w:firstLine="0"/>
        <w:jc w:val="center"/>
        <w:outlineLvl w:val="0"/>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Līguma priekšmets</w:t>
      </w:r>
    </w:p>
    <w:p w14:paraId="0DC2C344" w14:textId="616E8464" w:rsidR="00C6295D" w:rsidRPr="00C6295D" w:rsidRDefault="00C6295D" w:rsidP="00C6295D">
      <w:pPr>
        <w:numPr>
          <w:ilvl w:val="1"/>
          <w:numId w:val="106"/>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Pasūtītājs uzdod, bet Izpildītājs par samaksu, ar saviem darba rīkiem, ierīcēm, darbaspēku un citiem resursiem </w:t>
      </w:r>
      <w:r w:rsidRPr="00C6295D">
        <w:rPr>
          <w:rFonts w:ascii="Times New Roman" w:eastAsia="Times New Roman" w:hAnsi="Times New Roman" w:cs="Times New Roman"/>
          <w:b/>
          <w:sz w:val="24"/>
          <w:szCs w:val="24"/>
        </w:rPr>
        <w:t>veic pārvades gāzesvada un atzaru diagnostiku ar magnētiskās tomogrāfijas metodes pielietošanu</w:t>
      </w:r>
      <w:r w:rsidRPr="00C6295D" w:rsidDel="00CC687D">
        <w:rPr>
          <w:rFonts w:ascii="Times New Roman" w:eastAsia="Times New Roman" w:hAnsi="Times New Roman" w:cs="Times New Roman"/>
          <w:b/>
          <w:sz w:val="24"/>
          <w:szCs w:val="24"/>
        </w:rPr>
        <w:t xml:space="preserve"> </w:t>
      </w:r>
      <w:r w:rsidRPr="00C6295D">
        <w:rPr>
          <w:rFonts w:ascii="Times New Roman" w:eastAsia="Times New Roman" w:hAnsi="Times New Roman" w:cs="Times New Roman"/>
          <w:sz w:val="24"/>
          <w:szCs w:val="24"/>
        </w:rPr>
        <w:t>(turpmāk – Darbi).</w:t>
      </w:r>
      <w:r w:rsidRPr="00C6295D">
        <w:rPr>
          <w:rFonts w:ascii="Times New Roman" w:eastAsia="Times New Roman" w:hAnsi="Times New Roman" w:cs="Times New Roman"/>
          <w:color w:val="000000"/>
          <w:sz w:val="24"/>
          <w:szCs w:val="24"/>
          <w:lang w:eastAsia="lv-LV"/>
        </w:rPr>
        <w:t xml:space="preserve"> Darbi tiek veikti saskaņā ar </w:t>
      </w:r>
      <w:r w:rsidR="00A94621">
        <w:rPr>
          <w:rFonts w:ascii="Times New Roman" w:eastAsia="Times New Roman" w:hAnsi="Times New Roman" w:cs="Times New Roman"/>
          <w:color w:val="000000"/>
          <w:sz w:val="24"/>
          <w:szCs w:val="24"/>
          <w:lang w:eastAsia="lv-LV"/>
        </w:rPr>
        <w:t>Iepirkumā</w:t>
      </w:r>
      <w:r w:rsidRPr="00C6295D">
        <w:rPr>
          <w:rFonts w:ascii="Times New Roman" w:eastAsia="Times New Roman" w:hAnsi="Times New Roman" w:cs="Times New Roman"/>
          <w:sz w:val="24"/>
          <w:szCs w:val="24"/>
        </w:rPr>
        <w:t xml:space="preserve"> pievienoto Tehnisko specifikāciju (turpmāk – Tehniskā specifikācija) un Izpildītāja piedāvājumu, kas uzskatāms par Līguma neatņemamu sastāvdaļu.  </w:t>
      </w:r>
    </w:p>
    <w:p w14:paraId="03C9C1ED" w14:textId="77777777" w:rsidR="00C6295D" w:rsidRPr="00C6295D" w:rsidRDefault="00C6295D" w:rsidP="00C6295D">
      <w:pPr>
        <w:numPr>
          <w:ilvl w:val="1"/>
          <w:numId w:val="106"/>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Izpildītājs Darbus veic saskaņā ar Līgumu, Tehnisko specifikāciju, Latvijas Republikā spēkā esošajiem normatīvajiem aktiem, būvnormatīviem, Latvijas Republikas nacionālajiem standartiem, kā arī Izpildītāja iesniegto piedāvājumu.</w:t>
      </w:r>
    </w:p>
    <w:p w14:paraId="6E2159BE" w14:textId="77777777" w:rsidR="00C6295D" w:rsidRPr="00C6295D" w:rsidRDefault="00C6295D" w:rsidP="00C6295D">
      <w:pPr>
        <w:numPr>
          <w:ilvl w:val="1"/>
          <w:numId w:val="106"/>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Izpildītājs apliecina, ka ir padziļināti un ar rūpību iepazinies ar Tehnisko specifikāciju un apliecina, ka nepastāv šķēršļi Darbu izpildei, kā arī apliecina, ka tam ir saistoši un tas ievēros visus Līgumā norādītos Izpildītājam saistošos dokumentus, kas nav pievienoti kā Līguma pielikumi.</w:t>
      </w:r>
    </w:p>
    <w:p w14:paraId="107CB427" w14:textId="77777777" w:rsidR="00C6295D" w:rsidRPr="00C6295D" w:rsidRDefault="00C6295D" w:rsidP="00C6295D">
      <w:pPr>
        <w:numPr>
          <w:ilvl w:val="1"/>
          <w:numId w:val="106"/>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Izpildītājs apliecina, ka ir informēts par Darbu izpildi paaugstinātas bīstamības objektā, kura rūpnieciskā darbība nav apturēta. </w:t>
      </w:r>
    </w:p>
    <w:p w14:paraId="1B1805D3" w14:textId="77777777" w:rsidR="00C6295D" w:rsidRPr="00C6295D" w:rsidRDefault="00C6295D" w:rsidP="00C6295D">
      <w:pPr>
        <w:numPr>
          <w:ilvl w:val="1"/>
          <w:numId w:val="106"/>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Izpildītājs kvalitatīvi izpildītos Darbus nodod, savukārt Pasūtītājs tos pieņem un par tiem samaksā Izpildītājam Līgumā noteiktajā kārtībā, termiņos un apmērā.</w:t>
      </w:r>
    </w:p>
    <w:p w14:paraId="03A43856" w14:textId="77777777" w:rsidR="00C6295D" w:rsidRPr="00C6295D" w:rsidRDefault="00C6295D" w:rsidP="00C6295D">
      <w:pPr>
        <w:keepNext/>
        <w:numPr>
          <w:ilvl w:val="0"/>
          <w:numId w:val="105"/>
        </w:numPr>
        <w:spacing w:before="120"/>
        <w:ind w:left="0" w:firstLine="0"/>
        <w:jc w:val="center"/>
        <w:outlineLvl w:val="0"/>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Līguma summa un norēķinu kārtība</w:t>
      </w:r>
    </w:p>
    <w:p w14:paraId="4E11F60F" w14:textId="5ACDE6C8" w:rsidR="00C6295D" w:rsidRPr="00C6295D" w:rsidRDefault="00C6295D" w:rsidP="00C6295D">
      <w:pPr>
        <w:numPr>
          <w:ilvl w:val="1"/>
          <w:numId w:val="107"/>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Līguma summa ir </w:t>
      </w:r>
      <w:r w:rsidR="00A94621">
        <w:rPr>
          <w:rFonts w:ascii="Times New Roman" w:eastAsia="Times New Roman" w:hAnsi="Times New Roman" w:cs="Times New Roman"/>
          <w:b/>
          <w:bCs/>
          <w:sz w:val="24"/>
          <w:szCs w:val="24"/>
        </w:rPr>
        <w:t>____</w:t>
      </w:r>
      <w:r w:rsidRPr="00C6295D">
        <w:rPr>
          <w:rFonts w:ascii="Times New Roman" w:eastAsia="Times New Roman" w:hAnsi="Times New Roman" w:cs="Times New Roman"/>
          <w:b/>
          <w:bCs/>
          <w:sz w:val="24"/>
          <w:szCs w:val="24"/>
        </w:rPr>
        <w:t xml:space="preserve"> EUR (</w:t>
      </w:r>
      <w:r w:rsidR="00A94621">
        <w:rPr>
          <w:rFonts w:ascii="Times New Roman" w:eastAsia="Times New Roman" w:hAnsi="Times New Roman" w:cs="Times New Roman"/>
          <w:b/>
          <w:bCs/>
          <w:sz w:val="24"/>
          <w:szCs w:val="24"/>
        </w:rPr>
        <w:t>______</w:t>
      </w:r>
      <w:r w:rsidRPr="00C6295D">
        <w:rPr>
          <w:rFonts w:ascii="Times New Roman" w:eastAsia="Times New Roman" w:hAnsi="Times New Roman" w:cs="Times New Roman"/>
          <w:b/>
          <w:bCs/>
          <w:sz w:val="24"/>
          <w:szCs w:val="24"/>
        </w:rPr>
        <w:t>)</w:t>
      </w:r>
      <w:r w:rsidRPr="00C6295D">
        <w:rPr>
          <w:rFonts w:ascii="Times New Roman" w:eastAsia="Times New Roman" w:hAnsi="Times New Roman" w:cs="Times New Roman"/>
          <w:sz w:val="24"/>
          <w:szCs w:val="24"/>
        </w:rPr>
        <w:t>, kas sastāv no :</w:t>
      </w:r>
    </w:p>
    <w:p w14:paraId="22198DD8" w14:textId="3D39DFCD" w:rsidR="00C6295D" w:rsidRPr="00C6295D" w:rsidRDefault="00C6295D" w:rsidP="00C6295D">
      <w:pPr>
        <w:ind w:left="72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darbu izmaksām </w:t>
      </w:r>
      <w:r w:rsidR="00A94621">
        <w:rPr>
          <w:rFonts w:ascii="Times New Roman" w:eastAsia="Times New Roman" w:hAnsi="Times New Roman" w:cs="Times New Roman"/>
          <w:sz w:val="24"/>
          <w:szCs w:val="24"/>
        </w:rPr>
        <w:t>_____</w:t>
      </w:r>
      <w:r w:rsidRPr="00C6295D">
        <w:rPr>
          <w:rFonts w:ascii="Times New Roman" w:eastAsia="Times New Roman" w:hAnsi="Times New Roman" w:cs="Times New Roman"/>
          <w:sz w:val="24"/>
          <w:szCs w:val="24"/>
        </w:rPr>
        <w:t xml:space="preserve"> EUR (detalizēts uzskaitījums tabulā)</w:t>
      </w:r>
    </w:p>
    <w:p w14:paraId="49635CA1" w14:textId="1BEDB6BF" w:rsidR="00C6295D" w:rsidRPr="00C6295D" w:rsidRDefault="00C6295D" w:rsidP="00C6295D">
      <w:pPr>
        <w:ind w:left="72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PVN 21% </w:t>
      </w:r>
      <w:r w:rsidRPr="00C6295D">
        <w:rPr>
          <w:rFonts w:ascii="Times New Roman" w:eastAsia="Times New Roman" w:hAnsi="Times New Roman" w:cs="Times New Roman"/>
          <w:sz w:val="24"/>
          <w:szCs w:val="24"/>
        </w:rPr>
        <w:tab/>
        <w:t xml:space="preserve">      </w:t>
      </w:r>
      <w:r w:rsidR="00A94621">
        <w:rPr>
          <w:rFonts w:ascii="Times New Roman" w:eastAsia="Times New Roman" w:hAnsi="Times New Roman" w:cs="Times New Roman"/>
          <w:sz w:val="24"/>
          <w:szCs w:val="24"/>
        </w:rPr>
        <w:t>______</w:t>
      </w:r>
      <w:r w:rsidRPr="00C6295D">
        <w:rPr>
          <w:rFonts w:ascii="Times New Roman" w:eastAsia="Times New Roman" w:hAnsi="Times New Roman" w:cs="Times New Roman"/>
          <w:sz w:val="24"/>
          <w:szCs w:val="24"/>
        </w:rPr>
        <w:t xml:space="preserve"> EUR.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237"/>
        <w:gridCol w:w="2551"/>
      </w:tblGrid>
      <w:tr w:rsidR="00A94621" w:rsidRPr="00B2032D" w14:paraId="4179875A" w14:textId="77777777" w:rsidTr="00287075">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7C237AC5" w14:textId="77777777" w:rsidR="00A94621" w:rsidRPr="00B2032D" w:rsidRDefault="00A94621" w:rsidP="00287075">
            <w:pPr>
              <w:jc w:val="center"/>
              <w:rPr>
                <w:rFonts w:ascii="Times New Roman" w:eastAsia="Times New Roman" w:hAnsi="Times New Roman" w:cs="Times New Roman"/>
                <w:b/>
                <w:sz w:val="24"/>
                <w:szCs w:val="24"/>
              </w:rPr>
            </w:pPr>
            <w:r w:rsidRPr="00B2032D">
              <w:rPr>
                <w:rFonts w:ascii="Times New Roman" w:eastAsia="Times New Roman" w:hAnsi="Times New Roman" w:cs="Times New Roman"/>
                <w:b/>
                <w:sz w:val="24"/>
                <w:szCs w:val="24"/>
              </w:rPr>
              <w:t>№</w:t>
            </w:r>
          </w:p>
        </w:tc>
        <w:tc>
          <w:tcPr>
            <w:tcW w:w="6237" w:type="dxa"/>
            <w:tcBorders>
              <w:top w:val="single" w:sz="4" w:space="0" w:color="auto"/>
              <w:left w:val="single" w:sz="4" w:space="0" w:color="auto"/>
              <w:bottom w:val="single" w:sz="4" w:space="0" w:color="auto"/>
              <w:right w:val="single" w:sz="4" w:space="0" w:color="auto"/>
            </w:tcBorders>
            <w:shd w:val="clear" w:color="auto" w:fill="D9D9D9"/>
            <w:vAlign w:val="center"/>
          </w:tcPr>
          <w:p w14:paraId="7829D6A4" w14:textId="77777777" w:rsidR="00A94621" w:rsidRPr="00B2032D" w:rsidRDefault="00A94621" w:rsidP="00287075">
            <w:pPr>
              <w:jc w:val="center"/>
              <w:rPr>
                <w:rFonts w:ascii="Times New Roman" w:eastAsia="Times New Roman" w:hAnsi="Times New Roman" w:cs="Times New Roman"/>
                <w:b/>
                <w:sz w:val="24"/>
                <w:szCs w:val="24"/>
              </w:rPr>
            </w:pPr>
            <w:r w:rsidRPr="00B2032D">
              <w:rPr>
                <w:rFonts w:ascii="Times New Roman" w:eastAsia="Times New Roman" w:hAnsi="Times New Roman" w:cs="Times New Roman"/>
                <w:b/>
                <w:sz w:val="24"/>
                <w:szCs w:val="24"/>
              </w:rPr>
              <w:t>Darbu saraksts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781C542D" w14:textId="77777777" w:rsidR="00A94621" w:rsidRPr="00B2032D" w:rsidRDefault="00A94621" w:rsidP="00287075">
            <w:pPr>
              <w:keepNext/>
              <w:jc w:val="center"/>
              <w:outlineLvl w:val="3"/>
              <w:rPr>
                <w:rFonts w:ascii="Times New Roman" w:eastAsia="Times New Roman" w:hAnsi="Times New Roman" w:cs="Times New Roman"/>
                <w:b/>
                <w:bCs/>
                <w:sz w:val="24"/>
                <w:szCs w:val="24"/>
              </w:rPr>
            </w:pPr>
            <w:r w:rsidRPr="00B2032D">
              <w:rPr>
                <w:rFonts w:ascii="Times New Roman" w:eastAsia="Times New Roman" w:hAnsi="Times New Roman" w:cs="Times New Roman"/>
                <w:b/>
                <w:bCs/>
                <w:sz w:val="24"/>
                <w:szCs w:val="24"/>
              </w:rPr>
              <w:t xml:space="preserve">Piedāvājuma cena EUR </w:t>
            </w:r>
          </w:p>
          <w:p w14:paraId="71D63343" w14:textId="77777777" w:rsidR="00A94621" w:rsidRPr="00B2032D" w:rsidRDefault="00A94621" w:rsidP="00287075">
            <w:pPr>
              <w:keepNext/>
              <w:jc w:val="center"/>
              <w:outlineLvl w:val="3"/>
              <w:rPr>
                <w:rFonts w:ascii="Times New Roman" w:eastAsia="Times New Roman" w:hAnsi="Times New Roman" w:cs="Times New Roman"/>
                <w:b/>
                <w:bCs/>
                <w:sz w:val="24"/>
                <w:szCs w:val="24"/>
              </w:rPr>
            </w:pPr>
            <w:r w:rsidRPr="00B2032D">
              <w:rPr>
                <w:rFonts w:ascii="Times New Roman" w:eastAsia="Times New Roman" w:hAnsi="Times New Roman" w:cs="Times New Roman"/>
                <w:b/>
                <w:bCs/>
                <w:sz w:val="24"/>
                <w:szCs w:val="24"/>
              </w:rPr>
              <w:t>(bez PVN)</w:t>
            </w:r>
          </w:p>
        </w:tc>
      </w:tr>
      <w:tr w:rsidR="00A94621" w:rsidRPr="00B2032D" w14:paraId="7AE2B3F0" w14:textId="77777777" w:rsidTr="00287075">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6E4A64D4" w14:textId="77777777" w:rsidR="00A94621" w:rsidRPr="00B2032D" w:rsidRDefault="00A94621" w:rsidP="00287075">
            <w:pPr>
              <w:jc w:val="center"/>
              <w:rPr>
                <w:rFonts w:ascii="Times New Roman" w:eastAsia="Times New Roman" w:hAnsi="Times New Roman" w:cs="Times New Roman"/>
                <w:bCs/>
                <w:i/>
                <w:iCs/>
                <w:sz w:val="24"/>
                <w:szCs w:val="24"/>
              </w:rPr>
            </w:pPr>
            <w:r w:rsidRPr="00B2032D">
              <w:rPr>
                <w:rFonts w:ascii="Times New Roman" w:eastAsia="Times New Roman" w:hAnsi="Times New Roman" w:cs="Times New Roman"/>
                <w:bCs/>
                <w:i/>
                <w:iCs/>
                <w:sz w:val="24"/>
                <w:szCs w:val="24"/>
              </w:rPr>
              <w:t>1</w:t>
            </w:r>
          </w:p>
        </w:tc>
        <w:tc>
          <w:tcPr>
            <w:tcW w:w="6237" w:type="dxa"/>
            <w:tcBorders>
              <w:top w:val="single" w:sz="4" w:space="0" w:color="auto"/>
              <w:left w:val="single" w:sz="4" w:space="0" w:color="auto"/>
              <w:bottom w:val="single" w:sz="4" w:space="0" w:color="auto"/>
              <w:right w:val="single" w:sz="4" w:space="0" w:color="auto"/>
            </w:tcBorders>
            <w:shd w:val="clear" w:color="auto" w:fill="D9D9D9"/>
            <w:vAlign w:val="center"/>
          </w:tcPr>
          <w:p w14:paraId="370B10C0" w14:textId="77777777" w:rsidR="00A94621" w:rsidRPr="00B2032D" w:rsidRDefault="00A94621" w:rsidP="00287075">
            <w:pPr>
              <w:jc w:val="center"/>
              <w:rPr>
                <w:rFonts w:ascii="Times New Roman" w:eastAsia="Times New Roman" w:hAnsi="Times New Roman" w:cs="Times New Roman"/>
                <w:bCs/>
                <w:i/>
                <w:iCs/>
                <w:sz w:val="24"/>
                <w:szCs w:val="24"/>
              </w:rPr>
            </w:pPr>
            <w:r w:rsidRPr="00B2032D">
              <w:rPr>
                <w:rFonts w:ascii="Times New Roman" w:eastAsia="Times New Roman" w:hAnsi="Times New Roman" w:cs="Times New Roman"/>
                <w:bCs/>
                <w:i/>
                <w:iCs/>
                <w:sz w:val="24"/>
                <w:szCs w:val="24"/>
              </w:rPr>
              <w:t>2</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3E8E79C8" w14:textId="77777777" w:rsidR="00A94621" w:rsidRPr="00B2032D" w:rsidRDefault="00A94621" w:rsidP="00287075">
            <w:pPr>
              <w:keepNext/>
              <w:jc w:val="center"/>
              <w:outlineLvl w:val="3"/>
              <w:rPr>
                <w:rFonts w:ascii="Times New Roman" w:eastAsia="Times New Roman" w:hAnsi="Times New Roman" w:cs="Times New Roman"/>
                <w:bCs/>
                <w:i/>
                <w:iCs/>
                <w:sz w:val="24"/>
                <w:szCs w:val="24"/>
              </w:rPr>
            </w:pPr>
            <w:r w:rsidRPr="00B2032D">
              <w:rPr>
                <w:rFonts w:ascii="Times New Roman" w:eastAsia="Times New Roman" w:hAnsi="Times New Roman" w:cs="Times New Roman"/>
                <w:bCs/>
                <w:i/>
                <w:iCs/>
                <w:sz w:val="24"/>
                <w:szCs w:val="24"/>
              </w:rPr>
              <w:t>3</w:t>
            </w:r>
          </w:p>
        </w:tc>
      </w:tr>
      <w:tr w:rsidR="00A94621" w:rsidRPr="00B2032D" w14:paraId="75681CF6" w14:textId="77777777" w:rsidTr="00287075">
        <w:trPr>
          <w:trHeight w:val="579"/>
        </w:trPr>
        <w:tc>
          <w:tcPr>
            <w:tcW w:w="851" w:type="dxa"/>
          </w:tcPr>
          <w:p w14:paraId="661DE690" w14:textId="77777777" w:rsidR="00A94621" w:rsidRPr="00B2032D" w:rsidRDefault="00A94621" w:rsidP="00287075">
            <w:pPr>
              <w:jc w:val="center"/>
              <w:rPr>
                <w:rFonts w:ascii="Times New Roman" w:eastAsia="Times New Roman" w:hAnsi="Times New Roman" w:cs="Times New Roman"/>
                <w:bCs/>
                <w:sz w:val="24"/>
                <w:szCs w:val="20"/>
              </w:rPr>
            </w:pPr>
            <w:r w:rsidRPr="00B2032D">
              <w:rPr>
                <w:rFonts w:ascii="Times New Roman" w:eastAsia="Times New Roman" w:hAnsi="Times New Roman" w:cs="Times New Roman"/>
                <w:bCs/>
                <w:sz w:val="24"/>
                <w:szCs w:val="20"/>
              </w:rPr>
              <w:t>1.</w:t>
            </w:r>
          </w:p>
        </w:tc>
        <w:tc>
          <w:tcPr>
            <w:tcW w:w="6237" w:type="dxa"/>
            <w:tcBorders>
              <w:bottom w:val="single" w:sz="4" w:space="0" w:color="auto"/>
            </w:tcBorders>
          </w:tcPr>
          <w:p w14:paraId="2422FD34" w14:textId="77777777" w:rsidR="00A94621" w:rsidRPr="00B2032D" w:rsidRDefault="00A94621" w:rsidP="00287075">
            <w:pPr>
              <w:spacing w:after="120"/>
              <w:jc w:val="both"/>
              <w:rPr>
                <w:rFonts w:ascii="Times New Roman" w:eastAsia="Times New Roman" w:hAnsi="Times New Roman" w:cs="Times New Roman"/>
                <w:b/>
                <w:sz w:val="24"/>
                <w:szCs w:val="24"/>
              </w:rPr>
            </w:pPr>
            <w:r w:rsidRPr="00B2032D">
              <w:rPr>
                <w:rFonts w:ascii="Times New Roman" w:eastAsia="Times New Roman" w:hAnsi="Times New Roman" w:cs="Times New Roman"/>
                <w:b/>
                <w:sz w:val="24"/>
                <w:szCs w:val="24"/>
              </w:rPr>
              <w:t xml:space="preserve">Pārvades gāzesvada un atzaru diagnostika ar magnētiskās tomogrāfijas metodes pielietošanu. </w:t>
            </w:r>
            <w:r w:rsidRPr="00B2032D">
              <w:rPr>
                <w:rFonts w:ascii="Times New Roman" w:hAnsi="Times New Roman" w:cs="Times New Roman"/>
                <w:b/>
                <w:sz w:val="24"/>
                <w:szCs w:val="24"/>
              </w:rPr>
              <w:t>Kopā: 21 gāzesvadu posms ar kopējo garumu 186 650 m</w:t>
            </w:r>
            <w:r w:rsidRPr="00B2032D">
              <w:rPr>
                <w:rFonts w:ascii="Times New Roman" w:eastAsia="Times New Roman" w:hAnsi="Times New Roman" w:cs="Times New Roman"/>
                <w:b/>
                <w:sz w:val="24"/>
                <w:szCs w:val="24"/>
              </w:rPr>
              <w:t>:</w:t>
            </w:r>
          </w:p>
        </w:tc>
        <w:tc>
          <w:tcPr>
            <w:tcW w:w="2551" w:type="dxa"/>
            <w:tcBorders>
              <w:tl2br w:val="single" w:sz="4" w:space="0" w:color="auto"/>
              <w:tr2bl w:val="single" w:sz="4" w:space="0" w:color="auto"/>
            </w:tcBorders>
          </w:tcPr>
          <w:p w14:paraId="6D587407" w14:textId="77777777" w:rsidR="00A94621" w:rsidRPr="00B2032D" w:rsidRDefault="00A94621" w:rsidP="00287075">
            <w:pPr>
              <w:jc w:val="center"/>
              <w:rPr>
                <w:rFonts w:ascii="Times New Roman" w:eastAsia="Times New Roman" w:hAnsi="Times New Roman" w:cs="Times New Roman"/>
                <w:strike/>
                <w:sz w:val="24"/>
                <w:szCs w:val="24"/>
              </w:rPr>
            </w:pPr>
          </w:p>
        </w:tc>
      </w:tr>
      <w:tr w:rsidR="00A94621" w:rsidRPr="00B2032D" w14:paraId="6115944F" w14:textId="77777777" w:rsidTr="00287075">
        <w:trPr>
          <w:trHeight w:val="370"/>
        </w:trPr>
        <w:tc>
          <w:tcPr>
            <w:tcW w:w="851" w:type="dxa"/>
          </w:tcPr>
          <w:p w14:paraId="362C0347"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w:t>
            </w:r>
          </w:p>
        </w:tc>
        <w:tc>
          <w:tcPr>
            <w:tcW w:w="6237" w:type="dxa"/>
          </w:tcPr>
          <w:p w14:paraId="518682A6" w14:textId="77777777" w:rsidR="00A94621" w:rsidRPr="00B2032D" w:rsidRDefault="00A94621" w:rsidP="00287075">
            <w:pPr>
              <w:contextualSpacing/>
              <w:jc w:val="both"/>
              <w:rPr>
                <w:rFonts w:ascii="Times New Roman" w:eastAsia="MS Mincho" w:hAnsi="Times New Roman" w:cs="Times New Roman"/>
                <w:bCs/>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Paņeveža. Robeža - Kamera_P18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82 m</w:t>
            </w:r>
          </w:p>
        </w:tc>
        <w:tc>
          <w:tcPr>
            <w:tcW w:w="2551" w:type="dxa"/>
          </w:tcPr>
          <w:p w14:paraId="304EFB90"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677106FE" w14:textId="77777777" w:rsidTr="00287075">
        <w:trPr>
          <w:trHeight w:val="370"/>
        </w:trPr>
        <w:tc>
          <w:tcPr>
            <w:tcW w:w="851" w:type="dxa"/>
          </w:tcPr>
          <w:p w14:paraId="13E7821A"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1.2.</w:t>
            </w:r>
          </w:p>
        </w:tc>
        <w:tc>
          <w:tcPr>
            <w:tcW w:w="6237" w:type="dxa"/>
          </w:tcPr>
          <w:p w14:paraId="3376EC66" w14:textId="77777777" w:rsidR="00A94621" w:rsidRPr="00B2032D" w:rsidRDefault="00A94621" w:rsidP="00287075">
            <w:pPr>
              <w:contextualSpacing/>
              <w:jc w:val="both"/>
              <w:rPr>
                <w:rFonts w:ascii="Times New Roman" w:eastAsia="MS Mincho" w:hAnsi="Times New Roman" w:cs="Times New Roman"/>
                <w:bCs/>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Paņeveža. Pieslēgums PGV Rīga - Inčukalna PGK-1 - LK PN162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120 m</w:t>
            </w:r>
          </w:p>
        </w:tc>
        <w:tc>
          <w:tcPr>
            <w:tcW w:w="2551" w:type="dxa"/>
          </w:tcPr>
          <w:p w14:paraId="7457CD6F"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5D44E602" w14:textId="77777777" w:rsidTr="00287075">
        <w:trPr>
          <w:trHeight w:val="370"/>
        </w:trPr>
        <w:tc>
          <w:tcPr>
            <w:tcW w:w="851" w:type="dxa"/>
          </w:tcPr>
          <w:p w14:paraId="76263F39"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1.3.</w:t>
            </w:r>
          </w:p>
        </w:tc>
        <w:tc>
          <w:tcPr>
            <w:tcW w:w="6237" w:type="dxa"/>
          </w:tcPr>
          <w:p w14:paraId="34545EB3" w14:textId="77777777" w:rsidR="00A94621" w:rsidRPr="00B2032D" w:rsidRDefault="00A94621" w:rsidP="00287075">
            <w:pPr>
              <w:contextualSpacing/>
              <w:jc w:val="both"/>
              <w:rPr>
                <w:rFonts w:ascii="Times New Roman" w:eastAsia="MS Mincho" w:hAnsi="Times New Roman" w:cs="Times New Roman"/>
                <w:bCs/>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Paņeveža. Pieslēgums PGV Rīga - Inčukalna PGK-2 - LK PN262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78 m</w:t>
            </w:r>
          </w:p>
        </w:tc>
        <w:tc>
          <w:tcPr>
            <w:tcW w:w="2551" w:type="dxa"/>
          </w:tcPr>
          <w:p w14:paraId="23C1CF92"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0DF7B4A6" w14:textId="77777777" w:rsidTr="00287075">
        <w:trPr>
          <w:trHeight w:val="370"/>
        </w:trPr>
        <w:tc>
          <w:tcPr>
            <w:tcW w:w="851" w:type="dxa"/>
          </w:tcPr>
          <w:p w14:paraId="3738CFFD"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1.4.</w:t>
            </w:r>
          </w:p>
        </w:tc>
        <w:tc>
          <w:tcPr>
            <w:tcW w:w="6237" w:type="dxa"/>
          </w:tcPr>
          <w:p w14:paraId="19900104" w14:textId="77777777" w:rsidR="00A94621" w:rsidRPr="00B2032D" w:rsidRDefault="00A94621" w:rsidP="00287075">
            <w:pPr>
              <w:contextualSpacing/>
              <w:jc w:val="both"/>
              <w:rPr>
                <w:rFonts w:ascii="Times New Roman" w:eastAsia="MS Mincho" w:hAnsi="Times New Roman" w:cs="Times New Roman"/>
                <w:bCs/>
                <w:sz w:val="24"/>
                <w:szCs w:val="24"/>
              </w:rPr>
            </w:pPr>
            <w:r w:rsidRPr="00517E6C">
              <w:rPr>
                <w:rFonts w:ascii="Times New Roman" w:hAnsi="Times New Roman" w:cs="Times New Roman"/>
                <w:sz w:val="24"/>
                <w:szCs w:val="24"/>
              </w:rPr>
              <w:t>PGV Pleskava</w:t>
            </w:r>
            <w:r w:rsidRPr="00517E6C">
              <w:rPr>
                <w:rFonts w:ascii="Times New Roman" w:hAnsi="Times New Roman" w:cs="Times New Roman"/>
                <w:sz w:val="24"/>
                <w:szCs w:val="24"/>
              </w:rPr>
              <w:noBreakHyphen/>
              <w:t xml:space="preserve">Rīga. LK P126 - LK P127 posms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24400 m</w:t>
            </w:r>
          </w:p>
        </w:tc>
        <w:tc>
          <w:tcPr>
            <w:tcW w:w="2551" w:type="dxa"/>
          </w:tcPr>
          <w:p w14:paraId="4483C3B4"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3338F628" w14:textId="77777777" w:rsidTr="00287075">
        <w:trPr>
          <w:trHeight w:val="370"/>
        </w:trPr>
        <w:tc>
          <w:tcPr>
            <w:tcW w:w="851" w:type="dxa"/>
          </w:tcPr>
          <w:p w14:paraId="72D9F920"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lastRenderedPageBreak/>
              <w:t>1.5.</w:t>
            </w:r>
          </w:p>
        </w:tc>
        <w:tc>
          <w:tcPr>
            <w:tcW w:w="6237" w:type="dxa"/>
          </w:tcPr>
          <w:p w14:paraId="2F374300" w14:textId="77777777" w:rsidR="00A94621" w:rsidRPr="00B2032D" w:rsidRDefault="00A94621" w:rsidP="00287075">
            <w:pPr>
              <w:contextualSpacing/>
              <w:jc w:val="both"/>
              <w:rPr>
                <w:rFonts w:ascii="Times New Roman" w:eastAsia="MS Mincho" w:hAnsi="Times New Roman" w:cs="Times New Roman"/>
                <w:bCs/>
                <w:sz w:val="24"/>
                <w:szCs w:val="24"/>
              </w:rPr>
            </w:pPr>
            <w:r w:rsidRPr="00517E6C">
              <w:rPr>
                <w:rFonts w:ascii="Times New Roman" w:hAnsi="Times New Roman" w:cs="Times New Roman"/>
                <w:sz w:val="24"/>
                <w:szCs w:val="24"/>
              </w:rPr>
              <w:t>PGV Pleskava</w:t>
            </w:r>
            <w:r w:rsidRPr="00517E6C">
              <w:rPr>
                <w:rFonts w:ascii="Times New Roman" w:hAnsi="Times New Roman" w:cs="Times New Roman"/>
                <w:sz w:val="24"/>
                <w:szCs w:val="24"/>
              </w:rPr>
              <w:noBreakHyphen/>
              <w:t xml:space="preserve">Rīga. LK P127 - LK P129 posms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20010 m</w:t>
            </w:r>
          </w:p>
        </w:tc>
        <w:tc>
          <w:tcPr>
            <w:tcW w:w="2551" w:type="dxa"/>
          </w:tcPr>
          <w:p w14:paraId="761232EF"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42FB01D5" w14:textId="77777777" w:rsidTr="00287075">
        <w:trPr>
          <w:trHeight w:val="370"/>
        </w:trPr>
        <w:tc>
          <w:tcPr>
            <w:tcW w:w="851" w:type="dxa"/>
          </w:tcPr>
          <w:p w14:paraId="2B4835C6"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1.6.</w:t>
            </w:r>
          </w:p>
        </w:tc>
        <w:tc>
          <w:tcPr>
            <w:tcW w:w="6237" w:type="dxa"/>
          </w:tcPr>
          <w:p w14:paraId="0C43AD39" w14:textId="77777777" w:rsidR="00A94621" w:rsidRPr="00B2032D" w:rsidRDefault="00A94621" w:rsidP="00287075">
            <w:pPr>
              <w:contextualSpacing/>
              <w:jc w:val="both"/>
              <w:rPr>
                <w:rFonts w:ascii="Times New Roman" w:eastAsia="MS Mincho" w:hAnsi="Times New Roman" w:cs="Times New Roman"/>
                <w:bCs/>
                <w:sz w:val="24"/>
                <w:szCs w:val="24"/>
              </w:rPr>
            </w:pPr>
            <w:r w:rsidRPr="00517E6C">
              <w:rPr>
                <w:rFonts w:ascii="Times New Roman" w:hAnsi="Times New Roman" w:cs="Times New Roman"/>
                <w:sz w:val="24"/>
                <w:szCs w:val="24"/>
              </w:rPr>
              <w:t>PGV Pleskava</w:t>
            </w:r>
            <w:r w:rsidRPr="00517E6C">
              <w:rPr>
                <w:rFonts w:ascii="Times New Roman" w:hAnsi="Times New Roman" w:cs="Times New Roman"/>
                <w:sz w:val="24"/>
                <w:szCs w:val="24"/>
              </w:rPr>
              <w:noBreakHyphen/>
              <w:t xml:space="preserve">Rīga. LK P129 - LK P130 posms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1420 m</w:t>
            </w:r>
          </w:p>
        </w:tc>
        <w:tc>
          <w:tcPr>
            <w:tcW w:w="2551" w:type="dxa"/>
          </w:tcPr>
          <w:p w14:paraId="1B591157"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3DA68CD0" w14:textId="77777777" w:rsidTr="00287075">
        <w:trPr>
          <w:trHeight w:val="370"/>
        </w:trPr>
        <w:tc>
          <w:tcPr>
            <w:tcW w:w="851" w:type="dxa"/>
          </w:tcPr>
          <w:p w14:paraId="3282304E"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1.7.</w:t>
            </w:r>
          </w:p>
        </w:tc>
        <w:tc>
          <w:tcPr>
            <w:tcW w:w="6237" w:type="dxa"/>
          </w:tcPr>
          <w:p w14:paraId="4783F7B4"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Pleskava</w:t>
            </w:r>
            <w:r w:rsidRPr="00517E6C">
              <w:rPr>
                <w:rFonts w:ascii="Times New Roman" w:hAnsi="Times New Roman" w:cs="Times New Roman"/>
                <w:sz w:val="24"/>
                <w:szCs w:val="24"/>
              </w:rPr>
              <w:noBreakHyphen/>
              <w:t xml:space="preserve">Rīga. LK P130 - LK Pp-1 posms DN700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12720 m</w:t>
            </w:r>
          </w:p>
        </w:tc>
        <w:tc>
          <w:tcPr>
            <w:tcW w:w="2551" w:type="dxa"/>
          </w:tcPr>
          <w:p w14:paraId="2CC2864A"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5AAF418B" w14:textId="77777777" w:rsidTr="00287075">
        <w:trPr>
          <w:trHeight w:val="370"/>
        </w:trPr>
        <w:tc>
          <w:tcPr>
            <w:tcW w:w="851" w:type="dxa"/>
          </w:tcPr>
          <w:p w14:paraId="3974EFCA"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1.8.</w:t>
            </w:r>
          </w:p>
        </w:tc>
        <w:tc>
          <w:tcPr>
            <w:tcW w:w="6237" w:type="dxa"/>
          </w:tcPr>
          <w:p w14:paraId="561FE542"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Pleskava</w:t>
            </w:r>
            <w:r w:rsidRPr="00517E6C">
              <w:rPr>
                <w:rFonts w:ascii="Times New Roman" w:hAnsi="Times New Roman" w:cs="Times New Roman"/>
                <w:sz w:val="24"/>
                <w:szCs w:val="24"/>
              </w:rPr>
              <w:noBreakHyphen/>
              <w:t xml:space="preserve">Rīga. Atzars uz GRS Palsmane DN150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4772 m</w:t>
            </w:r>
          </w:p>
        </w:tc>
        <w:tc>
          <w:tcPr>
            <w:tcW w:w="2551" w:type="dxa"/>
          </w:tcPr>
          <w:p w14:paraId="20AAFCC1"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20572518" w14:textId="77777777" w:rsidTr="00287075">
        <w:trPr>
          <w:trHeight w:val="370"/>
        </w:trPr>
        <w:tc>
          <w:tcPr>
            <w:tcW w:w="851" w:type="dxa"/>
          </w:tcPr>
          <w:p w14:paraId="10724BA3"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1.9.</w:t>
            </w:r>
          </w:p>
        </w:tc>
        <w:tc>
          <w:tcPr>
            <w:tcW w:w="6237" w:type="dxa"/>
          </w:tcPr>
          <w:p w14:paraId="0BCC7366"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Inčukalna PGK 1 līnija. Rezerves dīķeris pāri Gaujas upei DN500 LK In107 </w:t>
            </w:r>
            <w:r w:rsidRPr="00517E6C">
              <w:rPr>
                <w:rFonts w:ascii="Times New Roman" w:hAnsi="Times New Roman" w:cs="Times New Roman"/>
                <w:sz w:val="24"/>
                <w:szCs w:val="24"/>
              </w:rPr>
              <w:noBreakHyphen/>
              <w:t xml:space="preserve"> LK In208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66 m</w:t>
            </w:r>
          </w:p>
        </w:tc>
        <w:tc>
          <w:tcPr>
            <w:tcW w:w="2551" w:type="dxa"/>
          </w:tcPr>
          <w:p w14:paraId="3D73D8F6"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15CE9928" w14:textId="77777777" w:rsidTr="00287075">
        <w:trPr>
          <w:trHeight w:val="370"/>
        </w:trPr>
        <w:tc>
          <w:tcPr>
            <w:tcW w:w="851" w:type="dxa"/>
          </w:tcPr>
          <w:p w14:paraId="4A36C762"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1.10.</w:t>
            </w:r>
          </w:p>
        </w:tc>
        <w:tc>
          <w:tcPr>
            <w:tcW w:w="6237" w:type="dxa"/>
          </w:tcPr>
          <w:p w14:paraId="328BE740"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Inčukalna PGK 1 līnija. Rezerves dīķeris pāri Gaujas upei DN500 LK In204 </w:t>
            </w:r>
            <w:r w:rsidRPr="00517E6C">
              <w:rPr>
                <w:rFonts w:ascii="Times New Roman" w:hAnsi="Times New Roman" w:cs="Times New Roman"/>
                <w:sz w:val="24"/>
                <w:szCs w:val="24"/>
              </w:rPr>
              <w:noBreakHyphen/>
              <w:t xml:space="preserve"> LK In104)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58 m</w:t>
            </w:r>
          </w:p>
        </w:tc>
        <w:tc>
          <w:tcPr>
            <w:tcW w:w="2551" w:type="dxa"/>
          </w:tcPr>
          <w:p w14:paraId="3C334443"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5023FE0C" w14:textId="77777777" w:rsidTr="00287075">
        <w:trPr>
          <w:trHeight w:val="370"/>
        </w:trPr>
        <w:tc>
          <w:tcPr>
            <w:tcW w:w="851" w:type="dxa"/>
          </w:tcPr>
          <w:p w14:paraId="31D64CB4"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1.11.</w:t>
            </w:r>
          </w:p>
        </w:tc>
        <w:tc>
          <w:tcPr>
            <w:tcW w:w="6237" w:type="dxa"/>
          </w:tcPr>
          <w:p w14:paraId="05495F93"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Inčukalna PGK 1 līnija. Rezerves dīķeris pāri Gaujas upei DN700 (LK In208 </w:t>
            </w:r>
            <w:r w:rsidRPr="00517E6C">
              <w:rPr>
                <w:rFonts w:ascii="Times New Roman" w:hAnsi="Times New Roman" w:cs="Times New Roman"/>
                <w:sz w:val="24"/>
                <w:szCs w:val="24"/>
              </w:rPr>
              <w:noBreakHyphen/>
              <w:t xml:space="preserve"> LK In204) </w:t>
            </w:r>
            <w:r w:rsidRPr="00517E6C">
              <w:rPr>
                <w:rFonts w:ascii="Times New Roman" w:hAnsi="Times New Roman" w:cs="Times New Roman"/>
                <w:bCs/>
                <w:sz w:val="24"/>
                <w:szCs w:val="24"/>
              </w:rPr>
              <w:t>ar kopējo garumu</w:t>
            </w:r>
            <w:r w:rsidRPr="00517E6C">
              <w:rPr>
                <w:rFonts w:ascii="Times New Roman" w:hAnsi="Times New Roman" w:cs="Times New Roman"/>
                <w:sz w:val="24"/>
                <w:szCs w:val="24"/>
              </w:rPr>
              <w:t xml:space="preserve"> 606 m</w:t>
            </w:r>
          </w:p>
        </w:tc>
        <w:tc>
          <w:tcPr>
            <w:tcW w:w="2551" w:type="dxa"/>
          </w:tcPr>
          <w:p w14:paraId="6AE43722"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2C14F4BA" w14:textId="77777777" w:rsidTr="00287075">
        <w:trPr>
          <w:trHeight w:val="370"/>
        </w:trPr>
        <w:tc>
          <w:tcPr>
            <w:tcW w:w="851" w:type="dxa"/>
          </w:tcPr>
          <w:p w14:paraId="0FD60561"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1.12.</w:t>
            </w:r>
          </w:p>
        </w:tc>
        <w:tc>
          <w:tcPr>
            <w:tcW w:w="6237" w:type="dxa"/>
          </w:tcPr>
          <w:p w14:paraId="209906BF"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 xml:space="preserve">Krāns_In106-Kamera_RI1 - 1 DN500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681 m</w:t>
            </w:r>
          </w:p>
        </w:tc>
        <w:tc>
          <w:tcPr>
            <w:tcW w:w="2551" w:type="dxa"/>
          </w:tcPr>
          <w:p w14:paraId="29A4A32E"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737340C0" w14:textId="77777777" w:rsidTr="00287075">
        <w:trPr>
          <w:trHeight w:val="370"/>
        </w:trPr>
        <w:tc>
          <w:tcPr>
            <w:tcW w:w="851" w:type="dxa"/>
          </w:tcPr>
          <w:p w14:paraId="3AFD5551"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1.13.</w:t>
            </w:r>
          </w:p>
        </w:tc>
        <w:tc>
          <w:tcPr>
            <w:tcW w:w="6237" w:type="dxa"/>
          </w:tcPr>
          <w:p w14:paraId="23BEE4C9"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Vireši</w:t>
            </w:r>
            <w:r w:rsidRPr="00517E6C">
              <w:rPr>
                <w:rFonts w:ascii="Times New Roman" w:hAnsi="Times New Roman" w:cs="Times New Roman"/>
                <w:sz w:val="24"/>
                <w:szCs w:val="24"/>
              </w:rPr>
              <w:noBreakHyphen/>
              <w:t>Tallina. Rezerves dīķeris pāri Gaujas upei  DN700 (LK T3</w:t>
            </w:r>
            <w:r w:rsidRPr="00517E6C">
              <w:rPr>
                <w:rFonts w:ascii="Times New Roman" w:hAnsi="Times New Roman" w:cs="Times New Roman"/>
                <w:sz w:val="24"/>
                <w:szCs w:val="24"/>
              </w:rPr>
              <w:noBreakHyphen/>
              <w:t xml:space="preserve">LK T6 posms)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328 m</w:t>
            </w:r>
          </w:p>
        </w:tc>
        <w:tc>
          <w:tcPr>
            <w:tcW w:w="2551" w:type="dxa"/>
          </w:tcPr>
          <w:p w14:paraId="6D5BBD1F"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29B5B437" w14:textId="77777777" w:rsidTr="00287075">
        <w:trPr>
          <w:trHeight w:val="370"/>
        </w:trPr>
        <w:tc>
          <w:tcPr>
            <w:tcW w:w="851" w:type="dxa"/>
          </w:tcPr>
          <w:p w14:paraId="2787F492"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1.14.</w:t>
            </w:r>
          </w:p>
        </w:tc>
        <w:tc>
          <w:tcPr>
            <w:tcW w:w="6237" w:type="dxa"/>
          </w:tcPr>
          <w:p w14:paraId="25BE5165"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Daugavpils. LK D4 - LK D6 posms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22984 m</w:t>
            </w:r>
          </w:p>
        </w:tc>
        <w:tc>
          <w:tcPr>
            <w:tcW w:w="2551" w:type="dxa"/>
          </w:tcPr>
          <w:p w14:paraId="114546B1"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14CF006B" w14:textId="77777777" w:rsidTr="00287075">
        <w:trPr>
          <w:trHeight w:val="370"/>
        </w:trPr>
        <w:tc>
          <w:tcPr>
            <w:tcW w:w="851" w:type="dxa"/>
          </w:tcPr>
          <w:p w14:paraId="3ACF797F"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1.15.</w:t>
            </w:r>
          </w:p>
        </w:tc>
        <w:tc>
          <w:tcPr>
            <w:tcW w:w="6237" w:type="dxa"/>
          </w:tcPr>
          <w:p w14:paraId="4474DCF8"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Daugavpils. LK D6 - LK D7 posms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1104 m</w:t>
            </w:r>
          </w:p>
        </w:tc>
        <w:tc>
          <w:tcPr>
            <w:tcW w:w="2551" w:type="dxa"/>
          </w:tcPr>
          <w:p w14:paraId="524DFC25"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28453305" w14:textId="77777777" w:rsidTr="00287075">
        <w:trPr>
          <w:trHeight w:val="370"/>
        </w:trPr>
        <w:tc>
          <w:tcPr>
            <w:tcW w:w="851" w:type="dxa"/>
          </w:tcPr>
          <w:p w14:paraId="644FCEB4"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1.16.</w:t>
            </w:r>
          </w:p>
        </w:tc>
        <w:tc>
          <w:tcPr>
            <w:tcW w:w="6237" w:type="dxa"/>
          </w:tcPr>
          <w:p w14:paraId="64B9B451"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Daugavpils. LK D7 - LK D9 posms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24835 m</w:t>
            </w:r>
          </w:p>
        </w:tc>
        <w:tc>
          <w:tcPr>
            <w:tcW w:w="2551" w:type="dxa"/>
          </w:tcPr>
          <w:p w14:paraId="43477AF7"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731AACDE" w14:textId="77777777" w:rsidTr="00287075">
        <w:trPr>
          <w:trHeight w:val="370"/>
        </w:trPr>
        <w:tc>
          <w:tcPr>
            <w:tcW w:w="851" w:type="dxa"/>
          </w:tcPr>
          <w:p w14:paraId="01C2FFC4"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w:t>
            </w:r>
            <w:r>
              <w:rPr>
                <w:rFonts w:ascii="Times New Roman" w:eastAsia="Times New Roman" w:hAnsi="Times New Roman" w:cs="Times New Roman"/>
                <w:bCs/>
                <w:sz w:val="24"/>
                <w:szCs w:val="24"/>
              </w:rPr>
              <w:t>7</w:t>
            </w:r>
            <w:r w:rsidRPr="00B2032D">
              <w:rPr>
                <w:rFonts w:ascii="Times New Roman" w:eastAsia="Times New Roman" w:hAnsi="Times New Roman" w:cs="Times New Roman"/>
                <w:bCs/>
                <w:sz w:val="24"/>
                <w:szCs w:val="24"/>
              </w:rPr>
              <w:t>.</w:t>
            </w:r>
          </w:p>
        </w:tc>
        <w:tc>
          <w:tcPr>
            <w:tcW w:w="6237" w:type="dxa"/>
          </w:tcPr>
          <w:p w14:paraId="30DAB77A"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Rīga</w:t>
            </w:r>
            <w:r w:rsidRPr="00517E6C">
              <w:rPr>
                <w:rFonts w:ascii="Times New Roman" w:hAnsi="Times New Roman" w:cs="Times New Roman"/>
                <w:sz w:val="24"/>
                <w:szCs w:val="24"/>
              </w:rPr>
              <w:noBreakHyphen/>
              <w:t xml:space="preserve">Daugavpils. LK D9 - LK D10 posms DN700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25279 m</w:t>
            </w:r>
          </w:p>
        </w:tc>
        <w:tc>
          <w:tcPr>
            <w:tcW w:w="2551" w:type="dxa"/>
          </w:tcPr>
          <w:p w14:paraId="51BDA2C8"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1B4CDA1F" w14:textId="77777777" w:rsidTr="00287075">
        <w:trPr>
          <w:trHeight w:val="370"/>
        </w:trPr>
        <w:tc>
          <w:tcPr>
            <w:tcW w:w="851" w:type="dxa"/>
          </w:tcPr>
          <w:p w14:paraId="6166B529"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w:t>
            </w:r>
            <w:r>
              <w:rPr>
                <w:rFonts w:ascii="Times New Roman" w:eastAsia="Times New Roman" w:hAnsi="Times New Roman" w:cs="Times New Roman"/>
                <w:bCs/>
                <w:sz w:val="24"/>
                <w:szCs w:val="24"/>
              </w:rPr>
              <w:t>8</w:t>
            </w:r>
            <w:r w:rsidRPr="00B2032D">
              <w:rPr>
                <w:rFonts w:ascii="Times New Roman" w:eastAsia="Times New Roman" w:hAnsi="Times New Roman" w:cs="Times New Roman"/>
                <w:bCs/>
                <w:sz w:val="24"/>
                <w:szCs w:val="24"/>
              </w:rPr>
              <w:t>.</w:t>
            </w:r>
          </w:p>
        </w:tc>
        <w:tc>
          <w:tcPr>
            <w:tcW w:w="6237" w:type="dxa"/>
          </w:tcPr>
          <w:p w14:paraId="3C40D11E"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Upmala</w:t>
            </w:r>
            <w:r w:rsidRPr="00517E6C">
              <w:rPr>
                <w:rFonts w:ascii="Times New Roman" w:hAnsi="Times New Roman" w:cs="Times New Roman"/>
                <w:sz w:val="24"/>
                <w:szCs w:val="24"/>
              </w:rPr>
              <w:noBreakHyphen/>
              <w:t xml:space="preserve">Rēzekne. LK Rez-2 -LK Rez-3 DN300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20664 m</w:t>
            </w:r>
          </w:p>
        </w:tc>
        <w:tc>
          <w:tcPr>
            <w:tcW w:w="2551" w:type="dxa"/>
          </w:tcPr>
          <w:p w14:paraId="1DA342F8"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216B8550" w14:textId="77777777" w:rsidTr="00287075">
        <w:trPr>
          <w:trHeight w:val="370"/>
        </w:trPr>
        <w:tc>
          <w:tcPr>
            <w:tcW w:w="851" w:type="dxa"/>
          </w:tcPr>
          <w:p w14:paraId="6E588950"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1.1</w:t>
            </w:r>
            <w:r>
              <w:rPr>
                <w:rFonts w:ascii="Times New Roman" w:eastAsia="Times New Roman" w:hAnsi="Times New Roman" w:cs="Times New Roman"/>
                <w:bCs/>
                <w:sz w:val="24"/>
                <w:szCs w:val="24"/>
              </w:rPr>
              <w:t>9</w:t>
            </w:r>
            <w:r w:rsidRPr="00B2032D">
              <w:rPr>
                <w:rFonts w:ascii="Times New Roman" w:eastAsia="Times New Roman" w:hAnsi="Times New Roman" w:cs="Times New Roman"/>
                <w:bCs/>
                <w:sz w:val="24"/>
                <w:szCs w:val="24"/>
              </w:rPr>
              <w:t>.</w:t>
            </w:r>
          </w:p>
        </w:tc>
        <w:tc>
          <w:tcPr>
            <w:tcW w:w="6237" w:type="dxa"/>
          </w:tcPr>
          <w:p w14:paraId="5598A8CA"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Upmala</w:t>
            </w:r>
            <w:r w:rsidRPr="00517E6C">
              <w:rPr>
                <w:rFonts w:ascii="Times New Roman" w:hAnsi="Times New Roman" w:cs="Times New Roman"/>
                <w:sz w:val="24"/>
                <w:szCs w:val="24"/>
              </w:rPr>
              <w:noBreakHyphen/>
              <w:t xml:space="preserve">Rēzekne. LK Rez-3 - LK Rez-4 DN300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25711 m</w:t>
            </w:r>
          </w:p>
        </w:tc>
        <w:tc>
          <w:tcPr>
            <w:tcW w:w="2551" w:type="dxa"/>
          </w:tcPr>
          <w:p w14:paraId="5C90286B"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13C04F5B" w14:textId="77777777" w:rsidTr="00287075">
        <w:trPr>
          <w:trHeight w:val="370"/>
        </w:trPr>
        <w:tc>
          <w:tcPr>
            <w:tcW w:w="851" w:type="dxa"/>
          </w:tcPr>
          <w:p w14:paraId="34E60BE1"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20</w:t>
            </w:r>
            <w:r w:rsidRPr="00B2032D">
              <w:rPr>
                <w:rFonts w:ascii="Times New Roman" w:eastAsia="Times New Roman" w:hAnsi="Times New Roman" w:cs="Times New Roman"/>
                <w:bCs/>
                <w:sz w:val="24"/>
                <w:szCs w:val="24"/>
              </w:rPr>
              <w:t>.</w:t>
            </w:r>
          </w:p>
        </w:tc>
        <w:tc>
          <w:tcPr>
            <w:tcW w:w="6237" w:type="dxa"/>
          </w:tcPr>
          <w:p w14:paraId="78628AF4"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Upmala</w:t>
            </w:r>
            <w:r w:rsidRPr="00517E6C">
              <w:rPr>
                <w:rFonts w:ascii="Times New Roman" w:hAnsi="Times New Roman" w:cs="Times New Roman"/>
                <w:sz w:val="24"/>
                <w:szCs w:val="24"/>
              </w:rPr>
              <w:noBreakHyphen/>
              <w:t xml:space="preserve">Rēzekne. LK Rez-4 - GRS Rēzekne DN300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168 m</w:t>
            </w:r>
          </w:p>
        </w:tc>
        <w:tc>
          <w:tcPr>
            <w:tcW w:w="2551" w:type="dxa"/>
          </w:tcPr>
          <w:p w14:paraId="7779B922" w14:textId="77777777" w:rsidR="00A94621" w:rsidRPr="00B2032D" w:rsidRDefault="00A94621" w:rsidP="00287075">
            <w:pPr>
              <w:jc w:val="center"/>
              <w:rPr>
                <w:rFonts w:ascii="Times New Roman" w:eastAsia="Times New Roman" w:hAnsi="Times New Roman" w:cs="Times New Roman"/>
                <w:sz w:val="24"/>
                <w:szCs w:val="24"/>
              </w:rPr>
            </w:pPr>
          </w:p>
        </w:tc>
      </w:tr>
      <w:tr w:rsidR="00A94621" w:rsidRPr="00B2032D" w14:paraId="0AA842B1" w14:textId="77777777" w:rsidTr="00287075">
        <w:trPr>
          <w:trHeight w:val="370"/>
        </w:trPr>
        <w:tc>
          <w:tcPr>
            <w:tcW w:w="851" w:type="dxa"/>
          </w:tcPr>
          <w:p w14:paraId="53B10F3A" w14:textId="77777777" w:rsidR="00A94621" w:rsidRPr="00B2032D" w:rsidRDefault="00A94621" w:rsidP="00287075">
            <w:pPr>
              <w:jc w:val="center"/>
              <w:rPr>
                <w:rFonts w:ascii="Times New Roman" w:eastAsia="Times New Roman" w:hAnsi="Times New Roman" w:cs="Times New Roman"/>
                <w:bCs/>
                <w:sz w:val="24"/>
                <w:szCs w:val="24"/>
              </w:rPr>
            </w:pPr>
            <w:r w:rsidRPr="00B2032D">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21</w:t>
            </w:r>
            <w:r w:rsidRPr="00B2032D">
              <w:rPr>
                <w:rFonts w:ascii="Times New Roman" w:eastAsia="Times New Roman" w:hAnsi="Times New Roman" w:cs="Times New Roman"/>
                <w:bCs/>
                <w:sz w:val="24"/>
                <w:szCs w:val="24"/>
              </w:rPr>
              <w:t>.</w:t>
            </w:r>
          </w:p>
        </w:tc>
        <w:tc>
          <w:tcPr>
            <w:tcW w:w="6237" w:type="dxa"/>
          </w:tcPr>
          <w:p w14:paraId="4AA2149D" w14:textId="77777777" w:rsidR="00A94621" w:rsidRPr="00B2032D" w:rsidRDefault="00A94621" w:rsidP="00287075">
            <w:pPr>
              <w:jc w:val="both"/>
              <w:rPr>
                <w:rFonts w:ascii="Times New Roman" w:eastAsia="Times New Roman" w:hAnsi="Times New Roman" w:cs="Times New Roman"/>
                <w:sz w:val="24"/>
                <w:szCs w:val="24"/>
              </w:rPr>
            </w:pPr>
            <w:r w:rsidRPr="00517E6C">
              <w:rPr>
                <w:rFonts w:ascii="Times New Roman" w:hAnsi="Times New Roman" w:cs="Times New Roman"/>
                <w:sz w:val="24"/>
                <w:szCs w:val="24"/>
              </w:rPr>
              <w:t>PGV Upmala</w:t>
            </w:r>
            <w:r w:rsidRPr="00517E6C">
              <w:rPr>
                <w:rFonts w:ascii="Times New Roman" w:hAnsi="Times New Roman" w:cs="Times New Roman"/>
                <w:sz w:val="24"/>
                <w:szCs w:val="24"/>
              </w:rPr>
              <w:noBreakHyphen/>
              <w:t xml:space="preserve">Rēzekne. Atzars uz GRS Preiļi DN150 </w:t>
            </w:r>
            <w:r w:rsidRPr="00517E6C">
              <w:rPr>
                <w:rFonts w:ascii="Times New Roman" w:hAnsi="Times New Roman" w:cs="Times New Roman"/>
                <w:bCs/>
                <w:sz w:val="24"/>
                <w:szCs w:val="24"/>
              </w:rPr>
              <w:t xml:space="preserve">ar kopējo garumu </w:t>
            </w:r>
            <w:r w:rsidRPr="00517E6C">
              <w:rPr>
                <w:rFonts w:ascii="Times New Roman" w:hAnsi="Times New Roman" w:cs="Times New Roman"/>
                <w:sz w:val="24"/>
                <w:szCs w:val="24"/>
              </w:rPr>
              <w:t>564 m</w:t>
            </w:r>
          </w:p>
        </w:tc>
        <w:tc>
          <w:tcPr>
            <w:tcW w:w="2551" w:type="dxa"/>
          </w:tcPr>
          <w:p w14:paraId="46FD9E21" w14:textId="77777777" w:rsidR="00A94621" w:rsidRPr="00B2032D" w:rsidRDefault="00A94621" w:rsidP="00287075">
            <w:pPr>
              <w:jc w:val="center"/>
              <w:rPr>
                <w:rFonts w:ascii="Times New Roman" w:eastAsia="Times New Roman" w:hAnsi="Times New Roman" w:cs="Times New Roman"/>
                <w:sz w:val="24"/>
                <w:szCs w:val="24"/>
              </w:rPr>
            </w:pPr>
          </w:p>
        </w:tc>
      </w:tr>
    </w:tbl>
    <w:p w14:paraId="0A52F66E" w14:textId="77777777" w:rsidR="00C6295D" w:rsidRPr="00C6295D" w:rsidRDefault="00C6295D" w:rsidP="00C6295D">
      <w:pPr>
        <w:tabs>
          <w:tab w:val="left" w:pos="709"/>
        </w:tabs>
        <w:jc w:val="both"/>
        <w:rPr>
          <w:rFonts w:ascii="Times New Roman" w:eastAsia="Times New Roman" w:hAnsi="Times New Roman" w:cs="Times New Roman"/>
          <w:sz w:val="24"/>
          <w:szCs w:val="24"/>
        </w:rPr>
      </w:pPr>
    </w:p>
    <w:p w14:paraId="2BC49B86" w14:textId="77777777" w:rsidR="00C6295D" w:rsidRPr="00C6295D" w:rsidRDefault="00C6295D" w:rsidP="00C6295D">
      <w:pPr>
        <w:numPr>
          <w:ilvl w:val="1"/>
          <w:numId w:val="107"/>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Pasūtītājs maksā Izpildītājam par kvalitatīvi izpildītajiem Darbiem par katru gāzesvada posmu 30 (trīsdesmit) dienu laikā no Izpildītāja rēķina saņemšanas dienas. Izpildītājs ir tiesīgs izrakstīt maksājumu rēķinu, pamatojoties uz Pušu parakstīto Darbu nodošanas – pieņemšanas aktu. Samaksa tiek veikta uz Līgumā norādīto Izpildītāja norēķinu kontu.</w:t>
      </w:r>
    </w:p>
    <w:p w14:paraId="308F3B0C" w14:textId="77777777" w:rsidR="00C6295D" w:rsidRPr="00C6295D" w:rsidRDefault="00C6295D" w:rsidP="00C6295D">
      <w:pPr>
        <w:numPr>
          <w:ilvl w:val="1"/>
          <w:numId w:val="107"/>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Izpildītājs apliecina, ka Līguma summā un Līguma 2. pielikumā pievienotajā izmaksu tāmē ir iekļauti visi Izpildītāja ar Darbiem saistītie izdevumi, tajā skaitā visu nepieciešamo iekārtu un materiālu iegādes un piegādes izdevumi, kuri ir nepieciešami pienācīgai Darbu izpildei saskaņā ar Līgumu.</w:t>
      </w:r>
    </w:p>
    <w:p w14:paraId="01D90D43" w14:textId="77777777" w:rsidR="00C6295D" w:rsidRPr="00C6295D" w:rsidRDefault="00C6295D" w:rsidP="00C6295D">
      <w:pPr>
        <w:keepNext/>
        <w:numPr>
          <w:ilvl w:val="0"/>
          <w:numId w:val="105"/>
        </w:numPr>
        <w:spacing w:before="120"/>
        <w:ind w:left="0" w:firstLine="0"/>
        <w:jc w:val="center"/>
        <w:outlineLvl w:val="0"/>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Darbu izpildes termiņš</w:t>
      </w:r>
    </w:p>
    <w:p w14:paraId="7EDE64E7" w14:textId="65B5A91B"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Izpildītājam kvalitatīvi un atbilstoši Līgumam veic Darbu izpildi līdz </w:t>
      </w:r>
      <w:r w:rsidRPr="00C6295D">
        <w:rPr>
          <w:rFonts w:ascii="Times New Roman" w:eastAsia="Times New Roman" w:hAnsi="Times New Roman" w:cs="Times New Roman"/>
          <w:b/>
          <w:bCs/>
          <w:sz w:val="24"/>
          <w:szCs w:val="24"/>
        </w:rPr>
        <w:t>202</w:t>
      </w:r>
      <w:r w:rsidR="00A94621">
        <w:rPr>
          <w:rFonts w:ascii="Times New Roman" w:eastAsia="Times New Roman" w:hAnsi="Times New Roman" w:cs="Times New Roman"/>
          <w:b/>
          <w:bCs/>
          <w:sz w:val="24"/>
          <w:szCs w:val="24"/>
        </w:rPr>
        <w:t>4</w:t>
      </w:r>
      <w:r w:rsidRPr="00C6295D">
        <w:rPr>
          <w:rFonts w:ascii="Times New Roman" w:eastAsia="Times New Roman" w:hAnsi="Times New Roman" w:cs="Times New Roman"/>
          <w:b/>
          <w:bCs/>
          <w:sz w:val="24"/>
          <w:szCs w:val="24"/>
        </w:rPr>
        <w:t>. gada 15. decembrim</w:t>
      </w:r>
      <w:r w:rsidRPr="00C6295D">
        <w:rPr>
          <w:rFonts w:ascii="Times New Roman" w:eastAsia="Times New Roman" w:hAnsi="Times New Roman" w:cs="Times New Roman"/>
          <w:sz w:val="24"/>
          <w:szCs w:val="24"/>
        </w:rPr>
        <w:t xml:space="preserve">. </w:t>
      </w:r>
    </w:p>
    <w:p w14:paraId="34D20083"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Darbi tiek uzskatīti par izpildītiem un pabeigtiem, kad Puses ir abpusēji parakstījušas Darbu pieņemšanas – nodošanas aktu, kā arī izpildīti Līguma 4.11. punktā noteiktie pienākumi, tostarp ievērojot Līguma 4.12. punktā noteikto.</w:t>
      </w:r>
    </w:p>
    <w:p w14:paraId="776A5F1A" w14:textId="77777777" w:rsidR="00C6295D" w:rsidRPr="00C6295D" w:rsidRDefault="00C6295D" w:rsidP="00C6295D">
      <w:pPr>
        <w:keepNext/>
        <w:numPr>
          <w:ilvl w:val="0"/>
          <w:numId w:val="108"/>
        </w:numPr>
        <w:tabs>
          <w:tab w:val="num" w:pos="426"/>
        </w:tabs>
        <w:spacing w:before="120"/>
        <w:ind w:left="0" w:firstLine="0"/>
        <w:jc w:val="center"/>
        <w:outlineLvl w:val="0"/>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lastRenderedPageBreak/>
        <w:t>Izpildītāja tiesības un pienākumi</w:t>
      </w:r>
    </w:p>
    <w:p w14:paraId="46CF6D85"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Izpildītājs ir atbildīgs par Darbu izpildi, koordināciju un vadību.</w:t>
      </w:r>
    </w:p>
    <w:p w14:paraId="1EA95193"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Pirms Darbu izpildes uzsākšanas Izpildītājs par saviem līdzekļiem noslēdz Izpildītāja civiltiesiskās atbildības apdrošināšanas līgumu par kaitējuma nodarīšanu Pasūtītājam, kā arī trešo personu dzīvībai vai veselībai un nodarītajiem zaudējumiem Pasūtītāja, kā arī trešo personu mantai atbilstoši attiecīgo jomu regulējošajiem normatīvajiem aktiem par summu, kas ir ne mazāka par Līguma summu (bez PVN).</w:t>
      </w:r>
    </w:p>
    <w:p w14:paraId="60AB281A"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Izpildītājs veic Darbu izpildi saskaņā ar Līgumu, Tehnisko specifikāciju, ievērojot normatīvo aktu noteikumus, tai skaitā, bet ne tikai Latvijas Valsts standartus, būvnoteikumus un būvnormatīvus. Ja Izpildītājam ir nepieciešama informācija, dokumenti vai cits atbalsts no Pasūtītāja, Izpildītājam ir pienākums tos rakstiski pieprasīt no Pasūtītāja.</w:t>
      </w:r>
    </w:p>
    <w:p w14:paraId="212E5406"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Ja vien Līgumā nav noteikts citādi, gan pirms Darbu uzsākšanas, gan arī Darbu izpildes laikā Izpildītājam atbilstoši normatīvajiem aktiem ir pienākums saskaņot veicamos Darbus ar visām institūcijām un privātpersonām, kā arī saņemt attiecīgās atļaujas Darbu veikšanai. </w:t>
      </w:r>
    </w:p>
    <w:p w14:paraId="095A3736"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Darbu izpildes laikā Izpildītājs atbild par tā darbinieku un citu personu, kuras ir iesaistītas Darbu veikšanā, darba aizsardzību, nodrošinot veselībai un dzīvībai nekaitīgus darba apstākļus, organizējot darba aizsardzības pasākumus un to izpildes kontroles sistēmu atbilstoši Darba aizsardzības likumam.</w:t>
      </w:r>
    </w:p>
    <w:p w14:paraId="6504BB9A"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Darbu izpildes laikā Izpildītājs atbild par ugunsdrošību un drošības tehnikas prasību ievērošanu.</w:t>
      </w:r>
    </w:p>
    <w:p w14:paraId="019DEA80"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Pirms Darbu uzsākšanas Izpildītājs iesniedz Pasūtītāja Vides un darba drošības departamentā sarakstu ar darbiniekiem, kuri veiks Darbus (norādot vārdu, uzvārdu un dzimšanas datumu). Ja sarakstā veiktas izmaiņas, Izpildītājam ir pienākums par to informēt Pasūtītāju ne vēlāk kā trīs darba dienas pirms Darbu veikšanas.</w:t>
      </w:r>
    </w:p>
    <w:p w14:paraId="2239E507"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Pēc Pasūtītāja pieprasījuma Izpildītājam ir pienākums Darbu veikšanā izmanto materiālu un iekārtu kvalitāti apliecināt ar atbilstošiem kvalitātes atbilstības sertifikātiem.</w:t>
      </w:r>
    </w:p>
    <w:p w14:paraId="2213FDAF"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Izpildītājs kā darba vadītāju uz Darba izpildes laiku nozīmē Jāni Gurtiņu.</w:t>
      </w:r>
    </w:p>
    <w:p w14:paraId="73F7F421"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Izpildītājam ir pienākums pēc Pasūtītāja pieprasījuma sniegt rakstisku atskaiti par Darbu gaitu. </w:t>
      </w:r>
      <w:smartTag w:uri="schemas-tilde-lv/tildestengine" w:element="veidnes">
        <w:smartTagPr>
          <w:attr w:name="id" w:val="-1"/>
          <w:attr w:name="baseform" w:val="Atskaite"/>
          <w:attr w:name="text" w:val="Atskaite"/>
        </w:smartTagPr>
        <w:r w:rsidRPr="00C6295D">
          <w:rPr>
            <w:rFonts w:ascii="Times New Roman" w:eastAsia="Times New Roman" w:hAnsi="Times New Roman" w:cs="Times New Roman"/>
            <w:sz w:val="24"/>
            <w:szCs w:val="24"/>
          </w:rPr>
          <w:t>Atskaite</w:t>
        </w:r>
      </w:smartTag>
      <w:r w:rsidRPr="00C6295D">
        <w:rPr>
          <w:rFonts w:ascii="Times New Roman" w:eastAsia="Times New Roman" w:hAnsi="Times New Roman" w:cs="Times New Roman"/>
          <w:sz w:val="24"/>
          <w:szCs w:val="24"/>
        </w:rPr>
        <w:t xml:space="preserve"> tiek iesniegta Pasūtītājam 3 (trīs) darba dienu laikā no Pasūtītāja pieprasījuma saņemšanas, ja Pasūtītājs nav noteicis ilgāku atskaites iesniegšanas termiņu.</w:t>
      </w:r>
    </w:p>
    <w:p w14:paraId="0A5D9E79"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Izpildītājs pēc Darbu izpildes katrā gāzesvada posmā, iesniedz Pasūtītājam izstrādāto atskaiti par gāzesvadu tehnisko stāvokli, tajā iekļaujot sarakstu, kur nepieciešams veikt posmu remontu vai nomaiņu, kā arī nosacījumus gāzesvada turpmākai drošai ekspluatācijai.</w:t>
      </w:r>
    </w:p>
    <w:p w14:paraId="44954938"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Ja Darbu veikšanas laikā, iegūto datu verifikācijas rezultāti, neatbilst skatrakumos konstatētajam, Izpildītājam ir pienākums atkārtoti veikt iegūto datu verifikāciju par saviem līdzekļiem.  Ja verifikācijas rezultāti neatbilst Izpildītāja piedāvājumā norādītajiem POD (Anomāliju bīstamības pakāpes pareizas kvalifikācijas varbūtība) un POIn (Anomāliju noteikšanas varbūtība), Pasūtītājs ir tiesīgs neveikt maksājumu par attiecīgā gāzesvada posma diagnostiku.</w:t>
      </w:r>
    </w:p>
    <w:p w14:paraId="2E26CB34"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Izpildītājs nekavējoties rakstveidā ziņo Pasūtītājam par visiem apstākļiem, kas traucē vai varētu traucēt Darbu savlaicīgu izpildi.</w:t>
      </w:r>
    </w:p>
    <w:p w14:paraId="214E45E9"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Izpildītājs ir pilnībā atbildīgs un apņemas atzīt sev par saistošām visas Darbu veikšanā iesaistīto apakšuzņēmēju darbības, kas jebkādā veidā ir saistītas ar Līguma saistību izpildi.</w:t>
      </w:r>
    </w:p>
    <w:p w14:paraId="52DCC214"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Izpildītājs, citu apakšuzņēmēju drīkst piesaistīt Līguma saistību izpildei tikai ar rakstisku Pasūtītāja saskaņojumu.</w:t>
      </w:r>
    </w:p>
    <w:p w14:paraId="7A0E4936" w14:textId="77777777" w:rsidR="00C6295D" w:rsidRPr="00C6295D" w:rsidRDefault="00C6295D" w:rsidP="00C6295D">
      <w:pPr>
        <w:keepNext/>
        <w:numPr>
          <w:ilvl w:val="0"/>
          <w:numId w:val="108"/>
        </w:numPr>
        <w:tabs>
          <w:tab w:val="num" w:pos="426"/>
        </w:tabs>
        <w:spacing w:before="120"/>
        <w:ind w:left="0" w:firstLine="0"/>
        <w:jc w:val="center"/>
        <w:outlineLvl w:val="0"/>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Pasūtītāja tiesības un pienākumi</w:t>
      </w:r>
    </w:p>
    <w:p w14:paraId="111B958E"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Pasūtītājs jebkurā brīdī Darbu izpildes laikā, kā arī pēc Darbu izpildes ir tiesīgs veikt Darbu izpildes kvalitātes kontroli, pārbaudīt Darbu atbilstību Līgumam. </w:t>
      </w:r>
    </w:p>
    <w:p w14:paraId="6A4522A7"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Pasūtītājs veic samaksu par kvalitatīvi izpildītiem Darbiem saskaņā ar Līguma 2. punktu.</w:t>
      </w:r>
    </w:p>
    <w:p w14:paraId="794F581A"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Pasūtītājam ir tiesības Līguma darbības laikā izdarīt izmaiņas Tehniskajā specifikācijā. Ja izmaiņas Tehniskajā specifikācijā ir būtiskas, Puses saskaņā ar Līguma noteikumiem vienojas par papildus veicamo darbu apjomu, to izpildes grafiku, samaksas apmēru un kārtību. </w:t>
      </w:r>
    </w:p>
    <w:p w14:paraId="73F3CBD0"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lastRenderedPageBreak/>
        <w:t>Pasūtītājam ir pienākums 5 (piecu) darba dienu laikā no Izpildītāja rakstveidā uzdoto jautājumu saņemšanas dienas rakstveidā sniegt atbildes uz uzdotajiem jautājumiem.</w:t>
      </w:r>
    </w:p>
    <w:p w14:paraId="6ADED9D4"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Pasūtītājs ir tiesīgs apturēt Darbus, ja Izpildītājs vai tā darbinieki neievēro Pasūtītāja noteiktās prasības, uz Darbu veikšanu attiecināmos Latvijas Republikas normatīvos aktus vai Līgumu. Izpildītājs ir tiesīgs Darbus atsākt pēc konstatēto pārkāpumu novēršanas, saskaņojot to ar Pasūtītāju. Šādā gadījumā Izpildītājam nav tiesību uz Līgumā noteiktā Darbu izpildes termiņa pagarinājumu.</w:t>
      </w:r>
    </w:p>
    <w:p w14:paraId="0257902E" w14:textId="77777777" w:rsidR="00C6295D" w:rsidRPr="00C6295D" w:rsidRDefault="00C6295D" w:rsidP="00C6295D">
      <w:pPr>
        <w:keepNext/>
        <w:numPr>
          <w:ilvl w:val="0"/>
          <w:numId w:val="108"/>
        </w:numPr>
        <w:tabs>
          <w:tab w:val="num" w:pos="426"/>
        </w:tabs>
        <w:spacing w:before="120"/>
        <w:ind w:left="0" w:firstLine="0"/>
        <w:jc w:val="center"/>
        <w:outlineLvl w:val="0"/>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Izpildīto Darbu pieņemšana</w:t>
      </w:r>
    </w:p>
    <w:p w14:paraId="7442F96B"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Izpildītājs pēc Darbu kvalitatīvas pabeigšanas katrā gāzesvada posmā un Līguma 4.11. punktā noteikto saistību izpildes, sagatavo un iesniedz Pasūtītājam apstiprināšanai Darbu pieņemšanas – nodošanas aktu, kurā norāda visus faktiski kvalitatīvi veiktos darbus. No Pasūtītāja puses Darbu pieņemšanas – nodošanas aktu ir tiesības parakstīt Gāzes pārvades vadītāja vietniekam Maksimam Lupānam vai viņa prombūtnē citam Pasūtītāja darbiniekam, kuram ir izsniegta atbilstoša komercpilnvara.</w:t>
      </w:r>
    </w:p>
    <w:p w14:paraId="48676D5E"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Pasūtītājs Darbu pieņemšanas – nodošanas aktu izskata 5 (piecu) darba dienu laikā no tā saņemšanas dienas. Ja Pasūtītājs neiebilst aktā norādītajam, tad, to parakstot, apstiprina un iesniedz Izpildītājam, kurš pēc tā saņemšanas ir tiesīgs izrakstīt rēķinu maksājumu veikšanai</w:t>
      </w:r>
    </w:p>
    <w:p w14:paraId="42DB847E"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Ja Pasūtītājs iebilst Darbu pieņemšanas – nodošanas aktā norādītajam pilnībā vai tā daļā, Pasūtītājs par to rakstveidā iesniedz Izpildītājam savus motivētus iebildumus. Izpildītājs, ņemot vērā Pasūtītāja izteiktos iebildumus, nodrošina atbilstošu veicamo Darbu izpildi.  Pēc šo darbu veikšanas, Izpildītājs atkārtoti iesniedz pasūtītājam pieņemšanas – nodošanas aktu parakstīšanai.</w:t>
      </w:r>
    </w:p>
    <w:p w14:paraId="7A76AB57"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Izpildītājam nav tiesību uz Līgumā noteiktā Darbu izpildes termiņa pagarinājumu, ja Pasūtītājs Darbu izpildē konstatēto trūkumu dēļ neparaksta Darbu pieņemšanas – nodošanas aktu.</w:t>
      </w:r>
    </w:p>
    <w:p w14:paraId="35981314"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Darbu pieņemšanas – nodošanas akta abpusēja parakstīšana neatbrīvo Izpildītāju no atbildības par parakstīšanas laikā nekonstatētiem trūkumiem vai neatbilstībām, kas radušies, izpildot Darbus.</w:t>
      </w:r>
    </w:p>
    <w:p w14:paraId="2620C474" w14:textId="77777777" w:rsidR="00C6295D" w:rsidRPr="00C6295D" w:rsidRDefault="00C6295D" w:rsidP="00C6295D">
      <w:pPr>
        <w:keepNext/>
        <w:numPr>
          <w:ilvl w:val="0"/>
          <w:numId w:val="108"/>
        </w:numPr>
        <w:tabs>
          <w:tab w:val="num" w:pos="426"/>
        </w:tabs>
        <w:spacing w:before="120"/>
        <w:ind w:left="0" w:firstLine="0"/>
        <w:jc w:val="center"/>
        <w:outlineLvl w:val="0"/>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Pušu atbildība</w:t>
      </w:r>
    </w:p>
    <w:p w14:paraId="521D55FB"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Ja Izpildītājs Darbus nav veicis Līgumā noteiktajā termiņā, tad Pasūtītājam ir tiesības aprēķināt, bet Izpildītājam šādā gadījumā ir pienākums maksāt līgumsodu 0,2 % (nulle, komats, divi procenti) apmērā no neizpildīto Darbu summas par katru nokavēto dienu, bet jebkurā gadījumā ne vairāk kā 10 % (desmit procenti) no Līguma summas (bez PVN). Līgumsoda samaksa neatbrīvo Izpildītāju no Līguma saistību izpildes. Pasūtītājs ir tiesīgs Izpildītājam aprēķināto līgumsodu ieturēt no tam maksājamās Līguma summas par kvalitatīvi veiktajiem Darbiem.</w:t>
      </w:r>
    </w:p>
    <w:p w14:paraId="4A784EBB"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Izpildītājam ir pienākums atlīdzināt nodarīto kaitējumu Pasūtītājam vai trešajām personām, kas ir radies Darbu izpildes laikā Izpildītāja rīcības dēļ.</w:t>
      </w:r>
    </w:p>
    <w:p w14:paraId="04713FE4"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Ja Pasūtītājs neievēro Līgumā noteiktos maksājuma termiņus, tad Izpildītājam ir tiesības aprēķināt,  bet Pasūtītājam šādā gadījumā ir pienākums maksāt nokavējuma procentus 0,2 % (nulle, komats, divi procenti) apmērā no nokavēto maksājumu summas par katru nokavēto dienu, bet jebkurā gadījumā ne vairāk kā 10 % (desmit procenti) no kopējās Līguma summas (bez PVN). Nokavējuma procenti Pasūtītājam nav piemērojami, ja Pasūtītājs, pamatojoties uz izteiktajiem iebildumiem vai pretenzijām, ir atteicies parakstīt Darbu pieņemšanas – nodošanas aktu. Nokavējuma procentu samaksa neatbrīvo Pasūtītāju no Līguma saistību izpildes. </w:t>
      </w:r>
    </w:p>
    <w:p w14:paraId="07ACCD25"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Jebkurus papildus darbus, par kuriem Puses varētu vienoties Līguma izpildes gaitā, Pasūtītājs apmaksās tikai gadījumā, ja Puses par to ir iepriekš rakstiski vienojušās. Pretējā gadījumā tiek uzskatīts, ka to izmaksas ir iekļautas Līguma summā.</w:t>
      </w:r>
    </w:p>
    <w:p w14:paraId="0B46CA94" w14:textId="77777777" w:rsidR="00C6295D" w:rsidRPr="00C6295D" w:rsidRDefault="00C6295D" w:rsidP="00C6295D">
      <w:pPr>
        <w:keepNext/>
        <w:numPr>
          <w:ilvl w:val="0"/>
          <w:numId w:val="108"/>
        </w:numPr>
        <w:tabs>
          <w:tab w:val="num" w:pos="426"/>
        </w:tabs>
        <w:spacing w:before="120"/>
        <w:ind w:left="0" w:firstLine="0"/>
        <w:jc w:val="center"/>
        <w:outlineLvl w:val="0"/>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Nepārvarama vara</w:t>
      </w:r>
    </w:p>
    <w:p w14:paraId="35D643D7"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Puses nav atbildīgas, ja Līgums netiek pildīts vai netiek pienācīgi pildīts tādu nepārvaramas varas apstākļu dēļ, kurus Pusei nav bijis iespējams paredzēt, kontrolēt un novērst ar jebkurām saprātīgām un likumīgām tās rīcībā esošām metodēm un līdzekļiem, tai skaitā, bet ne tikai dabas katastrofa vai stihiska nelaime, civiliedzīvotāju nemieri, sacelšanās, streiks (izņemot attiecīgās Puses darbinieku streiks), karš un jebkura rakstura militāra operācija, epidēmija, kā arī tādu jaunu normatīvo aktu ieviešana, kas sarežģī, ierobežo vai aizliedz Līgumā paredzēto saistību izpildi. </w:t>
      </w:r>
    </w:p>
    <w:p w14:paraId="77F57228"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Par nepārvaramas varas apstākļu iestāšanos Puse, kura šo apstākļu dēļ nevar pildīt savas Līguma saistības, rakstiski informē otru Pusi 3 (trīs) darba dienu laikā, norādot iespējamo saistību </w:t>
      </w:r>
      <w:r w:rsidRPr="00C6295D">
        <w:rPr>
          <w:rFonts w:ascii="Times New Roman" w:eastAsia="Times New Roman" w:hAnsi="Times New Roman" w:cs="Times New Roman"/>
          <w:sz w:val="24"/>
          <w:szCs w:val="24"/>
        </w:rPr>
        <w:lastRenderedPageBreak/>
        <w:t>izpildes termiņu, kā arī pēc otras Puses pieprasījuma iesniedz kompetentas iestādes izdotu aktu par nepārvaramas varas apstākļu iestāšanos un to tiešu attiecināmību uz Pusi.</w:t>
      </w:r>
    </w:p>
    <w:p w14:paraId="1E296DAE"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Nepārvaramas varas gadījumā Līguma izpildes pienākums tiek apturēts uz attiecīgā nepārvaramas varas notikuma pastāvēšanas laiku un Līguma noteikti saistību izpildes termiņi ir attiecīgi pagarināmi. Pēc nepārvaramās varas notikuma Puses savstarpēji vienojas par jauniem Līguma izpildes termiņiem, ņemot vērā visus nepārvaramās varas notikuma apstākļus.</w:t>
      </w:r>
    </w:p>
    <w:p w14:paraId="36617D82"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Ja nepārvaramās varas notikums ilgst ilgāk nekā 3 (trīs) mēnešus, jebkurai no Pusēm ir tiesības izbeigt Līguma izpildi, par to paziņojot otrai Pusei rakstveidā ne vēlāk kā vienu mēnesi iepriekš.</w:t>
      </w:r>
    </w:p>
    <w:p w14:paraId="5518C123"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Nepārvaramas varas gadījumā neviena no Pusēm nav tiesīga pieprasīt tādejādi radušos zaudējumu atlīdzību. Ja Līgums tiek izbeigts nepārvaramas varas apstākļu dēļ, Puses veic norēķinu par faktiski izpildītajām Līguma saistībām.</w:t>
      </w:r>
    </w:p>
    <w:p w14:paraId="31B63E8C" w14:textId="77777777" w:rsidR="00C6295D" w:rsidRPr="00C6295D" w:rsidRDefault="00C6295D" w:rsidP="00C6295D">
      <w:pPr>
        <w:keepNext/>
        <w:numPr>
          <w:ilvl w:val="0"/>
          <w:numId w:val="108"/>
        </w:numPr>
        <w:tabs>
          <w:tab w:val="num" w:pos="426"/>
        </w:tabs>
        <w:spacing w:before="120"/>
        <w:ind w:left="0" w:firstLine="0"/>
        <w:jc w:val="center"/>
        <w:outlineLvl w:val="0"/>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Fizisko personu datu aizsardzība</w:t>
      </w:r>
    </w:p>
    <w:p w14:paraId="378A4ABD"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Pusēm ir tiesības apstrādāt no otras Puses iegūtos fizisko personu datus tikai ar mērķi nodrošināt Līgumā noteikto saistību izpildi, ievērojot normatīvajos aktos noteiktās prasības šādu datu apstrādei un aizsardzībai.</w:t>
      </w:r>
    </w:p>
    <w:p w14:paraId="4F62123F"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Puses Līguma ietvaros apstrādā šādas personas datu kategorijas:</w:t>
      </w:r>
    </w:p>
    <w:p w14:paraId="0062CFB6" w14:textId="77777777" w:rsidR="00C6295D" w:rsidRPr="00C6295D" w:rsidRDefault="00C6295D" w:rsidP="00C6295D">
      <w:pPr>
        <w:numPr>
          <w:ilvl w:val="2"/>
          <w:numId w:val="108"/>
        </w:numPr>
        <w:ind w:hanging="11"/>
        <w:contextualSpacing/>
        <w:jc w:val="both"/>
        <w:rPr>
          <w:rFonts w:ascii="Times New Roman" w:eastAsia="Times New Roman" w:hAnsi="Times New Roman" w:cs="Times New Roman"/>
          <w:iCs/>
          <w:sz w:val="24"/>
          <w:szCs w:val="24"/>
        </w:rPr>
      </w:pPr>
      <w:r w:rsidRPr="00C6295D">
        <w:rPr>
          <w:rFonts w:ascii="Times New Roman" w:eastAsia="Times New Roman" w:hAnsi="Times New Roman" w:cs="Times New Roman"/>
          <w:iCs/>
          <w:sz w:val="24"/>
          <w:szCs w:val="24"/>
        </w:rPr>
        <w:t>personas identifikācijas dati (vārds, uzvārds, personas kods);</w:t>
      </w:r>
    </w:p>
    <w:p w14:paraId="69C71DE8" w14:textId="77777777" w:rsidR="00C6295D" w:rsidRPr="00C6295D" w:rsidRDefault="00C6295D" w:rsidP="00C6295D">
      <w:pPr>
        <w:numPr>
          <w:ilvl w:val="2"/>
          <w:numId w:val="108"/>
        </w:numPr>
        <w:ind w:hanging="11"/>
        <w:jc w:val="both"/>
        <w:rPr>
          <w:rFonts w:ascii="Times New Roman" w:eastAsia="Times New Roman" w:hAnsi="Times New Roman" w:cs="Times New Roman"/>
          <w:iCs/>
          <w:sz w:val="24"/>
          <w:szCs w:val="24"/>
        </w:rPr>
      </w:pPr>
      <w:r w:rsidRPr="00C6295D">
        <w:rPr>
          <w:rFonts w:ascii="Times New Roman" w:eastAsia="Times New Roman" w:hAnsi="Times New Roman" w:cs="Times New Roman"/>
          <w:iCs/>
          <w:sz w:val="24"/>
          <w:szCs w:val="24"/>
        </w:rPr>
        <w:t>kontaktinformācija (e-pasta adrese, tālruņa numurs, dzīvesvietas adrese);</w:t>
      </w:r>
    </w:p>
    <w:p w14:paraId="16D32E3E" w14:textId="77777777" w:rsidR="00C6295D" w:rsidRPr="00C6295D" w:rsidRDefault="00C6295D" w:rsidP="00C6295D">
      <w:pPr>
        <w:numPr>
          <w:ilvl w:val="2"/>
          <w:numId w:val="108"/>
        </w:numPr>
        <w:ind w:hanging="11"/>
        <w:jc w:val="both"/>
        <w:rPr>
          <w:rFonts w:ascii="Times New Roman" w:eastAsia="Times New Roman" w:hAnsi="Times New Roman" w:cs="Times New Roman"/>
          <w:iCs/>
          <w:sz w:val="24"/>
          <w:szCs w:val="24"/>
        </w:rPr>
      </w:pPr>
      <w:r w:rsidRPr="00C6295D">
        <w:rPr>
          <w:rFonts w:ascii="Times New Roman" w:eastAsia="Times New Roman" w:hAnsi="Times New Roman" w:cs="Times New Roman"/>
          <w:iCs/>
          <w:sz w:val="24"/>
          <w:szCs w:val="24"/>
        </w:rPr>
        <w:t>cita informācija (pases dati, iegūtā izglītība, sertifikāti u.c.).</w:t>
      </w:r>
    </w:p>
    <w:p w14:paraId="3EA1C409"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Puses, kura nodod otrai Pusei fizisko personu datus apstrādei, atbild par normatīvajos aktos noteikta tiesiska pamata esamību personu datu iegūšanai.</w:t>
      </w:r>
    </w:p>
    <w:p w14:paraId="5EEA59FF"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Puses apņemas nenodot tālāk trešajām personām no otras Puses iegūtos fizisko personu datus, izņemot gadījumus, kad Līgumā ir noteikts citādāk vai normatīvie akti paredz šādu datu nodošanu.</w:t>
      </w:r>
    </w:p>
    <w:p w14:paraId="5F8B6579"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Ja saskaņā ar normatīvajiem aktiem Pusei var rasties pienākums nodot tālāk trešajām personām no otras Puses iegūtos fizisko personu datus, tā pirms šādu datu nodošanas informē par to otru Pusi, ja vien normatīvie akti to neaizliedz.</w:t>
      </w:r>
    </w:p>
    <w:p w14:paraId="01C0CAFF"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Neskatoties uz Līguma 9.5. punktā norādīto, Puses piekrīt, ka Puse nodod no otras Puses saņemtos fizisko personu datus trešajām personām Līguma izpildes nodrošināšanai (ja nepieciešams), nodrošinot Līgumā noteiktās konfidencialitātes prasības.</w:t>
      </w:r>
    </w:p>
    <w:p w14:paraId="5C384BA9"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Puses apņemas pēc otras Puses pieprasījuma iznīcināt no otras Puses iegūtos fizisko personu datus, ja izbeidzas nepieciešamība tos apstrādāt Līguma izpildes nodrošināšanai.</w:t>
      </w:r>
    </w:p>
    <w:p w14:paraId="76BB86FB"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Puses atbild par atbilstošu tehnoloģisko risinājumu pielietošanu, lai nepieļautu nesankcionētu piekļuvi otras Puses nodoto fizisko personu datiem. Par datu apstrādes apjomu, mērķi un likumību atbild attiecīgā Puse, kas datus ir ievākusi un nodod otrai Pusei.</w:t>
      </w:r>
    </w:p>
    <w:p w14:paraId="1336544E"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Puses apņemas pēc nepieciešamības pierādīt, ka tās ir īstenojušas atbilstošus tehniskus un organizatoriskus pasākumus, lai aizsargātu apstrādājamos personas datus.</w:t>
      </w:r>
    </w:p>
    <w:p w14:paraId="264CF766" w14:textId="77777777" w:rsidR="00C6295D" w:rsidRPr="00C6295D" w:rsidRDefault="00C6295D" w:rsidP="00C6295D">
      <w:pPr>
        <w:keepNext/>
        <w:numPr>
          <w:ilvl w:val="0"/>
          <w:numId w:val="108"/>
        </w:numPr>
        <w:tabs>
          <w:tab w:val="num" w:pos="426"/>
        </w:tabs>
        <w:spacing w:before="120"/>
        <w:ind w:left="0" w:firstLine="0"/>
        <w:jc w:val="center"/>
        <w:outlineLvl w:val="0"/>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Līguma spēkā esamība un izbeigšana</w:t>
      </w:r>
    </w:p>
    <w:p w14:paraId="71BBCD55"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Līgums stājās spēkā dienā, kad Līgumu ir parakstījušas abas Puses.</w:t>
      </w:r>
    </w:p>
    <w:p w14:paraId="4CC12872"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Ja vien Līgumā nav noteikts citādi, </w:t>
      </w:r>
      <w:smartTag w:uri="schemas-tilde-lv/tildestengine" w:element="veidnes">
        <w:smartTagPr>
          <w:attr w:name="text" w:val="Līgums"/>
          <w:attr w:name="baseform" w:val="Līgums"/>
          <w:attr w:name="id" w:val="-1"/>
        </w:smartTagPr>
        <w:r w:rsidRPr="00C6295D">
          <w:rPr>
            <w:rFonts w:ascii="Times New Roman" w:eastAsia="Times New Roman" w:hAnsi="Times New Roman" w:cs="Times New Roman"/>
            <w:sz w:val="24"/>
            <w:szCs w:val="24"/>
          </w:rPr>
          <w:t>Līgums</w:t>
        </w:r>
      </w:smartTag>
      <w:r w:rsidRPr="00C6295D">
        <w:rPr>
          <w:rFonts w:ascii="Times New Roman" w:eastAsia="Times New Roman" w:hAnsi="Times New Roman" w:cs="Times New Roman"/>
          <w:sz w:val="24"/>
          <w:szCs w:val="24"/>
        </w:rPr>
        <w:t xml:space="preserve"> pirms termiņa var tikt izbeigts, tikai abām Pusēm rakstveidā vienojoties. </w:t>
      </w:r>
    </w:p>
    <w:p w14:paraId="29396CEA"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Pasūtītājs, nosūtot Izpildītājam rakstisku paziņojumu vismaz 5 (piecas) dienas iepriekš, ir tiesīgs vienpusēji izbeigt Līgumu, ja ir iestājies jebkurš no minētajiem apstākļiem:</w:t>
      </w:r>
    </w:p>
    <w:p w14:paraId="1B141C22" w14:textId="77777777" w:rsidR="00C6295D" w:rsidRPr="00C6295D" w:rsidRDefault="00C6295D" w:rsidP="00C6295D">
      <w:pPr>
        <w:numPr>
          <w:ilvl w:val="2"/>
          <w:numId w:val="108"/>
        </w:numPr>
        <w:ind w:hanging="11"/>
        <w:contextualSpacing/>
        <w:jc w:val="both"/>
        <w:rPr>
          <w:rFonts w:ascii="Times New Roman" w:eastAsia="Times New Roman" w:hAnsi="Times New Roman" w:cs="Times New Roman"/>
          <w:iCs/>
          <w:sz w:val="24"/>
          <w:szCs w:val="24"/>
        </w:rPr>
      </w:pPr>
      <w:r w:rsidRPr="00C6295D">
        <w:rPr>
          <w:rFonts w:ascii="Times New Roman" w:eastAsia="Times New Roman" w:hAnsi="Times New Roman" w:cs="Times New Roman"/>
          <w:iCs/>
          <w:sz w:val="24"/>
          <w:szCs w:val="24"/>
        </w:rPr>
        <w:t>Izpildītājs nav uzsācis Darbus vai kavē Darbu izpildes termiņu par vismaz 10 (desmit) darba dienām;</w:t>
      </w:r>
    </w:p>
    <w:p w14:paraId="6D8816FF" w14:textId="77777777" w:rsidR="00C6295D" w:rsidRPr="00C6295D" w:rsidRDefault="00C6295D" w:rsidP="00C6295D">
      <w:pPr>
        <w:numPr>
          <w:ilvl w:val="2"/>
          <w:numId w:val="108"/>
        </w:numPr>
        <w:ind w:hanging="11"/>
        <w:contextualSpacing/>
        <w:jc w:val="both"/>
        <w:rPr>
          <w:rFonts w:ascii="Times New Roman" w:eastAsia="Times New Roman" w:hAnsi="Times New Roman" w:cs="Times New Roman"/>
          <w:iCs/>
          <w:sz w:val="24"/>
          <w:szCs w:val="24"/>
        </w:rPr>
      </w:pPr>
      <w:r w:rsidRPr="00C6295D">
        <w:rPr>
          <w:rFonts w:ascii="Times New Roman" w:eastAsia="Times New Roman" w:hAnsi="Times New Roman" w:cs="Times New Roman"/>
          <w:bCs/>
          <w:sz w:val="24"/>
          <w:szCs w:val="24"/>
        </w:rPr>
        <w:t>Izpildītājs veic Darbu izpildi neatbilstoši Līguma noteikumiem vai citādi pārkāpj Līguma noteikumus, par ko ir ticis brīdināts no Pasūtītāja puses, bet nav novērsis pārkāpumu atbilstoši Pasūtītāja norādījumiem Pasūtītāja noteiktajā termiņā;</w:t>
      </w:r>
    </w:p>
    <w:p w14:paraId="18E71BE4" w14:textId="77777777" w:rsidR="00C6295D" w:rsidRPr="00C6295D" w:rsidRDefault="00C6295D" w:rsidP="00C6295D">
      <w:pPr>
        <w:numPr>
          <w:ilvl w:val="2"/>
          <w:numId w:val="108"/>
        </w:numPr>
        <w:ind w:hanging="11"/>
        <w:contextualSpacing/>
        <w:jc w:val="both"/>
        <w:rPr>
          <w:rFonts w:ascii="Times New Roman" w:eastAsia="Times New Roman" w:hAnsi="Times New Roman" w:cs="Times New Roman"/>
          <w:iCs/>
          <w:sz w:val="24"/>
          <w:szCs w:val="24"/>
        </w:rPr>
      </w:pPr>
      <w:r w:rsidRPr="00C6295D">
        <w:rPr>
          <w:rFonts w:ascii="Times New Roman" w:eastAsia="Times New Roman" w:hAnsi="Times New Roman" w:cs="Times New Roman"/>
          <w:bCs/>
          <w:sz w:val="24"/>
          <w:szCs w:val="24"/>
        </w:rPr>
        <w:t>ir pasludināts Izpildītāja maksātnespējas process, apturēta tā saimnieciskā darbība vai uzsākta Izpildītāja likvidācija;</w:t>
      </w:r>
    </w:p>
    <w:p w14:paraId="7525B8FD" w14:textId="77777777" w:rsidR="00C6295D" w:rsidRPr="00C6295D" w:rsidRDefault="00C6295D" w:rsidP="00C6295D">
      <w:pPr>
        <w:numPr>
          <w:ilvl w:val="2"/>
          <w:numId w:val="108"/>
        </w:numPr>
        <w:ind w:hanging="11"/>
        <w:contextualSpacing/>
        <w:jc w:val="both"/>
        <w:rPr>
          <w:rFonts w:ascii="Times New Roman" w:eastAsia="Times New Roman" w:hAnsi="Times New Roman" w:cs="Times New Roman"/>
          <w:iCs/>
          <w:sz w:val="24"/>
          <w:szCs w:val="24"/>
        </w:rPr>
      </w:pPr>
      <w:r w:rsidRPr="00C6295D">
        <w:rPr>
          <w:rFonts w:ascii="Times New Roman" w:eastAsia="Times New Roman" w:hAnsi="Times New Roman" w:cs="Times New Roman"/>
          <w:bCs/>
          <w:sz w:val="24"/>
          <w:szCs w:val="24"/>
        </w:rPr>
        <w:t xml:space="preserve">Līgumu nav iespējams izpildīt tādēļ, ka Līguma izpildes laikā ir piemērotas starptautiskās vai nacionālās sankcijas vai būtiskas finanšu un kapitāla tirgus intereses </w:t>
      </w:r>
      <w:r w:rsidRPr="00C6295D">
        <w:rPr>
          <w:rFonts w:ascii="Times New Roman" w:eastAsia="Times New Roman" w:hAnsi="Times New Roman" w:cs="Times New Roman"/>
          <w:bCs/>
          <w:sz w:val="24"/>
          <w:szCs w:val="24"/>
        </w:rPr>
        <w:lastRenderedPageBreak/>
        <w:t>ietekmējošas Eiropas Savienības vai Ziemeļatlantijas līguma organizācijas dalībvalsts noteiktās sankcijas, kas ietekmē Līguma izpildi;</w:t>
      </w:r>
    </w:p>
    <w:p w14:paraId="4336C6D5" w14:textId="77777777" w:rsidR="00C6295D" w:rsidRPr="00C6295D" w:rsidRDefault="00C6295D" w:rsidP="00C6295D">
      <w:pPr>
        <w:numPr>
          <w:ilvl w:val="2"/>
          <w:numId w:val="108"/>
        </w:numPr>
        <w:ind w:hanging="11"/>
        <w:jc w:val="both"/>
        <w:rPr>
          <w:rFonts w:ascii="Times New Roman" w:eastAsia="Times New Roman" w:hAnsi="Times New Roman" w:cs="Times New Roman"/>
          <w:iCs/>
          <w:sz w:val="24"/>
          <w:szCs w:val="24"/>
        </w:rPr>
      </w:pPr>
      <w:r w:rsidRPr="00C6295D">
        <w:rPr>
          <w:rFonts w:ascii="Times New Roman" w:eastAsia="Times New Roman" w:hAnsi="Times New Roman" w:cs="Times New Roman"/>
          <w:bCs/>
          <w:sz w:val="24"/>
          <w:szCs w:val="24"/>
        </w:rPr>
        <w:t xml:space="preserve">Izpildītājs </w:t>
      </w:r>
      <w:r w:rsidRPr="00C6295D">
        <w:rPr>
          <w:rFonts w:ascii="Times New Roman" w:eastAsia="Times New Roman" w:hAnsi="Times New Roman" w:cs="Times New Roman"/>
          <w:bCs/>
          <w:sz w:val="24"/>
          <w:szCs w:val="24"/>
          <w:lang w:eastAsia="lv-LV"/>
        </w:rPr>
        <w:t xml:space="preserve">ar tādu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w:t>
      </w:r>
      <w:r w:rsidRPr="00C6295D">
        <w:rPr>
          <w:rFonts w:ascii="Times New Roman" w:eastAsia="Times New Roman" w:hAnsi="Times New Roman" w:cs="Times New Roman"/>
          <w:bCs/>
          <w:sz w:val="24"/>
          <w:szCs w:val="24"/>
        </w:rPr>
        <w:t xml:space="preserve">Izpildītāju </w:t>
      </w:r>
      <w:r w:rsidRPr="00C6295D">
        <w:rPr>
          <w:rFonts w:ascii="Times New Roman" w:eastAsia="Times New Roman" w:hAnsi="Times New Roman" w:cs="Times New Roman"/>
          <w:bCs/>
          <w:sz w:val="24"/>
          <w:szCs w:val="24"/>
          <w:lang w:eastAsia="lv-LV"/>
        </w:rPr>
        <w:t>ir atbrīvojusi no naudas soda vai samazinājusi naudas sodu.</w:t>
      </w:r>
    </w:p>
    <w:p w14:paraId="2776BC36"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Ja </w:t>
      </w:r>
      <w:smartTag w:uri="schemas-tilde-lv/tildestengine" w:element="veidnes">
        <w:smartTagPr>
          <w:attr w:name="text" w:val="Līgums"/>
          <w:attr w:name="baseform" w:val="Līgums"/>
          <w:attr w:name="id" w:val="-1"/>
        </w:smartTagPr>
        <w:r w:rsidRPr="00C6295D">
          <w:rPr>
            <w:rFonts w:ascii="Times New Roman" w:eastAsia="Times New Roman" w:hAnsi="Times New Roman" w:cs="Times New Roman"/>
            <w:sz w:val="24"/>
            <w:szCs w:val="24"/>
          </w:rPr>
          <w:t>Līgums</w:t>
        </w:r>
      </w:smartTag>
      <w:r w:rsidRPr="00C6295D">
        <w:rPr>
          <w:rFonts w:ascii="Times New Roman" w:eastAsia="Times New Roman" w:hAnsi="Times New Roman" w:cs="Times New Roman"/>
          <w:sz w:val="24"/>
          <w:szCs w:val="24"/>
        </w:rPr>
        <w:t xml:space="preserve"> tiek pārtraukts kādā no Līguma 10.3. punktā norādītajiem gadījumiem, Izpildītājs atlīdzina Pasūtītājam radušos izdevumus un zaudējumus, tai skaitā zaudējumus, kuri Pasūtītājam radušies Izpildītājam neveicot darbus.</w:t>
      </w:r>
    </w:p>
    <w:p w14:paraId="111F2D80"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Ja </w:t>
      </w:r>
      <w:smartTag w:uri="schemas-tilde-lv/tildestengine" w:element="veidnes">
        <w:smartTagPr>
          <w:attr w:name="text" w:val="Līgums"/>
          <w:attr w:name="baseform" w:val="Līgums"/>
          <w:attr w:name="id" w:val="-1"/>
        </w:smartTagPr>
        <w:r w:rsidRPr="00C6295D">
          <w:rPr>
            <w:rFonts w:ascii="Times New Roman" w:eastAsia="Times New Roman" w:hAnsi="Times New Roman" w:cs="Times New Roman"/>
            <w:sz w:val="24"/>
            <w:szCs w:val="24"/>
          </w:rPr>
          <w:t>Līgums</w:t>
        </w:r>
      </w:smartTag>
      <w:r w:rsidRPr="00C6295D">
        <w:rPr>
          <w:rFonts w:ascii="Times New Roman" w:eastAsia="Times New Roman" w:hAnsi="Times New Roman" w:cs="Times New Roman"/>
          <w:sz w:val="24"/>
          <w:szCs w:val="24"/>
        </w:rPr>
        <w:t xml:space="preserve"> tiek izbeigts pirms termiņa, Puses sagatavo atsevišķu aktu par faktiski izpildīto darbu apjomu un to vērtību, un Pasūtītājs samaksā Izpildītājam par pieņemtajiem darbiem. Ja faktiski izpildīto darbu apjoma vērtība ir mazāka par summu, ko Pasūtītājs jau samaksājis Izpildītājam, pēdējam ir pienākums atmaksāt pārmaksāto summu. Izdarot samaksu, Pasūtītājs ir tiesīgs ieturēt Izpildītājam aprēķināto līgumsodu vai zaudējumu atlīdzību. Puses savstarpējo norēķinu šajā punktā minētajā gadījumā veic 30 (trīsdesmit) dienu laikā pēc akta par faktiski izpildīto darbu apjomu un to vērtību parakstīšanas un atbilstoša rēķina saņemšanas no otras Puses.</w:t>
      </w:r>
    </w:p>
    <w:p w14:paraId="74213EB8" w14:textId="77777777" w:rsidR="00C6295D" w:rsidRPr="00C6295D" w:rsidRDefault="00C6295D" w:rsidP="00C6295D">
      <w:pPr>
        <w:keepNext/>
        <w:numPr>
          <w:ilvl w:val="0"/>
          <w:numId w:val="108"/>
        </w:numPr>
        <w:tabs>
          <w:tab w:val="num" w:pos="426"/>
        </w:tabs>
        <w:spacing w:before="120"/>
        <w:ind w:left="0" w:firstLine="0"/>
        <w:jc w:val="center"/>
        <w:outlineLvl w:val="0"/>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Konfidencialitātes nosacījumi</w:t>
      </w:r>
    </w:p>
    <w:p w14:paraId="3A701407"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Puses saglabā konfidencialitāti attiecībā uz jebkādu informāciju un jebkurā formā saņemto dokumentu, kas saistībā ar Līguma izpildi tiek atklāta otrai Pusei, tai skaitā, bet ne tikai informācija par otras Puses uzņēmējdarbību, finanšu stāvokli, darbiniekiem, fizisko personu personas datiem, tehnoloģijām, procesiem, plāniem, nodomiem, informāciju par produktiem, “know – how”, dizaina tiesībām, tirdzniecības noslēpumiem, datorprogrammām, tirgus iespējām, klientu un biznesa lietām (turpmāk – konfidenciāla informācija). Šis noteikums neattiecas uz informāciju, kas ir publiski pieejama.</w:t>
      </w:r>
    </w:p>
    <w:p w14:paraId="78BD1BB1"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Puses saņemto konfidenciālo informāciju izmanto vienīgi, pildot Līgumā noteiktās saistības, ja vien ar otra Puse nav rakstveidā piekritusi šīs informācijas izmantošanai citiem mērķiem.</w:t>
      </w:r>
    </w:p>
    <w:p w14:paraId="09DC5CA0"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Pusēm pienākums neizpaust trešajām personām konfidenciālu informāciju, nodrošināt konfidenciālās informācijas un nodoto dokumentu aizsardzību pret trešo personu neatļautu piekļuvi, kā arī informēt savus darbiniekus par šīs vienošanās par konfidencialitāti saturu un pienākumu ievērot konfidencialitāti. </w:t>
      </w:r>
    </w:p>
    <w:p w14:paraId="65DA1B66"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Ja kāda no Pusēm neievēro vienošanās par konfidencialitāti noteikto, tad tā atbild par otrai Pusei tādējādi nodarītajiem tiešajiem zaudējumiem.  </w:t>
      </w:r>
    </w:p>
    <w:p w14:paraId="7B59F783"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Līguma 11.1. – 11.3. punktā noteiktais pienākums Pusēm ir saistošs visā Līguma izpildes laikā un piecus gadus pēc kopējās Līguma summas samaksas, izņemot, ja:</w:t>
      </w:r>
    </w:p>
    <w:p w14:paraId="4579462A" w14:textId="77777777" w:rsidR="00C6295D" w:rsidRPr="00C6295D" w:rsidRDefault="00C6295D" w:rsidP="00C6295D">
      <w:pPr>
        <w:numPr>
          <w:ilvl w:val="2"/>
          <w:numId w:val="108"/>
        </w:numPr>
        <w:ind w:hanging="11"/>
        <w:contextualSpacing/>
        <w:jc w:val="both"/>
        <w:rPr>
          <w:rFonts w:ascii="Times New Roman" w:eastAsia="Times New Roman" w:hAnsi="Times New Roman" w:cs="Times New Roman"/>
          <w:iCs/>
          <w:sz w:val="24"/>
          <w:szCs w:val="24"/>
        </w:rPr>
      </w:pPr>
      <w:r w:rsidRPr="00C6295D">
        <w:rPr>
          <w:rFonts w:ascii="Times New Roman" w:eastAsia="Times New Roman" w:hAnsi="Times New Roman" w:cs="Times New Roman"/>
          <w:iCs/>
          <w:sz w:val="24"/>
          <w:szCs w:val="24"/>
        </w:rPr>
        <w:t>Puse piekrīt atbrīvot otru Pusi no konfidencialitātes saistībām agrāk;</w:t>
      </w:r>
    </w:p>
    <w:p w14:paraId="5885908C" w14:textId="77777777" w:rsidR="00C6295D" w:rsidRPr="00C6295D" w:rsidRDefault="00C6295D" w:rsidP="00C6295D">
      <w:pPr>
        <w:numPr>
          <w:ilvl w:val="2"/>
          <w:numId w:val="108"/>
        </w:numPr>
        <w:ind w:hanging="11"/>
        <w:contextualSpacing/>
        <w:jc w:val="both"/>
        <w:rPr>
          <w:rFonts w:ascii="Times New Roman" w:eastAsia="Times New Roman" w:hAnsi="Times New Roman" w:cs="Times New Roman"/>
          <w:iCs/>
          <w:sz w:val="24"/>
          <w:szCs w:val="24"/>
        </w:rPr>
      </w:pPr>
      <w:r w:rsidRPr="00C6295D">
        <w:rPr>
          <w:rFonts w:ascii="Times New Roman" w:eastAsia="Times New Roman" w:hAnsi="Times New Roman" w:cs="Times New Roman"/>
          <w:iCs/>
          <w:sz w:val="24"/>
          <w:szCs w:val="24"/>
        </w:rPr>
        <w:t>konfidenciālā informācija vai dokumenti tiek publiskoti, izmantojot citus līdzekļus, nevis pārkāpjot konfidencialitātes saistības;</w:t>
      </w:r>
    </w:p>
    <w:p w14:paraId="17073C27" w14:textId="77777777" w:rsidR="00C6295D" w:rsidRPr="00C6295D" w:rsidRDefault="00C6295D" w:rsidP="00C6295D">
      <w:pPr>
        <w:numPr>
          <w:ilvl w:val="2"/>
          <w:numId w:val="108"/>
        </w:numPr>
        <w:ind w:hanging="11"/>
        <w:contextualSpacing/>
        <w:jc w:val="both"/>
        <w:rPr>
          <w:rFonts w:ascii="Times New Roman" w:eastAsia="Times New Roman" w:hAnsi="Times New Roman" w:cs="Times New Roman"/>
          <w:iCs/>
          <w:sz w:val="24"/>
          <w:szCs w:val="24"/>
        </w:rPr>
      </w:pPr>
      <w:r w:rsidRPr="00C6295D">
        <w:rPr>
          <w:rFonts w:ascii="Times New Roman" w:eastAsia="Times New Roman" w:hAnsi="Times New Roman" w:cs="Times New Roman"/>
          <w:iCs/>
          <w:sz w:val="24"/>
          <w:szCs w:val="24"/>
        </w:rPr>
        <w:t>konfidenciālas informācijas vai dokumentu izpaušana paredzēta normatīvā vai administratīvā aktā, kas jāizpilda Pusei;</w:t>
      </w:r>
    </w:p>
    <w:p w14:paraId="0B9B7039" w14:textId="77777777" w:rsidR="00C6295D" w:rsidRPr="00C6295D" w:rsidRDefault="00C6295D" w:rsidP="00C6295D">
      <w:pPr>
        <w:numPr>
          <w:ilvl w:val="2"/>
          <w:numId w:val="108"/>
        </w:numPr>
        <w:ind w:hanging="11"/>
        <w:contextualSpacing/>
        <w:jc w:val="both"/>
        <w:rPr>
          <w:rFonts w:ascii="Times New Roman" w:eastAsia="Times New Roman" w:hAnsi="Times New Roman" w:cs="Times New Roman"/>
          <w:iCs/>
          <w:sz w:val="24"/>
          <w:szCs w:val="24"/>
        </w:rPr>
      </w:pPr>
      <w:r w:rsidRPr="00C6295D">
        <w:rPr>
          <w:rFonts w:ascii="Times New Roman" w:eastAsia="Times New Roman" w:hAnsi="Times New Roman" w:cs="Times New Roman"/>
          <w:iCs/>
          <w:sz w:val="24"/>
          <w:szCs w:val="24"/>
        </w:rPr>
        <w:t>konfidenciālas informācijas izpaušana ir nepieciešama, lai izpildītu savas Līgumā paredzētās saistības;</w:t>
      </w:r>
    </w:p>
    <w:p w14:paraId="652CFC31" w14:textId="77777777" w:rsidR="00C6295D" w:rsidRPr="00C6295D" w:rsidRDefault="00C6295D" w:rsidP="00C6295D">
      <w:pPr>
        <w:numPr>
          <w:ilvl w:val="2"/>
          <w:numId w:val="108"/>
        </w:numPr>
        <w:ind w:hanging="11"/>
        <w:jc w:val="both"/>
        <w:rPr>
          <w:rFonts w:ascii="Times New Roman" w:eastAsia="Times New Roman" w:hAnsi="Times New Roman" w:cs="Times New Roman"/>
          <w:iCs/>
          <w:sz w:val="24"/>
          <w:szCs w:val="24"/>
        </w:rPr>
      </w:pPr>
      <w:r w:rsidRPr="00C6295D">
        <w:rPr>
          <w:rFonts w:ascii="Times New Roman" w:eastAsia="Times New Roman" w:hAnsi="Times New Roman" w:cs="Times New Roman"/>
          <w:iCs/>
          <w:sz w:val="24"/>
          <w:szCs w:val="24"/>
        </w:rPr>
        <w:t>konfidenciālas informācijas izpaušana ir nepieciešama tiesvedībā, lai aizsargātu Puses tiesības saskaņā ar Līgumu.</w:t>
      </w:r>
    </w:p>
    <w:p w14:paraId="09D3DA91"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Izbeidzot Līgumu, Pusei, kuras rīcībā ir otras Puses konfidenciāla informācija, ir pienākums pēc Puses rakstveida pieprasījuma atbilstoši tās norādījumiem nekavējoties atdot visu konfidenciālo informāciju vai to neatgriezeniski izdzēst no visiem datu nesējiem.</w:t>
      </w:r>
    </w:p>
    <w:p w14:paraId="1F749C55" w14:textId="77777777" w:rsidR="00C6295D" w:rsidRPr="00C6295D" w:rsidRDefault="00C6295D" w:rsidP="00C6295D">
      <w:pPr>
        <w:keepNext/>
        <w:numPr>
          <w:ilvl w:val="0"/>
          <w:numId w:val="108"/>
        </w:numPr>
        <w:tabs>
          <w:tab w:val="num" w:pos="426"/>
        </w:tabs>
        <w:spacing w:before="120"/>
        <w:ind w:left="0" w:firstLine="0"/>
        <w:jc w:val="center"/>
        <w:outlineLvl w:val="0"/>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Citi noteikumi</w:t>
      </w:r>
    </w:p>
    <w:p w14:paraId="579E306F"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Līgumu var grozīt vai papildināt pēc Pušu rakstveida vienošanās, kas pievienojama Līgumam kā pielikums un kļūst par Līguma neatņemamu sastāvdaļu.</w:t>
      </w:r>
    </w:p>
    <w:p w14:paraId="6AB4FE12"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smartTag w:uri="schemas-tilde-lv/tildestengine" w:element="veidnes">
        <w:smartTagPr>
          <w:attr w:name="id" w:val="-1"/>
          <w:attr w:name="baseform" w:val="Līgums"/>
          <w:attr w:name="text" w:val="Līgums"/>
        </w:smartTagPr>
        <w:r w:rsidRPr="00C6295D">
          <w:rPr>
            <w:rFonts w:ascii="Times New Roman" w:eastAsia="Times New Roman" w:hAnsi="Times New Roman" w:cs="Times New Roman"/>
            <w:sz w:val="24"/>
            <w:szCs w:val="24"/>
          </w:rPr>
          <w:lastRenderedPageBreak/>
          <w:t>Līgums</w:t>
        </w:r>
      </w:smartTag>
      <w:r w:rsidRPr="00C6295D">
        <w:rPr>
          <w:rFonts w:ascii="Times New Roman" w:eastAsia="Times New Roman" w:hAnsi="Times New Roman" w:cs="Times New Roman"/>
          <w:sz w:val="24"/>
          <w:szCs w:val="24"/>
        </w:rPr>
        <w:t xml:space="preserve"> ir noslēgts, tiek pildīts un interpretēts saskaņā ar Latvijas Republikā spēkā esošajiem normatīvajiem aktiem. Situācijās, kas nav noregulētas ar Līguma noteikumiem, Puses rīkojas saskaņā ar spēkā esošiem Latvijas Republikas normatīvajiem aktiem.</w:t>
      </w:r>
    </w:p>
    <w:p w14:paraId="3C83DA05"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Pusēm ir jāpieliek visas pūles, lai sarunu ceļā atrisinātu jebkādas domstarpības vai strīdus, kas izcēlušies starp tām saistībā ar Līgumu vai tā izpildi. Gadījumā, ja Puses 30 (trīsdesmit) dienu laikā no strīdu rašanās dienas nespēj atrisināt strīdus vai domstarpības pārrunu ceļā, jebkura Puse var vērsties to atrisināšanai tiesā Latvijas Republikas normatīvajos aktos noteiktajā kārtībā.</w:t>
      </w:r>
    </w:p>
    <w:p w14:paraId="294FD7B8"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Ja tiek konstatētas pretrunas starp Līguma un Izpildītāja iesniegtā piedāvājuma Konkursā noteikumiem, par noteicošo uzskatāmi piedāvājuma noteikumi.</w:t>
      </w:r>
    </w:p>
    <w:p w14:paraId="771388E1"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Ja kāds no Līguma noteikumiem kļūst pilnīgi vai daļēji spēkā neesošs, neizpildāms vai tiek grozīts, pārējie Līguma noteikumi paliek spēkā. Šādā gadījumā spēkā neesošo vai neizpildāmo noteikumu Puses aizvietos ar spēkā esošu vai izpildāmu noteikumu, kas dod līdzīgu rezultātu un kas atbilst Pušu gribai šī Līguma parakstīšanas brīdī, un kas pēc savām ekonomiskajām sekām būs maksimāli ekvivalents spēkā neesošajam vai neizpildāmajam noteikumam.</w:t>
      </w:r>
    </w:p>
    <w:p w14:paraId="4377142D" w14:textId="1E5F09F0"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Līgums parakstīšanai tiek nosūtīts uz šādām Pušu elektroniskā pasta adresēm: Izpildītājam: </w:t>
      </w:r>
      <w:hyperlink r:id="rId22" w:history="1">
        <w:r w:rsidR="00A94621" w:rsidRPr="003318B3">
          <w:rPr>
            <w:rStyle w:val="Hyperlink"/>
            <w:rFonts w:ascii="Times New Roman" w:eastAsia="Times New Roman" w:hAnsi="Times New Roman" w:cs="Times New Roman"/>
            <w:sz w:val="24"/>
            <w:szCs w:val="24"/>
          </w:rPr>
          <w:softHyphen/>
        </w:r>
        <w:r w:rsidR="00A94621" w:rsidRPr="003318B3">
          <w:rPr>
            <w:rStyle w:val="Hyperlink"/>
            <w:rFonts w:ascii="Times New Roman" w:eastAsia="Times New Roman" w:hAnsi="Times New Roman" w:cs="Times New Roman"/>
            <w:sz w:val="24"/>
            <w:szCs w:val="24"/>
          </w:rPr>
          <w:softHyphen/>
        </w:r>
        <w:r w:rsidR="00A94621" w:rsidRPr="003318B3">
          <w:rPr>
            <w:rStyle w:val="Hyperlink"/>
            <w:rFonts w:ascii="Times New Roman" w:eastAsia="Times New Roman" w:hAnsi="Times New Roman" w:cs="Times New Roman"/>
            <w:sz w:val="24"/>
            <w:szCs w:val="24"/>
          </w:rPr>
          <w:softHyphen/>
        </w:r>
        <w:r w:rsidR="00A94621" w:rsidRPr="003318B3">
          <w:rPr>
            <w:rStyle w:val="Hyperlink"/>
            <w:rFonts w:ascii="Times New Roman" w:eastAsia="Times New Roman" w:hAnsi="Times New Roman" w:cs="Times New Roman"/>
            <w:sz w:val="24"/>
            <w:szCs w:val="24"/>
          </w:rPr>
          <w:softHyphen/>
        </w:r>
        <w:r w:rsidR="00A94621" w:rsidRPr="003318B3">
          <w:rPr>
            <w:rStyle w:val="Hyperlink"/>
            <w:rFonts w:ascii="Times New Roman" w:eastAsia="Times New Roman" w:hAnsi="Times New Roman" w:cs="Times New Roman"/>
            <w:sz w:val="24"/>
            <w:szCs w:val="24"/>
          </w:rPr>
          <w:softHyphen/>
          <w:t>_____</w:t>
        </w:r>
      </w:hyperlink>
      <w:r w:rsidRPr="00C6295D">
        <w:rPr>
          <w:rFonts w:ascii="Times New Roman" w:eastAsia="Times New Roman" w:hAnsi="Times New Roman" w:cs="Times New Roman"/>
          <w:sz w:val="24"/>
          <w:szCs w:val="24"/>
        </w:rPr>
        <w:t xml:space="preserve">, Pasūtītājam: </w:t>
      </w:r>
      <w:hyperlink r:id="rId23" w:history="1">
        <w:r w:rsidR="00A94621">
          <w:rPr>
            <w:rFonts w:ascii="Times New Roman" w:eastAsia="Times New Roman" w:hAnsi="Times New Roman" w:cs="Times New Roman"/>
            <w:color w:val="0000FF"/>
            <w:sz w:val="24"/>
            <w:szCs w:val="24"/>
            <w:u w:val="single"/>
          </w:rPr>
          <w:t>______</w:t>
        </w:r>
      </w:hyperlink>
      <w:r w:rsidRPr="00C6295D">
        <w:rPr>
          <w:rFonts w:ascii="Times New Roman" w:eastAsia="Times New Roman" w:hAnsi="Times New Roman" w:cs="Times New Roman"/>
          <w:sz w:val="24"/>
          <w:szCs w:val="24"/>
        </w:rPr>
        <w:t>. Pēdējais Līguma parakstītājs nosūta otrai Pusei parakstīto Līgumu uz elektroniskā pasta adresi vienas darba dienas laikā pēc tā parakstīšanas</w:t>
      </w:r>
      <w:smartTag w:uri="schemas-tilde-lv/tildestengine" w:element="veidnes">
        <w:smartTagPr>
          <w:attr w:name="id" w:val="-1"/>
          <w:attr w:name="baseform" w:val="Līgums"/>
          <w:attr w:name="text" w:val="Līgums"/>
        </w:smartTagPr>
      </w:smartTag>
    </w:p>
    <w:p w14:paraId="4A4DE6AD" w14:textId="77777777" w:rsidR="00C6295D" w:rsidRPr="00C6295D" w:rsidRDefault="00C6295D" w:rsidP="00C6295D">
      <w:pPr>
        <w:numPr>
          <w:ilvl w:val="1"/>
          <w:numId w:val="108"/>
        </w:numPr>
        <w:tabs>
          <w:tab w:val="left" w:pos="709"/>
        </w:tabs>
        <w:ind w:left="0" w:firstLine="0"/>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Līgums ir sagatavots uz 7 (septiņām) lapām, Līguma parakstīšanas datums ir pēdējā pievienotā droša elektroniskā paraksta un tā laika zīmoga datums.</w:t>
      </w:r>
    </w:p>
    <w:p w14:paraId="29975D01" w14:textId="77777777" w:rsidR="00C6295D" w:rsidRPr="00C6295D" w:rsidRDefault="00C6295D" w:rsidP="00C6295D">
      <w:pPr>
        <w:jc w:val="both"/>
        <w:rPr>
          <w:rFonts w:ascii="Times New Roman" w:eastAsia="Times New Roman" w:hAnsi="Times New Roman" w:cs="Times New Roman"/>
          <w:sz w:val="24"/>
          <w:szCs w:val="24"/>
        </w:rPr>
      </w:pPr>
    </w:p>
    <w:p w14:paraId="2ED7C741" w14:textId="77777777" w:rsidR="00C6295D" w:rsidRPr="00C6295D" w:rsidRDefault="00C6295D" w:rsidP="00C6295D">
      <w:pPr>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Pušu rekvizīti un paraksti</w:t>
      </w:r>
    </w:p>
    <w:tbl>
      <w:tblPr>
        <w:tblStyle w:val="TableGrid"/>
        <w:tblW w:w="90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518"/>
        <w:gridCol w:w="4518"/>
      </w:tblGrid>
      <w:tr w:rsidR="00C6295D" w:rsidRPr="00C6295D" w14:paraId="558AA39A" w14:textId="77777777" w:rsidTr="00287075">
        <w:tc>
          <w:tcPr>
            <w:tcW w:w="4518" w:type="dxa"/>
          </w:tcPr>
          <w:p w14:paraId="2703E4ED" w14:textId="77777777" w:rsidR="00C6295D" w:rsidRPr="00C6295D" w:rsidRDefault="00C6295D" w:rsidP="00C6295D">
            <w:pPr>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Pasūtītājs</w:t>
            </w:r>
          </w:p>
          <w:p w14:paraId="723E514B" w14:textId="77777777" w:rsidR="00A94621" w:rsidRDefault="00A94621" w:rsidP="00A94621">
            <w:pPr>
              <w:keepNext/>
              <w:outlineLvl w:val="7"/>
              <w:rPr>
                <w:rFonts w:ascii="Times New Roman" w:eastAsia="Times New Roman" w:hAnsi="Times New Roman" w:cs="Times New Roman"/>
                <w:b/>
                <w:bCs/>
                <w:sz w:val="24"/>
                <w:szCs w:val="24"/>
              </w:rPr>
            </w:pPr>
          </w:p>
          <w:p w14:paraId="45B0A458" w14:textId="3F0D09D0" w:rsidR="00C6295D" w:rsidRPr="00C6295D" w:rsidRDefault="00C6295D" w:rsidP="00A94621">
            <w:pPr>
              <w:keepNext/>
              <w:outlineLvl w:val="7"/>
              <w:rPr>
                <w:rFonts w:ascii="Times New Roman" w:eastAsia="Times New Roman" w:hAnsi="Times New Roman" w:cs="Times New Roman"/>
                <w:b/>
                <w:bCs/>
                <w:sz w:val="24"/>
                <w:szCs w:val="24"/>
              </w:rPr>
            </w:pPr>
            <w:r w:rsidRPr="00C6295D">
              <w:rPr>
                <w:rFonts w:ascii="Times New Roman" w:eastAsia="Times New Roman" w:hAnsi="Times New Roman" w:cs="Times New Roman"/>
                <w:b/>
                <w:bCs/>
                <w:sz w:val="24"/>
                <w:szCs w:val="24"/>
              </w:rPr>
              <w:t>Akciju sabiedrība</w:t>
            </w:r>
          </w:p>
          <w:p w14:paraId="249D9E8F" w14:textId="77777777" w:rsidR="00C6295D" w:rsidRPr="00C6295D" w:rsidRDefault="00C6295D" w:rsidP="00A94621">
            <w:pPr>
              <w:keepNext/>
              <w:outlineLvl w:val="7"/>
              <w:rPr>
                <w:rFonts w:ascii="Times New Roman" w:eastAsia="Times New Roman" w:hAnsi="Times New Roman" w:cs="Times New Roman"/>
                <w:b/>
                <w:bCs/>
                <w:sz w:val="24"/>
                <w:szCs w:val="24"/>
              </w:rPr>
            </w:pPr>
            <w:r w:rsidRPr="00C6295D">
              <w:rPr>
                <w:rFonts w:ascii="Times New Roman" w:eastAsia="Times New Roman" w:hAnsi="Times New Roman" w:cs="Times New Roman"/>
                <w:b/>
                <w:bCs/>
                <w:sz w:val="24"/>
                <w:szCs w:val="24"/>
              </w:rPr>
              <w:t>“</w:t>
            </w:r>
            <w:r w:rsidRPr="00C6295D">
              <w:rPr>
                <w:rFonts w:ascii="Times New Roman" w:eastAsia="Times New Roman" w:hAnsi="Times New Roman" w:cs="Times New Roman"/>
                <w:b/>
                <w:sz w:val="24"/>
                <w:szCs w:val="24"/>
              </w:rPr>
              <w:t>Conexus Baltic Grid</w:t>
            </w:r>
            <w:r w:rsidRPr="00C6295D">
              <w:rPr>
                <w:rFonts w:ascii="Times New Roman" w:eastAsia="Times New Roman" w:hAnsi="Times New Roman" w:cs="Times New Roman"/>
                <w:b/>
                <w:bCs/>
                <w:sz w:val="24"/>
                <w:szCs w:val="24"/>
              </w:rPr>
              <w:t>”</w:t>
            </w:r>
          </w:p>
          <w:p w14:paraId="4DD89E94" w14:textId="77777777" w:rsidR="00C6295D" w:rsidRPr="00C6295D" w:rsidRDefault="00C6295D" w:rsidP="00C6295D">
            <w:pPr>
              <w:rPr>
                <w:rFonts w:ascii="Times New Roman" w:eastAsia="Times New Roman" w:hAnsi="Times New Roman" w:cs="Times New Roman"/>
                <w:sz w:val="24"/>
                <w:szCs w:val="24"/>
              </w:rPr>
            </w:pPr>
          </w:p>
          <w:p w14:paraId="0A486A50" w14:textId="77777777" w:rsidR="00C6295D" w:rsidRPr="00C6295D" w:rsidRDefault="00C6295D" w:rsidP="00C6295D">
            <w:pPr>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Stigu iela 14, Rīga, LV</w:t>
            </w:r>
            <w:r w:rsidRPr="00C6295D">
              <w:rPr>
                <w:rFonts w:ascii="Times New Roman" w:eastAsia="Times New Roman" w:hAnsi="Times New Roman" w:cs="Times New Roman"/>
                <w:b/>
                <w:sz w:val="24"/>
                <w:szCs w:val="24"/>
              </w:rPr>
              <w:t>–</w:t>
            </w:r>
            <w:r w:rsidRPr="00C6295D">
              <w:rPr>
                <w:rFonts w:ascii="Times New Roman" w:eastAsia="Times New Roman" w:hAnsi="Times New Roman" w:cs="Times New Roman"/>
                <w:sz w:val="24"/>
                <w:szCs w:val="24"/>
              </w:rPr>
              <w:t>1021</w:t>
            </w:r>
          </w:p>
          <w:p w14:paraId="17232AAC" w14:textId="77777777" w:rsidR="00C6295D" w:rsidRPr="00C6295D" w:rsidRDefault="00C6295D" w:rsidP="00A94621">
            <w:pPr>
              <w:keepNext/>
              <w:jc w:val="both"/>
              <w:outlineLvl w:val="2"/>
              <w:rPr>
                <w:rFonts w:ascii="Times New Roman" w:eastAsia="Times New Roman" w:hAnsi="Times New Roman" w:cs="Times New Roman"/>
                <w:sz w:val="24"/>
                <w:szCs w:val="24"/>
              </w:rPr>
            </w:pPr>
            <w:r w:rsidRPr="00C6295D">
              <w:rPr>
                <w:rFonts w:ascii="Times New Roman" w:eastAsia="Times New Roman" w:hAnsi="Times New Roman" w:cs="Times New Roman"/>
                <w:bCs/>
                <w:sz w:val="24"/>
                <w:szCs w:val="24"/>
              </w:rPr>
              <w:t>Vienotais</w:t>
            </w:r>
            <w:r w:rsidRPr="00C6295D">
              <w:rPr>
                <w:rFonts w:ascii="Times New Roman" w:eastAsia="Times New Roman" w:hAnsi="Times New Roman" w:cs="Times New Roman"/>
                <w:sz w:val="24"/>
                <w:szCs w:val="24"/>
              </w:rPr>
              <w:t xml:space="preserve"> reģ. Nr. </w:t>
            </w:r>
            <w:r w:rsidRPr="00C6295D">
              <w:rPr>
                <w:rFonts w:ascii="Times New Roman" w:eastAsia="Times New Roman" w:hAnsi="Times New Roman" w:cs="Times New Roman"/>
                <w:color w:val="000000"/>
                <w:sz w:val="24"/>
                <w:szCs w:val="24"/>
              </w:rPr>
              <w:t>40203041605</w:t>
            </w:r>
          </w:p>
          <w:p w14:paraId="3B28D762" w14:textId="77777777" w:rsidR="00C6295D" w:rsidRPr="00C6295D" w:rsidRDefault="00C6295D" w:rsidP="00A94621">
            <w:pPr>
              <w:keepNext/>
              <w:jc w:val="both"/>
              <w:outlineLvl w:val="2"/>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PVN maks. Nr. LV</w:t>
            </w:r>
            <w:r w:rsidRPr="00C6295D">
              <w:rPr>
                <w:rFonts w:ascii="Times New Roman" w:eastAsia="Times New Roman" w:hAnsi="Times New Roman" w:cs="Times New Roman"/>
                <w:color w:val="000000"/>
                <w:sz w:val="24"/>
                <w:szCs w:val="24"/>
              </w:rPr>
              <w:t>40203041605</w:t>
            </w:r>
          </w:p>
          <w:p w14:paraId="28DBAEB5" w14:textId="77777777" w:rsidR="00C6295D" w:rsidRPr="00C6295D" w:rsidRDefault="00C6295D" w:rsidP="00A94621">
            <w:pPr>
              <w:keepNext/>
              <w:jc w:val="both"/>
              <w:outlineLvl w:val="0"/>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“Swedbank” AS, HABALV22</w:t>
            </w:r>
          </w:p>
          <w:p w14:paraId="0ECA2302" w14:textId="77777777" w:rsidR="00C6295D" w:rsidRPr="00C6295D" w:rsidRDefault="00C6295D" w:rsidP="00C6295D">
            <w:pPr>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LV08 HABA 0551 0429 7882 7</w:t>
            </w:r>
          </w:p>
          <w:p w14:paraId="7BADC19D" w14:textId="77777777" w:rsidR="00C6295D" w:rsidRPr="00C6295D" w:rsidRDefault="00C6295D" w:rsidP="00C6295D">
            <w:pPr>
              <w:rPr>
                <w:rFonts w:ascii="Times New Roman" w:eastAsia="Times New Roman" w:hAnsi="Times New Roman" w:cs="Times New Roman"/>
                <w:sz w:val="24"/>
                <w:szCs w:val="24"/>
              </w:rPr>
            </w:pPr>
          </w:p>
          <w:p w14:paraId="53E9A596" w14:textId="77777777" w:rsidR="00C6295D" w:rsidRPr="00C6295D" w:rsidRDefault="00C6295D" w:rsidP="00C6295D">
            <w:pPr>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Valdes priekšsēdētājs</w:t>
            </w:r>
          </w:p>
          <w:p w14:paraId="45824794" w14:textId="5BD8B784" w:rsidR="00C6295D" w:rsidRPr="00C6295D" w:rsidRDefault="00C6295D" w:rsidP="00C6295D">
            <w:pPr>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(personiskais paraksts) </w:t>
            </w:r>
            <w:r w:rsidR="00A94621">
              <w:rPr>
                <w:rFonts w:ascii="Times New Roman" w:eastAsia="Times New Roman" w:hAnsi="Times New Roman" w:cs="Times New Roman"/>
                <w:sz w:val="24"/>
                <w:szCs w:val="24"/>
              </w:rPr>
              <w:t>___</w:t>
            </w:r>
          </w:p>
          <w:p w14:paraId="3200DBAC" w14:textId="77777777" w:rsidR="00C6295D" w:rsidRPr="00C6295D" w:rsidRDefault="00C6295D" w:rsidP="00C6295D">
            <w:pPr>
              <w:jc w:val="both"/>
              <w:rPr>
                <w:rFonts w:ascii="Times New Roman" w:eastAsia="Times New Roman" w:hAnsi="Times New Roman" w:cs="Times New Roman"/>
                <w:sz w:val="24"/>
                <w:szCs w:val="24"/>
              </w:rPr>
            </w:pPr>
          </w:p>
          <w:p w14:paraId="65F82654" w14:textId="77777777" w:rsidR="00C6295D" w:rsidRPr="00C6295D" w:rsidRDefault="00C6295D" w:rsidP="00C6295D">
            <w:pPr>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Valdes loceklis </w:t>
            </w:r>
          </w:p>
          <w:p w14:paraId="7BE36457" w14:textId="5A85664B" w:rsidR="00C6295D" w:rsidRPr="00C6295D" w:rsidRDefault="00C6295D" w:rsidP="00C6295D">
            <w:pPr>
              <w:jc w:val="both"/>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(personiskais paraksts) </w:t>
            </w:r>
            <w:r w:rsidR="00A94621">
              <w:rPr>
                <w:rFonts w:ascii="Times New Roman" w:eastAsia="Times New Roman" w:hAnsi="Times New Roman" w:cs="Times New Roman"/>
                <w:sz w:val="24"/>
                <w:szCs w:val="24"/>
              </w:rPr>
              <w:t>____</w:t>
            </w:r>
          </w:p>
          <w:p w14:paraId="5D8D5929" w14:textId="77777777" w:rsidR="00C6295D" w:rsidRPr="00C6295D" w:rsidDel="002430DF" w:rsidRDefault="00C6295D" w:rsidP="00C6295D">
            <w:pPr>
              <w:jc w:val="both"/>
              <w:rPr>
                <w:rFonts w:ascii="Times New Roman" w:eastAsia="Times New Roman" w:hAnsi="Times New Roman" w:cs="Times New Roman"/>
                <w:sz w:val="24"/>
                <w:szCs w:val="24"/>
              </w:rPr>
            </w:pPr>
          </w:p>
        </w:tc>
        <w:tc>
          <w:tcPr>
            <w:tcW w:w="4518" w:type="dxa"/>
          </w:tcPr>
          <w:p w14:paraId="12A267F8" w14:textId="77777777" w:rsidR="00C6295D" w:rsidRPr="00C6295D" w:rsidRDefault="00C6295D" w:rsidP="00A94621">
            <w:pPr>
              <w:keepNext/>
              <w:jc w:val="both"/>
              <w:outlineLvl w:val="1"/>
              <w:rPr>
                <w:rFonts w:ascii="Times New Roman" w:eastAsia="Times New Roman" w:hAnsi="Times New Roman" w:cs="Times New Roman"/>
                <w:b/>
                <w:sz w:val="24"/>
                <w:szCs w:val="24"/>
              </w:rPr>
            </w:pPr>
            <w:r w:rsidRPr="00C6295D">
              <w:rPr>
                <w:rFonts w:ascii="Times New Roman" w:eastAsia="Times New Roman" w:hAnsi="Times New Roman" w:cs="Times New Roman"/>
                <w:b/>
                <w:sz w:val="24"/>
                <w:szCs w:val="24"/>
              </w:rPr>
              <w:t>Izpildītājs</w:t>
            </w:r>
          </w:p>
          <w:p w14:paraId="7B7B420C" w14:textId="5D439C46" w:rsidR="00C6295D" w:rsidRPr="00C6295D" w:rsidRDefault="00A94621" w:rsidP="00A94621">
            <w:pPr>
              <w:keepNext/>
              <w:jc w:val="both"/>
              <w:outlineLvl w:val="7"/>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___</w:t>
            </w:r>
          </w:p>
          <w:p w14:paraId="42A1C5F6" w14:textId="0B191355" w:rsidR="00C6295D" w:rsidRPr="00C6295D" w:rsidRDefault="00A94621" w:rsidP="00C6295D">
            <w:pPr>
              <w:rPr>
                <w:rFonts w:ascii="Times New Roman" w:eastAsia="Times New Roman" w:hAnsi="Times New Roman" w:cs="Times New Roman"/>
                <w:sz w:val="24"/>
                <w:szCs w:val="24"/>
              </w:rPr>
            </w:pPr>
            <w:r>
              <w:rPr>
                <w:rFonts w:ascii="Times New Roman" w:eastAsia="Times New Roman" w:hAnsi="Times New Roman" w:cs="Times New Roman"/>
                <w:sz w:val="24"/>
                <w:szCs w:val="24"/>
              </w:rPr>
              <w:t>____</w:t>
            </w:r>
          </w:p>
          <w:p w14:paraId="53345518" w14:textId="4585BB06" w:rsidR="00C6295D" w:rsidRPr="00C6295D" w:rsidRDefault="00C6295D" w:rsidP="00C6295D">
            <w:pPr>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Vienotais reģ. Nr. </w:t>
            </w:r>
            <w:r w:rsidR="00A94621">
              <w:rPr>
                <w:rFonts w:ascii="Times New Roman" w:eastAsia="Times New Roman" w:hAnsi="Times New Roman" w:cs="Times New Roman"/>
                <w:sz w:val="24"/>
                <w:szCs w:val="24"/>
              </w:rPr>
              <w:t>____</w:t>
            </w:r>
          </w:p>
          <w:p w14:paraId="19B154AF" w14:textId="165C3A35" w:rsidR="00C6295D" w:rsidRPr="00C6295D" w:rsidRDefault="00C6295D" w:rsidP="00C6295D">
            <w:pPr>
              <w:rPr>
                <w:rFonts w:ascii="Times New Roman" w:eastAsia="Times New Roman" w:hAnsi="Times New Roman" w:cs="Times New Roman"/>
                <w:sz w:val="24"/>
                <w:szCs w:val="24"/>
              </w:rPr>
            </w:pPr>
            <w:r w:rsidRPr="00C6295D">
              <w:rPr>
                <w:rFonts w:ascii="Times New Roman" w:eastAsia="Times New Roman" w:hAnsi="Times New Roman" w:cs="Times New Roman"/>
                <w:sz w:val="24"/>
                <w:szCs w:val="24"/>
              </w:rPr>
              <w:t xml:space="preserve">PVN maks. Nr. LV </w:t>
            </w:r>
            <w:r w:rsidR="00A94621">
              <w:rPr>
                <w:rFonts w:ascii="Times New Roman" w:eastAsia="Times New Roman" w:hAnsi="Times New Roman" w:cs="Times New Roman"/>
                <w:sz w:val="24"/>
                <w:szCs w:val="24"/>
              </w:rPr>
              <w:t>_____</w:t>
            </w:r>
          </w:p>
          <w:p w14:paraId="430A84AE" w14:textId="04B3B674" w:rsidR="00C6295D" w:rsidRPr="00C6295D" w:rsidRDefault="00A94621" w:rsidP="00A94621">
            <w:pPr>
              <w:keepNext/>
              <w:jc w:val="both"/>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_____</w:t>
            </w:r>
          </w:p>
          <w:p w14:paraId="0590EF84" w14:textId="16C18DE4" w:rsidR="00C6295D" w:rsidRPr="00C6295D" w:rsidRDefault="00A94621" w:rsidP="00C6295D">
            <w:pPr>
              <w:rPr>
                <w:rFonts w:ascii="Times New Roman" w:eastAsia="Times New Roman" w:hAnsi="Times New Roman" w:cs="Times New Roman"/>
                <w:sz w:val="24"/>
                <w:szCs w:val="24"/>
              </w:rPr>
            </w:pPr>
            <w:r>
              <w:rPr>
                <w:rFonts w:ascii="Times New Roman" w:eastAsia="Times New Roman" w:hAnsi="Times New Roman" w:cs="Times New Roman"/>
                <w:sz w:val="24"/>
                <w:szCs w:val="24"/>
              </w:rPr>
              <w:t>_____</w:t>
            </w:r>
          </w:p>
          <w:p w14:paraId="24414870" w14:textId="77777777" w:rsidR="00C6295D" w:rsidRPr="00C6295D" w:rsidRDefault="00C6295D" w:rsidP="00C6295D">
            <w:pPr>
              <w:jc w:val="both"/>
              <w:rPr>
                <w:rFonts w:ascii="Times New Roman" w:eastAsia="Times New Roman" w:hAnsi="Times New Roman" w:cs="Times New Roman"/>
                <w:sz w:val="24"/>
                <w:szCs w:val="24"/>
              </w:rPr>
            </w:pPr>
          </w:p>
          <w:p w14:paraId="7784ADFA" w14:textId="65942379" w:rsidR="00C6295D" w:rsidRPr="00C6295D" w:rsidRDefault="00A94621" w:rsidP="00C6295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w:t>
            </w:r>
          </w:p>
          <w:p w14:paraId="38133FFD" w14:textId="4CE5F5FC" w:rsidR="00C6295D" w:rsidRPr="00C6295D" w:rsidDel="002430DF" w:rsidRDefault="00C6295D" w:rsidP="00C6295D">
            <w:pPr>
              <w:jc w:val="both"/>
              <w:rPr>
                <w:rFonts w:ascii="Times New Roman" w:eastAsia="Times New Roman" w:hAnsi="Times New Roman" w:cs="Times New Roman"/>
                <w:b/>
                <w:sz w:val="24"/>
                <w:szCs w:val="24"/>
              </w:rPr>
            </w:pPr>
            <w:r w:rsidRPr="00C6295D">
              <w:rPr>
                <w:rFonts w:ascii="Times New Roman" w:eastAsia="Times New Roman" w:hAnsi="Times New Roman" w:cs="Times New Roman"/>
                <w:sz w:val="24"/>
                <w:szCs w:val="24"/>
              </w:rPr>
              <w:t xml:space="preserve">(personiskais paraksts) </w:t>
            </w:r>
            <w:r w:rsidR="00A94621">
              <w:rPr>
                <w:rFonts w:ascii="Times New Roman" w:eastAsia="Times New Roman" w:hAnsi="Times New Roman" w:cs="Times New Roman"/>
                <w:sz w:val="24"/>
                <w:szCs w:val="24"/>
              </w:rPr>
              <w:t>_____</w:t>
            </w:r>
          </w:p>
        </w:tc>
      </w:tr>
    </w:tbl>
    <w:p w14:paraId="42B32ADB" w14:textId="77777777" w:rsidR="00C6295D" w:rsidRPr="00C6295D" w:rsidRDefault="00C6295D" w:rsidP="00C6295D">
      <w:pPr>
        <w:jc w:val="right"/>
        <w:rPr>
          <w:rFonts w:ascii="Times New Roman" w:eastAsia="Times New Roman" w:hAnsi="Times New Roman" w:cs="Times New Roman"/>
          <w:sz w:val="24"/>
          <w:szCs w:val="24"/>
        </w:rPr>
      </w:pPr>
    </w:p>
    <w:p w14:paraId="6E7FDA37" w14:textId="77777777" w:rsidR="00C6295D" w:rsidRPr="00C6295D" w:rsidRDefault="00C6295D" w:rsidP="00C6295D">
      <w:pPr>
        <w:rPr>
          <w:rFonts w:ascii="Times New Roman" w:eastAsia="Times New Roman" w:hAnsi="Times New Roman" w:cs="Times New Roman"/>
          <w:sz w:val="24"/>
          <w:szCs w:val="24"/>
        </w:rPr>
      </w:pPr>
    </w:p>
    <w:p w14:paraId="3BEDBC2B" w14:textId="77777777" w:rsidR="00C6295D" w:rsidRDefault="00C6295D" w:rsidP="00636B0F">
      <w:pPr>
        <w:rPr>
          <w:lang w:eastAsia="lv-LV"/>
        </w:rPr>
      </w:pPr>
    </w:p>
    <w:p w14:paraId="10B97505" w14:textId="77777777" w:rsidR="00A94621" w:rsidRDefault="00A94621" w:rsidP="00636B0F">
      <w:pPr>
        <w:rPr>
          <w:lang w:eastAsia="lv-LV"/>
        </w:rPr>
      </w:pPr>
    </w:p>
    <w:p w14:paraId="44CBA146" w14:textId="77777777" w:rsidR="00A94621" w:rsidRDefault="00A94621" w:rsidP="00636B0F">
      <w:pPr>
        <w:rPr>
          <w:lang w:eastAsia="lv-LV"/>
        </w:rPr>
      </w:pPr>
    </w:p>
    <w:p w14:paraId="61B8D28E" w14:textId="77777777" w:rsidR="00A94621" w:rsidRDefault="00A94621" w:rsidP="00636B0F">
      <w:pPr>
        <w:rPr>
          <w:lang w:eastAsia="lv-LV"/>
        </w:rPr>
      </w:pPr>
    </w:p>
    <w:p w14:paraId="674A2FD2" w14:textId="77777777" w:rsidR="00A94621" w:rsidRDefault="00A94621" w:rsidP="00636B0F">
      <w:pPr>
        <w:rPr>
          <w:lang w:eastAsia="lv-LV"/>
        </w:rPr>
      </w:pPr>
    </w:p>
    <w:p w14:paraId="01AD6219" w14:textId="77777777" w:rsidR="00A94621" w:rsidRDefault="00A94621" w:rsidP="00636B0F">
      <w:pPr>
        <w:rPr>
          <w:lang w:eastAsia="lv-LV"/>
        </w:rPr>
      </w:pPr>
    </w:p>
    <w:p w14:paraId="516F7C87" w14:textId="77777777" w:rsidR="00A94621" w:rsidRDefault="00A94621" w:rsidP="00636B0F">
      <w:pPr>
        <w:rPr>
          <w:lang w:eastAsia="lv-LV"/>
        </w:rPr>
      </w:pPr>
    </w:p>
    <w:p w14:paraId="24337946" w14:textId="77777777" w:rsidR="00A94621" w:rsidRDefault="00A94621" w:rsidP="00636B0F">
      <w:pPr>
        <w:rPr>
          <w:lang w:eastAsia="lv-LV"/>
        </w:rPr>
      </w:pPr>
    </w:p>
    <w:p w14:paraId="192FF34C" w14:textId="77777777" w:rsidR="00A94621" w:rsidRDefault="00A94621" w:rsidP="00636B0F">
      <w:pPr>
        <w:rPr>
          <w:lang w:eastAsia="lv-LV"/>
        </w:rPr>
      </w:pPr>
    </w:p>
    <w:p w14:paraId="0412D7F5" w14:textId="77777777" w:rsidR="00A94621" w:rsidRDefault="00A94621" w:rsidP="00636B0F">
      <w:pPr>
        <w:rPr>
          <w:lang w:eastAsia="lv-LV"/>
        </w:rPr>
      </w:pPr>
    </w:p>
    <w:p w14:paraId="547D2690" w14:textId="77777777" w:rsidR="00A94621" w:rsidRDefault="00A94621" w:rsidP="00636B0F">
      <w:pPr>
        <w:rPr>
          <w:lang w:eastAsia="lv-LV"/>
        </w:rPr>
      </w:pPr>
    </w:p>
    <w:p w14:paraId="2BB48DC0" w14:textId="77777777" w:rsidR="00A94621" w:rsidRDefault="00A94621" w:rsidP="00636B0F">
      <w:pPr>
        <w:rPr>
          <w:lang w:eastAsia="lv-LV"/>
        </w:rPr>
      </w:pPr>
    </w:p>
    <w:p w14:paraId="74EBFF37" w14:textId="77777777" w:rsidR="00A94621" w:rsidRDefault="00A94621" w:rsidP="00636B0F">
      <w:pPr>
        <w:rPr>
          <w:lang w:eastAsia="lv-LV"/>
        </w:rPr>
      </w:pPr>
    </w:p>
    <w:p w14:paraId="2A3BBDEF" w14:textId="16004759" w:rsidR="00A94621" w:rsidRPr="00C6295D" w:rsidRDefault="00A94621" w:rsidP="00A94621">
      <w:pPr>
        <w:pStyle w:val="Heading1"/>
        <w:numPr>
          <w:ilvl w:val="0"/>
          <w:numId w:val="0"/>
        </w:numPr>
        <w:spacing w:before="0" w:after="0"/>
        <w:jc w:val="right"/>
        <w:rPr>
          <w:iCs/>
          <w:sz w:val="22"/>
          <w:szCs w:val="22"/>
        </w:rPr>
      </w:pPr>
      <w:r w:rsidRPr="0019528C">
        <w:rPr>
          <w:iCs/>
          <w:sz w:val="22"/>
          <w:szCs w:val="22"/>
        </w:rPr>
        <w:lastRenderedPageBreak/>
        <w:t>Pielikums Nr.</w:t>
      </w:r>
      <w:r>
        <w:rPr>
          <w:iCs/>
          <w:sz w:val="22"/>
          <w:szCs w:val="22"/>
        </w:rPr>
        <w:t xml:space="preserve"> </w:t>
      </w:r>
      <w:r>
        <w:rPr>
          <w:iCs/>
          <w:sz w:val="22"/>
          <w:szCs w:val="22"/>
        </w:rPr>
        <w:t>6</w:t>
      </w:r>
      <w:r w:rsidRPr="0019528C">
        <w:rPr>
          <w:iCs/>
          <w:sz w:val="22"/>
          <w:szCs w:val="22"/>
        </w:rPr>
        <w:t xml:space="preserve">: </w:t>
      </w:r>
      <w:r>
        <w:rPr>
          <w:iCs/>
          <w:sz w:val="22"/>
          <w:szCs w:val="22"/>
        </w:rPr>
        <w:t>Konfidencialitātes apliecinājums</w:t>
      </w:r>
    </w:p>
    <w:p w14:paraId="63904E2E" w14:textId="77777777" w:rsidR="00A94621" w:rsidRDefault="00A94621" w:rsidP="00636B0F">
      <w:pPr>
        <w:rPr>
          <w:lang w:eastAsia="lv-LV"/>
        </w:rPr>
      </w:pPr>
    </w:p>
    <w:p w14:paraId="4A47F5A8" w14:textId="77777777" w:rsidR="00A94621" w:rsidRDefault="00A94621" w:rsidP="00636B0F">
      <w:pPr>
        <w:rPr>
          <w:lang w:eastAsia="lv-LV"/>
        </w:rPr>
      </w:pPr>
    </w:p>
    <w:p w14:paraId="5C734E77" w14:textId="77777777" w:rsidR="00A94621" w:rsidRDefault="00A94621" w:rsidP="00636B0F">
      <w:pPr>
        <w:rPr>
          <w:lang w:eastAsia="lv-LV"/>
        </w:rPr>
      </w:pPr>
    </w:p>
    <w:p w14:paraId="6C89B27E" w14:textId="77777777" w:rsidR="00A94621" w:rsidRDefault="00A94621" w:rsidP="00636B0F">
      <w:pPr>
        <w:rPr>
          <w:lang w:eastAsia="lv-LV"/>
        </w:rPr>
      </w:pPr>
    </w:p>
    <w:p w14:paraId="7E5B887F" w14:textId="77777777" w:rsidR="00A94621" w:rsidRPr="00A94621" w:rsidRDefault="00A94621" w:rsidP="00A94621">
      <w:pPr>
        <w:jc w:val="center"/>
        <w:rPr>
          <w:rFonts w:ascii="Times New Roman" w:eastAsia="Times New Roman" w:hAnsi="Times New Roman" w:cs="Times New Roman"/>
          <w:b/>
          <w:bCs/>
          <w:sz w:val="24"/>
          <w:szCs w:val="24"/>
        </w:rPr>
      </w:pPr>
      <w:r w:rsidRPr="00A94621">
        <w:rPr>
          <w:rFonts w:ascii="Times New Roman" w:eastAsia="Times New Roman" w:hAnsi="Times New Roman" w:cs="Times New Roman"/>
          <w:b/>
          <w:bCs/>
          <w:sz w:val="24"/>
          <w:szCs w:val="24"/>
        </w:rPr>
        <w:t>KONFIDENCIALITĀTES APLIECINĀJUMS</w:t>
      </w:r>
    </w:p>
    <w:p w14:paraId="18906F71" w14:textId="77777777" w:rsidR="00A94621" w:rsidRPr="00A94621" w:rsidRDefault="00A94621" w:rsidP="00A94621">
      <w:pPr>
        <w:jc w:val="center"/>
        <w:rPr>
          <w:rFonts w:ascii="Times New Roman" w:eastAsia="Calibri" w:hAnsi="Times New Roman" w:cs="Times New Roman"/>
          <w:b/>
          <w:i/>
          <w:lang w:eastAsia="lv-LV"/>
        </w:rPr>
      </w:pPr>
    </w:p>
    <w:p w14:paraId="78100CE7" w14:textId="77777777" w:rsidR="00A94621" w:rsidRPr="00A94621" w:rsidRDefault="00A94621" w:rsidP="00A94621">
      <w:pPr>
        <w:rPr>
          <w:rFonts w:ascii="Times New Roman" w:eastAsia="Calibri" w:hAnsi="Times New Roman" w:cs="Times New Roman"/>
          <w:i/>
        </w:rPr>
      </w:pPr>
      <w:r w:rsidRPr="00A94621">
        <w:rPr>
          <w:rFonts w:ascii="Times New Roman" w:eastAsia="Calibri" w:hAnsi="Times New Roman" w:cs="Times New Roman"/>
        </w:rPr>
        <w:t>Rīgā</w:t>
      </w:r>
      <w:r w:rsidRPr="00A94621">
        <w:rPr>
          <w:rFonts w:ascii="Times New Roman" w:eastAsia="Calibri" w:hAnsi="Times New Roman" w:cs="Times New Roman"/>
        </w:rPr>
        <w:tab/>
      </w:r>
      <w:r w:rsidRPr="00A94621">
        <w:rPr>
          <w:rFonts w:ascii="Times New Roman" w:eastAsia="Calibri" w:hAnsi="Times New Roman" w:cs="Times New Roman"/>
        </w:rPr>
        <w:tab/>
      </w:r>
      <w:r w:rsidRPr="00A94621">
        <w:rPr>
          <w:rFonts w:ascii="Times New Roman" w:eastAsia="Calibri" w:hAnsi="Times New Roman" w:cs="Times New Roman"/>
        </w:rPr>
        <w:tab/>
      </w:r>
      <w:r w:rsidRPr="00A94621">
        <w:rPr>
          <w:rFonts w:ascii="Times New Roman" w:eastAsia="Calibri" w:hAnsi="Times New Roman" w:cs="Times New Roman"/>
        </w:rPr>
        <w:tab/>
      </w:r>
      <w:r w:rsidRPr="00A94621">
        <w:rPr>
          <w:rFonts w:ascii="Times New Roman" w:eastAsia="Calibri" w:hAnsi="Times New Roman" w:cs="Times New Roman"/>
        </w:rPr>
        <w:tab/>
      </w:r>
      <w:r w:rsidRPr="00A94621">
        <w:rPr>
          <w:rFonts w:ascii="Times New Roman" w:eastAsia="Calibri" w:hAnsi="Times New Roman" w:cs="Times New Roman"/>
        </w:rPr>
        <w:tab/>
      </w:r>
      <w:r w:rsidRPr="00A94621">
        <w:rPr>
          <w:rFonts w:ascii="Times New Roman" w:eastAsia="Calibri" w:hAnsi="Times New Roman" w:cs="Times New Roman"/>
        </w:rPr>
        <w:tab/>
      </w:r>
      <w:r w:rsidRPr="00A94621">
        <w:rPr>
          <w:rFonts w:ascii="Times New Roman" w:eastAsia="Calibri" w:hAnsi="Times New Roman" w:cs="Times New Roman"/>
        </w:rPr>
        <w:tab/>
      </w:r>
      <w:r w:rsidRPr="00A94621">
        <w:rPr>
          <w:rFonts w:ascii="Times New Roman" w:eastAsia="Calibri" w:hAnsi="Times New Roman" w:cs="Times New Roman"/>
        </w:rPr>
        <w:tab/>
        <w:t xml:space="preserve">    </w:t>
      </w:r>
      <w:r w:rsidRPr="00A94621">
        <w:rPr>
          <w:rFonts w:ascii="Times New Roman" w:eastAsia="Calibri" w:hAnsi="Times New Roman" w:cs="Times New Roman"/>
          <w:i/>
        </w:rPr>
        <w:t>Datums skatāms laika zīmogā</w:t>
      </w:r>
    </w:p>
    <w:p w14:paraId="1ACBE55E" w14:textId="77777777" w:rsidR="00A94621" w:rsidRPr="00A94621" w:rsidRDefault="00A94621" w:rsidP="00A94621">
      <w:pPr>
        <w:rPr>
          <w:rFonts w:ascii="Times New Roman" w:eastAsia="Calibri" w:hAnsi="Times New Roman" w:cs="Times New Roman"/>
        </w:rPr>
      </w:pPr>
    </w:p>
    <w:p w14:paraId="1B2B0CE9" w14:textId="77777777" w:rsidR="00A94621" w:rsidRPr="00A94621" w:rsidRDefault="00A94621" w:rsidP="00A94621">
      <w:pPr>
        <w:jc w:val="both"/>
        <w:rPr>
          <w:rFonts w:ascii="Times New Roman" w:eastAsia="Calibri" w:hAnsi="Times New Roman" w:cs="Times New Roman"/>
        </w:rPr>
      </w:pPr>
      <w:r w:rsidRPr="00A94621">
        <w:rPr>
          <w:rFonts w:ascii="Times New Roman" w:eastAsia="Calibri" w:hAnsi="Times New Roman" w:cs="Times New Roman"/>
          <w:b/>
          <w:bCs/>
        </w:rPr>
        <w:t>______</w:t>
      </w:r>
      <w:r w:rsidRPr="00A94621">
        <w:rPr>
          <w:rFonts w:ascii="Times New Roman" w:eastAsia="Calibri" w:hAnsi="Times New Roman" w:cs="Times New Roman"/>
        </w:rPr>
        <w:t>, reģistrācijas Nr. _________ juridiskā adrese ________, kuru uz _____ pamata pārstāv tās _____________ turpmāk tekstā – “</w:t>
      </w:r>
      <w:r w:rsidRPr="00A94621">
        <w:rPr>
          <w:rFonts w:ascii="Times New Roman" w:eastAsia="Calibri" w:hAnsi="Times New Roman" w:cs="Times New Roman"/>
          <w:b/>
          <w:bCs/>
        </w:rPr>
        <w:t>Pretendents</w:t>
      </w:r>
      <w:r w:rsidRPr="00A94621">
        <w:rPr>
          <w:rFonts w:ascii="Times New Roman" w:eastAsia="Calibri" w:hAnsi="Times New Roman" w:cs="Times New Roman"/>
        </w:rPr>
        <w:t>”,</w:t>
      </w:r>
    </w:p>
    <w:p w14:paraId="5D9AFE3D" w14:textId="77777777" w:rsidR="00A94621" w:rsidRPr="00A94621" w:rsidRDefault="00A94621" w:rsidP="00A94621">
      <w:pPr>
        <w:widowControl w:val="0"/>
        <w:jc w:val="both"/>
        <w:rPr>
          <w:rFonts w:ascii="Times New Roman" w:eastAsia="Calibri" w:hAnsi="Times New Roman" w:cs="Times New Roman"/>
          <w:b/>
        </w:rPr>
      </w:pPr>
    </w:p>
    <w:p w14:paraId="1E1861D3" w14:textId="77777777" w:rsidR="00A94621" w:rsidRPr="00A94621" w:rsidRDefault="00A94621" w:rsidP="00A94621">
      <w:pPr>
        <w:widowControl w:val="0"/>
        <w:jc w:val="both"/>
        <w:rPr>
          <w:rFonts w:ascii="Times New Roman" w:eastAsia="Calibri" w:hAnsi="Times New Roman" w:cs="Times New Roman"/>
          <w:b/>
        </w:rPr>
      </w:pPr>
      <w:r w:rsidRPr="00A94621">
        <w:rPr>
          <w:rFonts w:ascii="Times New Roman" w:eastAsia="Calibri" w:hAnsi="Times New Roman" w:cs="Times New Roman"/>
          <w:b/>
        </w:rPr>
        <w:t>IEVĒROJOT, KA:</w:t>
      </w:r>
    </w:p>
    <w:p w14:paraId="286D9234" w14:textId="77777777" w:rsidR="00A94621" w:rsidRPr="00A94621" w:rsidRDefault="00A94621" w:rsidP="00A94621">
      <w:pPr>
        <w:widowControl w:val="0"/>
        <w:numPr>
          <w:ilvl w:val="0"/>
          <w:numId w:val="114"/>
        </w:numPr>
        <w:ind w:left="426"/>
        <w:contextualSpacing/>
        <w:jc w:val="both"/>
        <w:rPr>
          <w:rFonts w:ascii="Times New Roman" w:eastAsia="Calibri" w:hAnsi="Times New Roman" w:cs="Times New Roman"/>
        </w:rPr>
      </w:pPr>
      <w:r w:rsidRPr="00A94621">
        <w:rPr>
          <w:rFonts w:ascii="Times New Roman" w:eastAsia="Calibri" w:hAnsi="Times New Roman" w:cs="Times New Roman"/>
          <w:b/>
        </w:rPr>
        <w:t>Akciju sabiedrība „Conexus Baltic Grid”</w:t>
      </w:r>
      <w:r w:rsidRPr="00A94621">
        <w:rPr>
          <w:rFonts w:ascii="Times New Roman" w:eastAsia="Calibri" w:hAnsi="Times New Roman" w:cs="Times New Roman"/>
        </w:rPr>
        <w:t>, ar reģistrācijas Nr. 40203041605 un juridisko adresi Stigu ielā 14, Rīgā, LV-1021, turpmāk tekstā – “</w:t>
      </w:r>
      <w:r w:rsidRPr="00A94621">
        <w:rPr>
          <w:rFonts w:ascii="Times New Roman" w:eastAsia="Calibri" w:hAnsi="Times New Roman" w:cs="Times New Roman"/>
          <w:b/>
        </w:rPr>
        <w:t>Informācijas sniedzējs</w:t>
      </w:r>
      <w:r w:rsidRPr="00A94621">
        <w:rPr>
          <w:rFonts w:ascii="Times New Roman" w:eastAsia="Calibri" w:hAnsi="Times New Roman" w:cs="Times New Roman"/>
        </w:rPr>
        <w:t>”, ierobežotas pieejamības informāciju var izsniegt tikai, ja Pretendents ir rakstveidā apliecinājis, ka ievēros konfidencialitāti attiecībā uz tam sniegto informāciju;</w:t>
      </w:r>
    </w:p>
    <w:p w14:paraId="0E8E915C" w14:textId="77777777" w:rsidR="00A94621" w:rsidRPr="00A94621" w:rsidRDefault="00A94621" w:rsidP="00A94621">
      <w:pPr>
        <w:widowControl w:val="0"/>
        <w:numPr>
          <w:ilvl w:val="0"/>
          <w:numId w:val="114"/>
        </w:numPr>
        <w:ind w:left="426"/>
        <w:contextualSpacing/>
        <w:jc w:val="both"/>
        <w:rPr>
          <w:rFonts w:ascii="Times New Roman" w:eastAsia="Calibri" w:hAnsi="Times New Roman" w:cs="Times New Roman"/>
        </w:rPr>
      </w:pPr>
      <w:r w:rsidRPr="00A94621">
        <w:rPr>
          <w:rFonts w:ascii="Times New Roman" w:eastAsia="Calibri" w:hAnsi="Times New Roman" w:cs="Times New Roman"/>
        </w:rPr>
        <w:t>Pretendents plāno iesniegt piedāvājumu Informācijas sniedzēja organizētā iepirkuma procedūrā un saskaņā ar Informācijas sniedzēja iekšējiem normatīvajiem aktiem, finanšu un tehniskā piedāvājuma sagatavošanas nolūkā Pretendentam ir nepieciešama piekļuve ierobežotas pieejamības informācijai;</w:t>
      </w:r>
    </w:p>
    <w:p w14:paraId="0E6B404E" w14:textId="77777777" w:rsidR="00A94621" w:rsidRPr="00A94621" w:rsidRDefault="00A94621" w:rsidP="00A94621">
      <w:pPr>
        <w:widowControl w:val="0"/>
        <w:jc w:val="both"/>
        <w:rPr>
          <w:rFonts w:ascii="Times New Roman" w:eastAsia="Calibri" w:hAnsi="Times New Roman" w:cs="Times New Roman"/>
        </w:rPr>
      </w:pPr>
    </w:p>
    <w:p w14:paraId="438EA78F" w14:textId="77777777" w:rsidR="00A94621" w:rsidRPr="00A94621" w:rsidRDefault="00A94621" w:rsidP="00A94621">
      <w:pPr>
        <w:widowControl w:val="0"/>
        <w:jc w:val="both"/>
        <w:rPr>
          <w:rFonts w:ascii="Times New Roman" w:eastAsia="Calibri" w:hAnsi="Times New Roman" w:cs="Times New Roman"/>
        </w:rPr>
      </w:pPr>
      <w:r w:rsidRPr="00A94621">
        <w:rPr>
          <w:rFonts w:ascii="Times New Roman" w:eastAsia="Calibri" w:hAnsi="Times New Roman" w:cs="Times New Roman"/>
        </w:rPr>
        <w:t>Pretendents ar parakstu apliecina, ka ievēros šādus konfidencialitātes noteikumus, turpmāk tekstā – “Apliecinājums”:</w:t>
      </w:r>
    </w:p>
    <w:p w14:paraId="52BEEDC4" w14:textId="77777777" w:rsidR="00A94621" w:rsidRPr="00A94621" w:rsidRDefault="00A94621" w:rsidP="00A94621">
      <w:pPr>
        <w:widowControl w:val="0"/>
        <w:jc w:val="both"/>
        <w:rPr>
          <w:rFonts w:ascii="Times New Roman" w:eastAsia="Calibri" w:hAnsi="Times New Roman" w:cs="Times New Roman"/>
        </w:rPr>
      </w:pPr>
    </w:p>
    <w:p w14:paraId="01B469B9" w14:textId="77777777" w:rsidR="00A94621" w:rsidRPr="00A94621" w:rsidRDefault="00A94621" w:rsidP="00A94621">
      <w:pPr>
        <w:keepNext/>
        <w:numPr>
          <w:ilvl w:val="0"/>
          <w:numId w:val="109"/>
        </w:numPr>
        <w:ind w:left="567" w:hanging="567"/>
        <w:jc w:val="both"/>
        <w:rPr>
          <w:rFonts w:ascii="Times New Roman" w:eastAsia="Calibri" w:hAnsi="Times New Roman" w:cs="Times New Roman"/>
          <w:b/>
          <w:lang w:eastAsia="lv-LV"/>
        </w:rPr>
      </w:pPr>
      <w:r w:rsidRPr="00A94621">
        <w:rPr>
          <w:rFonts w:ascii="Times New Roman" w:eastAsia="Calibri" w:hAnsi="Times New Roman" w:cs="Times New Roman"/>
          <w:b/>
          <w:lang w:eastAsia="lv-LV"/>
        </w:rPr>
        <w:t>Termini</w:t>
      </w:r>
    </w:p>
    <w:p w14:paraId="014898CE" w14:textId="77777777" w:rsidR="00A94621" w:rsidRPr="00A94621" w:rsidRDefault="00A94621" w:rsidP="00A94621">
      <w:pPr>
        <w:widowControl w:val="0"/>
        <w:numPr>
          <w:ilvl w:val="1"/>
          <w:numId w:val="110"/>
        </w:numPr>
        <w:ind w:left="567" w:hanging="567"/>
        <w:jc w:val="both"/>
        <w:rPr>
          <w:rFonts w:ascii="Times New Roman" w:eastAsia="Calibri" w:hAnsi="Times New Roman" w:cs="Times New Roman"/>
          <w:b/>
          <w:lang w:eastAsia="lv-LV"/>
        </w:rPr>
      </w:pPr>
      <w:r w:rsidRPr="00A94621">
        <w:rPr>
          <w:rFonts w:ascii="Times New Roman" w:eastAsia="Calibri" w:hAnsi="Times New Roman" w:cs="Times New Roman"/>
          <w:lang w:eastAsia="lv-LV"/>
        </w:rPr>
        <w:t>Šī Apliecinājuma izpratnē konfidenciāla informācija nozīmē Informācijas sniedzējam piederošu vai tā lietošanā vai rīcībā esošu informāciju, kuru Informācijas sniedzējs ir konkrēti definējis un/vai atzīmējis kā konfidenciālu un iesniedzis Pretendentam elektroniskā formā, turpmāk tekstā – „</w:t>
      </w:r>
      <w:r w:rsidRPr="00A94621">
        <w:rPr>
          <w:rFonts w:ascii="Times New Roman" w:eastAsia="Calibri" w:hAnsi="Times New Roman" w:cs="Times New Roman"/>
          <w:b/>
          <w:lang w:eastAsia="lv-LV"/>
        </w:rPr>
        <w:t>Konfidenciāla Informācija</w:t>
      </w:r>
      <w:r w:rsidRPr="00A94621">
        <w:rPr>
          <w:rFonts w:ascii="Times New Roman" w:eastAsia="Calibri" w:hAnsi="Times New Roman" w:cs="Times New Roman"/>
          <w:lang w:eastAsia="lv-LV"/>
        </w:rPr>
        <w:t>”.</w:t>
      </w:r>
    </w:p>
    <w:p w14:paraId="591ACBF6" w14:textId="77777777" w:rsidR="00A94621" w:rsidRPr="00A94621" w:rsidRDefault="00A94621" w:rsidP="00A94621">
      <w:pPr>
        <w:widowControl w:val="0"/>
        <w:ind w:left="567"/>
        <w:jc w:val="both"/>
        <w:rPr>
          <w:rFonts w:ascii="Times New Roman" w:eastAsia="Calibri" w:hAnsi="Times New Roman" w:cs="Times New Roman"/>
          <w:b/>
          <w:lang w:eastAsia="lv-LV"/>
        </w:rPr>
      </w:pPr>
    </w:p>
    <w:p w14:paraId="740F84E2" w14:textId="77777777" w:rsidR="00A94621" w:rsidRPr="00A94621" w:rsidRDefault="00A94621" w:rsidP="00A94621">
      <w:pPr>
        <w:keepNext/>
        <w:numPr>
          <w:ilvl w:val="0"/>
          <w:numId w:val="109"/>
        </w:numPr>
        <w:ind w:left="567" w:hanging="567"/>
        <w:jc w:val="both"/>
        <w:rPr>
          <w:rFonts w:ascii="Times New Roman" w:eastAsia="Calibri" w:hAnsi="Times New Roman" w:cs="Times New Roman"/>
          <w:b/>
          <w:lang w:eastAsia="lv-LV"/>
        </w:rPr>
      </w:pPr>
      <w:r w:rsidRPr="00A94621">
        <w:rPr>
          <w:rFonts w:ascii="Times New Roman" w:eastAsia="Calibri" w:hAnsi="Times New Roman" w:cs="Times New Roman"/>
          <w:b/>
          <w:lang w:eastAsia="lv-LV"/>
        </w:rPr>
        <w:t>Konfidencialitātes pienākumi</w:t>
      </w:r>
    </w:p>
    <w:p w14:paraId="1269CE1C" w14:textId="77777777" w:rsidR="00A94621" w:rsidRPr="00A94621" w:rsidRDefault="00A94621" w:rsidP="00A94621">
      <w:pPr>
        <w:widowControl w:val="0"/>
        <w:numPr>
          <w:ilvl w:val="1"/>
          <w:numId w:val="111"/>
        </w:numPr>
        <w:tabs>
          <w:tab w:val="left" w:pos="567"/>
        </w:tabs>
        <w:jc w:val="both"/>
        <w:rPr>
          <w:rFonts w:ascii="Times New Roman" w:eastAsia="Calibri" w:hAnsi="Times New Roman" w:cs="Times New Roman"/>
          <w:lang w:eastAsia="lv-LV"/>
        </w:rPr>
      </w:pPr>
      <w:r w:rsidRPr="00A94621">
        <w:rPr>
          <w:rFonts w:ascii="Times New Roman" w:eastAsia="Calibri" w:hAnsi="Times New Roman" w:cs="Times New Roman"/>
          <w:lang w:eastAsia="lv-LV"/>
        </w:rPr>
        <w:t>Pretendents apņemas:</w:t>
      </w:r>
    </w:p>
    <w:p w14:paraId="0014D354" w14:textId="77777777" w:rsidR="00A94621" w:rsidRPr="00A94621" w:rsidRDefault="00A94621" w:rsidP="00A94621">
      <w:pPr>
        <w:widowControl w:val="0"/>
        <w:numPr>
          <w:ilvl w:val="2"/>
          <w:numId w:val="111"/>
        </w:numPr>
        <w:ind w:left="1276" w:hanging="709"/>
        <w:jc w:val="both"/>
        <w:rPr>
          <w:rFonts w:ascii="Times New Roman" w:eastAsia="Calibri" w:hAnsi="Times New Roman" w:cs="Times New Roman"/>
          <w:lang w:eastAsia="lv-LV"/>
        </w:rPr>
      </w:pPr>
      <w:r w:rsidRPr="00A94621">
        <w:rPr>
          <w:rFonts w:ascii="Times New Roman" w:eastAsia="Calibri" w:hAnsi="Times New Roman" w:cs="Times New Roman"/>
          <w:lang w:eastAsia="lv-LV"/>
        </w:rPr>
        <w:t>saglabāt Konfidenciālo informāciju konfidenciālu;</w:t>
      </w:r>
    </w:p>
    <w:p w14:paraId="39FBF81C" w14:textId="77777777" w:rsidR="00A94621" w:rsidRPr="00A94621" w:rsidRDefault="00A94621" w:rsidP="00A94621">
      <w:pPr>
        <w:widowControl w:val="0"/>
        <w:numPr>
          <w:ilvl w:val="2"/>
          <w:numId w:val="111"/>
        </w:numPr>
        <w:ind w:left="1276" w:hanging="709"/>
        <w:jc w:val="both"/>
        <w:rPr>
          <w:rFonts w:ascii="Times New Roman" w:eastAsia="Calibri" w:hAnsi="Times New Roman" w:cs="Times New Roman"/>
          <w:lang w:eastAsia="lv-LV"/>
        </w:rPr>
      </w:pPr>
      <w:r w:rsidRPr="00A94621">
        <w:rPr>
          <w:rFonts w:ascii="Times New Roman" w:eastAsia="Calibri" w:hAnsi="Times New Roman" w:cs="Times New Roman"/>
          <w:lang w:eastAsia="lv-LV"/>
        </w:rPr>
        <w:t xml:space="preserve">neizmantot Konfidenciālo informāciju citiem nolūkiem, kas nav saistīti ar piedāvājuma sagatavošanu iepirkuma procedūras ietvaros, tostarp, </w:t>
      </w:r>
      <w:r w:rsidRPr="00A94621">
        <w:rPr>
          <w:rFonts w:ascii="Times New Roman" w:eastAsia="Times New Roman" w:hAnsi="Times New Roman" w:cs="Times New Roman"/>
        </w:rPr>
        <w:t>uzņēmuma pārstāvji un personāls izmantos saņemto informāciju tikai piedāvājuma sagatavošanas nolūkos;</w:t>
      </w:r>
    </w:p>
    <w:p w14:paraId="126A25AA" w14:textId="77777777" w:rsidR="00A94621" w:rsidRPr="00A94621" w:rsidRDefault="00A94621" w:rsidP="00A94621">
      <w:pPr>
        <w:widowControl w:val="0"/>
        <w:numPr>
          <w:ilvl w:val="2"/>
          <w:numId w:val="111"/>
        </w:numPr>
        <w:ind w:left="1276" w:hanging="709"/>
        <w:jc w:val="both"/>
        <w:rPr>
          <w:rFonts w:ascii="Times New Roman" w:eastAsia="Calibri" w:hAnsi="Times New Roman" w:cs="Times New Roman"/>
          <w:lang w:eastAsia="lv-LV"/>
        </w:rPr>
      </w:pPr>
      <w:r w:rsidRPr="00A94621">
        <w:rPr>
          <w:rFonts w:ascii="Times New Roman" w:eastAsia="Calibri" w:hAnsi="Times New Roman" w:cs="Times New Roman"/>
          <w:lang w:eastAsia="lv-LV"/>
        </w:rPr>
        <w:t xml:space="preserve">neizpaust Konfidenciālo informāciju trešajām personām, </w:t>
      </w:r>
      <w:r w:rsidRPr="00A94621">
        <w:rPr>
          <w:rFonts w:ascii="Times New Roman" w:eastAsia="Times New Roman" w:hAnsi="Times New Roman" w:cs="Times New Roman"/>
        </w:rPr>
        <w:t>izņemot gadījumus, kad tas ir nepieciešams piedāvājuma sagatavošanai</w:t>
      </w:r>
      <w:r w:rsidRPr="00A94621">
        <w:rPr>
          <w:rFonts w:ascii="Times New Roman" w:eastAsia="Calibri" w:hAnsi="Times New Roman" w:cs="Times New Roman"/>
          <w:lang w:eastAsia="lv-LV"/>
        </w:rPr>
        <w:t>.</w:t>
      </w:r>
    </w:p>
    <w:p w14:paraId="0D33A38F" w14:textId="77777777" w:rsidR="00A94621" w:rsidRPr="00A94621" w:rsidRDefault="00A94621" w:rsidP="00A94621">
      <w:pPr>
        <w:widowControl w:val="0"/>
        <w:numPr>
          <w:ilvl w:val="1"/>
          <w:numId w:val="111"/>
        </w:numPr>
        <w:tabs>
          <w:tab w:val="left" w:pos="567"/>
        </w:tabs>
        <w:jc w:val="both"/>
        <w:rPr>
          <w:rFonts w:ascii="Times New Roman" w:eastAsia="Calibri" w:hAnsi="Times New Roman" w:cs="Times New Roman"/>
          <w:lang w:eastAsia="lv-LV"/>
        </w:rPr>
      </w:pPr>
      <w:r w:rsidRPr="00A94621">
        <w:rPr>
          <w:rFonts w:ascii="Times New Roman" w:eastAsia="Calibri" w:hAnsi="Times New Roman" w:cs="Times New Roman"/>
          <w:lang w:eastAsia="lv-LV"/>
        </w:rPr>
        <w:t>Par Konfidenciālu Informāciju šī Apliecinājuma izpratnē nevar tikt uzskatīta informācija:</w:t>
      </w:r>
    </w:p>
    <w:p w14:paraId="11164C4A" w14:textId="77777777" w:rsidR="00A94621" w:rsidRPr="00A94621" w:rsidRDefault="00A94621" w:rsidP="00A94621">
      <w:pPr>
        <w:widowControl w:val="0"/>
        <w:numPr>
          <w:ilvl w:val="2"/>
          <w:numId w:val="111"/>
        </w:numPr>
        <w:ind w:left="1276" w:hanging="709"/>
        <w:jc w:val="both"/>
        <w:rPr>
          <w:rFonts w:ascii="Times New Roman" w:eastAsia="Calibri" w:hAnsi="Times New Roman" w:cs="Times New Roman"/>
          <w:lang w:eastAsia="lv-LV"/>
        </w:rPr>
      </w:pPr>
      <w:r w:rsidRPr="00A94621">
        <w:rPr>
          <w:rFonts w:ascii="Times New Roman" w:eastAsia="Calibri" w:hAnsi="Times New Roman" w:cs="Times New Roman"/>
          <w:lang w:eastAsia="lv-LV"/>
        </w:rPr>
        <w:t>kas ir publiski pieejama;</w:t>
      </w:r>
    </w:p>
    <w:p w14:paraId="1F797439" w14:textId="77777777" w:rsidR="00A94621" w:rsidRPr="00A94621" w:rsidRDefault="00A94621" w:rsidP="00A94621">
      <w:pPr>
        <w:widowControl w:val="0"/>
        <w:numPr>
          <w:ilvl w:val="2"/>
          <w:numId w:val="111"/>
        </w:numPr>
        <w:ind w:left="1276" w:hanging="709"/>
        <w:jc w:val="both"/>
        <w:rPr>
          <w:rFonts w:ascii="Times New Roman" w:eastAsia="Calibri" w:hAnsi="Times New Roman" w:cs="Times New Roman"/>
          <w:lang w:eastAsia="lv-LV"/>
        </w:rPr>
      </w:pPr>
      <w:r w:rsidRPr="00A94621">
        <w:rPr>
          <w:rFonts w:ascii="Times New Roman" w:eastAsia="Calibri" w:hAnsi="Times New Roman" w:cs="Times New Roman"/>
          <w:lang w:eastAsia="lv-LV"/>
        </w:rPr>
        <w:t>kas ir saņemta no trešās personas, kurai nav šajā Apliecinājumā aprakstīto konfidencialitātes pienākumu;</w:t>
      </w:r>
    </w:p>
    <w:p w14:paraId="116C712C" w14:textId="77777777" w:rsidR="00A94621" w:rsidRPr="00A94621" w:rsidRDefault="00A94621" w:rsidP="00A94621">
      <w:pPr>
        <w:widowControl w:val="0"/>
        <w:numPr>
          <w:ilvl w:val="2"/>
          <w:numId w:val="111"/>
        </w:numPr>
        <w:ind w:left="1276" w:hanging="709"/>
        <w:jc w:val="both"/>
        <w:rPr>
          <w:rFonts w:ascii="Times New Roman" w:eastAsia="Calibri" w:hAnsi="Times New Roman" w:cs="Times New Roman"/>
          <w:lang w:eastAsia="lv-LV"/>
        </w:rPr>
      </w:pPr>
      <w:r w:rsidRPr="00A94621">
        <w:rPr>
          <w:rFonts w:ascii="Times New Roman" w:eastAsia="Calibri" w:hAnsi="Times New Roman" w:cs="Times New Roman"/>
          <w:lang w:eastAsia="lv-LV"/>
        </w:rPr>
        <w:t>kas Pretendentam bija zināma pirms to iesniedzis Informācijas sniedzējs.</w:t>
      </w:r>
    </w:p>
    <w:p w14:paraId="083E5CE2" w14:textId="77777777" w:rsidR="00A94621" w:rsidRPr="00A94621" w:rsidRDefault="00A94621" w:rsidP="00A94621">
      <w:pPr>
        <w:widowControl w:val="0"/>
        <w:numPr>
          <w:ilvl w:val="1"/>
          <w:numId w:val="111"/>
        </w:numPr>
        <w:ind w:left="567" w:hanging="567"/>
        <w:jc w:val="both"/>
        <w:rPr>
          <w:rFonts w:ascii="Times New Roman" w:eastAsia="Calibri" w:hAnsi="Times New Roman" w:cs="Times New Roman"/>
        </w:rPr>
      </w:pPr>
      <w:r w:rsidRPr="00A94621">
        <w:rPr>
          <w:rFonts w:ascii="Times New Roman" w:eastAsia="Calibri" w:hAnsi="Times New Roman" w:cs="Times New Roman"/>
        </w:rPr>
        <w:t>Nekas šajā Apliecinājumā noteiktais neaizliedz Pretendentam atklāt Konfidenciālo informāciju:</w:t>
      </w:r>
    </w:p>
    <w:p w14:paraId="5B7E10E8" w14:textId="77777777" w:rsidR="00A94621" w:rsidRPr="00A94621" w:rsidRDefault="00A94621" w:rsidP="00A94621">
      <w:pPr>
        <w:widowControl w:val="0"/>
        <w:numPr>
          <w:ilvl w:val="2"/>
          <w:numId w:val="111"/>
        </w:numPr>
        <w:ind w:left="1276" w:hanging="709"/>
        <w:jc w:val="both"/>
        <w:rPr>
          <w:rFonts w:ascii="Times New Roman" w:eastAsia="Calibri" w:hAnsi="Times New Roman" w:cs="Times New Roman"/>
        </w:rPr>
      </w:pPr>
      <w:r w:rsidRPr="00A94621">
        <w:rPr>
          <w:rFonts w:ascii="Times New Roman" w:eastAsia="Calibri" w:hAnsi="Times New Roman" w:cs="Times New Roman"/>
        </w:rPr>
        <w:t>ja Informācijas sniedzējs ir devis iepriekšēju rakstisku piekrišanu;</w:t>
      </w:r>
    </w:p>
    <w:p w14:paraId="0E5B8713" w14:textId="77777777" w:rsidR="00A94621" w:rsidRPr="00A94621" w:rsidRDefault="00A94621" w:rsidP="00A94621">
      <w:pPr>
        <w:widowControl w:val="0"/>
        <w:numPr>
          <w:ilvl w:val="2"/>
          <w:numId w:val="111"/>
        </w:numPr>
        <w:ind w:left="1276" w:hanging="709"/>
        <w:jc w:val="both"/>
        <w:rPr>
          <w:rFonts w:ascii="Times New Roman" w:eastAsia="Calibri" w:hAnsi="Times New Roman" w:cs="Times New Roman"/>
        </w:rPr>
      </w:pPr>
      <w:r w:rsidRPr="00A94621">
        <w:rPr>
          <w:rFonts w:ascii="Times New Roman" w:eastAsia="Calibri" w:hAnsi="Times New Roman" w:cs="Times New Roman"/>
        </w:rPr>
        <w:t>tā juristiem vai apdrošinātājiem;</w:t>
      </w:r>
    </w:p>
    <w:p w14:paraId="6859A1DE" w14:textId="77777777" w:rsidR="00A94621" w:rsidRPr="00A94621" w:rsidRDefault="00A94621" w:rsidP="00A94621">
      <w:pPr>
        <w:widowControl w:val="0"/>
        <w:numPr>
          <w:ilvl w:val="2"/>
          <w:numId w:val="111"/>
        </w:numPr>
        <w:ind w:left="1276" w:hanging="709"/>
        <w:jc w:val="both"/>
        <w:rPr>
          <w:rFonts w:ascii="Times New Roman" w:eastAsia="Calibri" w:hAnsi="Times New Roman" w:cs="Times New Roman"/>
        </w:rPr>
      </w:pPr>
      <w:r w:rsidRPr="00A94621">
        <w:rPr>
          <w:rFonts w:ascii="Times New Roman" w:eastAsia="Calibri" w:hAnsi="Times New Roman" w:cs="Times New Roman"/>
        </w:rPr>
        <w:t>citiem Pretendenta uzņēmumiem, apakšuzņēmējiem, IT vai citu pakalpojumu sniedzējiem; vai</w:t>
      </w:r>
    </w:p>
    <w:p w14:paraId="51A3A3CE" w14:textId="77777777" w:rsidR="00A94621" w:rsidRPr="00A94621" w:rsidRDefault="00A94621" w:rsidP="00A94621">
      <w:pPr>
        <w:widowControl w:val="0"/>
        <w:numPr>
          <w:ilvl w:val="2"/>
          <w:numId w:val="111"/>
        </w:numPr>
        <w:ind w:left="1276" w:hanging="709"/>
        <w:jc w:val="both"/>
        <w:rPr>
          <w:rFonts w:ascii="Times New Roman" w:eastAsia="Calibri" w:hAnsi="Times New Roman" w:cs="Times New Roman"/>
        </w:rPr>
      </w:pPr>
      <w:r w:rsidRPr="00A94621">
        <w:rPr>
          <w:rFonts w:ascii="Times New Roman" w:eastAsia="Calibri" w:hAnsi="Times New Roman" w:cs="Times New Roman"/>
        </w:rPr>
        <w:t>ja to prasa piemērojamie normatīvie akti vai uzraugošā institūcija, kuras biedri ir Pretendents vai tā darbinieki.</w:t>
      </w:r>
    </w:p>
    <w:p w14:paraId="0DCFEDBB" w14:textId="77777777" w:rsidR="00A94621" w:rsidRPr="00A94621" w:rsidRDefault="00A94621" w:rsidP="00A94621">
      <w:pPr>
        <w:widowControl w:val="0"/>
        <w:numPr>
          <w:ilvl w:val="1"/>
          <w:numId w:val="111"/>
        </w:numPr>
        <w:ind w:left="567" w:hanging="567"/>
        <w:jc w:val="both"/>
        <w:rPr>
          <w:rFonts w:ascii="Times New Roman" w:eastAsia="Calibri" w:hAnsi="Times New Roman" w:cs="Times New Roman"/>
        </w:rPr>
      </w:pPr>
      <w:r w:rsidRPr="00A94621">
        <w:rPr>
          <w:rFonts w:ascii="Times New Roman" w:eastAsia="Calibri" w:hAnsi="Times New Roman" w:cs="Times New Roman"/>
        </w:rPr>
        <w:t>Pretendents ir atbildīgs par Konfidenciālo informāciju, kas nodota Apliecinājuma 2.3.2. un 2.3.3. punktā minētajām personām.</w:t>
      </w:r>
    </w:p>
    <w:p w14:paraId="7CDFD4E1" w14:textId="77777777" w:rsidR="00A94621" w:rsidRPr="00A94621" w:rsidRDefault="00A94621" w:rsidP="00A94621">
      <w:pPr>
        <w:widowControl w:val="0"/>
        <w:numPr>
          <w:ilvl w:val="1"/>
          <w:numId w:val="111"/>
        </w:numPr>
        <w:ind w:left="567" w:hanging="567"/>
        <w:jc w:val="both"/>
        <w:rPr>
          <w:rFonts w:ascii="Times New Roman" w:eastAsia="Calibri" w:hAnsi="Times New Roman" w:cs="Times New Roman"/>
        </w:rPr>
      </w:pPr>
      <w:r w:rsidRPr="00A94621">
        <w:rPr>
          <w:rFonts w:ascii="Times New Roman" w:eastAsia="Calibri" w:hAnsi="Times New Roman" w:cs="Times New Roman"/>
        </w:rPr>
        <w:t xml:space="preserve">Ja Konfidenciāla informācija, ko Informācijas sniedzējs sniedz, ietver arī personas datus (faktus vai apkopojumus par faktiem, kas ļauj identificēt konkrētu personu), Informācijas sniedzējs nos avas puses ir atbildīgs par to, ka tam ir visas nepieciešamās piekrišanas un tiesības nodot šos personas datus Pretendentam, Pretendenta uzņēmumiem un attiecīgajiem apakšuzņēmējiem. Savukārt, Pretendents apliecina, ka personas datu apstrāde tiks veikta saskaņā ar Latvijas Republikā spēkā esošajiem vai Latvijas Republikai saistošajiem normatīvajiem aktiem, tajā skaitā, Eiropas Parlamenta un Padomes </w:t>
      </w:r>
      <w:r w:rsidRPr="00A94621">
        <w:rPr>
          <w:rFonts w:ascii="Times New Roman" w:eastAsia="Calibri" w:hAnsi="Times New Roman" w:cs="Times New Roman"/>
        </w:rPr>
        <w:lastRenderedPageBreak/>
        <w:t>Regulu (ES) 2016/679 (2016. gada 27. aprīlis) par fizisku personu aizsardzību attiecībā uz personas datu apstrādi un šādu datu brīvu apriti un ar ko atceļ Direktīvu 95/46/EK (Vispārīgā datu aizsardzības regula).</w:t>
      </w:r>
    </w:p>
    <w:p w14:paraId="31F6B38D" w14:textId="77777777" w:rsidR="00A94621" w:rsidRPr="00A94621" w:rsidRDefault="00A94621" w:rsidP="00A94621">
      <w:pPr>
        <w:widowControl w:val="0"/>
        <w:numPr>
          <w:ilvl w:val="1"/>
          <w:numId w:val="111"/>
        </w:numPr>
        <w:ind w:left="567" w:hanging="567"/>
        <w:jc w:val="both"/>
        <w:rPr>
          <w:rFonts w:ascii="Times New Roman" w:eastAsia="Calibri" w:hAnsi="Times New Roman" w:cs="Times New Roman"/>
        </w:rPr>
      </w:pPr>
      <w:r w:rsidRPr="00A94621">
        <w:rPr>
          <w:rFonts w:ascii="Times New Roman" w:eastAsia="Arial Unicode MS" w:hAnsi="Times New Roman" w:cs="Times New Roman"/>
          <w:bCs/>
          <w:lang w:eastAsia="zh-CN"/>
        </w:rPr>
        <w:t xml:space="preserve">Par nepamatotu Konfidenciālas informācijas izpaušanu Informācijas sniedzējs var pieprasīt atlīdzību no </w:t>
      </w:r>
      <w:r w:rsidRPr="00A94621">
        <w:rPr>
          <w:rFonts w:ascii="Times New Roman" w:eastAsia="Calibri" w:hAnsi="Times New Roman" w:cs="Times New Roman"/>
        </w:rPr>
        <w:t>Pretendenta</w:t>
      </w:r>
      <w:r w:rsidRPr="00A94621">
        <w:rPr>
          <w:rFonts w:ascii="Times New Roman" w:eastAsia="Arial Unicode MS" w:hAnsi="Times New Roman" w:cs="Times New Roman"/>
          <w:bCs/>
          <w:lang w:eastAsia="zh-CN"/>
        </w:rPr>
        <w:t>, kuras apmērs ir ierobežots EUR 40’000 (četrdesmit tūkstoši eiro) apmērā vai atbilst pierādītiem tiešajiem zaudējumiem, kas radušies nepamatotas Konfidenciālas informācijas izpaušanas rezultātā, atkarībā no tā, kura no summām ir mazāka.</w:t>
      </w:r>
    </w:p>
    <w:p w14:paraId="6052ECC8" w14:textId="77777777" w:rsidR="00A94621" w:rsidRPr="00A94621" w:rsidRDefault="00A94621" w:rsidP="00A94621">
      <w:pPr>
        <w:widowControl w:val="0"/>
        <w:numPr>
          <w:ilvl w:val="1"/>
          <w:numId w:val="111"/>
        </w:numPr>
        <w:ind w:left="567" w:hanging="567"/>
        <w:jc w:val="both"/>
        <w:rPr>
          <w:rFonts w:ascii="Times New Roman" w:eastAsia="Calibri" w:hAnsi="Times New Roman" w:cs="Times New Roman"/>
        </w:rPr>
      </w:pPr>
      <w:r w:rsidRPr="00A94621">
        <w:rPr>
          <w:rFonts w:ascii="Times New Roman" w:eastAsia="Calibri" w:hAnsi="Times New Roman" w:cs="Times New Roman"/>
        </w:rPr>
        <w:t>Informācijas sniedzējs garantē, ka tam ir tiesības izpaust Konfidenciālu informāciju Pretendentam. Vienlaicīgi Informācijas sniedzējs piekrīt atlīdzināt Pretendentam zaudējumus un izdevumus, kas Pretendentam radušies saistībā ar kādas trešās personas prasību par Konfidenciālo informāciju, kas atklāta Pretendentam.</w:t>
      </w:r>
    </w:p>
    <w:p w14:paraId="68529636" w14:textId="77777777" w:rsidR="00A94621" w:rsidRPr="00A94621" w:rsidRDefault="00A94621" w:rsidP="00A94621">
      <w:pPr>
        <w:widowControl w:val="0"/>
        <w:ind w:left="567"/>
        <w:jc w:val="both"/>
        <w:rPr>
          <w:rFonts w:ascii="Times New Roman" w:eastAsia="Calibri" w:hAnsi="Times New Roman" w:cs="Times New Roman"/>
        </w:rPr>
      </w:pPr>
    </w:p>
    <w:p w14:paraId="4359827D" w14:textId="77777777" w:rsidR="00A94621" w:rsidRPr="00A94621" w:rsidRDefault="00A94621" w:rsidP="00A94621">
      <w:pPr>
        <w:keepNext/>
        <w:numPr>
          <w:ilvl w:val="0"/>
          <w:numId w:val="109"/>
        </w:numPr>
        <w:ind w:left="567" w:hanging="567"/>
        <w:jc w:val="both"/>
        <w:rPr>
          <w:rFonts w:ascii="Times New Roman" w:eastAsia="Calibri" w:hAnsi="Times New Roman" w:cs="Times New Roman"/>
          <w:b/>
          <w:lang w:eastAsia="lv-LV"/>
        </w:rPr>
      </w:pPr>
      <w:r w:rsidRPr="00A94621">
        <w:rPr>
          <w:rFonts w:ascii="Times New Roman" w:eastAsia="Calibri" w:hAnsi="Times New Roman" w:cs="Times New Roman"/>
          <w:b/>
          <w:lang w:eastAsia="lv-LV"/>
        </w:rPr>
        <w:t>Apliecinājuma termiņš</w:t>
      </w:r>
    </w:p>
    <w:p w14:paraId="5BEFCC53" w14:textId="77777777" w:rsidR="00A94621" w:rsidRPr="00A94621" w:rsidRDefault="00A94621" w:rsidP="00A94621">
      <w:pPr>
        <w:numPr>
          <w:ilvl w:val="1"/>
          <w:numId w:val="112"/>
        </w:numPr>
        <w:ind w:left="567" w:hanging="567"/>
        <w:jc w:val="both"/>
        <w:rPr>
          <w:rFonts w:ascii="Times New Roman" w:eastAsia="Calibri" w:hAnsi="Times New Roman" w:cs="Times New Roman"/>
          <w:lang w:eastAsia="lv-LV"/>
        </w:rPr>
      </w:pPr>
      <w:r w:rsidRPr="00A94621">
        <w:rPr>
          <w:rFonts w:ascii="Times New Roman" w:eastAsia="Calibri" w:hAnsi="Times New Roman" w:cs="Times New Roman"/>
          <w:lang w:eastAsia="lv-LV"/>
        </w:rPr>
        <w:t>Apliecinājums stājas spēkā dienā, kad to ir parakstījis Pretendents. Pienākums ievērot konfidencialitāti paliek spēkā trīs gadus pēc Konfidenciālās informācijas saņemšanas, vai līdz brīdim, kad starp Pusēm tiek noslēgts līgums par pakalpojumu sniegšanu / darbu veikšanu / preču piegādi.</w:t>
      </w:r>
    </w:p>
    <w:p w14:paraId="197E80F8" w14:textId="77777777" w:rsidR="00A94621" w:rsidRPr="00A94621" w:rsidRDefault="00A94621" w:rsidP="00A94621">
      <w:pPr>
        <w:numPr>
          <w:ilvl w:val="1"/>
          <w:numId w:val="112"/>
        </w:numPr>
        <w:ind w:left="567" w:hanging="567"/>
        <w:jc w:val="both"/>
        <w:rPr>
          <w:rFonts w:ascii="Times New Roman" w:eastAsia="Calibri" w:hAnsi="Times New Roman" w:cs="Times New Roman"/>
          <w:lang w:eastAsia="lv-LV"/>
        </w:rPr>
      </w:pPr>
      <w:r w:rsidRPr="00A94621">
        <w:rPr>
          <w:rFonts w:ascii="Times New Roman" w:eastAsia="Calibri" w:hAnsi="Times New Roman" w:cs="Times New Roman"/>
          <w:lang w:eastAsia="lv-LV"/>
        </w:rPr>
        <w:t>Šis Apliecinājums ir parakstīts ar drošu elektronisko parakstu ar laika zīmogu. Šī Apliecinājuma datums ir pēdējā pievienotā elektroniskā paraksta laika zīmoga datums.</w:t>
      </w:r>
    </w:p>
    <w:p w14:paraId="25266464" w14:textId="77777777" w:rsidR="00A94621" w:rsidRPr="00A94621" w:rsidRDefault="00A94621" w:rsidP="00A94621">
      <w:pPr>
        <w:numPr>
          <w:ilvl w:val="1"/>
          <w:numId w:val="112"/>
        </w:numPr>
        <w:ind w:left="567" w:hanging="567"/>
        <w:jc w:val="both"/>
        <w:rPr>
          <w:rFonts w:ascii="Times New Roman" w:eastAsia="Calibri" w:hAnsi="Times New Roman" w:cs="Times New Roman"/>
          <w:lang w:eastAsia="lv-LV"/>
        </w:rPr>
      </w:pPr>
      <w:r w:rsidRPr="00A94621">
        <w:rPr>
          <w:rFonts w:ascii="Times New Roman" w:eastAsia="Calibri" w:hAnsi="Times New Roman" w:cs="Times New Roman"/>
          <w:lang w:eastAsia="lv-LV"/>
        </w:rPr>
        <w:t>Pēc Informācijas sniedzēja pieprasījuma Pretendents, cik vien ātri iespējams, iznīcinās, izdzēsīs Konfidenciālo informāciju no datu nesējiem. Tomēr Pretendents ir tiesīgs saglabāt Konfidenciālās informācijas kopijas kvalitātes kontroles un riska vadības nolūkiem, ar noteikumu, ka Pretendents izpaudīs konfidenciālās informācijas kopijas kvalitātes kontroles un riska vadības nolūkiem tikai citiem Pretendenta uzņēmumiem.</w:t>
      </w:r>
    </w:p>
    <w:p w14:paraId="4CE60FF1" w14:textId="77777777" w:rsidR="00A94621" w:rsidRPr="00A94621" w:rsidRDefault="00A94621" w:rsidP="00A94621">
      <w:pPr>
        <w:ind w:left="567"/>
        <w:jc w:val="both"/>
        <w:rPr>
          <w:rFonts w:ascii="Times New Roman" w:eastAsia="Calibri" w:hAnsi="Times New Roman" w:cs="Times New Roman"/>
          <w:lang w:eastAsia="lv-LV"/>
        </w:rPr>
      </w:pPr>
    </w:p>
    <w:p w14:paraId="30FE728F" w14:textId="77777777" w:rsidR="00A94621" w:rsidRPr="00A94621" w:rsidRDefault="00A94621" w:rsidP="00A94621">
      <w:pPr>
        <w:keepNext/>
        <w:numPr>
          <w:ilvl w:val="0"/>
          <w:numId w:val="109"/>
        </w:numPr>
        <w:ind w:left="567" w:hanging="567"/>
        <w:jc w:val="both"/>
        <w:rPr>
          <w:rFonts w:ascii="Times New Roman" w:eastAsia="Calibri" w:hAnsi="Times New Roman" w:cs="Times New Roman"/>
          <w:b/>
          <w:lang w:eastAsia="lv-LV"/>
        </w:rPr>
      </w:pPr>
      <w:r w:rsidRPr="00A94621">
        <w:rPr>
          <w:rFonts w:ascii="Times New Roman" w:eastAsia="Calibri" w:hAnsi="Times New Roman" w:cs="Times New Roman"/>
          <w:b/>
          <w:lang w:eastAsia="lv-LV"/>
        </w:rPr>
        <w:t>Noslēguma noteikumi</w:t>
      </w:r>
    </w:p>
    <w:p w14:paraId="2C7DA1E8" w14:textId="77777777" w:rsidR="00A94621" w:rsidRPr="00A94621" w:rsidRDefault="00A94621" w:rsidP="00A94621">
      <w:pPr>
        <w:numPr>
          <w:ilvl w:val="1"/>
          <w:numId w:val="113"/>
        </w:numPr>
        <w:ind w:left="709" w:hanging="709"/>
        <w:jc w:val="both"/>
        <w:rPr>
          <w:rFonts w:ascii="Times New Roman" w:eastAsia="Calibri" w:hAnsi="Times New Roman" w:cs="Times New Roman"/>
          <w:lang w:eastAsia="lv-LV"/>
        </w:rPr>
      </w:pPr>
      <w:r w:rsidRPr="00A94621">
        <w:rPr>
          <w:rFonts w:ascii="Times New Roman" w:eastAsia="Calibri" w:hAnsi="Times New Roman" w:cs="Times New Roman"/>
          <w:lang w:eastAsia="lv-LV"/>
        </w:rPr>
        <w:t>Visi strīdi un domstarpības starp pusēm sakarā ar Apliecinājumu, tā izpildi vai pārkāpšanu, spēkā esamību vai atcelšanu, tiks izskatīti savstarpēju sarunu ceļā, bet ja vienošanos nebūs iespējams panākt, strīds tiks izskatīts Latvijas Republikas tiesību aktos noteiktajā kārtībā.</w:t>
      </w:r>
    </w:p>
    <w:p w14:paraId="6AB8FF78" w14:textId="77777777" w:rsidR="00A94621" w:rsidRPr="00A94621" w:rsidRDefault="00A94621" w:rsidP="00A94621">
      <w:pPr>
        <w:widowControl w:val="0"/>
        <w:ind w:firstLine="284"/>
        <w:rPr>
          <w:rFonts w:ascii="Times New Roman" w:eastAsia="Calibri" w:hAnsi="Times New Roman" w:cs="Times New Roman"/>
          <w:b/>
        </w:rPr>
      </w:pPr>
    </w:p>
    <w:p w14:paraId="562D95A7" w14:textId="77777777" w:rsidR="00A94621" w:rsidRPr="00A94621" w:rsidRDefault="00A94621" w:rsidP="00A94621">
      <w:pPr>
        <w:widowControl w:val="0"/>
        <w:ind w:firstLine="284"/>
        <w:rPr>
          <w:rFonts w:ascii="Times New Roman" w:eastAsia="Calibri" w:hAnsi="Times New Roman" w:cs="Times New Roman"/>
          <w:b/>
        </w:rPr>
      </w:pPr>
    </w:p>
    <w:p w14:paraId="2DD3198F" w14:textId="77777777" w:rsidR="00A94621" w:rsidRPr="00A94621" w:rsidRDefault="00A94621" w:rsidP="00A94621">
      <w:pPr>
        <w:widowControl w:val="0"/>
        <w:ind w:firstLine="284"/>
        <w:rPr>
          <w:rFonts w:ascii="Times New Roman" w:eastAsia="Calibri" w:hAnsi="Times New Roman" w:cs="Times New Roman"/>
          <w:b/>
        </w:rPr>
      </w:pPr>
    </w:p>
    <w:tbl>
      <w:tblPr>
        <w:tblStyle w:val="TableGrid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2"/>
        <w:gridCol w:w="4552"/>
      </w:tblGrid>
      <w:tr w:rsidR="00A94621" w:rsidRPr="00A94621" w14:paraId="6B5E3F62" w14:textId="77777777" w:rsidTr="00287075">
        <w:tc>
          <w:tcPr>
            <w:tcW w:w="4552" w:type="dxa"/>
          </w:tcPr>
          <w:p w14:paraId="16886063" w14:textId="77777777" w:rsidR="00A94621" w:rsidRPr="00A94621" w:rsidRDefault="00A94621" w:rsidP="00A94621">
            <w:pPr>
              <w:widowControl w:val="0"/>
              <w:ind w:firstLine="284"/>
              <w:rPr>
                <w:rFonts w:ascii="Times New Roman" w:eastAsia="Times New Roman" w:hAnsi="Times New Roman" w:cs="Times New Roman"/>
                <w:b/>
              </w:rPr>
            </w:pPr>
            <w:r w:rsidRPr="00A94621">
              <w:rPr>
                <w:rFonts w:ascii="Times New Roman" w:eastAsia="Times New Roman" w:hAnsi="Times New Roman" w:cs="Times New Roman"/>
                <w:b/>
              </w:rPr>
              <w:t>Pretendents</w:t>
            </w:r>
          </w:p>
          <w:p w14:paraId="08E67CDA" w14:textId="77777777" w:rsidR="00A94621" w:rsidRPr="00A94621" w:rsidRDefault="00A94621" w:rsidP="00A94621">
            <w:pPr>
              <w:widowControl w:val="0"/>
              <w:ind w:firstLine="284"/>
              <w:rPr>
                <w:rFonts w:ascii="Times New Roman" w:eastAsia="Times New Roman" w:hAnsi="Times New Roman" w:cs="Times New Roman"/>
                <w:b/>
              </w:rPr>
            </w:pPr>
          </w:p>
          <w:p w14:paraId="0D50643B" w14:textId="77777777" w:rsidR="00A94621" w:rsidRPr="00A94621" w:rsidRDefault="00A94621" w:rsidP="00A94621">
            <w:pPr>
              <w:widowControl w:val="0"/>
              <w:ind w:firstLine="284"/>
              <w:rPr>
                <w:rFonts w:ascii="Times New Roman" w:eastAsia="Times New Roman" w:hAnsi="Times New Roman" w:cs="Times New Roman"/>
              </w:rPr>
            </w:pPr>
            <w:r w:rsidRPr="00A94621">
              <w:rPr>
                <w:rFonts w:ascii="Times New Roman" w:eastAsia="Times New Roman" w:hAnsi="Times New Roman" w:cs="Times New Roman"/>
              </w:rPr>
              <w:t>______</w:t>
            </w:r>
          </w:p>
          <w:p w14:paraId="6021E547" w14:textId="77777777" w:rsidR="00A94621" w:rsidRPr="00A94621" w:rsidRDefault="00A94621" w:rsidP="00A94621">
            <w:pPr>
              <w:widowControl w:val="0"/>
              <w:ind w:firstLine="284"/>
              <w:rPr>
                <w:rFonts w:ascii="Times New Roman" w:eastAsia="Times New Roman" w:hAnsi="Times New Roman" w:cs="Times New Roman"/>
              </w:rPr>
            </w:pPr>
            <w:r w:rsidRPr="00A94621">
              <w:rPr>
                <w:rFonts w:ascii="Times New Roman" w:eastAsia="Times New Roman" w:hAnsi="Times New Roman" w:cs="Times New Roman"/>
              </w:rPr>
              <w:t>______</w:t>
            </w:r>
          </w:p>
          <w:p w14:paraId="0F65B754" w14:textId="77777777" w:rsidR="00A94621" w:rsidRPr="00A94621" w:rsidDel="006804AA" w:rsidRDefault="00A94621" w:rsidP="00A94621">
            <w:pPr>
              <w:widowControl w:val="0"/>
              <w:rPr>
                <w:rFonts w:ascii="Times New Roman" w:eastAsia="Times New Roman" w:hAnsi="Times New Roman" w:cs="Times New Roman"/>
                <w:b/>
              </w:rPr>
            </w:pPr>
          </w:p>
        </w:tc>
        <w:tc>
          <w:tcPr>
            <w:tcW w:w="4552" w:type="dxa"/>
          </w:tcPr>
          <w:p w14:paraId="4C36BF85" w14:textId="77777777" w:rsidR="00A94621" w:rsidRPr="00A94621" w:rsidRDefault="00A94621" w:rsidP="00A94621">
            <w:pPr>
              <w:widowControl w:val="0"/>
              <w:rPr>
                <w:rFonts w:ascii="Times New Roman" w:eastAsia="Times New Roman" w:hAnsi="Times New Roman" w:cs="Times New Roman"/>
                <w:b/>
              </w:rPr>
            </w:pPr>
          </w:p>
        </w:tc>
      </w:tr>
    </w:tbl>
    <w:p w14:paraId="19B28C4A" w14:textId="77777777" w:rsidR="00A94621" w:rsidRPr="00A94621" w:rsidRDefault="00A94621" w:rsidP="00A94621">
      <w:pPr>
        <w:widowControl w:val="0"/>
        <w:ind w:firstLine="284"/>
        <w:rPr>
          <w:rFonts w:ascii="Times New Roman" w:eastAsia="Calibri" w:hAnsi="Times New Roman" w:cs="Times New Roman"/>
          <w:b/>
        </w:rPr>
      </w:pPr>
    </w:p>
    <w:p w14:paraId="71BCA5C2" w14:textId="77777777" w:rsidR="00A94621" w:rsidRPr="00A94621" w:rsidRDefault="00A94621" w:rsidP="00A94621">
      <w:pPr>
        <w:widowControl w:val="0"/>
        <w:ind w:firstLine="284"/>
        <w:rPr>
          <w:rFonts w:ascii="Times New Roman" w:eastAsia="Calibri" w:hAnsi="Times New Roman" w:cs="Times New Roman"/>
          <w:b/>
        </w:rPr>
      </w:pPr>
    </w:p>
    <w:p w14:paraId="6D2FEA20" w14:textId="77777777" w:rsidR="00A94621" w:rsidRPr="00A94621" w:rsidRDefault="00A94621" w:rsidP="00A94621">
      <w:pPr>
        <w:widowControl w:val="0"/>
        <w:ind w:firstLine="284"/>
        <w:rPr>
          <w:rFonts w:ascii="Times New Roman" w:eastAsia="Calibri" w:hAnsi="Times New Roman" w:cs="Times New Roman"/>
          <w:i/>
        </w:rPr>
      </w:pPr>
    </w:p>
    <w:p w14:paraId="6235C822" w14:textId="77777777" w:rsidR="00A94621" w:rsidRPr="00A94621" w:rsidRDefault="00A94621" w:rsidP="00A94621">
      <w:pPr>
        <w:widowControl w:val="0"/>
        <w:ind w:firstLine="284"/>
        <w:rPr>
          <w:rFonts w:ascii="Times New Roman" w:eastAsia="Calibri" w:hAnsi="Times New Roman" w:cs="Times New Roman"/>
          <w:i/>
        </w:rPr>
      </w:pPr>
    </w:p>
    <w:p w14:paraId="444B9997" w14:textId="77777777" w:rsidR="00A94621" w:rsidRPr="00A94621" w:rsidRDefault="00A94621" w:rsidP="00A94621">
      <w:pPr>
        <w:widowControl w:val="0"/>
        <w:ind w:firstLine="284"/>
        <w:rPr>
          <w:rFonts w:ascii="Times New Roman" w:eastAsia="Calibri" w:hAnsi="Times New Roman" w:cs="Times New Roman"/>
          <w:i/>
        </w:rPr>
      </w:pPr>
    </w:p>
    <w:p w14:paraId="23501C82" w14:textId="77777777" w:rsidR="00A94621" w:rsidRPr="00A94621" w:rsidRDefault="00A94621" w:rsidP="00A94621">
      <w:pPr>
        <w:widowControl w:val="0"/>
        <w:ind w:firstLine="284"/>
        <w:rPr>
          <w:rFonts w:ascii="Times New Roman" w:eastAsia="Calibri" w:hAnsi="Times New Roman" w:cs="Times New Roman"/>
          <w:i/>
        </w:rPr>
      </w:pPr>
      <w:r w:rsidRPr="00A94621">
        <w:rPr>
          <w:rFonts w:ascii="Times New Roman" w:eastAsia="Calibri" w:hAnsi="Times New Roman" w:cs="Times New Roman"/>
          <w:i/>
        </w:rPr>
        <w:t>Dokuments parakstīts ar drošu elektronisko parakstu un satur laika zīmogu</w:t>
      </w:r>
    </w:p>
    <w:p w14:paraId="5E29F95C" w14:textId="77777777" w:rsidR="00A94621" w:rsidRPr="0019528C" w:rsidRDefault="00A94621" w:rsidP="00636B0F">
      <w:pPr>
        <w:rPr>
          <w:lang w:eastAsia="lv-LV"/>
        </w:rPr>
      </w:pPr>
    </w:p>
    <w:sectPr w:rsidR="00A94621" w:rsidRPr="0019528C" w:rsidSect="00A6186A">
      <w:pgSz w:w="11900" w:h="16838"/>
      <w:pgMar w:top="851" w:right="851" w:bottom="851" w:left="141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679B3" w14:textId="77777777" w:rsidR="00A6186A" w:rsidRDefault="00A6186A">
      <w:r>
        <w:separator/>
      </w:r>
    </w:p>
  </w:endnote>
  <w:endnote w:type="continuationSeparator" w:id="0">
    <w:p w14:paraId="07B6565B" w14:textId="77777777" w:rsidR="00A6186A" w:rsidRDefault="00A6186A">
      <w:r>
        <w:continuationSeparator/>
      </w:r>
    </w:p>
  </w:endnote>
  <w:endnote w:type="continuationNotice" w:id="1">
    <w:p w14:paraId="34CD1E89" w14:textId="77777777" w:rsidR="00A6186A" w:rsidRDefault="00A618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charset w:val="00"/>
    <w:family w:val="swiss"/>
    <w:pitch w:val="variable"/>
    <w:sig w:usb0="E00002EF" w:usb1="4000205B" w:usb2="00000028"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Dutch TL">
    <w:panose1 w:val="02020503060505020304"/>
    <w:charset w:val="BA"/>
    <w:family w:val="roman"/>
    <w:pitch w:val="variable"/>
    <w:sig w:usb0="800002AF" w:usb1="5000204A" w:usb2="00000000" w:usb3="00000000" w:csb0="0000009F" w:csb1="00000000"/>
  </w:font>
  <w:font w:name="RimHelvetica">
    <w:altName w:val="Courier New"/>
    <w:charset w:val="00"/>
    <w:family w:val="auto"/>
    <w:pitch w:val="variable"/>
    <w:sig w:usb0="00000003" w:usb1="00000000" w:usb2="00000000" w:usb3="00000000" w:csb0="00000001" w:csb1="00000000"/>
  </w:font>
  <w:font w:name="BaltArial">
    <w:charset w:val="00"/>
    <w:family w:val="auto"/>
    <w:pitch w:val="default"/>
  </w:font>
  <w:font w:name="Swiss TL">
    <w:panose1 w:val="020B0504020202020204"/>
    <w:charset w:val="BA"/>
    <w:family w:val="swiss"/>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imTimes">
    <w:altName w:val="Latvju Raksti B TL"/>
    <w:charset w:val="00"/>
    <w:family w:val="auto"/>
    <w:pitch w:val="variable"/>
    <w:sig w:usb0="00000003" w:usb1="00000000" w:usb2="00000000" w:usb3="00000000" w:csb0="00000001" w:csb1="00000000"/>
  </w:font>
  <w:font w:name="Palatino">
    <w:charset w:val="00"/>
    <w:family w:val="auto"/>
    <w:pitch w:val="variable"/>
    <w:sig w:usb0="A00002FF" w:usb1="7800205A" w:usb2="14600000" w:usb3="00000000" w:csb0="00000193" w:csb1="00000000"/>
  </w:font>
  <w:font w:name="Times New Roman Bold">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FuturaA Bk BT">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C0F25" w14:textId="4032D716" w:rsidR="002C7FD6" w:rsidRDefault="002C7FD6" w:rsidP="002543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36037">
      <w:rPr>
        <w:rStyle w:val="PageNumber"/>
        <w:noProof/>
      </w:rPr>
      <w:t>42</w:t>
    </w:r>
    <w:r>
      <w:rPr>
        <w:rStyle w:val="PageNumber"/>
      </w:rPr>
      <w:fldChar w:fldCharType="end"/>
    </w:r>
  </w:p>
  <w:p w14:paraId="104DB4D8" w14:textId="77777777" w:rsidR="002C7FD6" w:rsidRDefault="002C7FD6" w:rsidP="00D368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990952"/>
      <w:docPartObj>
        <w:docPartGallery w:val="Page Numbers (Bottom of Page)"/>
        <w:docPartUnique/>
      </w:docPartObj>
    </w:sdtPr>
    <w:sdtEndPr>
      <w:rPr>
        <w:noProof/>
      </w:rPr>
    </w:sdtEndPr>
    <w:sdtContent>
      <w:p w14:paraId="213EDF20" w14:textId="432D69A1" w:rsidR="002C7FD6" w:rsidRDefault="002C7FD6">
        <w:pPr>
          <w:pStyle w:val="Footer"/>
          <w:jc w:val="center"/>
        </w:pPr>
        <w:r>
          <w:fldChar w:fldCharType="begin"/>
        </w:r>
        <w:r>
          <w:instrText xml:space="preserve"> PAGE   \* MERGEFORMAT </w:instrText>
        </w:r>
        <w:r>
          <w:fldChar w:fldCharType="separate"/>
        </w:r>
        <w:r>
          <w:rPr>
            <w:noProof/>
          </w:rPr>
          <w:t>60</w:t>
        </w:r>
        <w:r>
          <w:rPr>
            <w:noProof/>
          </w:rPr>
          <w:fldChar w:fldCharType="end"/>
        </w:r>
      </w:p>
    </w:sdtContent>
  </w:sdt>
  <w:p w14:paraId="0402851A" w14:textId="77777777" w:rsidR="002C7FD6" w:rsidRDefault="002C7FD6" w:rsidP="00D368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E3BE39" w14:textId="77777777" w:rsidR="00A6186A" w:rsidRDefault="00A6186A">
      <w:r>
        <w:separator/>
      </w:r>
    </w:p>
  </w:footnote>
  <w:footnote w:type="continuationSeparator" w:id="0">
    <w:p w14:paraId="2D61FCB0" w14:textId="77777777" w:rsidR="00A6186A" w:rsidRDefault="00A6186A">
      <w:r>
        <w:continuationSeparator/>
      </w:r>
    </w:p>
  </w:footnote>
  <w:footnote w:type="continuationNotice" w:id="1">
    <w:p w14:paraId="430CEC51" w14:textId="77777777" w:rsidR="00A6186A" w:rsidRDefault="00A6186A"/>
  </w:footnote>
  <w:footnote w:id="2">
    <w:p w14:paraId="0A18FE80" w14:textId="77777777" w:rsidR="000D4A84" w:rsidRDefault="000D4A84" w:rsidP="000D4A84">
      <w:pPr>
        <w:pStyle w:val="FootnoteText"/>
      </w:pPr>
      <w:r>
        <w:rPr>
          <w:rStyle w:val="FootnoteReference"/>
        </w:rPr>
        <w:footnoteRef/>
      </w:r>
      <w:r>
        <w:t xml:space="preserve"> </w:t>
      </w:r>
      <w:hyperlink r:id="rId1" w:history="1">
        <w:r w:rsidRPr="003E5D95">
          <w:rPr>
            <w:rStyle w:val="Hyperlink"/>
          </w:rPr>
          <w:t>https://likumi.lv/ta/id/288730-sabiedrisko-pakalpojumu-sniedzeju-iepirkumu-likums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A274D528"/>
    <w:lvl w:ilvl="0">
      <w:start w:val="1"/>
      <w:numFmt w:val="decimal"/>
      <w:pStyle w:val="ListBullet2"/>
      <w:lvlText w:val="%1."/>
      <w:lvlJc w:val="left"/>
      <w:pPr>
        <w:tabs>
          <w:tab w:val="num" w:pos="1415"/>
        </w:tabs>
        <w:ind w:left="1415" w:hanging="360"/>
      </w:pPr>
    </w:lvl>
  </w:abstractNum>
  <w:abstractNum w:abstractNumId="1" w15:restartNumberingAfterBreak="0">
    <w:nsid w:val="FFFFFF7D"/>
    <w:multiLevelType w:val="singleLevel"/>
    <w:tmpl w:val="E6E47BF0"/>
    <w:lvl w:ilvl="0">
      <w:start w:val="1"/>
      <w:numFmt w:val="decimal"/>
      <w:pStyle w:val="ListBullet"/>
      <w:lvlText w:val="%1."/>
      <w:lvlJc w:val="left"/>
      <w:pPr>
        <w:tabs>
          <w:tab w:val="num" w:pos="1209"/>
        </w:tabs>
        <w:ind w:left="1209" w:hanging="360"/>
      </w:pPr>
    </w:lvl>
  </w:abstractNum>
  <w:abstractNum w:abstractNumId="2" w15:restartNumberingAfterBreak="0">
    <w:nsid w:val="FFFFFF7E"/>
    <w:multiLevelType w:val="singleLevel"/>
    <w:tmpl w:val="C5C837B2"/>
    <w:lvl w:ilvl="0">
      <w:start w:val="1"/>
      <w:numFmt w:val="decimal"/>
      <w:pStyle w:val="AODocTxtL8"/>
      <w:lvlText w:val="%1."/>
      <w:lvlJc w:val="left"/>
      <w:pPr>
        <w:tabs>
          <w:tab w:val="num" w:pos="926"/>
        </w:tabs>
        <w:ind w:left="926" w:hanging="360"/>
      </w:pPr>
    </w:lvl>
  </w:abstractNum>
  <w:abstractNum w:abstractNumId="3" w15:restartNumberingAfterBreak="0">
    <w:nsid w:val="FFFFFF7F"/>
    <w:multiLevelType w:val="singleLevel"/>
    <w:tmpl w:val="E892AEDA"/>
    <w:lvl w:ilvl="0">
      <w:start w:val="1"/>
      <w:numFmt w:val="decimal"/>
      <w:pStyle w:val="AODocTxtL7"/>
      <w:lvlText w:val="%1."/>
      <w:lvlJc w:val="left"/>
      <w:pPr>
        <w:tabs>
          <w:tab w:val="num" w:pos="4860"/>
        </w:tabs>
        <w:ind w:left="4860" w:hanging="360"/>
      </w:pPr>
    </w:lvl>
  </w:abstractNum>
  <w:abstractNum w:abstractNumId="4" w15:restartNumberingAfterBreak="0">
    <w:nsid w:val="FFFFFF80"/>
    <w:multiLevelType w:val="singleLevel"/>
    <w:tmpl w:val="01CE92FE"/>
    <w:lvl w:ilvl="0">
      <w:start w:val="1"/>
      <w:numFmt w:val="bullet"/>
      <w:pStyle w:val="AODocTxtL6"/>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C0D2D0"/>
    <w:lvl w:ilvl="0">
      <w:start w:val="1"/>
      <w:numFmt w:val="bullet"/>
      <w:pStyle w:val="AODocTxtL5"/>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E48FA56"/>
    <w:lvl w:ilvl="0">
      <w:start w:val="1"/>
      <w:numFmt w:val="bullet"/>
      <w:pStyle w:val="AODocTxtL4"/>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301DA0"/>
    <w:lvl w:ilvl="0">
      <w:start w:val="1"/>
      <w:numFmt w:val="bullet"/>
      <w:pStyle w:val="AODocTxtL3"/>
      <w:lvlText w:val=""/>
      <w:lvlJc w:val="left"/>
      <w:pPr>
        <w:tabs>
          <w:tab w:val="num" w:pos="643"/>
        </w:tabs>
        <w:ind w:left="643" w:hanging="360"/>
      </w:pPr>
      <w:rPr>
        <w:rFonts w:ascii="Symbol" w:hAnsi="Symbol" w:hint="default"/>
      </w:rPr>
    </w:lvl>
  </w:abstractNum>
  <w:abstractNum w:abstractNumId="8" w15:restartNumberingAfterBreak="0">
    <w:nsid w:val="01DA474D"/>
    <w:multiLevelType w:val="hybridMultilevel"/>
    <w:tmpl w:val="0298D14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0" w15:restartNumberingAfterBreak="0">
    <w:nsid w:val="035F76FD"/>
    <w:multiLevelType w:val="hybridMultilevel"/>
    <w:tmpl w:val="6088BB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3807D9E"/>
    <w:multiLevelType w:val="hybridMultilevel"/>
    <w:tmpl w:val="58E25E9E"/>
    <w:lvl w:ilvl="0" w:tplc="FFFFFFFF">
      <w:start w:val="1"/>
      <w:numFmt w:val="decimal"/>
      <w:lvlText w:val="%1.)"/>
      <w:lvlJc w:val="left"/>
      <w:pPr>
        <w:ind w:left="720" w:hanging="360"/>
      </w:pPr>
      <w:rPr>
        <w:rFonts w:ascii="Open Sans" w:hAnsi="Open Sans" w:cs="Arial" w:hint="default"/>
        <w:color w:val="00000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3AE5DAC"/>
    <w:multiLevelType w:val="hybridMultilevel"/>
    <w:tmpl w:val="22FC7146"/>
    <w:lvl w:ilvl="0" w:tplc="07E422EC">
      <w:start w:val="1"/>
      <w:numFmt w:val="lowerLetter"/>
      <w:lvlText w:val="%1)"/>
      <w:lvlJc w:val="left"/>
      <w:pPr>
        <w:ind w:left="930" w:hanging="360"/>
      </w:pPr>
      <w:rPr>
        <w:rFonts w:hint="default"/>
      </w:rPr>
    </w:lvl>
    <w:lvl w:ilvl="1" w:tplc="04260019" w:tentative="1">
      <w:start w:val="1"/>
      <w:numFmt w:val="lowerLetter"/>
      <w:lvlText w:val="%2."/>
      <w:lvlJc w:val="left"/>
      <w:pPr>
        <w:ind w:left="1650" w:hanging="360"/>
      </w:pPr>
    </w:lvl>
    <w:lvl w:ilvl="2" w:tplc="0426001B" w:tentative="1">
      <w:start w:val="1"/>
      <w:numFmt w:val="lowerRoman"/>
      <w:lvlText w:val="%3."/>
      <w:lvlJc w:val="right"/>
      <w:pPr>
        <w:ind w:left="2370" w:hanging="180"/>
      </w:pPr>
    </w:lvl>
    <w:lvl w:ilvl="3" w:tplc="0426000F" w:tentative="1">
      <w:start w:val="1"/>
      <w:numFmt w:val="decimal"/>
      <w:lvlText w:val="%4."/>
      <w:lvlJc w:val="left"/>
      <w:pPr>
        <w:ind w:left="3090" w:hanging="360"/>
      </w:pPr>
    </w:lvl>
    <w:lvl w:ilvl="4" w:tplc="04260019" w:tentative="1">
      <w:start w:val="1"/>
      <w:numFmt w:val="lowerLetter"/>
      <w:lvlText w:val="%5."/>
      <w:lvlJc w:val="left"/>
      <w:pPr>
        <w:ind w:left="3810" w:hanging="360"/>
      </w:pPr>
    </w:lvl>
    <w:lvl w:ilvl="5" w:tplc="0426001B" w:tentative="1">
      <w:start w:val="1"/>
      <w:numFmt w:val="lowerRoman"/>
      <w:lvlText w:val="%6."/>
      <w:lvlJc w:val="right"/>
      <w:pPr>
        <w:ind w:left="4530" w:hanging="180"/>
      </w:pPr>
    </w:lvl>
    <w:lvl w:ilvl="6" w:tplc="0426000F" w:tentative="1">
      <w:start w:val="1"/>
      <w:numFmt w:val="decimal"/>
      <w:lvlText w:val="%7."/>
      <w:lvlJc w:val="left"/>
      <w:pPr>
        <w:ind w:left="5250" w:hanging="360"/>
      </w:pPr>
    </w:lvl>
    <w:lvl w:ilvl="7" w:tplc="04260019" w:tentative="1">
      <w:start w:val="1"/>
      <w:numFmt w:val="lowerLetter"/>
      <w:lvlText w:val="%8."/>
      <w:lvlJc w:val="left"/>
      <w:pPr>
        <w:ind w:left="5970" w:hanging="360"/>
      </w:pPr>
    </w:lvl>
    <w:lvl w:ilvl="8" w:tplc="0426001B" w:tentative="1">
      <w:start w:val="1"/>
      <w:numFmt w:val="lowerRoman"/>
      <w:lvlText w:val="%9."/>
      <w:lvlJc w:val="right"/>
      <w:pPr>
        <w:ind w:left="6690" w:hanging="180"/>
      </w:pPr>
    </w:lvl>
  </w:abstractNum>
  <w:abstractNum w:abstractNumId="13" w15:restartNumberingAfterBreak="0">
    <w:nsid w:val="066178BA"/>
    <w:multiLevelType w:val="multilevel"/>
    <w:tmpl w:val="9BC8BC58"/>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71849A5"/>
    <w:multiLevelType w:val="hybridMultilevel"/>
    <w:tmpl w:val="58E25E9E"/>
    <w:lvl w:ilvl="0" w:tplc="FCCA762E">
      <w:start w:val="1"/>
      <w:numFmt w:val="decimal"/>
      <w:lvlText w:val="%1.)"/>
      <w:lvlJc w:val="left"/>
      <w:pPr>
        <w:ind w:left="720" w:hanging="360"/>
      </w:pPr>
      <w:rPr>
        <w:rFonts w:ascii="Open Sans" w:hAnsi="Open Sans" w:cs="Arial" w:hint="default"/>
        <w:color w:val="000000"/>
        <w:sz w:val="1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08A85214"/>
    <w:multiLevelType w:val="hybridMultilevel"/>
    <w:tmpl w:val="55586CEC"/>
    <w:lvl w:ilvl="0" w:tplc="26C269D2">
      <w:start w:val="1"/>
      <w:numFmt w:val="decimal"/>
      <w:lvlText w:val="1.%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0BD222BF"/>
    <w:multiLevelType w:val="hybridMultilevel"/>
    <w:tmpl w:val="1570E04C"/>
    <w:lvl w:ilvl="0" w:tplc="76F62B28">
      <w:start w:val="1"/>
      <w:numFmt w:val="decimal"/>
      <w:lvlText w:val="5.%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C4146F8"/>
    <w:multiLevelType w:val="hybridMultilevel"/>
    <w:tmpl w:val="87AAEDF0"/>
    <w:lvl w:ilvl="0" w:tplc="9E4C358C">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18" w15:restartNumberingAfterBreak="0">
    <w:nsid w:val="0C67057D"/>
    <w:multiLevelType w:val="hybridMultilevel"/>
    <w:tmpl w:val="2FE0FC20"/>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0D2B5CF9"/>
    <w:multiLevelType w:val="hybridMultilevel"/>
    <w:tmpl w:val="D84A2D5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0DFC2352"/>
    <w:multiLevelType w:val="hybridMultilevel"/>
    <w:tmpl w:val="BB228F62"/>
    <w:lvl w:ilvl="0" w:tplc="FFFFFFFF">
      <w:start w:val="1"/>
      <w:numFmt w:val="decimal"/>
      <w:lvlText w:val="9.%1."/>
      <w:lvlJc w:val="left"/>
      <w:pPr>
        <w:ind w:left="720" w:hanging="360"/>
      </w:pPr>
      <w:rPr>
        <w:rFonts w:hint="default"/>
        <w:b/>
        <w:bCs w:val="0"/>
        <w:color w:val="auto"/>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0E940437"/>
    <w:multiLevelType w:val="multilevel"/>
    <w:tmpl w:val="4F8C32A2"/>
    <w:lvl w:ilvl="0">
      <w:start w:val="1"/>
      <w:numFmt w:val="decimal"/>
      <w:lvlText w:val="%1."/>
      <w:lvlJc w:val="left"/>
      <w:pPr>
        <w:tabs>
          <w:tab w:val="num" w:pos="570"/>
        </w:tabs>
        <w:ind w:left="570" w:hanging="570"/>
      </w:pPr>
      <w:rPr>
        <w:rFonts w:cs="Times New Roman"/>
        <w:b/>
        <w:bCs/>
        <w:i w:val="0"/>
      </w:rPr>
    </w:lvl>
    <w:lvl w:ilvl="1">
      <w:start w:val="1"/>
      <w:numFmt w:val="decimal"/>
      <w:lvlText w:val="%1.%2."/>
      <w:lvlJc w:val="left"/>
      <w:pPr>
        <w:tabs>
          <w:tab w:val="num" w:pos="990"/>
        </w:tabs>
        <w:ind w:left="990" w:hanging="570"/>
      </w:pPr>
      <w:rPr>
        <w:rFonts w:cs="Times New Roman" w:hint="default"/>
        <w:b w:val="0"/>
      </w:rPr>
    </w:lvl>
    <w:lvl w:ilvl="2">
      <w:start w:val="1"/>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2" w15:restartNumberingAfterBreak="0">
    <w:nsid w:val="102058EA"/>
    <w:multiLevelType w:val="multilevel"/>
    <w:tmpl w:val="AEAA1C1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1267FC3"/>
    <w:multiLevelType w:val="hybridMultilevel"/>
    <w:tmpl w:val="4EE4E78A"/>
    <w:lvl w:ilvl="0" w:tplc="F8846A10">
      <w:start w:val="1"/>
      <w:numFmt w:val="lowerLetter"/>
      <w:lvlText w:val="%1)"/>
      <w:lvlJc w:val="left"/>
      <w:pPr>
        <w:ind w:left="964" w:hanging="360"/>
      </w:pPr>
      <w:rPr>
        <w:rFonts w:hint="default"/>
        <w:b w:val="0"/>
      </w:rPr>
    </w:lvl>
    <w:lvl w:ilvl="1" w:tplc="04260019" w:tentative="1">
      <w:start w:val="1"/>
      <w:numFmt w:val="lowerLetter"/>
      <w:lvlText w:val="%2."/>
      <w:lvlJc w:val="left"/>
      <w:pPr>
        <w:ind w:left="1684" w:hanging="360"/>
      </w:pPr>
    </w:lvl>
    <w:lvl w:ilvl="2" w:tplc="0426001B" w:tentative="1">
      <w:start w:val="1"/>
      <w:numFmt w:val="lowerRoman"/>
      <w:lvlText w:val="%3."/>
      <w:lvlJc w:val="right"/>
      <w:pPr>
        <w:ind w:left="2404" w:hanging="180"/>
      </w:pPr>
    </w:lvl>
    <w:lvl w:ilvl="3" w:tplc="0426000F" w:tentative="1">
      <w:start w:val="1"/>
      <w:numFmt w:val="decimal"/>
      <w:lvlText w:val="%4."/>
      <w:lvlJc w:val="left"/>
      <w:pPr>
        <w:ind w:left="3124" w:hanging="360"/>
      </w:pPr>
    </w:lvl>
    <w:lvl w:ilvl="4" w:tplc="04260019" w:tentative="1">
      <w:start w:val="1"/>
      <w:numFmt w:val="lowerLetter"/>
      <w:lvlText w:val="%5."/>
      <w:lvlJc w:val="left"/>
      <w:pPr>
        <w:ind w:left="3844" w:hanging="360"/>
      </w:pPr>
    </w:lvl>
    <w:lvl w:ilvl="5" w:tplc="0426001B" w:tentative="1">
      <w:start w:val="1"/>
      <w:numFmt w:val="lowerRoman"/>
      <w:lvlText w:val="%6."/>
      <w:lvlJc w:val="right"/>
      <w:pPr>
        <w:ind w:left="4564" w:hanging="180"/>
      </w:pPr>
    </w:lvl>
    <w:lvl w:ilvl="6" w:tplc="0426000F" w:tentative="1">
      <w:start w:val="1"/>
      <w:numFmt w:val="decimal"/>
      <w:lvlText w:val="%7."/>
      <w:lvlJc w:val="left"/>
      <w:pPr>
        <w:ind w:left="5284" w:hanging="360"/>
      </w:pPr>
    </w:lvl>
    <w:lvl w:ilvl="7" w:tplc="04260019" w:tentative="1">
      <w:start w:val="1"/>
      <w:numFmt w:val="lowerLetter"/>
      <w:lvlText w:val="%8."/>
      <w:lvlJc w:val="left"/>
      <w:pPr>
        <w:ind w:left="6004" w:hanging="360"/>
      </w:pPr>
    </w:lvl>
    <w:lvl w:ilvl="8" w:tplc="0426001B" w:tentative="1">
      <w:start w:val="1"/>
      <w:numFmt w:val="lowerRoman"/>
      <w:lvlText w:val="%9."/>
      <w:lvlJc w:val="right"/>
      <w:pPr>
        <w:ind w:left="6724" w:hanging="180"/>
      </w:pPr>
    </w:lvl>
  </w:abstractNum>
  <w:abstractNum w:abstractNumId="24" w15:restartNumberingAfterBreak="0">
    <w:nsid w:val="135A102C"/>
    <w:multiLevelType w:val="hybridMultilevel"/>
    <w:tmpl w:val="BCE4FBFC"/>
    <w:lvl w:ilvl="0" w:tplc="82B01C0C">
      <w:start w:val="1"/>
      <w:numFmt w:val="decimal"/>
      <w:lvlText w:val="6.%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3F54A07"/>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147452B0"/>
    <w:multiLevelType w:val="multilevel"/>
    <w:tmpl w:val="8C8075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48144DD"/>
    <w:multiLevelType w:val="hybridMultilevel"/>
    <w:tmpl w:val="54746AEE"/>
    <w:lvl w:ilvl="0" w:tplc="6CE03164">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52E4955"/>
    <w:multiLevelType w:val="multilevel"/>
    <w:tmpl w:val="EDA473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16696AE2"/>
    <w:multiLevelType w:val="multilevel"/>
    <w:tmpl w:val="456801E4"/>
    <w:lvl w:ilvl="0">
      <w:start w:val="2"/>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7513751"/>
    <w:multiLevelType w:val="hybridMultilevel"/>
    <w:tmpl w:val="E954D3CC"/>
    <w:lvl w:ilvl="0" w:tplc="E6A62830">
      <w:start w:val="1"/>
      <w:numFmt w:val="decimal"/>
      <w:lvlText w:val="14.%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19D82493"/>
    <w:multiLevelType w:val="multilevel"/>
    <w:tmpl w:val="AE349AAC"/>
    <w:lvl w:ilvl="0">
      <w:start w:val="15"/>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B3C0ADB"/>
    <w:multiLevelType w:val="multilevel"/>
    <w:tmpl w:val="5D7E1E0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C6B6215"/>
    <w:multiLevelType w:val="hybridMultilevel"/>
    <w:tmpl w:val="F89AB45A"/>
    <w:lvl w:ilvl="0" w:tplc="0A40A178">
      <w:start w:val="1"/>
      <w:numFmt w:val="bullet"/>
      <w:lvlText w:val="-"/>
      <w:lvlJc w:val="left"/>
      <w:pPr>
        <w:ind w:left="1440" w:hanging="360"/>
      </w:pPr>
      <w:rPr>
        <w:rFonts w:ascii="Times New Roman" w:eastAsia="Times New Roman" w:hAnsi="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4" w15:restartNumberingAfterBreak="0">
    <w:nsid w:val="1DC542E7"/>
    <w:multiLevelType w:val="multilevel"/>
    <w:tmpl w:val="D45079AC"/>
    <w:lvl w:ilvl="0">
      <w:start w:val="19"/>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DE21326"/>
    <w:multiLevelType w:val="multilevel"/>
    <w:tmpl w:val="9C6A21E6"/>
    <w:lvl w:ilvl="0">
      <w:start w:val="1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F9D707F"/>
    <w:multiLevelType w:val="hybridMultilevel"/>
    <w:tmpl w:val="A3B27366"/>
    <w:lvl w:ilvl="0" w:tplc="94B43138">
      <w:start w:val="1"/>
      <w:numFmt w:val="lowerLetter"/>
      <w:lvlText w:val="%1)"/>
      <w:lvlJc w:val="left"/>
      <w:pPr>
        <w:ind w:left="828" w:hanging="360"/>
      </w:pPr>
      <w:rPr>
        <w:rFonts w:hint="default"/>
        <w:sz w:val="24"/>
      </w:rPr>
    </w:lvl>
    <w:lvl w:ilvl="1" w:tplc="04260019" w:tentative="1">
      <w:start w:val="1"/>
      <w:numFmt w:val="lowerLetter"/>
      <w:lvlText w:val="%2."/>
      <w:lvlJc w:val="left"/>
      <w:pPr>
        <w:ind w:left="1548" w:hanging="360"/>
      </w:pPr>
    </w:lvl>
    <w:lvl w:ilvl="2" w:tplc="0426001B" w:tentative="1">
      <w:start w:val="1"/>
      <w:numFmt w:val="lowerRoman"/>
      <w:lvlText w:val="%3."/>
      <w:lvlJc w:val="right"/>
      <w:pPr>
        <w:ind w:left="2268" w:hanging="180"/>
      </w:pPr>
    </w:lvl>
    <w:lvl w:ilvl="3" w:tplc="0426000F" w:tentative="1">
      <w:start w:val="1"/>
      <w:numFmt w:val="decimal"/>
      <w:lvlText w:val="%4."/>
      <w:lvlJc w:val="left"/>
      <w:pPr>
        <w:ind w:left="2988" w:hanging="360"/>
      </w:pPr>
    </w:lvl>
    <w:lvl w:ilvl="4" w:tplc="04260019" w:tentative="1">
      <w:start w:val="1"/>
      <w:numFmt w:val="lowerLetter"/>
      <w:lvlText w:val="%5."/>
      <w:lvlJc w:val="left"/>
      <w:pPr>
        <w:ind w:left="3708" w:hanging="360"/>
      </w:pPr>
    </w:lvl>
    <w:lvl w:ilvl="5" w:tplc="0426001B" w:tentative="1">
      <w:start w:val="1"/>
      <w:numFmt w:val="lowerRoman"/>
      <w:lvlText w:val="%6."/>
      <w:lvlJc w:val="right"/>
      <w:pPr>
        <w:ind w:left="4428" w:hanging="180"/>
      </w:pPr>
    </w:lvl>
    <w:lvl w:ilvl="6" w:tplc="0426000F" w:tentative="1">
      <w:start w:val="1"/>
      <w:numFmt w:val="decimal"/>
      <w:lvlText w:val="%7."/>
      <w:lvlJc w:val="left"/>
      <w:pPr>
        <w:ind w:left="5148" w:hanging="360"/>
      </w:pPr>
    </w:lvl>
    <w:lvl w:ilvl="7" w:tplc="04260019" w:tentative="1">
      <w:start w:val="1"/>
      <w:numFmt w:val="lowerLetter"/>
      <w:lvlText w:val="%8."/>
      <w:lvlJc w:val="left"/>
      <w:pPr>
        <w:ind w:left="5868" w:hanging="360"/>
      </w:pPr>
    </w:lvl>
    <w:lvl w:ilvl="8" w:tplc="0426001B" w:tentative="1">
      <w:start w:val="1"/>
      <w:numFmt w:val="lowerRoman"/>
      <w:lvlText w:val="%9."/>
      <w:lvlJc w:val="right"/>
      <w:pPr>
        <w:ind w:left="6588" w:hanging="180"/>
      </w:pPr>
    </w:lvl>
  </w:abstractNum>
  <w:abstractNum w:abstractNumId="37" w15:restartNumberingAfterBreak="0">
    <w:nsid w:val="22D8637F"/>
    <w:multiLevelType w:val="hybridMultilevel"/>
    <w:tmpl w:val="B9D839BC"/>
    <w:lvl w:ilvl="0" w:tplc="C262E2BA">
      <w:start w:val="1"/>
      <w:numFmt w:val="decimal"/>
      <w:lvlText w:val="11.1.%1."/>
      <w:lvlJc w:val="left"/>
      <w:pPr>
        <w:ind w:left="859" w:hanging="360"/>
      </w:pPr>
      <w:rPr>
        <w:rFonts w:hint="default"/>
        <w:b w:val="0"/>
        <w:color w:val="auto"/>
      </w:rPr>
    </w:lvl>
    <w:lvl w:ilvl="1" w:tplc="04260019" w:tentative="1">
      <w:start w:val="1"/>
      <w:numFmt w:val="lowerLetter"/>
      <w:lvlText w:val="%2."/>
      <w:lvlJc w:val="left"/>
      <w:pPr>
        <w:ind w:left="1579" w:hanging="360"/>
      </w:pPr>
    </w:lvl>
    <w:lvl w:ilvl="2" w:tplc="0426001B" w:tentative="1">
      <w:start w:val="1"/>
      <w:numFmt w:val="lowerRoman"/>
      <w:lvlText w:val="%3."/>
      <w:lvlJc w:val="right"/>
      <w:pPr>
        <w:ind w:left="2299" w:hanging="180"/>
      </w:pPr>
    </w:lvl>
    <w:lvl w:ilvl="3" w:tplc="0426000F" w:tentative="1">
      <w:start w:val="1"/>
      <w:numFmt w:val="decimal"/>
      <w:lvlText w:val="%4."/>
      <w:lvlJc w:val="left"/>
      <w:pPr>
        <w:ind w:left="3019" w:hanging="360"/>
      </w:pPr>
    </w:lvl>
    <w:lvl w:ilvl="4" w:tplc="04260019" w:tentative="1">
      <w:start w:val="1"/>
      <w:numFmt w:val="lowerLetter"/>
      <w:lvlText w:val="%5."/>
      <w:lvlJc w:val="left"/>
      <w:pPr>
        <w:ind w:left="3739" w:hanging="360"/>
      </w:pPr>
    </w:lvl>
    <w:lvl w:ilvl="5" w:tplc="0426001B" w:tentative="1">
      <w:start w:val="1"/>
      <w:numFmt w:val="lowerRoman"/>
      <w:lvlText w:val="%6."/>
      <w:lvlJc w:val="right"/>
      <w:pPr>
        <w:ind w:left="4459" w:hanging="180"/>
      </w:pPr>
    </w:lvl>
    <w:lvl w:ilvl="6" w:tplc="0426000F" w:tentative="1">
      <w:start w:val="1"/>
      <w:numFmt w:val="decimal"/>
      <w:lvlText w:val="%7."/>
      <w:lvlJc w:val="left"/>
      <w:pPr>
        <w:ind w:left="5179" w:hanging="360"/>
      </w:pPr>
    </w:lvl>
    <w:lvl w:ilvl="7" w:tplc="04260019" w:tentative="1">
      <w:start w:val="1"/>
      <w:numFmt w:val="lowerLetter"/>
      <w:lvlText w:val="%8."/>
      <w:lvlJc w:val="left"/>
      <w:pPr>
        <w:ind w:left="5899" w:hanging="360"/>
      </w:pPr>
    </w:lvl>
    <w:lvl w:ilvl="8" w:tplc="0426001B" w:tentative="1">
      <w:start w:val="1"/>
      <w:numFmt w:val="lowerRoman"/>
      <w:lvlText w:val="%9."/>
      <w:lvlJc w:val="right"/>
      <w:pPr>
        <w:ind w:left="6619" w:hanging="180"/>
      </w:pPr>
    </w:lvl>
  </w:abstractNum>
  <w:abstractNum w:abstractNumId="38" w15:restartNumberingAfterBreak="0">
    <w:nsid w:val="23B87F7A"/>
    <w:multiLevelType w:val="hybridMultilevel"/>
    <w:tmpl w:val="EC60A818"/>
    <w:lvl w:ilvl="0" w:tplc="0AAA942C">
      <w:start w:val="3"/>
      <w:numFmt w:val="bullet"/>
      <w:lvlText w:val="-"/>
      <w:lvlJc w:val="left"/>
      <w:pPr>
        <w:ind w:left="817" w:hanging="360"/>
      </w:pPr>
      <w:rPr>
        <w:rFonts w:ascii="Arial" w:eastAsia="Times New Roman" w:hAnsi="Arial" w:cs="Arial" w:hint="default"/>
        <w:sz w:val="22"/>
      </w:rPr>
    </w:lvl>
    <w:lvl w:ilvl="1" w:tplc="04260003" w:tentative="1">
      <w:start w:val="1"/>
      <w:numFmt w:val="bullet"/>
      <w:lvlText w:val="o"/>
      <w:lvlJc w:val="left"/>
      <w:pPr>
        <w:ind w:left="1537" w:hanging="360"/>
      </w:pPr>
      <w:rPr>
        <w:rFonts w:ascii="Courier New" w:hAnsi="Courier New" w:cs="Courier New" w:hint="default"/>
      </w:rPr>
    </w:lvl>
    <w:lvl w:ilvl="2" w:tplc="04260005" w:tentative="1">
      <w:start w:val="1"/>
      <w:numFmt w:val="bullet"/>
      <w:lvlText w:val=""/>
      <w:lvlJc w:val="left"/>
      <w:pPr>
        <w:ind w:left="2257" w:hanging="360"/>
      </w:pPr>
      <w:rPr>
        <w:rFonts w:ascii="Wingdings" w:hAnsi="Wingdings" w:hint="default"/>
      </w:rPr>
    </w:lvl>
    <w:lvl w:ilvl="3" w:tplc="04260001" w:tentative="1">
      <w:start w:val="1"/>
      <w:numFmt w:val="bullet"/>
      <w:lvlText w:val=""/>
      <w:lvlJc w:val="left"/>
      <w:pPr>
        <w:ind w:left="2977" w:hanging="360"/>
      </w:pPr>
      <w:rPr>
        <w:rFonts w:ascii="Symbol" w:hAnsi="Symbol" w:hint="default"/>
      </w:rPr>
    </w:lvl>
    <w:lvl w:ilvl="4" w:tplc="04260003" w:tentative="1">
      <w:start w:val="1"/>
      <w:numFmt w:val="bullet"/>
      <w:lvlText w:val="o"/>
      <w:lvlJc w:val="left"/>
      <w:pPr>
        <w:ind w:left="3697" w:hanging="360"/>
      </w:pPr>
      <w:rPr>
        <w:rFonts w:ascii="Courier New" w:hAnsi="Courier New" w:cs="Courier New" w:hint="default"/>
      </w:rPr>
    </w:lvl>
    <w:lvl w:ilvl="5" w:tplc="04260005" w:tentative="1">
      <w:start w:val="1"/>
      <w:numFmt w:val="bullet"/>
      <w:lvlText w:val=""/>
      <w:lvlJc w:val="left"/>
      <w:pPr>
        <w:ind w:left="4417" w:hanging="360"/>
      </w:pPr>
      <w:rPr>
        <w:rFonts w:ascii="Wingdings" w:hAnsi="Wingdings" w:hint="default"/>
      </w:rPr>
    </w:lvl>
    <w:lvl w:ilvl="6" w:tplc="04260001" w:tentative="1">
      <w:start w:val="1"/>
      <w:numFmt w:val="bullet"/>
      <w:lvlText w:val=""/>
      <w:lvlJc w:val="left"/>
      <w:pPr>
        <w:ind w:left="5137" w:hanging="360"/>
      </w:pPr>
      <w:rPr>
        <w:rFonts w:ascii="Symbol" w:hAnsi="Symbol" w:hint="default"/>
      </w:rPr>
    </w:lvl>
    <w:lvl w:ilvl="7" w:tplc="04260003" w:tentative="1">
      <w:start w:val="1"/>
      <w:numFmt w:val="bullet"/>
      <w:lvlText w:val="o"/>
      <w:lvlJc w:val="left"/>
      <w:pPr>
        <w:ind w:left="5857" w:hanging="360"/>
      </w:pPr>
      <w:rPr>
        <w:rFonts w:ascii="Courier New" w:hAnsi="Courier New" w:cs="Courier New" w:hint="default"/>
      </w:rPr>
    </w:lvl>
    <w:lvl w:ilvl="8" w:tplc="04260005" w:tentative="1">
      <w:start w:val="1"/>
      <w:numFmt w:val="bullet"/>
      <w:lvlText w:val=""/>
      <w:lvlJc w:val="left"/>
      <w:pPr>
        <w:ind w:left="6577" w:hanging="360"/>
      </w:pPr>
      <w:rPr>
        <w:rFonts w:ascii="Wingdings" w:hAnsi="Wingdings" w:hint="default"/>
      </w:rPr>
    </w:lvl>
  </w:abstractNum>
  <w:abstractNum w:abstractNumId="39" w15:restartNumberingAfterBreak="0">
    <w:nsid w:val="23CF6690"/>
    <w:multiLevelType w:val="hybridMultilevel"/>
    <w:tmpl w:val="753A8DEA"/>
    <w:lvl w:ilvl="0" w:tplc="BD82A312">
      <w:start w:val="1"/>
      <w:numFmt w:val="decimal"/>
      <w:lvlText w:val="12.%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248E199E"/>
    <w:multiLevelType w:val="hybridMultilevel"/>
    <w:tmpl w:val="8F7891E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25764B55"/>
    <w:multiLevelType w:val="hybridMultilevel"/>
    <w:tmpl w:val="F49C8FBC"/>
    <w:lvl w:ilvl="0" w:tplc="FDDEE2A8">
      <w:start w:val="1"/>
      <w:numFmt w:val="decimal"/>
      <w:lvlText w:val="%1)"/>
      <w:lvlJc w:val="left"/>
      <w:pPr>
        <w:ind w:left="1324" w:hanging="360"/>
      </w:pPr>
      <w:rPr>
        <w:rFonts w:hint="default"/>
        <w:color w:val="000000"/>
        <w:sz w:val="22"/>
      </w:rPr>
    </w:lvl>
    <w:lvl w:ilvl="1" w:tplc="04260019" w:tentative="1">
      <w:start w:val="1"/>
      <w:numFmt w:val="lowerLetter"/>
      <w:lvlText w:val="%2."/>
      <w:lvlJc w:val="left"/>
      <w:pPr>
        <w:ind w:left="2044" w:hanging="360"/>
      </w:pPr>
    </w:lvl>
    <w:lvl w:ilvl="2" w:tplc="0426001B" w:tentative="1">
      <w:start w:val="1"/>
      <w:numFmt w:val="lowerRoman"/>
      <w:lvlText w:val="%3."/>
      <w:lvlJc w:val="right"/>
      <w:pPr>
        <w:ind w:left="2764" w:hanging="180"/>
      </w:pPr>
    </w:lvl>
    <w:lvl w:ilvl="3" w:tplc="0426000F" w:tentative="1">
      <w:start w:val="1"/>
      <w:numFmt w:val="decimal"/>
      <w:lvlText w:val="%4."/>
      <w:lvlJc w:val="left"/>
      <w:pPr>
        <w:ind w:left="3484" w:hanging="360"/>
      </w:pPr>
    </w:lvl>
    <w:lvl w:ilvl="4" w:tplc="04260019" w:tentative="1">
      <w:start w:val="1"/>
      <w:numFmt w:val="lowerLetter"/>
      <w:lvlText w:val="%5."/>
      <w:lvlJc w:val="left"/>
      <w:pPr>
        <w:ind w:left="4204" w:hanging="360"/>
      </w:pPr>
    </w:lvl>
    <w:lvl w:ilvl="5" w:tplc="0426001B" w:tentative="1">
      <w:start w:val="1"/>
      <w:numFmt w:val="lowerRoman"/>
      <w:lvlText w:val="%6."/>
      <w:lvlJc w:val="right"/>
      <w:pPr>
        <w:ind w:left="4924" w:hanging="180"/>
      </w:pPr>
    </w:lvl>
    <w:lvl w:ilvl="6" w:tplc="0426000F" w:tentative="1">
      <w:start w:val="1"/>
      <w:numFmt w:val="decimal"/>
      <w:lvlText w:val="%7."/>
      <w:lvlJc w:val="left"/>
      <w:pPr>
        <w:ind w:left="5644" w:hanging="360"/>
      </w:pPr>
    </w:lvl>
    <w:lvl w:ilvl="7" w:tplc="04260019" w:tentative="1">
      <w:start w:val="1"/>
      <w:numFmt w:val="lowerLetter"/>
      <w:lvlText w:val="%8."/>
      <w:lvlJc w:val="left"/>
      <w:pPr>
        <w:ind w:left="6364" w:hanging="360"/>
      </w:pPr>
    </w:lvl>
    <w:lvl w:ilvl="8" w:tplc="0426001B" w:tentative="1">
      <w:start w:val="1"/>
      <w:numFmt w:val="lowerRoman"/>
      <w:lvlText w:val="%9."/>
      <w:lvlJc w:val="right"/>
      <w:pPr>
        <w:ind w:left="7084" w:hanging="180"/>
      </w:pPr>
    </w:lvl>
  </w:abstractNum>
  <w:abstractNum w:abstractNumId="42" w15:restartNumberingAfterBreak="0">
    <w:nsid w:val="2724454C"/>
    <w:multiLevelType w:val="hybridMultilevel"/>
    <w:tmpl w:val="9B5C90EC"/>
    <w:lvl w:ilvl="0" w:tplc="FFFFFFFF">
      <w:start w:val="1"/>
      <w:numFmt w:val="lowerLetter"/>
      <w:lvlText w:val="%1)"/>
      <w:lvlJc w:val="left"/>
      <w:pPr>
        <w:ind w:left="1557" w:hanging="360"/>
      </w:pPr>
      <w:rPr>
        <w:rFonts w:hint="default"/>
      </w:rPr>
    </w:lvl>
    <w:lvl w:ilvl="1" w:tplc="FFFFFFFF" w:tentative="1">
      <w:start w:val="1"/>
      <w:numFmt w:val="lowerLetter"/>
      <w:lvlText w:val="%2."/>
      <w:lvlJc w:val="left"/>
      <w:pPr>
        <w:ind w:left="2277" w:hanging="360"/>
      </w:pPr>
    </w:lvl>
    <w:lvl w:ilvl="2" w:tplc="FFFFFFFF" w:tentative="1">
      <w:start w:val="1"/>
      <w:numFmt w:val="lowerRoman"/>
      <w:lvlText w:val="%3."/>
      <w:lvlJc w:val="right"/>
      <w:pPr>
        <w:ind w:left="2997" w:hanging="180"/>
      </w:pPr>
    </w:lvl>
    <w:lvl w:ilvl="3" w:tplc="FFFFFFFF" w:tentative="1">
      <w:start w:val="1"/>
      <w:numFmt w:val="decimal"/>
      <w:lvlText w:val="%4."/>
      <w:lvlJc w:val="left"/>
      <w:pPr>
        <w:ind w:left="3717" w:hanging="360"/>
      </w:pPr>
    </w:lvl>
    <w:lvl w:ilvl="4" w:tplc="FFFFFFFF" w:tentative="1">
      <w:start w:val="1"/>
      <w:numFmt w:val="lowerLetter"/>
      <w:lvlText w:val="%5."/>
      <w:lvlJc w:val="left"/>
      <w:pPr>
        <w:ind w:left="4437" w:hanging="360"/>
      </w:pPr>
    </w:lvl>
    <w:lvl w:ilvl="5" w:tplc="FFFFFFFF" w:tentative="1">
      <w:start w:val="1"/>
      <w:numFmt w:val="lowerRoman"/>
      <w:lvlText w:val="%6."/>
      <w:lvlJc w:val="right"/>
      <w:pPr>
        <w:ind w:left="5157" w:hanging="180"/>
      </w:pPr>
    </w:lvl>
    <w:lvl w:ilvl="6" w:tplc="FFFFFFFF" w:tentative="1">
      <w:start w:val="1"/>
      <w:numFmt w:val="decimal"/>
      <w:lvlText w:val="%7."/>
      <w:lvlJc w:val="left"/>
      <w:pPr>
        <w:ind w:left="5877" w:hanging="360"/>
      </w:pPr>
    </w:lvl>
    <w:lvl w:ilvl="7" w:tplc="FFFFFFFF" w:tentative="1">
      <w:start w:val="1"/>
      <w:numFmt w:val="lowerLetter"/>
      <w:lvlText w:val="%8."/>
      <w:lvlJc w:val="left"/>
      <w:pPr>
        <w:ind w:left="6597" w:hanging="360"/>
      </w:pPr>
    </w:lvl>
    <w:lvl w:ilvl="8" w:tplc="FFFFFFFF" w:tentative="1">
      <w:start w:val="1"/>
      <w:numFmt w:val="lowerRoman"/>
      <w:lvlText w:val="%9."/>
      <w:lvlJc w:val="right"/>
      <w:pPr>
        <w:ind w:left="7317" w:hanging="180"/>
      </w:pPr>
    </w:lvl>
  </w:abstractNum>
  <w:abstractNum w:abstractNumId="43" w15:restartNumberingAfterBreak="0">
    <w:nsid w:val="280455B0"/>
    <w:multiLevelType w:val="hybridMultilevel"/>
    <w:tmpl w:val="CF2ECB8A"/>
    <w:lvl w:ilvl="0" w:tplc="B2EA705A">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2A605D56"/>
    <w:multiLevelType w:val="multilevel"/>
    <w:tmpl w:val="0F80F9AA"/>
    <w:lvl w:ilvl="0">
      <w:start w:val="26"/>
      <w:numFmt w:val="decimal"/>
      <w:pStyle w:val="ListBullet4"/>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2B186FA0"/>
    <w:multiLevelType w:val="hybridMultilevel"/>
    <w:tmpl w:val="BB228F62"/>
    <w:lvl w:ilvl="0" w:tplc="2F88027A">
      <w:start w:val="1"/>
      <w:numFmt w:val="decimal"/>
      <w:lvlText w:val="9.%1."/>
      <w:lvlJc w:val="left"/>
      <w:pPr>
        <w:ind w:left="720" w:hanging="360"/>
      </w:pPr>
      <w:rPr>
        <w:rFonts w:hint="default"/>
        <w:b/>
        <w:bCs w:val="0"/>
        <w:color w:val="auto"/>
      </w:rPr>
    </w:lvl>
    <w:lvl w:ilvl="1" w:tplc="2FE49F2E">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2EA76E00"/>
    <w:multiLevelType w:val="hybridMultilevel"/>
    <w:tmpl w:val="8814DFD6"/>
    <w:lvl w:ilvl="0" w:tplc="91B8B050">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2FE21AE5"/>
    <w:multiLevelType w:val="hybridMultilevel"/>
    <w:tmpl w:val="21088DB2"/>
    <w:lvl w:ilvl="0" w:tplc="CCD8FFFC">
      <w:start w:val="1"/>
      <w:numFmt w:val="decimal"/>
      <w:lvlText w:val="9.9.%1."/>
      <w:lvlJc w:val="left"/>
      <w:pPr>
        <w:ind w:left="1080" w:hanging="360"/>
      </w:pPr>
      <w:rPr>
        <w:rFonts w:hint="default"/>
        <w:b w:val="0"/>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8" w15:restartNumberingAfterBreak="0">
    <w:nsid w:val="2FF3339C"/>
    <w:multiLevelType w:val="hybridMultilevel"/>
    <w:tmpl w:val="CEC0575E"/>
    <w:lvl w:ilvl="0" w:tplc="49C8DAFC">
      <w:start w:val="1"/>
      <w:numFmt w:val="decimal"/>
      <w:lvlText w:val="8.%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30666BCD"/>
    <w:multiLevelType w:val="multilevel"/>
    <w:tmpl w:val="CCA8C21A"/>
    <w:lvl w:ilvl="0">
      <w:start w:val="1"/>
      <w:numFmt w:val="decimal"/>
      <w:pStyle w:val="atbildesvitraaratkapi"/>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0" w15:restartNumberingAfterBreak="0">
    <w:nsid w:val="30B72C53"/>
    <w:multiLevelType w:val="hybridMultilevel"/>
    <w:tmpl w:val="C8C85ABE"/>
    <w:lvl w:ilvl="0" w:tplc="BE80CE20">
      <w:start w:val="1"/>
      <w:numFmt w:val="decimal"/>
      <w:lvlText w:val="3.%1."/>
      <w:lvlJc w:val="left"/>
      <w:pPr>
        <w:ind w:left="720" w:hanging="360"/>
      </w:pPr>
      <w:rPr>
        <w:rFonts w:hint="default"/>
        <w:b/>
        <w:bCs/>
        <w:i w:val="0"/>
        <w:iCs w:val="0"/>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340D2421"/>
    <w:multiLevelType w:val="multilevel"/>
    <w:tmpl w:val="AFA8434E"/>
    <w:lvl w:ilvl="0">
      <w:start w:val="1"/>
      <w:numFmt w:val="decimal"/>
      <w:isLgl/>
      <w:lvlText w:val="%1."/>
      <w:lvlJc w:val="left"/>
      <w:pPr>
        <w:tabs>
          <w:tab w:val="num" w:pos="622"/>
        </w:tabs>
        <w:ind w:left="622" w:hanging="480"/>
      </w:pPr>
      <w:rPr>
        <w:rFonts w:ascii="Times New Roman" w:hAnsi="Times New Roman" w:cs="Times New Roman" w:hint="default"/>
        <w:b w:val="0"/>
        <w:i w:val="0"/>
        <w:sz w:val="24"/>
        <w:szCs w:val="24"/>
      </w:rPr>
    </w:lvl>
    <w:lvl w:ilvl="1">
      <w:start w:val="1"/>
      <w:numFmt w:val="decimal"/>
      <w:pStyle w:val="Krievuvirsraksti"/>
      <w:isLgl/>
      <w:lvlText w:val="%1.%2."/>
      <w:lvlJc w:val="left"/>
      <w:pPr>
        <w:tabs>
          <w:tab w:val="num" w:pos="482"/>
        </w:tabs>
        <w:ind w:left="480" w:hanging="48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15:restartNumberingAfterBreak="0">
    <w:nsid w:val="35C17638"/>
    <w:multiLevelType w:val="hybridMultilevel"/>
    <w:tmpl w:val="F1303FF2"/>
    <w:lvl w:ilvl="0" w:tplc="7526D370">
      <w:start w:val="1"/>
      <w:numFmt w:val="decimal"/>
      <w:lvlText w:val="%1."/>
      <w:lvlJc w:val="left"/>
      <w:pPr>
        <w:ind w:left="720" w:hanging="360"/>
      </w:pPr>
      <w:rPr>
        <w:rFonts w:ascii="Times New Roman" w:eastAsiaTheme="minorHAnsi" w:hAnsi="Times New Roman" w:cs="Times New Roman" w:hint="default"/>
        <w:b/>
        <w:bCs/>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37975726"/>
    <w:multiLevelType w:val="hybridMultilevel"/>
    <w:tmpl w:val="66BA5394"/>
    <w:lvl w:ilvl="0" w:tplc="96861712">
      <w:start w:val="1"/>
      <w:numFmt w:val="lowerLetter"/>
      <w:lvlText w:val="%1)"/>
      <w:lvlJc w:val="left"/>
      <w:pPr>
        <w:ind w:left="964" w:hanging="360"/>
      </w:pPr>
      <w:rPr>
        <w:rFonts w:hint="default"/>
        <w:b w:val="0"/>
        <w:color w:val="000000" w:themeColor="text1"/>
      </w:rPr>
    </w:lvl>
    <w:lvl w:ilvl="1" w:tplc="04260019" w:tentative="1">
      <w:start w:val="1"/>
      <w:numFmt w:val="lowerLetter"/>
      <w:lvlText w:val="%2."/>
      <w:lvlJc w:val="left"/>
      <w:pPr>
        <w:ind w:left="1684" w:hanging="360"/>
      </w:pPr>
    </w:lvl>
    <w:lvl w:ilvl="2" w:tplc="0426001B" w:tentative="1">
      <w:start w:val="1"/>
      <w:numFmt w:val="lowerRoman"/>
      <w:lvlText w:val="%3."/>
      <w:lvlJc w:val="right"/>
      <w:pPr>
        <w:ind w:left="2404" w:hanging="180"/>
      </w:pPr>
    </w:lvl>
    <w:lvl w:ilvl="3" w:tplc="0426000F" w:tentative="1">
      <w:start w:val="1"/>
      <w:numFmt w:val="decimal"/>
      <w:lvlText w:val="%4."/>
      <w:lvlJc w:val="left"/>
      <w:pPr>
        <w:ind w:left="3124" w:hanging="360"/>
      </w:pPr>
    </w:lvl>
    <w:lvl w:ilvl="4" w:tplc="04260019" w:tentative="1">
      <w:start w:val="1"/>
      <w:numFmt w:val="lowerLetter"/>
      <w:lvlText w:val="%5."/>
      <w:lvlJc w:val="left"/>
      <w:pPr>
        <w:ind w:left="3844" w:hanging="360"/>
      </w:pPr>
    </w:lvl>
    <w:lvl w:ilvl="5" w:tplc="0426001B" w:tentative="1">
      <w:start w:val="1"/>
      <w:numFmt w:val="lowerRoman"/>
      <w:lvlText w:val="%6."/>
      <w:lvlJc w:val="right"/>
      <w:pPr>
        <w:ind w:left="4564" w:hanging="180"/>
      </w:pPr>
    </w:lvl>
    <w:lvl w:ilvl="6" w:tplc="0426000F" w:tentative="1">
      <w:start w:val="1"/>
      <w:numFmt w:val="decimal"/>
      <w:lvlText w:val="%7."/>
      <w:lvlJc w:val="left"/>
      <w:pPr>
        <w:ind w:left="5284" w:hanging="360"/>
      </w:pPr>
    </w:lvl>
    <w:lvl w:ilvl="7" w:tplc="04260019" w:tentative="1">
      <w:start w:val="1"/>
      <w:numFmt w:val="lowerLetter"/>
      <w:lvlText w:val="%8."/>
      <w:lvlJc w:val="left"/>
      <w:pPr>
        <w:ind w:left="6004" w:hanging="360"/>
      </w:pPr>
    </w:lvl>
    <w:lvl w:ilvl="8" w:tplc="0426001B" w:tentative="1">
      <w:start w:val="1"/>
      <w:numFmt w:val="lowerRoman"/>
      <w:lvlText w:val="%9."/>
      <w:lvlJc w:val="right"/>
      <w:pPr>
        <w:ind w:left="6724" w:hanging="180"/>
      </w:pPr>
    </w:lvl>
  </w:abstractNum>
  <w:abstractNum w:abstractNumId="54" w15:restartNumberingAfterBreak="0">
    <w:nsid w:val="39D27E00"/>
    <w:multiLevelType w:val="hybridMultilevel"/>
    <w:tmpl w:val="CF687834"/>
    <w:lvl w:ilvl="0" w:tplc="E42AC3DC">
      <w:start w:val="1"/>
      <w:numFmt w:val="decimal"/>
      <w:lvlText w:val="11.%1."/>
      <w:lvlJc w:val="left"/>
      <w:pPr>
        <w:ind w:left="499" w:hanging="360"/>
      </w:pPr>
      <w:rPr>
        <w:rFonts w:hint="default"/>
        <w:b/>
        <w:bCs/>
        <w:color w:val="auto"/>
      </w:rPr>
    </w:lvl>
    <w:lvl w:ilvl="1" w:tplc="04260019" w:tentative="1">
      <w:start w:val="1"/>
      <w:numFmt w:val="lowerLetter"/>
      <w:lvlText w:val="%2."/>
      <w:lvlJc w:val="left"/>
      <w:pPr>
        <w:ind w:left="1219" w:hanging="360"/>
      </w:pPr>
    </w:lvl>
    <w:lvl w:ilvl="2" w:tplc="0426001B" w:tentative="1">
      <w:start w:val="1"/>
      <w:numFmt w:val="lowerRoman"/>
      <w:lvlText w:val="%3."/>
      <w:lvlJc w:val="right"/>
      <w:pPr>
        <w:ind w:left="1939" w:hanging="180"/>
      </w:pPr>
    </w:lvl>
    <w:lvl w:ilvl="3" w:tplc="0426000F" w:tentative="1">
      <w:start w:val="1"/>
      <w:numFmt w:val="decimal"/>
      <w:lvlText w:val="%4."/>
      <w:lvlJc w:val="left"/>
      <w:pPr>
        <w:ind w:left="2659" w:hanging="360"/>
      </w:pPr>
    </w:lvl>
    <w:lvl w:ilvl="4" w:tplc="04260019" w:tentative="1">
      <w:start w:val="1"/>
      <w:numFmt w:val="lowerLetter"/>
      <w:lvlText w:val="%5."/>
      <w:lvlJc w:val="left"/>
      <w:pPr>
        <w:ind w:left="3379" w:hanging="360"/>
      </w:pPr>
    </w:lvl>
    <w:lvl w:ilvl="5" w:tplc="0426001B" w:tentative="1">
      <w:start w:val="1"/>
      <w:numFmt w:val="lowerRoman"/>
      <w:lvlText w:val="%6."/>
      <w:lvlJc w:val="right"/>
      <w:pPr>
        <w:ind w:left="4099" w:hanging="180"/>
      </w:pPr>
    </w:lvl>
    <w:lvl w:ilvl="6" w:tplc="0426000F" w:tentative="1">
      <w:start w:val="1"/>
      <w:numFmt w:val="decimal"/>
      <w:lvlText w:val="%7."/>
      <w:lvlJc w:val="left"/>
      <w:pPr>
        <w:ind w:left="4819" w:hanging="360"/>
      </w:pPr>
    </w:lvl>
    <w:lvl w:ilvl="7" w:tplc="04260019" w:tentative="1">
      <w:start w:val="1"/>
      <w:numFmt w:val="lowerLetter"/>
      <w:lvlText w:val="%8."/>
      <w:lvlJc w:val="left"/>
      <w:pPr>
        <w:ind w:left="5539" w:hanging="360"/>
      </w:pPr>
    </w:lvl>
    <w:lvl w:ilvl="8" w:tplc="0426001B" w:tentative="1">
      <w:start w:val="1"/>
      <w:numFmt w:val="lowerRoman"/>
      <w:lvlText w:val="%9."/>
      <w:lvlJc w:val="right"/>
      <w:pPr>
        <w:ind w:left="6259" w:hanging="180"/>
      </w:pPr>
    </w:lvl>
  </w:abstractNum>
  <w:abstractNum w:abstractNumId="55" w15:restartNumberingAfterBreak="0">
    <w:nsid w:val="3B462D3A"/>
    <w:multiLevelType w:val="multilevel"/>
    <w:tmpl w:val="6CB26558"/>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6" w15:restartNumberingAfterBreak="0">
    <w:nsid w:val="3B98791E"/>
    <w:multiLevelType w:val="hybridMultilevel"/>
    <w:tmpl w:val="4FC2292A"/>
    <w:lvl w:ilvl="0" w:tplc="EBD84C16">
      <w:start w:val="1"/>
      <w:numFmt w:val="decimal"/>
      <w:lvlText w:val="9.11.%1."/>
      <w:lvlJc w:val="left"/>
      <w:pPr>
        <w:ind w:left="1080" w:hanging="360"/>
      </w:pPr>
      <w:rPr>
        <w:rFonts w:hint="default"/>
        <w:b w:val="0"/>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7" w15:restartNumberingAfterBreak="0">
    <w:nsid w:val="3D6C0BEA"/>
    <w:multiLevelType w:val="hybridMultilevel"/>
    <w:tmpl w:val="954AB36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3F0F720B"/>
    <w:multiLevelType w:val="hybridMultilevel"/>
    <w:tmpl w:val="DEB44AE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3F5D113C"/>
    <w:multiLevelType w:val="hybridMultilevel"/>
    <w:tmpl w:val="58E25E9E"/>
    <w:lvl w:ilvl="0" w:tplc="FCCA762E">
      <w:start w:val="1"/>
      <w:numFmt w:val="decimal"/>
      <w:lvlText w:val="%1.)"/>
      <w:lvlJc w:val="left"/>
      <w:pPr>
        <w:ind w:left="720" w:hanging="360"/>
      </w:pPr>
      <w:rPr>
        <w:rFonts w:ascii="Open Sans" w:hAnsi="Open Sans" w:cs="Arial" w:hint="default"/>
        <w:color w:val="000000"/>
        <w:sz w:val="1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4282341D"/>
    <w:multiLevelType w:val="multilevel"/>
    <w:tmpl w:val="CBE496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4190"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2C550CD"/>
    <w:multiLevelType w:val="hybridMultilevel"/>
    <w:tmpl w:val="61A6A382"/>
    <w:lvl w:ilvl="0" w:tplc="FFFFFFFF">
      <w:start w:val="1"/>
      <w:numFmt w:val="lowerLetter"/>
      <w:lvlText w:val="%1)"/>
      <w:lvlJc w:val="left"/>
      <w:pPr>
        <w:ind w:left="1440" w:hanging="360"/>
      </w:pPr>
      <w:rPr>
        <w:rFonts w:hint="default"/>
      </w:rPr>
    </w:lvl>
    <w:lvl w:ilvl="1" w:tplc="C66A43BE">
      <w:start w:val="1"/>
      <w:numFmt w:val="lowerLetter"/>
      <w:lvlText w:val="%2)"/>
      <w:lvlJc w:val="left"/>
      <w:pPr>
        <w:ind w:left="1440" w:hanging="360"/>
      </w:pPr>
      <w:rPr>
        <w:rFonts w:ascii="Times New Roman" w:eastAsia="Times New Roman" w:hAnsi="Times New Roman" w:cs="Times New Roman"/>
      </w:rPr>
    </w:lvl>
    <w:lvl w:ilvl="2" w:tplc="3A402D36">
      <w:start w:val="1"/>
      <w:numFmt w:val="decimal"/>
      <w:lvlText w:val="%3)"/>
      <w:lvlJc w:val="left"/>
      <w:pPr>
        <w:ind w:left="2340" w:hanging="360"/>
      </w:pPr>
      <w:rPr>
        <w:rFonts w:hint="default"/>
        <w:color w:val="00000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4461722A"/>
    <w:multiLevelType w:val="multilevel"/>
    <w:tmpl w:val="1A2C673E"/>
    <w:lvl w:ilvl="0">
      <w:start w:val="27"/>
      <w:numFmt w:val="decimal"/>
      <w:pStyle w:val="ListBullet5"/>
      <w:lvlText w:val="%1."/>
      <w:lvlJc w:val="left"/>
      <w:pPr>
        <w:tabs>
          <w:tab w:val="num" w:pos="480"/>
        </w:tabs>
        <w:ind w:left="480" w:hanging="480"/>
      </w:pPr>
      <w:rPr>
        <w:rFonts w:hint="default"/>
        <w:color w:val="000000"/>
      </w:rPr>
    </w:lvl>
    <w:lvl w:ilvl="1">
      <w:start w:val="1"/>
      <w:numFmt w:val="decimal"/>
      <w:lvlText w:val="%1.%2."/>
      <w:lvlJc w:val="left"/>
      <w:pPr>
        <w:tabs>
          <w:tab w:val="num" w:pos="480"/>
        </w:tabs>
        <w:ind w:left="480" w:hanging="48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63" w15:restartNumberingAfterBreak="0">
    <w:nsid w:val="44C8604D"/>
    <w:multiLevelType w:val="multilevel"/>
    <w:tmpl w:val="76CCE39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4" w15:restartNumberingAfterBreak="0">
    <w:nsid w:val="45CC7001"/>
    <w:multiLevelType w:val="hybridMultilevel"/>
    <w:tmpl w:val="5C06ECDE"/>
    <w:lvl w:ilvl="0" w:tplc="32D0BB5C">
      <w:start w:val="1"/>
      <w:numFmt w:val="lowerLetter"/>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48D43417"/>
    <w:multiLevelType w:val="multilevel"/>
    <w:tmpl w:val="4D22947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6" w15:restartNumberingAfterBreak="0">
    <w:nsid w:val="499A5AE3"/>
    <w:multiLevelType w:val="hybridMultilevel"/>
    <w:tmpl w:val="9FB44EF4"/>
    <w:lvl w:ilvl="0" w:tplc="D234C3A8">
      <w:start w:val="1"/>
      <w:numFmt w:val="decimal"/>
      <w:lvlText w:val="12.2.%1."/>
      <w:lvlJc w:val="left"/>
      <w:pPr>
        <w:ind w:left="720" w:hanging="360"/>
      </w:pPr>
      <w:rPr>
        <w:rFonts w:hint="default"/>
        <w:b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49B43D75"/>
    <w:multiLevelType w:val="hybridMultilevel"/>
    <w:tmpl w:val="4E600846"/>
    <w:lvl w:ilvl="0" w:tplc="25C8EACC">
      <w:start w:val="1"/>
      <w:numFmt w:val="decimal"/>
      <w:lvlText w:val="15.2.%1."/>
      <w:lvlJc w:val="left"/>
      <w:pPr>
        <w:ind w:left="720" w:hanging="360"/>
      </w:pPr>
      <w:rPr>
        <w:rFonts w:hint="default"/>
        <w:b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49DE048F"/>
    <w:multiLevelType w:val="hybridMultilevel"/>
    <w:tmpl w:val="21CCF1E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9" w15:restartNumberingAfterBreak="0">
    <w:nsid w:val="4A363F0F"/>
    <w:multiLevelType w:val="hybridMultilevel"/>
    <w:tmpl w:val="223484E6"/>
    <w:lvl w:ilvl="0" w:tplc="DF02E53E">
      <w:start w:val="1"/>
      <w:numFmt w:val="decimal"/>
      <w:lvlText w:val="15.%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4BA5502F"/>
    <w:multiLevelType w:val="hybridMultilevel"/>
    <w:tmpl w:val="B14061C6"/>
    <w:lvl w:ilvl="0" w:tplc="529ED604">
      <w:start w:val="1"/>
      <w:numFmt w:val="decimal"/>
      <w:lvlText w:val="7.%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50E77344"/>
    <w:multiLevelType w:val="multilevel"/>
    <w:tmpl w:val="6A0CDEB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50F915EF"/>
    <w:multiLevelType w:val="hybridMultilevel"/>
    <w:tmpl w:val="2CD2DD12"/>
    <w:lvl w:ilvl="0" w:tplc="6FE05C7A">
      <w:start w:val="1"/>
      <w:numFmt w:val="lowerLetter"/>
      <w:lvlText w:val="%1)"/>
      <w:lvlJc w:val="left"/>
      <w:pPr>
        <w:ind w:left="930" w:hanging="360"/>
      </w:pPr>
      <w:rPr>
        <w:rFonts w:hint="default"/>
      </w:rPr>
    </w:lvl>
    <w:lvl w:ilvl="1" w:tplc="04260019" w:tentative="1">
      <w:start w:val="1"/>
      <w:numFmt w:val="lowerLetter"/>
      <w:lvlText w:val="%2."/>
      <w:lvlJc w:val="left"/>
      <w:pPr>
        <w:ind w:left="1650" w:hanging="360"/>
      </w:pPr>
    </w:lvl>
    <w:lvl w:ilvl="2" w:tplc="0426001B" w:tentative="1">
      <w:start w:val="1"/>
      <w:numFmt w:val="lowerRoman"/>
      <w:lvlText w:val="%3."/>
      <w:lvlJc w:val="right"/>
      <w:pPr>
        <w:ind w:left="2370" w:hanging="180"/>
      </w:pPr>
    </w:lvl>
    <w:lvl w:ilvl="3" w:tplc="0426000F" w:tentative="1">
      <w:start w:val="1"/>
      <w:numFmt w:val="decimal"/>
      <w:lvlText w:val="%4."/>
      <w:lvlJc w:val="left"/>
      <w:pPr>
        <w:ind w:left="3090" w:hanging="360"/>
      </w:pPr>
    </w:lvl>
    <w:lvl w:ilvl="4" w:tplc="04260019" w:tentative="1">
      <w:start w:val="1"/>
      <w:numFmt w:val="lowerLetter"/>
      <w:lvlText w:val="%5."/>
      <w:lvlJc w:val="left"/>
      <w:pPr>
        <w:ind w:left="3810" w:hanging="360"/>
      </w:pPr>
    </w:lvl>
    <w:lvl w:ilvl="5" w:tplc="0426001B" w:tentative="1">
      <w:start w:val="1"/>
      <w:numFmt w:val="lowerRoman"/>
      <w:lvlText w:val="%6."/>
      <w:lvlJc w:val="right"/>
      <w:pPr>
        <w:ind w:left="4530" w:hanging="180"/>
      </w:pPr>
    </w:lvl>
    <w:lvl w:ilvl="6" w:tplc="0426000F" w:tentative="1">
      <w:start w:val="1"/>
      <w:numFmt w:val="decimal"/>
      <w:lvlText w:val="%7."/>
      <w:lvlJc w:val="left"/>
      <w:pPr>
        <w:ind w:left="5250" w:hanging="360"/>
      </w:pPr>
    </w:lvl>
    <w:lvl w:ilvl="7" w:tplc="04260019" w:tentative="1">
      <w:start w:val="1"/>
      <w:numFmt w:val="lowerLetter"/>
      <w:lvlText w:val="%8."/>
      <w:lvlJc w:val="left"/>
      <w:pPr>
        <w:ind w:left="5970" w:hanging="360"/>
      </w:pPr>
    </w:lvl>
    <w:lvl w:ilvl="8" w:tplc="0426001B" w:tentative="1">
      <w:start w:val="1"/>
      <w:numFmt w:val="lowerRoman"/>
      <w:lvlText w:val="%9."/>
      <w:lvlJc w:val="right"/>
      <w:pPr>
        <w:ind w:left="6690" w:hanging="180"/>
      </w:pPr>
    </w:lvl>
  </w:abstractNum>
  <w:abstractNum w:abstractNumId="73" w15:restartNumberingAfterBreak="0">
    <w:nsid w:val="513D66E2"/>
    <w:multiLevelType w:val="hybridMultilevel"/>
    <w:tmpl w:val="BB08D556"/>
    <w:lvl w:ilvl="0" w:tplc="5A2245B6">
      <w:start w:val="1"/>
      <w:numFmt w:val="decimal"/>
      <w:lvlText w:val="10.2.%1."/>
      <w:lvlJc w:val="left"/>
      <w:pPr>
        <w:ind w:left="720" w:hanging="360"/>
      </w:pPr>
      <w:rPr>
        <w:rFonts w:hint="default"/>
        <w:b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54A33D01"/>
    <w:multiLevelType w:val="multilevel"/>
    <w:tmpl w:val="ABA0CF5E"/>
    <w:lvl w:ilvl="0">
      <w:start w:val="1"/>
      <w:numFmt w:val="decimal"/>
      <w:lvlText w:val="%1."/>
      <w:lvlJc w:val="left"/>
      <w:pPr>
        <w:ind w:left="360" w:hanging="360"/>
      </w:pPr>
      <w:rPr>
        <w:rFonts w:hint="default"/>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557105CB"/>
    <w:multiLevelType w:val="hybridMultilevel"/>
    <w:tmpl w:val="CCCAF5D8"/>
    <w:lvl w:ilvl="0" w:tplc="32D0BB5C">
      <w:start w:val="1"/>
      <w:numFmt w:val="lowerLetter"/>
      <w:lvlText w:val="%1)"/>
      <w:lvlJc w:val="left"/>
      <w:pPr>
        <w:ind w:left="720" w:hanging="360"/>
      </w:pPr>
      <w:rPr>
        <w:rFonts w:hint="default"/>
        <w:b w:val="0"/>
        <w:color w:val="auto"/>
      </w:rPr>
    </w:lvl>
    <w:lvl w:ilvl="1" w:tplc="2FE49F2E">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6" w15:restartNumberingAfterBreak="0">
    <w:nsid w:val="563E42C1"/>
    <w:multiLevelType w:val="hybridMultilevel"/>
    <w:tmpl w:val="10B8CA8A"/>
    <w:lvl w:ilvl="0" w:tplc="82DCA186">
      <w:start w:val="1"/>
      <w:numFmt w:val="lowerLetter"/>
      <w:lvlText w:val="%1)"/>
      <w:lvlJc w:val="left"/>
      <w:pPr>
        <w:ind w:left="795" w:hanging="360"/>
      </w:pPr>
      <w:rPr>
        <w:rFonts w:hint="default"/>
      </w:rPr>
    </w:lvl>
    <w:lvl w:ilvl="1" w:tplc="04260019" w:tentative="1">
      <w:start w:val="1"/>
      <w:numFmt w:val="lowerLetter"/>
      <w:lvlText w:val="%2."/>
      <w:lvlJc w:val="left"/>
      <w:pPr>
        <w:ind w:left="1515" w:hanging="360"/>
      </w:pPr>
    </w:lvl>
    <w:lvl w:ilvl="2" w:tplc="0426001B" w:tentative="1">
      <w:start w:val="1"/>
      <w:numFmt w:val="lowerRoman"/>
      <w:lvlText w:val="%3."/>
      <w:lvlJc w:val="right"/>
      <w:pPr>
        <w:ind w:left="2235" w:hanging="180"/>
      </w:pPr>
    </w:lvl>
    <w:lvl w:ilvl="3" w:tplc="0426000F" w:tentative="1">
      <w:start w:val="1"/>
      <w:numFmt w:val="decimal"/>
      <w:lvlText w:val="%4."/>
      <w:lvlJc w:val="left"/>
      <w:pPr>
        <w:ind w:left="2955" w:hanging="360"/>
      </w:pPr>
    </w:lvl>
    <w:lvl w:ilvl="4" w:tplc="04260019" w:tentative="1">
      <w:start w:val="1"/>
      <w:numFmt w:val="lowerLetter"/>
      <w:lvlText w:val="%5."/>
      <w:lvlJc w:val="left"/>
      <w:pPr>
        <w:ind w:left="3675" w:hanging="360"/>
      </w:pPr>
    </w:lvl>
    <w:lvl w:ilvl="5" w:tplc="0426001B" w:tentative="1">
      <w:start w:val="1"/>
      <w:numFmt w:val="lowerRoman"/>
      <w:lvlText w:val="%6."/>
      <w:lvlJc w:val="right"/>
      <w:pPr>
        <w:ind w:left="4395" w:hanging="180"/>
      </w:pPr>
    </w:lvl>
    <w:lvl w:ilvl="6" w:tplc="0426000F" w:tentative="1">
      <w:start w:val="1"/>
      <w:numFmt w:val="decimal"/>
      <w:lvlText w:val="%7."/>
      <w:lvlJc w:val="left"/>
      <w:pPr>
        <w:ind w:left="5115" w:hanging="360"/>
      </w:pPr>
    </w:lvl>
    <w:lvl w:ilvl="7" w:tplc="04260019" w:tentative="1">
      <w:start w:val="1"/>
      <w:numFmt w:val="lowerLetter"/>
      <w:lvlText w:val="%8."/>
      <w:lvlJc w:val="left"/>
      <w:pPr>
        <w:ind w:left="5835" w:hanging="360"/>
      </w:pPr>
    </w:lvl>
    <w:lvl w:ilvl="8" w:tplc="0426001B" w:tentative="1">
      <w:start w:val="1"/>
      <w:numFmt w:val="lowerRoman"/>
      <w:lvlText w:val="%9."/>
      <w:lvlJc w:val="right"/>
      <w:pPr>
        <w:ind w:left="6555" w:hanging="180"/>
      </w:pPr>
    </w:lvl>
  </w:abstractNum>
  <w:abstractNum w:abstractNumId="77" w15:restartNumberingAfterBreak="0">
    <w:nsid w:val="56775253"/>
    <w:multiLevelType w:val="multilevel"/>
    <w:tmpl w:val="F216C52E"/>
    <w:lvl w:ilvl="0">
      <w:start w:val="1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57341FB8"/>
    <w:multiLevelType w:val="hybridMultilevel"/>
    <w:tmpl w:val="E52A1BBC"/>
    <w:lvl w:ilvl="0" w:tplc="75AA7BE0">
      <w:start w:val="1"/>
      <w:numFmt w:val="decimal"/>
      <w:lvlText w:val="10.%1."/>
      <w:lvlJc w:val="left"/>
      <w:pPr>
        <w:ind w:left="720" w:hanging="360"/>
      </w:pPr>
      <w:rPr>
        <w:rFonts w:hint="default"/>
        <w:b/>
        <w:bCs/>
        <w:color w:val="auto"/>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9" w15:restartNumberingAfterBreak="0">
    <w:nsid w:val="573843AE"/>
    <w:multiLevelType w:val="multilevel"/>
    <w:tmpl w:val="9158457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0" w15:restartNumberingAfterBreak="0">
    <w:nsid w:val="582A0B5A"/>
    <w:multiLevelType w:val="multilevel"/>
    <w:tmpl w:val="5F06DE98"/>
    <w:lvl w:ilvl="0">
      <w:start w:val="17"/>
      <w:numFmt w:val="decimal"/>
      <w:lvlText w:val="%1."/>
      <w:lvlJc w:val="left"/>
      <w:pPr>
        <w:ind w:left="480" w:hanging="480"/>
      </w:pPr>
      <w:rPr>
        <w:rFonts w:hint="default"/>
        <w:b/>
        <w:bCs w:val="0"/>
        <w:color w:val="000000"/>
        <w:sz w:val="22"/>
        <w:szCs w:val="22"/>
      </w:rPr>
    </w:lvl>
    <w:lvl w:ilvl="1">
      <w:start w:val="1"/>
      <w:numFmt w:val="decimal"/>
      <w:lvlText w:val="%1.%2."/>
      <w:lvlJc w:val="left"/>
      <w:pPr>
        <w:ind w:left="1080" w:hanging="480"/>
      </w:pPr>
      <w:rPr>
        <w:rFonts w:hint="default"/>
        <w:b/>
        <w:bCs w:val="0"/>
        <w:color w:val="000000"/>
      </w:rPr>
    </w:lvl>
    <w:lvl w:ilvl="2">
      <w:start w:val="1"/>
      <w:numFmt w:val="decimal"/>
      <w:lvlText w:val="%1.%2.%3."/>
      <w:lvlJc w:val="left"/>
      <w:pPr>
        <w:ind w:left="1920" w:hanging="720"/>
      </w:pPr>
      <w:rPr>
        <w:rFonts w:hint="default"/>
        <w:b w:val="0"/>
        <w:color w:val="000000"/>
      </w:rPr>
    </w:lvl>
    <w:lvl w:ilvl="3">
      <w:start w:val="1"/>
      <w:numFmt w:val="decimal"/>
      <w:lvlText w:val="%1.%2.%3.%4."/>
      <w:lvlJc w:val="left"/>
      <w:pPr>
        <w:ind w:left="2520" w:hanging="720"/>
      </w:pPr>
      <w:rPr>
        <w:rFonts w:hint="default"/>
        <w:b w:val="0"/>
        <w:color w:val="000000"/>
      </w:rPr>
    </w:lvl>
    <w:lvl w:ilvl="4">
      <w:start w:val="1"/>
      <w:numFmt w:val="decimal"/>
      <w:lvlText w:val="%1.%2.%3.%4.%5."/>
      <w:lvlJc w:val="left"/>
      <w:pPr>
        <w:ind w:left="3480" w:hanging="1080"/>
      </w:pPr>
      <w:rPr>
        <w:rFonts w:hint="default"/>
        <w:b w:val="0"/>
        <w:color w:val="000000"/>
      </w:rPr>
    </w:lvl>
    <w:lvl w:ilvl="5">
      <w:start w:val="1"/>
      <w:numFmt w:val="decimal"/>
      <w:lvlText w:val="%1.%2.%3.%4.%5.%6."/>
      <w:lvlJc w:val="left"/>
      <w:pPr>
        <w:ind w:left="4080" w:hanging="1080"/>
      </w:pPr>
      <w:rPr>
        <w:rFonts w:hint="default"/>
        <w:b w:val="0"/>
        <w:color w:val="000000"/>
      </w:rPr>
    </w:lvl>
    <w:lvl w:ilvl="6">
      <w:start w:val="1"/>
      <w:numFmt w:val="decimal"/>
      <w:lvlText w:val="%1.%2.%3.%4.%5.%6.%7."/>
      <w:lvlJc w:val="left"/>
      <w:pPr>
        <w:ind w:left="5040" w:hanging="1440"/>
      </w:pPr>
      <w:rPr>
        <w:rFonts w:hint="default"/>
        <w:b w:val="0"/>
        <w:color w:val="000000"/>
      </w:rPr>
    </w:lvl>
    <w:lvl w:ilvl="7">
      <w:start w:val="1"/>
      <w:numFmt w:val="decimal"/>
      <w:lvlText w:val="%1.%2.%3.%4.%5.%6.%7.%8."/>
      <w:lvlJc w:val="left"/>
      <w:pPr>
        <w:ind w:left="5640" w:hanging="1440"/>
      </w:pPr>
      <w:rPr>
        <w:rFonts w:hint="default"/>
        <w:b w:val="0"/>
        <w:color w:val="000000"/>
      </w:rPr>
    </w:lvl>
    <w:lvl w:ilvl="8">
      <w:start w:val="1"/>
      <w:numFmt w:val="decimal"/>
      <w:lvlText w:val="%1.%2.%3.%4.%5.%6.%7.%8.%9."/>
      <w:lvlJc w:val="left"/>
      <w:pPr>
        <w:ind w:left="6600" w:hanging="1800"/>
      </w:pPr>
      <w:rPr>
        <w:rFonts w:hint="default"/>
        <w:b w:val="0"/>
        <w:color w:val="000000"/>
      </w:rPr>
    </w:lvl>
  </w:abstractNum>
  <w:abstractNum w:abstractNumId="81" w15:restartNumberingAfterBreak="0">
    <w:nsid w:val="589F1558"/>
    <w:multiLevelType w:val="hybridMultilevel"/>
    <w:tmpl w:val="58E25E9E"/>
    <w:lvl w:ilvl="0" w:tplc="FFFFFFFF">
      <w:start w:val="1"/>
      <w:numFmt w:val="decimal"/>
      <w:lvlText w:val="%1.)"/>
      <w:lvlJc w:val="left"/>
      <w:pPr>
        <w:ind w:left="720" w:hanging="360"/>
      </w:pPr>
      <w:rPr>
        <w:rFonts w:ascii="Open Sans" w:hAnsi="Open Sans" w:cs="Arial" w:hint="default"/>
        <w:color w:val="00000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A2344B5"/>
    <w:multiLevelType w:val="multilevel"/>
    <w:tmpl w:val="9F1C7DD8"/>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b w:val="0"/>
      </w:rPr>
    </w:lvl>
    <w:lvl w:ilvl="4">
      <w:start w:val="1"/>
      <w:numFmt w:val="decimal"/>
      <w:isLgl/>
      <w:lvlText w:val="%1.%2.%3.%4.%5."/>
      <w:lvlJc w:val="left"/>
      <w:pPr>
        <w:tabs>
          <w:tab w:val="num" w:pos="1440"/>
        </w:tabs>
        <w:ind w:left="1440" w:hanging="1080"/>
      </w:pPr>
      <w:rPr>
        <w:rFonts w:hint="default"/>
        <w:b w:val="0"/>
      </w:rPr>
    </w:lvl>
    <w:lvl w:ilvl="5">
      <w:start w:val="1"/>
      <w:numFmt w:val="decimal"/>
      <w:isLgl/>
      <w:lvlText w:val="%1.%2.%3.%4.%5.%6."/>
      <w:lvlJc w:val="left"/>
      <w:pPr>
        <w:tabs>
          <w:tab w:val="num" w:pos="1440"/>
        </w:tabs>
        <w:ind w:left="1440" w:hanging="1080"/>
      </w:pPr>
      <w:rPr>
        <w:rFonts w:hint="default"/>
        <w:b w:val="0"/>
      </w:rPr>
    </w:lvl>
    <w:lvl w:ilvl="6">
      <w:start w:val="1"/>
      <w:numFmt w:val="decimal"/>
      <w:isLgl/>
      <w:lvlText w:val="%1.%2.%3.%4.%5.%6.%7."/>
      <w:lvlJc w:val="left"/>
      <w:pPr>
        <w:tabs>
          <w:tab w:val="num" w:pos="1800"/>
        </w:tabs>
        <w:ind w:left="1800" w:hanging="1440"/>
      </w:pPr>
      <w:rPr>
        <w:rFonts w:hint="default"/>
        <w:b w:val="0"/>
      </w:rPr>
    </w:lvl>
    <w:lvl w:ilvl="7">
      <w:start w:val="1"/>
      <w:numFmt w:val="decimal"/>
      <w:isLgl/>
      <w:lvlText w:val="%1.%2.%3.%4.%5.%6.%7.%8."/>
      <w:lvlJc w:val="left"/>
      <w:pPr>
        <w:tabs>
          <w:tab w:val="num" w:pos="1800"/>
        </w:tabs>
        <w:ind w:left="1800" w:hanging="1440"/>
      </w:pPr>
      <w:rPr>
        <w:rFonts w:hint="default"/>
        <w:b w:val="0"/>
      </w:rPr>
    </w:lvl>
    <w:lvl w:ilvl="8">
      <w:start w:val="1"/>
      <w:numFmt w:val="decimal"/>
      <w:isLgl/>
      <w:lvlText w:val="%1.%2.%3.%4.%5.%6.%7.%8.%9."/>
      <w:lvlJc w:val="left"/>
      <w:pPr>
        <w:tabs>
          <w:tab w:val="num" w:pos="2160"/>
        </w:tabs>
        <w:ind w:left="2160" w:hanging="1800"/>
      </w:pPr>
      <w:rPr>
        <w:rFonts w:hint="default"/>
        <w:b w:val="0"/>
      </w:rPr>
    </w:lvl>
  </w:abstractNum>
  <w:abstractNum w:abstractNumId="83" w15:restartNumberingAfterBreak="0">
    <w:nsid w:val="5B022B0B"/>
    <w:multiLevelType w:val="hybridMultilevel"/>
    <w:tmpl w:val="3F7A7F94"/>
    <w:lvl w:ilvl="0" w:tplc="8DF67C78">
      <w:start w:val="1"/>
      <w:numFmt w:val="lowerLetter"/>
      <w:lvlText w:val="%1)"/>
      <w:lvlJc w:val="left"/>
      <w:pPr>
        <w:ind w:left="1557" w:hanging="360"/>
      </w:pPr>
      <w:rPr>
        <w:rFonts w:hint="default"/>
      </w:rPr>
    </w:lvl>
    <w:lvl w:ilvl="1" w:tplc="04260019" w:tentative="1">
      <w:start w:val="1"/>
      <w:numFmt w:val="lowerLetter"/>
      <w:lvlText w:val="%2."/>
      <w:lvlJc w:val="left"/>
      <w:pPr>
        <w:ind w:left="2277" w:hanging="360"/>
      </w:pPr>
    </w:lvl>
    <w:lvl w:ilvl="2" w:tplc="0426001B" w:tentative="1">
      <w:start w:val="1"/>
      <w:numFmt w:val="lowerRoman"/>
      <w:lvlText w:val="%3."/>
      <w:lvlJc w:val="right"/>
      <w:pPr>
        <w:ind w:left="2997" w:hanging="180"/>
      </w:pPr>
    </w:lvl>
    <w:lvl w:ilvl="3" w:tplc="0426000F" w:tentative="1">
      <w:start w:val="1"/>
      <w:numFmt w:val="decimal"/>
      <w:lvlText w:val="%4."/>
      <w:lvlJc w:val="left"/>
      <w:pPr>
        <w:ind w:left="3717" w:hanging="360"/>
      </w:pPr>
    </w:lvl>
    <w:lvl w:ilvl="4" w:tplc="04260019" w:tentative="1">
      <w:start w:val="1"/>
      <w:numFmt w:val="lowerLetter"/>
      <w:lvlText w:val="%5."/>
      <w:lvlJc w:val="left"/>
      <w:pPr>
        <w:ind w:left="4437" w:hanging="360"/>
      </w:pPr>
    </w:lvl>
    <w:lvl w:ilvl="5" w:tplc="0426001B" w:tentative="1">
      <w:start w:val="1"/>
      <w:numFmt w:val="lowerRoman"/>
      <w:lvlText w:val="%6."/>
      <w:lvlJc w:val="right"/>
      <w:pPr>
        <w:ind w:left="5157" w:hanging="180"/>
      </w:pPr>
    </w:lvl>
    <w:lvl w:ilvl="6" w:tplc="0426000F" w:tentative="1">
      <w:start w:val="1"/>
      <w:numFmt w:val="decimal"/>
      <w:lvlText w:val="%7."/>
      <w:lvlJc w:val="left"/>
      <w:pPr>
        <w:ind w:left="5877" w:hanging="360"/>
      </w:pPr>
    </w:lvl>
    <w:lvl w:ilvl="7" w:tplc="04260019" w:tentative="1">
      <w:start w:val="1"/>
      <w:numFmt w:val="lowerLetter"/>
      <w:lvlText w:val="%8."/>
      <w:lvlJc w:val="left"/>
      <w:pPr>
        <w:ind w:left="6597" w:hanging="360"/>
      </w:pPr>
    </w:lvl>
    <w:lvl w:ilvl="8" w:tplc="0426001B" w:tentative="1">
      <w:start w:val="1"/>
      <w:numFmt w:val="lowerRoman"/>
      <w:lvlText w:val="%9."/>
      <w:lvlJc w:val="right"/>
      <w:pPr>
        <w:ind w:left="7317" w:hanging="180"/>
      </w:pPr>
    </w:lvl>
  </w:abstractNum>
  <w:abstractNum w:abstractNumId="84" w15:restartNumberingAfterBreak="0">
    <w:nsid w:val="5D4A21A3"/>
    <w:multiLevelType w:val="multilevel"/>
    <w:tmpl w:val="40BCF8A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Style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5" w15:restartNumberingAfterBreak="0">
    <w:nsid w:val="5E25694E"/>
    <w:multiLevelType w:val="hybridMultilevel"/>
    <w:tmpl w:val="CDAE35D4"/>
    <w:lvl w:ilvl="0" w:tplc="61A8E922">
      <w:start w:val="1"/>
      <w:numFmt w:val="decimal"/>
      <w:lvlText w:val="9.2.%1."/>
      <w:lvlJc w:val="left"/>
      <w:pPr>
        <w:ind w:left="1080" w:hanging="360"/>
      </w:pPr>
      <w:rPr>
        <w:rFonts w:hint="default"/>
        <w:b w:val="0"/>
        <w:color w:val="auto"/>
        <w:sz w:val="20"/>
        <w:szCs w:val="2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6" w15:restartNumberingAfterBreak="0">
    <w:nsid w:val="5E4C59A3"/>
    <w:multiLevelType w:val="multilevel"/>
    <w:tmpl w:val="DB32C870"/>
    <w:lvl w:ilvl="0">
      <w:start w:val="1"/>
      <w:numFmt w:val="decimal"/>
      <w:pStyle w:val="ListNumber5"/>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b w:val="0"/>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87" w15:restartNumberingAfterBreak="0">
    <w:nsid w:val="5E4F45DD"/>
    <w:multiLevelType w:val="hybridMultilevel"/>
    <w:tmpl w:val="EF5A11A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5EC20EAB"/>
    <w:multiLevelType w:val="hybridMultilevel"/>
    <w:tmpl w:val="45C2BB14"/>
    <w:lvl w:ilvl="0" w:tplc="9F305E40">
      <w:start w:val="1"/>
      <w:numFmt w:val="decimal"/>
      <w:lvlText w:val="10.1.%1."/>
      <w:lvlJc w:val="left"/>
      <w:pPr>
        <w:ind w:left="720" w:hanging="360"/>
      </w:pPr>
      <w:rPr>
        <w:rFonts w:hint="default"/>
        <w:b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65B77494"/>
    <w:multiLevelType w:val="hybridMultilevel"/>
    <w:tmpl w:val="CE7880B6"/>
    <w:lvl w:ilvl="0" w:tplc="DC506346">
      <w:start w:val="4"/>
      <w:numFmt w:val="bullet"/>
      <w:lvlText w:val="-"/>
      <w:lvlJc w:val="left"/>
      <w:pPr>
        <w:ind w:left="406" w:hanging="360"/>
      </w:pPr>
      <w:rPr>
        <w:rFonts w:ascii="Times New Roman" w:eastAsia="Times New Roman" w:hAnsi="Times New Roman" w:cs="Times New Roman" w:hint="default"/>
      </w:rPr>
    </w:lvl>
    <w:lvl w:ilvl="1" w:tplc="04260003" w:tentative="1">
      <w:start w:val="1"/>
      <w:numFmt w:val="bullet"/>
      <w:lvlText w:val="o"/>
      <w:lvlJc w:val="left"/>
      <w:pPr>
        <w:ind w:left="1126" w:hanging="360"/>
      </w:pPr>
      <w:rPr>
        <w:rFonts w:ascii="Courier New" w:hAnsi="Courier New" w:cs="Courier New" w:hint="default"/>
      </w:rPr>
    </w:lvl>
    <w:lvl w:ilvl="2" w:tplc="04260005" w:tentative="1">
      <w:start w:val="1"/>
      <w:numFmt w:val="bullet"/>
      <w:lvlText w:val=""/>
      <w:lvlJc w:val="left"/>
      <w:pPr>
        <w:ind w:left="1846" w:hanging="360"/>
      </w:pPr>
      <w:rPr>
        <w:rFonts w:ascii="Wingdings" w:hAnsi="Wingdings" w:hint="default"/>
      </w:rPr>
    </w:lvl>
    <w:lvl w:ilvl="3" w:tplc="04260001" w:tentative="1">
      <w:start w:val="1"/>
      <w:numFmt w:val="bullet"/>
      <w:lvlText w:val=""/>
      <w:lvlJc w:val="left"/>
      <w:pPr>
        <w:ind w:left="2566" w:hanging="360"/>
      </w:pPr>
      <w:rPr>
        <w:rFonts w:ascii="Symbol" w:hAnsi="Symbol" w:hint="default"/>
      </w:rPr>
    </w:lvl>
    <w:lvl w:ilvl="4" w:tplc="04260003" w:tentative="1">
      <w:start w:val="1"/>
      <w:numFmt w:val="bullet"/>
      <w:lvlText w:val="o"/>
      <w:lvlJc w:val="left"/>
      <w:pPr>
        <w:ind w:left="3286" w:hanging="360"/>
      </w:pPr>
      <w:rPr>
        <w:rFonts w:ascii="Courier New" w:hAnsi="Courier New" w:cs="Courier New" w:hint="default"/>
      </w:rPr>
    </w:lvl>
    <w:lvl w:ilvl="5" w:tplc="04260005" w:tentative="1">
      <w:start w:val="1"/>
      <w:numFmt w:val="bullet"/>
      <w:lvlText w:val=""/>
      <w:lvlJc w:val="left"/>
      <w:pPr>
        <w:ind w:left="4006" w:hanging="360"/>
      </w:pPr>
      <w:rPr>
        <w:rFonts w:ascii="Wingdings" w:hAnsi="Wingdings" w:hint="default"/>
      </w:rPr>
    </w:lvl>
    <w:lvl w:ilvl="6" w:tplc="04260001" w:tentative="1">
      <w:start w:val="1"/>
      <w:numFmt w:val="bullet"/>
      <w:lvlText w:val=""/>
      <w:lvlJc w:val="left"/>
      <w:pPr>
        <w:ind w:left="4726" w:hanging="360"/>
      </w:pPr>
      <w:rPr>
        <w:rFonts w:ascii="Symbol" w:hAnsi="Symbol" w:hint="default"/>
      </w:rPr>
    </w:lvl>
    <w:lvl w:ilvl="7" w:tplc="04260003" w:tentative="1">
      <w:start w:val="1"/>
      <w:numFmt w:val="bullet"/>
      <w:lvlText w:val="o"/>
      <w:lvlJc w:val="left"/>
      <w:pPr>
        <w:ind w:left="5446" w:hanging="360"/>
      </w:pPr>
      <w:rPr>
        <w:rFonts w:ascii="Courier New" w:hAnsi="Courier New" w:cs="Courier New" w:hint="default"/>
      </w:rPr>
    </w:lvl>
    <w:lvl w:ilvl="8" w:tplc="04260005" w:tentative="1">
      <w:start w:val="1"/>
      <w:numFmt w:val="bullet"/>
      <w:lvlText w:val=""/>
      <w:lvlJc w:val="left"/>
      <w:pPr>
        <w:ind w:left="6166" w:hanging="360"/>
      </w:pPr>
      <w:rPr>
        <w:rFonts w:ascii="Wingdings" w:hAnsi="Wingdings" w:hint="default"/>
      </w:rPr>
    </w:lvl>
  </w:abstractNum>
  <w:abstractNum w:abstractNumId="90" w15:restartNumberingAfterBreak="0">
    <w:nsid w:val="65DE3EAE"/>
    <w:multiLevelType w:val="hybridMultilevel"/>
    <w:tmpl w:val="B15461F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1" w15:restartNumberingAfterBreak="0">
    <w:nsid w:val="666C05C1"/>
    <w:multiLevelType w:val="hybridMultilevel"/>
    <w:tmpl w:val="F682880A"/>
    <w:lvl w:ilvl="0" w:tplc="32D0BB5C">
      <w:start w:val="1"/>
      <w:numFmt w:val="lowerLetter"/>
      <w:lvlText w:val="%1)"/>
      <w:lvlJc w:val="left"/>
      <w:pPr>
        <w:ind w:left="720" w:hanging="360"/>
      </w:pPr>
      <w:rPr>
        <w:rFonts w:hint="default"/>
        <w:color w:val="auto"/>
      </w:rPr>
    </w:lvl>
    <w:lvl w:ilvl="1" w:tplc="32D0BB5C">
      <w:start w:val="1"/>
      <w:numFmt w:val="lowerLetter"/>
      <w:lvlText w:val="%2)"/>
      <w:lvlJc w:val="left"/>
      <w:pPr>
        <w:ind w:left="1440" w:hanging="360"/>
      </w:pPr>
      <w:rPr>
        <w:rFonts w:hint="default"/>
        <w:color w:val="auto"/>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2" w15:restartNumberingAfterBreak="0">
    <w:nsid w:val="6A115663"/>
    <w:multiLevelType w:val="hybridMultilevel"/>
    <w:tmpl w:val="C7BC210E"/>
    <w:lvl w:ilvl="0" w:tplc="32D0BB5C">
      <w:start w:val="1"/>
      <w:numFmt w:val="lowerLetter"/>
      <w:lvlText w:val="%1)"/>
      <w:lvlJc w:val="left"/>
      <w:pPr>
        <w:ind w:left="720" w:hanging="360"/>
      </w:pPr>
      <w:rPr>
        <w:rFonts w:hint="default"/>
        <w:color w:val="auto"/>
      </w:rPr>
    </w:lvl>
    <w:lvl w:ilvl="1" w:tplc="04260017">
      <w:start w:val="1"/>
      <w:numFmt w:val="lowerLetter"/>
      <w:lvlText w:val="%2)"/>
      <w:lvlJc w:val="left"/>
      <w:pPr>
        <w:ind w:left="1440" w:hanging="360"/>
      </w:pPr>
    </w:lvl>
    <w:lvl w:ilvl="2" w:tplc="7B36268E">
      <w:start w:val="1"/>
      <w:numFmt w:val="decimal"/>
      <w:lvlText w:val="%3."/>
      <w:lvlJc w:val="left"/>
      <w:pPr>
        <w:ind w:left="2340" w:hanging="360"/>
      </w:pPr>
      <w:rPr>
        <w:rFonts w:hint="default"/>
        <w:b/>
        <w:bCs/>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3" w15:restartNumberingAfterBreak="0">
    <w:nsid w:val="6C357462"/>
    <w:multiLevelType w:val="multilevel"/>
    <w:tmpl w:val="A6B4C984"/>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447"/>
        </w:tabs>
        <w:ind w:left="1447" w:hanging="454"/>
      </w:pPr>
      <w:rPr>
        <w:rFonts w:hint="default"/>
      </w:rPr>
    </w:lvl>
    <w:lvl w:ilvl="2">
      <w:start w:val="1"/>
      <w:numFmt w:val="decimal"/>
      <w:pStyle w:val="Stils3"/>
      <w:lvlText w:val="%1.%2.%3."/>
      <w:lvlJc w:val="left"/>
      <w:pPr>
        <w:tabs>
          <w:tab w:val="num" w:pos="2547"/>
        </w:tabs>
        <w:ind w:left="2547" w:hanging="567"/>
      </w:pPr>
      <w:rPr>
        <w:rFonts w:hint="default"/>
        <w:sz w:val="24"/>
        <w:szCs w:val="24"/>
      </w:rPr>
    </w:lvl>
    <w:lvl w:ilvl="3">
      <w:start w:val="1"/>
      <w:numFmt w:val="decimal"/>
      <w:pStyle w:val="Stils4"/>
      <w:lvlText w:val="%1.%2.%3.%4."/>
      <w:lvlJc w:val="left"/>
      <w:pPr>
        <w:tabs>
          <w:tab w:val="num" w:pos="8959"/>
        </w:tabs>
        <w:ind w:left="8959" w:hanging="737"/>
      </w:pPr>
      <w:rPr>
        <w:rFonts w:hint="default"/>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4" w15:restartNumberingAfterBreak="0">
    <w:nsid w:val="6C4732C3"/>
    <w:multiLevelType w:val="hybridMultilevel"/>
    <w:tmpl w:val="3656F492"/>
    <w:lvl w:ilvl="0" w:tplc="E4A4EA6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5" w15:restartNumberingAfterBreak="0">
    <w:nsid w:val="6DD26DD4"/>
    <w:multiLevelType w:val="hybridMultilevel"/>
    <w:tmpl w:val="648A8CD4"/>
    <w:lvl w:ilvl="0" w:tplc="598A7E30">
      <w:start w:val="1"/>
      <w:numFmt w:val="decimal"/>
      <w:pStyle w:val="ListNumber3"/>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6" w15:restartNumberingAfterBreak="0">
    <w:nsid w:val="6DE10D21"/>
    <w:multiLevelType w:val="hybridMultilevel"/>
    <w:tmpl w:val="5A4CACEA"/>
    <w:lvl w:ilvl="0" w:tplc="1CB6D932">
      <w:start w:val="1"/>
      <w:numFmt w:val="decimal"/>
      <w:lvlText w:val="2.%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7" w15:restartNumberingAfterBreak="0">
    <w:nsid w:val="6EC42878"/>
    <w:multiLevelType w:val="hybridMultilevel"/>
    <w:tmpl w:val="9094FF20"/>
    <w:lvl w:ilvl="0" w:tplc="38687C52">
      <w:start w:val="1"/>
      <w:numFmt w:val="decimal"/>
      <w:lvlText w:val="1.3.%1."/>
      <w:lvlJc w:val="left"/>
      <w:pPr>
        <w:ind w:left="2768" w:hanging="360"/>
      </w:pPr>
      <w:rPr>
        <w:rFonts w:hint="default"/>
        <w:b w:val="0"/>
        <w:bCs w:val="0"/>
        <w:color w:val="auto"/>
        <w:sz w:val="22"/>
        <w:szCs w:val="22"/>
      </w:rPr>
    </w:lvl>
    <w:lvl w:ilvl="1" w:tplc="04260019" w:tentative="1">
      <w:start w:val="1"/>
      <w:numFmt w:val="lowerLetter"/>
      <w:lvlText w:val="%2."/>
      <w:lvlJc w:val="left"/>
      <w:pPr>
        <w:ind w:left="3488" w:hanging="360"/>
      </w:pPr>
    </w:lvl>
    <w:lvl w:ilvl="2" w:tplc="0426001B">
      <w:start w:val="1"/>
      <w:numFmt w:val="lowerRoman"/>
      <w:lvlText w:val="%3."/>
      <w:lvlJc w:val="right"/>
      <w:pPr>
        <w:ind w:left="4208" w:hanging="180"/>
      </w:pPr>
    </w:lvl>
    <w:lvl w:ilvl="3" w:tplc="0426000F" w:tentative="1">
      <w:start w:val="1"/>
      <w:numFmt w:val="decimal"/>
      <w:lvlText w:val="%4."/>
      <w:lvlJc w:val="left"/>
      <w:pPr>
        <w:ind w:left="4928" w:hanging="360"/>
      </w:pPr>
    </w:lvl>
    <w:lvl w:ilvl="4" w:tplc="04260019" w:tentative="1">
      <w:start w:val="1"/>
      <w:numFmt w:val="lowerLetter"/>
      <w:lvlText w:val="%5."/>
      <w:lvlJc w:val="left"/>
      <w:pPr>
        <w:ind w:left="5648" w:hanging="360"/>
      </w:pPr>
    </w:lvl>
    <w:lvl w:ilvl="5" w:tplc="0426001B" w:tentative="1">
      <w:start w:val="1"/>
      <w:numFmt w:val="lowerRoman"/>
      <w:lvlText w:val="%6."/>
      <w:lvlJc w:val="right"/>
      <w:pPr>
        <w:ind w:left="6368" w:hanging="180"/>
      </w:pPr>
    </w:lvl>
    <w:lvl w:ilvl="6" w:tplc="0426000F" w:tentative="1">
      <w:start w:val="1"/>
      <w:numFmt w:val="decimal"/>
      <w:lvlText w:val="%7."/>
      <w:lvlJc w:val="left"/>
      <w:pPr>
        <w:ind w:left="7088" w:hanging="360"/>
      </w:pPr>
    </w:lvl>
    <w:lvl w:ilvl="7" w:tplc="04260019" w:tentative="1">
      <w:start w:val="1"/>
      <w:numFmt w:val="lowerLetter"/>
      <w:lvlText w:val="%8."/>
      <w:lvlJc w:val="left"/>
      <w:pPr>
        <w:ind w:left="7808" w:hanging="360"/>
      </w:pPr>
    </w:lvl>
    <w:lvl w:ilvl="8" w:tplc="0426001B" w:tentative="1">
      <w:start w:val="1"/>
      <w:numFmt w:val="lowerRoman"/>
      <w:lvlText w:val="%9."/>
      <w:lvlJc w:val="right"/>
      <w:pPr>
        <w:ind w:left="8528" w:hanging="180"/>
      </w:pPr>
    </w:lvl>
  </w:abstractNum>
  <w:abstractNum w:abstractNumId="98" w15:restartNumberingAfterBreak="0">
    <w:nsid w:val="6EFC0C99"/>
    <w:multiLevelType w:val="multilevel"/>
    <w:tmpl w:val="698A4FB8"/>
    <w:styleLink w:val="ArticleSection"/>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9" w15:restartNumberingAfterBreak="0">
    <w:nsid w:val="71006FC5"/>
    <w:multiLevelType w:val="multilevel"/>
    <w:tmpl w:val="6FF45452"/>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00" w15:restartNumberingAfterBreak="0">
    <w:nsid w:val="72B54C90"/>
    <w:multiLevelType w:val="multilevel"/>
    <w:tmpl w:val="BFFCCD3C"/>
    <w:lvl w:ilvl="0">
      <w:start w:val="19"/>
      <w:numFmt w:val="decimal"/>
      <w:lvlText w:val="%1."/>
      <w:lvlJc w:val="left"/>
      <w:pPr>
        <w:ind w:left="600" w:hanging="600"/>
      </w:pPr>
      <w:rPr>
        <w:rFonts w:hint="default"/>
        <w:b/>
        <w:bCs/>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73611C63"/>
    <w:multiLevelType w:val="multilevel"/>
    <w:tmpl w:val="7E1806BA"/>
    <w:lvl w:ilvl="0">
      <w:start w:val="1"/>
      <w:numFmt w:val="decimal"/>
      <w:lvlText w:val="%1."/>
      <w:lvlJc w:val="left"/>
      <w:pPr>
        <w:ind w:left="360" w:hanging="360"/>
      </w:pPr>
      <w:rPr>
        <w:rFonts w:hint="default"/>
        <w:b/>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hanging="432"/>
      </w:pPr>
      <w:rPr>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224" w:hanging="504"/>
      </w:pPr>
      <w:rPr>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1728" w:hanging="648"/>
      </w:pPr>
      <w:rPr>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232" w:hanging="792"/>
      </w:pPr>
      <w:rPr>
        <w:b w:val="0"/>
        <w:i w:val="0"/>
        <w:strike w:val="0"/>
        <w:dstrike w:val="0"/>
        <w:color w:val="000000"/>
        <w:sz w:val="24"/>
        <w:szCs w:val="24"/>
        <w:u w:val="none" w:color="000000"/>
        <w:bdr w:val="none" w:sz="0" w:space="0" w:color="auto"/>
        <w:shd w:val="clear" w:color="auto" w:fill="auto"/>
        <w:vertAlign w:val="baseline"/>
      </w:rPr>
    </w:lvl>
    <w:lvl w:ilvl="5">
      <w:start w:val="1"/>
      <w:numFmt w:val="decimal"/>
      <w:lvlText w:val="%1.%2.%3.%4.%5.%6."/>
      <w:lvlJc w:val="left"/>
      <w:pPr>
        <w:ind w:left="2736" w:hanging="936"/>
      </w:pPr>
      <w:rPr>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1.%2.%3.%4.%5.%6.%7."/>
      <w:lvlJc w:val="left"/>
      <w:pPr>
        <w:ind w:left="3240" w:hanging="1080"/>
      </w:pPr>
      <w:rPr>
        <w:b w:val="0"/>
        <w:i w:val="0"/>
        <w:strike w:val="0"/>
        <w:dstrike w:val="0"/>
        <w:color w:val="000000"/>
        <w:sz w:val="24"/>
        <w:szCs w:val="24"/>
        <w:u w:val="none" w:color="000000"/>
        <w:bdr w:val="none" w:sz="0" w:space="0" w:color="auto"/>
        <w:shd w:val="clear" w:color="auto" w:fill="auto"/>
        <w:vertAlign w:val="baseline"/>
      </w:rPr>
    </w:lvl>
    <w:lvl w:ilvl="7">
      <w:start w:val="1"/>
      <w:numFmt w:val="decimal"/>
      <w:lvlText w:val="%1.%2.%3.%4.%5.%6.%7.%8."/>
      <w:lvlJc w:val="left"/>
      <w:pPr>
        <w:ind w:left="3744" w:hanging="1224"/>
      </w:pPr>
      <w:rPr>
        <w:b w:val="0"/>
        <w:i w:val="0"/>
        <w:strike w:val="0"/>
        <w:dstrike w:val="0"/>
        <w:color w:val="000000"/>
        <w:sz w:val="24"/>
        <w:szCs w:val="24"/>
        <w:u w:val="none" w:color="000000"/>
        <w:bdr w:val="none" w:sz="0" w:space="0" w:color="auto"/>
        <w:shd w:val="clear" w:color="auto" w:fill="auto"/>
        <w:vertAlign w:val="baseline"/>
      </w:rPr>
    </w:lvl>
    <w:lvl w:ilvl="8">
      <w:start w:val="1"/>
      <w:numFmt w:val="decimal"/>
      <w:lvlText w:val="%1.%2.%3.%4.%5.%6.%7.%8.%9."/>
      <w:lvlJc w:val="left"/>
      <w:pPr>
        <w:ind w:left="4320" w:hanging="1440"/>
      </w:pPr>
      <w:rPr>
        <w:b w:val="0"/>
        <w:i w:val="0"/>
        <w:strike w:val="0"/>
        <w:dstrike w:val="0"/>
        <w:color w:val="000000"/>
        <w:sz w:val="24"/>
        <w:szCs w:val="24"/>
        <w:u w:val="none" w:color="000000"/>
        <w:bdr w:val="none" w:sz="0" w:space="0" w:color="auto"/>
        <w:shd w:val="clear" w:color="auto" w:fill="auto"/>
        <w:vertAlign w:val="baseline"/>
      </w:rPr>
    </w:lvl>
  </w:abstractNum>
  <w:abstractNum w:abstractNumId="102" w15:restartNumberingAfterBreak="0">
    <w:nsid w:val="73BF4273"/>
    <w:multiLevelType w:val="hybridMultilevel"/>
    <w:tmpl w:val="9B5C90EC"/>
    <w:lvl w:ilvl="0" w:tplc="8DF67C78">
      <w:start w:val="1"/>
      <w:numFmt w:val="lowerLetter"/>
      <w:lvlText w:val="%1)"/>
      <w:lvlJc w:val="left"/>
      <w:pPr>
        <w:ind w:left="1557" w:hanging="360"/>
      </w:pPr>
      <w:rPr>
        <w:rFonts w:hint="default"/>
      </w:rPr>
    </w:lvl>
    <w:lvl w:ilvl="1" w:tplc="04260019" w:tentative="1">
      <w:start w:val="1"/>
      <w:numFmt w:val="lowerLetter"/>
      <w:lvlText w:val="%2."/>
      <w:lvlJc w:val="left"/>
      <w:pPr>
        <w:ind w:left="2277" w:hanging="360"/>
      </w:pPr>
    </w:lvl>
    <w:lvl w:ilvl="2" w:tplc="0426001B" w:tentative="1">
      <w:start w:val="1"/>
      <w:numFmt w:val="lowerRoman"/>
      <w:lvlText w:val="%3."/>
      <w:lvlJc w:val="right"/>
      <w:pPr>
        <w:ind w:left="2997" w:hanging="180"/>
      </w:pPr>
    </w:lvl>
    <w:lvl w:ilvl="3" w:tplc="0426000F" w:tentative="1">
      <w:start w:val="1"/>
      <w:numFmt w:val="decimal"/>
      <w:lvlText w:val="%4."/>
      <w:lvlJc w:val="left"/>
      <w:pPr>
        <w:ind w:left="3717" w:hanging="360"/>
      </w:pPr>
    </w:lvl>
    <w:lvl w:ilvl="4" w:tplc="04260019" w:tentative="1">
      <w:start w:val="1"/>
      <w:numFmt w:val="lowerLetter"/>
      <w:lvlText w:val="%5."/>
      <w:lvlJc w:val="left"/>
      <w:pPr>
        <w:ind w:left="4437" w:hanging="360"/>
      </w:pPr>
    </w:lvl>
    <w:lvl w:ilvl="5" w:tplc="0426001B" w:tentative="1">
      <w:start w:val="1"/>
      <w:numFmt w:val="lowerRoman"/>
      <w:lvlText w:val="%6."/>
      <w:lvlJc w:val="right"/>
      <w:pPr>
        <w:ind w:left="5157" w:hanging="180"/>
      </w:pPr>
    </w:lvl>
    <w:lvl w:ilvl="6" w:tplc="0426000F" w:tentative="1">
      <w:start w:val="1"/>
      <w:numFmt w:val="decimal"/>
      <w:lvlText w:val="%7."/>
      <w:lvlJc w:val="left"/>
      <w:pPr>
        <w:ind w:left="5877" w:hanging="360"/>
      </w:pPr>
    </w:lvl>
    <w:lvl w:ilvl="7" w:tplc="04260019" w:tentative="1">
      <w:start w:val="1"/>
      <w:numFmt w:val="lowerLetter"/>
      <w:lvlText w:val="%8."/>
      <w:lvlJc w:val="left"/>
      <w:pPr>
        <w:ind w:left="6597" w:hanging="360"/>
      </w:pPr>
    </w:lvl>
    <w:lvl w:ilvl="8" w:tplc="0426001B" w:tentative="1">
      <w:start w:val="1"/>
      <w:numFmt w:val="lowerRoman"/>
      <w:lvlText w:val="%9."/>
      <w:lvlJc w:val="right"/>
      <w:pPr>
        <w:ind w:left="7317" w:hanging="180"/>
      </w:pPr>
    </w:lvl>
  </w:abstractNum>
  <w:abstractNum w:abstractNumId="103" w15:restartNumberingAfterBreak="0">
    <w:nsid w:val="740363AF"/>
    <w:multiLevelType w:val="singleLevel"/>
    <w:tmpl w:val="8CE49D18"/>
    <w:lvl w:ilvl="0">
      <w:start w:val="1"/>
      <w:numFmt w:val="bullet"/>
      <w:pStyle w:val="Subtitle"/>
      <w:lvlText w:val=""/>
      <w:lvlJc w:val="left"/>
      <w:pPr>
        <w:tabs>
          <w:tab w:val="num" w:pos="360"/>
        </w:tabs>
        <w:ind w:left="360" w:hanging="360"/>
      </w:pPr>
      <w:rPr>
        <w:rFonts w:ascii="Symbol" w:hAnsi="Symbol" w:hint="default"/>
      </w:rPr>
    </w:lvl>
  </w:abstractNum>
  <w:abstractNum w:abstractNumId="104" w15:restartNumberingAfterBreak="0">
    <w:nsid w:val="75C43224"/>
    <w:multiLevelType w:val="multilevel"/>
    <w:tmpl w:val="82BE2152"/>
    <w:lvl w:ilvl="0">
      <w:start w:val="15"/>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75F22084"/>
    <w:multiLevelType w:val="multilevel"/>
    <w:tmpl w:val="4338245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6" w15:restartNumberingAfterBreak="0">
    <w:nsid w:val="77776A68"/>
    <w:multiLevelType w:val="hybridMultilevel"/>
    <w:tmpl w:val="B6985B44"/>
    <w:lvl w:ilvl="0" w:tplc="0426000F">
      <w:start w:val="1"/>
      <w:numFmt w:val="decimal"/>
      <w:pStyle w:val="ListNumber2"/>
      <w:lvlText w:val="%1."/>
      <w:lvlJc w:val="left"/>
      <w:pPr>
        <w:tabs>
          <w:tab w:val="num" w:pos="607"/>
        </w:tabs>
        <w:ind w:left="607"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7" w15:restartNumberingAfterBreak="0">
    <w:nsid w:val="791B600C"/>
    <w:multiLevelType w:val="multilevel"/>
    <w:tmpl w:val="FB20C39A"/>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9.1.%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7BEF593A"/>
    <w:multiLevelType w:val="hybridMultilevel"/>
    <w:tmpl w:val="536E0D7C"/>
    <w:lvl w:ilvl="0" w:tplc="96CE046E">
      <w:start w:val="1"/>
      <w:numFmt w:val="lowerLetter"/>
      <w:lvlText w:val="%1)"/>
      <w:lvlJc w:val="left"/>
      <w:pPr>
        <w:ind w:left="964" w:hanging="360"/>
      </w:pPr>
      <w:rPr>
        <w:rFonts w:hint="default"/>
        <w:color w:val="000000"/>
        <w:sz w:val="22"/>
      </w:rPr>
    </w:lvl>
    <w:lvl w:ilvl="1" w:tplc="04260019">
      <w:start w:val="1"/>
      <w:numFmt w:val="lowerLetter"/>
      <w:lvlText w:val="%2."/>
      <w:lvlJc w:val="left"/>
      <w:pPr>
        <w:ind w:left="1684" w:hanging="360"/>
      </w:pPr>
    </w:lvl>
    <w:lvl w:ilvl="2" w:tplc="0426001B">
      <w:start w:val="1"/>
      <w:numFmt w:val="lowerRoman"/>
      <w:lvlText w:val="%3."/>
      <w:lvlJc w:val="right"/>
      <w:pPr>
        <w:ind w:left="2404" w:hanging="180"/>
      </w:pPr>
    </w:lvl>
    <w:lvl w:ilvl="3" w:tplc="0426000F" w:tentative="1">
      <w:start w:val="1"/>
      <w:numFmt w:val="decimal"/>
      <w:lvlText w:val="%4."/>
      <w:lvlJc w:val="left"/>
      <w:pPr>
        <w:ind w:left="3124" w:hanging="360"/>
      </w:pPr>
    </w:lvl>
    <w:lvl w:ilvl="4" w:tplc="04260019" w:tentative="1">
      <w:start w:val="1"/>
      <w:numFmt w:val="lowerLetter"/>
      <w:lvlText w:val="%5."/>
      <w:lvlJc w:val="left"/>
      <w:pPr>
        <w:ind w:left="3844" w:hanging="360"/>
      </w:pPr>
    </w:lvl>
    <w:lvl w:ilvl="5" w:tplc="0426001B" w:tentative="1">
      <w:start w:val="1"/>
      <w:numFmt w:val="lowerRoman"/>
      <w:lvlText w:val="%6."/>
      <w:lvlJc w:val="right"/>
      <w:pPr>
        <w:ind w:left="4564" w:hanging="180"/>
      </w:pPr>
    </w:lvl>
    <w:lvl w:ilvl="6" w:tplc="0426000F" w:tentative="1">
      <w:start w:val="1"/>
      <w:numFmt w:val="decimal"/>
      <w:lvlText w:val="%7."/>
      <w:lvlJc w:val="left"/>
      <w:pPr>
        <w:ind w:left="5284" w:hanging="360"/>
      </w:pPr>
    </w:lvl>
    <w:lvl w:ilvl="7" w:tplc="04260019" w:tentative="1">
      <w:start w:val="1"/>
      <w:numFmt w:val="lowerLetter"/>
      <w:lvlText w:val="%8."/>
      <w:lvlJc w:val="left"/>
      <w:pPr>
        <w:ind w:left="6004" w:hanging="360"/>
      </w:pPr>
    </w:lvl>
    <w:lvl w:ilvl="8" w:tplc="0426001B" w:tentative="1">
      <w:start w:val="1"/>
      <w:numFmt w:val="lowerRoman"/>
      <w:lvlText w:val="%9."/>
      <w:lvlJc w:val="right"/>
      <w:pPr>
        <w:ind w:left="6724" w:hanging="180"/>
      </w:pPr>
    </w:lvl>
  </w:abstractNum>
  <w:abstractNum w:abstractNumId="10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10" w15:restartNumberingAfterBreak="0">
    <w:nsid w:val="7CCA1287"/>
    <w:multiLevelType w:val="hybridMultilevel"/>
    <w:tmpl w:val="C38C5116"/>
    <w:lvl w:ilvl="0" w:tplc="F80C8614">
      <w:start w:val="1"/>
      <w:numFmt w:val="decimal"/>
      <w:pStyle w:val="ListNumber4"/>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1" w15:restartNumberingAfterBreak="0">
    <w:nsid w:val="7CCD1CD3"/>
    <w:multiLevelType w:val="multilevel"/>
    <w:tmpl w:val="9606CB6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7D031EA0"/>
    <w:multiLevelType w:val="multilevel"/>
    <w:tmpl w:val="1264C94C"/>
    <w:lvl w:ilvl="0">
      <w:start w:val="1"/>
      <w:numFmt w:val="decimal"/>
      <w:pStyle w:val="Heading1"/>
      <w:lvlText w:val="%1."/>
      <w:lvlJc w:val="left"/>
      <w:pPr>
        <w:tabs>
          <w:tab w:val="num" w:pos="432"/>
        </w:tabs>
        <w:ind w:left="432" w:hanging="432"/>
      </w:pPr>
      <w:rPr>
        <w:rFonts w:ascii="Times New Roman" w:hAnsi="Times New Roman" w:hint="default"/>
        <w:sz w:val="22"/>
        <w:szCs w:val="22"/>
      </w:rPr>
    </w:lvl>
    <w:lvl w:ilvl="1">
      <w:start w:val="1"/>
      <w:numFmt w:val="decimal"/>
      <w:pStyle w:val="Heading2"/>
      <w:lvlText w:val="%1.%2."/>
      <w:lvlJc w:val="left"/>
      <w:pPr>
        <w:tabs>
          <w:tab w:val="num" w:pos="576"/>
        </w:tabs>
        <w:ind w:left="576" w:hanging="576"/>
      </w:pPr>
      <w:rPr>
        <w:rFonts w:hint="default"/>
        <w:b/>
        <w:bCs/>
        <w:lang w:val="lv-LV"/>
      </w:rPr>
    </w:lvl>
    <w:lvl w:ilvl="2">
      <w:start w:val="1"/>
      <w:numFmt w:val="decimal"/>
      <w:pStyle w:val="Heading3"/>
      <w:lvlText w:val="%1.%2.%3."/>
      <w:lvlJc w:val="left"/>
      <w:pPr>
        <w:tabs>
          <w:tab w:val="num" w:pos="1440"/>
        </w:tabs>
        <w:ind w:left="1440" w:hanging="720"/>
      </w:pPr>
      <w:rPr>
        <w:rFonts w:hint="default"/>
        <w:b w:val="0"/>
        <w:sz w:val="23"/>
        <w:szCs w:val="23"/>
      </w:rPr>
    </w:lvl>
    <w:lvl w:ilvl="3">
      <w:start w:val="1"/>
      <w:numFmt w:val="decimal"/>
      <w:pStyle w:val="Heading4"/>
      <w:lvlText w:val="%1.%2.%3.%4."/>
      <w:lvlJc w:val="left"/>
      <w:pPr>
        <w:tabs>
          <w:tab w:val="num" w:pos="1620"/>
        </w:tabs>
        <w:ind w:left="1404" w:hanging="864"/>
      </w:pPr>
      <w:rPr>
        <w:rFonts w:hint="default"/>
        <w:b w:val="0"/>
        <w:i w:val="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1034649555">
    <w:abstractNumId w:val="112"/>
  </w:num>
  <w:num w:numId="2" w16cid:durableId="1810784290">
    <w:abstractNumId w:val="44"/>
  </w:num>
  <w:num w:numId="3" w16cid:durableId="2107995942">
    <w:abstractNumId w:val="62"/>
  </w:num>
  <w:num w:numId="4" w16cid:durableId="1646664521">
    <w:abstractNumId w:val="106"/>
  </w:num>
  <w:num w:numId="5" w16cid:durableId="1128431513">
    <w:abstractNumId w:val="95"/>
  </w:num>
  <w:num w:numId="6" w16cid:durableId="1227456361">
    <w:abstractNumId w:val="110"/>
  </w:num>
  <w:num w:numId="7" w16cid:durableId="886380173">
    <w:abstractNumId w:val="86"/>
  </w:num>
  <w:num w:numId="8" w16cid:durableId="870142498">
    <w:abstractNumId w:val="49"/>
  </w:num>
  <w:num w:numId="9" w16cid:durableId="565992682">
    <w:abstractNumId w:val="84"/>
  </w:num>
  <w:num w:numId="10" w16cid:durableId="1420711128">
    <w:abstractNumId w:val="103"/>
  </w:num>
  <w:num w:numId="11" w16cid:durableId="727144682">
    <w:abstractNumId w:val="7"/>
  </w:num>
  <w:num w:numId="12" w16cid:durableId="1321423726">
    <w:abstractNumId w:val="6"/>
  </w:num>
  <w:num w:numId="13" w16cid:durableId="1460952415">
    <w:abstractNumId w:val="5"/>
  </w:num>
  <w:num w:numId="14" w16cid:durableId="1534734034">
    <w:abstractNumId w:val="4"/>
  </w:num>
  <w:num w:numId="15" w16cid:durableId="1065251863">
    <w:abstractNumId w:val="3"/>
  </w:num>
  <w:num w:numId="16" w16cid:durableId="1495143500">
    <w:abstractNumId w:val="2"/>
  </w:num>
  <w:num w:numId="17" w16cid:durableId="1196580352">
    <w:abstractNumId w:val="1"/>
  </w:num>
  <w:num w:numId="18" w16cid:durableId="1010373769">
    <w:abstractNumId w:val="0"/>
  </w:num>
  <w:num w:numId="19" w16cid:durableId="890114536">
    <w:abstractNumId w:val="98"/>
  </w:num>
  <w:num w:numId="20" w16cid:durableId="192037179">
    <w:abstractNumId w:val="93"/>
  </w:num>
  <w:num w:numId="21" w16cid:durableId="1157915848">
    <w:abstractNumId w:val="107"/>
  </w:num>
  <w:num w:numId="22" w16cid:durableId="1135560480">
    <w:abstractNumId w:val="74"/>
  </w:num>
  <w:num w:numId="23" w16cid:durableId="711803839">
    <w:abstractNumId w:val="96"/>
  </w:num>
  <w:num w:numId="24" w16cid:durableId="611520807">
    <w:abstractNumId w:val="50"/>
  </w:num>
  <w:num w:numId="25" w16cid:durableId="818882076">
    <w:abstractNumId w:val="16"/>
  </w:num>
  <w:num w:numId="26" w16cid:durableId="234778086">
    <w:abstractNumId w:val="15"/>
  </w:num>
  <w:num w:numId="27" w16cid:durableId="683870615">
    <w:abstractNumId w:val="97"/>
  </w:num>
  <w:num w:numId="28" w16cid:durableId="2034333521">
    <w:abstractNumId w:val="24"/>
  </w:num>
  <w:num w:numId="29" w16cid:durableId="553467913">
    <w:abstractNumId w:val="70"/>
  </w:num>
  <w:num w:numId="30" w16cid:durableId="240287523">
    <w:abstractNumId w:val="48"/>
  </w:num>
  <w:num w:numId="31" w16cid:durableId="933974194">
    <w:abstractNumId w:val="45"/>
  </w:num>
  <w:num w:numId="32" w16cid:durableId="1169910997">
    <w:abstractNumId w:val="85"/>
  </w:num>
  <w:num w:numId="33" w16cid:durableId="110127944">
    <w:abstractNumId w:val="47"/>
  </w:num>
  <w:num w:numId="34" w16cid:durableId="861631838">
    <w:abstractNumId w:val="56"/>
  </w:num>
  <w:num w:numId="35" w16cid:durableId="1013799426">
    <w:abstractNumId w:val="78"/>
  </w:num>
  <w:num w:numId="36" w16cid:durableId="495150975">
    <w:abstractNumId w:val="88"/>
  </w:num>
  <w:num w:numId="37" w16cid:durableId="376398327">
    <w:abstractNumId w:val="73"/>
  </w:num>
  <w:num w:numId="38" w16cid:durableId="1682396342">
    <w:abstractNumId w:val="54"/>
  </w:num>
  <w:num w:numId="39" w16cid:durableId="1050616668">
    <w:abstractNumId w:val="37"/>
  </w:num>
  <w:num w:numId="40" w16cid:durableId="729889853">
    <w:abstractNumId w:val="39"/>
  </w:num>
  <w:num w:numId="41" w16cid:durableId="501437016">
    <w:abstractNumId w:val="66"/>
  </w:num>
  <w:num w:numId="42" w16cid:durableId="755174275">
    <w:abstractNumId w:val="30"/>
  </w:num>
  <w:num w:numId="43" w16cid:durableId="1882014958">
    <w:abstractNumId w:val="69"/>
  </w:num>
  <w:num w:numId="44" w16cid:durableId="986589858">
    <w:abstractNumId w:val="67"/>
  </w:num>
  <w:num w:numId="45" w16cid:durableId="210726491">
    <w:abstractNumId w:val="75"/>
  </w:num>
  <w:num w:numId="46" w16cid:durableId="1131558890">
    <w:abstractNumId w:val="91"/>
  </w:num>
  <w:num w:numId="47" w16cid:durableId="284433988">
    <w:abstractNumId w:val="52"/>
  </w:num>
  <w:num w:numId="48" w16cid:durableId="1532067597">
    <w:abstractNumId w:val="64"/>
  </w:num>
  <w:num w:numId="49" w16cid:durableId="1264538190">
    <w:abstractNumId w:val="92"/>
  </w:num>
  <w:num w:numId="50" w16cid:durableId="725110450">
    <w:abstractNumId w:val="14"/>
  </w:num>
  <w:num w:numId="51" w16cid:durableId="905338044">
    <w:abstractNumId w:val="59"/>
  </w:num>
  <w:num w:numId="52" w16cid:durableId="1233807488">
    <w:abstractNumId w:val="9"/>
  </w:num>
  <w:num w:numId="53" w16cid:durableId="1046224707">
    <w:abstractNumId w:val="60"/>
  </w:num>
  <w:num w:numId="54" w16cid:durableId="1604801118">
    <w:abstractNumId w:val="51"/>
  </w:num>
  <w:num w:numId="55" w16cid:durableId="1836870836">
    <w:abstractNumId w:val="71"/>
  </w:num>
  <w:num w:numId="56" w16cid:durableId="251669221">
    <w:abstractNumId w:val="57"/>
  </w:num>
  <w:num w:numId="57" w16cid:durableId="77943279">
    <w:abstractNumId w:val="77"/>
  </w:num>
  <w:num w:numId="58" w16cid:durableId="1708721062">
    <w:abstractNumId w:val="100"/>
  </w:num>
  <w:num w:numId="59" w16cid:durableId="1380471407">
    <w:abstractNumId w:val="34"/>
  </w:num>
  <w:num w:numId="60" w16cid:durableId="114371847">
    <w:abstractNumId w:val="35"/>
  </w:num>
  <w:num w:numId="61" w16cid:durableId="243610646">
    <w:abstractNumId w:val="31"/>
  </w:num>
  <w:num w:numId="62" w16cid:durableId="1353343684">
    <w:abstractNumId w:val="104"/>
  </w:num>
  <w:num w:numId="63" w16cid:durableId="1264194176">
    <w:abstractNumId w:val="10"/>
  </w:num>
  <w:num w:numId="64" w16cid:durableId="594900894">
    <w:abstractNumId w:val="109"/>
  </w:num>
  <w:num w:numId="65" w16cid:durableId="898201803">
    <w:abstractNumId w:val="25"/>
  </w:num>
  <w:num w:numId="66" w16cid:durableId="1266235065">
    <w:abstractNumId w:val="33"/>
  </w:num>
  <w:num w:numId="67" w16cid:durableId="231935148">
    <w:abstractNumId w:val="18"/>
  </w:num>
  <w:num w:numId="68" w16cid:durableId="258753770">
    <w:abstractNumId w:val="21"/>
  </w:num>
  <w:num w:numId="69" w16cid:durableId="1857035491">
    <w:abstractNumId w:val="105"/>
  </w:num>
  <w:num w:numId="70" w16cid:durableId="11955395">
    <w:abstractNumId w:val="63"/>
  </w:num>
  <w:num w:numId="71" w16cid:durableId="763571048">
    <w:abstractNumId w:val="55"/>
  </w:num>
  <w:num w:numId="72" w16cid:durableId="32661427">
    <w:abstractNumId w:val="65"/>
  </w:num>
  <w:num w:numId="73" w16cid:durableId="1411924391">
    <w:abstractNumId w:val="89"/>
  </w:num>
  <w:num w:numId="74" w16cid:durableId="1728723294">
    <w:abstractNumId w:val="68"/>
  </w:num>
  <w:num w:numId="75" w16cid:durableId="267396478">
    <w:abstractNumId w:val="38"/>
  </w:num>
  <w:num w:numId="76" w16cid:durableId="180087490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126118285">
    <w:abstractNumId w:val="8"/>
  </w:num>
  <w:num w:numId="78" w16cid:durableId="1795516887">
    <w:abstractNumId w:val="19"/>
  </w:num>
  <w:num w:numId="79" w16cid:durableId="1758401189">
    <w:abstractNumId w:val="17"/>
  </w:num>
  <w:num w:numId="80" w16cid:durableId="728724595">
    <w:abstractNumId w:val="40"/>
  </w:num>
  <w:num w:numId="81" w16cid:durableId="1127698882">
    <w:abstractNumId w:val="20"/>
  </w:num>
  <w:num w:numId="82" w16cid:durableId="2041859029">
    <w:abstractNumId w:val="11"/>
  </w:num>
  <w:num w:numId="83" w16cid:durableId="627130280">
    <w:abstractNumId w:val="94"/>
  </w:num>
  <w:num w:numId="84" w16cid:durableId="899709703">
    <w:abstractNumId w:val="27"/>
  </w:num>
  <w:num w:numId="85" w16cid:durableId="371224758">
    <w:abstractNumId w:val="36"/>
  </w:num>
  <w:num w:numId="86" w16cid:durableId="1216357586">
    <w:abstractNumId w:val="102"/>
  </w:num>
  <w:num w:numId="87" w16cid:durableId="936137447">
    <w:abstractNumId w:val="42"/>
  </w:num>
  <w:num w:numId="88" w16cid:durableId="282198268">
    <w:abstractNumId w:val="58"/>
  </w:num>
  <w:num w:numId="89" w16cid:durableId="1259412785">
    <w:abstractNumId w:val="83"/>
  </w:num>
  <w:num w:numId="90" w16cid:durableId="283967513">
    <w:abstractNumId w:val="61"/>
  </w:num>
  <w:num w:numId="91" w16cid:durableId="1625767701">
    <w:abstractNumId w:val="90"/>
  </w:num>
  <w:num w:numId="92" w16cid:durableId="1116753406">
    <w:abstractNumId w:val="80"/>
  </w:num>
  <w:num w:numId="93" w16cid:durableId="1869641925">
    <w:abstractNumId w:val="23"/>
  </w:num>
  <w:num w:numId="94" w16cid:durableId="2133359872">
    <w:abstractNumId w:val="53"/>
  </w:num>
  <w:num w:numId="95" w16cid:durableId="1372806788">
    <w:abstractNumId w:val="108"/>
  </w:num>
  <w:num w:numId="96" w16cid:durableId="954366161">
    <w:abstractNumId w:val="76"/>
  </w:num>
  <w:num w:numId="97" w16cid:durableId="275136772">
    <w:abstractNumId w:val="41"/>
  </w:num>
  <w:num w:numId="98" w16cid:durableId="1186289047">
    <w:abstractNumId w:val="72"/>
  </w:num>
  <w:num w:numId="99" w16cid:durableId="316227667">
    <w:abstractNumId w:val="12"/>
  </w:num>
  <w:num w:numId="100" w16cid:durableId="305353160">
    <w:abstractNumId w:val="81"/>
  </w:num>
  <w:num w:numId="101" w16cid:durableId="443312043">
    <w:abstractNumId w:val="46"/>
  </w:num>
  <w:num w:numId="102" w16cid:durableId="445583007">
    <w:abstractNumId w:val="43"/>
  </w:num>
  <w:num w:numId="103" w16cid:durableId="870459493">
    <w:abstractNumId w:val="101"/>
  </w:num>
  <w:num w:numId="104" w16cid:durableId="299387187">
    <w:abstractNumId w:val="28"/>
  </w:num>
  <w:num w:numId="105" w16cid:durableId="1987585122">
    <w:abstractNumId w:val="82"/>
  </w:num>
  <w:num w:numId="106" w16cid:durableId="1653026559">
    <w:abstractNumId w:val="111"/>
  </w:num>
  <w:num w:numId="107" w16cid:durableId="649791091">
    <w:abstractNumId w:val="26"/>
  </w:num>
  <w:num w:numId="108" w16cid:durableId="1818765213">
    <w:abstractNumId w:val="13"/>
  </w:num>
  <w:num w:numId="109" w16cid:durableId="2134671169">
    <w:abstractNumId w:val="79"/>
  </w:num>
  <w:num w:numId="110" w16cid:durableId="358238967">
    <w:abstractNumId w:val="99"/>
  </w:num>
  <w:num w:numId="111" w16cid:durableId="1398745327">
    <w:abstractNumId w:val="29"/>
  </w:num>
  <w:num w:numId="112" w16cid:durableId="1782069296">
    <w:abstractNumId w:val="22"/>
  </w:num>
  <w:num w:numId="113" w16cid:durableId="285817844">
    <w:abstractNumId w:val="32"/>
  </w:num>
  <w:num w:numId="114" w16cid:durableId="149635134">
    <w:abstractNumId w:val="8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E57"/>
    <w:rsid w:val="00002349"/>
    <w:rsid w:val="00002C87"/>
    <w:rsid w:val="0000344F"/>
    <w:rsid w:val="00003628"/>
    <w:rsid w:val="00004229"/>
    <w:rsid w:val="00004753"/>
    <w:rsid w:val="00004D3C"/>
    <w:rsid w:val="0000520C"/>
    <w:rsid w:val="000056BA"/>
    <w:rsid w:val="00006002"/>
    <w:rsid w:val="0000696A"/>
    <w:rsid w:val="00006B61"/>
    <w:rsid w:val="00007007"/>
    <w:rsid w:val="00007266"/>
    <w:rsid w:val="00007294"/>
    <w:rsid w:val="0000763D"/>
    <w:rsid w:val="000102A6"/>
    <w:rsid w:val="000109F3"/>
    <w:rsid w:val="00010CCD"/>
    <w:rsid w:val="00011420"/>
    <w:rsid w:val="00011956"/>
    <w:rsid w:val="00011A4F"/>
    <w:rsid w:val="00011E80"/>
    <w:rsid w:val="00012164"/>
    <w:rsid w:val="0001266E"/>
    <w:rsid w:val="00012D10"/>
    <w:rsid w:val="000134B2"/>
    <w:rsid w:val="00013542"/>
    <w:rsid w:val="00013554"/>
    <w:rsid w:val="00013BE3"/>
    <w:rsid w:val="00014806"/>
    <w:rsid w:val="00014C11"/>
    <w:rsid w:val="000155A2"/>
    <w:rsid w:val="00015F6D"/>
    <w:rsid w:val="0001791A"/>
    <w:rsid w:val="00020492"/>
    <w:rsid w:val="00020513"/>
    <w:rsid w:val="00020939"/>
    <w:rsid w:val="00020B8C"/>
    <w:rsid w:val="00020C02"/>
    <w:rsid w:val="000227AA"/>
    <w:rsid w:val="00022B63"/>
    <w:rsid w:val="00023174"/>
    <w:rsid w:val="00023393"/>
    <w:rsid w:val="00023AE2"/>
    <w:rsid w:val="00023D69"/>
    <w:rsid w:val="00023D78"/>
    <w:rsid w:val="0002465C"/>
    <w:rsid w:val="00024A8F"/>
    <w:rsid w:val="00024DE8"/>
    <w:rsid w:val="000250F5"/>
    <w:rsid w:val="00025D83"/>
    <w:rsid w:val="000260B6"/>
    <w:rsid w:val="000264F1"/>
    <w:rsid w:val="00027C2F"/>
    <w:rsid w:val="00030889"/>
    <w:rsid w:val="00030D5A"/>
    <w:rsid w:val="00031013"/>
    <w:rsid w:val="00031264"/>
    <w:rsid w:val="0003127D"/>
    <w:rsid w:val="000313CD"/>
    <w:rsid w:val="000314D1"/>
    <w:rsid w:val="000318E5"/>
    <w:rsid w:val="00031A17"/>
    <w:rsid w:val="00031E7F"/>
    <w:rsid w:val="00032412"/>
    <w:rsid w:val="0003253F"/>
    <w:rsid w:val="0003260A"/>
    <w:rsid w:val="00032799"/>
    <w:rsid w:val="00033206"/>
    <w:rsid w:val="00033473"/>
    <w:rsid w:val="00034942"/>
    <w:rsid w:val="00034DB9"/>
    <w:rsid w:val="00034DFC"/>
    <w:rsid w:val="000354E5"/>
    <w:rsid w:val="000359B5"/>
    <w:rsid w:val="000359D4"/>
    <w:rsid w:val="00035B51"/>
    <w:rsid w:val="00035E85"/>
    <w:rsid w:val="0003681C"/>
    <w:rsid w:val="00036ACF"/>
    <w:rsid w:val="000375EA"/>
    <w:rsid w:val="000376DE"/>
    <w:rsid w:val="00037CBB"/>
    <w:rsid w:val="00037D49"/>
    <w:rsid w:val="00040F69"/>
    <w:rsid w:val="00041211"/>
    <w:rsid w:val="000412AB"/>
    <w:rsid w:val="00041A64"/>
    <w:rsid w:val="00041BAE"/>
    <w:rsid w:val="000420E8"/>
    <w:rsid w:val="0004244A"/>
    <w:rsid w:val="00042B2D"/>
    <w:rsid w:val="00042D99"/>
    <w:rsid w:val="000432A1"/>
    <w:rsid w:val="000437BC"/>
    <w:rsid w:val="00043F18"/>
    <w:rsid w:val="000449B5"/>
    <w:rsid w:val="00044BDE"/>
    <w:rsid w:val="00044C79"/>
    <w:rsid w:val="000450EC"/>
    <w:rsid w:val="0004575E"/>
    <w:rsid w:val="00045FF1"/>
    <w:rsid w:val="0004625F"/>
    <w:rsid w:val="000462EE"/>
    <w:rsid w:val="000473AB"/>
    <w:rsid w:val="00047DA6"/>
    <w:rsid w:val="00047F11"/>
    <w:rsid w:val="0005054B"/>
    <w:rsid w:val="000507AC"/>
    <w:rsid w:val="0005089E"/>
    <w:rsid w:val="000508BD"/>
    <w:rsid w:val="00050BC2"/>
    <w:rsid w:val="000519FF"/>
    <w:rsid w:val="000523CE"/>
    <w:rsid w:val="00052479"/>
    <w:rsid w:val="0005335B"/>
    <w:rsid w:val="000539FE"/>
    <w:rsid w:val="00053AF7"/>
    <w:rsid w:val="00053EC4"/>
    <w:rsid w:val="0005423E"/>
    <w:rsid w:val="000546AD"/>
    <w:rsid w:val="00054E4C"/>
    <w:rsid w:val="0005555C"/>
    <w:rsid w:val="00055C21"/>
    <w:rsid w:val="0005628E"/>
    <w:rsid w:val="00056FC4"/>
    <w:rsid w:val="00057B83"/>
    <w:rsid w:val="0006049C"/>
    <w:rsid w:val="000605F9"/>
    <w:rsid w:val="00060600"/>
    <w:rsid w:val="0006071D"/>
    <w:rsid w:val="0006119B"/>
    <w:rsid w:val="000619D9"/>
    <w:rsid w:val="00061BDB"/>
    <w:rsid w:val="0006293F"/>
    <w:rsid w:val="00062A39"/>
    <w:rsid w:val="00062E42"/>
    <w:rsid w:val="000630AD"/>
    <w:rsid w:val="00063215"/>
    <w:rsid w:val="000633F6"/>
    <w:rsid w:val="0006353C"/>
    <w:rsid w:val="000638A2"/>
    <w:rsid w:val="00064143"/>
    <w:rsid w:val="00064270"/>
    <w:rsid w:val="0006551A"/>
    <w:rsid w:val="00065B22"/>
    <w:rsid w:val="00065D76"/>
    <w:rsid w:val="0006693C"/>
    <w:rsid w:val="00066BF8"/>
    <w:rsid w:val="00066DC0"/>
    <w:rsid w:val="00067152"/>
    <w:rsid w:val="00067221"/>
    <w:rsid w:val="00067BDB"/>
    <w:rsid w:val="00067C5F"/>
    <w:rsid w:val="000700DA"/>
    <w:rsid w:val="000702FA"/>
    <w:rsid w:val="000703FA"/>
    <w:rsid w:val="0007043F"/>
    <w:rsid w:val="00070469"/>
    <w:rsid w:val="0007081F"/>
    <w:rsid w:val="0007120E"/>
    <w:rsid w:val="000721B0"/>
    <w:rsid w:val="000724A4"/>
    <w:rsid w:val="00072646"/>
    <w:rsid w:val="00072819"/>
    <w:rsid w:val="00072AA0"/>
    <w:rsid w:val="00072CE2"/>
    <w:rsid w:val="00072CF5"/>
    <w:rsid w:val="00072F67"/>
    <w:rsid w:val="000734AB"/>
    <w:rsid w:val="000735F2"/>
    <w:rsid w:val="00073A27"/>
    <w:rsid w:val="00073B9C"/>
    <w:rsid w:val="00074DD6"/>
    <w:rsid w:val="00074F0F"/>
    <w:rsid w:val="000751D2"/>
    <w:rsid w:val="00075B21"/>
    <w:rsid w:val="000769DB"/>
    <w:rsid w:val="0007744E"/>
    <w:rsid w:val="00077A36"/>
    <w:rsid w:val="00077B06"/>
    <w:rsid w:val="000803E6"/>
    <w:rsid w:val="0008131A"/>
    <w:rsid w:val="0008145B"/>
    <w:rsid w:val="0008271F"/>
    <w:rsid w:val="00082AE9"/>
    <w:rsid w:val="00082FF0"/>
    <w:rsid w:val="00083432"/>
    <w:rsid w:val="00083740"/>
    <w:rsid w:val="0008377E"/>
    <w:rsid w:val="000839D1"/>
    <w:rsid w:val="00083B60"/>
    <w:rsid w:val="00083CAF"/>
    <w:rsid w:val="0008425A"/>
    <w:rsid w:val="00084475"/>
    <w:rsid w:val="000847C9"/>
    <w:rsid w:val="00085894"/>
    <w:rsid w:val="000865B4"/>
    <w:rsid w:val="00086A02"/>
    <w:rsid w:val="00086B1D"/>
    <w:rsid w:val="00086B96"/>
    <w:rsid w:val="0008704D"/>
    <w:rsid w:val="00087739"/>
    <w:rsid w:val="000878C3"/>
    <w:rsid w:val="00087A29"/>
    <w:rsid w:val="00090073"/>
    <w:rsid w:val="000907FC"/>
    <w:rsid w:val="00090847"/>
    <w:rsid w:val="0009090D"/>
    <w:rsid w:val="00090DEE"/>
    <w:rsid w:val="00091856"/>
    <w:rsid w:val="000919BE"/>
    <w:rsid w:val="0009235D"/>
    <w:rsid w:val="000925DC"/>
    <w:rsid w:val="000927B6"/>
    <w:rsid w:val="00093DF3"/>
    <w:rsid w:val="00093EE8"/>
    <w:rsid w:val="0009410A"/>
    <w:rsid w:val="000947B0"/>
    <w:rsid w:val="00094E1D"/>
    <w:rsid w:val="00094F54"/>
    <w:rsid w:val="00094FC1"/>
    <w:rsid w:val="0009516C"/>
    <w:rsid w:val="00095E41"/>
    <w:rsid w:val="000966D7"/>
    <w:rsid w:val="000969D8"/>
    <w:rsid w:val="0009701F"/>
    <w:rsid w:val="000973F0"/>
    <w:rsid w:val="00097571"/>
    <w:rsid w:val="000975FA"/>
    <w:rsid w:val="00097705"/>
    <w:rsid w:val="00097963"/>
    <w:rsid w:val="00097D7B"/>
    <w:rsid w:val="000A044D"/>
    <w:rsid w:val="000A05FA"/>
    <w:rsid w:val="000A08A5"/>
    <w:rsid w:val="000A08B1"/>
    <w:rsid w:val="000A0C45"/>
    <w:rsid w:val="000A0D3B"/>
    <w:rsid w:val="000A0D8D"/>
    <w:rsid w:val="000A0E9B"/>
    <w:rsid w:val="000A157D"/>
    <w:rsid w:val="000A161A"/>
    <w:rsid w:val="000A26BC"/>
    <w:rsid w:val="000A293B"/>
    <w:rsid w:val="000A2DFA"/>
    <w:rsid w:val="000A32B8"/>
    <w:rsid w:val="000A3871"/>
    <w:rsid w:val="000A3CAB"/>
    <w:rsid w:val="000A3EA6"/>
    <w:rsid w:val="000A42E7"/>
    <w:rsid w:val="000A53AC"/>
    <w:rsid w:val="000A5B3D"/>
    <w:rsid w:val="000A5BCD"/>
    <w:rsid w:val="000A6902"/>
    <w:rsid w:val="000A7150"/>
    <w:rsid w:val="000A7751"/>
    <w:rsid w:val="000A7AEC"/>
    <w:rsid w:val="000A7D83"/>
    <w:rsid w:val="000B08F9"/>
    <w:rsid w:val="000B0EFA"/>
    <w:rsid w:val="000B19C2"/>
    <w:rsid w:val="000B1C45"/>
    <w:rsid w:val="000B21F3"/>
    <w:rsid w:val="000B2223"/>
    <w:rsid w:val="000B2256"/>
    <w:rsid w:val="000B26CE"/>
    <w:rsid w:val="000B2780"/>
    <w:rsid w:val="000B2875"/>
    <w:rsid w:val="000B3014"/>
    <w:rsid w:val="000B37BF"/>
    <w:rsid w:val="000B3803"/>
    <w:rsid w:val="000B3C19"/>
    <w:rsid w:val="000B4198"/>
    <w:rsid w:val="000B4AA3"/>
    <w:rsid w:val="000B4EF6"/>
    <w:rsid w:val="000B5390"/>
    <w:rsid w:val="000B5D52"/>
    <w:rsid w:val="000B6011"/>
    <w:rsid w:val="000B6016"/>
    <w:rsid w:val="000B6424"/>
    <w:rsid w:val="000B7D16"/>
    <w:rsid w:val="000B7F83"/>
    <w:rsid w:val="000C047B"/>
    <w:rsid w:val="000C058B"/>
    <w:rsid w:val="000C0A09"/>
    <w:rsid w:val="000C0BA4"/>
    <w:rsid w:val="000C0E87"/>
    <w:rsid w:val="000C1511"/>
    <w:rsid w:val="000C1693"/>
    <w:rsid w:val="000C1884"/>
    <w:rsid w:val="000C19A2"/>
    <w:rsid w:val="000C1D41"/>
    <w:rsid w:val="000C265C"/>
    <w:rsid w:val="000C2771"/>
    <w:rsid w:val="000C27B7"/>
    <w:rsid w:val="000C29CA"/>
    <w:rsid w:val="000C2A4B"/>
    <w:rsid w:val="000C2E85"/>
    <w:rsid w:val="000C34E1"/>
    <w:rsid w:val="000C3EE9"/>
    <w:rsid w:val="000C3F11"/>
    <w:rsid w:val="000C4050"/>
    <w:rsid w:val="000C4415"/>
    <w:rsid w:val="000C4717"/>
    <w:rsid w:val="000C4858"/>
    <w:rsid w:val="000C531B"/>
    <w:rsid w:val="000C5405"/>
    <w:rsid w:val="000C5757"/>
    <w:rsid w:val="000C5EEC"/>
    <w:rsid w:val="000C65E1"/>
    <w:rsid w:val="000C6657"/>
    <w:rsid w:val="000C7202"/>
    <w:rsid w:val="000C73DA"/>
    <w:rsid w:val="000C7448"/>
    <w:rsid w:val="000C7ACA"/>
    <w:rsid w:val="000C7B48"/>
    <w:rsid w:val="000D004E"/>
    <w:rsid w:val="000D011F"/>
    <w:rsid w:val="000D02B5"/>
    <w:rsid w:val="000D07F6"/>
    <w:rsid w:val="000D088B"/>
    <w:rsid w:val="000D095E"/>
    <w:rsid w:val="000D0F9B"/>
    <w:rsid w:val="000D12F4"/>
    <w:rsid w:val="000D15A0"/>
    <w:rsid w:val="000D1EBB"/>
    <w:rsid w:val="000D23DF"/>
    <w:rsid w:val="000D24E3"/>
    <w:rsid w:val="000D27E5"/>
    <w:rsid w:val="000D2CC1"/>
    <w:rsid w:val="000D2F3C"/>
    <w:rsid w:val="000D30DD"/>
    <w:rsid w:val="000D3A2F"/>
    <w:rsid w:val="000D3E5C"/>
    <w:rsid w:val="000D4467"/>
    <w:rsid w:val="000D4950"/>
    <w:rsid w:val="000D4A84"/>
    <w:rsid w:val="000D4AF7"/>
    <w:rsid w:val="000D4F47"/>
    <w:rsid w:val="000D5650"/>
    <w:rsid w:val="000D5735"/>
    <w:rsid w:val="000D57A9"/>
    <w:rsid w:val="000D5B95"/>
    <w:rsid w:val="000D61C4"/>
    <w:rsid w:val="000D6800"/>
    <w:rsid w:val="000D6AD7"/>
    <w:rsid w:val="000D6B2E"/>
    <w:rsid w:val="000D700C"/>
    <w:rsid w:val="000D71A7"/>
    <w:rsid w:val="000D7BCA"/>
    <w:rsid w:val="000E0922"/>
    <w:rsid w:val="000E200B"/>
    <w:rsid w:val="000E2892"/>
    <w:rsid w:val="000E300D"/>
    <w:rsid w:val="000E4412"/>
    <w:rsid w:val="000E4735"/>
    <w:rsid w:val="000E4913"/>
    <w:rsid w:val="000E4AB2"/>
    <w:rsid w:val="000E5EFF"/>
    <w:rsid w:val="000E601F"/>
    <w:rsid w:val="000E7841"/>
    <w:rsid w:val="000E7A14"/>
    <w:rsid w:val="000E7BDB"/>
    <w:rsid w:val="000E7C99"/>
    <w:rsid w:val="000F0052"/>
    <w:rsid w:val="000F041A"/>
    <w:rsid w:val="000F0A35"/>
    <w:rsid w:val="000F1030"/>
    <w:rsid w:val="000F169B"/>
    <w:rsid w:val="000F1906"/>
    <w:rsid w:val="000F1A7F"/>
    <w:rsid w:val="000F2D0F"/>
    <w:rsid w:val="000F368B"/>
    <w:rsid w:val="000F3A88"/>
    <w:rsid w:val="000F3C98"/>
    <w:rsid w:val="000F47A6"/>
    <w:rsid w:val="000F4D99"/>
    <w:rsid w:val="000F4E7D"/>
    <w:rsid w:val="000F55C1"/>
    <w:rsid w:val="000F596C"/>
    <w:rsid w:val="000F5985"/>
    <w:rsid w:val="000F5BFF"/>
    <w:rsid w:val="000F6E9A"/>
    <w:rsid w:val="000F6FA0"/>
    <w:rsid w:val="000F7795"/>
    <w:rsid w:val="000F7CE1"/>
    <w:rsid w:val="0010090B"/>
    <w:rsid w:val="00100C00"/>
    <w:rsid w:val="00101897"/>
    <w:rsid w:val="00102798"/>
    <w:rsid w:val="00102B81"/>
    <w:rsid w:val="001031C6"/>
    <w:rsid w:val="0010420E"/>
    <w:rsid w:val="001044EF"/>
    <w:rsid w:val="0010499E"/>
    <w:rsid w:val="00104AAA"/>
    <w:rsid w:val="0010521F"/>
    <w:rsid w:val="0010535D"/>
    <w:rsid w:val="00105A4F"/>
    <w:rsid w:val="00105DED"/>
    <w:rsid w:val="0010756F"/>
    <w:rsid w:val="00107A06"/>
    <w:rsid w:val="001103F3"/>
    <w:rsid w:val="0011044A"/>
    <w:rsid w:val="00110741"/>
    <w:rsid w:val="001107E8"/>
    <w:rsid w:val="00110AC6"/>
    <w:rsid w:val="00111223"/>
    <w:rsid w:val="00111CAD"/>
    <w:rsid w:val="00111F4C"/>
    <w:rsid w:val="001121EF"/>
    <w:rsid w:val="0011251C"/>
    <w:rsid w:val="00112B9D"/>
    <w:rsid w:val="00112C5B"/>
    <w:rsid w:val="00112D89"/>
    <w:rsid w:val="00113424"/>
    <w:rsid w:val="001139BB"/>
    <w:rsid w:val="00113E7B"/>
    <w:rsid w:val="00113F6C"/>
    <w:rsid w:val="00114076"/>
    <w:rsid w:val="00114B32"/>
    <w:rsid w:val="00114E7B"/>
    <w:rsid w:val="0011590F"/>
    <w:rsid w:val="00116491"/>
    <w:rsid w:val="001166FD"/>
    <w:rsid w:val="00116C1C"/>
    <w:rsid w:val="00116CBA"/>
    <w:rsid w:val="00117428"/>
    <w:rsid w:val="0011774D"/>
    <w:rsid w:val="00117BA6"/>
    <w:rsid w:val="00117CB6"/>
    <w:rsid w:val="0012045C"/>
    <w:rsid w:val="00120477"/>
    <w:rsid w:val="001204F9"/>
    <w:rsid w:val="001205A7"/>
    <w:rsid w:val="00120968"/>
    <w:rsid w:val="00120E75"/>
    <w:rsid w:val="0012233B"/>
    <w:rsid w:val="0012246F"/>
    <w:rsid w:val="00122689"/>
    <w:rsid w:val="00122E1C"/>
    <w:rsid w:val="00123020"/>
    <w:rsid w:val="001230F9"/>
    <w:rsid w:val="00123830"/>
    <w:rsid w:val="00124042"/>
    <w:rsid w:val="001241C6"/>
    <w:rsid w:val="00124E19"/>
    <w:rsid w:val="00124FA3"/>
    <w:rsid w:val="001250CB"/>
    <w:rsid w:val="00125307"/>
    <w:rsid w:val="00125B44"/>
    <w:rsid w:val="00126765"/>
    <w:rsid w:val="001269C7"/>
    <w:rsid w:val="00126AC5"/>
    <w:rsid w:val="00126CF9"/>
    <w:rsid w:val="00127AA4"/>
    <w:rsid w:val="00127C13"/>
    <w:rsid w:val="0013018D"/>
    <w:rsid w:val="00131B3E"/>
    <w:rsid w:val="00131CE9"/>
    <w:rsid w:val="001321BD"/>
    <w:rsid w:val="00133268"/>
    <w:rsid w:val="001335C7"/>
    <w:rsid w:val="001335E8"/>
    <w:rsid w:val="001339CF"/>
    <w:rsid w:val="001339F6"/>
    <w:rsid w:val="00133CF3"/>
    <w:rsid w:val="001345CA"/>
    <w:rsid w:val="001347E1"/>
    <w:rsid w:val="00134877"/>
    <w:rsid w:val="00134B32"/>
    <w:rsid w:val="00134CC9"/>
    <w:rsid w:val="001350FE"/>
    <w:rsid w:val="0013525F"/>
    <w:rsid w:val="001354B6"/>
    <w:rsid w:val="00135758"/>
    <w:rsid w:val="00135F47"/>
    <w:rsid w:val="00136016"/>
    <w:rsid w:val="001366DE"/>
    <w:rsid w:val="001367BE"/>
    <w:rsid w:val="00136A0A"/>
    <w:rsid w:val="00136A8A"/>
    <w:rsid w:val="00136DC3"/>
    <w:rsid w:val="00136ED4"/>
    <w:rsid w:val="001378A0"/>
    <w:rsid w:val="00137CC1"/>
    <w:rsid w:val="00137FC1"/>
    <w:rsid w:val="00140A6E"/>
    <w:rsid w:val="00141330"/>
    <w:rsid w:val="00141412"/>
    <w:rsid w:val="001415BB"/>
    <w:rsid w:val="00141698"/>
    <w:rsid w:val="001418C1"/>
    <w:rsid w:val="00141DA6"/>
    <w:rsid w:val="00141FF8"/>
    <w:rsid w:val="001421ED"/>
    <w:rsid w:val="0014289D"/>
    <w:rsid w:val="001442D2"/>
    <w:rsid w:val="00144374"/>
    <w:rsid w:val="001448E9"/>
    <w:rsid w:val="00144A5A"/>
    <w:rsid w:val="00144A9D"/>
    <w:rsid w:val="00144C21"/>
    <w:rsid w:val="0014507E"/>
    <w:rsid w:val="001455AC"/>
    <w:rsid w:val="001457C7"/>
    <w:rsid w:val="00145AB1"/>
    <w:rsid w:val="00145E00"/>
    <w:rsid w:val="001463A8"/>
    <w:rsid w:val="0014760C"/>
    <w:rsid w:val="00147670"/>
    <w:rsid w:val="001479F8"/>
    <w:rsid w:val="00150158"/>
    <w:rsid w:val="00150399"/>
    <w:rsid w:val="001505B3"/>
    <w:rsid w:val="001509A5"/>
    <w:rsid w:val="00151010"/>
    <w:rsid w:val="0015134E"/>
    <w:rsid w:val="0015165E"/>
    <w:rsid w:val="00151DBF"/>
    <w:rsid w:val="0015200E"/>
    <w:rsid w:val="0015208E"/>
    <w:rsid w:val="0015262F"/>
    <w:rsid w:val="001536A0"/>
    <w:rsid w:val="001537D1"/>
    <w:rsid w:val="00153EBC"/>
    <w:rsid w:val="00155055"/>
    <w:rsid w:val="0015517C"/>
    <w:rsid w:val="0015573A"/>
    <w:rsid w:val="001567D1"/>
    <w:rsid w:val="00156B48"/>
    <w:rsid w:val="00156EA5"/>
    <w:rsid w:val="00156EA8"/>
    <w:rsid w:val="00156F60"/>
    <w:rsid w:val="00156FEE"/>
    <w:rsid w:val="00157223"/>
    <w:rsid w:val="00161628"/>
    <w:rsid w:val="00161636"/>
    <w:rsid w:val="00161A16"/>
    <w:rsid w:val="00161EB7"/>
    <w:rsid w:val="00162DC0"/>
    <w:rsid w:val="00163022"/>
    <w:rsid w:val="001632CD"/>
    <w:rsid w:val="00163A89"/>
    <w:rsid w:val="00163AEE"/>
    <w:rsid w:val="00163B86"/>
    <w:rsid w:val="00163EF4"/>
    <w:rsid w:val="00163F45"/>
    <w:rsid w:val="00164DDD"/>
    <w:rsid w:val="0016569B"/>
    <w:rsid w:val="00165D70"/>
    <w:rsid w:val="00165E9D"/>
    <w:rsid w:val="00165F39"/>
    <w:rsid w:val="00166796"/>
    <w:rsid w:val="00166820"/>
    <w:rsid w:val="00166D03"/>
    <w:rsid w:val="0016761E"/>
    <w:rsid w:val="0016770E"/>
    <w:rsid w:val="00167AAB"/>
    <w:rsid w:val="00170577"/>
    <w:rsid w:val="001705DC"/>
    <w:rsid w:val="00170C69"/>
    <w:rsid w:val="00170CC4"/>
    <w:rsid w:val="00170CFC"/>
    <w:rsid w:val="0017195A"/>
    <w:rsid w:val="00171D4C"/>
    <w:rsid w:val="001722A6"/>
    <w:rsid w:val="00172368"/>
    <w:rsid w:val="0017242F"/>
    <w:rsid w:val="0017265F"/>
    <w:rsid w:val="001728B1"/>
    <w:rsid w:val="00172B37"/>
    <w:rsid w:val="00172CCD"/>
    <w:rsid w:val="001730F9"/>
    <w:rsid w:val="00173340"/>
    <w:rsid w:val="00173347"/>
    <w:rsid w:val="00173371"/>
    <w:rsid w:val="00173382"/>
    <w:rsid w:val="00173ACD"/>
    <w:rsid w:val="00173BF2"/>
    <w:rsid w:val="001741C8"/>
    <w:rsid w:val="0017468E"/>
    <w:rsid w:val="00174BD2"/>
    <w:rsid w:val="00174D3A"/>
    <w:rsid w:val="00174EDE"/>
    <w:rsid w:val="001751FE"/>
    <w:rsid w:val="001754E7"/>
    <w:rsid w:val="00175D06"/>
    <w:rsid w:val="00175DEE"/>
    <w:rsid w:val="00175EE1"/>
    <w:rsid w:val="00176272"/>
    <w:rsid w:val="0017630F"/>
    <w:rsid w:val="00176687"/>
    <w:rsid w:val="00176890"/>
    <w:rsid w:val="00176A94"/>
    <w:rsid w:val="00176E43"/>
    <w:rsid w:val="00180015"/>
    <w:rsid w:val="001800C3"/>
    <w:rsid w:val="00180549"/>
    <w:rsid w:val="001814C0"/>
    <w:rsid w:val="001819D7"/>
    <w:rsid w:val="00181B55"/>
    <w:rsid w:val="00181DBC"/>
    <w:rsid w:val="00182572"/>
    <w:rsid w:val="0018267E"/>
    <w:rsid w:val="00182C43"/>
    <w:rsid w:val="001834F1"/>
    <w:rsid w:val="001837B2"/>
    <w:rsid w:val="001837FE"/>
    <w:rsid w:val="0018390A"/>
    <w:rsid w:val="00183FBC"/>
    <w:rsid w:val="0018419B"/>
    <w:rsid w:val="001841F3"/>
    <w:rsid w:val="001842C3"/>
    <w:rsid w:val="001842E4"/>
    <w:rsid w:val="001845F7"/>
    <w:rsid w:val="00184825"/>
    <w:rsid w:val="00184C61"/>
    <w:rsid w:val="00185184"/>
    <w:rsid w:val="001851A6"/>
    <w:rsid w:val="001853AF"/>
    <w:rsid w:val="00185634"/>
    <w:rsid w:val="001857EA"/>
    <w:rsid w:val="00185828"/>
    <w:rsid w:val="00186A06"/>
    <w:rsid w:val="00186AB6"/>
    <w:rsid w:val="00186BB7"/>
    <w:rsid w:val="00186BD7"/>
    <w:rsid w:val="00186C45"/>
    <w:rsid w:val="0018796D"/>
    <w:rsid w:val="00187AC8"/>
    <w:rsid w:val="00187B23"/>
    <w:rsid w:val="00187CC4"/>
    <w:rsid w:val="001900A4"/>
    <w:rsid w:val="0019013C"/>
    <w:rsid w:val="00190724"/>
    <w:rsid w:val="0019108C"/>
    <w:rsid w:val="0019120C"/>
    <w:rsid w:val="001914E8"/>
    <w:rsid w:val="00191B3E"/>
    <w:rsid w:val="00191D7F"/>
    <w:rsid w:val="001927AC"/>
    <w:rsid w:val="0019361F"/>
    <w:rsid w:val="00193B73"/>
    <w:rsid w:val="00193FE3"/>
    <w:rsid w:val="00194838"/>
    <w:rsid w:val="0019528C"/>
    <w:rsid w:val="00195BB0"/>
    <w:rsid w:val="001963BF"/>
    <w:rsid w:val="001965C1"/>
    <w:rsid w:val="001967BD"/>
    <w:rsid w:val="00196998"/>
    <w:rsid w:val="00196B3A"/>
    <w:rsid w:val="00197748"/>
    <w:rsid w:val="00197BB5"/>
    <w:rsid w:val="00197D81"/>
    <w:rsid w:val="001A0299"/>
    <w:rsid w:val="001A02FA"/>
    <w:rsid w:val="001A1A0A"/>
    <w:rsid w:val="001A1BBA"/>
    <w:rsid w:val="001A22A2"/>
    <w:rsid w:val="001A29B1"/>
    <w:rsid w:val="001A2D91"/>
    <w:rsid w:val="001A3438"/>
    <w:rsid w:val="001A3C72"/>
    <w:rsid w:val="001A4017"/>
    <w:rsid w:val="001A443E"/>
    <w:rsid w:val="001A4CCF"/>
    <w:rsid w:val="001A51E2"/>
    <w:rsid w:val="001A53C0"/>
    <w:rsid w:val="001A53F9"/>
    <w:rsid w:val="001A5870"/>
    <w:rsid w:val="001A5F59"/>
    <w:rsid w:val="001A612E"/>
    <w:rsid w:val="001A7581"/>
    <w:rsid w:val="001A7643"/>
    <w:rsid w:val="001A788E"/>
    <w:rsid w:val="001A79CC"/>
    <w:rsid w:val="001A7A23"/>
    <w:rsid w:val="001B035E"/>
    <w:rsid w:val="001B042D"/>
    <w:rsid w:val="001B09CB"/>
    <w:rsid w:val="001B1482"/>
    <w:rsid w:val="001B1739"/>
    <w:rsid w:val="001B18C8"/>
    <w:rsid w:val="001B1A60"/>
    <w:rsid w:val="001B1B0E"/>
    <w:rsid w:val="001B1FF1"/>
    <w:rsid w:val="001B2C77"/>
    <w:rsid w:val="001B3207"/>
    <w:rsid w:val="001B36DE"/>
    <w:rsid w:val="001B4000"/>
    <w:rsid w:val="001B45CF"/>
    <w:rsid w:val="001B5B21"/>
    <w:rsid w:val="001B5C13"/>
    <w:rsid w:val="001B7787"/>
    <w:rsid w:val="001B77A8"/>
    <w:rsid w:val="001B7BA7"/>
    <w:rsid w:val="001B7E9C"/>
    <w:rsid w:val="001C0012"/>
    <w:rsid w:val="001C063B"/>
    <w:rsid w:val="001C0C46"/>
    <w:rsid w:val="001C0C67"/>
    <w:rsid w:val="001C12CB"/>
    <w:rsid w:val="001C1553"/>
    <w:rsid w:val="001C1582"/>
    <w:rsid w:val="001C3A3E"/>
    <w:rsid w:val="001C4C8C"/>
    <w:rsid w:val="001C50FD"/>
    <w:rsid w:val="001C54BE"/>
    <w:rsid w:val="001C57AA"/>
    <w:rsid w:val="001C5846"/>
    <w:rsid w:val="001C5D4E"/>
    <w:rsid w:val="001C6943"/>
    <w:rsid w:val="001C7365"/>
    <w:rsid w:val="001D04B7"/>
    <w:rsid w:val="001D04CD"/>
    <w:rsid w:val="001D0573"/>
    <w:rsid w:val="001D0CD6"/>
    <w:rsid w:val="001D10E6"/>
    <w:rsid w:val="001D1275"/>
    <w:rsid w:val="001D18C4"/>
    <w:rsid w:val="001D1910"/>
    <w:rsid w:val="001D20E3"/>
    <w:rsid w:val="001D214E"/>
    <w:rsid w:val="001D2528"/>
    <w:rsid w:val="001D2B55"/>
    <w:rsid w:val="001D2D49"/>
    <w:rsid w:val="001D3355"/>
    <w:rsid w:val="001D3A70"/>
    <w:rsid w:val="001D45E2"/>
    <w:rsid w:val="001D4DA7"/>
    <w:rsid w:val="001D59EA"/>
    <w:rsid w:val="001D5A52"/>
    <w:rsid w:val="001D6251"/>
    <w:rsid w:val="001D79F4"/>
    <w:rsid w:val="001D7B5D"/>
    <w:rsid w:val="001D7D68"/>
    <w:rsid w:val="001E0193"/>
    <w:rsid w:val="001E0D5B"/>
    <w:rsid w:val="001E0F27"/>
    <w:rsid w:val="001E13E2"/>
    <w:rsid w:val="001E16E0"/>
    <w:rsid w:val="001E20EB"/>
    <w:rsid w:val="001E2540"/>
    <w:rsid w:val="001E3686"/>
    <w:rsid w:val="001E39F7"/>
    <w:rsid w:val="001E41A4"/>
    <w:rsid w:val="001E4610"/>
    <w:rsid w:val="001E49F0"/>
    <w:rsid w:val="001E4C9B"/>
    <w:rsid w:val="001E5B9F"/>
    <w:rsid w:val="001E63B9"/>
    <w:rsid w:val="001E7434"/>
    <w:rsid w:val="001E77BF"/>
    <w:rsid w:val="001F007C"/>
    <w:rsid w:val="001F0194"/>
    <w:rsid w:val="001F0D15"/>
    <w:rsid w:val="001F28FB"/>
    <w:rsid w:val="001F3260"/>
    <w:rsid w:val="001F346E"/>
    <w:rsid w:val="001F3B07"/>
    <w:rsid w:val="001F51D1"/>
    <w:rsid w:val="001F51FA"/>
    <w:rsid w:val="001F547B"/>
    <w:rsid w:val="001F5666"/>
    <w:rsid w:val="001F5983"/>
    <w:rsid w:val="001F5D0A"/>
    <w:rsid w:val="001F75F6"/>
    <w:rsid w:val="001F7A94"/>
    <w:rsid w:val="001F7B43"/>
    <w:rsid w:val="001F7E4A"/>
    <w:rsid w:val="00200032"/>
    <w:rsid w:val="002006CF"/>
    <w:rsid w:val="00200BC4"/>
    <w:rsid w:val="002015ED"/>
    <w:rsid w:val="00201815"/>
    <w:rsid w:val="00201EF4"/>
    <w:rsid w:val="002026A3"/>
    <w:rsid w:val="0020274B"/>
    <w:rsid w:val="00202978"/>
    <w:rsid w:val="00202BD2"/>
    <w:rsid w:val="00202F1B"/>
    <w:rsid w:val="00203126"/>
    <w:rsid w:val="0020366E"/>
    <w:rsid w:val="00203A7F"/>
    <w:rsid w:val="0020421C"/>
    <w:rsid w:val="002047B2"/>
    <w:rsid w:val="00204C14"/>
    <w:rsid w:val="00204E73"/>
    <w:rsid w:val="0020502A"/>
    <w:rsid w:val="00205B29"/>
    <w:rsid w:val="00205D3B"/>
    <w:rsid w:val="00205EBA"/>
    <w:rsid w:val="002066C0"/>
    <w:rsid w:val="00206856"/>
    <w:rsid w:val="00206EE4"/>
    <w:rsid w:val="00207492"/>
    <w:rsid w:val="00207A9D"/>
    <w:rsid w:val="00207B97"/>
    <w:rsid w:val="00207D8E"/>
    <w:rsid w:val="002108B9"/>
    <w:rsid w:val="00211335"/>
    <w:rsid w:val="002114A6"/>
    <w:rsid w:val="002114F2"/>
    <w:rsid w:val="0021268D"/>
    <w:rsid w:val="0021279B"/>
    <w:rsid w:val="002129D0"/>
    <w:rsid w:val="00212D46"/>
    <w:rsid w:val="00212FEE"/>
    <w:rsid w:val="002136BA"/>
    <w:rsid w:val="00213AD1"/>
    <w:rsid w:val="00213B51"/>
    <w:rsid w:val="00213E67"/>
    <w:rsid w:val="0021433D"/>
    <w:rsid w:val="00214C6C"/>
    <w:rsid w:val="00214F0C"/>
    <w:rsid w:val="0021571F"/>
    <w:rsid w:val="002168F0"/>
    <w:rsid w:val="0021756E"/>
    <w:rsid w:val="0021772C"/>
    <w:rsid w:val="002179A1"/>
    <w:rsid w:val="00220583"/>
    <w:rsid w:val="002207F9"/>
    <w:rsid w:val="00220918"/>
    <w:rsid w:val="002209CA"/>
    <w:rsid w:val="00220C78"/>
    <w:rsid w:val="00221231"/>
    <w:rsid w:val="00221333"/>
    <w:rsid w:val="002215A5"/>
    <w:rsid w:val="00221EBB"/>
    <w:rsid w:val="00221F8B"/>
    <w:rsid w:val="00222855"/>
    <w:rsid w:val="00222978"/>
    <w:rsid w:val="00222A6D"/>
    <w:rsid w:val="00222AA2"/>
    <w:rsid w:val="002234A1"/>
    <w:rsid w:val="002253A1"/>
    <w:rsid w:val="00225E54"/>
    <w:rsid w:val="002260F2"/>
    <w:rsid w:val="0022651E"/>
    <w:rsid w:val="00226530"/>
    <w:rsid w:val="00226951"/>
    <w:rsid w:val="00227E03"/>
    <w:rsid w:val="00230677"/>
    <w:rsid w:val="00230BCC"/>
    <w:rsid w:val="00230CB7"/>
    <w:rsid w:val="00230E26"/>
    <w:rsid w:val="002316F2"/>
    <w:rsid w:val="0023191F"/>
    <w:rsid w:val="00231B84"/>
    <w:rsid w:val="00231D7D"/>
    <w:rsid w:val="00232267"/>
    <w:rsid w:val="00232751"/>
    <w:rsid w:val="002329A1"/>
    <w:rsid w:val="00232FC0"/>
    <w:rsid w:val="0023301F"/>
    <w:rsid w:val="00233325"/>
    <w:rsid w:val="002334E0"/>
    <w:rsid w:val="00233874"/>
    <w:rsid w:val="00233AD2"/>
    <w:rsid w:val="00233F9C"/>
    <w:rsid w:val="0023420C"/>
    <w:rsid w:val="002342DB"/>
    <w:rsid w:val="002347CF"/>
    <w:rsid w:val="0023495C"/>
    <w:rsid w:val="002351EE"/>
    <w:rsid w:val="0023540C"/>
    <w:rsid w:val="0023553D"/>
    <w:rsid w:val="00235C0D"/>
    <w:rsid w:val="00235D48"/>
    <w:rsid w:val="00236390"/>
    <w:rsid w:val="00236963"/>
    <w:rsid w:val="00236B35"/>
    <w:rsid w:val="00237290"/>
    <w:rsid w:val="00237311"/>
    <w:rsid w:val="00237945"/>
    <w:rsid w:val="00237E57"/>
    <w:rsid w:val="0024063D"/>
    <w:rsid w:val="002414EE"/>
    <w:rsid w:val="00241F8C"/>
    <w:rsid w:val="00242549"/>
    <w:rsid w:val="002425B7"/>
    <w:rsid w:val="00243159"/>
    <w:rsid w:val="0024364B"/>
    <w:rsid w:val="002436F5"/>
    <w:rsid w:val="002439BE"/>
    <w:rsid w:val="00243A21"/>
    <w:rsid w:val="00243B6A"/>
    <w:rsid w:val="00243BBF"/>
    <w:rsid w:val="00243EA6"/>
    <w:rsid w:val="00244B2F"/>
    <w:rsid w:val="002454BD"/>
    <w:rsid w:val="00245734"/>
    <w:rsid w:val="002459CA"/>
    <w:rsid w:val="00245FAE"/>
    <w:rsid w:val="002461CC"/>
    <w:rsid w:val="0024696F"/>
    <w:rsid w:val="00246AB9"/>
    <w:rsid w:val="00246E02"/>
    <w:rsid w:val="00247320"/>
    <w:rsid w:val="002475DE"/>
    <w:rsid w:val="002477F6"/>
    <w:rsid w:val="0025052E"/>
    <w:rsid w:val="0025056D"/>
    <w:rsid w:val="00250AB6"/>
    <w:rsid w:val="00250BF9"/>
    <w:rsid w:val="00251027"/>
    <w:rsid w:val="00251035"/>
    <w:rsid w:val="002510C2"/>
    <w:rsid w:val="0025119C"/>
    <w:rsid w:val="0025167E"/>
    <w:rsid w:val="00251B0D"/>
    <w:rsid w:val="002522D5"/>
    <w:rsid w:val="00252A0A"/>
    <w:rsid w:val="00252ACE"/>
    <w:rsid w:val="00253579"/>
    <w:rsid w:val="002536C9"/>
    <w:rsid w:val="00253FFA"/>
    <w:rsid w:val="002542A4"/>
    <w:rsid w:val="0025430B"/>
    <w:rsid w:val="00254854"/>
    <w:rsid w:val="002548E7"/>
    <w:rsid w:val="00254BA4"/>
    <w:rsid w:val="00254C31"/>
    <w:rsid w:val="00255491"/>
    <w:rsid w:val="0025589C"/>
    <w:rsid w:val="002558B8"/>
    <w:rsid w:val="00255BF6"/>
    <w:rsid w:val="00255D2C"/>
    <w:rsid w:val="00256362"/>
    <w:rsid w:val="00256534"/>
    <w:rsid w:val="0025706B"/>
    <w:rsid w:val="002576A4"/>
    <w:rsid w:val="0025781C"/>
    <w:rsid w:val="00257A17"/>
    <w:rsid w:val="00257F0B"/>
    <w:rsid w:val="0026007D"/>
    <w:rsid w:val="00260F06"/>
    <w:rsid w:val="0026144B"/>
    <w:rsid w:val="00262020"/>
    <w:rsid w:val="002627F3"/>
    <w:rsid w:val="00263A15"/>
    <w:rsid w:val="00264088"/>
    <w:rsid w:val="002641F1"/>
    <w:rsid w:val="0026458E"/>
    <w:rsid w:val="0026465F"/>
    <w:rsid w:val="00264D0F"/>
    <w:rsid w:val="00264E77"/>
    <w:rsid w:val="00265102"/>
    <w:rsid w:val="00265234"/>
    <w:rsid w:val="002658C4"/>
    <w:rsid w:val="00265FB4"/>
    <w:rsid w:val="002660BE"/>
    <w:rsid w:val="00266AAC"/>
    <w:rsid w:val="0026730A"/>
    <w:rsid w:val="002675DF"/>
    <w:rsid w:val="002676EF"/>
    <w:rsid w:val="002705F5"/>
    <w:rsid w:val="00270EF8"/>
    <w:rsid w:val="0027134C"/>
    <w:rsid w:val="00271F80"/>
    <w:rsid w:val="00272A9A"/>
    <w:rsid w:val="0027341F"/>
    <w:rsid w:val="00273616"/>
    <w:rsid w:val="00273A56"/>
    <w:rsid w:val="00273B9C"/>
    <w:rsid w:val="00274722"/>
    <w:rsid w:val="00274F31"/>
    <w:rsid w:val="00275068"/>
    <w:rsid w:val="00275F2E"/>
    <w:rsid w:val="002764FE"/>
    <w:rsid w:val="002766F9"/>
    <w:rsid w:val="00276EE3"/>
    <w:rsid w:val="00276F8E"/>
    <w:rsid w:val="00276FCE"/>
    <w:rsid w:val="002771E4"/>
    <w:rsid w:val="00277971"/>
    <w:rsid w:val="002802D1"/>
    <w:rsid w:val="00280CCA"/>
    <w:rsid w:val="00280CE0"/>
    <w:rsid w:val="00280F5B"/>
    <w:rsid w:val="00280F7B"/>
    <w:rsid w:val="00281131"/>
    <w:rsid w:val="00281582"/>
    <w:rsid w:val="002819AF"/>
    <w:rsid w:val="00281DA9"/>
    <w:rsid w:val="00281F71"/>
    <w:rsid w:val="00282098"/>
    <w:rsid w:val="0028221C"/>
    <w:rsid w:val="0028283E"/>
    <w:rsid w:val="00282AC6"/>
    <w:rsid w:val="00283515"/>
    <w:rsid w:val="002835BF"/>
    <w:rsid w:val="00283618"/>
    <w:rsid w:val="00283685"/>
    <w:rsid w:val="00283810"/>
    <w:rsid w:val="00284CAA"/>
    <w:rsid w:val="00285040"/>
    <w:rsid w:val="00285597"/>
    <w:rsid w:val="002857B8"/>
    <w:rsid w:val="00285E5E"/>
    <w:rsid w:val="00286047"/>
    <w:rsid w:val="00286593"/>
    <w:rsid w:val="00286D46"/>
    <w:rsid w:val="00286E77"/>
    <w:rsid w:val="00287E49"/>
    <w:rsid w:val="002900B4"/>
    <w:rsid w:val="0029033B"/>
    <w:rsid w:val="002904B7"/>
    <w:rsid w:val="00290600"/>
    <w:rsid w:val="002911B3"/>
    <w:rsid w:val="0029147C"/>
    <w:rsid w:val="00292009"/>
    <w:rsid w:val="002921E1"/>
    <w:rsid w:val="00292522"/>
    <w:rsid w:val="00292550"/>
    <w:rsid w:val="00292CE7"/>
    <w:rsid w:val="002930F4"/>
    <w:rsid w:val="0029329B"/>
    <w:rsid w:val="002933A6"/>
    <w:rsid w:val="00293503"/>
    <w:rsid w:val="00293ED0"/>
    <w:rsid w:val="00294268"/>
    <w:rsid w:val="00294D61"/>
    <w:rsid w:val="00294D7D"/>
    <w:rsid w:val="00295D6B"/>
    <w:rsid w:val="00295FED"/>
    <w:rsid w:val="0029635A"/>
    <w:rsid w:val="00296379"/>
    <w:rsid w:val="002971AF"/>
    <w:rsid w:val="00297DDD"/>
    <w:rsid w:val="002A06C7"/>
    <w:rsid w:val="002A0703"/>
    <w:rsid w:val="002A1954"/>
    <w:rsid w:val="002A1B0F"/>
    <w:rsid w:val="002A244F"/>
    <w:rsid w:val="002A2CCE"/>
    <w:rsid w:val="002A2CD8"/>
    <w:rsid w:val="002A2F29"/>
    <w:rsid w:val="002A3166"/>
    <w:rsid w:val="002A31F1"/>
    <w:rsid w:val="002A3B1F"/>
    <w:rsid w:val="002A3C02"/>
    <w:rsid w:val="002A3DAD"/>
    <w:rsid w:val="002A4195"/>
    <w:rsid w:val="002A4B08"/>
    <w:rsid w:val="002A4BFB"/>
    <w:rsid w:val="002A5C96"/>
    <w:rsid w:val="002A65A2"/>
    <w:rsid w:val="002A671B"/>
    <w:rsid w:val="002A68EF"/>
    <w:rsid w:val="002A6F4B"/>
    <w:rsid w:val="002A75FE"/>
    <w:rsid w:val="002A777B"/>
    <w:rsid w:val="002A7C8A"/>
    <w:rsid w:val="002B021D"/>
    <w:rsid w:val="002B03BD"/>
    <w:rsid w:val="002B0E09"/>
    <w:rsid w:val="002B140F"/>
    <w:rsid w:val="002B1446"/>
    <w:rsid w:val="002B1650"/>
    <w:rsid w:val="002B16A4"/>
    <w:rsid w:val="002B1B06"/>
    <w:rsid w:val="002B1DC8"/>
    <w:rsid w:val="002B21CA"/>
    <w:rsid w:val="002B26DC"/>
    <w:rsid w:val="002B2EED"/>
    <w:rsid w:val="002B3354"/>
    <w:rsid w:val="002B3E9A"/>
    <w:rsid w:val="002B44D5"/>
    <w:rsid w:val="002B4AFA"/>
    <w:rsid w:val="002B4C15"/>
    <w:rsid w:val="002B4C78"/>
    <w:rsid w:val="002B4D5A"/>
    <w:rsid w:val="002B4DDE"/>
    <w:rsid w:val="002B4E62"/>
    <w:rsid w:val="002B5133"/>
    <w:rsid w:val="002B5E99"/>
    <w:rsid w:val="002B62FC"/>
    <w:rsid w:val="002B661D"/>
    <w:rsid w:val="002B69B5"/>
    <w:rsid w:val="002C05E7"/>
    <w:rsid w:val="002C0958"/>
    <w:rsid w:val="002C1FC9"/>
    <w:rsid w:val="002C21E3"/>
    <w:rsid w:val="002C2200"/>
    <w:rsid w:val="002C2809"/>
    <w:rsid w:val="002C2A3E"/>
    <w:rsid w:val="002C2A5D"/>
    <w:rsid w:val="002C2B28"/>
    <w:rsid w:val="002C2E46"/>
    <w:rsid w:val="002C2F6B"/>
    <w:rsid w:val="002C359A"/>
    <w:rsid w:val="002C3BAA"/>
    <w:rsid w:val="002C3C53"/>
    <w:rsid w:val="002C4463"/>
    <w:rsid w:val="002C44CB"/>
    <w:rsid w:val="002C4554"/>
    <w:rsid w:val="002C524C"/>
    <w:rsid w:val="002C5874"/>
    <w:rsid w:val="002C5A39"/>
    <w:rsid w:val="002C5A5E"/>
    <w:rsid w:val="002C6532"/>
    <w:rsid w:val="002C65E1"/>
    <w:rsid w:val="002C67A0"/>
    <w:rsid w:val="002C6B3E"/>
    <w:rsid w:val="002C6E90"/>
    <w:rsid w:val="002C7046"/>
    <w:rsid w:val="002C7782"/>
    <w:rsid w:val="002C77CF"/>
    <w:rsid w:val="002C7835"/>
    <w:rsid w:val="002C7F35"/>
    <w:rsid w:val="002C7FD6"/>
    <w:rsid w:val="002D0062"/>
    <w:rsid w:val="002D074A"/>
    <w:rsid w:val="002D094F"/>
    <w:rsid w:val="002D09D2"/>
    <w:rsid w:val="002D0B62"/>
    <w:rsid w:val="002D184D"/>
    <w:rsid w:val="002D1D5F"/>
    <w:rsid w:val="002D1DE8"/>
    <w:rsid w:val="002D20E9"/>
    <w:rsid w:val="002D2FE4"/>
    <w:rsid w:val="002D2FF2"/>
    <w:rsid w:val="002D37E4"/>
    <w:rsid w:val="002D3B81"/>
    <w:rsid w:val="002D3B9E"/>
    <w:rsid w:val="002D3EBF"/>
    <w:rsid w:val="002D43C4"/>
    <w:rsid w:val="002D449D"/>
    <w:rsid w:val="002D4A4D"/>
    <w:rsid w:val="002D4C39"/>
    <w:rsid w:val="002D5C5F"/>
    <w:rsid w:val="002D5F66"/>
    <w:rsid w:val="002D60A9"/>
    <w:rsid w:val="002D62A6"/>
    <w:rsid w:val="002D7456"/>
    <w:rsid w:val="002D765B"/>
    <w:rsid w:val="002D7C98"/>
    <w:rsid w:val="002D7D39"/>
    <w:rsid w:val="002D7F56"/>
    <w:rsid w:val="002E0081"/>
    <w:rsid w:val="002E02F8"/>
    <w:rsid w:val="002E05C8"/>
    <w:rsid w:val="002E08C2"/>
    <w:rsid w:val="002E0B37"/>
    <w:rsid w:val="002E0C2F"/>
    <w:rsid w:val="002E0E13"/>
    <w:rsid w:val="002E0E3C"/>
    <w:rsid w:val="002E18DC"/>
    <w:rsid w:val="002E1D3C"/>
    <w:rsid w:val="002E1DAC"/>
    <w:rsid w:val="002E1E97"/>
    <w:rsid w:val="002E2371"/>
    <w:rsid w:val="002E2638"/>
    <w:rsid w:val="002E2772"/>
    <w:rsid w:val="002E3587"/>
    <w:rsid w:val="002E455C"/>
    <w:rsid w:val="002E497C"/>
    <w:rsid w:val="002E505D"/>
    <w:rsid w:val="002E5324"/>
    <w:rsid w:val="002E5C54"/>
    <w:rsid w:val="002E6D86"/>
    <w:rsid w:val="002E6F88"/>
    <w:rsid w:val="002E732D"/>
    <w:rsid w:val="002E76C8"/>
    <w:rsid w:val="002E77E9"/>
    <w:rsid w:val="002F02BB"/>
    <w:rsid w:val="002F064B"/>
    <w:rsid w:val="002F0A12"/>
    <w:rsid w:val="002F1145"/>
    <w:rsid w:val="002F179E"/>
    <w:rsid w:val="002F19B1"/>
    <w:rsid w:val="002F2081"/>
    <w:rsid w:val="002F2374"/>
    <w:rsid w:val="002F3272"/>
    <w:rsid w:val="002F350F"/>
    <w:rsid w:val="002F3978"/>
    <w:rsid w:val="002F39A1"/>
    <w:rsid w:val="002F3D30"/>
    <w:rsid w:val="002F3EBE"/>
    <w:rsid w:val="002F406C"/>
    <w:rsid w:val="002F42DA"/>
    <w:rsid w:val="002F53EC"/>
    <w:rsid w:val="002F5FD0"/>
    <w:rsid w:val="002F618A"/>
    <w:rsid w:val="002F6206"/>
    <w:rsid w:val="002F6804"/>
    <w:rsid w:val="002F6FC2"/>
    <w:rsid w:val="002F70E8"/>
    <w:rsid w:val="002F7798"/>
    <w:rsid w:val="002F7BB1"/>
    <w:rsid w:val="002F7E8A"/>
    <w:rsid w:val="002F7EA4"/>
    <w:rsid w:val="00300554"/>
    <w:rsid w:val="00301A7A"/>
    <w:rsid w:val="00302419"/>
    <w:rsid w:val="00302504"/>
    <w:rsid w:val="003027DA"/>
    <w:rsid w:val="00302E5C"/>
    <w:rsid w:val="00302FA1"/>
    <w:rsid w:val="00303126"/>
    <w:rsid w:val="003034B1"/>
    <w:rsid w:val="00303726"/>
    <w:rsid w:val="00303C99"/>
    <w:rsid w:val="00303EC2"/>
    <w:rsid w:val="00304031"/>
    <w:rsid w:val="003048E4"/>
    <w:rsid w:val="00304B1C"/>
    <w:rsid w:val="00304B39"/>
    <w:rsid w:val="0030501C"/>
    <w:rsid w:val="0030511D"/>
    <w:rsid w:val="00305598"/>
    <w:rsid w:val="003055EE"/>
    <w:rsid w:val="003059F5"/>
    <w:rsid w:val="003065BA"/>
    <w:rsid w:val="0030695D"/>
    <w:rsid w:val="00306D65"/>
    <w:rsid w:val="00307403"/>
    <w:rsid w:val="003079EC"/>
    <w:rsid w:val="00307D00"/>
    <w:rsid w:val="00307D0A"/>
    <w:rsid w:val="00307E7B"/>
    <w:rsid w:val="00310299"/>
    <w:rsid w:val="00310329"/>
    <w:rsid w:val="00310DF0"/>
    <w:rsid w:val="00310E3E"/>
    <w:rsid w:val="00311960"/>
    <w:rsid w:val="003119B6"/>
    <w:rsid w:val="00311CC3"/>
    <w:rsid w:val="003126E4"/>
    <w:rsid w:val="00312A8B"/>
    <w:rsid w:val="00313724"/>
    <w:rsid w:val="00313D1B"/>
    <w:rsid w:val="0031452D"/>
    <w:rsid w:val="0031479C"/>
    <w:rsid w:val="00314801"/>
    <w:rsid w:val="00314808"/>
    <w:rsid w:val="00314B52"/>
    <w:rsid w:val="00314E00"/>
    <w:rsid w:val="0031516F"/>
    <w:rsid w:val="00315F50"/>
    <w:rsid w:val="00316181"/>
    <w:rsid w:val="003165E1"/>
    <w:rsid w:val="00316D61"/>
    <w:rsid w:val="00317173"/>
    <w:rsid w:val="00320602"/>
    <w:rsid w:val="00321405"/>
    <w:rsid w:val="00321AF6"/>
    <w:rsid w:val="00321E7B"/>
    <w:rsid w:val="00321FFC"/>
    <w:rsid w:val="0032201C"/>
    <w:rsid w:val="00322610"/>
    <w:rsid w:val="003229F1"/>
    <w:rsid w:val="00323023"/>
    <w:rsid w:val="00323D22"/>
    <w:rsid w:val="00324061"/>
    <w:rsid w:val="00324413"/>
    <w:rsid w:val="00324850"/>
    <w:rsid w:val="00324D1B"/>
    <w:rsid w:val="003250ED"/>
    <w:rsid w:val="0032514B"/>
    <w:rsid w:val="00325203"/>
    <w:rsid w:val="003254C3"/>
    <w:rsid w:val="0032572B"/>
    <w:rsid w:val="00325E48"/>
    <w:rsid w:val="00325EF8"/>
    <w:rsid w:val="003260B7"/>
    <w:rsid w:val="00326166"/>
    <w:rsid w:val="0032634F"/>
    <w:rsid w:val="003264FD"/>
    <w:rsid w:val="0032688C"/>
    <w:rsid w:val="00326F6A"/>
    <w:rsid w:val="003272CE"/>
    <w:rsid w:val="00327752"/>
    <w:rsid w:val="00327D3A"/>
    <w:rsid w:val="0033034D"/>
    <w:rsid w:val="003304A4"/>
    <w:rsid w:val="00330971"/>
    <w:rsid w:val="00331621"/>
    <w:rsid w:val="0033184A"/>
    <w:rsid w:val="00331B79"/>
    <w:rsid w:val="00331D27"/>
    <w:rsid w:val="00331E78"/>
    <w:rsid w:val="003321B6"/>
    <w:rsid w:val="003325DF"/>
    <w:rsid w:val="00332A73"/>
    <w:rsid w:val="003336C6"/>
    <w:rsid w:val="00333718"/>
    <w:rsid w:val="003337D0"/>
    <w:rsid w:val="003339DF"/>
    <w:rsid w:val="00333EF5"/>
    <w:rsid w:val="003342CF"/>
    <w:rsid w:val="0033442C"/>
    <w:rsid w:val="00334504"/>
    <w:rsid w:val="00334701"/>
    <w:rsid w:val="00334BD5"/>
    <w:rsid w:val="00334DC6"/>
    <w:rsid w:val="0033502E"/>
    <w:rsid w:val="003358C4"/>
    <w:rsid w:val="00336BA5"/>
    <w:rsid w:val="003370F7"/>
    <w:rsid w:val="00337377"/>
    <w:rsid w:val="0033778D"/>
    <w:rsid w:val="00337A54"/>
    <w:rsid w:val="00340C09"/>
    <w:rsid w:val="0034188B"/>
    <w:rsid w:val="00341BA6"/>
    <w:rsid w:val="00341FD4"/>
    <w:rsid w:val="00342469"/>
    <w:rsid w:val="003425A3"/>
    <w:rsid w:val="00342931"/>
    <w:rsid w:val="00342BF5"/>
    <w:rsid w:val="00343044"/>
    <w:rsid w:val="0034331C"/>
    <w:rsid w:val="00343465"/>
    <w:rsid w:val="00343B0D"/>
    <w:rsid w:val="00344005"/>
    <w:rsid w:val="00344031"/>
    <w:rsid w:val="00344104"/>
    <w:rsid w:val="00344346"/>
    <w:rsid w:val="003444CA"/>
    <w:rsid w:val="00344D4A"/>
    <w:rsid w:val="00344D88"/>
    <w:rsid w:val="003454CB"/>
    <w:rsid w:val="003454F5"/>
    <w:rsid w:val="003461A6"/>
    <w:rsid w:val="0034655A"/>
    <w:rsid w:val="00346972"/>
    <w:rsid w:val="00346ADF"/>
    <w:rsid w:val="00346E92"/>
    <w:rsid w:val="00347164"/>
    <w:rsid w:val="003471A8"/>
    <w:rsid w:val="0034798B"/>
    <w:rsid w:val="00347B73"/>
    <w:rsid w:val="00347C56"/>
    <w:rsid w:val="00350062"/>
    <w:rsid w:val="00350213"/>
    <w:rsid w:val="0035053A"/>
    <w:rsid w:val="00350E19"/>
    <w:rsid w:val="003512B8"/>
    <w:rsid w:val="00351CCD"/>
    <w:rsid w:val="00351D7C"/>
    <w:rsid w:val="0035212C"/>
    <w:rsid w:val="003529E2"/>
    <w:rsid w:val="00352F77"/>
    <w:rsid w:val="00353132"/>
    <w:rsid w:val="0035352F"/>
    <w:rsid w:val="00353C74"/>
    <w:rsid w:val="00353C8A"/>
    <w:rsid w:val="0035412F"/>
    <w:rsid w:val="0035445C"/>
    <w:rsid w:val="00354C55"/>
    <w:rsid w:val="00355704"/>
    <w:rsid w:val="00355C23"/>
    <w:rsid w:val="003561DC"/>
    <w:rsid w:val="003562BB"/>
    <w:rsid w:val="00356B3B"/>
    <w:rsid w:val="00357161"/>
    <w:rsid w:val="00357276"/>
    <w:rsid w:val="003573A7"/>
    <w:rsid w:val="00360264"/>
    <w:rsid w:val="00360375"/>
    <w:rsid w:val="00360428"/>
    <w:rsid w:val="00360D0C"/>
    <w:rsid w:val="00360D74"/>
    <w:rsid w:val="00361007"/>
    <w:rsid w:val="00361389"/>
    <w:rsid w:val="0036141A"/>
    <w:rsid w:val="003614F2"/>
    <w:rsid w:val="00361657"/>
    <w:rsid w:val="003617DA"/>
    <w:rsid w:val="00361A29"/>
    <w:rsid w:val="00362A7F"/>
    <w:rsid w:val="00363032"/>
    <w:rsid w:val="0036361A"/>
    <w:rsid w:val="00363AEE"/>
    <w:rsid w:val="00364790"/>
    <w:rsid w:val="00365B25"/>
    <w:rsid w:val="00366172"/>
    <w:rsid w:val="00366492"/>
    <w:rsid w:val="00366766"/>
    <w:rsid w:val="003668F4"/>
    <w:rsid w:val="00366A88"/>
    <w:rsid w:val="00367703"/>
    <w:rsid w:val="00367D53"/>
    <w:rsid w:val="00367F72"/>
    <w:rsid w:val="003701D2"/>
    <w:rsid w:val="00371264"/>
    <w:rsid w:val="00371AB6"/>
    <w:rsid w:val="003729F3"/>
    <w:rsid w:val="00372C1A"/>
    <w:rsid w:val="00372EBA"/>
    <w:rsid w:val="0037324E"/>
    <w:rsid w:val="003733C3"/>
    <w:rsid w:val="003734DE"/>
    <w:rsid w:val="0037356F"/>
    <w:rsid w:val="00373673"/>
    <w:rsid w:val="003738C1"/>
    <w:rsid w:val="00373C0B"/>
    <w:rsid w:val="00373DEC"/>
    <w:rsid w:val="00373F70"/>
    <w:rsid w:val="0037557C"/>
    <w:rsid w:val="0037570D"/>
    <w:rsid w:val="00375732"/>
    <w:rsid w:val="00375C58"/>
    <w:rsid w:val="00376036"/>
    <w:rsid w:val="003760BE"/>
    <w:rsid w:val="00376770"/>
    <w:rsid w:val="0037677E"/>
    <w:rsid w:val="00376804"/>
    <w:rsid w:val="00376824"/>
    <w:rsid w:val="00377069"/>
    <w:rsid w:val="00377A84"/>
    <w:rsid w:val="00377AF5"/>
    <w:rsid w:val="00377D3F"/>
    <w:rsid w:val="00377F7C"/>
    <w:rsid w:val="003804DC"/>
    <w:rsid w:val="0038054B"/>
    <w:rsid w:val="003805A7"/>
    <w:rsid w:val="00380615"/>
    <w:rsid w:val="003807A6"/>
    <w:rsid w:val="00381008"/>
    <w:rsid w:val="00381494"/>
    <w:rsid w:val="00382675"/>
    <w:rsid w:val="0038280B"/>
    <w:rsid w:val="0038299B"/>
    <w:rsid w:val="00383528"/>
    <w:rsid w:val="003836F5"/>
    <w:rsid w:val="003837B4"/>
    <w:rsid w:val="00383B14"/>
    <w:rsid w:val="00383BA9"/>
    <w:rsid w:val="00383E96"/>
    <w:rsid w:val="00384B01"/>
    <w:rsid w:val="00384B8F"/>
    <w:rsid w:val="00384F95"/>
    <w:rsid w:val="00384FEB"/>
    <w:rsid w:val="0038577A"/>
    <w:rsid w:val="0038598B"/>
    <w:rsid w:val="003862BF"/>
    <w:rsid w:val="00386CF2"/>
    <w:rsid w:val="00386E34"/>
    <w:rsid w:val="00387802"/>
    <w:rsid w:val="003905E9"/>
    <w:rsid w:val="0039066F"/>
    <w:rsid w:val="0039114A"/>
    <w:rsid w:val="00391170"/>
    <w:rsid w:val="00391188"/>
    <w:rsid w:val="00391441"/>
    <w:rsid w:val="003914EC"/>
    <w:rsid w:val="00391625"/>
    <w:rsid w:val="003919F9"/>
    <w:rsid w:val="00391B72"/>
    <w:rsid w:val="003920C3"/>
    <w:rsid w:val="0039233E"/>
    <w:rsid w:val="0039261F"/>
    <w:rsid w:val="00392674"/>
    <w:rsid w:val="00392910"/>
    <w:rsid w:val="0039293C"/>
    <w:rsid w:val="003929D4"/>
    <w:rsid w:val="00392B8B"/>
    <w:rsid w:val="00392CD5"/>
    <w:rsid w:val="00392E2A"/>
    <w:rsid w:val="00392FA7"/>
    <w:rsid w:val="003933A2"/>
    <w:rsid w:val="00393849"/>
    <w:rsid w:val="003947DA"/>
    <w:rsid w:val="0039482E"/>
    <w:rsid w:val="00394B4B"/>
    <w:rsid w:val="00394B54"/>
    <w:rsid w:val="003950FA"/>
    <w:rsid w:val="00395148"/>
    <w:rsid w:val="003958AC"/>
    <w:rsid w:val="00395E55"/>
    <w:rsid w:val="0039609F"/>
    <w:rsid w:val="003964C4"/>
    <w:rsid w:val="00397104"/>
    <w:rsid w:val="003972C7"/>
    <w:rsid w:val="00397437"/>
    <w:rsid w:val="00397776"/>
    <w:rsid w:val="0039796A"/>
    <w:rsid w:val="003A0D31"/>
    <w:rsid w:val="003A14E6"/>
    <w:rsid w:val="003A2266"/>
    <w:rsid w:val="003A273A"/>
    <w:rsid w:val="003A2885"/>
    <w:rsid w:val="003A31CF"/>
    <w:rsid w:val="003A36CA"/>
    <w:rsid w:val="003A3797"/>
    <w:rsid w:val="003A3899"/>
    <w:rsid w:val="003A39DA"/>
    <w:rsid w:val="003A3C1F"/>
    <w:rsid w:val="003A4A9E"/>
    <w:rsid w:val="003A4BA6"/>
    <w:rsid w:val="003A5951"/>
    <w:rsid w:val="003A5C3F"/>
    <w:rsid w:val="003A5D11"/>
    <w:rsid w:val="003A5DC4"/>
    <w:rsid w:val="003A5EC3"/>
    <w:rsid w:val="003A67D9"/>
    <w:rsid w:val="003A6859"/>
    <w:rsid w:val="003A6A58"/>
    <w:rsid w:val="003A6A90"/>
    <w:rsid w:val="003A6F47"/>
    <w:rsid w:val="003A758D"/>
    <w:rsid w:val="003B0154"/>
    <w:rsid w:val="003B0D2B"/>
    <w:rsid w:val="003B12AD"/>
    <w:rsid w:val="003B180E"/>
    <w:rsid w:val="003B18A3"/>
    <w:rsid w:val="003B1AA7"/>
    <w:rsid w:val="003B1E91"/>
    <w:rsid w:val="003B2023"/>
    <w:rsid w:val="003B275B"/>
    <w:rsid w:val="003B31C9"/>
    <w:rsid w:val="003B3A4F"/>
    <w:rsid w:val="003B3A56"/>
    <w:rsid w:val="003B40D5"/>
    <w:rsid w:val="003B48D1"/>
    <w:rsid w:val="003B48D2"/>
    <w:rsid w:val="003B4BFE"/>
    <w:rsid w:val="003B586C"/>
    <w:rsid w:val="003B58FE"/>
    <w:rsid w:val="003B5E18"/>
    <w:rsid w:val="003B5FB7"/>
    <w:rsid w:val="003B611A"/>
    <w:rsid w:val="003B615B"/>
    <w:rsid w:val="003B66C3"/>
    <w:rsid w:val="003B6856"/>
    <w:rsid w:val="003B68F1"/>
    <w:rsid w:val="003B6ED0"/>
    <w:rsid w:val="003B70B3"/>
    <w:rsid w:val="003B72F4"/>
    <w:rsid w:val="003B7CE7"/>
    <w:rsid w:val="003C013D"/>
    <w:rsid w:val="003C05E1"/>
    <w:rsid w:val="003C107B"/>
    <w:rsid w:val="003C112E"/>
    <w:rsid w:val="003C137E"/>
    <w:rsid w:val="003C1583"/>
    <w:rsid w:val="003C1F13"/>
    <w:rsid w:val="003C2064"/>
    <w:rsid w:val="003C2211"/>
    <w:rsid w:val="003C22C1"/>
    <w:rsid w:val="003C22D7"/>
    <w:rsid w:val="003C25DB"/>
    <w:rsid w:val="003C285B"/>
    <w:rsid w:val="003C2ABC"/>
    <w:rsid w:val="003C2CCC"/>
    <w:rsid w:val="003C30B3"/>
    <w:rsid w:val="003C3228"/>
    <w:rsid w:val="003C3248"/>
    <w:rsid w:val="003C48E7"/>
    <w:rsid w:val="003C4935"/>
    <w:rsid w:val="003C4C59"/>
    <w:rsid w:val="003C505E"/>
    <w:rsid w:val="003C54B4"/>
    <w:rsid w:val="003C5602"/>
    <w:rsid w:val="003C5981"/>
    <w:rsid w:val="003C6473"/>
    <w:rsid w:val="003C65AF"/>
    <w:rsid w:val="003C6DBC"/>
    <w:rsid w:val="003C6EE6"/>
    <w:rsid w:val="003C7158"/>
    <w:rsid w:val="003D0A40"/>
    <w:rsid w:val="003D0B15"/>
    <w:rsid w:val="003D1592"/>
    <w:rsid w:val="003D1A3A"/>
    <w:rsid w:val="003D1AB9"/>
    <w:rsid w:val="003D1EA7"/>
    <w:rsid w:val="003D2580"/>
    <w:rsid w:val="003D273F"/>
    <w:rsid w:val="003D2D2B"/>
    <w:rsid w:val="003D441F"/>
    <w:rsid w:val="003D44D2"/>
    <w:rsid w:val="003D521B"/>
    <w:rsid w:val="003D5226"/>
    <w:rsid w:val="003D5481"/>
    <w:rsid w:val="003D646B"/>
    <w:rsid w:val="003D6495"/>
    <w:rsid w:val="003D66C8"/>
    <w:rsid w:val="003D6A54"/>
    <w:rsid w:val="003D6E91"/>
    <w:rsid w:val="003D6EDB"/>
    <w:rsid w:val="003D70A4"/>
    <w:rsid w:val="003D7101"/>
    <w:rsid w:val="003D794B"/>
    <w:rsid w:val="003D79A7"/>
    <w:rsid w:val="003D7B8B"/>
    <w:rsid w:val="003E008A"/>
    <w:rsid w:val="003E0285"/>
    <w:rsid w:val="003E0370"/>
    <w:rsid w:val="003E051F"/>
    <w:rsid w:val="003E1136"/>
    <w:rsid w:val="003E19D3"/>
    <w:rsid w:val="003E1C09"/>
    <w:rsid w:val="003E2E3C"/>
    <w:rsid w:val="003E3510"/>
    <w:rsid w:val="003E3E82"/>
    <w:rsid w:val="003E4A69"/>
    <w:rsid w:val="003E4C41"/>
    <w:rsid w:val="003E65E9"/>
    <w:rsid w:val="003E6C67"/>
    <w:rsid w:val="003E6C9E"/>
    <w:rsid w:val="003E6D80"/>
    <w:rsid w:val="003E7109"/>
    <w:rsid w:val="003E7578"/>
    <w:rsid w:val="003E767C"/>
    <w:rsid w:val="003E789C"/>
    <w:rsid w:val="003E7A7F"/>
    <w:rsid w:val="003E7BF4"/>
    <w:rsid w:val="003F009E"/>
    <w:rsid w:val="003F035A"/>
    <w:rsid w:val="003F0E04"/>
    <w:rsid w:val="003F0F4B"/>
    <w:rsid w:val="003F1151"/>
    <w:rsid w:val="003F1B3A"/>
    <w:rsid w:val="003F25A0"/>
    <w:rsid w:val="003F3188"/>
    <w:rsid w:val="003F34F7"/>
    <w:rsid w:val="003F3914"/>
    <w:rsid w:val="003F4081"/>
    <w:rsid w:val="003F484B"/>
    <w:rsid w:val="003F50E3"/>
    <w:rsid w:val="003F563E"/>
    <w:rsid w:val="003F58CD"/>
    <w:rsid w:val="003F5C49"/>
    <w:rsid w:val="003F662A"/>
    <w:rsid w:val="003F68CB"/>
    <w:rsid w:val="003F6953"/>
    <w:rsid w:val="003F7006"/>
    <w:rsid w:val="003F72C9"/>
    <w:rsid w:val="003F733F"/>
    <w:rsid w:val="003F78AD"/>
    <w:rsid w:val="003F7AC1"/>
    <w:rsid w:val="003F7CC2"/>
    <w:rsid w:val="00400143"/>
    <w:rsid w:val="0040025F"/>
    <w:rsid w:val="00400EFE"/>
    <w:rsid w:val="00401931"/>
    <w:rsid w:val="00401A9F"/>
    <w:rsid w:val="00401B64"/>
    <w:rsid w:val="00401BAA"/>
    <w:rsid w:val="00402572"/>
    <w:rsid w:val="00403EE1"/>
    <w:rsid w:val="00404DB1"/>
    <w:rsid w:val="00406242"/>
    <w:rsid w:val="004063DF"/>
    <w:rsid w:val="004063FA"/>
    <w:rsid w:val="00406A7F"/>
    <w:rsid w:val="00406C10"/>
    <w:rsid w:val="004070BA"/>
    <w:rsid w:val="004071F5"/>
    <w:rsid w:val="00407802"/>
    <w:rsid w:val="0040790E"/>
    <w:rsid w:val="00407E0E"/>
    <w:rsid w:val="00407EB0"/>
    <w:rsid w:val="004105F2"/>
    <w:rsid w:val="00410788"/>
    <w:rsid w:val="00410D22"/>
    <w:rsid w:val="00410D8A"/>
    <w:rsid w:val="00411774"/>
    <w:rsid w:val="00411844"/>
    <w:rsid w:val="00411F1B"/>
    <w:rsid w:val="00411FF2"/>
    <w:rsid w:val="0041211D"/>
    <w:rsid w:val="00412688"/>
    <w:rsid w:val="00412E1D"/>
    <w:rsid w:val="00413343"/>
    <w:rsid w:val="004135B8"/>
    <w:rsid w:val="004135E4"/>
    <w:rsid w:val="00413A27"/>
    <w:rsid w:val="00413BCF"/>
    <w:rsid w:val="00414959"/>
    <w:rsid w:val="004151CA"/>
    <w:rsid w:val="00415585"/>
    <w:rsid w:val="00415760"/>
    <w:rsid w:val="004162CA"/>
    <w:rsid w:val="00416577"/>
    <w:rsid w:val="00416AED"/>
    <w:rsid w:val="00416B5C"/>
    <w:rsid w:val="00416C2F"/>
    <w:rsid w:val="00416DD3"/>
    <w:rsid w:val="00417220"/>
    <w:rsid w:val="00417838"/>
    <w:rsid w:val="00417A65"/>
    <w:rsid w:val="004205E9"/>
    <w:rsid w:val="004208D1"/>
    <w:rsid w:val="00420C65"/>
    <w:rsid w:val="00420F9F"/>
    <w:rsid w:val="0042130D"/>
    <w:rsid w:val="00421811"/>
    <w:rsid w:val="00421A68"/>
    <w:rsid w:val="00422147"/>
    <w:rsid w:val="00422CCC"/>
    <w:rsid w:val="00423217"/>
    <w:rsid w:val="004237A3"/>
    <w:rsid w:val="00423C64"/>
    <w:rsid w:val="004241A7"/>
    <w:rsid w:val="0042426B"/>
    <w:rsid w:val="00424466"/>
    <w:rsid w:val="004249C7"/>
    <w:rsid w:val="0042509F"/>
    <w:rsid w:val="00425646"/>
    <w:rsid w:val="0042565B"/>
    <w:rsid w:val="00425A4C"/>
    <w:rsid w:val="00426047"/>
    <w:rsid w:val="00426F2A"/>
    <w:rsid w:val="00426F58"/>
    <w:rsid w:val="00427EC2"/>
    <w:rsid w:val="00430529"/>
    <w:rsid w:val="0043084C"/>
    <w:rsid w:val="00430BAE"/>
    <w:rsid w:val="00430D03"/>
    <w:rsid w:val="00430E34"/>
    <w:rsid w:val="004313F9"/>
    <w:rsid w:val="0043241A"/>
    <w:rsid w:val="004328BD"/>
    <w:rsid w:val="004337D5"/>
    <w:rsid w:val="0043454A"/>
    <w:rsid w:val="00434693"/>
    <w:rsid w:val="0043479A"/>
    <w:rsid w:val="00434DB3"/>
    <w:rsid w:val="00435520"/>
    <w:rsid w:val="00435779"/>
    <w:rsid w:val="00435C71"/>
    <w:rsid w:val="0043618F"/>
    <w:rsid w:val="0043695A"/>
    <w:rsid w:val="00436CF2"/>
    <w:rsid w:val="00437186"/>
    <w:rsid w:val="004374B8"/>
    <w:rsid w:val="0043757A"/>
    <w:rsid w:val="0043782F"/>
    <w:rsid w:val="00440430"/>
    <w:rsid w:val="0044103B"/>
    <w:rsid w:val="00441688"/>
    <w:rsid w:val="00441EBD"/>
    <w:rsid w:val="0044270E"/>
    <w:rsid w:val="0044308F"/>
    <w:rsid w:val="004449BD"/>
    <w:rsid w:val="00446392"/>
    <w:rsid w:val="00446B92"/>
    <w:rsid w:val="0044703C"/>
    <w:rsid w:val="0045019C"/>
    <w:rsid w:val="00450673"/>
    <w:rsid w:val="00450E84"/>
    <w:rsid w:val="0045157A"/>
    <w:rsid w:val="00451B68"/>
    <w:rsid w:val="004522D5"/>
    <w:rsid w:val="004522F5"/>
    <w:rsid w:val="00452E91"/>
    <w:rsid w:val="00453184"/>
    <w:rsid w:val="00453248"/>
    <w:rsid w:val="00453F4D"/>
    <w:rsid w:val="00454430"/>
    <w:rsid w:val="004546D6"/>
    <w:rsid w:val="00454740"/>
    <w:rsid w:val="00454CF1"/>
    <w:rsid w:val="00455007"/>
    <w:rsid w:val="00455FA3"/>
    <w:rsid w:val="004566FE"/>
    <w:rsid w:val="00456928"/>
    <w:rsid w:val="00456FC6"/>
    <w:rsid w:val="00457194"/>
    <w:rsid w:val="00457BEE"/>
    <w:rsid w:val="0046057E"/>
    <w:rsid w:val="00460788"/>
    <w:rsid w:val="004609FE"/>
    <w:rsid w:val="00460BC3"/>
    <w:rsid w:val="00460FB7"/>
    <w:rsid w:val="004615DE"/>
    <w:rsid w:val="004616A0"/>
    <w:rsid w:val="00461DC4"/>
    <w:rsid w:val="00462383"/>
    <w:rsid w:val="0046270D"/>
    <w:rsid w:val="004629ED"/>
    <w:rsid w:val="004634E5"/>
    <w:rsid w:val="004639E5"/>
    <w:rsid w:val="00463DC1"/>
    <w:rsid w:val="00464147"/>
    <w:rsid w:val="0046499B"/>
    <w:rsid w:val="00464AE7"/>
    <w:rsid w:val="00464E37"/>
    <w:rsid w:val="00464F54"/>
    <w:rsid w:val="00465891"/>
    <w:rsid w:val="00465AAB"/>
    <w:rsid w:val="00465F27"/>
    <w:rsid w:val="004661D9"/>
    <w:rsid w:val="00466732"/>
    <w:rsid w:val="004667D8"/>
    <w:rsid w:val="00467521"/>
    <w:rsid w:val="004676FC"/>
    <w:rsid w:val="004677C8"/>
    <w:rsid w:val="0046784B"/>
    <w:rsid w:val="004679F0"/>
    <w:rsid w:val="00470020"/>
    <w:rsid w:val="0047052B"/>
    <w:rsid w:val="0047068E"/>
    <w:rsid w:val="00471670"/>
    <w:rsid w:val="0047193E"/>
    <w:rsid w:val="00471BE9"/>
    <w:rsid w:val="00471D74"/>
    <w:rsid w:val="00471DA4"/>
    <w:rsid w:val="00471E6A"/>
    <w:rsid w:val="004723DC"/>
    <w:rsid w:val="004724F3"/>
    <w:rsid w:val="004725A8"/>
    <w:rsid w:val="00472DD1"/>
    <w:rsid w:val="00474529"/>
    <w:rsid w:val="00474589"/>
    <w:rsid w:val="00474F4E"/>
    <w:rsid w:val="004750A8"/>
    <w:rsid w:val="00475678"/>
    <w:rsid w:val="004759E7"/>
    <w:rsid w:val="004760FF"/>
    <w:rsid w:val="004762F0"/>
    <w:rsid w:val="00476476"/>
    <w:rsid w:val="00476D85"/>
    <w:rsid w:val="00476F29"/>
    <w:rsid w:val="00477849"/>
    <w:rsid w:val="00477B65"/>
    <w:rsid w:val="00477FE4"/>
    <w:rsid w:val="004802E5"/>
    <w:rsid w:val="00480C49"/>
    <w:rsid w:val="0048140D"/>
    <w:rsid w:val="00481475"/>
    <w:rsid w:val="0048192F"/>
    <w:rsid w:val="004819D6"/>
    <w:rsid w:val="00481CC8"/>
    <w:rsid w:val="00482218"/>
    <w:rsid w:val="0048224E"/>
    <w:rsid w:val="004822A3"/>
    <w:rsid w:val="0048297C"/>
    <w:rsid w:val="004835CC"/>
    <w:rsid w:val="00483B0C"/>
    <w:rsid w:val="00483B90"/>
    <w:rsid w:val="00483D0D"/>
    <w:rsid w:val="0048454E"/>
    <w:rsid w:val="0048469F"/>
    <w:rsid w:val="00485220"/>
    <w:rsid w:val="00485334"/>
    <w:rsid w:val="00485A44"/>
    <w:rsid w:val="00485D57"/>
    <w:rsid w:val="00485E56"/>
    <w:rsid w:val="00485F9C"/>
    <w:rsid w:val="00486165"/>
    <w:rsid w:val="00486270"/>
    <w:rsid w:val="00486622"/>
    <w:rsid w:val="00486807"/>
    <w:rsid w:val="00487442"/>
    <w:rsid w:val="004875A9"/>
    <w:rsid w:val="00487793"/>
    <w:rsid w:val="00487E92"/>
    <w:rsid w:val="00490066"/>
    <w:rsid w:val="004903C0"/>
    <w:rsid w:val="004929CD"/>
    <w:rsid w:val="00492CC7"/>
    <w:rsid w:val="00492D6E"/>
    <w:rsid w:val="00492F0E"/>
    <w:rsid w:val="004936F7"/>
    <w:rsid w:val="00493924"/>
    <w:rsid w:val="00493B84"/>
    <w:rsid w:val="00493F6F"/>
    <w:rsid w:val="00494716"/>
    <w:rsid w:val="0049475E"/>
    <w:rsid w:val="00495410"/>
    <w:rsid w:val="0049576F"/>
    <w:rsid w:val="00495841"/>
    <w:rsid w:val="00496153"/>
    <w:rsid w:val="0049694B"/>
    <w:rsid w:val="00496976"/>
    <w:rsid w:val="004971EB"/>
    <w:rsid w:val="00497862"/>
    <w:rsid w:val="00497EA1"/>
    <w:rsid w:val="004A0170"/>
    <w:rsid w:val="004A075E"/>
    <w:rsid w:val="004A1823"/>
    <w:rsid w:val="004A2023"/>
    <w:rsid w:val="004A211D"/>
    <w:rsid w:val="004A21F8"/>
    <w:rsid w:val="004A23AD"/>
    <w:rsid w:val="004A3F2C"/>
    <w:rsid w:val="004A3F83"/>
    <w:rsid w:val="004A41E3"/>
    <w:rsid w:val="004A49C3"/>
    <w:rsid w:val="004A5015"/>
    <w:rsid w:val="004A5926"/>
    <w:rsid w:val="004A5D3B"/>
    <w:rsid w:val="004A5F7C"/>
    <w:rsid w:val="004A6286"/>
    <w:rsid w:val="004A62A4"/>
    <w:rsid w:val="004A650C"/>
    <w:rsid w:val="004A684E"/>
    <w:rsid w:val="004A6C0D"/>
    <w:rsid w:val="004A7236"/>
    <w:rsid w:val="004A7CA6"/>
    <w:rsid w:val="004B0134"/>
    <w:rsid w:val="004B0214"/>
    <w:rsid w:val="004B0B5E"/>
    <w:rsid w:val="004B0BE4"/>
    <w:rsid w:val="004B10AF"/>
    <w:rsid w:val="004B11F0"/>
    <w:rsid w:val="004B1649"/>
    <w:rsid w:val="004B1697"/>
    <w:rsid w:val="004B188C"/>
    <w:rsid w:val="004B25FD"/>
    <w:rsid w:val="004B2781"/>
    <w:rsid w:val="004B2849"/>
    <w:rsid w:val="004B2C73"/>
    <w:rsid w:val="004B306A"/>
    <w:rsid w:val="004B321E"/>
    <w:rsid w:val="004B33A6"/>
    <w:rsid w:val="004B37C1"/>
    <w:rsid w:val="004B386D"/>
    <w:rsid w:val="004B3924"/>
    <w:rsid w:val="004B3E4A"/>
    <w:rsid w:val="004B4F5C"/>
    <w:rsid w:val="004B4F7A"/>
    <w:rsid w:val="004B5A21"/>
    <w:rsid w:val="004B5DA5"/>
    <w:rsid w:val="004B6624"/>
    <w:rsid w:val="004B6D16"/>
    <w:rsid w:val="004B71E2"/>
    <w:rsid w:val="004B7853"/>
    <w:rsid w:val="004C0097"/>
    <w:rsid w:val="004C0349"/>
    <w:rsid w:val="004C059F"/>
    <w:rsid w:val="004C0D27"/>
    <w:rsid w:val="004C1B24"/>
    <w:rsid w:val="004C1FD8"/>
    <w:rsid w:val="004C2080"/>
    <w:rsid w:val="004C258C"/>
    <w:rsid w:val="004C2977"/>
    <w:rsid w:val="004C2BD8"/>
    <w:rsid w:val="004C2D97"/>
    <w:rsid w:val="004C350D"/>
    <w:rsid w:val="004C37F1"/>
    <w:rsid w:val="004C3D88"/>
    <w:rsid w:val="004C4EBD"/>
    <w:rsid w:val="004C52B1"/>
    <w:rsid w:val="004C55CF"/>
    <w:rsid w:val="004C55F8"/>
    <w:rsid w:val="004C5743"/>
    <w:rsid w:val="004C5A96"/>
    <w:rsid w:val="004C622B"/>
    <w:rsid w:val="004C62BC"/>
    <w:rsid w:val="004C6481"/>
    <w:rsid w:val="004C6876"/>
    <w:rsid w:val="004C692D"/>
    <w:rsid w:val="004C76EC"/>
    <w:rsid w:val="004C7A59"/>
    <w:rsid w:val="004C7CC4"/>
    <w:rsid w:val="004D00DC"/>
    <w:rsid w:val="004D06EA"/>
    <w:rsid w:val="004D1B94"/>
    <w:rsid w:val="004D1B9F"/>
    <w:rsid w:val="004D1C17"/>
    <w:rsid w:val="004D2107"/>
    <w:rsid w:val="004D2277"/>
    <w:rsid w:val="004D2307"/>
    <w:rsid w:val="004D257D"/>
    <w:rsid w:val="004D2CC8"/>
    <w:rsid w:val="004D3117"/>
    <w:rsid w:val="004D36F9"/>
    <w:rsid w:val="004D3814"/>
    <w:rsid w:val="004D4B5C"/>
    <w:rsid w:val="004D4BA9"/>
    <w:rsid w:val="004D54C2"/>
    <w:rsid w:val="004D567E"/>
    <w:rsid w:val="004D5861"/>
    <w:rsid w:val="004D58A8"/>
    <w:rsid w:val="004D6A0C"/>
    <w:rsid w:val="004D6AFE"/>
    <w:rsid w:val="004D6CC6"/>
    <w:rsid w:val="004D6DFF"/>
    <w:rsid w:val="004D75CD"/>
    <w:rsid w:val="004D7B56"/>
    <w:rsid w:val="004D7E53"/>
    <w:rsid w:val="004E08D3"/>
    <w:rsid w:val="004E0AE2"/>
    <w:rsid w:val="004E114F"/>
    <w:rsid w:val="004E1225"/>
    <w:rsid w:val="004E1C72"/>
    <w:rsid w:val="004E256E"/>
    <w:rsid w:val="004E263F"/>
    <w:rsid w:val="004E2A47"/>
    <w:rsid w:val="004E2F18"/>
    <w:rsid w:val="004E347D"/>
    <w:rsid w:val="004E3919"/>
    <w:rsid w:val="004E3B94"/>
    <w:rsid w:val="004E3FFA"/>
    <w:rsid w:val="004E4237"/>
    <w:rsid w:val="004E4435"/>
    <w:rsid w:val="004E513C"/>
    <w:rsid w:val="004E5221"/>
    <w:rsid w:val="004E5343"/>
    <w:rsid w:val="004E5968"/>
    <w:rsid w:val="004E6F52"/>
    <w:rsid w:val="004E7CEB"/>
    <w:rsid w:val="004E7E79"/>
    <w:rsid w:val="004F0183"/>
    <w:rsid w:val="004F02B5"/>
    <w:rsid w:val="004F040C"/>
    <w:rsid w:val="004F18A1"/>
    <w:rsid w:val="004F19B5"/>
    <w:rsid w:val="004F2142"/>
    <w:rsid w:val="004F2328"/>
    <w:rsid w:val="004F2E51"/>
    <w:rsid w:val="004F2ECE"/>
    <w:rsid w:val="004F31D5"/>
    <w:rsid w:val="004F3296"/>
    <w:rsid w:val="004F3B25"/>
    <w:rsid w:val="004F3FF9"/>
    <w:rsid w:val="004F44D4"/>
    <w:rsid w:val="004F4B72"/>
    <w:rsid w:val="004F4C2F"/>
    <w:rsid w:val="004F5383"/>
    <w:rsid w:val="004F5493"/>
    <w:rsid w:val="004F5BF9"/>
    <w:rsid w:val="004F5CAF"/>
    <w:rsid w:val="004F672C"/>
    <w:rsid w:val="004F6740"/>
    <w:rsid w:val="004F67F1"/>
    <w:rsid w:val="004F69C8"/>
    <w:rsid w:val="004F6F28"/>
    <w:rsid w:val="004F732C"/>
    <w:rsid w:val="004F7357"/>
    <w:rsid w:val="004F775A"/>
    <w:rsid w:val="004F797D"/>
    <w:rsid w:val="005002D7"/>
    <w:rsid w:val="005002DC"/>
    <w:rsid w:val="005003D7"/>
    <w:rsid w:val="0050087B"/>
    <w:rsid w:val="00500A4B"/>
    <w:rsid w:val="00500C05"/>
    <w:rsid w:val="00502640"/>
    <w:rsid w:val="0050265D"/>
    <w:rsid w:val="00502C49"/>
    <w:rsid w:val="0050302A"/>
    <w:rsid w:val="00503FAC"/>
    <w:rsid w:val="00503FDF"/>
    <w:rsid w:val="00504782"/>
    <w:rsid w:val="00504B97"/>
    <w:rsid w:val="005058DD"/>
    <w:rsid w:val="005064B1"/>
    <w:rsid w:val="00506BAB"/>
    <w:rsid w:val="00506BFA"/>
    <w:rsid w:val="00506D17"/>
    <w:rsid w:val="00506EAD"/>
    <w:rsid w:val="0051055E"/>
    <w:rsid w:val="005105A7"/>
    <w:rsid w:val="0051118E"/>
    <w:rsid w:val="00511255"/>
    <w:rsid w:val="0051165C"/>
    <w:rsid w:val="00511A41"/>
    <w:rsid w:val="005129DB"/>
    <w:rsid w:val="00512BA6"/>
    <w:rsid w:val="00513647"/>
    <w:rsid w:val="00513A56"/>
    <w:rsid w:val="00514504"/>
    <w:rsid w:val="00514B84"/>
    <w:rsid w:val="00514C1F"/>
    <w:rsid w:val="005154C8"/>
    <w:rsid w:val="00515546"/>
    <w:rsid w:val="005158B8"/>
    <w:rsid w:val="00515DA1"/>
    <w:rsid w:val="005161ED"/>
    <w:rsid w:val="0051689C"/>
    <w:rsid w:val="0051730D"/>
    <w:rsid w:val="00517BBC"/>
    <w:rsid w:val="0052012E"/>
    <w:rsid w:val="005208B9"/>
    <w:rsid w:val="005208BE"/>
    <w:rsid w:val="00520D38"/>
    <w:rsid w:val="00520D71"/>
    <w:rsid w:val="00520F69"/>
    <w:rsid w:val="0052108B"/>
    <w:rsid w:val="0052129E"/>
    <w:rsid w:val="00521948"/>
    <w:rsid w:val="00522494"/>
    <w:rsid w:val="00522AE4"/>
    <w:rsid w:val="00522BC9"/>
    <w:rsid w:val="00522F04"/>
    <w:rsid w:val="00523033"/>
    <w:rsid w:val="00523116"/>
    <w:rsid w:val="00523145"/>
    <w:rsid w:val="005237E6"/>
    <w:rsid w:val="00523BD2"/>
    <w:rsid w:val="00524004"/>
    <w:rsid w:val="005241DF"/>
    <w:rsid w:val="00524705"/>
    <w:rsid w:val="00524B53"/>
    <w:rsid w:val="00524B58"/>
    <w:rsid w:val="00524D94"/>
    <w:rsid w:val="00524F38"/>
    <w:rsid w:val="0052505A"/>
    <w:rsid w:val="00525439"/>
    <w:rsid w:val="005257E6"/>
    <w:rsid w:val="00526089"/>
    <w:rsid w:val="005265FC"/>
    <w:rsid w:val="005266AC"/>
    <w:rsid w:val="00526B38"/>
    <w:rsid w:val="00526B87"/>
    <w:rsid w:val="00526FAA"/>
    <w:rsid w:val="0052708A"/>
    <w:rsid w:val="00527AAE"/>
    <w:rsid w:val="0053000D"/>
    <w:rsid w:val="005301EA"/>
    <w:rsid w:val="005302BD"/>
    <w:rsid w:val="005307C2"/>
    <w:rsid w:val="00531BAA"/>
    <w:rsid w:val="0053366F"/>
    <w:rsid w:val="005338A1"/>
    <w:rsid w:val="005338E9"/>
    <w:rsid w:val="005339DE"/>
    <w:rsid w:val="00533DAC"/>
    <w:rsid w:val="0053543F"/>
    <w:rsid w:val="00536024"/>
    <w:rsid w:val="005361C1"/>
    <w:rsid w:val="00536326"/>
    <w:rsid w:val="00536CD9"/>
    <w:rsid w:val="0053710D"/>
    <w:rsid w:val="00537FDB"/>
    <w:rsid w:val="00540DA2"/>
    <w:rsid w:val="0054125B"/>
    <w:rsid w:val="005414BC"/>
    <w:rsid w:val="00541960"/>
    <w:rsid w:val="00541BEB"/>
    <w:rsid w:val="00541C4E"/>
    <w:rsid w:val="005422CC"/>
    <w:rsid w:val="005423A9"/>
    <w:rsid w:val="005429CA"/>
    <w:rsid w:val="00542CA0"/>
    <w:rsid w:val="00542DDB"/>
    <w:rsid w:val="00542F71"/>
    <w:rsid w:val="0054332A"/>
    <w:rsid w:val="00543662"/>
    <w:rsid w:val="005436EB"/>
    <w:rsid w:val="0054380D"/>
    <w:rsid w:val="00543886"/>
    <w:rsid w:val="0054459D"/>
    <w:rsid w:val="00545B9A"/>
    <w:rsid w:val="00545EA7"/>
    <w:rsid w:val="00545FB5"/>
    <w:rsid w:val="0054648E"/>
    <w:rsid w:val="00546CE3"/>
    <w:rsid w:val="00547291"/>
    <w:rsid w:val="005473DE"/>
    <w:rsid w:val="005479F3"/>
    <w:rsid w:val="005500FF"/>
    <w:rsid w:val="0055082E"/>
    <w:rsid w:val="00550856"/>
    <w:rsid w:val="0055095F"/>
    <w:rsid w:val="00550D8B"/>
    <w:rsid w:val="00551201"/>
    <w:rsid w:val="00551684"/>
    <w:rsid w:val="005516A1"/>
    <w:rsid w:val="00551EBD"/>
    <w:rsid w:val="00551FDF"/>
    <w:rsid w:val="00552F19"/>
    <w:rsid w:val="005530AF"/>
    <w:rsid w:val="005532C6"/>
    <w:rsid w:val="0055366D"/>
    <w:rsid w:val="00554424"/>
    <w:rsid w:val="00554789"/>
    <w:rsid w:val="00554E06"/>
    <w:rsid w:val="00554FF3"/>
    <w:rsid w:val="00555698"/>
    <w:rsid w:val="005568B4"/>
    <w:rsid w:val="005569F6"/>
    <w:rsid w:val="00556C70"/>
    <w:rsid w:val="00556CD9"/>
    <w:rsid w:val="00556E38"/>
    <w:rsid w:val="0055708E"/>
    <w:rsid w:val="0055734B"/>
    <w:rsid w:val="00557458"/>
    <w:rsid w:val="005574DF"/>
    <w:rsid w:val="005577B3"/>
    <w:rsid w:val="00557F7B"/>
    <w:rsid w:val="00560299"/>
    <w:rsid w:val="00560302"/>
    <w:rsid w:val="0056065F"/>
    <w:rsid w:val="0056133E"/>
    <w:rsid w:val="005614F1"/>
    <w:rsid w:val="005623DB"/>
    <w:rsid w:val="005624AA"/>
    <w:rsid w:val="00562F11"/>
    <w:rsid w:val="005630B4"/>
    <w:rsid w:val="00563BFE"/>
    <w:rsid w:val="00563D99"/>
    <w:rsid w:val="00563F8F"/>
    <w:rsid w:val="005643CC"/>
    <w:rsid w:val="00564687"/>
    <w:rsid w:val="005647C1"/>
    <w:rsid w:val="00564BEB"/>
    <w:rsid w:val="005654D9"/>
    <w:rsid w:val="00565F51"/>
    <w:rsid w:val="005661D6"/>
    <w:rsid w:val="005661FC"/>
    <w:rsid w:val="0056666F"/>
    <w:rsid w:val="00566E47"/>
    <w:rsid w:val="00567357"/>
    <w:rsid w:val="00567718"/>
    <w:rsid w:val="005678A5"/>
    <w:rsid w:val="00570406"/>
    <w:rsid w:val="005706AE"/>
    <w:rsid w:val="00570ACB"/>
    <w:rsid w:val="00570BC5"/>
    <w:rsid w:val="005712F0"/>
    <w:rsid w:val="00571B9B"/>
    <w:rsid w:val="00572F0A"/>
    <w:rsid w:val="00573277"/>
    <w:rsid w:val="00573494"/>
    <w:rsid w:val="005737D8"/>
    <w:rsid w:val="005738DC"/>
    <w:rsid w:val="00573CBF"/>
    <w:rsid w:val="00574154"/>
    <w:rsid w:val="00574709"/>
    <w:rsid w:val="0057501C"/>
    <w:rsid w:val="00576355"/>
    <w:rsid w:val="0057676F"/>
    <w:rsid w:val="0057710E"/>
    <w:rsid w:val="0057740F"/>
    <w:rsid w:val="005777C7"/>
    <w:rsid w:val="0057787F"/>
    <w:rsid w:val="0058064E"/>
    <w:rsid w:val="00580824"/>
    <w:rsid w:val="0058089E"/>
    <w:rsid w:val="00580958"/>
    <w:rsid w:val="00581328"/>
    <w:rsid w:val="00581447"/>
    <w:rsid w:val="00582073"/>
    <w:rsid w:val="0058223E"/>
    <w:rsid w:val="00582306"/>
    <w:rsid w:val="005823CF"/>
    <w:rsid w:val="0058334C"/>
    <w:rsid w:val="005836F8"/>
    <w:rsid w:val="005838BB"/>
    <w:rsid w:val="00583C6D"/>
    <w:rsid w:val="0058419D"/>
    <w:rsid w:val="005845F7"/>
    <w:rsid w:val="00584A59"/>
    <w:rsid w:val="005855BD"/>
    <w:rsid w:val="00585743"/>
    <w:rsid w:val="00585BBB"/>
    <w:rsid w:val="00585F79"/>
    <w:rsid w:val="00586465"/>
    <w:rsid w:val="00586551"/>
    <w:rsid w:val="005867F4"/>
    <w:rsid w:val="00587911"/>
    <w:rsid w:val="0059072F"/>
    <w:rsid w:val="00590775"/>
    <w:rsid w:val="00590A28"/>
    <w:rsid w:val="00591116"/>
    <w:rsid w:val="00591A15"/>
    <w:rsid w:val="00591DD3"/>
    <w:rsid w:val="00591DD5"/>
    <w:rsid w:val="0059222D"/>
    <w:rsid w:val="005922F4"/>
    <w:rsid w:val="005928EC"/>
    <w:rsid w:val="00593432"/>
    <w:rsid w:val="005934D5"/>
    <w:rsid w:val="00593A56"/>
    <w:rsid w:val="00593EB9"/>
    <w:rsid w:val="00593F09"/>
    <w:rsid w:val="0059440D"/>
    <w:rsid w:val="00594984"/>
    <w:rsid w:val="00594FAD"/>
    <w:rsid w:val="00595514"/>
    <w:rsid w:val="00595B7A"/>
    <w:rsid w:val="005962FF"/>
    <w:rsid w:val="00596AA8"/>
    <w:rsid w:val="00597670"/>
    <w:rsid w:val="00597672"/>
    <w:rsid w:val="005A04EE"/>
    <w:rsid w:val="005A05B6"/>
    <w:rsid w:val="005A0605"/>
    <w:rsid w:val="005A0E69"/>
    <w:rsid w:val="005A13DC"/>
    <w:rsid w:val="005A181A"/>
    <w:rsid w:val="005A1A27"/>
    <w:rsid w:val="005A1C5F"/>
    <w:rsid w:val="005A227F"/>
    <w:rsid w:val="005A283B"/>
    <w:rsid w:val="005A29FA"/>
    <w:rsid w:val="005A2CEF"/>
    <w:rsid w:val="005A3707"/>
    <w:rsid w:val="005A3859"/>
    <w:rsid w:val="005A3A52"/>
    <w:rsid w:val="005A4815"/>
    <w:rsid w:val="005A48BD"/>
    <w:rsid w:val="005A4BDE"/>
    <w:rsid w:val="005A4E0E"/>
    <w:rsid w:val="005A51F6"/>
    <w:rsid w:val="005A51FC"/>
    <w:rsid w:val="005A5537"/>
    <w:rsid w:val="005A57D4"/>
    <w:rsid w:val="005A5BF1"/>
    <w:rsid w:val="005A643D"/>
    <w:rsid w:val="005A645D"/>
    <w:rsid w:val="005A6478"/>
    <w:rsid w:val="005A6AF4"/>
    <w:rsid w:val="005A6E32"/>
    <w:rsid w:val="005A7729"/>
    <w:rsid w:val="005A7966"/>
    <w:rsid w:val="005B092E"/>
    <w:rsid w:val="005B0A4C"/>
    <w:rsid w:val="005B0ED4"/>
    <w:rsid w:val="005B118B"/>
    <w:rsid w:val="005B1410"/>
    <w:rsid w:val="005B15EC"/>
    <w:rsid w:val="005B1A0B"/>
    <w:rsid w:val="005B2181"/>
    <w:rsid w:val="005B2B89"/>
    <w:rsid w:val="005B371E"/>
    <w:rsid w:val="005B3DBD"/>
    <w:rsid w:val="005B4318"/>
    <w:rsid w:val="005B4784"/>
    <w:rsid w:val="005B47B6"/>
    <w:rsid w:val="005B499C"/>
    <w:rsid w:val="005B5AC7"/>
    <w:rsid w:val="005B5EE5"/>
    <w:rsid w:val="005B6216"/>
    <w:rsid w:val="005B63A7"/>
    <w:rsid w:val="005B6CA2"/>
    <w:rsid w:val="005B7541"/>
    <w:rsid w:val="005B7837"/>
    <w:rsid w:val="005B7932"/>
    <w:rsid w:val="005B7B1D"/>
    <w:rsid w:val="005C0608"/>
    <w:rsid w:val="005C08C4"/>
    <w:rsid w:val="005C10B3"/>
    <w:rsid w:val="005C1CBF"/>
    <w:rsid w:val="005C2762"/>
    <w:rsid w:val="005C325C"/>
    <w:rsid w:val="005C3CF1"/>
    <w:rsid w:val="005C4121"/>
    <w:rsid w:val="005C4214"/>
    <w:rsid w:val="005C426D"/>
    <w:rsid w:val="005C4CB9"/>
    <w:rsid w:val="005C55C6"/>
    <w:rsid w:val="005C581D"/>
    <w:rsid w:val="005C60F5"/>
    <w:rsid w:val="005C6357"/>
    <w:rsid w:val="005C647E"/>
    <w:rsid w:val="005C6835"/>
    <w:rsid w:val="005C6C80"/>
    <w:rsid w:val="005C745F"/>
    <w:rsid w:val="005C75CD"/>
    <w:rsid w:val="005C7AAC"/>
    <w:rsid w:val="005C7AEB"/>
    <w:rsid w:val="005C7C22"/>
    <w:rsid w:val="005D0406"/>
    <w:rsid w:val="005D076F"/>
    <w:rsid w:val="005D09C4"/>
    <w:rsid w:val="005D14CD"/>
    <w:rsid w:val="005D2456"/>
    <w:rsid w:val="005D28A9"/>
    <w:rsid w:val="005D2AE9"/>
    <w:rsid w:val="005D2BA6"/>
    <w:rsid w:val="005D44EF"/>
    <w:rsid w:val="005D49A5"/>
    <w:rsid w:val="005D4C0D"/>
    <w:rsid w:val="005D5C2D"/>
    <w:rsid w:val="005D603A"/>
    <w:rsid w:val="005D60C4"/>
    <w:rsid w:val="005D60D4"/>
    <w:rsid w:val="005D61F4"/>
    <w:rsid w:val="005D630A"/>
    <w:rsid w:val="005D64B8"/>
    <w:rsid w:val="005D6D67"/>
    <w:rsid w:val="005D70C8"/>
    <w:rsid w:val="005D7321"/>
    <w:rsid w:val="005D77F2"/>
    <w:rsid w:val="005D7C22"/>
    <w:rsid w:val="005D7E54"/>
    <w:rsid w:val="005D7F08"/>
    <w:rsid w:val="005E0201"/>
    <w:rsid w:val="005E05C5"/>
    <w:rsid w:val="005E06C2"/>
    <w:rsid w:val="005E0986"/>
    <w:rsid w:val="005E0B1D"/>
    <w:rsid w:val="005E0C06"/>
    <w:rsid w:val="005E28CA"/>
    <w:rsid w:val="005E29E4"/>
    <w:rsid w:val="005E2F8C"/>
    <w:rsid w:val="005E3332"/>
    <w:rsid w:val="005E3348"/>
    <w:rsid w:val="005E3972"/>
    <w:rsid w:val="005E3EF2"/>
    <w:rsid w:val="005E40DC"/>
    <w:rsid w:val="005E4299"/>
    <w:rsid w:val="005E494C"/>
    <w:rsid w:val="005E4C4E"/>
    <w:rsid w:val="005E4F76"/>
    <w:rsid w:val="005E54B5"/>
    <w:rsid w:val="005E577E"/>
    <w:rsid w:val="005E5780"/>
    <w:rsid w:val="005E5ABD"/>
    <w:rsid w:val="005E6071"/>
    <w:rsid w:val="005E6280"/>
    <w:rsid w:val="005E716B"/>
    <w:rsid w:val="005E72C0"/>
    <w:rsid w:val="005E7964"/>
    <w:rsid w:val="005E7C38"/>
    <w:rsid w:val="005F0E59"/>
    <w:rsid w:val="005F0EA2"/>
    <w:rsid w:val="005F0F4E"/>
    <w:rsid w:val="005F192F"/>
    <w:rsid w:val="005F1B82"/>
    <w:rsid w:val="005F246F"/>
    <w:rsid w:val="005F2847"/>
    <w:rsid w:val="005F29F9"/>
    <w:rsid w:val="005F2D2E"/>
    <w:rsid w:val="005F2F57"/>
    <w:rsid w:val="005F3562"/>
    <w:rsid w:val="005F367D"/>
    <w:rsid w:val="005F36FC"/>
    <w:rsid w:val="005F39BE"/>
    <w:rsid w:val="005F3A59"/>
    <w:rsid w:val="005F4481"/>
    <w:rsid w:val="005F4650"/>
    <w:rsid w:val="005F48DD"/>
    <w:rsid w:val="005F49BB"/>
    <w:rsid w:val="005F5E3F"/>
    <w:rsid w:val="005F5F83"/>
    <w:rsid w:val="005F60AF"/>
    <w:rsid w:val="005F63D1"/>
    <w:rsid w:val="005F673C"/>
    <w:rsid w:val="005F7136"/>
    <w:rsid w:val="005F7335"/>
    <w:rsid w:val="005F7A44"/>
    <w:rsid w:val="005F7CC7"/>
    <w:rsid w:val="005F7D70"/>
    <w:rsid w:val="005F7F2B"/>
    <w:rsid w:val="006001ED"/>
    <w:rsid w:val="0060079C"/>
    <w:rsid w:val="00600F95"/>
    <w:rsid w:val="006019A3"/>
    <w:rsid w:val="00601DE6"/>
    <w:rsid w:val="0060205D"/>
    <w:rsid w:val="00602936"/>
    <w:rsid w:val="00602BCA"/>
    <w:rsid w:val="00602FF3"/>
    <w:rsid w:val="0060302E"/>
    <w:rsid w:val="00603360"/>
    <w:rsid w:val="00603CC0"/>
    <w:rsid w:val="006040E8"/>
    <w:rsid w:val="00604187"/>
    <w:rsid w:val="00604798"/>
    <w:rsid w:val="00604B62"/>
    <w:rsid w:val="00604D9D"/>
    <w:rsid w:val="006051BD"/>
    <w:rsid w:val="0060544F"/>
    <w:rsid w:val="00605DC0"/>
    <w:rsid w:val="00606297"/>
    <w:rsid w:val="0060635A"/>
    <w:rsid w:val="00606FE1"/>
    <w:rsid w:val="00607156"/>
    <w:rsid w:val="0060728C"/>
    <w:rsid w:val="006078F5"/>
    <w:rsid w:val="00607AF9"/>
    <w:rsid w:val="00610311"/>
    <w:rsid w:val="00610362"/>
    <w:rsid w:val="00610470"/>
    <w:rsid w:val="006105E1"/>
    <w:rsid w:val="0061093E"/>
    <w:rsid w:val="00610FA4"/>
    <w:rsid w:val="00611163"/>
    <w:rsid w:val="006114E3"/>
    <w:rsid w:val="00611957"/>
    <w:rsid w:val="00611D89"/>
    <w:rsid w:val="0061209E"/>
    <w:rsid w:val="006134A5"/>
    <w:rsid w:val="006137BF"/>
    <w:rsid w:val="00613ACB"/>
    <w:rsid w:val="00614111"/>
    <w:rsid w:val="00615274"/>
    <w:rsid w:val="006152FB"/>
    <w:rsid w:val="006156C4"/>
    <w:rsid w:val="00615F25"/>
    <w:rsid w:val="00616094"/>
    <w:rsid w:val="006160ED"/>
    <w:rsid w:val="0061623A"/>
    <w:rsid w:val="00616996"/>
    <w:rsid w:val="00616B49"/>
    <w:rsid w:val="00617044"/>
    <w:rsid w:val="00617A20"/>
    <w:rsid w:val="00617CE1"/>
    <w:rsid w:val="00620647"/>
    <w:rsid w:val="006208F9"/>
    <w:rsid w:val="006209FD"/>
    <w:rsid w:val="00620F69"/>
    <w:rsid w:val="00621369"/>
    <w:rsid w:val="0062172A"/>
    <w:rsid w:val="0062185A"/>
    <w:rsid w:val="00621F1E"/>
    <w:rsid w:val="00621F82"/>
    <w:rsid w:val="00622CC8"/>
    <w:rsid w:val="00623347"/>
    <w:rsid w:val="00623423"/>
    <w:rsid w:val="00623C9F"/>
    <w:rsid w:val="00624244"/>
    <w:rsid w:val="00624A13"/>
    <w:rsid w:val="00624A93"/>
    <w:rsid w:val="00624CA6"/>
    <w:rsid w:val="00624D12"/>
    <w:rsid w:val="00625133"/>
    <w:rsid w:val="00625B11"/>
    <w:rsid w:val="00625EEA"/>
    <w:rsid w:val="006264C7"/>
    <w:rsid w:val="006267E8"/>
    <w:rsid w:val="00626AC6"/>
    <w:rsid w:val="00626CAD"/>
    <w:rsid w:val="0062742C"/>
    <w:rsid w:val="00627530"/>
    <w:rsid w:val="006303EF"/>
    <w:rsid w:val="006304E8"/>
    <w:rsid w:val="00630BEB"/>
    <w:rsid w:val="00630E52"/>
    <w:rsid w:val="00630E7E"/>
    <w:rsid w:val="0063174B"/>
    <w:rsid w:val="006317B7"/>
    <w:rsid w:val="0063194B"/>
    <w:rsid w:val="00631B89"/>
    <w:rsid w:val="00631BF6"/>
    <w:rsid w:val="00631EEB"/>
    <w:rsid w:val="00632E02"/>
    <w:rsid w:val="00633642"/>
    <w:rsid w:val="00633AB3"/>
    <w:rsid w:val="00633CEA"/>
    <w:rsid w:val="00633DD8"/>
    <w:rsid w:val="00634289"/>
    <w:rsid w:val="0063434A"/>
    <w:rsid w:val="00634C05"/>
    <w:rsid w:val="0063504A"/>
    <w:rsid w:val="0063578A"/>
    <w:rsid w:val="00635D18"/>
    <w:rsid w:val="00635D79"/>
    <w:rsid w:val="00636062"/>
    <w:rsid w:val="0063627F"/>
    <w:rsid w:val="00636772"/>
    <w:rsid w:val="00636B0F"/>
    <w:rsid w:val="00636B51"/>
    <w:rsid w:val="0063703D"/>
    <w:rsid w:val="00637705"/>
    <w:rsid w:val="00637821"/>
    <w:rsid w:val="00637A42"/>
    <w:rsid w:val="00637A8D"/>
    <w:rsid w:val="00637B07"/>
    <w:rsid w:val="00640363"/>
    <w:rsid w:val="00641921"/>
    <w:rsid w:val="00641A43"/>
    <w:rsid w:val="00642228"/>
    <w:rsid w:val="00642B0A"/>
    <w:rsid w:val="00642D48"/>
    <w:rsid w:val="00643B91"/>
    <w:rsid w:val="00643C60"/>
    <w:rsid w:val="006449C1"/>
    <w:rsid w:val="00644CB0"/>
    <w:rsid w:val="00644D02"/>
    <w:rsid w:val="00644D9E"/>
    <w:rsid w:val="00644F7E"/>
    <w:rsid w:val="00644FA5"/>
    <w:rsid w:val="00645734"/>
    <w:rsid w:val="00645A7C"/>
    <w:rsid w:val="00645EFD"/>
    <w:rsid w:val="006462C3"/>
    <w:rsid w:val="0064648C"/>
    <w:rsid w:val="00646F38"/>
    <w:rsid w:val="006470DD"/>
    <w:rsid w:val="006473BF"/>
    <w:rsid w:val="00647B65"/>
    <w:rsid w:val="00647C12"/>
    <w:rsid w:val="00650D78"/>
    <w:rsid w:val="0065168D"/>
    <w:rsid w:val="00651A5C"/>
    <w:rsid w:val="00651AB7"/>
    <w:rsid w:val="00652282"/>
    <w:rsid w:val="0065321E"/>
    <w:rsid w:val="006532E0"/>
    <w:rsid w:val="00653760"/>
    <w:rsid w:val="00653AA5"/>
    <w:rsid w:val="00653AD9"/>
    <w:rsid w:val="00653D03"/>
    <w:rsid w:val="00653DD8"/>
    <w:rsid w:val="00653E4C"/>
    <w:rsid w:val="006547E5"/>
    <w:rsid w:val="00654FAD"/>
    <w:rsid w:val="0065570C"/>
    <w:rsid w:val="00656A1B"/>
    <w:rsid w:val="00656D7D"/>
    <w:rsid w:val="00657378"/>
    <w:rsid w:val="00657D8D"/>
    <w:rsid w:val="006600B5"/>
    <w:rsid w:val="00660620"/>
    <w:rsid w:val="00660821"/>
    <w:rsid w:val="006609D7"/>
    <w:rsid w:val="00660B08"/>
    <w:rsid w:val="0066176A"/>
    <w:rsid w:val="006619DF"/>
    <w:rsid w:val="00661EF5"/>
    <w:rsid w:val="00662465"/>
    <w:rsid w:val="00662D38"/>
    <w:rsid w:val="00662FB8"/>
    <w:rsid w:val="00663065"/>
    <w:rsid w:val="00663090"/>
    <w:rsid w:val="0066313B"/>
    <w:rsid w:val="0066324E"/>
    <w:rsid w:val="006633D6"/>
    <w:rsid w:val="00663570"/>
    <w:rsid w:val="00663710"/>
    <w:rsid w:val="0066377E"/>
    <w:rsid w:val="0066553E"/>
    <w:rsid w:val="00665D74"/>
    <w:rsid w:val="00666551"/>
    <w:rsid w:val="00666860"/>
    <w:rsid w:val="0066694E"/>
    <w:rsid w:val="00666A40"/>
    <w:rsid w:val="00667199"/>
    <w:rsid w:val="00667DE5"/>
    <w:rsid w:val="0067009F"/>
    <w:rsid w:val="0067014A"/>
    <w:rsid w:val="00670573"/>
    <w:rsid w:val="0067092C"/>
    <w:rsid w:val="00670E4C"/>
    <w:rsid w:val="00671D27"/>
    <w:rsid w:val="006720B8"/>
    <w:rsid w:val="006731E9"/>
    <w:rsid w:val="00673758"/>
    <w:rsid w:val="00674BE7"/>
    <w:rsid w:val="00674DB7"/>
    <w:rsid w:val="00674E38"/>
    <w:rsid w:val="00674F63"/>
    <w:rsid w:val="006755E0"/>
    <w:rsid w:val="00675FD0"/>
    <w:rsid w:val="0067601E"/>
    <w:rsid w:val="00676B7A"/>
    <w:rsid w:val="00677420"/>
    <w:rsid w:val="0067745C"/>
    <w:rsid w:val="00677E2E"/>
    <w:rsid w:val="006804FF"/>
    <w:rsid w:val="00680718"/>
    <w:rsid w:val="0068108A"/>
    <w:rsid w:val="0068155A"/>
    <w:rsid w:val="00681729"/>
    <w:rsid w:val="00681EEB"/>
    <w:rsid w:val="006820FE"/>
    <w:rsid w:val="00682D99"/>
    <w:rsid w:val="00683476"/>
    <w:rsid w:val="00683971"/>
    <w:rsid w:val="0068399D"/>
    <w:rsid w:val="00683F3B"/>
    <w:rsid w:val="00685108"/>
    <w:rsid w:val="00685821"/>
    <w:rsid w:val="00685C1C"/>
    <w:rsid w:val="00685E1B"/>
    <w:rsid w:val="006862F5"/>
    <w:rsid w:val="006872AC"/>
    <w:rsid w:val="00687330"/>
    <w:rsid w:val="0069083C"/>
    <w:rsid w:val="006912B2"/>
    <w:rsid w:val="00691526"/>
    <w:rsid w:val="0069187A"/>
    <w:rsid w:val="006918ED"/>
    <w:rsid w:val="00691DF0"/>
    <w:rsid w:val="00691EAA"/>
    <w:rsid w:val="006920D4"/>
    <w:rsid w:val="006927AC"/>
    <w:rsid w:val="0069295D"/>
    <w:rsid w:val="00692A4E"/>
    <w:rsid w:val="00692EF5"/>
    <w:rsid w:val="006932A2"/>
    <w:rsid w:val="0069386A"/>
    <w:rsid w:val="00693A2D"/>
    <w:rsid w:val="0069455C"/>
    <w:rsid w:val="0069466E"/>
    <w:rsid w:val="00694C17"/>
    <w:rsid w:val="00695AA8"/>
    <w:rsid w:val="00696C9D"/>
    <w:rsid w:val="00697733"/>
    <w:rsid w:val="00697AD1"/>
    <w:rsid w:val="006A03F9"/>
    <w:rsid w:val="006A0619"/>
    <w:rsid w:val="006A0900"/>
    <w:rsid w:val="006A216A"/>
    <w:rsid w:val="006A2471"/>
    <w:rsid w:val="006A27D0"/>
    <w:rsid w:val="006A305C"/>
    <w:rsid w:val="006A306F"/>
    <w:rsid w:val="006A38D0"/>
    <w:rsid w:val="006A3CA6"/>
    <w:rsid w:val="006A413D"/>
    <w:rsid w:val="006A4936"/>
    <w:rsid w:val="006A4CDC"/>
    <w:rsid w:val="006A516D"/>
    <w:rsid w:val="006A5348"/>
    <w:rsid w:val="006A56A0"/>
    <w:rsid w:val="006A5896"/>
    <w:rsid w:val="006A5B0D"/>
    <w:rsid w:val="006A5B21"/>
    <w:rsid w:val="006A679D"/>
    <w:rsid w:val="006A733C"/>
    <w:rsid w:val="006A7541"/>
    <w:rsid w:val="006A7DFE"/>
    <w:rsid w:val="006B013F"/>
    <w:rsid w:val="006B0262"/>
    <w:rsid w:val="006B05CE"/>
    <w:rsid w:val="006B06A0"/>
    <w:rsid w:val="006B0F96"/>
    <w:rsid w:val="006B1636"/>
    <w:rsid w:val="006B1661"/>
    <w:rsid w:val="006B1A82"/>
    <w:rsid w:val="006B1AD6"/>
    <w:rsid w:val="006B1C32"/>
    <w:rsid w:val="006B2450"/>
    <w:rsid w:val="006B24C2"/>
    <w:rsid w:val="006B287A"/>
    <w:rsid w:val="006B291C"/>
    <w:rsid w:val="006B2974"/>
    <w:rsid w:val="006B2DFE"/>
    <w:rsid w:val="006B2FB4"/>
    <w:rsid w:val="006B3A25"/>
    <w:rsid w:val="006B3D1A"/>
    <w:rsid w:val="006B3F46"/>
    <w:rsid w:val="006B55EE"/>
    <w:rsid w:val="006B6006"/>
    <w:rsid w:val="006B66C0"/>
    <w:rsid w:val="006B6B92"/>
    <w:rsid w:val="006C029E"/>
    <w:rsid w:val="006C059B"/>
    <w:rsid w:val="006C06A3"/>
    <w:rsid w:val="006C09E9"/>
    <w:rsid w:val="006C0CDA"/>
    <w:rsid w:val="006C15C1"/>
    <w:rsid w:val="006C2166"/>
    <w:rsid w:val="006C2D0C"/>
    <w:rsid w:val="006C34E0"/>
    <w:rsid w:val="006C3823"/>
    <w:rsid w:val="006C4660"/>
    <w:rsid w:val="006C4DBC"/>
    <w:rsid w:val="006C521C"/>
    <w:rsid w:val="006C5226"/>
    <w:rsid w:val="006C56EA"/>
    <w:rsid w:val="006C5EF9"/>
    <w:rsid w:val="006C5F70"/>
    <w:rsid w:val="006C66B4"/>
    <w:rsid w:val="006C68A9"/>
    <w:rsid w:val="006C6E26"/>
    <w:rsid w:val="006C6F5A"/>
    <w:rsid w:val="006C74B1"/>
    <w:rsid w:val="006C7645"/>
    <w:rsid w:val="006C7B2F"/>
    <w:rsid w:val="006C7D7F"/>
    <w:rsid w:val="006D006D"/>
    <w:rsid w:val="006D037C"/>
    <w:rsid w:val="006D0512"/>
    <w:rsid w:val="006D055D"/>
    <w:rsid w:val="006D06EC"/>
    <w:rsid w:val="006D0906"/>
    <w:rsid w:val="006D0C59"/>
    <w:rsid w:val="006D13A2"/>
    <w:rsid w:val="006D1548"/>
    <w:rsid w:val="006D1C54"/>
    <w:rsid w:val="006D264B"/>
    <w:rsid w:val="006D2FC7"/>
    <w:rsid w:val="006D33B5"/>
    <w:rsid w:val="006D380B"/>
    <w:rsid w:val="006D405A"/>
    <w:rsid w:val="006D5161"/>
    <w:rsid w:val="006D531A"/>
    <w:rsid w:val="006D54DF"/>
    <w:rsid w:val="006D5EB6"/>
    <w:rsid w:val="006D5F65"/>
    <w:rsid w:val="006D6116"/>
    <w:rsid w:val="006D6849"/>
    <w:rsid w:val="006D6925"/>
    <w:rsid w:val="006D6CF9"/>
    <w:rsid w:val="006D6EAC"/>
    <w:rsid w:val="006D6F1A"/>
    <w:rsid w:val="006D745B"/>
    <w:rsid w:val="006D7565"/>
    <w:rsid w:val="006D79FC"/>
    <w:rsid w:val="006E0143"/>
    <w:rsid w:val="006E0828"/>
    <w:rsid w:val="006E0B58"/>
    <w:rsid w:val="006E11E2"/>
    <w:rsid w:val="006E1AE9"/>
    <w:rsid w:val="006E1CE4"/>
    <w:rsid w:val="006E23E2"/>
    <w:rsid w:val="006E2CA1"/>
    <w:rsid w:val="006E3586"/>
    <w:rsid w:val="006E35B9"/>
    <w:rsid w:val="006E3837"/>
    <w:rsid w:val="006E395D"/>
    <w:rsid w:val="006E3FE4"/>
    <w:rsid w:val="006E5C5F"/>
    <w:rsid w:val="006E5DE4"/>
    <w:rsid w:val="006E6C58"/>
    <w:rsid w:val="006E6ED8"/>
    <w:rsid w:val="006E710C"/>
    <w:rsid w:val="006E7537"/>
    <w:rsid w:val="006E759A"/>
    <w:rsid w:val="006E7C36"/>
    <w:rsid w:val="006F0262"/>
    <w:rsid w:val="006F0A73"/>
    <w:rsid w:val="006F0C5D"/>
    <w:rsid w:val="006F1813"/>
    <w:rsid w:val="006F19DA"/>
    <w:rsid w:val="006F1A8B"/>
    <w:rsid w:val="006F1EC0"/>
    <w:rsid w:val="006F1F24"/>
    <w:rsid w:val="006F2385"/>
    <w:rsid w:val="006F352F"/>
    <w:rsid w:val="006F3AF8"/>
    <w:rsid w:val="006F3B78"/>
    <w:rsid w:val="006F3F7A"/>
    <w:rsid w:val="006F403C"/>
    <w:rsid w:val="006F4808"/>
    <w:rsid w:val="006F4855"/>
    <w:rsid w:val="006F4B37"/>
    <w:rsid w:val="006F4EDB"/>
    <w:rsid w:val="006F4F65"/>
    <w:rsid w:val="006F55BB"/>
    <w:rsid w:val="006F575D"/>
    <w:rsid w:val="006F6119"/>
    <w:rsid w:val="006F61CD"/>
    <w:rsid w:val="006F6310"/>
    <w:rsid w:val="006F6B13"/>
    <w:rsid w:val="006F6F6E"/>
    <w:rsid w:val="006F7084"/>
    <w:rsid w:val="006F7620"/>
    <w:rsid w:val="006F7F71"/>
    <w:rsid w:val="007001E7"/>
    <w:rsid w:val="00700247"/>
    <w:rsid w:val="0070095C"/>
    <w:rsid w:val="00700BF4"/>
    <w:rsid w:val="00700DA5"/>
    <w:rsid w:val="00700E37"/>
    <w:rsid w:val="00700F62"/>
    <w:rsid w:val="00701131"/>
    <w:rsid w:val="007016A3"/>
    <w:rsid w:val="00701E50"/>
    <w:rsid w:val="00701F12"/>
    <w:rsid w:val="00702666"/>
    <w:rsid w:val="00702DC1"/>
    <w:rsid w:val="00703073"/>
    <w:rsid w:val="007030BE"/>
    <w:rsid w:val="0070347A"/>
    <w:rsid w:val="00703984"/>
    <w:rsid w:val="0070414A"/>
    <w:rsid w:val="007041A2"/>
    <w:rsid w:val="00704807"/>
    <w:rsid w:val="00704D8B"/>
    <w:rsid w:val="0070522E"/>
    <w:rsid w:val="00705474"/>
    <w:rsid w:val="00705738"/>
    <w:rsid w:val="0070573B"/>
    <w:rsid w:val="0070585D"/>
    <w:rsid w:val="00705950"/>
    <w:rsid w:val="0070601D"/>
    <w:rsid w:val="00706688"/>
    <w:rsid w:val="00706741"/>
    <w:rsid w:val="007067A9"/>
    <w:rsid w:val="007069A3"/>
    <w:rsid w:val="00706C69"/>
    <w:rsid w:val="0070746A"/>
    <w:rsid w:val="007076BD"/>
    <w:rsid w:val="00710093"/>
    <w:rsid w:val="00710311"/>
    <w:rsid w:val="00710623"/>
    <w:rsid w:val="00710975"/>
    <w:rsid w:val="00710C41"/>
    <w:rsid w:val="00710C8F"/>
    <w:rsid w:val="007110A7"/>
    <w:rsid w:val="00711995"/>
    <w:rsid w:val="00711BDB"/>
    <w:rsid w:val="0071218A"/>
    <w:rsid w:val="00712669"/>
    <w:rsid w:val="00712CEC"/>
    <w:rsid w:val="0071361A"/>
    <w:rsid w:val="00713758"/>
    <w:rsid w:val="007137D8"/>
    <w:rsid w:val="00713E3E"/>
    <w:rsid w:val="00713EB8"/>
    <w:rsid w:val="007140CC"/>
    <w:rsid w:val="007145E0"/>
    <w:rsid w:val="0071461B"/>
    <w:rsid w:val="00714951"/>
    <w:rsid w:val="00714EC9"/>
    <w:rsid w:val="007155E9"/>
    <w:rsid w:val="007161A3"/>
    <w:rsid w:val="00717236"/>
    <w:rsid w:val="00717324"/>
    <w:rsid w:val="00717351"/>
    <w:rsid w:val="0071765B"/>
    <w:rsid w:val="00717BB0"/>
    <w:rsid w:val="00717BE7"/>
    <w:rsid w:val="00720131"/>
    <w:rsid w:val="00720225"/>
    <w:rsid w:val="0072075F"/>
    <w:rsid w:val="00720ADD"/>
    <w:rsid w:val="00720B63"/>
    <w:rsid w:val="00721360"/>
    <w:rsid w:val="0072275B"/>
    <w:rsid w:val="00722C97"/>
    <w:rsid w:val="00722CA2"/>
    <w:rsid w:val="0072310B"/>
    <w:rsid w:val="007234F5"/>
    <w:rsid w:val="00723D90"/>
    <w:rsid w:val="00723E03"/>
    <w:rsid w:val="00723F28"/>
    <w:rsid w:val="00724277"/>
    <w:rsid w:val="0072447D"/>
    <w:rsid w:val="00724B79"/>
    <w:rsid w:val="0072510A"/>
    <w:rsid w:val="007251F7"/>
    <w:rsid w:val="007252DD"/>
    <w:rsid w:val="007252F7"/>
    <w:rsid w:val="007257BA"/>
    <w:rsid w:val="00725AAB"/>
    <w:rsid w:val="00726301"/>
    <w:rsid w:val="0072660D"/>
    <w:rsid w:val="00726DE4"/>
    <w:rsid w:val="00727101"/>
    <w:rsid w:val="007271B2"/>
    <w:rsid w:val="00727D5C"/>
    <w:rsid w:val="00727EEA"/>
    <w:rsid w:val="00730489"/>
    <w:rsid w:val="007306FE"/>
    <w:rsid w:val="007309C9"/>
    <w:rsid w:val="007311B4"/>
    <w:rsid w:val="007319CA"/>
    <w:rsid w:val="00731E41"/>
    <w:rsid w:val="00732E6F"/>
    <w:rsid w:val="007333D2"/>
    <w:rsid w:val="0073349D"/>
    <w:rsid w:val="00733720"/>
    <w:rsid w:val="00733A6E"/>
    <w:rsid w:val="00733BBE"/>
    <w:rsid w:val="0073413D"/>
    <w:rsid w:val="007341ED"/>
    <w:rsid w:val="007345FA"/>
    <w:rsid w:val="0073482B"/>
    <w:rsid w:val="00734BB0"/>
    <w:rsid w:val="00734E83"/>
    <w:rsid w:val="007351B9"/>
    <w:rsid w:val="00735536"/>
    <w:rsid w:val="00735953"/>
    <w:rsid w:val="00735BE6"/>
    <w:rsid w:val="00736037"/>
    <w:rsid w:val="00736576"/>
    <w:rsid w:val="00736BEE"/>
    <w:rsid w:val="00736CF5"/>
    <w:rsid w:val="00736D28"/>
    <w:rsid w:val="00736D34"/>
    <w:rsid w:val="0073757D"/>
    <w:rsid w:val="007376D4"/>
    <w:rsid w:val="00737BD1"/>
    <w:rsid w:val="00737CCE"/>
    <w:rsid w:val="00740034"/>
    <w:rsid w:val="00740163"/>
    <w:rsid w:val="007408A5"/>
    <w:rsid w:val="00740AB6"/>
    <w:rsid w:val="00740C27"/>
    <w:rsid w:val="007411CE"/>
    <w:rsid w:val="007412D5"/>
    <w:rsid w:val="0074166D"/>
    <w:rsid w:val="00741760"/>
    <w:rsid w:val="00741887"/>
    <w:rsid w:val="00741A8C"/>
    <w:rsid w:val="00741D5E"/>
    <w:rsid w:val="007422EE"/>
    <w:rsid w:val="007424FA"/>
    <w:rsid w:val="007429CF"/>
    <w:rsid w:val="00742A2E"/>
    <w:rsid w:val="00742F66"/>
    <w:rsid w:val="00743302"/>
    <w:rsid w:val="00743347"/>
    <w:rsid w:val="007438EF"/>
    <w:rsid w:val="00743AE7"/>
    <w:rsid w:val="00743D10"/>
    <w:rsid w:val="00744132"/>
    <w:rsid w:val="00745196"/>
    <w:rsid w:val="0074554C"/>
    <w:rsid w:val="007459E1"/>
    <w:rsid w:val="00745C3B"/>
    <w:rsid w:val="00745F35"/>
    <w:rsid w:val="00746375"/>
    <w:rsid w:val="007466C7"/>
    <w:rsid w:val="00746E53"/>
    <w:rsid w:val="0074779C"/>
    <w:rsid w:val="00747B7E"/>
    <w:rsid w:val="007500D5"/>
    <w:rsid w:val="0075027E"/>
    <w:rsid w:val="00750619"/>
    <w:rsid w:val="00750B9D"/>
    <w:rsid w:val="00750D07"/>
    <w:rsid w:val="00751464"/>
    <w:rsid w:val="00751555"/>
    <w:rsid w:val="00751D0F"/>
    <w:rsid w:val="00751D7B"/>
    <w:rsid w:val="007520C2"/>
    <w:rsid w:val="007527B6"/>
    <w:rsid w:val="00752DBB"/>
    <w:rsid w:val="0075309A"/>
    <w:rsid w:val="0075318F"/>
    <w:rsid w:val="00753A63"/>
    <w:rsid w:val="0075428E"/>
    <w:rsid w:val="0075462A"/>
    <w:rsid w:val="00754B8E"/>
    <w:rsid w:val="00754E52"/>
    <w:rsid w:val="0075577B"/>
    <w:rsid w:val="00755E42"/>
    <w:rsid w:val="0075696E"/>
    <w:rsid w:val="00756E17"/>
    <w:rsid w:val="00760026"/>
    <w:rsid w:val="007601CF"/>
    <w:rsid w:val="00760703"/>
    <w:rsid w:val="0076070D"/>
    <w:rsid w:val="00761212"/>
    <w:rsid w:val="00761C66"/>
    <w:rsid w:val="00761C92"/>
    <w:rsid w:val="00761E7B"/>
    <w:rsid w:val="00761F5C"/>
    <w:rsid w:val="00761F71"/>
    <w:rsid w:val="00762D48"/>
    <w:rsid w:val="00762D8F"/>
    <w:rsid w:val="00762F3B"/>
    <w:rsid w:val="00763346"/>
    <w:rsid w:val="00764ECB"/>
    <w:rsid w:val="0076550F"/>
    <w:rsid w:val="00765770"/>
    <w:rsid w:val="00765892"/>
    <w:rsid w:val="00765DF7"/>
    <w:rsid w:val="00765E2A"/>
    <w:rsid w:val="00766967"/>
    <w:rsid w:val="00766A39"/>
    <w:rsid w:val="00766EC2"/>
    <w:rsid w:val="0076762F"/>
    <w:rsid w:val="00767CF5"/>
    <w:rsid w:val="00770094"/>
    <w:rsid w:val="0077033F"/>
    <w:rsid w:val="00770605"/>
    <w:rsid w:val="00770A23"/>
    <w:rsid w:val="00770F8A"/>
    <w:rsid w:val="00770FD6"/>
    <w:rsid w:val="0077160C"/>
    <w:rsid w:val="007717EC"/>
    <w:rsid w:val="007718A1"/>
    <w:rsid w:val="007718AC"/>
    <w:rsid w:val="0077206F"/>
    <w:rsid w:val="0077238C"/>
    <w:rsid w:val="007730DB"/>
    <w:rsid w:val="0077371F"/>
    <w:rsid w:val="00773795"/>
    <w:rsid w:val="00773842"/>
    <w:rsid w:val="00773EE2"/>
    <w:rsid w:val="00774113"/>
    <w:rsid w:val="00775973"/>
    <w:rsid w:val="00777153"/>
    <w:rsid w:val="00777874"/>
    <w:rsid w:val="007779C7"/>
    <w:rsid w:val="00777F22"/>
    <w:rsid w:val="00780122"/>
    <w:rsid w:val="007809B9"/>
    <w:rsid w:val="00780B73"/>
    <w:rsid w:val="00780CDF"/>
    <w:rsid w:val="00780E7B"/>
    <w:rsid w:val="007819A1"/>
    <w:rsid w:val="00781CAC"/>
    <w:rsid w:val="00781CD4"/>
    <w:rsid w:val="00782D6C"/>
    <w:rsid w:val="00784243"/>
    <w:rsid w:val="0078469A"/>
    <w:rsid w:val="00784921"/>
    <w:rsid w:val="00785241"/>
    <w:rsid w:val="007855B3"/>
    <w:rsid w:val="007865D9"/>
    <w:rsid w:val="007866BD"/>
    <w:rsid w:val="00787387"/>
    <w:rsid w:val="00787534"/>
    <w:rsid w:val="00787B40"/>
    <w:rsid w:val="00790EC9"/>
    <w:rsid w:val="007910E1"/>
    <w:rsid w:val="0079123F"/>
    <w:rsid w:val="00791638"/>
    <w:rsid w:val="00791715"/>
    <w:rsid w:val="0079176F"/>
    <w:rsid w:val="007919DD"/>
    <w:rsid w:val="00791E70"/>
    <w:rsid w:val="00792585"/>
    <w:rsid w:val="007927A1"/>
    <w:rsid w:val="00792E11"/>
    <w:rsid w:val="00793AA3"/>
    <w:rsid w:val="00793C14"/>
    <w:rsid w:val="00793C6F"/>
    <w:rsid w:val="00793F7B"/>
    <w:rsid w:val="00794316"/>
    <w:rsid w:val="0079442A"/>
    <w:rsid w:val="007948BC"/>
    <w:rsid w:val="00794A0A"/>
    <w:rsid w:val="00794A6B"/>
    <w:rsid w:val="00794DBE"/>
    <w:rsid w:val="007950FC"/>
    <w:rsid w:val="00795732"/>
    <w:rsid w:val="007958B7"/>
    <w:rsid w:val="00795A6C"/>
    <w:rsid w:val="00795C69"/>
    <w:rsid w:val="00795D3B"/>
    <w:rsid w:val="00795E34"/>
    <w:rsid w:val="00795F1F"/>
    <w:rsid w:val="007962E6"/>
    <w:rsid w:val="0079661A"/>
    <w:rsid w:val="007967C1"/>
    <w:rsid w:val="00796CAE"/>
    <w:rsid w:val="0079753D"/>
    <w:rsid w:val="00797586"/>
    <w:rsid w:val="00797A45"/>
    <w:rsid w:val="007A052A"/>
    <w:rsid w:val="007A055B"/>
    <w:rsid w:val="007A1341"/>
    <w:rsid w:val="007A13CD"/>
    <w:rsid w:val="007A1E1A"/>
    <w:rsid w:val="007A1FA0"/>
    <w:rsid w:val="007A1FBA"/>
    <w:rsid w:val="007A2822"/>
    <w:rsid w:val="007A2DA4"/>
    <w:rsid w:val="007A3730"/>
    <w:rsid w:val="007A376F"/>
    <w:rsid w:val="007A3ACA"/>
    <w:rsid w:val="007A3D5E"/>
    <w:rsid w:val="007A500A"/>
    <w:rsid w:val="007A515B"/>
    <w:rsid w:val="007A5187"/>
    <w:rsid w:val="007A5C68"/>
    <w:rsid w:val="007A621C"/>
    <w:rsid w:val="007A6AE7"/>
    <w:rsid w:val="007A7D91"/>
    <w:rsid w:val="007A7E97"/>
    <w:rsid w:val="007B105E"/>
    <w:rsid w:val="007B1375"/>
    <w:rsid w:val="007B1D3D"/>
    <w:rsid w:val="007B2051"/>
    <w:rsid w:val="007B226F"/>
    <w:rsid w:val="007B238F"/>
    <w:rsid w:val="007B2E4A"/>
    <w:rsid w:val="007B3F6C"/>
    <w:rsid w:val="007B48C2"/>
    <w:rsid w:val="007B4A50"/>
    <w:rsid w:val="007B4AA6"/>
    <w:rsid w:val="007B5016"/>
    <w:rsid w:val="007B52A1"/>
    <w:rsid w:val="007B54CB"/>
    <w:rsid w:val="007B57DB"/>
    <w:rsid w:val="007B5F77"/>
    <w:rsid w:val="007B67DB"/>
    <w:rsid w:val="007B6DC3"/>
    <w:rsid w:val="007B714A"/>
    <w:rsid w:val="007B7B67"/>
    <w:rsid w:val="007C0554"/>
    <w:rsid w:val="007C0E65"/>
    <w:rsid w:val="007C117A"/>
    <w:rsid w:val="007C14DC"/>
    <w:rsid w:val="007C15A9"/>
    <w:rsid w:val="007C29AB"/>
    <w:rsid w:val="007C3C63"/>
    <w:rsid w:val="007C4DA9"/>
    <w:rsid w:val="007C4F93"/>
    <w:rsid w:val="007C502C"/>
    <w:rsid w:val="007C5D5F"/>
    <w:rsid w:val="007C5D70"/>
    <w:rsid w:val="007C5DD9"/>
    <w:rsid w:val="007C615C"/>
    <w:rsid w:val="007D04CB"/>
    <w:rsid w:val="007D0C42"/>
    <w:rsid w:val="007D0EF1"/>
    <w:rsid w:val="007D0F1E"/>
    <w:rsid w:val="007D1651"/>
    <w:rsid w:val="007D1F99"/>
    <w:rsid w:val="007D235B"/>
    <w:rsid w:val="007D24A5"/>
    <w:rsid w:val="007D2821"/>
    <w:rsid w:val="007D2AA9"/>
    <w:rsid w:val="007D36D2"/>
    <w:rsid w:val="007D3EB0"/>
    <w:rsid w:val="007D49CA"/>
    <w:rsid w:val="007D49CE"/>
    <w:rsid w:val="007D4A67"/>
    <w:rsid w:val="007D4B86"/>
    <w:rsid w:val="007D506D"/>
    <w:rsid w:val="007D51D2"/>
    <w:rsid w:val="007D5262"/>
    <w:rsid w:val="007D540B"/>
    <w:rsid w:val="007D5DE5"/>
    <w:rsid w:val="007D6127"/>
    <w:rsid w:val="007D6441"/>
    <w:rsid w:val="007D6765"/>
    <w:rsid w:val="007D68D5"/>
    <w:rsid w:val="007D698B"/>
    <w:rsid w:val="007D6C6B"/>
    <w:rsid w:val="007D70ED"/>
    <w:rsid w:val="007D7280"/>
    <w:rsid w:val="007D770D"/>
    <w:rsid w:val="007D7926"/>
    <w:rsid w:val="007D7946"/>
    <w:rsid w:val="007E0018"/>
    <w:rsid w:val="007E00B5"/>
    <w:rsid w:val="007E041A"/>
    <w:rsid w:val="007E075E"/>
    <w:rsid w:val="007E0E35"/>
    <w:rsid w:val="007E1558"/>
    <w:rsid w:val="007E3059"/>
    <w:rsid w:val="007E33CF"/>
    <w:rsid w:val="007E3516"/>
    <w:rsid w:val="007E3AF8"/>
    <w:rsid w:val="007E3B2D"/>
    <w:rsid w:val="007E41AC"/>
    <w:rsid w:val="007E5371"/>
    <w:rsid w:val="007E5EAB"/>
    <w:rsid w:val="007E67F9"/>
    <w:rsid w:val="007E68D0"/>
    <w:rsid w:val="007E7217"/>
    <w:rsid w:val="007E7394"/>
    <w:rsid w:val="007E743C"/>
    <w:rsid w:val="007E7716"/>
    <w:rsid w:val="007E79DA"/>
    <w:rsid w:val="007E79ED"/>
    <w:rsid w:val="007F02EF"/>
    <w:rsid w:val="007F0646"/>
    <w:rsid w:val="007F0692"/>
    <w:rsid w:val="007F0C85"/>
    <w:rsid w:val="007F0FF6"/>
    <w:rsid w:val="007F129C"/>
    <w:rsid w:val="007F18FD"/>
    <w:rsid w:val="007F1FFD"/>
    <w:rsid w:val="007F24F9"/>
    <w:rsid w:val="007F2776"/>
    <w:rsid w:val="007F2F10"/>
    <w:rsid w:val="007F2F1F"/>
    <w:rsid w:val="007F33EB"/>
    <w:rsid w:val="007F3FFE"/>
    <w:rsid w:val="007F43EF"/>
    <w:rsid w:val="007F45F9"/>
    <w:rsid w:val="007F484D"/>
    <w:rsid w:val="007F49BE"/>
    <w:rsid w:val="007F4B5E"/>
    <w:rsid w:val="007F5350"/>
    <w:rsid w:val="007F6470"/>
    <w:rsid w:val="007F647C"/>
    <w:rsid w:val="007F64E9"/>
    <w:rsid w:val="007F666E"/>
    <w:rsid w:val="007F701F"/>
    <w:rsid w:val="007F7023"/>
    <w:rsid w:val="007F7A56"/>
    <w:rsid w:val="007F7B46"/>
    <w:rsid w:val="008018E4"/>
    <w:rsid w:val="00802034"/>
    <w:rsid w:val="00802130"/>
    <w:rsid w:val="008021E4"/>
    <w:rsid w:val="00802659"/>
    <w:rsid w:val="00802AFA"/>
    <w:rsid w:val="008035C8"/>
    <w:rsid w:val="008037C8"/>
    <w:rsid w:val="00803FE7"/>
    <w:rsid w:val="00804717"/>
    <w:rsid w:val="00804932"/>
    <w:rsid w:val="00805260"/>
    <w:rsid w:val="00805728"/>
    <w:rsid w:val="00805A5B"/>
    <w:rsid w:val="0080650D"/>
    <w:rsid w:val="00807618"/>
    <w:rsid w:val="00807682"/>
    <w:rsid w:val="00807D5E"/>
    <w:rsid w:val="008100CF"/>
    <w:rsid w:val="00810125"/>
    <w:rsid w:val="00810B19"/>
    <w:rsid w:val="0081133E"/>
    <w:rsid w:val="00811506"/>
    <w:rsid w:val="0081184F"/>
    <w:rsid w:val="00811CFB"/>
    <w:rsid w:val="00811FF3"/>
    <w:rsid w:val="0081227B"/>
    <w:rsid w:val="00813275"/>
    <w:rsid w:val="008135B6"/>
    <w:rsid w:val="00813DB8"/>
    <w:rsid w:val="00813EFA"/>
    <w:rsid w:val="00814735"/>
    <w:rsid w:val="008149FF"/>
    <w:rsid w:val="00814CA0"/>
    <w:rsid w:val="0081514F"/>
    <w:rsid w:val="00816843"/>
    <w:rsid w:val="00816B07"/>
    <w:rsid w:val="008170B5"/>
    <w:rsid w:val="00817285"/>
    <w:rsid w:val="00817868"/>
    <w:rsid w:val="0081787A"/>
    <w:rsid w:val="008178DB"/>
    <w:rsid w:val="00817BDB"/>
    <w:rsid w:val="00820104"/>
    <w:rsid w:val="0082036A"/>
    <w:rsid w:val="008209B8"/>
    <w:rsid w:val="00820BE9"/>
    <w:rsid w:val="00820C2B"/>
    <w:rsid w:val="00820F2E"/>
    <w:rsid w:val="00821679"/>
    <w:rsid w:val="00821726"/>
    <w:rsid w:val="008219DC"/>
    <w:rsid w:val="00821DD2"/>
    <w:rsid w:val="00822393"/>
    <w:rsid w:val="00822488"/>
    <w:rsid w:val="008236BD"/>
    <w:rsid w:val="008237A2"/>
    <w:rsid w:val="00824FE1"/>
    <w:rsid w:val="00825145"/>
    <w:rsid w:val="008251F4"/>
    <w:rsid w:val="00825640"/>
    <w:rsid w:val="00825D52"/>
    <w:rsid w:val="0082646E"/>
    <w:rsid w:val="0082678C"/>
    <w:rsid w:val="00826DCF"/>
    <w:rsid w:val="008271E3"/>
    <w:rsid w:val="00827508"/>
    <w:rsid w:val="00827738"/>
    <w:rsid w:val="0082777E"/>
    <w:rsid w:val="00827AE0"/>
    <w:rsid w:val="008305B3"/>
    <w:rsid w:val="00830B67"/>
    <w:rsid w:val="0083180C"/>
    <w:rsid w:val="008325E4"/>
    <w:rsid w:val="00832F08"/>
    <w:rsid w:val="00833887"/>
    <w:rsid w:val="008339B3"/>
    <w:rsid w:val="00834199"/>
    <w:rsid w:val="00834A4C"/>
    <w:rsid w:val="0083532C"/>
    <w:rsid w:val="00835488"/>
    <w:rsid w:val="0083551F"/>
    <w:rsid w:val="00835FA8"/>
    <w:rsid w:val="0083626C"/>
    <w:rsid w:val="008365EF"/>
    <w:rsid w:val="00836A24"/>
    <w:rsid w:val="0083725E"/>
    <w:rsid w:val="008372A8"/>
    <w:rsid w:val="00837864"/>
    <w:rsid w:val="008404D9"/>
    <w:rsid w:val="00840533"/>
    <w:rsid w:val="00840A00"/>
    <w:rsid w:val="0084115C"/>
    <w:rsid w:val="00841B99"/>
    <w:rsid w:val="00843132"/>
    <w:rsid w:val="0084351A"/>
    <w:rsid w:val="00843629"/>
    <w:rsid w:val="008436AC"/>
    <w:rsid w:val="0084370C"/>
    <w:rsid w:val="008439D3"/>
    <w:rsid w:val="00843C3D"/>
    <w:rsid w:val="00843E68"/>
    <w:rsid w:val="008442D8"/>
    <w:rsid w:val="00844362"/>
    <w:rsid w:val="008443EF"/>
    <w:rsid w:val="0084440A"/>
    <w:rsid w:val="00844953"/>
    <w:rsid w:val="00845346"/>
    <w:rsid w:val="0084534D"/>
    <w:rsid w:val="00845B09"/>
    <w:rsid w:val="00845FD9"/>
    <w:rsid w:val="00846251"/>
    <w:rsid w:val="0084634C"/>
    <w:rsid w:val="00846A28"/>
    <w:rsid w:val="00846F77"/>
    <w:rsid w:val="00847D65"/>
    <w:rsid w:val="00850E6A"/>
    <w:rsid w:val="00851554"/>
    <w:rsid w:val="00851E2A"/>
    <w:rsid w:val="00851FE9"/>
    <w:rsid w:val="00852284"/>
    <w:rsid w:val="008522EA"/>
    <w:rsid w:val="00852419"/>
    <w:rsid w:val="0085255A"/>
    <w:rsid w:val="0085365F"/>
    <w:rsid w:val="00853906"/>
    <w:rsid w:val="00853AD0"/>
    <w:rsid w:val="00853F16"/>
    <w:rsid w:val="00853F17"/>
    <w:rsid w:val="00853FDC"/>
    <w:rsid w:val="00854614"/>
    <w:rsid w:val="00854723"/>
    <w:rsid w:val="00854845"/>
    <w:rsid w:val="00855087"/>
    <w:rsid w:val="008552D6"/>
    <w:rsid w:val="00855515"/>
    <w:rsid w:val="00855D78"/>
    <w:rsid w:val="00856246"/>
    <w:rsid w:val="00856B5A"/>
    <w:rsid w:val="00856EF4"/>
    <w:rsid w:val="00857193"/>
    <w:rsid w:val="00857265"/>
    <w:rsid w:val="00857D91"/>
    <w:rsid w:val="00857D94"/>
    <w:rsid w:val="00860530"/>
    <w:rsid w:val="00860839"/>
    <w:rsid w:val="00860D23"/>
    <w:rsid w:val="00862557"/>
    <w:rsid w:val="0086256E"/>
    <w:rsid w:val="00862B7B"/>
    <w:rsid w:val="00863089"/>
    <w:rsid w:val="00863178"/>
    <w:rsid w:val="008635D0"/>
    <w:rsid w:val="00863DF3"/>
    <w:rsid w:val="0086414A"/>
    <w:rsid w:val="00864477"/>
    <w:rsid w:val="00864997"/>
    <w:rsid w:val="008649A9"/>
    <w:rsid w:val="00864D66"/>
    <w:rsid w:val="00865190"/>
    <w:rsid w:val="0086540E"/>
    <w:rsid w:val="008654B1"/>
    <w:rsid w:val="00865A9B"/>
    <w:rsid w:val="00865B32"/>
    <w:rsid w:val="00865F72"/>
    <w:rsid w:val="00865FFE"/>
    <w:rsid w:val="0086614C"/>
    <w:rsid w:val="008668F7"/>
    <w:rsid w:val="00867827"/>
    <w:rsid w:val="00867C5B"/>
    <w:rsid w:val="00867F28"/>
    <w:rsid w:val="00867FE8"/>
    <w:rsid w:val="0087030A"/>
    <w:rsid w:val="00870E48"/>
    <w:rsid w:val="00871180"/>
    <w:rsid w:val="0087165D"/>
    <w:rsid w:val="00871678"/>
    <w:rsid w:val="00871D35"/>
    <w:rsid w:val="00871DAF"/>
    <w:rsid w:val="00872DE3"/>
    <w:rsid w:val="00872F1C"/>
    <w:rsid w:val="00873321"/>
    <w:rsid w:val="008733FA"/>
    <w:rsid w:val="00873693"/>
    <w:rsid w:val="008740A0"/>
    <w:rsid w:val="008745F2"/>
    <w:rsid w:val="008747A8"/>
    <w:rsid w:val="00875B17"/>
    <w:rsid w:val="008767E1"/>
    <w:rsid w:val="00876D4C"/>
    <w:rsid w:val="00876EFA"/>
    <w:rsid w:val="00877730"/>
    <w:rsid w:val="00880C87"/>
    <w:rsid w:val="00880E57"/>
    <w:rsid w:val="0088134D"/>
    <w:rsid w:val="00881411"/>
    <w:rsid w:val="008816A0"/>
    <w:rsid w:val="008818D4"/>
    <w:rsid w:val="00881996"/>
    <w:rsid w:val="00881A3A"/>
    <w:rsid w:val="0088249D"/>
    <w:rsid w:val="008824A3"/>
    <w:rsid w:val="0088299A"/>
    <w:rsid w:val="00882AB7"/>
    <w:rsid w:val="00882BD7"/>
    <w:rsid w:val="00882FF3"/>
    <w:rsid w:val="00883663"/>
    <w:rsid w:val="008838C4"/>
    <w:rsid w:val="00883BFE"/>
    <w:rsid w:val="00883D47"/>
    <w:rsid w:val="00883D77"/>
    <w:rsid w:val="00884BD2"/>
    <w:rsid w:val="00884D2A"/>
    <w:rsid w:val="00885A7F"/>
    <w:rsid w:val="00885D3A"/>
    <w:rsid w:val="008862B7"/>
    <w:rsid w:val="008865F8"/>
    <w:rsid w:val="00886CCD"/>
    <w:rsid w:val="00886DB7"/>
    <w:rsid w:val="00887742"/>
    <w:rsid w:val="008879F4"/>
    <w:rsid w:val="00887CF5"/>
    <w:rsid w:val="00891112"/>
    <w:rsid w:val="0089189A"/>
    <w:rsid w:val="00891BA0"/>
    <w:rsid w:val="00891CD9"/>
    <w:rsid w:val="00892209"/>
    <w:rsid w:val="00893196"/>
    <w:rsid w:val="00893332"/>
    <w:rsid w:val="00893E66"/>
    <w:rsid w:val="00893E7B"/>
    <w:rsid w:val="0089424E"/>
    <w:rsid w:val="00894CB1"/>
    <w:rsid w:val="00895119"/>
    <w:rsid w:val="0089525F"/>
    <w:rsid w:val="00895271"/>
    <w:rsid w:val="0089549C"/>
    <w:rsid w:val="0089584F"/>
    <w:rsid w:val="00895FC9"/>
    <w:rsid w:val="008961A2"/>
    <w:rsid w:val="008972B8"/>
    <w:rsid w:val="00897C10"/>
    <w:rsid w:val="008A006B"/>
    <w:rsid w:val="008A0286"/>
    <w:rsid w:val="008A040D"/>
    <w:rsid w:val="008A044F"/>
    <w:rsid w:val="008A06EC"/>
    <w:rsid w:val="008A0941"/>
    <w:rsid w:val="008A0D61"/>
    <w:rsid w:val="008A105D"/>
    <w:rsid w:val="008A1559"/>
    <w:rsid w:val="008A1A0D"/>
    <w:rsid w:val="008A1AF3"/>
    <w:rsid w:val="008A1C84"/>
    <w:rsid w:val="008A239A"/>
    <w:rsid w:val="008A2511"/>
    <w:rsid w:val="008A2C13"/>
    <w:rsid w:val="008A2E02"/>
    <w:rsid w:val="008A3F78"/>
    <w:rsid w:val="008A400F"/>
    <w:rsid w:val="008A488E"/>
    <w:rsid w:val="008A4AC8"/>
    <w:rsid w:val="008A4D5D"/>
    <w:rsid w:val="008A4F61"/>
    <w:rsid w:val="008A500D"/>
    <w:rsid w:val="008A552F"/>
    <w:rsid w:val="008A6087"/>
    <w:rsid w:val="008A61DF"/>
    <w:rsid w:val="008A6B54"/>
    <w:rsid w:val="008A703A"/>
    <w:rsid w:val="008A7041"/>
    <w:rsid w:val="008A7075"/>
    <w:rsid w:val="008A7A57"/>
    <w:rsid w:val="008B0711"/>
    <w:rsid w:val="008B1278"/>
    <w:rsid w:val="008B1960"/>
    <w:rsid w:val="008B1E0C"/>
    <w:rsid w:val="008B21E1"/>
    <w:rsid w:val="008B2822"/>
    <w:rsid w:val="008B2DC5"/>
    <w:rsid w:val="008B3423"/>
    <w:rsid w:val="008B3CD8"/>
    <w:rsid w:val="008B4F10"/>
    <w:rsid w:val="008B4FE0"/>
    <w:rsid w:val="008B518A"/>
    <w:rsid w:val="008B51BC"/>
    <w:rsid w:val="008B51FF"/>
    <w:rsid w:val="008B5505"/>
    <w:rsid w:val="008B592F"/>
    <w:rsid w:val="008B5A5A"/>
    <w:rsid w:val="008B5C79"/>
    <w:rsid w:val="008B5D57"/>
    <w:rsid w:val="008B5DC3"/>
    <w:rsid w:val="008B6245"/>
    <w:rsid w:val="008B6BD0"/>
    <w:rsid w:val="008B6DCB"/>
    <w:rsid w:val="008B6F72"/>
    <w:rsid w:val="008B7272"/>
    <w:rsid w:val="008B7650"/>
    <w:rsid w:val="008B783C"/>
    <w:rsid w:val="008B7A2E"/>
    <w:rsid w:val="008C00A3"/>
    <w:rsid w:val="008C00D0"/>
    <w:rsid w:val="008C01FB"/>
    <w:rsid w:val="008C0668"/>
    <w:rsid w:val="008C0DE3"/>
    <w:rsid w:val="008C0F03"/>
    <w:rsid w:val="008C1126"/>
    <w:rsid w:val="008C11A4"/>
    <w:rsid w:val="008C195E"/>
    <w:rsid w:val="008C1ECC"/>
    <w:rsid w:val="008C2229"/>
    <w:rsid w:val="008C299D"/>
    <w:rsid w:val="008C2AD5"/>
    <w:rsid w:val="008C2F6A"/>
    <w:rsid w:val="008C3031"/>
    <w:rsid w:val="008C312E"/>
    <w:rsid w:val="008C35FE"/>
    <w:rsid w:val="008C3B25"/>
    <w:rsid w:val="008C3C1E"/>
    <w:rsid w:val="008C48BC"/>
    <w:rsid w:val="008C49B8"/>
    <w:rsid w:val="008C4BD1"/>
    <w:rsid w:val="008C52C1"/>
    <w:rsid w:val="008C538D"/>
    <w:rsid w:val="008C5B05"/>
    <w:rsid w:val="008C5BFE"/>
    <w:rsid w:val="008C63A8"/>
    <w:rsid w:val="008C66D0"/>
    <w:rsid w:val="008C6D30"/>
    <w:rsid w:val="008C726D"/>
    <w:rsid w:val="008C7528"/>
    <w:rsid w:val="008C780A"/>
    <w:rsid w:val="008C7E4C"/>
    <w:rsid w:val="008C7E7D"/>
    <w:rsid w:val="008D0658"/>
    <w:rsid w:val="008D0749"/>
    <w:rsid w:val="008D0814"/>
    <w:rsid w:val="008D0AA6"/>
    <w:rsid w:val="008D0BBB"/>
    <w:rsid w:val="008D12C3"/>
    <w:rsid w:val="008D1443"/>
    <w:rsid w:val="008D14C4"/>
    <w:rsid w:val="008D2269"/>
    <w:rsid w:val="008D286E"/>
    <w:rsid w:val="008D2ED8"/>
    <w:rsid w:val="008D3F2D"/>
    <w:rsid w:val="008D4CA9"/>
    <w:rsid w:val="008D51DD"/>
    <w:rsid w:val="008D5324"/>
    <w:rsid w:val="008D533F"/>
    <w:rsid w:val="008D5F6B"/>
    <w:rsid w:val="008D73CD"/>
    <w:rsid w:val="008D7577"/>
    <w:rsid w:val="008D7AB5"/>
    <w:rsid w:val="008D7B5E"/>
    <w:rsid w:val="008E0088"/>
    <w:rsid w:val="008E0F23"/>
    <w:rsid w:val="008E1776"/>
    <w:rsid w:val="008E1D60"/>
    <w:rsid w:val="008E20BA"/>
    <w:rsid w:val="008E2BA3"/>
    <w:rsid w:val="008E2BFC"/>
    <w:rsid w:val="008E2D8C"/>
    <w:rsid w:val="008E3001"/>
    <w:rsid w:val="008E44D0"/>
    <w:rsid w:val="008E55DB"/>
    <w:rsid w:val="008E5623"/>
    <w:rsid w:val="008E5CC5"/>
    <w:rsid w:val="008E60B5"/>
    <w:rsid w:val="008E6B04"/>
    <w:rsid w:val="008E6E94"/>
    <w:rsid w:val="008E73F2"/>
    <w:rsid w:val="008E756B"/>
    <w:rsid w:val="008E76C7"/>
    <w:rsid w:val="008E7BC1"/>
    <w:rsid w:val="008F0C20"/>
    <w:rsid w:val="008F0EBF"/>
    <w:rsid w:val="008F0FBA"/>
    <w:rsid w:val="008F121D"/>
    <w:rsid w:val="008F133F"/>
    <w:rsid w:val="008F149E"/>
    <w:rsid w:val="008F1706"/>
    <w:rsid w:val="008F2307"/>
    <w:rsid w:val="008F2339"/>
    <w:rsid w:val="008F2566"/>
    <w:rsid w:val="008F2816"/>
    <w:rsid w:val="008F328C"/>
    <w:rsid w:val="008F32AA"/>
    <w:rsid w:val="008F32EF"/>
    <w:rsid w:val="008F3AB5"/>
    <w:rsid w:val="008F3C44"/>
    <w:rsid w:val="008F5451"/>
    <w:rsid w:val="008F5638"/>
    <w:rsid w:val="008F5A03"/>
    <w:rsid w:val="008F5E26"/>
    <w:rsid w:val="008F65BE"/>
    <w:rsid w:val="008F6B07"/>
    <w:rsid w:val="008F7138"/>
    <w:rsid w:val="008F74D9"/>
    <w:rsid w:val="008F7637"/>
    <w:rsid w:val="008F792E"/>
    <w:rsid w:val="008F7D68"/>
    <w:rsid w:val="008F7E2C"/>
    <w:rsid w:val="00900038"/>
    <w:rsid w:val="00900E52"/>
    <w:rsid w:val="00901A3A"/>
    <w:rsid w:val="00901B79"/>
    <w:rsid w:val="009022F7"/>
    <w:rsid w:val="00902314"/>
    <w:rsid w:val="00902348"/>
    <w:rsid w:val="00902598"/>
    <w:rsid w:val="00902CCD"/>
    <w:rsid w:val="00902E48"/>
    <w:rsid w:val="00903B43"/>
    <w:rsid w:val="00904A09"/>
    <w:rsid w:val="009050ED"/>
    <w:rsid w:val="00905FB0"/>
    <w:rsid w:val="009061D5"/>
    <w:rsid w:val="00906732"/>
    <w:rsid w:val="009067AE"/>
    <w:rsid w:val="00907388"/>
    <w:rsid w:val="009077BA"/>
    <w:rsid w:val="00907B85"/>
    <w:rsid w:val="00907D81"/>
    <w:rsid w:val="00907E41"/>
    <w:rsid w:val="00910345"/>
    <w:rsid w:val="00910564"/>
    <w:rsid w:val="009105F6"/>
    <w:rsid w:val="00910A34"/>
    <w:rsid w:val="00911234"/>
    <w:rsid w:val="009113E5"/>
    <w:rsid w:val="00911995"/>
    <w:rsid w:val="00912004"/>
    <w:rsid w:val="009123CB"/>
    <w:rsid w:val="009125C5"/>
    <w:rsid w:val="009126EC"/>
    <w:rsid w:val="00912A03"/>
    <w:rsid w:val="00912BF7"/>
    <w:rsid w:val="00912ECE"/>
    <w:rsid w:val="00912F8C"/>
    <w:rsid w:val="0091347E"/>
    <w:rsid w:val="00913496"/>
    <w:rsid w:val="00913DEA"/>
    <w:rsid w:val="0091418F"/>
    <w:rsid w:val="009147FA"/>
    <w:rsid w:val="00914B9A"/>
    <w:rsid w:val="00914EB6"/>
    <w:rsid w:val="00915714"/>
    <w:rsid w:val="00915FA4"/>
    <w:rsid w:val="00916019"/>
    <w:rsid w:val="00916742"/>
    <w:rsid w:val="009171B3"/>
    <w:rsid w:val="009175ED"/>
    <w:rsid w:val="0091779B"/>
    <w:rsid w:val="00917B58"/>
    <w:rsid w:val="00917ED2"/>
    <w:rsid w:val="00920511"/>
    <w:rsid w:val="00920611"/>
    <w:rsid w:val="00920E86"/>
    <w:rsid w:val="009210C4"/>
    <w:rsid w:val="00921629"/>
    <w:rsid w:val="0092229D"/>
    <w:rsid w:val="0092251A"/>
    <w:rsid w:val="00922CD9"/>
    <w:rsid w:val="00923023"/>
    <w:rsid w:val="00924183"/>
    <w:rsid w:val="00925388"/>
    <w:rsid w:val="00925C4C"/>
    <w:rsid w:val="00926048"/>
    <w:rsid w:val="009265E2"/>
    <w:rsid w:val="00926CB3"/>
    <w:rsid w:val="00927962"/>
    <w:rsid w:val="00927EC5"/>
    <w:rsid w:val="00930250"/>
    <w:rsid w:val="009305D8"/>
    <w:rsid w:val="00930E64"/>
    <w:rsid w:val="0093176B"/>
    <w:rsid w:val="009319BE"/>
    <w:rsid w:val="00931B6F"/>
    <w:rsid w:val="00931D99"/>
    <w:rsid w:val="00932173"/>
    <w:rsid w:val="00932415"/>
    <w:rsid w:val="0093252C"/>
    <w:rsid w:val="009333C3"/>
    <w:rsid w:val="00933A04"/>
    <w:rsid w:val="00933F22"/>
    <w:rsid w:val="00934118"/>
    <w:rsid w:val="00934469"/>
    <w:rsid w:val="00934BEE"/>
    <w:rsid w:val="00935260"/>
    <w:rsid w:val="0093595F"/>
    <w:rsid w:val="00935A47"/>
    <w:rsid w:val="0093621A"/>
    <w:rsid w:val="00936452"/>
    <w:rsid w:val="00936AA4"/>
    <w:rsid w:val="00936BA0"/>
    <w:rsid w:val="009379ED"/>
    <w:rsid w:val="00937C09"/>
    <w:rsid w:val="0094037B"/>
    <w:rsid w:val="009408C7"/>
    <w:rsid w:val="00940C07"/>
    <w:rsid w:val="009410E1"/>
    <w:rsid w:val="00941CCB"/>
    <w:rsid w:val="009421D8"/>
    <w:rsid w:val="0094282C"/>
    <w:rsid w:val="00942EA5"/>
    <w:rsid w:val="0094353C"/>
    <w:rsid w:val="00943FCF"/>
    <w:rsid w:val="009442B4"/>
    <w:rsid w:val="00944657"/>
    <w:rsid w:val="009448B2"/>
    <w:rsid w:val="00944FE0"/>
    <w:rsid w:val="009458D8"/>
    <w:rsid w:val="00945C1E"/>
    <w:rsid w:val="009462CC"/>
    <w:rsid w:val="00946745"/>
    <w:rsid w:val="00946AFF"/>
    <w:rsid w:val="00946B37"/>
    <w:rsid w:val="00946E1A"/>
    <w:rsid w:val="009470AC"/>
    <w:rsid w:val="00947737"/>
    <w:rsid w:val="00947A21"/>
    <w:rsid w:val="009502F1"/>
    <w:rsid w:val="00950898"/>
    <w:rsid w:val="009509A5"/>
    <w:rsid w:val="00950A25"/>
    <w:rsid w:val="00950A43"/>
    <w:rsid w:val="00950F08"/>
    <w:rsid w:val="0095102C"/>
    <w:rsid w:val="0095114C"/>
    <w:rsid w:val="0095121A"/>
    <w:rsid w:val="00951368"/>
    <w:rsid w:val="0095174C"/>
    <w:rsid w:val="00951987"/>
    <w:rsid w:val="00951B24"/>
    <w:rsid w:val="00951B67"/>
    <w:rsid w:val="00951C43"/>
    <w:rsid w:val="009524EB"/>
    <w:rsid w:val="00952524"/>
    <w:rsid w:val="00952525"/>
    <w:rsid w:val="0095260F"/>
    <w:rsid w:val="00952823"/>
    <w:rsid w:val="009529EB"/>
    <w:rsid w:val="00952D9F"/>
    <w:rsid w:val="009531F1"/>
    <w:rsid w:val="009538D9"/>
    <w:rsid w:val="00953AF0"/>
    <w:rsid w:val="009540C3"/>
    <w:rsid w:val="00954865"/>
    <w:rsid w:val="00954EAC"/>
    <w:rsid w:val="00954F6E"/>
    <w:rsid w:val="009550CD"/>
    <w:rsid w:val="00955200"/>
    <w:rsid w:val="009554AB"/>
    <w:rsid w:val="009554C6"/>
    <w:rsid w:val="009559BF"/>
    <w:rsid w:val="00955B1C"/>
    <w:rsid w:val="00955CBE"/>
    <w:rsid w:val="00956182"/>
    <w:rsid w:val="00956438"/>
    <w:rsid w:val="0095684D"/>
    <w:rsid w:val="00956B17"/>
    <w:rsid w:val="00956B1F"/>
    <w:rsid w:val="00957241"/>
    <w:rsid w:val="00957394"/>
    <w:rsid w:val="00960334"/>
    <w:rsid w:val="00960AF1"/>
    <w:rsid w:val="00960E12"/>
    <w:rsid w:val="00961094"/>
    <w:rsid w:val="009611C5"/>
    <w:rsid w:val="0096121F"/>
    <w:rsid w:val="00961333"/>
    <w:rsid w:val="00961352"/>
    <w:rsid w:val="009616C0"/>
    <w:rsid w:val="009618E2"/>
    <w:rsid w:val="00962276"/>
    <w:rsid w:val="0096314B"/>
    <w:rsid w:val="0096369F"/>
    <w:rsid w:val="00963722"/>
    <w:rsid w:val="00963A76"/>
    <w:rsid w:val="00963B95"/>
    <w:rsid w:val="00963FBE"/>
    <w:rsid w:val="00964304"/>
    <w:rsid w:val="0096456E"/>
    <w:rsid w:val="009646B4"/>
    <w:rsid w:val="0096577F"/>
    <w:rsid w:val="009659AE"/>
    <w:rsid w:val="00965DC8"/>
    <w:rsid w:val="0096655C"/>
    <w:rsid w:val="00966600"/>
    <w:rsid w:val="00966B96"/>
    <w:rsid w:val="00966CE8"/>
    <w:rsid w:val="00966D11"/>
    <w:rsid w:val="00966FE5"/>
    <w:rsid w:val="00970325"/>
    <w:rsid w:val="00971064"/>
    <w:rsid w:val="00971388"/>
    <w:rsid w:val="0097153C"/>
    <w:rsid w:val="00971AA4"/>
    <w:rsid w:val="00972629"/>
    <w:rsid w:val="00972C9E"/>
    <w:rsid w:val="00972CDB"/>
    <w:rsid w:val="00973740"/>
    <w:rsid w:val="009738A0"/>
    <w:rsid w:val="00973D7E"/>
    <w:rsid w:val="00973D93"/>
    <w:rsid w:val="00974072"/>
    <w:rsid w:val="009742AE"/>
    <w:rsid w:val="009742CF"/>
    <w:rsid w:val="009748E0"/>
    <w:rsid w:val="00975091"/>
    <w:rsid w:val="0097519D"/>
    <w:rsid w:val="009753AE"/>
    <w:rsid w:val="0097559D"/>
    <w:rsid w:val="00975E7F"/>
    <w:rsid w:val="0097667D"/>
    <w:rsid w:val="00976D1F"/>
    <w:rsid w:val="009777EC"/>
    <w:rsid w:val="00977A6D"/>
    <w:rsid w:val="00977FDD"/>
    <w:rsid w:val="009801F3"/>
    <w:rsid w:val="00980F8B"/>
    <w:rsid w:val="0098106C"/>
    <w:rsid w:val="00981546"/>
    <w:rsid w:val="009818C6"/>
    <w:rsid w:val="00981A0F"/>
    <w:rsid w:val="009829C4"/>
    <w:rsid w:val="00983408"/>
    <w:rsid w:val="00983618"/>
    <w:rsid w:val="00983663"/>
    <w:rsid w:val="009838A5"/>
    <w:rsid w:val="00983933"/>
    <w:rsid w:val="00983A2C"/>
    <w:rsid w:val="0098431E"/>
    <w:rsid w:val="009845FA"/>
    <w:rsid w:val="009848DF"/>
    <w:rsid w:val="00984D8F"/>
    <w:rsid w:val="00984E7E"/>
    <w:rsid w:val="0098538D"/>
    <w:rsid w:val="00985872"/>
    <w:rsid w:val="009859E9"/>
    <w:rsid w:val="00985EE9"/>
    <w:rsid w:val="00986A61"/>
    <w:rsid w:val="009877C5"/>
    <w:rsid w:val="0099091C"/>
    <w:rsid w:val="00990D55"/>
    <w:rsid w:val="00991F04"/>
    <w:rsid w:val="009926CF"/>
    <w:rsid w:val="009927F6"/>
    <w:rsid w:val="0099287D"/>
    <w:rsid w:val="00992B4E"/>
    <w:rsid w:val="00993310"/>
    <w:rsid w:val="00993403"/>
    <w:rsid w:val="009938D2"/>
    <w:rsid w:val="00993E4E"/>
    <w:rsid w:val="00993F09"/>
    <w:rsid w:val="0099423D"/>
    <w:rsid w:val="00994600"/>
    <w:rsid w:val="00994C5F"/>
    <w:rsid w:val="0099506B"/>
    <w:rsid w:val="009952FB"/>
    <w:rsid w:val="0099581A"/>
    <w:rsid w:val="00995CAA"/>
    <w:rsid w:val="0099639D"/>
    <w:rsid w:val="00996AF3"/>
    <w:rsid w:val="00996FF7"/>
    <w:rsid w:val="009974CB"/>
    <w:rsid w:val="009978F9"/>
    <w:rsid w:val="009A0D1A"/>
    <w:rsid w:val="009A1654"/>
    <w:rsid w:val="009A17FB"/>
    <w:rsid w:val="009A18DA"/>
    <w:rsid w:val="009A1987"/>
    <w:rsid w:val="009A19FA"/>
    <w:rsid w:val="009A1EFB"/>
    <w:rsid w:val="009A2331"/>
    <w:rsid w:val="009A246D"/>
    <w:rsid w:val="009A3610"/>
    <w:rsid w:val="009A3CA2"/>
    <w:rsid w:val="009A3CA3"/>
    <w:rsid w:val="009A3FA5"/>
    <w:rsid w:val="009A4450"/>
    <w:rsid w:val="009A5418"/>
    <w:rsid w:val="009A593C"/>
    <w:rsid w:val="009A5972"/>
    <w:rsid w:val="009A5D78"/>
    <w:rsid w:val="009A5EFE"/>
    <w:rsid w:val="009A6D91"/>
    <w:rsid w:val="009A7C67"/>
    <w:rsid w:val="009A7DCB"/>
    <w:rsid w:val="009B00AF"/>
    <w:rsid w:val="009B073A"/>
    <w:rsid w:val="009B07A4"/>
    <w:rsid w:val="009B0E6F"/>
    <w:rsid w:val="009B1A9B"/>
    <w:rsid w:val="009B1F00"/>
    <w:rsid w:val="009B1F74"/>
    <w:rsid w:val="009B2B56"/>
    <w:rsid w:val="009B2E86"/>
    <w:rsid w:val="009B30E9"/>
    <w:rsid w:val="009B32CA"/>
    <w:rsid w:val="009B34A1"/>
    <w:rsid w:val="009B3A2B"/>
    <w:rsid w:val="009B3B35"/>
    <w:rsid w:val="009B4062"/>
    <w:rsid w:val="009B40FB"/>
    <w:rsid w:val="009B43C0"/>
    <w:rsid w:val="009B4875"/>
    <w:rsid w:val="009B4BA5"/>
    <w:rsid w:val="009B4E0E"/>
    <w:rsid w:val="009B519D"/>
    <w:rsid w:val="009B539C"/>
    <w:rsid w:val="009B633C"/>
    <w:rsid w:val="009B6551"/>
    <w:rsid w:val="009B72E5"/>
    <w:rsid w:val="009C012E"/>
    <w:rsid w:val="009C07BF"/>
    <w:rsid w:val="009C0FF8"/>
    <w:rsid w:val="009C1675"/>
    <w:rsid w:val="009C2164"/>
    <w:rsid w:val="009C243B"/>
    <w:rsid w:val="009C2743"/>
    <w:rsid w:val="009C318E"/>
    <w:rsid w:val="009C34C9"/>
    <w:rsid w:val="009C39A4"/>
    <w:rsid w:val="009C3C48"/>
    <w:rsid w:val="009C4A0A"/>
    <w:rsid w:val="009C62DE"/>
    <w:rsid w:val="009C6D65"/>
    <w:rsid w:val="009C6E33"/>
    <w:rsid w:val="009C7A68"/>
    <w:rsid w:val="009C7D80"/>
    <w:rsid w:val="009C7F1F"/>
    <w:rsid w:val="009D030C"/>
    <w:rsid w:val="009D0645"/>
    <w:rsid w:val="009D13A1"/>
    <w:rsid w:val="009D2354"/>
    <w:rsid w:val="009D29C6"/>
    <w:rsid w:val="009D372F"/>
    <w:rsid w:val="009D3AF3"/>
    <w:rsid w:val="009D3BA3"/>
    <w:rsid w:val="009D3BEF"/>
    <w:rsid w:val="009D3E09"/>
    <w:rsid w:val="009D43B5"/>
    <w:rsid w:val="009D44E4"/>
    <w:rsid w:val="009D4F6C"/>
    <w:rsid w:val="009D50D0"/>
    <w:rsid w:val="009D5A39"/>
    <w:rsid w:val="009D5BC6"/>
    <w:rsid w:val="009D6144"/>
    <w:rsid w:val="009D617B"/>
    <w:rsid w:val="009D6185"/>
    <w:rsid w:val="009D61B4"/>
    <w:rsid w:val="009D6565"/>
    <w:rsid w:val="009D67AB"/>
    <w:rsid w:val="009D6AA2"/>
    <w:rsid w:val="009D7BDB"/>
    <w:rsid w:val="009D7C6A"/>
    <w:rsid w:val="009E0952"/>
    <w:rsid w:val="009E1246"/>
    <w:rsid w:val="009E138F"/>
    <w:rsid w:val="009E162B"/>
    <w:rsid w:val="009E1938"/>
    <w:rsid w:val="009E1F76"/>
    <w:rsid w:val="009E2AC3"/>
    <w:rsid w:val="009E2BCF"/>
    <w:rsid w:val="009E30BF"/>
    <w:rsid w:val="009E327F"/>
    <w:rsid w:val="009E3562"/>
    <w:rsid w:val="009E37F9"/>
    <w:rsid w:val="009E3C21"/>
    <w:rsid w:val="009E3FDA"/>
    <w:rsid w:val="009E43C7"/>
    <w:rsid w:val="009E43E6"/>
    <w:rsid w:val="009E4846"/>
    <w:rsid w:val="009E4B3D"/>
    <w:rsid w:val="009E4C09"/>
    <w:rsid w:val="009E5637"/>
    <w:rsid w:val="009E572F"/>
    <w:rsid w:val="009E5780"/>
    <w:rsid w:val="009E5C71"/>
    <w:rsid w:val="009E60D0"/>
    <w:rsid w:val="009E7B92"/>
    <w:rsid w:val="009E7C5D"/>
    <w:rsid w:val="009F0203"/>
    <w:rsid w:val="009F076B"/>
    <w:rsid w:val="009F1161"/>
    <w:rsid w:val="009F1F29"/>
    <w:rsid w:val="009F35BD"/>
    <w:rsid w:val="009F4036"/>
    <w:rsid w:val="009F5A0F"/>
    <w:rsid w:val="009F5BF6"/>
    <w:rsid w:val="009F60B7"/>
    <w:rsid w:val="009F661B"/>
    <w:rsid w:val="009F683C"/>
    <w:rsid w:val="009F6F24"/>
    <w:rsid w:val="009F726D"/>
    <w:rsid w:val="009F77F7"/>
    <w:rsid w:val="00A00445"/>
    <w:rsid w:val="00A00609"/>
    <w:rsid w:val="00A00828"/>
    <w:rsid w:val="00A01808"/>
    <w:rsid w:val="00A01994"/>
    <w:rsid w:val="00A01BF9"/>
    <w:rsid w:val="00A02441"/>
    <w:rsid w:val="00A02D21"/>
    <w:rsid w:val="00A03274"/>
    <w:rsid w:val="00A03299"/>
    <w:rsid w:val="00A03492"/>
    <w:rsid w:val="00A036BF"/>
    <w:rsid w:val="00A03E15"/>
    <w:rsid w:val="00A04015"/>
    <w:rsid w:val="00A04403"/>
    <w:rsid w:val="00A044D3"/>
    <w:rsid w:val="00A0462D"/>
    <w:rsid w:val="00A04760"/>
    <w:rsid w:val="00A04F32"/>
    <w:rsid w:val="00A05B4F"/>
    <w:rsid w:val="00A06295"/>
    <w:rsid w:val="00A0702D"/>
    <w:rsid w:val="00A0712B"/>
    <w:rsid w:val="00A07759"/>
    <w:rsid w:val="00A07AA9"/>
    <w:rsid w:val="00A07ABD"/>
    <w:rsid w:val="00A07F18"/>
    <w:rsid w:val="00A105EA"/>
    <w:rsid w:val="00A1072A"/>
    <w:rsid w:val="00A1086D"/>
    <w:rsid w:val="00A10B65"/>
    <w:rsid w:val="00A12770"/>
    <w:rsid w:val="00A1318C"/>
    <w:rsid w:val="00A13D00"/>
    <w:rsid w:val="00A14103"/>
    <w:rsid w:val="00A141CB"/>
    <w:rsid w:val="00A141F9"/>
    <w:rsid w:val="00A14398"/>
    <w:rsid w:val="00A153CB"/>
    <w:rsid w:val="00A15DFF"/>
    <w:rsid w:val="00A15F1F"/>
    <w:rsid w:val="00A16103"/>
    <w:rsid w:val="00A166C9"/>
    <w:rsid w:val="00A17748"/>
    <w:rsid w:val="00A17FEC"/>
    <w:rsid w:val="00A201AF"/>
    <w:rsid w:val="00A2211E"/>
    <w:rsid w:val="00A22333"/>
    <w:rsid w:val="00A22E30"/>
    <w:rsid w:val="00A23321"/>
    <w:rsid w:val="00A23DF7"/>
    <w:rsid w:val="00A24738"/>
    <w:rsid w:val="00A24A7B"/>
    <w:rsid w:val="00A24BF7"/>
    <w:rsid w:val="00A24CE0"/>
    <w:rsid w:val="00A2569D"/>
    <w:rsid w:val="00A2579B"/>
    <w:rsid w:val="00A258DE"/>
    <w:rsid w:val="00A25EE9"/>
    <w:rsid w:val="00A270C7"/>
    <w:rsid w:val="00A271C0"/>
    <w:rsid w:val="00A27782"/>
    <w:rsid w:val="00A277EA"/>
    <w:rsid w:val="00A27A35"/>
    <w:rsid w:val="00A27AAC"/>
    <w:rsid w:val="00A30202"/>
    <w:rsid w:val="00A3079A"/>
    <w:rsid w:val="00A30994"/>
    <w:rsid w:val="00A30B3E"/>
    <w:rsid w:val="00A30FB7"/>
    <w:rsid w:val="00A3125A"/>
    <w:rsid w:val="00A317F4"/>
    <w:rsid w:val="00A31958"/>
    <w:rsid w:val="00A31AB3"/>
    <w:rsid w:val="00A31BB2"/>
    <w:rsid w:val="00A31C46"/>
    <w:rsid w:val="00A31FC4"/>
    <w:rsid w:val="00A32714"/>
    <w:rsid w:val="00A32AF2"/>
    <w:rsid w:val="00A33EA6"/>
    <w:rsid w:val="00A33EB3"/>
    <w:rsid w:val="00A340C1"/>
    <w:rsid w:val="00A34A99"/>
    <w:rsid w:val="00A34D95"/>
    <w:rsid w:val="00A350C0"/>
    <w:rsid w:val="00A3552C"/>
    <w:rsid w:val="00A3592F"/>
    <w:rsid w:val="00A35CC8"/>
    <w:rsid w:val="00A36020"/>
    <w:rsid w:val="00A3614E"/>
    <w:rsid w:val="00A3637E"/>
    <w:rsid w:val="00A364AF"/>
    <w:rsid w:val="00A36B2D"/>
    <w:rsid w:val="00A36C91"/>
    <w:rsid w:val="00A375FB"/>
    <w:rsid w:val="00A37BFB"/>
    <w:rsid w:val="00A37C37"/>
    <w:rsid w:val="00A37E14"/>
    <w:rsid w:val="00A403DC"/>
    <w:rsid w:val="00A40918"/>
    <w:rsid w:val="00A4103D"/>
    <w:rsid w:val="00A41237"/>
    <w:rsid w:val="00A4142F"/>
    <w:rsid w:val="00A41B2B"/>
    <w:rsid w:val="00A41FF2"/>
    <w:rsid w:val="00A429BB"/>
    <w:rsid w:val="00A42E51"/>
    <w:rsid w:val="00A42FD4"/>
    <w:rsid w:val="00A431AF"/>
    <w:rsid w:val="00A4362D"/>
    <w:rsid w:val="00A43698"/>
    <w:rsid w:val="00A43C1D"/>
    <w:rsid w:val="00A43C76"/>
    <w:rsid w:val="00A43CB7"/>
    <w:rsid w:val="00A4469D"/>
    <w:rsid w:val="00A44724"/>
    <w:rsid w:val="00A4484B"/>
    <w:rsid w:val="00A4493E"/>
    <w:rsid w:val="00A44CD1"/>
    <w:rsid w:val="00A44CEA"/>
    <w:rsid w:val="00A44FAE"/>
    <w:rsid w:val="00A45201"/>
    <w:rsid w:val="00A45554"/>
    <w:rsid w:val="00A45E15"/>
    <w:rsid w:val="00A46602"/>
    <w:rsid w:val="00A46EB4"/>
    <w:rsid w:val="00A50259"/>
    <w:rsid w:val="00A50383"/>
    <w:rsid w:val="00A50614"/>
    <w:rsid w:val="00A50641"/>
    <w:rsid w:val="00A50710"/>
    <w:rsid w:val="00A50ADD"/>
    <w:rsid w:val="00A50EC2"/>
    <w:rsid w:val="00A511A6"/>
    <w:rsid w:val="00A5148F"/>
    <w:rsid w:val="00A52932"/>
    <w:rsid w:val="00A52E11"/>
    <w:rsid w:val="00A52F51"/>
    <w:rsid w:val="00A53555"/>
    <w:rsid w:val="00A53A94"/>
    <w:rsid w:val="00A53D56"/>
    <w:rsid w:val="00A54C68"/>
    <w:rsid w:val="00A55C4F"/>
    <w:rsid w:val="00A55D6B"/>
    <w:rsid w:val="00A56471"/>
    <w:rsid w:val="00A56C4E"/>
    <w:rsid w:val="00A56CE0"/>
    <w:rsid w:val="00A57042"/>
    <w:rsid w:val="00A5785B"/>
    <w:rsid w:val="00A57E55"/>
    <w:rsid w:val="00A6025F"/>
    <w:rsid w:val="00A60F52"/>
    <w:rsid w:val="00A6106D"/>
    <w:rsid w:val="00A6122B"/>
    <w:rsid w:val="00A61263"/>
    <w:rsid w:val="00A6127B"/>
    <w:rsid w:val="00A6186A"/>
    <w:rsid w:val="00A6239D"/>
    <w:rsid w:val="00A626B8"/>
    <w:rsid w:val="00A628D7"/>
    <w:rsid w:val="00A62AE6"/>
    <w:rsid w:val="00A6417E"/>
    <w:rsid w:val="00A6418C"/>
    <w:rsid w:val="00A64265"/>
    <w:rsid w:val="00A64D92"/>
    <w:rsid w:val="00A653E0"/>
    <w:rsid w:val="00A65F39"/>
    <w:rsid w:val="00A6606E"/>
    <w:rsid w:val="00A66162"/>
    <w:rsid w:val="00A662DF"/>
    <w:rsid w:val="00A668B5"/>
    <w:rsid w:val="00A66957"/>
    <w:rsid w:val="00A669B0"/>
    <w:rsid w:val="00A66A68"/>
    <w:rsid w:val="00A66AB6"/>
    <w:rsid w:val="00A66D51"/>
    <w:rsid w:val="00A671E5"/>
    <w:rsid w:val="00A67BD0"/>
    <w:rsid w:val="00A67C07"/>
    <w:rsid w:val="00A67F0D"/>
    <w:rsid w:val="00A67FD3"/>
    <w:rsid w:val="00A70944"/>
    <w:rsid w:val="00A709BD"/>
    <w:rsid w:val="00A70B6E"/>
    <w:rsid w:val="00A70DC8"/>
    <w:rsid w:val="00A7136C"/>
    <w:rsid w:val="00A71377"/>
    <w:rsid w:val="00A7148D"/>
    <w:rsid w:val="00A7150D"/>
    <w:rsid w:val="00A72A24"/>
    <w:rsid w:val="00A72C6C"/>
    <w:rsid w:val="00A732E0"/>
    <w:rsid w:val="00A73B2A"/>
    <w:rsid w:val="00A73E09"/>
    <w:rsid w:val="00A73F3A"/>
    <w:rsid w:val="00A74088"/>
    <w:rsid w:val="00A74137"/>
    <w:rsid w:val="00A74289"/>
    <w:rsid w:val="00A746D6"/>
    <w:rsid w:val="00A75C3D"/>
    <w:rsid w:val="00A77396"/>
    <w:rsid w:val="00A777F2"/>
    <w:rsid w:val="00A778DB"/>
    <w:rsid w:val="00A77987"/>
    <w:rsid w:val="00A80524"/>
    <w:rsid w:val="00A807AD"/>
    <w:rsid w:val="00A8088C"/>
    <w:rsid w:val="00A80AC2"/>
    <w:rsid w:val="00A80B75"/>
    <w:rsid w:val="00A80C78"/>
    <w:rsid w:val="00A82994"/>
    <w:rsid w:val="00A82A6F"/>
    <w:rsid w:val="00A82BA6"/>
    <w:rsid w:val="00A82F4C"/>
    <w:rsid w:val="00A832E2"/>
    <w:rsid w:val="00A83382"/>
    <w:rsid w:val="00A8358E"/>
    <w:rsid w:val="00A837C0"/>
    <w:rsid w:val="00A83C87"/>
    <w:rsid w:val="00A83D27"/>
    <w:rsid w:val="00A840AE"/>
    <w:rsid w:val="00A844A6"/>
    <w:rsid w:val="00A84B6A"/>
    <w:rsid w:val="00A852CE"/>
    <w:rsid w:val="00A856DF"/>
    <w:rsid w:val="00A857FA"/>
    <w:rsid w:val="00A85C41"/>
    <w:rsid w:val="00A85E85"/>
    <w:rsid w:val="00A862D3"/>
    <w:rsid w:val="00A866E4"/>
    <w:rsid w:val="00A86FFF"/>
    <w:rsid w:val="00A87BCE"/>
    <w:rsid w:val="00A90023"/>
    <w:rsid w:val="00A900AD"/>
    <w:rsid w:val="00A90600"/>
    <w:rsid w:val="00A9061D"/>
    <w:rsid w:val="00A90A7B"/>
    <w:rsid w:val="00A90E0A"/>
    <w:rsid w:val="00A91661"/>
    <w:rsid w:val="00A91D2D"/>
    <w:rsid w:val="00A91D5E"/>
    <w:rsid w:val="00A92C10"/>
    <w:rsid w:val="00A9359F"/>
    <w:rsid w:val="00A93BCF"/>
    <w:rsid w:val="00A94060"/>
    <w:rsid w:val="00A94621"/>
    <w:rsid w:val="00A948EB"/>
    <w:rsid w:val="00A9547A"/>
    <w:rsid w:val="00A95517"/>
    <w:rsid w:val="00A9613C"/>
    <w:rsid w:val="00A967D7"/>
    <w:rsid w:val="00A96840"/>
    <w:rsid w:val="00A9719F"/>
    <w:rsid w:val="00A971A2"/>
    <w:rsid w:val="00A976CF"/>
    <w:rsid w:val="00A978ED"/>
    <w:rsid w:val="00A97BC0"/>
    <w:rsid w:val="00AA033F"/>
    <w:rsid w:val="00AA04DB"/>
    <w:rsid w:val="00AA0E4C"/>
    <w:rsid w:val="00AA1306"/>
    <w:rsid w:val="00AA13BD"/>
    <w:rsid w:val="00AA140E"/>
    <w:rsid w:val="00AA1CA2"/>
    <w:rsid w:val="00AA1F62"/>
    <w:rsid w:val="00AA22F4"/>
    <w:rsid w:val="00AA2EE6"/>
    <w:rsid w:val="00AA3095"/>
    <w:rsid w:val="00AA30EF"/>
    <w:rsid w:val="00AA318F"/>
    <w:rsid w:val="00AA35A1"/>
    <w:rsid w:val="00AA38A4"/>
    <w:rsid w:val="00AA38B5"/>
    <w:rsid w:val="00AA3AFC"/>
    <w:rsid w:val="00AA437E"/>
    <w:rsid w:val="00AA531E"/>
    <w:rsid w:val="00AA53FA"/>
    <w:rsid w:val="00AA69C9"/>
    <w:rsid w:val="00AA6ABF"/>
    <w:rsid w:val="00AA6BC1"/>
    <w:rsid w:val="00AA734F"/>
    <w:rsid w:val="00AA7D0B"/>
    <w:rsid w:val="00AB0497"/>
    <w:rsid w:val="00AB09CE"/>
    <w:rsid w:val="00AB0BB5"/>
    <w:rsid w:val="00AB0D63"/>
    <w:rsid w:val="00AB142F"/>
    <w:rsid w:val="00AB154A"/>
    <w:rsid w:val="00AB1C50"/>
    <w:rsid w:val="00AB1F57"/>
    <w:rsid w:val="00AB2055"/>
    <w:rsid w:val="00AB2B5D"/>
    <w:rsid w:val="00AB3056"/>
    <w:rsid w:val="00AB3356"/>
    <w:rsid w:val="00AB35EB"/>
    <w:rsid w:val="00AB4441"/>
    <w:rsid w:val="00AB50D3"/>
    <w:rsid w:val="00AB5462"/>
    <w:rsid w:val="00AB5A92"/>
    <w:rsid w:val="00AB6185"/>
    <w:rsid w:val="00AB6199"/>
    <w:rsid w:val="00AB6E79"/>
    <w:rsid w:val="00AB6EA7"/>
    <w:rsid w:val="00AB7010"/>
    <w:rsid w:val="00AB70A4"/>
    <w:rsid w:val="00AB71FF"/>
    <w:rsid w:val="00AB7380"/>
    <w:rsid w:val="00AB7578"/>
    <w:rsid w:val="00AB7F1E"/>
    <w:rsid w:val="00AC0F28"/>
    <w:rsid w:val="00AC118C"/>
    <w:rsid w:val="00AC14D9"/>
    <w:rsid w:val="00AC20D5"/>
    <w:rsid w:val="00AC20FC"/>
    <w:rsid w:val="00AC2130"/>
    <w:rsid w:val="00AC2196"/>
    <w:rsid w:val="00AC2B00"/>
    <w:rsid w:val="00AC2D0B"/>
    <w:rsid w:val="00AC405F"/>
    <w:rsid w:val="00AC4C36"/>
    <w:rsid w:val="00AC53AC"/>
    <w:rsid w:val="00AC55BA"/>
    <w:rsid w:val="00AC5C72"/>
    <w:rsid w:val="00AC5E6F"/>
    <w:rsid w:val="00AC63F1"/>
    <w:rsid w:val="00AC6443"/>
    <w:rsid w:val="00AC6698"/>
    <w:rsid w:val="00AC689F"/>
    <w:rsid w:val="00AC6A57"/>
    <w:rsid w:val="00AC6EE8"/>
    <w:rsid w:val="00AC6FA0"/>
    <w:rsid w:val="00AC75B4"/>
    <w:rsid w:val="00AC76C1"/>
    <w:rsid w:val="00AC7B7F"/>
    <w:rsid w:val="00AC7BF9"/>
    <w:rsid w:val="00AC7E2D"/>
    <w:rsid w:val="00AD02BB"/>
    <w:rsid w:val="00AD09A9"/>
    <w:rsid w:val="00AD1C97"/>
    <w:rsid w:val="00AD23CE"/>
    <w:rsid w:val="00AD2719"/>
    <w:rsid w:val="00AD2CFE"/>
    <w:rsid w:val="00AD2FD8"/>
    <w:rsid w:val="00AD30EF"/>
    <w:rsid w:val="00AD3761"/>
    <w:rsid w:val="00AD4015"/>
    <w:rsid w:val="00AD45F1"/>
    <w:rsid w:val="00AD4A36"/>
    <w:rsid w:val="00AD4F40"/>
    <w:rsid w:val="00AD4F75"/>
    <w:rsid w:val="00AD5078"/>
    <w:rsid w:val="00AD50E4"/>
    <w:rsid w:val="00AD529E"/>
    <w:rsid w:val="00AD5D60"/>
    <w:rsid w:val="00AD627F"/>
    <w:rsid w:val="00AD671F"/>
    <w:rsid w:val="00AD7140"/>
    <w:rsid w:val="00AD7418"/>
    <w:rsid w:val="00AD799A"/>
    <w:rsid w:val="00AE01E3"/>
    <w:rsid w:val="00AE2100"/>
    <w:rsid w:val="00AE237E"/>
    <w:rsid w:val="00AE2481"/>
    <w:rsid w:val="00AE27EB"/>
    <w:rsid w:val="00AE2FE2"/>
    <w:rsid w:val="00AE3927"/>
    <w:rsid w:val="00AE39F0"/>
    <w:rsid w:val="00AE3D0E"/>
    <w:rsid w:val="00AE4375"/>
    <w:rsid w:val="00AE4D1A"/>
    <w:rsid w:val="00AE4FF7"/>
    <w:rsid w:val="00AE508B"/>
    <w:rsid w:val="00AE571F"/>
    <w:rsid w:val="00AE5BE2"/>
    <w:rsid w:val="00AE6441"/>
    <w:rsid w:val="00AE6475"/>
    <w:rsid w:val="00AE6868"/>
    <w:rsid w:val="00AE6DB8"/>
    <w:rsid w:val="00AE76D2"/>
    <w:rsid w:val="00AE7EF8"/>
    <w:rsid w:val="00AF0A8A"/>
    <w:rsid w:val="00AF0F24"/>
    <w:rsid w:val="00AF13A0"/>
    <w:rsid w:val="00AF1450"/>
    <w:rsid w:val="00AF1A55"/>
    <w:rsid w:val="00AF25CC"/>
    <w:rsid w:val="00AF2787"/>
    <w:rsid w:val="00AF27FF"/>
    <w:rsid w:val="00AF2FA0"/>
    <w:rsid w:val="00AF371A"/>
    <w:rsid w:val="00AF45FC"/>
    <w:rsid w:val="00AF4688"/>
    <w:rsid w:val="00AF4BC2"/>
    <w:rsid w:val="00AF4E62"/>
    <w:rsid w:val="00AF58BE"/>
    <w:rsid w:val="00AF6116"/>
    <w:rsid w:val="00AF6EA0"/>
    <w:rsid w:val="00AF6EB2"/>
    <w:rsid w:val="00AF727D"/>
    <w:rsid w:val="00AF779A"/>
    <w:rsid w:val="00AF7F07"/>
    <w:rsid w:val="00B0018A"/>
    <w:rsid w:val="00B00453"/>
    <w:rsid w:val="00B0122C"/>
    <w:rsid w:val="00B01301"/>
    <w:rsid w:val="00B0178A"/>
    <w:rsid w:val="00B02426"/>
    <w:rsid w:val="00B0264E"/>
    <w:rsid w:val="00B0285E"/>
    <w:rsid w:val="00B030EB"/>
    <w:rsid w:val="00B03861"/>
    <w:rsid w:val="00B03929"/>
    <w:rsid w:val="00B03D54"/>
    <w:rsid w:val="00B03E88"/>
    <w:rsid w:val="00B040EC"/>
    <w:rsid w:val="00B047D6"/>
    <w:rsid w:val="00B04E31"/>
    <w:rsid w:val="00B051C5"/>
    <w:rsid w:val="00B05242"/>
    <w:rsid w:val="00B0550F"/>
    <w:rsid w:val="00B05B40"/>
    <w:rsid w:val="00B05E27"/>
    <w:rsid w:val="00B061A5"/>
    <w:rsid w:val="00B06CB5"/>
    <w:rsid w:val="00B06FFC"/>
    <w:rsid w:val="00B07A9E"/>
    <w:rsid w:val="00B07F63"/>
    <w:rsid w:val="00B1043B"/>
    <w:rsid w:val="00B10934"/>
    <w:rsid w:val="00B11164"/>
    <w:rsid w:val="00B114A2"/>
    <w:rsid w:val="00B115CB"/>
    <w:rsid w:val="00B11DEA"/>
    <w:rsid w:val="00B120F8"/>
    <w:rsid w:val="00B124BF"/>
    <w:rsid w:val="00B124F9"/>
    <w:rsid w:val="00B125A6"/>
    <w:rsid w:val="00B125B9"/>
    <w:rsid w:val="00B12A0D"/>
    <w:rsid w:val="00B12CC5"/>
    <w:rsid w:val="00B12E77"/>
    <w:rsid w:val="00B1300A"/>
    <w:rsid w:val="00B1347E"/>
    <w:rsid w:val="00B136D2"/>
    <w:rsid w:val="00B137EE"/>
    <w:rsid w:val="00B14491"/>
    <w:rsid w:val="00B14D9C"/>
    <w:rsid w:val="00B14E58"/>
    <w:rsid w:val="00B15CD5"/>
    <w:rsid w:val="00B15F98"/>
    <w:rsid w:val="00B16723"/>
    <w:rsid w:val="00B167C7"/>
    <w:rsid w:val="00B16D37"/>
    <w:rsid w:val="00B17847"/>
    <w:rsid w:val="00B2032D"/>
    <w:rsid w:val="00B210A5"/>
    <w:rsid w:val="00B21F56"/>
    <w:rsid w:val="00B227F1"/>
    <w:rsid w:val="00B2291B"/>
    <w:rsid w:val="00B22B4E"/>
    <w:rsid w:val="00B235A0"/>
    <w:rsid w:val="00B23E2E"/>
    <w:rsid w:val="00B23EB5"/>
    <w:rsid w:val="00B2416E"/>
    <w:rsid w:val="00B2504B"/>
    <w:rsid w:val="00B25534"/>
    <w:rsid w:val="00B255AB"/>
    <w:rsid w:val="00B25D75"/>
    <w:rsid w:val="00B2661A"/>
    <w:rsid w:val="00B268AD"/>
    <w:rsid w:val="00B26A2C"/>
    <w:rsid w:val="00B2719C"/>
    <w:rsid w:val="00B27321"/>
    <w:rsid w:val="00B275C5"/>
    <w:rsid w:val="00B276FB"/>
    <w:rsid w:val="00B27720"/>
    <w:rsid w:val="00B278F9"/>
    <w:rsid w:val="00B2791C"/>
    <w:rsid w:val="00B31592"/>
    <w:rsid w:val="00B31ACC"/>
    <w:rsid w:val="00B31CBE"/>
    <w:rsid w:val="00B32C37"/>
    <w:rsid w:val="00B33567"/>
    <w:rsid w:val="00B33B5D"/>
    <w:rsid w:val="00B33E4A"/>
    <w:rsid w:val="00B3416D"/>
    <w:rsid w:val="00B35E30"/>
    <w:rsid w:val="00B36327"/>
    <w:rsid w:val="00B36855"/>
    <w:rsid w:val="00B369DB"/>
    <w:rsid w:val="00B3725E"/>
    <w:rsid w:val="00B37763"/>
    <w:rsid w:val="00B37B44"/>
    <w:rsid w:val="00B37DB5"/>
    <w:rsid w:val="00B412D5"/>
    <w:rsid w:val="00B4140A"/>
    <w:rsid w:val="00B42AEB"/>
    <w:rsid w:val="00B42DB4"/>
    <w:rsid w:val="00B43929"/>
    <w:rsid w:val="00B43A2C"/>
    <w:rsid w:val="00B44477"/>
    <w:rsid w:val="00B446E4"/>
    <w:rsid w:val="00B44790"/>
    <w:rsid w:val="00B448A5"/>
    <w:rsid w:val="00B44C44"/>
    <w:rsid w:val="00B44EA9"/>
    <w:rsid w:val="00B44F58"/>
    <w:rsid w:val="00B459D2"/>
    <w:rsid w:val="00B45B98"/>
    <w:rsid w:val="00B46040"/>
    <w:rsid w:val="00B4626C"/>
    <w:rsid w:val="00B4633E"/>
    <w:rsid w:val="00B4699F"/>
    <w:rsid w:val="00B47541"/>
    <w:rsid w:val="00B50FC9"/>
    <w:rsid w:val="00B5119E"/>
    <w:rsid w:val="00B51653"/>
    <w:rsid w:val="00B517E5"/>
    <w:rsid w:val="00B51B43"/>
    <w:rsid w:val="00B525A7"/>
    <w:rsid w:val="00B5276E"/>
    <w:rsid w:val="00B5281B"/>
    <w:rsid w:val="00B5286C"/>
    <w:rsid w:val="00B52A47"/>
    <w:rsid w:val="00B52CF8"/>
    <w:rsid w:val="00B52DB7"/>
    <w:rsid w:val="00B52F1A"/>
    <w:rsid w:val="00B5305E"/>
    <w:rsid w:val="00B53A96"/>
    <w:rsid w:val="00B53CDB"/>
    <w:rsid w:val="00B54003"/>
    <w:rsid w:val="00B54505"/>
    <w:rsid w:val="00B54BD3"/>
    <w:rsid w:val="00B554B3"/>
    <w:rsid w:val="00B55D12"/>
    <w:rsid w:val="00B562BF"/>
    <w:rsid w:val="00B573D1"/>
    <w:rsid w:val="00B57BAF"/>
    <w:rsid w:val="00B600A8"/>
    <w:rsid w:val="00B600CE"/>
    <w:rsid w:val="00B60FBD"/>
    <w:rsid w:val="00B61249"/>
    <w:rsid w:val="00B61461"/>
    <w:rsid w:val="00B617DA"/>
    <w:rsid w:val="00B61987"/>
    <w:rsid w:val="00B61B20"/>
    <w:rsid w:val="00B61CA3"/>
    <w:rsid w:val="00B62040"/>
    <w:rsid w:val="00B62C61"/>
    <w:rsid w:val="00B62E79"/>
    <w:rsid w:val="00B62EB7"/>
    <w:rsid w:val="00B63546"/>
    <w:rsid w:val="00B63778"/>
    <w:rsid w:val="00B63E60"/>
    <w:rsid w:val="00B63FC9"/>
    <w:rsid w:val="00B643DD"/>
    <w:rsid w:val="00B64A30"/>
    <w:rsid w:val="00B64B2E"/>
    <w:rsid w:val="00B64B80"/>
    <w:rsid w:val="00B64FBB"/>
    <w:rsid w:val="00B65524"/>
    <w:rsid w:val="00B65E28"/>
    <w:rsid w:val="00B65F0E"/>
    <w:rsid w:val="00B668F7"/>
    <w:rsid w:val="00B67658"/>
    <w:rsid w:val="00B70296"/>
    <w:rsid w:val="00B7081E"/>
    <w:rsid w:val="00B70A9E"/>
    <w:rsid w:val="00B70E54"/>
    <w:rsid w:val="00B718C8"/>
    <w:rsid w:val="00B71E95"/>
    <w:rsid w:val="00B72028"/>
    <w:rsid w:val="00B72333"/>
    <w:rsid w:val="00B728B3"/>
    <w:rsid w:val="00B72D7D"/>
    <w:rsid w:val="00B72F2E"/>
    <w:rsid w:val="00B72F80"/>
    <w:rsid w:val="00B73062"/>
    <w:rsid w:val="00B749B4"/>
    <w:rsid w:val="00B755A6"/>
    <w:rsid w:val="00B75663"/>
    <w:rsid w:val="00B7622C"/>
    <w:rsid w:val="00B766BE"/>
    <w:rsid w:val="00B76858"/>
    <w:rsid w:val="00B76990"/>
    <w:rsid w:val="00B76E93"/>
    <w:rsid w:val="00B771FC"/>
    <w:rsid w:val="00B77D9C"/>
    <w:rsid w:val="00B77DEB"/>
    <w:rsid w:val="00B80C36"/>
    <w:rsid w:val="00B80DAB"/>
    <w:rsid w:val="00B81839"/>
    <w:rsid w:val="00B81AE3"/>
    <w:rsid w:val="00B81AFE"/>
    <w:rsid w:val="00B81BB6"/>
    <w:rsid w:val="00B83405"/>
    <w:rsid w:val="00B8591B"/>
    <w:rsid w:val="00B85CFD"/>
    <w:rsid w:val="00B85DE2"/>
    <w:rsid w:val="00B85F18"/>
    <w:rsid w:val="00B86C57"/>
    <w:rsid w:val="00B87484"/>
    <w:rsid w:val="00B87B15"/>
    <w:rsid w:val="00B87D0E"/>
    <w:rsid w:val="00B90176"/>
    <w:rsid w:val="00B902B3"/>
    <w:rsid w:val="00B9082A"/>
    <w:rsid w:val="00B909EA"/>
    <w:rsid w:val="00B911DE"/>
    <w:rsid w:val="00B91AA9"/>
    <w:rsid w:val="00B92319"/>
    <w:rsid w:val="00B927C3"/>
    <w:rsid w:val="00B9289F"/>
    <w:rsid w:val="00B928A6"/>
    <w:rsid w:val="00B92A73"/>
    <w:rsid w:val="00B93315"/>
    <w:rsid w:val="00B93F85"/>
    <w:rsid w:val="00B94F59"/>
    <w:rsid w:val="00B95C8C"/>
    <w:rsid w:val="00B95D17"/>
    <w:rsid w:val="00B95EE9"/>
    <w:rsid w:val="00B9646C"/>
    <w:rsid w:val="00B9667B"/>
    <w:rsid w:val="00B96BE3"/>
    <w:rsid w:val="00B96DC6"/>
    <w:rsid w:val="00B96E9B"/>
    <w:rsid w:val="00B96F6F"/>
    <w:rsid w:val="00B975C0"/>
    <w:rsid w:val="00B97B96"/>
    <w:rsid w:val="00B97C2A"/>
    <w:rsid w:val="00B97CF7"/>
    <w:rsid w:val="00BA09D9"/>
    <w:rsid w:val="00BA0ACE"/>
    <w:rsid w:val="00BA0BE3"/>
    <w:rsid w:val="00BA0DE0"/>
    <w:rsid w:val="00BA1113"/>
    <w:rsid w:val="00BA11FD"/>
    <w:rsid w:val="00BA189F"/>
    <w:rsid w:val="00BA18B0"/>
    <w:rsid w:val="00BA2236"/>
    <w:rsid w:val="00BA24F8"/>
    <w:rsid w:val="00BA2721"/>
    <w:rsid w:val="00BA28D0"/>
    <w:rsid w:val="00BA2DFB"/>
    <w:rsid w:val="00BA301C"/>
    <w:rsid w:val="00BA31CF"/>
    <w:rsid w:val="00BA3222"/>
    <w:rsid w:val="00BA330A"/>
    <w:rsid w:val="00BA36FF"/>
    <w:rsid w:val="00BA3F2E"/>
    <w:rsid w:val="00BA43EE"/>
    <w:rsid w:val="00BA4469"/>
    <w:rsid w:val="00BA4717"/>
    <w:rsid w:val="00BA49CC"/>
    <w:rsid w:val="00BA5776"/>
    <w:rsid w:val="00BA58D8"/>
    <w:rsid w:val="00BA5CEB"/>
    <w:rsid w:val="00BA67FC"/>
    <w:rsid w:val="00BA6DE5"/>
    <w:rsid w:val="00BA726E"/>
    <w:rsid w:val="00BA7A22"/>
    <w:rsid w:val="00BB03F9"/>
    <w:rsid w:val="00BB0C7D"/>
    <w:rsid w:val="00BB0CAA"/>
    <w:rsid w:val="00BB1385"/>
    <w:rsid w:val="00BB1850"/>
    <w:rsid w:val="00BB20E0"/>
    <w:rsid w:val="00BB228A"/>
    <w:rsid w:val="00BB22EF"/>
    <w:rsid w:val="00BB279A"/>
    <w:rsid w:val="00BB29D2"/>
    <w:rsid w:val="00BB2EC5"/>
    <w:rsid w:val="00BB2FC6"/>
    <w:rsid w:val="00BB324A"/>
    <w:rsid w:val="00BB33BE"/>
    <w:rsid w:val="00BB35FF"/>
    <w:rsid w:val="00BB3B9E"/>
    <w:rsid w:val="00BB3C60"/>
    <w:rsid w:val="00BB3E86"/>
    <w:rsid w:val="00BB47B6"/>
    <w:rsid w:val="00BB48AF"/>
    <w:rsid w:val="00BB4980"/>
    <w:rsid w:val="00BB49F0"/>
    <w:rsid w:val="00BB4CD2"/>
    <w:rsid w:val="00BB56E2"/>
    <w:rsid w:val="00BB5D1A"/>
    <w:rsid w:val="00BB61EF"/>
    <w:rsid w:val="00BB6221"/>
    <w:rsid w:val="00BB65CC"/>
    <w:rsid w:val="00BB6C22"/>
    <w:rsid w:val="00BB6CEB"/>
    <w:rsid w:val="00BB6D75"/>
    <w:rsid w:val="00BB7C0A"/>
    <w:rsid w:val="00BC0081"/>
    <w:rsid w:val="00BC0755"/>
    <w:rsid w:val="00BC0FBF"/>
    <w:rsid w:val="00BC14B2"/>
    <w:rsid w:val="00BC1674"/>
    <w:rsid w:val="00BC19C9"/>
    <w:rsid w:val="00BC1CF9"/>
    <w:rsid w:val="00BC2696"/>
    <w:rsid w:val="00BC273A"/>
    <w:rsid w:val="00BC2E4B"/>
    <w:rsid w:val="00BC38EE"/>
    <w:rsid w:val="00BC3A99"/>
    <w:rsid w:val="00BC3B22"/>
    <w:rsid w:val="00BC4B87"/>
    <w:rsid w:val="00BC4E81"/>
    <w:rsid w:val="00BC5426"/>
    <w:rsid w:val="00BC590B"/>
    <w:rsid w:val="00BC5B5B"/>
    <w:rsid w:val="00BC63F6"/>
    <w:rsid w:val="00BC64DA"/>
    <w:rsid w:val="00BC6BA2"/>
    <w:rsid w:val="00BC6F8C"/>
    <w:rsid w:val="00BC721E"/>
    <w:rsid w:val="00BC7BC2"/>
    <w:rsid w:val="00BD016D"/>
    <w:rsid w:val="00BD05CD"/>
    <w:rsid w:val="00BD08B3"/>
    <w:rsid w:val="00BD0A82"/>
    <w:rsid w:val="00BD107D"/>
    <w:rsid w:val="00BD1A5D"/>
    <w:rsid w:val="00BD1F0B"/>
    <w:rsid w:val="00BD2AE4"/>
    <w:rsid w:val="00BD2F38"/>
    <w:rsid w:val="00BD351A"/>
    <w:rsid w:val="00BD3C59"/>
    <w:rsid w:val="00BD3F5D"/>
    <w:rsid w:val="00BD44FE"/>
    <w:rsid w:val="00BD47EE"/>
    <w:rsid w:val="00BD526B"/>
    <w:rsid w:val="00BD55A1"/>
    <w:rsid w:val="00BD6B14"/>
    <w:rsid w:val="00BD6BED"/>
    <w:rsid w:val="00BD6D3E"/>
    <w:rsid w:val="00BD7536"/>
    <w:rsid w:val="00BD7605"/>
    <w:rsid w:val="00BD7C78"/>
    <w:rsid w:val="00BD7D96"/>
    <w:rsid w:val="00BE0086"/>
    <w:rsid w:val="00BE05A0"/>
    <w:rsid w:val="00BE07F6"/>
    <w:rsid w:val="00BE08DA"/>
    <w:rsid w:val="00BE0995"/>
    <w:rsid w:val="00BE0BB4"/>
    <w:rsid w:val="00BE0C1D"/>
    <w:rsid w:val="00BE0CE4"/>
    <w:rsid w:val="00BE18B1"/>
    <w:rsid w:val="00BE230F"/>
    <w:rsid w:val="00BE3D07"/>
    <w:rsid w:val="00BE3F6A"/>
    <w:rsid w:val="00BE454B"/>
    <w:rsid w:val="00BE4966"/>
    <w:rsid w:val="00BE4B71"/>
    <w:rsid w:val="00BE4DB0"/>
    <w:rsid w:val="00BE5EB2"/>
    <w:rsid w:val="00BE64A5"/>
    <w:rsid w:val="00BE6A4A"/>
    <w:rsid w:val="00BE6C58"/>
    <w:rsid w:val="00BE7B25"/>
    <w:rsid w:val="00BE7EDA"/>
    <w:rsid w:val="00BF0609"/>
    <w:rsid w:val="00BF094A"/>
    <w:rsid w:val="00BF0CA9"/>
    <w:rsid w:val="00BF10AC"/>
    <w:rsid w:val="00BF162F"/>
    <w:rsid w:val="00BF1854"/>
    <w:rsid w:val="00BF1F9F"/>
    <w:rsid w:val="00BF21E1"/>
    <w:rsid w:val="00BF2531"/>
    <w:rsid w:val="00BF2951"/>
    <w:rsid w:val="00BF2EAA"/>
    <w:rsid w:val="00BF39DF"/>
    <w:rsid w:val="00BF3E79"/>
    <w:rsid w:val="00BF4BB9"/>
    <w:rsid w:val="00BF5A5C"/>
    <w:rsid w:val="00BF5C5F"/>
    <w:rsid w:val="00BF6411"/>
    <w:rsid w:val="00BF698F"/>
    <w:rsid w:val="00BF6CC4"/>
    <w:rsid w:val="00BF748B"/>
    <w:rsid w:val="00BF75DC"/>
    <w:rsid w:val="00BF789E"/>
    <w:rsid w:val="00BF7E0A"/>
    <w:rsid w:val="00BF7EC2"/>
    <w:rsid w:val="00C00AF9"/>
    <w:rsid w:val="00C00E4A"/>
    <w:rsid w:val="00C00F5E"/>
    <w:rsid w:val="00C01024"/>
    <w:rsid w:val="00C01278"/>
    <w:rsid w:val="00C017B2"/>
    <w:rsid w:val="00C01810"/>
    <w:rsid w:val="00C01F72"/>
    <w:rsid w:val="00C02005"/>
    <w:rsid w:val="00C0212A"/>
    <w:rsid w:val="00C022EF"/>
    <w:rsid w:val="00C023EB"/>
    <w:rsid w:val="00C02B41"/>
    <w:rsid w:val="00C03015"/>
    <w:rsid w:val="00C0338F"/>
    <w:rsid w:val="00C033D2"/>
    <w:rsid w:val="00C0386E"/>
    <w:rsid w:val="00C038EC"/>
    <w:rsid w:val="00C03E6B"/>
    <w:rsid w:val="00C04F63"/>
    <w:rsid w:val="00C0597A"/>
    <w:rsid w:val="00C0677B"/>
    <w:rsid w:val="00C06851"/>
    <w:rsid w:val="00C06F74"/>
    <w:rsid w:val="00C070DA"/>
    <w:rsid w:val="00C07571"/>
    <w:rsid w:val="00C10571"/>
    <w:rsid w:val="00C108FE"/>
    <w:rsid w:val="00C10B6C"/>
    <w:rsid w:val="00C11886"/>
    <w:rsid w:val="00C11C9A"/>
    <w:rsid w:val="00C11E99"/>
    <w:rsid w:val="00C1244B"/>
    <w:rsid w:val="00C12990"/>
    <w:rsid w:val="00C12D06"/>
    <w:rsid w:val="00C1311E"/>
    <w:rsid w:val="00C132A3"/>
    <w:rsid w:val="00C1339B"/>
    <w:rsid w:val="00C136F3"/>
    <w:rsid w:val="00C13D1E"/>
    <w:rsid w:val="00C14A97"/>
    <w:rsid w:val="00C14F8B"/>
    <w:rsid w:val="00C15102"/>
    <w:rsid w:val="00C1516F"/>
    <w:rsid w:val="00C15E0B"/>
    <w:rsid w:val="00C15F7E"/>
    <w:rsid w:val="00C1621C"/>
    <w:rsid w:val="00C167AA"/>
    <w:rsid w:val="00C16A52"/>
    <w:rsid w:val="00C17441"/>
    <w:rsid w:val="00C1747F"/>
    <w:rsid w:val="00C177B6"/>
    <w:rsid w:val="00C17F8E"/>
    <w:rsid w:val="00C2001B"/>
    <w:rsid w:val="00C20063"/>
    <w:rsid w:val="00C2027B"/>
    <w:rsid w:val="00C2096F"/>
    <w:rsid w:val="00C209BF"/>
    <w:rsid w:val="00C2123F"/>
    <w:rsid w:val="00C21751"/>
    <w:rsid w:val="00C21ADC"/>
    <w:rsid w:val="00C221A1"/>
    <w:rsid w:val="00C22330"/>
    <w:rsid w:val="00C224BA"/>
    <w:rsid w:val="00C2272B"/>
    <w:rsid w:val="00C237EF"/>
    <w:rsid w:val="00C238D1"/>
    <w:rsid w:val="00C23C92"/>
    <w:rsid w:val="00C24046"/>
    <w:rsid w:val="00C240A5"/>
    <w:rsid w:val="00C2467A"/>
    <w:rsid w:val="00C24923"/>
    <w:rsid w:val="00C25038"/>
    <w:rsid w:val="00C258DE"/>
    <w:rsid w:val="00C25C00"/>
    <w:rsid w:val="00C262BD"/>
    <w:rsid w:val="00C26749"/>
    <w:rsid w:val="00C2676F"/>
    <w:rsid w:val="00C2791C"/>
    <w:rsid w:val="00C27990"/>
    <w:rsid w:val="00C27FDF"/>
    <w:rsid w:val="00C3016B"/>
    <w:rsid w:val="00C30717"/>
    <w:rsid w:val="00C30A5D"/>
    <w:rsid w:val="00C31078"/>
    <w:rsid w:val="00C314FE"/>
    <w:rsid w:val="00C317DF"/>
    <w:rsid w:val="00C31FE8"/>
    <w:rsid w:val="00C3262A"/>
    <w:rsid w:val="00C328AD"/>
    <w:rsid w:val="00C32AF8"/>
    <w:rsid w:val="00C32B65"/>
    <w:rsid w:val="00C32D4D"/>
    <w:rsid w:val="00C33048"/>
    <w:rsid w:val="00C3310B"/>
    <w:rsid w:val="00C331C6"/>
    <w:rsid w:val="00C33337"/>
    <w:rsid w:val="00C34194"/>
    <w:rsid w:val="00C34346"/>
    <w:rsid w:val="00C34632"/>
    <w:rsid w:val="00C3468D"/>
    <w:rsid w:val="00C346F2"/>
    <w:rsid w:val="00C360C9"/>
    <w:rsid w:val="00C36823"/>
    <w:rsid w:val="00C37931"/>
    <w:rsid w:val="00C37BBB"/>
    <w:rsid w:val="00C37C0F"/>
    <w:rsid w:val="00C40208"/>
    <w:rsid w:val="00C4023F"/>
    <w:rsid w:val="00C4038D"/>
    <w:rsid w:val="00C40663"/>
    <w:rsid w:val="00C40E48"/>
    <w:rsid w:val="00C416F2"/>
    <w:rsid w:val="00C4176E"/>
    <w:rsid w:val="00C4180D"/>
    <w:rsid w:val="00C419E1"/>
    <w:rsid w:val="00C41B38"/>
    <w:rsid w:val="00C41D91"/>
    <w:rsid w:val="00C41EDB"/>
    <w:rsid w:val="00C426FA"/>
    <w:rsid w:val="00C438E7"/>
    <w:rsid w:val="00C43A64"/>
    <w:rsid w:val="00C43D75"/>
    <w:rsid w:val="00C4403D"/>
    <w:rsid w:val="00C4417B"/>
    <w:rsid w:val="00C455B5"/>
    <w:rsid w:val="00C4563F"/>
    <w:rsid w:val="00C46170"/>
    <w:rsid w:val="00C466B5"/>
    <w:rsid w:val="00C4699F"/>
    <w:rsid w:val="00C46A09"/>
    <w:rsid w:val="00C46C23"/>
    <w:rsid w:val="00C4718C"/>
    <w:rsid w:val="00C50805"/>
    <w:rsid w:val="00C509C5"/>
    <w:rsid w:val="00C50D17"/>
    <w:rsid w:val="00C51648"/>
    <w:rsid w:val="00C5178D"/>
    <w:rsid w:val="00C51AB8"/>
    <w:rsid w:val="00C51BB1"/>
    <w:rsid w:val="00C51FDF"/>
    <w:rsid w:val="00C52301"/>
    <w:rsid w:val="00C529AE"/>
    <w:rsid w:val="00C52DD3"/>
    <w:rsid w:val="00C53003"/>
    <w:rsid w:val="00C5310B"/>
    <w:rsid w:val="00C53255"/>
    <w:rsid w:val="00C53598"/>
    <w:rsid w:val="00C5384E"/>
    <w:rsid w:val="00C542DF"/>
    <w:rsid w:val="00C54884"/>
    <w:rsid w:val="00C54D1E"/>
    <w:rsid w:val="00C5535F"/>
    <w:rsid w:val="00C55520"/>
    <w:rsid w:val="00C560B4"/>
    <w:rsid w:val="00C5697D"/>
    <w:rsid w:val="00C603E9"/>
    <w:rsid w:val="00C6078C"/>
    <w:rsid w:val="00C607A0"/>
    <w:rsid w:val="00C61179"/>
    <w:rsid w:val="00C61795"/>
    <w:rsid w:val="00C61D9A"/>
    <w:rsid w:val="00C621F1"/>
    <w:rsid w:val="00C62813"/>
    <w:rsid w:val="00C6295D"/>
    <w:rsid w:val="00C62A0F"/>
    <w:rsid w:val="00C62AD0"/>
    <w:rsid w:val="00C62C6B"/>
    <w:rsid w:val="00C62EFA"/>
    <w:rsid w:val="00C62FEF"/>
    <w:rsid w:val="00C63729"/>
    <w:rsid w:val="00C63F2F"/>
    <w:rsid w:val="00C64EDC"/>
    <w:rsid w:val="00C65139"/>
    <w:rsid w:val="00C65D14"/>
    <w:rsid w:val="00C65F30"/>
    <w:rsid w:val="00C6613A"/>
    <w:rsid w:val="00C6697F"/>
    <w:rsid w:val="00C66A5C"/>
    <w:rsid w:val="00C67B91"/>
    <w:rsid w:val="00C67BB0"/>
    <w:rsid w:val="00C70676"/>
    <w:rsid w:val="00C7079D"/>
    <w:rsid w:val="00C70A25"/>
    <w:rsid w:val="00C70D06"/>
    <w:rsid w:val="00C7111F"/>
    <w:rsid w:val="00C71485"/>
    <w:rsid w:val="00C71804"/>
    <w:rsid w:val="00C71BAA"/>
    <w:rsid w:val="00C71FBB"/>
    <w:rsid w:val="00C724CE"/>
    <w:rsid w:val="00C72C58"/>
    <w:rsid w:val="00C732B5"/>
    <w:rsid w:val="00C73A05"/>
    <w:rsid w:val="00C73E33"/>
    <w:rsid w:val="00C740FE"/>
    <w:rsid w:val="00C742B8"/>
    <w:rsid w:val="00C7455D"/>
    <w:rsid w:val="00C748F9"/>
    <w:rsid w:val="00C74E2F"/>
    <w:rsid w:val="00C74FC5"/>
    <w:rsid w:val="00C751F4"/>
    <w:rsid w:val="00C7573F"/>
    <w:rsid w:val="00C75AAA"/>
    <w:rsid w:val="00C75B83"/>
    <w:rsid w:val="00C76724"/>
    <w:rsid w:val="00C76C58"/>
    <w:rsid w:val="00C76E65"/>
    <w:rsid w:val="00C76E8F"/>
    <w:rsid w:val="00C76F09"/>
    <w:rsid w:val="00C76FF7"/>
    <w:rsid w:val="00C773F6"/>
    <w:rsid w:val="00C80664"/>
    <w:rsid w:val="00C80CCE"/>
    <w:rsid w:val="00C8129F"/>
    <w:rsid w:val="00C819A5"/>
    <w:rsid w:val="00C82157"/>
    <w:rsid w:val="00C8244E"/>
    <w:rsid w:val="00C82507"/>
    <w:rsid w:val="00C825ED"/>
    <w:rsid w:val="00C8279A"/>
    <w:rsid w:val="00C8348F"/>
    <w:rsid w:val="00C84341"/>
    <w:rsid w:val="00C84E23"/>
    <w:rsid w:val="00C84EA4"/>
    <w:rsid w:val="00C85150"/>
    <w:rsid w:val="00C85C11"/>
    <w:rsid w:val="00C85EDF"/>
    <w:rsid w:val="00C863C7"/>
    <w:rsid w:val="00C86BAF"/>
    <w:rsid w:val="00C86C58"/>
    <w:rsid w:val="00C877BC"/>
    <w:rsid w:val="00C878B8"/>
    <w:rsid w:val="00C878CC"/>
    <w:rsid w:val="00C900F0"/>
    <w:rsid w:val="00C9078C"/>
    <w:rsid w:val="00C9095E"/>
    <w:rsid w:val="00C916D5"/>
    <w:rsid w:val="00C918D9"/>
    <w:rsid w:val="00C91AF1"/>
    <w:rsid w:val="00C91C94"/>
    <w:rsid w:val="00C9211A"/>
    <w:rsid w:val="00C92EEF"/>
    <w:rsid w:val="00C930B4"/>
    <w:rsid w:val="00C934D5"/>
    <w:rsid w:val="00C93A39"/>
    <w:rsid w:val="00C93DE5"/>
    <w:rsid w:val="00C93E1F"/>
    <w:rsid w:val="00C93F1A"/>
    <w:rsid w:val="00C9421E"/>
    <w:rsid w:val="00C95D21"/>
    <w:rsid w:val="00C9641D"/>
    <w:rsid w:val="00C96871"/>
    <w:rsid w:val="00C968D1"/>
    <w:rsid w:val="00C96C38"/>
    <w:rsid w:val="00C96D74"/>
    <w:rsid w:val="00C96DA7"/>
    <w:rsid w:val="00C96F0C"/>
    <w:rsid w:val="00C97012"/>
    <w:rsid w:val="00C970D3"/>
    <w:rsid w:val="00C97350"/>
    <w:rsid w:val="00C97525"/>
    <w:rsid w:val="00C97942"/>
    <w:rsid w:val="00CA0174"/>
    <w:rsid w:val="00CA0369"/>
    <w:rsid w:val="00CA0715"/>
    <w:rsid w:val="00CA0DAE"/>
    <w:rsid w:val="00CA0F10"/>
    <w:rsid w:val="00CA1122"/>
    <w:rsid w:val="00CA1763"/>
    <w:rsid w:val="00CA1847"/>
    <w:rsid w:val="00CA1BA3"/>
    <w:rsid w:val="00CA238D"/>
    <w:rsid w:val="00CA24BD"/>
    <w:rsid w:val="00CA31BA"/>
    <w:rsid w:val="00CA3959"/>
    <w:rsid w:val="00CA3E8B"/>
    <w:rsid w:val="00CA3F49"/>
    <w:rsid w:val="00CA3F96"/>
    <w:rsid w:val="00CA4115"/>
    <w:rsid w:val="00CA460B"/>
    <w:rsid w:val="00CA4668"/>
    <w:rsid w:val="00CA4A2D"/>
    <w:rsid w:val="00CA4F7C"/>
    <w:rsid w:val="00CA504B"/>
    <w:rsid w:val="00CA53DF"/>
    <w:rsid w:val="00CA5539"/>
    <w:rsid w:val="00CA57BB"/>
    <w:rsid w:val="00CA61D9"/>
    <w:rsid w:val="00CA6407"/>
    <w:rsid w:val="00CA6736"/>
    <w:rsid w:val="00CA681F"/>
    <w:rsid w:val="00CA68AE"/>
    <w:rsid w:val="00CA6BEF"/>
    <w:rsid w:val="00CA6E34"/>
    <w:rsid w:val="00CA6EAD"/>
    <w:rsid w:val="00CA6F59"/>
    <w:rsid w:val="00CA7197"/>
    <w:rsid w:val="00CA7C1B"/>
    <w:rsid w:val="00CA7CE1"/>
    <w:rsid w:val="00CB03F2"/>
    <w:rsid w:val="00CB04CD"/>
    <w:rsid w:val="00CB0A54"/>
    <w:rsid w:val="00CB0DBA"/>
    <w:rsid w:val="00CB1FEC"/>
    <w:rsid w:val="00CB23CA"/>
    <w:rsid w:val="00CB27C0"/>
    <w:rsid w:val="00CB2C87"/>
    <w:rsid w:val="00CB36E1"/>
    <w:rsid w:val="00CB3795"/>
    <w:rsid w:val="00CB3C8B"/>
    <w:rsid w:val="00CB3C9B"/>
    <w:rsid w:val="00CB406F"/>
    <w:rsid w:val="00CB4671"/>
    <w:rsid w:val="00CB4CAD"/>
    <w:rsid w:val="00CB4F72"/>
    <w:rsid w:val="00CB5140"/>
    <w:rsid w:val="00CB5951"/>
    <w:rsid w:val="00CB5AC6"/>
    <w:rsid w:val="00CB6347"/>
    <w:rsid w:val="00CB77C0"/>
    <w:rsid w:val="00CC00FD"/>
    <w:rsid w:val="00CC031E"/>
    <w:rsid w:val="00CC0C4F"/>
    <w:rsid w:val="00CC0D36"/>
    <w:rsid w:val="00CC0F06"/>
    <w:rsid w:val="00CC0FD8"/>
    <w:rsid w:val="00CC119D"/>
    <w:rsid w:val="00CC11BC"/>
    <w:rsid w:val="00CC1799"/>
    <w:rsid w:val="00CC17F2"/>
    <w:rsid w:val="00CC1E1B"/>
    <w:rsid w:val="00CC1E78"/>
    <w:rsid w:val="00CC2076"/>
    <w:rsid w:val="00CC248A"/>
    <w:rsid w:val="00CC302A"/>
    <w:rsid w:val="00CC320E"/>
    <w:rsid w:val="00CC32A8"/>
    <w:rsid w:val="00CC383D"/>
    <w:rsid w:val="00CC3B87"/>
    <w:rsid w:val="00CC4045"/>
    <w:rsid w:val="00CC40CA"/>
    <w:rsid w:val="00CC46A6"/>
    <w:rsid w:val="00CC4F2C"/>
    <w:rsid w:val="00CC4FB4"/>
    <w:rsid w:val="00CC53A3"/>
    <w:rsid w:val="00CC5788"/>
    <w:rsid w:val="00CC5809"/>
    <w:rsid w:val="00CC5BB7"/>
    <w:rsid w:val="00CC5D62"/>
    <w:rsid w:val="00CC675A"/>
    <w:rsid w:val="00CC6785"/>
    <w:rsid w:val="00CC6B1F"/>
    <w:rsid w:val="00CD1213"/>
    <w:rsid w:val="00CD1252"/>
    <w:rsid w:val="00CD1BA4"/>
    <w:rsid w:val="00CD1D23"/>
    <w:rsid w:val="00CD1E8B"/>
    <w:rsid w:val="00CD259E"/>
    <w:rsid w:val="00CD272E"/>
    <w:rsid w:val="00CD2D5B"/>
    <w:rsid w:val="00CD2F93"/>
    <w:rsid w:val="00CD3502"/>
    <w:rsid w:val="00CD39B1"/>
    <w:rsid w:val="00CD3BBC"/>
    <w:rsid w:val="00CD498D"/>
    <w:rsid w:val="00CD4F01"/>
    <w:rsid w:val="00CD54DC"/>
    <w:rsid w:val="00CD57D7"/>
    <w:rsid w:val="00CD588F"/>
    <w:rsid w:val="00CD6052"/>
    <w:rsid w:val="00CD735D"/>
    <w:rsid w:val="00CD746C"/>
    <w:rsid w:val="00CE04D2"/>
    <w:rsid w:val="00CE0739"/>
    <w:rsid w:val="00CE0989"/>
    <w:rsid w:val="00CE1B78"/>
    <w:rsid w:val="00CE2247"/>
    <w:rsid w:val="00CE268D"/>
    <w:rsid w:val="00CE3145"/>
    <w:rsid w:val="00CE319A"/>
    <w:rsid w:val="00CE4379"/>
    <w:rsid w:val="00CE4B41"/>
    <w:rsid w:val="00CE4CCE"/>
    <w:rsid w:val="00CE55DF"/>
    <w:rsid w:val="00CE572D"/>
    <w:rsid w:val="00CE5915"/>
    <w:rsid w:val="00CE5B16"/>
    <w:rsid w:val="00CE629A"/>
    <w:rsid w:val="00CE65E5"/>
    <w:rsid w:val="00CE662F"/>
    <w:rsid w:val="00CE68F0"/>
    <w:rsid w:val="00CE7020"/>
    <w:rsid w:val="00CE7F07"/>
    <w:rsid w:val="00CF0396"/>
    <w:rsid w:val="00CF057F"/>
    <w:rsid w:val="00CF089B"/>
    <w:rsid w:val="00CF0969"/>
    <w:rsid w:val="00CF1582"/>
    <w:rsid w:val="00CF195C"/>
    <w:rsid w:val="00CF1A75"/>
    <w:rsid w:val="00CF1FF0"/>
    <w:rsid w:val="00CF204F"/>
    <w:rsid w:val="00CF2D82"/>
    <w:rsid w:val="00CF3013"/>
    <w:rsid w:val="00CF3553"/>
    <w:rsid w:val="00CF377C"/>
    <w:rsid w:val="00CF4003"/>
    <w:rsid w:val="00CF4047"/>
    <w:rsid w:val="00CF4253"/>
    <w:rsid w:val="00CF454B"/>
    <w:rsid w:val="00CF458B"/>
    <w:rsid w:val="00CF4B5E"/>
    <w:rsid w:val="00CF5876"/>
    <w:rsid w:val="00CF5A82"/>
    <w:rsid w:val="00CF5F6D"/>
    <w:rsid w:val="00CF66F1"/>
    <w:rsid w:val="00CF67D9"/>
    <w:rsid w:val="00CF6958"/>
    <w:rsid w:val="00CF6AC1"/>
    <w:rsid w:val="00CF6BD1"/>
    <w:rsid w:val="00CF6D1E"/>
    <w:rsid w:val="00CF6E51"/>
    <w:rsid w:val="00CF73F1"/>
    <w:rsid w:val="00CF76D1"/>
    <w:rsid w:val="00CF7A76"/>
    <w:rsid w:val="00CF7AC1"/>
    <w:rsid w:val="00D0005E"/>
    <w:rsid w:val="00D01127"/>
    <w:rsid w:val="00D0170A"/>
    <w:rsid w:val="00D017A8"/>
    <w:rsid w:val="00D017AA"/>
    <w:rsid w:val="00D01A71"/>
    <w:rsid w:val="00D01F5E"/>
    <w:rsid w:val="00D02D9A"/>
    <w:rsid w:val="00D03313"/>
    <w:rsid w:val="00D034FA"/>
    <w:rsid w:val="00D03591"/>
    <w:rsid w:val="00D04876"/>
    <w:rsid w:val="00D04E32"/>
    <w:rsid w:val="00D053B4"/>
    <w:rsid w:val="00D0569C"/>
    <w:rsid w:val="00D058C3"/>
    <w:rsid w:val="00D05A99"/>
    <w:rsid w:val="00D05E24"/>
    <w:rsid w:val="00D06190"/>
    <w:rsid w:val="00D0633A"/>
    <w:rsid w:val="00D063AE"/>
    <w:rsid w:val="00D06798"/>
    <w:rsid w:val="00D06AC7"/>
    <w:rsid w:val="00D06AED"/>
    <w:rsid w:val="00D06E20"/>
    <w:rsid w:val="00D06F7F"/>
    <w:rsid w:val="00D070FD"/>
    <w:rsid w:val="00D07140"/>
    <w:rsid w:val="00D07D47"/>
    <w:rsid w:val="00D10259"/>
    <w:rsid w:val="00D11134"/>
    <w:rsid w:val="00D112B6"/>
    <w:rsid w:val="00D1165A"/>
    <w:rsid w:val="00D11A7E"/>
    <w:rsid w:val="00D12390"/>
    <w:rsid w:val="00D12D47"/>
    <w:rsid w:val="00D136DA"/>
    <w:rsid w:val="00D13BC6"/>
    <w:rsid w:val="00D149B4"/>
    <w:rsid w:val="00D14B87"/>
    <w:rsid w:val="00D150F1"/>
    <w:rsid w:val="00D153BE"/>
    <w:rsid w:val="00D15491"/>
    <w:rsid w:val="00D1584F"/>
    <w:rsid w:val="00D16158"/>
    <w:rsid w:val="00D162D6"/>
    <w:rsid w:val="00D1664A"/>
    <w:rsid w:val="00D16826"/>
    <w:rsid w:val="00D16DFB"/>
    <w:rsid w:val="00D16E9D"/>
    <w:rsid w:val="00D17BAB"/>
    <w:rsid w:val="00D17C82"/>
    <w:rsid w:val="00D2016B"/>
    <w:rsid w:val="00D203D2"/>
    <w:rsid w:val="00D20CAA"/>
    <w:rsid w:val="00D215D9"/>
    <w:rsid w:val="00D217E6"/>
    <w:rsid w:val="00D21CB9"/>
    <w:rsid w:val="00D22371"/>
    <w:rsid w:val="00D22420"/>
    <w:rsid w:val="00D2259F"/>
    <w:rsid w:val="00D225EB"/>
    <w:rsid w:val="00D227D6"/>
    <w:rsid w:val="00D236DA"/>
    <w:rsid w:val="00D2379F"/>
    <w:rsid w:val="00D239B4"/>
    <w:rsid w:val="00D23F8E"/>
    <w:rsid w:val="00D24059"/>
    <w:rsid w:val="00D2435F"/>
    <w:rsid w:val="00D24D63"/>
    <w:rsid w:val="00D24EEC"/>
    <w:rsid w:val="00D254DF"/>
    <w:rsid w:val="00D25767"/>
    <w:rsid w:val="00D2582A"/>
    <w:rsid w:val="00D26434"/>
    <w:rsid w:val="00D26741"/>
    <w:rsid w:val="00D26C7A"/>
    <w:rsid w:val="00D26F42"/>
    <w:rsid w:val="00D26FA9"/>
    <w:rsid w:val="00D27A18"/>
    <w:rsid w:val="00D27AFB"/>
    <w:rsid w:val="00D30053"/>
    <w:rsid w:val="00D30118"/>
    <w:rsid w:val="00D30381"/>
    <w:rsid w:val="00D309C2"/>
    <w:rsid w:val="00D31534"/>
    <w:rsid w:val="00D3162E"/>
    <w:rsid w:val="00D31AC4"/>
    <w:rsid w:val="00D326E8"/>
    <w:rsid w:val="00D32EA6"/>
    <w:rsid w:val="00D32F54"/>
    <w:rsid w:val="00D33345"/>
    <w:rsid w:val="00D3369F"/>
    <w:rsid w:val="00D339BF"/>
    <w:rsid w:val="00D33DCC"/>
    <w:rsid w:val="00D342C8"/>
    <w:rsid w:val="00D345AA"/>
    <w:rsid w:val="00D34A06"/>
    <w:rsid w:val="00D34B63"/>
    <w:rsid w:val="00D34BF7"/>
    <w:rsid w:val="00D34E4E"/>
    <w:rsid w:val="00D350E1"/>
    <w:rsid w:val="00D352B0"/>
    <w:rsid w:val="00D35427"/>
    <w:rsid w:val="00D35850"/>
    <w:rsid w:val="00D36654"/>
    <w:rsid w:val="00D36800"/>
    <w:rsid w:val="00D36B56"/>
    <w:rsid w:val="00D370E6"/>
    <w:rsid w:val="00D371B0"/>
    <w:rsid w:val="00D3768E"/>
    <w:rsid w:val="00D376FF"/>
    <w:rsid w:val="00D37BC6"/>
    <w:rsid w:val="00D37D38"/>
    <w:rsid w:val="00D37EE3"/>
    <w:rsid w:val="00D40465"/>
    <w:rsid w:val="00D406E3"/>
    <w:rsid w:val="00D41446"/>
    <w:rsid w:val="00D41904"/>
    <w:rsid w:val="00D41C82"/>
    <w:rsid w:val="00D41E1D"/>
    <w:rsid w:val="00D42A9A"/>
    <w:rsid w:val="00D42D25"/>
    <w:rsid w:val="00D42F0F"/>
    <w:rsid w:val="00D4311E"/>
    <w:rsid w:val="00D43188"/>
    <w:rsid w:val="00D433CC"/>
    <w:rsid w:val="00D43598"/>
    <w:rsid w:val="00D4367D"/>
    <w:rsid w:val="00D436DC"/>
    <w:rsid w:val="00D436E1"/>
    <w:rsid w:val="00D44170"/>
    <w:rsid w:val="00D441CD"/>
    <w:rsid w:val="00D442D8"/>
    <w:rsid w:val="00D443A5"/>
    <w:rsid w:val="00D44F79"/>
    <w:rsid w:val="00D4517E"/>
    <w:rsid w:val="00D45311"/>
    <w:rsid w:val="00D4562E"/>
    <w:rsid w:val="00D459CF"/>
    <w:rsid w:val="00D45C4B"/>
    <w:rsid w:val="00D46831"/>
    <w:rsid w:val="00D46B81"/>
    <w:rsid w:val="00D47B82"/>
    <w:rsid w:val="00D47EB5"/>
    <w:rsid w:val="00D47FEB"/>
    <w:rsid w:val="00D500FF"/>
    <w:rsid w:val="00D501C3"/>
    <w:rsid w:val="00D502DD"/>
    <w:rsid w:val="00D503E1"/>
    <w:rsid w:val="00D50569"/>
    <w:rsid w:val="00D50991"/>
    <w:rsid w:val="00D51AD2"/>
    <w:rsid w:val="00D524FE"/>
    <w:rsid w:val="00D52A1E"/>
    <w:rsid w:val="00D52BE9"/>
    <w:rsid w:val="00D5361C"/>
    <w:rsid w:val="00D5404A"/>
    <w:rsid w:val="00D548EE"/>
    <w:rsid w:val="00D556DD"/>
    <w:rsid w:val="00D558DC"/>
    <w:rsid w:val="00D568F0"/>
    <w:rsid w:val="00D56974"/>
    <w:rsid w:val="00D57545"/>
    <w:rsid w:val="00D5780B"/>
    <w:rsid w:val="00D6008D"/>
    <w:rsid w:val="00D6018B"/>
    <w:rsid w:val="00D602A2"/>
    <w:rsid w:val="00D608D0"/>
    <w:rsid w:val="00D61565"/>
    <w:rsid w:val="00D61F35"/>
    <w:rsid w:val="00D62279"/>
    <w:rsid w:val="00D626E6"/>
    <w:rsid w:val="00D6284D"/>
    <w:rsid w:val="00D633DE"/>
    <w:rsid w:val="00D63562"/>
    <w:rsid w:val="00D6356B"/>
    <w:rsid w:val="00D6397B"/>
    <w:rsid w:val="00D63BCE"/>
    <w:rsid w:val="00D6404A"/>
    <w:rsid w:val="00D64241"/>
    <w:rsid w:val="00D64DC3"/>
    <w:rsid w:val="00D6518C"/>
    <w:rsid w:val="00D654BE"/>
    <w:rsid w:val="00D6587B"/>
    <w:rsid w:val="00D658FE"/>
    <w:rsid w:val="00D65AC4"/>
    <w:rsid w:val="00D660E4"/>
    <w:rsid w:val="00D663D5"/>
    <w:rsid w:val="00D668FF"/>
    <w:rsid w:val="00D67417"/>
    <w:rsid w:val="00D677A5"/>
    <w:rsid w:val="00D70AB9"/>
    <w:rsid w:val="00D70E9F"/>
    <w:rsid w:val="00D7220D"/>
    <w:rsid w:val="00D723E5"/>
    <w:rsid w:val="00D72450"/>
    <w:rsid w:val="00D726CF"/>
    <w:rsid w:val="00D72A70"/>
    <w:rsid w:val="00D72ACA"/>
    <w:rsid w:val="00D72FD4"/>
    <w:rsid w:val="00D731BC"/>
    <w:rsid w:val="00D73332"/>
    <w:rsid w:val="00D7338E"/>
    <w:rsid w:val="00D73A9B"/>
    <w:rsid w:val="00D73C38"/>
    <w:rsid w:val="00D73C62"/>
    <w:rsid w:val="00D73C82"/>
    <w:rsid w:val="00D73F2A"/>
    <w:rsid w:val="00D75033"/>
    <w:rsid w:val="00D753B0"/>
    <w:rsid w:val="00D755F9"/>
    <w:rsid w:val="00D75708"/>
    <w:rsid w:val="00D76E2B"/>
    <w:rsid w:val="00D76F88"/>
    <w:rsid w:val="00D772EE"/>
    <w:rsid w:val="00D774A1"/>
    <w:rsid w:val="00D779F7"/>
    <w:rsid w:val="00D77A07"/>
    <w:rsid w:val="00D77EED"/>
    <w:rsid w:val="00D8043C"/>
    <w:rsid w:val="00D8089A"/>
    <w:rsid w:val="00D80E29"/>
    <w:rsid w:val="00D81500"/>
    <w:rsid w:val="00D82249"/>
    <w:rsid w:val="00D82573"/>
    <w:rsid w:val="00D827FE"/>
    <w:rsid w:val="00D82BC0"/>
    <w:rsid w:val="00D82F1F"/>
    <w:rsid w:val="00D838D9"/>
    <w:rsid w:val="00D83DF9"/>
    <w:rsid w:val="00D83E7E"/>
    <w:rsid w:val="00D83F27"/>
    <w:rsid w:val="00D84312"/>
    <w:rsid w:val="00D84AB9"/>
    <w:rsid w:val="00D85A98"/>
    <w:rsid w:val="00D85C17"/>
    <w:rsid w:val="00D85F76"/>
    <w:rsid w:val="00D85FC6"/>
    <w:rsid w:val="00D860B9"/>
    <w:rsid w:val="00D8638D"/>
    <w:rsid w:val="00D86515"/>
    <w:rsid w:val="00D86A41"/>
    <w:rsid w:val="00D870F1"/>
    <w:rsid w:val="00D87902"/>
    <w:rsid w:val="00D87C8A"/>
    <w:rsid w:val="00D901AE"/>
    <w:rsid w:val="00D9040E"/>
    <w:rsid w:val="00D912B3"/>
    <w:rsid w:val="00D917B7"/>
    <w:rsid w:val="00D917E0"/>
    <w:rsid w:val="00D9184A"/>
    <w:rsid w:val="00D91A12"/>
    <w:rsid w:val="00D91EA2"/>
    <w:rsid w:val="00D92679"/>
    <w:rsid w:val="00D92A99"/>
    <w:rsid w:val="00D92BD1"/>
    <w:rsid w:val="00D92D1D"/>
    <w:rsid w:val="00D9417C"/>
    <w:rsid w:val="00D942F8"/>
    <w:rsid w:val="00D949CD"/>
    <w:rsid w:val="00D94B05"/>
    <w:rsid w:val="00D94B75"/>
    <w:rsid w:val="00D94D36"/>
    <w:rsid w:val="00D95126"/>
    <w:rsid w:val="00D955A8"/>
    <w:rsid w:val="00D9594E"/>
    <w:rsid w:val="00D9603C"/>
    <w:rsid w:val="00D96404"/>
    <w:rsid w:val="00D96AC8"/>
    <w:rsid w:val="00D96E51"/>
    <w:rsid w:val="00D97332"/>
    <w:rsid w:val="00D9785B"/>
    <w:rsid w:val="00DA028B"/>
    <w:rsid w:val="00DA038E"/>
    <w:rsid w:val="00DA03A5"/>
    <w:rsid w:val="00DA048D"/>
    <w:rsid w:val="00DA049F"/>
    <w:rsid w:val="00DA1242"/>
    <w:rsid w:val="00DA1563"/>
    <w:rsid w:val="00DA221E"/>
    <w:rsid w:val="00DA2849"/>
    <w:rsid w:val="00DA2961"/>
    <w:rsid w:val="00DA386A"/>
    <w:rsid w:val="00DA38CE"/>
    <w:rsid w:val="00DA3A23"/>
    <w:rsid w:val="00DA422C"/>
    <w:rsid w:val="00DA428C"/>
    <w:rsid w:val="00DA4D0D"/>
    <w:rsid w:val="00DA6685"/>
    <w:rsid w:val="00DA73DE"/>
    <w:rsid w:val="00DA7A76"/>
    <w:rsid w:val="00DA7C09"/>
    <w:rsid w:val="00DA7FD0"/>
    <w:rsid w:val="00DB05CC"/>
    <w:rsid w:val="00DB05D4"/>
    <w:rsid w:val="00DB06C2"/>
    <w:rsid w:val="00DB08D8"/>
    <w:rsid w:val="00DB0C11"/>
    <w:rsid w:val="00DB0F00"/>
    <w:rsid w:val="00DB29C4"/>
    <w:rsid w:val="00DB2B15"/>
    <w:rsid w:val="00DB30AD"/>
    <w:rsid w:val="00DB34BE"/>
    <w:rsid w:val="00DB367F"/>
    <w:rsid w:val="00DB377D"/>
    <w:rsid w:val="00DB3A37"/>
    <w:rsid w:val="00DB3C7A"/>
    <w:rsid w:val="00DB49A5"/>
    <w:rsid w:val="00DB4B9B"/>
    <w:rsid w:val="00DB50D8"/>
    <w:rsid w:val="00DB51F9"/>
    <w:rsid w:val="00DB55A5"/>
    <w:rsid w:val="00DB5FFA"/>
    <w:rsid w:val="00DB67DC"/>
    <w:rsid w:val="00DB70C5"/>
    <w:rsid w:val="00DB738F"/>
    <w:rsid w:val="00DB73CB"/>
    <w:rsid w:val="00DB783D"/>
    <w:rsid w:val="00DB7E94"/>
    <w:rsid w:val="00DB7EDE"/>
    <w:rsid w:val="00DC04D5"/>
    <w:rsid w:val="00DC1099"/>
    <w:rsid w:val="00DC14B2"/>
    <w:rsid w:val="00DC1B82"/>
    <w:rsid w:val="00DC201F"/>
    <w:rsid w:val="00DC2046"/>
    <w:rsid w:val="00DC43E4"/>
    <w:rsid w:val="00DC519C"/>
    <w:rsid w:val="00DC5253"/>
    <w:rsid w:val="00DC5392"/>
    <w:rsid w:val="00DC6844"/>
    <w:rsid w:val="00DC7211"/>
    <w:rsid w:val="00DC7B54"/>
    <w:rsid w:val="00DC7FF9"/>
    <w:rsid w:val="00DD05E8"/>
    <w:rsid w:val="00DD0AE2"/>
    <w:rsid w:val="00DD0DA5"/>
    <w:rsid w:val="00DD0E7A"/>
    <w:rsid w:val="00DD11F5"/>
    <w:rsid w:val="00DD293D"/>
    <w:rsid w:val="00DD32E2"/>
    <w:rsid w:val="00DD37A9"/>
    <w:rsid w:val="00DD3878"/>
    <w:rsid w:val="00DD3937"/>
    <w:rsid w:val="00DD3FF6"/>
    <w:rsid w:val="00DD5460"/>
    <w:rsid w:val="00DD5511"/>
    <w:rsid w:val="00DD57FB"/>
    <w:rsid w:val="00DD5C85"/>
    <w:rsid w:val="00DD5DA5"/>
    <w:rsid w:val="00DD6F16"/>
    <w:rsid w:val="00DD7B33"/>
    <w:rsid w:val="00DD7B58"/>
    <w:rsid w:val="00DD7DF7"/>
    <w:rsid w:val="00DD7E2C"/>
    <w:rsid w:val="00DD7EED"/>
    <w:rsid w:val="00DE05A3"/>
    <w:rsid w:val="00DE110D"/>
    <w:rsid w:val="00DE1692"/>
    <w:rsid w:val="00DE1DC3"/>
    <w:rsid w:val="00DE1F50"/>
    <w:rsid w:val="00DE2D20"/>
    <w:rsid w:val="00DE4122"/>
    <w:rsid w:val="00DE4B80"/>
    <w:rsid w:val="00DE52AE"/>
    <w:rsid w:val="00DE58EE"/>
    <w:rsid w:val="00DE5BA4"/>
    <w:rsid w:val="00DE5BD9"/>
    <w:rsid w:val="00DE5EEC"/>
    <w:rsid w:val="00DE6304"/>
    <w:rsid w:val="00DE6A51"/>
    <w:rsid w:val="00DE75F3"/>
    <w:rsid w:val="00DE7EFE"/>
    <w:rsid w:val="00DF042E"/>
    <w:rsid w:val="00DF1085"/>
    <w:rsid w:val="00DF10D8"/>
    <w:rsid w:val="00DF11F1"/>
    <w:rsid w:val="00DF14BA"/>
    <w:rsid w:val="00DF194B"/>
    <w:rsid w:val="00DF1C35"/>
    <w:rsid w:val="00DF1DE7"/>
    <w:rsid w:val="00DF1E00"/>
    <w:rsid w:val="00DF2AEC"/>
    <w:rsid w:val="00DF2F50"/>
    <w:rsid w:val="00DF2FDA"/>
    <w:rsid w:val="00DF343D"/>
    <w:rsid w:val="00DF3966"/>
    <w:rsid w:val="00DF3B37"/>
    <w:rsid w:val="00DF3CFE"/>
    <w:rsid w:val="00DF42AD"/>
    <w:rsid w:val="00DF52F2"/>
    <w:rsid w:val="00DF62EC"/>
    <w:rsid w:val="00DF740B"/>
    <w:rsid w:val="00DF78F6"/>
    <w:rsid w:val="00DF7AEF"/>
    <w:rsid w:val="00DF7D20"/>
    <w:rsid w:val="00DF7D4C"/>
    <w:rsid w:val="00E00A68"/>
    <w:rsid w:val="00E018AC"/>
    <w:rsid w:val="00E01A62"/>
    <w:rsid w:val="00E01CBE"/>
    <w:rsid w:val="00E022C3"/>
    <w:rsid w:val="00E0241F"/>
    <w:rsid w:val="00E02A47"/>
    <w:rsid w:val="00E02A98"/>
    <w:rsid w:val="00E030AC"/>
    <w:rsid w:val="00E03149"/>
    <w:rsid w:val="00E03282"/>
    <w:rsid w:val="00E036A1"/>
    <w:rsid w:val="00E036B2"/>
    <w:rsid w:val="00E03FD4"/>
    <w:rsid w:val="00E042AD"/>
    <w:rsid w:val="00E042CF"/>
    <w:rsid w:val="00E044F9"/>
    <w:rsid w:val="00E048AE"/>
    <w:rsid w:val="00E04DF1"/>
    <w:rsid w:val="00E052ED"/>
    <w:rsid w:val="00E054FA"/>
    <w:rsid w:val="00E05749"/>
    <w:rsid w:val="00E05D23"/>
    <w:rsid w:val="00E070DB"/>
    <w:rsid w:val="00E073BE"/>
    <w:rsid w:val="00E0779B"/>
    <w:rsid w:val="00E0787C"/>
    <w:rsid w:val="00E07CDE"/>
    <w:rsid w:val="00E07FB7"/>
    <w:rsid w:val="00E1030E"/>
    <w:rsid w:val="00E1058E"/>
    <w:rsid w:val="00E1088C"/>
    <w:rsid w:val="00E10FD4"/>
    <w:rsid w:val="00E10FDB"/>
    <w:rsid w:val="00E119FA"/>
    <w:rsid w:val="00E12BD4"/>
    <w:rsid w:val="00E13121"/>
    <w:rsid w:val="00E13455"/>
    <w:rsid w:val="00E135B2"/>
    <w:rsid w:val="00E139B9"/>
    <w:rsid w:val="00E13B49"/>
    <w:rsid w:val="00E13B93"/>
    <w:rsid w:val="00E13EAE"/>
    <w:rsid w:val="00E142AB"/>
    <w:rsid w:val="00E14559"/>
    <w:rsid w:val="00E149D6"/>
    <w:rsid w:val="00E14D4A"/>
    <w:rsid w:val="00E15357"/>
    <w:rsid w:val="00E15D25"/>
    <w:rsid w:val="00E15FDF"/>
    <w:rsid w:val="00E16364"/>
    <w:rsid w:val="00E16D20"/>
    <w:rsid w:val="00E17F08"/>
    <w:rsid w:val="00E203CA"/>
    <w:rsid w:val="00E205EC"/>
    <w:rsid w:val="00E2066B"/>
    <w:rsid w:val="00E2066E"/>
    <w:rsid w:val="00E2086E"/>
    <w:rsid w:val="00E213BA"/>
    <w:rsid w:val="00E22B44"/>
    <w:rsid w:val="00E22F2D"/>
    <w:rsid w:val="00E237A1"/>
    <w:rsid w:val="00E23865"/>
    <w:rsid w:val="00E23D6A"/>
    <w:rsid w:val="00E23E48"/>
    <w:rsid w:val="00E2412D"/>
    <w:rsid w:val="00E250D7"/>
    <w:rsid w:val="00E253A0"/>
    <w:rsid w:val="00E25430"/>
    <w:rsid w:val="00E25550"/>
    <w:rsid w:val="00E2661D"/>
    <w:rsid w:val="00E269AC"/>
    <w:rsid w:val="00E26D00"/>
    <w:rsid w:val="00E26D1F"/>
    <w:rsid w:val="00E26E30"/>
    <w:rsid w:val="00E26F7E"/>
    <w:rsid w:val="00E271D4"/>
    <w:rsid w:val="00E27C6F"/>
    <w:rsid w:val="00E27C83"/>
    <w:rsid w:val="00E27F8B"/>
    <w:rsid w:val="00E3006D"/>
    <w:rsid w:val="00E30285"/>
    <w:rsid w:val="00E30628"/>
    <w:rsid w:val="00E30EB5"/>
    <w:rsid w:val="00E313FF"/>
    <w:rsid w:val="00E31936"/>
    <w:rsid w:val="00E319D4"/>
    <w:rsid w:val="00E31CC1"/>
    <w:rsid w:val="00E31E1D"/>
    <w:rsid w:val="00E32604"/>
    <w:rsid w:val="00E32652"/>
    <w:rsid w:val="00E32898"/>
    <w:rsid w:val="00E32C78"/>
    <w:rsid w:val="00E34427"/>
    <w:rsid w:val="00E3458B"/>
    <w:rsid w:val="00E35B60"/>
    <w:rsid w:val="00E35E21"/>
    <w:rsid w:val="00E3694D"/>
    <w:rsid w:val="00E36C91"/>
    <w:rsid w:val="00E3740E"/>
    <w:rsid w:val="00E37B92"/>
    <w:rsid w:val="00E40249"/>
    <w:rsid w:val="00E40312"/>
    <w:rsid w:val="00E4042B"/>
    <w:rsid w:val="00E40B4E"/>
    <w:rsid w:val="00E40F22"/>
    <w:rsid w:val="00E413E8"/>
    <w:rsid w:val="00E418AF"/>
    <w:rsid w:val="00E41C94"/>
    <w:rsid w:val="00E42D8D"/>
    <w:rsid w:val="00E42FBD"/>
    <w:rsid w:val="00E436B3"/>
    <w:rsid w:val="00E43820"/>
    <w:rsid w:val="00E43B1A"/>
    <w:rsid w:val="00E43EF8"/>
    <w:rsid w:val="00E43F99"/>
    <w:rsid w:val="00E44235"/>
    <w:rsid w:val="00E44671"/>
    <w:rsid w:val="00E446B0"/>
    <w:rsid w:val="00E446CE"/>
    <w:rsid w:val="00E44850"/>
    <w:rsid w:val="00E449B2"/>
    <w:rsid w:val="00E44E4E"/>
    <w:rsid w:val="00E45272"/>
    <w:rsid w:val="00E46197"/>
    <w:rsid w:val="00E46223"/>
    <w:rsid w:val="00E46507"/>
    <w:rsid w:val="00E46639"/>
    <w:rsid w:val="00E469AF"/>
    <w:rsid w:val="00E50157"/>
    <w:rsid w:val="00E5094E"/>
    <w:rsid w:val="00E50A19"/>
    <w:rsid w:val="00E51253"/>
    <w:rsid w:val="00E5128D"/>
    <w:rsid w:val="00E520F6"/>
    <w:rsid w:val="00E521D2"/>
    <w:rsid w:val="00E521FA"/>
    <w:rsid w:val="00E52514"/>
    <w:rsid w:val="00E53115"/>
    <w:rsid w:val="00E5314C"/>
    <w:rsid w:val="00E53669"/>
    <w:rsid w:val="00E5369C"/>
    <w:rsid w:val="00E53B52"/>
    <w:rsid w:val="00E53BC8"/>
    <w:rsid w:val="00E54078"/>
    <w:rsid w:val="00E541F4"/>
    <w:rsid w:val="00E543B7"/>
    <w:rsid w:val="00E54833"/>
    <w:rsid w:val="00E549E0"/>
    <w:rsid w:val="00E54B94"/>
    <w:rsid w:val="00E54FC6"/>
    <w:rsid w:val="00E550DF"/>
    <w:rsid w:val="00E55487"/>
    <w:rsid w:val="00E55BAC"/>
    <w:rsid w:val="00E55F15"/>
    <w:rsid w:val="00E55F16"/>
    <w:rsid w:val="00E56022"/>
    <w:rsid w:val="00E560D8"/>
    <w:rsid w:val="00E56360"/>
    <w:rsid w:val="00E568ED"/>
    <w:rsid w:val="00E56A2E"/>
    <w:rsid w:val="00E56EB2"/>
    <w:rsid w:val="00E571CD"/>
    <w:rsid w:val="00E572CC"/>
    <w:rsid w:val="00E5799B"/>
    <w:rsid w:val="00E6084A"/>
    <w:rsid w:val="00E608D7"/>
    <w:rsid w:val="00E6103A"/>
    <w:rsid w:val="00E61B38"/>
    <w:rsid w:val="00E61CBA"/>
    <w:rsid w:val="00E62107"/>
    <w:rsid w:val="00E62B02"/>
    <w:rsid w:val="00E63116"/>
    <w:rsid w:val="00E6326A"/>
    <w:rsid w:val="00E6373C"/>
    <w:rsid w:val="00E64716"/>
    <w:rsid w:val="00E64BB0"/>
    <w:rsid w:val="00E6513C"/>
    <w:rsid w:val="00E658DA"/>
    <w:rsid w:val="00E66380"/>
    <w:rsid w:val="00E66A83"/>
    <w:rsid w:val="00E6738A"/>
    <w:rsid w:val="00E6741F"/>
    <w:rsid w:val="00E67613"/>
    <w:rsid w:val="00E676A9"/>
    <w:rsid w:val="00E67849"/>
    <w:rsid w:val="00E67DE5"/>
    <w:rsid w:val="00E67F17"/>
    <w:rsid w:val="00E70633"/>
    <w:rsid w:val="00E70742"/>
    <w:rsid w:val="00E707E7"/>
    <w:rsid w:val="00E70C34"/>
    <w:rsid w:val="00E70D3D"/>
    <w:rsid w:val="00E71113"/>
    <w:rsid w:val="00E71578"/>
    <w:rsid w:val="00E71A7E"/>
    <w:rsid w:val="00E71B6A"/>
    <w:rsid w:val="00E7205D"/>
    <w:rsid w:val="00E72435"/>
    <w:rsid w:val="00E72748"/>
    <w:rsid w:val="00E73163"/>
    <w:rsid w:val="00E740A5"/>
    <w:rsid w:val="00E74666"/>
    <w:rsid w:val="00E74B0B"/>
    <w:rsid w:val="00E74BE4"/>
    <w:rsid w:val="00E74BFB"/>
    <w:rsid w:val="00E74E11"/>
    <w:rsid w:val="00E74F05"/>
    <w:rsid w:val="00E75240"/>
    <w:rsid w:val="00E757F8"/>
    <w:rsid w:val="00E75BE7"/>
    <w:rsid w:val="00E75D48"/>
    <w:rsid w:val="00E762FC"/>
    <w:rsid w:val="00E76425"/>
    <w:rsid w:val="00E771F7"/>
    <w:rsid w:val="00E77890"/>
    <w:rsid w:val="00E77A5D"/>
    <w:rsid w:val="00E77FA6"/>
    <w:rsid w:val="00E8077D"/>
    <w:rsid w:val="00E8086C"/>
    <w:rsid w:val="00E80E96"/>
    <w:rsid w:val="00E810C7"/>
    <w:rsid w:val="00E8133B"/>
    <w:rsid w:val="00E8177C"/>
    <w:rsid w:val="00E82D65"/>
    <w:rsid w:val="00E82DC0"/>
    <w:rsid w:val="00E82FBF"/>
    <w:rsid w:val="00E830F5"/>
    <w:rsid w:val="00E833BD"/>
    <w:rsid w:val="00E833DC"/>
    <w:rsid w:val="00E833FC"/>
    <w:rsid w:val="00E836C3"/>
    <w:rsid w:val="00E83CB0"/>
    <w:rsid w:val="00E84961"/>
    <w:rsid w:val="00E84ABD"/>
    <w:rsid w:val="00E84C35"/>
    <w:rsid w:val="00E85166"/>
    <w:rsid w:val="00E853E3"/>
    <w:rsid w:val="00E8567A"/>
    <w:rsid w:val="00E856FB"/>
    <w:rsid w:val="00E859A3"/>
    <w:rsid w:val="00E85ACE"/>
    <w:rsid w:val="00E85DDD"/>
    <w:rsid w:val="00E86B4E"/>
    <w:rsid w:val="00E87631"/>
    <w:rsid w:val="00E876E8"/>
    <w:rsid w:val="00E902DF"/>
    <w:rsid w:val="00E902E9"/>
    <w:rsid w:val="00E911AB"/>
    <w:rsid w:val="00E91300"/>
    <w:rsid w:val="00E91AA2"/>
    <w:rsid w:val="00E91E41"/>
    <w:rsid w:val="00E91F64"/>
    <w:rsid w:val="00E9241A"/>
    <w:rsid w:val="00E924CB"/>
    <w:rsid w:val="00E92572"/>
    <w:rsid w:val="00E92943"/>
    <w:rsid w:val="00E9352B"/>
    <w:rsid w:val="00E93780"/>
    <w:rsid w:val="00E94A9C"/>
    <w:rsid w:val="00E95019"/>
    <w:rsid w:val="00E95034"/>
    <w:rsid w:val="00E95143"/>
    <w:rsid w:val="00E951C0"/>
    <w:rsid w:val="00E957ED"/>
    <w:rsid w:val="00E9587C"/>
    <w:rsid w:val="00E959A9"/>
    <w:rsid w:val="00E95F83"/>
    <w:rsid w:val="00E964AA"/>
    <w:rsid w:val="00E9662E"/>
    <w:rsid w:val="00E96C5F"/>
    <w:rsid w:val="00E96CD9"/>
    <w:rsid w:val="00E97710"/>
    <w:rsid w:val="00E977C5"/>
    <w:rsid w:val="00EA153A"/>
    <w:rsid w:val="00EA1A14"/>
    <w:rsid w:val="00EA1A9A"/>
    <w:rsid w:val="00EA2080"/>
    <w:rsid w:val="00EA2454"/>
    <w:rsid w:val="00EA2ECB"/>
    <w:rsid w:val="00EA2F1D"/>
    <w:rsid w:val="00EA2FFD"/>
    <w:rsid w:val="00EA30AD"/>
    <w:rsid w:val="00EA3675"/>
    <w:rsid w:val="00EA3D2B"/>
    <w:rsid w:val="00EA4191"/>
    <w:rsid w:val="00EA4431"/>
    <w:rsid w:val="00EA4589"/>
    <w:rsid w:val="00EA4991"/>
    <w:rsid w:val="00EA57CB"/>
    <w:rsid w:val="00EA5AC5"/>
    <w:rsid w:val="00EA5B56"/>
    <w:rsid w:val="00EA5BD4"/>
    <w:rsid w:val="00EA5C90"/>
    <w:rsid w:val="00EA6061"/>
    <w:rsid w:val="00EA684C"/>
    <w:rsid w:val="00EA699E"/>
    <w:rsid w:val="00EA6A4C"/>
    <w:rsid w:val="00EA780D"/>
    <w:rsid w:val="00EA7B73"/>
    <w:rsid w:val="00EB02AD"/>
    <w:rsid w:val="00EB091F"/>
    <w:rsid w:val="00EB0D5D"/>
    <w:rsid w:val="00EB0DAD"/>
    <w:rsid w:val="00EB0F00"/>
    <w:rsid w:val="00EB183C"/>
    <w:rsid w:val="00EB1F76"/>
    <w:rsid w:val="00EB2C9D"/>
    <w:rsid w:val="00EB3629"/>
    <w:rsid w:val="00EB37D5"/>
    <w:rsid w:val="00EB3BD1"/>
    <w:rsid w:val="00EB3C84"/>
    <w:rsid w:val="00EB47CB"/>
    <w:rsid w:val="00EB4A05"/>
    <w:rsid w:val="00EB5F94"/>
    <w:rsid w:val="00EB65DD"/>
    <w:rsid w:val="00EB6B83"/>
    <w:rsid w:val="00EB7550"/>
    <w:rsid w:val="00EB770D"/>
    <w:rsid w:val="00EB7AAA"/>
    <w:rsid w:val="00EB7ACA"/>
    <w:rsid w:val="00EB7CDC"/>
    <w:rsid w:val="00EB7D5F"/>
    <w:rsid w:val="00EB7D8E"/>
    <w:rsid w:val="00EC00DE"/>
    <w:rsid w:val="00EC01DE"/>
    <w:rsid w:val="00EC078A"/>
    <w:rsid w:val="00EC0B1A"/>
    <w:rsid w:val="00EC1584"/>
    <w:rsid w:val="00EC188B"/>
    <w:rsid w:val="00EC18B9"/>
    <w:rsid w:val="00EC1B15"/>
    <w:rsid w:val="00EC2432"/>
    <w:rsid w:val="00EC2649"/>
    <w:rsid w:val="00EC2727"/>
    <w:rsid w:val="00EC291D"/>
    <w:rsid w:val="00EC29EA"/>
    <w:rsid w:val="00EC2CAC"/>
    <w:rsid w:val="00EC2FA5"/>
    <w:rsid w:val="00EC36B0"/>
    <w:rsid w:val="00EC373F"/>
    <w:rsid w:val="00EC3BFD"/>
    <w:rsid w:val="00EC4103"/>
    <w:rsid w:val="00EC4E8A"/>
    <w:rsid w:val="00EC575E"/>
    <w:rsid w:val="00EC5AB1"/>
    <w:rsid w:val="00EC5BD5"/>
    <w:rsid w:val="00EC6908"/>
    <w:rsid w:val="00EC6E59"/>
    <w:rsid w:val="00EC7415"/>
    <w:rsid w:val="00EC74FD"/>
    <w:rsid w:val="00EC7F53"/>
    <w:rsid w:val="00EC7FE6"/>
    <w:rsid w:val="00ED01CC"/>
    <w:rsid w:val="00ED0815"/>
    <w:rsid w:val="00ED08C3"/>
    <w:rsid w:val="00ED090E"/>
    <w:rsid w:val="00ED0B8C"/>
    <w:rsid w:val="00ED0F2F"/>
    <w:rsid w:val="00ED1942"/>
    <w:rsid w:val="00ED20DF"/>
    <w:rsid w:val="00ED21DB"/>
    <w:rsid w:val="00ED2518"/>
    <w:rsid w:val="00ED2DC1"/>
    <w:rsid w:val="00ED32F9"/>
    <w:rsid w:val="00ED338E"/>
    <w:rsid w:val="00ED33FD"/>
    <w:rsid w:val="00ED3894"/>
    <w:rsid w:val="00ED3CB2"/>
    <w:rsid w:val="00ED3D3F"/>
    <w:rsid w:val="00ED40D1"/>
    <w:rsid w:val="00ED452C"/>
    <w:rsid w:val="00ED47D3"/>
    <w:rsid w:val="00ED4EAD"/>
    <w:rsid w:val="00ED557E"/>
    <w:rsid w:val="00ED5FA2"/>
    <w:rsid w:val="00ED611E"/>
    <w:rsid w:val="00ED6544"/>
    <w:rsid w:val="00ED6C05"/>
    <w:rsid w:val="00ED6CAD"/>
    <w:rsid w:val="00ED6DC4"/>
    <w:rsid w:val="00ED6F17"/>
    <w:rsid w:val="00ED6F92"/>
    <w:rsid w:val="00ED75A4"/>
    <w:rsid w:val="00ED7B87"/>
    <w:rsid w:val="00EE115A"/>
    <w:rsid w:val="00EE2E02"/>
    <w:rsid w:val="00EE332C"/>
    <w:rsid w:val="00EE36E9"/>
    <w:rsid w:val="00EE3E4F"/>
    <w:rsid w:val="00EE3F61"/>
    <w:rsid w:val="00EE4342"/>
    <w:rsid w:val="00EE44DE"/>
    <w:rsid w:val="00EE4518"/>
    <w:rsid w:val="00EE48FC"/>
    <w:rsid w:val="00EE4976"/>
    <w:rsid w:val="00EE5546"/>
    <w:rsid w:val="00EE5A88"/>
    <w:rsid w:val="00EE5DEB"/>
    <w:rsid w:val="00EE6513"/>
    <w:rsid w:val="00EE68A6"/>
    <w:rsid w:val="00EE68DA"/>
    <w:rsid w:val="00EE6F49"/>
    <w:rsid w:val="00EE71D7"/>
    <w:rsid w:val="00EE72FA"/>
    <w:rsid w:val="00EE7400"/>
    <w:rsid w:val="00EE7833"/>
    <w:rsid w:val="00EE7C78"/>
    <w:rsid w:val="00EE7E08"/>
    <w:rsid w:val="00EE7EEE"/>
    <w:rsid w:val="00EF03BF"/>
    <w:rsid w:val="00EF0991"/>
    <w:rsid w:val="00EF132D"/>
    <w:rsid w:val="00EF13E8"/>
    <w:rsid w:val="00EF156E"/>
    <w:rsid w:val="00EF1640"/>
    <w:rsid w:val="00EF1689"/>
    <w:rsid w:val="00EF1707"/>
    <w:rsid w:val="00EF1C09"/>
    <w:rsid w:val="00EF1F6C"/>
    <w:rsid w:val="00EF2104"/>
    <w:rsid w:val="00EF304E"/>
    <w:rsid w:val="00EF3061"/>
    <w:rsid w:val="00EF3B12"/>
    <w:rsid w:val="00EF3B63"/>
    <w:rsid w:val="00EF41DD"/>
    <w:rsid w:val="00EF4711"/>
    <w:rsid w:val="00EF48AE"/>
    <w:rsid w:val="00EF50D3"/>
    <w:rsid w:val="00EF51EF"/>
    <w:rsid w:val="00EF56BF"/>
    <w:rsid w:val="00EF6016"/>
    <w:rsid w:val="00EF63AF"/>
    <w:rsid w:val="00EF64E2"/>
    <w:rsid w:val="00EF65B5"/>
    <w:rsid w:val="00EF6842"/>
    <w:rsid w:val="00EF709F"/>
    <w:rsid w:val="00EF7536"/>
    <w:rsid w:val="00EF7743"/>
    <w:rsid w:val="00EF79D0"/>
    <w:rsid w:val="00EF7BBD"/>
    <w:rsid w:val="00EF7BCE"/>
    <w:rsid w:val="00EF7C8D"/>
    <w:rsid w:val="00EF7E5D"/>
    <w:rsid w:val="00F0049C"/>
    <w:rsid w:val="00F00831"/>
    <w:rsid w:val="00F00ACC"/>
    <w:rsid w:val="00F00CBA"/>
    <w:rsid w:val="00F00E17"/>
    <w:rsid w:val="00F00F2B"/>
    <w:rsid w:val="00F00F46"/>
    <w:rsid w:val="00F00F48"/>
    <w:rsid w:val="00F0146A"/>
    <w:rsid w:val="00F01C5C"/>
    <w:rsid w:val="00F01F79"/>
    <w:rsid w:val="00F020D9"/>
    <w:rsid w:val="00F027AA"/>
    <w:rsid w:val="00F028EA"/>
    <w:rsid w:val="00F02F7C"/>
    <w:rsid w:val="00F030DD"/>
    <w:rsid w:val="00F048C4"/>
    <w:rsid w:val="00F05048"/>
    <w:rsid w:val="00F05135"/>
    <w:rsid w:val="00F05B44"/>
    <w:rsid w:val="00F062EE"/>
    <w:rsid w:val="00F064C9"/>
    <w:rsid w:val="00F067A9"/>
    <w:rsid w:val="00F067D5"/>
    <w:rsid w:val="00F06DFA"/>
    <w:rsid w:val="00F0702C"/>
    <w:rsid w:val="00F071AA"/>
    <w:rsid w:val="00F103B8"/>
    <w:rsid w:val="00F10680"/>
    <w:rsid w:val="00F11322"/>
    <w:rsid w:val="00F11327"/>
    <w:rsid w:val="00F11830"/>
    <w:rsid w:val="00F119D4"/>
    <w:rsid w:val="00F11CC1"/>
    <w:rsid w:val="00F1228B"/>
    <w:rsid w:val="00F12391"/>
    <w:rsid w:val="00F125CE"/>
    <w:rsid w:val="00F12BBD"/>
    <w:rsid w:val="00F131DD"/>
    <w:rsid w:val="00F13A2B"/>
    <w:rsid w:val="00F13B1D"/>
    <w:rsid w:val="00F140F2"/>
    <w:rsid w:val="00F14BE8"/>
    <w:rsid w:val="00F1583A"/>
    <w:rsid w:val="00F15F69"/>
    <w:rsid w:val="00F163E7"/>
    <w:rsid w:val="00F165BE"/>
    <w:rsid w:val="00F16653"/>
    <w:rsid w:val="00F167C5"/>
    <w:rsid w:val="00F16869"/>
    <w:rsid w:val="00F16FC0"/>
    <w:rsid w:val="00F17E2E"/>
    <w:rsid w:val="00F2011E"/>
    <w:rsid w:val="00F20172"/>
    <w:rsid w:val="00F212AB"/>
    <w:rsid w:val="00F221F5"/>
    <w:rsid w:val="00F22B44"/>
    <w:rsid w:val="00F23396"/>
    <w:rsid w:val="00F242E1"/>
    <w:rsid w:val="00F24CF5"/>
    <w:rsid w:val="00F24E24"/>
    <w:rsid w:val="00F25171"/>
    <w:rsid w:val="00F2548E"/>
    <w:rsid w:val="00F25752"/>
    <w:rsid w:val="00F25827"/>
    <w:rsid w:val="00F25BBD"/>
    <w:rsid w:val="00F26802"/>
    <w:rsid w:val="00F26BBF"/>
    <w:rsid w:val="00F26BC1"/>
    <w:rsid w:val="00F26C7A"/>
    <w:rsid w:val="00F26CE5"/>
    <w:rsid w:val="00F27414"/>
    <w:rsid w:val="00F27701"/>
    <w:rsid w:val="00F2770A"/>
    <w:rsid w:val="00F27BAC"/>
    <w:rsid w:val="00F301B5"/>
    <w:rsid w:val="00F306B1"/>
    <w:rsid w:val="00F30702"/>
    <w:rsid w:val="00F30F67"/>
    <w:rsid w:val="00F31DEB"/>
    <w:rsid w:val="00F31FC7"/>
    <w:rsid w:val="00F3213E"/>
    <w:rsid w:val="00F32A23"/>
    <w:rsid w:val="00F33145"/>
    <w:rsid w:val="00F3362A"/>
    <w:rsid w:val="00F33984"/>
    <w:rsid w:val="00F33A9A"/>
    <w:rsid w:val="00F33E04"/>
    <w:rsid w:val="00F33FB8"/>
    <w:rsid w:val="00F343C9"/>
    <w:rsid w:val="00F34478"/>
    <w:rsid w:val="00F34782"/>
    <w:rsid w:val="00F34849"/>
    <w:rsid w:val="00F34DF4"/>
    <w:rsid w:val="00F34EC9"/>
    <w:rsid w:val="00F34EF1"/>
    <w:rsid w:val="00F35100"/>
    <w:rsid w:val="00F35967"/>
    <w:rsid w:val="00F35A64"/>
    <w:rsid w:val="00F35DDA"/>
    <w:rsid w:val="00F3668D"/>
    <w:rsid w:val="00F36DF4"/>
    <w:rsid w:val="00F36E78"/>
    <w:rsid w:val="00F376C4"/>
    <w:rsid w:val="00F37AC8"/>
    <w:rsid w:val="00F37AD3"/>
    <w:rsid w:val="00F37CCC"/>
    <w:rsid w:val="00F40A86"/>
    <w:rsid w:val="00F40E1F"/>
    <w:rsid w:val="00F4131B"/>
    <w:rsid w:val="00F41869"/>
    <w:rsid w:val="00F4193C"/>
    <w:rsid w:val="00F42008"/>
    <w:rsid w:val="00F42036"/>
    <w:rsid w:val="00F4206E"/>
    <w:rsid w:val="00F42714"/>
    <w:rsid w:val="00F42DEE"/>
    <w:rsid w:val="00F42E11"/>
    <w:rsid w:val="00F42E4E"/>
    <w:rsid w:val="00F433C1"/>
    <w:rsid w:val="00F43442"/>
    <w:rsid w:val="00F44256"/>
    <w:rsid w:val="00F44396"/>
    <w:rsid w:val="00F4447F"/>
    <w:rsid w:val="00F44876"/>
    <w:rsid w:val="00F44A66"/>
    <w:rsid w:val="00F44A9C"/>
    <w:rsid w:val="00F44FBD"/>
    <w:rsid w:val="00F4527E"/>
    <w:rsid w:val="00F45350"/>
    <w:rsid w:val="00F45357"/>
    <w:rsid w:val="00F453DF"/>
    <w:rsid w:val="00F45556"/>
    <w:rsid w:val="00F46253"/>
    <w:rsid w:val="00F46566"/>
    <w:rsid w:val="00F4668D"/>
    <w:rsid w:val="00F46763"/>
    <w:rsid w:val="00F47733"/>
    <w:rsid w:val="00F47B78"/>
    <w:rsid w:val="00F502CC"/>
    <w:rsid w:val="00F50D8E"/>
    <w:rsid w:val="00F5109F"/>
    <w:rsid w:val="00F512FF"/>
    <w:rsid w:val="00F51AA3"/>
    <w:rsid w:val="00F51DD4"/>
    <w:rsid w:val="00F5221D"/>
    <w:rsid w:val="00F525CE"/>
    <w:rsid w:val="00F52C40"/>
    <w:rsid w:val="00F52D45"/>
    <w:rsid w:val="00F53690"/>
    <w:rsid w:val="00F53CE7"/>
    <w:rsid w:val="00F53DCD"/>
    <w:rsid w:val="00F53EA5"/>
    <w:rsid w:val="00F54155"/>
    <w:rsid w:val="00F54C10"/>
    <w:rsid w:val="00F5510F"/>
    <w:rsid w:val="00F55577"/>
    <w:rsid w:val="00F557EC"/>
    <w:rsid w:val="00F55B00"/>
    <w:rsid w:val="00F563BC"/>
    <w:rsid w:val="00F56B39"/>
    <w:rsid w:val="00F56C0B"/>
    <w:rsid w:val="00F57AE2"/>
    <w:rsid w:val="00F57FD4"/>
    <w:rsid w:val="00F604D2"/>
    <w:rsid w:val="00F60617"/>
    <w:rsid w:val="00F607EA"/>
    <w:rsid w:val="00F61101"/>
    <w:rsid w:val="00F61818"/>
    <w:rsid w:val="00F619B4"/>
    <w:rsid w:val="00F61D45"/>
    <w:rsid w:val="00F625EF"/>
    <w:rsid w:val="00F62AD4"/>
    <w:rsid w:val="00F62DEB"/>
    <w:rsid w:val="00F6301A"/>
    <w:rsid w:val="00F6366D"/>
    <w:rsid w:val="00F63913"/>
    <w:rsid w:val="00F639D5"/>
    <w:rsid w:val="00F6448D"/>
    <w:rsid w:val="00F647D0"/>
    <w:rsid w:val="00F6553E"/>
    <w:rsid w:val="00F6587A"/>
    <w:rsid w:val="00F65E4D"/>
    <w:rsid w:val="00F65EE9"/>
    <w:rsid w:val="00F65F04"/>
    <w:rsid w:val="00F6639A"/>
    <w:rsid w:val="00F66E87"/>
    <w:rsid w:val="00F67945"/>
    <w:rsid w:val="00F67B04"/>
    <w:rsid w:val="00F706C2"/>
    <w:rsid w:val="00F70CEF"/>
    <w:rsid w:val="00F70EBA"/>
    <w:rsid w:val="00F72957"/>
    <w:rsid w:val="00F72A31"/>
    <w:rsid w:val="00F73AC4"/>
    <w:rsid w:val="00F73B67"/>
    <w:rsid w:val="00F74523"/>
    <w:rsid w:val="00F7464B"/>
    <w:rsid w:val="00F74A1B"/>
    <w:rsid w:val="00F74A85"/>
    <w:rsid w:val="00F74F8C"/>
    <w:rsid w:val="00F74FD5"/>
    <w:rsid w:val="00F75324"/>
    <w:rsid w:val="00F7536F"/>
    <w:rsid w:val="00F75C85"/>
    <w:rsid w:val="00F76098"/>
    <w:rsid w:val="00F7617E"/>
    <w:rsid w:val="00F7621F"/>
    <w:rsid w:val="00F76250"/>
    <w:rsid w:val="00F76790"/>
    <w:rsid w:val="00F7778A"/>
    <w:rsid w:val="00F77ACA"/>
    <w:rsid w:val="00F77C2E"/>
    <w:rsid w:val="00F77CC2"/>
    <w:rsid w:val="00F801E9"/>
    <w:rsid w:val="00F80956"/>
    <w:rsid w:val="00F80AB2"/>
    <w:rsid w:val="00F80D50"/>
    <w:rsid w:val="00F80EF1"/>
    <w:rsid w:val="00F81981"/>
    <w:rsid w:val="00F826C7"/>
    <w:rsid w:val="00F82A8C"/>
    <w:rsid w:val="00F82E6F"/>
    <w:rsid w:val="00F83896"/>
    <w:rsid w:val="00F83971"/>
    <w:rsid w:val="00F83EAF"/>
    <w:rsid w:val="00F84BDF"/>
    <w:rsid w:val="00F84C49"/>
    <w:rsid w:val="00F84DF1"/>
    <w:rsid w:val="00F85254"/>
    <w:rsid w:val="00F85331"/>
    <w:rsid w:val="00F867A7"/>
    <w:rsid w:val="00F86F54"/>
    <w:rsid w:val="00F900B8"/>
    <w:rsid w:val="00F90233"/>
    <w:rsid w:val="00F9065F"/>
    <w:rsid w:val="00F909DA"/>
    <w:rsid w:val="00F91A44"/>
    <w:rsid w:val="00F91B72"/>
    <w:rsid w:val="00F91EE1"/>
    <w:rsid w:val="00F91FFF"/>
    <w:rsid w:val="00F9208A"/>
    <w:rsid w:val="00F922DD"/>
    <w:rsid w:val="00F92D60"/>
    <w:rsid w:val="00F92D67"/>
    <w:rsid w:val="00F935D2"/>
    <w:rsid w:val="00F9429E"/>
    <w:rsid w:val="00F94413"/>
    <w:rsid w:val="00F944DB"/>
    <w:rsid w:val="00F94CF0"/>
    <w:rsid w:val="00F95B83"/>
    <w:rsid w:val="00F96195"/>
    <w:rsid w:val="00F962E6"/>
    <w:rsid w:val="00F966BB"/>
    <w:rsid w:val="00F9670B"/>
    <w:rsid w:val="00F96B53"/>
    <w:rsid w:val="00F96CD3"/>
    <w:rsid w:val="00F97163"/>
    <w:rsid w:val="00F972B6"/>
    <w:rsid w:val="00F9767B"/>
    <w:rsid w:val="00F978B6"/>
    <w:rsid w:val="00F97DA4"/>
    <w:rsid w:val="00FA04CE"/>
    <w:rsid w:val="00FA0BF4"/>
    <w:rsid w:val="00FA139E"/>
    <w:rsid w:val="00FA1669"/>
    <w:rsid w:val="00FA1C21"/>
    <w:rsid w:val="00FA218A"/>
    <w:rsid w:val="00FA2397"/>
    <w:rsid w:val="00FA2691"/>
    <w:rsid w:val="00FA2E51"/>
    <w:rsid w:val="00FA2EEB"/>
    <w:rsid w:val="00FA3067"/>
    <w:rsid w:val="00FA3674"/>
    <w:rsid w:val="00FA439D"/>
    <w:rsid w:val="00FA48A0"/>
    <w:rsid w:val="00FA6AA6"/>
    <w:rsid w:val="00FA7488"/>
    <w:rsid w:val="00FA7787"/>
    <w:rsid w:val="00FA7CC7"/>
    <w:rsid w:val="00FB0462"/>
    <w:rsid w:val="00FB0EE8"/>
    <w:rsid w:val="00FB14D3"/>
    <w:rsid w:val="00FB17F7"/>
    <w:rsid w:val="00FB1925"/>
    <w:rsid w:val="00FB21A8"/>
    <w:rsid w:val="00FB21BA"/>
    <w:rsid w:val="00FB2401"/>
    <w:rsid w:val="00FB27B5"/>
    <w:rsid w:val="00FB2AD7"/>
    <w:rsid w:val="00FB3415"/>
    <w:rsid w:val="00FB3D51"/>
    <w:rsid w:val="00FB3FE0"/>
    <w:rsid w:val="00FB4658"/>
    <w:rsid w:val="00FB48C9"/>
    <w:rsid w:val="00FB4938"/>
    <w:rsid w:val="00FB551E"/>
    <w:rsid w:val="00FB5DF9"/>
    <w:rsid w:val="00FB68D7"/>
    <w:rsid w:val="00FB73E2"/>
    <w:rsid w:val="00FB7474"/>
    <w:rsid w:val="00FB772D"/>
    <w:rsid w:val="00FB7AFE"/>
    <w:rsid w:val="00FB7C2F"/>
    <w:rsid w:val="00FB7D88"/>
    <w:rsid w:val="00FB7D91"/>
    <w:rsid w:val="00FC0634"/>
    <w:rsid w:val="00FC0AC4"/>
    <w:rsid w:val="00FC0D35"/>
    <w:rsid w:val="00FC1207"/>
    <w:rsid w:val="00FC131C"/>
    <w:rsid w:val="00FC1D5A"/>
    <w:rsid w:val="00FC1D78"/>
    <w:rsid w:val="00FC1EFF"/>
    <w:rsid w:val="00FC2620"/>
    <w:rsid w:val="00FC2DCF"/>
    <w:rsid w:val="00FC364E"/>
    <w:rsid w:val="00FC3662"/>
    <w:rsid w:val="00FC3946"/>
    <w:rsid w:val="00FC3B7A"/>
    <w:rsid w:val="00FC3D0E"/>
    <w:rsid w:val="00FC44F3"/>
    <w:rsid w:val="00FC4AA6"/>
    <w:rsid w:val="00FC5926"/>
    <w:rsid w:val="00FC5A1C"/>
    <w:rsid w:val="00FC613F"/>
    <w:rsid w:val="00FC63F8"/>
    <w:rsid w:val="00FC67EB"/>
    <w:rsid w:val="00FC689E"/>
    <w:rsid w:val="00FC68C9"/>
    <w:rsid w:val="00FC7F8E"/>
    <w:rsid w:val="00FD0271"/>
    <w:rsid w:val="00FD086A"/>
    <w:rsid w:val="00FD10A7"/>
    <w:rsid w:val="00FD10EB"/>
    <w:rsid w:val="00FD1298"/>
    <w:rsid w:val="00FD1D14"/>
    <w:rsid w:val="00FD304A"/>
    <w:rsid w:val="00FD30C4"/>
    <w:rsid w:val="00FD3146"/>
    <w:rsid w:val="00FD3856"/>
    <w:rsid w:val="00FD3866"/>
    <w:rsid w:val="00FD3A39"/>
    <w:rsid w:val="00FD3B3C"/>
    <w:rsid w:val="00FD3FB3"/>
    <w:rsid w:val="00FD4826"/>
    <w:rsid w:val="00FD5A46"/>
    <w:rsid w:val="00FD5EAC"/>
    <w:rsid w:val="00FD6160"/>
    <w:rsid w:val="00FD6A2F"/>
    <w:rsid w:val="00FD6C1B"/>
    <w:rsid w:val="00FE02B8"/>
    <w:rsid w:val="00FE19D2"/>
    <w:rsid w:val="00FE1F3A"/>
    <w:rsid w:val="00FE2C14"/>
    <w:rsid w:val="00FE2F72"/>
    <w:rsid w:val="00FE35E0"/>
    <w:rsid w:val="00FE3628"/>
    <w:rsid w:val="00FE42AF"/>
    <w:rsid w:val="00FE43FA"/>
    <w:rsid w:val="00FE462D"/>
    <w:rsid w:val="00FE4ED4"/>
    <w:rsid w:val="00FE56EC"/>
    <w:rsid w:val="00FE5E6A"/>
    <w:rsid w:val="00FE5E9B"/>
    <w:rsid w:val="00FE654D"/>
    <w:rsid w:val="00FE6ACC"/>
    <w:rsid w:val="00FE6F47"/>
    <w:rsid w:val="00FE7347"/>
    <w:rsid w:val="00FE7689"/>
    <w:rsid w:val="00FE7B0E"/>
    <w:rsid w:val="00FF026F"/>
    <w:rsid w:val="00FF0B5E"/>
    <w:rsid w:val="00FF0DAF"/>
    <w:rsid w:val="00FF10D7"/>
    <w:rsid w:val="00FF1335"/>
    <w:rsid w:val="00FF15FA"/>
    <w:rsid w:val="00FF2446"/>
    <w:rsid w:val="00FF2A0E"/>
    <w:rsid w:val="00FF2C93"/>
    <w:rsid w:val="00FF2DC2"/>
    <w:rsid w:val="00FF3AC4"/>
    <w:rsid w:val="00FF3C32"/>
    <w:rsid w:val="00FF3D56"/>
    <w:rsid w:val="00FF40CB"/>
    <w:rsid w:val="00FF45E4"/>
    <w:rsid w:val="00FF4C08"/>
    <w:rsid w:val="00FF5108"/>
    <w:rsid w:val="00FF5603"/>
    <w:rsid w:val="00FF585A"/>
    <w:rsid w:val="00FF656E"/>
    <w:rsid w:val="00FF6AF2"/>
    <w:rsid w:val="00FF7C4B"/>
    <w:rsid w:val="00FF7CE8"/>
    <w:rsid w:val="0109EA7A"/>
    <w:rsid w:val="04003E16"/>
    <w:rsid w:val="0468543F"/>
    <w:rsid w:val="0480A03F"/>
    <w:rsid w:val="04EE1754"/>
    <w:rsid w:val="05B13AC5"/>
    <w:rsid w:val="0660D017"/>
    <w:rsid w:val="067735ED"/>
    <w:rsid w:val="075299D1"/>
    <w:rsid w:val="083B2621"/>
    <w:rsid w:val="08BA7C44"/>
    <w:rsid w:val="08C407F9"/>
    <w:rsid w:val="08C8F494"/>
    <w:rsid w:val="09F43245"/>
    <w:rsid w:val="0A337CE8"/>
    <w:rsid w:val="0E1743CD"/>
    <w:rsid w:val="0E974BE7"/>
    <w:rsid w:val="0F6EE788"/>
    <w:rsid w:val="0FB14DC6"/>
    <w:rsid w:val="0FC1BF4F"/>
    <w:rsid w:val="110265BC"/>
    <w:rsid w:val="121BCB09"/>
    <w:rsid w:val="1257175E"/>
    <w:rsid w:val="12C44333"/>
    <w:rsid w:val="145EE4A4"/>
    <w:rsid w:val="147EFD6D"/>
    <w:rsid w:val="1527EA54"/>
    <w:rsid w:val="15A0555A"/>
    <w:rsid w:val="15FEFA36"/>
    <w:rsid w:val="1614C089"/>
    <w:rsid w:val="167D1AFF"/>
    <w:rsid w:val="17AAEF25"/>
    <w:rsid w:val="17D038D9"/>
    <w:rsid w:val="181407AA"/>
    <w:rsid w:val="18BA9FDA"/>
    <w:rsid w:val="18E5A423"/>
    <w:rsid w:val="19153CEE"/>
    <w:rsid w:val="1AC0E760"/>
    <w:rsid w:val="1AD335AF"/>
    <w:rsid w:val="1B02D7BB"/>
    <w:rsid w:val="1B037B75"/>
    <w:rsid w:val="1B0D6633"/>
    <w:rsid w:val="1C9EAEC0"/>
    <w:rsid w:val="1CB01C68"/>
    <w:rsid w:val="1E12A9E4"/>
    <w:rsid w:val="1E4C3260"/>
    <w:rsid w:val="1EEB5664"/>
    <w:rsid w:val="1F02E2C1"/>
    <w:rsid w:val="20B27DAF"/>
    <w:rsid w:val="2370A21C"/>
    <w:rsid w:val="23D08354"/>
    <w:rsid w:val="243C68DB"/>
    <w:rsid w:val="24FD62B5"/>
    <w:rsid w:val="251C19BD"/>
    <w:rsid w:val="2607BD54"/>
    <w:rsid w:val="270B2787"/>
    <w:rsid w:val="28278746"/>
    <w:rsid w:val="28A66070"/>
    <w:rsid w:val="29C1C410"/>
    <w:rsid w:val="2A2D2CBC"/>
    <w:rsid w:val="2BEF6EDA"/>
    <w:rsid w:val="2C1D4889"/>
    <w:rsid w:val="2C329F61"/>
    <w:rsid w:val="2C6982A7"/>
    <w:rsid w:val="2E4F73FB"/>
    <w:rsid w:val="2ED0AB05"/>
    <w:rsid w:val="2F16F98E"/>
    <w:rsid w:val="2F82D108"/>
    <w:rsid w:val="2FFA86F5"/>
    <w:rsid w:val="30D7B8C2"/>
    <w:rsid w:val="30DF6BF6"/>
    <w:rsid w:val="312FBF9A"/>
    <w:rsid w:val="314A6FFB"/>
    <w:rsid w:val="348F3444"/>
    <w:rsid w:val="34EFF342"/>
    <w:rsid w:val="34F5341E"/>
    <w:rsid w:val="3566F5BE"/>
    <w:rsid w:val="356E4BCC"/>
    <w:rsid w:val="36036BBD"/>
    <w:rsid w:val="3691047F"/>
    <w:rsid w:val="383CB989"/>
    <w:rsid w:val="39A923F0"/>
    <w:rsid w:val="3ACDEB0C"/>
    <w:rsid w:val="3B3482C8"/>
    <w:rsid w:val="3B81CEE2"/>
    <w:rsid w:val="3C1FF38E"/>
    <w:rsid w:val="3C29D952"/>
    <w:rsid w:val="3C39B363"/>
    <w:rsid w:val="3DA6BFDA"/>
    <w:rsid w:val="4080AC22"/>
    <w:rsid w:val="41AB9D5D"/>
    <w:rsid w:val="41E8C5D3"/>
    <w:rsid w:val="422E844E"/>
    <w:rsid w:val="43405EF6"/>
    <w:rsid w:val="435F4E70"/>
    <w:rsid w:val="438B7C08"/>
    <w:rsid w:val="43D30E40"/>
    <w:rsid w:val="451285BD"/>
    <w:rsid w:val="4589999A"/>
    <w:rsid w:val="46906B6E"/>
    <w:rsid w:val="46A4CA69"/>
    <w:rsid w:val="4762418E"/>
    <w:rsid w:val="47A0DF89"/>
    <w:rsid w:val="47BFC962"/>
    <w:rsid w:val="481862A5"/>
    <w:rsid w:val="48783333"/>
    <w:rsid w:val="48EDA066"/>
    <w:rsid w:val="494608CE"/>
    <w:rsid w:val="4A369900"/>
    <w:rsid w:val="4CDD5B78"/>
    <w:rsid w:val="4DC54B01"/>
    <w:rsid w:val="4E194B21"/>
    <w:rsid w:val="4F396585"/>
    <w:rsid w:val="4FB2E1DA"/>
    <w:rsid w:val="4FC0F583"/>
    <w:rsid w:val="50888EDA"/>
    <w:rsid w:val="50ECA273"/>
    <w:rsid w:val="513FA273"/>
    <w:rsid w:val="531FD24B"/>
    <w:rsid w:val="5405EB9F"/>
    <w:rsid w:val="542AC462"/>
    <w:rsid w:val="54AB95CA"/>
    <w:rsid w:val="5581631E"/>
    <w:rsid w:val="563A1CCB"/>
    <w:rsid w:val="566D7341"/>
    <w:rsid w:val="5713ED18"/>
    <w:rsid w:val="57A1A2C3"/>
    <w:rsid w:val="57CB3D1F"/>
    <w:rsid w:val="594F84DC"/>
    <w:rsid w:val="597A1A52"/>
    <w:rsid w:val="5A1DF8E0"/>
    <w:rsid w:val="5A952FB8"/>
    <w:rsid w:val="5AAE7283"/>
    <w:rsid w:val="5BF80295"/>
    <w:rsid w:val="5DCFAD6F"/>
    <w:rsid w:val="5E59A5E5"/>
    <w:rsid w:val="5E729FF1"/>
    <w:rsid w:val="5E7A0E2E"/>
    <w:rsid w:val="615505FA"/>
    <w:rsid w:val="620C1A25"/>
    <w:rsid w:val="63678623"/>
    <w:rsid w:val="6499B440"/>
    <w:rsid w:val="64F73C14"/>
    <w:rsid w:val="662F2BAD"/>
    <w:rsid w:val="675050C9"/>
    <w:rsid w:val="676983BE"/>
    <w:rsid w:val="681E9E1E"/>
    <w:rsid w:val="6861045C"/>
    <w:rsid w:val="6862FD95"/>
    <w:rsid w:val="68C5EBC4"/>
    <w:rsid w:val="68FB63C3"/>
    <w:rsid w:val="6A87BEBA"/>
    <w:rsid w:val="6B73C6F8"/>
    <w:rsid w:val="6BECABD5"/>
    <w:rsid w:val="6CC0C9BF"/>
    <w:rsid w:val="6FF16AFC"/>
    <w:rsid w:val="6FFA54A1"/>
    <w:rsid w:val="70040794"/>
    <w:rsid w:val="70DF6C73"/>
    <w:rsid w:val="71246362"/>
    <w:rsid w:val="717017EC"/>
    <w:rsid w:val="719C7DF6"/>
    <w:rsid w:val="71BD2BB1"/>
    <w:rsid w:val="72D03FAA"/>
    <w:rsid w:val="73B104E3"/>
    <w:rsid w:val="7463C0C3"/>
    <w:rsid w:val="74EBE554"/>
    <w:rsid w:val="75323E04"/>
    <w:rsid w:val="75945864"/>
    <w:rsid w:val="75DAF460"/>
    <w:rsid w:val="787F7A53"/>
    <w:rsid w:val="78D1BAA2"/>
    <w:rsid w:val="7959FACB"/>
    <w:rsid w:val="7AB599DA"/>
    <w:rsid w:val="7ADF34C5"/>
    <w:rsid w:val="7CC2A4A4"/>
    <w:rsid w:val="7E1881F7"/>
    <w:rsid w:val="7ED06976"/>
    <w:rsid w:val="7F1C50D1"/>
    <w:rsid w:val="7FA3E0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51C1C8C1"/>
  <w15:docId w15:val="{7FBE795A-CBA9-4236-BF95-F2322F369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803"/>
    <w:rPr>
      <w:rFonts w:asciiTheme="minorHAnsi" w:eastAsiaTheme="minorHAnsi" w:hAnsiTheme="minorHAnsi" w:cstheme="minorBidi"/>
      <w:sz w:val="22"/>
      <w:szCs w:val="22"/>
      <w:lang w:val="lv-LV"/>
    </w:rPr>
  </w:style>
  <w:style w:type="paragraph" w:styleId="Heading1">
    <w:name w:val="heading 1"/>
    <w:aliases w:val="H1,Section Heading,heading1,Antraste 1,h1"/>
    <w:basedOn w:val="Normal"/>
    <w:next w:val="Normal"/>
    <w:link w:val="Heading1Char"/>
    <w:uiPriority w:val="9"/>
    <w:qFormat/>
    <w:pPr>
      <w:keepNext/>
      <w:numPr>
        <w:numId w:val="1"/>
      </w:numPr>
      <w:spacing w:before="240" w:after="60"/>
      <w:outlineLvl w:val="0"/>
    </w:pPr>
    <w:rPr>
      <w:rFonts w:ascii="Times New Roman" w:eastAsia="Times New Roman" w:hAnsi="Times New Roman" w:cs="Times New Roman"/>
      <w:b/>
      <w:bCs/>
      <w:kern w:val="32"/>
      <w:sz w:val="32"/>
      <w:szCs w:val="32"/>
      <w:lang w:eastAsia="lv-LV"/>
    </w:rPr>
  </w:style>
  <w:style w:type="paragraph" w:styleId="Heading2">
    <w:name w:val="heading 2"/>
    <w:aliases w:val="HD2,Heading 2 Char Char,HD2 + Not Bold,Right,Left:  0 cm,First line:  0 cm"/>
    <w:basedOn w:val="Normal"/>
    <w:next w:val="Normal"/>
    <w:link w:val="Heading2Char2"/>
    <w:uiPriority w:val="9"/>
    <w:qFormat/>
    <w:pPr>
      <w:keepNext/>
      <w:numPr>
        <w:ilvl w:val="1"/>
        <w:numId w:val="1"/>
      </w:numPr>
      <w:spacing w:before="240" w:after="60"/>
      <w:outlineLvl w:val="1"/>
    </w:pPr>
    <w:rPr>
      <w:rFonts w:ascii="Times New Roman" w:eastAsia="Times New Roman" w:hAnsi="Times New Roman" w:cs="Times New Roman"/>
      <w:iCs/>
      <w:sz w:val="24"/>
      <w:szCs w:val="28"/>
      <w:lang w:val="en-US" w:eastAsia="lv-LV"/>
    </w:rPr>
  </w:style>
  <w:style w:type="paragraph" w:styleId="Heading3">
    <w:name w:val="heading 3"/>
    <w:aliases w:val="Heading 3 Char,heading 3 + Indent: Left 0.25 in Char,heading 3 Char,3 Char,E3 Char,Heading 3. Char,H3 Char,h3 Char,l3+toc 3 Char,l3 Char,CT Char,Sub-section Title Char,Heading 3 Char2"/>
    <w:basedOn w:val="Normal"/>
    <w:next w:val="Normal"/>
    <w:link w:val="Heading3Char1"/>
    <w:uiPriority w:val="9"/>
    <w:qFormat/>
    <w:pPr>
      <w:keepNext/>
      <w:numPr>
        <w:ilvl w:val="2"/>
        <w:numId w:val="1"/>
      </w:numPr>
      <w:spacing w:before="240" w:after="60"/>
      <w:outlineLvl w:val="2"/>
    </w:pPr>
    <w:rPr>
      <w:rFonts w:ascii="Times New Roman" w:eastAsia="Times New Roman" w:hAnsi="Times New Roman" w:cs="Arial"/>
      <w:b/>
      <w:bCs/>
      <w:sz w:val="26"/>
      <w:szCs w:val="26"/>
      <w:lang w:eastAsia="lv-LV"/>
    </w:rPr>
  </w:style>
  <w:style w:type="paragraph" w:styleId="Heading4">
    <w:name w:val="heading 4"/>
    <w:basedOn w:val="Normal"/>
    <w:next w:val="Normal"/>
    <w:link w:val="Heading4Char1"/>
    <w:uiPriority w:val="9"/>
    <w:qFormat/>
    <w:pPr>
      <w:keepNext/>
      <w:numPr>
        <w:ilvl w:val="3"/>
        <w:numId w:val="1"/>
      </w:numPr>
      <w:spacing w:before="240" w:after="60"/>
      <w:outlineLvl w:val="3"/>
    </w:pPr>
    <w:rPr>
      <w:rFonts w:ascii="Times New Roman" w:eastAsia="Times New Roman" w:hAnsi="Times New Roman" w:cs="Times New Roman"/>
      <w:b/>
      <w:bCs/>
      <w:sz w:val="28"/>
      <w:szCs w:val="28"/>
      <w:lang w:eastAsia="lv-LV"/>
    </w:rPr>
  </w:style>
  <w:style w:type="paragraph" w:styleId="Heading5">
    <w:name w:val="heading 5"/>
    <w:basedOn w:val="Normal"/>
    <w:next w:val="Normal"/>
    <w:link w:val="Heading5Char1"/>
    <w:qFormat/>
    <w:pPr>
      <w:numPr>
        <w:ilvl w:val="4"/>
        <w:numId w:val="1"/>
      </w:numPr>
      <w:spacing w:before="240" w:after="60"/>
      <w:outlineLvl w:val="4"/>
    </w:pPr>
    <w:rPr>
      <w:rFonts w:ascii="Times New Roman" w:eastAsia="Times New Roman" w:hAnsi="Times New Roman" w:cs="Times New Roman"/>
      <w:b/>
      <w:bCs/>
      <w:i/>
      <w:iCs/>
      <w:sz w:val="26"/>
      <w:szCs w:val="26"/>
      <w:lang w:eastAsia="lv-LV"/>
    </w:rPr>
  </w:style>
  <w:style w:type="paragraph" w:styleId="Heading6">
    <w:name w:val="heading 6"/>
    <w:basedOn w:val="Normal"/>
    <w:next w:val="Normal"/>
    <w:link w:val="Heading6Char1"/>
    <w:qFormat/>
    <w:pPr>
      <w:numPr>
        <w:ilvl w:val="5"/>
        <w:numId w:val="1"/>
      </w:numPr>
      <w:spacing w:before="240" w:after="60"/>
      <w:outlineLvl w:val="5"/>
    </w:pPr>
    <w:rPr>
      <w:rFonts w:ascii="Times New Roman" w:eastAsia="Times New Roman" w:hAnsi="Times New Roman" w:cs="Times New Roman"/>
      <w:b/>
      <w:bCs/>
      <w:sz w:val="24"/>
      <w:szCs w:val="24"/>
      <w:lang w:eastAsia="lv-LV"/>
    </w:rPr>
  </w:style>
  <w:style w:type="paragraph" w:styleId="Heading7">
    <w:name w:val="heading 7"/>
    <w:basedOn w:val="Normal"/>
    <w:next w:val="Normal"/>
    <w:link w:val="Heading7Char1"/>
    <w:qFormat/>
    <w:pPr>
      <w:numPr>
        <w:ilvl w:val="6"/>
        <w:numId w:val="1"/>
      </w:numPr>
      <w:spacing w:before="240" w:after="60"/>
      <w:outlineLvl w:val="6"/>
    </w:pPr>
    <w:rPr>
      <w:rFonts w:ascii="Times New Roman" w:eastAsia="Times New Roman" w:hAnsi="Times New Roman" w:cs="Times New Roman"/>
      <w:sz w:val="24"/>
      <w:szCs w:val="24"/>
      <w:lang w:eastAsia="lv-LV"/>
    </w:rPr>
  </w:style>
  <w:style w:type="paragraph" w:styleId="Heading8">
    <w:name w:val="heading 8"/>
    <w:basedOn w:val="Normal"/>
    <w:next w:val="Normal"/>
    <w:link w:val="Heading8Char1"/>
    <w:qFormat/>
    <w:pPr>
      <w:numPr>
        <w:ilvl w:val="7"/>
        <w:numId w:val="1"/>
      </w:numPr>
      <w:spacing w:before="240" w:after="60"/>
      <w:outlineLvl w:val="7"/>
    </w:pPr>
    <w:rPr>
      <w:rFonts w:ascii="Times New Roman" w:eastAsia="Times New Roman" w:hAnsi="Times New Roman" w:cs="Times New Roman"/>
      <w:i/>
      <w:iCs/>
      <w:sz w:val="24"/>
      <w:szCs w:val="24"/>
      <w:lang w:eastAsia="lv-LV"/>
    </w:rPr>
  </w:style>
  <w:style w:type="paragraph" w:styleId="Heading9">
    <w:name w:val="heading 9"/>
    <w:basedOn w:val="Normal"/>
    <w:next w:val="Normal"/>
    <w:link w:val="Heading9Char1"/>
    <w:qFormat/>
    <w:pPr>
      <w:numPr>
        <w:ilvl w:val="8"/>
        <w:numId w:val="1"/>
      </w:numPr>
      <w:spacing w:before="240" w:after="60"/>
      <w:outlineLvl w:val="8"/>
    </w:pPr>
    <w:rPr>
      <w:rFonts w:ascii="Arial" w:eastAsia="Times New Roman" w:hAnsi="Arial"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
    <w:link w:val="Heading1"/>
    <w:uiPriority w:val="9"/>
    <w:locked/>
    <w:rsid w:val="000519FF"/>
    <w:rPr>
      <w:b/>
      <w:bCs/>
      <w:kern w:val="32"/>
      <w:sz w:val="32"/>
      <w:szCs w:val="32"/>
      <w:lang w:val="lv-LV" w:eastAsia="lv-LV"/>
    </w:rPr>
  </w:style>
  <w:style w:type="character" w:customStyle="1" w:styleId="Heading2Char2">
    <w:name w:val="Heading 2 Char2"/>
    <w:aliases w:val="HD2 Char2,Heading 2 Char Char Char,HD2 + Not Bold Char,Right Char,Left:  0 cm Char,First line:  0 cm Char"/>
    <w:link w:val="Heading2"/>
    <w:uiPriority w:val="9"/>
    <w:rsid w:val="000B5D52"/>
    <w:rPr>
      <w:iCs/>
      <w:sz w:val="24"/>
      <w:szCs w:val="28"/>
      <w:lang w:eastAsia="lv-LV"/>
    </w:rPr>
  </w:style>
  <w:style w:type="character" w:customStyle="1" w:styleId="Heading4Char1">
    <w:name w:val="Heading 4 Char1"/>
    <w:link w:val="Heading4"/>
    <w:uiPriority w:val="9"/>
    <w:locked/>
    <w:rsid w:val="001D79F4"/>
    <w:rPr>
      <w:b/>
      <w:bCs/>
      <w:sz w:val="28"/>
      <w:szCs w:val="28"/>
      <w:lang w:val="lv-LV" w:eastAsia="lv-LV"/>
    </w:rPr>
  </w:style>
  <w:style w:type="character" w:customStyle="1" w:styleId="Heading5Char1">
    <w:name w:val="Heading 5 Char1"/>
    <w:link w:val="Heading5"/>
    <w:locked/>
    <w:rsid w:val="001D79F4"/>
    <w:rPr>
      <w:b/>
      <w:bCs/>
      <w:i/>
      <w:iCs/>
      <w:sz w:val="26"/>
      <w:szCs w:val="26"/>
      <w:lang w:val="lv-LV" w:eastAsia="lv-LV"/>
    </w:rPr>
  </w:style>
  <w:style w:type="character" w:customStyle="1" w:styleId="Heading6Char1">
    <w:name w:val="Heading 6 Char1"/>
    <w:link w:val="Heading6"/>
    <w:locked/>
    <w:rsid w:val="001D79F4"/>
    <w:rPr>
      <w:b/>
      <w:bCs/>
      <w:sz w:val="24"/>
      <w:szCs w:val="24"/>
      <w:lang w:val="lv-LV" w:eastAsia="lv-LV"/>
    </w:rPr>
  </w:style>
  <w:style w:type="character" w:customStyle="1" w:styleId="Heading7Char1">
    <w:name w:val="Heading 7 Char1"/>
    <w:link w:val="Heading7"/>
    <w:locked/>
    <w:rsid w:val="001D79F4"/>
    <w:rPr>
      <w:sz w:val="24"/>
      <w:szCs w:val="24"/>
      <w:lang w:val="lv-LV" w:eastAsia="lv-LV"/>
    </w:rPr>
  </w:style>
  <w:style w:type="character" w:customStyle="1" w:styleId="Heading8Char1">
    <w:name w:val="Heading 8 Char1"/>
    <w:link w:val="Heading8"/>
    <w:locked/>
    <w:rsid w:val="001D79F4"/>
    <w:rPr>
      <w:i/>
      <w:iCs/>
      <w:sz w:val="24"/>
      <w:szCs w:val="24"/>
      <w:lang w:val="lv-LV" w:eastAsia="lv-LV"/>
    </w:rPr>
  </w:style>
  <w:style w:type="character" w:customStyle="1" w:styleId="Heading9Char1">
    <w:name w:val="Heading 9 Char1"/>
    <w:link w:val="Heading9"/>
    <w:locked/>
    <w:rsid w:val="001D79F4"/>
    <w:rPr>
      <w:rFonts w:ascii="Arial" w:hAnsi="Arial"/>
      <w:sz w:val="24"/>
      <w:szCs w:val="24"/>
      <w:lang w:val="lv-LV" w:eastAsia="lv-LV"/>
    </w:rPr>
  </w:style>
  <w:style w:type="paragraph" w:styleId="ListNumber">
    <w:name w:val="List Number"/>
    <w:basedOn w:val="Normal"/>
    <w:pPr>
      <w:tabs>
        <w:tab w:val="num" w:pos="540"/>
      </w:tabs>
      <w:ind w:left="540" w:hanging="360"/>
    </w:pPr>
    <w:rPr>
      <w:rFonts w:ascii="Times New Roman" w:eastAsia="Times New Roman" w:hAnsi="Times New Roman" w:cs="Times New Roman"/>
      <w:sz w:val="24"/>
      <w:szCs w:val="24"/>
      <w:lang w:eastAsia="lv-LV"/>
    </w:rPr>
  </w:style>
  <w:style w:type="paragraph" w:styleId="FootnoteText">
    <w:name w:val="footnote text"/>
    <w:aliases w:val="Footnote,Fußnote Char,Fußnote Char Char,Fußnote Char Char Char Char Char Char,Fußnote,Footnote Text Char Char,Footnote Text Char1 Char Char,Footnote Text Char Char Char Char,Footnote Text Char1 Char Char1 Char Char,f,fn"/>
    <w:basedOn w:val="Normal"/>
    <w:link w:val="FootnoteTextChar"/>
    <w:uiPriority w:val="99"/>
    <w:qFormat/>
    <w:rPr>
      <w:rFonts w:ascii="Times New Roman" w:eastAsia="Times New Roman" w:hAnsi="Times New Roman" w:cs="Times New Roman"/>
      <w:sz w:val="20"/>
      <w:szCs w:val="20"/>
      <w:lang w:eastAsia="lv-LV"/>
    </w:rPr>
  </w:style>
  <w:style w:type="character" w:customStyle="1" w:styleId="FootnoteTextChar">
    <w:name w:val="Footnote Text Char"/>
    <w:aliases w:val="Footnote Char,Fußnote Char Char1,Fußnote Char Char Char,Fußnote Char Char Char Char Char Char Char,Fußnote Char1,Footnote Text Char Char Char,Footnote Text Char1 Char Char Char,Footnote Text Char Char Char Char Char,f Char,fn Char"/>
    <w:link w:val="FootnoteText"/>
    <w:uiPriority w:val="99"/>
    <w:locked/>
    <w:rsid w:val="001D79F4"/>
    <w:rPr>
      <w:lang w:val="lv-LV" w:eastAsia="en-US" w:bidi="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Pr>
      <w:vertAlign w:val="superscript"/>
    </w:rPr>
  </w:style>
  <w:style w:type="paragraph" w:styleId="BodyText">
    <w:name w:val="Body Text"/>
    <w:aliases w:val="Body Text1"/>
    <w:basedOn w:val="Normal"/>
    <w:link w:val="BodyTextChar"/>
    <w:pPr>
      <w:jc w:val="both"/>
    </w:pPr>
    <w:rPr>
      <w:rFonts w:ascii="Times New Roman" w:eastAsia="Times New Roman" w:hAnsi="Times New Roman" w:cs="Times New Roman"/>
      <w:sz w:val="24"/>
      <w:szCs w:val="24"/>
      <w:lang w:eastAsia="lv-LV"/>
    </w:rPr>
  </w:style>
  <w:style w:type="character" w:customStyle="1" w:styleId="BodyTextChar">
    <w:name w:val="Body Text Char"/>
    <w:aliases w:val="Body Text1 Char"/>
    <w:link w:val="BodyText"/>
    <w:locked/>
    <w:rsid w:val="000519FF"/>
    <w:rPr>
      <w:sz w:val="24"/>
      <w:szCs w:val="24"/>
      <w:lang w:val="lv-LV" w:eastAsia="en-US" w:bidi="ar-SA"/>
    </w:rPr>
  </w:style>
  <w:style w:type="paragraph" w:customStyle="1" w:styleId="CharCharRakstzRakstzCharCharRakstzRakstzCharCharRakstzRakstz">
    <w:name w:val="Char Char Rakstz. Rakstz. Char Char Rakstz. Rakstz. Char Char Rakstz. Rakstz."/>
    <w:basedOn w:val="Normal"/>
    <w:pPr>
      <w:spacing w:before="120" w:after="160" w:line="240" w:lineRule="exact"/>
      <w:ind w:firstLine="720"/>
      <w:jc w:val="both"/>
    </w:pPr>
    <w:rPr>
      <w:rFonts w:ascii="Verdana" w:eastAsia="Times New Roman" w:hAnsi="Verdana" w:cs="Times New Roman"/>
      <w:sz w:val="20"/>
      <w:szCs w:val="20"/>
      <w:lang w:val="en-US" w:eastAsia="lv-LV"/>
    </w:rPr>
  </w:style>
  <w:style w:type="paragraph" w:styleId="TOC1">
    <w:name w:val="toc 1"/>
    <w:basedOn w:val="Normal"/>
    <w:next w:val="Normal"/>
    <w:autoRedefine/>
    <w:uiPriority w:val="39"/>
    <w:rsid w:val="00A4484B"/>
    <w:pPr>
      <w:tabs>
        <w:tab w:val="left" w:pos="426"/>
        <w:tab w:val="right" w:leader="dot" w:pos="9214"/>
      </w:tabs>
    </w:pPr>
    <w:rPr>
      <w:rFonts w:ascii="Times New Roman" w:eastAsia="Times New Roman" w:hAnsi="Times New Roman" w:cs="Times New Roman"/>
      <w:b/>
      <w:bCs/>
      <w:caps/>
      <w:sz w:val="20"/>
      <w:szCs w:val="20"/>
      <w:lang w:eastAsia="lv-LV"/>
    </w:rPr>
  </w:style>
  <w:style w:type="paragraph" w:styleId="Header">
    <w:name w:val="header"/>
    <w:aliases w:val="Char, Char"/>
    <w:basedOn w:val="Normal"/>
    <w:link w:val="HeaderChar"/>
    <w:uiPriority w:val="99"/>
    <w:pPr>
      <w:tabs>
        <w:tab w:val="center" w:pos="4153"/>
        <w:tab w:val="right" w:pos="8306"/>
      </w:tabs>
    </w:pPr>
    <w:rPr>
      <w:rFonts w:ascii="Times New Roman" w:eastAsia="Times New Roman" w:hAnsi="Times New Roman" w:cs="Times New Roman"/>
      <w:sz w:val="24"/>
      <w:szCs w:val="24"/>
      <w:lang w:eastAsia="lv-LV"/>
    </w:rPr>
  </w:style>
  <w:style w:type="character" w:customStyle="1" w:styleId="HeaderChar">
    <w:name w:val="Header Char"/>
    <w:aliases w:val="Char Char8, Char Char"/>
    <w:link w:val="Header"/>
    <w:uiPriority w:val="99"/>
    <w:qFormat/>
    <w:locked/>
    <w:rsid w:val="001D79F4"/>
    <w:rPr>
      <w:sz w:val="24"/>
      <w:szCs w:val="24"/>
      <w:lang w:val="lv-LV" w:eastAsia="en-US" w:bidi="ar-SA"/>
    </w:rPr>
  </w:style>
  <w:style w:type="paragraph" w:styleId="Footer">
    <w:name w:val="footer"/>
    <w:basedOn w:val="Normal"/>
    <w:link w:val="FooterChar"/>
    <w:pPr>
      <w:tabs>
        <w:tab w:val="center" w:pos="4153"/>
        <w:tab w:val="right" w:pos="8306"/>
      </w:tabs>
    </w:pPr>
    <w:rPr>
      <w:rFonts w:ascii="Times New Roman" w:eastAsia="Times New Roman" w:hAnsi="Times New Roman" w:cs="Times New Roman"/>
      <w:sz w:val="24"/>
      <w:szCs w:val="24"/>
      <w:lang w:eastAsia="lv-LV"/>
    </w:rPr>
  </w:style>
  <w:style w:type="character" w:customStyle="1" w:styleId="FooterChar">
    <w:name w:val="Footer Char"/>
    <w:link w:val="Footer"/>
    <w:uiPriority w:val="99"/>
    <w:locked/>
    <w:rsid w:val="000F1906"/>
    <w:rPr>
      <w:sz w:val="24"/>
      <w:szCs w:val="24"/>
      <w:lang w:val="lv-LV" w:eastAsia="en-US" w:bidi="ar-SA"/>
    </w:rPr>
  </w:style>
  <w:style w:type="character" w:styleId="PageNumber">
    <w:name w:val="page number"/>
    <w:basedOn w:val="DefaultParagraphFont"/>
  </w:style>
  <w:style w:type="paragraph" w:styleId="BalloonText">
    <w:name w:val="Balloon Text"/>
    <w:basedOn w:val="Normal"/>
    <w:link w:val="BalloonTextChar"/>
    <w:uiPriority w:val="99"/>
    <w:semiHidden/>
    <w:rPr>
      <w:rFonts w:ascii="Tahoma" w:eastAsia="Times New Roman" w:hAnsi="Tahoma" w:cs="Tahoma"/>
      <w:sz w:val="16"/>
      <w:szCs w:val="16"/>
      <w:lang w:eastAsia="lv-LV"/>
    </w:rPr>
  </w:style>
  <w:style w:type="character" w:customStyle="1" w:styleId="BalloonTextChar">
    <w:name w:val="Balloon Text Char"/>
    <w:link w:val="BalloonText"/>
    <w:uiPriority w:val="99"/>
    <w:semiHidden/>
    <w:locked/>
    <w:rsid w:val="001D79F4"/>
    <w:rPr>
      <w:rFonts w:ascii="Tahoma" w:hAnsi="Tahoma" w:cs="Tahoma"/>
      <w:sz w:val="16"/>
      <w:szCs w:val="16"/>
      <w:lang w:val="lv-LV" w:eastAsia="en-US" w:bidi="ar-SA"/>
    </w:rPr>
  </w:style>
  <w:style w:type="paragraph" w:customStyle="1" w:styleId="RakstzRakstz1">
    <w:name w:val="Rakstz. Rakstz.1"/>
    <w:basedOn w:val="Normal"/>
    <w:pPr>
      <w:spacing w:before="120" w:after="160" w:line="240" w:lineRule="exact"/>
      <w:ind w:firstLine="720"/>
      <w:jc w:val="both"/>
    </w:pPr>
    <w:rPr>
      <w:rFonts w:ascii="Verdana" w:eastAsia="Times New Roman" w:hAnsi="Verdana" w:cs="Times New Roman"/>
      <w:sz w:val="20"/>
      <w:szCs w:val="20"/>
      <w:lang w:val="en-US" w:eastAsia="lv-LV"/>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rFonts w:ascii="Times New Roman" w:eastAsia="Times New Roman" w:hAnsi="Times New Roman" w:cs="Times New Roman"/>
      <w:sz w:val="20"/>
      <w:szCs w:val="20"/>
      <w:lang w:eastAsia="lv-LV"/>
    </w:rPr>
  </w:style>
  <w:style w:type="character" w:customStyle="1" w:styleId="CommentTextChar">
    <w:name w:val="Comment Text Char"/>
    <w:link w:val="CommentText"/>
    <w:uiPriority w:val="99"/>
    <w:locked/>
    <w:rsid w:val="001D79F4"/>
    <w:rPr>
      <w:lang w:val="lv-LV" w:eastAsia="en-US"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link w:val="CommentSubject"/>
    <w:semiHidden/>
    <w:locked/>
    <w:rsid w:val="001D79F4"/>
    <w:rPr>
      <w:b/>
      <w:bCs/>
      <w:lang w:val="lv-LV" w:eastAsia="en-US" w:bidi="ar-SA"/>
    </w:r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pPr>
      <w:spacing w:before="120" w:after="160" w:line="240" w:lineRule="exact"/>
      <w:ind w:firstLine="720"/>
      <w:jc w:val="both"/>
    </w:pPr>
    <w:rPr>
      <w:rFonts w:ascii="Verdana" w:eastAsia="Times New Roman" w:hAnsi="Verdana" w:cs="Times New Roman"/>
      <w:sz w:val="20"/>
      <w:szCs w:val="20"/>
      <w:lang w:val="en-US" w:eastAsia="lv-LV"/>
    </w:rPr>
  </w:style>
  <w:style w:type="character" w:styleId="Hyperlink">
    <w:name w:val="Hyperlink"/>
    <w:aliases w:val="IVPK Hyperlink"/>
    <w:uiPriority w:val="99"/>
    <w:rPr>
      <w:color w:val="0000FF"/>
      <w:u w:val="single"/>
    </w:rPr>
  </w:style>
  <w:style w:type="paragraph" w:styleId="BodyText3">
    <w:name w:val="Body Text 3"/>
    <w:basedOn w:val="Normal"/>
    <w:link w:val="BodyText3Char"/>
    <w:pPr>
      <w:spacing w:after="120"/>
    </w:pPr>
    <w:rPr>
      <w:rFonts w:ascii="Times New Roman" w:eastAsia="Times New Roman" w:hAnsi="Times New Roman" w:cs="Times New Roman"/>
      <w:sz w:val="16"/>
      <w:szCs w:val="16"/>
      <w:lang w:eastAsia="lv-LV"/>
    </w:rPr>
  </w:style>
  <w:style w:type="character" w:customStyle="1" w:styleId="BodyText3Char">
    <w:name w:val="Body Text 3 Char"/>
    <w:link w:val="BodyText3"/>
    <w:locked/>
    <w:rsid w:val="00E01A62"/>
    <w:rPr>
      <w:sz w:val="16"/>
      <w:szCs w:val="16"/>
      <w:lang w:val="lv-LV" w:eastAsia="en-US" w:bidi="ar-SA"/>
    </w:rPr>
  </w:style>
  <w:style w:type="paragraph" w:customStyle="1" w:styleId="1stlevelheading">
    <w:name w:val="1st level (heading)"/>
    <w:basedOn w:val="Normal"/>
    <w:next w:val="2ndlevelprovision"/>
    <w:pPr>
      <w:keepNext/>
      <w:tabs>
        <w:tab w:val="num" w:pos="1080"/>
      </w:tabs>
      <w:overflowPunct w:val="0"/>
      <w:autoSpaceDE w:val="0"/>
      <w:autoSpaceDN w:val="0"/>
      <w:adjustRightInd w:val="0"/>
      <w:spacing w:before="360" w:after="240"/>
      <w:ind w:left="1080" w:hanging="1080"/>
      <w:jc w:val="both"/>
      <w:textAlignment w:val="baseline"/>
    </w:pPr>
    <w:rPr>
      <w:rFonts w:ascii="Times New Roman" w:eastAsia="Times New Roman" w:hAnsi="Times New Roman" w:cs="Times New Roman"/>
      <w:b/>
      <w:caps/>
      <w:spacing w:val="26"/>
      <w:sz w:val="24"/>
      <w:szCs w:val="24"/>
      <w:lang w:val="fi-FI" w:eastAsia="lv-LV"/>
    </w:rPr>
  </w:style>
  <w:style w:type="paragraph" w:customStyle="1" w:styleId="2ndlevelprovision">
    <w:name w:val="2nd level (provision)"/>
    <w:basedOn w:val="1stlevelheading"/>
    <w:pPr>
      <w:keepNext w:val="0"/>
      <w:tabs>
        <w:tab w:val="left" w:pos="1080"/>
      </w:tabs>
      <w:spacing w:before="120" w:after="120"/>
    </w:pPr>
    <w:rPr>
      <w:rFonts w:eastAsia="MS Mincho"/>
      <w:b w:val="0"/>
      <w:caps w:val="0"/>
      <w:spacing w:val="0"/>
    </w:rPr>
  </w:style>
  <w:style w:type="paragraph" w:customStyle="1" w:styleId="3rdlevelsubprovision">
    <w:name w:val="3rd level (subprovision)"/>
    <w:basedOn w:val="2ndlevelprovision"/>
    <w:pPr>
      <w:tabs>
        <w:tab w:val="num" w:pos="1080"/>
      </w:tabs>
    </w:pPr>
  </w:style>
  <w:style w:type="paragraph" w:customStyle="1" w:styleId="4thlevellist">
    <w:name w:val="4th level (list)"/>
    <w:basedOn w:val="3rdlevelsubprovision"/>
    <w:pPr>
      <w:tabs>
        <w:tab w:val="clear" w:pos="1080"/>
        <w:tab w:val="num" w:pos="1620"/>
      </w:tabs>
      <w:ind w:left="1620" w:hanging="540"/>
    </w:pPr>
  </w:style>
  <w:style w:type="paragraph" w:customStyle="1" w:styleId="5thlevel">
    <w:name w:val="5th level"/>
    <w:basedOn w:val="4thlevellist"/>
    <w:pPr>
      <w:tabs>
        <w:tab w:val="clear" w:pos="1620"/>
        <w:tab w:val="num" w:pos="-739"/>
        <w:tab w:val="left" w:pos="2160"/>
      </w:tabs>
      <w:ind w:left="2160"/>
    </w:pPr>
  </w:style>
  <w:style w:type="paragraph" w:styleId="NormalWeb">
    <w:name w:val="Normal (Web)"/>
    <w:basedOn w:val="Normal"/>
    <w:pPr>
      <w:spacing w:before="100" w:beforeAutospacing="1" w:after="100" w:afterAutospacing="1"/>
    </w:pPr>
    <w:rPr>
      <w:rFonts w:ascii="Times New Roman" w:eastAsia="Times New Roman" w:hAnsi="Times New Roman" w:cs="Times New Roman"/>
      <w:sz w:val="24"/>
      <w:szCs w:val="24"/>
      <w:lang w:val="en-US" w:eastAsia="lv-LV"/>
    </w:rPr>
  </w:style>
  <w:style w:type="paragraph" w:customStyle="1" w:styleId="Text">
    <w:name w:val="Text"/>
    <w:basedOn w:val="Normal"/>
    <w:pPr>
      <w:spacing w:before="240"/>
      <w:ind w:left="1134"/>
      <w:jc w:val="both"/>
    </w:pPr>
    <w:rPr>
      <w:rFonts w:ascii="Arial" w:eastAsia="Times New Roman" w:hAnsi="Arial" w:cs="Times New Roman"/>
      <w:sz w:val="24"/>
      <w:szCs w:val="20"/>
      <w:lang w:val="de-CH" w:eastAsia="de-CH"/>
    </w:rPr>
  </w:style>
  <w:style w:type="paragraph" w:styleId="DocumentMap">
    <w:name w:val="Document Map"/>
    <w:basedOn w:val="Normal"/>
    <w:link w:val="DocumentMapChar"/>
    <w:semiHidden/>
    <w:pPr>
      <w:shd w:val="clear" w:color="auto" w:fill="000080"/>
    </w:pPr>
    <w:rPr>
      <w:rFonts w:ascii="Tahoma" w:eastAsia="Times New Roman" w:hAnsi="Tahoma" w:cs="Tahoma"/>
      <w:sz w:val="20"/>
      <w:szCs w:val="20"/>
      <w:lang w:eastAsia="lv-LV"/>
    </w:rPr>
  </w:style>
  <w:style w:type="character" w:customStyle="1" w:styleId="DocumentMapChar">
    <w:name w:val="Document Map Char"/>
    <w:link w:val="DocumentMap"/>
    <w:semiHidden/>
    <w:locked/>
    <w:rsid w:val="001D79F4"/>
    <w:rPr>
      <w:rFonts w:ascii="Tahoma" w:hAnsi="Tahoma" w:cs="Tahoma"/>
      <w:lang w:val="lv-LV" w:eastAsia="en-US" w:bidi="ar-SA"/>
    </w:rPr>
  </w:style>
  <w:style w:type="paragraph" w:styleId="BodyTextIndent">
    <w:name w:val="Body Text Indent"/>
    <w:basedOn w:val="Normal"/>
    <w:link w:val="BodyTextIndentChar"/>
    <w:pPr>
      <w:spacing w:after="120"/>
      <w:ind w:left="283"/>
    </w:pPr>
    <w:rPr>
      <w:rFonts w:ascii="Times New Roman" w:eastAsia="Times New Roman" w:hAnsi="Times New Roman" w:cs="Times New Roman"/>
      <w:sz w:val="24"/>
      <w:szCs w:val="24"/>
      <w:lang w:eastAsia="lv-LV"/>
    </w:rPr>
  </w:style>
  <w:style w:type="character" w:customStyle="1" w:styleId="BodyTextIndentChar">
    <w:name w:val="Body Text Indent Char"/>
    <w:link w:val="BodyTextIndent"/>
    <w:locked/>
    <w:rsid w:val="001D79F4"/>
    <w:rPr>
      <w:sz w:val="24"/>
      <w:szCs w:val="24"/>
      <w:lang w:val="lv-LV" w:eastAsia="en-US" w:bidi="ar-SA"/>
    </w:rPr>
  </w:style>
  <w:style w:type="paragraph" w:styleId="BodyTextIndent2">
    <w:name w:val="Body Text Indent 2"/>
    <w:basedOn w:val="Normal"/>
    <w:link w:val="BodyTextIndent2Char"/>
    <w:pPr>
      <w:spacing w:after="120" w:line="480" w:lineRule="auto"/>
      <w:ind w:left="283"/>
    </w:pPr>
    <w:rPr>
      <w:rFonts w:ascii="Times New Roman" w:eastAsia="Times New Roman" w:hAnsi="Times New Roman" w:cs="Times New Roman"/>
      <w:sz w:val="24"/>
      <w:szCs w:val="24"/>
      <w:lang w:eastAsia="lv-LV"/>
    </w:rPr>
  </w:style>
  <w:style w:type="character" w:customStyle="1" w:styleId="BodyTextIndent2Char">
    <w:name w:val="Body Text Indent 2 Char"/>
    <w:link w:val="BodyTextIndent2"/>
    <w:locked/>
    <w:rsid w:val="001D79F4"/>
    <w:rPr>
      <w:sz w:val="24"/>
      <w:szCs w:val="24"/>
      <w:lang w:val="lv-LV" w:eastAsia="en-US" w:bidi="ar-SA"/>
    </w:rPr>
  </w:style>
  <w:style w:type="paragraph" w:customStyle="1" w:styleId="Strich">
    <w:name w:val="Strich"/>
    <w:basedOn w:val="Normal"/>
    <w:pPr>
      <w:tabs>
        <w:tab w:val="left" w:pos="1559"/>
      </w:tabs>
      <w:spacing w:before="240"/>
      <w:ind w:left="1559" w:hanging="425"/>
      <w:jc w:val="both"/>
    </w:pPr>
    <w:rPr>
      <w:rFonts w:ascii="Arial" w:eastAsia="Times New Roman" w:hAnsi="Arial" w:cs="Times New Roman"/>
      <w:sz w:val="24"/>
      <w:szCs w:val="20"/>
      <w:lang w:val="de-DE" w:eastAsia="de-CH"/>
    </w:rPr>
  </w:style>
  <w:style w:type="paragraph" w:styleId="BodyText2">
    <w:name w:val="Body Text 2"/>
    <w:basedOn w:val="Normal"/>
    <w:link w:val="BodyText2Char"/>
    <w:rPr>
      <w:rFonts w:ascii="Times New Roman" w:eastAsia="Times New Roman" w:hAnsi="Times New Roman" w:cs="Times New Roman"/>
      <w:color w:val="000000"/>
      <w:sz w:val="28"/>
      <w:szCs w:val="28"/>
      <w:lang w:eastAsia="lv-LV"/>
    </w:rPr>
  </w:style>
  <w:style w:type="character" w:customStyle="1" w:styleId="BodyText2Char">
    <w:name w:val="Body Text 2 Char"/>
    <w:link w:val="BodyText2"/>
    <w:locked/>
    <w:rsid w:val="001D79F4"/>
    <w:rPr>
      <w:color w:val="000000"/>
      <w:sz w:val="28"/>
      <w:szCs w:val="28"/>
      <w:lang w:val="lv-LV" w:eastAsia="en-US" w:bidi="ar-SA"/>
    </w:rPr>
  </w:style>
  <w:style w:type="paragraph" w:customStyle="1" w:styleId="AA2ndlevelbullet">
    <w:name w:val="AA 2nd level bullet"/>
    <w:basedOn w:val="Normal"/>
    <w:pPr>
      <w:spacing w:line="280" w:lineRule="atLeast"/>
      <w:ind w:left="568" w:hanging="284"/>
      <w:jc w:val="both"/>
    </w:pPr>
    <w:rPr>
      <w:rFonts w:ascii="Times New Roman" w:eastAsia="Times New Roman" w:hAnsi="Times New Roman" w:cs="Times New Roman"/>
      <w:sz w:val="24"/>
      <w:szCs w:val="20"/>
      <w:lang w:eastAsia="lv-LV"/>
    </w:rPr>
  </w:style>
  <w:style w:type="paragraph" w:customStyle="1" w:styleId="xl28">
    <w:name w:val="xl28"/>
    <w:basedOn w:val="Normal"/>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lang w:val="en-US" w:eastAsia="lv-LV"/>
    </w:rPr>
  </w:style>
  <w:style w:type="paragraph" w:styleId="BodyTextIndent3">
    <w:name w:val="Body Text Indent 3"/>
    <w:basedOn w:val="Normal"/>
    <w:link w:val="BodyTextIndent3Char"/>
    <w:pPr>
      <w:spacing w:after="120"/>
      <w:ind w:left="283"/>
    </w:pPr>
    <w:rPr>
      <w:rFonts w:ascii="Times New Roman" w:eastAsia="Times New Roman" w:hAnsi="Times New Roman" w:cs="Times New Roman"/>
      <w:sz w:val="16"/>
      <w:szCs w:val="16"/>
      <w:lang w:eastAsia="lv-LV"/>
    </w:rPr>
  </w:style>
  <w:style w:type="character" w:customStyle="1" w:styleId="BodyTextIndent3Char">
    <w:name w:val="Body Text Indent 3 Char"/>
    <w:link w:val="BodyTextIndent3"/>
    <w:locked/>
    <w:rsid w:val="001D79F4"/>
    <w:rPr>
      <w:sz w:val="16"/>
      <w:szCs w:val="16"/>
      <w:lang w:val="lv-LV" w:eastAsia="en-US" w:bidi="ar-SA"/>
    </w:rPr>
  </w:style>
  <w:style w:type="paragraph" w:styleId="Index3">
    <w:name w:val="index 3"/>
    <w:basedOn w:val="Normal"/>
    <w:next w:val="Normal"/>
    <w:autoRedefine/>
    <w:rsid w:val="0098431E"/>
    <w:pPr>
      <w:widowControl w:val="0"/>
      <w:contextualSpacing/>
      <w:jc w:val="center"/>
    </w:pPr>
    <w:rPr>
      <w:rFonts w:ascii="Times New Roman" w:eastAsia="Times New Roman" w:hAnsi="Times New Roman" w:cs="Times New Roman"/>
      <w:b/>
      <w:bCs/>
      <w:lang w:eastAsia="lv-LV"/>
    </w:rPr>
  </w:style>
  <w:style w:type="paragraph" w:customStyle="1" w:styleId="Virsraksts">
    <w:name w:val="Virsraksts"/>
    <w:basedOn w:val="Normal"/>
    <w:uiPriority w:val="99"/>
    <w:rsid w:val="004936F7"/>
    <w:pPr>
      <w:jc w:val="center"/>
    </w:pPr>
    <w:rPr>
      <w:rFonts w:ascii="Dutch TL" w:eastAsia="Times New Roman" w:hAnsi="Dutch TL" w:cs="Times New Roman"/>
      <w:b/>
      <w:bCs/>
      <w:sz w:val="24"/>
      <w:szCs w:val="20"/>
      <w:lang w:eastAsia="lv-LV"/>
    </w:rPr>
  </w:style>
  <w:style w:type="paragraph" w:styleId="List4">
    <w:name w:val="List 4"/>
    <w:basedOn w:val="Normal"/>
    <w:pPr>
      <w:ind w:left="1132" w:hanging="283"/>
    </w:pPr>
    <w:rPr>
      <w:rFonts w:ascii="Times New Roman" w:eastAsia="Times New Roman" w:hAnsi="Times New Roman" w:cs="Times New Roman"/>
      <w:sz w:val="24"/>
      <w:szCs w:val="24"/>
      <w:lang w:eastAsia="lv-LV"/>
    </w:rPr>
  </w:style>
  <w:style w:type="paragraph" w:styleId="List">
    <w:name w:val="List"/>
    <w:basedOn w:val="Normal"/>
    <w:pPr>
      <w:tabs>
        <w:tab w:val="num" w:pos="360"/>
      </w:tabs>
      <w:ind w:left="360" w:hanging="360"/>
    </w:pPr>
    <w:rPr>
      <w:rFonts w:ascii="Times New Roman" w:eastAsia="Times New Roman" w:hAnsi="Times New Roman" w:cs="Times New Roman"/>
      <w:sz w:val="24"/>
      <w:szCs w:val="20"/>
      <w:lang w:eastAsia="lv-LV"/>
    </w:rPr>
  </w:style>
  <w:style w:type="paragraph" w:styleId="Caption">
    <w:name w:val="caption"/>
    <w:basedOn w:val="Normal"/>
    <w:next w:val="Normal"/>
    <w:qFormat/>
    <w:pPr>
      <w:tabs>
        <w:tab w:val="num" w:pos="720"/>
      </w:tabs>
      <w:ind w:left="720" w:hanging="720"/>
      <w:jc w:val="center"/>
    </w:pPr>
    <w:rPr>
      <w:rFonts w:ascii="Times New Roman" w:eastAsia="Times New Roman" w:hAnsi="Times New Roman" w:cs="Times New Roman"/>
      <w:b/>
      <w:sz w:val="24"/>
      <w:szCs w:val="20"/>
      <w:lang w:eastAsia="lv-LV"/>
    </w:rPr>
  </w:style>
  <w:style w:type="paragraph" w:styleId="Title">
    <w:name w:val="Title"/>
    <w:basedOn w:val="Normal"/>
    <w:link w:val="TitleChar2"/>
    <w:qFormat/>
    <w:rsid w:val="009829C4"/>
    <w:pPr>
      <w:jc w:val="center"/>
    </w:pPr>
    <w:rPr>
      <w:rFonts w:ascii="Dutch TL" w:eastAsia="Times New Roman" w:hAnsi="Dutch TL" w:cs="Times New Roman"/>
      <w:b/>
      <w:sz w:val="48"/>
      <w:szCs w:val="20"/>
      <w:lang w:eastAsia="lv-LV"/>
    </w:rPr>
  </w:style>
  <w:style w:type="character" w:customStyle="1" w:styleId="TitleChar2">
    <w:name w:val="Title Char2"/>
    <w:link w:val="Title"/>
    <w:locked/>
    <w:rsid w:val="0096369F"/>
    <w:rPr>
      <w:rFonts w:ascii="Dutch TL" w:hAnsi="Dutch TL"/>
      <w:b/>
      <w:sz w:val="48"/>
      <w:lang w:val="en-GB" w:eastAsia="en-US" w:bidi="ar-SA"/>
    </w:rPr>
  </w:style>
  <w:style w:type="paragraph" w:customStyle="1" w:styleId="Enclosure">
    <w:name w:val="Enclosure"/>
    <w:basedOn w:val="Normal"/>
    <w:rsid w:val="009829C4"/>
    <w:rPr>
      <w:rFonts w:ascii="RimHelvetica" w:eastAsia="Times New Roman" w:hAnsi="RimHelvetica" w:cs="Times New Roman"/>
      <w:sz w:val="20"/>
      <w:szCs w:val="20"/>
      <w:lang w:val="en-US" w:eastAsia="lv-LV"/>
    </w:rPr>
  </w:style>
  <w:style w:type="paragraph" w:styleId="Date">
    <w:name w:val="Date"/>
    <w:basedOn w:val="Normal"/>
    <w:next w:val="Normal"/>
    <w:link w:val="DateChar"/>
    <w:rsid w:val="00F75C85"/>
    <w:pPr>
      <w:widowControl w:val="0"/>
      <w:overflowPunct w:val="0"/>
      <w:autoSpaceDE w:val="0"/>
      <w:autoSpaceDN w:val="0"/>
      <w:adjustRightInd w:val="0"/>
    </w:pPr>
    <w:rPr>
      <w:rFonts w:ascii="RimHelvetica" w:eastAsia="Times New Roman" w:hAnsi="RimHelvetica" w:cs="Times New Roman"/>
      <w:sz w:val="24"/>
      <w:szCs w:val="20"/>
      <w:lang w:eastAsia="lv-LV"/>
    </w:rPr>
  </w:style>
  <w:style w:type="character" w:customStyle="1" w:styleId="DateChar">
    <w:name w:val="Date Char"/>
    <w:link w:val="Date"/>
    <w:locked/>
    <w:rsid w:val="00F75C85"/>
    <w:rPr>
      <w:rFonts w:ascii="RimHelvetica" w:hAnsi="RimHelvetica"/>
      <w:sz w:val="24"/>
      <w:lang w:val="en-GB" w:eastAsia="en-US" w:bidi="ar-SA"/>
    </w:rPr>
  </w:style>
  <w:style w:type="paragraph" w:customStyle="1" w:styleId="TSPecenter">
    <w:name w:val="TSPe_center"/>
    <w:basedOn w:val="Normal"/>
    <w:rsid w:val="00F75C85"/>
    <w:pPr>
      <w:jc w:val="center"/>
    </w:pPr>
    <w:rPr>
      <w:rFonts w:ascii="Times New Roman" w:eastAsia="Times New Roman" w:hAnsi="Times New Roman" w:cs="Times New Roman"/>
      <w:sz w:val="20"/>
      <w:szCs w:val="20"/>
      <w:lang w:val="en-US" w:eastAsia="lv-LV"/>
    </w:rPr>
  </w:style>
  <w:style w:type="paragraph" w:customStyle="1" w:styleId="BodyText21">
    <w:name w:val="Body Text 21"/>
    <w:basedOn w:val="Normal"/>
    <w:rsid w:val="000F1906"/>
    <w:rPr>
      <w:rFonts w:ascii="Arial" w:eastAsia="Times New Roman" w:hAnsi="Arial" w:cs="Times New Roman"/>
      <w:sz w:val="24"/>
      <w:szCs w:val="20"/>
      <w:lang w:eastAsia="lv-LV"/>
    </w:rPr>
  </w:style>
  <w:style w:type="paragraph" w:customStyle="1" w:styleId="TSPenormal">
    <w:name w:val="TSPe_normal"/>
    <w:basedOn w:val="Normal"/>
    <w:rsid w:val="000F1906"/>
    <w:rPr>
      <w:rFonts w:ascii="Times New Roman" w:eastAsia="Times New Roman" w:hAnsi="Times New Roman" w:cs="Times New Roman"/>
      <w:sz w:val="20"/>
      <w:szCs w:val="20"/>
      <w:lang w:val="en-US" w:eastAsia="lv-LV"/>
    </w:rPr>
  </w:style>
  <w:style w:type="paragraph" w:customStyle="1" w:styleId="Normal05">
    <w:name w:val="Normal05"/>
    <w:basedOn w:val="Normal"/>
    <w:link w:val="Normal05Char"/>
    <w:rsid w:val="00AB50D3"/>
    <w:pPr>
      <w:spacing w:before="120"/>
      <w:ind w:left="284"/>
      <w:jc w:val="both"/>
    </w:pPr>
    <w:rPr>
      <w:rFonts w:ascii="Dutch TL" w:eastAsia="Times New Roman" w:hAnsi="Dutch TL" w:cs="Times New Roman"/>
      <w:sz w:val="24"/>
      <w:szCs w:val="20"/>
      <w:lang w:eastAsia="lv-LV"/>
    </w:rPr>
  </w:style>
  <w:style w:type="character" w:customStyle="1" w:styleId="Normal05Char">
    <w:name w:val="Normal05 Char"/>
    <w:link w:val="Normal05"/>
    <w:rsid w:val="001E63B9"/>
    <w:rPr>
      <w:rFonts w:ascii="Dutch TL" w:hAnsi="Dutch TL"/>
      <w:sz w:val="22"/>
      <w:lang w:val="lv-LV" w:eastAsia="en-US" w:bidi="ar-SA"/>
    </w:rPr>
  </w:style>
  <w:style w:type="paragraph" w:customStyle="1" w:styleId="unnumbered3">
    <w:name w:val="unnumbered_3"/>
    <w:basedOn w:val="Normal"/>
    <w:rsid w:val="00462383"/>
    <w:pPr>
      <w:tabs>
        <w:tab w:val="num" w:pos="720"/>
      </w:tabs>
      <w:spacing w:before="60" w:after="60"/>
      <w:ind w:left="720" w:hanging="720"/>
      <w:jc w:val="both"/>
    </w:pPr>
    <w:rPr>
      <w:rFonts w:ascii="Times New Roman" w:eastAsia="Times New Roman" w:hAnsi="Times New Roman" w:cs="Times New Roman"/>
      <w:sz w:val="24"/>
      <w:szCs w:val="20"/>
      <w:lang w:eastAsia="lv-LV"/>
    </w:rPr>
  </w:style>
  <w:style w:type="paragraph" w:customStyle="1" w:styleId="a">
    <w:name w:val="Обычный"/>
    <w:basedOn w:val="Normal"/>
    <w:rsid w:val="00462383"/>
    <w:pPr>
      <w:tabs>
        <w:tab w:val="num" w:pos="360"/>
      </w:tabs>
      <w:spacing w:before="60" w:after="60"/>
      <w:ind w:left="360" w:hanging="360"/>
      <w:jc w:val="both"/>
    </w:pPr>
    <w:rPr>
      <w:rFonts w:ascii="Times New Roman" w:eastAsia="Times New Roman" w:hAnsi="Times New Roman" w:cs="Times New Roman"/>
      <w:sz w:val="24"/>
      <w:szCs w:val="20"/>
      <w:lang w:eastAsia="lv-LV"/>
    </w:rPr>
  </w:style>
  <w:style w:type="paragraph" w:customStyle="1" w:styleId="appakspunkts">
    <w:name w:val="appakspunkts"/>
    <w:basedOn w:val="Normal"/>
    <w:rsid w:val="00462383"/>
    <w:pPr>
      <w:tabs>
        <w:tab w:val="num" w:pos="720"/>
      </w:tabs>
      <w:spacing w:after="60"/>
      <w:ind w:left="720" w:right="-86" w:hanging="720"/>
      <w:jc w:val="both"/>
    </w:pPr>
    <w:rPr>
      <w:rFonts w:ascii="Dutch TL" w:eastAsia="Times New Roman" w:hAnsi="Dutch TL" w:cs="Times New Roman"/>
      <w:sz w:val="20"/>
      <w:szCs w:val="20"/>
      <w:lang w:eastAsia="lv-LV"/>
    </w:rPr>
  </w:style>
  <w:style w:type="paragraph" w:styleId="TOC2">
    <w:name w:val="toc 2"/>
    <w:basedOn w:val="Normal"/>
    <w:next w:val="Normal"/>
    <w:autoRedefine/>
    <w:uiPriority w:val="39"/>
    <w:rsid w:val="00AE571F"/>
    <w:pPr>
      <w:tabs>
        <w:tab w:val="left" w:pos="284"/>
        <w:tab w:val="right" w:leader="dot" w:pos="9180"/>
      </w:tabs>
    </w:pPr>
    <w:rPr>
      <w:rFonts w:ascii="Times New Roman" w:eastAsia="Times New Roman" w:hAnsi="Times New Roman" w:cs="Times New Roman"/>
      <w:b/>
      <w:bCs/>
      <w:smallCaps/>
      <w:noProof/>
      <w:sz w:val="20"/>
      <w:szCs w:val="20"/>
      <w:lang w:eastAsia="lv-LV"/>
    </w:rPr>
  </w:style>
  <w:style w:type="paragraph" w:customStyle="1" w:styleId="Numlatv">
    <w:name w:val="Numlatv"/>
    <w:basedOn w:val="Normal"/>
    <w:rsid w:val="00462383"/>
    <w:pPr>
      <w:tabs>
        <w:tab w:val="num" w:pos="284"/>
      </w:tabs>
      <w:spacing w:after="120"/>
      <w:ind w:left="284" w:hanging="284"/>
      <w:jc w:val="both"/>
    </w:pPr>
    <w:rPr>
      <w:rFonts w:ascii="Dutch TL" w:eastAsia="Times New Roman" w:hAnsi="Dutch TL" w:cs="Times New Roman"/>
      <w:sz w:val="24"/>
      <w:szCs w:val="20"/>
      <w:lang w:eastAsia="lv-LV"/>
    </w:rPr>
  </w:style>
  <w:style w:type="paragraph" w:customStyle="1" w:styleId="Normal05v">
    <w:name w:val="Normal05v"/>
    <w:basedOn w:val="Normal05"/>
    <w:rsid w:val="00462383"/>
    <w:pPr>
      <w:keepNext/>
      <w:ind w:left="34"/>
    </w:pPr>
    <w:rPr>
      <w:b/>
    </w:rPr>
  </w:style>
  <w:style w:type="paragraph" w:customStyle="1" w:styleId="punkts">
    <w:name w:val="punkts"/>
    <w:basedOn w:val="Normal"/>
    <w:rsid w:val="00462383"/>
    <w:pPr>
      <w:ind w:left="1152" w:hanging="1152"/>
      <w:jc w:val="both"/>
    </w:pPr>
    <w:rPr>
      <w:rFonts w:ascii="BaltArial" w:eastAsia="Times New Roman" w:hAnsi="BaltArial" w:cs="Times New Roman"/>
      <w:sz w:val="24"/>
      <w:szCs w:val="20"/>
      <w:lang w:eastAsia="lv-LV"/>
    </w:rPr>
  </w:style>
  <w:style w:type="paragraph" w:customStyle="1" w:styleId="normal-1">
    <w:name w:val="normal-1"/>
    <w:basedOn w:val="punkts"/>
    <w:rsid w:val="00462383"/>
    <w:pPr>
      <w:ind w:left="1701" w:hanging="567"/>
    </w:pPr>
  </w:style>
  <w:style w:type="paragraph" w:customStyle="1" w:styleId="Normal07">
    <w:name w:val="Normal07"/>
    <w:basedOn w:val="Normal"/>
    <w:rsid w:val="00462383"/>
    <w:pPr>
      <w:ind w:left="397"/>
      <w:jc w:val="both"/>
    </w:pPr>
    <w:rPr>
      <w:rFonts w:ascii="Dutch TL" w:eastAsia="Times New Roman" w:hAnsi="Dutch TL" w:cs="Times New Roman"/>
      <w:sz w:val="24"/>
      <w:szCs w:val="20"/>
      <w:lang w:eastAsia="lv-LV"/>
    </w:rPr>
  </w:style>
  <w:style w:type="paragraph" w:customStyle="1" w:styleId="ppunkts">
    <w:name w:val="ppunkts"/>
    <w:basedOn w:val="Normal"/>
    <w:rsid w:val="00462383"/>
    <w:pPr>
      <w:ind w:left="1872" w:hanging="1152"/>
      <w:jc w:val="both"/>
    </w:pPr>
    <w:rPr>
      <w:rFonts w:ascii="Swiss TL" w:eastAsia="Times New Roman" w:hAnsi="Swiss TL" w:cs="Times New Roman"/>
      <w:sz w:val="24"/>
      <w:szCs w:val="20"/>
      <w:lang w:eastAsia="lv-LV"/>
    </w:rPr>
  </w:style>
  <w:style w:type="paragraph" w:styleId="BlockText">
    <w:name w:val="Block Text"/>
    <w:basedOn w:val="Normal"/>
    <w:rsid w:val="00462383"/>
    <w:pPr>
      <w:ind w:left="266" w:right="286"/>
      <w:jc w:val="both"/>
    </w:pPr>
    <w:rPr>
      <w:rFonts w:ascii="Times New Roman" w:eastAsia="Times New Roman" w:hAnsi="Times New Roman" w:cs="Arial"/>
      <w:sz w:val="24"/>
      <w:szCs w:val="20"/>
      <w:lang w:eastAsia="lv-LV"/>
    </w:rPr>
  </w:style>
  <w:style w:type="table" w:styleId="TableGrid">
    <w:name w:val="Table Grid"/>
    <w:basedOn w:val="TableNormal"/>
    <w:rsid w:val="00A87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Bullet list,Syle 1,Saistīto dokumentu saraksts,Strip,2,H&amp;P List Paragraph,List Paragraph1,List Paragraph11,Numbered Para 1,Dot pt,No Spacing1,List Paragraph Char Char Char,Indicator Text,Bullet 1,Bullet Points,MAIN CONTENT"/>
    <w:basedOn w:val="Normal"/>
    <w:link w:val="ListParagraphChar"/>
    <w:uiPriority w:val="34"/>
    <w:qFormat/>
    <w:rsid w:val="001D79F4"/>
    <w:pPr>
      <w:ind w:left="720"/>
      <w:contextualSpacing/>
    </w:pPr>
    <w:rPr>
      <w:rFonts w:ascii="Times New Roman" w:eastAsia="Times New Roman" w:hAnsi="Times New Roman" w:cs="Times New Roman"/>
      <w:sz w:val="24"/>
      <w:szCs w:val="24"/>
      <w:lang w:eastAsia="lv-LV"/>
    </w:rPr>
  </w:style>
  <w:style w:type="paragraph" w:styleId="TOC3">
    <w:name w:val="toc 3"/>
    <w:basedOn w:val="Normal"/>
    <w:next w:val="Normal"/>
    <w:autoRedefine/>
    <w:uiPriority w:val="39"/>
    <w:rsid w:val="00274F31"/>
    <w:pPr>
      <w:tabs>
        <w:tab w:val="right" w:leader="dot" w:pos="9231"/>
      </w:tabs>
    </w:pPr>
    <w:rPr>
      <w:rFonts w:ascii="Times New Roman" w:eastAsia="Times New Roman" w:hAnsi="Times New Roman" w:cs="Times New Roman"/>
      <w:i/>
      <w:iCs/>
      <w:sz w:val="20"/>
      <w:szCs w:val="20"/>
      <w:lang w:eastAsia="lv-LV"/>
    </w:rPr>
  </w:style>
  <w:style w:type="paragraph" w:styleId="TOC4">
    <w:name w:val="toc 4"/>
    <w:basedOn w:val="Normal"/>
    <w:next w:val="Normal"/>
    <w:autoRedefine/>
    <w:rsid w:val="00685108"/>
    <w:pPr>
      <w:ind w:left="720"/>
    </w:pPr>
    <w:rPr>
      <w:rFonts w:ascii="Times New Roman" w:eastAsia="Times New Roman" w:hAnsi="Times New Roman" w:cs="Times New Roman"/>
      <w:sz w:val="18"/>
      <w:szCs w:val="18"/>
      <w:lang w:eastAsia="lv-LV"/>
    </w:rPr>
  </w:style>
  <w:style w:type="paragraph" w:styleId="TOC5">
    <w:name w:val="toc 5"/>
    <w:basedOn w:val="Normal"/>
    <w:next w:val="Normal"/>
    <w:autoRedefine/>
    <w:rsid w:val="00685108"/>
    <w:pPr>
      <w:ind w:left="960"/>
    </w:pPr>
    <w:rPr>
      <w:rFonts w:ascii="Times New Roman" w:eastAsia="Times New Roman" w:hAnsi="Times New Roman" w:cs="Times New Roman"/>
      <w:sz w:val="18"/>
      <w:szCs w:val="18"/>
      <w:lang w:eastAsia="lv-LV"/>
    </w:rPr>
  </w:style>
  <w:style w:type="paragraph" w:styleId="TOC6">
    <w:name w:val="toc 6"/>
    <w:basedOn w:val="Normal"/>
    <w:next w:val="Normal"/>
    <w:autoRedefine/>
    <w:rsid w:val="00685108"/>
    <w:pPr>
      <w:ind w:left="1200"/>
    </w:pPr>
    <w:rPr>
      <w:rFonts w:ascii="Times New Roman" w:eastAsia="Times New Roman" w:hAnsi="Times New Roman" w:cs="Times New Roman"/>
      <w:sz w:val="18"/>
      <w:szCs w:val="18"/>
      <w:lang w:eastAsia="lv-LV"/>
    </w:rPr>
  </w:style>
  <w:style w:type="paragraph" w:styleId="TOC7">
    <w:name w:val="toc 7"/>
    <w:basedOn w:val="Normal"/>
    <w:next w:val="Normal"/>
    <w:autoRedefine/>
    <w:rsid w:val="00685108"/>
    <w:pPr>
      <w:ind w:left="1440"/>
    </w:pPr>
    <w:rPr>
      <w:rFonts w:ascii="Times New Roman" w:eastAsia="Times New Roman" w:hAnsi="Times New Roman" w:cs="Times New Roman"/>
      <w:sz w:val="18"/>
      <w:szCs w:val="18"/>
      <w:lang w:eastAsia="lv-LV"/>
    </w:rPr>
  </w:style>
  <w:style w:type="paragraph" w:styleId="TOC8">
    <w:name w:val="toc 8"/>
    <w:basedOn w:val="Normal"/>
    <w:next w:val="Normal"/>
    <w:autoRedefine/>
    <w:rsid w:val="00685108"/>
    <w:pPr>
      <w:ind w:left="1680"/>
    </w:pPr>
    <w:rPr>
      <w:rFonts w:ascii="Times New Roman" w:eastAsia="Times New Roman" w:hAnsi="Times New Roman" w:cs="Times New Roman"/>
      <w:sz w:val="18"/>
      <w:szCs w:val="18"/>
      <w:lang w:eastAsia="lv-LV"/>
    </w:rPr>
  </w:style>
  <w:style w:type="paragraph" w:styleId="TOC9">
    <w:name w:val="toc 9"/>
    <w:basedOn w:val="Normal"/>
    <w:next w:val="Normal"/>
    <w:autoRedefine/>
    <w:rsid w:val="00685108"/>
    <w:pPr>
      <w:ind w:left="1920"/>
    </w:pPr>
    <w:rPr>
      <w:rFonts w:ascii="Times New Roman" w:eastAsia="Times New Roman" w:hAnsi="Times New Roman" w:cs="Times New Roman"/>
      <w:sz w:val="18"/>
      <w:szCs w:val="18"/>
      <w:lang w:eastAsia="lv-LV"/>
    </w:rPr>
  </w:style>
  <w:style w:type="character" w:styleId="FollowedHyperlink">
    <w:name w:val="FollowedHyperlink"/>
    <w:rsid w:val="001E63B9"/>
    <w:rPr>
      <w:color w:val="800080"/>
      <w:u w:val="single"/>
    </w:rPr>
  </w:style>
  <w:style w:type="paragraph" w:customStyle="1" w:styleId="AODocTxtCharChar">
    <w:name w:val="AODocTxt Char Char"/>
    <w:basedOn w:val="Normal"/>
    <w:rsid w:val="001E63B9"/>
    <w:pPr>
      <w:spacing w:before="240" w:line="260" w:lineRule="atLeast"/>
      <w:jc w:val="both"/>
    </w:pPr>
    <w:rPr>
      <w:rFonts w:ascii="Times New Roman" w:eastAsia="SimSun" w:hAnsi="Times New Roman" w:cs="Times New Roman"/>
      <w:sz w:val="24"/>
      <w:szCs w:val="24"/>
      <w:lang w:eastAsia="lv-LV"/>
    </w:rPr>
  </w:style>
  <w:style w:type="paragraph" w:customStyle="1" w:styleId="AODocTxtL1">
    <w:name w:val="AODocTxtL1"/>
    <w:basedOn w:val="AODocTxtCharChar"/>
    <w:rsid w:val="001E63B9"/>
    <w:pPr>
      <w:ind w:left="720"/>
    </w:pPr>
  </w:style>
  <w:style w:type="paragraph" w:styleId="NormalIndent">
    <w:name w:val="Normal Indent"/>
    <w:basedOn w:val="Normal"/>
    <w:rsid w:val="001E63B9"/>
    <w:pPr>
      <w:ind w:left="720"/>
    </w:pPr>
    <w:rPr>
      <w:rFonts w:ascii="Times New Roman" w:eastAsia="Times New Roman" w:hAnsi="Times New Roman" w:cs="Times New Roman"/>
      <w:sz w:val="24"/>
      <w:szCs w:val="24"/>
      <w:lang w:eastAsia="lv-LV"/>
    </w:rPr>
  </w:style>
  <w:style w:type="paragraph" w:styleId="List2">
    <w:name w:val="List 2"/>
    <w:basedOn w:val="Normal"/>
    <w:rsid w:val="003D1AB9"/>
    <w:pPr>
      <w:ind w:left="566" w:hanging="283"/>
    </w:pPr>
    <w:rPr>
      <w:rFonts w:ascii="Times New Roman" w:eastAsia="Times New Roman" w:hAnsi="Times New Roman" w:cs="Times New Roman"/>
      <w:sz w:val="24"/>
      <w:szCs w:val="24"/>
      <w:lang w:eastAsia="lv-LV"/>
    </w:rPr>
  </w:style>
  <w:style w:type="character" w:customStyle="1" w:styleId="HD2CharChar1">
    <w:name w:val="HD2 Char Char1"/>
    <w:locked/>
    <w:rsid w:val="0037570D"/>
    <w:rPr>
      <w:rFonts w:cs="Arial"/>
      <w:iCs/>
      <w:sz w:val="22"/>
      <w:szCs w:val="28"/>
      <w:lang w:val="en-US" w:eastAsia="en-US" w:bidi="ar-SA"/>
    </w:rPr>
  </w:style>
  <w:style w:type="character" w:customStyle="1" w:styleId="BodyText1CharChar2">
    <w:name w:val="Body Text1 Char Char2"/>
    <w:semiHidden/>
    <w:locked/>
    <w:rsid w:val="000947B0"/>
    <w:rPr>
      <w:rFonts w:cs="Times New Roman"/>
      <w:sz w:val="24"/>
      <w:szCs w:val="24"/>
      <w:lang w:val="lv-LV" w:eastAsia="en-US" w:bidi="ar-SA"/>
    </w:rPr>
  </w:style>
  <w:style w:type="character" w:customStyle="1" w:styleId="shorttext">
    <w:name w:val="short_text"/>
    <w:basedOn w:val="DefaultParagraphFont"/>
    <w:rsid w:val="00D85C17"/>
  </w:style>
  <w:style w:type="character" w:customStyle="1" w:styleId="hps">
    <w:name w:val="hps"/>
    <w:basedOn w:val="DefaultParagraphFont"/>
    <w:rsid w:val="00D85C17"/>
  </w:style>
  <w:style w:type="character" w:customStyle="1" w:styleId="HeaderChar2">
    <w:name w:val="Header Char2"/>
    <w:locked/>
    <w:rsid w:val="00413A27"/>
    <w:rPr>
      <w:rFonts w:cs="Times New Roman"/>
      <w:sz w:val="24"/>
      <w:szCs w:val="24"/>
      <w:lang w:val="lv-LV" w:eastAsia="en-US" w:bidi="ar-SA"/>
    </w:rPr>
  </w:style>
  <w:style w:type="character" w:customStyle="1" w:styleId="Heading2Char1">
    <w:name w:val="Heading 2 Char1"/>
    <w:aliases w:val="HD2 Char1"/>
    <w:locked/>
    <w:rsid w:val="00520D71"/>
    <w:rPr>
      <w:rFonts w:cs="Arial"/>
      <w:iCs/>
      <w:sz w:val="22"/>
      <w:szCs w:val="28"/>
      <w:lang w:val="en-US" w:eastAsia="en-US" w:bidi="ar-SA"/>
    </w:rPr>
  </w:style>
  <w:style w:type="character" w:customStyle="1" w:styleId="Heading4Char">
    <w:name w:val="Heading 4 Char"/>
    <w:locked/>
    <w:rsid w:val="00520D71"/>
    <w:rPr>
      <w:b/>
      <w:bCs/>
      <w:sz w:val="28"/>
      <w:szCs w:val="28"/>
      <w:lang w:val="en-GB" w:eastAsia="en-US" w:bidi="ar-SA"/>
    </w:rPr>
  </w:style>
  <w:style w:type="character" w:customStyle="1" w:styleId="Heading5Char">
    <w:name w:val="Heading 5 Char"/>
    <w:locked/>
    <w:rsid w:val="00520D71"/>
    <w:rPr>
      <w:b/>
      <w:bCs/>
      <w:i/>
      <w:iCs/>
      <w:sz w:val="26"/>
      <w:szCs w:val="26"/>
      <w:lang w:val="en-GB" w:eastAsia="en-US" w:bidi="ar-SA"/>
    </w:rPr>
  </w:style>
  <w:style w:type="character" w:customStyle="1" w:styleId="Heading6Char">
    <w:name w:val="Heading 6 Char"/>
    <w:locked/>
    <w:rsid w:val="00520D71"/>
    <w:rPr>
      <w:b/>
      <w:bCs/>
      <w:sz w:val="22"/>
      <w:szCs w:val="22"/>
      <w:lang w:val="en-GB" w:eastAsia="en-US" w:bidi="ar-SA"/>
    </w:rPr>
  </w:style>
  <w:style w:type="character" w:customStyle="1" w:styleId="Heading7Char">
    <w:name w:val="Heading 7 Char"/>
    <w:locked/>
    <w:rsid w:val="00520D71"/>
    <w:rPr>
      <w:sz w:val="24"/>
      <w:szCs w:val="24"/>
      <w:lang w:val="en-GB" w:eastAsia="en-US" w:bidi="ar-SA"/>
    </w:rPr>
  </w:style>
  <w:style w:type="character" w:customStyle="1" w:styleId="Heading8Char">
    <w:name w:val="Heading 8 Char"/>
    <w:locked/>
    <w:rsid w:val="00520D71"/>
    <w:rPr>
      <w:i/>
      <w:iCs/>
      <w:sz w:val="24"/>
      <w:szCs w:val="24"/>
      <w:lang w:val="en-GB" w:eastAsia="en-US" w:bidi="ar-SA"/>
    </w:rPr>
  </w:style>
  <w:style w:type="character" w:customStyle="1" w:styleId="Heading9Char">
    <w:name w:val="Heading 9 Char"/>
    <w:locked/>
    <w:rsid w:val="00520D71"/>
    <w:rPr>
      <w:rFonts w:ascii="Arial" w:hAnsi="Arial" w:cs="Arial"/>
      <w:sz w:val="22"/>
      <w:szCs w:val="22"/>
      <w:lang w:val="en-GB" w:eastAsia="en-US" w:bidi="ar-SA"/>
    </w:rPr>
  </w:style>
  <w:style w:type="paragraph" w:customStyle="1" w:styleId="CharCharRakstzRakstzCharCharRakstzRakstzCharCharRakstzRakstz5">
    <w:name w:val="Char Char Rakstz. Rakstz. Char Char Rakstz. Rakstz. Char Char Rakstz. Rakstz.5"/>
    <w:basedOn w:val="Normal"/>
    <w:rsid w:val="00520D71"/>
    <w:pPr>
      <w:spacing w:before="120" w:after="160" w:line="240" w:lineRule="exact"/>
      <w:ind w:firstLine="720"/>
      <w:jc w:val="both"/>
    </w:pPr>
    <w:rPr>
      <w:rFonts w:ascii="Verdana" w:eastAsia="Times New Roman" w:hAnsi="Verdana" w:cs="Times New Roman"/>
      <w:sz w:val="20"/>
      <w:szCs w:val="20"/>
      <w:lang w:val="en-US" w:eastAsia="lv-LV"/>
    </w:rPr>
  </w:style>
  <w:style w:type="paragraph" w:customStyle="1" w:styleId="RakstzRakstz15">
    <w:name w:val="Rakstz. Rakstz.15"/>
    <w:basedOn w:val="Normal"/>
    <w:rsid w:val="00520D71"/>
    <w:pPr>
      <w:spacing w:before="120" w:after="160" w:line="240" w:lineRule="exact"/>
      <w:ind w:firstLine="720"/>
      <w:jc w:val="both"/>
    </w:pPr>
    <w:rPr>
      <w:rFonts w:ascii="Verdana" w:eastAsia="Times New Roman" w:hAnsi="Verdana" w:cs="Times New Roman"/>
      <w:sz w:val="20"/>
      <w:szCs w:val="20"/>
      <w:lang w:val="en-US" w:eastAsia="lv-LV"/>
    </w:rPr>
  </w:style>
  <w:style w:type="paragraph" w:customStyle="1" w:styleId="CharCharCharCharCharCharCharCharCharCharCharCharCharCharCharCharCharCharCharCharCharCharChar1CharCharChar1CharRakstzRakstzCharRakstzRakstz5">
    <w:name w:val="Char Char Char Char Char Char Char Char Char Char Char Char Char Char Char Char Char Char Char Char Char Char Char1 Char Char Char1 Char Rakstz. Rakstz. Char Rakstz. Rakstz.5"/>
    <w:basedOn w:val="Normal"/>
    <w:rsid w:val="00520D71"/>
    <w:pPr>
      <w:spacing w:before="120" w:after="160" w:line="240" w:lineRule="exact"/>
      <w:ind w:firstLine="720"/>
      <w:jc w:val="both"/>
    </w:pPr>
    <w:rPr>
      <w:rFonts w:ascii="Verdana" w:eastAsia="Times New Roman" w:hAnsi="Verdana" w:cs="Times New Roman"/>
      <w:sz w:val="20"/>
      <w:szCs w:val="20"/>
      <w:lang w:val="en-US" w:eastAsia="lv-LV"/>
    </w:rPr>
  </w:style>
  <w:style w:type="character" w:customStyle="1" w:styleId="TitleChar1">
    <w:name w:val="Title Char1"/>
    <w:locked/>
    <w:rsid w:val="00520D71"/>
    <w:rPr>
      <w:rFonts w:ascii="Dutch TL" w:hAnsi="Dutch TL" w:cs="Times New Roman"/>
      <w:b/>
      <w:sz w:val="48"/>
      <w:lang w:val="en-GB" w:eastAsia="en-US" w:bidi="ar-SA"/>
    </w:rPr>
  </w:style>
  <w:style w:type="character" w:customStyle="1" w:styleId="Heading2Char">
    <w:name w:val="Heading 2 Char"/>
    <w:aliases w:val="HD2 Char"/>
    <w:uiPriority w:val="9"/>
    <w:rsid w:val="00520D71"/>
    <w:rPr>
      <w:rFonts w:cs="Arial"/>
      <w:iCs/>
      <w:sz w:val="28"/>
      <w:szCs w:val="28"/>
      <w:lang w:val="en-US" w:eastAsia="en-US" w:bidi="ar-SA"/>
    </w:rPr>
  </w:style>
  <w:style w:type="character" w:customStyle="1" w:styleId="TitleChar">
    <w:name w:val="Title Char"/>
    <w:locked/>
    <w:rsid w:val="00520D71"/>
    <w:rPr>
      <w:rFonts w:ascii="Dutch TL" w:hAnsi="Dutch TL" w:cs="Times New Roman"/>
      <w:b/>
      <w:sz w:val="48"/>
      <w:lang w:val="en-GB" w:eastAsia="en-US" w:bidi="ar-SA"/>
    </w:rPr>
  </w:style>
  <w:style w:type="character" w:customStyle="1" w:styleId="highlightentry1">
    <w:name w:val="highlightentry1"/>
    <w:rsid w:val="00D36800"/>
    <w:rPr>
      <w:shd w:val="clear" w:color="auto" w:fill="F9DCAA"/>
    </w:rPr>
  </w:style>
  <w:style w:type="paragraph" w:styleId="NoSpacing">
    <w:name w:val="No Spacing"/>
    <w:link w:val="NoSpacingChar"/>
    <w:qFormat/>
    <w:rsid w:val="00EA5BD4"/>
    <w:rPr>
      <w:sz w:val="24"/>
      <w:szCs w:val="24"/>
      <w:lang w:val="lv-LV"/>
    </w:rPr>
  </w:style>
  <w:style w:type="paragraph" w:customStyle="1" w:styleId="Style1">
    <w:name w:val="Style1"/>
    <w:basedOn w:val="Normal"/>
    <w:rsid w:val="0045157A"/>
    <w:pPr>
      <w:widowControl w:val="0"/>
      <w:numPr>
        <w:ilvl w:val="2"/>
        <w:numId w:val="9"/>
      </w:numPr>
      <w:tabs>
        <w:tab w:val="clear" w:pos="720"/>
      </w:tabs>
      <w:overflowPunct w:val="0"/>
      <w:autoSpaceDE w:val="0"/>
      <w:autoSpaceDN w:val="0"/>
      <w:adjustRightInd w:val="0"/>
      <w:ind w:left="0" w:firstLine="0"/>
      <w:textAlignment w:val="baseline"/>
    </w:pPr>
    <w:rPr>
      <w:rFonts w:ascii="Times New Roman" w:eastAsia="Times New Roman" w:hAnsi="Times New Roman" w:cs="Times New Roman"/>
      <w:sz w:val="24"/>
      <w:szCs w:val="20"/>
      <w:lang w:eastAsia="lv-LV"/>
    </w:rPr>
  </w:style>
  <w:style w:type="paragraph" w:styleId="Subtitle">
    <w:name w:val="Subtitle"/>
    <w:basedOn w:val="Normal"/>
    <w:link w:val="SubtitleChar"/>
    <w:qFormat/>
    <w:rsid w:val="0045157A"/>
    <w:pPr>
      <w:numPr>
        <w:numId w:val="10"/>
      </w:numPr>
      <w:jc w:val="both"/>
    </w:pPr>
    <w:rPr>
      <w:rFonts w:ascii="Times New Roman" w:eastAsia="Times New Roman" w:hAnsi="Times New Roman" w:cs="Times New Roman"/>
      <w:sz w:val="26"/>
      <w:szCs w:val="20"/>
      <w:lang w:val="x-none" w:eastAsia="lv-LV"/>
    </w:rPr>
  </w:style>
  <w:style w:type="character" w:customStyle="1" w:styleId="SubtitleChar">
    <w:name w:val="Subtitle Char"/>
    <w:link w:val="Subtitle"/>
    <w:rsid w:val="0045157A"/>
    <w:rPr>
      <w:sz w:val="26"/>
      <w:lang w:val="x-none" w:eastAsia="lv-LV"/>
    </w:rPr>
  </w:style>
  <w:style w:type="paragraph" w:customStyle="1" w:styleId="AODocTxtL2">
    <w:name w:val="AODocTxtL2"/>
    <w:basedOn w:val="AODocTxtCharChar"/>
    <w:rsid w:val="0045157A"/>
    <w:pPr>
      <w:numPr>
        <w:ilvl w:val="3"/>
      </w:numPr>
      <w:ind w:left="1440"/>
    </w:pPr>
  </w:style>
  <w:style w:type="paragraph" w:customStyle="1" w:styleId="AODocTxtL3">
    <w:name w:val="AODocTxtL3"/>
    <w:basedOn w:val="AODocTxtCharChar"/>
    <w:rsid w:val="0045157A"/>
    <w:pPr>
      <w:numPr>
        <w:numId w:val="11"/>
      </w:numPr>
      <w:tabs>
        <w:tab w:val="clear" w:pos="643"/>
      </w:tabs>
      <w:ind w:left="2160" w:firstLine="0"/>
    </w:pPr>
  </w:style>
  <w:style w:type="paragraph" w:customStyle="1" w:styleId="AODocTxtL4">
    <w:name w:val="AODocTxtL4"/>
    <w:basedOn w:val="AODocTxtCharChar"/>
    <w:rsid w:val="0045157A"/>
    <w:pPr>
      <w:numPr>
        <w:numId w:val="12"/>
      </w:numPr>
      <w:tabs>
        <w:tab w:val="clear" w:pos="926"/>
      </w:tabs>
      <w:ind w:left="2880" w:firstLine="0"/>
    </w:pPr>
  </w:style>
  <w:style w:type="paragraph" w:customStyle="1" w:styleId="AODocTxtL5">
    <w:name w:val="AODocTxtL5"/>
    <w:basedOn w:val="AODocTxtCharChar"/>
    <w:rsid w:val="0045157A"/>
    <w:pPr>
      <w:numPr>
        <w:numId w:val="13"/>
      </w:numPr>
      <w:tabs>
        <w:tab w:val="clear" w:pos="1209"/>
      </w:tabs>
      <w:ind w:left="3600" w:firstLine="0"/>
    </w:pPr>
  </w:style>
  <w:style w:type="paragraph" w:customStyle="1" w:styleId="AODocTxtL6">
    <w:name w:val="AODocTxtL6"/>
    <w:basedOn w:val="AODocTxtCharChar"/>
    <w:rsid w:val="0045157A"/>
    <w:pPr>
      <w:numPr>
        <w:numId w:val="14"/>
      </w:numPr>
      <w:tabs>
        <w:tab w:val="clear" w:pos="1492"/>
      </w:tabs>
      <w:ind w:left="4320" w:firstLine="0"/>
    </w:pPr>
  </w:style>
  <w:style w:type="paragraph" w:customStyle="1" w:styleId="AODocTxtL7">
    <w:name w:val="AODocTxtL7"/>
    <w:basedOn w:val="AODocTxtCharChar"/>
    <w:rsid w:val="0045157A"/>
    <w:pPr>
      <w:numPr>
        <w:numId w:val="15"/>
      </w:numPr>
      <w:ind w:left="5040" w:firstLine="0"/>
    </w:pPr>
  </w:style>
  <w:style w:type="paragraph" w:customStyle="1" w:styleId="AODocTxtL8">
    <w:name w:val="AODocTxtL8"/>
    <w:basedOn w:val="AODocTxtCharChar"/>
    <w:rsid w:val="0045157A"/>
    <w:pPr>
      <w:numPr>
        <w:numId w:val="16"/>
      </w:numPr>
      <w:tabs>
        <w:tab w:val="clear" w:pos="926"/>
        <w:tab w:val="num" w:pos="643"/>
      </w:tabs>
      <w:ind w:left="643"/>
    </w:pPr>
  </w:style>
  <w:style w:type="paragraph" w:styleId="ListBullet">
    <w:name w:val="List Bullet"/>
    <w:basedOn w:val="Normal"/>
    <w:autoRedefine/>
    <w:rsid w:val="0045157A"/>
    <w:pPr>
      <w:numPr>
        <w:numId w:val="17"/>
      </w:numPr>
      <w:tabs>
        <w:tab w:val="clear" w:pos="1209"/>
        <w:tab w:val="num" w:pos="360"/>
      </w:tabs>
      <w:overflowPunct w:val="0"/>
      <w:autoSpaceDE w:val="0"/>
      <w:autoSpaceDN w:val="0"/>
      <w:adjustRightInd w:val="0"/>
      <w:ind w:left="360"/>
      <w:textAlignment w:val="baseline"/>
    </w:pPr>
    <w:rPr>
      <w:rFonts w:ascii="RimTimes" w:eastAsia="Times New Roman" w:hAnsi="RimTimes" w:cs="Times New Roman"/>
      <w:noProof/>
      <w:sz w:val="24"/>
      <w:szCs w:val="20"/>
      <w:lang w:eastAsia="lv-LV"/>
    </w:rPr>
  </w:style>
  <w:style w:type="paragraph" w:styleId="ListBullet2">
    <w:name w:val="List Bullet 2"/>
    <w:basedOn w:val="Normal"/>
    <w:autoRedefine/>
    <w:rsid w:val="0045157A"/>
    <w:pPr>
      <w:numPr>
        <w:numId w:val="18"/>
      </w:numPr>
      <w:tabs>
        <w:tab w:val="num" w:pos="643"/>
      </w:tabs>
      <w:overflowPunct w:val="0"/>
      <w:autoSpaceDE w:val="0"/>
      <w:autoSpaceDN w:val="0"/>
      <w:adjustRightInd w:val="0"/>
      <w:ind w:left="643"/>
      <w:textAlignment w:val="baseline"/>
    </w:pPr>
    <w:rPr>
      <w:rFonts w:ascii="RimTimes" w:eastAsia="Times New Roman" w:hAnsi="RimTimes" w:cs="Times New Roman"/>
      <w:noProof/>
      <w:sz w:val="24"/>
      <w:szCs w:val="20"/>
      <w:lang w:eastAsia="lv-LV"/>
    </w:rPr>
  </w:style>
  <w:style w:type="paragraph" w:styleId="ListBullet3">
    <w:name w:val="List Bullet 3"/>
    <w:basedOn w:val="Normal"/>
    <w:autoRedefine/>
    <w:rsid w:val="0045157A"/>
    <w:pPr>
      <w:tabs>
        <w:tab w:val="num" w:pos="926"/>
      </w:tabs>
      <w:overflowPunct w:val="0"/>
      <w:autoSpaceDE w:val="0"/>
      <w:autoSpaceDN w:val="0"/>
      <w:adjustRightInd w:val="0"/>
      <w:textAlignment w:val="baseline"/>
    </w:pPr>
    <w:rPr>
      <w:rFonts w:ascii="RimTimes" w:eastAsia="Times New Roman" w:hAnsi="RimTimes" w:cs="Times New Roman"/>
      <w:noProof/>
      <w:sz w:val="24"/>
      <w:szCs w:val="20"/>
      <w:lang w:eastAsia="lv-LV"/>
    </w:rPr>
  </w:style>
  <w:style w:type="paragraph" w:styleId="ListBullet4">
    <w:name w:val="List Bullet 4"/>
    <w:basedOn w:val="Normal"/>
    <w:autoRedefine/>
    <w:rsid w:val="0045157A"/>
    <w:pPr>
      <w:numPr>
        <w:numId w:val="2"/>
      </w:numPr>
      <w:tabs>
        <w:tab w:val="num" w:pos="1209"/>
      </w:tabs>
      <w:overflowPunct w:val="0"/>
      <w:autoSpaceDE w:val="0"/>
      <w:autoSpaceDN w:val="0"/>
      <w:adjustRightInd w:val="0"/>
      <w:ind w:left="1209"/>
      <w:textAlignment w:val="baseline"/>
    </w:pPr>
    <w:rPr>
      <w:rFonts w:ascii="RimTimes" w:eastAsia="Times New Roman" w:hAnsi="RimTimes" w:cs="Times New Roman"/>
      <w:noProof/>
      <w:sz w:val="24"/>
      <w:szCs w:val="20"/>
      <w:lang w:eastAsia="lv-LV"/>
    </w:rPr>
  </w:style>
  <w:style w:type="paragraph" w:styleId="ListBullet5">
    <w:name w:val="List Bullet 5"/>
    <w:basedOn w:val="Normal"/>
    <w:autoRedefine/>
    <w:rsid w:val="0045157A"/>
    <w:pPr>
      <w:numPr>
        <w:numId w:val="3"/>
      </w:numPr>
      <w:tabs>
        <w:tab w:val="num" w:pos="1492"/>
      </w:tabs>
      <w:overflowPunct w:val="0"/>
      <w:autoSpaceDE w:val="0"/>
      <w:autoSpaceDN w:val="0"/>
      <w:adjustRightInd w:val="0"/>
      <w:ind w:left="1492"/>
      <w:textAlignment w:val="baseline"/>
    </w:pPr>
    <w:rPr>
      <w:rFonts w:ascii="RimTimes" w:eastAsia="Times New Roman" w:hAnsi="RimTimes" w:cs="Times New Roman"/>
      <w:noProof/>
      <w:sz w:val="24"/>
      <w:szCs w:val="20"/>
      <w:lang w:eastAsia="lv-LV"/>
    </w:rPr>
  </w:style>
  <w:style w:type="paragraph" w:styleId="ListNumber2">
    <w:name w:val="List Number 2"/>
    <w:basedOn w:val="Normal"/>
    <w:rsid w:val="0045157A"/>
    <w:pPr>
      <w:numPr>
        <w:numId w:val="4"/>
      </w:numPr>
      <w:tabs>
        <w:tab w:val="num" w:pos="643"/>
      </w:tabs>
      <w:overflowPunct w:val="0"/>
      <w:autoSpaceDE w:val="0"/>
      <w:autoSpaceDN w:val="0"/>
      <w:adjustRightInd w:val="0"/>
      <w:ind w:left="643"/>
      <w:textAlignment w:val="baseline"/>
    </w:pPr>
    <w:rPr>
      <w:rFonts w:ascii="RimTimes" w:eastAsia="Times New Roman" w:hAnsi="RimTimes" w:cs="Times New Roman"/>
      <w:noProof/>
      <w:sz w:val="24"/>
      <w:szCs w:val="20"/>
      <w:lang w:eastAsia="lv-LV"/>
    </w:rPr>
  </w:style>
  <w:style w:type="paragraph" w:styleId="ListNumber3">
    <w:name w:val="List Number 3"/>
    <w:basedOn w:val="Normal"/>
    <w:rsid w:val="0045157A"/>
    <w:pPr>
      <w:numPr>
        <w:numId w:val="5"/>
      </w:numPr>
      <w:tabs>
        <w:tab w:val="num" w:pos="926"/>
      </w:tabs>
      <w:overflowPunct w:val="0"/>
      <w:autoSpaceDE w:val="0"/>
      <w:autoSpaceDN w:val="0"/>
      <w:adjustRightInd w:val="0"/>
      <w:ind w:left="926"/>
      <w:textAlignment w:val="baseline"/>
    </w:pPr>
    <w:rPr>
      <w:rFonts w:ascii="RimTimes" w:eastAsia="Times New Roman" w:hAnsi="RimTimes" w:cs="Times New Roman"/>
      <w:noProof/>
      <w:sz w:val="24"/>
      <w:szCs w:val="20"/>
      <w:lang w:eastAsia="lv-LV"/>
    </w:rPr>
  </w:style>
  <w:style w:type="paragraph" w:styleId="ListNumber4">
    <w:name w:val="List Number 4"/>
    <w:basedOn w:val="Normal"/>
    <w:rsid w:val="0045157A"/>
    <w:pPr>
      <w:numPr>
        <w:numId w:val="6"/>
      </w:numPr>
      <w:tabs>
        <w:tab w:val="num" w:pos="1209"/>
      </w:tabs>
      <w:overflowPunct w:val="0"/>
      <w:autoSpaceDE w:val="0"/>
      <w:autoSpaceDN w:val="0"/>
      <w:adjustRightInd w:val="0"/>
      <w:ind w:left="1209"/>
      <w:textAlignment w:val="baseline"/>
    </w:pPr>
    <w:rPr>
      <w:rFonts w:ascii="RimTimes" w:eastAsia="Times New Roman" w:hAnsi="RimTimes" w:cs="Times New Roman"/>
      <w:noProof/>
      <w:sz w:val="24"/>
      <w:szCs w:val="20"/>
      <w:lang w:eastAsia="lv-LV"/>
    </w:rPr>
  </w:style>
  <w:style w:type="paragraph" w:styleId="ListNumber5">
    <w:name w:val="List Number 5"/>
    <w:basedOn w:val="Normal"/>
    <w:rsid w:val="0045157A"/>
    <w:pPr>
      <w:numPr>
        <w:numId w:val="7"/>
      </w:numPr>
      <w:overflowPunct w:val="0"/>
      <w:autoSpaceDE w:val="0"/>
      <w:autoSpaceDN w:val="0"/>
      <w:adjustRightInd w:val="0"/>
      <w:textAlignment w:val="baseline"/>
    </w:pPr>
    <w:rPr>
      <w:rFonts w:ascii="RimTimes" w:eastAsia="Times New Roman" w:hAnsi="RimTimes" w:cs="Times New Roman"/>
      <w:noProof/>
      <w:sz w:val="24"/>
      <w:szCs w:val="20"/>
      <w:lang w:eastAsia="lv-LV"/>
    </w:rPr>
  </w:style>
  <w:style w:type="paragraph" w:customStyle="1" w:styleId="TSPtabgalva">
    <w:name w:val="TSP_tabgalva"/>
    <w:basedOn w:val="TSPenormal"/>
    <w:rsid w:val="0045157A"/>
    <w:pPr>
      <w:numPr>
        <w:ilvl w:val="5"/>
      </w:numPr>
      <w:jc w:val="center"/>
    </w:pPr>
    <w:rPr>
      <w:b/>
      <w:bCs/>
      <w:sz w:val="22"/>
    </w:rPr>
  </w:style>
  <w:style w:type="paragraph" w:customStyle="1" w:styleId="Numlatvb">
    <w:name w:val="Numlatvb"/>
    <w:basedOn w:val="Numlatv"/>
    <w:rsid w:val="0045157A"/>
    <w:pPr>
      <w:tabs>
        <w:tab w:val="clear" w:pos="284"/>
        <w:tab w:val="num" w:pos="426"/>
      </w:tabs>
      <w:spacing w:before="120" w:after="0"/>
      <w:ind w:left="426" w:hanging="426"/>
    </w:pPr>
    <w:rPr>
      <w:rFonts w:ascii="Times New Roman" w:hAnsi="Times New Roman"/>
    </w:rPr>
  </w:style>
  <w:style w:type="paragraph" w:customStyle="1" w:styleId="N">
    <w:name w:val="N"/>
    <w:basedOn w:val="Heading1"/>
    <w:rsid w:val="0045157A"/>
    <w:pPr>
      <w:numPr>
        <w:numId w:val="0"/>
      </w:numPr>
      <w:spacing w:before="120" w:after="0"/>
      <w:jc w:val="center"/>
    </w:pPr>
    <w:rPr>
      <w:kern w:val="0"/>
      <w:sz w:val="22"/>
      <w:szCs w:val="20"/>
    </w:rPr>
  </w:style>
  <w:style w:type="paragraph" w:styleId="List3">
    <w:name w:val="List 3"/>
    <w:basedOn w:val="Normal"/>
    <w:rsid w:val="0045157A"/>
    <w:pPr>
      <w:tabs>
        <w:tab w:val="num" w:pos="2160"/>
      </w:tabs>
      <w:ind w:left="1440"/>
      <w:jc w:val="both"/>
    </w:pPr>
    <w:rPr>
      <w:rFonts w:ascii="Times New Roman" w:eastAsia="Times New Roman" w:hAnsi="Times New Roman" w:cs="Times New Roman"/>
      <w:snapToGrid w:val="0"/>
      <w:color w:val="000000"/>
      <w:sz w:val="24"/>
      <w:szCs w:val="24"/>
      <w:lang w:eastAsia="lv-LV"/>
    </w:rPr>
  </w:style>
  <w:style w:type="paragraph" w:customStyle="1" w:styleId="atbildesvitraaratkapi">
    <w:name w:val="atbilde_svitraar atkapi"/>
    <w:basedOn w:val="Normal"/>
    <w:rsid w:val="0045157A"/>
    <w:pPr>
      <w:numPr>
        <w:numId w:val="8"/>
      </w:numPr>
    </w:pPr>
    <w:rPr>
      <w:rFonts w:ascii="Times New Roman" w:eastAsia="Times New Roman" w:hAnsi="Times New Roman" w:cs="Times New Roman"/>
      <w:sz w:val="24"/>
      <w:szCs w:val="20"/>
      <w:lang w:eastAsia="lv-LV"/>
    </w:rPr>
  </w:style>
  <w:style w:type="paragraph" w:customStyle="1" w:styleId="TSPetext1">
    <w:name w:val="TSPe_text1"/>
    <w:basedOn w:val="Normal"/>
    <w:rsid w:val="0045157A"/>
    <w:pPr>
      <w:ind w:left="425" w:hanging="425"/>
    </w:pPr>
    <w:rPr>
      <w:rFonts w:ascii="Times New Roman" w:eastAsia="Times New Roman" w:hAnsi="Times New Roman" w:cs="Times New Roman"/>
      <w:sz w:val="20"/>
      <w:szCs w:val="20"/>
      <w:lang w:val="en-US" w:eastAsia="lv-LV"/>
    </w:rPr>
  </w:style>
  <w:style w:type="paragraph" w:customStyle="1" w:styleId="TSPetext1ind">
    <w:name w:val="TSPe_text1_ind"/>
    <w:basedOn w:val="TSPetext1"/>
    <w:rsid w:val="0045157A"/>
    <w:pPr>
      <w:ind w:left="1134" w:firstLine="0"/>
    </w:pPr>
  </w:style>
  <w:style w:type="paragraph" w:customStyle="1" w:styleId="TSPetext1ind2">
    <w:name w:val="TSPe_text1_ind2"/>
    <w:basedOn w:val="TSPetext1"/>
    <w:rsid w:val="0045157A"/>
    <w:pPr>
      <w:ind w:left="567" w:hanging="141"/>
    </w:pPr>
  </w:style>
  <w:style w:type="paragraph" w:styleId="Index1">
    <w:name w:val="index 1"/>
    <w:basedOn w:val="Normal"/>
    <w:next w:val="Normal"/>
    <w:autoRedefine/>
    <w:rsid w:val="0045157A"/>
    <w:pPr>
      <w:ind w:left="240" w:hanging="240"/>
    </w:pPr>
    <w:rPr>
      <w:rFonts w:ascii="Times New Roman" w:eastAsia="Times New Roman" w:hAnsi="Times New Roman" w:cs="Times New Roman"/>
      <w:sz w:val="24"/>
      <w:szCs w:val="24"/>
      <w:lang w:eastAsia="lv-LV"/>
    </w:rPr>
  </w:style>
  <w:style w:type="paragraph" w:styleId="IndexHeading">
    <w:name w:val="index heading"/>
    <w:basedOn w:val="Normal"/>
    <w:next w:val="Index1"/>
    <w:rsid w:val="0045157A"/>
    <w:rPr>
      <w:rFonts w:ascii="Times New Roman" w:eastAsia="Times New Roman" w:hAnsi="Times New Roman" w:cs="Times New Roman"/>
      <w:sz w:val="20"/>
      <w:szCs w:val="20"/>
      <w:lang w:eastAsia="lv-LV"/>
    </w:rPr>
  </w:style>
  <w:style w:type="paragraph" w:customStyle="1" w:styleId="xl36">
    <w:name w:val="xl36"/>
    <w:basedOn w:val="Normal"/>
    <w:rsid w:val="0045157A"/>
    <w:pPr>
      <w:spacing w:before="100" w:beforeAutospacing="1" w:after="100" w:afterAutospacing="1"/>
      <w:jc w:val="center"/>
    </w:pPr>
    <w:rPr>
      <w:rFonts w:ascii="Dutch TL" w:eastAsia="Arial Unicode MS" w:hAnsi="Dutch TL" w:cs="Arial Unicode MS"/>
      <w:b/>
      <w:bCs/>
      <w:sz w:val="24"/>
      <w:szCs w:val="24"/>
      <w:lang w:eastAsia="lv-LV"/>
    </w:rPr>
  </w:style>
  <w:style w:type="paragraph" w:customStyle="1" w:styleId="xl24">
    <w:name w:val="xl24"/>
    <w:basedOn w:val="Normal"/>
    <w:rsid w:val="0045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Unicode MS" w:hAnsi="Times New Roman" w:cs="Times New Roman"/>
      <w:color w:val="000000"/>
      <w:sz w:val="24"/>
      <w:szCs w:val="24"/>
      <w:lang w:eastAsia="lv-LV"/>
    </w:rPr>
  </w:style>
  <w:style w:type="paragraph" w:customStyle="1" w:styleId="xl25">
    <w:name w:val="xl25"/>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Times New Roman" w:eastAsia="Arial Unicode MS" w:hAnsi="Times New Roman" w:cs="Times New Roman"/>
      <w:b/>
      <w:bCs/>
      <w:sz w:val="24"/>
      <w:szCs w:val="24"/>
      <w:lang w:eastAsia="lv-LV"/>
    </w:rPr>
  </w:style>
  <w:style w:type="paragraph" w:customStyle="1" w:styleId="xl26">
    <w:name w:val="xl26"/>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Times New Roman" w:eastAsia="Arial Unicode MS" w:hAnsi="Times New Roman" w:cs="Times New Roman"/>
      <w:b/>
      <w:bCs/>
      <w:color w:val="000000"/>
      <w:sz w:val="24"/>
      <w:szCs w:val="24"/>
      <w:lang w:eastAsia="lv-LV"/>
    </w:rPr>
  </w:style>
  <w:style w:type="paragraph" w:customStyle="1" w:styleId="xl27">
    <w:name w:val="xl27"/>
    <w:basedOn w:val="Normal"/>
    <w:rsid w:val="0045157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Times New Roman" w:eastAsia="Arial Unicode MS" w:hAnsi="Times New Roman" w:cs="Times New Roman"/>
      <w:b/>
      <w:bCs/>
      <w:color w:val="000000"/>
      <w:sz w:val="24"/>
      <w:szCs w:val="24"/>
      <w:lang w:eastAsia="lv-LV"/>
    </w:rPr>
  </w:style>
  <w:style w:type="paragraph" w:customStyle="1" w:styleId="xl29">
    <w:name w:val="xl29"/>
    <w:basedOn w:val="Normal"/>
    <w:rsid w:val="004515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Arial Unicode MS" w:hAnsi="Times New Roman" w:cs="Times New Roman"/>
      <w:color w:val="000000"/>
      <w:sz w:val="24"/>
      <w:szCs w:val="24"/>
      <w:lang w:eastAsia="lv-LV"/>
    </w:rPr>
  </w:style>
  <w:style w:type="paragraph" w:customStyle="1" w:styleId="xl30">
    <w:name w:val="xl30"/>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Times New Roman" w:eastAsia="Arial Unicode MS" w:hAnsi="Times New Roman" w:cs="Times New Roman"/>
      <w:b/>
      <w:bCs/>
      <w:color w:val="000000"/>
      <w:sz w:val="24"/>
      <w:szCs w:val="24"/>
      <w:lang w:eastAsia="lv-LV"/>
    </w:rPr>
  </w:style>
  <w:style w:type="paragraph" w:customStyle="1" w:styleId="xl31">
    <w:name w:val="xl31"/>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Times New Roman" w:eastAsia="Arial Unicode MS" w:hAnsi="Times New Roman" w:cs="Times New Roman"/>
      <w:sz w:val="24"/>
      <w:szCs w:val="24"/>
      <w:lang w:eastAsia="lv-LV"/>
    </w:rPr>
  </w:style>
  <w:style w:type="character" w:styleId="Strong">
    <w:name w:val="Strong"/>
    <w:qFormat/>
    <w:rsid w:val="0045157A"/>
    <w:rPr>
      <w:b/>
      <w:bCs/>
    </w:rPr>
  </w:style>
  <w:style w:type="paragraph" w:customStyle="1" w:styleId="defu">
    <w:name w:val="defu"/>
    <w:basedOn w:val="Normal"/>
    <w:rsid w:val="0045157A"/>
    <w:pPr>
      <w:keepLines/>
      <w:spacing w:line="240" w:lineRule="atLeast"/>
      <w:ind w:left="567" w:firstLine="1135"/>
      <w:jc w:val="both"/>
    </w:pPr>
    <w:rPr>
      <w:rFonts w:ascii="Palatino" w:eastAsia="Times New Roman" w:hAnsi="Palatino" w:cs="Times New Roman"/>
      <w:b/>
      <w:i/>
      <w:sz w:val="24"/>
      <w:szCs w:val="20"/>
      <w:lang w:val="da-DK" w:eastAsia="nb-NO"/>
    </w:rPr>
  </w:style>
  <w:style w:type="character" w:styleId="Emphasis">
    <w:name w:val="Emphasis"/>
    <w:uiPriority w:val="20"/>
    <w:qFormat/>
    <w:rsid w:val="0045157A"/>
    <w:rPr>
      <w:i/>
      <w:iCs/>
    </w:rPr>
  </w:style>
  <w:style w:type="paragraph" w:customStyle="1" w:styleId="DefaultText">
    <w:name w:val="Default Text"/>
    <w:rsid w:val="0045157A"/>
    <w:rPr>
      <w:color w:val="000000"/>
      <w:sz w:val="24"/>
      <w:lang w:val="en-GB"/>
    </w:rPr>
  </w:style>
  <w:style w:type="character" w:customStyle="1" w:styleId="entryexplanation">
    <w:name w:val="entryexplanation"/>
    <w:rsid w:val="0045157A"/>
  </w:style>
  <w:style w:type="paragraph" w:customStyle="1" w:styleId="font6">
    <w:name w:val="font6"/>
    <w:basedOn w:val="Normal"/>
    <w:rsid w:val="0045157A"/>
    <w:pPr>
      <w:spacing w:before="100" w:beforeAutospacing="1" w:after="100" w:afterAutospacing="1"/>
    </w:pPr>
    <w:rPr>
      <w:rFonts w:ascii="Times New Roman" w:eastAsia="Arial Unicode MS" w:hAnsi="Times New Roman" w:cs="Times New Roman"/>
      <w:b/>
      <w:bCs/>
      <w:sz w:val="24"/>
      <w:szCs w:val="24"/>
      <w:lang w:eastAsia="lv-LV"/>
    </w:rPr>
  </w:style>
  <w:style w:type="paragraph" w:customStyle="1" w:styleId="ptc">
    <w:name w:val="ptc"/>
    <w:basedOn w:val="Normal"/>
    <w:rsid w:val="0045157A"/>
    <w:pPr>
      <w:shd w:val="clear" w:color="auto" w:fill="FFFFFF"/>
      <w:spacing w:after="100" w:afterAutospacing="1"/>
    </w:pPr>
    <w:rPr>
      <w:rFonts w:ascii="Verdana" w:eastAsia="Arial Unicode MS" w:hAnsi="Verdana" w:cs="Arial Unicode MS"/>
      <w:color w:val="000099"/>
      <w:sz w:val="17"/>
      <w:szCs w:val="17"/>
      <w:lang w:eastAsia="lv-LV"/>
    </w:rPr>
  </w:style>
  <w:style w:type="paragraph" w:customStyle="1" w:styleId="storycontent">
    <w:name w:val="storycontent"/>
    <w:basedOn w:val="Normal"/>
    <w:rsid w:val="0045157A"/>
    <w:pPr>
      <w:shd w:val="clear" w:color="auto" w:fill="FFFFFF"/>
      <w:spacing w:after="100" w:afterAutospacing="1" w:line="360" w:lineRule="auto"/>
    </w:pPr>
    <w:rPr>
      <w:rFonts w:ascii="Verdana" w:eastAsia="Arial Unicode MS" w:hAnsi="Verdana" w:cs="Arial Unicode MS"/>
      <w:color w:val="000099"/>
      <w:sz w:val="17"/>
      <w:szCs w:val="17"/>
      <w:lang w:eastAsia="lv-LV"/>
    </w:rPr>
  </w:style>
  <w:style w:type="character" w:customStyle="1" w:styleId="longtext">
    <w:name w:val="long_text"/>
    <w:basedOn w:val="DefaultParagraphFont"/>
    <w:rsid w:val="0033184A"/>
  </w:style>
  <w:style w:type="character" w:customStyle="1" w:styleId="longtextshorttext">
    <w:name w:val="long_text short_text"/>
    <w:basedOn w:val="DefaultParagraphFont"/>
    <w:rsid w:val="0033184A"/>
  </w:style>
  <w:style w:type="character" w:customStyle="1" w:styleId="CommentTextChar1">
    <w:name w:val="Comment Text Char1"/>
    <w:semiHidden/>
    <w:locked/>
    <w:rsid w:val="00E32604"/>
    <w:rPr>
      <w:lang w:val="lv-LV" w:eastAsia="en-US" w:bidi="ar-SA"/>
    </w:rPr>
  </w:style>
  <w:style w:type="character" w:customStyle="1" w:styleId="FootnoteTextChar1">
    <w:name w:val="Footnote Text Char1"/>
    <w:semiHidden/>
    <w:locked/>
    <w:rsid w:val="00007007"/>
    <w:rPr>
      <w:lang w:val="lv-LV" w:eastAsia="en-US" w:bidi="ar-SA"/>
    </w:rPr>
  </w:style>
  <w:style w:type="character" w:customStyle="1" w:styleId="HeaderChar1">
    <w:name w:val="Header Char1"/>
    <w:locked/>
    <w:rsid w:val="00007007"/>
    <w:rPr>
      <w:sz w:val="24"/>
      <w:szCs w:val="24"/>
      <w:lang w:val="lv-LV" w:eastAsia="en-US" w:bidi="ar-SA"/>
    </w:rPr>
  </w:style>
  <w:style w:type="character" w:customStyle="1" w:styleId="FooterChar1">
    <w:name w:val="Footer Char1"/>
    <w:locked/>
    <w:rsid w:val="00007007"/>
    <w:rPr>
      <w:sz w:val="24"/>
      <w:szCs w:val="24"/>
      <w:lang w:val="lv-LV" w:eastAsia="en-US" w:bidi="ar-SA"/>
    </w:rPr>
  </w:style>
  <w:style w:type="character" w:customStyle="1" w:styleId="BalloonTextChar1">
    <w:name w:val="Balloon Text Char1"/>
    <w:semiHidden/>
    <w:locked/>
    <w:rsid w:val="00007007"/>
    <w:rPr>
      <w:rFonts w:ascii="Tahoma" w:hAnsi="Tahoma" w:cs="Tahoma"/>
      <w:sz w:val="16"/>
      <w:szCs w:val="16"/>
      <w:lang w:val="lv-LV" w:eastAsia="en-US" w:bidi="ar-SA"/>
    </w:rPr>
  </w:style>
  <w:style w:type="character" w:customStyle="1" w:styleId="CommentSubjectChar1">
    <w:name w:val="Comment Subject Char1"/>
    <w:semiHidden/>
    <w:locked/>
    <w:rsid w:val="00007007"/>
    <w:rPr>
      <w:b/>
      <w:bCs/>
      <w:lang w:val="lv-LV" w:eastAsia="en-US" w:bidi="ar-SA"/>
    </w:rPr>
  </w:style>
  <w:style w:type="character" w:customStyle="1" w:styleId="BodyText3Char1">
    <w:name w:val="Body Text 3 Char1"/>
    <w:semiHidden/>
    <w:locked/>
    <w:rsid w:val="00007007"/>
    <w:rPr>
      <w:sz w:val="16"/>
      <w:szCs w:val="16"/>
      <w:lang w:val="lv-LV" w:eastAsia="en-US" w:bidi="ar-SA"/>
    </w:rPr>
  </w:style>
  <w:style w:type="character" w:customStyle="1" w:styleId="BodyTextIndentChar1">
    <w:name w:val="Body Text Indent Char1"/>
    <w:semiHidden/>
    <w:locked/>
    <w:rsid w:val="00007007"/>
    <w:rPr>
      <w:sz w:val="24"/>
      <w:szCs w:val="24"/>
      <w:lang w:val="lv-LV" w:eastAsia="en-US" w:bidi="ar-SA"/>
    </w:rPr>
  </w:style>
  <w:style w:type="character" w:customStyle="1" w:styleId="BodyTextIndent2Char1">
    <w:name w:val="Body Text Indent 2 Char1"/>
    <w:semiHidden/>
    <w:locked/>
    <w:rsid w:val="00007007"/>
    <w:rPr>
      <w:sz w:val="24"/>
      <w:szCs w:val="24"/>
      <w:lang w:val="lv-LV" w:eastAsia="en-US" w:bidi="ar-SA"/>
    </w:rPr>
  </w:style>
  <w:style w:type="character" w:customStyle="1" w:styleId="BodyText2Char1">
    <w:name w:val="Body Text 2 Char1"/>
    <w:locked/>
    <w:rsid w:val="00007007"/>
    <w:rPr>
      <w:color w:val="000000"/>
      <w:sz w:val="28"/>
      <w:szCs w:val="28"/>
      <w:lang w:val="lv-LV" w:eastAsia="en-US" w:bidi="ar-SA"/>
    </w:rPr>
  </w:style>
  <w:style w:type="character" w:customStyle="1" w:styleId="BodyTextIndent3Char1">
    <w:name w:val="Body Text Indent 3 Char1"/>
    <w:semiHidden/>
    <w:locked/>
    <w:rsid w:val="00007007"/>
    <w:rPr>
      <w:sz w:val="16"/>
      <w:szCs w:val="16"/>
      <w:lang w:val="lv-LV" w:eastAsia="en-US" w:bidi="ar-SA"/>
    </w:rPr>
  </w:style>
  <w:style w:type="character" w:customStyle="1" w:styleId="DateChar1">
    <w:name w:val="Date Char1"/>
    <w:locked/>
    <w:rsid w:val="00007007"/>
    <w:rPr>
      <w:rFonts w:ascii="RimHelvetica" w:hAnsi="RimHelvetica"/>
      <w:sz w:val="24"/>
      <w:lang w:val="en-GB" w:eastAsia="en-US" w:bidi="ar-SA"/>
    </w:rPr>
  </w:style>
  <w:style w:type="paragraph" w:customStyle="1" w:styleId="CharCharRakstzRakstzCharCharRakstzRakstzCharCharRakstzRakstz1">
    <w:name w:val="Char Char Rakstz. Rakstz. Char Char Rakstz. Rakstz. Char Char Rakstz. Rakstz.1"/>
    <w:basedOn w:val="Normal"/>
    <w:rsid w:val="00007007"/>
    <w:pPr>
      <w:spacing w:before="120" w:after="160" w:line="240" w:lineRule="exact"/>
      <w:ind w:firstLine="720"/>
      <w:jc w:val="both"/>
    </w:pPr>
    <w:rPr>
      <w:rFonts w:ascii="Verdana" w:eastAsia="Times New Roman" w:hAnsi="Verdana" w:cs="Times New Roman"/>
      <w:sz w:val="20"/>
      <w:szCs w:val="20"/>
      <w:lang w:val="en-US" w:eastAsia="lv-LV"/>
    </w:rPr>
  </w:style>
  <w:style w:type="paragraph" w:customStyle="1" w:styleId="RakstzRakstz11">
    <w:name w:val="Rakstz. Rakstz.11"/>
    <w:basedOn w:val="Normal"/>
    <w:rsid w:val="00007007"/>
    <w:pPr>
      <w:spacing w:before="120" w:after="160" w:line="240" w:lineRule="exact"/>
      <w:ind w:firstLine="720"/>
      <w:jc w:val="both"/>
    </w:pPr>
    <w:rPr>
      <w:rFonts w:ascii="Verdana" w:eastAsia="Times New Roman" w:hAnsi="Verdana" w:cs="Times New Roman"/>
      <w:sz w:val="20"/>
      <w:szCs w:val="20"/>
      <w:lang w:val="en-US" w:eastAsia="lv-LV"/>
    </w:rPr>
  </w:style>
  <w:style w:type="paragraph" w:customStyle="1" w:styleId="CharCharCharCharCharCharCharCharCharCharCharCharCharCharCharCharCharCharCharCharCharCharChar1CharCharChar1CharRakstzRakstzCharRakstzRakstz1">
    <w:name w:val="Char Char Char Char Char Char Char Char Char Char Char Char Char Char Char Char Char Char Char Char Char Char Char1 Char Char Char1 Char Rakstz. Rakstz. Char Rakstz. Rakstz.1"/>
    <w:basedOn w:val="Normal"/>
    <w:rsid w:val="00007007"/>
    <w:pPr>
      <w:spacing w:before="120" w:after="160" w:line="240" w:lineRule="exact"/>
      <w:ind w:firstLine="720"/>
      <w:jc w:val="both"/>
    </w:pPr>
    <w:rPr>
      <w:rFonts w:ascii="Verdana" w:eastAsia="Times New Roman" w:hAnsi="Verdana" w:cs="Times New Roman"/>
      <w:sz w:val="20"/>
      <w:szCs w:val="20"/>
      <w:lang w:val="en-US" w:eastAsia="lv-LV"/>
    </w:rPr>
  </w:style>
  <w:style w:type="paragraph" w:customStyle="1" w:styleId="saturs">
    <w:name w:val="saturs"/>
    <w:basedOn w:val="BodyText2"/>
    <w:rsid w:val="00007007"/>
    <w:pPr>
      <w:jc w:val="both"/>
    </w:pPr>
    <w:rPr>
      <w:rFonts w:eastAsia="Calibri"/>
      <w:color w:val="auto"/>
      <w:sz w:val="24"/>
      <w:szCs w:val="24"/>
    </w:rPr>
  </w:style>
  <w:style w:type="paragraph" w:customStyle="1" w:styleId="Style3">
    <w:name w:val="Style3"/>
    <w:basedOn w:val="Normal"/>
    <w:rsid w:val="00007007"/>
    <w:pPr>
      <w:jc w:val="both"/>
    </w:pPr>
    <w:rPr>
      <w:rFonts w:ascii="Times New Roman" w:eastAsia="Calibri" w:hAnsi="Times New Roman" w:cs="Times New Roman"/>
      <w:sz w:val="24"/>
      <w:szCs w:val="24"/>
      <w:lang w:eastAsia="lv-LV"/>
    </w:rPr>
  </w:style>
  <w:style w:type="numbering" w:styleId="ArticleSection">
    <w:name w:val="Outline List 3"/>
    <w:basedOn w:val="NoList"/>
    <w:rsid w:val="00007007"/>
    <w:pPr>
      <w:numPr>
        <w:numId w:val="19"/>
      </w:numPr>
    </w:pPr>
  </w:style>
  <w:style w:type="paragraph" w:styleId="Revision">
    <w:name w:val="Revision"/>
    <w:hidden/>
    <w:uiPriority w:val="99"/>
    <w:semiHidden/>
    <w:rsid w:val="00007007"/>
    <w:rPr>
      <w:sz w:val="24"/>
      <w:szCs w:val="24"/>
      <w:lang w:val="lv-LV"/>
    </w:rPr>
  </w:style>
  <w:style w:type="paragraph" w:customStyle="1" w:styleId="Sarakstarindkopa1">
    <w:name w:val="Saraksta rindkopa1"/>
    <w:basedOn w:val="Normal"/>
    <w:uiPriority w:val="99"/>
    <w:rsid w:val="00007007"/>
    <w:pPr>
      <w:spacing w:after="200" w:line="276" w:lineRule="auto"/>
      <w:ind w:left="720"/>
      <w:contextualSpacing/>
    </w:pPr>
    <w:rPr>
      <w:rFonts w:ascii="Times New Roman" w:eastAsia="Calibri" w:hAnsi="Times New Roman" w:cs="Times New Roman"/>
      <w:sz w:val="24"/>
      <w:szCs w:val="24"/>
      <w:lang w:eastAsia="lv-LV"/>
    </w:rPr>
  </w:style>
  <w:style w:type="paragraph" w:customStyle="1" w:styleId="Stils1">
    <w:name w:val="Stils1"/>
    <w:basedOn w:val="Normal"/>
    <w:rsid w:val="00007007"/>
    <w:pPr>
      <w:numPr>
        <w:numId w:val="20"/>
      </w:numPr>
      <w:tabs>
        <w:tab w:val="clear" w:pos="454"/>
        <w:tab w:val="num" w:pos="596"/>
      </w:tabs>
      <w:ind w:left="596"/>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Normal"/>
    <w:rsid w:val="00007007"/>
    <w:pPr>
      <w:numPr>
        <w:ilvl w:val="1"/>
        <w:numId w:val="20"/>
      </w:numPr>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Normal"/>
    <w:rsid w:val="00007007"/>
    <w:pPr>
      <w:numPr>
        <w:ilvl w:val="2"/>
        <w:numId w:val="20"/>
      </w:numPr>
      <w:jc w:val="both"/>
    </w:pPr>
    <w:rPr>
      <w:rFonts w:ascii="Times New Roman" w:eastAsia="Times New Roman" w:hAnsi="Times New Roman" w:cs="Times New Roman"/>
      <w:sz w:val="20"/>
      <w:szCs w:val="20"/>
      <w:lang w:eastAsia="lv-LV" w:bidi="lo-LA"/>
    </w:rPr>
  </w:style>
  <w:style w:type="paragraph" w:customStyle="1" w:styleId="Stils4">
    <w:name w:val="Stils4"/>
    <w:basedOn w:val="Normal"/>
    <w:rsid w:val="00007007"/>
    <w:pPr>
      <w:numPr>
        <w:ilvl w:val="3"/>
        <w:numId w:val="20"/>
      </w:numPr>
      <w:jc w:val="both"/>
    </w:pPr>
    <w:rPr>
      <w:rFonts w:ascii="Times New Roman" w:eastAsia="Times New Roman" w:hAnsi="Times New Roman" w:cs="Times New Roman"/>
      <w:sz w:val="20"/>
      <w:szCs w:val="20"/>
      <w:lang w:eastAsia="lv-LV" w:bidi="lo-LA"/>
    </w:rPr>
  </w:style>
  <w:style w:type="table" w:styleId="TableColumns3">
    <w:name w:val="Table Columns 3"/>
    <w:basedOn w:val="TableNormal"/>
    <w:rsid w:val="0000700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numbering" w:customStyle="1" w:styleId="NoList1">
    <w:name w:val="No List1"/>
    <w:next w:val="NoList"/>
    <w:uiPriority w:val="99"/>
    <w:semiHidden/>
    <w:unhideWhenUsed/>
    <w:rsid w:val="00007007"/>
  </w:style>
  <w:style w:type="paragraph" w:customStyle="1" w:styleId="CharCharRakstzRakstzCharCharRakstzRakstzCharCharRakstzRakstz4">
    <w:name w:val="Char Char Rakstz. Rakstz. Char Char Rakstz. Rakstz. Char Char Rakstz. Rakstz.4"/>
    <w:basedOn w:val="Normal"/>
    <w:rsid w:val="0059222D"/>
    <w:pPr>
      <w:spacing w:before="120" w:after="160" w:line="240" w:lineRule="exact"/>
      <w:ind w:firstLine="720"/>
      <w:jc w:val="both"/>
    </w:pPr>
    <w:rPr>
      <w:rFonts w:ascii="Verdana" w:eastAsia="Times New Roman" w:hAnsi="Verdana" w:cs="Times New Roman"/>
      <w:sz w:val="20"/>
      <w:szCs w:val="20"/>
      <w:lang w:val="en-US" w:eastAsia="lv-LV"/>
    </w:rPr>
  </w:style>
  <w:style w:type="paragraph" w:customStyle="1" w:styleId="RakstzRakstz14">
    <w:name w:val="Rakstz. Rakstz.14"/>
    <w:basedOn w:val="Normal"/>
    <w:rsid w:val="0059222D"/>
    <w:pPr>
      <w:spacing w:before="120" w:after="160" w:line="240" w:lineRule="exact"/>
      <w:ind w:firstLine="720"/>
      <w:jc w:val="both"/>
    </w:pPr>
    <w:rPr>
      <w:rFonts w:ascii="Verdana" w:eastAsia="Times New Roman" w:hAnsi="Verdana" w:cs="Times New Roman"/>
      <w:sz w:val="20"/>
      <w:szCs w:val="20"/>
      <w:lang w:val="en-US" w:eastAsia="lv-LV"/>
    </w:rPr>
  </w:style>
  <w:style w:type="paragraph" w:customStyle="1" w:styleId="CharCharCharCharCharCharCharCharCharCharCharCharCharCharCharCharCharCharCharCharCharCharChar1CharCharChar1CharRakstzRakstzCharRakstzRakstz4">
    <w:name w:val="Char Char Char Char Char Char Char Char Char Char Char Char Char Char Char Char Char Char Char Char Char Char Char1 Char Char Char1 Char Rakstz. Rakstz. Char Rakstz. Rakstz.4"/>
    <w:basedOn w:val="Normal"/>
    <w:rsid w:val="0059222D"/>
    <w:pPr>
      <w:spacing w:before="120" w:after="160" w:line="240" w:lineRule="exact"/>
      <w:ind w:firstLine="720"/>
      <w:jc w:val="both"/>
    </w:pPr>
    <w:rPr>
      <w:rFonts w:ascii="Verdana" w:eastAsia="Times New Roman" w:hAnsi="Verdana" w:cs="Times New Roman"/>
      <w:sz w:val="20"/>
      <w:szCs w:val="20"/>
      <w:lang w:val="en-US" w:eastAsia="lv-LV"/>
    </w:rPr>
  </w:style>
  <w:style w:type="numbering" w:customStyle="1" w:styleId="NoList2">
    <w:name w:val="No List2"/>
    <w:next w:val="NoList"/>
    <w:uiPriority w:val="99"/>
    <w:semiHidden/>
    <w:unhideWhenUsed/>
    <w:rsid w:val="0066324E"/>
  </w:style>
  <w:style w:type="table" w:customStyle="1" w:styleId="TableGrid1">
    <w:name w:val="Table Grid1"/>
    <w:basedOn w:val="TableNormal"/>
    <w:next w:val="TableGrid"/>
    <w:rsid w:val="006632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RakstzRakstzCharCharRakstzRakstzCharCharRakstzRakstz3">
    <w:name w:val="Char Char Rakstz. Rakstz. Char Char Rakstz. Rakstz. Char Char Rakstz. Rakstz.3"/>
    <w:basedOn w:val="Normal"/>
    <w:rsid w:val="0066324E"/>
    <w:pPr>
      <w:spacing w:before="120" w:after="160" w:line="240" w:lineRule="exact"/>
      <w:ind w:firstLine="720"/>
      <w:jc w:val="both"/>
    </w:pPr>
    <w:rPr>
      <w:rFonts w:ascii="Verdana" w:eastAsia="Times New Roman" w:hAnsi="Verdana" w:cs="Times New Roman"/>
      <w:sz w:val="20"/>
      <w:szCs w:val="20"/>
      <w:lang w:val="en-US" w:eastAsia="lv-LV"/>
    </w:rPr>
  </w:style>
  <w:style w:type="paragraph" w:customStyle="1" w:styleId="RakstzRakstz13">
    <w:name w:val="Rakstz. Rakstz.13"/>
    <w:basedOn w:val="Normal"/>
    <w:rsid w:val="0066324E"/>
    <w:pPr>
      <w:spacing w:before="120" w:after="160" w:line="240" w:lineRule="exact"/>
      <w:ind w:firstLine="720"/>
      <w:jc w:val="both"/>
    </w:pPr>
    <w:rPr>
      <w:rFonts w:ascii="Verdana" w:eastAsia="Times New Roman" w:hAnsi="Verdana" w:cs="Times New Roman"/>
      <w:sz w:val="20"/>
      <w:szCs w:val="20"/>
      <w:lang w:val="en-US" w:eastAsia="lv-LV"/>
    </w:rPr>
  </w:style>
  <w:style w:type="paragraph" w:customStyle="1" w:styleId="CharCharCharCharCharCharCharCharCharCharCharCharCharCharCharCharCharCharCharCharCharCharChar1CharCharChar1CharRakstzRakstzCharRakstzRakstz3">
    <w:name w:val="Char Char Char Char Char Char Char Char Char Char Char Char Char Char Char Char Char Char Char Char Char Char Char1 Char Char Char1 Char Rakstz. Rakstz. Char Rakstz. Rakstz.3"/>
    <w:basedOn w:val="Normal"/>
    <w:rsid w:val="0066324E"/>
    <w:pPr>
      <w:spacing w:before="120" w:after="160" w:line="240" w:lineRule="exact"/>
      <w:ind w:firstLine="720"/>
      <w:jc w:val="both"/>
    </w:pPr>
    <w:rPr>
      <w:rFonts w:ascii="Verdana" w:eastAsia="Times New Roman" w:hAnsi="Verdana" w:cs="Times New Roman"/>
      <w:sz w:val="20"/>
      <w:szCs w:val="20"/>
      <w:lang w:val="en-US" w:eastAsia="lv-LV"/>
    </w:rPr>
  </w:style>
  <w:style w:type="character" w:customStyle="1" w:styleId="Heading3Char1">
    <w:name w:val="Heading 3 Char1"/>
    <w:aliases w:val="Heading 3 Char Char,heading 3 + Indent: Left 0.25 in Char Char,heading 3 Char Char,3 Char Char,E3 Char Char,Heading 3. Char Char,H3 Char Char,h3 Char Char,l3+toc 3 Char Char,l3 Char Char,CT Char Char,Sub-section Title Char Char"/>
    <w:link w:val="Heading3"/>
    <w:uiPriority w:val="9"/>
    <w:locked/>
    <w:rsid w:val="0066324E"/>
    <w:rPr>
      <w:rFonts w:cs="Arial"/>
      <w:b/>
      <w:bCs/>
      <w:sz w:val="26"/>
      <w:szCs w:val="26"/>
      <w:lang w:val="lv-LV" w:eastAsia="lv-LV"/>
    </w:rPr>
  </w:style>
  <w:style w:type="character" w:customStyle="1" w:styleId="BodyText1CharChar">
    <w:name w:val="Body Text1 Char Char"/>
    <w:semiHidden/>
    <w:locked/>
    <w:rsid w:val="0066324E"/>
    <w:rPr>
      <w:sz w:val="24"/>
      <w:szCs w:val="24"/>
      <w:lang w:val="lv-LV" w:eastAsia="en-US" w:bidi="ar-SA"/>
    </w:rPr>
  </w:style>
  <w:style w:type="character" w:customStyle="1" w:styleId="CharChar1">
    <w:name w:val="Char Char1"/>
    <w:locked/>
    <w:rsid w:val="0066324E"/>
    <w:rPr>
      <w:rFonts w:ascii="RimHelvetica" w:hAnsi="RimHelvetica" w:cs="Times New Roman"/>
      <w:sz w:val="24"/>
      <w:lang w:val="en-GB" w:eastAsia="en-US" w:bidi="ar-SA"/>
    </w:rPr>
  </w:style>
  <w:style w:type="paragraph" w:customStyle="1" w:styleId="n0">
    <w:name w:val="n"/>
    <w:basedOn w:val="Heading2"/>
    <w:rsid w:val="0066324E"/>
    <w:pPr>
      <w:numPr>
        <w:ilvl w:val="0"/>
        <w:numId w:val="0"/>
      </w:numPr>
      <w:spacing w:before="0"/>
      <w:ind w:left="240" w:right="8"/>
    </w:pPr>
    <w:rPr>
      <w:rFonts w:ascii="Times New Roman Bold" w:hAnsi="Times New Roman Bold"/>
      <w:b/>
      <w:bCs/>
      <w:caps/>
      <w:szCs w:val="20"/>
      <w:lang w:val="lv-LV"/>
    </w:rPr>
  </w:style>
  <w:style w:type="paragraph" w:customStyle="1" w:styleId="CharCharRakstzRakstzCharCharRakstzRakstzCharCharRakstzRakstz2">
    <w:name w:val="Char Char Rakstz. Rakstz. Char Char Rakstz. Rakstz. Char Char Rakstz. Rakstz.2"/>
    <w:basedOn w:val="Normal"/>
    <w:rsid w:val="0066324E"/>
    <w:pPr>
      <w:spacing w:before="120" w:after="160" w:line="240" w:lineRule="exact"/>
      <w:ind w:firstLine="720"/>
      <w:jc w:val="both"/>
    </w:pPr>
    <w:rPr>
      <w:rFonts w:ascii="Verdana" w:eastAsia="Times New Roman" w:hAnsi="Verdana" w:cs="Times New Roman"/>
      <w:sz w:val="20"/>
      <w:szCs w:val="20"/>
      <w:lang w:val="en-US" w:eastAsia="lv-LV"/>
    </w:rPr>
  </w:style>
  <w:style w:type="paragraph" w:customStyle="1" w:styleId="RakstzRakstz12">
    <w:name w:val="Rakstz. Rakstz.12"/>
    <w:basedOn w:val="Normal"/>
    <w:rsid w:val="0066324E"/>
    <w:pPr>
      <w:spacing w:before="120" w:after="160" w:line="240" w:lineRule="exact"/>
      <w:ind w:firstLine="720"/>
      <w:jc w:val="both"/>
    </w:pPr>
    <w:rPr>
      <w:rFonts w:ascii="Verdana" w:eastAsia="Times New Roman" w:hAnsi="Verdana" w:cs="Times New Roman"/>
      <w:sz w:val="20"/>
      <w:szCs w:val="20"/>
      <w:lang w:val="en-US" w:eastAsia="lv-LV"/>
    </w:rPr>
  </w:style>
  <w:style w:type="paragraph" w:customStyle="1" w:styleId="CharCharCharCharCharCharCharCharCharCharCharCharCharCharCharCharCharCharCharCharCharCharChar1CharCharChar1CharRakstzRakstzCharRakstzRakstz2">
    <w:name w:val="Char Char Char Char Char Char Char Char Char Char Char Char Char Char Char Char Char Char Char Char Char Char Char1 Char Char Char1 Char Rakstz. Rakstz. Char Rakstz. Rakstz.2"/>
    <w:basedOn w:val="Normal"/>
    <w:rsid w:val="0066324E"/>
    <w:pPr>
      <w:spacing w:before="120" w:after="160" w:line="240" w:lineRule="exact"/>
      <w:ind w:firstLine="720"/>
      <w:jc w:val="both"/>
    </w:pPr>
    <w:rPr>
      <w:rFonts w:ascii="Verdana" w:eastAsia="Times New Roman" w:hAnsi="Verdana" w:cs="Times New Roman"/>
      <w:sz w:val="20"/>
      <w:szCs w:val="20"/>
      <w:lang w:val="en-US" w:eastAsia="lv-LV"/>
    </w:rPr>
  </w:style>
  <w:style w:type="character" w:customStyle="1" w:styleId="BodyTextChar1">
    <w:name w:val="Body Text Char1"/>
    <w:aliases w:val="Body Text1 Char1"/>
    <w:locked/>
    <w:rsid w:val="007B1375"/>
    <w:rPr>
      <w:rFonts w:cs="Times New Roman"/>
      <w:sz w:val="24"/>
      <w:szCs w:val="24"/>
      <w:lang w:val="lv-LV" w:eastAsia="en-US" w:bidi="ar-SA"/>
    </w:rPr>
  </w:style>
  <w:style w:type="character" w:customStyle="1" w:styleId="CharChar4">
    <w:name w:val="Char Char4"/>
    <w:locked/>
    <w:rsid w:val="007B1375"/>
    <w:rPr>
      <w:rFonts w:cs="Times New Roman"/>
      <w:sz w:val="16"/>
      <w:szCs w:val="16"/>
      <w:lang w:val="lv-LV" w:eastAsia="en-US" w:bidi="ar-SA"/>
    </w:rPr>
  </w:style>
  <w:style w:type="character" w:customStyle="1" w:styleId="CharChar3">
    <w:name w:val="Char Char3"/>
    <w:locked/>
    <w:rsid w:val="007B1375"/>
    <w:rPr>
      <w:rFonts w:cs="Times New Roman"/>
      <w:sz w:val="24"/>
      <w:szCs w:val="24"/>
      <w:lang w:val="lv-LV" w:eastAsia="en-US" w:bidi="ar-SA"/>
    </w:rPr>
  </w:style>
  <w:style w:type="character" w:customStyle="1" w:styleId="CharChar">
    <w:name w:val="Char Char"/>
    <w:semiHidden/>
    <w:locked/>
    <w:rsid w:val="007B1375"/>
    <w:rPr>
      <w:rFonts w:cs="Times New Roman"/>
      <w:sz w:val="24"/>
      <w:szCs w:val="24"/>
      <w:lang w:val="lv-LV" w:eastAsia="en-US" w:bidi="ar-SA"/>
    </w:rPr>
  </w:style>
  <w:style w:type="character" w:customStyle="1" w:styleId="CharChar9">
    <w:name w:val="Char Char9"/>
    <w:semiHidden/>
    <w:locked/>
    <w:rsid w:val="007B1375"/>
    <w:rPr>
      <w:rFonts w:cs="Times New Roman"/>
      <w:lang w:val="lv-LV" w:eastAsia="en-US" w:bidi="ar-SA"/>
    </w:rPr>
  </w:style>
  <w:style w:type="character" w:customStyle="1" w:styleId="CharChar31">
    <w:name w:val="Char Char31"/>
    <w:semiHidden/>
    <w:locked/>
    <w:rsid w:val="007B1375"/>
    <w:rPr>
      <w:rFonts w:cs="Times New Roman"/>
      <w:sz w:val="16"/>
      <w:szCs w:val="16"/>
      <w:lang w:val="lv-LV" w:eastAsia="en-US" w:bidi="ar-SA"/>
    </w:rPr>
  </w:style>
  <w:style w:type="paragraph" w:customStyle="1" w:styleId="xl65">
    <w:name w:val="xl65"/>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eastAsia="lv-LV"/>
    </w:rPr>
  </w:style>
  <w:style w:type="paragraph" w:customStyle="1" w:styleId="xl66">
    <w:name w:val="xl66"/>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eastAsia="lv-LV"/>
    </w:rPr>
  </w:style>
  <w:style w:type="paragraph" w:customStyle="1" w:styleId="xl67">
    <w:name w:val="xl67"/>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lv-LV"/>
    </w:rPr>
  </w:style>
  <w:style w:type="paragraph" w:customStyle="1" w:styleId="xl68">
    <w:name w:val="xl68"/>
    <w:basedOn w:val="Normal"/>
    <w:rsid w:val="007B1375"/>
    <w:pPr>
      <w:shd w:val="clear" w:color="auto" w:fill="FFFF00"/>
      <w:spacing w:before="100" w:beforeAutospacing="1" w:after="100" w:afterAutospacing="1"/>
    </w:pPr>
    <w:rPr>
      <w:rFonts w:ascii="Times New Roman" w:eastAsia="Times New Roman" w:hAnsi="Times New Roman" w:cs="Times New Roman"/>
      <w:sz w:val="24"/>
      <w:szCs w:val="24"/>
      <w:lang w:eastAsia="lv-LV"/>
    </w:rPr>
  </w:style>
  <w:style w:type="paragraph" w:customStyle="1" w:styleId="xl69">
    <w:name w:val="xl69"/>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lv-LV"/>
    </w:rPr>
  </w:style>
  <w:style w:type="paragraph" w:customStyle="1" w:styleId="xl70">
    <w:name w:val="xl70"/>
    <w:basedOn w:val="Normal"/>
    <w:rsid w:val="007B1375"/>
    <w:pPr>
      <w:shd w:val="clear" w:color="auto" w:fill="FFFF00"/>
      <w:spacing w:before="100" w:beforeAutospacing="1" w:after="100" w:afterAutospacing="1"/>
    </w:pPr>
    <w:rPr>
      <w:rFonts w:ascii="Times New Roman" w:eastAsia="Times New Roman" w:hAnsi="Times New Roman" w:cs="Times New Roman"/>
      <w:b/>
      <w:bCs/>
      <w:i/>
      <w:iCs/>
      <w:sz w:val="28"/>
      <w:szCs w:val="28"/>
      <w:lang w:eastAsia="lv-LV"/>
    </w:rPr>
  </w:style>
  <w:style w:type="paragraph" w:customStyle="1" w:styleId="xl71">
    <w:name w:val="xl71"/>
    <w:basedOn w:val="Normal"/>
    <w:rsid w:val="007B1375"/>
    <w:pPr>
      <w:shd w:val="clear" w:color="auto" w:fill="FFFF00"/>
      <w:spacing w:before="100" w:beforeAutospacing="1" w:after="100" w:afterAutospacing="1"/>
    </w:pPr>
    <w:rPr>
      <w:rFonts w:ascii="Times New Roman" w:eastAsia="Times New Roman" w:hAnsi="Times New Roman" w:cs="Times New Roman"/>
      <w:b/>
      <w:bCs/>
      <w:sz w:val="28"/>
      <w:szCs w:val="28"/>
      <w:lang w:eastAsia="lv-LV"/>
    </w:rPr>
  </w:style>
  <w:style w:type="paragraph" w:customStyle="1" w:styleId="xl72">
    <w:name w:val="xl72"/>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lv-LV"/>
    </w:rPr>
  </w:style>
  <w:style w:type="paragraph" w:customStyle="1" w:styleId="xl73">
    <w:name w:val="xl73"/>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lv-LV"/>
    </w:rPr>
  </w:style>
  <w:style w:type="paragraph" w:customStyle="1" w:styleId="xl74">
    <w:name w:val="xl74"/>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lv-LV"/>
    </w:rPr>
  </w:style>
  <w:style w:type="paragraph" w:customStyle="1" w:styleId="xl75">
    <w:name w:val="xl75"/>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sz w:val="24"/>
      <w:szCs w:val="24"/>
      <w:lang w:eastAsia="lv-LV"/>
    </w:rPr>
  </w:style>
  <w:style w:type="paragraph" w:customStyle="1" w:styleId="xl76">
    <w:name w:val="xl76"/>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lv-LV"/>
    </w:rPr>
  </w:style>
  <w:style w:type="paragraph" w:customStyle="1" w:styleId="xl77">
    <w:name w:val="xl77"/>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lv-LV"/>
    </w:rPr>
  </w:style>
  <w:style w:type="paragraph" w:customStyle="1" w:styleId="xl78">
    <w:name w:val="xl78"/>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lv-LV"/>
    </w:rPr>
  </w:style>
  <w:style w:type="paragraph" w:customStyle="1" w:styleId="xl79">
    <w:name w:val="xl79"/>
    <w:basedOn w:val="Normal"/>
    <w:rsid w:val="007B13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lv-LV"/>
    </w:rPr>
  </w:style>
  <w:style w:type="character" w:customStyle="1" w:styleId="HD2CharChar">
    <w:name w:val="HD2 Char Char"/>
    <w:rsid w:val="007B1375"/>
    <w:rPr>
      <w:rFonts w:cs="Arial"/>
      <w:iCs/>
      <w:sz w:val="28"/>
      <w:szCs w:val="28"/>
      <w:lang w:val="en-US" w:eastAsia="en-US" w:bidi="ar-SA"/>
    </w:rPr>
  </w:style>
  <w:style w:type="character" w:customStyle="1" w:styleId="CharChar5">
    <w:name w:val="Char Char5"/>
    <w:semiHidden/>
    <w:locked/>
    <w:rsid w:val="007B1375"/>
    <w:rPr>
      <w:rFonts w:cs="Times New Roman"/>
      <w:lang w:val="lv-LV" w:eastAsia="en-US" w:bidi="ar-SA"/>
    </w:rPr>
  </w:style>
  <w:style w:type="character" w:customStyle="1" w:styleId="CharChar2">
    <w:name w:val="Char Char2"/>
    <w:locked/>
    <w:rsid w:val="007B1375"/>
    <w:rPr>
      <w:rFonts w:ascii="Dutch TL" w:hAnsi="Dutch TL" w:cs="Times New Roman"/>
      <w:b/>
      <w:sz w:val="48"/>
      <w:lang w:val="en-GB" w:eastAsia="en-US" w:bidi="ar-SA"/>
    </w:rPr>
  </w:style>
  <w:style w:type="character" w:customStyle="1" w:styleId="CharChar11">
    <w:name w:val="Char Char11"/>
    <w:rsid w:val="007B1375"/>
    <w:rPr>
      <w:rFonts w:ascii="RimHelvetica" w:hAnsi="RimHelvetica" w:cs="Times New Roman"/>
      <w:sz w:val="24"/>
      <w:lang w:val="en-GB" w:eastAsia="en-US"/>
    </w:rPr>
  </w:style>
  <w:style w:type="character" w:customStyle="1" w:styleId="BodyText1CharChar1">
    <w:name w:val="Body Text1 Char Char1"/>
    <w:semiHidden/>
    <w:locked/>
    <w:rsid w:val="007B1375"/>
    <w:rPr>
      <w:rFonts w:cs="Times New Roman"/>
      <w:sz w:val="24"/>
      <w:szCs w:val="24"/>
      <w:lang w:val="lv-LV" w:eastAsia="en-US" w:bidi="ar-SA"/>
    </w:rPr>
  </w:style>
  <w:style w:type="character" w:customStyle="1" w:styleId="CharChar10">
    <w:name w:val="Char Char10"/>
    <w:locked/>
    <w:rsid w:val="007B1375"/>
    <w:rPr>
      <w:rFonts w:cs="Times New Roman"/>
      <w:sz w:val="24"/>
      <w:szCs w:val="24"/>
      <w:lang w:val="lv-LV" w:eastAsia="en-US" w:bidi="ar-SA"/>
    </w:rPr>
  </w:style>
  <w:style w:type="character" w:customStyle="1" w:styleId="standardsqueryform-example1">
    <w:name w:val="standardsqueryform-example1"/>
    <w:rsid w:val="007B1375"/>
    <w:rPr>
      <w:rFonts w:ascii="Verdana" w:hAnsi="Verdana" w:cs="Times New Roman"/>
      <w:color w:val="696969"/>
      <w:sz w:val="18"/>
      <w:szCs w:val="18"/>
    </w:rPr>
  </w:style>
  <w:style w:type="character" w:customStyle="1" w:styleId="shorttext1">
    <w:name w:val="short_text1"/>
    <w:rsid w:val="007B1375"/>
    <w:rPr>
      <w:rFonts w:cs="Times New Roman"/>
      <w:sz w:val="29"/>
      <w:szCs w:val="29"/>
    </w:rPr>
  </w:style>
  <w:style w:type="table" w:customStyle="1" w:styleId="TableGrid2">
    <w:name w:val="Table Grid2"/>
    <w:basedOn w:val="TableNormal"/>
    <w:next w:val="TableGrid"/>
    <w:rsid w:val="007B238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616B49"/>
  </w:style>
  <w:style w:type="table" w:customStyle="1" w:styleId="TableGrid3">
    <w:name w:val="Table Grid3"/>
    <w:basedOn w:val="TableNormal"/>
    <w:next w:val="TableGrid"/>
    <w:rsid w:val="00616B49"/>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1">
    <w:name w:val="Article / Section1"/>
    <w:basedOn w:val="NoList"/>
    <w:next w:val="ArticleSection"/>
    <w:rsid w:val="00616B49"/>
  </w:style>
  <w:style w:type="character" w:customStyle="1" w:styleId="CharChar6">
    <w:name w:val="Char Char6"/>
    <w:locked/>
    <w:rsid w:val="00616B49"/>
    <w:rPr>
      <w:rFonts w:ascii="Dutch TL" w:hAnsi="Dutch TL"/>
      <w:b/>
      <w:sz w:val="48"/>
      <w:lang w:val="en-GB" w:eastAsia="en-US" w:bidi="ar-SA"/>
    </w:rPr>
  </w:style>
  <w:style w:type="table" w:customStyle="1" w:styleId="TableGrid4">
    <w:name w:val="Table Grid4"/>
    <w:basedOn w:val="TableNormal"/>
    <w:next w:val="TableGrid"/>
    <w:rsid w:val="007A51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38299B"/>
  </w:style>
  <w:style w:type="table" w:customStyle="1" w:styleId="TableGrid5">
    <w:name w:val="Table Grid5"/>
    <w:basedOn w:val="TableNormal"/>
    <w:next w:val="TableGrid"/>
    <w:rsid w:val="0038299B"/>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2">
    <w:name w:val="Article / Section2"/>
    <w:basedOn w:val="NoList"/>
    <w:next w:val="ArticleSection"/>
    <w:rsid w:val="0038299B"/>
  </w:style>
  <w:style w:type="paragraph" w:customStyle="1" w:styleId="Default">
    <w:name w:val="Default"/>
    <w:rsid w:val="00947A21"/>
    <w:pPr>
      <w:autoSpaceDE w:val="0"/>
      <w:autoSpaceDN w:val="0"/>
      <w:adjustRightInd w:val="0"/>
    </w:pPr>
    <w:rPr>
      <w:rFonts w:ascii="Arial" w:eastAsia="MS Mincho" w:hAnsi="Arial" w:cs="Arial"/>
      <w:color w:val="000000"/>
      <w:sz w:val="24"/>
      <w:szCs w:val="24"/>
      <w:lang w:val="lv-LV" w:eastAsia="ja-JP"/>
    </w:rPr>
  </w:style>
  <w:style w:type="paragraph" w:customStyle="1" w:styleId="mt-translation1">
    <w:name w:val="mt-translation1"/>
    <w:basedOn w:val="Normal"/>
    <w:rsid w:val="00F83896"/>
    <w:rPr>
      <w:rFonts w:ascii="Segoe UI" w:eastAsia="Times New Roman" w:hAnsi="Segoe UI" w:cs="Segoe UI"/>
      <w:color w:val="000000"/>
      <w:sz w:val="24"/>
      <w:szCs w:val="24"/>
      <w:lang w:eastAsia="lv-LV"/>
    </w:rPr>
  </w:style>
  <w:style w:type="character" w:customStyle="1" w:styleId="alt-edited1">
    <w:name w:val="alt-edited1"/>
    <w:basedOn w:val="DefaultParagraphFont"/>
    <w:rsid w:val="0093176B"/>
    <w:rPr>
      <w:color w:val="4D90F0"/>
    </w:rPr>
  </w:style>
  <w:style w:type="character" w:customStyle="1" w:styleId="sentence">
    <w:name w:val="sentence"/>
    <w:basedOn w:val="DefaultParagraphFont"/>
    <w:rsid w:val="008236BD"/>
  </w:style>
  <w:style w:type="character" w:customStyle="1" w:styleId="phrase">
    <w:name w:val="phrase"/>
    <w:basedOn w:val="DefaultParagraphFont"/>
    <w:rsid w:val="008236BD"/>
  </w:style>
  <w:style w:type="character" w:customStyle="1" w:styleId="word">
    <w:name w:val="word"/>
    <w:basedOn w:val="DefaultParagraphFont"/>
    <w:rsid w:val="008236BD"/>
  </w:style>
  <w:style w:type="paragraph" w:customStyle="1" w:styleId="tv213">
    <w:name w:val="tv213"/>
    <w:basedOn w:val="Normal"/>
    <w:rsid w:val="008236BD"/>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heading3IndentLeft025inCharChar1">
    <w:name w:val="heading 3 + Indent: Left 0.25 in Char Char1"/>
    <w:aliases w:val="heading 3 Char Char1,3 Char Char1,E3 Char Char1,Heading 3. Char Char1,H3 Char Char1,h3 Char Char1,l3+toc 3 Char Char1,l3 Char Char1,CT Char Char1,Sub-section Title Char Char1"/>
    <w:basedOn w:val="DefaultParagraphFont"/>
    <w:semiHidden/>
    <w:rsid w:val="000D4467"/>
    <w:rPr>
      <w:rFonts w:asciiTheme="majorHAnsi" w:eastAsiaTheme="majorEastAsia" w:hAnsiTheme="majorHAnsi" w:cstheme="majorBidi"/>
      <w:b/>
      <w:bCs/>
      <w:color w:val="4F81BD" w:themeColor="accent1"/>
      <w:sz w:val="24"/>
      <w:szCs w:val="24"/>
      <w:lang w:val="lv-LV"/>
    </w:rPr>
  </w:style>
  <w:style w:type="character" w:customStyle="1" w:styleId="Heading1Char1">
    <w:name w:val="Heading 1 Char1"/>
    <w:aliases w:val="H1 Char1,Section Heading Char1,heading1 Char1,Antraste 1 Char1,h1 Char1"/>
    <w:basedOn w:val="DefaultParagraphFont"/>
    <w:rsid w:val="000D4467"/>
    <w:rPr>
      <w:rFonts w:asciiTheme="majorHAnsi" w:eastAsiaTheme="majorEastAsia" w:hAnsiTheme="majorHAnsi" w:cstheme="majorBidi"/>
      <w:b/>
      <w:bCs/>
      <w:color w:val="365F91" w:themeColor="accent1" w:themeShade="BF"/>
      <w:sz w:val="28"/>
      <w:szCs w:val="28"/>
      <w:lang w:eastAsia="en-US"/>
    </w:rPr>
  </w:style>
  <w:style w:type="paragraph" w:styleId="PlainText">
    <w:name w:val="Plain Text"/>
    <w:basedOn w:val="Normal"/>
    <w:link w:val="PlainTextChar"/>
    <w:uiPriority w:val="99"/>
    <w:semiHidden/>
    <w:unhideWhenUsed/>
    <w:rsid w:val="000D4467"/>
    <w:rPr>
      <w:rFonts w:ascii="Times New Roman" w:eastAsia="Times New Roman" w:hAnsi="Times New Roman"/>
      <w:sz w:val="20"/>
      <w:szCs w:val="21"/>
      <w:lang w:val="x-none" w:eastAsia="lv-LV"/>
    </w:rPr>
  </w:style>
  <w:style w:type="character" w:customStyle="1" w:styleId="PlainTextChar">
    <w:name w:val="Plain Text Char"/>
    <w:basedOn w:val="DefaultParagraphFont"/>
    <w:link w:val="PlainText"/>
    <w:uiPriority w:val="99"/>
    <w:semiHidden/>
    <w:rsid w:val="000D4467"/>
    <w:rPr>
      <w:rFonts w:ascii="Calibri" w:hAnsi="Calibri"/>
      <w:szCs w:val="21"/>
      <w:lang w:val="x-none" w:eastAsia="lv-LV"/>
    </w:rPr>
  </w:style>
  <w:style w:type="paragraph" w:customStyle="1" w:styleId="doc-ti">
    <w:name w:val="doc-ti"/>
    <w:basedOn w:val="Normal"/>
    <w:rsid w:val="000D4467"/>
    <w:pPr>
      <w:spacing w:before="240" w:after="120"/>
      <w:jc w:val="center"/>
    </w:pPr>
    <w:rPr>
      <w:rFonts w:ascii="Times New Roman" w:eastAsia="Times New Roman" w:hAnsi="Times New Roman" w:cs="Times New Roman"/>
      <w:b/>
      <w:bCs/>
      <w:sz w:val="24"/>
      <w:szCs w:val="24"/>
      <w:lang w:eastAsia="lv-LV"/>
    </w:rPr>
  </w:style>
  <w:style w:type="character" w:customStyle="1" w:styleId="CharChar7">
    <w:name w:val="Char Char7"/>
    <w:locked/>
    <w:rsid w:val="000D4467"/>
    <w:rPr>
      <w:i/>
      <w:iCs/>
      <w:sz w:val="24"/>
      <w:szCs w:val="24"/>
      <w:lang w:val="en-GB" w:eastAsia="en-US" w:bidi="ar-SA"/>
    </w:rPr>
  </w:style>
  <w:style w:type="character" w:customStyle="1" w:styleId="A4">
    <w:name w:val="A4"/>
    <w:rsid w:val="000D4467"/>
    <w:rPr>
      <w:rFonts w:ascii="FuturaA Bk BT" w:hAnsi="FuturaA Bk BT" w:cs="FuturaA Bk BT" w:hint="default"/>
      <w:color w:val="000000"/>
      <w:sz w:val="20"/>
      <w:szCs w:val="20"/>
    </w:rPr>
  </w:style>
  <w:style w:type="character" w:customStyle="1" w:styleId="CharChar12">
    <w:name w:val="Char Char12"/>
    <w:semiHidden/>
    <w:locked/>
    <w:rsid w:val="000D4467"/>
    <w:rPr>
      <w:rFonts w:ascii="Times New Roman" w:hAnsi="Times New Roman" w:cs="Times New Roman" w:hint="default"/>
      <w:sz w:val="24"/>
      <w:szCs w:val="24"/>
      <w:lang w:val="lv-LV" w:eastAsia="en-US" w:bidi="ar-SA"/>
    </w:rPr>
  </w:style>
  <w:style w:type="character" w:customStyle="1" w:styleId="UnresolvedMention1">
    <w:name w:val="Unresolved Mention1"/>
    <w:basedOn w:val="DefaultParagraphFont"/>
    <w:uiPriority w:val="99"/>
    <w:semiHidden/>
    <w:unhideWhenUsed/>
    <w:rsid w:val="002D3EBF"/>
    <w:rPr>
      <w:color w:val="605E5C"/>
      <w:shd w:val="clear" w:color="auto" w:fill="E1DFDD"/>
    </w:rPr>
  </w:style>
  <w:style w:type="character" w:customStyle="1" w:styleId="ListParagraphChar">
    <w:name w:val="List Paragraph Char"/>
    <w:aliases w:val="Normal bullet 2 Char,Bullet list Char,Syle 1 Char,Saistīto dokumentu saraksts Char,Strip Char,2 Char,H&amp;P List Paragraph Char,List Paragraph1 Char,List Paragraph11 Char,Numbered Para 1 Char,Dot pt Char,No Spacing1 Char,Bullet 1 Char"/>
    <w:link w:val="ListParagraph"/>
    <w:uiPriority w:val="34"/>
    <w:qFormat/>
    <w:rsid w:val="00EF1707"/>
    <w:rPr>
      <w:sz w:val="24"/>
      <w:szCs w:val="24"/>
      <w:lang w:val="lv-LV"/>
    </w:rPr>
  </w:style>
  <w:style w:type="paragraph" w:customStyle="1" w:styleId="Level1">
    <w:name w:val="Level 1"/>
    <w:basedOn w:val="Normal"/>
    <w:qFormat/>
    <w:rsid w:val="00BF5C5F"/>
    <w:pPr>
      <w:spacing w:after="60"/>
      <w:ind w:left="709" w:hanging="709"/>
      <w:jc w:val="both"/>
    </w:pPr>
    <w:rPr>
      <w:rFonts w:ascii="Times New Roman" w:eastAsia="Times New Roman" w:hAnsi="Times New Roman" w:cs="Times New Roman"/>
      <w:sz w:val="20"/>
      <w:szCs w:val="24"/>
      <w:lang w:eastAsia="lv-LV"/>
    </w:rPr>
  </w:style>
  <w:style w:type="paragraph" w:customStyle="1" w:styleId="Level2">
    <w:name w:val="Level 2"/>
    <w:basedOn w:val="Level1"/>
    <w:qFormat/>
    <w:rsid w:val="00BF5C5F"/>
    <w:pPr>
      <w:ind w:left="1418"/>
      <w:contextualSpacing/>
    </w:pPr>
  </w:style>
  <w:style w:type="paragraph" w:customStyle="1" w:styleId="Level3">
    <w:name w:val="Level 3"/>
    <w:basedOn w:val="Level2"/>
    <w:qFormat/>
    <w:rsid w:val="00BF5C5F"/>
    <w:pPr>
      <w:ind w:left="1843" w:hanging="425"/>
    </w:pPr>
  </w:style>
  <w:style w:type="numbering" w:customStyle="1" w:styleId="NoList11">
    <w:name w:val="No List11"/>
    <w:next w:val="NoList"/>
    <w:uiPriority w:val="99"/>
    <w:semiHidden/>
    <w:unhideWhenUsed/>
    <w:rsid w:val="00E66A83"/>
  </w:style>
  <w:style w:type="character" w:customStyle="1" w:styleId="UnresolvedMention2">
    <w:name w:val="Unresolved Mention2"/>
    <w:basedOn w:val="DefaultParagraphFont"/>
    <w:uiPriority w:val="99"/>
    <w:semiHidden/>
    <w:unhideWhenUsed/>
    <w:rsid w:val="00E66A83"/>
    <w:rPr>
      <w:color w:val="605E5C"/>
      <w:shd w:val="clear" w:color="auto" w:fill="E1DFDD"/>
    </w:rPr>
  </w:style>
  <w:style w:type="character" w:styleId="UnresolvedMention">
    <w:name w:val="Unresolved Mention"/>
    <w:basedOn w:val="DefaultParagraphFont"/>
    <w:uiPriority w:val="99"/>
    <w:semiHidden/>
    <w:unhideWhenUsed/>
    <w:rsid w:val="00D72450"/>
    <w:rPr>
      <w:color w:val="605E5C"/>
      <w:shd w:val="clear" w:color="auto" w:fill="E1DFDD"/>
    </w:rPr>
  </w:style>
  <w:style w:type="paragraph" w:styleId="HTMLPreformatted">
    <w:name w:val="HTML Preformatted"/>
    <w:basedOn w:val="Normal"/>
    <w:link w:val="HTMLPreformattedChar"/>
    <w:uiPriority w:val="99"/>
    <w:unhideWhenUsed/>
    <w:rsid w:val="009C7A68"/>
    <w:rPr>
      <w:rFonts w:ascii="Consolas" w:eastAsia="Times New Roman" w:hAnsi="Consolas" w:cs="Times New Roman"/>
      <w:sz w:val="20"/>
      <w:szCs w:val="20"/>
      <w:lang w:eastAsia="lv-LV"/>
    </w:rPr>
  </w:style>
  <w:style w:type="character" w:customStyle="1" w:styleId="HTMLPreformattedChar">
    <w:name w:val="HTML Preformatted Char"/>
    <w:basedOn w:val="DefaultParagraphFont"/>
    <w:link w:val="HTMLPreformatted"/>
    <w:uiPriority w:val="99"/>
    <w:rsid w:val="009C7A68"/>
    <w:rPr>
      <w:rFonts w:ascii="Consolas" w:hAnsi="Consolas"/>
      <w:lang w:val="en-GB"/>
    </w:rPr>
  </w:style>
  <w:style w:type="character" w:customStyle="1" w:styleId="y2iqfc">
    <w:name w:val="y2iqfc"/>
    <w:basedOn w:val="DefaultParagraphFont"/>
    <w:rsid w:val="003272CE"/>
  </w:style>
  <w:style w:type="character" w:customStyle="1" w:styleId="tlid-translation">
    <w:name w:val="tlid-translation"/>
    <w:basedOn w:val="DefaultParagraphFont"/>
    <w:rsid w:val="00E313FF"/>
  </w:style>
  <w:style w:type="character" w:customStyle="1" w:styleId="NoSpacingChar">
    <w:name w:val="No Spacing Char"/>
    <w:link w:val="NoSpacing"/>
    <w:rsid w:val="003F3188"/>
    <w:rPr>
      <w:sz w:val="24"/>
      <w:szCs w:val="24"/>
      <w:lang w:val="lv-LV"/>
    </w:rPr>
  </w:style>
  <w:style w:type="paragraph" w:customStyle="1" w:styleId="StyleStyle2Justified">
    <w:name w:val="Style Style2 + Justified"/>
    <w:basedOn w:val="Normal"/>
    <w:rsid w:val="006B2FB4"/>
    <w:pPr>
      <w:numPr>
        <w:ilvl w:val="1"/>
        <w:numId w:val="52"/>
      </w:numPr>
      <w:spacing w:before="240" w:after="120" w:line="276" w:lineRule="auto"/>
      <w:jc w:val="both"/>
    </w:pPr>
    <w:rPr>
      <w:rFonts w:ascii="Times New Roman" w:eastAsia="Times New Roman" w:hAnsi="Times New Roman" w:cs="Times New Roman"/>
      <w:b/>
      <w:bCs/>
      <w:sz w:val="24"/>
      <w:szCs w:val="20"/>
      <w:lang w:eastAsia="lv-LV"/>
    </w:rPr>
  </w:style>
  <w:style w:type="paragraph" w:customStyle="1" w:styleId="StyleStyle1Justified">
    <w:name w:val="Style Style1 + Justified"/>
    <w:basedOn w:val="Normal"/>
    <w:rsid w:val="006B2FB4"/>
    <w:pPr>
      <w:numPr>
        <w:numId w:val="52"/>
      </w:numPr>
      <w:tabs>
        <w:tab w:val="num" w:pos="1134"/>
      </w:tabs>
      <w:spacing w:before="40" w:after="40" w:line="276" w:lineRule="auto"/>
      <w:jc w:val="both"/>
    </w:pPr>
    <w:rPr>
      <w:rFonts w:ascii="Times New Roman" w:eastAsia="Times New Roman" w:hAnsi="Times New Roman" w:cs="Times New Roman"/>
      <w:sz w:val="24"/>
      <w:szCs w:val="20"/>
      <w:lang w:eastAsia="lv-LV"/>
    </w:rPr>
  </w:style>
  <w:style w:type="paragraph" w:customStyle="1" w:styleId="111Tabulaiiiiii">
    <w:name w:val="1.1.1. Tabulaiiiiii"/>
    <w:basedOn w:val="Normal"/>
    <w:qFormat/>
    <w:rsid w:val="006B2FB4"/>
    <w:pPr>
      <w:numPr>
        <w:ilvl w:val="2"/>
        <w:numId w:val="53"/>
      </w:numPr>
      <w:spacing w:after="200" w:line="276" w:lineRule="auto"/>
      <w:ind w:left="592" w:hanging="592"/>
      <w:jc w:val="both"/>
    </w:pPr>
    <w:rPr>
      <w:rFonts w:ascii="Times New Roman" w:eastAsia="Calibri" w:hAnsi="Times New Roman" w:cs="Times New Roman"/>
      <w:sz w:val="24"/>
      <w:szCs w:val="24"/>
      <w:lang w:val="x-none" w:eastAsia="x-none"/>
    </w:rPr>
  </w:style>
  <w:style w:type="paragraph" w:customStyle="1" w:styleId="1111Tabulaiiiii">
    <w:name w:val="1.1.1.1.Tabulaiiiii"/>
    <w:basedOn w:val="111Tabulaiiiiii"/>
    <w:link w:val="1111TabulaiiiiiChar"/>
    <w:qFormat/>
    <w:rsid w:val="006B2FB4"/>
    <w:pPr>
      <w:numPr>
        <w:ilvl w:val="3"/>
      </w:numPr>
      <w:tabs>
        <w:tab w:val="num" w:pos="1209"/>
      </w:tabs>
      <w:ind w:left="886" w:hanging="850"/>
    </w:pPr>
  </w:style>
  <w:style w:type="character" w:customStyle="1" w:styleId="1111TabulaiiiiiChar">
    <w:name w:val="1.1.1.1.Tabulaiiiii Char"/>
    <w:link w:val="1111Tabulaiiiii"/>
    <w:rsid w:val="006B2FB4"/>
    <w:rPr>
      <w:rFonts w:eastAsia="Calibri"/>
      <w:sz w:val="24"/>
      <w:szCs w:val="24"/>
      <w:lang w:val="x-none" w:eastAsia="x-none"/>
    </w:rPr>
  </w:style>
  <w:style w:type="character" w:styleId="HTMLCite">
    <w:name w:val="HTML Cite"/>
    <w:basedOn w:val="DefaultParagraphFont"/>
    <w:uiPriority w:val="99"/>
    <w:semiHidden/>
    <w:unhideWhenUsed/>
    <w:rsid w:val="00F23396"/>
    <w:rPr>
      <w:i/>
      <w:iCs/>
    </w:rPr>
  </w:style>
  <w:style w:type="character" w:customStyle="1" w:styleId="dyjrff">
    <w:name w:val="dyjrff"/>
    <w:basedOn w:val="DefaultParagraphFont"/>
    <w:rsid w:val="00F23396"/>
  </w:style>
  <w:style w:type="paragraph" w:customStyle="1" w:styleId="action-menu-item">
    <w:name w:val="action-menu-item"/>
    <w:basedOn w:val="Normal"/>
    <w:rsid w:val="00F23396"/>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Nolikuma1111punkts">
    <w:name w:val="Nolikuma 1.1.1.1 punkts"/>
    <w:basedOn w:val="Heading4"/>
    <w:link w:val="Nolikuma1111punktsChar"/>
    <w:qFormat/>
    <w:rsid w:val="00F63913"/>
    <w:pPr>
      <w:keepNext w:val="0"/>
      <w:numPr>
        <w:ilvl w:val="0"/>
        <w:numId w:val="0"/>
      </w:numPr>
      <w:spacing w:before="60"/>
      <w:ind w:left="1701" w:hanging="850"/>
      <w:jc w:val="both"/>
    </w:pPr>
    <w:rPr>
      <w:rFonts w:eastAsia="Calibri"/>
      <w:b w:val="0"/>
      <w:bCs w:val="0"/>
      <w:sz w:val="24"/>
      <w:szCs w:val="24"/>
      <w:lang w:eastAsia="ar-SA"/>
    </w:rPr>
  </w:style>
  <w:style w:type="character" w:customStyle="1" w:styleId="Nolikuma1111punktsChar">
    <w:name w:val="Nolikuma 1.1.1.1 punkts Char"/>
    <w:basedOn w:val="Heading4Char"/>
    <w:link w:val="Nolikuma1111punkts"/>
    <w:rsid w:val="00F63913"/>
    <w:rPr>
      <w:rFonts w:eastAsia="Calibri"/>
      <w:b w:val="0"/>
      <w:bCs w:val="0"/>
      <w:sz w:val="24"/>
      <w:szCs w:val="24"/>
      <w:lang w:val="lv-LV" w:eastAsia="ar-SA" w:bidi="ar-SA"/>
    </w:rPr>
  </w:style>
  <w:style w:type="paragraph" w:customStyle="1" w:styleId="WW-Default">
    <w:name w:val="WW-Default"/>
    <w:uiPriority w:val="99"/>
    <w:rsid w:val="003F035A"/>
    <w:pPr>
      <w:suppressAutoHyphens/>
      <w:autoSpaceDE w:val="0"/>
    </w:pPr>
    <w:rPr>
      <w:rFonts w:ascii="Calibri" w:eastAsia="Calibri" w:hAnsi="Calibri" w:cs="Calibri"/>
      <w:color w:val="000000"/>
      <w:sz w:val="24"/>
      <w:szCs w:val="24"/>
      <w:lang w:eastAsia="ar-SA"/>
    </w:rPr>
  </w:style>
  <w:style w:type="paragraph" w:customStyle="1" w:styleId="Krievuvirsraksti">
    <w:name w:val="Krievu virsraksti"/>
    <w:basedOn w:val="Normal"/>
    <w:uiPriority w:val="99"/>
    <w:rsid w:val="000D12F4"/>
    <w:pPr>
      <w:numPr>
        <w:ilvl w:val="1"/>
        <w:numId w:val="54"/>
      </w:numPr>
      <w:tabs>
        <w:tab w:val="clear" w:pos="482"/>
        <w:tab w:val="num" w:pos="480"/>
      </w:tabs>
    </w:pPr>
    <w:rPr>
      <w:rFonts w:ascii="Arial" w:eastAsia="Times New Roman" w:hAnsi="Arial" w:cs="Times New Roman"/>
      <w:szCs w:val="24"/>
    </w:rPr>
  </w:style>
  <w:style w:type="character" w:customStyle="1" w:styleId="Bodytext0">
    <w:name w:val="Body text_"/>
    <w:basedOn w:val="DefaultParagraphFont"/>
    <w:link w:val="BodyText4"/>
    <w:locked/>
    <w:rsid w:val="00B70A9E"/>
    <w:rPr>
      <w:sz w:val="21"/>
      <w:szCs w:val="21"/>
      <w:shd w:val="clear" w:color="auto" w:fill="FFFFFF"/>
    </w:rPr>
  </w:style>
  <w:style w:type="paragraph" w:customStyle="1" w:styleId="BodyText4">
    <w:name w:val="Body Text4"/>
    <w:basedOn w:val="Normal"/>
    <w:link w:val="Bodytext0"/>
    <w:rsid w:val="00B70A9E"/>
    <w:pPr>
      <w:widowControl w:val="0"/>
      <w:shd w:val="clear" w:color="auto" w:fill="FFFFFF"/>
      <w:spacing w:after="1680" w:line="394" w:lineRule="exact"/>
      <w:ind w:hanging="3260"/>
      <w:jc w:val="right"/>
    </w:pPr>
    <w:rPr>
      <w:rFonts w:ascii="Times New Roman" w:eastAsia="Times New Roman" w:hAnsi="Times New Roman" w:cs="Times New Roman"/>
      <w:sz w:val="21"/>
      <w:szCs w:val="21"/>
      <w:lang w:val="en-US"/>
    </w:rPr>
  </w:style>
  <w:style w:type="paragraph" w:customStyle="1" w:styleId="12">
    <w:name w:val="абзац 12"/>
    <w:basedOn w:val="Normal"/>
    <w:rsid w:val="00A34D95"/>
    <w:pPr>
      <w:spacing w:before="120"/>
      <w:jc w:val="both"/>
    </w:pPr>
    <w:rPr>
      <w:rFonts w:ascii="Times New Roman" w:eastAsia="Times New Roman" w:hAnsi="Times New Roman" w:cs="Times New Roman"/>
      <w:sz w:val="24"/>
      <w:szCs w:val="24"/>
      <w:lang w:val="en-GB"/>
    </w:rPr>
  </w:style>
  <w:style w:type="character" w:customStyle="1" w:styleId="jlqj4b">
    <w:name w:val="jlqj4b"/>
    <w:basedOn w:val="DefaultParagraphFont"/>
    <w:rsid w:val="00C52301"/>
  </w:style>
  <w:style w:type="character" w:customStyle="1" w:styleId="viiyi">
    <w:name w:val="viiyi"/>
    <w:basedOn w:val="DefaultParagraphFont"/>
    <w:rsid w:val="009B1A9B"/>
  </w:style>
  <w:style w:type="paragraph" w:customStyle="1" w:styleId="LG-paligiekartas3">
    <w:name w:val="LG-paligiekartas 3"/>
    <w:basedOn w:val="Normal"/>
    <w:rsid w:val="00B51653"/>
    <w:pPr>
      <w:tabs>
        <w:tab w:val="num" w:pos="1080"/>
      </w:tabs>
      <w:ind w:left="737" w:hanging="737"/>
      <w:jc w:val="both"/>
    </w:pPr>
    <w:rPr>
      <w:rFonts w:ascii="Times New Roman" w:eastAsia="Times New Roman" w:hAnsi="Times New Roman" w:cs="Times New Roman"/>
      <w:sz w:val="24"/>
      <w:szCs w:val="20"/>
      <w:lang w:val="en-GB"/>
    </w:rPr>
  </w:style>
  <w:style w:type="character" w:customStyle="1" w:styleId="FontStyle20">
    <w:name w:val="Font Style20"/>
    <w:basedOn w:val="DefaultParagraphFont"/>
    <w:uiPriority w:val="99"/>
    <w:rsid w:val="008E2BFC"/>
    <w:rPr>
      <w:rFonts w:ascii="Arial" w:hAnsi="Arial" w:cs="Arial"/>
      <w:sz w:val="20"/>
      <w:szCs w:val="20"/>
    </w:rPr>
  </w:style>
  <w:style w:type="paragraph" w:styleId="ListContinue5">
    <w:name w:val="List Continue 5"/>
    <w:basedOn w:val="Normal"/>
    <w:semiHidden/>
    <w:unhideWhenUsed/>
    <w:rsid w:val="00C97525"/>
    <w:pPr>
      <w:spacing w:after="120"/>
      <w:ind w:left="1415"/>
      <w:contextualSpacing/>
    </w:pPr>
  </w:style>
  <w:style w:type="character" w:customStyle="1" w:styleId="normaltextrun">
    <w:name w:val="normaltextrun"/>
    <w:basedOn w:val="DefaultParagraphFont"/>
    <w:rsid w:val="000925DC"/>
  </w:style>
  <w:style w:type="character" w:customStyle="1" w:styleId="eop">
    <w:name w:val="eop"/>
    <w:basedOn w:val="DefaultParagraphFont"/>
    <w:rsid w:val="000925DC"/>
  </w:style>
  <w:style w:type="paragraph" w:customStyle="1" w:styleId="paragraph">
    <w:name w:val="paragraph"/>
    <w:basedOn w:val="Normal"/>
    <w:rsid w:val="000925DC"/>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markedcontent">
    <w:name w:val="markedcontent"/>
    <w:basedOn w:val="DefaultParagraphFont"/>
    <w:rsid w:val="00645EFD"/>
  </w:style>
  <w:style w:type="character" w:customStyle="1" w:styleId="highlight">
    <w:name w:val="highlight"/>
    <w:basedOn w:val="DefaultParagraphFont"/>
    <w:rsid w:val="00645EFD"/>
  </w:style>
  <w:style w:type="character" w:customStyle="1" w:styleId="rynqvb">
    <w:name w:val="rynqvb"/>
    <w:basedOn w:val="DefaultParagraphFont"/>
    <w:rsid w:val="00F61D45"/>
  </w:style>
  <w:style w:type="character" w:customStyle="1" w:styleId="q4iawc">
    <w:name w:val="q4iawc"/>
    <w:basedOn w:val="DefaultParagraphFont"/>
    <w:rsid w:val="006303EF"/>
  </w:style>
  <w:style w:type="table" w:customStyle="1" w:styleId="Reatabula1">
    <w:name w:val="Režģa tabula1"/>
    <w:basedOn w:val="TableNormal"/>
    <w:next w:val="TableGrid"/>
    <w:uiPriority w:val="59"/>
    <w:rsid w:val="00D24EE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wtze">
    <w:name w:val="hwtze"/>
    <w:basedOn w:val="DefaultParagraphFont"/>
    <w:rsid w:val="00F131DD"/>
  </w:style>
  <w:style w:type="character" w:customStyle="1" w:styleId="cf01">
    <w:name w:val="cf01"/>
    <w:basedOn w:val="DefaultParagraphFont"/>
    <w:rsid w:val="000D4A84"/>
    <w:rPr>
      <w:rFonts w:ascii="Segoe UI" w:hAnsi="Segoe UI" w:cs="Segoe UI" w:hint="default"/>
      <w:sz w:val="18"/>
      <w:szCs w:val="18"/>
    </w:rPr>
  </w:style>
  <w:style w:type="table" w:customStyle="1" w:styleId="TableGrid10">
    <w:name w:val="TableGrid1"/>
    <w:rsid w:val="00250AB6"/>
    <w:rPr>
      <w:rFonts w:asciiTheme="minorHAnsi" w:eastAsiaTheme="minorEastAsia" w:hAnsiTheme="minorHAnsi" w:cstheme="minorBidi"/>
      <w:sz w:val="22"/>
      <w:szCs w:val="22"/>
      <w:lang w:val="lv-LV" w:eastAsia="lv-LV"/>
    </w:rPr>
    <w:tblPr>
      <w:tblCellMar>
        <w:top w:w="0" w:type="dxa"/>
        <w:left w:w="0" w:type="dxa"/>
        <w:bottom w:w="0" w:type="dxa"/>
        <w:right w:w="0" w:type="dxa"/>
      </w:tblCellMar>
    </w:tblPr>
  </w:style>
  <w:style w:type="table" w:customStyle="1" w:styleId="TableGrid11">
    <w:name w:val="Table Grid11"/>
    <w:basedOn w:val="TableNormal"/>
    <w:next w:val="TableGrid"/>
    <w:uiPriority w:val="39"/>
    <w:rsid w:val="00A9462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0586">
      <w:bodyDiv w:val="1"/>
      <w:marLeft w:val="0"/>
      <w:marRight w:val="0"/>
      <w:marTop w:val="0"/>
      <w:marBottom w:val="0"/>
      <w:divBdr>
        <w:top w:val="none" w:sz="0" w:space="0" w:color="auto"/>
        <w:left w:val="none" w:sz="0" w:space="0" w:color="auto"/>
        <w:bottom w:val="none" w:sz="0" w:space="0" w:color="auto"/>
        <w:right w:val="none" w:sz="0" w:space="0" w:color="auto"/>
      </w:divBdr>
    </w:div>
    <w:div w:id="1979624">
      <w:bodyDiv w:val="1"/>
      <w:marLeft w:val="0"/>
      <w:marRight w:val="0"/>
      <w:marTop w:val="0"/>
      <w:marBottom w:val="0"/>
      <w:divBdr>
        <w:top w:val="none" w:sz="0" w:space="0" w:color="auto"/>
        <w:left w:val="none" w:sz="0" w:space="0" w:color="auto"/>
        <w:bottom w:val="none" w:sz="0" w:space="0" w:color="auto"/>
        <w:right w:val="none" w:sz="0" w:space="0" w:color="auto"/>
      </w:divBdr>
    </w:div>
    <w:div w:id="36319850">
      <w:bodyDiv w:val="1"/>
      <w:marLeft w:val="0"/>
      <w:marRight w:val="0"/>
      <w:marTop w:val="0"/>
      <w:marBottom w:val="0"/>
      <w:divBdr>
        <w:top w:val="none" w:sz="0" w:space="0" w:color="auto"/>
        <w:left w:val="none" w:sz="0" w:space="0" w:color="auto"/>
        <w:bottom w:val="none" w:sz="0" w:space="0" w:color="auto"/>
        <w:right w:val="none" w:sz="0" w:space="0" w:color="auto"/>
      </w:divBdr>
    </w:div>
    <w:div w:id="48697423">
      <w:bodyDiv w:val="1"/>
      <w:marLeft w:val="0"/>
      <w:marRight w:val="0"/>
      <w:marTop w:val="0"/>
      <w:marBottom w:val="0"/>
      <w:divBdr>
        <w:top w:val="none" w:sz="0" w:space="0" w:color="auto"/>
        <w:left w:val="none" w:sz="0" w:space="0" w:color="auto"/>
        <w:bottom w:val="none" w:sz="0" w:space="0" w:color="auto"/>
        <w:right w:val="none" w:sz="0" w:space="0" w:color="auto"/>
      </w:divBdr>
    </w:div>
    <w:div w:id="60832245">
      <w:bodyDiv w:val="1"/>
      <w:marLeft w:val="0"/>
      <w:marRight w:val="0"/>
      <w:marTop w:val="0"/>
      <w:marBottom w:val="0"/>
      <w:divBdr>
        <w:top w:val="none" w:sz="0" w:space="0" w:color="auto"/>
        <w:left w:val="none" w:sz="0" w:space="0" w:color="auto"/>
        <w:bottom w:val="none" w:sz="0" w:space="0" w:color="auto"/>
        <w:right w:val="none" w:sz="0" w:space="0" w:color="auto"/>
      </w:divBdr>
    </w:div>
    <w:div w:id="80686457">
      <w:bodyDiv w:val="1"/>
      <w:marLeft w:val="0"/>
      <w:marRight w:val="0"/>
      <w:marTop w:val="0"/>
      <w:marBottom w:val="0"/>
      <w:divBdr>
        <w:top w:val="none" w:sz="0" w:space="0" w:color="auto"/>
        <w:left w:val="none" w:sz="0" w:space="0" w:color="auto"/>
        <w:bottom w:val="none" w:sz="0" w:space="0" w:color="auto"/>
        <w:right w:val="none" w:sz="0" w:space="0" w:color="auto"/>
      </w:divBdr>
    </w:div>
    <w:div w:id="102237181">
      <w:bodyDiv w:val="1"/>
      <w:marLeft w:val="0"/>
      <w:marRight w:val="0"/>
      <w:marTop w:val="0"/>
      <w:marBottom w:val="0"/>
      <w:divBdr>
        <w:top w:val="none" w:sz="0" w:space="0" w:color="auto"/>
        <w:left w:val="none" w:sz="0" w:space="0" w:color="auto"/>
        <w:bottom w:val="none" w:sz="0" w:space="0" w:color="auto"/>
        <w:right w:val="none" w:sz="0" w:space="0" w:color="auto"/>
      </w:divBdr>
    </w:div>
    <w:div w:id="121001761">
      <w:bodyDiv w:val="1"/>
      <w:marLeft w:val="0"/>
      <w:marRight w:val="0"/>
      <w:marTop w:val="0"/>
      <w:marBottom w:val="0"/>
      <w:divBdr>
        <w:top w:val="none" w:sz="0" w:space="0" w:color="auto"/>
        <w:left w:val="none" w:sz="0" w:space="0" w:color="auto"/>
        <w:bottom w:val="none" w:sz="0" w:space="0" w:color="auto"/>
        <w:right w:val="none" w:sz="0" w:space="0" w:color="auto"/>
      </w:divBdr>
    </w:div>
    <w:div w:id="210581554">
      <w:bodyDiv w:val="1"/>
      <w:marLeft w:val="0"/>
      <w:marRight w:val="0"/>
      <w:marTop w:val="0"/>
      <w:marBottom w:val="0"/>
      <w:divBdr>
        <w:top w:val="none" w:sz="0" w:space="0" w:color="auto"/>
        <w:left w:val="none" w:sz="0" w:space="0" w:color="auto"/>
        <w:bottom w:val="none" w:sz="0" w:space="0" w:color="auto"/>
        <w:right w:val="none" w:sz="0" w:space="0" w:color="auto"/>
      </w:divBdr>
    </w:div>
    <w:div w:id="223495579">
      <w:bodyDiv w:val="1"/>
      <w:marLeft w:val="0"/>
      <w:marRight w:val="0"/>
      <w:marTop w:val="0"/>
      <w:marBottom w:val="0"/>
      <w:divBdr>
        <w:top w:val="none" w:sz="0" w:space="0" w:color="auto"/>
        <w:left w:val="none" w:sz="0" w:space="0" w:color="auto"/>
        <w:bottom w:val="none" w:sz="0" w:space="0" w:color="auto"/>
        <w:right w:val="none" w:sz="0" w:space="0" w:color="auto"/>
      </w:divBdr>
    </w:div>
    <w:div w:id="242376481">
      <w:bodyDiv w:val="1"/>
      <w:marLeft w:val="0"/>
      <w:marRight w:val="0"/>
      <w:marTop w:val="0"/>
      <w:marBottom w:val="0"/>
      <w:divBdr>
        <w:top w:val="none" w:sz="0" w:space="0" w:color="auto"/>
        <w:left w:val="none" w:sz="0" w:space="0" w:color="auto"/>
        <w:bottom w:val="none" w:sz="0" w:space="0" w:color="auto"/>
        <w:right w:val="none" w:sz="0" w:space="0" w:color="auto"/>
      </w:divBdr>
    </w:div>
    <w:div w:id="275989632">
      <w:bodyDiv w:val="1"/>
      <w:marLeft w:val="0"/>
      <w:marRight w:val="0"/>
      <w:marTop w:val="0"/>
      <w:marBottom w:val="0"/>
      <w:divBdr>
        <w:top w:val="none" w:sz="0" w:space="0" w:color="auto"/>
        <w:left w:val="none" w:sz="0" w:space="0" w:color="auto"/>
        <w:bottom w:val="none" w:sz="0" w:space="0" w:color="auto"/>
        <w:right w:val="none" w:sz="0" w:space="0" w:color="auto"/>
      </w:divBdr>
    </w:div>
    <w:div w:id="297418458">
      <w:bodyDiv w:val="1"/>
      <w:marLeft w:val="0"/>
      <w:marRight w:val="0"/>
      <w:marTop w:val="0"/>
      <w:marBottom w:val="0"/>
      <w:divBdr>
        <w:top w:val="none" w:sz="0" w:space="0" w:color="auto"/>
        <w:left w:val="none" w:sz="0" w:space="0" w:color="auto"/>
        <w:bottom w:val="none" w:sz="0" w:space="0" w:color="auto"/>
        <w:right w:val="none" w:sz="0" w:space="0" w:color="auto"/>
      </w:divBdr>
    </w:div>
    <w:div w:id="305402471">
      <w:bodyDiv w:val="1"/>
      <w:marLeft w:val="0"/>
      <w:marRight w:val="0"/>
      <w:marTop w:val="0"/>
      <w:marBottom w:val="0"/>
      <w:divBdr>
        <w:top w:val="none" w:sz="0" w:space="0" w:color="auto"/>
        <w:left w:val="none" w:sz="0" w:space="0" w:color="auto"/>
        <w:bottom w:val="none" w:sz="0" w:space="0" w:color="auto"/>
        <w:right w:val="none" w:sz="0" w:space="0" w:color="auto"/>
      </w:divBdr>
    </w:div>
    <w:div w:id="311913310">
      <w:bodyDiv w:val="1"/>
      <w:marLeft w:val="0"/>
      <w:marRight w:val="0"/>
      <w:marTop w:val="0"/>
      <w:marBottom w:val="0"/>
      <w:divBdr>
        <w:top w:val="none" w:sz="0" w:space="0" w:color="auto"/>
        <w:left w:val="none" w:sz="0" w:space="0" w:color="auto"/>
        <w:bottom w:val="none" w:sz="0" w:space="0" w:color="auto"/>
        <w:right w:val="none" w:sz="0" w:space="0" w:color="auto"/>
      </w:divBdr>
    </w:div>
    <w:div w:id="328942903">
      <w:bodyDiv w:val="1"/>
      <w:marLeft w:val="0"/>
      <w:marRight w:val="0"/>
      <w:marTop w:val="0"/>
      <w:marBottom w:val="0"/>
      <w:divBdr>
        <w:top w:val="none" w:sz="0" w:space="0" w:color="auto"/>
        <w:left w:val="none" w:sz="0" w:space="0" w:color="auto"/>
        <w:bottom w:val="none" w:sz="0" w:space="0" w:color="auto"/>
        <w:right w:val="none" w:sz="0" w:space="0" w:color="auto"/>
      </w:divBdr>
    </w:div>
    <w:div w:id="350450978">
      <w:bodyDiv w:val="1"/>
      <w:marLeft w:val="0"/>
      <w:marRight w:val="0"/>
      <w:marTop w:val="0"/>
      <w:marBottom w:val="0"/>
      <w:divBdr>
        <w:top w:val="none" w:sz="0" w:space="0" w:color="auto"/>
        <w:left w:val="none" w:sz="0" w:space="0" w:color="auto"/>
        <w:bottom w:val="none" w:sz="0" w:space="0" w:color="auto"/>
        <w:right w:val="none" w:sz="0" w:space="0" w:color="auto"/>
      </w:divBdr>
    </w:div>
    <w:div w:id="358163122">
      <w:bodyDiv w:val="1"/>
      <w:marLeft w:val="0"/>
      <w:marRight w:val="0"/>
      <w:marTop w:val="0"/>
      <w:marBottom w:val="0"/>
      <w:divBdr>
        <w:top w:val="none" w:sz="0" w:space="0" w:color="auto"/>
        <w:left w:val="none" w:sz="0" w:space="0" w:color="auto"/>
        <w:bottom w:val="none" w:sz="0" w:space="0" w:color="auto"/>
        <w:right w:val="none" w:sz="0" w:space="0" w:color="auto"/>
      </w:divBdr>
    </w:div>
    <w:div w:id="358818351">
      <w:bodyDiv w:val="1"/>
      <w:marLeft w:val="0"/>
      <w:marRight w:val="0"/>
      <w:marTop w:val="0"/>
      <w:marBottom w:val="0"/>
      <w:divBdr>
        <w:top w:val="none" w:sz="0" w:space="0" w:color="auto"/>
        <w:left w:val="none" w:sz="0" w:space="0" w:color="auto"/>
        <w:bottom w:val="none" w:sz="0" w:space="0" w:color="auto"/>
        <w:right w:val="none" w:sz="0" w:space="0" w:color="auto"/>
      </w:divBdr>
    </w:div>
    <w:div w:id="362752503">
      <w:bodyDiv w:val="1"/>
      <w:marLeft w:val="0"/>
      <w:marRight w:val="0"/>
      <w:marTop w:val="0"/>
      <w:marBottom w:val="0"/>
      <w:divBdr>
        <w:top w:val="none" w:sz="0" w:space="0" w:color="auto"/>
        <w:left w:val="none" w:sz="0" w:space="0" w:color="auto"/>
        <w:bottom w:val="none" w:sz="0" w:space="0" w:color="auto"/>
        <w:right w:val="none" w:sz="0" w:space="0" w:color="auto"/>
      </w:divBdr>
    </w:div>
    <w:div w:id="378743763">
      <w:bodyDiv w:val="1"/>
      <w:marLeft w:val="0"/>
      <w:marRight w:val="0"/>
      <w:marTop w:val="0"/>
      <w:marBottom w:val="0"/>
      <w:divBdr>
        <w:top w:val="none" w:sz="0" w:space="0" w:color="auto"/>
        <w:left w:val="none" w:sz="0" w:space="0" w:color="auto"/>
        <w:bottom w:val="none" w:sz="0" w:space="0" w:color="auto"/>
        <w:right w:val="none" w:sz="0" w:space="0" w:color="auto"/>
      </w:divBdr>
    </w:div>
    <w:div w:id="385568529">
      <w:bodyDiv w:val="1"/>
      <w:marLeft w:val="0"/>
      <w:marRight w:val="0"/>
      <w:marTop w:val="0"/>
      <w:marBottom w:val="0"/>
      <w:divBdr>
        <w:top w:val="none" w:sz="0" w:space="0" w:color="auto"/>
        <w:left w:val="none" w:sz="0" w:space="0" w:color="auto"/>
        <w:bottom w:val="none" w:sz="0" w:space="0" w:color="auto"/>
        <w:right w:val="none" w:sz="0" w:space="0" w:color="auto"/>
      </w:divBdr>
    </w:div>
    <w:div w:id="393238778">
      <w:bodyDiv w:val="1"/>
      <w:marLeft w:val="0"/>
      <w:marRight w:val="0"/>
      <w:marTop w:val="0"/>
      <w:marBottom w:val="0"/>
      <w:divBdr>
        <w:top w:val="none" w:sz="0" w:space="0" w:color="auto"/>
        <w:left w:val="none" w:sz="0" w:space="0" w:color="auto"/>
        <w:bottom w:val="none" w:sz="0" w:space="0" w:color="auto"/>
        <w:right w:val="none" w:sz="0" w:space="0" w:color="auto"/>
      </w:divBdr>
    </w:div>
    <w:div w:id="460029416">
      <w:bodyDiv w:val="1"/>
      <w:marLeft w:val="0"/>
      <w:marRight w:val="0"/>
      <w:marTop w:val="0"/>
      <w:marBottom w:val="0"/>
      <w:divBdr>
        <w:top w:val="none" w:sz="0" w:space="0" w:color="auto"/>
        <w:left w:val="none" w:sz="0" w:space="0" w:color="auto"/>
        <w:bottom w:val="none" w:sz="0" w:space="0" w:color="auto"/>
        <w:right w:val="none" w:sz="0" w:space="0" w:color="auto"/>
      </w:divBdr>
    </w:div>
    <w:div w:id="471411124">
      <w:bodyDiv w:val="1"/>
      <w:marLeft w:val="0"/>
      <w:marRight w:val="0"/>
      <w:marTop w:val="0"/>
      <w:marBottom w:val="0"/>
      <w:divBdr>
        <w:top w:val="none" w:sz="0" w:space="0" w:color="auto"/>
        <w:left w:val="none" w:sz="0" w:space="0" w:color="auto"/>
        <w:bottom w:val="none" w:sz="0" w:space="0" w:color="auto"/>
        <w:right w:val="none" w:sz="0" w:space="0" w:color="auto"/>
      </w:divBdr>
    </w:div>
    <w:div w:id="483351404">
      <w:bodyDiv w:val="1"/>
      <w:marLeft w:val="0"/>
      <w:marRight w:val="0"/>
      <w:marTop w:val="0"/>
      <w:marBottom w:val="0"/>
      <w:divBdr>
        <w:top w:val="none" w:sz="0" w:space="0" w:color="auto"/>
        <w:left w:val="none" w:sz="0" w:space="0" w:color="auto"/>
        <w:bottom w:val="none" w:sz="0" w:space="0" w:color="auto"/>
        <w:right w:val="none" w:sz="0" w:space="0" w:color="auto"/>
      </w:divBdr>
      <w:divsChild>
        <w:div w:id="421027587">
          <w:marLeft w:val="0"/>
          <w:marRight w:val="0"/>
          <w:marTop w:val="0"/>
          <w:marBottom w:val="0"/>
          <w:divBdr>
            <w:top w:val="none" w:sz="0" w:space="0" w:color="auto"/>
            <w:left w:val="none" w:sz="0" w:space="0" w:color="auto"/>
            <w:bottom w:val="none" w:sz="0" w:space="0" w:color="auto"/>
            <w:right w:val="none" w:sz="0" w:space="0" w:color="auto"/>
          </w:divBdr>
          <w:divsChild>
            <w:div w:id="2146116798">
              <w:marLeft w:val="0"/>
              <w:marRight w:val="0"/>
              <w:marTop w:val="0"/>
              <w:marBottom w:val="0"/>
              <w:divBdr>
                <w:top w:val="none" w:sz="0" w:space="0" w:color="auto"/>
                <w:left w:val="none" w:sz="0" w:space="0" w:color="auto"/>
                <w:bottom w:val="none" w:sz="0" w:space="0" w:color="auto"/>
                <w:right w:val="none" w:sz="0" w:space="0" w:color="auto"/>
              </w:divBdr>
              <w:divsChild>
                <w:div w:id="1067534404">
                  <w:marLeft w:val="0"/>
                  <w:marRight w:val="0"/>
                  <w:marTop w:val="0"/>
                  <w:marBottom w:val="0"/>
                  <w:divBdr>
                    <w:top w:val="none" w:sz="0" w:space="0" w:color="auto"/>
                    <w:left w:val="none" w:sz="0" w:space="0" w:color="auto"/>
                    <w:bottom w:val="none" w:sz="0" w:space="0" w:color="auto"/>
                    <w:right w:val="none" w:sz="0" w:space="0" w:color="auto"/>
                  </w:divBdr>
                  <w:divsChild>
                    <w:div w:id="913469343">
                      <w:marLeft w:val="0"/>
                      <w:marRight w:val="0"/>
                      <w:marTop w:val="0"/>
                      <w:marBottom w:val="0"/>
                      <w:divBdr>
                        <w:top w:val="none" w:sz="0" w:space="0" w:color="auto"/>
                        <w:left w:val="none" w:sz="0" w:space="0" w:color="auto"/>
                        <w:bottom w:val="none" w:sz="0" w:space="0" w:color="auto"/>
                        <w:right w:val="none" w:sz="0" w:space="0" w:color="auto"/>
                      </w:divBdr>
                      <w:divsChild>
                        <w:div w:id="1864978122">
                          <w:marLeft w:val="0"/>
                          <w:marRight w:val="0"/>
                          <w:marTop w:val="0"/>
                          <w:marBottom w:val="0"/>
                          <w:divBdr>
                            <w:top w:val="none" w:sz="0" w:space="0" w:color="auto"/>
                            <w:left w:val="none" w:sz="0" w:space="0" w:color="auto"/>
                            <w:bottom w:val="none" w:sz="0" w:space="0" w:color="auto"/>
                            <w:right w:val="none" w:sz="0" w:space="0" w:color="auto"/>
                          </w:divBdr>
                          <w:divsChild>
                            <w:div w:id="1098908562">
                              <w:marLeft w:val="0"/>
                              <w:marRight w:val="0"/>
                              <w:marTop w:val="0"/>
                              <w:marBottom w:val="0"/>
                              <w:divBdr>
                                <w:top w:val="none" w:sz="0" w:space="0" w:color="auto"/>
                                <w:left w:val="none" w:sz="0" w:space="0" w:color="auto"/>
                                <w:bottom w:val="none" w:sz="0" w:space="0" w:color="auto"/>
                                <w:right w:val="none" w:sz="0" w:space="0" w:color="auto"/>
                              </w:divBdr>
                              <w:divsChild>
                                <w:div w:id="1056276187">
                                  <w:marLeft w:val="0"/>
                                  <w:marRight w:val="0"/>
                                  <w:marTop w:val="0"/>
                                  <w:marBottom w:val="0"/>
                                  <w:divBdr>
                                    <w:top w:val="single" w:sz="6" w:space="0" w:color="F5F5F5"/>
                                    <w:left w:val="single" w:sz="6" w:space="0" w:color="F5F5F5"/>
                                    <w:bottom w:val="single" w:sz="6" w:space="0" w:color="F5F5F5"/>
                                    <w:right w:val="single" w:sz="6" w:space="0" w:color="F5F5F5"/>
                                  </w:divBdr>
                                  <w:divsChild>
                                    <w:div w:id="1440100297">
                                      <w:marLeft w:val="0"/>
                                      <w:marRight w:val="0"/>
                                      <w:marTop w:val="0"/>
                                      <w:marBottom w:val="0"/>
                                      <w:divBdr>
                                        <w:top w:val="none" w:sz="0" w:space="0" w:color="auto"/>
                                        <w:left w:val="none" w:sz="0" w:space="0" w:color="auto"/>
                                        <w:bottom w:val="none" w:sz="0" w:space="0" w:color="auto"/>
                                        <w:right w:val="none" w:sz="0" w:space="0" w:color="auto"/>
                                      </w:divBdr>
                                      <w:divsChild>
                                        <w:div w:id="189323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5903383">
      <w:bodyDiv w:val="1"/>
      <w:marLeft w:val="0"/>
      <w:marRight w:val="0"/>
      <w:marTop w:val="0"/>
      <w:marBottom w:val="0"/>
      <w:divBdr>
        <w:top w:val="none" w:sz="0" w:space="0" w:color="auto"/>
        <w:left w:val="none" w:sz="0" w:space="0" w:color="auto"/>
        <w:bottom w:val="none" w:sz="0" w:space="0" w:color="auto"/>
        <w:right w:val="none" w:sz="0" w:space="0" w:color="auto"/>
      </w:divBdr>
    </w:div>
    <w:div w:id="487787859">
      <w:bodyDiv w:val="1"/>
      <w:marLeft w:val="0"/>
      <w:marRight w:val="0"/>
      <w:marTop w:val="0"/>
      <w:marBottom w:val="0"/>
      <w:divBdr>
        <w:top w:val="none" w:sz="0" w:space="0" w:color="auto"/>
        <w:left w:val="none" w:sz="0" w:space="0" w:color="auto"/>
        <w:bottom w:val="none" w:sz="0" w:space="0" w:color="auto"/>
        <w:right w:val="none" w:sz="0" w:space="0" w:color="auto"/>
      </w:divBdr>
    </w:div>
    <w:div w:id="499807692">
      <w:bodyDiv w:val="1"/>
      <w:marLeft w:val="0"/>
      <w:marRight w:val="0"/>
      <w:marTop w:val="0"/>
      <w:marBottom w:val="0"/>
      <w:divBdr>
        <w:top w:val="none" w:sz="0" w:space="0" w:color="auto"/>
        <w:left w:val="none" w:sz="0" w:space="0" w:color="auto"/>
        <w:bottom w:val="none" w:sz="0" w:space="0" w:color="auto"/>
        <w:right w:val="none" w:sz="0" w:space="0" w:color="auto"/>
      </w:divBdr>
    </w:div>
    <w:div w:id="504321302">
      <w:bodyDiv w:val="1"/>
      <w:marLeft w:val="0"/>
      <w:marRight w:val="0"/>
      <w:marTop w:val="0"/>
      <w:marBottom w:val="0"/>
      <w:divBdr>
        <w:top w:val="none" w:sz="0" w:space="0" w:color="auto"/>
        <w:left w:val="none" w:sz="0" w:space="0" w:color="auto"/>
        <w:bottom w:val="none" w:sz="0" w:space="0" w:color="auto"/>
        <w:right w:val="none" w:sz="0" w:space="0" w:color="auto"/>
      </w:divBdr>
    </w:div>
    <w:div w:id="508447811">
      <w:bodyDiv w:val="1"/>
      <w:marLeft w:val="0"/>
      <w:marRight w:val="0"/>
      <w:marTop w:val="0"/>
      <w:marBottom w:val="0"/>
      <w:divBdr>
        <w:top w:val="none" w:sz="0" w:space="0" w:color="auto"/>
        <w:left w:val="none" w:sz="0" w:space="0" w:color="auto"/>
        <w:bottom w:val="none" w:sz="0" w:space="0" w:color="auto"/>
        <w:right w:val="none" w:sz="0" w:space="0" w:color="auto"/>
      </w:divBdr>
    </w:div>
    <w:div w:id="511453345">
      <w:bodyDiv w:val="1"/>
      <w:marLeft w:val="0"/>
      <w:marRight w:val="0"/>
      <w:marTop w:val="0"/>
      <w:marBottom w:val="0"/>
      <w:divBdr>
        <w:top w:val="none" w:sz="0" w:space="0" w:color="auto"/>
        <w:left w:val="none" w:sz="0" w:space="0" w:color="auto"/>
        <w:bottom w:val="none" w:sz="0" w:space="0" w:color="auto"/>
        <w:right w:val="none" w:sz="0" w:space="0" w:color="auto"/>
      </w:divBdr>
    </w:div>
    <w:div w:id="512183801">
      <w:bodyDiv w:val="1"/>
      <w:marLeft w:val="0"/>
      <w:marRight w:val="0"/>
      <w:marTop w:val="0"/>
      <w:marBottom w:val="0"/>
      <w:divBdr>
        <w:top w:val="none" w:sz="0" w:space="0" w:color="auto"/>
        <w:left w:val="none" w:sz="0" w:space="0" w:color="auto"/>
        <w:bottom w:val="none" w:sz="0" w:space="0" w:color="auto"/>
        <w:right w:val="none" w:sz="0" w:space="0" w:color="auto"/>
      </w:divBdr>
    </w:div>
    <w:div w:id="517739667">
      <w:bodyDiv w:val="1"/>
      <w:marLeft w:val="0"/>
      <w:marRight w:val="0"/>
      <w:marTop w:val="0"/>
      <w:marBottom w:val="0"/>
      <w:divBdr>
        <w:top w:val="none" w:sz="0" w:space="0" w:color="auto"/>
        <w:left w:val="none" w:sz="0" w:space="0" w:color="auto"/>
        <w:bottom w:val="none" w:sz="0" w:space="0" w:color="auto"/>
        <w:right w:val="none" w:sz="0" w:space="0" w:color="auto"/>
      </w:divBdr>
    </w:div>
    <w:div w:id="545291161">
      <w:bodyDiv w:val="1"/>
      <w:marLeft w:val="0"/>
      <w:marRight w:val="0"/>
      <w:marTop w:val="0"/>
      <w:marBottom w:val="0"/>
      <w:divBdr>
        <w:top w:val="none" w:sz="0" w:space="0" w:color="auto"/>
        <w:left w:val="none" w:sz="0" w:space="0" w:color="auto"/>
        <w:bottom w:val="none" w:sz="0" w:space="0" w:color="auto"/>
        <w:right w:val="none" w:sz="0" w:space="0" w:color="auto"/>
      </w:divBdr>
    </w:div>
    <w:div w:id="562446544">
      <w:bodyDiv w:val="1"/>
      <w:marLeft w:val="0"/>
      <w:marRight w:val="0"/>
      <w:marTop w:val="0"/>
      <w:marBottom w:val="0"/>
      <w:divBdr>
        <w:top w:val="none" w:sz="0" w:space="0" w:color="auto"/>
        <w:left w:val="none" w:sz="0" w:space="0" w:color="auto"/>
        <w:bottom w:val="none" w:sz="0" w:space="0" w:color="auto"/>
        <w:right w:val="none" w:sz="0" w:space="0" w:color="auto"/>
      </w:divBdr>
    </w:div>
    <w:div w:id="566065289">
      <w:bodyDiv w:val="1"/>
      <w:marLeft w:val="0"/>
      <w:marRight w:val="0"/>
      <w:marTop w:val="0"/>
      <w:marBottom w:val="0"/>
      <w:divBdr>
        <w:top w:val="none" w:sz="0" w:space="0" w:color="auto"/>
        <w:left w:val="none" w:sz="0" w:space="0" w:color="auto"/>
        <w:bottom w:val="none" w:sz="0" w:space="0" w:color="auto"/>
        <w:right w:val="none" w:sz="0" w:space="0" w:color="auto"/>
      </w:divBdr>
    </w:div>
    <w:div w:id="573198569">
      <w:bodyDiv w:val="1"/>
      <w:marLeft w:val="0"/>
      <w:marRight w:val="0"/>
      <w:marTop w:val="0"/>
      <w:marBottom w:val="0"/>
      <w:divBdr>
        <w:top w:val="none" w:sz="0" w:space="0" w:color="auto"/>
        <w:left w:val="none" w:sz="0" w:space="0" w:color="auto"/>
        <w:bottom w:val="none" w:sz="0" w:space="0" w:color="auto"/>
        <w:right w:val="none" w:sz="0" w:space="0" w:color="auto"/>
      </w:divBdr>
    </w:div>
    <w:div w:id="583496623">
      <w:bodyDiv w:val="1"/>
      <w:marLeft w:val="0"/>
      <w:marRight w:val="0"/>
      <w:marTop w:val="0"/>
      <w:marBottom w:val="0"/>
      <w:divBdr>
        <w:top w:val="none" w:sz="0" w:space="0" w:color="auto"/>
        <w:left w:val="none" w:sz="0" w:space="0" w:color="auto"/>
        <w:bottom w:val="none" w:sz="0" w:space="0" w:color="auto"/>
        <w:right w:val="none" w:sz="0" w:space="0" w:color="auto"/>
      </w:divBdr>
    </w:div>
    <w:div w:id="594434796">
      <w:bodyDiv w:val="1"/>
      <w:marLeft w:val="0"/>
      <w:marRight w:val="0"/>
      <w:marTop w:val="0"/>
      <w:marBottom w:val="0"/>
      <w:divBdr>
        <w:top w:val="none" w:sz="0" w:space="0" w:color="auto"/>
        <w:left w:val="none" w:sz="0" w:space="0" w:color="auto"/>
        <w:bottom w:val="none" w:sz="0" w:space="0" w:color="auto"/>
        <w:right w:val="none" w:sz="0" w:space="0" w:color="auto"/>
      </w:divBdr>
    </w:div>
    <w:div w:id="595292047">
      <w:bodyDiv w:val="1"/>
      <w:marLeft w:val="0"/>
      <w:marRight w:val="0"/>
      <w:marTop w:val="0"/>
      <w:marBottom w:val="0"/>
      <w:divBdr>
        <w:top w:val="none" w:sz="0" w:space="0" w:color="auto"/>
        <w:left w:val="none" w:sz="0" w:space="0" w:color="auto"/>
        <w:bottom w:val="none" w:sz="0" w:space="0" w:color="auto"/>
        <w:right w:val="none" w:sz="0" w:space="0" w:color="auto"/>
      </w:divBdr>
    </w:div>
    <w:div w:id="604188419">
      <w:bodyDiv w:val="1"/>
      <w:marLeft w:val="0"/>
      <w:marRight w:val="0"/>
      <w:marTop w:val="0"/>
      <w:marBottom w:val="0"/>
      <w:divBdr>
        <w:top w:val="none" w:sz="0" w:space="0" w:color="auto"/>
        <w:left w:val="none" w:sz="0" w:space="0" w:color="auto"/>
        <w:bottom w:val="none" w:sz="0" w:space="0" w:color="auto"/>
        <w:right w:val="none" w:sz="0" w:space="0" w:color="auto"/>
      </w:divBdr>
      <w:divsChild>
        <w:div w:id="225722283">
          <w:marLeft w:val="0"/>
          <w:marRight w:val="0"/>
          <w:marTop w:val="0"/>
          <w:marBottom w:val="0"/>
          <w:divBdr>
            <w:top w:val="none" w:sz="0" w:space="0" w:color="auto"/>
            <w:left w:val="none" w:sz="0" w:space="0" w:color="auto"/>
            <w:bottom w:val="none" w:sz="0" w:space="0" w:color="auto"/>
            <w:right w:val="none" w:sz="0" w:space="0" w:color="auto"/>
          </w:divBdr>
          <w:divsChild>
            <w:div w:id="718746628">
              <w:marLeft w:val="0"/>
              <w:marRight w:val="0"/>
              <w:marTop w:val="0"/>
              <w:marBottom w:val="0"/>
              <w:divBdr>
                <w:top w:val="none" w:sz="0" w:space="0" w:color="auto"/>
                <w:left w:val="none" w:sz="0" w:space="0" w:color="auto"/>
                <w:bottom w:val="none" w:sz="0" w:space="0" w:color="auto"/>
                <w:right w:val="none" w:sz="0" w:space="0" w:color="auto"/>
              </w:divBdr>
              <w:divsChild>
                <w:div w:id="120155532">
                  <w:marLeft w:val="0"/>
                  <w:marRight w:val="0"/>
                  <w:marTop w:val="0"/>
                  <w:marBottom w:val="0"/>
                  <w:divBdr>
                    <w:top w:val="none" w:sz="0" w:space="0" w:color="auto"/>
                    <w:left w:val="none" w:sz="0" w:space="0" w:color="auto"/>
                    <w:bottom w:val="none" w:sz="0" w:space="0" w:color="auto"/>
                    <w:right w:val="none" w:sz="0" w:space="0" w:color="auto"/>
                  </w:divBdr>
                  <w:divsChild>
                    <w:div w:id="127623955">
                      <w:marLeft w:val="0"/>
                      <w:marRight w:val="0"/>
                      <w:marTop w:val="0"/>
                      <w:marBottom w:val="0"/>
                      <w:divBdr>
                        <w:top w:val="none" w:sz="0" w:space="0" w:color="auto"/>
                        <w:left w:val="none" w:sz="0" w:space="0" w:color="auto"/>
                        <w:bottom w:val="none" w:sz="0" w:space="0" w:color="auto"/>
                        <w:right w:val="none" w:sz="0" w:space="0" w:color="auto"/>
                      </w:divBdr>
                      <w:divsChild>
                        <w:div w:id="1979408271">
                          <w:marLeft w:val="0"/>
                          <w:marRight w:val="0"/>
                          <w:marTop w:val="0"/>
                          <w:marBottom w:val="0"/>
                          <w:divBdr>
                            <w:top w:val="none" w:sz="0" w:space="0" w:color="auto"/>
                            <w:left w:val="none" w:sz="0" w:space="0" w:color="auto"/>
                            <w:bottom w:val="none" w:sz="0" w:space="0" w:color="auto"/>
                            <w:right w:val="none" w:sz="0" w:space="0" w:color="auto"/>
                          </w:divBdr>
                          <w:divsChild>
                            <w:div w:id="768507529">
                              <w:marLeft w:val="0"/>
                              <w:marRight w:val="0"/>
                              <w:marTop w:val="0"/>
                              <w:marBottom w:val="0"/>
                              <w:divBdr>
                                <w:top w:val="none" w:sz="0" w:space="0" w:color="auto"/>
                                <w:left w:val="none" w:sz="0" w:space="0" w:color="auto"/>
                                <w:bottom w:val="none" w:sz="0" w:space="0" w:color="auto"/>
                                <w:right w:val="none" w:sz="0" w:space="0" w:color="auto"/>
                              </w:divBdr>
                              <w:divsChild>
                                <w:div w:id="1647734136">
                                  <w:marLeft w:val="0"/>
                                  <w:marRight w:val="0"/>
                                  <w:marTop w:val="0"/>
                                  <w:marBottom w:val="0"/>
                                  <w:divBdr>
                                    <w:top w:val="none" w:sz="0" w:space="0" w:color="auto"/>
                                    <w:left w:val="none" w:sz="0" w:space="0" w:color="auto"/>
                                    <w:bottom w:val="none" w:sz="0" w:space="0" w:color="auto"/>
                                    <w:right w:val="none" w:sz="0" w:space="0" w:color="auto"/>
                                  </w:divBdr>
                                  <w:divsChild>
                                    <w:div w:id="1836601622">
                                      <w:marLeft w:val="0"/>
                                      <w:marRight w:val="0"/>
                                      <w:marTop w:val="0"/>
                                      <w:marBottom w:val="0"/>
                                      <w:divBdr>
                                        <w:top w:val="single" w:sz="6" w:space="0" w:color="F5F5F5"/>
                                        <w:left w:val="single" w:sz="6" w:space="0" w:color="F5F5F5"/>
                                        <w:bottom w:val="single" w:sz="6" w:space="0" w:color="F5F5F5"/>
                                        <w:right w:val="single" w:sz="6" w:space="0" w:color="F5F5F5"/>
                                      </w:divBdr>
                                      <w:divsChild>
                                        <w:div w:id="1843203556">
                                          <w:marLeft w:val="0"/>
                                          <w:marRight w:val="0"/>
                                          <w:marTop w:val="0"/>
                                          <w:marBottom w:val="0"/>
                                          <w:divBdr>
                                            <w:top w:val="none" w:sz="0" w:space="0" w:color="auto"/>
                                            <w:left w:val="none" w:sz="0" w:space="0" w:color="auto"/>
                                            <w:bottom w:val="none" w:sz="0" w:space="0" w:color="auto"/>
                                            <w:right w:val="none" w:sz="0" w:space="0" w:color="auto"/>
                                          </w:divBdr>
                                          <w:divsChild>
                                            <w:div w:id="16740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1958597">
      <w:bodyDiv w:val="1"/>
      <w:marLeft w:val="0"/>
      <w:marRight w:val="0"/>
      <w:marTop w:val="0"/>
      <w:marBottom w:val="0"/>
      <w:divBdr>
        <w:top w:val="none" w:sz="0" w:space="0" w:color="auto"/>
        <w:left w:val="none" w:sz="0" w:space="0" w:color="auto"/>
        <w:bottom w:val="none" w:sz="0" w:space="0" w:color="auto"/>
        <w:right w:val="none" w:sz="0" w:space="0" w:color="auto"/>
      </w:divBdr>
    </w:div>
    <w:div w:id="622811486">
      <w:bodyDiv w:val="1"/>
      <w:marLeft w:val="0"/>
      <w:marRight w:val="0"/>
      <w:marTop w:val="0"/>
      <w:marBottom w:val="0"/>
      <w:divBdr>
        <w:top w:val="none" w:sz="0" w:space="0" w:color="auto"/>
        <w:left w:val="none" w:sz="0" w:space="0" w:color="auto"/>
        <w:bottom w:val="none" w:sz="0" w:space="0" w:color="auto"/>
        <w:right w:val="none" w:sz="0" w:space="0" w:color="auto"/>
      </w:divBdr>
    </w:div>
    <w:div w:id="648560631">
      <w:bodyDiv w:val="1"/>
      <w:marLeft w:val="0"/>
      <w:marRight w:val="0"/>
      <w:marTop w:val="0"/>
      <w:marBottom w:val="0"/>
      <w:divBdr>
        <w:top w:val="none" w:sz="0" w:space="0" w:color="auto"/>
        <w:left w:val="none" w:sz="0" w:space="0" w:color="auto"/>
        <w:bottom w:val="none" w:sz="0" w:space="0" w:color="auto"/>
        <w:right w:val="none" w:sz="0" w:space="0" w:color="auto"/>
      </w:divBdr>
    </w:div>
    <w:div w:id="684329732">
      <w:bodyDiv w:val="1"/>
      <w:marLeft w:val="0"/>
      <w:marRight w:val="0"/>
      <w:marTop w:val="0"/>
      <w:marBottom w:val="0"/>
      <w:divBdr>
        <w:top w:val="none" w:sz="0" w:space="0" w:color="auto"/>
        <w:left w:val="none" w:sz="0" w:space="0" w:color="auto"/>
        <w:bottom w:val="none" w:sz="0" w:space="0" w:color="auto"/>
        <w:right w:val="none" w:sz="0" w:space="0" w:color="auto"/>
      </w:divBdr>
    </w:div>
    <w:div w:id="689842482">
      <w:bodyDiv w:val="1"/>
      <w:marLeft w:val="0"/>
      <w:marRight w:val="0"/>
      <w:marTop w:val="0"/>
      <w:marBottom w:val="0"/>
      <w:divBdr>
        <w:top w:val="none" w:sz="0" w:space="0" w:color="auto"/>
        <w:left w:val="none" w:sz="0" w:space="0" w:color="auto"/>
        <w:bottom w:val="none" w:sz="0" w:space="0" w:color="auto"/>
        <w:right w:val="none" w:sz="0" w:space="0" w:color="auto"/>
      </w:divBdr>
      <w:divsChild>
        <w:div w:id="829717998">
          <w:marLeft w:val="0"/>
          <w:marRight w:val="0"/>
          <w:marTop w:val="0"/>
          <w:marBottom w:val="0"/>
          <w:divBdr>
            <w:top w:val="none" w:sz="0" w:space="0" w:color="auto"/>
            <w:left w:val="none" w:sz="0" w:space="0" w:color="auto"/>
            <w:bottom w:val="none" w:sz="0" w:space="0" w:color="auto"/>
            <w:right w:val="none" w:sz="0" w:space="0" w:color="auto"/>
          </w:divBdr>
        </w:div>
        <w:div w:id="865096017">
          <w:marLeft w:val="0"/>
          <w:marRight w:val="0"/>
          <w:marTop w:val="0"/>
          <w:marBottom w:val="0"/>
          <w:divBdr>
            <w:top w:val="none" w:sz="0" w:space="0" w:color="auto"/>
            <w:left w:val="none" w:sz="0" w:space="0" w:color="auto"/>
            <w:bottom w:val="none" w:sz="0" w:space="0" w:color="auto"/>
            <w:right w:val="none" w:sz="0" w:space="0" w:color="auto"/>
          </w:divBdr>
        </w:div>
      </w:divsChild>
    </w:div>
    <w:div w:id="693922156">
      <w:bodyDiv w:val="1"/>
      <w:marLeft w:val="0"/>
      <w:marRight w:val="0"/>
      <w:marTop w:val="0"/>
      <w:marBottom w:val="0"/>
      <w:divBdr>
        <w:top w:val="none" w:sz="0" w:space="0" w:color="auto"/>
        <w:left w:val="none" w:sz="0" w:space="0" w:color="auto"/>
        <w:bottom w:val="none" w:sz="0" w:space="0" w:color="auto"/>
        <w:right w:val="none" w:sz="0" w:space="0" w:color="auto"/>
      </w:divBdr>
    </w:div>
    <w:div w:id="709378607">
      <w:bodyDiv w:val="1"/>
      <w:marLeft w:val="0"/>
      <w:marRight w:val="0"/>
      <w:marTop w:val="0"/>
      <w:marBottom w:val="0"/>
      <w:divBdr>
        <w:top w:val="none" w:sz="0" w:space="0" w:color="auto"/>
        <w:left w:val="none" w:sz="0" w:space="0" w:color="auto"/>
        <w:bottom w:val="none" w:sz="0" w:space="0" w:color="auto"/>
        <w:right w:val="none" w:sz="0" w:space="0" w:color="auto"/>
      </w:divBdr>
    </w:div>
    <w:div w:id="758253580">
      <w:bodyDiv w:val="1"/>
      <w:marLeft w:val="0"/>
      <w:marRight w:val="0"/>
      <w:marTop w:val="0"/>
      <w:marBottom w:val="0"/>
      <w:divBdr>
        <w:top w:val="none" w:sz="0" w:space="0" w:color="auto"/>
        <w:left w:val="none" w:sz="0" w:space="0" w:color="auto"/>
        <w:bottom w:val="none" w:sz="0" w:space="0" w:color="auto"/>
        <w:right w:val="none" w:sz="0" w:space="0" w:color="auto"/>
      </w:divBdr>
    </w:div>
    <w:div w:id="764156607">
      <w:bodyDiv w:val="1"/>
      <w:marLeft w:val="0"/>
      <w:marRight w:val="0"/>
      <w:marTop w:val="0"/>
      <w:marBottom w:val="0"/>
      <w:divBdr>
        <w:top w:val="none" w:sz="0" w:space="0" w:color="auto"/>
        <w:left w:val="none" w:sz="0" w:space="0" w:color="auto"/>
        <w:bottom w:val="none" w:sz="0" w:space="0" w:color="auto"/>
        <w:right w:val="none" w:sz="0" w:space="0" w:color="auto"/>
      </w:divBdr>
    </w:div>
    <w:div w:id="772361426">
      <w:bodyDiv w:val="1"/>
      <w:marLeft w:val="0"/>
      <w:marRight w:val="0"/>
      <w:marTop w:val="0"/>
      <w:marBottom w:val="0"/>
      <w:divBdr>
        <w:top w:val="none" w:sz="0" w:space="0" w:color="auto"/>
        <w:left w:val="none" w:sz="0" w:space="0" w:color="auto"/>
        <w:bottom w:val="none" w:sz="0" w:space="0" w:color="auto"/>
        <w:right w:val="none" w:sz="0" w:space="0" w:color="auto"/>
      </w:divBdr>
    </w:div>
    <w:div w:id="778529657">
      <w:bodyDiv w:val="1"/>
      <w:marLeft w:val="0"/>
      <w:marRight w:val="0"/>
      <w:marTop w:val="0"/>
      <w:marBottom w:val="0"/>
      <w:divBdr>
        <w:top w:val="none" w:sz="0" w:space="0" w:color="auto"/>
        <w:left w:val="none" w:sz="0" w:space="0" w:color="auto"/>
        <w:bottom w:val="none" w:sz="0" w:space="0" w:color="auto"/>
        <w:right w:val="none" w:sz="0" w:space="0" w:color="auto"/>
      </w:divBdr>
    </w:div>
    <w:div w:id="788745341">
      <w:bodyDiv w:val="1"/>
      <w:marLeft w:val="0"/>
      <w:marRight w:val="0"/>
      <w:marTop w:val="0"/>
      <w:marBottom w:val="0"/>
      <w:divBdr>
        <w:top w:val="none" w:sz="0" w:space="0" w:color="auto"/>
        <w:left w:val="none" w:sz="0" w:space="0" w:color="auto"/>
        <w:bottom w:val="none" w:sz="0" w:space="0" w:color="auto"/>
        <w:right w:val="none" w:sz="0" w:space="0" w:color="auto"/>
      </w:divBdr>
    </w:div>
    <w:div w:id="809596629">
      <w:bodyDiv w:val="1"/>
      <w:marLeft w:val="0"/>
      <w:marRight w:val="0"/>
      <w:marTop w:val="0"/>
      <w:marBottom w:val="0"/>
      <w:divBdr>
        <w:top w:val="none" w:sz="0" w:space="0" w:color="auto"/>
        <w:left w:val="none" w:sz="0" w:space="0" w:color="auto"/>
        <w:bottom w:val="none" w:sz="0" w:space="0" w:color="auto"/>
        <w:right w:val="none" w:sz="0" w:space="0" w:color="auto"/>
      </w:divBdr>
    </w:div>
    <w:div w:id="820149504">
      <w:bodyDiv w:val="1"/>
      <w:marLeft w:val="0"/>
      <w:marRight w:val="0"/>
      <w:marTop w:val="0"/>
      <w:marBottom w:val="0"/>
      <w:divBdr>
        <w:top w:val="none" w:sz="0" w:space="0" w:color="auto"/>
        <w:left w:val="none" w:sz="0" w:space="0" w:color="auto"/>
        <w:bottom w:val="none" w:sz="0" w:space="0" w:color="auto"/>
        <w:right w:val="none" w:sz="0" w:space="0" w:color="auto"/>
      </w:divBdr>
    </w:div>
    <w:div w:id="826171894">
      <w:bodyDiv w:val="1"/>
      <w:marLeft w:val="0"/>
      <w:marRight w:val="0"/>
      <w:marTop w:val="0"/>
      <w:marBottom w:val="0"/>
      <w:divBdr>
        <w:top w:val="none" w:sz="0" w:space="0" w:color="auto"/>
        <w:left w:val="none" w:sz="0" w:space="0" w:color="auto"/>
        <w:bottom w:val="none" w:sz="0" w:space="0" w:color="auto"/>
        <w:right w:val="none" w:sz="0" w:space="0" w:color="auto"/>
      </w:divBdr>
    </w:div>
    <w:div w:id="829098354">
      <w:bodyDiv w:val="1"/>
      <w:marLeft w:val="0"/>
      <w:marRight w:val="0"/>
      <w:marTop w:val="0"/>
      <w:marBottom w:val="0"/>
      <w:divBdr>
        <w:top w:val="none" w:sz="0" w:space="0" w:color="auto"/>
        <w:left w:val="none" w:sz="0" w:space="0" w:color="auto"/>
        <w:bottom w:val="none" w:sz="0" w:space="0" w:color="auto"/>
        <w:right w:val="none" w:sz="0" w:space="0" w:color="auto"/>
      </w:divBdr>
    </w:div>
    <w:div w:id="834995823">
      <w:bodyDiv w:val="1"/>
      <w:marLeft w:val="0"/>
      <w:marRight w:val="0"/>
      <w:marTop w:val="0"/>
      <w:marBottom w:val="0"/>
      <w:divBdr>
        <w:top w:val="none" w:sz="0" w:space="0" w:color="auto"/>
        <w:left w:val="none" w:sz="0" w:space="0" w:color="auto"/>
        <w:bottom w:val="none" w:sz="0" w:space="0" w:color="auto"/>
        <w:right w:val="none" w:sz="0" w:space="0" w:color="auto"/>
      </w:divBdr>
    </w:div>
    <w:div w:id="840388092">
      <w:bodyDiv w:val="1"/>
      <w:marLeft w:val="0"/>
      <w:marRight w:val="0"/>
      <w:marTop w:val="0"/>
      <w:marBottom w:val="0"/>
      <w:divBdr>
        <w:top w:val="none" w:sz="0" w:space="0" w:color="auto"/>
        <w:left w:val="none" w:sz="0" w:space="0" w:color="auto"/>
        <w:bottom w:val="none" w:sz="0" w:space="0" w:color="auto"/>
        <w:right w:val="none" w:sz="0" w:space="0" w:color="auto"/>
      </w:divBdr>
    </w:div>
    <w:div w:id="845053808">
      <w:bodyDiv w:val="1"/>
      <w:marLeft w:val="0"/>
      <w:marRight w:val="0"/>
      <w:marTop w:val="0"/>
      <w:marBottom w:val="0"/>
      <w:divBdr>
        <w:top w:val="none" w:sz="0" w:space="0" w:color="auto"/>
        <w:left w:val="none" w:sz="0" w:space="0" w:color="auto"/>
        <w:bottom w:val="none" w:sz="0" w:space="0" w:color="auto"/>
        <w:right w:val="none" w:sz="0" w:space="0" w:color="auto"/>
      </w:divBdr>
    </w:div>
    <w:div w:id="870187255">
      <w:bodyDiv w:val="1"/>
      <w:marLeft w:val="0"/>
      <w:marRight w:val="0"/>
      <w:marTop w:val="0"/>
      <w:marBottom w:val="0"/>
      <w:divBdr>
        <w:top w:val="none" w:sz="0" w:space="0" w:color="auto"/>
        <w:left w:val="none" w:sz="0" w:space="0" w:color="auto"/>
        <w:bottom w:val="none" w:sz="0" w:space="0" w:color="auto"/>
        <w:right w:val="none" w:sz="0" w:space="0" w:color="auto"/>
      </w:divBdr>
    </w:div>
    <w:div w:id="912854150">
      <w:bodyDiv w:val="1"/>
      <w:marLeft w:val="0"/>
      <w:marRight w:val="0"/>
      <w:marTop w:val="0"/>
      <w:marBottom w:val="0"/>
      <w:divBdr>
        <w:top w:val="none" w:sz="0" w:space="0" w:color="auto"/>
        <w:left w:val="none" w:sz="0" w:space="0" w:color="auto"/>
        <w:bottom w:val="none" w:sz="0" w:space="0" w:color="auto"/>
        <w:right w:val="none" w:sz="0" w:space="0" w:color="auto"/>
      </w:divBdr>
    </w:div>
    <w:div w:id="925308287">
      <w:bodyDiv w:val="1"/>
      <w:marLeft w:val="0"/>
      <w:marRight w:val="0"/>
      <w:marTop w:val="0"/>
      <w:marBottom w:val="0"/>
      <w:divBdr>
        <w:top w:val="none" w:sz="0" w:space="0" w:color="auto"/>
        <w:left w:val="none" w:sz="0" w:space="0" w:color="auto"/>
        <w:bottom w:val="none" w:sz="0" w:space="0" w:color="auto"/>
        <w:right w:val="none" w:sz="0" w:space="0" w:color="auto"/>
      </w:divBdr>
    </w:div>
    <w:div w:id="935403430">
      <w:bodyDiv w:val="1"/>
      <w:marLeft w:val="0"/>
      <w:marRight w:val="0"/>
      <w:marTop w:val="0"/>
      <w:marBottom w:val="0"/>
      <w:divBdr>
        <w:top w:val="none" w:sz="0" w:space="0" w:color="auto"/>
        <w:left w:val="none" w:sz="0" w:space="0" w:color="auto"/>
        <w:bottom w:val="none" w:sz="0" w:space="0" w:color="auto"/>
        <w:right w:val="none" w:sz="0" w:space="0" w:color="auto"/>
      </w:divBdr>
    </w:div>
    <w:div w:id="963315120">
      <w:bodyDiv w:val="1"/>
      <w:marLeft w:val="0"/>
      <w:marRight w:val="0"/>
      <w:marTop w:val="0"/>
      <w:marBottom w:val="0"/>
      <w:divBdr>
        <w:top w:val="none" w:sz="0" w:space="0" w:color="auto"/>
        <w:left w:val="none" w:sz="0" w:space="0" w:color="auto"/>
        <w:bottom w:val="none" w:sz="0" w:space="0" w:color="auto"/>
        <w:right w:val="none" w:sz="0" w:space="0" w:color="auto"/>
      </w:divBdr>
    </w:div>
    <w:div w:id="967318062">
      <w:bodyDiv w:val="1"/>
      <w:marLeft w:val="0"/>
      <w:marRight w:val="0"/>
      <w:marTop w:val="0"/>
      <w:marBottom w:val="0"/>
      <w:divBdr>
        <w:top w:val="none" w:sz="0" w:space="0" w:color="auto"/>
        <w:left w:val="none" w:sz="0" w:space="0" w:color="auto"/>
        <w:bottom w:val="none" w:sz="0" w:space="0" w:color="auto"/>
        <w:right w:val="none" w:sz="0" w:space="0" w:color="auto"/>
      </w:divBdr>
      <w:divsChild>
        <w:div w:id="90904692">
          <w:marLeft w:val="0"/>
          <w:marRight w:val="0"/>
          <w:marTop w:val="0"/>
          <w:marBottom w:val="0"/>
          <w:divBdr>
            <w:top w:val="none" w:sz="0" w:space="0" w:color="auto"/>
            <w:left w:val="none" w:sz="0" w:space="0" w:color="auto"/>
            <w:bottom w:val="none" w:sz="0" w:space="0" w:color="auto"/>
            <w:right w:val="none" w:sz="0" w:space="0" w:color="auto"/>
          </w:divBdr>
          <w:divsChild>
            <w:div w:id="340621414">
              <w:marLeft w:val="0"/>
              <w:marRight w:val="0"/>
              <w:marTop w:val="0"/>
              <w:marBottom w:val="0"/>
              <w:divBdr>
                <w:top w:val="none" w:sz="0" w:space="0" w:color="auto"/>
                <w:left w:val="none" w:sz="0" w:space="0" w:color="auto"/>
                <w:bottom w:val="none" w:sz="0" w:space="0" w:color="auto"/>
                <w:right w:val="none" w:sz="0" w:space="0" w:color="auto"/>
              </w:divBdr>
              <w:divsChild>
                <w:div w:id="1334534321">
                  <w:marLeft w:val="0"/>
                  <w:marRight w:val="0"/>
                  <w:marTop w:val="0"/>
                  <w:marBottom w:val="0"/>
                  <w:divBdr>
                    <w:top w:val="none" w:sz="0" w:space="0" w:color="auto"/>
                    <w:left w:val="none" w:sz="0" w:space="0" w:color="auto"/>
                    <w:bottom w:val="none" w:sz="0" w:space="0" w:color="auto"/>
                    <w:right w:val="none" w:sz="0" w:space="0" w:color="auto"/>
                  </w:divBdr>
                  <w:divsChild>
                    <w:div w:id="529538229">
                      <w:marLeft w:val="0"/>
                      <w:marRight w:val="0"/>
                      <w:marTop w:val="0"/>
                      <w:marBottom w:val="0"/>
                      <w:divBdr>
                        <w:top w:val="none" w:sz="0" w:space="0" w:color="auto"/>
                        <w:left w:val="none" w:sz="0" w:space="0" w:color="auto"/>
                        <w:bottom w:val="none" w:sz="0" w:space="0" w:color="auto"/>
                        <w:right w:val="none" w:sz="0" w:space="0" w:color="auto"/>
                      </w:divBdr>
                      <w:divsChild>
                        <w:div w:id="1422605627">
                          <w:marLeft w:val="0"/>
                          <w:marRight w:val="0"/>
                          <w:marTop w:val="0"/>
                          <w:marBottom w:val="0"/>
                          <w:divBdr>
                            <w:top w:val="none" w:sz="0" w:space="0" w:color="auto"/>
                            <w:left w:val="none" w:sz="0" w:space="0" w:color="auto"/>
                            <w:bottom w:val="none" w:sz="0" w:space="0" w:color="auto"/>
                            <w:right w:val="none" w:sz="0" w:space="0" w:color="auto"/>
                          </w:divBdr>
                          <w:divsChild>
                            <w:div w:id="508955117">
                              <w:marLeft w:val="0"/>
                              <w:marRight w:val="0"/>
                              <w:marTop w:val="0"/>
                              <w:marBottom w:val="0"/>
                              <w:divBdr>
                                <w:top w:val="none" w:sz="0" w:space="0" w:color="auto"/>
                                <w:left w:val="none" w:sz="0" w:space="0" w:color="auto"/>
                                <w:bottom w:val="none" w:sz="0" w:space="0" w:color="auto"/>
                                <w:right w:val="none" w:sz="0" w:space="0" w:color="auto"/>
                              </w:divBdr>
                              <w:divsChild>
                                <w:div w:id="1073967042">
                                  <w:marLeft w:val="0"/>
                                  <w:marRight w:val="0"/>
                                  <w:marTop w:val="0"/>
                                  <w:marBottom w:val="0"/>
                                  <w:divBdr>
                                    <w:top w:val="none" w:sz="0" w:space="0" w:color="auto"/>
                                    <w:left w:val="none" w:sz="0" w:space="0" w:color="auto"/>
                                    <w:bottom w:val="none" w:sz="0" w:space="0" w:color="auto"/>
                                    <w:right w:val="none" w:sz="0" w:space="0" w:color="auto"/>
                                  </w:divBdr>
                                  <w:divsChild>
                                    <w:div w:id="1126654184">
                                      <w:marLeft w:val="60"/>
                                      <w:marRight w:val="0"/>
                                      <w:marTop w:val="0"/>
                                      <w:marBottom w:val="0"/>
                                      <w:divBdr>
                                        <w:top w:val="none" w:sz="0" w:space="0" w:color="auto"/>
                                        <w:left w:val="none" w:sz="0" w:space="0" w:color="auto"/>
                                        <w:bottom w:val="none" w:sz="0" w:space="0" w:color="auto"/>
                                        <w:right w:val="none" w:sz="0" w:space="0" w:color="auto"/>
                                      </w:divBdr>
                                      <w:divsChild>
                                        <w:div w:id="879829339">
                                          <w:marLeft w:val="0"/>
                                          <w:marRight w:val="0"/>
                                          <w:marTop w:val="0"/>
                                          <w:marBottom w:val="0"/>
                                          <w:divBdr>
                                            <w:top w:val="none" w:sz="0" w:space="0" w:color="auto"/>
                                            <w:left w:val="none" w:sz="0" w:space="0" w:color="auto"/>
                                            <w:bottom w:val="none" w:sz="0" w:space="0" w:color="auto"/>
                                            <w:right w:val="none" w:sz="0" w:space="0" w:color="auto"/>
                                          </w:divBdr>
                                          <w:divsChild>
                                            <w:div w:id="856970297">
                                              <w:marLeft w:val="0"/>
                                              <w:marRight w:val="0"/>
                                              <w:marTop w:val="0"/>
                                              <w:marBottom w:val="120"/>
                                              <w:divBdr>
                                                <w:top w:val="single" w:sz="6" w:space="0" w:color="F5F5F5"/>
                                                <w:left w:val="single" w:sz="6" w:space="0" w:color="F5F5F5"/>
                                                <w:bottom w:val="single" w:sz="6" w:space="0" w:color="F5F5F5"/>
                                                <w:right w:val="single" w:sz="6" w:space="0" w:color="F5F5F5"/>
                                              </w:divBdr>
                                              <w:divsChild>
                                                <w:div w:id="350184446">
                                                  <w:marLeft w:val="0"/>
                                                  <w:marRight w:val="0"/>
                                                  <w:marTop w:val="0"/>
                                                  <w:marBottom w:val="0"/>
                                                  <w:divBdr>
                                                    <w:top w:val="none" w:sz="0" w:space="0" w:color="auto"/>
                                                    <w:left w:val="none" w:sz="0" w:space="0" w:color="auto"/>
                                                    <w:bottom w:val="none" w:sz="0" w:space="0" w:color="auto"/>
                                                    <w:right w:val="none" w:sz="0" w:space="0" w:color="auto"/>
                                                  </w:divBdr>
                                                  <w:divsChild>
                                                    <w:div w:id="209061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9114113">
      <w:bodyDiv w:val="1"/>
      <w:marLeft w:val="0"/>
      <w:marRight w:val="0"/>
      <w:marTop w:val="0"/>
      <w:marBottom w:val="0"/>
      <w:divBdr>
        <w:top w:val="none" w:sz="0" w:space="0" w:color="auto"/>
        <w:left w:val="none" w:sz="0" w:space="0" w:color="auto"/>
        <w:bottom w:val="none" w:sz="0" w:space="0" w:color="auto"/>
        <w:right w:val="none" w:sz="0" w:space="0" w:color="auto"/>
      </w:divBdr>
    </w:div>
    <w:div w:id="1000548303">
      <w:bodyDiv w:val="1"/>
      <w:marLeft w:val="0"/>
      <w:marRight w:val="0"/>
      <w:marTop w:val="0"/>
      <w:marBottom w:val="0"/>
      <w:divBdr>
        <w:top w:val="none" w:sz="0" w:space="0" w:color="auto"/>
        <w:left w:val="none" w:sz="0" w:space="0" w:color="auto"/>
        <w:bottom w:val="none" w:sz="0" w:space="0" w:color="auto"/>
        <w:right w:val="none" w:sz="0" w:space="0" w:color="auto"/>
      </w:divBdr>
    </w:div>
    <w:div w:id="1008827793">
      <w:bodyDiv w:val="1"/>
      <w:marLeft w:val="0"/>
      <w:marRight w:val="0"/>
      <w:marTop w:val="0"/>
      <w:marBottom w:val="0"/>
      <w:divBdr>
        <w:top w:val="none" w:sz="0" w:space="0" w:color="auto"/>
        <w:left w:val="none" w:sz="0" w:space="0" w:color="auto"/>
        <w:bottom w:val="none" w:sz="0" w:space="0" w:color="auto"/>
        <w:right w:val="none" w:sz="0" w:space="0" w:color="auto"/>
      </w:divBdr>
    </w:div>
    <w:div w:id="1031492574">
      <w:bodyDiv w:val="1"/>
      <w:marLeft w:val="0"/>
      <w:marRight w:val="0"/>
      <w:marTop w:val="0"/>
      <w:marBottom w:val="0"/>
      <w:divBdr>
        <w:top w:val="none" w:sz="0" w:space="0" w:color="auto"/>
        <w:left w:val="none" w:sz="0" w:space="0" w:color="auto"/>
        <w:bottom w:val="none" w:sz="0" w:space="0" w:color="auto"/>
        <w:right w:val="none" w:sz="0" w:space="0" w:color="auto"/>
      </w:divBdr>
    </w:div>
    <w:div w:id="1031882159">
      <w:bodyDiv w:val="1"/>
      <w:marLeft w:val="0"/>
      <w:marRight w:val="0"/>
      <w:marTop w:val="0"/>
      <w:marBottom w:val="0"/>
      <w:divBdr>
        <w:top w:val="none" w:sz="0" w:space="0" w:color="auto"/>
        <w:left w:val="none" w:sz="0" w:space="0" w:color="auto"/>
        <w:bottom w:val="none" w:sz="0" w:space="0" w:color="auto"/>
        <w:right w:val="none" w:sz="0" w:space="0" w:color="auto"/>
      </w:divBdr>
    </w:div>
    <w:div w:id="1060056987">
      <w:bodyDiv w:val="1"/>
      <w:marLeft w:val="0"/>
      <w:marRight w:val="0"/>
      <w:marTop w:val="0"/>
      <w:marBottom w:val="0"/>
      <w:divBdr>
        <w:top w:val="none" w:sz="0" w:space="0" w:color="auto"/>
        <w:left w:val="none" w:sz="0" w:space="0" w:color="auto"/>
        <w:bottom w:val="none" w:sz="0" w:space="0" w:color="auto"/>
        <w:right w:val="none" w:sz="0" w:space="0" w:color="auto"/>
      </w:divBdr>
      <w:divsChild>
        <w:div w:id="1260991478">
          <w:marLeft w:val="0"/>
          <w:marRight w:val="0"/>
          <w:marTop w:val="0"/>
          <w:marBottom w:val="450"/>
          <w:divBdr>
            <w:top w:val="none" w:sz="0" w:space="0" w:color="auto"/>
            <w:left w:val="none" w:sz="0" w:space="0" w:color="auto"/>
            <w:bottom w:val="none" w:sz="0" w:space="0" w:color="auto"/>
            <w:right w:val="none" w:sz="0" w:space="0" w:color="auto"/>
          </w:divBdr>
          <w:divsChild>
            <w:div w:id="468861835">
              <w:marLeft w:val="0"/>
              <w:marRight w:val="0"/>
              <w:marTop w:val="0"/>
              <w:marBottom w:val="0"/>
              <w:divBdr>
                <w:top w:val="none" w:sz="0" w:space="0" w:color="auto"/>
                <w:left w:val="none" w:sz="0" w:space="0" w:color="auto"/>
                <w:bottom w:val="none" w:sz="0" w:space="0" w:color="auto"/>
                <w:right w:val="none" w:sz="0" w:space="0" w:color="auto"/>
              </w:divBdr>
              <w:divsChild>
                <w:div w:id="1131173608">
                  <w:marLeft w:val="0"/>
                  <w:marRight w:val="0"/>
                  <w:marTop w:val="0"/>
                  <w:marBottom w:val="0"/>
                  <w:divBdr>
                    <w:top w:val="none" w:sz="0" w:space="0" w:color="auto"/>
                    <w:left w:val="none" w:sz="0" w:space="0" w:color="auto"/>
                    <w:bottom w:val="none" w:sz="0" w:space="0" w:color="auto"/>
                    <w:right w:val="none" w:sz="0" w:space="0" w:color="auto"/>
                  </w:divBdr>
                  <w:divsChild>
                    <w:div w:id="927810358">
                      <w:marLeft w:val="0"/>
                      <w:marRight w:val="0"/>
                      <w:marTop w:val="0"/>
                      <w:marBottom w:val="0"/>
                      <w:divBdr>
                        <w:top w:val="none" w:sz="0" w:space="0" w:color="auto"/>
                        <w:left w:val="none" w:sz="0" w:space="0" w:color="auto"/>
                        <w:bottom w:val="none" w:sz="0" w:space="0" w:color="auto"/>
                        <w:right w:val="none" w:sz="0" w:space="0" w:color="auto"/>
                      </w:divBdr>
                      <w:divsChild>
                        <w:div w:id="943342985">
                          <w:marLeft w:val="0"/>
                          <w:marRight w:val="0"/>
                          <w:marTop w:val="0"/>
                          <w:marBottom w:val="0"/>
                          <w:divBdr>
                            <w:top w:val="none" w:sz="0" w:space="0" w:color="auto"/>
                            <w:left w:val="none" w:sz="0" w:space="0" w:color="auto"/>
                            <w:bottom w:val="none" w:sz="0" w:space="0" w:color="auto"/>
                            <w:right w:val="none" w:sz="0" w:space="0" w:color="auto"/>
                          </w:divBdr>
                          <w:divsChild>
                            <w:div w:id="1962229085">
                              <w:marLeft w:val="0"/>
                              <w:marRight w:val="0"/>
                              <w:marTop w:val="0"/>
                              <w:marBottom w:val="0"/>
                              <w:divBdr>
                                <w:top w:val="none" w:sz="0" w:space="0" w:color="auto"/>
                                <w:left w:val="none" w:sz="0" w:space="0" w:color="auto"/>
                                <w:bottom w:val="none" w:sz="0" w:space="0" w:color="auto"/>
                                <w:right w:val="none" w:sz="0" w:space="0" w:color="auto"/>
                              </w:divBdr>
                              <w:divsChild>
                                <w:div w:id="1206407040">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2017073024">
                          <w:marLeft w:val="0"/>
                          <w:marRight w:val="0"/>
                          <w:marTop w:val="0"/>
                          <w:marBottom w:val="0"/>
                          <w:divBdr>
                            <w:top w:val="none" w:sz="0" w:space="0" w:color="auto"/>
                            <w:left w:val="none" w:sz="0" w:space="0" w:color="auto"/>
                            <w:bottom w:val="none" w:sz="0" w:space="0" w:color="auto"/>
                            <w:right w:val="none" w:sz="0" w:space="0" w:color="auto"/>
                          </w:divBdr>
                        </w:div>
                      </w:divsChild>
                    </w:div>
                    <w:div w:id="1743598764">
                      <w:marLeft w:val="0"/>
                      <w:marRight w:val="0"/>
                      <w:marTop w:val="0"/>
                      <w:marBottom w:val="0"/>
                      <w:divBdr>
                        <w:top w:val="none" w:sz="0" w:space="0" w:color="auto"/>
                        <w:left w:val="none" w:sz="0" w:space="0" w:color="auto"/>
                        <w:bottom w:val="none" w:sz="0" w:space="0" w:color="auto"/>
                        <w:right w:val="none" w:sz="0" w:space="0" w:color="auto"/>
                      </w:divBdr>
                      <w:divsChild>
                        <w:div w:id="10939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197399">
          <w:marLeft w:val="0"/>
          <w:marRight w:val="0"/>
          <w:marTop w:val="0"/>
          <w:marBottom w:val="660"/>
          <w:divBdr>
            <w:top w:val="none" w:sz="0" w:space="0" w:color="auto"/>
            <w:left w:val="none" w:sz="0" w:space="0" w:color="auto"/>
            <w:bottom w:val="none" w:sz="0" w:space="0" w:color="auto"/>
            <w:right w:val="none" w:sz="0" w:space="0" w:color="auto"/>
          </w:divBdr>
          <w:divsChild>
            <w:div w:id="768234995">
              <w:marLeft w:val="0"/>
              <w:marRight w:val="0"/>
              <w:marTop w:val="0"/>
              <w:marBottom w:val="450"/>
              <w:divBdr>
                <w:top w:val="none" w:sz="0" w:space="0" w:color="auto"/>
                <w:left w:val="none" w:sz="0" w:space="0" w:color="auto"/>
                <w:bottom w:val="none" w:sz="0" w:space="0" w:color="auto"/>
                <w:right w:val="none" w:sz="0" w:space="0" w:color="auto"/>
              </w:divBdr>
              <w:divsChild>
                <w:div w:id="108859971">
                  <w:marLeft w:val="0"/>
                  <w:marRight w:val="0"/>
                  <w:marTop w:val="0"/>
                  <w:marBottom w:val="0"/>
                  <w:divBdr>
                    <w:top w:val="none" w:sz="0" w:space="0" w:color="auto"/>
                    <w:left w:val="none" w:sz="0" w:space="0" w:color="auto"/>
                    <w:bottom w:val="none" w:sz="0" w:space="0" w:color="auto"/>
                    <w:right w:val="none" w:sz="0" w:space="0" w:color="auto"/>
                  </w:divBdr>
                  <w:divsChild>
                    <w:div w:id="1010333077">
                      <w:marLeft w:val="0"/>
                      <w:marRight w:val="0"/>
                      <w:marTop w:val="240"/>
                      <w:marBottom w:val="0"/>
                      <w:divBdr>
                        <w:top w:val="none" w:sz="0" w:space="0" w:color="auto"/>
                        <w:left w:val="none" w:sz="0" w:space="0" w:color="auto"/>
                        <w:bottom w:val="none" w:sz="0" w:space="0" w:color="auto"/>
                        <w:right w:val="none" w:sz="0" w:space="0" w:color="auto"/>
                      </w:divBdr>
                      <w:divsChild>
                        <w:div w:id="1750693801">
                          <w:marLeft w:val="210"/>
                          <w:marRight w:val="0"/>
                          <w:marTop w:val="0"/>
                          <w:marBottom w:val="0"/>
                          <w:divBdr>
                            <w:top w:val="none" w:sz="0" w:space="0" w:color="auto"/>
                            <w:left w:val="none" w:sz="0" w:space="0" w:color="auto"/>
                            <w:bottom w:val="none" w:sz="0" w:space="0" w:color="auto"/>
                            <w:right w:val="none" w:sz="0" w:space="0" w:color="auto"/>
                          </w:divBdr>
                          <w:divsChild>
                            <w:div w:id="68185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724351">
                      <w:marLeft w:val="0"/>
                      <w:marRight w:val="0"/>
                      <w:marTop w:val="0"/>
                      <w:marBottom w:val="0"/>
                      <w:divBdr>
                        <w:top w:val="none" w:sz="0" w:space="0" w:color="auto"/>
                        <w:left w:val="none" w:sz="0" w:space="0" w:color="auto"/>
                        <w:bottom w:val="none" w:sz="0" w:space="0" w:color="auto"/>
                        <w:right w:val="none" w:sz="0" w:space="0" w:color="auto"/>
                      </w:divBdr>
                      <w:divsChild>
                        <w:div w:id="1897468184">
                          <w:marLeft w:val="0"/>
                          <w:marRight w:val="0"/>
                          <w:marTop w:val="0"/>
                          <w:marBottom w:val="0"/>
                          <w:divBdr>
                            <w:top w:val="none" w:sz="0" w:space="0" w:color="auto"/>
                            <w:left w:val="none" w:sz="0" w:space="0" w:color="auto"/>
                            <w:bottom w:val="none" w:sz="0" w:space="0" w:color="auto"/>
                            <w:right w:val="none" w:sz="0" w:space="0" w:color="auto"/>
                          </w:divBdr>
                          <w:divsChild>
                            <w:div w:id="1132863820">
                              <w:marLeft w:val="0"/>
                              <w:marRight w:val="0"/>
                              <w:marTop w:val="0"/>
                              <w:marBottom w:val="0"/>
                              <w:divBdr>
                                <w:top w:val="none" w:sz="0" w:space="0" w:color="auto"/>
                                <w:left w:val="none" w:sz="0" w:space="0" w:color="auto"/>
                                <w:bottom w:val="none" w:sz="0" w:space="0" w:color="auto"/>
                                <w:right w:val="none" w:sz="0" w:space="0" w:color="auto"/>
                              </w:divBdr>
                              <w:divsChild>
                                <w:div w:id="822965812">
                                  <w:marLeft w:val="0"/>
                                  <w:marRight w:val="0"/>
                                  <w:marTop w:val="0"/>
                                  <w:marBottom w:val="0"/>
                                  <w:divBdr>
                                    <w:top w:val="none" w:sz="0" w:space="0" w:color="auto"/>
                                    <w:left w:val="none" w:sz="0" w:space="0" w:color="auto"/>
                                    <w:bottom w:val="none" w:sz="0" w:space="0" w:color="auto"/>
                                    <w:right w:val="none" w:sz="0" w:space="0" w:color="auto"/>
                                  </w:divBdr>
                                  <w:divsChild>
                                    <w:div w:id="1459253911">
                                      <w:marLeft w:val="0"/>
                                      <w:marRight w:val="0"/>
                                      <w:marTop w:val="0"/>
                                      <w:marBottom w:val="0"/>
                                      <w:divBdr>
                                        <w:top w:val="none" w:sz="0" w:space="0" w:color="auto"/>
                                        <w:left w:val="none" w:sz="0" w:space="0" w:color="auto"/>
                                        <w:bottom w:val="none" w:sz="0" w:space="0" w:color="auto"/>
                                        <w:right w:val="none" w:sz="0" w:space="0" w:color="auto"/>
                                      </w:divBdr>
                                      <w:divsChild>
                                        <w:div w:id="1735741594">
                                          <w:marLeft w:val="0"/>
                                          <w:marRight w:val="0"/>
                                          <w:marTop w:val="0"/>
                                          <w:marBottom w:val="0"/>
                                          <w:divBdr>
                                            <w:top w:val="none" w:sz="0" w:space="0" w:color="auto"/>
                                            <w:left w:val="none" w:sz="0" w:space="0" w:color="auto"/>
                                            <w:bottom w:val="none" w:sz="0" w:space="0" w:color="auto"/>
                                            <w:right w:val="none" w:sz="0" w:space="0" w:color="auto"/>
                                          </w:divBdr>
                                          <w:divsChild>
                                            <w:div w:id="146439860">
                                              <w:marLeft w:val="0"/>
                                              <w:marRight w:val="0"/>
                                              <w:marTop w:val="0"/>
                                              <w:marBottom w:val="0"/>
                                              <w:divBdr>
                                                <w:top w:val="none" w:sz="0" w:space="0" w:color="auto"/>
                                                <w:left w:val="none" w:sz="0" w:space="0" w:color="auto"/>
                                                <w:bottom w:val="none" w:sz="0" w:space="0" w:color="auto"/>
                                                <w:right w:val="none" w:sz="0" w:space="0" w:color="auto"/>
                                              </w:divBdr>
                                              <w:divsChild>
                                                <w:div w:id="666446224">
                                                  <w:marLeft w:val="0"/>
                                                  <w:marRight w:val="0"/>
                                                  <w:marTop w:val="0"/>
                                                  <w:marBottom w:val="0"/>
                                                  <w:divBdr>
                                                    <w:top w:val="none" w:sz="0" w:space="0" w:color="auto"/>
                                                    <w:left w:val="none" w:sz="0" w:space="0" w:color="auto"/>
                                                    <w:bottom w:val="none" w:sz="0" w:space="0" w:color="auto"/>
                                                    <w:right w:val="none" w:sz="0" w:space="0" w:color="auto"/>
                                                  </w:divBdr>
                                                  <w:divsChild>
                                                    <w:div w:id="2099059848">
                                                      <w:marLeft w:val="0"/>
                                                      <w:marRight w:val="165"/>
                                                      <w:marTop w:val="150"/>
                                                      <w:marBottom w:val="0"/>
                                                      <w:divBdr>
                                                        <w:top w:val="none" w:sz="0" w:space="0" w:color="auto"/>
                                                        <w:left w:val="none" w:sz="0" w:space="0" w:color="auto"/>
                                                        <w:bottom w:val="none" w:sz="0" w:space="0" w:color="auto"/>
                                                        <w:right w:val="none" w:sz="0" w:space="0" w:color="auto"/>
                                                      </w:divBdr>
                                                      <w:divsChild>
                                                        <w:div w:id="1567454960">
                                                          <w:marLeft w:val="0"/>
                                                          <w:marRight w:val="0"/>
                                                          <w:marTop w:val="0"/>
                                                          <w:marBottom w:val="0"/>
                                                          <w:divBdr>
                                                            <w:top w:val="none" w:sz="0" w:space="0" w:color="auto"/>
                                                            <w:left w:val="none" w:sz="0" w:space="0" w:color="auto"/>
                                                            <w:bottom w:val="none" w:sz="0" w:space="0" w:color="auto"/>
                                                            <w:right w:val="none" w:sz="0" w:space="0" w:color="auto"/>
                                                          </w:divBdr>
                                                          <w:divsChild>
                                                            <w:div w:id="205838410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3484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1829989">
      <w:bodyDiv w:val="1"/>
      <w:marLeft w:val="0"/>
      <w:marRight w:val="0"/>
      <w:marTop w:val="0"/>
      <w:marBottom w:val="0"/>
      <w:divBdr>
        <w:top w:val="none" w:sz="0" w:space="0" w:color="auto"/>
        <w:left w:val="none" w:sz="0" w:space="0" w:color="auto"/>
        <w:bottom w:val="none" w:sz="0" w:space="0" w:color="auto"/>
        <w:right w:val="none" w:sz="0" w:space="0" w:color="auto"/>
      </w:divBdr>
      <w:divsChild>
        <w:div w:id="745225222">
          <w:marLeft w:val="0"/>
          <w:marRight w:val="0"/>
          <w:marTop w:val="0"/>
          <w:marBottom w:val="0"/>
          <w:divBdr>
            <w:top w:val="none" w:sz="0" w:space="0" w:color="auto"/>
            <w:left w:val="none" w:sz="0" w:space="0" w:color="auto"/>
            <w:bottom w:val="none" w:sz="0" w:space="0" w:color="auto"/>
            <w:right w:val="none" w:sz="0" w:space="0" w:color="auto"/>
          </w:divBdr>
          <w:divsChild>
            <w:div w:id="1877037656">
              <w:marLeft w:val="0"/>
              <w:marRight w:val="0"/>
              <w:marTop w:val="0"/>
              <w:marBottom w:val="0"/>
              <w:divBdr>
                <w:top w:val="none" w:sz="0" w:space="0" w:color="auto"/>
                <w:left w:val="none" w:sz="0" w:space="0" w:color="auto"/>
                <w:bottom w:val="none" w:sz="0" w:space="0" w:color="auto"/>
                <w:right w:val="none" w:sz="0" w:space="0" w:color="auto"/>
              </w:divBdr>
              <w:divsChild>
                <w:div w:id="6759102">
                  <w:marLeft w:val="0"/>
                  <w:marRight w:val="0"/>
                  <w:marTop w:val="0"/>
                  <w:marBottom w:val="0"/>
                  <w:divBdr>
                    <w:top w:val="none" w:sz="0" w:space="0" w:color="auto"/>
                    <w:left w:val="none" w:sz="0" w:space="0" w:color="auto"/>
                    <w:bottom w:val="none" w:sz="0" w:space="0" w:color="auto"/>
                    <w:right w:val="none" w:sz="0" w:space="0" w:color="auto"/>
                  </w:divBdr>
                  <w:divsChild>
                    <w:div w:id="835846848">
                      <w:marLeft w:val="0"/>
                      <w:marRight w:val="0"/>
                      <w:marTop w:val="0"/>
                      <w:marBottom w:val="0"/>
                      <w:divBdr>
                        <w:top w:val="none" w:sz="0" w:space="0" w:color="auto"/>
                        <w:left w:val="none" w:sz="0" w:space="0" w:color="auto"/>
                        <w:bottom w:val="none" w:sz="0" w:space="0" w:color="auto"/>
                        <w:right w:val="none" w:sz="0" w:space="0" w:color="auto"/>
                      </w:divBdr>
                      <w:divsChild>
                        <w:div w:id="954483775">
                          <w:marLeft w:val="0"/>
                          <w:marRight w:val="0"/>
                          <w:marTop w:val="0"/>
                          <w:marBottom w:val="0"/>
                          <w:divBdr>
                            <w:top w:val="none" w:sz="0" w:space="0" w:color="auto"/>
                            <w:left w:val="none" w:sz="0" w:space="0" w:color="auto"/>
                            <w:bottom w:val="none" w:sz="0" w:space="0" w:color="auto"/>
                            <w:right w:val="none" w:sz="0" w:space="0" w:color="auto"/>
                          </w:divBdr>
                          <w:divsChild>
                            <w:div w:id="1965888248">
                              <w:marLeft w:val="0"/>
                              <w:marRight w:val="0"/>
                              <w:marTop w:val="0"/>
                              <w:marBottom w:val="0"/>
                              <w:divBdr>
                                <w:top w:val="none" w:sz="0" w:space="0" w:color="auto"/>
                                <w:left w:val="none" w:sz="0" w:space="0" w:color="auto"/>
                                <w:bottom w:val="none" w:sz="0" w:space="0" w:color="auto"/>
                                <w:right w:val="none" w:sz="0" w:space="0" w:color="auto"/>
                              </w:divBdr>
                              <w:divsChild>
                                <w:div w:id="1728409707">
                                  <w:marLeft w:val="0"/>
                                  <w:marRight w:val="0"/>
                                  <w:marTop w:val="0"/>
                                  <w:marBottom w:val="0"/>
                                  <w:divBdr>
                                    <w:top w:val="none" w:sz="0" w:space="0" w:color="auto"/>
                                    <w:left w:val="none" w:sz="0" w:space="0" w:color="auto"/>
                                    <w:bottom w:val="none" w:sz="0" w:space="0" w:color="auto"/>
                                    <w:right w:val="none" w:sz="0" w:space="0" w:color="auto"/>
                                  </w:divBdr>
                                  <w:divsChild>
                                    <w:div w:id="1109811092">
                                      <w:marLeft w:val="60"/>
                                      <w:marRight w:val="0"/>
                                      <w:marTop w:val="0"/>
                                      <w:marBottom w:val="0"/>
                                      <w:divBdr>
                                        <w:top w:val="none" w:sz="0" w:space="0" w:color="auto"/>
                                        <w:left w:val="none" w:sz="0" w:space="0" w:color="auto"/>
                                        <w:bottom w:val="none" w:sz="0" w:space="0" w:color="auto"/>
                                        <w:right w:val="none" w:sz="0" w:space="0" w:color="auto"/>
                                      </w:divBdr>
                                      <w:divsChild>
                                        <w:div w:id="1780416624">
                                          <w:marLeft w:val="0"/>
                                          <w:marRight w:val="0"/>
                                          <w:marTop w:val="0"/>
                                          <w:marBottom w:val="0"/>
                                          <w:divBdr>
                                            <w:top w:val="none" w:sz="0" w:space="0" w:color="auto"/>
                                            <w:left w:val="none" w:sz="0" w:space="0" w:color="auto"/>
                                            <w:bottom w:val="none" w:sz="0" w:space="0" w:color="auto"/>
                                            <w:right w:val="none" w:sz="0" w:space="0" w:color="auto"/>
                                          </w:divBdr>
                                          <w:divsChild>
                                            <w:div w:id="1623465221">
                                              <w:marLeft w:val="0"/>
                                              <w:marRight w:val="0"/>
                                              <w:marTop w:val="0"/>
                                              <w:marBottom w:val="120"/>
                                              <w:divBdr>
                                                <w:top w:val="single" w:sz="6" w:space="0" w:color="F5F5F5"/>
                                                <w:left w:val="single" w:sz="6" w:space="0" w:color="F5F5F5"/>
                                                <w:bottom w:val="single" w:sz="6" w:space="0" w:color="F5F5F5"/>
                                                <w:right w:val="single" w:sz="6" w:space="0" w:color="F5F5F5"/>
                                              </w:divBdr>
                                              <w:divsChild>
                                                <w:div w:id="990988536">
                                                  <w:marLeft w:val="0"/>
                                                  <w:marRight w:val="0"/>
                                                  <w:marTop w:val="0"/>
                                                  <w:marBottom w:val="0"/>
                                                  <w:divBdr>
                                                    <w:top w:val="none" w:sz="0" w:space="0" w:color="auto"/>
                                                    <w:left w:val="none" w:sz="0" w:space="0" w:color="auto"/>
                                                    <w:bottom w:val="none" w:sz="0" w:space="0" w:color="auto"/>
                                                    <w:right w:val="none" w:sz="0" w:space="0" w:color="auto"/>
                                                  </w:divBdr>
                                                  <w:divsChild>
                                                    <w:div w:id="36872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0979379">
      <w:bodyDiv w:val="1"/>
      <w:marLeft w:val="0"/>
      <w:marRight w:val="0"/>
      <w:marTop w:val="0"/>
      <w:marBottom w:val="0"/>
      <w:divBdr>
        <w:top w:val="none" w:sz="0" w:space="0" w:color="auto"/>
        <w:left w:val="none" w:sz="0" w:space="0" w:color="auto"/>
        <w:bottom w:val="none" w:sz="0" w:space="0" w:color="auto"/>
        <w:right w:val="none" w:sz="0" w:space="0" w:color="auto"/>
      </w:divBdr>
    </w:div>
    <w:div w:id="1097679291">
      <w:bodyDiv w:val="1"/>
      <w:marLeft w:val="0"/>
      <w:marRight w:val="0"/>
      <w:marTop w:val="0"/>
      <w:marBottom w:val="0"/>
      <w:divBdr>
        <w:top w:val="none" w:sz="0" w:space="0" w:color="auto"/>
        <w:left w:val="none" w:sz="0" w:space="0" w:color="auto"/>
        <w:bottom w:val="none" w:sz="0" w:space="0" w:color="auto"/>
        <w:right w:val="none" w:sz="0" w:space="0" w:color="auto"/>
      </w:divBdr>
      <w:divsChild>
        <w:div w:id="2146195297">
          <w:marLeft w:val="0"/>
          <w:marRight w:val="0"/>
          <w:marTop w:val="0"/>
          <w:marBottom w:val="0"/>
          <w:divBdr>
            <w:top w:val="none" w:sz="0" w:space="0" w:color="auto"/>
            <w:left w:val="none" w:sz="0" w:space="0" w:color="auto"/>
            <w:bottom w:val="none" w:sz="0" w:space="0" w:color="auto"/>
            <w:right w:val="none" w:sz="0" w:space="0" w:color="auto"/>
          </w:divBdr>
          <w:divsChild>
            <w:div w:id="981154096">
              <w:marLeft w:val="0"/>
              <w:marRight w:val="0"/>
              <w:marTop w:val="0"/>
              <w:marBottom w:val="0"/>
              <w:divBdr>
                <w:top w:val="none" w:sz="0" w:space="0" w:color="auto"/>
                <w:left w:val="none" w:sz="0" w:space="0" w:color="auto"/>
                <w:bottom w:val="none" w:sz="0" w:space="0" w:color="auto"/>
                <w:right w:val="none" w:sz="0" w:space="0" w:color="auto"/>
              </w:divBdr>
              <w:divsChild>
                <w:div w:id="1808089070">
                  <w:marLeft w:val="0"/>
                  <w:marRight w:val="0"/>
                  <w:marTop w:val="0"/>
                  <w:marBottom w:val="0"/>
                  <w:divBdr>
                    <w:top w:val="none" w:sz="0" w:space="0" w:color="auto"/>
                    <w:left w:val="none" w:sz="0" w:space="0" w:color="auto"/>
                    <w:bottom w:val="none" w:sz="0" w:space="0" w:color="auto"/>
                    <w:right w:val="none" w:sz="0" w:space="0" w:color="auto"/>
                  </w:divBdr>
                  <w:divsChild>
                    <w:div w:id="256910201">
                      <w:marLeft w:val="0"/>
                      <w:marRight w:val="0"/>
                      <w:marTop w:val="0"/>
                      <w:marBottom w:val="0"/>
                      <w:divBdr>
                        <w:top w:val="none" w:sz="0" w:space="0" w:color="auto"/>
                        <w:left w:val="none" w:sz="0" w:space="0" w:color="auto"/>
                        <w:bottom w:val="none" w:sz="0" w:space="0" w:color="auto"/>
                        <w:right w:val="none" w:sz="0" w:space="0" w:color="auto"/>
                      </w:divBdr>
                      <w:divsChild>
                        <w:div w:id="326789995">
                          <w:marLeft w:val="0"/>
                          <w:marRight w:val="0"/>
                          <w:marTop w:val="0"/>
                          <w:marBottom w:val="0"/>
                          <w:divBdr>
                            <w:top w:val="none" w:sz="0" w:space="0" w:color="auto"/>
                            <w:left w:val="none" w:sz="0" w:space="0" w:color="auto"/>
                            <w:bottom w:val="none" w:sz="0" w:space="0" w:color="auto"/>
                            <w:right w:val="none" w:sz="0" w:space="0" w:color="auto"/>
                          </w:divBdr>
                          <w:divsChild>
                            <w:div w:id="294222563">
                              <w:marLeft w:val="0"/>
                              <w:marRight w:val="0"/>
                              <w:marTop w:val="0"/>
                              <w:marBottom w:val="0"/>
                              <w:divBdr>
                                <w:top w:val="none" w:sz="0" w:space="0" w:color="auto"/>
                                <w:left w:val="none" w:sz="0" w:space="0" w:color="auto"/>
                                <w:bottom w:val="none" w:sz="0" w:space="0" w:color="auto"/>
                                <w:right w:val="none" w:sz="0" w:space="0" w:color="auto"/>
                              </w:divBdr>
                              <w:divsChild>
                                <w:div w:id="188954435">
                                  <w:marLeft w:val="0"/>
                                  <w:marRight w:val="0"/>
                                  <w:marTop w:val="0"/>
                                  <w:marBottom w:val="0"/>
                                  <w:divBdr>
                                    <w:top w:val="none" w:sz="0" w:space="0" w:color="auto"/>
                                    <w:left w:val="none" w:sz="0" w:space="0" w:color="auto"/>
                                    <w:bottom w:val="none" w:sz="0" w:space="0" w:color="auto"/>
                                    <w:right w:val="none" w:sz="0" w:space="0" w:color="auto"/>
                                  </w:divBdr>
                                  <w:divsChild>
                                    <w:div w:id="1880511290">
                                      <w:marLeft w:val="60"/>
                                      <w:marRight w:val="0"/>
                                      <w:marTop w:val="0"/>
                                      <w:marBottom w:val="0"/>
                                      <w:divBdr>
                                        <w:top w:val="none" w:sz="0" w:space="0" w:color="auto"/>
                                        <w:left w:val="none" w:sz="0" w:space="0" w:color="auto"/>
                                        <w:bottom w:val="none" w:sz="0" w:space="0" w:color="auto"/>
                                        <w:right w:val="none" w:sz="0" w:space="0" w:color="auto"/>
                                      </w:divBdr>
                                      <w:divsChild>
                                        <w:div w:id="1836989624">
                                          <w:marLeft w:val="0"/>
                                          <w:marRight w:val="0"/>
                                          <w:marTop w:val="0"/>
                                          <w:marBottom w:val="0"/>
                                          <w:divBdr>
                                            <w:top w:val="none" w:sz="0" w:space="0" w:color="auto"/>
                                            <w:left w:val="none" w:sz="0" w:space="0" w:color="auto"/>
                                            <w:bottom w:val="none" w:sz="0" w:space="0" w:color="auto"/>
                                            <w:right w:val="none" w:sz="0" w:space="0" w:color="auto"/>
                                          </w:divBdr>
                                          <w:divsChild>
                                            <w:div w:id="1748529513">
                                              <w:marLeft w:val="0"/>
                                              <w:marRight w:val="0"/>
                                              <w:marTop w:val="0"/>
                                              <w:marBottom w:val="120"/>
                                              <w:divBdr>
                                                <w:top w:val="single" w:sz="6" w:space="0" w:color="F5F5F5"/>
                                                <w:left w:val="single" w:sz="6" w:space="0" w:color="F5F5F5"/>
                                                <w:bottom w:val="single" w:sz="6" w:space="0" w:color="F5F5F5"/>
                                                <w:right w:val="single" w:sz="6" w:space="0" w:color="F5F5F5"/>
                                              </w:divBdr>
                                              <w:divsChild>
                                                <w:div w:id="370958589">
                                                  <w:marLeft w:val="0"/>
                                                  <w:marRight w:val="0"/>
                                                  <w:marTop w:val="0"/>
                                                  <w:marBottom w:val="0"/>
                                                  <w:divBdr>
                                                    <w:top w:val="none" w:sz="0" w:space="0" w:color="auto"/>
                                                    <w:left w:val="none" w:sz="0" w:space="0" w:color="auto"/>
                                                    <w:bottom w:val="none" w:sz="0" w:space="0" w:color="auto"/>
                                                    <w:right w:val="none" w:sz="0" w:space="0" w:color="auto"/>
                                                  </w:divBdr>
                                                  <w:divsChild>
                                                    <w:div w:id="14983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7701434">
      <w:bodyDiv w:val="1"/>
      <w:marLeft w:val="0"/>
      <w:marRight w:val="0"/>
      <w:marTop w:val="0"/>
      <w:marBottom w:val="0"/>
      <w:divBdr>
        <w:top w:val="none" w:sz="0" w:space="0" w:color="auto"/>
        <w:left w:val="none" w:sz="0" w:space="0" w:color="auto"/>
        <w:bottom w:val="none" w:sz="0" w:space="0" w:color="auto"/>
        <w:right w:val="none" w:sz="0" w:space="0" w:color="auto"/>
      </w:divBdr>
    </w:div>
    <w:div w:id="1171215211">
      <w:bodyDiv w:val="1"/>
      <w:marLeft w:val="0"/>
      <w:marRight w:val="0"/>
      <w:marTop w:val="0"/>
      <w:marBottom w:val="0"/>
      <w:divBdr>
        <w:top w:val="none" w:sz="0" w:space="0" w:color="auto"/>
        <w:left w:val="none" w:sz="0" w:space="0" w:color="auto"/>
        <w:bottom w:val="none" w:sz="0" w:space="0" w:color="auto"/>
        <w:right w:val="none" w:sz="0" w:space="0" w:color="auto"/>
      </w:divBdr>
    </w:div>
    <w:div w:id="1176387154">
      <w:bodyDiv w:val="1"/>
      <w:marLeft w:val="0"/>
      <w:marRight w:val="0"/>
      <w:marTop w:val="0"/>
      <w:marBottom w:val="0"/>
      <w:divBdr>
        <w:top w:val="none" w:sz="0" w:space="0" w:color="auto"/>
        <w:left w:val="none" w:sz="0" w:space="0" w:color="auto"/>
        <w:bottom w:val="none" w:sz="0" w:space="0" w:color="auto"/>
        <w:right w:val="none" w:sz="0" w:space="0" w:color="auto"/>
      </w:divBdr>
    </w:div>
    <w:div w:id="1183855672">
      <w:bodyDiv w:val="1"/>
      <w:marLeft w:val="0"/>
      <w:marRight w:val="0"/>
      <w:marTop w:val="0"/>
      <w:marBottom w:val="0"/>
      <w:divBdr>
        <w:top w:val="none" w:sz="0" w:space="0" w:color="auto"/>
        <w:left w:val="none" w:sz="0" w:space="0" w:color="auto"/>
        <w:bottom w:val="none" w:sz="0" w:space="0" w:color="auto"/>
        <w:right w:val="none" w:sz="0" w:space="0" w:color="auto"/>
      </w:divBdr>
      <w:divsChild>
        <w:div w:id="1538617367">
          <w:marLeft w:val="0"/>
          <w:marRight w:val="0"/>
          <w:marTop w:val="0"/>
          <w:marBottom w:val="0"/>
          <w:divBdr>
            <w:top w:val="none" w:sz="0" w:space="0" w:color="auto"/>
            <w:left w:val="none" w:sz="0" w:space="0" w:color="auto"/>
            <w:bottom w:val="none" w:sz="0" w:space="0" w:color="auto"/>
            <w:right w:val="none" w:sz="0" w:space="0" w:color="auto"/>
          </w:divBdr>
          <w:divsChild>
            <w:div w:id="1102460617">
              <w:marLeft w:val="0"/>
              <w:marRight w:val="0"/>
              <w:marTop w:val="0"/>
              <w:marBottom w:val="0"/>
              <w:divBdr>
                <w:top w:val="none" w:sz="0" w:space="0" w:color="auto"/>
                <w:left w:val="none" w:sz="0" w:space="0" w:color="auto"/>
                <w:bottom w:val="none" w:sz="0" w:space="0" w:color="auto"/>
                <w:right w:val="none" w:sz="0" w:space="0" w:color="auto"/>
              </w:divBdr>
              <w:divsChild>
                <w:div w:id="411003256">
                  <w:marLeft w:val="0"/>
                  <w:marRight w:val="0"/>
                  <w:marTop w:val="0"/>
                  <w:marBottom w:val="0"/>
                  <w:divBdr>
                    <w:top w:val="none" w:sz="0" w:space="0" w:color="auto"/>
                    <w:left w:val="none" w:sz="0" w:space="0" w:color="auto"/>
                    <w:bottom w:val="none" w:sz="0" w:space="0" w:color="auto"/>
                    <w:right w:val="none" w:sz="0" w:space="0" w:color="auto"/>
                  </w:divBdr>
                  <w:divsChild>
                    <w:div w:id="1746758160">
                      <w:marLeft w:val="0"/>
                      <w:marRight w:val="0"/>
                      <w:marTop w:val="0"/>
                      <w:marBottom w:val="0"/>
                      <w:divBdr>
                        <w:top w:val="none" w:sz="0" w:space="0" w:color="auto"/>
                        <w:left w:val="none" w:sz="0" w:space="0" w:color="auto"/>
                        <w:bottom w:val="none" w:sz="0" w:space="0" w:color="auto"/>
                        <w:right w:val="none" w:sz="0" w:space="0" w:color="auto"/>
                      </w:divBdr>
                      <w:divsChild>
                        <w:div w:id="157697845">
                          <w:marLeft w:val="0"/>
                          <w:marRight w:val="0"/>
                          <w:marTop w:val="0"/>
                          <w:marBottom w:val="0"/>
                          <w:divBdr>
                            <w:top w:val="none" w:sz="0" w:space="0" w:color="auto"/>
                            <w:left w:val="none" w:sz="0" w:space="0" w:color="auto"/>
                            <w:bottom w:val="none" w:sz="0" w:space="0" w:color="auto"/>
                            <w:right w:val="none" w:sz="0" w:space="0" w:color="auto"/>
                          </w:divBdr>
                          <w:divsChild>
                            <w:div w:id="1179463810">
                              <w:marLeft w:val="0"/>
                              <w:marRight w:val="0"/>
                              <w:marTop w:val="0"/>
                              <w:marBottom w:val="0"/>
                              <w:divBdr>
                                <w:top w:val="none" w:sz="0" w:space="0" w:color="auto"/>
                                <w:left w:val="none" w:sz="0" w:space="0" w:color="auto"/>
                                <w:bottom w:val="none" w:sz="0" w:space="0" w:color="auto"/>
                                <w:right w:val="none" w:sz="0" w:space="0" w:color="auto"/>
                              </w:divBdr>
                              <w:divsChild>
                                <w:div w:id="1955139140">
                                  <w:marLeft w:val="0"/>
                                  <w:marRight w:val="0"/>
                                  <w:marTop w:val="0"/>
                                  <w:marBottom w:val="0"/>
                                  <w:divBdr>
                                    <w:top w:val="none" w:sz="0" w:space="0" w:color="auto"/>
                                    <w:left w:val="none" w:sz="0" w:space="0" w:color="auto"/>
                                    <w:bottom w:val="none" w:sz="0" w:space="0" w:color="auto"/>
                                    <w:right w:val="none" w:sz="0" w:space="0" w:color="auto"/>
                                  </w:divBdr>
                                  <w:divsChild>
                                    <w:div w:id="878124487">
                                      <w:marLeft w:val="60"/>
                                      <w:marRight w:val="0"/>
                                      <w:marTop w:val="0"/>
                                      <w:marBottom w:val="0"/>
                                      <w:divBdr>
                                        <w:top w:val="none" w:sz="0" w:space="0" w:color="auto"/>
                                        <w:left w:val="none" w:sz="0" w:space="0" w:color="auto"/>
                                        <w:bottom w:val="none" w:sz="0" w:space="0" w:color="auto"/>
                                        <w:right w:val="none" w:sz="0" w:space="0" w:color="auto"/>
                                      </w:divBdr>
                                      <w:divsChild>
                                        <w:div w:id="1579368981">
                                          <w:marLeft w:val="0"/>
                                          <w:marRight w:val="0"/>
                                          <w:marTop w:val="0"/>
                                          <w:marBottom w:val="0"/>
                                          <w:divBdr>
                                            <w:top w:val="none" w:sz="0" w:space="0" w:color="auto"/>
                                            <w:left w:val="none" w:sz="0" w:space="0" w:color="auto"/>
                                            <w:bottom w:val="none" w:sz="0" w:space="0" w:color="auto"/>
                                            <w:right w:val="none" w:sz="0" w:space="0" w:color="auto"/>
                                          </w:divBdr>
                                          <w:divsChild>
                                            <w:div w:id="2014916547">
                                              <w:marLeft w:val="0"/>
                                              <w:marRight w:val="0"/>
                                              <w:marTop w:val="0"/>
                                              <w:marBottom w:val="120"/>
                                              <w:divBdr>
                                                <w:top w:val="single" w:sz="6" w:space="0" w:color="F5F5F5"/>
                                                <w:left w:val="single" w:sz="6" w:space="0" w:color="F5F5F5"/>
                                                <w:bottom w:val="single" w:sz="6" w:space="0" w:color="F5F5F5"/>
                                                <w:right w:val="single" w:sz="6" w:space="0" w:color="F5F5F5"/>
                                              </w:divBdr>
                                              <w:divsChild>
                                                <w:div w:id="791288166">
                                                  <w:marLeft w:val="0"/>
                                                  <w:marRight w:val="0"/>
                                                  <w:marTop w:val="0"/>
                                                  <w:marBottom w:val="0"/>
                                                  <w:divBdr>
                                                    <w:top w:val="none" w:sz="0" w:space="0" w:color="auto"/>
                                                    <w:left w:val="none" w:sz="0" w:space="0" w:color="auto"/>
                                                    <w:bottom w:val="none" w:sz="0" w:space="0" w:color="auto"/>
                                                    <w:right w:val="none" w:sz="0" w:space="0" w:color="auto"/>
                                                  </w:divBdr>
                                                  <w:divsChild>
                                                    <w:div w:id="11381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2741476">
      <w:bodyDiv w:val="1"/>
      <w:marLeft w:val="0"/>
      <w:marRight w:val="0"/>
      <w:marTop w:val="0"/>
      <w:marBottom w:val="0"/>
      <w:divBdr>
        <w:top w:val="none" w:sz="0" w:space="0" w:color="auto"/>
        <w:left w:val="none" w:sz="0" w:space="0" w:color="auto"/>
        <w:bottom w:val="none" w:sz="0" w:space="0" w:color="auto"/>
        <w:right w:val="none" w:sz="0" w:space="0" w:color="auto"/>
      </w:divBdr>
    </w:div>
    <w:div w:id="1229270357">
      <w:bodyDiv w:val="1"/>
      <w:marLeft w:val="0"/>
      <w:marRight w:val="0"/>
      <w:marTop w:val="0"/>
      <w:marBottom w:val="0"/>
      <w:divBdr>
        <w:top w:val="none" w:sz="0" w:space="0" w:color="auto"/>
        <w:left w:val="none" w:sz="0" w:space="0" w:color="auto"/>
        <w:bottom w:val="none" w:sz="0" w:space="0" w:color="auto"/>
        <w:right w:val="none" w:sz="0" w:space="0" w:color="auto"/>
      </w:divBdr>
      <w:divsChild>
        <w:div w:id="1091925460">
          <w:marLeft w:val="0"/>
          <w:marRight w:val="0"/>
          <w:marTop w:val="0"/>
          <w:marBottom w:val="0"/>
          <w:divBdr>
            <w:top w:val="none" w:sz="0" w:space="0" w:color="auto"/>
            <w:left w:val="none" w:sz="0" w:space="0" w:color="auto"/>
            <w:bottom w:val="none" w:sz="0" w:space="0" w:color="auto"/>
            <w:right w:val="none" w:sz="0" w:space="0" w:color="auto"/>
          </w:divBdr>
          <w:divsChild>
            <w:div w:id="274096894">
              <w:marLeft w:val="0"/>
              <w:marRight w:val="0"/>
              <w:marTop w:val="0"/>
              <w:marBottom w:val="0"/>
              <w:divBdr>
                <w:top w:val="none" w:sz="0" w:space="0" w:color="auto"/>
                <w:left w:val="none" w:sz="0" w:space="0" w:color="auto"/>
                <w:bottom w:val="none" w:sz="0" w:space="0" w:color="auto"/>
                <w:right w:val="none" w:sz="0" w:space="0" w:color="auto"/>
              </w:divBdr>
              <w:divsChild>
                <w:div w:id="608778621">
                  <w:marLeft w:val="0"/>
                  <w:marRight w:val="0"/>
                  <w:marTop w:val="0"/>
                  <w:marBottom w:val="0"/>
                  <w:divBdr>
                    <w:top w:val="none" w:sz="0" w:space="0" w:color="auto"/>
                    <w:left w:val="none" w:sz="0" w:space="0" w:color="auto"/>
                    <w:bottom w:val="none" w:sz="0" w:space="0" w:color="auto"/>
                    <w:right w:val="none" w:sz="0" w:space="0" w:color="auto"/>
                  </w:divBdr>
                  <w:divsChild>
                    <w:div w:id="1990015431">
                      <w:marLeft w:val="0"/>
                      <w:marRight w:val="0"/>
                      <w:marTop w:val="0"/>
                      <w:marBottom w:val="0"/>
                      <w:divBdr>
                        <w:top w:val="none" w:sz="0" w:space="0" w:color="auto"/>
                        <w:left w:val="none" w:sz="0" w:space="0" w:color="auto"/>
                        <w:bottom w:val="none" w:sz="0" w:space="0" w:color="auto"/>
                        <w:right w:val="none" w:sz="0" w:space="0" w:color="auto"/>
                      </w:divBdr>
                      <w:divsChild>
                        <w:div w:id="2135370288">
                          <w:marLeft w:val="0"/>
                          <w:marRight w:val="0"/>
                          <w:marTop w:val="0"/>
                          <w:marBottom w:val="0"/>
                          <w:divBdr>
                            <w:top w:val="none" w:sz="0" w:space="0" w:color="auto"/>
                            <w:left w:val="none" w:sz="0" w:space="0" w:color="auto"/>
                            <w:bottom w:val="none" w:sz="0" w:space="0" w:color="auto"/>
                            <w:right w:val="none" w:sz="0" w:space="0" w:color="auto"/>
                          </w:divBdr>
                          <w:divsChild>
                            <w:div w:id="1269510524">
                              <w:marLeft w:val="0"/>
                              <w:marRight w:val="0"/>
                              <w:marTop w:val="0"/>
                              <w:marBottom w:val="0"/>
                              <w:divBdr>
                                <w:top w:val="none" w:sz="0" w:space="0" w:color="auto"/>
                                <w:left w:val="none" w:sz="0" w:space="0" w:color="auto"/>
                                <w:bottom w:val="none" w:sz="0" w:space="0" w:color="auto"/>
                                <w:right w:val="none" w:sz="0" w:space="0" w:color="auto"/>
                              </w:divBdr>
                              <w:divsChild>
                                <w:div w:id="297927182">
                                  <w:marLeft w:val="0"/>
                                  <w:marRight w:val="0"/>
                                  <w:marTop w:val="0"/>
                                  <w:marBottom w:val="0"/>
                                  <w:divBdr>
                                    <w:top w:val="none" w:sz="0" w:space="0" w:color="auto"/>
                                    <w:left w:val="none" w:sz="0" w:space="0" w:color="auto"/>
                                    <w:bottom w:val="none" w:sz="0" w:space="0" w:color="auto"/>
                                    <w:right w:val="none" w:sz="0" w:space="0" w:color="auto"/>
                                  </w:divBdr>
                                  <w:divsChild>
                                    <w:div w:id="865682742">
                                      <w:marLeft w:val="0"/>
                                      <w:marRight w:val="0"/>
                                      <w:marTop w:val="0"/>
                                      <w:marBottom w:val="0"/>
                                      <w:divBdr>
                                        <w:top w:val="none" w:sz="0" w:space="0" w:color="auto"/>
                                        <w:left w:val="none" w:sz="0" w:space="0" w:color="auto"/>
                                        <w:bottom w:val="none" w:sz="0" w:space="0" w:color="auto"/>
                                        <w:right w:val="none" w:sz="0" w:space="0" w:color="auto"/>
                                      </w:divBdr>
                                    </w:div>
                                    <w:div w:id="2115200107">
                                      <w:marLeft w:val="0"/>
                                      <w:marRight w:val="0"/>
                                      <w:marTop w:val="0"/>
                                      <w:marBottom w:val="0"/>
                                      <w:divBdr>
                                        <w:top w:val="none" w:sz="0" w:space="0" w:color="auto"/>
                                        <w:left w:val="none" w:sz="0" w:space="0" w:color="auto"/>
                                        <w:bottom w:val="none" w:sz="0" w:space="0" w:color="auto"/>
                                        <w:right w:val="none" w:sz="0" w:space="0" w:color="auto"/>
                                      </w:divBdr>
                                      <w:divsChild>
                                        <w:div w:id="886188342">
                                          <w:marLeft w:val="0"/>
                                          <w:marRight w:val="165"/>
                                          <w:marTop w:val="150"/>
                                          <w:marBottom w:val="0"/>
                                          <w:divBdr>
                                            <w:top w:val="none" w:sz="0" w:space="0" w:color="auto"/>
                                            <w:left w:val="none" w:sz="0" w:space="0" w:color="auto"/>
                                            <w:bottom w:val="none" w:sz="0" w:space="0" w:color="auto"/>
                                            <w:right w:val="none" w:sz="0" w:space="0" w:color="auto"/>
                                          </w:divBdr>
                                          <w:divsChild>
                                            <w:div w:id="2009551772">
                                              <w:marLeft w:val="0"/>
                                              <w:marRight w:val="0"/>
                                              <w:marTop w:val="0"/>
                                              <w:marBottom w:val="0"/>
                                              <w:divBdr>
                                                <w:top w:val="none" w:sz="0" w:space="0" w:color="auto"/>
                                                <w:left w:val="none" w:sz="0" w:space="0" w:color="auto"/>
                                                <w:bottom w:val="none" w:sz="0" w:space="0" w:color="auto"/>
                                                <w:right w:val="none" w:sz="0" w:space="0" w:color="auto"/>
                                              </w:divBdr>
                                              <w:divsChild>
                                                <w:div w:id="110364888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34126781">
      <w:bodyDiv w:val="1"/>
      <w:marLeft w:val="0"/>
      <w:marRight w:val="0"/>
      <w:marTop w:val="0"/>
      <w:marBottom w:val="0"/>
      <w:divBdr>
        <w:top w:val="none" w:sz="0" w:space="0" w:color="auto"/>
        <w:left w:val="none" w:sz="0" w:space="0" w:color="auto"/>
        <w:bottom w:val="none" w:sz="0" w:space="0" w:color="auto"/>
        <w:right w:val="none" w:sz="0" w:space="0" w:color="auto"/>
      </w:divBdr>
    </w:div>
    <w:div w:id="1253078367">
      <w:bodyDiv w:val="1"/>
      <w:marLeft w:val="0"/>
      <w:marRight w:val="0"/>
      <w:marTop w:val="0"/>
      <w:marBottom w:val="0"/>
      <w:divBdr>
        <w:top w:val="none" w:sz="0" w:space="0" w:color="auto"/>
        <w:left w:val="none" w:sz="0" w:space="0" w:color="auto"/>
        <w:bottom w:val="none" w:sz="0" w:space="0" w:color="auto"/>
        <w:right w:val="none" w:sz="0" w:space="0" w:color="auto"/>
      </w:divBdr>
    </w:div>
    <w:div w:id="1254777077">
      <w:bodyDiv w:val="1"/>
      <w:marLeft w:val="0"/>
      <w:marRight w:val="0"/>
      <w:marTop w:val="0"/>
      <w:marBottom w:val="0"/>
      <w:divBdr>
        <w:top w:val="none" w:sz="0" w:space="0" w:color="auto"/>
        <w:left w:val="none" w:sz="0" w:space="0" w:color="auto"/>
        <w:bottom w:val="none" w:sz="0" w:space="0" w:color="auto"/>
        <w:right w:val="none" w:sz="0" w:space="0" w:color="auto"/>
      </w:divBdr>
    </w:div>
    <w:div w:id="1257861181">
      <w:bodyDiv w:val="1"/>
      <w:marLeft w:val="0"/>
      <w:marRight w:val="0"/>
      <w:marTop w:val="0"/>
      <w:marBottom w:val="0"/>
      <w:divBdr>
        <w:top w:val="none" w:sz="0" w:space="0" w:color="auto"/>
        <w:left w:val="none" w:sz="0" w:space="0" w:color="auto"/>
        <w:bottom w:val="none" w:sz="0" w:space="0" w:color="auto"/>
        <w:right w:val="none" w:sz="0" w:space="0" w:color="auto"/>
      </w:divBdr>
    </w:div>
    <w:div w:id="1265848752">
      <w:bodyDiv w:val="1"/>
      <w:marLeft w:val="0"/>
      <w:marRight w:val="0"/>
      <w:marTop w:val="0"/>
      <w:marBottom w:val="0"/>
      <w:divBdr>
        <w:top w:val="none" w:sz="0" w:space="0" w:color="auto"/>
        <w:left w:val="none" w:sz="0" w:space="0" w:color="auto"/>
        <w:bottom w:val="none" w:sz="0" w:space="0" w:color="auto"/>
        <w:right w:val="none" w:sz="0" w:space="0" w:color="auto"/>
      </w:divBdr>
    </w:div>
    <w:div w:id="1273055781">
      <w:bodyDiv w:val="1"/>
      <w:marLeft w:val="0"/>
      <w:marRight w:val="0"/>
      <w:marTop w:val="0"/>
      <w:marBottom w:val="0"/>
      <w:divBdr>
        <w:top w:val="none" w:sz="0" w:space="0" w:color="auto"/>
        <w:left w:val="none" w:sz="0" w:space="0" w:color="auto"/>
        <w:bottom w:val="none" w:sz="0" w:space="0" w:color="auto"/>
        <w:right w:val="none" w:sz="0" w:space="0" w:color="auto"/>
      </w:divBdr>
    </w:div>
    <w:div w:id="1294556766">
      <w:bodyDiv w:val="1"/>
      <w:marLeft w:val="0"/>
      <w:marRight w:val="0"/>
      <w:marTop w:val="0"/>
      <w:marBottom w:val="0"/>
      <w:divBdr>
        <w:top w:val="none" w:sz="0" w:space="0" w:color="auto"/>
        <w:left w:val="none" w:sz="0" w:space="0" w:color="auto"/>
        <w:bottom w:val="none" w:sz="0" w:space="0" w:color="auto"/>
        <w:right w:val="none" w:sz="0" w:space="0" w:color="auto"/>
      </w:divBdr>
    </w:div>
    <w:div w:id="1344823300">
      <w:bodyDiv w:val="1"/>
      <w:marLeft w:val="0"/>
      <w:marRight w:val="0"/>
      <w:marTop w:val="0"/>
      <w:marBottom w:val="0"/>
      <w:divBdr>
        <w:top w:val="none" w:sz="0" w:space="0" w:color="auto"/>
        <w:left w:val="none" w:sz="0" w:space="0" w:color="auto"/>
        <w:bottom w:val="none" w:sz="0" w:space="0" w:color="auto"/>
        <w:right w:val="none" w:sz="0" w:space="0" w:color="auto"/>
      </w:divBdr>
    </w:div>
    <w:div w:id="1368331360">
      <w:bodyDiv w:val="1"/>
      <w:marLeft w:val="0"/>
      <w:marRight w:val="0"/>
      <w:marTop w:val="0"/>
      <w:marBottom w:val="0"/>
      <w:divBdr>
        <w:top w:val="none" w:sz="0" w:space="0" w:color="auto"/>
        <w:left w:val="none" w:sz="0" w:space="0" w:color="auto"/>
        <w:bottom w:val="none" w:sz="0" w:space="0" w:color="auto"/>
        <w:right w:val="none" w:sz="0" w:space="0" w:color="auto"/>
      </w:divBdr>
      <w:divsChild>
        <w:div w:id="832334934">
          <w:marLeft w:val="0"/>
          <w:marRight w:val="0"/>
          <w:marTop w:val="0"/>
          <w:marBottom w:val="0"/>
          <w:divBdr>
            <w:top w:val="none" w:sz="0" w:space="0" w:color="auto"/>
            <w:left w:val="none" w:sz="0" w:space="0" w:color="auto"/>
            <w:bottom w:val="none" w:sz="0" w:space="0" w:color="auto"/>
            <w:right w:val="none" w:sz="0" w:space="0" w:color="auto"/>
          </w:divBdr>
        </w:div>
      </w:divsChild>
    </w:div>
    <w:div w:id="1383864303">
      <w:bodyDiv w:val="1"/>
      <w:marLeft w:val="0"/>
      <w:marRight w:val="0"/>
      <w:marTop w:val="0"/>
      <w:marBottom w:val="0"/>
      <w:divBdr>
        <w:top w:val="none" w:sz="0" w:space="0" w:color="auto"/>
        <w:left w:val="none" w:sz="0" w:space="0" w:color="auto"/>
        <w:bottom w:val="none" w:sz="0" w:space="0" w:color="auto"/>
        <w:right w:val="none" w:sz="0" w:space="0" w:color="auto"/>
      </w:divBdr>
    </w:div>
    <w:div w:id="1401369945">
      <w:bodyDiv w:val="1"/>
      <w:marLeft w:val="0"/>
      <w:marRight w:val="0"/>
      <w:marTop w:val="0"/>
      <w:marBottom w:val="0"/>
      <w:divBdr>
        <w:top w:val="none" w:sz="0" w:space="0" w:color="auto"/>
        <w:left w:val="none" w:sz="0" w:space="0" w:color="auto"/>
        <w:bottom w:val="none" w:sz="0" w:space="0" w:color="auto"/>
        <w:right w:val="none" w:sz="0" w:space="0" w:color="auto"/>
      </w:divBdr>
    </w:div>
    <w:div w:id="1430153799">
      <w:bodyDiv w:val="1"/>
      <w:marLeft w:val="0"/>
      <w:marRight w:val="0"/>
      <w:marTop w:val="0"/>
      <w:marBottom w:val="0"/>
      <w:divBdr>
        <w:top w:val="none" w:sz="0" w:space="0" w:color="auto"/>
        <w:left w:val="none" w:sz="0" w:space="0" w:color="auto"/>
        <w:bottom w:val="none" w:sz="0" w:space="0" w:color="auto"/>
        <w:right w:val="none" w:sz="0" w:space="0" w:color="auto"/>
      </w:divBdr>
    </w:div>
    <w:div w:id="1443768659">
      <w:bodyDiv w:val="1"/>
      <w:marLeft w:val="0"/>
      <w:marRight w:val="0"/>
      <w:marTop w:val="0"/>
      <w:marBottom w:val="0"/>
      <w:divBdr>
        <w:top w:val="none" w:sz="0" w:space="0" w:color="auto"/>
        <w:left w:val="none" w:sz="0" w:space="0" w:color="auto"/>
        <w:bottom w:val="none" w:sz="0" w:space="0" w:color="auto"/>
        <w:right w:val="none" w:sz="0" w:space="0" w:color="auto"/>
      </w:divBdr>
    </w:div>
    <w:div w:id="1473131282">
      <w:bodyDiv w:val="1"/>
      <w:marLeft w:val="0"/>
      <w:marRight w:val="0"/>
      <w:marTop w:val="0"/>
      <w:marBottom w:val="0"/>
      <w:divBdr>
        <w:top w:val="none" w:sz="0" w:space="0" w:color="auto"/>
        <w:left w:val="none" w:sz="0" w:space="0" w:color="auto"/>
        <w:bottom w:val="none" w:sz="0" w:space="0" w:color="auto"/>
        <w:right w:val="none" w:sz="0" w:space="0" w:color="auto"/>
      </w:divBdr>
    </w:div>
    <w:div w:id="1478886785">
      <w:bodyDiv w:val="1"/>
      <w:marLeft w:val="0"/>
      <w:marRight w:val="0"/>
      <w:marTop w:val="0"/>
      <w:marBottom w:val="0"/>
      <w:divBdr>
        <w:top w:val="none" w:sz="0" w:space="0" w:color="auto"/>
        <w:left w:val="none" w:sz="0" w:space="0" w:color="auto"/>
        <w:bottom w:val="none" w:sz="0" w:space="0" w:color="auto"/>
        <w:right w:val="none" w:sz="0" w:space="0" w:color="auto"/>
      </w:divBdr>
      <w:divsChild>
        <w:div w:id="87579450">
          <w:marLeft w:val="0"/>
          <w:marRight w:val="0"/>
          <w:marTop w:val="0"/>
          <w:marBottom w:val="0"/>
          <w:divBdr>
            <w:top w:val="none" w:sz="0" w:space="0" w:color="auto"/>
            <w:left w:val="none" w:sz="0" w:space="0" w:color="auto"/>
            <w:bottom w:val="none" w:sz="0" w:space="0" w:color="auto"/>
            <w:right w:val="none" w:sz="0" w:space="0" w:color="auto"/>
          </w:divBdr>
          <w:divsChild>
            <w:div w:id="1674724534">
              <w:marLeft w:val="0"/>
              <w:marRight w:val="0"/>
              <w:marTop w:val="0"/>
              <w:marBottom w:val="0"/>
              <w:divBdr>
                <w:top w:val="none" w:sz="0" w:space="0" w:color="auto"/>
                <w:left w:val="none" w:sz="0" w:space="0" w:color="auto"/>
                <w:bottom w:val="none" w:sz="0" w:space="0" w:color="auto"/>
                <w:right w:val="none" w:sz="0" w:space="0" w:color="auto"/>
              </w:divBdr>
              <w:divsChild>
                <w:div w:id="669334384">
                  <w:marLeft w:val="0"/>
                  <w:marRight w:val="0"/>
                  <w:marTop w:val="0"/>
                  <w:marBottom w:val="0"/>
                  <w:divBdr>
                    <w:top w:val="none" w:sz="0" w:space="0" w:color="auto"/>
                    <w:left w:val="none" w:sz="0" w:space="0" w:color="auto"/>
                    <w:bottom w:val="none" w:sz="0" w:space="0" w:color="auto"/>
                    <w:right w:val="none" w:sz="0" w:space="0" w:color="auto"/>
                  </w:divBdr>
                  <w:divsChild>
                    <w:div w:id="1233855715">
                      <w:marLeft w:val="0"/>
                      <w:marRight w:val="0"/>
                      <w:marTop w:val="0"/>
                      <w:marBottom w:val="0"/>
                      <w:divBdr>
                        <w:top w:val="none" w:sz="0" w:space="0" w:color="auto"/>
                        <w:left w:val="none" w:sz="0" w:space="0" w:color="auto"/>
                        <w:bottom w:val="none" w:sz="0" w:space="0" w:color="auto"/>
                        <w:right w:val="none" w:sz="0" w:space="0" w:color="auto"/>
                      </w:divBdr>
                      <w:divsChild>
                        <w:div w:id="389889617">
                          <w:marLeft w:val="0"/>
                          <w:marRight w:val="0"/>
                          <w:marTop w:val="0"/>
                          <w:marBottom w:val="0"/>
                          <w:divBdr>
                            <w:top w:val="none" w:sz="0" w:space="0" w:color="auto"/>
                            <w:left w:val="none" w:sz="0" w:space="0" w:color="auto"/>
                            <w:bottom w:val="none" w:sz="0" w:space="0" w:color="auto"/>
                            <w:right w:val="none" w:sz="0" w:space="0" w:color="auto"/>
                          </w:divBdr>
                          <w:divsChild>
                            <w:div w:id="726222466">
                              <w:marLeft w:val="0"/>
                              <w:marRight w:val="0"/>
                              <w:marTop w:val="0"/>
                              <w:marBottom w:val="0"/>
                              <w:divBdr>
                                <w:top w:val="none" w:sz="0" w:space="0" w:color="auto"/>
                                <w:left w:val="none" w:sz="0" w:space="0" w:color="auto"/>
                                <w:bottom w:val="none" w:sz="0" w:space="0" w:color="auto"/>
                                <w:right w:val="none" w:sz="0" w:space="0" w:color="auto"/>
                              </w:divBdr>
                              <w:divsChild>
                                <w:div w:id="1602177113">
                                  <w:marLeft w:val="0"/>
                                  <w:marRight w:val="0"/>
                                  <w:marTop w:val="0"/>
                                  <w:marBottom w:val="0"/>
                                  <w:divBdr>
                                    <w:top w:val="none" w:sz="0" w:space="0" w:color="auto"/>
                                    <w:left w:val="none" w:sz="0" w:space="0" w:color="auto"/>
                                    <w:bottom w:val="none" w:sz="0" w:space="0" w:color="auto"/>
                                    <w:right w:val="none" w:sz="0" w:space="0" w:color="auto"/>
                                  </w:divBdr>
                                  <w:divsChild>
                                    <w:div w:id="1763185451">
                                      <w:marLeft w:val="0"/>
                                      <w:marRight w:val="0"/>
                                      <w:marTop w:val="0"/>
                                      <w:marBottom w:val="0"/>
                                      <w:divBdr>
                                        <w:top w:val="none" w:sz="0" w:space="0" w:color="auto"/>
                                        <w:left w:val="none" w:sz="0" w:space="0" w:color="auto"/>
                                        <w:bottom w:val="none" w:sz="0" w:space="0" w:color="auto"/>
                                        <w:right w:val="none" w:sz="0" w:space="0" w:color="auto"/>
                                      </w:divBdr>
                                      <w:divsChild>
                                        <w:div w:id="935558883">
                                          <w:marLeft w:val="0"/>
                                          <w:marRight w:val="165"/>
                                          <w:marTop w:val="150"/>
                                          <w:marBottom w:val="0"/>
                                          <w:divBdr>
                                            <w:top w:val="none" w:sz="0" w:space="0" w:color="auto"/>
                                            <w:left w:val="none" w:sz="0" w:space="0" w:color="auto"/>
                                            <w:bottom w:val="none" w:sz="0" w:space="0" w:color="auto"/>
                                            <w:right w:val="none" w:sz="0" w:space="0" w:color="auto"/>
                                          </w:divBdr>
                                          <w:divsChild>
                                            <w:div w:id="503588011">
                                              <w:marLeft w:val="0"/>
                                              <w:marRight w:val="0"/>
                                              <w:marTop w:val="0"/>
                                              <w:marBottom w:val="0"/>
                                              <w:divBdr>
                                                <w:top w:val="none" w:sz="0" w:space="0" w:color="auto"/>
                                                <w:left w:val="none" w:sz="0" w:space="0" w:color="auto"/>
                                                <w:bottom w:val="none" w:sz="0" w:space="0" w:color="auto"/>
                                                <w:right w:val="none" w:sz="0" w:space="0" w:color="auto"/>
                                              </w:divBdr>
                                              <w:divsChild>
                                                <w:div w:id="19183939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887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5702234">
      <w:bodyDiv w:val="1"/>
      <w:marLeft w:val="0"/>
      <w:marRight w:val="0"/>
      <w:marTop w:val="0"/>
      <w:marBottom w:val="0"/>
      <w:divBdr>
        <w:top w:val="none" w:sz="0" w:space="0" w:color="auto"/>
        <w:left w:val="none" w:sz="0" w:space="0" w:color="auto"/>
        <w:bottom w:val="none" w:sz="0" w:space="0" w:color="auto"/>
        <w:right w:val="none" w:sz="0" w:space="0" w:color="auto"/>
      </w:divBdr>
    </w:div>
    <w:div w:id="1489594123">
      <w:bodyDiv w:val="1"/>
      <w:marLeft w:val="0"/>
      <w:marRight w:val="0"/>
      <w:marTop w:val="0"/>
      <w:marBottom w:val="0"/>
      <w:divBdr>
        <w:top w:val="none" w:sz="0" w:space="0" w:color="auto"/>
        <w:left w:val="none" w:sz="0" w:space="0" w:color="auto"/>
        <w:bottom w:val="none" w:sz="0" w:space="0" w:color="auto"/>
        <w:right w:val="none" w:sz="0" w:space="0" w:color="auto"/>
      </w:divBdr>
    </w:div>
    <w:div w:id="1496217133">
      <w:bodyDiv w:val="1"/>
      <w:marLeft w:val="0"/>
      <w:marRight w:val="0"/>
      <w:marTop w:val="0"/>
      <w:marBottom w:val="0"/>
      <w:divBdr>
        <w:top w:val="none" w:sz="0" w:space="0" w:color="auto"/>
        <w:left w:val="none" w:sz="0" w:space="0" w:color="auto"/>
        <w:bottom w:val="none" w:sz="0" w:space="0" w:color="auto"/>
        <w:right w:val="none" w:sz="0" w:space="0" w:color="auto"/>
      </w:divBdr>
    </w:div>
    <w:div w:id="1496845836">
      <w:bodyDiv w:val="1"/>
      <w:marLeft w:val="0"/>
      <w:marRight w:val="0"/>
      <w:marTop w:val="0"/>
      <w:marBottom w:val="0"/>
      <w:divBdr>
        <w:top w:val="none" w:sz="0" w:space="0" w:color="auto"/>
        <w:left w:val="none" w:sz="0" w:space="0" w:color="auto"/>
        <w:bottom w:val="none" w:sz="0" w:space="0" w:color="auto"/>
        <w:right w:val="none" w:sz="0" w:space="0" w:color="auto"/>
      </w:divBdr>
    </w:div>
    <w:div w:id="1517116604">
      <w:bodyDiv w:val="1"/>
      <w:marLeft w:val="0"/>
      <w:marRight w:val="0"/>
      <w:marTop w:val="0"/>
      <w:marBottom w:val="0"/>
      <w:divBdr>
        <w:top w:val="none" w:sz="0" w:space="0" w:color="auto"/>
        <w:left w:val="none" w:sz="0" w:space="0" w:color="auto"/>
        <w:bottom w:val="none" w:sz="0" w:space="0" w:color="auto"/>
        <w:right w:val="none" w:sz="0" w:space="0" w:color="auto"/>
      </w:divBdr>
    </w:div>
    <w:div w:id="1529416203">
      <w:bodyDiv w:val="1"/>
      <w:marLeft w:val="0"/>
      <w:marRight w:val="0"/>
      <w:marTop w:val="0"/>
      <w:marBottom w:val="0"/>
      <w:divBdr>
        <w:top w:val="none" w:sz="0" w:space="0" w:color="auto"/>
        <w:left w:val="none" w:sz="0" w:space="0" w:color="auto"/>
        <w:bottom w:val="none" w:sz="0" w:space="0" w:color="auto"/>
        <w:right w:val="none" w:sz="0" w:space="0" w:color="auto"/>
      </w:divBdr>
    </w:div>
    <w:div w:id="1530530059">
      <w:bodyDiv w:val="1"/>
      <w:marLeft w:val="0"/>
      <w:marRight w:val="0"/>
      <w:marTop w:val="0"/>
      <w:marBottom w:val="0"/>
      <w:divBdr>
        <w:top w:val="none" w:sz="0" w:space="0" w:color="auto"/>
        <w:left w:val="none" w:sz="0" w:space="0" w:color="auto"/>
        <w:bottom w:val="none" w:sz="0" w:space="0" w:color="auto"/>
        <w:right w:val="none" w:sz="0" w:space="0" w:color="auto"/>
      </w:divBdr>
    </w:div>
    <w:div w:id="1535923172">
      <w:bodyDiv w:val="1"/>
      <w:marLeft w:val="0"/>
      <w:marRight w:val="0"/>
      <w:marTop w:val="0"/>
      <w:marBottom w:val="0"/>
      <w:divBdr>
        <w:top w:val="none" w:sz="0" w:space="0" w:color="auto"/>
        <w:left w:val="none" w:sz="0" w:space="0" w:color="auto"/>
        <w:bottom w:val="none" w:sz="0" w:space="0" w:color="auto"/>
        <w:right w:val="none" w:sz="0" w:space="0" w:color="auto"/>
      </w:divBdr>
      <w:divsChild>
        <w:div w:id="402678139">
          <w:marLeft w:val="0"/>
          <w:marRight w:val="0"/>
          <w:marTop w:val="0"/>
          <w:marBottom w:val="0"/>
          <w:divBdr>
            <w:top w:val="none" w:sz="0" w:space="0" w:color="auto"/>
            <w:left w:val="none" w:sz="0" w:space="0" w:color="auto"/>
            <w:bottom w:val="none" w:sz="0" w:space="0" w:color="auto"/>
            <w:right w:val="none" w:sz="0" w:space="0" w:color="auto"/>
          </w:divBdr>
          <w:divsChild>
            <w:div w:id="1809322800">
              <w:marLeft w:val="0"/>
              <w:marRight w:val="0"/>
              <w:marTop w:val="0"/>
              <w:marBottom w:val="0"/>
              <w:divBdr>
                <w:top w:val="none" w:sz="0" w:space="0" w:color="auto"/>
                <w:left w:val="none" w:sz="0" w:space="0" w:color="auto"/>
                <w:bottom w:val="none" w:sz="0" w:space="0" w:color="auto"/>
                <w:right w:val="none" w:sz="0" w:space="0" w:color="auto"/>
              </w:divBdr>
              <w:divsChild>
                <w:div w:id="1268660701">
                  <w:marLeft w:val="0"/>
                  <w:marRight w:val="0"/>
                  <w:marTop w:val="0"/>
                  <w:marBottom w:val="0"/>
                  <w:divBdr>
                    <w:top w:val="none" w:sz="0" w:space="0" w:color="auto"/>
                    <w:left w:val="none" w:sz="0" w:space="0" w:color="auto"/>
                    <w:bottom w:val="none" w:sz="0" w:space="0" w:color="auto"/>
                    <w:right w:val="none" w:sz="0" w:space="0" w:color="auto"/>
                  </w:divBdr>
                  <w:divsChild>
                    <w:div w:id="2097048345">
                      <w:marLeft w:val="0"/>
                      <w:marRight w:val="0"/>
                      <w:marTop w:val="0"/>
                      <w:marBottom w:val="0"/>
                      <w:divBdr>
                        <w:top w:val="none" w:sz="0" w:space="0" w:color="auto"/>
                        <w:left w:val="none" w:sz="0" w:space="0" w:color="auto"/>
                        <w:bottom w:val="none" w:sz="0" w:space="0" w:color="auto"/>
                        <w:right w:val="none" w:sz="0" w:space="0" w:color="auto"/>
                      </w:divBdr>
                      <w:divsChild>
                        <w:div w:id="1965695328">
                          <w:marLeft w:val="0"/>
                          <w:marRight w:val="0"/>
                          <w:marTop w:val="0"/>
                          <w:marBottom w:val="0"/>
                          <w:divBdr>
                            <w:top w:val="none" w:sz="0" w:space="0" w:color="auto"/>
                            <w:left w:val="none" w:sz="0" w:space="0" w:color="auto"/>
                            <w:bottom w:val="none" w:sz="0" w:space="0" w:color="auto"/>
                            <w:right w:val="none" w:sz="0" w:space="0" w:color="auto"/>
                          </w:divBdr>
                          <w:divsChild>
                            <w:div w:id="684284170">
                              <w:marLeft w:val="0"/>
                              <w:marRight w:val="0"/>
                              <w:marTop w:val="0"/>
                              <w:marBottom w:val="0"/>
                              <w:divBdr>
                                <w:top w:val="none" w:sz="0" w:space="0" w:color="auto"/>
                                <w:left w:val="none" w:sz="0" w:space="0" w:color="auto"/>
                                <w:bottom w:val="none" w:sz="0" w:space="0" w:color="auto"/>
                                <w:right w:val="none" w:sz="0" w:space="0" w:color="auto"/>
                              </w:divBdr>
                              <w:divsChild>
                                <w:div w:id="2045670746">
                                  <w:marLeft w:val="0"/>
                                  <w:marRight w:val="0"/>
                                  <w:marTop w:val="0"/>
                                  <w:marBottom w:val="0"/>
                                  <w:divBdr>
                                    <w:top w:val="none" w:sz="0" w:space="0" w:color="auto"/>
                                    <w:left w:val="none" w:sz="0" w:space="0" w:color="auto"/>
                                    <w:bottom w:val="none" w:sz="0" w:space="0" w:color="auto"/>
                                    <w:right w:val="none" w:sz="0" w:space="0" w:color="auto"/>
                                  </w:divBdr>
                                  <w:divsChild>
                                    <w:div w:id="1671323661">
                                      <w:marLeft w:val="0"/>
                                      <w:marRight w:val="0"/>
                                      <w:marTop w:val="0"/>
                                      <w:marBottom w:val="0"/>
                                      <w:divBdr>
                                        <w:top w:val="single" w:sz="6" w:space="0" w:color="F5F5F5"/>
                                        <w:left w:val="single" w:sz="6" w:space="0" w:color="F5F5F5"/>
                                        <w:bottom w:val="single" w:sz="6" w:space="0" w:color="F5F5F5"/>
                                        <w:right w:val="single" w:sz="6" w:space="0" w:color="F5F5F5"/>
                                      </w:divBdr>
                                      <w:divsChild>
                                        <w:div w:id="1809474196">
                                          <w:marLeft w:val="0"/>
                                          <w:marRight w:val="0"/>
                                          <w:marTop w:val="0"/>
                                          <w:marBottom w:val="0"/>
                                          <w:divBdr>
                                            <w:top w:val="none" w:sz="0" w:space="0" w:color="auto"/>
                                            <w:left w:val="none" w:sz="0" w:space="0" w:color="auto"/>
                                            <w:bottom w:val="none" w:sz="0" w:space="0" w:color="auto"/>
                                            <w:right w:val="none" w:sz="0" w:space="0" w:color="auto"/>
                                          </w:divBdr>
                                          <w:divsChild>
                                            <w:div w:id="59841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7794625">
      <w:bodyDiv w:val="1"/>
      <w:marLeft w:val="0"/>
      <w:marRight w:val="0"/>
      <w:marTop w:val="0"/>
      <w:marBottom w:val="0"/>
      <w:divBdr>
        <w:top w:val="none" w:sz="0" w:space="0" w:color="auto"/>
        <w:left w:val="none" w:sz="0" w:space="0" w:color="auto"/>
        <w:bottom w:val="none" w:sz="0" w:space="0" w:color="auto"/>
        <w:right w:val="none" w:sz="0" w:space="0" w:color="auto"/>
      </w:divBdr>
    </w:div>
    <w:div w:id="1547840609">
      <w:bodyDiv w:val="1"/>
      <w:marLeft w:val="0"/>
      <w:marRight w:val="0"/>
      <w:marTop w:val="0"/>
      <w:marBottom w:val="0"/>
      <w:divBdr>
        <w:top w:val="none" w:sz="0" w:space="0" w:color="auto"/>
        <w:left w:val="none" w:sz="0" w:space="0" w:color="auto"/>
        <w:bottom w:val="none" w:sz="0" w:space="0" w:color="auto"/>
        <w:right w:val="none" w:sz="0" w:space="0" w:color="auto"/>
      </w:divBdr>
      <w:divsChild>
        <w:div w:id="871962648">
          <w:marLeft w:val="0"/>
          <w:marRight w:val="0"/>
          <w:marTop w:val="0"/>
          <w:marBottom w:val="0"/>
          <w:divBdr>
            <w:top w:val="none" w:sz="0" w:space="0" w:color="auto"/>
            <w:left w:val="none" w:sz="0" w:space="0" w:color="auto"/>
            <w:bottom w:val="none" w:sz="0" w:space="0" w:color="auto"/>
            <w:right w:val="none" w:sz="0" w:space="0" w:color="auto"/>
          </w:divBdr>
          <w:divsChild>
            <w:div w:id="292290728">
              <w:marLeft w:val="0"/>
              <w:marRight w:val="0"/>
              <w:marTop w:val="0"/>
              <w:marBottom w:val="0"/>
              <w:divBdr>
                <w:top w:val="none" w:sz="0" w:space="0" w:color="auto"/>
                <w:left w:val="none" w:sz="0" w:space="0" w:color="auto"/>
                <w:bottom w:val="none" w:sz="0" w:space="0" w:color="auto"/>
                <w:right w:val="none" w:sz="0" w:space="0" w:color="auto"/>
              </w:divBdr>
              <w:divsChild>
                <w:div w:id="955062147">
                  <w:marLeft w:val="0"/>
                  <w:marRight w:val="0"/>
                  <w:marTop w:val="0"/>
                  <w:marBottom w:val="0"/>
                  <w:divBdr>
                    <w:top w:val="none" w:sz="0" w:space="0" w:color="auto"/>
                    <w:left w:val="none" w:sz="0" w:space="0" w:color="auto"/>
                    <w:bottom w:val="none" w:sz="0" w:space="0" w:color="auto"/>
                    <w:right w:val="none" w:sz="0" w:space="0" w:color="auto"/>
                  </w:divBdr>
                  <w:divsChild>
                    <w:div w:id="22676245">
                      <w:marLeft w:val="0"/>
                      <w:marRight w:val="0"/>
                      <w:marTop w:val="0"/>
                      <w:marBottom w:val="0"/>
                      <w:divBdr>
                        <w:top w:val="none" w:sz="0" w:space="0" w:color="auto"/>
                        <w:left w:val="none" w:sz="0" w:space="0" w:color="auto"/>
                        <w:bottom w:val="none" w:sz="0" w:space="0" w:color="auto"/>
                        <w:right w:val="none" w:sz="0" w:space="0" w:color="auto"/>
                      </w:divBdr>
                      <w:divsChild>
                        <w:div w:id="1222864313">
                          <w:marLeft w:val="0"/>
                          <w:marRight w:val="0"/>
                          <w:marTop w:val="0"/>
                          <w:marBottom w:val="0"/>
                          <w:divBdr>
                            <w:top w:val="none" w:sz="0" w:space="0" w:color="auto"/>
                            <w:left w:val="none" w:sz="0" w:space="0" w:color="auto"/>
                            <w:bottom w:val="none" w:sz="0" w:space="0" w:color="auto"/>
                            <w:right w:val="none" w:sz="0" w:space="0" w:color="auto"/>
                          </w:divBdr>
                          <w:divsChild>
                            <w:div w:id="578171999">
                              <w:marLeft w:val="0"/>
                              <w:marRight w:val="0"/>
                              <w:marTop w:val="0"/>
                              <w:marBottom w:val="0"/>
                              <w:divBdr>
                                <w:top w:val="none" w:sz="0" w:space="0" w:color="auto"/>
                                <w:left w:val="none" w:sz="0" w:space="0" w:color="auto"/>
                                <w:bottom w:val="none" w:sz="0" w:space="0" w:color="auto"/>
                                <w:right w:val="none" w:sz="0" w:space="0" w:color="auto"/>
                              </w:divBdr>
                              <w:divsChild>
                                <w:div w:id="1342777758">
                                  <w:marLeft w:val="0"/>
                                  <w:marRight w:val="0"/>
                                  <w:marTop w:val="0"/>
                                  <w:marBottom w:val="0"/>
                                  <w:divBdr>
                                    <w:top w:val="none" w:sz="0" w:space="0" w:color="auto"/>
                                    <w:left w:val="none" w:sz="0" w:space="0" w:color="auto"/>
                                    <w:bottom w:val="none" w:sz="0" w:space="0" w:color="auto"/>
                                    <w:right w:val="none" w:sz="0" w:space="0" w:color="auto"/>
                                  </w:divBdr>
                                  <w:divsChild>
                                    <w:div w:id="842941020">
                                      <w:marLeft w:val="0"/>
                                      <w:marRight w:val="0"/>
                                      <w:marTop w:val="0"/>
                                      <w:marBottom w:val="0"/>
                                      <w:divBdr>
                                        <w:top w:val="single" w:sz="6" w:space="0" w:color="F5F5F5"/>
                                        <w:left w:val="single" w:sz="6" w:space="0" w:color="F5F5F5"/>
                                        <w:bottom w:val="single" w:sz="6" w:space="0" w:color="F5F5F5"/>
                                        <w:right w:val="single" w:sz="6" w:space="0" w:color="F5F5F5"/>
                                      </w:divBdr>
                                      <w:divsChild>
                                        <w:div w:id="1574779486">
                                          <w:marLeft w:val="0"/>
                                          <w:marRight w:val="0"/>
                                          <w:marTop w:val="0"/>
                                          <w:marBottom w:val="0"/>
                                          <w:divBdr>
                                            <w:top w:val="none" w:sz="0" w:space="0" w:color="auto"/>
                                            <w:left w:val="none" w:sz="0" w:space="0" w:color="auto"/>
                                            <w:bottom w:val="none" w:sz="0" w:space="0" w:color="auto"/>
                                            <w:right w:val="none" w:sz="0" w:space="0" w:color="auto"/>
                                          </w:divBdr>
                                          <w:divsChild>
                                            <w:div w:id="180650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8101277">
      <w:bodyDiv w:val="1"/>
      <w:marLeft w:val="0"/>
      <w:marRight w:val="0"/>
      <w:marTop w:val="0"/>
      <w:marBottom w:val="0"/>
      <w:divBdr>
        <w:top w:val="none" w:sz="0" w:space="0" w:color="auto"/>
        <w:left w:val="none" w:sz="0" w:space="0" w:color="auto"/>
        <w:bottom w:val="none" w:sz="0" w:space="0" w:color="auto"/>
        <w:right w:val="none" w:sz="0" w:space="0" w:color="auto"/>
      </w:divBdr>
    </w:div>
    <w:div w:id="1561481154">
      <w:bodyDiv w:val="1"/>
      <w:marLeft w:val="0"/>
      <w:marRight w:val="0"/>
      <w:marTop w:val="0"/>
      <w:marBottom w:val="0"/>
      <w:divBdr>
        <w:top w:val="none" w:sz="0" w:space="0" w:color="auto"/>
        <w:left w:val="none" w:sz="0" w:space="0" w:color="auto"/>
        <w:bottom w:val="none" w:sz="0" w:space="0" w:color="auto"/>
        <w:right w:val="none" w:sz="0" w:space="0" w:color="auto"/>
      </w:divBdr>
    </w:div>
    <w:div w:id="1572156902">
      <w:bodyDiv w:val="1"/>
      <w:marLeft w:val="0"/>
      <w:marRight w:val="0"/>
      <w:marTop w:val="0"/>
      <w:marBottom w:val="0"/>
      <w:divBdr>
        <w:top w:val="none" w:sz="0" w:space="0" w:color="auto"/>
        <w:left w:val="none" w:sz="0" w:space="0" w:color="auto"/>
        <w:bottom w:val="none" w:sz="0" w:space="0" w:color="auto"/>
        <w:right w:val="none" w:sz="0" w:space="0" w:color="auto"/>
      </w:divBdr>
    </w:div>
    <w:div w:id="1574385902">
      <w:bodyDiv w:val="1"/>
      <w:marLeft w:val="0"/>
      <w:marRight w:val="0"/>
      <w:marTop w:val="0"/>
      <w:marBottom w:val="0"/>
      <w:divBdr>
        <w:top w:val="none" w:sz="0" w:space="0" w:color="auto"/>
        <w:left w:val="none" w:sz="0" w:space="0" w:color="auto"/>
        <w:bottom w:val="none" w:sz="0" w:space="0" w:color="auto"/>
        <w:right w:val="none" w:sz="0" w:space="0" w:color="auto"/>
      </w:divBdr>
    </w:div>
    <w:div w:id="1598639362">
      <w:bodyDiv w:val="1"/>
      <w:marLeft w:val="0"/>
      <w:marRight w:val="0"/>
      <w:marTop w:val="0"/>
      <w:marBottom w:val="0"/>
      <w:divBdr>
        <w:top w:val="none" w:sz="0" w:space="0" w:color="auto"/>
        <w:left w:val="none" w:sz="0" w:space="0" w:color="auto"/>
        <w:bottom w:val="none" w:sz="0" w:space="0" w:color="auto"/>
        <w:right w:val="none" w:sz="0" w:space="0" w:color="auto"/>
      </w:divBdr>
    </w:div>
    <w:div w:id="1613047194">
      <w:bodyDiv w:val="1"/>
      <w:marLeft w:val="0"/>
      <w:marRight w:val="0"/>
      <w:marTop w:val="0"/>
      <w:marBottom w:val="0"/>
      <w:divBdr>
        <w:top w:val="none" w:sz="0" w:space="0" w:color="auto"/>
        <w:left w:val="none" w:sz="0" w:space="0" w:color="auto"/>
        <w:bottom w:val="none" w:sz="0" w:space="0" w:color="auto"/>
        <w:right w:val="none" w:sz="0" w:space="0" w:color="auto"/>
      </w:divBdr>
    </w:div>
    <w:div w:id="1642735124">
      <w:bodyDiv w:val="1"/>
      <w:marLeft w:val="0"/>
      <w:marRight w:val="0"/>
      <w:marTop w:val="0"/>
      <w:marBottom w:val="0"/>
      <w:divBdr>
        <w:top w:val="none" w:sz="0" w:space="0" w:color="auto"/>
        <w:left w:val="none" w:sz="0" w:space="0" w:color="auto"/>
        <w:bottom w:val="none" w:sz="0" w:space="0" w:color="auto"/>
        <w:right w:val="none" w:sz="0" w:space="0" w:color="auto"/>
      </w:divBdr>
      <w:divsChild>
        <w:div w:id="818503135">
          <w:marLeft w:val="0"/>
          <w:marRight w:val="0"/>
          <w:marTop w:val="0"/>
          <w:marBottom w:val="0"/>
          <w:divBdr>
            <w:top w:val="none" w:sz="0" w:space="0" w:color="auto"/>
            <w:left w:val="none" w:sz="0" w:space="0" w:color="auto"/>
            <w:bottom w:val="none" w:sz="0" w:space="0" w:color="auto"/>
            <w:right w:val="none" w:sz="0" w:space="0" w:color="auto"/>
          </w:divBdr>
          <w:divsChild>
            <w:div w:id="1350569032">
              <w:marLeft w:val="0"/>
              <w:marRight w:val="0"/>
              <w:marTop w:val="0"/>
              <w:marBottom w:val="0"/>
              <w:divBdr>
                <w:top w:val="none" w:sz="0" w:space="0" w:color="auto"/>
                <w:left w:val="none" w:sz="0" w:space="0" w:color="auto"/>
                <w:bottom w:val="none" w:sz="0" w:space="0" w:color="auto"/>
                <w:right w:val="none" w:sz="0" w:space="0" w:color="auto"/>
              </w:divBdr>
              <w:divsChild>
                <w:div w:id="212692675">
                  <w:marLeft w:val="0"/>
                  <w:marRight w:val="0"/>
                  <w:marTop w:val="0"/>
                  <w:marBottom w:val="0"/>
                  <w:divBdr>
                    <w:top w:val="none" w:sz="0" w:space="0" w:color="auto"/>
                    <w:left w:val="none" w:sz="0" w:space="0" w:color="auto"/>
                    <w:bottom w:val="none" w:sz="0" w:space="0" w:color="auto"/>
                    <w:right w:val="none" w:sz="0" w:space="0" w:color="auto"/>
                  </w:divBdr>
                  <w:divsChild>
                    <w:div w:id="371659594">
                      <w:marLeft w:val="0"/>
                      <w:marRight w:val="0"/>
                      <w:marTop w:val="0"/>
                      <w:marBottom w:val="0"/>
                      <w:divBdr>
                        <w:top w:val="none" w:sz="0" w:space="0" w:color="auto"/>
                        <w:left w:val="none" w:sz="0" w:space="0" w:color="auto"/>
                        <w:bottom w:val="none" w:sz="0" w:space="0" w:color="auto"/>
                        <w:right w:val="none" w:sz="0" w:space="0" w:color="auto"/>
                      </w:divBdr>
                      <w:divsChild>
                        <w:div w:id="1262029722">
                          <w:marLeft w:val="0"/>
                          <w:marRight w:val="0"/>
                          <w:marTop w:val="0"/>
                          <w:marBottom w:val="0"/>
                          <w:divBdr>
                            <w:top w:val="none" w:sz="0" w:space="0" w:color="auto"/>
                            <w:left w:val="none" w:sz="0" w:space="0" w:color="auto"/>
                            <w:bottom w:val="none" w:sz="0" w:space="0" w:color="auto"/>
                            <w:right w:val="none" w:sz="0" w:space="0" w:color="auto"/>
                          </w:divBdr>
                          <w:divsChild>
                            <w:div w:id="186873035">
                              <w:marLeft w:val="0"/>
                              <w:marRight w:val="0"/>
                              <w:marTop w:val="0"/>
                              <w:marBottom w:val="0"/>
                              <w:divBdr>
                                <w:top w:val="none" w:sz="0" w:space="0" w:color="auto"/>
                                <w:left w:val="none" w:sz="0" w:space="0" w:color="auto"/>
                                <w:bottom w:val="none" w:sz="0" w:space="0" w:color="auto"/>
                                <w:right w:val="none" w:sz="0" w:space="0" w:color="auto"/>
                              </w:divBdr>
                              <w:divsChild>
                                <w:div w:id="1317950390">
                                  <w:marLeft w:val="0"/>
                                  <w:marRight w:val="0"/>
                                  <w:marTop w:val="0"/>
                                  <w:marBottom w:val="0"/>
                                  <w:divBdr>
                                    <w:top w:val="none" w:sz="0" w:space="0" w:color="auto"/>
                                    <w:left w:val="none" w:sz="0" w:space="0" w:color="auto"/>
                                    <w:bottom w:val="none" w:sz="0" w:space="0" w:color="auto"/>
                                    <w:right w:val="none" w:sz="0" w:space="0" w:color="auto"/>
                                  </w:divBdr>
                                  <w:divsChild>
                                    <w:div w:id="1210724651">
                                      <w:marLeft w:val="60"/>
                                      <w:marRight w:val="0"/>
                                      <w:marTop w:val="0"/>
                                      <w:marBottom w:val="0"/>
                                      <w:divBdr>
                                        <w:top w:val="none" w:sz="0" w:space="0" w:color="auto"/>
                                        <w:left w:val="none" w:sz="0" w:space="0" w:color="auto"/>
                                        <w:bottom w:val="none" w:sz="0" w:space="0" w:color="auto"/>
                                        <w:right w:val="none" w:sz="0" w:space="0" w:color="auto"/>
                                      </w:divBdr>
                                      <w:divsChild>
                                        <w:div w:id="589433535">
                                          <w:marLeft w:val="0"/>
                                          <w:marRight w:val="0"/>
                                          <w:marTop w:val="0"/>
                                          <w:marBottom w:val="0"/>
                                          <w:divBdr>
                                            <w:top w:val="none" w:sz="0" w:space="0" w:color="auto"/>
                                            <w:left w:val="none" w:sz="0" w:space="0" w:color="auto"/>
                                            <w:bottom w:val="none" w:sz="0" w:space="0" w:color="auto"/>
                                            <w:right w:val="none" w:sz="0" w:space="0" w:color="auto"/>
                                          </w:divBdr>
                                          <w:divsChild>
                                            <w:div w:id="2050496298">
                                              <w:marLeft w:val="0"/>
                                              <w:marRight w:val="0"/>
                                              <w:marTop w:val="0"/>
                                              <w:marBottom w:val="120"/>
                                              <w:divBdr>
                                                <w:top w:val="single" w:sz="6" w:space="0" w:color="F5F5F5"/>
                                                <w:left w:val="single" w:sz="6" w:space="0" w:color="F5F5F5"/>
                                                <w:bottom w:val="single" w:sz="6" w:space="0" w:color="F5F5F5"/>
                                                <w:right w:val="single" w:sz="6" w:space="0" w:color="F5F5F5"/>
                                              </w:divBdr>
                                              <w:divsChild>
                                                <w:div w:id="938684559">
                                                  <w:marLeft w:val="0"/>
                                                  <w:marRight w:val="0"/>
                                                  <w:marTop w:val="0"/>
                                                  <w:marBottom w:val="0"/>
                                                  <w:divBdr>
                                                    <w:top w:val="none" w:sz="0" w:space="0" w:color="auto"/>
                                                    <w:left w:val="none" w:sz="0" w:space="0" w:color="auto"/>
                                                    <w:bottom w:val="none" w:sz="0" w:space="0" w:color="auto"/>
                                                    <w:right w:val="none" w:sz="0" w:space="0" w:color="auto"/>
                                                  </w:divBdr>
                                                  <w:divsChild>
                                                    <w:div w:id="192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8090325">
      <w:bodyDiv w:val="1"/>
      <w:marLeft w:val="0"/>
      <w:marRight w:val="0"/>
      <w:marTop w:val="0"/>
      <w:marBottom w:val="0"/>
      <w:divBdr>
        <w:top w:val="none" w:sz="0" w:space="0" w:color="auto"/>
        <w:left w:val="none" w:sz="0" w:space="0" w:color="auto"/>
        <w:bottom w:val="none" w:sz="0" w:space="0" w:color="auto"/>
        <w:right w:val="none" w:sz="0" w:space="0" w:color="auto"/>
      </w:divBdr>
    </w:div>
    <w:div w:id="1668286531">
      <w:bodyDiv w:val="1"/>
      <w:marLeft w:val="0"/>
      <w:marRight w:val="0"/>
      <w:marTop w:val="0"/>
      <w:marBottom w:val="0"/>
      <w:divBdr>
        <w:top w:val="none" w:sz="0" w:space="0" w:color="auto"/>
        <w:left w:val="none" w:sz="0" w:space="0" w:color="auto"/>
        <w:bottom w:val="none" w:sz="0" w:space="0" w:color="auto"/>
        <w:right w:val="none" w:sz="0" w:space="0" w:color="auto"/>
      </w:divBdr>
    </w:div>
    <w:div w:id="1672680127">
      <w:bodyDiv w:val="1"/>
      <w:marLeft w:val="0"/>
      <w:marRight w:val="0"/>
      <w:marTop w:val="0"/>
      <w:marBottom w:val="0"/>
      <w:divBdr>
        <w:top w:val="none" w:sz="0" w:space="0" w:color="auto"/>
        <w:left w:val="none" w:sz="0" w:space="0" w:color="auto"/>
        <w:bottom w:val="none" w:sz="0" w:space="0" w:color="auto"/>
        <w:right w:val="none" w:sz="0" w:space="0" w:color="auto"/>
      </w:divBdr>
      <w:divsChild>
        <w:div w:id="1490822609">
          <w:marLeft w:val="0"/>
          <w:marRight w:val="0"/>
          <w:marTop w:val="0"/>
          <w:marBottom w:val="0"/>
          <w:divBdr>
            <w:top w:val="none" w:sz="0" w:space="0" w:color="auto"/>
            <w:left w:val="none" w:sz="0" w:space="0" w:color="auto"/>
            <w:bottom w:val="none" w:sz="0" w:space="0" w:color="auto"/>
            <w:right w:val="none" w:sz="0" w:space="0" w:color="auto"/>
          </w:divBdr>
          <w:divsChild>
            <w:div w:id="684746942">
              <w:marLeft w:val="0"/>
              <w:marRight w:val="0"/>
              <w:marTop w:val="0"/>
              <w:marBottom w:val="0"/>
              <w:divBdr>
                <w:top w:val="none" w:sz="0" w:space="0" w:color="auto"/>
                <w:left w:val="none" w:sz="0" w:space="0" w:color="auto"/>
                <w:bottom w:val="none" w:sz="0" w:space="0" w:color="auto"/>
                <w:right w:val="none" w:sz="0" w:space="0" w:color="auto"/>
              </w:divBdr>
              <w:divsChild>
                <w:div w:id="951867002">
                  <w:marLeft w:val="0"/>
                  <w:marRight w:val="0"/>
                  <w:marTop w:val="0"/>
                  <w:marBottom w:val="0"/>
                  <w:divBdr>
                    <w:top w:val="none" w:sz="0" w:space="0" w:color="auto"/>
                    <w:left w:val="none" w:sz="0" w:space="0" w:color="auto"/>
                    <w:bottom w:val="none" w:sz="0" w:space="0" w:color="auto"/>
                    <w:right w:val="none" w:sz="0" w:space="0" w:color="auto"/>
                  </w:divBdr>
                  <w:divsChild>
                    <w:div w:id="1874151617">
                      <w:marLeft w:val="0"/>
                      <w:marRight w:val="0"/>
                      <w:marTop w:val="0"/>
                      <w:marBottom w:val="0"/>
                      <w:divBdr>
                        <w:top w:val="none" w:sz="0" w:space="0" w:color="auto"/>
                        <w:left w:val="none" w:sz="0" w:space="0" w:color="auto"/>
                        <w:bottom w:val="none" w:sz="0" w:space="0" w:color="auto"/>
                        <w:right w:val="none" w:sz="0" w:space="0" w:color="auto"/>
                      </w:divBdr>
                      <w:divsChild>
                        <w:div w:id="211890222">
                          <w:marLeft w:val="0"/>
                          <w:marRight w:val="0"/>
                          <w:marTop w:val="0"/>
                          <w:marBottom w:val="0"/>
                          <w:divBdr>
                            <w:top w:val="none" w:sz="0" w:space="0" w:color="auto"/>
                            <w:left w:val="none" w:sz="0" w:space="0" w:color="auto"/>
                            <w:bottom w:val="none" w:sz="0" w:space="0" w:color="auto"/>
                            <w:right w:val="none" w:sz="0" w:space="0" w:color="auto"/>
                          </w:divBdr>
                          <w:divsChild>
                            <w:div w:id="1424375476">
                              <w:marLeft w:val="0"/>
                              <w:marRight w:val="0"/>
                              <w:marTop w:val="0"/>
                              <w:marBottom w:val="0"/>
                              <w:divBdr>
                                <w:top w:val="none" w:sz="0" w:space="0" w:color="auto"/>
                                <w:left w:val="none" w:sz="0" w:space="0" w:color="auto"/>
                                <w:bottom w:val="none" w:sz="0" w:space="0" w:color="auto"/>
                                <w:right w:val="none" w:sz="0" w:space="0" w:color="auto"/>
                              </w:divBdr>
                              <w:divsChild>
                                <w:div w:id="445589452">
                                  <w:marLeft w:val="0"/>
                                  <w:marRight w:val="0"/>
                                  <w:marTop w:val="0"/>
                                  <w:marBottom w:val="0"/>
                                  <w:divBdr>
                                    <w:top w:val="none" w:sz="0" w:space="0" w:color="auto"/>
                                    <w:left w:val="none" w:sz="0" w:space="0" w:color="auto"/>
                                    <w:bottom w:val="none" w:sz="0" w:space="0" w:color="auto"/>
                                    <w:right w:val="none" w:sz="0" w:space="0" w:color="auto"/>
                                  </w:divBdr>
                                  <w:divsChild>
                                    <w:div w:id="1623000932">
                                      <w:marLeft w:val="60"/>
                                      <w:marRight w:val="0"/>
                                      <w:marTop w:val="0"/>
                                      <w:marBottom w:val="0"/>
                                      <w:divBdr>
                                        <w:top w:val="none" w:sz="0" w:space="0" w:color="auto"/>
                                        <w:left w:val="none" w:sz="0" w:space="0" w:color="auto"/>
                                        <w:bottom w:val="none" w:sz="0" w:space="0" w:color="auto"/>
                                        <w:right w:val="none" w:sz="0" w:space="0" w:color="auto"/>
                                      </w:divBdr>
                                      <w:divsChild>
                                        <w:div w:id="1732340989">
                                          <w:marLeft w:val="0"/>
                                          <w:marRight w:val="0"/>
                                          <w:marTop w:val="0"/>
                                          <w:marBottom w:val="0"/>
                                          <w:divBdr>
                                            <w:top w:val="none" w:sz="0" w:space="0" w:color="auto"/>
                                            <w:left w:val="none" w:sz="0" w:space="0" w:color="auto"/>
                                            <w:bottom w:val="none" w:sz="0" w:space="0" w:color="auto"/>
                                            <w:right w:val="none" w:sz="0" w:space="0" w:color="auto"/>
                                          </w:divBdr>
                                          <w:divsChild>
                                            <w:div w:id="1459957195">
                                              <w:marLeft w:val="0"/>
                                              <w:marRight w:val="0"/>
                                              <w:marTop w:val="0"/>
                                              <w:marBottom w:val="120"/>
                                              <w:divBdr>
                                                <w:top w:val="single" w:sz="6" w:space="0" w:color="F5F5F5"/>
                                                <w:left w:val="single" w:sz="6" w:space="0" w:color="F5F5F5"/>
                                                <w:bottom w:val="single" w:sz="6" w:space="0" w:color="F5F5F5"/>
                                                <w:right w:val="single" w:sz="6" w:space="0" w:color="F5F5F5"/>
                                              </w:divBdr>
                                              <w:divsChild>
                                                <w:div w:id="305015546">
                                                  <w:marLeft w:val="0"/>
                                                  <w:marRight w:val="0"/>
                                                  <w:marTop w:val="0"/>
                                                  <w:marBottom w:val="0"/>
                                                  <w:divBdr>
                                                    <w:top w:val="none" w:sz="0" w:space="0" w:color="auto"/>
                                                    <w:left w:val="none" w:sz="0" w:space="0" w:color="auto"/>
                                                    <w:bottom w:val="none" w:sz="0" w:space="0" w:color="auto"/>
                                                    <w:right w:val="none" w:sz="0" w:space="0" w:color="auto"/>
                                                  </w:divBdr>
                                                  <w:divsChild>
                                                    <w:div w:id="188698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8341548">
      <w:bodyDiv w:val="1"/>
      <w:marLeft w:val="0"/>
      <w:marRight w:val="0"/>
      <w:marTop w:val="0"/>
      <w:marBottom w:val="0"/>
      <w:divBdr>
        <w:top w:val="none" w:sz="0" w:space="0" w:color="auto"/>
        <w:left w:val="none" w:sz="0" w:space="0" w:color="auto"/>
        <w:bottom w:val="none" w:sz="0" w:space="0" w:color="auto"/>
        <w:right w:val="none" w:sz="0" w:space="0" w:color="auto"/>
      </w:divBdr>
    </w:div>
    <w:div w:id="1703048351">
      <w:bodyDiv w:val="1"/>
      <w:marLeft w:val="0"/>
      <w:marRight w:val="0"/>
      <w:marTop w:val="0"/>
      <w:marBottom w:val="0"/>
      <w:divBdr>
        <w:top w:val="none" w:sz="0" w:space="0" w:color="auto"/>
        <w:left w:val="none" w:sz="0" w:space="0" w:color="auto"/>
        <w:bottom w:val="none" w:sz="0" w:space="0" w:color="auto"/>
        <w:right w:val="none" w:sz="0" w:space="0" w:color="auto"/>
      </w:divBdr>
    </w:div>
    <w:div w:id="1704205584">
      <w:bodyDiv w:val="1"/>
      <w:marLeft w:val="0"/>
      <w:marRight w:val="0"/>
      <w:marTop w:val="0"/>
      <w:marBottom w:val="0"/>
      <w:divBdr>
        <w:top w:val="none" w:sz="0" w:space="0" w:color="auto"/>
        <w:left w:val="none" w:sz="0" w:space="0" w:color="auto"/>
        <w:bottom w:val="none" w:sz="0" w:space="0" w:color="auto"/>
        <w:right w:val="none" w:sz="0" w:space="0" w:color="auto"/>
      </w:divBdr>
    </w:div>
    <w:div w:id="1759905010">
      <w:bodyDiv w:val="1"/>
      <w:marLeft w:val="0"/>
      <w:marRight w:val="0"/>
      <w:marTop w:val="0"/>
      <w:marBottom w:val="0"/>
      <w:divBdr>
        <w:top w:val="none" w:sz="0" w:space="0" w:color="auto"/>
        <w:left w:val="none" w:sz="0" w:space="0" w:color="auto"/>
        <w:bottom w:val="none" w:sz="0" w:space="0" w:color="auto"/>
        <w:right w:val="none" w:sz="0" w:space="0" w:color="auto"/>
      </w:divBdr>
    </w:div>
    <w:div w:id="1760521576">
      <w:bodyDiv w:val="1"/>
      <w:marLeft w:val="0"/>
      <w:marRight w:val="0"/>
      <w:marTop w:val="0"/>
      <w:marBottom w:val="0"/>
      <w:divBdr>
        <w:top w:val="none" w:sz="0" w:space="0" w:color="auto"/>
        <w:left w:val="none" w:sz="0" w:space="0" w:color="auto"/>
        <w:bottom w:val="none" w:sz="0" w:space="0" w:color="auto"/>
        <w:right w:val="none" w:sz="0" w:space="0" w:color="auto"/>
      </w:divBdr>
    </w:div>
    <w:div w:id="1762022804">
      <w:bodyDiv w:val="1"/>
      <w:marLeft w:val="0"/>
      <w:marRight w:val="0"/>
      <w:marTop w:val="0"/>
      <w:marBottom w:val="0"/>
      <w:divBdr>
        <w:top w:val="none" w:sz="0" w:space="0" w:color="auto"/>
        <w:left w:val="none" w:sz="0" w:space="0" w:color="auto"/>
        <w:bottom w:val="none" w:sz="0" w:space="0" w:color="auto"/>
        <w:right w:val="none" w:sz="0" w:space="0" w:color="auto"/>
      </w:divBdr>
    </w:div>
    <w:div w:id="1776947307">
      <w:bodyDiv w:val="1"/>
      <w:marLeft w:val="0"/>
      <w:marRight w:val="0"/>
      <w:marTop w:val="0"/>
      <w:marBottom w:val="0"/>
      <w:divBdr>
        <w:top w:val="none" w:sz="0" w:space="0" w:color="auto"/>
        <w:left w:val="none" w:sz="0" w:space="0" w:color="auto"/>
        <w:bottom w:val="none" w:sz="0" w:space="0" w:color="auto"/>
        <w:right w:val="none" w:sz="0" w:space="0" w:color="auto"/>
      </w:divBdr>
      <w:divsChild>
        <w:div w:id="655260323">
          <w:marLeft w:val="0"/>
          <w:marRight w:val="0"/>
          <w:marTop w:val="0"/>
          <w:marBottom w:val="0"/>
          <w:divBdr>
            <w:top w:val="none" w:sz="0" w:space="0" w:color="auto"/>
            <w:left w:val="none" w:sz="0" w:space="0" w:color="auto"/>
            <w:bottom w:val="none" w:sz="0" w:space="0" w:color="auto"/>
            <w:right w:val="none" w:sz="0" w:space="0" w:color="auto"/>
          </w:divBdr>
          <w:divsChild>
            <w:div w:id="1367292553">
              <w:marLeft w:val="0"/>
              <w:marRight w:val="0"/>
              <w:marTop w:val="0"/>
              <w:marBottom w:val="0"/>
              <w:divBdr>
                <w:top w:val="none" w:sz="0" w:space="0" w:color="auto"/>
                <w:left w:val="none" w:sz="0" w:space="0" w:color="auto"/>
                <w:bottom w:val="none" w:sz="0" w:space="0" w:color="auto"/>
                <w:right w:val="none" w:sz="0" w:space="0" w:color="auto"/>
              </w:divBdr>
              <w:divsChild>
                <w:div w:id="459374563">
                  <w:marLeft w:val="0"/>
                  <w:marRight w:val="0"/>
                  <w:marTop w:val="0"/>
                  <w:marBottom w:val="0"/>
                  <w:divBdr>
                    <w:top w:val="none" w:sz="0" w:space="0" w:color="auto"/>
                    <w:left w:val="none" w:sz="0" w:space="0" w:color="auto"/>
                    <w:bottom w:val="none" w:sz="0" w:space="0" w:color="auto"/>
                    <w:right w:val="none" w:sz="0" w:space="0" w:color="auto"/>
                  </w:divBdr>
                  <w:divsChild>
                    <w:div w:id="2009820609">
                      <w:marLeft w:val="0"/>
                      <w:marRight w:val="0"/>
                      <w:marTop w:val="0"/>
                      <w:marBottom w:val="0"/>
                      <w:divBdr>
                        <w:top w:val="none" w:sz="0" w:space="0" w:color="auto"/>
                        <w:left w:val="none" w:sz="0" w:space="0" w:color="auto"/>
                        <w:bottom w:val="none" w:sz="0" w:space="0" w:color="auto"/>
                        <w:right w:val="none" w:sz="0" w:space="0" w:color="auto"/>
                      </w:divBdr>
                      <w:divsChild>
                        <w:div w:id="2027514413">
                          <w:marLeft w:val="0"/>
                          <w:marRight w:val="0"/>
                          <w:marTop w:val="0"/>
                          <w:marBottom w:val="0"/>
                          <w:divBdr>
                            <w:top w:val="none" w:sz="0" w:space="0" w:color="auto"/>
                            <w:left w:val="none" w:sz="0" w:space="0" w:color="auto"/>
                            <w:bottom w:val="none" w:sz="0" w:space="0" w:color="auto"/>
                            <w:right w:val="none" w:sz="0" w:space="0" w:color="auto"/>
                          </w:divBdr>
                          <w:divsChild>
                            <w:div w:id="69356826">
                              <w:marLeft w:val="0"/>
                              <w:marRight w:val="0"/>
                              <w:marTop w:val="0"/>
                              <w:marBottom w:val="0"/>
                              <w:divBdr>
                                <w:top w:val="none" w:sz="0" w:space="0" w:color="auto"/>
                                <w:left w:val="none" w:sz="0" w:space="0" w:color="auto"/>
                                <w:bottom w:val="none" w:sz="0" w:space="0" w:color="auto"/>
                                <w:right w:val="none" w:sz="0" w:space="0" w:color="auto"/>
                              </w:divBdr>
                              <w:divsChild>
                                <w:div w:id="631405143">
                                  <w:marLeft w:val="0"/>
                                  <w:marRight w:val="0"/>
                                  <w:marTop w:val="0"/>
                                  <w:marBottom w:val="0"/>
                                  <w:divBdr>
                                    <w:top w:val="none" w:sz="0" w:space="0" w:color="auto"/>
                                    <w:left w:val="none" w:sz="0" w:space="0" w:color="auto"/>
                                    <w:bottom w:val="none" w:sz="0" w:space="0" w:color="auto"/>
                                    <w:right w:val="none" w:sz="0" w:space="0" w:color="auto"/>
                                  </w:divBdr>
                                  <w:divsChild>
                                    <w:div w:id="2053071633">
                                      <w:marLeft w:val="60"/>
                                      <w:marRight w:val="0"/>
                                      <w:marTop w:val="0"/>
                                      <w:marBottom w:val="0"/>
                                      <w:divBdr>
                                        <w:top w:val="none" w:sz="0" w:space="0" w:color="auto"/>
                                        <w:left w:val="none" w:sz="0" w:space="0" w:color="auto"/>
                                        <w:bottom w:val="none" w:sz="0" w:space="0" w:color="auto"/>
                                        <w:right w:val="none" w:sz="0" w:space="0" w:color="auto"/>
                                      </w:divBdr>
                                      <w:divsChild>
                                        <w:div w:id="1339045525">
                                          <w:marLeft w:val="0"/>
                                          <w:marRight w:val="0"/>
                                          <w:marTop w:val="0"/>
                                          <w:marBottom w:val="0"/>
                                          <w:divBdr>
                                            <w:top w:val="none" w:sz="0" w:space="0" w:color="auto"/>
                                            <w:left w:val="none" w:sz="0" w:space="0" w:color="auto"/>
                                            <w:bottom w:val="none" w:sz="0" w:space="0" w:color="auto"/>
                                            <w:right w:val="none" w:sz="0" w:space="0" w:color="auto"/>
                                          </w:divBdr>
                                          <w:divsChild>
                                            <w:div w:id="2101171962">
                                              <w:marLeft w:val="0"/>
                                              <w:marRight w:val="0"/>
                                              <w:marTop w:val="0"/>
                                              <w:marBottom w:val="120"/>
                                              <w:divBdr>
                                                <w:top w:val="single" w:sz="6" w:space="0" w:color="F5F5F5"/>
                                                <w:left w:val="single" w:sz="6" w:space="0" w:color="F5F5F5"/>
                                                <w:bottom w:val="single" w:sz="6" w:space="0" w:color="F5F5F5"/>
                                                <w:right w:val="single" w:sz="6" w:space="0" w:color="F5F5F5"/>
                                              </w:divBdr>
                                              <w:divsChild>
                                                <w:div w:id="1034617586">
                                                  <w:marLeft w:val="0"/>
                                                  <w:marRight w:val="0"/>
                                                  <w:marTop w:val="0"/>
                                                  <w:marBottom w:val="0"/>
                                                  <w:divBdr>
                                                    <w:top w:val="none" w:sz="0" w:space="0" w:color="auto"/>
                                                    <w:left w:val="none" w:sz="0" w:space="0" w:color="auto"/>
                                                    <w:bottom w:val="none" w:sz="0" w:space="0" w:color="auto"/>
                                                    <w:right w:val="none" w:sz="0" w:space="0" w:color="auto"/>
                                                  </w:divBdr>
                                                  <w:divsChild>
                                                    <w:div w:id="37427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7939672">
      <w:bodyDiv w:val="1"/>
      <w:marLeft w:val="0"/>
      <w:marRight w:val="0"/>
      <w:marTop w:val="0"/>
      <w:marBottom w:val="0"/>
      <w:divBdr>
        <w:top w:val="none" w:sz="0" w:space="0" w:color="auto"/>
        <w:left w:val="none" w:sz="0" w:space="0" w:color="auto"/>
        <w:bottom w:val="none" w:sz="0" w:space="0" w:color="auto"/>
        <w:right w:val="none" w:sz="0" w:space="0" w:color="auto"/>
      </w:divBdr>
    </w:div>
    <w:div w:id="1780560135">
      <w:bodyDiv w:val="1"/>
      <w:marLeft w:val="0"/>
      <w:marRight w:val="0"/>
      <w:marTop w:val="0"/>
      <w:marBottom w:val="0"/>
      <w:divBdr>
        <w:top w:val="none" w:sz="0" w:space="0" w:color="auto"/>
        <w:left w:val="none" w:sz="0" w:space="0" w:color="auto"/>
        <w:bottom w:val="none" w:sz="0" w:space="0" w:color="auto"/>
        <w:right w:val="none" w:sz="0" w:space="0" w:color="auto"/>
      </w:divBdr>
    </w:div>
    <w:div w:id="1790198270">
      <w:bodyDiv w:val="1"/>
      <w:marLeft w:val="0"/>
      <w:marRight w:val="0"/>
      <w:marTop w:val="0"/>
      <w:marBottom w:val="0"/>
      <w:divBdr>
        <w:top w:val="none" w:sz="0" w:space="0" w:color="auto"/>
        <w:left w:val="none" w:sz="0" w:space="0" w:color="auto"/>
        <w:bottom w:val="none" w:sz="0" w:space="0" w:color="auto"/>
        <w:right w:val="none" w:sz="0" w:space="0" w:color="auto"/>
      </w:divBdr>
    </w:div>
    <w:div w:id="1805732896">
      <w:bodyDiv w:val="1"/>
      <w:marLeft w:val="0"/>
      <w:marRight w:val="0"/>
      <w:marTop w:val="0"/>
      <w:marBottom w:val="0"/>
      <w:divBdr>
        <w:top w:val="none" w:sz="0" w:space="0" w:color="auto"/>
        <w:left w:val="none" w:sz="0" w:space="0" w:color="auto"/>
        <w:bottom w:val="none" w:sz="0" w:space="0" w:color="auto"/>
        <w:right w:val="none" w:sz="0" w:space="0" w:color="auto"/>
      </w:divBdr>
    </w:div>
    <w:div w:id="1808350061">
      <w:bodyDiv w:val="1"/>
      <w:marLeft w:val="0"/>
      <w:marRight w:val="0"/>
      <w:marTop w:val="0"/>
      <w:marBottom w:val="0"/>
      <w:divBdr>
        <w:top w:val="none" w:sz="0" w:space="0" w:color="auto"/>
        <w:left w:val="none" w:sz="0" w:space="0" w:color="auto"/>
        <w:bottom w:val="none" w:sz="0" w:space="0" w:color="auto"/>
        <w:right w:val="none" w:sz="0" w:space="0" w:color="auto"/>
      </w:divBdr>
    </w:div>
    <w:div w:id="1852530033">
      <w:bodyDiv w:val="1"/>
      <w:marLeft w:val="0"/>
      <w:marRight w:val="0"/>
      <w:marTop w:val="0"/>
      <w:marBottom w:val="0"/>
      <w:divBdr>
        <w:top w:val="none" w:sz="0" w:space="0" w:color="auto"/>
        <w:left w:val="none" w:sz="0" w:space="0" w:color="auto"/>
        <w:bottom w:val="none" w:sz="0" w:space="0" w:color="auto"/>
        <w:right w:val="none" w:sz="0" w:space="0" w:color="auto"/>
      </w:divBdr>
    </w:div>
    <w:div w:id="1880821860">
      <w:bodyDiv w:val="1"/>
      <w:marLeft w:val="0"/>
      <w:marRight w:val="0"/>
      <w:marTop w:val="0"/>
      <w:marBottom w:val="0"/>
      <w:divBdr>
        <w:top w:val="none" w:sz="0" w:space="0" w:color="auto"/>
        <w:left w:val="none" w:sz="0" w:space="0" w:color="auto"/>
        <w:bottom w:val="none" w:sz="0" w:space="0" w:color="auto"/>
        <w:right w:val="none" w:sz="0" w:space="0" w:color="auto"/>
      </w:divBdr>
    </w:div>
    <w:div w:id="1882743739">
      <w:bodyDiv w:val="1"/>
      <w:marLeft w:val="0"/>
      <w:marRight w:val="0"/>
      <w:marTop w:val="0"/>
      <w:marBottom w:val="0"/>
      <w:divBdr>
        <w:top w:val="none" w:sz="0" w:space="0" w:color="auto"/>
        <w:left w:val="none" w:sz="0" w:space="0" w:color="auto"/>
        <w:bottom w:val="none" w:sz="0" w:space="0" w:color="auto"/>
        <w:right w:val="none" w:sz="0" w:space="0" w:color="auto"/>
      </w:divBdr>
    </w:div>
    <w:div w:id="1914583590">
      <w:bodyDiv w:val="1"/>
      <w:marLeft w:val="0"/>
      <w:marRight w:val="0"/>
      <w:marTop w:val="0"/>
      <w:marBottom w:val="0"/>
      <w:divBdr>
        <w:top w:val="none" w:sz="0" w:space="0" w:color="auto"/>
        <w:left w:val="none" w:sz="0" w:space="0" w:color="auto"/>
        <w:bottom w:val="none" w:sz="0" w:space="0" w:color="auto"/>
        <w:right w:val="none" w:sz="0" w:space="0" w:color="auto"/>
      </w:divBdr>
    </w:div>
    <w:div w:id="1918703540">
      <w:bodyDiv w:val="1"/>
      <w:marLeft w:val="0"/>
      <w:marRight w:val="0"/>
      <w:marTop w:val="0"/>
      <w:marBottom w:val="0"/>
      <w:divBdr>
        <w:top w:val="none" w:sz="0" w:space="0" w:color="auto"/>
        <w:left w:val="none" w:sz="0" w:space="0" w:color="auto"/>
        <w:bottom w:val="none" w:sz="0" w:space="0" w:color="auto"/>
        <w:right w:val="none" w:sz="0" w:space="0" w:color="auto"/>
      </w:divBdr>
      <w:divsChild>
        <w:div w:id="1317565261">
          <w:marLeft w:val="0"/>
          <w:marRight w:val="0"/>
          <w:marTop w:val="0"/>
          <w:marBottom w:val="0"/>
          <w:divBdr>
            <w:top w:val="none" w:sz="0" w:space="0" w:color="auto"/>
            <w:left w:val="none" w:sz="0" w:space="0" w:color="auto"/>
            <w:bottom w:val="none" w:sz="0" w:space="0" w:color="auto"/>
            <w:right w:val="none" w:sz="0" w:space="0" w:color="auto"/>
          </w:divBdr>
        </w:div>
      </w:divsChild>
    </w:div>
    <w:div w:id="1935821551">
      <w:bodyDiv w:val="1"/>
      <w:marLeft w:val="0"/>
      <w:marRight w:val="0"/>
      <w:marTop w:val="0"/>
      <w:marBottom w:val="0"/>
      <w:divBdr>
        <w:top w:val="none" w:sz="0" w:space="0" w:color="auto"/>
        <w:left w:val="none" w:sz="0" w:space="0" w:color="auto"/>
        <w:bottom w:val="none" w:sz="0" w:space="0" w:color="auto"/>
        <w:right w:val="none" w:sz="0" w:space="0" w:color="auto"/>
      </w:divBdr>
      <w:divsChild>
        <w:div w:id="396443789">
          <w:marLeft w:val="0"/>
          <w:marRight w:val="0"/>
          <w:marTop w:val="0"/>
          <w:marBottom w:val="0"/>
          <w:divBdr>
            <w:top w:val="none" w:sz="0" w:space="0" w:color="auto"/>
            <w:left w:val="none" w:sz="0" w:space="0" w:color="auto"/>
            <w:bottom w:val="none" w:sz="0" w:space="0" w:color="auto"/>
            <w:right w:val="none" w:sz="0" w:space="0" w:color="auto"/>
          </w:divBdr>
          <w:divsChild>
            <w:div w:id="1406024922">
              <w:marLeft w:val="0"/>
              <w:marRight w:val="0"/>
              <w:marTop w:val="0"/>
              <w:marBottom w:val="0"/>
              <w:divBdr>
                <w:top w:val="none" w:sz="0" w:space="0" w:color="auto"/>
                <w:left w:val="none" w:sz="0" w:space="0" w:color="auto"/>
                <w:bottom w:val="none" w:sz="0" w:space="0" w:color="auto"/>
                <w:right w:val="none" w:sz="0" w:space="0" w:color="auto"/>
              </w:divBdr>
              <w:divsChild>
                <w:div w:id="1028481480">
                  <w:marLeft w:val="0"/>
                  <w:marRight w:val="0"/>
                  <w:marTop w:val="0"/>
                  <w:marBottom w:val="0"/>
                  <w:divBdr>
                    <w:top w:val="none" w:sz="0" w:space="0" w:color="auto"/>
                    <w:left w:val="none" w:sz="0" w:space="0" w:color="auto"/>
                    <w:bottom w:val="none" w:sz="0" w:space="0" w:color="auto"/>
                    <w:right w:val="none" w:sz="0" w:space="0" w:color="auto"/>
                  </w:divBdr>
                  <w:divsChild>
                    <w:div w:id="1164509976">
                      <w:marLeft w:val="0"/>
                      <w:marRight w:val="0"/>
                      <w:marTop w:val="0"/>
                      <w:marBottom w:val="0"/>
                      <w:divBdr>
                        <w:top w:val="none" w:sz="0" w:space="0" w:color="auto"/>
                        <w:left w:val="none" w:sz="0" w:space="0" w:color="auto"/>
                        <w:bottom w:val="none" w:sz="0" w:space="0" w:color="auto"/>
                        <w:right w:val="none" w:sz="0" w:space="0" w:color="auto"/>
                      </w:divBdr>
                      <w:divsChild>
                        <w:div w:id="195389986">
                          <w:marLeft w:val="0"/>
                          <w:marRight w:val="0"/>
                          <w:marTop w:val="0"/>
                          <w:marBottom w:val="0"/>
                          <w:divBdr>
                            <w:top w:val="none" w:sz="0" w:space="0" w:color="auto"/>
                            <w:left w:val="none" w:sz="0" w:space="0" w:color="auto"/>
                            <w:bottom w:val="none" w:sz="0" w:space="0" w:color="auto"/>
                            <w:right w:val="none" w:sz="0" w:space="0" w:color="auto"/>
                          </w:divBdr>
                          <w:divsChild>
                            <w:div w:id="830098818">
                              <w:marLeft w:val="0"/>
                              <w:marRight w:val="0"/>
                              <w:marTop w:val="0"/>
                              <w:marBottom w:val="0"/>
                              <w:divBdr>
                                <w:top w:val="none" w:sz="0" w:space="0" w:color="auto"/>
                                <w:left w:val="none" w:sz="0" w:space="0" w:color="auto"/>
                                <w:bottom w:val="none" w:sz="0" w:space="0" w:color="auto"/>
                                <w:right w:val="none" w:sz="0" w:space="0" w:color="auto"/>
                              </w:divBdr>
                              <w:divsChild>
                                <w:div w:id="504440826">
                                  <w:marLeft w:val="0"/>
                                  <w:marRight w:val="0"/>
                                  <w:marTop w:val="0"/>
                                  <w:marBottom w:val="0"/>
                                  <w:divBdr>
                                    <w:top w:val="none" w:sz="0" w:space="0" w:color="auto"/>
                                    <w:left w:val="none" w:sz="0" w:space="0" w:color="auto"/>
                                    <w:bottom w:val="none" w:sz="0" w:space="0" w:color="auto"/>
                                    <w:right w:val="none" w:sz="0" w:space="0" w:color="auto"/>
                                  </w:divBdr>
                                  <w:divsChild>
                                    <w:div w:id="313149612">
                                      <w:marLeft w:val="0"/>
                                      <w:marRight w:val="0"/>
                                      <w:marTop w:val="0"/>
                                      <w:marBottom w:val="0"/>
                                      <w:divBdr>
                                        <w:top w:val="none" w:sz="0" w:space="0" w:color="auto"/>
                                        <w:left w:val="none" w:sz="0" w:space="0" w:color="auto"/>
                                        <w:bottom w:val="none" w:sz="0" w:space="0" w:color="auto"/>
                                        <w:right w:val="none" w:sz="0" w:space="0" w:color="auto"/>
                                      </w:divBdr>
                                      <w:divsChild>
                                        <w:div w:id="841163449">
                                          <w:marLeft w:val="0"/>
                                          <w:marRight w:val="165"/>
                                          <w:marTop w:val="150"/>
                                          <w:marBottom w:val="0"/>
                                          <w:divBdr>
                                            <w:top w:val="none" w:sz="0" w:space="0" w:color="auto"/>
                                            <w:left w:val="none" w:sz="0" w:space="0" w:color="auto"/>
                                            <w:bottom w:val="none" w:sz="0" w:space="0" w:color="auto"/>
                                            <w:right w:val="none" w:sz="0" w:space="0" w:color="auto"/>
                                          </w:divBdr>
                                          <w:divsChild>
                                            <w:div w:id="899437281">
                                              <w:marLeft w:val="0"/>
                                              <w:marRight w:val="0"/>
                                              <w:marTop w:val="0"/>
                                              <w:marBottom w:val="0"/>
                                              <w:divBdr>
                                                <w:top w:val="none" w:sz="0" w:space="0" w:color="auto"/>
                                                <w:left w:val="none" w:sz="0" w:space="0" w:color="auto"/>
                                                <w:bottom w:val="none" w:sz="0" w:space="0" w:color="auto"/>
                                                <w:right w:val="none" w:sz="0" w:space="0" w:color="auto"/>
                                              </w:divBdr>
                                              <w:divsChild>
                                                <w:div w:id="144195238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73859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740241">
      <w:bodyDiv w:val="1"/>
      <w:marLeft w:val="0"/>
      <w:marRight w:val="0"/>
      <w:marTop w:val="0"/>
      <w:marBottom w:val="0"/>
      <w:divBdr>
        <w:top w:val="none" w:sz="0" w:space="0" w:color="auto"/>
        <w:left w:val="none" w:sz="0" w:space="0" w:color="auto"/>
        <w:bottom w:val="none" w:sz="0" w:space="0" w:color="auto"/>
        <w:right w:val="none" w:sz="0" w:space="0" w:color="auto"/>
      </w:divBdr>
    </w:div>
    <w:div w:id="1963880856">
      <w:bodyDiv w:val="1"/>
      <w:marLeft w:val="0"/>
      <w:marRight w:val="0"/>
      <w:marTop w:val="0"/>
      <w:marBottom w:val="0"/>
      <w:divBdr>
        <w:top w:val="none" w:sz="0" w:space="0" w:color="auto"/>
        <w:left w:val="none" w:sz="0" w:space="0" w:color="auto"/>
        <w:bottom w:val="none" w:sz="0" w:space="0" w:color="auto"/>
        <w:right w:val="none" w:sz="0" w:space="0" w:color="auto"/>
      </w:divBdr>
    </w:div>
    <w:div w:id="2022009591">
      <w:bodyDiv w:val="1"/>
      <w:marLeft w:val="0"/>
      <w:marRight w:val="0"/>
      <w:marTop w:val="0"/>
      <w:marBottom w:val="0"/>
      <w:divBdr>
        <w:top w:val="none" w:sz="0" w:space="0" w:color="auto"/>
        <w:left w:val="none" w:sz="0" w:space="0" w:color="auto"/>
        <w:bottom w:val="none" w:sz="0" w:space="0" w:color="auto"/>
        <w:right w:val="none" w:sz="0" w:space="0" w:color="auto"/>
      </w:divBdr>
    </w:div>
    <w:div w:id="2035496758">
      <w:bodyDiv w:val="1"/>
      <w:marLeft w:val="0"/>
      <w:marRight w:val="0"/>
      <w:marTop w:val="0"/>
      <w:marBottom w:val="0"/>
      <w:divBdr>
        <w:top w:val="none" w:sz="0" w:space="0" w:color="auto"/>
        <w:left w:val="none" w:sz="0" w:space="0" w:color="auto"/>
        <w:bottom w:val="none" w:sz="0" w:space="0" w:color="auto"/>
        <w:right w:val="none" w:sz="0" w:space="0" w:color="auto"/>
      </w:divBdr>
    </w:div>
    <w:div w:id="2097166495">
      <w:bodyDiv w:val="1"/>
      <w:marLeft w:val="0"/>
      <w:marRight w:val="0"/>
      <w:marTop w:val="0"/>
      <w:marBottom w:val="0"/>
      <w:divBdr>
        <w:top w:val="none" w:sz="0" w:space="0" w:color="auto"/>
        <w:left w:val="none" w:sz="0" w:space="0" w:color="auto"/>
        <w:bottom w:val="none" w:sz="0" w:space="0" w:color="auto"/>
        <w:right w:val="none" w:sz="0" w:space="0" w:color="auto"/>
      </w:divBdr>
      <w:divsChild>
        <w:div w:id="808132940">
          <w:marLeft w:val="0"/>
          <w:marRight w:val="0"/>
          <w:marTop w:val="0"/>
          <w:marBottom w:val="0"/>
          <w:divBdr>
            <w:top w:val="none" w:sz="0" w:space="0" w:color="auto"/>
            <w:left w:val="none" w:sz="0" w:space="0" w:color="auto"/>
            <w:bottom w:val="none" w:sz="0" w:space="0" w:color="auto"/>
            <w:right w:val="none" w:sz="0" w:space="0" w:color="auto"/>
          </w:divBdr>
          <w:divsChild>
            <w:div w:id="1067345084">
              <w:marLeft w:val="0"/>
              <w:marRight w:val="0"/>
              <w:marTop w:val="0"/>
              <w:marBottom w:val="0"/>
              <w:divBdr>
                <w:top w:val="none" w:sz="0" w:space="0" w:color="auto"/>
                <w:left w:val="none" w:sz="0" w:space="0" w:color="auto"/>
                <w:bottom w:val="none" w:sz="0" w:space="0" w:color="auto"/>
                <w:right w:val="none" w:sz="0" w:space="0" w:color="auto"/>
              </w:divBdr>
              <w:divsChild>
                <w:div w:id="594094992">
                  <w:marLeft w:val="0"/>
                  <w:marRight w:val="0"/>
                  <w:marTop w:val="0"/>
                  <w:marBottom w:val="0"/>
                  <w:divBdr>
                    <w:top w:val="none" w:sz="0" w:space="0" w:color="auto"/>
                    <w:left w:val="none" w:sz="0" w:space="0" w:color="auto"/>
                    <w:bottom w:val="none" w:sz="0" w:space="0" w:color="auto"/>
                    <w:right w:val="none" w:sz="0" w:space="0" w:color="auto"/>
                  </w:divBdr>
                  <w:divsChild>
                    <w:div w:id="1357729251">
                      <w:marLeft w:val="0"/>
                      <w:marRight w:val="0"/>
                      <w:marTop w:val="0"/>
                      <w:marBottom w:val="0"/>
                      <w:divBdr>
                        <w:top w:val="none" w:sz="0" w:space="0" w:color="auto"/>
                        <w:left w:val="none" w:sz="0" w:space="0" w:color="auto"/>
                        <w:bottom w:val="none" w:sz="0" w:space="0" w:color="auto"/>
                        <w:right w:val="none" w:sz="0" w:space="0" w:color="auto"/>
                      </w:divBdr>
                      <w:divsChild>
                        <w:div w:id="1011102138">
                          <w:marLeft w:val="0"/>
                          <w:marRight w:val="0"/>
                          <w:marTop w:val="0"/>
                          <w:marBottom w:val="0"/>
                          <w:divBdr>
                            <w:top w:val="none" w:sz="0" w:space="0" w:color="auto"/>
                            <w:left w:val="none" w:sz="0" w:space="0" w:color="auto"/>
                            <w:bottom w:val="none" w:sz="0" w:space="0" w:color="auto"/>
                            <w:right w:val="none" w:sz="0" w:space="0" w:color="auto"/>
                          </w:divBdr>
                          <w:divsChild>
                            <w:div w:id="983777830">
                              <w:marLeft w:val="0"/>
                              <w:marRight w:val="0"/>
                              <w:marTop w:val="0"/>
                              <w:marBottom w:val="0"/>
                              <w:divBdr>
                                <w:top w:val="none" w:sz="0" w:space="0" w:color="auto"/>
                                <w:left w:val="none" w:sz="0" w:space="0" w:color="auto"/>
                                <w:bottom w:val="none" w:sz="0" w:space="0" w:color="auto"/>
                                <w:right w:val="none" w:sz="0" w:space="0" w:color="auto"/>
                              </w:divBdr>
                              <w:divsChild>
                                <w:div w:id="1627617857">
                                  <w:marLeft w:val="0"/>
                                  <w:marRight w:val="0"/>
                                  <w:marTop w:val="0"/>
                                  <w:marBottom w:val="0"/>
                                  <w:divBdr>
                                    <w:top w:val="none" w:sz="0" w:space="0" w:color="auto"/>
                                    <w:left w:val="none" w:sz="0" w:space="0" w:color="auto"/>
                                    <w:bottom w:val="none" w:sz="0" w:space="0" w:color="auto"/>
                                    <w:right w:val="none" w:sz="0" w:space="0" w:color="auto"/>
                                  </w:divBdr>
                                  <w:divsChild>
                                    <w:div w:id="1997222941">
                                      <w:marLeft w:val="60"/>
                                      <w:marRight w:val="0"/>
                                      <w:marTop w:val="0"/>
                                      <w:marBottom w:val="0"/>
                                      <w:divBdr>
                                        <w:top w:val="none" w:sz="0" w:space="0" w:color="auto"/>
                                        <w:left w:val="none" w:sz="0" w:space="0" w:color="auto"/>
                                        <w:bottom w:val="none" w:sz="0" w:space="0" w:color="auto"/>
                                        <w:right w:val="none" w:sz="0" w:space="0" w:color="auto"/>
                                      </w:divBdr>
                                      <w:divsChild>
                                        <w:div w:id="1345479033">
                                          <w:marLeft w:val="0"/>
                                          <w:marRight w:val="0"/>
                                          <w:marTop w:val="0"/>
                                          <w:marBottom w:val="0"/>
                                          <w:divBdr>
                                            <w:top w:val="none" w:sz="0" w:space="0" w:color="auto"/>
                                            <w:left w:val="none" w:sz="0" w:space="0" w:color="auto"/>
                                            <w:bottom w:val="none" w:sz="0" w:space="0" w:color="auto"/>
                                            <w:right w:val="none" w:sz="0" w:space="0" w:color="auto"/>
                                          </w:divBdr>
                                          <w:divsChild>
                                            <w:div w:id="433094604">
                                              <w:marLeft w:val="0"/>
                                              <w:marRight w:val="0"/>
                                              <w:marTop w:val="0"/>
                                              <w:marBottom w:val="120"/>
                                              <w:divBdr>
                                                <w:top w:val="single" w:sz="6" w:space="0" w:color="F5F5F5"/>
                                                <w:left w:val="single" w:sz="6" w:space="0" w:color="F5F5F5"/>
                                                <w:bottom w:val="single" w:sz="6" w:space="0" w:color="F5F5F5"/>
                                                <w:right w:val="single" w:sz="6" w:space="0" w:color="F5F5F5"/>
                                              </w:divBdr>
                                              <w:divsChild>
                                                <w:div w:id="216823460">
                                                  <w:marLeft w:val="0"/>
                                                  <w:marRight w:val="0"/>
                                                  <w:marTop w:val="0"/>
                                                  <w:marBottom w:val="0"/>
                                                  <w:divBdr>
                                                    <w:top w:val="none" w:sz="0" w:space="0" w:color="auto"/>
                                                    <w:left w:val="none" w:sz="0" w:space="0" w:color="auto"/>
                                                    <w:bottom w:val="none" w:sz="0" w:space="0" w:color="auto"/>
                                                    <w:right w:val="none" w:sz="0" w:space="0" w:color="auto"/>
                                                  </w:divBdr>
                                                  <w:divsChild>
                                                    <w:div w:id="5441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497666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leksandrs.teresevs@conexus.lv" TargetMode="External"/><Relationship Id="rId18" Type="http://schemas.openxmlformats.org/officeDocument/2006/relationships/hyperlink" Target="http://espd.eis.gov.lv/"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www.eis.gov.lv/EIS/Publications/PublicationView.aspx?PublicationId=4&amp;systemCode=COR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is.gov.lv/EIS/Publications/PublicationView.aspx?PublicationId=88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is.gov.lv/EKEIS/Publication/View/785?subsystemCode=KON" TargetMode="External"/><Relationship Id="rId23" Type="http://schemas.openxmlformats.org/officeDocument/2006/relationships/hyperlink" Target="mailto:Maksims.Lupans@conexus.lv" TargetMode="External"/><Relationship Id="rId10" Type="http://schemas.openxmlformats.org/officeDocument/2006/relationships/endnotes" Target="endnotes.xml"/><Relationship Id="rId19" Type="http://schemas.openxmlformats.org/officeDocument/2006/relationships/hyperlink" Target="https://www.conexus.lv/piegadataju-etikas-pamatprincip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3391" TargetMode="External"/><Relationship Id="rId22" Type="http://schemas.openxmlformats.org/officeDocument/2006/relationships/hyperlink" Target="mailto:_____"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88730-sabiedrisko-pakalpojumu-sniedzeju-iepirkum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5B796C9C5B9BEA4B9CCDE73BC36C9B47" ma:contentTypeVersion="12" ma:contentTypeDescription="Izveidot jaunu dokumentu." ma:contentTypeScope="" ma:versionID="2ffea8d8fb4d06f3ba9cdb3439fd7184">
  <xsd:schema xmlns:xsd="http://www.w3.org/2001/XMLSchema" xmlns:xs="http://www.w3.org/2001/XMLSchema" xmlns:p="http://schemas.microsoft.com/office/2006/metadata/properties" xmlns:ns2="db245c6e-0f96-4585-aabc-64c2600fd857" xmlns:ns3="dad10f30-107f-4bb1-9f40-38e035c06548" targetNamespace="http://schemas.microsoft.com/office/2006/metadata/properties" ma:root="true" ma:fieldsID="cb730cdcefba00adf9708ddefc0d3f4b" ns2:_="" ns3:_="">
    <xsd:import namespace="db245c6e-0f96-4585-aabc-64c2600fd857"/>
    <xsd:import namespace="dad10f30-107f-4bb1-9f40-38e035c0654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245c6e-0f96-4585-aabc-64c2600fd8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73ca0ba2-8f7b-4e54-a36a-b10e8b1fda5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ad10f30-107f-4bb1-9f40-38e035c06548" elementFormDefault="qualified">
    <xsd:import namespace="http://schemas.microsoft.com/office/2006/documentManagement/types"/>
    <xsd:import namespace="http://schemas.microsoft.com/office/infopath/2007/PartnerControls"/>
    <xsd:element name="SharedWithUsers" ma:index="15"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2a1da5ef-6c92-453a-a853-a5a1700644eb}" ma:internalName="TaxCatchAll" ma:showField="CatchAllData" ma:web="dad10f30-107f-4bb1-9f40-38e035c065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ad10f30-107f-4bb1-9f40-38e035c06548" xsi:nil="true"/>
    <lcf76f155ced4ddcb4097134ff3c332f xmlns="db245c6e-0f96-4585-aabc-64c2600fd85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F633EB-9D31-4148-B00F-089CFE47CA8C}">
  <ds:schemaRefs>
    <ds:schemaRef ds:uri="http://schemas.openxmlformats.org/officeDocument/2006/bibliography"/>
  </ds:schemaRefs>
</ds:datastoreItem>
</file>

<file path=customXml/itemProps2.xml><?xml version="1.0" encoding="utf-8"?>
<ds:datastoreItem xmlns:ds="http://schemas.openxmlformats.org/officeDocument/2006/customXml" ds:itemID="{54ED2153-1081-4E10-8BC7-2326EC21D2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245c6e-0f96-4585-aabc-64c2600fd857"/>
    <ds:schemaRef ds:uri="dad10f30-107f-4bb1-9f40-38e035c065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7C0859-BF71-4354-A1AA-924EDFD453F6}">
  <ds:schemaRefs>
    <ds:schemaRef ds:uri="http://schemas.microsoft.com/sharepoint/v3/contenttype/forms"/>
  </ds:schemaRefs>
</ds:datastoreItem>
</file>

<file path=customXml/itemProps4.xml><?xml version="1.0" encoding="utf-8"?>
<ds:datastoreItem xmlns:ds="http://schemas.openxmlformats.org/officeDocument/2006/customXml" ds:itemID="{EB6F6D0D-6E67-4D91-B647-070698B0C95E}">
  <ds:schemaRefs>
    <ds:schemaRef ds:uri="http://schemas.microsoft.com/office/2006/metadata/properties"/>
    <ds:schemaRef ds:uri="http://schemas.microsoft.com/office/infopath/2007/PartnerControls"/>
    <ds:schemaRef ds:uri="dad10f30-107f-4bb1-9f40-38e035c06548"/>
    <ds:schemaRef ds:uri="db245c6e-0f96-4585-aabc-64c2600fd857"/>
  </ds:schemaRefs>
</ds:datastoreItem>
</file>

<file path=docProps/app.xml><?xml version="1.0" encoding="utf-8"?>
<Properties xmlns="http://schemas.openxmlformats.org/officeDocument/2006/extended-properties" xmlns:vt="http://schemas.openxmlformats.org/officeDocument/2006/docPropsVTypes">
  <Template>Normal</Template>
  <TotalTime>4544</TotalTime>
  <Pages>40</Pages>
  <Words>79482</Words>
  <Characters>45305</Characters>
  <Application>Microsoft Office Word</Application>
  <DocSecurity>0</DocSecurity>
  <Lines>377</Lines>
  <Paragraphs>249</Paragraphs>
  <ScaleCrop>false</ScaleCrop>
  <HeadingPairs>
    <vt:vector size="2" baseType="variant">
      <vt:variant>
        <vt:lpstr>Title</vt:lpstr>
      </vt:variant>
      <vt:variant>
        <vt:i4>1</vt:i4>
      </vt:variant>
    </vt:vector>
  </HeadingPairs>
  <TitlesOfParts>
    <vt:vector size="1" baseType="lpstr">
      <vt:lpstr>Sarunu procedūras noteikumi</vt:lpstr>
    </vt:vector>
  </TitlesOfParts>
  <Company>Latvenergo</Company>
  <LinksUpToDate>false</LinksUpToDate>
  <CharactersWithSpaces>124538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procedūras noteikumi</dc:title>
  <dc:subject/>
  <dc:creator>iepirkuma komisija</dc:creator>
  <cp:keywords/>
  <cp:lastModifiedBy>Aleksandrs Tereševs</cp:lastModifiedBy>
  <cp:revision>102</cp:revision>
  <cp:lastPrinted>2020-02-05T15:55:00Z</cp:lastPrinted>
  <dcterms:created xsi:type="dcterms:W3CDTF">2022-12-05T14:06:00Z</dcterms:created>
  <dcterms:modified xsi:type="dcterms:W3CDTF">2024-05-07T20:04:00Z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0x0101005B796C9C5B9BEA4B9CCDE73BC36C9B47</vt:lpwstr>
  </property>
  <property fmtid="{D5CDD505-2E9C-101B-9397-08002B2CF9AE}" pid="3" name="MediaServiceImageTags">
    <vt:lpwstr/>
  </property>
</Properties>
</file>