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0D0EB" w14:textId="77777777" w:rsidR="005F2FF1" w:rsidRPr="0096396C" w:rsidRDefault="005F2FF1" w:rsidP="005F2FF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proofErr w:type="spellStart"/>
      <w:r w:rsidRPr="0096396C">
        <w:rPr>
          <w:b/>
          <w:bCs/>
          <w:sz w:val="22"/>
          <w:szCs w:val="22"/>
        </w:rPr>
        <w:t>Iepirkums</w:t>
      </w:r>
      <w:proofErr w:type="spellEnd"/>
    </w:p>
    <w:p w14:paraId="365B8AF5" w14:textId="77777777" w:rsidR="005F2FF1" w:rsidRPr="0096396C" w:rsidRDefault="005F2FF1" w:rsidP="005F2FF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6396C">
        <w:rPr>
          <w:b/>
          <w:bCs/>
          <w:color w:val="212529"/>
          <w:sz w:val="22"/>
          <w:szCs w:val="22"/>
          <w:shd w:val="clear" w:color="auto" w:fill="FFFFFF"/>
        </w:rPr>
        <w:t>“</w:t>
      </w:r>
      <w:r w:rsidRPr="00AA2B98">
        <w:rPr>
          <w:b/>
          <w:bCs/>
          <w:color w:val="212529"/>
          <w:sz w:val="22"/>
          <w:szCs w:val="22"/>
          <w:shd w:val="clear" w:color="auto" w:fill="FFFFFF"/>
          <w:lang w:val="lv-LV"/>
        </w:rPr>
        <w:t xml:space="preserve">Lietus ūdens kanalizācijas sistēmas maģistrālo kolektoru un sūkņu staciju uzturēšana Rīgā no 2025.gada </w:t>
      </w:r>
      <w:proofErr w:type="gramStart"/>
      <w:r w:rsidRPr="00AA2B98">
        <w:rPr>
          <w:b/>
          <w:bCs/>
          <w:color w:val="212529"/>
          <w:sz w:val="22"/>
          <w:szCs w:val="22"/>
          <w:shd w:val="clear" w:color="auto" w:fill="FFFFFF"/>
          <w:lang w:val="lv-LV"/>
        </w:rPr>
        <w:t>1.janvāra</w:t>
      </w:r>
      <w:proofErr w:type="gramEnd"/>
      <w:r w:rsidRPr="00AA2B98">
        <w:rPr>
          <w:b/>
          <w:bCs/>
          <w:color w:val="212529"/>
          <w:sz w:val="22"/>
          <w:szCs w:val="22"/>
          <w:shd w:val="clear" w:color="auto" w:fill="FFFFFF"/>
          <w:lang w:val="lv-LV"/>
        </w:rPr>
        <w:t xml:space="preserve"> līdz 2029.gada 31.decembrim</w:t>
      </w:r>
      <w:r w:rsidRPr="0096396C">
        <w:rPr>
          <w:b/>
          <w:bCs/>
          <w:sz w:val="22"/>
          <w:szCs w:val="22"/>
        </w:rPr>
        <w:t>”</w:t>
      </w:r>
    </w:p>
    <w:p w14:paraId="70EEACB2" w14:textId="77777777" w:rsidR="005F2FF1" w:rsidRDefault="005F2FF1" w:rsidP="005F2FF1">
      <w:pPr>
        <w:autoSpaceDE w:val="0"/>
        <w:autoSpaceDN w:val="0"/>
        <w:adjustRightInd w:val="0"/>
        <w:jc w:val="center"/>
        <w:rPr>
          <w:b/>
        </w:rPr>
      </w:pPr>
      <w:r w:rsidRPr="0096396C">
        <w:rPr>
          <w:b/>
          <w:sz w:val="22"/>
          <w:szCs w:val="22"/>
        </w:rPr>
        <w:t>ID Nr. CAIP 2024/</w:t>
      </w:r>
      <w:r>
        <w:rPr>
          <w:b/>
          <w:sz w:val="22"/>
          <w:szCs w:val="22"/>
        </w:rPr>
        <w:t>64</w:t>
      </w:r>
    </w:p>
    <w:p w14:paraId="0F6424C0" w14:textId="77777777" w:rsidR="005F2FF1" w:rsidRPr="0096396C" w:rsidRDefault="005F2FF1" w:rsidP="005F2FF1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0DE34DF9" w14:textId="77777777" w:rsidR="00C20053" w:rsidRPr="000E5716" w:rsidRDefault="00C20053" w:rsidP="00C20053">
      <w:pPr>
        <w:jc w:val="center"/>
        <w:rPr>
          <w:rFonts w:eastAsia="Calibri"/>
          <w:sz w:val="22"/>
          <w:szCs w:val="22"/>
          <w:lang w:val="lv-LV"/>
        </w:rPr>
      </w:pPr>
      <w:r w:rsidRPr="000E5716">
        <w:rPr>
          <w:rFonts w:eastAsia="Calibri"/>
          <w:b/>
          <w:bCs/>
          <w:i/>
          <w:iCs/>
          <w:sz w:val="22"/>
          <w:szCs w:val="22"/>
          <w:lang w:val="lv-LV"/>
        </w:rPr>
        <w:t>Atbilde uz ieinteresētā piegādātāja jautājum</w:t>
      </w:r>
      <w:r>
        <w:rPr>
          <w:rFonts w:eastAsia="Calibri"/>
          <w:b/>
          <w:bCs/>
          <w:i/>
          <w:iCs/>
          <w:sz w:val="22"/>
          <w:szCs w:val="22"/>
          <w:lang w:val="lv-LV"/>
        </w:rPr>
        <w:t>u</w:t>
      </w:r>
    </w:p>
    <w:p w14:paraId="6432FB6F" w14:textId="77777777" w:rsidR="00C20053" w:rsidRPr="000E5716" w:rsidRDefault="00C20053" w:rsidP="00C20053">
      <w:pPr>
        <w:jc w:val="center"/>
        <w:rPr>
          <w:rFonts w:eastAsia="Calibri"/>
          <w:sz w:val="22"/>
          <w:szCs w:val="22"/>
          <w:lang w:val="lv-LV"/>
        </w:rPr>
      </w:pPr>
      <w:r w:rsidRPr="000E5716">
        <w:rPr>
          <w:rFonts w:eastAsia="Calibri"/>
          <w:sz w:val="22"/>
          <w:szCs w:val="22"/>
          <w:lang w:val="lv-LV"/>
        </w:rPr>
        <w:t>(</w:t>
      </w:r>
      <w:r>
        <w:rPr>
          <w:rFonts w:eastAsia="Calibri"/>
          <w:sz w:val="22"/>
          <w:szCs w:val="22"/>
          <w:lang w:val="lv-LV"/>
        </w:rPr>
        <w:t>29</w:t>
      </w:r>
      <w:r w:rsidRPr="000E5716">
        <w:rPr>
          <w:rFonts w:eastAsia="Calibri"/>
          <w:sz w:val="22"/>
          <w:szCs w:val="22"/>
          <w:lang w:val="lv-LV"/>
        </w:rPr>
        <w:t>.10.2024.)</w:t>
      </w:r>
    </w:p>
    <w:p w14:paraId="12E4B116" w14:textId="77777777" w:rsidR="00C20053" w:rsidRDefault="00C20053" w:rsidP="00C20053">
      <w:pPr>
        <w:rPr>
          <w:sz w:val="22"/>
          <w:szCs w:val="22"/>
          <w:lang w:val="lv-LV"/>
        </w:rPr>
      </w:pPr>
    </w:p>
    <w:p w14:paraId="6A6A51B6" w14:textId="77777777" w:rsidR="00C20053" w:rsidRPr="000E5716" w:rsidRDefault="00C20053" w:rsidP="00C20053">
      <w:pPr>
        <w:rPr>
          <w:sz w:val="22"/>
          <w:szCs w:val="22"/>
          <w:lang w:val="lv-LV"/>
        </w:rPr>
      </w:pPr>
    </w:p>
    <w:p w14:paraId="0BCDA037" w14:textId="77777777" w:rsidR="00C20053" w:rsidRPr="00D10738" w:rsidRDefault="00C20053" w:rsidP="00C20053">
      <w:pPr>
        <w:rPr>
          <w:b/>
          <w:bCs/>
          <w:sz w:val="22"/>
          <w:szCs w:val="22"/>
          <w:lang w:val="lv-LV"/>
        </w:rPr>
      </w:pPr>
      <w:r w:rsidRPr="00D10738">
        <w:rPr>
          <w:b/>
          <w:bCs/>
          <w:sz w:val="22"/>
          <w:szCs w:val="22"/>
          <w:lang w:val="lv-LV"/>
        </w:rPr>
        <w:t xml:space="preserve">Jautājums </w:t>
      </w:r>
    </w:p>
    <w:p w14:paraId="6A882370" w14:textId="77777777" w:rsidR="00C20053" w:rsidRPr="00D10738" w:rsidRDefault="00C20053" w:rsidP="00C20053">
      <w:pPr>
        <w:rPr>
          <w:sz w:val="22"/>
          <w:szCs w:val="22"/>
          <w:lang w:val="lv-LV"/>
        </w:rPr>
      </w:pPr>
    </w:p>
    <w:p w14:paraId="03C46824" w14:textId="77777777" w:rsidR="00C20053" w:rsidRPr="00DA412C" w:rsidRDefault="00C20053" w:rsidP="00C20053">
      <w:pPr>
        <w:jc w:val="both"/>
        <w:rPr>
          <w:sz w:val="22"/>
          <w:szCs w:val="22"/>
          <w:lang w:val="lv-LV"/>
        </w:rPr>
      </w:pPr>
      <w:bookmarkStart w:id="0" w:name="_Hlk179211405"/>
      <w:r w:rsidRPr="00DA412C">
        <w:rPr>
          <w:sz w:val="22"/>
          <w:szCs w:val="22"/>
          <w:lang w:val="lv-LV"/>
        </w:rPr>
        <w:t xml:space="preserve">Nolikuma 2.3.1. punktā ir noteikts - Ja pretendents piedalās abās daļās, tad piedāvājuma nodrošinājums attiecīgi summējas līdz EUR 300 000.00 (trīs simts tūkstoši </w:t>
      </w:r>
      <w:proofErr w:type="spellStart"/>
      <w:r w:rsidRPr="00DA412C">
        <w:rPr>
          <w:sz w:val="22"/>
          <w:szCs w:val="22"/>
          <w:lang w:val="lv-LV"/>
        </w:rPr>
        <w:t>euro</w:t>
      </w:r>
      <w:proofErr w:type="spellEnd"/>
      <w:r w:rsidRPr="00DA412C">
        <w:rPr>
          <w:sz w:val="22"/>
          <w:szCs w:val="22"/>
          <w:lang w:val="lv-LV"/>
        </w:rPr>
        <w:t xml:space="preserve"> un 00 centi). Lūdzam precizēt, vai tas nozīmē, ka gadījumā, ja pretendents piedalās abās iepirkuma daļās, ir jāsniedz viens piedāvājuma nodrošinājums EUR 300 000,00 vērtībā, kurš attiektos uz abām iepirkumu daļām? </w:t>
      </w:r>
    </w:p>
    <w:p w14:paraId="20DBE880" w14:textId="77777777" w:rsidR="00C20053" w:rsidRDefault="00C20053" w:rsidP="00C20053">
      <w:pPr>
        <w:jc w:val="both"/>
        <w:rPr>
          <w:sz w:val="22"/>
          <w:szCs w:val="22"/>
          <w:lang w:val="lv-LV"/>
        </w:rPr>
      </w:pPr>
    </w:p>
    <w:p w14:paraId="2F732B8D" w14:textId="77777777" w:rsidR="00C20053" w:rsidRPr="00DA412C" w:rsidRDefault="00C20053" w:rsidP="00C20053">
      <w:pPr>
        <w:jc w:val="both"/>
        <w:rPr>
          <w:sz w:val="22"/>
          <w:szCs w:val="22"/>
          <w:lang w:val="lv-LV"/>
        </w:rPr>
      </w:pPr>
      <w:r w:rsidRPr="00DA412C">
        <w:rPr>
          <w:sz w:val="22"/>
          <w:szCs w:val="22"/>
          <w:lang w:val="lv-LV"/>
        </w:rPr>
        <w:t>Vai arī katrai no daļām tomēr var tikt iesniegts atsevišķs piedāvājuma nodrošinājuma, katrai atsevišķajai daļai noteiktajā apjomā?</w:t>
      </w:r>
    </w:p>
    <w:p w14:paraId="705A8AC6" w14:textId="77777777" w:rsidR="00C20053" w:rsidRPr="005E7240" w:rsidRDefault="00C20053" w:rsidP="00C20053">
      <w:pPr>
        <w:rPr>
          <w:sz w:val="22"/>
          <w:szCs w:val="22"/>
          <w:lang w:val="lv-LV"/>
        </w:rPr>
      </w:pPr>
    </w:p>
    <w:p w14:paraId="5C8AC3DE" w14:textId="77777777" w:rsidR="00C20053" w:rsidRPr="00D10738" w:rsidRDefault="00C20053" w:rsidP="00C20053">
      <w:pPr>
        <w:spacing w:line="276" w:lineRule="auto"/>
        <w:jc w:val="both"/>
        <w:rPr>
          <w:sz w:val="22"/>
          <w:szCs w:val="22"/>
          <w:lang w:val="lv-LV"/>
        </w:rPr>
      </w:pPr>
    </w:p>
    <w:p w14:paraId="5288F1E4" w14:textId="77777777" w:rsidR="00C20053" w:rsidRPr="00D10738" w:rsidRDefault="00C20053" w:rsidP="00C20053">
      <w:pPr>
        <w:spacing w:line="276" w:lineRule="auto"/>
        <w:jc w:val="both"/>
        <w:rPr>
          <w:b/>
          <w:bCs/>
          <w:sz w:val="22"/>
          <w:szCs w:val="22"/>
          <w:lang w:val="lv-LV"/>
        </w:rPr>
      </w:pPr>
      <w:r w:rsidRPr="00D10738">
        <w:rPr>
          <w:b/>
          <w:bCs/>
          <w:sz w:val="22"/>
          <w:szCs w:val="22"/>
          <w:lang w:val="lv-LV"/>
        </w:rPr>
        <w:t>Atbilde:</w:t>
      </w:r>
    </w:p>
    <w:p w14:paraId="6AB4944A" w14:textId="77777777" w:rsidR="00C20053" w:rsidRPr="00D10738" w:rsidRDefault="00C20053" w:rsidP="00C20053">
      <w:pPr>
        <w:spacing w:line="276" w:lineRule="auto"/>
        <w:jc w:val="both"/>
        <w:rPr>
          <w:sz w:val="22"/>
          <w:szCs w:val="22"/>
          <w:lang w:val="lv-LV"/>
        </w:rPr>
      </w:pPr>
    </w:p>
    <w:bookmarkEnd w:id="0"/>
    <w:p w14:paraId="2CA9BA45" w14:textId="77777777" w:rsidR="00C20053" w:rsidRPr="00A658AF" w:rsidRDefault="00C20053" w:rsidP="00C20053">
      <w:pPr>
        <w:jc w:val="both"/>
        <w:rPr>
          <w:lang w:val="lv-LV"/>
        </w:rPr>
      </w:pPr>
      <w:r>
        <w:rPr>
          <w:sz w:val="22"/>
          <w:szCs w:val="22"/>
          <w:lang w:val="lv-LV"/>
        </w:rPr>
        <w:t>Saskaņā ar nolikuma 2.3.1. piedāvājuma nodrošinājums ir noteikts katrai daļai atsevišķi. Tātad, ja pretendents iesniedz piedāvājumu par abām daļām, tad katrai daļai ir jāiesniedz atsevišķs nodrošinājums.</w:t>
      </w:r>
    </w:p>
    <w:p w14:paraId="0BFBD3B9" w14:textId="696073ED" w:rsidR="00D91CE9" w:rsidRPr="00D10738" w:rsidRDefault="00D91CE9" w:rsidP="00FC253F">
      <w:pPr>
        <w:jc w:val="center"/>
        <w:rPr>
          <w:sz w:val="22"/>
          <w:szCs w:val="22"/>
          <w:lang w:val="lv-LV"/>
        </w:rPr>
      </w:pPr>
    </w:p>
    <w:sectPr w:rsidR="00D91CE9" w:rsidRPr="00D10738" w:rsidSect="005F2FF1">
      <w:headerReference w:type="even" r:id="rId7"/>
      <w:footerReference w:type="default" r:id="rId8"/>
      <w:footerReference w:type="firs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5A750" w14:textId="77777777" w:rsidR="005F2FF1" w:rsidRDefault="005F2FF1" w:rsidP="005F2FF1">
      <w:r>
        <w:separator/>
      </w:r>
    </w:p>
  </w:endnote>
  <w:endnote w:type="continuationSeparator" w:id="0">
    <w:p w14:paraId="2F4C1499" w14:textId="77777777" w:rsidR="005F2FF1" w:rsidRDefault="005F2FF1" w:rsidP="005F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0912305"/>
      <w:docPartObj>
        <w:docPartGallery w:val="Page Numbers (Bottom of Page)"/>
        <w:docPartUnique/>
      </w:docPartObj>
    </w:sdtPr>
    <w:sdtEndPr/>
    <w:sdtContent>
      <w:p w14:paraId="56325E55" w14:textId="3D567FC7" w:rsidR="005F2FF1" w:rsidRDefault="005F2FF1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7457198F" w14:textId="77777777" w:rsidR="005F2FF1" w:rsidRDefault="005F2FF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4110669"/>
      <w:docPartObj>
        <w:docPartGallery w:val="Page Numbers (Bottom of Page)"/>
        <w:docPartUnique/>
      </w:docPartObj>
    </w:sdtPr>
    <w:sdtEndPr/>
    <w:sdtContent>
      <w:p w14:paraId="60AED641" w14:textId="77777777" w:rsidR="005F2FF1" w:rsidRDefault="005F2FF1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E5E662A" w14:textId="77777777" w:rsidR="005F2FF1" w:rsidRDefault="005F2FF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DBCC" w14:textId="77777777" w:rsidR="005F2FF1" w:rsidRDefault="005F2FF1" w:rsidP="005F2FF1">
      <w:r>
        <w:separator/>
      </w:r>
    </w:p>
  </w:footnote>
  <w:footnote w:type="continuationSeparator" w:id="0">
    <w:p w14:paraId="1BAB103B" w14:textId="77777777" w:rsidR="005F2FF1" w:rsidRDefault="005F2FF1" w:rsidP="005F2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77DCC" w14:textId="77777777" w:rsidR="005F2FF1" w:rsidRDefault="005F2FF1" w:rsidP="002D0282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801E5A8" w14:textId="77777777" w:rsidR="005F2FF1" w:rsidRDefault="005F2FF1" w:rsidP="002D0282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BD3DF9"/>
    <w:multiLevelType w:val="hybridMultilevel"/>
    <w:tmpl w:val="BA827D1A"/>
    <w:lvl w:ilvl="0" w:tplc="8E446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7336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F1"/>
    <w:rsid w:val="00321495"/>
    <w:rsid w:val="005F2FF1"/>
    <w:rsid w:val="00C20053"/>
    <w:rsid w:val="00D10738"/>
    <w:rsid w:val="00D91CE9"/>
    <w:rsid w:val="00FC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98CB0"/>
  <w15:chartTrackingRefBased/>
  <w15:docId w15:val="{9EA6E45B-08A4-4D1A-A8D9-1E6F3ECA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F2FF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5F2FF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5F2FF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rsid w:val="005F2FF1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F2FF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5F2FF1"/>
  </w:style>
  <w:style w:type="paragraph" w:styleId="Sarakstarindkopa">
    <w:name w:val="List Paragraph"/>
    <w:basedOn w:val="Parasts"/>
    <w:uiPriority w:val="34"/>
    <w:qFormat/>
    <w:rsid w:val="00D10738"/>
    <w:pPr>
      <w:ind w:left="720"/>
      <w:contextualSpacing/>
    </w:pPr>
    <w:rPr>
      <w:lang w:val="lv-LV" w:eastAsia="lv-LV" w:bidi="ar-E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4</cp:revision>
  <dcterms:created xsi:type="dcterms:W3CDTF">2024-10-15T07:39:00Z</dcterms:created>
  <dcterms:modified xsi:type="dcterms:W3CDTF">2024-10-29T14:34:00Z</dcterms:modified>
</cp:coreProperties>
</file>