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18B75" w14:textId="77777777" w:rsidR="00D9732B" w:rsidRPr="009F57D8" w:rsidRDefault="00D9732B" w:rsidP="00D9732B">
      <w:pPr>
        <w:widowControl/>
        <w:autoSpaceDE/>
        <w:autoSpaceDN/>
        <w:adjustRightInd/>
        <w:jc w:val="right"/>
        <w:rPr>
          <w:rFonts w:ascii="Arial" w:hAnsi="Arial" w:cs="Arial"/>
          <w:sz w:val="24"/>
          <w:szCs w:val="24"/>
        </w:rPr>
      </w:pPr>
      <w:r w:rsidRPr="009F57D8">
        <w:rPr>
          <w:rFonts w:ascii="Arial" w:hAnsi="Arial" w:cs="Arial"/>
          <w:sz w:val="24"/>
          <w:szCs w:val="24"/>
        </w:rPr>
        <w:t>5.pielikums</w:t>
      </w:r>
    </w:p>
    <w:p w14:paraId="324FBE81" w14:textId="77777777" w:rsidR="00D9732B" w:rsidRPr="005F626E" w:rsidRDefault="00D9732B" w:rsidP="00D9732B">
      <w:pPr>
        <w:spacing w:line="360" w:lineRule="auto"/>
        <w:jc w:val="center"/>
        <w:rPr>
          <w:rFonts w:ascii="Arial" w:hAnsi="Arial" w:cs="Arial"/>
          <w:b/>
          <w:bCs/>
          <w:sz w:val="22"/>
          <w:szCs w:val="22"/>
        </w:rPr>
      </w:pPr>
      <w:r w:rsidRPr="005F626E">
        <w:rPr>
          <w:rFonts w:ascii="Arial" w:hAnsi="Arial" w:cs="Arial"/>
          <w:b/>
          <w:bCs/>
          <w:sz w:val="22"/>
          <w:szCs w:val="22"/>
        </w:rPr>
        <w:t>TEHNISKAIS UZDEVUMS</w:t>
      </w:r>
    </w:p>
    <w:p w14:paraId="384C1AC7" w14:textId="77777777" w:rsidR="00D9732B" w:rsidRPr="005F626E" w:rsidRDefault="00D9732B" w:rsidP="00D9732B">
      <w:pPr>
        <w:spacing w:line="360" w:lineRule="auto"/>
        <w:jc w:val="center"/>
        <w:rPr>
          <w:rFonts w:ascii="Arial" w:hAnsi="Arial" w:cs="Arial"/>
          <w:b/>
          <w:bCs/>
          <w:sz w:val="22"/>
          <w:szCs w:val="22"/>
        </w:rPr>
      </w:pPr>
      <w:r w:rsidRPr="005F626E">
        <w:rPr>
          <w:rFonts w:ascii="Arial" w:hAnsi="Arial" w:cs="Arial"/>
          <w:b/>
          <w:bCs/>
          <w:sz w:val="22"/>
          <w:szCs w:val="22"/>
        </w:rPr>
        <w:t>“</w:t>
      </w:r>
      <w:r>
        <w:rPr>
          <w:rFonts w:ascii="Arial" w:hAnsi="Arial" w:cs="Arial"/>
          <w:b/>
          <w:bCs/>
          <w:sz w:val="22"/>
          <w:szCs w:val="22"/>
        </w:rPr>
        <w:t>Topogrāfisko plānu un b</w:t>
      </w:r>
      <w:r w:rsidRPr="005F626E">
        <w:rPr>
          <w:rFonts w:ascii="Arial" w:hAnsi="Arial" w:cs="Arial"/>
          <w:b/>
          <w:bCs/>
          <w:sz w:val="22"/>
          <w:szCs w:val="22"/>
        </w:rPr>
        <w:t>ūvniecības ieceres dokumentācijas izstrāde”</w:t>
      </w:r>
    </w:p>
    <w:p w14:paraId="5AAC1BCF" w14:textId="77777777" w:rsidR="00D9732B" w:rsidRPr="005F626E" w:rsidRDefault="00D9732B" w:rsidP="00D9732B">
      <w:pPr>
        <w:spacing w:line="360" w:lineRule="auto"/>
        <w:jc w:val="center"/>
        <w:rPr>
          <w:rFonts w:ascii="Arial" w:hAnsi="Arial" w:cs="Arial"/>
          <w:b/>
          <w:bCs/>
          <w:sz w:val="22"/>
          <w:szCs w:val="22"/>
        </w:rPr>
      </w:pPr>
      <w:r w:rsidRPr="005F626E">
        <w:rPr>
          <w:rFonts w:ascii="Arial" w:hAnsi="Arial" w:cs="Arial"/>
          <w:sz w:val="22"/>
          <w:szCs w:val="22"/>
        </w:rPr>
        <w:t xml:space="preserve">identifikācijas </w:t>
      </w:r>
      <w:r w:rsidRPr="005F626E">
        <w:rPr>
          <w:rFonts w:ascii="Arial" w:hAnsi="Arial" w:cs="Arial"/>
          <w:b/>
          <w:bCs/>
          <w:sz w:val="22"/>
          <w:szCs w:val="22"/>
        </w:rPr>
        <w:t>Nr</w:t>
      </w:r>
      <w:r w:rsidRPr="00D95413">
        <w:rPr>
          <w:rFonts w:ascii="Arial" w:hAnsi="Arial" w:cs="Arial"/>
          <w:b/>
          <w:bCs/>
          <w:sz w:val="22"/>
          <w:szCs w:val="22"/>
        </w:rPr>
        <w:t xml:space="preserve">. </w:t>
      </w:r>
      <w:r>
        <w:rPr>
          <w:rFonts w:ascii="Arial" w:hAnsi="Arial" w:cs="Arial"/>
          <w:b/>
          <w:bCs/>
          <w:sz w:val="22"/>
          <w:szCs w:val="22"/>
        </w:rPr>
        <w:t>RS2024/085/AK</w:t>
      </w:r>
    </w:p>
    <w:p w14:paraId="17B3B409" w14:textId="77777777" w:rsidR="00D9732B" w:rsidRPr="005F626E" w:rsidRDefault="00D9732B" w:rsidP="00D9732B">
      <w:pPr>
        <w:spacing w:line="360" w:lineRule="auto"/>
        <w:jc w:val="center"/>
        <w:rPr>
          <w:rFonts w:ascii="Arial" w:hAnsi="Arial" w:cs="Arial"/>
          <w:sz w:val="22"/>
          <w:szCs w:val="22"/>
        </w:rPr>
      </w:pPr>
      <w:r w:rsidRPr="005F626E">
        <w:rPr>
          <w:rFonts w:ascii="Arial" w:hAnsi="Arial" w:cs="Arial"/>
          <w:sz w:val="22"/>
          <w:szCs w:val="22"/>
        </w:rPr>
        <w:t>(visām projektējamo objektu iepirkuma daļām)</w:t>
      </w:r>
    </w:p>
    <w:p w14:paraId="640E7CF5" w14:textId="77777777" w:rsidR="00D9732B" w:rsidRPr="005F626E" w:rsidRDefault="00D9732B" w:rsidP="00D9732B">
      <w:pPr>
        <w:rPr>
          <w:rFonts w:ascii="Arial" w:hAnsi="Arial" w:cs="Arial"/>
          <w:sz w:val="22"/>
          <w:szCs w:val="22"/>
        </w:rPr>
      </w:pPr>
    </w:p>
    <w:p w14:paraId="1ADCABFB" w14:textId="77777777" w:rsidR="00D9732B" w:rsidRPr="003C088E" w:rsidRDefault="00D9732B" w:rsidP="00D9732B">
      <w:pPr>
        <w:pStyle w:val="Heading2"/>
        <w:spacing w:before="120" w:after="120"/>
        <w:jc w:val="center"/>
        <w:rPr>
          <w:rFonts w:ascii="Arial" w:hAnsi="Arial" w:cs="Arial"/>
          <w:b/>
          <w:bCs/>
          <w:caps/>
          <w:noProof/>
          <w:sz w:val="24"/>
          <w:szCs w:val="24"/>
        </w:rPr>
      </w:pPr>
      <w:r w:rsidRPr="003C088E">
        <w:rPr>
          <w:rFonts w:ascii="Arial" w:hAnsi="Arial" w:cs="Arial"/>
          <w:b/>
          <w:bCs/>
          <w:sz w:val="24"/>
          <w:szCs w:val="24"/>
        </w:rPr>
        <w:t>VISPĀRĪGĀ INFORMĀCIJA</w:t>
      </w:r>
    </w:p>
    <w:p w14:paraId="1EBE8205" w14:textId="77777777" w:rsidR="00D9732B" w:rsidRPr="003C088E" w:rsidRDefault="00D9732B" w:rsidP="00D9732B">
      <w:pPr>
        <w:pStyle w:val="ListParagraph"/>
        <w:widowControl/>
        <w:numPr>
          <w:ilvl w:val="0"/>
          <w:numId w:val="1"/>
        </w:numPr>
        <w:autoSpaceDE/>
        <w:autoSpaceDN/>
        <w:adjustRightInd/>
        <w:spacing w:line="360" w:lineRule="auto"/>
        <w:ind w:left="709" w:hanging="425"/>
        <w:jc w:val="both"/>
        <w:rPr>
          <w:rFonts w:ascii="Arial" w:hAnsi="Arial" w:cs="Arial"/>
          <w:bCs/>
          <w:iCs/>
          <w:caps/>
          <w:noProof/>
          <w:sz w:val="24"/>
          <w:szCs w:val="24"/>
          <w:u w:val="single"/>
        </w:rPr>
      </w:pPr>
      <w:r w:rsidRPr="003C088E">
        <w:rPr>
          <w:rFonts w:ascii="Arial" w:hAnsi="Arial" w:cs="Arial"/>
          <w:bCs/>
          <w:sz w:val="24"/>
          <w:szCs w:val="24"/>
          <w:lang w:eastAsia="ar-SA"/>
        </w:rPr>
        <w:t>Pasūtītājs: akciju sabiedrība “RĪGAS SILTUMS” (turpmāk – AS “RĪGAS SILTUMS”).</w:t>
      </w:r>
    </w:p>
    <w:p w14:paraId="0D8EB863" w14:textId="77777777" w:rsidR="00D9732B" w:rsidRPr="009731B9" w:rsidRDefault="00D9732B" w:rsidP="00D9732B">
      <w:pPr>
        <w:pStyle w:val="ListParagraph"/>
        <w:widowControl/>
        <w:numPr>
          <w:ilvl w:val="0"/>
          <w:numId w:val="1"/>
        </w:numPr>
        <w:autoSpaceDE/>
        <w:autoSpaceDN/>
        <w:adjustRightInd/>
        <w:spacing w:line="360" w:lineRule="auto"/>
        <w:ind w:left="709" w:hanging="425"/>
        <w:jc w:val="both"/>
        <w:rPr>
          <w:rFonts w:ascii="Arial" w:hAnsi="Arial" w:cs="Arial"/>
          <w:bCs/>
          <w:iCs/>
          <w:caps/>
          <w:noProof/>
          <w:sz w:val="24"/>
          <w:szCs w:val="24"/>
          <w:u w:val="single"/>
        </w:rPr>
      </w:pPr>
      <w:r w:rsidRPr="003C088E">
        <w:rPr>
          <w:rFonts w:ascii="Arial" w:hAnsi="Arial" w:cs="Arial"/>
          <w:bCs/>
          <w:sz w:val="24"/>
          <w:szCs w:val="24"/>
          <w:lang w:eastAsia="ar-SA"/>
        </w:rPr>
        <w:t>Topogrāfiskā plāna un b</w:t>
      </w:r>
      <w:r w:rsidRPr="003C088E">
        <w:rPr>
          <w:rFonts w:ascii="Arial" w:hAnsi="Arial" w:cs="Arial"/>
          <w:bCs/>
          <w:sz w:val="24"/>
          <w:szCs w:val="24"/>
        </w:rPr>
        <w:t xml:space="preserve">ūvniecības ieceres dokumentācijas izstrāde (turpmāk - BID) </w:t>
      </w:r>
      <w:r>
        <w:rPr>
          <w:rFonts w:ascii="Arial" w:hAnsi="Arial" w:cs="Arial"/>
          <w:bCs/>
          <w:sz w:val="24"/>
          <w:szCs w:val="24"/>
        </w:rPr>
        <w:t>šādiem objektiem</w:t>
      </w:r>
      <w:r w:rsidRPr="003C088E">
        <w:rPr>
          <w:rFonts w:ascii="Arial" w:hAnsi="Arial" w:cs="Arial"/>
          <w:bCs/>
          <w:sz w:val="24"/>
          <w:szCs w:val="24"/>
        </w:rPr>
        <w:t xml:space="preserve"> (turpmāk - Darbi):</w:t>
      </w:r>
    </w:p>
    <w:tbl>
      <w:tblPr>
        <w:tblStyle w:val="TableGrid"/>
        <w:tblW w:w="0" w:type="auto"/>
        <w:tblInd w:w="709" w:type="dxa"/>
        <w:tblLayout w:type="fixed"/>
        <w:tblLook w:val="04A0" w:firstRow="1" w:lastRow="0" w:firstColumn="1" w:lastColumn="0" w:noHBand="0" w:noVBand="1"/>
      </w:tblPr>
      <w:tblGrid>
        <w:gridCol w:w="704"/>
        <w:gridCol w:w="4252"/>
        <w:gridCol w:w="1601"/>
        <w:gridCol w:w="1794"/>
      </w:tblGrid>
      <w:tr w:rsidR="00D9732B" w14:paraId="60CE2597" w14:textId="77777777" w:rsidTr="00C25A8A">
        <w:tc>
          <w:tcPr>
            <w:tcW w:w="704" w:type="dxa"/>
          </w:tcPr>
          <w:p w14:paraId="374454C7" w14:textId="77777777" w:rsidR="00D9732B" w:rsidRPr="00AD1CF1" w:rsidRDefault="00D9732B" w:rsidP="00C25A8A">
            <w:pPr>
              <w:pStyle w:val="ListParagraph"/>
              <w:widowControl/>
              <w:autoSpaceDE/>
              <w:autoSpaceDN/>
              <w:adjustRightInd/>
              <w:ind w:left="0" w:hanging="116"/>
              <w:contextualSpacing w:val="0"/>
              <w:jc w:val="both"/>
              <w:rPr>
                <w:rFonts w:ascii="Arial" w:hAnsi="Arial" w:cs="Arial"/>
                <w:b/>
                <w:iCs/>
                <w:noProof/>
                <w:sz w:val="22"/>
                <w:szCs w:val="22"/>
              </w:rPr>
            </w:pPr>
            <w:r w:rsidRPr="00AD1CF1">
              <w:rPr>
                <w:rFonts w:ascii="Arial" w:hAnsi="Arial" w:cs="Arial"/>
                <w:b/>
                <w:iCs/>
                <w:noProof/>
                <w:sz w:val="22"/>
                <w:szCs w:val="22"/>
              </w:rPr>
              <w:t>Nr.p</w:t>
            </w:r>
            <w:r>
              <w:rPr>
                <w:rFonts w:ascii="Arial" w:hAnsi="Arial" w:cs="Arial"/>
                <w:b/>
                <w:iCs/>
                <w:noProof/>
                <w:sz w:val="22"/>
                <w:szCs w:val="22"/>
              </w:rPr>
              <w:t>.</w:t>
            </w:r>
            <w:r w:rsidRPr="00AD1CF1">
              <w:rPr>
                <w:rFonts w:ascii="Arial" w:hAnsi="Arial" w:cs="Arial"/>
                <w:b/>
                <w:iCs/>
                <w:noProof/>
                <w:sz w:val="22"/>
                <w:szCs w:val="22"/>
              </w:rPr>
              <w:t>k.</w:t>
            </w:r>
          </w:p>
        </w:tc>
        <w:tc>
          <w:tcPr>
            <w:tcW w:w="4252" w:type="dxa"/>
          </w:tcPr>
          <w:p w14:paraId="53753394" w14:textId="77777777" w:rsidR="00D9732B" w:rsidRPr="00AD1CF1" w:rsidRDefault="00D9732B" w:rsidP="00C25A8A">
            <w:pPr>
              <w:pStyle w:val="ListParagraph"/>
              <w:widowControl/>
              <w:autoSpaceDE/>
              <w:autoSpaceDN/>
              <w:adjustRightInd/>
              <w:ind w:left="0"/>
              <w:contextualSpacing w:val="0"/>
              <w:jc w:val="both"/>
              <w:rPr>
                <w:rFonts w:ascii="Arial" w:hAnsi="Arial" w:cs="Arial"/>
                <w:b/>
                <w:iCs/>
                <w:noProof/>
                <w:sz w:val="22"/>
                <w:szCs w:val="22"/>
              </w:rPr>
            </w:pPr>
            <w:r w:rsidRPr="00AD1CF1">
              <w:rPr>
                <w:rFonts w:ascii="Arial" w:hAnsi="Arial" w:cs="Arial"/>
                <w:b/>
                <w:iCs/>
                <w:noProof/>
                <w:sz w:val="22"/>
                <w:szCs w:val="22"/>
              </w:rPr>
              <w:t>Objekta nosaukums</w:t>
            </w:r>
          </w:p>
        </w:tc>
        <w:tc>
          <w:tcPr>
            <w:tcW w:w="1601" w:type="dxa"/>
          </w:tcPr>
          <w:p w14:paraId="52489413" w14:textId="77777777" w:rsidR="00D9732B" w:rsidRPr="00AD1CF1" w:rsidRDefault="00D9732B" w:rsidP="00C25A8A">
            <w:pPr>
              <w:pStyle w:val="ListParagraph"/>
              <w:widowControl/>
              <w:autoSpaceDE/>
              <w:autoSpaceDN/>
              <w:adjustRightInd/>
              <w:ind w:left="0"/>
              <w:contextualSpacing w:val="0"/>
              <w:jc w:val="center"/>
              <w:rPr>
                <w:rFonts w:ascii="Arial" w:hAnsi="Arial" w:cs="Arial"/>
                <w:b/>
                <w:iCs/>
                <w:noProof/>
                <w:sz w:val="22"/>
                <w:szCs w:val="22"/>
              </w:rPr>
            </w:pPr>
            <w:r w:rsidRPr="00AD1CF1">
              <w:rPr>
                <w:rFonts w:ascii="Arial" w:hAnsi="Arial" w:cs="Arial"/>
                <w:b/>
                <w:iCs/>
                <w:noProof/>
                <w:sz w:val="22"/>
                <w:szCs w:val="22"/>
              </w:rPr>
              <w:t>Topogrāfijas plāns</w:t>
            </w:r>
          </w:p>
        </w:tc>
        <w:tc>
          <w:tcPr>
            <w:tcW w:w="1794" w:type="dxa"/>
          </w:tcPr>
          <w:p w14:paraId="4565788A" w14:textId="77777777" w:rsidR="00D9732B" w:rsidRPr="00AD1CF1" w:rsidRDefault="00D9732B" w:rsidP="00C25A8A">
            <w:pPr>
              <w:pStyle w:val="ListParagraph"/>
              <w:widowControl/>
              <w:autoSpaceDE/>
              <w:autoSpaceDN/>
              <w:adjustRightInd/>
              <w:ind w:left="0"/>
              <w:contextualSpacing w:val="0"/>
              <w:jc w:val="center"/>
              <w:rPr>
                <w:rFonts w:ascii="Arial" w:hAnsi="Arial" w:cs="Arial"/>
                <w:b/>
                <w:iCs/>
                <w:noProof/>
                <w:sz w:val="22"/>
                <w:szCs w:val="22"/>
              </w:rPr>
            </w:pPr>
            <w:r w:rsidRPr="00AD1CF1">
              <w:rPr>
                <w:rFonts w:ascii="Arial" w:hAnsi="Arial" w:cs="Arial"/>
                <w:b/>
                <w:iCs/>
                <w:noProof/>
                <w:sz w:val="22"/>
                <w:szCs w:val="22"/>
              </w:rPr>
              <w:t>BID</w:t>
            </w:r>
          </w:p>
        </w:tc>
      </w:tr>
      <w:tr w:rsidR="00D9732B" w14:paraId="41CE4D11" w14:textId="77777777" w:rsidTr="00C25A8A">
        <w:tc>
          <w:tcPr>
            <w:tcW w:w="704" w:type="dxa"/>
          </w:tcPr>
          <w:p w14:paraId="5F84FB6E"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bookmarkStart w:id="0" w:name="_Hlk163114442"/>
            <w:r>
              <w:rPr>
                <w:rFonts w:ascii="Arial" w:hAnsi="Arial" w:cs="Arial"/>
                <w:bCs/>
                <w:iCs/>
                <w:noProof/>
              </w:rPr>
              <w:t>1.</w:t>
            </w:r>
          </w:p>
        </w:tc>
        <w:tc>
          <w:tcPr>
            <w:tcW w:w="4252" w:type="dxa"/>
          </w:tcPr>
          <w:p w14:paraId="0BAE822E"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M-10: no K-10-21 līdz K-10-22 (gar Lielvārdes ielu)</w:t>
            </w:r>
          </w:p>
        </w:tc>
        <w:tc>
          <w:tcPr>
            <w:tcW w:w="1601" w:type="dxa"/>
          </w:tcPr>
          <w:p w14:paraId="40C4E2AC"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5C38B0A8"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05DE0483"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315FC326"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bookmarkEnd w:id="0"/>
      <w:tr w:rsidR="00D9732B" w14:paraId="3E2CA616" w14:textId="77777777" w:rsidTr="00C25A8A">
        <w:tc>
          <w:tcPr>
            <w:tcW w:w="704" w:type="dxa"/>
          </w:tcPr>
          <w:p w14:paraId="226F4ADC"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2.</w:t>
            </w:r>
          </w:p>
        </w:tc>
        <w:tc>
          <w:tcPr>
            <w:tcW w:w="4252" w:type="dxa"/>
          </w:tcPr>
          <w:p w14:paraId="2297B0EA"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M-6: no K-6-8 puses līdz K-6-9 (Auduma iela)</w:t>
            </w:r>
          </w:p>
        </w:tc>
        <w:tc>
          <w:tcPr>
            <w:tcW w:w="1601" w:type="dxa"/>
          </w:tcPr>
          <w:p w14:paraId="306AD66D"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0DB0F023"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57F92EB4"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0D818DE1"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7C9AD232" w14:textId="77777777" w:rsidTr="00C25A8A">
        <w:tc>
          <w:tcPr>
            <w:tcW w:w="704" w:type="dxa"/>
          </w:tcPr>
          <w:p w14:paraId="51EC806B"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3.</w:t>
            </w:r>
          </w:p>
        </w:tc>
        <w:tc>
          <w:tcPr>
            <w:tcW w:w="4252" w:type="dxa"/>
          </w:tcPr>
          <w:p w14:paraId="79076E52"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No K-4-15-1a līdz Ģertrūdes 62A, 64, 66,  Lāčplēša 67, Avotu 25B, 25D</w:t>
            </w:r>
          </w:p>
        </w:tc>
        <w:tc>
          <w:tcPr>
            <w:tcW w:w="1601" w:type="dxa"/>
          </w:tcPr>
          <w:p w14:paraId="2D203DBF"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48ED88E6"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5BA9C874"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1B7BEF5F"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2622A175" w14:textId="77777777" w:rsidTr="00C25A8A">
        <w:tc>
          <w:tcPr>
            <w:tcW w:w="704" w:type="dxa"/>
          </w:tcPr>
          <w:p w14:paraId="5A7EBB54"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4.</w:t>
            </w:r>
          </w:p>
        </w:tc>
        <w:tc>
          <w:tcPr>
            <w:tcW w:w="4252" w:type="dxa"/>
          </w:tcPr>
          <w:p w14:paraId="4AE56666"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No K-10-23a-11 līdz Stirnu ielai 51</w:t>
            </w:r>
          </w:p>
        </w:tc>
        <w:tc>
          <w:tcPr>
            <w:tcW w:w="1601" w:type="dxa"/>
          </w:tcPr>
          <w:p w14:paraId="5D962B93"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65127C0B"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112DA371"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1EE3D9AE"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448C25CB" w14:textId="77777777" w:rsidTr="00C25A8A">
        <w:tc>
          <w:tcPr>
            <w:tcW w:w="704" w:type="dxa"/>
          </w:tcPr>
          <w:p w14:paraId="1998D6A7"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5.</w:t>
            </w:r>
          </w:p>
        </w:tc>
        <w:tc>
          <w:tcPr>
            <w:tcW w:w="4252" w:type="dxa"/>
          </w:tcPr>
          <w:p w14:paraId="176F93A5"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No K-1-18-4 līdz Apes iela 12, Piebalgas iela 6B, Ropažu iela 33 A, 34, Vidrižu iela 1 C, 4, 6 A</w:t>
            </w:r>
          </w:p>
        </w:tc>
        <w:tc>
          <w:tcPr>
            <w:tcW w:w="1601" w:type="dxa"/>
          </w:tcPr>
          <w:p w14:paraId="2E7FE5A7"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7B9A00CB"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5E1D76BD"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2B610867"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6FD2275E" w14:textId="77777777" w:rsidTr="00C25A8A">
        <w:tc>
          <w:tcPr>
            <w:tcW w:w="704" w:type="dxa"/>
          </w:tcPr>
          <w:p w14:paraId="4F92B66F"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6.</w:t>
            </w:r>
          </w:p>
        </w:tc>
        <w:tc>
          <w:tcPr>
            <w:tcW w:w="4252" w:type="dxa"/>
          </w:tcPr>
          <w:p w14:paraId="4A6DAA6C"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SC "Imanta" No K-1-3-4-7 līdz K-1-3-4-9 un līdz ēku ISM Stendes ielā 7 k-1 un 7 k-2, no ēkas ISM Stendes ielā 7 k-3 līdz ēku ISM Zalves ielā 44A, 44</w:t>
            </w:r>
          </w:p>
        </w:tc>
        <w:tc>
          <w:tcPr>
            <w:tcW w:w="1601" w:type="dxa"/>
          </w:tcPr>
          <w:p w14:paraId="6C2FD2DD"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01B95C21"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3F100A92"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65725FCD"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09F97E26" w14:textId="77777777" w:rsidTr="00C25A8A">
        <w:tc>
          <w:tcPr>
            <w:tcW w:w="704" w:type="dxa"/>
          </w:tcPr>
          <w:p w14:paraId="6C3D3090" w14:textId="77777777" w:rsidR="00D9732B" w:rsidRPr="00940860"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7.</w:t>
            </w:r>
          </w:p>
        </w:tc>
        <w:tc>
          <w:tcPr>
            <w:tcW w:w="4252" w:type="dxa"/>
          </w:tcPr>
          <w:p w14:paraId="027D086A"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No K-8a-5 līdz  virszemes siltumtīkliem aiz K-8a-10 pārvade/sadale (Eksporta ielā)</w:t>
            </w:r>
          </w:p>
        </w:tc>
        <w:tc>
          <w:tcPr>
            <w:tcW w:w="1601" w:type="dxa"/>
          </w:tcPr>
          <w:p w14:paraId="11B886FA"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6F1EEEB3"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10B83D9E"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0720A228"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424950CC" w14:textId="77777777" w:rsidTr="00C25A8A">
        <w:tc>
          <w:tcPr>
            <w:tcW w:w="704" w:type="dxa"/>
          </w:tcPr>
          <w:p w14:paraId="43693253" w14:textId="77777777" w:rsidR="00D9732B"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8.</w:t>
            </w:r>
          </w:p>
        </w:tc>
        <w:tc>
          <w:tcPr>
            <w:tcW w:w="4252" w:type="dxa"/>
          </w:tcPr>
          <w:p w14:paraId="35BC6EAC"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SC "Imanta" no K-8-33-4 līdz K-8-33-4-1 un K-8-33-4-2 (pie ēkas Dižozolu ielā 4)</w:t>
            </w:r>
          </w:p>
        </w:tc>
        <w:tc>
          <w:tcPr>
            <w:tcW w:w="1601" w:type="dxa"/>
          </w:tcPr>
          <w:p w14:paraId="18EE9221"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1368C712"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35A9B12A"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49FE77DE"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123C438A" w14:textId="77777777" w:rsidTr="00C25A8A">
        <w:tc>
          <w:tcPr>
            <w:tcW w:w="704" w:type="dxa"/>
          </w:tcPr>
          <w:p w14:paraId="11AD7116" w14:textId="77777777" w:rsidR="00D9732B"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9.</w:t>
            </w:r>
          </w:p>
        </w:tc>
        <w:tc>
          <w:tcPr>
            <w:tcW w:w="4252" w:type="dxa"/>
          </w:tcPr>
          <w:p w14:paraId="45D81DB4"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Starp K-7-11e un K-7-13 līdz K-1-14-9-6-1 (posmā starp ēkām Vienības gatvē 21 un Gardenes ielā 2)</w:t>
            </w:r>
          </w:p>
        </w:tc>
        <w:tc>
          <w:tcPr>
            <w:tcW w:w="1601" w:type="dxa"/>
          </w:tcPr>
          <w:p w14:paraId="0EF84B86" w14:textId="77777777" w:rsidR="00D9732B" w:rsidRPr="00AD1CF1" w:rsidRDefault="00D9732B" w:rsidP="00C25A8A">
            <w:pPr>
              <w:pStyle w:val="ListParagraph"/>
              <w:widowControl/>
              <w:autoSpaceDE/>
              <w:autoSpaceDN/>
              <w:adjustRightInd/>
              <w:ind w:left="0"/>
              <w:jc w:val="center"/>
              <w:rPr>
                <w:rFonts w:ascii="Arial" w:hAnsi="Arial" w:cs="Arial"/>
                <w:noProof/>
                <w:sz w:val="22"/>
                <w:szCs w:val="22"/>
              </w:rPr>
            </w:pPr>
            <w:r>
              <w:rPr>
                <w:rFonts w:ascii="Arial" w:hAnsi="Arial" w:cs="Arial"/>
                <w:noProof/>
                <w:sz w:val="22"/>
                <w:szCs w:val="22"/>
              </w:rPr>
              <w:t xml:space="preserve">Ir izstrādāts </w:t>
            </w:r>
            <w:r w:rsidRPr="006B7010">
              <w:rPr>
                <w:rFonts w:ascii="Arial" w:hAnsi="Arial" w:cs="Arial"/>
                <w:noProof/>
                <w:sz w:val="16"/>
                <w:szCs w:val="16"/>
              </w:rPr>
              <w:t xml:space="preserve">(sk.tehniskā uzdevuma </w:t>
            </w:r>
            <w:r>
              <w:rPr>
                <w:rFonts w:ascii="Arial" w:hAnsi="Arial" w:cs="Arial"/>
                <w:noProof/>
                <w:sz w:val="16"/>
                <w:szCs w:val="16"/>
              </w:rPr>
              <w:t>4.</w:t>
            </w:r>
            <w:r w:rsidRPr="006B7010">
              <w:rPr>
                <w:rFonts w:ascii="Arial" w:hAnsi="Arial" w:cs="Arial"/>
                <w:noProof/>
                <w:sz w:val="16"/>
                <w:szCs w:val="16"/>
              </w:rPr>
              <w:t>pielikumu)</w:t>
            </w:r>
          </w:p>
        </w:tc>
        <w:tc>
          <w:tcPr>
            <w:tcW w:w="1794" w:type="dxa"/>
          </w:tcPr>
          <w:p w14:paraId="667611F1"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5A9B4894"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r w:rsidR="00D9732B" w14:paraId="0A5A97AB" w14:textId="77777777" w:rsidTr="00C25A8A">
        <w:tc>
          <w:tcPr>
            <w:tcW w:w="704" w:type="dxa"/>
          </w:tcPr>
          <w:p w14:paraId="2CF7BC95" w14:textId="77777777" w:rsidR="00D9732B" w:rsidRDefault="00D9732B" w:rsidP="00C25A8A">
            <w:pPr>
              <w:pStyle w:val="ListParagraph"/>
              <w:widowControl/>
              <w:autoSpaceDE/>
              <w:autoSpaceDN/>
              <w:adjustRightInd/>
              <w:ind w:left="0"/>
              <w:contextualSpacing w:val="0"/>
              <w:jc w:val="both"/>
              <w:rPr>
                <w:rFonts w:ascii="Arial" w:hAnsi="Arial" w:cs="Arial"/>
                <w:bCs/>
                <w:iCs/>
                <w:noProof/>
              </w:rPr>
            </w:pPr>
            <w:r>
              <w:rPr>
                <w:rFonts w:ascii="Arial" w:hAnsi="Arial" w:cs="Arial"/>
                <w:bCs/>
                <w:iCs/>
                <w:noProof/>
              </w:rPr>
              <w:t>10.</w:t>
            </w:r>
          </w:p>
        </w:tc>
        <w:tc>
          <w:tcPr>
            <w:tcW w:w="4252" w:type="dxa"/>
          </w:tcPr>
          <w:p w14:paraId="370A637E" w14:textId="77777777" w:rsidR="00D9732B" w:rsidRPr="00AD1CF1" w:rsidRDefault="00D9732B" w:rsidP="00C25A8A">
            <w:pPr>
              <w:pStyle w:val="ListParagraph"/>
              <w:widowControl/>
              <w:autoSpaceDE/>
              <w:autoSpaceDN/>
              <w:adjustRightInd/>
              <w:ind w:left="0"/>
              <w:contextualSpacing w:val="0"/>
              <w:jc w:val="both"/>
              <w:rPr>
                <w:rFonts w:ascii="Arial" w:hAnsi="Arial" w:cs="Arial"/>
                <w:bCs/>
                <w:iCs/>
                <w:noProof/>
                <w:sz w:val="22"/>
                <w:szCs w:val="22"/>
              </w:rPr>
            </w:pPr>
            <w:r w:rsidRPr="00AD1CF1">
              <w:rPr>
                <w:rFonts w:ascii="Arial" w:hAnsi="Arial" w:cs="Arial"/>
                <w:bCs/>
                <w:iCs/>
                <w:noProof/>
                <w:sz w:val="22"/>
                <w:szCs w:val="22"/>
              </w:rPr>
              <w:t>No K-6-9 līdz K-6-11 (Auduma iela)</w:t>
            </w:r>
          </w:p>
        </w:tc>
        <w:tc>
          <w:tcPr>
            <w:tcW w:w="1601" w:type="dxa"/>
          </w:tcPr>
          <w:p w14:paraId="24979791"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669E5164"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c>
          <w:tcPr>
            <w:tcW w:w="1794" w:type="dxa"/>
          </w:tcPr>
          <w:p w14:paraId="62A5609D"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p>
          <w:p w14:paraId="7D784777" w14:textId="77777777" w:rsidR="00D9732B" w:rsidRPr="00AD1CF1" w:rsidRDefault="00D9732B" w:rsidP="00C25A8A">
            <w:pPr>
              <w:pStyle w:val="ListParagraph"/>
              <w:widowControl/>
              <w:autoSpaceDE/>
              <w:autoSpaceDN/>
              <w:adjustRightInd/>
              <w:ind w:left="0"/>
              <w:contextualSpacing w:val="0"/>
              <w:jc w:val="center"/>
              <w:rPr>
                <w:rFonts w:ascii="Arial" w:hAnsi="Arial" w:cs="Arial"/>
                <w:bCs/>
                <w:iCs/>
                <w:noProof/>
                <w:sz w:val="22"/>
                <w:szCs w:val="22"/>
              </w:rPr>
            </w:pPr>
            <w:r w:rsidRPr="00AD1CF1">
              <w:rPr>
                <w:rFonts w:ascii="Arial" w:hAnsi="Arial" w:cs="Arial"/>
                <w:bCs/>
                <w:iCs/>
                <w:noProof/>
                <w:sz w:val="22"/>
                <w:szCs w:val="22"/>
              </w:rPr>
              <w:t>jāizstrādā</w:t>
            </w:r>
          </w:p>
        </w:tc>
      </w:tr>
    </w:tbl>
    <w:p w14:paraId="50794347" w14:textId="77777777" w:rsidR="00D9732B" w:rsidRPr="003C088E" w:rsidRDefault="00D9732B" w:rsidP="00D9732B">
      <w:pPr>
        <w:pStyle w:val="ListParagraph"/>
        <w:widowControl/>
        <w:autoSpaceDE/>
        <w:autoSpaceDN/>
        <w:adjustRightInd/>
        <w:spacing w:line="360" w:lineRule="auto"/>
        <w:ind w:left="709"/>
        <w:jc w:val="both"/>
        <w:rPr>
          <w:rFonts w:ascii="Arial" w:hAnsi="Arial" w:cs="Arial"/>
          <w:bCs/>
          <w:iCs/>
          <w:caps/>
          <w:noProof/>
          <w:sz w:val="24"/>
          <w:szCs w:val="24"/>
          <w:u w:val="single"/>
        </w:rPr>
      </w:pPr>
    </w:p>
    <w:p w14:paraId="5716D18F" w14:textId="77777777" w:rsidR="00D9732B" w:rsidRPr="00940860" w:rsidRDefault="00D9732B" w:rsidP="00D9732B">
      <w:pPr>
        <w:pStyle w:val="ListParagraph"/>
        <w:widowControl/>
        <w:numPr>
          <w:ilvl w:val="0"/>
          <w:numId w:val="1"/>
        </w:numPr>
        <w:autoSpaceDE/>
        <w:autoSpaceDN/>
        <w:adjustRightInd/>
        <w:spacing w:line="360" w:lineRule="auto"/>
        <w:jc w:val="both"/>
        <w:rPr>
          <w:rFonts w:ascii="Arial" w:hAnsi="Arial" w:cs="Arial"/>
          <w:bCs/>
          <w:iCs/>
          <w:caps/>
          <w:noProof/>
          <w:sz w:val="22"/>
          <w:szCs w:val="22"/>
          <w:u w:val="single"/>
        </w:rPr>
      </w:pPr>
      <w:r w:rsidRPr="003C088E">
        <w:rPr>
          <w:rFonts w:ascii="Arial" w:hAnsi="Arial" w:cs="Arial"/>
          <w:bCs/>
          <w:iCs/>
          <w:noProof/>
          <w:sz w:val="24"/>
          <w:szCs w:val="24"/>
        </w:rPr>
        <w:t>Izstrādē</w:t>
      </w:r>
      <w:r w:rsidRPr="003C088E">
        <w:rPr>
          <w:rFonts w:ascii="Arial" w:hAnsi="Arial" w:cs="Arial"/>
          <w:bCs/>
          <w:iCs/>
          <w:caps/>
          <w:noProof/>
          <w:sz w:val="22"/>
          <w:szCs w:val="22"/>
        </w:rPr>
        <w:t xml:space="preserve"> </w:t>
      </w:r>
      <w:r w:rsidRPr="003C088E">
        <w:rPr>
          <w:rFonts w:ascii="Arial" w:eastAsia="Calibri" w:hAnsi="Arial" w:cs="Arial"/>
          <w:kern w:val="2"/>
          <w:sz w:val="24"/>
          <w:szCs w:val="22"/>
          <w14:ligatures w14:val="standardContextual"/>
        </w:rPr>
        <w:t xml:space="preserve">izmantot Valsts zemes dienesta datu publicēšanas portālā </w:t>
      </w:r>
      <w:hyperlink r:id="rId5" w:history="1">
        <w:r w:rsidRPr="003C088E">
          <w:rPr>
            <w:rFonts w:ascii="Arial" w:eastAsia="Calibri" w:hAnsi="Arial" w:cs="Arial"/>
            <w:color w:val="0563C1"/>
            <w:kern w:val="2"/>
            <w:sz w:val="24"/>
            <w:szCs w:val="22"/>
            <w:u w:val="single"/>
            <w14:ligatures w14:val="standardContextual"/>
          </w:rPr>
          <w:t>www.kadastrs.lv</w:t>
        </w:r>
      </w:hyperlink>
      <w:r w:rsidRPr="003C088E">
        <w:rPr>
          <w:rFonts w:ascii="Arial" w:eastAsia="Calibri" w:hAnsi="Arial" w:cs="Arial"/>
          <w:kern w:val="2"/>
          <w:sz w:val="24"/>
          <w:szCs w:val="22"/>
          <w14:ligatures w14:val="standardContextual"/>
        </w:rPr>
        <w:t xml:space="preserve"> pieejamo augstas detalizācijas topogrāfisko informāciju par objektu.</w:t>
      </w:r>
    </w:p>
    <w:p w14:paraId="3754248E" w14:textId="77777777" w:rsidR="00D9732B" w:rsidRPr="00720CCD" w:rsidRDefault="00D9732B" w:rsidP="00D9732B">
      <w:pPr>
        <w:pStyle w:val="ListParagraph"/>
        <w:keepNext/>
        <w:spacing w:before="120" w:after="120" w:line="360" w:lineRule="auto"/>
        <w:ind w:left="646"/>
        <w:contextualSpacing w:val="0"/>
        <w:jc w:val="center"/>
        <w:rPr>
          <w:rFonts w:ascii="Arial" w:hAnsi="Arial" w:cs="Arial"/>
          <w:b/>
          <w:sz w:val="22"/>
          <w:szCs w:val="22"/>
          <w:u w:val="single"/>
          <w:lang w:eastAsia="ar-SA"/>
        </w:rPr>
      </w:pPr>
      <w:r w:rsidRPr="00720CCD">
        <w:rPr>
          <w:rFonts w:ascii="Arial" w:hAnsi="Arial" w:cs="Arial"/>
          <w:b/>
          <w:sz w:val="22"/>
          <w:szCs w:val="22"/>
          <w:u w:val="single"/>
          <w:lang w:eastAsia="ar-SA"/>
        </w:rPr>
        <w:t>TEHNISKĀ DOKUMENTĀCIJA</w:t>
      </w:r>
    </w:p>
    <w:p w14:paraId="320B1A74" w14:textId="77777777" w:rsidR="00D9732B" w:rsidRPr="003C088E" w:rsidRDefault="00D9732B" w:rsidP="00D9732B">
      <w:pPr>
        <w:pStyle w:val="ListParagraph"/>
        <w:widowControl/>
        <w:numPr>
          <w:ilvl w:val="0"/>
          <w:numId w:val="1"/>
        </w:numPr>
        <w:autoSpaceDE/>
        <w:autoSpaceDN/>
        <w:adjustRightInd/>
        <w:spacing w:line="360" w:lineRule="auto"/>
        <w:ind w:left="709" w:hanging="425"/>
        <w:jc w:val="both"/>
        <w:rPr>
          <w:rFonts w:ascii="Arial" w:hAnsi="Arial" w:cs="Arial"/>
          <w:sz w:val="24"/>
          <w:szCs w:val="24"/>
        </w:rPr>
      </w:pPr>
      <w:r w:rsidRPr="43A0EC6A">
        <w:rPr>
          <w:rFonts w:ascii="Arial" w:hAnsi="Arial" w:cs="Arial"/>
          <w:sz w:val="24"/>
          <w:szCs w:val="24"/>
        </w:rPr>
        <w:t>Objekta shēma un projektēšanas uzdevums (</w:t>
      </w:r>
      <w:r>
        <w:rPr>
          <w:rFonts w:ascii="Arial" w:hAnsi="Arial" w:cs="Arial"/>
          <w:sz w:val="24"/>
          <w:szCs w:val="24"/>
        </w:rPr>
        <w:t>Nolikuma 6.pielikums</w:t>
      </w:r>
      <w:r w:rsidRPr="43A0EC6A">
        <w:rPr>
          <w:rFonts w:ascii="Arial" w:hAnsi="Arial" w:cs="Arial"/>
          <w:sz w:val="24"/>
          <w:szCs w:val="24"/>
        </w:rPr>
        <w:t>).</w:t>
      </w:r>
    </w:p>
    <w:p w14:paraId="6F0296D3" w14:textId="77777777" w:rsidR="00D9732B" w:rsidRPr="003C088E" w:rsidRDefault="00D9732B" w:rsidP="00D9732B">
      <w:pPr>
        <w:pStyle w:val="ListParagraph"/>
        <w:widowControl/>
        <w:numPr>
          <w:ilvl w:val="0"/>
          <w:numId w:val="1"/>
        </w:numPr>
        <w:autoSpaceDE/>
        <w:autoSpaceDN/>
        <w:adjustRightInd/>
        <w:spacing w:line="360" w:lineRule="auto"/>
        <w:ind w:left="709" w:hanging="425"/>
        <w:jc w:val="both"/>
        <w:rPr>
          <w:rFonts w:ascii="Arial" w:hAnsi="Arial" w:cs="Arial"/>
          <w:bCs/>
          <w:sz w:val="24"/>
          <w:szCs w:val="24"/>
        </w:rPr>
      </w:pPr>
      <w:r w:rsidRPr="003C088E">
        <w:rPr>
          <w:rFonts w:ascii="Arial" w:hAnsi="Arial" w:cs="Arial"/>
          <w:sz w:val="24"/>
          <w:szCs w:val="24"/>
        </w:rPr>
        <w:lastRenderedPageBreak/>
        <w:t>Darbu organizācijas apraksts (informācija) atbilstoši Tehniskā uzdevuma prasībām (</w:t>
      </w:r>
      <w:r w:rsidRPr="003C088E">
        <w:rPr>
          <w:rFonts w:ascii="Arial" w:hAnsi="Arial" w:cs="Arial"/>
          <w:bCs/>
          <w:sz w:val="24"/>
          <w:szCs w:val="24"/>
        </w:rPr>
        <w:t>1.pielikums)</w:t>
      </w:r>
    </w:p>
    <w:p w14:paraId="51610FD1" w14:textId="77777777" w:rsidR="00D9732B" w:rsidRPr="00ED2C1F" w:rsidRDefault="00D9732B" w:rsidP="00D9732B">
      <w:pPr>
        <w:pStyle w:val="ListParagraph"/>
        <w:widowControl/>
        <w:numPr>
          <w:ilvl w:val="0"/>
          <w:numId w:val="1"/>
        </w:numPr>
        <w:autoSpaceDE/>
        <w:autoSpaceDN/>
        <w:adjustRightInd/>
        <w:spacing w:line="360" w:lineRule="auto"/>
        <w:ind w:left="709" w:hanging="425"/>
        <w:jc w:val="both"/>
        <w:rPr>
          <w:rFonts w:ascii="Arial" w:hAnsi="Arial" w:cs="Arial"/>
          <w:bCs/>
          <w:sz w:val="24"/>
          <w:szCs w:val="24"/>
        </w:rPr>
      </w:pPr>
      <w:r w:rsidRPr="003C088E">
        <w:rPr>
          <w:rFonts w:ascii="Arial" w:hAnsi="Arial" w:cs="Arial"/>
          <w:bCs/>
          <w:sz w:val="24"/>
          <w:szCs w:val="24"/>
        </w:rPr>
        <w:t xml:space="preserve">Darbu izpildes grafiks </w:t>
      </w:r>
      <w:r w:rsidRPr="00ED2C1F">
        <w:rPr>
          <w:rFonts w:ascii="Arial" w:eastAsia="Calibri" w:hAnsi="Arial" w:cs="Arial"/>
          <w:bCs/>
          <w:kern w:val="2"/>
          <w:sz w:val="24"/>
          <w:szCs w:val="22"/>
          <w14:ligatures w14:val="standardContextual"/>
        </w:rPr>
        <w:t xml:space="preserve">mēnešos </w:t>
      </w:r>
      <w:bookmarkStart w:id="1" w:name="_Hlk131509080"/>
      <w:r w:rsidRPr="00ED2C1F">
        <w:rPr>
          <w:rFonts w:ascii="Arial" w:eastAsia="Calibri" w:hAnsi="Arial" w:cs="Arial"/>
          <w:bCs/>
          <w:kern w:val="2"/>
          <w:sz w:val="24"/>
          <w:szCs w:val="22"/>
          <w14:ligatures w14:val="standardContextual"/>
        </w:rPr>
        <w:t>(2.pielikums)</w:t>
      </w:r>
      <w:bookmarkEnd w:id="1"/>
      <w:r w:rsidRPr="00ED2C1F">
        <w:rPr>
          <w:rFonts w:ascii="Arial" w:eastAsia="Calibri" w:hAnsi="Arial"/>
          <w:kern w:val="2"/>
          <w:sz w:val="24"/>
          <w:szCs w:val="22"/>
          <w14:ligatures w14:val="standardContextual"/>
        </w:rPr>
        <w:t xml:space="preserve"> </w:t>
      </w:r>
      <w:r w:rsidRPr="00ED2C1F">
        <w:rPr>
          <w:rFonts w:ascii="Arial" w:eastAsia="Calibri" w:hAnsi="Arial" w:cs="Arial"/>
          <w:bCs/>
          <w:kern w:val="2"/>
          <w:sz w:val="24"/>
          <w:szCs w:val="22"/>
          <w14:ligatures w14:val="standardContextual"/>
        </w:rPr>
        <w:t>tiek sagatavots, iesniegts un saskaņots uz Līguma noslēgšanas brīdi.</w:t>
      </w:r>
    </w:p>
    <w:p w14:paraId="13A8A5D0" w14:textId="77777777" w:rsidR="00D9732B" w:rsidRPr="00ED2C1F" w:rsidRDefault="00D9732B" w:rsidP="00D9732B">
      <w:pPr>
        <w:pStyle w:val="Heading1"/>
        <w:spacing w:before="120" w:after="120" w:line="360" w:lineRule="auto"/>
        <w:jc w:val="center"/>
        <w:rPr>
          <w:sz w:val="24"/>
          <w:szCs w:val="24"/>
          <w:u w:val="single"/>
        </w:rPr>
      </w:pPr>
      <w:r w:rsidRPr="00ED2C1F">
        <w:rPr>
          <w:sz w:val="24"/>
          <w:szCs w:val="24"/>
          <w:u w:val="single"/>
        </w:rPr>
        <w:t>TEHNISKĀS PRASĪBAS DARBU VEIKŠANAI</w:t>
      </w:r>
    </w:p>
    <w:p w14:paraId="47EDCAB8" w14:textId="77777777" w:rsidR="00D9732B" w:rsidRPr="00ED2C1F" w:rsidRDefault="00D9732B" w:rsidP="00D9732B">
      <w:pPr>
        <w:pStyle w:val="ListParagraph"/>
        <w:widowControl/>
        <w:numPr>
          <w:ilvl w:val="0"/>
          <w:numId w:val="1"/>
        </w:numPr>
        <w:autoSpaceDE/>
        <w:autoSpaceDN/>
        <w:adjustRightInd/>
        <w:spacing w:line="360" w:lineRule="auto"/>
        <w:ind w:hanging="218"/>
        <w:contextualSpacing w:val="0"/>
        <w:jc w:val="both"/>
        <w:rPr>
          <w:rFonts w:ascii="Arial" w:hAnsi="Arial" w:cs="Arial"/>
          <w:bCs/>
          <w:sz w:val="24"/>
          <w:szCs w:val="24"/>
        </w:rPr>
      </w:pPr>
      <w:r w:rsidRPr="00ED2C1F">
        <w:rPr>
          <w:rFonts w:ascii="Arial" w:hAnsi="Arial" w:cs="Arial"/>
          <w:noProof/>
          <w:color w:val="000000"/>
          <w:sz w:val="24"/>
          <w:szCs w:val="24"/>
        </w:rPr>
        <w:t xml:space="preserve">     Objekta apsekošana dabā.</w:t>
      </w:r>
    </w:p>
    <w:p w14:paraId="0886CA7E" w14:textId="77777777" w:rsidR="00D9732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ED2C1F">
        <w:rPr>
          <w:rFonts w:ascii="Arial" w:hAnsi="Arial" w:cs="Arial"/>
          <w:bCs/>
          <w:sz w:val="24"/>
          <w:szCs w:val="24"/>
        </w:rPr>
        <w:t>Darbi veicami pēc Pasūtītāja izsniegtas objekta shēmas (topogrāfiskā plāna uzmērīšanas darbi) un saskaņā ar Pasūtītāja izsniegtu projektēšanas uzdevumu</w:t>
      </w:r>
      <w:r>
        <w:rPr>
          <w:rFonts w:ascii="Arial" w:hAnsi="Arial" w:cs="Arial"/>
          <w:bCs/>
          <w:sz w:val="24"/>
          <w:szCs w:val="24"/>
        </w:rPr>
        <w:t>.</w:t>
      </w:r>
    </w:p>
    <w:p w14:paraId="3612E87D" w14:textId="77777777" w:rsidR="00D9732B" w:rsidRPr="00BD0152" w:rsidRDefault="00D9732B" w:rsidP="00D9732B">
      <w:pPr>
        <w:pStyle w:val="ListParagraph"/>
        <w:widowControl/>
        <w:autoSpaceDE/>
        <w:autoSpaceDN/>
        <w:adjustRightInd/>
        <w:spacing w:line="360" w:lineRule="auto"/>
        <w:ind w:left="851"/>
        <w:contextualSpacing w:val="0"/>
        <w:jc w:val="both"/>
        <w:rPr>
          <w:rFonts w:ascii="Arial" w:hAnsi="Arial" w:cs="Arial"/>
          <w:b/>
          <w:sz w:val="24"/>
          <w:szCs w:val="24"/>
        </w:rPr>
      </w:pPr>
      <w:r w:rsidRPr="00BD0152">
        <w:rPr>
          <w:rFonts w:ascii="Arial" w:hAnsi="Arial" w:cs="Arial"/>
          <w:b/>
          <w:sz w:val="24"/>
          <w:szCs w:val="24"/>
        </w:rPr>
        <w:t>Topogrāfiskā plāna izstrāde</w:t>
      </w:r>
    </w:p>
    <w:p w14:paraId="0E6DDD67"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Topogrāfiskā uzmērīšana dabā un plānu sastādīšana Rīgas pilsētas robežās mērogā M 1:500 atbilstoši Latvijas Republikā spēkā esošo normatīvo aktu prasībām.</w:t>
      </w:r>
    </w:p>
    <w:p w14:paraId="27D371AA"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Pasūtītāja siltumtīklu uzmērīšan</w:t>
      </w:r>
      <w:r>
        <w:rPr>
          <w:rFonts w:ascii="Arial" w:hAnsi="Arial" w:cs="Arial"/>
          <w:bCs/>
          <w:sz w:val="24"/>
          <w:szCs w:val="24"/>
        </w:rPr>
        <w:t>a</w:t>
      </w:r>
      <w:r w:rsidRPr="00BD0152">
        <w:rPr>
          <w:rFonts w:ascii="Arial" w:hAnsi="Arial" w:cs="Arial"/>
          <w:bCs/>
          <w:sz w:val="24"/>
          <w:szCs w:val="24"/>
        </w:rPr>
        <w:t xml:space="preserve"> dabā, izmantojot apakšzemes komunikāciju lokatoru, par uzmērāmajiem siltumtīkliem atbildīgā Pasūtītāja pārstāvja klātbūtnē. Lai veiktu siltumtīklu uzmērīšanu dabā Izpildītājs </w:t>
      </w:r>
      <w:proofErr w:type="spellStart"/>
      <w:r w:rsidRPr="00BD0152">
        <w:rPr>
          <w:rFonts w:ascii="Arial" w:hAnsi="Arial" w:cs="Arial"/>
          <w:bCs/>
          <w:sz w:val="24"/>
          <w:szCs w:val="24"/>
        </w:rPr>
        <w:t>nosūta</w:t>
      </w:r>
      <w:proofErr w:type="spellEnd"/>
      <w:r w:rsidRPr="00BD0152">
        <w:rPr>
          <w:rFonts w:ascii="Arial" w:hAnsi="Arial" w:cs="Arial"/>
          <w:bCs/>
          <w:sz w:val="24"/>
          <w:szCs w:val="24"/>
        </w:rPr>
        <w:t xml:space="preserve"> uzaicinājumu vismaz 3 (trīs) darba dienas iepriekš uz Pasūtītāja par uzmērāmajiem siltumtīkliem atbildīgās Personas un Pasūtītāja atbildīgās personas e-pastu.</w:t>
      </w:r>
    </w:p>
    <w:p w14:paraId="75BC57E7"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 xml:space="preserve">Visu siltumtīklu uzmērīšana dabā un/vai izzvanīšana, kam nav pieejams digitāls </w:t>
      </w:r>
      <w:proofErr w:type="spellStart"/>
      <w:r w:rsidRPr="00BD0152">
        <w:rPr>
          <w:rFonts w:ascii="Arial" w:hAnsi="Arial" w:cs="Arial"/>
          <w:bCs/>
          <w:sz w:val="24"/>
          <w:szCs w:val="24"/>
        </w:rPr>
        <w:t>izpildmērījums</w:t>
      </w:r>
      <w:proofErr w:type="spellEnd"/>
      <w:r w:rsidRPr="00BD0152">
        <w:rPr>
          <w:rFonts w:ascii="Arial" w:hAnsi="Arial" w:cs="Arial"/>
          <w:bCs/>
          <w:sz w:val="24"/>
          <w:szCs w:val="24"/>
        </w:rPr>
        <w:t>, izmantojot kalibrētus ģeodēziskos instrumentus un  apakšzemes komunikāciju lokatoru.</w:t>
      </w:r>
    </w:p>
    <w:p w14:paraId="55852E41"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AS “RĪGAS SILTUMS” siltumtīklu diametru, kameru un citu siltumtīklu elementu izmēru precizēšana dabā un norādīšana topogrāfiskajā plānā.</w:t>
      </w:r>
    </w:p>
    <w:p w14:paraId="714C5ED5"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Siltumtīklu infrastruktūras elementu foto fiksācija, kas atšķiras no sākotnējā darba materiāla vai par ko varētu rasties jautājumi. Fotoattēlus identificē ar uzmērītajiem elementiem.</w:t>
      </w:r>
    </w:p>
    <w:p w14:paraId="19DF0ED0"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Koku un palīgēku izvietojum</w:t>
      </w:r>
      <w:r>
        <w:rPr>
          <w:rFonts w:ascii="Arial" w:hAnsi="Arial" w:cs="Arial"/>
          <w:bCs/>
          <w:sz w:val="24"/>
          <w:szCs w:val="24"/>
        </w:rPr>
        <w:t>a</w:t>
      </w:r>
      <w:r w:rsidRPr="00BD0152">
        <w:rPr>
          <w:rFonts w:ascii="Arial" w:hAnsi="Arial" w:cs="Arial"/>
          <w:bCs/>
          <w:sz w:val="24"/>
          <w:szCs w:val="24"/>
        </w:rPr>
        <w:t xml:space="preserve"> un to raksturojošo parametru aktualizācija  topogrāfiskajā plānā.</w:t>
      </w:r>
    </w:p>
    <w:p w14:paraId="1D47F7BD"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 xml:space="preserve">Virszemes siltumtīklu, to elementu un augstumu atzīmju uzmērīšana (ne mazāk kā ik pēc 10-20 metriem, pie augstuma izmaiņām vai pagrieziena punktos) un iezīmēšana topogrāfiskajā plānā. </w:t>
      </w:r>
    </w:p>
    <w:p w14:paraId="6CF7CDA6" w14:textId="77777777" w:rsidR="00D9732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Kadastra numuru uzrādīšan</w:t>
      </w:r>
      <w:r>
        <w:rPr>
          <w:rFonts w:ascii="Arial" w:hAnsi="Arial" w:cs="Arial"/>
          <w:bCs/>
          <w:sz w:val="24"/>
          <w:szCs w:val="24"/>
        </w:rPr>
        <w:t>a.</w:t>
      </w:r>
    </w:p>
    <w:p w14:paraId="799937C9" w14:textId="77777777" w:rsidR="00D9732B" w:rsidRPr="003900E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Pr>
          <w:rFonts w:ascii="Arial" w:hAnsi="Arial" w:cs="Arial"/>
          <w:bCs/>
          <w:sz w:val="24"/>
          <w:szCs w:val="24"/>
        </w:rPr>
        <w:t>S</w:t>
      </w:r>
      <w:r w:rsidRPr="00BD0152">
        <w:rPr>
          <w:rFonts w:ascii="Arial" w:hAnsi="Arial" w:cs="Arial"/>
          <w:bCs/>
          <w:sz w:val="24"/>
          <w:szCs w:val="24"/>
        </w:rPr>
        <w:t>arkano līniju uznešan</w:t>
      </w:r>
      <w:r>
        <w:rPr>
          <w:rFonts w:ascii="Arial" w:hAnsi="Arial" w:cs="Arial"/>
          <w:bCs/>
          <w:sz w:val="24"/>
          <w:szCs w:val="24"/>
        </w:rPr>
        <w:t>a</w:t>
      </w:r>
      <w:r w:rsidRPr="00BD0152">
        <w:rPr>
          <w:rFonts w:ascii="Arial" w:hAnsi="Arial" w:cs="Arial"/>
          <w:bCs/>
          <w:sz w:val="24"/>
          <w:szCs w:val="24"/>
        </w:rPr>
        <w:t xml:space="preserve"> un iezīmēšan</w:t>
      </w:r>
      <w:r>
        <w:rPr>
          <w:rFonts w:ascii="Arial" w:hAnsi="Arial" w:cs="Arial"/>
          <w:bCs/>
          <w:sz w:val="24"/>
          <w:szCs w:val="24"/>
        </w:rPr>
        <w:t>a</w:t>
      </w:r>
      <w:r w:rsidRPr="00BD0152">
        <w:rPr>
          <w:rFonts w:ascii="Arial" w:hAnsi="Arial" w:cs="Arial"/>
          <w:bCs/>
          <w:sz w:val="24"/>
          <w:szCs w:val="24"/>
        </w:rPr>
        <w:t xml:space="preserve"> </w:t>
      </w:r>
      <w:r w:rsidRPr="003900E2">
        <w:rPr>
          <w:rFonts w:ascii="Arial" w:hAnsi="Arial" w:cs="Arial"/>
          <w:bCs/>
          <w:sz w:val="24"/>
          <w:szCs w:val="24"/>
        </w:rPr>
        <w:t>topogrāfiskā plān</w:t>
      </w:r>
      <w:r>
        <w:rPr>
          <w:rFonts w:ascii="Arial" w:hAnsi="Arial" w:cs="Arial"/>
          <w:bCs/>
          <w:sz w:val="24"/>
          <w:szCs w:val="24"/>
        </w:rPr>
        <w:t>ā</w:t>
      </w:r>
      <w:r w:rsidRPr="003900E2">
        <w:rPr>
          <w:rFonts w:ascii="Arial" w:hAnsi="Arial" w:cs="Arial"/>
          <w:bCs/>
          <w:sz w:val="24"/>
          <w:szCs w:val="24"/>
        </w:rPr>
        <w:t>.</w:t>
      </w:r>
    </w:p>
    <w:p w14:paraId="05FE1C2D" w14:textId="77777777" w:rsidR="00D9732B" w:rsidRPr="00BD0152"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Pr>
          <w:rFonts w:ascii="Arial" w:hAnsi="Arial" w:cs="Arial"/>
          <w:bCs/>
          <w:sz w:val="24"/>
          <w:szCs w:val="24"/>
        </w:rPr>
        <w:lastRenderedPageBreak/>
        <w:t xml:space="preserve">Izstrādātā topogrāfiskā </w:t>
      </w:r>
      <w:r w:rsidRPr="003900E2">
        <w:rPr>
          <w:rFonts w:ascii="Arial" w:hAnsi="Arial" w:cs="Arial"/>
          <w:bCs/>
          <w:sz w:val="24"/>
          <w:szCs w:val="24"/>
        </w:rPr>
        <w:t>plāna saskaņošana ar ieinteresētajām personām un reģistrēšana pašvaldības augstas detalizācijas topogrāfiskās informācijas datubāzē.</w:t>
      </w:r>
    </w:p>
    <w:p w14:paraId="008B8B18" w14:textId="77777777" w:rsidR="00D9732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4"/>
          <w:szCs w:val="24"/>
        </w:rPr>
      </w:pPr>
      <w:r w:rsidRPr="00BD0152">
        <w:rPr>
          <w:rFonts w:ascii="Arial" w:hAnsi="Arial" w:cs="Arial"/>
          <w:bCs/>
          <w:sz w:val="24"/>
          <w:szCs w:val="24"/>
        </w:rPr>
        <w:t xml:space="preserve">Darbus veikt ievērojot darba drošības, ugunsdrošības, tehnoloģiskās prasības, tostarp izmantojot sertificētus </w:t>
      </w:r>
      <w:r w:rsidRPr="003900E2">
        <w:rPr>
          <w:rFonts w:ascii="Arial" w:hAnsi="Arial" w:cs="Arial"/>
          <w:bCs/>
          <w:sz w:val="24"/>
          <w:szCs w:val="24"/>
        </w:rPr>
        <w:t>tehniski labā stāvoklī esošus un kalibrētus ģeodēziskos instrumentus</w:t>
      </w:r>
      <w:r>
        <w:rPr>
          <w:rFonts w:ascii="Arial" w:hAnsi="Arial" w:cs="Arial"/>
          <w:bCs/>
          <w:sz w:val="24"/>
          <w:szCs w:val="24"/>
        </w:rPr>
        <w:t>:</w:t>
      </w:r>
    </w:p>
    <w:p w14:paraId="0463D9A9" w14:textId="77777777" w:rsidR="00D9732B" w:rsidRPr="003900E2" w:rsidRDefault="00D9732B" w:rsidP="00D9732B">
      <w:pPr>
        <w:pStyle w:val="ListParagraph"/>
        <w:widowControl/>
        <w:numPr>
          <w:ilvl w:val="1"/>
          <w:numId w:val="1"/>
        </w:numPr>
        <w:autoSpaceDE/>
        <w:autoSpaceDN/>
        <w:adjustRightInd/>
        <w:spacing w:line="360" w:lineRule="auto"/>
        <w:ind w:left="1134" w:hanging="283"/>
        <w:contextualSpacing w:val="0"/>
        <w:jc w:val="both"/>
        <w:rPr>
          <w:rFonts w:ascii="Arial" w:hAnsi="Arial" w:cs="Arial"/>
          <w:bCs/>
          <w:sz w:val="24"/>
          <w:szCs w:val="24"/>
        </w:rPr>
      </w:pPr>
      <w:r w:rsidRPr="003900E2">
        <w:rPr>
          <w:rFonts w:ascii="Arial" w:hAnsi="Arial" w:cs="Arial"/>
          <w:bCs/>
          <w:sz w:val="24"/>
          <w:szCs w:val="24"/>
        </w:rPr>
        <w:t>Apakšzemes komunikāciju lokators;</w:t>
      </w:r>
    </w:p>
    <w:p w14:paraId="05A1D5E2" w14:textId="77777777" w:rsidR="00D9732B" w:rsidRPr="003900E2" w:rsidRDefault="00D9732B" w:rsidP="00D9732B">
      <w:pPr>
        <w:pStyle w:val="ListParagraph"/>
        <w:widowControl/>
        <w:numPr>
          <w:ilvl w:val="1"/>
          <w:numId w:val="1"/>
        </w:numPr>
        <w:autoSpaceDE/>
        <w:autoSpaceDN/>
        <w:adjustRightInd/>
        <w:spacing w:line="360" w:lineRule="auto"/>
        <w:ind w:left="1134" w:hanging="283"/>
        <w:contextualSpacing w:val="0"/>
        <w:jc w:val="both"/>
        <w:rPr>
          <w:rFonts w:ascii="Arial" w:hAnsi="Arial" w:cs="Arial"/>
          <w:bCs/>
          <w:sz w:val="24"/>
          <w:szCs w:val="24"/>
        </w:rPr>
      </w:pPr>
      <w:proofErr w:type="spellStart"/>
      <w:r w:rsidRPr="003900E2">
        <w:rPr>
          <w:rFonts w:ascii="Arial" w:hAnsi="Arial" w:cs="Arial"/>
          <w:bCs/>
          <w:sz w:val="24"/>
          <w:szCs w:val="24"/>
        </w:rPr>
        <w:t>Tahimetrs</w:t>
      </w:r>
      <w:proofErr w:type="spellEnd"/>
      <w:r w:rsidRPr="003900E2">
        <w:rPr>
          <w:rFonts w:ascii="Arial" w:hAnsi="Arial" w:cs="Arial"/>
          <w:bCs/>
          <w:sz w:val="24"/>
          <w:szCs w:val="24"/>
        </w:rPr>
        <w:t xml:space="preserve"> vai teodolīts un nivelieris;</w:t>
      </w:r>
    </w:p>
    <w:p w14:paraId="2C96E187" w14:textId="77777777" w:rsidR="00D9732B" w:rsidRPr="003900E2" w:rsidRDefault="00D9732B" w:rsidP="00D9732B">
      <w:pPr>
        <w:pStyle w:val="ListParagraph"/>
        <w:widowControl/>
        <w:numPr>
          <w:ilvl w:val="1"/>
          <w:numId w:val="1"/>
        </w:numPr>
        <w:autoSpaceDE/>
        <w:autoSpaceDN/>
        <w:adjustRightInd/>
        <w:spacing w:line="360" w:lineRule="auto"/>
        <w:ind w:left="1134" w:hanging="283"/>
        <w:contextualSpacing w:val="0"/>
        <w:jc w:val="both"/>
        <w:rPr>
          <w:rFonts w:ascii="Arial" w:hAnsi="Arial" w:cs="Arial"/>
          <w:bCs/>
          <w:sz w:val="24"/>
          <w:szCs w:val="24"/>
        </w:rPr>
      </w:pPr>
      <w:r w:rsidRPr="003900E2">
        <w:rPr>
          <w:rFonts w:ascii="Arial" w:hAnsi="Arial" w:cs="Arial"/>
          <w:bCs/>
          <w:sz w:val="24"/>
          <w:szCs w:val="24"/>
        </w:rPr>
        <w:t>cit</w:t>
      </w:r>
      <w:r>
        <w:rPr>
          <w:rFonts w:ascii="Arial" w:hAnsi="Arial" w:cs="Arial"/>
          <w:bCs/>
          <w:sz w:val="24"/>
          <w:szCs w:val="24"/>
        </w:rPr>
        <w:t>i</w:t>
      </w:r>
      <w:r w:rsidRPr="003900E2">
        <w:rPr>
          <w:rFonts w:ascii="Arial" w:hAnsi="Arial" w:cs="Arial"/>
          <w:bCs/>
          <w:sz w:val="24"/>
          <w:szCs w:val="24"/>
        </w:rPr>
        <w:t xml:space="preserve"> darbu veikšanai nepieciešam</w:t>
      </w:r>
      <w:r>
        <w:rPr>
          <w:rFonts w:ascii="Arial" w:hAnsi="Arial" w:cs="Arial"/>
          <w:bCs/>
          <w:sz w:val="24"/>
          <w:szCs w:val="24"/>
        </w:rPr>
        <w:t>ie</w:t>
      </w:r>
      <w:r w:rsidRPr="003900E2">
        <w:rPr>
          <w:rFonts w:ascii="Arial" w:hAnsi="Arial" w:cs="Arial"/>
          <w:bCs/>
          <w:sz w:val="24"/>
          <w:szCs w:val="24"/>
        </w:rPr>
        <w:t xml:space="preserve"> papildu instrument</w:t>
      </w:r>
      <w:r>
        <w:rPr>
          <w:rFonts w:ascii="Arial" w:hAnsi="Arial" w:cs="Arial"/>
          <w:bCs/>
          <w:sz w:val="24"/>
          <w:szCs w:val="24"/>
        </w:rPr>
        <w:t>i</w:t>
      </w:r>
      <w:r w:rsidRPr="003900E2">
        <w:rPr>
          <w:rFonts w:ascii="Arial" w:hAnsi="Arial" w:cs="Arial"/>
          <w:bCs/>
          <w:sz w:val="24"/>
          <w:szCs w:val="24"/>
        </w:rPr>
        <w:t xml:space="preserve"> un aprīkojum</w:t>
      </w:r>
      <w:r>
        <w:rPr>
          <w:rFonts w:ascii="Arial" w:hAnsi="Arial" w:cs="Arial"/>
          <w:bCs/>
          <w:sz w:val="24"/>
          <w:szCs w:val="24"/>
        </w:rPr>
        <w:t>s</w:t>
      </w:r>
      <w:r w:rsidRPr="003900E2">
        <w:rPr>
          <w:rFonts w:ascii="Arial" w:hAnsi="Arial" w:cs="Arial"/>
          <w:bCs/>
          <w:sz w:val="24"/>
          <w:szCs w:val="24"/>
        </w:rPr>
        <w:t>.</w:t>
      </w:r>
    </w:p>
    <w:p w14:paraId="3356C8DE" w14:textId="77777777" w:rsidR="00D9732B" w:rsidRDefault="00D9732B" w:rsidP="00D9732B">
      <w:pPr>
        <w:pStyle w:val="ListParagraph"/>
        <w:widowControl/>
        <w:autoSpaceDE/>
        <w:autoSpaceDN/>
        <w:adjustRightInd/>
        <w:spacing w:line="360" w:lineRule="auto"/>
        <w:ind w:left="502"/>
        <w:contextualSpacing w:val="0"/>
        <w:jc w:val="both"/>
        <w:rPr>
          <w:rFonts w:ascii="Arial" w:hAnsi="Arial" w:cs="Arial"/>
          <w:b/>
          <w:sz w:val="24"/>
          <w:szCs w:val="24"/>
        </w:rPr>
      </w:pPr>
      <w:r w:rsidRPr="003900E2">
        <w:rPr>
          <w:rFonts w:ascii="Arial" w:hAnsi="Arial" w:cs="Arial"/>
          <w:b/>
          <w:sz w:val="24"/>
          <w:szCs w:val="24"/>
        </w:rPr>
        <w:t xml:space="preserve">Būvniecības ieceres dokumentācijas </w:t>
      </w:r>
      <w:r>
        <w:rPr>
          <w:rFonts w:ascii="Arial" w:hAnsi="Arial" w:cs="Arial"/>
          <w:b/>
          <w:sz w:val="24"/>
          <w:szCs w:val="24"/>
        </w:rPr>
        <w:t>izstrāde</w:t>
      </w:r>
      <w:r w:rsidRPr="003900E2">
        <w:rPr>
          <w:rFonts w:ascii="Arial" w:hAnsi="Arial" w:cs="Arial"/>
          <w:b/>
          <w:sz w:val="24"/>
          <w:szCs w:val="24"/>
        </w:rPr>
        <w:t xml:space="preserve"> (</w:t>
      </w:r>
      <w:r>
        <w:rPr>
          <w:rFonts w:ascii="Arial" w:hAnsi="Arial" w:cs="Arial"/>
          <w:b/>
          <w:sz w:val="24"/>
          <w:szCs w:val="24"/>
        </w:rPr>
        <w:t>BID).</w:t>
      </w:r>
    </w:p>
    <w:p w14:paraId="2364C657" w14:textId="77777777" w:rsidR="00D9732B" w:rsidRPr="0029666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Pr>
          <w:rFonts w:ascii="Arial" w:hAnsi="Arial" w:cs="Arial"/>
          <w:bCs/>
          <w:sz w:val="24"/>
          <w:szCs w:val="24"/>
        </w:rPr>
        <w:t xml:space="preserve">BID izstrādāšana un saskaņošana </w:t>
      </w:r>
      <w:r w:rsidRPr="0029666B">
        <w:rPr>
          <w:rFonts w:ascii="Arial" w:hAnsi="Arial" w:cs="Arial"/>
          <w:bCs/>
          <w:sz w:val="24"/>
          <w:szCs w:val="24"/>
        </w:rPr>
        <w:t>normatīvajos aktos noteiktajā kārtībā.</w:t>
      </w:r>
    </w:p>
    <w:p w14:paraId="6C19BB57" w14:textId="77777777" w:rsidR="00D9732B" w:rsidRPr="004237E0"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sidRPr="0029666B">
        <w:rPr>
          <w:rFonts w:ascii="Arial" w:hAnsi="Arial" w:cs="Arial"/>
          <w:bCs/>
          <w:sz w:val="24"/>
          <w:szCs w:val="24"/>
        </w:rPr>
        <w:t>BID izstrād</w:t>
      </w:r>
      <w:r>
        <w:rPr>
          <w:rFonts w:ascii="Arial" w:hAnsi="Arial" w:cs="Arial"/>
          <w:bCs/>
          <w:sz w:val="24"/>
          <w:szCs w:val="24"/>
        </w:rPr>
        <w:t>e</w:t>
      </w:r>
      <w:r w:rsidRPr="0029666B">
        <w:rPr>
          <w:rFonts w:ascii="Arial" w:hAnsi="Arial" w:cs="Arial"/>
          <w:bCs/>
          <w:sz w:val="24"/>
          <w:szCs w:val="24"/>
        </w:rPr>
        <w:t xml:space="preserve"> atbilstoši </w:t>
      </w:r>
      <w:r w:rsidRPr="00E0417E">
        <w:rPr>
          <w:rFonts w:ascii="Arial" w:hAnsi="Arial" w:cs="Arial"/>
          <w:bCs/>
          <w:sz w:val="24"/>
          <w:szCs w:val="24"/>
        </w:rPr>
        <w:t xml:space="preserve">projektēšanas uzdevumam </w:t>
      </w:r>
      <w:r>
        <w:rPr>
          <w:rFonts w:ascii="Arial" w:hAnsi="Arial" w:cs="Arial"/>
          <w:bCs/>
          <w:sz w:val="24"/>
          <w:szCs w:val="24"/>
        </w:rPr>
        <w:t xml:space="preserve">un </w:t>
      </w:r>
      <w:r w:rsidRPr="0029666B">
        <w:rPr>
          <w:rFonts w:ascii="Arial" w:hAnsi="Arial" w:cs="Arial"/>
          <w:bCs/>
          <w:sz w:val="24"/>
          <w:szCs w:val="24"/>
        </w:rPr>
        <w:t>AS “RĪGAS SILTUMS” tehniskajiem noteikumiem.</w:t>
      </w:r>
    </w:p>
    <w:p w14:paraId="3234DA3D" w14:textId="77777777" w:rsidR="00D9732B" w:rsidRPr="004237E0"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Pr>
          <w:rFonts w:ascii="Arial" w:hAnsi="Arial" w:cs="Arial"/>
          <w:bCs/>
          <w:sz w:val="24"/>
          <w:szCs w:val="24"/>
        </w:rPr>
        <w:t>BID jāiekļauj:</w:t>
      </w:r>
    </w:p>
    <w:p w14:paraId="30A523B6"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skaidrojošs apraksts, kurā norādīta informācija par būvniecības ieceres veikšanas vietu, paredzēto būvniecības veidu, paredzēto būvdarbu apjomu un veikšanas metodi;</w:t>
      </w:r>
    </w:p>
    <w:p w14:paraId="4A57D6E2"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būvprojekta ģenerālplāns atbilstošā vizuāli uztveramā mērogā (M 1:500) uz topogrāfiskā plāna;</w:t>
      </w:r>
    </w:p>
    <w:p w14:paraId="26DB66CF"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 xml:space="preserve">raksturīgie griezumi ar augstuma atzīmēm un </w:t>
      </w:r>
      <w:proofErr w:type="spellStart"/>
      <w:r w:rsidRPr="004237E0">
        <w:rPr>
          <w:rFonts w:ascii="Arial" w:hAnsi="Arial" w:cs="Arial"/>
          <w:bCs/>
          <w:sz w:val="24"/>
          <w:szCs w:val="24"/>
        </w:rPr>
        <w:t>garenprofili</w:t>
      </w:r>
      <w:proofErr w:type="spellEnd"/>
      <w:r w:rsidRPr="004237E0">
        <w:rPr>
          <w:rFonts w:ascii="Arial" w:hAnsi="Arial" w:cs="Arial"/>
          <w:bCs/>
          <w:sz w:val="24"/>
          <w:szCs w:val="24"/>
        </w:rPr>
        <w:t>;</w:t>
      </w:r>
    </w:p>
    <w:p w14:paraId="4A03CA59"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grafiskie dokumenti ar inženierbūves vizuālo risinājumu un augstuma atzīmēm, ja inženierbūvei ir paredzēta virszemes daļa;</w:t>
      </w:r>
    </w:p>
    <w:p w14:paraId="0E768630"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labiekārtošanas risinājuma plāns, ja ir paredzēts labiekārtojums;</w:t>
      </w:r>
    </w:p>
    <w:p w14:paraId="74068858"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transporta un gājēju kustības organizācijas apraksts;</w:t>
      </w:r>
    </w:p>
    <w:p w14:paraId="39A99EEA"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ekonomikas daļa (veikt provizoriskos darbu apjomu</w:t>
      </w:r>
      <w:r>
        <w:rPr>
          <w:rFonts w:ascii="Arial" w:hAnsi="Arial" w:cs="Arial"/>
          <w:bCs/>
          <w:sz w:val="24"/>
          <w:szCs w:val="24"/>
        </w:rPr>
        <w:t xml:space="preserve">, </w:t>
      </w:r>
      <w:r w:rsidRPr="004237E0">
        <w:rPr>
          <w:rFonts w:ascii="Arial" w:hAnsi="Arial" w:cs="Arial"/>
          <w:bCs/>
          <w:sz w:val="24"/>
          <w:szCs w:val="24"/>
        </w:rPr>
        <w:t>iekārtu, konstrukciju un materiālu aprēķinus</w:t>
      </w:r>
      <w:r>
        <w:rPr>
          <w:rFonts w:ascii="Arial" w:hAnsi="Arial" w:cs="Arial"/>
          <w:bCs/>
          <w:sz w:val="24"/>
          <w:szCs w:val="24"/>
        </w:rPr>
        <w:t xml:space="preserve"> pa posmiem atbilstoši projektēšanas uzdevumam</w:t>
      </w:r>
      <w:r w:rsidRPr="004237E0">
        <w:rPr>
          <w:rFonts w:ascii="Arial" w:hAnsi="Arial" w:cs="Arial"/>
          <w:bCs/>
          <w:sz w:val="24"/>
          <w:szCs w:val="24"/>
        </w:rPr>
        <w:t>)</w:t>
      </w:r>
      <w:r>
        <w:rPr>
          <w:rFonts w:ascii="Arial" w:hAnsi="Arial" w:cs="Arial"/>
          <w:bCs/>
          <w:sz w:val="24"/>
          <w:szCs w:val="24"/>
        </w:rPr>
        <w:t xml:space="preserve"> atbilstoši Tāmes parauga formai (3.pielikums)</w:t>
      </w:r>
      <w:r w:rsidRPr="004237E0">
        <w:rPr>
          <w:rFonts w:ascii="Arial" w:hAnsi="Arial" w:cs="Arial"/>
          <w:bCs/>
          <w:sz w:val="24"/>
          <w:szCs w:val="24"/>
        </w:rPr>
        <w:t>;</w:t>
      </w:r>
    </w:p>
    <w:p w14:paraId="3B425618" w14:textId="77777777" w:rsidR="00D9732B" w:rsidRPr="004237E0" w:rsidRDefault="00D9732B" w:rsidP="00D9732B">
      <w:pPr>
        <w:pStyle w:val="ListParagraph"/>
        <w:widowControl/>
        <w:numPr>
          <w:ilvl w:val="1"/>
          <w:numId w:val="1"/>
        </w:numPr>
        <w:autoSpaceDE/>
        <w:autoSpaceDN/>
        <w:adjustRightInd/>
        <w:spacing w:line="360" w:lineRule="auto"/>
        <w:jc w:val="both"/>
        <w:rPr>
          <w:rFonts w:ascii="Arial" w:hAnsi="Arial" w:cs="Arial"/>
          <w:bCs/>
          <w:sz w:val="24"/>
          <w:szCs w:val="24"/>
        </w:rPr>
      </w:pPr>
      <w:r w:rsidRPr="004237E0">
        <w:rPr>
          <w:rFonts w:ascii="Arial" w:hAnsi="Arial" w:cs="Arial"/>
          <w:bCs/>
          <w:sz w:val="24"/>
          <w:szCs w:val="24"/>
        </w:rPr>
        <w:t>citi dokumenti un rasējumi, kas paskaidro plānoto ieceri un nepieciešami tās realizācijai.</w:t>
      </w:r>
    </w:p>
    <w:p w14:paraId="7AED9D73" w14:textId="77777777" w:rsidR="00D9732B" w:rsidRPr="0029666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sidRPr="0029666B">
        <w:rPr>
          <w:rFonts w:ascii="Arial" w:hAnsi="Arial" w:cs="Arial"/>
          <w:bCs/>
          <w:sz w:val="24"/>
          <w:szCs w:val="24"/>
        </w:rPr>
        <w:t>Ja veicot inženiertīklu izbūves darbus</w:t>
      </w:r>
      <w:r>
        <w:rPr>
          <w:rFonts w:ascii="Arial" w:hAnsi="Arial" w:cs="Arial"/>
          <w:bCs/>
          <w:sz w:val="24"/>
          <w:szCs w:val="24"/>
        </w:rPr>
        <w:t>,</w:t>
      </w:r>
      <w:r w:rsidRPr="0029666B">
        <w:rPr>
          <w:rFonts w:ascii="Arial" w:hAnsi="Arial" w:cs="Arial"/>
          <w:bCs/>
          <w:sz w:val="24"/>
          <w:szCs w:val="24"/>
        </w:rPr>
        <w:t xml:space="preserve"> nepieciešams šķērsot ķieģeļu mūra vai dzelzsbetona nesošās un </w:t>
      </w:r>
      <w:proofErr w:type="spellStart"/>
      <w:r w:rsidRPr="0029666B">
        <w:rPr>
          <w:rFonts w:ascii="Arial" w:hAnsi="Arial" w:cs="Arial"/>
          <w:bCs/>
          <w:sz w:val="24"/>
          <w:szCs w:val="24"/>
        </w:rPr>
        <w:t>pašnesošās</w:t>
      </w:r>
      <w:proofErr w:type="spellEnd"/>
      <w:r w:rsidRPr="0029666B">
        <w:rPr>
          <w:rFonts w:ascii="Arial" w:hAnsi="Arial" w:cs="Arial"/>
          <w:bCs/>
          <w:sz w:val="24"/>
          <w:szCs w:val="24"/>
        </w:rPr>
        <w:t xml:space="preserve"> sienas, un/vai būvkonstrukcijas, izveidojot tehnoloģiskos caurumus, un ja tehnoloģisko urbuma diametrs nesošajās konstrukcijās vai nesošajos elementos pārsniedz 50 mm, attālums starp urbumiem ir lielāks par 0,5 m un</w:t>
      </w:r>
      <w:r>
        <w:rPr>
          <w:rFonts w:ascii="Arial" w:hAnsi="Arial" w:cs="Arial"/>
          <w:bCs/>
          <w:sz w:val="24"/>
          <w:szCs w:val="24"/>
        </w:rPr>
        <w:t>,</w:t>
      </w:r>
      <w:r w:rsidRPr="0029666B">
        <w:rPr>
          <w:rFonts w:ascii="Arial" w:hAnsi="Arial" w:cs="Arial"/>
          <w:bCs/>
          <w:sz w:val="24"/>
          <w:szCs w:val="24"/>
        </w:rPr>
        <w:t xml:space="preserve"> urbjot tiek skarts konstrukcijas </w:t>
      </w:r>
      <w:r w:rsidRPr="0029666B">
        <w:rPr>
          <w:rFonts w:ascii="Arial" w:hAnsi="Arial" w:cs="Arial"/>
          <w:bCs/>
          <w:sz w:val="24"/>
          <w:szCs w:val="24"/>
        </w:rPr>
        <w:lastRenderedPageBreak/>
        <w:t xml:space="preserve">stiegrojums vai citi nestspējas nodrošinājuma elementi, tad ir nepieciešams izstrādāt paziņojumu par būvniecību saskaņā ar MK 09.05.2017. noteikumiem Nr.253 “Atsevišķu inženierbūvju būvnoteikumi”. Konstruktīvo mezglu risinājumu izstrādē jāpiesaista sertificēts </w:t>
      </w:r>
      <w:proofErr w:type="spellStart"/>
      <w:r w:rsidRPr="0029666B">
        <w:rPr>
          <w:rFonts w:ascii="Arial" w:hAnsi="Arial" w:cs="Arial"/>
          <w:bCs/>
          <w:sz w:val="24"/>
          <w:szCs w:val="24"/>
        </w:rPr>
        <w:t>būvspeciālists</w:t>
      </w:r>
      <w:proofErr w:type="spellEnd"/>
      <w:r w:rsidRPr="0029666B">
        <w:rPr>
          <w:rFonts w:ascii="Arial" w:hAnsi="Arial" w:cs="Arial"/>
          <w:bCs/>
          <w:sz w:val="24"/>
          <w:szCs w:val="24"/>
        </w:rPr>
        <w:t xml:space="preserve"> ēku konstrukciju projektēšanā.</w:t>
      </w:r>
    </w:p>
    <w:p w14:paraId="08BE309A" w14:textId="77777777" w:rsidR="00D9732B" w:rsidRPr="0029666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Pr>
          <w:rFonts w:ascii="Arial" w:hAnsi="Arial" w:cs="Arial"/>
          <w:noProof/>
          <w:color w:val="000000"/>
          <w:sz w:val="24"/>
          <w:szCs w:val="24"/>
        </w:rPr>
        <w:t>Jānodrošina v</w:t>
      </w:r>
      <w:r w:rsidRPr="0029666B">
        <w:rPr>
          <w:rFonts w:ascii="Arial" w:hAnsi="Arial" w:cs="Arial"/>
          <w:noProof/>
          <w:color w:val="000000"/>
          <w:sz w:val="24"/>
          <w:szCs w:val="24"/>
        </w:rPr>
        <w:t>isu BID izstrādei nepieciešamo tehnisko noteikumu pieprasīšana no inženierkomunikāciju turētājiem</w:t>
      </w:r>
      <w:r>
        <w:rPr>
          <w:rFonts w:ascii="Arial" w:hAnsi="Arial" w:cs="Arial"/>
          <w:noProof/>
          <w:color w:val="000000"/>
          <w:sz w:val="24"/>
          <w:szCs w:val="24"/>
        </w:rPr>
        <w:t xml:space="preserve"> un</w:t>
      </w:r>
      <w:r w:rsidRPr="0029666B">
        <w:rPr>
          <w:rFonts w:ascii="Arial" w:hAnsi="Arial" w:cs="Arial"/>
          <w:noProof/>
          <w:color w:val="000000"/>
          <w:sz w:val="24"/>
          <w:szCs w:val="24"/>
        </w:rPr>
        <w:t xml:space="preserve"> inženierkomunikāciju trašu ierāžu pieprasīšana no </w:t>
      </w:r>
      <w:r w:rsidRPr="00E0417E">
        <w:rPr>
          <w:rFonts w:ascii="Arial" w:hAnsi="Arial" w:cs="Arial"/>
          <w:noProof/>
          <w:color w:val="000000"/>
          <w:sz w:val="24"/>
          <w:szCs w:val="24"/>
        </w:rPr>
        <w:t>Rīgas valstspilsētas pašvaldības  Pilsētas attīstības departament</w:t>
      </w:r>
      <w:r>
        <w:rPr>
          <w:rFonts w:ascii="Arial" w:hAnsi="Arial" w:cs="Arial"/>
          <w:noProof/>
          <w:color w:val="000000"/>
          <w:sz w:val="24"/>
          <w:szCs w:val="24"/>
        </w:rPr>
        <w:t xml:space="preserve">a </w:t>
      </w:r>
      <w:r w:rsidRPr="0029666B">
        <w:rPr>
          <w:rFonts w:ascii="Arial" w:hAnsi="Arial" w:cs="Arial"/>
          <w:noProof/>
          <w:color w:val="000000"/>
          <w:sz w:val="24"/>
          <w:szCs w:val="24"/>
        </w:rPr>
        <w:t>u.c. dokumenti būvniecības ieceres realizēšanai.</w:t>
      </w:r>
    </w:p>
    <w:p w14:paraId="035B461C" w14:textId="77777777" w:rsidR="00D9732B" w:rsidRPr="0029666B"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sidRPr="0029666B">
        <w:rPr>
          <w:rFonts w:ascii="Arial" w:hAnsi="Arial" w:cs="Arial"/>
          <w:noProof/>
          <w:color w:val="000000"/>
          <w:sz w:val="24"/>
          <w:szCs w:val="24"/>
        </w:rPr>
        <w:t xml:space="preserve">BID (būvprojekta, paskaidrojuma raksta inženierbūvēm u.c.) saskaņošana ar Pasūtītāju, trešajām personām, ja tehniskais risinājums skar to intereses, inženierkomunikāciju turētājiem (ja ir izsniegti tehniskie noteikumi) un  ar </w:t>
      </w:r>
      <w:r w:rsidRPr="00E0417E">
        <w:rPr>
          <w:rFonts w:ascii="Arial" w:hAnsi="Arial" w:cs="Arial"/>
          <w:noProof/>
          <w:color w:val="000000"/>
          <w:sz w:val="24"/>
          <w:szCs w:val="24"/>
        </w:rPr>
        <w:t>Rīgas valstspilsētas pašvaldības  Pilsētas attīstības departamentu.</w:t>
      </w:r>
    </w:p>
    <w:p w14:paraId="5F9D628F" w14:textId="77777777" w:rsidR="00D9732B" w:rsidRPr="00E0417E"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sidRPr="0029666B">
        <w:rPr>
          <w:rFonts w:ascii="Arial" w:hAnsi="Arial" w:cs="Arial"/>
          <w:noProof/>
          <w:color w:val="000000"/>
          <w:sz w:val="24"/>
          <w:szCs w:val="24"/>
        </w:rPr>
        <w:t>Projektā paredzēt sākotnējās Darba aizsardzības prasības.</w:t>
      </w:r>
    </w:p>
    <w:p w14:paraId="33DADF3E" w14:textId="77777777" w:rsidR="00D9732B" w:rsidRPr="00E0417E"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
          <w:sz w:val="24"/>
          <w:szCs w:val="24"/>
        </w:rPr>
      </w:pPr>
      <w:r>
        <w:rPr>
          <w:rFonts w:ascii="Arial" w:hAnsi="Arial" w:cs="Arial"/>
          <w:noProof/>
          <w:color w:val="000000"/>
          <w:sz w:val="24"/>
          <w:szCs w:val="24"/>
        </w:rPr>
        <w:t>Jānodrošina o</w:t>
      </w:r>
      <w:r w:rsidRPr="00E0417E">
        <w:rPr>
          <w:rFonts w:ascii="Arial" w:hAnsi="Arial" w:cs="Arial"/>
          <w:noProof/>
          <w:color w:val="000000"/>
          <w:sz w:val="24"/>
          <w:szCs w:val="24"/>
        </w:rPr>
        <w:t>bjekta autoruzraudzība atbilstoši akceptētai BID.</w:t>
      </w:r>
    </w:p>
    <w:p w14:paraId="6EB31873" w14:textId="77777777" w:rsidR="00D9732B" w:rsidRPr="00E0417E" w:rsidRDefault="00D9732B" w:rsidP="00D9732B">
      <w:pPr>
        <w:pStyle w:val="ListParagraph"/>
        <w:widowControl/>
        <w:numPr>
          <w:ilvl w:val="0"/>
          <w:numId w:val="1"/>
        </w:numPr>
        <w:autoSpaceDE/>
        <w:autoSpaceDN/>
        <w:adjustRightInd/>
        <w:spacing w:line="360" w:lineRule="auto"/>
        <w:ind w:left="851" w:hanging="567"/>
        <w:contextualSpacing w:val="0"/>
        <w:jc w:val="both"/>
        <w:rPr>
          <w:rFonts w:ascii="Arial" w:hAnsi="Arial" w:cs="Arial"/>
          <w:bCs/>
          <w:sz w:val="22"/>
          <w:szCs w:val="22"/>
        </w:rPr>
      </w:pPr>
      <w:r w:rsidRPr="00E0417E">
        <w:rPr>
          <w:rFonts w:ascii="Arial" w:hAnsi="Arial" w:cs="Arial"/>
          <w:bCs/>
          <w:sz w:val="24"/>
          <w:szCs w:val="24"/>
        </w:rPr>
        <w:t xml:space="preserve">Izstrādājot BID, ņemt vērā AS “RĪGAS SILTUMS” norādījumus siltumtīklu un siltummezglu būvniecības ieceres dokumentācijas noformēšanai, izskatīšanai un saskaņošanai (skatīt: </w:t>
      </w:r>
      <w:hyperlink r:id="rId6" w:history="1">
        <w:r w:rsidRPr="00E0417E">
          <w:rPr>
            <w:rStyle w:val="Hyperlink"/>
            <w:rFonts w:ascii="Arial" w:hAnsi="Arial" w:cs="Arial"/>
            <w:bCs/>
            <w:sz w:val="24"/>
            <w:szCs w:val="24"/>
          </w:rPr>
          <w:t>https://www.rs.lv/saturs/noradijumi-siltumtiklu-un-siltummezglu-buvniecibas-ieceres-dokumentacijas-noformesanai</w:t>
        </w:r>
      </w:hyperlink>
      <w:r w:rsidRPr="00E0417E">
        <w:rPr>
          <w:rFonts w:ascii="Arial" w:hAnsi="Arial" w:cs="Arial"/>
          <w:bCs/>
          <w:sz w:val="24"/>
          <w:szCs w:val="24"/>
        </w:rPr>
        <w:t xml:space="preserve">). </w:t>
      </w:r>
    </w:p>
    <w:p w14:paraId="67BDE631" w14:textId="77777777" w:rsidR="00D9732B" w:rsidRPr="00E0417E" w:rsidRDefault="00D9732B" w:rsidP="00D9732B">
      <w:pPr>
        <w:spacing w:before="120" w:after="120" w:line="360" w:lineRule="auto"/>
        <w:ind w:firstLine="284"/>
        <w:jc w:val="center"/>
        <w:rPr>
          <w:rFonts w:ascii="Arial" w:hAnsi="Arial" w:cs="Arial"/>
          <w:b/>
          <w:sz w:val="24"/>
          <w:szCs w:val="24"/>
          <w:u w:val="single"/>
        </w:rPr>
      </w:pPr>
      <w:r w:rsidRPr="00E0417E">
        <w:rPr>
          <w:rFonts w:ascii="Arial" w:hAnsi="Arial" w:cs="Arial"/>
          <w:b/>
          <w:sz w:val="24"/>
          <w:szCs w:val="24"/>
          <w:u w:val="single"/>
        </w:rPr>
        <w:t>DARBU NODOŠANA</w:t>
      </w:r>
    </w:p>
    <w:p w14:paraId="7B34CDB9" w14:textId="77777777" w:rsidR="00D9732B" w:rsidRPr="00130708" w:rsidRDefault="00D9732B" w:rsidP="00D9732B">
      <w:pPr>
        <w:spacing w:line="360" w:lineRule="auto"/>
        <w:ind w:left="502"/>
        <w:jc w:val="both"/>
        <w:rPr>
          <w:rFonts w:ascii="Arial" w:hAnsi="Arial" w:cs="Arial"/>
          <w:b/>
          <w:sz w:val="24"/>
          <w:szCs w:val="24"/>
        </w:rPr>
      </w:pPr>
      <w:r w:rsidRPr="00130708">
        <w:rPr>
          <w:rFonts w:ascii="Arial" w:hAnsi="Arial" w:cs="Arial"/>
          <w:b/>
          <w:sz w:val="24"/>
          <w:szCs w:val="24"/>
        </w:rPr>
        <w:t>Topogrāfiskā plāna nodošana</w:t>
      </w:r>
    </w:p>
    <w:p w14:paraId="33C52FF0" w14:textId="77777777" w:rsidR="00D9732B" w:rsidRDefault="00D9732B" w:rsidP="00D9732B">
      <w:pPr>
        <w:numPr>
          <w:ilvl w:val="0"/>
          <w:numId w:val="1"/>
        </w:numPr>
        <w:spacing w:line="360" w:lineRule="auto"/>
        <w:ind w:left="851" w:hanging="567"/>
        <w:jc w:val="both"/>
        <w:rPr>
          <w:rFonts w:ascii="Arial" w:hAnsi="Arial" w:cs="Arial"/>
          <w:bCs/>
          <w:sz w:val="24"/>
          <w:szCs w:val="24"/>
        </w:rPr>
      </w:pPr>
      <w:r w:rsidRPr="00E0417E">
        <w:rPr>
          <w:rFonts w:ascii="Arial" w:hAnsi="Arial" w:cs="Arial"/>
          <w:bCs/>
          <w:sz w:val="24"/>
          <w:szCs w:val="24"/>
        </w:rPr>
        <w:t xml:space="preserve">Topogrāfiskos plānus elektroniski saskaņot ar AS “RĪGAS SILTUMS” Tehnisko daļu, nosūtot izstrādātos topogrāfiskos plānus (DWG un PDF formātā) uz e-pasta adresi: </w:t>
      </w:r>
      <w:hyperlink r:id="rId7" w:history="1">
        <w:r w:rsidRPr="00E0417E">
          <w:rPr>
            <w:rStyle w:val="Hyperlink"/>
            <w:rFonts w:ascii="Arial" w:hAnsi="Arial" w:cs="Arial"/>
            <w:bCs/>
            <w:sz w:val="24"/>
            <w:szCs w:val="24"/>
          </w:rPr>
          <w:t>topo@rs.lv</w:t>
        </w:r>
      </w:hyperlink>
      <w:r w:rsidRPr="00E0417E">
        <w:rPr>
          <w:rFonts w:ascii="Arial" w:hAnsi="Arial" w:cs="Arial"/>
          <w:bCs/>
          <w:sz w:val="24"/>
          <w:szCs w:val="24"/>
        </w:rPr>
        <w:t>. Plāniem pievieno parakstītu lauka darbu materiālu ar siltumtīklu precizējumiem dabā (materiālu paraksta par siltumtīkliem atbildīgais Pasūtītāja pārstāvis), iegūto lauka mērījumu datu failu (DWG formātā) un lauka mērījumu laikā uzņemtos fotoattēlus ar paskaidrojumiem.</w:t>
      </w:r>
    </w:p>
    <w:p w14:paraId="2ECCDC3C" w14:textId="77777777" w:rsidR="00D9732B" w:rsidRPr="00E0417E" w:rsidRDefault="00D9732B" w:rsidP="00D9732B">
      <w:pPr>
        <w:numPr>
          <w:ilvl w:val="0"/>
          <w:numId w:val="1"/>
        </w:numPr>
        <w:spacing w:line="360" w:lineRule="auto"/>
        <w:ind w:left="851" w:hanging="567"/>
        <w:jc w:val="both"/>
        <w:rPr>
          <w:rFonts w:ascii="Arial" w:hAnsi="Arial" w:cs="Arial"/>
          <w:bCs/>
          <w:sz w:val="24"/>
          <w:szCs w:val="24"/>
        </w:rPr>
      </w:pPr>
      <w:r>
        <w:rPr>
          <w:rFonts w:ascii="Arial" w:hAnsi="Arial" w:cs="Arial"/>
          <w:bCs/>
          <w:sz w:val="24"/>
          <w:szCs w:val="24"/>
        </w:rPr>
        <w:t xml:space="preserve">Vismaz </w:t>
      </w:r>
      <w:r w:rsidRPr="00130708">
        <w:rPr>
          <w:rFonts w:ascii="Arial" w:hAnsi="Arial" w:cs="Arial"/>
          <w:bCs/>
          <w:sz w:val="24"/>
          <w:szCs w:val="24"/>
        </w:rPr>
        <w:t xml:space="preserve">60 kalendārās dienas  pirms  līguma izpildes beigu termiņa iesniegt Pasūtītājam saskaņošanai objekta ģenerālplānu un </w:t>
      </w:r>
      <w:proofErr w:type="spellStart"/>
      <w:r w:rsidRPr="00130708">
        <w:rPr>
          <w:rFonts w:ascii="Arial" w:hAnsi="Arial" w:cs="Arial"/>
          <w:bCs/>
          <w:sz w:val="24"/>
          <w:szCs w:val="24"/>
        </w:rPr>
        <w:t>garenprofilu</w:t>
      </w:r>
      <w:proofErr w:type="spellEnd"/>
      <w:r w:rsidRPr="00130708">
        <w:rPr>
          <w:rFonts w:ascii="Arial" w:hAnsi="Arial" w:cs="Arial"/>
          <w:bCs/>
          <w:sz w:val="24"/>
          <w:szCs w:val="24"/>
        </w:rPr>
        <w:t>.</w:t>
      </w:r>
    </w:p>
    <w:p w14:paraId="0429BFAB" w14:textId="77777777" w:rsidR="00D9732B" w:rsidRPr="00E0417E" w:rsidRDefault="00D9732B" w:rsidP="00D9732B">
      <w:pPr>
        <w:numPr>
          <w:ilvl w:val="0"/>
          <w:numId w:val="1"/>
        </w:numPr>
        <w:spacing w:line="360" w:lineRule="auto"/>
        <w:ind w:left="851" w:hanging="567"/>
        <w:jc w:val="both"/>
        <w:rPr>
          <w:rFonts w:ascii="Arial" w:hAnsi="Arial" w:cs="Arial"/>
          <w:bCs/>
          <w:sz w:val="24"/>
          <w:szCs w:val="24"/>
        </w:rPr>
      </w:pPr>
      <w:r w:rsidRPr="00E0417E">
        <w:rPr>
          <w:rFonts w:ascii="Arial" w:hAnsi="Arial" w:cs="Arial"/>
          <w:bCs/>
          <w:sz w:val="24"/>
          <w:szCs w:val="24"/>
        </w:rPr>
        <w:t xml:space="preserve">Noformēt un iesniegt Pasūtītājam izstrādātu atbilstoši spēkā esošiem normatīvajiem dokumentiem un saskaņotu Rīgas </w:t>
      </w:r>
      <w:proofErr w:type="spellStart"/>
      <w:r w:rsidRPr="00E0417E">
        <w:rPr>
          <w:rFonts w:ascii="Arial" w:hAnsi="Arial" w:cs="Arial"/>
          <w:bCs/>
          <w:sz w:val="24"/>
          <w:szCs w:val="24"/>
        </w:rPr>
        <w:t>valstspilsētas</w:t>
      </w:r>
      <w:proofErr w:type="spellEnd"/>
      <w:r w:rsidRPr="00E0417E">
        <w:rPr>
          <w:rFonts w:ascii="Arial" w:hAnsi="Arial" w:cs="Arial"/>
          <w:bCs/>
          <w:sz w:val="24"/>
          <w:szCs w:val="24"/>
        </w:rPr>
        <w:t xml:space="preserve"> pašvaldības  Pilsētas attīstības departament</w:t>
      </w:r>
      <w:r>
        <w:rPr>
          <w:rFonts w:ascii="Arial" w:hAnsi="Arial" w:cs="Arial"/>
          <w:bCs/>
          <w:sz w:val="24"/>
          <w:szCs w:val="24"/>
        </w:rPr>
        <w:t xml:space="preserve">a </w:t>
      </w:r>
      <w:proofErr w:type="spellStart"/>
      <w:r w:rsidRPr="00E0417E">
        <w:rPr>
          <w:rFonts w:ascii="Arial" w:hAnsi="Arial" w:cs="Arial"/>
          <w:bCs/>
          <w:sz w:val="24"/>
          <w:szCs w:val="24"/>
        </w:rPr>
        <w:t>Ģeomātikas</w:t>
      </w:r>
      <w:proofErr w:type="spellEnd"/>
      <w:r w:rsidRPr="00E0417E">
        <w:rPr>
          <w:rFonts w:ascii="Arial" w:hAnsi="Arial" w:cs="Arial"/>
          <w:bCs/>
          <w:sz w:val="24"/>
          <w:szCs w:val="24"/>
        </w:rPr>
        <w:t xml:space="preserve"> pārvaldē objekta topogrāfiskās uzmērīšanas plānu elektroniskā formātā (DWG un PDF), kas reģistrēts </w:t>
      </w:r>
      <w:r w:rsidRPr="00E0417E">
        <w:rPr>
          <w:rFonts w:ascii="Arial" w:hAnsi="Arial" w:cs="Arial"/>
          <w:bCs/>
          <w:sz w:val="24"/>
          <w:szCs w:val="24"/>
        </w:rPr>
        <w:lastRenderedPageBreak/>
        <w:t>pašvaldības augstas detalizācijas topogrāfiskās informācijas datubāzē.</w:t>
      </w:r>
    </w:p>
    <w:p w14:paraId="50AABCBE" w14:textId="77777777" w:rsidR="00D9732B" w:rsidRPr="00217BF3" w:rsidRDefault="00D9732B" w:rsidP="00D9732B">
      <w:pPr>
        <w:numPr>
          <w:ilvl w:val="0"/>
          <w:numId w:val="1"/>
        </w:numPr>
        <w:spacing w:line="360" w:lineRule="auto"/>
        <w:ind w:left="851" w:hanging="567"/>
        <w:jc w:val="both"/>
        <w:rPr>
          <w:rFonts w:ascii="Arial" w:hAnsi="Arial" w:cs="Arial"/>
          <w:bCs/>
          <w:sz w:val="22"/>
          <w:szCs w:val="22"/>
        </w:rPr>
      </w:pPr>
      <w:r w:rsidRPr="00130708">
        <w:rPr>
          <w:rFonts w:ascii="Arial" w:hAnsi="Arial" w:cs="Arial"/>
          <w:bCs/>
          <w:sz w:val="24"/>
          <w:szCs w:val="24"/>
        </w:rPr>
        <w:t xml:space="preserve">Izpildītājs iesniedz Pasūtītājam no savas puses elektroniski, ar drošu elektronisko parakstu parakstītu </w:t>
      </w:r>
      <w:r>
        <w:rPr>
          <w:rFonts w:ascii="Arial" w:hAnsi="Arial" w:cs="Arial"/>
          <w:bCs/>
          <w:sz w:val="24"/>
          <w:szCs w:val="24"/>
        </w:rPr>
        <w:t>topogrāfiskā plāna</w:t>
      </w:r>
      <w:r w:rsidRPr="00130708">
        <w:rPr>
          <w:rFonts w:ascii="Arial" w:hAnsi="Arial" w:cs="Arial"/>
          <w:bCs/>
          <w:sz w:val="24"/>
          <w:szCs w:val="24"/>
        </w:rPr>
        <w:t xml:space="preserve"> nodošanas – pieņemšanas aktu un rēķinu</w:t>
      </w:r>
      <w:r w:rsidRPr="00217BF3">
        <w:rPr>
          <w:rFonts w:ascii="Arial" w:hAnsi="Arial" w:cs="Arial"/>
          <w:bCs/>
          <w:sz w:val="22"/>
          <w:szCs w:val="22"/>
        </w:rPr>
        <w:t xml:space="preserve">. </w:t>
      </w:r>
    </w:p>
    <w:p w14:paraId="411792A6" w14:textId="77777777" w:rsidR="00D9732B" w:rsidRDefault="00D9732B" w:rsidP="00D9732B">
      <w:pPr>
        <w:spacing w:line="360" w:lineRule="auto"/>
        <w:ind w:firstLine="567"/>
        <w:jc w:val="both"/>
        <w:rPr>
          <w:rFonts w:ascii="Arial" w:hAnsi="Arial" w:cs="Arial"/>
          <w:b/>
          <w:sz w:val="24"/>
          <w:szCs w:val="24"/>
        </w:rPr>
      </w:pPr>
      <w:r w:rsidRPr="00130708">
        <w:rPr>
          <w:rFonts w:ascii="Arial" w:hAnsi="Arial" w:cs="Arial"/>
          <w:b/>
          <w:sz w:val="24"/>
          <w:szCs w:val="24"/>
        </w:rPr>
        <w:t>BID nodošana</w:t>
      </w:r>
    </w:p>
    <w:p w14:paraId="4061CB0A" w14:textId="77777777" w:rsidR="00D9732B" w:rsidRDefault="00D9732B" w:rsidP="00D9732B">
      <w:pPr>
        <w:pStyle w:val="ListParagraph"/>
        <w:numPr>
          <w:ilvl w:val="0"/>
          <w:numId w:val="1"/>
        </w:numPr>
        <w:spacing w:line="360" w:lineRule="auto"/>
        <w:ind w:left="851" w:hanging="567"/>
        <w:jc w:val="both"/>
        <w:rPr>
          <w:rFonts w:ascii="Arial" w:hAnsi="Arial" w:cs="Arial"/>
          <w:bCs/>
          <w:sz w:val="24"/>
          <w:szCs w:val="24"/>
        </w:rPr>
      </w:pPr>
      <w:r w:rsidRPr="00130708">
        <w:rPr>
          <w:rFonts w:ascii="Arial" w:hAnsi="Arial" w:cs="Arial"/>
          <w:bCs/>
          <w:sz w:val="24"/>
          <w:szCs w:val="24"/>
        </w:rPr>
        <w:t>BID pirms iesniegšanas Pasūtītājam saskaņot ar ēkas un zemes īpašnieku vai to pilnvarotajām personām.</w:t>
      </w:r>
    </w:p>
    <w:p w14:paraId="02B70538" w14:textId="77777777" w:rsidR="00D9732B" w:rsidRDefault="00D9732B" w:rsidP="00D9732B">
      <w:pPr>
        <w:pStyle w:val="ListParagraph"/>
        <w:numPr>
          <w:ilvl w:val="0"/>
          <w:numId w:val="1"/>
        </w:numPr>
        <w:spacing w:line="360" w:lineRule="auto"/>
        <w:ind w:left="851" w:hanging="567"/>
        <w:jc w:val="both"/>
        <w:rPr>
          <w:rFonts w:ascii="Arial" w:hAnsi="Arial" w:cs="Arial"/>
          <w:bCs/>
          <w:sz w:val="24"/>
          <w:szCs w:val="24"/>
        </w:rPr>
      </w:pPr>
      <w:r w:rsidRPr="00130708">
        <w:rPr>
          <w:rFonts w:ascii="Arial" w:hAnsi="Arial" w:cs="Arial"/>
          <w:bCs/>
          <w:sz w:val="24"/>
          <w:szCs w:val="24"/>
        </w:rPr>
        <w:t xml:space="preserve">Izstrādātu BID iesniegt Būvniecības informācijas sistēmā Pasūtītājam un Rīgas </w:t>
      </w:r>
      <w:proofErr w:type="spellStart"/>
      <w:r w:rsidRPr="00130708">
        <w:rPr>
          <w:rFonts w:ascii="Arial" w:hAnsi="Arial" w:cs="Arial"/>
          <w:bCs/>
          <w:sz w:val="24"/>
          <w:szCs w:val="24"/>
        </w:rPr>
        <w:t>valstspilsētas</w:t>
      </w:r>
      <w:proofErr w:type="spellEnd"/>
      <w:r w:rsidRPr="00130708">
        <w:rPr>
          <w:rFonts w:ascii="Arial" w:hAnsi="Arial" w:cs="Arial"/>
          <w:bCs/>
          <w:sz w:val="24"/>
          <w:szCs w:val="24"/>
        </w:rPr>
        <w:t xml:space="preserve"> pašvaldības Pilsētas attīstības departamentam saskaņošanai.</w:t>
      </w:r>
    </w:p>
    <w:p w14:paraId="424FECDE" w14:textId="77777777" w:rsidR="00D9732B" w:rsidRPr="00130708" w:rsidRDefault="00D9732B" w:rsidP="00D9732B">
      <w:pPr>
        <w:pStyle w:val="ListParagraph"/>
        <w:numPr>
          <w:ilvl w:val="0"/>
          <w:numId w:val="1"/>
        </w:numPr>
        <w:spacing w:line="360" w:lineRule="auto"/>
        <w:ind w:left="851" w:hanging="567"/>
        <w:jc w:val="both"/>
        <w:rPr>
          <w:rFonts w:ascii="Arial" w:hAnsi="Arial" w:cs="Arial"/>
          <w:bCs/>
          <w:sz w:val="24"/>
          <w:szCs w:val="24"/>
        </w:rPr>
      </w:pPr>
      <w:r>
        <w:rPr>
          <w:rFonts w:ascii="Arial" w:hAnsi="Arial" w:cs="Arial"/>
          <w:bCs/>
          <w:sz w:val="24"/>
          <w:szCs w:val="24"/>
        </w:rPr>
        <w:t xml:space="preserve">Pēc </w:t>
      </w:r>
      <w:bookmarkStart w:id="2" w:name="_Hlk163034992"/>
      <w:r w:rsidRPr="00130708">
        <w:rPr>
          <w:rFonts w:ascii="Arial" w:hAnsi="Arial" w:cs="Arial"/>
          <w:bCs/>
          <w:sz w:val="24"/>
          <w:szCs w:val="24"/>
        </w:rPr>
        <w:t xml:space="preserve">atzīmes par projektēšanas nosacījumu izpildi </w:t>
      </w:r>
      <w:bookmarkEnd w:id="2"/>
      <w:r w:rsidRPr="00130708">
        <w:rPr>
          <w:rFonts w:ascii="Arial" w:hAnsi="Arial" w:cs="Arial"/>
          <w:bCs/>
          <w:sz w:val="24"/>
          <w:szCs w:val="24"/>
        </w:rPr>
        <w:t>saņemšanas jāiesniedz Pasūtītājam ar drošu elektronisko parakstu parakstīts Projekta nodošanas – pieņemšanas akts un rēķins.</w:t>
      </w:r>
    </w:p>
    <w:p w14:paraId="0F3ECAFC" w14:textId="77777777" w:rsidR="00D9732B" w:rsidRPr="00130708" w:rsidRDefault="00D9732B" w:rsidP="00D9732B">
      <w:pPr>
        <w:spacing w:before="120" w:after="120" w:line="360" w:lineRule="auto"/>
        <w:jc w:val="center"/>
        <w:rPr>
          <w:rFonts w:ascii="Arial" w:hAnsi="Arial" w:cs="Arial"/>
          <w:b/>
          <w:sz w:val="24"/>
          <w:szCs w:val="24"/>
          <w:u w:val="single"/>
        </w:rPr>
      </w:pPr>
      <w:r w:rsidRPr="00130708">
        <w:rPr>
          <w:rFonts w:ascii="Arial" w:hAnsi="Arial" w:cs="Arial"/>
          <w:b/>
          <w:sz w:val="24"/>
          <w:szCs w:val="24"/>
          <w:u w:val="single"/>
        </w:rPr>
        <w:t>DARBU IZPILDES TERMIŅI</w:t>
      </w:r>
    </w:p>
    <w:p w14:paraId="76FDD0DA" w14:textId="77777777" w:rsidR="00D9732B" w:rsidRDefault="00D9732B" w:rsidP="00D9732B">
      <w:pPr>
        <w:pStyle w:val="ListParagraph"/>
        <w:widowControl/>
        <w:numPr>
          <w:ilvl w:val="0"/>
          <w:numId w:val="1"/>
        </w:numPr>
        <w:autoSpaceDE/>
        <w:autoSpaceDN/>
        <w:adjustRightInd/>
        <w:spacing w:line="360" w:lineRule="auto"/>
        <w:ind w:left="851" w:hanging="567"/>
        <w:jc w:val="both"/>
        <w:rPr>
          <w:rFonts w:ascii="Arial" w:hAnsi="Arial" w:cs="Arial"/>
          <w:bCs/>
          <w:sz w:val="24"/>
          <w:szCs w:val="24"/>
        </w:rPr>
      </w:pPr>
      <w:r w:rsidRPr="00130708">
        <w:rPr>
          <w:rFonts w:ascii="Arial" w:hAnsi="Arial" w:cs="Arial"/>
          <w:bCs/>
          <w:sz w:val="24"/>
          <w:szCs w:val="24"/>
        </w:rPr>
        <w:t xml:space="preserve">Darbu izpildes termiņš - atbilstoši </w:t>
      </w:r>
      <w:r>
        <w:rPr>
          <w:rFonts w:ascii="Arial" w:hAnsi="Arial" w:cs="Arial"/>
          <w:bCs/>
          <w:sz w:val="24"/>
          <w:szCs w:val="24"/>
        </w:rPr>
        <w:t>izpildītāja iesniegtajam piedāvājumam un starptermiņiem:</w:t>
      </w:r>
    </w:p>
    <w:p w14:paraId="02423AF4" w14:textId="77777777" w:rsidR="00D9732B" w:rsidRDefault="00D9732B" w:rsidP="00D9732B">
      <w:pPr>
        <w:pStyle w:val="ListParagraph"/>
        <w:widowControl/>
        <w:numPr>
          <w:ilvl w:val="1"/>
          <w:numId w:val="1"/>
        </w:numPr>
        <w:autoSpaceDE/>
        <w:autoSpaceDN/>
        <w:adjustRightInd/>
        <w:spacing w:line="360" w:lineRule="auto"/>
        <w:ind w:left="1418" w:hanging="567"/>
        <w:jc w:val="both"/>
        <w:rPr>
          <w:rFonts w:ascii="Arial" w:hAnsi="Arial" w:cs="Arial"/>
          <w:bCs/>
          <w:sz w:val="24"/>
          <w:szCs w:val="24"/>
        </w:rPr>
      </w:pPr>
      <w:r>
        <w:rPr>
          <w:rFonts w:ascii="Arial" w:hAnsi="Arial" w:cs="Arial"/>
          <w:bCs/>
          <w:sz w:val="24"/>
          <w:szCs w:val="24"/>
        </w:rPr>
        <w:t xml:space="preserve">Topogrāfisko </w:t>
      </w:r>
      <w:r w:rsidRPr="00FE4E2B">
        <w:rPr>
          <w:rFonts w:ascii="Arial" w:hAnsi="Arial" w:cs="Arial"/>
          <w:bCs/>
          <w:sz w:val="24"/>
          <w:szCs w:val="24"/>
        </w:rPr>
        <w:t xml:space="preserve">uzmērījumu plāns, kas saskaņots Rīgas </w:t>
      </w:r>
      <w:proofErr w:type="spellStart"/>
      <w:r w:rsidRPr="00FE4E2B">
        <w:rPr>
          <w:rFonts w:ascii="Arial" w:hAnsi="Arial" w:cs="Arial"/>
          <w:bCs/>
          <w:sz w:val="24"/>
          <w:szCs w:val="24"/>
        </w:rPr>
        <w:t>valstspilsētas</w:t>
      </w:r>
      <w:proofErr w:type="spellEnd"/>
      <w:r w:rsidRPr="00FE4E2B">
        <w:rPr>
          <w:rFonts w:ascii="Arial" w:hAnsi="Arial" w:cs="Arial"/>
          <w:bCs/>
          <w:sz w:val="24"/>
          <w:szCs w:val="24"/>
        </w:rPr>
        <w:t xml:space="preserve"> pašvaldības Pilsētas attīstības departamenta </w:t>
      </w:r>
      <w:proofErr w:type="spellStart"/>
      <w:r w:rsidRPr="00FE4E2B">
        <w:rPr>
          <w:rFonts w:ascii="Arial" w:hAnsi="Arial" w:cs="Arial"/>
          <w:bCs/>
          <w:sz w:val="24"/>
          <w:szCs w:val="24"/>
        </w:rPr>
        <w:t>Ģeomātikas</w:t>
      </w:r>
      <w:proofErr w:type="spellEnd"/>
      <w:r w:rsidRPr="00FE4E2B">
        <w:rPr>
          <w:rFonts w:ascii="Arial" w:hAnsi="Arial" w:cs="Arial"/>
          <w:bCs/>
          <w:sz w:val="24"/>
          <w:szCs w:val="24"/>
        </w:rPr>
        <w:t xml:space="preserve"> pārvaldē un reģistrēts pašvaldības augstas detalizācijas topogrāfiskās informācijas datubāzē. </w:t>
      </w:r>
      <w:r>
        <w:rPr>
          <w:rFonts w:ascii="Arial" w:hAnsi="Arial" w:cs="Arial"/>
          <w:bCs/>
          <w:sz w:val="24"/>
          <w:szCs w:val="24"/>
        </w:rPr>
        <w:t>N</w:t>
      </w:r>
      <w:r w:rsidRPr="00FE4E2B">
        <w:rPr>
          <w:rFonts w:ascii="Arial" w:hAnsi="Arial" w:cs="Arial"/>
          <w:bCs/>
          <w:sz w:val="24"/>
          <w:szCs w:val="24"/>
        </w:rPr>
        <w:t xml:space="preserve">odevums – topogrāfiskais plāns un </w:t>
      </w:r>
      <w:bookmarkStart w:id="3" w:name="_Hlk163036343"/>
      <w:r>
        <w:rPr>
          <w:rFonts w:ascii="Arial" w:hAnsi="Arial" w:cs="Arial"/>
          <w:bCs/>
          <w:sz w:val="24"/>
          <w:szCs w:val="24"/>
        </w:rPr>
        <w:t>nodošanas – pieņemšanas akts</w:t>
      </w:r>
      <w:r w:rsidRPr="00FE4E2B">
        <w:rPr>
          <w:rFonts w:ascii="Arial" w:hAnsi="Arial" w:cs="Arial"/>
          <w:bCs/>
          <w:sz w:val="24"/>
          <w:szCs w:val="24"/>
        </w:rPr>
        <w:t xml:space="preserve">. </w:t>
      </w:r>
      <w:bookmarkEnd w:id="3"/>
      <w:r w:rsidRPr="00FE4E2B">
        <w:rPr>
          <w:rFonts w:ascii="Arial" w:hAnsi="Arial" w:cs="Arial"/>
          <w:bCs/>
          <w:sz w:val="24"/>
          <w:szCs w:val="24"/>
        </w:rPr>
        <w:t>Posma svērums ne vairāk kā 10% no kopējās cenas.</w:t>
      </w:r>
    </w:p>
    <w:p w14:paraId="41DC4A94" w14:textId="77777777" w:rsidR="00D9732B" w:rsidRDefault="00D9732B" w:rsidP="00D9732B">
      <w:pPr>
        <w:pStyle w:val="ListParagraph"/>
        <w:widowControl/>
        <w:numPr>
          <w:ilvl w:val="1"/>
          <w:numId w:val="1"/>
        </w:numPr>
        <w:autoSpaceDE/>
        <w:autoSpaceDN/>
        <w:adjustRightInd/>
        <w:spacing w:line="360" w:lineRule="auto"/>
        <w:ind w:left="1418" w:hanging="567"/>
        <w:jc w:val="both"/>
        <w:rPr>
          <w:rFonts w:ascii="Arial" w:hAnsi="Arial" w:cs="Arial"/>
          <w:bCs/>
          <w:sz w:val="24"/>
          <w:szCs w:val="24"/>
        </w:rPr>
      </w:pPr>
      <w:r w:rsidRPr="00FE4E2B">
        <w:rPr>
          <w:rFonts w:ascii="Arial" w:hAnsi="Arial" w:cs="Arial"/>
          <w:bCs/>
          <w:sz w:val="24"/>
          <w:szCs w:val="24"/>
        </w:rPr>
        <w:t>tehnisko noteikumu informācij</w:t>
      </w:r>
      <w:r>
        <w:rPr>
          <w:rFonts w:ascii="Arial" w:hAnsi="Arial" w:cs="Arial"/>
          <w:bCs/>
          <w:sz w:val="24"/>
          <w:szCs w:val="24"/>
        </w:rPr>
        <w:t>a</w:t>
      </w:r>
      <w:r w:rsidRPr="00FE4E2B">
        <w:rPr>
          <w:rFonts w:ascii="Arial" w:hAnsi="Arial" w:cs="Arial"/>
          <w:bCs/>
          <w:sz w:val="24"/>
          <w:szCs w:val="24"/>
        </w:rPr>
        <w:t>, informācij</w:t>
      </w:r>
      <w:r>
        <w:rPr>
          <w:rFonts w:ascii="Arial" w:hAnsi="Arial" w:cs="Arial"/>
          <w:bCs/>
          <w:sz w:val="24"/>
          <w:szCs w:val="24"/>
        </w:rPr>
        <w:t>a</w:t>
      </w:r>
      <w:r w:rsidRPr="00FE4E2B">
        <w:rPr>
          <w:rFonts w:ascii="Arial" w:hAnsi="Arial" w:cs="Arial"/>
          <w:bCs/>
          <w:sz w:val="24"/>
          <w:szCs w:val="24"/>
        </w:rPr>
        <w:t xml:space="preserve"> par inženiertīklu trašu </w:t>
      </w:r>
      <w:proofErr w:type="spellStart"/>
      <w:r w:rsidRPr="00FE4E2B">
        <w:rPr>
          <w:rFonts w:ascii="Arial" w:hAnsi="Arial" w:cs="Arial"/>
          <w:bCs/>
          <w:sz w:val="24"/>
          <w:szCs w:val="24"/>
        </w:rPr>
        <w:t>ierādēm</w:t>
      </w:r>
      <w:proofErr w:type="spellEnd"/>
      <w:r w:rsidRPr="00FE4E2B">
        <w:rPr>
          <w:rFonts w:ascii="Arial" w:hAnsi="Arial" w:cs="Arial"/>
          <w:bCs/>
          <w:sz w:val="24"/>
          <w:szCs w:val="24"/>
        </w:rPr>
        <w:t>, inženierizpētes atskaites, inženierkomunikāciju principiāl</w:t>
      </w:r>
      <w:r>
        <w:rPr>
          <w:rFonts w:ascii="Arial" w:hAnsi="Arial" w:cs="Arial"/>
          <w:bCs/>
          <w:sz w:val="24"/>
          <w:szCs w:val="24"/>
        </w:rPr>
        <w:t>ie</w:t>
      </w:r>
      <w:r w:rsidRPr="00FE4E2B">
        <w:rPr>
          <w:rFonts w:ascii="Arial" w:hAnsi="Arial" w:cs="Arial"/>
          <w:bCs/>
          <w:sz w:val="24"/>
          <w:szCs w:val="24"/>
        </w:rPr>
        <w:t xml:space="preserve"> risinājum</w:t>
      </w:r>
      <w:r>
        <w:rPr>
          <w:rFonts w:ascii="Arial" w:hAnsi="Arial" w:cs="Arial"/>
          <w:bCs/>
          <w:sz w:val="24"/>
          <w:szCs w:val="24"/>
        </w:rPr>
        <w:t>i.</w:t>
      </w:r>
      <w:r w:rsidRPr="00FE4E2B">
        <w:rPr>
          <w:rFonts w:ascii="Arial" w:hAnsi="Arial" w:cs="Arial"/>
          <w:bCs/>
          <w:sz w:val="24"/>
          <w:szCs w:val="24"/>
        </w:rPr>
        <w:t xml:space="preserve"> </w:t>
      </w:r>
      <w:r>
        <w:rPr>
          <w:rFonts w:ascii="Arial" w:hAnsi="Arial" w:cs="Arial"/>
          <w:bCs/>
          <w:sz w:val="24"/>
          <w:szCs w:val="24"/>
        </w:rPr>
        <w:t>N</w:t>
      </w:r>
      <w:r w:rsidRPr="00FE4E2B">
        <w:rPr>
          <w:rFonts w:ascii="Arial" w:hAnsi="Arial" w:cs="Arial"/>
          <w:bCs/>
          <w:sz w:val="24"/>
          <w:szCs w:val="24"/>
        </w:rPr>
        <w:t>odevums – atskaite</w:t>
      </w:r>
      <w:r>
        <w:rPr>
          <w:rFonts w:ascii="Arial" w:hAnsi="Arial" w:cs="Arial"/>
          <w:bCs/>
          <w:sz w:val="24"/>
          <w:szCs w:val="24"/>
        </w:rPr>
        <w:t xml:space="preserve"> un</w:t>
      </w:r>
      <w:r w:rsidRPr="00FE4E2B">
        <w:t xml:space="preserve"> </w:t>
      </w:r>
      <w:r w:rsidRPr="00FE4E2B">
        <w:rPr>
          <w:rFonts w:ascii="Arial" w:hAnsi="Arial" w:cs="Arial"/>
          <w:bCs/>
          <w:sz w:val="24"/>
          <w:szCs w:val="24"/>
        </w:rPr>
        <w:t xml:space="preserve">nodošanas – pieņemšanas akts. </w:t>
      </w:r>
      <w:bookmarkStart w:id="4" w:name="_Hlk163742275"/>
      <w:r w:rsidRPr="00FE4E2B">
        <w:rPr>
          <w:rFonts w:ascii="Arial" w:hAnsi="Arial" w:cs="Arial"/>
          <w:bCs/>
          <w:sz w:val="24"/>
          <w:szCs w:val="24"/>
        </w:rPr>
        <w:t>Posma svērums ne vairāk kā 10% no kopējās cenas.</w:t>
      </w:r>
      <w:bookmarkEnd w:id="4"/>
    </w:p>
    <w:p w14:paraId="3B25E27D" w14:textId="77777777" w:rsidR="00D9732B" w:rsidRPr="00130708" w:rsidRDefault="00D9732B" w:rsidP="00D9732B">
      <w:pPr>
        <w:pStyle w:val="ListParagraph"/>
        <w:widowControl/>
        <w:numPr>
          <w:ilvl w:val="1"/>
          <w:numId w:val="1"/>
        </w:numPr>
        <w:autoSpaceDE/>
        <w:autoSpaceDN/>
        <w:adjustRightInd/>
        <w:spacing w:line="360" w:lineRule="auto"/>
        <w:ind w:left="1418" w:hanging="567"/>
        <w:jc w:val="both"/>
        <w:rPr>
          <w:rFonts w:ascii="Arial" w:hAnsi="Arial" w:cs="Arial"/>
          <w:bCs/>
          <w:sz w:val="24"/>
          <w:szCs w:val="24"/>
        </w:rPr>
      </w:pPr>
      <w:r w:rsidRPr="00FE4E2B">
        <w:rPr>
          <w:rFonts w:ascii="Arial" w:hAnsi="Arial" w:cs="Arial"/>
          <w:bCs/>
          <w:sz w:val="24"/>
          <w:szCs w:val="24"/>
        </w:rPr>
        <w:t>B</w:t>
      </w:r>
      <w:r>
        <w:rPr>
          <w:rFonts w:ascii="Arial" w:hAnsi="Arial" w:cs="Arial"/>
          <w:bCs/>
          <w:sz w:val="24"/>
          <w:szCs w:val="24"/>
        </w:rPr>
        <w:t>ID</w:t>
      </w:r>
      <w:r w:rsidRPr="00FE4E2B">
        <w:rPr>
          <w:rFonts w:ascii="Arial" w:hAnsi="Arial" w:cs="Arial"/>
          <w:bCs/>
          <w:sz w:val="24"/>
          <w:szCs w:val="24"/>
        </w:rPr>
        <w:t xml:space="preserve"> ar izpildītiem projektēšanas nosacījumiem iesniegšana Pasūtītājam.</w:t>
      </w:r>
      <w:r>
        <w:rPr>
          <w:rFonts w:ascii="Arial" w:hAnsi="Arial" w:cs="Arial"/>
          <w:bCs/>
          <w:sz w:val="24"/>
          <w:szCs w:val="24"/>
        </w:rPr>
        <w:t xml:space="preserve"> Nodevums - </w:t>
      </w:r>
      <w:r w:rsidRPr="00130708">
        <w:rPr>
          <w:rFonts w:ascii="Arial" w:hAnsi="Arial" w:cs="Arial"/>
          <w:bCs/>
          <w:sz w:val="24"/>
          <w:szCs w:val="24"/>
        </w:rPr>
        <w:t>nodošanas – pieņemšanas akts</w:t>
      </w:r>
      <w:r>
        <w:rPr>
          <w:rFonts w:ascii="Arial" w:hAnsi="Arial" w:cs="Arial"/>
          <w:bCs/>
          <w:sz w:val="24"/>
          <w:szCs w:val="24"/>
        </w:rPr>
        <w:t xml:space="preserve">. </w:t>
      </w:r>
      <w:r w:rsidRPr="00FE4E2B">
        <w:rPr>
          <w:rFonts w:ascii="Arial" w:hAnsi="Arial" w:cs="Arial"/>
          <w:bCs/>
          <w:sz w:val="24"/>
          <w:szCs w:val="24"/>
        </w:rPr>
        <w:t xml:space="preserve">Posma svērums </w:t>
      </w:r>
      <w:r>
        <w:rPr>
          <w:rFonts w:ascii="Arial" w:hAnsi="Arial" w:cs="Arial"/>
          <w:bCs/>
          <w:sz w:val="24"/>
          <w:szCs w:val="24"/>
        </w:rPr>
        <w:t>8</w:t>
      </w:r>
      <w:r w:rsidRPr="00FE4E2B">
        <w:rPr>
          <w:rFonts w:ascii="Arial" w:hAnsi="Arial" w:cs="Arial"/>
          <w:bCs/>
          <w:sz w:val="24"/>
          <w:szCs w:val="24"/>
        </w:rPr>
        <w:t>0% no kopējās cenas.</w:t>
      </w:r>
    </w:p>
    <w:p w14:paraId="376EB445" w14:textId="77777777" w:rsidR="00D9732B" w:rsidRDefault="00D9732B" w:rsidP="00D9732B">
      <w:pPr>
        <w:pStyle w:val="ListParagraph"/>
        <w:widowControl/>
        <w:numPr>
          <w:ilvl w:val="0"/>
          <w:numId w:val="1"/>
        </w:numPr>
        <w:autoSpaceDE/>
        <w:autoSpaceDN/>
        <w:adjustRightInd/>
        <w:spacing w:line="360" w:lineRule="auto"/>
        <w:ind w:left="851" w:hanging="567"/>
        <w:jc w:val="both"/>
        <w:rPr>
          <w:rFonts w:ascii="Arial" w:hAnsi="Arial" w:cs="Arial"/>
          <w:bCs/>
          <w:sz w:val="24"/>
          <w:szCs w:val="24"/>
        </w:rPr>
      </w:pPr>
      <w:r w:rsidRPr="00130708">
        <w:rPr>
          <w:rFonts w:ascii="Arial" w:hAnsi="Arial" w:cs="Arial"/>
          <w:bCs/>
          <w:sz w:val="24"/>
          <w:szCs w:val="24"/>
        </w:rPr>
        <w:t>Darbu izpildes laiks ir no līguma noslēgšanas dienas līdz nodošanas-pieņemšanas akta parakstīšanas dienai</w:t>
      </w:r>
      <w:r>
        <w:rPr>
          <w:rFonts w:ascii="Arial" w:hAnsi="Arial" w:cs="Arial"/>
          <w:bCs/>
          <w:sz w:val="24"/>
          <w:szCs w:val="24"/>
        </w:rPr>
        <w:t xml:space="preserve"> pēc </w:t>
      </w:r>
      <w:r w:rsidRPr="00130708">
        <w:rPr>
          <w:rFonts w:ascii="Arial" w:hAnsi="Arial" w:cs="Arial"/>
          <w:bCs/>
          <w:sz w:val="24"/>
          <w:szCs w:val="24"/>
        </w:rPr>
        <w:t>atzīmes par projektēšanas nosacījumu izpildi</w:t>
      </w:r>
      <w:r>
        <w:rPr>
          <w:rFonts w:ascii="Arial" w:hAnsi="Arial" w:cs="Arial"/>
          <w:bCs/>
          <w:sz w:val="24"/>
          <w:szCs w:val="24"/>
        </w:rPr>
        <w:t xml:space="preserve">, bet </w:t>
      </w:r>
      <w:r w:rsidRPr="000E6167">
        <w:rPr>
          <w:rFonts w:ascii="Arial" w:hAnsi="Arial" w:cs="Arial"/>
          <w:b/>
          <w:sz w:val="24"/>
          <w:szCs w:val="24"/>
        </w:rPr>
        <w:t xml:space="preserve">ne vēlāk kā līdz 2025.gada </w:t>
      </w:r>
      <w:r>
        <w:rPr>
          <w:rFonts w:ascii="Arial" w:hAnsi="Arial" w:cs="Arial"/>
          <w:b/>
          <w:sz w:val="24"/>
          <w:szCs w:val="24"/>
        </w:rPr>
        <w:t>20.februārim</w:t>
      </w:r>
      <w:r w:rsidRPr="000E6167">
        <w:rPr>
          <w:rFonts w:ascii="Arial" w:hAnsi="Arial" w:cs="Arial"/>
          <w:b/>
          <w:sz w:val="24"/>
          <w:szCs w:val="24"/>
        </w:rPr>
        <w:t>.</w:t>
      </w:r>
    </w:p>
    <w:p w14:paraId="2D069342" w14:textId="77777777" w:rsidR="00D9732B" w:rsidRDefault="00D9732B" w:rsidP="00D9732B">
      <w:pPr>
        <w:pStyle w:val="ListParagraph"/>
        <w:widowControl/>
        <w:numPr>
          <w:ilvl w:val="0"/>
          <w:numId w:val="1"/>
        </w:numPr>
        <w:autoSpaceDE/>
        <w:autoSpaceDN/>
        <w:adjustRightInd/>
        <w:spacing w:line="360" w:lineRule="auto"/>
        <w:ind w:left="851" w:hanging="567"/>
        <w:jc w:val="both"/>
        <w:rPr>
          <w:rFonts w:ascii="Arial" w:hAnsi="Arial" w:cs="Arial"/>
          <w:bCs/>
          <w:sz w:val="24"/>
          <w:szCs w:val="24"/>
        </w:rPr>
      </w:pPr>
      <w:r>
        <w:rPr>
          <w:rFonts w:ascii="Arial" w:hAnsi="Arial" w:cs="Arial"/>
          <w:bCs/>
          <w:sz w:val="24"/>
          <w:szCs w:val="24"/>
        </w:rPr>
        <w:t xml:space="preserve">BID </w:t>
      </w:r>
      <w:r w:rsidRPr="00E57861">
        <w:rPr>
          <w:rFonts w:ascii="Arial" w:hAnsi="Arial" w:cs="Arial"/>
          <w:bCs/>
          <w:sz w:val="24"/>
          <w:szCs w:val="24"/>
        </w:rPr>
        <w:t xml:space="preserve">izstrāde, saskaņošana, būvatļaujas saņemšana ar Rīgas </w:t>
      </w:r>
      <w:proofErr w:type="spellStart"/>
      <w:r w:rsidRPr="00E57861">
        <w:rPr>
          <w:rFonts w:ascii="Arial" w:hAnsi="Arial" w:cs="Arial"/>
          <w:bCs/>
          <w:sz w:val="24"/>
          <w:szCs w:val="24"/>
        </w:rPr>
        <w:t>valstspilsētas</w:t>
      </w:r>
      <w:proofErr w:type="spellEnd"/>
      <w:r w:rsidRPr="00E57861">
        <w:rPr>
          <w:rFonts w:ascii="Arial" w:hAnsi="Arial" w:cs="Arial"/>
          <w:bCs/>
          <w:sz w:val="24"/>
          <w:szCs w:val="24"/>
        </w:rPr>
        <w:t xml:space="preserve"> pašvaldības Pilsētas attīstības departamenta projektēšanas nosacījumu izpildi jāveic atbilstoši darbu izpildes laika grafikam.</w:t>
      </w:r>
    </w:p>
    <w:p w14:paraId="704C1CCC" w14:textId="77777777" w:rsidR="00D9732B" w:rsidRDefault="00D9732B" w:rsidP="00D9732B">
      <w:pPr>
        <w:pStyle w:val="ListParagraph"/>
        <w:spacing w:before="120" w:after="120" w:line="360" w:lineRule="auto"/>
        <w:ind w:left="505"/>
        <w:jc w:val="center"/>
        <w:rPr>
          <w:rFonts w:ascii="Arial" w:hAnsi="Arial" w:cs="Arial"/>
          <w:b/>
          <w:bCs/>
          <w:caps/>
          <w:sz w:val="22"/>
          <w:szCs w:val="22"/>
          <w:u w:val="single"/>
        </w:rPr>
      </w:pPr>
      <w:r w:rsidRPr="43A0EC6A">
        <w:rPr>
          <w:rFonts w:ascii="Arial" w:hAnsi="Arial" w:cs="Arial"/>
          <w:b/>
          <w:bCs/>
          <w:caps/>
          <w:sz w:val="22"/>
          <w:szCs w:val="22"/>
          <w:u w:val="single"/>
        </w:rPr>
        <w:lastRenderedPageBreak/>
        <w:t>Normatīvo AKTU saraksts, informatīvie materiāli</w:t>
      </w:r>
    </w:p>
    <w:p w14:paraId="32F9A570"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Būvniecības likums.</w:t>
      </w:r>
    </w:p>
    <w:p w14:paraId="2E4C7FBF"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Aizsargjoslu likums.</w:t>
      </w:r>
    </w:p>
    <w:p w14:paraId="47CD95DB"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Ministru kabineta 2014.gada 19.augusta noteikumi Nr. 500 “Vispārīgie būvnoteikumi”.</w:t>
      </w:r>
    </w:p>
    <w:p w14:paraId="34FAD9BC"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Ministru kabineta 2014.gada 30.septembra noteikumi Nr. 574 “Noteikumi par Latvijas būvnormatīvu LBN 008-14 “Inženiertīklu izvietojums””.</w:t>
      </w:r>
    </w:p>
    <w:p w14:paraId="167FDFB6"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Ministru kabineta 2017.gada 9.maija noteikumi Nr.253 “Atsevišķu inženierbūvju būvnoteikumi”.</w:t>
      </w:r>
    </w:p>
    <w:p w14:paraId="42B5F77F"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Ministru kabineta 2015.gada 30.jūnija noteikumi Nr.334 “Noteikumi par Latvijas būvnormatīvu LBN 005-15 “Inženierizpētes noteikumi būvniecībā””.</w:t>
      </w:r>
    </w:p>
    <w:p w14:paraId="59E4ADAF"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Ministru kabineta 2012.gada 24.aprīļa noteikumi Nr.281 “Augstas detalizācijas topogrāfiskās informācijas un tās centrālās datubāzes noteikumi”.</w:t>
      </w:r>
    </w:p>
    <w:p w14:paraId="34E7F7A7" w14:textId="77777777" w:rsidR="00D9732B"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Ministru kabineta 2018.gada 28.augusta noteikumi Nr.545 “Noteikumi par Latvijas būvnormatīvu LBN 202-18 “Būvniecības ieceres dokumentācijas noformēšana””.</w:t>
      </w:r>
    </w:p>
    <w:p w14:paraId="42149CC8"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Pr>
          <w:rFonts w:ascii="Arial" w:hAnsi="Arial" w:cs="Arial"/>
          <w:bCs/>
          <w:sz w:val="24"/>
          <w:szCs w:val="24"/>
        </w:rPr>
        <w:t xml:space="preserve">Ministru kabineta </w:t>
      </w:r>
      <w:r w:rsidRPr="00DA0D86">
        <w:rPr>
          <w:rFonts w:ascii="Arial" w:hAnsi="Arial" w:cs="Arial"/>
          <w:bCs/>
          <w:sz w:val="24"/>
          <w:szCs w:val="24"/>
        </w:rPr>
        <w:t>2003.</w:t>
      </w:r>
      <w:r>
        <w:rPr>
          <w:rFonts w:ascii="Arial" w:hAnsi="Arial" w:cs="Arial"/>
          <w:bCs/>
          <w:sz w:val="24"/>
          <w:szCs w:val="24"/>
        </w:rPr>
        <w:t>gada 25.februāra</w:t>
      </w:r>
      <w:r w:rsidRPr="00DA0D86">
        <w:rPr>
          <w:rFonts w:ascii="Arial" w:hAnsi="Arial" w:cs="Arial"/>
          <w:bCs/>
          <w:sz w:val="24"/>
          <w:szCs w:val="24"/>
        </w:rPr>
        <w:t xml:space="preserve"> noteikumi Nr. 92 “Darba aizsardzības prasības, veicot būvdarbus”.</w:t>
      </w:r>
    </w:p>
    <w:p w14:paraId="2BCF79B4"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Rīgas domes 2019.gada 18.decembra. saistošie noteikumi Nr.98 “Augstas detalizācijas topogrāfiskās informācijas aprites saistošie noteikumi”.</w:t>
      </w:r>
    </w:p>
    <w:p w14:paraId="517CA816"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 xml:space="preserve">Siltumtīklu projektēšanas procesa kārtība un normatīvie akti norādīti tīmekļa vietnes </w:t>
      </w:r>
      <w:hyperlink r:id="rId8" w:history="1">
        <w:r w:rsidRPr="00DC2C23">
          <w:rPr>
            <w:rStyle w:val="Hyperlink"/>
            <w:rFonts w:ascii="Arial" w:hAnsi="Arial" w:cs="Arial"/>
            <w:bCs/>
            <w:sz w:val="24"/>
            <w:szCs w:val="24"/>
          </w:rPr>
          <w:t>www.rs.lv</w:t>
        </w:r>
      </w:hyperlink>
      <w:r>
        <w:rPr>
          <w:rFonts w:ascii="Arial" w:hAnsi="Arial" w:cs="Arial"/>
          <w:bCs/>
          <w:sz w:val="24"/>
          <w:szCs w:val="24"/>
        </w:rPr>
        <w:t xml:space="preserve"> </w:t>
      </w:r>
      <w:r w:rsidRPr="00B21E77">
        <w:rPr>
          <w:rFonts w:ascii="Arial" w:hAnsi="Arial" w:cs="Arial"/>
          <w:bCs/>
          <w:sz w:val="24"/>
          <w:szCs w:val="24"/>
        </w:rPr>
        <w:t>sadaļā BŪVNIECĪBA.</w:t>
      </w:r>
    </w:p>
    <w:p w14:paraId="36492896"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Latvijas standarti (LVS).</w:t>
      </w:r>
    </w:p>
    <w:p w14:paraId="2FA6DF1B" w14:textId="77777777" w:rsidR="00D9732B" w:rsidRPr="00B21E77" w:rsidRDefault="00D9732B" w:rsidP="00D9732B">
      <w:pPr>
        <w:pStyle w:val="ListParagraph"/>
        <w:numPr>
          <w:ilvl w:val="0"/>
          <w:numId w:val="1"/>
        </w:numPr>
        <w:spacing w:before="120" w:after="120" w:line="360" w:lineRule="auto"/>
        <w:ind w:left="851" w:hanging="567"/>
        <w:jc w:val="both"/>
        <w:rPr>
          <w:rFonts w:ascii="Arial" w:hAnsi="Arial" w:cs="Arial"/>
          <w:bCs/>
          <w:sz w:val="24"/>
          <w:szCs w:val="24"/>
        </w:rPr>
      </w:pPr>
      <w:r w:rsidRPr="00B21E77">
        <w:rPr>
          <w:rFonts w:ascii="Arial" w:hAnsi="Arial" w:cs="Arial"/>
          <w:bCs/>
          <w:sz w:val="24"/>
          <w:szCs w:val="24"/>
        </w:rPr>
        <w:t>Citi LR spēkā esoši normatīvie akti.</w:t>
      </w:r>
    </w:p>
    <w:p w14:paraId="2FC9D5C4" w14:textId="77777777" w:rsidR="00D9732B" w:rsidRPr="00720CCD" w:rsidRDefault="00D9732B" w:rsidP="00D9732B">
      <w:pPr>
        <w:spacing w:line="360" w:lineRule="auto"/>
        <w:jc w:val="both"/>
        <w:rPr>
          <w:rFonts w:ascii="Arial" w:hAnsi="Arial" w:cs="Arial"/>
          <w:bCs/>
          <w:sz w:val="22"/>
          <w:szCs w:val="22"/>
        </w:rPr>
      </w:pPr>
      <w:bookmarkStart w:id="5" w:name="_Hlk131513101"/>
      <w:r w:rsidRPr="00720CCD">
        <w:rPr>
          <w:rFonts w:ascii="Arial" w:hAnsi="Arial" w:cs="Arial"/>
          <w:bCs/>
          <w:sz w:val="22"/>
          <w:szCs w:val="22"/>
        </w:rPr>
        <w:t>Tehniskajam uzdevumam ir sekojoši pielikumi:</w:t>
      </w:r>
    </w:p>
    <w:p w14:paraId="6D1A9A90" w14:textId="77777777" w:rsidR="00D9732B" w:rsidRPr="00720CCD" w:rsidRDefault="00D9732B" w:rsidP="00D9732B">
      <w:pPr>
        <w:spacing w:line="360" w:lineRule="auto"/>
        <w:jc w:val="both"/>
        <w:rPr>
          <w:rFonts w:ascii="Arial" w:hAnsi="Arial" w:cs="Arial"/>
          <w:bCs/>
          <w:sz w:val="22"/>
          <w:szCs w:val="22"/>
        </w:rPr>
      </w:pPr>
      <w:r w:rsidRPr="00720CCD">
        <w:rPr>
          <w:rFonts w:ascii="Arial" w:hAnsi="Arial" w:cs="Arial"/>
          <w:bCs/>
          <w:sz w:val="22"/>
          <w:szCs w:val="22"/>
        </w:rPr>
        <w:t>1.pielikums –</w:t>
      </w:r>
      <w:r w:rsidRPr="00720CCD">
        <w:rPr>
          <w:rFonts w:ascii="Arial" w:hAnsi="Arial" w:cs="Arial"/>
          <w:sz w:val="22"/>
          <w:szCs w:val="22"/>
        </w:rPr>
        <w:t xml:space="preserve"> </w:t>
      </w:r>
      <w:r w:rsidRPr="00720CCD">
        <w:rPr>
          <w:rFonts w:ascii="Arial" w:hAnsi="Arial" w:cs="Arial"/>
          <w:bCs/>
          <w:sz w:val="22"/>
          <w:szCs w:val="22"/>
        </w:rPr>
        <w:t>Darbu izpildes apraksts atbilstoši Tehniskajam uzdevumam;</w:t>
      </w:r>
    </w:p>
    <w:p w14:paraId="30A888C4" w14:textId="77777777" w:rsidR="00D9732B" w:rsidRDefault="00D9732B" w:rsidP="00D9732B">
      <w:pPr>
        <w:spacing w:line="360" w:lineRule="auto"/>
        <w:jc w:val="both"/>
        <w:rPr>
          <w:rFonts w:ascii="Arial" w:hAnsi="Arial" w:cs="Arial"/>
          <w:bCs/>
          <w:sz w:val="22"/>
          <w:szCs w:val="22"/>
        </w:rPr>
      </w:pPr>
      <w:r w:rsidRPr="00720CCD">
        <w:rPr>
          <w:rFonts w:ascii="Arial" w:hAnsi="Arial" w:cs="Arial"/>
          <w:bCs/>
          <w:sz w:val="22"/>
          <w:szCs w:val="22"/>
        </w:rPr>
        <w:t>2.pielikums – Darbu veikšanas kalendārais grafiks</w:t>
      </w:r>
      <w:bookmarkEnd w:id="5"/>
      <w:r>
        <w:rPr>
          <w:rFonts w:ascii="Arial" w:hAnsi="Arial" w:cs="Arial"/>
          <w:bCs/>
          <w:sz w:val="22"/>
          <w:szCs w:val="22"/>
        </w:rPr>
        <w:t>;</w:t>
      </w:r>
    </w:p>
    <w:p w14:paraId="4C9383D2" w14:textId="77777777" w:rsidR="00D9732B" w:rsidRDefault="00D9732B" w:rsidP="00D9732B">
      <w:pPr>
        <w:spacing w:line="360" w:lineRule="auto"/>
        <w:jc w:val="both"/>
        <w:rPr>
          <w:rFonts w:ascii="Arial" w:hAnsi="Arial" w:cs="Arial"/>
          <w:bCs/>
          <w:sz w:val="22"/>
          <w:szCs w:val="22"/>
        </w:rPr>
      </w:pPr>
      <w:r>
        <w:rPr>
          <w:rFonts w:ascii="Arial" w:hAnsi="Arial" w:cs="Arial"/>
          <w:bCs/>
          <w:sz w:val="22"/>
          <w:szCs w:val="22"/>
        </w:rPr>
        <w:t>3.pielikums – Tāmes forma (paraugs);</w:t>
      </w:r>
    </w:p>
    <w:p w14:paraId="5234E71B" w14:textId="77777777" w:rsidR="00D9732B" w:rsidRPr="00720CCD" w:rsidRDefault="00D9732B" w:rsidP="00D9732B">
      <w:pPr>
        <w:spacing w:line="360" w:lineRule="auto"/>
        <w:jc w:val="both"/>
        <w:rPr>
          <w:rFonts w:ascii="Arial" w:hAnsi="Arial" w:cs="Arial"/>
          <w:sz w:val="22"/>
          <w:szCs w:val="22"/>
        </w:rPr>
      </w:pPr>
      <w:r w:rsidRPr="450D8A49">
        <w:rPr>
          <w:rFonts w:ascii="Arial" w:hAnsi="Arial" w:cs="Arial"/>
          <w:sz w:val="22"/>
          <w:szCs w:val="22"/>
        </w:rPr>
        <w:t>4.pielikums – Topogrāfiskais plāns (9.iepirkuma daļai) “Starp K-7-11e un K-7-13 līdz K-1-14-9-6-1 (posmā starp ēkām Vienības gatvē 21 un Gardenes ielā 2)”.</w:t>
      </w:r>
    </w:p>
    <w:p w14:paraId="5292CC27" w14:textId="77777777" w:rsidR="00D9732B" w:rsidRPr="005F626E" w:rsidRDefault="00D9732B" w:rsidP="00D9732B">
      <w:pPr>
        <w:widowControl/>
        <w:autoSpaceDE/>
        <w:autoSpaceDN/>
        <w:adjustRightInd/>
        <w:jc w:val="right"/>
        <w:rPr>
          <w:rFonts w:ascii="Arial" w:hAnsi="Arial" w:cs="Arial"/>
          <w:sz w:val="24"/>
          <w:szCs w:val="24"/>
          <w:lang w:eastAsia="lv-LV"/>
        </w:rPr>
      </w:pPr>
      <w:r>
        <w:rPr>
          <w:rFonts w:ascii="Arial" w:hAnsi="Arial" w:cs="Arial"/>
          <w:bCs/>
          <w:sz w:val="22"/>
          <w:szCs w:val="22"/>
        </w:rPr>
        <w:br w:type="page"/>
      </w:r>
      <w:r>
        <w:rPr>
          <w:rFonts w:ascii="Arial" w:hAnsi="Arial" w:cs="Arial"/>
          <w:sz w:val="24"/>
          <w:szCs w:val="24"/>
          <w:lang w:eastAsia="lv-LV"/>
        </w:rPr>
        <w:lastRenderedPageBreak/>
        <w:t xml:space="preserve">Tehniskā uzdevuma </w:t>
      </w:r>
      <w:r w:rsidRPr="005F626E">
        <w:rPr>
          <w:rFonts w:ascii="Arial" w:hAnsi="Arial" w:cs="Arial"/>
          <w:sz w:val="24"/>
          <w:szCs w:val="24"/>
          <w:lang w:eastAsia="lv-LV"/>
        </w:rPr>
        <w:t>1.pielikums</w:t>
      </w:r>
    </w:p>
    <w:p w14:paraId="64AEC9BC" w14:textId="77777777" w:rsidR="00D9732B" w:rsidRPr="005F626E" w:rsidRDefault="00D9732B" w:rsidP="00D9732B">
      <w:pPr>
        <w:widowControl/>
        <w:autoSpaceDE/>
        <w:autoSpaceDN/>
        <w:adjustRightInd/>
        <w:spacing w:line="360" w:lineRule="auto"/>
        <w:ind w:left="644"/>
        <w:contextualSpacing/>
        <w:jc w:val="right"/>
        <w:rPr>
          <w:rFonts w:ascii="Arial" w:eastAsia="Calibri" w:hAnsi="Arial" w:cs="Arial"/>
          <w:bCs/>
          <w:caps/>
          <w:kern w:val="2"/>
          <w:sz w:val="24"/>
          <w:szCs w:val="22"/>
          <w14:ligatures w14:val="standardContextual"/>
        </w:rPr>
      </w:pPr>
    </w:p>
    <w:p w14:paraId="207E1BC6" w14:textId="77777777" w:rsidR="00D9732B" w:rsidRPr="005F626E" w:rsidRDefault="00D9732B" w:rsidP="00D9732B">
      <w:pPr>
        <w:widowControl/>
        <w:autoSpaceDE/>
        <w:autoSpaceDN/>
        <w:adjustRightInd/>
        <w:spacing w:line="360" w:lineRule="auto"/>
        <w:ind w:left="644"/>
        <w:contextualSpacing/>
        <w:jc w:val="center"/>
        <w:rPr>
          <w:rFonts w:ascii="Arial" w:eastAsia="Calibri" w:hAnsi="Arial" w:cs="Arial"/>
          <w:b/>
          <w:bCs/>
          <w:caps/>
          <w:kern w:val="2"/>
          <w:sz w:val="28"/>
          <w:szCs w:val="28"/>
          <w14:ligatures w14:val="standardContextual"/>
        </w:rPr>
      </w:pPr>
      <w:r w:rsidRPr="005F626E">
        <w:rPr>
          <w:rFonts w:ascii="Arial" w:eastAsia="Calibri" w:hAnsi="Arial"/>
          <w:b/>
          <w:bCs/>
          <w:kern w:val="2"/>
          <w:sz w:val="28"/>
          <w:szCs w:val="28"/>
          <w14:ligatures w14:val="standardContextual"/>
        </w:rPr>
        <w:t>Darbu izpildes apraksts atbilstoši Tehniskajam uzdevumam</w:t>
      </w:r>
    </w:p>
    <w:p w14:paraId="20FC32AE" w14:textId="77777777" w:rsidR="00D9732B" w:rsidRPr="005F626E" w:rsidRDefault="00D9732B" w:rsidP="00D9732B">
      <w:pPr>
        <w:widowControl/>
        <w:autoSpaceDE/>
        <w:autoSpaceDN/>
        <w:adjustRightInd/>
        <w:spacing w:line="360" w:lineRule="auto"/>
        <w:ind w:left="644"/>
        <w:contextualSpacing/>
        <w:jc w:val="center"/>
        <w:rPr>
          <w:rFonts w:ascii="Arial" w:eastAsia="Calibri" w:hAnsi="Arial" w:cs="Arial"/>
          <w:bCs/>
          <w:kern w:val="2"/>
          <w:sz w:val="24"/>
          <w:szCs w:val="22"/>
          <w14:ligatures w14:val="standardContextual"/>
        </w:rPr>
      </w:pPr>
      <w:r w:rsidRPr="005F626E">
        <w:rPr>
          <w:rFonts w:ascii="Arial" w:eastAsia="Calibri" w:hAnsi="Arial" w:cs="Arial"/>
          <w:bCs/>
          <w:kern w:val="2"/>
          <w:sz w:val="24"/>
          <w:szCs w:val="22"/>
          <w14:ligatures w14:val="standardContextual"/>
        </w:rPr>
        <w:t>(brīvā formā)</w:t>
      </w:r>
    </w:p>
    <w:p w14:paraId="0630F616" w14:textId="77777777" w:rsidR="00D9732B" w:rsidRPr="005F626E" w:rsidRDefault="00D9732B" w:rsidP="00D9732B">
      <w:pPr>
        <w:widowControl/>
        <w:autoSpaceDE/>
        <w:autoSpaceDN/>
        <w:adjustRightInd/>
        <w:spacing w:line="360" w:lineRule="auto"/>
        <w:ind w:left="644"/>
        <w:contextualSpacing/>
        <w:jc w:val="both"/>
        <w:rPr>
          <w:rFonts w:ascii="Arial" w:eastAsia="Calibri" w:hAnsi="Arial" w:cs="Arial"/>
          <w:bCs/>
          <w:kern w:val="2"/>
          <w:sz w:val="24"/>
          <w:szCs w:val="22"/>
          <w14:ligatures w14:val="standardContextual"/>
        </w:rPr>
      </w:pPr>
    </w:p>
    <w:p w14:paraId="1F5D584D" w14:textId="77777777" w:rsidR="00D9732B" w:rsidRPr="005F626E" w:rsidRDefault="00D9732B" w:rsidP="00D9732B">
      <w:pPr>
        <w:widowControl/>
        <w:autoSpaceDE/>
        <w:autoSpaceDN/>
        <w:adjustRightInd/>
        <w:spacing w:line="360" w:lineRule="auto"/>
        <w:ind w:left="644"/>
        <w:contextualSpacing/>
        <w:jc w:val="both"/>
        <w:rPr>
          <w:rFonts w:ascii="Arial" w:eastAsia="Calibri" w:hAnsi="Arial" w:cs="Arial"/>
          <w:bCs/>
          <w:kern w:val="2"/>
          <w:sz w:val="24"/>
          <w:szCs w:val="22"/>
          <w14:ligatures w14:val="standardContextual"/>
        </w:rPr>
      </w:pPr>
    </w:p>
    <w:p w14:paraId="5B113F30" w14:textId="77777777" w:rsidR="00D9732B" w:rsidRPr="005F626E" w:rsidRDefault="00D9732B" w:rsidP="00D9732B">
      <w:pPr>
        <w:widowControl/>
        <w:autoSpaceDE/>
        <w:autoSpaceDN/>
        <w:adjustRightInd/>
        <w:spacing w:line="360" w:lineRule="auto"/>
        <w:ind w:left="644"/>
        <w:contextualSpacing/>
        <w:jc w:val="both"/>
        <w:rPr>
          <w:rFonts w:eastAsia="Calibri"/>
          <w:i/>
          <w:iCs/>
          <w:kern w:val="2"/>
          <w:sz w:val="24"/>
          <w:szCs w:val="22"/>
          <w14:ligatures w14:val="standardContextual"/>
        </w:rPr>
      </w:pPr>
      <w:r w:rsidRPr="005F626E">
        <w:rPr>
          <w:rFonts w:ascii="Arial" w:eastAsia="Calibri" w:hAnsi="Arial"/>
          <w:i/>
          <w:iCs/>
          <w:kern w:val="2"/>
          <w:sz w:val="24"/>
          <w:szCs w:val="22"/>
          <w14:ligatures w14:val="standardContextual"/>
        </w:rPr>
        <w:t>Darbu organizācijas, apraksts (informācija), kādā veidā tiks nodrošināta darbu izpilde un kvalitāte atbilstoši Tehniskā uzdevuma prasībām, iekļaujot vismaz šādas sadaļas:</w:t>
      </w:r>
    </w:p>
    <w:p w14:paraId="3FB1FDA3" w14:textId="77777777" w:rsidR="00D9732B" w:rsidRPr="005F626E" w:rsidRDefault="00D9732B" w:rsidP="00D9732B">
      <w:pPr>
        <w:widowControl/>
        <w:autoSpaceDE/>
        <w:autoSpaceDN/>
        <w:adjustRightInd/>
        <w:spacing w:line="360" w:lineRule="auto"/>
        <w:ind w:left="644"/>
        <w:contextualSpacing/>
        <w:jc w:val="both"/>
        <w:rPr>
          <w:rFonts w:eastAsia="Calibri"/>
          <w:i/>
          <w:iCs/>
          <w:kern w:val="2"/>
          <w:sz w:val="24"/>
          <w:szCs w:val="22"/>
          <w14:ligatures w14:val="standardContextual"/>
        </w:rPr>
      </w:pPr>
    </w:p>
    <w:p w14:paraId="2A5C30F4" w14:textId="77777777" w:rsidR="00D9732B" w:rsidRDefault="00D9732B" w:rsidP="00D9732B">
      <w:pPr>
        <w:widowControl/>
        <w:numPr>
          <w:ilvl w:val="0"/>
          <w:numId w:val="2"/>
        </w:numPr>
        <w:autoSpaceDE/>
        <w:autoSpaceDN/>
        <w:adjustRightInd/>
        <w:spacing w:before="60" w:after="60" w:line="360" w:lineRule="auto"/>
        <w:ind w:left="851" w:hanging="284"/>
        <w:jc w:val="both"/>
        <w:rPr>
          <w:rFonts w:ascii="Arial" w:hAnsi="Arial" w:cs="Arial"/>
          <w:sz w:val="24"/>
          <w:szCs w:val="24"/>
        </w:rPr>
      </w:pPr>
      <w:r w:rsidRPr="005F626E">
        <w:rPr>
          <w:rFonts w:ascii="Arial" w:hAnsi="Arial" w:cs="Arial"/>
          <w:sz w:val="24"/>
          <w:szCs w:val="24"/>
          <w:lang w:eastAsia="lv-LV"/>
        </w:rPr>
        <w:t>Darbu organizācija;</w:t>
      </w:r>
    </w:p>
    <w:p w14:paraId="2DCED935" w14:textId="77777777" w:rsidR="00D9732B" w:rsidRPr="005F626E" w:rsidRDefault="00D9732B" w:rsidP="00D9732B">
      <w:pPr>
        <w:widowControl/>
        <w:numPr>
          <w:ilvl w:val="0"/>
          <w:numId w:val="2"/>
        </w:numPr>
        <w:autoSpaceDE/>
        <w:autoSpaceDN/>
        <w:adjustRightInd/>
        <w:spacing w:before="60" w:after="60" w:line="360" w:lineRule="auto"/>
        <w:ind w:left="851" w:hanging="284"/>
        <w:jc w:val="both"/>
        <w:rPr>
          <w:rFonts w:ascii="Arial" w:hAnsi="Arial" w:cs="Arial"/>
          <w:sz w:val="24"/>
          <w:szCs w:val="24"/>
        </w:rPr>
      </w:pPr>
      <w:r w:rsidRPr="005F626E">
        <w:rPr>
          <w:rFonts w:ascii="Arial" w:hAnsi="Arial" w:cs="Arial"/>
          <w:sz w:val="24"/>
          <w:szCs w:val="24"/>
          <w:lang w:eastAsia="lv-LV"/>
        </w:rPr>
        <w:t>Darbu nodošana;</w:t>
      </w:r>
    </w:p>
    <w:p w14:paraId="736F948D" w14:textId="77777777" w:rsidR="00D9732B" w:rsidRDefault="00D9732B" w:rsidP="00D9732B">
      <w:pPr>
        <w:widowControl/>
        <w:numPr>
          <w:ilvl w:val="0"/>
          <w:numId w:val="2"/>
        </w:numPr>
        <w:autoSpaceDE/>
        <w:autoSpaceDN/>
        <w:adjustRightInd/>
        <w:spacing w:before="60" w:after="60" w:line="360" w:lineRule="auto"/>
        <w:ind w:left="851" w:hanging="284"/>
        <w:jc w:val="both"/>
        <w:rPr>
          <w:rFonts w:ascii="Arial" w:hAnsi="Arial" w:cs="Arial"/>
          <w:sz w:val="24"/>
          <w:szCs w:val="24"/>
        </w:rPr>
      </w:pPr>
      <w:r w:rsidRPr="005F626E">
        <w:rPr>
          <w:rFonts w:ascii="Arial" w:hAnsi="Arial" w:cs="Arial"/>
          <w:sz w:val="24"/>
          <w:szCs w:val="24"/>
          <w:lang w:eastAsia="lv-LV"/>
        </w:rPr>
        <w:t>Objekta apsekošana</w:t>
      </w:r>
      <w:r>
        <w:rPr>
          <w:rFonts w:ascii="Arial" w:hAnsi="Arial" w:cs="Arial"/>
          <w:sz w:val="24"/>
          <w:szCs w:val="24"/>
          <w:lang w:eastAsia="lv-LV"/>
        </w:rPr>
        <w:t>.</w:t>
      </w:r>
    </w:p>
    <w:p w14:paraId="1AA2DE4F" w14:textId="77777777" w:rsidR="00D9732B" w:rsidRDefault="00D9732B" w:rsidP="00D9732B">
      <w:pPr>
        <w:widowControl/>
        <w:autoSpaceDE/>
        <w:autoSpaceDN/>
        <w:adjustRightInd/>
        <w:spacing w:before="60" w:after="60" w:line="360" w:lineRule="auto"/>
        <w:jc w:val="both"/>
        <w:rPr>
          <w:rFonts w:ascii="Arial" w:hAnsi="Arial" w:cs="Arial"/>
          <w:sz w:val="24"/>
          <w:szCs w:val="24"/>
          <w:lang w:eastAsia="lv-LV"/>
        </w:rPr>
      </w:pPr>
    </w:p>
    <w:p w14:paraId="7537448D" w14:textId="77777777" w:rsidR="00D9732B" w:rsidRDefault="00D9732B" w:rsidP="00D9732B">
      <w:pPr>
        <w:widowControl/>
        <w:autoSpaceDE/>
        <w:autoSpaceDN/>
        <w:adjustRightInd/>
        <w:spacing w:before="60" w:after="60" w:line="360" w:lineRule="auto"/>
        <w:jc w:val="both"/>
        <w:rPr>
          <w:rFonts w:ascii="Arial" w:hAnsi="Arial" w:cs="Arial"/>
          <w:sz w:val="24"/>
          <w:szCs w:val="24"/>
          <w:lang w:eastAsia="lv-LV"/>
        </w:rPr>
      </w:pPr>
    </w:p>
    <w:p w14:paraId="644DDCD7" w14:textId="77777777" w:rsidR="00D9732B" w:rsidRDefault="00D9732B" w:rsidP="00D9732B">
      <w:pPr>
        <w:widowControl/>
        <w:autoSpaceDE/>
        <w:autoSpaceDN/>
        <w:adjustRightInd/>
        <w:spacing w:before="60" w:after="60" w:line="360" w:lineRule="auto"/>
        <w:jc w:val="both"/>
        <w:rPr>
          <w:rFonts w:ascii="Arial" w:hAnsi="Arial" w:cs="Arial"/>
          <w:sz w:val="24"/>
          <w:szCs w:val="24"/>
          <w:lang w:eastAsia="lv-LV"/>
        </w:rPr>
      </w:pPr>
    </w:p>
    <w:p w14:paraId="1A1E1B9E" w14:textId="77777777" w:rsidR="00D9732B" w:rsidRPr="00ED2C1F" w:rsidRDefault="00D9732B" w:rsidP="00D9732B">
      <w:pPr>
        <w:widowControl/>
        <w:autoSpaceDE/>
        <w:autoSpaceDN/>
        <w:adjustRightInd/>
        <w:spacing w:after="160" w:line="259" w:lineRule="auto"/>
        <w:jc w:val="both"/>
        <w:rPr>
          <w:rFonts w:ascii="Arial" w:eastAsia="Calibri" w:hAnsi="Arial"/>
          <w:kern w:val="2"/>
          <w:sz w:val="24"/>
          <w:szCs w:val="24"/>
          <w14:ligatures w14:val="standardContextual"/>
        </w:rPr>
      </w:pPr>
      <w:r w:rsidRPr="00ED2C1F">
        <w:rPr>
          <w:rFonts w:ascii="Arial" w:eastAsia="Calibri" w:hAnsi="Arial"/>
          <w:kern w:val="2"/>
          <w:sz w:val="24"/>
          <w:szCs w:val="24"/>
          <w14:ligatures w14:val="standardContextual"/>
        </w:rPr>
        <w:t>Pretendenta likumīgais vai pilnvarotais pārstāvis:</w:t>
      </w:r>
    </w:p>
    <w:p w14:paraId="10164B60" w14:textId="77777777" w:rsidR="00D9732B" w:rsidRPr="00ED2C1F" w:rsidRDefault="00D9732B" w:rsidP="00D9732B">
      <w:pPr>
        <w:widowControl/>
        <w:autoSpaceDE/>
        <w:autoSpaceDN/>
        <w:adjustRightInd/>
        <w:spacing w:after="160" w:line="259" w:lineRule="auto"/>
        <w:rPr>
          <w:rFonts w:ascii="Arial" w:eastAsia="Calibri" w:hAnsi="Arial" w:cs="Arial"/>
          <w:color w:val="000000"/>
          <w:kern w:val="2"/>
          <w:sz w:val="24"/>
          <w:szCs w:val="24"/>
          <w14:ligatures w14:val="standardContextual"/>
        </w:rPr>
      </w:pPr>
      <w:r w:rsidRPr="00ED2C1F">
        <w:rPr>
          <w:rFonts w:ascii="Arial" w:eastAsia="Calibri" w:hAnsi="Arial"/>
          <w:kern w:val="2"/>
          <w:sz w:val="24"/>
          <w:szCs w:val="24"/>
          <w14:ligatures w14:val="standardContextual"/>
        </w:rPr>
        <w:t>_______/</w:t>
      </w:r>
      <w:r w:rsidRPr="00ED2C1F">
        <w:rPr>
          <w:rFonts w:ascii="Arial" w:eastAsia="Calibri" w:hAnsi="Arial"/>
          <w:i/>
          <w:iCs/>
          <w:kern w:val="2"/>
          <w:sz w:val="24"/>
          <w:szCs w:val="24"/>
          <w14:ligatures w14:val="standardContextual"/>
        </w:rPr>
        <w:t>amats, vārds, uzvārds</w:t>
      </w:r>
      <w:r w:rsidRPr="00ED2C1F">
        <w:rPr>
          <w:rFonts w:ascii="Arial" w:eastAsia="Calibri" w:hAnsi="Arial"/>
          <w:kern w:val="2"/>
          <w:sz w:val="24"/>
          <w:szCs w:val="24"/>
          <w14:ligatures w14:val="standardContextual"/>
        </w:rPr>
        <w:t>/__________</w:t>
      </w:r>
    </w:p>
    <w:p w14:paraId="42566696" w14:textId="77777777" w:rsidR="00D9732B" w:rsidRDefault="00D9732B" w:rsidP="00D9732B">
      <w:pPr>
        <w:widowControl/>
        <w:autoSpaceDE/>
        <w:autoSpaceDN/>
        <w:adjustRightInd/>
        <w:spacing w:before="60" w:after="60" w:line="360" w:lineRule="auto"/>
        <w:jc w:val="both"/>
        <w:rPr>
          <w:rFonts w:ascii="Arial" w:hAnsi="Arial" w:cs="Arial"/>
          <w:sz w:val="24"/>
          <w:szCs w:val="24"/>
        </w:rPr>
      </w:pPr>
    </w:p>
    <w:p w14:paraId="07AA51A0" w14:textId="77777777" w:rsidR="00D9732B" w:rsidRDefault="00D9732B" w:rsidP="00D9732B">
      <w:pPr>
        <w:widowControl/>
        <w:autoSpaceDE/>
        <w:autoSpaceDN/>
        <w:adjustRightInd/>
        <w:spacing w:before="60" w:after="60" w:line="360" w:lineRule="auto"/>
        <w:jc w:val="both"/>
        <w:rPr>
          <w:rFonts w:ascii="Arial" w:hAnsi="Arial" w:cs="Arial"/>
          <w:sz w:val="24"/>
          <w:szCs w:val="24"/>
        </w:rPr>
      </w:pPr>
    </w:p>
    <w:p w14:paraId="2C0A2564" w14:textId="77777777" w:rsidR="00D9732B" w:rsidRDefault="00D9732B" w:rsidP="00D9732B">
      <w:pPr>
        <w:widowControl/>
        <w:autoSpaceDE/>
        <w:autoSpaceDN/>
        <w:adjustRightInd/>
        <w:spacing w:before="60" w:after="60" w:line="360" w:lineRule="auto"/>
        <w:jc w:val="both"/>
        <w:rPr>
          <w:rFonts w:ascii="Arial" w:hAnsi="Arial" w:cs="Arial"/>
          <w:sz w:val="24"/>
          <w:szCs w:val="24"/>
        </w:rPr>
      </w:pPr>
    </w:p>
    <w:p w14:paraId="1C4944FF" w14:textId="77777777" w:rsidR="00D9732B" w:rsidRPr="00ED2C1F" w:rsidRDefault="00D9732B" w:rsidP="00D9732B">
      <w:pPr>
        <w:widowControl/>
        <w:autoSpaceDE/>
        <w:autoSpaceDN/>
        <w:adjustRightInd/>
        <w:spacing w:before="60" w:after="60" w:line="360" w:lineRule="auto"/>
        <w:jc w:val="both"/>
        <w:rPr>
          <w:rFonts w:ascii="Arial" w:hAnsi="Arial" w:cs="Arial"/>
          <w:sz w:val="24"/>
          <w:szCs w:val="24"/>
        </w:rPr>
        <w:sectPr w:rsidR="00D9732B" w:rsidRPr="00ED2C1F" w:rsidSect="00D9732B">
          <w:headerReference w:type="default" r:id="rId9"/>
          <w:footerReference w:type="default" r:id="rId10"/>
          <w:pgSz w:w="11906" w:h="16838" w:code="9"/>
          <w:pgMar w:top="1134" w:right="1134" w:bottom="1134" w:left="1701" w:header="284" w:footer="40" w:gutter="0"/>
          <w:cols w:space="708"/>
          <w:docGrid w:linePitch="360"/>
        </w:sectPr>
      </w:pPr>
    </w:p>
    <w:p w14:paraId="41E8B20B" w14:textId="77777777" w:rsidR="00D9732B" w:rsidRPr="00B51564" w:rsidRDefault="00D9732B" w:rsidP="00D9732B">
      <w:pPr>
        <w:widowControl/>
        <w:autoSpaceDE/>
        <w:autoSpaceDN/>
        <w:adjustRightInd/>
        <w:spacing w:line="276" w:lineRule="auto"/>
        <w:jc w:val="right"/>
        <w:rPr>
          <w:rFonts w:ascii="Arial" w:eastAsia="Calibri" w:hAnsi="Arial" w:cs="Arial"/>
          <w:kern w:val="2"/>
          <w:sz w:val="24"/>
          <w:szCs w:val="24"/>
          <w14:ligatures w14:val="standardContextual"/>
        </w:rPr>
      </w:pPr>
      <w:r w:rsidRPr="00B51564">
        <w:rPr>
          <w:rFonts w:ascii="Arial" w:eastAsia="Calibri" w:hAnsi="Arial" w:cs="Arial"/>
          <w:kern w:val="2"/>
          <w:sz w:val="24"/>
          <w:szCs w:val="24"/>
          <w14:ligatures w14:val="standardContextual"/>
        </w:rPr>
        <w:lastRenderedPageBreak/>
        <w:t>Tehniskā uzdevuma 2.pielikums</w:t>
      </w:r>
    </w:p>
    <w:p w14:paraId="17032DCF" w14:textId="77777777" w:rsidR="00D9732B" w:rsidRPr="00B51564" w:rsidRDefault="00D9732B" w:rsidP="00D9732B">
      <w:pPr>
        <w:widowControl/>
        <w:autoSpaceDE/>
        <w:autoSpaceDN/>
        <w:adjustRightInd/>
        <w:spacing w:line="276" w:lineRule="auto"/>
        <w:jc w:val="right"/>
        <w:rPr>
          <w:rFonts w:ascii="Arial" w:eastAsia="Calibri" w:hAnsi="Arial" w:cs="Arial"/>
          <w:kern w:val="2"/>
          <w:sz w:val="24"/>
          <w:szCs w:val="24"/>
          <w14:ligatures w14:val="standardContextual"/>
        </w:rPr>
      </w:pPr>
      <w:r w:rsidRPr="00B51564">
        <w:rPr>
          <w:rFonts w:ascii="Arial" w:eastAsia="Calibri" w:hAnsi="Arial" w:cs="Arial"/>
          <w:kern w:val="2"/>
          <w:sz w:val="24"/>
          <w:szCs w:val="24"/>
          <w14:ligatures w14:val="standardContextual"/>
        </w:rPr>
        <w:t>(tiek sagatavots, slēdzot līgumu)</w:t>
      </w:r>
    </w:p>
    <w:p w14:paraId="7001218F" w14:textId="77777777" w:rsidR="00D9732B" w:rsidRPr="00B51564" w:rsidRDefault="00D9732B" w:rsidP="00D9732B">
      <w:pPr>
        <w:widowControl/>
        <w:autoSpaceDE/>
        <w:autoSpaceDN/>
        <w:adjustRightInd/>
        <w:spacing w:line="276" w:lineRule="auto"/>
        <w:jc w:val="right"/>
        <w:rPr>
          <w:rFonts w:ascii="Arial" w:eastAsia="Calibri" w:hAnsi="Arial" w:cs="Arial"/>
          <w:color w:val="000000"/>
          <w:kern w:val="2"/>
          <w:sz w:val="24"/>
          <w:szCs w:val="22"/>
          <w14:ligatures w14:val="standardContextual"/>
        </w:rPr>
      </w:pPr>
    </w:p>
    <w:p w14:paraId="76715019" w14:textId="77777777" w:rsidR="00D9732B" w:rsidRPr="00B51564" w:rsidRDefault="00D9732B" w:rsidP="00D9732B">
      <w:pPr>
        <w:widowControl/>
        <w:autoSpaceDE/>
        <w:autoSpaceDN/>
        <w:adjustRightInd/>
        <w:rPr>
          <w:rFonts w:ascii="Arial" w:eastAsia="Calibri" w:hAnsi="Arial" w:cs="Arial"/>
          <w:bCs/>
          <w:color w:val="000000"/>
          <w:kern w:val="2"/>
          <w14:ligatures w14:val="standardContextual"/>
        </w:rPr>
      </w:pPr>
      <w:r w:rsidRPr="00B51564">
        <w:rPr>
          <w:rFonts w:ascii="Arial" w:eastAsia="Calibri" w:hAnsi="Arial" w:cs="Arial"/>
          <w:bCs/>
          <w:color w:val="000000"/>
          <w:kern w:val="2"/>
          <w14:ligatures w14:val="standardContextual"/>
        </w:rPr>
        <w:t xml:space="preserve">Izpildītājs: ___ „________”   </w:t>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Pr>
          <w:rFonts w:ascii="Arial" w:eastAsia="Calibri" w:hAnsi="Arial" w:cs="Arial"/>
          <w:bCs/>
          <w:color w:val="000000"/>
          <w:kern w:val="2"/>
          <w14:ligatures w14:val="standardContextual"/>
        </w:rPr>
        <w:tab/>
      </w:r>
      <w:r>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Pasūtītājs: AS “RĪGAS SILTUMS”</w:t>
      </w:r>
    </w:p>
    <w:p w14:paraId="741AD7AC" w14:textId="77777777" w:rsidR="00D9732B" w:rsidRPr="00B51564" w:rsidRDefault="00D9732B" w:rsidP="00D9732B">
      <w:pPr>
        <w:widowControl/>
        <w:autoSpaceDE/>
        <w:autoSpaceDN/>
        <w:adjustRightInd/>
        <w:rPr>
          <w:rFonts w:ascii="Arial" w:eastAsia="Calibri" w:hAnsi="Arial" w:cs="Arial"/>
          <w:bCs/>
          <w:color w:val="000000"/>
          <w:kern w:val="2"/>
          <w14:ligatures w14:val="standardContextual"/>
        </w:rPr>
      </w:pPr>
      <w:proofErr w:type="spellStart"/>
      <w:r w:rsidRPr="00B51564">
        <w:rPr>
          <w:rFonts w:ascii="Arial" w:eastAsia="Calibri" w:hAnsi="Arial" w:cs="Arial"/>
          <w:bCs/>
          <w:color w:val="000000"/>
          <w:kern w:val="2"/>
          <w14:ligatures w14:val="standardContextual"/>
        </w:rPr>
        <w:t>reģ.Nr</w:t>
      </w:r>
      <w:proofErr w:type="spellEnd"/>
      <w:r w:rsidRPr="00B51564">
        <w:rPr>
          <w:rFonts w:ascii="Arial" w:eastAsia="Calibri" w:hAnsi="Arial" w:cs="Arial"/>
          <w:bCs/>
          <w:color w:val="000000"/>
          <w:kern w:val="2"/>
          <w14:ligatures w14:val="standardContextual"/>
        </w:rPr>
        <w:t xml:space="preserve">. ___________  </w:t>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ab/>
        <w:t xml:space="preserve">       </w:t>
      </w:r>
      <w:r>
        <w:rPr>
          <w:rFonts w:ascii="Arial" w:eastAsia="Calibri" w:hAnsi="Arial" w:cs="Arial"/>
          <w:bCs/>
          <w:color w:val="000000"/>
          <w:kern w:val="2"/>
          <w14:ligatures w14:val="standardContextual"/>
        </w:rPr>
        <w:tab/>
      </w:r>
      <w:r>
        <w:rPr>
          <w:rFonts w:ascii="Arial" w:eastAsia="Calibri" w:hAnsi="Arial" w:cs="Arial"/>
          <w:bCs/>
          <w:color w:val="000000"/>
          <w:kern w:val="2"/>
          <w14:ligatures w14:val="standardContextual"/>
        </w:rPr>
        <w:tab/>
      </w:r>
      <w:r>
        <w:rPr>
          <w:rFonts w:ascii="Arial" w:eastAsia="Calibri" w:hAnsi="Arial" w:cs="Arial"/>
          <w:bCs/>
          <w:color w:val="000000"/>
          <w:kern w:val="2"/>
          <w14:ligatures w14:val="standardContextual"/>
        </w:rPr>
        <w:tab/>
      </w:r>
      <w:r w:rsidRPr="00B51564">
        <w:rPr>
          <w:rFonts w:ascii="Arial" w:eastAsia="Calibri" w:hAnsi="Arial" w:cs="Arial"/>
          <w:bCs/>
          <w:color w:val="000000"/>
          <w:kern w:val="2"/>
          <w14:ligatures w14:val="standardContextual"/>
        </w:rPr>
        <w:t xml:space="preserve"> </w:t>
      </w:r>
      <w:proofErr w:type="spellStart"/>
      <w:r w:rsidRPr="00B51564">
        <w:rPr>
          <w:rFonts w:ascii="Arial" w:eastAsia="Calibri" w:hAnsi="Arial" w:cs="Arial"/>
          <w:bCs/>
          <w:color w:val="000000"/>
          <w:kern w:val="2"/>
          <w14:ligatures w14:val="standardContextual"/>
        </w:rPr>
        <w:t>reģ.Nr</w:t>
      </w:r>
      <w:proofErr w:type="spellEnd"/>
      <w:r w:rsidRPr="00B51564">
        <w:rPr>
          <w:rFonts w:ascii="Arial" w:eastAsia="Calibri" w:hAnsi="Arial" w:cs="Arial"/>
          <w:bCs/>
          <w:color w:val="000000"/>
          <w:kern w:val="2"/>
          <w14:ligatures w14:val="standardContextual"/>
        </w:rPr>
        <w:t>.</w:t>
      </w:r>
      <w:r w:rsidRPr="00B51564">
        <w:rPr>
          <w:rFonts w:ascii="Arial" w:eastAsia="Calibri" w:hAnsi="Arial" w:cs="Arial"/>
          <w:kern w:val="2"/>
          <w:sz w:val="24"/>
          <w:szCs w:val="22"/>
          <w14:ligatures w14:val="standardContextual"/>
        </w:rPr>
        <w:t xml:space="preserve"> </w:t>
      </w:r>
      <w:r w:rsidRPr="00B51564">
        <w:rPr>
          <w:rFonts w:ascii="Arial" w:eastAsia="Calibri" w:hAnsi="Arial" w:cs="Arial"/>
          <w:bCs/>
          <w:color w:val="000000"/>
          <w:kern w:val="2"/>
          <w14:ligatures w14:val="standardContextual"/>
        </w:rPr>
        <w:t>40003286750</w:t>
      </w:r>
    </w:p>
    <w:p w14:paraId="44D0E6C8" w14:textId="77777777" w:rsidR="00D9732B" w:rsidRPr="00B51564" w:rsidRDefault="00D9732B" w:rsidP="00D9732B">
      <w:pPr>
        <w:widowControl/>
        <w:autoSpaceDE/>
        <w:autoSpaceDN/>
        <w:adjustRightInd/>
        <w:spacing w:after="160" w:line="259" w:lineRule="auto"/>
        <w:jc w:val="center"/>
        <w:rPr>
          <w:rFonts w:ascii="Arial" w:eastAsia="Calibri" w:hAnsi="Arial" w:cs="Arial"/>
          <w:b/>
          <w:kern w:val="2"/>
          <w:sz w:val="24"/>
          <w:szCs w:val="24"/>
          <w14:ligatures w14:val="standardContextual"/>
        </w:rPr>
      </w:pPr>
    </w:p>
    <w:p w14:paraId="1D3265E4" w14:textId="77777777" w:rsidR="00D9732B" w:rsidRPr="00B51564" w:rsidRDefault="00D9732B" w:rsidP="00D9732B">
      <w:pPr>
        <w:widowControl/>
        <w:autoSpaceDE/>
        <w:autoSpaceDN/>
        <w:adjustRightInd/>
        <w:spacing w:after="160" w:line="259" w:lineRule="auto"/>
        <w:jc w:val="center"/>
        <w:rPr>
          <w:rFonts w:ascii="Arial" w:eastAsia="Calibri" w:hAnsi="Arial" w:cs="Arial"/>
          <w:b/>
          <w:kern w:val="2"/>
          <w:sz w:val="28"/>
          <w:szCs w:val="28"/>
          <w14:ligatures w14:val="standardContextual"/>
        </w:rPr>
      </w:pPr>
      <w:r w:rsidRPr="00B51564">
        <w:rPr>
          <w:rFonts w:ascii="Arial" w:eastAsia="Calibri" w:hAnsi="Arial" w:cs="Arial"/>
          <w:b/>
          <w:kern w:val="2"/>
          <w:sz w:val="28"/>
          <w:szCs w:val="28"/>
          <w14:ligatures w14:val="standardContextual"/>
        </w:rPr>
        <w:t>Darbu veikšanas kalendārais grafiks (paraugs)</w:t>
      </w:r>
    </w:p>
    <w:p w14:paraId="317BB080" w14:textId="77777777" w:rsidR="00D9732B" w:rsidRPr="00B51564" w:rsidRDefault="00D9732B" w:rsidP="00D9732B">
      <w:pPr>
        <w:widowControl/>
        <w:autoSpaceDE/>
        <w:autoSpaceDN/>
        <w:adjustRightInd/>
        <w:spacing w:line="259" w:lineRule="auto"/>
        <w:ind w:left="2160" w:firstLine="720"/>
        <w:rPr>
          <w:rFonts w:ascii="Arial" w:eastAsia="Calibri" w:hAnsi="Arial" w:cs="Arial"/>
          <w:b/>
          <w:color w:val="000000"/>
          <w:kern w:val="2"/>
          <w:sz w:val="22"/>
          <w:szCs w:val="22"/>
          <w14:ligatures w14:val="standardContextual"/>
        </w:rPr>
      </w:pPr>
      <w:r w:rsidRPr="00B51564">
        <w:rPr>
          <w:rFonts w:ascii="Arial" w:eastAsia="Calibri" w:hAnsi="Arial" w:cs="Arial"/>
          <w:b/>
          <w:color w:val="000000"/>
          <w:kern w:val="2"/>
          <w:sz w:val="22"/>
          <w:szCs w:val="22"/>
          <w14:ligatures w14:val="standardContextual"/>
        </w:rPr>
        <w:t>Nosaukums</w:t>
      </w:r>
      <w:r w:rsidRPr="00B51564">
        <w:rPr>
          <w:rFonts w:ascii="Arial" w:eastAsia="Calibri" w:hAnsi="Arial" w:cs="Arial"/>
          <w:color w:val="000000"/>
          <w:kern w:val="2"/>
          <w:sz w:val="22"/>
          <w:szCs w:val="22"/>
          <w14:ligatures w14:val="standardContextual"/>
        </w:rPr>
        <w:t>:_____________________________________________________________________</w:t>
      </w:r>
      <w:r w:rsidRPr="00B51564">
        <w:rPr>
          <w:rFonts w:ascii="Arial" w:eastAsia="Calibri" w:hAnsi="Arial" w:cs="Arial"/>
          <w:color w:val="000000"/>
          <w:kern w:val="2"/>
          <w:sz w:val="22"/>
          <w:szCs w:val="22"/>
          <w14:ligatures w14:val="standardContextual"/>
        </w:rPr>
        <w:tab/>
      </w:r>
    </w:p>
    <w:p w14:paraId="712EDBB7" w14:textId="77777777" w:rsidR="00D9732B" w:rsidRPr="00B51564" w:rsidRDefault="00D9732B" w:rsidP="00D9732B">
      <w:pPr>
        <w:widowControl/>
        <w:autoSpaceDE/>
        <w:autoSpaceDN/>
        <w:adjustRightInd/>
        <w:spacing w:line="360" w:lineRule="auto"/>
        <w:ind w:left="644"/>
        <w:contextualSpacing/>
        <w:jc w:val="center"/>
        <w:rPr>
          <w:rFonts w:ascii="Arial" w:eastAsia="Calibri" w:hAnsi="Arial" w:cs="Arial"/>
          <w:bCs/>
          <w:caps/>
          <w:kern w:val="2"/>
          <w:sz w:val="22"/>
          <w:szCs w:val="22"/>
          <w14:ligatures w14:val="standardContextual"/>
        </w:rPr>
      </w:pPr>
      <w:r w:rsidRPr="00B51564">
        <w:rPr>
          <w:rFonts w:ascii="Arial" w:eastAsia="Calibri" w:hAnsi="Arial" w:cs="Arial"/>
          <w:color w:val="000000"/>
          <w:kern w:val="2"/>
          <w:sz w:val="22"/>
          <w:szCs w:val="22"/>
          <w14:ligatures w14:val="standardContextual"/>
        </w:rPr>
        <w:t>identifikācijas Nr.</w:t>
      </w:r>
    </w:p>
    <w:p w14:paraId="2DAFE4AE" w14:textId="77777777" w:rsidR="00D9732B" w:rsidRPr="00B51564" w:rsidRDefault="00D9732B" w:rsidP="00D9732B">
      <w:pPr>
        <w:ind w:left="2160" w:firstLine="720"/>
        <w:rPr>
          <w:rFonts w:ascii="Arial" w:hAnsi="Arial" w:cs="Arial"/>
          <w:b/>
          <w:sz w:val="22"/>
          <w:szCs w:val="22"/>
        </w:rPr>
      </w:pPr>
    </w:p>
    <w:p w14:paraId="4FE4C1F3" w14:textId="77777777" w:rsidR="00D9732B" w:rsidRPr="00B51564" w:rsidRDefault="00D9732B" w:rsidP="00D9732B">
      <w:pPr>
        <w:ind w:left="2160" w:firstLine="720"/>
        <w:rPr>
          <w:rFonts w:ascii="Arial" w:hAnsi="Arial" w:cs="Arial"/>
          <w:b/>
          <w:sz w:val="22"/>
          <w:szCs w:val="22"/>
        </w:rPr>
      </w:pPr>
    </w:p>
    <w:p w14:paraId="15F15FD8" w14:textId="77777777" w:rsidR="00D9732B" w:rsidRPr="00B51564" w:rsidRDefault="00D9732B" w:rsidP="00D9732B">
      <w:pPr>
        <w:ind w:left="2160" w:firstLine="720"/>
        <w:rPr>
          <w:rFonts w:ascii="Arial" w:hAnsi="Arial" w:cs="Arial"/>
          <w:b/>
          <w:sz w:val="22"/>
          <w:szCs w:val="22"/>
        </w:rPr>
      </w:pPr>
    </w:p>
    <w:tbl>
      <w:tblPr>
        <w:tblStyle w:val="TableGrid1"/>
        <w:tblW w:w="5000" w:type="pct"/>
        <w:tblLook w:val="04A0" w:firstRow="1" w:lastRow="0" w:firstColumn="1" w:lastColumn="0" w:noHBand="0" w:noVBand="1"/>
      </w:tblPr>
      <w:tblGrid>
        <w:gridCol w:w="994"/>
        <w:gridCol w:w="4752"/>
        <w:gridCol w:w="754"/>
        <w:gridCol w:w="722"/>
        <w:gridCol w:w="705"/>
        <w:gridCol w:w="740"/>
        <w:gridCol w:w="722"/>
        <w:gridCol w:w="722"/>
        <w:gridCol w:w="722"/>
        <w:gridCol w:w="705"/>
        <w:gridCol w:w="740"/>
        <w:gridCol w:w="722"/>
        <w:gridCol w:w="748"/>
        <w:gridCol w:w="812"/>
      </w:tblGrid>
      <w:tr w:rsidR="00D9732B" w:rsidRPr="00B51564" w14:paraId="3A895CFE" w14:textId="77777777" w:rsidTr="00C25A8A">
        <w:tc>
          <w:tcPr>
            <w:tcW w:w="341" w:type="pct"/>
            <w:vMerge w:val="restart"/>
          </w:tcPr>
          <w:p w14:paraId="67F6AFC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1632" w:type="pct"/>
            <w:vMerge w:val="restart"/>
          </w:tcPr>
          <w:p w14:paraId="7DC1EB49" w14:textId="77777777" w:rsidR="00D9732B" w:rsidRPr="00B51564" w:rsidRDefault="00D9732B" w:rsidP="00C25A8A">
            <w:pPr>
              <w:widowControl/>
              <w:autoSpaceDE/>
              <w:autoSpaceDN/>
              <w:adjustRightInd/>
              <w:spacing w:after="160" w:line="259" w:lineRule="auto"/>
              <w:rPr>
                <w:rFonts w:cs="Arial"/>
                <w:kern w:val="2"/>
                <w14:ligatures w14:val="standardContextual"/>
              </w:rPr>
            </w:pPr>
            <w:r w:rsidRPr="00B51564">
              <w:rPr>
                <w:rFonts w:cs="Arial"/>
                <w:bCs/>
                <w:color w:val="000000"/>
                <w:kern w:val="2"/>
                <w14:ligatures w14:val="standardContextual"/>
              </w:rPr>
              <w:t>Darba nosaukums</w:t>
            </w:r>
          </w:p>
        </w:tc>
        <w:tc>
          <w:tcPr>
            <w:tcW w:w="3028" w:type="pct"/>
            <w:gridSpan w:val="12"/>
          </w:tcPr>
          <w:p w14:paraId="136C3DBE" w14:textId="77777777" w:rsidR="00D9732B" w:rsidRPr="00B51564" w:rsidRDefault="00D9732B" w:rsidP="00C25A8A">
            <w:pPr>
              <w:widowControl/>
              <w:autoSpaceDE/>
              <w:autoSpaceDN/>
              <w:adjustRightInd/>
              <w:spacing w:after="160" w:line="259" w:lineRule="auto"/>
              <w:jc w:val="center"/>
              <w:rPr>
                <w:rFonts w:cs="Arial"/>
                <w:b/>
                <w:kern w:val="2"/>
                <w14:ligatures w14:val="standardContextual"/>
              </w:rPr>
            </w:pPr>
            <w:r w:rsidRPr="00B51564">
              <w:rPr>
                <w:rFonts w:cs="Arial"/>
                <w:b/>
                <w:kern w:val="2"/>
                <w14:ligatures w14:val="standardContextual"/>
              </w:rPr>
              <w:t>mēnesis, 2024./2025.</w:t>
            </w:r>
          </w:p>
        </w:tc>
      </w:tr>
      <w:tr w:rsidR="00D9732B" w:rsidRPr="00B51564" w14:paraId="53A17B7B" w14:textId="77777777" w:rsidTr="00C25A8A">
        <w:tc>
          <w:tcPr>
            <w:tcW w:w="341" w:type="pct"/>
            <w:vMerge/>
          </w:tcPr>
          <w:p w14:paraId="42C1543D"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1632" w:type="pct"/>
            <w:vMerge/>
          </w:tcPr>
          <w:p w14:paraId="0DC98B72" w14:textId="77777777" w:rsidR="00D9732B" w:rsidRPr="00B51564" w:rsidRDefault="00D9732B" w:rsidP="00C25A8A">
            <w:pPr>
              <w:widowControl/>
              <w:autoSpaceDE/>
              <w:autoSpaceDN/>
              <w:adjustRightInd/>
              <w:spacing w:after="160" w:line="259" w:lineRule="auto"/>
              <w:rPr>
                <w:rFonts w:cs="Arial"/>
                <w:kern w:val="2"/>
                <w14:ligatures w14:val="standardContextual"/>
              </w:rPr>
            </w:pPr>
          </w:p>
        </w:tc>
        <w:tc>
          <w:tcPr>
            <w:tcW w:w="259" w:type="pct"/>
          </w:tcPr>
          <w:p w14:paraId="07F73B61"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1</w:t>
            </w:r>
          </w:p>
        </w:tc>
        <w:tc>
          <w:tcPr>
            <w:tcW w:w="248" w:type="pct"/>
          </w:tcPr>
          <w:p w14:paraId="32ADBD19"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2</w:t>
            </w:r>
          </w:p>
        </w:tc>
        <w:tc>
          <w:tcPr>
            <w:tcW w:w="242" w:type="pct"/>
          </w:tcPr>
          <w:p w14:paraId="4E3C3F26"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3</w:t>
            </w:r>
          </w:p>
        </w:tc>
        <w:tc>
          <w:tcPr>
            <w:tcW w:w="254" w:type="pct"/>
          </w:tcPr>
          <w:p w14:paraId="784F713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4</w:t>
            </w:r>
          </w:p>
        </w:tc>
        <w:tc>
          <w:tcPr>
            <w:tcW w:w="248" w:type="pct"/>
          </w:tcPr>
          <w:p w14:paraId="1AB63D38"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5</w:t>
            </w:r>
          </w:p>
        </w:tc>
        <w:tc>
          <w:tcPr>
            <w:tcW w:w="248" w:type="pct"/>
          </w:tcPr>
          <w:p w14:paraId="5C574DB5"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6</w:t>
            </w:r>
          </w:p>
        </w:tc>
        <w:tc>
          <w:tcPr>
            <w:tcW w:w="248" w:type="pct"/>
          </w:tcPr>
          <w:p w14:paraId="1C4CF3B8"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7</w:t>
            </w:r>
          </w:p>
        </w:tc>
        <w:tc>
          <w:tcPr>
            <w:tcW w:w="242" w:type="pct"/>
          </w:tcPr>
          <w:p w14:paraId="4F2EA0F3"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8</w:t>
            </w:r>
          </w:p>
        </w:tc>
        <w:tc>
          <w:tcPr>
            <w:tcW w:w="254" w:type="pct"/>
          </w:tcPr>
          <w:p w14:paraId="4AE1729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9</w:t>
            </w:r>
          </w:p>
        </w:tc>
        <w:tc>
          <w:tcPr>
            <w:tcW w:w="248" w:type="pct"/>
          </w:tcPr>
          <w:p w14:paraId="45F56B9C"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10</w:t>
            </w:r>
          </w:p>
        </w:tc>
        <w:tc>
          <w:tcPr>
            <w:tcW w:w="257" w:type="pct"/>
          </w:tcPr>
          <w:p w14:paraId="732E2353"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11</w:t>
            </w:r>
          </w:p>
        </w:tc>
        <w:tc>
          <w:tcPr>
            <w:tcW w:w="278" w:type="pct"/>
          </w:tcPr>
          <w:p w14:paraId="4C0E1752"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12</w:t>
            </w:r>
          </w:p>
        </w:tc>
      </w:tr>
      <w:tr w:rsidR="00D9732B" w:rsidRPr="00B51564" w14:paraId="73772528" w14:textId="77777777" w:rsidTr="00C25A8A">
        <w:tc>
          <w:tcPr>
            <w:tcW w:w="341" w:type="pct"/>
            <w:tcBorders>
              <w:top w:val="single" w:sz="4" w:space="0" w:color="auto"/>
              <w:left w:val="single" w:sz="4" w:space="0" w:color="auto"/>
              <w:bottom w:val="single" w:sz="4" w:space="0" w:color="auto"/>
              <w:right w:val="single" w:sz="4" w:space="0" w:color="auto"/>
            </w:tcBorders>
            <w:vAlign w:val="center"/>
          </w:tcPr>
          <w:p w14:paraId="750AFD97"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16"/>
                <w:szCs w:val="16"/>
                <w14:ligatures w14:val="standardContextual"/>
              </w:rPr>
              <w:t>1.</w:t>
            </w:r>
          </w:p>
        </w:tc>
        <w:tc>
          <w:tcPr>
            <w:tcW w:w="1632" w:type="pct"/>
          </w:tcPr>
          <w:p w14:paraId="41AF76E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Objekta apsekošana</w:t>
            </w:r>
          </w:p>
        </w:tc>
        <w:tc>
          <w:tcPr>
            <w:tcW w:w="259" w:type="pct"/>
          </w:tcPr>
          <w:p w14:paraId="0370544F"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075F018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62C9DBE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7504FFAE"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5BD1B836"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1794CF27"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42DBD559"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06948A6E"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0B8F624D"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16BACA4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7" w:type="pct"/>
          </w:tcPr>
          <w:p w14:paraId="16EE3F37"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78" w:type="pct"/>
          </w:tcPr>
          <w:p w14:paraId="4CFBD069"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r>
      <w:tr w:rsidR="00D9732B" w:rsidRPr="00B51564" w14:paraId="5185C0E3" w14:textId="77777777" w:rsidTr="00C25A8A">
        <w:tc>
          <w:tcPr>
            <w:tcW w:w="341" w:type="pct"/>
            <w:tcBorders>
              <w:top w:val="single" w:sz="4" w:space="0" w:color="auto"/>
              <w:left w:val="single" w:sz="4" w:space="0" w:color="auto"/>
              <w:bottom w:val="single" w:sz="4" w:space="0" w:color="auto"/>
              <w:right w:val="single" w:sz="4" w:space="0" w:color="auto"/>
            </w:tcBorders>
            <w:vAlign w:val="center"/>
          </w:tcPr>
          <w:p w14:paraId="3CD967A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16"/>
                <w:szCs w:val="16"/>
                <w14:ligatures w14:val="standardContextual"/>
              </w:rPr>
              <w:t>2.</w:t>
            </w:r>
          </w:p>
        </w:tc>
        <w:tc>
          <w:tcPr>
            <w:tcW w:w="1632" w:type="pct"/>
          </w:tcPr>
          <w:p w14:paraId="7B69DF02"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 xml:space="preserve">Topogrāfiskā plāna izstrāde, Objekta ģenerālplāna un </w:t>
            </w:r>
            <w:proofErr w:type="spellStart"/>
            <w:r w:rsidRPr="00B51564">
              <w:rPr>
                <w:rFonts w:cs="Arial"/>
                <w:kern w:val="2"/>
                <w:sz w:val="22"/>
                <w14:ligatures w14:val="standardContextual"/>
              </w:rPr>
              <w:t>garenprofila</w:t>
            </w:r>
            <w:proofErr w:type="spellEnd"/>
            <w:r w:rsidRPr="00B51564">
              <w:rPr>
                <w:rFonts w:cs="Arial"/>
                <w:kern w:val="2"/>
                <w:sz w:val="22"/>
                <w14:ligatures w14:val="standardContextual"/>
              </w:rPr>
              <w:t xml:space="preserve"> iesniegšana Pasūtītājam</w:t>
            </w:r>
          </w:p>
        </w:tc>
        <w:tc>
          <w:tcPr>
            <w:tcW w:w="259" w:type="pct"/>
          </w:tcPr>
          <w:p w14:paraId="279D472A"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57BFDE6A"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76C45F46"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6687E74E"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06C1845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48FDB6E5"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485E541F"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65CDF67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297403FA"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62C946C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7" w:type="pct"/>
          </w:tcPr>
          <w:p w14:paraId="5EACA8D7"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78" w:type="pct"/>
          </w:tcPr>
          <w:p w14:paraId="20D61F91"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r>
      <w:tr w:rsidR="00D9732B" w:rsidRPr="00B51564" w14:paraId="62AFCF2F" w14:textId="77777777" w:rsidTr="00C25A8A">
        <w:tc>
          <w:tcPr>
            <w:tcW w:w="341" w:type="pct"/>
            <w:tcBorders>
              <w:top w:val="single" w:sz="4" w:space="0" w:color="auto"/>
              <w:left w:val="single" w:sz="4" w:space="0" w:color="auto"/>
              <w:bottom w:val="single" w:sz="4" w:space="0" w:color="auto"/>
              <w:right w:val="single" w:sz="4" w:space="0" w:color="auto"/>
            </w:tcBorders>
            <w:vAlign w:val="center"/>
          </w:tcPr>
          <w:p w14:paraId="13459BAF"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16"/>
                <w:szCs w:val="16"/>
                <w14:ligatures w14:val="standardContextual"/>
              </w:rPr>
              <w:t>4.</w:t>
            </w:r>
          </w:p>
        </w:tc>
        <w:tc>
          <w:tcPr>
            <w:tcW w:w="1632" w:type="pct"/>
          </w:tcPr>
          <w:p w14:paraId="70724C88"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622FCDA8">
              <w:rPr>
                <w:rFonts w:cs="Arial"/>
                <w:kern w:val="2"/>
                <w:sz w:val="22"/>
                <w14:ligatures w14:val="standardContextual"/>
              </w:rPr>
              <w:t>Tehnisko noteikumu pieprasīšana, inženierizpēte</w:t>
            </w:r>
          </w:p>
        </w:tc>
        <w:tc>
          <w:tcPr>
            <w:tcW w:w="259" w:type="pct"/>
          </w:tcPr>
          <w:p w14:paraId="6BEEF3F1"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49114C2D"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37A43C48"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32A95925"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25CDA2C1"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5CE9966F"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083D15BE"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2A77BF57"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4EF4319D"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0920390B"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7" w:type="pct"/>
          </w:tcPr>
          <w:p w14:paraId="343908C7"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78" w:type="pct"/>
          </w:tcPr>
          <w:p w14:paraId="0B129376"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r>
      <w:tr w:rsidR="00D9732B" w:rsidRPr="00B51564" w14:paraId="4CC8BB68" w14:textId="77777777" w:rsidTr="00C25A8A">
        <w:tc>
          <w:tcPr>
            <w:tcW w:w="341" w:type="pct"/>
            <w:tcBorders>
              <w:top w:val="single" w:sz="4" w:space="0" w:color="auto"/>
              <w:left w:val="single" w:sz="4" w:space="0" w:color="auto"/>
              <w:bottom w:val="single" w:sz="4" w:space="0" w:color="auto"/>
              <w:right w:val="single" w:sz="4" w:space="0" w:color="auto"/>
            </w:tcBorders>
            <w:vAlign w:val="center"/>
          </w:tcPr>
          <w:p w14:paraId="0DAC3C8E"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16"/>
                <w:szCs w:val="16"/>
                <w14:ligatures w14:val="standardContextual"/>
              </w:rPr>
              <w:t>5.</w:t>
            </w:r>
          </w:p>
        </w:tc>
        <w:tc>
          <w:tcPr>
            <w:tcW w:w="1632" w:type="pct"/>
          </w:tcPr>
          <w:p w14:paraId="239BDE71" w14:textId="77777777" w:rsidR="00D9732B" w:rsidRPr="00B51564" w:rsidRDefault="00D9732B" w:rsidP="00C25A8A">
            <w:pPr>
              <w:widowControl/>
              <w:autoSpaceDE/>
              <w:autoSpaceDN/>
              <w:adjustRightInd/>
              <w:spacing w:line="259" w:lineRule="auto"/>
              <w:rPr>
                <w:rFonts w:cs="Arial"/>
                <w:kern w:val="2"/>
                <w:sz w:val="22"/>
                <w14:ligatures w14:val="standardContextual"/>
              </w:rPr>
            </w:pPr>
            <w:r w:rsidRPr="00B51564">
              <w:rPr>
                <w:rFonts w:cs="Arial"/>
                <w:kern w:val="2"/>
                <w:sz w:val="22"/>
                <w14:ligatures w14:val="standardContextual"/>
              </w:rPr>
              <w:t>Būvniecības ieceres dokumentācijas izstrāde un saskaņošana</w:t>
            </w:r>
          </w:p>
          <w:p w14:paraId="2DB15A23"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r w:rsidRPr="00B51564">
              <w:rPr>
                <w:rFonts w:cs="Arial"/>
                <w:kern w:val="2"/>
                <w:sz w:val="22"/>
                <w14:ligatures w14:val="standardContextual"/>
              </w:rPr>
              <w:t>(ieskaitot atzīmi par projektēšanas nosacījumu izpildi)</w:t>
            </w:r>
          </w:p>
        </w:tc>
        <w:tc>
          <w:tcPr>
            <w:tcW w:w="259" w:type="pct"/>
          </w:tcPr>
          <w:p w14:paraId="07DBB654"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12EE5E2E"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5D9FBDE3"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544489A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6460A8FF"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6B4031B9"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18C08669"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2" w:type="pct"/>
          </w:tcPr>
          <w:p w14:paraId="2CF13BE5"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4" w:type="pct"/>
          </w:tcPr>
          <w:p w14:paraId="3D937A3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48" w:type="pct"/>
          </w:tcPr>
          <w:p w14:paraId="5DC34D8A"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57" w:type="pct"/>
          </w:tcPr>
          <w:p w14:paraId="288299A0"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c>
          <w:tcPr>
            <w:tcW w:w="278" w:type="pct"/>
          </w:tcPr>
          <w:p w14:paraId="354C5795" w14:textId="77777777" w:rsidR="00D9732B" w:rsidRPr="00B51564" w:rsidRDefault="00D9732B" w:rsidP="00C25A8A">
            <w:pPr>
              <w:widowControl/>
              <w:autoSpaceDE/>
              <w:autoSpaceDN/>
              <w:adjustRightInd/>
              <w:spacing w:after="160" w:line="259" w:lineRule="auto"/>
              <w:rPr>
                <w:rFonts w:cs="Arial"/>
                <w:kern w:val="2"/>
                <w:sz w:val="22"/>
                <w14:ligatures w14:val="standardContextual"/>
              </w:rPr>
            </w:pPr>
          </w:p>
        </w:tc>
      </w:tr>
    </w:tbl>
    <w:p w14:paraId="4BCA5B2C" w14:textId="77777777" w:rsidR="00D9732B" w:rsidRDefault="00D9732B" w:rsidP="00D9732B"/>
    <w:p w14:paraId="2D189162" w14:textId="77777777" w:rsidR="007877EC" w:rsidRDefault="007877EC"/>
    <w:sectPr w:rsidR="007877EC" w:rsidSect="00D9732B">
      <w:pgSz w:w="16838" w:h="11906" w:orient="landscape" w:code="9"/>
      <w:pgMar w:top="1701" w:right="1134" w:bottom="1134" w:left="1134" w:header="284" w:footer="12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EEE8B" w14:textId="77777777" w:rsidR="00D9732B" w:rsidRPr="00D04F89" w:rsidRDefault="00D9732B">
    <w:pPr>
      <w:pStyle w:val="Footer"/>
    </w:pPr>
  </w:p>
  <w:p w14:paraId="6AB20D7B" w14:textId="77777777" w:rsidR="00D9732B" w:rsidRPr="001F0036" w:rsidRDefault="00D9732B" w:rsidP="00B850BD">
    <w:pPr>
      <w:pStyle w:val="Footer"/>
      <w:jc w:val="center"/>
      <w:rPr>
        <w:rFonts w:ascii="Arial" w:hAnsi="Arial" w:cs="Arial"/>
      </w:rPr>
    </w:pPr>
    <w:r w:rsidRPr="001F0036">
      <w:rPr>
        <w:rStyle w:val="PageNumber"/>
        <w:rFonts w:ascii="Arial" w:hAnsi="Arial" w:cs="Arial"/>
      </w:rPr>
      <w:fldChar w:fldCharType="begin"/>
    </w:r>
    <w:r w:rsidRPr="001F0036">
      <w:rPr>
        <w:rStyle w:val="PageNumber"/>
        <w:rFonts w:ascii="Arial" w:hAnsi="Arial" w:cs="Arial"/>
      </w:rPr>
      <w:instrText>page \* arabic</w:instrText>
    </w:r>
    <w:r w:rsidRPr="001F0036">
      <w:rPr>
        <w:rStyle w:val="PageNumber"/>
        <w:rFonts w:ascii="Arial" w:hAnsi="Arial" w:cs="Arial"/>
      </w:rPr>
      <w:fldChar w:fldCharType="separate"/>
    </w:r>
    <w:r w:rsidRPr="001F0036">
      <w:rPr>
        <w:rStyle w:val="PageNumber"/>
        <w:rFonts w:ascii="Arial" w:hAnsi="Arial" w:cs="Arial"/>
      </w:rPr>
      <w:t>3</w:t>
    </w:r>
    <w:r w:rsidRPr="001F0036">
      <w:rPr>
        <w:rStyle w:val="PageNumber"/>
        <w:rFonts w:ascii="Arial" w:hAnsi="Arial" w:cs="Arial"/>
      </w:rPr>
      <w:fldChar w:fldCharType="end"/>
    </w:r>
  </w:p>
  <w:p w14:paraId="4BBC105C" w14:textId="77777777" w:rsidR="00D9732B" w:rsidRPr="00D04F89" w:rsidRDefault="00D9732B">
    <w:pPr>
      <w:pStyle w:val="Footer"/>
    </w:pPr>
  </w:p>
  <w:p w14:paraId="08CC69C0" w14:textId="77777777" w:rsidR="00D9732B" w:rsidRDefault="00D9732B"/>
  <w:p w14:paraId="25019370" w14:textId="77777777" w:rsidR="00D9732B" w:rsidRDefault="00D9732B"/>
  <w:p w14:paraId="4881FB5D" w14:textId="77777777" w:rsidR="00D9732B" w:rsidRDefault="00D9732B"/>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AEA8C" w14:textId="77777777" w:rsidR="00D9732B" w:rsidRDefault="00D9732B" w:rsidP="00EE0A28">
    <w:pPr>
      <w:pStyle w:val="Header"/>
      <w:jc w:val="center"/>
      <w:rPr>
        <w:rFonts w:ascii="Arial" w:hAnsi="Arial" w:cs="Arial"/>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555C8F"/>
    <w:multiLevelType w:val="multilevel"/>
    <w:tmpl w:val="AE18793C"/>
    <w:lvl w:ilvl="0">
      <w:start w:val="1"/>
      <w:numFmt w:val="decimal"/>
      <w:lvlText w:val="%1."/>
      <w:lvlJc w:val="left"/>
      <w:pPr>
        <w:ind w:left="502" w:hanging="360"/>
      </w:pPr>
      <w:rPr>
        <w:rFonts w:hint="default"/>
        <w:b w:val="0"/>
        <w:bCs/>
      </w:rPr>
    </w:lvl>
    <w:lvl w:ilvl="1">
      <w:start w:val="1"/>
      <w:numFmt w:val="decimal"/>
      <w:isLgl/>
      <w:lvlText w:val="%1.%2."/>
      <w:lvlJc w:val="left"/>
      <w:pPr>
        <w:ind w:left="1364" w:hanging="720"/>
      </w:pPr>
      <w:rPr>
        <w:rFonts w:hint="default"/>
        <w:b w:val="0"/>
        <w:bCs/>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1" w15:restartNumberingAfterBreak="0">
    <w:nsid w:val="75E77927"/>
    <w:multiLevelType w:val="hybridMultilevel"/>
    <w:tmpl w:val="1564FF04"/>
    <w:lvl w:ilvl="0" w:tplc="C5B2B302">
      <w:start w:val="1"/>
      <w:numFmt w:val="decimal"/>
      <w:lvlText w:val="%1."/>
      <w:lvlJc w:val="left"/>
      <w:pPr>
        <w:ind w:left="700" w:hanging="360"/>
      </w:pPr>
      <w:rPr>
        <w:rFonts w:hint="default"/>
      </w:rPr>
    </w:lvl>
    <w:lvl w:ilvl="1" w:tplc="04260019" w:tentative="1">
      <w:start w:val="1"/>
      <w:numFmt w:val="lowerLetter"/>
      <w:lvlText w:val="%2."/>
      <w:lvlJc w:val="left"/>
      <w:pPr>
        <w:ind w:left="1420" w:hanging="360"/>
      </w:pPr>
    </w:lvl>
    <w:lvl w:ilvl="2" w:tplc="0426001B" w:tentative="1">
      <w:start w:val="1"/>
      <w:numFmt w:val="lowerRoman"/>
      <w:lvlText w:val="%3."/>
      <w:lvlJc w:val="right"/>
      <w:pPr>
        <w:ind w:left="2140" w:hanging="180"/>
      </w:pPr>
    </w:lvl>
    <w:lvl w:ilvl="3" w:tplc="0426000F" w:tentative="1">
      <w:start w:val="1"/>
      <w:numFmt w:val="decimal"/>
      <w:lvlText w:val="%4."/>
      <w:lvlJc w:val="left"/>
      <w:pPr>
        <w:ind w:left="2860" w:hanging="360"/>
      </w:pPr>
    </w:lvl>
    <w:lvl w:ilvl="4" w:tplc="04260019" w:tentative="1">
      <w:start w:val="1"/>
      <w:numFmt w:val="lowerLetter"/>
      <w:lvlText w:val="%5."/>
      <w:lvlJc w:val="left"/>
      <w:pPr>
        <w:ind w:left="3580" w:hanging="360"/>
      </w:pPr>
    </w:lvl>
    <w:lvl w:ilvl="5" w:tplc="0426001B" w:tentative="1">
      <w:start w:val="1"/>
      <w:numFmt w:val="lowerRoman"/>
      <w:lvlText w:val="%6."/>
      <w:lvlJc w:val="right"/>
      <w:pPr>
        <w:ind w:left="4300" w:hanging="180"/>
      </w:pPr>
    </w:lvl>
    <w:lvl w:ilvl="6" w:tplc="0426000F" w:tentative="1">
      <w:start w:val="1"/>
      <w:numFmt w:val="decimal"/>
      <w:lvlText w:val="%7."/>
      <w:lvlJc w:val="left"/>
      <w:pPr>
        <w:ind w:left="5020" w:hanging="360"/>
      </w:pPr>
    </w:lvl>
    <w:lvl w:ilvl="7" w:tplc="04260019" w:tentative="1">
      <w:start w:val="1"/>
      <w:numFmt w:val="lowerLetter"/>
      <w:lvlText w:val="%8."/>
      <w:lvlJc w:val="left"/>
      <w:pPr>
        <w:ind w:left="5740" w:hanging="360"/>
      </w:pPr>
    </w:lvl>
    <w:lvl w:ilvl="8" w:tplc="0426001B" w:tentative="1">
      <w:start w:val="1"/>
      <w:numFmt w:val="lowerRoman"/>
      <w:lvlText w:val="%9."/>
      <w:lvlJc w:val="right"/>
      <w:pPr>
        <w:ind w:left="6460" w:hanging="180"/>
      </w:pPr>
    </w:lvl>
  </w:abstractNum>
  <w:num w:numId="1" w16cid:durableId="1888684826">
    <w:abstractNumId w:val="0"/>
  </w:num>
  <w:num w:numId="2" w16cid:durableId="1533108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32B"/>
    <w:rsid w:val="001A5D5E"/>
    <w:rsid w:val="007877EC"/>
    <w:rsid w:val="00D973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3A23"/>
  <w15:chartTrackingRefBased/>
  <w15:docId w15:val="{BF754C43-7E59-4AC7-8532-D9BD23F9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sz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2B"/>
    <w:pPr>
      <w:widowControl w:val="0"/>
      <w:autoSpaceDE w:val="0"/>
      <w:autoSpaceDN w:val="0"/>
      <w:adjustRightInd w:val="0"/>
      <w:spacing w:after="0" w:line="240" w:lineRule="auto"/>
    </w:pPr>
    <w:rPr>
      <w:rFonts w:ascii="Times New Roman" w:eastAsia="Times New Roman" w:hAnsi="Times New Roman"/>
      <w:sz w:val="20"/>
    </w:rPr>
  </w:style>
  <w:style w:type="paragraph" w:styleId="Heading1">
    <w:name w:val="heading 1"/>
    <w:basedOn w:val="Normal"/>
    <w:next w:val="Normal"/>
    <w:link w:val="Heading1Char"/>
    <w:qFormat/>
    <w:rsid w:val="00D9732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D9732B"/>
    <w:pPr>
      <w:keepNext/>
      <w:shd w:val="clear" w:color="auto" w:fill="FFFFFF"/>
      <w:outlineLvl w:val="1"/>
    </w:pPr>
    <w:rPr>
      <w:i/>
      <w:iCs/>
      <w:spacing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732B"/>
    <w:rPr>
      <w:rFonts w:eastAsia="Times New Roman" w:cs="Arial"/>
      <w:b/>
      <w:bCs/>
      <w:kern w:val="32"/>
      <w:sz w:val="32"/>
      <w:szCs w:val="32"/>
    </w:rPr>
  </w:style>
  <w:style w:type="character" w:customStyle="1" w:styleId="Heading2Char">
    <w:name w:val="Heading 2 Char"/>
    <w:basedOn w:val="DefaultParagraphFont"/>
    <w:link w:val="Heading2"/>
    <w:rsid w:val="00D9732B"/>
    <w:rPr>
      <w:rFonts w:ascii="Times New Roman" w:eastAsia="Times New Roman" w:hAnsi="Times New Roman"/>
      <w:i/>
      <w:iCs/>
      <w:spacing w:val="-2"/>
      <w:sz w:val="22"/>
      <w:szCs w:val="22"/>
      <w:shd w:val="clear" w:color="auto" w:fill="FFFFFF"/>
    </w:rPr>
  </w:style>
  <w:style w:type="paragraph" w:styleId="Header">
    <w:name w:val="header"/>
    <w:aliases w:val="18pt Bold,Char,Header Char Char,Header Char Char Char,Header Char Char Char Char,Header Char Char Char Char1,Header Char1,Header Char1 Char,Header pirma lapa"/>
    <w:basedOn w:val="Normal"/>
    <w:link w:val="HeaderChar"/>
    <w:rsid w:val="00D9732B"/>
    <w:pPr>
      <w:tabs>
        <w:tab w:val="center" w:pos="4320"/>
        <w:tab w:val="right" w:pos="8640"/>
      </w:tabs>
    </w:pPr>
  </w:style>
  <w:style w:type="character" w:customStyle="1" w:styleId="HeaderChar">
    <w:name w:val="Header Char"/>
    <w:aliases w:val="18pt Bold Char,Char Char,Header Char Char Char1,Header Char Char Char Char2,Header Char Char Char Char Char,Header Char Char Char Char1 Char,Header Char1 Char1,Header Char1 Char Char,Header pirma lapa Char"/>
    <w:basedOn w:val="DefaultParagraphFont"/>
    <w:link w:val="Header"/>
    <w:rsid w:val="00D9732B"/>
    <w:rPr>
      <w:rFonts w:ascii="Times New Roman" w:eastAsia="Times New Roman" w:hAnsi="Times New Roman"/>
      <w:sz w:val="20"/>
    </w:rPr>
  </w:style>
  <w:style w:type="paragraph" w:styleId="Footer">
    <w:name w:val="footer"/>
    <w:basedOn w:val="Normal"/>
    <w:link w:val="FooterChar"/>
    <w:rsid w:val="00D9732B"/>
    <w:pPr>
      <w:tabs>
        <w:tab w:val="center" w:pos="4320"/>
        <w:tab w:val="right" w:pos="8640"/>
      </w:tabs>
    </w:pPr>
  </w:style>
  <w:style w:type="character" w:customStyle="1" w:styleId="FooterChar">
    <w:name w:val="Footer Char"/>
    <w:basedOn w:val="DefaultParagraphFont"/>
    <w:link w:val="Footer"/>
    <w:rsid w:val="00D9732B"/>
    <w:rPr>
      <w:rFonts w:ascii="Times New Roman" w:eastAsia="Times New Roman" w:hAnsi="Times New Roman"/>
      <w:sz w:val="20"/>
    </w:rPr>
  </w:style>
  <w:style w:type="character" w:styleId="PageNumber">
    <w:name w:val="page number"/>
    <w:basedOn w:val="DefaultParagraphFont"/>
    <w:rsid w:val="00D9732B"/>
    <w:rPr>
      <w:sz w:val="22"/>
    </w:rPr>
  </w:style>
  <w:style w:type="table" w:styleId="TableGrid">
    <w:name w:val="Table Grid"/>
    <w:basedOn w:val="TableNormal"/>
    <w:rsid w:val="00D9732B"/>
    <w:pPr>
      <w:widowControl w:val="0"/>
      <w:autoSpaceDE w:val="0"/>
      <w:autoSpaceDN w:val="0"/>
      <w:adjustRightInd w:val="0"/>
      <w:spacing w:after="0" w:line="240" w:lineRule="auto"/>
    </w:pPr>
    <w:rPr>
      <w:rFonts w:ascii="Times New Roman" w:eastAsia="Times New Roman" w:hAnsi="Times New Roman"/>
      <w:sz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ist Paragraph2"/>
    <w:basedOn w:val="Normal"/>
    <w:link w:val="ListParagraphChar"/>
    <w:uiPriority w:val="34"/>
    <w:qFormat/>
    <w:rsid w:val="00D9732B"/>
    <w:pPr>
      <w:ind w:left="720"/>
      <w:contextualSpacing/>
    </w:pPr>
  </w:style>
  <w:style w:type="character" w:styleId="Hyperlink">
    <w:name w:val="Hyperlink"/>
    <w:basedOn w:val="DefaultParagraphFont"/>
    <w:uiPriority w:val="99"/>
    <w:unhideWhenUsed/>
    <w:rsid w:val="00D9732B"/>
    <w:rPr>
      <w:color w:val="0563C1"/>
      <w:u w:val="single"/>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ist Paragraph2 Char"/>
    <w:basedOn w:val="DefaultParagraphFont"/>
    <w:link w:val="ListParagraph"/>
    <w:uiPriority w:val="34"/>
    <w:qFormat/>
    <w:rsid w:val="00D9732B"/>
    <w:rPr>
      <w:rFonts w:ascii="Times New Roman" w:eastAsia="Times New Roman" w:hAnsi="Times New Roman"/>
      <w:sz w:val="20"/>
    </w:rPr>
  </w:style>
  <w:style w:type="table" w:customStyle="1" w:styleId="TableGrid1">
    <w:name w:val="Table Grid1"/>
    <w:basedOn w:val="TableNormal"/>
    <w:next w:val="TableGrid"/>
    <w:uiPriority w:val="39"/>
    <w:rsid w:val="00D9732B"/>
    <w:pPr>
      <w:spacing w:after="0" w:line="240" w:lineRule="auto"/>
    </w:pPr>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s.lv" TargetMode="External"/><Relationship Id="rId3" Type="http://schemas.openxmlformats.org/officeDocument/2006/relationships/settings" Target="settings.xml"/><Relationship Id="rId7" Type="http://schemas.openxmlformats.org/officeDocument/2006/relationships/hyperlink" Target="mailto:topo@r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s.lv/saturs/noradijumi-siltumtiklu-un-siltummezglu-buvniecibas-ieceres-dokumentacijas-noformesanai" TargetMode="External"/><Relationship Id="rId11" Type="http://schemas.openxmlformats.org/officeDocument/2006/relationships/fontTable" Target="fontTable.xml"/><Relationship Id="rId5" Type="http://schemas.openxmlformats.org/officeDocument/2006/relationships/hyperlink" Target="http://www.kadastrs.lv"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8084</Words>
  <Characters>4609</Characters>
  <Application>Microsoft Office Word</Application>
  <DocSecurity>0</DocSecurity>
  <Lines>38</Lines>
  <Paragraphs>25</Paragraphs>
  <ScaleCrop>false</ScaleCrop>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Vēdiķe-Broka</dc:creator>
  <cp:keywords/>
  <dc:description/>
  <cp:lastModifiedBy>Inga Vēdiķe-Broka</cp:lastModifiedBy>
  <cp:revision>1</cp:revision>
  <dcterms:created xsi:type="dcterms:W3CDTF">2024-05-10T11:37:00Z</dcterms:created>
  <dcterms:modified xsi:type="dcterms:W3CDTF">2024-05-10T11:39:00Z</dcterms:modified>
</cp:coreProperties>
</file>