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DAE191" w14:textId="173EF1B5" w:rsidR="00B5331E" w:rsidRPr="00370174" w:rsidRDefault="00B5331E">
      <w:pPr>
        <w:pStyle w:val="Heading1"/>
        <w:tabs>
          <w:tab w:val="left" w:pos="993"/>
        </w:tabs>
        <w:ind w:left="6120"/>
        <w:jc w:val="right"/>
        <w:rPr>
          <w:b w:val="0"/>
          <w:sz w:val="22"/>
          <w:szCs w:val="22"/>
        </w:rPr>
      </w:pPr>
      <w:r w:rsidRPr="00370174">
        <w:rPr>
          <w:b w:val="0"/>
          <w:caps/>
          <w:sz w:val="22"/>
          <w:szCs w:val="22"/>
        </w:rPr>
        <w:t>Apstiprināts</w:t>
      </w:r>
      <w:r w:rsidR="000631F7" w:rsidRPr="00370174">
        <w:rPr>
          <w:b w:val="0"/>
          <w:caps/>
          <w:sz w:val="22"/>
          <w:szCs w:val="22"/>
        </w:rPr>
        <w:t xml:space="preserve"> </w:t>
      </w:r>
    </w:p>
    <w:p w14:paraId="6A0C63F2" w14:textId="1577F353" w:rsidR="00B5331E" w:rsidRPr="00370174" w:rsidRDefault="00C236C7">
      <w:pPr>
        <w:pStyle w:val="Footer"/>
        <w:tabs>
          <w:tab w:val="left" w:pos="720"/>
        </w:tabs>
        <w:ind w:left="5400"/>
        <w:jc w:val="right"/>
        <w:rPr>
          <w:sz w:val="22"/>
          <w:szCs w:val="22"/>
          <w:lang w:val="lv-LV"/>
        </w:rPr>
      </w:pPr>
      <w:r w:rsidRPr="00370174">
        <w:rPr>
          <w:sz w:val="22"/>
          <w:szCs w:val="22"/>
          <w:lang w:val="lv-LV"/>
        </w:rPr>
        <w:t xml:space="preserve">Dārzkopības </w:t>
      </w:r>
      <w:r w:rsidR="00B5331E" w:rsidRPr="00370174">
        <w:rPr>
          <w:sz w:val="22"/>
          <w:szCs w:val="22"/>
          <w:lang w:val="lv-LV"/>
        </w:rPr>
        <w:t>institūta</w:t>
      </w:r>
    </w:p>
    <w:p w14:paraId="786326E2" w14:textId="77777777" w:rsidR="00B5331E" w:rsidRPr="00370174" w:rsidRDefault="00B5331E">
      <w:pPr>
        <w:tabs>
          <w:tab w:val="left" w:pos="5400"/>
        </w:tabs>
        <w:jc w:val="right"/>
        <w:rPr>
          <w:sz w:val="22"/>
          <w:szCs w:val="22"/>
        </w:rPr>
      </w:pPr>
      <w:r w:rsidRPr="00370174">
        <w:rPr>
          <w:sz w:val="22"/>
          <w:szCs w:val="22"/>
        </w:rPr>
        <w:t>iepirkuma komisijas</w:t>
      </w:r>
    </w:p>
    <w:p w14:paraId="0ED7A27E" w14:textId="45508716" w:rsidR="00B5331E" w:rsidRPr="00370174" w:rsidRDefault="00B3434D">
      <w:pPr>
        <w:tabs>
          <w:tab w:val="left" w:pos="5400"/>
        </w:tabs>
        <w:jc w:val="right"/>
        <w:rPr>
          <w:sz w:val="22"/>
          <w:szCs w:val="22"/>
        </w:rPr>
      </w:pPr>
      <w:r w:rsidRPr="00370174">
        <w:rPr>
          <w:sz w:val="22"/>
          <w:szCs w:val="22"/>
        </w:rPr>
        <w:t>202</w:t>
      </w:r>
      <w:r w:rsidR="00FF477A">
        <w:rPr>
          <w:sz w:val="22"/>
          <w:szCs w:val="22"/>
        </w:rPr>
        <w:t>4</w:t>
      </w:r>
      <w:r w:rsidR="00993721" w:rsidRPr="00370174">
        <w:rPr>
          <w:sz w:val="22"/>
          <w:szCs w:val="22"/>
        </w:rPr>
        <w:t xml:space="preserve">. </w:t>
      </w:r>
      <w:r w:rsidR="00993721" w:rsidRPr="00DE110B">
        <w:rPr>
          <w:sz w:val="22"/>
          <w:szCs w:val="22"/>
        </w:rPr>
        <w:t xml:space="preserve">gada </w:t>
      </w:r>
      <w:r w:rsidR="00A70509">
        <w:rPr>
          <w:sz w:val="22"/>
          <w:szCs w:val="22"/>
        </w:rPr>
        <w:t>7</w:t>
      </w:r>
      <w:r w:rsidR="003F3C36" w:rsidRPr="00DE110B">
        <w:rPr>
          <w:sz w:val="22"/>
          <w:szCs w:val="22"/>
        </w:rPr>
        <w:t xml:space="preserve">. </w:t>
      </w:r>
      <w:r w:rsidR="00A70509">
        <w:rPr>
          <w:sz w:val="22"/>
          <w:szCs w:val="22"/>
        </w:rPr>
        <w:t>maija</w:t>
      </w:r>
      <w:r w:rsidR="00A70509" w:rsidRPr="00370174">
        <w:rPr>
          <w:sz w:val="22"/>
          <w:szCs w:val="22"/>
        </w:rPr>
        <w:t xml:space="preserve"> </w:t>
      </w:r>
      <w:r w:rsidR="00B5331E" w:rsidRPr="00370174">
        <w:rPr>
          <w:sz w:val="22"/>
          <w:szCs w:val="22"/>
        </w:rPr>
        <w:t>sēdē</w:t>
      </w:r>
    </w:p>
    <w:p w14:paraId="01816EF4" w14:textId="41303C41" w:rsidR="00B5331E" w:rsidRDefault="00C81E18">
      <w:pPr>
        <w:tabs>
          <w:tab w:val="left" w:pos="5400"/>
        </w:tabs>
        <w:jc w:val="right"/>
        <w:rPr>
          <w:sz w:val="22"/>
          <w:szCs w:val="22"/>
        </w:rPr>
      </w:pPr>
      <w:r w:rsidRPr="00370174">
        <w:rPr>
          <w:sz w:val="22"/>
          <w:szCs w:val="22"/>
        </w:rPr>
        <w:t>(</w:t>
      </w:r>
      <w:smartTag w:uri="schemas-tilde-lv/tildestengine" w:element="veidnes">
        <w:smartTagPr>
          <w:attr w:name="id" w:val="-1"/>
          <w:attr w:name="baseform" w:val="protokols"/>
          <w:attr w:name="text" w:val="protokols"/>
        </w:smartTagPr>
        <w:r w:rsidR="00B5331E" w:rsidRPr="00370174">
          <w:rPr>
            <w:sz w:val="22"/>
            <w:szCs w:val="22"/>
          </w:rPr>
          <w:t>protokols</w:t>
        </w:r>
      </w:smartTag>
      <w:r w:rsidR="00B5331E" w:rsidRPr="00370174">
        <w:rPr>
          <w:sz w:val="22"/>
          <w:szCs w:val="22"/>
        </w:rPr>
        <w:t xml:space="preserve"> Nr. </w:t>
      </w:r>
      <w:r w:rsidR="007E2DB0" w:rsidRPr="00370174">
        <w:rPr>
          <w:sz w:val="22"/>
          <w:szCs w:val="22"/>
        </w:rPr>
        <w:t>1</w:t>
      </w:r>
      <w:r w:rsidRPr="00370174">
        <w:rPr>
          <w:sz w:val="22"/>
          <w:szCs w:val="22"/>
        </w:rPr>
        <w:t>)</w:t>
      </w:r>
    </w:p>
    <w:p w14:paraId="2F40344B" w14:textId="77777777" w:rsidR="00C41FC8" w:rsidRPr="00370174" w:rsidRDefault="00C41FC8">
      <w:pPr>
        <w:tabs>
          <w:tab w:val="left" w:pos="5400"/>
        </w:tabs>
        <w:jc w:val="right"/>
        <w:rPr>
          <w:sz w:val="22"/>
          <w:szCs w:val="22"/>
        </w:rPr>
      </w:pPr>
    </w:p>
    <w:p w14:paraId="5D8A3C70" w14:textId="77777777" w:rsidR="00B5331E" w:rsidRPr="00370174" w:rsidRDefault="00B5331E">
      <w:pPr>
        <w:pStyle w:val="SLONormalnospace"/>
        <w:jc w:val="center"/>
        <w:rPr>
          <w:b/>
          <w:bCs/>
          <w:noProof w:val="0"/>
          <w:sz w:val="22"/>
          <w:szCs w:val="22"/>
          <w:lang w:val="lv-LV"/>
        </w:rPr>
      </w:pPr>
    </w:p>
    <w:p w14:paraId="1B3D7E91" w14:textId="77777777" w:rsidR="00B5331E" w:rsidRPr="00370174" w:rsidRDefault="00B5331E">
      <w:pPr>
        <w:pStyle w:val="SLONormalnospace"/>
        <w:jc w:val="center"/>
        <w:rPr>
          <w:b/>
          <w:bCs/>
          <w:noProof w:val="0"/>
          <w:sz w:val="22"/>
          <w:szCs w:val="22"/>
          <w:lang w:val="lv-LV"/>
        </w:rPr>
      </w:pPr>
    </w:p>
    <w:p w14:paraId="212D3281" w14:textId="77777777" w:rsidR="00B5331E" w:rsidRPr="00370174" w:rsidRDefault="00B5331E">
      <w:pPr>
        <w:pStyle w:val="SLONormalnospace"/>
        <w:jc w:val="center"/>
        <w:rPr>
          <w:b/>
          <w:bCs/>
          <w:noProof w:val="0"/>
          <w:sz w:val="22"/>
          <w:szCs w:val="22"/>
          <w:lang w:val="lv-LV"/>
        </w:rPr>
      </w:pPr>
    </w:p>
    <w:p w14:paraId="5DF750AF" w14:textId="77777777" w:rsidR="00B5331E" w:rsidRPr="00370174" w:rsidRDefault="00B5331E">
      <w:pPr>
        <w:pStyle w:val="SLONormalnospace"/>
        <w:jc w:val="center"/>
        <w:rPr>
          <w:b/>
          <w:bCs/>
          <w:noProof w:val="0"/>
          <w:sz w:val="22"/>
          <w:szCs w:val="22"/>
          <w:lang w:val="lv-LV"/>
        </w:rPr>
      </w:pPr>
    </w:p>
    <w:p w14:paraId="73DF30E6" w14:textId="77777777" w:rsidR="00B5331E" w:rsidRPr="00370174" w:rsidRDefault="00B5331E">
      <w:pPr>
        <w:pStyle w:val="SLONormalnospace"/>
        <w:jc w:val="center"/>
        <w:rPr>
          <w:bCs/>
          <w:noProof w:val="0"/>
          <w:sz w:val="22"/>
          <w:szCs w:val="22"/>
          <w:lang w:val="lv-LV"/>
        </w:rPr>
      </w:pPr>
      <w:r w:rsidRPr="00370174">
        <w:rPr>
          <w:bCs/>
          <w:noProof w:val="0"/>
          <w:sz w:val="22"/>
          <w:szCs w:val="22"/>
          <w:lang w:val="lv-LV"/>
        </w:rPr>
        <w:t>Atvasināta publiska persona</w:t>
      </w:r>
    </w:p>
    <w:p w14:paraId="14C51193" w14:textId="496E93E5" w:rsidR="00B5331E" w:rsidRPr="00370174" w:rsidRDefault="00C236C7">
      <w:pPr>
        <w:pStyle w:val="SLONormalnospace"/>
        <w:jc w:val="center"/>
        <w:rPr>
          <w:b/>
          <w:bCs/>
          <w:noProof w:val="0"/>
          <w:sz w:val="22"/>
          <w:szCs w:val="22"/>
          <w:lang w:val="lv-LV"/>
        </w:rPr>
      </w:pPr>
      <w:r w:rsidRPr="00370174">
        <w:rPr>
          <w:b/>
          <w:sz w:val="22"/>
          <w:szCs w:val="22"/>
          <w:lang w:val="lv-LV" w:eastAsia="lv-LV"/>
        </w:rPr>
        <w:t>Dārzkopības institūts</w:t>
      </w:r>
      <w:r w:rsidRPr="00370174">
        <w:rPr>
          <w:b/>
          <w:bCs/>
          <w:noProof w:val="0"/>
          <w:sz w:val="22"/>
          <w:szCs w:val="22"/>
          <w:lang w:val="lv-LV"/>
        </w:rPr>
        <w:t xml:space="preserve"> </w:t>
      </w:r>
    </w:p>
    <w:p w14:paraId="673FE0E8" w14:textId="42944D40" w:rsidR="00B5331E" w:rsidRPr="00370174" w:rsidRDefault="00B5331E">
      <w:pPr>
        <w:pStyle w:val="SLONormalnospace"/>
        <w:jc w:val="center"/>
        <w:rPr>
          <w:b/>
          <w:bCs/>
          <w:caps/>
          <w:noProof w:val="0"/>
          <w:vanish/>
          <w:sz w:val="22"/>
          <w:szCs w:val="22"/>
          <w:lang w:val="lv-LV"/>
        </w:rPr>
      </w:pPr>
      <w:r w:rsidRPr="00370174">
        <w:rPr>
          <w:b/>
          <w:bCs/>
          <w:caps/>
          <w:noProof w:val="0"/>
          <w:vanish/>
          <w:sz w:val="22"/>
          <w:szCs w:val="22"/>
          <w:lang w:val="lv-LV"/>
        </w:rPr>
        <w:t>Valsts Priekuļu laukaugu selekcijas institūts</w:t>
      </w:r>
    </w:p>
    <w:p w14:paraId="18A42071" w14:textId="77777777" w:rsidR="00B5331E" w:rsidRPr="00370174" w:rsidRDefault="00B5331E">
      <w:pPr>
        <w:pStyle w:val="SLONormalnospace"/>
        <w:jc w:val="center"/>
        <w:rPr>
          <w:b/>
          <w:bCs/>
          <w:noProof w:val="0"/>
          <w:sz w:val="22"/>
          <w:szCs w:val="22"/>
          <w:lang w:val="lv-LV"/>
        </w:rPr>
      </w:pPr>
    </w:p>
    <w:p w14:paraId="6B7D41B3" w14:textId="77777777" w:rsidR="00B5331E" w:rsidRPr="00370174" w:rsidRDefault="00B5331E">
      <w:pPr>
        <w:pStyle w:val="SLONormalnospace"/>
        <w:jc w:val="center"/>
        <w:rPr>
          <w:b/>
          <w:bCs/>
          <w:noProof w:val="0"/>
          <w:sz w:val="22"/>
          <w:szCs w:val="22"/>
          <w:lang w:val="lv-LV"/>
        </w:rPr>
      </w:pPr>
    </w:p>
    <w:p w14:paraId="3F4E6823" w14:textId="77777777" w:rsidR="00B5331E" w:rsidRPr="00370174" w:rsidRDefault="00B5331E">
      <w:pPr>
        <w:pStyle w:val="SLONormalnospace"/>
        <w:jc w:val="center"/>
        <w:rPr>
          <w:b/>
          <w:bCs/>
          <w:noProof w:val="0"/>
          <w:sz w:val="22"/>
          <w:szCs w:val="22"/>
          <w:lang w:val="lv-LV"/>
        </w:rPr>
      </w:pPr>
    </w:p>
    <w:p w14:paraId="3DFDE726" w14:textId="77777777" w:rsidR="00B5331E" w:rsidRPr="00370174" w:rsidRDefault="00B5331E">
      <w:pPr>
        <w:pStyle w:val="SLONormalnospace"/>
        <w:jc w:val="center"/>
        <w:rPr>
          <w:b/>
          <w:bCs/>
          <w:noProof w:val="0"/>
          <w:sz w:val="22"/>
          <w:szCs w:val="22"/>
          <w:lang w:val="lv-LV"/>
        </w:rPr>
      </w:pPr>
    </w:p>
    <w:p w14:paraId="50996DE0" w14:textId="77777777" w:rsidR="00B5331E" w:rsidRPr="00370174" w:rsidRDefault="00B5331E">
      <w:pPr>
        <w:pStyle w:val="SLONormalnospace"/>
        <w:jc w:val="center"/>
        <w:rPr>
          <w:b/>
          <w:bCs/>
          <w:noProof w:val="0"/>
          <w:sz w:val="22"/>
          <w:szCs w:val="22"/>
          <w:lang w:val="lv-LV"/>
        </w:rPr>
      </w:pPr>
    </w:p>
    <w:p w14:paraId="42D72038" w14:textId="1904FB54" w:rsidR="00B5331E" w:rsidRPr="00370174" w:rsidRDefault="00B9513B">
      <w:pPr>
        <w:pStyle w:val="SLONormalnospace"/>
        <w:jc w:val="center"/>
        <w:rPr>
          <w:b/>
          <w:bCs/>
          <w:i/>
          <w:noProof w:val="0"/>
          <w:sz w:val="22"/>
          <w:szCs w:val="22"/>
          <w:lang w:val="lv-LV"/>
        </w:rPr>
      </w:pPr>
      <w:r w:rsidRPr="00370174">
        <w:rPr>
          <w:bCs/>
          <w:noProof w:val="0"/>
          <w:sz w:val="22"/>
          <w:szCs w:val="22"/>
          <w:lang w:val="lv-LV"/>
        </w:rPr>
        <w:t>ATKLĀTA KONKURSA</w:t>
      </w:r>
    </w:p>
    <w:p w14:paraId="7A1D7125" w14:textId="52515607" w:rsidR="00FF477A" w:rsidRDefault="00FF477A" w:rsidP="00FF477A">
      <w:pPr>
        <w:pStyle w:val="SLONormalnospace"/>
        <w:jc w:val="center"/>
        <w:rPr>
          <w:bCs/>
          <w:sz w:val="22"/>
          <w:szCs w:val="22"/>
          <w:lang w:val="lv-LV"/>
        </w:rPr>
      </w:pPr>
      <w:r>
        <w:rPr>
          <w:b/>
          <w:color w:val="333333"/>
          <w:shd w:val="clear" w:color="auto" w:fill="FFFFFF"/>
          <w:lang w:val="lv-LV"/>
        </w:rPr>
        <w:t>LABORATORIJAS IEKĀRTU UN APRĪKOJUMA IEGĀDE DĀRZKOPĪBAS INSTITŪTAM</w:t>
      </w:r>
    </w:p>
    <w:p w14:paraId="1A72DC4A" w14:textId="3D5B424A" w:rsidR="00B5331E" w:rsidRPr="00370174" w:rsidRDefault="00B5331E" w:rsidP="00784CC4">
      <w:pPr>
        <w:pStyle w:val="SLONormalnospace"/>
        <w:jc w:val="center"/>
        <w:rPr>
          <w:bCs/>
          <w:noProof w:val="0"/>
          <w:sz w:val="22"/>
          <w:szCs w:val="22"/>
          <w:lang w:val="lv-LV"/>
        </w:rPr>
      </w:pPr>
      <w:r w:rsidRPr="00370174">
        <w:rPr>
          <w:bCs/>
          <w:noProof w:val="0"/>
          <w:sz w:val="22"/>
          <w:szCs w:val="22"/>
          <w:lang w:val="lv-LV"/>
        </w:rPr>
        <w:t>iden</w:t>
      </w:r>
      <w:r w:rsidR="00CD4087" w:rsidRPr="00370174">
        <w:rPr>
          <w:bCs/>
          <w:noProof w:val="0"/>
          <w:sz w:val="22"/>
          <w:szCs w:val="22"/>
          <w:lang w:val="lv-LV"/>
        </w:rPr>
        <w:t xml:space="preserve">tifikācijas numurs </w:t>
      </w:r>
      <w:r w:rsidR="00C236C7" w:rsidRPr="00370174">
        <w:rPr>
          <w:bCs/>
          <w:noProof w:val="0"/>
          <w:sz w:val="22"/>
          <w:szCs w:val="22"/>
          <w:lang w:val="lv-LV"/>
        </w:rPr>
        <w:t>APP DI 202</w:t>
      </w:r>
      <w:r w:rsidR="00FF477A">
        <w:rPr>
          <w:bCs/>
          <w:noProof w:val="0"/>
          <w:sz w:val="22"/>
          <w:szCs w:val="22"/>
          <w:lang w:val="lv-LV"/>
        </w:rPr>
        <w:t>4</w:t>
      </w:r>
      <w:r w:rsidR="00C236C7" w:rsidRPr="00370174">
        <w:rPr>
          <w:bCs/>
          <w:noProof w:val="0"/>
          <w:sz w:val="22"/>
          <w:szCs w:val="22"/>
          <w:lang w:val="lv-LV"/>
        </w:rPr>
        <w:t>/</w:t>
      </w:r>
      <w:r w:rsidR="00A70509">
        <w:rPr>
          <w:bCs/>
          <w:noProof w:val="0"/>
          <w:sz w:val="22"/>
          <w:szCs w:val="22"/>
          <w:lang w:val="lv-LV"/>
        </w:rPr>
        <w:t>10</w:t>
      </w:r>
    </w:p>
    <w:p w14:paraId="4379CBF0" w14:textId="77777777" w:rsidR="00B5331E" w:rsidRPr="00370174" w:rsidRDefault="00B5331E">
      <w:pPr>
        <w:pStyle w:val="SLONormalnospace"/>
        <w:jc w:val="center"/>
        <w:rPr>
          <w:b/>
          <w:bCs/>
          <w:noProof w:val="0"/>
          <w:sz w:val="22"/>
          <w:szCs w:val="22"/>
          <w:lang w:val="lv-LV"/>
        </w:rPr>
      </w:pPr>
    </w:p>
    <w:p w14:paraId="329193D9" w14:textId="77777777" w:rsidR="00B5331E" w:rsidRPr="00370174" w:rsidRDefault="00B5331E">
      <w:pPr>
        <w:pStyle w:val="SLONormalnospace"/>
        <w:jc w:val="center"/>
        <w:rPr>
          <w:b/>
          <w:bCs/>
          <w:noProof w:val="0"/>
          <w:sz w:val="22"/>
          <w:szCs w:val="22"/>
          <w:lang w:val="lv-LV"/>
        </w:rPr>
      </w:pPr>
    </w:p>
    <w:p w14:paraId="15E1C79F" w14:textId="77777777" w:rsidR="00B5331E" w:rsidRPr="00370174" w:rsidRDefault="00B5331E">
      <w:pPr>
        <w:pStyle w:val="SLONormalnospace"/>
        <w:jc w:val="center"/>
        <w:rPr>
          <w:b/>
          <w:bCs/>
          <w:noProof w:val="0"/>
          <w:sz w:val="22"/>
          <w:szCs w:val="22"/>
          <w:lang w:val="lv-LV"/>
        </w:rPr>
      </w:pPr>
      <w:smartTag w:uri="schemas-tilde-lv/tildestengine" w:element="veidnes">
        <w:smartTagPr>
          <w:attr w:name="text" w:val="NOLIKUMS&#10;"/>
          <w:attr w:name="baseform" w:val="nolikums"/>
          <w:attr w:name="id" w:val="-1"/>
        </w:smartTagPr>
        <w:r w:rsidRPr="00370174">
          <w:rPr>
            <w:b/>
            <w:bCs/>
            <w:noProof w:val="0"/>
            <w:sz w:val="22"/>
            <w:szCs w:val="22"/>
            <w:lang w:val="lv-LV"/>
          </w:rPr>
          <w:t>NOLIKUMS</w:t>
        </w:r>
      </w:smartTag>
    </w:p>
    <w:p w14:paraId="3D837E14" w14:textId="77777777" w:rsidR="00B5331E" w:rsidRPr="00370174" w:rsidRDefault="00B5331E">
      <w:pPr>
        <w:pStyle w:val="SLONormalnospace"/>
        <w:jc w:val="center"/>
        <w:rPr>
          <w:b/>
          <w:bCs/>
          <w:noProof w:val="0"/>
          <w:sz w:val="22"/>
          <w:szCs w:val="22"/>
          <w:lang w:val="lv-LV"/>
        </w:rPr>
      </w:pPr>
    </w:p>
    <w:p w14:paraId="78889D3A" w14:textId="77777777" w:rsidR="00B5331E" w:rsidRPr="00370174" w:rsidRDefault="00B5331E">
      <w:pPr>
        <w:pStyle w:val="SLONormalnospace"/>
        <w:jc w:val="center"/>
        <w:rPr>
          <w:b/>
          <w:bCs/>
          <w:noProof w:val="0"/>
          <w:sz w:val="22"/>
          <w:szCs w:val="22"/>
          <w:lang w:val="lv-LV"/>
        </w:rPr>
      </w:pPr>
    </w:p>
    <w:p w14:paraId="2C04C3B7" w14:textId="77777777" w:rsidR="00B5331E" w:rsidRPr="00370174" w:rsidRDefault="00B5331E">
      <w:pPr>
        <w:pStyle w:val="SLONormalnospace"/>
        <w:jc w:val="center"/>
        <w:rPr>
          <w:b/>
          <w:bCs/>
          <w:noProof w:val="0"/>
          <w:sz w:val="22"/>
          <w:szCs w:val="22"/>
          <w:lang w:val="lv-LV"/>
        </w:rPr>
      </w:pPr>
    </w:p>
    <w:p w14:paraId="4DD510E2" w14:textId="77777777" w:rsidR="00B5331E" w:rsidRPr="00370174" w:rsidRDefault="00B5331E">
      <w:pPr>
        <w:pStyle w:val="SLONormalnospace"/>
        <w:jc w:val="center"/>
        <w:rPr>
          <w:b/>
          <w:bCs/>
          <w:noProof w:val="0"/>
          <w:sz w:val="22"/>
          <w:szCs w:val="22"/>
          <w:lang w:val="lv-LV"/>
        </w:rPr>
      </w:pPr>
    </w:p>
    <w:p w14:paraId="01F579EF" w14:textId="77777777" w:rsidR="00B5331E" w:rsidRPr="00370174" w:rsidRDefault="00B5331E">
      <w:pPr>
        <w:pStyle w:val="SLONormalnospace"/>
        <w:jc w:val="center"/>
        <w:rPr>
          <w:b/>
          <w:bCs/>
          <w:noProof w:val="0"/>
          <w:sz w:val="22"/>
          <w:szCs w:val="22"/>
          <w:lang w:val="lv-LV"/>
        </w:rPr>
      </w:pPr>
    </w:p>
    <w:p w14:paraId="41537268" w14:textId="77777777" w:rsidR="00B5331E" w:rsidRPr="00370174" w:rsidRDefault="00B5331E">
      <w:pPr>
        <w:pStyle w:val="SLONormalnospace"/>
        <w:jc w:val="center"/>
        <w:rPr>
          <w:b/>
          <w:bCs/>
          <w:noProof w:val="0"/>
          <w:sz w:val="22"/>
          <w:szCs w:val="22"/>
          <w:lang w:val="lv-LV"/>
        </w:rPr>
      </w:pPr>
    </w:p>
    <w:p w14:paraId="2111AC65" w14:textId="3FEF8683" w:rsidR="00B5331E" w:rsidRPr="00370174" w:rsidRDefault="00B5331E">
      <w:pPr>
        <w:tabs>
          <w:tab w:val="left" w:pos="5400"/>
        </w:tabs>
        <w:jc w:val="center"/>
        <w:rPr>
          <w:sz w:val="22"/>
          <w:szCs w:val="22"/>
        </w:rPr>
      </w:pPr>
      <w:r w:rsidRPr="00370174">
        <w:rPr>
          <w:sz w:val="22"/>
          <w:szCs w:val="22"/>
        </w:rPr>
        <w:br w:type="column"/>
      </w:r>
    </w:p>
    <w:p w14:paraId="3E0F67BF" w14:textId="5640A50A" w:rsidR="00B5331E" w:rsidRPr="00370174" w:rsidRDefault="0012466D" w:rsidP="002F19B2">
      <w:pPr>
        <w:pStyle w:val="Heading1"/>
        <w:numPr>
          <w:ilvl w:val="0"/>
          <w:numId w:val="4"/>
        </w:numPr>
        <w:spacing w:after="120"/>
        <w:rPr>
          <w:sz w:val="22"/>
          <w:szCs w:val="22"/>
        </w:rPr>
      </w:pPr>
      <w:bookmarkStart w:id="0" w:name="_Ref38341330"/>
      <w:bookmarkStart w:id="1" w:name="_Toc59334717"/>
      <w:bookmarkStart w:id="2" w:name="_Toc61422120"/>
      <w:bookmarkStart w:id="3" w:name="_Toc161126797"/>
      <w:bookmarkStart w:id="4" w:name="_Toc188532923"/>
      <w:r w:rsidRPr="00370174">
        <w:rPr>
          <w:sz w:val="22"/>
          <w:szCs w:val="22"/>
        </w:rPr>
        <w:t>V</w:t>
      </w:r>
      <w:bookmarkEnd w:id="0"/>
      <w:bookmarkEnd w:id="1"/>
      <w:bookmarkEnd w:id="2"/>
      <w:bookmarkEnd w:id="3"/>
      <w:bookmarkEnd w:id="4"/>
      <w:r w:rsidRPr="00370174">
        <w:rPr>
          <w:sz w:val="22"/>
          <w:szCs w:val="22"/>
        </w:rPr>
        <w:t>ispārīgā informācija</w:t>
      </w:r>
    </w:p>
    <w:p w14:paraId="159F7CBE" w14:textId="77777777" w:rsidR="00B3434D" w:rsidRPr="00370174" w:rsidRDefault="00B3434D" w:rsidP="002F19B2">
      <w:pPr>
        <w:pStyle w:val="ListParagraph"/>
        <w:numPr>
          <w:ilvl w:val="1"/>
          <w:numId w:val="4"/>
        </w:numPr>
        <w:ind w:left="567" w:hanging="567"/>
        <w:jc w:val="both"/>
        <w:rPr>
          <w:sz w:val="22"/>
          <w:szCs w:val="22"/>
          <w:lang w:val="lv-LV"/>
        </w:rPr>
      </w:pPr>
      <w:r w:rsidRPr="00370174">
        <w:rPr>
          <w:b/>
          <w:sz w:val="22"/>
          <w:szCs w:val="22"/>
          <w:lang w:val="lv-LV"/>
        </w:rPr>
        <w:t>Pasūtītājs</w:t>
      </w:r>
      <w:r w:rsidRPr="00370174">
        <w:rPr>
          <w:sz w:val="22"/>
          <w:szCs w:val="22"/>
          <w:lang w:val="lv-LV"/>
        </w:rPr>
        <w:t>:</w:t>
      </w:r>
    </w:p>
    <w:p w14:paraId="3F48F806" w14:textId="0EB0ED52" w:rsidR="00370174" w:rsidRPr="001A2E74" w:rsidRDefault="00370174" w:rsidP="00370174">
      <w:pPr>
        <w:pStyle w:val="ListParagraph"/>
        <w:ind w:left="567"/>
        <w:jc w:val="both"/>
        <w:rPr>
          <w:sz w:val="22"/>
          <w:szCs w:val="22"/>
          <w:lang w:val="lv-LV"/>
        </w:rPr>
      </w:pPr>
      <w:r w:rsidRPr="00370174">
        <w:rPr>
          <w:sz w:val="22"/>
          <w:szCs w:val="22"/>
          <w:lang w:val="lv-LV"/>
        </w:rPr>
        <w:t xml:space="preserve">Atvasināta publiska persona “Dārzkopības institūts” (turpmāk – Pasūtītājs, arī - DI), reģistrācijas Nr. 90002127692, adrese: Graudu iela 1, Ceriņi, Krimūnu pagasts, Dobeles novads, LV-3701, e-pasts: </w:t>
      </w:r>
      <w:hyperlink r:id="rId8" w:history="1">
        <w:r w:rsidRPr="001A2E74">
          <w:rPr>
            <w:rStyle w:val="Hyperlink"/>
            <w:color w:val="auto"/>
            <w:sz w:val="22"/>
            <w:szCs w:val="22"/>
            <w:lang w:val="lv-LV"/>
          </w:rPr>
          <w:t>darzkopibas.instituts@llu.lv</w:t>
        </w:r>
      </w:hyperlink>
      <w:r w:rsidRPr="001A2E74">
        <w:rPr>
          <w:sz w:val="22"/>
          <w:szCs w:val="22"/>
          <w:lang w:val="lv-LV"/>
        </w:rPr>
        <w:t>;</w:t>
      </w:r>
    </w:p>
    <w:p w14:paraId="44915E11" w14:textId="55FD716B" w:rsidR="00B3434D" w:rsidRPr="001A2E74" w:rsidRDefault="00B3434D" w:rsidP="002F19B2">
      <w:pPr>
        <w:pStyle w:val="ListParagraph"/>
        <w:numPr>
          <w:ilvl w:val="1"/>
          <w:numId w:val="4"/>
        </w:numPr>
        <w:ind w:left="567" w:hanging="567"/>
        <w:jc w:val="both"/>
        <w:rPr>
          <w:sz w:val="22"/>
          <w:szCs w:val="22"/>
          <w:lang w:val="lv-LV"/>
        </w:rPr>
      </w:pPr>
      <w:r w:rsidRPr="001A2E74">
        <w:rPr>
          <w:sz w:val="22"/>
          <w:szCs w:val="22"/>
          <w:lang w:val="lv-LV"/>
        </w:rPr>
        <w:t xml:space="preserve">Iepirkumu veic </w:t>
      </w:r>
      <w:r w:rsidR="00370174" w:rsidRPr="001A2E74">
        <w:rPr>
          <w:sz w:val="22"/>
          <w:szCs w:val="22"/>
          <w:lang w:val="lv-LV"/>
        </w:rPr>
        <w:t xml:space="preserve">APP “Dārzkopības institūts” </w:t>
      </w:r>
      <w:r w:rsidRPr="001A2E74">
        <w:rPr>
          <w:sz w:val="22"/>
          <w:szCs w:val="22"/>
          <w:lang w:val="lv-LV"/>
        </w:rPr>
        <w:t>iepirkuma komisija, kas izveidota ar</w:t>
      </w:r>
      <w:r w:rsidR="005D3530" w:rsidRPr="001A2E74">
        <w:rPr>
          <w:bCs/>
          <w:sz w:val="22"/>
          <w:szCs w:val="22"/>
          <w:lang w:val="lv-LV"/>
        </w:rPr>
        <w:t xml:space="preserve"> </w:t>
      </w:r>
      <w:r w:rsidR="00370174" w:rsidRPr="001A2E74">
        <w:rPr>
          <w:bCs/>
          <w:sz w:val="22"/>
          <w:szCs w:val="22"/>
          <w:lang w:val="lv-LV"/>
        </w:rPr>
        <w:t>202</w:t>
      </w:r>
      <w:r w:rsidR="00FF477A">
        <w:rPr>
          <w:bCs/>
          <w:sz w:val="22"/>
          <w:szCs w:val="22"/>
          <w:lang w:val="lv-LV"/>
        </w:rPr>
        <w:t>4</w:t>
      </w:r>
      <w:r w:rsidR="00854D3C" w:rsidRPr="001A2E74">
        <w:rPr>
          <w:bCs/>
          <w:sz w:val="22"/>
          <w:szCs w:val="22"/>
          <w:lang w:val="lv-LV"/>
        </w:rPr>
        <w:t xml:space="preserve">. </w:t>
      </w:r>
      <w:r w:rsidR="005D3530" w:rsidRPr="001A2E74">
        <w:rPr>
          <w:bCs/>
          <w:sz w:val="22"/>
          <w:szCs w:val="22"/>
          <w:lang w:val="lv-LV"/>
        </w:rPr>
        <w:t xml:space="preserve">gada </w:t>
      </w:r>
      <w:r w:rsidR="00A70509">
        <w:rPr>
          <w:bCs/>
          <w:sz w:val="22"/>
          <w:szCs w:val="22"/>
          <w:lang w:val="lv-LV"/>
        </w:rPr>
        <w:t>15</w:t>
      </w:r>
      <w:r w:rsidR="006B763C" w:rsidRPr="001A2E74">
        <w:rPr>
          <w:bCs/>
          <w:sz w:val="22"/>
          <w:szCs w:val="22"/>
          <w:lang w:val="lv-LV"/>
        </w:rPr>
        <w:t xml:space="preserve">. </w:t>
      </w:r>
      <w:r w:rsidR="00FF477A">
        <w:rPr>
          <w:bCs/>
          <w:sz w:val="22"/>
          <w:szCs w:val="22"/>
          <w:lang w:val="lv-LV"/>
        </w:rPr>
        <w:t>februāra</w:t>
      </w:r>
      <w:r w:rsidR="005D3530" w:rsidRPr="001A2E74">
        <w:rPr>
          <w:bCs/>
          <w:sz w:val="22"/>
          <w:szCs w:val="22"/>
          <w:lang w:val="lv-LV"/>
        </w:rPr>
        <w:t xml:space="preserve"> </w:t>
      </w:r>
      <w:r w:rsidR="00A70509">
        <w:rPr>
          <w:bCs/>
          <w:sz w:val="22"/>
          <w:szCs w:val="22"/>
          <w:lang w:val="lv-LV"/>
        </w:rPr>
        <w:t>aprīļa</w:t>
      </w:r>
      <w:r w:rsidR="00A70509" w:rsidRPr="001A2E74">
        <w:rPr>
          <w:bCs/>
          <w:sz w:val="22"/>
          <w:szCs w:val="22"/>
          <w:lang w:val="lv-LV"/>
        </w:rPr>
        <w:t xml:space="preserve"> </w:t>
      </w:r>
      <w:r w:rsidR="00854D3C" w:rsidRPr="001A2E74">
        <w:rPr>
          <w:bCs/>
          <w:sz w:val="22"/>
          <w:szCs w:val="22"/>
          <w:lang w:val="lv-LV"/>
        </w:rPr>
        <w:t>direktores rīkojumu Nr</w:t>
      </w:r>
      <w:r w:rsidR="00854D3C" w:rsidRPr="00DE110B">
        <w:rPr>
          <w:bCs/>
          <w:sz w:val="22"/>
          <w:szCs w:val="22"/>
          <w:lang w:val="lv-LV"/>
        </w:rPr>
        <w:t xml:space="preserve">. </w:t>
      </w:r>
      <w:r w:rsidR="00A70509" w:rsidRPr="00DE110B">
        <w:rPr>
          <w:bCs/>
          <w:sz w:val="22"/>
          <w:szCs w:val="22"/>
          <w:lang w:val="lv-LV"/>
        </w:rPr>
        <w:t>1</w:t>
      </w:r>
      <w:r w:rsidR="00A70509">
        <w:rPr>
          <w:bCs/>
          <w:sz w:val="22"/>
          <w:szCs w:val="22"/>
          <w:lang w:val="lv-LV"/>
        </w:rPr>
        <w:t>8</w:t>
      </w:r>
      <w:r w:rsidR="005D3530" w:rsidRPr="00DE110B">
        <w:rPr>
          <w:bCs/>
          <w:sz w:val="22"/>
          <w:szCs w:val="22"/>
          <w:lang w:val="lv-LV"/>
        </w:rPr>
        <w:t>-r</w:t>
      </w:r>
      <w:r w:rsidRPr="00DE110B">
        <w:rPr>
          <w:sz w:val="22"/>
          <w:szCs w:val="22"/>
          <w:lang w:val="lv-LV"/>
        </w:rPr>
        <w:t>.</w:t>
      </w:r>
    </w:p>
    <w:p w14:paraId="310DBB17" w14:textId="44B7B084" w:rsidR="00370174" w:rsidRPr="00370174" w:rsidRDefault="00B9513B" w:rsidP="00370174">
      <w:pPr>
        <w:pStyle w:val="ListParagraph"/>
        <w:numPr>
          <w:ilvl w:val="1"/>
          <w:numId w:val="4"/>
        </w:numPr>
        <w:ind w:left="567" w:hanging="567"/>
        <w:jc w:val="both"/>
        <w:rPr>
          <w:sz w:val="22"/>
          <w:szCs w:val="22"/>
          <w:lang w:val="lv-LV"/>
        </w:rPr>
      </w:pPr>
      <w:r w:rsidRPr="00370174">
        <w:rPr>
          <w:sz w:val="22"/>
          <w:szCs w:val="22"/>
          <w:lang w:val="lv-LV"/>
        </w:rPr>
        <w:t xml:space="preserve">Pasūtītāja kontaktpersona </w:t>
      </w:r>
      <w:r w:rsidR="00937BD1" w:rsidRPr="00370174">
        <w:rPr>
          <w:sz w:val="22"/>
          <w:szCs w:val="22"/>
          <w:lang w:val="lv-LV"/>
        </w:rPr>
        <w:t>-</w:t>
      </w:r>
      <w:r w:rsidR="0012466D" w:rsidRPr="00370174">
        <w:rPr>
          <w:sz w:val="22"/>
          <w:szCs w:val="22"/>
          <w:lang w:val="lv-LV"/>
        </w:rPr>
        <w:t xml:space="preserve"> </w:t>
      </w:r>
      <w:r w:rsidR="00370174" w:rsidRPr="00370174">
        <w:rPr>
          <w:sz w:val="22"/>
          <w:szCs w:val="22"/>
          <w:lang w:val="lv-LV"/>
        </w:rPr>
        <w:t>Linda Dei</w:t>
      </w:r>
      <w:r w:rsidR="005D3530">
        <w:rPr>
          <w:sz w:val="22"/>
          <w:szCs w:val="22"/>
          <w:lang w:val="lv-LV"/>
        </w:rPr>
        <w:t>č</w:t>
      </w:r>
      <w:r w:rsidR="00370174" w:rsidRPr="00370174">
        <w:rPr>
          <w:sz w:val="22"/>
          <w:szCs w:val="22"/>
          <w:lang w:val="lv-LV"/>
        </w:rPr>
        <w:t xml:space="preserve">mane tālrunis: +37126481516, e-pasts: </w:t>
      </w:r>
      <w:hyperlink r:id="rId9" w:history="1">
        <w:r w:rsidR="00370174" w:rsidRPr="00370174">
          <w:rPr>
            <w:rStyle w:val="Hyperlink"/>
            <w:sz w:val="22"/>
            <w:szCs w:val="22"/>
            <w:lang w:val="lv-LV"/>
          </w:rPr>
          <w:t>linda.deicmane@llu.lv</w:t>
        </w:r>
      </w:hyperlink>
      <w:r w:rsidR="00370174" w:rsidRPr="00370174">
        <w:rPr>
          <w:sz w:val="22"/>
          <w:szCs w:val="22"/>
          <w:lang w:val="lv-LV"/>
        </w:rPr>
        <w:t xml:space="preserve">. </w:t>
      </w:r>
      <w:bookmarkStart w:id="5" w:name="_Toc161126798"/>
      <w:bookmarkStart w:id="6" w:name="_Toc188532924"/>
    </w:p>
    <w:p w14:paraId="61CD8F2F" w14:textId="7D7A676C" w:rsidR="000C44C9" w:rsidRDefault="00B5331E" w:rsidP="006B763C">
      <w:pPr>
        <w:pStyle w:val="ListParagraph"/>
        <w:numPr>
          <w:ilvl w:val="1"/>
          <w:numId w:val="4"/>
        </w:numPr>
        <w:ind w:left="567" w:hanging="567"/>
        <w:jc w:val="both"/>
        <w:rPr>
          <w:sz w:val="22"/>
          <w:szCs w:val="22"/>
          <w:lang w:val="lv-LV"/>
        </w:rPr>
      </w:pPr>
      <w:r w:rsidRPr="000C44C9">
        <w:rPr>
          <w:sz w:val="22"/>
          <w:szCs w:val="22"/>
          <w:lang w:val="lv-LV"/>
        </w:rPr>
        <w:t>Iepirkuma priekšmets</w:t>
      </w:r>
      <w:bookmarkEnd w:id="5"/>
      <w:bookmarkEnd w:id="6"/>
      <w:r w:rsidRPr="00370174">
        <w:rPr>
          <w:sz w:val="22"/>
          <w:szCs w:val="22"/>
          <w:lang w:val="lv-LV"/>
        </w:rPr>
        <w:t>:</w:t>
      </w:r>
      <w:r w:rsidR="0012466D" w:rsidRPr="00370174">
        <w:rPr>
          <w:sz w:val="22"/>
          <w:szCs w:val="22"/>
          <w:lang w:val="lv-LV"/>
        </w:rPr>
        <w:t xml:space="preserve"> </w:t>
      </w:r>
      <w:r w:rsidR="00FF477A">
        <w:rPr>
          <w:sz w:val="22"/>
          <w:szCs w:val="22"/>
          <w:lang w:val="lv-LV"/>
        </w:rPr>
        <w:t>Laboratorijas iekārtas un aprīkojums</w:t>
      </w:r>
      <w:r w:rsidR="00B9513B" w:rsidRPr="00370174">
        <w:rPr>
          <w:sz w:val="22"/>
          <w:szCs w:val="22"/>
          <w:lang w:val="lv-LV"/>
        </w:rPr>
        <w:t xml:space="preserve"> (</w:t>
      </w:r>
      <w:r w:rsidR="00613571" w:rsidRPr="00370174">
        <w:rPr>
          <w:sz w:val="22"/>
          <w:szCs w:val="22"/>
          <w:lang w:val="lv-LV"/>
        </w:rPr>
        <w:t xml:space="preserve">Nolikuma </w:t>
      </w:r>
      <w:r w:rsidR="00B9513B" w:rsidRPr="00370174">
        <w:rPr>
          <w:sz w:val="22"/>
          <w:szCs w:val="22"/>
          <w:lang w:val="lv-LV"/>
        </w:rPr>
        <w:t xml:space="preserve">2. pielikums). </w:t>
      </w:r>
      <w:r w:rsidR="001E3E4F" w:rsidRPr="001E3E4F">
        <w:rPr>
          <w:sz w:val="22"/>
          <w:szCs w:val="22"/>
          <w:lang w:val="lv-LV"/>
        </w:rPr>
        <w:t xml:space="preserve">Iepirkuma priekšmets sadalīts </w:t>
      </w:r>
      <w:r w:rsidR="00A70509">
        <w:rPr>
          <w:sz w:val="22"/>
          <w:szCs w:val="22"/>
          <w:lang w:val="lv-LV"/>
        </w:rPr>
        <w:t>7</w:t>
      </w:r>
      <w:r w:rsidR="00A70509" w:rsidRPr="001E3E4F">
        <w:rPr>
          <w:sz w:val="22"/>
          <w:szCs w:val="22"/>
          <w:lang w:val="lv-LV"/>
        </w:rPr>
        <w:t xml:space="preserve"> </w:t>
      </w:r>
      <w:r w:rsidR="001E3E4F" w:rsidRPr="001E3E4F">
        <w:rPr>
          <w:sz w:val="22"/>
          <w:szCs w:val="22"/>
          <w:lang w:val="lv-LV"/>
        </w:rPr>
        <w:t>(</w:t>
      </w:r>
      <w:r w:rsidR="00A70509">
        <w:rPr>
          <w:sz w:val="22"/>
          <w:szCs w:val="22"/>
          <w:lang w:val="lv-LV"/>
        </w:rPr>
        <w:t>septiņās</w:t>
      </w:r>
      <w:r w:rsidR="001E3E4F" w:rsidRPr="001E3E4F">
        <w:rPr>
          <w:sz w:val="22"/>
          <w:szCs w:val="22"/>
          <w:lang w:val="lv-LV"/>
        </w:rPr>
        <w:t>) daļās:</w:t>
      </w:r>
    </w:p>
    <w:p w14:paraId="6C098798" w14:textId="3EE56670" w:rsidR="001E3E4F" w:rsidRDefault="001E3E4F" w:rsidP="001E3E4F">
      <w:pPr>
        <w:pStyle w:val="ListParagraph"/>
        <w:numPr>
          <w:ilvl w:val="2"/>
          <w:numId w:val="4"/>
        </w:numPr>
        <w:jc w:val="both"/>
        <w:rPr>
          <w:sz w:val="22"/>
          <w:szCs w:val="22"/>
          <w:lang w:val="lv-LV"/>
        </w:rPr>
      </w:pPr>
      <w:r>
        <w:rPr>
          <w:sz w:val="22"/>
          <w:szCs w:val="22"/>
          <w:lang w:val="lv-LV"/>
        </w:rPr>
        <w:t>1.daļa - Autoklāvs</w:t>
      </w:r>
    </w:p>
    <w:p w14:paraId="13A5E917" w14:textId="710AEEEA" w:rsidR="001E3E4F" w:rsidRDefault="001E3E4F" w:rsidP="001E3E4F">
      <w:pPr>
        <w:pStyle w:val="ListParagraph"/>
        <w:numPr>
          <w:ilvl w:val="2"/>
          <w:numId w:val="4"/>
        </w:numPr>
        <w:jc w:val="both"/>
        <w:rPr>
          <w:sz w:val="22"/>
          <w:szCs w:val="22"/>
          <w:lang w:val="lv-LV"/>
        </w:rPr>
      </w:pPr>
      <w:r>
        <w:rPr>
          <w:sz w:val="22"/>
          <w:szCs w:val="22"/>
          <w:lang w:val="lv-LV"/>
        </w:rPr>
        <w:t xml:space="preserve">2.daļa - </w:t>
      </w:r>
      <w:r w:rsidR="005C7AA1" w:rsidRPr="005C7AA1">
        <w:rPr>
          <w:sz w:val="22"/>
          <w:szCs w:val="22"/>
          <w:lang w:val="lv-LV"/>
        </w:rPr>
        <w:t>Spektrofotometrs krāsu noteikšanai</w:t>
      </w:r>
    </w:p>
    <w:p w14:paraId="3A4A6208" w14:textId="682172F4" w:rsidR="001E3E4F" w:rsidRDefault="001E3E4F" w:rsidP="001E3E4F">
      <w:pPr>
        <w:pStyle w:val="ListParagraph"/>
        <w:numPr>
          <w:ilvl w:val="2"/>
          <w:numId w:val="4"/>
        </w:numPr>
        <w:jc w:val="both"/>
        <w:rPr>
          <w:sz w:val="22"/>
          <w:szCs w:val="22"/>
          <w:lang w:val="lv-LV"/>
        </w:rPr>
      </w:pPr>
      <w:r>
        <w:rPr>
          <w:sz w:val="22"/>
          <w:szCs w:val="22"/>
          <w:lang w:val="lv-LV"/>
        </w:rPr>
        <w:t xml:space="preserve">3.daļa - </w:t>
      </w:r>
      <w:r w:rsidR="005C7AA1" w:rsidRPr="005C7AA1">
        <w:rPr>
          <w:sz w:val="22"/>
          <w:szCs w:val="22"/>
          <w:lang w:val="lv-LV"/>
        </w:rPr>
        <w:t>Vairāku režīmu UV/Vis sorbcijas/fluorescences noteikšanas sistēma</w:t>
      </w:r>
    </w:p>
    <w:p w14:paraId="22EAC244" w14:textId="53314C0C" w:rsidR="001E3E4F" w:rsidRDefault="001E3E4F" w:rsidP="001E3E4F">
      <w:pPr>
        <w:pStyle w:val="ListParagraph"/>
        <w:numPr>
          <w:ilvl w:val="2"/>
          <w:numId w:val="4"/>
        </w:numPr>
        <w:jc w:val="both"/>
        <w:rPr>
          <w:sz w:val="22"/>
          <w:szCs w:val="22"/>
          <w:lang w:val="lv-LV"/>
        </w:rPr>
      </w:pPr>
      <w:r>
        <w:rPr>
          <w:sz w:val="22"/>
          <w:szCs w:val="22"/>
          <w:lang w:val="lv-LV"/>
        </w:rPr>
        <w:t>4.daļa - Ultraskaņas vanna</w:t>
      </w:r>
    </w:p>
    <w:p w14:paraId="1F468130" w14:textId="6643FB4A" w:rsidR="001E3E4F" w:rsidRDefault="001E3E4F" w:rsidP="001E3E4F">
      <w:pPr>
        <w:pStyle w:val="ListParagraph"/>
        <w:numPr>
          <w:ilvl w:val="2"/>
          <w:numId w:val="4"/>
        </w:numPr>
        <w:jc w:val="both"/>
        <w:rPr>
          <w:sz w:val="22"/>
          <w:szCs w:val="22"/>
          <w:lang w:val="lv-LV"/>
        </w:rPr>
      </w:pPr>
      <w:r>
        <w:rPr>
          <w:sz w:val="22"/>
          <w:szCs w:val="22"/>
          <w:lang w:val="lv-LV"/>
        </w:rPr>
        <w:t xml:space="preserve">5.daļa – </w:t>
      </w:r>
      <w:r w:rsidR="005C7AA1" w:rsidRPr="005C7AA1">
        <w:rPr>
          <w:sz w:val="22"/>
          <w:szCs w:val="22"/>
          <w:lang w:val="lv-LV"/>
        </w:rPr>
        <w:t>Skenējošais galda elektronu mikroskops</w:t>
      </w:r>
    </w:p>
    <w:p w14:paraId="6727A068" w14:textId="590C415D" w:rsidR="001E3E4F" w:rsidRDefault="001E3E4F" w:rsidP="001E3E4F">
      <w:pPr>
        <w:pStyle w:val="ListParagraph"/>
        <w:numPr>
          <w:ilvl w:val="2"/>
          <w:numId w:val="4"/>
        </w:numPr>
        <w:jc w:val="both"/>
        <w:rPr>
          <w:sz w:val="22"/>
          <w:szCs w:val="22"/>
          <w:lang w:val="lv-LV"/>
        </w:rPr>
      </w:pPr>
      <w:r>
        <w:rPr>
          <w:sz w:val="22"/>
          <w:szCs w:val="22"/>
          <w:lang w:val="lv-LV"/>
        </w:rPr>
        <w:t xml:space="preserve">6.daļa - </w:t>
      </w:r>
      <w:r w:rsidR="005C7AA1" w:rsidRPr="005C7AA1">
        <w:rPr>
          <w:sz w:val="22"/>
          <w:szCs w:val="22"/>
          <w:lang w:val="lv-LV"/>
        </w:rPr>
        <w:t>Blenderis ar piederumiem</w:t>
      </w:r>
    </w:p>
    <w:p w14:paraId="0582E610" w14:textId="1CCDCC50" w:rsidR="009808EA" w:rsidRPr="009808EA" w:rsidRDefault="001E3E4F" w:rsidP="009808EA">
      <w:pPr>
        <w:pStyle w:val="ListParagraph"/>
        <w:numPr>
          <w:ilvl w:val="2"/>
          <w:numId w:val="4"/>
        </w:numPr>
        <w:jc w:val="both"/>
        <w:rPr>
          <w:sz w:val="22"/>
          <w:szCs w:val="22"/>
          <w:lang w:val="lv-LV"/>
        </w:rPr>
      </w:pPr>
      <w:r>
        <w:rPr>
          <w:sz w:val="22"/>
          <w:szCs w:val="22"/>
          <w:lang w:val="lv-LV"/>
        </w:rPr>
        <w:t xml:space="preserve">7.daļa - </w:t>
      </w:r>
      <w:r w:rsidR="009808EA" w:rsidRPr="009808EA">
        <w:rPr>
          <w:sz w:val="22"/>
          <w:szCs w:val="22"/>
          <w:lang w:val="lv-LV"/>
        </w:rPr>
        <w:t>Kombinēta ultratīra un tīra ūdens attīrīšanas sistēma</w:t>
      </w:r>
    </w:p>
    <w:p w14:paraId="1BF03057" w14:textId="261AAB11" w:rsidR="00FF40B7" w:rsidRPr="005C7AA1" w:rsidRDefault="00FF40B7" w:rsidP="005C7AA1">
      <w:pPr>
        <w:jc w:val="both"/>
        <w:rPr>
          <w:sz w:val="22"/>
          <w:szCs w:val="22"/>
        </w:rPr>
      </w:pPr>
    </w:p>
    <w:p w14:paraId="1EC231C4" w14:textId="6DD3E421" w:rsidR="00370174" w:rsidRPr="00FF477A" w:rsidRDefault="006B763C" w:rsidP="00FF477A">
      <w:pPr>
        <w:pStyle w:val="ListParagraph"/>
        <w:numPr>
          <w:ilvl w:val="1"/>
          <w:numId w:val="4"/>
        </w:numPr>
        <w:ind w:left="567" w:hanging="567"/>
        <w:jc w:val="both"/>
        <w:rPr>
          <w:sz w:val="22"/>
          <w:szCs w:val="22"/>
          <w:lang w:val="lv-LV"/>
        </w:rPr>
      </w:pPr>
      <w:r w:rsidRPr="003A5AAF">
        <w:rPr>
          <w:sz w:val="22"/>
          <w:szCs w:val="22"/>
          <w:lang w:val="lv-LV"/>
        </w:rPr>
        <w:t xml:space="preserve">CPV kods: </w:t>
      </w:r>
      <w:r w:rsidR="00FF477A" w:rsidRPr="00FF477A">
        <w:rPr>
          <w:sz w:val="22"/>
          <w:szCs w:val="22"/>
          <w:lang w:val="lv-LV"/>
        </w:rPr>
        <w:t xml:space="preserve">un 38000000-5 </w:t>
      </w:r>
      <w:r w:rsidR="00066DF5">
        <w:rPr>
          <w:sz w:val="22"/>
          <w:szCs w:val="22"/>
          <w:lang w:val="lv-LV"/>
        </w:rPr>
        <w:t>–</w:t>
      </w:r>
      <w:r w:rsidR="00FF477A" w:rsidRPr="00FF477A">
        <w:rPr>
          <w:sz w:val="22"/>
          <w:szCs w:val="22"/>
          <w:lang w:val="lv-LV"/>
        </w:rPr>
        <w:t xml:space="preserve"> </w:t>
      </w:r>
      <w:r w:rsidR="00066DF5">
        <w:rPr>
          <w:sz w:val="22"/>
          <w:szCs w:val="22"/>
          <w:lang w:val="lv-LV"/>
        </w:rPr>
        <w:t>(</w:t>
      </w:r>
      <w:r w:rsidR="00FF477A" w:rsidRPr="00FF477A">
        <w:rPr>
          <w:sz w:val="22"/>
          <w:szCs w:val="22"/>
          <w:lang w:val="lv-LV"/>
        </w:rPr>
        <w:t>Laboratorijas, optiskās un</w:t>
      </w:r>
      <w:r w:rsidR="00FF477A">
        <w:rPr>
          <w:sz w:val="22"/>
          <w:szCs w:val="22"/>
          <w:lang w:val="lv-LV"/>
        </w:rPr>
        <w:t xml:space="preserve"> </w:t>
      </w:r>
      <w:proofErr w:type="spellStart"/>
      <w:r w:rsidR="00FF477A" w:rsidRPr="003A5AAF">
        <w:rPr>
          <w:sz w:val="22"/>
          <w:szCs w:val="22"/>
          <w:lang w:val="lv-LV"/>
        </w:rPr>
        <w:t>precīzijas</w:t>
      </w:r>
      <w:proofErr w:type="spellEnd"/>
      <w:r w:rsidR="00FF477A" w:rsidRPr="003A5AAF">
        <w:rPr>
          <w:sz w:val="22"/>
          <w:szCs w:val="22"/>
          <w:lang w:val="lv-LV"/>
        </w:rPr>
        <w:t xml:space="preserve"> ierīces (izņemot brilles)</w:t>
      </w:r>
      <w:r w:rsidR="00066DF5">
        <w:rPr>
          <w:sz w:val="22"/>
          <w:szCs w:val="22"/>
          <w:lang w:val="lv-LV"/>
        </w:rPr>
        <w:t>)</w:t>
      </w:r>
      <w:r w:rsidR="00FF477A" w:rsidRPr="003A5AAF">
        <w:rPr>
          <w:sz w:val="22"/>
          <w:szCs w:val="22"/>
          <w:lang w:val="lv-LV"/>
        </w:rPr>
        <w:t>,</w:t>
      </w:r>
      <w:r w:rsidR="0077789A">
        <w:rPr>
          <w:sz w:val="22"/>
          <w:szCs w:val="22"/>
          <w:lang w:val="lv-LV"/>
        </w:rPr>
        <w:t xml:space="preserve"> </w:t>
      </w:r>
      <w:r w:rsidR="0077789A" w:rsidRPr="00FF477A">
        <w:rPr>
          <w:sz w:val="22"/>
          <w:szCs w:val="22"/>
          <w:lang w:val="lv-LV"/>
        </w:rPr>
        <w:t>33100000-1 (Medicīniskās ierīces)</w:t>
      </w:r>
      <w:r w:rsidR="0077789A">
        <w:rPr>
          <w:sz w:val="22"/>
          <w:szCs w:val="22"/>
          <w:lang w:val="lv-LV"/>
        </w:rPr>
        <w:t>,</w:t>
      </w:r>
      <w:r w:rsidR="00FF477A" w:rsidRPr="003A5AAF">
        <w:rPr>
          <w:sz w:val="22"/>
          <w:szCs w:val="22"/>
          <w:lang w:val="lv-LV"/>
        </w:rPr>
        <w:t xml:space="preserve"> 38500000-0 </w:t>
      </w:r>
      <w:r w:rsidR="00066DF5">
        <w:rPr>
          <w:sz w:val="22"/>
          <w:szCs w:val="22"/>
          <w:lang w:val="lv-LV"/>
        </w:rPr>
        <w:t>(</w:t>
      </w:r>
      <w:r w:rsidR="00FF477A" w:rsidRPr="003A5AAF">
        <w:rPr>
          <w:sz w:val="22"/>
          <w:szCs w:val="22"/>
          <w:lang w:val="lv-LV"/>
        </w:rPr>
        <w:t>Pārbaudes un analīžu aparāti</w:t>
      </w:r>
      <w:r w:rsidR="00066DF5">
        <w:rPr>
          <w:sz w:val="22"/>
          <w:szCs w:val="22"/>
          <w:lang w:val="lv-LV"/>
        </w:rPr>
        <w:t>)</w:t>
      </w:r>
      <w:r w:rsidR="003A5AAF" w:rsidRPr="003A5AAF">
        <w:rPr>
          <w:sz w:val="22"/>
          <w:szCs w:val="22"/>
          <w:lang w:val="lv-LV"/>
        </w:rPr>
        <w:t xml:space="preserve">, 33191110-9 </w:t>
      </w:r>
      <w:r w:rsidR="00066DF5">
        <w:rPr>
          <w:sz w:val="22"/>
          <w:szCs w:val="22"/>
          <w:lang w:val="lv-LV"/>
        </w:rPr>
        <w:t>(</w:t>
      </w:r>
      <w:r w:rsidR="003A5AAF" w:rsidRPr="003A5AAF">
        <w:rPr>
          <w:sz w:val="22"/>
          <w:szCs w:val="22"/>
          <w:lang w:val="lv-LV"/>
        </w:rPr>
        <w:t>Autoklāvs</w:t>
      </w:r>
      <w:r w:rsidR="00066DF5">
        <w:rPr>
          <w:sz w:val="22"/>
          <w:szCs w:val="22"/>
          <w:lang w:val="lv-LV"/>
        </w:rPr>
        <w:t>)</w:t>
      </w:r>
      <w:r w:rsidR="001E3E4F">
        <w:rPr>
          <w:sz w:val="22"/>
          <w:szCs w:val="22"/>
          <w:lang w:val="lv-LV"/>
        </w:rPr>
        <w:t xml:space="preserve">, </w:t>
      </w:r>
      <w:r w:rsidR="005C7AA1" w:rsidRPr="005C7AA1">
        <w:rPr>
          <w:sz w:val="22"/>
          <w:szCs w:val="22"/>
          <w:lang w:val="lv-LV"/>
        </w:rPr>
        <w:t>38510000-3 (Mikroskopi)</w:t>
      </w:r>
      <w:r w:rsidR="005C7AA1">
        <w:rPr>
          <w:sz w:val="22"/>
          <w:szCs w:val="22"/>
          <w:lang w:val="lv-LV"/>
        </w:rPr>
        <w:t>.</w:t>
      </w:r>
    </w:p>
    <w:p w14:paraId="5D6E27E4" w14:textId="5826769E" w:rsidR="000C44C9" w:rsidRDefault="0012466D" w:rsidP="000C44C9">
      <w:pPr>
        <w:pStyle w:val="ListParagraph"/>
        <w:numPr>
          <w:ilvl w:val="1"/>
          <w:numId w:val="4"/>
        </w:numPr>
        <w:ind w:left="567" w:hanging="567"/>
        <w:jc w:val="both"/>
        <w:rPr>
          <w:sz w:val="22"/>
          <w:szCs w:val="22"/>
          <w:lang w:val="lv-LV"/>
        </w:rPr>
      </w:pPr>
      <w:r w:rsidRPr="00370174">
        <w:rPr>
          <w:sz w:val="22"/>
          <w:szCs w:val="22"/>
          <w:lang w:val="lv-LV"/>
        </w:rPr>
        <w:t>Iepirkuma identifikācijas numurs</w:t>
      </w:r>
      <w:r w:rsidR="00765F60" w:rsidRPr="00370174">
        <w:rPr>
          <w:sz w:val="22"/>
          <w:szCs w:val="22"/>
          <w:lang w:val="lv-LV"/>
        </w:rPr>
        <w:t xml:space="preserve"> - </w:t>
      </w:r>
      <w:r w:rsidR="00370174" w:rsidRPr="00370174">
        <w:rPr>
          <w:sz w:val="22"/>
          <w:szCs w:val="22"/>
          <w:lang w:val="lv-LV"/>
        </w:rPr>
        <w:t>APP DI 202</w:t>
      </w:r>
      <w:r w:rsidR="00FF477A">
        <w:rPr>
          <w:sz w:val="22"/>
          <w:szCs w:val="22"/>
          <w:lang w:val="lv-LV"/>
        </w:rPr>
        <w:t>4</w:t>
      </w:r>
      <w:r w:rsidR="00370174" w:rsidRPr="00370174">
        <w:rPr>
          <w:sz w:val="22"/>
          <w:szCs w:val="22"/>
          <w:lang w:val="lv-LV"/>
        </w:rPr>
        <w:t>/</w:t>
      </w:r>
      <w:r w:rsidR="00A70509">
        <w:rPr>
          <w:sz w:val="22"/>
          <w:szCs w:val="22"/>
          <w:lang w:val="lv-LV"/>
        </w:rPr>
        <w:t>10</w:t>
      </w:r>
      <w:r w:rsidRPr="00370174">
        <w:rPr>
          <w:sz w:val="22"/>
          <w:szCs w:val="22"/>
          <w:lang w:val="lv-LV"/>
        </w:rPr>
        <w:t>.</w:t>
      </w:r>
    </w:p>
    <w:p w14:paraId="71684614" w14:textId="7AC25B60" w:rsidR="001E3E4F" w:rsidRPr="001E3E4F" w:rsidRDefault="001E3E4F" w:rsidP="001E3E4F">
      <w:pPr>
        <w:pStyle w:val="ListParagraph"/>
        <w:numPr>
          <w:ilvl w:val="1"/>
          <w:numId w:val="4"/>
        </w:numPr>
        <w:ind w:left="567" w:hanging="567"/>
        <w:rPr>
          <w:sz w:val="22"/>
          <w:szCs w:val="22"/>
          <w:lang w:val="lv-LV"/>
        </w:rPr>
      </w:pPr>
      <w:r w:rsidRPr="001E3E4F">
        <w:rPr>
          <w:sz w:val="22"/>
          <w:szCs w:val="22"/>
          <w:lang w:val="lv-LV"/>
        </w:rPr>
        <w:t xml:space="preserve">Pretendents var iesniegt piedāvājumu par vienu, vairākām vai visām iepirkuma priekšmeta daļām. </w:t>
      </w:r>
    </w:p>
    <w:p w14:paraId="1195DD71" w14:textId="77777777" w:rsidR="000C44C9" w:rsidRPr="00EE089E" w:rsidRDefault="009223B1" w:rsidP="000C44C9">
      <w:pPr>
        <w:pStyle w:val="ListParagraph"/>
        <w:numPr>
          <w:ilvl w:val="1"/>
          <w:numId w:val="4"/>
        </w:numPr>
        <w:ind w:left="567" w:hanging="567"/>
        <w:jc w:val="both"/>
        <w:rPr>
          <w:sz w:val="22"/>
          <w:szCs w:val="22"/>
          <w:lang w:val="lv-LV"/>
        </w:rPr>
      </w:pPr>
      <w:r w:rsidRPr="00370174">
        <w:rPr>
          <w:sz w:val="22"/>
          <w:szCs w:val="22"/>
          <w:lang w:val="lv-LV"/>
        </w:rPr>
        <w:t>Atklāts konkurss</w:t>
      </w:r>
      <w:r w:rsidR="0012466D" w:rsidRPr="00370174">
        <w:rPr>
          <w:sz w:val="22"/>
          <w:szCs w:val="22"/>
          <w:lang w:val="lv-LV"/>
        </w:rPr>
        <w:t xml:space="preserve"> tiek organizēts saskaņā ar Publisko iepirkumu likuma</w:t>
      </w:r>
      <w:r w:rsidRPr="00370174">
        <w:rPr>
          <w:sz w:val="22"/>
          <w:szCs w:val="22"/>
          <w:lang w:val="lv-LV"/>
        </w:rPr>
        <w:t xml:space="preserve"> (turpmāk – Likums vai PIL)</w:t>
      </w:r>
      <w:r w:rsidR="0012466D" w:rsidRPr="00370174">
        <w:rPr>
          <w:sz w:val="22"/>
          <w:szCs w:val="22"/>
          <w:lang w:val="lv-LV"/>
        </w:rPr>
        <w:t xml:space="preserve"> </w:t>
      </w:r>
      <w:r w:rsidRPr="00370174">
        <w:rPr>
          <w:sz w:val="22"/>
          <w:szCs w:val="22"/>
          <w:lang w:val="lv-LV"/>
        </w:rPr>
        <w:t>8. panta pirmās daļas 1. punktu un 28.02.2017. Ministru kabineta noteikumiem Nr. 107 “Iepirkumu procedūru un metu konkursu norises kārtība”</w:t>
      </w:r>
      <w:r w:rsidR="0012466D" w:rsidRPr="00370174">
        <w:rPr>
          <w:sz w:val="22"/>
          <w:szCs w:val="22"/>
          <w:lang w:val="lv-LV"/>
        </w:rPr>
        <w:t xml:space="preserve"> </w:t>
      </w:r>
      <w:r w:rsidRPr="00370174">
        <w:rPr>
          <w:sz w:val="22"/>
          <w:szCs w:val="22"/>
          <w:lang w:val="lv-LV"/>
        </w:rPr>
        <w:t xml:space="preserve">un citiem iepirkuma procedūru regulējošiem </w:t>
      </w:r>
      <w:r w:rsidRPr="00EE089E">
        <w:rPr>
          <w:sz w:val="22"/>
          <w:szCs w:val="22"/>
          <w:lang w:val="lv-LV"/>
        </w:rPr>
        <w:t xml:space="preserve">normatīvajiem aktiem, </w:t>
      </w:r>
      <w:r w:rsidR="0012466D" w:rsidRPr="00EE089E">
        <w:rPr>
          <w:sz w:val="22"/>
          <w:szCs w:val="22"/>
          <w:lang w:val="lv-LV"/>
        </w:rPr>
        <w:t>kā arī ņemot vērā šajā nolikumā (turpmāk - Nolikums) noteikto kārtību.</w:t>
      </w:r>
    </w:p>
    <w:p w14:paraId="23C67A48" w14:textId="6426FD3F" w:rsidR="00EE089E" w:rsidRPr="00393563" w:rsidRDefault="00EE089E" w:rsidP="00972172">
      <w:pPr>
        <w:pStyle w:val="ListParagraph"/>
        <w:numPr>
          <w:ilvl w:val="1"/>
          <w:numId w:val="4"/>
        </w:numPr>
        <w:ind w:left="567" w:hanging="567"/>
        <w:jc w:val="both"/>
        <w:rPr>
          <w:sz w:val="22"/>
          <w:szCs w:val="22"/>
          <w:lang w:val="lv-LV"/>
        </w:rPr>
      </w:pPr>
      <w:r w:rsidRPr="00EE089E">
        <w:rPr>
          <w:sz w:val="22"/>
          <w:szCs w:val="22"/>
          <w:lang w:val="lv-LV"/>
        </w:rPr>
        <w:t xml:space="preserve">Iepirkuma priekšmeta piegādes vieta: </w:t>
      </w:r>
      <w:r w:rsidR="00972172">
        <w:rPr>
          <w:sz w:val="22"/>
          <w:szCs w:val="22"/>
          <w:lang w:val="lv-LV"/>
        </w:rPr>
        <w:t>saskaņā ar tehnisko specifik</w:t>
      </w:r>
      <w:r w:rsidR="00393563">
        <w:rPr>
          <w:sz w:val="22"/>
          <w:szCs w:val="22"/>
          <w:lang w:val="lv-LV"/>
        </w:rPr>
        <w:t>ā</w:t>
      </w:r>
      <w:proofErr w:type="spellStart"/>
      <w:r w:rsidR="00972172" w:rsidRPr="00393563">
        <w:rPr>
          <w:sz w:val="22"/>
          <w:szCs w:val="22"/>
        </w:rPr>
        <w:t>ciju</w:t>
      </w:r>
      <w:proofErr w:type="spellEnd"/>
      <w:r w:rsidR="00972172" w:rsidRPr="00393563">
        <w:rPr>
          <w:sz w:val="22"/>
          <w:szCs w:val="22"/>
        </w:rPr>
        <w:t xml:space="preserve"> (2. </w:t>
      </w:r>
      <w:proofErr w:type="spellStart"/>
      <w:r w:rsidR="00972172" w:rsidRPr="00393563">
        <w:rPr>
          <w:sz w:val="22"/>
          <w:szCs w:val="22"/>
        </w:rPr>
        <w:t>pielikums</w:t>
      </w:r>
      <w:proofErr w:type="spellEnd"/>
      <w:r w:rsidR="00972172" w:rsidRPr="00393563">
        <w:rPr>
          <w:sz w:val="22"/>
          <w:szCs w:val="22"/>
        </w:rPr>
        <w:t>)</w:t>
      </w:r>
      <w:r w:rsidRPr="00393563">
        <w:rPr>
          <w:sz w:val="22"/>
          <w:szCs w:val="22"/>
        </w:rPr>
        <w:t>.</w:t>
      </w:r>
    </w:p>
    <w:p w14:paraId="0BD753C2" w14:textId="70107353" w:rsidR="0012466D" w:rsidRPr="00EE089E" w:rsidRDefault="00B5331E" w:rsidP="00197E76">
      <w:pPr>
        <w:pStyle w:val="ListParagraph"/>
        <w:numPr>
          <w:ilvl w:val="1"/>
          <w:numId w:val="4"/>
        </w:numPr>
        <w:ind w:left="567" w:hanging="567"/>
        <w:jc w:val="both"/>
        <w:rPr>
          <w:sz w:val="22"/>
          <w:szCs w:val="22"/>
          <w:lang w:val="lv-LV"/>
        </w:rPr>
      </w:pPr>
      <w:r w:rsidRPr="00A7417B">
        <w:rPr>
          <w:b/>
          <w:bCs/>
          <w:sz w:val="22"/>
          <w:szCs w:val="22"/>
          <w:lang w:val="lv-LV"/>
        </w:rPr>
        <w:t>Piedāvājuma izvēles</w:t>
      </w:r>
      <w:r w:rsidRPr="00EE089E">
        <w:rPr>
          <w:b/>
          <w:sz w:val="22"/>
          <w:szCs w:val="22"/>
          <w:lang w:val="lv-LV"/>
        </w:rPr>
        <w:t xml:space="preserve"> kritērijs</w:t>
      </w:r>
      <w:r w:rsidRPr="00EE089E">
        <w:rPr>
          <w:sz w:val="22"/>
          <w:szCs w:val="22"/>
          <w:lang w:val="lv-LV"/>
        </w:rPr>
        <w:t xml:space="preserve"> –</w:t>
      </w:r>
      <w:r w:rsidR="00C91FD7" w:rsidRPr="00EE089E">
        <w:rPr>
          <w:sz w:val="22"/>
          <w:szCs w:val="22"/>
          <w:lang w:val="lv-LV"/>
        </w:rPr>
        <w:t xml:space="preserve"> </w:t>
      </w:r>
      <w:r w:rsidR="00A7417B" w:rsidRPr="00A3243C">
        <w:rPr>
          <w:sz w:val="22"/>
          <w:szCs w:val="22"/>
          <w:lang w:val="lv-LV"/>
        </w:rPr>
        <w:t>saimnieciski visizdevīgākais piedāvājum</w:t>
      </w:r>
      <w:r w:rsidR="00A7417B">
        <w:rPr>
          <w:sz w:val="22"/>
          <w:szCs w:val="22"/>
          <w:lang w:val="lv-LV"/>
        </w:rPr>
        <w:t xml:space="preserve"> </w:t>
      </w:r>
      <w:r w:rsidR="00A7417B" w:rsidRPr="00E4520B">
        <w:rPr>
          <w:sz w:val="22"/>
          <w:szCs w:val="22"/>
          <w:lang w:val="lv-LV"/>
        </w:rPr>
        <w:t>saskaņā ar nolikuma 8. punktu</w:t>
      </w:r>
      <w:r w:rsidR="00240CE8" w:rsidRPr="00240CE8">
        <w:rPr>
          <w:sz w:val="22"/>
          <w:szCs w:val="22"/>
          <w:lang w:val="lv-LV"/>
        </w:rPr>
        <w:t>.</w:t>
      </w:r>
    </w:p>
    <w:p w14:paraId="64FD02CD" w14:textId="77777777" w:rsidR="001E3E4F" w:rsidRDefault="005172A0" w:rsidP="001E3E4F">
      <w:pPr>
        <w:pStyle w:val="ListParagraph"/>
        <w:numPr>
          <w:ilvl w:val="1"/>
          <w:numId w:val="4"/>
        </w:numPr>
        <w:ind w:left="567" w:hanging="567"/>
        <w:jc w:val="both"/>
        <w:rPr>
          <w:sz w:val="22"/>
          <w:szCs w:val="22"/>
          <w:lang w:val="lv-LV"/>
        </w:rPr>
      </w:pPr>
      <w:r w:rsidRPr="00370174">
        <w:rPr>
          <w:sz w:val="22"/>
          <w:szCs w:val="22"/>
          <w:lang w:val="lv-LV"/>
        </w:rPr>
        <w:t>Pretendents nedrīkst iesniegt piedāvājuma variantus.</w:t>
      </w:r>
    </w:p>
    <w:p w14:paraId="58A75321" w14:textId="21207CD8" w:rsidR="001E3E4F" w:rsidRPr="002A4F12" w:rsidRDefault="001E3E4F" w:rsidP="001E3E4F">
      <w:pPr>
        <w:pStyle w:val="ListParagraph"/>
        <w:numPr>
          <w:ilvl w:val="1"/>
          <w:numId w:val="4"/>
        </w:numPr>
        <w:ind w:left="567" w:hanging="567"/>
        <w:jc w:val="both"/>
        <w:rPr>
          <w:sz w:val="22"/>
          <w:szCs w:val="22"/>
          <w:lang w:val="lv-LV"/>
        </w:rPr>
      </w:pPr>
      <w:proofErr w:type="spellStart"/>
      <w:r w:rsidRPr="001E3E4F">
        <w:rPr>
          <w:sz w:val="22"/>
          <w:szCs w:val="22"/>
        </w:rPr>
        <w:t>Konkurss</w:t>
      </w:r>
      <w:proofErr w:type="spellEnd"/>
      <w:r w:rsidRPr="001E3E4F">
        <w:rPr>
          <w:sz w:val="22"/>
          <w:szCs w:val="22"/>
        </w:rPr>
        <w:t xml:space="preserve"> </w:t>
      </w:r>
      <w:proofErr w:type="spellStart"/>
      <w:r w:rsidRPr="001E3E4F">
        <w:rPr>
          <w:sz w:val="22"/>
          <w:szCs w:val="22"/>
        </w:rPr>
        <w:t>tiek</w:t>
      </w:r>
      <w:proofErr w:type="spellEnd"/>
      <w:r w:rsidRPr="001E3E4F">
        <w:rPr>
          <w:sz w:val="22"/>
          <w:szCs w:val="22"/>
        </w:rPr>
        <w:t xml:space="preserve"> </w:t>
      </w:r>
      <w:proofErr w:type="spellStart"/>
      <w:r w:rsidRPr="001E3E4F">
        <w:rPr>
          <w:sz w:val="22"/>
          <w:szCs w:val="22"/>
        </w:rPr>
        <w:t>veikts</w:t>
      </w:r>
      <w:proofErr w:type="spellEnd"/>
      <w:r w:rsidRPr="001E3E4F">
        <w:rPr>
          <w:sz w:val="22"/>
          <w:szCs w:val="22"/>
        </w:rPr>
        <w:t xml:space="preserve"> </w:t>
      </w:r>
      <w:proofErr w:type="spellStart"/>
      <w:r w:rsidRPr="001E3E4F">
        <w:rPr>
          <w:sz w:val="22"/>
          <w:szCs w:val="22"/>
        </w:rPr>
        <w:t>saskaņ</w:t>
      </w:r>
      <w:r w:rsidR="00913938">
        <w:rPr>
          <w:sz w:val="22"/>
          <w:szCs w:val="22"/>
        </w:rPr>
        <w:t>ā</w:t>
      </w:r>
      <w:proofErr w:type="spellEnd"/>
      <w:r w:rsidRPr="001E3E4F">
        <w:rPr>
          <w:sz w:val="22"/>
          <w:szCs w:val="22"/>
        </w:rPr>
        <w:t xml:space="preserve"> </w:t>
      </w:r>
      <w:proofErr w:type="spellStart"/>
      <w:r w:rsidRPr="001E3E4F">
        <w:rPr>
          <w:sz w:val="22"/>
          <w:szCs w:val="22"/>
        </w:rPr>
        <w:t>ar</w:t>
      </w:r>
      <w:proofErr w:type="spellEnd"/>
      <w:r w:rsidRPr="001E3E4F">
        <w:rPr>
          <w:sz w:val="22"/>
          <w:szCs w:val="22"/>
        </w:rPr>
        <w:t xml:space="preserve"> 03.02.2015. </w:t>
      </w:r>
      <w:proofErr w:type="spellStart"/>
      <w:r w:rsidRPr="001E3E4F">
        <w:rPr>
          <w:sz w:val="22"/>
          <w:szCs w:val="22"/>
        </w:rPr>
        <w:t>Ministru</w:t>
      </w:r>
      <w:proofErr w:type="spellEnd"/>
      <w:r w:rsidRPr="001E3E4F">
        <w:rPr>
          <w:sz w:val="22"/>
          <w:szCs w:val="22"/>
        </w:rPr>
        <w:t xml:space="preserve"> </w:t>
      </w:r>
      <w:proofErr w:type="spellStart"/>
      <w:r w:rsidRPr="001E3E4F">
        <w:rPr>
          <w:sz w:val="22"/>
          <w:szCs w:val="22"/>
        </w:rPr>
        <w:t>kabineta</w:t>
      </w:r>
      <w:proofErr w:type="spellEnd"/>
      <w:r w:rsidRPr="001E3E4F">
        <w:rPr>
          <w:sz w:val="22"/>
          <w:szCs w:val="22"/>
        </w:rPr>
        <w:t xml:space="preserve"> </w:t>
      </w:r>
      <w:proofErr w:type="spellStart"/>
      <w:r w:rsidRPr="001E3E4F">
        <w:rPr>
          <w:sz w:val="22"/>
          <w:szCs w:val="22"/>
        </w:rPr>
        <w:t>noteikumu</w:t>
      </w:r>
      <w:proofErr w:type="spellEnd"/>
      <w:r w:rsidRPr="001E3E4F">
        <w:rPr>
          <w:sz w:val="22"/>
          <w:szCs w:val="22"/>
        </w:rPr>
        <w:t xml:space="preserve"> Nr. 59 “</w:t>
      </w:r>
      <w:proofErr w:type="spellStart"/>
      <w:r w:rsidRPr="001E3E4F">
        <w:rPr>
          <w:sz w:val="22"/>
          <w:szCs w:val="22"/>
        </w:rPr>
        <w:t>Valsts</w:t>
      </w:r>
      <w:proofErr w:type="spellEnd"/>
      <w:r w:rsidRPr="001E3E4F">
        <w:rPr>
          <w:sz w:val="22"/>
          <w:szCs w:val="22"/>
        </w:rPr>
        <w:t xml:space="preserve"> un </w:t>
      </w:r>
      <w:proofErr w:type="spellStart"/>
      <w:r w:rsidRPr="001E3E4F">
        <w:rPr>
          <w:sz w:val="22"/>
          <w:szCs w:val="22"/>
        </w:rPr>
        <w:t>Eiropas</w:t>
      </w:r>
      <w:proofErr w:type="spellEnd"/>
      <w:r w:rsidRPr="001E3E4F">
        <w:rPr>
          <w:sz w:val="22"/>
          <w:szCs w:val="22"/>
        </w:rPr>
        <w:t xml:space="preserve"> </w:t>
      </w:r>
      <w:proofErr w:type="spellStart"/>
      <w:r w:rsidRPr="001E3E4F">
        <w:rPr>
          <w:sz w:val="22"/>
          <w:szCs w:val="22"/>
        </w:rPr>
        <w:t>Savienības</w:t>
      </w:r>
      <w:proofErr w:type="spellEnd"/>
      <w:r w:rsidRPr="001E3E4F">
        <w:rPr>
          <w:sz w:val="22"/>
          <w:szCs w:val="22"/>
        </w:rPr>
        <w:t xml:space="preserve"> </w:t>
      </w:r>
      <w:proofErr w:type="spellStart"/>
      <w:r w:rsidRPr="001E3E4F">
        <w:rPr>
          <w:sz w:val="22"/>
          <w:szCs w:val="22"/>
        </w:rPr>
        <w:t>atbalsta</w:t>
      </w:r>
      <w:proofErr w:type="spellEnd"/>
      <w:r w:rsidRPr="001E3E4F">
        <w:rPr>
          <w:sz w:val="22"/>
          <w:szCs w:val="22"/>
        </w:rPr>
        <w:t xml:space="preserve"> </w:t>
      </w:r>
      <w:proofErr w:type="spellStart"/>
      <w:r w:rsidRPr="001E3E4F">
        <w:rPr>
          <w:sz w:val="22"/>
          <w:szCs w:val="22"/>
        </w:rPr>
        <w:t>piešķiršanas</w:t>
      </w:r>
      <w:proofErr w:type="spellEnd"/>
      <w:r w:rsidRPr="001E3E4F">
        <w:rPr>
          <w:sz w:val="22"/>
          <w:szCs w:val="22"/>
        </w:rPr>
        <w:t xml:space="preserve"> </w:t>
      </w:r>
      <w:proofErr w:type="spellStart"/>
      <w:r w:rsidRPr="001E3E4F">
        <w:rPr>
          <w:sz w:val="22"/>
          <w:szCs w:val="22"/>
        </w:rPr>
        <w:t>kārtība</w:t>
      </w:r>
      <w:proofErr w:type="spellEnd"/>
      <w:r w:rsidRPr="001E3E4F">
        <w:rPr>
          <w:sz w:val="22"/>
          <w:szCs w:val="22"/>
        </w:rPr>
        <w:t xml:space="preserve"> </w:t>
      </w:r>
      <w:proofErr w:type="spellStart"/>
      <w:r w:rsidRPr="001E3E4F">
        <w:rPr>
          <w:sz w:val="22"/>
          <w:szCs w:val="22"/>
        </w:rPr>
        <w:t>investīciju</w:t>
      </w:r>
      <w:proofErr w:type="spellEnd"/>
      <w:r w:rsidRPr="001E3E4F">
        <w:rPr>
          <w:sz w:val="22"/>
          <w:szCs w:val="22"/>
        </w:rPr>
        <w:t xml:space="preserve"> </w:t>
      </w:r>
      <w:proofErr w:type="spellStart"/>
      <w:r w:rsidRPr="001E3E4F">
        <w:rPr>
          <w:sz w:val="22"/>
          <w:szCs w:val="22"/>
        </w:rPr>
        <w:t>veicināšanai</w:t>
      </w:r>
      <w:proofErr w:type="spellEnd"/>
      <w:r w:rsidRPr="001E3E4F">
        <w:rPr>
          <w:sz w:val="22"/>
          <w:szCs w:val="22"/>
        </w:rPr>
        <w:t xml:space="preserve"> </w:t>
      </w:r>
      <w:proofErr w:type="spellStart"/>
      <w:r w:rsidRPr="001E3E4F">
        <w:rPr>
          <w:sz w:val="22"/>
          <w:szCs w:val="22"/>
        </w:rPr>
        <w:t>lauksaimniecībā</w:t>
      </w:r>
      <w:proofErr w:type="spellEnd"/>
      <w:r w:rsidRPr="001E3E4F">
        <w:rPr>
          <w:sz w:val="22"/>
          <w:szCs w:val="22"/>
        </w:rPr>
        <w:t xml:space="preserve">” 5. </w:t>
      </w:r>
      <w:proofErr w:type="spellStart"/>
      <w:r w:rsidRPr="001E3E4F">
        <w:rPr>
          <w:sz w:val="22"/>
          <w:szCs w:val="22"/>
        </w:rPr>
        <w:t>nodaļu</w:t>
      </w:r>
      <w:proofErr w:type="spellEnd"/>
      <w:r w:rsidRPr="001E3E4F">
        <w:rPr>
          <w:sz w:val="22"/>
          <w:szCs w:val="22"/>
        </w:rPr>
        <w:t xml:space="preserve"> “</w:t>
      </w:r>
      <w:proofErr w:type="spellStart"/>
      <w:r w:rsidRPr="001E3E4F">
        <w:rPr>
          <w:sz w:val="22"/>
          <w:szCs w:val="22"/>
        </w:rPr>
        <w:t>Atbalsts</w:t>
      </w:r>
      <w:proofErr w:type="spellEnd"/>
      <w:r w:rsidRPr="001E3E4F">
        <w:rPr>
          <w:sz w:val="22"/>
          <w:szCs w:val="22"/>
        </w:rPr>
        <w:t xml:space="preserve"> </w:t>
      </w:r>
      <w:proofErr w:type="spellStart"/>
      <w:r w:rsidRPr="001E3E4F">
        <w:rPr>
          <w:sz w:val="22"/>
          <w:szCs w:val="22"/>
        </w:rPr>
        <w:t>investīcijām</w:t>
      </w:r>
      <w:proofErr w:type="spellEnd"/>
      <w:r w:rsidRPr="001E3E4F">
        <w:rPr>
          <w:sz w:val="22"/>
          <w:szCs w:val="22"/>
        </w:rPr>
        <w:t xml:space="preserve"> </w:t>
      </w:r>
      <w:proofErr w:type="spellStart"/>
      <w:r w:rsidRPr="001E3E4F">
        <w:rPr>
          <w:sz w:val="22"/>
          <w:szCs w:val="22"/>
        </w:rPr>
        <w:t>ar</w:t>
      </w:r>
      <w:proofErr w:type="spellEnd"/>
      <w:r w:rsidRPr="001E3E4F">
        <w:rPr>
          <w:sz w:val="22"/>
          <w:szCs w:val="22"/>
        </w:rPr>
        <w:t xml:space="preserve"> </w:t>
      </w:r>
      <w:proofErr w:type="spellStart"/>
      <w:r w:rsidRPr="001E3E4F">
        <w:rPr>
          <w:sz w:val="22"/>
          <w:szCs w:val="22"/>
        </w:rPr>
        <w:t>pētījumu</w:t>
      </w:r>
      <w:proofErr w:type="spellEnd"/>
      <w:r w:rsidRPr="001E3E4F">
        <w:rPr>
          <w:sz w:val="22"/>
          <w:szCs w:val="22"/>
        </w:rPr>
        <w:t xml:space="preserve"> un </w:t>
      </w:r>
      <w:proofErr w:type="spellStart"/>
      <w:r w:rsidRPr="001E3E4F">
        <w:rPr>
          <w:sz w:val="22"/>
          <w:szCs w:val="22"/>
        </w:rPr>
        <w:t>laboratorisko</w:t>
      </w:r>
      <w:proofErr w:type="spellEnd"/>
      <w:r w:rsidRPr="001E3E4F">
        <w:rPr>
          <w:sz w:val="22"/>
          <w:szCs w:val="22"/>
        </w:rPr>
        <w:t xml:space="preserve"> </w:t>
      </w:r>
      <w:proofErr w:type="spellStart"/>
      <w:r w:rsidRPr="001E3E4F">
        <w:rPr>
          <w:sz w:val="22"/>
          <w:szCs w:val="22"/>
        </w:rPr>
        <w:t>analīžu</w:t>
      </w:r>
      <w:proofErr w:type="spellEnd"/>
      <w:r w:rsidRPr="001E3E4F">
        <w:rPr>
          <w:sz w:val="22"/>
          <w:szCs w:val="22"/>
        </w:rPr>
        <w:t xml:space="preserve"> </w:t>
      </w:r>
      <w:proofErr w:type="spellStart"/>
      <w:r w:rsidRPr="001E3E4F">
        <w:rPr>
          <w:sz w:val="22"/>
          <w:szCs w:val="22"/>
        </w:rPr>
        <w:t>veikšanu</w:t>
      </w:r>
      <w:proofErr w:type="spellEnd"/>
      <w:r w:rsidRPr="001E3E4F">
        <w:rPr>
          <w:sz w:val="22"/>
          <w:szCs w:val="22"/>
        </w:rPr>
        <w:t xml:space="preserve"> </w:t>
      </w:r>
      <w:proofErr w:type="spellStart"/>
      <w:r w:rsidRPr="001E3E4F">
        <w:rPr>
          <w:sz w:val="22"/>
          <w:szCs w:val="22"/>
        </w:rPr>
        <w:t>saistītās</w:t>
      </w:r>
      <w:proofErr w:type="spellEnd"/>
      <w:r w:rsidRPr="001E3E4F">
        <w:rPr>
          <w:sz w:val="22"/>
          <w:szCs w:val="22"/>
        </w:rPr>
        <w:t xml:space="preserve"> </w:t>
      </w:r>
      <w:proofErr w:type="spellStart"/>
      <w:r w:rsidRPr="001E3E4F">
        <w:rPr>
          <w:sz w:val="22"/>
          <w:szCs w:val="22"/>
        </w:rPr>
        <w:t>materiālās</w:t>
      </w:r>
      <w:proofErr w:type="spellEnd"/>
      <w:r w:rsidRPr="001E3E4F">
        <w:rPr>
          <w:sz w:val="22"/>
          <w:szCs w:val="22"/>
        </w:rPr>
        <w:t xml:space="preserve"> </w:t>
      </w:r>
      <w:proofErr w:type="spellStart"/>
      <w:r w:rsidRPr="001E3E4F">
        <w:rPr>
          <w:sz w:val="22"/>
          <w:szCs w:val="22"/>
        </w:rPr>
        <w:t>bāzes</w:t>
      </w:r>
      <w:proofErr w:type="spellEnd"/>
      <w:r w:rsidRPr="001E3E4F">
        <w:rPr>
          <w:sz w:val="22"/>
          <w:szCs w:val="22"/>
        </w:rPr>
        <w:t xml:space="preserve"> </w:t>
      </w:r>
      <w:proofErr w:type="spellStart"/>
      <w:r w:rsidRPr="001E3E4F">
        <w:rPr>
          <w:sz w:val="22"/>
          <w:szCs w:val="22"/>
        </w:rPr>
        <w:t>pilnveidošanai</w:t>
      </w:r>
      <w:proofErr w:type="spellEnd"/>
      <w:r w:rsidRPr="001E3E4F">
        <w:rPr>
          <w:sz w:val="22"/>
          <w:szCs w:val="22"/>
        </w:rPr>
        <w:t xml:space="preserve"> un </w:t>
      </w:r>
      <w:proofErr w:type="spellStart"/>
      <w:r w:rsidRPr="001E3E4F">
        <w:rPr>
          <w:sz w:val="22"/>
          <w:szCs w:val="22"/>
        </w:rPr>
        <w:t>lauksaimniecībā</w:t>
      </w:r>
      <w:proofErr w:type="spellEnd"/>
      <w:r w:rsidRPr="001E3E4F">
        <w:rPr>
          <w:sz w:val="22"/>
          <w:szCs w:val="22"/>
        </w:rPr>
        <w:t xml:space="preserve"> </w:t>
      </w:r>
      <w:proofErr w:type="spellStart"/>
      <w:r w:rsidRPr="001E3E4F">
        <w:rPr>
          <w:sz w:val="22"/>
          <w:szCs w:val="22"/>
        </w:rPr>
        <w:t>izmantojamiem</w:t>
      </w:r>
      <w:proofErr w:type="spellEnd"/>
      <w:r w:rsidRPr="001E3E4F">
        <w:rPr>
          <w:sz w:val="22"/>
          <w:szCs w:val="22"/>
        </w:rPr>
        <w:t xml:space="preserve"> </w:t>
      </w:r>
      <w:proofErr w:type="spellStart"/>
      <w:r w:rsidRPr="001E3E4F">
        <w:rPr>
          <w:sz w:val="22"/>
          <w:szCs w:val="22"/>
        </w:rPr>
        <w:t>zinātnes</w:t>
      </w:r>
      <w:proofErr w:type="spellEnd"/>
      <w:r w:rsidRPr="001E3E4F">
        <w:rPr>
          <w:sz w:val="22"/>
          <w:szCs w:val="22"/>
        </w:rPr>
        <w:t xml:space="preserve"> </w:t>
      </w:r>
      <w:proofErr w:type="spellStart"/>
      <w:r w:rsidRPr="001E3E4F">
        <w:rPr>
          <w:sz w:val="22"/>
          <w:szCs w:val="22"/>
        </w:rPr>
        <w:t>pētījumiem</w:t>
      </w:r>
      <w:proofErr w:type="spellEnd"/>
      <w:r w:rsidRPr="001E3E4F">
        <w:rPr>
          <w:sz w:val="22"/>
          <w:szCs w:val="22"/>
        </w:rPr>
        <w:t>”.</w:t>
      </w:r>
    </w:p>
    <w:p w14:paraId="60D98FA2" w14:textId="2C57E8EB" w:rsidR="00A7417B" w:rsidRPr="001E3E4F" w:rsidRDefault="002A4F12" w:rsidP="001E3E4F">
      <w:pPr>
        <w:pStyle w:val="ListParagraph"/>
        <w:numPr>
          <w:ilvl w:val="1"/>
          <w:numId w:val="4"/>
        </w:numPr>
        <w:ind w:left="567" w:hanging="567"/>
        <w:jc w:val="both"/>
        <w:rPr>
          <w:sz w:val="22"/>
          <w:szCs w:val="22"/>
          <w:lang w:val="lv-LV"/>
        </w:rPr>
      </w:pPr>
      <w:r w:rsidRPr="00E4520B">
        <w:rPr>
          <w:sz w:val="22"/>
          <w:szCs w:val="22"/>
          <w:lang w:val="lv-LV"/>
        </w:rPr>
        <w:t>Tehniskā</w:t>
      </w:r>
      <w:r>
        <w:rPr>
          <w:sz w:val="22"/>
          <w:szCs w:val="22"/>
          <w:lang w:val="lv-LV"/>
        </w:rPr>
        <w:t>s</w:t>
      </w:r>
      <w:r w:rsidRPr="00E4520B">
        <w:rPr>
          <w:sz w:val="22"/>
          <w:szCs w:val="22"/>
          <w:lang w:val="lv-LV"/>
        </w:rPr>
        <w:t xml:space="preserve"> specifikācija</w:t>
      </w:r>
      <w:r>
        <w:rPr>
          <w:sz w:val="22"/>
          <w:szCs w:val="22"/>
          <w:lang w:val="lv-LV"/>
        </w:rPr>
        <w:t>s</w:t>
      </w:r>
      <w:r w:rsidRPr="00E4520B">
        <w:rPr>
          <w:sz w:val="22"/>
          <w:szCs w:val="22"/>
          <w:lang w:val="lv-LV"/>
        </w:rPr>
        <w:t xml:space="preserve"> sagatavo</w:t>
      </w:r>
      <w:r>
        <w:rPr>
          <w:sz w:val="22"/>
          <w:szCs w:val="22"/>
          <w:lang w:val="lv-LV"/>
        </w:rPr>
        <w:t>šanas/ aktualizēšanas datums – nolikuma apstiprināšanas datums.</w:t>
      </w:r>
    </w:p>
    <w:p w14:paraId="023D6763" w14:textId="4A36F182" w:rsidR="0012466D" w:rsidRPr="00370174" w:rsidRDefault="0012466D" w:rsidP="0012466D">
      <w:pPr>
        <w:pStyle w:val="ListParagraph"/>
        <w:ind w:left="426"/>
        <w:jc w:val="both"/>
        <w:rPr>
          <w:sz w:val="22"/>
          <w:szCs w:val="22"/>
          <w:lang w:val="lv-LV"/>
        </w:rPr>
      </w:pPr>
    </w:p>
    <w:p w14:paraId="7C17952A" w14:textId="1ECECB5F" w:rsidR="0012466D" w:rsidRPr="00370174" w:rsidRDefault="0012466D" w:rsidP="002F19B2">
      <w:pPr>
        <w:pStyle w:val="Heading1"/>
        <w:numPr>
          <w:ilvl w:val="0"/>
          <w:numId w:val="4"/>
        </w:numPr>
        <w:spacing w:after="120"/>
        <w:rPr>
          <w:sz w:val="22"/>
          <w:szCs w:val="22"/>
        </w:rPr>
      </w:pPr>
      <w:r w:rsidRPr="00370174">
        <w:rPr>
          <w:sz w:val="22"/>
          <w:szCs w:val="22"/>
        </w:rPr>
        <w:t>Piedāvājumu noformēšana, iesniegšanas vieta, laiks un kārtība</w:t>
      </w:r>
    </w:p>
    <w:p w14:paraId="1891E916" w14:textId="576254E6" w:rsidR="0012466D" w:rsidRPr="00783ED8" w:rsidRDefault="005172A0" w:rsidP="004F3AC8">
      <w:pPr>
        <w:pStyle w:val="ListParagraph"/>
        <w:numPr>
          <w:ilvl w:val="1"/>
          <w:numId w:val="4"/>
        </w:numPr>
        <w:ind w:left="567" w:hanging="567"/>
        <w:jc w:val="both"/>
        <w:rPr>
          <w:sz w:val="22"/>
          <w:szCs w:val="22"/>
          <w:lang w:val="lv-LV"/>
        </w:rPr>
      </w:pPr>
      <w:r w:rsidRPr="00783ED8">
        <w:rPr>
          <w:sz w:val="22"/>
          <w:szCs w:val="22"/>
          <w:lang w:val="lv-LV"/>
        </w:rPr>
        <w:t xml:space="preserve">Piedāvājumi jāiesniedz Elektronisko iepirkumu sistēmas e-konkursu apakšsistēmā </w:t>
      </w:r>
      <w:r w:rsidR="003D0DDF" w:rsidRPr="00783ED8">
        <w:rPr>
          <w:sz w:val="22"/>
          <w:szCs w:val="22"/>
          <w:lang w:val="lv-LV"/>
        </w:rPr>
        <w:t>Pasūtītāja</w:t>
      </w:r>
      <w:r w:rsidRPr="00783ED8">
        <w:rPr>
          <w:sz w:val="22"/>
          <w:szCs w:val="22"/>
          <w:lang w:val="lv-LV"/>
        </w:rPr>
        <w:t xml:space="preserve"> profilā </w:t>
      </w:r>
      <w:hyperlink r:id="rId10" w:history="1">
        <w:r w:rsidR="005C7D9E" w:rsidRPr="005C7D9E">
          <w:rPr>
            <w:rStyle w:val="Hyperlink"/>
            <w:sz w:val="22"/>
            <w:szCs w:val="22"/>
            <w:lang w:val="lv-LV"/>
          </w:rPr>
          <w:t>https://www.eis.gov.lv/EKEIS/Procurement/122939</w:t>
        </w:r>
        <w:r w:rsidR="005C7D9E" w:rsidRPr="005C7D9E" w:rsidDel="005C7D9E">
          <w:rPr>
            <w:rStyle w:val="Hyperlink"/>
            <w:sz w:val="22"/>
            <w:szCs w:val="22"/>
            <w:lang w:val="lv-LV"/>
          </w:rPr>
          <w:t xml:space="preserve"> </w:t>
        </w:r>
      </w:hyperlink>
      <w:r w:rsidR="001A2E74" w:rsidRPr="001A2E74">
        <w:rPr>
          <w:sz w:val="22"/>
          <w:szCs w:val="22"/>
          <w:lang w:val="lv-LV"/>
        </w:rPr>
        <w:t xml:space="preserve"> </w:t>
      </w:r>
      <w:r w:rsidR="00197E76" w:rsidRPr="001A2E74">
        <w:rPr>
          <w:sz w:val="22"/>
          <w:szCs w:val="22"/>
          <w:lang w:val="lv-LV"/>
        </w:rPr>
        <w:t xml:space="preserve">līdz </w:t>
      </w:r>
      <w:r w:rsidR="00197E76" w:rsidRPr="001A2E74">
        <w:rPr>
          <w:b/>
          <w:sz w:val="22"/>
          <w:szCs w:val="22"/>
          <w:lang w:val="lv-LV"/>
        </w:rPr>
        <w:t>202</w:t>
      </w:r>
      <w:r w:rsidR="00240CE8">
        <w:rPr>
          <w:b/>
          <w:sz w:val="22"/>
          <w:szCs w:val="22"/>
          <w:lang w:val="lv-LV"/>
        </w:rPr>
        <w:t>4</w:t>
      </w:r>
      <w:r w:rsidR="00197E76" w:rsidRPr="001A2E74">
        <w:rPr>
          <w:b/>
          <w:sz w:val="22"/>
          <w:szCs w:val="22"/>
          <w:lang w:val="lv-LV"/>
        </w:rPr>
        <w:t xml:space="preserve">. gada </w:t>
      </w:r>
      <w:r w:rsidR="005E388C" w:rsidRPr="005E388C">
        <w:rPr>
          <w:b/>
          <w:sz w:val="22"/>
          <w:szCs w:val="22"/>
          <w:lang w:val="lv-LV"/>
        </w:rPr>
        <w:t>21</w:t>
      </w:r>
      <w:r w:rsidR="00197E76" w:rsidRPr="005E388C">
        <w:rPr>
          <w:b/>
          <w:sz w:val="22"/>
          <w:szCs w:val="22"/>
          <w:lang w:val="lv-LV"/>
        </w:rPr>
        <w:t>.</w:t>
      </w:r>
      <w:r w:rsidR="00197E76" w:rsidRPr="001A2E74">
        <w:rPr>
          <w:b/>
          <w:sz w:val="22"/>
          <w:szCs w:val="22"/>
          <w:lang w:val="lv-LV"/>
        </w:rPr>
        <w:t xml:space="preserve"> </w:t>
      </w:r>
      <w:r w:rsidR="005C7D9E">
        <w:rPr>
          <w:b/>
          <w:sz w:val="22"/>
          <w:szCs w:val="22"/>
          <w:lang w:val="lv-LV"/>
        </w:rPr>
        <w:t>jūnijam</w:t>
      </w:r>
      <w:r w:rsidR="005C7D9E" w:rsidRPr="001A2E74">
        <w:rPr>
          <w:sz w:val="22"/>
          <w:szCs w:val="22"/>
          <w:lang w:val="lv-LV"/>
        </w:rPr>
        <w:t xml:space="preserve"> </w:t>
      </w:r>
      <w:r w:rsidR="004E2613" w:rsidRPr="001A2E74">
        <w:rPr>
          <w:b/>
          <w:sz w:val="22"/>
          <w:szCs w:val="22"/>
          <w:lang w:val="lv-LV"/>
        </w:rPr>
        <w:t xml:space="preserve">plkst. </w:t>
      </w:r>
      <w:r w:rsidR="005E388C">
        <w:rPr>
          <w:b/>
          <w:sz w:val="22"/>
          <w:szCs w:val="22"/>
          <w:lang w:val="lv-LV"/>
        </w:rPr>
        <w:t>9</w:t>
      </w:r>
      <w:r w:rsidRPr="001A2E74">
        <w:rPr>
          <w:b/>
          <w:sz w:val="22"/>
          <w:szCs w:val="22"/>
          <w:lang w:val="lv-LV"/>
        </w:rPr>
        <w:t>:00</w:t>
      </w:r>
      <w:r w:rsidRPr="00197E76">
        <w:rPr>
          <w:sz w:val="22"/>
          <w:szCs w:val="22"/>
          <w:lang w:val="lv-LV"/>
        </w:rPr>
        <w:t xml:space="preserve"> </w:t>
      </w:r>
      <w:r w:rsidRPr="00783ED8">
        <w:rPr>
          <w:sz w:val="22"/>
          <w:szCs w:val="22"/>
          <w:lang w:val="lv-LV"/>
        </w:rPr>
        <w:t>vienā no turpmāk minētajiem formātiem</w:t>
      </w:r>
      <w:r w:rsidR="0012466D" w:rsidRPr="00783ED8">
        <w:rPr>
          <w:sz w:val="22"/>
          <w:szCs w:val="22"/>
          <w:lang w:val="lv-LV"/>
        </w:rPr>
        <w:t>:</w:t>
      </w:r>
      <w:r w:rsidR="004F3AC8" w:rsidRPr="00783ED8">
        <w:rPr>
          <w:sz w:val="22"/>
          <w:szCs w:val="22"/>
          <w:lang w:val="lv-LV"/>
        </w:rPr>
        <w:t xml:space="preserve"> </w:t>
      </w:r>
    </w:p>
    <w:p w14:paraId="6B40DF7A" w14:textId="55A934B6" w:rsidR="0012466D" w:rsidRPr="00370174" w:rsidRDefault="0012466D" w:rsidP="002F19B2">
      <w:pPr>
        <w:pStyle w:val="ListParagraph"/>
        <w:numPr>
          <w:ilvl w:val="2"/>
          <w:numId w:val="4"/>
        </w:numPr>
        <w:jc w:val="both"/>
        <w:rPr>
          <w:sz w:val="22"/>
          <w:szCs w:val="22"/>
          <w:lang w:val="lv-LV"/>
        </w:rPr>
      </w:pPr>
      <w:r w:rsidRPr="00370174">
        <w:rPr>
          <w:sz w:val="22"/>
          <w:szCs w:val="22"/>
          <w:lang w:val="lv-LV"/>
        </w:rPr>
        <w:t>izmantojot, Elektronisko iepirkumu sistēmas e-konkursu apakšsistēmas piedāvātos rīkus, aizpildot minētās sistēmas e-konkursu apakšsistēmā šīs iepirkum</w:t>
      </w:r>
      <w:r w:rsidR="000C44C9">
        <w:rPr>
          <w:sz w:val="22"/>
          <w:szCs w:val="22"/>
          <w:lang w:val="lv-LV"/>
        </w:rPr>
        <w:t xml:space="preserve">a procedūras sadaļā ievietotās </w:t>
      </w:r>
      <w:r w:rsidRPr="00370174">
        <w:rPr>
          <w:sz w:val="22"/>
          <w:szCs w:val="22"/>
          <w:lang w:val="lv-LV"/>
        </w:rPr>
        <w:t>formas;</w:t>
      </w:r>
    </w:p>
    <w:p w14:paraId="66E1BB11" w14:textId="6A630184" w:rsidR="0012466D" w:rsidRDefault="0012466D" w:rsidP="002F19B2">
      <w:pPr>
        <w:pStyle w:val="ListParagraph"/>
        <w:numPr>
          <w:ilvl w:val="2"/>
          <w:numId w:val="4"/>
        </w:numPr>
        <w:jc w:val="both"/>
        <w:rPr>
          <w:sz w:val="22"/>
          <w:szCs w:val="22"/>
          <w:lang w:val="lv-LV"/>
        </w:rPr>
      </w:pPr>
      <w:r w:rsidRPr="00370174">
        <w:rPr>
          <w:sz w:val="22"/>
          <w:szCs w:val="22"/>
          <w:lang w:val="lv-LV"/>
        </w:rPr>
        <w:t>elektroniski aizpildāmos dokumentus elektroniski sagatavojot ārpus Elektronisko iepirkumu sistēmas e-konkursu apakšsistēmas un pievienojot atbilstošajām prasībām (šādā gadījumā Pretendents ir atbildīgs par aizpildāmo formu atbilstību dokumentācij</w:t>
      </w:r>
      <w:r w:rsidR="00370174" w:rsidRPr="00370174">
        <w:rPr>
          <w:sz w:val="22"/>
          <w:szCs w:val="22"/>
          <w:lang w:val="lv-LV"/>
        </w:rPr>
        <w:t>as prasībām un formu paraugiem).</w:t>
      </w:r>
    </w:p>
    <w:p w14:paraId="0127B653" w14:textId="5CF59CF7" w:rsidR="0012466D"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Sagatavojot piedāvājumu, Pretendents ievēro, ka:</w:t>
      </w:r>
    </w:p>
    <w:p w14:paraId="6B8A338A" w14:textId="05896088" w:rsidR="0012466D" w:rsidRPr="00370174" w:rsidRDefault="0012466D" w:rsidP="002F19B2">
      <w:pPr>
        <w:pStyle w:val="ListParagraph"/>
        <w:numPr>
          <w:ilvl w:val="2"/>
          <w:numId w:val="4"/>
        </w:numPr>
        <w:jc w:val="both"/>
        <w:rPr>
          <w:sz w:val="22"/>
          <w:szCs w:val="22"/>
          <w:lang w:val="lv-LV"/>
        </w:rPr>
      </w:pPr>
      <w:r w:rsidRPr="00370174">
        <w:rPr>
          <w:sz w:val="22"/>
          <w:szCs w:val="22"/>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370174">
        <w:rPr>
          <w:sz w:val="22"/>
          <w:szCs w:val="22"/>
          <w:lang w:val="lv-LV"/>
        </w:rPr>
        <w:t>pdf</w:t>
      </w:r>
      <w:proofErr w:type="spellEnd"/>
      <w:r w:rsidRPr="00370174">
        <w:rPr>
          <w:sz w:val="22"/>
          <w:szCs w:val="22"/>
          <w:lang w:val="lv-LV"/>
        </w:rPr>
        <w:t xml:space="preserve"> formātā);</w:t>
      </w:r>
    </w:p>
    <w:p w14:paraId="2FE8277A" w14:textId="2790CE95" w:rsidR="0012466D" w:rsidRPr="00370174" w:rsidRDefault="0012466D" w:rsidP="002F19B2">
      <w:pPr>
        <w:pStyle w:val="ListParagraph"/>
        <w:numPr>
          <w:ilvl w:val="2"/>
          <w:numId w:val="4"/>
        </w:numPr>
        <w:jc w:val="both"/>
        <w:rPr>
          <w:sz w:val="22"/>
          <w:szCs w:val="22"/>
          <w:lang w:val="lv-LV"/>
        </w:rPr>
      </w:pPr>
      <w:r w:rsidRPr="00370174">
        <w:rPr>
          <w:sz w:val="22"/>
          <w:szCs w:val="22"/>
          <w:lang w:val="lv-LV"/>
        </w:rPr>
        <w:t>Pretendents piedāvājuma dokumentus paraksta ar drošu elektronisko parakstu un laika zīmogu vai ar Elektronisko iepirkumu sistēmas piedāvāto elektronisko parakstu;</w:t>
      </w:r>
    </w:p>
    <w:p w14:paraId="783F3960" w14:textId="47314F7D" w:rsidR="0012466D" w:rsidRPr="00370174" w:rsidRDefault="0012466D" w:rsidP="002F19B2">
      <w:pPr>
        <w:pStyle w:val="ListParagraph"/>
        <w:numPr>
          <w:ilvl w:val="2"/>
          <w:numId w:val="4"/>
        </w:numPr>
        <w:jc w:val="both"/>
        <w:rPr>
          <w:sz w:val="22"/>
          <w:szCs w:val="22"/>
          <w:lang w:val="lv-LV"/>
        </w:rPr>
      </w:pPr>
      <w:r w:rsidRPr="00370174">
        <w:rPr>
          <w:sz w:val="22"/>
          <w:szCs w:val="22"/>
          <w:lang w:val="lv-LV"/>
        </w:rPr>
        <w:lastRenderedPageBreak/>
        <w:t>piedāvājums jāsagatavo tā, lai nekādā veidā netiktu apd</w:t>
      </w:r>
      <w:r w:rsidR="005172A0" w:rsidRPr="00370174">
        <w:rPr>
          <w:sz w:val="22"/>
          <w:szCs w:val="22"/>
          <w:lang w:val="lv-LV"/>
        </w:rPr>
        <w:t xml:space="preserve">raudēta Elektronisko iepirkumu </w:t>
      </w:r>
      <w:r w:rsidRPr="00370174">
        <w:rPr>
          <w:sz w:val="22"/>
          <w:szCs w:val="22"/>
          <w:lang w:val="lv-LV"/>
        </w:rPr>
        <w:t>sistēmas e-konkursu apakšsistēmas darbība un nebūtu ierobežota pie</w:t>
      </w:r>
      <w:r w:rsidR="005172A0" w:rsidRPr="00370174">
        <w:rPr>
          <w:sz w:val="22"/>
          <w:szCs w:val="22"/>
          <w:lang w:val="lv-LV"/>
        </w:rPr>
        <w:t xml:space="preserve">kļuve piedāvājumā </w:t>
      </w:r>
      <w:r w:rsidRPr="00370174">
        <w:rPr>
          <w:sz w:val="22"/>
          <w:szCs w:val="22"/>
          <w:lang w:val="lv-LV"/>
        </w:rPr>
        <w:t xml:space="preserve">ietvertajai informācijai, tostarp piedāvājums nedrīkst saturēt </w:t>
      </w:r>
      <w:r w:rsidR="005172A0" w:rsidRPr="00370174">
        <w:rPr>
          <w:sz w:val="22"/>
          <w:szCs w:val="22"/>
          <w:lang w:val="lv-LV"/>
        </w:rPr>
        <w:t xml:space="preserve">datorvīrusus un citas kaitīgas </w:t>
      </w:r>
      <w:r w:rsidRPr="00370174">
        <w:rPr>
          <w:sz w:val="22"/>
          <w:szCs w:val="22"/>
          <w:lang w:val="lv-LV"/>
        </w:rPr>
        <w:t>programmatūras vai to ģeneratorus.</w:t>
      </w:r>
    </w:p>
    <w:p w14:paraId="2D51C9AB" w14:textId="77777777"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Ja Pretendents iesniedzis kāda dokumenta kopiju, to apliecina atbilstoši Ministru kabineta 04.09.2018 noteikumu Nr. 558 “Dokumentu izstrādāšanas un noformēšanas kārtība” noteiktajai kārtībai.</w:t>
      </w:r>
    </w:p>
    <w:p w14:paraId="7B62769E" w14:textId="23CDF6C6"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 xml:space="preserve">Pretendents piedāvājuma noformēšanā ievēro Elektronisko dokumentu likumā un Ministru kabineta </w:t>
      </w:r>
      <w:r w:rsidR="00C94A00" w:rsidRPr="00370174">
        <w:rPr>
          <w:sz w:val="22"/>
          <w:szCs w:val="22"/>
          <w:lang w:val="lv-LV"/>
        </w:rPr>
        <w:t>28.06.</w:t>
      </w:r>
      <w:r w:rsidRPr="00370174">
        <w:rPr>
          <w:sz w:val="22"/>
          <w:szCs w:val="22"/>
          <w:lang w:val="lv-LV"/>
        </w:rPr>
        <w:t>2005.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1E11438" w14:textId="77777777"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1D75B449" w14:textId="77777777"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Piedāvājuma dokumentiem jābūt skaidri salasāmiem, bez labojumiem, lai izvairītos no jebkādām šaubām un pārpratumiem, kas attiecas uz vārdiem un skaitļiem, un bez iestarpinājumiem, izdzēsumiem vai matemātiskām kļūdām.</w:t>
      </w:r>
    </w:p>
    <w:p w14:paraId="21576F0F" w14:textId="582F90B8"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 xml:space="preserve">Piedāvājums elektroniski jāparaksta </w:t>
      </w:r>
      <w:r w:rsidR="005172A0" w:rsidRPr="00370174">
        <w:rPr>
          <w:sz w:val="22"/>
          <w:szCs w:val="22"/>
          <w:lang w:val="lv-LV"/>
        </w:rPr>
        <w:t xml:space="preserve">pretendenta </w:t>
      </w:r>
      <w:r w:rsidRPr="00370174">
        <w:rPr>
          <w:sz w:val="22"/>
          <w:szCs w:val="22"/>
          <w:lang w:val="lv-LV"/>
        </w:rPr>
        <w:t xml:space="preserve">pārstāvēt tiesīgajam vai pilnvarotajam pārstāvim, pievienojot pilnvaru </w:t>
      </w:r>
      <w:r w:rsidR="005172A0" w:rsidRPr="00370174">
        <w:rPr>
          <w:sz w:val="22"/>
          <w:szCs w:val="22"/>
          <w:lang w:val="lv-LV"/>
        </w:rPr>
        <w:t xml:space="preserve">pretendenta </w:t>
      </w:r>
      <w:r w:rsidRPr="00370174">
        <w:rPr>
          <w:sz w:val="22"/>
          <w:szCs w:val="22"/>
          <w:lang w:val="lv-LV"/>
        </w:rPr>
        <w:t>atlases dokumentu daļā. Pilnvarā precīzi jānorāda pilnvarotajam pārstāvim piešķirto tiesību un saistību apjoms.</w:t>
      </w:r>
    </w:p>
    <w:p w14:paraId="4290C3F8" w14:textId="4EAFC306"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w:t>
      </w:r>
      <w:r w:rsidR="006F391C" w:rsidRPr="00370174">
        <w:rPr>
          <w:sz w:val="22"/>
          <w:szCs w:val="22"/>
          <w:lang w:val="lv-LV"/>
        </w:rPr>
        <w:t>iepirkumā</w:t>
      </w:r>
      <w:r w:rsidRPr="00370174">
        <w:rPr>
          <w:sz w:val="22"/>
          <w:szCs w:val="22"/>
          <w:lang w:val="lv-LV"/>
        </w:rPr>
        <w:t xml:space="preserve">, tad visi piegādātāju apvienības biedri paraksta </w:t>
      </w:r>
      <w:r w:rsidR="006F391C" w:rsidRPr="00370174">
        <w:rPr>
          <w:sz w:val="22"/>
          <w:szCs w:val="22"/>
          <w:lang w:val="lv-LV"/>
        </w:rPr>
        <w:t>iepirkuma</w:t>
      </w:r>
      <w:r w:rsidRPr="00370174">
        <w:rPr>
          <w:sz w:val="22"/>
          <w:szCs w:val="22"/>
          <w:lang w:val="lv-LV"/>
        </w:rPr>
        <w:t xml:space="preserve"> pieteikumu.</w:t>
      </w:r>
    </w:p>
    <w:p w14:paraId="71622158" w14:textId="03704FEB"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 xml:space="preserve">Pirms </w:t>
      </w:r>
      <w:r w:rsidR="00613571" w:rsidRPr="00370174">
        <w:rPr>
          <w:sz w:val="22"/>
          <w:szCs w:val="22"/>
          <w:lang w:val="lv-LV"/>
        </w:rPr>
        <w:t xml:space="preserve">Nolikuma </w:t>
      </w:r>
      <w:r w:rsidRPr="00370174">
        <w:rPr>
          <w:sz w:val="22"/>
          <w:szCs w:val="22"/>
          <w:lang w:val="lv-LV"/>
        </w:rPr>
        <w:t>2</w:t>
      </w:r>
      <w:r w:rsidR="005172A0" w:rsidRPr="00370174">
        <w:rPr>
          <w:sz w:val="22"/>
          <w:szCs w:val="22"/>
          <w:lang w:val="lv-LV"/>
        </w:rPr>
        <w:t>.1</w:t>
      </w:r>
      <w:r w:rsidRPr="00370174">
        <w:rPr>
          <w:sz w:val="22"/>
          <w:szCs w:val="22"/>
          <w:lang w:val="lv-LV"/>
        </w:rPr>
        <w:t xml:space="preserve">. punktā noteiktā piedāvājuma iesniegšanas termiņa beigām </w:t>
      </w:r>
      <w:r w:rsidR="005172A0" w:rsidRPr="00370174">
        <w:rPr>
          <w:sz w:val="22"/>
          <w:szCs w:val="22"/>
          <w:lang w:val="lv-LV"/>
        </w:rPr>
        <w:t xml:space="preserve">pretendents </w:t>
      </w:r>
      <w:r w:rsidRPr="00370174">
        <w:rPr>
          <w:sz w:val="22"/>
          <w:szCs w:val="22"/>
          <w:lang w:val="lv-LV"/>
        </w:rPr>
        <w:t>ir tiesīgs grozīt vai atsaukt iesniegto piedāvājumu, izmantojot attiecīgos Elektronisko iepirkumu sistēmā pieejamos rīkus.</w:t>
      </w:r>
    </w:p>
    <w:p w14:paraId="664EBC4F" w14:textId="3A773010" w:rsidR="005172A0" w:rsidRPr="00370174" w:rsidRDefault="0012466D" w:rsidP="002F19B2">
      <w:pPr>
        <w:pStyle w:val="ListParagraph"/>
        <w:numPr>
          <w:ilvl w:val="1"/>
          <w:numId w:val="4"/>
        </w:numPr>
        <w:ind w:left="567" w:hanging="567"/>
        <w:jc w:val="both"/>
        <w:rPr>
          <w:sz w:val="22"/>
          <w:szCs w:val="22"/>
          <w:lang w:val="lv-LV"/>
        </w:rPr>
      </w:pPr>
      <w:r w:rsidRPr="00370174">
        <w:rPr>
          <w:sz w:val="22"/>
          <w:szCs w:val="22"/>
          <w:lang w:val="lv-LV"/>
        </w:rPr>
        <w:t xml:space="preserve">Pēc </w:t>
      </w:r>
      <w:r w:rsidR="00613571" w:rsidRPr="00370174">
        <w:rPr>
          <w:sz w:val="22"/>
          <w:szCs w:val="22"/>
          <w:lang w:val="lv-LV"/>
        </w:rPr>
        <w:t xml:space="preserve">Nolikuma </w:t>
      </w:r>
      <w:r w:rsidRPr="00370174">
        <w:rPr>
          <w:sz w:val="22"/>
          <w:szCs w:val="22"/>
          <w:lang w:val="lv-LV"/>
        </w:rPr>
        <w:t>2.</w:t>
      </w:r>
      <w:r w:rsidR="005172A0" w:rsidRPr="00370174">
        <w:rPr>
          <w:sz w:val="22"/>
          <w:szCs w:val="22"/>
          <w:lang w:val="lv-LV"/>
        </w:rPr>
        <w:t>1</w:t>
      </w:r>
      <w:r w:rsidRPr="00370174">
        <w:rPr>
          <w:sz w:val="22"/>
          <w:szCs w:val="22"/>
          <w:lang w:val="lv-LV"/>
        </w:rPr>
        <w:t xml:space="preserve">. punktā noteiktā piedāvājuma iesniegšanas termiņa beigām Pretendents nav tiesīgs grozīt iesniegto piedāvājumu, bet ir tiesīgs atsaukt iesniegto piedāvājumu, rakstveidā par to informējot </w:t>
      </w:r>
      <w:r w:rsidR="006C64DE" w:rsidRPr="00370174">
        <w:rPr>
          <w:sz w:val="22"/>
          <w:szCs w:val="22"/>
          <w:lang w:val="lv-LV"/>
        </w:rPr>
        <w:t>Pasūtītāju</w:t>
      </w:r>
      <w:r w:rsidRPr="00370174">
        <w:rPr>
          <w:sz w:val="22"/>
          <w:szCs w:val="22"/>
          <w:lang w:val="lv-LV"/>
        </w:rPr>
        <w:t xml:space="preserve">. Šajā gadījumā piedāvājuma atsaukšana izbeidz turpmāku Pretendentu līdzdalību šajā iepirkuma procedūrā. </w:t>
      </w:r>
    </w:p>
    <w:p w14:paraId="5E59367F" w14:textId="3686E578" w:rsidR="005172A0" w:rsidRPr="00370174" w:rsidRDefault="005172A0" w:rsidP="002F19B2">
      <w:pPr>
        <w:pStyle w:val="ListParagraph"/>
        <w:numPr>
          <w:ilvl w:val="1"/>
          <w:numId w:val="4"/>
        </w:numPr>
        <w:ind w:left="567" w:hanging="567"/>
        <w:jc w:val="both"/>
        <w:rPr>
          <w:sz w:val="22"/>
          <w:szCs w:val="22"/>
          <w:lang w:val="lv-LV"/>
        </w:rPr>
      </w:pPr>
      <w:r w:rsidRPr="00370174">
        <w:rPr>
          <w:sz w:val="22"/>
          <w:szCs w:val="22"/>
          <w:lang w:val="lv-LV"/>
        </w:rPr>
        <w:t>Pretendents p</w:t>
      </w:r>
      <w:r w:rsidR="0012466D" w:rsidRPr="00370174">
        <w:rPr>
          <w:sz w:val="22"/>
          <w:szCs w:val="22"/>
          <w:lang w:val="lv-LV"/>
        </w:rPr>
        <w:t xml:space="preserve">iedāvājumā norāda, vai attiecībā uz piedāvājuma priekšmetu nepieciešams ievērot komercnoslēpumu. Piedāvājuma lapām, kas satur šāda rakstura informācija, jābūt atzīmei “komercnoslēpums”. Par komercnoslēpumu nevar tikt atzīta informācija, kas saskaņā ar normatīvajiem aktiem ir vispārpieejama, t.sk., </w:t>
      </w:r>
      <w:r w:rsidR="00613571" w:rsidRPr="00370174">
        <w:rPr>
          <w:sz w:val="22"/>
          <w:szCs w:val="22"/>
          <w:lang w:val="lv-LV"/>
        </w:rPr>
        <w:t xml:space="preserve">Nolikumā </w:t>
      </w:r>
      <w:r w:rsidR="0012466D" w:rsidRPr="00370174">
        <w:rPr>
          <w:sz w:val="22"/>
          <w:szCs w:val="22"/>
          <w:lang w:val="lv-LV"/>
        </w:rPr>
        <w:t>iekļautā informācija.</w:t>
      </w:r>
    </w:p>
    <w:p w14:paraId="5069B351" w14:textId="49AE0DAB" w:rsidR="005172A0" w:rsidRPr="00370174" w:rsidRDefault="005172A0" w:rsidP="002F19B2">
      <w:pPr>
        <w:pStyle w:val="ListParagraph"/>
        <w:numPr>
          <w:ilvl w:val="1"/>
          <w:numId w:val="4"/>
        </w:numPr>
        <w:ind w:left="567" w:hanging="567"/>
        <w:jc w:val="both"/>
        <w:rPr>
          <w:sz w:val="22"/>
          <w:szCs w:val="22"/>
          <w:lang w:val="lv-LV"/>
        </w:rPr>
      </w:pPr>
      <w:r w:rsidRPr="00370174">
        <w:rPr>
          <w:sz w:val="22"/>
          <w:szCs w:val="22"/>
          <w:lang w:val="lv-LV"/>
        </w:rPr>
        <w:t xml:space="preserve">Iesniedzot piedāvājumu, pretendents pilnībā atzīst visus </w:t>
      </w:r>
      <w:r w:rsidR="00613571" w:rsidRPr="00370174">
        <w:rPr>
          <w:sz w:val="22"/>
          <w:szCs w:val="22"/>
          <w:lang w:val="lv-LV"/>
        </w:rPr>
        <w:t xml:space="preserve">Nolikumā </w:t>
      </w:r>
      <w:r w:rsidRPr="00370174">
        <w:rPr>
          <w:sz w:val="22"/>
          <w:szCs w:val="22"/>
          <w:lang w:val="lv-LV"/>
        </w:rPr>
        <w:t>(t.sk. pielikumos un formās, kuras ir ievietotas EIS e-konkursu apakšsistēmas šī konkursa sadaļās) ietvertos noteikumus.</w:t>
      </w:r>
    </w:p>
    <w:p w14:paraId="645C4CB4" w14:textId="6840CB6B" w:rsidR="005172A0" w:rsidRPr="00370174" w:rsidRDefault="005172A0" w:rsidP="002F19B2">
      <w:pPr>
        <w:pStyle w:val="ListParagraph"/>
        <w:numPr>
          <w:ilvl w:val="1"/>
          <w:numId w:val="4"/>
        </w:numPr>
        <w:ind w:left="567" w:hanging="567"/>
        <w:jc w:val="both"/>
        <w:rPr>
          <w:sz w:val="22"/>
          <w:szCs w:val="22"/>
          <w:lang w:val="lv-LV"/>
        </w:rPr>
      </w:pPr>
      <w:r w:rsidRPr="00370174">
        <w:rPr>
          <w:sz w:val="22"/>
          <w:szCs w:val="22"/>
          <w:lang w:val="lv-LV"/>
        </w:rPr>
        <w:t>Ārpus EIS e-konkursu apakšsistēmas iesniegtie piedāvājumi netiks atvērti un vērtēti.</w:t>
      </w:r>
    </w:p>
    <w:p w14:paraId="2851FD7F" w14:textId="2A07A3D4" w:rsidR="005172A0" w:rsidRDefault="005172A0" w:rsidP="002F19B2">
      <w:pPr>
        <w:pStyle w:val="ListParagraph"/>
        <w:numPr>
          <w:ilvl w:val="1"/>
          <w:numId w:val="4"/>
        </w:numPr>
        <w:ind w:left="567" w:hanging="567"/>
        <w:jc w:val="both"/>
        <w:rPr>
          <w:sz w:val="22"/>
          <w:szCs w:val="22"/>
          <w:lang w:val="lv-LV"/>
        </w:rPr>
      </w:pPr>
      <w:r w:rsidRPr="001A2E74">
        <w:rPr>
          <w:sz w:val="22"/>
          <w:szCs w:val="22"/>
          <w:lang w:val="lv-LV"/>
        </w:rPr>
        <w:t>Piedāvājumu atvēršana notiek</w:t>
      </w:r>
      <w:r w:rsidR="00854D3C" w:rsidRPr="001A2E74">
        <w:rPr>
          <w:sz w:val="22"/>
          <w:szCs w:val="22"/>
          <w:lang w:val="lv-LV"/>
        </w:rPr>
        <w:t xml:space="preserve"> </w:t>
      </w:r>
      <w:r w:rsidR="00854D3C" w:rsidRPr="001A2E74">
        <w:rPr>
          <w:b/>
          <w:sz w:val="22"/>
          <w:szCs w:val="22"/>
          <w:lang w:val="lv-LV"/>
        </w:rPr>
        <w:t>202</w:t>
      </w:r>
      <w:r w:rsidR="00240CE8">
        <w:rPr>
          <w:b/>
          <w:sz w:val="22"/>
          <w:szCs w:val="22"/>
          <w:lang w:val="lv-LV"/>
        </w:rPr>
        <w:t>4</w:t>
      </w:r>
      <w:r w:rsidR="00854D3C" w:rsidRPr="001A2E74">
        <w:rPr>
          <w:b/>
          <w:sz w:val="22"/>
          <w:szCs w:val="22"/>
          <w:lang w:val="lv-LV"/>
        </w:rPr>
        <w:t xml:space="preserve">. gada </w:t>
      </w:r>
      <w:r w:rsidR="005E388C">
        <w:rPr>
          <w:b/>
          <w:sz w:val="22"/>
          <w:szCs w:val="22"/>
          <w:lang w:val="lv-LV"/>
        </w:rPr>
        <w:t>21</w:t>
      </w:r>
      <w:r w:rsidR="00197E76" w:rsidRPr="007A215F">
        <w:rPr>
          <w:b/>
          <w:sz w:val="22"/>
          <w:szCs w:val="22"/>
          <w:lang w:val="lv-LV"/>
        </w:rPr>
        <w:t xml:space="preserve">. </w:t>
      </w:r>
      <w:r w:rsidR="005C7D9E">
        <w:rPr>
          <w:b/>
          <w:sz w:val="22"/>
          <w:szCs w:val="22"/>
          <w:lang w:val="lv-LV"/>
        </w:rPr>
        <w:t>jūnijā</w:t>
      </w:r>
      <w:r w:rsidR="005C7D9E" w:rsidRPr="007A215F">
        <w:rPr>
          <w:b/>
          <w:sz w:val="22"/>
          <w:szCs w:val="22"/>
          <w:lang w:val="lv-LV"/>
        </w:rPr>
        <w:t xml:space="preserve"> </w:t>
      </w:r>
      <w:r w:rsidR="00854D3C" w:rsidRPr="007A215F">
        <w:rPr>
          <w:b/>
          <w:sz w:val="22"/>
          <w:szCs w:val="22"/>
          <w:lang w:val="lv-LV"/>
        </w:rPr>
        <w:t xml:space="preserve">plkst. </w:t>
      </w:r>
      <w:bookmarkStart w:id="7" w:name="_GoBack"/>
      <w:r w:rsidR="005E388C" w:rsidRPr="007A215F">
        <w:rPr>
          <w:b/>
          <w:sz w:val="22"/>
          <w:szCs w:val="22"/>
          <w:lang w:val="lv-LV"/>
        </w:rPr>
        <w:t>1</w:t>
      </w:r>
      <w:r w:rsidR="005E388C">
        <w:rPr>
          <w:b/>
          <w:sz w:val="22"/>
          <w:szCs w:val="22"/>
          <w:lang w:val="lv-LV"/>
        </w:rPr>
        <w:t>3</w:t>
      </w:r>
      <w:bookmarkEnd w:id="7"/>
      <w:r w:rsidR="00854D3C" w:rsidRPr="007A215F">
        <w:rPr>
          <w:b/>
          <w:sz w:val="22"/>
          <w:szCs w:val="22"/>
          <w:lang w:val="lv-LV"/>
        </w:rPr>
        <w:t>:00</w:t>
      </w:r>
      <w:r w:rsidRPr="001A2E74">
        <w:rPr>
          <w:sz w:val="22"/>
          <w:szCs w:val="22"/>
          <w:lang w:val="lv-LV"/>
        </w:rPr>
        <w:t>, izmantojot Valsts reģionālās</w:t>
      </w:r>
      <w:r w:rsidRPr="00197E76">
        <w:rPr>
          <w:sz w:val="22"/>
          <w:szCs w:val="22"/>
          <w:lang w:val="lv-LV"/>
        </w:rPr>
        <w:t xml:space="preserve"> </w:t>
      </w:r>
      <w:r w:rsidRPr="00370174">
        <w:rPr>
          <w:sz w:val="22"/>
          <w:szCs w:val="22"/>
          <w:lang w:val="lv-LV"/>
        </w:rPr>
        <w:t>attīstības aģentūras mājaslapā pieejamos rīkus piedāvājumu elektroniskai saņemšanai.</w:t>
      </w:r>
    </w:p>
    <w:p w14:paraId="13977FF7" w14:textId="5E5A1BDD" w:rsidR="005172A0" w:rsidRPr="00370174" w:rsidRDefault="005172A0" w:rsidP="002F19B2">
      <w:pPr>
        <w:pStyle w:val="ListParagraph"/>
        <w:numPr>
          <w:ilvl w:val="1"/>
          <w:numId w:val="4"/>
        </w:numPr>
        <w:ind w:left="567" w:hanging="567"/>
        <w:jc w:val="both"/>
        <w:rPr>
          <w:sz w:val="22"/>
          <w:szCs w:val="22"/>
          <w:lang w:val="lv-LV"/>
        </w:rPr>
      </w:pPr>
      <w:r w:rsidRPr="00370174">
        <w:rPr>
          <w:sz w:val="22"/>
          <w:szCs w:val="22"/>
          <w:lang w:val="lv-LV"/>
        </w:rPr>
        <w:t>Iesniegto piedāvājumu atvēršanas procesam var sekot līdzi tiešsaistes režīmā Elektronisko iepirkumu sistēmas e-konkursu apakšsistēmā.</w:t>
      </w:r>
    </w:p>
    <w:p w14:paraId="3950FC49" w14:textId="0D75B30C" w:rsidR="0012466D" w:rsidRPr="00370174" w:rsidRDefault="0052123F" w:rsidP="00C449D1">
      <w:pPr>
        <w:pStyle w:val="Heading1"/>
        <w:numPr>
          <w:ilvl w:val="0"/>
          <w:numId w:val="4"/>
        </w:numPr>
        <w:spacing w:before="120" w:after="120"/>
        <w:ind w:left="714" w:hanging="357"/>
        <w:rPr>
          <w:sz w:val="22"/>
          <w:szCs w:val="22"/>
        </w:rPr>
      </w:pPr>
      <w:r w:rsidRPr="00370174">
        <w:rPr>
          <w:sz w:val="22"/>
          <w:szCs w:val="22"/>
        </w:rPr>
        <w:t xml:space="preserve">Informācijas apmaiņa </w:t>
      </w:r>
    </w:p>
    <w:p w14:paraId="24AB2845" w14:textId="212125D5" w:rsidR="009223B1" w:rsidRPr="00370174" w:rsidRDefault="0012466D" w:rsidP="009223B1">
      <w:pPr>
        <w:pStyle w:val="ListParagraph"/>
        <w:numPr>
          <w:ilvl w:val="1"/>
          <w:numId w:val="4"/>
        </w:numPr>
        <w:ind w:left="567" w:hanging="561"/>
        <w:jc w:val="both"/>
        <w:rPr>
          <w:sz w:val="22"/>
          <w:szCs w:val="22"/>
          <w:lang w:val="lv-LV"/>
        </w:rPr>
      </w:pPr>
      <w:r w:rsidRPr="00370174">
        <w:rPr>
          <w:sz w:val="22"/>
          <w:szCs w:val="22"/>
          <w:lang w:val="lv-LV"/>
        </w:rPr>
        <w:t xml:space="preserve">Informācijas apmaiņa starp </w:t>
      </w:r>
      <w:r w:rsidR="006C64DE" w:rsidRPr="00370174">
        <w:rPr>
          <w:sz w:val="22"/>
          <w:szCs w:val="22"/>
          <w:lang w:val="lv-LV"/>
        </w:rPr>
        <w:t xml:space="preserve">Pasūtītāju </w:t>
      </w:r>
      <w:r w:rsidRPr="00370174">
        <w:rPr>
          <w:sz w:val="22"/>
          <w:szCs w:val="22"/>
          <w:lang w:val="lv-LV"/>
        </w:rPr>
        <w:t xml:space="preserve">un piegādātājiem (pretendentiem) notiek elektronisko iepirkumu sistēmas e-konkursu apakšsistēmā, pa pastu, elektroniski vai pa tālruni atbilstoši </w:t>
      </w:r>
      <w:r w:rsidR="00BD4477" w:rsidRPr="00370174">
        <w:rPr>
          <w:sz w:val="22"/>
          <w:szCs w:val="22"/>
          <w:lang w:val="lv-LV"/>
        </w:rPr>
        <w:t>PIL</w:t>
      </w:r>
      <w:r w:rsidRPr="00370174">
        <w:rPr>
          <w:sz w:val="22"/>
          <w:szCs w:val="22"/>
          <w:lang w:val="lv-LV"/>
        </w:rPr>
        <w:t xml:space="preserve">, Nolikumam un, citu normatīvo aktu regulējumam. </w:t>
      </w:r>
    </w:p>
    <w:p w14:paraId="38DBD2DB" w14:textId="7C26328C" w:rsidR="0012466D" w:rsidRPr="00370174" w:rsidRDefault="009223B1" w:rsidP="009223B1">
      <w:pPr>
        <w:pStyle w:val="ListParagraph"/>
        <w:numPr>
          <w:ilvl w:val="1"/>
          <w:numId w:val="4"/>
        </w:numPr>
        <w:ind w:left="567" w:hanging="561"/>
        <w:jc w:val="both"/>
        <w:rPr>
          <w:sz w:val="22"/>
          <w:szCs w:val="22"/>
          <w:lang w:val="lv-LV"/>
        </w:rPr>
      </w:pPr>
      <w:r w:rsidRPr="00370174">
        <w:rPr>
          <w:sz w:val="22"/>
          <w:szCs w:val="22"/>
          <w:lang w:val="lv-LV"/>
        </w:rPr>
        <w:t xml:space="preserve">Ja piegādātājs ir laikus pieprasījis informāciju par </w:t>
      </w:r>
      <w:r w:rsidR="00613571" w:rsidRPr="00370174">
        <w:rPr>
          <w:sz w:val="22"/>
          <w:szCs w:val="22"/>
          <w:lang w:val="lv-LV"/>
        </w:rPr>
        <w:t xml:space="preserve">Nolikumā </w:t>
      </w:r>
      <w:r w:rsidRPr="00370174">
        <w:rPr>
          <w:sz w:val="22"/>
          <w:szCs w:val="22"/>
          <w:lang w:val="lv-LV"/>
        </w:rPr>
        <w:t xml:space="preserve">ietvertajām prasībām, </w:t>
      </w:r>
      <w:r w:rsidR="00BD4477" w:rsidRPr="00370174">
        <w:rPr>
          <w:sz w:val="22"/>
          <w:szCs w:val="22"/>
          <w:lang w:val="lv-LV"/>
        </w:rPr>
        <w:t xml:space="preserve">komisija </w:t>
      </w:r>
      <w:r w:rsidRPr="00370174">
        <w:rPr>
          <w:sz w:val="22"/>
          <w:szCs w:val="22"/>
          <w:lang w:val="lv-LV"/>
        </w:rPr>
        <w:t>to sniedz 5 (piecu) darbdienu laikā, bet ne vēlāk kā 6 (sešas) dienas pirms piedāvājumu iesniegšanas termiņa beigām</w:t>
      </w:r>
      <w:r w:rsidR="0012466D" w:rsidRPr="00370174">
        <w:rPr>
          <w:sz w:val="22"/>
          <w:szCs w:val="22"/>
          <w:lang w:val="lv-LV"/>
        </w:rPr>
        <w:t xml:space="preserve">. Papildu informāciju </w:t>
      </w:r>
      <w:r w:rsidR="006C64DE" w:rsidRPr="00370174">
        <w:rPr>
          <w:sz w:val="22"/>
          <w:szCs w:val="22"/>
          <w:lang w:val="lv-LV"/>
        </w:rPr>
        <w:t xml:space="preserve">Pasūtītājs </w:t>
      </w:r>
      <w:r w:rsidR="0012466D" w:rsidRPr="00370174">
        <w:rPr>
          <w:sz w:val="22"/>
          <w:szCs w:val="22"/>
          <w:lang w:val="lv-LV"/>
        </w:rPr>
        <w:t xml:space="preserve">nosūta piegādātājam, kas uzdevis jautājumu, un vienlaikus </w:t>
      </w:r>
      <w:r w:rsidR="0012466D" w:rsidRPr="00370174">
        <w:rPr>
          <w:sz w:val="22"/>
          <w:szCs w:val="22"/>
          <w:lang w:val="lv-LV"/>
        </w:rPr>
        <w:lastRenderedPageBreak/>
        <w:t>ievieto šo info</w:t>
      </w:r>
      <w:r w:rsidR="00427D97">
        <w:rPr>
          <w:sz w:val="22"/>
          <w:szCs w:val="22"/>
          <w:lang w:val="lv-LV"/>
        </w:rPr>
        <w:t>rmāciju vietā, kur ir pieejams</w:t>
      </w:r>
      <w:r w:rsidR="0012466D" w:rsidRPr="00370174">
        <w:rPr>
          <w:sz w:val="22"/>
          <w:szCs w:val="22"/>
          <w:lang w:val="lv-LV"/>
        </w:rPr>
        <w:t xml:space="preserve"> Nolikums</w:t>
      </w:r>
      <w:r w:rsidR="0052123F" w:rsidRPr="00370174">
        <w:rPr>
          <w:sz w:val="22"/>
          <w:szCs w:val="22"/>
          <w:lang w:val="lv-LV"/>
        </w:rPr>
        <w:t xml:space="preserve">, </w:t>
      </w:r>
      <w:r w:rsidR="0012466D" w:rsidRPr="00370174">
        <w:rPr>
          <w:sz w:val="22"/>
          <w:szCs w:val="22"/>
          <w:lang w:val="lv-LV"/>
        </w:rPr>
        <w:t>norādot arī uzdoto jautājumu. Pasūtītājs ar iepirkumu saistītās informācijas apmaiņu nodrošina saskaņā ar Publisko iepirkumu likuma 38. pantu.</w:t>
      </w:r>
    </w:p>
    <w:p w14:paraId="68CBA38F" w14:textId="434737CE" w:rsidR="009223B1" w:rsidRPr="00370174" w:rsidRDefault="009223B1" w:rsidP="009223B1">
      <w:pPr>
        <w:pStyle w:val="ListParagraph"/>
        <w:numPr>
          <w:ilvl w:val="1"/>
          <w:numId w:val="4"/>
        </w:numPr>
        <w:ind w:left="567" w:hanging="561"/>
        <w:jc w:val="both"/>
        <w:rPr>
          <w:sz w:val="22"/>
          <w:szCs w:val="22"/>
          <w:lang w:val="lv-LV"/>
        </w:rPr>
      </w:pPr>
      <w:r w:rsidRPr="00370174">
        <w:rPr>
          <w:sz w:val="22"/>
          <w:szCs w:val="22"/>
          <w:lang w:val="lv-LV"/>
        </w:rPr>
        <w:t xml:space="preserve">Tiek uzskatīts, ka piegādātājs ir saņēmis </w:t>
      </w:r>
      <w:r w:rsidR="00613571" w:rsidRPr="00370174">
        <w:rPr>
          <w:sz w:val="22"/>
          <w:szCs w:val="22"/>
          <w:lang w:val="lv-LV"/>
        </w:rPr>
        <w:t>Nolikumu</w:t>
      </w:r>
      <w:r w:rsidRPr="00370174">
        <w:rPr>
          <w:sz w:val="22"/>
          <w:szCs w:val="22"/>
          <w:lang w:val="lv-LV"/>
        </w:rPr>
        <w:t xml:space="preserve">, informāciju par izmaiņām </w:t>
      </w:r>
      <w:r w:rsidR="00613571" w:rsidRPr="00370174">
        <w:rPr>
          <w:sz w:val="22"/>
          <w:szCs w:val="22"/>
          <w:lang w:val="lv-LV"/>
        </w:rPr>
        <w:t xml:space="preserve">Nolikumā </w:t>
      </w:r>
      <w:r w:rsidRPr="00370174">
        <w:rPr>
          <w:sz w:val="22"/>
          <w:szCs w:val="22"/>
          <w:lang w:val="lv-LV"/>
        </w:rPr>
        <w:t>un paskaidrojošo informāciju uz uzdoto jautājumu ar brīdi, kad tā ir publicēta Nolikuma 2.1. punktā norādītajā tīmekļvietnē.</w:t>
      </w:r>
    </w:p>
    <w:p w14:paraId="23FE5B96" w14:textId="3F804993" w:rsidR="009223B1" w:rsidRPr="00370174" w:rsidRDefault="009223B1" w:rsidP="009223B1">
      <w:pPr>
        <w:pStyle w:val="ListParagraph"/>
        <w:numPr>
          <w:ilvl w:val="1"/>
          <w:numId w:val="4"/>
        </w:numPr>
        <w:ind w:left="567" w:hanging="561"/>
        <w:jc w:val="both"/>
        <w:rPr>
          <w:sz w:val="22"/>
          <w:szCs w:val="22"/>
          <w:lang w:val="lv-LV"/>
        </w:rPr>
      </w:pPr>
      <w:r w:rsidRPr="00370174">
        <w:rPr>
          <w:sz w:val="22"/>
          <w:szCs w:val="22"/>
          <w:lang w:val="lv-LV"/>
        </w:rPr>
        <w:t xml:space="preserve">Laikā no piedāvājumu atvēršanas līdz rezultātu paziņošanai </w:t>
      </w:r>
      <w:r w:rsidR="00ED526D" w:rsidRPr="00370174">
        <w:rPr>
          <w:sz w:val="22"/>
          <w:szCs w:val="22"/>
          <w:lang w:val="lv-LV"/>
        </w:rPr>
        <w:t xml:space="preserve">komisija </w:t>
      </w:r>
      <w:r w:rsidRPr="00370174">
        <w:rPr>
          <w:sz w:val="22"/>
          <w:szCs w:val="22"/>
          <w:lang w:val="lv-LV"/>
        </w:rPr>
        <w:t>nesniedz informāciju par piedāvājumu vērtēšanas procesu.</w:t>
      </w:r>
    </w:p>
    <w:p w14:paraId="0C511029" w14:textId="6DF043E8" w:rsidR="0012466D" w:rsidRPr="00370174" w:rsidRDefault="0012466D" w:rsidP="0012466D">
      <w:pPr>
        <w:pStyle w:val="ListParagraph"/>
        <w:ind w:left="426"/>
        <w:jc w:val="both"/>
        <w:rPr>
          <w:sz w:val="22"/>
          <w:szCs w:val="22"/>
          <w:lang w:val="lv-LV"/>
        </w:rPr>
      </w:pPr>
    </w:p>
    <w:p w14:paraId="6D62ACEF" w14:textId="77777777" w:rsidR="0052123F" w:rsidRPr="00370174" w:rsidRDefault="0052123F" w:rsidP="002F19B2">
      <w:pPr>
        <w:pStyle w:val="Heading1"/>
        <w:numPr>
          <w:ilvl w:val="0"/>
          <w:numId w:val="4"/>
        </w:numPr>
        <w:spacing w:after="120"/>
        <w:rPr>
          <w:sz w:val="22"/>
          <w:szCs w:val="22"/>
        </w:rPr>
      </w:pPr>
      <w:r w:rsidRPr="00370174">
        <w:rPr>
          <w:sz w:val="22"/>
          <w:szCs w:val="22"/>
        </w:rPr>
        <w:t>Prasības pretendentiem</w:t>
      </w:r>
    </w:p>
    <w:p w14:paraId="6079CBA0" w14:textId="10B895F2" w:rsidR="00ED526D" w:rsidRPr="00370174" w:rsidRDefault="00ED526D" w:rsidP="00ED526D">
      <w:pPr>
        <w:pStyle w:val="ListParagraph"/>
        <w:numPr>
          <w:ilvl w:val="1"/>
          <w:numId w:val="4"/>
        </w:numPr>
        <w:ind w:left="567" w:hanging="561"/>
        <w:jc w:val="both"/>
        <w:rPr>
          <w:sz w:val="22"/>
          <w:szCs w:val="22"/>
          <w:lang w:val="lv-LV"/>
        </w:rPr>
      </w:pPr>
      <w:r w:rsidRPr="00370174">
        <w:rPr>
          <w:sz w:val="22"/>
          <w:szCs w:val="22"/>
          <w:lang w:val="lv-LV"/>
        </w:rPr>
        <w:t xml:space="preserve">Pretendentu kvalifikācijas prasības ir obligātas visiem pretendentiem, kas vēlas iegūt tiesības veikt slēgt iepirkuma līgumu ar </w:t>
      </w:r>
      <w:r w:rsidR="006C64DE" w:rsidRPr="00370174">
        <w:rPr>
          <w:sz w:val="22"/>
          <w:szCs w:val="22"/>
          <w:lang w:val="lv-LV"/>
        </w:rPr>
        <w:t>Pasūtītāju</w:t>
      </w:r>
      <w:r w:rsidRPr="00370174">
        <w:rPr>
          <w:sz w:val="22"/>
          <w:szCs w:val="22"/>
          <w:lang w:val="lv-LV"/>
        </w:rPr>
        <w:t>.</w:t>
      </w:r>
    </w:p>
    <w:p w14:paraId="2666ED07" w14:textId="32F811BB" w:rsidR="00C81E18" w:rsidRPr="00370174" w:rsidRDefault="00C81E18" w:rsidP="00C81E18">
      <w:pPr>
        <w:pStyle w:val="ListParagraph"/>
        <w:numPr>
          <w:ilvl w:val="1"/>
          <w:numId w:val="4"/>
        </w:numPr>
        <w:ind w:left="567" w:hanging="561"/>
        <w:jc w:val="both"/>
        <w:rPr>
          <w:sz w:val="22"/>
          <w:szCs w:val="22"/>
          <w:lang w:val="lv-LV"/>
        </w:rPr>
      </w:pPr>
      <w:r w:rsidRPr="00370174">
        <w:rPr>
          <w:bCs/>
          <w:sz w:val="22"/>
          <w:szCs w:val="22"/>
          <w:lang w:val="lv-LV"/>
        </w:rPr>
        <w:t>Komisija attiecībā uz pretendentu, kuram būtu piešķiramas līguma slēgšanas tiesības atklātā konkursā, pārbauda vai uz pretendentu nav attiecināmas PIL 42. panta otrās daļas 1., 2., 3., 4., 5., 6., 7., 10., 11., 12., 13. un 14. punktā noteiktie pretendenta izslēgšanas nosacījumi.</w:t>
      </w:r>
    </w:p>
    <w:p w14:paraId="773C3FD0" w14:textId="1780D921" w:rsidR="00ED526D" w:rsidRPr="00370174" w:rsidRDefault="00ED526D" w:rsidP="00ED526D">
      <w:pPr>
        <w:pStyle w:val="ListParagraph"/>
        <w:numPr>
          <w:ilvl w:val="1"/>
          <w:numId w:val="4"/>
        </w:numPr>
        <w:ind w:left="567" w:hanging="561"/>
        <w:jc w:val="both"/>
        <w:rPr>
          <w:sz w:val="22"/>
          <w:szCs w:val="22"/>
          <w:lang w:val="lv-LV"/>
        </w:rPr>
      </w:pPr>
      <w:r w:rsidRPr="00370174">
        <w:rPr>
          <w:sz w:val="22"/>
          <w:szCs w:val="22"/>
          <w:lang w:val="lv-LV"/>
        </w:rPr>
        <w:t>Komisija atbilstoši PIL 41. panta vienpadsmitās daļas 2. punktam noraida pretendenta piedāvājumu, ja pretendenta piedāvātā līgumcena pārsniedz 150 % no iepirkuma procedūras dokumentos norādītās paredzamās līgumcenas.</w:t>
      </w:r>
    </w:p>
    <w:p w14:paraId="183AABD8" w14:textId="77777777" w:rsidR="00ED526D" w:rsidRPr="00370174" w:rsidRDefault="00ED526D" w:rsidP="00ED526D">
      <w:pPr>
        <w:pStyle w:val="ListParagraph"/>
        <w:numPr>
          <w:ilvl w:val="1"/>
          <w:numId w:val="4"/>
        </w:numPr>
        <w:ind w:left="567" w:hanging="561"/>
        <w:jc w:val="both"/>
        <w:rPr>
          <w:sz w:val="22"/>
          <w:szCs w:val="22"/>
          <w:lang w:val="lv-LV"/>
        </w:rPr>
      </w:pPr>
      <w:r w:rsidRPr="00370174">
        <w:rPr>
          <w:sz w:val="22"/>
          <w:szCs w:val="22"/>
          <w:lang w:val="lv-LV"/>
        </w:rPr>
        <w:t>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w:t>
      </w:r>
    </w:p>
    <w:p w14:paraId="3F23C4A0" w14:textId="77777777" w:rsidR="00CD1ABA" w:rsidRPr="00370174" w:rsidRDefault="00ED526D" w:rsidP="00CD1ABA">
      <w:pPr>
        <w:pStyle w:val="ListParagraph"/>
        <w:numPr>
          <w:ilvl w:val="1"/>
          <w:numId w:val="4"/>
        </w:numPr>
        <w:ind w:left="567" w:hanging="561"/>
        <w:jc w:val="both"/>
        <w:rPr>
          <w:sz w:val="22"/>
          <w:szCs w:val="22"/>
          <w:lang w:val="lv-LV"/>
        </w:rPr>
      </w:pPr>
      <w:r w:rsidRPr="00370174">
        <w:rPr>
          <w:sz w:val="22"/>
          <w:szCs w:val="22"/>
          <w:lang w:val="lv-LV"/>
        </w:rPr>
        <w:t xml:space="preserve">Pretendentu izslēgšanas gadījumu esamības pārbaudi Komisija veic attiecībā uz pretendentu, kuram būtu piešķiramas līguma slēgšanas tiesības </w:t>
      </w:r>
      <w:r w:rsidR="00CD1ABA" w:rsidRPr="00370174">
        <w:rPr>
          <w:sz w:val="22"/>
          <w:szCs w:val="22"/>
          <w:lang w:val="lv-LV"/>
        </w:rPr>
        <w:t>a</w:t>
      </w:r>
      <w:r w:rsidRPr="00370174">
        <w:rPr>
          <w:sz w:val="22"/>
          <w:szCs w:val="22"/>
          <w:lang w:val="lv-LV"/>
        </w:rPr>
        <w:t>tklātā konkursā</w:t>
      </w:r>
      <w:r w:rsidR="00CD1ABA" w:rsidRPr="00370174">
        <w:rPr>
          <w:sz w:val="22"/>
          <w:szCs w:val="22"/>
          <w:lang w:val="lv-LV"/>
        </w:rPr>
        <w:t>.</w:t>
      </w:r>
    </w:p>
    <w:p w14:paraId="18CE155F" w14:textId="34CAFA12" w:rsidR="000B3536" w:rsidRPr="00370174" w:rsidRDefault="00F253D0" w:rsidP="00F253D0">
      <w:pPr>
        <w:pStyle w:val="ListParagraph"/>
        <w:numPr>
          <w:ilvl w:val="1"/>
          <w:numId w:val="4"/>
        </w:numPr>
        <w:ind w:left="567" w:hanging="567"/>
        <w:jc w:val="both"/>
        <w:rPr>
          <w:sz w:val="22"/>
          <w:szCs w:val="22"/>
          <w:lang w:val="lv-LV"/>
        </w:rPr>
      </w:pPr>
      <w:r w:rsidRPr="00370174">
        <w:rPr>
          <w:sz w:val="22"/>
          <w:szCs w:val="22"/>
          <w:lang w:val="lv-LV"/>
        </w:rPr>
        <w:t xml:space="preserve">Nolikuma 4.2. punktā minētie izslēgšanas noteikumi ir attiecināmi arī uz PIL 42. panta trešajā daļā norādītajām personām. </w:t>
      </w:r>
    </w:p>
    <w:p w14:paraId="745FD743" w14:textId="3A304351" w:rsidR="00F253D0" w:rsidRPr="00370174" w:rsidRDefault="00F253D0" w:rsidP="00F253D0">
      <w:pPr>
        <w:pStyle w:val="ListParagraph"/>
        <w:widowControl w:val="0"/>
        <w:numPr>
          <w:ilvl w:val="1"/>
          <w:numId w:val="4"/>
        </w:numPr>
        <w:autoSpaceDE w:val="0"/>
        <w:autoSpaceDN w:val="0"/>
        <w:adjustRightInd w:val="0"/>
        <w:ind w:left="567" w:hanging="567"/>
        <w:contextualSpacing w:val="0"/>
        <w:jc w:val="both"/>
        <w:rPr>
          <w:bCs/>
          <w:sz w:val="22"/>
          <w:szCs w:val="22"/>
          <w:lang w:val="lv-LV"/>
        </w:rPr>
      </w:pPr>
      <w:r w:rsidRPr="00370174">
        <w:rPr>
          <w:bCs/>
          <w:sz w:val="22"/>
          <w:szCs w:val="22"/>
          <w:lang w:val="lv-LV"/>
        </w:rPr>
        <w:t xml:space="preserve">Saskaņā ar PIL 43. panta pirmo daļu, ja </w:t>
      </w:r>
      <w:r w:rsidR="006C64DE" w:rsidRPr="00370174">
        <w:rPr>
          <w:bCs/>
          <w:sz w:val="22"/>
          <w:szCs w:val="22"/>
          <w:lang w:val="lv-LV"/>
        </w:rPr>
        <w:t xml:space="preserve">Pasūtītājs </w:t>
      </w:r>
      <w:r w:rsidRPr="00370174">
        <w:rPr>
          <w:bCs/>
          <w:sz w:val="22"/>
          <w:szCs w:val="22"/>
          <w:lang w:val="lv-LV"/>
        </w:rPr>
        <w:t xml:space="preserve">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w:t>
      </w:r>
      <w:r w:rsidR="006C64DE" w:rsidRPr="00370174">
        <w:rPr>
          <w:bCs/>
          <w:sz w:val="22"/>
          <w:szCs w:val="22"/>
          <w:lang w:val="lv-LV"/>
        </w:rPr>
        <w:t xml:space="preserve">Pasūtītājs </w:t>
      </w:r>
      <w:r w:rsidRPr="00370174">
        <w:rPr>
          <w:bCs/>
          <w:sz w:val="22"/>
          <w:szCs w:val="22"/>
          <w:lang w:val="lv-LV"/>
        </w:rPr>
        <w:t>dod pretendentam tiesības termiņā, kas ir vismaz 10 dienas pēc informācijas pieprasījuma nosūtīšanas dienas, iesniegt skaidrojumu un pierādījumus, kas apliecina kandidāta vai pretendenta uzticamību saskaņā ar šā panta noteikumiem.</w:t>
      </w:r>
    </w:p>
    <w:p w14:paraId="407A771D" w14:textId="4224F7C7" w:rsidR="00077AF1" w:rsidRPr="00370174" w:rsidRDefault="00077AF1" w:rsidP="002F19B2">
      <w:pPr>
        <w:pStyle w:val="ListParagraph"/>
        <w:numPr>
          <w:ilvl w:val="1"/>
          <w:numId w:val="4"/>
        </w:numPr>
        <w:ind w:left="567" w:hanging="561"/>
        <w:jc w:val="both"/>
        <w:rPr>
          <w:sz w:val="22"/>
          <w:szCs w:val="22"/>
          <w:lang w:val="lv-LV"/>
        </w:rPr>
      </w:pPr>
      <w:r w:rsidRPr="00370174">
        <w:rPr>
          <w:sz w:val="22"/>
          <w:szCs w:val="22"/>
          <w:lang w:val="lv-LV"/>
        </w:rPr>
        <w:t>Prasības attiecībā uz pretendenta kvalifikāciju un iesniedzamie dokumenti:</w:t>
      </w:r>
    </w:p>
    <w:tbl>
      <w:tblPr>
        <w:tblpPr w:leftFromText="180" w:rightFromText="180" w:vertAnchor="text" w:horzAnchor="margin" w:tblpX="558" w:tblpY="132"/>
        <w:tblW w:w="835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3543"/>
        <w:gridCol w:w="3828"/>
      </w:tblGrid>
      <w:tr w:rsidR="00077AF1" w:rsidRPr="00370174" w14:paraId="0BA9453D"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C1CC73A" w14:textId="3FC919B6" w:rsidR="00077AF1" w:rsidRPr="00370174" w:rsidRDefault="00077AF1" w:rsidP="00077AF1">
            <w:pPr>
              <w:pStyle w:val="BodyText"/>
              <w:suppressAutoHyphens/>
              <w:ind w:left="32"/>
              <w:rPr>
                <w:sz w:val="22"/>
                <w:szCs w:val="22"/>
              </w:rPr>
            </w:pPr>
            <w:proofErr w:type="spellStart"/>
            <w:r w:rsidRPr="00370174">
              <w:rPr>
                <w:sz w:val="22"/>
                <w:szCs w:val="22"/>
              </w:rPr>
              <w:t>Nr.p.k</w:t>
            </w:r>
            <w:proofErr w:type="spellEnd"/>
            <w:r w:rsidRPr="00370174">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73AF816" w14:textId="6D06E219" w:rsidR="00077AF1" w:rsidRPr="00370174" w:rsidRDefault="00077AF1" w:rsidP="00077AF1">
            <w:pPr>
              <w:pStyle w:val="BodyText"/>
              <w:suppressAutoHyphens/>
              <w:ind w:left="720"/>
              <w:rPr>
                <w:sz w:val="22"/>
                <w:szCs w:val="22"/>
              </w:rPr>
            </w:pPr>
            <w:r w:rsidRPr="00370174">
              <w:rPr>
                <w:sz w:val="22"/>
                <w:szCs w:val="22"/>
              </w:rPr>
              <w:t xml:space="preserve">Prasības pretendentam </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C4C06AE" w14:textId="77777777" w:rsidR="00077AF1" w:rsidRPr="00370174" w:rsidRDefault="00077AF1" w:rsidP="00077AF1">
            <w:pPr>
              <w:pStyle w:val="BodyText"/>
              <w:suppressAutoHyphens/>
              <w:ind w:left="720"/>
              <w:rPr>
                <w:sz w:val="22"/>
                <w:szCs w:val="22"/>
              </w:rPr>
            </w:pPr>
            <w:r w:rsidRPr="00370174">
              <w:rPr>
                <w:sz w:val="22"/>
                <w:szCs w:val="22"/>
              </w:rPr>
              <w:t>Iesniedzamie dokumenti</w:t>
            </w:r>
          </w:p>
        </w:tc>
      </w:tr>
      <w:tr w:rsidR="00077AF1" w:rsidRPr="00370174" w14:paraId="69BDA433" w14:textId="77777777" w:rsidTr="00077AF1">
        <w:tc>
          <w:tcPr>
            <w:tcW w:w="988" w:type="dxa"/>
            <w:tcBorders>
              <w:top w:val="single" w:sz="4" w:space="0" w:color="00000A"/>
              <w:left w:val="single" w:sz="4" w:space="0" w:color="00000A"/>
              <w:bottom w:val="single" w:sz="4" w:space="0" w:color="00000A"/>
              <w:right w:val="single" w:sz="4" w:space="0" w:color="00000A"/>
            </w:tcBorders>
          </w:tcPr>
          <w:p w14:paraId="0F191C49" w14:textId="575287A4" w:rsidR="00077AF1" w:rsidRPr="00370174" w:rsidRDefault="007E2DB0" w:rsidP="007E2DB0">
            <w:pPr>
              <w:pStyle w:val="BodyText"/>
              <w:suppressAutoHyphens/>
              <w:rPr>
                <w:sz w:val="22"/>
                <w:szCs w:val="22"/>
              </w:rPr>
            </w:pPr>
            <w:r w:rsidRPr="00370174">
              <w:rPr>
                <w:sz w:val="22"/>
                <w:szCs w:val="22"/>
              </w:rPr>
              <w:t>4.8</w:t>
            </w:r>
            <w:r w:rsidR="00077AF1" w:rsidRPr="00370174">
              <w:rPr>
                <w:sz w:val="22"/>
                <w:szCs w:val="22"/>
              </w:rPr>
              <w:t>.1.</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B270344" w14:textId="79B1A903" w:rsidR="00077AF1" w:rsidRPr="00370174" w:rsidRDefault="00CD1ABA" w:rsidP="00CD1ABA">
            <w:pPr>
              <w:pStyle w:val="BodyText"/>
              <w:suppressAutoHyphens/>
              <w:rPr>
                <w:sz w:val="22"/>
                <w:szCs w:val="22"/>
              </w:rPr>
            </w:pPr>
            <w:r w:rsidRPr="00370174">
              <w:rPr>
                <w:sz w:val="22"/>
                <w:szCs w:val="22"/>
              </w:rPr>
              <w:t>Pretendenta pieteikums</w:t>
            </w:r>
            <w:r w:rsidR="00077AF1" w:rsidRPr="00370174">
              <w:rPr>
                <w:sz w:val="22"/>
                <w:szCs w:val="22"/>
              </w:rPr>
              <w:t xml:space="preserve"> par piedalīšanos </w:t>
            </w:r>
            <w:r w:rsidRPr="00370174">
              <w:rPr>
                <w:sz w:val="22"/>
                <w:szCs w:val="22"/>
              </w:rPr>
              <w:t>atklātā konkursā</w:t>
            </w:r>
            <w:r w:rsidR="00077AF1" w:rsidRPr="00370174">
              <w:rPr>
                <w:sz w:val="22"/>
                <w:szCs w:val="22"/>
              </w:rPr>
              <w:t>, ko paraksta pretendenta pārstāvis ar pārstāvības tiesībām</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D4FA6EE" w14:textId="7AFF6B08" w:rsidR="009D1DB7" w:rsidRPr="00370174" w:rsidRDefault="00077AF1" w:rsidP="009D1DB7">
            <w:pPr>
              <w:pStyle w:val="BodyText"/>
              <w:suppressAutoHyphens/>
              <w:ind w:left="40"/>
              <w:rPr>
                <w:sz w:val="22"/>
                <w:szCs w:val="22"/>
              </w:rPr>
            </w:pPr>
            <w:r w:rsidRPr="00370174">
              <w:rPr>
                <w:sz w:val="22"/>
                <w:szCs w:val="22"/>
              </w:rPr>
              <w:t xml:space="preserve">Aizpildīts </w:t>
            </w:r>
            <w:r w:rsidR="00613571" w:rsidRPr="00370174">
              <w:rPr>
                <w:sz w:val="22"/>
                <w:szCs w:val="22"/>
              </w:rPr>
              <w:t xml:space="preserve">Nolikuma </w:t>
            </w:r>
            <w:r w:rsidRPr="00370174">
              <w:rPr>
                <w:sz w:val="22"/>
                <w:szCs w:val="22"/>
              </w:rPr>
              <w:t xml:space="preserve">1. pielikums </w:t>
            </w:r>
            <w:r w:rsidR="00F34F04" w:rsidRPr="00370174">
              <w:rPr>
                <w:sz w:val="22"/>
                <w:szCs w:val="22"/>
              </w:rPr>
              <w:t>(</w:t>
            </w:r>
            <w:r w:rsidRPr="00370174">
              <w:rPr>
                <w:sz w:val="22"/>
                <w:szCs w:val="22"/>
              </w:rPr>
              <w:t>Pieteikums</w:t>
            </w:r>
            <w:r w:rsidR="00A15E50">
              <w:rPr>
                <w:sz w:val="22"/>
                <w:szCs w:val="22"/>
              </w:rPr>
              <w:t xml:space="preserve"> dalībai</w:t>
            </w:r>
            <w:r w:rsidR="00CD1ABA" w:rsidRPr="00370174">
              <w:rPr>
                <w:sz w:val="22"/>
                <w:szCs w:val="22"/>
              </w:rPr>
              <w:t xml:space="preserve"> atklātā konkursā</w:t>
            </w:r>
            <w:r w:rsidR="009D1DB7" w:rsidRPr="00370174">
              <w:rPr>
                <w:sz w:val="22"/>
                <w:szCs w:val="22"/>
              </w:rPr>
              <w:t>).</w:t>
            </w:r>
          </w:p>
          <w:p w14:paraId="07C67158" w14:textId="6A7E467A" w:rsidR="00077AF1" w:rsidRPr="00370174" w:rsidRDefault="00077AF1" w:rsidP="009D1DB7">
            <w:pPr>
              <w:pStyle w:val="BodyText"/>
              <w:suppressAutoHyphens/>
              <w:ind w:left="40"/>
              <w:rPr>
                <w:sz w:val="22"/>
                <w:szCs w:val="22"/>
              </w:rPr>
            </w:pPr>
            <w:r w:rsidRPr="00370174">
              <w:rPr>
                <w:sz w:val="22"/>
                <w:szCs w:val="22"/>
              </w:rPr>
              <w:t>Dokuments, kas apliecina piedāvājuma parakstītāja personas pārstāvības tiesības, izņemot, ja piedāvājumu paraksta persona, kurai pārstāvības tiesības reģistrētas Latvijas Republikas Uzņēmumu reģistrā.</w:t>
            </w:r>
          </w:p>
          <w:p w14:paraId="62F6FC95" w14:textId="45C51238" w:rsidR="00077AF1" w:rsidRPr="00370174" w:rsidRDefault="00077AF1" w:rsidP="009D1DB7">
            <w:pPr>
              <w:pStyle w:val="BodyText"/>
              <w:suppressAutoHyphens/>
              <w:rPr>
                <w:sz w:val="22"/>
                <w:szCs w:val="22"/>
              </w:rPr>
            </w:pPr>
            <w:r w:rsidRPr="00370174">
              <w:rPr>
                <w:sz w:val="22"/>
                <w:szCs w:val="22"/>
              </w:rPr>
              <w:t xml:space="preserve">Attiecībā uz piegādātāju apvienību un personālsabiedrību jāiesniedz visu dalībnieku parakstīts pieteikums vai līgums (vienošanās) par dalību </w:t>
            </w:r>
            <w:r w:rsidR="00CD1ABA" w:rsidRPr="00370174">
              <w:rPr>
                <w:sz w:val="22"/>
                <w:szCs w:val="22"/>
              </w:rPr>
              <w:t>atklātā konkursā</w:t>
            </w:r>
            <w:r w:rsidRPr="00370174">
              <w:rPr>
                <w:sz w:val="22"/>
                <w:szCs w:val="22"/>
              </w:rPr>
              <w:t xml:space="preserve">. Līgumā (vienošanās) jāiekļauj vismaz šāda informācija: līguma (vienošanās) darbības (spēkā esamības) termiņš; katra dalībnieka izpildāmā iepirkuma līguma daļa un cena, tiesības un pienākumi; vadošais dalībnieks; pilnvarojums dalībniekam, kurš tiesīgs rīkoties visu dalībnieku vai </w:t>
            </w:r>
            <w:r w:rsidRPr="00370174">
              <w:rPr>
                <w:sz w:val="22"/>
                <w:szCs w:val="22"/>
              </w:rPr>
              <w:lastRenderedPageBreak/>
              <w:t>personālsabiedrības vārdā, norādot pilnvarotās personas vārdu un uzvārdu.</w:t>
            </w:r>
          </w:p>
          <w:p w14:paraId="32B520F2" w14:textId="5558BE36" w:rsidR="00077AF1" w:rsidRPr="00370174" w:rsidRDefault="00077AF1" w:rsidP="00796F0B">
            <w:pPr>
              <w:pStyle w:val="BodyText"/>
              <w:suppressAutoHyphens/>
              <w:rPr>
                <w:sz w:val="22"/>
                <w:szCs w:val="22"/>
              </w:rPr>
            </w:pPr>
            <w:r w:rsidRPr="00370174">
              <w:rPr>
                <w:sz w:val="22"/>
                <w:szCs w:val="22"/>
              </w:rPr>
              <w:t>Ja ar piegādātāju apvienību tiks nolemts slēgt iepirkuma līgumu, tad pirms iepirkuma līguma noslēgšanas piegādātāju apvienībai ir jāizveidojas pēc savas izvēles atbilstoši noteiktam juridiskam statusam</w:t>
            </w:r>
            <w:r w:rsidR="00796F0B" w:rsidRPr="00370174">
              <w:rPr>
                <w:sz w:val="22"/>
                <w:szCs w:val="22"/>
              </w:rPr>
              <w:t xml:space="preserve">, vai jānoslēdz sabiedrības līgums, </w:t>
            </w:r>
            <w:r w:rsidR="00796F0B" w:rsidRPr="00370174">
              <w:rPr>
                <w:rFonts w:eastAsia="Calibri"/>
                <w:sz w:val="22"/>
                <w:szCs w:val="22"/>
              </w:rPr>
              <w:t>un viens tā eksemplārs (oriģināls vai kopija, ja tiek uzrādīts oriģināls) jāiesniedz Pasūtītājam</w:t>
            </w:r>
            <w:r w:rsidRPr="00370174">
              <w:rPr>
                <w:sz w:val="22"/>
                <w:szCs w:val="22"/>
              </w:rPr>
              <w:t>.</w:t>
            </w:r>
          </w:p>
        </w:tc>
      </w:tr>
      <w:tr w:rsidR="00077AF1" w:rsidRPr="00370174" w14:paraId="23553D96" w14:textId="77777777" w:rsidTr="00077AF1">
        <w:tc>
          <w:tcPr>
            <w:tcW w:w="988" w:type="dxa"/>
            <w:tcBorders>
              <w:top w:val="single" w:sz="4" w:space="0" w:color="00000A"/>
              <w:left w:val="single" w:sz="4" w:space="0" w:color="00000A"/>
              <w:bottom w:val="single" w:sz="4" w:space="0" w:color="00000A"/>
              <w:right w:val="single" w:sz="4" w:space="0" w:color="00000A"/>
            </w:tcBorders>
          </w:tcPr>
          <w:p w14:paraId="3E1BF2C6" w14:textId="4130C41F" w:rsidR="00077AF1" w:rsidRPr="00370174" w:rsidRDefault="00077AF1" w:rsidP="007E2DB0">
            <w:pPr>
              <w:pStyle w:val="BodyText"/>
              <w:tabs>
                <w:tab w:val="left" w:pos="426"/>
              </w:tabs>
              <w:snapToGrid w:val="0"/>
              <w:rPr>
                <w:sz w:val="22"/>
                <w:szCs w:val="22"/>
              </w:rPr>
            </w:pPr>
            <w:r w:rsidRPr="00370174">
              <w:rPr>
                <w:sz w:val="22"/>
                <w:szCs w:val="22"/>
              </w:rPr>
              <w:lastRenderedPageBreak/>
              <w:t>4.</w:t>
            </w:r>
            <w:r w:rsidR="007E2DB0" w:rsidRPr="00370174">
              <w:rPr>
                <w:sz w:val="22"/>
                <w:szCs w:val="22"/>
              </w:rPr>
              <w:t>8</w:t>
            </w:r>
            <w:r w:rsidRPr="00370174">
              <w:rPr>
                <w:sz w:val="22"/>
                <w:szCs w:val="22"/>
              </w:rPr>
              <w:t>.2.</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519F9B1" w14:textId="515ED4F1" w:rsidR="00077AF1" w:rsidRPr="00370174" w:rsidRDefault="00077AF1" w:rsidP="00077AF1">
            <w:pPr>
              <w:pStyle w:val="BodyText"/>
              <w:tabs>
                <w:tab w:val="left" w:pos="426"/>
              </w:tabs>
              <w:snapToGrid w:val="0"/>
              <w:rPr>
                <w:b/>
                <w:sz w:val="22"/>
                <w:szCs w:val="22"/>
              </w:rPr>
            </w:pPr>
            <w:r w:rsidRPr="00370174">
              <w:rPr>
                <w:sz w:val="22"/>
                <w:szCs w:val="22"/>
              </w:rPr>
              <w:t>Pretendents ir reģistrēts normatīvajos aktos noteiktā kārtībā</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7F5FF70" w14:textId="07AE50ED" w:rsidR="00077AF1" w:rsidRPr="00370174" w:rsidRDefault="00077AF1" w:rsidP="00077AF1">
            <w:pPr>
              <w:pStyle w:val="BodyText"/>
              <w:tabs>
                <w:tab w:val="left" w:pos="426"/>
              </w:tabs>
              <w:snapToGrid w:val="0"/>
              <w:rPr>
                <w:b/>
                <w:sz w:val="22"/>
                <w:szCs w:val="22"/>
              </w:rPr>
            </w:pPr>
            <w:r w:rsidRPr="00370174">
              <w:rPr>
                <w:sz w:val="22"/>
                <w:szCs w:val="22"/>
              </w:rPr>
              <w:t>Informāciju par to vai Latvijas Republikā reģistrēts pretendents atbilst šajā punktā noteiktajām prasībām, pārbaudīs iepirkuma komisija, izskatot informāciju par pretendentu publiskos reģistros. Ārvalstī reģistrēts pretendents iesniedz attiecīgo reģistrācijas faktu apliecinošos dokumentus, ja tādi attiecīgajā ārvalstī tiek izdoti.</w:t>
            </w:r>
          </w:p>
        </w:tc>
      </w:tr>
      <w:tr w:rsidR="002517BF" w:rsidRPr="00370174" w14:paraId="060987B6" w14:textId="77777777" w:rsidTr="002517BF">
        <w:trPr>
          <w:trHeight w:val="1348"/>
        </w:trPr>
        <w:tc>
          <w:tcPr>
            <w:tcW w:w="988" w:type="dxa"/>
            <w:tcBorders>
              <w:top w:val="single" w:sz="4" w:space="0" w:color="00000A"/>
              <w:left w:val="single" w:sz="4" w:space="0" w:color="00000A"/>
              <w:bottom w:val="single" w:sz="4" w:space="0" w:color="00000A"/>
              <w:right w:val="single" w:sz="4" w:space="0" w:color="00000A"/>
            </w:tcBorders>
          </w:tcPr>
          <w:p w14:paraId="3B6F0A3D" w14:textId="1E56A451" w:rsidR="002517BF" w:rsidRPr="00370174" w:rsidRDefault="002517BF" w:rsidP="007E2DB0">
            <w:pPr>
              <w:pStyle w:val="BodyText"/>
              <w:tabs>
                <w:tab w:val="left" w:pos="426"/>
              </w:tabs>
              <w:snapToGrid w:val="0"/>
              <w:rPr>
                <w:color w:val="FF0000"/>
                <w:sz w:val="22"/>
                <w:szCs w:val="22"/>
              </w:rPr>
            </w:pPr>
            <w:r w:rsidRPr="00370174">
              <w:rPr>
                <w:sz w:val="22"/>
                <w:szCs w:val="22"/>
              </w:rPr>
              <w:t>4.</w:t>
            </w:r>
            <w:r w:rsidR="007E2DB0" w:rsidRPr="00370174">
              <w:rPr>
                <w:sz w:val="22"/>
                <w:szCs w:val="22"/>
              </w:rPr>
              <w:t>8</w:t>
            </w:r>
            <w:r w:rsidR="004E44B9" w:rsidRPr="00370174">
              <w:rPr>
                <w:sz w:val="22"/>
                <w:szCs w:val="22"/>
              </w:rPr>
              <w:t>.3</w:t>
            </w:r>
            <w:r w:rsidRPr="00370174">
              <w:rPr>
                <w:sz w:val="22"/>
                <w:szCs w:val="22"/>
              </w:rPr>
              <w:t xml:space="preserve">. </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3A653D7" w14:textId="2925AECF" w:rsidR="002517BF" w:rsidRPr="00370174" w:rsidRDefault="002517BF" w:rsidP="00370174">
            <w:pPr>
              <w:pStyle w:val="BodyText"/>
              <w:tabs>
                <w:tab w:val="left" w:pos="426"/>
              </w:tabs>
              <w:snapToGrid w:val="0"/>
              <w:rPr>
                <w:sz w:val="22"/>
                <w:szCs w:val="22"/>
              </w:rPr>
            </w:pPr>
            <w:r w:rsidRPr="00370174">
              <w:rPr>
                <w:sz w:val="22"/>
                <w:szCs w:val="22"/>
              </w:rPr>
              <w:t>Pretendentam iepr</w:t>
            </w:r>
            <w:r w:rsidR="00854D3C" w:rsidRPr="00370174">
              <w:rPr>
                <w:sz w:val="22"/>
                <w:szCs w:val="22"/>
              </w:rPr>
              <w:t>iekšējo 3 (trīs) gadu laikā (</w:t>
            </w:r>
            <w:r w:rsidRPr="00370174">
              <w:rPr>
                <w:sz w:val="22"/>
                <w:szCs w:val="22"/>
              </w:rPr>
              <w:t>202</w:t>
            </w:r>
            <w:r w:rsidR="00854D3C" w:rsidRPr="00370174">
              <w:rPr>
                <w:sz w:val="22"/>
                <w:szCs w:val="22"/>
              </w:rPr>
              <w:t>1</w:t>
            </w:r>
            <w:r w:rsidRPr="00370174">
              <w:rPr>
                <w:sz w:val="22"/>
                <w:szCs w:val="22"/>
              </w:rPr>
              <w:t>, 202</w:t>
            </w:r>
            <w:r w:rsidR="00854D3C" w:rsidRPr="00370174">
              <w:rPr>
                <w:sz w:val="22"/>
                <w:szCs w:val="22"/>
              </w:rPr>
              <w:t>2,</w:t>
            </w:r>
            <w:r w:rsidR="00F333C2">
              <w:rPr>
                <w:sz w:val="22"/>
                <w:szCs w:val="22"/>
              </w:rPr>
              <w:t xml:space="preserve"> 2023.</w:t>
            </w:r>
            <w:r w:rsidR="00854D3C" w:rsidRPr="00370174">
              <w:rPr>
                <w:sz w:val="22"/>
                <w:szCs w:val="22"/>
              </w:rPr>
              <w:t xml:space="preserve"> kā arī 202</w:t>
            </w:r>
            <w:r w:rsidR="00F333C2">
              <w:rPr>
                <w:sz w:val="22"/>
                <w:szCs w:val="22"/>
              </w:rPr>
              <w:t>4</w:t>
            </w:r>
            <w:r w:rsidRPr="00370174">
              <w:rPr>
                <w:sz w:val="22"/>
                <w:szCs w:val="22"/>
              </w:rPr>
              <w:t xml:space="preserve">. gads līdz piedāvājuma iesniegšanas dienai) ir pieredze vismaz </w:t>
            </w:r>
            <w:r w:rsidR="00197E76">
              <w:rPr>
                <w:sz w:val="22"/>
                <w:szCs w:val="22"/>
              </w:rPr>
              <w:t xml:space="preserve">divu </w:t>
            </w:r>
            <w:r w:rsidR="00197E76" w:rsidRPr="00197E76">
              <w:rPr>
                <w:sz w:val="22"/>
                <w:szCs w:val="22"/>
              </w:rPr>
              <w:t xml:space="preserve">laboratorijas iekārtu </w:t>
            </w:r>
            <w:r w:rsidR="00D23164">
              <w:rPr>
                <w:sz w:val="22"/>
                <w:szCs w:val="22"/>
              </w:rPr>
              <w:t xml:space="preserve">un/ vai </w:t>
            </w:r>
            <w:r w:rsidR="00197E76" w:rsidRPr="00197E76">
              <w:rPr>
                <w:sz w:val="22"/>
                <w:szCs w:val="22"/>
              </w:rPr>
              <w:t xml:space="preserve">piederumu piegādes </w:t>
            </w:r>
            <w:r w:rsidR="00F333C2">
              <w:rPr>
                <w:sz w:val="22"/>
                <w:szCs w:val="22"/>
              </w:rPr>
              <w:t xml:space="preserve">un garantijas servisa nodrošināšanas </w:t>
            </w:r>
            <w:r w:rsidR="00765F60" w:rsidRPr="00197E76">
              <w:rPr>
                <w:sz w:val="22"/>
                <w:szCs w:val="22"/>
              </w:rPr>
              <w:t>līgum</w:t>
            </w:r>
            <w:r w:rsidR="00197E76" w:rsidRPr="00197E76">
              <w:rPr>
                <w:sz w:val="22"/>
                <w:szCs w:val="22"/>
              </w:rPr>
              <w:t>u</w:t>
            </w:r>
            <w:r w:rsidRPr="00197E76">
              <w:rPr>
                <w:sz w:val="22"/>
                <w:szCs w:val="22"/>
              </w:rPr>
              <w:t xml:space="preserve"> </w:t>
            </w:r>
            <w:r w:rsidR="00765F60" w:rsidRPr="00197E76">
              <w:rPr>
                <w:sz w:val="22"/>
                <w:szCs w:val="22"/>
              </w:rPr>
              <w:t>sekmīgā izpildē</w:t>
            </w:r>
            <w:r w:rsidR="00197E76" w:rsidRPr="00197E76">
              <w:rPr>
                <w:sz w:val="22"/>
                <w:szCs w:val="22"/>
              </w:rPr>
              <w:t xml:space="preserve"> (pretendents, kurš attiecīgajā jomā darbojas mazāk nekā 3 </w:t>
            </w:r>
            <w:proofErr w:type="gramStart"/>
            <w:r w:rsidR="00197E76" w:rsidRPr="00197E76">
              <w:rPr>
                <w:sz w:val="22"/>
                <w:szCs w:val="22"/>
              </w:rPr>
              <w:t>(</w:t>
            </w:r>
            <w:proofErr w:type="gramEnd"/>
            <w:r w:rsidR="00197E76" w:rsidRPr="00197E76">
              <w:rPr>
                <w:sz w:val="22"/>
                <w:szCs w:val="22"/>
              </w:rPr>
              <w:t>trīs) gadus, pierāda savu pieredzi par attiecīgo periodu)</w:t>
            </w:r>
            <w:r w:rsidRPr="00197E76">
              <w:rPr>
                <w:sz w:val="22"/>
                <w:szCs w:val="22"/>
              </w:rPr>
              <w:t>.</w:t>
            </w:r>
          </w:p>
          <w:p w14:paraId="2DE88ADF" w14:textId="5F2D635D" w:rsidR="00370174" w:rsidRPr="00370174" w:rsidRDefault="00370174" w:rsidP="00A057F5">
            <w:pPr>
              <w:pStyle w:val="BodyText"/>
              <w:tabs>
                <w:tab w:val="left" w:pos="426"/>
              </w:tabs>
              <w:snapToGrid w:val="0"/>
              <w:rPr>
                <w:i/>
                <w:sz w:val="22"/>
                <w:szCs w:val="22"/>
              </w:rPr>
            </w:pP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407769C" w14:textId="76FC4174" w:rsidR="002517BF" w:rsidRPr="00370174" w:rsidRDefault="002517BF" w:rsidP="00370174">
            <w:pPr>
              <w:pStyle w:val="tabulia2"/>
              <w:ind w:left="57" w:hanging="15"/>
              <w:rPr>
                <w:color w:val="auto"/>
                <w:sz w:val="22"/>
                <w:szCs w:val="22"/>
              </w:rPr>
            </w:pPr>
            <w:r w:rsidRPr="00370174">
              <w:rPr>
                <w:color w:val="auto"/>
                <w:sz w:val="22"/>
                <w:szCs w:val="22"/>
              </w:rPr>
              <w:t xml:space="preserve">Pretendenta sagatavots </w:t>
            </w:r>
            <w:r w:rsidR="00C449D1" w:rsidRPr="00370174">
              <w:rPr>
                <w:color w:val="auto"/>
                <w:sz w:val="22"/>
                <w:szCs w:val="22"/>
              </w:rPr>
              <w:t>pieredzes apraksts</w:t>
            </w:r>
            <w:r w:rsidR="00765F60" w:rsidRPr="00370174">
              <w:rPr>
                <w:color w:val="auto"/>
                <w:sz w:val="22"/>
                <w:szCs w:val="22"/>
              </w:rPr>
              <w:t xml:space="preserve"> par </w:t>
            </w:r>
            <w:r w:rsidR="00370174" w:rsidRPr="00370174">
              <w:rPr>
                <w:sz w:val="22"/>
                <w:szCs w:val="22"/>
              </w:rPr>
              <w:t>4.8.3. punktā</w:t>
            </w:r>
            <w:r w:rsidR="00197E76">
              <w:rPr>
                <w:sz w:val="22"/>
                <w:szCs w:val="22"/>
              </w:rPr>
              <w:t xml:space="preserve"> noteiktajām prasībām atbilstošu</w:t>
            </w:r>
            <w:r w:rsidR="00370174" w:rsidRPr="00370174">
              <w:rPr>
                <w:sz w:val="22"/>
                <w:szCs w:val="22"/>
              </w:rPr>
              <w:t xml:space="preserve"> </w:t>
            </w:r>
            <w:r w:rsidR="00765F60" w:rsidRPr="00370174">
              <w:rPr>
                <w:sz w:val="22"/>
                <w:szCs w:val="22"/>
              </w:rPr>
              <w:t>piegādes</w:t>
            </w:r>
            <w:r w:rsidR="00854D3C" w:rsidRPr="00370174">
              <w:rPr>
                <w:sz w:val="22"/>
                <w:szCs w:val="22"/>
              </w:rPr>
              <w:t xml:space="preserve"> līgum</w:t>
            </w:r>
            <w:r w:rsidR="00197E76">
              <w:rPr>
                <w:sz w:val="22"/>
                <w:szCs w:val="22"/>
              </w:rPr>
              <w:t>u</w:t>
            </w:r>
            <w:r w:rsidR="00765F60" w:rsidRPr="00370174">
              <w:rPr>
                <w:sz w:val="22"/>
                <w:szCs w:val="22"/>
              </w:rPr>
              <w:t xml:space="preserve"> sekmīgu izpildi</w:t>
            </w:r>
            <w:r w:rsidR="00765F60" w:rsidRPr="00370174">
              <w:rPr>
                <w:color w:val="auto"/>
                <w:sz w:val="22"/>
                <w:szCs w:val="22"/>
              </w:rPr>
              <w:t xml:space="preserve"> </w:t>
            </w:r>
            <w:r w:rsidR="00370174" w:rsidRPr="00370174">
              <w:rPr>
                <w:color w:val="auto"/>
                <w:sz w:val="22"/>
                <w:szCs w:val="22"/>
              </w:rPr>
              <w:t>(</w:t>
            </w:r>
            <w:r w:rsidR="00613571">
              <w:rPr>
                <w:color w:val="auto"/>
                <w:sz w:val="22"/>
                <w:szCs w:val="22"/>
              </w:rPr>
              <w:t xml:space="preserve">Nolikuma </w:t>
            </w:r>
            <w:r w:rsidR="00A3200E">
              <w:rPr>
                <w:color w:val="auto"/>
                <w:sz w:val="22"/>
                <w:szCs w:val="22"/>
              </w:rPr>
              <w:t>3</w:t>
            </w:r>
            <w:r w:rsidRPr="00370174">
              <w:rPr>
                <w:color w:val="auto"/>
                <w:sz w:val="22"/>
                <w:szCs w:val="22"/>
              </w:rPr>
              <w:t>. pielikum</w:t>
            </w:r>
            <w:r w:rsidR="00370174" w:rsidRPr="00370174">
              <w:rPr>
                <w:color w:val="auto"/>
                <w:sz w:val="22"/>
                <w:szCs w:val="22"/>
              </w:rPr>
              <w:t>s)</w:t>
            </w:r>
            <w:r w:rsidRPr="00370174">
              <w:rPr>
                <w:color w:val="auto"/>
                <w:sz w:val="22"/>
                <w:szCs w:val="22"/>
              </w:rPr>
              <w:t>.</w:t>
            </w:r>
          </w:p>
          <w:p w14:paraId="0EDC0E11" w14:textId="77777777" w:rsidR="00370174" w:rsidRPr="00370174" w:rsidRDefault="00370174" w:rsidP="00370174">
            <w:pPr>
              <w:pStyle w:val="BodyText"/>
              <w:tabs>
                <w:tab w:val="left" w:pos="426"/>
              </w:tabs>
              <w:snapToGrid w:val="0"/>
              <w:ind w:left="42"/>
              <w:rPr>
                <w:sz w:val="22"/>
                <w:szCs w:val="22"/>
              </w:rPr>
            </w:pPr>
            <w:r w:rsidRPr="00370174">
              <w:rPr>
                <w:sz w:val="22"/>
                <w:szCs w:val="22"/>
              </w:rPr>
              <w:t>Pretendents kā piegādātāju apvienība prasību var apliecināt gan tikai viens no piegādātāju apvienības dalībniekiem, gan arī vairāki dalībnieki kopumā.</w:t>
            </w:r>
          </w:p>
          <w:p w14:paraId="4D245624" w14:textId="2B145774" w:rsidR="00370174" w:rsidRPr="00370174" w:rsidRDefault="00370174" w:rsidP="00370174">
            <w:pPr>
              <w:pStyle w:val="tabulia2"/>
              <w:ind w:left="57" w:hanging="15"/>
              <w:rPr>
                <w:color w:val="auto"/>
                <w:sz w:val="22"/>
                <w:szCs w:val="22"/>
                <w:lang w:eastAsia="en-US"/>
              </w:rPr>
            </w:pPr>
            <w:r w:rsidRPr="00370174">
              <w:rPr>
                <w:rFonts w:eastAsia="Calibri"/>
                <w:noProof/>
                <w:sz w:val="22"/>
                <w:szCs w:val="22"/>
              </w:rPr>
              <w:t>Piegādātāju apvienības un personālsabiedrības gadījumā informācija sniedzama par apvienības dalībnieku/ personālsabiedrības biedru, uz kura pieredzi piegādātāju apvienība balstās.</w:t>
            </w:r>
          </w:p>
        </w:tc>
      </w:tr>
      <w:tr w:rsidR="00F34F04" w:rsidRPr="00370174" w14:paraId="6733A9B2" w14:textId="77777777" w:rsidTr="00077AF1">
        <w:tc>
          <w:tcPr>
            <w:tcW w:w="988" w:type="dxa"/>
            <w:tcBorders>
              <w:top w:val="single" w:sz="4" w:space="0" w:color="00000A"/>
              <w:left w:val="single" w:sz="4" w:space="0" w:color="00000A"/>
              <w:bottom w:val="single" w:sz="4" w:space="0" w:color="00000A"/>
              <w:right w:val="single" w:sz="4" w:space="0" w:color="00000A"/>
            </w:tcBorders>
          </w:tcPr>
          <w:p w14:paraId="6B1F726E" w14:textId="4702476D" w:rsidR="00F34F04" w:rsidRPr="00370174" w:rsidRDefault="00F34F04" w:rsidP="005F0EA9">
            <w:pPr>
              <w:pStyle w:val="BodyText"/>
              <w:tabs>
                <w:tab w:val="left" w:pos="426"/>
              </w:tabs>
              <w:snapToGrid w:val="0"/>
              <w:rPr>
                <w:sz w:val="22"/>
                <w:szCs w:val="22"/>
              </w:rPr>
            </w:pPr>
            <w:r w:rsidRPr="00370174">
              <w:rPr>
                <w:sz w:val="22"/>
                <w:szCs w:val="22"/>
              </w:rPr>
              <w:t>4.</w:t>
            </w:r>
            <w:r w:rsidR="007E2DB0" w:rsidRPr="00370174">
              <w:rPr>
                <w:sz w:val="22"/>
                <w:szCs w:val="22"/>
              </w:rPr>
              <w:t>8</w:t>
            </w:r>
            <w:r w:rsidRPr="00370174">
              <w:rPr>
                <w:sz w:val="22"/>
                <w:szCs w:val="22"/>
              </w:rPr>
              <w:t>.</w:t>
            </w:r>
            <w:r w:rsidR="00F333C2">
              <w:rPr>
                <w:sz w:val="22"/>
                <w:szCs w:val="22"/>
              </w:rPr>
              <w:t>4</w:t>
            </w:r>
            <w:r w:rsidRPr="00370174">
              <w:rPr>
                <w:sz w:val="22"/>
                <w:szCs w:val="22"/>
              </w:rPr>
              <w:t>.</w:t>
            </w:r>
          </w:p>
        </w:tc>
        <w:tc>
          <w:tcPr>
            <w:tcW w:w="35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07BA684" w14:textId="77777777" w:rsidR="00F34F04" w:rsidRPr="00370174" w:rsidRDefault="00F34F04" w:rsidP="00F34F04">
            <w:pPr>
              <w:pStyle w:val="BodyText"/>
              <w:tabs>
                <w:tab w:val="left" w:pos="426"/>
              </w:tabs>
              <w:snapToGrid w:val="0"/>
              <w:rPr>
                <w:sz w:val="22"/>
                <w:szCs w:val="22"/>
              </w:rPr>
            </w:pPr>
            <w:r w:rsidRPr="00370174">
              <w:rPr>
                <w:sz w:val="22"/>
                <w:szCs w:val="22"/>
              </w:rPr>
              <w:t>Pretendents var balstīties uz citu personu iespējām, ja tas nepieciešams iepirkuma līguma izpildei, vai līguma izpildei piesaistīt apakšuzņēmēju.</w:t>
            </w:r>
          </w:p>
          <w:p w14:paraId="3075DC80" w14:textId="52AFFA82" w:rsidR="00F34F04" w:rsidRPr="00370174" w:rsidRDefault="00F34F04" w:rsidP="00F34F04">
            <w:pPr>
              <w:pStyle w:val="NoSpacing"/>
              <w:rPr>
                <w:rFonts w:ascii="Times New Roman" w:hAnsi="Times New Roman"/>
                <w:sz w:val="22"/>
                <w:szCs w:val="22"/>
                <w:lang w:eastAsia="lv-LV"/>
              </w:rPr>
            </w:pPr>
            <w:r w:rsidRPr="00370174">
              <w:rPr>
                <w:rFonts w:ascii="Times New Roman" w:hAnsi="Times New Roman"/>
                <w:sz w:val="22"/>
                <w:szCs w:val="22"/>
              </w:rPr>
              <w:t>Apakšuzņēmējs ir pretendenta nolīgta persona vai savukārt tās nolīgta persona, kura veic būvdarbus vai sniedz pakalpojumus iepirkuma līguma izpildei.</w:t>
            </w:r>
          </w:p>
        </w:tc>
        <w:tc>
          <w:tcPr>
            <w:tcW w:w="3828"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02115D9" w14:textId="77777777" w:rsidR="00F34F04" w:rsidRPr="00370174" w:rsidRDefault="00F34F04" w:rsidP="00F34F04">
            <w:pPr>
              <w:pStyle w:val="BodyText"/>
              <w:tabs>
                <w:tab w:val="left" w:pos="426"/>
              </w:tabs>
              <w:snapToGrid w:val="0"/>
              <w:rPr>
                <w:bCs/>
                <w:sz w:val="22"/>
                <w:szCs w:val="22"/>
              </w:rPr>
            </w:pPr>
            <w:r w:rsidRPr="00370174">
              <w:rPr>
                <w:bCs/>
                <w:sz w:val="22"/>
                <w:szCs w:val="22"/>
              </w:rPr>
              <w:t>Lai apliecinātu šī punkta prasību izpildi, ja pretendents piesaista personu, uz kuras iespējām pretendents balstās, lai apliecinātu, ka tā kvalifikācija atbilst iepirkuma dokumentos noteiktajām prasībām, tad pretendents iesniedz dokumentālu apliecinājumu vai vienošanos par sadarbību konkrētā līguma izpildei, kas pierāda, ka pretendenta rīcībā būs nepieciešamie resursi (kvalifikācija), iesniedzot tādus kvalifikācijas dokumentus, kas apliecina, ka personām, uz kuru kvalifikāciju pretendents balstās savā piedāvājumā, ir nepieciešamā kvalifikācija.</w:t>
            </w:r>
          </w:p>
          <w:p w14:paraId="3498DBC3" w14:textId="2F52D46E" w:rsidR="00F34F04" w:rsidRPr="00370174" w:rsidRDefault="00F34F04" w:rsidP="002517BF">
            <w:pPr>
              <w:pStyle w:val="Heading3"/>
              <w:keepNext w:val="0"/>
              <w:widowControl w:val="0"/>
              <w:spacing w:before="0" w:after="0"/>
              <w:ind w:left="42"/>
              <w:jc w:val="both"/>
              <w:rPr>
                <w:rFonts w:ascii="Times New Roman" w:hAnsi="Times New Roman" w:cs="Times New Roman"/>
                <w:b w:val="0"/>
                <w:sz w:val="22"/>
                <w:szCs w:val="22"/>
              </w:rPr>
            </w:pPr>
            <w:r w:rsidRPr="00370174">
              <w:rPr>
                <w:rFonts w:ascii="Times New Roman" w:hAnsi="Times New Roman" w:cs="Times New Roman"/>
                <w:b w:val="0"/>
                <w:sz w:val="22"/>
                <w:szCs w:val="22"/>
              </w:rPr>
              <w:t xml:space="preserve">Ja pretendents līguma izpildei piesaista apakšuzņēmēju, tad pretendents </w:t>
            </w:r>
            <w:r w:rsidR="002517BF" w:rsidRPr="00370174">
              <w:rPr>
                <w:rFonts w:ascii="Times New Roman" w:hAnsi="Times New Roman" w:cs="Times New Roman"/>
                <w:b w:val="0"/>
                <w:sz w:val="22"/>
                <w:szCs w:val="22"/>
              </w:rPr>
              <w:t xml:space="preserve">to norāda </w:t>
            </w:r>
            <w:r w:rsidR="00613571" w:rsidRPr="00370174">
              <w:rPr>
                <w:rFonts w:ascii="Times New Roman" w:hAnsi="Times New Roman" w:cs="Times New Roman"/>
                <w:b w:val="0"/>
                <w:sz w:val="22"/>
                <w:szCs w:val="22"/>
              </w:rPr>
              <w:t xml:space="preserve">Nolikuma </w:t>
            </w:r>
            <w:r w:rsidR="005670CC" w:rsidRPr="00370174">
              <w:rPr>
                <w:rFonts w:ascii="Times New Roman" w:hAnsi="Times New Roman" w:cs="Times New Roman"/>
                <w:b w:val="0"/>
                <w:sz w:val="22"/>
                <w:szCs w:val="22"/>
              </w:rPr>
              <w:t>1</w:t>
            </w:r>
            <w:r w:rsidR="00F95379" w:rsidRPr="00370174">
              <w:rPr>
                <w:rFonts w:ascii="Times New Roman" w:hAnsi="Times New Roman" w:cs="Times New Roman"/>
                <w:b w:val="0"/>
                <w:sz w:val="22"/>
                <w:szCs w:val="22"/>
              </w:rPr>
              <w:t xml:space="preserve">. </w:t>
            </w:r>
            <w:r w:rsidR="002517BF" w:rsidRPr="00370174">
              <w:rPr>
                <w:rFonts w:ascii="Times New Roman" w:hAnsi="Times New Roman" w:cs="Times New Roman"/>
                <w:b w:val="0"/>
                <w:sz w:val="22"/>
                <w:szCs w:val="22"/>
              </w:rPr>
              <w:t>pielikumā</w:t>
            </w:r>
            <w:r w:rsidR="00F95379" w:rsidRPr="00370174">
              <w:rPr>
                <w:rFonts w:ascii="Times New Roman" w:hAnsi="Times New Roman" w:cs="Times New Roman"/>
                <w:b w:val="0"/>
                <w:sz w:val="22"/>
                <w:szCs w:val="22"/>
              </w:rPr>
              <w:t xml:space="preserve"> veidnes</w:t>
            </w:r>
            <w:r w:rsidRPr="00370174">
              <w:rPr>
                <w:rFonts w:ascii="Times New Roman" w:hAnsi="Times New Roman" w:cs="Times New Roman"/>
                <w:b w:val="0"/>
                <w:sz w:val="22"/>
                <w:szCs w:val="22"/>
              </w:rPr>
              <w:t xml:space="preserve">. </w:t>
            </w:r>
            <w:r w:rsidR="002517BF" w:rsidRPr="00370174">
              <w:rPr>
                <w:rFonts w:ascii="Times New Roman" w:hAnsi="Times New Roman" w:cs="Times New Roman"/>
                <w:b w:val="0"/>
                <w:sz w:val="22"/>
                <w:szCs w:val="22"/>
              </w:rPr>
              <w:t xml:space="preserve"> Papildus iesniedz apakšuzņēmēja apliecinājumu vai vienošanos par </w:t>
            </w:r>
            <w:r w:rsidR="002517BF" w:rsidRPr="00370174">
              <w:rPr>
                <w:rFonts w:ascii="Times New Roman" w:hAnsi="Times New Roman" w:cs="Times New Roman"/>
                <w:b w:val="0"/>
                <w:sz w:val="22"/>
                <w:szCs w:val="22"/>
              </w:rPr>
              <w:lastRenderedPageBreak/>
              <w:t xml:space="preserve">sadarbību, kas noslēgta starp pretendentu un apakšuzņēmēju, konkrētā līguma izpildei. </w:t>
            </w:r>
            <w:r w:rsidRPr="00370174">
              <w:rPr>
                <w:rFonts w:ascii="Times New Roman" w:hAnsi="Times New Roman" w:cs="Times New Roman"/>
                <w:b w:val="0"/>
                <w:sz w:val="22"/>
                <w:szCs w:val="22"/>
              </w:rPr>
              <w:t>Apakšuzņēmēja sniedzamo pakalpojumu kopējo vērtību nosaka atbilstoši Publisko iepirkumu likuma 63. panta trešajai daļai.</w:t>
            </w:r>
          </w:p>
        </w:tc>
      </w:tr>
    </w:tbl>
    <w:p w14:paraId="5B2BC0C2" w14:textId="146B67C5" w:rsidR="00077AF1" w:rsidRPr="00370174" w:rsidRDefault="00077AF1" w:rsidP="00F34F04">
      <w:pPr>
        <w:rPr>
          <w:sz w:val="22"/>
          <w:szCs w:val="22"/>
        </w:rPr>
      </w:pPr>
    </w:p>
    <w:p w14:paraId="288FEBAB" w14:textId="7734EA6A" w:rsidR="00370174" w:rsidRPr="00370174" w:rsidRDefault="00370174" w:rsidP="00370174">
      <w:pPr>
        <w:pStyle w:val="ListParagraph"/>
        <w:numPr>
          <w:ilvl w:val="1"/>
          <w:numId w:val="4"/>
        </w:numPr>
        <w:ind w:left="426"/>
        <w:jc w:val="both"/>
        <w:rPr>
          <w:sz w:val="22"/>
          <w:szCs w:val="22"/>
          <w:lang w:val="lv-LV"/>
        </w:rPr>
      </w:pPr>
      <w:r w:rsidRPr="00370174">
        <w:rPr>
          <w:sz w:val="22"/>
          <w:szCs w:val="22"/>
          <w:lang w:val="lv-LV"/>
        </w:rPr>
        <w:t xml:space="preserve">Pasūtītājs izslēdz pretendentu no dalības iepirkumā, ja pretendents ir sniedzis nepatiesu informāciju, lai apliecinātu tā atbilstību </w:t>
      </w:r>
      <w:r w:rsidR="00613571" w:rsidRPr="00370174">
        <w:rPr>
          <w:sz w:val="22"/>
          <w:szCs w:val="22"/>
          <w:lang w:val="lv-LV"/>
        </w:rPr>
        <w:t xml:space="preserve">Nolikumā </w:t>
      </w:r>
      <w:r w:rsidRPr="00370174">
        <w:rPr>
          <w:sz w:val="22"/>
          <w:szCs w:val="22"/>
          <w:lang w:val="lv-LV"/>
        </w:rPr>
        <w:t>noteiktajām pretendentu kvalifikācijas prasībām, vai nav sniedzis prasīto informāciju.</w:t>
      </w:r>
    </w:p>
    <w:p w14:paraId="725EC7F5" w14:textId="77777777" w:rsidR="00370174" w:rsidRPr="00370174" w:rsidRDefault="00370174" w:rsidP="00370174">
      <w:pPr>
        <w:pStyle w:val="ListParagraph"/>
        <w:ind w:left="426"/>
        <w:jc w:val="both"/>
        <w:rPr>
          <w:sz w:val="22"/>
          <w:szCs w:val="22"/>
          <w:lang w:val="lv-LV"/>
        </w:rPr>
      </w:pPr>
    </w:p>
    <w:p w14:paraId="7AAD1396" w14:textId="422533C2" w:rsidR="00E1011A" w:rsidRPr="00370174" w:rsidRDefault="00E1011A" w:rsidP="002F19B2">
      <w:pPr>
        <w:pStyle w:val="Heading1"/>
        <w:numPr>
          <w:ilvl w:val="0"/>
          <w:numId w:val="4"/>
        </w:numPr>
        <w:spacing w:after="120"/>
        <w:rPr>
          <w:sz w:val="22"/>
          <w:szCs w:val="22"/>
        </w:rPr>
      </w:pPr>
      <w:r w:rsidRPr="00370174">
        <w:rPr>
          <w:sz w:val="22"/>
          <w:szCs w:val="22"/>
        </w:rPr>
        <w:t xml:space="preserve">Tehniskais </w:t>
      </w:r>
      <w:r w:rsidR="00796F0B" w:rsidRPr="00370174">
        <w:rPr>
          <w:sz w:val="22"/>
          <w:szCs w:val="22"/>
        </w:rPr>
        <w:t>piedāvājums</w:t>
      </w:r>
    </w:p>
    <w:p w14:paraId="2B0269C9" w14:textId="283F7604" w:rsidR="002517BF" w:rsidRPr="00370174" w:rsidRDefault="002517BF" w:rsidP="00EE089E">
      <w:pPr>
        <w:pStyle w:val="ListParagraph"/>
        <w:numPr>
          <w:ilvl w:val="1"/>
          <w:numId w:val="4"/>
        </w:numPr>
        <w:ind w:left="567" w:hanging="567"/>
        <w:jc w:val="both"/>
        <w:rPr>
          <w:sz w:val="22"/>
          <w:szCs w:val="22"/>
          <w:lang w:val="lv-LV"/>
        </w:rPr>
      </w:pPr>
      <w:r w:rsidRPr="00370174">
        <w:rPr>
          <w:sz w:val="22"/>
          <w:szCs w:val="22"/>
          <w:lang w:val="lv-LV"/>
        </w:rPr>
        <w:t>Pretendents iesniedz tehnisko piedāvājumu atbilstoši EIS e-konkursu apakšsistēmā šā iepirkuma sadaļā publicētajām veidlapām (</w:t>
      </w:r>
      <w:r w:rsidR="00613571" w:rsidRPr="00370174">
        <w:rPr>
          <w:sz w:val="22"/>
          <w:szCs w:val="22"/>
          <w:lang w:val="lv-LV"/>
        </w:rPr>
        <w:t xml:space="preserve">Nolikuma </w:t>
      </w:r>
      <w:r w:rsidRPr="00370174">
        <w:rPr>
          <w:sz w:val="22"/>
          <w:szCs w:val="22"/>
          <w:lang w:val="lv-LV"/>
        </w:rPr>
        <w:t xml:space="preserve">2. pielikums). </w:t>
      </w:r>
      <w:r w:rsidR="00EE089E" w:rsidRPr="00EE089E">
        <w:rPr>
          <w:sz w:val="22"/>
          <w:szCs w:val="22"/>
          <w:lang w:val="lv-LV"/>
        </w:rPr>
        <w:t>Pretendentam tehniskajā piedāvājumā ir precīzi jānorāda informācija par piedāvāto preci un tās tehniskajiem parametriem. Pretendenta Piedāvājumā nedrīkst būt vairāki tehnisko piedāvājumu varianti.</w:t>
      </w:r>
    </w:p>
    <w:p w14:paraId="16A10835" w14:textId="76632196" w:rsidR="002517BF" w:rsidRPr="00370174" w:rsidRDefault="002517BF" w:rsidP="002517BF">
      <w:pPr>
        <w:pStyle w:val="ListParagraph"/>
        <w:numPr>
          <w:ilvl w:val="1"/>
          <w:numId w:val="4"/>
        </w:numPr>
        <w:ind w:left="567" w:hanging="567"/>
        <w:jc w:val="both"/>
        <w:rPr>
          <w:sz w:val="22"/>
          <w:szCs w:val="22"/>
          <w:lang w:val="lv-LV"/>
        </w:rPr>
      </w:pPr>
      <w:r w:rsidRPr="00370174">
        <w:rPr>
          <w:sz w:val="22"/>
          <w:szCs w:val="22"/>
          <w:lang w:val="lv-LV"/>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tehniskās specifikācijas izvirzītajām prasībām, parametriem un nodrošina tehniskajā specifikācijā izvirzīto prasīto</w:t>
      </w:r>
      <w:r w:rsidR="00371AEA" w:rsidRPr="00370174">
        <w:rPr>
          <w:sz w:val="22"/>
          <w:szCs w:val="22"/>
          <w:lang w:val="lv-LV"/>
        </w:rPr>
        <w:t xml:space="preserve"> darbību un funkcionalitāti</w:t>
      </w:r>
      <w:r w:rsidRPr="00370174">
        <w:rPr>
          <w:sz w:val="22"/>
          <w:szCs w:val="22"/>
          <w:lang w:val="lv-LV"/>
        </w:rPr>
        <w:t xml:space="preserve">. </w:t>
      </w:r>
      <w:r w:rsidR="00371AEA" w:rsidRPr="00370174">
        <w:rPr>
          <w:sz w:val="22"/>
          <w:szCs w:val="22"/>
          <w:lang w:val="lv-LV"/>
        </w:rPr>
        <w:t>Pretendentam ir jāpierāda piedāvātās ekvivalenta preces atbilstīb</w:t>
      </w:r>
      <w:r w:rsidR="00C94A00" w:rsidRPr="00370174">
        <w:rPr>
          <w:sz w:val="22"/>
          <w:szCs w:val="22"/>
          <w:lang w:val="lv-LV"/>
        </w:rPr>
        <w:t xml:space="preserve">a </w:t>
      </w:r>
      <w:r w:rsidR="00371AEA" w:rsidRPr="00370174">
        <w:rPr>
          <w:sz w:val="22"/>
          <w:szCs w:val="22"/>
          <w:lang w:val="lv-LV"/>
        </w:rPr>
        <w:t>iepirkuma priekšmeta Tehniskās specifikācijas prasībām.</w:t>
      </w:r>
    </w:p>
    <w:p w14:paraId="640FF72B" w14:textId="77777777" w:rsidR="00687D57" w:rsidRDefault="00371AEA" w:rsidP="00687D57">
      <w:pPr>
        <w:pStyle w:val="ListParagraph"/>
        <w:numPr>
          <w:ilvl w:val="1"/>
          <w:numId w:val="4"/>
        </w:numPr>
        <w:ind w:left="567" w:hanging="567"/>
        <w:jc w:val="both"/>
        <w:rPr>
          <w:sz w:val="22"/>
          <w:szCs w:val="22"/>
          <w:lang w:val="lv-LV"/>
        </w:rPr>
      </w:pPr>
      <w:r w:rsidRPr="00370174">
        <w:rPr>
          <w:sz w:val="22"/>
          <w:szCs w:val="22"/>
          <w:lang w:val="lv-LV"/>
        </w:rPr>
        <w:t>Ja komisijai rodas šaubas par piedāvātās preces atbilstību, komisija var lūgt pretendentam ne vairāk kā 3 (trīs) darba dienu laikā iesniegt detalizētu dokumentāciju par preces atbilstību (dokumentāciju no ražotāja, sertifikātus, u.tml. dokumentus).</w:t>
      </w:r>
    </w:p>
    <w:p w14:paraId="71699C5D" w14:textId="77777777" w:rsidR="00062AA4" w:rsidRDefault="00062AA4" w:rsidP="00062AA4">
      <w:pPr>
        <w:pStyle w:val="ListParagraph"/>
        <w:ind w:left="567"/>
        <w:jc w:val="both"/>
        <w:rPr>
          <w:sz w:val="22"/>
          <w:szCs w:val="22"/>
          <w:lang w:val="lv-LV"/>
        </w:rPr>
      </w:pPr>
    </w:p>
    <w:p w14:paraId="7AC35617" w14:textId="70240129" w:rsidR="00961470" w:rsidRPr="004640D6" w:rsidRDefault="00961470" w:rsidP="004640D6">
      <w:pPr>
        <w:pStyle w:val="Heading1"/>
        <w:numPr>
          <w:ilvl w:val="0"/>
          <w:numId w:val="4"/>
        </w:numPr>
        <w:spacing w:after="120"/>
        <w:rPr>
          <w:sz w:val="22"/>
          <w:szCs w:val="22"/>
        </w:rPr>
      </w:pPr>
      <w:r w:rsidRPr="00741AB0">
        <w:rPr>
          <w:sz w:val="22"/>
          <w:szCs w:val="22"/>
        </w:rPr>
        <w:t>Finanšu piedāvājums</w:t>
      </w:r>
    </w:p>
    <w:p w14:paraId="27AE865B" w14:textId="259F3772" w:rsidR="002517BF" w:rsidRDefault="002517BF" w:rsidP="004640D6">
      <w:pPr>
        <w:pStyle w:val="ListParagraph"/>
        <w:numPr>
          <w:ilvl w:val="1"/>
          <w:numId w:val="4"/>
        </w:numPr>
        <w:ind w:left="567" w:hanging="567"/>
        <w:jc w:val="both"/>
        <w:rPr>
          <w:sz w:val="22"/>
          <w:szCs w:val="22"/>
          <w:lang w:val="lv-LV"/>
        </w:rPr>
      </w:pPr>
      <w:r w:rsidRPr="00687D57">
        <w:rPr>
          <w:sz w:val="22"/>
          <w:szCs w:val="22"/>
          <w:lang w:val="lv-LV"/>
        </w:rPr>
        <w:t>Pretendents iesniedz finanšu piedāvājumu atbilstoši EIS e-konkursu apakšsistēmā šā iepirkuma sadaļā publicētajām veidlapām (</w:t>
      </w:r>
      <w:r w:rsidR="00613571" w:rsidRPr="00687D57">
        <w:rPr>
          <w:sz w:val="22"/>
          <w:szCs w:val="22"/>
          <w:lang w:val="lv-LV"/>
        </w:rPr>
        <w:t xml:space="preserve">Nolikuma </w:t>
      </w:r>
      <w:r w:rsidR="00741AB0">
        <w:rPr>
          <w:sz w:val="22"/>
          <w:szCs w:val="22"/>
          <w:lang w:val="lv-LV"/>
        </w:rPr>
        <w:t>3</w:t>
      </w:r>
      <w:r w:rsidR="00370174" w:rsidRPr="00687D57">
        <w:rPr>
          <w:sz w:val="22"/>
          <w:szCs w:val="22"/>
          <w:lang w:val="lv-LV"/>
        </w:rPr>
        <w:t>. pielikums</w:t>
      </w:r>
      <w:r w:rsidRPr="00687D57">
        <w:rPr>
          <w:sz w:val="22"/>
          <w:szCs w:val="22"/>
          <w:lang w:val="lv-LV"/>
        </w:rPr>
        <w:t>).</w:t>
      </w:r>
    </w:p>
    <w:p w14:paraId="0E5D659A" w14:textId="07659A6A" w:rsidR="004640D6" w:rsidRPr="00687D57" w:rsidRDefault="004640D6" w:rsidP="004640D6">
      <w:pPr>
        <w:pStyle w:val="ListParagraph"/>
        <w:numPr>
          <w:ilvl w:val="1"/>
          <w:numId w:val="4"/>
        </w:numPr>
        <w:ind w:left="567" w:hanging="567"/>
        <w:jc w:val="both"/>
        <w:rPr>
          <w:sz w:val="22"/>
          <w:szCs w:val="22"/>
          <w:lang w:val="lv-LV"/>
        </w:rPr>
      </w:pPr>
      <w:r w:rsidRPr="009C2F0A">
        <w:rPr>
          <w:sz w:val="22"/>
          <w:szCs w:val="22"/>
          <w:lang w:val="lv-LV"/>
        </w:rPr>
        <w:t xml:space="preserve">Finanšu piedāvājumā norādītajā cenā ir jāietver nodokļi, nodevas, iepirkuma priekšmeta piegādes izmaksas ar visiem riskiem, tai skaitā iespējamiem sadārdzinājumiem, transporta izdevumi, nodrošinot iepirkuma priekšmeta piegādes, un visas citas izmaksas, kuras rodas vai var rasties piegādātājam nodrošinot iepirkuma priekšmeta izpildi, </w:t>
      </w:r>
      <w:r w:rsidRPr="005B2BDD">
        <w:rPr>
          <w:sz w:val="22"/>
          <w:szCs w:val="22"/>
          <w:lang w:val="lv-LV"/>
        </w:rPr>
        <w:t>izņemot pievienotās vērtības nodokli</w:t>
      </w:r>
      <w:r w:rsidR="0080057F">
        <w:rPr>
          <w:sz w:val="22"/>
          <w:szCs w:val="22"/>
          <w:lang w:val="lv-LV"/>
        </w:rPr>
        <w:t>.</w:t>
      </w:r>
    </w:p>
    <w:p w14:paraId="6D6510BF" w14:textId="46630D77" w:rsidR="002517BF" w:rsidRPr="00370174" w:rsidRDefault="002517BF" w:rsidP="004640D6">
      <w:pPr>
        <w:pStyle w:val="ListParagraph"/>
        <w:numPr>
          <w:ilvl w:val="1"/>
          <w:numId w:val="4"/>
        </w:numPr>
        <w:ind w:left="567" w:hanging="567"/>
        <w:jc w:val="both"/>
        <w:rPr>
          <w:sz w:val="22"/>
          <w:szCs w:val="22"/>
          <w:lang w:val="lv-LV"/>
        </w:rPr>
      </w:pPr>
      <w:r w:rsidRPr="00370174">
        <w:rPr>
          <w:sz w:val="22"/>
          <w:szCs w:val="22"/>
          <w:lang w:val="lv-LV"/>
        </w:rPr>
        <w:t>Pretendents Piedāvājuma cenā jāiekļauj visas izmaksas, kas saistītas ar teh</w:t>
      </w:r>
      <w:r w:rsidR="00370174" w:rsidRPr="00370174">
        <w:rPr>
          <w:sz w:val="22"/>
          <w:szCs w:val="22"/>
          <w:lang w:val="lv-LV"/>
        </w:rPr>
        <w:t>niska</w:t>
      </w:r>
      <w:r w:rsidR="00A057F5">
        <w:rPr>
          <w:sz w:val="22"/>
          <w:szCs w:val="22"/>
          <w:lang w:val="lv-LV"/>
        </w:rPr>
        <w:t>jam piedāvājumam atbilstošu preč</w:t>
      </w:r>
      <w:r w:rsidR="00370174" w:rsidRPr="00370174">
        <w:rPr>
          <w:sz w:val="22"/>
          <w:szCs w:val="22"/>
          <w:lang w:val="lv-LV"/>
        </w:rPr>
        <w:t>u</w:t>
      </w:r>
      <w:r w:rsidRPr="00370174">
        <w:rPr>
          <w:sz w:val="22"/>
          <w:szCs w:val="22"/>
          <w:lang w:val="lv-LV"/>
        </w:rPr>
        <w:t xml:space="preserve"> piegādi</w:t>
      </w:r>
      <w:r w:rsidR="00687D57">
        <w:rPr>
          <w:sz w:val="22"/>
          <w:szCs w:val="22"/>
          <w:lang w:val="lv-LV"/>
        </w:rPr>
        <w:t xml:space="preserve"> pasūtītājam</w:t>
      </w:r>
      <w:r w:rsidRPr="00370174">
        <w:rPr>
          <w:sz w:val="22"/>
          <w:szCs w:val="22"/>
          <w:lang w:val="lv-LV"/>
        </w:rPr>
        <w:t>.</w:t>
      </w:r>
    </w:p>
    <w:p w14:paraId="3DCE0A91" w14:textId="77777777" w:rsidR="00765DBC" w:rsidRPr="00370174" w:rsidRDefault="00765DBC" w:rsidP="00765DBC">
      <w:pPr>
        <w:pStyle w:val="ListParagraph"/>
        <w:ind w:left="567"/>
        <w:jc w:val="both"/>
        <w:rPr>
          <w:sz w:val="22"/>
          <w:szCs w:val="22"/>
          <w:lang w:val="lv-LV"/>
        </w:rPr>
      </w:pPr>
    </w:p>
    <w:p w14:paraId="2792708E" w14:textId="71362FEA" w:rsidR="00370174" w:rsidRPr="00370174" w:rsidRDefault="00370174" w:rsidP="009E73EE">
      <w:pPr>
        <w:pStyle w:val="Heading1"/>
        <w:numPr>
          <w:ilvl w:val="0"/>
          <w:numId w:val="4"/>
        </w:numPr>
        <w:spacing w:after="120"/>
        <w:rPr>
          <w:sz w:val="22"/>
          <w:szCs w:val="22"/>
        </w:rPr>
      </w:pPr>
      <w:bookmarkStart w:id="8" w:name="_Toc71118623"/>
      <w:r w:rsidRPr="00370174">
        <w:rPr>
          <w:sz w:val="22"/>
          <w:szCs w:val="22"/>
        </w:rPr>
        <w:t>Iesniedzamie dokumenti</w:t>
      </w:r>
    </w:p>
    <w:p w14:paraId="37F4CF41" w14:textId="718F493D" w:rsidR="00370174" w:rsidRPr="00370174" w:rsidRDefault="00370174" w:rsidP="00370174">
      <w:pPr>
        <w:pStyle w:val="ListParagraph"/>
        <w:numPr>
          <w:ilvl w:val="1"/>
          <w:numId w:val="4"/>
        </w:numPr>
        <w:ind w:left="567" w:hanging="561"/>
        <w:jc w:val="both"/>
        <w:rPr>
          <w:sz w:val="22"/>
          <w:szCs w:val="22"/>
          <w:lang w:val="lv-LV"/>
        </w:rPr>
      </w:pPr>
      <w:r w:rsidRPr="00370174">
        <w:rPr>
          <w:sz w:val="22"/>
          <w:szCs w:val="22"/>
          <w:lang w:val="lv-LV"/>
        </w:rPr>
        <w:t xml:space="preserve">Pretendenta atlases dokumenti saskaņā ar </w:t>
      </w:r>
      <w:r w:rsidR="00613571" w:rsidRPr="00370174">
        <w:rPr>
          <w:sz w:val="22"/>
          <w:szCs w:val="22"/>
          <w:lang w:val="lv-LV"/>
        </w:rPr>
        <w:t xml:space="preserve">Nolikuma </w:t>
      </w:r>
      <w:r w:rsidRPr="00370174">
        <w:rPr>
          <w:sz w:val="22"/>
          <w:szCs w:val="22"/>
          <w:lang w:val="lv-LV"/>
        </w:rPr>
        <w:t>4.punktā noteikto.</w:t>
      </w:r>
    </w:p>
    <w:p w14:paraId="45BFB805" w14:textId="681EC889" w:rsidR="00370174" w:rsidRDefault="00370174" w:rsidP="00370174">
      <w:pPr>
        <w:pStyle w:val="ListParagraph"/>
        <w:numPr>
          <w:ilvl w:val="1"/>
          <w:numId w:val="4"/>
        </w:numPr>
        <w:ind w:left="567" w:hanging="561"/>
        <w:jc w:val="both"/>
        <w:rPr>
          <w:sz w:val="22"/>
          <w:szCs w:val="22"/>
          <w:lang w:val="lv-LV"/>
        </w:rPr>
      </w:pPr>
      <w:r w:rsidRPr="00370174">
        <w:rPr>
          <w:sz w:val="22"/>
          <w:szCs w:val="22"/>
          <w:lang w:val="lv-LV"/>
        </w:rPr>
        <w:t xml:space="preserve">Tehniskais piedāvājums saskaņā ar </w:t>
      </w:r>
      <w:r w:rsidR="00613571" w:rsidRPr="00370174">
        <w:rPr>
          <w:sz w:val="22"/>
          <w:szCs w:val="22"/>
          <w:lang w:val="lv-LV"/>
        </w:rPr>
        <w:t xml:space="preserve">Nolikuma </w:t>
      </w:r>
      <w:r w:rsidRPr="00370174">
        <w:rPr>
          <w:sz w:val="22"/>
          <w:szCs w:val="22"/>
          <w:lang w:val="lv-LV"/>
        </w:rPr>
        <w:t>5.punktā noteikto.</w:t>
      </w:r>
    </w:p>
    <w:p w14:paraId="1E4A470C" w14:textId="77777777" w:rsidR="00951D07" w:rsidRPr="005B2BDD" w:rsidRDefault="00951D07" w:rsidP="00951D07">
      <w:pPr>
        <w:pStyle w:val="ListParagraph"/>
        <w:numPr>
          <w:ilvl w:val="1"/>
          <w:numId w:val="4"/>
        </w:numPr>
        <w:ind w:left="567" w:hanging="567"/>
        <w:jc w:val="both"/>
        <w:rPr>
          <w:sz w:val="22"/>
          <w:szCs w:val="22"/>
          <w:lang w:val="lv-LV"/>
        </w:rPr>
      </w:pPr>
      <w:r w:rsidRPr="005B2BDD">
        <w:rPr>
          <w:sz w:val="22"/>
          <w:szCs w:val="22"/>
          <w:lang w:val="lv-LV"/>
        </w:rPr>
        <w:t>Finanšu</w:t>
      </w:r>
      <w:r w:rsidRPr="00E708EA">
        <w:rPr>
          <w:sz w:val="22"/>
          <w:szCs w:val="22"/>
          <w:lang w:val="lv-LV"/>
        </w:rPr>
        <w:t xml:space="preserve"> </w:t>
      </w:r>
      <w:r w:rsidRPr="005B2BDD">
        <w:rPr>
          <w:sz w:val="22"/>
          <w:szCs w:val="22"/>
          <w:lang w:val="lv-LV"/>
        </w:rPr>
        <w:t xml:space="preserve">piedāvājums saskaņā ar nolikuma </w:t>
      </w:r>
      <w:r>
        <w:rPr>
          <w:sz w:val="22"/>
          <w:szCs w:val="22"/>
          <w:lang w:val="lv-LV"/>
        </w:rPr>
        <w:t>6</w:t>
      </w:r>
      <w:r w:rsidRPr="005B2BDD">
        <w:rPr>
          <w:sz w:val="22"/>
          <w:szCs w:val="22"/>
          <w:lang w:val="lv-LV"/>
        </w:rPr>
        <w:t>.punktā noteikto</w:t>
      </w:r>
      <w:r>
        <w:rPr>
          <w:sz w:val="22"/>
          <w:szCs w:val="22"/>
          <w:lang w:val="lv-LV"/>
        </w:rPr>
        <w:t>.</w:t>
      </w:r>
    </w:p>
    <w:p w14:paraId="576FF060" w14:textId="77777777" w:rsidR="00951D07" w:rsidRPr="00370174" w:rsidRDefault="00951D07" w:rsidP="00951D07">
      <w:pPr>
        <w:pStyle w:val="ListParagraph"/>
        <w:ind w:left="567"/>
        <w:jc w:val="both"/>
        <w:rPr>
          <w:sz w:val="22"/>
          <w:szCs w:val="22"/>
          <w:lang w:val="lv-LV"/>
        </w:rPr>
      </w:pPr>
    </w:p>
    <w:p w14:paraId="7533CBAC" w14:textId="77777777" w:rsidR="009E73EE" w:rsidRPr="009E73EE" w:rsidRDefault="009E73EE" w:rsidP="009E73EE">
      <w:pPr>
        <w:pStyle w:val="Heading1"/>
        <w:numPr>
          <w:ilvl w:val="0"/>
          <w:numId w:val="4"/>
        </w:numPr>
        <w:spacing w:after="120"/>
        <w:rPr>
          <w:sz w:val="22"/>
          <w:szCs w:val="22"/>
        </w:rPr>
      </w:pPr>
      <w:r w:rsidRPr="00E708EA">
        <w:rPr>
          <w:sz w:val="22"/>
          <w:szCs w:val="22"/>
        </w:rPr>
        <w:t>Piedāvājumu izvērtēšanas kritēriji</w:t>
      </w:r>
    </w:p>
    <w:p w14:paraId="5F198B4E" w14:textId="139834A3" w:rsidR="009E73EE" w:rsidRPr="00E4520B" w:rsidRDefault="009E73EE" w:rsidP="009E73EE">
      <w:pPr>
        <w:pStyle w:val="ListParagraph"/>
        <w:numPr>
          <w:ilvl w:val="1"/>
          <w:numId w:val="4"/>
        </w:numPr>
        <w:ind w:left="567" w:hanging="561"/>
        <w:jc w:val="both"/>
        <w:rPr>
          <w:sz w:val="22"/>
          <w:szCs w:val="22"/>
          <w:lang w:val="lv-LV"/>
        </w:rPr>
      </w:pPr>
      <w:r w:rsidRPr="00E4520B">
        <w:rPr>
          <w:sz w:val="22"/>
          <w:szCs w:val="22"/>
          <w:lang w:val="lv-LV"/>
        </w:rPr>
        <w:t>Piedāvājuma izvēles kritērijs:</w:t>
      </w:r>
      <w:r w:rsidRPr="009E73EE">
        <w:rPr>
          <w:sz w:val="22"/>
          <w:szCs w:val="22"/>
          <w:lang w:val="lv-LV"/>
        </w:rPr>
        <w:t xml:space="preserve"> </w:t>
      </w:r>
      <w:r w:rsidRPr="00E4520B">
        <w:rPr>
          <w:sz w:val="22"/>
          <w:szCs w:val="22"/>
          <w:lang w:val="lv-LV"/>
        </w:rPr>
        <w:t>saimnieciski visizdevīgākais piedāvājums</w:t>
      </w:r>
      <w:r w:rsidR="0068049C">
        <w:rPr>
          <w:sz w:val="22"/>
          <w:szCs w:val="22"/>
          <w:lang w:val="lv-LV"/>
        </w:rPr>
        <w:t xml:space="preserve"> (katrā iepirkuma daļā)</w:t>
      </w:r>
      <w:r w:rsidRPr="00E4520B">
        <w:rPr>
          <w:sz w:val="22"/>
          <w:szCs w:val="22"/>
          <w:lang w:val="lv-LV"/>
        </w:rPr>
        <w:t xml:space="preserve">. </w:t>
      </w:r>
    </w:p>
    <w:p w14:paraId="7202190F" w14:textId="77777777" w:rsidR="009E73EE" w:rsidRPr="00E4520B" w:rsidRDefault="009E73EE" w:rsidP="009E73EE">
      <w:pPr>
        <w:pStyle w:val="ListParagraph"/>
        <w:numPr>
          <w:ilvl w:val="1"/>
          <w:numId w:val="4"/>
        </w:numPr>
        <w:ind w:left="567" w:hanging="561"/>
        <w:jc w:val="both"/>
        <w:rPr>
          <w:sz w:val="22"/>
          <w:szCs w:val="22"/>
          <w:lang w:val="lv-LV"/>
        </w:rPr>
      </w:pPr>
      <w:r w:rsidRPr="00E4520B">
        <w:rPr>
          <w:sz w:val="22"/>
          <w:szCs w:val="22"/>
          <w:lang w:val="lv-LV"/>
        </w:rPr>
        <w:t>Salīdzināti un vērtēti tiek tie piedāvājumi, kuri ir atzīti par atbilstošiem piedāvājumu noformējuma pārbaudē, pretendentu atlasē un tehnisko un finanšu piedāvājumu atbilstības pārbaudē.</w:t>
      </w:r>
    </w:p>
    <w:p w14:paraId="5588399A" w14:textId="77777777" w:rsidR="009E73EE" w:rsidRPr="00E4520B" w:rsidRDefault="009E73EE" w:rsidP="009E73EE">
      <w:pPr>
        <w:pStyle w:val="ListParagraph"/>
        <w:numPr>
          <w:ilvl w:val="1"/>
          <w:numId w:val="4"/>
        </w:numPr>
        <w:ind w:left="567" w:hanging="561"/>
        <w:jc w:val="both"/>
        <w:rPr>
          <w:sz w:val="22"/>
          <w:szCs w:val="22"/>
          <w:lang w:val="lv-LV"/>
        </w:rPr>
      </w:pPr>
      <w:r w:rsidRPr="00E4520B">
        <w:rPr>
          <w:sz w:val="22"/>
          <w:szCs w:val="22"/>
          <w:lang w:val="lv-LV"/>
        </w:rPr>
        <w:t>Saimnieciski visizdevīgākā Piedāvājuma noteikšanā izmanto šādus kritērijus:</w:t>
      </w:r>
    </w:p>
    <w:tbl>
      <w:tblPr>
        <w:tblW w:w="9668" w:type="dxa"/>
        <w:tblInd w:w="245" w:type="dxa"/>
        <w:tblLook w:val="04A0" w:firstRow="1" w:lastRow="0" w:firstColumn="1" w:lastColumn="0" w:noHBand="0" w:noVBand="1"/>
      </w:tblPr>
      <w:tblGrid>
        <w:gridCol w:w="614"/>
        <w:gridCol w:w="2471"/>
        <w:gridCol w:w="1414"/>
        <w:gridCol w:w="5169"/>
      </w:tblGrid>
      <w:tr w:rsidR="009E73EE" w:rsidRPr="00E4520B" w14:paraId="104C4D20" w14:textId="77777777" w:rsidTr="00570099">
        <w:trPr>
          <w:tblHeader/>
        </w:trPr>
        <w:tc>
          <w:tcPr>
            <w:tcW w:w="614" w:type="dxa"/>
            <w:tcBorders>
              <w:top w:val="single" w:sz="8" w:space="0" w:color="808080"/>
              <w:left w:val="single" w:sz="8" w:space="0" w:color="808080"/>
              <w:bottom w:val="single" w:sz="8" w:space="0" w:color="808080"/>
              <w:right w:val="nil"/>
            </w:tcBorders>
            <w:shd w:val="clear" w:color="auto" w:fill="auto"/>
            <w:hideMark/>
          </w:tcPr>
          <w:p w14:paraId="6616AB2D" w14:textId="77777777" w:rsidR="009E73EE" w:rsidRPr="00E4520B" w:rsidRDefault="009E73EE" w:rsidP="00570099">
            <w:pPr>
              <w:jc w:val="center"/>
              <w:rPr>
                <w:sz w:val="22"/>
                <w:szCs w:val="22"/>
              </w:rPr>
            </w:pPr>
            <w:r w:rsidRPr="00E4520B">
              <w:rPr>
                <w:b/>
                <w:bCs/>
                <w:sz w:val="22"/>
                <w:szCs w:val="22"/>
              </w:rPr>
              <w:t>Nr. </w:t>
            </w:r>
          </w:p>
        </w:tc>
        <w:tc>
          <w:tcPr>
            <w:tcW w:w="2471" w:type="dxa"/>
            <w:tcBorders>
              <w:top w:val="single" w:sz="8" w:space="0" w:color="808080"/>
              <w:left w:val="single" w:sz="8" w:space="0" w:color="808080"/>
              <w:bottom w:val="single" w:sz="8" w:space="0" w:color="808080"/>
              <w:right w:val="nil"/>
            </w:tcBorders>
            <w:shd w:val="clear" w:color="auto" w:fill="D9D9D9" w:themeFill="background1" w:themeFillShade="D9"/>
            <w:hideMark/>
          </w:tcPr>
          <w:p w14:paraId="0EB1BC36" w14:textId="77777777" w:rsidR="009E73EE" w:rsidRPr="00E4520B" w:rsidRDefault="009E73EE" w:rsidP="00570099">
            <w:pPr>
              <w:jc w:val="center"/>
              <w:rPr>
                <w:sz w:val="22"/>
                <w:szCs w:val="22"/>
              </w:rPr>
            </w:pPr>
            <w:r w:rsidRPr="00E4520B">
              <w:rPr>
                <w:b/>
                <w:bCs/>
                <w:sz w:val="22"/>
                <w:szCs w:val="22"/>
              </w:rPr>
              <w:t>Kritērijs</w:t>
            </w:r>
            <w:r w:rsidRPr="00E4520B">
              <w:rPr>
                <w:sz w:val="22"/>
                <w:szCs w:val="22"/>
              </w:rPr>
              <w:t> </w:t>
            </w:r>
          </w:p>
        </w:tc>
        <w:tc>
          <w:tcPr>
            <w:tcW w:w="1414" w:type="dxa"/>
            <w:tcBorders>
              <w:top w:val="single" w:sz="8" w:space="0" w:color="808080"/>
              <w:left w:val="single" w:sz="8" w:space="0" w:color="808080"/>
              <w:bottom w:val="single" w:sz="8" w:space="0" w:color="808080"/>
              <w:right w:val="nil"/>
            </w:tcBorders>
            <w:shd w:val="clear" w:color="auto" w:fill="D9D9D9" w:themeFill="background1" w:themeFillShade="D9"/>
            <w:hideMark/>
          </w:tcPr>
          <w:p w14:paraId="538E1572" w14:textId="77777777" w:rsidR="009E73EE" w:rsidRPr="00E4520B" w:rsidRDefault="009E73EE" w:rsidP="00570099">
            <w:pPr>
              <w:jc w:val="center"/>
              <w:rPr>
                <w:sz w:val="22"/>
                <w:szCs w:val="22"/>
              </w:rPr>
            </w:pPr>
            <w:r w:rsidRPr="00E4520B">
              <w:rPr>
                <w:b/>
                <w:bCs/>
                <w:sz w:val="22"/>
                <w:szCs w:val="22"/>
              </w:rPr>
              <w:t>Maksimālais punktu skaits</w:t>
            </w:r>
          </w:p>
        </w:tc>
        <w:tc>
          <w:tcPr>
            <w:tcW w:w="5169" w:type="dxa"/>
            <w:tcBorders>
              <w:top w:val="single" w:sz="8" w:space="0" w:color="808080"/>
              <w:left w:val="single" w:sz="8" w:space="0" w:color="808080"/>
              <w:bottom w:val="single" w:sz="8" w:space="0" w:color="808080"/>
              <w:right w:val="single" w:sz="8" w:space="0" w:color="808080"/>
            </w:tcBorders>
            <w:shd w:val="clear" w:color="auto" w:fill="D9D9D9" w:themeFill="background1" w:themeFillShade="D9"/>
            <w:hideMark/>
          </w:tcPr>
          <w:p w14:paraId="0CD9883D" w14:textId="77777777" w:rsidR="009E73EE" w:rsidRPr="00E4520B" w:rsidRDefault="009E73EE" w:rsidP="00570099">
            <w:pPr>
              <w:jc w:val="center"/>
              <w:rPr>
                <w:sz w:val="22"/>
                <w:szCs w:val="22"/>
              </w:rPr>
            </w:pPr>
            <w:r w:rsidRPr="00E4520B">
              <w:rPr>
                <w:b/>
                <w:bCs/>
                <w:sz w:val="22"/>
                <w:szCs w:val="22"/>
              </w:rPr>
              <w:t>Kritērija apraksts</w:t>
            </w:r>
            <w:r w:rsidRPr="00E4520B">
              <w:rPr>
                <w:sz w:val="22"/>
                <w:szCs w:val="22"/>
              </w:rPr>
              <w:t> </w:t>
            </w:r>
          </w:p>
        </w:tc>
      </w:tr>
      <w:tr w:rsidR="009E73EE" w:rsidRPr="00E4520B" w14:paraId="4F355EBB" w14:textId="77777777" w:rsidTr="00570099">
        <w:trPr>
          <w:trHeight w:val="624"/>
        </w:trPr>
        <w:tc>
          <w:tcPr>
            <w:tcW w:w="614" w:type="dxa"/>
            <w:tcBorders>
              <w:top w:val="nil"/>
              <w:left w:val="single" w:sz="8" w:space="0" w:color="808080"/>
              <w:bottom w:val="single" w:sz="8" w:space="0" w:color="808080"/>
              <w:right w:val="nil"/>
            </w:tcBorders>
            <w:hideMark/>
          </w:tcPr>
          <w:p w14:paraId="5A378A9B" w14:textId="77777777" w:rsidR="009E73EE" w:rsidRPr="00E4520B" w:rsidRDefault="009E73EE" w:rsidP="00570099">
            <w:pPr>
              <w:jc w:val="center"/>
              <w:rPr>
                <w:sz w:val="22"/>
                <w:szCs w:val="22"/>
              </w:rPr>
            </w:pPr>
            <w:r w:rsidRPr="00E4520B">
              <w:rPr>
                <w:sz w:val="22"/>
                <w:szCs w:val="22"/>
              </w:rPr>
              <w:t>1. </w:t>
            </w:r>
          </w:p>
        </w:tc>
        <w:tc>
          <w:tcPr>
            <w:tcW w:w="2471" w:type="dxa"/>
            <w:tcBorders>
              <w:top w:val="nil"/>
              <w:left w:val="single" w:sz="8" w:space="0" w:color="808080"/>
              <w:bottom w:val="single" w:sz="8" w:space="0" w:color="808080"/>
              <w:right w:val="nil"/>
            </w:tcBorders>
            <w:hideMark/>
          </w:tcPr>
          <w:p w14:paraId="1FCD4F2D" w14:textId="5C1AC7E6" w:rsidR="009E73EE" w:rsidRPr="00E4520B" w:rsidRDefault="009E73EE" w:rsidP="00570099">
            <w:pPr>
              <w:jc w:val="both"/>
              <w:rPr>
                <w:sz w:val="22"/>
                <w:szCs w:val="22"/>
              </w:rPr>
            </w:pPr>
            <w:r>
              <w:rPr>
                <w:sz w:val="22"/>
                <w:szCs w:val="22"/>
              </w:rPr>
              <w:t>Piedāvātā</w:t>
            </w:r>
            <w:r w:rsidRPr="00E4520B">
              <w:rPr>
                <w:sz w:val="22"/>
                <w:szCs w:val="22"/>
              </w:rPr>
              <w:t xml:space="preserve"> cena (</w:t>
            </w:r>
            <w:r w:rsidR="002F7B15">
              <w:rPr>
                <w:sz w:val="22"/>
                <w:szCs w:val="22"/>
              </w:rPr>
              <w:t>A</w:t>
            </w:r>
            <w:r w:rsidRPr="00E4520B">
              <w:rPr>
                <w:sz w:val="22"/>
                <w:szCs w:val="22"/>
              </w:rPr>
              <w:t>) </w:t>
            </w:r>
          </w:p>
        </w:tc>
        <w:tc>
          <w:tcPr>
            <w:tcW w:w="1414" w:type="dxa"/>
            <w:tcBorders>
              <w:top w:val="nil"/>
              <w:left w:val="single" w:sz="8" w:space="0" w:color="808080"/>
              <w:bottom w:val="single" w:sz="8" w:space="0" w:color="808080"/>
              <w:right w:val="nil"/>
            </w:tcBorders>
            <w:hideMark/>
          </w:tcPr>
          <w:p w14:paraId="22633649" w14:textId="77777777" w:rsidR="009E73EE" w:rsidRPr="00E4520B" w:rsidRDefault="009E73EE" w:rsidP="00570099">
            <w:pPr>
              <w:jc w:val="center"/>
              <w:rPr>
                <w:sz w:val="22"/>
                <w:szCs w:val="22"/>
              </w:rPr>
            </w:pPr>
            <w:r w:rsidRPr="00E4520B">
              <w:rPr>
                <w:sz w:val="22"/>
                <w:szCs w:val="22"/>
              </w:rPr>
              <w:t>90 </w:t>
            </w:r>
          </w:p>
        </w:tc>
        <w:tc>
          <w:tcPr>
            <w:tcW w:w="5169" w:type="dxa"/>
            <w:tcBorders>
              <w:top w:val="nil"/>
              <w:left w:val="single" w:sz="8" w:space="0" w:color="808080"/>
              <w:bottom w:val="single" w:sz="8" w:space="0" w:color="808080"/>
              <w:right w:val="single" w:sz="8" w:space="0" w:color="808080"/>
            </w:tcBorders>
            <w:hideMark/>
          </w:tcPr>
          <w:p w14:paraId="53264631" w14:textId="06EE8C78" w:rsidR="009E73EE" w:rsidRPr="00E4520B" w:rsidRDefault="00CF5E00" w:rsidP="00570099">
            <w:pPr>
              <w:jc w:val="both"/>
              <w:rPr>
                <w:sz w:val="22"/>
                <w:szCs w:val="22"/>
              </w:rPr>
            </w:pPr>
            <w:r>
              <w:rPr>
                <w:sz w:val="22"/>
                <w:szCs w:val="22"/>
              </w:rPr>
              <w:t>C</w:t>
            </w:r>
            <w:r w:rsidR="009E73EE" w:rsidRPr="00E4520B">
              <w:rPr>
                <w:sz w:val="22"/>
                <w:szCs w:val="22"/>
              </w:rPr>
              <w:t>ena tiks vērtēta pēc šādas metodes: viszemākajai piedāvātajai cenai tiks piešķirts maksimālais punktu skaits, bet pārējiem piedāvājumiem punkti tiks aprēķināti proporcionāli</w:t>
            </w:r>
            <w:r w:rsidR="00655ECD">
              <w:rPr>
                <w:sz w:val="22"/>
                <w:szCs w:val="22"/>
              </w:rPr>
              <w:t>:</w:t>
            </w:r>
            <w:r w:rsidR="009E73EE" w:rsidRPr="00E4520B">
              <w:rPr>
                <w:rStyle w:val="apple-converted-space"/>
                <w:sz w:val="22"/>
                <w:szCs w:val="22"/>
              </w:rPr>
              <w:t> </w:t>
            </w:r>
            <w:r w:rsidR="009E73EE" w:rsidRPr="00E4520B">
              <w:rPr>
                <w:sz w:val="22"/>
                <w:szCs w:val="22"/>
              </w:rPr>
              <w:t> </w:t>
            </w:r>
          </w:p>
          <w:p w14:paraId="7E5F9E10" w14:textId="25B3E98E" w:rsidR="009E73EE" w:rsidRPr="00E4520B" w:rsidRDefault="002F7B15" w:rsidP="00570099">
            <w:pPr>
              <w:jc w:val="center"/>
              <w:rPr>
                <w:sz w:val="22"/>
                <w:szCs w:val="22"/>
              </w:rPr>
            </w:pPr>
            <w:r w:rsidRPr="00416D71">
              <w:rPr>
                <w:rStyle w:val="apple-converted-space"/>
                <w:b/>
                <w:sz w:val="22"/>
                <w:szCs w:val="22"/>
              </w:rPr>
              <w:t>A</w:t>
            </w:r>
            <w:r w:rsidR="009E73EE" w:rsidRPr="00E4520B">
              <w:rPr>
                <w:rStyle w:val="apple-converted-space"/>
                <w:bCs/>
                <w:sz w:val="22"/>
                <w:szCs w:val="22"/>
              </w:rPr>
              <w:t> </w:t>
            </w:r>
            <w:r w:rsidR="009E73EE" w:rsidRPr="00E4520B">
              <w:rPr>
                <w:b/>
                <w:bCs/>
                <w:sz w:val="22"/>
                <w:szCs w:val="22"/>
              </w:rPr>
              <w:t>= (</w:t>
            </w:r>
            <w:r>
              <w:rPr>
                <w:b/>
                <w:bCs/>
                <w:sz w:val="22"/>
                <w:szCs w:val="22"/>
              </w:rPr>
              <w:t>A</w:t>
            </w:r>
            <w:r w:rsidR="009E73EE" w:rsidRPr="00E4520B">
              <w:rPr>
                <w:b/>
                <w:bCs/>
                <w:sz w:val="22"/>
                <w:szCs w:val="22"/>
                <w:vertAlign w:val="subscript"/>
              </w:rPr>
              <w:t>L</w:t>
            </w:r>
            <w:r w:rsidR="009E73EE" w:rsidRPr="00E4520B">
              <w:rPr>
                <w:b/>
                <w:bCs/>
                <w:sz w:val="22"/>
                <w:szCs w:val="22"/>
              </w:rPr>
              <w:t xml:space="preserve">/ </w:t>
            </w:r>
            <w:r>
              <w:rPr>
                <w:b/>
                <w:bCs/>
                <w:sz w:val="22"/>
                <w:szCs w:val="22"/>
              </w:rPr>
              <w:t>A</w:t>
            </w:r>
            <w:r w:rsidR="007D1755" w:rsidRPr="00E4520B">
              <w:rPr>
                <w:sz w:val="22"/>
                <w:szCs w:val="22"/>
                <w:vertAlign w:val="subscript"/>
              </w:rPr>
              <w:t>P</w:t>
            </w:r>
            <w:r w:rsidR="009E73EE" w:rsidRPr="00E4520B">
              <w:rPr>
                <w:b/>
                <w:bCs/>
                <w:sz w:val="22"/>
                <w:szCs w:val="22"/>
              </w:rPr>
              <w:t>)*90</w:t>
            </w:r>
            <w:r w:rsidR="009E73EE" w:rsidRPr="00E4520B">
              <w:rPr>
                <w:sz w:val="22"/>
                <w:szCs w:val="22"/>
              </w:rPr>
              <w:t>, kur</w:t>
            </w:r>
            <w:r w:rsidR="009E73EE" w:rsidRPr="00E4520B">
              <w:rPr>
                <w:b/>
                <w:bCs/>
                <w:sz w:val="22"/>
                <w:szCs w:val="22"/>
              </w:rPr>
              <w:t> </w:t>
            </w:r>
          </w:p>
          <w:p w14:paraId="353FCAF8" w14:textId="67324829" w:rsidR="009E73EE" w:rsidRPr="00E4520B" w:rsidRDefault="002F7B15" w:rsidP="00570099">
            <w:pPr>
              <w:jc w:val="both"/>
              <w:rPr>
                <w:sz w:val="22"/>
                <w:szCs w:val="22"/>
              </w:rPr>
            </w:pPr>
            <w:r>
              <w:t>A</w:t>
            </w:r>
            <w:r w:rsidR="009E73EE" w:rsidRPr="00E4520B">
              <w:rPr>
                <w:rStyle w:val="apple-converted-space"/>
                <w:sz w:val="22"/>
                <w:szCs w:val="22"/>
              </w:rPr>
              <w:t> </w:t>
            </w:r>
            <w:r w:rsidR="009E73EE" w:rsidRPr="00E4520B">
              <w:rPr>
                <w:sz w:val="22"/>
                <w:szCs w:val="22"/>
              </w:rPr>
              <w:t>- vērtējamā piedāvājuma iegūtais punktu skaits; </w:t>
            </w:r>
          </w:p>
          <w:p w14:paraId="6B5A4902" w14:textId="5599C3D9" w:rsidR="009E73EE" w:rsidRPr="00E4520B" w:rsidRDefault="002F7B15" w:rsidP="00570099">
            <w:pPr>
              <w:rPr>
                <w:sz w:val="22"/>
                <w:szCs w:val="22"/>
              </w:rPr>
            </w:pPr>
            <w:r>
              <w:lastRenderedPageBreak/>
              <w:t>A</w:t>
            </w:r>
            <w:r w:rsidRPr="00E4520B">
              <w:rPr>
                <w:sz w:val="22"/>
                <w:szCs w:val="22"/>
                <w:vertAlign w:val="subscript"/>
              </w:rPr>
              <w:t xml:space="preserve"> </w:t>
            </w:r>
            <w:r w:rsidR="009E73EE" w:rsidRPr="00E4520B">
              <w:rPr>
                <w:sz w:val="22"/>
                <w:szCs w:val="22"/>
                <w:vertAlign w:val="subscript"/>
              </w:rPr>
              <w:t>L</w:t>
            </w:r>
            <w:r w:rsidR="009E73EE" w:rsidRPr="00E4520B">
              <w:rPr>
                <w:rStyle w:val="apple-converted-space"/>
                <w:sz w:val="22"/>
                <w:szCs w:val="22"/>
              </w:rPr>
              <w:t> </w:t>
            </w:r>
            <w:r w:rsidR="009E73EE" w:rsidRPr="00E4520B">
              <w:rPr>
                <w:sz w:val="22"/>
                <w:szCs w:val="22"/>
              </w:rPr>
              <w:t>- lētākā piedāvājuma cena; </w:t>
            </w:r>
          </w:p>
          <w:p w14:paraId="01AFC56C" w14:textId="7CD387F1" w:rsidR="009E73EE" w:rsidRPr="00E4520B" w:rsidRDefault="002F7B15" w:rsidP="00570099">
            <w:pPr>
              <w:rPr>
                <w:sz w:val="22"/>
                <w:szCs w:val="22"/>
              </w:rPr>
            </w:pPr>
            <w:r>
              <w:t>A</w:t>
            </w:r>
            <w:r w:rsidR="009E73EE" w:rsidRPr="00E4520B">
              <w:rPr>
                <w:sz w:val="22"/>
                <w:szCs w:val="22"/>
                <w:vertAlign w:val="subscript"/>
              </w:rPr>
              <w:t>P</w:t>
            </w:r>
            <w:r w:rsidR="009E73EE" w:rsidRPr="00E4520B">
              <w:rPr>
                <w:rStyle w:val="apple-converted-space"/>
                <w:sz w:val="22"/>
                <w:szCs w:val="22"/>
              </w:rPr>
              <w:t> </w:t>
            </w:r>
            <w:r w:rsidR="009E73EE" w:rsidRPr="00E4520B">
              <w:rPr>
                <w:sz w:val="22"/>
                <w:szCs w:val="22"/>
              </w:rPr>
              <w:t>- vērtējamā piedāvājuma cena. </w:t>
            </w:r>
          </w:p>
        </w:tc>
      </w:tr>
      <w:tr w:rsidR="008C0817" w:rsidRPr="00E4520B" w14:paraId="1A21E51D" w14:textId="77777777" w:rsidTr="00570099">
        <w:trPr>
          <w:trHeight w:val="624"/>
        </w:trPr>
        <w:tc>
          <w:tcPr>
            <w:tcW w:w="614" w:type="dxa"/>
            <w:tcBorders>
              <w:top w:val="nil"/>
              <w:left w:val="single" w:sz="8" w:space="0" w:color="808080"/>
              <w:bottom w:val="single" w:sz="8" w:space="0" w:color="808080"/>
              <w:right w:val="nil"/>
            </w:tcBorders>
          </w:tcPr>
          <w:p w14:paraId="48509E22" w14:textId="4A2243AB" w:rsidR="008C0817" w:rsidRPr="00E4520B" w:rsidRDefault="008C0817" w:rsidP="008C0817">
            <w:pPr>
              <w:jc w:val="center"/>
              <w:rPr>
                <w:sz w:val="22"/>
                <w:szCs w:val="22"/>
              </w:rPr>
            </w:pPr>
            <w:r w:rsidRPr="00E4520B">
              <w:rPr>
                <w:sz w:val="22"/>
                <w:szCs w:val="22"/>
              </w:rPr>
              <w:lastRenderedPageBreak/>
              <w:t>2. </w:t>
            </w:r>
          </w:p>
        </w:tc>
        <w:tc>
          <w:tcPr>
            <w:tcW w:w="2471" w:type="dxa"/>
            <w:tcBorders>
              <w:top w:val="nil"/>
              <w:left w:val="single" w:sz="8" w:space="0" w:color="808080"/>
              <w:bottom w:val="single" w:sz="8" w:space="0" w:color="808080"/>
              <w:right w:val="nil"/>
            </w:tcBorders>
          </w:tcPr>
          <w:p w14:paraId="57CF672D" w14:textId="3D7AFF88" w:rsidR="008C0817" w:rsidRDefault="008C0817" w:rsidP="008C0817">
            <w:pPr>
              <w:jc w:val="both"/>
              <w:rPr>
                <w:sz w:val="22"/>
                <w:szCs w:val="22"/>
              </w:rPr>
            </w:pPr>
            <w:r w:rsidRPr="00E4520B">
              <w:rPr>
                <w:sz w:val="22"/>
                <w:szCs w:val="22"/>
              </w:rPr>
              <w:t>Elektroenerģijas patēriņ</w:t>
            </w:r>
            <w:r w:rsidR="00025F0A">
              <w:rPr>
                <w:sz w:val="22"/>
                <w:szCs w:val="22"/>
              </w:rPr>
              <w:t>a jauda</w:t>
            </w:r>
            <w:r>
              <w:rPr>
                <w:sz w:val="22"/>
                <w:szCs w:val="22"/>
              </w:rPr>
              <w:t xml:space="preserve"> (B)</w:t>
            </w:r>
          </w:p>
        </w:tc>
        <w:tc>
          <w:tcPr>
            <w:tcW w:w="1414" w:type="dxa"/>
            <w:tcBorders>
              <w:top w:val="nil"/>
              <w:left w:val="single" w:sz="8" w:space="0" w:color="808080"/>
              <w:bottom w:val="single" w:sz="8" w:space="0" w:color="808080"/>
              <w:right w:val="nil"/>
            </w:tcBorders>
          </w:tcPr>
          <w:p w14:paraId="4AB6079B" w14:textId="2BD236E2" w:rsidR="008C0817" w:rsidRPr="00E4520B" w:rsidRDefault="008C0817" w:rsidP="008C0817">
            <w:pPr>
              <w:jc w:val="center"/>
              <w:rPr>
                <w:sz w:val="22"/>
                <w:szCs w:val="22"/>
              </w:rPr>
            </w:pPr>
            <w:r>
              <w:rPr>
                <w:sz w:val="22"/>
                <w:szCs w:val="22"/>
              </w:rPr>
              <w:t>10</w:t>
            </w:r>
          </w:p>
        </w:tc>
        <w:tc>
          <w:tcPr>
            <w:tcW w:w="5169" w:type="dxa"/>
            <w:tcBorders>
              <w:top w:val="nil"/>
              <w:left w:val="single" w:sz="8" w:space="0" w:color="808080"/>
              <w:bottom w:val="single" w:sz="8" w:space="0" w:color="808080"/>
              <w:right w:val="single" w:sz="8" w:space="0" w:color="808080"/>
            </w:tcBorders>
          </w:tcPr>
          <w:p w14:paraId="32DCF2B6" w14:textId="77777777" w:rsidR="00E14D4E" w:rsidRDefault="00745E7E" w:rsidP="00745E7E">
            <w:pPr>
              <w:jc w:val="both"/>
              <w:rPr>
                <w:sz w:val="22"/>
                <w:szCs w:val="22"/>
              </w:rPr>
            </w:pPr>
            <w:r w:rsidRPr="006F777B">
              <w:rPr>
                <w:sz w:val="22"/>
                <w:szCs w:val="22"/>
              </w:rPr>
              <w:t xml:space="preserve">Elektroenerģijas patēriņš tiks vērtēts pēc šādas metodes: </w:t>
            </w:r>
          </w:p>
          <w:p w14:paraId="382AD574" w14:textId="32A9E391" w:rsidR="00E14D4E" w:rsidRPr="00E4520B" w:rsidRDefault="00E14D4E" w:rsidP="00E14D4E">
            <w:pPr>
              <w:jc w:val="both"/>
              <w:rPr>
                <w:sz w:val="22"/>
                <w:szCs w:val="22"/>
              </w:rPr>
            </w:pPr>
            <w:r w:rsidRPr="00E4520B">
              <w:rPr>
                <w:sz w:val="22"/>
                <w:szCs w:val="22"/>
              </w:rPr>
              <w:t xml:space="preserve">piedāvātajai </w:t>
            </w:r>
            <w:r>
              <w:rPr>
                <w:sz w:val="22"/>
                <w:szCs w:val="22"/>
              </w:rPr>
              <w:t xml:space="preserve">precei ar </w:t>
            </w:r>
            <w:r w:rsidR="00655ECD">
              <w:rPr>
                <w:sz w:val="22"/>
                <w:szCs w:val="22"/>
              </w:rPr>
              <w:t xml:space="preserve">zemāko </w:t>
            </w:r>
            <w:r w:rsidR="00655ECD" w:rsidRPr="00630D21">
              <w:rPr>
                <w:sz w:val="22"/>
                <w:szCs w:val="22"/>
                <w:lang w:eastAsia="zh-CN"/>
              </w:rPr>
              <w:t>elektroenerģijas patēriņ</w:t>
            </w:r>
            <w:r w:rsidR="00025F0A">
              <w:rPr>
                <w:sz w:val="22"/>
                <w:szCs w:val="22"/>
                <w:lang w:eastAsia="zh-CN"/>
              </w:rPr>
              <w:t>a jaudu</w:t>
            </w:r>
            <w:r w:rsidRPr="00E4520B">
              <w:rPr>
                <w:sz w:val="22"/>
                <w:szCs w:val="22"/>
              </w:rPr>
              <w:t xml:space="preserve"> tiks piešķirts maksimālais punktu skaits, bet pārējiem piedāvājumiem punkti tiks aprēķināti proporcionāli</w:t>
            </w:r>
            <w:r w:rsidR="00655ECD">
              <w:rPr>
                <w:sz w:val="22"/>
                <w:szCs w:val="22"/>
              </w:rPr>
              <w:t>:</w:t>
            </w:r>
          </w:p>
          <w:p w14:paraId="3EFF262B" w14:textId="050AED35" w:rsidR="00745E7E" w:rsidRPr="006F777B" w:rsidRDefault="001C50F5" w:rsidP="00745E7E">
            <w:pPr>
              <w:jc w:val="center"/>
              <w:rPr>
                <w:sz w:val="22"/>
                <w:szCs w:val="22"/>
              </w:rPr>
            </w:pPr>
            <w:r>
              <w:rPr>
                <w:b/>
                <w:bCs/>
                <w:sz w:val="22"/>
                <w:szCs w:val="22"/>
              </w:rPr>
              <w:t>B</w:t>
            </w:r>
            <w:r w:rsidR="00745E7E" w:rsidRPr="006F777B">
              <w:rPr>
                <w:b/>
                <w:bCs/>
                <w:sz w:val="22"/>
                <w:szCs w:val="22"/>
                <w:vertAlign w:val="subscript"/>
              </w:rPr>
              <w:t>2</w:t>
            </w:r>
            <w:r w:rsidR="00745E7E" w:rsidRPr="006F777B">
              <w:rPr>
                <w:rStyle w:val="apple-converted-space"/>
                <w:bCs/>
                <w:sz w:val="22"/>
                <w:szCs w:val="22"/>
              </w:rPr>
              <w:t> </w:t>
            </w:r>
            <w:r w:rsidR="00745E7E" w:rsidRPr="006F777B">
              <w:rPr>
                <w:b/>
                <w:bCs/>
                <w:sz w:val="22"/>
                <w:szCs w:val="22"/>
              </w:rPr>
              <w:t>= (</w:t>
            </w:r>
            <w:r>
              <w:rPr>
                <w:b/>
                <w:bCs/>
                <w:sz w:val="22"/>
                <w:szCs w:val="22"/>
              </w:rPr>
              <w:t>B</w:t>
            </w:r>
            <w:r w:rsidRPr="006F777B">
              <w:rPr>
                <w:b/>
                <w:bCs/>
                <w:sz w:val="22"/>
                <w:szCs w:val="22"/>
                <w:vertAlign w:val="subscript"/>
              </w:rPr>
              <w:t xml:space="preserve"> </w:t>
            </w:r>
            <w:r w:rsidR="00745E7E" w:rsidRPr="006F777B">
              <w:rPr>
                <w:b/>
                <w:bCs/>
                <w:sz w:val="22"/>
                <w:szCs w:val="22"/>
                <w:vertAlign w:val="subscript"/>
              </w:rPr>
              <w:t>Z</w:t>
            </w:r>
            <w:r w:rsidR="00745E7E" w:rsidRPr="006F777B">
              <w:rPr>
                <w:rStyle w:val="apple-converted-space"/>
                <w:bCs/>
                <w:sz w:val="22"/>
                <w:szCs w:val="22"/>
              </w:rPr>
              <w:t> </w:t>
            </w:r>
            <w:r w:rsidR="00745E7E" w:rsidRPr="006F777B">
              <w:rPr>
                <w:b/>
                <w:bCs/>
                <w:sz w:val="22"/>
                <w:szCs w:val="22"/>
              </w:rPr>
              <w:t xml:space="preserve">/ </w:t>
            </w:r>
            <w:r>
              <w:rPr>
                <w:b/>
                <w:bCs/>
                <w:sz w:val="22"/>
                <w:szCs w:val="22"/>
              </w:rPr>
              <w:t>B</w:t>
            </w:r>
            <w:r w:rsidRPr="006F777B">
              <w:rPr>
                <w:b/>
                <w:bCs/>
                <w:sz w:val="22"/>
                <w:szCs w:val="22"/>
                <w:vertAlign w:val="subscript"/>
              </w:rPr>
              <w:t xml:space="preserve"> </w:t>
            </w:r>
            <w:r w:rsidR="00745E7E" w:rsidRPr="006F777B">
              <w:rPr>
                <w:b/>
                <w:bCs/>
                <w:sz w:val="22"/>
                <w:szCs w:val="22"/>
                <w:vertAlign w:val="subscript"/>
              </w:rPr>
              <w:t>P</w:t>
            </w:r>
            <w:r w:rsidR="00745E7E" w:rsidRPr="006F777B">
              <w:rPr>
                <w:b/>
                <w:bCs/>
                <w:sz w:val="22"/>
                <w:szCs w:val="22"/>
              </w:rPr>
              <w:t>)*10</w:t>
            </w:r>
            <w:r w:rsidR="00745E7E" w:rsidRPr="006F777B">
              <w:rPr>
                <w:sz w:val="22"/>
                <w:szCs w:val="22"/>
              </w:rPr>
              <w:t>, kur</w:t>
            </w:r>
            <w:r w:rsidR="00745E7E" w:rsidRPr="006F777B">
              <w:rPr>
                <w:b/>
                <w:bCs/>
                <w:sz w:val="22"/>
                <w:szCs w:val="22"/>
              </w:rPr>
              <w:t> </w:t>
            </w:r>
          </w:p>
          <w:p w14:paraId="5D681FE7" w14:textId="4645DAAC" w:rsidR="00745E7E" w:rsidRPr="006F777B" w:rsidRDefault="001C50F5" w:rsidP="00745E7E">
            <w:pPr>
              <w:jc w:val="both"/>
              <w:rPr>
                <w:sz w:val="22"/>
                <w:szCs w:val="22"/>
              </w:rPr>
            </w:pPr>
            <w:r>
              <w:rPr>
                <w:b/>
                <w:bCs/>
                <w:sz w:val="22"/>
                <w:szCs w:val="22"/>
              </w:rPr>
              <w:t>B</w:t>
            </w:r>
            <w:r w:rsidR="00745E7E" w:rsidRPr="006F777B">
              <w:rPr>
                <w:rStyle w:val="apple-converted-space"/>
                <w:sz w:val="22"/>
                <w:szCs w:val="22"/>
              </w:rPr>
              <w:t> </w:t>
            </w:r>
            <w:r w:rsidR="00745E7E" w:rsidRPr="006F777B">
              <w:rPr>
                <w:sz w:val="22"/>
                <w:szCs w:val="22"/>
              </w:rPr>
              <w:t>- vērtējamā piedāvājuma piedāvātās preces iegūtais punktu skaits; </w:t>
            </w:r>
          </w:p>
          <w:p w14:paraId="7E9CCA6A" w14:textId="27D0ED94" w:rsidR="00745E7E" w:rsidRPr="006F777B" w:rsidRDefault="00655ECD" w:rsidP="00745E7E">
            <w:pPr>
              <w:jc w:val="both"/>
              <w:rPr>
                <w:sz w:val="22"/>
                <w:szCs w:val="22"/>
              </w:rPr>
            </w:pPr>
            <w:r>
              <w:rPr>
                <w:b/>
                <w:bCs/>
                <w:sz w:val="22"/>
                <w:szCs w:val="22"/>
              </w:rPr>
              <w:t>B</w:t>
            </w:r>
            <w:r w:rsidR="00745E7E" w:rsidRPr="006F777B">
              <w:rPr>
                <w:sz w:val="22"/>
                <w:szCs w:val="22"/>
                <w:vertAlign w:val="subscript"/>
              </w:rPr>
              <w:t>Z</w:t>
            </w:r>
            <w:r w:rsidR="00745E7E" w:rsidRPr="006F777B">
              <w:rPr>
                <w:rStyle w:val="apple-converted-space"/>
                <w:sz w:val="22"/>
                <w:szCs w:val="22"/>
              </w:rPr>
              <w:t> </w:t>
            </w:r>
            <w:r w:rsidR="00745E7E" w:rsidRPr="006F777B">
              <w:rPr>
                <w:sz w:val="22"/>
                <w:szCs w:val="22"/>
              </w:rPr>
              <w:t>- viszemāk</w:t>
            </w:r>
            <w:r w:rsidR="00025F0A">
              <w:rPr>
                <w:sz w:val="22"/>
                <w:szCs w:val="22"/>
              </w:rPr>
              <w:t>ā</w:t>
            </w:r>
            <w:r w:rsidR="00745E7E" w:rsidRPr="006F777B">
              <w:rPr>
                <w:sz w:val="22"/>
                <w:szCs w:val="22"/>
              </w:rPr>
              <w:t xml:space="preserve"> </w:t>
            </w:r>
            <w:r w:rsidR="00F13093">
              <w:rPr>
                <w:sz w:val="22"/>
                <w:szCs w:val="22"/>
              </w:rPr>
              <w:t xml:space="preserve">preces </w:t>
            </w:r>
            <w:r w:rsidR="00BE0662" w:rsidRPr="00630D21">
              <w:rPr>
                <w:sz w:val="22"/>
                <w:szCs w:val="22"/>
                <w:lang w:eastAsia="zh-CN"/>
              </w:rPr>
              <w:t>elektroenerģijas patēriņ</w:t>
            </w:r>
            <w:r w:rsidR="00025F0A">
              <w:rPr>
                <w:sz w:val="22"/>
                <w:szCs w:val="22"/>
                <w:lang w:eastAsia="zh-CN"/>
              </w:rPr>
              <w:t>a jauda</w:t>
            </w:r>
            <w:r w:rsidR="00BE0662" w:rsidRPr="00630D21">
              <w:rPr>
                <w:sz w:val="22"/>
                <w:szCs w:val="22"/>
                <w:lang w:eastAsia="zh-CN"/>
              </w:rPr>
              <w:t xml:space="preserve"> </w:t>
            </w:r>
            <w:r w:rsidR="00745E7E" w:rsidRPr="006F777B">
              <w:rPr>
                <w:sz w:val="22"/>
                <w:szCs w:val="22"/>
              </w:rPr>
              <w:t>(</w:t>
            </w:r>
            <w:r w:rsidR="009F2B5A">
              <w:rPr>
                <w:color w:val="000000" w:themeColor="text1"/>
                <w:sz w:val="22"/>
                <w:szCs w:val="22"/>
                <w:lang w:eastAsia="lv-LV"/>
              </w:rPr>
              <w:t>kWh</w:t>
            </w:r>
            <w:r w:rsidR="00745E7E" w:rsidRPr="006F777B">
              <w:rPr>
                <w:sz w:val="22"/>
                <w:szCs w:val="22"/>
              </w:rPr>
              <w:t>); </w:t>
            </w:r>
          </w:p>
          <w:p w14:paraId="444EB27B" w14:textId="260387B0" w:rsidR="008C0817" w:rsidRPr="00E4520B" w:rsidRDefault="00655ECD" w:rsidP="00745E7E">
            <w:pPr>
              <w:jc w:val="both"/>
              <w:rPr>
                <w:sz w:val="22"/>
                <w:szCs w:val="22"/>
              </w:rPr>
            </w:pPr>
            <w:r>
              <w:rPr>
                <w:b/>
                <w:bCs/>
                <w:sz w:val="22"/>
                <w:szCs w:val="22"/>
              </w:rPr>
              <w:t>B</w:t>
            </w:r>
            <w:r w:rsidR="00745E7E" w:rsidRPr="006F777B">
              <w:rPr>
                <w:sz w:val="22"/>
                <w:szCs w:val="22"/>
                <w:vertAlign w:val="subscript"/>
              </w:rPr>
              <w:t>P</w:t>
            </w:r>
            <w:r w:rsidR="00745E7E" w:rsidRPr="006F777B">
              <w:rPr>
                <w:rStyle w:val="apple-converted-space"/>
                <w:sz w:val="22"/>
                <w:szCs w:val="22"/>
              </w:rPr>
              <w:t> </w:t>
            </w:r>
            <w:r w:rsidR="00745E7E" w:rsidRPr="006F777B">
              <w:rPr>
                <w:sz w:val="22"/>
                <w:szCs w:val="22"/>
              </w:rPr>
              <w:t xml:space="preserve">- vērtējamā piedāvājuma piedāvātās preces </w:t>
            </w:r>
            <w:r w:rsidR="00F13093" w:rsidRPr="00630D21">
              <w:rPr>
                <w:sz w:val="22"/>
                <w:szCs w:val="22"/>
                <w:lang w:eastAsia="zh-CN"/>
              </w:rPr>
              <w:t>elektroenerģijas patēriņ</w:t>
            </w:r>
            <w:r w:rsidR="00025F0A">
              <w:rPr>
                <w:sz w:val="22"/>
                <w:szCs w:val="22"/>
                <w:lang w:eastAsia="zh-CN"/>
              </w:rPr>
              <w:t>a jauda</w:t>
            </w:r>
            <w:r w:rsidR="00F13093" w:rsidRPr="00630D21">
              <w:rPr>
                <w:sz w:val="22"/>
                <w:szCs w:val="22"/>
                <w:lang w:eastAsia="zh-CN"/>
              </w:rPr>
              <w:t xml:space="preserve"> </w:t>
            </w:r>
            <w:r w:rsidR="00745E7E" w:rsidRPr="006F777B">
              <w:rPr>
                <w:sz w:val="22"/>
                <w:szCs w:val="22"/>
              </w:rPr>
              <w:t>(</w:t>
            </w:r>
            <w:r w:rsidR="009F2B5A">
              <w:rPr>
                <w:color w:val="000000" w:themeColor="text1"/>
                <w:sz w:val="22"/>
                <w:szCs w:val="22"/>
                <w:lang w:eastAsia="lv-LV"/>
              </w:rPr>
              <w:t>W</w:t>
            </w:r>
            <w:r w:rsidR="00745E7E" w:rsidRPr="006F777B">
              <w:rPr>
                <w:sz w:val="22"/>
                <w:szCs w:val="22"/>
              </w:rPr>
              <w:t>)</w:t>
            </w:r>
          </w:p>
        </w:tc>
      </w:tr>
      <w:tr w:rsidR="008C0817" w:rsidRPr="00E4520B" w14:paraId="4A1AFDA4" w14:textId="77777777" w:rsidTr="00570099">
        <w:tc>
          <w:tcPr>
            <w:tcW w:w="3085" w:type="dxa"/>
            <w:gridSpan w:val="2"/>
            <w:tcBorders>
              <w:top w:val="nil"/>
              <w:left w:val="single" w:sz="8" w:space="0" w:color="808080"/>
              <w:bottom w:val="single" w:sz="8" w:space="0" w:color="808080"/>
              <w:right w:val="nil"/>
            </w:tcBorders>
            <w:shd w:val="clear" w:color="auto" w:fill="auto"/>
            <w:hideMark/>
          </w:tcPr>
          <w:p w14:paraId="629353A5" w14:textId="77777777" w:rsidR="008C0817" w:rsidRPr="00E4520B" w:rsidRDefault="008C0817" w:rsidP="008C0817">
            <w:pPr>
              <w:jc w:val="right"/>
              <w:rPr>
                <w:sz w:val="22"/>
                <w:szCs w:val="22"/>
              </w:rPr>
            </w:pPr>
            <w:r>
              <w:rPr>
                <w:b/>
                <w:bCs/>
                <w:sz w:val="22"/>
                <w:szCs w:val="22"/>
              </w:rPr>
              <w:t xml:space="preserve">Kopā </w:t>
            </w:r>
          </w:p>
        </w:tc>
        <w:tc>
          <w:tcPr>
            <w:tcW w:w="1414" w:type="dxa"/>
            <w:tcBorders>
              <w:top w:val="nil"/>
              <w:left w:val="single" w:sz="8" w:space="0" w:color="808080"/>
              <w:bottom w:val="single" w:sz="8" w:space="0" w:color="808080"/>
              <w:right w:val="nil"/>
            </w:tcBorders>
            <w:shd w:val="clear" w:color="auto" w:fill="auto"/>
            <w:hideMark/>
          </w:tcPr>
          <w:p w14:paraId="48FCBDB4" w14:textId="77777777" w:rsidR="008C0817" w:rsidRPr="00E4520B" w:rsidRDefault="008C0817" w:rsidP="008C0817">
            <w:pPr>
              <w:jc w:val="center"/>
              <w:rPr>
                <w:sz w:val="22"/>
                <w:szCs w:val="22"/>
              </w:rPr>
            </w:pPr>
            <w:r w:rsidRPr="00E4520B">
              <w:rPr>
                <w:b/>
                <w:bCs/>
                <w:sz w:val="22"/>
                <w:szCs w:val="22"/>
              </w:rPr>
              <w:t>100</w:t>
            </w:r>
            <w:r w:rsidRPr="00E4520B">
              <w:rPr>
                <w:sz w:val="22"/>
                <w:szCs w:val="22"/>
              </w:rPr>
              <w:t> </w:t>
            </w:r>
          </w:p>
        </w:tc>
        <w:tc>
          <w:tcPr>
            <w:tcW w:w="5169" w:type="dxa"/>
            <w:tcBorders>
              <w:top w:val="nil"/>
              <w:left w:val="single" w:sz="8" w:space="0" w:color="808080"/>
              <w:bottom w:val="single" w:sz="8" w:space="0" w:color="808080"/>
              <w:right w:val="single" w:sz="8" w:space="0" w:color="808080"/>
            </w:tcBorders>
            <w:shd w:val="clear" w:color="auto" w:fill="auto"/>
            <w:hideMark/>
          </w:tcPr>
          <w:p w14:paraId="23067749" w14:textId="2FD07790" w:rsidR="008C0817" w:rsidRPr="00391385" w:rsidRDefault="008C0817" w:rsidP="008C0817">
            <w:pPr>
              <w:jc w:val="center"/>
              <w:rPr>
                <w:b/>
                <w:bCs/>
                <w:sz w:val="22"/>
                <w:szCs w:val="22"/>
              </w:rPr>
            </w:pPr>
            <w:r>
              <w:rPr>
                <w:b/>
                <w:bCs/>
                <w:sz w:val="22"/>
                <w:szCs w:val="22"/>
              </w:rPr>
              <w:t>K</w:t>
            </w:r>
            <w:r w:rsidRPr="00E4520B">
              <w:rPr>
                <w:b/>
                <w:bCs/>
                <w:sz w:val="22"/>
                <w:szCs w:val="22"/>
              </w:rPr>
              <w:t>=</w:t>
            </w:r>
            <w:r w:rsidR="00745E7E">
              <w:rPr>
                <w:b/>
                <w:bCs/>
                <w:sz w:val="22"/>
                <w:szCs w:val="22"/>
              </w:rPr>
              <w:t>A+B</w:t>
            </w:r>
          </w:p>
        </w:tc>
      </w:tr>
    </w:tbl>
    <w:p w14:paraId="0881596B" w14:textId="77777777" w:rsidR="009E73EE" w:rsidRDefault="009E73EE" w:rsidP="009E73EE">
      <w:pPr>
        <w:pStyle w:val="ListParagraph"/>
        <w:ind w:left="567"/>
        <w:jc w:val="both"/>
        <w:rPr>
          <w:sz w:val="22"/>
          <w:szCs w:val="22"/>
          <w:lang w:val="lv-LV"/>
        </w:rPr>
      </w:pPr>
    </w:p>
    <w:p w14:paraId="6550135E" w14:textId="77777777" w:rsidR="009E73EE" w:rsidRDefault="009E73EE" w:rsidP="009E73EE">
      <w:pPr>
        <w:pStyle w:val="ListParagraph"/>
        <w:numPr>
          <w:ilvl w:val="1"/>
          <w:numId w:val="4"/>
        </w:numPr>
        <w:ind w:left="567" w:hanging="561"/>
        <w:jc w:val="both"/>
        <w:rPr>
          <w:sz w:val="22"/>
          <w:szCs w:val="22"/>
          <w:lang w:val="lv-LV"/>
        </w:rPr>
      </w:pPr>
      <w:r w:rsidRPr="00E4520B">
        <w:rPr>
          <w:sz w:val="22"/>
          <w:szCs w:val="22"/>
          <w:lang w:val="lv-LV"/>
        </w:rPr>
        <w:t>Katrs iepirkuma komisijas loceklis piedāvājumus vērtē individuāli. Kopējo punktu skaitu katram piedāvājumam aprēķina, summējot katram piedāvājumam katra komisijas locekļa piešķirtos punktus un izdalot summu ar komisijas locekļu skaitu, kuri piedalījušies vērtēšanā. Par saimnieciski visizdevīgāko piedāvājumu komisija atzīst to piedāvājumu, kas, apkopojot individuālos vērtējumus, ieguvis vislielāko punktu skaitu</w:t>
      </w:r>
      <w:r>
        <w:rPr>
          <w:sz w:val="22"/>
          <w:szCs w:val="22"/>
          <w:lang w:val="lv-LV"/>
        </w:rPr>
        <w:t xml:space="preserve"> (ar precizitāti 2 zīmes aiz komata).</w:t>
      </w:r>
    </w:p>
    <w:p w14:paraId="4C03F183" w14:textId="6C13FA50" w:rsidR="009E73EE" w:rsidRPr="00E4520B" w:rsidRDefault="009E73EE" w:rsidP="009E73EE">
      <w:pPr>
        <w:pStyle w:val="ListParagraph"/>
        <w:numPr>
          <w:ilvl w:val="1"/>
          <w:numId w:val="4"/>
        </w:numPr>
        <w:ind w:left="567" w:hanging="561"/>
        <w:jc w:val="both"/>
        <w:rPr>
          <w:sz w:val="22"/>
          <w:szCs w:val="22"/>
          <w:lang w:val="lv-LV"/>
        </w:rPr>
      </w:pPr>
      <w:r w:rsidRPr="00E4520B">
        <w:rPr>
          <w:sz w:val="22"/>
          <w:szCs w:val="22"/>
          <w:lang w:val="lv-LV"/>
        </w:rPr>
        <w:t xml:space="preserve">Gadījumā, ja pirms tam, kad pieņemts lēmums par iepirkuma līguma slēgšanas tiesību piešķiršanu, vismaz divu piedāvājumu novērtējums ir vienāds, Pasūtītājs par izšķirošo piedāvājuma izvēles kritēriju nosaka </w:t>
      </w:r>
      <w:r w:rsidR="00425D52">
        <w:rPr>
          <w:sz w:val="22"/>
          <w:szCs w:val="22"/>
          <w:lang w:val="lv-LV"/>
        </w:rPr>
        <w:t>A</w:t>
      </w:r>
      <w:r w:rsidRPr="00E4520B">
        <w:rPr>
          <w:sz w:val="22"/>
          <w:szCs w:val="22"/>
          <w:lang w:val="lv-LV"/>
        </w:rPr>
        <w:t xml:space="preserve"> kritēriju “</w:t>
      </w:r>
      <w:r w:rsidRPr="00012717">
        <w:rPr>
          <w:sz w:val="22"/>
          <w:szCs w:val="22"/>
          <w:lang w:val="lv-LV"/>
        </w:rPr>
        <w:t>Piedāvātā</w:t>
      </w:r>
      <w:r w:rsidRPr="00E4520B">
        <w:rPr>
          <w:sz w:val="22"/>
          <w:szCs w:val="22"/>
          <w:lang w:val="lv-LV"/>
        </w:rPr>
        <w:t xml:space="preserve"> cena”. Iepirkuma komisija par uzvarētāju noteiks pretendentu, kurš ieguvis lielāko punktu skaitu kritērijā </w:t>
      </w:r>
      <w:r w:rsidR="00425D52">
        <w:rPr>
          <w:sz w:val="22"/>
          <w:szCs w:val="22"/>
          <w:lang w:val="lv-LV"/>
        </w:rPr>
        <w:t>A</w:t>
      </w:r>
      <w:r w:rsidRPr="00E4520B">
        <w:rPr>
          <w:sz w:val="22"/>
          <w:szCs w:val="22"/>
          <w:lang w:val="lv-LV"/>
        </w:rPr>
        <w:t xml:space="preserve">. Gadījumā, ja arī šis kritērijs būs vienāds vairākiem pretendentiem, iepirkuma komisija izvēlas piedāvājumu, kas piedāvājis piedāvājumu ar īsāko preču piegādes termiņu. Ja arī šim kritērijam atbilst vairāki pretendenti, iepirkuma komisija izvēlas pretendenta piedāvājumu, kuram ir skaitliski lielākā pieredze </w:t>
      </w:r>
      <w:r>
        <w:rPr>
          <w:sz w:val="22"/>
          <w:szCs w:val="22"/>
          <w:lang w:val="lv-LV"/>
        </w:rPr>
        <w:t xml:space="preserve">iepirkuma priekšmetam līdzīgu preču </w:t>
      </w:r>
      <w:r w:rsidRPr="00E4520B">
        <w:rPr>
          <w:sz w:val="22"/>
          <w:szCs w:val="22"/>
          <w:lang w:val="lv-LV"/>
        </w:rPr>
        <w:t>piegāžu veikšanā.</w:t>
      </w:r>
    </w:p>
    <w:p w14:paraId="546A3C42" w14:textId="77777777" w:rsidR="00B434F8" w:rsidRPr="00B434F8" w:rsidRDefault="00B434F8" w:rsidP="00B434F8"/>
    <w:p w14:paraId="31491E54" w14:textId="0230A338" w:rsidR="00796F0B" w:rsidRPr="00370174" w:rsidRDefault="00796F0B" w:rsidP="00425D52">
      <w:pPr>
        <w:pStyle w:val="Heading1"/>
        <w:numPr>
          <w:ilvl w:val="0"/>
          <w:numId w:val="4"/>
        </w:numPr>
        <w:spacing w:after="120"/>
        <w:rPr>
          <w:sz w:val="22"/>
          <w:szCs w:val="22"/>
        </w:rPr>
      </w:pPr>
      <w:r w:rsidRPr="00370174">
        <w:rPr>
          <w:sz w:val="22"/>
          <w:szCs w:val="22"/>
        </w:rPr>
        <w:t>Eiropas vienotais iepirkuma procedūras dokuments</w:t>
      </w:r>
      <w:bookmarkEnd w:id="8"/>
    </w:p>
    <w:p w14:paraId="5D1D42CC" w14:textId="67D0833D" w:rsidR="00796F0B" w:rsidRPr="00370174" w:rsidRDefault="00796F0B" w:rsidP="00425D52">
      <w:pPr>
        <w:pStyle w:val="ListParagraph"/>
        <w:numPr>
          <w:ilvl w:val="1"/>
          <w:numId w:val="4"/>
        </w:numPr>
        <w:ind w:left="567" w:hanging="561"/>
        <w:jc w:val="both"/>
        <w:rPr>
          <w:sz w:val="22"/>
          <w:szCs w:val="22"/>
          <w:lang w:val="lv-LV"/>
        </w:rPr>
      </w:pPr>
      <w:r w:rsidRPr="00370174">
        <w:rPr>
          <w:sz w:val="22"/>
          <w:szCs w:val="22"/>
          <w:lang w:val="lv-LV"/>
        </w:rPr>
        <w:t xml:space="preserve">Pretendents var iesniegt Eiropas vienoto iepirkuma procedūras dokumentu (turpmāk - ESPD) kā sākotnējo pierādījumu atbilstībai paziņojumā par līgumu vai atklāta konkursa dokumentos noteiktajām pretendentu atlases (kvalifikācijas) prasībām. </w:t>
      </w:r>
    </w:p>
    <w:p w14:paraId="4698747C" w14:textId="44752919" w:rsidR="00796F0B" w:rsidRPr="00370174" w:rsidRDefault="00796F0B" w:rsidP="00425D52">
      <w:pPr>
        <w:pStyle w:val="ListParagraph"/>
        <w:numPr>
          <w:ilvl w:val="1"/>
          <w:numId w:val="4"/>
        </w:numPr>
        <w:ind w:left="567" w:hanging="561"/>
        <w:jc w:val="both"/>
        <w:rPr>
          <w:sz w:val="22"/>
          <w:szCs w:val="22"/>
          <w:lang w:val="lv-LV"/>
        </w:rPr>
      </w:pPr>
      <w:r w:rsidRPr="00370174">
        <w:rPr>
          <w:sz w:val="22"/>
          <w:szCs w:val="22"/>
          <w:lang w:val="lv-LV"/>
        </w:rPr>
        <w:t>Pretendents var iesniegt komisijai ESPD, kas ir bijis iesniegts citā iepirkuma procedūrā, ja tas apliecina, ka tajā iekļautā informācija ir pareiza.</w:t>
      </w:r>
    </w:p>
    <w:p w14:paraId="61B993DC" w14:textId="0D90BBE9" w:rsidR="00796F0B" w:rsidRPr="00370174" w:rsidRDefault="00796F0B" w:rsidP="00425D52">
      <w:pPr>
        <w:pStyle w:val="ListParagraph"/>
        <w:numPr>
          <w:ilvl w:val="1"/>
          <w:numId w:val="4"/>
        </w:numPr>
        <w:ind w:left="567" w:hanging="561"/>
        <w:jc w:val="both"/>
        <w:rPr>
          <w:sz w:val="22"/>
          <w:szCs w:val="22"/>
          <w:lang w:val="lv-LV"/>
        </w:rPr>
      </w:pPr>
      <w:r w:rsidRPr="00370174">
        <w:rPr>
          <w:sz w:val="22"/>
          <w:szCs w:val="22"/>
          <w:lang w:val="lv-LV"/>
        </w:rPr>
        <w:t>Komisija ir tiesīga jebkurā atklāta konkursa stadijā pieprasīt iesniegt kvalifikāciju apliecinošus dokumentus, dodot termiņu to iesniegšanai ne ilgāk kā 5 (piecas) darba dienas.</w:t>
      </w:r>
    </w:p>
    <w:p w14:paraId="6366F561" w14:textId="77777777" w:rsidR="002D36E2" w:rsidRDefault="00796F0B" w:rsidP="00425D52">
      <w:pPr>
        <w:pStyle w:val="ListParagraph"/>
        <w:numPr>
          <w:ilvl w:val="1"/>
          <w:numId w:val="4"/>
        </w:numPr>
        <w:ind w:left="567" w:hanging="561"/>
        <w:jc w:val="both"/>
        <w:rPr>
          <w:sz w:val="22"/>
          <w:szCs w:val="22"/>
          <w:lang w:val="lv-LV"/>
        </w:rPr>
      </w:pPr>
      <w:r w:rsidRPr="00370174">
        <w:rPr>
          <w:sz w:val="22"/>
          <w:szCs w:val="22"/>
          <w:lang w:val="lv-LV"/>
        </w:rPr>
        <w:t xml:space="preserve">ESPD veidlapu paraugus nosaka Eiropas Komisijas 05.01.2016. Īstenošanas regula 2016/7, ar ko nosaka standarta veidlapu Eiropas vienotajam iepirkuma procedūras dokumentam </w:t>
      </w:r>
      <w:hyperlink r:id="rId11" w:history="1">
        <w:r w:rsidRPr="00370174">
          <w:rPr>
            <w:sz w:val="22"/>
            <w:szCs w:val="22"/>
            <w:lang w:val="lv-LV"/>
          </w:rPr>
          <w:t>http://espd.eis.gov.lv/</w:t>
        </w:r>
      </w:hyperlink>
      <w:r w:rsidRPr="00370174">
        <w:rPr>
          <w:sz w:val="22"/>
          <w:szCs w:val="22"/>
          <w:lang w:val="lv-LV"/>
        </w:rPr>
        <w:t>.</w:t>
      </w:r>
    </w:p>
    <w:p w14:paraId="7DAB3C35" w14:textId="77777777" w:rsidR="002D36E2" w:rsidRDefault="00796F0B" w:rsidP="00425D52">
      <w:pPr>
        <w:pStyle w:val="ListParagraph"/>
        <w:numPr>
          <w:ilvl w:val="1"/>
          <w:numId w:val="4"/>
        </w:numPr>
        <w:ind w:left="567" w:hanging="561"/>
        <w:jc w:val="both"/>
        <w:rPr>
          <w:sz w:val="22"/>
          <w:szCs w:val="22"/>
          <w:lang w:val="lv-LV"/>
        </w:rPr>
      </w:pPr>
      <w:r w:rsidRPr="002D36E2">
        <w:rPr>
          <w:sz w:val="22"/>
          <w:szCs w:val="22"/>
          <w:lang w:val="lv-LV"/>
        </w:rPr>
        <w:t>Kā sākotnējo pierādījumu, lai apliecinātu atbilstību Nolikuma 4. punkta prasībām, pretendents ir tiesīgs iesniegt ESPD, kurā aizpildīta II. daļas A-C sadaļa, III. daļa, IV. daļas A sadaļa un VI daļa. 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w:t>
      </w:r>
      <w:r w:rsidR="000F24C5" w:rsidRPr="002D36E2">
        <w:rPr>
          <w:sz w:val="22"/>
          <w:szCs w:val="22"/>
          <w:lang w:val="lv-LV"/>
        </w:rPr>
        <w:t xml:space="preserve"> </w:t>
      </w:r>
      <w:r w:rsidRPr="002D36E2">
        <w:rPr>
          <w:sz w:val="22"/>
          <w:szCs w:val="22"/>
          <w:lang w:val="lv-LV"/>
        </w:rPr>
        <w:t>un</w:t>
      </w:r>
      <w:r w:rsidR="000F24C5" w:rsidRPr="002D36E2">
        <w:rPr>
          <w:sz w:val="22"/>
          <w:szCs w:val="22"/>
          <w:lang w:val="lv-LV"/>
        </w:rPr>
        <w:t xml:space="preserve"> par </w:t>
      </w:r>
      <w:r w:rsidRPr="002D36E2">
        <w:rPr>
          <w:sz w:val="22"/>
          <w:szCs w:val="22"/>
          <w:lang w:val="lv-LV"/>
        </w:rPr>
        <w:t xml:space="preserve">tā norādīto apakšuzņēmēju, </w:t>
      </w:r>
      <w:r w:rsidR="00A25B4B" w:rsidRPr="002D36E2">
        <w:rPr>
          <w:sz w:val="22"/>
          <w:szCs w:val="22"/>
          <w:lang w:val="lv-LV"/>
        </w:rPr>
        <w:t>kura</w:t>
      </w:r>
      <w:r w:rsidR="000F24C5" w:rsidRPr="002D36E2">
        <w:rPr>
          <w:sz w:val="22"/>
          <w:szCs w:val="22"/>
          <w:lang w:val="lv-LV"/>
        </w:rPr>
        <w:t xml:space="preserve"> iesaistes līguma izpildē vērtība ir vismaz 10 000 EUR.</w:t>
      </w:r>
      <w:r w:rsidRPr="002D36E2">
        <w:rPr>
          <w:sz w:val="22"/>
          <w:szCs w:val="22"/>
          <w:lang w:val="lv-LV"/>
        </w:rPr>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Pretendentam ESPD ir jānorāda arī, vai tas atbilst </w:t>
      </w:r>
      <w:r w:rsidR="002D36E2" w:rsidRPr="002D36E2">
        <w:rPr>
          <w:sz w:val="22"/>
          <w:szCs w:val="22"/>
          <w:lang w:val="lv-LV"/>
        </w:rPr>
        <w:t xml:space="preserve">PIL 42. panta otrās daļas 1., 4., 5., 6., 7., 10., 11., 12., 13. un 14. punktā minētajiem </w:t>
      </w:r>
      <w:r w:rsidR="002D36E2" w:rsidRPr="002D36E2">
        <w:rPr>
          <w:sz w:val="22"/>
          <w:szCs w:val="22"/>
          <w:lang w:val="lv-LV"/>
        </w:rPr>
        <w:lastRenderedPageBreak/>
        <w:t>izslēgšanas iemesliem</w:t>
      </w:r>
      <w:r w:rsidRPr="002D36E2">
        <w:rPr>
          <w:sz w:val="22"/>
          <w:szCs w:val="22"/>
          <w:lang w:val="lv-LV"/>
        </w:rPr>
        <w:t xml:space="preserve">, kā arī Starptautisko un Latvijas Republikas nacionālo sankciju likuma 11.1 panta pirmās daļas izslēgšanas </w:t>
      </w:r>
      <w:r w:rsidR="002D36E2">
        <w:rPr>
          <w:sz w:val="22"/>
          <w:szCs w:val="22"/>
          <w:lang w:val="lv-LV"/>
        </w:rPr>
        <w:t>nosacījumam</w:t>
      </w:r>
    </w:p>
    <w:p w14:paraId="31EAD8AF" w14:textId="106C5D1F" w:rsidR="00796F0B" w:rsidRDefault="00796F0B" w:rsidP="00425D52">
      <w:pPr>
        <w:pStyle w:val="ListParagraph"/>
        <w:numPr>
          <w:ilvl w:val="1"/>
          <w:numId w:val="4"/>
        </w:numPr>
        <w:ind w:left="567" w:hanging="561"/>
        <w:jc w:val="both"/>
        <w:rPr>
          <w:sz w:val="22"/>
          <w:szCs w:val="22"/>
          <w:lang w:val="lv-LV"/>
        </w:rPr>
      </w:pPr>
      <w:r w:rsidRPr="002D36E2">
        <w:rPr>
          <w:sz w:val="22"/>
          <w:szCs w:val="22"/>
          <w:lang w:val="lv-LV"/>
        </w:rPr>
        <w:t xml:space="preserve">Aizpildīt ESPD var EIS tīmekļvietnē izveidotā rīkā </w:t>
      </w:r>
      <w:proofErr w:type="gramStart"/>
      <w:r w:rsidRPr="002D36E2">
        <w:rPr>
          <w:sz w:val="22"/>
          <w:szCs w:val="22"/>
          <w:lang w:val="lv-LV"/>
        </w:rPr>
        <w:t>(</w:t>
      </w:r>
      <w:proofErr w:type="gramEnd"/>
      <w:r w:rsidRPr="002D36E2">
        <w:rPr>
          <w:sz w:val="22"/>
          <w:szCs w:val="22"/>
          <w:lang w:val="lv-LV"/>
        </w:rPr>
        <w:t xml:space="preserve">adrese – </w:t>
      </w:r>
      <w:hyperlink r:id="rId12" w:history="1">
        <w:r w:rsidRPr="002D36E2">
          <w:rPr>
            <w:sz w:val="22"/>
            <w:szCs w:val="22"/>
            <w:lang w:val="lv-LV"/>
          </w:rPr>
          <w:t>http://espd.eis.gov.lv/</w:t>
        </w:r>
      </w:hyperlink>
      <w:r w:rsidRPr="002D36E2">
        <w:rPr>
          <w:sz w:val="22"/>
          <w:szCs w:val="22"/>
          <w:lang w:val="lv-LV"/>
        </w:rPr>
        <w:t xml:space="preserve">), tad to saglabāt un iesniegt </w:t>
      </w:r>
      <w:r w:rsidR="006C64DE" w:rsidRPr="002D36E2">
        <w:rPr>
          <w:sz w:val="22"/>
          <w:szCs w:val="22"/>
          <w:lang w:val="lv-LV"/>
        </w:rPr>
        <w:t xml:space="preserve">Pasūtītājam </w:t>
      </w:r>
      <w:r w:rsidRPr="002D36E2">
        <w:rPr>
          <w:sz w:val="22"/>
          <w:szCs w:val="22"/>
          <w:lang w:val="lv-LV"/>
        </w:rPr>
        <w:t>EIS e-konkursu apakšsistēmā.</w:t>
      </w:r>
    </w:p>
    <w:p w14:paraId="66345481" w14:textId="77777777" w:rsidR="002D36E2" w:rsidRPr="002D36E2" w:rsidRDefault="002D36E2" w:rsidP="002D36E2">
      <w:pPr>
        <w:pStyle w:val="ListParagraph"/>
        <w:ind w:left="567"/>
        <w:jc w:val="both"/>
        <w:rPr>
          <w:sz w:val="22"/>
          <w:szCs w:val="22"/>
          <w:lang w:val="lv-LV"/>
        </w:rPr>
      </w:pPr>
    </w:p>
    <w:p w14:paraId="3E3EBF96" w14:textId="77777777" w:rsidR="00A43F8F" w:rsidRPr="00A3243C" w:rsidRDefault="00A43F8F" w:rsidP="00A43F8F">
      <w:pPr>
        <w:pStyle w:val="Heading1"/>
        <w:numPr>
          <w:ilvl w:val="0"/>
          <w:numId w:val="4"/>
        </w:numPr>
        <w:spacing w:after="120"/>
        <w:rPr>
          <w:sz w:val="22"/>
          <w:szCs w:val="22"/>
        </w:rPr>
      </w:pPr>
      <w:r w:rsidRPr="00A3243C">
        <w:rPr>
          <w:sz w:val="22"/>
          <w:szCs w:val="22"/>
        </w:rPr>
        <w:t>Piedāvājumu vērtēšana un lēmumu pieņemšana</w:t>
      </w:r>
    </w:p>
    <w:p w14:paraId="0848C57F" w14:textId="77777777" w:rsidR="00A43F8F" w:rsidRPr="00A3243C" w:rsidRDefault="00A43F8F" w:rsidP="00A43F8F">
      <w:pPr>
        <w:pStyle w:val="ListParagraph"/>
        <w:numPr>
          <w:ilvl w:val="1"/>
          <w:numId w:val="4"/>
        </w:numPr>
        <w:ind w:left="567" w:hanging="567"/>
        <w:jc w:val="both"/>
        <w:rPr>
          <w:sz w:val="22"/>
          <w:szCs w:val="22"/>
          <w:lang w:val="lv-LV"/>
        </w:rPr>
      </w:pPr>
      <w:r w:rsidRPr="00A3243C">
        <w:rPr>
          <w:sz w:val="22"/>
          <w:szCs w:val="22"/>
          <w:lang w:val="lv-LV"/>
        </w:rPr>
        <w:t>Iepirkuma komisija ir tiesīga pretendentu kvalifikācijas atbilstības pārbaudi veikt tikai tiem pretendentiem, kuram būtu piešķiramas iepirkuma līguma slēgšanas tiesības.</w:t>
      </w:r>
    </w:p>
    <w:p w14:paraId="6ACD511B" w14:textId="77777777" w:rsidR="00A43F8F" w:rsidRPr="00A3243C" w:rsidRDefault="00A43F8F" w:rsidP="00A43F8F">
      <w:pPr>
        <w:pStyle w:val="ListParagraph"/>
        <w:numPr>
          <w:ilvl w:val="1"/>
          <w:numId w:val="4"/>
        </w:numPr>
        <w:ind w:left="567" w:hanging="567"/>
        <w:jc w:val="both"/>
        <w:rPr>
          <w:sz w:val="22"/>
          <w:szCs w:val="22"/>
          <w:lang w:val="lv-LV"/>
        </w:rPr>
      </w:pPr>
      <w:r w:rsidRPr="00A3243C">
        <w:rPr>
          <w:sz w:val="22"/>
          <w:szCs w:val="22"/>
          <w:lang w:val="lv-LV"/>
        </w:rPr>
        <w:t>Ja iesniegtais pretendenta piedāvājums nebūs noformēts atbilstoši iepirkuma nolikuma un normatīvo aktu prasībām, un/vai nesaturēs visus dokumentus, iepirkuma komisija lems par piedāvājuma tālāku izskatīšanu.</w:t>
      </w:r>
    </w:p>
    <w:p w14:paraId="61AD6CF2" w14:textId="77777777" w:rsidR="00A43F8F" w:rsidRPr="00A3243C" w:rsidRDefault="00A43F8F" w:rsidP="00A43F8F">
      <w:pPr>
        <w:pStyle w:val="ListParagraph"/>
        <w:numPr>
          <w:ilvl w:val="1"/>
          <w:numId w:val="4"/>
        </w:numPr>
        <w:ind w:left="567" w:hanging="567"/>
        <w:jc w:val="both"/>
        <w:rPr>
          <w:sz w:val="22"/>
          <w:szCs w:val="22"/>
          <w:lang w:val="lv-LV"/>
        </w:rPr>
      </w:pPr>
      <w:r w:rsidRPr="00A3243C">
        <w:rPr>
          <w:sz w:val="22"/>
          <w:szCs w:val="22"/>
          <w:lang w:val="lv-LV"/>
        </w:rPr>
        <w:t>Iepirkuma komisija, izvērtējot piedāvājumus:</w:t>
      </w:r>
    </w:p>
    <w:p w14:paraId="55396EBB"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pārbaudīs pretendenta atbilstību pretendentu atlases nosacījumiem, kas noteikti iepirkuma nolikuma 4.punktā. Ja pretendents neatbildīs pretendentu atlases nosacījumiem, piedāvājums netiks vērtēts tālākajos piedāvājumu izvērtēšanas posmos;</w:t>
      </w:r>
    </w:p>
    <w:p w14:paraId="1759EE94"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pārbaudīs iesniegtā tehniskā un finanšu piedāvājuma atbilstību iepirkuma nolikuma prasībām.  Ja piedāvājumā tiks konstatētas aritmētiskās kļūdas, iepirkuma komisija šīs kļūdas izlabos. Par kļūdu labojumu un laboto piedāvājuma summu Pasūtītājs paziņos pretendentam, kura pieļautās kļūdas labotas. Vērtējot finanšu piedāvājumu, iepirkuma komisija ņems vērā labojumus. Ja pretendenta tehniskais un finanšu piedāvājums neatbildīs iepirkuma nolikuma 5.</w:t>
      </w:r>
      <w:r>
        <w:rPr>
          <w:sz w:val="22"/>
          <w:szCs w:val="22"/>
          <w:lang w:val="lv-LV"/>
        </w:rPr>
        <w:t xml:space="preserve"> vai 6.</w:t>
      </w:r>
      <w:r w:rsidRPr="00A3243C">
        <w:rPr>
          <w:sz w:val="22"/>
          <w:szCs w:val="22"/>
          <w:lang w:val="lv-LV"/>
        </w:rPr>
        <w:t xml:space="preserve"> punkta noteikumiem, piedāvājums netiks vērtēts tālākajos piedāvājumu izvērtēšanas posmos;</w:t>
      </w:r>
    </w:p>
    <w:p w14:paraId="702253CB" w14:textId="260D1D0E" w:rsidR="00A43F8F" w:rsidRPr="003D4149" w:rsidRDefault="00A43F8F" w:rsidP="00A43F8F">
      <w:pPr>
        <w:pStyle w:val="ListParagraph"/>
        <w:numPr>
          <w:ilvl w:val="2"/>
          <w:numId w:val="4"/>
        </w:numPr>
        <w:ind w:left="993"/>
        <w:jc w:val="both"/>
        <w:rPr>
          <w:sz w:val="22"/>
          <w:szCs w:val="22"/>
          <w:lang w:val="lv-LV"/>
        </w:rPr>
      </w:pPr>
      <w:r w:rsidRPr="003D4149">
        <w:rPr>
          <w:color w:val="000000"/>
          <w:sz w:val="22"/>
          <w:szCs w:val="22"/>
          <w:lang w:val="lv-LV"/>
        </w:rPr>
        <w:t xml:space="preserve">lai izvērtētu nolikuma </w:t>
      </w:r>
      <w:r>
        <w:rPr>
          <w:color w:val="000000"/>
          <w:sz w:val="22"/>
          <w:szCs w:val="22"/>
          <w:lang w:val="lv-LV"/>
        </w:rPr>
        <w:t>8</w:t>
      </w:r>
      <w:r w:rsidR="00CF77D2">
        <w:rPr>
          <w:color w:val="000000"/>
          <w:sz w:val="22"/>
          <w:szCs w:val="22"/>
          <w:lang w:val="lv-LV"/>
        </w:rPr>
        <w:t>.</w:t>
      </w:r>
      <w:r>
        <w:rPr>
          <w:color w:val="000000"/>
          <w:sz w:val="22"/>
          <w:szCs w:val="22"/>
          <w:lang w:val="lv-LV"/>
        </w:rPr>
        <w:t>5</w:t>
      </w:r>
      <w:r w:rsidRPr="003D4149">
        <w:rPr>
          <w:color w:val="000000"/>
          <w:sz w:val="22"/>
          <w:szCs w:val="22"/>
          <w:lang w:val="lv-LV"/>
        </w:rPr>
        <w:t>. punktā norādīto, komisija</w:t>
      </w:r>
      <w:r>
        <w:rPr>
          <w:color w:val="000000"/>
          <w:sz w:val="22"/>
          <w:szCs w:val="22"/>
          <w:lang w:val="lv-LV"/>
        </w:rPr>
        <w:t xml:space="preserve">, ja nepieciešams, </w:t>
      </w:r>
      <w:r w:rsidRPr="003D4149">
        <w:rPr>
          <w:color w:val="000000"/>
          <w:sz w:val="22"/>
          <w:szCs w:val="22"/>
          <w:lang w:val="lv-LV"/>
        </w:rPr>
        <w:t>pieprasa pretendentiem sniegt atbilstošu informāciju.</w:t>
      </w:r>
    </w:p>
    <w:p w14:paraId="6FF57D24" w14:textId="77777777" w:rsidR="00A43F8F" w:rsidRPr="00A3243C" w:rsidRDefault="00A43F8F" w:rsidP="00A43F8F">
      <w:pPr>
        <w:pStyle w:val="ListParagraph"/>
        <w:numPr>
          <w:ilvl w:val="1"/>
          <w:numId w:val="4"/>
        </w:numPr>
        <w:ind w:left="567" w:hanging="567"/>
        <w:jc w:val="both"/>
        <w:rPr>
          <w:sz w:val="22"/>
          <w:szCs w:val="22"/>
          <w:lang w:val="lv-LV"/>
        </w:rPr>
      </w:pPr>
      <w:r w:rsidRPr="00A3243C">
        <w:rPr>
          <w:sz w:val="22"/>
          <w:szCs w:val="22"/>
          <w:lang w:val="lv-LV"/>
        </w:rPr>
        <w:t>Pretendentu piedāvājumu vērtēšanu iepirkumu komisija veic slēgtās sanāksmēs.</w:t>
      </w:r>
    </w:p>
    <w:p w14:paraId="37CECB95" w14:textId="77777777" w:rsidR="00A43F8F" w:rsidRPr="00A3243C" w:rsidRDefault="00A43F8F" w:rsidP="00A43F8F">
      <w:pPr>
        <w:pStyle w:val="ListParagraph"/>
        <w:ind w:left="426"/>
        <w:jc w:val="both"/>
        <w:rPr>
          <w:sz w:val="22"/>
          <w:szCs w:val="22"/>
          <w:lang w:val="lv-LV"/>
        </w:rPr>
      </w:pPr>
    </w:p>
    <w:p w14:paraId="1364F690" w14:textId="77777777" w:rsidR="00A43F8F" w:rsidRPr="00A3243C" w:rsidRDefault="00A43F8F" w:rsidP="00A43F8F">
      <w:pPr>
        <w:pStyle w:val="Heading1"/>
        <w:numPr>
          <w:ilvl w:val="0"/>
          <w:numId w:val="4"/>
        </w:numPr>
        <w:spacing w:after="120"/>
        <w:rPr>
          <w:sz w:val="22"/>
          <w:szCs w:val="22"/>
        </w:rPr>
      </w:pPr>
      <w:bookmarkStart w:id="9" w:name="_Toc61422148"/>
      <w:bookmarkStart w:id="10" w:name="_Toc100657201"/>
      <w:r w:rsidRPr="00A3243C">
        <w:rPr>
          <w:sz w:val="22"/>
          <w:szCs w:val="22"/>
        </w:rPr>
        <w:t>Iepirkuma komisijas tiesības un pienākumi</w:t>
      </w:r>
      <w:bookmarkEnd w:id="9"/>
      <w:bookmarkEnd w:id="10"/>
    </w:p>
    <w:p w14:paraId="2353A737" w14:textId="54219571" w:rsidR="00A43F8F" w:rsidRPr="00CF77D2" w:rsidRDefault="00A43F8F" w:rsidP="00CF77D2">
      <w:pPr>
        <w:pStyle w:val="ListParagraph"/>
        <w:numPr>
          <w:ilvl w:val="1"/>
          <w:numId w:val="4"/>
        </w:numPr>
        <w:tabs>
          <w:tab w:val="left" w:pos="284"/>
          <w:tab w:val="left" w:pos="567"/>
        </w:tabs>
        <w:jc w:val="both"/>
        <w:rPr>
          <w:sz w:val="22"/>
          <w:szCs w:val="22"/>
          <w:lang w:val="lv-LV"/>
        </w:rPr>
      </w:pPr>
      <w:r w:rsidRPr="00CF77D2">
        <w:rPr>
          <w:sz w:val="22"/>
          <w:szCs w:val="22"/>
          <w:lang w:val="lv-LV"/>
        </w:rPr>
        <w:t>Iepirkuma komisijas tiesības:</w:t>
      </w:r>
    </w:p>
    <w:p w14:paraId="5B42A599"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pieprasīt, lai pretendents izskaidro savā piedāvājumā ietverto informāciju. Pasūtītājs ir tiesīgs pārbaudīt nepieciešamo informāciju kompetentā institūcijā, publiski pieejamās datu bāzēs vai citos publiski pieejamos avotos;</w:t>
      </w:r>
    </w:p>
    <w:p w14:paraId="26D7B666"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labot aritmētiskās kļūdas pretendenta finanšu piedāvājumā, informējot par to pretendentu;</w:t>
      </w:r>
    </w:p>
    <w:p w14:paraId="3C7D3C66"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pieaicināt ekspertu piedāvājumu noformējuma pārbaudē, pretendentu atlasē, piedāvājumu atbilstības pārbaudē un izvērtēšanā;</w:t>
      </w:r>
    </w:p>
    <w:p w14:paraId="2B82EAA0"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noraidīt iesniegto piedāvājumu, ja tas neatbilst iepirkuma nolikumā noteiktajām prasībām;</w:t>
      </w:r>
    </w:p>
    <w:p w14:paraId="586FC03C"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pieņemt lēmumu slēgt līgumu ar nākamo pretendentu, kura piedāvājums atbilst visām nolikuma prasībām un kurš piedāvājis nākamo saimnieciski izdevīgāko piedāvājumu, ja komisijas izraudzītais pretendents atsakās slēgt iepirkuma līgumu ar Pasūtītāju. Pārtraukt iepirkumu, neizvēloties nevienu piedāvājumu, ja pieņemts lēmums slēgt līgumu ar nākamo pretendentu, kurš piedāvājis nākamo saimnieciski izdevīgāko piedāvājumu, bet tas atsakās slēgt līgumu;</w:t>
      </w:r>
    </w:p>
    <w:p w14:paraId="522E9BE8"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pārtraukt iepirkumu un neslēgt līgumu, ja tam ir objektīvs pamatojums citas normatīvajos aktos noteiktās tiesības.</w:t>
      </w:r>
    </w:p>
    <w:p w14:paraId="611FF283" w14:textId="61CA67BA" w:rsidR="00A43F8F" w:rsidRPr="00CF77D2" w:rsidRDefault="00A43F8F" w:rsidP="00CF77D2">
      <w:pPr>
        <w:pStyle w:val="ListParagraph"/>
        <w:numPr>
          <w:ilvl w:val="1"/>
          <w:numId w:val="4"/>
        </w:numPr>
        <w:tabs>
          <w:tab w:val="left" w:pos="284"/>
          <w:tab w:val="left" w:pos="567"/>
        </w:tabs>
        <w:jc w:val="both"/>
        <w:rPr>
          <w:sz w:val="22"/>
          <w:szCs w:val="22"/>
        </w:rPr>
      </w:pPr>
      <w:proofErr w:type="spellStart"/>
      <w:r w:rsidRPr="00CF77D2">
        <w:rPr>
          <w:sz w:val="22"/>
          <w:szCs w:val="22"/>
        </w:rPr>
        <w:t>Iepirkuma</w:t>
      </w:r>
      <w:proofErr w:type="spellEnd"/>
      <w:r w:rsidRPr="00CF77D2">
        <w:rPr>
          <w:sz w:val="22"/>
          <w:szCs w:val="22"/>
        </w:rPr>
        <w:t xml:space="preserve"> </w:t>
      </w:r>
      <w:proofErr w:type="spellStart"/>
      <w:r w:rsidRPr="00CF77D2">
        <w:rPr>
          <w:sz w:val="22"/>
          <w:szCs w:val="22"/>
        </w:rPr>
        <w:t>komisijas</w:t>
      </w:r>
      <w:proofErr w:type="spellEnd"/>
      <w:r w:rsidRPr="00CF77D2">
        <w:rPr>
          <w:sz w:val="22"/>
          <w:szCs w:val="22"/>
        </w:rPr>
        <w:t xml:space="preserve"> </w:t>
      </w:r>
      <w:proofErr w:type="spellStart"/>
      <w:r w:rsidRPr="00CF77D2">
        <w:rPr>
          <w:sz w:val="22"/>
          <w:szCs w:val="22"/>
        </w:rPr>
        <w:t>pienākumi</w:t>
      </w:r>
      <w:proofErr w:type="spellEnd"/>
      <w:r w:rsidRPr="00CF77D2">
        <w:rPr>
          <w:sz w:val="22"/>
          <w:szCs w:val="22"/>
        </w:rPr>
        <w:t>:</w:t>
      </w:r>
    </w:p>
    <w:p w14:paraId="21A786A0" w14:textId="77777777" w:rsidR="00A43F8F" w:rsidRPr="00A3243C" w:rsidRDefault="00A43F8F" w:rsidP="00CF77D2">
      <w:pPr>
        <w:pStyle w:val="ListParagraph"/>
        <w:numPr>
          <w:ilvl w:val="2"/>
          <w:numId w:val="4"/>
        </w:numPr>
        <w:ind w:left="993"/>
        <w:jc w:val="both"/>
        <w:rPr>
          <w:sz w:val="22"/>
          <w:szCs w:val="22"/>
          <w:lang w:val="lv-LV"/>
        </w:rPr>
      </w:pPr>
      <w:r w:rsidRPr="00A3243C">
        <w:rPr>
          <w:sz w:val="22"/>
          <w:szCs w:val="22"/>
          <w:lang w:val="lv-LV"/>
        </w:rPr>
        <w:t>nodrošināt iepirkuma norisi un dokumentēšanu</w:t>
      </w:r>
      <w:r w:rsidRPr="00CF77D2">
        <w:rPr>
          <w:sz w:val="22"/>
          <w:szCs w:val="22"/>
          <w:lang w:val="lv-LV"/>
        </w:rPr>
        <w:t xml:space="preserve"> </w:t>
      </w:r>
      <w:r w:rsidRPr="00A3243C">
        <w:rPr>
          <w:sz w:val="22"/>
          <w:szCs w:val="22"/>
          <w:lang w:val="lv-LV"/>
        </w:rPr>
        <w:t>saskaņā ar normatīvo aktu prasībām;</w:t>
      </w:r>
    </w:p>
    <w:p w14:paraId="32E46558" w14:textId="77777777" w:rsidR="00A43F8F" w:rsidRPr="00A3243C" w:rsidRDefault="00A43F8F" w:rsidP="00CF77D2">
      <w:pPr>
        <w:pStyle w:val="ListParagraph"/>
        <w:numPr>
          <w:ilvl w:val="2"/>
          <w:numId w:val="4"/>
        </w:numPr>
        <w:ind w:left="993"/>
        <w:jc w:val="both"/>
        <w:rPr>
          <w:sz w:val="22"/>
          <w:szCs w:val="22"/>
          <w:lang w:val="lv-LV"/>
        </w:rPr>
      </w:pPr>
      <w:r w:rsidRPr="00A3243C">
        <w:rPr>
          <w:sz w:val="22"/>
          <w:szCs w:val="22"/>
          <w:lang w:val="lv-LV"/>
        </w:rPr>
        <w:t>nodrošināt pretendentu brīvu konkurenci, kā arī vienlīdzīgu un taisnīgu attieksmi pret tiem;</w:t>
      </w:r>
    </w:p>
    <w:p w14:paraId="7F10A3CD" w14:textId="77777777" w:rsidR="00A43F8F" w:rsidRPr="00A3243C" w:rsidRDefault="00A43F8F" w:rsidP="00CF77D2">
      <w:pPr>
        <w:pStyle w:val="ListParagraph"/>
        <w:numPr>
          <w:ilvl w:val="2"/>
          <w:numId w:val="4"/>
        </w:numPr>
        <w:ind w:left="993"/>
        <w:jc w:val="both"/>
        <w:rPr>
          <w:sz w:val="22"/>
          <w:szCs w:val="22"/>
          <w:lang w:val="lv-LV"/>
        </w:rPr>
      </w:pPr>
      <w:r w:rsidRPr="00A3243C">
        <w:rPr>
          <w:sz w:val="22"/>
          <w:szCs w:val="22"/>
          <w:lang w:val="lv-LV"/>
        </w:rPr>
        <w:t>pēc ieinteresēto piegādātāju pieprasījuma normatīvajos aktos noteiktajā kārtībā sniegt informāciju par iepirkuma nolikumu;</w:t>
      </w:r>
    </w:p>
    <w:p w14:paraId="3C68F093" w14:textId="77777777" w:rsidR="00A43F8F" w:rsidRPr="00A3243C" w:rsidRDefault="00A43F8F" w:rsidP="00CF77D2">
      <w:pPr>
        <w:pStyle w:val="ListParagraph"/>
        <w:numPr>
          <w:ilvl w:val="2"/>
          <w:numId w:val="4"/>
        </w:numPr>
        <w:ind w:left="993"/>
        <w:jc w:val="both"/>
        <w:rPr>
          <w:sz w:val="22"/>
          <w:szCs w:val="22"/>
          <w:lang w:val="lv-LV"/>
        </w:rPr>
      </w:pPr>
      <w:r w:rsidRPr="00A3243C">
        <w:rPr>
          <w:sz w:val="22"/>
          <w:szCs w:val="22"/>
          <w:lang w:val="lv-LV"/>
        </w:rPr>
        <w:t>labot aritmētiskās kļūdas pretendentu finanšu piedāvājumos;</w:t>
      </w:r>
    </w:p>
    <w:p w14:paraId="20E2100B" w14:textId="77777777" w:rsidR="00A43F8F" w:rsidRPr="00A3243C" w:rsidRDefault="00A43F8F" w:rsidP="00CF77D2">
      <w:pPr>
        <w:pStyle w:val="ListParagraph"/>
        <w:numPr>
          <w:ilvl w:val="2"/>
          <w:numId w:val="4"/>
        </w:numPr>
        <w:ind w:left="993"/>
        <w:jc w:val="both"/>
        <w:rPr>
          <w:sz w:val="22"/>
          <w:szCs w:val="22"/>
          <w:lang w:val="lv-LV"/>
        </w:rPr>
      </w:pPr>
      <w:r w:rsidRPr="00A3243C">
        <w:rPr>
          <w:sz w:val="22"/>
          <w:szCs w:val="22"/>
          <w:lang w:val="lv-LV"/>
        </w:rPr>
        <w:t>vērtēt pretendentus un to iesniegtos piedāvājumus saskaņā ar normatīvajiem aktiem un iepirkuma nolikumu;</w:t>
      </w:r>
    </w:p>
    <w:p w14:paraId="1B8E4B44" w14:textId="77777777" w:rsidR="00A43F8F" w:rsidRPr="00A3243C" w:rsidRDefault="00A43F8F" w:rsidP="00CF77D2">
      <w:pPr>
        <w:pStyle w:val="ListParagraph"/>
        <w:numPr>
          <w:ilvl w:val="2"/>
          <w:numId w:val="4"/>
        </w:numPr>
        <w:ind w:left="993"/>
        <w:jc w:val="both"/>
        <w:rPr>
          <w:sz w:val="22"/>
          <w:szCs w:val="22"/>
          <w:lang w:val="lv-LV"/>
        </w:rPr>
      </w:pPr>
      <w:r w:rsidRPr="00A3243C">
        <w:rPr>
          <w:sz w:val="22"/>
          <w:szCs w:val="22"/>
          <w:lang w:val="lv-LV"/>
        </w:rPr>
        <w:t>citi normatīvajos aktos noteiktie pienākumi.</w:t>
      </w:r>
    </w:p>
    <w:p w14:paraId="3CEA3E4E" w14:textId="77777777" w:rsidR="00A43F8F" w:rsidRPr="00A3243C" w:rsidRDefault="00A43F8F" w:rsidP="00A43F8F">
      <w:pPr>
        <w:pStyle w:val="ListParagraph"/>
        <w:tabs>
          <w:tab w:val="left" w:pos="284"/>
          <w:tab w:val="left" w:pos="426"/>
        </w:tabs>
        <w:ind w:left="993"/>
        <w:jc w:val="both"/>
        <w:rPr>
          <w:sz w:val="22"/>
          <w:szCs w:val="22"/>
          <w:lang w:val="lv-LV"/>
        </w:rPr>
      </w:pPr>
    </w:p>
    <w:p w14:paraId="0164FE92" w14:textId="77777777" w:rsidR="00A43F8F" w:rsidRPr="00A3243C" w:rsidRDefault="00A43F8F" w:rsidP="00A43F8F">
      <w:pPr>
        <w:pStyle w:val="Heading1"/>
        <w:numPr>
          <w:ilvl w:val="0"/>
          <w:numId w:val="4"/>
        </w:numPr>
        <w:spacing w:after="120"/>
        <w:rPr>
          <w:sz w:val="22"/>
          <w:szCs w:val="22"/>
        </w:rPr>
      </w:pPr>
      <w:bookmarkStart w:id="11" w:name="_Toc59334741"/>
      <w:bookmarkStart w:id="12" w:name="_Toc61422151"/>
      <w:bookmarkStart w:id="13" w:name="_Toc100657204"/>
      <w:r w:rsidRPr="00A3243C">
        <w:rPr>
          <w:sz w:val="22"/>
          <w:szCs w:val="22"/>
        </w:rPr>
        <w:t>Pretendenta tiesības un pienākumi</w:t>
      </w:r>
      <w:bookmarkEnd w:id="11"/>
      <w:bookmarkEnd w:id="12"/>
      <w:bookmarkEnd w:id="13"/>
    </w:p>
    <w:p w14:paraId="1A86DE6A" w14:textId="77777777" w:rsidR="00A43F8F" w:rsidRPr="00A3243C" w:rsidRDefault="00A43F8F" w:rsidP="00A43F8F">
      <w:pPr>
        <w:pStyle w:val="ListParagraph"/>
        <w:numPr>
          <w:ilvl w:val="1"/>
          <w:numId w:val="4"/>
        </w:numPr>
        <w:tabs>
          <w:tab w:val="left" w:pos="284"/>
        </w:tabs>
        <w:ind w:hanging="780"/>
        <w:jc w:val="both"/>
        <w:rPr>
          <w:bCs/>
          <w:sz w:val="22"/>
          <w:szCs w:val="22"/>
          <w:lang w:val="lv-LV"/>
        </w:rPr>
      </w:pPr>
      <w:r w:rsidRPr="00A3243C">
        <w:rPr>
          <w:bCs/>
          <w:sz w:val="22"/>
          <w:szCs w:val="22"/>
          <w:lang w:val="lv-LV"/>
        </w:rPr>
        <w:t>Pretendenta tiesības:</w:t>
      </w:r>
    </w:p>
    <w:p w14:paraId="430F44E7"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lastRenderedPageBreak/>
        <w:t>apvienoties piegādātāju apvienībās ar citiem pretendentiem un iesniegt vienu kopēju piedāvājumu. Pamatoties uz citas personas pieredzi un iespējām, iepirkuma nolikumā noteikto pretendentu atlases prasību ievērošanai;</w:t>
      </w:r>
    </w:p>
    <w:p w14:paraId="3BD32055"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pirms piedāvājumu iesniegšanas termiņa beigām grozīt vai atsaukt iesniegto piedāvājumu;</w:t>
      </w:r>
    </w:p>
    <w:p w14:paraId="2D8C26E9"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citas normatīvajos aktos noteiktās tiesības.</w:t>
      </w:r>
    </w:p>
    <w:p w14:paraId="74BD7DCD" w14:textId="77777777" w:rsidR="00A43F8F" w:rsidRPr="00A3243C" w:rsidRDefault="00A43F8F" w:rsidP="00A43F8F">
      <w:pPr>
        <w:pStyle w:val="ListParagraph"/>
        <w:numPr>
          <w:ilvl w:val="1"/>
          <w:numId w:val="4"/>
        </w:numPr>
        <w:tabs>
          <w:tab w:val="left" w:pos="284"/>
          <w:tab w:val="left" w:pos="709"/>
        </w:tabs>
        <w:ind w:left="567" w:hanging="567"/>
        <w:jc w:val="both"/>
        <w:rPr>
          <w:bCs/>
          <w:sz w:val="22"/>
          <w:szCs w:val="22"/>
          <w:lang w:val="lv-LV"/>
        </w:rPr>
      </w:pPr>
      <w:r w:rsidRPr="00A3243C">
        <w:rPr>
          <w:bCs/>
          <w:sz w:val="22"/>
          <w:szCs w:val="22"/>
          <w:lang w:val="lv-LV"/>
        </w:rPr>
        <w:t>Pretendenta pienākumi:</w:t>
      </w:r>
    </w:p>
    <w:p w14:paraId="2490146A"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sagatavot piedāvājumu atbilstoši iepirkuma nolikuma prasībām;</w:t>
      </w:r>
    </w:p>
    <w:p w14:paraId="466BF28F"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sniegt patiesu informāciju par savu kvalifikāciju un piedāvājumu;</w:t>
      </w:r>
    </w:p>
    <w:p w14:paraId="36453FCD"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iepirkuma komisijas norādītajā termiņā sniegt atbildes uz pieprasījumiem par papildu informāciju, kas nepieciešama pretendentu atlasei, piedāvājumu atbilstības pārbaudei, salīdzināšanai un izvērtēšanai;</w:t>
      </w:r>
    </w:p>
    <w:p w14:paraId="19AD6BE0"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segt visas izmaksas, kas saistītas ar piedāvājuma sagatavošanu un iesniegšanu;</w:t>
      </w:r>
    </w:p>
    <w:p w14:paraId="2D102008" w14:textId="77777777" w:rsidR="00A43F8F" w:rsidRPr="00A3243C" w:rsidRDefault="00A43F8F" w:rsidP="00A43F8F">
      <w:pPr>
        <w:pStyle w:val="ListParagraph"/>
        <w:numPr>
          <w:ilvl w:val="2"/>
          <w:numId w:val="4"/>
        </w:numPr>
        <w:ind w:left="993"/>
        <w:jc w:val="both"/>
        <w:rPr>
          <w:sz w:val="22"/>
          <w:szCs w:val="22"/>
          <w:lang w:val="lv-LV"/>
        </w:rPr>
      </w:pPr>
      <w:r w:rsidRPr="00A3243C">
        <w:rPr>
          <w:sz w:val="22"/>
          <w:szCs w:val="22"/>
          <w:lang w:val="lv-LV"/>
        </w:rPr>
        <w:t>citi normatīvajos aktos noteiktie pienākumi.</w:t>
      </w:r>
    </w:p>
    <w:p w14:paraId="5EA99A76" w14:textId="77777777" w:rsidR="00A43F8F" w:rsidRDefault="00A43F8F" w:rsidP="00A43F8F">
      <w:pPr>
        <w:widowControl w:val="0"/>
        <w:jc w:val="both"/>
        <w:outlineLvl w:val="2"/>
        <w:rPr>
          <w:sz w:val="22"/>
          <w:szCs w:val="22"/>
        </w:rPr>
      </w:pPr>
    </w:p>
    <w:p w14:paraId="6605D252" w14:textId="77777777" w:rsidR="0075310A" w:rsidRPr="00370174" w:rsidRDefault="0075310A" w:rsidP="0075310A">
      <w:pPr>
        <w:pStyle w:val="Heading1"/>
        <w:numPr>
          <w:ilvl w:val="0"/>
          <w:numId w:val="4"/>
        </w:numPr>
        <w:spacing w:after="120"/>
        <w:rPr>
          <w:sz w:val="22"/>
          <w:szCs w:val="22"/>
        </w:rPr>
      </w:pPr>
      <w:bookmarkStart w:id="14" w:name="_Toc71118628"/>
      <w:r w:rsidRPr="00370174">
        <w:rPr>
          <w:sz w:val="22"/>
          <w:szCs w:val="22"/>
        </w:rPr>
        <w:t>Pretendentu informēšana par pieņemto lēmumu un iepirkuma līguma noslēgšana</w:t>
      </w:r>
      <w:bookmarkEnd w:id="14"/>
    </w:p>
    <w:p w14:paraId="1F799A97" w14:textId="1094D35D" w:rsidR="002576B2" w:rsidRPr="00370174" w:rsidRDefault="00A43F8F" w:rsidP="0075310A">
      <w:pPr>
        <w:pStyle w:val="ListParagraph"/>
        <w:numPr>
          <w:ilvl w:val="1"/>
          <w:numId w:val="4"/>
        </w:numPr>
        <w:tabs>
          <w:tab w:val="left" w:pos="284"/>
          <w:tab w:val="left" w:pos="709"/>
        </w:tabs>
        <w:jc w:val="both"/>
        <w:rPr>
          <w:bCs/>
          <w:sz w:val="22"/>
          <w:szCs w:val="22"/>
          <w:lang w:val="lv-LV"/>
        </w:rPr>
      </w:pPr>
      <w:r w:rsidRPr="00A3243C">
        <w:rPr>
          <w:sz w:val="22"/>
          <w:szCs w:val="22"/>
        </w:rPr>
        <w:t xml:space="preserve"> </w:t>
      </w:r>
      <w:r w:rsidR="002576B2" w:rsidRPr="00370174">
        <w:rPr>
          <w:bCs/>
          <w:sz w:val="22"/>
          <w:szCs w:val="22"/>
          <w:lang w:val="lv-LV"/>
        </w:rPr>
        <w:t>Lēmumu par atklāta konkursa rezultātu komisija pretendentiem paziņo rakstiski 3 (trīs) darba dienu laikā no dienas, kad komisija ir pieņēmusi lēmumu par atklāta konkursa rezultātiem.</w:t>
      </w:r>
    </w:p>
    <w:p w14:paraId="172C56AB" w14:textId="50A4CD1F"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 xml:space="preserve">Ar attiecīgo atklāta konkursa līguma slēgšanas tiesību ieguvušo pretendentu tiks slēgts iepirkuma līgums, atbilstoši Nolikumam pievienotajam iepirkuma līguma projektam (Nolikuma </w:t>
      </w:r>
      <w:r w:rsidR="009B7E45">
        <w:rPr>
          <w:bCs/>
          <w:sz w:val="22"/>
          <w:szCs w:val="22"/>
          <w:lang w:val="lv-LV"/>
        </w:rPr>
        <w:t>5</w:t>
      </w:r>
      <w:r w:rsidRPr="00370174">
        <w:rPr>
          <w:bCs/>
          <w:sz w:val="22"/>
          <w:szCs w:val="22"/>
          <w:lang w:val="lv-LV"/>
        </w:rPr>
        <w:t>. pielikums).</w:t>
      </w:r>
    </w:p>
    <w:p w14:paraId="1B05A05C"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 xml:space="preserve">Pasūtītājs slēdz iepirkuma līgumu atklātā konkursā ar pretendentu, kuram saskaņā </w:t>
      </w:r>
      <w:r>
        <w:rPr>
          <w:bCs/>
          <w:sz w:val="22"/>
          <w:szCs w:val="22"/>
          <w:lang w:val="lv-LV"/>
        </w:rPr>
        <w:t>ar</w:t>
      </w:r>
      <w:r w:rsidRPr="00370174">
        <w:rPr>
          <w:bCs/>
          <w:sz w:val="22"/>
          <w:szCs w:val="22"/>
          <w:lang w:val="lv-LV"/>
        </w:rPr>
        <w:t xml:space="preserve"> Nolikumā noteikto kārtību ir piešķirtas līguma slēgšanas tiesības, saskaņā ar PIL 60. panta sesto daļu – ne ātrāk kā nākamajā darbdienā pēc nogaidīšanas termiņa beigām, ja Iepirkumu uzraudzības birojam nav PIL 68. pantā noteiktajā kārtībā iesniegts iesniegums par iepirkuma procedūras pārkāpumiem. Iepirkuma līgumu Pasūtītājs sagatavo, pamatojoties uz komisijas lēmumu par līguma slēgšanas tiesību piešķiršanu un pretendenta, kuram piešķirtas līguma slēgšanas tiesības, iesniegto piedāvājumu.</w:t>
      </w:r>
    </w:p>
    <w:p w14:paraId="41E5B2C7"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Pretendenta jautājumi vai iebildumi, ja tādi rodas, par Nolikumam pievienotā iepirkuma līguma projekta nosacījumiem jāizsaka piedāvājumu sagatavošanas laikā. Slēdzot iepirkuma līgumu, iebildumi par iepirkuma līguma nosacījumiem netiks pieņemti.</w:t>
      </w:r>
    </w:p>
    <w:p w14:paraId="24084F77"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 (piecpadsmit) dienu laikā pēc PIL 60. panta sestajā daļā minētā nogaidīšanas termiņa beigām.</w:t>
      </w:r>
    </w:p>
    <w:p w14:paraId="6DDD5388"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 xml:space="preserve">Ja atklāta konkursa uzvarētājs bez attaisnojoša iemesla 10 (desmit) darba dienu laikā pēc PIL 68. panta otrajā daļā minētā nogaidīšanas termiņa beigām atsakās slēgt iepirkuma līgumu ar Pasūtītāju, vai atklāta konkursa uzvarētājs atsauc savu piedāvājumu vai personu apvienība 15 (piecpadsmit) dienu laikā, pēc PIL 68. panta otrā daļā  minētā nogaidīšanas termiņa beigām, kad komisijas lēmums par līguma slēgšanas tiesību piešķiršanu atklātā konkursā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atklātā konkursā. </w:t>
      </w:r>
    </w:p>
    <w:p w14:paraId="5EDA774C"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Pirms lēmuma pieņemšanas par līguma slēgšanas tiesību piešķiršanu nākamajam pretendentam, kurš piedāvājis saimnieciski visizdevīgāko piedāvājumu atklātā konkursā, komisija izvērtē, vai tas nav uzskatāms par vienu tirgus dalībnieku kopā ar sākotnēji izraudzīto pretendentu, kurš atteicās slēgt iepirkuma līgumu ar Pasūtītāju, atbilstoši Ministru kabineta 28.02.2017. noteikumu Nr. 107 “Iepirkuma procedūru un metu konkursu norises kārtība” 24. punktam. Ja nepieciešams, komisija pieprasa no nākamā pretendenta apliecinājumu un pierādījumus, ka tas nav uzskatāms par vienu tirgus dalībnieku kopā ar sākotnēji izraudzīto pretendentu.</w:t>
      </w:r>
    </w:p>
    <w:p w14:paraId="7E1F9837"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Ja nākamais pretendents, kurš piedāvājis saimnieciski visizdevīgāko piedāvājumu, ir uzskatāms par vienu tirgus dalībnieku kopā ar sākotnēji izraudzīto pretendentu, vai nākamais pretendents atsakās slēgt iepirkuma līgumu atklātā konkursā, komisija pieņem lēmumu pārtraukt atklātu konkursu, neizvēloties nevienu piedāvājumu atbilstoši Ministru kabineta 28.02.2017. noteikumu Nr.107 “Iepirkuma procedūru un metu konkursu norises kārtība” 23. punktam.</w:t>
      </w:r>
    </w:p>
    <w:p w14:paraId="1D1F6E9E"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lastRenderedPageBreak/>
        <w:t>Komisija 10 (desmit) darba dienu laikā pēc tam, kad noslēgts iepirkuma līgums vai pieņemts lēmums par atklāta konkursa izbeigšanu vai pārtraukšanu, iesniedz publicēšanai paziņojumu par līguma slēgšanas tiesību piešķiršanu.</w:t>
      </w:r>
    </w:p>
    <w:p w14:paraId="59E367F5" w14:textId="77777777" w:rsidR="002576B2" w:rsidRPr="00370174" w:rsidRDefault="002576B2" w:rsidP="002576B2">
      <w:pPr>
        <w:pStyle w:val="ListParagraph"/>
        <w:tabs>
          <w:tab w:val="left" w:pos="284"/>
          <w:tab w:val="left" w:pos="709"/>
        </w:tabs>
        <w:ind w:left="567"/>
        <w:jc w:val="both"/>
        <w:rPr>
          <w:bCs/>
          <w:sz w:val="22"/>
          <w:szCs w:val="22"/>
          <w:lang w:val="lv-LV"/>
        </w:rPr>
      </w:pPr>
    </w:p>
    <w:p w14:paraId="04180391" w14:textId="77777777" w:rsidR="002576B2" w:rsidRPr="00370174" w:rsidRDefault="002576B2" w:rsidP="0075310A">
      <w:pPr>
        <w:pStyle w:val="Heading1"/>
        <w:numPr>
          <w:ilvl w:val="0"/>
          <w:numId w:val="4"/>
        </w:numPr>
        <w:spacing w:after="120"/>
        <w:rPr>
          <w:sz w:val="22"/>
          <w:szCs w:val="22"/>
        </w:rPr>
      </w:pPr>
      <w:r w:rsidRPr="00370174">
        <w:rPr>
          <w:sz w:val="22"/>
          <w:szCs w:val="22"/>
        </w:rPr>
        <w:t>Personas datu aizsardzība</w:t>
      </w:r>
    </w:p>
    <w:p w14:paraId="284D71D2"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PIL un Nolikumam. </w:t>
      </w:r>
    </w:p>
    <w:p w14:paraId="3E145C35"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Personas datu apstrādes pārzinis ir Pasūtītājs.</w:t>
      </w:r>
    </w:p>
    <w:p w14:paraId="2E222BB5"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Personas dati tiks glabāti PIL 40. panta piektajā daļā noteiktajā termiņā - 10 gadus pēc iepirkuma līguma (turpmāk – Līgums) noslēgšanas dienas vai gadījumā, ja atklāts konkurss tiek pārtraukts vai izbeigts bez rezultāta – 10 gadus pēc iepirkuma komisijas lēmuma par atklāta konkursa rezultātu pieņemšanas dienas.</w:t>
      </w:r>
    </w:p>
    <w:p w14:paraId="6FF3790C" w14:textId="77777777" w:rsidR="002576B2" w:rsidRPr="00370174" w:rsidRDefault="002576B2" w:rsidP="0075310A">
      <w:pPr>
        <w:pStyle w:val="ListParagraph"/>
        <w:numPr>
          <w:ilvl w:val="1"/>
          <w:numId w:val="4"/>
        </w:numPr>
        <w:tabs>
          <w:tab w:val="left" w:pos="284"/>
          <w:tab w:val="left" w:pos="709"/>
        </w:tabs>
        <w:ind w:left="567" w:hanging="567"/>
        <w:jc w:val="both"/>
        <w:rPr>
          <w:bCs/>
          <w:sz w:val="22"/>
          <w:szCs w:val="22"/>
          <w:lang w:val="lv-LV"/>
        </w:rPr>
      </w:pPr>
      <w:r w:rsidRPr="00370174">
        <w:rPr>
          <w:bCs/>
          <w:sz w:val="22"/>
          <w:szCs w:val="22"/>
          <w:lang w:val="lv-LV"/>
        </w:rPr>
        <w:t>Personas dati var tikt nodoti Iepirkumu uzraudzības birojam, iestādēm, kas Pasūtītājam piešķir finansējumu iepirkuma līguma izpildei, Administratīvajai rajona tiesai atbilstoši PIL, Eiropas Parlamenta un Padomes 27.04.2016. Regulā (ES) 2016/679 “Par fizisku personu aizsardzību attiecībā uz personas datu apstrādi un šādu datu brīvu apriti un ar ko atceļ Direktīvu 95/46/EK” (Vispārīgā datu aizsardzības regula) un citos normatīvajos aktos noteiktajām prasībām.</w:t>
      </w:r>
    </w:p>
    <w:p w14:paraId="6A77A756" w14:textId="77777777" w:rsidR="002576B2" w:rsidRPr="00370174" w:rsidRDefault="002576B2" w:rsidP="002576B2">
      <w:pPr>
        <w:jc w:val="both"/>
        <w:rPr>
          <w:sz w:val="22"/>
          <w:szCs w:val="22"/>
        </w:rPr>
      </w:pPr>
    </w:p>
    <w:p w14:paraId="0B5B7054" w14:textId="77777777" w:rsidR="002576B2" w:rsidRPr="00370174" w:rsidRDefault="002576B2" w:rsidP="0075310A">
      <w:pPr>
        <w:pStyle w:val="Heading1"/>
        <w:numPr>
          <w:ilvl w:val="0"/>
          <w:numId w:val="4"/>
        </w:numPr>
        <w:spacing w:after="120"/>
        <w:rPr>
          <w:sz w:val="22"/>
          <w:szCs w:val="22"/>
        </w:rPr>
      </w:pPr>
      <w:bookmarkStart w:id="15" w:name="_Toc161126823"/>
      <w:bookmarkStart w:id="16" w:name="_Toc188532946"/>
      <w:r w:rsidRPr="00370174">
        <w:rPr>
          <w:sz w:val="22"/>
          <w:szCs w:val="22"/>
        </w:rPr>
        <w:t>Pielikumi</w:t>
      </w:r>
      <w:bookmarkEnd w:id="15"/>
      <w:bookmarkEnd w:id="16"/>
    </w:p>
    <w:p w14:paraId="4DF0F113" w14:textId="77777777" w:rsidR="002576B2" w:rsidRPr="00370174" w:rsidRDefault="002576B2" w:rsidP="0075310A">
      <w:pPr>
        <w:pStyle w:val="ListParagraph"/>
        <w:numPr>
          <w:ilvl w:val="1"/>
          <w:numId w:val="4"/>
        </w:numPr>
        <w:ind w:left="567" w:hanging="709"/>
        <w:jc w:val="both"/>
        <w:rPr>
          <w:bCs/>
          <w:sz w:val="22"/>
          <w:szCs w:val="22"/>
          <w:lang w:val="lv-LV"/>
        </w:rPr>
      </w:pPr>
      <w:r w:rsidRPr="00370174">
        <w:rPr>
          <w:bCs/>
          <w:sz w:val="22"/>
          <w:szCs w:val="22"/>
          <w:lang w:val="lv-LV"/>
        </w:rPr>
        <w:t>Visi pielikumi ir šā nolikuma neatņemamas sastāvdaļas. Nolikumam pievienoti šādi pielikumi:</w:t>
      </w:r>
    </w:p>
    <w:p w14:paraId="2F5D4656" w14:textId="77777777" w:rsidR="002576B2" w:rsidRPr="00370174" w:rsidRDefault="002576B2" w:rsidP="002576B2">
      <w:pPr>
        <w:numPr>
          <w:ilvl w:val="0"/>
          <w:numId w:val="1"/>
        </w:numPr>
        <w:tabs>
          <w:tab w:val="clear" w:pos="899"/>
          <w:tab w:val="left" w:pos="280"/>
        </w:tabs>
        <w:ind w:left="0" w:firstLine="0"/>
        <w:jc w:val="both"/>
        <w:rPr>
          <w:sz w:val="22"/>
          <w:szCs w:val="22"/>
        </w:rPr>
      </w:pPr>
      <w:r w:rsidRPr="00370174">
        <w:rPr>
          <w:sz w:val="22"/>
          <w:szCs w:val="22"/>
        </w:rPr>
        <w:t xml:space="preserve">pielikums – Pieteikums dalībai </w:t>
      </w:r>
      <w:r>
        <w:rPr>
          <w:sz w:val="22"/>
          <w:szCs w:val="22"/>
        </w:rPr>
        <w:t>atklātā konkursā</w:t>
      </w:r>
      <w:r w:rsidRPr="00370174">
        <w:rPr>
          <w:sz w:val="22"/>
          <w:szCs w:val="22"/>
        </w:rPr>
        <w:t xml:space="preserve"> (veidlapa);</w:t>
      </w:r>
    </w:p>
    <w:p w14:paraId="28602251" w14:textId="47EECEC6" w:rsidR="002576B2" w:rsidRDefault="002576B2" w:rsidP="002576B2">
      <w:pPr>
        <w:numPr>
          <w:ilvl w:val="0"/>
          <w:numId w:val="1"/>
        </w:numPr>
        <w:tabs>
          <w:tab w:val="clear" w:pos="899"/>
          <w:tab w:val="left" w:pos="280"/>
        </w:tabs>
        <w:ind w:left="0" w:firstLine="0"/>
        <w:jc w:val="both"/>
        <w:rPr>
          <w:sz w:val="22"/>
          <w:szCs w:val="22"/>
        </w:rPr>
      </w:pPr>
      <w:r w:rsidRPr="00370174">
        <w:rPr>
          <w:sz w:val="22"/>
          <w:szCs w:val="22"/>
        </w:rPr>
        <w:t>pielikums – Tehniskā specifikācija un Tehnisk</w:t>
      </w:r>
      <w:r w:rsidR="001837A2">
        <w:rPr>
          <w:sz w:val="22"/>
          <w:szCs w:val="22"/>
        </w:rPr>
        <w:t xml:space="preserve">ais </w:t>
      </w:r>
      <w:r w:rsidRPr="00370174">
        <w:rPr>
          <w:sz w:val="22"/>
          <w:szCs w:val="22"/>
        </w:rPr>
        <w:t>piedāvājum</w:t>
      </w:r>
      <w:r w:rsidR="001837A2">
        <w:rPr>
          <w:sz w:val="22"/>
          <w:szCs w:val="22"/>
        </w:rPr>
        <w:t>s</w:t>
      </w:r>
      <w:r w:rsidRPr="00370174">
        <w:rPr>
          <w:sz w:val="22"/>
          <w:szCs w:val="22"/>
        </w:rPr>
        <w:t xml:space="preserve"> (veidlapa);</w:t>
      </w:r>
    </w:p>
    <w:p w14:paraId="5E9A501B" w14:textId="5FB58844" w:rsidR="0075310A" w:rsidRDefault="0075310A" w:rsidP="002576B2">
      <w:pPr>
        <w:numPr>
          <w:ilvl w:val="0"/>
          <w:numId w:val="1"/>
        </w:numPr>
        <w:tabs>
          <w:tab w:val="clear" w:pos="899"/>
          <w:tab w:val="left" w:pos="280"/>
        </w:tabs>
        <w:ind w:left="0" w:firstLine="0"/>
        <w:jc w:val="both"/>
        <w:rPr>
          <w:sz w:val="22"/>
          <w:szCs w:val="22"/>
        </w:rPr>
      </w:pPr>
      <w:r w:rsidRPr="00370174">
        <w:rPr>
          <w:sz w:val="22"/>
          <w:szCs w:val="22"/>
        </w:rPr>
        <w:t>pielikums –</w:t>
      </w:r>
      <w:r>
        <w:rPr>
          <w:sz w:val="22"/>
          <w:szCs w:val="22"/>
        </w:rPr>
        <w:t xml:space="preserve"> </w:t>
      </w:r>
      <w:r w:rsidR="001837A2">
        <w:rPr>
          <w:sz w:val="22"/>
          <w:szCs w:val="22"/>
        </w:rPr>
        <w:t xml:space="preserve">Finanšu </w:t>
      </w:r>
      <w:r w:rsidRPr="00370174">
        <w:rPr>
          <w:sz w:val="22"/>
          <w:szCs w:val="22"/>
        </w:rPr>
        <w:t>piedāvājum</w:t>
      </w:r>
      <w:r w:rsidR="001837A2">
        <w:rPr>
          <w:sz w:val="22"/>
          <w:szCs w:val="22"/>
        </w:rPr>
        <w:t>s</w:t>
      </w:r>
      <w:r w:rsidRPr="00370174">
        <w:rPr>
          <w:sz w:val="22"/>
          <w:szCs w:val="22"/>
        </w:rPr>
        <w:t xml:space="preserve"> (veidlapa);</w:t>
      </w:r>
    </w:p>
    <w:p w14:paraId="0B11456F" w14:textId="77777777" w:rsidR="002576B2" w:rsidRPr="00370174" w:rsidRDefault="002576B2" w:rsidP="002576B2">
      <w:pPr>
        <w:numPr>
          <w:ilvl w:val="0"/>
          <w:numId w:val="1"/>
        </w:numPr>
        <w:tabs>
          <w:tab w:val="clear" w:pos="899"/>
          <w:tab w:val="left" w:pos="280"/>
        </w:tabs>
        <w:ind w:left="0" w:firstLine="0"/>
        <w:jc w:val="both"/>
        <w:rPr>
          <w:sz w:val="22"/>
          <w:szCs w:val="22"/>
        </w:rPr>
      </w:pPr>
      <w:r w:rsidRPr="00370174">
        <w:rPr>
          <w:sz w:val="22"/>
          <w:szCs w:val="22"/>
        </w:rPr>
        <w:t>pielikums – Pretendenta pieredzes apraksts (veidlapa);</w:t>
      </w:r>
    </w:p>
    <w:p w14:paraId="30A17C28" w14:textId="77777777" w:rsidR="002576B2" w:rsidRPr="00613571" w:rsidRDefault="002576B2" w:rsidP="002576B2">
      <w:pPr>
        <w:numPr>
          <w:ilvl w:val="0"/>
          <w:numId w:val="1"/>
        </w:numPr>
        <w:tabs>
          <w:tab w:val="clear" w:pos="899"/>
          <w:tab w:val="left" w:pos="280"/>
        </w:tabs>
        <w:ind w:left="0" w:firstLine="0"/>
        <w:jc w:val="both"/>
        <w:rPr>
          <w:sz w:val="22"/>
          <w:szCs w:val="22"/>
        </w:rPr>
      </w:pPr>
      <w:r w:rsidRPr="00613571">
        <w:rPr>
          <w:sz w:val="22"/>
          <w:szCs w:val="22"/>
        </w:rPr>
        <w:t>pielikums – Iepirkuma līguma projekts.</w:t>
      </w:r>
    </w:p>
    <w:p w14:paraId="513EDA9A" w14:textId="3E24D349" w:rsidR="00AF2CCC" w:rsidRPr="00613571" w:rsidRDefault="00AF2CCC" w:rsidP="002576B2">
      <w:pPr>
        <w:pStyle w:val="Heading1"/>
        <w:spacing w:after="120"/>
        <w:ind w:left="720"/>
        <w:jc w:val="left"/>
        <w:rPr>
          <w:sz w:val="22"/>
          <w:szCs w:val="22"/>
        </w:rPr>
      </w:pPr>
    </w:p>
    <w:sectPr w:rsidR="00AF2CCC" w:rsidRPr="00613571" w:rsidSect="00CB3ECC">
      <w:headerReference w:type="even" r:id="rId13"/>
      <w:footerReference w:type="even" r:id="rId14"/>
      <w:footerReference w:type="default" r:id="rId15"/>
      <w:footerReference w:type="first" r:id="rId16"/>
      <w:pgSz w:w="11906" w:h="16838" w:code="9"/>
      <w:pgMar w:top="1134" w:right="1133" w:bottom="1276"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FA16FC" w14:textId="77777777" w:rsidR="00084C2F" w:rsidRDefault="00084C2F">
      <w:r>
        <w:separator/>
      </w:r>
    </w:p>
  </w:endnote>
  <w:endnote w:type="continuationSeparator" w:id="0">
    <w:p w14:paraId="1371A1A2" w14:textId="77777777" w:rsidR="00084C2F" w:rsidRDefault="00084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panose1 w:val="020B0502020204020303"/>
    <w:charset w:val="00"/>
    <w:family w:val="swiss"/>
    <w:pitch w:val="variable"/>
    <w:sig w:usb0="800002AF" w:usb1="5000204A" w:usb2="00000000" w:usb3="00000000" w:csb0="0000009F" w:csb1="00000000"/>
  </w:font>
  <w:font w:name="Candara">
    <w:panose1 w:val="020E0502030303020204"/>
    <w:charset w:val="BA"/>
    <w:family w:val="swiss"/>
    <w:pitch w:val="variable"/>
    <w:sig w:usb0="A00002EF" w:usb1="4000A44B"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DF789D" w14:textId="77777777"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2F9B3" w14:textId="77777777" w:rsidR="005F75D9" w:rsidRDefault="005F7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DE18B" w14:textId="047BA36B"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1780F">
      <w:rPr>
        <w:rStyle w:val="PageNumber"/>
        <w:noProof/>
      </w:rPr>
      <w:t>10</w:t>
    </w:r>
    <w:r>
      <w:rPr>
        <w:rStyle w:val="PageNumber"/>
      </w:rPr>
      <w:fldChar w:fldCharType="end"/>
    </w:r>
  </w:p>
  <w:p w14:paraId="7C328A34" w14:textId="77777777" w:rsidR="005F75D9" w:rsidRDefault="005F75D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289C4C" w14:textId="2A9DC201" w:rsidR="005F75D9" w:rsidRDefault="005F75D9">
    <w:pPr>
      <w:pStyle w:val="Footer"/>
      <w:jc w:val="right"/>
    </w:pPr>
    <w:r>
      <w:fldChar w:fldCharType="begin"/>
    </w:r>
    <w:r>
      <w:instrText xml:space="preserve"> PAGE   \* MERGEFORMAT </w:instrText>
    </w:r>
    <w:r>
      <w:fldChar w:fldCharType="separate"/>
    </w:r>
    <w:r w:rsidR="006072F9">
      <w:rPr>
        <w:noProof/>
      </w:rPr>
      <w:t>1</w:t>
    </w:r>
    <w:r>
      <w:rPr>
        <w:noProof/>
      </w:rPr>
      <w:fldChar w:fldCharType="end"/>
    </w:r>
  </w:p>
  <w:p w14:paraId="6400E194" w14:textId="77777777" w:rsidR="005F75D9" w:rsidRDefault="005F7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2814D4" w14:textId="77777777" w:rsidR="00084C2F" w:rsidRDefault="00084C2F">
      <w:r>
        <w:separator/>
      </w:r>
    </w:p>
  </w:footnote>
  <w:footnote w:type="continuationSeparator" w:id="0">
    <w:p w14:paraId="7A20C590" w14:textId="77777777" w:rsidR="00084C2F" w:rsidRDefault="00084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98480F" w14:textId="7E3EE969" w:rsidR="005F75D9" w:rsidRDefault="005F75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49D1">
      <w:rPr>
        <w:rStyle w:val="PageNumber"/>
        <w:noProof/>
      </w:rPr>
      <w:t>2</w:t>
    </w:r>
    <w:r>
      <w:rPr>
        <w:rStyle w:val="PageNumber"/>
      </w:rPr>
      <w:fldChar w:fldCharType="end"/>
    </w:r>
  </w:p>
  <w:p w14:paraId="79117210" w14:textId="77777777" w:rsidR="005F75D9" w:rsidRDefault="005F7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Times New Roman"/>
        <w:sz w:val="22"/>
        <w:szCs w:val="22"/>
        <w:shd w:val="clear" w:color="auto" w:fill="FFFF00"/>
        <w:lang w:val="lv-LV"/>
      </w:rPr>
    </w:lvl>
    <w:lvl w:ilvl="1">
      <w:start w:val="1"/>
      <w:numFmt w:val="decimal"/>
      <w:lvlText w:val="%1.%2."/>
      <w:lvlJc w:val="left"/>
      <w:pPr>
        <w:tabs>
          <w:tab w:val="num" w:pos="1000"/>
        </w:tabs>
        <w:ind w:left="1000" w:hanging="432"/>
      </w:pPr>
      <w:rPr>
        <w:rFonts w:ascii="Arial" w:eastAsia="Arial Unicode MS" w:hAnsi="Arial" w:cs="Times New Roman"/>
        <w:b w:val="0"/>
        <w:bCs w:val="0"/>
        <w:sz w:val="22"/>
        <w:szCs w:val="22"/>
      </w:rPr>
    </w:lvl>
    <w:lvl w:ilvl="2">
      <w:start w:val="1"/>
      <w:numFmt w:val="decimal"/>
      <w:lvlText w:val="%1.%2.%3."/>
      <w:lvlJc w:val="left"/>
      <w:pPr>
        <w:tabs>
          <w:tab w:val="num" w:pos="720"/>
        </w:tabs>
        <w:ind w:left="1214" w:hanging="504"/>
      </w:pPr>
      <w:rPr>
        <w:rFonts w:ascii="Arial" w:hAnsi="Arial" w:cs="Times New Roman"/>
        <w:b w:val="0"/>
        <w:bCs/>
        <w:iCs/>
        <w:color w:val="000000"/>
        <w:sz w:val="22"/>
        <w:szCs w:val="22"/>
        <w:shd w:val="clear" w:color="auto" w:fill="auto"/>
      </w:rPr>
    </w:lvl>
    <w:lvl w:ilvl="3">
      <w:start w:val="1"/>
      <w:numFmt w:val="decimal"/>
      <w:lvlText w:val="%1.%2.%3.%4."/>
      <w:lvlJc w:val="left"/>
      <w:pPr>
        <w:tabs>
          <w:tab w:val="num" w:pos="2160"/>
        </w:tabs>
        <w:ind w:left="1728" w:hanging="648"/>
      </w:pPr>
      <w:rPr>
        <w:rFonts w:ascii="Arial" w:hAnsi="Arial" w:cs="Arial"/>
        <w:color w:val="000000"/>
        <w:sz w:val="22"/>
        <w:szCs w:val="22"/>
      </w:rPr>
    </w:lvl>
    <w:lvl w:ilvl="4">
      <w:start w:val="1"/>
      <w:numFmt w:val="decimal"/>
      <w:lvlText w:val="%1.%2.%3.%4.%5."/>
      <w:lvlJc w:val="left"/>
      <w:pPr>
        <w:tabs>
          <w:tab w:val="num" w:pos="2520"/>
        </w:tabs>
        <w:ind w:left="2232" w:hanging="792"/>
      </w:pPr>
      <w:rPr>
        <w:rFonts w:ascii="Arial" w:hAnsi="Arial" w:cs="Times New Roman"/>
        <w:sz w:val="22"/>
        <w:szCs w:val="22"/>
        <w:shd w:val="clear" w:color="auto" w:fill="FFFF00"/>
        <w:lang w:val="lv-LV"/>
      </w:rPr>
    </w:lvl>
    <w:lvl w:ilvl="5">
      <w:start w:val="1"/>
      <w:numFmt w:val="decimal"/>
      <w:lvlText w:val="%1.%2.%3.%4.%5.%6."/>
      <w:lvlJc w:val="left"/>
      <w:pPr>
        <w:tabs>
          <w:tab w:val="num" w:pos="2880"/>
        </w:tabs>
        <w:ind w:left="2736" w:hanging="936"/>
      </w:pPr>
      <w:rPr>
        <w:rFonts w:ascii="Arial" w:hAnsi="Arial" w:cs="Times New Roman"/>
        <w:sz w:val="22"/>
        <w:szCs w:val="22"/>
        <w:shd w:val="clear" w:color="auto" w:fill="FFFF00"/>
        <w:lang w:val="lv-LV"/>
      </w:rPr>
    </w:lvl>
    <w:lvl w:ilvl="6">
      <w:start w:val="1"/>
      <w:numFmt w:val="decimal"/>
      <w:lvlText w:val="%1.%2.%3.%4.%5.%6.%7."/>
      <w:lvlJc w:val="left"/>
      <w:pPr>
        <w:tabs>
          <w:tab w:val="num" w:pos="3600"/>
        </w:tabs>
        <w:ind w:left="3240" w:hanging="1080"/>
      </w:pPr>
      <w:rPr>
        <w:rFonts w:ascii="Arial" w:hAnsi="Arial" w:cs="Times New Roman"/>
        <w:sz w:val="22"/>
        <w:szCs w:val="22"/>
        <w:shd w:val="clear" w:color="auto" w:fill="FFFF00"/>
        <w:lang w:val="lv-LV"/>
      </w:rPr>
    </w:lvl>
    <w:lvl w:ilvl="7">
      <w:start w:val="1"/>
      <w:numFmt w:val="decimal"/>
      <w:lvlText w:val="%1.%2.%3.%4.%5.%6.%7.%8."/>
      <w:lvlJc w:val="left"/>
      <w:pPr>
        <w:tabs>
          <w:tab w:val="num" w:pos="4320"/>
        </w:tabs>
        <w:ind w:left="3744" w:hanging="1224"/>
      </w:pPr>
      <w:rPr>
        <w:rFonts w:ascii="Arial" w:hAnsi="Arial" w:cs="Times New Roman"/>
        <w:sz w:val="22"/>
        <w:szCs w:val="22"/>
        <w:shd w:val="clear" w:color="auto" w:fill="FFFF00"/>
        <w:lang w:val="lv-LV"/>
      </w:rPr>
    </w:lvl>
    <w:lvl w:ilvl="8">
      <w:start w:val="1"/>
      <w:numFmt w:val="decimal"/>
      <w:lvlText w:val="%1.%2.%3.%4.%5.%6.%7.%8.%9."/>
      <w:lvlJc w:val="left"/>
      <w:pPr>
        <w:tabs>
          <w:tab w:val="num" w:pos="5040"/>
        </w:tabs>
        <w:ind w:left="4320" w:hanging="1440"/>
      </w:pPr>
      <w:rPr>
        <w:rFonts w:ascii="Arial" w:hAnsi="Arial" w:cs="Times New Roman"/>
        <w:sz w:val="22"/>
        <w:szCs w:val="22"/>
        <w:shd w:val="clear" w:color="auto" w:fill="FFFF00"/>
        <w:lang w:val="lv-LV"/>
      </w:rPr>
    </w:lvl>
  </w:abstractNum>
  <w:abstractNum w:abstractNumId="1" w15:restartNumberingAfterBreak="0">
    <w:nsid w:val="00000005"/>
    <w:multiLevelType w:val="singleLevel"/>
    <w:tmpl w:val="00000005"/>
    <w:name w:val="WW8Num6"/>
    <w:lvl w:ilvl="0">
      <w:start w:val="1"/>
      <w:numFmt w:val="decimal"/>
      <w:lvlText w:val="%1)"/>
      <w:lvlJc w:val="left"/>
      <w:pPr>
        <w:tabs>
          <w:tab w:val="num" w:pos="1080"/>
        </w:tabs>
        <w:ind w:left="1080" w:hanging="360"/>
      </w:pPr>
    </w:lvl>
  </w:abstractNum>
  <w:abstractNum w:abstractNumId="2" w15:restartNumberingAfterBreak="0">
    <w:nsid w:val="00000007"/>
    <w:multiLevelType w:val="multilevel"/>
    <w:tmpl w:val="1C288584"/>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00"/>
        </w:tabs>
        <w:ind w:left="1000" w:hanging="432"/>
      </w:pPr>
      <w:rPr>
        <w:rFonts w:ascii="Arial" w:hAnsi="Arial" w:cs="Times New Roman"/>
        <w:b w:val="0"/>
        <w:bCs/>
        <w:i w:val="0"/>
        <w:iCs/>
        <w:color w:val="3C4A4C"/>
        <w:sz w:val="21"/>
        <w:szCs w:val="21"/>
        <w:shd w:val="clear" w:color="auto" w:fill="F7FAFA"/>
      </w:rPr>
    </w:lvl>
    <w:lvl w:ilvl="2">
      <w:start w:val="1"/>
      <w:numFmt w:val="decimal"/>
      <w:lvlText w:val="%1.%2.%3."/>
      <w:lvlJc w:val="left"/>
      <w:pPr>
        <w:tabs>
          <w:tab w:val="num" w:pos="720"/>
        </w:tabs>
        <w:ind w:left="1214" w:hanging="504"/>
      </w:pPr>
      <w:rPr>
        <w:rFonts w:ascii="Arial" w:hAnsi="Arial" w:cs="Times New Roman"/>
        <w:b w:val="0"/>
        <w:bCs/>
        <w:iCs/>
        <w:color w:val="000000"/>
        <w:sz w:val="21"/>
        <w:szCs w:val="21"/>
        <w:lang w:eastAsia="lv-LV"/>
      </w:rPr>
    </w:lvl>
    <w:lvl w:ilvl="3">
      <w:start w:val="1"/>
      <w:numFmt w:val="decimal"/>
      <w:lvlText w:val="%1.%2.%3.%4."/>
      <w:lvlJc w:val="left"/>
      <w:pPr>
        <w:tabs>
          <w:tab w:val="num" w:pos="2160"/>
        </w:tabs>
        <w:ind w:left="1728" w:hanging="648"/>
      </w:pPr>
      <w:rPr>
        <w:rFonts w:ascii="Arial" w:hAnsi="Arial" w:cs="Arial"/>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420"/>
      </w:pPr>
      <w:rPr>
        <w:rFonts w:cs="Times New Roman"/>
        <w:b/>
      </w:rPr>
    </w:lvl>
    <w:lvl w:ilvl="2">
      <w:start w:val="1"/>
      <w:numFmt w:val="decimal"/>
      <w:lvlText w:val="%1.%2.%3."/>
      <w:lvlJc w:val="left"/>
      <w:pPr>
        <w:tabs>
          <w:tab w:val="num" w:pos="1004"/>
        </w:tabs>
        <w:ind w:left="720" w:hanging="436"/>
      </w:pPr>
      <w:rPr>
        <w:color w:val="auto"/>
        <w:sz w:val="22"/>
        <w:szCs w:val="22"/>
      </w:rPr>
    </w:lvl>
    <w:lvl w:ilvl="3">
      <w:start w:val="1"/>
      <w:numFmt w:val="decimal"/>
      <w:lvlText w:val="%1.%2.%3.%4."/>
      <w:lvlJc w:val="left"/>
      <w:pPr>
        <w:tabs>
          <w:tab w:val="num" w:pos="1931"/>
        </w:tabs>
        <w:ind w:left="720" w:firstLine="131"/>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4B42A47"/>
    <w:multiLevelType w:val="multilevel"/>
    <w:tmpl w:val="4BAA322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662629D"/>
    <w:multiLevelType w:val="multilevel"/>
    <w:tmpl w:val="F5AEAD66"/>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2A8B4A6D"/>
    <w:multiLevelType w:val="hybridMultilevel"/>
    <w:tmpl w:val="417811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20D47"/>
    <w:multiLevelType w:val="multilevel"/>
    <w:tmpl w:val="DAF0C606"/>
    <w:lvl w:ilvl="0">
      <w:start w:val="9"/>
      <w:numFmt w:val="decimal"/>
      <w:lvlText w:val="%1."/>
      <w:lvlJc w:val="left"/>
      <w:pPr>
        <w:ind w:left="360" w:hanging="360"/>
      </w:pPr>
      <w:rPr>
        <w:rFonts w:hint="default"/>
        <w:b/>
        <w:sz w:val="22"/>
        <w:szCs w:val="22"/>
      </w:rPr>
    </w:lvl>
    <w:lvl w:ilvl="1">
      <w:start w:val="1"/>
      <w:numFmt w:val="decimal"/>
      <w:lvlText w:val="%1.%2."/>
      <w:lvlJc w:val="left"/>
      <w:pPr>
        <w:ind w:left="1440" w:hanging="360"/>
      </w:pPr>
      <w:rPr>
        <w:rFonts w:hint="default"/>
        <w:b w:val="0"/>
        <w:bCs w:val="0"/>
        <w:i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36800BB1"/>
    <w:multiLevelType w:val="multilevel"/>
    <w:tmpl w:val="5DB6A0AA"/>
    <w:lvl w:ilvl="0">
      <w:start w:val="10"/>
      <w:numFmt w:val="decimal"/>
      <w:lvlText w:val="%1"/>
      <w:lvlJc w:val="left"/>
      <w:pPr>
        <w:ind w:left="390" w:hanging="390"/>
      </w:pPr>
      <w:rPr>
        <w:rFonts w:hint="default"/>
      </w:rPr>
    </w:lvl>
    <w:lvl w:ilvl="1">
      <w:start w:val="1"/>
      <w:numFmt w:val="decimal"/>
      <w:lvlText w:val="%1.%2"/>
      <w:lvlJc w:val="left"/>
      <w:pPr>
        <w:ind w:left="1470" w:hanging="39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0" w15:restartNumberingAfterBreak="0">
    <w:nsid w:val="373F2193"/>
    <w:multiLevelType w:val="hybridMultilevel"/>
    <w:tmpl w:val="0C3CD970"/>
    <w:lvl w:ilvl="0" w:tplc="4F108BF6">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2F24E5"/>
    <w:multiLevelType w:val="multilevel"/>
    <w:tmpl w:val="75D4DE0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hint="default"/>
      </w:rPr>
    </w:lvl>
    <w:lvl w:ilvl="1" w:tplc="A1FEFD04" w:tentative="1">
      <w:start w:val="1"/>
      <w:numFmt w:val="lowerLetter"/>
      <w:lvlText w:val="%2."/>
      <w:lvlJc w:val="left"/>
      <w:pPr>
        <w:tabs>
          <w:tab w:val="num" w:pos="1619"/>
        </w:tabs>
        <w:ind w:left="1619" w:hanging="360"/>
      </w:pPr>
    </w:lvl>
    <w:lvl w:ilvl="2" w:tplc="27F2BEFC" w:tentative="1">
      <w:start w:val="1"/>
      <w:numFmt w:val="lowerRoman"/>
      <w:lvlText w:val="%3."/>
      <w:lvlJc w:val="right"/>
      <w:pPr>
        <w:tabs>
          <w:tab w:val="num" w:pos="2339"/>
        </w:tabs>
        <w:ind w:left="2339" w:hanging="180"/>
      </w:pPr>
    </w:lvl>
    <w:lvl w:ilvl="3" w:tplc="759C648C" w:tentative="1">
      <w:start w:val="1"/>
      <w:numFmt w:val="decimal"/>
      <w:lvlText w:val="%4."/>
      <w:lvlJc w:val="left"/>
      <w:pPr>
        <w:tabs>
          <w:tab w:val="num" w:pos="3059"/>
        </w:tabs>
        <w:ind w:left="3059" w:hanging="360"/>
      </w:pPr>
    </w:lvl>
    <w:lvl w:ilvl="4" w:tplc="CE681CFC" w:tentative="1">
      <w:start w:val="1"/>
      <w:numFmt w:val="lowerLetter"/>
      <w:lvlText w:val="%5."/>
      <w:lvlJc w:val="left"/>
      <w:pPr>
        <w:tabs>
          <w:tab w:val="num" w:pos="3779"/>
        </w:tabs>
        <w:ind w:left="3779" w:hanging="360"/>
      </w:pPr>
    </w:lvl>
    <w:lvl w:ilvl="5" w:tplc="434E9888" w:tentative="1">
      <w:start w:val="1"/>
      <w:numFmt w:val="lowerRoman"/>
      <w:lvlText w:val="%6."/>
      <w:lvlJc w:val="right"/>
      <w:pPr>
        <w:tabs>
          <w:tab w:val="num" w:pos="4499"/>
        </w:tabs>
        <w:ind w:left="4499" w:hanging="180"/>
      </w:pPr>
    </w:lvl>
    <w:lvl w:ilvl="6" w:tplc="20DCDBA0" w:tentative="1">
      <w:start w:val="1"/>
      <w:numFmt w:val="decimal"/>
      <w:lvlText w:val="%7."/>
      <w:lvlJc w:val="left"/>
      <w:pPr>
        <w:tabs>
          <w:tab w:val="num" w:pos="5219"/>
        </w:tabs>
        <w:ind w:left="5219" w:hanging="360"/>
      </w:pPr>
    </w:lvl>
    <w:lvl w:ilvl="7" w:tplc="3D3CAF02" w:tentative="1">
      <w:start w:val="1"/>
      <w:numFmt w:val="lowerLetter"/>
      <w:lvlText w:val="%8."/>
      <w:lvlJc w:val="left"/>
      <w:pPr>
        <w:tabs>
          <w:tab w:val="num" w:pos="5939"/>
        </w:tabs>
        <w:ind w:left="5939" w:hanging="360"/>
      </w:pPr>
    </w:lvl>
    <w:lvl w:ilvl="8" w:tplc="67521688" w:tentative="1">
      <w:start w:val="1"/>
      <w:numFmt w:val="lowerRoman"/>
      <w:lvlText w:val="%9."/>
      <w:lvlJc w:val="right"/>
      <w:pPr>
        <w:tabs>
          <w:tab w:val="num" w:pos="6659"/>
        </w:tabs>
        <w:ind w:left="6659" w:hanging="180"/>
      </w:pPr>
    </w:lvl>
  </w:abstractNum>
  <w:abstractNum w:abstractNumId="13" w15:restartNumberingAfterBreak="0">
    <w:nsid w:val="40E97097"/>
    <w:multiLevelType w:val="multilevel"/>
    <w:tmpl w:val="14E2A1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41912599"/>
    <w:multiLevelType w:val="multilevel"/>
    <w:tmpl w:val="11F4FDB6"/>
    <w:lvl w:ilvl="0">
      <w:start w:val="1"/>
      <w:numFmt w:val="decimal"/>
      <w:lvlText w:val="%1."/>
      <w:lvlJc w:val="left"/>
      <w:pPr>
        <w:ind w:left="360" w:hanging="360"/>
      </w:pPr>
      <w:rPr>
        <w:b/>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26551FE"/>
    <w:multiLevelType w:val="multilevel"/>
    <w:tmpl w:val="AC98F324"/>
    <w:lvl w:ilvl="0">
      <w:start w:val="1"/>
      <w:numFmt w:val="decimal"/>
      <w:lvlText w:val="%1"/>
      <w:lvlJc w:val="left"/>
      <w:pPr>
        <w:tabs>
          <w:tab w:val="num" w:pos="4118"/>
        </w:tabs>
        <w:ind w:left="4118" w:hanging="432"/>
      </w:pPr>
      <w:rPr>
        <w:rFonts w:hint="default"/>
      </w:rPr>
    </w:lvl>
    <w:lvl w:ilvl="1">
      <w:start w:val="1"/>
      <w:numFmt w:val="decimal"/>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lvlText w:val="%1.%2.%3"/>
      <w:lvlJc w:val="left"/>
      <w:pPr>
        <w:tabs>
          <w:tab w:val="num" w:pos="2524"/>
        </w:tabs>
        <w:ind w:left="2695" w:hanging="851"/>
      </w:pPr>
      <w:rPr>
        <w:rFonts w:hint="default"/>
        <w:b w:val="0"/>
        <w:sz w:val="24"/>
        <w:szCs w:val="24"/>
        <w:vertAlign w:val="baseline"/>
      </w:rPr>
    </w:lvl>
    <w:lvl w:ilvl="3">
      <w:start w:val="1"/>
      <w:numFmt w:val="decimal"/>
      <w:lvlText w:val="%1.%2.%3.%4"/>
      <w:lvlJc w:val="left"/>
      <w:pPr>
        <w:tabs>
          <w:tab w:val="num" w:pos="864"/>
        </w:tabs>
        <w:ind w:left="864" w:hanging="864"/>
      </w:pPr>
      <w:rPr>
        <w:rFonts w:hint="default"/>
        <w:b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64D452A"/>
    <w:multiLevelType w:val="multilevel"/>
    <w:tmpl w:val="34B46BA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7A70BDF"/>
    <w:multiLevelType w:val="multilevel"/>
    <w:tmpl w:val="0426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AB3776F"/>
    <w:multiLevelType w:val="multilevel"/>
    <w:tmpl w:val="75D4DE0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DF32E4C"/>
    <w:multiLevelType w:val="multilevel"/>
    <w:tmpl w:val="8E26E28A"/>
    <w:lvl w:ilvl="0">
      <w:start w:val="10"/>
      <w:numFmt w:val="decimal"/>
      <w:lvlText w:val="%1."/>
      <w:lvlJc w:val="left"/>
      <w:pPr>
        <w:ind w:left="620" w:hanging="620"/>
      </w:pPr>
      <w:rPr>
        <w:rFonts w:hint="default"/>
      </w:rPr>
    </w:lvl>
    <w:lvl w:ilvl="1">
      <w:start w:val="2"/>
      <w:numFmt w:val="decimal"/>
      <w:lvlText w:val="%1.%2."/>
      <w:lvlJc w:val="left"/>
      <w:pPr>
        <w:ind w:left="1700" w:hanging="6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D501D3"/>
    <w:multiLevelType w:val="multilevel"/>
    <w:tmpl w:val="46F48EEA"/>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sz w:val="24"/>
        <w:szCs w:val="24"/>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2" w15:restartNumberingAfterBreak="0">
    <w:nsid w:val="58365CD3"/>
    <w:multiLevelType w:val="multilevel"/>
    <w:tmpl w:val="0D70D87E"/>
    <w:lvl w:ilvl="0">
      <w:start w:val="4"/>
      <w:numFmt w:val="decimal"/>
      <w:lvlText w:val="%1."/>
      <w:lvlJc w:val="left"/>
      <w:pPr>
        <w:ind w:left="360" w:hanging="360"/>
      </w:pPr>
      <w:rPr>
        <w:rFonts w:hint="default"/>
        <w:b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1856" w:hanging="720"/>
      </w:pPr>
      <w:rPr>
        <w:rFonts w:hint="default"/>
        <w:b w:val="0"/>
      </w:rPr>
    </w:lvl>
    <w:lvl w:ilvl="3">
      <w:start w:val="1"/>
      <w:numFmt w:val="decimal"/>
      <w:lvlText w:val="%1.%2.%3.%4."/>
      <w:lvlJc w:val="left"/>
      <w:pPr>
        <w:ind w:left="2424" w:hanging="720"/>
      </w:pPr>
      <w:rPr>
        <w:rFonts w:hint="default"/>
        <w:b w:val="0"/>
      </w:rPr>
    </w:lvl>
    <w:lvl w:ilvl="4">
      <w:start w:val="1"/>
      <w:numFmt w:val="decimal"/>
      <w:lvlText w:val="%1.%2.%3.%4.%5."/>
      <w:lvlJc w:val="left"/>
      <w:pPr>
        <w:ind w:left="3352" w:hanging="1080"/>
      </w:pPr>
      <w:rPr>
        <w:rFonts w:hint="default"/>
        <w:b w:val="0"/>
      </w:rPr>
    </w:lvl>
    <w:lvl w:ilvl="5">
      <w:start w:val="1"/>
      <w:numFmt w:val="decimal"/>
      <w:lvlText w:val="%1.%2.%3.%4.%5.%6."/>
      <w:lvlJc w:val="left"/>
      <w:pPr>
        <w:ind w:left="3920" w:hanging="1080"/>
      </w:pPr>
      <w:rPr>
        <w:rFonts w:hint="default"/>
        <w:b w:val="0"/>
      </w:rPr>
    </w:lvl>
    <w:lvl w:ilvl="6">
      <w:start w:val="1"/>
      <w:numFmt w:val="decimal"/>
      <w:lvlText w:val="%1.%2.%3.%4.%5.%6.%7."/>
      <w:lvlJc w:val="left"/>
      <w:pPr>
        <w:ind w:left="4848" w:hanging="1440"/>
      </w:pPr>
      <w:rPr>
        <w:rFonts w:hint="default"/>
        <w:b w:val="0"/>
      </w:rPr>
    </w:lvl>
    <w:lvl w:ilvl="7">
      <w:start w:val="1"/>
      <w:numFmt w:val="decimal"/>
      <w:lvlText w:val="%1.%2.%3.%4.%5.%6.%7.%8."/>
      <w:lvlJc w:val="left"/>
      <w:pPr>
        <w:ind w:left="5416" w:hanging="1440"/>
      </w:pPr>
      <w:rPr>
        <w:rFonts w:hint="default"/>
        <w:b w:val="0"/>
      </w:rPr>
    </w:lvl>
    <w:lvl w:ilvl="8">
      <w:start w:val="1"/>
      <w:numFmt w:val="decimal"/>
      <w:lvlText w:val="%1.%2.%3.%4.%5.%6.%7.%8.%9."/>
      <w:lvlJc w:val="left"/>
      <w:pPr>
        <w:ind w:left="6344" w:hanging="1800"/>
      </w:pPr>
      <w:rPr>
        <w:rFonts w:hint="default"/>
        <w:b w:val="0"/>
      </w:rPr>
    </w:lvl>
  </w:abstractNum>
  <w:abstractNum w:abstractNumId="23" w15:restartNumberingAfterBreak="0">
    <w:nsid w:val="5DD87D54"/>
    <w:multiLevelType w:val="hybridMultilevel"/>
    <w:tmpl w:val="C73C0298"/>
    <w:lvl w:ilvl="0" w:tplc="8F36957A">
      <w:start w:val="73"/>
      <w:numFmt w:val="bullet"/>
      <w:lvlText w:val="-"/>
      <w:lvlJc w:val="left"/>
      <w:pPr>
        <w:ind w:left="786" w:hanging="360"/>
      </w:pPr>
      <w:rPr>
        <w:rFonts w:ascii="Times New Roman" w:eastAsia="Times New Roman"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4" w15:restartNumberingAfterBreak="0">
    <w:nsid w:val="5E936C1F"/>
    <w:multiLevelType w:val="multilevel"/>
    <w:tmpl w:val="44583E38"/>
    <w:lvl w:ilvl="0">
      <w:start w:val="1"/>
      <w:numFmt w:val="decimal"/>
      <w:lvlText w:val="%1."/>
      <w:lvlJc w:val="left"/>
      <w:pPr>
        <w:tabs>
          <w:tab w:val="num" w:pos="2927"/>
        </w:tabs>
        <w:ind w:left="2927" w:hanging="37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1DD1913"/>
    <w:multiLevelType w:val="hybridMultilevel"/>
    <w:tmpl w:val="61E2B3F6"/>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6" w15:restartNumberingAfterBreak="0">
    <w:nsid w:val="61EA1B9D"/>
    <w:multiLevelType w:val="multilevel"/>
    <w:tmpl w:val="9D1A8880"/>
    <w:lvl w:ilvl="0">
      <w:start w:val="1"/>
      <w:numFmt w:val="decimal"/>
      <w:lvlText w:val="%1."/>
      <w:lvlJc w:val="left"/>
      <w:pPr>
        <w:ind w:left="122" w:hanging="240"/>
      </w:pPr>
      <w:rPr>
        <w:rFonts w:hint="default"/>
        <w:w w:val="100"/>
        <w:lang w:val="lv-LV" w:eastAsia="en-US" w:bidi="ar-SA"/>
      </w:rPr>
    </w:lvl>
    <w:lvl w:ilvl="1">
      <w:start w:val="1"/>
      <w:numFmt w:val="decimal"/>
      <w:lvlText w:val="%1.%2."/>
      <w:lvlJc w:val="left"/>
      <w:pPr>
        <w:ind w:left="974" w:hanging="852"/>
      </w:pPr>
      <w:rPr>
        <w:rFonts w:ascii="Times New Roman" w:eastAsia="Times New Roman" w:hAnsi="Times New Roman" w:cs="Times New Roman" w:hint="default"/>
        <w:b/>
        <w:bCs/>
        <w:spacing w:val="-3"/>
        <w:w w:val="100"/>
        <w:sz w:val="24"/>
        <w:szCs w:val="24"/>
        <w:lang w:val="lv-LV" w:eastAsia="en-US" w:bidi="ar-SA"/>
      </w:rPr>
    </w:lvl>
    <w:lvl w:ilvl="2">
      <w:start w:val="1"/>
      <w:numFmt w:val="decimal"/>
      <w:lvlText w:val="%1.%2.%3."/>
      <w:lvlJc w:val="left"/>
      <w:pPr>
        <w:ind w:left="974" w:hanging="852"/>
      </w:pPr>
      <w:rPr>
        <w:rFonts w:ascii="Times New Roman" w:eastAsia="Times New Roman" w:hAnsi="Times New Roman" w:cs="Times New Roman" w:hint="default"/>
        <w:b/>
        <w:bCs/>
        <w:w w:val="100"/>
        <w:sz w:val="24"/>
        <w:szCs w:val="24"/>
        <w:lang w:val="lv-LV" w:eastAsia="en-US" w:bidi="ar-SA"/>
      </w:rPr>
    </w:lvl>
    <w:lvl w:ilvl="3">
      <w:start w:val="1"/>
      <w:numFmt w:val="decimal"/>
      <w:lvlText w:val="%1.%2.%3.%4."/>
      <w:lvlJc w:val="left"/>
      <w:pPr>
        <w:ind w:left="1034" w:hanging="912"/>
      </w:pPr>
      <w:rPr>
        <w:rFonts w:ascii="Times New Roman" w:eastAsia="Times New Roman" w:hAnsi="Times New Roman" w:cs="Times New Roman" w:hint="default"/>
        <w:b/>
        <w:bCs/>
        <w:spacing w:val="-3"/>
        <w:w w:val="100"/>
        <w:sz w:val="24"/>
        <w:szCs w:val="24"/>
        <w:lang w:val="lv-LV" w:eastAsia="en-US" w:bidi="ar-SA"/>
      </w:rPr>
    </w:lvl>
    <w:lvl w:ilvl="4">
      <w:numFmt w:val="bullet"/>
      <w:lvlText w:val="•"/>
      <w:lvlJc w:val="left"/>
      <w:pPr>
        <w:ind w:left="980" w:hanging="912"/>
      </w:pPr>
      <w:rPr>
        <w:rFonts w:hint="default"/>
        <w:lang w:val="lv-LV" w:eastAsia="en-US" w:bidi="ar-SA"/>
      </w:rPr>
    </w:lvl>
    <w:lvl w:ilvl="5">
      <w:numFmt w:val="bullet"/>
      <w:lvlText w:val="•"/>
      <w:lvlJc w:val="left"/>
      <w:pPr>
        <w:ind w:left="1040" w:hanging="912"/>
      </w:pPr>
      <w:rPr>
        <w:rFonts w:hint="default"/>
        <w:lang w:val="lv-LV" w:eastAsia="en-US" w:bidi="ar-SA"/>
      </w:rPr>
    </w:lvl>
    <w:lvl w:ilvl="6">
      <w:numFmt w:val="bullet"/>
      <w:lvlText w:val="•"/>
      <w:lvlJc w:val="left"/>
      <w:pPr>
        <w:ind w:left="2693" w:hanging="912"/>
      </w:pPr>
      <w:rPr>
        <w:rFonts w:hint="default"/>
        <w:lang w:val="lv-LV" w:eastAsia="en-US" w:bidi="ar-SA"/>
      </w:rPr>
    </w:lvl>
    <w:lvl w:ilvl="7">
      <w:numFmt w:val="bullet"/>
      <w:lvlText w:val="•"/>
      <w:lvlJc w:val="left"/>
      <w:pPr>
        <w:ind w:left="4346" w:hanging="912"/>
      </w:pPr>
      <w:rPr>
        <w:rFonts w:hint="default"/>
        <w:lang w:val="lv-LV" w:eastAsia="en-US" w:bidi="ar-SA"/>
      </w:rPr>
    </w:lvl>
    <w:lvl w:ilvl="8">
      <w:numFmt w:val="bullet"/>
      <w:lvlText w:val="•"/>
      <w:lvlJc w:val="left"/>
      <w:pPr>
        <w:ind w:left="5999" w:hanging="912"/>
      </w:pPr>
      <w:rPr>
        <w:rFonts w:hint="default"/>
        <w:lang w:val="lv-LV" w:eastAsia="en-US" w:bidi="ar-SA"/>
      </w:rPr>
    </w:lvl>
  </w:abstractNum>
  <w:abstractNum w:abstractNumId="27" w15:restartNumberingAfterBreak="0">
    <w:nsid w:val="626A4113"/>
    <w:multiLevelType w:val="multilevel"/>
    <w:tmpl w:val="32CADFFC"/>
    <w:lvl w:ilvl="0">
      <w:start w:val="1"/>
      <w:numFmt w:val="decimal"/>
      <w:pStyle w:val="Tests"/>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2CF61DC"/>
    <w:multiLevelType w:val="hybridMultilevel"/>
    <w:tmpl w:val="D6DEB268"/>
    <w:lvl w:ilvl="0" w:tplc="D3DC1C02">
      <w:start w:val="35"/>
      <w:numFmt w:val="bullet"/>
      <w:lvlText w:val="-"/>
      <w:lvlJc w:val="left"/>
      <w:pPr>
        <w:ind w:left="394" w:hanging="360"/>
      </w:pPr>
      <w:rPr>
        <w:rFonts w:ascii="Times New Roman" w:eastAsia="Times New Roman" w:hAnsi="Times New Roman" w:cs="Times New Roman" w:hint="default"/>
        <w:color w:val="auto"/>
      </w:rPr>
    </w:lvl>
    <w:lvl w:ilvl="1" w:tplc="08090003">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29" w15:restartNumberingAfterBreak="0">
    <w:nsid w:val="6418432E"/>
    <w:multiLevelType w:val="multilevel"/>
    <w:tmpl w:val="18B66734"/>
    <w:lvl w:ilvl="0">
      <w:start w:val="1"/>
      <w:numFmt w:val="decimal"/>
      <w:lvlText w:val="%1."/>
      <w:lvlJc w:val="left"/>
      <w:pPr>
        <w:ind w:left="720" w:hanging="360"/>
      </w:pPr>
      <w:rPr>
        <w:rFonts w:hint="default"/>
        <w:sz w:val="22"/>
        <w:szCs w:val="22"/>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0124049"/>
    <w:multiLevelType w:val="hybridMultilevel"/>
    <w:tmpl w:val="DC484FA6"/>
    <w:lvl w:ilvl="0" w:tplc="8F36957A">
      <w:start w:val="73"/>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1"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FF22CB7"/>
    <w:multiLevelType w:val="multilevel"/>
    <w:tmpl w:val="5DAAB62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2.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num w:numId="1">
    <w:abstractNumId w:val="12"/>
  </w:num>
  <w:num w:numId="2">
    <w:abstractNumId w:val="27"/>
  </w:num>
  <w:num w:numId="3">
    <w:abstractNumId w:val="17"/>
  </w:num>
  <w:num w:numId="4">
    <w:abstractNumId w:val="11"/>
  </w:num>
  <w:num w:numId="5">
    <w:abstractNumId w:val="5"/>
  </w:num>
  <w:num w:numId="6">
    <w:abstractNumId w:val="8"/>
  </w:num>
  <w:num w:numId="7">
    <w:abstractNumId w:val="30"/>
  </w:num>
  <w:num w:numId="8">
    <w:abstractNumId w:val="23"/>
  </w:num>
  <w:num w:numId="9">
    <w:abstractNumId w:val="15"/>
  </w:num>
  <w:num w:numId="10">
    <w:abstractNumId w:val="28"/>
  </w:num>
  <w:num w:numId="11">
    <w:abstractNumId w:val="14"/>
  </w:num>
  <w:num w:numId="12">
    <w:abstractNumId w:val="7"/>
  </w:num>
  <w:num w:numId="13">
    <w:abstractNumId w:val="10"/>
  </w:num>
  <w:num w:numId="14">
    <w:abstractNumId w:val="24"/>
  </w:num>
  <w:num w:numId="15">
    <w:abstractNumId w:val="20"/>
  </w:num>
  <w:num w:numId="16">
    <w:abstractNumId w:val="32"/>
  </w:num>
  <w:num w:numId="17">
    <w:abstractNumId w:val="31"/>
  </w:num>
  <w:num w:numId="18">
    <w:abstractNumId w:val="13"/>
  </w:num>
  <w:num w:numId="19">
    <w:abstractNumId w:val="6"/>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20">
    <w:abstractNumId w:val="21"/>
  </w:num>
  <w:num w:numId="21">
    <w:abstractNumId w:val="16"/>
  </w:num>
  <w:num w:numId="22">
    <w:abstractNumId w:val="26"/>
  </w:num>
  <w:num w:numId="23">
    <w:abstractNumId w:val="29"/>
  </w:num>
  <w:num w:numId="24">
    <w:abstractNumId w:val="22"/>
  </w:num>
  <w:num w:numId="25">
    <w:abstractNumId w:val="25"/>
  </w:num>
  <w:num w:numId="26">
    <w:abstractNumId w:val="18"/>
  </w:num>
  <w:num w:numId="27">
    <w:abstractNumId w:val="9"/>
  </w:num>
  <w:num w:numId="28">
    <w:abstractNumId w:val="1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A40"/>
    <w:rsid w:val="00000E4A"/>
    <w:rsid w:val="00016317"/>
    <w:rsid w:val="00025F0A"/>
    <w:rsid w:val="000307FB"/>
    <w:rsid w:val="000376CA"/>
    <w:rsid w:val="00040224"/>
    <w:rsid w:val="000412C6"/>
    <w:rsid w:val="00056C70"/>
    <w:rsid w:val="000571FB"/>
    <w:rsid w:val="00060C94"/>
    <w:rsid w:val="00062AA4"/>
    <w:rsid w:val="000631F7"/>
    <w:rsid w:val="00066DF5"/>
    <w:rsid w:val="000716D0"/>
    <w:rsid w:val="000720C4"/>
    <w:rsid w:val="000764B2"/>
    <w:rsid w:val="00077AF1"/>
    <w:rsid w:val="00083A43"/>
    <w:rsid w:val="00084C2F"/>
    <w:rsid w:val="00085C8A"/>
    <w:rsid w:val="00087A6B"/>
    <w:rsid w:val="0009315C"/>
    <w:rsid w:val="0009481B"/>
    <w:rsid w:val="00094A8A"/>
    <w:rsid w:val="0009673A"/>
    <w:rsid w:val="00096C87"/>
    <w:rsid w:val="000A27F0"/>
    <w:rsid w:val="000A7544"/>
    <w:rsid w:val="000B177B"/>
    <w:rsid w:val="000B3536"/>
    <w:rsid w:val="000C44C9"/>
    <w:rsid w:val="000C5B27"/>
    <w:rsid w:val="000D1363"/>
    <w:rsid w:val="000D1B37"/>
    <w:rsid w:val="000F0FA9"/>
    <w:rsid w:val="000F24C5"/>
    <w:rsid w:val="000F45A8"/>
    <w:rsid w:val="00106DAF"/>
    <w:rsid w:val="00114357"/>
    <w:rsid w:val="00120996"/>
    <w:rsid w:val="0012466D"/>
    <w:rsid w:val="00127C0F"/>
    <w:rsid w:val="00132D4B"/>
    <w:rsid w:val="00133B9F"/>
    <w:rsid w:val="00135E0C"/>
    <w:rsid w:val="00145DBE"/>
    <w:rsid w:val="00150D71"/>
    <w:rsid w:val="0015306E"/>
    <w:rsid w:val="00157996"/>
    <w:rsid w:val="00167155"/>
    <w:rsid w:val="00175344"/>
    <w:rsid w:val="001813FF"/>
    <w:rsid w:val="0018261E"/>
    <w:rsid w:val="001837A2"/>
    <w:rsid w:val="00185DEF"/>
    <w:rsid w:val="001917AA"/>
    <w:rsid w:val="00197E76"/>
    <w:rsid w:val="001A2E74"/>
    <w:rsid w:val="001A5FA6"/>
    <w:rsid w:val="001C50B5"/>
    <w:rsid w:val="001C50F5"/>
    <w:rsid w:val="001C766F"/>
    <w:rsid w:val="001E3E4F"/>
    <w:rsid w:val="001E4175"/>
    <w:rsid w:val="001F2823"/>
    <w:rsid w:val="001F61A7"/>
    <w:rsid w:val="00201FB1"/>
    <w:rsid w:val="00203CA9"/>
    <w:rsid w:val="002063FE"/>
    <w:rsid w:val="002112EA"/>
    <w:rsid w:val="002135D1"/>
    <w:rsid w:val="00215359"/>
    <w:rsid w:val="00230022"/>
    <w:rsid w:val="0023491E"/>
    <w:rsid w:val="0023648F"/>
    <w:rsid w:val="0023787A"/>
    <w:rsid w:val="00240CE8"/>
    <w:rsid w:val="002517BF"/>
    <w:rsid w:val="002525DE"/>
    <w:rsid w:val="002576B2"/>
    <w:rsid w:val="002601D6"/>
    <w:rsid w:val="0026150D"/>
    <w:rsid w:val="002669BE"/>
    <w:rsid w:val="00267665"/>
    <w:rsid w:val="00272BDD"/>
    <w:rsid w:val="00276B31"/>
    <w:rsid w:val="00285128"/>
    <w:rsid w:val="002851DA"/>
    <w:rsid w:val="00290FA6"/>
    <w:rsid w:val="00296422"/>
    <w:rsid w:val="002A0A8A"/>
    <w:rsid w:val="002A4F12"/>
    <w:rsid w:val="002B6D2E"/>
    <w:rsid w:val="002C65DF"/>
    <w:rsid w:val="002D36E2"/>
    <w:rsid w:val="002E3558"/>
    <w:rsid w:val="002E4B8C"/>
    <w:rsid w:val="002F19B2"/>
    <w:rsid w:val="002F537B"/>
    <w:rsid w:val="002F7B15"/>
    <w:rsid w:val="00307472"/>
    <w:rsid w:val="00310596"/>
    <w:rsid w:val="00314529"/>
    <w:rsid w:val="00314A1D"/>
    <w:rsid w:val="00316A34"/>
    <w:rsid w:val="0031780F"/>
    <w:rsid w:val="00317C55"/>
    <w:rsid w:val="00320E07"/>
    <w:rsid w:val="00322401"/>
    <w:rsid w:val="00327206"/>
    <w:rsid w:val="003327D9"/>
    <w:rsid w:val="00342F37"/>
    <w:rsid w:val="003555E0"/>
    <w:rsid w:val="003662F3"/>
    <w:rsid w:val="00370174"/>
    <w:rsid w:val="00371AEA"/>
    <w:rsid w:val="003742FD"/>
    <w:rsid w:val="00385CB1"/>
    <w:rsid w:val="00387157"/>
    <w:rsid w:val="00393563"/>
    <w:rsid w:val="003A0641"/>
    <w:rsid w:val="003A0772"/>
    <w:rsid w:val="003A07A1"/>
    <w:rsid w:val="003A454E"/>
    <w:rsid w:val="003A5AAF"/>
    <w:rsid w:val="003C0D30"/>
    <w:rsid w:val="003C171E"/>
    <w:rsid w:val="003C3AF7"/>
    <w:rsid w:val="003C6ABF"/>
    <w:rsid w:val="003D0DDF"/>
    <w:rsid w:val="003D1CAA"/>
    <w:rsid w:val="003D5AA4"/>
    <w:rsid w:val="003D6360"/>
    <w:rsid w:val="003E0C29"/>
    <w:rsid w:val="003E1A3A"/>
    <w:rsid w:val="003E548C"/>
    <w:rsid w:val="003F0F49"/>
    <w:rsid w:val="003F3C36"/>
    <w:rsid w:val="00401A40"/>
    <w:rsid w:val="00414CA1"/>
    <w:rsid w:val="00416D71"/>
    <w:rsid w:val="004227F7"/>
    <w:rsid w:val="00425D52"/>
    <w:rsid w:val="00427D97"/>
    <w:rsid w:val="00427DEF"/>
    <w:rsid w:val="00431EFF"/>
    <w:rsid w:val="00454F95"/>
    <w:rsid w:val="00460262"/>
    <w:rsid w:val="004640D6"/>
    <w:rsid w:val="00466491"/>
    <w:rsid w:val="0047166D"/>
    <w:rsid w:val="00471B4F"/>
    <w:rsid w:val="00474996"/>
    <w:rsid w:val="00477C28"/>
    <w:rsid w:val="00481221"/>
    <w:rsid w:val="00486748"/>
    <w:rsid w:val="00487139"/>
    <w:rsid w:val="004A15D7"/>
    <w:rsid w:val="004D1D92"/>
    <w:rsid w:val="004E2613"/>
    <w:rsid w:val="004E3A26"/>
    <w:rsid w:val="004E44B9"/>
    <w:rsid w:val="004E541F"/>
    <w:rsid w:val="004E5729"/>
    <w:rsid w:val="004F3714"/>
    <w:rsid w:val="004F3AC8"/>
    <w:rsid w:val="005122A2"/>
    <w:rsid w:val="0051340B"/>
    <w:rsid w:val="005172A0"/>
    <w:rsid w:val="0052122C"/>
    <w:rsid w:val="0052123F"/>
    <w:rsid w:val="00523F6B"/>
    <w:rsid w:val="005256A2"/>
    <w:rsid w:val="0053224B"/>
    <w:rsid w:val="005329B0"/>
    <w:rsid w:val="005377C5"/>
    <w:rsid w:val="005412E4"/>
    <w:rsid w:val="00541B2E"/>
    <w:rsid w:val="00542948"/>
    <w:rsid w:val="00543C42"/>
    <w:rsid w:val="0054778B"/>
    <w:rsid w:val="005545C8"/>
    <w:rsid w:val="00561D49"/>
    <w:rsid w:val="005670CC"/>
    <w:rsid w:val="005714D4"/>
    <w:rsid w:val="00572FCD"/>
    <w:rsid w:val="00581A10"/>
    <w:rsid w:val="005834FD"/>
    <w:rsid w:val="00591060"/>
    <w:rsid w:val="00595E82"/>
    <w:rsid w:val="005973B3"/>
    <w:rsid w:val="005A6AA5"/>
    <w:rsid w:val="005A6EE4"/>
    <w:rsid w:val="005B747D"/>
    <w:rsid w:val="005C7AA1"/>
    <w:rsid w:val="005C7D9E"/>
    <w:rsid w:val="005D3530"/>
    <w:rsid w:val="005E23D0"/>
    <w:rsid w:val="005E388C"/>
    <w:rsid w:val="005E6CBD"/>
    <w:rsid w:val="005F0EA9"/>
    <w:rsid w:val="005F369B"/>
    <w:rsid w:val="005F50E0"/>
    <w:rsid w:val="005F75D9"/>
    <w:rsid w:val="00601E3A"/>
    <w:rsid w:val="006035F6"/>
    <w:rsid w:val="00603E69"/>
    <w:rsid w:val="006072F9"/>
    <w:rsid w:val="00607B0E"/>
    <w:rsid w:val="00607D3F"/>
    <w:rsid w:val="00610074"/>
    <w:rsid w:val="00613571"/>
    <w:rsid w:val="0061528A"/>
    <w:rsid w:val="00615CD6"/>
    <w:rsid w:val="00616CCB"/>
    <w:rsid w:val="0061779C"/>
    <w:rsid w:val="006201C9"/>
    <w:rsid w:val="006352C4"/>
    <w:rsid w:val="00646DCA"/>
    <w:rsid w:val="00650D47"/>
    <w:rsid w:val="00653113"/>
    <w:rsid w:val="00655ECD"/>
    <w:rsid w:val="00656031"/>
    <w:rsid w:val="0065680E"/>
    <w:rsid w:val="0067146C"/>
    <w:rsid w:val="00672D4D"/>
    <w:rsid w:val="0067727E"/>
    <w:rsid w:val="0068049C"/>
    <w:rsid w:val="00682EB5"/>
    <w:rsid w:val="00687D57"/>
    <w:rsid w:val="00694163"/>
    <w:rsid w:val="00697D47"/>
    <w:rsid w:val="006A528B"/>
    <w:rsid w:val="006A6A6B"/>
    <w:rsid w:val="006B0169"/>
    <w:rsid w:val="006B539B"/>
    <w:rsid w:val="006B763C"/>
    <w:rsid w:val="006C343C"/>
    <w:rsid w:val="006C6272"/>
    <w:rsid w:val="006C64DE"/>
    <w:rsid w:val="006D5080"/>
    <w:rsid w:val="006D5BFF"/>
    <w:rsid w:val="006E580A"/>
    <w:rsid w:val="006F20FC"/>
    <w:rsid w:val="006F391C"/>
    <w:rsid w:val="006F468E"/>
    <w:rsid w:val="0070157F"/>
    <w:rsid w:val="0071026A"/>
    <w:rsid w:val="00712E6E"/>
    <w:rsid w:val="007132E3"/>
    <w:rsid w:val="0071784E"/>
    <w:rsid w:val="00722DCE"/>
    <w:rsid w:val="00725E10"/>
    <w:rsid w:val="00731FB9"/>
    <w:rsid w:val="00732015"/>
    <w:rsid w:val="00736B1A"/>
    <w:rsid w:val="007400AD"/>
    <w:rsid w:val="00740172"/>
    <w:rsid w:val="00741AB0"/>
    <w:rsid w:val="0074261A"/>
    <w:rsid w:val="00745E7E"/>
    <w:rsid w:val="00751403"/>
    <w:rsid w:val="007525E7"/>
    <w:rsid w:val="0075310A"/>
    <w:rsid w:val="00760196"/>
    <w:rsid w:val="0076284E"/>
    <w:rsid w:val="00765DBC"/>
    <w:rsid w:val="00765F60"/>
    <w:rsid w:val="00772044"/>
    <w:rsid w:val="00772BFE"/>
    <w:rsid w:val="0077789A"/>
    <w:rsid w:val="0078003E"/>
    <w:rsid w:val="00783ED8"/>
    <w:rsid w:val="00784CC4"/>
    <w:rsid w:val="00786B57"/>
    <w:rsid w:val="00786C9C"/>
    <w:rsid w:val="00791326"/>
    <w:rsid w:val="00793988"/>
    <w:rsid w:val="00796374"/>
    <w:rsid w:val="00796C22"/>
    <w:rsid w:val="00796F0B"/>
    <w:rsid w:val="00797300"/>
    <w:rsid w:val="007A0084"/>
    <w:rsid w:val="007A215F"/>
    <w:rsid w:val="007B479C"/>
    <w:rsid w:val="007C46E0"/>
    <w:rsid w:val="007C4B6A"/>
    <w:rsid w:val="007D1755"/>
    <w:rsid w:val="007D2F41"/>
    <w:rsid w:val="007D485C"/>
    <w:rsid w:val="007D4B22"/>
    <w:rsid w:val="007E2DB0"/>
    <w:rsid w:val="007F1EF0"/>
    <w:rsid w:val="007F5D13"/>
    <w:rsid w:val="007F5F1E"/>
    <w:rsid w:val="0080057F"/>
    <w:rsid w:val="0082666B"/>
    <w:rsid w:val="00840489"/>
    <w:rsid w:val="00840FF0"/>
    <w:rsid w:val="008438B0"/>
    <w:rsid w:val="008514F6"/>
    <w:rsid w:val="00851AB1"/>
    <w:rsid w:val="0085250C"/>
    <w:rsid w:val="00854D3C"/>
    <w:rsid w:val="00856799"/>
    <w:rsid w:val="008607C7"/>
    <w:rsid w:val="00865151"/>
    <w:rsid w:val="00866771"/>
    <w:rsid w:val="008729C0"/>
    <w:rsid w:val="00873434"/>
    <w:rsid w:val="008738F0"/>
    <w:rsid w:val="008750EC"/>
    <w:rsid w:val="00893988"/>
    <w:rsid w:val="008A0F01"/>
    <w:rsid w:val="008A58B9"/>
    <w:rsid w:val="008B5083"/>
    <w:rsid w:val="008B702F"/>
    <w:rsid w:val="008C0817"/>
    <w:rsid w:val="008D5808"/>
    <w:rsid w:val="008F64F3"/>
    <w:rsid w:val="00900028"/>
    <w:rsid w:val="00904CB8"/>
    <w:rsid w:val="00911757"/>
    <w:rsid w:val="00913938"/>
    <w:rsid w:val="00915AF7"/>
    <w:rsid w:val="00916F91"/>
    <w:rsid w:val="00916FE9"/>
    <w:rsid w:val="009223B1"/>
    <w:rsid w:val="00931BA8"/>
    <w:rsid w:val="00937BD1"/>
    <w:rsid w:val="00940740"/>
    <w:rsid w:val="00944499"/>
    <w:rsid w:val="00951D07"/>
    <w:rsid w:val="009547ED"/>
    <w:rsid w:val="00954D60"/>
    <w:rsid w:val="00961470"/>
    <w:rsid w:val="00962D18"/>
    <w:rsid w:val="00965011"/>
    <w:rsid w:val="009672B8"/>
    <w:rsid w:val="009673EF"/>
    <w:rsid w:val="00972172"/>
    <w:rsid w:val="009776C1"/>
    <w:rsid w:val="009808EA"/>
    <w:rsid w:val="00992F43"/>
    <w:rsid w:val="00993721"/>
    <w:rsid w:val="0099511D"/>
    <w:rsid w:val="009A7E72"/>
    <w:rsid w:val="009B28AD"/>
    <w:rsid w:val="009B4CD0"/>
    <w:rsid w:val="009B6F8D"/>
    <w:rsid w:val="009B7E45"/>
    <w:rsid w:val="009B7F65"/>
    <w:rsid w:val="009C4316"/>
    <w:rsid w:val="009D17AA"/>
    <w:rsid w:val="009D1DB7"/>
    <w:rsid w:val="009D24D0"/>
    <w:rsid w:val="009D3942"/>
    <w:rsid w:val="009D694D"/>
    <w:rsid w:val="009E0AD2"/>
    <w:rsid w:val="009E26FC"/>
    <w:rsid w:val="009E3AC8"/>
    <w:rsid w:val="009E621B"/>
    <w:rsid w:val="009E73EE"/>
    <w:rsid w:val="009F2B5A"/>
    <w:rsid w:val="009F3758"/>
    <w:rsid w:val="009F490F"/>
    <w:rsid w:val="00A0191D"/>
    <w:rsid w:val="00A04985"/>
    <w:rsid w:val="00A057F5"/>
    <w:rsid w:val="00A15E50"/>
    <w:rsid w:val="00A16214"/>
    <w:rsid w:val="00A1773F"/>
    <w:rsid w:val="00A214B9"/>
    <w:rsid w:val="00A25B4B"/>
    <w:rsid w:val="00A261D7"/>
    <w:rsid w:val="00A3200E"/>
    <w:rsid w:val="00A3282C"/>
    <w:rsid w:val="00A43F8F"/>
    <w:rsid w:val="00A442B1"/>
    <w:rsid w:val="00A5376D"/>
    <w:rsid w:val="00A64A1E"/>
    <w:rsid w:val="00A66D60"/>
    <w:rsid w:val="00A6768E"/>
    <w:rsid w:val="00A70509"/>
    <w:rsid w:val="00A719DC"/>
    <w:rsid w:val="00A7417B"/>
    <w:rsid w:val="00A81147"/>
    <w:rsid w:val="00A977DD"/>
    <w:rsid w:val="00A97BE8"/>
    <w:rsid w:val="00AB2CD5"/>
    <w:rsid w:val="00AB4DDE"/>
    <w:rsid w:val="00AB57EC"/>
    <w:rsid w:val="00AC3D58"/>
    <w:rsid w:val="00AE0212"/>
    <w:rsid w:val="00AE51B8"/>
    <w:rsid w:val="00AE52EE"/>
    <w:rsid w:val="00AE79B6"/>
    <w:rsid w:val="00AF0FE3"/>
    <w:rsid w:val="00AF2CCC"/>
    <w:rsid w:val="00AF67B3"/>
    <w:rsid w:val="00AF6B5E"/>
    <w:rsid w:val="00AF7FE5"/>
    <w:rsid w:val="00B0297F"/>
    <w:rsid w:val="00B046D1"/>
    <w:rsid w:val="00B13623"/>
    <w:rsid w:val="00B13BE2"/>
    <w:rsid w:val="00B25744"/>
    <w:rsid w:val="00B3434D"/>
    <w:rsid w:val="00B36AF4"/>
    <w:rsid w:val="00B434F8"/>
    <w:rsid w:val="00B44FB8"/>
    <w:rsid w:val="00B45C22"/>
    <w:rsid w:val="00B5331E"/>
    <w:rsid w:val="00B53A16"/>
    <w:rsid w:val="00B61FB1"/>
    <w:rsid w:val="00B638E7"/>
    <w:rsid w:val="00B679A9"/>
    <w:rsid w:val="00B726C8"/>
    <w:rsid w:val="00B8116B"/>
    <w:rsid w:val="00B906BE"/>
    <w:rsid w:val="00B91EFD"/>
    <w:rsid w:val="00B93A45"/>
    <w:rsid w:val="00B9513B"/>
    <w:rsid w:val="00BA2088"/>
    <w:rsid w:val="00BB1B8A"/>
    <w:rsid w:val="00BC0814"/>
    <w:rsid w:val="00BC32A7"/>
    <w:rsid w:val="00BC388C"/>
    <w:rsid w:val="00BD3765"/>
    <w:rsid w:val="00BD4477"/>
    <w:rsid w:val="00BE0662"/>
    <w:rsid w:val="00BE2F02"/>
    <w:rsid w:val="00BE3175"/>
    <w:rsid w:val="00BF4710"/>
    <w:rsid w:val="00C01347"/>
    <w:rsid w:val="00C21AD7"/>
    <w:rsid w:val="00C236C7"/>
    <w:rsid w:val="00C25156"/>
    <w:rsid w:val="00C25796"/>
    <w:rsid w:val="00C32AFC"/>
    <w:rsid w:val="00C41FC8"/>
    <w:rsid w:val="00C4310C"/>
    <w:rsid w:val="00C449D1"/>
    <w:rsid w:val="00C45DA2"/>
    <w:rsid w:val="00C5605A"/>
    <w:rsid w:val="00C77641"/>
    <w:rsid w:val="00C81E18"/>
    <w:rsid w:val="00C84BED"/>
    <w:rsid w:val="00C87A31"/>
    <w:rsid w:val="00C91FD7"/>
    <w:rsid w:val="00C9352C"/>
    <w:rsid w:val="00C94A00"/>
    <w:rsid w:val="00CA61D0"/>
    <w:rsid w:val="00CB23A0"/>
    <w:rsid w:val="00CB3ECC"/>
    <w:rsid w:val="00CC0F03"/>
    <w:rsid w:val="00CC5AFE"/>
    <w:rsid w:val="00CD1ABA"/>
    <w:rsid w:val="00CD4087"/>
    <w:rsid w:val="00CD6A04"/>
    <w:rsid w:val="00CE3FB3"/>
    <w:rsid w:val="00CF032B"/>
    <w:rsid w:val="00CF0767"/>
    <w:rsid w:val="00CF4787"/>
    <w:rsid w:val="00CF4C8F"/>
    <w:rsid w:val="00CF5E00"/>
    <w:rsid w:val="00CF77D2"/>
    <w:rsid w:val="00D00CD0"/>
    <w:rsid w:val="00D00DE5"/>
    <w:rsid w:val="00D02446"/>
    <w:rsid w:val="00D05F0E"/>
    <w:rsid w:val="00D17CB0"/>
    <w:rsid w:val="00D23164"/>
    <w:rsid w:val="00D25389"/>
    <w:rsid w:val="00D32664"/>
    <w:rsid w:val="00D34668"/>
    <w:rsid w:val="00D35437"/>
    <w:rsid w:val="00D43D44"/>
    <w:rsid w:val="00D55F1A"/>
    <w:rsid w:val="00D63623"/>
    <w:rsid w:val="00D7347D"/>
    <w:rsid w:val="00D74A35"/>
    <w:rsid w:val="00D80C27"/>
    <w:rsid w:val="00D82023"/>
    <w:rsid w:val="00D84795"/>
    <w:rsid w:val="00D8481A"/>
    <w:rsid w:val="00DB6D84"/>
    <w:rsid w:val="00DC0552"/>
    <w:rsid w:val="00DC49DF"/>
    <w:rsid w:val="00DC7361"/>
    <w:rsid w:val="00DD3F9A"/>
    <w:rsid w:val="00DE110B"/>
    <w:rsid w:val="00DF232A"/>
    <w:rsid w:val="00DF262D"/>
    <w:rsid w:val="00E00CDD"/>
    <w:rsid w:val="00E0487D"/>
    <w:rsid w:val="00E1011A"/>
    <w:rsid w:val="00E11A94"/>
    <w:rsid w:val="00E14D4E"/>
    <w:rsid w:val="00E4121B"/>
    <w:rsid w:val="00E508E4"/>
    <w:rsid w:val="00E5133D"/>
    <w:rsid w:val="00E57581"/>
    <w:rsid w:val="00E85847"/>
    <w:rsid w:val="00E950FD"/>
    <w:rsid w:val="00E97B10"/>
    <w:rsid w:val="00EA1C32"/>
    <w:rsid w:val="00EA3C6B"/>
    <w:rsid w:val="00EB76C9"/>
    <w:rsid w:val="00EC793F"/>
    <w:rsid w:val="00ED128B"/>
    <w:rsid w:val="00ED48CE"/>
    <w:rsid w:val="00ED526D"/>
    <w:rsid w:val="00ED5E11"/>
    <w:rsid w:val="00ED6D16"/>
    <w:rsid w:val="00EE089E"/>
    <w:rsid w:val="00EE5EF5"/>
    <w:rsid w:val="00EE669E"/>
    <w:rsid w:val="00EF6473"/>
    <w:rsid w:val="00F04E96"/>
    <w:rsid w:val="00F13093"/>
    <w:rsid w:val="00F14A11"/>
    <w:rsid w:val="00F177AE"/>
    <w:rsid w:val="00F2124A"/>
    <w:rsid w:val="00F252D3"/>
    <w:rsid w:val="00F253D0"/>
    <w:rsid w:val="00F333C2"/>
    <w:rsid w:val="00F34F04"/>
    <w:rsid w:val="00F37A19"/>
    <w:rsid w:val="00F524D0"/>
    <w:rsid w:val="00F5516E"/>
    <w:rsid w:val="00F67122"/>
    <w:rsid w:val="00F779AF"/>
    <w:rsid w:val="00F95379"/>
    <w:rsid w:val="00F960D0"/>
    <w:rsid w:val="00FA0CAB"/>
    <w:rsid w:val="00FA1DBB"/>
    <w:rsid w:val="00FA5DD8"/>
    <w:rsid w:val="00FB19AC"/>
    <w:rsid w:val="00FB2F9C"/>
    <w:rsid w:val="00FB7C74"/>
    <w:rsid w:val="00FC00C5"/>
    <w:rsid w:val="00FC36E2"/>
    <w:rsid w:val="00FD1720"/>
    <w:rsid w:val="00FF40B7"/>
    <w:rsid w:val="00FF477A"/>
    <w:rsid w:val="00FF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ED93400"/>
  <w15:chartTrackingRefBased/>
  <w15:docId w15:val="{F3E16B8F-D4CA-4270-9561-0A5A7F2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endnote text" w:uiPriority="99" w:qFormat="1"/>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lv-LV" w:eastAsia="en-US"/>
    </w:rPr>
  </w:style>
  <w:style w:type="paragraph" w:styleId="Heading1">
    <w:name w:val="heading 1"/>
    <w:aliases w:val="1,H1,Section Heading,heading1,Antraste 1,h1,Heading 1 Char,Section Heading Char,heading1 Char,Antraste 1 Char,h1 Char"/>
    <w:basedOn w:val="Normal"/>
    <w:next w:val="Normal"/>
    <w:qFormat/>
    <w:pPr>
      <w:keepNext/>
      <w:jc w:val="center"/>
      <w:outlineLvl w:val="0"/>
    </w:pPr>
    <w:rPr>
      <w:b/>
      <w:sz w:val="28"/>
      <w:szCs w:val="27"/>
    </w:rPr>
  </w:style>
  <w:style w:type="paragraph" w:styleId="Heading2">
    <w:name w:val="heading 2"/>
    <w:basedOn w:val="Normal"/>
    <w:next w:val="Normal"/>
    <w:qFormat/>
    <w:pPr>
      <w:keepNext/>
      <w:spacing w:before="240" w:after="60"/>
      <w:outlineLvl w:val="1"/>
    </w:pPr>
    <w:rPr>
      <w:rFonts w:cs="Arial"/>
      <w:b/>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66771"/>
    <w:pPr>
      <w:keepNext/>
      <w:tabs>
        <w:tab w:val="num" w:pos="864"/>
      </w:tabs>
      <w:spacing w:before="240" w:after="60"/>
      <w:ind w:left="864" w:hanging="864"/>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rsid w:val="00866771"/>
    <w:pPr>
      <w:keepNext/>
      <w:tabs>
        <w:tab w:val="num" w:pos="1152"/>
      </w:tabs>
      <w:ind w:left="1152" w:hanging="1152"/>
      <w:jc w:val="both"/>
      <w:outlineLvl w:val="5"/>
    </w:pPr>
    <w:rPr>
      <w:b/>
      <w:bCs/>
      <w:sz w:val="28"/>
    </w:rPr>
  </w:style>
  <w:style w:type="paragraph" w:styleId="Heading7">
    <w:name w:val="heading 7"/>
    <w:basedOn w:val="Normal"/>
    <w:next w:val="Normal"/>
    <w:link w:val="Heading7Char"/>
    <w:qFormat/>
    <w:rsid w:val="00866771"/>
    <w:pPr>
      <w:tabs>
        <w:tab w:val="num" w:pos="1296"/>
      </w:tabs>
      <w:spacing w:before="240" w:after="60"/>
      <w:ind w:left="1296" w:hanging="1296"/>
      <w:jc w:val="both"/>
      <w:outlineLvl w:val="6"/>
    </w:pPr>
  </w:style>
  <w:style w:type="paragraph" w:styleId="Heading8">
    <w:name w:val="heading 8"/>
    <w:basedOn w:val="Normal"/>
    <w:next w:val="Normal"/>
    <w:link w:val="Heading8Char"/>
    <w:qFormat/>
    <w:rsid w:val="00866771"/>
    <w:pPr>
      <w:tabs>
        <w:tab w:val="num" w:pos="1440"/>
      </w:tabs>
      <w:spacing w:before="240" w:after="60"/>
      <w:ind w:left="1440" w:hanging="1440"/>
      <w:jc w:val="both"/>
      <w:outlineLvl w:val="7"/>
    </w:pPr>
    <w:rPr>
      <w:i/>
      <w:iCs/>
    </w:rPr>
  </w:style>
  <w:style w:type="paragraph" w:styleId="Heading9">
    <w:name w:val="heading 9"/>
    <w:basedOn w:val="Normal"/>
    <w:next w:val="Normal"/>
    <w:link w:val="Heading9Char"/>
    <w:qFormat/>
    <w:rsid w:val="00866771"/>
    <w:pPr>
      <w:tabs>
        <w:tab w:val="num" w:pos="1584"/>
      </w:tabs>
      <w:spacing w:before="240" w:after="60"/>
      <w:ind w:left="1584" w:hanging="1584"/>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CharCharRakstzRakstz">
    <w:name w:val="Rakstz. Rakstz. Char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customStyle="1" w:styleId="Numeracija">
    <w:name w:val="Numeracija"/>
    <w:basedOn w:val="Normal"/>
    <w:pPr>
      <w:tabs>
        <w:tab w:val="num" w:pos="630"/>
      </w:tabs>
      <w:ind w:left="630" w:hanging="630"/>
      <w:jc w:val="both"/>
    </w:pPr>
    <w:rPr>
      <w:sz w:val="26"/>
    </w:rPr>
  </w:style>
  <w:style w:type="paragraph" w:styleId="Footer">
    <w:name w:val="footer"/>
    <w:basedOn w:val="Normal"/>
    <w:link w:val="FooterChar"/>
    <w:uiPriority w:val="99"/>
    <w:pPr>
      <w:tabs>
        <w:tab w:val="center" w:pos="4153"/>
        <w:tab w:val="right" w:pos="8306"/>
      </w:tabs>
    </w:pPr>
    <w:rPr>
      <w:lang w:val="en-GB"/>
    </w:rPr>
  </w:style>
  <w:style w:type="paragraph" w:customStyle="1" w:styleId="naisf">
    <w:name w:val="naisf"/>
    <w:basedOn w:val="Normal"/>
    <w:qFormat/>
    <w:pPr>
      <w:spacing w:before="100" w:beforeAutospacing="1" w:after="100" w:afterAutospacing="1"/>
      <w:jc w:val="both"/>
    </w:pPr>
    <w:rPr>
      <w:lang w:val="en-GB"/>
    </w:rPr>
  </w:style>
  <w:style w:type="character" w:styleId="Strong">
    <w:name w:val="Strong"/>
    <w:uiPriority w:val="22"/>
    <w:qFormat/>
    <w:rPr>
      <w:b/>
      <w:bCs/>
    </w:rPr>
  </w:style>
  <w:style w:type="paragraph" w:styleId="Header">
    <w:name w:val="header"/>
    <w:basedOn w:val="Normal"/>
    <w:link w:val="HeaderChar"/>
    <w:pPr>
      <w:tabs>
        <w:tab w:val="center" w:pos="4153"/>
        <w:tab w:val="right" w:pos="8306"/>
      </w:tabs>
    </w:pPr>
    <w:rPr>
      <w:lang w:val="en-GB"/>
    </w:rPr>
  </w:style>
  <w:style w:type="character" w:styleId="PageNumber">
    <w:name w:val="page number"/>
    <w:basedOn w:val="DefaultParagraphFont"/>
  </w:style>
  <w:style w:type="paragraph" w:styleId="TOC1">
    <w:name w:val="toc 1"/>
    <w:basedOn w:val="Normal"/>
    <w:next w:val="Normal"/>
    <w:autoRedefine/>
    <w:semiHidden/>
    <w:pPr>
      <w:tabs>
        <w:tab w:val="right" w:leader="dot" w:pos="9061"/>
      </w:tabs>
      <w:spacing w:before="120" w:after="120"/>
    </w:pPr>
    <w:rPr>
      <w:b/>
      <w:noProof/>
      <w:lang w:val="en-US"/>
    </w:rPr>
  </w:style>
  <w:style w:type="paragraph" w:styleId="TOC2">
    <w:name w:val="toc 2"/>
    <w:basedOn w:val="Normal"/>
    <w:next w:val="Normal"/>
    <w:autoRedefine/>
    <w:semiHidden/>
    <w:pPr>
      <w:ind w:left="240"/>
    </w:pPr>
    <w:rPr>
      <w:smallCaps/>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28"/>
      <w:szCs w:val="20"/>
    </w:rPr>
  </w:style>
  <w:style w:type="paragraph" w:styleId="BodyText">
    <w:name w:val="Body Text"/>
    <w:basedOn w:val="Normal"/>
    <w:link w:val="BodyTextChar"/>
    <w:pPr>
      <w:jc w:val="both"/>
    </w:pPr>
    <w:rPr>
      <w:szCs w:val="20"/>
    </w:rPr>
  </w:style>
  <w:style w:type="paragraph" w:styleId="BodyTextIndent">
    <w:name w:val="Body Text Indent"/>
    <w:basedOn w:val="Normal"/>
    <w:link w:val="BodyTextIndentChar"/>
    <w:uiPriority w:val="99"/>
    <w:pPr>
      <w:ind w:left="1134" w:firstLine="567"/>
      <w:jc w:val="both"/>
    </w:pPr>
    <w:rPr>
      <w:szCs w:val="20"/>
      <w:lang w:eastAsia="lv-LV"/>
    </w:rPr>
  </w:style>
  <w:style w:type="paragraph" w:styleId="NormalWeb">
    <w:name w:val="Normal (Web)"/>
    <w:basedOn w:val="Normal"/>
    <w:rPr>
      <w:lang w:val="en-US"/>
    </w:rPr>
  </w:style>
  <w:style w:type="paragraph" w:styleId="TOC3">
    <w:name w:val="toc 3"/>
    <w:basedOn w:val="Normal"/>
    <w:next w:val="Normal"/>
    <w:autoRedefine/>
    <w:semiHidden/>
    <w:pPr>
      <w:ind w:left="480"/>
    </w:pPr>
    <w:rPr>
      <w:i/>
      <w:iCs/>
      <w:sz w:val="20"/>
      <w:szCs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SLONormalnospace">
    <w:name w:val="SLO Normal (nospace)"/>
    <w:basedOn w:val="Normal"/>
    <w:qFormat/>
    <w:pPr>
      <w:overflowPunct w:val="0"/>
      <w:autoSpaceDE w:val="0"/>
      <w:autoSpaceDN w:val="0"/>
      <w:adjustRightInd w:val="0"/>
      <w:jc w:val="both"/>
      <w:textAlignment w:val="baseline"/>
    </w:pPr>
    <w:rPr>
      <w:noProof/>
      <w:lang w:val="en-GB"/>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x-none"/>
    </w:rPr>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BlockText">
    <w:name w:val="Block Text"/>
    <w:basedOn w:val="Normal"/>
    <w:pPr>
      <w:ind w:left="-540" w:right="-694"/>
    </w:pPr>
    <w:rPr>
      <w:lang w:eastAsia="lv-LV"/>
    </w:rPr>
  </w:style>
  <w:style w:type="paragraph" w:styleId="BodyText3">
    <w:name w:val="Body Text 3"/>
    <w:basedOn w:val="Normal"/>
    <w:link w:val="BodyText3Char"/>
    <w:pPr>
      <w:spacing w:after="120"/>
    </w:pPr>
    <w:rPr>
      <w:sz w:val="16"/>
      <w:szCs w:val="16"/>
      <w:lang w:val="x-none"/>
    </w:rPr>
  </w:style>
  <w:style w:type="character" w:customStyle="1" w:styleId="BodyText3Char">
    <w:name w:val="Body Text 3 Char"/>
    <w:link w:val="BodyText3"/>
    <w:rPr>
      <w:sz w:val="16"/>
      <w:szCs w:val="16"/>
      <w:lang w:eastAsia="en-US"/>
    </w:rPr>
  </w:style>
  <w:style w:type="character" w:customStyle="1" w:styleId="FooterChar">
    <w:name w:val="Footer Char"/>
    <w:link w:val="Footer"/>
    <w:uiPriority w:val="99"/>
    <w:rPr>
      <w:sz w:val="24"/>
      <w:szCs w:val="24"/>
      <w:lang w:val="en-GB" w:eastAsia="en-US"/>
    </w:rPr>
  </w:style>
  <w:style w:type="paragraph" w:customStyle="1" w:styleId="ListParagraph1">
    <w:name w:val="List Paragraph1"/>
    <w:basedOn w:val="Normal"/>
    <w:qFormat/>
    <w:pPr>
      <w:spacing w:after="200" w:line="276" w:lineRule="auto"/>
      <w:ind w:left="720"/>
      <w:contextualSpacing/>
    </w:pPr>
    <w:rPr>
      <w:rFonts w:ascii="Calibri" w:hAnsi="Calibri"/>
      <w:sz w:val="22"/>
      <w:szCs w:val="22"/>
      <w:lang w:val="en-US" w:bidi="en-US"/>
    </w:rPr>
  </w:style>
  <w:style w:type="paragraph" w:customStyle="1" w:styleId="tv2131">
    <w:name w:val="tv2131"/>
    <w:basedOn w:val="Normal"/>
    <w:uiPriority w:val="99"/>
    <w:pPr>
      <w:suppressAutoHyphens/>
      <w:spacing w:line="360" w:lineRule="auto"/>
      <w:ind w:firstLine="300"/>
    </w:pPr>
    <w:rPr>
      <w:sz w:val="20"/>
      <w:szCs w:val="20"/>
      <w:lang w:eastAsia="zh-TW"/>
    </w:rPr>
  </w:style>
  <w:style w:type="numbering" w:customStyle="1" w:styleId="Style1">
    <w:name w:val="Style1"/>
    <w:pPr>
      <w:numPr>
        <w:numId w:val="3"/>
      </w:numPr>
    </w:pPr>
  </w:style>
  <w:style w:type="character" w:customStyle="1" w:styleId="HeaderChar">
    <w:name w:val="Header Char"/>
    <w:link w:val="Header"/>
    <w:qFormat/>
    <w:rPr>
      <w:sz w:val="24"/>
      <w:szCs w:val="24"/>
      <w:lang w:val="en-GB" w:eastAsia="en-US"/>
    </w:rPr>
  </w:style>
  <w:style w:type="paragraph" w:customStyle="1" w:styleId="western">
    <w:name w:val="western"/>
    <w:basedOn w:val="Normal"/>
    <w:pPr>
      <w:suppressAutoHyphens/>
      <w:spacing w:before="280"/>
    </w:pPr>
    <w:rPr>
      <w:rFonts w:ascii="Futura Md TL" w:hAnsi="Futura Md TL" w:cs="Futura Md TL"/>
      <w:color w:val="000000"/>
      <w:sz w:val="22"/>
      <w:szCs w:val="22"/>
      <w:lang w:eastAsia="zh-CN"/>
    </w:rPr>
  </w:style>
  <w:style w:type="paragraph" w:customStyle="1" w:styleId="Tests">
    <w:name w:val="Tests"/>
    <w:basedOn w:val="Normal"/>
    <w:pPr>
      <w:numPr>
        <w:numId w:val="2"/>
      </w:numPr>
    </w:pPr>
    <w:rPr>
      <w:rFonts w:ascii="Arial" w:hAnsi="Arial" w:cs="Arial"/>
      <w:sz w:val="22"/>
      <w:szCs w:val="22"/>
      <w:lang w:eastAsia="zh-CN"/>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Bullet EY"/>
    <w:basedOn w:val="Normal"/>
    <w:link w:val="ListParagraphChar"/>
    <w:uiPriority w:val="34"/>
    <w:qFormat/>
    <w:pPr>
      <w:ind w:left="720"/>
      <w:contextualSpacing/>
    </w:pPr>
    <w:rPr>
      <w:sz w:val="28"/>
      <w:szCs w:val="28"/>
      <w:lang w:val="en-GB"/>
    </w:rPr>
  </w:style>
  <w:style w:type="character" w:customStyle="1" w:styleId="TitleChar">
    <w:name w:val="Title Char"/>
    <w:link w:val="Title"/>
    <w:rPr>
      <w:sz w:val="28"/>
      <w:lang w:eastAsia="en-US"/>
    </w:rPr>
  </w:style>
  <w:style w:type="character" w:styleId="Emphasis">
    <w:name w:val="Emphasis"/>
    <w:uiPriority w:val="20"/>
    <w:qFormat/>
    <w:rPr>
      <w:i/>
      <w:iCs/>
    </w:rPr>
  </w:style>
  <w:style w:type="character" w:customStyle="1" w:styleId="BodyTextChar">
    <w:name w:val="Body Text Char"/>
    <w:link w:val="BodyText"/>
    <w:rPr>
      <w:sz w:val="24"/>
      <w:lang w:eastAsia="en-US"/>
    </w:rPr>
  </w:style>
  <w:style w:type="character" w:customStyle="1" w:styleId="BodyTextIndentChar">
    <w:name w:val="Body Text Indent Char"/>
    <w:link w:val="BodyTextIndent"/>
    <w:uiPriority w:val="99"/>
    <w:rPr>
      <w:sz w:val="24"/>
    </w:rPr>
  </w:style>
  <w:style w:type="character" w:customStyle="1" w:styleId="FontStyle54">
    <w:name w:val="Font Style54"/>
    <w:uiPriority w:val="99"/>
    <w:rPr>
      <w:rFonts w:ascii="Times New Roman" w:hAnsi="Times New Roman" w:cs="Times New Roman"/>
      <w:sz w:val="22"/>
      <w:szCs w:val="22"/>
    </w:rPr>
  </w:style>
  <w:style w:type="paragraph" w:customStyle="1" w:styleId="tv213">
    <w:name w:val="tv213"/>
    <w:basedOn w:val="Normal"/>
    <w:uiPriority w:val="99"/>
    <w:pPr>
      <w:spacing w:before="100" w:beforeAutospacing="1" w:after="100" w:afterAutospacing="1"/>
    </w:pPr>
    <w:rPr>
      <w:lang w:eastAsia="lv-LV"/>
    </w:rPr>
  </w:style>
  <w:style w:type="character" w:customStyle="1" w:styleId="Heading5Char">
    <w:name w:val="Heading 5 Char"/>
    <w:link w:val="Heading5"/>
    <w:uiPriority w:val="99"/>
    <w:rPr>
      <w:b/>
      <w:bCs/>
      <w:i/>
      <w:iCs/>
      <w:sz w:val="26"/>
      <w:szCs w:val="26"/>
      <w:lang w:eastAsia="en-US"/>
    </w:rPr>
  </w:style>
  <w:style w:type="paragraph" w:customStyle="1" w:styleId="Default">
    <w:name w:val="Default"/>
    <w:pPr>
      <w:autoSpaceDE w:val="0"/>
      <w:autoSpaceDN w:val="0"/>
      <w:adjustRightInd w:val="0"/>
    </w:pPr>
    <w:rPr>
      <w:rFonts w:ascii="Calibri" w:eastAsia="Calibri" w:hAnsi="Calibri" w:cs="Calibri"/>
      <w:color w:val="000000"/>
      <w:sz w:val="24"/>
      <w:szCs w:val="24"/>
      <w:lang w:val="lv-LV" w:eastAsia="lv-LV"/>
    </w:rPr>
  </w:style>
  <w:style w:type="character" w:customStyle="1" w:styleId="apple-converted-space">
    <w:name w:val="apple-converted-space"/>
  </w:style>
  <w:style w:type="paragraph" w:styleId="Revision">
    <w:name w:val="Revision"/>
    <w:hidden/>
    <w:uiPriority w:val="99"/>
    <w:semiHidden/>
    <w:rPr>
      <w:sz w:val="24"/>
      <w:szCs w:val="24"/>
      <w:lang w:val="lv-LV" w:eastAsia="en-US"/>
    </w:rPr>
  </w:style>
  <w:style w:type="paragraph" w:customStyle="1" w:styleId="xl67">
    <w:name w:val="xl67"/>
    <w:basedOn w:val="Normal"/>
    <w:rsid w:val="00A4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99"/>
    <w:qFormat/>
    <w:locked/>
    <w:rsid w:val="00AF2CCC"/>
    <w:rPr>
      <w:sz w:val="28"/>
      <w:szCs w:val="28"/>
      <w:lang w:eastAsia="en-US"/>
    </w:rPr>
  </w:style>
  <w:style w:type="paragraph" w:styleId="NoSpacing">
    <w:name w:val="No Spacing"/>
    <w:basedOn w:val="Normal"/>
    <w:link w:val="NoSpacingChar"/>
    <w:uiPriority w:val="1"/>
    <w:qFormat/>
    <w:rsid w:val="00AF2CCC"/>
    <w:pPr>
      <w:jc w:val="both"/>
    </w:pPr>
    <w:rPr>
      <w:rFonts w:ascii="Candara" w:eastAsia="Candara" w:hAnsi="Candara"/>
      <w:sz w:val="20"/>
      <w:szCs w:val="18"/>
      <w:lang w:bidi="en-US"/>
    </w:rPr>
  </w:style>
  <w:style w:type="character" w:customStyle="1" w:styleId="Internetasaite">
    <w:name w:val="Interneta saite"/>
    <w:uiPriority w:val="99"/>
    <w:rsid w:val="0012466D"/>
    <w:rPr>
      <w:color w:val="0000FF"/>
      <w:u w:val="single"/>
    </w:rPr>
  </w:style>
  <w:style w:type="character" w:customStyle="1" w:styleId="NoSpacingChar">
    <w:name w:val="No Spacing Char"/>
    <w:link w:val="NoSpacing"/>
    <w:uiPriority w:val="1"/>
    <w:locked/>
    <w:rsid w:val="00866771"/>
    <w:rPr>
      <w:rFonts w:ascii="Candara" w:eastAsia="Candara" w:hAnsi="Candara"/>
      <w:szCs w:val="18"/>
      <w:lang w:val="lv-LV" w:eastAsia="en-US" w:bidi="en-US"/>
    </w:rPr>
  </w:style>
  <w:style w:type="character" w:customStyle="1" w:styleId="Heading4Char">
    <w:name w:val="Heading 4 Char"/>
    <w:basedOn w:val="DefaultParagraphFont"/>
    <w:link w:val="Heading4"/>
    <w:rsid w:val="00866771"/>
    <w:rPr>
      <w:b/>
      <w:bCs/>
      <w:sz w:val="28"/>
      <w:szCs w:val="28"/>
      <w:lang w:val="lv-LV" w:eastAsia="en-US"/>
    </w:rPr>
  </w:style>
  <w:style w:type="character" w:customStyle="1" w:styleId="Heading6Char">
    <w:name w:val="Heading 6 Char"/>
    <w:basedOn w:val="DefaultParagraphFont"/>
    <w:link w:val="Heading6"/>
    <w:rsid w:val="00866771"/>
    <w:rPr>
      <w:b/>
      <w:bCs/>
      <w:sz w:val="28"/>
      <w:szCs w:val="24"/>
      <w:lang w:val="lv-LV" w:eastAsia="en-US"/>
    </w:rPr>
  </w:style>
  <w:style w:type="character" w:customStyle="1" w:styleId="Heading7Char">
    <w:name w:val="Heading 7 Char"/>
    <w:basedOn w:val="DefaultParagraphFont"/>
    <w:link w:val="Heading7"/>
    <w:rsid w:val="00866771"/>
    <w:rPr>
      <w:sz w:val="24"/>
      <w:szCs w:val="24"/>
      <w:lang w:val="lv-LV" w:eastAsia="en-US"/>
    </w:rPr>
  </w:style>
  <w:style w:type="character" w:customStyle="1" w:styleId="Heading8Char">
    <w:name w:val="Heading 8 Char"/>
    <w:basedOn w:val="DefaultParagraphFont"/>
    <w:link w:val="Heading8"/>
    <w:rsid w:val="00866771"/>
    <w:rPr>
      <w:i/>
      <w:iCs/>
      <w:sz w:val="24"/>
      <w:szCs w:val="24"/>
      <w:lang w:val="lv-LV" w:eastAsia="en-US"/>
    </w:rPr>
  </w:style>
  <w:style w:type="character" w:customStyle="1" w:styleId="Heading9Char">
    <w:name w:val="Heading 9 Char"/>
    <w:basedOn w:val="DefaultParagraphFont"/>
    <w:link w:val="Heading9"/>
    <w:rsid w:val="00866771"/>
    <w:rPr>
      <w:rFonts w:ascii="Arial" w:hAnsi="Arial" w:cs="Arial"/>
      <w:sz w:val="22"/>
      <w:szCs w:val="22"/>
      <w:lang w:val="lv-LV" w:eastAsia="en-US"/>
    </w:rPr>
  </w:style>
  <w:style w:type="paragraph" w:customStyle="1" w:styleId="Style3">
    <w:name w:val="Style3"/>
    <w:basedOn w:val="Normal"/>
    <w:rsid w:val="00866771"/>
    <w:pPr>
      <w:widowControl w:val="0"/>
      <w:autoSpaceDE w:val="0"/>
      <w:autoSpaceDN w:val="0"/>
      <w:adjustRightInd w:val="0"/>
    </w:pPr>
  </w:style>
  <w:style w:type="character" w:customStyle="1" w:styleId="Heading3Char">
    <w:name w:val="Heading 3 Char"/>
    <w:link w:val="Heading3"/>
    <w:rsid w:val="00866771"/>
    <w:rPr>
      <w:rFonts w:ascii="Arial" w:hAnsi="Arial" w:cs="Arial"/>
      <w:b/>
      <w:bCs/>
      <w:sz w:val="26"/>
      <w:szCs w:val="26"/>
      <w:lang w:val="lv-LV" w:eastAsia="en-US"/>
    </w:rPr>
  </w:style>
  <w:style w:type="character" w:styleId="FollowedHyperlink">
    <w:name w:val="FollowedHyperlink"/>
    <w:basedOn w:val="DefaultParagraphFont"/>
    <w:rsid w:val="003D0DDF"/>
    <w:rPr>
      <w:color w:val="954F72" w:themeColor="followedHyperlink"/>
      <w:u w:val="single"/>
    </w:rPr>
  </w:style>
  <w:style w:type="character" w:customStyle="1" w:styleId="EndnoteTextChar">
    <w:name w:val="Endnote Text Char"/>
    <w:link w:val="EndnoteText"/>
    <w:uiPriority w:val="99"/>
    <w:qFormat/>
    <w:rsid w:val="0018261E"/>
    <w:rPr>
      <w:rFonts w:ascii="Calibri" w:eastAsia="Calibri" w:hAnsi="Calibri"/>
      <w:lang w:val="lv-LV" w:eastAsia="en-US"/>
    </w:rPr>
  </w:style>
  <w:style w:type="paragraph" w:styleId="EndnoteText">
    <w:name w:val="endnote text"/>
    <w:basedOn w:val="Normal"/>
    <w:link w:val="EndnoteTextChar"/>
    <w:uiPriority w:val="99"/>
    <w:unhideWhenUsed/>
    <w:qFormat/>
    <w:rsid w:val="0018261E"/>
    <w:rPr>
      <w:rFonts w:ascii="Calibri" w:eastAsia="Calibri" w:hAnsi="Calibri"/>
      <w:sz w:val="20"/>
      <w:szCs w:val="20"/>
    </w:rPr>
  </w:style>
  <w:style w:type="character" w:customStyle="1" w:styleId="EndnoteTextChar1">
    <w:name w:val="Endnote Text Char1"/>
    <w:basedOn w:val="DefaultParagraphFont"/>
    <w:rsid w:val="0018261E"/>
    <w:rPr>
      <w:lang w:val="lv-LV" w:eastAsia="en-US"/>
    </w:rPr>
  </w:style>
  <w:style w:type="paragraph" w:customStyle="1" w:styleId="tabulia2">
    <w:name w:val="tabuliņa 2"/>
    <w:basedOn w:val="Normal"/>
    <w:qFormat/>
    <w:rsid w:val="0018261E"/>
    <w:pPr>
      <w:suppressAutoHyphens/>
      <w:jc w:val="both"/>
    </w:pPr>
    <w:rPr>
      <w:color w:val="00000A"/>
      <w:lang w:eastAsia="zh-CN"/>
    </w:rPr>
  </w:style>
  <w:style w:type="character" w:customStyle="1" w:styleId="ListLabel18">
    <w:name w:val="ListLabel 18"/>
    <w:qFormat/>
    <w:rsid w:val="009D1DB7"/>
    <w:rPr>
      <w:rFonts w:cs="Times New Roman"/>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B8116B"/>
    <w:pPr>
      <w:suppressAutoHyphens/>
      <w:jc w:val="both"/>
    </w:pPr>
    <w:rPr>
      <w:rFonts w:eastAsia="Calibri"/>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B8116B"/>
    <w:rPr>
      <w:rFonts w:eastAsia="Calibri"/>
      <w:lang w:val="lv-LV"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B8116B"/>
    <w:rPr>
      <w:vertAlign w:val="superscript"/>
    </w:rPr>
  </w:style>
  <w:style w:type="paragraph" w:customStyle="1" w:styleId="Nodala1">
    <w:name w:val="Nodala 1"/>
    <w:basedOn w:val="Normal"/>
    <w:qFormat/>
    <w:rsid w:val="00CF4787"/>
    <w:pPr>
      <w:numPr>
        <w:numId w:val="17"/>
      </w:numPr>
      <w:shd w:val="clear" w:color="auto" w:fill="D9D9D9"/>
      <w:suppressAutoHyphens/>
      <w:spacing w:before="120" w:after="120"/>
      <w:jc w:val="center"/>
    </w:pPr>
    <w:rPr>
      <w:rFonts w:eastAsia="Calibri"/>
      <w:b/>
      <w:lang w:eastAsia="ar-SA"/>
    </w:rPr>
  </w:style>
  <w:style w:type="paragraph" w:customStyle="1" w:styleId="Nodala11">
    <w:name w:val="Nodala 1.1"/>
    <w:basedOn w:val="Normal"/>
    <w:qFormat/>
    <w:rsid w:val="00CF4787"/>
    <w:pPr>
      <w:numPr>
        <w:ilvl w:val="1"/>
        <w:numId w:val="17"/>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CF4787"/>
    <w:pPr>
      <w:numPr>
        <w:ilvl w:val="2"/>
        <w:numId w:val="17"/>
      </w:numPr>
      <w:contextualSpacing w:val="0"/>
      <w:jc w:val="both"/>
    </w:pPr>
    <w:rPr>
      <w:rFonts w:eastAsiaTheme="minorHAnsi"/>
      <w:sz w:val="24"/>
      <w:szCs w:val="24"/>
      <w:lang w:val="lv-LV" w:eastAsia="ar-SA"/>
    </w:rPr>
  </w:style>
  <w:style w:type="paragraph" w:customStyle="1" w:styleId="Nodala1111">
    <w:name w:val="Nodala 1.1.1.1"/>
    <w:basedOn w:val="Nodala111"/>
    <w:qFormat/>
    <w:rsid w:val="00CF4787"/>
    <w:pPr>
      <w:numPr>
        <w:ilvl w:val="3"/>
      </w:numPr>
      <w:spacing w:before="60" w:after="60"/>
      <w:ind w:left="2554" w:hanging="360"/>
    </w:pPr>
  </w:style>
  <w:style w:type="character" w:customStyle="1" w:styleId="Nodala111Char">
    <w:name w:val="Nodala 1.1.1 Char"/>
    <w:basedOn w:val="ListParagraphChar"/>
    <w:link w:val="Nodala111"/>
    <w:rsid w:val="00CF4787"/>
    <w:rPr>
      <w:rFonts w:eastAsiaTheme="minorHAnsi"/>
      <w:sz w:val="24"/>
      <w:szCs w:val="24"/>
      <w:lang w:val="lv-LV" w:eastAsia="ar-SA"/>
    </w:rPr>
  </w:style>
  <w:style w:type="paragraph" w:customStyle="1" w:styleId="TableParagraph">
    <w:name w:val="Table Paragraph"/>
    <w:basedOn w:val="Normal"/>
    <w:uiPriority w:val="1"/>
    <w:qFormat/>
    <w:rsid w:val="00F04E96"/>
    <w:pPr>
      <w:widowControl w:val="0"/>
      <w:autoSpaceDE w:val="0"/>
      <w:autoSpaceDN w:val="0"/>
      <w:ind w:left="107"/>
    </w:pPr>
    <w:rPr>
      <w:sz w:val="22"/>
      <w:szCs w:val="22"/>
    </w:rPr>
  </w:style>
  <w:style w:type="character" w:styleId="UnresolvedMention">
    <w:name w:val="Unresolved Mention"/>
    <w:basedOn w:val="DefaultParagraphFont"/>
    <w:uiPriority w:val="99"/>
    <w:semiHidden/>
    <w:unhideWhenUsed/>
    <w:rsid w:val="001A2E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121361">
      <w:bodyDiv w:val="1"/>
      <w:marLeft w:val="0"/>
      <w:marRight w:val="0"/>
      <w:marTop w:val="0"/>
      <w:marBottom w:val="0"/>
      <w:divBdr>
        <w:top w:val="none" w:sz="0" w:space="0" w:color="auto"/>
        <w:left w:val="none" w:sz="0" w:space="0" w:color="auto"/>
        <w:bottom w:val="none" w:sz="0" w:space="0" w:color="auto"/>
        <w:right w:val="none" w:sz="0" w:space="0" w:color="auto"/>
      </w:divBdr>
    </w:div>
    <w:div w:id="1569267905">
      <w:bodyDiv w:val="1"/>
      <w:marLeft w:val="0"/>
      <w:marRight w:val="0"/>
      <w:marTop w:val="0"/>
      <w:marBottom w:val="0"/>
      <w:divBdr>
        <w:top w:val="none" w:sz="0" w:space="0" w:color="auto"/>
        <w:left w:val="none" w:sz="0" w:space="0" w:color="auto"/>
        <w:bottom w:val="none" w:sz="0" w:space="0" w:color="auto"/>
        <w:right w:val="none" w:sz="0" w:space="0" w:color="auto"/>
      </w:divBdr>
      <w:divsChild>
        <w:div w:id="499080970">
          <w:marLeft w:val="0"/>
          <w:marRight w:val="0"/>
          <w:marTop w:val="0"/>
          <w:marBottom w:val="0"/>
          <w:divBdr>
            <w:top w:val="none" w:sz="0" w:space="0" w:color="auto"/>
            <w:left w:val="none" w:sz="0" w:space="0" w:color="auto"/>
            <w:bottom w:val="none" w:sz="0" w:space="0" w:color="auto"/>
            <w:right w:val="none" w:sz="0" w:space="0" w:color="auto"/>
          </w:divBdr>
        </w:div>
        <w:div w:id="675763547">
          <w:marLeft w:val="0"/>
          <w:marRight w:val="0"/>
          <w:marTop w:val="0"/>
          <w:marBottom w:val="0"/>
          <w:divBdr>
            <w:top w:val="none" w:sz="0" w:space="0" w:color="auto"/>
            <w:left w:val="none" w:sz="0" w:space="0" w:color="auto"/>
            <w:bottom w:val="none" w:sz="0" w:space="0" w:color="auto"/>
            <w:right w:val="none" w:sz="0" w:space="0" w:color="auto"/>
          </w:divBdr>
        </w:div>
        <w:div w:id="721830389">
          <w:marLeft w:val="0"/>
          <w:marRight w:val="0"/>
          <w:marTop w:val="0"/>
          <w:marBottom w:val="0"/>
          <w:divBdr>
            <w:top w:val="none" w:sz="0" w:space="0" w:color="auto"/>
            <w:left w:val="none" w:sz="0" w:space="0" w:color="auto"/>
            <w:bottom w:val="none" w:sz="0" w:space="0" w:color="auto"/>
            <w:right w:val="none" w:sz="0" w:space="0" w:color="auto"/>
          </w:divBdr>
        </w:div>
        <w:div w:id="1269002560">
          <w:marLeft w:val="0"/>
          <w:marRight w:val="0"/>
          <w:marTop w:val="0"/>
          <w:marBottom w:val="0"/>
          <w:divBdr>
            <w:top w:val="none" w:sz="0" w:space="0" w:color="auto"/>
            <w:left w:val="none" w:sz="0" w:space="0" w:color="auto"/>
            <w:bottom w:val="none" w:sz="0" w:space="0" w:color="auto"/>
            <w:right w:val="none" w:sz="0" w:space="0" w:color="auto"/>
          </w:divBdr>
        </w:div>
        <w:div w:id="1740711143">
          <w:marLeft w:val="0"/>
          <w:marRight w:val="0"/>
          <w:marTop w:val="0"/>
          <w:marBottom w:val="0"/>
          <w:divBdr>
            <w:top w:val="none" w:sz="0" w:space="0" w:color="auto"/>
            <w:left w:val="none" w:sz="0" w:space="0" w:color="auto"/>
            <w:bottom w:val="none" w:sz="0" w:space="0" w:color="auto"/>
            <w:right w:val="none" w:sz="0" w:space="0" w:color="auto"/>
          </w:divBdr>
        </w:div>
      </w:divsChild>
    </w:div>
    <w:div w:id="1721632427">
      <w:bodyDiv w:val="1"/>
      <w:marLeft w:val="0"/>
      <w:marRight w:val="0"/>
      <w:marTop w:val="0"/>
      <w:marBottom w:val="0"/>
      <w:divBdr>
        <w:top w:val="none" w:sz="0" w:space="0" w:color="auto"/>
        <w:left w:val="none" w:sz="0" w:space="0" w:color="auto"/>
        <w:bottom w:val="none" w:sz="0" w:space="0" w:color="auto"/>
        <w:right w:val="none" w:sz="0" w:space="0" w:color="auto"/>
      </w:divBdr>
    </w:div>
    <w:div w:id="1938126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zkopibas.instituts@llu.lv"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eis.gov.lv/EKEIS/Procurement/122939%20" TargetMode="External"/><Relationship Id="rId4" Type="http://schemas.openxmlformats.org/officeDocument/2006/relationships/settings" Target="settings.xml"/><Relationship Id="rId9" Type="http://schemas.openxmlformats.org/officeDocument/2006/relationships/hyperlink" Target="mailto:linda.deicmane@llu.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9C8B58-EBB4-4102-B286-A3CEFC5E8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1825</TotalTime>
  <Pages>10</Pages>
  <Words>20191</Words>
  <Characters>11509</Characters>
  <Application>Microsoft Office Word</Application>
  <DocSecurity>0</DocSecurity>
  <Lines>95</Lines>
  <Paragraphs>63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3RNC</Company>
  <LinksUpToDate>false</LinksUpToDate>
  <CharactersWithSpaces>31637</CharactersWithSpaces>
  <SharedDoc>false</SharedDoc>
  <HLinks>
    <vt:vector size="36" baseType="variant">
      <vt:variant>
        <vt:i4>4718604</vt:i4>
      </vt:variant>
      <vt:variant>
        <vt:i4>15</vt:i4>
      </vt:variant>
      <vt:variant>
        <vt:i4>0</vt:i4>
      </vt:variant>
      <vt:variant>
        <vt:i4>5</vt:i4>
      </vt:variant>
      <vt:variant>
        <vt:lpwstr>http://likumi.lv/doc.php?id=133536</vt:lpwstr>
      </vt:variant>
      <vt:variant>
        <vt:lpwstr>p2</vt:lpwstr>
      </vt:variant>
      <vt:variant>
        <vt:i4>4915212</vt:i4>
      </vt:variant>
      <vt:variant>
        <vt:i4>12</vt:i4>
      </vt:variant>
      <vt:variant>
        <vt:i4>0</vt:i4>
      </vt:variant>
      <vt:variant>
        <vt:i4>5</vt:i4>
      </vt:variant>
      <vt:variant>
        <vt:lpwstr>http://likumi.lv/doc.php?id=133536</vt:lpwstr>
      </vt:variant>
      <vt:variant>
        <vt:lpwstr>p1</vt:lpwstr>
      </vt:variant>
      <vt:variant>
        <vt:i4>5308539</vt:i4>
      </vt:variant>
      <vt:variant>
        <vt:i4>9</vt:i4>
      </vt:variant>
      <vt:variant>
        <vt:i4>0</vt:i4>
      </vt:variant>
      <vt:variant>
        <vt:i4>5</vt:i4>
      </vt:variant>
      <vt:variant>
        <vt:lpwstr>mailto:arei@arei.lv</vt:lpwstr>
      </vt:variant>
      <vt:variant>
        <vt:lpwstr/>
      </vt:variant>
      <vt:variant>
        <vt:i4>5308539</vt:i4>
      </vt:variant>
      <vt:variant>
        <vt:i4>6</vt:i4>
      </vt:variant>
      <vt:variant>
        <vt:i4>0</vt:i4>
      </vt:variant>
      <vt:variant>
        <vt:i4>5</vt:i4>
      </vt:variant>
      <vt:variant>
        <vt:lpwstr>mailto:arei@arei.lv</vt:lpwstr>
      </vt:variant>
      <vt:variant>
        <vt:lpwstr/>
      </vt:variant>
      <vt:variant>
        <vt:i4>6160405</vt:i4>
      </vt:variant>
      <vt:variant>
        <vt:i4>3</vt:i4>
      </vt:variant>
      <vt:variant>
        <vt:i4>0</vt:i4>
      </vt:variant>
      <vt:variant>
        <vt:i4>5</vt:i4>
      </vt:variant>
      <vt:variant>
        <vt:lpwstr>http://www.iub.gov.lv/lv/iubcpv/parent/5567/clasif/main/</vt:lpwstr>
      </vt:variant>
      <vt:variant>
        <vt:lpwstr/>
      </vt:variant>
      <vt:variant>
        <vt:i4>5242906</vt:i4>
      </vt:variant>
      <vt:variant>
        <vt:i4>0</vt:i4>
      </vt:variant>
      <vt:variant>
        <vt:i4>0</vt:i4>
      </vt:variant>
      <vt:variant>
        <vt:i4>5</vt:i4>
      </vt:variant>
      <vt:variant>
        <vt:lpwstr>http://www.iub.gov.lv/lv/iubcpv/parent/4499/clasif/main/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User</dc:creator>
  <cp:keywords/>
  <dc:description/>
  <cp:lastModifiedBy>Linda Deičmane</cp:lastModifiedBy>
  <cp:revision>332</cp:revision>
  <cp:lastPrinted>2019-08-20T07:13:00Z</cp:lastPrinted>
  <dcterms:created xsi:type="dcterms:W3CDTF">2022-07-28T10:51:00Z</dcterms:created>
  <dcterms:modified xsi:type="dcterms:W3CDTF">2024-05-13T11:18:00Z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374ce-1a19-499b-9713-d7658d6a40d4_Enabled">
    <vt:lpwstr>true</vt:lpwstr>
  </property>
  <property fmtid="{D5CDD505-2E9C-101B-9397-08002B2CF9AE}" pid="3" name="MSIP_Label_d7f374ce-1a19-499b-9713-d7658d6a40d4_SetDate">
    <vt:lpwstr>2024-05-08T21:10:36Z</vt:lpwstr>
  </property>
  <property fmtid="{D5CDD505-2E9C-101B-9397-08002B2CF9AE}" pid="4" name="MSIP_Label_d7f374ce-1a19-499b-9713-d7658d6a40d4_Method">
    <vt:lpwstr>Privileged</vt:lpwstr>
  </property>
  <property fmtid="{D5CDD505-2E9C-101B-9397-08002B2CF9AE}" pid="5" name="MSIP_Label_d7f374ce-1a19-499b-9713-d7658d6a40d4_Name">
    <vt:lpwstr>Public</vt:lpwstr>
  </property>
  <property fmtid="{D5CDD505-2E9C-101B-9397-08002B2CF9AE}" pid="6" name="MSIP_Label_d7f374ce-1a19-499b-9713-d7658d6a40d4_SiteId">
    <vt:lpwstr>2e6b31ee-fbe1-4453-b89a-0a3a7c6ad5fc</vt:lpwstr>
  </property>
  <property fmtid="{D5CDD505-2E9C-101B-9397-08002B2CF9AE}" pid="7" name="MSIP_Label_d7f374ce-1a19-499b-9713-d7658d6a40d4_ActionId">
    <vt:lpwstr>0b5e18de-93c4-4a67-ada0-685730a60edf</vt:lpwstr>
  </property>
  <property fmtid="{D5CDD505-2E9C-101B-9397-08002B2CF9AE}" pid="8" name="MSIP_Label_d7f374ce-1a19-499b-9713-d7658d6a40d4_ContentBits">
    <vt:lpwstr>0</vt:lpwstr>
  </property>
</Properties>
</file>