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39811" w14:textId="122C855C" w:rsidR="00FD7C2E" w:rsidRDefault="00114A40" w:rsidP="00833474">
      <w:pPr>
        <w:autoSpaceDE w:val="0"/>
        <w:autoSpaceDN w:val="0"/>
        <w:spacing w:after="120" w:line="240" w:lineRule="auto"/>
        <w:jc w:val="right"/>
        <w:rPr>
          <w:rFonts w:ascii="Times New Roman" w:eastAsia="Calibri" w:hAnsi="Times New Roman" w:cs="Times New Roman"/>
        </w:rPr>
      </w:pPr>
      <w:r w:rsidRPr="00C94AF0">
        <w:rPr>
          <w:rFonts w:ascii="Times New Roman" w:eastAsia="Calibri" w:hAnsi="Times New Roman" w:cs="Times New Roman"/>
        </w:rPr>
        <w:t xml:space="preserve">Vispārīgā vienošanās Nr. </w:t>
      </w:r>
      <w:r w:rsidR="00C94AF0" w:rsidRPr="00C94AF0">
        <w:rPr>
          <w:rFonts w:ascii="Times New Roman" w:eastAsia="Calibri" w:hAnsi="Times New Roman" w:cs="Times New Roman"/>
        </w:rPr>
        <w:t>Nr. IL/103/2024</w:t>
      </w:r>
    </w:p>
    <w:p w14:paraId="25AD7FC7" w14:textId="0DD0E675" w:rsidR="00BF3CE2" w:rsidRPr="00BF3CE2" w:rsidRDefault="00114A40" w:rsidP="00BF3CE2">
      <w:pPr>
        <w:jc w:val="right"/>
        <w:rPr>
          <w:rFonts w:ascii="Times New Roman" w:hAnsi="Times New Roman" w:cs="Times New Roman"/>
          <w:b/>
        </w:rPr>
      </w:pPr>
      <w:r w:rsidRPr="00BF3CE2">
        <w:rPr>
          <w:rFonts w:ascii="Times New Roman" w:hAnsi="Times New Roman" w:cs="Times New Roman"/>
          <w:b/>
          <w:smallCaps/>
          <w:noProof/>
        </w:rPr>
        <w:t>IL/41/2025</w:t>
      </w:r>
    </w:p>
    <w:p w14:paraId="0485CEF2" w14:textId="77777777" w:rsidR="00833474" w:rsidRPr="00C94AF0" w:rsidRDefault="00833474" w:rsidP="002A5474">
      <w:pPr>
        <w:spacing w:after="120" w:line="240" w:lineRule="auto"/>
        <w:jc w:val="center"/>
        <w:rPr>
          <w:rFonts w:ascii="Times New Roman" w:eastAsia="Calibri" w:hAnsi="Times New Roman" w:cs="Times New Roman"/>
          <w:b/>
        </w:rPr>
      </w:pPr>
    </w:p>
    <w:p w14:paraId="1C60DA48" w14:textId="4AB2DD5E" w:rsidR="002A5474" w:rsidRPr="00C94AF0" w:rsidRDefault="00114A40" w:rsidP="002A5474">
      <w:pPr>
        <w:spacing w:after="120" w:line="240" w:lineRule="auto"/>
        <w:jc w:val="center"/>
        <w:rPr>
          <w:rFonts w:ascii="Times New Roman" w:eastAsia="Calibri" w:hAnsi="Times New Roman" w:cs="Times New Roman"/>
          <w:b/>
        </w:rPr>
      </w:pPr>
      <w:r>
        <w:rPr>
          <w:rFonts w:ascii="Times New Roman" w:eastAsia="Calibri" w:hAnsi="Times New Roman" w:cs="Times New Roman"/>
          <w:b/>
        </w:rPr>
        <w:t xml:space="preserve">Vienošanās Nr. 1 par </w:t>
      </w:r>
      <w:r w:rsidR="00395F54" w:rsidRPr="00C94AF0">
        <w:rPr>
          <w:rFonts w:ascii="Times New Roman" w:eastAsia="Calibri" w:hAnsi="Times New Roman" w:cs="Times New Roman"/>
          <w:b/>
        </w:rPr>
        <w:t xml:space="preserve">Līguma Nr. </w:t>
      </w:r>
      <w:r w:rsidR="001059EF" w:rsidRPr="001059EF">
        <w:rPr>
          <w:rFonts w:ascii="Times New Roman" w:eastAsia="Times New Roman" w:hAnsi="Times New Roman" w:cs="Times New Roman"/>
          <w:b/>
          <w:bCs/>
          <w:color w:val="000000"/>
        </w:rPr>
        <w:t>IL/39/2025</w:t>
      </w:r>
    </w:p>
    <w:p w14:paraId="4AA2B0C1" w14:textId="4AB3A196" w:rsidR="002A5474" w:rsidRPr="00C94AF0" w:rsidRDefault="00114A40" w:rsidP="002A5474">
      <w:pPr>
        <w:spacing w:after="120" w:line="240" w:lineRule="auto"/>
        <w:jc w:val="center"/>
        <w:rPr>
          <w:rFonts w:ascii="Times New Roman" w:eastAsia="Calibri" w:hAnsi="Times New Roman" w:cs="Times New Roman"/>
          <w:b/>
        </w:rPr>
      </w:pPr>
      <w:r w:rsidRPr="00C94AF0">
        <w:rPr>
          <w:rFonts w:ascii="Times New Roman" w:eastAsia="Calibri" w:hAnsi="Times New Roman" w:cs="Times New Roman"/>
          <w:b/>
        </w:rPr>
        <w:t>grozījum</w:t>
      </w:r>
      <w:r w:rsidR="00A86D2A" w:rsidRPr="00C94AF0">
        <w:rPr>
          <w:rFonts w:ascii="Times New Roman" w:eastAsia="Calibri" w:hAnsi="Times New Roman" w:cs="Times New Roman"/>
          <w:b/>
        </w:rPr>
        <w:t>i</w:t>
      </w:r>
      <w:r w:rsidR="000576FC">
        <w:rPr>
          <w:rFonts w:ascii="Times New Roman" w:eastAsia="Calibri" w:hAnsi="Times New Roman" w:cs="Times New Roman"/>
          <w:b/>
        </w:rPr>
        <w:t xml:space="preserve">em </w:t>
      </w:r>
    </w:p>
    <w:p w14:paraId="5E63C995" w14:textId="77777777" w:rsidR="00FD7C2E" w:rsidRPr="00C94AF0" w:rsidRDefault="00FD7C2E" w:rsidP="00FD7C2E">
      <w:pPr>
        <w:spacing w:before="120" w:after="120"/>
        <w:rPr>
          <w:rFonts w:ascii="Times New Roman" w:eastAsia="Calibri" w:hAnsi="Times New Roman" w:cs="Times New Roman"/>
          <w:i/>
        </w:rPr>
      </w:pPr>
    </w:p>
    <w:p w14:paraId="149E5473" w14:textId="77777777" w:rsidR="001059EF" w:rsidRPr="001059EF" w:rsidRDefault="001059EF" w:rsidP="001059EF">
      <w:pPr>
        <w:spacing w:before="120" w:after="120" w:line="240" w:lineRule="auto"/>
        <w:jc w:val="both"/>
        <w:rPr>
          <w:rFonts w:ascii="Times New Roman" w:eastAsia="Calibri" w:hAnsi="Times New Roman" w:cs="Times New Roman"/>
          <w:b/>
          <w:i/>
        </w:rPr>
      </w:pPr>
    </w:p>
    <w:p w14:paraId="0BDA6F1F" w14:textId="77777777" w:rsidR="001059EF" w:rsidRPr="001059EF" w:rsidRDefault="00114A40" w:rsidP="001059EF">
      <w:pPr>
        <w:spacing w:after="0" w:line="240" w:lineRule="auto"/>
        <w:jc w:val="both"/>
        <w:rPr>
          <w:rFonts w:ascii="Times New Roman" w:eastAsia="Times New Roman" w:hAnsi="Times New Roman" w:cs="Times New Roman"/>
          <w:color w:val="000000"/>
        </w:rPr>
      </w:pPr>
      <w:r w:rsidRPr="001059EF">
        <w:rPr>
          <w:rFonts w:ascii="Times New Roman" w:eastAsia="Times New Roman" w:hAnsi="Times New Roman" w:cs="Times New Roman"/>
          <w:i/>
          <w:iCs/>
          <w:color w:val="000000"/>
        </w:rPr>
        <w:t>Līguma sagatavošanas vieta ir Rīgā</w:t>
      </w:r>
    </w:p>
    <w:p w14:paraId="55E5A5BE" w14:textId="77777777" w:rsidR="001059EF" w:rsidRPr="001059EF" w:rsidRDefault="00114A40" w:rsidP="001059EF">
      <w:pPr>
        <w:spacing w:after="0" w:line="240" w:lineRule="auto"/>
        <w:jc w:val="both"/>
        <w:rPr>
          <w:rFonts w:ascii="Times New Roman" w:eastAsia="Times New Roman" w:hAnsi="Times New Roman" w:cs="Times New Roman"/>
          <w:color w:val="000000"/>
        </w:rPr>
      </w:pPr>
      <w:r w:rsidRPr="001059EF">
        <w:rPr>
          <w:rFonts w:ascii="Times New Roman" w:eastAsia="Times New Roman" w:hAnsi="Times New Roman" w:cs="Times New Roman"/>
          <w:i/>
          <w:iCs/>
          <w:color w:val="000000"/>
        </w:rPr>
        <w:t>Līguma parakstīšanas datums ir pēdējā pievienotā droša elektroniskā paraksta laika zīmoga datums.</w:t>
      </w:r>
    </w:p>
    <w:p w14:paraId="66144DAD" w14:textId="77777777" w:rsidR="001059EF" w:rsidRPr="001059EF" w:rsidRDefault="001059EF" w:rsidP="001059EF">
      <w:pPr>
        <w:spacing w:after="0" w:line="240" w:lineRule="auto"/>
        <w:rPr>
          <w:rFonts w:ascii="Times New Roman" w:eastAsia="Times New Roman" w:hAnsi="Times New Roman" w:cs="Times New Roman"/>
          <w:color w:val="000000"/>
        </w:rPr>
      </w:pPr>
    </w:p>
    <w:p w14:paraId="33F4D604" w14:textId="77777777" w:rsidR="001059EF" w:rsidRPr="001059EF" w:rsidRDefault="00114A40" w:rsidP="001059EF">
      <w:pPr>
        <w:spacing w:after="0" w:line="240" w:lineRule="auto"/>
        <w:jc w:val="both"/>
        <w:rPr>
          <w:rFonts w:ascii="Times New Roman" w:eastAsia="Times New Roman" w:hAnsi="Times New Roman" w:cs="Times New Roman"/>
          <w:color w:val="000000"/>
        </w:rPr>
      </w:pPr>
      <w:r w:rsidRPr="001059EF">
        <w:rPr>
          <w:rFonts w:ascii="Times New Roman" w:eastAsia="Times New Roman" w:hAnsi="Times New Roman" w:cs="Times New Roman"/>
          <w:b/>
          <w:bCs/>
          <w:color w:val="000000"/>
          <w:shd w:val="clear" w:color="auto" w:fill="FFFFFF"/>
        </w:rPr>
        <w:t xml:space="preserve">Viedās administrācijas un reģionālās attīstības ministrija, </w:t>
      </w:r>
      <w:r w:rsidRPr="001059EF">
        <w:rPr>
          <w:rFonts w:ascii="Times New Roman" w:eastAsia="Times New Roman" w:hAnsi="Times New Roman" w:cs="Times New Roman"/>
          <w:color w:val="000000"/>
          <w:shd w:val="clear" w:color="auto" w:fill="FFFFFF"/>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52C32E12" w14:textId="77777777" w:rsidR="001059EF" w:rsidRPr="001059EF" w:rsidRDefault="001059EF" w:rsidP="001059EF">
      <w:pPr>
        <w:spacing w:after="0" w:line="240" w:lineRule="auto"/>
        <w:rPr>
          <w:rFonts w:ascii="Times New Roman" w:eastAsia="Times New Roman" w:hAnsi="Times New Roman" w:cs="Times New Roman"/>
          <w:color w:val="000000"/>
        </w:rPr>
      </w:pPr>
    </w:p>
    <w:p w14:paraId="24CB417B" w14:textId="77777777" w:rsidR="001059EF" w:rsidRPr="001059EF" w:rsidRDefault="00114A40" w:rsidP="001059EF">
      <w:pPr>
        <w:spacing w:after="0" w:line="240" w:lineRule="auto"/>
        <w:jc w:val="both"/>
        <w:rPr>
          <w:rFonts w:ascii="Times New Roman" w:eastAsia="Times New Roman" w:hAnsi="Times New Roman" w:cs="Times New Roman"/>
          <w:color w:val="000000"/>
        </w:rPr>
      </w:pPr>
      <w:r w:rsidRPr="001059EF">
        <w:rPr>
          <w:rFonts w:ascii="Times New Roman" w:eastAsia="Times New Roman" w:hAnsi="Times New Roman" w:cs="Times New Roman"/>
          <w:b/>
          <w:bCs/>
          <w:color w:val="000000"/>
        </w:rPr>
        <w:t xml:space="preserve">personu apvienība, ko veido SIA "MIXD", </w:t>
      </w:r>
      <w:r w:rsidRPr="001059EF">
        <w:rPr>
          <w:rFonts w:ascii="Times New Roman" w:eastAsia="Times New Roman" w:hAnsi="Times New Roman" w:cs="Times New Roman"/>
          <w:color w:val="000000"/>
        </w:rPr>
        <w:t>reģ. Nr. 51203060541 un</w:t>
      </w:r>
      <w:r w:rsidRPr="001059EF">
        <w:rPr>
          <w:rFonts w:ascii="Times New Roman" w:eastAsia="Times New Roman" w:hAnsi="Times New Roman" w:cs="Times New Roman"/>
          <w:b/>
          <w:bCs/>
          <w:color w:val="000000"/>
        </w:rPr>
        <w:t xml:space="preserve"> SIA “Dingo&amp;Schwarz”, </w:t>
      </w:r>
      <w:r w:rsidRPr="001059EF">
        <w:rPr>
          <w:rFonts w:ascii="Times New Roman" w:eastAsia="Times New Roman" w:hAnsi="Times New Roman" w:cs="Times New Roman"/>
          <w:color w:val="000000"/>
        </w:rPr>
        <w:t xml:space="preserve">reģ. Nr. 40203325603 (turpmāk – Izpildītājs), </w:t>
      </w:r>
      <w:r w:rsidRPr="001059EF">
        <w:rPr>
          <w:rFonts w:ascii="Times New Roman" w:eastAsia="Times New Roman" w:hAnsi="Times New Roman" w:cs="Times New Roman"/>
          <w:color w:val="000000"/>
          <w:shd w:val="clear" w:color="auto" w:fill="FFFFFF"/>
        </w:rPr>
        <w:t xml:space="preserve">kuru saskaņā ar 2024.gada 14.augusta Piegādātāju apvienības sadarbības līgumu pārstāv </w:t>
      </w:r>
      <w:r w:rsidRPr="001059EF">
        <w:rPr>
          <w:rFonts w:ascii="Times New Roman" w:eastAsia="Times New Roman" w:hAnsi="Times New Roman" w:cs="Times New Roman"/>
          <w:b/>
          <w:bCs/>
          <w:color w:val="000000"/>
          <w:shd w:val="clear" w:color="auto" w:fill="FFFFFF"/>
        </w:rPr>
        <w:t>SIA "MIXD"</w:t>
      </w:r>
      <w:r w:rsidRPr="001059EF">
        <w:rPr>
          <w:rFonts w:ascii="Times New Roman" w:eastAsia="Times New Roman" w:hAnsi="Times New Roman" w:cs="Times New Roman"/>
          <w:color w:val="000000"/>
          <w:shd w:val="clear" w:color="auto" w:fill="FFFFFF"/>
        </w:rPr>
        <w:t>, reģ. Nr. 51203060541, tās valdes locekļa Jāņa Berķa personā, kurš darbojas saskaņā ar statūtiem, no otras puses, </w:t>
      </w:r>
    </w:p>
    <w:p w14:paraId="249BD677" w14:textId="588E40E5" w:rsidR="001059EF" w:rsidRPr="001059EF" w:rsidRDefault="00114A40" w:rsidP="001059EF">
      <w:pPr>
        <w:spacing w:after="0" w:line="240" w:lineRule="auto"/>
        <w:jc w:val="both"/>
        <w:rPr>
          <w:rFonts w:ascii="Times New Roman" w:eastAsia="Times New Roman" w:hAnsi="Times New Roman" w:cs="Times New Roman"/>
          <w:color w:val="000000"/>
        </w:rPr>
      </w:pPr>
      <w:r w:rsidRPr="001059EF">
        <w:rPr>
          <w:rFonts w:ascii="Times New Roman" w:eastAsia="Times New Roman" w:hAnsi="Times New Roman" w:cs="Times New Roman"/>
          <w:color w:val="000000"/>
          <w:shd w:val="clear" w:color="auto" w:fill="FFFFFF"/>
        </w:rPr>
        <w:t xml:space="preserve">turpmāk abi kopā saukti “Līdzēji”, bet katrs atsevišķi “Līdzējs”, pamatojoties uz 2024.gada 12.decembra Vispārīgās vienošanās Nr. IL/103/2024 (turpmāk – Vienošanās) 2.2.apakšpunktu, noslēdz šādu </w:t>
      </w:r>
      <w:r w:rsidR="00A37FC4">
        <w:rPr>
          <w:rFonts w:ascii="Times New Roman" w:eastAsia="Times New Roman" w:hAnsi="Times New Roman" w:cs="Times New Roman"/>
          <w:color w:val="000000"/>
          <w:shd w:val="clear" w:color="auto" w:fill="FFFFFF"/>
        </w:rPr>
        <w:t xml:space="preserve">vienošanos </w:t>
      </w:r>
      <w:r w:rsidR="00B16B52">
        <w:rPr>
          <w:rFonts w:ascii="Times New Roman" w:eastAsia="Times New Roman" w:hAnsi="Times New Roman" w:cs="Times New Roman"/>
          <w:color w:val="000000"/>
          <w:shd w:val="clear" w:color="auto" w:fill="FFFFFF"/>
        </w:rPr>
        <w:t xml:space="preserve">(turpmāk – Līguma grozījumi Nr.1) </w:t>
      </w:r>
      <w:r w:rsidRPr="001059EF">
        <w:rPr>
          <w:rFonts w:ascii="Times New Roman" w:eastAsia="Times New Roman" w:hAnsi="Times New Roman" w:cs="Times New Roman"/>
          <w:color w:val="000000"/>
          <w:shd w:val="clear" w:color="auto" w:fill="FFFFFF"/>
        </w:rPr>
        <w:t>pasūtījuma līgum</w:t>
      </w:r>
      <w:r w:rsidR="005113C8">
        <w:rPr>
          <w:rFonts w:ascii="Times New Roman" w:eastAsia="Times New Roman" w:hAnsi="Times New Roman" w:cs="Times New Roman"/>
          <w:color w:val="000000"/>
          <w:shd w:val="clear" w:color="auto" w:fill="FFFFFF"/>
        </w:rPr>
        <w:t>ā Nr.</w:t>
      </w:r>
      <w:r w:rsidR="005113C8" w:rsidRPr="005113C8">
        <w:t xml:space="preserve"> </w:t>
      </w:r>
      <w:r w:rsidR="005113C8" w:rsidRPr="005113C8">
        <w:rPr>
          <w:rFonts w:ascii="Times New Roman" w:eastAsia="Times New Roman" w:hAnsi="Times New Roman" w:cs="Times New Roman"/>
          <w:color w:val="000000"/>
          <w:shd w:val="clear" w:color="auto" w:fill="FFFFFF"/>
        </w:rPr>
        <w:t>IL/39/2025</w:t>
      </w:r>
      <w:r w:rsidR="005113C8">
        <w:rPr>
          <w:rFonts w:ascii="Times New Roman" w:eastAsia="Times New Roman" w:hAnsi="Times New Roman" w:cs="Times New Roman"/>
          <w:color w:val="000000"/>
          <w:shd w:val="clear" w:color="auto" w:fill="FFFFFF"/>
        </w:rPr>
        <w:t xml:space="preserve"> </w:t>
      </w:r>
      <w:r w:rsidRPr="001059EF">
        <w:rPr>
          <w:rFonts w:ascii="Times New Roman" w:eastAsia="Times New Roman" w:hAnsi="Times New Roman" w:cs="Times New Roman"/>
          <w:color w:val="000000"/>
          <w:shd w:val="clear" w:color="auto" w:fill="FFFFFF"/>
        </w:rPr>
        <w:t xml:space="preserve"> (turpmāk – Līgums):  </w:t>
      </w:r>
    </w:p>
    <w:p w14:paraId="5C7C7E7D" w14:textId="77777777" w:rsidR="00FD7C2E" w:rsidRPr="00C94AF0" w:rsidRDefault="00FD7C2E" w:rsidP="00FD7C2E">
      <w:pPr>
        <w:spacing w:after="120" w:line="240" w:lineRule="auto"/>
        <w:jc w:val="both"/>
        <w:rPr>
          <w:rFonts w:ascii="Times New Roman" w:eastAsia="Calibri" w:hAnsi="Times New Roman" w:cs="Times New Roman"/>
          <w:b/>
        </w:rPr>
      </w:pPr>
    </w:p>
    <w:p w14:paraId="292D41E9" w14:textId="77777777" w:rsidR="005C2612" w:rsidRPr="00C94AF0" w:rsidRDefault="00114A40" w:rsidP="0048590F">
      <w:pPr>
        <w:pStyle w:val="ListParagraph"/>
        <w:numPr>
          <w:ilvl w:val="0"/>
          <w:numId w:val="1"/>
        </w:numPr>
        <w:jc w:val="both"/>
        <w:rPr>
          <w:rFonts w:ascii="Times New Roman" w:hAnsi="Times New Roman" w:cs="Times New Roman"/>
        </w:rPr>
      </w:pPr>
      <w:r w:rsidRPr="00C94AF0">
        <w:rPr>
          <w:rFonts w:ascii="Times New Roman" w:eastAsia="Calibri" w:hAnsi="Times New Roman" w:cs="Times New Roman"/>
        </w:rPr>
        <w:t xml:space="preserve">Izteikt </w:t>
      </w:r>
      <w:r w:rsidR="00875A79" w:rsidRPr="00C94AF0">
        <w:rPr>
          <w:rFonts w:ascii="Times New Roman" w:eastAsia="Calibri" w:hAnsi="Times New Roman" w:cs="Times New Roman"/>
        </w:rPr>
        <w:t xml:space="preserve">Līguma </w:t>
      </w:r>
      <w:r w:rsidRPr="00C94AF0">
        <w:rPr>
          <w:rFonts w:ascii="Times New Roman" w:eastAsia="Calibri" w:hAnsi="Times New Roman" w:cs="Times New Roman"/>
        </w:rPr>
        <w:t>2.2.</w:t>
      </w:r>
      <w:r w:rsidR="2CF659EE" w:rsidRPr="00C94AF0">
        <w:rPr>
          <w:rFonts w:ascii="Times New Roman" w:eastAsia="Calibri" w:hAnsi="Times New Roman" w:cs="Times New Roman"/>
        </w:rPr>
        <w:t>apakš</w:t>
      </w:r>
      <w:r w:rsidRPr="00C94AF0">
        <w:rPr>
          <w:rFonts w:ascii="Times New Roman" w:eastAsia="Calibri" w:hAnsi="Times New Roman" w:cs="Times New Roman"/>
        </w:rPr>
        <w:t xml:space="preserve">punktu </w:t>
      </w:r>
      <w:r w:rsidR="3A997D6C" w:rsidRPr="00C94AF0">
        <w:rPr>
          <w:rFonts w:ascii="Times New Roman" w:eastAsia="Calibri" w:hAnsi="Times New Roman" w:cs="Times New Roman"/>
        </w:rPr>
        <w:t>šādā redakcijā:</w:t>
      </w:r>
    </w:p>
    <w:p w14:paraId="14AECA76" w14:textId="77777777" w:rsidR="00C94AF0" w:rsidRDefault="00C94AF0" w:rsidP="00C94AF0">
      <w:pPr>
        <w:pStyle w:val="ListParagraph"/>
        <w:ind w:left="360"/>
        <w:jc w:val="both"/>
        <w:rPr>
          <w:rFonts w:ascii="Times New Roman" w:hAnsi="Times New Roman" w:cs="Times New Roman"/>
          <w:color w:val="000000"/>
        </w:rPr>
      </w:pPr>
    </w:p>
    <w:p w14:paraId="3E81AD0B" w14:textId="67E3E6E7" w:rsidR="001059EF" w:rsidRPr="00C94AF0" w:rsidRDefault="00114A40" w:rsidP="00D83031">
      <w:pPr>
        <w:pStyle w:val="ListParagraph"/>
        <w:ind w:left="360"/>
        <w:jc w:val="both"/>
        <w:rPr>
          <w:rFonts w:ascii="Times New Roman" w:hAnsi="Times New Roman" w:cs="Times New Roman"/>
        </w:rPr>
      </w:pPr>
      <w:r>
        <w:rPr>
          <w:rFonts w:ascii="Times New Roman" w:hAnsi="Times New Roman" w:cs="Times New Roman"/>
        </w:rPr>
        <w:t xml:space="preserve">“2.2. </w:t>
      </w:r>
      <w:r w:rsidR="00C94AF0" w:rsidRPr="00C94AF0">
        <w:rPr>
          <w:rFonts w:ascii="Times New Roman" w:hAnsi="Times New Roman" w:cs="Times New Roman"/>
        </w:rPr>
        <w:t>Līgumcena par Pakalpojuma izpildi ir 2658.98 EUR (divi tūkstoši seši simti piecdesmit astoņi euro un 98 centi), tai skaitā summa bez pievienotās vērtības nodokļa (turpmāk – PVN)  2197.50 EUR (divi tūkstoši viens simts deviņdesmit septiņi euro un 50 centi) un PVN 21% ir 461.48 EUR (če</w:t>
      </w:r>
      <w:r w:rsidR="00395F54">
        <w:rPr>
          <w:rFonts w:ascii="Times New Roman" w:hAnsi="Times New Roman" w:cs="Times New Roman"/>
        </w:rPr>
        <w:t>t</w:t>
      </w:r>
      <w:r w:rsidR="00C94AF0" w:rsidRPr="00C94AF0">
        <w:rPr>
          <w:rFonts w:ascii="Times New Roman" w:hAnsi="Times New Roman" w:cs="Times New Roman"/>
        </w:rPr>
        <w:t>ri simti sešdesmit viens euro un 48 centi)</w:t>
      </w:r>
      <w:r>
        <w:rPr>
          <w:rFonts w:ascii="Times New Roman" w:hAnsi="Times New Roman" w:cs="Times New Roman"/>
        </w:rPr>
        <w:t xml:space="preserve">.” </w:t>
      </w:r>
    </w:p>
    <w:p w14:paraId="443C71ED" w14:textId="3E94A753" w:rsidR="001059EF" w:rsidRPr="00D83031" w:rsidRDefault="00114A40" w:rsidP="00D83031">
      <w:pPr>
        <w:jc w:val="both"/>
        <w:rPr>
          <w:rFonts w:ascii="Times New Roman" w:eastAsia="Calibri" w:hAnsi="Times New Roman" w:cs="Times New Roman"/>
        </w:rPr>
      </w:pPr>
      <w:r>
        <w:rPr>
          <w:rFonts w:ascii="Times New Roman" w:hAnsi="Times New Roman" w:cs="Times New Roman"/>
        </w:rPr>
        <w:t>2</w:t>
      </w:r>
      <w:r w:rsidR="001C726E" w:rsidRPr="00C94AF0">
        <w:rPr>
          <w:rFonts w:ascii="Times New Roman" w:hAnsi="Times New Roman" w:cs="Times New Roman"/>
        </w:rPr>
        <w:t xml:space="preserve">. Izteikt </w:t>
      </w:r>
      <w:r w:rsidR="001C726E" w:rsidRPr="00C94AF0">
        <w:rPr>
          <w:rFonts w:ascii="Times New Roman" w:eastAsia="Calibri" w:hAnsi="Times New Roman" w:cs="Times New Roman"/>
        </w:rPr>
        <w:t xml:space="preserve">Līguma 1. pielikuma “Darba uzdevums” </w:t>
      </w:r>
      <w:r w:rsidR="0056000C">
        <w:rPr>
          <w:rFonts w:ascii="Times New Roman" w:eastAsia="Calibri" w:hAnsi="Times New Roman" w:cs="Times New Roman"/>
        </w:rPr>
        <w:t xml:space="preserve">jaunā redakcijā (pielikumā). </w:t>
      </w:r>
    </w:p>
    <w:p w14:paraId="5983D139" w14:textId="01BFAF0A" w:rsidR="007B0D68" w:rsidRDefault="00114A40" w:rsidP="001C726E">
      <w:pPr>
        <w:pStyle w:val="Heading3"/>
        <w:rPr>
          <w:rFonts w:cs="Times New Roman"/>
          <w:sz w:val="22"/>
          <w:lang w:val="lv-LV"/>
        </w:rPr>
      </w:pPr>
      <w:r>
        <w:rPr>
          <w:rFonts w:cs="Times New Roman"/>
          <w:sz w:val="22"/>
          <w:lang w:val="lv-LV"/>
        </w:rPr>
        <w:t>3</w:t>
      </w:r>
      <w:r w:rsidR="001C726E" w:rsidRPr="00C94AF0">
        <w:rPr>
          <w:rFonts w:cs="Times New Roman"/>
          <w:sz w:val="22"/>
          <w:lang w:val="lv-LV"/>
        </w:rPr>
        <w:t xml:space="preserve">. </w:t>
      </w:r>
      <w:r>
        <w:rPr>
          <w:rFonts w:cs="Times New Roman"/>
          <w:sz w:val="22"/>
          <w:lang w:val="lv-LV"/>
        </w:rPr>
        <w:t>Izteikt Līguma 2.pielikumu</w:t>
      </w:r>
      <w:r w:rsidR="00331C9D">
        <w:rPr>
          <w:rFonts w:cs="Times New Roman"/>
          <w:sz w:val="22"/>
          <w:lang w:val="lv-LV"/>
        </w:rPr>
        <w:t xml:space="preserve"> “</w:t>
      </w:r>
      <w:r w:rsidR="00BF3CE2" w:rsidRPr="00BF3CE2">
        <w:rPr>
          <w:rFonts w:cs="Times New Roman"/>
          <w:sz w:val="22"/>
          <w:lang w:val="lv-LV"/>
        </w:rPr>
        <w:t>3.pielikums “Neliela dalībnieku skaita pasākuma izmaksu tāme”</w:t>
      </w:r>
      <w:r w:rsidR="00331C9D">
        <w:rPr>
          <w:rFonts w:cs="Times New Roman"/>
          <w:sz w:val="22"/>
          <w:lang w:val="lv-LV"/>
        </w:rPr>
        <w:t xml:space="preserve"> </w:t>
      </w:r>
      <w:r>
        <w:rPr>
          <w:rFonts w:cs="Times New Roman"/>
          <w:sz w:val="22"/>
          <w:lang w:val="lv-LV"/>
        </w:rPr>
        <w:t xml:space="preserve"> jaunā redakcijā (pielikumā). </w:t>
      </w:r>
    </w:p>
    <w:p w14:paraId="22EDFA92" w14:textId="7A1BA02F" w:rsidR="001C726E" w:rsidRPr="00C94AF0" w:rsidRDefault="00114A40" w:rsidP="001C726E">
      <w:pPr>
        <w:pStyle w:val="Heading3"/>
        <w:rPr>
          <w:rFonts w:cs="Times New Roman"/>
          <w:bCs w:val="0"/>
          <w:sz w:val="22"/>
          <w:lang w:val="lv-LV"/>
        </w:rPr>
      </w:pPr>
      <w:r>
        <w:rPr>
          <w:rFonts w:cs="Times New Roman"/>
          <w:sz w:val="22"/>
          <w:lang w:val="lv-LV"/>
        </w:rPr>
        <w:t xml:space="preserve">4. </w:t>
      </w:r>
      <w:r w:rsidRPr="00C94AF0">
        <w:rPr>
          <w:rFonts w:cs="Times New Roman"/>
          <w:sz w:val="22"/>
          <w:lang w:val="lv-LV"/>
        </w:rPr>
        <w:t>Līguma grozījumi Nr.1 ir Līguma neatņemama sastāvdaļa. Citi Līguma noteikumi netiek mainīti.</w:t>
      </w:r>
    </w:p>
    <w:p w14:paraId="1EB27A86" w14:textId="31AAC2AA" w:rsidR="001C726E" w:rsidRPr="00C94AF0" w:rsidRDefault="00114A40" w:rsidP="001C726E">
      <w:pPr>
        <w:pStyle w:val="Heading3"/>
        <w:rPr>
          <w:rFonts w:cs="Times New Roman"/>
          <w:bCs w:val="0"/>
          <w:sz w:val="22"/>
          <w:lang w:val="lv-LV"/>
        </w:rPr>
      </w:pPr>
      <w:r>
        <w:rPr>
          <w:rFonts w:cs="Times New Roman"/>
          <w:sz w:val="22"/>
          <w:lang w:val="lv-LV"/>
        </w:rPr>
        <w:t>5</w:t>
      </w:r>
      <w:r w:rsidRPr="00C94AF0">
        <w:rPr>
          <w:rFonts w:cs="Times New Roman"/>
          <w:sz w:val="22"/>
          <w:lang w:val="lv-LV"/>
        </w:rPr>
        <w:t>. Līguma grozījumi Nr.1 stājas spēkā ar dienu, kad to ir parakstījis pēdējais no Līdzējiem.</w:t>
      </w:r>
    </w:p>
    <w:p w14:paraId="40132518" w14:textId="7EFAB7CB" w:rsidR="001C726E" w:rsidRPr="00C94AF0" w:rsidRDefault="00114A40" w:rsidP="001C726E">
      <w:pPr>
        <w:pStyle w:val="Heading3"/>
        <w:rPr>
          <w:rFonts w:eastAsia="Calibri" w:cs="Times New Roman"/>
          <w:sz w:val="22"/>
          <w:lang w:val="lv-LV"/>
        </w:rPr>
      </w:pPr>
      <w:r>
        <w:rPr>
          <w:rFonts w:cs="Times New Roman"/>
          <w:sz w:val="22"/>
          <w:lang w:val="lv-LV"/>
        </w:rPr>
        <w:t>6</w:t>
      </w:r>
      <w:r w:rsidRPr="00C94AF0">
        <w:rPr>
          <w:rFonts w:cs="Times New Roman"/>
          <w:sz w:val="22"/>
          <w:lang w:val="lv-LV"/>
        </w:rPr>
        <w:t xml:space="preserve">. Līguma grozījumi Nr.1 </w:t>
      </w:r>
      <w:r w:rsidRPr="00C94AF0">
        <w:rPr>
          <w:rFonts w:eastAsia="Calibri" w:cs="Times New Roman"/>
          <w:sz w:val="22"/>
          <w:lang w:val="lv-LV"/>
        </w:rPr>
        <w:t xml:space="preserve">sagatavots latviešu valodā, atbilstoši normatīvajiem aktiem par elektronisko dokumentu noformēšanu, uz </w:t>
      </w:r>
      <w:r w:rsidR="007963EA">
        <w:rPr>
          <w:rFonts w:eastAsia="Calibri" w:cs="Times New Roman"/>
          <w:sz w:val="22"/>
          <w:lang w:val="lv-LV"/>
        </w:rPr>
        <w:t>2</w:t>
      </w:r>
      <w:r w:rsidRPr="00C94AF0">
        <w:rPr>
          <w:rFonts w:eastAsia="Calibri" w:cs="Times New Roman"/>
          <w:sz w:val="22"/>
          <w:lang w:val="lv-LV"/>
        </w:rPr>
        <w:t xml:space="preserve"> (</w:t>
      </w:r>
      <w:r w:rsidR="007963EA">
        <w:rPr>
          <w:rFonts w:eastAsia="Calibri" w:cs="Times New Roman"/>
          <w:sz w:val="22"/>
          <w:lang w:val="lv-LV"/>
        </w:rPr>
        <w:t>divām</w:t>
      </w:r>
      <w:r w:rsidRPr="00C94AF0">
        <w:rPr>
          <w:rFonts w:eastAsia="Calibri" w:cs="Times New Roman"/>
          <w:sz w:val="22"/>
          <w:lang w:val="lv-LV"/>
        </w:rPr>
        <w:t>) lapām</w:t>
      </w:r>
      <w:r w:rsidR="007963EA">
        <w:rPr>
          <w:rFonts w:eastAsia="Calibri" w:cs="Times New Roman"/>
          <w:sz w:val="22"/>
          <w:lang w:val="lv-LV"/>
        </w:rPr>
        <w:t xml:space="preserve"> un </w:t>
      </w:r>
      <w:r w:rsidR="00BF3CE2">
        <w:rPr>
          <w:rFonts w:eastAsia="Calibri" w:cs="Times New Roman"/>
          <w:sz w:val="22"/>
          <w:lang w:val="lv-LV"/>
        </w:rPr>
        <w:t>2</w:t>
      </w:r>
      <w:r w:rsidR="007963EA">
        <w:rPr>
          <w:rFonts w:eastAsia="Calibri" w:cs="Times New Roman"/>
          <w:sz w:val="22"/>
          <w:lang w:val="lv-LV"/>
        </w:rPr>
        <w:t xml:space="preserve"> (</w:t>
      </w:r>
      <w:r w:rsidR="00BF3CE2">
        <w:rPr>
          <w:rFonts w:eastAsia="Calibri" w:cs="Times New Roman"/>
          <w:sz w:val="22"/>
          <w:lang w:val="lv-LV"/>
        </w:rPr>
        <w:t>diviem</w:t>
      </w:r>
      <w:r w:rsidR="007963EA">
        <w:rPr>
          <w:rFonts w:eastAsia="Calibri" w:cs="Times New Roman"/>
          <w:sz w:val="22"/>
          <w:lang w:val="lv-LV"/>
        </w:rPr>
        <w:t xml:space="preserve">) pielikumu, kopā uz </w:t>
      </w:r>
      <w:r w:rsidR="00BF3CE2">
        <w:rPr>
          <w:rFonts w:eastAsia="Calibri" w:cs="Times New Roman"/>
          <w:sz w:val="22"/>
          <w:lang w:val="lv-LV"/>
        </w:rPr>
        <w:t>8</w:t>
      </w:r>
      <w:r w:rsidR="007963EA">
        <w:rPr>
          <w:rFonts w:eastAsia="Calibri" w:cs="Times New Roman"/>
          <w:sz w:val="22"/>
          <w:lang w:val="lv-LV"/>
        </w:rPr>
        <w:t xml:space="preserve"> (</w:t>
      </w:r>
      <w:r w:rsidR="00BF3CE2">
        <w:rPr>
          <w:rFonts w:eastAsia="Calibri" w:cs="Times New Roman"/>
          <w:sz w:val="22"/>
          <w:lang w:val="lv-LV"/>
        </w:rPr>
        <w:t>astoņām</w:t>
      </w:r>
      <w:r w:rsidR="007963EA">
        <w:rPr>
          <w:rFonts w:eastAsia="Calibri" w:cs="Times New Roman"/>
          <w:sz w:val="22"/>
          <w:lang w:val="lv-LV"/>
        </w:rPr>
        <w:t>) lapām.</w:t>
      </w:r>
    </w:p>
    <w:p w14:paraId="61EDDBBD" w14:textId="77777777" w:rsidR="00C94AF0" w:rsidRDefault="00C94AF0" w:rsidP="001C726E">
      <w:pPr>
        <w:rPr>
          <w:rFonts w:ascii="Times New Roman" w:hAnsi="Times New Roman" w:cs="Times New Roman"/>
        </w:rPr>
      </w:pPr>
    </w:p>
    <w:p w14:paraId="7CC1339E" w14:textId="77777777" w:rsidR="00C94AF0" w:rsidRPr="00C94AF0" w:rsidRDefault="00C94AF0" w:rsidP="001C726E">
      <w:pPr>
        <w:rPr>
          <w:rFonts w:ascii="Times New Roman" w:hAnsi="Times New Roman" w:cs="Times New Roman"/>
        </w:rPr>
      </w:pPr>
    </w:p>
    <w:p w14:paraId="3A546B9E" w14:textId="77777777" w:rsidR="001C726E" w:rsidRPr="00C94AF0" w:rsidRDefault="001C726E" w:rsidP="00C94AF0">
      <w:pPr>
        <w:spacing w:after="0"/>
        <w:ind w:left="720"/>
        <w:jc w:val="center"/>
        <w:rPr>
          <w:rFonts w:ascii="Times New Roman" w:hAnsi="Times New Roman" w:cs="Times New Roman"/>
          <w:b/>
        </w:rPr>
      </w:pPr>
    </w:p>
    <w:tbl>
      <w:tblPr>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020315" w14:paraId="488AAAFA" w14:textId="77777777" w:rsidTr="00DC200A">
        <w:trPr>
          <w:trHeight w:val="494"/>
        </w:trPr>
        <w:tc>
          <w:tcPr>
            <w:tcW w:w="5245" w:type="dxa"/>
          </w:tcPr>
          <w:p w14:paraId="53B14E1C" w14:textId="77777777" w:rsidR="001C726E" w:rsidRPr="00C94AF0" w:rsidRDefault="00114A40" w:rsidP="00C94AF0">
            <w:pPr>
              <w:spacing w:before="120" w:after="0"/>
              <w:rPr>
                <w:rFonts w:ascii="Times New Roman" w:hAnsi="Times New Roman" w:cs="Times New Roman"/>
                <w:b/>
              </w:rPr>
            </w:pPr>
            <w:r w:rsidRPr="00C94AF0">
              <w:rPr>
                <w:rFonts w:ascii="Times New Roman" w:hAnsi="Times New Roman" w:cs="Times New Roman"/>
                <w:b/>
              </w:rPr>
              <w:lastRenderedPageBreak/>
              <w:t>Pasūtītājs:</w:t>
            </w:r>
          </w:p>
        </w:tc>
        <w:tc>
          <w:tcPr>
            <w:tcW w:w="5103" w:type="dxa"/>
          </w:tcPr>
          <w:p w14:paraId="540E6D79" w14:textId="77777777" w:rsidR="001C726E" w:rsidRPr="00C94AF0" w:rsidRDefault="00114A40" w:rsidP="00C94AF0">
            <w:pPr>
              <w:spacing w:before="120" w:after="0"/>
              <w:rPr>
                <w:rFonts w:ascii="Times New Roman" w:hAnsi="Times New Roman" w:cs="Times New Roman"/>
                <w:b/>
              </w:rPr>
            </w:pPr>
            <w:r w:rsidRPr="00C94AF0">
              <w:rPr>
                <w:rFonts w:ascii="Times New Roman" w:hAnsi="Times New Roman" w:cs="Times New Roman"/>
                <w:b/>
              </w:rPr>
              <w:t>Izpildītājs:</w:t>
            </w:r>
          </w:p>
        </w:tc>
      </w:tr>
      <w:tr w:rsidR="00020315" w14:paraId="743517F1" w14:textId="77777777" w:rsidTr="00DC200A">
        <w:trPr>
          <w:trHeight w:val="2329"/>
        </w:trPr>
        <w:tc>
          <w:tcPr>
            <w:tcW w:w="5245" w:type="dxa"/>
          </w:tcPr>
          <w:p w14:paraId="0ACE0181" w14:textId="77777777" w:rsidR="001C726E" w:rsidRPr="00C94AF0" w:rsidRDefault="00114A40" w:rsidP="00C94AF0">
            <w:pPr>
              <w:spacing w:after="0"/>
              <w:ind w:left="-20" w:firstLine="20"/>
              <w:rPr>
                <w:rFonts w:ascii="Times New Roman" w:hAnsi="Times New Roman" w:cs="Times New Roman"/>
                <w:b/>
              </w:rPr>
            </w:pPr>
            <w:r w:rsidRPr="00C94AF0">
              <w:rPr>
                <w:rFonts w:ascii="Times New Roman" w:hAnsi="Times New Roman" w:cs="Times New Roman"/>
                <w:b/>
              </w:rPr>
              <w:t xml:space="preserve">Viedās administrācijas un reģionālās attīstības </w:t>
            </w:r>
            <w:r w:rsidRPr="00C94AF0">
              <w:rPr>
                <w:rFonts w:ascii="Times New Roman" w:hAnsi="Times New Roman" w:cs="Times New Roman"/>
                <w:b/>
              </w:rPr>
              <w:t>ministrija</w:t>
            </w:r>
          </w:p>
          <w:p w14:paraId="1C1C6CAF"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Peldu iela 25, Rīga, LV – 1494</w:t>
            </w:r>
          </w:p>
          <w:p w14:paraId="09823F9B"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Reģ. Nr. 90000028508</w:t>
            </w:r>
          </w:p>
          <w:p w14:paraId="64CEE277"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 xml:space="preserve">Norēķinu konts: </w:t>
            </w:r>
          </w:p>
          <w:p w14:paraId="6FD2E22B" w14:textId="77777777" w:rsidR="001C726E" w:rsidRPr="00C94AF0" w:rsidRDefault="00114A40" w:rsidP="00C94AF0">
            <w:pPr>
              <w:spacing w:after="0"/>
              <w:jc w:val="both"/>
              <w:rPr>
                <w:rFonts w:ascii="Times New Roman" w:hAnsi="Times New Roman" w:cs="Times New Roman"/>
              </w:rPr>
            </w:pPr>
            <w:r w:rsidRPr="00C94AF0">
              <w:rPr>
                <w:rFonts w:ascii="Times New Roman" w:hAnsi="Times New Roman" w:cs="Times New Roman"/>
              </w:rPr>
              <w:t xml:space="preserve">Valsts kase </w:t>
            </w:r>
          </w:p>
          <w:p w14:paraId="083B7DE4" w14:textId="77777777" w:rsidR="001C726E" w:rsidRPr="00C94AF0" w:rsidRDefault="00114A40" w:rsidP="00C94AF0">
            <w:pPr>
              <w:spacing w:after="0"/>
              <w:jc w:val="both"/>
              <w:rPr>
                <w:rFonts w:ascii="Times New Roman" w:hAnsi="Times New Roman" w:cs="Times New Roman"/>
              </w:rPr>
            </w:pPr>
            <w:r w:rsidRPr="00C94AF0">
              <w:rPr>
                <w:rFonts w:ascii="Times New Roman" w:hAnsi="Times New Roman" w:cs="Times New Roman"/>
              </w:rPr>
              <w:t>Konta Nr.: LV74TREL221049695900B</w:t>
            </w:r>
          </w:p>
          <w:p w14:paraId="6D594774" w14:textId="77777777" w:rsidR="001C726E" w:rsidRPr="00C94AF0" w:rsidRDefault="00114A40" w:rsidP="00C94AF0">
            <w:pPr>
              <w:spacing w:after="0"/>
              <w:jc w:val="both"/>
              <w:rPr>
                <w:rFonts w:ascii="Times New Roman" w:hAnsi="Times New Roman" w:cs="Times New Roman"/>
              </w:rPr>
            </w:pPr>
            <w:r w:rsidRPr="00C94AF0">
              <w:rPr>
                <w:rFonts w:ascii="Times New Roman" w:hAnsi="Times New Roman" w:cs="Times New Roman"/>
              </w:rPr>
              <w:t>Kods: TRELLV22</w:t>
            </w:r>
          </w:p>
          <w:p w14:paraId="15170CC1" w14:textId="77777777" w:rsidR="001C726E" w:rsidRPr="00C94AF0" w:rsidRDefault="001C726E" w:rsidP="00C94AF0">
            <w:pPr>
              <w:spacing w:after="0"/>
              <w:ind w:left="-162" w:right="556"/>
              <w:rPr>
                <w:rFonts w:ascii="Times New Roman" w:hAnsi="Times New Roman" w:cs="Times New Roman"/>
                <w:b/>
              </w:rPr>
            </w:pPr>
          </w:p>
        </w:tc>
        <w:tc>
          <w:tcPr>
            <w:tcW w:w="5103" w:type="dxa"/>
          </w:tcPr>
          <w:p w14:paraId="3050F2E6" w14:textId="77777777" w:rsidR="001C726E" w:rsidRPr="00C94AF0" w:rsidRDefault="00114A40" w:rsidP="00C94AF0">
            <w:pPr>
              <w:spacing w:after="0"/>
              <w:rPr>
                <w:rFonts w:ascii="Times New Roman" w:hAnsi="Times New Roman" w:cs="Times New Roman"/>
                <w:b/>
              </w:rPr>
            </w:pPr>
            <w:r w:rsidRPr="00C94AF0">
              <w:rPr>
                <w:rFonts w:ascii="Times New Roman" w:hAnsi="Times New Roman" w:cs="Times New Roman"/>
                <w:b/>
              </w:rPr>
              <w:t xml:space="preserve">Personu apvienība, ko veido SIA "MIXD", reģ. Nr. 51203060541 un SIA “Dingo&amp;Schwarz”, </w:t>
            </w:r>
          </w:p>
          <w:p w14:paraId="2C833088" w14:textId="77777777" w:rsidR="001C726E" w:rsidRPr="00C94AF0" w:rsidRDefault="00114A40" w:rsidP="00C94AF0">
            <w:pPr>
              <w:spacing w:after="0"/>
              <w:rPr>
                <w:rFonts w:ascii="Times New Roman" w:hAnsi="Times New Roman" w:cs="Times New Roman"/>
                <w:b/>
              </w:rPr>
            </w:pPr>
            <w:r w:rsidRPr="00C94AF0">
              <w:rPr>
                <w:rFonts w:ascii="Times New Roman" w:hAnsi="Times New Roman" w:cs="Times New Roman"/>
                <w:b/>
              </w:rPr>
              <w:t xml:space="preserve">Reģ. Nr. 40203325603 </w:t>
            </w:r>
          </w:p>
          <w:p w14:paraId="3FE9961E"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Norēķinu konts: SIA “MIXD”</w:t>
            </w:r>
          </w:p>
          <w:p w14:paraId="7F30C606"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Banka: AS „Rietumu Banka”</w:t>
            </w:r>
          </w:p>
          <w:p w14:paraId="0D29DF2D"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Konta Nr.: LV98RTMB0000701801273</w:t>
            </w:r>
          </w:p>
          <w:p w14:paraId="1A6372BA" w14:textId="77777777" w:rsidR="001C726E" w:rsidRPr="00C94AF0" w:rsidRDefault="00114A40" w:rsidP="00C94AF0">
            <w:pPr>
              <w:spacing w:after="0"/>
              <w:rPr>
                <w:rFonts w:ascii="Times New Roman" w:hAnsi="Times New Roman" w:cs="Times New Roman"/>
                <w:b/>
              </w:rPr>
            </w:pPr>
            <w:r w:rsidRPr="00C94AF0">
              <w:rPr>
                <w:rFonts w:ascii="Times New Roman" w:hAnsi="Times New Roman" w:cs="Times New Roman"/>
              </w:rPr>
              <w:t>Kods:</w:t>
            </w:r>
            <w:r w:rsidRPr="00C94AF0">
              <w:rPr>
                <w:rFonts w:ascii="Times New Roman" w:hAnsi="Times New Roman" w:cs="Times New Roman"/>
                <w:color w:val="222222"/>
                <w:highlight w:val="white"/>
              </w:rPr>
              <w:t xml:space="preserve"> </w:t>
            </w:r>
            <w:r w:rsidRPr="00C94AF0">
              <w:rPr>
                <w:rFonts w:ascii="Times New Roman" w:hAnsi="Times New Roman" w:cs="Times New Roman"/>
              </w:rPr>
              <w:t>RTMBLV2X</w:t>
            </w:r>
          </w:p>
        </w:tc>
      </w:tr>
      <w:tr w:rsidR="00020315" w14:paraId="2DC13D19" w14:textId="77777777" w:rsidTr="00DC200A">
        <w:trPr>
          <w:trHeight w:val="2824"/>
        </w:trPr>
        <w:tc>
          <w:tcPr>
            <w:tcW w:w="5245" w:type="dxa"/>
          </w:tcPr>
          <w:p w14:paraId="5EF3961E" w14:textId="77777777" w:rsidR="001C726E" w:rsidRPr="00C94AF0" w:rsidRDefault="001C726E" w:rsidP="00C94AF0">
            <w:pPr>
              <w:spacing w:after="0"/>
              <w:jc w:val="both"/>
              <w:rPr>
                <w:rFonts w:ascii="Times New Roman" w:hAnsi="Times New Roman" w:cs="Times New Roman"/>
              </w:rPr>
            </w:pPr>
          </w:p>
          <w:p w14:paraId="41D2E580"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Projektu pārvaldības departamenta</w:t>
            </w:r>
          </w:p>
          <w:p w14:paraId="52BB28DB"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direktors</w:t>
            </w:r>
          </w:p>
          <w:p w14:paraId="711B2CBA"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Uģis Jurševics</w:t>
            </w:r>
          </w:p>
          <w:p w14:paraId="3A8FCD3D" w14:textId="77777777" w:rsidR="001C726E" w:rsidRPr="00C94AF0" w:rsidRDefault="001C726E" w:rsidP="00C94AF0">
            <w:pPr>
              <w:spacing w:after="0"/>
              <w:rPr>
                <w:rFonts w:ascii="Times New Roman" w:hAnsi="Times New Roman" w:cs="Times New Roman"/>
              </w:rPr>
            </w:pPr>
          </w:p>
          <w:p w14:paraId="39C165C4" w14:textId="77777777" w:rsidR="001C726E" w:rsidRPr="00C94AF0" w:rsidRDefault="001C726E" w:rsidP="00C94AF0">
            <w:pPr>
              <w:spacing w:after="0"/>
              <w:rPr>
                <w:rFonts w:ascii="Times New Roman" w:hAnsi="Times New Roman" w:cs="Times New Roman"/>
              </w:rPr>
            </w:pPr>
          </w:p>
          <w:p w14:paraId="4B69EA6B" w14:textId="77777777" w:rsidR="001C726E" w:rsidRPr="00C94AF0" w:rsidRDefault="001C726E" w:rsidP="00C94AF0">
            <w:pPr>
              <w:spacing w:after="0"/>
              <w:rPr>
                <w:rFonts w:ascii="Times New Roman" w:hAnsi="Times New Roman" w:cs="Times New Roman"/>
              </w:rPr>
            </w:pPr>
          </w:p>
          <w:p w14:paraId="3952D906" w14:textId="77777777" w:rsidR="001C726E" w:rsidRPr="00C94AF0" w:rsidRDefault="00114A40" w:rsidP="00C94AF0">
            <w:pPr>
              <w:spacing w:after="0"/>
              <w:jc w:val="both"/>
              <w:rPr>
                <w:rFonts w:ascii="Times New Roman" w:hAnsi="Times New Roman" w:cs="Times New Roman"/>
              </w:rPr>
            </w:pPr>
            <w:r w:rsidRPr="00C94AF0">
              <w:rPr>
                <w:rFonts w:ascii="Times New Roman" w:hAnsi="Times New Roman" w:cs="Times New Roman"/>
              </w:rPr>
              <w:t>_________________</w:t>
            </w:r>
          </w:p>
          <w:p w14:paraId="3A5C7FF7"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Paraksts*</w:t>
            </w:r>
          </w:p>
        </w:tc>
        <w:tc>
          <w:tcPr>
            <w:tcW w:w="5103" w:type="dxa"/>
          </w:tcPr>
          <w:p w14:paraId="3EFB0386" w14:textId="77777777" w:rsidR="001C726E" w:rsidRPr="00C94AF0" w:rsidRDefault="001C726E" w:rsidP="00C94AF0">
            <w:pPr>
              <w:spacing w:after="0"/>
              <w:rPr>
                <w:rFonts w:ascii="Times New Roman" w:hAnsi="Times New Roman" w:cs="Times New Roman"/>
              </w:rPr>
            </w:pPr>
          </w:p>
          <w:p w14:paraId="3EC303B9"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SIA “MIXD” valdes loceklis</w:t>
            </w:r>
          </w:p>
          <w:p w14:paraId="5A729417"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Jānis Berķis</w:t>
            </w:r>
          </w:p>
          <w:p w14:paraId="78A825EC" w14:textId="77777777" w:rsidR="001C726E" w:rsidRPr="00C94AF0" w:rsidRDefault="001C726E" w:rsidP="00C94AF0">
            <w:pPr>
              <w:spacing w:after="0"/>
              <w:rPr>
                <w:rFonts w:ascii="Times New Roman" w:hAnsi="Times New Roman" w:cs="Times New Roman"/>
              </w:rPr>
            </w:pPr>
          </w:p>
          <w:p w14:paraId="65C3BA54" w14:textId="77777777" w:rsidR="001C726E" w:rsidRPr="00C94AF0" w:rsidRDefault="001C726E" w:rsidP="00C94AF0">
            <w:pPr>
              <w:spacing w:after="0"/>
              <w:rPr>
                <w:rFonts w:ascii="Times New Roman" w:hAnsi="Times New Roman" w:cs="Times New Roman"/>
              </w:rPr>
            </w:pPr>
          </w:p>
          <w:p w14:paraId="20D0226D" w14:textId="77777777" w:rsidR="001C726E" w:rsidRPr="00C94AF0" w:rsidRDefault="001C726E" w:rsidP="00C94AF0">
            <w:pPr>
              <w:spacing w:after="0"/>
              <w:rPr>
                <w:rFonts w:ascii="Times New Roman" w:hAnsi="Times New Roman" w:cs="Times New Roman"/>
              </w:rPr>
            </w:pPr>
          </w:p>
          <w:p w14:paraId="6BC57760" w14:textId="77777777" w:rsidR="001C726E" w:rsidRPr="00C94AF0" w:rsidRDefault="001C726E" w:rsidP="00C94AF0">
            <w:pPr>
              <w:spacing w:after="0"/>
              <w:rPr>
                <w:rFonts w:ascii="Times New Roman" w:hAnsi="Times New Roman" w:cs="Times New Roman"/>
              </w:rPr>
            </w:pPr>
          </w:p>
          <w:p w14:paraId="11819E88" w14:textId="77777777" w:rsidR="001C726E" w:rsidRPr="00C94AF0" w:rsidRDefault="00114A40" w:rsidP="00C94AF0">
            <w:pPr>
              <w:spacing w:after="0"/>
              <w:jc w:val="both"/>
              <w:rPr>
                <w:rFonts w:ascii="Times New Roman" w:hAnsi="Times New Roman" w:cs="Times New Roman"/>
              </w:rPr>
            </w:pPr>
            <w:r w:rsidRPr="00C94AF0">
              <w:rPr>
                <w:rFonts w:ascii="Times New Roman" w:hAnsi="Times New Roman" w:cs="Times New Roman"/>
              </w:rPr>
              <w:t>_________________</w:t>
            </w:r>
          </w:p>
          <w:p w14:paraId="34AB763D" w14:textId="77777777" w:rsidR="001C726E" w:rsidRPr="00C94AF0" w:rsidRDefault="00114A40" w:rsidP="00C94AF0">
            <w:pPr>
              <w:spacing w:after="0"/>
              <w:rPr>
                <w:rFonts w:ascii="Times New Roman" w:hAnsi="Times New Roman" w:cs="Times New Roman"/>
              </w:rPr>
            </w:pPr>
            <w:r w:rsidRPr="00C94AF0">
              <w:rPr>
                <w:rFonts w:ascii="Times New Roman" w:hAnsi="Times New Roman" w:cs="Times New Roman"/>
              </w:rPr>
              <w:t>Paraksts*</w:t>
            </w:r>
          </w:p>
          <w:p w14:paraId="30E3C9CB" w14:textId="77777777" w:rsidR="001C726E" w:rsidRPr="00C94AF0" w:rsidRDefault="001C726E" w:rsidP="00C94AF0">
            <w:pPr>
              <w:spacing w:after="0"/>
              <w:rPr>
                <w:rFonts w:ascii="Times New Roman" w:hAnsi="Times New Roman" w:cs="Times New Roman"/>
              </w:rPr>
            </w:pPr>
          </w:p>
        </w:tc>
      </w:tr>
    </w:tbl>
    <w:p w14:paraId="6951C571" w14:textId="77777777" w:rsidR="001C726E" w:rsidRPr="00C94AF0" w:rsidRDefault="00114A40" w:rsidP="001C726E">
      <w:pPr>
        <w:keepNext/>
        <w:rPr>
          <w:rFonts w:ascii="Times New Roman" w:hAnsi="Times New Roman" w:cs="Times New Roman"/>
        </w:rPr>
      </w:pPr>
      <w:r w:rsidRPr="00C94AF0">
        <w:rPr>
          <w:rFonts w:ascii="Times New Roman" w:hAnsi="Times New Roman" w:cs="Times New Roman"/>
        </w:rPr>
        <w:br/>
      </w:r>
    </w:p>
    <w:p w14:paraId="01106655" w14:textId="77777777" w:rsidR="001C726E" w:rsidRPr="00C94AF0" w:rsidRDefault="00114A40" w:rsidP="001C726E">
      <w:pPr>
        <w:spacing w:before="240" w:after="240"/>
        <w:jc w:val="both"/>
        <w:rPr>
          <w:rFonts w:ascii="Times New Roman" w:hAnsi="Times New Roman" w:cs="Times New Roman"/>
          <w:i/>
        </w:rPr>
      </w:pPr>
      <w:r w:rsidRPr="00C94AF0">
        <w:rPr>
          <w:rFonts w:ascii="Times New Roman" w:hAnsi="Times New Roman" w:cs="Times New Roman"/>
          <w:i/>
        </w:rPr>
        <w:t>Piezīme: “Dokumenta rekvizītus “paraksts” un “datums” neaizpilda, ja elektroniskais dokuments sagatavots atbilstoši normatīvajiem aktiem par elektronisko dokumentu noformēšanu.”</w:t>
      </w:r>
    </w:p>
    <w:p w14:paraId="6D327C08" w14:textId="77777777" w:rsidR="001C726E" w:rsidRPr="00C94AF0" w:rsidRDefault="001C726E" w:rsidP="001C726E">
      <w:pPr>
        <w:rPr>
          <w:rFonts w:ascii="Times New Roman" w:hAnsi="Times New Roman" w:cs="Times New Roman"/>
          <w:i/>
        </w:rPr>
      </w:pPr>
    </w:p>
    <w:p w14:paraId="44CD1EBE" w14:textId="3A6DD7C8" w:rsidR="001C726E" w:rsidRPr="00C94AF0" w:rsidRDefault="00114A40" w:rsidP="001C726E">
      <w:pPr>
        <w:jc w:val="center"/>
        <w:rPr>
          <w:rFonts w:ascii="Times New Roman" w:hAnsi="Times New Roman" w:cs="Times New Roman"/>
          <w:b/>
          <w:i/>
          <w:sz w:val="20"/>
          <w:szCs w:val="20"/>
        </w:rPr>
        <w:sectPr w:rsidR="001C726E" w:rsidRPr="00C94AF0" w:rsidSect="00C94AF0">
          <w:footerReference w:type="even" r:id="rId10"/>
          <w:footerReference w:type="default" r:id="rId11"/>
          <w:footerReference w:type="first" r:id="rId12"/>
          <w:pgSz w:w="12240" w:h="15840"/>
          <w:pgMar w:top="1440" w:right="1440" w:bottom="1440" w:left="1440" w:header="720" w:footer="720" w:gutter="0"/>
          <w:pgNumType w:start="1"/>
          <w:cols w:space="720"/>
        </w:sectPr>
      </w:pPr>
      <w:r w:rsidRPr="00C94AF0">
        <w:rPr>
          <w:rFonts w:ascii="Times New Roman" w:hAnsi="Times New Roman" w:cs="Times New Roman"/>
          <w:i/>
        </w:rPr>
        <w:t>Līgums parakstīts ar drošu elektronisko parakstu un satur laika zīmogu</w:t>
      </w:r>
    </w:p>
    <w:p w14:paraId="2A73CF7C" w14:textId="77777777" w:rsidR="0056000C" w:rsidRPr="00BF3CE2" w:rsidRDefault="00114A40" w:rsidP="00D83031">
      <w:pPr>
        <w:jc w:val="right"/>
        <w:rPr>
          <w:rFonts w:ascii="Times New Roman" w:hAnsi="Times New Roman" w:cs="Times New Roman"/>
          <w:i/>
          <w:iCs/>
          <w:color w:val="000000"/>
        </w:rPr>
      </w:pPr>
      <w:r w:rsidRPr="00BF3CE2">
        <w:rPr>
          <w:rFonts w:ascii="Times New Roman" w:hAnsi="Times New Roman" w:cs="Times New Roman"/>
          <w:i/>
          <w:iCs/>
          <w:color w:val="000000"/>
        </w:rPr>
        <w:lastRenderedPageBreak/>
        <w:t>1. pielikums “Darba uzdevums”</w:t>
      </w:r>
    </w:p>
    <w:p w14:paraId="3BFC40A3" w14:textId="37EB85B7" w:rsidR="001059EF" w:rsidRDefault="00114A40" w:rsidP="0056000C">
      <w:pPr>
        <w:jc w:val="right"/>
        <w:rPr>
          <w:rFonts w:ascii="Times New Roman" w:hAnsi="Times New Roman" w:cs="Times New Roman"/>
          <w:color w:val="000000"/>
        </w:rPr>
      </w:pPr>
      <w:r w:rsidRPr="0056000C">
        <w:rPr>
          <w:rFonts w:ascii="Times New Roman" w:hAnsi="Times New Roman" w:cs="Times New Roman"/>
          <w:color w:val="000000"/>
        </w:rPr>
        <w:t>Līgumam Nr. IL/39/2025</w:t>
      </w:r>
    </w:p>
    <w:p w14:paraId="577A73D5" w14:textId="72FC013B" w:rsidR="0056000C" w:rsidRPr="00D83031" w:rsidRDefault="00114A40" w:rsidP="0056000C">
      <w:pPr>
        <w:rPr>
          <w:rFonts w:ascii="Times New Roman" w:hAnsi="Times New Roman" w:cs="Times New Roman"/>
          <w:b/>
          <w:bCs/>
          <w:color w:val="000000"/>
        </w:rPr>
      </w:pPr>
      <w:r w:rsidRPr="00D83031">
        <w:rPr>
          <w:rFonts w:ascii="Times New Roman" w:hAnsi="Times New Roman" w:cs="Times New Roman"/>
          <w:b/>
          <w:bCs/>
          <w:color w:val="000000"/>
        </w:rPr>
        <w:t>Darba uzdevums</w:t>
      </w:r>
    </w:p>
    <w:p w14:paraId="23517A2C"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b/>
          <w:i/>
          <w:color w:val="000000"/>
        </w:rPr>
        <w:t>Darba uzdevums</w:t>
      </w:r>
    </w:p>
    <w:p w14:paraId="07C8C1BB" w14:textId="77777777" w:rsidR="00D83031" w:rsidRPr="00D83031" w:rsidRDefault="00114A40" w:rsidP="00D83031">
      <w:pPr>
        <w:numPr>
          <w:ilvl w:val="0"/>
          <w:numId w:val="28"/>
        </w:numPr>
        <w:rPr>
          <w:rFonts w:ascii="Times New Roman" w:hAnsi="Times New Roman" w:cs="Times New Roman"/>
          <w:color w:val="000000"/>
        </w:rPr>
      </w:pPr>
      <w:r w:rsidRPr="00D83031">
        <w:rPr>
          <w:rFonts w:ascii="Times New Roman" w:hAnsi="Times New Roman" w:cs="Times New Roman"/>
          <w:color w:val="000000"/>
        </w:rPr>
        <w:t xml:space="preserve">Pakalpojuma ietvaros veiktās darbības un to izpildes un pieņemšanas </w:t>
      </w:r>
      <w:r w:rsidRPr="00D83031">
        <w:rPr>
          <w:rFonts w:ascii="Times New Roman" w:hAnsi="Times New Roman" w:cs="Times New Roman"/>
          <w:color w:val="000000"/>
        </w:rPr>
        <w:t>kritēriji.</w:t>
      </w:r>
    </w:p>
    <w:tbl>
      <w:tblPr>
        <w:tblW w:w="5000" w:type="pct"/>
        <w:tblLook w:val="0400" w:firstRow="0" w:lastRow="0" w:firstColumn="0" w:lastColumn="0" w:noHBand="0" w:noVBand="1"/>
      </w:tblPr>
      <w:tblGrid>
        <w:gridCol w:w="519"/>
        <w:gridCol w:w="2662"/>
        <w:gridCol w:w="2774"/>
        <w:gridCol w:w="1611"/>
        <w:gridCol w:w="1495"/>
      </w:tblGrid>
      <w:tr w:rsidR="00020315" w14:paraId="77E39386" w14:textId="77777777" w:rsidTr="00D83031">
        <w:tc>
          <w:tcPr>
            <w:tcW w:w="28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3BBCCAF2"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Nr. p. k.</w:t>
            </w:r>
          </w:p>
        </w:tc>
        <w:tc>
          <w:tcPr>
            <w:tcW w:w="146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4C27F9A"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Pakalpojuma nosaukums atbilstoši Vienošanās 1.pielikumam “Tehniskā specifikācija” un 2.pielikumam “Tehniskais piedāvājums”.</w:t>
            </w:r>
          </w:p>
        </w:tc>
        <w:tc>
          <w:tcPr>
            <w:tcW w:w="1531"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4A6210B"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Pakalpojuma ietvaros veicamie darbi un sagatavojamie dokumenti un materiāli (nodevumi). </w:t>
            </w:r>
          </w:p>
        </w:tc>
        <w:tc>
          <w:tcPr>
            <w:tcW w:w="8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344E84A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Nepieciešamais apjoms un mērvienība</w:t>
            </w:r>
          </w:p>
        </w:tc>
        <w:tc>
          <w:tcPr>
            <w:tcW w:w="82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342E1F7"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Pakalpojuma izmaksas atbilstoši Vienošanās un 3.pielikumam “Finanšu piedāvājums”.</w:t>
            </w:r>
          </w:p>
        </w:tc>
      </w:tr>
      <w:tr w:rsidR="00020315" w14:paraId="1E88713F" w14:textId="77777777" w:rsidTr="00D83031">
        <w:tc>
          <w:tcPr>
            <w:tcW w:w="28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9F70DD"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1.</w:t>
            </w:r>
          </w:p>
        </w:tc>
        <w:tc>
          <w:tcPr>
            <w:tcW w:w="146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B9D1C9"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1.1.</w:t>
            </w:r>
            <w:r w:rsidRPr="00D83031">
              <w:rPr>
                <w:rFonts w:ascii="Times New Roman" w:hAnsi="Times New Roman" w:cs="Times New Roman"/>
                <w:b/>
                <w:color w:val="000000"/>
              </w:rPr>
              <w:t xml:space="preserve"> Neliela dalībnieku skaita pasākumu organizēšana (&lt;100 dalībnieku)</w:t>
            </w:r>
            <w:r w:rsidRPr="00D83031">
              <w:rPr>
                <w:rFonts w:ascii="Times New Roman" w:hAnsi="Times New Roman" w:cs="Times New Roman"/>
                <w:color w:val="000000"/>
              </w:rPr>
              <w:t xml:space="preserve"> (Vienošanās 1.pielikuma “Tehniskā specifikācija” 6.punkta “Pakalpojumi un to apraksts” 3.4.1.2. un 3.4.1.12. apakšpunkts)</w:t>
            </w:r>
          </w:p>
          <w:p w14:paraId="06B1DD78" w14:textId="77777777" w:rsidR="00D83031" w:rsidRPr="00D83031" w:rsidRDefault="00D83031" w:rsidP="00D83031">
            <w:pPr>
              <w:rPr>
                <w:rFonts w:ascii="Times New Roman" w:hAnsi="Times New Roman" w:cs="Times New Roman"/>
                <w:color w:val="000000"/>
              </w:rPr>
            </w:pPr>
          </w:p>
        </w:tc>
        <w:tc>
          <w:tcPr>
            <w:tcW w:w="153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8A0913" w14:textId="77777777" w:rsidR="00D83031" w:rsidRPr="00D83031" w:rsidRDefault="00114A40" w:rsidP="00D83031">
            <w:pPr>
              <w:numPr>
                <w:ilvl w:val="0"/>
                <w:numId w:val="30"/>
              </w:numPr>
              <w:rPr>
                <w:rFonts w:ascii="Times New Roman" w:hAnsi="Times New Roman" w:cs="Times New Roman"/>
                <w:color w:val="000000"/>
              </w:rPr>
            </w:pPr>
            <w:r w:rsidRPr="00D83031">
              <w:rPr>
                <w:rFonts w:ascii="Times New Roman" w:hAnsi="Times New Roman" w:cs="Times New Roman"/>
                <w:color w:val="000000"/>
              </w:rPr>
              <w:t>Izpildītājs, saskaņojot ar Pasūtītāju, un citām saistītajām pusēm Pasūtītāja uzdevumā, nodrošina:</w:t>
            </w:r>
          </w:p>
          <w:p w14:paraId="7A8B1EDA"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Pasākuma “Pasniedzēju-mentoru mācības” organizēšanu un koordinēšanu;</w:t>
            </w:r>
          </w:p>
          <w:p w14:paraId="462B8243"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Kafijas pauzes nodrošināšanu atbilstoši VARAM iekšējiem noteikumiem pasākuma dalībniekiem un runātājiem. Kafijas pauzes cena 7,00 EUR vienai personai (ieskaitot PVN). Ēdināšanas pakalpojumi jānodrošina, ievērojot katra organizētā pasākuma nepieciešamību, budžeta iespējas un šajā punktā noteiktos cenu limitus vienai personai, kā arī pēc iespējas ņemot vērā Ministru kabineta 2017. gada 20. jūnija noteikumus Nr. 353 “Prasības zaļajam publiskajam iepirkumam un to piemērošanas kārtība”;</w:t>
            </w:r>
          </w:p>
          <w:p w14:paraId="0E3121EE"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Pakalpojums tiks nodrošināts 28.05.2025. Biznesa, mākslas un tehnoloģiju augstskolā </w:t>
            </w:r>
            <w:r w:rsidRPr="00D83031">
              <w:rPr>
                <w:rFonts w:ascii="Times New Roman" w:hAnsi="Times New Roman" w:cs="Times New Roman"/>
                <w:color w:val="000000"/>
              </w:rPr>
              <w:lastRenderedPageBreak/>
              <w:t>"RISEBA”, Durbes ielā 4, Rīgā.</w:t>
            </w:r>
          </w:p>
          <w:p w14:paraId="0DEF55EB"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Kopā pakalpojuma ietvaros tiks nodrošināta 1 kafijas pauze 15 personām.</w:t>
            </w:r>
          </w:p>
          <w:p w14:paraId="31BFE386"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886CA3"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lastRenderedPageBreak/>
              <w:t xml:space="preserve">Pakalpojums, cena saskaņā ar līguma </w:t>
            </w:r>
            <w:r w:rsidRPr="00D83031">
              <w:rPr>
                <w:rFonts w:ascii="Times New Roman" w:hAnsi="Times New Roman" w:cs="Times New Roman"/>
                <w:color w:val="000000"/>
              </w:rPr>
              <w:t>2. pielikumu</w:t>
            </w:r>
          </w:p>
          <w:p w14:paraId="71BC84B3" w14:textId="77777777" w:rsidR="00D83031" w:rsidRPr="00D83031" w:rsidRDefault="00D83031" w:rsidP="00D83031">
            <w:pPr>
              <w:rPr>
                <w:rFonts w:ascii="Times New Roman" w:hAnsi="Times New Roman" w:cs="Times New Roman"/>
                <w:color w:val="000000"/>
              </w:rPr>
            </w:pPr>
          </w:p>
          <w:p w14:paraId="683BBEE9" w14:textId="77777777" w:rsidR="00D83031" w:rsidRPr="00D83031" w:rsidRDefault="00D83031" w:rsidP="00D83031">
            <w:pPr>
              <w:rPr>
                <w:rFonts w:ascii="Times New Roman" w:hAnsi="Times New Roman" w:cs="Times New Roman"/>
                <w:color w:val="000000"/>
              </w:rPr>
            </w:pPr>
          </w:p>
          <w:p w14:paraId="5717E276" w14:textId="77777777" w:rsidR="00D83031" w:rsidRPr="00D83031" w:rsidRDefault="00D83031" w:rsidP="00D83031">
            <w:pPr>
              <w:rPr>
                <w:rFonts w:ascii="Times New Roman" w:hAnsi="Times New Roman" w:cs="Times New Roman"/>
                <w:color w:val="000000"/>
              </w:rPr>
            </w:pPr>
          </w:p>
        </w:tc>
        <w:tc>
          <w:tcPr>
            <w:tcW w:w="82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579F56" w14:textId="402A87E9" w:rsidR="00D83031" w:rsidRPr="00D83031" w:rsidRDefault="00114A40" w:rsidP="00D83031">
            <w:pPr>
              <w:rPr>
                <w:rFonts w:ascii="Times New Roman" w:hAnsi="Times New Roman" w:cs="Times New Roman"/>
                <w:color w:val="000000"/>
              </w:rPr>
            </w:pPr>
            <w:r w:rsidRPr="00C94AF0">
              <w:rPr>
                <w:rFonts w:ascii="Times New Roman" w:hAnsi="Times New Roman" w:cs="Times New Roman"/>
                <w:b/>
              </w:rPr>
              <w:t>352.50</w:t>
            </w:r>
            <w:r w:rsidRPr="00C94AF0">
              <w:rPr>
                <w:rFonts w:ascii="Times New Roman" w:hAnsi="Times New Roman" w:cs="Times New Roman"/>
              </w:rPr>
              <w:t xml:space="preserve"> </w:t>
            </w:r>
            <w:r w:rsidRPr="00C94AF0">
              <w:rPr>
                <w:rFonts w:ascii="Times New Roman" w:hAnsi="Times New Roman" w:cs="Times New Roman"/>
                <w:b/>
              </w:rPr>
              <w:t>EUR</w:t>
            </w:r>
            <w:r w:rsidRPr="00C94AF0">
              <w:rPr>
                <w:rFonts w:ascii="Times New Roman" w:hAnsi="Times New Roman" w:cs="Times New Roman"/>
              </w:rPr>
              <w:t xml:space="preserve"> bez PVN (trīs simti piecdesmit divi </w:t>
            </w:r>
            <w:r w:rsidRPr="00C94AF0">
              <w:rPr>
                <w:rFonts w:ascii="Times New Roman" w:hAnsi="Times New Roman" w:cs="Times New Roman"/>
                <w:i/>
              </w:rPr>
              <w:t xml:space="preserve">euro </w:t>
            </w:r>
            <w:r w:rsidRPr="00C94AF0">
              <w:rPr>
                <w:rFonts w:ascii="Times New Roman" w:hAnsi="Times New Roman" w:cs="Times New Roman"/>
              </w:rPr>
              <w:t>un 50 centi)</w:t>
            </w:r>
          </w:p>
        </w:tc>
      </w:tr>
      <w:tr w:rsidR="00020315" w14:paraId="116065AA" w14:textId="77777777" w:rsidTr="00D83031">
        <w:tc>
          <w:tcPr>
            <w:tcW w:w="28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6D50E8"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2.</w:t>
            </w:r>
          </w:p>
        </w:tc>
        <w:tc>
          <w:tcPr>
            <w:tcW w:w="146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C5B803"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2.1. </w:t>
            </w:r>
            <w:r w:rsidRPr="00D83031">
              <w:rPr>
                <w:rFonts w:ascii="Times New Roman" w:hAnsi="Times New Roman" w:cs="Times New Roman"/>
                <w:b/>
                <w:color w:val="000000"/>
              </w:rPr>
              <w:t>Drukas materiālu maketu izstrāde</w:t>
            </w:r>
            <w:r w:rsidRPr="00D83031">
              <w:rPr>
                <w:rFonts w:ascii="Times New Roman" w:hAnsi="Times New Roman" w:cs="Times New Roman"/>
                <w:color w:val="000000"/>
              </w:rPr>
              <w:t> </w:t>
            </w:r>
          </w:p>
          <w:p w14:paraId="13311BF1"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color w:val="000000"/>
              </w:rPr>
              <w:t xml:space="preserve">(Vienošanās 1.pielikuma “Tehniskā specifikācija” 6.punkta “Pakalpojumi un to apraksts” 1.7.1, 1.7.2.3., 1.7.2.4., 1.7.3., </w:t>
            </w:r>
            <w:r w:rsidRPr="00D83031">
              <w:rPr>
                <w:rFonts w:ascii="Times New Roman" w:hAnsi="Times New Roman" w:cs="Times New Roman"/>
                <w:color w:val="000000"/>
              </w:rPr>
              <w:t>1.7.4., 1.7.5. apakšpunkts)</w:t>
            </w:r>
            <w:r w:rsidRPr="00D83031">
              <w:rPr>
                <w:rFonts w:ascii="Times New Roman" w:hAnsi="Times New Roman" w:cs="Times New Roman"/>
                <w:b/>
                <w:color w:val="000000"/>
              </w:rPr>
              <w:t>.</w:t>
            </w:r>
          </w:p>
        </w:tc>
        <w:tc>
          <w:tcPr>
            <w:tcW w:w="153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099FA6"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Izpildītājs nodrošina Projekta ietvaros nepieciešamo drukas materiālu maketu izstrādi - afišas, bukleti, skrejlapas “Piesakies bezmaksas mācībām” individuālas adaptācijas katram novadam.</w:t>
            </w:r>
          </w:p>
          <w:p w14:paraId="323E9EDD" w14:textId="77777777" w:rsidR="00D83031" w:rsidRPr="00D83031" w:rsidRDefault="00D83031" w:rsidP="00D83031">
            <w:pPr>
              <w:rPr>
                <w:rFonts w:ascii="Times New Roman" w:hAnsi="Times New Roman" w:cs="Times New Roman"/>
                <w:color w:val="000000"/>
              </w:rPr>
            </w:pPr>
          </w:p>
          <w:p w14:paraId="27614BEB"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Izpildītājam jānodrošina Pasūtītāja apstiprināto drukas materiāla (roll-up stenda) maketu izstrāde saskaņā ar Pasūtītāja apstiprinātu saturu, vizuālo noformējumu, materiālu specifikāciju un apjomiem.</w:t>
            </w:r>
          </w:p>
          <w:p w14:paraId="5AAA42B9" w14:textId="77777777" w:rsidR="00D83031" w:rsidRPr="00D83031" w:rsidRDefault="00D83031" w:rsidP="00D83031">
            <w:pPr>
              <w:rPr>
                <w:rFonts w:ascii="Times New Roman" w:hAnsi="Times New Roman" w:cs="Times New Roman"/>
                <w:color w:val="000000"/>
              </w:rPr>
            </w:pPr>
          </w:p>
          <w:p w14:paraId="50CE909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Izpildītājs Pakalpojumu sniedz secīgu posmu formātā un saskaņojot to rezultātus ar Pasūtītāju:</w:t>
            </w:r>
          </w:p>
          <w:p w14:paraId="1F8CF0F5" w14:textId="77777777" w:rsidR="00D83031" w:rsidRPr="00D83031" w:rsidRDefault="00D83031" w:rsidP="00D83031">
            <w:pPr>
              <w:rPr>
                <w:rFonts w:ascii="Times New Roman" w:hAnsi="Times New Roman" w:cs="Times New Roman"/>
                <w:color w:val="000000"/>
              </w:rPr>
            </w:pPr>
          </w:p>
          <w:p w14:paraId="7D049827" w14:textId="77777777" w:rsidR="00D83031" w:rsidRPr="00D83031" w:rsidRDefault="00114A40" w:rsidP="00D83031">
            <w:pPr>
              <w:numPr>
                <w:ilvl w:val="0"/>
                <w:numId w:val="27"/>
              </w:numPr>
              <w:rPr>
                <w:rFonts w:ascii="Times New Roman" w:hAnsi="Times New Roman" w:cs="Times New Roman"/>
                <w:color w:val="000000"/>
              </w:rPr>
            </w:pPr>
            <w:r w:rsidRPr="00D83031">
              <w:rPr>
                <w:rFonts w:ascii="Times New Roman" w:hAnsi="Times New Roman" w:cs="Times New Roman"/>
                <w:color w:val="000000"/>
              </w:rPr>
              <w:t xml:space="preserve">Apstiprinātā risinājuma detalizēta izstrāde, saskaņošana ar trešajām pusēm, adaptācija formātu ziņā; </w:t>
            </w:r>
          </w:p>
          <w:p w14:paraId="344E165E" w14:textId="77777777" w:rsidR="00D83031" w:rsidRPr="00D83031" w:rsidRDefault="00D83031" w:rsidP="00D83031">
            <w:pPr>
              <w:rPr>
                <w:rFonts w:ascii="Times New Roman" w:hAnsi="Times New Roman" w:cs="Times New Roman"/>
                <w:color w:val="000000"/>
              </w:rPr>
            </w:pPr>
          </w:p>
          <w:p w14:paraId="32BCD3EA" w14:textId="77777777" w:rsidR="00D83031" w:rsidRPr="00D83031" w:rsidRDefault="00114A40" w:rsidP="00D83031">
            <w:pPr>
              <w:numPr>
                <w:ilvl w:val="0"/>
                <w:numId w:val="27"/>
              </w:numPr>
              <w:rPr>
                <w:rFonts w:ascii="Times New Roman" w:hAnsi="Times New Roman" w:cs="Times New Roman"/>
                <w:color w:val="000000"/>
              </w:rPr>
            </w:pPr>
            <w:r w:rsidRPr="00D83031">
              <w:rPr>
                <w:rFonts w:ascii="Times New Roman" w:hAnsi="Times New Roman" w:cs="Times New Roman"/>
                <w:color w:val="000000"/>
              </w:rPr>
              <w:t>Materiāls pielāgots mērķauditorijai t.sk. cilvēkiem ar redzes un dzirdes traucējumiem.</w:t>
            </w:r>
          </w:p>
          <w:p w14:paraId="111A8197" w14:textId="77777777" w:rsidR="00D83031" w:rsidRPr="00D83031" w:rsidRDefault="00D83031" w:rsidP="00D83031">
            <w:pPr>
              <w:rPr>
                <w:rFonts w:ascii="Times New Roman" w:hAnsi="Times New Roman" w:cs="Times New Roman"/>
                <w:color w:val="000000"/>
              </w:rPr>
            </w:pPr>
          </w:p>
          <w:p w14:paraId="40EA3F9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lastRenderedPageBreak/>
              <w:t xml:space="preserve">Vides reklāmas sagatavošana balstoties uz jau gatavas </w:t>
            </w:r>
            <w:r w:rsidRPr="00D83031">
              <w:rPr>
                <w:rFonts w:ascii="Times New Roman" w:hAnsi="Times New Roman" w:cs="Times New Roman"/>
                <w:color w:val="000000"/>
              </w:rPr>
              <w:t>Atveseļošanās un noturības mehānisma veidnes.</w:t>
            </w:r>
          </w:p>
          <w:p w14:paraId="759582FA" w14:textId="77777777" w:rsidR="00D83031" w:rsidRPr="00D83031" w:rsidRDefault="00D83031" w:rsidP="00D83031">
            <w:pPr>
              <w:rPr>
                <w:rFonts w:ascii="Times New Roman" w:hAnsi="Times New Roman" w:cs="Times New Roman"/>
                <w:color w:val="000000"/>
              </w:rPr>
            </w:pPr>
          </w:p>
          <w:p w14:paraId="03CEA0D8"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Pakalpojums ietver izmantoto digitālo resursu licenču un citu intelektuālā īpašuma iegūšanas tiesības Pasūtītājam.</w:t>
            </w:r>
          </w:p>
          <w:p w14:paraId="28FD20DD"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Tiek ievērots ES fondu 2021.-2027. gada un Atveseļošanas fonda komunikācijas un dizaina vadlīnijās noteiktais.</w:t>
            </w:r>
          </w:p>
          <w:p w14:paraId="11E28013"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581ED0"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lastRenderedPageBreak/>
              <w:t xml:space="preserve">Pakalpojums, cena par stundu 45.00 EUR (četrdesmit pieci euro un 00 centi), </w:t>
            </w:r>
          </w:p>
          <w:p w14:paraId="04A2D71A" w14:textId="77777777" w:rsidR="00D83031" w:rsidRPr="00D83031" w:rsidRDefault="00D83031" w:rsidP="00D83031">
            <w:pPr>
              <w:rPr>
                <w:rFonts w:ascii="Times New Roman" w:hAnsi="Times New Roman" w:cs="Times New Roman"/>
                <w:color w:val="000000"/>
              </w:rPr>
            </w:pPr>
          </w:p>
          <w:p w14:paraId="7622A322"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KOPĀ: 6 H</w:t>
            </w:r>
          </w:p>
        </w:tc>
        <w:tc>
          <w:tcPr>
            <w:tcW w:w="82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D95360"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t xml:space="preserve">270.00 EUR </w:t>
            </w:r>
            <w:r w:rsidRPr="00D83031">
              <w:rPr>
                <w:rFonts w:ascii="Times New Roman" w:hAnsi="Times New Roman" w:cs="Times New Roman"/>
                <w:color w:val="000000"/>
              </w:rPr>
              <w:t xml:space="preserve">bez PVN (divi simti septiņdesmit </w:t>
            </w:r>
            <w:r w:rsidRPr="00D83031">
              <w:rPr>
                <w:rFonts w:ascii="Times New Roman" w:hAnsi="Times New Roman" w:cs="Times New Roman"/>
                <w:i/>
                <w:color w:val="000000"/>
              </w:rPr>
              <w:t>euro</w:t>
            </w:r>
            <w:r w:rsidRPr="00D83031">
              <w:rPr>
                <w:rFonts w:ascii="Times New Roman" w:hAnsi="Times New Roman" w:cs="Times New Roman"/>
                <w:color w:val="000000"/>
              </w:rPr>
              <w:t xml:space="preserve"> un 00 centi)</w:t>
            </w:r>
          </w:p>
        </w:tc>
      </w:tr>
      <w:tr w:rsidR="00020315" w14:paraId="159DCC37" w14:textId="77777777" w:rsidTr="00D83031">
        <w:trPr>
          <w:trHeight w:val="240"/>
        </w:trPr>
        <w:tc>
          <w:tcPr>
            <w:tcW w:w="286" w:type="pct"/>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8F1CA"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3.</w:t>
            </w:r>
          </w:p>
        </w:tc>
        <w:tc>
          <w:tcPr>
            <w:tcW w:w="1469" w:type="pct"/>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D0B3B7"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color w:val="000000"/>
              </w:rPr>
              <w:t xml:space="preserve">3.1. </w:t>
            </w:r>
            <w:r w:rsidRPr="00D83031">
              <w:rPr>
                <w:rFonts w:ascii="Times New Roman" w:hAnsi="Times New Roman" w:cs="Times New Roman"/>
                <w:b/>
                <w:color w:val="000000"/>
              </w:rPr>
              <w:t>Drukas materiālu ražošana un organizēšana</w:t>
            </w:r>
            <w:r w:rsidRPr="00D83031">
              <w:rPr>
                <w:rFonts w:ascii="Times New Roman" w:hAnsi="Times New Roman" w:cs="Times New Roman"/>
                <w:color w:val="000000"/>
              </w:rPr>
              <w:t xml:space="preserve">  (Vienošanās 1.pielikuma “Tehniskā specifikācija” 6.punkta “Pakalpojumi un to apraksts” 1.8. apakšpunkts)</w:t>
            </w:r>
          </w:p>
        </w:tc>
        <w:tc>
          <w:tcPr>
            <w:tcW w:w="1531" w:type="pct"/>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8B4B73"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Izpildītājs nodrošina Projekta ietvaros nepieciešamo drukas materiālu ražošanu un tās organizēšanu  (tai skaitā kvalitātes kontroli un gala produkcijas piegādi Pasūtītājam) saskaņā ar </w:t>
            </w:r>
            <w:r w:rsidRPr="00D83031">
              <w:rPr>
                <w:rFonts w:ascii="Times New Roman" w:hAnsi="Times New Roman" w:cs="Times New Roman"/>
                <w:color w:val="000000"/>
              </w:rPr>
              <w:t>Pasūtītāja apstiprināto specifikāciju un apjomiem. </w:t>
            </w:r>
          </w:p>
          <w:p w14:paraId="3EDA37B2"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Izpildītājs piedāvā Pasūtītājam drukas materiālu piedāvājumu (drukas pakalpojumu sarakstu ar papīra un drukas etalonu paraugiem un izmaksu piedāvājumu par vienu eksemplāru dažāda apjoma tirāžām, izmēriem un materiālam).</w:t>
            </w:r>
          </w:p>
          <w:p w14:paraId="549774FD" w14:textId="77777777" w:rsidR="00D83031" w:rsidRPr="00D83031" w:rsidRDefault="00D83031" w:rsidP="00D83031">
            <w:pPr>
              <w:rPr>
                <w:rFonts w:ascii="Times New Roman" w:hAnsi="Times New Roman" w:cs="Times New Roman"/>
                <w:color w:val="000000"/>
              </w:rPr>
            </w:pPr>
          </w:p>
          <w:p w14:paraId="516FF922"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Izpildītājs katram pasūtījumam apzin piegādātājus, kas nodrošina piedāvājuma specifikācijai atbilstošu materiālu ražošanu, piedāvā </w:t>
            </w:r>
            <w:r w:rsidRPr="00D83031">
              <w:rPr>
                <w:rFonts w:ascii="Times New Roman" w:hAnsi="Times New Roman" w:cs="Times New Roman"/>
                <w:color w:val="000000"/>
              </w:rPr>
              <w:lastRenderedPageBreak/>
              <w:t>Pasūtītājam vismaz 2 (divas) alternatīvas materiālu un/vai piegādātāju izvēlei, kā arī nodrošina pasūtījuma koordināciju ar Pasūtītāja apstiprināto piegādātāju, kvalitātes un izpildes termiņu kontroli, piegādes organizāciju.</w:t>
            </w:r>
          </w:p>
          <w:p w14:paraId="4FB5646B" w14:textId="77777777" w:rsidR="00D83031" w:rsidRPr="00D83031" w:rsidRDefault="00D83031" w:rsidP="00D83031">
            <w:pPr>
              <w:rPr>
                <w:rFonts w:ascii="Times New Roman" w:hAnsi="Times New Roman" w:cs="Times New Roman"/>
                <w:color w:val="000000"/>
              </w:rPr>
            </w:pPr>
          </w:p>
          <w:p w14:paraId="7CDA394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w:t>
            </w:r>
          </w:p>
          <w:p w14:paraId="5AD37164"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Izpildītājs uzņemas atbildību par materiālu kvalitātes atbilstību Pasūtītāja apstiprinātajam standartam.</w:t>
            </w: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B1F00D"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lastRenderedPageBreak/>
              <w:t xml:space="preserve">Drukāto materiālu </w:t>
            </w:r>
            <w:r w:rsidRPr="00D83031">
              <w:rPr>
                <w:rFonts w:ascii="Times New Roman" w:hAnsi="Times New Roman" w:cs="Times New Roman"/>
                <w:color w:val="000000"/>
              </w:rPr>
              <w:t>ražošanas organizēšana,  cena par tirāžu:</w:t>
            </w:r>
          </w:p>
          <w:p w14:paraId="5153240C"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180.00 EUR (simtu astoņdesmit </w:t>
            </w:r>
            <w:r w:rsidRPr="00D83031">
              <w:rPr>
                <w:rFonts w:ascii="Times New Roman" w:hAnsi="Times New Roman" w:cs="Times New Roman"/>
                <w:i/>
                <w:color w:val="000000"/>
              </w:rPr>
              <w:t>euro</w:t>
            </w:r>
            <w:r w:rsidRPr="00D83031">
              <w:rPr>
                <w:rFonts w:ascii="Times New Roman" w:hAnsi="Times New Roman" w:cs="Times New Roman"/>
                <w:color w:val="000000"/>
              </w:rPr>
              <w:t xml:space="preserve"> un 00 centi)</w:t>
            </w:r>
          </w:p>
          <w:p w14:paraId="7D9ACDD4" w14:textId="77777777" w:rsidR="00D83031" w:rsidRPr="00D83031" w:rsidRDefault="00D83031" w:rsidP="00D83031">
            <w:pPr>
              <w:rPr>
                <w:rFonts w:ascii="Times New Roman" w:hAnsi="Times New Roman" w:cs="Times New Roman"/>
                <w:color w:val="000000"/>
              </w:rPr>
            </w:pPr>
          </w:p>
          <w:p w14:paraId="36D7265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KOPĀ: 8 tirāžas</w:t>
            </w:r>
          </w:p>
          <w:p w14:paraId="76E5C544" w14:textId="77777777" w:rsidR="00D83031" w:rsidRPr="00D83031" w:rsidRDefault="00D83031" w:rsidP="00D83031">
            <w:pPr>
              <w:rPr>
                <w:rFonts w:ascii="Times New Roman" w:hAnsi="Times New Roman" w:cs="Times New Roman"/>
                <w:color w:val="000000"/>
              </w:rPr>
            </w:pPr>
          </w:p>
        </w:tc>
        <w:tc>
          <w:tcPr>
            <w:tcW w:w="825" w:type="pct"/>
            <w:tcBorders>
              <w:top w:val="single" w:sz="4" w:space="0" w:color="000000"/>
              <w:left w:val="single" w:sz="4" w:space="0" w:color="000000"/>
              <w:right w:val="single" w:sz="4" w:space="0" w:color="000000"/>
            </w:tcBorders>
            <w:tcMar>
              <w:top w:w="0" w:type="dxa"/>
              <w:left w:w="115" w:type="dxa"/>
              <w:bottom w:w="0" w:type="dxa"/>
              <w:right w:w="115" w:type="dxa"/>
            </w:tcMar>
          </w:tcPr>
          <w:p w14:paraId="67CDCBB8"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b/>
                <w:color w:val="000000"/>
              </w:rPr>
              <w:t xml:space="preserve">1440.00 EUR </w:t>
            </w:r>
            <w:r w:rsidRPr="00D83031">
              <w:rPr>
                <w:rFonts w:ascii="Times New Roman" w:hAnsi="Times New Roman" w:cs="Times New Roman"/>
                <w:color w:val="000000"/>
              </w:rPr>
              <w:t>bez PVN (viens tūkstotis četri simti četrdesmit euro un 00 centi)</w:t>
            </w:r>
          </w:p>
          <w:p w14:paraId="5D0D4203" w14:textId="77777777" w:rsidR="00D83031" w:rsidRPr="00D83031" w:rsidRDefault="00D83031" w:rsidP="00D83031">
            <w:pPr>
              <w:rPr>
                <w:rFonts w:ascii="Times New Roman" w:hAnsi="Times New Roman" w:cs="Times New Roman"/>
                <w:color w:val="000000"/>
              </w:rPr>
            </w:pPr>
          </w:p>
          <w:p w14:paraId="60AA43B5" w14:textId="77777777" w:rsidR="00D83031" w:rsidRPr="00D83031" w:rsidRDefault="00D83031" w:rsidP="00D83031">
            <w:pPr>
              <w:rPr>
                <w:rFonts w:ascii="Times New Roman" w:hAnsi="Times New Roman" w:cs="Times New Roman"/>
                <w:color w:val="000000"/>
              </w:rPr>
            </w:pPr>
          </w:p>
          <w:p w14:paraId="7EF44FB1" w14:textId="77777777" w:rsidR="00D83031" w:rsidRPr="00D83031" w:rsidRDefault="00D83031" w:rsidP="00D83031">
            <w:pPr>
              <w:rPr>
                <w:rFonts w:ascii="Times New Roman" w:hAnsi="Times New Roman" w:cs="Times New Roman"/>
                <w:color w:val="000000"/>
              </w:rPr>
            </w:pPr>
          </w:p>
          <w:p w14:paraId="7DA22A70" w14:textId="77777777" w:rsidR="00D83031" w:rsidRPr="00D83031" w:rsidRDefault="00D83031" w:rsidP="00D83031">
            <w:pPr>
              <w:rPr>
                <w:rFonts w:ascii="Times New Roman" w:hAnsi="Times New Roman" w:cs="Times New Roman"/>
                <w:color w:val="000000"/>
              </w:rPr>
            </w:pPr>
          </w:p>
          <w:p w14:paraId="51431587" w14:textId="77777777" w:rsidR="00D83031" w:rsidRPr="00D83031" w:rsidRDefault="00D83031" w:rsidP="00D83031">
            <w:pPr>
              <w:rPr>
                <w:rFonts w:ascii="Times New Roman" w:hAnsi="Times New Roman" w:cs="Times New Roman"/>
                <w:color w:val="000000"/>
              </w:rPr>
            </w:pPr>
          </w:p>
        </w:tc>
      </w:tr>
      <w:tr w:rsidR="00020315" w14:paraId="03E64E02" w14:textId="77777777" w:rsidTr="00D83031">
        <w:trPr>
          <w:trHeight w:val="240"/>
        </w:trPr>
        <w:tc>
          <w:tcPr>
            <w:tcW w:w="286"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B00A3C" w14:textId="77777777" w:rsidR="00D83031" w:rsidRPr="00D83031" w:rsidRDefault="00D83031" w:rsidP="00D83031">
            <w:pPr>
              <w:rPr>
                <w:rFonts w:ascii="Times New Roman" w:hAnsi="Times New Roman" w:cs="Times New Roman"/>
                <w:color w:val="000000"/>
              </w:rPr>
            </w:pPr>
          </w:p>
        </w:tc>
        <w:tc>
          <w:tcPr>
            <w:tcW w:w="1469"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8578BD" w14:textId="77777777" w:rsidR="00D83031" w:rsidRPr="00D83031" w:rsidRDefault="00D83031" w:rsidP="00D83031">
            <w:pPr>
              <w:rPr>
                <w:rFonts w:ascii="Times New Roman" w:hAnsi="Times New Roman" w:cs="Times New Roman"/>
                <w:color w:val="000000"/>
              </w:rPr>
            </w:pPr>
          </w:p>
        </w:tc>
        <w:tc>
          <w:tcPr>
            <w:tcW w:w="1531"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75B570"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BE6E2A"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b/>
                <w:color w:val="000000"/>
              </w:rPr>
              <w:t>Roll-up stends</w:t>
            </w:r>
            <w:r w:rsidRPr="00D83031">
              <w:rPr>
                <w:rFonts w:ascii="Times New Roman" w:hAnsi="Times New Roman" w:cs="Times New Roman"/>
                <w:color w:val="000000"/>
              </w:rPr>
              <w:t>,</w:t>
            </w:r>
          </w:p>
          <w:p w14:paraId="7A953159"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Standarta veida konstrukcijas 850x2000mm, gaismas necaurlaidīgs, ūdensizturīgs PP rollup materiāls</w:t>
            </w:r>
          </w:p>
          <w:p w14:paraId="48931958"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Krāsas 4/0</w:t>
            </w:r>
          </w:p>
          <w:p w14:paraId="4E40221B"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lastRenderedPageBreak/>
              <w:t xml:space="preserve">Pēcapstrāde: Griešana formātā </w:t>
            </w:r>
          </w:p>
          <w:p w14:paraId="0D69372F" w14:textId="77777777" w:rsidR="00D83031" w:rsidRPr="00D83031" w:rsidRDefault="00D83031" w:rsidP="00D83031">
            <w:pPr>
              <w:rPr>
                <w:rFonts w:ascii="Times New Roman" w:hAnsi="Times New Roman" w:cs="Times New Roman"/>
                <w:color w:val="000000"/>
              </w:rPr>
            </w:pPr>
          </w:p>
          <w:p w14:paraId="1876C398"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Cena par vienu tirāžu, 1 gb. 65.00 EUR (sešdesmit pieci </w:t>
            </w:r>
            <w:r w:rsidRPr="00D83031">
              <w:rPr>
                <w:rFonts w:ascii="Times New Roman" w:hAnsi="Times New Roman" w:cs="Times New Roman"/>
                <w:i/>
                <w:color w:val="000000"/>
              </w:rPr>
              <w:t>euro</w:t>
            </w:r>
            <w:r w:rsidRPr="00D83031">
              <w:rPr>
                <w:rFonts w:ascii="Times New Roman" w:hAnsi="Times New Roman" w:cs="Times New Roman"/>
                <w:color w:val="000000"/>
              </w:rPr>
              <w:t xml:space="preserve"> un 00 centi)</w:t>
            </w:r>
          </w:p>
          <w:p w14:paraId="1F3A5691" w14:textId="77777777" w:rsidR="00D83031" w:rsidRPr="00D83031" w:rsidRDefault="00D83031" w:rsidP="00D83031">
            <w:pPr>
              <w:rPr>
                <w:rFonts w:ascii="Times New Roman" w:hAnsi="Times New Roman" w:cs="Times New Roman"/>
                <w:color w:val="000000"/>
              </w:rPr>
            </w:pPr>
          </w:p>
          <w:p w14:paraId="1C17C2EF"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KOPĀ: 1 tirāža (1 gb.)</w:t>
            </w:r>
          </w:p>
          <w:p w14:paraId="569DFE86" w14:textId="77777777" w:rsidR="00D83031" w:rsidRPr="00D83031" w:rsidRDefault="00D83031" w:rsidP="00D83031">
            <w:pPr>
              <w:rPr>
                <w:rFonts w:ascii="Times New Roman" w:hAnsi="Times New Roman" w:cs="Times New Roman"/>
                <w:color w:val="000000"/>
              </w:rPr>
            </w:pPr>
          </w:p>
        </w:tc>
        <w:tc>
          <w:tcPr>
            <w:tcW w:w="825" w:type="pct"/>
            <w:tcBorders>
              <w:top w:val="single" w:sz="4" w:space="0" w:color="000000"/>
              <w:left w:val="single" w:sz="4" w:space="0" w:color="000000"/>
              <w:right w:val="single" w:sz="4" w:space="0" w:color="000000"/>
            </w:tcBorders>
            <w:tcMar>
              <w:top w:w="0" w:type="dxa"/>
              <w:left w:w="115" w:type="dxa"/>
              <w:bottom w:w="0" w:type="dxa"/>
              <w:right w:w="115" w:type="dxa"/>
            </w:tcMar>
          </w:tcPr>
          <w:p w14:paraId="063A4143"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lastRenderedPageBreak/>
              <w:t xml:space="preserve">65.00 EUR </w:t>
            </w:r>
            <w:r w:rsidRPr="00D83031">
              <w:rPr>
                <w:rFonts w:ascii="Times New Roman" w:hAnsi="Times New Roman" w:cs="Times New Roman"/>
                <w:color w:val="000000"/>
              </w:rPr>
              <w:t xml:space="preserve">bez PVN (sešdesmit pieci </w:t>
            </w:r>
            <w:r w:rsidRPr="00D83031">
              <w:rPr>
                <w:rFonts w:ascii="Times New Roman" w:hAnsi="Times New Roman" w:cs="Times New Roman"/>
                <w:i/>
                <w:color w:val="000000"/>
              </w:rPr>
              <w:t xml:space="preserve">euro </w:t>
            </w:r>
            <w:r w:rsidRPr="00D83031">
              <w:rPr>
                <w:rFonts w:ascii="Times New Roman" w:hAnsi="Times New Roman" w:cs="Times New Roman"/>
                <w:color w:val="000000"/>
              </w:rPr>
              <w:t>un 00 centi)</w:t>
            </w:r>
          </w:p>
        </w:tc>
      </w:tr>
      <w:tr w:rsidR="00020315" w14:paraId="60D73B6D" w14:textId="77777777" w:rsidTr="00D83031">
        <w:trPr>
          <w:trHeight w:val="240"/>
        </w:trPr>
        <w:tc>
          <w:tcPr>
            <w:tcW w:w="286"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4B4BB7" w14:textId="77777777" w:rsidR="00D83031" w:rsidRPr="00D83031" w:rsidRDefault="00D83031" w:rsidP="00D83031">
            <w:pPr>
              <w:rPr>
                <w:rFonts w:ascii="Times New Roman" w:hAnsi="Times New Roman" w:cs="Times New Roman"/>
                <w:b/>
                <w:color w:val="000000"/>
              </w:rPr>
            </w:pPr>
          </w:p>
        </w:tc>
        <w:tc>
          <w:tcPr>
            <w:tcW w:w="1469"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A46CAC" w14:textId="77777777" w:rsidR="00D83031" w:rsidRPr="00D83031" w:rsidRDefault="00D83031" w:rsidP="00D83031">
            <w:pPr>
              <w:rPr>
                <w:rFonts w:ascii="Times New Roman" w:hAnsi="Times New Roman" w:cs="Times New Roman"/>
                <w:b/>
                <w:color w:val="000000"/>
              </w:rPr>
            </w:pPr>
          </w:p>
        </w:tc>
        <w:tc>
          <w:tcPr>
            <w:tcW w:w="1531" w:type="pct"/>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E9B702" w14:textId="77777777" w:rsidR="00D83031" w:rsidRPr="00D83031" w:rsidRDefault="00D83031" w:rsidP="00D83031">
            <w:pPr>
              <w:rPr>
                <w:rFonts w:ascii="Times New Roman" w:hAnsi="Times New Roman" w:cs="Times New Roman"/>
                <w:b/>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1EAE3A"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b/>
                <w:color w:val="000000"/>
              </w:rPr>
              <w:t>Uzlīmes</w:t>
            </w:r>
            <w:r w:rsidRPr="00D83031">
              <w:rPr>
                <w:rFonts w:ascii="Times New Roman" w:hAnsi="Times New Roman" w:cs="Times New Roman"/>
                <w:color w:val="000000"/>
              </w:rPr>
              <w:t xml:space="preserve"> </w:t>
            </w:r>
            <w:r w:rsidRPr="00D83031">
              <w:rPr>
                <w:rFonts w:ascii="Times New Roman" w:hAnsi="Times New Roman" w:cs="Times New Roman"/>
                <w:b/>
                <w:color w:val="000000"/>
              </w:rPr>
              <w:t xml:space="preserve"> papīra</w:t>
            </w:r>
          </w:p>
          <w:p w14:paraId="130ED37F"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Papīra uzlīmes sagrieztas (2x7 cm)</w:t>
            </w:r>
          </w:p>
          <w:p w14:paraId="3AD45C52"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Krāsas 4/0</w:t>
            </w:r>
          </w:p>
          <w:p w14:paraId="7FE67D91"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Pasākumu uzlīmes.</w:t>
            </w:r>
          </w:p>
          <w:p w14:paraId="486C2454"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Pēcapstrāde: Griešana formātā</w:t>
            </w:r>
          </w:p>
          <w:p w14:paraId="77BA7FB5" w14:textId="77777777" w:rsidR="00D83031" w:rsidRPr="00D83031" w:rsidRDefault="00D83031" w:rsidP="00D83031">
            <w:pPr>
              <w:rPr>
                <w:rFonts w:ascii="Times New Roman" w:hAnsi="Times New Roman" w:cs="Times New Roman"/>
                <w:color w:val="000000"/>
              </w:rPr>
            </w:pPr>
          </w:p>
          <w:p w14:paraId="48C230C0"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Cena par vienu tirāžu. 10.00 EUR (desmit </w:t>
            </w:r>
            <w:r w:rsidRPr="00D83031">
              <w:rPr>
                <w:rFonts w:ascii="Times New Roman" w:hAnsi="Times New Roman" w:cs="Times New Roman"/>
                <w:i/>
                <w:color w:val="000000"/>
              </w:rPr>
              <w:t>euro</w:t>
            </w:r>
            <w:r w:rsidRPr="00D83031">
              <w:rPr>
                <w:rFonts w:ascii="Times New Roman" w:hAnsi="Times New Roman" w:cs="Times New Roman"/>
                <w:color w:val="000000"/>
              </w:rPr>
              <w:t xml:space="preserve"> un 00 centi)</w:t>
            </w:r>
          </w:p>
          <w:p w14:paraId="5CD5021A" w14:textId="77777777" w:rsidR="00D83031" w:rsidRPr="00D83031" w:rsidRDefault="00D83031" w:rsidP="00D83031">
            <w:pPr>
              <w:rPr>
                <w:rFonts w:ascii="Times New Roman" w:hAnsi="Times New Roman" w:cs="Times New Roman"/>
                <w:color w:val="000000"/>
              </w:rPr>
            </w:pPr>
          </w:p>
          <w:p w14:paraId="72BE7CCE" w14:textId="77777777" w:rsidR="00D83031" w:rsidRPr="00D83031" w:rsidRDefault="00114A40" w:rsidP="00D83031">
            <w:pPr>
              <w:rPr>
                <w:rFonts w:ascii="Times New Roman" w:hAnsi="Times New Roman" w:cs="Times New Roman"/>
                <w:color w:val="000000"/>
              </w:rPr>
            </w:pPr>
            <w:r w:rsidRPr="00D83031">
              <w:rPr>
                <w:rFonts w:ascii="Times New Roman" w:hAnsi="Times New Roman" w:cs="Times New Roman"/>
                <w:color w:val="000000"/>
              </w:rPr>
              <w:t xml:space="preserve">KOPĀ: 7 tirāžas </w:t>
            </w:r>
          </w:p>
          <w:p w14:paraId="10C6D11E" w14:textId="77777777" w:rsidR="00D83031" w:rsidRPr="00D83031" w:rsidRDefault="00D83031" w:rsidP="00D83031">
            <w:pPr>
              <w:rPr>
                <w:rFonts w:ascii="Times New Roman" w:hAnsi="Times New Roman" w:cs="Times New Roman"/>
                <w:color w:val="000000"/>
              </w:rPr>
            </w:pPr>
          </w:p>
        </w:tc>
        <w:tc>
          <w:tcPr>
            <w:tcW w:w="825" w:type="pct"/>
            <w:tcBorders>
              <w:top w:val="single" w:sz="4" w:space="0" w:color="000000"/>
              <w:left w:val="single" w:sz="4" w:space="0" w:color="000000"/>
              <w:right w:val="single" w:sz="4" w:space="0" w:color="000000"/>
            </w:tcBorders>
            <w:tcMar>
              <w:top w:w="0" w:type="dxa"/>
              <w:left w:w="115" w:type="dxa"/>
              <w:bottom w:w="0" w:type="dxa"/>
              <w:right w:w="115" w:type="dxa"/>
            </w:tcMar>
          </w:tcPr>
          <w:p w14:paraId="36511D21"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t xml:space="preserve">70.00 EUR </w:t>
            </w:r>
            <w:r w:rsidRPr="00D83031">
              <w:rPr>
                <w:rFonts w:ascii="Times New Roman" w:hAnsi="Times New Roman" w:cs="Times New Roman"/>
                <w:color w:val="000000"/>
              </w:rPr>
              <w:t xml:space="preserve">bez PVN (septiņdesmit </w:t>
            </w:r>
            <w:r w:rsidRPr="00D83031">
              <w:rPr>
                <w:rFonts w:ascii="Times New Roman" w:hAnsi="Times New Roman" w:cs="Times New Roman"/>
                <w:i/>
                <w:color w:val="000000"/>
              </w:rPr>
              <w:t xml:space="preserve">euro </w:t>
            </w:r>
            <w:r w:rsidRPr="00D83031">
              <w:rPr>
                <w:rFonts w:ascii="Times New Roman" w:hAnsi="Times New Roman" w:cs="Times New Roman"/>
                <w:color w:val="000000"/>
              </w:rPr>
              <w:t>un 00 centi)</w:t>
            </w:r>
          </w:p>
        </w:tc>
      </w:tr>
      <w:tr w:rsidR="00020315" w14:paraId="1B701CAA" w14:textId="77777777" w:rsidTr="00D83031">
        <w:trPr>
          <w:trHeight w:val="240"/>
        </w:trPr>
        <w:tc>
          <w:tcPr>
            <w:tcW w:w="28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0FA688" w14:textId="77777777" w:rsidR="00D83031" w:rsidRPr="00D83031" w:rsidRDefault="00D83031" w:rsidP="00D83031">
            <w:pPr>
              <w:rPr>
                <w:rFonts w:ascii="Times New Roman" w:hAnsi="Times New Roman" w:cs="Times New Roman"/>
                <w:color w:val="000000"/>
              </w:rPr>
            </w:pPr>
          </w:p>
        </w:tc>
        <w:tc>
          <w:tcPr>
            <w:tcW w:w="146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747264" w14:textId="77777777" w:rsidR="00D83031" w:rsidRPr="00D83031" w:rsidRDefault="00D83031" w:rsidP="00D83031">
            <w:pPr>
              <w:rPr>
                <w:rFonts w:ascii="Times New Roman" w:hAnsi="Times New Roman" w:cs="Times New Roman"/>
                <w:color w:val="000000"/>
              </w:rPr>
            </w:pPr>
          </w:p>
        </w:tc>
        <w:tc>
          <w:tcPr>
            <w:tcW w:w="153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554F00"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C4A9AF"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t>Kopā bez PVN:</w:t>
            </w:r>
          </w:p>
        </w:tc>
        <w:tc>
          <w:tcPr>
            <w:tcW w:w="825" w:type="pct"/>
            <w:tcBorders>
              <w:top w:val="single" w:sz="4" w:space="0" w:color="000000"/>
              <w:left w:val="single" w:sz="4" w:space="0" w:color="000000"/>
              <w:right w:val="single" w:sz="4" w:space="0" w:color="000000"/>
            </w:tcBorders>
            <w:tcMar>
              <w:top w:w="0" w:type="dxa"/>
              <w:left w:w="115" w:type="dxa"/>
              <w:bottom w:w="0" w:type="dxa"/>
              <w:right w:w="115" w:type="dxa"/>
            </w:tcMar>
          </w:tcPr>
          <w:p w14:paraId="43AE93FD" w14:textId="015463BA" w:rsidR="00D83031" w:rsidRPr="00D83031" w:rsidRDefault="00114A40" w:rsidP="00D83031">
            <w:pPr>
              <w:rPr>
                <w:rFonts w:ascii="Times New Roman" w:hAnsi="Times New Roman" w:cs="Times New Roman"/>
                <w:b/>
                <w:color w:val="000000"/>
              </w:rPr>
            </w:pPr>
            <w:r w:rsidRPr="00C94AF0">
              <w:rPr>
                <w:rFonts w:ascii="Times New Roman" w:hAnsi="Times New Roman" w:cs="Times New Roman"/>
                <w:b/>
              </w:rPr>
              <w:t>2197.50 EUR</w:t>
            </w:r>
          </w:p>
        </w:tc>
      </w:tr>
      <w:tr w:rsidR="00020315" w14:paraId="4F0617F6" w14:textId="77777777" w:rsidTr="00D83031">
        <w:tc>
          <w:tcPr>
            <w:tcW w:w="28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871BC" w14:textId="77777777" w:rsidR="00D83031" w:rsidRPr="00D83031" w:rsidRDefault="00D83031" w:rsidP="00D83031">
            <w:pPr>
              <w:rPr>
                <w:rFonts w:ascii="Times New Roman" w:hAnsi="Times New Roman" w:cs="Times New Roman"/>
                <w:color w:val="000000"/>
              </w:rPr>
            </w:pPr>
          </w:p>
        </w:tc>
        <w:tc>
          <w:tcPr>
            <w:tcW w:w="146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A001A2E" w14:textId="77777777" w:rsidR="00D83031" w:rsidRPr="00D83031" w:rsidRDefault="00D83031" w:rsidP="00D83031">
            <w:pPr>
              <w:rPr>
                <w:rFonts w:ascii="Times New Roman" w:hAnsi="Times New Roman" w:cs="Times New Roman"/>
                <w:color w:val="000000"/>
              </w:rPr>
            </w:pPr>
          </w:p>
        </w:tc>
        <w:tc>
          <w:tcPr>
            <w:tcW w:w="153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F92B3B"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FC4C15"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t>PVN:</w:t>
            </w:r>
          </w:p>
        </w:tc>
        <w:tc>
          <w:tcPr>
            <w:tcW w:w="82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FF6658" w14:textId="60A4AC7C" w:rsidR="00D83031" w:rsidRPr="00D83031" w:rsidRDefault="00114A40" w:rsidP="00D83031">
            <w:pPr>
              <w:rPr>
                <w:rFonts w:ascii="Times New Roman" w:hAnsi="Times New Roman" w:cs="Times New Roman"/>
                <w:b/>
              </w:rPr>
            </w:pPr>
            <w:r w:rsidRPr="00C94AF0">
              <w:rPr>
                <w:rFonts w:ascii="Times New Roman" w:hAnsi="Times New Roman" w:cs="Times New Roman"/>
                <w:b/>
              </w:rPr>
              <w:t>461.48</w:t>
            </w:r>
            <w:r>
              <w:rPr>
                <w:rFonts w:ascii="Times New Roman" w:hAnsi="Times New Roman" w:cs="Times New Roman"/>
                <w:b/>
              </w:rPr>
              <w:t xml:space="preserve"> </w:t>
            </w:r>
            <w:r w:rsidRPr="00C94AF0">
              <w:rPr>
                <w:rFonts w:ascii="Times New Roman" w:hAnsi="Times New Roman" w:cs="Times New Roman"/>
                <w:b/>
              </w:rPr>
              <w:t>EUR</w:t>
            </w:r>
          </w:p>
        </w:tc>
      </w:tr>
      <w:tr w:rsidR="00020315" w14:paraId="721A480B" w14:textId="77777777" w:rsidTr="00D83031">
        <w:tc>
          <w:tcPr>
            <w:tcW w:w="28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D2089E" w14:textId="77777777" w:rsidR="00D83031" w:rsidRPr="00D83031" w:rsidRDefault="00D83031" w:rsidP="00D83031">
            <w:pPr>
              <w:rPr>
                <w:rFonts w:ascii="Times New Roman" w:hAnsi="Times New Roman" w:cs="Times New Roman"/>
                <w:color w:val="000000"/>
              </w:rPr>
            </w:pPr>
          </w:p>
        </w:tc>
        <w:tc>
          <w:tcPr>
            <w:tcW w:w="146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A15D7C" w14:textId="77777777" w:rsidR="00D83031" w:rsidRPr="00D83031" w:rsidRDefault="00D83031" w:rsidP="00D83031">
            <w:pPr>
              <w:rPr>
                <w:rFonts w:ascii="Times New Roman" w:hAnsi="Times New Roman" w:cs="Times New Roman"/>
                <w:color w:val="000000"/>
              </w:rPr>
            </w:pPr>
          </w:p>
        </w:tc>
        <w:tc>
          <w:tcPr>
            <w:tcW w:w="153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8C077C" w14:textId="77777777" w:rsidR="00D83031" w:rsidRPr="00D83031" w:rsidRDefault="00D83031" w:rsidP="00D83031">
            <w:pPr>
              <w:rPr>
                <w:rFonts w:ascii="Times New Roman" w:hAnsi="Times New Roman" w:cs="Times New Roman"/>
                <w:color w:val="000000"/>
              </w:rPr>
            </w:pPr>
          </w:p>
        </w:tc>
        <w:tc>
          <w:tcPr>
            <w:tcW w:w="8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07E4AE" w14:textId="77777777" w:rsidR="00D83031" w:rsidRPr="00D83031" w:rsidRDefault="00114A40" w:rsidP="00D83031">
            <w:pPr>
              <w:rPr>
                <w:rFonts w:ascii="Times New Roman" w:hAnsi="Times New Roman" w:cs="Times New Roman"/>
                <w:b/>
                <w:color w:val="000000"/>
              </w:rPr>
            </w:pPr>
            <w:r w:rsidRPr="00D83031">
              <w:rPr>
                <w:rFonts w:ascii="Times New Roman" w:hAnsi="Times New Roman" w:cs="Times New Roman"/>
                <w:b/>
                <w:color w:val="000000"/>
              </w:rPr>
              <w:t>Kopā ar PVN:</w:t>
            </w:r>
          </w:p>
        </w:tc>
        <w:tc>
          <w:tcPr>
            <w:tcW w:w="82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DCCFBC" w14:textId="397A6CDA" w:rsidR="00D83031" w:rsidRPr="00D83031" w:rsidRDefault="00114A40" w:rsidP="00D83031">
            <w:pPr>
              <w:rPr>
                <w:rFonts w:ascii="Times New Roman" w:hAnsi="Times New Roman" w:cs="Times New Roman"/>
                <w:b/>
                <w:color w:val="000000"/>
              </w:rPr>
            </w:pPr>
            <w:r w:rsidRPr="00C94AF0">
              <w:rPr>
                <w:rFonts w:ascii="Times New Roman" w:hAnsi="Times New Roman" w:cs="Times New Roman"/>
                <w:b/>
              </w:rPr>
              <w:t>2658.98 EUR</w:t>
            </w:r>
          </w:p>
        </w:tc>
      </w:tr>
    </w:tbl>
    <w:p w14:paraId="754ACBA6" w14:textId="77777777" w:rsidR="00D83031" w:rsidRPr="00D83031" w:rsidRDefault="00D83031" w:rsidP="00D83031">
      <w:pPr>
        <w:rPr>
          <w:rFonts w:ascii="Times New Roman" w:hAnsi="Times New Roman" w:cs="Times New Roman"/>
          <w:color w:val="000000"/>
        </w:rPr>
      </w:pPr>
    </w:p>
    <w:p w14:paraId="517390AC" w14:textId="77777777" w:rsidR="00D83031" w:rsidRPr="00D83031" w:rsidRDefault="00114A40" w:rsidP="00D83031">
      <w:pPr>
        <w:numPr>
          <w:ilvl w:val="0"/>
          <w:numId w:val="29"/>
        </w:numPr>
        <w:rPr>
          <w:rFonts w:ascii="Times New Roman" w:hAnsi="Times New Roman" w:cs="Times New Roman"/>
          <w:color w:val="000000"/>
        </w:rPr>
      </w:pPr>
      <w:r w:rsidRPr="00D83031">
        <w:rPr>
          <w:rFonts w:ascii="Times New Roman" w:hAnsi="Times New Roman" w:cs="Times New Roman"/>
          <w:color w:val="000000"/>
        </w:rPr>
        <w:lastRenderedPageBreak/>
        <w:t xml:space="preserve">Pakalpojuma rezultātā sasniedzamie rezultāti: Organizēta 1 kafijas pauze follow-up mācībās 28.05.2025. 15 personām. Drukas materiālu ražošanas organizēšana un ražošana: 1 gab. roll-up stends, 7 tirāžas uzlīmes. </w:t>
      </w:r>
    </w:p>
    <w:p w14:paraId="5981E994" w14:textId="77777777" w:rsidR="00D83031" w:rsidRPr="00D83031" w:rsidRDefault="00114A40" w:rsidP="00D83031">
      <w:pPr>
        <w:numPr>
          <w:ilvl w:val="0"/>
          <w:numId w:val="29"/>
        </w:numPr>
        <w:rPr>
          <w:rFonts w:ascii="Times New Roman" w:hAnsi="Times New Roman" w:cs="Times New Roman"/>
          <w:color w:val="000000"/>
        </w:rPr>
      </w:pPr>
      <w:r w:rsidRPr="00D83031">
        <w:rPr>
          <w:rFonts w:ascii="Times New Roman" w:hAnsi="Times New Roman" w:cs="Times New Roman"/>
          <w:color w:val="000000"/>
        </w:rPr>
        <w:t>Pamatojums konkrētā pakalpojuma izvēlei norādītā mērķa un rezultātu sasniegšanai: Kafijas paužu organizēšana un koordinēšana.</w:t>
      </w:r>
    </w:p>
    <w:p w14:paraId="211214DB" w14:textId="67EABD76" w:rsidR="0056000C" w:rsidRDefault="00114A40" w:rsidP="00D83031">
      <w:pPr>
        <w:rPr>
          <w:rFonts w:ascii="Times New Roman" w:hAnsi="Times New Roman" w:cs="Times New Roman"/>
          <w:color w:val="000000"/>
        </w:rPr>
      </w:pPr>
      <w:r w:rsidRPr="00D83031">
        <w:rPr>
          <w:rFonts w:ascii="Times New Roman" w:hAnsi="Times New Roman" w:cs="Times New Roman"/>
          <w:color w:val="000000"/>
        </w:rPr>
        <w:br/>
      </w:r>
    </w:p>
    <w:p w14:paraId="12AB92BC" w14:textId="77777777" w:rsidR="00BF3CE2" w:rsidRDefault="00BF3CE2" w:rsidP="00D83031">
      <w:pPr>
        <w:rPr>
          <w:rFonts w:ascii="Times New Roman" w:hAnsi="Times New Roman" w:cs="Times New Roman"/>
          <w:color w:val="000000"/>
        </w:rPr>
      </w:pPr>
    </w:p>
    <w:p w14:paraId="17A5E873" w14:textId="77777777" w:rsidR="00BF3CE2" w:rsidRDefault="00BF3CE2" w:rsidP="00D83031">
      <w:pPr>
        <w:rPr>
          <w:rFonts w:ascii="Times New Roman" w:hAnsi="Times New Roman" w:cs="Times New Roman"/>
          <w:color w:val="000000"/>
        </w:rPr>
      </w:pPr>
    </w:p>
    <w:p w14:paraId="63CC11AA" w14:textId="77777777" w:rsidR="00BF3CE2" w:rsidRDefault="00BF3CE2" w:rsidP="00D83031">
      <w:pPr>
        <w:rPr>
          <w:rFonts w:ascii="Times New Roman" w:hAnsi="Times New Roman" w:cs="Times New Roman"/>
          <w:color w:val="000000"/>
        </w:rPr>
      </w:pPr>
    </w:p>
    <w:p w14:paraId="398246FA" w14:textId="77777777" w:rsidR="00BF3CE2" w:rsidRDefault="00BF3CE2" w:rsidP="00D83031">
      <w:pPr>
        <w:rPr>
          <w:rFonts w:ascii="Times New Roman" w:hAnsi="Times New Roman" w:cs="Times New Roman"/>
          <w:color w:val="000000"/>
        </w:rPr>
      </w:pPr>
    </w:p>
    <w:p w14:paraId="604494BB" w14:textId="77777777" w:rsidR="00BF3CE2" w:rsidRDefault="00BF3CE2" w:rsidP="00D83031">
      <w:pPr>
        <w:rPr>
          <w:rFonts w:ascii="Times New Roman" w:hAnsi="Times New Roman" w:cs="Times New Roman"/>
          <w:color w:val="000000"/>
        </w:rPr>
      </w:pPr>
    </w:p>
    <w:p w14:paraId="307B8110" w14:textId="77777777" w:rsidR="00BF3CE2" w:rsidRDefault="00BF3CE2" w:rsidP="00D83031">
      <w:pPr>
        <w:rPr>
          <w:rFonts w:ascii="Times New Roman" w:hAnsi="Times New Roman" w:cs="Times New Roman"/>
          <w:color w:val="000000"/>
        </w:rPr>
      </w:pPr>
    </w:p>
    <w:p w14:paraId="2E900340" w14:textId="77777777" w:rsidR="00BF3CE2" w:rsidRDefault="00BF3CE2" w:rsidP="00D83031">
      <w:pPr>
        <w:rPr>
          <w:rFonts w:ascii="Times New Roman" w:hAnsi="Times New Roman" w:cs="Times New Roman"/>
          <w:color w:val="000000"/>
        </w:rPr>
      </w:pPr>
    </w:p>
    <w:p w14:paraId="63556266" w14:textId="77777777" w:rsidR="00BF3CE2" w:rsidRDefault="00BF3CE2" w:rsidP="00D83031">
      <w:pPr>
        <w:rPr>
          <w:rFonts w:ascii="Times New Roman" w:hAnsi="Times New Roman" w:cs="Times New Roman"/>
          <w:color w:val="000000"/>
        </w:rPr>
      </w:pPr>
    </w:p>
    <w:p w14:paraId="4A21A8F8" w14:textId="77777777" w:rsidR="00BF3CE2" w:rsidRDefault="00BF3CE2" w:rsidP="00D83031">
      <w:pPr>
        <w:rPr>
          <w:rFonts w:ascii="Times New Roman" w:hAnsi="Times New Roman" w:cs="Times New Roman"/>
          <w:color w:val="000000"/>
        </w:rPr>
      </w:pPr>
    </w:p>
    <w:p w14:paraId="51369F7C" w14:textId="77777777" w:rsidR="00BF3CE2" w:rsidRDefault="00BF3CE2" w:rsidP="00D83031">
      <w:pPr>
        <w:rPr>
          <w:rFonts w:ascii="Times New Roman" w:hAnsi="Times New Roman" w:cs="Times New Roman"/>
          <w:color w:val="000000"/>
        </w:rPr>
      </w:pPr>
    </w:p>
    <w:p w14:paraId="56AF9498" w14:textId="77777777" w:rsidR="00BF3CE2" w:rsidRDefault="00BF3CE2" w:rsidP="00D83031">
      <w:pPr>
        <w:rPr>
          <w:rFonts w:ascii="Times New Roman" w:hAnsi="Times New Roman" w:cs="Times New Roman"/>
          <w:color w:val="000000"/>
        </w:rPr>
      </w:pPr>
    </w:p>
    <w:p w14:paraId="5FD741A9" w14:textId="77777777" w:rsidR="00BF3CE2" w:rsidRDefault="00BF3CE2" w:rsidP="00D83031">
      <w:pPr>
        <w:rPr>
          <w:rFonts w:ascii="Times New Roman" w:hAnsi="Times New Roman" w:cs="Times New Roman"/>
          <w:color w:val="000000"/>
        </w:rPr>
      </w:pPr>
    </w:p>
    <w:p w14:paraId="4CC68FC9" w14:textId="77777777" w:rsidR="00BF3CE2" w:rsidRDefault="00BF3CE2" w:rsidP="00D83031">
      <w:pPr>
        <w:rPr>
          <w:rFonts w:ascii="Times New Roman" w:hAnsi="Times New Roman" w:cs="Times New Roman"/>
          <w:color w:val="000000"/>
        </w:rPr>
      </w:pPr>
    </w:p>
    <w:p w14:paraId="6E7A2168" w14:textId="77777777" w:rsidR="00BF3CE2" w:rsidRDefault="00BF3CE2" w:rsidP="00D83031">
      <w:pPr>
        <w:rPr>
          <w:rFonts w:ascii="Times New Roman" w:hAnsi="Times New Roman" w:cs="Times New Roman"/>
          <w:color w:val="000000"/>
        </w:rPr>
      </w:pPr>
    </w:p>
    <w:p w14:paraId="36BD8448" w14:textId="77777777" w:rsidR="00BF3CE2" w:rsidRDefault="00BF3CE2" w:rsidP="00D83031">
      <w:pPr>
        <w:rPr>
          <w:rFonts w:ascii="Times New Roman" w:hAnsi="Times New Roman" w:cs="Times New Roman"/>
          <w:color w:val="000000"/>
        </w:rPr>
      </w:pPr>
    </w:p>
    <w:p w14:paraId="559DCA6C" w14:textId="77777777" w:rsidR="00BF3CE2" w:rsidRDefault="00BF3CE2" w:rsidP="00D83031">
      <w:pPr>
        <w:rPr>
          <w:rFonts w:ascii="Times New Roman" w:hAnsi="Times New Roman" w:cs="Times New Roman"/>
          <w:color w:val="000000"/>
        </w:rPr>
      </w:pPr>
    </w:p>
    <w:p w14:paraId="305F306E" w14:textId="77777777" w:rsidR="00BF3CE2" w:rsidRDefault="00BF3CE2" w:rsidP="00D83031">
      <w:pPr>
        <w:rPr>
          <w:rFonts w:ascii="Times New Roman" w:hAnsi="Times New Roman" w:cs="Times New Roman"/>
          <w:color w:val="000000"/>
        </w:rPr>
      </w:pPr>
    </w:p>
    <w:p w14:paraId="5EC99039" w14:textId="77777777" w:rsidR="00BF3CE2" w:rsidRDefault="00BF3CE2" w:rsidP="00D83031">
      <w:pPr>
        <w:rPr>
          <w:rFonts w:ascii="Times New Roman" w:hAnsi="Times New Roman" w:cs="Times New Roman"/>
          <w:color w:val="000000"/>
        </w:rPr>
      </w:pPr>
    </w:p>
    <w:p w14:paraId="4D2E2F8D" w14:textId="77777777" w:rsidR="00BF3CE2" w:rsidRDefault="00BF3CE2" w:rsidP="00D83031">
      <w:pPr>
        <w:rPr>
          <w:rFonts w:ascii="Times New Roman" w:hAnsi="Times New Roman" w:cs="Times New Roman"/>
          <w:color w:val="000000"/>
        </w:rPr>
      </w:pPr>
    </w:p>
    <w:p w14:paraId="480EE5E9" w14:textId="77777777" w:rsidR="00BF3CE2" w:rsidRDefault="00BF3CE2" w:rsidP="00D83031">
      <w:pPr>
        <w:rPr>
          <w:rFonts w:ascii="Times New Roman" w:hAnsi="Times New Roman" w:cs="Times New Roman"/>
          <w:color w:val="000000"/>
        </w:rPr>
      </w:pPr>
    </w:p>
    <w:p w14:paraId="0100DFF7" w14:textId="77777777" w:rsidR="00BF3CE2" w:rsidRDefault="00BF3CE2" w:rsidP="00D83031">
      <w:pPr>
        <w:rPr>
          <w:rFonts w:ascii="Times New Roman" w:hAnsi="Times New Roman" w:cs="Times New Roman"/>
          <w:color w:val="000000"/>
        </w:rPr>
      </w:pPr>
    </w:p>
    <w:p w14:paraId="2A0572EF" w14:textId="77777777" w:rsidR="00BF3CE2" w:rsidRDefault="00BF3CE2" w:rsidP="00D83031">
      <w:pPr>
        <w:rPr>
          <w:rFonts w:ascii="Times New Roman" w:hAnsi="Times New Roman" w:cs="Times New Roman"/>
          <w:color w:val="000000"/>
        </w:rPr>
      </w:pPr>
    </w:p>
    <w:p w14:paraId="41F5D3BE" w14:textId="77777777" w:rsidR="00BF3CE2" w:rsidRDefault="00BF3CE2" w:rsidP="00D83031">
      <w:pPr>
        <w:rPr>
          <w:rFonts w:ascii="Times New Roman" w:hAnsi="Times New Roman" w:cs="Times New Roman"/>
          <w:color w:val="000000"/>
        </w:rPr>
      </w:pPr>
    </w:p>
    <w:p w14:paraId="4ECEB8F0" w14:textId="77777777" w:rsidR="00BF3CE2" w:rsidRDefault="00BF3CE2" w:rsidP="00D83031">
      <w:pPr>
        <w:rPr>
          <w:rFonts w:ascii="Times New Roman" w:hAnsi="Times New Roman" w:cs="Times New Roman"/>
          <w:color w:val="000000"/>
        </w:rPr>
      </w:pPr>
    </w:p>
    <w:p w14:paraId="03016BAE" w14:textId="77777777" w:rsidR="00BF3CE2" w:rsidRDefault="00BF3CE2" w:rsidP="00D83031">
      <w:pPr>
        <w:rPr>
          <w:rFonts w:ascii="Times New Roman" w:hAnsi="Times New Roman" w:cs="Times New Roman"/>
          <w:color w:val="000000"/>
        </w:rPr>
      </w:pPr>
    </w:p>
    <w:p w14:paraId="794105A4" w14:textId="77777777" w:rsidR="00BF3CE2" w:rsidRDefault="00BF3CE2" w:rsidP="00D83031">
      <w:pPr>
        <w:rPr>
          <w:rFonts w:ascii="Times New Roman" w:hAnsi="Times New Roman" w:cs="Times New Roman"/>
          <w:color w:val="000000"/>
        </w:rPr>
      </w:pPr>
    </w:p>
    <w:p w14:paraId="78A69DC0" w14:textId="77777777" w:rsidR="00BF3CE2" w:rsidRDefault="00BF3CE2" w:rsidP="00D83031">
      <w:pPr>
        <w:rPr>
          <w:rFonts w:ascii="Times New Roman" w:hAnsi="Times New Roman" w:cs="Times New Roman"/>
          <w:color w:val="000000"/>
        </w:rPr>
      </w:pPr>
    </w:p>
    <w:p w14:paraId="0CDD5263" w14:textId="4A1F2D3C" w:rsidR="00BF3CE2" w:rsidRDefault="00114A40">
      <w:pPr>
        <w:rPr>
          <w:rFonts w:ascii="Times New Roman" w:hAnsi="Times New Roman" w:cs="Times New Roman"/>
          <w:color w:val="000000"/>
        </w:rPr>
      </w:pPr>
      <w:r>
        <w:rPr>
          <w:rFonts w:ascii="Times New Roman" w:hAnsi="Times New Roman" w:cs="Times New Roman"/>
          <w:color w:val="000000"/>
        </w:rPr>
        <w:br w:type="page"/>
      </w:r>
    </w:p>
    <w:p w14:paraId="21363549" w14:textId="77777777" w:rsidR="00BF3CE2" w:rsidRDefault="00BF3CE2" w:rsidP="00D83031">
      <w:pPr>
        <w:rPr>
          <w:rFonts w:ascii="Times New Roman" w:hAnsi="Times New Roman" w:cs="Times New Roman"/>
          <w:color w:val="000000"/>
        </w:rPr>
        <w:sectPr w:rsidR="00BF3CE2" w:rsidSect="00BF3CE2">
          <w:footerReference w:type="default" r:id="rId13"/>
          <w:pgSz w:w="11906" w:h="16838"/>
          <w:pgMar w:top="1134" w:right="1134" w:bottom="1134" w:left="1701" w:header="709" w:footer="709" w:gutter="0"/>
          <w:cols w:space="708"/>
          <w:titlePg/>
          <w:docGrid w:linePitch="360"/>
        </w:sectPr>
      </w:pPr>
    </w:p>
    <w:p w14:paraId="398173AE" w14:textId="04EA563A" w:rsidR="00BF3CE2" w:rsidRDefault="00114A40" w:rsidP="00BF3CE2">
      <w:pPr>
        <w:jc w:val="right"/>
        <w:rPr>
          <w:rFonts w:ascii="Times New Roman" w:hAnsi="Times New Roman" w:cs="Times New Roman"/>
          <w:i/>
          <w:iCs/>
          <w:color w:val="000000"/>
        </w:rPr>
      </w:pPr>
      <w:r w:rsidRPr="00BF3CE2">
        <w:rPr>
          <w:rFonts w:ascii="Times New Roman" w:hAnsi="Times New Roman" w:cs="Times New Roman"/>
          <w:i/>
          <w:iCs/>
          <w:color w:val="000000"/>
        </w:rPr>
        <w:lastRenderedPageBreak/>
        <w:t>2.pielikums “Neliela dalībnieku skaita pasākuma izmaksu tāme”</w:t>
      </w:r>
    </w:p>
    <w:p w14:paraId="53ADC921" w14:textId="77777777" w:rsidR="00BF3CE2" w:rsidRPr="00BF3CE2" w:rsidRDefault="00114A40" w:rsidP="00BF3CE2">
      <w:pPr>
        <w:ind w:left="720"/>
        <w:jc w:val="right"/>
        <w:rPr>
          <w:rFonts w:ascii="Times New Roman" w:hAnsi="Times New Roman" w:cs="Times New Roman"/>
          <w:highlight w:val="yellow"/>
        </w:rPr>
      </w:pPr>
      <w:r w:rsidRPr="00BF3CE2">
        <w:rPr>
          <w:rFonts w:ascii="Times New Roman" w:hAnsi="Times New Roman" w:cs="Times New Roman"/>
        </w:rPr>
        <w:t xml:space="preserve">Līgumam Nr.  </w:t>
      </w:r>
      <w:r w:rsidRPr="00BF3CE2">
        <w:rPr>
          <w:rFonts w:ascii="Times New Roman" w:hAnsi="Times New Roman" w:cs="Times New Roman"/>
          <w:smallCaps/>
          <w:noProof/>
        </w:rPr>
        <w:t>IL/39/2025</w:t>
      </w:r>
    </w:p>
    <w:tbl>
      <w:tblPr>
        <w:tblStyle w:val="aff2"/>
        <w:tblpPr w:leftFromText="180" w:rightFromText="180" w:vertAnchor="text" w:horzAnchor="margin" w:tblpY="233"/>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6"/>
        <w:gridCol w:w="5306"/>
        <w:gridCol w:w="1179"/>
        <w:gridCol w:w="1766"/>
        <w:gridCol w:w="32"/>
        <w:gridCol w:w="1798"/>
        <w:gridCol w:w="3387"/>
      </w:tblGrid>
      <w:tr w:rsidR="00020315" w14:paraId="79FC2FE0" w14:textId="77777777" w:rsidTr="00BF3CE2">
        <w:trPr>
          <w:trHeight w:val="559"/>
        </w:trPr>
        <w:tc>
          <w:tcPr>
            <w:tcW w:w="14454" w:type="dxa"/>
            <w:gridSpan w:val="7"/>
            <w:shd w:val="clear" w:color="auto" w:fill="D9D9D9"/>
          </w:tcPr>
          <w:p w14:paraId="1AF033B7" w14:textId="77777777" w:rsidR="00BF3CE2" w:rsidRDefault="00114A40" w:rsidP="00BF3CE2">
            <w:pPr>
              <w:jc w:val="both"/>
            </w:pPr>
            <w:r>
              <w:rPr>
                <w:b/>
                <w:sz w:val="22"/>
                <w:szCs w:val="22"/>
              </w:rPr>
              <w:t>Neliela dalībnieku skaita pasākumu organizēšana (&lt;100 dalībnieku)</w:t>
            </w:r>
            <w:r>
              <w:rPr>
                <w:sz w:val="22"/>
                <w:szCs w:val="22"/>
              </w:rPr>
              <w:t xml:space="preserve"> </w:t>
            </w:r>
            <w:r>
              <w:rPr>
                <w:color w:val="000000"/>
              </w:rPr>
              <w:t>(Vienošanās 1.pielikuma “Tehniskā specifikācija” 6.punkta “Pakalpojumi un to apraksts” 3.4.1.2. un 3.4.1.12. apakšpunkts)</w:t>
            </w:r>
          </w:p>
          <w:p w14:paraId="0BFCBD70" w14:textId="77777777" w:rsidR="00BF3CE2" w:rsidRDefault="00BF3CE2" w:rsidP="00BF3CE2">
            <w:pPr>
              <w:rPr>
                <w:b/>
              </w:rPr>
            </w:pPr>
          </w:p>
        </w:tc>
      </w:tr>
      <w:tr w:rsidR="00020315" w14:paraId="200B0680" w14:textId="77777777" w:rsidTr="00BF3CE2">
        <w:trPr>
          <w:trHeight w:val="1405"/>
        </w:trPr>
        <w:tc>
          <w:tcPr>
            <w:tcW w:w="986" w:type="dxa"/>
            <w:shd w:val="clear" w:color="auto" w:fill="D9D9D9"/>
            <w:vAlign w:val="center"/>
          </w:tcPr>
          <w:p w14:paraId="5AC59B6F" w14:textId="77777777" w:rsidR="00BF3CE2" w:rsidRDefault="00114A40" w:rsidP="00BF3CE2">
            <w:pPr>
              <w:jc w:val="center"/>
              <w:rPr>
                <w:b/>
              </w:rPr>
            </w:pPr>
            <w:r>
              <w:rPr>
                <w:b/>
              </w:rPr>
              <w:t>Nr.p.k.</w:t>
            </w:r>
          </w:p>
        </w:tc>
        <w:tc>
          <w:tcPr>
            <w:tcW w:w="5306" w:type="dxa"/>
            <w:shd w:val="clear" w:color="auto" w:fill="D9D9D9"/>
            <w:vAlign w:val="center"/>
          </w:tcPr>
          <w:p w14:paraId="69E8E34A" w14:textId="77777777" w:rsidR="00BF3CE2" w:rsidRDefault="00114A40" w:rsidP="00BF3CE2">
            <w:pPr>
              <w:jc w:val="center"/>
              <w:rPr>
                <w:b/>
              </w:rPr>
            </w:pPr>
            <w:r>
              <w:rPr>
                <w:b/>
              </w:rPr>
              <w:t>Pakalpojums</w:t>
            </w:r>
          </w:p>
        </w:tc>
        <w:tc>
          <w:tcPr>
            <w:tcW w:w="1179" w:type="dxa"/>
            <w:shd w:val="clear" w:color="auto" w:fill="D9D9D9"/>
            <w:vAlign w:val="center"/>
          </w:tcPr>
          <w:p w14:paraId="2664724A" w14:textId="77777777" w:rsidR="00BF3CE2" w:rsidRDefault="00114A40" w:rsidP="00BF3CE2">
            <w:pPr>
              <w:jc w:val="center"/>
              <w:rPr>
                <w:b/>
              </w:rPr>
            </w:pPr>
            <w:r>
              <w:rPr>
                <w:b/>
              </w:rPr>
              <w:t>Daudzums</w:t>
            </w:r>
          </w:p>
        </w:tc>
        <w:tc>
          <w:tcPr>
            <w:tcW w:w="1766" w:type="dxa"/>
            <w:shd w:val="clear" w:color="auto" w:fill="D9D9D9"/>
            <w:vAlign w:val="center"/>
          </w:tcPr>
          <w:p w14:paraId="768143A4" w14:textId="77777777" w:rsidR="00BF3CE2" w:rsidRDefault="00114A40" w:rsidP="00BF3CE2">
            <w:pPr>
              <w:jc w:val="center"/>
              <w:rPr>
                <w:b/>
              </w:rPr>
            </w:pPr>
            <w:r>
              <w:rPr>
                <w:b/>
              </w:rPr>
              <w:t>Mērvienība</w:t>
            </w:r>
          </w:p>
          <w:p w14:paraId="580CE4B6" w14:textId="77777777" w:rsidR="00BF3CE2" w:rsidRDefault="00BF3CE2" w:rsidP="00BF3CE2">
            <w:pPr>
              <w:jc w:val="center"/>
              <w:rPr>
                <w:b/>
              </w:rPr>
            </w:pPr>
          </w:p>
        </w:tc>
        <w:tc>
          <w:tcPr>
            <w:tcW w:w="1830" w:type="dxa"/>
            <w:gridSpan w:val="2"/>
            <w:shd w:val="clear" w:color="auto" w:fill="D9D9D9"/>
            <w:vAlign w:val="center"/>
          </w:tcPr>
          <w:p w14:paraId="01AEF6F5" w14:textId="77777777" w:rsidR="00BF3CE2" w:rsidRDefault="00114A40" w:rsidP="00BF3CE2">
            <w:pPr>
              <w:jc w:val="center"/>
              <w:rPr>
                <w:b/>
                <w:color w:val="000000"/>
              </w:rPr>
            </w:pPr>
            <w:r>
              <w:rPr>
                <w:b/>
                <w:color w:val="000000"/>
              </w:rPr>
              <w:t>Cena, EUR (bez PVN)</w:t>
            </w:r>
          </w:p>
        </w:tc>
        <w:tc>
          <w:tcPr>
            <w:tcW w:w="3387" w:type="dxa"/>
            <w:tcBorders>
              <w:bottom w:val="single" w:sz="4" w:space="0" w:color="000000"/>
            </w:tcBorders>
            <w:shd w:val="clear" w:color="auto" w:fill="D9D9D9"/>
            <w:vAlign w:val="center"/>
          </w:tcPr>
          <w:p w14:paraId="3044CA81" w14:textId="77777777" w:rsidR="00BF3CE2" w:rsidRDefault="00114A40" w:rsidP="00BF3CE2">
            <w:pPr>
              <w:jc w:val="center"/>
              <w:rPr>
                <w:b/>
              </w:rPr>
            </w:pPr>
            <w:r>
              <w:rPr>
                <w:b/>
              </w:rPr>
              <w:t>Summa, EUR bez PVN</w:t>
            </w:r>
          </w:p>
          <w:p w14:paraId="5A1984DD" w14:textId="77777777" w:rsidR="00BF3CE2" w:rsidRDefault="00BF3CE2" w:rsidP="00BF3CE2">
            <w:pPr>
              <w:jc w:val="center"/>
              <w:rPr>
                <w:b/>
              </w:rPr>
            </w:pPr>
          </w:p>
        </w:tc>
      </w:tr>
      <w:tr w:rsidR="00020315" w14:paraId="43003D63" w14:textId="77777777" w:rsidTr="00BF3CE2">
        <w:trPr>
          <w:trHeight w:val="271"/>
        </w:trPr>
        <w:tc>
          <w:tcPr>
            <w:tcW w:w="986" w:type="dxa"/>
            <w:shd w:val="clear" w:color="auto" w:fill="auto"/>
            <w:vAlign w:val="center"/>
          </w:tcPr>
          <w:p w14:paraId="62052BC6" w14:textId="77777777" w:rsidR="00BF3CE2" w:rsidRDefault="00114A40" w:rsidP="00BF3CE2">
            <w:pPr>
              <w:jc w:val="center"/>
            </w:pPr>
            <w:r>
              <w:t>1.</w:t>
            </w:r>
          </w:p>
        </w:tc>
        <w:tc>
          <w:tcPr>
            <w:tcW w:w="5306" w:type="dxa"/>
            <w:shd w:val="clear" w:color="auto" w:fill="auto"/>
            <w:vAlign w:val="center"/>
          </w:tcPr>
          <w:p w14:paraId="7B6D2B82" w14:textId="77777777" w:rsidR="00BF3CE2" w:rsidRDefault="00114A40" w:rsidP="00BF3CE2">
            <w:pPr>
              <w:rPr>
                <w:color w:val="000000"/>
              </w:rPr>
            </w:pPr>
            <w:r>
              <w:rPr>
                <w:color w:val="000000"/>
              </w:rPr>
              <w:t xml:space="preserve">Pasākuma organizēšana un koordinēšana </w:t>
            </w:r>
          </w:p>
          <w:p w14:paraId="262B1F9A" w14:textId="77777777" w:rsidR="00BF3CE2" w:rsidRDefault="00BF3CE2" w:rsidP="00BF3CE2"/>
        </w:tc>
        <w:tc>
          <w:tcPr>
            <w:tcW w:w="1179" w:type="dxa"/>
            <w:shd w:val="clear" w:color="auto" w:fill="auto"/>
            <w:vAlign w:val="center"/>
          </w:tcPr>
          <w:p w14:paraId="5F6816B5" w14:textId="77777777" w:rsidR="00BF3CE2" w:rsidRDefault="00114A40" w:rsidP="00BF3CE2">
            <w:pPr>
              <w:jc w:val="center"/>
              <w:rPr>
                <w:b/>
              </w:rPr>
            </w:pPr>
            <w:r>
              <w:rPr>
                <w:b/>
              </w:rPr>
              <w:t>3</w:t>
            </w:r>
          </w:p>
        </w:tc>
        <w:tc>
          <w:tcPr>
            <w:tcW w:w="1766" w:type="dxa"/>
            <w:shd w:val="clear" w:color="auto" w:fill="auto"/>
            <w:vAlign w:val="center"/>
          </w:tcPr>
          <w:p w14:paraId="373C0DB3" w14:textId="77777777" w:rsidR="00BF3CE2" w:rsidRDefault="00114A40" w:rsidP="00BF3CE2">
            <w:pPr>
              <w:jc w:val="center"/>
              <w:rPr>
                <w:b/>
              </w:rPr>
            </w:pPr>
            <w:r>
              <w:rPr>
                <w:b/>
              </w:rPr>
              <w:t>H</w:t>
            </w:r>
          </w:p>
        </w:tc>
        <w:tc>
          <w:tcPr>
            <w:tcW w:w="1830" w:type="dxa"/>
            <w:gridSpan w:val="2"/>
            <w:shd w:val="clear" w:color="auto" w:fill="auto"/>
            <w:vAlign w:val="center"/>
          </w:tcPr>
          <w:p w14:paraId="15E64DBE" w14:textId="77777777" w:rsidR="00BF3CE2" w:rsidRDefault="00114A40" w:rsidP="00BF3CE2">
            <w:pPr>
              <w:jc w:val="center"/>
              <w:rPr>
                <w:b/>
                <w:color w:val="000000"/>
              </w:rPr>
            </w:pPr>
            <w:r>
              <w:rPr>
                <w:b/>
                <w:color w:val="000000"/>
              </w:rPr>
              <w:t>90.00</w:t>
            </w:r>
          </w:p>
        </w:tc>
        <w:tc>
          <w:tcPr>
            <w:tcW w:w="3387" w:type="dxa"/>
            <w:tcBorders>
              <w:top w:val="single" w:sz="4" w:space="0" w:color="000000"/>
              <w:left w:val="nil"/>
              <w:bottom w:val="single" w:sz="4" w:space="0" w:color="000000"/>
              <w:right w:val="single" w:sz="4" w:space="0" w:color="000000"/>
            </w:tcBorders>
            <w:shd w:val="clear" w:color="auto" w:fill="auto"/>
            <w:vAlign w:val="center"/>
          </w:tcPr>
          <w:p w14:paraId="3F4130F7" w14:textId="77777777" w:rsidR="00BF3CE2" w:rsidRDefault="00114A40" w:rsidP="00BF3CE2">
            <w:pPr>
              <w:jc w:val="center"/>
              <w:rPr>
                <w:b/>
              </w:rPr>
            </w:pPr>
            <w:r>
              <w:rPr>
                <w:b/>
              </w:rPr>
              <w:t>270</w:t>
            </w:r>
            <w:r>
              <w:rPr>
                <w:b/>
                <w:color w:val="000000"/>
              </w:rPr>
              <w:t>.00</w:t>
            </w:r>
          </w:p>
        </w:tc>
      </w:tr>
      <w:tr w:rsidR="00020315" w14:paraId="742461F1" w14:textId="77777777" w:rsidTr="00BF3CE2">
        <w:trPr>
          <w:trHeight w:val="271"/>
        </w:trPr>
        <w:tc>
          <w:tcPr>
            <w:tcW w:w="986" w:type="dxa"/>
            <w:shd w:val="clear" w:color="auto" w:fill="auto"/>
            <w:vAlign w:val="center"/>
          </w:tcPr>
          <w:p w14:paraId="7B3FC7A4" w14:textId="77777777" w:rsidR="00BF3CE2" w:rsidRDefault="00114A40" w:rsidP="00BF3CE2">
            <w:pPr>
              <w:jc w:val="center"/>
              <w:rPr>
                <w:color w:val="000000"/>
              </w:rPr>
            </w:pPr>
            <w:r>
              <w:t>2.</w:t>
            </w:r>
          </w:p>
        </w:tc>
        <w:tc>
          <w:tcPr>
            <w:tcW w:w="5306" w:type="dxa"/>
            <w:shd w:val="clear" w:color="auto" w:fill="auto"/>
            <w:vAlign w:val="center"/>
          </w:tcPr>
          <w:p w14:paraId="58DAE61F" w14:textId="77777777" w:rsidR="00BF3CE2" w:rsidRDefault="00114A40" w:rsidP="00BF3CE2">
            <w:pPr>
              <w:jc w:val="both"/>
              <w:rPr>
                <w:color w:val="222222"/>
                <w:highlight w:val="white"/>
              </w:rPr>
            </w:pPr>
            <w:r>
              <w:rPr>
                <w:color w:val="222222"/>
                <w:highlight w:val="white"/>
              </w:rPr>
              <w:t xml:space="preserve">1 kafijas pauzes nodrošināšana dalībniekiem un runātājiem saskaņā ar pasākuma konceptu: 28.05.2025. Biznesa, mākslas un </w:t>
            </w:r>
            <w:r>
              <w:rPr>
                <w:color w:val="222222"/>
                <w:highlight w:val="white"/>
              </w:rPr>
              <w:t>tehnoloģiju augstskolā "RISEBA”, Durbes ielā 4, Rīgā.</w:t>
            </w:r>
          </w:p>
          <w:p w14:paraId="60BB23BA" w14:textId="77777777" w:rsidR="00BF3CE2" w:rsidRDefault="00BF3CE2" w:rsidP="00BF3CE2">
            <w:pPr>
              <w:rPr>
                <w:color w:val="222222"/>
                <w:highlight w:val="white"/>
              </w:rPr>
            </w:pPr>
          </w:p>
          <w:p w14:paraId="06568911" w14:textId="77777777" w:rsidR="00BF3CE2" w:rsidRDefault="00114A40" w:rsidP="00BF3CE2">
            <w:pPr>
              <w:rPr>
                <w:color w:val="222222"/>
                <w:highlight w:val="white"/>
              </w:rPr>
            </w:pPr>
            <w:r>
              <w:rPr>
                <w:color w:val="222222"/>
                <w:highlight w:val="white"/>
              </w:rPr>
              <w:t xml:space="preserve">Mācībās 28.05.2025. 15 cilvēkiem. </w:t>
            </w:r>
          </w:p>
          <w:p w14:paraId="40D4F345" w14:textId="77777777" w:rsidR="00BF3CE2" w:rsidRDefault="00BF3CE2" w:rsidP="00BF3CE2">
            <w:pPr>
              <w:rPr>
                <w:color w:val="222222"/>
                <w:highlight w:val="white"/>
              </w:rPr>
            </w:pPr>
          </w:p>
          <w:p w14:paraId="44856A58" w14:textId="77777777" w:rsidR="00BF3CE2" w:rsidRDefault="00BF3CE2" w:rsidP="00BF3CE2">
            <w:pPr>
              <w:rPr>
                <w:color w:val="222222"/>
                <w:highlight w:val="white"/>
              </w:rPr>
            </w:pPr>
          </w:p>
        </w:tc>
        <w:tc>
          <w:tcPr>
            <w:tcW w:w="1179" w:type="dxa"/>
            <w:shd w:val="clear" w:color="auto" w:fill="auto"/>
            <w:vAlign w:val="center"/>
          </w:tcPr>
          <w:p w14:paraId="4D4D885C" w14:textId="77777777" w:rsidR="00BF3CE2" w:rsidRDefault="00114A40" w:rsidP="00BF3CE2">
            <w:pPr>
              <w:jc w:val="center"/>
              <w:rPr>
                <w:b/>
              </w:rPr>
            </w:pPr>
            <w:r>
              <w:rPr>
                <w:b/>
              </w:rPr>
              <w:t>15 cilvēki, kopā 1 kafijas pauzes</w:t>
            </w:r>
          </w:p>
          <w:p w14:paraId="32751BD2" w14:textId="77777777" w:rsidR="00BF3CE2" w:rsidRDefault="00BF3CE2" w:rsidP="00BF3CE2">
            <w:pPr>
              <w:jc w:val="center"/>
              <w:rPr>
                <w:b/>
              </w:rPr>
            </w:pPr>
          </w:p>
        </w:tc>
        <w:tc>
          <w:tcPr>
            <w:tcW w:w="1798" w:type="dxa"/>
            <w:gridSpan w:val="2"/>
            <w:shd w:val="clear" w:color="auto" w:fill="auto"/>
            <w:vAlign w:val="center"/>
          </w:tcPr>
          <w:p w14:paraId="51B91E6E" w14:textId="77777777" w:rsidR="00BF3CE2" w:rsidRDefault="00114A40" w:rsidP="00BF3CE2">
            <w:pPr>
              <w:jc w:val="center"/>
              <w:rPr>
                <w:b/>
              </w:rPr>
            </w:pPr>
            <w:r>
              <w:rPr>
                <w:b/>
              </w:rPr>
              <w:t>Cena par vienu dalībnieku, kopā 1 kafijas pauzei</w:t>
            </w:r>
          </w:p>
        </w:tc>
        <w:tc>
          <w:tcPr>
            <w:tcW w:w="1798" w:type="dxa"/>
            <w:shd w:val="clear" w:color="auto" w:fill="auto"/>
            <w:vAlign w:val="center"/>
          </w:tcPr>
          <w:p w14:paraId="45D14551" w14:textId="77777777" w:rsidR="00BF3CE2" w:rsidRDefault="00114A40" w:rsidP="00BF3CE2">
            <w:pPr>
              <w:jc w:val="center"/>
              <w:rPr>
                <w:b/>
              </w:rPr>
            </w:pPr>
            <w:r>
              <w:rPr>
                <w:b/>
              </w:rPr>
              <w:t>5.50</w:t>
            </w:r>
          </w:p>
        </w:tc>
        <w:tc>
          <w:tcPr>
            <w:tcW w:w="3387" w:type="dxa"/>
            <w:shd w:val="clear" w:color="auto" w:fill="auto"/>
            <w:vAlign w:val="center"/>
          </w:tcPr>
          <w:p w14:paraId="085D08B9" w14:textId="77777777" w:rsidR="00BF3CE2" w:rsidRDefault="00114A40" w:rsidP="00BF3CE2">
            <w:pPr>
              <w:jc w:val="center"/>
              <w:rPr>
                <w:b/>
              </w:rPr>
            </w:pPr>
            <w:r>
              <w:rPr>
                <w:b/>
              </w:rPr>
              <w:t>82.50</w:t>
            </w:r>
          </w:p>
        </w:tc>
      </w:tr>
      <w:tr w:rsidR="00020315" w14:paraId="68EB2CC5" w14:textId="77777777" w:rsidTr="00BF3CE2">
        <w:trPr>
          <w:trHeight w:val="271"/>
        </w:trPr>
        <w:tc>
          <w:tcPr>
            <w:tcW w:w="9269" w:type="dxa"/>
            <w:gridSpan w:val="5"/>
            <w:vMerge w:val="restart"/>
            <w:shd w:val="clear" w:color="auto" w:fill="auto"/>
            <w:vAlign w:val="center"/>
          </w:tcPr>
          <w:p w14:paraId="32CE585B" w14:textId="77777777" w:rsidR="00BF3CE2" w:rsidRDefault="00BF3CE2" w:rsidP="00BF3CE2">
            <w:pPr>
              <w:jc w:val="center"/>
              <w:rPr>
                <w:b/>
              </w:rPr>
            </w:pPr>
          </w:p>
        </w:tc>
        <w:tc>
          <w:tcPr>
            <w:tcW w:w="1798" w:type="dxa"/>
            <w:shd w:val="clear" w:color="auto" w:fill="auto"/>
            <w:vAlign w:val="center"/>
          </w:tcPr>
          <w:p w14:paraId="31207400" w14:textId="77777777" w:rsidR="00BF3CE2" w:rsidRDefault="00114A40" w:rsidP="00BF3CE2">
            <w:pPr>
              <w:jc w:val="center"/>
              <w:rPr>
                <w:b/>
                <w:color w:val="000000"/>
              </w:rPr>
            </w:pPr>
            <w:r>
              <w:rPr>
                <w:b/>
                <w:color w:val="000000"/>
              </w:rPr>
              <w:t>KOPĀ bez PVN</w:t>
            </w:r>
          </w:p>
        </w:tc>
        <w:tc>
          <w:tcPr>
            <w:tcW w:w="3387" w:type="dxa"/>
            <w:shd w:val="clear" w:color="auto" w:fill="auto"/>
            <w:vAlign w:val="center"/>
          </w:tcPr>
          <w:p w14:paraId="450EEEC7" w14:textId="77777777" w:rsidR="00BF3CE2" w:rsidRDefault="00114A40" w:rsidP="00BF3CE2">
            <w:pPr>
              <w:jc w:val="center"/>
              <w:rPr>
                <w:b/>
              </w:rPr>
            </w:pPr>
            <w:r>
              <w:rPr>
                <w:b/>
              </w:rPr>
              <w:t>352.50</w:t>
            </w:r>
          </w:p>
        </w:tc>
      </w:tr>
      <w:tr w:rsidR="00020315" w14:paraId="157E50DB" w14:textId="77777777" w:rsidTr="00BF3CE2">
        <w:trPr>
          <w:trHeight w:val="271"/>
        </w:trPr>
        <w:tc>
          <w:tcPr>
            <w:tcW w:w="9269" w:type="dxa"/>
            <w:gridSpan w:val="5"/>
            <w:vMerge/>
            <w:shd w:val="clear" w:color="auto" w:fill="auto"/>
            <w:vAlign w:val="center"/>
          </w:tcPr>
          <w:p w14:paraId="212171A9" w14:textId="77777777" w:rsidR="00BF3CE2" w:rsidRDefault="00BF3CE2" w:rsidP="00BF3CE2">
            <w:pPr>
              <w:widowControl w:val="0"/>
              <w:pBdr>
                <w:top w:val="nil"/>
                <w:left w:val="nil"/>
                <w:bottom w:val="nil"/>
                <w:right w:val="nil"/>
                <w:between w:val="nil"/>
              </w:pBdr>
              <w:spacing w:line="276" w:lineRule="auto"/>
              <w:rPr>
                <w:b/>
              </w:rPr>
            </w:pPr>
          </w:p>
        </w:tc>
        <w:tc>
          <w:tcPr>
            <w:tcW w:w="1798" w:type="dxa"/>
            <w:shd w:val="clear" w:color="auto" w:fill="auto"/>
            <w:vAlign w:val="center"/>
          </w:tcPr>
          <w:p w14:paraId="1B12300C" w14:textId="77777777" w:rsidR="00BF3CE2" w:rsidRDefault="00114A40" w:rsidP="00BF3CE2">
            <w:pPr>
              <w:jc w:val="center"/>
              <w:rPr>
                <w:b/>
                <w:color w:val="000000"/>
              </w:rPr>
            </w:pPr>
            <w:r>
              <w:rPr>
                <w:b/>
                <w:color w:val="000000"/>
              </w:rPr>
              <w:t>PVN</w:t>
            </w:r>
          </w:p>
        </w:tc>
        <w:tc>
          <w:tcPr>
            <w:tcW w:w="3387" w:type="dxa"/>
            <w:tcMar>
              <w:top w:w="0" w:type="dxa"/>
              <w:left w:w="0" w:type="dxa"/>
              <w:bottom w:w="0" w:type="dxa"/>
              <w:right w:w="0" w:type="dxa"/>
            </w:tcMar>
          </w:tcPr>
          <w:p w14:paraId="23C9F30F" w14:textId="77777777" w:rsidR="00BF3CE2" w:rsidRDefault="00114A40" w:rsidP="00BF3CE2">
            <w:pPr>
              <w:jc w:val="center"/>
              <w:rPr>
                <w:b/>
              </w:rPr>
            </w:pPr>
            <w:r>
              <w:rPr>
                <w:b/>
                <w:highlight w:val="white"/>
              </w:rPr>
              <w:t>74.03</w:t>
            </w:r>
          </w:p>
        </w:tc>
      </w:tr>
      <w:tr w:rsidR="00020315" w14:paraId="4E116319" w14:textId="77777777" w:rsidTr="00BF3CE2">
        <w:trPr>
          <w:trHeight w:val="271"/>
        </w:trPr>
        <w:tc>
          <w:tcPr>
            <w:tcW w:w="9269" w:type="dxa"/>
            <w:gridSpan w:val="5"/>
            <w:vMerge/>
            <w:shd w:val="clear" w:color="auto" w:fill="auto"/>
            <w:vAlign w:val="center"/>
          </w:tcPr>
          <w:p w14:paraId="29F0A333" w14:textId="77777777" w:rsidR="00BF3CE2" w:rsidRDefault="00BF3CE2" w:rsidP="00BF3CE2">
            <w:pPr>
              <w:widowControl w:val="0"/>
              <w:pBdr>
                <w:top w:val="nil"/>
                <w:left w:val="nil"/>
                <w:bottom w:val="nil"/>
                <w:right w:val="nil"/>
                <w:between w:val="nil"/>
              </w:pBdr>
              <w:spacing w:line="276" w:lineRule="auto"/>
              <w:rPr>
                <w:b/>
              </w:rPr>
            </w:pPr>
          </w:p>
        </w:tc>
        <w:tc>
          <w:tcPr>
            <w:tcW w:w="1798" w:type="dxa"/>
            <w:shd w:val="clear" w:color="auto" w:fill="auto"/>
            <w:vAlign w:val="center"/>
          </w:tcPr>
          <w:p w14:paraId="0FB19381" w14:textId="77777777" w:rsidR="00BF3CE2" w:rsidRDefault="00114A40" w:rsidP="00BF3CE2">
            <w:pPr>
              <w:jc w:val="center"/>
              <w:rPr>
                <w:b/>
                <w:color w:val="000000"/>
              </w:rPr>
            </w:pPr>
            <w:r>
              <w:rPr>
                <w:b/>
                <w:color w:val="000000"/>
              </w:rPr>
              <w:t>KOPĀ</w:t>
            </w:r>
          </w:p>
        </w:tc>
        <w:tc>
          <w:tcPr>
            <w:tcW w:w="3387" w:type="dxa"/>
            <w:tcMar>
              <w:top w:w="0" w:type="dxa"/>
              <w:left w:w="0" w:type="dxa"/>
              <w:bottom w:w="0" w:type="dxa"/>
              <w:right w:w="0" w:type="dxa"/>
            </w:tcMar>
          </w:tcPr>
          <w:p w14:paraId="2A746347" w14:textId="77777777" w:rsidR="00BF3CE2" w:rsidRDefault="00114A40" w:rsidP="00BF3CE2">
            <w:pPr>
              <w:jc w:val="center"/>
              <w:rPr>
                <w:b/>
              </w:rPr>
            </w:pPr>
            <w:r>
              <w:rPr>
                <w:b/>
                <w:highlight w:val="white"/>
              </w:rPr>
              <w:t>426.53</w:t>
            </w:r>
          </w:p>
        </w:tc>
      </w:tr>
    </w:tbl>
    <w:p w14:paraId="618558D5" w14:textId="77777777" w:rsidR="00BF3CE2" w:rsidRPr="00BF3CE2" w:rsidRDefault="00BF3CE2" w:rsidP="00BF3CE2">
      <w:pPr>
        <w:jc w:val="right"/>
        <w:rPr>
          <w:rFonts w:ascii="Times New Roman" w:hAnsi="Times New Roman" w:cs="Times New Roman"/>
          <w:i/>
          <w:iCs/>
          <w:color w:val="000000"/>
        </w:rPr>
      </w:pPr>
    </w:p>
    <w:p w14:paraId="0DB0C54E" w14:textId="77777777" w:rsidR="00BF3CE2" w:rsidRPr="00C94AF0" w:rsidRDefault="00BF3CE2" w:rsidP="00BF3CE2">
      <w:pPr>
        <w:rPr>
          <w:rFonts w:ascii="Times New Roman" w:hAnsi="Times New Roman" w:cs="Times New Roman"/>
          <w:color w:val="000000"/>
        </w:rPr>
      </w:pPr>
    </w:p>
    <w:sectPr w:rsidR="00BF3CE2" w:rsidRPr="00C94AF0" w:rsidSect="00BF3CE2">
      <w:pgSz w:w="16838" w:h="11906" w:orient="landscape"/>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F3A67" w14:textId="77777777" w:rsidR="00114A40" w:rsidRDefault="00114A40">
      <w:pPr>
        <w:spacing w:after="0" w:line="240" w:lineRule="auto"/>
      </w:pPr>
      <w:r>
        <w:separator/>
      </w:r>
    </w:p>
  </w:endnote>
  <w:endnote w:type="continuationSeparator" w:id="0">
    <w:p w14:paraId="7EA87DEE" w14:textId="77777777" w:rsidR="00114A40" w:rsidRDefault="00114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3338765"/>
      <w:docPartObj>
        <w:docPartGallery w:val="Page Numbers (Bottom of Page)"/>
        <w:docPartUnique/>
      </w:docPartObj>
    </w:sdtPr>
    <w:sdtEndPr>
      <w:rPr>
        <w:rStyle w:val="PageNumber"/>
      </w:rPr>
    </w:sdtEndPr>
    <w:sdtContent>
      <w:p w14:paraId="6C524384" w14:textId="146C24BD" w:rsidR="00C94AF0" w:rsidRDefault="00114A40" w:rsidP="00C94A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212A2E" w14:textId="77777777" w:rsidR="001C726E" w:rsidRDefault="00114A40" w:rsidP="00C94AF0">
    <w:pPr>
      <w:pBdr>
        <w:top w:val="nil"/>
        <w:left w:val="nil"/>
        <w:bottom w:val="nil"/>
        <w:right w:val="nil"/>
        <w:between w:val="nil"/>
      </w:pBdr>
      <w:tabs>
        <w:tab w:val="center" w:pos="4153"/>
        <w:tab w:val="right" w:pos="8306"/>
      </w:tabs>
      <w:ind w:right="360"/>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2049839"/>
      <w:docPartObj>
        <w:docPartGallery w:val="Page Numbers (Bottom of Page)"/>
        <w:docPartUnique/>
      </w:docPartObj>
    </w:sdtPr>
    <w:sdtEndPr>
      <w:rPr>
        <w:rStyle w:val="PageNumber"/>
      </w:rPr>
    </w:sdtEndPr>
    <w:sdtContent>
      <w:p w14:paraId="714DD84A" w14:textId="0029CF4F" w:rsidR="00C94AF0" w:rsidRDefault="00114A40" w:rsidP="00C970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14:paraId="32DF48D3" w14:textId="77777777" w:rsidR="001C726E" w:rsidRDefault="001C726E" w:rsidP="00C94AF0">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A1AD" w14:textId="77777777" w:rsidR="001C726E" w:rsidRDefault="001C726E">
    <w:pPr>
      <w:pBdr>
        <w:top w:val="nil"/>
        <w:left w:val="nil"/>
        <w:bottom w:val="nil"/>
        <w:right w:val="nil"/>
        <w:between w:val="nil"/>
      </w:pBdr>
      <w:tabs>
        <w:tab w:val="center" w:pos="4153"/>
        <w:tab w:val="right" w:pos="8306"/>
      </w:tabs>
      <w:jc w:val="cen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649106"/>
      <w:docPartObj>
        <w:docPartGallery w:val="Page Numbers (Bottom of Page)"/>
        <w:docPartUnique/>
      </w:docPartObj>
    </w:sdtPr>
    <w:sdtEndPr>
      <w:rPr>
        <w:rFonts w:ascii="Times New Roman" w:hAnsi="Times New Roman" w:cs="Times New Roman"/>
        <w:sz w:val="24"/>
        <w:szCs w:val="24"/>
      </w:rPr>
    </w:sdtEndPr>
    <w:sdtContent>
      <w:p w14:paraId="35911C69" w14:textId="77777777" w:rsidR="000D577E" w:rsidRPr="00941298" w:rsidRDefault="00114A40" w:rsidP="00941298">
        <w:pPr>
          <w:pStyle w:val="Footer"/>
          <w:jc w:val="center"/>
          <w:rPr>
            <w:rFonts w:ascii="Times New Roman" w:hAnsi="Times New Roman" w:cs="Times New Roman"/>
            <w:sz w:val="24"/>
            <w:szCs w:val="24"/>
          </w:rPr>
        </w:pPr>
        <w:r w:rsidRPr="00941298">
          <w:rPr>
            <w:rFonts w:ascii="Times New Roman" w:hAnsi="Times New Roman" w:cs="Times New Roman"/>
            <w:sz w:val="24"/>
            <w:szCs w:val="24"/>
          </w:rPr>
          <w:fldChar w:fldCharType="begin"/>
        </w:r>
        <w:r w:rsidRPr="00941298">
          <w:rPr>
            <w:rFonts w:ascii="Times New Roman" w:hAnsi="Times New Roman" w:cs="Times New Roman"/>
            <w:sz w:val="24"/>
            <w:szCs w:val="24"/>
          </w:rPr>
          <w:instrText>PAGE   \* MERGEFORMAT</w:instrText>
        </w:r>
        <w:r w:rsidRPr="00941298">
          <w:rPr>
            <w:rFonts w:ascii="Times New Roman" w:hAnsi="Times New Roman" w:cs="Times New Roman"/>
            <w:sz w:val="24"/>
            <w:szCs w:val="24"/>
          </w:rPr>
          <w:fldChar w:fldCharType="separate"/>
        </w:r>
        <w:r w:rsidR="00340288" w:rsidRPr="00941298">
          <w:rPr>
            <w:rFonts w:ascii="Times New Roman" w:hAnsi="Times New Roman" w:cs="Times New Roman"/>
            <w:noProof/>
            <w:sz w:val="24"/>
            <w:szCs w:val="24"/>
          </w:rPr>
          <w:t>7</w:t>
        </w:r>
        <w:r w:rsidRPr="00941298">
          <w:rPr>
            <w:rFonts w:ascii="Times New Roman" w:hAnsi="Times New Roman" w:cs="Times New Roman"/>
            <w:sz w:val="24"/>
            <w:szCs w:val="24"/>
          </w:rPr>
          <w:fldChar w:fldCharType="end"/>
        </w:r>
      </w:p>
    </w:sdtContent>
  </w:sdt>
  <w:p w14:paraId="1AFBB805" w14:textId="77777777" w:rsidR="000D577E" w:rsidRDefault="000D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2FE09" w14:textId="77777777" w:rsidR="00114A40" w:rsidRDefault="00114A40">
      <w:pPr>
        <w:spacing w:after="0" w:line="240" w:lineRule="auto"/>
      </w:pPr>
      <w:r>
        <w:separator/>
      </w:r>
    </w:p>
  </w:footnote>
  <w:footnote w:type="continuationSeparator" w:id="0">
    <w:p w14:paraId="66D0CC45" w14:textId="77777777" w:rsidR="00114A40" w:rsidRDefault="00114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BC1"/>
    <w:multiLevelType w:val="hybridMultilevel"/>
    <w:tmpl w:val="BE984852"/>
    <w:lvl w:ilvl="0" w:tplc="E6363478">
      <w:start w:val="5"/>
      <w:numFmt w:val="decimal"/>
      <w:lvlText w:val="%1)"/>
      <w:lvlJc w:val="left"/>
      <w:pPr>
        <w:ind w:left="254" w:hanging="360"/>
      </w:pPr>
      <w:rPr>
        <w:rFonts w:hint="default"/>
      </w:rPr>
    </w:lvl>
    <w:lvl w:ilvl="1" w:tplc="4D60D932" w:tentative="1">
      <w:start w:val="1"/>
      <w:numFmt w:val="lowerLetter"/>
      <w:lvlText w:val="%2."/>
      <w:lvlJc w:val="left"/>
      <w:pPr>
        <w:ind w:left="974" w:hanging="360"/>
      </w:pPr>
    </w:lvl>
    <w:lvl w:ilvl="2" w:tplc="1694A5CE" w:tentative="1">
      <w:start w:val="1"/>
      <w:numFmt w:val="lowerRoman"/>
      <w:lvlText w:val="%3."/>
      <w:lvlJc w:val="right"/>
      <w:pPr>
        <w:ind w:left="1694" w:hanging="180"/>
      </w:pPr>
    </w:lvl>
    <w:lvl w:ilvl="3" w:tplc="5512091E" w:tentative="1">
      <w:start w:val="1"/>
      <w:numFmt w:val="decimal"/>
      <w:lvlText w:val="%4."/>
      <w:lvlJc w:val="left"/>
      <w:pPr>
        <w:ind w:left="2414" w:hanging="360"/>
      </w:pPr>
    </w:lvl>
    <w:lvl w:ilvl="4" w:tplc="1CC863D8" w:tentative="1">
      <w:start w:val="1"/>
      <w:numFmt w:val="lowerLetter"/>
      <w:lvlText w:val="%5."/>
      <w:lvlJc w:val="left"/>
      <w:pPr>
        <w:ind w:left="3134" w:hanging="360"/>
      </w:pPr>
    </w:lvl>
    <w:lvl w:ilvl="5" w:tplc="D0C82FC8" w:tentative="1">
      <w:start w:val="1"/>
      <w:numFmt w:val="lowerRoman"/>
      <w:lvlText w:val="%6."/>
      <w:lvlJc w:val="right"/>
      <w:pPr>
        <w:ind w:left="3854" w:hanging="180"/>
      </w:pPr>
    </w:lvl>
    <w:lvl w:ilvl="6" w:tplc="832EE4F8" w:tentative="1">
      <w:start w:val="1"/>
      <w:numFmt w:val="decimal"/>
      <w:lvlText w:val="%7."/>
      <w:lvlJc w:val="left"/>
      <w:pPr>
        <w:ind w:left="4574" w:hanging="360"/>
      </w:pPr>
    </w:lvl>
    <w:lvl w:ilvl="7" w:tplc="88C0BB90" w:tentative="1">
      <w:start w:val="1"/>
      <w:numFmt w:val="lowerLetter"/>
      <w:lvlText w:val="%8."/>
      <w:lvlJc w:val="left"/>
      <w:pPr>
        <w:ind w:left="5294" w:hanging="360"/>
      </w:pPr>
    </w:lvl>
    <w:lvl w:ilvl="8" w:tplc="0B4CE710" w:tentative="1">
      <w:start w:val="1"/>
      <w:numFmt w:val="lowerRoman"/>
      <w:lvlText w:val="%9."/>
      <w:lvlJc w:val="right"/>
      <w:pPr>
        <w:ind w:left="6014" w:hanging="180"/>
      </w:pPr>
    </w:lvl>
  </w:abstractNum>
  <w:abstractNum w:abstractNumId="1" w15:restartNumberingAfterBreak="0">
    <w:nsid w:val="03091532"/>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50566E"/>
    <w:multiLevelType w:val="hybridMultilevel"/>
    <w:tmpl w:val="4EEE7ED2"/>
    <w:lvl w:ilvl="0" w:tplc="4F38732C">
      <w:start w:val="1"/>
      <w:numFmt w:val="lowerLetter"/>
      <w:lvlText w:val="%1)"/>
      <w:lvlJc w:val="left"/>
      <w:pPr>
        <w:ind w:left="1080" w:hanging="360"/>
      </w:pPr>
      <w:rPr>
        <w:rFonts w:hint="default"/>
      </w:rPr>
    </w:lvl>
    <w:lvl w:ilvl="1" w:tplc="FAC61D0C" w:tentative="1">
      <w:start w:val="1"/>
      <w:numFmt w:val="lowerLetter"/>
      <w:lvlText w:val="%2."/>
      <w:lvlJc w:val="left"/>
      <w:pPr>
        <w:ind w:left="1800" w:hanging="360"/>
      </w:pPr>
    </w:lvl>
    <w:lvl w:ilvl="2" w:tplc="C0CE31B6" w:tentative="1">
      <w:start w:val="1"/>
      <w:numFmt w:val="lowerRoman"/>
      <w:lvlText w:val="%3."/>
      <w:lvlJc w:val="right"/>
      <w:pPr>
        <w:ind w:left="2520" w:hanging="180"/>
      </w:pPr>
    </w:lvl>
    <w:lvl w:ilvl="3" w:tplc="908CC8FC" w:tentative="1">
      <w:start w:val="1"/>
      <w:numFmt w:val="decimal"/>
      <w:lvlText w:val="%4."/>
      <w:lvlJc w:val="left"/>
      <w:pPr>
        <w:ind w:left="3240" w:hanging="360"/>
      </w:pPr>
    </w:lvl>
    <w:lvl w:ilvl="4" w:tplc="E71A5150" w:tentative="1">
      <w:start w:val="1"/>
      <w:numFmt w:val="lowerLetter"/>
      <w:lvlText w:val="%5."/>
      <w:lvlJc w:val="left"/>
      <w:pPr>
        <w:ind w:left="3960" w:hanging="360"/>
      </w:pPr>
    </w:lvl>
    <w:lvl w:ilvl="5" w:tplc="E00817C2" w:tentative="1">
      <w:start w:val="1"/>
      <w:numFmt w:val="lowerRoman"/>
      <w:lvlText w:val="%6."/>
      <w:lvlJc w:val="right"/>
      <w:pPr>
        <w:ind w:left="4680" w:hanging="180"/>
      </w:pPr>
    </w:lvl>
    <w:lvl w:ilvl="6" w:tplc="BCDCD13C" w:tentative="1">
      <w:start w:val="1"/>
      <w:numFmt w:val="decimal"/>
      <w:lvlText w:val="%7."/>
      <w:lvlJc w:val="left"/>
      <w:pPr>
        <w:ind w:left="5400" w:hanging="360"/>
      </w:pPr>
    </w:lvl>
    <w:lvl w:ilvl="7" w:tplc="86F00DAA" w:tentative="1">
      <w:start w:val="1"/>
      <w:numFmt w:val="lowerLetter"/>
      <w:lvlText w:val="%8."/>
      <w:lvlJc w:val="left"/>
      <w:pPr>
        <w:ind w:left="6120" w:hanging="360"/>
      </w:pPr>
    </w:lvl>
    <w:lvl w:ilvl="8" w:tplc="B5F03DC6" w:tentative="1">
      <w:start w:val="1"/>
      <w:numFmt w:val="lowerRoman"/>
      <w:lvlText w:val="%9."/>
      <w:lvlJc w:val="right"/>
      <w:pPr>
        <w:ind w:left="6840" w:hanging="180"/>
      </w:pPr>
    </w:lvl>
  </w:abstractNum>
  <w:abstractNum w:abstractNumId="3" w15:restartNumberingAfterBreak="0">
    <w:nsid w:val="07336E16"/>
    <w:multiLevelType w:val="multilevel"/>
    <w:tmpl w:val="22D49CEC"/>
    <w:lvl w:ilvl="0">
      <w:start w:val="1"/>
      <w:numFmt w:val="decimal"/>
      <w:lvlText w:val="%1."/>
      <w:lvlJc w:val="left"/>
      <w:pPr>
        <w:ind w:left="720" w:hanging="360"/>
      </w:pPr>
      <w:rPr>
        <w:sz w:val="22"/>
        <w:szCs w:val="24"/>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5B0D71"/>
    <w:multiLevelType w:val="hybridMultilevel"/>
    <w:tmpl w:val="A8D2EC32"/>
    <w:lvl w:ilvl="0" w:tplc="1B001A1E">
      <w:start w:val="1"/>
      <w:numFmt w:val="lowerLetter"/>
      <w:lvlText w:val="%1)"/>
      <w:lvlJc w:val="left"/>
      <w:pPr>
        <w:ind w:left="1287" w:hanging="360"/>
      </w:pPr>
    </w:lvl>
    <w:lvl w:ilvl="1" w:tplc="79A08B00" w:tentative="1">
      <w:start w:val="1"/>
      <w:numFmt w:val="lowerLetter"/>
      <w:lvlText w:val="%2."/>
      <w:lvlJc w:val="left"/>
      <w:pPr>
        <w:ind w:left="2007" w:hanging="360"/>
      </w:pPr>
    </w:lvl>
    <w:lvl w:ilvl="2" w:tplc="1A827328" w:tentative="1">
      <w:start w:val="1"/>
      <w:numFmt w:val="lowerRoman"/>
      <w:lvlText w:val="%3."/>
      <w:lvlJc w:val="right"/>
      <w:pPr>
        <w:ind w:left="2727" w:hanging="180"/>
      </w:pPr>
    </w:lvl>
    <w:lvl w:ilvl="3" w:tplc="5D46D84A" w:tentative="1">
      <w:start w:val="1"/>
      <w:numFmt w:val="decimal"/>
      <w:lvlText w:val="%4."/>
      <w:lvlJc w:val="left"/>
      <w:pPr>
        <w:ind w:left="3447" w:hanging="360"/>
      </w:pPr>
    </w:lvl>
    <w:lvl w:ilvl="4" w:tplc="463006BE" w:tentative="1">
      <w:start w:val="1"/>
      <w:numFmt w:val="lowerLetter"/>
      <w:lvlText w:val="%5."/>
      <w:lvlJc w:val="left"/>
      <w:pPr>
        <w:ind w:left="4167" w:hanging="360"/>
      </w:pPr>
    </w:lvl>
    <w:lvl w:ilvl="5" w:tplc="F98AB1D8" w:tentative="1">
      <w:start w:val="1"/>
      <w:numFmt w:val="lowerRoman"/>
      <w:lvlText w:val="%6."/>
      <w:lvlJc w:val="right"/>
      <w:pPr>
        <w:ind w:left="4887" w:hanging="180"/>
      </w:pPr>
    </w:lvl>
    <w:lvl w:ilvl="6" w:tplc="45449512" w:tentative="1">
      <w:start w:val="1"/>
      <w:numFmt w:val="decimal"/>
      <w:lvlText w:val="%7."/>
      <w:lvlJc w:val="left"/>
      <w:pPr>
        <w:ind w:left="5607" w:hanging="360"/>
      </w:pPr>
    </w:lvl>
    <w:lvl w:ilvl="7" w:tplc="6BB21E18" w:tentative="1">
      <w:start w:val="1"/>
      <w:numFmt w:val="lowerLetter"/>
      <w:lvlText w:val="%8."/>
      <w:lvlJc w:val="left"/>
      <w:pPr>
        <w:ind w:left="6327" w:hanging="360"/>
      </w:pPr>
    </w:lvl>
    <w:lvl w:ilvl="8" w:tplc="06CE4924" w:tentative="1">
      <w:start w:val="1"/>
      <w:numFmt w:val="lowerRoman"/>
      <w:lvlText w:val="%9."/>
      <w:lvlJc w:val="right"/>
      <w:pPr>
        <w:ind w:left="7047" w:hanging="180"/>
      </w:pPr>
    </w:lvl>
  </w:abstractNum>
  <w:abstractNum w:abstractNumId="5" w15:restartNumberingAfterBreak="0">
    <w:nsid w:val="0B6730C5"/>
    <w:multiLevelType w:val="hybridMultilevel"/>
    <w:tmpl w:val="A9B6287C"/>
    <w:lvl w:ilvl="0" w:tplc="ADB6AE78">
      <w:start w:val="41"/>
      <w:numFmt w:val="decimal"/>
      <w:lvlText w:val="%1"/>
      <w:lvlJc w:val="left"/>
      <w:pPr>
        <w:ind w:left="720" w:hanging="360"/>
      </w:pPr>
      <w:rPr>
        <w:rFonts w:hint="default"/>
      </w:rPr>
    </w:lvl>
    <w:lvl w:ilvl="1" w:tplc="DDE89E24" w:tentative="1">
      <w:start w:val="1"/>
      <w:numFmt w:val="lowerLetter"/>
      <w:lvlText w:val="%2."/>
      <w:lvlJc w:val="left"/>
      <w:pPr>
        <w:ind w:left="1440" w:hanging="360"/>
      </w:pPr>
    </w:lvl>
    <w:lvl w:ilvl="2" w:tplc="5A40A38C" w:tentative="1">
      <w:start w:val="1"/>
      <w:numFmt w:val="lowerRoman"/>
      <w:lvlText w:val="%3."/>
      <w:lvlJc w:val="right"/>
      <w:pPr>
        <w:ind w:left="2160" w:hanging="180"/>
      </w:pPr>
    </w:lvl>
    <w:lvl w:ilvl="3" w:tplc="B2D40658" w:tentative="1">
      <w:start w:val="1"/>
      <w:numFmt w:val="decimal"/>
      <w:lvlText w:val="%4."/>
      <w:lvlJc w:val="left"/>
      <w:pPr>
        <w:ind w:left="2880" w:hanging="360"/>
      </w:pPr>
    </w:lvl>
    <w:lvl w:ilvl="4" w:tplc="A4606EE6" w:tentative="1">
      <w:start w:val="1"/>
      <w:numFmt w:val="lowerLetter"/>
      <w:lvlText w:val="%5."/>
      <w:lvlJc w:val="left"/>
      <w:pPr>
        <w:ind w:left="3600" w:hanging="360"/>
      </w:pPr>
    </w:lvl>
    <w:lvl w:ilvl="5" w:tplc="DB7A506E" w:tentative="1">
      <w:start w:val="1"/>
      <w:numFmt w:val="lowerRoman"/>
      <w:lvlText w:val="%6."/>
      <w:lvlJc w:val="right"/>
      <w:pPr>
        <w:ind w:left="4320" w:hanging="180"/>
      </w:pPr>
    </w:lvl>
    <w:lvl w:ilvl="6" w:tplc="0E505F1A" w:tentative="1">
      <w:start w:val="1"/>
      <w:numFmt w:val="decimal"/>
      <w:lvlText w:val="%7."/>
      <w:lvlJc w:val="left"/>
      <w:pPr>
        <w:ind w:left="5040" w:hanging="360"/>
      </w:pPr>
    </w:lvl>
    <w:lvl w:ilvl="7" w:tplc="F7260E4C" w:tentative="1">
      <w:start w:val="1"/>
      <w:numFmt w:val="lowerLetter"/>
      <w:lvlText w:val="%8."/>
      <w:lvlJc w:val="left"/>
      <w:pPr>
        <w:ind w:left="5760" w:hanging="360"/>
      </w:pPr>
    </w:lvl>
    <w:lvl w:ilvl="8" w:tplc="BDD6350C" w:tentative="1">
      <w:start w:val="1"/>
      <w:numFmt w:val="lowerRoman"/>
      <w:lvlText w:val="%9."/>
      <w:lvlJc w:val="right"/>
      <w:pPr>
        <w:ind w:left="6480" w:hanging="180"/>
      </w:pPr>
    </w:lvl>
  </w:abstractNum>
  <w:abstractNum w:abstractNumId="6" w15:restartNumberingAfterBreak="0">
    <w:nsid w:val="0DEC3E40"/>
    <w:multiLevelType w:val="multilevel"/>
    <w:tmpl w:val="9D765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0304054"/>
    <w:multiLevelType w:val="multilevel"/>
    <w:tmpl w:val="32CA00B0"/>
    <w:lvl w:ilvl="0">
      <w:start w:val="1"/>
      <w:numFmt w:val="decimal"/>
      <w:lvlText w:val="%1."/>
      <w:lvlJc w:val="left"/>
      <w:pPr>
        <w:ind w:left="360" w:hanging="360"/>
      </w:pPr>
      <w:rPr>
        <w:b/>
      </w:rPr>
    </w:lvl>
    <w:lvl w:ilvl="1">
      <w:start w:val="1"/>
      <w:numFmt w:val="decimal"/>
      <w:lvlText w:val="%1.%2."/>
      <w:lvlJc w:val="left"/>
      <w:pPr>
        <w:ind w:left="716" w:hanging="432"/>
      </w:pPr>
      <w:rPr>
        <w:b w:val="0"/>
        <w:i w:val="0"/>
        <w:color w:val="000000"/>
      </w:rPr>
    </w:lvl>
    <w:lvl w:ilvl="2">
      <w:start w:val="1"/>
      <w:numFmt w:val="decimal"/>
      <w:lvlText w:val="%1.%2.%3."/>
      <w:lvlJc w:val="left"/>
      <w:pPr>
        <w:ind w:left="930"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972B5E"/>
    <w:multiLevelType w:val="multilevel"/>
    <w:tmpl w:val="E2F0B680"/>
    <w:lvl w:ilvl="0">
      <w:start w:val="1"/>
      <w:numFmt w:val="decimal"/>
      <w:lvlText w:val="%1."/>
      <w:lvlJc w:val="left"/>
      <w:pPr>
        <w:ind w:left="360" w:hanging="360"/>
      </w:pPr>
      <w:rPr>
        <w:b/>
      </w:rPr>
    </w:lvl>
    <w:lvl w:ilvl="1">
      <w:start w:val="1"/>
      <w:numFmt w:val="decimal"/>
      <w:lvlText w:val="%1.%2."/>
      <w:lvlJc w:val="left"/>
      <w:pPr>
        <w:ind w:left="716" w:hanging="432"/>
      </w:pPr>
      <w:rPr>
        <w:b w:val="0"/>
        <w:i w:val="0"/>
        <w:color w:val="000000"/>
      </w:rPr>
    </w:lvl>
    <w:lvl w:ilvl="2">
      <w:start w:val="1"/>
      <w:numFmt w:val="decimal"/>
      <w:lvlText w:val="%1.%2.%3."/>
      <w:lvlJc w:val="left"/>
      <w:pPr>
        <w:ind w:left="930"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712462"/>
    <w:multiLevelType w:val="multilevel"/>
    <w:tmpl w:val="F3EAE87E"/>
    <w:lvl w:ilvl="0">
      <w:start w:val="2"/>
      <w:numFmt w:val="decimal"/>
      <w:lvlText w:val="%1."/>
      <w:lvlJc w:val="left"/>
      <w:pPr>
        <w:ind w:left="360" w:hanging="360"/>
      </w:pPr>
      <w:rPr>
        <w:rFonts w:hint="default"/>
        <w:b w:val="0"/>
      </w:rPr>
    </w:lvl>
    <w:lvl w:ilvl="1">
      <w:start w:val="2"/>
      <w:numFmt w:val="decimal"/>
      <w:lvlText w:val="%1.%2."/>
      <w:lvlJc w:val="left"/>
      <w:pPr>
        <w:ind w:left="1076" w:hanging="360"/>
      </w:pPr>
      <w:rPr>
        <w:rFonts w:hint="default"/>
        <w:b w:val="0"/>
      </w:rPr>
    </w:lvl>
    <w:lvl w:ilvl="2">
      <w:start w:val="1"/>
      <w:numFmt w:val="decimal"/>
      <w:lvlText w:val="%1.%2.%3."/>
      <w:lvlJc w:val="left"/>
      <w:pPr>
        <w:ind w:left="2152" w:hanging="720"/>
      </w:pPr>
      <w:rPr>
        <w:rFonts w:hint="default"/>
        <w:b w:val="0"/>
      </w:rPr>
    </w:lvl>
    <w:lvl w:ilvl="3">
      <w:start w:val="1"/>
      <w:numFmt w:val="decimal"/>
      <w:lvlText w:val="%1.%2.%3.%4."/>
      <w:lvlJc w:val="left"/>
      <w:pPr>
        <w:ind w:left="2868" w:hanging="720"/>
      </w:pPr>
      <w:rPr>
        <w:rFonts w:hint="default"/>
        <w:b w:val="0"/>
      </w:rPr>
    </w:lvl>
    <w:lvl w:ilvl="4">
      <w:start w:val="1"/>
      <w:numFmt w:val="decimal"/>
      <w:lvlText w:val="%1.%2.%3.%4.%5."/>
      <w:lvlJc w:val="left"/>
      <w:pPr>
        <w:ind w:left="3944" w:hanging="1080"/>
      </w:pPr>
      <w:rPr>
        <w:rFonts w:hint="default"/>
        <w:b w:val="0"/>
      </w:rPr>
    </w:lvl>
    <w:lvl w:ilvl="5">
      <w:start w:val="1"/>
      <w:numFmt w:val="decimal"/>
      <w:lvlText w:val="%1.%2.%3.%4.%5.%6."/>
      <w:lvlJc w:val="left"/>
      <w:pPr>
        <w:ind w:left="4660" w:hanging="1080"/>
      </w:pPr>
      <w:rPr>
        <w:rFonts w:hint="default"/>
        <w:b w:val="0"/>
      </w:rPr>
    </w:lvl>
    <w:lvl w:ilvl="6">
      <w:start w:val="1"/>
      <w:numFmt w:val="decimal"/>
      <w:lvlText w:val="%1.%2.%3.%4.%5.%6.%7."/>
      <w:lvlJc w:val="left"/>
      <w:pPr>
        <w:ind w:left="5736" w:hanging="1440"/>
      </w:pPr>
      <w:rPr>
        <w:rFonts w:hint="default"/>
        <w:b w:val="0"/>
      </w:rPr>
    </w:lvl>
    <w:lvl w:ilvl="7">
      <w:start w:val="1"/>
      <w:numFmt w:val="decimal"/>
      <w:lvlText w:val="%1.%2.%3.%4.%5.%6.%7.%8."/>
      <w:lvlJc w:val="left"/>
      <w:pPr>
        <w:ind w:left="6452" w:hanging="1440"/>
      </w:pPr>
      <w:rPr>
        <w:rFonts w:hint="default"/>
        <w:b w:val="0"/>
      </w:rPr>
    </w:lvl>
    <w:lvl w:ilvl="8">
      <w:start w:val="1"/>
      <w:numFmt w:val="decimal"/>
      <w:lvlText w:val="%1.%2.%3.%4.%5.%6.%7.%8.%9."/>
      <w:lvlJc w:val="left"/>
      <w:pPr>
        <w:ind w:left="7528" w:hanging="1800"/>
      </w:pPr>
      <w:rPr>
        <w:rFonts w:hint="default"/>
        <w:b w:val="0"/>
      </w:rPr>
    </w:lvl>
  </w:abstractNum>
  <w:abstractNum w:abstractNumId="10" w15:restartNumberingAfterBreak="0">
    <w:nsid w:val="1ACE7677"/>
    <w:multiLevelType w:val="multilevel"/>
    <w:tmpl w:val="8E1A0626"/>
    <w:lvl w:ilvl="0">
      <w:start w:val="1"/>
      <w:numFmt w:val="decimal"/>
      <w:lvlText w:val="%1."/>
      <w:lvlJc w:val="left"/>
      <w:pPr>
        <w:ind w:left="143" w:hanging="360"/>
      </w:pPr>
    </w:lvl>
    <w:lvl w:ilvl="1">
      <w:start w:val="1"/>
      <w:numFmt w:val="decimal"/>
      <w:lvlText w:val="%1.%2."/>
      <w:lvlJc w:val="left"/>
      <w:pPr>
        <w:ind w:left="575" w:hanging="432"/>
      </w:pPr>
    </w:lvl>
    <w:lvl w:ilvl="2">
      <w:start w:val="1"/>
      <w:numFmt w:val="decimal"/>
      <w:lvlText w:val="%1.%2.%3."/>
      <w:lvlJc w:val="left"/>
      <w:pPr>
        <w:ind w:left="1007" w:hanging="504"/>
      </w:pPr>
      <w:rPr>
        <w:b w:val="0"/>
      </w:rPr>
    </w:lvl>
    <w:lvl w:ilvl="3">
      <w:start w:val="1"/>
      <w:numFmt w:val="decimal"/>
      <w:lvlText w:val="%1.%2.%3.%4."/>
      <w:lvlJc w:val="left"/>
      <w:pPr>
        <w:ind w:left="1511" w:hanging="648"/>
      </w:pPr>
    </w:lvl>
    <w:lvl w:ilvl="4">
      <w:start w:val="1"/>
      <w:numFmt w:val="decimal"/>
      <w:lvlText w:val="%1.%2.%3.%4.%5."/>
      <w:lvlJc w:val="left"/>
      <w:pPr>
        <w:ind w:left="2015" w:hanging="792"/>
      </w:pPr>
    </w:lvl>
    <w:lvl w:ilvl="5">
      <w:start w:val="1"/>
      <w:numFmt w:val="decimal"/>
      <w:lvlText w:val="%1.%2.%3.%4.%5.%6."/>
      <w:lvlJc w:val="left"/>
      <w:pPr>
        <w:ind w:left="2519" w:hanging="936"/>
      </w:pPr>
    </w:lvl>
    <w:lvl w:ilvl="6">
      <w:start w:val="1"/>
      <w:numFmt w:val="decimal"/>
      <w:lvlText w:val="%1.%2.%3.%4.%5.%6.%7."/>
      <w:lvlJc w:val="left"/>
      <w:pPr>
        <w:ind w:left="3023" w:hanging="1080"/>
      </w:pPr>
    </w:lvl>
    <w:lvl w:ilvl="7">
      <w:start w:val="1"/>
      <w:numFmt w:val="decimal"/>
      <w:lvlText w:val="%1.%2.%3.%4.%5.%6.%7.%8."/>
      <w:lvlJc w:val="left"/>
      <w:pPr>
        <w:ind w:left="3527" w:hanging="1224"/>
      </w:pPr>
    </w:lvl>
    <w:lvl w:ilvl="8">
      <w:start w:val="1"/>
      <w:numFmt w:val="decimal"/>
      <w:lvlText w:val="%1.%2.%3.%4.%5.%6.%7.%8.%9."/>
      <w:lvlJc w:val="left"/>
      <w:pPr>
        <w:ind w:left="4103" w:hanging="1440"/>
      </w:pPr>
    </w:lvl>
  </w:abstractNum>
  <w:abstractNum w:abstractNumId="11" w15:restartNumberingAfterBreak="0">
    <w:nsid w:val="1BB11C60"/>
    <w:multiLevelType w:val="multilevel"/>
    <w:tmpl w:val="96EE8D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2FE2F5F"/>
    <w:multiLevelType w:val="multilevel"/>
    <w:tmpl w:val="2182E0A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2497663D"/>
    <w:multiLevelType w:val="hybridMultilevel"/>
    <w:tmpl w:val="0B68124E"/>
    <w:lvl w:ilvl="0" w:tplc="FFB43900">
      <w:start w:val="1"/>
      <w:numFmt w:val="bullet"/>
      <w:lvlText w:val=""/>
      <w:lvlJc w:val="left"/>
      <w:pPr>
        <w:ind w:left="720" w:hanging="360"/>
      </w:pPr>
      <w:rPr>
        <w:rFonts w:ascii="Symbol" w:hAnsi="Symbol" w:hint="default"/>
      </w:rPr>
    </w:lvl>
    <w:lvl w:ilvl="1" w:tplc="04C6A2D2" w:tentative="1">
      <w:start w:val="1"/>
      <w:numFmt w:val="bullet"/>
      <w:lvlText w:val="o"/>
      <w:lvlJc w:val="left"/>
      <w:pPr>
        <w:ind w:left="1440" w:hanging="360"/>
      </w:pPr>
      <w:rPr>
        <w:rFonts w:ascii="Courier New" w:hAnsi="Courier New" w:cs="Courier New" w:hint="default"/>
      </w:rPr>
    </w:lvl>
    <w:lvl w:ilvl="2" w:tplc="FC98DB14" w:tentative="1">
      <w:start w:val="1"/>
      <w:numFmt w:val="bullet"/>
      <w:lvlText w:val=""/>
      <w:lvlJc w:val="left"/>
      <w:pPr>
        <w:ind w:left="2160" w:hanging="360"/>
      </w:pPr>
      <w:rPr>
        <w:rFonts w:ascii="Wingdings" w:hAnsi="Wingdings" w:hint="default"/>
      </w:rPr>
    </w:lvl>
    <w:lvl w:ilvl="3" w:tplc="3078E5FE" w:tentative="1">
      <w:start w:val="1"/>
      <w:numFmt w:val="bullet"/>
      <w:lvlText w:val=""/>
      <w:lvlJc w:val="left"/>
      <w:pPr>
        <w:ind w:left="2880" w:hanging="360"/>
      </w:pPr>
      <w:rPr>
        <w:rFonts w:ascii="Symbol" w:hAnsi="Symbol" w:hint="default"/>
      </w:rPr>
    </w:lvl>
    <w:lvl w:ilvl="4" w:tplc="D5B29762" w:tentative="1">
      <w:start w:val="1"/>
      <w:numFmt w:val="bullet"/>
      <w:lvlText w:val="o"/>
      <w:lvlJc w:val="left"/>
      <w:pPr>
        <w:ind w:left="3600" w:hanging="360"/>
      </w:pPr>
      <w:rPr>
        <w:rFonts w:ascii="Courier New" w:hAnsi="Courier New" w:cs="Courier New" w:hint="default"/>
      </w:rPr>
    </w:lvl>
    <w:lvl w:ilvl="5" w:tplc="F3BE4D5A" w:tentative="1">
      <w:start w:val="1"/>
      <w:numFmt w:val="bullet"/>
      <w:lvlText w:val=""/>
      <w:lvlJc w:val="left"/>
      <w:pPr>
        <w:ind w:left="4320" w:hanging="360"/>
      </w:pPr>
      <w:rPr>
        <w:rFonts w:ascii="Wingdings" w:hAnsi="Wingdings" w:hint="default"/>
      </w:rPr>
    </w:lvl>
    <w:lvl w:ilvl="6" w:tplc="09A20638" w:tentative="1">
      <w:start w:val="1"/>
      <w:numFmt w:val="bullet"/>
      <w:lvlText w:val=""/>
      <w:lvlJc w:val="left"/>
      <w:pPr>
        <w:ind w:left="5040" w:hanging="360"/>
      </w:pPr>
      <w:rPr>
        <w:rFonts w:ascii="Symbol" w:hAnsi="Symbol" w:hint="default"/>
      </w:rPr>
    </w:lvl>
    <w:lvl w:ilvl="7" w:tplc="D3C001B4" w:tentative="1">
      <w:start w:val="1"/>
      <w:numFmt w:val="bullet"/>
      <w:lvlText w:val="o"/>
      <w:lvlJc w:val="left"/>
      <w:pPr>
        <w:ind w:left="5760" w:hanging="360"/>
      </w:pPr>
      <w:rPr>
        <w:rFonts w:ascii="Courier New" w:hAnsi="Courier New" w:cs="Courier New" w:hint="default"/>
      </w:rPr>
    </w:lvl>
    <w:lvl w:ilvl="8" w:tplc="C3401A3E" w:tentative="1">
      <w:start w:val="1"/>
      <w:numFmt w:val="bullet"/>
      <w:lvlText w:val=""/>
      <w:lvlJc w:val="left"/>
      <w:pPr>
        <w:ind w:left="6480" w:hanging="360"/>
      </w:pPr>
      <w:rPr>
        <w:rFonts w:ascii="Wingdings" w:hAnsi="Wingdings" w:hint="default"/>
      </w:rPr>
    </w:lvl>
  </w:abstractNum>
  <w:abstractNum w:abstractNumId="14" w15:restartNumberingAfterBreak="0">
    <w:nsid w:val="2D332BA7"/>
    <w:multiLevelType w:val="hybridMultilevel"/>
    <w:tmpl w:val="D3DC269C"/>
    <w:lvl w:ilvl="0" w:tplc="99802BDE">
      <w:start w:val="1"/>
      <w:numFmt w:val="decimal"/>
      <w:lvlText w:val="%1."/>
      <w:lvlJc w:val="left"/>
      <w:pPr>
        <w:ind w:left="720" w:hanging="360"/>
      </w:pPr>
      <w:rPr>
        <w:rFonts w:hint="default"/>
      </w:rPr>
    </w:lvl>
    <w:lvl w:ilvl="1" w:tplc="56883A84" w:tentative="1">
      <w:start w:val="1"/>
      <w:numFmt w:val="lowerLetter"/>
      <w:lvlText w:val="%2."/>
      <w:lvlJc w:val="left"/>
      <w:pPr>
        <w:ind w:left="1440" w:hanging="360"/>
      </w:pPr>
    </w:lvl>
    <w:lvl w:ilvl="2" w:tplc="2AAEB150" w:tentative="1">
      <w:start w:val="1"/>
      <w:numFmt w:val="lowerRoman"/>
      <w:lvlText w:val="%3."/>
      <w:lvlJc w:val="right"/>
      <w:pPr>
        <w:ind w:left="2160" w:hanging="180"/>
      </w:pPr>
    </w:lvl>
    <w:lvl w:ilvl="3" w:tplc="F84AC846" w:tentative="1">
      <w:start w:val="1"/>
      <w:numFmt w:val="decimal"/>
      <w:lvlText w:val="%4."/>
      <w:lvlJc w:val="left"/>
      <w:pPr>
        <w:ind w:left="2880" w:hanging="360"/>
      </w:pPr>
    </w:lvl>
    <w:lvl w:ilvl="4" w:tplc="B986DBC0" w:tentative="1">
      <w:start w:val="1"/>
      <w:numFmt w:val="lowerLetter"/>
      <w:lvlText w:val="%5."/>
      <w:lvlJc w:val="left"/>
      <w:pPr>
        <w:ind w:left="3600" w:hanging="360"/>
      </w:pPr>
    </w:lvl>
    <w:lvl w:ilvl="5" w:tplc="05283156" w:tentative="1">
      <w:start w:val="1"/>
      <w:numFmt w:val="lowerRoman"/>
      <w:lvlText w:val="%6."/>
      <w:lvlJc w:val="right"/>
      <w:pPr>
        <w:ind w:left="4320" w:hanging="180"/>
      </w:pPr>
    </w:lvl>
    <w:lvl w:ilvl="6" w:tplc="06D2FC2E" w:tentative="1">
      <w:start w:val="1"/>
      <w:numFmt w:val="decimal"/>
      <w:lvlText w:val="%7."/>
      <w:lvlJc w:val="left"/>
      <w:pPr>
        <w:ind w:left="5040" w:hanging="360"/>
      </w:pPr>
    </w:lvl>
    <w:lvl w:ilvl="7" w:tplc="12383760" w:tentative="1">
      <w:start w:val="1"/>
      <w:numFmt w:val="lowerLetter"/>
      <w:lvlText w:val="%8."/>
      <w:lvlJc w:val="left"/>
      <w:pPr>
        <w:ind w:left="5760" w:hanging="360"/>
      </w:pPr>
    </w:lvl>
    <w:lvl w:ilvl="8" w:tplc="B6C67298" w:tentative="1">
      <w:start w:val="1"/>
      <w:numFmt w:val="lowerRoman"/>
      <w:lvlText w:val="%9."/>
      <w:lvlJc w:val="right"/>
      <w:pPr>
        <w:ind w:left="6480" w:hanging="180"/>
      </w:pPr>
    </w:lvl>
  </w:abstractNum>
  <w:abstractNum w:abstractNumId="15" w15:restartNumberingAfterBreak="0">
    <w:nsid w:val="37E75F8B"/>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246CC5"/>
    <w:multiLevelType w:val="multilevel"/>
    <w:tmpl w:val="254079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6363C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844C19"/>
    <w:multiLevelType w:val="multilevel"/>
    <w:tmpl w:val="24A40FAE"/>
    <w:lvl w:ilvl="0">
      <w:start w:val="1"/>
      <w:numFmt w:val="decimal"/>
      <w:lvlText w:val="%1."/>
      <w:lvlJc w:val="left"/>
      <w:pPr>
        <w:ind w:left="720" w:hanging="360"/>
      </w:pPr>
      <w:rPr>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4BEC642E"/>
    <w:multiLevelType w:val="multilevel"/>
    <w:tmpl w:val="0D2CD4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E142689"/>
    <w:multiLevelType w:val="hybridMultilevel"/>
    <w:tmpl w:val="A3D0D9CE"/>
    <w:lvl w:ilvl="0" w:tplc="A5BEFA7E">
      <w:start w:val="1"/>
      <w:numFmt w:val="decimal"/>
      <w:lvlText w:val="%1)"/>
      <w:lvlJc w:val="left"/>
      <w:pPr>
        <w:ind w:left="720" w:hanging="360"/>
      </w:pPr>
      <w:rPr>
        <w:rFonts w:hint="default"/>
      </w:rPr>
    </w:lvl>
    <w:lvl w:ilvl="1" w:tplc="7EE6E0CA" w:tentative="1">
      <w:start w:val="1"/>
      <w:numFmt w:val="lowerLetter"/>
      <w:lvlText w:val="%2."/>
      <w:lvlJc w:val="left"/>
      <w:pPr>
        <w:ind w:left="1440" w:hanging="360"/>
      </w:pPr>
    </w:lvl>
    <w:lvl w:ilvl="2" w:tplc="35683FA0" w:tentative="1">
      <w:start w:val="1"/>
      <w:numFmt w:val="lowerRoman"/>
      <w:lvlText w:val="%3."/>
      <w:lvlJc w:val="right"/>
      <w:pPr>
        <w:ind w:left="2160" w:hanging="180"/>
      </w:pPr>
    </w:lvl>
    <w:lvl w:ilvl="3" w:tplc="313648A6" w:tentative="1">
      <w:start w:val="1"/>
      <w:numFmt w:val="decimal"/>
      <w:lvlText w:val="%4."/>
      <w:lvlJc w:val="left"/>
      <w:pPr>
        <w:ind w:left="2880" w:hanging="360"/>
      </w:pPr>
    </w:lvl>
    <w:lvl w:ilvl="4" w:tplc="7E6EB522" w:tentative="1">
      <w:start w:val="1"/>
      <w:numFmt w:val="lowerLetter"/>
      <w:lvlText w:val="%5."/>
      <w:lvlJc w:val="left"/>
      <w:pPr>
        <w:ind w:left="3600" w:hanging="360"/>
      </w:pPr>
    </w:lvl>
    <w:lvl w:ilvl="5" w:tplc="627CBC92" w:tentative="1">
      <w:start w:val="1"/>
      <w:numFmt w:val="lowerRoman"/>
      <w:lvlText w:val="%6."/>
      <w:lvlJc w:val="right"/>
      <w:pPr>
        <w:ind w:left="4320" w:hanging="180"/>
      </w:pPr>
    </w:lvl>
    <w:lvl w:ilvl="6" w:tplc="A7A4E2B4" w:tentative="1">
      <w:start w:val="1"/>
      <w:numFmt w:val="decimal"/>
      <w:lvlText w:val="%7."/>
      <w:lvlJc w:val="left"/>
      <w:pPr>
        <w:ind w:left="5040" w:hanging="360"/>
      </w:pPr>
    </w:lvl>
    <w:lvl w:ilvl="7" w:tplc="BB7AAF22" w:tentative="1">
      <w:start w:val="1"/>
      <w:numFmt w:val="lowerLetter"/>
      <w:lvlText w:val="%8."/>
      <w:lvlJc w:val="left"/>
      <w:pPr>
        <w:ind w:left="5760" w:hanging="360"/>
      </w:pPr>
    </w:lvl>
    <w:lvl w:ilvl="8" w:tplc="53A44C8C" w:tentative="1">
      <w:start w:val="1"/>
      <w:numFmt w:val="lowerRoman"/>
      <w:lvlText w:val="%9."/>
      <w:lvlJc w:val="right"/>
      <w:pPr>
        <w:ind w:left="6480" w:hanging="180"/>
      </w:pPr>
    </w:lvl>
  </w:abstractNum>
  <w:abstractNum w:abstractNumId="21" w15:restartNumberingAfterBreak="0">
    <w:nsid w:val="56263588"/>
    <w:multiLevelType w:val="multilevel"/>
    <w:tmpl w:val="E18E82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8EB7D79"/>
    <w:multiLevelType w:val="multilevel"/>
    <w:tmpl w:val="0426001F"/>
    <w:lvl w:ilvl="0">
      <w:start w:val="1"/>
      <w:numFmt w:val="decimal"/>
      <w:lvlText w:val="%1."/>
      <w:lvlJc w:val="left"/>
      <w:pPr>
        <w:ind w:left="396" w:hanging="360"/>
      </w:pPr>
      <w:rPr>
        <w:rFonts w:hint="default"/>
      </w:rPr>
    </w:lvl>
    <w:lvl w:ilvl="1">
      <w:start w:val="1"/>
      <w:numFmt w:val="decimal"/>
      <w:lvlText w:val="%1.%2."/>
      <w:lvlJc w:val="left"/>
      <w:pPr>
        <w:ind w:left="828" w:hanging="432"/>
      </w:pPr>
    </w:lvl>
    <w:lvl w:ilvl="2">
      <w:start w:val="1"/>
      <w:numFmt w:val="decimal"/>
      <w:lvlText w:val="%1.%2.%3."/>
      <w:lvlJc w:val="left"/>
      <w:pPr>
        <w:ind w:left="1260" w:hanging="504"/>
      </w:pPr>
    </w:lvl>
    <w:lvl w:ilvl="3">
      <w:start w:val="1"/>
      <w:numFmt w:val="decimal"/>
      <w:lvlText w:val="%1.%2.%3.%4."/>
      <w:lvlJc w:val="left"/>
      <w:pPr>
        <w:ind w:left="1764" w:hanging="648"/>
      </w:pPr>
    </w:lvl>
    <w:lvl w:ilvl="4">
      <w:start w:val="1"/>
      <w:numFmt w:val="decimal"/>
      <w:lvlText w:val="%1.%2.%3.%4.%5."/>
      <w:lvlJc w:val="left"/>
      <w:pPr>
        <w:ind w:left="2268" w:hanging="792"/>
      </w:pPr>
    </w:lvl>
    <w:lvl w:ilvl="5">
      <w:start w:val="1"/>
      <w:numFmt w:val="decimal"/>
      <w:lvlText w:val="%1.%2.%3.%4.%5.%6."/>
      <w:lvlJc w:val="left"/>
      <w:pPr>
        <w:ind w:left="2772" w:hanging="936"/>
      </w:pPr>
    </w:lvl>
    <w:lvl w:ilvl="6">
      <w:start w:val="1"/>
      <w:numFmt w:val="decimal"/>
      <w:lvlText w:val="%1.%2.%3.%4.%5.%6.%7."/>
      <w:lvlJc w:val="left"/>
      <w:pPr>
        <w:ind w:left="3276" w:hanging="1080"/>
      </w:pPr>
    </w:lvl>
    <w:lvl w:ilvl="7">
      <w:start w:val="1"/>
      <w:numFmt w:val="decimal"/>
      <w:lvlText w:val="%1.%2.%3.%4.%5.%6.%7.%8."/>
      <w:lvlJc w:val="left"/>
      <w:pPr>
        <w:ind w:left="3780" w:hanging="1224"/>
      </w:pPr>
    </w:lvl>
    <w:lvl w:ilvl="8">
      <w:start w:val="1"/>
      <w:numFmt w:val="decimal"/>
      <w:lvlText w:val="%1.%2.%3.%4.%5.%6.%7.%8.%9."/>
      <w:lvlJc w:val="left"/>
      <w:pPr>
        <w:ind w:left="4356" w:hanging="1440"/>
      </w:pPr>
    </w:lvl>
  </w:abstractNum>
  <w:abstractNum w:abstractNumId="23" w15:restartNumberingAfterBreak="0">
    <w:nsid w:val="5AFE0088"/>
    <w:multiLevelType w:val="multilevel"/>
    <w:tmpl w:val="01CC65D0"/>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146"/>
        </w:tabs>
        <w:ind w:left="930"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1B47B8F"/>
    <w:multiLevelType w:val="hybridMultilevel"/>
    <w:tmpl w:val="E2846CD8"/>
    <w:lvl w:ilvl="0" w:tplc="9BB6FDAE">
      <w:start w:val="1"/>
      <w:numFmt w:val="decimal"/>
      <w:lvlText w:val="%1)"/>
      <w:lvlJc w:val="left"/>
      <w:pPr>
        <w:ind w:left="1353" w:hanging="360"/>
      </w:pPr>
    </w:lvl>
    <w:lvl w:ilvl="1" w:tplc="A988344C" w:tentative="1">
      <w:start w:val="1"/>
      <w:numFmt w:val="lowerLetter"/>
      <w:lvlText w:val="%2."/>
      <w:lvlJc w:val="left"/>
      <w:pPr>
        <w:ind w:left="1440" w:hanging="360"/>
      </w:pPr>
    </w:lvl>
    <w:lvl w:ilvl="2" w:tplc="9454F226" w:tentative="1">
      <w:start w:val="1"/>
      <w:numFmt w:val="lowerRoman"/>
      <w:lvlText w:val="%3."/>
      <w:lvlJc w:val="right"/>
      <w:pPr>
        <w:ind w:left="2160" w:hanging="180"/>
      </w:pPr>
    </w:lvl>
    <w:lvl w:ilvl="3" w:tplc="5B064E04" w:tentative="1">
      <w:start w:val="1"/>
      <w:numFmt w:val="decimal"/>
      <w:lvlText w:val="%4."/>
      <w:lvlJc w:val="left"/>
      <w:pPr>
        <w:ind w:left="2880" w:hanging="360"/>
      </w:pPr>
    </w:lvl>
    <w:lvl w:ilvl="4" w:tplc="6010A3EA" w:tentative="1">
      <w:start w:val="1"/>
      <w:numFmt w:val="lowerLetter"/>
      <w:lvlText w:val="%5."/>
      <w:lvlJc w:val="left"/>
      <w:pPr>
        <w:ind w:left="3600" w:hanging="360"/>
      </w:pPr>
    </w:lvl>
    <w:lvl w:ilvl="5" w:tplc="E65E20F0" w:tentative="1">
      <w:start w:val="1"/>
      <w:numFmt w:val="lowerRoman"/>
      <w:lvlText w:val="%6."/>
      <w:lvlJc w:val="right"/>
      <w:pPr>
        <w:ind w:left="4320" w:hanging="180"/>
      </w:pPr>
    </w:lvl>
    <w:lvl w:ilvl="6" w:tplc="19401048" w:tentative="1">
      <w:start w:val="1"/>
      <w:numFmt w:val="decimal"/>
      <w:lvlText w:val="%7."/>
      <w:lvlJc w:val="left"/>
      <w:pPr>
        <w:ind w:left="5040" w:hanging="360"/>
      </w:pPr>
    </w:lvl>
    <w:lvl w:ilvl="7" w:tplc="080ADF70" w:tentative="1">
      <w:start w:val="1"/>
      <w:numFmt w:val="lowerLetter"/>
      <w:lvlText w:val="%8."/>
      <w:lvlJc w:val="left"/>
      <w:pPr>
        <w:ind w:left="5760" w:hanging="360"/>
      </w:pPr>
    </w:lvl>
    <w:lvl w:ilvl="8" w:tplc="63D8E4AA" w:tentative="1">
      <w:start w:val="1"/>
      <w:numFmt w:val="lowerRoman"/>
      <w:lvlText w:val="%9."/>
      <w:lvlJc w:val="right"/>
      <w:pPr>
        <w:ind w:left="6480" w:hanging="180"/>
      </w:pPr>
    </w:lvl>
  </w:abstractNum>
  <w:abstractNum w:abstractNumId="25" w15:restartNumberingAfterBreak="0">
    <w:nsid w:val="625E7E88"/>
    <w:multiLevelType w:val="multilevel"/>
    <w:tmpl w:val="0E843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C555F2"/>
    <w:multiLevelType w:val="multilevel"/>
    <w:tmpl w:val="C10A26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72C665DF"/>
    <w:multiLevelType w:val="multilevel"/>
    <w:tmpl w:val="EE0C09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7C517767"/>
    <w:multiLevelType w:val="hybridMultilevel"/>
    <w:tmpl w:val="F680372E"/>
    <w:lvl w:ilvl="0" w:tplc="1458F2D0">
      <w:start w:val="1"/>
      <w:numFmt w:val="decimal"/>
      <w:lvlText w:val="%1)"/>
      <w:lvlJc w:val="left"/>
      <w:pPr>
        <w:ind w:left="720" w:hanging="360"/>
      </w:pPr>
      <w:rPr>
        <w:rFonts w:hint="default"/>
      </w:rPr>
    </w:lvl>
    <w:lvl w:ilvl="1" w:tplc="DBDE7CF0" w:tentative="1">
      <w:start w:val="1"/>
      <w:numFmt w:val="lowerLetter"/>
      <w:lvlText w:val="%2."/>
      <w:lvlJc w:val="left"/>
      <w:pPr>
        <w:ind w:left="1440" w:hanging="360"/>
      </w:pPr>
    </w:lvl>
    <w:lvl w:ilvl="2" w:tplc="67581DF4" w:tentative="1">
      <w:start w:val="1"/>
      <w:numFmt w:val="lowerRoman"/>
      <w:lvlText w:val="%3."/>
      <w:lvlJc w:val="right"/>
      <w:pPr>
        <w:ind w:left="2160" w:hanging="180"/>
      </w:pPr>
    </w:lvl>
    <w:lvl w:ilvl="3" w:tplc="5A8E541A" w:tentative="1">
      <w:start w:val="1"/>
      <w:numFmt w:val="decimal"/>
      <w:lvlText w:val="%4."/>
      <w:lvlJc w:val="left"/>
      <w:pPr>
        <w:ind w:left="2880" w:hanging="360"/>
      </w:pPr>
    </w:lvl>
    <w:lvl w:ilvl="4" w:tplc="DA50EF60" w:tentative="1">
      <w:start w:val="1"/>
      <w:numFmt w:val="lowerLetter"/>
      <w:lvlText w:val="%5."/>
      <w:lvlJc w:val="left"/>
      <w:pPr>
        <w:ind w:left="3600" w:hanging="360"/>
      </w:pPr>
    </w:lvl>
    <w:lvl w:ilvl="5" w:tplc="BDD2BC34" w:tentative="1">
      <w:start w:val="1"/>
      <w:numFmt w:val="lowerRoman"/>
      <w:lvlText w:val="%6."/>
      <w:lvlJc w:val="right"/>
      <w:pPr>
        <w:ind w:left="4320" w:hanging="180"/>
      </w:pPr>
    </w:lvl>
    <w:lvl w:ilvl="6" w:tplc="8BC48416" w:tentative="1">
      <w:start w:val="1"/>
      <w:numFmt w:val="decimal"/>
      <w:lvlText w:val="%7."/>
      <w:lvlJc w:val="left"/>
      <w:pPr>
        <w:ind w:left="5040" w:hanging="360"/>
      </w:pPr>
    </w:lvl>
    <w:lvl w:ilvl="7" w:tplc="B75E08BA" w:tentative="1">
      <w:start w:val="1"/>
      <w:numFmt w:val="lowerLetter"/>
      <w:lvlText w:val="%8."/>
      <w:lvlJc w:val="left"/>
      <w:pPr>
        <w:ind w:left="5760" w:hanging="360"/>
      </w:pPr>
    </w:lvl>
    <w:lvl w:ilvl="8" w:tplc="1688BADA" w:tentative="1">
      <w:start w:val="1"/>
      <w:numFmt w:val="lowerRoman"/>
      <w:lvlText w:val="%9."/>
      <w:lvlJc w:val="right"/>
      <w:pPr>
        <w:ind w:left="6480" w:hanging="180"/>
      </w:pPr>
    </w:lvl>
  </w:abstractNum>
  <w:num w:numId="1" w16cid:durableId="1253466606">
    <w:abstractNumId w:val="23"/>
  </w:num>
  <w:num w:numId="2" w16cid:durableId="628516096">
    <w:abstractNumId w:val="11"/>
  </w:num>
  <w:num w:numId="3" w16cid:durableId="178475806">
    <w:abstractNumId w:val="6"/>
  </w:num>
  <w:num w:numId="4" w16cid:durableId="2014841470">
    <w:abstractNumId w:val="10"/>
  </w:num>
  <w:num w:numId="5" w16cid:durableId="83186040">
    <w:abstractNumId w:val="14"/>
  </w:num>
  <w:num w:numId="6" w16cid:durableId="162354142">
    <w:abstractNumId w:val="17"/>
  </w:num>
  <w:num w:numId="7" w16cid:durableId="663973206">
    <w:abstractNumId w:val="27"/>
  </w:num>
  <w:num w:numId="8" w16cid:durableId="1028874045">
    <w:abstractNumId w:val="5"/>
  </w:num>
  <w:num w:numId="9" w16cid:durableId="450327245">
    <w:abstractNumId w:val="25"/>
  </w:num>
  <w:num w:numId="10" w16cid:durableId="1588734226">
    <w:abstractNumId w:val="4"/>
  </w:num>
  <w:num w:numId="11" w16cid:durableId="742676084">
    <w:abstractNumId w:val="13"/>
  </w:num>
  <w:num w:numId="12" w16cid:durableId="1174489681">
    <w:abstractNumId w:val="2"/>
  </w:num>
  <w:num w:numId="13" w16cid:durableId="1896234357">
    <w:abstractNumId w:val="1"/>
  </w:num>
  <w:num w:numId="14" w16cid:durableId="1307008692">
    <w:abstractNumId w:val="22"/>
  </w:num>
  <w:num w:numId="15" w16cid:durableId="1767536295">
    <w:abstractNumId w:val="3"/>
  </w:num>
  <w:num w:numId="16" w16cid:durableId="878473442">
    <w:abstractNumId w:val="15"/>
  </w:num>
  <w:num w:numId="17" w16cid:durableId="457602471">
    <w:abstractNumId w:val="29"/>
  </w:num>
  <w:num w:numId="18" w16cid:durableId="2095275090">
    <w:abstractNumId w:val="0"/>
  </w:num>
  <w:num w:numId="19" w16cid:durableId="950553888">
    <w:abstractNumId w:val="20"/>
  </w:num>
  <w:num w:numId="20" w16cid:durableId="383916985">
    <w:abstractNumId w:val="24"/>
  </w:num>
  <w:num w:numId="21" w16cid:durableId="1354377145">
    <w:abstractNumId w:val="28"/>
  </w:num>
  <w:num w:numId="22" w16cid:durableId="506679684">
    <w:abstractNumId w:val="7"/>
  </w:num>
  <w:num w:numId="23" w16cid:durableId="2124029822">
    <w:abstractNumId w:val="9"/>
  </w:num>
  <w:num w:numId="24" w16cid:durableId="1555315808">
    <w:abstractNumId w:val="18"/>
  </w:num>
  <w:num w:numId="25" w16cid:durableId="487869264">
    <w:abstractNumId w:val="8"/>
  </w:num>
  <w:num w:numId="26" w16cid:durableId="1914847751">
    <w:abstractNumId w:val="12"/>
  </w:num>
  <w:num w:numId="27" w16cid:durableId="1042484183">
    <w:abstractNumId w:val="16"/>
  </w:num>
  <w:num w:numId="28" w16cid:durableId="658536213">
    <w:abstractNumId w:val="21"/>
  </w:num>
  <w:num w:numId="29" w16cid:durableId="2119715044">
    <w:abstractNumId w:val="19"/>
  </w:num>
  <w:num w:numId="30" w16cid:durableId="3617902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TI0NrE0MzMyNDNT0lEKTi0uzszPAykwqgUAh34vISwAAAA="/>
  </w:docVars>
  <w:rsids>
    <w:rsidRoot w:val="00FD7C2E"/>
    <w:rsid w:val="00006C77"/>
    <w:rsid w:val="00013814"/>
    <w:rsid w:val="00020315"/>
    <w:rsid w:val="000305EF"/>
    <w:rsid w:val="00035B74"/>
    <w:rsid w:val="00037F0E"/>
    <w:rsid w:val="0004680C"/>
    <w:rsid w:val="00053BD8"/>
    <w:rsid w:val="00056CFF"/>
    <w:rsid w:val="00057232"/>
    <w:rsid w:val="000576FC"/>
    <w:rsid w:val="00063FA1"/>
    <w:rsid w:val="00070D3C"/>
    <w:rsid w:val="000749A2"/>
    <w:rsid w:val="0007578E"/>
    <w:rsid w:val="00084475"/>
    <w:rsid w:val="00085237"/>
    <w:rsid w:val="000868C4"/>
    <w:rsid w:val="0009115F"/>
    <w:rsid w:val="000946FB"/>
    <w:rsid w:val="000A4073"/>
    <w:rsid w:val="000A43FD"/>
    <w:rsid w:val="000A6686"/>
    <w:rsid w:val="000A76E5"/>
    <w:rsid w:val="000B6D19"/>
    <w:rsid w:val="000C22BC"/>
    <w:rsid w:val="000C55F3"/>
    <w:rsid w:val="000C7CAC"/>
    <w:rsid w:val="000D1A48"/>
    <w:rsid w:val="000D44CA"/>
    <w:rsid w:val="000D577E"/>
    <w:rsid w:val="000D7F77"/>
    <w:rsid w:val="000E1970"/>
    <w:rsid w:val="000F3A32"/>
    <w:rsid w:val="000F3F68"/>
    <w:rsid w:val="001059EF"/>
    <w:rsid w:val="00114A40"/>
    <w:rsid w:val="00115E2D"/>
    <w:rsid w:val="00117CB8"/>
    <w:rsid w:val="0012462E"/>
    <w:rsid w:val="00127E0A"/>
    <w:rsid w:val="00130F52"/>
    <w:rsid w:val="00131860"/>
    <w:rsid w:val="00134E95"/>
    <w:rsid w:val="001432FE"/>
    <w:rsid w:val="00144C7A"/>
    <w:rsid w:val="00150130"/>
    <w:rsid w:val="001631A8"/>
    <w:rsid w:val="0016469F"/>
    <w:rsid w:val="0017707B"/>
    <w:rsid w:val="001805C6"/>
    <w:rsid w:val="001833ED"/>
    <w:rsid w:val="00184D95"/>
    <w:rsid w:val="0019124C"/>
    <w:rsid w:val="001A78FD"/>
    <w:rsid w:val="001B7CBD"/>
    <w:rsid w:val="001C726E"/>
    <w:rsid w:val="001F36C3"/>
    <w:rsid w:val="002064CA"/>
    <w:rsid w:val="0021131D"/>
    <w:rsid w:val="00213CA8"/>
    <w:rsid w:val="002353C0"/>
    <w:rsid w:val="00251169"/>
    <w:rsid w:val="00254AC0"/>
    <w:rsid w:val="0025651F"/>
    <w:rsid w:val="00261F34"/>
    <w:rsid w:val="00263B57"/>
    <w:rsid w:val="00287EDE"/>
    <w:rsid w:val="00291BA1"/>
    <w:rsid w:val="002A5474"/>
    <w:rsid w:val="002B0FFE"/>
    <w:rsid w:val="002B3D50"/>
    <w:rsid w:val="002B54DA"/>
    <w:rsid w:val="002C0511"/>
    <w:rsid w:val="002C059F"/>
    <w:rsid w:val="002C49AF"/>
    <w:rsid w:val="002D0426"/>
    <w:rsid w:val="002E2787"/>
    <w:rsid w:val="002F49D4"/>
    <w:rsid w:val="002F79B9"/>
    <w:rsid w:val="003019F3"/>
    <w:rsid w:val="003025E2"/>
    <w:rsid w:val="00307A46"/>
    <w:rsid w:val="00310DBC"/>
    <w:rsid w:val="00312F5F"/>
    <w:rsid w:val="00314737"/>
    <w:rsid w:val="003160CD"/>
    <w:rsid w:val="00331C9D"/>
    <w:rsid w:val="00334847"/>
    <w:rsid w:val="00340288"/>
    <w:rsid w:val="00340F32"/>
    <w:rsid w:val="00343153"/>
    <w:rsid w:val="00346CA2"/>
    <w:rsid w:val="003566B9"/>
    <w:rsid w:val="003818AE"/>
    <w:rsid w:val="00381E3F"/>
    <w:rsid w:val="003836A3"/>
    <w:rsid w:val="00390922"/>
    <w:rsid w:val="003948D0"/>
    <w:rsid w:val="00395DF8"/>
    <w:rsid w:val="00395F54"/>
    <w:rsid w:val="003B518D"/>
    <w:rsid w:val="003B6815"/>
    <w:rsid w:val="003C4B3B"/>
    <w:rsid w:val="003C5929"/>
    <w:rsid w:val="003C77BC"/>
    <w:rsid w:val="003C7FE8"/>
    <w:rsid w:val="003E0937"/>
    <w:rsid w:val="003F056F"/>
    <w:rsid w:val="003F2C22"/>
    <w:rsid w:val="004132B3"/>
    <w:rsid w:val="00427CED"/>
    <w:rsid w:val="004310E4"/>
    <w:rsid w:val="004341A1"/>
    <w:rsid w:val="00436E73"/>
    <w:rsid w:val="004373AD"/>
    <w:rsid w:val="004376BE"/>
    <w:rsid w:val="0044113B"/>
    <w:rsid w:val="004577BF"/>
    <w:rsid w:val="0046504B"/>
    <w:rsid w:val="0047097E"/>
    <w:rsid w:val="00472367"/>
    <w:rsid w:val="00474DEF"/>
    <w:rsid w:val="004833E5"/>
    <w:rsid w:val="0048590F"/>
    <w:rsid w:val="00485E64"/>
    <w:rsid w:val="00486A02"/>
    <w:rsid w:val="0049477F"/>
    <w:rsid w:val="0049582C"/>
    <w:rsid w:val="004A3358"/>
    <w:rsid w:val="004A3CEA"/>
    <w:rsid w:val="004A5AFA"/>
    <w:rsid w:val="004B63E0"/>
    <w:rsid w:val="004B6C87"/>
    <w:rsid w:val="004C1845"/>
    <w:rsid w:val="004C6172"/>
    <w:rsid w:val="004D1729"/>
    <w:rsid w:val="004D64EA"/>
    <w:rsid w:val="004E0380"/>
    <w:rsid w:val="004E67AB"/>
    <w:rsid w:val="004F2E53"/>
    <w:rsid w:val="005016A6"/>
    <w:rsid w:val="005038DF"/>
    <w:rsid w:val="00506470"/>
    <w:rsid w:val="0050657B"/>
    <w:rsid w:val="0050682C"/>
    <w:rsid w:val="0051090B"/>
    <w:rsid w:val="005113C8"/>
    <w:rsid w:val="00514E2D"/>
    <w:rsid w:val="005236B4"/>
    <w:rsid w:val="005251AF"/>
    <w:rsid w:val="005257B8"/>
    <w:rsid w:val="005417AE"/>
    <w:rsid w:val="005426AE"/>
    <w:rsid w:val="00543C10"/>
    <w:rsid w:val="0056000C"/>
    <w:rsid w:val="0057254A"/>
    <w:rsid w:val="0057348A"/>
    <w:rsid w:val="005837A1"/>
    <w:rsid w:val="005840AD"/>
    <w:rsid w:val="0058435E"/>
    <w:rsid w:val="00591EBB"/>
    <w:rsid w:val="005955FF"/>
    <w:rsid w:val="005959E1"/>
    <w:rsid w:val="00597210"/>
    <w:rsid w:val="005B134D"/>
    <w:rsid w:val="005B2FE4"/>
    <w:rsid w:val="005C0893"/>
    <w:rsid w:val="005C2612"/>
    <w:rsid w:val="005C4CBA"/>
    <w:rsid w:val="005D24E1"/>
    <w:rsid w:val="005D2916"/>
    <w:rsid w:val="005D5359"/>
    <w:rsid w:val="005D5430"/>
    <w:rsid w:val="005D5FF9"/>
    <w:rsid w:val="005D66D8"/>
    <w:rsid w:val="005F64D4"/>
    <w:rsid w:val="0060222F"/>
    <w:rsid w:val="00602981"/>
    <w:rsid w:val="006117F9"/>
    <w:rsid w:val="00617445"/>
    <w:rsid w:val="00623028"/>
    <w:rsid w:val="006233AB"/>
    <w:rsid w:val="00636E4B"/>
    <w:rsid w:val="00642E20"/>
    <w:rsid w:val="006456BF"/>
    <w:rsid w:val="006512D5"/>
    <w:rsid w:val="00660641"/>
    <w:rsid w:val="006623BC"/>
    <w:rsid w:val="006672FF"/>
    <w:rsid w:val="00671BC8"/>
    <w:rsid w:val="006810FF"/>
    <w:rsid w:val="006A10DF"/>
    <w:rsid w:val="006B0CA9"/>
    <w:rsid w:val="006B2976"/>
    <w:rsid w:val="006B6524"/>
    <w:rsid w:val="006C216D"/>
    <w:rsid w:val="006C4A7A"/>
    <w:rsid w:val="006D461A"/>
    <w:rsid w:val="006E6AA1"/>
    <w:rsid w:val="006F3628"/>
    <w:rsid w:val="007032F5"/>
    <w:rsid w:val="00706B0F"/>
    <w:rsid w:val="00712612"/>
    <w:rsid w:val="007219F1"/>
    <w:rsid w:val="00730B7E"/>
    <w:rsid w:val="007340D6"/>
    <w:rsid w:val="007404BA"/>
    <w:rsid w:val="007424F2"/>
    <w:rsid w:val="00744003"/>
    <w:rsid w:val="00744245"/>
    <w:rsid w:val="00754380"/>
    <w:rsid w:val="007753D2"/>
    <w:rsid w:val="00775746"/>
    <w:rsid w:val="00776394"/>
    <w:rsid w:val="00783B62"/>
    <w:rsid w:val="0078690D"/>
    <w:rsid w:val="00787CAF"/>
    <w:rsid w:val="007963EA"/>
    <w:rsid w:val="007A565C"/>
    <w:rsid w:val="007B0D68"/>
    <w:rsid w:val="007B6B53"/>
    <w:rsid w:val="007D630B"/>
    <w:rsid w:val="007E3D40"/>
    <w:rsid w:val="007E5346"/>
    <w:rsid w:val="007E7140"/>
    <w:rsid w:val="007F0536"/>
    <w:rsid w:val="007F3399"/>
    <w:rsid w:val="00822ACE"/>
    <w:rsid w:val="00824C65"/>
    <w:rsid w:val="00833474"/>
    <w:rsid w:val="008579EE"/>
    <w:rsid w:val="00861025"/>
    <w:rsid w:val="008612EC"/>
    <w:rsid w:val="00862062"/>
    <w:rsid w:val="0087142E"/>
    <w:rsid w:val="00875A79"/>
    <w:rsid w:val="00882066"/>
    <w:rsid w:val="008875B3"/>
    <w:rsid w:val="00891D7C"/>
    <w:rsid w:val="00894350"/>
    <w:rsid w:val="008A15B1"/>
    <w:rsid w:val="008A42F2"/>
    <w:rsid w:val="008A481B"/>
    <w:rsid w:val="008A4BE2"/>
    <w:rsid w:val="008B090E"/>
    <w:rsid w:val="008B2323"/>
    <w:rsid w:val="008B6846"/>
    <w:rsid w:val="008C1365"/>
    <w:rsid w:val="008C3188"/>
    <w:rsid w:val="008C3644"/>
    <w:rsid w:val="008C3AF6"/>
    <w:rsid w:val="008C50AA"/>
    <w:rsid w:val="008D2953"/>
    <w:rsid w:val="008E34BA"/>
    <w:rsid w:val="008E6EF3"/>
    <w:rsid w:val="008F096A"/>
    <w:rsid w:val="008F22FA"/>
    <w:rsid w:val="008F5670"/>
    <w:rsid w:val="00906380"/>
    <w:rsid w:val="00912D70"/>
    <w:rsid w:val="00913C36"/>
    <w:rsid w:val="00923622"/>
    <w:rsid w:val="009312A0"/>
    <w:rsid w:val="009349A4"/>
    <w:rsid w:val="00941298"/>
    <w:rsid w:val="00944A3C"/>
    <w:rsid w:val="00950A53"/>
    <w:rsid w:val="00955A11"/>
    <w:rsid w:val="009653A7"/>
    <w:rsid w:val="009654D0"/>
    <w:rsid w:val="00992415"/>
    <w:rsid w:val="009A42AA"/>
    <w:rsid w:val="009A6E3A"/>
    <w:rsid w:val="009B32ED"/>
    <w:rsid w:val="009C5024"/>
    <w:rsid w:val="009D68FA"/>
    <w:rsid w:val="009E5A42"/>
    <w:rsid w:val="009E72D0"/>
    <w:rsid w:val="00A008C7"/>
    <w:rsid w:val="00A021D0"/>
    <w:rsid w:val="00A0395D"/>
    <w:rsid w:val="00A112FF"/>
    <w:rsid w:val="00A133D6"/>
    <w:rsid w:val="00A147FF"/>
    <w:rsid w:val="00A174EA"/>
    <w:rsid w:val="00A266BB"/>
    <w:rsid w:val="00A30280"/>
    <w:rsid w:val="00A34EBF"/>
    <w:rsid w:val="00A37FC4"/>
    <w:rsid w:val="00A4052F"/>
    <w:rsid w:val="00A4347A"/>
    <w:rsid w:val="00A45F87"/>
    <w:rsid w:val="00A57C0F"/>
    <w:rsid w:val="00A63B2B"/>
    <w:rsid w:val="00A64F73"/>
    <w:rsid w:val="00A667A9"/>
    <w:rsid w:val="00A70F62"/>
    <w:rsid w:val="00A74394"/>
    <w:rsid w:val="00A74FCC"/>
    <w:rsid w:val="00A80C20"/>
    <w:rsid w:val="00A86D2A"/>
    <w:rsid w:val="00A86F7E"/>
    <w:rsid w:val="00A90BB0"/>
    <w:rsid w:val="00AA1FDB"/>
    <w:rsid w:val="00AA3126"/>
    <w:rsid w:val="00AB1791"/>
    <w:rsid w:val="00AB196C"/>
    <w:rsid w:val="00AC7B10"/>
    <w:rsid w:val="00AE1D59"/>
    <w:rsid w:val="00AF7B08"/>
    <w:rsid w:val="00B11BA6"/>
    <w:rsid w:val="00B1630A"/>
    <w:rsid w:val="00B16B52"/>
    <w:rsid w:val="00B247CC"/>
    <w:rsid w:val="00B264DF"/>
    <w:rsid w:val="00B44862"/>
    <w:rsid w:val="00B46BDA"/>
    <w:rsid w:val="00B55057"/>
    <w:rsid w:val="00B55369"/>
    <w:rsid w:val="00B65B97"/>
    <w:rsid w:val="00B707B8"/>
    <w:rsid w:val="00B967E3"/>
    <w:rsid w:val="00BB61FC"/>
    <w:rsid w:val="00BC5C47"/>
    <w:rsid w:val="00BC6E45"/>
    <w:rsid w:val="00BD2B1C"/>
    <w:rsid w:val="00BD72D9"/>
    <w:rsid w:val="00BE073A"/>
    <w:rsid w:val="00BE5AED"/>
    <w:rsid w:val="00BF3CE2"/>
    <w:rsid w:val="00C00A35"/>
    <w:rsid w:val="00C04D6A"/>
    <w:rsid w:val="00C23D2B"/>
    <w:rsid w:val="00C433DF"/>
    <w:rsid w:val="00C47CAB"/>
    <w:rsid w:val="00C5262F"/>
    <w:rsid w:val="00C56C0A"/>
    <w:rsid w:val="00C608E7"/>
    <w:rsid w:val="00C6289E"/>
    <w:rsid w:val="00C7101E"/>
    <w:rsid w:val="00C7133A"/>
    <w:rsid w:val="00C7239B"/>
    <w:rsid w:val="00C7549D"/>
    <w:rsid w:val="00C91538"/>
    <w:rsid w:val="00C94AF0"/>
    <w:rsid w:val="00C970E8"/>
    <w:rsid w:val="00CA07C1"/>
    <w:rsid w:val="00CA07E4"/>
    <w:rsid w:val="00CA0AF8"/>
    <w:rsid w:val="00CA5EE2"/>
    <w:rsid w:val="00CB1B74"/>
    <w:rsid w:val="00CB7F57"/>
    <w:rsid w:val="00CC2C80"/>
    <w:rsid w:val="00CC6683"/>
    <w:rsid w:val="00CD06BC"/>
    <w:rsid w:val="00CD5585"/>
    <w:rsid w:val="00CD73EF"/>
    <w:rsid w:val="00CE2A21"/>
    <w:rsid w:val="00CE2D3B"/>
    <w:rsid w:val="00D036F2"/>
    <w:rsid w:val="00D10C7D"/>
    <w:rsid w:val="00D11EA4"/>
    <w:rsid w:val="00D16E1F"/>
    <w:rsid w:val="00D34A47"/>
    <w:rsid w:val="00D350E4"/>
    <w:rsid w:val="00D35578"/>
    <w:rsid w:val="00D41C39"/>
    <w:rsid w:val="00D43E20"/>
    <w:rsid w:val="00D5589F"/>
    <w:rsid w:val="00D57101"/>
    <w:rsid w:val="00D62DA8"/>
    <w:rsid w:val="00D63758"/>
    <w:rsid w:val="00D83031"/>
    <w:rsid w:val="00D90717"/>
    <w:rsid w:val="00D91376"/>
    <w:rsid w:val="00D93C78"/>
    <w:rsid w:val="00DA1B43"/>
    <w:rsid w:val="00DA5056"/>
    <w:rsid w:val="00DB4462"/>
    <w:rsid w:val="00DB6AA1"/>
    <w:rsid w:val="00DC0806"/>
    <w:rsid w:val="00DC66C7"/>
    <w:rsid w:val="00DD6229"/>
    <w:rsid w:val="00DF0A53"/>
    <w:rsid w:val="00DF647F"/>
    <w:rsid w:val="00E04831"/>
    <w:rsid w:val="00E17972"/>
    <w:rsid w:val="00E24964"/>
    <w:rsid w:val="00E366E5"/>
    <w:rsid w:val="00E424F0"/>
    <w:rsid w:val="00E5013B"/>
    <w:rsid w:val="00E544AE"/>
    <w:rsid w:val="00E54D6E"/>
    <w:rsid w:val="00E5688C"/>
    <w:rsid w:val="00E60793"/>
    <w:rsid w:val="00E62FD6"/>
    <w:rsid w:val="00E845F3"/>
    <w:rsid w:val="00E91BC4"/>
    <w:rsid w:val="00E958BB"/>
    <w:rsid w:val="00EA3F7B"/>
    <w:rsid w:val="00EC23D7"/>
    <w:rsid w:val="00EC30D3"/>
    <w:rsid w:val="00ED187E"/>
    <w:rsid w:val="00ED5F47"/>
    <w:rsid w:val="00ED7F57"/>
    <w:rsid w:val="00EE259F"/>
    <w:rsid w:val="00EE4176"/>
    <w:rsid w:val="00EE4289"/>
    <w:rsid w:val="00EE509A"/>
    <w:rsid w:val="00EE5881"/>
    <w:rsid w:val="00EE6EC7"/>
    <w:rsid w:val="00EF0687"/>
    <w:rsid w:val="00F05133"/>
    <w:rsid w:val="00F139EA"/>
    <w:rsid w:val="00F30402"/>
    <w:rsid w:val="00F37580"/>
    <w:rsid w:val="00F37B1A"/>
    <w:rsid w:val="00F409C7"/>
    <w:rsid w:val="00F42195"/>
    <w:rsid w:val="00F4512A"/>
    <w:rsid w:val="00F45C0E"/>
    <w:rsid w:val="00F6462A"/>
    <w:rsid w:val="00F66A42"/>
    <w:rsid w:val="00F7312D"/>
    <w:rsid w:val="00F77F67"/>
    <w:rsid w:val="00F81313"/>
    <w:rsid w:val="00F91A1F"/>
    <w:rsid w:val="00F97F69"/>
    <w:rsid w:val="00FB3F2D"/>
    <w:rsid w:val="00FB7CB9"/>
    <w:rsid w:val="00FB7DBA"/>
    <w:rsid w:val="00FC129A"/>
    <w:rsid w:val="00FC5DFA"/>
    <w:rsid w:val="00FC5E15"/>
    <w:rsid w:val="00FC6F8C"/>
    <w:rsid w:val="00FD7C2E"/>
    <w:rsid w:val="00FE2513"/>
    <w:rsid w:val="00FE4702"/>
    <w:rsid w:val="00FF0F90"/>
    <w:rsid w:val="0455DF68"/>
    <w:rsid w:val="078D802A"/>
    <w:rsid w:val="0BF0E4D0"/>
    <w:rsid w:val="0D8EADBA"/>
    <w:rsid w:val="0E25A0D5"/>
    <w:rsid w:val="0E9F22E6"/>
    <w:rsid w:val="1BB5DF4C"/>
    <w:rsid w:val="1BDFBB78"/>
    <w:rsid w:val="1EDAC894"/>
    <w:rsid w:val="204F837A"/>
    <w:rsid w:val="2CF659EE"/>
    <w:rsid w:val="31F0D446"/>
    <w:rsid w:val="32B10DF2"/>
    <w:rsid w:val="338CA4A7"/>
    <w:rsid w:val="3651C65C"/>
    <w:rsid w:val="3A997D6C"/>
    <w:rsid w:val="3B1C28E2"/>
    <w:rsid w:val="3DC5AC11"/>
    <w:rsid w:val="3DDE1963"/>
    <w:rsid w:val="3F088CCB"/>
    <w:rsid w:val="4360CB2A"/>
    <w:rsid w:val="4A8B2DE9"/>
    <w:rsid w:val="4CCA8606"/>
    <w:rsid w:val="4E63EBAD"/>
    <w:rsid w:val="4F0FF547"/>
    <w:rsid w:val="4F929D44"/>
    <w:rsid w:val="5330EBED"/>
    <w:rsid w:val="546B6C37"/>
    <w:rsid w:val="553A9820"/>
    <w:rsid w:val="568192FC"/>
    <w:rsid w:val="5B3BFDD2"/>
    <w:rsid w:val="5E733978"/>
    <w:rsid w:val="603A2049"/>
    <w:rsid w:val="61FA3D95"/>
    <w:rsid w:val="64559DBA"/>
    <w:rsid w:val="67D01086"/>
    <w:rsid w:val="68377275"/>
    <w:rsid w:val="6CC9AB4F"/>
    <w:rsid w:val="6DE34887"/>
    <w:rsid w:val="6F561F51"/>
    <w:rsid w:val="70B96661"/>
    <w:rsid w:val="757D41B6"/>
    <w:rsid w:val="773E26E2"/>
    <w:rsid w:val="78636DDC"/>
    <w:rsid w:val="7D6FC7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5EDA2D5B"/>
  <w15:chartTrackingRefBased/>
  <w15:docId w15:val="{3E9FC8A9-9D73-4E81-81EE-DB2D09F2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56F"/>
  </w:style>
  <w:style w:type="paragraph" w:styleId="Heading3">
    <w:name w:val="heading 3"/>
    <w:aliases w:val="Heading 3_E"/>
    <w:basedOn w:val="Normal"/>
    <w:next w:val="Normal"/>
    <w:link w:val="Heading3Char"/>
    <w:uiPriority w:val="99"/>
    <w:unhideWhenUsed/>
    <w:qFormat/>
    <w:rsid w:val="004310E4"/>
    <w:pPr>
      <w:keepNext/>
      <w:keepLines/>
      <w:spacing w:before="120" w:after="120" w:line="276" w:lineRule="auto"/>
      <w:jc w:val="both"/>
      <w:outlineLvl w:val="2"/>
    </w:pPr>
    <w:rPr>
      <w:rFonts w:ascii="Times New Roman" w:eastAsiaTheme="majorEastAsia" w:hAnsi="Times New Roman" w:cstheme="majorBidi"/>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FD7C2E"/>
    <w:pPr>
      <w:ind w:left="720"/>
      <w:contextualSpacing/>
    </w:p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FD7C2E"/>
  </w:style>
  <w:style w:type="character" w:styleId="Hyperlink">
    <w:name w:val="Hyperlink"/>
    <w:basedOn w:val="DefaultParagraphFont"/>
    <w:uiPriority w:val="99"/>
    <w:unhideWhenUsed/>
    <w:rsid w:val="00FD7C2E"/>
    <w:rPr>
      <w:color w:val="0563C1" w:themeColor="hyperlink"/>
      <w:u w:val="single"/>
    </w:rPr>
  </w:style>
  <w:style w:type="paragraph" w:styleId="Footer">
    <w:name w:val="footer"/>
    <w:basedOn w:val="Normal"/>
    <w:link w:val="FooterChar"/>
    <w:uiPriority w:val="99"/>
    <w:unhideWhenUsed/>
    <w:rsid w:val="00FD7C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7C2E"/>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nhideWhenUsed/>
    <w:qFormat/>
    <w:rsid w:val="00FD7C2E"/>
    <w:rPr>
      <w:vertAlign w:val="superscript"/>
    </w:rPr>
  </w:style>
  <w:style w:type="paragraph" w:customStyle="1" w:styleId="CharCharCharChar">
    <w:name w:val="Char Char Char Char"/>
    <w:aliases w:val="Char2"/>
    <w:basedOn w:val="Normal"/>
    <w:next w:val="Normal"/>
    <w:link w:val="FootnoteReference"/>
    <w:rsid w:val="00FD7C2E"/>
    <w:pPr>
      <w:widowControl w:val="0"/>
      <w:autoSpaceDE w:val="0"/>
      <w:autoSpaceDN w:val="0"/>
      <w:adjustRightInd w:val="0"/>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C56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C0A"/>
    <w:rPr>
      <w:rFonts w:ascii="Segoe UI" w:hAnsi="Segoe UI" w:cs="Segoe UI"/>
      <w:sz w:val="18"/>
      <w:szCs w:val="18"/>
    </w:rPr>
  </w:style>
  <w:style w:type="character" w:styleId="CommentReference">
    <w:name w:val="annotation reference"/>
    <w:basedOn w:val="DefaultParagraphFont"/>
    <w:uiPriority w:val="99"/>
    <w:semiHidden/>
    <w:unhideWhenUsed/>
    <w:rsid w:val="00A266BB"/>
    <w:rPr>
      <w:sz w:val="16"/>
      <w:szCs w:val="16"/>
    </w:rPr>
  </w:style>
  <w:style w:type="paragraph" w:styleId="CommentText">
    <w:name w:val="annotation text"/>
    <w:basedOn w:val="Normal"/>
    <w:link w:val="CommentTextChar"/>
    <w:uiPriority w:val="99"/>
    <w:unhideWhenUsed/>
    <w:rsid w:val="00A266BB"/>
    <w:pPr>
      <w:spacing w:line="240" w:lineRule="auto"/>
    </w:pPr>
    <w:rPr>
      <w:sz w:val="20"/>
      <w:szCs w:val="20"/>
    </w:rPr>
  </w:style>
  <w:style w:type="character" w:customStyle="1" w:styleId="CommentTextChar">
    <w:name w:val="Comment Text Char"/>
    <w:basedOn w:val="DefaultParagraphFont"/>
    <w:link w:val="CommentText"/>
    <w:uiPriority w:val="99"/>
    <w:rsid w:val="00A266BB"/>
    <w:rPr>
      <w:sz w:val="20"/>
      <w:szCs w:val="20"/>
    </w:rPr>
  </w:style>
  <w:style w:type="paragraph" w:styleId="CommentSubject">
    <w:name w:val="annotation subject"/>
    <w:basedOn w:val="CommentText"/>
    <w:next w:val="CommentText"/>
    <w:link w:val="CommentSubjectChar"/>
    <w:uiPriority w:val="99"/>
    <w:semiHidden/>
    <w:unhideWhenUsed/>
    <w:rsid w:val="00A266BB"/>
    <w:rPr>
      <w:b/>
      <w:bCs/>
    </w:rPr>
  </w:style>
  <w:style w:type="character" w:customStyle="1" w:styleId="CommentSubjectChar">
    <w:name w:val="Comment Subject Char"/>
    <w:basedOn w:val="CommentTextChar"/>
    <w:link w:val="CommentSubject"/>
    <w:uiPriority w:val="99"/>
    <w:semiHidden/>
    <w:rsid w:val="00A266BB"/>
    <w:rPr>
      <w:b/>
      <w:bCs/>
      <w:sz w:val="20"/>
      <w:szCs w:val="20"/>
    </w:rPr>
  </w:style>
  <w:style w:type="paragraph" w:styleId="Revision">
    <w:name w:val="Revision"/>
    <w:hidden/>
    <w:uiPriority w:val="99"/>
    <w:semiHidden/>
    <w:rsid w:val="008F096A"/>
    <w:pPr>
      <w:spacing w:after="0" w:line="240" w:lineRule="auto"/>
    </w:pPr>
  </w:style>
  <w:style w:type="character" w:styleId="UnresolvedMention">
    <w:name w:val="Unresolved Mention"/>
    <w:basedOn w:val="DefaultParagraphFont"/>
    <w:uiPriority w:val="99"/>
    <w:semiHidden/>
    <w:unhideWhenUsed/>
    <w:rsid w:val="003F056F"/>
    <w:rPr>
      <w:color w:val="605E5C"/>
      <w:shd w:val="clear" w:color="auto" w:fill="E1DFDD"/>
    </w:rPr>
  </w:style>
  <w:style w:type="character" w:styleId="FollowedHyperlink">
    <w:name w:val="FollowedHyperlink"/>
    <w:basedOn w:val="DefaultParagraphFont"/>
    <w:uiPriority w:val="99"/>
    <w:semiHidden/>
    <w:unhideWhenUsed/>
    <w:rsid w:val="006A10DF"/>
    <w:rPr>
      <w:color w:val="954F72" w:themeColor="followedHyperlink"/>
      <w:u w:val="single"/>
    </w:rPr>
  </w:style>
  <w:style w:type="character" w:customStyle="1" w:styleId="Heading3Char">
    <w:name w:val="Heading 3 Char"/>
    <w:aliases w:val="Heading 3_E Char"/>
    <w:basedOn w:val="DefaultParagraphFont"/>
    <w:link w:val="Heading3"/>
    <w:uiPriority w:val="99"/>
    <w:rsid w:val="004310E4"/>
    <w:rPr>
      <w:rFonts w:ascii="Times New Roman" w:eastAsiaTheme="majorEastAsia" w:hAnsi="Times New Roman" w:cstheme="majorBidi"/>
      <w:bCs/>
      <w:sz w:val="24"/>
      <w:lang w:val="ru-RU"/>
    </w:rPr>
  </w:style>
  <w:style w:type="table" w:customStyle="1" w:styleId="5">
    <w:name w:val="5"/>
    <w:basedOn w:val="TableNormal"/>
    <w:rsid w:val="00474DEF"/>
    <w:rPr>
      <w:rFonts w:ascii="Calibri" w:eastAsia="Calibri" w:hAnsi="Calibri" w:cs="Calibri"/>
      <w:lang w:eastAsia="lv-LV"/>
    </w:rPr>
    <w:tblPr>
      <w:tblStyleRowBandSize w:val="1"/>
      <w:tblStyleColBandSize w:val="1"/>
      <w:tblCellMar>
        <w:left w:w="115" w:type="dxa"/>
        <w:right w:w="115" w:type="dxa"/>
      </w:tblCellMar>
    </w:tbl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41298"/>
    <w:pPr>
      <w:tabs>
        <w:tab w:val="center" w:pos="4153"/>
        <w:tab w:val="right" w:pos="8306"/>
      </w:tabs>
      <w:spacing w:after="0" w:line="240" w:lineRule="auto"/>
    </w:pPr>
  </w:style>
  <w:style w:type="character" w:customStyle="1" w:styleId="HeaderChar">
    <w:name w:val="Header Char"/>
    <w:basedOn w:val="DefaultParagraphFont"/>
    <w:link w:val="Header"/>
    <w:uiPriority w:val="99"/>
    <w:rsid w:val="00941298"/>
  </w:style>
  <w:style w:type="paragraph" w:styleId="NormalWeb">
    <w:name w:val="Normal (Web)"/>
    <w:basedOn w:val="Normal"/>
    <w:uiPriority w:val="99"/>
    <w:semiHidden/>
    <w:unhideWhenUsed/>
    <w:rsid w:val="001059E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ageNumber">
    <w:name w:val="page number"/>
    <w:basedOn w:val="DefaultParagraphFont"/>
    <w:uiPriority w:val="99"/>
    <w:semiHidden/>
    <w:unhideWhenUsed/>
    <w:rsid w:val="00C94AF0"/>
  </w:style>
  <w:style w:type="table" w:customStyle="1" w:styleId="aff2">
    <w:name w:val="aff2"/>
    <w:basedOn w:val="TableNormal"/>
    <w:rsid w:val="00BF3CE2"/>
    <w:pPr>
      <w:spacing w:after="0" w:line="240" w:lineRule="auto"/>
    </w:pPr>
    <w:rPr>
      <w:rFonts w:ascii="Times New Roman" w:eastAsia="Times New Roman" w:hAnsi="Times New Roman" w:cs="Times New Roman"/>
      <w:sz w:val="24"/>
      <w:szCs w:val="24"/>
      <w:lang w:eastAsia="lv-LV"/>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2" ma:contentTypeDescription="Izveidot jaunu dokumentu." ma:contentTypeScope="" ma:versionID="5a7e4ddd282065387332f987002e576c">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b357836ed4e1a7ed17f24ec8f19bf371"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CFBB1-3E65-4CBB-94C2-F0F8E6CA191F}">
  <ds:schemaRefs>
    <ds:schemaRef ds:uri="http://schemas.microsoft.com/sharepoint/v3/contenttype/forms"/>
  </ds:schemaRefs>
</ds:datastoreItem>
</file>

<file path=customXml/itemProps2.xml><?xml version="1.0" encoding="utf-8"?>
<ds:datastoreItem xmlns:ds="http://schemas.openxmlformats.org/officeDocument/2006/customXml" ds:itemID="{DA727DB7-7256-4F24-BDF2-4D7AE1AD38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3DF016-4750-4BA2-A8DD-B9F7DC6A5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6074</Words>
  <Characters>3463</Characters>
  <Application>Microsoft Office Word</Application>
  <DocSecurity>4</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Priede</dc:creator>
  <cp:lastModifiedBy>Anda Lasmane</cp:lastModifiedBy>
  <cp:revision>2</cp:revision>
  <dcterms:created xsi:type="dcterms:W3CDTF">2025-06-06T11:49:00Z</dcterms:created>
  <dcterms:modified xsi:type="dcterms:W3CDTF">2025-06-06T11:49:00Z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f81a493bd9952f2a29d9002db96479184c12dd414c8770569f86591cd01bf7bb</vt:lpwstr>
  </property>
</Properties>
</file>