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9F81B" w14:textId="77777777" w:rsidR="004A1FC7" w:rsidRPr="004328C0"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328C0">
        <w:rPr>
          <w:rFonts w:ascii="Times New Roman" w:hAnsi="Times New Roman" w:cs="Times New Roman"/>
          <w:b/>
          <w:sz w:val="24"/>
          <w:szCs w:val="24"/>
        </w:rPr>
        <w:t xml:space="preserve">Atklāta konkursa </w:t>
      </w:r>
    </w:p>
    <w:p w14:paraId="3280078A" w14:textId="42CBD4C6" w:rsidR="004A1FC7" w:rsidRPr="004328C0"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328C0">
        <w:rPr>
          <w:rFonts w:ascii="Times New Roman" w:hAnsi="Times New Roman" w:cs="Times New Roman"/>
          <w:b/>
          <w:sz w:val="24"/>
          <w:szCs w:val="24"/>
        </w:rPr>
        <w:t>“</w:t>
      </w:r>
      <w:r w:rsidR="002B6835" w:rsidRPr="002B6835">
        <w:rPr>
          <w:rFonts w:ascii="Times New Roman" w:hAnsi="Times New Roman" w:cs="Times New Roman"/>
          <w:b/>
          <w:sz w:val="24"/>
          <w:szCs w:val="24"/>
        </w:rPr>
        <w:t>Vanšu tilta būvprojekta izstrāde, pārbūve un autoruzraudzība</w:t>
      </w:r>
      <w:r w:rsidRPr="004328C0">
        <w:rPr>
          <w:rFonts w:ascii="Times New Roman" w:hAnsi="Times New Roman" w:cs="Times New Roman"/>
          <w:b/>
          <w:sz w:val="24"/>
          <w:szCs w:val="24"/>
        </w:rPr>
        <w:t>”</w:t>
      </w:r>
    </w:p>
    <w:p w14:paraId="74AE09FA" w14:textId="35CFF630" w:rsidR="004A1FC7" w:rsidRPr="004328C0"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328C0">
        <w:rPr>
          <w:rFonts w:ascii="Times New Roman" w:hAnsi="Times New Roman" w:cs="Times New Roman"/>
          <w:b/>
          <w:sz w:val="24"/>
          <w:szCs w:val="24"/>
        </w:rPr>
        <w:t xml:space="preserve"> ID Nr. CAIP 2024/</w:t>
      </w:r>
      <w:r w:rsidR="002B6835">
        <w:rPr>
          <w:rFonts w:ascii="Times New Roman" w:hAnsi="Times New Roman" w:cs="Times New Roman"/>
          <w:b/>
          <w:sz w:val="24"/>
          <w:szCs w:val="24"/>
        </w:rPr>
        <w:t>68</w:t>
      </w:r>
    </w:p>
    <w:p w14:paraId="53C1BBA6" w14:textId="77777777" w:rsidR="004A1FC7" w:rsidRPr="004328C0"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p>
    <w:p w14:paraId="4A48A4A6" w14:textId="48B0488A" w:rsidR="004A1FC7" w:rsidRPr="004328C0" w:rsidRDefault="004A1FC7" w:rsidP="004A1FC7">
      <w:pPr>
        <w:spacing w:after="0" w:line="240" w:lineRule="auto"/>
        <w:jc w:val="center"/>
        <w:rPr>
          <w:rFonts w:ascii="Times New Roman" w:hAnsi="Times New Roman" w:cs="Times New Roman"/>
          <w:sz w:val="24"/>
          <w:szCs w:val="24"/>
        </w:rPr>
      </w:pPr>
      <w:r w:rsidRPr="004328C0">
        <w:rPr>
          <w:rFonts w:ascii="Times New Roman" w:hAnsi="Times New Roman" w:cs="Times New Roman"/>
          <w:sz w:val="24"/>
          <w:szCs w:val="24"/>
        </w:rPr>
        <w:t xml:space="preserve">Atbildes uz </w:t>
      </w:r>
      <w:r w:rsidR="00B0201B">
        <w:rPr>
          <w:rFonts w:ascii="Times New Roman" w:hAnsi="Times New Roman" w:cs="Times New Roman"/>
          <w:b/>
          <w:bCs/>
          <w:sz w:val="24"/>
          <w:szCs w:val="24"/>
          <w:u w:val="single"/>
        </w:rPr>
        <w:t>0</w:t>
      </w:r>
      <w:r w:rsidR="001D612E">
        <w:rPr>
          <w:rFonts w:ascii="Times New Roman" w:hAnsi="Times New Roman" w:cs="Times New Roman"/>
          <w:b/>
          <w:bCs/>
          <w:sz w:val="24"/>
          <w:szCs w:val="24"/>
          <w:u w:val="single"/>
        </w:rPr>
        <w:t>2</w:t>
      </w:r>
      <w:r w:rsidR="00B0201B">
        <w:rPr>
          <w:rFonts w:ascii="Times New Roman" w:hAnsi="Times New Roman" w:cs="Times New Roman"/>
          <w:b/>
          <w:bCs/>
          <w:sz w:val="24"/>
          <w:szCs w:val="24"/>
          <w:u w:val="single"/>
        </w:rPr>
        <w:t>.07.</w:t>
      </w:r>
      <w:r w:rsidRPr="004328C0">
        <w:rPr>
          <w:rFonts w:ascii="Times New Roman" w:hAnsi="Times New Roman" w:cs="Times New Roman"/>
          <w:b/>
          <w:bCs/>
          <w:sz w:val="24"/>
          <w:szCs w:val="24"/>
          <w:u w:val="single"/>
        </w:rPr>
        <w:t>2024</w:t>
      </w:r>
      <w:r w:rsidRPr="004328C0">
        <w:rPr>
          <w:rFonts w:ascii="Times New Roman" w:hAnsi="Times New Roman" w:cs="Times New Roman"/>
          <w:sz w:val="24"/>
          <w:szCs w:val="24"/>
        </w:rPr>
        <w:t xml:space="preserve">. iesniegtajiem jautājumiem </w:t>
      </w:r>
    </w:p>
    <w:p w14:paraId="022BE26B" w14:textId="77777777" w:rsidR="004A1FC7" w:rsidRPr="004328C0" w:rsidRDefault="004A1FC7" w:rsidP="004A1FC7">
      <w:pPr>
        <w:spacing w:after="0" w:line="240" w:lineRule="auto"/>
        <w:jc w:val="both"/>
        <w:rPr>
          <w:rFonts w:ascii="Times New Roman" w:hAnsi="Times New Roman" w:cs="Times New Roman"/>
          <w:b/>
          <w:bCs/>
          <w:sz w:val="24"/>
          <w:szCs w:val="24"/>
        </w:rPr>
      </w:pPr>
    </w:p>
    <w:p w14:paraId="2B1CC5F2" w14:textId="77777777" w:rsidR="00300A4F" w:rsidRPr="002F3484" w:rsidRDefault="00300A4F" w:rsidP="004A1FC7">
      <w:pPr>
        <w:spacing w:after="0" w:line="240" w:lineRule="auto"/>
        <w:jc w:val="both"/>
        <w:rPr>
          <w:rFonts w:ascii="Times New Roman" w:hAnsi="Times New Roman" w:cs="Times New Roman"/>
          <w:b/>
          <w:bCs/>
          <w:sz w:val="24"/>
          <w:szCs w:val="24"/>
        </w:rPr>
      </w:pPr>
    </w:p>
    <w:p w14:paraId="2B723A5B" w14:textId="77777777" w:rsidR="001D612E" w:rsidRPr="001D612E" w:rsidRDefault="001D612E" w:rsidP="001D612E">
      <w:pPr>
        <w:jc w:val="both"/>
        <w:rPr>
          <w:rFonts w:ascii="Times New Roman" w:hAnsi="Times New Roman" w:cs="Times New Roman"/>
          <w:color w:val="000000"/>
          <w:kern w:val="0"/>
          <w:sz w:val="24"/>
          <w:szCs w:val="24"/>
        </w:rPr>
      </w:pPr>
      <w:r w:rsidRPr="001D612E">
        <w:rPr>
          <w:rFonts w:ascii="Times New Roman" w:hAnsi="Times New Roman" w:cs="Times New Roman"/>
          <w:color w:val="000000"/>
          <w:kern w:val="0"/>
          <w:sz w:val="24"/>
          <w:szCs w:val="24"/>
        </w:rPr>
        <w:t>Iepazīstoties ar atklātā konkursa “Vanšu tilta būvprojekta izstrāde, pārbūve un autoruzraudzība”, ID Nr. CAIP 2024/68, nolikumu un konkursa dokumentāciju vēlamies precizēt sekojošo:</w:t>
      </w:r>
    </w:p>
    <w:p w14:paraId="7FBBECD3" w14:textId="4651CC5B" w:rsidR="001D612E" w:rsidRDefault="001D612E" w:rsidP="001D612E">
      <w:pPr>
        <w:jc w:val="both"/>
        <w:rPr>
          <w:rFonts w:ascii="Times New Roman" w:hAnsi="Times New Roman" w:cs="Times New Roman"/>
          <w:color w:val="000000"/>
          <w:kern w:val="0"/>
          <w:sz w:val="24"/>
          <w:szCs w:val="24"/>
        </w:rPr>
      </w:pPr>
      <w:r w:rsidRPr="001D612E">
        <w:rPr>
          <w:rFonts w:ascii="Times New Roman" w:hAnsi="Times New Roman" w:cs="Times New Roman"/>
          <w:color w:val="000000"/>
          <w:kern w:val="0"/>
          <w:sz w:val="24"/>
          <w:szCs w:val="24"/>
        </w:rPr>
        <w:t>Dotajā “Būvprojekts minimālā sastāvā. 2. sējuma BK sadaļa” uzrādīts sekojošais:</w:t>
      </w:r>
    </w:p>
    <w:p w14:paraId="29820ED4" w14:textId="361FDF07" w:rsidR="00242DDE" w:rsidRDefault="00242DDE" w:rsidP="00242DDE">
      <w:pPr>
        <w:jc w:val="both"/>
        <w:rPr>
          <w:rFonts w:ascii="Times New Roman" w:hAnsi="Times New Roman" w:cs="Times New Roman"/>
          <w:sz w:val="24"/>
          <w:szCs w:val="24"/>
        </w:rPr>
      </w:pPr>
      <w:r w:rsidRPr="00783C08">
        <w:rPr>
          <w:rFonts w:ascii="Times New Roman" w:hAnsi="Times New Roman" w:cs="Times New Roman"/>
          <w:b/>
          <w:bCs/>
          <w:sz w:val="24"/>
          <w:szCs w:val="24"/>
        </w:rPr>
        <w:t>1.jautājums</w:t>
      </w:r>
      <w:r w:rsidRPr="00783C08">
        <w:rPr>
          <w:rFonts w:ascii="Times New Roman" w:hAnsi="Times New Roman" w:cs="Times New Roman"/>
          <w:sz w:val="24"/>
          <w:szCs w:val="24"/>
        </w:rPr>
        <w:t>:</w:t>
      </w:r>
    </w:p>
    <w:p w14:paraId="26C21E9B" w14:textId="77777777" w:rsidR="001D612E" w:rsidRPr="001D612E" w:rsidRDefault="001D612E" w:rsidP="001D612E">
      <w:pPr>
        <w:jc w:val="both"/>
        <w:rPr>
          <w:rFonts w:ascii="Times New Roman" w:hAnsi="Times New Roman" w:cs="Times New Roman"/>
          <w:sz w:val="24"/>
          <w:szCs w:val="24"/>
        </w:rPr>
      </w:pPr>
      <w:r w:rsidRPr="001D612E">
        <w:rPr>
          <w:rFonts w:ascii="Times New Roman" w:hAnsi="Times New Roman" w:cs="Times New Roman"/>
          <w:sz w:val="24"/>
          <w:szCs w:val="24"/>
        </w:rPr>
        <w:t>1. Vispārējā daļa. 1.3. Vanšu tilta kompleksa būvju pārbūves risinājuma apraksts.</w:t>
      </w:r>
    </w:p>
    <w:p w14:paraId="705F7060" w14:textId="3F8B01C6" w:rsidR="001D612E" w:rsidRPr="001D612E" w:rsidRDefault="001D612E" w:rsidP="001D612E">
      <w:pPr>
        <w:jc w:val="both"/>
        <w:rPr>
          <w:rFonts w:ascii="Times New Roman" w:hAnsi="Times New Roman" w:cs="Times New Roman"/>
          <w:sz w:val="24"/>
          <w:szCs w:val="24"/>
        </w:rPr>
      </w:pPr>
      <w:r w:rsidRPr="001D612E">
        <w:rPr>
          <w:rFonts w:ascii="Times New Roman" w:hAnsi="Times New Roman" w:cs="Times New Roman"/>
          <w:sz w:val="24"/>
          <w:szCs w:val="24"/>
        </w:rPr>
        <w:t>...Saskaņā ar inspekcijas rezultātiem vismaz 17 vantīs ir konstatēts bojājumu apjoms, kas praktiski izslēdz šo vanšu izmatošanu pārbūvētā tilta kalpošanai paredzētajos 50 gados, tāpēc korozijai pakļautās vantis ir nepieciešams nomainīt."</w:t>
      </w:r>
    </w:p>
    <w:p w14:paraId="1866F975" w14:textId="77777777" w:rsidR="001D612E" w:rsidRPr="001D612E" w:rsidRDefault="001D612E" w:rsidP="001D612E">
      <w:pPr>
        <w:jc w:val="both"/>
        <w:rPr>
          <w:rFonts w:ascii="Times New Roman" w:hAnsi="Times New Roman" w:cs="Times New Roman"/>
          <w:sz w:val="24"/>
          <w:szCs w:val="24"/>
        </w:rPr>
      </w:pPr>
      <w:r w:rsidRPr="001D612E">
        <w:rPr>
          <w:rFonts w:ascii="Times New Roman" w:hAnsi="Times New Roman" w:cs="Times New Roman"/>
          <w:sz w:val="24"/>
          <w:szCs w:val="24"/>
        </w:rPr>
        <w:t>2. Tehniskās specifikācijas.S5.5. Tiltiem paredzēto trošu (kabeļu) transportēšana un montāža.</w:t>
      </w:r>
    </w:p>
    <w:p w14:paraId="67DD9C02" w14:textId="52CFE7A3" w:rsidR="001D612E" w:rsidRPr="001D612E" w:rsidRDefault="001D612E" w:rsidP="001D612E">
      <w:pPr>
        <w:jc w:val="both"/>
        <w:rPr>
          <w:rFonts w:ascii="Times New Roman" w:hAnsi="Times New Roman" w:cs="Times New Roman"/>
          <w:sz w:val="24"/>
          <w:szCs w:val="24"/>
        </w:rPr>
      </w:pPr>
      <w:r w:rsidRPr="001D612E">
        <w:rPr>
          <w:rFonts w:ascii="Times New Roman" w:hAnsi="Times New Roman" w:cs="Times New Roman"/>
          <w:sz w:val="24"/>
          <w:szCs w:val="24"/>
        </w:rPr>
        <w:t>...Katru vanti veido 6 troses. Sākotnējais novērtējums liecina, ka ir nepieciešams nomainīt 17 upes laiduma vantis četrās vanšu grupās. Katrā vanšu grupā visvairāk bojājumi ir vantīm skaitot no pilona puses. Tāpēc ir jāsāk vanšu nomaiņa katrā grupā ar tuvāko vanti pilonam un rūpīgi ir jāizvērtē katras nākamās vants nomaiņas nepieciešamība balstoties uz iepriekšējās vants stāvokļa novērtējuma pēc tās demontāžas"</w:t>
      </w:r>
    </w:p>
    <w:p w14:paraId="3BB6EA8B" w14:textId="77777777" w:rsidR="001D612E" w:rsidRPr="001D612E" w:rsidRDefault="001D612E" w:rsidP="001D612E">
      <w:pPr>
        <w:jc w:val="both"/>
        <w:rPr>
          <w:rFonts w:ascii="Times New Roman" w:hAnsi="Times New Roman" w:cs="Times New Roman"/>
          <w:sz w:val="24"/>
          <w:szCs w:val="24"/>
        </w:rPr>
      </w:pPr>
      <w:r w:rsidRPr="001D612E">
        <w:rPr>
          <w:rFonts w:ascii="Times New Roman" w:hAnsi="Times New Roman" w:cs="Times New Roman"/>
          <w:sz w:val="24"/>
          <w:szCs w:val="24"/>
        </w:rPr>
        <w:t>No dokumenta “Objekta “Vanšu tilta pārbūve” galvenā inspekcija un tās atskaite”:</w:t>
      </w:r>
    </w:p>
    <w:p w14:paraId="79084ABB" w14:textId="0CF648D6" w:rsidR="001D612E" w:rsidRPr="001D612E" w:rsidRDefault="001D612E" w:rsidP="001D612E">
      <w:pPr>
        <w:jc w:val="both"/>
        <w:rPr>
          <w:rFonts w:ascii="Times New Roman" w:hAnsi="Times New Roman" w:cs="Times New Roman"/>
          <w:sz w:val="24"/>
          <w:szCs w:val="24"/>
        </w:rPr>
      </w:pPr>
      <w:r w:rsidRPr="001D612E">
        <w:rPr>
          <w:rFonts w:ascii="Times New Roman" w:hAnsi="Times New Roman" w:cs="Times New Roman"/>
          <w:sz w:val="24"/>
          <w:szCs w:val="24"/>
        </w:rPr>
        <w:t>Vantis un vanšu enkurmezglu aptuvens nolietojums ~ 45%.</w:t>
      </w:r>
    </w:p>
    <w:p w14:paraId="4E27E164" w14:textId="77777777" w:rsidR="001D612E" w:rsidRPr="001D612E" w:rsidRDefault="001D612E" w:rsidP="001D612E">
      <w:pPr>
        <w:jc w:val="both"/>
        <w:rPr>
          <w:rFonts w:ascii="Times New Roman" w:hAnsi="Times New Roman" w:cs="Times New Roman"/>
          <w:sz w:val="24"/>
          <w:szCs w:val="24"/>
        </w:rPr>
      </w:pPr>
      <w:r w:rsidRPr="001D612E">
        <w:rPr>
          <w:rFonts w:ascii="Times New Roman" w:hAnsi="Times New Roman" w:cs="Times New Roman"/>
          <w:sz w:val="24"/>
          <w:szCs w:val="24"/>
        </w:rPr>
        <w:t>Esošās vantis:</w:t>
      </w:r>
    </w:p>
    <w:p w14:paraId="6AFEA419" w14:textId="77777777" w:rsidR="001D612E" w:rsidRPr="001D612E" w:rsidRDefault="001D612E" w:rsidP="001D612E">
      <w:pPr>
        <w:jc w:val="both"/>
        <w:rPr>
          <w:rFonts w:ascii="Times New Roman" w:hAnsi="Times New Roman" w:cs="Times New Roman"/>
          <w:sz w:val="24"/>
          <w:szCs w:val="24"/>
        </w:rPr>
      </w:pPr>
      <w:r w:rsidRPr="001D612E">
        <w:rPr>
          <w:rFonts w:ascii="Times New Roman" w:hAnsi="Times New Roman" w:cs="Times New Roman"/>
          <w:sz w:val="24"/>
          <w:szCs w:val="24"/>
        </w:rPr>
        <w:t>No dokumenta “Objekta “Vanšu tilta pārbūve” galvenā inspekcija un tās atskaite”:</w:t>
      </w:r>
    </w:p>
    <w:p w14:paraId="45EA4D11" w14:textId="77777777" w:rsidR="001D612E" w:rsidRPr="001D612E" w:rsidRDefault="001D612E" w:rsidP="001D612E">
      <w:pPr>
        <w:jc w:val="both"/>
        <w:rPr>
          <w:rFonts w:ascii="Times New Roman" w:hAnsi="Times New Roman" w:cs="Times New Roman"/>
          <w:sz w:val="24"/>
          <w:szCs w:val="24"/>
        </w:rPr>
      </w:pPr>
      <w:r w:rsidRPr="001D612E">
        <w:rPr>
          <w:rFonts w:ascii="Times New Roman" w:hAnsi="Times New Roman" w:cs="Times New Roman"/>
          <w:sz w:val="24"/>
          <w:szCs w:val="24"/>
        </w:rPr>
        <w:t xml:space="preserve">Katrā vantī apvienotas 6 troses. Vienā trosē paralēli izvietotas 91 augstas stiprības cinkotas tērauda stieples diametrs 5mm (klase B2, stiepes pretestība 17000 kg/cm2, (ГOCT 7348-55). </w:t>
      </w:r>
    </w:p>
    <w:p w14:paraId="09EF8145" w14:textId="5F54ED71" w:rsidR="001D612E" w:rsidRPr="001D612E" w:rsidRDefault="001D612E" w:rsidP="001D612E">
      <w:pPr>
        <w:jc w:val="both"/>
        <w:rPr>
          <w:rFonts w:ascii="Times New Roman" w:hAnsi="Times New Roman" w:cs="Times New Roman"/>
          <w:sz w:val="24"/>
          <w:szCs w:val="24"/>
        </w:rPr>
      </w:pPr>
      <w:r w:rsidRPr="001D612E">
        <w:rPr>
          <w:rFonts w:ascii="Times New Roman" w:hAnsi="Times New Roman" w:cs="Times New Roman"/>
          <w:sz w:val="24"/>
          <w:szCs w:val="24"/>
        </w:rPr>
        <w:t>Pēc ГОСТ 7348-81 paralēlo stiepļu kūļa elastības modulis 200±20 GPa.</w:t>
      </w:r>
    </w:p>
    <w:p w14:paraId="443EE332" w14:textId="77777777" w:rsidR="001D612E" w:rsidRPr="001D612E" w:rsidRDefault="001D612E" w:rsidP="001D612E">
      <w:pPr>
        <w:jc w:val="both"/>
        <w:rPr>
          <w:rFonts w:ascii="Times New Roman" w:hAnsi="Times New Roman" w:cs="Times New Roman"/>
          <w:sz w:val="24"/>
          <w:szCs w:val="24"/>
        </w:rPr>
      </w:pPr>
      <w:r w:rsidRPr="001D612E">
        <w:rPr>
          <w:rFonts w:ascii="Times New Roman" w:hAnsi="Times New Roman" w:cs="Times New Roman"/>
          <w:sz w:val="24"/>
          <w:szCs w:val="24"/>
        </w:rPr>
        <w:t>Jaunās vantis:</w:t>
      </w:r>
    </w:p>
    <w:p w14:paraId="3B9ED8AB" w14:textId="77777777" w:rsidR="001D612E" w:rsidRPr="001D612E" w:rsidRDefault="001D612E" w:rsidP="001D612E">
      <w:pPr>
        <w:jc w:val="both"/>
        <w:rPr>
          <w:rFonts w:ascii="Times New Roman" w:hAnsi="Times New Roman" w:cs="Times New Roman"/>
          <w:sz w:val="24"/>
          <w:szCs w:val="24"/>
        </w:rPr>
      </w:pPr>
      <w:r w:rsidRPr="001D612E">
        <w:rPr>
          <w:rFonts w:ascii="Times New Roman" w:hAnsi="Times New Roman" w:cs="Times New Roman"/>
          <w:sz w:val="24"/>
          <w:szCs w:val="24"/>
        </w:rPr>
        <w:t>No Būvprojekta minimālā sastāvā. 2. sējuma BK sadaļas:</w:t>
      </w:r>
    </w:p>
    <w:p w14:paraId="57EAFA5A" w14:textId="77777777" w:rsidR="001D612E" w:rsidRPr="001D612E" w:rsidRDefault="001D612E" w:rsidP="001D612E">
      <w:pPr>
        <w:jc w:val="both"/>
        <w:rPr>
          <w:rFonts w:ascii="Times New Roman" w:hAnsi="Times New Roman" w:cs="Times New Roman"/>
          <w:sz w:val="24"/>
          <w:szCs w:val="24"/>
        </w:rPr>
      </w:pPr>
      <w:r w:rsidRPr="001D612E">
        <w:rPr>
          <w:rFonts w:ascii="Times New Roman" w:hAnsi="Times New Roman" w:cs="Times New Roman"/>
          <w:sz w:val="24"/>
          <w:szCs w:val="24"/>
        </w:rPr>
        <w:t>"2. Tehniskās specifikācijas.</w:t>
      </w:r>
    </w:p>
    <w:p w14:paraId="6C932D8D" w14:textId="77777777" w:rsidR="001D612E" w:rsidRPr="001D612E" w:rsidRDefault="001D612E" w:rsidP="001D612E">
      <w:pPr>
        <w:jc w:val="both"/>
        <w:rPr>
          <w:rFonts w:ascii="Times New Roman" w:hAnsi="Times New Roman" w:cs="Times New Roman"/>
          <w:sz w:val="24"/>
          <w:szCs w:val="24"/>
        </w:rPr>
      </w:pPr>
      <w:r w:rsidRPr="001D612E">
        <w:rPr>
          <w:rFonts w:ascii="Times New Roman" w:hAnsi="Times New Roman" w:cs="Times New Roman"/>
          <w:sz w:val="24"/>
          <w:szCs w:val="24"/>
        </w:rPr>
        <w:t>S5.5. Tiltiem paredzēto trošu (kabeļu) transportēšana un montāža.</w:t>
      </w:r>
    </w:p>
    <w:p w14:paraId="01F13C32" w14:textId="5825EEA0" w:rsidR="001D612E" w:rsidRPr="001D612E" w:rsidRDefault="001D612E" w:rsidP="001D612E">
      <w:pPr>
        <w:jc w:val="both"/>
        <w:rPr>
          <w:rFonts w:ascii="Times New Roman" w:hAnsi="Times New Roman" w:cs="Times New Roman"/>
          <w:sz w:val="24"/>
          <w:szCs w:val="24"/>
        </w:rPr>
      </w:pPr>
      <w:r w:rsidRPr="001D612E">
        <w:rPr>
          <w:rFonts w:ascii="Times New Roman" w:hAnsi="Times New Roman" w:cs="Times New Roman"/>
          <w:sz w:val="24"/>
          <w:szCs w:val="24"/>
        </w:rPr>
        <w:t>...Paralēlo stiepļu kūļa elastības modulis 195 GPa ± 5%.</w:t>
      </w:r>
    </w:p>
    <w:p w14:paraId="1E9EEBBC" w14:textId="77777777" w:rsidR="001D612E" w:rsidRPr="001D612E" w:rsidRDefault="001D612E" w:rsidP="001D612E">
      <w:pPr>
        <w:jc w:val="both"/>
        <w:rPr>
          <w:rFonts w:ascii="Times New Roman" w:hAnsi="Times New Roman" w:cs="Times New Roman"/>
          <w:sz w:val="24"/>
          <w:szCs w:val="24"/>
        </w:rPr>
      </w:pPr>
      <w:r w:rsidRPr="001D612E">
        <w:rPr>
          <w:rFonts w:ascii="Times New Roman" w:hAnsi="Times New Roman" w:cs="Times New Roman"/>
          <w:sz w:val="24"/>
          <w:szCs w:val="24"/>
        </w:rPr>
        <w:t>Ņemot vērā augstāk minēto, vēršam Pasūtītāja uzmanību uz to, ka jaunās vantis var ievērojami atšķirties no esošajām vantīm gan vizuāli, gan pēc to ģeometrijas.</w:t>
      </w:r>
    </w:p>
    <w:p w14:paraId="6FF13D8F" w14:textId="51C64D29" w:rsidR="001D612E" w:rsidRPr="00783C08" w:rsidRDefault="001D612E" w:rsidP="001D612E">
      <w:pPr>
        <w:jc w:val="both"/>
        <w:rPr>
          <w:rFonts w:ascii="Times New Roman" w:hAnsi="Times New Roman" w:cs="Times New Roman"/>
          <w:sz w:val="24"/>
          <w:szCs w:val="24"/>
        </w:rPr>
      </w:pPr>
      <w:r w:rsidRPr="001D612E">
        <w:rPr>
          <w:rFonts w:ascii="Times New Roman" w:hAnsi="Times New Roman" w:cs="Times New Roman"/>
          <w:sz w:val="24"/>
          <w:szCs w:val="24"/>
        </w:rPr>
        <w:t>Lūdzam Pasūtītāju apstiprināt, ka nepieciešams nomainīt tikai 17 vantis un tās atšķirsies no esošajām vai arī nepieciešams veikt Pasūtītājam precizējumus Vanšu tilta kompleksa būvju pārbūves risinājumā par tilta visu vanšu nomaiņu.</w:t>
      </w:r>
    </w:p>
    <w:p w14:paraId="0B9AE0F4" w14:textId="77777777" w:rsidR="00242DDE" w:rsidRPr="00783C08" w:rsidRDefault="00242DDE" w:rsidP="00242DDE">
      <w:pPr>
        <w:jc w:val="both"/>
        <w:rPr>
          <w:rFonts w:ascii="Times New Roman" w:hAnsi="Times New Roman" w:cs="Times New Roman"/>
          <w:sz w:val="24"/>
          <w:szCs w:val="24"/>
        </w:rPr>
      </w:pPr>
      <w:r w:rsidRPr="00783C08">
        <w:rPr>
          <w:rFonts w:ascii="Times New Roman" w:hAnsi="Times New Roman" w:cs="Times New Roman"/>
          <w:b/>
          <w:bCs/>
          <w:sz w:val="24"/>
          <w:szCs w:val="24"/>
        </w:rPr>
        <w:lastRenderedPageBreak/>
        <w:t>Atbilde</w:t>
      </w:r>
      <w:r w:rsidRPr="00783C08">
        <w:rPr>
          <w:rFonts w:ascii="Times New Roman" w:hAnsi="Times New Roman" w:cs="Times New Roman"/>
          <w:sz w:val="24"/>
          <w:szCs w:val="24"/>
        </w:rPr>
        <w:t>:</w:t>
      </w:r>
    </w:p>
    <w:p w14:paraId="44627F4F" w14:textId="4A482459" w:rsidR="00043573" w:rsidRDefault="00043573" w:rsidP="00043573">
      <w:pPr>
        <w:spacing w:after="0" w:line="240" w:lineRule="auto"/>
        <w:ind w:right="4"/>
        <w:jc w:val="both"/>
        <w:rPr>
          <w:rFonts w:ascii="Times New Roman" w:hAnsi="Times New Roman"/>
          <w:sz w:val="24"/>
          <w:szCs w:val="24"/>
        </w:rPr>
      </w:pPr>
      <w:r w:rsidRPr="00F25A88">
        <w:rPr>
          <w:rFonts w:ascii="Times New Roman" w:hAnsi="Times New Roman" w:cs="Times New Roman"/>
          <w:sz w:val="24"/>
          <w:szCs w:val="24"/>
          <w:shd w:val="clear" w:color="auto" w:fill="FFFFFF"/>
        </w:rPr>
        <w:t xml:space="preserve">Komisija skaidro, ka </w:t>
      </w:r>
      <w:r>
        <w:rPr>
          <w:rFonts w:ascii="Times New Roman" w:hAnsi="Times New Roman"/>
          <w:sz w:val="24"/>
          <w:szCs w:val="24"/>
        </w:rPr>
        <w:t>Pasūtītājs izvērtēs Izpildītāja sniegto risinājumu. Izpildītājam jānodrošina vizuāli estētisks risinājumu piedāvājums.</w:t>
      </w:r>
    </w:p>
    <w:p w14:paraId="61C1017A" w14:textId="1EA7803B" w:rsidR="00043573" w:rsidRDefault="00043573" w:rsidP="00160936">
      <w:pPr>
        <w:pStyle w:val="Default"/>
        <w:jc w:val="both"/>
        <w:rPr>
          <w:rFonts w:ascii="Times New Roman" w:hAnsi="Times New Roman" w:cs="Times New Roman"/>
          <w:color w:val="212529"/>
          <w:shd w:val="clear" w:color="auto" w:fill="FFFFFF"/>
        </w:rPr>
      </w:pPr>
      <w:r>
        <w:rPr>
          <w:rFonts w:ascii="Times New Roman" w:hAnsi="Times New Roman" w:cs="Times New Roman"/>
          <w:color w:val="212529"/>
          <w:shd w:val="clear" w:color="auto" w:fill="FFFFFF"/>
        </w:rPr>
        <w:t>Norādām, ka darbi jāveic atbilstoši Būvprojekta minimālā sastāvā norādītajām vanšu nomaiņas specifikācijām, kurās noteikts, ka Izpildītājam jāizvērtē katras nākamās vants nomaiņas nepieciešamība</w:t>
      </w:r>
      <w:r w:rsidR="002D1379">
        <w:rPr>
          <w:rFonts w:ascii="Times New Roman" w:hAnsi="Times New Roman" w:cs="Times New Roman"/>
          <w:color w:val="212529"/>
          <w:shd w:val="clear" w:color="auto" w:fill="FFFFFF"/>
        </w:rPr>
        <w:t>,</w:t>
      </w:r>
      <w:r>
        <w:rPr>
          <w:rFonts w:ascii="Times New Roman" w:hAnsi="Times New Roman" w:cs="Times New Roman"/>
          <w:color w:val="212529"/>
          <w:shd w:val="clear" w:color="auto" w:fill="FFFFFF"/>
        </w:rPr>
        <w:t xml:space="preserve"> balstoties uz iepriekšējās vants stāvokļa novērtējuma pēc tās demontāžas.</w:t>
      </w:r>
    </w:p>
    <w:p w14:paraId="15F77F24" w14:textId="77777777" w:rsidR="00043573" w:rsidRDefault="00043573" w:rsidP="00160936">
      <w:pPr>
        <w:pStyle w:val="Default"/>
        <w:jc w:val="both"/>
        <w:rPr>
          <w:rFonts w:ascii="Times New Roman" w:hAnsi="Times New Roman" w:cs="Times New Roman"/>
          <w:color w:val="212529"/>
          <w:shd w:val="clear" w:color="auto" w:fill="FFFFFF"/>
        </w:rPr>
      </w:pPr>
    </w:p>
    <w:p w14:paraId="51DAF06C" w14:textId="77777777" w:rsidR="00242DDE" w:rsidRPr="00160936" w:rsidRDefault="00242DDE" w:rsidP="00160936">
      <w:pPr>
        <w:pStyle w:val="Default"/>
        <w:jc w:val="both"/>
        <w:rPr>
          <w:rFonts w:ascii="Times New Roman" w:hAnsi="Times New Roman" w:cs="Times New Roman"/>
          <w:color w:val="212529"/>
          <w:shd w:val="clear" w:color="auto" w:fill="FFFFFF"/>
        </w:rPr>
      </w:pPr>
    </w:p>
    <w:sectPr w:rsidR="00242DDE" w:rsidRPr="00160936" w:rsidSect="00BA6724">
      <w:pgSz w:w="11906" w:h="16838"/>
      <w:pgMar w:top="1440" w:right="849"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B674E0" w14:textId="77777777" w:rsidR="00811C90" w:rsidRDefault="00811C90" w:rsidP="009160AC">
      <w:pPr>
        <w:spacing w:after="0" w:line="240" w:lineRule="auto"/>
      </w:pPr>
      <w:r>
        <w:separator/>
      </w:r>
    </w:p>
  </w:endnote>
  <w:endnote w:type="continuationSeparator" w:id="0">
    <w:p w14:paraId="25D13231" w14:textId="77777777" w:rsidR="00811C90" w:rsidRDefault="00811C90" w:rsidP="00916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Garamond">
    <w:panose1 w:val="02020404030301010803"/>
    <w:charset w:val="BA"/>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36E08E" w14:textId="77777777" w:rsidR="00811C90" w:rsidRDefault="00811C90" w:rsidP="009160AC">
      <w:pPr>
        <w:spacing w:after="0" w:line="240" w:lineRule="auto"/>
      </w:pPr>
      <w:r>
        <w:separator/>
      </w:r>
    </w:p>
  </w:footnote>
  <w:footnote w:type="continuationSeparator" w:id="0">
    <w:p w14:paraId="12C4778C" w14:textId="77777777" w:rsidR="00811C90" w:rsidRDefault="00811C90" w:rsidP="009160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A3EB3"/>
    <w:multiLevelType w:val="hybridMultilevel"/>
    <w:tmpl w:val="1ACC65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4544A8C"/>
    <w:multiLevelType w:val="hybridMultilevel"/>
    <w:tmpl w:val="CDD4FC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3" w15:restartNumberingAfterBreak="0">
    <w:nsid w:val="2A8C07DC"/>
    <w:multiLevelType w:val="hybridMultilevel"/>
    <w:tmpl w:val="B98E02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5" w15:restartNumberingAfterBreak="0">
    <w:nsid w:val="346A12C1"/>
    <w:multiLevelType w:val="hybridMultilevel"/>
    <w:tmpl w:val="102A72C0"/>
    <w:lvl w:ilvl="0" w:tplc="FFFFFFFF">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370861EA"/>
    <w:multiLevelType w:val="hybridMultilevel"/>
    <w:tmpl w:val="65A4AE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4D17222F"/>
    <w:multiLevelType w:val="hybridMultilevel"/>
    <w:tmpl w:val="493865EA"/>
    <w:lvl w:ilvl="0" w:tplc="1F2A158A">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8" w15:restartNumberingAfterBreak="0">
    <w:nsid w:val="50632637"/>
    <w:multiLevelType w:val="hybridMultilevel"/>
    <w:tmpl w:val="A2D0B16A"/>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56432380"/>
    <w:multiLevelType w:val="hybridMultilevel"/>
    <w:tmpl w:val="BB0AFE20"/>
    <w:lvl w:ilvl="0" w:tplc="B51A3CFA">
      <w:start w:val="2"/>
      <w:numFmt w:val="bullet"/>
      <w:lvlText w:val="-"/>
      <w:lvlJc w:val="left"/>
      <w:pPr>
        <w:ind w:left="1004" w:hanging="360"/>
      </w:pPr>
      <w:rPr>
        <w:rFonts w:ascii="Times New Roman" w:eastAsiaTheme="minorHAnsi"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1" w15:restartNumberingAfterBreak="0">
    <w:nsid w:val="5BFB63F1"/>
    <w:multiLevelType w:val="hybridMultilevel"/>
    <w:tmpl w:val="26DC520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2" w15:restartNumberingAfterBreak="0">
    <w:nsid w:val="6ABE5A33"/>
    <w:multiLevelType w:val="hybridMultilevel"/>
    <w:tmpl w:val="1A348984"/>
    <w:lvl w:ilvl="0" w:tplc="B3A44F6A">
      <w:start w:val="202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6DB62D7E"/>
    <w:multiLevelType w:val="hybridMultilevel"/>
    <w:tmpl w:val="3BE6506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4" w15:restartNumberingAfterBreak="0">
    <w:nsid w:val="6FF025CA"/>
    <w:multiLevelType w:val="hybridMultilevel"/>
    <w:tmpl w:val="56BCE408"/>
    <w:lvl w:ilvl="0" w:tplc="047C75B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73E142C8"/>
    <w:multiLevelType w:val="hybridMultilevel"/>
    <w:tmpl w:val="3CB07864"/>
    <w:lvl w:ilvl="0" w:tplc="BEFC3B7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78A80D28"/>
    <w:multiLevelType w:val="hybridMultilevel"/>
    <w:tmpl w:val="A71A008C"/>
    <w:lvl w:ilvl="0" w:tplc="F884776A">
      <w:start w:val="1"/>
      <w:numFmt w:val="lowerLetter"/>
      <w:lvlText w:val="%1)"/>
      <w:lvlJc w:val="left"/>
      <w:pPr>
        <w:ind w:left="720" w:hanging="360"/>
      </w:pPr>
      <w:rPr>
        <w:rFonts w:ascii="Calibri" w:hAnsi="Calibri" w:cs="Calibri" w:hint="default"/>
        <w:b w:val="0"/>
        <w:color w:val="00000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7BA1262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F430F8E"/>
    <w:multiLevelType w:val="hybridMultilevel"/>
    <w:tmpl w:val="BE7E583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8258757">
    <w:abstractNumId w:val="0"/>
  </w:num>
  <w:num w:numId="2" w16cid:durableId="1255019166">
    <w:abstractNumId w:val="1"/>
  </w:num>
  <w:num w:numId="3" w16cid:durableId="922757431">
    <w:abstractNumId w:val="18"/>
  </w:num>
  <w:num w:numId="4" w16cid:durableId="1937210401">
    <w:abstractNumId w:val="8"/>
  </w:num>
  <w:num w:numId="5" w16cid:durableId="190841310">
    <w:abstractNumId w:val="3"/>
  </w:num>
  <w:num w:numId="6" w16cid:durableId="808401699">
    <w:abstractNumId w:val="10"/>
  </w:num>
  <w:num w:numId="7" w16cid:durableId="308830484">
    <w:abstractNumId w:val="6"/>
  </w:num>
  <w:num w:numId="8" w16cid:durableId="1771730384">
    <w:abstractNumId w:val="17"/>
  </w:num>
  <w:num w:numId="9" w16cid:durableId="1781414101">
    <w:abstractNumId w:val="2"/>
  </w:num>
  <w:num w:numId="10" w16cid:durableId="102655186">
    <w:abstractNumId w:val="16"/>
  </w:num>
  <w:num w:numId="11" w16cid:durableId="1316183936">
    <w:abstractNumId w:val="14"/>
  </w:num>
  <w:num w:numId="12" w16cid:durableId="1582448332">
    <w:abstractNumId w:val="15"/>
  </w:num>
  <w:num w:numId="13" w16cid:durableId="1328092757">
    <w:abstractNumId w:val="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44424006">
    <w:abstractNumId w:val="4"/>
  </w:num>
  <w:num w:numId="15" w16cid:durableId="178842545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7750037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56057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31883349">
    <w:abstractNumId w:val="7"/>
  </w:num>
  <w:num w:numId="19" w16cid:durableId="27348504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8B0"/>
    <w:rsid w:val="00034EC6"/>
    <w:rsid w:val="00043573"/>
    <w:rsid w:val="0005052E"/>
    <w:rsid w:val="00055D52"/>
    <w:rsid w:val="00060238"/>
    <w:rsid w:val="00060972"/>
    <w:rsid w:val="00092585"/>
    <w:rsid w:val="00094A5B"/>
    <w:rsid w:val="000C72F3"/>
    <w:rsid w:val="000D4D5F"/>
    <w:rsid w:val="000E4569"/>
    <w:rsid w:val="00131AF8"/>
    <w:rsid w:val="00132222"/>
    <w:rsid w:val="00160936"/>
    <w:rsid w:val="001616E3"/>
    <w:rsid w:val="00164982"/>
    <w:rsid w:val="00195E1A"/>
    <w:rsid w:val="001B1596"/>
    <w:rsid w:val="001B60E1"/>
    <w:rsid w:val="001C2ECD"/>
    <w:rsid w:val="001C4698"/>
    <w:rsid w:val="001D612E"/>
    <w:rsid w:val="0020581C"/>
    <w:rsid w:val="00214776"/>
    <w:rsid w:val="002254A2"/>
    <w:rsid w:val="00242DDE"/>
    <w:rsid w:val="0025032E"/>
    <w:rsid w:val="00253498"/>
    <w:rsid w:val="00263708"/>
    <w:rsid w:val="002710C8"/>
    <w:rsid w:val="00284129"/>
    <w:rsid w:val="00292D0E"/>
    <w:rsid w:val="002B6835"/>
    <w:rsid w:val="002D1379"/>
    <w:rsid w:val="002E02C0"/>
    <w:rsid w:val="002E234F"/>
    <w:rsid w:val="002F261D"/>
    <w:rsid w:val="002F3484"/>
    <w:rsid w:val="00300A4F"/>
    <w:rsid w:val="0031474C"/>
    <w:rsid w:val="00315557"/>
    <w:rsid w:val="00330351"/>
    <w:rsid w:val="00332A5A"/>
    <w:rsid w:val="00337AD9"/>
    <w:rsid w:val="003536E3"/>
    <w:rsid w:val="00363B15"/>
    <w:rsid w:val="00370CF5"/>
    <w:rsid w:val="003812FF"/>
    <w:rsid w:val="003939A4"/>
    <w:rsid w:val="00394A44"/>
    <w:rsid w:val="003A7964"/>
    <w:rsid w:val="003E2D67"/>
    <w:rsid w:val="00411499"/>
    <w:rsid w:val="004328C0"/>
    <w:rsid w:val="00461E4C"/>
    <w:rsid w:val="004938B0"/>
    <w:rsid w:val="004A1FC7"/>
    <w:rsid w:val="004C2688"/>
    <w:rsid w:val="004C64A7"/>
    <w:rsid w:val="004D3BE8"/>
    <w:rsid w:val="00502BD7"/>
    <w:rsid w:val="0050485B"/>
    <w:rsid w:val="00505122"/>
    <w:rsid w:val="00506C29"/>
    <w:rsid w:val="00533E65"/>
    <w:rsid w:val="00544C6E"/>
    <w:rsid w:val="00553813"/>
    <w:rsid w:val="0055775B"/>
    <w:rsid w:val="00564C85"/>
    <w:rsid w:val="00596A2E"/>
    <w:rsid w:val="005B08CB"/>
    <w:rsid w:val="005B6C87"/>
    <w:rsid w:val="005C5477"/>
    <w:rsid w:val="005D1FB2"/>
    <w:rsid w:val="005E4436"/>
    <w:rsid w:val="00607BD0"/>
    <w:rsid w:val="006115E9"/>
    <w:rsid w:val="0062292B"/>
    <w:rsid w:val="00661167"/>
    <w:rsid w:val="00675CA4"/>
    <w:rsid w:val="00697D83"/>
    <w:rsid w:val="006B4CC9"/>
    <w:rsid w:val="007006FA"/>
    <w:rsid w:val="00700740"/>
    <w:rsid w:val="00715181"/>
    <w:rsid w:val="00735644"/>
    <w:rsid w:val="00783C08"/>
    <w:rsid w:val="00786058"/>
    <w:rsid w:val="00791EA0"/>
    <w:rsid w:val="00796CF2"/>
    <w:rsid w:val="007A3914"/>
    <w:rsid w:val="007B010A"/>
    <w:rsid w:val="007F7274"/>
    <w:rsid w:val="00811C90"/>
    <w:rsid w:val="008466D7"/>
    <w:rsid w:val="00851A35"/>
    <w:rsid w:val="00855E13"/>
    <w:rsid w:val="00860D0F"/>
    <w:rsid w:val="00861E5A"/>
    <w:rsid w:val="00863914"/>
    <w:rsid w:val="008706F6"/>
    <w:rsid w:val="00892424"/>
    <w:rsid w:val="00893E7C"/>
    <w:rsid w:val="008975B0"/>
    <w:rsid w:val="008B0062"/>
    <w:rsid w:val="008C0D0F"/>
    <w:rsid w:val="008D2661"/>
    <w:rsid w:val="008E5F54"/>
    <w:rsid w:val="008F66CF"/>
    <w:rsid w:val="008F67EC"/>
    <w:rsid w:val="009160AC"/>
    <w:rsid w:val="0092297F"/>
    <w:rsid w:val="00942929"/>
    <w:rsid w:val="00977DEE"/>
    <w:rsid w:val="00981DC3"/>
    <w:rsid w:val="00991031"/>
    <w:rsid w:val="009B58AB"/>
    <w:rsid w:val="009B5B42"/>
    <w:rsid w:val="00A020A7"/>
    <w:rsid w:val="00A12149"/>
    <w:rsid w:val="00A566A7"/>
    <w:rsid w:val="00A829D8"/>
    <w:rsid w:val="00A86FD1"/>
    <w:rsid w:val="00AA3B15"/>
    <w:rsid w:val="00AA6E55"/>
    <w:rsid w:val="00AB26B0"/>
    <w:rsid w:val="00AB42DF"/>
    <w:rsid w:val="00AC1A65"/>
    <w:rsid w:val="00AF71C5"/>
    <w:rsid w:val="00B0201B"/>
    <w:rsid w:val="00B03D6C"/>
    <w:rsid w:val="00B0684C"/>
    <w:rsid w:val="00B06DFC"/>
    <w:rsid w:val="00B205DD"/>
    <w:rsid w:val="00B32FF9"/>
    <w:rsid w:val="00B53989"/>
    <w:rsid w:val="00B57AC3"/>
    <w:rsid w:val="00B62F33"/>
    <w:rsid w:val="00BA3E76"/>
    <w:rsid w:val="00BA6724"/>
    <w:rsid w:val="00BC4B41"/>
    <w:rsid w:val="00BD250A"/>
    <w:rsid w:val="00C00E4D"/>
    <w:rsid w:val="00C34BF7"/>
    <w:rsid w:val="00C57D56"/>
    <w:rsid w:val="00C6439D"/>
    <w:rsid w:val="00C75889"/>
    <w:rsid w:val="00CA123B"/>
    <w:rsid w:val="00CB5636"/>
    <w:rsid w:val="00CB631F"/>
    <w:rsid w:val="00CF7F75"/>
    <w:rsid w:val="00D206A7"/>
    <w:rsid w:val="00D35263"/>
    <w:rsid w:val="00D36C26"/>
    <w:rsid w:val="00D403E8"/>
    <w:rsid w:val="00D41BE1"/>
    <w:rsid w:val="00D5189E"/>
    <w:rsid w:val="00D52A9B"/>
    <w:rsid w:val="00D622A1"/>
    <w:rsid w:val="00D82797"/>
    <w:rsid w:val="00DB1915"/>
    <w:rsid w:val="00DD5E0F"/>
    <w:rsid w:val="00DF1F3C"/>
    <w:rsid w:val="00E07ACC"/>
    <w:rsid w:val="00E15208"/>
    <w:rsid w:val="00E73FAB"/>
    <w:rsid w:val="00E775C6"/>
    <w:rsid w:val="00EA4B35"/>
    <w:rsid w:val="00EA7013"/>
    <w:rsid w:val="00EB4FB1"/>
    <w:rsid w:val="00EC119F"/>
    <w:rsid w:val="00ED2EA4"/>
    <w:rsid w:val="00EE274A"/>
    <w:rsid w:val="00EF5E34"/>
    <w:rsid w:val="00F00B06"/>
    <w:rsid w:val="00F01714"/>
    <w:rsid w:val="00F05B41"/>
    <w:rsid w:val="00F12365"/>
    <w:rsid w:val="00F160A1"/>
    <w:rsid w:val="00F42565"/>
    <w:rsid w:val="00F55D28"/>
    <w:rsid w:val="00F56B83"/>
    <w:rsid w:val="00F62FF1"/>
    <w:rsid w:val="00FC7957"/>
    <w:rsid w:val="00FD0667"/>
    <w:rsid w:val="00FD251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DF992"/>
  <w15:chartTrackingRefBased/>
  <w15:docId w15:val="{D6334732-9C47-4B3E-ACE3-07B742152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link w:val="Virsraksts1Rakstz"/>
    <w:uiPriority w:val="9"/>
    <w:qFormat/>
    <w:rsid w:val="00E775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14:ligatures w14:val="none"/>
    </w:rPr>
  </w:style>
  <w:style w:type="paragraph" w:styleId="Virsraksts6">
    <w:name w:val="heading 6"/>
    <w:basedOn w:val="Parasts"/>
    <w:next w:val="Parasts"/>
    <w:link w:val="Virsraksts6Rakstz"/>
    <w:uiPriority w:val="9"/>
    <w:semiHidden/>
    <w:unhideWhenUsed/>
    <w:qFormat/>
    <w:rsid w:val="00160936"/>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1st level - Bullet List Paragraph,2,Bullet list,Bullet point 1,Bullets,H&amp;P List Paragraph,List Paragraph1,Normal bullet 2,Numbered List,Numurets,PPS_Bullet,Paragraph,Saistīto dokumentu saraksts,Strip,Syle 1,Virsraksti,list paragraph,Bo"/>
    <w:basedOn w:val="Parasts"/>
    <w:link w:val="SarakstarindkopaRakstz"/>
    <w:uiPriority w:val="34"/>
    <w:qFormat/>
    <w:rsid w:val="004938B0"/>
    <w:pPr>
      <w:ind w:left="720"/>
      <w:contextualSpacing/>
    </w:pPr>
  </w:style>
  <w:style w:type="paragraph" w:styleId="Bezatstarpm">
    <w:name w:val="No Spacing"/>
    <w:uiPriority w:val="1"/>
    <w:qFormat/>
    <w:rsid w:val="00F12365"/>
    <w:pPr>
      <w:spacing w:after="0" w:line="240" w:lineRule="auto"/>
    </w:pPr>
  </w:style>
  <w:style w:type="character" w:customStyle="1" w:styleId="SarakstarindkopaRakstz">
    <w:name w:val="Saraksta rindkopa Rakstz."/>
    <w:aliases w:val="1st level - Bullet List Paragraph Rakstz.,2 Rakstz.,Bullet list Rakstz.,Bullet point 1 Rakstz.,Bullets Rakstz.,H&amp;P List Paragraph Rakstz.,List Paragraph1 Rakstz.,Normal bullet 2 Rakstz.,Numbered List Rakstz.,Numurets Rakstz."/>
    <w:link w:val="Sarakstarindkopa"/>
    <w:uiPriority w:val="34"/>
    <w:qFormat/>
    <w:locked/>
    <w:rsid w:val="00B32FF9"/>
  </w:style>
  <w:style w:type="character" w:customStyle="1" w:styleId="Virsraksts1Rakstz">
    <w:name w:val="Virsraksts 1 Rakstz."/>
    <w:basedOn w:val="Noklusjumarindkopasfonts"/>
    <w:link w:val="Virsraksts1"/>
    <w:uiPriority w:val="9"/>
    <w:rsid w:val="00E775C6"/>
    <w:rPr>
      <w:rFonts w:ascii="Times New Roman" w:eastAsia="Times New Roman" w:hAnsi="Times New Roman" w:cs="Times New Roman"/>
      <w:b/>
      <w:bCs/>
      <w:kern w:val="36"/>
      <w:sz w:val="48"/>
      <w:szCs w:val="48"/>
      <w:lang w:eastAsia="lv-LV"/>
      <w14:ligatures w14:val="none"/>
    </w:rPr>
  </w:style>
  <w:style w:type="character" w:styleId="Komentraatsauce">
    <w:name w:val="annotation reference"/>
    <w:basedOn w:val="Noklusjumarindkopasfonts"/>
    <w:uiPriority w:val="99"/>
    <w:semiHidden/>
    <w:unhideWhenUsed/>
    <w:rsid w:val="000C72F3"/>
    <w:rPr>
      <w:sz w:val="16"/>
      <w:szCs w:val="16"/>
    </w:rPr>
  </w:style>
  <w:style w:type="paragraph" w:styleId="Komentrateksts">
    <w:name w:val="annotation text"/>
    <w:basedOn w:val="Parasts"/>
    <w:link w:val="KomentratekstsRakstz"/>
    <w:uiPriority w:val="99"/>
    <w:unhideWhenUsed/>
    <w:rsid w:val="000C72F3"/>
    <w:pPr>
      <w:spacing w:line="240" w:lineRule="auto"/>
    </w:pPr>
    <w:rPr>
      <w:szCs w:val="20"/>
    </w:rPr>
  </w:style>
  <w:style w:type="character" w:customStyle="1" w:styleId="KomentratekstsRakstz">
    <w:name w:val="Komentāra teksts Rakstz."/>
    <w:basedOn w:val="Noklusjumarindkopasfonts"/>
    <w:link w:val="Komentrateksts"/>
    <w:uiPriority w:val="99"/>
    <w:rsid w:val="000C72F3"/>
    <w:rPr>
      <w:szCs w:val="20"/>
    </w:rPr>
  </w:style>
  <w:style w:type="paragraph" w:styleId="Komentratma">
    <w:name w:val="annotation subject"/>
    <w:basedOn w:val="Komentrateksts"/>
    <w:next w:val="Komentrateksts"/>
    <w:link w:val="KomentratmaRakstz"/>
    <w:uiPriority w:val="99"/>
    <w:semiHidden/>
    <w:unhideWhenUsed/>
    <w:rsid w:val="000C72F3"/>
    <w:rPr>
      <w:b/>
      <w:bCs/>
    </w:rPr>
  </w:style>
  <w:style w:type="character" w:customStyle="1" w:styleId="KomentratmaRakstz">
    <w:name w:val="Komentāra tēma Rakstz."/>
    <w:basedOn w:val="KomentratekstsRakstz"/>
    <w:link w:val="Komentratma"/>
    <w:uiPriority w:val="99"/>
    <w:semiHidden/>
    <w:rsid w:val="000C72F3"/>
    <w:rPr>
      <w:b/>
      <w:bCs/>
      <w:szCs w:val="20"/>
    </w:rPr>
  </w:style>
  <w:style w:type="character" w:customStyle="1" w:styleId="normaltextrun">
    <w:name w:val="normaltextrun"/>
    <w:basedOn w:val="Noklusjumarindkopasfonts"/>
    <w:rsid w:val="000C72F3"/>
  </w:style>
  <w:style w:type="character" w:customStyle="1" w:styleId="eop">
    <w:name w:val="eop"/>
    <w:basedOn w:val="Noklusjumarindkopasfonts"/>
    <w:rsid w:val="000C72F3"/>
  </w:style>
  <w:style w:type="paragraph" w:styleId="Vresteksts">
    <w:name w:val="footnote text"/>
    <w:basedOn w:val="Parasts"/>
    <w:link w:val="VrestekstsRakstz"/>
    <w:uiPriority w:val="99"/>
    <w:semiHidden/>
    <w:unhideWhenUsed/>
    <w:rsid w:val="009160AC"/>
    <w:pPr>
      <w:spacing w:after="0" w:line="240" w:lineRule="auto"/>
    </w:pPr>
    <w:rPr>
      <w:szCs w:val="20"/>
    </w:rPr>
  </w:style>
  <w:style w:type="character" w:customStyle="1" w:styleId="VrestekstsRakstz">
    <w:name w:val="Vēres teksts Rakstz."/>
    <w:basedOn w:val="Noklusjumarindkopasfonts"/>
    <w:link w:val="Vresteksts"/>
    <w:uiPriority w:val="99"/>
    <w:semiHidden/>
    <w:rsid w:val="009160AC"/>
    <w:rPr>
      <w:szCs w:val="20"/>
    </w:rPr>
  </w:style>
  <w:style w:type="character" w:styleId="Vresatsauce">
    <w:name w:val="footnote reference"/>
    <w:basedOn w:val="Noklusjumarindkopasfonts"/>
    <w:uiPriority w:val="99"/>
    <w:semiHidden/>
    <w:unhideWhenUsed/>
    <w:rsid w:val="009160AC"/>
    <w:rPr>
      <w:vertAlign w:val="superscript"/>
    </w:rPr>
  </w:style>
  <w:style w:type="paragraph" w:styleId="Prskatjums">
    <w:name w:val="Revision"/>
    <w:hidden/>
    <w:uiPriority w:val="99"/>
    <w:semiHidden/>
    <w:rsid w:val="00060238"/>
    <w:pPr>
      <w:spacing w:after="0" w:line="240" w:lineRule="auto"/>
    </w:pPr>
  </w:style>
  <w:style w:type="table" w:styleId="Reatabula">
    <w:name w:val="Table Grid"/>
    <w:basedOn w:val="Parastatabula"/>
    <w:uiPriority w:val="39"/>
    <w:rsid w:val="005D1F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text">
    <w:name w:val="field-text"/>
    <w:basedOn w:val="Noklusjumarindkopasfonts"/>
    <w:rsid w:val="002710C8"/>
  </w:style>
  <w:style w:type="paragraph" w:customStyle="1" w:styleId="Default">
    <w:name w:val="Default"/>
    <w:uiPriority w:val="99"/>
    <w:rsid w:val="00EA7013"/>
    <w:pPr>
      <w:autoSpaceDE w:val="0"/>
      <w:autoSpaceDN w:val="0"/>
      <w:adjustRightInd w:val="0"/>
      <w:spacing w:after="0" w:line="240" w:lineRule="auto"/>
    </w:pPr>
    <w:rPr>
      <w:rFonts w:ascii="Garamond" w:hAnsi="Garamond" w:cs="Garamond"/>
      <w:color w:val="000000"/>
      <w:kern w:val="0"/>
      <w:sz w:val="24"/>
      <w:szCs w:val="24"/>
    </w:rPr>
  </w:style>
  <w:style w:type="character" w:styleId="Hipersaite">
    <w:name w:val="Hyperlink"/>
    <w:basedOn w:val="Noklusjumarindkopasfonts"/>
    <w:uiPriority w:val="99"/>
    <w:unhideWhenUsed/>
    <w:rsid w:val="00735644"/>
    <w:rPr>
      <w:color w:val="0563C1" w:themeColor="hyperlink"/>
      <w:u w:val="single"/>
    </w:rPr>
  </w:style>
  <w:style w:type="character" w:styleId="Neatrisintapieminana">
    <w:name w:val="Unresolved Mention"/>
    <w:basedOn w:val="Noklusjumarindkopasfonts"/>
    <w:uiPriority w:val="99"/>
    <w:semiHidden/>
    <w:unhideWhenUsed/>
    <w:rsid w:val="00735644"/>
    <w:rPr>
      <w:color w:val="605E5C"/>
      <w:shd w:val="clear" w:color="auto" w:fill="E1DFDD"/>
    </w:rPr>
  </w:style>
  <w:style w:type="character" w:customStyle="1" w:styleId="FontStyle39">
    <w:name w:val="Font Style39"/>
    <w:uiPriority w:val="99"/>
    <w:rsid w:val="008F67EC"/>
    <w:rPr>
      <w:rFonts w:ascii="Times New Roman" w:hAnsi="Times New Roman"/>
      <w:b/>
      <w:sz w:val="20"/>
    </w:rPr>
  </w:style>
  <w:style w:type="character" w:customStyle="1" w:styleId="Virsraksts6Rakstz">
    <w:name w:val="Virsraksts 6 Rakstz."/>
    <w:basedOn w:val="Noklusjumarindkopasfonts"/>
    <w:link w:val="Virsraksts6"/>
    <w:uiPriority w:val="9"/>
    <w:semiHidden/>
    <w:rsid w:val="00160936"/>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733311">
      <w:bodyDiv w:val="1"/>
      <w:marLeft w:val="0"/>
      <w:marRight w:val="0"/>
      <w:marTop w:val="0"/>
      <w:marBottom w:val="0"/>
      <w:divBdr>
        <w:top w:val="none" w:sz="0" w:space="0" w:color="auto"/>
        <w:left w:val="none" w:sz="0" w:space="0" w:color="auto"/>
        <w:bottom w:val="none" w:sz="0" w:space="0" w:color="auto"/>
        <w:right w:val="none" w:sz="0" w:space="0" w:color="auto"/>
      </w:divBdr>
      <w:divsChild>
        <w:div w:id="1490442139">
          <w:marLeft w:val="0"/>
          <w:marRight w:val="0"/>
          <w:marTop w:val="0"/>
          <w:marBottom w:val="0"/>
          <w:divBdr>
            <w:top w:val="none" w:sz="0" w:space="0" w:color="auto"/>
            <w:left w:val="none" w:sz="0" w:space="0" w:color="auto"/>
            <w:bottom w:val="none" w:sz="0" w:space="0" w:color="auto"/>
            <w:right w:val="none" w:sz="0" w:space="0" w:color="auto"/>
          </w:divBdr>
        </w:div>
      </w:divsChild>
    </w:div>
    <w:div w:id="80372707">
      <w:bodyDiv w:val="1"/>
      <w:marLeft w:val="0"/>
      <w:marRight w:val="0"/>
      <w:marTop w:val="0"/>
      <w:marBottom w:val="0"/>
      <w:divBdr>
        <w:top w:val="none" w:sz="0" w:space="0" w:color="auto"/>
        <w:left w:val="none" w:sz="0" w:space="0" w:color="auto"/>
        <w:bottom w:val="none" w:sz="0" w:space="0" w:color="auto"/>
        <w:right w:val="none" w:sz="0" w:space="0" w:color="auto"/>
      </w:divBdr>
    </w:div>
    <w:div w:id="488715054">
      <w:bodyDiv w:val="1"/>
      <w:marLeft w:val="0"/>
      <w:marRight w:val="0"/>
      <w:marTop w:val="0"/>
      <w:marBottom w:val="0"/>
      <w:divBdr>
        <w:top w:val="none" w:sz="0" w:space="0" w:color="auto"/>
        <w:left w:val="none" w:sz="0" w:space="0" w:color="auto"/>
        <w:bottom w:val="none" w:sz="0" w:space="0" w:color="auto"/>
        <w:right w:val="none" w:sz="0" w:space="0" w:color="auto"/>
      </w:divBdr>
    </w:div>
    <w:div w:id="737246874">
      <w:bodyDiv w:val="1"/>
      <w:marLeft w:val="0"/>
      <w:marRight w:val="0"/>
      <w:marTop w:val="0"/>
      <w:marBottom w:val="0"/>
      <w:divBdr>
        <w:top w:val="none" w:sz="0" w:space="0" w:color="auto"/>
        <w:left w:val="none" w:sz="0" w:space="0" w:color="auto"/>
        <w:bottom w:val="none" w:sz="0" w:space="0" w:color="auto"/>
        <w:right w:val="none" w:sz="0" w:space="0" w:color="auto"/>
      </w:divBdr>
    </w:div>
    <w:div w:id="752245301">
      <w:bodyDiv w:val="1"/>
      <w:marLeft w:val="0"/>
      <w:marRight w:val="0"/>
      <w:marTop w:val="0"/>
      <w:marBottom w:val="0"/>
      <w:divBdr>
        <w:top w:val="none" w:sz="0" w:space="0" w:color="auto"/>
        <w:left w:val="none" w:sz="0" w:space="0" w:color="auto"/>
        <w:bottom w:val="none" w:sz="0" w:space="0" w:color="auto"/>
        <w:right w:val="none" w:sz="0" w:space="0" w:color="auto"/>
      </w:divBdr>
    </w:div>
    <w:div w:id="1214199235">
      <w:bodyDiv w:val="1"/>
      <w:marLeft w:val="0"/>
      <w:marRight w:val="0"/>
      <w:marTop w:val="0"/>
      <w:marBottom w:val="0"/>
      <w:divBdr>
        <w:top w:val="none" w:sz="0" w:space="0" w:color="auto"/>
        <w:left w:val="none" w:sz="0" w:space="0" w:color="auto"/>
        <w:bottom w:val="none" w:sz="0" w:space="0" w:color="auto"/>
        <w:right w:val="none" w:sz="0" w:space="0" w:color="auto"/>
      </w:divBdr>
    </w:div>
    <w:div w:id="1810592181">
      <w:bodyDiv w:val="1"/>
      <w:marLeft w:val="0"/>
      <w:marRight w:val="0"/>
      <w:marTop w:val="0"/>
      <w:marBottom w:val="0"/>
      <w:divBdr>
        <w:top w:val="none" w:sz="0" w:space="0" w:color="auto"/>
        <w:left w:val="none" w:sz="0" w:space="0" w:color="auto"/>
        <w:bottom w:val="none" w:sz="0" w:space="0" w:color="auto"/>
        <w:right w:val="none" w:sz="0" w:space="0" w:color="auto"/>
      </w:divBdr>
    </w:div>
    <w:div w:id="2092702989">
      <w:bodyDiv w:val="1"/>
      <w:marLeft w:val="0"/>
      <w:marRight w:val="0"/>
      <w:marTop w:val="0"/>
      <w:marBottom w:val="0"/>
      <w:divBdr>
        <w:top w:val="none" w:sz="0" w:space="0" w:color="auto"/>
        <w:left w:val="none" w:sz="0" w:space="0" w:color="auto"/>
        <w:bottom w:val="none" w:sz="0" w:space="0" w:color="auto"/>
        <w:right w:val="none" w:sz="0" w:space="0" w:color="auto"/>
      </w:divBdr>
    </w:div>
    <w:div w:id="2098476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FE90C-DD28-4E29-8F08-84A9C6960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Pages>
  <Words>1773</Words>
  <Characters>1011</Characters>
  <Application>Microsoft Office Word</Application>
  <DocSecurity>0</DocSecurity>
  <Lines>8</Lines>
  <Paragraphs>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Ronis, Kārlis</dc:creator>
  <cp:keywords/>
  <dc:description/>
  <cp:lastModifiedBy>Evija Nagle</cp:lastModifiedBy>
  <cp:revision>4</cp:revision>
  <cp:lastPrinted>2024-07-05T15:22:00Z</cp:lastPrinted>
  <dcterms:created xsi:type="dcterms:W3CDTF">2024-07-05T15:23:00Z</dcterms:created>
  <dcterms:modified xsi:type="dcterms:W3CDTF">2024-07-08T13:32:00Z</dcterms:modified>
</cp:coreProperties>
</file>