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E9F8E" w14:textId="181840AC" w:rsidR="0004101B" w:rsidRPr="0004101B" w:rsidRDefault="0004101B" w:rsidP="0004101B">
      <w:pPr>
        <w:pStyle w:val="Header"/>
        <w:jc w:val="right"/>
        <w:rPr>
          <w:rFonts w:ascii="Times New Roman" w:eastAsiaTheme="minorEastAsia" w:hAnsi="Times New Roman" w:cs="Times New Roman"/>
          <w:b/>
        </w:rPr>
      </w:pPr>
      <w:r w:rsidRPr="0004101B">
        <w:rPr>
          <w:rFonts w:ascii="Times New Roman" w:eastAsiaTheme="minorEastAsia" w:hAnsi="Times New Roman" w:cs="Times New Roman"/>
          <w:b/>
        </w:rPr>
        <w:t>2-</w:t>
      </w:r>
      <w:r>
        <w:rPr>
          <w:rFonts w:ascii="Times New Roman" w:eastAsiaTheme="minorEastAsia" w:hAnsi="Times New Roman" w:cs="Times New Roman"/>
          <w:b/>
        </w:rPr>
        <w:t>3</w:t>
      </w:r>
      <w:r w:rsidRPr="0004101B">
        <w:rPr>
          <w:rFonts w:ascii="Times New Roman" w:eastAsiaTheme="minorEastAsia" w:hAnsi="Times New Roman" w:cs="Times New Roman"/>
          <w:b/>
        </w:rPr>
        <w:t>. pielikums</w:t>
      </w:r>
    </w:p>
    <w:p w14:paraId="607BD450" w14:textId="77777777" w:rsidR="0004101B" w:rsidRPr="0004101B" w:rsidRDefault="0004101B" w:rsidP="0004101B">
      <w:pPr>
        <w:tabs>
          <w:tab w:val="center" w:pos="4513"/>
          <w:tab w:val="right" w:pos="9026"/>
        </w:tabs>
        <w:spacing w:after="0" w:line="240" w:lineRule="auto"/>
        <w:jc w:val="right"/>
        <w:rPr>
          <w:rFonts w:ascii="Times New Roman" w:eastAsiaTheme="minorEastAsia" w:hAnsi="Times New Roman" w:cs="Times New Roman"/>
        </w:rPr>
      </w:pPr>
      <w:r w:rsidRPr="0004101B">
        <w:rPr>
          <w:rFonts w:ascii="Times New Roman" w:eastAsiaTheme="minorEastAsia" w:hAnsi="Times New Roman" w:cs="Times New Roman"/>
        </w:rPr>
        <w:t>atklāta konkursa nolikumam</w:t>
      </w:r>
    </w:p>
    <w:p w14:paraId="098CF714" w14:textId="77777777" w:rsidR="0004101B" w:rsidRPr="0004101B" w:rsidRDefault="0004101B" w:rsidP="0004101B">
      <w:pPr>
        <w:tabs>
          <w:tab w:val="center" w:pos="4513"/>
          <w:tab w:val="right" w:pos="9026"/>
        </w:tabs>
        <w:spacing w:after="0" w:line="240" w:lineRule="auto"/>
        <w:jc w:val="right"/>
        <w:rPr>
          <w:rFonts w:ascii="Times New Roman" w:eastAsiaTheme="minorEastAsia" w:hAnsi="Times New Roman" w:cs="Times New Roman"/>
        </w:rPr>
      </w:pPr>
      <w:r w:rsidRPr="0004101B">
        <w:rPr>
          <w:rFonts w:ascii="Times New Roman" w:eastAsiaTheme="minorEastAsia" w:hAnsi="Times New Roman" w:cs="Times New Roman"/>
        </w:rPr>
        <w:t xml:space="preserve">“BAXE risinājuma paplašināšana, pilnveidošana, </w:t>
      </w:r>
    </w:p>
    <w:p w14:paraId="7FEF70F6" w14:textId="77777777" w:rsidR="0004101B" w:rsidRPr="0004101B" w:rsidRDefault="0004101B" w:rsidP="0004101B">
      <w:pPr>
        <w:tabs>
          <w:tab w:val="center" w:pos="4513"/>
          <w:tab w:val="right" w:pos="9026"/>
        </w:tabs>
        <w:spacing w:after="0" w:line="240" w:lineRule="auto"/>
        <w:jc w:val="right"/>
        <w:rPr>
          <w:rFonts w:ascii="Times New Roman" w:eastAsiaTheme="minorEastAsia" w:hAnsi="Times New Roman" w:cs="Times New Roman"/>
        </w:rPr>
      </w:pPr>
      <w:r w:rsidRPr="0004101B">
        <w:rPr>
          <w:rFonts w:ascii="Times New Roman" w:eastAsiaTheme="minorEastAsia" w:hAnsi="Times New Roman" w:cs="Times New Roman"/>
        </w:rPr>
        <w:t>uzturēšana un garantijas nodrošināšana”</w:t>
      </w:r>
    </w:p>
    <w:p w14:paraId="1FCD7E23" w14:textId="77777777" w:rsidR="0004101B" w:rsidRPr="0004101B" w:rsidRDefault="0004101B" w:rsidP="0004101B">
      <w:pPr>
        <w:tabs>
          <w:tab w:val="center" w:pos="4513"/>
          <w:tab w:val="right" w:pos="9026"/>
        </w:tabs>
        <w:spacing w:after="0" w:line="240" w:lineRule="auto"/>
        <w:jc w:val="right"/>
        <w:rPr>
          <w:rFonts w:ascii="Times New Roman" w:eastAsiaTheme="minorEastAsia" w:hAnsi="Times New Roman" w:cs="Times New Roman"/>
        </w:rPr>
      </w:pPr>
      <w:r w:rsidRPr="0004101B">
        <w:rPr>
          <w:rFonts w:ascii="Times New Roman" w:eastAsiaTheme="minorEastAsia" w:hAnsi="Times New Roman" w:cs="Times New Roman"/>
        </w:rPr>
        <w:t>iepirkuma identifikācijas Nr. FM VID 2023/176/ANM</w:t>
      </w:r>
    </w:p>
    <w:p w14:paraId="296CC66E" w14:textId="77777777" w:rsidR="0004101B" w:rsidRPr="0004101B" w:rsidRDefault="0004101B" w:rsidP="0004101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Theme="minorEastAsia" w:hAnsi="Times New Roman" w:cs="Times New Roman"/>
        </w:rPr>
      </w:pPr>
    </w:p>
    <w:p w14:paraId="4D0528E6" w14:textId="77777777" w:rsidR="0004101B" w:rsidRPr="0004101B" w:rsidRDefault="0004101B" w:rsidP="0004101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Theme="minorEastAsia" w:hAnsi="Times New Roman" w:cs="Times New Roman"/>
        </w:rPr>
      </w:pPr>
    </w:p>
    <w:p w14:paraId="59FEEF92" w14:textId="77777777" w:rsidR="0004101B" w:rsidRPr="0004101B" w:rsidRDefault="0004101B" w:rsidP="0004101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Theme="minorEastAsia" w:hAnsi="Times New Roman" w:cs="Times New Roman"/>
        </w:rPr>
      </w:pPr>
    </w:p>
    <w:p w14:paraId="2439A316" w14:textId="77777777" w:rsidR="0004101B" w:rsidRPr="0004101B" w:rsidRDefault="0004101B" w:rsidP="0004101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Theme="minorEastAsia" w:hAnsi="Times New Roman" w:cs="Times New Roman"/>
        </w:rPr>
      </w:pPr>
    </w:p>
    <w:p w14:paraId="52323DCF" w14:textId="77777777" w:rsidR="0004101B" w:rsidRPr="0004101B" w:rsidRDefault="0004101B" w:rsidP="0004101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Theme="minorEastAsia" w:hAnsi="Times New Roman" w:cs="Times New Roman"/>
        </w:rPr>
      </w:pPr>
    </w:p>
    <w:p w14:paraId="6C7A1E97" w14:textId="77777777" w:rsidR="0004101B" w:rsidRPr="0004101B" w:rsidRDefault="0004101B" w:rsidP="0004101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Theme="minorEastAsia" w:hAnsi="Times New Roman" w:cs="Times New Roman"/>
        </w:rPr>
      </w:pPr>
    </w:p>
    <w:p w14:paraId="23F47261" w14:textId="77777777" w:rsidR="0004101B" w:rsidRPr="0004101B" w:rsidRDefault="0004101B" w:rsidP="0004101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Theme="minorEastAsia" w:hAnsi="Times New Roman" w:cs="Times New Roman"/>
        </w:rPr>
      </w:pPr>
    </w:p>
    <w:p w14:paraId="73D4BFE3" w14:textId="77777777" w:rsidR="0004101B" w:rsidRPr="0004101B" w:rsidRDefault="0004101B" w:rsidP="0004101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Theme="minorEastAsia" w:hAnsi="Times New Roman" w:cs="Times New Roman"/>
        </w:rPr>
      </w:pPr>
    </w:p>
    <w:p w14:paraId="43D260B3" w14:textId="77777777" w:rsidR="0004101B" w:rsidRPr="0004101B" w:rsidRDefault="0004101B" w:rsidP="0004101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Theme="minorEastAsia" w:hAnsi="Times New Roman" w:cs="Times New Roman"/>
        </w:rPr>
      </w:pPr>
    </w:p>
    <w:p w14:paraId="78D488F8" w14:textId="77777777" w:rsidR="0004101B" w:rsidRPr="0004101B" w:rsidRDefault="0004101B" w:rsidP="0004101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Theme="minorEastAsia" w:hAnsi="Times New Roman" w:cs="Times New Roman"/>
        </w:rPr>
      </w:pPr>
    </w:p>
    <w:p w14:paraId="0C97790C" w14:textId="77777777" w:rsidR="0004101B" w:rsidRPr="0004101B" w:rsidRDefault="0004101B" w:rsidP="0004101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Theme="minorEastAsia" w:hAnsi="Times New Roman" w:cs="Times New Roman"/>
        </w:rPr>
      </w:pPr>
    </w:p>
    <w:p w14:paraId="2A0B8B04" w14:textId="77777777" w:rsidR="0004101B" w:rsidRPr="0004101B" w:rsidRDefault="0004101B" w:rsidP="0004101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Theme="minorEastAsia" w:hAnsi="Times New Roman" w:cs="Times New Roman"/>
        </w:rPr>
      </w:pPr>
    </w:p>
    <w:p w14:paraId="17E0E123" w14:textId="77777777" w:rsidR="0004101B" w:rsidRPr="0004101B" w:rsidRDefault="0004101B" w:rsidP="0004101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Theme="minorEastAsia" w:hAnsi="Times New Roman" w:cs="Times New Roman"/>
        </w:rPr>
      </w:pPr>
    </w:p>
    <w:p w14:paraId="2929B689" w14:textId="77777777" w:rsidR="0004101B" w:rsidRPr="0004101B" w:rsidRDefault="0004101B" w:rsidP="0004101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Theme="minorEastAsia" w:hAnsi="Times New Roman" w:cs="Times New Roman"/>
        </w:rPr>
      </w:pPr>
    </w:p>
    <w:p w14:paraId="404C6FCD" w14:textId="77777777" w:rsidR="0004101B" w:rsidRPr="0004101B" w:rsidRDefault="0004101B" w:rsidP="0004101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Theme="minorEastAsia" w:hAnsi="Times New Roman" w:cs="Times New Roman"/>
        </w:rPr>
      </w:pPr>
    </w:p>
    <w:p w14:paraId="4F69D0A1" w14:textId="77777777" w:rsidR="0004101B" w:rsidRPr="0004101B" w:rsidRDefault="0004101B" w:rsidP="0004101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Theme="minorEastAsia" w:hAnsi="Times New Roman" w:cs="Times New Roman"/>
        </w:rPr>
      </w:pPr>
    </w:p>
    <w:p w14:paraId="2975A36E" w14:textId="391C79BF" w:rsidR="0004101B" w:rsidRPr="0004101B" w:rsidRDefault="0004101B" w:rsidP="0004101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101B">
        <w:rPr>
          <w:rFonts w:ascii="Calibri" w:eastAsiaTheme="minorEastAsia" w:hAnsi="Calibri" w:cs="Times New Roman"/>
          <w:b/>
          <w:smallCaps/>
          <w:color w:val="595959" w:themeColor="text1" w:themeTint="A6"/>
          <w:sz w:val="36"/>
          <w:szCs w:val="24"/>
        </w:rPr>
        <w:t>Konceptuāls apraksts (dzelzceļš)</w:t>
      </w:r>
      <w:r w:rsidRPr="0004101B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42FF9C26" w14:textId="210B7EDE" w:rsidR="0004101B" w:rsidRDefault="000410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8C0E6EA" w14:textId="17EB8FFD" w:rsidR="002D791A" w:rsidRPr="00BD269A" w:rsidRDefault="002D791A" w:rsidP="002D791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269A">
        <w:rPr>
          <w:rFonts w:ascii="Times New Roman" w:hAnsi="Times New Roman" w:cs="Times New Roman"/>
          <w:b/>
          <w:bCs/>
          <w:sz w:val="28"/>
          <w:szCs w:val="28"/>
        </w:rPr>
        <w:t>BAXE II koncepcija</w:t>
      </w:r>
    </w:p>
    <w:p w14:paraId="2B676F42" w14:textId="77777777" w:rsidR="002D791A" w:rsidRPr="00BD269A" w:rsidRDefault="002D791A" w:rsidP="002D791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A23FF0F" w14:textId="77777777" w:rsidR="002D791A" w:rsidRPr="00BD269A" w:rsidRDefault="002D791A" w:rsidP="002D791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D269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Saīsinājumi: </w:t>
      </w:r>
    </w:p>
    <w:p w14:paraId="11FCB240" w14:textId="06E3E113" w:rsidR="002D791A" w:rsidRPr="00BD269A" w:rsidRDefault="002D791A" w:rsidP="002D791A">
      <w:pPr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>MKP – Muitas kontroles punkts</w:t>
      </w:r>
    </w:p>
    <w:p w14:paraId="264F05E3" w14:textId="55AFDECC" w:rsidR="002D791A" w:rsidRPr="00BD269A" w:rsidRDefault="002D791A" w:rsidP="002D791A">
      <w:pPr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 xml:space="preserve">RVD MA – </w:t>
      </w:r>
      <w:r w:rsidR="002A7244" w:rsidRPr="00BD269A">
        <w:rPr>
          <w:rFonts w:ascii="Times New Roman" w:hAnsi="Times New Roman" w:cs="Times New Roman"/>
          <w:sz w:val="28"/>
          <w:szCs w:val="28"/>
        </w:rPr>
        <w:t>Riska vadības daļas</w:t>
      </w:r>
    </w:p>
    <w:p w14:paraId="40A197A0" w14:textId="132AB89E" w:rsidR="002D791A" w:rsidRPr="00BD269A" w:rsidRDefault="002A7244" w:rsidP="002D791A">
      <w:pPr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>MA</w:t>
      </w:r>
      <w:r w:rsidR="002D791A" w:rsidRPr="00BD269A">
        <w:rPr>
          <w:rFonts w:ascii="Times New Roman" w:hAnsi="Times New Roman" w:cs="Times New Roman"/>
          <w:sz w:val="28"/>
          <w:szCs w:val="28"/>
        </w:rPr>
        <w:t xml:space="preserve"> – </w:t>
      </w:r>
      <w:r w:rsidR="002C3F0C">
        <w:rPr>
          <w:rFonts w:ascii="Times New Roman" w:hAnsi="Times New Roman" w:cs="Times New Roman"/>
          <w:sz w:val="28"/>
          <w:szCs w:val="28"/>
        </w:rPr>
        <w:t>m</w:t>
      </w:r>
      <w:r w:rsidRPr="00BD269A">
        <w:rPr>
          <w:rFonts w:ascii="Times New Roman" w:hAnsi="Times New Roman" w:cs="Times New Roman"/>
          <w:sz w:val="28"/>
          <w:szCs w:val="28"/>
        </w:rPr>
        <w:t>uitas amatpersona</w:t>
      </w:r>
    </w:p>
    <w:p w14:paraId="15A7F052" w14:textId="1AECFE4E" w:rsidR="002A7244" w:rsidRPr="00BD269A" w:rsidRDefault="002C3F0C" w:rsidP="002D79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TL</w:t>
      </w:r>
      <w:r w:rsidR="002A7244" w:rsidRPr="00BD269A">
        <w:rPr>
          <w:rFonts w:ascii="Times New Roman" w:hAnsi="Times New Roman" w:cs="Times New Roman"/>
          <w:sz w:val="28"/>
          <w:szCs w:val="28"/>
        </w:rPr>
        <w:t xml:space="preserve"> </w:t>
      </w:r>
      <w:r w:rsidR="00E46D82" w:rsidRPr="00BD269A">
        <w:rPr>
          <w:rFonts w:ascii="Times New Roman" w:hAnsi="Times New Roman" w:cs="Times New Roman"/>
          <w:sz w:val="28"/>
          <w:szCs w:val="28"/>
        </w:rPr>
        <w:t>–</w:t>
      </w:r>
      <w:r w:rsidR="002A7244" w:rsidRPr="00BD269A">
        <w:rPr>
          <w:rFonts w:ascii="Times New Roman" w:hAnsi="Times New Roman" w:cs="Times New Roman"/>
          <w:sz w:val="28"/>
          <w:szCs w:val="28"/>
        </w:rPr>
        <w:t xml:space="preserve"> transport</w:t>
      </w:r>
      <w:r w:rsidR="00086311" w:rsidRPr="00BD269A">
        <w:rPr>
          <w:rFonts w:ascii="Times New Roman" w:hAnsi="Times New Roman" w:cs="Times New Roman"/>
          <w:sz w:val="28"/>
          <w:szCs w:val="28"/>
        </w:rPr>
        <w:t>a līdzeklis</w:t>
      </w:r>
    </w:p>
    <w:p w14:paraId="5B64860B" w14:textId="32913930" w:rsidR="00E46D82" w:rsidRPr="00BD269A" w:rsidRDefault="00E46D82" w:rsidP="002D791A">
      <w:pPr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>MFK – muitas fiziskā kontrole</w:t>
      </w:r>
    </w:p>
    <w:p w14:paraId="084BB38B" w14:textId="79032860" w:rsidR="00086311" w:rsidRPr="00BD269A" w:rsidRDefault="00086311" w:rsidP="002D791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D269A">
        <w:rPr>
          <w:rFonts w:ascii="Times New Roman" w:hAnsi="Times New Roman" w:cs="Times New Roman"/>
          <w:sz w:val="28"/>
          <w:szCs w:val="28"/>
        </w:rPr>
        <w:t>LDz</w:t>
      </w:r>
      <w:proofErr w:type="spellEnd"/>
      <w:r w:rsidRPr="00BD269A">
        <w:rPr>
          <w:rFonts w:ascii="Times New Roman" w:hAnsi="Times New Roman" w:cs="Times New Roman"/>
          <w:sz w:val="28"/>
          <w:szCs w:val="28"/>
        </w:rPr>
        <w:t>- SIA Latvijas dzelzceļš</w:t>
      </w:r>
    </w:p>
    <w:p w14:paraId="52CBD908" w14:textId="2F08A599" w:rsidR="008C653E" w:rsidRPr="00BD269A" w:rsidRDefault="002D791A" w:rsidP="002D791A">
      <w:pPr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 xml:space="preserve">RP – </w:t>
      </w:r>
      <w:r w:rsidR="002C3F0C">
        <w:rPr>
          <w:rFonts w:ascii="Times New Roman" w:hAnsi="Times New Roman" w:cs="Times New Roman"/>
          <w:sz w:val="28"/>
          <w:szCs w:val="28"/>
        </w:rPr>
        <w:t>r</w:t>
      </w:r>
      <w:r w:rsidRPr="00BD269A">
        <w:rPr>
          <w:rFonts w:ascii="Times New Roman" w:hAnsi="Times New Roman" w:cs="Times New Roman"/>
          <w:sz w:val="28"/>
          <w:szCs w:val="28"/>
        </w:rPr>
        <w:t>iska profils</w:t>
      </w:r>
    </w:p>
    <w:p w14:paraId="5F37BC9D" w14:textId="2FFEE764" w:rsidR="008C653E" w:rsidRPr="00BD269A" w:rsidRDefault="008C653E" w:rsidP="002D791A">
      <w:pPr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 xml:space="preserve">ORF – </w:t>
      </w:r>
      <w:r w:rsidR="002C3F0C">
        <w:rPr>
          <w:rFonts w:ascii="Times New Roman" w:hAnsi="Times New Roman" w:cs="Times New Roman"/>
          <w:sz w:val="28"/>
          <w:szCs w:val="28"/>
        </w:rPr>
        <w:t>o</w:t>
      </w:r>
      <w:r w:rsidRPr="00BD269A">
        <w:rPr>
          <w:rFonts w:ascii="Times New Roman" w:hAnsi="Times New Roman" w:cs="Times New Roman"/>
          <w:sz w:val="28"/>
          <w:szCs w:val="28"/>
        </w:rPr>
        <w:t>riģinālā RAW attēla formāts</w:t>
      </w:r>
    </w:p>
    <w:p w14:paraId="0F348553" w14:textId="42923B3C" w:rsidR="008C653E" w:rsidRPr="00BD269A" w:rsidRDefault="008C653E" w:rsidP="002D791A">
      <w:pPr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>UFF – Uni</w:t>
      </w:r>
      <w:r w:rsidR="002C3F0C">
        <w:rPr>
          <w:rFonts w:ascii="Times New Roman" w:hAnsi="Times New Roman" w:cs="Times New Roman"/>
          <w:sz w:val="28"/>
          <w:szCs w:val="28"/>
        </w:rPr>
        <w:t>ficētais failu formāts -</w:t>
      </w:r>
      <w:r w:rsidRPr="00BD269A">
        <w:rPr>
          <w:rFonts w:ascii="Times New Roman" w:hAnsi="Times New Roman" w:cs="Times New Roman"/>
          <w:sz w:val="28"/>
          <w:szCs w:val="28"/>
        </w:rPr>
        <w:t xml:space="preserve">Pasaules muitas organizācijas </w:t>
      </w:r>
      <w:r w:rsidR="002C3F0C">
        <w:rPr>
          <w:rFonts w:ascii="Times New Roman" w:hAnsi="Times New Roman" w:cs="Times New Roman"/>
          <w:sz w:val="28"/>
          <w:szCs w:val="28"/>
        </w:rPr>
        <w:t xml:space="preserve">veidotais </w:t>
      </w:r>
      <w:r w:rsidRPr="00BD269A">
        <w:rPr>
          <w:rFonts w:ascii="Times New Roman" w:hAnsi="Times New Roman" w:cs="Times New Roman"/>
          <w:sz w:val="28"/>
          <w:szCs w:val="28"/>
        </w:rPr>
        <w:t>attēla formāts (</w:t>
      </w:r>
      <w:proofErr w:type="spellStart"/>
      <w:r w:rsidRPr="00BD269A">
        <w:rPr>
          <w:rFonts w:ascii="Times New Roman" w:hAnsi="Times New Roman" w:cs="Times New Roman"/>
          <w:sz w:val="28"/>
          <w:szCs w:val="28"/>
        </w:rPr>
        <w:t>Unified</w:t>
      </w:r>
      <w:proofErr w:type="spellEnd"/>
      <w:r w:rsidRPr="00BD26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269A">
        <w:rPr>
          <w:rFonts w:ascii="Times New Roman" w:hAnsi="Times New Roman" w:cs="Times New Roman"/>
          <w:sz w:val="28"/>
          <w:szCs w:val="28"/>
        </w:rPr>
        <w:t>File</w:t>
      </w:r>
      <w:proofErr w:type="spellEnd"/>
      <w:r w:rsidRPr="00BD26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269A">
        <w:rPr>
          <w:rFonts w:ascii="Times New Roman" w:hAnsi="Times New Roman" w:cs="Times New Roman"/>
          <w:sz w:val="28"/>
          <w:szCs w:val="28"/>
        </w:rPr>
        <w:t>Format</w:t>
      </w:r>
      <w:proofErr w:type="spellEnd"/>
      <w:r w:rsidRPr="00BD269A">
        <w:rPr>
          <w:rFonts w:ascii="Times New Roman" w:hAnsi="Times New Roman" w:cs="Times New Roman"/>
          <w:sz w:val="28"/>
          <w:szCs w:val="28"/>
        </w:rPr>
        <w:t xml:space="preserve">)  </w:t>
      </w:r>
    </w:p>
    <w:p w14:paraId="1242BDE1" w14:textId="64EB5965" w:rsidR="002D791A" w:rsidRPr="00BD269A" w:rsidRDefault="008C653E" w:rsidP="002D791A">
      <w:pPr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 xml:space="preserve">GUI – BAXE II galvenā grafiskā lietotāja saskarsme  </w:t>
      </w:r>
      <w:r w:rsidR="002D791A" w:rsidRPr="00BD26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7B11AB" w14:textId="77777777" w:rsidR="002D791A" w:rsidRPr="00BD269A" w:rsidRDefault="002D791A" w:rsidP="002D791A">
      <w:pPr>
        <w:rPr>
          <w:rFonts w:ascii="Times New Roman" w:hAnsi="Times New Roman" w:cs="Times New Roman"/>
          <w:sz w:val="28"/>
          <w:szCs w:val="28"/>
        </w:rPr>
      </w:pPr>
    </w:p>
    <w:p w14:paraId="7D61980C" w14:textId="77777777" w:rsidR="002D791A" w:rsidRPr="00BD269A" w:rsidRDefault="002D791A" w:rsidP="002D791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D269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Vispārīgie pamatprincipi: </w:t>
      </w:r>
    </w:p>
    <w:p w14:paraId="2412F6C7" w14:textId="266132B9" w:rsidR="002D791A" w:rsidRPr="00BD269A" w:rsidRDefault="002C3F0C" w:rsidP="005105AC">
      <w:pPr>
        <w:pStyle w:val="ListParagraph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="002A7244" w:rsidRPr="00BD269A">
        <w:rPr>
          <w:rFonts w:ascii="Times New Roman" w:hAnsi="Times New Roman" w:cs="Times New Roman"/>
          <w:sz w:val="28"/>
          <w:szCs w:val="28"/>
        </w:rPr>
        <w:t>otikum</w:t>
      </w:r>
      <w:r w:rsidR="002D791A" w:rsidRPr="00BD269A">
        <w:rPr>
          <w:rFonts w:ascii="Times New Roman" w:hAnsi="Times New Roman" w:cs="Times New Roman"/>
          <w:sz w:val="28"/>
          <w:szCs w:val="28"/>
        </w:rPr>
        <w:t>am ģenerējas unikāls numurs</w:t>
      </w:r>
      <w:r w:rsidR="002A7244" w:rsidRPr="00BD269A">
        <w:rPr>
          <w:rFonts w:ascii="Times New Roman" w:hAnsi="Times New Roman" w:cs="Times New Roman"/>
          <w:sz w:val="28"/>
          <w:szCs w:val="28"/>
        </w:rPr>
        <w:t>, pēc reģistrēšanas informācijas iesniegšanas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691F1DC" w14:textId="79E3AC42" w:rsidR="002D791A" w:rsidRPr="00BD269A" w:rsidRDefault="002C3F0C" w:rsidP="005105AC">
      <w:pPr>
        <w:pStyle w:val="ListParagraph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katrā n</w:t>
      </w:r>
      <w:r w:rsidR="002A7244" w:rsidRPr="00BD269A">
        <w:rPr>
          <w:rFonts w:ascii="Times New Roman" w:hAnsi="Times New Roman" w:cs="Times New Roman"/>
          <w:sz w:val="28"/>
          <w:szCs w:val="28"/>
        </w:rPr>
        <w:t>otikum</w:t>
      </w:r>
      <w:r>
        <w:rPr>
          <w:rFonts w:ascii="Times New Roman" w:hAnsi="Times New Roman" w:cs="Times New Roman"/>
          <w:sz w:val="28"/>
          <w:szCs w:val="28"/>
        </w:rPr>
        <w:t>ā ir</w:t>
      </w:r>
      <w:r w:rsidR="002A7244" w:rsidRPr="00BD269A">
        <w:rPr>
          <w:rFonts w:ascii="Times New Roman" w:hAnsi="Times New Roman" w:cs="Times New Roman"/>
          <w:sz w:val="28"/>
          <w:szCs w:val="28"/>
        </w:rPr>
        <w:t xml:space="preserve"> </w:t>
      </w:r>
      <w:r w:rsidR="008C2C3A" w:rsidRPr="00BD269A">
        <w:rPr>
          <w:rFonts w:ascii="Times New Roman" w:hAnsi="Times New Roman" w:cs="Times New Roman"/>
          <w:sz w:val="28"/>
          <w:szCs w:val="28"/>
        </w:rPr>
        <w:t>divi logi: pamatinformācijas</w:t>
      </w:r>
      <w:r w:rsidR="00686D22" w:rsidRPr="00BD269A">
        <w:rPr>
          <w:rFonts w:ascii="Times New Roman" w:hAnsi="Times New Roman" w:cs="Times New Roman"/>
          <w:sz w:val="28"/>
          <w:szCs w:val="28"/>
        </w:rPr>
        <w:t>/</w:t>
      </w:r>
      <w:r w:rsidR="00E46D82" w:rsidRPr="00BD269A">
        <w:rPr>
          <w:rFonts w:ascii="Times New Roman" w:hAnsi="Times New Roman" w:cs="Times New Roman"/>
          <w:sz w:val="28"/>
          <w:szCs w:val="28"/>
        </w:rPr>
        <w:t>reģistrēšana</w:t>
      </w:r>
      <w:r w:rsidR="00686D22" w:rsidRPr="00BD269A">
        <w:rPr>
          <w:rFonts w:ascii="Times New Roman" w:hAnsi="Times New Roman" w:cs="Times New Roman"/>
          <w:sz w:val="28"/>
          <w:szCs w:val="28"/>
        </w:rPr>
        <w:t>s</w:t>
      </w:r>
      <w:r w:rsidR="008C2C3A" w:rsidRPr="00BD269A">
        <w:rPr>
          <w:rFonts w:ascii="Times New Roman" w:hAnsi="Times New Roman" w:cs="Times New Roman"/>
          <w:sz w:val="28"/>
          <w:szCs w:val="28"/>
        </w:rPr>
        <w:t xml:space="preserve"> logs un attēla analīzes logs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2794E47" w14:textId="2E546400" w:rsidR="00F66549" w:rsidRPr="00BD269A" w:rsidRDefault="002C3F0C" w:rsidP="005105AC">
      <w:pPr>
        <w:pStyle w:val="ListParagraph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2D791A" w:rsidRPr="00BD269A">
        <w:rPr>
          <w:rFonts w:ascii="Times New Roman" w:hAnsi="Times New Roman" w:cs="Times New Roman"/>
          <w:sz w:val="28"/>
          <w:szCs w:val="28"/>
        </w:rPr>
        <w:t xml:space="preserve">tzīmes par veiktajām darbībām veic vienā </w:t>
      </w:r>
      <w:r w:rsidR="00E46D82" w:rsidRPr="00BD269A">
        <w:rPr>
          <w:rFonts w:ascii="Times New Roman" w:hAnsi="Times New Roman" w:cs="Times New Roman"/>
          <w:sz w:val="28"/>
          <w:szCs w:val="28"/>
        </w:rPr>
        <w:t>notikum</w:t>
      </w:r>
      <w:r w:rsidR="002D791A" w:rsidRPr="00BD269A">
        <w:rPr>
          <w:rFonts w:ascii="Times New Roman" w:hAnsi="Times New Roman" w:cs="Times New Roman"/>
          <w:sz w:val="28"/>
          <w:szCs w:val="28"/>
        </w:rPr>
        <w:t xml:space="preserve">ā dažādi </w:t>
      </w:r>
      <w:r w:rsidR="00E46D82" w:rsidRPr="00BD269A">
        <w:rPr>
          <w:rFonts w:ascii="Times New Roman" w:hAnsi="Times New Roman" w:cs="Times New Roman"/>
          <w:sz w:val="28"/>
          <w:szCs w:val="28"/>
        </w:rPr>
        <w:t>MA, atkarīb</w:t>
      </w:r>
      <w:r w:rsidR="001374BB" w:rsidRPr="00BD269A">
        <w:rPr>
          <w:rFonts w:ascii="Times New Roman" w:hAnsi="Times New Roman" w:cs="Times New Roman"/>
          <w:sz w:val="28"/>
          <w:szCs w:val="28"/>
        </w:rPr>
        <w:t>ā</w:t>
      </w:r>
      <w:r w:rsidR="00E46D82" w:rsidRPr="00BD269A">
        <w:rPr>
          <w:rFonts w:ascii="Times New Roman" w:hAnsi="Times New Roman" w:cs="Times New Roman"/>
          <w:sz w:val="28"/>
          <w:szCs w:val="28"/>
        </w:rPr>
        <w:t xml:space="preserve"> no </w:t>
      </w:r>
      <w:r>
        <w:rPr>
          <w:rFonts w:ascii="Times New Roman" w:hAnsi="Times New Roman" w:cs="Times New Roman"/>
          <w:sz w:val="28"/>
          <w:szCs w:val="28"/>
        </w:rPr>
        <w:t xml:space="preserve">lietotāja </w:t>
      </w:r>
      <w:r w:rsidR="00E46D82" w:rsidRPr="00BD269A">
        <w:rPr>
          <w:rFonts w:ascii="Times New Roman" w:hAnsi="Times New Roman" w:cs="Times New Roman"/>
          <w:sz w:val="28"/>
          <w:szCs w:val="28"/>
        </w:rPr>
        <w:t>lomas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7F835ED" w14:textId="768D2FEF" w:rsidR="002D791A" w:rsidRPr="00BD269A" w:rsidRDefault="00F66549" w:rsidP="005105AC">
      <w:pPr>
        <w:pStyle w:val="ListParagraph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>MA var labot tikai savus ieraktus</w:t>
      </w:r>
      <w:r w:rsidR="002C3F0C">
        <w:rPr>
          <w:rFonts w:ascii="Times New Roman" w:hAnsi="Times New Roman" w:cs="Times New Roman"/>
          <w:sz w:val="28"/>
          <w:szCs w:val="28"/>
        </w:rPr>
        <w:t>;</w:t>
      </w:r>
      <w:r w:rsidR="002D791A" w:rsidRPr="00BD269A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83996FE" w14:textId="41EE0011" w:rsidR="002D791A" w:rsidRPr="00BD269A" w:rsidRDefault="002C3F0C" w:rsidP="005105AC">
      <w:pPr>
        <w:pStyle w:val="ListParagraph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2D791A" w:rsidRPr="00BD269A">
        <w:rPr>
          <w:rFonts w:ascii="Times New Roman" w:hAnsi="Times New Roman" w:cs="Times New Roman"/>
          <w:sz w:val="28"/>
          <w:szCs w:val="28"/>
        </w:rPr>
        <w:t>uditācijas pierakstos katra atsevišķi muitnieka darbība/ierakst</w:t>
      </w:r>
      <w:r>
        <w:rPr>
          <w:rFonts w:ascii="Times New Roman" w:hAnsi="Times New Roman" w:cs="Times New Roman"/>
          <w:sz w:val="28"/>
          <w:szCs w:val="28"/>
        </w:rPr>
        <w:t>s tiek uzskaitīts;</w:t>
      </w:r>
    </w:p>
    <w:p w14:paraId="54627C91" w14:textId="3FDBE82E" w:rsidR="002D791A" w:rsidRPr="00BD269A" w:rsidRDefault="00E46D82" w:rsidP="005105AC">
      <w:pPr>
        <w:pStyle w:val="ListParagraph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 xml:space="preserve">BAXE II </w:t>
      </w:r>
      <w:r w:rsidR="002C3F0C">
        <w:rPr>
          <w:rFonts w:ascii="Times New Roman" w:hAnsi="Times New Roman" w:cs="Times New Roman"/>
          <w:sz w:val="28"/>
          <w:szCs w:val="28"/>
        </w:rPr>
        <w:t xml:space="preserve">lietotāju </w:t>
      </w:r>
      <w:r w:rsidRPr="00BD269A">
        <w:rPr>
          <w:rFonts w:ascii="Times New Roman" w:hAnsi="Times New Roman" w:cs="Times New Roman"/>
          <w:sz w:val="28"/>
          <w:szCs w:val="28"/>
        </w:rPr>
        <w:t>lomas</w:t>
      </w:r>
      <w:r w:rsidR="006B0950" w:rsidRPr="00BD269A">
        <w:rPr>
          <w:rFonts w:ascii="Times New Roman" w:hAnsi="Times New Roman" w:cs="Times New Roman"/>
          <w:sz w:val="28"/>
          <w:szCs w:val="28"/>
        </w:rPr>
        <w:t xml:space="preserve"> - jānodrošina, </w:t>
      </w:r>
      <w:r w:rsidR="002C3F0C">
        <w:rPr>
          <w:rFonts w:ascii="Times New Roman" w:hAnsi="Times New Roman" w:cs="Times New Roman"/>
          <w:sz w:val="28"/>
          <w:szCs w:val="28"/>
        </w:rPr>
        <w:t>lai</w:t>
      </w:r>
      <w:r w:rsidR="006B0950" w:rsidRPr="00BD269A">
        <w:rPr>
          <w:rFonts w:ascii="Times New Roman" w:hAnsi="Times New Roman" w:cs="Times New Roman"/>
          <w:sz w:val="28"/>
          <w:szCs w:val="28"/>
        </w:rPr>
        <w:t xml:space="preserve"> sistēmā ir funkciju matrica un </w:t>
      </w:r>
      <w:r w:rsidR="002C3F0C">
        <w:rPr>
          <w:rFonts w:ascii="Times New Roman" w:hAnsi="Times New Roman" w:cs="Times New Roman"/>
          <w:sz w:val="28"/>
          <w:szCs w:val="28"/>
        </w:rPr>
        <w:t xml:space="preserve">lietotāja </w:t>
      </w:r>
      <w:r w:rsidR="006B0950" w:rsidRPr="00BD269A">
        <w:rPr>
          <w:rFonts w:ascii="Times New Roman" w:hAnsi="Times New Roman" w:cs="Times New Roman"/>
          <w:sz w:val="28"/>
          <w:szCs w:val="28"/>
        </w:rPr>
        <w:t xml:space="preserve">lomas var tikt veidotas/mainītas pēc nepieciešamības, piesaistot nepieciešamos MKP. Sākotnējās </w:t>
      </w:r>
      <w:r w:rsidR="002C3F0C">
        <w:rPr>
          <w:rFonts w:ascii="Times New Roman" w:hAnsi="Times New Roman" w:cs="Times New Roman"/>
          <w:sz w:val="28"/>
          <w:szCs w:val="28"/>
        </w:rPr>
        <w:t xml:space="preserve">lietotāja </w:t>
      </w:r>
      <w:r w:rsidR="006B0950" w:rsidRPr="00BD269A">
        <w:rPr>
          <w:rFonts w:ascii="Times New Roman" w:hAnsi="Times New Roman" w:cs="Times New Roman"/>
          <w:sz w:val="28"/>
          <w:szCs w:val="28"/>
        </w:rPr>
        <w:t>lomas</w:t>
      </w:r>
      <w:r w:rsidR="002D791A" w:rsidRPr="00BD269A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47DF07F" w14:textId="747ECBE2" w:rsidR="003F3827" w:rsidRPr="00BD269A" w:rsidRDefault="002C3F0C" w:rsidP="005105A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6B0950" w:rsidRPr="00BD269A">
        <w:rPr>
          <w:rFonts w:ascii="Times New Roman" w:hAnsi="Times New Roman" w:cs="Times New Roman"/>
          <w:sz w:val="28"/>
          <w:szCs w:val="28"/>
        </w:rPr>
        <w:t>atu ievade (reģistrēšana);</w:t>
      </w:r>
    </w:p>
    <w:p w14:paraId="6151AEE6" w14:textId="4CDF86D9" w:rsidR="002D791A" w:rsidRPr="00BD269A" w:rsidRDefault="006B0950" w:rsidP="005105A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>attēlu analīze;</w:t>
      </w:r>
      <w:r w:rsidR="002D791A" w:rsidRPr="00BD26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ED8D90" w14:textId="3E8FD8A8" w:rsidR="001316C0" w:rsidRDefault="002C3F0C" w:rsidP="005105A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fiziskā kontrole;</w:t>
      </w:r>
    </w:p>
    <w:p w14:paraId="2F778996" w14:textId="0DA1C938" w:rsidR="002C3F0C" w:rsidRPr="00BD269A" w:rsidRDefault="002C3F0C" w:rsidP="005105A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skatīšana;</w:t>
      </w:r>
    </w:p>
    <w:p w14:paraId="09484489" w14:textId="7231D690" w:rsidR="00DB0CB9" w:rsidRPr="00BD269A" w:rsidRDefault="00484A43" w:rsidP="005105A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s</w:t>
      </w:r>
      <w:r w:rsidR="001374BB" w:rsidRPr="00BD269A">
        <w:rPr>
          <w:rFonts w:ascii="Times New Roman" w:hAnsi="Times New Roman" w:cs="Times New Roman"/>
          <w:sz w:val="28"/>
          <w:szCs w:val="28"/>
        </w:rPr>
        <w:t>tatistika</w:t>
      </w:r>
      <w:r w:rsidR="006B0950" w:rsidRPr="00BD269A">
        <w:rPr>
          <w:rFonts w:ascii="Times New Roman" w:hAnsi="Times New Roman" w:cs="Times New Roman"/>
          <w:sz w:val="28"/>
          <w:szCs w:val="28"/>
        </w:rPr>
        <w:t>;</w:t>
      </w:r>
    </w:p>
    <w:p w14:paraId="7834A51B" w14:textId="2DA04D80" w:rsidR="002D791A" w:rsidRPr="00BD269A" w:rsidRDefault="002C3F0C" w:rsidP="00BD269A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DB0CB9" w:rsidRPr="00BD269A">
        <w:rPr>
          <w:rFonts w:ascii="Times New Roman" w:hAnsi="Times New Roman" w:cs="Times New Roman"/>
          <w:sz w:val="28"/>
          <w:szCs w:val="28"/>
        </w:rPr>
        <w:t>dministrēšana</w:t>
      </w:r>
      <w:r w:rsidR="006B0950" w:rsidRPr="00BD269A">
        <w:rPr>
          <w:rFonts w:ascii="Times New Roman" w:hAnsi="Times New Roman" w:cs="Times New Roman"/>
          <w:sz w:val="28"/>
          <w:szCs w:val="28"/>
        </w:rPr>
        <w:t>.</w:t>
      </w:r>
      <w:r w:rsidR="002D791A" w:rsidRPr="00BD26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DD064F" w14:textId="77777777" w:rsidR="002D791A" w:rsidRDefault="002D791A" w:rsidP="002E63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2F47180" w14:textId="0B7639C6" w:rsidR="002D791A" w:rsidRDefault="002D791A" w:rsidP="002E63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1930951" w14:textId="10D93E99" w:rsidR="00C86114" w:rsidRDefault="00C86114" w:rsidP="002E63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94322B5" w14:textId="1F9783A0" w:rsidR="00C86114" w:rsidRDefault="00C86114" w:rsidP="002E63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2A14CFF" w14:textId="51138B22" w:rsidR="00C86114" w:rsidRDefault="00C86114" w:rsidP="002E63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5CD6F8A" w14:textId="653CF951" w:rsidR="00C86114" w:rsidRDefault="00C86114" w:rsidP="002E63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F357FC0" w14:textId="7272D518" w:rsidR="00C86114" w:rsidRDefault="00C86114" w:rsidP="002E63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A65ECBC" w14:textId="77777777" w:rsidR="00C86114" w:rsidRDefault="00C86114" w:rsidP="002E63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0512629" w14:textId="0547EA4E" w:rsidR="00B71723" w:rsidRDefault="00405CA1" w:rsidP="002E63C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BAXE II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3"/>
      </w:tblGrid>
      <w:tr w:rsidR="003E0CD9" w:rsidRPr="003E0CD9" w14:paraId="368CD0BB" w14:textId="77777777" w:rsidTr="00BD269A">
        <w:tc>
          <w:tcPr>
            <w:tcW w:w="8963" w:type="dxa"/>
            <w:shd w:val="clear" w:color="auto" w:fill="4472C4" w:themeFill="accent1"/>
          </w:tcPr>
          <w:p w14:paraId="6B0B962B" w14:textId="51023C98" w:rsidR="005C5DE1" w:rsidRPr="00BD269A" w:rsidRDefault="00405CA1" w:rsidP="00B7172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269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Dzelzceļš</w:t>
            </w:r>
            <w:r w:rsidR="003E0C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3E0CD9" w:rsidRPr="00BD26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(sakļaujama sekcija)</w:t>
            </w:r>
          </w:p>
        </w:tc>
      </w:tr>
      <w:tr w:rsidR="0069590D" w14:paraId="6DDF9AC1" w14:textId="77777777" w:rsidTr="005910CA">
        <w:tc>
          <w:tcPr>
            <w:tcW w:w="8963" w:type="dxa"/>
            <w:shd w:val="clear" w:color="auto" w:fill="D0CECE" w:themeFill="background2" w:themeFillShade="E6"/>
          </w:tcPr>
          <w:p w14:paraId="5621E874" w14:textId="43283893" w:rsidR="0069590D" w:rsidRPr="00B204E0" w:rsidRDefault="00B57A0D" w:rsidP="006959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Notikumu</w:t>
            </w:r>
            <w:r w:rsidR="0069590D" w:rsidRPr="00B204E0">
              <w:rPr>
                <w:rFonts w:ascii="Times New Roman" w:hAnsi="Times New Roman" w:cs="Times New Roman"/>
                <w:sz w:val="24"/>
                <w:szCs w:val="24"/>
              </w:rPr>
              <w:t xml:space="preserve"> plūsma  </w:t>
            </w:r>
            <w:r w:rsidR="008529C5">
              <w:rPr>
                <w:rFonts w:ascii="Times New Roman" w:hAnsi="Times New Roman" w:cs="Times New Roman"/>
                <w:sz w:val="24"/>
                <w:szCs w:val="24"/>
              </w:rPr>
              <w:t>(reģistrēšana/pamatinformācija)</w:t>
            </w:r>
          </w:p>
        </w:tc>
      </w:tr>
      <w:tr w:rsidR="0069590D" w14:paraId="52A30E47" w14:textId="77777777" w:rsidTr="005910CA">
        <w:tc>
          <w:tcPr>
            <w:tcW w:w="8963" w:type="dxa"/>
            <w:shd w:val="clear" w:color="auto" w:fill="D0CECE" w:themeFill="background2" w:themeFillShade="E6"/>
          </w:tcPr>
          <w:p w14:paraId="5C2355E5" w14:textId="790F47B3" w:rsidR="0069590D" w:rsidRPr="00B204E0" w:rsidRDefault="0069590D" w:rsidP="006959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4E0">
              <w:rPr>
                <w:rFonts w:ascii="Times New Roman" w:hAnsi="Times New Roman" w:cs="Times New Roman"/>
                <w:sz w:val="24"/>
                <w:szCs w:val="24"/>
              </w:rPr>
              <w:t>Attēl</w:t>
            </w:r>
            <w:r w:rsidR="008529C5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B204E0">
              <w:rPr>
                <w:rFonts w:ascii="Times New Roman" w:hAnsi="Times New Roman" w:cs="Times New Roman"/>
                <w:sz w:val="24"/>
                <w:szCs w:val="24"/>
              </w:rPr>
              <w:t xml:space="preserve">  analīze</w:t>
            </w:r>
          </w:p>
        </w:tc>
      </w:tr>
      <w:tr w:rsidR="0069590D" w14:paraId="101695ED" w14:textId="77777777" w:rsidTr="005910CA">
        <w:tc>
          <w:tcPr>
            <w:tcW w:w="8963" w:type="dxa"/>
            <w:shd w:val="clear" w:color="auto" w:fill="D0CECE" w:themeFill="background2" w:themeFillShade="E6"/>
          </w:tcPr>
          <w:p w14:paraId="2329A7C9" w14:textId="24BF30D7" w:rsidR="0069590D" w:rsidRPr="00B204E0" w:rsidRDefault="0069590D" w:rsidP="006959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4E0">
              <w:rPr>
                <w:rFonts w:ascii="Times New Roman" w:hAnsi="Times New Roman" w:cs="Times New Roman"/>
                <w:sz w:val="24"/>
                <w:szCs w:val="24"/>
              </w:rPr>
              <w:t>Muitas fiziskā kontrole</w:t>
            </w:r>
          </w:p>
        </w:tc>
      </w:tr>
      <w:tr w:rsidR="0069590D" w14:paraId="4F84092F" w14:textId="77777777" w:rsidTr="005910CA">
        <w:tc>
          <w:tcPr>
            <w:tcW w:w="8963" w:type="dxa"/>
            <w:shd w:val="clear" w:color="auto" w:fill="D0CECE" w:themeFill="background2" w:themeFillShade="E6"/>
          </w:tcPr>
          <w:p w14:paraId="1C8FB0F3" w14:textId="5A3E983C" w:rsidR="0069590D" w:rsidRPr="00B204E0" w:rsidRDefault="00B57A0D" w:rsidP="006959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Notikumu m</w:t>
            </w:r>
            <w:r w:rsidR="0069590D" w:rsidRPr="00B204E0">
              <w:rPr>
                <w:rFonts w:ascii="Times New Roman" w:hAnsi="Times New Roman" w:cs="Times New Roman"/>
                <w:sz w:val="24"/>
                <w:szCs w:val="24"/>
              </w:rPr>
              <w:t xml:space="preserve">eklēšana </w:t>
            </w:r>
            <w:r w:rsidR="008529C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9590D" w:rsidRPr="00B204E0">
              <w:rPr>
                <w:rFonts w:ascii="Times New Roman" w:hAnsi="Times New Roman" w:cs="Times New Roman"/>
                <w:sz w:val="24"/>
                <w:szCs w:val="24"/>
              </w:rPr>
              <w:t>Latvija, Baltija</w:t>
            </w:r>
            <w:r w:rsidR="008529C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E0CD9" w:rsidRPr="003E0CD9" w14:paraId="4A29CF82" w14:textId="77777777" w:rsidTr="00BD269A">
        <w:tc>
          <w:tcPr>
            <w:tcW w:w="8963" w:type="dxa"/>
            <w:shd w:val="clear" w:color="auto" w:fill="4472C4" w:themeFill="accent1"/>
          </w:tcPr>
          <w:p w14:paraId="7CD9CA10" w14:textId="662A6C45" w:rsidR="003E0CD9" w:rsidRPr="00BD269A" w:rsidRDefault="003E0CD9" w:rsidP="003E0C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26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Autoceļš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BD269A">
              <w:rPr>
                <w:rFonts w:ascii="Times New Roman" w:hAnsi="Times New Roman" w:cs="Times New Roman"/>
                <w:sz w:val="24"/>
                <w:szCs w:val="24"/>
              </w:rPr>
              <w:t>(sakļaujama sekcija)</w:t>
            </w:r>
          </w:p>
        </w:tc>
      </w:tr>
      <w:tr w:rsidR="003E0CD9" w14:paraId="5BDD83BE" w14:textId="77777777" w:rsidTr="0069590D">
        <w:trPr>
          <w:trHeight w:val="285"/>
        </w:trPr>
        <w:tc>
          <w:tcPr>
            <w:tcW w:w="8963" w:type="dxa"/>
            <w:shd w:val="clear" w:color="auto" w:fill="D0CECE" w:themeFill="background2" w:themeFillShade="E6"/>
          </w:tcPr>
          <w:p w14:paraId="6B8802BA" w14:textId="1A12C46D" w:rsidR="003E0CD9" w:rsidRPr="00B204E0" w:rsidRDefault="00F01F3B" w:rsidP="003E0C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10252153"/>
            <w:r>
              <w:rPr>
                <w:rFonts w:ascii="Times New Roman" w:hAnsi="Times New Roman" w:cs="Times New Roman"/>
                <w:sz w:val="24"/>
                <w:szCs w:val="24"/>
              </w:rPr>
              <w:t>Notikumu</w:t>
            </w:r>
            <w:r w:rsidR="003E0CD9" w:rsidRPr="00B204E0">
              <w:rPr>
                <w:rFonts w:ascii="Times New Roman" w:hAnsi="Times New Roman" w:cs="Times New Roman"/>
                <w:sz w:val="24"/>
                <w:szCs w:val="24"/>
              </w:rPr>
              <w:t xml:space="preserve"> plūsma </w:t>
            </w:r>
            <w:r w:rsidR="008529C5">
              <w:rPr>
                <w:rFonts w:ascii="Times New Roman" w:hAnsi="Times New Roman" w:cs="Times New Roman"/>
                <w:sz w:val="24"/>
                <w:szCs w:val="24"/>
              </w:rPr>
              <w:t>(r</w:t>
            </w:r>
            <w:r w:rsidR="008529C5" w:rsidRPr="008529C5">
              <w:rPr>
                <w:rFonts w:ascii="Times New Roman" w:hAnsi="Times New Roman" w:cs="Times New Roman"/>
                <w:sz w:val="24"/>
                <w:szCs w:val="24"/>
              </w:rPr>
              <w:t>eģistrēšana/pamatinformācija</w:t>
            </w:r>
            <w:r w:rsidR="008529C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E0CD9" w14:paraId="5EED016E" w14:textId="77777777" w:rsidTr="00E724C0">
        <w:tc>
          <w:tcPr>
            <w:tcW w:w="8963" w:type="dxa"/>
            <w:shd w:val="clear" w:color="auto" w:fill="D0CECE" w:themeFill="background2" w:themeFillShade="E6"/>
          </w:tcPr>
          <w:p w14:paraId="6BEF85CD" w14:textId="5D063C8C" w:rsidR="003E0CD9" w:rsidRPr="00B204E0" w:rsidRDefault="003E0CD9" w:rsidP="003E0C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4E0">
              <w:rPr>
                <w:rFonts w:ascii="Times New Roman" w:hAnsi="Times New Roman" w:cs="Times New Roman"/>
                <w:sz w:val="24"/>
                <w:szCs w:val="24"/>
              </w:rPr>
              <w:t>Attēl</w:t>
            </w:r>
            <w:r w:rsidR="008529C5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B204E0">
              <w:rPr>
                <w:rFonts w:ascii="Times New Roman" w:hAnsi="Times New Roman" w:cs="Times New Roman"/>
                <w:sz w:val="24"/>
                <w:szCs w:val="24"/>
              </w:rPr>
              <w:t xml:space="preserve">  analīze</w:t>
            </w:r>
          </w:p>
        </w:tc>
      </w:tr>
      <w:tr w:rsidR="003E0CD9" w14:paraId="49CE12AA" w14:textId="77777777" w:rsidTr="00E724C0">
        <w:tc>
          <w:tcPr>
            <w:tcW w:w="8963" w:type="dxa"/>
            <w:shd w:val="clear" w:color="auto" w:fill="D0CECE" w:themeFill="background2" w:themeFillShade="E6"/>
          </w:tcPr>
          <w:p w14:paraId="4B4FA732" w14:textId="1A1EB295" w:rsidR="003E0CD9" w:rsidRPr="00B204E0" w:rsidRDefault="003E0CD9" w:rsidP="003E0C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4E0">
              <w:rPr>
                <w:rFonts w:ascii="Times New Roman" w:hAnsi="Times New Roman" w:cs="Times New Roman"/>
                <w:sz w:val="24"/>
                <w:szCs w:val="24"/>
              </w:rPr>
              <w:t>Muitas fiziskā kontrole</w:t>
            </w:r>
          </w:p>
        </w:tc>
      </w:tr>
      <w:tr w:rsidR="003E0CD9" w14:paraId="3CF477E3" w14:textId="77777777" w:rsidTr="00E724C0">
        <w:tc>
          <w:tcPr>
            <w:tcW w:w="8963" w:type="dxa"/>
            <w:shd w:val="clear" w:color="auto" w:fill="D0CECE" w:themeFill="background2" w:themeFillShade="E6"/>
          </w:tcPr>
          <w:p w14:paraId="2348DA89" w14:textId="534DB47B" w:rsidR="003E0CD9" w:rsidRPr="00B204E0" w:rsidRDefault="00F01F3B" w:rsidP="003E0C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Notikumu m</w:t>
            </w:r>
            <w:r w:rsidR="003E0CD9" w:rsidRPr="00B204E0">
              <w:rPr>
                <w:rFonts w:ascii="Times New Roman" w:hAnsi="Times New Roman" w:cs="Times New Roman"/>
                <w:sz w:val="24"/>
                <w:szCs w:val="24"/>
              </w:rPr>
              <w:t xml:space="preserve">eklēšana </w:t>
            </w:r>
            <w:r w:rsidR="008529C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3E0CD9" w:rsidRPr="00B204E0">
              <w:rPr>
                <w:rFonts w:ascii="Times New Roman" w:hAnsi="Times New Roman" w:cs="Times New Roman"/>
                <w:sz w:val="24"/>
                <w:szCs w:val="24"/>
              </w:rPr>
              <w:t>Latvija, Baltija</w:t>
            </w:r>
            <w:r w:rsidR="008529C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E0CD9" w:rsidRPr="003E0CD9" w14:paraId="5B932796" w14:textId="77777777" w:rsidTr="00BD269A">
        <w:tc>
          <w:tcPr>
            <w:tcW w:w="8963" w:type="dxa"/>
            <w:shd w:val="clear" w:color="auto" w:fill="4472C4" w:themeFill="accent1"/>
          </w:tcPr>
          <w:p w14:paraId="10E5D117" w14:textId="6711A28E" w:rsidR="003E0CD9" w:rsidRPr="00BD269A" w:rsidRDefault="003E0CD9" w:rsidP="003E0CD9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D269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Atskaites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BD269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(sakļaujama sekcija)</w:t>
            </w:r>
          </w:p>
        </w:tc>
      </w:tr>
      <w:tr w:rsidR="003E0CD9" w:rsidRPr="003E0CD9" w14:paraId="19E4C9EE" w14:textId="77777777" w:rsidTr="00BD269A">
        <w:tc>
          <w:tcPr>
            <w:tcW w:w="8963" w:type="dxa"/>
            <w:shd w:val="clear" w:color="auto" w:fill="4472C4" w:themeFill="accent1"/>
          </w:tcPr>
          <w:p w14:paraId="59512AD3" w14:textId="4D6C3B10" w:rsidR="003E0CD9" w:rsidRPr="00BD269A" w:rsidRDefault="003E0CD9" w:rsidP="003E0CD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D26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Administrēšana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BD269A">
              <w:rPr>
                <w:rFonts w:ascii="Times New Roman" w:hAnsi="Times New Roman" w:cs="Times New Roman"/>
                <w:sz w:val="28"/>
                <w:szCs w:val="28"/>
              </w:rPr>
              <w:t>(sakļaujama sekcija)</w:t>
            </w:r>
          </w:p>
        </w:tc>
      </w:tr>
      <w:tr w:rsidR="003E0CD9" w:rsidRPr="003E0CD9" w14:paraId="372BA0E3" w14:textId="77777777" w:rsidTr="00BD269A">
        <w:tc>
          <w:tcPr>
            <w:tcW w:w="8963" w:type="dxa"/>
            <w:shd w:val="clear" w:color="auto" w:fill="4472C4" w:themeFill="accent1"/>
          </w:tcPr>
          <w:p w14:paraId="4FA990FA" w14:textId="7307B931" w:rsidR="003E0CD9" w:rsidRPr="00BD269A" w:rsidRDefault="003E0CD9" w:rsidP="003E0CD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Audits </w:t>
            </w:r>
            <w:r w:rsidRPr="00BD269A">
              <w:rPr>
                <w:rFonts w:ascii="Times New Roman" w:hAnsi="Times New Roman" w:cs="Times New Roman"/>
                <w:sz w:val="28"/>
                <w:szCs w:val="28"/>
              </w:rPr>
              <w:t>(sakļaujama sekcija)</w:t>
            </w:r>
          </w:p>
        </w:tc>
      </w:tr>
      <w:bookmarkEnd w:id="0"/>
    </w:tbl>
    <w:p w14:paraId="5C5AA1E0" w14:textId="77777777" w:rsidR="00B71723" w:rsidRPr="00B71723" w:rsidRDefault="00B71723" w:rsidP="00B7172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C00E405" w14:textId="05963517" w:rsidR="005910CA" w:rsidRDefault="005910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387F91">
        <w:rPr>
          <w:rFonts w:ascii="Times New Roman" w:hAnsi="Times New Roman" w:cs="Times New Roman"/>
          <w:b/>
          <w:bCs/>
          <w:sz w:val="28"/>
          <w:szCs w:val="28"/>
        </w:rPr>
        <w:lastRenderedPageBreak/>
        <w:t>Dzelzceļš</w:t>
      </w:r>
    </w:p>
    <w:tbl>
      <w:tblPr>
        <w:tblStyle w:val="TableGrid"/>
        <w:tblpPr w:leftFromText="180" w:rightFromText="180" w:tblpY="420"/>
        <w:tblW w:w="9215" w:type="dxa"/>
        <w:tblLook w:val="04A0" w:firstRow="1" w:lastRow="0" w:firstColumn="1" w:lastColumn="0" w:noHBand="0" w:noVBand="1"/>
      </w:tblPr>
      <w:tblGrid>
        <w:gridCol w:w="9215"/>
      </w:tblGrid>
      <w:tr w:rsidR="00386D22" w:rsidRPr="004A0FFD" w14:paraId="7533737D" w14:textId="77777777" w:rsidTr="00BD269A">
        <w:tc>
          <w:tcPr>
            <w:tcW w:w="9215" w:type="dxa"/>
            <w:shd w:val="clear" w:color="auto" w:fill="8EAADB" w:themeFill="accent1" w:themeFillTint="99"/>
          </w:tcPr>
          <w:p w14:paraId="63C41A57" w14:textId="1095AC89" w:rsidR="00386D22" w:rsidRPr="004A0FFD" w:rsidRDefault="00B57A0D" w:rsidP="008529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Hlk114578602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Notikumu</w:t>
            </w:r>
            <w:r w:rsidR="00386D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plūsma </w:t>
            </w:r>
            <w:r w:rsidR="006760EB">
              <w:rPr>
                <w:rFonts w:ascii="Times New Roman" w:hAnsi="Times New Roman" w:cs="Times New Roman"/>
                <w:sz w:val="24"/>
                <w:szCs w:val="24"/>
              </w:rPr>
              <w:t>(tabula pēc līdzības ar TLKAIS notikumu plūsmu)</w:t>
            </w:r>
          </w:p>
        </w:tc>
      </w:tr>
      <w:tr w:rsidR="00B57A0D" w:rsidRPr="004A0FFD" w14:paraId="5DB5C553" w14:textId="77777777" w:rsidTr="00BD269A">
        <w:tc>
          <w:tcPr>
            <w:tcW w:w="9215" w:type="dxa"/>
            <w:shd w:val="clear" w:color="auto" w:fill="D9D9D9" w:themeFill="background1" w:themeFillShade="D9"/>
          </w:tcPr>
          <w:p w14:paraId="384F8533" w14:textId="45464359" w:rsidR="00B57A0D" w:rsidRPr="00BD269A" w:rsidRDefault="00B57A0D" w:rsidP="00852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Statuss – Noskenēts</w:t>
            </w:r>
          </w:p>
        </w:tc>
      </w:tr>
      <w:tr w:rsidR="00386D22" w14:paraId="5E15B3C6" w14:textId="77777777" w:rsidTr="00BD269A">
        <w:tc>
          <w:tcPr>
            <w:tcW w:w="9215" w:type="dxa"/>
            <w:shd w:val="clear" w:color="auto" w:fill="E7E6E6" w:themeFill="background2"/>
          </w:tcPr>
          <w:p w14:paraId="2A717802" w14:textId="77777777" w:rsidR="00386D22" w:rsidRDefault="00386D22" w:rsidP="00852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Satur laukus:</w:t>
            </w:r>
          </w:p>
        </w:tc>
      </w:tr>
      <w:tr w:rsidR="00386D22" w:rsidRPr="00555EC3" w14:paraId="1FD1EE9A" w14:textId="77777777" w:rsidTr="00BD269A">
        <w:tc>
          <w:tcPr>
            <w:tcW w:w="9215" w:type="dxa"/>
          </w:tcPr>
          <w:tbl>
            <w:tblPr>
              <w:tblStyle w:val="TableGrid"/>
              <w:tblW w:w="0" w:type="auto"/>
              <w:tblInd w:w="1080" w:type="dxa"/>
              <w:tblLook w:val="04A0" w:firstRow="1" w:lastRow="0" w:firstColumn="1" w:lastColumn="0" w:noHBand="0" w:noVBand="1"/>
            </w:tblPr>
            <w:tblGrid>
              <w:gridCol w:w="4330"/>
              <w:gridCol w:w="3579"/>
            </w:tblGrid>
            <w:tr w:rsidR="0079051F" w:rsidRPr="0079051F" w14:paraId="694A47AA" w14:textId="77777777" w:rsidTr="00E724C0">
              <w:tc>
                <w:tcPr>
                  <w:tcW w:w="4330" w:type="dxa"/>
                </w:tcPr>
                <w:p w14:paraId="59A1F151" w14:textId="77777777" w:rsidR="0079051F" w:rsidRPr="0079051F" w:rsidRDefault="0079051F" w:rsidP="008529C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Notikuma numurs</w:t>
                  </w:r>
                </w:p>
              </w:tc>
              <w:tc>
                <w:tcPr>
                  <w:tcW w:w="3579" w:type="dxa"/>
                </w:tcPr>
                <w:p w14:paraId="34B39AE6" w14:textId="73C5A50E" w:rsidR="0079051F" w:rsidRPr="0079051F" w:rsidRDefault="0079051F" w:rsidP="008529C5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 ģenerējas</w:t>
                  </w:r>
                </w:p>
              </w:tc>
            </w:tr>
            <w:tr w:rsidR="0079051F" w:rsidRPr="0079051F" w14:paraId="6D845021" w14:textId="77777777" w:rsidTr="00E724C0">
              <w:tc>
                <w:tcPr>
                  <w:tcW w:w="4330" w:type="dxa"/>
                </w:tcPr>
                <w:p w14:paraId="61AC23FD" w14:textId="77777777" w:rsidR="0079051F" w:rsidRPr="0079051F" w:rsidRDefault="0079051F" w:rsidP="008529C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MKP</w:t>
                  </w:r>
                </w:p>
              </w:tc>
              <w:tc>
                <w:tcPr>
                  <w:tcW w:w="3579" w:type="dxa"/>
                </w:tcPr>
                <w:p w14:paraId="23ED9BF2" w14:textId="6327A8F9" w:rsidR="0079051F" w:rsidRPr="0079051F" w:rsidRDefault="00945DB7" w:rsidP="008529C5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Automātiski no </w:t>
                  </w:r>
                  <w:r w:rsidR="003F15C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VID IS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vai APOVS </w:t>
                  </w:r>
                  <w:r w:rsidR="00064F0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sadaļas “Vilciena pieņemšanas stacijas nosaukums”</w:t>
                  </w:r>
                </w:p>
              </w:tc>
            </w:tr>
            <w:tr w:rsidR="0079051F" w:rsidRPr="0079051F" w14:paraId="31ED75EA" w14:textId="77777777" w:rsidTr="00E724C0">
              <w:tc>
                <w:tcPr>
                  <w:tcW w:w="4330" w:type="dxa"/>
                </w:tcPr>
                <w:p w14:paraId="0802EB31" w14:textId="77777777" w:rsidR="0079051F" w:rsidRPr="0079051F" w:rsidRDefault="0079051F" w:rsidP="008529C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Dzelzceļa sastāva numurs</w:t>
                  </w:r>
                </w:p>
              </w:tc>
              <w:tc>
                <w:tcPr>
                  <w:tcW w:w="3579" w:type="dxa"/>
                </w:tcPr>
                <w:p w14:paraId="73056B2C" w14:textId="038A53F1" w:rsidR="0079051F" w:rsidRPr="0079051F" w:rsidRDefault="00945DB7" w:rsidP="008529C5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Automātiski no </w:t>
                  </w:r>
                  <w:r w:rsidR="003F15C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VID IS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vai APOVS </w:t>
                  </w:r>
                  <w:r w:rsidR="00064F0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sadaļas “Vilciena numurs”</w:t>
                  </w:r>
                </w:p>
              </w:tc>
            </w:tr>
            <w:tr w:rsidR="0079051F" w:rsidRPr="0079051F" w14:paraId="75F99005" w14:textId="77777777" w:rsidTr="00E724C0">
              <w:tc>
                <w:tcPr>
                  <w:tcW w:w="4330" w:type="dxa"/>
                </w:tcPr>
                <w:p w14:paraId="7DD16074" w14:textId="77777777" w:rsidR="0079051F" w:rsidRPr="0079051F" w:rsidRDefault="0079051F" w:rsidP="008529C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Vagona numurs</w:t>
                  </w:r>
                </w:p>
              </w:tc>
              <w:tc>
                <w:tcPr>
                  <w:tcW w:w="3579" w:type="dxa"/>
                </w:tcPr>
                <w:p w14:paraId="646E4929" w14:textId="6CC30536" w:rsidR="0079051F" w:rsidRPr="0079051F" w:rsidRDefault="00945DB7" w:rsidP="008529C5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Automātiski no </w:t>
                  </w:r>
                  <w:r w:rsidR="003F15C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VID IS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vai APOVS </w:t>
                  </w:r>
                  <w:r w:rsidR="00064F0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sadaļas “Vagona numurs”</w:t>
                  </w:r>
                  <w:r w:rsidR="00B278C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, vai manuāli pie attēla analīzes</w:t>
                  </w:r>
                </w:p>
              </w:tc>
            </w:tr>
            <w:tr w:rsidR="0079051F" w:rsidRPr="0079051F" w14:paraId="13D4CF46" w14:textId="77777777" w:rsidTr="00E724C0">
              <w:tc>
                <w:tcPr>
                  <w:tcW w:w="4330" w:type="dxa"/>
                </w:tcPr>
                <w:p w14:paraId="0216FFC3" w14:textId="77777777" w:rsidR="0079051F" w:rsidRPr="0079051F" w:rsidRDefault="0079051F" w:rsidP="008529C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Vagona tips</w:t>
                  </w:r>
                </w:p>
              </w:tc>
              <w:tc>
                <w:tcPr>
                  <w:tcW w:w="3579" w:type="dxa"/>
                </w:tcPr>
                <w:p w14:paraId="475E9DB4" w14:textId="5BFF4B70" w:rsidR="0079051F" w:rsidRPr="0079051F" w:rsidRDefault="0079051F" w:rsidP="008529C5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 w:rsidR="00064F0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616E8B" w:rsidRPr="0079051F" w14:paraId="152C947E" w14:textId="77777777" w:rsidTr="00E724C0">
              <w:tc>
                <w:tcPr>
                  <w:tcW w:w="4330" w:type="dxa"/>
                </w:tcPr>
                <w:p w14:paraId="16FCBC95" w14:textId="1A59611D" w:rsidR="00616E8B" w:rsidRPr="0079051F" w:rsidRDefault="00616E8B" w:rsidP="008529C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Saņēmējs </w:t>
                  </w:r>
                </w:p>
              </w:tc>
              <w:tc>
                <w:tcPr>
                  <w:tcW w:w="3579" w:type="dxa"/>
                </w:tcPr>
                <w:p w14:paraId="78DB6E8A" w14:textId="10ABDF75" w:rsidR="00616E8B" w:rsidRPr="0079051F" w:rsidRDefault="00945DB7" w:rsidP="008529C5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Automātiski no </w:t>
                  </w:r>
                  <w:r w:rsidR="003F15C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VID IS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vai APOVS</w:t>
                  </w:r>
                </w:p>
              </w:tc>
            </w:tr>
            <w:tr w:rsidR="00616E8B" w:rsidRPr="0079051F" w14:paraId="4ED53413" w14:textId="77777777" w:rsidTr="00E724C0">
              <w:tc>
                <w:tcPr>
                  <w:tcW w:w="4330" w:type="dxa"/>
                </w:tcPr>
                <w:p w14:paraId="5C1F0037" w14:textId="4C9B18FF" w:rsidR="00616E8B" w:rsidRDefault="00616E8B" w:rsidP="008529C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Nosūtītājs</w:t>
                  </w:r>
                </w:p>
              </w:tc>
              <w:tc>
                <w:tcPr>
                  <w:tcW w:w="3579" w:type="dxa"/>
                </w:tcPr>
                <w:p w14:paraId="2C583425" w14:textId="2CA84247" w:rsidR="00616E8B" w:rsidRPr="00616E8B" w:rsidRDefault="00945DB7" w:rsidP="008529C5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Automātiski no </w:t>
                  </w:r>
                  <w:r w:rsidR="003F15C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VID IS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vai APOVS</w:t>
                  </w:r>
                </w:p>
              </w:tc>
            </w:tr>
            <w:tr w:rsidR="00616E8B" w:rsidRPr="0079051F" w14:paraId="4DA17C0A" w14:textId="77777777" w:rsidTr="00E724C0">
              <w:tc>
                <w:tcPr>
                  <w:tcW w:w="4330" w:type="dxa"/>
                </w:tcPr>
                <w:p w14:paraId="2F8CB8DD" w14:textId="645DB331" w:rsidR="00616E8B" w:rsidRPr="0079051F" w:rsidRDefault="00616E8B" w:rsidP="008529C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Notikuma fotogrāfijas</w:t>
                  </w:r>
                </w:p>
              </w:tc>
              <w:tc>
                <w:tcPr>
                  <w:tcW w:w="3579" w:type="dxa"/>
                </w:tcPr>
                <w:p w14:paraId="449CC795" w14:textId="4E036F2A" w:rsidR="00616E8B" w:rsidRPr="0079051F" w:rsidRDefault="00616E8B" w:rsidP="008529C5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Automātiski no </w:t>
                  </w:r>
                  <w:r w:rsidR="003F15C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lokālas skenēšanas sistēmas</w:t>
                  </w:r>
                </w:p>
              </w:tc>
            </w:tr>
            <w:tr w:rsidR="0079051F" w:rsidRPr="0079051F" w14:paraId="51E36A1B" w14:textId="77777777" w:rsidTr="00E724C0">
              <w:tc>
                <w:tcPr>
                  <w:tcW w:w="4330" w:type="dxa"/>
                </w:tcPr>
                <w:p w14:paraId="6620627B" w14:textId="66B1A39D" w:rsidR="0079051F" w:rsidRPr="0079051F" w:rsidRDefault="0079051F" w:rsidP="008529C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Reģistrēšana/pamatinformācijas iesniegts (datums un laiks, MA,)</w:t>
                  </w:r>
                </w:p>
              </w:tc>
              <w:tc>
                <w:tcPr>
                  <w:tcW w:w="3579" w:type="dxa"/>
                </w:tcPr>
                <w:p w14:paraId="036EEF6A" w14:textId="1CA600E5" w:rsidR="0079051F" w:rsidRPr="0079051F" w:rsidRDefault="0079051F" w:rsidP="008529C5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pēc reģistrēšanas</w:t>
                  </w:r>
                </w:p>
              </w:tc>
            </w:tr>
            <w:tr w:rsidR="00E724C0" w:rsidRPr="0079051F" w14:paraId="4AA2E1B5" w14:textId="77777777" w:rsidTr="00E724C0">
              <w:tc>
                <w:tcPr>
                  <w:tcW w:w="4330" w:type="dxa"/>
                </w:tcPr>
                <w:p w14:paraId="53073197" w14:textId="7A4118FC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Aktuālais notikuma statuss</w:t>
                  </w:r>
                </w:p>
              </w:tc>
              <w:tc>
                <w:tcPr>
                  <w:tcW w:w="3579" w:type="dxa"/>
                </w:tcPr>
                <w:p w14:paraId="56064C1D" w14:textId="46542DDC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 ģenerējas</w:t>
                  </w:r>
                  <w:r w:rsidR="00E72B7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”.</w:t>
                  </w:r>
                  <w:r w:rsidR="00E72B71" w:rsidRPr="00E72B7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Šajā tabulā, tikai statusā “</w:t>
                  </w:r>
                  <w:r w:rsidR="00E72B7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Noskenēts”</w:t>
                  </w:r>
                </w:p>
              </w:tc>
            </w:tr>
            <w:tr w:rsidR="00E724C0" w:rsidRPr="0079051F" w14:paraId="22CFDB91" w14:textId="77777777" w:rsidTr="00E724C0">
              <w:tc>
                <w:tcPr>
                  <w:tcW w:w="4330" w:type="dxa"/>
                </w:tcPr>
                <w:p w14:paraId="1C6A7B48" w14:textId="77777777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Skenēšanas laiks – </w:t>
                  </w: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</w:p>
              </w:tc>
              <w:tc>
                <w:tcPr>
                  <w:tcW w:w="3579" w:type="dxa"/>
                </w:tcPr>
                <w:p w14:paraId="3C083B18" w14:textId="7B523762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pēc skenēšanas</w:t>
                  </w:r>
                </w:p>
              </w:tc>
            </w:tr>
            <w:tr w:rsidR="00E724C0" w:rsidRPr="0079051F" w14:paraId="01784B2D" w14:textId="77777777" w:rsidTr="00E724C0">
              <w:tc>
                <w:tcPr>
                  <w:tcW w:w="4330" w:type="dxa"/>
                </w:tcPr>
                <w:p w14:paraId="1B2706F8" w14:textId="1C702D58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Attēlu analīze (datums un laiks, MA, rezultāts) </w:t>
                  </w:r>
                </w:p>
              </w:tc>
              <w:tc>
                <w:tcPr>
                  <w:tcW w:w="3579" w:type="dxa"/>
                </w:tcPr>
                <w:p w14:paraId="434321E6" w14:textId="26AE3B24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pēc analīzes rezultāta apstiprināšanas</w:t>
                  </w:r>
                </w:p>
              </w:tc>
            </w:tr>
            <w:tr w:rsidR="00616E8B" w:rsidRPr="0079051F" w14:paraId="04659B02" w14:textId="77777777" w:rsidTr="00E724C0">
              <w:tc>
                <w:tcPr>
                  <w:tcW w:w="4330" w:type="dxa"/>
                </w:tcPr>
                <w:p w14:paraId="4BE1DCE8" w14:textId="7C0D060C" w:rsidR="00616E8B" w:rsidRPr="0079051F" w:rsidRDefault="00616E8B" w:rsidP="00E724C0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Attēla analīzes rezultāts</w:t>
                  </w:r>
                </w:p>
              </w:tc>
              <w:tc>
                <w:tcPr>
                  <w:tcW w:w="3579" w:type="dxa"/>
                </w:tcPr>
                <w:p w14:paraId="32E488EC" w14:textId="6D2CC4A9" w:rsidR="00616E8B" w:rsidRPr="0079051F" w:rsidRDefault="00616E8B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616E8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Netika analizēts, Nav aizdomu, Kontrole, Kontrole iekšzemē, Papildus analīze</w:t>
                  </w:r>
                </w:p>
              </w:tc>
            </w:tr>
            <w:tr w:rsidR="00616E8B" w:rsidRPr="0079051F" w14:paraId="46014577" w14:textId="77777777" w:rsidTr="00E724C0">
              <w:tc>
                <w:tcPr>
                  <w:tcW w:w="4330" w:type="dxa"/>
                </w:tcPr>
                <w:p w14:paraId="43074EE8" w14:textId="01277E15" w:rsidR="00616E8B" w:rsidRDefault="00616E8B" w:rsidP="00E724C0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MFK rezultāts</w:t>
                  </w:r>
                </w:p>
              </w:tc>
              <w:tc>
                <w:tcPr>
                  <w:tcW w:w="3579" w:type="dxa"/>
                </w:tcPr>
                <w:p w14:paraId="0A6B0090" w14:textId="25C10CDC" w:rsidR="00616E8B" w:rsidRPr="00616E8B" w:rsidRDefault="00616E8B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Nav pārkāpuma, ir pārkāpums, ir slēpnis</w:t>
                  </w:r>
                  <w:r w:rsidR="00B91A5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, nav slēpņa</w:t>
                  </w:r>
                </w:p>
              </w:tc>
            </w:tr>
            <w:tr w:rsidR="00E724C0" w:rsidRPr="0079051F" w14:paraId="26333E65" w14:textId="77777777" w:rsidTr="00E724C0">
              <w:tc>
                <w:tcPr>
                  <w:tcW w:w="4330" w:type="dxa"/>
                </w:tcPr>
                <w:p w14:paraId="7EE8AFEC" w14:textId="3CFEAFF8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MFK (datums un laiks, MA, rezultāts) </w:t>
                  </w:r>
                </w:p>
              </w:tc>
              <w:tc>
                <w:tcPr>
                  <w:tcW w:w="3579" w:type="dxa"/>
                </w:tcPr>
                <w:p w14:paraId="3FB1E1E1" w14:textId="592F499F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pēc MFK rezultātu apstiprināšanas</w:t>
                  </w:r>
                </w:p>
              </w:tc>
            </w:tr>
            <w:tr w:rsidR="00E72B71" w:rsidRPr="0079051F" w14:paraId="04610C66" w14:textId="77777777" w:rsidTr="00E724C0">
              <w:tc>
                <w:tcPr>
                  <w:tcW w:w="4330" w:type="dxa"/>
                </w:tcPr>
                <w:p w14:paraId="22942E25" w14:textId="15ABA0C6" w:rsidR="00E72B71" w:rsidRPr="0079051F" w:rsidRDefault="00E72B71" w:rsidP="00E724C0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Iespējams vēl kādas kolonnas</w:t>
                  </w:r>
                </w:p>
              </w:tc>
              <w:tc>
                <w:tcPr>
                  <w:tcW w:w="3579" w:type="dxa"/>
                </w:tcPr>
                <w:p w14:paraId="29BAF54B" w14:textId="77777777" w:rsidR="00E72B71" w:rsidRPr="0079051F" w:rsidRDefault="00E72B71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</w:tr>
          </w:tbl>
          <w:p w14:paraId="0CCC18C8" w14:textId="77777777" w:rsidR="00650ED9" w:rsidRDefault="00650ED9" w:rsidP="008529C5">
            <w:pPr>
              <w:pStyle w:val="ListParagraph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67AFD9" w14:textId="210AB65F" w:rsidR="006E144F" w:rsidRPr="006E144F" w:rsidRDefault="006E144F" w:rsidP="008529C5">
            <w:pPr>
              <w:pStyle w:val="ListParagraph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0EB" w:rsidRPr="00555EC3" w14:paraId="3F20EEDF" w14:textId="77777777" w:rsidTr="00BD269A">
        <w:tc>
          <w:tcPr>
            <w:tcW w:w="9215" w:type="dxa"/>
            <w:shd w:val="clear" w:color="auto" w:fill="D9D9D9" w:themeFill="background1" w:themeFillShade="D9"/>
          </w:tcPr>
          <w:p w14:paraId="5F3CEB6F" w14:textId="6B6938B7" w:rsidR="006760EB" w:rsidRPr="0079051F" w:rsidRDefault="006760EB" w:rsidP="00BD269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Papildus nosacījumi:</w:t>
            </w:r>
          </w:p>
        </w:tc>
      </w:tr>
      <w:tr w:rsidR="006760EB" w:rsidRPr="00555EC3" w14:paraId="4F3DF7F8" w14:textId="77777777" w:rsidTr="008529C5">
        <w:tc>
          <w:tcPr>
            <w:tcW w:w="9215" w:type="dxa"/>
          </w:tcPr>
          <w:p w14:paraId="3EFB4F53" w14:textId="62329A98" w:rsidR="006760EB" w:rsidRDefault="006760EB" w:rsidP="006760EB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Dinamiska tabula, kur pēc līdzības ar TLKAIS var kārtot, bīdīt kolonnas;</w:t>
            </w:r>
          </w:p>
          <w:p w14:paraId="450F9C88" w14:textId="74CC8222" w:rsidR="006760EB" w:rsidRDefault="006760EB" w:rsidP="006760EB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Tabulā automātiski parādās visi noskenētie vilcieni</w:t>
            </w:r>
            <w:r w:rsidR="00B57A0D">
              <w:rPr>
                <w:rFonts w:ascii="Times New Roman" w:hAnsi="Times New Roman" w:cs="Times New Roman"/>
                <w:sz w:val="24"/>
                <w:szCs w:val="24"/>
              </w:rPr>
              <w:t xml:space="preserve">, vilciena sastāva numuru norādot lokālajā dzelzceļa sistēmā, pēc kā tas automātiski sasaistās ar </w:t>
            </w:r>
            <w:proofErr w:type="spellStart"/>
            <w:r w:rsidR="00B57A0D">
              <w:rPr>
                <w:rFonts w:ascii="Times New Roman" w:hAnsi="Times New Roman" w:cs="Times New Roman"/>
                <w:sz w:val="24"/>
                <w:szCs w:val="24"/>
              </w:rPr>
              <w:t>natūrlapas</w:t>
            </w:r>
            <w:proofErr w:type="spellEnd"/>
            <w:r w:rsidR="00B57A0D">
              <w:rPr>
                <w:rFonts w:ascii="Times New Roman" w:hAnsi="Times New Roman" w:cs="Times New Roman"/>
                <w:sz w:val="24"/>
                <w:szCs w:val="24"/>
              </w:rPr>
              <w:t xml:space="preserve"> informāciju </w:t>
            </w:r>
            <w:r w:rsidR="003F15CA">
              <w:rPr>
                <w:rFonts w:ascii="Times New Roman" w:hAnsi="Times New Roman" w:cs="Times New Roman"/>
                <w:sz w:val="24"/>
                <w:szCs w:val="24"/>
              </w:rPr>
              <w:t>VID IS</w:t>
            </w:r>
            <w:r w:rsidR="00B57A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5DB7">
              <w:rPr>
                <w:rFonts w:ascii="Times New Roman" w:hAnsi="Times New Roman" w:cs="Times New Roman"/>
                <w:sz w:val="24"/>
                <w:szCs w:val="24"/>
              </w:rPr>
              <w:t xml:space="preserve">vai APOVS </w:t>
            </w:r>
            <w:r w:rsidR="00B57A0D">
              <w:rPr>
                <w:rFonts w:ascii="Times New Roman" w:hAnsi="Times New Roman" w:cs="Times New Roman"/>
                <w:sz w:val="24"/>
                <w:szCs w:val="24"/>
              </w:rPr>
              <w:t>un automātiski ģenerējas notikumi BAXE;</w:t>
            </w:r>
          </w:p>
          <w:p w14:paraId="69B2FAD1" w14:textId="151A6E71" w:rsidR="00B57A0D" w:rsidRDefault="00B57A0D" w:rsidP="006760EB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Tabulā pēc noklusējuma parādās tikai </w:t>
            </w:r>
            <w:r w:rsidR="0035021F">
              <w:rPr>
                <w:rFonts w:ascii="Times New Roman" w:hAnsi="Times New Roman" w:cs="Times New Roman"/>
                <w:sz w:val="24"/>
                <w:szCs w:val="24"/>
              </w:rPr>
              <w:t xml:space="preserve">vagoni statusā – </w:t>
            </w:r>
            <w:r w:rsidR="00ED2B34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35021F">
              <w:rPr>
                <w:rFonts w:ascii="Times New Roman" w:hAnsi="Times New Roman" w:cs="Times New Roman"/>
                <w:sz w:val="24"/>
                <w:szCs w:val="24"/>
              </w:rPr>
              <w:t>Noskenēts</w:t>
            </w:r>
            <w:r w:rsidR="00ED2B34">
              <w:rPr>
                <w:rFonts w:ascii="Times New Roman" w:hAnsi="Times New Roman" w:cs="Times New Roman"/>
                <w:sz w:val="24"/>
                <w:szCs w:val="24"/>
              </w:rPr>
              <w:t>”, “Netika noskenēts”.</w:t>
            </w:r>
          </w:p>
          <w:p w14:paraId="10C5B583" w14:textId="33D35163" w:rsidR="0035021F" w:rsidRDefault="0035021F" w:rsidP="006760EB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 rindiņas tabulā var automātiski atvērt notikuma pilno formu un uzreiz nonākot notikuma sadaļā “Sākuma informācija”</w:t>
            </w:r>
            <w:r w:rsidR="00F01F3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EFD9572" w14:textId="77777777" w:rsidR="006760EB" w:rsidRDefault="00B57A0D" w:rsidP="006760EB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Jāpadomā kā varētu apvienot visus vagonus vienā sastāvā.</w:t>
            </w:r>
          </w:p>
          <w:p w14:paraId="71546F47" w14:textId="3412596E" w:rsidR="00B57A0D" w:rsidRPr="00BD269A" w:rsidRDefault="00B57A0D" w:rsidP="00BD26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0EB" w:rsidRPr="00555EC3" w14:paraId="3C0EB8C0" w14:textId="77777777" w:rsidTr="00BD269A">
        <w:tc>
          <w:tcPr>
            <w:tcW w:w="9215" w:type="dxa"/>
            <w:shd w:val="clear" w:color="auto" w:fill="D9D9D9" w:themeFill="background1" w:themeFillShade="D9"/>
          </w:tcPr>
          <w:p w14:paraId="491B6C18" w14:textId="0533C40D" w:rsidR="006760EB" w:rsidRPr="0079051F" w:rsidRDefault="00B57A0D" w:rsidP="006760EB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7A0D">
              <w:rPr>
                <w:rFonts w:ascii="Times New Roman" w:hAnsi="Times New Roman" w:cs="Times New Roman"/>
                <w:i/>
                <w:sz w:val="24"/>
                <w:szCs w:val="24"/>
              </w:rPr>
              <w:t>Sasaiste ar citām IS:</w:t>
            </w:r>
          </w:p>
        </w:tc>
      </w:tr>
      <w:tr w:rsidR="00B57A0D" w:rsidRPr="00555EC3" w14:paraId="27E77E3B" w14:textId="77777777" w:rsidTr="008529C5">
        <w:tc>
          <w:tcPr>
            <w:tcW w:w="9215" w:type="dxa"/>
          </w:tcPr>
          <w:p w14:paraId="3B352A7F" w14:textId="64A9576C" w:rsidR="00B57A0D" w:rsidRPr="00BD269A" w:rsidRDefault="003F15CA" w:rsidP="00B57A0D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VID IS</w:t>
            </w:r>
            <w:r w:rsidR="00B57A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dzelzceļa sadaļu vai dzelzceļa sistēmu</w:t>
            </w:r>
            <w:r w:rsidR="00945D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APOVS</w:t>
            </w:r>
            <w:r w:rsidR="00B57A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;</w:t>
            </w:r>
          </w:p>
          <w:p w14:paraId="42B4A9EB" w14:textId="25DDC88D" w:rsidR="00B57A0D" w:rsidRPr="00BD269A" w:rsidRDefault="00B57A0D" w:rsidP="00BD269A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D269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Lokā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lais dzelzceļa skeneris.</w:t>
            </w:r>
          </w:p>
        </w:tc>
      </w:tr>
    </w:tbl>
    <w:bookmarkEnd w:id="1"/>
    <w:p w14:paraId="6C7CF4FB" w14:textId="0272B4FE" w:rsidR="002E63CF" w:rsidRPr="00BD269A" w:rsidRDefault="00386D22" w:rsidP="002E63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A3C9E19" w14:textId="7289FF25" w:rsidR="00386D22" w:rsidRDefault="00386D22" w:rsidP="002E63C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30E1505" w14:textId="3E492DEB" w:rsidR="00386D22" w:rsidRDefault="00386D22" w:rsidP="002E63C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B395E69" w14:textId="72E7C51F" w:rsidR="00386D22" w:rsidRDefault="00386D22" w:rsidP="002E63C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823471" w14:textId="5E22A865" w:rsidR="00386D22" w:rsidRDefault="00386D22" w:rsidP="002E63C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tblpY="420"/>
        <w:tblW w:w="9215" w:type="dxa"/>
        <w:tblLook w:val="04A0" w:firstRow="1" w:lastRow="0" w:firstColumn="1" w:lastColumn="0" w:noHBand="0" w:noVBand="1"/>
      </w:tblPr>
      <w:tblGrid>
        <w:gridCol w:w="9215"/>
      </w:tblGrid>
      <w:tr w:rsidR="00E724C0" w:rsidRPr="004A0FFD" w14:paraId="575AED9F" w14:textId="77777777" w:rsidTr="00E724C0">
        <w:tc>
          <w:tcPr>
            <w:tcW w:w="9215" w:type="dxa"/>
            <w:shd w:val="clear" w:color="auto" w:fill="8EAADB" w:themeFill="accent1" w:themeFillTint="99"/>
          </w:tcPr>
          <w:p w14:paraId="21871C71" w14:textId="7764D414" w:rsidR="00E724C0" w:rsidRPr="004A0FFD" w:rsidRDefault="00E724C0" w:rsidP="00E724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114580155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Attēlu analīze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(tabula pēc līdzības ar TLKAIS notikumu plūsmu)</w:t>
            </w:r>
          </w:p>
        </w:tc>
      </w:tr>
      <w:tr w:rsidR="00E724C0" w:rsidRPr="00AB0FD8" w14:paraId="7479087E" w14:textId="77777777" w:rsidTr="00E724C0">
        <w:tc>
          <w:tcPr>
            <w:tcW w:w="9215" w:type="dxa"/>
            <w:shd w:val="clear" w:color="auto" w:fill="D9D9D9" w:themeFill="background1" w:themeFillShade="D9"/>
          </w:tcPr>
          <w:p w14:paraId="565ACD0B" w14:textId="314DAAA4" w:rsidR="00E724C0" w:rsidRPr="00AB0FD8" w:rsidRDefault="00E724C0" w:rsidP="00E72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Statuss – Attēlu analīze </w:t>
            </w:r>
          </w:p>
        </w:tc>
      </w:tr>
      <w:tr w:rsidR="00E724C0" w14:paraId="75AC5E1E" w14:textId="77777777" w:rsidTr="00E724C0">
        <w:tc>
          <w:tcPr>
            <w:tcW w:w="9215" w:type="dxa"/>
            <w:shd w:val="clear" w:color="auto" w:fill="E7E6E6" w:themeFill="background2"/>
          </w:tcPr>
          <w:p w14:paraId="6247C062" w14:textId="77777777" w:rsidR="00E724C0" w:rsidRDefault="00E724C0" w:rsidP="00E72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Satur laukus:</w:t>
            </w:r>
          </w:p>
        </w:tc>
      </w:tr>
      <w:tr w:rsidR="00E724C0" w:rsidRPr="006E144F" w14:paraId="58B0663D" w14:textId="77777777" w:rsidTr="00E724C0">
        <w:tc>
          <w:tcPr>
            <w:tcW w:w="9215" w:type="dxa"/>
          </w:tcPr>
          <w:tbl>
            <w:tblPr>
              <w:tblStyle w:val="TableGrid"/>
              <w:tblW w:w="0" w:type="auto"/>
              <w:tblInd w:w="1080" w:type="dxa"/>
              <w:tblLook w:val="04A0" w:firstRow="1" w:lastRow="0" w:firstColumn="1" w:lastColumn="0" w:noHBand="0" w:noVBand="1"/>
            </w:tblPr>
            <w:tblGrid>
              <w:gridCol w:w="4330"/>
              <w:gridCol w:w="3579"/>
            </w:tblGrid>
            <w:tr w:rsidR="00E724C0" w:rsidRPr="0079051F" w14:paraId="1E5A2A97" w14:textId="77777777" w:rsidTr="00E724C0">
              <w:tc>
                <w:tcPr>
                  <w:tcW w:w="4330" w:type="dxa"/>
                </w:tcPr>
                <w:p w14:paraId="70A3A207" w14:textId="77777777" w:rsidR="00E724C0" w:rsidRPr="0079051F" w:rsidRDefault="00E724C0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3"/>
                    </w:numPr>
                    <w:ind w:left="785" w:hanging="78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Notikuma numurs</w:t>
                  </w:r>
                </w:p>
              </w:tc>
              <w:tc>
                <w:tcPr>
                  <w:tcW w:w="3579" w:type="dxa"/>
                </w:tcPr>
                <w:p w14:paraId="508BCD92" w14:textId="77777777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 ģenerējas</w:t>
                  </w:r>
                </w:p>
              </w:tc>
            </w:tr>
            <w:tr w:rsidR="00E724C0" w:rsidRPr="0079051F" w14:paraId="1BF42DDB" w14:textId="77777777" w:rsidTr="00E724C0">
              <w:tc>
                <w:tcPr>
                  <w:tcW w:w="4330" w:type="dxa"/>
                </w:tcPr>
                <w:p w14:paraId="0420A073" w14:textId="77777777" w:rsidR="00E724C0" w:rsidRPr="0079051F" w:rsidRDefault="00E724C0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3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MKP</w:t>
                  </w:r>
                </w:p>
              </w:tc>
              <w:tc>
                <w:tcPr>
                  <w:tcW w:w="3579" w:type="dxa"/>
                </w:tcPr>
                <w:p w14:paraId="72B81B17" w14:textId="7338A762" w:rsidR="00E724C0" w:rsidRPr="0079051F" w:rsidRDefault="00945DB7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Automātiski no </w:t>
                  </w:r>
                  <w:r w:rsidR="003F15C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VID IS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vai APOVS </w:t>
                  </w:r>
                  <w:r w:rsidR="00E724C0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sadaļas “Vilciena pieņemšanas stacijas nosaukums” </w:t>
                  </w:r>
                  <w:r w:rsidR="00E724C0"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E724C0" w:rsidRPr="0079051F" w14:paraId="0EA0D612" w14:textId="77777777" w:rsidTr="00E724C0">
              <w:tc>
                <w:tcPr>
                  <w:tcW w:w="4330" w:type="dxa"/>
                </w:tcPr>
                <w:p w14:paraId="018FDEA3" w14:textId="77777777" w:rsidR="00E724C0" w:rsidRPr="0079051F" w:rsidRDefault="00E724C0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3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Dzelzceļa sastāva numurs</w:t>
                  </w:r>
                </w:p>
              </w:tc>
              <w:tc>
                <w:tcPr>
                  <w:tcW w:w="3579" w:type="dxa"/>
                </w:tcPr>
                <w:p w14:paraId="075CCFE9" w14:textId="5F7A4227" w:rsidR="00E724C0" w:rsidRPr="0079051F" w:rsidRDefault="00945DB7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Automātiski no </w:t>
                  </w:r>
                  <w:r w:rsidR="003F15C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VID IS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vai APOVS </w:t>
                  </w:r>
                  <w:r w:rsidR="00E724C0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sadaļas “Vilciena numurs”</w:t>
                  </w:r>
                </w:p>
              </w:tc>
            </w:tr>
            <w:tr w:rsidR="00E724C0" w:rsidRPr="0079051F" w14:paraId="0C23B4D9" w14:textId="77777777" w:rsidTr="00E724C0">
              <w:tc>
                <w:tcPr>
                  <w:tcW w:w="4330" w:type="dxa"/>
                </w:tcPr>
                <w:p w14:paraId="4B4126E6" w14:textId="77777777" w:rsidR="00E724C0" w:rsidRPr="0079051F" w:rsidRDefault="00E724C0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3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Vagona numurs</w:t>
                  </w:r>
                </w:p>
              </w:tc>
              <w:tc>
                <w:tcPr>
                  <w:tcW w:w="3579" w:type="dxa"/>
                </w:tcPr>
                <w:p w14:paraId="1D7E2A26" w14:textId="7048AD34" w:rsidR="00E724C0" w:rsidRPr="0079051F" w:rsidRDefault="00945DB7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Automātiski no </w:t>
                  </w:r>
                  <w:r w:rsidR="003F15C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VID IS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vai APOVS </w:t>
                  </w:r>
                  <w:r w:rsidR="00E724C0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sadaļas “Vagona numurs”</w:t>
                  </w:r>
                  <w:r w:rsidR="003F15C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, vai manuāli</w:t>
                  </w:r>
                </w:p>
              </w:tc>
            </w:tr>
            <w:tr w:rsidR="00E724C0" w:rsidRPr="0079051F" w14:paraId="02DC74B6" w14:textId="77777777" w:rsidTr="00E724C0">
              <w:tc>
                <w:tcPr>
                  <w:tcW w:w="4330" w:type="dxa"/>
                </w:tcPr>
                <w:p w14:paraId="50DD8F6B" w14:textId="77777777" w:rsidR="00E724C0" w:rsidRPr="0079051F" w:rsidRDefault="00E724C0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3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Vagona tips</w:t>
                  </w:r>
                </w:p>
              </w:tc>
              <w:tc>
                <w:tcPr>
                  <w:tcW w:w="3579" w:type="dxa"/>
                </w:tcPr>
                <w:p w14:paraId="5ED3EA9D" w14:textId="6BFDFFA5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E724C0" w:rsidRPr="0079051F" w14:paraId="214CD13D" w14:textId="77777777" w:rsidTr="00E724C0">
              <w:tc>
                <w:tcPr>
                  <w:tcW w:w="4330" w:type="dxa"/>
                </w:tcPr>
                <w:p w14:paraId="5E761E44" w14:textId="77777777" w:rsidR="00E724C0" w:rsidRPr="0079051F" w:rsidRDefault="00E724C0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3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Reģistrēšana/pamatinformācijas iesniegts (datums un laiks, MA,)</w:t>
                  </w:r>
                </w:p>
              </w:tc>
              <w:tc>
                <w:tcPr>
                  <w:tcW w:w="3579" w:type="dxa"/>
                </w:tcPr>
                <w:p w14:paraId="747400BA" w14:textId="77777777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pēc reģistrēšanas</w:t>
                  </w:r>
                </w:p>
              </w:tc>
            </w:tr>
            <w:tr w:rsidR="00E724C0" w:rsidRPr="0079051F" w14:paraId="3223ED06" w14:textId="77777777" w:rsidTr="00E724C0">
              <w:tc>
                <w:tcPr>
                  <w:tcW w:w="4330" w:type="dxa"/>
                </w:tcPr>
                <w:p w14:paraId="1B03D9C5" w14:textId="77777777" w:rsidR="00E724C0" w:rsidRPr="0079051F" w:rsidRDefault="00E724C0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3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Aktuālais notikuma statuss</w:t>
                  </w:r>
                </w:p>
              </w:tc>
              <w:tc>
                <w:tcPr>
                  <w:tcW w:w="3579" w:type="dxa"/>
                </w:tcPr>
                <w:p w14:paraId="7DC60E6A" w14:textId="34E4B659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 ģenerējas</w:t>
                  </w:r>
                  <w:r w:rsidR="00E72B7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. Šajā tabulā, tikai statusā “Attēlu analīze”</w:t>
                  </w:r>
                </w:p>
              </w:tc>
            </w:tr>
            <w:tr w:rsidR="00E724C0" w:rsidRPr="0079051F" w14:paraId="5CF6D16A" w14:textId="77777777" w:rsidTr="00E724C0">
              <w:tc>
                <w:tcPr>
                  <w:tcW w:w="4330" w:type="dxa"/>
                </w:tcPr>
                <w:p w14:paraId="2748C40A" w14:textId="77777777" w:rsidR="00E724C0" w:rsidRPr="0079051F" w:rsidRDefault="00E724C0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3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Skenēšanas laiks – </w:t>
                  </w: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</w:p>
              </w:tc>
              <w:tc>
                <w:tcPr>
                  <w:tcW w:w="3579" w:type="dxa"/>
                </w:tcPr>
                <w:p w14:paraId="2D958AB3" w14:textId="77777777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pēc skenēšanas</w:t>
                  </w:r>
                </w:p>
              </w:tc>
            </w:tr>
            <w:tr w:rsidR="00E724C0" w:rsidRPr="0079051F" w14:paraId="51B95CD4" w14:textId="77777777" w:rsidTr="00E724C0">
              <w:tc>
                <w:tcPr>
                  <w:tcW w:w="4330" w:type="dxa"/>
                </w:tcPr>
                <w:p w14:paraId="03CCA7ED" w14:textId="77777777" w:rsidR="00E724C0" w:rsidRPr="0079051F" w:rsidRDefault="00E724C0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3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Attēlu analīze (datums un laiks, MA, rezultāts) </w:t>
                  </w:r>
                </w:p>
              </w:tc>
              <w:tc>
                <w:tcPr>
                  <w:tcW w:w="3579" w:type="dxa"/>
                </w:tcPr>
                <w:p w14:paraId="5D52EF76" w14:textId="77777777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pēc analīzes rezultāta apstiprināšanas</w:t>
                  </w:r>
                </w:p>
              </w:tc>
            </w:tr>
            <w:tr w:rsidR="00E724C0" w:rsidRPr="0079051F" w14:paraId="0219212E" w14:textId="77777777" w:rsidTr="00E724C0">
              <w:tc>
                <w:tcPr>
                  <w:tcW w:w="4330" w:type="dxa"/>
                </w:tcPr>
                <w:p w14:paraId="4F2B1E7C" w14:textId="77777777" w:rsidR="00E724C0" w:rsidRPr="0079051F" w:rsidRDefault="00E724C0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3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MFK (datums un laiks, MA, rezultāts) </w:t>
                  </w:r>
                </w:p>
              </w:tc>
              <w:tc>
                <w:tcPr>
                  <w:tcW w:w="3579" w:type="dxa"/>
                </w:tcPr>
                <w:p w14:paraId="443D6359" w14:textId="77777777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pēc MFK rezultātu apstiprināšanas</w:t>
                  </w:r>
                </w:p>
              </w:tc>
            </w:tr>
            <w:tr w:rsidR="00312691" w:rsidRPr="0079051F" w14:paraId="70F25472" w14:textId="77777777" w:rsidTr="00E724C0">
              <w:tc>
                <w:tcPr>
                  <w:tcW w:w="4330" w:type="dxa"/>
                </w:tcPr>
                <w:p w14:paraId="5B43EC8F" w14:textId="44B7757F" w:rsidR="00312691" w:rsidRPr="0079051F" w:rsidRDefault="00312691" w:rsidP="00312691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3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Rezultāts</w:t>
                  </w:r>
                </w:p>
              </w:tc>
              <w:tc>
                <w:tcPr>
                  <w:tcW w:w="3579" w:type="dxa"/>
                </w:tcPr>
                <w:p w14:paraId="57D7129F" w14:textId="2F299855" w:rsidR="00312691" w:rsidRPr="0079051F" w:rsidRDefault="00312691" w:rsidP="00312691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Izvēlas </w:t>
                  </w:r>
                  <w:r>
                    <w:t xml:space="preserve"> “</w:t>
                  </w:r>
                  <w:r w:rsidRPr="0031269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Netika analizēts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”,</w:t>
                  </w:r>
                  <w:r w:rsidRPr="0031269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“Nav aizdomu”, ”Kontrole”, ”Papildus analīze”, “</w:t>
                  </w:r>
                  <w:r>
                    <w:t xml:space="preserve"> </w:t>
                  </w:r>
                  <w:r w:rsidRPr="0031269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Kontrole iekšzemē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”</w:t>
                  </w:r>
                  <w:r w:rsidRPr="0031269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highlight w:val="yellow"/>
                    </w:rPr>
                    <w:t xml:space="preserve"> </w:t>
                  </w:r>
                </w:p>
              </w:tc>
            </w:tr>
            <w:tr w:rsidR="00312691" w:rsidRPr="0079051F" w14:paraId="6C82BB05" w14:textId="77777777" w:rsidTr="00E724C0">
              <w:tc>
                <w:tcPr>
                  <w:tcW w:w="4330" w:type="dxa"/>
                </w:tcPr>
                <w:p w14:paraId="70D4D92A" w14:textId="1DB2AB32" w:rsidR="00312691" w:rsidRPr="0079051F" w:rsidRDefault="00312691" w:rsidP="00312691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3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Iespējams vēl kādas kolonnas</w:t>
                  </w:r>
                </w:p>
              </w:tc>
              <w:tc>
                <w:tcPr>
                  <w:tcW w:w="3579" w:type="dxa"/>
                </w:tcPr>
                <w:p w14:paraId="309C0543" w14:textId="77777777" w:rsidR="00312691" w:rsidRPr="0079051F" w:rsidRDefault="00312691" w:rsidP="00312691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</w:tr>
          </w:tbl>
          <w:p w14:paraId="191A9F01" w14:textId="77777777" w:rsidR="00E724C0" w:rsidRDefault="00E724C0" w:rsidP="00E724C0">
            <w:pPr>
              <w:pStyle w:val="ListParagraph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52B32C" w14:textId="77777777" w:rsidR="00E724C0" w:rsidRPr="006E144F" w:rsidRDefault="00E724C0" w:rsidP="00E724C0">
            <w:pPr>
              <w:pStyle w:val="ListParagraph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4C0" w:rsidRPr="0079051F" w14:paraId="31CD9CA9" w14:textId="77777777" w:rsidTr="00E724C0">
        <w:tc>
          <w:tcPr>
            <w:tcW w:w="9215" w:type="dxa"/>
            <w:shd w:val="clear" w:color="auto" w:fill="D9D9D9" w:themeFill="background1" w:themeFillShade="D9"/>
          </w:tcPr>
          <w:p w14:paraId="024F2867" w14:textId="77777777" w:rsidR="00E724C0" w:rsidRPr="0079051F" w:rsidRDefault="00E724C0" w:rsidP="00E724C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Papildus nosacījumi:</w:t>
            </w:r>
          </w:p>
        </w:tc>
      </w:tr>
      <w:tr w:rsidR="00E724C0" w:rsidRPr="00AB0FD8" w14:paraId="240BC215" w14:textId="77777777" w:rsidTr="00E724C0">
        <w:tc>
          <w:tcPr>
            <w:tcW w:w="9215" w:type="dxa"/>
          </w:tcPr>
          <w:p w14:paraId="37FFBD70" w14:textId="164A971E" w:rsidR="00E724C0" w:rsidRPr="00BD269A" w:rsidRDefault="00E724C0" w:rsidP="00BD269A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D269A">
              <w:rPr>
                <w:rFonts w:ascii="Times New Roman" w:hAnsi="Times New Roman" w:cs="Times New Roman"/>
                <w:sz w:val="24"/>
                <w:szCs w:val="24"/>
              </w:rPr>
              <w:t>Dinamiska tabula, kur pēc līdzības ar TLKAIS var kārtot, bīdīt kolonnas;</w:t>
            </w:r>
          </w:p>
          <w:p w14:paraId="3E4535DA" w14:textId="0DB4B593" w:rsidR="00E72B71" w:rsidRDefault="00E72B71" w:rsidP="00E72B71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Tabula primāri RVD darbiniekiem;</w:t>
            </w:r>
          </w:p>
          <w:p w14:paraId="24426BD9" w14:textId="0E6A45CD" w:rsidR="00E724C0" w:rsidRDefault="00E724C0" w:rsidP="00BD269A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Tabulā pēc noklusējuma parādās tikai vagoni statusā – </w:t>
            </w:r>
            <w:r w:rsidR="00E72B71">
              <w:rPr>
                <w:rFonts w:ascii="Times New Roman" w:hAnsi="Times New Roman" w:cs="Times New Roman"/>
                <w:sz w:val="24"/>
                <w:szCs w:val="24"/>
              </w:rPr>
              <w:t>Attēlu analīze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3301AFB" w14:textId="7522082C" w:rsidR="00E724C0" w:rsidRDefault="00E724C0" w:rsidP="00E72B71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 rindiņas tabulā var automātiski atvērt notikuma pilno formu un uzreiz nonākot notikuma sadaļā “</w:t>
            </w:r>
            <w:r w:rsidR="00E72B71">
              <w:rPr>
                <w:rFonts w:ascii="Times New Roman" w:hAnsi="Times New Roman" w:cs="Times New Roman"/>
                <w:sz w:val="24"/>
                <w:szCs w:val="24"/>
              </w:rPr>
              <w:t>Attēlu analīze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F01F3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5A06FA1" w14:textId="50505C14" w:rsidR="007F3144" w:rsidRDefault="007F3144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 notikumiem/vagoniem tabulā iespējams atzīmēt – ieķeksēt, ka attēlu analīze netika veikta un notikums automātiski pārietu statusā “</w:t>
            </w:r>
            <w:r w:rsidR="00832C06">
              <w:rPr>
                <w:rFonts w:ascii="Times New Roman" w:hAnsi="Times New Roman" w:cs="Times New Roman"/>
                <w:sz w:val="24"/>
                <w:szCs w:val="24"/>
              </w:rPr>
              <w:t>Netika analizēts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”. To iespējams izdarīt arī apstrādājot pašu notikumu;</w:t>
            </w:r>
          </w:p>
          <w:p w14:paraId="35E94DB9" w14:textId="2913774F" w:rsidR="00A71C8A" w:rsidRDefault="00A71C8A" w:rsidP="00BD269A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Nākotnē, integrējot MI vagoni, kur konstatēts, kas aizdomīgs tiktu iekrāsoti citā krāsā;</w:t>
            </w:r>
          </w:p>
          <w:p w14:paraId="0237718C" w14:textId="56FE1444" w:rsidR="00E724C0" w:rsidRPr="00AB0FD8" w:rsidRDefault="00E72B71" w:rsidP="00BD269A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Pēc veiktās attēlu analīzes, mainoties statusam</w:t>
            </w:r>
            <w:r w:rsidR="00F01F3B">
              <w:rPr>
                <w:rFonts w:ascii="Times New Roman" w:hAnsi="Times New Roman" w:cs="Times New Roman"/>
                <w:sz w:val="24"/>
                <w:szCs w:val="24"/>
              </w:rPr>
              <w:t>, rindiņa nonāks sadaļā “</w:t>
            </w:r>
            <w:r w:rsidR="00832C06">
              <w:rPr>
                <w:rFonts w:ascii="Times New Roman" w:hAnsi="Times New Roman" w:cs="Times New Roman"/>
                <w:sz w:val="24"/>
                <w:szCs w:val="24"/>
              </w:rPr>
              <w:t>Muitas fiziskā k</w:t>
            </w:r>
            <w:r w:rsidR="00F01F3B">
              <w:rPr>
                <w:rFonts w:ascii="Times New Roman" w:hAnsi="Times New Roman" w:cs="Times New Roman"/>
                <w:sz w:val="24"/>
                <w:szCs w:val="24"/>
              </w:rPr>
              <w:t>ontrole”.</w:t>
            </w:r>
          </w:p>
        </w:tc>
      </w:tr>
      <w:tr w:rsidR="00E724C0" w:rsidRPr="0079051F" w14:paraId="04447290" w14:textId="77777777" w:rsidTr="00E724C0">
        <w:tc>
          <w:tcPr>
            <w:tcW w:w="9215" w:type="dxa"/>
            <w:shd w:val="clear" w:color="auto" w:fill="D9D9D9" w:themeFill="background1" w:themeFillShade="D9"/>
          </w:tcPr>
          <w:p w14:paraId="72215846" w14:textId="77777777" w:rsidR="00E724C0" w:rsidRPr="0079051F" w:rsidRDefault="00E724C0" w:rsidP="00E724C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7A0D">
              <w:rPr>
                <w:rFonts w:ascii="Times New Roman" w:hAnsi="Times New Roman" w:cs="Times New Roman"/>
                <w:i/>
                <w:sz w:val="24"/>
                <w:szCs w:val="24"/>
              </w:rPr>
              <w:t>Sasaiste ar citām IS:</w:t>
            </w:r>
          </w:p>
        </w:tc>
      </w:tr>
      <w:tr w:rsidR="00E724C0" w:rsidRPr="00AB0FD8" w14:paraId="4944133B" w14:textId="77777777" w:rsidTr="00E724C0">
        <w:tc>
          <w:tcPr>
            <w:tcW w:w="9215" w:type="dxa"/>
          </w:tcPr>
          <w:p w14:paraId="7F0A4D4A" w14:textId="69C5B2D8" w:rsidR="00E724C0" w:rsidRPr="00AB0FD8" w:rsidRDefault="003F15CA" w:rsidP="00BD269A">
            <w:pPr>
              <w:pStyle w:val="ListParagrap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VID IS</w:t>
            </w:r>
            <w:r w:rsidR="00945D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vai</w:t>
            </w:r>
            <w:r w:rsidR="00387F9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945D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APOVS</w:t>
            </w:r>
          </w:p>
        </w:tc>
      </w:tr>
      <w:bookmarkEnd w:id="2"/>
    </w:tbl>
    <w:p w14:paraId="02564BFF" w14:textId="0ABB3D73" w:rsidR="00A71C8A" w:rsidRDefault="00A71C8A">
      <w:pPr>
        <w:rPr>
          <w:rFonts w:ascii="Times New Roman" w:hAnsi="Times New Roman" w:cs="Times New Roman"/>
          <w:sz w:val="24"/>
          <w:szCs w:val="24"/>
        </w:rPr>
      </w:pPr>
    </w:p>
    <w:p w14:paraId="44D3F19C" w14:textId="11E8BD53" w:rsidR="00386D22" w:rsidRDefault="00386D22" w:rsidP="002E63C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tblpY="420"/>
        <w:tblW w:w="9215" w:type="dxa"/>
        <w:tblLook w:val="04A0" w:firstRow="1" w:lastRow="0" w:firstColumn="1" w:lastColumn="0" w:noHBand="0" w:noVBand="1"/>
      </w:tblPr>
      <w:tblGrid>
        <w:gridCol w:w="9215"/>
      </w:tblGrid>
      <w:tr w:rsidR="00F01F3B" w:rsidRPr="004A0FFD" w14:paraId="74C442D0" w14:textId="77777777" w:rsidTr="000C0C6B">
        <w:tc>
          <w:tcPr>
            <w:tcW w:w="9215" w:type="dxa"/>
            <w:shd w:val="clear" w:color="auto" w:fill="8EAADB" w:themeFill="accent1" w:themeFillTint="99"/>
          </w:tcPr>
          <w:p w14:paraId="3BEC56A1" w14:textId="62C8EBC1" w:rsidR="00F01F3B" w:rsidRPr="004A0FFD" w:rsidRDefault="007F3144" w:rsidP="000C0C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Muitas fiziskā kontrole</w:t>
            </w:r>
            <w:r w:rsidR="00F01F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F01F3B">
              <w:rPr>
                <w:rFonts w:ascii="Times New Roman" w:hAnsi="Times New Roman" w:cs="Times New Roman"/>
                <w:sz w:val="24"/>
                <w:szCs w:val="24"/>
              </w:rPr>
              <w:t>(tabula pēc līdzības ar TLKAIS notikumu plūsmu)</w:t>
            </w:r>
          </w:p>
        </w:tc>
      </w:tr>
      <w:tr w:rsidR="00F01F3B" w:rsidRPr="00AB0FD8" w14:paraId="5AA8B3AB" w14:textId="77777777" w:rsidTr="000C0C6B">
        <w:tc>
          <w:tcPr>
            <w:tcW w:w="9215" w:type="dxa"/>
            <w:shd w:val="clear" w:color="auto" w:fill="D9D9D9" w:themeFill="background1" w:themeFillShade="D9"/>
          </w:tcPr>
          <w:p w14:paraId="28442E15" w14:textId="5C94C4E8" w:rsidR="00F01F3B" w:rsidRPr="00AB0FD8" w:rsidRDefault="00F01F3B" w:rsidP="000C0C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Statuss – </w:t>
            </w:r>
            <w:r w:rsidR="00780B3E">
              <w:rPr>
                <w:rFonts w:ascii="Times New Roman" w:hAnsi="Times New Roman" w:cs="Times New Roman"/>
                <w:sz w:val="24"/>
                <w:szCs w:val="24"/>
              </w:rPr>
              <w:t>punkts Nr.7.</w:t>
            </w:r>
          </w:p>
        </w:tc>
      </w:tr>
      <w:tr w:rsidR="00F01F3B" w14:paraId="7832B2B7" w14:textId="77777777" w:rsidTr="000C0C6B">
        <w:tc>
          <w:tcPr>
            <w:tcW w:w="9215" w:type="dxa"/>
            <w:shd w:val="clear" w:color="auto" w:fill="E7E6E6" w:themeFill="background2"/>
          </w:tcPr>
          <w:p w14:paraId="1501915F" w14:textId="77777777" w:rsidR="00F01F3B" w:rsidRDefault="00F01F3B" w:rsidP="000C0C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Satur laukus:</w:t>
            </w:r>
          </w:p>
        </w:tc>
      </w:tr>
      <w:tr w:rsidR="00F01F3B" w:rsidRPr="006E144F" w14:paraId="764DC477" w14:textId="77777777" w:rsidTr="000C0C6B">
        <w:tc>
          <w:tcPr>
            <w:tcW w:w="9215" w:type="dxa"/>
          </w:tcPr>
          <w:tbl>
            <w:tblPr>
              <w:tblStyle w:val="TableGrid"/>
              <w:tblW w:w="0" w:type="auto"/>
              <w:tblInd w:w="1080" w:type="dxa"/>
              <w:tblLook w:val="04A0" w:firstRow="1" w:lastRow="0" w:firstColumn="1" w:lastColumn="0" w:noHBand="0" w:noVBand="1"/>
            </w:tblPr>
            <w:tblGrid>
              <w:gridCol w:w="4330"/>
              <w:gridCol w:w="3579"/>
            </w:tblGrid>
            <w:tr w:rsidR="00F01F3B" w:rsidRPr="0079051F" w14:paraId="36C9CF58" w14:textId="77777777" w:rsidTr="000C0C6B">
              <w:tc>
                <w:tcPr>
                  <w:tcW w:w="4330" w:type="dxa"/>
                </w:tcPr>
                <w:p w14:paraId="4BFF0214" w14:textId="77777777" w:rsidR="00F01F3B" w:rsidRPr="0079051F" w:rsidRDefault="00F01F3B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785" w:hanging="78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Notikuma numurs</w:t>
                  </w:r>
                </w:p>
              </w:tc>
              <w:tc>
                <w:tcPr>
                  <w:tcW w:w="3579" w:type="dxa"/>
                </w:tcPr>
                <w:p w14:paraId="10FF8CD0" w14:textId="77777777" w:rsidR="00F01F3B" w:rsidRPr="0079051F" w:rsidRDefault="00F01F3B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 ģenerējas</w:t>
                  </w:r>
                </w:p>
              </w:tc>
            </w:tr>
            <w:tr w:rsidR="002D02E3" w:rsidRPr="0079051F" w14:paraId="052F3E49" w14:textId="77777777" w:rsidTr="000C0C6B">
              <w:tc>
                <w:tcPr>
                  <w:tcW w:w="4330" w:type="dxa"/>
                </w:tcPr>
                <w:p w14:paraId="13A357A8" w14:textId="034C6F0E" w:rsidR="002D02E3" w:rsidRPr="0079051F" w:rsidRDefault="002D02E3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785" w:hanging="78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Reģistrēšana/pamatinformācijas iesniegts (datums un laiks, MA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579" w:type="dxa"/>
                </w:tcPr>
                <w:p w14:paraId="7C668CAA" w14:textId="20525A43" w:rsidR="002D02E3" w:rsidRPr="0079051F" w:rsidRDefault="002D02E3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pēc reģistrēšanas</w:t>
                  </w:r>
                </w:p>
              </w:tc>
            </w:tr>
            <w:tr w:rsidR="00F01F3B" w:rsidRPr="0079051F" w14:paraId="214499BF" w14:textId="77777777" w:rsidTr="000C0C6B">
              <w:tc>
                <w:tcPr>
                  <w:tcW w:w="4330" w:type="dxa"/>
                </w:tcPr>
                <w:p w14:paraId="77243D41" w14:textId="77777777" w:rsidR="00F01F3B" w:rsidRPr="0079051F" w:rsidRDefault="00F01F3B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MKP</w:t>
                  </w:r>
                </w:p>
              </w:tc>
              <w:tc>
                <w:tcPr>
                  <w:tcW w:w="3579" w:type="dxa"/>
                </w:tcPr>
                <w:p w14:paraId="444EE218" w14:textId="624525A6" w:rsidR="00F01F3B" w:rsidRPr="0079051F" w:rsidRDefault="00945DB7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Automātiski no </w:t>
                  </w:r>
                  <w:r w:rsidR="003F15C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VID IS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vai APOVS </w:t>
                  </w:r>
                  <w:r w:rsidR="00F01F3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sadaļas “Vilciena pieņemšanas stacijas nosaukums” </w:t>
                  </w:r>
                  <w:r w:rsidR="00F01F3B"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F01F3B" w:rsidRPr="0079051F" w14:paraId="5CA7D614" w14:textId="77777777" w:rsidTr="000C0C6B">
              <w:tc>
                <w:tcPr>
                  <w:tcW w:w="4330" w:type="dxa"/>
                </w:tcPr>
                <w:p w14:paraId="5FCB04DC" w14:textId="77777777" w:rsidR="00F01F3B" w:rsidRPr="0079051F" w:rsidRDefault="00F01F3B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Dzelzceļa sastāva numurs</w:t>
                  </w:r>
                </w:p>
              </w:tc>
              <w:tc>
                <w:tcPr>
                  <w:tcW w:w="3579" w:type="dxa"/>
                </w:tcPr>
                <w:p w14:paraId="0A8648E9" w14:textId="11C247A8" w:rsidR="00F01F3B" w:rsidRPr="0079051F" w:rsidRDefault="00945DB7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Automātiski no </w:t>
                  </w:r>
                  <w:r w:rsidR="003F15C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VID IS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vai APOVS </w:t>
                  </w:r>
                  <w:r w:rsidR="00F01F3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sadaļas “Vilciena numurs”</w:t>
                  </w:r>
                </w:p>
              </w:tc>
            </w:tr>
            <w:tr w:rsidR="00F01F3B" w:rsidRPr="0079051F" w14:paraId="36480D65" w14:textId="77777777" w:rsidTr="000C0C6B">
              <w:tc>
                <w:tcPr>
                  <w:tcW w:w="4330" w:type="dxa"/>
                </w:tcPr>
                <w:p w14:paraId="2DCCA963" w14:textId="77777777" w:rsidR="00F01F3B" w:rsidRPr="0079051F" w:rsidRDefault="00F01F3B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Vagona numurs</w:t>
                  </w:r>
                </w:p>
              </w:tc>
              <w:tc>
                <w:tcPr>
                  <w:tcW w:w="3579" w:type="dxa"/>
                </w:tcPr>
                <w:p w14:paraId="1F8B18ED" w14:textId="6543BADE" w:rsidR="00F01F3B" w:rsidRPr="0079051F" w:rsidRDefault="00945DB7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Automātiski no </w:t>
                  </w:r>
                  <w:r w:rsidR="003F15C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VID IS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vai APOVS </w:t>
                  </w:r>
                  <w:r w:rsidR="00F01F3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sadaļas “Vagona numurs”</w:t>
                  </w:r>
                  <w:r w:rsidR="00655AD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F01F3B" w:rsidRPr="0079051F" w14:paraId="138D722D" w14:textId="77777777" w:rsidTr="000C0C6B">
              <w:tc>
                <w:tcPr>
                  <w:tcW w:w="4330" w:type="dxa"/>
                </w:tcPr>
                <w:p w14:paraId="0536B89B" w14:textId="77777777" w:rsidR="00F01F3B" w:rsidRPr="0079051F" w:rsidRDefault="00F01F3B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Vagona tips</w:t>
                  </w:r>
                </w:p>
              </w:tc>
              <w:tc>
                <w:tcPr>
                  <w:tcW w:w="3579" w:type="dxa"/>
                </w:tcPr>
                <w:p w14:paraId="1F54CEC7" w14:textId="7264B162" w:rsidR="00F01F3B" w:rsidRPr="0079051F" w:rsidRDefault="002D02E3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no </w:t>
                  </w:r>
                  <w:r w:rsidR="003F15C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VID IS</w:t>
                  </w:r>
                  <w:r w:rsidR="00945DB7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vai APOVS</w:t>
                  </w:r>
                </w:p>
              </w:tc>
            </w:tr>
            <w:tr w:rsidR="002D02E3" w:rsidRPr="0079051F" w14:paraId="6AF532AD" w14:textId="77777777" w:rsidTr="000C0C6B">
              <w:tc>
                <w:tcPr>
                  <w:tcW w:w="4330" w:type="dxa"/>
                </w:tcPr>
                <w:p w14:paraId="695F0A1F" w14:textId="42DB0E8A" w:rsidR="002D02E3" w:rsidRPr="0079051F" w:rsidRDefault="002D02E3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MFK (datums un laiks, MA, rezultāts)</w:t>
                  </w:r>
                </w:p>
              </w:tc>
              <w:tc>
                <w:tcPr>
                  <w:tcW w:w="3579" w:type="dxa"/>
                </w:tcPr>
                <w:p w14:paraId="7E144703" w14:textId="2204C5E2" w:rsidR="002D02E3" w:rsidRPr="0079051F" w:rsidRDefault="002D02E3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pēc MFK rezultātu apstiprināšanas</w:t>
                  </w:r>
                </w:p>
              </w:tc>
            </w:tr>
            <w:tr w:rsidR="00F01F3B" w:rsidRPr="0079051F" w14:paraId="59C67CAA" w14:textId="77777777" w:rsidTr="000C0C6B">
              <w:tc>
                <w:tcPr>
                  <w:tcW w:w="4330" w:type="dxa"/>
                </w:tcPr>
                <w:p w14:paraId="07A408DD" w14:textId="12700031" w:rsidR="00F01F3B" w:rsidRPr="0079051F" w:rsidRDefault="00C35BFD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MFK</w:t>
                  </w:r>
                  <w:r w:rsidR="00F01F3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statuss</w:t>
                  </w:r>
                </w:p>
              </w:tc>
              <w:tc>
                <w:tcPr>
                  <w:tcW w:w="3579" w:type="dxa"/>
                </w:tcPr>
                <w:p w14:paraId="3AF4BB69" w14:textId="0206A309" w:rsidR="00F01F3B" w:rsidRPr="0079051F" w:rsidRDefault="00F01F3B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Automātiski </w:t>
                  </w:r>
                  <w:r w:rsidR="00780B3E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– </w:t>
                  </w:r>
                  <w:r w:rsidR="00F90449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“Kontrole</w:t>
                  </w:r>
                  <w:r w:rsidR="002D02E3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MKP</w:t>
                  </w:r>
                  <w:r w:rsidR="00F90449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”</w:t>
                  </w:r>
                  <w:r w:rsidR="002D02E3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, “Kontrole iekšzemē”</w:t>
                  </w:r>
                </w:p>
              </w:tc>
            </w:tr>
            <w:tr w:rsidR="00F01F3B" w:rsidRPr="0079051F" w14:paraId="2C8FEE04" w14:textId="77777777" w:rsidTr="000C0C6B">
              <w:tc>
                <w:tcPr>
                  <w:tcW w:w="4330" w:type="dxa"/>
                </w:tcPr>
                <w:p w14:paraId="2EA97793" w14:textId="0FCFA33E" w:rsidR="00F01F3B" w:rsidRPr="0079051F" w:rsidRDefault="00F01F3B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Skenēšanas laiks </w:t>
                  </w:r>
                </w:p>
              </w:tc>
              <w:tc>
                <w:tcPr>
                  <w:tcW w:w="3579" w:type="dxa"/>
                </w:tcPr>
                <w:p w14:paraId="365D18DF" w14:textId="77777777" w:rsidR="00F01F3B" w:rsidRPr="0079051F" w:rsidRDefault="00F01F3B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pēc skenēšanas</w:t>
                  </w:r>
                </w:p>
              </w:tc>
            </w:tr>
            <w:tr w:rsidR="00F01F3B" w:rsidRPr="0079051F" w14:paraId="452F73B6" w14:textId="77777777" w:rsidTr="000C0C6B">
              <w:tc>
                <w:tcPr>
                  <w:tcW w:w="4330" w:type="dxa"/>
                </w:tcPr>
                <w:p w14:paraId="28AAE27A" w14:textId="77777777" w:rsidR="00F01F3B" w:rsidRPr="0079051F" w:rsidRDefault="00F01F3B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Attēlu analīze (datums un laiks, MA, rezultāts) </w:t>
                  </w:r>
                </w:p>
              </w:tc>
              <w:tc>
                <w:tcPr>
                  <w:tcW w:w="3579" w:type="dxa"/>
                </w:tcPr>
                <w:p w14:paraId="3EBF1FB0" w14:textId="77777777" w:rsidR="00F01F3B" w:rsidRPr="0079051F" w:rsidRDefault="00F01F3B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pēc analīzes rezultāta apstiprināšanas</w:t>
                  </w:r>
                </w:p>
              </w:tc>
            </w:tr>
            <w:tr w:rsidR="00D640D9" w:rsidRPr="0079051F" w14:paraId="572A8801" w14:textId="77777777" w:rsidTr="000C0C6B">
              <w:tc>
                <w:tcPr>
                  <w:tcW w:w="4330" w:type="dxa"/>
                </w:tcPr>
                <w:p w14:paraId="3A8D729E" w14:textId="54F73B9C" w:rsidR="00D640D9" w:rsidRDefault="00D640D9" w:rsidP="00340FA0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Rezultāts</w:t>
                  </w:r>
                </w:p>
              </w:tc>
              <w:tc>
                <w:tcPr>
                  <w:tcW w:w="3579" w:type="dxa"/>
                </w:tcPr>
                <w:p w14:paraId="5F72EE3D" w14:textId="3FF5B0C0" w:rsidR="00D640D9" w:rsidRDefault="00945DB7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Manuāli </w:t>
                  </w:r>
                  <w:r w:rsidR="00C35BFD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–  </w:t>
                  </w:r>
                  <w:r w:rsidR="00C35BFD" w:rsidRPr="002D02E3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n</w:t>
                  </w:r>
                  <w:r w:rsidR="004935AA" w:rsidRPr="002D02E3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av pārkāpuma, ir pārkāpums, ir slēpnis</w:t>
                  </w:r>
                  <w:r w:rsidR="00B91A5C" w:rsidRPr="002D02E3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, nav slēp</w:t>
                  </w:r>
                  <w:r w:rsidR="002D02E3" w:rsidRPr="002D02E3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nis</w:t>
                  </w:r>
                </w:p>
              </w:tc>
            </w:tr>
            <w:tr w:rsidR="00F01F3B" w:rsidRPr="0079051F" w14:paraId="3D6C14FE" w14:textId="77777777" w:rsidTr="000C0C6B">
              <w:tc>
                <w:tcPr>
                  <w:tcW w:w="4330" w:type="dxa"/>
                </w:tcPr>
                <w:p w14:paraId="39A77284" w14:textId="77777777" w:rsidR="00F01F3B" w:rsidRPr="0079051F" w:rsidRDefault="00F01F3B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Iespējams vēl kādas kolonnas</w:t>
                  </w:r>
                </w:p>
              </w:tc>
              <w:tc>
                <w:tcPr>
                  <w:tcW w:w="3579" w:type="dxa"/>
                </w:tcPr>
                <w:p w14:paraId="67E0FD8E" w14:textId="77777777" w:rsidR="00F01F3B" w:rsidRPr="0079051F" w:rsidRDefault="00F01F3B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</w:tr>
          </w:tbl>
          <w:p w14:paraId="766E1708" w14:textId="77777777" w:rsidR="00F01F3B" w:rsidRDefault="00F01F3B" w:rsidP="000C0C6B">
            <w:pPr>
              <w:pStyle w:val="ListParagraph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68809" w14:textId="57A92A7C" w:rsidR="00F01F3B" w:rsidRPr="006E144F" w:rsidRDefault="00F01F3B" w:rsidP="000C0C6B">
            <w:pPr>
              <w:pStyle w:val="ListParagraph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F3B" w:rsidRPr="0079051F" w14:paraId="12023574" w14:textId="77777777" w:rsidTr="000C0C6B">
        <w:tc>
          <w:tcPr>
            <w:tcW w:w="9215" w:type="dxa"/>
            <w:shd w:val="clear" w:color="auto" w:fill="D9D9D9" w:themeFill="background1" w:themeFillShade="D9"/>
          </w:tcPr>
          <w:p w14:paraId="20770B88" w14:textId="4BD8C870" w:rsidR="00F01F3B" w:rsidRPr="0079051F" w:rsidRDefault="00271923" w:rsidP="000C0C6B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Pieejamas pogas:</w:t>
            </w:r>
          </w:p>
        </w:tc>
      </w:tr>
      <w:tr w:rsidR="00271923" w:rsidRPr="0079051F" w14:paraId="2D7BC3F5" w14:textId="77777777" w:rsidTr="00271923">
        <w:tc>
          <w:tcPr>
            <w:tcW w:w="9215" w:type="dxa"/>
            <w:shd w:val="clear" w:color="auto" w:fill="auto"/>
          </w:tcPr>
          <w:p w14:paraId="2E773011" w14:textId="008EC1CE" w:rsidR="00271923" w:rsidRDefault="00271923" w:rsidP="000C0C6B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Slēgt</w:t>
            </w:r>
          </w:p>
        </w:tc>
      </w:tr>
      <w:tr w:rsidR="00B278CA" w:rsidRPr="0079051F" w14:paraId="6592F80E" w14:textId="77777777" w:rsidTr="000C0C6B">
        <w:tc>
          <w:tcPr>
            <w:tcW w:w="9215" w:type="dxa"/>
            <w:shd w:val="clear" w:color="auto" w:fill="D9D9D9" w:themeFill="background1" w:themeFillShade="D9"/>
          </w:tcPr>
          <w:p w14:paraId="31AA1922" w14:textId="2A3BAA9E" w:rsidR="00B278CA" w:rsidRDefault="00B278CA" w:rsidP="000C0C6B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Papildus nosacījumi:</w:t>
            </w:r>
          </w:p>
        </w:tc>
      </w:tr>
      <w:tr w:rsidR="00F01F3B" w:rsidRPr="00AB0FD8" w14:paraId="72352EB6" w14:textId="77777777" w:rsidTr="000C0C6B">
        <w:tc>
          <w:tcPr>
            <w:tcW w:w="9215" w:type="dxa"/>
          </w:tcPr>
          <w:p w14:paraId="41179C1A" w14:textId="0FA6F0CF" w:rsidR="00A71C8A" w:rsidRPr="00BD269A" w:rsidRDefault="00F01F3B" w:rsidP="00BD269A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D269A">
              <w:rPr>
                <w:rFonts w:ascii="Times New Roman" w:hAnsi="Times New Roman" w:cs="Times New Roman"/>
                <w:sz w:val="24"/>
                <w:szCs w:val="24"/>
              </w:rPr>
              <w:t>Dinamiska tabula, kur pēc līdzības ar TLKAIS var kārtot, bīdīt kolonnas;</w:t>
            </w:r>
          </w:p>
          <w:p w14:paraId="07035866" w14:textId="1270DCEA" w:rsidR="007F3144" w:rsidRDefault="007F3144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Notikumi kurus RVD novirzīja uz kontroli </w:t>
            </w:r>
            <w:r w:rsidR="00832C06">
              <w:rPr>
                <w:rFonts w:ascii="Times New Roman" w:hAnsi="Times New Roman" w:cs="Times New Roman"/>
                <w:sz w:val="24"/>
                <w:szCs w:val="24"/>
              </w:rPr>
              <w:t>iekrāsojas citā krāsā un automātiski tiek piesprausti tabulas augšā – līdzīgi kā TLKAIS;</w:t>
            </w:r>
          </w:p>
          <w:p w14:paraId="0ED7BAD4" w14:textId="445A1E7C" w:rsidR="00A71C8A" w:rsidRDefault="00A71C8A" w:rsidP="00BD269A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Papildus pazīmes – ailes, vai rindiņas iekrāsotos citā krāsā, lai viegli varētu uztverts kādā statusā ir konkrētais vagons;</w:t>
            </w:r>
          </w:p>
          <w:p w14:paraId="16B9D536" w14:textId="5974FFD9" w:rsidR="00F01F3B" w:rsidRPr="00BD269A" w:rsidRDefault="00047A87" w:rsidP="00BD269A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CE76C9">
              <w:rPr>
                <w:rFonts w:ascii="Times New Roman" w:hAnsi="Times New Roman" w:cs="Times New Roman"/>
                <w:sz w:val="24"/>
                <w:szCs w:val="24"/>
              </w:rPr>
              <w:t xml:space="preserve">ēc kontroles pabeigšanas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notikum</w:t>
            </w:r>
            <w:r w:rsidR="00CE76C9">
              <w:rPr>
                <w:rFonts w:ascii="Times New Roman" w:hAnsi="Times New Roman" w:cs="Times New Roman"/>
                <w:sz w:val="24"/>
                <w:szCs w:val="24"/>
              </w:rPr>
              <w:t>u, kuri nav statusā “Kontrole” noslēgt ar vienu atzīmi, automātiski tiem mainot statusu uz “Slēgts”</w:t>
            </w:r>
            <w:r w:rsidR="00340FA0">
              <w:rPr>
                <w:rFonts w:ascii="Times New Roman" w:hAnsi="Times New Roman" w:cs="Times New Roman"/>
                <w:sz w:val="24"/>
                <w:szCs w:val="24"/>
              </w:rPr>
              <w:t xml:space="preserve"> un pazūdot no šīs tabulas.</w:t>
            </w:r>
          </w:p>
        </w:tc>
      </w:tr>
      <w:tr w:rsidR="00F01F3B" w:rsidRPr="0079051F" w14:paraId="34AA5DF7" w14:textId="77777777" w:rsidTr="000C0C6B">
        <w:tc>
          <w:tcPr>
            <w:tcW w:w="9215" w:type="dxa"/>
            <w:shd w:val="clear" w:color="auto" w:fill="D9D9D9" w:themeFill="background1" w:themeFillShade="D9"/>
          </w:tcPr>
          <w:p w14:paraId="7D4E01DC" w14:textId="77777777" w:rsidR="00F01F3B" w:rsidRPr="0079051F" w:rsidRDefault="00F01F3B" w:rsidP="000C0C6B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7A0D">
              <w:rPr>
                <w:rFonts w:ascii="Times New Roman" w:hAnsi="Times New Roman" w:cs="Times New Roman"/>
                <w:i/>
                <w:sz w:val="24"/>
                <w:szCs w:val="24"/>
              </w:rPr>
              <w:t>Sasaiste ar citām IS:</w:t>
            </w:r>
          </w:p>
        </w:tc>
      </w:tr>
    </w:tbl>
    <w:p w14:paraId="4C754B08" w14:textId="2A7A6CCE" w:rsidR="007F3144" w:rsidRDefault="007F31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5ACECE2" w14:textId="77777777" w:rsidR="007F3144" w:rsidRDefault="007F3144" w:rsidP="002E63C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BD300EE" w14:textId="5AD37D43" w:rsidR="007F3144" w:rsidRDefault="007F3144" w:rsidP="002E63C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tblpY="420"/>
        <w:tblW w:w="9215" w:type="dxa"/>
        <w:tblLook w:val="04A0" w:firstRow="1" w:lastRow="0" w:firstColumn="1" w:lastColumn="0" w:noHBand="0" w:noVBand="1"/>
      </w:tblPr>
      <w:tblGrid>
        <w:gridCol w:w="9215"/>
      </w:tblGrid>
      <w:tr w:rsidR="007A7DAE" w:rsidRPr="004A0FFD" w14:paraId="73734ACC" w14:textId="77777777" w:rsidTr="000C0C6B">
        <w:tc>
          <w:tcPr>
            <w:tcW w:w="9215" w:type="dxa"/>
            <w:shd w:val="clear" w:color="auto" w:fill="8EAADB" w:themeFill="accent1" w:themeFillTint="99"/>
          </w:tcPr>
          <w:p w14:paraId="58A600A3" w14:textId="77777777" w:rsidR="007A7DAE" w:rsidRPr="004A0FFD" w:rsidRDefault="007A7DAE" w:rsidP="000C0C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Notikumu meklēšana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(tabula pēc līdzības ar TLKAIS notikumu plūsmu)</w:t>
            </w:r>
          </w:p>
        </w:tc>
      </w:tr>
      <w:tr w:rsidR="007A7DAE" w:rsidRPr="00AB0FD8" w14:paraId="69FF5B66" w14:textId="77777777" w:rsidTr="000C0C6B">
        <w:tc>
          <w:tcPr>
            <w:tcW w:w="9215" w:type="dxa"/>
            <w:shd w:val="clear" w:color="auto" w:fill="D9D9D9" w:themeFill="background1" w:themeFillShade="D9"/>
          </w:tcPr>
          <w:p w14:paraId="29096F4B" w14:textId="77777777" w:rsidR="007A7DAE" w:rsidRPr="00AB0FD8" w:rsidRDefault="007A7DAE" w:rsidP="000C0C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Statuss – visi iespējamie</w:t>
            </w:r>
          </w:p>
        </w:tc>
      </w:tr>
      <w:tr w:rsidR="007A7DAE" w14:paraId="47320394" w14:textId="77777777" w:rsidTr="000C0C6B">
        <w:tc>
          <w:tcPr>
            <w:tcW w:w="9215" w:type="dxa"/>
            <w:shd w:val="clear" w:color="auto" w:fill="E7E6E6" w:themeFill="background2"/>
          </w:tcPr>
          <w:p w14:paraId="04623904" w14:textId="77777777" w:rsidR="007A7DAE" w:rsidRDefault="007A7DAE" w:rsidP="000C0C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Satur laukus:</w:t>
            </w:r>
          </w:p>
        </w:tc>
      </w:tr>
      <w:tr w:rsidR="007A7DAE" w:rsidRPr="006E144F" w14:paraId="40405546" w14:textId="77777777" w:rsidTr="000C0C6B">
        <w:tc>
          <w:tcPr>
            <w:tcW w:w="9215" w:type="dxa"/>
          </w:tcPr>
          <w:tbl>
            <w:tblPr>
              <w:tblStyle w:val="TableGrid"/>
              <w:tblW w:w="0" w:type="auto"/>
              <w:tblInd w:w="1080" w:type="dxa"/>
              <w:tblLook w:val="04A0" w:firstRow="1" w:lastRow="0" w:firstColumn="1" w:lastColumn="0" w:noHBand="0" w:noVBand="1"/>
            </w:tblPr>
            <w:tblGrid>
              <w:gridCol w:w="4330"/>
              <w:gridCol w:w="3579"/>
            </w:tblGrid>
            <w:tr w:rsidR="007A7DAE" w:rsidRPr="0079051F" w14:paraId="536219B5" w14:textId="77777777" w:rsidTr="000C0C6B">
              <w:tc>
                <w:tcPr>
                  <w:tcW w:w="4330" w:type="dxa"/>
                </w:tcPr>
                <w:p w14:paraId="64C01649" w14:textId="77777777" w:rsidR="007A7DAE" w:rsidRPr="00AB0FD8" w:rsidRDefault="007A7DAE" w:rsidP="000C0C6B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1"/>
                    </w:numPr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B0F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Notikuma numurs</w:t>
                  </w:r>
                </w:p>
              </w:tc>
              <w:tc>
                <w:tcPr>
                  <w:tcW w:w="3579" w:type="dxa"/>
                </w:tcPr>
                <w:p w14:paraId="3823E056" w14:textId="7FADA9C3" w:rsidR="007A7DAE" w:rsidRPr="0079051F" w:rsidRDefault="007A7DAE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</w:tr>
            <w:tr w:rsidR="007E1C1A" w:rsidRPr="0079051F" w14:paraId="7FC76C0D" w14:textId="77777777" w:rsidTr="000C0C6B">
              <w:tc>
                <w:tcPr>
                  <w:tcW w:w="4330" w:type="dxa"/>
                </w:tcPr>
                <w:p w14:paraId="64EE1EBC" w14:textId="0C34C0B2" w:rsidR="007E1C1A" w:rsidRPr="00AB0FD8" w:rsidRDefault="007E1C1A" w:rsidP="000C0C6B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1"/>
                    </w:numPr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Datums un laiks - periods</w:t>
                  </w:r>
                </w:p>
              </w:tc>
              <w:tc>
                <w:tcPr>
                  <w:tcW w:w="3579" w:type="dxa"/>
                </w:tcPr>
                <w:p w14:paraId="1E1DFEDF" w14:textId="77777777" w:rsidR="007E1C1A" w:rsidRPr="0079051F" w:rsidDel="007E1C1A" w:rsidRDefault="007E1C1A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</w:tr>
            <w:tr w:rsidR="007A7DAE" w:rsidRPr="0079051F" w14:paraId="7DB51BE2" w14:textId="77777777" w:rsidTr="000C0C6B">
              <w:tc>
                <w:tcPr>
                  <w:tcW w:w="4330" w:type="dxa"/>
                </w:tcPr>
                <w:p w14:paraId="7581261E" w14:textId="77777777" w:rsidR="007A7DAE" w:rsidRPr="0079051F" w:rsidRDefault="007A7DAE" w:rsidP="000C0C6B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MKP</w:t>
                  </w:r>
                </w:p>
              </w:tc>
              <w:tc>
                <w:tcPr>
                  <w:tcW w:w="3579" w:type="dxa"/>
                </w:tcPr>
                <w:p w14:paraId="76A04647" w14:textId="5223A53E" w:rsidR="007A7DAE" w:rsidRPr="0079051F" w:rsidRDefault="007A7DAE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</w:tr>
            <w:tr w:rsidR="007A7DAE" w:rsidRPr="0079051F" w14:paraId="2B95721C" w14:textId="77777777" w:rsidTr="000C0C6B">
              <w:tc>
                <w:tcPr>
                  <w:tcW w:w="4330" w:type="dxa"/>
                </w:tcPr>
                <w:p w14:paraId="27FBA450" w14:textId="77777777" w:rsidR="007A7DAE" w:rsidRPr="0079051F" w:rsidRDefault="007A7DAE" w:rsidP="000C0C6B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Dzelzceļa sastāva numurs</w:t>
                  </w:r>
                </w:p>
              </w:tc>
              <w:tc>
                <w:tcPr>
                  <w:tcW w:w="3579" w:type="dxa"/>
                </w:tcPr>
                <w:p w14:paraId="7BDB6A99" w14:textId="249EEA38" w:rsidR="007A7DAE" w:rsidRPr="0079051F" w:rsidRDefault="007A7DAE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</w:tr>
            <w:tr w:rsidR="007A7DAE" w:rsidRPr="0079051F" w14:paraId="40E2FC98" w14:textId="77777777" w:rsidTr="000C0C6B">
              <w:tc>
                <w:tcPr>
                  <w:tcW w:w="4330" w:type="dxa"/>
                </w:tcPr>
                <w:p w14:paraId="1F475FD6" w14:textId="77777777" w:rsidR="007A7DAE" w:rsidRPr="0079051F" w:rsidRDefault="007A7DAE" w:rsidP="000C0C6B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Vagona numurs</w:t>
                  </w:r>
                </w:p>
              </w:tc>
              <w:tc>
                <w:tcPr>
                  <w:tcW w:w="3579" w:type="dxa"/>
                </w:tcPr>
                <w:p w14:paraId="1034490C" w14:textId="3F458240" w:rsidR="007A7DAE" w:rsidRPr="0079051F" w:rsidRDefault="007A7DAE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</w:tr>
            <w:tr w:rsidR="007A7DAE" w:rsidRPr="0079051F" w14:paraId="0FFB0D7B" w14:textId="77777777" w:rsidTr="000C0C6B">
              <w:tc>
                <w:tcPr>
                  <w:tcW w:w="4330" w:type="dxa"/>
                </w:tcPr>
                <w:p w14:paraId="5F0125A3" w14:textId="77777777" w:rsidR="007A7DAE" w:rsidRPr="0079051F" w:rsidRDefault="007A7DAE" w:rsidP="000C0C6B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Vagona tips</w:t>
                  </w:r>
                </w:p>
              </w:tc>
              <w:tc>
                <w:tcPr>
                  <w:tcW w:w="3579" w:type="dxa"/>
                </w:tcPr>
                <w:p w14:paraId="4A0DD6ED" w14:textId="32D3A510" w:rsidR="007A7DAE" w:rsidRPr="0079051F" w:rsidRDefault="007A7DAE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</w:tr>
            <w:tr w:rsidR="007A7DAE" w:rsidRPr="0079051F" w14:paraId="1E2FD028" w14:textId="77777777" w:rsidTr="000C0C6B">
              <w:tc>
                <w:tcPr>
                  <w:tcW w:w="4330" w:type="dxa"/>
                </w:tcPr>
                <w:p w14:paraId="2D40D0D2" w14:textId="77777777" w:rsidR="007A7DAE" w:rsidRPr="0079051F" w:rsidRDefault="007A7DAE" w:rsidP="000C0C6B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Reģistrēšana/pamatinformācijas iesniegts (datums un laiks, MA,)</w:t>
                  </w:r>
                </w:p>
              </w:tc>
              <w:tc>
                <w:tcPr>
                  <w:tcW w:w="3579" w:type="dxa"/>
                </w:tcPr>
                <w:p w14:paraId="2A97D76A" w14:textId="7394D00A" w:rsidR="007A7DAE" w:rsidRPr="0079051F" w:rsidRDefault="007A7DAE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</w:tr>
            <w:tr w:rsidR="007E1C1A" w:rsidRPr="0079051F" w14:paraId="290BB9E3" w14:textId="77777777" w:rsidTr="000C0C6B">
              <w:tc>
                <w:tcPr>
                  <w:tcW w:w="4330" w:type="dxa"/>
                </w:tcPr>
                <w:p w14:paraId="4B27F570" w14:textId="15717113" w:rsidR="007E1C1A" w:rsidRPr="0079051F" w:rsidRDefault="007E1C1A" w:rsidP="000C0C6B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Nosūtītājs</w:t>
                  </w:r>
                </w:p>
              </w:tc>
              <w:tc>
                <w:tcPr>
                  <w:tcW w:w="3579" w:type="dxa"/>
                </w:tcPr>
                <w:p w14:paraId="56FFA938" w14:textId="31083A8D" w:rsidR="007E1C1A" w:rsidRPr="0079051F" w:rsidRDefault="007E1C1A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</w:tr>
            <w:tr w:rsidR="007E1C1A" w:rsidRPr="0079051F" w14:paraId="143BDAEB" w14:textId="77777777" w:rsidTr="000C0C6B">
              <w:tc>
                <w:tcPr>
                  <w:tcW w:w="4330" w:type="dxa"/>
                </w:tcPr>
                <w:p w14:paraId="0EE49011" w14:textId="04F6FDF0" w:rsidR="007E1C1A" w:rsidRDefault="007E1C1A" w:rsidP="000C0C6B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Saņēmējs </w:t>
                  </w:r>
                </w:p>
              </w:tc>
              <w:tc>
                <w:tcPr>
                  <w:tcW w:w="3579" w:type="dxa"/>
                </w:tcPr>
                <w:p w14:paraId="7177992A" w14:textId="576A2D95" w:rsidR="007E1C1A" w:rsidRPr="0079051F" w:rsidRDefault="007E1C1A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</w:tr>
            <w:tr w:rsidR="007A7DAE" w:rsidRPr="0079051F" w14:paraId="3B16E4E0" w14:textId="77777777" w:rsidTr="000C0C6B">
              <w:tc>
                <w:tcPr>
                  <w:tcW w:w="4330" w:type="dxa"/>
                </w:tcPr>
                <w:p w14:paraId="2B514F6C" w14:textId="77777777" w:rsidR="007A7DAE" w:rsidRPr="0079051F" w:rsidRDefault="007A7DAE" w:rsidP="000C0C6B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Aktuālais notikuma statuss</w:t>
                  </w:r>
                </w:p>
              </w:tc>
              <w:tc>
                <w:tcPr>
                  <w:tcW w:w="3579" w:type="dxa"/>
                </w:tcPr>
                <w:p w14:paraId="6960A13F" w14:textId="77777777" w:rsidR="007A7DAE" w:rsidRPr="0079051F" w:rsidRDefault="007A7DAE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 ģenerējas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. Šajā tabulā, tikai statusā “Attēlu analīze”</w:t>
                  </w:r>
                </w:p>
              </w:tc>
            </w:tr>
            <w:tr w:rsidR="007A7DAE" w:rsidRPr="0079051F" w14:paraId="22EC5143" w14:textId="77777777" w:rsidTr="000C0C6B">
              <w:tc>
                <w:tcPr>
                  <w:tcW w:w="4330" w:type="dxa"/>
                </w:tcPr>
                <w:p w14:paraId="785729EE" w14:textId="77777777" w:rsidR="007A7DAE" w:rsidRPr="0079051F" w:rsidRDefault="007A7DAE" w:rsidP="000C0C6B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Skenēšanas laiks – </w:t>
                  </w: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</w:p>
              </w:tc>
              <w:tc>
                <w:tcPr>
                  <w:tcW w:w="3579" w:type="dxa"/>
                </w:tcPr>
                <w:p w14:paraId="42F09762" w14:textId="77777777" w:rsidR="007A7DAE" w:rsidRPr="0079051F" w:rsidRDefault="007A7DAE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pēc skenēšanas</w:t>
                  </w:r>
                </w:p>
              </w:tc>
            </w:tr>
            <w:tr w:rsidR="007A7DAE" w:rsidRPr="0079051F" w14:paraId="7C1645E5" w14:textId="77777777" w:rsidTr="000C0C6B">
              <w:tc>
                <w:tcPr>
                  <w:tcW w:w="4330" w:type="dxa"/>
                </w:tcPr>
                <w:p w14:paraId="5EF635D4" w14:textId="77777777" w:rsidR="007A7DAE" w:rsidRPr="0079051F" w:rsidRDefault="007A7DAE" w:rsidP="000C0C6B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Attēlu analīze (datums un laiks, MA, rezultāts) </w:t>
                  </w:r>
                </w:p>
              </w:tc>
              <w:tc>
                <w:tcPr>
                  <w:tcW w:w="3579" w:type="dxa"/>
                </w:tcPr>
                <w:p w14:paraId="267BF297" w14:textId="6384588E" w:rsidR="007A7DAE" w:rsidRPr="0079051F" w:rsidRDefault="007A7DAE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</w:tr>
            <w:tr w:rsidR="007A7DAE" w:rsidRPr="0079051F" w14:paraId="4C7C5FAF" w14:textId="77777777" w:rsidTr="000C0C6B">
              <w:tc>
                <w:tcPr>
                  <w:tcW w:w="4330" w:type="dxa"/>
                </w:tcPr>
                <w:p w14:paraId="7D84677C" w14:textId="77777777" w:rsidR="007A7DAE" w:rsidRPr="0079051F" w:rsidRDefault="007A7DAE" w:rsidP="000C0C6B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MFK (datums un laiks, MA, rezultāts) </w:t>
                  </w:r>
                </w:p>
              </w:tc>
              <w:tc>
                <w:tcPr>
                  <w:tcW w:w="3579" w:type="dxa"/>
                </w:tcPr>
                <w:p w14:paraId="5B8305A5" w14:textId="0C66216E" w:rsidR="007A7DAE" w:rsidRPr="0079051F" w:rsidRDefault="007A7DAE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</w:tr>
            <w:tr w:rsidR="007A7DAE" w:rsidRPr="0079051F" w14:paraId="13EA25B9" w14:textId="77777777" w:rsidTr="000C0C6B">
              <w:tc>
                <w:tcPr>
                  <w:tcW w:w="4330" w:type="dxa"/>
                </w:tcPr>
                <w:p w14:paraId="5A6FA71F" w14:textId="77777777" w:rsidR="007A7DAE" w:rsidRPr="0079051F" w:rsidRDefault="007A7DAE" w:rsidP="000C0C6B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Iespējams vēl kādas kolonnas</w:t>
                  </w:r>
                </w:p>
              </w:tc>
              <w:tc>
                <w:tcPr>
                  <w:tcW w:w="3579" w:type="dxa"/>
                </w:tcPr>
                <w:p w14:paraId="086B3558" w14:textId="77777777" w:rsidR="007A7DAE" w:rsidRPr="0079051F" w:rsidRDefault="007A7DAE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</w:tr>
          </w:tbl>
          <w:p w14:paraId="18B5D8E4" w14:textId="77777777" w:rsidR="007A7DAE" w:rsidRDefault="007A7DAE" w:rsidP="000C0C6B">
            <w:pPr>
              <w:pStyle w:val="ListParagraph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4E5C87" w14:textId="77777777" w:rsidR="007A7DAE" w:rsidRPr="006E144F" w:rsidRDefault="007A7DAE" w:rsidP="000C0C6B">
            <w:pPr>
              <w:pStyle w:val="ListParagraph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DAE" w:rsidRPr="0079051F" w14:paraId="4629DBF4" w14:textId="77777777" w:rsidTr="000C0C6B">
        <w:tc>
          <w:tcPr>
            <w:tcW w:w="9215" w:type="dxa"/>
            <w:shd w:val="clear" w:color="auto" w:fill="D9D9D9" w:themeFill="background1" w:themeFillShade="D9"/>
          </w:tcPr>
          <w:p w14:paraId="7F143B0A" w14:textId="77777777" w:rsidR="007A7DAE" w:rsidRPr="0079051F" w:rsidRDefault="007A7DAE" w:rsidP="000C0C6B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Papildus nosacījumi:</w:t>
            </w:r>
          </w:p>
        </w:tc>
      </w:tr>
      <w:tr w:rsidR="007A7DAE" w:rsidRPr="00AB0FD8" w14:paraId="55205720" w14:textId="77777777" w:rsidTr="000C0C6B">
        <w:tc>
          <w:tcPr>
            <w:tcW w:w="9215" w:type="dxa"/>
          </w:tcPr>
          <w:p w14:paraId="4EE7FA14" w14:textId="77777777" w:rsidR="007A7DAE" w:rsidRPr="00AB0FD8" w:rsidRDefault="007A7DAE" w:rsidP="000C0C6B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B0FD8">
              <w:rPr>
                <w:rFonts w:ascii="Times New Roman" w:hAnsi="Times New Roman" w:cs="Times New Roman"/>
                <w:sz w:val="24"/>
                <w:szCs w:val="24"/>
              </w:rPr>
              <w:t>Dinamiska tabula, kur pēc līdzības ar TLKAIS var kārtot, bīdīt kolonnas;</w:t>
            </w:r>
          </w:p>
          <w:p w14:paraId="3471B452" w14:textId="77777777" w:rsidR="007A7DAE" w:rsidRDefault="007A7DAE" w:rsidP="000C0C6B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Tabula izmantojama kā darba organizācijas rīks MMV un MV;</w:t>
            </w:r>
          </w:p>
          <w:p w14:paraId="091F8C94" w14:textId="2BB6B37A" w:rsidR="007A7DAE" w:rsidRDefault="007A7DAE" w:rsidP="000C0C6B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Tabula izmantojama, lai sameklētu jebkuram nepieciešamo informā</w:t>
            </w:r>
            <w:r w:rsidR="00D640D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iju;</w:t>
            </w:r>
          </w:p>
          <w:p w14:paraId="1A60B4A1" w14:textId="77777777" w:rsidR="007A7DAE" w:rsidRDefault="007A7DAE" w:rsidP="000C0C6B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 filtriem sākotnēji ir pieejami visbiežāk izmantotie filtri un pieejami paplašinātie meklēšanas kritēriji pēc visiem laukiem;</w:t>
            </w:r>
          </w:p>
          <w:p w14:paraId="0AFE3412" w14:textId="77777777" w:rsidR="007A7DAE" w:rsidRPr="00AB0FD8" w:rsidRDefault="007A7DAE" w:rsidP="000C0C6B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 rindiņas tabulā var automātiski atvērt notikuma pilno formu.</w:t>
            </w:r>
          </w:p>
        </w:tc>
      </w:tr>
    </w:tbl>
    <w:p w14:paraId="0E4344B9" w14:textId="45B01B37" w:rsidR="007A7DAE" w:rsidRDefault="007A7DAE" w:rsidP="002E63C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010D4B1" w14:textId="71BF3101" w:rsidR="007A7DAE" w:rsidRDefault="007A7DAE" w:rsidP="002E63C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EC7E75A" w14:textId="67C8547E" w:rsidR="007A7DAE" w:rsidRDefault="007A7D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B5E484F" w14:textId="60E348F1" w:rsidR="007A7DAE" w:rsidRPr="00BD269A" w:rsidRDefault="007A7DAE" w:rsidP="0027192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Notikums (dzelzceļā)</w:t>
      </w:r>
    </w:p>
    <w:p w14:paraId="26FE6A8C" w14:textId="6FFB7B6B" w:rsidR="007A7DAE" w:rsidRPr="00BD269A" w:rsidRDefault="007A7DAE" w:rsidP="00BD269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269A">
        <w:rPr>
          <w:rFonts w:ascii="Times New Roman" w:hAnsi="Times New Roman" w:cs="Times New Roman"/>
          <w:b/>
          <w:bCs/>
          <w:sz w:val="24"/>
          <w:szCs w:val="24"/>
        </w:rPr>
        <w:t>Notikuma sadaļas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2127"/>
        <w:gridCol w:w="7087"/>
      </w:tblGrid>
      <w:tr w:rsidR="007A7DAE" w:rsidRPr="007A7DAE" w14:paraId="4CEB625D" w14:textId="77777777" w:rsidTr="00BD269A">
        <w:trPr>
          <w:trHeight w:val="433"/>
        </w:trPr>
        <w:tc>
          <w:tcPr>
            <w:tcW w:w="9214" w:type="dxa"/>
            <w:gridSpan w:val="2"/>
            <w:shd w:val="clear" w:color="auto" w:fill="D9D9D9" w:themeFill="background1" w:themeFillShade="D9"/>
            <w:vAlign w:val="center"/>
          </w:tcPr>
          <w:p w14:paraId="73B39F18" w14:textId="77777777" w:rsidR="007A7DAE" w:rsidRPr="007A7DAE" w:rsidRDefault="007A7DAE" w:rsidP="007A7DA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DAE">
              <w:rPr>
                <w:rFonts w:ascii="Times New Roman" w:hAnsi="Times New Roman" w:cs="Times New Roman"/>
                <w:sz w:val="24"/>
                <w:szCs w:val="24"/>
              </w:rPr>
              <w:t>Pamatdati</w:t>
            </w:r>
          </w:p>
        </w:tc>
      </w:tr>
      <w:tr w:rsidR="007A7DAE" w:rsidRPr="007A7DAE" w14:paraId="1403C28B" w14:textId="77777777" w:rsidTr="00BD269A">
        <w:trPr>
          <w:trHeight w:val="411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7D29735B" w14:textId="77777777" w:rsidR="007A7DAE" w:rsidRPr="007A7DAE" w:rsidRDefault="007A7DAE" w:rsidP="00BD269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7DAE">
              <w:rPr>
                <w:rFonts w:ascii="Times New Roman" w:hAnsi="Times New Roman" w:cs="Times New Roman"/>
                <w:sz w:val="24"/>
                <w:szCs w:val="24"/>
              </w:rPr>
              <w:t>Sākuma informācija</w:t>
            </w:r>
          </w:p>
        </w:tc>
        <w:tc>
          <w:tcPr>
            <w:tcW w:w="7087" w:type="dxa"/>
          </w:tcPr>
          <w:p w14:paraId="3A3B67A4" w14:textId="77777777" w:rsidR="007A7DAE" w:rsidRPr="007A7DAE" w:rsidRDefault="007A7DAE" w:rsidP="007A7DA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DAE" w:rsidRPr="007A7DAE" w14:paraId="5C79928E" w14:textId="77777777" w:rsidTr="00BD269A">
        <w:trPr>
          <w:trHeight w:val="429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F4AF84E" w14:textId="73EFC539" w:rsidR="007A7DAE" w:rsidRPr="007A7DAE" w:rsidRDefault="007A7DAE" w:rsidP="00BD269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Attēlu analīze</w:t>
            </w:r>
          </w:p>
        </w:tc>
        <w:tc>
          <w:tcPr>
            <w:tcW w:w="7087" w:type="dxa"/>
          </w:tcPr>
          <w:p w14:paraId="2A24AFD0" w14:textId="77777777" w:rsidR="007A7DAE" w:rsidRPr="007A7DAE" w:rsidRDefault="007A7DAE" w:rsidP="007A7DA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DAE" w:rsidRPr="007A7DAE" w14:paraId="40B70E42" w14:textId="77777777" w:rsidTr="00BD269A"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F498D01" w14:textId="77777777" w:rsidR="007A7DAE" w:rsidRPr="007A7DAE" w:rsidRDefault="007A7DAE" w:rsidP="00BD269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7DAE">
              <w:rPr>
                <w:rFonts w:ascii="Times New Roman" w:hAnsi="Times New Roman" w:cs="Times New Roman"/>
                <w:sz w:val="24"/>
                <w:szCs w:val="24"/>
              </w:rPr>
              <w:t>Kontroles darbības un rezultāts</w:t>
            </w:r>
          </w:p>
        </w:tc>
        <w:tc>
          <w:tcPr>
            <w:tcW w:w="7087" w:type="dxa"/>
          </w:tcPr>
          <w:p w14:paraId="73B34DA8" w14:textId="77777777" w:rsidR="007A7DAE" w:rsidRPr="007A7DAE" w:rsidRDefault="007A7DAE" w:rsidP="007A7DA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DAE" w:rsidRPr="007A7DAE" w14:paraId="68689595" w14:textId="77777777" w:rsidTr="00BD269A">
        <w:trPr>
          <w:trHeight w:val="423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5FBC3CE" w14:textId="77777777" w:rsidR="007A7DAE" w:rsidRPr="007A7DAE" w:rsidRDefault="007A7DAE" w:rsidP="00BD269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7DAE">
              <w:rPr>
                <w:rFonts w:ascii="Times New Roman" w:hAnsi="Times New Roman" w:cs="Times New Roman"/>
                <w:sz w:val="24"/>
                <w:szCs w:val="24"/>
              </w:rPr>
              <w:t>Informācija par pārkāpumu</w:t>
            </w:r>
          </w:p>
        </w:tc>
        <w:tc>
          <w:tcPr>
            <w:tcW w:w="7087" w:type="dxa"/>
          </w:tcPr>
          <w:p w14:paraId="06939FDD" w14:textId="77777777" w:rsidR="007A7DAE" w:rsidRPr="007A7DAE" w:rsidRDefault="007A7DAE" w:rsidP="007A7DA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DAE" w:rsidRPr="007A7DAE" w14:paraId="7970EDA3" w14:textId="77777777" w:rsidTr="00BD269A">
        <w:trPr>
          <w:trHeight w:val="415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0F3F6D18" w14:textId="77777777" w:rsidR="007A7DAE" w:rsidRPr="007A7DAE" w:rsidRDefault="007A7DAE" w:rsidP="00BD269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7DAE">
              <w:rPr>
                <w:rFonts w:ascii="Times New Roman" w:hAnsi="Times New Roman" w:cs="Times New Roman"/>
                <w:sz w:val="24"/>
                <w:szCs w:val="24"/>
              </w:rPr>
              <w:t>Pievienotie dokumenti</w:t>
            </w:r>
          </w:p>
        </w:tc>
        <w:tc>
          <w:tcPr>
            <w:tcW w:w="7087" w:type="dxa"/>
          </w:tcPr>
          <w:p w14:paraId="0F48DDC8" w14:textId="77777777" w:rsidR="007A7DAE" w:rsidRPr="007A7DAE" w:rsidRDefault="007A7DAE" w:rsidP="007A7DA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2ECB" w:rsidRPr="007A7DAE" w14:paraId="2465A037" w14:textId="77777777" w:rsidTr="00BD269A">
        <w:trPr>
          <w:trHeight w:val="415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2FE6B53B" w14:textId="2A5B6F33" w:rsidR="00E12ECB" w:rsidRPr="007A7DAE" w:rsidRDefault="00E12ECB" w:rsidP="00E12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Piezīmes</w:t>
            </w:r>
          </w:p>
        </w:tc>
        <w:tc>
          <w:tcPr>
            <w:tcW w:w="7087" w:type="dxa"/>
          </w:tcPr>
          <w:p w14:paraId="40C36E27" w14:textId="77777777" w:rsidR="00E12ECB" w:rsidRPr="007A7DAE" w:rsidRDefault="00E12ECB" w:rsidP="007A7D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328B035" w14:textId="450B9FDB" w:rsidR="00F33EFA" w:rsidRDefault="00F33EFA" w:rsidP="007A7DA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A00810D" w14:textId="77777777" w:rsidR="00F33EFA" w:rsidRDefault="00F33E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3EFE407" w14:textId="77777777" w:rsidR="007A7DAE" w:rsidRPr="007A7DAE" w:rsidRDefault="007A7DAE" w:rsidP="007A7DAE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288" w:type="dxa"/>
        <w:tblInd w:w="-147" w:type="dxa"/>
        <w:tblLook w:val="04A0" w:firstRow="1" w:lastRow="0" w:firstColumn="1" w:lastColumn="0" w:noHBand="0" w:noVBand="1"/>
      </w:tblPr>
      <w:tblGrid>
        <w:gridCol w:w="2977"/>
        <w:gridCol w:w="6311"/>
      </w:tblGrid>
      <w:tr w:rsidR="00EC120D" w:rsidRPr="004A0FFD" w14:paraId="40BD4F0E" w14:textId="77777777" w:rsidTr="00BD269A">
        <w:tc>
          <w:tcPr>
            <w:tcW w:w="9288" w:type="dxa"/>
            <w:gridSpan w:val="2"/>
            <w:shd w:val="clear" w:color="auto" w:fill="8496B0" w:themeFill="text2" w:themeFillTint="99"/>
          </w:tcPr>
          <w:p w14:paraId="59738B8C" w14:textId="77777777" w:rsidR="00EC120D" w:rsidRPr="004A0FFD" w:rsidRDefault="00EC120D" w:rsidP="000C0C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2DB7">
              <w:rPr>
                <w:rFonts w:ascii="Times New Roman" w:hAnsi="Times New Roman" w:cs="Times New Roman"/>
                <w:b/>
                <w:sz w:val="24"/>
                <w:szCs w:val="24"/>
              </w:rPr>
              <w:t>Pamatdati (virs šķirkļiem, vienmēr redzams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un nav rediģējams</w:t>
            </w:r>
            <w:r w:rsidRPr="00F82DB7">
              <w:rPr>
                <w:rFonts w:ascii="Times New Roman" w:hAnsi="Times New Roman" w:cs="Times New Roman"/>
                <w:b/>
                <w:sz w:val="24"/>
                <w:szCs w:val="24"/>
              </w:rPr>
              <w:t>):</w:t>
            </w:r>
          </w:p>
        </w:tc>
      </w:tr>
      <w:tr w:rsidR="00EC120D" w14:paraId="247E7FF5" w14:textId="77777777" w:rsidTr="00BD269A">
        <w:tc>
          <w:tcPr>
            <w:tcW w:w="9288" w:type="dxa"/>
            <w:gridSpan w:val="2"/>
            <w:shd w:val="clear" w:color="auto" w:fill="D9D9D9" w:themeFill="background1" w:themeFillShade="D9"/>
          </w:tcPr>
          <w:p w14:paraId="17514987" w14:textId="77777777" w:rsidR="00EC120D" w:rsidRDefault="00EC120D" w:rsidP="000C0C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Satur laukus</w:t>
            </w:r>
            <w:r w:rsidRPr="00466E6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560526" w:rsidRPr="00625C50" w14:paraId="44570F65" w14:textId="77777777" w:rsidTr="00BD269A">
        <w:trPr>
          <w:trHeight w:val="78"/>
        </w:trPr>
        <w:tc>
          <w:tcPr>
            <w:tcW w:w="2977" w:type="dxa"/>
          </w:tcPr>
          <w:p w14:paraId="415B9537" w14:textId="2F293057" w:rsidR="00560526" w:rsidRDefault="00560526" w:rsidP="00BD269A">
            <w:r w:rsidRPr="00BD269A">
              <w:rPr>
                <w:rFonts w:ascii="Times New Roman" w:hAnsi="Times New Roman" w:cs="Times New Roman"/>
                <w:sz w:val="24"/>
                <w:szCs w:val="24"/>
              </w:rPr>
              <w:t xml:space="preserve">Notikuma numurs </w:t>
            </w:r>
          </w:p>
        </w:tc>
        <w:tc>
          <w:tcPr>
            <w:tcW w:w="6311" w:type="dxa"/>
          </w:tcPr>
          <w:p w14:paraId="39D1E550" w14:textId="7DC731D3" w:rsidR="00560526" w:rsidRPr="00625C50" w:rsidRDefault="00560526" w:rsidP="00BD269A">
            <w:pPr>
              <w:pStyle w:val="ListParagraph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42532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Automātiski ģenerējas</w:t>
            </w:r>
          </w:p>
        </w:tc>
      </w:tr>
      <w:tr w:rsidR="00560526" w:rsidRPr="00625C50" w14:paraId="38D35B90" w14:textId="77777777" w:rsidTr="00BD269A">
        <w:trPr>
          <w:trHeight w:val="77"/>
        </w:trPr>
        <w:tc>
          <w:tcPr>
            <w:tcW w:w="2977" w:type="dxa"/>
          </w:tcPr>
          <w:p w14:paraId="02BDAB26" w14:textId="5DCF5560" w:rsidR="00560526" w:rsidRDefault="00560526" w:rsidP="00BD269A">
            <w:pPr>
              <w:pStyle w:val="ListParagraph"/>
              <w:ind w:left="0"/>
            </w:pPr>
            <w:r w:rsidRPr="00064F08">
              <w:rPr>
                <w:rFonts w:ascii="Times New Roman" w:hAnsi="Times New Roman" w:cs="Times New Roman"/>
                <w:sz w:val="24"/>
                <w:szCs w:val="24"/>
              </w:rPr>
              <w:t xml:space="preserve">MKP </w:t>
            </w:r>
          </w:p>
        </w:tc>
        <w:tc>
          <w:tcPr>
            <w:tcW w:w="6311" w:type="dxa"/>
          </w:tcPr>
          <w:p w14:paraId="3E009EA8" w14:textId="1BF5FB88" w:rsidR="00560526" w:rsidRDefault="00945DB7" w:rsidP="00BD269A">
            <w:pPr>
              <w:pStyle w:val="ListParagraph"/>
              <w:ind w:left="38"/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Automātiski no </w:t>
            </w:r>
            <w:r w:rsidR="003F15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VID IS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vai APOVS </w:t>
            </w:r>
            <w:r w:rsidR="0056052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sadaļas “Vilciena pieņemšanas stacijas nosaukums” </w:t>
            </w:r>
            <w:r w:rsidR="00560526" w:rsidRPr="0079051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560526" w:rsidRPr="00625C50" w14:paraId="1F0D1E39" w14:textId="77777777" w:rsidTr="00BD269A">
        <w:trPr>
          <w:trHeight w:val="77"/>
        </w:trPr>
        <w:tc>
          <w:tcPr>
            <w:tcW w:w="2977" w:type="dxa"/>
          </w:tcPr>
          <w:p w14:paraId="24427395" w14:textId="2534B37F" w:rsidR="00560526" w:rsidRDefault="00560526" w:rsidP="00BD269A">
            <w:pPr>
              <w:pStyle w:val="ListParagraph"/>
              <w:ind w:left="0"/>
            </w:pPr>
            <w:r w:rsidRPr="00064F08">
              <w:rPr>
                <w:rFonts w:ascii="Times New Roman" w:hAnsi="Times New Roman" w:cs="Times New Roman"/>
                <w:sz w:val="24"/>
                <w:szCs w:val="24"/>
              </w:rPr>
              <w:t xml:space="preserve">Dzelzceļa sastāva numurs </w:t>
            </w:r>
          </w:p>
        </w:tc>
        <w:tc>
          <w:tcPr>
            <w:tcW w:w="6311" w:type="dxa"/>
          </w:tcPr>
          <w:p w14:paraId="1F6C768F" w14:textId="46BF5EDB" w:rsidR="00560526" w:rsidRDefault="00560526" w:rsidP="00BD269A">
            <w:pPr>
              <w:pStyle w:val="ListParagraph"/>
              <w:ind w:left="38"/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Automātiski</w:t>
            </w:r>
            <w:r w:rsidRPr="0042532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387F9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no </w:t>
            </w:r>
            <w:r w:rsidR="003F15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VID IS</w:t>
            </w:r>
            <w:r w:rsidR="00945D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vai APOVS</w:t>
            </w:r>
          </w:p>
        </w:tc>
      </w:tr>
      <w:tr w:rsidR="00EB7C39" w:rsidRPr="00625C50" w14:paraId="22C00F6E" w14:textId="77777777" w:rsidTr="00BD269A">
        <w:trPr>
          <w:trHeight w:val="77"/>
        </w:trPr>
        <w:tc>
          <w:tcPr>
            <w:tcW w:w="2977" w:type="dxa"/>
          </w:tcPr>
          <w:p w14:paraId="730A0A30" w14:textId="035DE6B6" w:rsidR="00EB7C39" w:rsidRPr="00064F08" w:rsidRDefault="00EB7C39" w:rsidP="00BD269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EB7C39">
              <w:rPr>
                <w:rFonts w:ascii="Times New Roman" w:hAnsi="Times New Roman" w:cs="Times New Roman"/>
                <w:sz w:val="24"/>
                <w:szCs w:val="24"/>
              </w:rPr>
              <w:t>agonu skaits XX</w:t>
            </w:r>
          </w:p>
        </w:tc>
        <w:tc>
          <w:tcPr>
            <w:tcW w:w="6311" w:type="dxa"/>
          </w:tcPr>
          <w:p w14:paraId="6335D1D7" w14:textId="39C19BF5" w:rsidR="00EB7C39" w:rsidRDefault="00EB7C39" w:rsidP="00BD269A">
            <w:pPr>
              <w:pStyle w:val="ListParagraph"/>
              <w:ind w:left="38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B7C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Automātiski no </w:t>
            </w:r>
            <w:r w:rsidR="003F15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VID IS</w:t>
            </w:r>
            <w:r w:rsidR="00945D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vai APOVS</w:t>
            </w:r>
          </w:p>
        </w:tc>
      </w:tr>
      <w:tr w:rsidR="00EB7C39" w:rsidRPr="00625C50" w14:paraId="6315F313" w14:textId="77777777" w:rsidTr="00BD269A">
        <w:trPr>
          <w:trHeight w:val="77"/>
        </w:trPr>
        <w:tc>
          <w:tcPr>
            <w:tcW w:w="2977" w:type="dxa"/>
          </w:tcPr>
          <w:p w14:paraId="7B0683F0" w14:textId="7888967F" w:rsidR="00EB7C39" w:rsidRPr="00EB7C39" w:rsidRDefault="00EB7C39" w:rsidP="00BD269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EB7C39">
              <w:rPr>
                <w:rFonts w:ascii="Times New Roman" w:hAnsi="Times New Roman" w:cs="Times New Roman"/>
                <w:sz w:val="24"/>
                <w:szCs w:val="24"/>
              </w:rPr>
              <w:t>zanalizēts XX</w:t>
            </w:r>
          </w:p>
        </w:tc>
        <w:tc>
          <w:tcPr>
            <w:tcW w:w="6311" w:type="dxa"/>
          </w:tcPr>
          <w:p w14:paraId="440085B3" w14:textId="4C77133E" w:rsidR="00EB7C39" w:rsidRDefault="00EB7C39" w:rsidP="00BD269A">
            <w:pPr>
              <w:pStyle w:val="ListParagraph"/>
              <w:ind w:left="38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B7C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Automātiski </w:t>
            </w:r>
          </w:p>
        </w:tc>
      </w:tr>
      <w:tr w:rsidR="00EB7C39" w:rsidRPr="00625C50" w14:paraId="0AA5A7E1" w14:textId="77777777" w:rsidTr="00BD269A">
        <w:trPr>
          <w:trHeight w:val="77"/>
        </w:trPr>
        <w:tc>
          <w:tcPr>
            <w:tcW w:w="2977" w:type="dxa"/>
          </w:tcPr>
          <w:p w14:paraId="1546CBBF" w14:textId="1B5E63FA" w:rsidR="00EB7C39" w:rsidRPr="00EB7C39" w:rsidRDefault="00EB7C39" w:rsidP="00BD269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EB7C39">
              <w:rPr>
                <w:rFonts w:ascii="Times New Roman" w:hAnsi="Times New Roman" w:cs="Times New Roman"/>
                <w:sz w:val="24"/>
                <w:szCs w:val="24"/>
              </w:rPr>
              <w:t>aida MFK iekšzemē X (vagonu numuri)</w:t>
            </w:r>
          </w:p>
        </w:tc>
        <w:tc>
          <w:tcPr>
            <w:tcW w:w="6311" w:type="dxa"/>
          </w:tcPr>
          <w:p w14:paraId="58031E13" w14:textId="40B322C7" w:rsidR="00EB7C39" w:rsidRPr="00EB7C39" w:rsidRDefault="00EB7C39" w:rsidP="00BD269A">
            <w:pPr>
              <w:pStyle w:val="ListParagraph"/>
              <w:ind w:left="38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B7C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Automātiski</w:t>
            </w:r>
          </w:p>
        </w:tc>
      </w:tr>
      <w:tr w:rsidR="00EB7C39" w:rsidRPr="00625C50" w14:paraId="0E1686A3" w14:textId="77777777" w:rsidTr="00BD269A">
        <w:trPr>
          <w:trHeight w:val="77"/>
        </w:trPr>
        <w:tc>
          <w:tcPr>
            <w:tcW w:w="2977" w:type="dxa"/>
          </w:tcPr>
          <w:p w14:paraId="2B2080D9" w14:textId="7B1BAB9C" w:rsidR="00EB7C39" w:rsidRPr="00EB7C39" w:rsidRDefault="00EB7C39" w:rsidP="00BD269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EB7C39">
              <w:rPr>
                <w:rFonts w:ascii="Times New Roman" w:hAnsi="Times New Roman" w:cs="Times New Roman"/>
                <w:sz w:val="24"/>
                <w:szCs w:val="24"/>
              </w:rPr>
              <w:t>eikta MFK vagonu numuri</w:t>
            </w:r>
          </w:p>
        </w:tc>
        <w:tc>
          <w:tcPr>
            <w:tcW w:w="6311" w:type="dxa"/>
          </w:tcPr>
          <w:p w14:paraId="18FBC739" w14:textId="00D205FA" w:rsidR="00EB7C39" w:rsidRPr="00EB7C39" w:rsidRDefault="00EB7C39" w:rsidP="00BD269A">
            <w:pPr>
              <w:pStyle w:val="ListParagraph"/>
              <w:ind w:left="38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B7C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Automātiski</w:t>
            </w:r>
          </w:p>
        </w:tc>
      </w:tr>
      <w:tr w:rsidR="00EB7C39" w:rsidRPr="00625C50" w14:paraId="4F549845" w14:textId="77777777" w:rsidTr="00BD269A">
        <w:trPr>
          <w:trHeight w:val="77"/>
        </w:trPr>
        <w:tc>
          <w:tcPr>
            <w:tcW w:w="2977" w:type="dxa"/>
          </w:tcPr>
          <w:p w14:paraId="7B63E663" w14:textId="07DCEEB7" w:rsidR="00EB7C39" w:rsidRPr="00EB7C39" w:rsidRDefault="00EB7C39" w:rsidP="00BD269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EB7C39">
              <w:rPr>
                <w:rFonts w:ascii="Times New Roman" w:hAnsi="Times New Roman" w:cs="Times New Roman"/>
                <w:sz w:val="24"/>
                <w:szCs w:val="24"/>
              </w:rPr>
              <w:t>eikta MFK iekšzemē vagonu numuri</w:t>
            </w:r>
          </w:p>
        </w:tc>
        <w:tc>
          <w:tcPr>
            <w:tcW w:w="6311" w:type="dxa"/>
          </w:tcPr>
          <w:p w14:paraId="428A5110" w14:textId="395EDA55" w:rsidR="00EB7C39" w:rsidRPr="00EB7C39" w:rsidRDefault="00EB7C39" w:rsidP="00BD269A">
            <w:pPr>
              <w:pStyle w:val="ListParagraph"/>
              <w:ind w:left="38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B7C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Automātiski</w:t>
            </w:r>
          </w:p>
        </w:tc>
      </w:tr>
      <w:tr w:rsidR="00EB7C39" w:rsidRPr="00625C50" w14:paraId="6BC1ADB9" w14:textId="77777777" w:rsidTr="00BD269A">
        <w:trPr>
          <w:trHeight w:val="77"/>
        </w:trPr>
        <w:tc>
          <w:tcPr>
            <w:tcW w:w="2977" w:type="dxa"/>
          </w:tcPr>
          <w:p w14:paraId="1439D469" w14:textId="4A17F3BD" w:rsidR="00EB7C39" w:rsidRPr="00EB7C39" w:rsidRDefault="00EB7C39" w:rsidP="00BD269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B7C39">
              <w:rPr>
                <w:rFonts w:ascii="Times New Roman" w:hAnsi="Times New Roman" w:cs="Times New Roman"/>
                <w:sz w:val="24"/>
                <w:szCs w:val="24"/>
              </w:rPr>
              <w:t>gaida MFK X (vagonu numuri)</w:t>
            </w:r>
          </w:p>
        </w:tc>
        <w:tc>
          <w:tcPr>
            <w:tcW w:w="6311" w:type="dxa"/>
          </w:tcPr>
          <w:p w14:paraId="099672E0" w14:textId="5E4113DC" w:rsidR="00EB7C39" w:rsidRPr="00EB7C39" w:rsidRDefault="00EB7C39" w:rsidP="00BD269A">
            <w:pPr>
              <w:pStyle w:val="ListParagraph"/>
              <w:ind w:left="38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B7C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Automātiski</w:t>
            </w:r>
          </w:p>
        </w:tc>
      </w:tr>
      <w:tr w:rsidR="00560526" w:rsidRPr="00625C50" w14:paraId="0DFB9386" w14:textId="77777777" w:rsidTr="00BD269A">
        <w:trPr>
          <w:trHeight w:val="77"/>
        </w:trPr>
        <w:tc>
          <w:tcPr>
            <w:tcW w:w="2977" w:type="dxa"/>
          </w:tcPr>
          <w:p w14:paraId="3549D292" w14:textId="5AC626BC" w:rsidR="00560526" w:rsidRDefault="00560526" w:rsidP="00BD269A">
            <w:pPr>
              <w:pStyle w:val="ListParagraph"/>
              <w:ind w:left="0"/>
            </w:pPr>
            <w:r w:rsidRPr="00064F08">
              <w:rPr>
                <w:rFonts w:ascii="Times New Roman" w:hAnsi="Times New Roman" w:cs="Times New Roman"/>
                <w:sz w:val="24"/>
                <w:szCs w:val="24"/>
              </w:rPr>
              <w:t>Vagona numurs</w:t>
            </w:r>
          </w:p>
        </w:tc>
        <w:tc>
          <w:tcPr>
            <w:tcW w:w="6311" w:type="dxa"/>
          </w:tcPr>
          <w:p w14:paraId="554D351E" w14:textId="5388E802" w:rsidR="00560526" w:rsidRDefault="00945DB7" w:rsidP="00BD269A">
            <w:pPr>
              <w:pStyle w:val="ListParagraph"/>
              <w:ind w:left="38"/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Automātiski no </w:t>
            </w:r>
            <w:r w:rsidR="003F15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VID IS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vai APOVS </w:t>
            </w:r>
            <w:r w:rsidR="0056052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sadaļas “Vagona numurs” vai manuāli</w:t>
            </w:r>
          </w:p>
        </w:tc>
      </w:tr>
      <w:tr w:rsidR="00560526" w:rsidRPr="00625C50" w14:paraId="350F7658" w14:textId="77777777" w:rsidTr="00BD269A">
        <w:trPr>
          <w:trHeight w:val="77"/>
        </w:trPr>
        <w:tc>
          <w:tcPr>
            <w:tcW w:w="2977" w:type="dxa"/>
          </w:tcPr>
          <w:p w14:paraId="2E96AED3" w14:textId="7C30F558" w:rsidR="00560526" w:rsidRDefault="00560526" w:rsidP="00BD269A">
            <w:pPr>
              <w:pStyle w:val="ListParagraph"/>
              <w:ind w:left="0"/>
            </w:pPr>
            <w:r w:rsidRPr="00064F08">
              <w:rPr>
                <w:rFonts w:ascii="Times New Roman" w:hAnsi="Times New Roman" w:cs="Times New Roman"/>
                <w:sz w:val="24"/>
                <w:szCs w:val="24"/>
              </w:rPr>
              <w:t xml:space="preserve">Virziens </w:t>
            </w:r>
          </w:p>
        </w:tc>
        <w:tc>
          <w:tcPr>
            <w:tcW w:w="6311" w:type="dxa"/>
          </w:tcPr>
          <w:p w14:paraId="07572412" w14:textId="4639850B" w:rsidR="00560526" w:rsidRDefault="00945DB7" w:rsidP="00BD269A">
            <w:pPr>
              <w:pStyle w:val="ListParagraph"/>
              <w:ind w:left="38"/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Automātiski no </w:t>
            </w:r>
            <w:r w:rsidR="003F15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VID IS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vai APOVS </w:t>
            </w:r>
            <w:r w:rsidR="0056052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sadaļas “Vilciena pieņemšanas stacijas nosaukums” </w:t>
            </w:r>
            <w:r w:rsidR="00560526" w:rsidRPr="0079051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560526" w:rsidRPr="00625C50" w14:paraId="719226DC" w14:textId="77777777" w:rsidTr="00560526">
        <w:trPr>
          <w:trHeight w:val="77"/>
        </w:trPr>
        <w:tc>
          <w:tcPr>
            <w:tcW w:w="2977" w:type="dxa"/>
          </w:tcPr>
          <w:p w14:paraId="341AC9B0" w14:textId="209CB11F" w:rsidR="00560526" w:rsidRDefault="00560526" w:rsidP="00BD269A">
            <w:pPr>
              <w:pStyle w:val="ListParagraph"/>
              <w:ind w:left="0"/>
            </w:pPr>
            <w:r w:rsidRPr="00064F08">
              <w:rPr>
                <w:rFonts w:ascii="Times New Roman" w:hAnsi="Times New Roman" w:cs="Times New Roman"/>
                <w:sz w:val="24"/>
                <w:szCs w:val="24"/>
              </w:rPr>
              <w:t>Cita info…</w:t>
            </w:r>
          </w:p>
        </w:tc>
        <w:tc>
          <w:tcPr>
            <w:tcW w:w="6311" w:type="dxa"/>
          </w:tcPr>
          <w:p w14:paraId="02B84094" w14:textId="66940C62" w:rsidR="00560526" w:rsidRDefault="00560526" w:rsidP="00BD269A">
            <w:pPr>
              <w:pStyle w:val="ListParagraph"/>
              <w:ind w:left="38"/>
            </w:pPr>
          </w:p>
        </w:tc>
      </w:tr>
      <w:tr w:rsidR="00C44BB7" w:rsidRPr="00625C50" w14:paraId="09C54EF6" w14:textId="77777777" w:rsidTr="00BD269A">
        <w:trPr>
          <w:trHeight w:val="77"/>
        </w:trPr>
        <w:tc>
          <w:tcPr>
            <w:tcW w:w="2977" w:type="dxa"/>
          </w:tcPr>
          <w:p w14:paraId="1CBB2989" w14:textId="506E4FBC" w:rsidR="00C44BB7" w:rsidRPr="00BD269A" w:rsidRDefault="00C44BB7" w:rsidP="00BD269A">
            <w:pPr>
              <w:pStyle w:val="ListParagraph"/>
              <w:ind w:left="0"/>
              <w:rPr>
                <w:sz w:val="24"/>
                <w:szCs w:val="24"/>
              </w:rPr>
            </w:pPr>
            <w:r w:rsidRPr="00BD269A">
              <w:rPr>
                <w:rFonts w:ascii="Times New Roman" w:hAnsi="Times New Roman" w:cs="Times New Roman"/>
                <w:sz w:val="24"/>
                <w:szCs w:val="24"/>
              </w:rPr>
              <w:t>Preces kods un apraksts</w:t>
            </w:r>
          </w:p>
        </w:tc>
        <w:tc>
          <w:tcPr>
            <w:tcW w:w="6311" w:type="dxa"/>
          </w:tcPr>
          <w:p w14:paraId="167E63BF" w14:textId="27B1DB8D" w:rsidR="00C44BB7" w:rsidRDefault="00945DB7" w:rsidP="00BD269A">
            <w:pPr>
              <w:pStyle w:val="ListParagraph"/>
              <w:ind w:left="38"/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Automātiski no </w:t>
            </w:r>
            <w:r w:rsidR="003F15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VID IS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vai APOVS </w:t>
            </w:r>
            <w:r w:rsidR="00C44B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sadaļas “kravas kods; kravas nosaukums”</w:t>
            </w:r>
          </w:p>
        </w:tc>
      </w:tr>
      <w:tr w:rsidR="00C44BB7" w:rsidRPr="00625C50" w14:paraId="5BE73D81" w14:textId="77777777" w:rsidTr="00560526">
        <w:trPr>
          <w:trHeight w:val="77"/>
        </w:trPr>
        <w:tc>
          <w:tcPr>
            <w:tcW w:w="2977" w:type="dxa"/>
          </w:tcPr>
          <w:p w14:paraId="2CCA5119" w14:textId="32F5B744" w:rsidR="00C44BB7" w:rsidRDefault="00C44BB7" w:rsidP="00BD269A">
            <w:pPr>
              <w:pStyle w:val="ListParagraph"/>
              <w:ind w:left="0"/>
            </w:pPr>
            <w:r w:rsidRPr="00064F08">
              <w:rPr>
                <w:rFonts w:ascii="Times New Roman" w:hAnsi="Times New Roman" w:cs="Times New Roman"/>
                <w:sz w:val="24"/>
                <w:szCs w:val="24"/>
              </w:rPr>
              <w:t>Vagona svars</w:t>
            </w:r>
          </w:p>
        </w:tc>
        <w:tc>
          <w:tcPr>
            <w:tcW w:w="6311" w:type="dxa"/>
          </w:tcPr>
          <w:p w14:paraId="6895F50F" w14:textId="6D4080EB" w:rsidR="00C44BB7" w:rsidRDefault="00945DB7" w:rsidP="00BD269A">
            <w:pPr>
              <w:pStyle w:val="ListParagraph"/>
              <w:ind w:left="38"/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Automātiski no </w:t>
            </w:r>
            <w:r w:rsidR="003F15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VID IS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vai APOVS </w:t>
            </w:r>
            <w:r w:rsidR="00C44B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sadaļas “Kravas masa (t)”</w:t>
            </w:r>
          </w:p>
        </w:tc>
      </w:tr>
    </w:tbl>
    <w:p w14:paraId="61BE553F" w14:textId="65818F41" w:rsidR="007A7DAE" w:rsidRDefault="007A7DAE" w:rsidP="002E63C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356" w:type="dxa"/>
        <w:tblInd w:w="-147" w:type="dxa"/>
        <w:tblLook w:val="04A0" w:firstRow="1" w:lastRow="0" w:firstColumn="1" w:lastColumn="0" w:noHBand="0" w:noVBand="1"/>
      </w:tblPr>
      <w:tblGrid>
        <w:gridCol w:w="4678"/>
        <w:gridCol w:w="4678"/>
      </w:tblGrid>
      <w:tr w:rsidR="001D413A" w:rsidRPr="00560526" w14:paraId="501265DA" w14:textId="77777777" w:rsidTr="000C0C6B">
        <w:tc>
          <w:tcPr>
            <w:tcW w:w="9356" w:type="dxa"/>
            <w:gridSpan w:val="2"/>
            <w:shd w:val="clear" w:color="auto" w:fill="8496B0" w:themeFill="text2" w:themeFillTint="99"/>
          </w:tcPr>
          <w:p w14:paraId="3581CFEC" w14:textId="424E6F0E" w:rsidR="001D413A" w:rsidRPr="00AB0FD8" w:rsidRDefault="001D413A" w:rsidP="000C0C6B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Sākuma informācija</w:t>
            </w:r>
          </w:p>
        </w:tc>
      </w:tr>
      <w:tr w:rsidR="001D413A" w:rsidRPr="00560526" w14:paraId="0C51B22F" w14:textId="77777777" w:rsidTr="000C0C6B">
        <w:tc>
          <w:tcPr>
            <w:tcW w:w="9356" w:type="dxa"/>
            <w:gridSpan w:val="2"/>
            <w:shd w:val="clear" w:color="auto" w:fill="D0CECE" w:themeFill="background2" w:themeFillShade="E6"/>
          </w:tcPr>
          <w:p w14:paraId="6CDA4338" w14:textId="411CE8B1" w:rsidR="001D413A" w:rsidRPr="00560526" w:rsidRDefault="001D413A" w:rsidP="000C0C6B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0526">
              <w:rPr>
                <w:rFonts w:ascii="Times New Roman" w:hAnsi="Times New Roman" w:cs="Times New Roman"/>
                <w:sz w:val="24"/>
                <w:szCs w:val="24"/>
              </w:rPr>
              <w:t xml:space="preserve">Statuss </w:t>
            </w:r>
            <w:r w:rsidR="000655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605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558B">
              <w:rPr>
                <w:rFonts w:ascii="Times New Roman" w:hAnsi="Times New Roman" w:cs="Times New Roman"/>
                <w:sz w:val="24"/>
                <w:szCs w:val="24"/>
              </w:rPr>
              <w:t>Reģistrēts</w:t>
            </w:r>
          </w:p>
        </w:tc>
      </w:tr>
      <w:tr w:rsidR="001D413A" w:rsidRPr="00560526" w14:paraId="2A8F3535" w14:textId="77777777" w:rsidTr="000C0C6B">
        <w:tc>
          <w:tcPr>
            <w:tcW w:w="9356" w:type="dxa"/>
            <w:gridSpan w:val="2"/>
            <w:shd w:val="clear" w:color="auto" w:fill="D0CECE" w:themeFill="background2" w:themeFillShade="E6"/>
          </w:tcPr>
          <w:p w14:paraId="352D6BD9" w14:textId="77777777" w:rsidR="001D413A" w:rsidRPr="00560526" w:rsidRDefault="001D413A" w:rsidP="000C0C6B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0526">
              <w:rPr>
                <w:rFonts w:ascii="Times New Roman" w:hAnsi="Times New Roman" w:cs="Times New Roman"/>
                <w:sz w:val="24"/>
                <w:szCs w:val="24"/>
              </w:rPr>
              <w:t>Satur laukus:</w:t>
            </w:r>
          </w:p>
        </w:tc>
      </w:tr>
      <w:tr w:rsidR="001D413A" w:rsidRPr="00560526" w14:paraId="033C690D" w14:textId="77777777" w:rsidTr="000C0C6B">
        <w:trPr>
          <w:trHeight w:val="69"/>
        </w:trPr>
        <w:tc>
          <w:tcPr>
            <w:tcW w:w="4678" w:type="dxa"/>
          </w:tcPr>
          <w:p w14:paraId="52F8EFC5" w14:textId="701964C1" w:rsidR="001D413A" w:rsidRPr="00560526" w:rsidRDefault="00EA7899" w:rsidP="000C0C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Vagona numurs</w:t>
            </w:r>
            <w:r w:rsidR="00387F91">
              <w:rPr>
                <w:rFonts w:ascii="Times New Roman" w:hAnsi="Times New Roman" w:cs="Times New Roman"/>
                <w:sz w:val="24"/>
                <w:szCs w:val="24"/>
              </w:rPr>
              <w:t xml:space="preserve"> (dzelzceļa sastāvam nevar būt vagonu ar vienādiem numuriem, sistēma atpazīt un brīdina par to) </w:t>
            </w:r>
          </w:p>
        </w:tc>
        <w:tc>
          <w:tcPr>
            <w:tcW w:w="4678" w:type="dxa"/>
          </w:tcPr>
          <w:p w14:paraId="33133747" w14:textId="14064D88" w:rsidR="001D413A" w:rsidRPr="00560526" w:rsidRDefault="00EA7899" w:rsidP="000C0C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Jā nesakrīt, ir iespēja labot</w:t>
            </w:r>
          </w:p>
        </w:tc>
      </w:tr>
      <w:tr w:rsidR="001D413A" w:rsidRPr="00560526" w14:paraId="695F0DF3" w14:textId="77777777" w:rsidTr="000C0C6B">
        <w:trPr>
          <w:trHeight w:val="67"/>
        </w:trPr>
        <w:tc>
          <w:tcPr>
            <w:tcW w:w="9356" w:type="dxa"/>
            <w:gridSpan w:val="2"/>
          </w:tcPr>
          <w:p w14:paraId="45DB7EF2" w14:textId="1C897526" w:rsidR="001D413A" w:rsidRDefault="001D413A" w:rsidP="000C0C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Jābūt iespējai mainīt vagona numuru – samaina vietām. Var padomāt par mehānismu</w:t>
            </w:r>
          </w:p>
          <w:p w14:paraId="48EA8E39" w14:textId="5952F865" w:rsidR="001D413A" w:rsidRPr="00560526" w:rsidRDefault="001D413A" w:rsidP="000C0C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13A" w:rsidRPr="00560526" w14:paraId="52D12B04" w14:textId="77777777" w:rsidTr="000C0C6B">
        <w:tc>
          <w:tcPr>
            <w:tcW w:w="9356" w:type="dxa"/>
            <w:gridSpan w:val="2"/>
            <w:shd w:val="clear" w:color="auto" w:fill="D0CECE" w:themeFill="background2" w:themeFillShade="E6"/>
          </w:tcPr>
          <w:p w14:paraId="40031F36" w14:textId="77777777" w:rsidR="001D413A" w:rsidRPr="00560526" w:rsidRDefault="001D413A" w:rsidP="000C0C6B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0526">
              <w:rPr>
                <w:rFonts w:ascii="Times New Roman" w:hAnsi="Times New Roman" w:cs="Times New Roman"/>
                <w:sz w:val="24"/>
                <w:szCs w:val="24"/>
              </w:rPr>
              <w:t>Pieejamās pogas:</w:t>
            </w:r>
          </w:p>
        </w:tc>
      </w:tr>
      <w:tr w:rsidR="001D413A" w:rsidRPr="00560526" w14:paraId="020257DE" w14:textId="77777777" w:rsidTr="000C0C6B">
        <w:tc>
          <w:tcPr>
            <w:tcW w:w="9356" w:type="dxa"/>
            <w:gridSpan w:val="2"/>
          </w:tcPr>
          <w:p w14:paraId="3D6C0E79" w14:textId="77777777" w:rsidR="001D413A" w:rsidRDefault="001D413A" w:rsidP="000C0C6B">
            <w:pPr>
              <w:pStyle w:val="ListParagraph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Netika analizēts</w:t>
            </w:r>
          </w:p>
          <w:p w14:paraId="7573FF83" w14:textId="77777777" w:rsidR="001D413A" w:rsidRDefault="001D413A" w:rsidP="000C0C6B">
            <w:pPr>
              <w:pStyle w:val="ListParagraph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Nav aizdomu </w:t>
            </w:r>
          </w:p>
          <w:p w14:paraId="7E1E3055" w14:textId="77777777" w:rsidR="001D413A" w:rsidRDefault="001D413A" w:rsidP="000C0C6B">
            <w:pPr>
              <w:pStyle w:val="ListParagraph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Papildus analīze</w:t>
            </w:r>
          </w:p>
          <w:p w14:paraId="673134DF" w14:textId="1523528C" w:rsidR="001D413A" w:rsidRDefault="001D413A" w:rsidP="000C0C6B">
            <w:pPr>
              <w:pStyle w:val="ListParagraph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Kontrole</w:t>
            </w:r>
          </w:p>
          <w:p w14:paraId="07229470" w14:textId="60C2F708" w:rsidR="00ED2B34" w:rsidRDefault="00ED2B34" w:rsidP="000C0C6B">
            <w:pPr>
              <w:pStyle w:val="ListParagraph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Kontrole iekšzemē</w:t>
            </w:r>
          </w:p>
          <w:p w14:paraId="65C642EC" w14:textId="77777777" w:rsidR="001D413A" w:rsidRPr="00AB0FD8" w:rsidRDefault="001D413A" w:rsidP="000C0C6B">
            <w:pPr>
              <w:pStyle w:val="ListParagraph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Nākošais vagons – ļauj pāriet uzreiz uz nākamo vagonu attēlu analīze. Parādās, pēc kādas no iepriekšējo 4-u pogu nospiešanas.</w:t>
            </w:r>
          </w:p>
        </w:tc>
      </w:tr>
      <w:tr w:rsidR="001D413A" w:rsidRPr="00560526" w14:paraId="02615E6D" w14:textId="77777777" w:rsidTr="000C0C6B">
        <w:tc>
          <w:tcPr>
            <w:tcW w:w="9356" w:type="dxa"/>
            <w:gridSpan w:val="2"/>
            <w:shd w:val="clear" w:color="auto" w:fill="D0CECE" w:themeFill="background2" w:themeFillShade="E6"/>
          </w:tcPr>
          <w:p w14:paraId="2EF183FD" w14:textId="77777777" w:rsidR="001D413A" w:rsidRPr="00560526" w:rsidRDefault="001D413A" w:rsidP="000C0C6B">
            <w:pPr>
              <w:spacing w:after="160" w:line="25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0526">
              <w:rPr>
                <w:rFonts w:ascii="Times New Roman" w:hAnsi="Times New Roman" w:cs="Times New Roman"/>
                <w:i/>
                <w:sz w:val="24"/>
                <w:szCs w:val="24"/>
              </w:rPr>
              <w:t>Sasaiste ar citām IS</w:t>
            </w:r>
          </w:p>
        </w:tc>
      </w:tr>
      <w:tr w:rsidR="001D413A" w:rsidRPr="00560526" w14:paraId="28714A91" w14:textId="77777777" w:rsidTr="000C0C6B">
        <w:tc>
          <w:tcPr>
            <w:tcW w:w="9356" w:type="dxa"/>
            <w:gridSpan w:val="2"/>
          </w:tcPr>
          <w:p w14:paraId="6C703A16" w14:textId="77777777" w:rsidR="001D413A" w:rsidRPr="00560526" w:rsidRDefault="001D413A" w:rsidP="000C0C6B">
            <w:pPr>
              <w:spacing w:after="160" w:line="259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14:paraId="36619C36" w14:textId="77777777" w:rsidR="001D413A" w:rsidRDefault="001D413A" w:rsidP="002E63C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A66EBC1" w14:textId="396F26E7" w:rsidR="007A7DAE" w:rsidRDefault="007A7DAE" w:rsidP="002E63C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356" w:type="dxa"/>
        <w:tblInd w:w="-147" w:type="dxa"/>
        <w:tblLook w:val="04A0" w:firstRow="1" w:lastRow="0" w:firstColumn="1" w:lastColumn="0" w:noHBand="0" w:noVBand="1"/>
      </w:tblPr>
      <w:tblGrid>
        <w:gridCol w:w="4678"/>
        <w:gridCol w:w="4678"/>
      </w:tblGrid>
      <w:tr w:rsidR="00560526" w:rsidRPr="00560526" w14:paraId="6FE92469" w14:textId="77777777" w:rsidTr="00BD269A">
        <w:tc>
          <w:tcPr>
            <w:tcW w:w="9356" w:type="dxa"/>
            <w:gridSpan w:val="2"/>
            <w:shd w:val="clear" w:color="auto" w:fill="8496B0" w:themeFill="text2" w:themeFillTint="99"/>
          </w:tcPr>
          <w:p w14:paraId="029D844D" w14:textId="14C32A8C" w:rsidR="00560526" w:rsidRPr="00BD269A" w:rsidRDefault="00C44BB7" w:rsidP="00BD269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3" w:name="_Hlk114646027"/>
            <w:r w:rsidRPr="00BD26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Attēlu analīze</w:t>
            </w:r>
          </w:p>
        </w:tc>
      </w:tr>
      <w:tr w:rsidR="00560526" w:rsidRPr="00560526" w14:paraId="0D5F6546" w14:textId="77777777" w:rsidTr="00BD269A">
        <w:tc>
          <w:tcPr>
            <w:tcW w:w="9356" w:type="dxa"/>
            <w:gridSpan w:val="2"/>
            <w:shd w:val="clear" w:color="auto" w:fill="D0CECE" w:themeFill="background2" w:themeFillShade="E6"/>
          </w:tcPr>
          <w:p w14:paraId="5E26B0F4" w14:textId="77777777" w:rsidR="00560526" w:rsidRPr="00560526" w:rsidRDefault="00560526" w:rsidP="00BD269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0526">
              <w:rPr>
                <w:rFonts w:ascii="Times New Roman" w:hAnsi="Times New Roman" w:cs="Times New Roman"/>
                <w:sz w:val="24"/>
                <w:szCs w:val="24"/>
              </w:rPr>
              <w:t>Statuss - Sagatave</w:t>
            </w:r>
          </w:p>
        </w:tc>
      </w:tr>
      <w:tr w:rsidR="00560526" w:rsidRPr="00560526" w14:paraId="2BDFF6B5" w14:textId="77777777" w:rsidTr="00BD269A">
        <w:tc>
          <w:tcPr>
            <w:tcW w:w="9356" w:type="dxa"/>
            <w:gridSpan w:val="2"/>
            <w:shd w:val="clear" w:color="auto" w:fill="D0CECE" w:themeFill="background2" w:themeFillShade="E6"/>
          </w:tcPr>
          <w:p w14:paraId="1FBCDFBC" w14:textId="77777777" w:rsidR="00560526" w:rsidRPr="00560526" w:rsidRDefault="00560526" w:rsidP="00BD269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0526">
              <w:rPr>
                <w:rFonts w:ascii="Times New Roman" w:hAnsi="Times New Roman" w:cs="Times New Roman"/>
                <w:sz w:val="24"/>
                <w:szCs w:val="24"/>
              </w:rPr>
              <w:t>Satur laukus:</w:t>
            </w:r>
          </w:p>
        </w:tc>
      </w:tr>
      <w:tr w:rsidR="00EA7899" w:rsidRPr="00560526" w14:paraId="595EB6AA" w14:textId="77777777" w:rsidTr="000C0C6B">
        <w:trPr>
          <w:trHeight w:val="69"/>
        </w:trPr>
        <w:tc>
          <w:tcPr>
            <w:tcW w:w="4678" w:type="dxa"/>
          </w:tcPr>
          <w:p w14:paraId="3221FEE8" w14:textId="2B69B26C" w:rsidR="00EA7899" w:rsidRPr="00560526" w:rsidRDefault="00EA7899" w:rsidP="00EA7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Skenēts XXX</w:t>
            </w:r>
          </w:p>
        </w:tc>
        <w:tc>
          <w:tcPr>
            <w:tcW w:w="4678" w:type="dxa"/>
          </w:tcPr>
          <w:p w14:paraId="08FFD36D" w14:textId="10EE9F5F" w:rsidR="00EA7899" w:rsidRPr="00560526" w:rsidRDefault="00EA7899" w:rsidP="00EA7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Izvelēties no arhīva salīdzināšanai </w:t>
            </w:r>
          </w:p>
        </w:tc>
      </w:tr>
      <w:tr w:rsidR="00EA7899" w:rsidRPr="00560526" w14:paraId="47D03472" w14:textId="77777777" w:rsidTr="000C0C6B">
        <w:trPr>
          <w:trHeight w:val="69"/>
        </w:trPr>
        <w:tc>
          <w:tcPr>
            <w:tcW w:w="4678" w:type="dxa"/>
          </w:tcPr>
          <w:p w14:paraId="2487D267" w14:textId="2D64B397" w:rsidR="00EA7899" w:rsidRPr="00560526" w:rsidRDefault="00EA7899" w:rsidP="00EA7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Rezultatīvi skenēts XX</w:t>
            </w:r>
          </w:p>
        </w:tc>
        <w:tc>
          <w:tcPr>
            <w:tcW w:w="4678" w:type="dxa"/>
          </w:tcPr>
          <w:p w14:paraId="099F8579" w14:textId="0B4A648D" w:rsidR="00EA7899" w:rsidRPr="00560526" w:rsidRDefault="00EA7899" w:rsidP="00EA7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Izvelēties no arhīva salīdzināšanai</w:t>
            </w:r>
          </w:p>
        </w:tc>
      </w:tr>
      <w:tr w:rsidR="00EA7899" w:rsidRPr="00560526" w14:paraId="666DED45" w14:textId="77777777" w:rsidTr="000C0C6B">
        <w:trPr>
          <w:trHeight w:val="69"/>
        </w:trPr>
        <w:tc>
          <w:tcPr>
            <w:tcW w:w="4678" w:type="dxa"/>
          </w:tcPr>
          <w:p w14:paraId="258049B0" w14:textId="40002DA5" w:rsidR="00EA7899" w:rsidRPr="00560526" w:rsidRDefault="00EA7899" w:rsidP="00EA7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Krava skenēta XX</w:t>
            </w:r>
          </w:p>
        </w:tc>
        <w:tc>
          <w:tcPr>
            <w:tcW w:w="4678" w:type="dxa"/>
          </w:tcPr>
          <w:p w14:paraId="4597AA52" w14:textId="61E3E429" w:rsidR="00EA7899" w:rsidRPr="00560526" w:rsidRDefault="00EA7899" w:rsidP="00EA7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Izvelēties no arhīva salīdzināšanai</w:t>
            </w:r>
          </w:p>
        </w:tc>
      </w:tr>
      <w:tr w:rsidR="00EA7899" w:rsidRPr="00560526" w14:paraId="32E86F83" w14:textId="77777777" w:rsidTr="000C0C6B">
        <w:trPr>
          <w:trHeight w:val="69"/>
        </w:trPr>
        <w:tc>
          <w:tcPr>
            <w:tcW w:w="4678" w:type="dxa"/>
          </w:tcPr>
          <w:p w14:paraId="51D3746D" w14:textId="7EB4F532" w:rsidR="00EA7899" w:rsidRPr="00560526" w:rsidRDefault="00EA7899" w:rsidP="00EA7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Krava rezultatīvi skenēta X</w:t>
            </w:r>
          </w:p>
        </w:tc>
        <w:tc>
          <w:tcPr>
            <w:tcW w:w="4678" w:type="dxa"/>
          </w:tcPr>
          <w:p w14:paraId="38265DC7" w14:textId="7F2F8C7A" w:rsidR="00EA7899" w:rsidRPr="00560526" w:rsidRDefault="00EA7899" w:rsidP="00EA7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Izvelēties no arhīva salīdzināšanai</w:t>
            </w:r>
          </w:p>
        </w:tc>
      </w:tr>
      <w:tr w:rsidR="00ED2B34" w:rsidRPr="00560526" w14:paraId="505E036D" w14:textId="77777777" w:rsidTr="00BA14D4">
        <w:trPr>
          <w:trHeight w:val="69"/>
        </w:trPr>
        <w:tc>
          <w:tcPr>
            <w:tcW w:w="9356" w:type="dxa"/>
            <w:gridSpan w:val="2"/>
          </w:tcPr>
          <w:p w14:paraId="7088EFA2" w14:textId="2CE0C9B7" w:rsidR="00ED2B34" w:rsidRPr="00560526" w:rsidRDefault="00065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Prasības attēlu analīzes rīkam skatīt sadaļā</w:t>
            </w:r>
            <w:r w:rsidR="00271923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r w:rsidR="007E1C1A" w:rsidRPr="007E1C1A">
              <w:rPr>
                <w:rFonts w:ascii="Times New Roman" w:hAnsi="Times New Roman" w:cs="Times New Roman"/>
                <w:sz w:val="24"/>
                <w:szCs w:val="24"/>
              </w:rPr>
              <w:t xml:space="preserve">Attēla analīzes funkcionālais logs dzelzceļš </w:t>
            </w:r>
            <w:r w:rsidRPr="00271923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</w:tr>
      <w:tr w:rsidR="00ED2B34" w:rsidRPr="00560526" w14:paraId="4FAAA2B6" w14:textId="77777777" w:rsidTr="00BA14D4">
        <w:trPr>
          <w:trHeight w:val="848"/>
        </w:trPr>
        <w:tc>
          <w:tcPr>
            <w:tcW w:w="9356" w:type="dxa"/>
            <w:gridSpan w:val="2"/>
          </w:tcPr>
          <w:p w14:paraId="6E911A4B" w14:textId="16C47559" w:rsidR="00ED2B34" w:rsidRPr="00560526" w:rsidRDefault="00ED2B34" w:rsidP="00CA32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Sistēmai jānodrošina, ka attēlu analīze tiek veikta atsevišķā ekrānā un paralēli ir iespējams otrā ekrānā meklēt, apskatīt p</w:t>
            </w:r>
            <w:r w:rsidR="00655ADC">
              <w:rPr>
                <w:rFonts w:ascii="Times New Roman" w:hAnsi="Times New Roman" w:cs="Times New Roman"/>
                <w:sz w:val="24"/>
                <w:szCs w:val="24"/>
              </w:rPr>
              <w:t>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rējo informāciju, attiecībā uz notikumu.</w:t>
            </w:r>
          </w:p>
        </w:tc>
      </w:tr>
      <w:tr w:rsidR="00CA32F7" w:rsidRPr="00560526" w14:paraId="0E8C392C" w14:textId="77777777" w:rsidTr="00BD269A">
        <w:tc>
          <w:tcPr>
            <w:tcW w:w="9356" w:type="dxa"/>
            <w:gridSpan w:val="2"/>
            <w:shd w:val="clear" w:color="auto" w:fill="D0CECE" w:themeFill="background2" w:themeFillShade="E6"/>
          </w:tcPr>
          <w:p w14:paraId="21928F32" w14:textId="3C36F4C5" w:rsidR="00CA32F7" w:rsidRPr="00560526" w:rsidRDefault="00CA32F7" w:rsidP="00BD269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0526">
              <w:rPr>
                <w:rFonts w:ascii="Times New Roman" w:hAnsi="Times New Roman" w:cs="Times New Roman"/>
                <w:sz w:val="24"/>
                <w:szCs w:val="24"/>
              </w:rPr>
              <w:t>Pieejamās pogas:</w:t>
            </w:r>
            <w:r w:rsidR="00780B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A32F7" w:rsidRPr="00560526" w14:paraId="4222B7B2" w14:textId="77777777" w:rsidTr="00BD269A">
        <w:tc>
          <w:tcPr>
            <w:tcW w:w="9356" w:type="dxa"/>
            <w:gridSpan w:val="2"/>
          </w:tcPr>
          <w:p w14:paraId="3C5FF5D2" w14:textId="2E9E2816" w:rsidR="00CA32F7" w:rsidRDefault="00CA32F7" w:rsidP="00BD269A">
            <w:pPr>
              <w:pStyle w:val="ListParagraph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Netika analizēts</w:t>
            </w:r>
          </w:p>
          <w:p w14:paraId="79EA3015" w14:textId="0A57A067" w:rsidR="00CA32F7" w:rsidRDefault="00CA32F7" w:rsidP="00BD269A">
            <w:pPr>
              <w:pStyle w:val="ListParagraph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Nav aizdomu </w:t>
            </w:r>
          </w:p>
          <w:p w14:paraId="528D014D" w14:textId="40639F13" w:rsidR="00CA32F7" w:rsidRDefault="00CA32F7" w:rsidP="00BD269A">
            <w:pPr>
              <w:pStyle w:val="ListParagraph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Papildus analīze</w:t>
            </w:r>
          </w:p>
          <w:p w14:paraId="09991C2E" w14:textId="5D9E1985" w:rsidR="0006558B" w:rsidRPr="00BD269A" w:rsidRDefault="00CA32F7" w:rsidP="00BD269A">
            <w:pPr>
              <w:pStyle w:val="ListParagraph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Kontrole</w:t>
            </w:r>
          </w:p>
          <w:p w14:paraId="0663EA5D" w14:textId="04640F4D" w:rsidR="00CA32F7" w:rsidRPr="00BD269A" w:rsidRDefault="00FE48A7" w:rsidP="00BD269A">
            <w:pPr>
              <w:pStyle w:val="ListParagraph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Nākošais vagons – ļauj pāriet uzreiz uz nākamo vagonu attēlu analīze. Parādās, pēc kādas no iepriekšējo 4-u pogu nospiešanas.</w:t>
            </w:r>
          </w:p>
        </w:tc>
      </w:tr>
      <w:tr w:rsidR="00CA32F7" w:rsidRPr="00560526" w14:paraId="6AB18695" w14:textId="77777777" w:rsidTr="00BD269A">
        <w:tc>
          <w:tcPr>
            <w:tcW w:w="9356" w:type="dxa"/>
            <w:gridSpan w:val="2"/>
            <w:shd w:val="clear" w:color="auto" w:fill="D0CECE" w:themeFill="background2" w:themeFillShade="E6"/>
          </w:tcPr>
          <w:p w14:paraId="48EDED33" w14:textId="77777777" w:rsidR="00CA32F7" w:rsidRPr="00560526" w:rsidRDefault="00CA32F7" w:rsidP="00BD269A">
            <w:pPr>
              <w:spacing w:after="160" w:line="25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0526">
              <w:rPr>
                <w:rFonts w:ascii="Times New Roman" w:hAnsi="Times New Roman" w:cs="Times New Roman"/>
                <w:i/>
                <w:sz w:val="24"/>
                <w:szCs w:val="24"/>
              </w:rPr>
              <w:t>Sasaiste ar citām IS</w:t>
            </w:r>
          </w:p>
        </w:tc>
      </w:tr>
      <w:tr w:rsidR="00CA32F7" w:rsidRPr="00560526" w14:paraId="7F8A242B" w14:textId="77777777" w:rsidTr="00BD269A">
        <w:tc>
          <w:tcPr>
            <w:tcW w:w="9356" w:type="dxa"/>
            <w:gridSpan w:val="2"/>
          </w:tcPr>
          <w:p w14:paraId="3784DFCA" w14:textId="731E83B1" w:rsidR="00CA32F7" w:rsidRPr="00560526" w:rsidRDefault="00CA32F7" w:rsidP="00CA32F7">
            <w:pPr>
              <w:spacing w:after="160" w:line="259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bookmarkEnd w:id="3"/>
    </w:tbl>
    <w:p w14:paraId="783432F2" w14:textId="07B0E6FF" w:rsidR="007A7DAE" w:rsidRDefault="007A7DAE" w:rsidP="002E63C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356" w:type="dxa"/>
        <w:tblInd w:w="-147" w:type="dxa"/>
        <w:tblLook w:val="04A0" w:firstRow="1" w:lastRow="0" w:firstColumn="1" w:lastColumn="0" w:noHBand="0" w:noVBand="1"/>
      </w:tblPr>
      <w:tblGrid>
        <w:gridCol w:w="4590"/>
        <w:gridCol w:w="4766"/>
      </w:tblGrid>
      <w:tr w:rsidR="00C44BB7" w:rsidRPr="00560526" w14:paraId="5C934203" w14:textId="77777777" w:rsidTr="000C0C6B">
        <w:tc>
          <w:tcPr>
            <w:tcW w:w="9356" w:type="dxa"/>
            <w:gridSpan w:val="2"/>
            <w:shd w:val="clear" w:color="auto" w:fill="8496B0" w:themeFill="text2" w:themeFillTint="99"/>
          </w:tcPr>
          <w:p w14:paraId="0097DA02" w14:textId="7FBD597D" w:rsidR="00C44BB7" w:rsidRPr="00AB0FD8" w:rsidRDefault="00FE48A7" w:rsidP="000C0C6B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Muitas fiziskā kontrole</w:t>
            </w:r>
          </w:p>
        </w:tc>
      </w:tr>
      <w:tr w:rsidR="00C44BB7" w:rsidRPr="00560526" w14:paraId="0E4CAE19" w14:textId="77777777" w:rsidTr="000C0C6B">
        <w:tc>
          <w:tcPr>
            <w:tcW w:w="9356" w:type="dxa"/>
            <w:gridSpan w:val="2"/>
            <w:shd w:val="clear" w:color="auto" w:fill="D0CECE" w:themeFill="background2" w:themeFillShade="E6"/>
          </w:tcPr>
          <w:p w14:paraId="18584B47" w14:textId="77777777" w:rsidR="00C44BB7" w:rsidRPr="00560526" w:rsidRDefault="00C44BB7" w:rsidP="000C0C6B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0526">
              <w:rPr>
                <w:rFonts w:ascii="Times New Roman" w:hAnsi="Times New Roman" w:cs="Times New Roman"/>
                <w:sz w:val="24"/>
                <w:szCs w:val="24"/>
              </w:rPr>
              <w:t>Statuss - Sagatave</w:t>
            </w:r>
          </w:p>
        </w:tc>
      </w:tr>
      <w:tr w:rsidR="00C44BB7" w:rsidRPr="00560526" w14:paraId="0CDA0349" w14:textId="77777777" w:rsidTr="000C0C6B">
        <w:tc>
          <w:tcPr>
            <w:tcW w:w="9356" w:type="dxa"/>
            <w:gridSpan w:val="2"/>
            <w:shd w:val="clear" w:color="auto" w:fill="D0CECE" w:themeFill="background2" w:themeFillShade="E6"/>
          </w:tcPr>
          <w:p w14:paraId="2EBFBD9D" w14:textId="77777777" w:rsidR="00C44BB7" w:rsidRPr="00560526" w:rsidRDefault="00C44BB7" w:rsidP="000C0C6B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0526">
              <w:rPr>
                <w:rFonts w:ascii="Times New Roman" w:hAnsi="Times New Roman" w:cs="Times New Roman"/>
                <w:sz w:val="24"/>
                <w:szCs w:val="24"/>
              </w:rPr>
              <w:t>Satur laukus:</w:t>
            </w:r>
          </w:p>
        </w:tc>
      </w:tr>
      <w:tr w:rsidR="00F30935" w:rsidRPr="00560526" w14:paraId="3C3C475F" w14:textId="1F416956" w:rsidTr="00F30935">
        <w:tc>
          <w:tcPr>
            <w:tcW w:w="4590" w:type="dxa"/>
          </w:tcPr>
          <w:p w14:paraId="22BCB36E" w14:textId="435CD080" w:rsidR="00F30935" w:rsidRPr="00560526" w:rsidRDefault="00F30935" w:rsidP="00BD2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5ADC">
              <w:rPr>
                <w:rFonts w:ascii="Times New Roman" w:hAnsi="Times New Roman" w:cs="Times New Roman"/>
                <w:sz w:val="24"/>
                <w:szCs w:val="24"/>
              </w:rPr>
              <w:t xml:space="preserve">Nav pārkāpuma, </w:t>
            </w:r>
          </w:p>
        </w:tc>
        <w:tc>
          <w:tcPr>
            <w:tcW w:w="4766" w:type="dxa"/>
          </w:tcPr>
          <w:p w14:paraId="2B72B8A6" w14:textId="5E9EA943" w:rsidR="00F30935" w:rsidRPr="00560526" w:rsidRDefault="00F30935" w:rsidP="00F309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09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Automātiski no </w:t>
            </w:r>
            <w:r w:rsidR="003F15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VID IS</w:t>
            </w:r>
            <w:r w:rsidR="00945D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vai manuāli</w:t>
            </w:r>
          </w:p>
        </w:tc>
      </w:tr>
      <w:tr w:rsidR="00F30935" w:rsidRPr="00560526" w14:paraId="3F606FD8" w14:textId="0F1E2730" w:rsidTr="00F30935">
        <w:tc>
          <w:tcPr>
            <w:tcW w:w="4590" w:type="dxa"/>
          </w:tcPr>
          <w:p w14:paraId="33BEF241" w14:textId="08E53E5D" w:rsidR="00F30935" w:rsidRPr="00655ADC" w:rsidRDefault="00F30935" w:rsidP="00BD2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655ADC">
              <w:rPr>
                <w:rFonts w:ascii="Times New Roman" w:hAnsi="Times New Roman" w:cs="Times New Roman"/>
                <w:sz w:val="24"/>
                <w:szCs w:val="24"/>
              </w:rPr>
              <w:t>ārkāpums</w:t>
            </w:r>
          </w:p>
        </w:tc>
        <w:tc>
          <w:tcPr>
            <w:tcW w:w="4766" w:type="dxa"/>
          </w:tcPr>
          <w:p w14:paraId="12D216E2" w14:textId="07D04CC7" w:rsidR="00F30935" w:rsidRPr="00655ADC" w:rsidRDefault="00F30935" w:rsidP="00F309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09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Automātiski no </w:t>
            </w:r>
            <w:r w:rsidR="003F15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VID IS</w:t>
            </w:r>
            <w:r w:rsidR="00945D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vai manuāli</w:t>
            </w:r>
          </w:p>
        </w:tc>
      </w:tr>
      <w:tr w:rsidR="00F30935" w:rsidRPr="00560526" w14:paraId="13C0C35E" w14:textId="22608477" w:rsidTr="00F30935">
        <w:tc>
          <w:tcPr>
            <w:tcW w:w="4590" w:type="dxa"/>
          </w:tcPr>
          <w:p w14:paraId="7715A0A5" w14:textId="5D9627FC" w:rsidR="00F30935" w:rsidRPr="00655ADC" w:rsidRDefault="00F30935" w:rsidP="00BD2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655ADC">
              <w:rPr>
                <w:rFonts w:ascii="Times New Roman" w:hAnsi="Times New Roman" w:cs="Times New Roman"/>
                <w:sz w:val="24"/>
                <w:szCs w:val="24"/>
              </w:rPr>
              <w:t>lēpnis</w:t>
            </w:r>
          </w:p>
        </w:tc>
        <w:tc>
          <w:tcPr>
            <w:tcW w:w="4766" w:type="dxa"/>
          </w:tcPr>
          <w:p w14:paraId="6BC68373" w14:textId="77777777" w:rsidR="00F30935" w:rsidRPr="00655ADC" w:rsidRDefault="00F30935" w:rsidP="00F309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935" w:rsidRPr="00560526" w14:paraId="16258329" w14:textId="13ABDA3B" w:rsidTr="00F30935">
        <w:tc>
          <w:tcPr>
            <w:tcW w:w="4590" w:type="dxa"/>
          </w:tcPr>
          <w:p w14:paraId="0759ABEE" w14:textId="076FCA7F" w:rsidR="00F30935" w:rsidRDefault="00F30935" w:rsidP="00BD2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Nav slēp</w:t>
            </w:r>
            <w:r w:rsidR="00271923">
              <w:rPr>
                <w:rFonts w:ascii="Times New Roman" w:hAnsi="Times New Roman" w:cs="Times New Roman"/>
                <w:sz w:val="24"/>
                <w:szCs w:val="24"/>
              </w:rPr>
              <w:t>nis</w:t>
            </w:r>
          </w:p>
        </w:tc>
        <w:tc>
          <w:tcPr>
            <w:tcW w:w="4766" w:type="dxa"/>
          </w:tcPr>
          <w:p w14:paraId="42DFB3B1" w14:textId="77777777" w:rsidR="00F30935" w:rsidRDefault="00F30935" w:rsidP="00F309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935" w:rsidRPr="00560526" w14:paraId="7C766332" w14:textId="5B74CF38" w:rsidTr="00F30935">
        <w:tc>
          <w:tcPr>
            <w:tcW w:w="4590" w:type="dxa"/>
          </w:tcPr>
          <w:p w14:paraId="5556C2A7" w14:textId="0E971B31" w:rsidR="00F30935" w:rsidRDefault="00F30935" w:rsidP="00BD2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Nejaušā atlase</w:t>
            </w:r>
          </w:p>
        </w:tc>
        <w:tc>
          <w:tcPr>
            <w:tcW w:w="4766" w:type="dxa"/>
          </w:tcPr>
          <w:p w14:paraId="2B3E7814" w14:textId="77777777" w:rsidR="00F30935" w:rsidRDefault="00F30935" w:rsidP="00F309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935" w:rsidRPr="00560526" w14:paraId="4CF5DBDA" w14:textId="22FB4CE9" w:rsidTr="00F30935">
        <w:tc>
          <w:tcPr>
            <w:tcW w:w="4590" w:type="dxa"/>
          </w:tcPr>
          <w:p w14:paraId="3BFBFBC0" w14:textId="6BE57C6A" w:rsidR="00F30935" w:rsidRPr="00655ADC" w:rsidRDefault="00F30935" w:rsidP="00BD2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apraksts</w:t>
            </w:r>
          </w:p>
        </w:tc>
        <w:tc>
          <w:tcPr>
            <w:tcW w:w="4766" w:type="dxa"/>
          </w:tcPr>
          <w:p w14:paraId="1DC2540C" w14:textId="77777777" w:rsidR="00F30935" w:rsidRPr="00655ADC" w:rsidRDefault="00F30935" w:rsidP="00F309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935" w:rsidRPr="00560526" w14:paraId="0E2B91BF" w14:textId="4722F568" w:rsidTr="00F30935">
        <w:tc>
          <w:tcPr>
            <w:tcW w:w="4590" w:type="dxa"/>
          </w:tcPr>
          <w:p w14:paraId="63D8C5DD" w14:textId="644BE141" w:rsidR="00F30935" w:rsidRDefault="00F30935" w:rsidP="00BD2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foto</w:t>
            </w:r>
          </w:p>
        </w:tc>
        <w:tc>
          <w:tcPr>
            <w:tcW w:w="4766" w:type="dxa"/>
          </w:tcPr>
          <w:p w14:paraId="232D7A96" w14:textId="77777777" w:rsidR="00F30935" w:rsidRDefault="00F30935" w:rsidP="00F309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935" w:rsidRPr="00560526" w14:paraId="3D05761A" w14:textId="55579EA1" w:rsidTr="00F30935">
        <w:tc>
          <w:tcPr>
            <w:tcW w:w="4590" w:type="dxa"/>
            <w:shd w:val="clear" w:color="auto" w:fill="D0CECE" w:themeFill="background2" w:themeFillShade="E6"/>
          </w:tcPr>
          <w:p w14:paraId="6F8ADB21" w14:textId="13749FBF" w:rsidR="00F30935" w:rsidRPr="00560526" w:rsidRDefault="00F30935" w:rsidP="000C0C6B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0526">
              <w:rPr>
                <w:rFonts w:ascii="Times New Roman" w:hAnsi="Times New Roman" w:cs="Times New Roman"/>
                <w:sz w:val="24"/>
                <w:szCs w:val="24"/>
              </w:rPr>
              <w:t>Pieejamās pogas: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66" w:type="dxa"/>
            <w:shd w:val="clear" w:color="auto" w:fill="D0CECE" w:themeFill="background2" w:themeFillShade="E6"/>
          </w:tcPr>
          <w:p w14:paraId="1D6D7635" w14:textId="77777777" w:rsidR="00F30935" w:rsidRPr="00560526" w:rsidRDefault="00F30935" w:rsidP="00F309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935" w:rsidRPr="00560526" w14:paraId="6764D166" w14:textId="50182386" w:rsidTr="00F30935">
        <w:tc>
          <w:tcPr>
            <w:tcW w:w="4590" w:type="dxa"/>
          </w:tcPr>
          <w:p w14:paraId="2C219604" w14:textId="77777777" w:rsidR="00F30935" w:rsidRDefault="00F30935" w:rsidP="0006558B">
            <w:pPr>
              <w:pStyle w:val="ListParagraph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Slēgt;</w:t>
            </w:r>
          </w:p>
          <w:p w14:paraId="159099B1" w14:textId="3039CF72" w:rsidR="00F30935" w:rsidRPr="00BD269A" w:rsidRDefault="00F30935" w:rsidP="00BD269A">
            <w:pPr>
              <w:pStyle w:val="ListParagraph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Kontrole iekšzemē.</w:t>
            </w:r>
          </w:p>
        </w:tc>
        <w:tc>
          <w:tcPr>
            <w:tcW w:w="4766" w:type="dxa"/>
          </w:tcPr>
          <w:p w14:paraId="4917BD6C" w14:textId="77777777" w:rsidR="00F30935" w:rsidRPr="00F30935" w:rsidRDefault="00F30935" w:rsidP="00F3093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935" w:rsidRPr="00560526" w14:paraId="2DBD4C4B" w14:textId="5E92BF1E" w:rsidTr="00F30935">
        <w:tc>
          <w:tcPr>
            <w:tcW w:w="4590" w:type="dxa"/>
            <w:shd w:val="clear" w:color="auto" w:fill="D0CECE" w:themeFill="background2" w:themeFillShade="E6"/>
          </w:tcPr>
          <w:p w14:paraId="21C21571" w14:textId="77777777" w:rsidR="00F30935" w:rsidRPr="00560526" w:rsidRDefault="00F30935" w:rsidP="000C0C6B">
            <w:pPr>
              <w:spacing w:after="160" w:line="25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0526">
              <w:rPr>
                <w:rFonts w:ascii="Times New Roman" w:hAnsi="Times New Roman" w:cs="Times New Roman"/>
                <w:i/>
                <w:sz w:val="24"/>
                <w:szCs w:val="24"/>
              </w:rPr>
              <w:t>Sasaiste ar citām IS</w:t>
            </w:r>
          </w:p>
        </w:tc>
        <w:tc>
          <w:tcPr>
            <w:tcW w:w="4766" w:type="dxa"/>
            <w:shd w:val="clear" w:color="auto" w:fill="D0CECE" w:themeFill="background2" w:themeFillShade="E6"/>
          </w:tcPr>
          <w:p w14:paraId="3EBAD2BE" w14:textId="77777777" w:rsidR="00F30935" w:rsidRPr="00560526" w:rsidRDefault="00F30935" w:rsidP="00F3093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30935" w:rsidRPr="00560526" w14:paraId="6530A213" w14:textId="7C35AB32" w:rsidTr="00F30935">
        <w:tc>
          <w:tcPr>
            <w:tcW w:w="4590" w:type="dxa"/>
          </w:tcPr>
          <w:p w14:paraId="5224B495" w14:textId="0F6B2D12" w:rsidR="00F30935" w:rsidRPr="00560526" w:rsidRDefault="00F30935" w:rsidP="000472A5">
            <w:pPr>
              <w:spacing w:after="160" w:line="25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Piezīmes </w:t>
            </w:r>
          </w:p>
        </w:tc>
        <w:tc>
          <w:tcPr>
            <w:tcW w:w="4766" w:type="dxa"/>
          </w:tcPr>
          <w:p w14:paraId="31F5A6F5" w14:textId="77777777" w:rsidR="00F30935" w:rsidRPr="00560526" w:rsidRDefault="00F30935" w:rsidP="00F3093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14:paraId="0513B9B7" w14:textId="092D8B93" w:rsidR="007A7DAE" w:rsidRDefault="007A7DAE" w:rsidP="002E63C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3BA0A6D" w14:textId="77777777" w:rsidR="00F30935" w:rsidRDefault="00F30935" w:rsidP="002E63C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6BCEDDC" w14:textId="6BDCE13E" w:rsidR="0006558B" w:rsidRDefault="0006558B" w:rsidP="002E63C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337"/>
        <w:tblW w:w="9214" w:type="dxa"/>
        <w:tblLook w:val="04A0" w:firstRow="1" w:lastRow="0" w:firstColumn="1" w:lastColumn="0" w:noHBand="0" w:noVBand="1"/>
      </w:tblPr>
      <w:tblGrid>
        <w:gridCol w:w="9214"/>
      </w:tblGrid>
      <w:tr w:rsidR="0006558B" w:rsidRPr="004A0FFD" w14:paraId="44E51C62" w14:textId="77777777" w:rsidTr="00BD269A">
        <w:tc>
          <w:tcPr>
            <w:tcW w:w="9214" w:type="dxa"/>
            <w:shd w:val="clear" w:color="auto" w:fill="8EAADB" w:themeFill="accent1" w:themeFillTint="99"/>
          </w:tcPr>
          <w:p w14:paraId="36DFDB19" w14:textId="77777777" w:rsidR="0006558B" w:rsidRPr="004A0FFD" w:rsidRDefault="0006558B" w:rsidP="000655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Attēla analīzes funkcionālais logs dzelzceļš</w:t>
            </w:r>
          </w:p>
        </w:tc>
      </w:tr>
      <w:tr w:rsidR="0006558B" w14:paraId="2AF26E03" w14:textId="77777777" w:rsidTr="00BD269A">
        <w:tc>
          <w:tcPr>
            <w:tcW w:w="9214" w:type="dxa"/>
            <w:shd w:val="clear" w:color="auto" w:fill="D9D9D9" w:themeFill="background1" w:themeFillShade="D9"/>
          </w:tcPr>
          <w:p w14:paraId="247EAE53" w14:textId="77777777" w:rsidR="0006558B" w:rsidRDefault="0006558B" w:rsidP="00065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Statuss - aktīvs</w:t>
            </w:r>
          </w:p>
        </w:tc>
      </w:tr>
      <w:tr w:rsidR="0006558B" w14:paraId="29384B8C" w14:textId="77777777" w:rsidTr="00BD269A">
        <w:tc>
          <w:tcPr>
            <w:tcW w:w="9214" w:type="dxa"/>
            <w:shd w:val="clear" w:color="auto" w:fill="D9D9D9" w:themeFill="background1" w:themeFillShade="D9"/>
          </w:tcPr>
          <w:p w14:paraId="317323FC" w14:textId="77777777" w:rsidR="0006558B" w:rsidRDefault="0006558B" w:rsidP="00065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Satur laukus</w:t>
            </w:r>
            <w:r w:rsidRPr="00FE757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06558B" w:rsidRPr="002E63CF" w14:paraId="16D3E375" w14:textId="77777777" w:rsidTr="00BD269A">
        <w:tc>
          <w:tcPr>
            <w:tcW w:w="9214" w:type="dxa"/>
          </w:tcPr>
          <w:p w14:paraId="6FB6FAE5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 xml:space="preserve">Atvērt, analizēt un kārtot UFF attēlus; </w:t>
            </w:r>
          </w:p>
          <w:p w14:paraId="59C41681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Nākotnē nodrošināt iespēju pievienot papildus jaunus rentgena attēla formātus, kas iegūti, izmantojot citu ražotāju rentgenu sistēmas;</w:t>
            </w:r>
          </w:p>
          <w:p w14:paraId="52A041AE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Atvērt un analizēt standarta  attēlu formātus, piemēram: JPEG, BMP, TIFF, GIF un PNG;</w:t>
            </w:r>
          </w:p>
          <w:p w14:paraId="6904A2D9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Vienlaikus ļaut atvērt ne mazāk kā 10 attēlus;</w:t>
            </w:r>
          </w:p>
          <w:p w14:paraId="71E85B96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Saglabāt atvērto ORF attēlu UFF attēla formātā;</w:t>
            </w:r>
          </w:p>
          <w:p w14:paraId="7A0E73E3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Saglabāt jebkādu ORF rentgena attēla daļu kā atsevišķu UFF attēlu, nenozaudējot informāciju par punktiem;</w:t>
            </w:r>
          </w:p>
          <w:p w14:paraId="1780C8F9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 xml:space="preserve">Ja ražotāja programmatūra vienā transportlīdzekļa pārbaudē izveido vairākas OFF datnes,  konvertēšanas laikā tām jābūt savienotām vienā UFF datnē; </w:t>
            </w:r>
          </w:p>
          <w:p w14:paraId="42AAB586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 xml:space="preserve">Saglabāt jebkādus UFF /parastos attēlus standarta formātā, piemēram, JPEG, BMP, TIFF, GIF un PNG; </w:t>
            </w:r>
          </w:p>
          <w:p w14:paraId="2A02B0F2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Atvērt un analizēt vairākus dažādu pārbaudes datņu attēlus vienlaicīgi;</w:t>
            </w:r>
          </w:p>
          <w:p w14:paraId="444AF088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Papildus rādāmu dažādu pārbaužu datņu rentgena attēlu salīdzināšana (atvērt tajā pašā vai atsevišķā logā).</w:t>
            </w:r>
          </w:p>
          <w:p w14:paraId="09FA693A" w14:textId="77777777" w:rsidR="0006558B" w:rsidRPr="00A87CFB" w:rsidRDefault="0006558B" w:rsidP="0006558B">
            <w:pPr>
              <w:pStyle w:val="ListParagraph"/>
              <w:numPr>
                <w:ilvl w:val="0"/>
                <w:numId w:val="17"/>
              </w:numPr>
              <w:ind w:left="1453"/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Saglabāšanas funkcijas:</w:t>
            </w:r>
          </w:p>
          <w:p w14:paraId="66A3850C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Saglabāt jebkurus atvērtos attēlus;</w:t>
            </w:r>
          </w:p>
          <w:p w14:paraId="2A34194B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Saglabāt pilnu vai izvēlēto attēla daļu;</w:t>
            </w:r>
          </w:p>
          <w:p w14:paraId="2BBB165C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Saglabāt  atvērto attēlu ar vai bez atzīmēm;</w:t>
            </w:r>
          </w:p>
          <w:p w14:paraId="43557F2B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Saglabāt  atvērto attēlu ar vai bez atzīmēm;</w:t>
            </w:r>
          </w:p>
          <w:p w14:paraId="41FC73DB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Saglabāt atvērto attēlu ar vai bez attēlu kopuma.</w:t>
            </w:r>
          </w:p>
          <w:p w14:paraId="0CF56D3B" w14:textId="77777777" w:rsidR="0006558B" w:rsidRPr="00A87CFB" w:rsidRDefault="0006558B" w:rsidP="0006558B">
            <w:pPr>
              <w:pStyle w:val="ListParagraph"/>
              <w:numPr>
                <w:ilvl w:val="0"/>
                <w:numId w:val="17"/>
              </w:numPr>
              <w:ind w:left="1453" w:hanging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Pārskatīšanas funkcijas:</w:t>
            </w:r>
          </w:p>
          <w:p w14:paraId="3E6C2DA7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Vienmērīga mēroga mainīšanas funkcija, pastāvot mēroga amplitūdai no 0,01 līdz 16 reizēm;</w:t>
            </w:r>
          </w:p>
          <w:p w14:paraId="57202281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 xml:space="preserve">„Ievietot platumā“ – attēla mērogs ir maināms līdz noteiktam līmenim tā, lai tas būtu pilnīgi pārredzams visā attēla loga platumā;   </w:t>
            </w:r>
          </w:p>
          <w:p w14:paraId="06D8899B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 xml:space="preserve">„Ievietot augstumā“ – attēla mērogs ir maināms līdz noteiktam līmenim tā, lai tas būtu pilnīgi pārredzams visā attēla loga augstumā;   </w:t>
            </w:r>
          </w:p>
          <w:p w14:paraId="3C23B183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„Pilns logs“ – attēla mērogs ir maināms līdz noteiktam līmenim tā, lai tas pilnībā tiktu attēlots attēla lodziņā (esot oriģinālajam attēla formātam);</w:t>
            </w:r>
          </w:p>
          <w:p w14:paraId="405DBCE4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Lietotāji manuāli var uzstādīt jebkādu mērogu no atbalsta diapazona, izvēloties mainīt mērogu, piespiežot pogas  „Palielināt“ un/vai „Samazināt“;</w:t>
            </w:r>
          </w:p>
          <w:p w14:paraId="6724498C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Pagriezt attēlu 90°, 180° un 270° leņķī pulksteņrādītāja vai pret pulksteņrādītāja virzienā;</w:t>
            </w:r>
          </w:p>
          <w:p w14:paraId="76266E13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Izkārtot  attēlu horizontāli un/vai vertikāli;</w:t>
            </w:r>
          </w:p>
          <w:p w14:paraId="3B59D686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Izvēloties funkcijas „Mainīt mērogu“, „Pagriezt“ un „Novietot“, attēla centram saglabājoties pēc iespējas  nemainīgam;</w:t>
            </w:r>
          </w:p>
          <w:p w14:paraId="0087A3D5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 xml:space="preserve">Funkcija rādīt tikai lielas/mazas/kombinētas enerģijas ģenerētus attēlus; </w:t>
            </w:r>
          </w:p>
          <w:p w14:paraId="6EA4CAFD" w14:textId="77777777" w:rsidR="0006558B" w:rsidRPr="00A87CFB" w:rsidRDefault="0006558B" w:rsidP="0006558B">
            <w:pPr>
              <w:pStyle w:val="ListParagraph"/>
              <w:numPr>
                <w:ilvl w:val="0"/>
                <w:numId w:val="17"/>
              </w:numPr>
              <w:ind w:left="1453" w:hanging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Krāsu funkcijas:</w:t>
            </w:r>
          </w:p>
          <w:p w14:paraId="430C36FC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Ir vismaz 8 integrētas krāsu paletes;</w:t>
            </w:r>
          </w:p>
          <w:p w14:paraId="46A6364A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Ir vismaz 3 izvēlnes krāsu paletes; Lietotāji var konfigurēt izvēlnes krāsu paletes pēc saviem ieskatiem;</w:t>
            </w:r>
          </w:p>
          <w:p w14:paraId="717D9F6E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Ir negatīvās krāsas funkcija;</w:t>
            </w:r>
          </w:p>
          <w:p w14:paraId="7B5A2409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Izvēlnes krāsu palete var tikt saglabāta kā atsevišķs paletes fails, vai arī izveidota no atsevišķa paletes faila.</w:t>
            </w:r>
          </w:p>
          <w:p w14:paraId="4C256ED2" w14:textId="77777777" w:rsidR="0006558B" w:rsidRPr="00A87CFB" w:rsidRDefault="0006558B" w:rsidP="0006558B">
            <w:pPr>
              <w:pStyle w:val="ListParagraph"/>
              <w:numPr>
                <w:ilvl w:val="0"/>
                <w:numId w:val="17"/>
              </w:numPr>
              <w:ind w:left="1453"/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Attēlu apstrādes rīki:</w:t>
            </w:r>
          </w:p>
          <w:p w14:paraId="53194A60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Ietver vismaz šādus attēlu apstrādes rīkus: normalizēšana, histogrammas korekcija, malu izcelšana, malu salīdzināšanas, logaritma, eksponenta, filtrēšanas, izlīdzināšanas un taisnošanas rīki. Ikvienā minētajā rīkā ir jābūt iekļautiem vismaz 3 izvēlnes iespējam dažādos līmeņos;</w:t>
            </w:r>
          </w:p>
          <w:p w14:paraId="0C4727C9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Mazas/lielas/jauktas enerģijas attēlu izvēle;</w:t>
            </w:r>
          </w:p>
          <w:p w14:paraId="20CDF482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 xml:space="preserve">No visiem attēlu apstrādes rīkiem, dažiem rīkiem vajadzētu būt piemērotiem tumšu, gaišu attēlu apstrādei, kā arī trokšņo novēršanā; </w:t>
            </w:r>
          </w:p>
          <w:p w14:paraId="1829D255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Visi attēlu apstrādes rīki var tikt izmantoti jebkādā secībā un kombinācijā; tie paši rīki var tikt izmantoti vienam attēlam pēc kārtas vairākas reizes, piemēram, kā pirmo, izmantojot logaritma rīku, pēc kura izmantošanas tas uzreiz tiek lietots atkārtoti vairakkārt;</w:t>
            </w:r>
          </w:p>
          <w:p w14:paraId="1776B5B6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Attēla apstrādes rīkiem ir pielāgojama darbību ierakstīšana, lai lietotāji varētu atgriezties un izpildīt jebkuru saglabāto darbību. Ir jānodrošina iespēja saglabāt vairāk nekā 50 darbību;</w:t>
            </w:r>
          </w:p>
          <w:p w14:paraId="4025CEC0" w14:textId="77777777" w:rsidR="0006558B" w:rsidRPr="00A87CFB" w:rsidRDefault="0006558B" w:rsidP="0006558B">
            <w:pPr>
              <w:pStyle w:val="ListParagraph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Ir jānodrošina iespēja sastādīt lietotāju makrokomandas (vairāku attēlu apstrādes komandu nepārtrauktu secību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trīs komandas</w:t>
            </w: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14:paraId="0579681B" w14:textId="77777777" w:rsidR="0006558B" w:rsidRPr="00A87CFB" w:rsidRDefault="0006558B" w:rsidP="0006558B">
            <w:pPr>
              <w:pStyle w:val="ListParagraph"/>
              <w:ind w:left="7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5.7.</w:t>
            </w: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ab/>
              <w:t>Histogrammas un pelēkās krāsas līmeņa regulēšana:</w:t>
            </w:r>
          </w:p>
          <w:p w14:paraId="1D9B8ACF" w14:textId="77777777" w:rsidR="0006558B" w:rsidRPr="00A87CFB" w:rsidRDefault="0006558B" w:rsidP="0006558B">
            <w:pPr>
              <w:pStyle w:val="ListParagraph"/>
              <w:ind w:left="1440" w:hanging="69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5.8.</w:t>
            </w: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ab/>
              <w:t>Attēla histogramma parāda, kad attēls ir atvērts;</w:t>
            </w:r>
          </w:p>
          <w:p w14:paraId="7328E71C" w14:textId="77777777" w:rsidR="0006558B" w:rsidRPr="00A87CFB" w:rsidRDefault="0006558B" w:rsidP="0006558B">
            <w:pPr>
              <w:pStyle w:val="ListParagraph"/>
              <w:ind w:left="1451" w:hanging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5.9.</w:t>
            </w: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ab/>
              <w:t>Mazākas un lielākas vērtības histogrammas var būt regulējamas, stiepjot slīpumus vai ievadot precīzus skaitļus;</w:t>
            </w:r>
          </w:p>
          <w:p w14:paraId="03371B0E" w14:textId="77777777" w:rsidR="0006558B" w:rsidRPr="00A87CFB" w:rsidRDefault="0006558B" w:rsidP="0006558B">
            <w:pPr>
              <w:pStyle w:val="ListParagraph"/>
              <w:ind w:left="1440" w:hanging="69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5.10.</w:t>
            </w: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ab/>
              <w:t>Pelēkās krāsas līmenis var būt regulējams stiepjot slīpumus vai ievadot precīzus skaitļus;</w:t>
            </w:r>
          </w:p>
          <w:p w14:paraId="7415A18E" w14:textId="77777777" w:rsidR="0006558B" w:rsidRPr="00A87CFB" w:rsidRDefault="0006558B" w:rsidP="0006558B">
            <w:pPr>
              <w:pStyle w:val="ListParagraph"/>
              <w:numPr>
                <w:ilvl w:val="1"/>
                <w:numId w:val="18"/>
              </w:numPr>
              <w:ind w:hanging="5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Mikroskopa funkcija:</w:t>
            </w:r>
          </w:p>
          <w:p w14:paraId="7CE3AAA3" w14:textId="77777777" w:rsidR="0006558B" w:rsidRPr="005655D3" w:rsidRDefault="0006558B" w:rsidP="0006558B">
            <w:pPr>
              <w:pStyle w:val="ListParagraph"/>
              <w:numPr>
                <w:ilvl w:val="2"/>
                <w:numId w:val="19"/>
              </w:numPr>
              <w:ind w:left="1451" w:hanging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5655D3">
              <w:rPr>
                <w:rFonts w:ascii="Times New Roman" w:hAnsi="Times New Roman" w:cs="Times New Roman"/>
                <w:sz w:val="24"/>
                <w:szCs w:val="24"/>
              </w:rPr>
              <w:tab/>
              <w:t>Mikroskopa funkcija tiek izmantota, atverot atsevišķi analizējamā attēla atbilstošo apgabalu; visi attēlu apstrādes rīki, kā arī pārskata un krāsu funkcijas var tikt izmantotas mikroskopa funkcijas logā;</w:t>
            </w:r>
          </w:p>
          <w:p w14:paraId="45162F44" w14:textId="77777777" w:rsidR="0006558B" w:rsidRPr="005655D3" w:rsidRDefault="0006558B" w:rsidP="0006558B">
            <w:pPr>
              <w:pStyle w:val="ListParagraph"/>
              <w:numPr>
                <w:ilvl w:val="2"/>
                <w:numId w:val="19"/>
              </w:numPr>
              <w:ind w:left="1451"/>
              <w:rPr>
                <w:rFonts w:ascii="Times New Roman" w:hAnsi="Times New Roman" w:cs="Times New Roman"/>
                <w:sz w:val="24"/>
                <w:szCs w:val="24"/>
              </w:rPr>
            </w:pPr>
            <w:r w:rsidRPr="005655D3">
              <w:rPr>
                <w:rFonts w:ascii="Times New Roman" w:hAnsi="Times New Roman" w:cs="Times New Roman"/>
                <w:sz w:val="24"/>
                <w:szCs w:val="24"/>
              </w:rPr>
              <w:tab/>
              <w:t>Attēla saturs mikroskopa funkcijas logā var tikt ierakstīts kā apvienotais attēlu fails, nezaudējot informāciju par punktiem.</w:t>
            </w:r>
          </w:p>
          <w:p w14:paraId="7F202DDF" w14:textId="77777777" w:rsidR="0006558B" w:rsidRPr="00A87CFB" w:rsidRDefault="0006558B" w:rsidP="0006558B">
            <w:pPr>
              <w:pStyle w:val="ListParagraph"/>
              <w:numPr>
                <w:ilvl w:val="1"/>
                <w:numId w:val="19"/>
              </w:numPr>
              <w:ind w:left="1451" w:hanging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Lineāla un mērīšanas funkcijas:</w:t>
            </w:r>
          </w:p>
          <w:p w14:paraId="108CD2FA" w14:textId="77777777" w:rsidR="0006558B" w:rsidRPr="005655D3" w:rsidRDefault="0006558B" w:rsidP="0006558B">
            <w:pPr>
              <w:pStyle w:val="ListParagraph"/>
              <w:numPr>
                <w:ilvl w:val="2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655D3">
              <w:rPr>
                <w:rFonts w:ascii="Times New Roman" w:hAnsi="Times New Roman" w:cs="Times New Roman"/>
                <w:sz w:val="24"/>
                <w:szCs w:val="24"/>
              </w:rPr>
              <w:tab/>
              <w:t>Izmērīt attālumu atvērtajā attēlā;</w:t>
            </w:r>
          </w:p>
          <w:p w14:paraId="05868A2E" w14:textId="77777777" w:rsidR="0006558B" w:rsidRPr="00A87CFB" w:rsidRDefault="0006558B" w:rsidP="0006558B">
            <w:pPr>
              <w:pStyle w:val="ListParagraph"/>
              <w:numPr>
                <w:ilvl w:val="2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Izmērīt stūri atvērtajā attēlā;</w:t>
            </w:r>
          </w:p>
          <w:p w14:paraId="156FB385" w14:textId="77777777" w:rsidR="0006558B" w:rsidRPr="00A87CFB" w:rsidRDefault="0006558B" w:rsidP="0006558B">
            <w:pPr>
              <w:pStyle w:val="ListParagraph"/>
              <w:numPr>
                <w:ilvl w:val="2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Izmērīt taisnstūra vai elipses platumu atvērtajā attēlā;</w:t>
            </w:r>
          </w:p>
          <w:p w14:paraId="7946C09E" w14:textId="77777777" w:rsidR="0006558B" w:rsidRPr="00A87CFB" w:rsidRDefault="0006558B" w:rsidP="0006558B">
            <w:pPr>
              <w:pStyle w:val="ListParagraph"/>
              <w:numPr>
                <w:ilvl w:val="2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Lineāla un mērīšanas funkcijai jāatbalsta dažādu tipu mērvienības, piemēram: milimetrus (mm), centimetrus (cm), decimetrus (dm), metrus (m), collas (</w:t>
            </w:r>
            <w:proofErr w:type="spellStart"/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col</w:t>
            </w:r>
            <w:proofErr w:type="spellEnd"/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.), punktus (t.), procentus (%);</w:t>
            </w:r>
          </w:p>
          <w:p w14:paraId="2A585C4B" w14:textId="77777777" w:rsidR="0006558B" w:rsidRPr="00A87CFB" w:rsidRDefault="0006558B" w:rsidP="0006558B">
            <w:pPr>
              <w:pStyle w:val="ListParagraph"/>
              <w:numPr>
                <w:ilvl w:val="2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Lietotājs var uzstādīt mērīšanas līnijas taisnstūra vai elipses krāsas sistēmas konfigurācijas izvēlnē.</w:t>
            </w:r>
          </w:p>
          <w:p w14:paraId="1AD97C7E" w14:textId="77777777" w:rsidR="0006558B" w:rsidRPr="00A87CFB" w:rsidRDefault="0006558B" w:rsidP="0006558B">
            <w:pPr>
              <w:pStyle w:val="ListParagraph"/>
              <w:numPr>
                <w:ilvl w:val="1"/>
                <w:numId w:val="19"/>
              </w:numPr>
              <w:ind w:left="1451" w:hanging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Darbības ar atzīmēm:</w:t>
            </w:r>
          </w:p>
          <w:p w14:paraId="2489C00C" w14:textId="77777777" w:rsidR="0006558B" w:rsidRPr="00A87CFB" w:rsidRDefault="0006558B" w:rsidP="0006558B">
            <w:pPr>
              <w:pStyle w:val="ListParagraph"/>
              <w:numPr>
                <w:ilvl w:val="2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Izveidot, rediģēt, pārvietot un izdzēst atzīmes atvērtajā attēlā (neskaitot iepriekšējās nolasīšanas datnes);</w:t>
            </w:r>
          </w:p>
          <w:p w14:paraId="539950C5" w14:textId="77777777" w:rsidR="0006558B" w:rsidRPr="00A87CFB" w:rsidRDefault="0006558B" w:rsidP="0006558B">
            <w:pPr>
              <w:pStyle w:val="ListParagraph"/>
              <w:numPr>
                <w:ilvl w:val="2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Atzīmes var būt taisnstūra vai elipses formas;</w:t>
            </w:r>
          </w:p>
          <w:p w14:paraId="3BBC6930" w14:textId="77777777" w:rsidR="0006558B" w:rsidRPr="00A87CFB" w:rsidRDefault="0006558B" w:rsidP="0006558B">
            <w:pPr>
              <w:pStyle w:val="ListParagraph"/>
              <w:numPr>
                <w:ilvl w:val="2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Ikvienai atzīmei var uzstādīt savu krāsu;</w:t>
            </w:r>
          </w:p>
          <w:p w14:paraId="461C2530" w14:textId="77777777" w:rsidR="0006558B" w:rsidRPr="00A87CFB" w:rsidRDefault="0006558B" w:rsidP="0006558B">
            <w:pPr>
              <w:pStyle w:val="ListParagraph"/>
              <w:numPr>
                <w:ilvl w:val="2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Katrai atzīmei ir apraksta teksts, kas parādās vienlaikus ar taisnstūri vai elipsi;</w:t>
            </w:r>
          </w:p>
          <w:p w14:paraId="40CB789B" w14:textId="77777777" w:rsidR="0006558B" w:rsidRPr="00A87CFB" w:rsidRDefault="0006558B" w:rsidP="0006558B">
            <w:pPr>
              <w:pStyle w:val="ListParagraph"/>
              <w:numPr>
                <w:ilvl w:val="2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Atzīmes ekrānu var manuāli ieslēgt vai izslēgt; kad atzīmju ekrāns ir izslēgts, tas tiek noslēpts, bet ne izdzēsts.</w:t>
            </w:r>
          </w:p>
          <w:p w14:paraId="58DEA7CD" w14:textId="77777777" w:rsidR="0006558B" w:rsidRPr="00A87CFB" w:rsidRDefault="0006558B" w:rsidP="0006558B">
            <w:pPr>
              <w:pStyle w:val="ListParagraph"/>
              <w:numPr>
                <w:ilvl w:val="1"/>
                <w:numId w:val="19"/>
              </w:numPr>
              <w:ind w:left="1451" w:hanging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Izklāšana:</w:t>
            </w:r>
          </w:p>
          <w:p w14:paraId="70D846FA" w14:textId="77777777" w:rsidR="0006558B" w:rsidRPr="00A87CFB" w:rsidRDefault="0006558B" w:rsidP="0006558B">
            <w:pPr>
              <w:pStyle w:val="ListParagraph"/>
              <w:numPr>
                <w:ilvl w:val="2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Funkcijas „Pakāpeniski izklāt“, „Izklāt horizontāli“ un „Izklāt vertikāli“ var izmantot, izvēloties uzstādījumu vairāku atvērtu attēlu rādījumus;</w:t>
            </w:r>
          </w:p>
          <w:p w14:paraId="3427C70D" w14:textId="77777777" w:rsidR="0006558B" w:rsidRPr="00A87CFB" w:rsidRDefault="0006558B" w:rsidP="0006558B">
            <w:pPr>
              <w:pStyle w:val="ListParagraph"/>
              <w:numPr>
                <w:ilvl w:val="2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Salīdzināt citu attēlu rādījumu mērogu un (vai) palīdzēt ar izvēlēto attēlu rādījumiem;</w:t>
            </w:r>
          </w:p>
          <w:p w14:paraId="750C1CA7" w14:textId="77777777" w:rsidR="0006558B" w:rsidRDefault="0006558B" w:rsidP="0006558B">
            <w:pPr>
              <w:pStyle w:val="ListParagraph"/>
              <w:numPr>
                <w:ilvl w:val="1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Ļauj izvelēties līdzīgu attēlu no bibliotēkas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CB43830" w14:textId="77777777" w:rsidR="0006558B" w:rsidRDefault="0006558B" w:rsidP="0006558B">
            <w:pPr>
              <w:pStyle w:val="ListParagraph"/>
              <w:numPr>
                <w:ilvl w:val="2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pēc iepriekš skenēta vagona numura – </w:t>
            </w: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skenēts XX, notikumu numuri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rezultatīvi skenēts XX, notikuma numuri;</w:t>
            </w:r>
          </w:p>
          <w:p w14:paraId="58DC7DA6" w14:textId="77777777" w:rsidR="0006558B" w:rsidRPr="00A87CFB" w:rsidRDefault="0006558B" w:rsidP="0006558B">
            <w:pPr>
              <w:pStyle w:val="ListParagraph"/>
              <w:numPr>
                <w:ilvl w:val="2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pēc iepriekš skenēta preces koda – skenēts XX,</w:t>
            </w:r>
            <w:r>
              <w:t xml:space="preserve"> </w:t>
            </w:r>
            <w:r w:rsidRPr="000C6AC0">
              <w:rPr>
                <w:rFonts w:ascii="Times New Roman" w:hAnsi="Times New Roman" w:cs="Times New Roman"/>
                <w:sz w:val="24"/>
                <w:szCs w:val="24"/>
              </w:rPr>
              <w:t>notikumu numuri; rezultatīvi skenēts XX, notikumu numuri;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DCD3F05" w14:textId="77777777" w:rsidR="0006558B" w:rsidRPr="00A87CFB" w:rsidRDefault="0006558B" w:rsidP="0006558B">
            <w:pPr>
              <w:pStyle w:val="ListParagraph"/>
              <w:numPr>
                <w:ilvl w:val="1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Sinhronizācijas funkcija:</w:t>
            </w:r>
          </w:p>
          <w:p w14:paraId="65F76401" w14:textId="77777777" w:rsidR="0006558B" w:rsidRPr="00A87CFB" w:rsidRDefault="0006558B" w:rsidP="0006558B">
            <w:pPr>
              <w:pStyle w:val="ListParagraph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Mēroga maiņas, palīdzības, pagriešanas un atspoguļojuma funkcijas var būt sinhronizējamas ar visu atvērto attēlu rādījumiem; šī funkcija var tikt manuāli ieslēgta vai izslēgta.</w:t>
            </w:r>
          </w:p>
          <w:p w14:paraId="5EC45540" w14:textId="77777777" w:rsidR="0006558B" w:rsidRPr="00A87CFB" w:rsidRDefault="0006558B" w:rsidP="0006558B">
            <w:pPr>
              <w:pStyle w:val="ListParagraph"/>
              <w:numPr>
                <w:ilvl w:val="1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>Materiālu nodalīšana:</w:t>
            </w:r>
          </w:p>
          <w:p w14:paraId="2D075EC1" w14:textId="77777777" w:rsidR="0006558B" w:rsidRPr="00A87CFB" w:rsidRDefault="0006558B" w:rsidP="0006558B">
            <w:pPr>
              <w:pStyle w:val="ListParagraph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A87CFB">
              <w:rPr>
                <w:rFonts w:ascii="Times New Roman" w:hAnsi="Times New Roman" w:cs="Times New Roman"/>
                <w:sz w:val="24"/>
                <w:szCs w:val="24"/>
              </w:rPr>
              <w:t xml:space="preserve">Ja rentgena kontroles sistēma sniedz tādu iespēju, attēlu analīzes rīkam jāpiedāvā materiālu (piemēram, organiskās/neorganiskās) atdalīšanas funkcijas; </w:t>
            </w:r>
          </w:p>
          <w:p w14:paraId="0ECAD82D" w14:textId="77777777" w:rsidR="0006558B" w:rsidRPr="002E63CF" w:rsidRDefault="0006558B" w:rsidP="0006558B">
            <w:pPr>
              <w:pStyle w:val="ListParagraph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58B" w:rsidRPr="00FE757C" w14:paraId="2BE3C1D6" w14:textId="77777777" w:rsidTr="00BD269A">
        <w:tc>
          <w:tcPr>
            <w:tcW w:w="9214" w:type="dxa"/>
            <w:shd w:val="clear" w:color="auto" w:fill="D0CECE" w:themeFill="background2" w:themeFillShade="E6"/>
          </w:tcPr>
          <w:p w14:paraId="59C9C051" w14:textId="77777777" w:rsidR="0006558B" w:rsidRPr="00FE757C" w:rsidRDefault="0006558B" w:rsidP="00065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5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Pieejamās izvēlnes (pogas):</w:t>
            </w:r>
          </w:p>
        </w:tc>
      </w:tr>
      <w:tr w:rsidR="0006558B" w:rsidRPr="00FE757C" w14:paraId="553B80B9" w14:textId="77777777" w:rsidTr="00BD269A">
        <w:tc>
          <w:tcPr>
            <w:tcW w:w="9214" w:type="dxa"/>
          </w:tcPr>
          <w:p w14:paraId="66A18754" w14:textId="6C4593B7" w:rsidR="002F749C" w:rsidRPr="002F749C" w:rsidRDefault="002F749C" w:rsidP="002F749C">
            <w:pPr>
              <w:pStyle w:val="ListParagraph"/>
              <w:numPr>
                <w:ilvl w:val="0"/>
                <w:numId w:val="23"/>
              </w:numPr>
              <w:ind w:hanging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2F749C">
              <w:rPr>
                <w:rFonts w:ascii="Times New Roman" w:hAnsi="Times New Roman" w:cs="Times New Roman"/>
                <w:sz w:val="24"/>
                <w:szCs w:val="24"/>
              </w:rPr>
              <w:t xml:space="preserve">Nav aizdomu </w:t>
            </w:r>
          </w:p>
          <w:p w14:paraId="5DD19235" w14:textId="77777777" w:rsidR="002F749C" w:rsidRPr="002F749C" w:rsidRDefault="002F749C" w:rsidP="002F749C">
            <w:pPr>
              <w:pStyle w:val="ListParagraph"/>
              <w:numPr>
                <w:ilvl w:val="0"/>
                <w:numId w:val="23"/>
              </w:numPr>
              <w:ind w:hanging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2F749C">
              <w:rPr>
                <w:rFonts w:ascii="Times New Roman" w:hAnsi="Times New Roman" w:cs="Times New Roman"/>
                <w:sz w:val="24"/>
                <w:szCs w:val="24"/>
              </w:rPr>
              <w:t>Papildus analīze</w:t>
            </w:r>
          </w:p>
          <w:p w14:paraId="4BE2DC49" w14:textId="77777777" w:rsidR="002F749C" w:rsidRPr="002F749C" w:rsidRDefault="002F749C" w:rsidP="002F749C">
            <w:pPr>
              <w:pStyle w:val="ListParagraph"/>
              <w:numPr>
                <w:ilvl w:val="0"/>
                <w:numId w:val="23"/>
              </w:numPr>
              <w:ind w:hanging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2F749C">
              <w:rPr>
                <w:rFonts w:ascii="Times New Roman" w:hAnsi="Times New Roman" w:cs="Times New Roman"/>
                <w:sz w:val="24"/>
                <w:szCs w:val="24"/>
              </w:rPr>
              <w:t>Kontrole</w:t>
            </w:r>
          </w:p>
          <w:p w14:paraId="38C16229" w14:textId="77777777" w:rsidR="0006558B" w:rsidRDefault="002F749C" w:rsidP="002F749C">
            <w:pPr>
              <w:pStyle w:val="ListParagraph"/>
              <w:numPr>
                <w:ilvl w:val="0"/>
                <w:numId w:val="23"/>
              </w:numPr>
              <w:ind w:hanging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2F749C">
              <w:rPr>
                <w:rFonts w:ascii="Times New Roman" w:hAnsi="Times New Roman" w:cs="Times New Roman"/>
                <w:sz w:val="24"/>
                <w:szCs w:val="24"/>
              </w:rPr>
              <w:t>Nākošais vagons – ļauj pāriet uzreiz uz nākamo vagonu attēlu analīze. Parādās, pēc kādas no iepriekšējo 4-u pogu nospiešanas.</w:t>
            </w:r>
          </w:p>
          <w:p w14:paraId="15B82A4D" w14:textId="4DA3A33B" w:rsidR="002F749C" w:rsidRPr="00BD269A" w:rsidRDefault="002F749C" w:rsidP="00BD269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14:paraId="71DC8C57" w14:textId="77777777" w:rsidR="00B61AAD" w:rsidRDefault="00B61AAD" w:rsidP="002E63C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40110C1" w14:textId="77777777" w:rsidR="00AF593D" w:rsidRPr="00AF593D" w:rsidRDefault="00AF593D" w:rsidP="002E63CF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sectPr w:rsidR="00AF593D" w:rsidRPr="00AF593D" w:rsidSect="00BD269A">
      <w:pgSz w:w="11906" w:h="16838"/>
      <w:pgMar w:top="1440" w:right="1133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E56B4"/>
    <w:multiLevelType w:val="hybridMultilevel"/>
    <w:tmpl w:val="F25A0B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82402"/>
    <w:multiLevelType w:val="hybridMultilevel"/>
    <w:tmpl w:val="C6F4FA36"/>
    <w:lvl w:ilvl="0" w:tplc="DBFE3B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864AC"/>
    <w:multiLevelType w:val="hybridMultilevel"/>
    <w:tmpl w:val="6C5454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B7A77"/>
    <w:multiLevelType w:val="hybridMultilevel"/>
    <w:tmpl w:val="3328D328"/>
    <w:lvl w:ilvl="0" w:tplc="7BA006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9011A9"/>
    <w:multiLevelType w:val="hybridMultilevel"/>
    <w:tmpl w:val="070C9000"/>
    <w:lvl w:ilvl="0" w:tplc="8F9E1F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B04C3D"/>
    <w:multiLevelType w:val="multilevel"/>
    <w:tmpl w:val="E3A4B9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9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680" w:hanging="1800"/>
      </w:pPr>
      <w:rPr>
        <w:rFonts w:hint="default"/>
      </w:rPr>
    </w:lvl>
  </w:abstractNum>
  <w:abstractNum w:abstractNumId="6" w15:restartNumberingAfterBreak="0">
    <w:nsid w:val="15243A3A"/>
    <w:multiLevelType w:val="hybridMultilevel"/>
    <w:tmpl w:val="EEC0BB3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8E682B"/>
    <w:multiLevelType w:val="hybridMultilevel"/>
    <w:tmpl w:val="583C513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0C2AF2"/>
    <w:multiLevelType w:val="multilevel"/>
    <w:tmpl w:val="DC0AF84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AC823C4"/>
    <w:multiLevelType w:val="hybridMultilevel"/>
    <w:tmpl w:val="9E8CFEC4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C61FF3"/>
    <w:multiLevelType w:val="hybridMultilevel"/>
    <w:tmpl w:val="FA4AA62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DA038F"/>
    <w:multiLevelType w:val="hybridMultilevel"/>
    <w:tmpl w:val="7450BCCA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F213B3"/>
    <w:multiLevelType w:val="hybridMultilevel"/>
    <w:tmpl w:val="DC9017E6"/>
    <w:lvl w:ilvl="0" w:tplc="829043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2B7E82"/>
    <w:multiLevelType w:val="hybridMultilevel"/>
    <w:tmpl w:val="A0960582"/>
    <w:lvl w:ilvl="0" w:tplc="847AD1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E7B703B"/>
    <w:multiLevelType w:val="hybridMultilevel"/>
    <w:tmpl w:val="A998DE64"/>
    <w:lvl w:ilvl="0" w:tplc="CE7E63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623FDD"/>
    <w:multiLevelType w:val="hybridMultilevel"/>
    <w:tmpl w:val="E5FA265A"/>
    <w:lvl w:ilvl="0" w:tplc="3940BE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482828"/>
    <w:multiLevelType w:val="hybridMultilevel"/>
    <w:tmpl w:val="6B90EE38"/>
    <w:lvl w:ilvl="0" w:tplc="3940BE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4F5083"/>
    <w:multiLevelType w:val="hybridMultilevel"/>
    <w:tmpl w:val="A09C282A"/>
    <w:lvl w:ilvl="0" w:tplc="7BA006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6202309"/>
    <w:multiLevelType w:val="multilevel"/>
    <w:tmpl w:val="5220F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6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4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6560" w:hanging="1800"/>
      </w:pPr>
      <w:rPr>
        <w:rFonts w:hint="default"/>
      </w:rPr>
    </w:lvl>
  </w:abstractNum>
  <w:abstractNum w:abstractNumId="19" w15:restartNumberingAfterBreak="0">
    <w:nsid w:val="36F752A4"/>
    <w:multiLevelType w:val="hybridMultilevel"/>
    <w:tmpl w:val="2E34EC76"/>
    <w:lvl w:ilvl="0" w:tplc="847AD1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CA11C9"/>
    <w:multiLevelType w:val="multilevel"/>
    <w:tmpl w:val="B31E3A0A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37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0ED75A8"/>
    <w:multiLevelType w:val="multilevel"/>
    <w:tmpl w:val="177078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22" w15:restartNumberingAfterBreak="0">
    <w:nsid w:val="435F4D8A"/>
    <w:multiLevelType w:val="multilevel"/>
    <w:tmpl w:val="622CC1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450F00BD"/>
    <w:multiLevelType w:val="hybridMultilevel"/>
    <w:tmpl w:val="AACE27B4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1160E68">
      <w:start w:val="1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933961"/>
    <w:multiLevelType w:val="hybridMultilevel"/>
    <w:tmpl w:val="EFFA12F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5E44A8"/>
    <w:multiLevelType w:val="multilevel"/>
    <w:tmpl w:val="5A246E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56472ED4"/>
    <w:multiLevelType w:val="hybridMultilevel"/>
    <w:tmpl w:val="62EA1476"/>
    <w:lvl w:ilvl="0" w:tplc="AFBC5E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BD62FE"/>
    <w:multiLevelType w:val="hybridMultilevel"/>
    <w:tmpl w:val="21BA411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2F0A0F"/>
    <w:multiLevelType w:val="hybridMultilevel"/>
    <w:tmpl w:val="11AE9D22"/>
    <w:lvl w:ilvl="0" w:tplc="C8E8136A">
      <w:start w:val="1"/>
      <w:numFmt w:val="decimal"/>
      <w:lvlText w:val="%1."/>
      <w:lvlJc w:val="left"/>
      <w:pPr>
        <w:ind w:left="390" w:hanging="360"/>
      </w:pPr>
      <w:rPr>
        <w:rFonts w:ascii="Times New Roman" w:hAnsi="Times New Roman" w:cs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110" w:hanging="360"/>
      </w:pPr>
    </w:lvl>
    <w:lvl w:ilvl="2" w:tplc="0426001B" w:tentative="1">
      <w:start w:val="1"/>
      <w:numFmt w:val="lowerRoman"/>
      <w:lvlText w:val="%3."/>
      <w:lvlJc w:val="right"/>
      <w:pPr>
        <w:ind w:left="1830" w:hanging="180"/>
      </w:pPr>
    </w:lvl>
    <w:lvl w:ilvl="3" w:tplc="0426000F" w:tentative="1">
      <w:start w:val="1"/>
      <w:numFmt w:val="decimal"/>
      <w:lvlText w:val="%4."/>
      <w:lvlJc w:val="left"/>
      <w:pPr>
        <w:ind w:left="2550" w:hanging="360"/>
      </w:pPr>
    </w:lvl>
    <w:lvl w:ilvl="4" w:tplc="04260019" w:tentative="1">
      <w:start w:val="1"/>
      <w:numFmt w:val="lowerLetter"/>
      <w:lvlText w:val="%5."/>
      <w:lvlJc w:val="left"/>
      <w:pPr>
        <w:ind w:left="3270" w:hanging="360"/>
      </w:pPr>
    </w:lvl>
    <w:lvl w:ilvl="5" w:tplc="0426001B" w:tentative="1">
      <w:start w:val="1"/>
      <w:numFmt w:val="lowerRoman"/>
      <w:lvlText w:val="%6."/>
      <w:lvlJc w:val="right"/>
      <w:pPr>
        <w:ind w:left="3990" w:hanging="180"/>
      </w:pPr>
    </w:lvl>
    <w:lvl w:ilvl="6" w:tplc="0426000F" w:tentative="1">
      <w:start w:val="1"/>
      <w:numFmt w:val="decimal"/>
      <w:lvlText w:val="%7."/>
      <w:lvlJc w:val="left"/>
      <w:pPr>
        <w:ind w:left="4710" w:hanging="360"/>
      </w:pPr>
    </w:lvl>
    <w:lvl w:ilvl="7" w:tplc="04260019" w:tentative="1">
      <w:start w:val="1"/>
      <w:numFmt w:val="lowerLetter"/>
      <w:lvlText w:val="%8."/>
      <w:lvlJc w:val="left"/>
      <w:pPr>
        <w:ind w:left="5430" w:hanging="360"/>
      </w:pPr>
    </w:lvl>
    <w:lvl w:ilvl="8" w:tplc="0426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9" w15:restartNumberingAfterBreak="0">
    <w:nsid w:val="5CD35402"/>
    <w:multiLevelType w:val="hybridMultilevel"/>
    <w:tmpl w:val="7216155A"/>
    <w:lvl w:ilvl="0" w:tplc="5B6478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40A2525"/>
    <w:multiLevelType w:val="multilevel"/>
    <w:tmpl w:val="500C6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1" w15:restartNumberingAfterBreak="0">
    <w:nsid w:val="6B044922"/>
    <w:multiLevelType w:val="hybridMultilevel"/>
    <w:tmpl w:val="9BBE4DBC"/>
    <w:lvl w:ilvl="0" w:tplc="A5DC78D0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D80D05"/>
    <w:multiLevelType w:val="multilevel"/>
    <w:tmpl w:val="27DA20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33" w15:restartNumberingAfterBreak="0">
    <w:nsid w:val="6F153A73"/>
    <w:multiLevelType w:val="multilevel"/>
    <w:tmpl w:val="1DC4333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9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4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0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0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6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568" w:hanging="1800"/>
      </w:pPr>
      <w:rPr>
        <w:rFonts w:hint="default"/>
      </w:rPr>
    </w:lvl>
  </w:abstractNum>
  <w:abstractNum w:abstractNumId="34" w15:restartNumberingAfterBreak="0">
    <w:nsid w:val="6F8171EF"/>
    <w:multiLevelType w:val="multilevel"/>
    <w:tmpl w:val="47B2D412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3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20" w:hanging="1800"/>
      </w:pPr>
      <w:rPr>
        <w:rFonts w:hint="default"/>
      </w:rPr>
    </w:lvl>
  </w:abstractNum>
  <w:abstractNum w:abstractNumId="35" w15:restartNumberingAfterBreak="0">
    <w:nsid w:val="70E855BF"/>
    <w:multiLevelType w:val="hybridMultilevel"/>
    <w:tmpl w:val="1F4C0A7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F95354"/>
    <w:multiLevelType w:val="multilevel"/>
    <w:tmpl w:val="14D483F4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7" w15:restartNumberingAfterBreak="0">
    <w:nsid w:val="741E73E9"/>
    <w:multiLevelType w:val="hybridMultilevel"/>
    <w:tmpl w:val="6DBC381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A929B1"/>
    <w:multiLevelType w:val="hybridMultilevel"/>
    <w:tmpl w:val="35D0E592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9A307E"/>
    <w:multiLevelType w:val="hybridMultilevel"/>
    <w:tmpl w:val="6352B44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E240E3"/>
    <w:multiLevelType w:val="hybridMultilevel"/>
    <w:tmpl w:val="E5FA265A"/>
    <w:lvl w:ilvl="0" w:tplc="3940BE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94438F"/>
    <w:multiLevelType w:val="hybridMultilevel"/>
    <w:tmpl w:val="98846FB8"/>
    <w:lvl w:ilvl="0" w:tplc="A5DEA48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9290807">
    <w:abstractNumId w:val="25"/>
  </w:num>
  <w:num w:numId="2" w16cid:durableId="2103715833">
    <w:abstractNumId w:val="2"/>
  </w:num>
  <w:num w:numId="3" w16cid:durableId="262299340">
    <w:abstractNumId w:val="22"/>
  </w:num>
  <w:num w:numId="4" w16cid:durableId="34890530">
    <w:abstractNumId w:val="18"/>
  </w:num>
  <w:num w:numId="5" w16cid:durableId="960502568">
    <w:abstractNumId w:val="5"/>
  </w:num>
  <w:num w:numId="6" w16cid:durableId="651914332">
    <w:abstractNumId w:val="23"/>
  </w:num>
  <w:num w:numId="7" w16cid:durableId="943460727">
    <w:abstractNumId w:val="38"/>
  </w:num>
  <w:num w:numId="8" w16cid:durableId="291522418">
    <w:abstractNumId w:val="11"/>
  </w:num>
  <w:num w:numId="9" w16cid:durableId="398745083">
    <w:abstractNumId w:val="32"/>
  </w:num>
  <w:num w:numId="10" w16cid:durableId="1117024983">
    <w:abstractNumId w:val="8"/>
  </w:num>
  <w:num w:numId="11" w16cid:durableId="1817986917">
    <w:abstractNumId w:val="17"/>
  </w:num>
  <w:num w:numId="12" w16cid:durableId="1793673448">
    <w:abstractNumId w:val="21"/>
  </w:num>
  <w:num w:numId="13" w16cid:durableId="244262893">
    <w:abstractNumId w:val="3"/>
  </w:num>
  <w:num w:numId="14" w16cid:durableId="466898660">
    <w:abstractNumId w:val="30"/>
  </w:num>
  <w:num w:numId="15" w16cid:durableId="1774667172">
    <w:abstractNumId w:val="9"/>
  </w:num>
  <w:num w:numId="16" w16cid:durableId="425269934">
    <w:abstractNumId w:val="6"/>
  </w:num>
  <w:num w:numId="17" w16cid:durableId="744769068">
    <w:abstractNumId w:val="36"/>
  </w:num>
  <w:num w:numId="18" w16cid:durableId="1617247727">
    <w:abstractNumId w:val="34"/>
  </w:num>
  <w:num w:numId="19" w16cid:durableId="1482425336">
    <w:abstractNumId w:val="20"/>
  </w:num>
  <w:num w:numId="20" w16cid:durableId="1813598425">
    <w:abstractNumId w:val="29"/>
  </w:num>
  <w:num w:numId="21" w16cid:durableId="1460414639">
    <w:abstractNumId w:val="33"/>
  </w:num>
  <w:num w:numId="22" w16cid:durableId="1151629802">
    <w:abstractNumId w:val="35"/>
  </w:num>
  <w:num w:numId="23" w16cid:durableId="970943797">
    <w:abstractNumId w:val="13"/>
  </w:num>
  <w:num w:numId="24" w16cid:durableId="1214005506">
    <w:abstractNumId w:val="4"/>
  </w:num>
  <w:num w:numId="25" w16cid:durableId="1455128262">
    <w:abstractNumId w:val="41"/>
  </w:num>
  <w:num w:numId="26" w16cid:durableId="1536427877">
    <w:abstractNumId w:val="10"/>
  </w:num>
  <w:num w:numId="27" w16cid:durableId="61606549">
    <w:abstractNumId w:val="31"/>
  </w:num>
  <w:num w:numId="28" w16cid:durableId="2128575637">
    <w:abstractNumId w:val="24"/>
  </w:num>
  <w:num w:numId="29" w16cid:durableId="2043438354">
    <w:abstractNumId w:val="27"/>
  </w:num>
  <w:num w:numId="30" w16cid:durableId="1741756143">
    <w:abstractNumId w:val="37"/>
  </w:num>
  <w:num w:numId="31" w16cid:durableId="1660110461">
    <w:abstractNumId w:val="7"/>
  </w:num>
  <w:num w:numId="32" w16cid:durableId="1039403887">
    <w:abstractNumId w:val="39"/>
  </w:num>
  <w:num w:numId="33" w16cid:durableId="976883296">
    <w:abstractNumId w:val="26"/>
  </w:num>
  <w:num w:numId="34" w16cid:durableId="43717720">
    <w:abstractNumId w:val="14"/>
  </w:num>
  <w:num w:numId="35" w16cid:durableId="1046679814">
    <w:abstractNumId w:val="16"/>
  </w:num>
  <w:num w:numId="36" w16cid:durableId="1540626255">
    <w:abstractNumId w:val="12"/>
  </w:num>
  <w:num w:numId="37" w16cid:durableId="70396302">
    <w:abstractNumId w:val="1"/>
  </w:num>
  <w:num w:numId="38" w16cid:durableId="316300136">
    <w:abstractNumId w:val="28"/>
  </w:num>
  <w:num w:numId="39" w16cid:durableId="755859444">
    <w:abstractNumId w:val="15"/>
  </w:num>
  <w:num w:numId="40" w16cid:durableId="90663344">
    <w:abstractNumId w:val="40"/>
  </w:num>
  <w:num w:numId="41" w16cid:durableId="314577080">
    <w:abstractNumId w:val="0"/>
  </w:num>
  <w:num w:numId="42" w16cid:durableId="2089378077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653"/>
    <w:rsid w:val="00000BF1"/>
    <w:rsid w:val="000030CD"/>
    <w:rsid w:val="00014FE1"/>
    <w:rsid w:val="00026B49"/>
    <w:rsid w:val="0003351C"/>
    <w:rsid w:val="0004101B"/>
    <w:rsid w:val="000472A5"/>
    <w:rsid w:val="00047A87"/>
    <w:rsid w:val="00064F08"/>
    <w:rsid w:val="0006558B"/>
    <w:rsid w:val="00076B79"/>
    <w:rsid w:val="00086311"/>
    <w:rsid w:val="00092854"/>
    <w:rsid w:val="000C0C6B"/>
    <w:rsid w:val="000C5CCA"/>
    <w:rsid w:val="000C6AC0"/>
    <w:rsid w:val="00120869"/>
    <w:rsid w:val="001316C0"/>
    <w:rsid w:val="00132568"/>
    <w:rsid w:val="001374BB"/>
    <w:rsid w:val="001446C5"/>
    <w:rsid w:val="001556D4"/>
    <w:rsid w:val="0016386B"/>
    <w:rsid w:val="001B4C7D"/>
    <w:rsid w:val="001C0A93"/>
    <w:rsid w:val="001C3897"/>
    <w:rsid w:val="001C4149"/>
    <w:rsid w:val="001D413A"/>
    <w:rsid w:val="001D4344"/>
    <w:rsid w:val="001E18D7"/>
    <w:rsid w:val="001F1C6A"/>
    <w:rsid w:val="0023521D"/>
    <w:rsid w:val="00246433"/>
    <w:rsid w:val="002624BE"/>
    <w:rsid w:val="002705A7"/>
    <w:rsid w:val="00271923"/>
    <w:rsid w:val="002801A7"/>
    <w:rsid w:val="00283CF4"/>
    <w:rsid w:val="00297E73"/>
    <w:rsid w:val="002A2B47"/>
    <w:rsid w:val="002A7244"/>
    <w:rsid w:val="002C3F0C"/>
    <w:rsid w:val="002C54B9"/>
    <w:rsid w:val="002D02E3"/>
    <w:rsid w:val="002D3F75"/>
    <w:rsid w:val="002D791A"/>
    <w:rsid w:val="002E0A76"/>
    <w:rsid w:val="002E63CF"/>
    <w:rsid w:val="002F3F36"/>
    <w:rsid w:val="002F5998"/>
    <w:rsid w:val="002F749C"/>
    <w:rsid w:val="003006B9"/>
    <w:rsid w:val="0030519F"/>
    <w:rsid w:val="00312691"/>
    <w:rsid w:val="00340FA0"/>
    <w:rsid w:val="0035021F"/>
    <w:rsid w:val="00371C54"/>
    <w:rsid w:val="00386D22"/>
    <w:rsid w:val="00387F91"/>
    <w:rsid w:val="00391A5E"/>
    <w:rsid w:val="003A1663"/>
    <w:rsid w:val="003C3447"/>
    <w:rsid w:val="003C46C9"/>
    <w:rsid w:val="003D5B86"/>
    <w:rsid w:val="003E0CD9"/>
    <w:rsid w:val="003E51E6"/>
    <w:rsid w:val="003F15CA"/>
    <w:rsid w:val="003F3827"/>
    <w:rsid w:val="004045AD"/>
    <w:rsid w:val="004045F6"/>
    <w:rsid w:val="004053D0"/>
    <w:rsid w:val="004055E7"/>
    <w:rsid w:val="00405CA1"/>
    <w:rsid w:val="00421F86"/>
    <w:rsid w:val="0042532D"/>
    <w:rsid w:val="00454114"/>
    <w:rsid w:val="00454420"/>
    <w:rsid w:val="00466E6A"/>
    <w:rsid w:val="004741D7"/>
    <w:rsid w:val="00484A43"/>
    <w:rsid w:val="00492A9F"/>
    <w:rsid w:val="004935AA"/>
    <w:rsid w:val="00496624"/>
    <w:rsid w:val="004A0364"/>
    <w:rsid w:val="004A0FFD"/>
    <w:rsid w:val="004B0568"/>
    <w:rsid w:val="004C3346"/>
    <w:rsid w:val="004E0733"/>
    <w:rsid w:val="004E5EB4"/>
    <w:rsid w:val="0050236A"/>
    <w:rsid w:val="005062B1"/>
    <w:rsid w:val="005105AC"/>
    <w:rsid w:val="005129F5"/>
    <w:rsid w:val="005264D3"/>
    <w:rsid w:val="0054145B"/>
    <w:rsid w:val="005419DF"/>
    <w:rsid w:val="005552E9"/>
    <w:rsid w:val="00555EC3"/>
    <w:rsid w:val="00560526"/>
    <w:rsid w:val="005655D3"/>
    <w:rsid w:val="005910CA"/>
    <w:rsid w:val="005B64B9"/>
    <w:rsid w:val="005C55CA"/>
    <w:rsid w:val="005C5DE1"/>
    <w:rsid w:val="005E4835"/>
    <w:rsid w:val="005E73C6"/>
    <w:rsid w:val="005F3912"/>
    <w:rsid w:val="00601136"/>
    <w:rsid w:val="00604F68"/>
    <w:rsid w:val="00616BD3"/>
    <w:rsid w:val="00616E8B"/>
    <w:rsid w:val="00625C50"/>
    <w:rsid w:val="0064472E"/>
    <w:rsid w:val="00650ED9"/>
    <w:rsid w:val="00651B8B"/>
    <w:rsid w:val="00652270"/>
    <w:rsid w:val="00655ADC"/>
    <w:rsid w:val="006760EB"/>
    <w:rsid w:val="00686D22"/>
    <w:rsid w:val="00690F69"/>
    <w:rsid w:val="0069590D"/>
    <w:rsid w:val="006A2381"/>
    <w:rsid w:val="006A2D33"/>
    <w:rsid w:val="006B0950"/>
    <w:rsid w:val="006C76F0"/>
    <w:rsid w:val="006E144F"/>
    <w:rsid w:val="006E7653"/>
    <w:rsid w:val="006F1EE1"/>
    <w:rsid w:val="006F6D93"/>
    <w:rsid w:val="007142D8"/>
    <w:rsid w:val="00727A65"/>
    <w:rsid w:val="00767506"/>
    <w:rsid w:val="00767BA0"/>
    <w:rsid w:val="00780B3E"/>
    <w:rsid w:val="00787E37"/>
    <w:rsid w:val="0079051F"/>
    <w:rsid w:val="00793420"/>
    <w:rsid w:val="007A7DAE"/>
    <w:rsid w:val="007B6E41"/>
    <w:rsid w:val="007C3677"/>
    <w:rsid w:val="007E1C1A"/>
    <w:rsid w:val="007F3144"/>
    <w:rsid w:val="00804FB9"/>
    <w:rsid w:val="008153F9"/>
    <w:rsid w:val="00832C06"/>
    <w:rsid w:val="0085077B"/>
    <w:rsid w:val="008529C5"/>
    <w:rsid w:val="00857989"/>
    <w:rsid w:val="0088735F"/>
    <w:rsid w:val="00897A37"/>
    <w:rsid w:val="008A0CF6"/>
    <w:rsid w:val="008B06F1"/>
    <w:rsid w:val="008C0CBD"/>
    <w:rsid w:val="008C15EA"/>
    <w:rsid w:val="008C2C3A"/>
    <w:rsid w:val="008C4912"/>
    <w:rsid w:val="008C5C46"/>
    <w:rsid w:val="008C653E"/>
    <w:rsid w:val="008D18F5"/>
    <w:rsid w:val="008D66CE"/>
    <w:rsid w:val="008E2226"/>
    <w:rsid w:val="0090620C"/>
    <w:rsid w:val="00917D5C"/>
    <w:rsid w:val="0092289F"/>
    <w:rsid w:val="00945DB7"/>
    <w:rsid w:val="00952BF2"/>
    <w:rsid w:val="00991BE5"/>
    <w:rsid w:val="009E233E"/>
    <w:rsid w:val="009E5ADD"/>
    <w:rsid w:val="009F635F"/>
    <w:rsid w:val="009F7E64"/>
    <w:rsid w:val="00A152D4"/>
    <w:rsid w:val="00A320DE"/>
    <w:rsid w:val="00A648A9"/>
    <w:rsid w:val="00A71C8A"/>
    <w:rsid w:val="00A74A5F"/>
    <w:rsid w:val="00A87CFB"/>
    <w:rsid w:val="00AF2DD1"/>
    <w:rsid w:val="00AF593D"/>
    <w:rsid w:val="00AF6B0B"/>
    <w:rsid w:val="00AF6F4C"/>
    <w:rsid w:val="00B12649"/>
    <w:rsid w:val="00B204E0"/>
    <w:rsid w:val="00B23947"/>
    <w:rsid w:val="00B278CA"/>
    <w:rsid w:val="00B27DF3"/>
    <w:rsid w:val="00B3421F"/>
    <w:rsid w:val="00B53052"/>
    <w:rsid w:val="00B57A0D"/>
    <w:rsid w:val="00B61AAD"/>
    <w:rsid w:val="00B71723"/>
    <w:rsid w:val="00B72319"/>
    <w:rsid w:val="00B779B9"/>
    <w:rsid w:val="00B91A5C"/>
    <w:rsid w:val="00B96CE5"/>
    <w:rsid w:val="00BA14D4"/>
    <w:rsid w:val="00BB13DD"/>
    <w:rsid w:val="00BB368C"/>
    <w:rsid w:val="00BD269A"/>
    <w:rsid w:val="00BF3FE1"/>
    <w:rsid w:val="00C32F80"/>
    <w:rsid w:val="00C35BFD"/>
    <w:rsid w:val="00C44BB7"/>
    <w:rsid w:val="00C454ED"/>
    <w:rsid w:val="00C825FA"/>
    <w:rsid w:val="00C86114"/>
    <w:rsid w:val="00CA32F7"/>
    <w:rsid w:val="00CB6C6B"/>
    <w:rsid w:val="00CD3D35"/>
    <w:rsid w:val="00CE76C9"/>
    <w:rsid w:val="00CF5C16"/>
    <w:rsid w:val="00D037CC"/>
    <w:rsid w:val="00D2050D"/>
    <w:rsid w:val="00D43285"/>
    <w:rsid w:val="00D47147"/>
    <w:rsid w:val="00D576EF"/>
    <w:rsid w:val="00D608CD"/>
    <w:rsid w:val="00D640D9"/>
    <w:rsid w:val="00D84C09"/>
    <w:rsid w:val="00D86295"/>
    <w:rsid w:val="00D93721"/>
    <w:rsid w:val="00D938E5"/>
    <w:rsid w:val="00DA23A5"/>
    <w:rsid w:val="00DB0CB9"/>
    <w:rsid w:val="00DB302E"/>
    <w:rsid w:val="00DD10FA"/>
    <w:rsid w:val="00DE6C78"/>
    <w:rsid w:val="00E12ECB"/>
    <w:rsid w:val="00E32A61"/>
    <w:rsid w:val="00E363F9"/>
    <w:rsid w:val="00E42B36"/>
    <w:rsid w:val="00E46D82"/>
    <w:rsid w:val="00E71DF2"/>
    <w:rsid w:val="00E724C0"/>
    <w:rsid w:val="00E72B71"/>
    <w:rsid w:val="00E755C6"/>
    <w:rsid w:val="00E76A8E"/>
    <w:rsid w:val="00E92B7E"/>
    <w:rsid w:val="00E930A8"/>
    <w:rsid w:val="00EA7899"/>
    <w:rsid w:val="00EA7AA2"/>
    <w:rsid w:val="00EB7C39"/>
    <w:rsid w:val="00EC120D"/>
    <w:rsid w:val="00EC631F"/>
    <w:rsid w:val="00ED2B34"/>
    <w:rsid w:val="00EE4A4A"/>
    <w:rsid w:val="00EF3775"/>
    <w:rsid w:val="00F01F3B"/>
    <w:rsid w:val="00F1471B"/>
    <w:rsid w:val="00F30935"/>
    <w:rsid w:val="00F33EFA"/>
    <w:rsid w:val="00F60E09"/>
    <w:rsid w:val="00F65149"/>
    <w:rsid w:val="00F66549"/>
    <w:rsid w:val="00F70C3D"/>
    <w:rsid w:val="00F83A3B"/>
    <w:rsid w:val="00F90449"/>
    <w:rsid w:val="00FB26B4"/>
    <w:rsid w:val="00FB6AF3"/>
    <w:rsid w:val="00FE48A7"/>
    <w:rsid w:val="00FE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14300"/>
  <w15:chartTrackingRefBased/>
  <w15:docId w15:val="{D9796CDD-B56A-4D9D-BB8E-A620599BF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4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6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63C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D79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79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791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51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51E6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B61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04101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4101B"/>
  </w:style>
  <w:style w:type="paragraph" w:styleId="Revision">
    <w:name w:val="Revision"/>
    <w:hidden/>
    <w:uiPriority w:val="99"/>
    <w:semiHidden/>
    <w:rsid w:val="003F15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74F5E88A8D365428FE46BA0D52D3F20" ma:contentTypeVersion="0" ma:contentTypeDescription="Izveidot jaunu dokumentu." ma:contentTypeScope="" ma:versionID="8b454d3af2c85a9710071b5d3da7d8e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33F128-ADAC-44DD-90CA-A11C4CDFE3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E8BF74A-5D0F-4C72-981C-E08CB18341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4BC7460-270D-4908-95A8-CF4F4C30D3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10766</Words>
  <Characters>6137</Characters>
  <Application>Microsoft Office Word</Application>
  <DocSecurity>0</DocSecurity>
  <Lines>51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16870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Ziediņš</dc:creator>
  <cp:keywords/>
  <dc:description/>
  <cp:lastModifiedBy>Līga Pudāne</cp:lastModifiedBy>
  <cp:revision>3</cp:revision>
  <dcterms:created xsi:type="dcterms:W3CDTF">2024-05-21T14:54:00Z</dcterms:created>
  <dcterms:modified xsi:type="dcterms:W3CDTF">2024-05-21T15:10:00Z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0x010100F74F5E88A8D365428FE46BA0D52D3F20</vt:lpwstr>
  </property>
</Properties>
</file>