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59A839" w14:textId="77777777" w:rsidR="00124A82" w:rsidRPr="00715B66" w:rsidRDefault="00124A82" w:rsidP="00575E36">
      <w:pPr>
        <w:jc w:val="right"/>
        <w:rPr>
          <w:rFonts w:asciiTheme="minorHAnsi" w:hAnsiTheme="minorHAnsi" w:cstheme="minorHAnsi"/>
        </w:rPr>
      </w:pPr>
      <w:bookmarkStart w:id="0" w:name="_972711277"/>
      <w:bookmarkStart w:id="1" w:name="_973660741"/>
      <w:bookmarkStart w:id="2" w:name="_973661285"/>
      <w:bookmarkStart w:id="3" w:name="_Toc410914862"/>
      <w:bookmarkStart w:id="4" w:name="_Toc410921694"/>
      <w:bookmarkStart w:id="5" w:name="_Toc169594"/>
      <w:bookmarkStart w:id="6" w:name="_Toc169629"/>
      <w:bookmarkStart w:id="7" w:name="bookmark29"/>
      <w:bookmarkEnd w:id="0"/>
      <w:bookmarkEnd w:id="1"/>
      <w:bookmarkEnd w:id="2"/>
      <w:r w:rsidRPr="00715B66">
        <w:rPr>
          <w:rFonts w:asciiTheme="minorHAnsi" w:hAnsiTheme="minorHAnsi" w:cstheme="minorHAnsi"/>
        </w:rPr>
        <w:t>APSTIPRINĀTS</w:t>
      </w:r>
      <w:bookmarkEnd w:id="3"/>
      <w:bookmarkEnd w:id="4"/>
      <w:bookmarkEnd w:id="5"/>
      <w:bookmarkEnd w:id="6"/>
    </w:p>
    <w:p w14:paraId="1C9757CB" w14:textId="270EA6CA" w:rsidR="00124A82" w:rsidRPr="00715B66" w:rsidRDefault="00CF6817" w:rsidP="00575E36">
      <w:pPr>
        <w:jc w:val="right"/>
        <w:rPr>
          <w:rFonts w:asciiTheme="minorHAnsi" w:hAnsiTheme="minorHAnsi" w:cstheme="minorHAnsi"/>
        </w:rPr>
      </w:pPr>
      <w:bookmarkStart w:id="8" w:name="_Toc169595"/>
      <w:bookmarkStart w:id="9" w:name="_Toc169630"/>
      <w:r w:rsidRPr="00715B66">
        <w:rPr>
          <w:rFonts w:asciiTheme="minorHAnsi" w:hAnsiTheme="minorHAnsi" w:cstheme="minorHAnsi"/>
        </w:rPr>
        <w:t xml:space="preserve">Cēsu novada </w:t>
      </w:r>
      <w:r w:rsidR="00124A82" w:rsidRPr="00715B66">
        <w:rPr>
          <w:rFonts w:asciiTheme="minorHAnsi" w:hAnsiTheme="minorHAnsi" w:cstheme="minorHAnsi"/>
        </w:rPr>
        <w:t xml:space="preserve">Līgatnes </w:t>
      </w:r>
      <w:bookmarkEnd w:id="8"/>
      <w:bookmarkEnd w:id="9"/>
      <w:r w:rsidRPr="00715B66">
        <w:rPr>
          <w:rFonts w:asciiTheme="minorHAnsi" w:hAnsiTheme="minorHAnsi" w:cstheme="minorHAnsi"/>
        </w:rPr>
        <w:t>apvienības pārvaldes</w:t>
      </w:r>
      <w:r w:rsidR="00124A82" w:rsidRPr="00715B66">
        <w:rPr>
          <w:rFonts w:asciiTheme="minorHAnsi" w:hAnsiTheme="minorHAnsi" w:cstheme="minorHAnsi"/>
        </w:rPr>
        <w:t xml:space="preserve"> </w:t>
      </w:r>
    </w:p>
    <w:p w14:paraId="750FCC5A" w14:textId="63F635F1" w:rsidR="00124A82" w:rsidRPr="00715B66" w:rsidRDefault="00F74F41" w:rsidP="00575E36">
      <w:pPr>
        <w:jc w:val="right"/>
        <w:rPr>
          <w:rFonts w:asciiTheme="minorHAnsi" w:hAnsiTheme="minorHAnsi" w:cstheme="minorHAnsi"/>
        </w:rPr>
      </w:pPr>
      <w:bookmarkStart w:id="10" w:name="_Toc169596"/>
      <w:bookmarkStart w:id="11" w:name="_Toc169631"/>
      <w:r w:rsidRPr="00715B66">
        <w:rPr>
          <w:rFonts w:asciiTheme="minorHAnsi" w:hAnsiTheme="minorHAnsi" w:cstheme="minorHAnsi"/>
        </w:rPr>
        <w:t>I</w:t>
      </w:r>
      <w:r w:rsidR="00124A82" w:rsidRPr="00715B66">
        <w:rPr>
          <w:rFonts w:asciiTheme="minorHAnsi" w:hAnsiTheme="minorHAnsi" w:cstheme="minorHAnsi"/>
        </w:rPr>
        <w:t>epirkum</w:t>
      </w:r>
      <w:r w:rsidRPr="00715B66">
        <w:rPr>
          <w:rFonts w:asciiTheme="minorHAnsi" w:hAnsiTheme="minorHAnsi" w:cstheme="minorHAnsi"/>
        </w:rPr>
        <w:t>a</w:t>
      </w:r>
      <w:r w:rsidR="00124A82" w:rsidRPr="00715B66">
        <w:rPr>
          <w:rFonts w:asciiTheme="minorHAnsi" w:hAnsiTheme="minorHAnsi" w:cstheme="minorHAnsi"/>
        </w:rPr>
        <w:t xml:space="preserve"> komisijas</w:t>
      </w:r>
      <w:bookmarkEnd w:id="10"/>
      <w:bookmarkEnd w:id="11"/>
    </w:p>
    <w:p w14:paraId="7A1F8F14" w14:textId="02795FA9" w:rsidR="00124A82" w:rsidRPr="00715B66" w:rsidRDefault="000D642B" w:rsidP="00575E36">
      <w:pPr>
        <w:jc w:val="right"/>
        <w:rPr>
          <w:rFonts w:asciiTheme="minorHAnsi" w:hAnsiTheme="minorHAnsi" w:cstheme="minorHAnsi"/>
        </w:rPr>
      </w:pPr>
      <w:bookmarkStart w:id="12" w:name="_Toc169597"/>
      <w:bookmarkStart w:id="13" w:name="_Toc169632"/>
      <w:r w:rsidRPr="00715B66">
        <w:rPr>
          <w:rFonts w:asciiTheme="minorHAnsi" w:hAnsiTheme="minorHAnsi" w:cstheme="minorHAnsi"/>
        </w:rPr>
        <w:t>20</w:t>
      </w:r>
      <w:r w:rsidR="005A4169" w:rsidRPr="00715B66">
        <w:rPr>
          <w:rFonts w:asciiTheme="minorHAnsi" w:hAnsiTheme="minorHAnsi" w:cstheme="minorHAnsi"/>
        </w:rPr>
        <w:t>2</w:t>
      </w:r>
      <w:r w:rsidR="00CF6136" w:rsidRPr="00715B66">
        <w:rPr>
          <w:rFonts w:asciiTheme="minorHAnsi" w:hAnsiTheme="minorHAnsi" w:cstheme="minorHAnsi"/>
        </w:rPr>
        <w:t>4</w:t>
      </w:r>
      <w:r w:rsidRPr="00715B66">
        <w:rPr>
          <w:rFonts w:asciiTheme="minorHAnsi" w:hAnsiTheme="minorHAnsi" w:cstheme="minorHAnsi"/>
        </w:rPr>
        <w:t xml:space="preserve">.gada </w:t>
      </w:r>
      <w:r w:rsidR="00BB14B0" w:rsidRPr="00715B66">
        <w:rPr>
          <w:rFonts w:asciiTheme="minorHAnsi" w:hAnsiTheme="minorHAnsi" w:cstheme="minorHAnsi"/>
        </w:rPr>
        <w:t>16.</w:t>
      </w:r>
      <w:r w:rsidR="00167D89" w:rsidRPr="00715B66">
        <w:rPr>
          <w:rFonts w:asciiTheme="minorHAnsi" w:hAnsiTheme="minorHAnsi" w:cstheme="minorHAnsi"/>
        </w:rPr>
        <w:t>maija</w:t>
      </w:r>
      <w:r w:rsidR="00124A82" w:rsidRPr="00715B66">
        <w:rPr>
          <w:rFonts w:asciiTheme="minorHAnsi" w:hAnsiTheme="minorHAnsi" w:cstheme="minorHAnsi"/>
        </w:rPr>
        <w:t xml:space="preserve"> sēdē,</w:t>
      </w:r>
      <w:bookmarkEnd w:id="12"/>
      <w:bookmarkEnd w:id="13"/>
      <w:r w:rsidR="00124A82" w:rsidRPr="00715B66">
        <w:rPr>
          <w:rFonts w:asciiTheme="minorHAnsi" w:hAnsiTheme="minorHAnsi" w:cstheme="minorHAnsi"/>
        </w:rPr>
        <w:t xml:space="preserve"> </w:t>
      </w:r>
    </w:p>
    <w:p w14:paraId="27C0F22C" w14:textId="77777777" w:rsidR="00124A82" w:rsidRPr="00715B66" w:rsidRDefault="00124A82" w:rsidP="00575E36">
      <w:pPr>
        <w:jc w:val="right"/>
        <w:rPr>
          <w:rFonts w:asciiTheme="minorHAnsi" w:hAnsiTheme="minorHAnsi" w:cstheme="minorHAnsi"/>
        </w:rPr>
      </w:pPr>
      <w:bookmarkStart w:id="14" w:name="_Toc169598"/>
      <w:bookmarkStart w:id="15" w:name="_Toc169633"/>
      <w:r w:rsidRPr="00715B66">
        <w:rPr>
          <w:rFonts w:asciiTheme="minorHAnsi" w:hAnsiTheme="minorHAnsi" w:cstheme="minorHAnsi"/>
        </w:rPr>
        <w:t>protokols Nr.1</w:t>
      </w:r>
      <w:bookmarkEnd w:id="14"/>
      <w:bookmarkEnd w:id="15"/>
    </w:p>
    <w:p w14:paraId="301737DC" w14:textId="77777777" w:rsidR="00124A82" w:rsidRPr="00715B66" w:rsidRDefault="00124A82" w:rsidP="007E45EF">
      <w:pPr>
        <w:contextualSpacing/>
        <w:jc w:val="center"/>
        <w:rPr>
          <w:rFonts w:asciiTheme="minorHAnsi" w:hAnsiTheme="minorHAnsi" w:cstheme="minorHAnsi"/>
          <w:b/>
        </w:rPr>
      </w:pPr>
    </w:p>
    <w:p w14:paraId="05C6BD68" w14:textId="77777777" w:rsidR="00124A82" w:rsidRPr="00715B66" w:rsidRDefault="00124A82" w:rsidP="007E45EF">
      <w:pPr>
        <w:contextualSpacing/>
        <w:jc w:val="center"/>
        <w:rPr>
          <w:rFonts w:asciiTheme="minorHAnsi" w:hAnsiTheme="minorHAnsi" w:cstheme="minorHAnsi"/>
          <w:b/>
        </w:rPr>
      </w:pPr>
    </w:p>
    <w:p w14:paraId="345CE106" w14:textId="77777777" w:rsidR="00124A82" w:rsidRPr="00715B66" w:rsidRDefault="00124A82" w:rsidP="007E45EF">
      <w:pPr>
        <w:contextualSpacing/>
        <w:jc w:val="center"/>
        <w:rPr>
          <w:rFonts w:asciiTheme="minorHAnsi" w:hAnsiTheme="minorHAnsi" w:cstheme="minorHAnsi"/>
          <w:b/>
        </w:rPr>
      </w:pPr>
    </w:p>
    <w:p w14:paraId="6A317D64" w14:textId="77777777" w:rsidR="00124A82" w:rsidRPr="00715B66" w:rsidRDefault="00124A82" w:rsidP="007E45EF">
      <w:pPr>
        <w:contextualSpacing/>
        <w:jc w:val="center"/>
        <w:rPr>
          <w:rFonts w:asciiTheme="minorHAnsi" w:hAnsiTheme="minorHAnsi" w:cstheme="minorHAnsi"/>
          <w:b/>
        </w:rPr>
      </w:pPr>
    </w:p>
    <w:p w14:paraId="07A459D8" w14:textId="77777777" w:rsidR="005A4169" w:rsidRPr="00715B66" w:rsidRDefault="005A4169" w:rsidP="007E45EF">
      <w:pPr>
        <w:contextualSpacing/>
        <w:jc w:val="center"/>
        <w:rPr>
          <w:rFonts w:asciiTheme="minorHAnsi" w:hAnsiTheme="minorHAnsi" w:cstheme="minorHAnsi"/>
          <w:b/>
        </w:rPr>
      </w:pPr>
    </w:p>
    <w:p w14:paraId="47177841" w14:textId="77777777" w:rsidR="005A4169" w:rsidRPr="00715B66" w:rsidRDefault="005A4169" w:rsidP="007E45EF">
      <w:pPr>
        <w:contextualSpacing/>
        <w:jc w:val="center"/>
        <w:rPr>
          <w:rFonts w:asciiTheme="minorHAnsi" w:hAnsiTheme="minorHAnsi" w:cstheme="minorHAnsi"/>
          <w:b/>
        </w:rPr>
      </w:pPr>
    </w:p>
    <w:p w14:paraId="6A6D25B6" w14:textId="77777777" w:rsidR="005A4169" w:rsidRPr="00715B66" w:rsidRDefault="005A4169" w:rsidP="007E45EF">
      <w:pPr>
        <w:contextualSpacing/>
        <w:jc w:val="center"/>
        <w:rPr>
          <w:rFonts w:asciiTheme="minorHAnsi" w:hAnsiTheme="minorHAnsi" w:cstheme="minorHAnsi"/>
          <w:b/>
        </w:rPr>
      </w:pPr>
    </w:p>
    <w:p w14:paraId="784C979F" w14:textId="77777777" w:rsidR="005A4169" w:rsidRPr="00715B66" w:rsidRDefault="005A4169" w:rsidP="007E45EF">
      <w:pPr>
        <w:contextualSpacing/>
        <w:jc w:val="center"/>
        <w:rPr>
          <w:rFonts w:asciiTheme="minorHAnsi" w:hAnsiTheme="minorHAnsi" w:cstheme="minorHAnsi"/>
          <w:b/>
        </w:rPr>
      </w:pPr>
    </w:p>
    <w:p w14:paraId="2D61AD2B" w14:textId="77777777" w:rsidR="005A4169" w:rsidRPr="00715B66" w:rsidRDefault="005A4169" w:rsidP="007E45EF">
      <w:pPr>
        <w:contextualSpacing/>
        <w:jc w:val="center"/>
        <w:rPr>
          <w:rFonts w:asciiTheme="minorHAnsi" w:hAnsiTheme="minorHAnsi" w:cstheme="minorHAnsi"/>
          <w:b/>
        </w:rPr>
      </w:pPr>
    </w:p>
    <w:p w14:paraId="173D0E95" w14:textId="77777777" w:rsidR="005A4169" w:rsidRPr="00715B66" w:rsidRDefault="005A4169" w:rsidP="007E45EF">
      <w:pPr>
        <w:contextualSpacing/>
        <w:jc w:val="center"/>
        <w:rPr>
          <w:rFonts w:asciiTheme="minorHAnsi" w:hAnsiTheme="minorHAnsi" w:cstheme="minorHAnsi"/>
          <w:b/>
        </w:rPr>
      </w:pPr>
    </w:p>
    <w:p w14:paraId="6111A6B2" w14:textId="77777777" w:rsidR="005A4169" w:rsidRPr="00715B66" w:rsidRDefault="005A4169" w:rsidP="00715B66">
      <w:pPr>
        <w:contextualSpacing/>
        <w:rPr>
          <w:rFonts w:asciiTheme="minorHAnsi" w:hAnsiTheme="minorHAnsi" w:cstheme="minorHAnsi"/>
          <w:b/>
        </w:rPr>
      </w:pPr>
    </w:p>
    <w:p w14:paraId="7D34E549" w14:textId="77777777" w:rsidR="00124A82" w:rsidRPr="00715B66" w:rsidRDefault="00124A82" w:rsidP="007E45EF">
      <w:pPr>
        <w:contextualSpacing/>
        <w:jc w:val="center"/>
        <w:rPr>
          <w:rFonts w:asciiTheme="minorHAnsi" w:hAnsiTheme="minorHAnsi" w:cstheme="minorHAnsi"/>
          <w:b/>
        </w:rPr>
      </w:pPr>
    </w:p>
    <w:p w14:paraId="714D0D90" w14:textId="0ABDCAC1" w:rsidR="00124A82" w:rsidRPr="00715B66" w:rsidRDefault="00124A82" w:rsidP="007E45EF">
      <w:pPr>
        <w:contextualSpacing/>
        <w:jc w:val="center"/>
        <w:rPr>
          <w:rFonts w:asciiTheme="minorHAnsi" w:hAnsiTheme="minorHAnsi" w:cstheme="minorHAnsi"/>
          <w:b/>
          <w:caps/>
        </w:rPr>
      </w:pPr>
      <w:r w:rsidRPr="00715B66">
        <w:rPr>
          <w:rFonts w:asciiTheme="minorHAnsi" w:hAnsiTheme="minorHAnsi" w:cstheme="minorHAnsi"/>
          <w:b/>
          <w:caps/>
        </w:rPr>
        <w:t>Atklāt</w:t>
      </w:r>
      <w:r w:rsidR="00CF6136" w:rsidRPr="00715B66">
        <w:rPr>
          <w:rFonts w:asciiTheme="minorHAnsi" w:hAnsiTheme="minorHAnsi" w:cstheme="minorHAnsi"/>
          <w:b/>
          <w:caps/>
        </w:rPr>
        <w:t>A</w:t>
      </w:r>
      <w:r w:rsidRPr="00715B66">
        <w:rPr>
          <w:rFonts w:asciiTheme="minorHAnsi" w:hAnsiTheme="minorHAnsi" w:cstheme="minorHAnsi"/>
          <w:b/>
          <w:caps/>
        </w:rPr>
        <w:t xml:space="preserve"> konkursa</w:t>
      </w:r>
    </w:p>
    <w:p w14:paraId="340E4AD2" w14:textId="77777777" w:rsidR="00124A82" w:rsidRPr="00715B66" w:rsidRDefault="00124A82" w:rsidP="007E45EF">
      <w:pPr>
        <w:contextualSpacing/>
        <w:jc w:val="center"/>
        <w:rPr>
          <w:rFonts w:asciiTheme="minorHAnsi" w:hAnsiTheme="minorHAnsi" w:cstheme="minorHAnsi"/>
          <w:b/>
          <w:caps/>
        </w:rPr>
      </w:pPr>
    </w:p>
    <w:p w14:paraId="2359175C" w14:textId="77777777" w:rsidR="00124A82" w:rsidRPr="00715B66" w:rsidRDefault="00124A82" w:rsidP="007E45EF">
      <w:pPr>
        <w:contextualSpacing/>
        <w:jc w:val="center"/>
        <w:rPr>
          <w:rFonts w:asciiTheme="minorHAnsi" w:hAnsiTheme="minorHAnsi" w:cstheme="minorHAnsi"/>
          <w:b/>
          <w:caps/>
        </w:rPr>
      </w:pPr>
    </w:p>
    <w:p w14:paraId="2BE1D953" w14:textId="77777777" w:rsidR="00124A82" w:rsidRPr="00715B66" w:rsidRDefault="00124A82" w:rsidP="007E45EF">
      <w:pPr>
        <w:contextualSpacing/>
        <w:jc w:val="center"/>
        <w:rPr>
          <w:rFonts w:asciiTheme="minorHAnsi" w:hAnsiTheme="minorHAnsi" w:cstheme="minorHAnsi"/>
          <w:b/>
          <w:caps/>
        </w:rPr>
      </w:pPr>
    </w:p>
    <w:p w14:paraId="125B01C6" w14:textId="77777777" w:rsidR="00124A82" w:rsidRPr="00715B66" w:rsidRDefault="00124A82" w:rsidP="007E45EF">
      <w:pPr>
        <w:contextualSpacing/>
        <w:jc w:val="center"/>
        <w:rPr>
          <w:rFonts w:asciiTheme="minorHAnsi" w:hAnsiTheme="minorHAnsi" w:cstheme="minorHAnsi"/>
          <w:b/>
          <w:sz w:val="32"/>
        </w:rPr>
      </w:pPr>
      <w:r w:rsidRPr="00715B66">
        <w:rPr>
          <w:rFonts w:asciiTheme="minorHAnsi" w:hAnsiTheme="minorHAnsi" w:cstheme="minorHAnsi"/>
          <w:b/>
          <w:sz w:val="32"/>
        </w:rPr>
        <w:t xml:space="preserve">Pārtikas produktu piegāde </w:t>
      </w:r>
      <w:r w:rsidR="00EB3F05" w:rsidRPr="00715B66">
        <w:rPr>
          <w:rFonts w:asciiTheme="minorHAnsi" w:hAnsiTheme="minorHAnsi" w:cstheme="minorHAnsi"/>
          <w:b/>
          <w:sz w:val="32"/>
        </w:rPr>
        <w:t>Jauno Līderu</w:t>
      </w:r>
      <w:r w:rsidRPr="00715B66">
        <w:rPr>
          <w:rFonts w:asciiTheme="minorHAnsi" w:hAnsiTheme="minorHAnsi" w:cstheme="minorHAnsi"/>
          <w:b/>
          <w:sz w:val="32"/>
        </w:rPr>
        <w:t xml:space="preserve"> </w:t>
      </w:r>
      <w:r w:rsidR="005A4169" w:rsidRPr="00715B66">
        <w:rPr>
          <w:rFonts w:asciiTheme="minorHAnsi" w:hAnsiTheme="minorHAnsi" w:cstheme="minorHAnsi"/>
          <w:b/>
          <w:sz w:val="32"/>
        </w:rPr>
        <w:t>vidusskolai</w:t>
      </w:r>
    </w:p>
    <w:p w14:paraId="485FBA62" w14:textId="77777777" w:rsidR="00124A82" w:rsidRPr="00715B66" w:rsidRDefault="00124A82" w:rsidP="007E45EF">
      <w:pPr>
        <w:contextualSpacing/>
        <w:jc w:val="center"/>
        <w:rPr>
          <w:rFonts w:asciiTheme="minorHAnsi" w:hAnsiTheme="minorHAnsi" w:cstheme="minorHAnsi"/>
          <w:b/>
        </w:rPr>
      </w:pPr>
    </w:p>
    <w:p w14:paraId="1B7E16F3" w14:textId="77777777" w:rsidR="00124A82" w:rsidRPr="00715B66" w:rsidRDefault="00124A82" w:rsidP="007E45EF">
      <w:pPr>
        <w:contextualSpacing/>
        <w:jc w:val="center"/>
        <w:rPr>
          <w:rFonts w:asciiTheme="minorHAnsi" w:hAnsiTheme="minorHAnsi" w:cstheme="minorHAnsi"/>
          <w:b/>
        </w:rPr>
      </w:pPr>
    </w:p>
    <w:p w14:paraId="4F43177B" w14:textId="77777777" w:rsidR="00124A82" w:rsidRPr="00715B66" w:rsidRDefault="00124A82" w:rsidP="007E45EF">
      <w:pPr>
        <w:contextualSpacing/>
        <w:jc w:val="center"/>
        <w:rPr>
          <w:rFonts w:asciiTheme="minorHAnsi" w:hAnsiTheme="minorHAnsi" w:cstheme="minorHAnsi"/>
          <w:b/>
        </w:rPr>
      </w:pPr>
    </w:p>
    <w:p w14:paraId="5BE8B428" w14:textId="1DC07DB1" w:rsidR="00124A82" w:rsidRPr="00715B66" w:rsidRDefault="00124A82" w:rsidP="007E45EF">
      <w:pPr>
        <w:contextualSpacing/>
        <w:jc w:val="center"/>
        <w:rPr>
          <w:rFonts w:asciiTheme="minorHAnsi" w:hAnsiTheme="minorHAnsi" w:cstheme="minorHAnsi"/>
          <w:b/>
        </w:rPr>
      </w:pPr>
      <w:r w:rsidRPr="00715B66">
        <w:rPr>
          <w:rFonts w:asciiTheme="minorHAnsi" w:hAnsiTheme="minorHAnsi" w:cstheme="minorHAnsi"/>
          <w:b/>
        </w:rPr>
        <w:t xml:space="preserve">Identifikācijas numurs </w:t>
      </w:r>
      <w:r w:rsidR="00CF6817" w:rsidRPr="00715B66">
        <w:rPr>
          <w:rFonts w:asciiTheme="minorHAnsi" w:hAnsiTheme="minorHAnsi" w:cstheme="minorHAnsi"/>
          <w:b/>
        </w:rPr>
        <w:t>CN LAP</w:t>
      </w:r>
      <w:r w:rsidR="005A4169" w:rsidRPr="00715B66">
        <w:rPr>
          <w:rFonts w:asciiTheme="minorHAnsi" w:hAnsiTheme="minorHAnsi" w:cstheme="minorHAnsi"/>
          <w:b/>
        </w:rPr>
        <w:t xml:space="preserve"> </w:t>
      </w:r>
      <w:r w:rsidRPr="00715B66">
        <w:rPr>
          <w:rFonts w:asciiTheme="minorHAnsi" w:hAnsiTheme="minorHAnsi" w:cstheme="minorHAnsi"/>
          <w:b/>
        </w:rPr>
        <w:t>20</w:t>
      </w:r>
      <w:r w:rsidR="005A4169" w:rsidRPr="00715B66">
        <w:rPr>
          <w:rFonts w:asciiTheme="minorHAnsi" w:hAnsiTheme="minorHAnsi" w:cstheme="minorHAnsi"/>
          <w:b/>
        </w:rPr>
        <w:t>2</w:t>
      </w:r>
      <w:r w:rsidR="00CF6136" w:rsidRPr="00715B66">
        <w:rPr>
          <w:rFonts w:asciiTheme="minorHAnsi" w:hAnsiTheme="minorHAnsi" w:cstheme="minorHAnsi"/>
          <w:b/>
        </w:rPr>
        <w:t>4</w:t>
      </w:r>
      <w:r w:rsidRPr="00715B66">
        <w:rPr>
          <w:rFonts w:asciiTheme="minorHAnsi" w:hAnsiTheme="minorHAnsi" w:cstheme="minorHAnsi"/>
          <w:b/>
        </w:rPr>
        <w:t>/</w:t>
      </w:r>
      <w:r w:rsidR="00F74F41" w:rsidRPr="00715B66">
        <w:rPr>
          <w:rFonts w:asciiTheme="minorHAnsi" w:hAnsiTheme="minorHAnsi" w:cstheme="minorHAnsi"/>
          <w:b/>
        </w:rPr>
        <w:t>0</w:t>
      </w:r>
      <w:r w:rsidR="00CF6136" w:rsidRPr="00715B66">
        <w:rPr>
          <w:rFonts w:asciiTheme="minorHAnsi" w:hAnsiTheme="minorHAnsi" w:cstheme="minorHAnsi"/>
          <w:b/>
        </w:rPr>
        <w:t>1</w:t>
      </w:r>
    </w:p>
    <w:p w14:paraId="095440A5" w14:textId="77777777" w:rsidR="00124A82" w:rsidRPr="00715B66" w:rsidRDefault="00124A82" w:rsidP="007E45EF">
      <w:pPr>
        <w:contextualSpacing/>
        <w:jc w:val="center"/>
        <w:rPr>
          <w:rFonts w:asciiTheme="minorHAnsi" w:hAnsiTheme="minorHAnsi" w:cstheme="minorHAnsi"/>
          <w:b/>
        </w:rPr>
      </w:pPr>
    </w:p>
    <w:p w14:paraId="0040B2D1" w14:textId="77777777" w:rsidR="00124A82" w:rsidRPr="00715B66" w:rsidRDefault="00124A82" w:rsidP="007E45EF">
      <w:pPr>
        <w:contextualSpacing/>
        <w:jc w:val="center"/>
        <w:rPr>
          <w:rFonts w:asciiTheme="minorHAnsi" w:hAnsiTheme="minorHAnsi" w:cstheme="minorHAnsi"/>
        </w:rPr>
      </w:pPr>
    </w:p>
    <w:p w14:paraId="4D18AA3B" w14:textId="77777777" w:rsidR="00124A82" w:rsidRPr="00715B66" w:rsidRDefault="00124A82" w:rsidP="007E45EF">
      <w:pPr>
        <w:contextualSpacing/>
        <w:jc w:val="center"/>
        <w:rPr>
          <w:rFonts w:asciiTheme="minorHAnsi" w:hAnsiTheme="minorHAnsi" w:cstheme="minorHAnsi"/>
        </w:rPr>
      </w:pPr>
    </w:p>
    <w:p w14:paraId="46477D04" w14:textId="77777777" w:rsidR="00124A82" w:rsidRPr="00715B66" w:rsidRDefault="00124A82" w:rsidP="007E45EF">
      <w:pPr>
        <w:contextualSpacing/>
        <w:jc w:val="center"/>
        <w:rPr>
          <w:rFonts w:asciiTheme="minorHAnsi" w:hAnsiTheme="minorHAnsi" w:cstheme="minorHAnsi"/>
        </w:rPr>
      </w:pPr>
    </w:p>
    <w:p w14:paraId="3F93D3AD" w14:textId="77777777" w:rsidR="00124A82" w:rsidRPr="00715B66" w:rsidRDefault="00124A82" w:rsidP="007E45EF">
      <w:pPr>
        <w:contextualSpacing/>
        <w:jc w:val="center"/>
        <w:rPr>
          <w:rFonts w:asciiTheme="minorHAnsi" w:hAnsiTheme="minorHAnsi" w:cstheme="minorHAnsi"/>
          <w:b/>
        </w:rPr>
      </w:pPr>
      <w:r w:rsidRPr="00715B66">
        <w:rPr>
          <w:rFonts w:asciiTheme="minorHAnsi" w:hAnsiTheme="minorHAnsi" w:cstheme="minorHAnsi"/>
          <w:b/>
        </w:rPr>
        <w:t xml:space="preserve">NOLIKUMS </w:t>
      </w:r>
    </w:p>
    <w:p w14:paraId="252C69CB" w14:textId="77777777" w:rsidR="00124A82" w:rsidRPr="00715B66" w:rsidRDefault="00124A82" w:rsidP="007E45EF">
      <w:pPr>
        <w:contextualSpacing/>
        <w:jc w:val="center"/>
        <w:rPr>
          <w:rFonts w:asciiTheme="minorHAnsi" w:hAnsiTheme="minorHAnsi" w:cstheme="minorHAnsi"/>
        </w:rPr>
      </w:pPr>
    </w:p>
    <w:p w14:paraId="33E35156" w14:textId="77777777" w:rsidR="004C6AA6" w:rsidRPr="00715B66" w:rsidRDefault="004C6AA6" w:rsidP="007E45EF">
      <w:pPr>
        <w:contextualSpacing/>
        <w:jc w:val="center"/>
        <w:rPr>
          <w:rFonts w:asciiTheme="minorHAnsi" w:hAnsiTheme="minorHAnsi" w:cstheme="minorHAnsi"/>
        </w:rPr>
      </w:pPr>
    </w:p>
    <w:p w14:paraId="32B419BF" w14:textId="77777777" w:rsidR="004C6AA6" w:rsidRPr="00715B66" w:rsidRDefault="004C6AA6" w:rsidP="007E45EF">
      <w:pPr>
        <w:contextualSpacing/>
        <w:jc w:val="center"/>
        <w:rPr>
          <w:rFonts w:asciiTheme="minorHAnsi" w:hAnsiTheme="minorHAnsi" w:cstheme="minorHAnsi"/>
        </w:rPr>
      </w:pPr>
    </w:p>
    <w:p w14:paraId="424C957E" w14:textId="77777777" w:rsidR="004C6AA6" w:rsidRPr="00715B66" w:rsidRDefault="004C6AA6" w:rsidP="007E45EF">
      <w:pPr>
        <w:contextualSpacing/>
        <w:jc w:val="center"/>
        <w:rPr>
          <w:rFonts w:asciiTheme="minorHAnsi" w:hAnsiTheme="minorHAnsi" w:cstheme="minorHAnsi"/>
        </w:rPr>
      </w:pPr>
    </w:p>
    <w:p w14:paraId="0F0FEC33" w14:textId="77777777" w:rsidR="004C6AA6" w:rsidRPr="00715B66" w:rsidRDefault="004C6AA6" w:rsidP="007E45EF">
      <w:pPr>
        <w:contextualSpacing/>
        <w:jc w:val="center"/>
        <w:rPr>
          <w:rFonts w:asciiTheme="minorHAnsi" w:hAnsiTheme="minorHAnsi" w:cstheme="minorHAnsi"/>
        </w:rPr>
      </w:pPr>
    </w:p>
    <w:p w14:paraId="70E529CE" w14:textId="77777777" w:rsidR="004C6AA6" w:rsidRPr="00715B66" w:rsidRDefault="004C6AA6" w:rsidP="007E45EF">
      <w:pPr>
        <w:contextualSpacing/>
        <w:jc w:val="center"/>
        <w:rPr>
          <w:rFonts w:asciiTheme="minorHAnsi" w:hAnsiTheme="minorHAnsi" w:cstheme="minorHAnsi"/>
        </w:rPr>
      </w:pPr>
    </w:p>
    <w:p w14:paraId="2281B667" w14:textId="77777777" w:rsidR="004C6AA6" w:rsidRPr="00715B66" w:rsidRDefault="004C6AA6" w:rsidP="007E45EF">
      <w:pPr>
        <w:contextualSpacing/>
        <w:jc w:val="center"/>
        <w:rPr>
          <w:rFonts w:asciiTheme="minorHAnsi" w:hAnsiTheme="minorHAnsi" w:cstheme="minorHAnsi"/>
        </w:rPr>
      </w:pPr>
    </w:p>
    <w:p w14:paraId="653F5CEA" w14:textId="77777777" w:rsidR="004C6AA6" w:rsidRPr="00715B66" w:rsidRDefault="004C6AA6" w:rsidP="007E45EF">
      <w:pPr>
        <w:contextualSpacing/>
        <w:jc w:val="center"/>
        <w:rPr>
          <w:rFonts w:asciiTheme="minorHAnsi" w:hAnsiTheme="minorHAnsi" w:cstheme="minorHAnsi"/>
        </w:rPr>
      </w:pPr>
    </w:p>
    <w:p w14:paraId="4ADC727F" w14:textId="77777777" w:rsidR="004C6AA6" w:rsidRPr="00715B66" w:rsidRDefault="004C6AA6" w:rsidP="007E45EF">
      <w:pPr>
        <w:contextualSpacing/>
        <w:jc w:val="center"/>
        <w:rPr>
          <w:rFonts w:asciiTheme="minorHAnsi" w:hAnsiTheme="minorHAnsi" w:cstheme="minorHAnsi"/>
        </w:rPr>
      </w:pPr>
    </w:p>
    <w:p w14:paraId="062144C9" w14:textId="77777777" w:rsidR="004C6AA6" w:rsidRPr="00715B66" w:rsidRDefault="004C6AA6" w:rsidP="007E45EF">
      <w:pPr>
        <w:contextualSpacing/>
        <w:jc w:val="center"/>
        <w:rPr>
          <w:rFonts w:asciiTheme="minorHAnsi" w:hAnsiTheme="minorHAnsi" w:cstheme="minorHAnsi"/>
        </w:rPr>
      </w:pPr>
    </w:p>
    <w:p w14:paraId="455893E8" w14:textId="77777777" w:rsidR="004C6AA6" w:rsidRPr="00715B66" w:rsidRDefault="004C6AA6" w:rsidP="007E45EF">
      <w:pPr>
        <w:contextualSpacing/>
        <w:jc w:val="center"/>
        <w:rPr>
          <w:rFonts w:asciiTheme="minorHAnsi" w:hAnsiTheme="minorHAnsi" w:cstheme="minorHAnsi"/>
        </w:rPr>
      </w:pPr>
    </w:p>
    <w:p w14:paraId="722F10A8" w14:textId="77777777" w:rsidR="004C6AA6" w:rsidRPr="00715B66" w:rsidRDefault="004C6AA6" w:rsidP="007E45EF">
      <w:pPr>
        <w:contextualSpacing/>
        <w:jc w:val="center"/>
        <w:rPr>
          <w:rFonts w:asciiTheme="minorHAnsi" w:hAnsiTheme="minorHAnsi" w:cstheme="minorHAnsi"/>
        </w:rPr>
      </w:pPr>
    </w:p>
    <w:p w14:paraId="129EF405" w14:textId="77777777" w:rsidR="004C6AA6" w:rsidRPr="00715B66" w:rsidRDefault="004C6AA6" w:rsidP="007E45EF">
      <w:pPr>
        <w:contextualSpacing/>
        <w:jc w:val="center"/>
        <w:rPr>
          <w:rFonts w:asciiTheme="minorHAnsi" w:hAnsiTheme="minorHAnsi" w:cstheme="minorHAnsi"/>
        </w:rPr>
      </w:pPr>
    </w:p>
    <w:p w14:paraId="7704285F" w14:textId="77777777" w:rsidR="004C6AA6" w:rsidRPr="00715B66" w:rsidRDefault="004C6AA6" w:rsidP="007E45EF">
      <w:pPr>
        <w:contextualSpacing/>
        <w:jc w:val="center"/>
        <w:rPr>
          <w:rFonts w:asciiTheme="minorHAnsi" w:hAnsiTheme="minorHAnsi" w:cstheme="minorHAnsi"/>
        </w:rPr>
      </w:pPr>
    </w:p>
    <w:p w14:paraId="758DCC6E" w14:textId="77777777" w:rsidR="004C6AA6" w:rsidRPr="00715B66" w:rsidRDefault="004C6AA6" w:rsidP="007E45EF">
      <w:pPr>
        <w:contextualSpacing/>
        <w:jc w:val="center"/>
        <w:rPr>
          <w:rFonts w:asciiTheme="minorHAnsi" w:hAnsiTheme="minorHAnsi" w:cstheme="minorHAnsi"/>
        </w:rPr>
      </w:pPr>
    </w:p>
    <w:p w14:paraId="5BE884FB" w14:textId="77777777" w:rsidR="004C6AA6" w:rsidRPr="00715B66" w:rsidRDefault="004C6AA6" w:rsidP="007E45EF">
      <w:pPr>
        <w:contextualSpacing/>
        <w:jc w:val="center"/>
        <w:rPr>
          <w:rFonts w:asciiTheme="minorHAnsi" w:hAnsiTheme="minorHAnsi" w:cstheme="minorHAnsi"/>
        </w:rPr>
      </w:pPr>
    </w:p>
    <w:p w14:paraId="0242761E" w14:textId="77777777" w:rsidR="004C6AA6" w:rsidRPr="00715B66" w:rsidRDefault="004C6AA6" w:rsidP="007E45EF">
      <w:pPr>
        <w:contextualSpacing/>
        <w:jc w:val="center"/>
        <w:rPr>
          <w:rFonts w:asciiTheme="minorHAnsi" w:hAnsiTheme="minorHAnsi" w:cstheme="minorHAnsi"/>
        </w:rPr>
      </w:pPr>
    </w:p>
    <w:p w14:paraId="4ABA03B6" w14:textId="77777777" w:rsidR="004C6AA6" w:rsidRPr="00715B66" w:rsidRDefault="004C6AA6" w:rsidP="007E45EF">
      <w:pPr>
        <w:contextualSpacing/>
        <w:jc w:val="center"/>
        <w:rPr>
          <w:rFonts w:asciiTheme="minorHAnsi" w:hAnsiTheme="minorHAnsi" w:cstheme="minorHAnsi"/>
        </w:rPr>
      </w:pPr>
    </w:p>
    <w:p w14:paraId="5D2D3A67" w14:textId="77777777" w:rsidR="005A4169" w:rsidRPr="00715B66" w:rsidRDefault="00442477" w:rsidP="007E45EF">
      <w:pPr>
        <w:contextualSpacing/>
        <w:jc w:val="center"/>
        <w:rPr>
          <w:rFonts w:asciiTheme="minorHAnsi" w:hAnsiTheme="minorHAnsi" w:cstheme="minorHAnsi"/>
        </w:rPr>
      </w:pPr>
      <w:r w:rsidRPr="00715B66">
        <w:rPr>
          <w:rFonts w:asciiTheme="minorHAnsi" w:hAnsiTheme="minorHAnsi" w:cstheme="minorHAnsi"/>
        </w:rPr>
        <w:t>Līgatnes pagasts</w:t>
      </w:r>
    </w:p>
    <w:p w14:paraId="2B2677BB" w14:textId="3E28E13B" w:rsidR="004C6AA6" w:rsidRPr="00715B66" w:rsidRDefault="004C6AA6" w:rsidP="007E45EF">
      <w:pPr>
        <w:contextualSpacing/>
        <w:jc w:val="center"/>
        <w:rPr>
          <w:rFonts w:asciiTheme="minorHAnsi" w:hAnsiTheme="minorHAnsi" w:cstheme="minorHAnsi"/>
        </w:rPr>
      </w:pPr>
      <w:r w:rsidRPr="00715B66">
        <w:rPr>
          <w:rFonts w:asciiTheme="minorHAnsi" w:hAnsiTheme="minorHAnsi" w:cstheme="minorHAnsi"/>
        </w:rPr>
        <w:t>20</w:t>
      </w:r>
      <w:r w:rsidR="005A4169" w:rsidRPr="00715B66">
        <w:rPr>
          <w:rFonts w:asciiTheme="minorHAnsi" w:hAnsiTheme="minorHAnsi" w:cstheme="minorHAnsi"/>
        </w:rPr>
        <w:t>2</w:t>
      </w:r>
      <w:r w:rsidR="005637B2" w:rsidRPr="00715B66">
        <w:rPr>
          <w:rFonts w:asciiTheme="minorHAnsi" w:hAnsiTheme="minorHAnsi" w:cstheme="minorHAnsi"/>
        </w:rPr>
        <w:t>4</w:t>
      </w:r>
    </w:p>
    <w:p w14:paraId="7DCC1380" w14:textId="77777777" w:rsidR="004C6AA6" w:rsidRPr="00715B66" w:rsidRDefault="004C6AA6" w:rsidP="007E45EF">
      <w:pPr>
        <w:widowControl/>
        <w:contextualSpacing/>
        <w:rPr>
          <w:rFonts w:asciiTheme="minorHAnsi" w:hAnsiTheme="minorHAnsi" w:cstheme="minorHAnsi"/>
        </w:rPr>
      </w:pPr>
      <w:r w:rsidRPr="00715B66">
        <w:rPr>
          <w:rFonts w:asciiTheme="minorHAnsi" w:hAnsiTheme="minorHAnsi" w:cstheme="minorHAnsi"/>
        </w:rPr>
        <w:br w:type="page"/>
      </w:r>
    </w:p>
    <w:p w14:paraId="5C65E3D1" w14:textId="0480F2E1" w:rsidR="00124A82" w:rsidRPr="00715B66" w:rsidRDefault="00C73BB8" w:rsidP="00483570">
      <w:pPr>
        <w:pStyle w:val="Sarakstarindkopa"/>
        <w:jc w:val="center"/>
        <w:rPr>
          <w:rFonts w:asciiTheme="minorHAnsi" w:hAnsiTheme="minorHAnsi" w:cstheme="minorHAnsi"/>
        </w:rPr>
      </w:pPr>
      <w:bookmarkStart w:id="16" w:name="_Toc169996"/>
      <w:r w:rsidRPr="00715B66">
        <w:rPr>
          <w:rFonts w:asciiTheme="minorHAnsi" w:hAnsiTheme="minorHAnsi" w:cstheme="minorHAnsi"/>
        </w:rPr>
        <w:lastRenderedPageBreak/>
        <w:t>VISPĀRĪGĀ INFORMĀCIJA</w:t>
      </w:r>
      <w:bookmarkEnd w:id="16"/>
    </w:p>
    <w:p w14:paraId="4BE1AE74" w14:textId="77777777" w:rsidR="004C6AA6" w:rsidRPr="00715B66" w:rsidRDefault="004C6AA6" w:rsidP="007E45EF">
      <w:pPr>
        <w:contextualSpacing/>
        <w:rPr>
          <w:rFonts w:asciiTheme="minorHAnsi" w:hAnsiTheme="minorHAnsi" w:cstheme="minorHAnsi"/>
          <w:sz w:val="14"/>
          <w:szCs w:val="14"/>
          <w:lang w:eastAsia="ar-SA"/>
        </w:rPr>
      </w:pPr>
    </w:p>
    <w:p w14:paraId="2BEE76B4" w14:textId="0D56E593" w:rsidR="00124A82" w:rsidRPr="00715B66" w:rsidRDefault="00124A82" w:rsidP="00483570">
      <w:pPr>
        <w:pStyle w:val="Sarakstarindkopa"/>
        <w:numPr>
          <w:ilvl w:val="1"/>
          <w:numId w:val="9"/>
        </w:numPr>
        <w:spacing w:after="60"/>
        <w:rPr>
          <w:rFonts w:asciiTheme="minorHAnsi" w:hAnsiTheme="minorHAnsi" w:cstheme="minorHAnsi"/>
          <w:sz w:val="22"/>
          <w:szCs w:val="22"/>
        </w:rPr>
      </w:pPr>
      <w:r w:rsidRPr="00715B66">
        <w:rPr>
          <w:rFonts w:asciiTheme="minorHAnsi" w:hAnsiTheme="minorHAnsi" w:cstheme="minorHAnsi"/>
          <w:sz w:val="22"/>
          <w:szCs w:val="22"/>
        </w:rPr>
        <w:t>Pasūtītāja nosaukums, adrese un rekvizīti, kontaktpersonas:</w:t>
      </w:r>
    </w:p>
    <w:tbl>
      <w:tblPr>
        <w:tblW w:w="8860" w:type="dxa"/>
        <w:tblInd w:w="421" w:type="dxa"/>
        <w:tblBorders>
          <w:top w:val="nil"/>
          <w:left w:val="nil"/>
          <w:bottom w:val="nil"/>
          <w:right w:val="nil"/>
        </w:tblBorders>
        <w:tblLook w:val="0000" w:firstRow="0" w:lastRow="0" w:firstColumn="0" w:lastColumn="0" w:noHBand="0" w:noVBand="0"/>
      </w:tblPr>
      <w:tblGrid>
        <w:gridCol w:w="3543"/>
        <w:gridCol w:w="5317"/>
      </w:tblGrid>
      <w:tr w:rsidR="00124A82" w:rsidRPr="00715B66" w14:paraId="008A4A48" w14:textId="77777777" w:rsidTr="0017400B">
        <w:trPr>
          <w:trHeight w:val="615"/>
        </w:trPr>
        <w:tc>
          <w:tcPr>
            <w:tcW w:w="3543" w:type="dxa"/>
            <w:tcBorders>
              <w:top w:val="single" w:sz="4" w:space="0" w:color="000000"/>
              <w:left w:val="single" w:sz="4" w:space="0" w:color="000000"/>
              <w:bottom w:val="single" w:sz="4" w:space="0" w:color="000000"/>
              <w:right w:val="single" w:sz="4" w:space="0" w:color="000000"/>
            </w:tcBorders>
          </w:tcPr>
          <w:p w14:paraId="764C93B4" w14:textId="7C302237" w:rsidR="00124A82" w:rsidRPr="00715B66" w:rsidRDefault="00124A82" w:rsidP="007E45EF">
            <w:pPr>
              <w:overflowPunct w:val="0"/>
              <w:autoSpaceDE w:val="0"/>
              <w:autoSpaceDN w:val="0"/>
              <w:adjustRightInd w:val="0"/>
              <w:contextualSpacing/>
              <w:rPr>
                <w:rFonts w:asciiTheme="minorHAnsi" w:eastAsia="Times New Roman" w:hAnsiTheme="minorHAnsi" w:cstheme="minorHAnsi"/>
                <w:kern w:val="28"/>
                <w:sz w:val="22"/>
                <w:szCs w:val="22"/>
              </w:rPr>
            </w:pPr>
            <w:r w:rsidRPr="00715B66">
              <w:rPr>
                <w:rFonts w:asciiTheme="minorHAnsi" w:eastAsia="Times New Roman" w:hAnsiTheme="minorHAnsi" w:cstheme="minorHAnsi"/>
                <w:b/>
                <w:bCs/>
                <w:kern w:val="28"/>
                <w:sz w:val="22"/>
                <w:szCs w:val="22"/>
              </w:rPr>
              <w:t>Pasūtītāja</w:t>
            </w:r>
            <w:r w:rsidR="00CF6817" w:rsidRPr="00715B66">
              <w:rPr>
                <w:rFonts w:asciiTheme="minorHAnsi" w:eastAsia="Times New Roman" w:hAnsiTheme="minorHAnsi" w:cstheme="minorHAnsi"/>
                <w:b/>
                <w:bCs/>
                <w:kern w:val="28"/>
                <w:sz w:val="22"/>
                <w:szCs w:val="22"/>
              </w:rPr>
              <w:t>/konkursa organizētajā</w:t>
            </w:r>
            <w:r w:rsidRPr="00715B66">
              <w:rPr>
                <w:rFonts w:asciiTheme="minorHAnsi" w:eastAsia="Times New Roman" w:hAnsiTheme="minorHAnsi" w:cstheme="minorHAnsi"/>
                <w:b/>
                <w:bCs/>
                <w:kern w:val="28"/>
                <w:sz w:val="22"/>
                <w:szCs w:val="22"/>
              </w:rPr>
              <w:t xml:space="preserve"> nosaukums: </w:t>
            </w:r>
          </w:p>
        </w:tc>
        <w:tc>
          <w:tcPr>
            <w:tcW w:w="5317" w:type="dxa"/>
            <w:tcBorders>
              <w:top w:val="single" w:sz="4" w:space="0" w:color="000000"/>
              <w:left w:val="single" w:sz="4" w:space="0" w:color="000000"/>
              <w:bottom w:val="single" w:sz="4" w:space="0" w:color="000000"/>
              <w:right w:val="single" w:sz="4" w:space="0" w:color="000000"/>
            </w:tcBorders>
          </w:tcPr>
          <w:p w14:paraId="72CB690F" w14:textId="56232721" w:rsidR="00124A82" w:rsidRPr="00715B66" w:rsidRDefault="00CF6817" w:rsidP="007E45EF">
            <w:pPr>
              <w:tabs>
                <w:tab w:val="center" w:pos="4320"/>
                <w:tab w:val="right" w:pos="8640"/>
              </w:tabs>
              <w:overflowPunct w:val="0"/>
              <w:autoSpaceDE w:val="0"/>
              <w:autoSpaceDN w:val="0"/>
              <w:adjustRightInd w:val="0"/>
              <w:contextualSpacing/>
              <w:rPr>
                <w:rFonts w:asciiTheme="minorHAnsi" w:eastAsia="Times New Roman" w:hAnsiTheme="minorHAnsi" w:cstheme="minorHAnsi"/>
                <w:kern w:val="28"/>
                <w:sz w:val="22"/>
                <w:szCs w:val="22"/>
              </w:rPr>
            </w:pPr>
            <w:r w:rsidRPr="00715B66">
              <w:rPr>
                <w:rFonts w:asciiTheme="minorHAnsi" w:eastAsia="Times New Roman" w:hAnsiTheme="minorHAnsi" w:cstheme="minorHAnsi"/>
                <w:kern w:val="28"/>
                <w:sz w:val="22"/>
                <w:szCs w:val="22"/>
              </w:rPr>
              <w:t xml:space="preserve">Cēsu novada </w:t>
            </w:r>
            <w:r w:rsidR="00124A82" w:rsidRPr="00715B66">
              <w:rPr>
                <w:rFonts w:asciiTheme="minorHAnsi" w:eastAsia="Times New Roman" w:hAnsiTheme="minorHAnsi" w:cstheme="minorHAnsi"/>
                <w:kern w:val="28"/>
                <w:sz w:val="22"/>
                <w:szCs w:val="22"/>
              </w:rPr>
              <w:t xml:space="preserve">Līgatnes </w:t>
            </w:r>
            <w:r w:rsidRPr="00715B66">
              <w:rPr>
                <w:rFonts w:asciiTheme="minorHAnsi" w:eastAsia="Times New Roman" w:hAnsiTheme="minorHAnsi" w:cstheme="minorHAnsi"/>
                <w:kern w:val="28"/>
                <w:sz w:val="22"/>
                <w:szCs w:val="22"/>
              </w:rPr>
              <w:t>apvienības pārvalde</w:t>
            </w:r>
          </w:p>
        </w:tc>
      </w:tr>
      <w:tr w:rsidR="00124A82" w:rsidRPr="00715B66" w14:paraId="2680D8D8" w14:textId="77777777" w:rsidTr="0017400B">
        <w:trPr>
          <w:trHeight w:val="347"/>
        </w:trPr>
        <w:tc>
          <w:tcPr>
            <w:tcW w:w="3543" w:type="dxa"/>
            <w:tcBorders>
              <w:top w:val="single" w:sz="4" w:space="0" w:color="000000"/>
              <w:left w:val="single" w:sz="4" w:space="0" w:color="000000"/>
              <w:bottom w:val="single" w:sz="4" w:space="0" w:color="000000"/>
              <w:right w:val="single" w:sz="4" w:space="0" w:color="000000"/>
            </w:tcBorders>
          </w:tcPr>
          <w:p w14:paraId="545059F0" w14:textId="77777777" w:rsidR="00124A82" w:rsidRPr="00715B66" w:rsidRDefault="00124A82" w:rsidP="007E45EF">
            <w:pPr>
              <w:overflowPunct w:val="0"/>
              <w:autoSpaceDE w:val="0"/>
              <w:autoSpaceDN w:val="0"/>
              <w:adjustRightInd w:val="0"/>
              <w:contextualSpacing/>
              <w:rPr>
                <w:rFonts w:asciiTheme="minorHAnsi" w:eastAsia="Times New Roman" w:hAnsiTheme="minorHAnsi" w:cstheme="minorHAnsi"/>
                <w:kern w:val="28"/>
                <w:sz w:val="22"/>
                <w:szCs w:val="22"/>
              </w:rPr>
            </w:pPr>
            <w:r w:rsidRPr="00715B66">
              <w:rPr>
                <w:rFonts w:asciiTheme="minorHAnsi" w:eastAsia="Times New Roman" w:hAnsiTheme="minorHAnsi" w:cstheme="minorHAnsi"/>
                <w:b/>
                <w:bCs/>
                <w:kern w:val="28"/>
                <w:sz w:val="22"/>
                <w:szCs w:val="22"/>
              </w:rPr>
              <w:t xml:space="preserve">Reģistrācijas numurs: </w:t>
            </w:r>
          </w:p>
        </w:tc>
        <w:tc>
          <w:tcPr>
            <w:tcW w:w="5317" w:type="dxa"/>
            <w:tcBorders>
              <w:top w:val="single" w:sz="4" w:space="0" w:color="000000"/>
              <w:left w:val="single" w:sz="4" w:space="0" w:color="000000"/>
              <w:bottom w:val="single" w:sz="4" w:space="0" w:color="000000"/>
              <w:right w:val="single" w:sz="4" w:space="0" w:color="000000"/>
            </w:tcBorders>
          </w:tcPr>
          <w:p w14:paraId="2997255B" w14:textId="77777777" w:rsidR="00124A82" w:rsidRPr="00715B66" w:rsidRDefault="00124A82" w:rsidP="007E45EF">
            <w:pPr>
              <w:overflowPunct w:val="0"/>
              <w:autoSpaceDE w:val="0"/>
              <w:autoSpaceDN w:val="0"/>
              <w:adjustRightInd w:val="0"/>
              <w:contextualSpacing/>
              <w:rPr>
                <w:rFonts w:asciiTheme="minorHAnsi" w:eastAsia="Times New Roman" w:hAnsiTheme="minorHAnsi" w:cstheme="minorHAnsi"/>
                <w:kern w:val="28"/>
                <w:sz w:val="22"/>
                <w:szCs w:val="22"/>
              </w:rPr>
            </w:pPr>
            <w:r w:rsidRPr="00715B66">
              <w:rPr>
                <w:rFonts w:asciiTheme="minorHAnsi" w:eastAsia="Times New Roman" w:hAnsiTheme="minorHAnsi" w:cstheme="minorHAnsi"/>
                <w:color w:val="auto"/>
                <w:kern w:val="28"/>
                <w:sz w:val="22"/>
                <w:szCs w:val="22"/>
              </w:rPr>
              <w:t>90000057333</w:t>
            </w:r>
          </w:p>
        </w:tc>
      </w:tr>
      <w:tr w:rsidR="00124A82" w:rsidRPr="00715B66" w14:paraId="766C384D" w14:textId="77777777" w:rsidTr="0017400B">
        <w:trPr>
          <w:trHeight w:val="347"/>
        </w:trPr>
        <w:tc>
          <w:tcPr>
            <w:tcW w:w="3543" w:type="dxa"/>
            <w:tcBorders>
              <w:top w:val="single" w:sz="4" w:space="0" w:color="000000"/>
              <w:left w:val="single" w:sz="4" w:space="0" w:color="000000"/>
              <w:bottom w:val="single" w:sz="4" w:space="0" w:color="000000"/>
              <w:right w:val="single" w:sz="4" w:space="0" w:color="000000"/>
            </w:tcBorders>
          </w:tcPr>
          <w:p w14:paraId="6881AAC8" w14:textId="2A5BC7EF" w:rsidR="00124A82" w:rsidRPr="00715B66" w:rsidRDefault="00CF6817" w:rsidP="007E45EF">
            <w:pPr>
              <w:overflowPunct w:val="0"/>
              <w:autoSpaceDE w:val="0"/>
              <w:autoSpaceDN w:val="0"/>
              <w:adjustRightInd w:val="0"/>
              <w:contextualSpacing/>
              <w:rPr>
                <w:rFonts w:asciiTheme="minorHAnsi" w:eastAsia="Times New Roman" w:hAnsiTheme="minorHAnsi" w:cstheme="minorHAnsi"/>
                <w:b/>
                <w:bCs/>
                <w:kern w:val="28"/>
                <w:sz w:val="22"/>
                <w:szCs w:val="22"/>
              </w:rPr>
            </w:pPr>
            <w:r w:rsidRPr="00715B66">
              <w:rPr>
                <w:rFonts w:asciiTheme="minorHAnsi" w:eastAsia="Times New Roman" w:hAnsiTheme="minorHAnsi" w:cstheme="minorHAnsi"/>
                <w:b/>
                <w:bCs/>
                <w:kern w:val="28"/>
                <w:sz w:val="22"/>
                <w:szCs w:val="22"/>
              </w:rPr>
              <w:t>A</w:t>
            </w:r>
            <w:r w:rsidR="00124A82" w:rsidRPr="00715B66">
              <w:rPr>
                <w:rFonts w:asciiTheme="minorHAnsi" w:eastAsia="Times New Roman" w:hAnsiTheme="minorHAnsi" w:cstheme="minorHAnsi"/>
                <w:b/>
                <w:bCs/>
                <w:kern w:val="28"/>
                <w:sz w:val="22"/>
                <w:szCs w:val="22"/>
              </w:rPr>
              <w:t>drese:</w:t>
            </w:r>
          </w:p>
        </w:tc>
        <w:tc>
          <w:tcPr>
            <w:tcW w:w="5317" w:type="dxa"/>
            <w:tcBorders>
              <w:top w:val="single" w:sz="4" w:space="0" w:color="000000"/>
              <w:left w:val="single" w:sz="4" w:space="0" w:color="000000"/>
              <w:bottom w:val="single" w:sz="4" w:space="0" w:color="000000"/>
              <w:right w:val="single" w:sz="4" w:space="0" w:color="000000"/>
            </w:tcBorders>
          </w:tcPr>
          <w:p w14:paraId="5181AA39" w14:textId="15D8A0D0" w:rsidR="00124A82" w:rsidRPr="00715B66" w:rsidRDefault="00124A82" w:rsidP="00F74F41">
            <w:pPr>
              <w:overflowPunct w:val="0"/>
              <w:autoSpaceDE w:val="0"/>
              <w:autoSpaceDN w:val="0"/>
              <w:adjustRightInd w:val="0"/>
              <w:contextualSpacing/>
              <w:rPr>
                <w:rFonts w:asciiTheme="minorHAnsi" w:eastAsia="Times New Roman" w:hAnsiTheme="minorHAnsi" w:cstheme="minorHAnsi"/>
                <w:color w:val="auto"/>
                <w:kern w:val="28"/>
                <w:sz w:val="22"/>
                <w:szCs w:val="22"/>
              </w:rPr>
            </w:pPr>
            <w:r w:rsidRPr="00715B66">
              <w:rPr>
                <w:rFonts w:asciiTheme="minorHAnsi" w:eastAsia="Times New Roman" w:hAnsiTheme="minorHAnsi" w:cstheme="minorHAnsi"/>
                <w:color w:val="auto"/>
                <w:kern w:val="28"/>
                <w:sz w:val="22"/>
                <w:szCs w:val="22"/>
              </w:rPr>
              <w:t>Nītaures iel</w:t>
            </w:r>
            <w:r w:rsidR="00CF6817" w:rsidRPr="00715B66">
              <w:rPr>
                <w:rFonts w:asciiTheme="minorHAnsi" w:eastAsia="Times New Roman" w:hAnsiTheme="minorHAnsi" w:cstheme="minorHAnsi"/>
                <w:color w:val="auto"/>
                <w:kern w:val="28"/>
                <w:sz w:val="22"/>
                <w:szCs w:val="22"/>
              </w:rPr>
              <w:t>a</w:t>
            </w:r>
            <w:r w:rsidRPr="00715B66">
              <w:rPr>
                <w:rFonts w:asciiTheme="minorHAnsi" w:eastAsia="Times New Roman" w:hAnsiTheme="minorHAnsi" w:cstheme="minorHAnsi"/>
                <w:color w:val="auto"/>
                <w:kern w:val="28"/>
                <w:sz w:val="22"/>
                <w:szCs w:val="22"/>
              </w:rPr>
              <w:t xml:space="preserve"> 6, Augšlīgatn</w:t>
            </w:r>
            <w:r w:rsidR="00CF6817" w:rsidRPr="00715B66">
              <w:rPr>
                <w:rFonts w:asciiTheme="minorHAnsi" w:eastAsia="Times New Roman" w:hAnsiTheme="minorHAnsi" w:cstheme="minorHAnsi"/>
                <w:color w:val="auto"/>
                <w:kern w:val="28"/>
                <w:sz w:val="22"/>
                <w:szCs w:val="22"/>
              </w:rPr>
              <w:t>e</w:t>
            </w:r>
            <w:r w:rsidRPr="00715B66">
              <w:rPr>
                <w:rFonts w:asciiTheme="minorHAnsi" w:eastAsia="Times New Roman" w:hAnsiTheme="minorHAnsi" w:cstheme="minorHAnsi"/>
                <w:color w:val="auto"/>
                <w:kern w:val="28"/>
                <w:sz w:val="22"/>
                <w:szCs w:val="22"/>
              </w:rPr>
              <w:t>, Līgatnes pag</w:t>
            </w:r>
            <w:r w:rsidR="00CF6817" w:rsidRPr="00715B66">
              <w:rPr>
                <w:rFonts w:asciiTheme="minorHAnsi" w:eastAsia="Times New Roman" w:hAnsiTheme="minorHAnsi" w:cstheme="minorHAnsi"/>
                <w:color w:val="auto"/>
                <w:kern w:val="28"/>
                <w:sz w:val="22"/>
                <w:szCs w:val="22"/>
              </w:rPr>
              <w:t>.</w:t>
            </w:r>
            <w:r w:rsidRPr="00715B66">
              <w:rPr>
                <w:rFonts w:asciiTheme="minorHAnsi" w:eastAsia="Times New Roman" w:hAnsiTheme="minorHAnsi" w:cstheme="minorHAnsi"/>
                <w:color w:val="auto"/>
                <w:kern w:val="28"/>
                <w:sz w:val="22"/>
                <w:szCs w:val="22"/>
              </w:rPr>
              <w:t xml:space="preserve">, </w:t>
            </w:r>
            <w:r w:rsidR="00CF6817" w:rsidRPr="00715B66">
              <w:rPr>
                <w:rFonts w:asciiTheme="minorHAnsi" w:eastAsia="Times New Roman" w:hAnsiTheme="minorHAnsi" w:cstheme="minorHAnsi"/>
                <w:color w:val="auto"/>
                <w:kern w:val="28"/>
                <w:sz w:val="22"/>
                <w:szCs w:val="22"/>
              </w:rPr>
              <w:t>Cēsu</w:t>
            </w:r>
            <w:r w:rsidRPr="00715B66">
              <w:rPr>
                <w:rFonts w:asciiTheme="minorHAnsi" w:eastAsia="Times New Roman" w:hAnsiTheme="minorHAnsi" w:cstheme="minorHAnsi"/>
                <w:color w:val="auto"/>
                <w:kern w:val="28"/>
                <w:sz w:val="22"/>
                <w:szCs w:val="22"/>
              </w:rPr>
              <w:t xml:space="preserve"> nov</w:t>
            </w:r>
            <w:r w:rsidR="00CF6817" w:rsidRPr="00715B66">
              <w:rPr>
                <w:rFonts w:asciiTheme="minorHAnsi" w:eastAsia="Times New Roman" w:hAnsiTheme="minorHAnsi" w:cstheme="minorHAnsi"/>
                <w:color w:val="auto"/>
                <w:kern w:val="28"/>
                <w:sz w:val="22"/>
                <w:szCs w:val="22"/>
              </w:rPr>
              <w:t>.</w:t>
            </w:r>
            <w:r w:rsidR="00F74F41" w:rsidRPr="00715B66">
              <w:rPr>
                <w:rFonts w:asciiTheme="minorHAnsi" w:eastAsia="Times New Roman" w:hAnsiTheme="minorHAnsi" w:cstheme="minorHAnsi"/>
                <w:color w:val="auto"/>
                <w:kern w:val="28"/>
                <w:sz w:val="22"/>
                <w:szCs w:val="22"/>
              </w:rPr>
              <w:t xml:space="preserve">, </w:t>
            </w:r>
            <w:r w:rsidRPr="00715B66">
              <w:rPr>
                <w:rFonts w:asciiTheme="minorHAnsi" w:eastAsia="Times New Roman" w:hAnsiTheme="minorHAnsi" w:cstheme="minorHAnsi"/>
                <w:color w:val="auto"/>
                <w:kern w:val="28"/>
                <w:sz w:val="22"/>
                <w:szCs w:val="22"/>
              </w:rPr>
              <w:t>LV-4108</w:t>
            </w:r>
          </w:p>
        </w:tc>
      </w:tr>
      <w:tr w:rsidR="00124A82" w:rsidRPr="00715B66" w14:paraId="34EAB5A5" w14:textId="77777777" w:rsidTr="0017400B">
        <w:trPr>
          <w:trHeight w:val="347"/>
        </w:trPr>
        <w:tc>
          <w:tcPr>
            <w:tcW w:w="3543" w:type="dxa"/>
            <w:tcBorders>
              <w:top w:val="single" w:sz="4" w:space="0" w:color="000000"/>
              <w:left w:val="single" w:sz="4" w:space="0" w:color="000000"/>
              <w:bottom w:val="single" w:sz="4" w:space="0" w:color="000000"/>
              <w:right w:val="single" w:sz="4" w:space="0" w:color="000000"/>
            </w:tcBorders>
          </w:tcPr>
          <w:p w14:paraId="30B8DBE2" w14:textId="19FE423C" w:rsidR="00124A82" w:rsidRPr="00715B66" w:rsidRDefault="00CF6817" w:rsidP="00CF6817">
            <w:pPr>
              <w:overflowPunct w:val="0"/>
              <w:autoSpaceDE w:val="0"/>
              <w:autoSpaceDN w:val="0"/>
              <w:adjustRightInd w:val="0"/>
              <w:contextualSpacing/>
              <w:jc w:val="left"/>
              <w:rPr>
                <w:rFonts w:asciiTheme="minorHAnsi" w:eastAsia="Times New Roman" w:hAnsiTheme="minorHAnsi" w:cstheme="minorHAnsi"/>
                <w:b/>
                <w:bCs/>
                <w:kern w:val="28"/>
                <w:sz w:val="22"/>
                <w:szCs w:val="22"/>
              </w:rPr>
            </w:pPr>
            <w:r w:rsidRPr="00715B66">
              <w:rPr>
                <w:rFonts w:asciiTheme="minorHAnsi" w:eastAsia="Times New Roman" w:hAnsiTheme="minorHAnsi" w:cstheme="minorHAnsi"/>
                <w:b/>
                <w:bCs/>
                <w:kern w:val="28"/>
                <w:sz w:val="22"/>
                <w:szCs w:val="22"/>
              </w:rPr>
              <w:t>Pasūtītājs, kuru vajadzībām tiek organizēts konkurss</w:t>
            </w:r>
          </w:p>
        </w:tc>
        <w:tc>
          <w:tcPr>
            <w:tcW w:w="5317" w:type="dxa"/>
            <w:tcBorders>
              <w:top w:val="single" w:sz="4" w:space="0" w:color="000000"/>
              <w:left w:val="single" w:sz="4" w:space="0" w:color="000000"/>
              <w:bottom w:val="single" w:sz="4" w:space="0" w:color="000000"/>
              <w:right w:val="single" w:sz="4" w:space="0" w:color="000000"/>
            </w:tcBorders>
          </w:tcPr>
          <w:p w14:paraId="1ACFE757" w14:textId="4CFFEC4F" w:rsidR="00124A82" w:rsidRPr="00715B66" w:rsidRDefault="00CF6817" w:rsidP="007E45EF">
            <w:pPr>
              <w:widowControl/>
              <w:contextualSpacing/>
              <w:rPr>
                <w:rFonts w:asciiTheme="minorHAnsi" w:hAnsiTheme="minorHAnsi" w:cstheme="minorHAnsi"/>
                <w:color w:val="auto"/>
                <w:sz w:val="22"/>
                <w:szCs w:val="22"/>
                <w:lang w:eastAsia="en-US"/>
              </w:rPr>
            </w:pPr>
            <w:r w:rsidRPr="00715B66">
              <w:rPr>
                <w:rFonts w:asciiTheme="minorHAnsi" w:hAnsiTheme="minorHAnsi" w:cstheme="minorHAnsi"/>
                <w:color w:val="auto"/>
                <w:sz w:val="22"/>
                <w:szCs w:val="22"/>
                <w:lang w:eastAsia="en-US"/>
              </w:rPr>
              <w:t>Jauno Līderu vidusskola</w:t>
            </w:r>
            <w:r w:rsidR="0017400B" w:rsidRPr="00715B66">
              <w:rPr>
                <w:rFonts w:asciiTheme="minorHAnsi" w:hAnsiTheme="minorHAnsi" w:cstheme="minorHAnsi"/>
                <w:color w:val="auto"/>
                <w:sz w:val="22"/>
                <w:szCs w:val="22"/>
                <w:lang w:eastAsia="en-US"/>
              </w:rPr>
              <w:t>, Reģ. Nr. 40900036217</w:t>
            </w:r>
          </w:p>
        </w:tc>
      </w:tr>
      <w:tr w:rsidR="00CF6817" w:rsidRPr="00715B66" w14:paraId="5303D7CA" w14:textId="77777777" w:rsidTr="0017400B">
        <w:trPr>
          <w:trHeight w:val="347"/>
        </w:trPr>
        <w:tc>
          <w:tcPr>
            <w:tcW w:w="3543" w:type="dxa"/>
            <w:tcBorders>
              <w:top w:val="single" w:sz="4" w:space="0" w:color="000000"/>
              <w:left w:val="single" w:sz="4" w:space="0" w:color="000000"/>
              <w:bottom w:val="single" w:sz="4" w:space="0" w:color="000000"/>
              <w:right w:val="single" w:sz="4" w:space="0" w:color="000000"/>
            </w:tcBorders>
          </w:tcPr>
          <w:p w14:paraId="61E5C40B" w14:textId="5D761898" w:rsidR="00CF6817" w:rsidRPr="00715B66" w:rsidRDefault="00CF6817" w:rsidP="00CF6817">
            <w:pPr>
              <w:overflowPunct w:val="0"/>
              <w:autoSpaceDE w:val="0"/>
              <w:autoSpaceDN w:val="0"/>
              <w:adjustRightInd w:val="0"/>
              <w:contextualSpacing/>
              <w:jc w:val="left"/>
              <w:rPr>
                <w:rFonts w:asciiTheme="minorHAnsi" w:eastAsia="Times New Roman" w:hAnsiTheme="minorHAnsi" w:cstheme="minorHAnsi"/>
                <w:b/>
                <w:bCs/>
                <w:kern w:val="28"/>
                <w:sz w:val="22"/>
                <w:szCs w:val="22"/>
              </w:rPr>
            </w:pPr>
            <w:r w:rsidRPr="00715B66">
              <w:rPr>
                <w:rFonts w:asciiTheme="minorHAnsi" w:eastAsia="Times New Roman" w:hAnsiTheme="minorHAnsi" w:cstheme="minorHAnsi"/>
                <w:b/>
                <w:bCs/>
                <w:kern w:val="28"/>
                <w:sz w:val="22"/>
                <w:szCs w:val="22"/>
              </w:rPr>
              <w:t>Adrese:</w:t>
            </w:r>
          </w:p>
        </w:tc>
        <w:tc>
          <w:tcPr>
            <w:tcW w:w="5317" w:type="dxa"/>
            <w:tcBorders>
              <w:top w:val="single" w:sz="4" w:space="0" w:color="000000"/>
              <w:left w:val="single" w:sz="4" w:space="0" w:color="000000"/>
              <w:bottom w:val="single" w:sz="4" w:space="0" w:color="000000"/>
              <w:right w:val="single" w:sz="4" w:space="0" w:color="000000"/>
            </w:tcBorders>
          </w:tcPr>
          <w:p w14:paraId="469EBEA0" w14:textId="733004CB" w:rsidR="00CF6817" w:rsidRPr="00715B66" w:rsidRDefault="00CF6817" w:rsidP="00CF6817">
            <w:pPr>
              <w:widowControl/>
              <w:contextualSpacing/>
              <w:rPr>
                <w:rFonts w:asciiTheme="minorHAnsi" w:hAnsiTheme="minorHAnsi" w:cstheme="minorHAnsi"/>
                <w:color w:val="auto"/>
                <w:sz w:val="22"/>
                <w:szCs w:val="22"/>
                <w:lang w:eastAsia="en-US"/>
              </w:rPr>
            </w:pPr>
            <w:r w:rsidRPr="00715B66">
              <w:rPr>
                <w:rFonts w:asciiTheme="minorHAnsi" w:hAnsiTheme="minorHAnsi" w:cstheme="minorHAnsi"/>
                <w:color w:val="auto"/>
                <w:sz w:val="22"/>
                <w:szCs w:val="22"/>
                <w:lang w:eastAsia="en-US"/>
              </w:rPr>
              <w:t>Strautu iela 4, Līgatne, Cēsu nov., LV-4110</w:t>
            </w:r>
          </w:p>
        </w:tc>
      </w:tr>
      <w:tr w:rsidR="00CF6817" w:rsidRPr="00715B66" w14:paraId="0C56A0B7" w14:textId="77777777" w:rsidTr="0017400B">
        <w:trPr>
          <w:trHeight w:val="601"/>
        </w:trPr>
        <w:tc>
          <w:tcPr>
            <w:tcW w:w="3543" w:type="dxa"/>
            <w:tcBorders>
              <w:top w:val="single" w:sz="4" w:space="0" w:color="000000"/>
              <w:left w:val="single" w:sz="4" w:space="0" w:color="000000"/>
              <w:bottom w:val="single" w:sz="4" w:space="0" w:color="000000"/>
              <w:right w:val="single" w:sz="4" w:space="0" w:color="000000"/>
            </w:tcBorders>
          </w:tcPr>
          <w:p w14:paraId="2B4747E5" w14:textId="0EB70671" w:rsidR="00CF6817" w:rsidRPr="00715B66" w:rsidRDefault="00CF6817" w:rsidP="00CF6817">
            <w:pPr>
              <w:overflowPunct w:val="0"/>
              <w:autoSpaceDE w:val="0"/>
              <w:autoSpaceDN w:val="0"/>
              <w:adjustRightInd w:val="0"/>
              <w:contextualSpacing/>
              <w:jc w:val="left"/>
              <w:rPr>
                <w:rFonts w:asciiTheme="minorHAnsi" w:eastAsia="Times New Roman" w:hAnsiTheme="minorHAnsi" w:cstheme="minorHAnsi"/>
                <w:b/>
                <w:bCs/>
                <w:kern w:val="28"/>
                <w:sz w:val="22"/>
                <w:szCs w:val="22"/>
              </w:rPr>
            </w:pPr>
            <w:r w:rsidRPr="00715B66">
              <w:rPr>
                <w:rFonts w:asciiTheme="minorHAnsi" w:eastAsia="Times New Roman" w:hAnsiTheme="minorHAnsi" w:cstheme="minorHAnsi"/>
                <w:b/>
                <w:bCs/>
                <w:kern w:val="28"/>
                <w:sz w:val="22"/>
                <w:szCs w:val="22"/>
              </w:rPr>
              <w:t xml:space="preserve">Kontaktpersona par konkursa </w:t>
            </w:r>
            <w:r w:rsidR="00E4272C" w:rsidRPr="00715B66">
              <w:rPr>
                <w:rFonts w:asciiTheme="minorHAnsi" w:eastAsia="Times New Roman" w:hAnsiTheme="minorHAnsi" w:cstheme="minorHAnsi"/>
                <w:b/>
                <w:bCs/>
                <w:kern w:val="28"/>
                <w:sz w:val="22"/>
                <w:szCs w:val="22"/>
              </w:rPr>
              <w:t>n</w:t>
            </w:r>
            <w:r w:rsidRPr="00715B66">
              <w:rPr>
                <w:rFonts w:asciiTheme="minorHAnsi" w:eastAsia="Times New Roman" w:hAnsiTheme="minorHAnsi" w:cstheme="minorHAnsi"/>
                <w:b/>
                <w:bCs/>
                <w:kern w:val="28"/>
                <w:sz w:val="22"/>
                <w:szCs w:val="22"/>
              </w:rPr>
              <w:t>orisi:</w:t>
            </w:r>
          </w:p>
        </w:tc>
        <w:tc>
          <w:tcPr>
            <w:tcW w:w="5317" w:type="dxa"/>
            <w:tcBorders>
              <w:top w:val="single" w:sz="4" w:space="0" w:color="000000"/>
              <w:left w:val="single" w:sz="4" w:space="0" w:color="000000"/>
              <w:bottom w:val="single" w:sz="4" w:space="0" w:color="000000"/>
              <w:right w:val="single" w:sz="4" w:space="0" w:color="000000"/>
            </w:tcBorders>
          </w:tcPr>
          <w:p w14:paraId="689DE492" w14:textId="62A3C9E0" w:rsidR="00CF6817" w:rsidRPr="00715B66" w:rsidRDefault="00CF6817" w:rsidP="00CF6817">
            <w:pPr>
              <w:widowControl/>
              <w:contextualSpacing/>
              <w:rPr>
                <w:rFonts w:asciiTheme="minorHAnsi" w:hAnsiTheme="minorHAnsi" w:cstheme="minorHAnsi"/>
                <w:color w:val="auto"/>
                <w:sz w:val="22"/>
                <w:szCs w:val="22"/>
                <w:lang w:eastAsia="en-US"/>
              </w:rPr>
            </w:pPr>
            <w:r w:rsidRPr="00715B66">
              <w:rPr>
                <w:rFonts w:asciiTheme="minorHAnsi" w:hAnsiTheme="minorHAnsi" w:cstheme="minorHAnsi"/>
                <w:color w:val="auto"/>
                <w:sz w:val="22"/>
                <w:szCs w:val="22"/>
                <w:lang w:eastAsia="en-US"/>
              </w:rPr>
              <w:t xml:space="preserve">Cēsu novada Līgatnes apvienības pārvaldes konsultante - iepirkumu speciāliste </w:t>
            </w:r>
            <w:r w:rsidR="00220B63" w:rsidRPr="00715B66">
              <w:rPr>
                <w:rFonts w:asciiTheme="minorHAnsi" w:hAnsiTheme="minorHAnsi" w:cstheme="minorHAnsi"/>
                <w:color w:val="auto"/>
                <w:sz w:val="22"/>
                <w:szCs w:val="22"/>
                <w:lang w:eastAsia="en-US"/>
              </w:rPr>
              <w:t>Signe Rupaine</w:t>
            </w:r>
          </w:p>
        </w:tc>
      </w:tr>
      <w:tr w:rsidR="00CF6817" w:rsidRPr="00715B66" w14:paraId="13E35E55" w14:textId="77777777" w:rsidTr="0017400B">
        <w:trPr>
          <w:trHeight w:val="347"/>
        </w:trPr>
        <w:tc>
          <w:tcPr>
            <w:tcW w:w="3543" w:type="dxa"/>
            <w:tcBorders>
              <w:top w:val="single" w:sz="4" w:space="0" w:color="000000"/>
              <w:left w:val="single" w:sz="4" w:space="0" w:color="000000"/>
              <w:bottom w:val="single" w:sz="4" w:space="0" w:color="000000"/>
              <w:right w:val="single" w:sz="4" w:space="0" w:color="000000"/>
            </w:tcBorders>
          </w:tcPr>
          <w:p w14:paraId="726040A1" w14:textId="77777777" w:rsidR="00CF6817" w:rsidRPr="00715B66" w:rsidRDefault="00CF6817" w:rsidP="00CF6817">
            <w:pPr>
              <w:overflowPunct w:val="0"/>
              <w:autoSpaceDE w:val="0"/>
              <w:autoSpaceDN w:val="0"/>
              <w:adjustRightInd w:val="0"/>
              <w:contextualSpacing/>
              <w:rPr>
                <w:rFonts w:asciiTheme="minorHAnsi" w:eastAsia="Times New Roman" w:hAnsiTheme="minorHAnsi" w:cstheme="minorHAnsi"/>
                <w:kern w:val="28"/>
                <w:sz w:val="22"/>
                <w:szCs w:val="22"/>
              </w:rPr>
            </w:pPr>
            <w:r w:rsidRPr="00715B66">
              <w:rPr>
                <w:rFonts w:asciiTheme="minorHAnsi" w:eastAsia="Times New Roman" w:hAnsiTheme="minorHAnsi" w:cstheme="minorHAnsi"/>
                <w:b/>
                <w:bCs/>
                <w:kern w:val="28"/>
                <w:sz w:val="22"/>
                <w:szCs w:val="22"/>
              </w:rPr>
              <w:t>Tālruņa numurs:</w:t>
            </w:r>
          </w:p>
        </w:tc>
        <w:tc>
          <w:tcPr>
            <w:tcW w:w="5317" w:type="dxa"/>
            <w:tcBorders>
              <w:top w:val="single" w:sz="4" w:space="0" w:color="000000"/>
              <w:left w:val="single" w:sz="4" w:space="0" w:color="000000"/>
              <w:bottom w:val="single" w:sz="4" w:space="0" w:color="000000"/>
              <w:right w:val="single" w:sz="4" w:space="0" w:color="000000"/>
            </w:tcBorders>
          </w:tcPr>
          <w:p w14:paraId="719C4A82" w14:textId="63F794DA" w:rsidR="00CF6817" w:rsidRPr="00715B66" w:rsidRDefault="00220B63" w:rsidP="00CF6817">
            <w:pPr>
              <w:overflowPunct w:val="0"/>
              <w:autoSpaceDE w:val="0"/>
              <w:autoSpaceDN w:val="0"/>
              <w:adjustRightInd w:val="0"/>
              <w:contextualSpacing/>
              <w:rPr>
                <w:rFonts w:asciiTheme="minorHAnsi" w:eastAsia="Times New Roman" w:hAnsiTheme="minorHAnsi" w:cstheme="minorHAnsi"/>
                <w:kern w:val="28"/>
                <w:sz w:val="22"/>
                <w:szCs w:val="22"/>
              </w:rPr>
            </w:pPr>
            <w:r w:rsidRPr="00715B66">
              <w:rPr>
                <w:rFonts w:asciiTheme="minorHAnsi" w:eastAsia="Times New Roman" w:hAnsiTheme="minorHAnsi" w:cstheme="minorHAnsi"/>
                <w:color w:val="auto"/>
                <w:kern w:val="28"/>
                <w:sz w:val="22"/>
                <w:szCs w:val="22"/>
              </w:rPr>
              <w:t>27842574</w:t>
            </w:r>
          </w:p>
        </w:tc>
      </w:tr>
      <w:tr w:rsidR="00CF6817" w:rsidRPr="00715B66" w14:paraId="1A202B13" w14:textId="77777777" w:rsidTr="0017400B">
        <w:trPr>
          <w:trHeight w:val="347"/>
        </w:trPr>
        <w:tc>
          <w:tcPr>
            <w:tcW w:w="3543" w:type="dxa"/>
            <w:tcBorders>
              <w:top w:val="single" w:sz="4" w:space="0" w:color="000000"/>
              <w:left w:val="single" w:sz="4" w:space="0" w:color="000000"/>
              <w:bottom w:val="single" w:sz="4" w:space="0" w:color="000000"/>
              <w:right w:val="single" w:sz="4" w:space="0" w:color="000000"/>
            </w:tcBorders>
          </w:tcPr>
          <w:p w14:paraId="14A69529" w14:textId="77777777" w:rsidR="00CF6817" w:rsidRPr="00715B66" w:rsidRDefault="00CF6817" w:rsidP="00CF6817">
            <w:pPr>
              <w:overflowPunct w:val="0"/>
              <w:autoSpaceDE w:val="0"/>
              <w:autoSpaceDN w:val="0"/>
              <w:adjustRightInd w:val="0"/>
              <w:contextualSpacing/>
              <w:rPr>
                <w:rFonts w:asciiTheme="minorHAnsi" w:eastAsia="Times New Roman" w:hAnsiTheme="minorHAnsi" w:cstheme="minorHAnsi"/>
                <w:kern w:val="28"/>
                <w:sz w:val="22"/>
                <w:szCs w:val="22"/>
              </w:rPr>
            </w:pPr>
            <w:r w:rsidRPr="00715B66">
              <w:rPr>
                <w:rFonts w:asciiTheme="minorHAnsi" w:eastAsia="Times New Roman" w:hAnsiTheme="minorHAnsi" w:cstheme="minorHAnsi"/>
                <w:b/>
                <w:bCs/>
                <w:kern w:val="28"/>
                <w:sz w:val="22"/>
                <w:szCs w:val="22"/>
              </w:rPr>
              <w:t xml:space="preserve">E-pasta adrese: </w:t>
            </w:r>
          </w:p>
        </w:tc>
        <w:tc>
          <w:tcPr>
            <w:tcW w:w="5317" w:type="dxa"/>
            <w:tcBorders>
              <w:top w:val="single" w:sz="4" w:space="0" w:color="000000"/>
              <w:left w:val="single" w:sz="4" w:space="0" w:color="000000"/>
              <w:bottom w:val="single" w:sz="4" w:space="0" w:color="000000"/>
              <w:right w:val="single" w:sz="4" w:space="0" w:color="000000"/>
            </w:tcBorders>
          </w:tcPr>
          <w:p w14:paraId="55B4F4CC" w14:textId="3350CC73" w:rsidR="00CF6817" w:rsidRPr="00715B66" w:rsidRDefault="00851353" w:rsidP="00CF6817">
            <w:pPr>
              <w:overflowPunct w:val="0"/>
              <w:autoSpaceDE w:val="0"/>
              <w:autoSpaceDN w:val="0"/>
              <w:adjustRightInd w:val="0"/>
              <w:contextualSpacing/>
              <w:rPr>
                <w:rFonts w:asciiTheme="minorHAnsi" w:eastAsia="Times New Roman" w:hAnsiTheme="minorHAnsi" w:cstheme="minorHAnsi"/>
                <w:kern w:val="28"/>
                <w:sz w:val="22"/>
                <w:szCs w:val="22"/>
              </w:rPr>
            </w:pPr>
            <w:hyperlink r:id="rId8" w:history="1">
              <w:r w:rsidRPr="00715B66">
                <w:rPr>
                  <w:rStyle w:val="Hipersaite"/>
                  <w:rFonts w:asciiTheme="minorHAnsi" w:eastAsia="Times New Roman" w:hAnsiTheme="minorHAnsi" w:cstheme="minorHAnsi"/>
                  <w:kern w:val="28"/>
                  <w:sz w:val="22"/>
                  <w:szCs w:val="22"/>
                </w:rPr>
                <w:t>signe.rupaine@cesunovads.lv</w:t>
              </w:r>
            </w:hyperlink>
            <w:r w:rsidRPr="00715B66">
              <w:rPr>
                <w:rFonts w:asciiTheme="minorHAnsi" w:eastAsia="Times New Roman" w:hAnsiTheme="minorHAnsi" w:cstheme="minorHAnsi"/>
                <w:color w:val="auto"/>
                <w:kern w:val="28"/>
                <w:sz w:val="22"/>
                <w:szCs w:val="22"/>
              </w:rPr>
              <w:t xml:space="preserve"> </w:t>
            </w:r>
          </w:p>
        </w:tc>
      </w:tr>
      <w:tr w:rsidR="00DF6821" w:rsidRPr="00715B66" w14:paraId="2D1A0C0F" w14:textId="77777777" w:rsidTr="0017400B">
        <w:trPr>
          <w:trHeight w:val="347"/>
        </w:trPr>
        <w:tc>
          <w:tcPr>
            <w:tcW w:w="3543" w:type="dxa"/>
            <w:tcBorders>
              <w:top w:val="single" w:sz="4" w:space="0" w:color="000000"/>
              <w:left w:val="single" w:sz="4" w:space="0" w:color="000000"/>
              <w:bottom w:val="single" w:sz="4" w:space="0" w:color="000000"/>
              <w:right w:val="single" w:sz="4" w:space="0" w:color="000000"/>
            </w:tcBorders>
          </w:tcPr>
          <w:p w14:paraId="4B41E34D" w14:textId="38C676B9" w:rsidR="00DF6821" w:rsidRPr="00715B66" w:rsidRDefault="00DF6821" w:rsidP="00CF6817">
            <w:pPr>
              <w:overflowPunct w:val="0"/>
              <w:autoSpaceDE w:val="0"/>
              <w:autoSpaceDN w:val="0"/>
              <w:adjustRightInd w:val="0"/>
              <w:contextualSpacing/>
              <w:rPr>
                <w:rFonts w:asciiTheme="minorHAnsi" w:eastAsia="Times New Roman" w:hAnsiTheme="minorHAnsi" w:cstheme="minorHAnsi"/>
                <w:b/>
                <w:bCs/>
                <w:kern w:val="28"/>
                <w:sz w:val="22"/>
                <w:szCs w:val="22"/>
              </w:rPr>
            </w:pPr>
            <w:r w:rsidRPr="00715B66">
              <w:rPr>
                <w:rFonts w:asciiTheme="minorHAnsi" w:eastAsia="Times New Roman" w:hAnsiTheme="minorHAnsi" w:cstheme="minorHAnsi"/>
                <w:b/>
                <w:bCs/>
                <w:kern w:val="28"/>
                <w:sz w:val="22"/>
                <w:szCs w:val="22"/>
              </w:rPr>
              <w:t xml:space="preserve">Pircēja profils: </w:t>
            </w:r>
          </w:p>
        </w:tc>
        <w:tc>
          <w:tcPr>
            <w:tcW w:w="5317" w:type="dxa"/>
            <w:tcBorders>
              <w:top w:val="single" w:sz="4" w:space="0" w:color="000000"/>
              <w:left w:val="single" w:sz="4" w:space="0" w:color="000000"/>
              <w:bottom w:val="single" w:sz="4" w:space="0" w:color="000000"/>
              <w:right w:val="single" w:sz="4" w:space="0" w:color="000000"/>
            </w:tcBorders>
          </w:tcPr>
          <w:p w14:paraId="39B9EF31" w14:textId="77777777" w:rsidR="00DF6821" w:rsidRPr="00715B66" w:rsidRDefault="00DF6821" w:rsidP="00CF6817">
            <w:pPr>
              <w:overflowPunct w:val="0"/>
              <w:autoSpaceDE w:val="0"/>
              <w:autoSpaceDN w:val="0"/>
              <w:adjustRightInd w:val="0"/>
              <w:contextualSpacing/>
              <w:rPr>
                <w:rFonts w:asciiTheme="minorHAnsi" w:eastAsia="Times New Roman" w:hAnsiTheme="minorHAnsi" w:cstheme="minorHAnsi"/>
                <w:color w:val="auto"/>
                <w:kern w:val="28"/>
                <w:sz w:val="22"/>
                <w:szCs w:val="22"/>
              </w:rPr>
            </w:pPr>
          </w:p>
        </w:tc>
      </w:tr>
    </w:tbl>
    <w:p w14:paraId="5F214022" w14:textId="77777777" w:rsidR="00982E30" w:rsidRPr="00715B66" w:rsidRDefault="00982E30" w:rsidP="00982E30">
      <w:pPr>
        <w:rPr>
          <w:rFonts w:asciiTheme="minorHAnsi" w:hAnsiTheme="minorHAnsi" w:cstheme="minorHAnsi"/>
          <w:sz w:val="22"/>
          <w:szCs w:val="22"/>
        </w:rPr>
      </w:pPr>
    </w:p>
    <w:p w14:paraId="74600749" w14:textId="08C0429F" w:rsidR="00F03D8D" w:rsidRPr="00715B66" w:rsidRDefault="00F03D8D" w:rsidP="00F03D8D">
      <w:pPr>
        <w:pStyle w:val="Sarakstarindkopa"/>
        <w:numPr>
          <w:ilvl w:val="1"/>
          <w:numId w:val="9"/>
        </w:numPr>
        <w:tabs>
          <w:tab w:val="num" w:pos="567"/>
        </w:tabs>
        <w:ind w:left="426"/>
        <w:rPr>
          <w:rFonts w:asciiTheme="minorHAnsi" w:hAnsiTheme="minorHAnsi" w:cstheme="minorHAnsi"/>
          <w:b w:val="0"/>
          <w:bCs/>
          <w:sz w:val="22"/>
          <w:szCs w:val="22"/>
        </w:rPr>
      </w:pPr>
      <w:r w:rsidRPr="00715B66">
        <w:rPr>
          <w:rFonts w:asciiTheme="minorHAnsi" w:hAnsiTheme="minorHAnsi" w:cstheme="minorHAnsi"/>
          <w:sz w:val="22"/>
          <w:szCs w:val="22"/>
        </w:rPr>
        <w:t>Iepirkuma procedūra</w:t>
      </w:r>
      <w:r w:rsidR="004063E3" w:rsidRPr="00715B66">
        <w:rPr>
          <w:rFonts w:asciiTheme="minorHAnsi" w:hAnsiTheme="minorHAnsi" w:cstheme="minorHAnsi"/>
          <w:sz w:val="22"/>
          <w:szCs w:val="22"/>
        </w:rPr>
        <w:t xml:space="preserve"> ir </w:t>
      </w:r>
      <w:r w:rsidR="004063E3" w:rsidRPr="00715B66">
        <w:rPr>
          <w:rFonts w:asciiTheme="minorHAnsi" w:hAnsiTheme="minorHAnsi" w:cstheme="minorHAnsi"/>
          <w:b w:val="0"/>
          <w:bCs/>
          <w:sz w:val="22"/>
          <w:szCs w:val="22"/>
        </w:rPr>
        <w:t>a</w:t>
      </w:r>
      <w:r w:rsidRPr="00715B66">
        <w:rPr>
          <w:rFonts w:asciiTheme="minorHAnsi" w:hAnsiTheme="minorHAnsi" w:cstheme="minorHAnsi"/>
          <w:b w:val="0"/>
          <w:bCs/>
          <w:sz w:val="22"/>
          <w:szCs w:val="22"/>
        </w:rPr>
        <w:t>tklāts konkurss (turpmāk tekstā – Konkurss)</w:t>
      </w:r>
      <w:r w:rsidR="004063E3" w:rsidRPr="00715B66">
        <w:rPr>
          <w:rFonts w:asciiTheme="minorHAnsi" w:hAnsiTheme="minorHAnsi" w:cstheme="minorHAnsi"/>
          <w:b w:val="0"/>
          <w:bCs/>
          <w:sz w:val="22"/>
          <w:szCs w:val="22"/>
        </w:rPr>
        <w:t>, kurā visi ieinteresētie piegādā</w:t>
      </w:r>
      <w:r w:rsidR="004356CD" w:rsidRPr="00715B66">
        <w:rPr>
          <w:rFonts w:asciiTheme="minorHAnsi" w:hAnsiTheme="minorHAnsi" w:cstheme="minorHAnsi"/>
          <w:b w:val="0"/>
          <w:bCs/>
          <w:sz w:val="22"/>
          <w:szCs w:val="22"/>
        </w:rPr>
        <w:t>tāji ir tiesīgi iesniegt piedāvājumu.</w:t>
      </w:r>
      <w:r w:rsidRPr="00715B66">
        <w:rPr>
          <w:rFonts w:asciiTheme="minorHAnsi" w:hAnsiTheme="minorHAnsi" w:cstheme="minorHAnsi"/>
          <w:b w:val="0"/>
          <w:bCs/>
          <w:sz w:val="22"/>
          <w:szCs w:val="22"/>
        </w:rPr>
        <w:t xml:space="preserve"> </w:t>
      </w:r>
      <w:r w:rsidRPr="00715B66">
        <w:rPr>
          <w:rFonts w:asciiTheme="minorHAnsi" w:eastAsia="Times New Roman" w:hAnsiTheme="minorHAnsi" w:cstheme="minorHAnsi"/>
          <w:b w:val="0"/>
          <w:bCs/>
          <w:color w:val="auto"/>
          <w:sz w:val="22"/>
          <w:szCs w:val="22"/>
          <w:lang w:bidi="lv-LV"/>
        </w:rPr>
        <w:t>Iepirkuma procedūra tiek rīkota, ievērojot Publisko iepirkumu likumu (turpmāk – PIL), Ministru kabineta 2017. gada 28. februāra noteikumus Nr.107 “Iepirkuma procedūru un metu</w:t>
      </w:r>
      <w:r w:rsidRPr="00715B66">
        <w:rPr>
          <w:rFonts w:asciiTheme="minorHAnsi" w:eastAsia="Times New Roman" w:hAnsiTheme="minorHAnsi" w:cstheme="minorHAnsi"/>
          <w:b w:val="0"/>
          <w:bCs/>
          <w:color w:val="auto"/>
          <w:spacing w:val="-6"/>
          <w:sz w:val="22"/>
          <w:szCs w:val="22"/>
          <w:lang w:bidi="lv-LV"/>
        </w:rPr>
        <w:t xml:space="preserve"> </w:t>
      </w:r>
      <w:r w:rsidRPr="00715B66">
        <w:rPr>
          <w:rFonts w:asciiTheme="minorHAnsi" w:eastAsia="Times New Roman" w:hAnsiTheme="minorHAnsi" w:cstheme="minorHAnsi"/>
          <w:b w:val="0"/>
          <w:bCs/>
          <w:color w:val="auto"/>
          <w:sz w:val="22"/>
          <w:szCs w:val="22"/>
          <w:lang w:bidi="lv-LV"/>
        </w:rPr>
        <w:t>konkursu</w:t>
      </w:r>
      <w:r w:rsidRPr="00715B66">
        <w:rPr>
          <w:rFonts w:asciiTheme="minorHAnsi" w:eastAsia="Times New Roman" w:hAnsiTheme="minorHAnsi" w:cstheme="minorHAnsi"/>
          <w:b w:val="0"/>
          <w:bCs/>
          <w:color w:val="auto"/>
          <w:spacing w:val="-6"/>
          <w:sz w:val="22"/>
          <w:szCs w:val="22"/>
          <w:lang w:bidi="lv-LV"/>
        </w:rPr>
        <w:t xml:space="preserve"> </w:t>
      </w:r>
      <w:r w:rsidRPr="00715B66">
        <w:rPr>
          <w:rFonts w:asciiTheme="minorHAnsi" w:eastAsia="Times New Roman" w:hAnsiTheme="minorHAnsi" w:cstheme="minorHAnsi"/>
          <w:b w:val="0"/>
          <w:bCs/>
          <w:color w:val="auto"/>
          <w:sz w:val="22"/>
          <w:szCs w:val="22"/>
          <w:lang w:bidi="lv-LV"/>
        </w:rPr>
        <w:t>norises</w:t>
      </w:r>
      <w:r w:rsidRPr="00715B66">
        <w:rPr>
          <w:rFonts w:asciiTheme="minorHAnsi" w:eastAsia="Times New Roman" w:hAnsiTheme="minorHAnsi" w:cstheme="minorHAnsi"/>
          <w:b w:val="0"/>
          <w:bCs/>
          <w:color w:val="auto"/>
          <w:spacing w:val="-4"/>
          <w:sz w:val="22"/>
          <w:szCs w:val="22"/>
          <w:lang w:bidi="lv-LV"/>
        </w:rPr>
        <w:t xml:space="preserve"> </w:t>
      </w:r>
      <w:r w:rsidRPr="00715B66">
        <w:rPr>
          <w:rFonts w:asciiTheme="minorHAnsi" w:eastAsia="Times New Roman" w:hAnsiTheme="minorHAnsi" w:cstheme="minorHAnsi"/>
          <w:b w:val="0"/>
          <w:bCs/>
          <w:color w:val="auto"/>
          <w:sz w:val="22"/>
          <w:szCs w:val="22"/>
          <w:lang w:bidi="lv-LV"/>
        </w:rPr>
        <w:t>kārtība”</w:t>
      </w:r>
      <w:r w:rsidRPr="00715B66">
        <w:rPr>
          <w:rFonts w:asciiTheme="minorHAnsi" w:eastAsia="Times New Roman" w:hAnsiTheme="minorHAnsi" w:cstheme="minorHAnsi"/>
          <w:b w:val="0"/>
          <w:bCs/>
          <w:color w:val="auto"/>
          <w:spacing w:val="-6"/>
          <w:sz w:val="22"/>
          <w:szCs w:val="22"/>
          <w:lang w:bidi="lv-LV"/>
        </w:rPr>
        <w:t xml:space="preserve"> </w:t>
      </w:r>
      <w:r w:rsidRPr="00715B66">
        <w:rPr>
          <w:rFonts w:asciiTheme="minorHAnsi" w:eastAsia="Times New Roman" w:hAnsiTheme="minorHAnsi" w:cstheme="minorHAnsi"/>
          <w:b w:val="0"/>
          <w:bCs/>
          <w:color w:val="auto"/>
          <w:sz w:val="22"/>
          <w:szCs w:val="22"/>
          <w:lang w:bidi="lv-LV"/>
        </w:rPr>
        <w:t>(turpmāk</w:t>
      </w:r>
      <w:r w:rsidRPr="00715B66">
        <w:rPr>
          <w:rFonts w:asciiTheme="minorHAnsi" w:eastAsia="Times New Roman" w:hAnsiTheme="minorHAnsi" w:cstheme="minorHAnsi"/>
          <w:b w:val="0"/>
          <w:bCs/>
          <w:color w:val="auto"/>
          <w:spacing w:val="-2"/>
          <w:sz w:val="22"/>
          <w:szCs w:val="22"/>
          <w:lang w:bidi="lv-LV"/>
        </w:rPr>
        <w:t xml:space="preserve"> </w:t>
      </w:r>
      <w:r w:rsidRPr="00715B66">
        <w:rPr>
          <w:rFonts w:asciiTheme="minorHAnsi" w:eastAsia="Times New Roman" w:hAnsiTheme="minorHAnsi" w:cstheme="minorHAnsi"/>
          <w:b w:val="0"/>
          <w:bCs/>
          <w:color w:val="auto"/>
          <w:sz w:val="22"/>
          <w:szCs w:val="22"/>
          <w:lang w:bidi="lv-LV"/>
        </w:rPr>
        <w:t>–</w:t>
      </w:r>
      <w:r w:rsidRPr="00715B66">
        <w:rPr>
          <w:rFonts w:asciiTheme="minorHAnsi" w:eastAsia="Times New Roman" w:hAnsiTheme="minorHAnsi" w:cstheme="minorHAnsi"/>
          <w:b w:val="0"/>
          <w:bCs/>
          <w:color w:val="auto"/>
          <w:spacing w:val="-6"/>
          <w:sz w:val="22"/>
          <w:szCs w:val="22"/>
          <w:lang w:bidi="lv-LV"/>
        </w:rPr>
        <w:t xml:space="preserve"> </w:t>
      </w:r>
      <w:r w:rsidRPr="00715B66">
        <w:rPr>
          <w:rFonts w:asciiTheme="minorHAnsi" w:eastAsia="Times New Roman" w:hAnsiTheme="minorHAnsi" w:cstheme="minorHAnsi"/>
          <w:b w:val="0"/>
          <w:bCs/>
          <w:color w:val="auto"/>
          <w:sz w:val="22"/>
          <w:szCs w:val="22"/>
          <w:lang w:bidi="lv-LV"/>
        </w:rPr>
        <w:t>MK</w:t>
      </w:r>
      <w:r w:rsidRPr="00715B66">
        <w:rPr>
          <w:rFonts w:asciiTheme="minorHAnsi" w:eastAsia="Times New Roman" w:hAnsiTheme="minorHAnsi" w:cstheme="minorHAnsi"/>
          <w:b w:val="0"/>
          <w:bCs/>
          <w:color w:val="auto"/>
          <w:spacing w:val="-6"/>
          <w:sz w:val="22"/>
          <w:szCs w:val="22"/>
          <w:lang w:bidi="lv-LV"/>
        </w:rPr>
        <w:t xml:space="preserve"> </w:t>
      </w:r>
      <w:r w:rsidRPr="00715B66">
        <w:rPr>
          <w:rFonts w:asciiTheme="minorHAnsi" w:eastAsia="Times New Roman" w:hAnsiTheme="minorHAnsi" w:cstheme="minorHAnsi"/>
          <w:b w:val="0"/>
          <w:bCs/>
          <w:color w:val="auto"/>
          <w:sz w:val="22"/>
          <w:szCs w:val="22"/>
          <w:lang w:bidi="lv-LV"/>
        </w:rPr>
        <w:t>noteikumi)</w:t>
      </w:r>
      <w:r w:rsidRPr="00715B66">
        <w:rPr>
          <w:rFonts w:asciiTheme="minorHAnsi" w:eastAsia="Times New Roman" w:hAnsiTheme="minorHAnsi" w:cstheme="minorHAnsi"/>
          <w:b w:val="0"/>
          <w:bCs/>
          <w:color w:val="auto"/>
          <w:spacing w:val="-5"/>
          <w:sz w:val="22"/>
          <w:szCs w:val="22"/>
          <w:lang w:bidi="lv-LV"/>
        </w:rPr>
        <w:t xml:space="preserve"> </w:t>
      </w:r>
      <w:r w:rsidRPr="00715B66">
        <w:rPr>
          <w:rFonts w:asciiTheme="minorHAnsi" w:eastAsia="Times New Roman" w:hAnsiTheme="minorHAnsi" w:cstheme="minorHAnsi"/>
          <w:b w:val="0"/>
          <w:bCs/>
          <w:color w:val="auto"/>
          <w:sz w:val="22"/>
          <w:szCs w:val="22"/>
          <w:lang w:bidi="lv-LV"/>
        </w:rPr>
        <w:t>un</w:t>
      </w:r>
      <w:r w:rsidRPr="00715B66">
        <w:rPr>
          <w:rFonts w:asciiTheme="minorHAnsi" w:eastAsia="Times New Roman" w:hAnsiTheme="minorHAnsi" w:cstheme="minorHAnsi"/>
          <w:b w:val="0"/>
          <w:bCs/>
          <w:color w:val="auto"/>
          <w:spacing w:val="-6"/>
          <w:sz w:val="22"/>
          <w:szCs w:val="22"/>
          <w:lang w:bidi="lv-LV"/>
        </w:rPr>
        <w:t xml:space="preserve"> </w:t>
      </w:r>
      <w:r w:rsidRPr="00715B66">
        <w:rPr>
          <w:rFonts w:asciiTheme="minorHAnsi" w:eastAsia="Times New Roman" w:hAnsiTheme="minorHAnsi" w:cstheme="minorHAnsi"/>
          <w:b w:val="0"/>
          <w:bCs/>
          <w:color w:val="auto"/>
          <w:sz w:val="22"/>
          <w:szCs w:val="22"/>
          <w:lang w:bidi="lv-LV"/>
        </w:rPr>
        <w:t>citu</w:t>
      </w:r>
      <w:r w:rsidRPr="00715B66">
        <w:rPr>
          <w:rFonts w:asciiTheme="minorHAnsi" w:eastAsia="Times New Roman" w:hAnsiTheme="minorHAnsi" w:cstheme="minorHAnsi"/>
          <w:b w:val="0"/>
          <w:bCs/>
          <w:color w:val="auto"/>
          <w:spacing w:val="-5"/>
          <w:sz w:val="22"/>
          <w:szCs w:val="22"/>
          <w:lang w:bidi="lv-LV"/>
        </w:rPr>
        <w:t xml:space="preserve"> </w:t>
      </w:r>
      <w:r w:rsidRPr="00715B66">
        <w:rPr>
          <w:rFonts w:asciiTheme="minorHAnsi" w:eastAsia="Times New Roman" w:hAnsiTheme="minorHAnsi" w:cstheme="minorHAnsi"/>
          <w:b w:val="0"/>
          <w:bCs/>
          <w:color w:val="auto"/>
          <w:sz w:val="22"/>
          <w:szCs w:val="22"/>
          <w:lang w:bidi="lv-LV"/>
        </w:rPr>
        <w:t>iepirkuma</w:t>
      </w:r>
      <w:r w:rsidRPr="00715B66">
        <w:rPr>
          <w:rFonts w:asciiTheme="minorHAnsi" w:eastAsia="Times New Roman" w:hAnsiTheme="minorHAnsi" w:cstheme="minorHAnsi"/>
          <w:b w:val="0"/>
          <w:bCs/>
          <w:color w:val="auto"/>
          <w:spacing w:val="-7"/>
          <w:sz w:val="22"/>
          <w:szCs w:val="22"/>
          <w:lang w:bidi="lv-LV"/>
        </w:rPr>
        <w:t xml:space="preserve"> </w:t>
      </w:r>
      <w:r w:rsidRPr="00715B66">
        <w:rPr>
          <w:rFonts w:asciiTheme="minorHAnsi" w:eastAsia="Times New Roman" w:hAnsiTheme="minorHAnsi" w:cstheme="minorHAnsi"/>
          <w:b w:val="0"/>
          <w:bCs/>
          <w:color w:val="auto"/>
          <w:sz w:val="22"/>
          <w:szCs w:val="22"/>
          <w:lang w:bidi="lv-LV"/>
        </w:rPr>
        <w:t>priekšmetu regulējošo normatīvo aktu</w:t>
      </w:r>
      <w:r w:rsidRPr="00715B66">
        <w:rPr>
          <w:rFonts w:asciiTheme="minorHAnsi" w:eastAsia="Times New Roman" w:hAnsiTheme="minorHAnsi" w:cstheme="minorHAnsi"/>
          <w:b w:val="0"/>
          <w:bCs/>
          <w:color w:val="auto"/>
          <w:spacing w:val="-1"/>
          <w:sz w:val="22"/>
          <w:szCs w:val="22"/>
          <w:lang w:bidi="lv-LV"/>
        </w:rPr>
        <w:t xml:space="preserve"> </w:t>
      </w:r>
      <w:r w:rsidRPr="00715B66">
        <w:rPr>
          <w:rFonts w:asciiTheme="minorHAnsi" w:eastAsia="Times New Roman" w:hAnsiTheme="minorHAnsi" w:cstheme="minorHAnsi"/>
          <w:b w:val="0"/>
          <w:bCs/>
          <w:color w:val="auto"/>
          <w:sz w:val="22"/>
          <w:szCs w:val="22"/>
          <w:lang w:bidi="lv-LV"/>
        </w:rPr>
        <w:t xml:space="preserve">prasības, </w:t>
      </w:r>
      <w:r w:rsidRPr="00715B66">
        <w:rPr>
          <w:rFonts w:asciiTheme="minorHAnsi" w:hAnsiTheme="minorHAnsi" w:cstheme="minorHAnsi"/>
          <w:b w:val="0"/>
          <w:bCs/>
          <w:sz w:val="22"/>
          <w:szCs w:val="22"/>
        </w:rPr>
        <w:t>ievērojot Zaļā publiskā iepirkuma kritērijus.</w:t>
      </w:r>
    </w:p>
    <w:p w14:paraId="2606C565" w14:textId="6320F747" w:rsidR="00D86FE7" w:rsidRPr="00715B66" w:rsidRDefault="00D86FE7" w:rsidP="009C78FB">
      <w:pPr>
        <w:pStyle w:val="Sarakstarindkopa"/>
        <w:numPr>
          <w:ilvl w:val="1"/>
          <w:numId w:val="9"/>
        </w:numPr>
        <w:rPr>
          <w:rFonts w:asciiTheme="minorHAnsi" w:hAnsiTheme="minorHAnsi" w:cstheme="minorHAnsi"/>
          <w:sz w:val="22"/>
          <w:szCs w:val="22"/>
        </w:rPr>
      </w:pPr>
      <w:r w:rsidRPr="00715B66">
        <w:rPr>
          <w:rFonts w:asciiTheme="minorHAnsi" w:hAnsiTheme="minorHAnsi" w:cstheme="minorHAnsi"/>
          <w:sz w:val="22"/>
          <w:szCs w:val="22"/>
        </w:rPr>
        <w:t>Iepirkuma identifikācijas numurs:</w:t>
      </w:r>
      <w:r w:rsidRPr="00715B66">
        <w:rPr>
          <w:rFonts w:asciiTheme="minorHAnsi" w:hAnsiTheme="minorHAnsi" w:cstheme="minorHAnsi"/>
          <w:b w:val="0"/>
          <w:sz w:val="22"/>
          <w:szCs w:val="22"/>
        </w:rPr>
        <w:t xml:space="preserve"> ID Nr. CN LAP 2024/01;</w:t>
      </w:r>
    </w:p>
    <w:p w14:paraId="052A2E94" w14:textId="4590E765" w:rsidR="00F03D8D" w:rsidRPr="00715B66" w:rsidRDefault="00252B02" w:rsidP="00220B63">
      <w:pPr>
        <w:pStyle w:val="Sarakstarindkopa"/>
        <w:numPr>
          <w:ilvl w:val="1"/>
          <w:numId w:val="9"/>
        </w:numPr>
        <w:rPr>
          <w:rFonts w:asciiTheme="minorHAnsi" w:hAnsiTheme="minorHAnsi" w:cstheme="minorHAnsi"/>
          <w:sz w:val="22"/>
          <w:szCs w:val="22"/>
        </w:rPr>
      </w:pPr>
      <w:r w:rsidRPr="00715B66">
        <w:rPr>
          <w:rFonts w:asciiTheme="minorHAnsi" w:hAnsiTheme="minorHAnsi" w:cstheme="minorHAnsi"/>
          <w:sz w:val="22"/>
          <w:szCs w:val="22"/>
        </w:rPr>
        <w:t>Iepirkumu organizē</w:t>
      </w:r>
      <w:r w:rsidR="008767E4" w:rsidRPr="00715B66">
        <w:rPr>
          <w:rFonts w:asciiTheme="minorHAnsi" w:hAnsiTheme="minorHAnsi" w:cstheme="minorHAnsi"/>
          <w:b w:val="0"/>
          <w:bCs/>
          <w:sz w:val="22"/>
          <w:szCs w:val="22"/>
        </w:rPr>
        <w:t xml:space="preserve"> Iepirkuma komisija</w:t>
      </w:r>
      <w:r w:rsidR="002342E3" w:rsidRPr="00715B66">
        <w:rPr>
          <w:rFonts w:asciiTheme="minorHAnsi" w:hAnsiTheme="minorHAnsi" w:cstheme="minorHAnsi"/>
          <w:b w:val="0"/>
          <w:bCs/>
          <w:sz w:val="22"/>
          <w:szCs w:val="22"/>
        </w:rPr>
        <w:t xml:space="preserve">, kas </w:t>
      </w:r>
      <w:r w:rsidR="008767E4" w:rsidRPr="00715B66">
        <w:rPr>
          <w:rFonts w:asciiTheme="minorHAnsi" w:hAnsiTheme="minorHAnsi" w:cstheme="minorHAnsi"/>
          <w:b w:val="0"/>
          <w:bCs/>
          <w:sz w:val="22"/>
          <w:szCs w:val="22"/>
        </w:rPr>
        <w:t>izveidota saskaņā ar Cēsu novada Līgatnes apvienības pārvaldes vadītājas Līgas Mednes 202</w:t>
      </w:r>
      <w:r w:rsidR="002342E3" w:rsidRPr="00715B66">
        <w:rPr>
          <w:rFonts w:asciiTheme="minorHAnsi" w:hAnsiTheme="minorHAnsi" w:cstheme="minorHAnsi"/>
          <w:b w:val="0"/>
          <w:bCs/>
          <w:sz w:val="22"/>
          <w:szCs w:val="22"/>
        </w:rPr>
        <w:t>4</w:t>
      </w:r>
      <w:r w:rsidR="008767E4" w:rsidRPr="00715B66">
        <w:rPr>
          <w:rFonts w:asciiTheme="minorHAnsi" w:hAnsiTheme="minorHAnsi" w:cstheme="minorHAnsi"/>
          <w:b w:val="0"/>
          <w:bCs/>
          <w:sz w:val="22"/>
          <w:szCs w:val="22"/>
        </w:rPr>
        <w:t xml:space="preserve">.gada </w:t>
      </w:r>
      <w:r w:rsidR="002B78FC" w:rsidRPr="00715B66">
        <w:rPr>
          <w:rFonts w:asciiTheme="minorHAnsi" w:hAnsiTheme="minorHAnsi" w:cstheme="minorHAnsi"/>
          <w:b w:val="0"/>
          <w:bCs/>
          <w:sz w:val="22"/>
          <w:szCs w:val="22"/>
        </w:rPr>
        <w:t>7.</w:t>
      </w:r>
      <w:r w:rsidR="002342E3" w:rsidRPr="00715B66">
        <w:rPr>
          <w:rFonts w:asciiTheme="minorHAnsi" w:hAnsiTheme="minorHAnsi" w:cstheme="minorHAnsi"/>
          <w:b w:val="0"/>
          <w:bCs/>
          <w:sz w:val="22"/>
          <w:szCs w:val="22"/>
        </w:rPr>
        <w:t>marta</w:t>
      </w:r>
      <w:r w:rsidR="008767E4" w:rsidRPr="00715B66">
        <w:rPr>
          <w:rFonts w:asciiTheme="minorHAnsi" w:hAnsiTheme="minorHAnsi" w:cstheme="minorHAnsi"/>
          <w:b w:val="0"/>
          <w:bCs/>
          <w:sz w:val="22"/>
          <w:szCs w:val="22"/>
        </w:rPr>
        <w:t xml:space="preserve"> rīkojumu Nr. D2-</w:t>
      </w:r>
      <w:r w:rsidR="002342E3" w:rsidRPr="00715B66">
        <w:rPr>
          <w:rFonts w:asciiTheme="minorHAnsi" w:hAnsiTheme="minorHAnsi" w:cstheme="minorHAnsi"/>
          <w:b w:val="0"/>
          <w:bCs/>
          <w:sz w:val="22"/>
          <w:szCs w:val="22"/>
        </w:rPr>
        <w:t>12</w:t>
      </w:r>
      <w:r w:rsidR="008767E4" w:rsidRPr="00715B66">
        <w:rPr>
          <w:rFonts w:asciiTheme="minorHAnsi" w:hAnsiTheme="minorHAnsi" w:cstheme="minorHAnsi"/>
          <w:b w:val="0"/>
          <w:bCs/>
          <w:sz w:val="22"/>
          <w:szCs w:val="22"/>
        </w:rPr>
        <w:t>/202</w:t>
      </w:r>
      <w:r w:rsidR="002342E3" w:rsidRPr="00715B66">
        <w:rPr>
          <w:rFonts w:asciiTheme="minorHAnsi" w:hAnsiTheme="minorHAnsi" w:cstheme="minorHAnsi"/>
          <w:b w:val="0"/>
          <w:bCs/>
          <w:sz w:val="22"/>
          <w:szCs w:val="22"/>
        </w:rPr>
        <w:t>4</w:t>
      </w:r>
      <w:r w:rsidR="008767E4" w:rsidRPr="00715B66">
        <w:rPr>
          <w:rFonts w:asciiTheme="minorHAnsi" w:hAnsiTheme="minorHAnsi" w:cstheme="minorHAnsi"/>
          <w:b w:val="0"/>
          <w:bCs/>
          <w:sz w:val="22"/>
          <w:szCs w:val="22"/>
        </w:rPr>
        <w:t>/</w:t>
      </w:r>
      <w:r w:rsidR="002342E3" w:rsidRPr="00715B66">
        <w:rPr>
          <w:rFonts w:asciiTheme="minorHAnsi" w:hAnsiTheme="minorHAnsi" w:cstheme="minorHAnsi"/>
          <w:b w:val="0"/>
          <w:bCs/>
          <w:sz w:val="22"/>
          <w:szCs w:val="22"/>
        </w:rPr>
        <w:t>7</w:t>
      </w:r>
      <w:r w:rsidR="008767E4" w:rsidRPr="00715B66">
        <w:rPr>
          <w:rFonts w:asciiTheme="minorHAnsi" w:hAnsiTheme="minorHAnsi" w:cstheme="minorHAnsi"/>
          <w:b w:val="0"/>
          <w:bCs/>
          <w:sz w:val="22"/>
          <w:szCs w:val="22"/>
        </w:rPr>
        <w:t xml:space="preserve"> “Par iepirkuma komisijas izveidi iepirkumam “</w:t>
      </w:r>
      <w:r w:rsidR="008767E4" w:rsidRPr="00715B66">
        <w:rPr>
          <w:rFonts w:asciiTheme="minorHAnsi" w:hAnsiTheme="minorHAnsi" w:cstheme="minorHAnsi"/>
          <w:b w:val="0"/>
          <w:sz w:val="22"/>
          <w:szCs w:val="22"/>
        </w:rPr>
        <w:t xml:space="preserve">Pārtikas produktu piegāde Jauno Līderu vidusskolai”” </w:t>
      </w:r>
      <w:r w:rsidR="008767E4" w:rsidRPr="00715B66">
        <w:rPr>
          <w:rFonts w:asciiTheme="minorHAnsi" w:hAnsiTheme="minorHAnsi" w:cstheme="minorHAnsi"/>
          <w:b w:val="0"/>
          <w:bCs/>
          <w:sz w:val="22"/>
          <w:szCs w:val="22"/>
        </w:rPr>
        <w:t xml:space="preserve">(turpmāk tekstā – </w:t>
      </w:r>
      <w:r w:rsidR="00847210" w:rsidRPr="00715B66">
        <w:rPr>
          <w:rFonts w:asciiTheme="minorHAnsi" w:hAnsiTheme="minorHAnsi" w:cstheme="minorHAnsi"/>
          <w:b w:val="0"/>
          <w:bCs/>
          <w:sz w:val="22"/>
          <w:szCs w:val="22"/>
        </w:rPr>
        <w:t>K</w:t>
      </w:r>
      <w:r w:rsidR="008767E4" w:rsidRPr="00715B66">
        <w:rPr>
          <w:rFonts w:asciiTheme="minorHAnsi" w:hAnsiTheme="minorHAnsi" w:cstheme="minorHAnsi"/>
          <w:b w:val="0"/>
          <w:bCs/>
          <w:sz w:val="22"/>
          <w:szCs w:val="22"/>
        </w:rPr>
        <w:t>omisija).</w:t>
      </w:r>
    </w:p>
    <w:p w14:paraId="24619D4E" w14:textId="77777777" w:rsidR="00DE38EF" w:rsidRPr="00715B66" w:rsidRDefault="00DE38EF" w:rsidP="00DE38EF">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Cs/>
          <w:sz w:val="22"/>
          <w:szCs w:val="22"/>
        </w:rPr>
        <w:t>Iepirkuma priekšmets</w:t>
      </w:r>
      <w:r w:rsidRPr="00715B66">
        <w:rPr>
          <w:rFonts w:asciiTheme="minorHAnsi" w:hAnsiTheme="minorHAnsi" w:cstheme="minorHAnsi"/>
          <w:b w:val="0"/>
          <w:sz w:val="22"/>
          <w:szCs w:val="22"/>
        </w:rPr>
        <w:t xml:space="preserve"> - Pārtikas piegāde Jauno Līderu</w:t>
      </w:r>
      <w:r w:rsidRPr="00715B66">
        <w:rPr>
          <w:rFonts w:asciiTheme="minorHAnsi" w:hAnsiTheme="minorHAnsi" w:cstheme="minorHAnsi"/>
          <w:sz w:val="22"/>
          <w:szCs w:val="22"/>
        </w:rPr>
        <w:t xml:space="preserve"> </w:t>
      </w:r>
      <w:r w:rsidRPr="00715B66">
        <w:rPr>
          <w:rFonts w:asciiTheme="minorHAnsi" w:hAnsiTheme="minorHAnsi" w:cstheme="minorHAnsi"/>
          <w:b w:val="0"/>
          <w:sz w:val="22"/>
          <w:szCs w:val="22"/>
        </w:rPr>
        <w:t>vidusskolai saskaņā ar tehnisko specifikāciju.</w:t>
      </w:r>
    </w:p>
    <w:p w14:paraId="445610BC" w14:textId="433EAD38" w:rsidR="004767AD" w:rsidRPr="00715B66" w:rsidRDefault="004767AD" w:rsidP="004767AD">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Cs/>
          <w:sz w:val="22"/>
          <w:szCs w:val="22"/>
        </w:rPr>
        <w:t>Iepirkuma CPV kods:</w:t>
      </w:r>
      <w:r w:rsidRPr="00715B66">
        <w:rPr>
          <w:rFonts w:asciiTheme="minorHAnsi" w:hAnsiTheme="minorHAnsi" w:cstheme="minorHAnsi"/>
          <w:b w:val="0"/>
          <w:sz w:val="22"/>
          <w:szCs w:val="22"/>
        </w:rPr>
        <w:t xml:space="preserve"> 15000000-8</w:t>
      </w:r>
      <w:r w:rsidR="00242688" w:rsidRPr="00715B66">
        <w:rPr>
          <w:rFonts w:asciiTheme="minorHAnsi" w:hAnsiTheme="minorHAnsi" w:cstheme="minorHAnsi"/>
          <w:b w:val="0"/>
          <w:sz w:val="22"/>
          <w:szCs w:val="22"/>
        </w:rPr>
        <w:t xml:space="preserve"> (Pārtikas produkti, dzērieni un saistītā produkcija</w:t>
      </w:r>
      <w:r w:rsidR="00ED5543" w:rsidRPr="00715B66">
        <w:rPr>
          <w:rFonts w:asciiTheme="minorHAnsi" w:hAnsiTheme="minorHAnsi" w:cstheme="minorHAnsi"/>
          <w:b w:val="0"/>
          <w:sz w:val="22"/>
          <w:szCs w:val="22"/>
        </w:rPr>
        <w:t>), papildus CPV kodi: 03142500-3 (olas)</w:t>
      </w:r>
      <w:r w:rsidR="008F1FF6" w:rsidRPr="00715B66">
        <w:rPr>
          <w:rFonts w:asciiTheme="minorHAnsi" w:hAnsiTheme="minorHAnsi" w:cstheme="minorHAnsi"/>
          <w:b w:val="0"/>
          <w:sz w:val="22"/>
          <w:szCs w:val="22"/>
        </w:rPr>
        <w:t xml:space="preserve">, 15500000-3 (piena produkti), 15811100-7 (maize), </w:t>
      </w:r>
      <w:r w:rsidR="0026623E" w:rsidRPr="00715B66">
        <w:rPr>
          <w:rFonts w:asciiTheme="minorHAnsi" w:hAnsiTheme="minorHAnsi" w:cstheme="minorHAnsi"/>
          <w:b w:val="0"/>
          <w:sz w:val="22"/>
          <w:szCs w:val="22"/>
        </w:rPr>
        <w:t xml:space="preserve">15100000-9 (dzīvnieku valsts produkti, gaļa un gaļas produkti), </w:t>
      </w:r>
      <w:r w:rsidR="00264A22" w:rsidRPr="00715B66">
        <w:rPr>
          <w:rFonts w:asciiTheme="minorHAnsi" w:hAnsiTheme="minorHAnsi" w:cstheme="minorHAnsi"/>
          <w:b w:val="0"/>
          <w:sz w:val="22"/>
          <w:szCs w:val="22"/>
        </w:rPr>
        <w:t>03221000-6 (dārzeņi), 03222000-3 (augļi un rieksti)</w:t>
      </w:r>
      <w:r w:rsidR="006A1340" w:rsidRPr="00715B66">
        <w:rPr>
          <w:rFonts w:asciiTheme="minorHAnsi" w:hAnsiTheme="minorHAnsi" w:cstheme="minorHAnsi"/>
          <w:b w:val="0"/>
          <w:sz w:val="22"/>
          <w:szCs w:val="22"/>
        </w:rPr>
        <w:t>.</w:t>
      </w:r>
    </w:p>
    <w:p w14:paraId="2309832E" w14:textId="3D55DBD4" w:rsidR="009C78FB" w:rsidRPr="00715B66" w:rsidRDefault="006A1340" w:rsidP="00965321">
      <w:pPr>
        <w:pStyle w:val="Sarakstarindkopa"/>
        <w:numPr>
          <w:ilvl w:val="1"/>
          <w:numId w:val="9"/>
        </w:numPr>
        <w:rPr>
          <w:rFonts w:asciiTheme="minorHAnsi" w:hAnsiTheme="minorHAnsi" w:cstheme="minorHAnsi"/>
          <w:b w:val="0"/>
        </w:rPr>
      </w:pPr>
      <w:r w:rsidRPr="00715B66">
        <w:rPr>
          <w:rFonts w:asciiTheme="minorHAnsi" w:hAnsiTheme="minorHAnsi" w:cstheme="minorHAnsi"/>
          <w:bCs/>
          <w:sz w:val="22"/>
          <w:szCs w:val="22"/>
        </w:rPr>
        <w:t>Iepirkuma priekšmets sadalīts 19 (deviņpadsmit) daļās</w:t>
      </w:r>
      <w:r w:rsidRPr="00715B66">
        <w:rPr>
          <w:rFonts w:asciiTheme="minorHAnsi" w:hAnsiTheme="minorHAnsi" w:cstheme="minorHAnsi"/>
          <w:b w:val="0"/>
        </w:rPr>
        <w:t>:</w:t>
      </w:r>
    </w:p>
    <w:tbl>
      <w:tblPr>
        <w:tblW w:w="9493" w:type="dxa"/>
        <w:jc w:val="center"/>
        <w:tblLayout w:type="fixed"/>
        <w:tblLook w:val="04A0" w:firstRow="1" w:lastRow="0" w:firstColumn="1" w:lastColumn="0" w:noHBand="0" w:noVBand="1"/>
      </w:tblPr>
      <w:tblGrid>
        <w:gridCol w:w="1413"/>
        <w:gridCol w:w="8080"/>
      </w:tblGrid>
      <w:tr w:rsidR="000C5D4D" w:rsidRPr="00715B66" w14:paraId="563F4BAE" w14:textId="728825D8" w:rsidTr="000B44DF">
        <w:trPr>
          <w:trHeight w:val="227"/>
          <w:jc w:val="center"/>
        </w:trPr>
        <w:tc>
          <w:tcPr>
            <w:tcW w:w="141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8CA295"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w:t>
            </w:r>
          </w:p>
        </w:tc>
        <w:tc>
          <w:tcPr>
            <w:tcW w:w="8080" w:type="dxa"/>
            <w:tcBorders>
              <w:top w:val="single" w:sz="4" w:space="0" w:color="auto"/>
              <w:left w:val="nil"/>
              <w:bottom w:val="single" w:sz="4" w:space="0" w:color="auto"/>
              <w:right w:val="single" w:sz="4" w:space="0" w:color="000000"/>
            </w:tcBorders>
            <w:shd w:val="clear" w:color="000000" w:fill="FFFFFF"/>
            <w:noWrap/>
            <w:vAlign w:val="center"/>
            <w:hideMark/>
          </w:tcPr>
          <w:p w14:paraId="6146051E"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Svaigās gaļas piegāde</w:t>
            </w:r>
          </w:p>
        </w:tc>
      </w:tr>
      <w:tr w:rsidR="000C5D4D" w:rsidRPr="00715B66" w14:paraId="76D5A024" w14:textId="77295B1F"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55472EBF"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2.</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26D93BBE"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Gaļas produktu piegāde</w:t>
            </w:r>
          </w:p>
        </w:tc>
      </w:tr>
      <w:tr w:rsidR="000C5D4D" w:rsidRPr="00715B66" w14:paraId="00D0B1C0" w14:textId="6BE6E62C"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7C6D8726"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3.</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10E6C999"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Svaigas vistas gaļas  piegāde</w:t>
            </w:r>
          </w:p>
        </w:tc>
      </w:tr>
      <w:tr w:rsidR="000C5D4D" w:rsidRPr="00715B66" w14:paraId="70DA1CFC" w14:textId="20341BB3"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613FCAF2"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4.</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67598898"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Piena un piena produktu piegāde</w:t>
            </w:r>
          </w:p>
        </w:tc>
      </w:tr>
      <w:tr w:rsidR="000C5D4D" w:rsidRPr="00715B66" w14:paraId="7A2B76E7" w14:textId="4FA4161B"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7A96F3B8"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5.</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0C10C392" w14:textId="76F6D584" w:rsidR="000C5D4D" w:rsidRPr="00715B66" w:rsidRDefault="00A30AC1"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Bioloģiski audzēti dārzeņi, āboli un augļu sulas</w:t>
            </w:r>
          </w:p>
        </w:tc>
      </w:tr>
      <w:tr w:rsidR="000C5D4D" w:rsidRPr="00715B66" w14:paraId="6826D3D0" w14:textId="1401C801"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707D64F7"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6.</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15974B0C"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Augļu un dārzeņu piegāde</w:t>
            </w:r>
          </w:p>
        </w:tc>
      </w:tr>
      <w:tr w:rsidR="000C5D4D" w:rsidRPr="00715B66" w14:paraId="11DFDE8F" w14:textId="33D9371B"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3498C534"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7.</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63D23248" w14:textId="11021620" w:rsidR="000C5D4D" w:rsidRPr="00715B66" w:rsidRDefault="00FD2B5A"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Bioloģiskā m</w:t>
            </w:r>
            <w:r w:rsidR="000C5D4D" w:rsidRPr="00715B66">
              <w:rPr>
                <w:rFonts w:asciiTheme="minorHAnsi" w:eastAsia="Times New Roman" w:hAnsiTheme="minorHAnsi" w:cstheme="minorHAnsi"/>
                <w:sz w:val="22"/>
                <w:szCs w:val="22"/>
              </w:rPr>
              <w:t>edus piegāde</w:t>
            </w:r>
          </w:p>
        </w:tc>
      </w:tr>
      <w:tr w:rsidR="000C5D4D" w:rsidRPr="00715B66" w14:paraId="1E89B665" w14:textId="2208E646"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5469C4BA"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8.</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78ACF6EC" w14:textId="77777777" w:rsidR="000C5D4D" w:rsidRPr="00715B66" w:rsidRDefault="000C5D4D" w:rsidP="000C5D4D">
            <w:pPr>
              <w:widowControl/>
              <w:jc w:val="center"/>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Maizes izstrādājumu piegāde</w:t>
            </w:r>
          </w:p>
        </w:tc>
      </w:tr>
      <w:tr w:rsidR="000C5D4D" w:rsidRPr="00715B66" w14:paraId="2AB8A22D" w14:textId="04594DA2"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24270182"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9.</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07719047"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Konditorejas izstrādājumu piegāde</w:t>
            </w:r>
          </w:p>
        </w:tc>
      </w:tr>
      <w:tr w:rsidR="000C5D4D" w:rsidRPr="00715B66" w14:paraId="28101A29" w14:textId="4E6616DC"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08325C89"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10.</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0F14B27D"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Rudzu maizes un bakalejas produktu piegāde</w:t>
            </w:r>
          </w:p>
        </w:tc>
      </w:tr>
      <w:tr w:rsidR="000C5D4D" w:rsidRPr="00715B66" w14:paraId="1119637C" w14:textId="30146866"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0CC86BF1"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11.</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7FE1B63E" w14:textId="2DB2020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Bioloģisko miltu piegāde</w:t>
            </w:r>
          </w:p>
        </w:tc>
      </w:tr>
      <w:tr w:rsidR="000C5D4D" w:rsidRPr="00715B66" w14:paraId="163412EF" w14:textId="7670B469" w:rsidTr="00970412">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160A425F"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12.</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22A10470" w14:textId="6EDBC78C"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Sauso bioloģisk</w:t>
            </w:r>
            <w:r w:rsidR="00D76AB6" w:rsidRPr="00715B66">
              <w:rPr>
                <w:rFonts w:asciiTheme="minorHAnsi" w:eastAsia="Times New Roman" w:hAnsiTheme="minorHAnsi" w:cstheme="minorHAnsi"/>
                <w:sz w:val="22"/>
                <w:szCs w:val="22"/>
              </w:rPr>
              <w:t xml:space="preserve">o </w:t>
            </w:r>
            <w:r w:rsidRPr="00715B66">
              <w:rPr>
                <w:rFonts w:asciiTheme="minorHAnsi" w:eastAsia="Times New Roman" w:hAnsiTheme="minorHAnsi" w:cstheme="minorHAnsi"/>
                <w:sz w:val="22"/>
                <w:szCs w:val="22"/>
              </w:rPr>
              <w:t>pākšaugu produktu piegāde</w:t>
            </w:r>
          </w:p>
        </w:tc>
      </w:tr>
      <w:tr w:rsidR="000C5D4D" w:rsidRPr="00715B66" w14:paraId="3DC11A81" w14:textId="63CB4A5C" w:rsidTr="00970412">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66C710EC"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13.</w:t>
            </w:r>
          </w:p>
        </w:tc>
        <w:tc>
          <w:tcPr>
            <w:tcW w:w="8080" w:type="dxa"/>
            <w:tcBorders>
              <w:top w:val="single" w:sz="4" w:space="0" w:color="auto"/>
              <w:left w:val="nil"/>
              <w:bottom w:val="single" w:sz="4" w:space="0" w:color="auto"/>
              <w:right w:val="single" w:sz="4" w:space="0" w:color="auto"/>
            </w:tcBorders>
            <w:shd w:val="clear" w:color="auto" w:fill="auto"/>
            <w:vAlign w:val="center"/>
            <w:hideMark/>
          </w:tcPr>
          <w:p w14:paraId="7DE10D1D" w14:textId="7B99DC03"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Bioloģisk</w:t>
            </w:r>
            <w:r w:rsidR="00D76AB6" w:rsidRPr="00715B66">
              <w:rPr>
                <w:rFonts w:asciiTheme="minorHAnsi" w:eastAsia="Times New Roman" w:hAnsiTheme="minorHAnsi" w:cstheme="minorHAnsi"/>
                <w:sz w:val="22"/>
                <w:szCs w:val="22"/>
              </w:rPr>
              <w:t xml:space="preserve">o </w:t>
            </w:r>
            <w:r w:rsidRPr="00715B66">
              <w:rPr>
                <w:rFonts w:asciiTheme="minorHAnsi" w:eastAsia="Times New Roman" w:hAnsiTheme="minorHAnsi" w:cstheme="minorHAnsi"/>
                <w:sz w:val="22"/>
                <w:szCs w:val="22"/>
              </w:rPr>
              <w:t>garšvielu maisījumu piegāde</w:t>
            </w:r>
          </w:p>
        </w:tc>
      </w:tr>
      <w:tr w:rsidR="000C5D4D" w:rsidRPr="00715B66" w14:paraId="5D75E404" w14:textId="7C9525E8" w:rsidTr="00970412">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3422A234"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14.</w:t>
            </w:r>
          </w:p>
        </w:tc>
        <w:tc>
          <w:tcPr>
            <w:tcW w:w="8080" w:type="dxa"/>
            <w:tcBorders>
              <w:top w:val="single" w:sz="4" w:space="0" w:color="auto"/>
              <w:left w:val="nil"/>
              <w:bottom w:val="single" w:sz="4" w:space="0" w:color="auto"/>
              <w:right w:val="single" w:sz="4" w:space="0" w:color="auto"/>
            </w:tcBorders>
            <w:shd w:val="clear" w:color="auto" w:fill="auto"/>
            <w:vAlign w:val="center"/>
            <w:hideMark/>
          </w:tcPr>
          <w:p w14:paraId="2FB5687A" w14:textId="56A6C961"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Bioloģisk</w:t>
            </w:r>
            <w:r w:rsidR="00D76AB6" w:rsidRPr="00715B66">
              <w:rPr>
                <w:rFonts w:asciiTheme="minorHAnsi" w:eastAsia="Times New Roman" w:hAnsiTheme="minorHAnsi" w:cstheme="minorHAnsi"/>
                <w:sz w:val="22"/>
                <w:szCs w:val="22"/>
              </w:rPr>
              <w:t xml:space="preserve">o </w:t>
            </w:r>
            <w:r w:rsidRPr="00715B66">
              <w:rPr>
                <w:rFonts w:asciiTheme="minorHAnsi" w:eastAsia="Times New Roman" w:hAnsiTheme="minorHAnsi" w:cstheme="minorHAnsi"/>
                <w:sz w:val="22"/>
                <w:szCs w:val="22"/>
              </w:rPr>
              <w:t>tēju un to maisījumu piegāde</w:t>
            </w:r>
          </w:p>
        </w:tc>
      </w:tr>
      <w:tr w:rsidR="000C5D4D" w:rsidRPr="00715B66" w14:paraId="25C425C7" w14:textId="5A2466EB"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0EB9432D"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15.</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7452C107"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Bioloģisko olu piegāde</w:t>
            </w:r>
          </w:p>
        </w:tc>
      </w:tr>
      <w:tr w:rsidR="000C5D4D" w:rsidRPr="00715B66" w14:paraId="5DCC7D84" w14:textId="1C304621"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70E9FD0F"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16.</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5B9E2A60"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Bezglutēna pārtikas piegāde</w:t>
            </w:r>
          </w:p>
        </w:tc>
      </w:tr>
      <w:tr w:rsidR="000C5D4D" w:rsidRPr="00715B66" w14:paraId="3E3AA9EE" w14:textId="00D7E715"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08F8063A"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17.</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2E13874F"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Bezlaktozes pārtikas produktu piegāde</w:t>
            </w:r>
          </w:p>
        </w:tc>
      </w:tr>
      <w:tr w:rsidR="000C5D4D" w:rsidRPr="00715B66" w14:paraId="738715CB" w14:textId="2F59984E"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6B95ED32"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18.</w:t>
            </w:r>
          </w:p>
        </w:tc>
        <w:tc>
          <w:tcPr>
            <w:tcW w:w="8080" w:type="dxa"/>
            <w:tcBorders>
              <w:top w:val="single" w:sz="4" w:space="0" w:color="auto"/>
              <w:left w:val="nil"/>
              <w:bottom w:val="single" w:sz="4" w:space="0" w:color="auto"/>
              <w:right w:val="single" w:sz="4" w:space="0" w:color="000000"/>
            </w:tcBorders>
            <w:shd w:val="clear" w:color="auto" w:fill="auto"/>
            <w:vAlign w:val="center"/>
            <w:hideMark/>
          </w:tcPr>
          <w:p w14:paraId="71B979EB"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Saldētās produkcijas piegāde</w:t>
            </w:r>
          </w:p>
        </w:tc>
      </w:tr>
      <w:tr w:rsidR="000C5D4D" w:rsidRPr="00715B66" w14:paraId="5776FE97" w14:textId="16D71487" w:rsidTr="000B44DF">
        <w:trPr>
          <w:trHeight w:val="227"/>
          <w:jc w:val="center"/>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205BFC77" w14:textId="77777777"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19.</w:t>
            </w:r>
          </w:p>
        </w:tc>
        <w:tc>
          <w:tcPr>
            <w:tcW w:w="8080" w:type="dxa"/>
            <w:tcBorders>
              <w:top w:val="single" w:sz="4" w:space="0" w:color="auto"/>
              <w:left w:val="nil"/>
              <w:bottom w:val="single" w:sz="4" w:space="0" w:color="auto"/>
              <w:right w:val="nil"/>
            </w:tcBorders>
            <w:shd w:val="clear" w:color="auto" w:fill="auto"/>
            <w:vAlign w:val="center"/>
            <w:hideMark/>
          </w:tcPr>
          <w:p w14:paraId="03F1347B" w14:textId="439FB2C0" w:rsidR="000C5D4D" w:rsidRPr="00715B66" w:rsidRDefault="000C5D4D" w:rsidP="000C5D4D">
            <w:pPr>
              <w:widowControl/>
              <w:jc w:val="center"/>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Bioloģisk</w:t>
            </w:r>
            <w:r w:rsidR="00BA4FE6" w:rsidRPr="00715B66">
              <w:rPr>
                <w:rFonts w:asciiTheme="minorHAnsi" w:eastAsia="Times New Roman" w:hAnsiTheme="minorHAnsi" w:cstheme="minorHAnsi"/>
                <w:sz w:val="22"/>
                <w:szCs w:val="22"/>
              </w:rPr>
              <w:t xml:space="preserve">o </w:t>
            </w:r>
            <w:r w:rsidRPr="00715B66">
              <w:rPr>
                <w:rFonts w:asciiTheme="minorHAnsi" w:eastAsia="Times New Roman" w:hAnsiTheme="minorHAnsi" w:cstheme="minorHAnsi"/>
                <w:sz w:val="22"/>
                <w:szCs w:val="22"/>
              </w:rPr>
              <w:t>sezonas ogu piegāde</w:t>
            </w:r>
          </w:p>
        </w:tc>
      </w:tr>
    </w:tbl>
    <w:p w14:paraId="1D10218F" w14:textId="77777777" w:rsidR="0047495C" w:rsidRPr="00715B66" w:rsidRDefault="0047495C" w:rsidP="0047495C">
      <w:pPr>
        <w:rPr>
          <w:rFonts w:asciiTheme="minorHAnsi" w:hAnsiTheme="minorHAnsi" w:cstheme="minorHAnsi"/>
          <w:sz w:val="22"/>
          <w:szCs w:val="22"/>
        </w:rPr>
      </w:pPr>
    </w:p>
    <w:p w14:paraId="471DBED7" w14:textId="2761A1E8" w:rsidR="00530878" w:rsidRPr="00715B66" w:rsidRDefault="00530878" w:rsidP="000B28F1">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Pretenden</w:t>
      </w:r>
      <w:r w:rsidR="002D7179" w:rsidRPr="00715B66">
        <w:rPr>
          <w:rFonts w:asciiTheme="minorHAnsi" w:hAnsiTheme="minorHAnsi" w:cstheme="minorHAnsi"/>
          <w:b w:val="0"/>
          <w:sz w:val="22"/>
          <w:szCs w:val="22"/>
        </w:rPr>
        <w:t>ts var iesniegt piedāvājumu par vienu,</w:t>
      </w:r>
      <w:r w:rsidRPr="00715B66">
        <w:rPr>
          <w:rFonts w:asciiTheme="minorHAnsi" w:hAnsiTheme="minorHAnsi" w:cstheme="minorHAnsi"/>
          <w:b w:val="0"/>
          <w:sz w:val="22"/>
          <w:szCs w:val="22"/>
        </w:rPr>
        <w:t xml:space="preserve"> vairākām vai visām iepirkuma daļām. Katrā iepirkuma daļā </w:t>
      </w:r>
      <w:r w:rsidRPr="00715B66">
        <w:rPr>
          <w:rFonts w:asciiTheme="minorHAnsi" w:hAnsiTheme="minorHAnsi" w:cstheme="minorHAnsi"/>
          <w:b w:val="0"/>
          <w:sz w:val="22"/>
          <w:szCs w:val="22"/>
        </w:rPr>
        <w:lastRenderedPageBreak/>
        <w:t>piedāvājums jāsniedz par visu apjomu</w:t>
      </w:r>
      <w:r w:rsidR="002D2DD2" w:rsidRPr="00715B66">
        <w:rPr>
          <w:rFonts w:asciiTheme="minorHAnsi" w:hAnsiTheme="minorHAnsi" w:cstheme="minorHAnsi"/>
          <w:b w:val="0"/>
          <w:sz w:val="22"/>
          <w:szCs w:val="22"/>
        </w:rPr>
        <w:t xml:space="preserve">, </w:t>
      </w:r>
      <w:r w:rsidR="00E723BB" w:rsidRPr="00715B66">
        <w:rPr>
          <w:rFonts w:asciiTheme="minorHAnsi" w:hAnsiTheme="minorHAnsi" w:cstheme="minorHAnsi"/>
          <w:b w:val="0"/>
          <w:sz w:val="22"/>
          <w:szCs w:val="22"/>
        </w:rPr>
        <w:t>tas ir pretendentiem ir jāpiedāvā visas pozīcijas attiecīgajā daļā. Nepilnīgi piedāvātās daļas netiks vērtētas.</w:t>
      </w:r>
    </w:p>
    <w:p w14:paraId="5B2F1698" w14:textId="77777777" w:rsidR="00B97022" w:rsidRPr="00715B66" w:rsidRDefault="008756B7" w:rsidP="000B28F1">
      <w:pPr>
        <w:pStyle w:val="Sarakstarindkopa"/>
        <w:numPr>
          <w:ilvl w:val="1"/>
          <w:numId w:val="9"/>
        </w:numPr>
        <w:rPr>
          <w:rFonts w:asciiTheme="minorHAnsi" w:hAnsiTheme="minorHAnsi" w:cstheme="minorHAnsi"/>
          <w:b w:val="0"/>
          <w:sz w:val="22"/>
          <w:szCs w:val="22"/>
        </w:rPr>
      </w:pPr>
      <w:r w:rsidRPr="00715B66">
        <w:rPr>
          <w:rFonts w:asciiTheme="minorHAnsi" w:eastAsia="Times New Roman" w:hAnsiTheme="minorHAnsi" w:cstheme="minorHAnsi"/>
          <w:b w:val="0"/>
          <w:sz w:val="22"/>
          <w:szCs w:val="22"/>
        </w:rPr>
        <w:t xml:space="preserve">Preces jāpiegādā pa daļām pēc </w:t>
      </w:r>
      <w:r w:rsidR="005A4169" w:rsidRPr="00715B66">
        <w:rPr>
          <w:rFonts w:asciiTheme="minorHAnsi" w:eastAsia="Times New Roman" w:hAnsiTheme="minorHAnsi" w:cstheme="minorHAnsi"/>
          <w:b w:val="0"/>
          <w:sz w:val="22"/>
          <w:szCs w:val="22"/>
        </w:rPr>
        <w:t>P</w:t>
      </w:r>
      <w:r w:rsidRPr="00715B66">
        <w:rPr>
          <w:rFonts w:asciiTheme="minorHAnsi" w:eastAsia="Times New Roman" w:hAnsiTheme="minorHAnsi" w:cstheme="minorHAnsi"/>
          <w:b w:val="0"/>
          <w:sz w:val="22"/>
          <w:szCs w:val="22"/>
        </w:rPr>
        <w:t>asūtītāja atbildīgo personu pieprasījuma un faktiskās vajadzības. Piegā</w:t>
      </w:r>
      <w:r w:rsidR="005A4169" w:rsidRPr="00715B66">
        <w:rPr>
          <w:rFonts w:asciiTheme="minorHAnsi" w:eastAsia="Times New Roman" w:hAnsiTheme="minorHAnsi" w:cstheme="minorHAnsi"/>
          <w:b w:val="0"/>
          <w:sz w:val="22"/>
          <w:szCs w:val="22"/>
        </w:rPr>
        <w:t>des biežums jāsaskaņo ar iestādes vadītāju</w:t>
      </w:r>
      <w:r w:rsidRPr="00715B66">
        <w:rPr>
          <w:rFonts w:asciiTheme="minorHAnsi" w:eastAsia="Times New Roman" w:hAnsiTheme="minorHAnsi" w:cstheme="minorHAnsi"/>
          <w:b w:val="0"/>
          <w:sz w:val="22"/>
          <w:szCs w:val="22"/>
        </w:rPr>
        <w:t xml:space="preserve"> vai to atbildīg</w:t>
      </w:r>
      <w:r w:rsidR="005A4169" w:rsidRPr="00715B66">
        <w:rPr>
          <w:rFonts w:asciiTheme="minorHAnsi" w:eastAsia="Times New Roman" w:hAnsiTheme="minorHAnsi" w:cstheme="minorHAnsi"/>
          <w:b w:val="0"/>
          <w:sz w:val="22"/>
          <w:szCs w:val="22"/>
        </w:rPr>
        <w:t>u</w:t>
      </w:r>
      <w:r w:rsidRPr="00715B66">
        <w:rPr>
          <w:rFonts w:asciiTheme="minorHAnsi" w:eastAsia="Times New Roman" w:hAnsiTheme="minorHAnsi" w:cstheme="minorHAnsi"/>
          <w:b w:val="0"/>
          <w:sz w:val="22"/>
          <w:szCs w:val="22"/>
        </w:rPr>
        <w:t xml:space="preserve"> person</w:t>
      </w:r>
      <w:r w:rsidR="005A4169" w:rsidRPr="00715B66">
        <w:rPr>
          <w:rFonts w:asciiTheme="minorHAnsi" w:eastAsia="Times New Roman" w:hAnsiTheme="minorHAnsi" w:cstheme="minorHAnsi"/>
          <w:b w:val="0"/>
          <w:sz w:val="22"/>
          <w:szCs w:val="22"/>
        </w:rPr>
        <w:t>u</w:t>
      </w:r>
      <w:r w:rsidR="00B97022" w:rsidRPr="00715B66">
        <w:rPr>
          <w:rFonts w:asciiTheme="minorHAnsi" w:hAnsiTheme="minorHAnsi" w:cstheme="minorHAnsi"/>
          <w:b w:val="0"/>
          <w:color w:val="0D0D0D" w:themeColor="text1" w:themeTint="F2"/>
          <w:sz w:val="22"/>
          <w:szCs w:val="22"/>
        </w:rPr>
        <w:t>.</w:t>
      </w:r>
    </w:p>
    <w:p w14:paraId="3882B2EA" w14:textId="44700FAB" w:rsidR="008756B7" w:rsidRPr="00715B66" w:rsidRDefault="00B97022" w:rsidP="000B28F1">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color w:val="0D0D0D" w:themeColor="text1" w:themeTint="F2"/>
          <w:sz w:val="22"/>
          <w:szCs w:val="22"/>
        </w:rPr>
        <w:t xml:space="preserve">Līguma darbības laikā Pasūtītājam nav pienākums iegādāties visu plānoto </w:t>
      </w:r>
      <w:r w:rsidR="003806B7" w:rsidRPr="00715B66">
        <w:rPr>
          <w:rFonts w:asciiTheme="minorHAnsi" w:hAnsiTheme="minorHAnsi" w:cstheme="minorHAnsi"/>
          <w:b w:val="0"/>
          <w:color w:val="0D0D0D" w:themeColor="text1" w:themeTint="F2"/>
          <w:sz w:val="22"/>
          <w:szCs w:val="22"/>
        </w:rPr>
        <w:t>Tehniskajā un finanšu piedāvājumā</w:t>
      </w:r>
      <w:r w:rsidRPr="00715B66">
        <w:rPr>
          <w:rFonts w:asciiTheme="minorHAnsi" w:hAnsiTheme="minorHAnsi" w:cstheme="minorHAnsi"/>
          <w:b w:val="0"/>
          <w:color w:val="0D0D0D" w:themeColor="text1" w:themeTint="F2"/>
          <w:sz w:val="22"/>
          <w:szCs w:val="22"/>
        </w:rPr>
        <w:t xml:space="preserve"> (Nolikuma </w:t>
      </w:r>
      <w:r w:rsidR="003806B7" w:rsidRPr="00715B66">
        <w:rPr>
          <w:rFonts w:asciiTheme="minorHAnsi" w:hAnsiTheme="minorHAnsi" w:cstheme="minorHAnsi"/>
          <w:b w:val="0"/>
          <w:color w:val="0D0D0D" w:themeColor="text1" w:themeTint="F2"/>
          <w:sz w:val="22"/>
          <w:szCs w:val="22"/>
        </w:rPr>
        <w:t>3</w:t>
      </w:r>
      <w:r w:rsidRPr="00715B66">
        <w:rPr>
          <w:rFonts w:asciiTheme="minorHAnsi" w:hAnsiTheme="minorHAnsi" w:cstheme="minorHAnsi"/>
          <w:b w:val="0"/>
          <w:color w:val="0D0D0D" w:themeColor="text1" w:themeTint="F2"/>
          <w:sz w:val="22"/>
          <w:szCs w:val="22"/>
        </w:rPr>
        <w:t>. pielikums) norādīto apjomu.</w:t>
      </w:r>
    </w:p>
    <w:p w14:paraId="2C8F4A3A" w14:textId="24512EA7" w:rsidR="00FF79A0" w:rsidRPr="00715B66" w:rsidRDefault="00EF22A0" w:rsidP="000B28F1">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 xml:space="preserve">Tehniskās specifikācijas aktualizēta  </w:t>
      </w:r>
      <w:r w:rsidR="00300135" w:rsidRPr="00715B66">
        <w:rPr>
          <w:rFonts w:asciiTheme="minorHAnsi" w:hAnsiTheme="minorHAnsi" w:cstheme="minorHAnsi"/>
          <w:b w:val="0"/>
          <w:sz w:val="22"/>
          <w:szCs w:val="22"/>
        </w:rPr>
        <w:t>10</w:t>
      </w:r>
      <w:r w:rsidRPr="00715B66">
        <w:rPr>
          <w:rFonts w:asciiTheme="minorHAnsi" w:hAnsiTheme="minorHAnsi" w:cstheme="minorHAnsi"/>
          <w:b w:val="0"/>
          <w:sz w:val="22"/>
          <w:szCs w:val="22"/>
        </w:rPr>
        <w:t>.0</w:t>
      </w:r>
      <w:r w:rsidR="009A2F23" w:rsidRPr="00715B66">
        <w:rPr>
          <w:rFonts w:asciiTheme="minorHAnsi" w:hAnsiTheme="minorHAnsi" w:cstheme="minorHAnsi"/>
          <w:b w:val="0"/>
          <w:sz w:val="22"/>
          <w:szCs w:val="22"/>
        </w:rPr>
        <w:t>5</w:t>
      </w:r>
      <w:r w:rsidRPr="00715B66">
        <w:rPr>
          <w:rFonts w:asciiTheme="minorHAnsi" w:hAnsiTheme="minorHAnsi" w:cstheme="minorHAnsi"/>
          <w:b w:val="0"/>
          <w:sz w:val="22"/>
          <w:szCs w:val="22"/>
        </w:rPr>
        <w:t>.2024.</w:t>
      </w:r>
    </w:p>
    <w:p w14:paraId="091691DA" w14:textId="42A77062" w:rsidR="00B97022" w:rsidRPr="00715B66" w:rsidRDefault="008756B7" w:rsidP="000B28F1">
      <w:pPr>
        <w:pStyle w:val="Sarakstarindkopa"/>
        <w:numPr>
          <w:ilvl w:val="1"/>
          <w:numId w:val="9"/>
        </w:numPr>
        <w:rPr>
          <w:rFonts w:asciiTheme="minorHAnsi" w:hAnsiTheme="minorHAnsi" w:cstheme="minorHAnsi"/>
          <w:b w:val="0"/>
          <w:sz w:val="22"/>
          <w:szCs w:val="22"/>
        </w:rPr>
      </w:pPr>
      <w:r w:rsidRPr="00715B66">
        <w:rPr>
          <w:rFonts w:asciiTheme="minorHAnsi" w:eastAsia="Times New Roman" w:hAnsiTheme="minorHAnsi" w:cstheme="minorHAnsi"/>
          <w:b w:val="0"/>
          <w:sz w:val="22"/>
          <w:szCs w:val="22"/>
        </w:rPr>
        <w:t>Katram pārtikas produktu veidam ir jāatbilst Pārtikas aprites uzraudzības likuma, Preču un pakalpojumu drošuma likuma prasībām un saistītajiem normatīvajiem aktiem, kā arī kvalitātes un obligātajām nekaitīguma prasībām saskaņā ar Latvijas Republikas normatīvajiem aktiem.</w:t>
      </w:r>
    </w:p>
    <w:p w14:paraId="41E61FAD" w14:textId="0F505F50" w:rsidR="006B7904" w:rsidRPr="00715B66" w:rsidRDefault="002926BB" w:rsidP="00442477">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Pārtikas produktu</w:t>
      </w:r>
      <w:r w:rsidR="006B7904" w:rsidRPr="00715B66">
        <w:rPr>
          <w:rFonts w:asciiTheme="minorHAnsi" w:hAnsiTheme="minorHAnsi" w:cstheme="minorHAnsi"/>
          <w:b w:val="0"/>
          <w:sz w:val="22"/>
          <w:szCs w:val="22"/>
        </w:rPr>
        <w:t xml:space="preserve"> piegādes vieta:</w:t>
      </w:r>
      <w:r w:rsidRPr="00715B66">
        <w:rPr>
          <w:rFonts w:asciiTheme="minorHAnsi" w:hAnsiTheme="minorHAnsi" w:cstheme="minorHAnsi"/>
          <w:b w:val="0"/>
          <w:sz w:val="22"/>
          <w:szCs w:val="22"/>
        </w:rPr>
        <w:t xml:space="preserve"> </w:t>
      </w:r>
      <w:r w:rsidR="00EB3F05" w:rsidRPr="00715B66">
        <w:rPr>
          <w:rFonts w:asciiTheme="minorHAnsi" w:hAnsiTheme="minorHAnsi" w:cstheme="minorHAnsi"/>
          <w:b w:val="0"/>
          <w:sz w:val="22"/>
          <w:szCs w:val="22"/>
        </w:rPr>
        <w:t>Jauno Līderu</w:t>
      </w:r>
      <w:r w:rsidR="00EB3F05" w:rsidRPr="00715B66">
        <w:rPr>
          <w:rFonts w:asciiTheme="minorHAnsi" w:hAnsiTheme="minorHAnsi" w:cstheme="minorHAnsi"/>
          <w:sz w:val="22"/>
          <w:szCs w:val="22"/>
        </w:rPr>
        <w:t xml:space="preserve"> </w:t>
      </w:r>
      <w:r w:rsidR="00442477" w:rsidRPr="00715B66">
        <w:rPr>
          <w:rFonts w:asciiTheme="minorHAnsi" w:hAnsiTheme="minorHAnsi" w:cstheme="minorHAnsi"/>
          <w:b w:val="0"/>
          <w:sz w:val="22"/>
          <w:szCs w:val="22"/>
        </w:rPr>
        <w:t xml:space="preserve">vidusskola, </w:t>
      </w:r>
      <w:r w:rsidR="006B7904" w:rsidRPr="00715B66">
        <w:rPr>
          <w:rFonts w:asciiTheme="minorHAnsi" w:hAnsiTheme="minorHAnsi" w:cstheme="minorHAnsi"/>
          <w:b w:val="0"/>
          <w:sz w:val="22"/>
          <w:szCs w:val="22"/>
        </w:rPr>
        <w:t>Strautu iela 4</w:t>
      </w:r>
      <w:r w:rsidRPr="00715B66">
        <w:rPr>
          <w:rFonts w:asciiTheme="minorHAnsi" w:hAnsiTheme="minorHAnsi" w:cstheme="minorHAnsi"/>
          <w:b w:val="0"/>
          <w:sz w:val="22"/>
          <w:szCs w:val="22"/>
        </w:rPr>
        <w:t xml:space="preserve">, Līgatne, </w:t>
      </w:r>
      <w:r w:rsidR="00E4272C" w:rsidRPr="00715B66">
        <w:rPr>
          <w:rFonts w:asciiTheme="minorHAnsi" w:hAnsiTheme="minorHAnsi" w:cstheme="minorHAnsi"/>
          <w:b w:val="0"/>
          <w:sz w:val="22"/>
          <w:szCs w:val="22"/>
        </w:rPr>
        <w:t>Cēsu</w:t>
      </w:r>
      <w:r w:rsidRPr="00715B66">
        <w:rPr>
          <w:rFonts w:asciiTheme="minorHAnsi" w:hAnsiTheme="minorHAnsi" w:cstheme="minorHAnsi"/>
          <w:b w:val="0"/>
          <w:sz w:val="22"/>
          <w:szCs w:val="22"/>
        </w:rPr>
        <w:t xml:space="preserve"> novads</w:t>
      </w:r>
      <w:r w:rsidR="005A4169" w:rsidRPr="00715B66">
        <w:rPr>
          <w:rFonts w:asciiTheme="minorHAnsi" w:hAnsiTheme="minorHAnsi" w:cstheme="minorHAnsi"/>
          <w:b w:val="0"/>
          <w:sz w:val="22"/>
          <w:szCs w:val="22"/>
        </w:rPr>
        <w:t>.</w:t>
      </w:r>
    </w:p>
    <w:p w14:paraId="345A14A1" w14:textId="528B24A9" w:rsidR="008756B7" w:rsidRPr="00715B66" w:rsidRDefault="008756B7" w:rsidP="008756B7">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 xml:space="preserve">Paredzamais līguma izpildes laiks </w:t>
      </w:r>
      <w:r w:rsidR="008576CB" w:rsidRPr="00715B66">
        <w:rPr>
          <w:rFonts w:asciiTheme="minorHAnsi" w:hAnsiTheme="minorHAnsi" w:cstheme="minorHAnsi"/>
          <w:b w:val="0"/>
          <w:sz w:val="22"/>
          <w:szCs w:val="22"/>
        </w:rPr>
        <w:t>– 12 (divpadsmit)  mēneši no līguma noslēgšanas dienas.</w:t>
      </w:r>
    </w:p>
    <w:p w14:paraId="09A31362" w14:textId="51666388" w:rsidR="00CE7680" w:rsidRPr="00715B66" w:rsidRDefault="00CE7680" w:rsidP="008756B7">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Maksāju</w:t>
      </w:r>
      <w:r w:rsidR="004F5815" w:rsidRPr="00715B66">
        <w:rPr>
          <w:rFonts w:asciiTheme="minorHAnsi" w:hAnsiTheme="minorHAnsi" w:cstheme="minorHAnsi"/>
          <w:b w:val="0"/>
          <w:sz w:val="22"/>
          <w:szCs w:val="22"/>
        </w:rPr>
        <w:t xml:space="preserve">mu kārtība atrunāta Iepirkuma līguma projektā (nolikuma </w:t>
      </w:r>
      <w:r w:rsidR="00FD535F" w:rsidRPr="00715B66">
        <w:rPr>
          <w:rFonts w:asciiTheme="minorHAnsi" w:hAnsiTheme="minorHAnsi" w:cstheme="minorHAnsi"/>
          <w:b w:val="0"/>
          <w:sz w:val="22"/>
          <w:szCs w:val="22"/>
        </w:rPr>
        <w:t>9</w:t>
      </w:r>
      <w:r w:rsidR="004F5815" w:rsidRPr="00715B66">
        <w:rPr>
          <w:rFonts w:asciiTheme="minorHAnsi" w:hAnsiTheme="minorHAnsi" w:cstheme="minorHAnsi"/>
          <w:b w:val="0"/>
          <w:sz w:val="22"/>
          <w:szCs w:val="22"/>
        </w:rPr>
        <w:t>.pielikums)</w:t>
      </w:r>
      <w:r w:rsidR="00C4415C" w:rsidRPr="00715B66">
        <w:rPr>
          <w:rFonts w:asciiTheme="minorHAnsi" w:hAnsiTheme="minorHAnsi" w:cstheme="minorHAnsi"/>
          <w:b w:val="0"/>
          <w:sz w:val="22"/>
          <w:szCs w:val="22"/>
        </w:rPr>
        <w:t>.</w:t>
      </w:r>
    </w:p>
    <w:p w14:paraId="31CFDFE5" w14:textId="77777777" w:rsidR="0084719E" w:rsidRPr="00715B66" w:rsidRDefault="0084719E" w:rsidP="0084719E">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Pretendenta iesniegtais piedāvājums ir derīgs, tas ir, tam jābūt pretendentam saistošam, līdz iepirkuma līguma noslēgšanai vai paziņojumam par iepirkuma rezultātiem. Līguma slēgšanas tiesību piešķiršanas gadījumā piedāvājums ir spēkā visu līguma darbības laiku.</w:t>
      </w:r>
    </w:p>
    <w:p w14:paraId="378031B6" w14:textId="3E5A00F2" w:rsidR="00C91C7F" w:rsidRPr="00715B66" w:rsidRDefault="00C91C7F" w:rsidP="00E80B39">
      <w:pPr>
        <w:pStyle w:val="Sarakstarindkopa"/>
        <w:numPr>
          <w:ilvl w:val="1"/>
          <w:numId w:val="9"/>
        </w:numPr>
        <w:rPr>
          <w:rFonts w:asciiTheme="minorHAnsi" w:hAnsiTheme="minorHAnsi" w:cstheme="minorHAnsi"/>
          <w:sz w:val="22"/>
          <w:szCs w:val="22"/>
        </w:rPr>
      </w:pPr>
      <w:r w:rsidRPr="00715B66">
        <w:rPr>
          <w:rFonts w:asciiTheme="minorHAnsi" w:hAnsiTheme="minorHAnsi" w:cstheme="minorHAnsi"/>
          <w:sz w:val="22"/>
          <w:szCs w:val="22"/>
        </w:rPr>
        <w:t>Nolikuma saņemšanas kārtība</w:t>
      </w:r>
      <w:r w:rsidR="00E80B39" w:rsidRPr="00715B66">
        <w:rPr>
          <w:rFonts w:asciiTheme="minorHAnsi" w:hAnsiTheme="minorHAnsi" w:cstheme="minorHAnsi"/>
          <w:sz w:val="22"/>
          <w:szCs w:val="22"/>
        </w:rPr>
        <w:t xml:space="preserve">: </w:t>
      </w:r>
    </w:p>
    <w:p w14:paraId="1B33A880" w14:textId="172256A9" w:rsidR="00E80B39" w:rsidRPr="00715B66" w:rsidRDefault="00E80B39" w:rsidP="00E80B39">
      <w:pPr>
        <w:pStyle w:val="Sarakstarindkopa"/>
        <w:numPr>
          <w:ilvl w:val="2"/>
          <w:numId w:val="9"/>
        </w:numPr>
        <w:ind w:left="426" w:firstLine="0"/>
        <w:rPr>
          <w:rFonts w:asciiTheme="minorHAnsi" w:hAnsiTheme="minorHAnsi" w:cstheme="minorHAnsi"/>
          <w:b w:val="0"/>
          <w:sz w:val="22"/>
          <w:szCs w:val="22"/>
        </w:rPr>
      </w:pPr>
      <w:r w:rsidRPr="00715B66">
        <w:rPr>
          <w:rFonts w:asciiTheme="minorHAnsi" w:hAnsiTheme="minorHAnsi" w:cstheme="minorHAnsi"/>
          <w:b w:val="0"/>
          <w:sz w:val="22"/>
          <w:szCs w:val="22"/>
        </w:rPr>
        <w:t xml:space="preserve">Pasūtītājs nodrošina brīvu un tiešu elektronisku pieeju Konkursa dokumentiem Elektronisko iepirkumu sistēmas (turpmāk tekstā – EIS) e-konkursu apakšsistēmas pircēja profilā </w:t>
      </w:r>
      <w:hyperlink r:id="rId9" w:history="1">
        <w:r w:rsidRPr="00715B66">
          <w:rPr>
            <w:rStyle w:val="Hipersaite"/>
            <w:rFonts w:asciiTheme="minorHAnsi" w:hAnsiTheme="minorHAnsi" w:cstheme="minorHAnsi"/>
            <w:b w:val="0"/>
            <w:sz w:val="22"/>
            <w:szCs w:val="22"/>
          </w:rPr>
          <w:t>https://www.eis.gov.lv/EKEIS/Supplier/Organizer/16612</w:t>
        </w:r>
      </w:hyperlink>
      <w:r w:rsidRPr="00715B66">
        <w:rPr>
          <w:rFonts w:asciiTheme="minorHAnsi" w:hAnsiTheme="minorHAnsi" w:cstheme="minorHAnsi"/>
          <w:b w:val="0"/>
          <w:sz w:val="22"/>
          <w:szCs w:val="22"/>
          <w:u w:val="single"/>
        </w:rPr>
        <w:t xml:space="preserve"> </w:t>
      </w:r>
    </w:p>
    <w:p w14:paraId="5F2EBB8F" w14:textId="33B7548E" w:rsidR="00E80B39" w:rsidRPr="00715B66" w:rsidRDefault="00E80B39" w:rsidP="00E80B39">
      <w:pPr>
        <w:pStyle w:val="Sarakstarindkopa"/>
        <w:numPr>
          <w:ilvl w:val="2"/>
          <w:numId w:val="9"/>
        </w:numPr>
        <w:ind w:left="426" w:firstLine="0"/>
        <w:rPr>
          <w:rFonts w:asciiTheme="minorHAnsi" w:hAnsiTheme="minorHAnsi" w:cstheme="minorHAnsi"/>
          <w:b w:val="0"/>
          <w:sz w:val="22"/>
          <w:szCs w:val="22"/>
        </w:rPr>
      </w:pPr>
      <w:r w:rsidRPr="00715B66">
        <w:rPr>
          <w:rFonts w:asciiTheme="minorHAnsi" w:hAnsiTheme="minorHAnsi" w:cstheme="minorHAnsi"/>
          <w:b w:val="0"/>
          <w:sz w:val="22"/>
          <w:szCs w:val="22"/>
        </w:rPr>
        <w:t>Ieinteresētais piegādātājs EIS e-konkursu apakšsistēmā šī iepirkuma sadaļā var reģistrēties kā Nolikuma saņēmējs, ja tas ir reģistrēts EIS kā piegādātājs</w:t>
      </w:r>
      <w:r w:rsidRPr="00715B66">
        <w:rPr>
          <w:rStyle w:val="Vresatsauce"/>
          <w:rFonts w:asciiTheme="minorHAnsi" w:hAnsiTheme="minorHAnsi" w:cstheme="minorHAnsi"/>
          <w:b w:val="0"/>
          <w:sz w:val="22"/>
          <w:szCs w:val="22"/>
        </w:rPr>
        <w:footnoteReference w:id="1"/>
      </w:r>
      <w:r w:rsidRPr="00715B66">
        <w:rPr>
          <w:rFonts w:asciiTheme="minorHAnsi" w:hAnsiTheme="minorHAnsi" w:cstheme="minorHAnsi"/>
          <w:b w:val="0"/>
          <w:sz w:val="22"/>
          <w:szCs w:val="22"/>
        </w:rPr>
        <w:t>.</w:t>
      </w:r>
    </w:p>
    <w:p w14:paraId="4127440D" w14:textId="39ACA645" w:rsidR="004071CA" w:rsidRPr="00715B66" w:rsidRDefault="004071CA" w:rsidP="004071CA">
      <w:pPr>
        <w:pStyle w:val="Sarakstarindkopa"/>
        <w:widowControl/>
        <w:numPr>
          <w:ilvl w:val="1"/>
          <w:numId w:val="9"/>
        </w:numPr>
        <w:ind w:right="-1"/>
        <w:contextualSpacing/>
        <w:rPr>
          <w:rFonts w:asciiTheme="minorHAnsi" w:eastAsiaTheme="minorHAnsi" w:hAnsiTheme="minorHAnsi" w:cstheme="minorHAnsi"/>
          <w:bCs/>
          <w:color w:val="auto"/>
          <w:sz w:val="22"/>
          <w:szCs w:val="22"/>
        </w:rPr>
      </w:pPr>
      <w:r w:rsidRPr="00715B66">
        <w:rPr>
          <w:rFonts w:asciiTheme="minorHAnsi" w:hAnsiTheme="minorHAnsi" w:cstheme="minorHAnsi"/>
          <w:bCs/>
          <w:sz w:val="22"/>
          <w:szCs w:val="22"/>
        </w:rPr>
        <w:t>Informācijas apmaiņa:</w:t>
      </w:r>
    </w:p>
    <w:p w14:paraId="1A6A824A" w14:textId="63226342" w:rsidR="004071CA" w:rsidRPr="00715B66" w:rsidRDefault="004071CA" w:rsidP="001467CD">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Informācijas apmaiņa starp Pasūtītāju, piegādātājiem un pretendentiem notiek rakstveidā, nododot to personiski vai nosūtot pa pastu, vai elektroniski, izmantojot drošu elektronisko parakstu vai pievienojot elektroniskajam pastam skenētu dokumentu,</w:t>
      </w:r>
      <w:r w:rsidR="00116B40" w:rsidRPr="00715B66">
        <w:rPr>
          <w:rFonts w:asciiTheme="minorHAnsi" w:hAnsiTheme="minorHAnsi" w:cstheme="minorHAnsi"/>
        </w:rPr>
        <w:t xml:space="preserve"> </w:t>
      </w:r>
      <w:r w:rsidRPr="00715B66">
        <w:rPr>
          <w:rFonts w:asciiTheme="minorHAnsi" w:hAnsiTheme="minorHAnsi" w:cstheme="minorHAnsi"/>
          <w:b w:val="0"/>
          <w:bCs/>
          <w:sz w:val="22"/>
          <w:szCs w:val="22"/>
        </w:rPr>
        <w:t>un izmantojot Elektronisko iepirkumu sistēmā (turpmāk – EIS) e-konkursu apakšsistēmu</w:t>
      </w:r>
      <w:r w:rsidR="00116B40" w:rsidRPr="00715B66">
        <w:rPr>
          <w:rFonts w:asciiTheme="minorHAnsi" w:hAnsiTheme="minorHAnsi" w:cstheme="minorHAnsi"/>
          <w:b w:val="0"/>
          <w:bCs/>
          <w:sz w:val="22"/>
          <w:szCs w:val="22"/>
        </w:rPr>
        <w:t>, adresējot Iepirkuma komisijai</w:t>
      </w:r>
      <w:r w:rsidRPr="00715B66">
        <w:rPr>
          <w:rFonts w:asciiTheme="minorHAnsi" w:hAnsiTheme="minorHAnsi" w:cstheme="minorHAnsi"/>
          <w:b w:val="0"/>
          <w:bCs/>
          <w:sz w:val="22"/>
          <w:szCs w:val="22"/>
        </w:rPr>
        <w:t>.</w:t>
      </w:r>
      <w:r w:rsidR="00116B40" w:rsidRPr="00715B66">
        <w:rPr>
          <w:rFonts w:asciiTheme="minorHAnsi" w:hAnsiTheme="minorHAnsi" w:cstheme="minorHAnsi"/>
          <w:b w:val="0"/>
          <w:bCs/>
          <w:sz w:val="22"/>
          <w:szCs w:val="22"/>
        </w:rPr>
        <w:t xml:space="preserve"> Atbildes uz attiecīgā piegādātāja informācijas pieprasījumu tiek sniegtas, nosūtot atbildi uz pretendenta norādīto elektroniskā pasta adresi, vai uz norādīto pasta adresi. Informācijas apmaiņa starp Pasūtītāju un ieinteresēto personu notiek latviešu valodā saskaņā ar PIL 38. pantu.</w:t>
      </w:r>
    </w:p>
    <w:p w14:paraId="03150304" w14:textId="679D635A" w:rsidR="004071CA" w:rsidRPr="00715B66" w:rsidRDefault="004071CA" w:rsidP="00060B08">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Atklāta konkursa nolikums (turpmāk – Nolikums), Nolikuma grozījumi un cita informācija par Atklāta konkursa norisi līdz piedāvājumu atvēršanai tiek publicēta EIS </w:t>
      </w:r>
      <w:hyperlink r:id="rId10" w:history="1">
        <w:r w:rsidRPr="00715B66">
          <w:rPr>
            <w:rStyle w:val="Hipersaite"/>
            <w:rFonts w:asciiTheme="minorHAnsi" w:hAnsiTheme="minorHAnsi" w:cstheme="minorHAnsi"/>
            <w:b w:val="0"/>
            <w:bCs/>
            <w:sz w:val="22"/>
            <w:szCs w:val="22"/>
          </w:rPr>
          <w:t>www.eis.gov.lv</w:t>
        </w:r>
      </w:hyperlink>
      <w:r w:rsidRPr="00715B66">
        <w:rPr>
          <w:rFonts w:asciiTheme="minorHAnsi" w:hAnsiTheme="minorHAnsi" w:cstheme="minorHAnsi"/>
          <w:b w:val="0"/>
          <w:bCs/>
          <w:sz w:val="22"/>
          <w:szCs w:val="22"/>
        </w:rPr>
        <w:t xml:space="preserve"> e-konkursu apakšsistēmā. </w:t>
      </w:r>
    </w:p>
    <w:p w14:paraId="772A54DF" w14:textId="769ED111" w:rsidR="00CC2EB0" w:rsidRPr="00715B66" w:rsidRDefault="00CC2EB0" w:rsidP="00CC2EB0">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Jebkura papildu informācija, kas tiks sniegta saistībā ar Atklātu konkursu, tiks publicēta Pasūtīja pircēja profilā EIS </w:t>
      </w:r>
      <w:hyperlink r:id="rId11" w:history="1">
        <w:r w:rsidR="00535F6E" w:rsidRPr="00715B66">
          <w:rPr>
            <w:rStyle w:val="Hipersaite"/>
            <w:rFonts w:asciiTheme="minorHAnsi" w:hAnsiTheme="minorHAnsi" w:cstheme="minorHAnsi"/>
            <w:b w:val="0"/>
            <w:bCs/>
            <w:sz w:val="22"/>
            <w:szCs w:val="22"/>
          </w:rPr>
          <w:t>https://www.eis.gov.lv/EKEIS/Supplier/Organizer/16612</w:t>
        </w:r>
      </w:hyperlink>
      <w:r w:rsidR="00535F6E" w:rsidRPr="00715B66">
        <w:rPr>
          <w:rFonts w:asciiTheme="minorHAnsi" w:hAnsiTheme="minorHAnsi" w:cstheme="minorHAnsi"/>
          <w:b w:val="0"/>
          <w:bCs/>
          <w:sz w:val="22"/>
          <w:szCs w:val="22"/>
        </w:rPr>
        <w:t xml:space="preserve"> </w:t>
      </w:r>
      <w:r w:rsidRPr="00715B66">
        <w:rPr>
          <w:rFonts w:asciiTheme="minorHAnsi" w:hAnsiTheme="minorHAnsi" w:cstheme="minorHAnsi"/>
          <w:b w:val="0"/>
          <w:bCs/>
          <w:sz w:val="22"/>
          <w:szCs w:val="22"/>
        </w:rPr>
        <w:t>Ieinteresētajam piegādātājam ir pienākums sekot līdzi publicētajai informācijai. Komisija nav atbildīga par to, ja kāda ieinteresētā persona nav iepazinusies ar informāciju, kam ir nodrošināta brīva un tieša elektroniskā pieeja.</w:t>
      </w:r>
    </w:p>
    <w:p w14:paraId="594A6634" w14:textId="77777777" w:rsidR="00FE790B" w:rsidRPr="00715B66" w:rsidRDefault="00FE790B" w:rsidP="00FE790B">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2" w:history="1">
        <w:r w:rsidRPr="00715B66">
          <w:rPr>
            <w:rStyle w:val="Hipersaite"/>
            <w:rFonts w:asciiTheme="minorHAnsi" w:hAnsiTheme="minorHAnsi" w:cstheme="minorHAnsi"/>
            <w:b w:val="0"/>
            <w:bCs/>
            <w:sz w:val="22"/>
            <w:szCs w:val="22"/>
          </w:rPr>
          <w:t>www.eis.gov.lv</w:t>
        </w:r>
      </w:hyperlink>
      <w:r w:rsidRPr="00715B66">
        <w:rPr>
          <w:rFonts w:asciiTheme="minorHAnsi" w:hAnsiTheme="minorHAnsi" w:cstheme="minorHAnsi"/>
          <w:b w:val="0"/>
          <w:bCs/>
          <w:sz w:val="22"/>
          <w:szCs w:val="22"/>
        </w:rPr>
        <w:t xml:space="preserve"> e-konkursu apakšsistēmā.</w:t>
      </w:r>
    </w:p>
    <w:p w14:paraId="6CFF7647" w14:textId="77777777" w:rsidR="008B3A6D" w:rsidRPr="00715B66" w:rsidRDefault="008B3A6D" w:rsidP="008B3A6D">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Par jautājuma saņemšanas dienu tiek uzskatīts saņemšanas datums līdz Pasūtītāja darba dienas beigām, kas, pirmdienās – no pulksten 08.00 līdz 18.00, otrdienās, trešdienās un ceturtdienās ir no pulksten 08.00 līdz 17.00, , piektdienās – no pulksten 08.00 līdz 16.00. Pēc darba laika iesniegtais jautājums tiek uzskatīts par saņemtu nākošajā darba dienā.</w:t>
      </w:r>
    </w:p>
    <w:p w14:paraId="7943E69A" w14:textId="77777777" w:rsidR="006168D6" w:rsidRPr="00715B66" w:rsidRDefault="00C91C7F" w:rsidP="006168D6">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Ja piegādātājs papildu informāciju pieprasījis, nosūtot papildu informācijas pieprasījumu uz Atklāta konkursa dokumentos norādītajiem e-pastiem, nosūtot pa pastu, vai iesniedzot personīgi, Komisija papildu informāciju piegādātājam sniedz, to nosūtot piegādātājam uz tā norādīto e-pasta adresi, vienlaikus ievietojot šo informāciju EIS, pie iepirkuma dokumentiem un norādot arī uzdoto jautājumu.</w:t>
      </w:r>
    </w:p>
    <w:p w14:paraId="1662A171" w14:textId="005C8AC2" w:rsidR="006168D6" w:rsidRPr="00715B66" w:rsidRDefault="006168D6" w:rsidP="006168D6">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0E65CB80" w14:textId="77777777" w:rsidR="005A26E5" w:rsidRPr="00715B66" w:rsidRDefault="005A26E5" w:rsidP="005A26E5">
      <w:pPr>
        <w:pStyle w:val="Sarakstarindkopa"/>
        <w:widowControl/>
        <w:numPr>
          <w:ilvl w:val="1"/>
          <w:numId w:val="9"/>
        </w:numPr>
        <w:ind w:right="-1"/>
        <w:contextualSpacing/>
        <w:rPr>
          <w:rFonts w:asciiTheme="minorHAnsi" w:eastAsiaTheme="minorHAnsi" w:hAnsiTheme="minorHAnsi" w:cstheme="minorHAnsi"/>
          <w:bCs/>
          <w:color w:val="auto"/>
          <w:sz w:val="22"/>
          <w:szCs w:val="22"/>
        </w:rPr>
      </w:pPr>
      <w:r w:rsidRPr="00715B66">
        <w:rPr>
          <w:rFonts w:asciiTheme="minorHAnsi" w:hAnsiTheme="minorHAnsi" w:cstheme="minorHAnsi"/>
          <w:bCs/>
          <w:sz w:val="22"/>
          <w:szCs w:val="22"/>
        </w:rPr>
        <w:lastRenderedPageBreak/>
        <w:t>Piedāvājumu iesniegšanas un atvēršanas vieta, datums, laiks, kārtība:</w:t>
      </w:r>
    </w:p>
    <w:p w14:paraId="723C9C1A" w14:textId="77777777" w:rsidR="005A26E5" w:rsidRPr="00715B66" w:rsidRDefault="005A26E5" w:rsidP="005A26E5">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Saskaņā ar PIL 39. panta pirmo daļu, piedāvājumi konkursā ir iesniedzami tikai elektroniski, Valsts reģionālās attīstības aģentūras mājaslapas EIS e-konkursu apakšsistēmā. Ārpus EIS e-konkursu apakšsistēmas iesniegtie piedāvājumi tiks atzīti par neatbilstošiem Nolikuma prasībām un noraidīti.</w:t>
      </w:r>
    </w:p>
    <w:p w14:paraId="1A3D90E7" w14:textId="1FCE485D" w:rsidR="005A26E5" w:rsidRPr="00715B66" w:rsidRDefault="005A26E5" w:rsidP="008C18CA">
      <w:pPr>
        <w:pStyle w:val="Sarakstarindkopa"/>
        <w:widowControl/>
        <w:numPr>
          <w:ilvl w:val="2"/>
          <w:numId w:val="9"/>
        </w:numPr>
        <w:ind w:left="426" w:right="-1" w:firstLine="0"/>
        <w:contextualSpacing/>
        <w:rPr>
          <w:rFonts w:asciiTheme="minorHAnsi" w:hAnsiTheme="minorHAnsi" w:cstheme="minorHAnsi"/>
          <w:sz w:val="22"/>
          <w:szCs w:val="22"/>
        </w:rPr>
      </w:pPr>
      <w:r w:rsidRPr="00715B66">
        <w:rPr>
          <w:rFonts w:asciiTheme="minorHAnsi" w:hAnsiTheme="minorHAnsi" w:cstheme="minorHAnsi"/>
          <w:sz w:val="22"/>
          <w:szCs w:val="22"/>
        </w:rPr>
        <w:t xml:space="preserve">Piedāvājumu atvēršana paredzēta EIS e-konkursu apakšsistēmā ne ātrāk kā četras stundas pēc piedāvājumu iesniegšanas termiņa beigām. </w:t>
      </w:r>
      <w:r w:rsidRPr="00715B66">
        <w:rPr>
          <w:rFonts w:asciiTheme="minorHAnsi" w:hAnsiTheme="minorHAnsi" w:cstheme="minorHAnsi"/>
          <w:b w:val="0"/>
          <w:sz w:val="22"/>
          <w:szCs w:val="22"/>
        </w:rPr>
        <w:t xml:space="preserve">Piedāvājumu iesniegšanas un atvēršanas termiņu skatīt EIS e-konkursu apakšsistēmā </w:t>
      </w:r>
      <w:r w:rsidR="008C18CA" w:rsidRPr="00715B66">
        <w:rPr>
          <w:rFonts w:asciiTheme="minorHAnsi" w:hAnsiTheme="minorHAnsi" w:cstheme="minorHAnsi"/>
          <w:b w:val="0"/>
          <w:sz w:val="22"/>
          <w:szCs w:val="22"/>
        </w:rPr>
        <w:t>Līgatnes apvienības pārvaldes</w:t>
      </w:r>
      <w:r w:rsidRPr="00715B66">
        <w:rPr>
          <w:rFonts w:asciiTheme="minorHAnsi" w:hAnsiTheme="minorHAnsi" w:cstheme="minorHAnsi"/>
          <w:b w:val="0"/>
          <w:sz w:val="22"/>
          <w:szCs w:val="22"/>
        </w:rPr>
        <w:t xml:space="preserve"> pircēja profilā un Iepirkumu uzraudzības biroja mājaslapā – paziņojumā par līgumu</w:t>
      </w:r>
      <w:r w:rsidRPr="00715B66">
        <w:rPr>
          <w:rFonts w:asciiTheme="minorHAnsi" w:hAnsiTheme="minorHAnsi" w:cstheme="minorHAnsi"/>
          <w:sz w:val="22"/>
          <w:szCs w:val="22"/>
        </w:rPr>
        <w:t>.</w:t>
      </w:r>
    </w:p>
    <w:p w14:paraId="46ECA058" w14:textId="77777777" w:rsidR="005A26E5" w:rsidRPr="00715B66" w:rsidRDefault="005A26E5" w:rsidP="006D2F8B">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Piedāvājumu atvēršanas sanāksme ir atklāta. Piedāvājumu atvēršanas sanāksmē tiešsaistes režīmā EIS e-konkursu apakšsistēmā var piedalīties visas ieinteresētās personas.</w:t>
      </w:r>
    </w:p>
    <w:p w14:paraId="7ED0332C" w14:textId="77777777" w:rsidR="005A26E5" w:rsidRPr="00715B66" w:rsidRDefault="005A26E5" w:rsidP="006D2F8B">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4480BB5" w14:textId="77777777" w:rsidR="005A26E5" w:rsidRPr="00715B66" w:rsidRDefault="005A26E5" w:rsidP="006D7B3F">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Pasūtītājs publicē pretendentu iesniegto finanšu piedāvājumu apkopojumu EIS e-konkursu apakšsistēmā pēc piedāvājumu atvēršanas līdz attiecīgās darba dienas beigām.</w:t>
      </w:r>
    </w:p>
    <w:p w14:paraId="2AF5E7D0" w14:textId="77777777" w:rsidR="005A26E5" w:rsidRPr="00715B66" w:rsidRDefault="005A26E5" w:rsidP="006D7B3F">
      <w:pPr>
        <w:pStyle w:val="Sarakstarindkopa"/>
        <w:widowControl/>
        <w:numPr>
          <w:ilvl w:val="2"/>
          <w:numId w:val="9"/>
        </w:numPr>
        <w:ind w:left="426"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Ja ir iesniegts iesniegums Iepirkumu uzraudzības birojā attiecībā uz prasībām, kas noteiktas Atklāta konkursa Nolikumā vai paziņojumā par līgumu, tad Pasūtītājs rīkojas Ministru kabineta 2017. gada 28. februāra noteikumu Nr. 107 “Iepirkumu procedūru un metu konkursu norises kārtība”</w:t>
      </w:r>
      <w:r w:rsidRPr="00715B66">
        <w:rPr>
          <w:rStyle w:val="Vresatsauce"/>
          <w:rFonts w:asciiTheme="minorHAnsi" w:hAnsiTheme="minorHAnsi" w:cstheme="minorHAnsi"/>
          <w:b w:val="0"/>
          <w:bCs/>
          <w:sz w:val="22"/>
          <w:szCs w:val="22"/>
        </w:rPr>
        <w:footnoteReference w:id="2"/>
      </w:r>
      <w:r w:rsidRPr="00715B66">
        <w:rPr>
          <w:rFonts w:asciiTheme="minorHAnsi" w:hAnsiTheme="minorHAnsi" w:cstheme="minorHAnsi"/>
          <w:b w:val="0"/>
          <w:bCs/>
          <w:sz w:val="22"/>
          <w:szCs w:val="22"/>
        </w:rPr>
        <w:t xml:space="preserve">  14. punktā noteiktajā kārtībā.</w:t>
      </w:r>
    </w:p>
    <w:p w14:paraId="7DFA43EE" w14:textId="77777777" w:rsidR="00587322" w:rsidRPr="00715B66" w:rsidRDefault="00587322" w:rsidP="00587322">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Pretendents līdz piedāvājumu iesniegšanas termiņa beigām var grozīt vai atsaukt iesniegto piedāvājumu, izmantojot EIS pieejamos rīkus.</w:t>
      </w:r>
    </w:p>
    <w:p w14:paraId="050CF9BA" w14:textId="77777777" w:rsidR="00587322" w:rsidRPr="00715B66" w:rsidRDefault="00587322" w:rsidP="00587322">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Piedāvājuma atsaukšanai ir bezierunu raksturs, un tā izslēdz pretendentu no tālākas līdzdalības Konkursā. Piedāvājuma maiņas gadījumā par piedāvājuma iesniegšanas laiku tiek uzskatīts pēdējā piedāvājuma iesniegšanas brīdis.</w:t>
      </w:r>
    </w:p>
    <w:p w14:paraId="515582E1" w14:textId="77777777" w:rsidR="00F74F41" w:rsidRPr="00715B66" w:rsidRDefault="00F74F41" w:rsidP="0044180C">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Pēc visu piedāvājumu atvēršanas piedāvājumu atvēršanas sanāksme tiek slēgta.</w:t>
      </w:r>
    </w:p>
    <w:p w14:paraId="30E795B8" w14:textId="25D902F8" w:rsidR="00F74F41" w:rsidRPr="00715B66" w:rsidRDefault="00F74F41" w:rsidP="00F74F41">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 xml:space="preserve">Pretendentu atlasi, piedāvājumu atbilstības pārbaudi un piedāvājumu vērtēšanu </w:t>
      </w:r>
      <w:r w:rsidR="00F524AA" w:rsidRPr="00715B66">
        <w:rPr>
          <w:rFonts w:asciiTheme="minorHAnsi" w:hAnsiTheme="minorHAnsi" w:cstheme="minorHAnsi"/>
          <w:b w:val="0"/>
          <w:sz w:val="22"/>
          <w:szCs w:val="22"/>
        </w:rPr>
        <w:t>Iepirkuma k</w:t>
      </w:r>
      <w:r w:rsidRPr="00715B66">
        <w:rPr>
          <w:rFonts w:asciiTheme="minorHAnsi" w:hAnsiTheme="minorHAnsi" w:cstheme="minorHAnsi"/>
          <w:b w:val="0"/>
          <w:sz w:val="22"/>
          <w:szCs w:val="22"/>
        </w:rPr>
        <w:t>omisija veic slēgtā sēdē</w:t>
      </w:r>
    </w:p>
    <w:p w14:paraId="74102572" w14:textId="77777777" w:rsidR="00D22874" w:rsidRPr="00715B66" w:rsidRDefault="00D22874" w:rsidP="002B3381">
      <w:pPr>
        <w:rPr>
          <w:rFonts w:asciiTheme="minorHAnsi" w:hAnsiTheme="minorHAnsi" w:cstheme="minorHAnsi"/>
          <w:sz w:val="14"/>
          <w:szCs w:val="14"/>
        </w:rPr>
      </w:pPr>
    </w:p>
    <w:p w14:paraId="07AA6409" w14:textId="036253CD" w:rsidR="006A67BD" w:rsidRPr="00715B66" w:rsidRDefault="00C73BB8" w:rsidP="006A67BD">
      <w:pPr>
        <w:pStyle w:val="Sarakstarindkopa"/>
        <w:jc w:val="center"/>
        <w:rPr>
          <w:rFonts w:asciiTheme="minorHAnsi" w:eastAsiaTheme="minorHAnsi" w:hAnsiTheme="minorHAnsi" w:cstheme="minorHAnsi"/>
          <w:color w:val="auto"/>
        </w:rPr>
      </w:pPr>
      <w:bookmarkStart w:id="17" w:name="_Toc169997"/>
      <w:r w:rsidRPr="00715B66">
        <w:rPr>
          <w:rFonts w:asciiTheme="minorHAnsi" w:hAnsiTheme="minorHAnsi" w:cstheme="minorHAnsi"/>
        </w:rPr>
        <w:t>PRASĪBAS PIEDĀVĀJUMA IESNIEGŠANAI UN NOFORMĒŠANAI</w:t>
      </w:r>
    </w:p>
    <w:bookmarkEnd w:id="17"/>
    <w:p w14:paraId="1308CEE8" w14:textId="77777777" w:rsidR="00F70F43" w:rsidRPr="00715B66" w:rsidRDefault="00F70F43" w:rsidP="002B3381">
      <w:pPr>
        <w:rPr>
          <w:rFonts w:asciiTheme="minorHAnsi" w:hAnsiTheme="minorHAnsi" w:cstheme="minorHAnsi"/>
          <w:sz w:val="14"/>
          <w:szCs w:val="14"/>
        </w:rPr>
      </w:pPr>
    </w:p>
    <w:p w14:paraId="27AEE348" w14:textId="274DAD12" w:rsidR="006A67BD" w:rsidRPr="00715B66" w:rsidRDefault="006A67BD" w:rsidP="006A67BD">
      <w:pPr>
        <w:pStyle w:val="Sarakstarindkopa"/>
        <w:widowControl/>
        <w:numPr>
          <w:ilvl w:val="1"/>
          <w:numId w:val="9"/>
        </w:numPr>
        <w:ind w:right="-1"/>
        <w:contextualSpacing/>
        <w:rPr>
          <w:rFonts w:asciiTheme="minorHAnsi" w:hAnsiTheme="minorHAnsi" w:cstheme="minorHAnsi"/>
          <w:sz w:val="22"/>
          <w:szCs w:val="22"/>
        </w:rPr>
      </w:pPr>
      <w:r w:rsidRPr="00715B66">
        <w:rPr>
          <w:rFonts w:asciiTheme="minorHAnsi" w:hAnsiTheme="minorHAnsi" w:cstheme="minorHAnsi"/>
          <w:sz w:val="22"/>
          <w:szCs w:val="22"/>
        </w:rPr>
        <w:t>Piedāvājums jāiesniedz elektroniski EIS e-konkursu apakšsistēmā, ievērojot šādas pretendenta izvēles iespējas:</w:t>
      </w:r>
    </w:p>
    <w:p w14:paraId="11258892" w14:textId="77777777" w:rsidR="006A67BD" w:rsidRPr="00715B66" w:rsidRDefault="006A67BD" w:rsidP="006A67BD">
      <w:pPr>
        <w:pStyle w:val="Sarakstarindkopa"/>
        <w:widowControl/>
        <w:numPr>
          <w:ilvl w:val="2"/>
          <w:numId w:val="9"/>
        </w:numPr>
        <w:ind w:left="426" w:right="-1" w:firstLine="0"/>
        <w:contextualSpacing/>
        <w:rPr>
          <w:rFonts w:asciiTheme="minorHAnsi" w:hAnsiTheme="minorHAnsi" w:cstheme="minorHAnsi"/>
          <w:b w:val="0"/>
        </w:rPr>
      </w:pPr>
      <w:r w:rsidRPr="00715B66">
        <w:rPr>
          <w:rFonts w:asciiTheme="minorHAnsi" w:hAnsiTheme="minorHAnsi" w:cstheme="minorHAnsi"/>
          <w:b w:val="0"/>
          <w:bCs/>
          <w:sz w:val="22"/>
          <w:szCs w:val="22"/>
        </w:rPr>
        <w:t>izmantojot EIS e-konkursu apakšsistēmas piedāvātos rīkus, aizpildot minētās sistēmas e-konkursu apakšsistēmā šā iepirkuma sadaļā ievietotās formas</w:t>
      </w:r>
      <w:r w:rsidRPr="00715B66">
        <w:rPr>
          <w:rFonts w:asciiTheme="minorHAnsi" w:hAnsiTheme="minorHAnsi" w:cstheme="minorHAnsi"/>
        </w:rPr>
        <w:t>;</w:t>
      </w:r>
    </w:p>
    <w:p w14:paraId="26A23EEC" w14:textId="77777777" w:rsidR="006A67BD" w:rsidRPr="00715B66" w:rsidRDefault="006A67BD" w:rsidP="006A67BD">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elektroniski aizpildāmos dokumentus elektroniski sagatavojot ārpus EIS e</w:t>
      </w:r>
      <w:r w:rsidRPr="00715B66">
        <w:rPr>
          <w:rFonts w:asciiTheme="minorHAnsi" w:hAnsiTheme="minorHAnsi" w:cstheme="minorHAnsi"/>
          <w:b w:val="0"/>
          <w:bCs/>
          <w:sz w:val="22"/>
          <w:szCs w:val="22"/>
        </w:rPr>
        <w:noBreakHyphen/>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39C39BEA" w14:textId="26AF1AC2" w:rsidR="006A67BD" w:rsidRPr="00715B66" w:rsidRDefault="006A67BD" w:rsidP="006A67BD">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0413BDF" w14:textId="51E3B1EF" w:rsidR="006A67BD" w:rsidRPr="00715B66" w:rsidRDefault="006A67BD" w:rsidP="006A67BD">
      <w:pPr>
        <w:pStyle w:val="Sarakstarindkopa"/>
        <w:widowControl/>
        <w:numPr>
          <w:ilvl w:val="1"/>
          <w:numId w:val="9"/>
        </w:numPr>
        <w:ind w:right="-1"/>
        <w:contextualSpacing/>
        <w:rPr>
          <w:rFonts w:asciiTheme="minorHAnsi" w:hAnsiTheme="minorHAnsi" w:cstheme="minorHAnsi"/>
          <w:sz w:val="22"/>
          <w:szCs w:val="22"/>
        </w:rPr>
      </w:pPr>
      <w:r w:rsidRPr="00715B66">
        <w:rPr>
          <w:rFonts w:asciiTheme="minorHAnsi" w:hAnsiTheme="minorHAnsi" w:cstheme="minorHAnsi"/>
          <w:sz w:val="22"/>
          <w:szCs w:val="22"/>
        </w:rPr>
        <w:t>Sagatavojot piedāvājumu, pretendents ievēro, ka:</w:t>
      </w:r>
    </w:p>
    <w:p w14:paraId="695DB8F3" w14:textId="77777777" w:rsidR="00B72E8D" w:rsidRPr="00715B66" w:rsidRDefault="006A67BD" w:rsidP="00B72E8D">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Piedāvājuma dokumenti jāaizpilda elektroniskā dokumentā ar Microsoft Office rīkiem lasāmā formātā;</w:t>
      </w:r>
    </w:p>
    <w:p w14:paraId="4D75200A" w14:textId="1734E8BE" w:rsidR="00B72E8D" w:rsidRPr="00715B66" w:rsidRDefault="00BD74F4" w:rsidP="00B72E8D">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Tehniskā</w:t>
      </w:r>
      <w:r w:rsidR="00091868" w:rsidRPr="00715B66">
        <w:rPr>
          <w:rFonts w:asciiTheme="minorHAnsi" w:hAnsiTheme="minorHAnsi" w:cstheme="minorHAnsi"/>
          <w:b w:val="0"/>
          <w:bCs/>
          <w:sz w:val="22"/>
          <w:szCs w:val="22"/>
        </w:rPr>
        <w:t xml:space="preserve"> - finanšu </w:t>
      </w:r>
      <w:r w:rsidRPr="00715B66">
        <w:rPr>
          <w:rFonts w:asciiTheme="minorHAnsi" w:hAnsiTheme="minorHAnsi" w:cstheme="minorHAnsi"/>
          <w:b w:val="0"/>
          <w:bCs/>
          <w:sz w:val="22"/>
          <w:szCs w:val="22"/>
        </w:rPr>
        <w:t xml:space="preserve">piedāvājuma </w:t>
      </w:r>
      <w:r w:rsidR="006A67BD" w:rsidRPr="00715B66">
        <w:rPr>
          <w:rFonts w:asciiTheme="minorHAnsi" w:hAnsiTheme="minorHAnsi" w:cstheme="minorHAnsi"/>
          <w:b w:val="0"/>
          <w:bCs/>
          <w:sz w:val="22"/>
          <w:szCs w:val="22"/>
        </w:rPr>
        <w:t xml:space="preserve">forma (3. pielikums) jāaizpilda pilnībā, nemainot Pasūtītāja noteikto secību un pozīciju skaitu, visas cenas un summas norādot </w:t>
      </w:r>
      <w:r w:rsidR="006A67BD" w:rsidRPr="00715B66">
        <w:rPr>
          <w:rFonts w:asciiTheme="minorHAnsi" w:hAnsiTheme="minorHAnsi" w:cstheme="minorHAnsi"/>
          <w:b w:val="0"/>
          <w:bCs/>
          <w:i/>
          <w:sz w:val="22"/>
          <w:szCs w:val="22"/>
        </w:rPr>
        <w:t>euro</w:t>
      </w:r>
      <w:r w:rsidR="006A67BD" w:rsidRPr="00715B66">
        <w:rPr>
          <w:rFonts w:asciiTheme="minorHAnsi" w:hAnsiTheme="minorHAnsi" w:cstheme="minorHAnsi"/>
          <w:b w:val="0"/>
          <w:bCs/>
          <w:sz w:val="22"/>
          <w:szCs w:val="22"/>
        </w:rPr>
        <w:t>, visas pozīcijas noapaļojot ar 2 (divām) decimālzīmēm aiz komata;</w:t>
      </w:r>
    </w:p>
    <w:p w14:paraId="19AA2A48" w14:textId="77777777" w:rsidR="00B72E8D" w:rsidRPr="00715B66" w:rsidRDefault="006A67BD" w:rsidP="00B72E8D">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Dokumentus paraksta pretendenta paraksttiesīga amatpersona vai pilnvarota persona. Ja dokumentus paraksta pilnvarotā persona, piedāvājumam pievieno attiecīgās pilnvaras apliecinātu atvasinājumu;</w:t>
      </w:r>
    </w:p>
    <w:p w14:paraId="3D009F2D" w14:textId="77777777" w:rsidR="00EE3A1B" w:rsidRPr="00715B66" w:rsidRDefault="00EE3A1B" w:rsidP="00EE3A1B">
      <w:pPr>
        <w:pStyle w:val="Sarakstarindkopa"/>
        <w:numPr>
          <w:ilvl w:val="2"/>
          <w:numId w:val="9"/>
        </w:numPr>
        <w:ind w:left="426" w:firstLine="0"/>
        <w:rPr>
          <w:rFonts w:asciiTheme="minorHAnsi" w:hAnsiTheme="minorHAnsi" w:cstheme="minorHAnsi"/>
          <w:b w:val="0"/>
          <w:sz w:val="22"/>
          <w:szCs w:val="22"/>
        </w:rPr>
      </w:pPr>
      <w:r w:rsidRPr="00715B66">
        <w:rPr>
          <w:rFonts w:asciiTheme="minorHAnsi" w:hAnsiTheme="minorHAnsi" w:cstheme="minorHAnsi"/>
          <w:b w:val="0"/>
          <w:sz w:val="22"/>
          <w:szCs w:val="22"/>
        </w:rPr>
        <w:t xml:space="preserve">piedāvājuma dokumentus paraksta piegādātāja pārstāvis ar Latvijas Republikas Uzņēmumu reģistrā vai atbilstošā reģistrā ārvalstīs nostiprinātām paraksta tiesībām vai šīs personas pilnvarota persona, </w:t>
      </w:r>
      <w:r w:rsidRPr="00715B66">
        <w:rPr>
          <w:rFonts w:asciiTheme="minorHAnsi" w:hAnsiTheme="minorHAnsi" w:cstheme="minorHAnsi"/>
          <w:b w:val="0"/>
          <w:sz w:val="22"/>
          <w:szCs w:val="22"/>
        </w:rPr>
        <w:lastRenderedPageBreak/>
        <w:t>pievienojot atbilstoši noformētu pilnvaru un dokumentu, kas apliecina pilnvaras izdevēja paraksta (pārstāvības) tiesības. Pilnvarā precīzi jānorāda pilnvarotajai personai piešķirto tiesību un saistību apjoms.</w:t>
      </w:r>
    </w:p>
    <w:p w14:paraId="20D3C0D4" w14:textId="77777777" w:rsidR="00A41FBE" w:rsidRPr="00715B66" w:rsidRDefault="006A67BD" w:rsidP="00A41FBE">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Dokumentus pretendents pēc saviem ieskatiem ir tiesīgs iesniegt elektroniskā formā, gan parakstot ar EIS piedāvāto elektronisko parakstu, gan parakstot ar drošu elektronisko parakstu.</w:t>
      </w:r>
    </w:p>
    <w:p w14:paraId="4D54E045" w14:textId="03850314" w:rsidR="00A41FBE" w:rsidRPr="00715B66" w:rsidRDefault="00A41FBE" w:rsidP="00A41FBE">
      <w:pPr>
        <w:pStyle w:val="Sarakstarindkopa"/>
        <w:widowControl/>
        <w:numPr>
          <w:ilvl w:val="2"/>
          <w:numId w:val="9"/>
        </w:numPr>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noProof/>
          <w:sz w:val="22"/>
          <w:szCs w:val="22"/>
        </w:rPr>
        <w:t>Ja piedāvājumu iesniedz personu apvienība jebkurā to kombinācijā, pieteikumā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2F38B996" w14:textId="026063CD" w:rsidR="006A67BD" w:rsidRPr="00715B66" w:rsidRDefault="006A67BD" w:rsidP="003F61F5">
      <w:pPr>
        <w:pStyle w:val="Sarakstarindkopa"/>
        <w:widowControl/>
        <w:numPr>
          <w:ilvl w:val="2"/>
          <w:numId w:val="9"/>
        </w:numPr>
        <w:tabs>
          <w:tab w:val="left" w:pos="1134"/>
        </w:tabs>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Pretendents drīkst iesniegt tikai vienu piedāvājuma variantu. Ja pretendents iesniegs vairākus piedāvājuma variantus, tie visi tiks atzīti par nederīgiem.</w:t>
      </w:r>
    </w:p>
    <w:p w14:paraId="0AD560BD" w14:textId="77777777" w:rsidR="009D321E" w:rsidRPr="00715B66" w:rsidRDefault="006A67BD" w:rsidP="009D321E">
      <w:pPr>
        <w:pStyle w:val="Sarakstarindkopa"/>
        <w:widowControl/>
        <w:numPr>
          <w:ilvl w:val="2"/>
          <w:numId w:val="9"/>
        </w:numPr>
        <w:tabs>
          <w:tab w:val="left" w:pos="1134"/>
        </w:tabs>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Pretendentam jāiesniedz dokumenti, kas aizpildīti atbilstoši Nolikumam klāt pievienoto veidlapu formai.</w:t>
      </w:r>
    </w:p>
    <w:p w14:paraId="46E40826" w14:textId="0B3BA92A" w:rsidR="009D321E" w:rsidRPr="00715B66" w:rsidRDefault="009D321E" w:rsidP="009D321E">
      <w:pPr>
        <w:pStyle w:val="Sarakstarindkopa"/>
        <w:widowControl/>
        <w:numPr>
          <w:ilvl w:val="2"/>
          <w:numId w:val="9"/>
        </w:numPr>
        <w:tabs>
          <w:tab w:val="left" w:pos="1134"/>
        </w:tabs>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Piedāvājumā iekļautajiem dokumentiem jābūt skaidri salasāmiem, latviešu valodā, bez labojumiem vai dzēsumiem, lai izvairītos no jebkādiem pārpratumiem. Ja ir izdarīti labojumi, tiem jābūt apstiprinātiem ar pretendenta pilnvarotās personas parakstu. Vārdiem un skaitļiem jābūt bez iestarpinājumiem vai labojumiem. Ja pastāvēs jebkāda veida pretrunas starp skaitlisko vērtību apzīmējumiem ar vārdiem un skaitļiem, noteicošais būs apzīmējums ar vārdiem. Ja kāds oriģināldokuments ir sagatavots svešvalodā, tam pievieno tulkojumu latviešu valodā. Pretendents apliecina tulkojuma pareizību atbilstoši Dokumentu juridiskā spēka likuma prasībām. Par kaitējumu, kas radies dokumenta tulkojuma nepareizības dēļ, pretendents atbild normatīvajos aktos noteiktajā kārtībā.</w:t>
      </w:r>
    </w:p>
    <w:p w14:paraId="2B3D31E5" w14:textId="77777777" w:rsidR="006A67BD" w:rsidRPr="00715B66" w:rsidRDefault="006A67BD" w:rsidP="004771FF">
      <w:pPr>
        <w:pStyle w:val="Sarakstarindkopa"/>
        <w:widowControl/>
        <w:numPr>
          <w:ilvl w:val="2"/>
          <w:numId w:val="9"/>
        </w:numPr>
        <w:tabs>
          <w:tab w:val="left" w:pos="1134"/>
        </w:tabs>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Pretendents ir tiesīgs visu piedāvājumā iesniegto dokumentu atvasinājumu un tulkojumu pareizību apliecināt ar vienu apliecinājumu.</w:t>
      </w:r>
    </w:p>
    <w:p w14:paraId="65AFF927" w14:textId="77777777" w:rsidR="006A67BD" w:rsidRPr="00715B66" w:rsidRDefault="006A67BD" w:rsidP="00955A72">
      <w:pPr>
        <w:pStyle w:val="Sarakstarindkopa"/>
        <w:widowControl/>
        <w:numPr>
          <w:ilvl w:val="2"/>
          <w:numId w:val="9"/>
        </w:numPr>
        <w:tabs>
          <w:tab w:val="left" w:pos="1134"/>
        </w:tabs>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43346784" w14:textId="77777777" w:rsidR="006A67BD" w:rsidRPr="00715B66" w:rsidRDefault="006A67BD" w:rsidP="006A1B8F">
      <w:pPr>
        <w:pStyle w:val="Sarakstarindkopa"/>
        <w:widowControl/>
        <w:numPr>
          <w:ilvl w:val="2"/>
          <w:numId w:val="9"/>
        </w:numPr>
        <w:tabs>
          <w:tab w:val="left" w:pos="1134"/>
        </w:tabs>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Kā sākotnējo pierādījumu atbilstībai iepirkuma procedūras dokumentos noteiktajām pretendentu atlases prasībām pretendents ir tiesīgs iesniegt Eiropas vienoto iepirkuma procedūras dokumentu (turpmāk – ESPD),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sniedzamo pakalpojumu vai veicamo būvdarbu vērtība ir vismaz 10 000,00 </w:t>
      </w:r>
      <w:r w:rsidRPr="00715B66">
        <w:rPr>
          <w:rFonts w:asciiTheme="minorHAnsi" w:hAnsiTheme="minorHAnsi" w:cstheme="minorHAnsi"/>
          <w:b w:val="0"/>
          <w:bCs/>
          <w:i/>
          <w:sz w:val="22"/>
          <w:szCs w:val="22"/>
        </w:rPr>
        <w:t>euro</w:t>
      </w:r>
      <w:r w:rsidRPr="00715B66">
        <w:rPr>
          <w:rFonts w:asciiTheme="minorHAnsi" w:hAnsiTheme="minorHAnsi" w:cstheme="minorHAnsi"/>
          <w:b w:val="0"/>
          <w:bCs/>
          <w:sz w:val="22"/>
          <w:szCs w:val="22"/>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3" w:history="1">
        <w:r w:rsidRPr="00715B66">
          <w:rPr>
            <w:rStyle w:val="Hipersaite"/>
            <w:rFonts w:asciiTheme="minorHAnsi" w:hAnsiTheme="minorHAnsi" w:cstheme="minorHAnsi"/>
            <w:b w:val="0"/>
            <w:bCs/>
            <w:sz w:val="22"/>
            <w:szCs w:val="22"/>
          </w:rPr>
          <w:t>http://espd.eis.gov.lv</w:t>
        </w:r>
      </w:hyperlink>
      <w:r w:rsidRPr="00715B66">
        <w:rPr>
          <w:rFonts w:asciiTheme="minorHAnsi" w:hAnsiTheme="minorHAnsi" w:cstheme="minorHAnsi"/>
          <w:b w:val="0"/>
          <w:bCs/>
          <w:sz w:val="22"/>
          <w:szCs w:val="22"/>
        </w:rPr>
        <w:t>.  Pretendentam ESPD ir jānorāda arī, vai uz pretendentu un PIL 42. panta trešajā daļā minētajām personām nav attiecināms kāds no PIL 42. panta otrās daļas 2. un 3.  punktā minētajiem izslēgšanas nosacījumiem.</w:t>
      </w:r>
    </w:p>
    <w:p w14:paraId="4C7406CC" w14:textId="77777777" w:rsidR="006A67BD" w:rsidRPr="00715B66" w:rsidRDefault="006A67BD" w:rsidP="006A1B8F">
      <w:pPr>
        <w:pStyle w:val="Sarakstarindkopa"/>
        <w:widowControl/>
        <w:numPr>
          <w:ilvl w:val="2"/>
          <w:numId w:val="9"/>
        </w:numPr>
        <w:tabs>
          <w:tab w:val="left" w:pos="1134"/>
        </w:tabs>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Tiek uzskatīts, ka pretendenti, iesniedzot savus piedāvājumus, apliecina, ka ir iepazinušies un piekrīt Nolikuma un tā pielikumu, tajā skaitā iepirkuma līgumu projektu, nosacījumiem, kā arī ir iepazinušies ar visiem spēkā esošiem normatīvajiem aktiem, kas jebkādā veidā var ietekmēt vai var attiekties uz līgumos noteiktajām vai ar to saistītajām darbībām.</w:t>
      </w:r>
    </w:p>
    <w:p w14:paraId="1A35A3C4" w14:textId="77777777" w:rsidR="006A67BD" w:rsidRPr="00715B66" w:rsidRDefault="006A67BD" w:rsidP="006A1B8F">
      <w:pPr>
        <w:pStyle w:val="Sarakstarindkopa"/>
        <w:widowControl/>
        <w:numPr>
          <w:ilvl w:val="2"/>
          <w:numId w:val="9"/>
        </w:numPr>
        <w:tabs>
          <w:tab w:val="left" w:pos="1134"/>
        </w:tabs>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Iesniedzot piedāvājumu, pretendents pilnībā atzīst visus Nolikumā (t.sk. tā pielikumos un formās, kuras ir ievietotas EIS e-konkursu apakšsistēmas šā iepirkuma sadaļā) ietvertos nosacījumus.</w:t>
      </w:r>
    </w:p>
    <w:p w14:paraId="16D86003" w14:textId="77777777" w:rsidR="006A67BD" w:rsidRPr="00715B66" w:rsidRDefault="006A67BD" w:rsidP="006A1B8F">
      <w:pPr>
        <w:pStyle w:val="Sarakstarindkopa"/>
        <w:widowControl/>
        <w:numPr>
          <w:ilvl w:val="2"/>
          <w:numId w:val="9"/>
        </w:numPr>
        <w:tabs>
          <w:tab w:val="left" w:pos="1134"/>
        </w:tabs>
        <w:ind w:left="426" w:right="-1" w:firstLine="0"/>
        <w:contextualSpacing/>
        <w:rPr>
          <w:rFonts w:asciiTheme="minorHAnsi" w:hAnsiTheme="minorHAnsi" w:cstheme="minorHAnsi"/>
          <w:b w:val="0"/>
          <w:bCs/>
          <w:sz w:val="22"/>
          <w:szCs w:val="22"/>
        </w:rPr>
      </w:pPr>
      <w:r w:rsidRPr="00715B66">
        <w:rPr>
          <w:rFonts w:asciiTheme="minorHAnsi" w:hAnsiTheme="minorHAnsi" w:cstheme="minorHAnsi"/>
          <w:b w:val="0"/>
          <w:bCs/>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bookmarkEnd w:id="7"/>
    <w:p w14:paraId="519565E8" w14:textId="77777777" w:rsidR="00A14072" w:rsidRPr="00715B66" w:rsidRDefault="00A14072" w:rsidP="00F55888">
      <w:pPr>
        <w:pStyle w:val="Sarakstarindkopa"/>
        <w:widowControl/>
        <w:numPr>
          <w:ilvl w:val="0"/>
          <w:numId w:val="0"/>
        </w:numPr>
        <w:tabs>
          <w:tab w:val="left" w:pos="1134"/>
        </w:tabs>
        <w:ind w:left="426" w:right="-1"/>
        <w:contextualSpacing/>
        <w:rPr>
          <w:rFonts w:asciiTheme="minorHAnsi" w:hAnsiTheme="minorHAnsi" w:cstheme="minorHAnsi"/>
          <w:b w:val="0"/>
          <w:bCs/>
          <w:sz w:val="22"/>
          <w:szCs w:val="22"/>
        </w:rPr>
      </w:pPr>
    </w:p>
    <w:p w14:paraId="21F16688" w14:textId="77777777" w:rsidR="00851353" w:rsidRPr="00715B66" w:rsidRDefault="00851353" w:rsidP="00F55888">
      <w:pPr>
        <w:pStyle w:val="Sarakstarindkopa"/>
        <w:widowControl/>
        <w:numPr>
          <w:ilvl w:val="0"/>
          <w:numId w:val="0"/>
        </w:numPr>
        <w:tabs>
          <w:tab w:val="left" w:pos="1134"/>
        </w:tabs>
        <w:ind w:left="426" w:right="-1"/>
        <w:contextualSpacing/>
        <w:rPr>
          <w:rFonts w:asciiTheme="minorHAnsi" w:hAnsiTheme="minorHAnsi" w:cstheme="minorHAnsi"/>
          <w:b w:val="0"/>
          <w:bCs/>
          <w:sz w:val="22"/>
          <w:szCs w:val="22"/>
        </w:rPr>
      </w:pPr>
    </w:p>
    <w:p w14:paraId="19F81E53" w14:textId="67403306" w:rsidR="00472941" w:rsidRPr="00715B66" w:rsidRDefault="00472941" w:rsidP="00C73BB8">
      <w:pPr>
        <w:pStyle w:val="Sarakstarindkopa"/>
        <w:jc w:val="center"/>
        <w:rPr>
          <w:rFonts w:asciiTheme="minorHAnsi" w:hAnsiTheme="minorHAnsi" w:cstheme="minorHAnsi"/>
          <w:lang w:eastAsia="en-US"/>
        </w:rPr>
      </w:pPr>
      <w:bookmarkStart w:id="18" w:name="_Toc169998"/>
      <w:r w:rsidRPr="00715B66">
        <w:rPr>
          <w:rFonts w:asciiTheme="minorHAnsi" w:hAnsiTheme="minorHAnsi" w:cstheme="minorHAnsi"/>
          <w:lang w:eastAsia="en-US"/>
        </w:rPr>
        <w:lastRenderedPageBreak/>
        <w:t>PRETENDENTU ATLASES (KVALIFIKĀCIJAS) PRASĪBAS UN IESNIEDZAMIE DOKUMENTI</w:t>
      </w:r>
    </w:p>
    <w:p w14:paraId="5EB00D99" w14:textId="77777777" w:rsidR="00472941" w:rsidRPr="00715B66" w:rsidRDefault="00472941" w:rsidP="00472941">
      <w:pPr>
        <w:widowControl/>
        <w:autoSpaceDE w:val="0"/>
        <w:autoSpaceDN w:val="0"/>
        <w:adjustRightInd w:val="0"/>
        <w:ind w:firstLine="720"/>
        <w:rPr>
          <w:rFonts w:asciiTheme="minorHAnsi" w:hAnsiTheme="minorHAnsi" w:cstheme="minorHAnsi"/>
          <w:b/>
          <w:color w:val="auto"/>
          <w:sz w:val="22"/>
          <w:szCs w:val="22"/>
          <w:lang w:eastAsia="en-US"/>
        </w:rPr>
      </w:pPr>
      <w:r w:rsidRPr="00715B66">
        <w:rPr>
          <w:rFonts w:asciiTheme="minorHAnsi" w:hAnsiTheme="minorHAnsi" w:cstheme="minorHAnsi"/>
          <w:color w:val="auto"/>
          <w:sz w:val="22"/>
          <w:szCs w:val="22"/>
          <w:lang w:eastAsia="en-US"/>
        </w:rPr>
        <w:t>Pretendentu atlases prasības ir saistošas visiem pretendentiem, kas vēlas iegūt līguma slēgšanas tiesības šī Iepirkuma rezultātā:</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4"/>
        <w:gridCol w:w="3924"/>
        <w:gridCol w:w="4642"/>
      </w:tblGrid>
      <w:tr w:rsidR="00472941" w:rsidRPr="00715B66" w14:paraId="3DD888B2" w14:textId="77777777" w:rsidTr="00CB06ED">
        <w:tc>
          <w:tcPr>
            <w:tcW w:w="1004" w:type="dxa"/>
          </w:tcPr>
          <w:p w14:paraId="2306904F" w14:textId="77777777" w:rsidR="00472941" w:rsidRPr="00715B66" w:rsidRDefault="00472941" w:rsidP="00472941">
            <w:pPr>
              <w:widowControl/>
              <w:autoSpaceDE w:val="0"/>
              <w:autoSpaceDN w:val="0"/>
              <w:adjustRightInd w:val="0"/>
              <w:jc w:val="center"/>
              <w:rPr>
                <w:rFonts w:asciiTheme="minorHAnsi" w:hAnsiTheme="minorHAnsi" w:cstheme="minorHAnsi"/>
                <w:b/>
                <w:color w:val="auto"/>
                <w:sz w:val="22"/>
                <w:szCs w:val="22"/>
              </w:rPr>
            </w:pPr>
            <w:r w:rsidRPr="00715B66">
              <w:rPr>
                <w:rFonts w:asciiTheme="minorHAnsi" w:hAnsiTheme="minorHAnsi" w:cstheme="minorHAnsi"/>
                <w:b/>
                <w:color w:val="auto"/>
                <w:sz w:val="22"/>
                <w:szCs w:val="22"/>
              </w:rPr>
              <w:t>Nr.p.k.</w:t>
            </w:r>
          </w:p>
        </w:tc>
        <w:tc>
          <w:tcPr>
            <w:tcW w:w="3924" w:type="dxa"/>
          </w:tcPr>
          <w:p w14:paraId="4DDAE57D" w14:textId="77777777" w:rsidR="00472941" w:rsidRPr="00715B66" w:rsidRDefault="00472941" w:rsidP="00472941">
            <w:pPr>
              <w:widowControl/>
              <w:autoSpaceDE w:val="0"/>
              <w:autoSpaceDN w:val="0"/>
              <w:adjustRightInd w:val="0"/>
              <w:jc w:val="center"/>
              <w:rPr>
                <w:rFonts w:asciiTheme="minorHAnsi" w:hAnsiTheme="minorHAnsi" w:cstheme="minorHAnsi"/>
                <w:b/>
                <w:color w:val="auto"/>
                <w:sz w:val="22"/>
                <w:szCs w:val="22"/>
              </w:rPr>
            </w:pPr>
            <w:r w:rsidRPr="00715B66">
              <w:rPr>
                <w:rFonts w:asciiTheme="minorHAnsi" w:hAnsiTheme="minorHAnsi" w:cstheme="minorHAnsi"/>
                <w:b/>
                <w:color w:val="auto"/>
                <w:sz w:val="22"/>
                <w:szCs w:val="22"/>
              </w:rPr>
              <w:t>Atlases prasības, prasības tehniskajām un profesionālajām spējām</w:t>
            </w:r>
          </w:p>
        </w:tc>
        <w:tc>
          <w:tcPr>
            <w:tcW w:w="4642" w:type="dxa"/>
          </w:tcPr>
          <w:p w14:paraId="61A2CE7D" w14:textId="77777777" w:rsidR="00472941" w:rsidRPr="00715B66" w:rsidRDefault="00472941" w:rsidP="00472941">
            <w:pPr>
              <w:widowControl/>
              <w:autoSpaceDE w:val="0"/>
              <w:autoSpaceDN w:val="0"/>
              <w:adjustRightInd w:val="0"/>
              <w:jc w:val="center"/>
              <w:rPr>
                <w:rFonts w:asciiTheme="minorHAnsi" w:hAnsiTheme="minorHAnsi" w:cstheme="minorHAnsi"/>
                <w:b/>
                <w:color w:val="auto"/>
                <w:sz w:val="22"/>
                <w:szCs w:val="22"/>
              </w:rPr>
            </w:pPr>
            <w:r w:rsidRPr="00715B66">
              <w:rPr>
                <w:rFonts w:asciiTheme="minorHAnsi" w:hAnsiTheme="minorHAnsi" w:cstheme="minorHAnsi"/>
                <w:b/>
                <w:color w:val="auto"/>
                <w:sz w:val="22"/>
                <w:szCs w:val="22"/>
              </w:rPr>
              <w:t>Iesniedzamie dokumenti (ja attiecināms)</w:t>
            </w:r>
          </w:p>
        </w:tc>
      </w:tr>
      <w:tr w:rsidR="00472941" w:rsidRPr="00715B66" w14:paraId="15A71D93" w14:textId="77777777" w:rsidTr="00CB06ED">
        <w:trPr>
          <w:trHeight w:val="2516"/>
        </w:trPr>
        <w:tc>
          <w:tcPr>
            <w:tcW w:w="1004" w:type="dxa"/>
          </w:tcPr>
          <w:p w14:paraId="3700F519" w14:textId="0474100E" w:rsidR="00472941" w:rsidRPr="00715B66" w:rsidRDefault="00472941" w:rsidP="00E13B25">
            <w:pPr>
              <w:pStyle w:val="Sarakstarindkopa"/>
              <w:widowControl/>
              <w:numPr>
                <w:ilvl w:val="1"/>
                <w:numId w:val="9"/>
              </w:numPr>
              <w:autoSpaceDE w:val="0"/>
              <w:autoSpaceDN w:val="0"/>
              <w:adjustRightInd w:val="0"/>
              <w:spacing w:after="160" w:line="259" w:lineRule="auto"/>
              <w:contextualSpacing/>
              <w:jc w:val="center"/>
              <w:rPr>
                <w:rFonts w:asciiTheme="minorHAnsi" w:hAnsiTheme="minorHAnsi" w:cstheme="minorHAnsi"/>
                <w:color w:val="auto"/>
                <w:sz w:val="22"/>
                <w:szCs w:val="22"/>
              </w:rPr>
            </w:pPr>
          </w:p>
        </w:tc>
        <w:tc>
          <w:tcPr>
            <w:tcW w:w="3924" w:type="dxa"/>
          </w:tcPr>
          <w:p w14:paraId="3AC79128" w14:textId="77777777" w:rsidR="00472941" w:rsidRPr="00715B66" w:rsidRDefault="00472941" w:rsidP="00472941">
            <w:pPr>
              <w:widowControl/>
              <w:autoSpaceDE w:val="0"/>
              <w:autoSpaceDN w:val="0"/>
              <w:adjustRightInd w:val="0"/>
              <w:rPr>
                <w:rFonts w:asciiTheme="minorHAnsi" w:hAnsiTheme="minorHAnsi" w:cstheme="minorHAnsi"/>
                <w:color w:val="auto"/>
                <w:sz w:val="22"/>
                <w:szCs w:val="22"/>
              </w:rPr>
            </w:pPr>
            <w:r w:rsidRPr="00715B66">
              <w:rPr>
                <w:rFonts w:asciiTheme="minorHAnsi" w:hAnsiTheme="minorHAnsi" w:cstheme="minorHAnsi"/>
                <w:color w:val="auto"/>
                <w:sz w:val="22"/>
                <w:szCs w:val="22"/>
              </w:rPr>
              <w:t>Pretendents ir reģistrēts atbilstoši attiecīgās valsts normatīvo aktu prasībām.</w:t>
            </w:r>
          </w:p>
          <w:p w14:paraId="1518738A" w14:textId="77777777" w:rsidR="00472941" w:rsidRPr="00715B66" w:rsidRDefault="00472941" w:rsidP="00472941">
            <w:pPr>
              <w:widowControl/>
              <w:autoSpaceDE w:val="0"/>
              <w:autoSpaceDN w:val="0"/>
              <w:adjustRightInd w:val="0"/>
              <w:rPr>
                <w:rFonts w:asciiTheme="minorHAnsi" w:hAnsiTheme="minorHAnsi" w:cstheme="minorHAnsi"/>
                <w:color w:val="auto"/>
                <w:sz w:val="22"/>
                <w:szCs w:val="22"/>
              </w:rPr>
            </w:pPr>
            <w:r w:rsidRPr="00715B66">
              <w:rPr>
                <w:rFonts w:asciiTheme="minorHAnsi" w:hAnsiTheme="minorHAnsi" w:cstheme="minorHAnsi"/>
                <w:color w:val="auto"/>
                <w:sz w:val="22"/>
                <w:szCs w:val="22"/>
              </w:rPr>
              <w:t>Pretendents var būt jebkura fiziskā vai juridiskā persona, kā arī personu apvienība jebkurā to kombinācijā, neatkarīgi no tās reģistrācijas un darbības vietas.</w:t>
            </w:r>
          </w:p>
          <w:p w14:paraId="66153DF6" w14:textId="77777777" w:rsidR="00472941" w:rsidRPr="00715B66" w:rsidRDefault="00472941" w:rsidP="00472941">
            <w:pPr>
              <w:widowControl/>
              <w:autoSpaceDE w:val="0"/>
              <w:autoSpaceDN w:val="0"/>
              <w:adjustRightInd w:val="0"/>
              <w:rPr>
                <w:rFonts w:asciiTheme="minorHAnsi" w:hAnsiTheme="minorHAnsi" w:cstheme="minorHAnsi"/>
                <w:color w:val="auto"/>
                <w:sz w:val="22"/>
                <w:szCs w:val="22"/>
              </w:rPr>
            </w:pPr>
            <w:r w:rsidRPr="00715B66">
              <w:rPr>
                <w:rFonts w:asciiTheme="minorHAnsi" w:hAnsiTheme="minorHAnsi" w:cstheme="minorHAnsi"/>
                <w:color w:val="auto"/>
                <w:sz w:val="22"/>
                <w:szCs w:val="22"/>
              </w:rPr>
              <w:t>Pretendents ir reģistrēts Latvijas Republikas Uzņēmumu reģistrā vai līdzvērtīgā reģistrā ārvalstīs (ja attiecīgās valsts normatīvie akti paredz reģistrāciju), licencēts vai sertificēts atbilstoši attiecīgās valsts normatīvajiem aktiem.</w:t>
            </w:r>
          </w:p>
          <w:p w14:paraId="57F6F57C" w14:textId="77777777" w:rsidR="00472941" w:rsidRPr="00715B66" w:rsidRDefault="00472941" w:rsidP="00472941">
            <w:pPr>
              <w:widowControl/>
              <w:autoSpaceDE w:val="0"/>
              <w:autoSpaceDN w:val="0"/>
              <w:adjustRightInd w:val="0"/>
              <w:rPr>
                <w:rFonts w:asciiTheme="minorHAnsi" w:hAnsiTheme="minorHAnsi" w:cstheme="minorHAnsi"/>
                <w:color w:val="auto"/>
                <w:sz w:val="22"/>
                <w:szCs w:val="22"/>
              </w:rPr>
            </w:pPr>
            <w:r w:rsidRPr="00715B66">
              <w:rPr>
                <w:rFonts w:asciiTheme="minorHAnsi" w:hAnsiTheme="minorHAnsi" w:cstheme="minorHAnsi"/>
                <w:color w:val="auto"/>
                <w:sz w:val="22"/>
                <w:szCs w:val="22"/>
              </w:rPr>
              <w:t>Saimnieciskās darbības veicējs ir reģistrēts Valsts ieņēmumu dienestā vai attiecīgā reģistrā ārvalstīs atbilstoši attiecīgās valsts normatīvajiem aktiem uz līguma noslēgšanas brīdi.</w:t>
            </w:r>
          </w:p>
          <w:p w14:paraId="38347E33" w14:textId="77777777" w:rsidR="00472941" w:rsidRPr="00715B66" w:rsidRDefault="00472941" w:rsidP="00472941">
            <w:pPr>
              <w:widowControl/>
              <w:autoSpaceDE w:val="0"/>
              <w:autoSpaceDN w:val="0"/>
              <w:adjustRightInd w:val="0"/>
              <w:rPr>
                <w:rFonts w:asciiTheme="minorHAnsi" w:hAnsiTheme="minorHAnsi" w:cstheme="minorHAnsi"/>
                <w:color w:val="auto"/>
                <w:sz w:val="22"/>
                <w:szCs w:val="22"/>
                <w:lang w:eastAsia="en-US"/>
              </w:rPr>
            </w:pPr>
            <w:r w:rsidRPr="00715B66">
              <w:rPr>
                <w:rFonts w:asciiTheme="minorHAnsi" w:hAnsiTheme="minorHAnsi" w:cstheme="minorHAnsi"/>
                <w:color w:val="auto"/>
                <w:sz w:val="22"/>
                <w:szCs w:val="22"/>
              </w:rPr>
              <w:t>Prasības attiecas arī uz apakšuzņēmējiem, uz visiem personu apvienības dalībniekiem, ja piedāvājumu iesniedz personu apvienība, personālsabiedrības biedru, ja pretendents ir personālsabiedrība, kā arī personām uz kuras iespējām pretendents balstās, lai apliecinātu, ka tā kvalifikācija atbilst nolikumā izvirzītajām prasībām.</w:t>
            </w:r>
          </w:p>
        </w:tc>
        <w:tc>
          <w:tcPr>
            <w:tcW w:w="4642" w:type="dxa"/>
          </w:tcPr>
          <w:p w14:paraId="0267D670" w14:textId="77777777" w:rsidR="00C73BB8" w:rsidRPr="00715B66" w:rsidRDefault="00472941" w:rsidP="00C73BB8">
            <w:pPr>
              <w:pStyle w:val="Sarakstarindkopa"/>
              <w:widowControl/>
              <w:numPr>
                <w:ilvl w:val="2"/>
                <w:numId w:val="9"/>
              </w:numPr>
              <w:autoSpaceDE w:val="0"/>
              <w:autoSpaceDN w:val="0"/>
              <w:adjustRightInd w:val="0"/>
              <w:spacing w:after="160" w:line="259" w:lineRule="auto"/>
              <w:ind w:left="-77" w:firstLine="0"/>
              <w:contextualSpacing/>
              <w:rPr>
                <w:rFonts w:asciiTheme="minorHAnsi" w:hAnsiTheme="minorHAnsi" w:cstheme="minorHAnsi"/>
                <w:b w:val="0"/>
                <w:bCs/>
                <w:color w:val="auto"/>
                <w:sz w:val="22"/>
                <w:szCs w:val="22"/>
              </w:rPr>
            </w:pPr>
            <w:r w:rsidRPr="00715B66">
              <w:rPr>
                <w:rFonts w:asciiTheme="minorHAnsi" w:hAnsiTheme="minorHAnsi" w:cstheme="minorHAnsi"/>
                <w:b w:val="0"/>
                <w:bCs/>
                <w:color w:val="auto"/>
                <w:sz w:val="22"/>
                <w:szCs w:val="22"/>
              </w:rPr>
              <w:t>Pasūtītājs</w:t>
            </w:r>
            <w:r w:rsidRPr="00715B66">
              <w:rPr>
                <w:rFonts w:asciiTheme="minorHAnsi" w:hAnsiTheme="minorHAnsi" w:cstheme="minorHAnsi"/>
                <w:b w:val="0"/>
                <w:bCs/>
                <w:color w:val="auto"/>
                <w:sz w:val="22"/>
                <w:szCs w:val="22"/>
                <w:lang w:eastAsia="en-US"/>
              </w:rPr>
              <w:t xml:space="preserve"> </w:t>
            </w:r>
            <w:r w:rsidRPr="00715B66">
              <w:rPr>
                <w:rFonts w:asciiTheme="minorHAnsi" w:hAnsiTheme="minorHAnsi" w:cstheme="minorHAnsi"/>
                <w:b w:val="0"/>
                <w:bCs/>
                <w:color w:val="auto"/>
                <w:sz w:val="22"/>
                <w:szCs w:val="22"/>
              </w:rPr>
              <w:t>nepieciešamo informāciju par pretendentu iegūst no Publiski pieejamām datu bāzēm. Ja Pasūtītājs publiskajās datu bāzēs nevarēs iegūt attiecīgu informāciju vai neiegūs pilnīgu informāciju, to pieprasīs pretendentam.</w:t>
            </w:r>
          </w:p>
          <w:p w14:paraId="7DF10552" w14:textId="77777777" w:rsidR="00C73BB8" w:rsidRPr="00715B66" w:rsidRDefault="00472941" w:rsidP="00C73BB8">
            <w:pPr>
              <w:pStyle w:val="Sarakstarindkopa"/>
              <w:widowControl/>
              <w:numPr>
                <w:ilvl w:val="2"/>
                <w:numId w:val="9"/>
              </w:numPr>
              <w:autoSpaceDE w:val="0"/>
              <w:autoSpaceDN w:val="0"/>
              <w:adjustRightInd w:val="0"/>
              <w:spacing w:after="160" w:line="259" w:lineRule="auto"/>
              <w:ind w:left="-77" w:firstLine="0"/>
              <w:contextualSpacing/>
              <w:rPr>
                <w:rFonts w:asciiTheme="minorHAnsi" w:hAnsiTheme="minorHAnsi" w:cstheme="minorHAnsi"/>
                <w:b w:val="0"/>
                <w:bCs/>
                <w:color w:val="auto"/>
                <w:sz w:val="22"/>
                <w:szCs w:val="22"/>
              </w:rPr>
            </w:pPr>
            <w:r w:rsidRPr="00715B66">
              <w:rPr>
                <w:rFonts w:asciiTheme="minorHAnsi" w:hAnsiTheme="minorHAnsi" w:cstheme="minorHAnsi"/>
                <w:b w:val="0"/>
                <w:bCs/>
                <w:color w:val="auto"/>
                <w:sz w:val="22"/>
                <w:szCs w:val="22"/>
                <w:lang w:eastAsia="en-US"/>
              </w:rPr>
              <w:t xml:space="preserve">Ārvalstu </w:t>
            </w:r>
            <w:r w:rsidRPr="00715B66">
              <w:rPr>
                <w:rFonts w:asciiTheme="minorHAnsi" w:hAnsiTheme="minorHAnsi" w:cstheme="minorHAnsi"/>
                <w:b w:val="0"/>
                <w:bCs/>
                <w:color w:val="auto"/>
                <w:sz w:val="22"/>
                <w:szCs w:val="22"/>
              </w:rPr>
              <w:t>pretendents</w:t>
            </w:r>
            <w:r w:rsidRPr="00715B66">
              <w:rPr>
                <w:rFonts w:asciiTheme="minorHAnsi" w:hAnsiTheme="minorHAnsi" w:cstheme="minorHAnsi"/>
                <w:b w:val="0"/>
                <w:bCs/>
                <w:color w:val="auto"/>
                <w:sz w:val="22"/>
                <w:szCs w:val="22"/>
                <w:lang w:eastAsia="en-US"/>
              </w:rPr>
              <w:t xml:space="preserve"> iesniedz attiecīgās valsts kompetentas institūcijas izsniegta dokumenta kopiju, kas apliecina, ka </w:t>
            </w:r>
            <w:r w:rsidRPr="00715B66">
              <w:rPr>
                <w:rFonts w:asciiTheme="minorHAnsi" w:hAnsiTheme="minorHAnsi" w:cstheme="minorHAnsi"/>
                <w:b w:val="0"/>
                <w:bCs/>
                <w:color w:val="auto"/>
                <w:sz w:val="22"/>
                <w:szCs w:val="22"/>
              </w:rPr>
              <w:t>pretendentam</w:t>
            </w:r>
            <w:r w:rsidRPr="00715B66">
              <w:rPr>
                <w:rFonts w:asciiTheme="minorHAnsi" w:hAnsiTheme="minorHAnsi" w:cstheme="minorHAnsi"/>
                <w:b w:val="0"/>
                <w:bCs/>
                <w:color w:val="auto"/>
                <w:sz w:val="22"/>
                <w:szCs w:val="22"/>
                <w:lang w:eastAsia="en-US"/>
              </w:rPr>
              <w:t xml:space="preserve"> ir juridiskā rīcībspēja un tiesībspēja.</w:t>
            </w:r>
          </w:p>
          <w:p w14:paraId="732A59A5" w14:textId="193AA74F" w:rsidR="00C73BB8" w:rsidRPr="00715B66" w:rsidRDefault="00472941" w:rsidP="00C73BB8">
            <w:pPr>
              <w:pStyle w:val="Sarakstarindkopa"/>
              <w:widowControl/>
              <w:numPr>
                <w:ilvl w:val="2"/>
                <w:numId w:val="9"/>
              </w:numPr>
              <w:autoSpaceDE w:val="0"/>
              <w:autoSpaceDN w:val="0"/>
              <w:adjustRightInd w:val="0"/>
              <w:spacing w:after="160" w:line="259" w:lineRule="auto"/>
              <w:ind w:left="-77" w:firstLine="0"/>
              <w:contextualSpacing/>
              <w:rPr>
                <w:rFonts w:asciiTheme="minorHAnsi" w:hAnsiTheme="minorHAnsi" w:cstheme="minorHAnsi"/>
                <w:b w:val="0"/>
                <w:bCs/>
                <w:color w:val="auto"/>
                <w:sz w:val="22"/>
                <w:szCs w:val="22"/>
              </w:rPr>
            </w:pPr>
            <w:r w:rsidRPr="00715B66">
              <w:rPr>
                <w:rFonts w:asciiTheme="minorHAnsi" w:hAnsiTheme="minorHAnsi" w:cstheme="minorHAnsi"/>
                <w:b w:val="0"/>
                <w:bCs/>
                <w:i/>
                <w:iCs/>
                <w:color w:val="auto"/>
                <w:sz w:val="22"/>
                <w:szCs w:val="22"/>
                <w:u w:val="single"/>
                <w:lang w:eastAsia="en-US"/>
              </w:rPr>
              <w:t>Pretendents iesniedz pieteikumu</w:t>
            </w:r>
            <w:r w:rsidRPr="00715B66">
              <w:rPr>
                <w:rFonts w:asciiTheme="minorHAnsi" w:hAnsiTheme="minorHAnsi" w:cstheme="minorHAnsi"/>
                <w:b w:val="0"/>
                <w:bCs/>
                <w:color w:val="auto"/>
                <w:sz w:val="22"/>
                <w:szCs w:val="22"/>
                <w:lang w:eastAsia="en-US"/>
              </w:rPr>
              <w:t>( Pielikums Nr.</w:t>
            </w:r>
            <w:r w:rsidR="002E4349" w:rsidRPr="00715B66">
              <w:rPr>
                <w:rFonts w:asciiTheme="minorHAnsi" w:hAnsiTheme="minorHAnsi" w:cstheme="minorHAnsi"/>
                <w:b w:val="0"/>
                <w:bCs/>
                <w:color w:val="auto"/>
                <w:sz w:val="22"/>
                <w:szCs w:val="22"/>
                <w:lang w:eastAsia="en-US"/>
              </w:rPr>
              <w:t>1</w:t>
            </w:r>
            <w:r w:rsidRPr="00715B66">
              <w:rPr>
                <w:rFonts w:asciiTheme="minorHAnsi" w:hAnsiTheme="minorHAnsi" w:cstheme="minorHAnsi"/>
                <w:b w:val="0"/>
                <w:bCs/>
                <w:color w:val="auto"/>
                <w:sz w:val="22"/>
                <w:szCs w:val="22"/>
                <w:lang w:eastAsia="en-US"/>
              </w:rPr>
              <w:t xml:space="preserve">) dalībai iepirkumā, </w:t>
            </w:r>
            <w:r w:rsidRPr="00715B66">
              <w:rPr>
                <w:rFonts w:asciiTheme="minorHAnsi" w:eastAsia="Times New Roman" w:hAnsiTheme="minorHAnsi" w:cstheme="minorHAnsi"/>
                <w:b w:val="0"/>
                <w:bCs/>
                <w:sz w:val="22"/>
                <w:szCs w:val="22"/>
                <w:lang w:eastAsia="x-none"/>
              </w:rPr>
              <w:t xml:space="preserve">kas apliecina pretendenta apņemšanos veikt pārtikas produktu piegādi atbilstoši nolikuma un tā pielikumu prasībām. Pieteikums jāparaksta pretendenta pārstāvim ar pārstāvības tiesībām vai tā pilnvarotai personai. </w:t>
            </w:r>
          </w:p>
          <w:p w14:paraId="53BAE17A" w14:textId="7FBFD0AA" w:rsidR="00C73BB8" w:rsidRPr="00715B66" w:rsidRDefault="00472941" w:rsidP="00C73BB8">
            <w:pPr>
              <w:pStyle w:val="Sarakstarindkopa"/>
              <w:widowControl/>
              <w:numPr>
                <w:ilvl w:val="2"/>
                <w:numId w:val="9"/>
              </w:numPr>
              <w:autoSpaceDE w:val="0"/>
              <w:autoSpaceDN w:val="0"/>
              <w:adjustRightInd w:val="0"/>
              <w:spacing w:after="160" w:line="259" w:lineRule="auto"/>
              <w:ind w:left="-77" w:firstLine="0"/>
              <w:contextualSpacing/>
              <w:rPr>
                <w:rFonts w:asciiTheme="minorHAnsi" w:hAnsiTheme="minorHAnsi" w:cstheme="minorHAnsi"/>
                <w:b w:val="0"/>
                <w:bCs/>
                <w:color w:val="auto"/>
                <w:sz w:val="22"/>
                <w:szCs w:val="22"/>
              </w:rPr>
            </w:pPr>
            <w:r w:rsidRPr="00715B66">
              <w:rPr>
                <w:rFonts w:asciiTheme="minorHAnsi" w:hAnsiTheme="minorHAnsi" w:cstheme="minorHAnsi"/>
                <w:b w:val="0"/>
                <w:bCs/>
                <w:color w:val="auto"/>
                <w:sz w:val="22"/>
                <w:szCs w:val="22"/>
              </w:rPr>
              <w:t>Pretendents iesniedz apliecinājumu par neatkarīgi no konkurentiem izstrādātu piedāvājumu (</w:t>
            </w:r>
            <w:r w:rsidR="00B66674" w:rsidRPr="00715B66">
              <w:rPr>
                <w:rFonts w:asciiTheme="minorHAnsi" w:hAnsiTheme="minorHAnsi" w:cstheme="minorHAnsi"/>
                <w:b w:val="0"/>
                <w:bCs/>
                <w:color w:val="auto"/>
                <w:sz w:val="22"/>
                <w:szCs w:val="22"/>
              </w:rPr>
              <w:t>iekļauts pielikumā Nr.1</w:t>
            </w:r>
            <w:r w:rsidRPr="00715B66">
              <w:rPr>
                <w:rFonts w:asciiTheme="minorHAnsi" w:hAnsiTheme="minorHAnsi" w:cstheme="minorHAnsi"/>
                <w:b w:val="0"/>
                <w:bCs/>
                <w:color w:val="auto"/>
                <w:sz w:val="22"/>
                <w:szCs w:val="22"/>
              </w:rPr>
              <w:t>)</w:t>
            </w:r>
          </w:p>
          <w:p w14:paraId="6C4B91E0" w14:textId="77777777" w:rsidR="00C73BB8" w:rsidRPr="00715B66" w:rsidRDefault="00472941" w:rsidP="00C73BB8">
            <w:pPr>
              <w:pStyle w:val="Sarakstarindkopa"/>
              <w:widowControl/>
              <w:numPr>
                <w:ilvl w:val="2"/>
                <w:numId w:val="9"/>
              </w:numPr>
              <w:autoSpaceDE w:val="0"/>
              <w:autoSpaceDN w:val="0"/>
              <w:adjustRightInd w:val="0"/>
              <w:spacing w:after="160" w:line="259" w:lineRule="auto"/>
              <w:ind w:left="-77" w:firstLine="0"/>
              <w:contextualSpacing/>
              <w:rPr>
                <w:rFonts w:asciiTheme="minorHAnsi" w:hAnsiTheme="minorHAnsi" w:cstheme="minorHAnsi"/>
                <w:b w:val="0"/>
                <w:bCs/>
                <w:color w:val="auto"/>
                <w:sz w:val="22"/>
                <w:szCs w:val="22"/>
              </w:rPr>
            </w:pPr>
            <w:r w:rsidRPr="00715B66">
              <w:rPr>
                <w:rFonts w:asciiTheme="minorHAnsi" w:eastAsia="Times New Roman" w:hAnsiTheme="minorHAnsi" w:cstheme="minorHAnsi"/>
                <w:b w:val="0"/>
                <w:bCs/>
                <w:sz w:val="22"/>
                <w:szCs w:val="22"/>
                <w:lang w:eastAsia="x-none"/>
              </w:rPr>
              <w:t>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w:t>
            </w:r>
          </w:p>
          <w:p w14:paraId="02F789A3" w14:textId="77777777" w:rsidR="00C73BB8" w:rsidRPr="00715B66" w:rsidRDefault="00472941" w:rsidP="00C73BB8">
            <w:pPr>
              <w:pStyle w:val="Sarakstarindkopa"/>
              <w:widowControl/>
              <w:numPr>
                <w:ilvl w:val="2"/>
                <w:numId w:val="9"/>
              </w:numPr>
              <w:autoSpaceDE w:val="0"/>
              <w:autoSpaceDN w:val="0"/>
              <w:adjustRightInd w:val="0"/>
              <w:spacing w:after="160" w:line="259" w:lineRule="auto"/>
              <w:ind w:left="-77" w:firstLine="0"/>
              <w:contextualSpacing/>
              <w:rPr>
                <w:rFonts w:asciiTheme="minorHAnsi" w:hAnsiTheme="minorHAnsi" w:cstheme="minorHAnsi"/>
                <w:b w:val="0"/>
                <w:bCs/>
                <w:color w:val="auto"/>
                <w:sz w:val="22"/>
                <w:szCs w:val="22"/>
              </w:rPr>
            </w:pPr>
            <w:r w:rsidRPr="00715B66">
              <w:rPr>
                <w:rFonts w:asciiTheme="minorHAnsi" w:hAnsiTheme="minorHAnsi" w:cstheme="minorHAnsi"/>
                <w:b w:val="0"/>
                <w:bCs/>
                <w:kern w:val="2"/>
                <w:sz w:val="22"/>
                <w:szCs w:val="22"/>
                <w:lang w:eastAsia="en-US"/>
                <w14:ligatures w14:val="standardContextual"/>
              </w:rPr>
              <w:t>Pretendenta apliecināta pilnvara, ja pretendenta piedāvājumu paraksta pilnvarota persona.</w:t>
            </w:r>
          </w:p>
          <w:p w14:paraId="71F66C56" w14:textId="5776C885" w:rsidR="00472941" w:rsidRPr="00715B66" w:rsidRDefault="00472941" w:rsidP="00C73BB8">
            <w:pPr>
              <w:pStyle w:val="Sarakstarindkopa"/>
              <w:widowControl/>
              <w:numPr>
                <w:ilvl w:val="2"/>
                <w:numId w:val="9"/>
              </w:numPr>
              <w:autoSpaceDE w:val="0"/>
              <w:autoSpaceDN w:val="0"/>
              <w:adjustRightInd w:val="0"/>
              <w:spacing w:after="160" w:line="259" w:lineRule="auto"/>
              <w:ind w:left="-77" w:firstLine="0"/>
              <w:contextualSpacing/>
              <w:rPr>
                <w:rFonts w:asciiTheme="minorHAnsi" w:hAnsiTheme="minorHAnsi" w:cstheme="minorHAnsi"/>
                <w:b w:val="0"/>
                <w:bCs/>
                <w:color w:val="auto"/>
                <w:sz w:val="22"/>
                <w:szCs w:val="22"/>
              </w:rPr>
            </w:pPr>
            <w:r w:rsidRPr="00715B66">
              <w:rPr>
                <w:rFonts w:asciiTheme="minorHAnsi" w:hAnsiTheme="minorHAnsi" w:cstheme="minorHAnsi"/>
                <w:b w:val="0"/>
                <w:bCs/>
                <w:kern w:val="2"/>
                <w:sz w:val="22"/>
                <w:szCs w:val="22"/>
                <w:lang w:eastAsia="en-US"/>
                <w14:ligatures w14:val="standardContextual"/>
              </w:rPr>
              <w:t>Vienošanos, kurā norāda katras personas atbildības apjomu, ja piedāvājumu iesniedz personu apvienība jebkurā to kombinācijā vai personālsabiedrība.</w:t>
            </w:r>
          </w:p>
        </w:tc>
      </w:tr>
      <w:tr w:rsidR="00472941" w:rsidRPr="00715B66" w14:paraId="4CB17C54" w14:textId="77777777" w:rsidTr="00CB06ED">
        <w:tc>
          <w:tcPr>
            <w:tcW w:w="1004" w:type="dxa"/>
          </w:tcPr>
          <w:p w14:paraId="47264D78" w14:textId="4F9EEE09" w:rsidR="00472941" w:rsidRPr="00715B66" w:rsidRDefault="00472941" w:rsidP="00E13B25">
            <w:pPr>
              <w:pStyle w:val="Sarakstarindkopa"/>
              <w:widowControl/>
              <w:numPr>
                <w:ilvl w:val="1"/>
                <w:numId w:val="9"/>
              </w:numPr>
              <w:autoSpaceDE w:val="0"/>
              <w:autoSpaceDN w:val="0"/>
              <w:adjustRightInd w:val="0"/>
              <w:spacing w:after="160" w:line="259" w:lineRule="auto"/>
              <w:ind w:left="22" w:hanging="22"/>
              <w:contextualSpacing/>
              <w:jc w:val="center"/>
              <w:rPr>
                <w:rFonts w:asciiTheme="minorHAnsi" w:hAnsiTheme="minorHAnsi" w:cstheme="minorHAnsi"/>
                <w:color w:val="auto"/>
                <w:sz w:val="22"/>
                <w:szCs w:val="22"/>
              </w:rPr>
            </w:pPr>
          </w:p>
        </w:tc>
        <w:tc>
          <w:tcPr>
            <w:tcW w:w="3924" w:type="dxa"/>
          </w:tcPr>
          <w:p w14:paraId="2376CFDC" w14:textId="77777777" w:rsidR="00472941" w:rsidRPr="00715B66" w:rsidRDefault="00472941" w:rsidP="00472941">
            <w:pPr>
              <w:widowControl/>
              <w:autoSpaceDE w:val="0"/>
              <w:autoSpaceDN w:val="0"/>
              <w:adjustRightInd w:val="0"/>
              <w:rPr>
                <w:rFonts w:asciiTheme="minorHAnsi" w:hAnsiTheme="minorHAnsi" w:cstheme="minorHAnsi"/>
                <w:color w:val="auto"/>
                <w:sz w:val="22"/>
                <w:szCs w:val="22"/>
              </w:rPr>
            </w:pPr>
            <w:r w:rsidRPr="00715B66">
              <w:rPr>
                <w:rFonts w:asciiTheme="minorHAnsi" w:hAnsiTheme="minorHAnsi" w:cstheme="minorHAnsi"/>
                <w:color w:val="auto"/>
                <w:sz w:val="22"/>
                <w:szCs w:val="22"/>
              </w:rPr>
              <w:t xml:space="preserve">Pretendentam (t.sk. katram piegādātāju apvienības dalībniekam) atbilstoši Pārtikas aprites uzraudzības likuma prasībām </w:t>
            </w:r>
            <w:r w:rsidRPr="00715B66">
              <w:rPr>
                <w:rFonts w:asciiTheme="minorHAnsi" w:hAnsiTheme="minorHAnsi" w:cstheme="minorHAnsi"/>
                <w:color w:val="auto"/>
                <w:sz w:val="22"/>
                <w:szCs w:val="22"/>
                <w:lang w:eastAsia="en-US"/>
              </w:rPr>
              <w:t>ir tiesības piedalīties pārtikas apritē</w:t>
            </w:r>
          </w:p>
          <w:p w14:paraId="2010E78B" w14:textId="77777777" w:rsidR="00472941" w:rsidRPr="00715B66" w:rsidRDefault="00472941" w:rsidP="00472941">
            <w:pPr>
              <w:widowControl/>
              <w:autoSpaceDE w:val="0"/>
              <w:autoSpaceDN w:val="0"/>
              <w:adjustRightInd w:val="0"/>
              <w:rPr>
                <w:rFonts w:asciiTheme="minorHAnsi" w:hAnsiTheme="minorHAnsi" w:cstheme="minorHAnsi"/>
                <w:color w:val="auto"/>
                <w:sz w:val="22"/>
                <w:szCs w:val="22"/>
              </w:rPr>
            </w:pPr>
          </w:p>
        </w:tc>
        <w:tc>
          <w:tcPr>
            <w:tcW w:w="4642" w:type="dxa"/>
          </w:tcPr>
          <w:p w14:paraId="6FCC8490" w14:textId="77777777" w:rsidR="00E13B25" w:rsidRPr="00715B66" w:rsidRDefault="00472941" w:rsidP="00E13B25">
            <w:pPr>
              <w:pStyle w:val="Sarakstarindkopa"/>
              <w:widowControl/>
              <w:numPr>
                <w:ilvl w:val="2"/>
                <w:numId w:val="29"/>
              </w:numPr>
              <w:autoSpaceDE w:val="0"/>
              <w:autoSpaceDN w:val="0"/>
              <w:adjustRightInd w:val="0"/>
              <w:ind w:left="64" w:firstLine="0"/>
              <w:rPr>
                <w:rFonts w:asciiTheme="minorHAnsi" w:hAnsiTheme="minorHAnsi" w:cstheme="minorHAnsi"/>
                <w:b w:val="0"/>
                <w:bCs/>
                <w:color w:val="auto"/>
                <w:sz w:val="22"/>
                <w:szCs w:val="22"/>
                <w:shd w:val="clear" w:color="auto" w:fill="FFFFFF"/>
                <w:lang w:eastAsia="en-US"/>
              </w:rPr>
            </w:pPr>
            <w:r w:rsidRPr="00715B66">
              <w:rPr>
                <w:rFonts w:asciiTheme="minorHAnsi" w:hAnsiTheme="minorHAnsi" w:cstheme="minorHAnsi"/>
                <w:b w:val="0"/>
                <w:bCs/>
                <w:color w:val="auto"/>
                <w:sz w:val="22"/>
                <w:szCs w:val="22"/>
              </w:rPr>
              <w:t>Pasūtītājs</w:t>
            </w:r>
            <w:r w:rsidRPr="00715B66">
              <w:rPr>
                <w:rFonts w:asciiTheme="minorHAnsi" w:hAnsiTheme="minorHAnsi" w:cstheme="minorHAnsi"/>
                <w:b w:val="0"/>
                <w:bCs/>
                <w:color w:val="auto"/>
                <w:sz w:val="22"/>
                <w:szCs w:val="22"/>
                <w:lang w:eastAsia="en-US"/>
              </w:rPr>
              <w:t xml:space="preserve"> </w:t>
            </w:r>
            <w:r w:rsidRPr="00715B66">
              <w:rPr>
                <w:rFonts w:asciiTheme="minorHAnsi" w:hAnsiTheme="minorHAnsi" w:cstheme="minorHAnsi"/>
                <w:b w:val="0"/>
                <w:bCs/>
                <w:color w:val="auto"/>
                <w:sz w:val="22"/>
                <w:szCs w:val="22"/>
              </w:rPr>
              <w:t>nepieciešamo informāciju par pretendentu iegūst no Publiski pieejamām datu bāzēm.</w:t>
            </w:r>
            <w:r w:rsidRPr="00715B66">
              <w:rPr>
                <w:rFonts w:asciiTheme="minorHAnsi" w:hAnsiTheme="minorHAnsi" w:cstheme="minorHAnsi"/>
                <w:b w:val="0"/>
                <w:bCs/>
                <w:color w:val="auto"/>
                <w:sz w:val="22"/>
                <w:szCs w:val="22"/>
                <w:shd w:val="clear" w:color="auto" w:fill="FFFFFF"/>
                <w:lang w:eastAsia="en-US"/>
              </w:rPr>
              <w:t xml:space="preserve"> </w:t>
            </w:r>
          </w:p>
          <w:p w14:paraId="70ECEF9E" w14:textId="7BAB258D" w:rsidR="00472941" w:rsidRPr="00715B66" w:rsidRDefault="00472941" w:rsidP="00E13B25">
            <w:pPr>
              <w:pStyle w:val="Sarakstarindkopa"/>
              <w:widowControl/>
              <w:numPr>
                <w:ilvl w:val="2"/>
                <w:numId w:val="29"/>
              </w:numPr>
              <w:autoSpaceDE w:val="0"/>
              <w:autoSpaceDN w:val="0"/>
              <w:adjustRightInd w:val="0"/>
              <w:ind w:left="64" w:firstLine="0"/>
              <w:rPr>
                <w:rFonts w:asciiTheme="minorHAnsi" w:hAnsiTheme="minorHAnsi" w:cstheme="minorHAnsi"/>
                <w:b w:val="0"/>
                <w:bCs/>
                <w:color w:val="auto"/>
                <w:sz w:val="22"/>
                <w:szCs w:val="22"/>
                <w:shd w:val="clear" w:color="auto" w:fill="FFFFFF"/>
                <w:lang w:eastAsia="en-US"/>
              </w:rPr>
            </w:pPr>
            <w:r w:rsidRPr="00715B66">
              <w:rPr>
                <w:rFonts w:asciiTheme="minorHAnsi" w:hAnsiTheme="minorHAnsi" w:cstheme="minorHAnsi"/>
                <w:b w:val="0"/>
                <w:bCs/>
                <w:color w:val="auto"/>
                <w:sz w:val="22"/>
                <w:szCs w:val="22"/>
              </w:rPr>
              <w:t xml:space="preserve">Pretendents ir tiesīgs iesniegt </w:t>
            </w:r>
            <w:r w:rsidRPr="00715B66">
              <w:rPr>
                <w:rFonts w:asciiTheme="minorHAnsi" w:hAnsiTheme="minorHAnsi" w:cstheme="minorHAnsi"/>
                <w:b w:val="0"/>
                <w:bCs/>
                <w:color w:val="auto"/>
                <w:sz w:val="22"/>
                <w:szCs w:val="22"/>
                <w:lang w:eastAsia="en-US"/>
              </w:rPr>
              <w:t>izdruku no PVD mājas lapas par pretendenta reģistrācijas vai atzīšanas fakta esamību, kas apliecina pretendenta tiesības atbilstoši Pārtikas aprites uzraudzības likumam piedalīties pārtikas apritē kā piedāvāto pārtikas preču ražotājam un/ vai izplatītājam (</w:t>
            </w:r>
            <w:r w:rsidRPr="00715B66">
              <w:rPr>
                <w:rFonts w:asciiTheme="minorHAnsi" w:hAnsiTheme="minorHAnsi" w:cstheme="minorHAnsi"/>
                <w:b w:val="0"/>
                <w:bCs/>
                <w:i/>
                <w:color w:val="auto"/>
                <w:sz w:val="22"/>
                <w:szCs w:val="22"/>
                <w:lang w:eastAsia="en-US"/>
              </w:rPr>
              <w:t xml:space="preserve">prasība attiecas uz pretendentiem, kuru darbībai </w:t>
            </w:r>
            <w:r w:rsidRPr="00715B66">
              <w:rPr>
                <w:rFonts w:asciiTheme="minorHAnsi" w:hAnsiTheme="minorHAnsi" w:cstheme="minorHAnsi"/>
                <w:b w:val="0"/>
                <w:bCs/>
                <w:i/>
                <w:iCs/>
                <w:color w:val="auto"/>
                <w:sz w:val="22"/>
                <w:szCs w:val="22"/>
                <w:lang w:eastAsia="en-US"/>
              </w:rPr>
              <w:t>atbilstoši Iepirkumā plānotajām darbībām</w:t>
            </w:r>
            <w:r w:rsidRPr="00715B66">
              <w:rPr>
                <w:rFonts w:asciiTheme="minorHAnsi" w:hAnsiTheme="minorHAnsi" w:cstheme="minorHAnsi"/>
                <w:b w:val="0"/>
                <w:bCs/>
                <w:i/>
                <w:color w:val="auto"/>
                <w:sz w:val="22"/>
                <w:szCs w:val="22"/>
                <w:lang w:eastAsia="en-US"/>
              </w:rPr>
              <w:t xml:space="preserve"> ir nepieciešama reģistrācija PVD vai atzīšanas fakta saņemšana no PVD puses</w:t>
            </w:r>
            <w:r w:rsidRPr="00715B66">
              <w:rPr>
                <w:rFonts w:asciiTheme="minorHAnsi" w:hAnsiTheme="minorHAnsi" w:cstheme="minorHAnsi"/>
                <w:b w:val="0"/>
                <w:bCs/>
                <w:color w:val="auto"/>
                <w:sz w:val="22"/>
                <w:szCs w:val="22"/>
                <w:lang w:eastAsia="en-US"/>
              </w:rPr>
              <w:t>).</w:t>
            </w:r>
          </w:p>
        </w:tc>
      </w:tr>
      <w:tr w:rsidR="00472941" w:rsidRPr="00715B66" w14:paraId="0504EECD" w14:textId="77777777" w:rsidTr="00CB06ED">
        <w:tc>
          <w:tcPr>
            <w:tcW w:w="1004" w:type="dxa"/>
          </w:tcPr>
          <w:p w14:paraId="4FFB8D23" w14:textId="1F4204DF" w:rsidR="00472941" w:rsidRPr="00715B66" w:rsidRDefault="00472941" w:rsidP="00E13B25">
            <w:pPr>
              <w:pStyle w:val="Sarakstarindkopa"/>
              <w:widowControl/>
              <w:numPr>
                <w:ilvl w:val="1"/>
                <w:numId w:val="29"/>
              </w:numPr>
              <w:autoSpaceDE w:val="0"/>
              <w:autoSpaceDN w:val="0"/>
              <w:adjustRightInd w:val="0"/>
              <w:spacing w:after="160" w:line="259" w:lineRule="auto"/>
              <w:contextualSpacing/>
              <w:rPr>
                <w:rFonts w:asciiTheme="minorHAnsi" w:hAnsiTheme="minorHAnsi" w:cstheme="minorHAnsi"/>
                <w:color w:val="auto"/>
                <w:sz w:val="22"/>
                <w:szCs w:val="22"/>
              </w:rPr>
            </w:pPr>
          </w:p>
        </w:tc>
        <w:tc>
          <w:tcPr>
            <w:tcW w:w="3924" w:type="dxa"/>
          </w:tcPr>
          <w:p w14:paraId="006263C4" w14:textId="77777777" w:rsidR="00472941" w:rsidRPr="00715B66" w:rsidRDefault="00472941" w:rsidP="00472941">
            <w:pPr>
              <w:widowControl/>
              <w:autoSpaceDE w:val="0"/>
              <w:autoSpaceDN w:val="0"/>
              <w:adjustRightInd w:val="0"/>
              <w:rPr>
                <w:rFonts w:asciiTheme="minorHAnsi" w:hAnsiTheme="minorHAnsi" w:cstheme="minorHAnsi"/>
                <w:color w:val="auto"/>
                <w:sz w:val="22"/>
                <w:szCs w:val="22"/>
              </w:rPr>
            </w:pPr>
            <w:r w:rsidRPr="00715B66">
              <w:rPr>
                <w:rFonts w:asciiTheme="minorHAnsi" w:hAnsiTheme="minorHAnsi" w:cstheme="minorHAnsi"/>
                <w:color w:val="auto"/>
                <w:sz w:val="22"/>
                <w:szCs w:val="22"/>
              </w:rPr>
              <w:t xml:space="preserve">Pretendenta rīcībā (īpašumā, valdījumā, nomā vai pamatojoties uz sadarbības </w:t>
            </w:r>
            <w:r w:rsidRPr="00715B66">
              <w:rPr>
                <w:rFonts w:asciiTheme="minorHAnsi" w:hAnsiTheme="minorHAnsi" w:cstheme="minorHAnsi"/>
                <w:color w:val="auto"/>
                <w:sz w:val="22"/>
                <w:szCs w:val="22"/>
              </w:rPr>
              <w:lastRenderedPageBreak/>
              <w:t>līgumu) ir atbilstoši aprīkoti transportlīdzekļi Pretendenta tehniskajā piedāvājumā noteikto preču piegādei, nodrošinot vispārējo higiēnas un ar pārtikas apriti saistīto normatīvo aktu prasību izpildi un ievērojot katrā iepirkuma priekšmeta daļā pārtikas produktiem raksturīgo pārvadāšanas un uzglabāšanas temperatūras režīmu, tajā skaitā – aprīkotu ar saldētu produktu pārvadāšanas prasībām un atbilst vismaz EURO 5 emisijas standartiem.</w:t>
            </w:r>
          </w:p>
        </w:tc>
        <w:tc>
          <w:tcPr>
            <w:tcW w:w="4642" w:type="dxa"/>
          </w:tcPr>
          <w:p w14:paraId="599A06D5" w14:textId="3F933730" w:rsidR="00472941" w:rsidRPr="00715B66" w:rsidRDefault="00472941" w:rsidP="00B423C0">
            <w:pPr>
              <w:pStyle w:val="Sarakstarindkopa"/>
              <w:widowControl/>
              <w:numPr>
                <w:ilvl w:val="2"/>
                <w:numId w:val="29"/>
              </w:numPr>
              <w:autoSpaceDE w:val="0"/>
              <w:autoSpaceDN w:val="0"/>
              <w:adjustRightInd w:val="0"/>
              <w:ind w:left="0" w:firstLine="0"/>
              <w:rPr>
                <w:rFonts w:asciiTheme="minorHAnsi" w:hAnsiTheme="minorHAnsi" w:cstheme="minorHAnsi"/>
                <w:b w:val="0"/>
                <w:bCs/>
                <w:color w:val="auto"/>
                <w:sz w:val="22"/>
                <w:szCs w:val="22"/>
              </w:rPr>
            </w:pPr>
            <w:r w:rsidRPr="00715B66">
              <w:rPr>
                <w:rFonts w:asciiTheme="minorHAnsi" w:hAnsiTheme="minorHAnsi" w:cstheme="minorHAnsi"/>
                <w:b w:val="0"/>
                <w:bCs/>
                <w:color w:val="auto"/>
                <w:sz w:val="22"/>
                <w:szCs w:val="22"/>
              </w:rPr>
              <w:lastRenderedPageBreak/>
              <w:t>Pretendents iesniedz apliecinājumu</w:t>
            </w:r>
            <w:r w:rsidRPr="00715B66">
              <w:rPr>
                <w:rFonts w:asciiTheme="minorHAnsi" w:eastAsia="Aptos" w:hAnsiTheme="minorHAnsi" w:cstheme="minorHAnsi"/>
                <w:b w:val="0"/>
                <w:bCs/>
                <w:color w:val="auto"/>
                <w:kern w:val="2"/>
                <w:sz w:val="22"/>
                <w:szCs w:val="22"/>
                <w:lang w:eastAsia="en-US"/>
                <w14:ligatures w14:val="standardContextual"/>
              </w:rPr>
              <w:t xml:space="preserve"> </w:t>
            </w:r>
            <w:r w:rsidRPr="00715B66">
              <w:rPr>
                <w:rFonts w:asciiTheme="minorHAnsi" w:hAnsiTheme="minorHAnsi" w:cstheme="minorHAnsi"/>
                <w:b w:val="0"/>
                <w:bCs/>
                <w:color w:val="auto"/>
                <w:sz w:val="22"/>
                <w:szCs w:val="22"/>
              </w:rPr>
              <w:t xml:space="preserve">Par pārtikas produktu piegādēs izmantojamo </w:t>
            </w:r>
            <w:r w:rsidRPr="00715B66">
              <w:rPr>
                <w:rFonts w:asciiTheme="minorHAnsi" w:hAnsiTheme="minorHAnsi" w:cstheme="minorHAnsi"/>
                <w:b w:val="0"/>
                <w:bCs/>
                <w:color w:val="auto"/>
                <w:sz w:val="22"/>
                <w:szCs w:val="22"/>
              </w:rPr>
              <w:lastRenderedPageBreak/>
              <w:t>transportlīdzekļu atbilstību</w:t>
            </w:r>
            <w:r w:rsidRPr="00715B66">
              <w:rPr>
                <w:rFonts w:asciiTheme="minorHAnsi" w:eastAsia="Aptos" w:hAnsiTheme="minorHAnsi" w:cstheme="minorHAnsi"/>
                <w:b w:val="0"/>
                <w:bCs/>
                <w:color w:val="auto"/>
                <w:kern w:val="2"/>
                <w:sz w:val="22"/>
                <w:szCs w:val="22"/>
                <w:lang w:eastAsia="en-US"/>
                <w14:ligatures w14:val="standardContextual"/>
              </w:rPr>
              <w:t xml:space="preserve"> </w:t>
            </w:r>
            <w:r w:rsidRPr="00715B66">
              <w:rPr>
                <w:rFonts w:asciiTheme="minorHAnsi" w:hAnsiTheme="minorHAnsi" w:cstheme="minorHAnsi"/>
                <w:b w:val="0"/>
                <w:bCs/>
                <w:color w:val="auto"/>
                <w:sz w:val="22"/>
                <w:szCs w:val="22"/>
              </w:rPr>
              <w:t>pārtikas apriti reglamentējošo normatīvo aktu prasībām tehniskajā piedāvājumā noteikto preču piegādei, nodrošinot vispārējo higiēnas un nemainīgu pārtikas produkta kvalitāti piegādes laikā un kuri atbilst vismaz EURO 5 vai V atgāzu emisijas standartam saskaņā ar Eiropas Parlamenta un Padomes 2007. gada 20. jūnija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 1494.</w:t>
            </w:r>
            <w:r w:rsidR="00806912" w:rsidRPr="00715B66">
              <w:rPr>
                <w:rFonts w:asciiTheme="minorHAnsi" w:hAnsiTheme="minorHAnsi" w:cstheme="minorHAnsi"/>
                <w:b w:val="0"/>
                <w:bCs/>
                <w:color w:val="auto"/>
                <w:sz w:val="22"/>
                <w:szCs w:val="22"/>
              </w:rPr>
              <w:t>(saskaņā ar pielikumu Nr.4)</w:t>
            </w:r>
          </w:p>
        </w:tc>
      </w:tr>
      <w:tr w:rsidR="00472941" w:rsidRPr="00715B66" w14:paraId="5AF14A3F" w14:textId="77777777" w:rsidTr="00CB06ED">
        <w:trPr>
          <w:trHeight w:val="70"/>
        </w:trPr>
        <w:tc>
          <w:tcPr>
            <w:tcW w:w="1004" w:type="dxa"/>
          </w:tcPr>
          <w:p w14:paraId="76AE5B36" w14:textId="2ABF224E" w:rsidR="00472941" w:rsidRPr="00715B66" w:rsidRDefault="00472941" w:rsidP="00CB7081">
            <w:pPr>
              <w:pStyle w:val="Sarakstarindkopa"/>
              <w:widowControl/>
              <w:numPr>
                <w:ilvl w:val="1"/>
                <w:numId w:val="29"/>
              </w:numPr>
              <w:autoSpaceDE w:val="0"/>
              <w:autoSpaceDN w:val="0"/>
              <w:adjustRightInd w:val="0"/>
              <w:spacing w:after="160" w:line="259" w:lineRule="auto"/>
              <w:contextualSpacing/>
              <w:jc w:val="center"/>
              <w:rPr>
                <w:rFonts w:asciiTheme="minorHAnsi" w:hAnsiTheme="minorHAnsi" w:cstheme="minorHAnsi"/>
                <w:color w:val="auto"/>
                <w:sz w:val="22"/>
                <w:szCs w:val="22"/>
              </w:rPr>
            </w:pPr>
          </w:p>
        </w:tc>
        <w:tc>
          <w:tcPr>
            <w:tcW w:w="3924" w:type="dxa"/>
          </w:tcPr>
          <w:p w14:paraId="19EE2DB7" w14:textId="77777777" w:rsidR="00472941" w:rsidRPr="00715B66" w:rsidRDefault="00472941" w:rsidP="00472941">
            <w:pPr>
              <w:widowControl/>
              <w:autoSpaceDE w:val="0"/>
              <w:autoSpaceDN w:val="0"/>
              <w:adjustRightInd w:val="0"/>
              <w:rPr>
                <w:rFonts w:asciiTheme="minorHAnsi" w:hAnsiTheme="minorHAnsi" w:cstheme="minorHAnsi"/>
                <w:color w:val="auto"/>
                <w:sz w:val="22"/>
                <w:szCs w:val="22"/>
                <w:lang w:eastAsia="en-US"/>
              </w:rPr>
            </w:pPr>
            <w:r w:rsidRPr="00715B66">
              <w:rPr>
                <w:rFonts w:asciiTheme="minorHAnsi" w:hAnsiTheme="minorHAnsi" w:cstheme="minorHAnsi"/>
                <w:b/>
                <w:bCs/>
                <w:sz w:val="22"/>
                <w:szCs w:val="22"/>
                <w:lang w:eastAsia="en-US"/>
              </w:rPr>
              <w:t>Iesniedzot piedāvājumu attiecīgajā Iepirkuma daļā/(-ās),</w:t>
            </w:r>
            <w:r w:rsidRPr="00715B66">
              <w:rPr>
                <w:rFonts w:asciiTheme="minorHAnsi" w:hAnsiTheme="minorHAnsi" w:cstheme="minorHAnsi"/>
                <w:sz w:val="22"/>
                <w:szCs w:val="22"/>
                <w:lang w:eastAsia="en-US"/>
              </w:rPr>
              <w:t xml:space="preserve"> Pretendentam iepriekšējo 3 (trīs) gadu laikā (2021., 2022., 2023. un 2024. gadā līdz piedāvājuma iesniegšanai)</w:t>
            </w:r>
            <w:r w:rsidRPr="00715B66">
              <w:rPr>
                <w:rFonts w:asciiTheme="minorHAnsi" w:eastAsia="Aptos" w:hAnsiTheme="minorHAnsi" w:cstheme="minorHAnsi"/>
                <w:color w:val="auto"/>
                <w:kern w:val="2"/>
                <w:sz w:val="22"/>
                <w:szCs w:val="22"/>
                <w:lang w:eastAsia="en-US"/>
                <w14:ligatures w14:val="standardContextual"/>
              </w:rPr>
              <w:t xml:space="preserve"> </w:t>
            </w:r>
            <w:r w:rsidRPr="00715B66">
              <w:rPr>
                <w:rFonts w:asciiTheme="minorHAnsi" w:hAnsiTheme="minorHAnsi" w:cstheme="minorHAnsi"/>
                <w:sz w:val="22"/>
                <w:szCs w:val="22"/>
                <w:lang w:eastAsia="en-US"/>
              </w:rPr>
              <w:t xml:space="preserve">ir pieredze vismaz 1 (viena) pārtikas produktu  piegādes līguma, saistībā ar zaļo publisko iepirkumu (ZPI), izpildē izglītības iestādēm (tajā skaitā pirmsskolas izglītības iestādēm) vai </w:t>
            </w:r>
            <w:r w:rsidRPr="00715B66">
              <w:rPr>
                <w:rFonts w:asciiTheme="minorHAnsi" w:hAnsiTheme="minorHAnsi" w:cstheme="minorHAnsi"/>
                <w:color w:val="auto"/>
                <w:sz w:val="22"/>
                <w:szCs w:val="22"/>
                <w:lang w:eastAsia="en-US"/>
              </w:rPr>
              <w:t>ilgstošas sociālās aprūpes un sociālās rehabilitācijas institūcijām vai  ārstniecības iestādēm.</w:t>
            </w:r>
            <w:r w:rsidRPr="00715B66">
              <w:rPr>
                <w:rFonts w:asciiTheme="minorHAnsi" w:hAnsiTheme="minorHAnsi" w:cstheme="minorHAnsi"/>
                <w:sz w:val="22"/>
                <w:szCs w:val="22"/>
                <w:lang w:eastAsia="en-US"/>
              </w:rPr>
              <w:t xml:space="preserve"> (Ja pretendents darbojas mazāk nekā 3 gadus, visā tā darbības laikā), tajā skaitā praktiskai pieredzei pārtikas produktu piegādē </w:t>
            </w:r>
          </w:p>
          <w:p w14:paraId="615C8C23" w14:textId="77777777" w:rsidR="00472941" w:rsidRPr="00715B66" w:rsidRDefault="00472941" w:rsidP="00472941">
            <w:pPr>
              <w:widowControl/>
              <w:autoSpaceDE w:val="0"/>
              <w:autoSpaceDN w:val="0"/>
              <w:adjustRightInd w:val="0"/>
              <w:rPr>
                <w:rFonts w:asciiTheme="minorHAnsi" w:hAnsiTheme="minorHAnsi" w:cstheme="minorHAnsi"/>
                <w:i/>
                <w:iCs/>
                <w:color w:val="auto"/>
                <w:sz w:val="22"/>
                <w:szCs w:val="22"/>
                <w:lang w:eastAsia="en-US"/>
              </w:rPr>
            </w:pPr>
            <w:r w:rsidRPr="00715B66">
              <w:rPr>
                <w:rFonts w:asciiTheme="minorHAnsi" w:hAnsiTheme="minorHAnsi" w:cstheme="minorHAnsi"/>
                <w:i/>
                <w:iCs/>
                <w:color w:val="auto"/>
                <w:sz w:val="22"/>
                <w:szCs w:val="22"/>
                <w:lang w:eastAsia="en-US"/>
              </w:rPr>
              <w:t>.</w:t>
            </w:r>
          </w:p>
        </w:tc>
        <w:tc>
          <w:tcPr>
            <w:tcW w:w="4642" w:type="dxa"/>
          </w:tcPr>
          <w:p w14:paraId="3678FF92" w14:textId="703B89C2" w:rsidR="00472941" w:rsidRPr="00715B66" w:rsidRDefault="00472941" w:rsidP="00CB7081">
            <w:pPr>
              <w:pStyle w:val="Sarakstarindkopa"/>
              <w:widowControl/>
              <w:numPr>
                <w:ilvl w:val="2"/>
                <w:numId w:val="29"/>
              </w:numPr>
              <w:autoSpaceDE w:val="0"/>
              <w:autoSpaceDN w:val="0"/>
              <w:adjustRightInd w:val="0"/>
              <w:ind w:left="0" w:firstLine="0"/>
              <w:rPr>
                <w:rFonts w:asciiTheme="minorHAnsi" w:hAnsiTheme="minorHAnsi" w:cstheme="minorHAnsi"/>
                <w:b w:val="0"/>
                <w:bCs/>
                <w:color w:val="auto"/>
                <w:sz w:val="22"/>
                <w:szCs w:val="22"/>
                <w:lang w:eastAsia="en-US"/>
              </w:rPr>
            </w:pPr>
            <w:r w:rsidRPr="00715B66">
              <w:rPr>
                <w:rFonts w:asciiTheme="minorHAnsi" w:hAnsiTheme="minorHAnsi" w:cstheme="minorHAnsi"/>
                <w:b w:val="0"/>
                <w:bCs/>
                <w:sz w:val="22"/>
                <w:szCs w:val="22"/>
                <w:lang w:eastAsia="en-US"/>
              </w:rPr>
              <w:t xml:space="preserve">Pretendents iesniedz pieredzes aprakstu saskaņā ar </w:t>
            </w:r>
            <w:r w:rsidR="00806912" w:rsidRPr="00715B66">
              <w:rPr>
                <w:rFonts w:asciiTheme="minorHAnsi" w:hAnsiTheme="minorHAnsi" w:cstheme="minorHAnsi"/>
                <w:b w:val="0"/>
                <w:bCs/>
                <w:sz w:val="22"/>
                <w:szCs w:val="22"/>
                <w:lang w:eastAsia="en-US"/>
              </w:rPr>
              <w:t>5</w:t>
            </w:r>
            <w:r w:rsidRPr="00715B66">
              <w:rPr>
                <w:rFonts w:asciiTheme="minorHAnsi" w:hAnsiTheme="minorHAnsi" w:cstheme="minorHAnsi"/>
                <w:b w:val="0"/>
                <w:bCs/>
                <w:sz w:val="22"/>
                <w:szCs w:val="22"/>
                <w:lang w:eastAsia="en-US"/>
              </w:rPr>
              <w:t>.pielikumu, pievienojot vismaz 1 (vienu) atsauksmi, kas apliecina, ka pretendents ir veicis produktu piegādes, saskaņā ar ZPI vai citu attiecīgu dokumenta kopiju, kas apliecina, ka  realizētās pārtikas produktu piegādes tika veiktas ievērojot termiņus n izvirzītās kvalitātes prasības.</w:t>
            </w:r>
          </w:p>
        </w:tc>
      </w:tr>
      <w:tr w:rsidR="00472941" w:rsidRPr="00715B66" w14:paraId="47A0AB07" w14:textId="77777777" w:rsidTr="00CB06ED">
        <w:trPr>
          <w:trHeight w:val="70"/>
        </w:trPr>
        <w:tc>
          <w:tcPr>
            <w:tcW w:w="1004" w:type="dxa"/>
          </w:tcPr>
          <w:p w14:paraId="75BA344A" w14:textId="4C0BE407" w:rsidR="00472941" w:rsidRPr="00715B66" w:rsidRDefault="00472941" w:rsidP="00CB7081">
            <w:pPr>
              <w:pStyle w:val="Sarakstarindkopa"/>
              <w:widowControl/>
              <w:numPr>
                <w:ilvl w:val="1"/>
                <w:numId w:val="29"/>
              </w:numPr>
              <w:autoSpaceDE w:val="0"/>
              <w:autoSpaceDN w:val="0"/>
              <w:adjustRightInd w:val="0"/>
              <w:spacing w:after="160" w:line="259" w:lineRule="auto"/>
              <w:contextualSpacing/>
              <w:rPr>
                <w:rFonts w:asciiTheme="minorHAnsi" w:hAnsiTheme="minorHAnsi" w:cstheme="minorHAnsi"/>
                <w:color w:val="auto"/>
                <w:sz w:val="22"/>
                <w:szCs w:val="22"/>
              </w:rPr>
            </w:pPr>
          </w:p>
        </w:tc>
        <w:tc>
          <w:tcPr>
            <w:tcW w:w="3924" w:type="dxa"/>
          </w:tcPr>
          <w:p w14:paraId="0375002F" w14:textId="77777777" w:rsidR="00472941" w:rsidRPr="00715B66" w:rsidRDefault="00472941" w:rsidP="00472941">
            <w:pPr>
              <w:widowControl/>
              <w:autoSpaceDE w:val="0"/>
              <w:autoSpaceDN w:val="0"/>
              <w:adjustRightInd w:val="0"/>
              <w:rPr>
                <w:rFonts w:asciiTheme="minorHAnsi" w:hAnsiTheme="minorHAnsi" w:cstheme="minorHAnsi"/>
                <w:sz w:val="22"/>
                <w:szCs w:val="22"/>
                <w:lang w:eastAsia="en-US"/>
              </w:rPr>
            </w:pPr>
            <w:r w:rsidRPr="00715B66">
              <w:rPr>
                <w:rFonts w:asciiTheme="minorHAnsi" w:hAnsiTheme="minorHAnsi" w:cstheme="minorHAnsi"/>
                <w:sz w:val="22"/>
                <w:szCs w:val="22"/>
                <w:lang w:eastAsia="en-US"/>
              </w:rPr>
              <w:t>Pretendents var balstīties uz citu personu tehniskajām un profesionālajām iespējām, ja tas ir nepieciešams konkrētā iepirkuma līguma izpildei neatkarīgi no savstarpējo attiecību tiesiskā rakstura.</w:t>
            </w:r>
          </w:p>
        </w:tc>
        <w:tc>
          <w:tcPr>
            <w:tcW w:w="4642" w:type="dxa"/>
          </w:tcPr>
          <w:p w14:paraId="4F9CC1A0" w14:textId="77777777" w:rsidR="00CB7081" w:rsidRPr="00715B66" w:rsidRDefault="00472941" w:rsidP="00CB7081">
            <w:pPr>
              <w:pStyle w:val="Sarakstarindkopa"/>
              <w:widowControl/>
              <w:numPr>
                <w:ilvl w:val="2"/>
                <w:numId w:val="29"/>
              </w:numPr>
              <w:autoSpaceDE w:val="0"/>
              <w:autoSpaceDN w:val="0"/>
              <w:adjustRightInd w:val="0"/>
              <w:spacing w:after="160" w:line="259" w:lineRule="auto"/>
              <w:ind w:left="0" w:firstLine="0"/>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54D0AB6" w14:textId="4255D842" w:rsidR="00472941" w:rsidRPr="00715B66" w:rsidRDefault="00472941" w:rsidP="00472941">
            <w:pPr>
              <w:pStyle w:val="Sarakstarindkopa"/>
              <w:widowControl/>
              <w:numPr>
                <w:ilvl w:val="2"/>
                <w:numId w:val="29"/>
              </w:numPr>
              <w:autoSpaceDE w:val="0"/>
              <w:autoSpaceDN w:val="0"/>
              <w:adjustRightInd w:val="0"/>
              <w:spacing w:after="160" w:line="259" w:lineRule="auto"/>
              <w:ind w:left="0" w:firstLine="0"/>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Pretendents pierāda Komisijai, ka tā rīcībā būs nepieciešamie resursi, iesniedzot šo personu apliecinājumu vai vienošanos par nepieciešamo resursu nodošanu piegādātāju rīcībā (</w:t>
            </w:r>
            <w:r w:rsidR="00C9379A" w:rsidRPr="00715B66">
              <w:rPr>
                <w:rFonts w:asciiTheme="minorHAnsi" w:hAnsiTheme="minorHAnsi" w:cstheme="minorHAnsi"/>
                <w:b w:val="0"/>
                <w:bCs/>
                <w:sz w:val="22"/>
                <w:szCs w:val="22"/>
                <w:lang w:eastAsia="en-US"/>
              </w:rPr>
              <w:t>6</w:t>
            </w:r>
            <w:r w:rsidRPr="00715B66">
              <w:rPr>
                <w:rFonts w:asciiTheme="minorHAnsi" w:hAnsiTheme="minorHAnsi" w:cstheme="minorHAnsi"/>
                <w:b w:val="0"/>
                <w:bCs/>
                <w:sz w:val="22"/>
                <w:szCs w:val="22"/>
                <w:lang w:eastAsia="en-US"/>
              </w:rPr>
              <w:t>.pielikums)</w:t>
            </w:r>
          </w:p>
        </w:tc>
      </w:tr>
      <w:tr w:rsidR="00472941" w:rsidRPr="00715B66" w14:paraId="2932C137" w14:textId="77777777" w:rsidTr="00CB06ED">
        <w:trPr>
          <w:trHeight w:val="70"/>
        </w:trPr>
        <w:tc>
          <w:tcPr>
            <w:tcW w:w="1004" w:type="dxa"/>
          </w:tcPr>
          <w:p w14:paraId="79CE0D3F" w14:textId="3E61C830" w:rsidR="00472941" w:rsidRPr="00715B66" w:rsidRDefault="00472941" w:rsidP="009E1AF1">
            <w:pPr>
              <w:pStyle w:val="Sarakstarindkopa"/>
              <w:widowControl/>
              <w:numPr>
                <w:ilvl w:val="1"/>
                <w:numId w:val="29"/>
              </w:numPr>
              <w:autoSpaceDE w:val="0"/>
              <w:autoSpaceDN w:val="0"/>
              <w:adjustRightInd w:val="0"/>
              <w:spacing w:after="160" w:line="259" w:lineRule="auto"/>
              <w:contextualSpacing/>
              <w:rPr>
                <w:rFonts w:asciiTheme="minorHAnsi" w:hAnsiTheme="minorHAnsi" w:cstheme="minorHAnsi"/>
                <w:color w:val="auto"/>
                <w:sz w:val="22"/>
                <w:szCs w:val="22"/>
              </w:rPr>
            </w:pPr>
          </w:p>
        </w:tc>
        <w:tc>
          <w:tcPr>
            <w:tcW w:w="3924" w:type="dxa"/>
          </w:tcPr>
          <w:p w14:paraId="70DF24B1" w14:textId="77777777" w:rsidR="00472941" w:rsidRPr="00715B66" w:rsidRDefault="00472941" w:rsidP="00472941">
            <w:pPr>
              <w:widowControl/>
              <w:autoSpaceDE w:val="0"/>
              <w:autoSpaceDN w:val="0"/>
              <w:adjustRightInd w:val="0"/>
              <w:rPr>
                <w:rFonts w:asciiTheme="minorHAnsi" w:hAnsiTheme="minorHAnsi" w:cstheme="minorHAnsi"/>
                <w:b/>
                <w:bCs/>
                <w:sz w:val="22"/>
                <w:szCs w:val="22"/>
                <w:lang w:eastAsia="en-US"/>
              </w:rPr>
            </w:pPr>
            <w:r w:rsidRPr="00715B66">
              <w:rPr>
                <w:rFonts w:asciiTheme="minorHAnsi" w:hAnsiTheme="minorHAnsi" w:cstheme="minorHAnsi"/>
                <w:sz w:val="22"/>
                <w:szCs w:val="22"/>
                <w:lang w:eastAsia="en-US"/>
              </w:rPr>
              <w:t>Pretendents ir tiesīgs piesaistīt apakšuzņēmējus, ievērojot Publisko iepirkumu likuma 63.panta regulējumu</w:t>
            </w:r>
            <w:r w:rsidRPr="00715B66">
              <w:rPr>
                <w:rFonts w:asciiTheme="minorHAnsi" w:hAnsiTheme="minorHAnsi" w:cstheme="minorHAnsi"/>
                <w:b/>
                <w:bCs/>
                <w:sz w:val="22"/>
                <w:szCs w:val="22"/>
                <w:lang w:eastAsia="en-US"/>
              </w:rPr>
              <w:t>.</w:t>
            </w:r>
          </w:p>
        </w:tc>
        <w:tc>
          <w:tcPr>
            <w:tcW w:w="4642" w:type="dxa"/>
          </w:tcPr>
          <w:p w14:paraId="4340EC42" w14:textId="257D375E" w:rsidR="009E1AF1" w:rsidRPr="00715B66" w:rsidRDefault="00472941" w:rsidP="009E1AF1">
            <w:pPr>
              <w:pStyle w:val="Sarakstarindkopa"/>
              <w:widowControl/>
              <w:numPr>
                <w:ilvl w:val="2"/>
                <w:numId w:val="29"/>
              </w:numPr>
              <w:autoSpaceDE w:val="0"/>
              <w:autoSpaceDN w:val="0"/>
              <w:adjustRightInd w:val="0"/>
              <w:spacing w:after="160" w:line="259" w:lineRule="auto"/>
              <w:ind w:left="-77" w:firstLine="77"/>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Apakšuzņēmējus piesaistes gadījumā pretendentam jānorāda visis apakšuzņēmēji, tajā skaitā apakšuzņēmēji, kuru sniedzamo pakalpojumu vērtības ir 10 000 EUR no kopējās iepirkuma līguma vērtības vai lielāka, kā arī katram šādam apakšuzņēmējam izpildei nododamo pakalpojuma līguma daļu, tajā skaitā, finansiālā izteiksmē (euro) no kopējā apjoma. (</w:t>
            </w:r>
            <w:r w:rsidR="008F51B2" w:rsidRPr="00715B66">
              <w:rPr>
                <w:rFonts w:asciiTheme="minorHAnsi" w:hAnsiTheme="minorHAnsi" w:cstheme="minorHAnsi"/>
                <w:b w:val="0"/>
                <w:bCs/>
                <w:sz w:val="22"/>
                <w:szCs w:val="22"/>
                <w:lang w:eastAsia="en-US"/>
              </w:rPr>
              <w:t>7</w:t>
            </w:r>
            <w:r w:rsidRPr="00715B66">
              <w:rPr>
                <w:rFonts w:asciiTheme="minorHAnsi" w:hAnsiTheme="minorHAnsi" w:cstheme="minorHAnsi"/>
                <w:b w:val="0"/>
                <w:bCs/>
                <w:sz w:val="22"/>
                <w:szCs w:val="22"/>
                <w:lang w:eastAsia="en-US"/>
              </w:rPr>
              <w:t>.pielikums)</w:t>
            </w:r>
          </w:p>
          <w:p w14:paraId="0D7DABC1" w14:textId="2DB8B471" w:rsidR="00472941" w:rsidRPr="00715B66" w:rsidRDefault="00472941" w:rsidP="009E1AF1">
            <w:pPr>
              <w:pStyle w:val="Sarakstarindkopa"/>
              <w:widowControl/>
              <w:numPr>
                <w:ilvl w:val="2"/>
                <w:numId w:val="29"/>
              </w:numPr>
              <w:autoSpaceDE w:val="0"/>
              <w:autoSpaceDN w:val="0"/>
              <w:adjustRightInd w:val="0"/>
              <w:spacing w:after="160" w:line="259" w:lineRule="auto"/>
              <w:ind w:left="-77" w:firstLine="77"/>
              <w:contextualSpacing/>
              <w:rPr>
                <w:rFonts w:asciiTheme="minorHAnsi" w:hAnsiTheme="minorHAnsi" w:cstheme="minorHAnsi"/>
                <w:b w:val="0"/>
                <w:sz w:val="22"/>
                <w:szCs w:val="22"/>
                <w:lang w:eastAsia="en-US"/>
              </w:rPr>
            </w:pPr>
            <w:r w:rsidRPr="00715B66">
              <w:rPr>
                <w:rFonts w:asciiTheme="minorHAnsi" w:hAnsiTheme="minorHAnsi" w:cstheme="minorHAnsi"/>
                <w:b w:val="0"/>
                <w:sz w:val="22"/>
                <w:szCs w:val="22"/>
                <w:lang w:eastAsia="en-US"/>
              </w:rPr>
              <w:lastRenderedPageBreak/>
              <w:t>Rakstisks apakšuzņēmēja apliecinājums, atbilstoši apakšuzņēmēja apliecinājuma formai (</w:t>
            </w:r>
            <w:r w:rsidR="008F51B2" w:rsidRPr="00715B66">
              <w:rPr>
                <w:rFonts w:asciiTheme="minorHAnsi" w:hAnsiTheme="minorHAnsi" w:cstheme="minorHAnsi"/>
                <w:b w:val="0"/>
                <w:sz w:val="22"/>
                <w:szCs w:val="22"/>
                <w:lang w:eastAsia="en-US"/>
              </w:rPr>
              <w:t>8</w:t>
            </w:r>
            <w:r w:rsidRPr="00715B66">
              <w:rPr>
                <w:rFonts w:asciiTheme="minorHAnsi" w:hAnsiTheme="minorHAnsi" w:cstheme="minorHAnsi"/>
                <w:b w:val="0"/>
                <w:sz w:val="22"/>
                <w:szCs w:val="22"/>
                <w:lang w:eastAsia="en-US"/>
              </w:rPr>
              <w:t>.pielikums)</w:t>
            </w:r>
          </w:p>
        </w:tc>
      </w:tr>
      <w:tr w:rsidR="00472941" w:rsidRPr="00715B66" w14:paraId="66F4E3A5" w14:textId="77777777" w:rsidTr="00CB06ED">
        <w:trPr>
          <w:trHeight w:val="70"/>
        </w:trPr>
        <w:tc>
          <w:tcPr>
            <w:tcW w:w="1004" w:type="dxa"/>
          </w:tcPr>
          <w:p w14:paraId="1B2B1401" w14:textId="5AF79ABD" w:rsidR="00472941" w:rsidRPr="00715B66" w:rsidRDefault="00472941" w:rsidP="00EE5351">
            <w:pPr>
              <w:pStyle w:val="Sarakstarindkopa"/>
              <w:widowControl/>
              <w:numPr>
                <w:ilvl w:val="1"/>
                <w:numId w:val="29"/>
              </w:numPr>
              <w:autoSpaceDE w:val="0"/>
              <w:autoSpaceDN w:val="0"/>
              <w:adjustRightInd w:val="0"/>
              <w:spacing w:after="160" w:line="259" w:lineRule="auto"/>
              <w:contextualSpacing/>
              <w:rPr>
                <w:rFonts w:asciiTheme="minorHAnsi" w:hAnsiTheme="minorHAnsi" w:cstheme="minorHAnsi"/>
                <w:color w:val="auto"/>
                <w:sz w:val="22"/>
                <w:szCs w:val="22"/>
              </w:rPr>
            </w:pPr>
          </w:p>
        </w:tc>
        <w:tc>
          <w:tcPr>
            <w:tcW w:w="8566" w:type="dxa"/>
            <w:gridSpan w:val="2"/>
          </w:tcPr>
          <w:p w14:paraId="5EAB269B" w14:textId="77777777" w:rsidR="00472941" w:rsidRPr="00715B66" w:rsidRDefault="00472941" w:rsidP="00472941">
            <w:pPr>
              <w:widowControl/>
              <w:autoSpaceDE w:val="0"/>
              <w:autoSpaceDN w:val="0"/>
              <w:adjustRightInd w:val="0"/>
              <w:rPr>
                <w:rFonts w:asciiTheme="minorHAnsi" w:hAnsiTheme="minorHAnsi" w:cstheme="minorHAnsi"/>
                <w:b/>
                <w:bCs/>
                <w:sz w:val="22"/>
                <w:szCs w:val="22"/>
                <w:lang w:eastAsia="en-US"/>
              </w:rPr>
            </w:pPr>
            <w:r w:rsidRPr="00715B66">
              <w:rPr>
                <w:rFonts w:asciiTheme="minorHAnsi" w:hAnsiTheme="minorHAnsi" w:cstheme="minorHAnsi"/>
                <w:b/>
                <w:bCs/>
                <w:sz w:val="22"/>
                <w:szCs w:val="22"/>
                <w:lang w:eastAsia="en-US"/>
              </w:rPr>
              <w:t>Tehniskais un finanšu piedāvājums</w:t>
            </w:r>
          </w:p>
        </w:tc>
      </w:tr>
      <w:tr w:rsidR="00472941" w:rsidRPr="00715B66" w14:paraId="290BDBA3" w14:textId="77777777" w:rsidTr="00CB06ED">
        <w:trPr>
          <w:trHeight w:val="70"/>
        </w:trPr>
        <w:tc>
          <w:tcPr>
            <w:tcW w:w="9570" w:type="dxa"/>
            <w:gridSpan w:val="3"/>
          </w:tcPr>
          <w:p w14:paraId="309A5416" w14:textId="32C16FE4" w:rsidR="00EE5351" w:rsidRPr="00715B66" w:rsidRDefault="00472941" w:rsidP="00EE5351">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Pretendenta Tehniskajam un Finanšu piedāvājuma jāatbilst nolikuma norādītajai Tehniskajai specifikācijai (</w:t>
            </w:r>
            <w:r w:rsidR="008F51B2" w:rsidRPr="00715B66">
              <w:rPr>
                <w:rFonts w:asciiTheme="minorHAnsi" w:hAnsiTheme="minorHAnsi" w:cstheme="minorHAnsi"/>
                <w:b w:val="0"/>
                <w:bCs/>
                <w:sz w:val="22"/>
                <w:szCs w:val="22"/>
                <w:lang w:eastAsia="en-US"/>
              </w:rPr>
              <w:t>2</w:t>
            </w:r>
            <w:r w:rsidRPr="00715B66">
              <w:rPr>
                <w:rFonts w:asciiTheme="minorHAnsi" w:hAnsiTheme="minorHAnsi" w:cstheme="minorHAnsi"/>
                <w:b w:val="0"/>
                <w:bCs/>
                <w:sz w:val="22"/>
                <w:szCs w:val="22"/>
                <w:lang w:eastAsia="en-US"/>
              </w:rPr>
              <w:t>.pielikums)</w:t>
            </w:r>
          </w:p>
          <w:p w14:paraId="1AA3E36A" w14:textId="77777777" w:rsidR="00EE5351" w:rsidRPr="00715B66" w:rsidRDefault="00472941" w:rsidP="00EE5351">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u w:val="single"/>
                <w:lang w:eastAsia="en-US"/>
              </w:rPr>
              <w:t xml:space="preserve">Tehniskais un finanšu piedāvājums ( Excel datne) jāsagatavo atbilstoši minēto prasību apjomu katrai iepirkuma priekšmeta daļai atsevišķi, nemainot Pasūtītāja noteikto secību un pozīciju skaitu, visas cenas un summas norādot euro par 1 kg vai 1 l, vai 1 gab. </w:t>
            </w:r>
          </w:p>
          <w:p w14:paraId="03BCBF17" w14:textId="77777777" w:rsidR="00EE5351" w:rsidRPr="00715B66" w:rsidRDefault="00472941" w:rsidP="00EE5351">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Ja pretendents piedāvā kādā pozīcijā sertificētu produktu, tas to piedāvā pilnā apjomā,</w:t>
            </w:r>
          </w:p>
          <w:p w14:paraId="580F0F4E" w14:textId="77777777" w:rsidR="00EE5351" w:rsidRPr="00715B66" w:rsidRDefault="00472941" w:rsidP="00EE5351">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Tehniskajā un finanšu piedāvājumā norādītajiem produktiem (attiecīgā ražotāja un ar attiecīgu tirdzniecības nosaukumu esošs pārtikas produkts) ir jābūt pieejamiem pārdošanā uz piedāvājuma iesniegšanas brīdi;</w:t>
            </w:r>
          </w:p>
          <w:p w14:paraId="39BBBC18" w14:textId="77777777" w:rsidR="00EE5351" w:rsidRPr="00715B66" w:rsidRDefault="00472941" w:rsidP="00EE5351">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Ja Tehniskais un finanšu piedāvājumā norādītie apjomi ir uzskatāmi par prognozējamiem iepirkuma apjomiem līguma darbības termiņā. Pasūtītājs ir tiesīgs atbilstoši budžeta iespējām iepirkt tādu pārtikas produktu daudzumu, kāds nepieciešams tā darbības nodrošināšanai.</w:t>
            </w:r>
          </w:p>
          <w:p w14:paraId="4E0EF5B7" w14:textId="77777777" w:rsidR="00EE5351" w:rsidRPr="00715B66" w:rsidRDefault="00472941" w:rsidP="00EE5351">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Atbilstoši Ministru kabineta 20.06.2017. noteikumiem Nr.353 “Prasības zaļajam publiskajam iepirkuma un to piemērošanas kārtība “ Tehniskā un finanšu piedāvājumā ir norādīti pārtikas produkti, kurus jāpiedāvā kā atbilstošus  NPKS, LPIA, BL prasībām.</w:t>
            </w:r>
          </w:p>
          <w:p w14:paraId="5FF430DB" w14:textId="77777777" w:rsidR="00611713" w:rsidRPr="00715B66" w:rsidRDefault="00472941" w:rsidP="00611713">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sz w:val="22"/>
                <w:szCs w:val="22"/>
                <w:lang w:eastAsia="en-US"/>
              </w:rPr>
            </w:pPr>
            <w:r w:rsidRPr="00715B66">
              <w:rPr>
                <w:rFonts w:asciiTheme="minorHAnsi" w:hAnsiTheme="minorHAnsi" w:cstheme="minorHAnsi"/>
                <w:b w:val="0"/>
                <w:bCs/>
                <w:sz w:val="22"/>
                <w:szCs w:val="22"/>
                <w:lang w:eastAsia="en-US"/>
              </w:rPr>
              <w:t>Ja piedāvājumā ir iekļauti produkti, kuri atbilst NPKS vai BL prasībām, vai kultūraugi, kuri atbilst LPIA prasībām, Pretendents iesniedz spēkā esoša līguma kopiju, kas apliecina Pretendenta sadarbību ar šī produkta ražotāju vai audzētāju un piegādātāju (ja produktu piegādi pretendents nenodrošina tieši no ražotāja vai audzētāja) vai vienošanos par sadarbību - par līguma slēgšanu ar šī produkta ražotāju vai audzētāju un piegādātāju (ja produktu</w:t>
            </w:r>
            <w:r w:rsidRPr="00715B66">
              <w:rPr>
                <w:rFonts w:asciiTheme="minorHAnsi" w:hAnsiTheme="minorHAnsi" w:cstheme="minorHAnsi"/>
                <w:sz w:val="22"/>
                <w:szCs w:val="22"/>
                <w:lang w:eastAsia="en-US"/>
              </w:rPr>
              <w:t xml:space="preserve"> </w:t>
            </w:r>
            <w:r w:rsidRPr="00715B66">
              <w:rPr>
                <w:rFonts w:asciiTheme="minorHAnsi" w:hAnsiTheme="minorHAnsi" w:cstheme="minorHAnsi"/>
                <w:b w:val="0"/>
                <w:bCs/>
                <w:sz w:val="22"/>
                <w:szCs w:val="22"/>
                <w:lang w:eastAsia="en-US"/>
              </w:rPr>
              <w:t>Pretendents nenodrošina tieši no</w:t>
            </w:r>
            <w:r w:rsidRPr="00715B66">
              <w:rPr>
                <w:rFonts w:asciiTheme="minorHAnsi" w:hAnsiTheme="minorHAnsi" w:cstheme="minorHAnsi"/>
                <w:sz w:val="22"/>
                <w:szCs w:val="22"/>
                <w:lang w:eastAsia="en-US"/>
              </w:rPr>
              <w:t xml:space="preserve"> </w:t>
            </w:r>
            <w:r w:rsidRPr="00715B66">
              <w:rPr>
                <w:rFonts w:asciiTheme="minorHAnsi" w:hAnsiTheme="minorHAnsi" w:cstheme="minorHAnsi"/>
                <w:b w:val="0"/>
                <w:bCs/>
                <w:sz w:val="22"/>
                <w:szCs w:val="22"/>
                <w:lang w:eastAsia="en-US"/>
              </w:rPr>
              <w:t>ražotāja vai audzētāja) gadījumā, ja Konkursa rezultātā Pretendentam tiks piešķirtas līguma slēgšanas tiesības.</w:t>
            </w:r>
          </w:p>
          <w:p w14:paraId="443045C5" w14:textId="77777777" w:rsidR="00611713" w:rsidRPr="00715B66" w:rsidRDefault="00472941" w:rsidP="00611713">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Cs/>
                <w:sz w:val="22"/>
                <w:szCs w:val="22"/>
                <w:u w:val="single"/>
                <w:lang w:eastAsia="en-US"/>
              </w:rPr>
              <w:t>Produktiem, kas ražoti atbilstoši Nacionālās pārtikas kvalitātes shēmas (NPKS)</w:t>
            </w:r>
            <w:r w:rsidRPr="00715B66">
              <w:rPr>
                <w:rFonts w:asciiTheme="minorHAnsi" w:hAnsiTheme="minorHAnsi" w:cstheme="minorHAnsi"/>
                <w:sz w:val="22"/>
                <w:szCs w:val="22"/>
                <w:lang w:eastAsia="en-US"/>
              </w:rPr>
              <w:t xml:space="preserve"> </w:t>
            </w:r>
            <w:r w:rsidRPr="00715B66">
              <w:rPr>
                <w:rFonts w:asciiTheme="minorHAnsi" w:hAnsiTheme="minorHAnsi" w:cstheme="minorHAnsi"/>
                <w:b w:val="0"/>
                <w:bCs/>
                <w:sz w:val="22"/>
                <w:szCs w:val="22"/>
                <w:lang w:eastAsia="en-US"/>
              </w:rPr>
              <w:t>vai tās produktu kvalitātes rādītāju prasībām jāatbilst Ministru kabineta 2014.gada 12.augusta noteikumiem Nr.461 “Prasības pārtikas kvalitātes shēmām, to ieviešanas, darbības, uzraudzības un kontroles kārtība” (</w:t>
            </w:r>
            <w:hyperlink r:id="rId14" w:history="1">
              <w:r w:rsidRPr="00715B66">
                <w:rPr>
                  <w:rFonts w:asciiTheme="minorHAnsi" w:hAnsiTheme="minorHAnsi" w:cstheme="minorHAnsi"/>
                  <w:b w:val="0"/>
                  <w:bCs/>
                  <w:color w:val="467886"/>
                  <w:sz w:val="22"/>
                  <w:szCs w:val="22"/>
                  <w:lang w:eastAsia="en-US"/>
                </w:rPr>
                <w:t>https://likumi.lv/ta/id/268347-prasibas-partikas-kvalitates-shemam-to-ieviesanas-darbibas-uzraudzibas-un-kontroles-kartiba</w:t>
              </w:r>
            </w:hyperlink>
            <w:r w:rsidRPr="00715B66">
              <w:rPr>
                <w:rFonts w:asciiTheme="minorHAnsi" w:hAnsiTheme="minorHAnsi" w:cstheme="minorHAnsi"/>
                <w:b w:val="0"/>
                <w:bCs/>
                <w:sz w:val="22"/>
                <w:szCs w:val="22"/>
                <w:lang w:eastAsia="en-US"/>
              </w:rPr>
              <w:t xml:space="preserve"> ). Produktiem jābūt ar NPKS marķējumu (zaļā karotīte, bordo karotīte). Informāciju par Tehniskajā un finanšu piedāvājumā norādītā produkta atbilstību </w:t>
            </w:r>
            <w:r w:rsidRPr="00715B66">
              <w:rPr>
                <w:rFonts w:asciiTheme="minorHAnsi" w:hAnsiTheme="minorHAnsi" w:cstheme="minorHAnsi"/>
                <w:b w:val="0"/>
                <w:bCs/>
                <w:sz w:val="22"/>
                <w:szCs w:val="22"/>
                <w:u w:val="single"/>
                <w:lang w:eastAsia="en-US"/>
              </w:rPr>
              <w:t>Nacionālās pārtikas kvalitātes shēmas (NPKS)</w:t>
            </w:r>
            <w:r w:rsidRPr="00715B66">
              <w:rPr>
                <w:rFonts w:asciiTheme="minorHAnsi" w:hAnsiTheme="minorHAnsi" w:cstheme="minorHAnsi"/>
                <w:b w:val="0"/>
                <w:bCs/>
                <w:sz w:val="22"/>
                <w:szCs w:val="22"/>
                <w:lang w:eastAsia="en-US"/>
              </w:rPr>
              <w:t xml:space="preserve"> prasībām Pasūtītājs pārbaudīs Pārtikas un veterinārā dienesta mājaslapā ievietotajā nacionālās pārtikas kvalitātes shēmas produktu sarakstā </w:t>
            </w:r>
            <w:hyperlink r:id="rId15" w:history="1">
              <w:r w:rsidRPr="00715B66">
                <w:rPr>
                  <w:rFonts w:asciiTheme="minorHAnsi" w:hAnsiTheme="minorHAnsi" w:cstheme="minorHAnsi"/>
                  <w:b w:val="0"/>
                  <w:bCs/>
                  <w:color w:val="467886"/>
                  <w:sz w:val="22"/>
                  <w:szCs w:val="22"/>
                  <w:u w:val="single"/>
                  <w:lang w:eastAsia="en-US"/>
                </w:rPr>
                <w:t>https://registri.pvd.gov.lv/cr/faili/7f07563bdaf5dcdd77bd82dfa62c45b9</w:t>
              </w:r>
            </w:hyperlink>
            <w:r w:rsidRPr="00715B66">
              <w:rPr>
                <w:rFonts w:asciiTheme="minorHAnsi" w:hAnsiTheme="minorHAnsi" w:cstheme="minorHAnsi"/>
                <w:b w:val="0"/>
                <w:bCs/>
                <w:sz w:val="22"/>
                <w:szCs w:val="22"/>
                <w:lang w:eastAsia="en-US"/>
              </w:rPr>
              <w:t xml:space="preserve"> ;</w:t>
            </w:r>
          </w:p>
          <w:p w14:paraId="7723109A" w14:textId="77777777" w:rsidR="00F749B1" w:rsidRPr="00715B66" w:rsidRDefault="00472941" w:rsidP="00F749B1">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Cs/>
                <w:sz w:val="22"/>
                <w:szCs w:val="22"/>
                <w:u w:val="single"/>
                <w:lang w:eastAsia="en-US"/>
              </w:rPr>
              <w:t>Produktiem, kas ražoti atbilstoši bioloģiskās lauksaimniecības (BL) metodēm</w:t>
            </w:r>
            <w:r w:rsidRPr="00715B66">
              <w:rPr>
                <w:rFonts w:asciiTheme="minorHAnsi" w:hAnsiTheme="minorHAnsi" w:cstheme="minorHAnsi"/>
                <w:sz w:val="22"/>
                <w:szCs w:val="22"/>
                <w:lang w:eastAsia="en-US"/>
              </w:rPr>
              <w:t xml:space="preserve"> </w:t>
            </w:r>
            <w:r w:rsidRPr="00715B66">
              <w:rPr>
                <w:rFonts w:asciiTheme="minorHAnsi" w:hAnsiTheme="minorHAnsi" w:cstheme="minorHAnsi"/>
                <w:b w:val="0"/>
                <w:bCs/>
                <w:sz w:val="22"/>
                <w:szCs w:val="22"/>
                <w:lang w:eastAsia="en-US"/>
              </w:rPr>
              <w:t xml:space="preserve">jāatbilst PADOMES REGULAI(EK) Nr. 834/2007 (2007.gada 28.jūnijs) par bioloģisko ražošanu un bioloģisko produktu marķēšanu un par Regulas (EEK) Nr.2092/91 atcelšanu, KOMISIJAS REGULA (EK) Nr.889/2008 (2008.gada 5.septembris), ar ko paredz sīki izstrādātus bioloģiskās ražošanas, marķēšanas un kontroles noteikumus, lai īstenotu Padomes Regulu (EK) Nr.834/2007 par bioloģisko ražošanu un bioloģisko produktu marķēšanu un Ministru kabineta 2009.gada 26.maija noteikumiem Nr.485 “Bioloģiskās lauksaimniecības uzraudzības un kontroles kārtība. Pasūtītājs informāciju par Tehniskajā un finanšu piedāvājumā norādītā produkta atbilstību BL prasībām Pasūtītājs pārbaudīs Pārtikas un veterinārā dienesta mājaslapā ievietotajā kontroles institūcijās reģistrēto bioloģiskās lauksaimniecības uzņēmumu sarakstā </w:t>
            </w:r>
            <w:hyperlink r:id="rId16" w:history="1">
              <w:r w:rsidRPr="00715B66">
                <w:rPr>
                  <w:rFonts w:asciiTheme="minorHAnsi" w:hAnsiTheme="minorHAnsi" w:cstheme="minorHAnsi"/>
                  <w:b w:val="0"/>
                  <w:bCs/>
                  <w:color w:val="467886"/>
                  <w:sz w:val="22"/>
                  <w:szCs w:val="22"/>
                  <w:u w:val="single"/>
                  <w:lang w:eastAsia="en-US"/>
                </w:rPr>
                <w:t>https://registri.pvd.gov.lv/cr/faili/f56278a57b6f1ee4235a72249b9c6c27</w:t>
              </w:r>
            </w:hyperlink>
            <w:r w:rsidRPr="00715B66">
              <w:rPr>
                <w:rFonts w:asciiTheme="minorHAnsi" w:hAnsiTheme="minorHAnsi" w:cstheme="minorHAnsi"/>
                <w:b w:val="0"/>
                <w:bCs/>
                <w:sz w:val="22"/>
                <w:szCs w:val="22"/>
                <w:lang w:eastAsia="en-US"/>
              </w:rPr>
              <w:t xml:space="preserve"> , par Latvijas institūcijās izsniegtajiem BL sertifikātiem tikas pārbaudīta publiski pieejamā sertifikācijas institūcijas reģistrā “Vides kvalitāte”: </w:t>
            </w:r>
            <w:hyperlink r:id="rId17" w:history="1">
              <w:r w:rsidRPr="00715B66">
                <w:rPr>
                  <w:rFonts w:asciiTheme="minorHAnsi" w:hAnsiTheme="minorHAnsi" w:cstheme="minorHAnsi"/>
                  <w:b w:val="0"/>
                  <w:bCs/>
                  <w:color w:val="467886"/>
                  <w:sz w:val="22"/>
                  <w:szCs w:val="22"/>
                  <w:u w:val="single"/>
                  <w:lang w:eastAsia="en-US"/>
                </w:rPr>
                <w:t>www.videskvalitate.lv</w:t>
              </w:r>
            </w:hyperlink>
            <w:r w:rsidRPr="00715B66">
              <w:rPr>
                <w:rFonts w:asciiTheme="minorHAnsi" w:hAnsiTheme="minorHAnsi" w:cstheme="minorHAnsi"/>
                <w:b w:val="0"/>
                <w:bCs/>
                <w:sz w:val="22"/>
                <w:szCs w:val="22"/>
                <w:lang w:eastAsia="en-US"/>
              </w:rPr>
              <w:t xml:space="preserve"> un valsts Ssia “Sertifikācijas un testēšanas centrs” reģistrā </w:t>
            </w:r>
            <w:hyperlink r:id="rId18" w:history="1">
              <w:r w:rsidRPr="00715B66">
                <w:rPr>
                  <w:rFonts w:asciiTheme="minorHAnsi" w:hAnsiTheme="minorHAnsi" w:cstheme="minorHAnsi"/>
                  <w:b w:val="0"/>
                  <w:bCs/>
                  <w:color w:val="467886"/>
                  <w:sz w:val="22"/>
                  <w:szCs w:val="22"/>
                  <w:u w:val="single"/>
                  <w:lang w:eastAsia="en-US"/>
                </w:rPr>
                <w:t>www.stc.lv</w:t>
              </w:r>
            </w:hyperlink>
            <w:r w:rsidRPr="00715B66">
              <w:rPr>
                <w:rFonts w:asciiTheme="minorHAnsi" w:hAnsiTheme="minorHAnsi" w:cstheme="minorHAnsi"/>
                <w:b w:val="0"/>
                <w:bCs/>
                <w:sz w:val="22"/>
                <w:szCs w:val="22"/>
                <w:lang w:eastAsia="en-US"/>
              </w:rPr>
              <w:t xml:space="preserve"> .  </w:t>
            </w:r>
          </w:p>
          <w:p w14:paraId="49D86ED2" w14:textId="77777777" w:rsidR="004B3F76" w:rsidRPr="00715B66" w:rsidRDefault="00472941" w:rsidP="004B3F76">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lastRenderedPageBreak/>
              <w:t xml:space="preserve">Produkti, kas ražoti atbilstoši lauksaimniecības produktu integrētās audzēšanas prasībām jāatbilst Ministru kabineta 2009.gada 15.septembra noteikumiem Nr. 1056 “Lauksaimniecības produktu integrētās audzēšanas, uzglabāšanas un marķēšanas prasības, kā arī kontroles kārtība “Informāciju par Tehniskajā un finanšu piedāvājumā norādītā kultūrauga atbilstību LPIA prasībām Pasūtītājs pārbaudīs lauksaimniecības produktu integrētās audzēšanas reģistrā </w:t>
            </w:r>
            <w:hyperlink r:id="rId19" w:history="1">
              <w:r w:rsidRPr="00715B66">
                <w:rPr>
                  <w:rFonts w:asciiTheme="minorHAnsi" w:hAnsiTheme="minorHAnsi" w:cstheme="minorHAnsi"/>
                  <w:b w:val="0"/>
                  <w:bCs/>
                  <w:color w:val="467886"/>
                  <w:sz w:val="22"/>
                  <w:szCs w:val="22"/>
                  <w:u w:val="single"/>
                  <w:lang w:eastAsia="en-US"/>
                </w:rPr>
                <w:t>http://www.vaad.gov.lv/sakums/registri/augu-aizsardziba/lauksaimniecibas-produktu-integretas-audzesanas-registrs.aspx</w:t>
              </w:r>
            </w:hyperlink>
            <w:r w:rsidRPr="00715B66">
              <w:rPr>
                <w:rFonts w:asciiTheme="minorHAnsi" w:hAnsiTheme="minorHAnsi" w:cstheme="minorHAnsi"/>
                <w:b w:val="0"/>
                <w:bCs/>
                <w:sz w:val="22"/>
                <w:szCs w:val="22"/>
                <w:lang w:eastAsia="en-US"/>
              </w:rPr>
              <w:t xml:space="preserve"> </w:t>
            </w:r>
          </w:p>
          <w:p w14:paraId="61393ADD" w14:textId="77777777" w:rsidR="004B3F76" w:rsidRPr="00715B66" w:rsidRDefault="00472941" w:rsidP="004B3F76">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 xml:space="preserve">Tehniskajā un finanšu piedāvājumā jānorāda attālums km no ražotāja/audzētāja līdz pasūtītājam, kur sniedz informāciju par BL, NPKS, LPIA produktu piegādes attālumu km no norādītā ražotāja/audzētāja juridiskās adreses līdz pasūtītāja piegādes adresei. Saskaņā ar piedāvājumu vērtēšanas kritērijiem piedāvājumam tiks piešķirti punkti, ja produktu piegāde tiks veikta ne vairāk kā 150 km ietvaros. Pasūtītājs informāciju par norādīto braukšanas piegādes attālumu produktiem pārbaudīs Google maps interneta vietnē </w:t>
            </w:r>
            <w:hyperlink r:id="rId20" w:history="1">
              <w:r w:rsidRPr="00715B66">
                <w:rPr>
                  <w:rFonts w:asciiTheme="minorHAnsi" w:hAnsiTheme="minorHAnsi" w:cstheme="minorHAnsi"/>
                  <w:b w:val="0"/>
                  <w:bCs/>
                  <w:color w:val="467886"/>
                  <w:sz w:val="22"/>
                  <w:szCs w:val="22"/>
                  <w:u w:val="single"/>
                  <w:lang w:eastAsia="en-US"/>
                </w:rPr>
                <w:t>https://www.google.com/maps</w:t>
              </w:r>
            </w:hyperlink>
            <w:r w:rsidRPr="00715B66">
              <w:rPr>
                <w:rFonts w:asciiTheme="minorHAnsi" w:hAnsiTheme="minorHAnsi" w:cstheme="minorHAnsi"/>
                <w:b w:val="0"/>
                <w:bCs/>
                <w:sz w:val="22"/>
                <w:szCs w:val="22"/>
                <w:lang w:eastAsia="en-US"/>
              </w:rPr>
              <w:t xml:space="preserve"> . Pretendents braukšanas attālumu norāda tikai sertificētiem produktiem. Produktiem bez sertifikāta attālums nav jānorāda</w:t>
            </w:r>
            <w:r w:rsidR="004B3F76" w:rsidRPr="00715B66">
              <w:rPr>
                <w:rFonts w:asciiTheme="minorHAnsi" w:hAnsiTheme="minorHAnsi" w:cstheme="minorHAnsi"/>
                <w:b w:val="0"/>
                <w:bCs/>
                <w:sz w:val="22"/>
                <w:szCs w:val="22"/>
                <w:lang w:eastAsia="en-US"/>
              </w:rPr>
              <w:t>.</w:t>
            </w:r>
          </w:p>
          <w:p w14:paraId="2B08D142" w14:textId="77777777" w:rsidR="004B3F76" w:rsidRPr="00715B66" w:rsidRDefault="00472941" w:rsidP="004B3F76">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Sezonāli pārtikas produkti daļās , kurām izvirzītas prasības attiecībā uz sezonalitāti, ievērojot Zemkopības ministrijas izstrādātos vietējo augļu, ogu un dārzeņu kalendārus.</w:t>
            </w:r>
          </w:p>
          <w:p w14:paraId="1C2F14A7" w14:textId="77777777" w:rsidR="004B3F76" w:rsidRPr="00715B66" w:rsidRDefault="00472941" w:rsidP="004B3F76">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Finanšu piedāvājumā piedāvātajās cenās iekļaujamas visas ar Tehnisko specifikāciju prasību izpildi saistītās izmaksas, nodokļi, kā arī visas netieši saistītās izmaksas;</w:t>
            </w:r>
          </w:p>
          <w:p w14:paraId="2FD21211" w14:textId="43B54544" w:rsidR="00472941" w:rsidRPr="00715B66" w:rsidRDefault="00472941" w:rsidP="004B3F76">
            <w:pPr>
              <w:pStyle w:val="Sarakstarindkopa"/>
              <w:widowControl/>
              <w:numPr>
                <w:ilvl w:val="2"/>
                <w:numId w:val="29"/>
              </w:numPr>
              <w:autoSpaceDE w:val="0"/>
              <w:autoSpaceDN w:val="0"/>
              <w:adjustRightInd w:val="0"/>
              <w:spacing w:after="160" w:line="259" w:lineRule="auto"/>
              <w:contextualSpacing/>
              <w:rPr>
                <w:rFonts w:asciiTheme="minorHAnsi" w:hAnsiTheme="minorHAnsi" w:cstheme="minorHAnsi"/>
                <w:b w:val="0"/>
                <w:bCs/>
                <w:sz w:val="22"/>
                <w:szCs w:val="22"/>
                <w:lang w:eastAsia="en-US"/>
              </w:rPr>
            </w:pPr>
            <w:r w:rsidRPr="00715B66">
              <w:rPr>
                <w:rFonts w:asciiTheme="minorHAnsi" w:hAnsiTheme="minorHAnsi" w:cstheme="minorHAnsi"/>
                <w:b w:val="0"/>
                <w:bCs/>
                <w:sz w:val="22"/>
                <w:szCs w:val="22"/>
                <w:lang w:eastAsia="en-US"/>
              </w:rPr>
              <w:t>Tehniskajā un finanšu piedāvājumā visas cenas un summas jānorāda euro, ar diviem cipariem aiz komata. Gadījumā, ja aprēķinos netiks lietotas cenas un summas ar  diviem cipariem aiz komata, komisija noapaļos cenas un summas līdz diviem cipariem aiz komata.</w:t>
            </w:r>
          </w:p>
        </w:tc>
      </w:tr>
    </w:tbl>
    <w:p w14:paraId="2747B356" w14:textId="77777777" w:rsidR="00472941" w:rsidRPr="00715B66" w:rsidRDefault="00472941" w:rsidP="00CF0C16">
      <w:pPr>
        <w:pStyle w:val="Sarakstarindkopa"/>
        <w:numPr>
          <w:ilvl w:val="0"/>
          <w:numId w:val="0"/>
        </w:numPr>
        <w:ind w:left="360"/>
        <w:rPr>
          <w:rFonts w:asciiTheme="minorHAnsi" w:hAnsiTheme="minorHAnsi" w:cstheme="minorHAnsi"/>
        </w:rPr>
      </w:pPr>
    </w:p>
    <w:bookmarkEnd w:id="18"/>
    <w:p w14:paraId="51420093" w14:textId="41200B6C" w:rsidR="00AB31C7" w:rsidRPr="00715B66" w:rsidRDefault="00AB31C7" w:rsidP="00985A66">
      <w:pPr>
        <w:pStyle w:val="Sarakstarindkopa"/>
        <w:spacing w:after="240"/>
        <w:ind w:left="426" w:hanging="426"/>
        <w:jc w:val="center"/>
        <w:rPr>
          <w:rFonts w:asciiTheme="minorHAnsi" w:hAnsiTheme="minorHAnsi" w:cstheme="minorHAnsi"/>
          <w:b w:val="0"/>
        </w:rPr>
      </w:pPr>
      <w:r w:rsidRPr="00715B66">
        <w:rPr>
          <w:rFonts w:asciiTheme="minorHAnsi" w:hAnsiTheme="minorHAnsi" w:cstheme="minorHAnsi"/>
        </w:rPr>
        <w:t xml:space="preserve">PIEDĀVĀJUMU VĒRTĒŠANA UN </w:t>
      </w:r>
      <w:r w:rsidR="00985A66" w:rsidRPr="00715B66">
        <w:rPr>
          <w:rFonts w:asciiTheme="minorHAnsi" w:hAnsiTheme="minorHAnsi" w:cstheme="minorHAnsi"/>
        </w:rPr>
        <w:t xml:space="preserve">PIEDĀVĀJUMA </w:t>
      </w:r>
      <w:r w:rsidRPr="00715B66">
        <w:rPr>
          <w:rFonts w:asciiTheme="minorHAnsi" w:hAnsiTheme="minorHAnsi" w:cstheme="minorHAnsi"/>
        </w:rPr>
        <w:t>IZVĒLES KRITĒRIJS</w:t>
      </w:r>
    </w:p>
    <w:p w14:paraId="63313C89" w14:textId="267F9726" w:rsidR="003F1301" w:rsidRPr="00715B66" w:rsidRDefault="003F1301" w:rsidP="003F1301">
      <w:pPr>
        <w:pStyle w:val="Sarakstarindkopa"/>
        <w:numPr>
          <w:ilvl w:val="1"/>
          <w:numId w:val="9"/>
        </w:numPr>
        <w:rPr>
          <w:rFonts w:asciiTheme="minorHAnsi" w:hAnsiTheme="minorHAnsi" w:cstheme="minorHAnsi"/>
        </w:rPr>
      </w:pPr>
      <w:r w:rsidRPr="00715B66">
        <w:rPr>
          <w:rFonts w:asciiTheme="minorHAnsi" w:hAnsiTheme="minorHAnsi" w:cstheme="minorHAnsi"/>
          <w:b w:val="0"/>
          <w:bCs/>
        </w:rPr>
        <w:t>Pretendentu atlasi, tehnisko un finanšu piedāvājumu atbilstības pārbaudi un</w:t>
      </w:r>
      <w:r w:rsidRPr="00715B66">
        <w:rPr>
          <w:rFonts w:asciiTheme="minorHAnsi" w:hAnsiTheme="minorHAnsi" w:cstheme="minorHAnsi"/>
        </w:rPr>
        <w:t xml:space="preserve"> p</w:t>
      </w:r>
      <w:r w:rsidRPr="00715B66">
        <w:rPr>
          <w:rFonts w:asciiTheme="minorHAnsi" w:hAnsiTheme="minorHAnsi" w:cstheme="minorHAnsi"/>
          <w:b w:val="0"/>
          <w:bCs/>
        </w:rPr>
        <w:t xml:space="preserve">iedāvājumu </w:t>
      </w:r>
      <w:r w:rsidRPr="00715B66">
        <w:rPr>
          <w:rFonts w:asciiTheme="minorHAnsi" w:hAnsiTheme="minorHAnsi" w:cstheme="minorHAnsi"/>
          <w:b w:val="0"/>
          <w:bCs/>
          <w:sz w:val="22"/>
          <w:szCs w:val="22"/>
        </w:rPr>
        <w:t xml:space="preserve">vērtēšanu Iepirkuma komisija veic slēgtā </w:t>
      </w:r>
      <w:r w:rsidR="004E2A60" w:rsidRPr="00715B66">
        <w:rPr>
          <w:rFonts w:asciiTheme="minorHAnsi" w:hAnsiTheme="minorHAnsi" w:cstheme="minorHAnsi"/>
          <w:b w:val="0"/>
          <w:bCs/>
          <w:sz w:val="22"/>
          <w:szCs w:val="22"/>
        </w:rPr>
        <w:t>sēdēs ar vienkāršu balsu vairākumu. Ja komisijas locekļu balsis sadalās līdzīgi, izšķirošā ir komisijas priekšsēdētāja balss.</w:t>
      </w:r>
    </w:p>
    <w:p w14:paraId="36B878B1" w14:textId="0C5F7BC6" w:rsidR="000E59BB" w:rsidRPr="00715B66" w:rsidRDefault="000E59BB" w:rsidP="003F1301">
      <w:pPr>
        <w:pStyle w:val="Sarakstarindkopa"/>
        <w:numPr>
          <w:ilvl w:val="1"/>
          <w:numId w:val="9"/>
        </w:numPr>
        <w:rPr>
          <w:rFonts w:asciiTheme="minorHAnsi" w:hAnsiTheme="minorHAnsi" w:cstheme="minorHAnsi"/>
        </w:rPr>
      </w:pPr>
      <w:r w:rsidRPr="00715B66">
        <w:rPr>
          <w:rFonts w:asciiTheme="minorHAnsi" w:hAnsiTheme="minorHAnsi" w:cstheme="minorHAnsi"/>
          <w:b w:val="0"/>
          <w:bCs/>
          <w:sz w:val="22"/>
          <w:szCs w:val="22"/>
        </w:rPr>
        <w:t xml:space="preserve">Komisija slēgtā sēdē atlasa pretendentus saskaņā ar izvirzītajām kvalifikācijas prasībām, pārbauda </w:t>
      </w:r>
      <w:r w:rsidR="00EB39CC" w:rsidRPr="00715B66">
        <w:rPr>
          <w:rFonts w:asciiTheme="minorHAnsi" w:hAnsiTheme="minorHAnsi" w:cstheme="minorHAnsi"/>
          <w:b w:val="0"/>
          <w:bCs/>
          <w:sz w:val="22"/>
          <w:szCs w:val="22"/>
        </w:rPr>
        <w:t>piedāvājumu atbilstību konkursa nolikumā noteiktajām prasībām un izvēlas saimnieciski vis</w:t>
      </w:r>
      <w:r w:rsidR="008F688E" w:rsidRPr="00715B66">
        <w:rPr>
          <w:rFonts w:asciiTheme="minorHAnsi" w:hAnsiTheme="minorHAnsi" w:cstheme="minorHAnsi"/>
          <w:b w:val="0"/>
          <w:bCs/>
          <w:sz w:val="22"/>
          <w:szCs w:val="22"/>
        </w:rPr>
        <w:t>izdevīgāko pretendenta piedāvājumu</w:t>
      </w:r>
      <w:r w:rsidR="008F688E" w:rsidRPr="00715B66">
        <w:rPr>
          <w:rFonts w:asciiTheme="minorHAnsi" w:hAnsiTheme="minorHAnsi" w:cstheme="minorHAnsi"/>
        </w:rPr>
        <w:t xml:space="preserve"> </w:t>
      </w:r>
      <w:r w:rsidR="00A14F68" w:rsidRPr="00715B66">
        <w:rPr>
          <w:rFonts w:asciiTheme="minorHAnsi" w:hAnsiTheme="minorHAnsi" w:cstheme="minorHAnsi"/>
          <w:b w:val="0"/>
          <w:bCs/>
          <w:sz w:val="22"/>
          <w:szCs w:val="22"/>
        </w:rPr>
        <w:t xml:space="preserve">katrā </w:t>
      </w:r>
      <w:r w:rsidR="00CC7898" w:rsidRPr="00715B66">
        <w:rPr>
          <w:rFonts w:asciiTheme="minorHAnsi" w:hAnsiTheme="minorHAnsi" w:cstheme="minorHAnsi"/>
          <w:b w:val="0"/>
          <w:bCs/>
          <w:sz w:val="22"/>
          <w:szCs w:val="22"/>
        </w:rPr>
        <w:t>iepirkuma daļā, ņemot vērā saimnieciski izdevīgākā piedāvājuma izvēles kritērijus.</w:t>
      </w:r>
    </w:p>
    <w:p w14:paraId="51F4C9CF" w14:textId="33775846" w:rsidR="006F4475" w:rsidRPr="00715B66" w:rsidRDefault="006F4475" w:rsidP="003F1301">
      <w:pPr>
        <w:pStyle w:val="Sarakstarindkopa"/>
        <w:numPr>
          <w:ilvl w:val="1"/>
          <w:numId w:val="9"/>
        </w:numPr>
        <w:rPr>
          <w:rFonts w:asciiTheme="minorHAnsi" w:hAnsiTheme="minorHAnsi" w:cstheme="minorHAnsi"/>
        </w:rPr>
      </w:pPr>
      <w:r w:rsidRPr="00715B66">
        <w:rPr>
          <w:rFonts w:asciiTheme="minorHAnsi" w:hAnsiTheme="minorHAnsi" w:cstheme="minorHAnsi"/>
          <w:b w:val="0"/>
          <w:bCs/>
          <w:sz w:val="22"/>
          <w:szCs w:val="22"/>
        </w:rPr>
        <w:t>Piedāvājumu vērtēšanas kārtība:</w:t>
      </w:r>
    </w:p>
    <w:p w14:paraId="16221C00" w14:textId="633DE61E" w:rsidR="006F4475" w:rsidRPr="00715B66" w:rsidRDefault="00847210" w:rsidP="00457F62">
      <w:pPr>
        <w:pStyle w:val="Sarakstarindkopa"/>
        <w:numPr>
          <w:ilvl w:val="2"/>
          <w:numId w:val="9"/>
        </w:numPr>
        <w:ind w:left="993" w:hanging="567"/>
        <w:rPr>
          <w:rFonts w:asciiTheme="minorHAnsi" w:hAnsiTheme="minorHAnsi" w:cstheme="minorHAnsi"/>
          <w:b w:val="0"/>
          <w:bCs/>
          <w:sz w:val="22"/>
          <w:szCs w:val="22"/>
        </w:rPr>
      </w:pPr>
      <w:r w:rsidRPr="00715B66">
        <w:rPr>
          <w:rFonts w:asciiTheme="minorHAnsi" w:hAnsiTheme="minorHAnsi" w:cstheme="minorHAnsi"/>
          <w:b w:val="0"/>
          <w:bCs/>
          <w:sz w:val="22"/>
          <w:szCs w:val="22"/>
        </w:rPr>
        <w:t>Komisija</w:t>
      </w:r>
      <w:r w:rsidR="0031297F" w:rsidRPr="00715B66">
        <w:rPr>
          <w:rFonts w:asciiTheme="minorHAnsi" w:hAnsiTheme="minorHAnsi" w:cstheme="minorHAnsi"/>
          <w:b w:val="0"/>
          <w:bCs/>
          <w:sz w:val="22"/>
          <w:szCs w:val="22"/>
        </w:rPr>
        <w:t xml:space="preserve"> pārbauda piedāvājuma noformējuma atbilstību iepirkuma nolikumā noteiktajām p</w:t>
      </w:r>
      <w:r w:rsidR="004605C0" w:rsidRPr="00715B66">
        <w:rPr>
          <w:rFonts w:asciiTheme="minorHAnsi" w:hAnsiTheme="minorHAnsi" w:cstheme="minorHAnsi"/>
          <w:b w:val="0"/>
          <w:bCs/>
          <w:sz w:val="22"/>
          <w:szCs w:val="22"/>
        </w:rPr>
        <w:t>ra</w:t>
      </w:r>
      <w:r w:rsidR="0031297F" w:rsidRPr="00715B66">
        <w:rPr>
          <w:rFonts w:asciiTheme="minorHAnsi" w:hAnsiTheme="minorHAnsi" w:cstheme="minorHAnsi"/>
          <w:b w:val="0"/>
          <w:bCs/>
          <w:sz w:val="22"/>
          <w:szCs w:val="22"/>
        </w:rPr>
        <w:t>sībām</w:t>
      </w:r>
      <w:r w:rsidR="004605C0" w:rsidRPr="00715B66">
        <w:rPr>
          <w:rFonts w:asciiTheme="minorHAnsi" w:hAnsiTheme="minorHAnsi" w:cstheme="minorHAnsi"/>
          <w:b w:val="0"/>
          <w:bCs/>
          <w:sz w:val="22"/>
          <w:szCs w:val="22"/>
        </w:rPr>
        <w:t>;</w:t>
      </w:r>
    </w:p>
    <w:p w14:paraId="0F444280" w14:textId="287A0B47" w:rsidR="004605C0" w:rsidRPr="00715B66" w:rsidRDefault="004605C0" w:rsidP="00457F62">
      <w:pPr>
        <w:pStyle w:val="Sarakstarindkopa"/>
        <w:numPr>
          <w:ilvl w:val="2"/>
          <w:numId w:val="9"/>
        </w:numPr>
        <w:ind w:left="993" w:hanging="567"/>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Kvalifikācijas </w:t>
      </w:r>
      <w:r w:rsidR="00F02F8E" w:rsidRPr="00715B66">
        <w:rPr>
          <w:rFonts w:asciiTheme="minorHAnsi" w:hAnsiTheme="minorHAnsi" w:cstheme="minorHAnsi"/>
          <w:b w:val="0"/>
          <w:bCs/>
          <w:sz w:val="22"/>
          <w:szCs w:val="22"/>
        </w:rPr>
        <w:t>atbilstības pārbaude;</w:t>
      </w:r>
    </w:p>
    <w:p w14:paraId="036164BB" w14:textId="073B5A00" w:rsidR="00F02F8E" w:rsidRPr="00715B66" w:rsidRDefault="00F02F8E" w:rsidP="00457F62">
      <w:pPr>
        <w:pStyle w:val="Sarakstarindkopa"/>
        <w:numPr>
          <w:ilvl w:val="2"/>
          <w:numId w:val="9"/>
        </w:numPr>
        <w:ind w:left="993" w:hanging="567"/>
        <w:rPr>
          <w:rFonts w:asciiTheme="minorHAnsi" w:hAnsiTheme="minorHAnsi" w:cstheme="minorHAnsi"/>
          <w:b w:val="0"/>
          <w:bCs/>
          <w:sz w:val="22"/>
          <w:szCs w:val="22"/>
        </w:rPr>
      </w:pPr>
      <w:r w:rsidRPr="00715B66">
        <w:rPr>
          <w:rFonts w:asciiTheme="minorHAnsi" w:hAnsiTheme="minorHAnsi" w:cstheme="minorHAnsi"/>
          <w:b w:val="0"/>
          <w:bCs/>
          <w:sz w:val="22"/>
          <w:szCs w:val="22"/>
        </w:rPr>
        <w:t>Tehniskā – Finanšu piedāvājuma pārbaude.</w:t>
      </w:r>
    </w:p>
    <w:p w14:paraId="284282FA" w14:textId="4E1B6D23" w:rsidR="009D396E" w:rsidRPr="00715B66" w:rsidRDefault="009D396E" w:rsidP="003F1301">
      <w:pPr>
        <w:pStyle w:val="Sarakstarindkopa"/>
        <w:numPr>
          <w:ilvl w:val="1"/>
          <w:numId w:val="9"/>
        </w:numPr>
        <w:rPr>
          <w:rFonts w:asciiTheme="minorHAnsi" w:hAnsiTheme="minorHAnsi" w:cstheme="minorHAnsi"/>
        </w:rPr>
      </w:pPr>
      <w:r w:rsidRPr="00715B66">
        <w:rPr>
          <w:rFonts w:asciiTheme="minorHAnsi" w:hAnsiTheme="minorHAnsi" w:cstheme="minorHAnsi"/>
          <w:b w:val="0"/>
          <w:bCs/>
          <w:sz w:val="22"/>
          <w:szCs w:val="22"/>
        </w:rPr>
        <w:t>Piedāvājuma noformējuma pārbaudes laikā Komisija izvērtē, vai piedāvājums sagatavots un noformēts atbilstoši Nolikumā norādītajām prasībām</w:t>
      </w:r>
      <w:r w:rsidR="00A05245" w:rsidRPr="00715B66">
        <w:rPr>
          <w:rFonts w:asciiTheme="minorHAnsi" w:hAnsiTheme="minorHAnsi" w:cstheme="minorHAnsi"/>
          <w:b w:val="0"/>
          <w:bCs/>
          <w:sz w:val="22"/>
          <w:szCs w:val="22"/>
        </w:rPr>
        <w:t>.</w:t>
      </w:r>
      <w:r w:rsidR="009D4BC3" w:rsidRPr="00715B66">
        <w:rPr>
          <w:rFonts w:asciiTheme="minorHAnsi" w:hAnsiTheme="minorHAnsi" w:cstheme="minorHAnsi"/>
          <w:b w:val="0"/>
          <w:bCs/>
          <w:sz w:val="22"/>
          <w:szCs w:val="22"/>
        </w:rPr>
        <w:t xml:space="preserve"> </w:t>
      </w:r>
      <w:r w:rsidR="00DA6FE6" w:rsidRPr="00715B66">
        <w:rPr>
          <w:rFonts w:asciiTheme="minorHAnsi" w:hAnsiTheme="minorHAnsi" w:cstheme="minorHAnsi"/>
          <w:b w:val="0"/>
          <w:bCs/>
          <w:sz w:val="22"/>
          <w:szCs w:val="22"/>
        </w:rPr>
        <w:t>Noformējuma trūkumu gadījumā komisija izvērtē to būtiskumu un lemj par piedāvājuma tālāku izskatīšanu</w:t>
      </w:r>
      <w:r w:rsidR="009D4BC3" w:rsidRPr="00715B66">
        <w:rPr>
          <w:rFonts w:asciiTheme="minorHAnsi" w:hAnsiTheme="minorHAnsi" w:cstheme="minorHAnsi"/>
          <w:b w:val="0"/>
          <w:bCs/>
          <w:sz w:val="22"/>
          <w:szCs w:val="22"/>
        </w:rPr>
        <w:t>.</w:t>
      </w:r>
    </w:p>
    <w:p w14:paraId="78260EB6" w14:textId="7DC9FE47" w:rsidR="00A05245" w:rsidRPr="00715B66" w:rsidRDefault="00A05245" w:rsidP="003F1301">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Pretendentu atlases dokumentu (kvalifikācijas) vērtēšana</w:t>
      </w:r>
      <w:r w:rsidR="009C5DF8" w:rsidRPr="00715B66">
        <w:rPr>
          <w:rFonts w:asciiTheme="minorHAnsi" w:hAnsiTheme="minorHAnsi" w:cstheme="minorHAnsi"/>
          <w:b w:val="0"/>
          <w:bCs/>
          <w:sz w:val="22"/>
          <w:szCs w:val="22"/>
        </w:rPr>
        <w:t>s laikā Komisija pārbauda pretendentu iesniegto dokumentu atbilstību nolikuma kvalifikācijas prasībām par katru daļu atsevišķi</w:t>
      </w:r>
      <w:r w:rsidR="00DF24E1" w:rsidRPr="00715B66">
        <w:rPr>
          <w:rFonts w:asciiTheme="minorHAnsi" w:hAnsiTheme="minorHAnsi" w:cstheme="minorHAnsi"/>
          <w:b w:val="0"/>
          <w:bCs/>
          <w:sz w:val="22"/>
          <w:szCs w:val="22"/>
        </w:rPr>
        <w:t>. Pretendentu atlases laikā Komisija noskaidro pretendentu kompetenci un atbilstību paredzamā iepirkuma līguma izpildes prasībām</w:t>
      </w:r>
      <w:r w:rsidR="008C7FD0" w:rsidRPr="00715B66">
        <w:rPr>
          <w:rFonts w:asciiTheme="minorHAnsi" w:hAnsiTheme="minorHAnsi" w:cstheme="minorHAnsi"/>
          <w:b w:val="0"/>
          <w:bCs/>
          <w:sz w:val="22"/>
          <w:szCs w:val="22"/>
        </w:rPr>
        <w:t>, pēc iesniegtajiem pretende</w:t>
      </w:r>
      <w:r w:rsidR="00D160C2" w:rsidRPr="00715B66">
        <w:rPr>
          <w:rFonts w:asciiTheme="minorHAnsi" w:hAnsiTheme="minorHAnsi" w:cstheme="minorHAnsi"/>
          <w:b w:val="0"/>
          <w:bCs/>
          <w:sz w:val="22"/>
          <w:szCs w:val="22"/>
        </w:rPr>
        <w:t>n</w:t>
      </w:r>
      <w:r w:rsidR="008C7FD0" w:rsidRPr="00715B66">
        <w:rPr>
          <w:rFonts w:asciiTheme="minorHAnsi" w:hAnsiTheme="minorHAnsi" w:cstheme="minorHAnsi"/>
          <w:b w:val="0"/>
          <w:bCs/>
          <w:sz w:val="22"/>
          <w:szCs w:val="22"/>
        </w:rPr>
        <w:t>tu atlases dokumentiem, pārbaudot Pretendenta atbilstību katrai nolikumā izvirzītajai prasībai.</w:t>
      </w:r>
      <w:r w:rsidR="00D160C2" w:rsidRPr="00715B66">
        <w:rPr>
          <w:rFonts w:asciiTheme="minorHAnsi" w:hAnsiTheme="minorHAnsi" w:cstheme="minorHAnsi"/>
          <w:b w:val="0"/>
          <w:bCs/>
          <w:sz w:val="22"/>
          <w:szCs w:val="22"/>
        </w:rPr>
        <w:t xml:space="preserve"> </w:t>
      </w:r>
    </w:p>
    <w:p w14:paraId="106A1262" w14:textId="6433D1EF" w:rsidR="00D160C2" w:rsidRPr="00715B66" w:rsidRDefault="004B6D04" w:rsidP="003F1301">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Veicot </w:t>
      </w:r>
      <w:r w:rsidR="00182E98" w:rsidRPr="00715B66">
        <w:rPr>
          <w:rFonts w:asciiTheme="minorHAnsi" w:hAnsiTheme="minorHAnsi" w:cstheme="minorHAnsi"/>
          <w:b w:val="0"/>
          <w:bCs/>
          <w:sz w:val="22"/>
          <w:szCs w:val="22"/>
        </w:rPr>
        <w:t xml:space="preserve">pretendenta kvalifikācijas atbilstības pārbaudi, </w:t>
      </w:r>
      <w:r w:rsidR="00FC36F2" w:rsidRPr="00715B66">
        <w:rPr>
          <w:rFonts w:asciiTheme="minorHAnsi" w:hAnsiTheme="minorHAnsi" w:cstheme="minorHAnsi"/>
          <w:b w:val="0"/>
          <w:bCs/>
          <w:sz w:val="22"/>
          <w:szCs w:val="22"/>
        </w:rPr>
        <w:t xml:space="preserve">Pretendenta piedāvājums </w:t>
      </w:r>
      <w:r w:rsidR="00E34872" w:rsidRPr="00715B66">
        <w:rPr>
          <w:rFonts w:asciiTheme="minorHAnsi" w:hAnsiTheme="minorHAnsi" w:cstheme="minorHAnsi"/>
          <w:b w:val="0"/>
          <w:bCs/>
          <w:sz w:val="22"/>
          <w:szCs w:val="22"/>
        </w:rPr>
        <w:t>tiek noraidīts, ja:</w:t>
      </w:r>
    </w:p>
    <w:p w14:paraId="3AF78C34" w14:textId="58BB429F" w:rsidR="00E34872" w:rsidRPr="00715B66" w:rsidRDefault="00E34872" w:rsidP="00457F62">
      <w:pPr>
        <w:pStyle w:val="Sarakstarindkopa"/>
        <w:numPr>
          <w:ilvl w:val="2"/>
          <w:numId w:val="9"/>
        </w:numPr>
        <w:ind w:left="993" w:hanging="567"/>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Pretendents neatbilst nolikuma noteiktajām </w:t>
      </w:r>
      <w:r w:rsidR="00C20F0C" w:rsidRPr="00715B66">
        <w:rPr>
          <w:rFonts w:asciiTheme="minorHAnsi" w:hAnsiTheme="minorHAnsi" w:cstheme="minorHAnsi"/>
          <w:b w:val="0"/>
          <w:bCs/>
          <w:sz w:val="22"/>
          <w:szCs w:val="22"/>
        </w:rPr>
        <w:t xml:space="preserve">kvalifikācijas </w:t>
      </w:r>
      <w:r w:rsidRPr="00715B66">
        <w:rPr>
          <w:rFonts w:asciiTheme="minorHAnsi" w:hAnsiTheme="minorHAnsi" w:cstheme="minorHAnsi"/>
          <w:b w:val="0"/>
          <w:bCs/>
          <w:sz w:val="22"/>
          <w:szCs w:val="22"/>
        </w:rPr>
        <w:t>prasībām</w:t>
      </w:r>
      <w:r w:rsidR="00C20F0C" w:rsidRPr="00715B66">
        <w:rPr>
          <w:rFonts w:asciiTheme="minorHAnsi" w:hAnsiTheme="minorHAnsi" w:cstheme="minorHAnsi"/>
          <w:b w:val="0"/>
          <w:bCs/>
          <w:sz w:val="22"/>
          <w:szCs w:val="22"/>
        </w:rPr>
        <w:t>;</w:t>
      </w:r>
    </w:p>
    <w:p w14:paraId="14AE708C" w14:textId="79AF1389" w:rsidR="00C20F0C" w:rsidRPr="00715B66" w:rsidRDefault="00C20F0C" w:rsidP="00457F62">
      <w:pPr>
        <w:pStyle w:val="Sarakstarindkopa"/>
        <w:numPr>
          <w:ilvl w:val="2"/>
          <w:numId w:val="9"/>
        </w:numPr>
        <w:ind w:left="993" w:hanging="567"/>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Pretendenta piedāvājumā ietvertā informācija </w:t>
      </w:r>
      <w:r w:rsidR="00E063E1" w:rsidRPr="00715B66">
        <w:rPr>
          <w:rFonts w:asciiTheme="minorHAnsi" w:hAnsiTheme="minorHAnsi" w:cstheme="minorHAnsi"/>
          <w:b w:val="0"/>
          <w:bCs/>
          <w:sz w:val="22"/>
          <w:szCs w:val="22"/>
        </w:rPr>
        <w:t>ir neskaidra vai nepilnīga un šādu informāciju nav iespējams pieprasīt no pretendenta piedāvājumu vērtēšanas laikā</w:t>
      </w:r>
      <w:r w:rsidR="00872320" w:rsidRPr="00715B66">
        <w:rPr>
          <w:rFonts w:asciiTheme="minorHAnsi" w:hAnsiTheme="minorHAnsi" w:cstheme="minorHAnsi"/>
          <w:b w:val="0"/>
          <w:bCs/>
          <w:sz w:val="22"/>
          <w:szCs w:val="22"/>
        </w:rPr>
        <w:t>, nodrošinot vienlīdzīgu attieksmi pret visiem pretendentiem;</w:t>
      </w:r>
    </w:p>
    <w:p w14:paraId="6651F5F2" w14:textId="013F78A9" w:rsidR="00872320" w:rsidRPr="00715B66" w:rsidRDefault="00872320" w:rsidP="00457F62">
      <w:pPr>
        <w:pStyle w:val="Sarakstarindkopa"/>
        <w:numPr>
          <w:ilvl w:val="2"/>
          <w:numId w:val="9"/>
        </w:numPr>
        <w:ind w:left="993" w:hanging="567"/>
        <w:rPr>
          <w:rFonts w:asciiTheme="minorHAnsi" w:hAnsiTheme="minorHAnsi" w:cstheme="minorHAnsi"/>
          <w:b w:val="0"/>
          <w:bCs/>
          <w:sz w:val="22"/>
          <w:szCs w:val="22"/>
        </w:rPr>
      </w:pPr>
      <w:r w:rsidRPr="00715B66">
        <w:rPr>
          <w:rFonts w:asciiTheme="minorHAnsi" w:hAnsiTheme="minorHAnsi" w:cstheme="minorHAnsi"/>
          <w:b w:val="0"/>
          <w:bCs/>
          <w:sz w:val="22"/>
          <w:szCs w:val="22"/>
        </w:rPr>
        <w:t>Pretendenta atlases dokumenti nav iesniegti atbilstoši Nolikuma prasībām, vai to saturs neatbilst Nolikuma prasībām;</w:t>
      </w:r>
    </w:p>
    <w:p w14:paraId="7CE21093" w14:textId="6C07D0E1" w:rsidR="00872320" w:rsidRPr="00715B66" w:rsidRDefault="00FC2950" w:rsidP="00457F62">
      <w:pPr>
        <w:pStyle w:val="Sarakstarindkopa"/>
        <w:numPr>
          <w:ilvl w:val="2"/>
          <w:numId w:val="9"/>
        </w:numPr>
        <w:ind w:left="993" w:hanging="567"/>
        <w:rPr>
          <w:rFonts w:asciiTheme="minorHAnsi" w:hAnsiTheme="minorHAnsi" w:cstheme="minorHAnsi"/>
          <w:b w:val="0"/>
          <w:bCs/>
          <w:sz w:val="22"/>
          <w:szCs w:val="22"/>
        </w:rPr>
      </w:pPr>
      <w:r w:rsidRPr="00715B66">
        <w:rPr>
          <w:rFonts w:asciiTheme="minorHAnsi" w:hAnsiTheme="minorHAnsi" w:cstheme="minorHAnsi"/>
          <w:b w:val="0"/>
          <w:bCs/>
          <w:sz w:val="22"/>
          <w:szCs w:val="22"/>
        </w:rPr>
        <w:t>Pretendenta norādītā informācija,</w:t>
      </w:r>
      <w:r w:rsidR="0039749C" w:rsidRPr="00715B66">
        <w:rPr>
          <w:rFonts w:asciiTheme="minorHAnsi" w:hAnsiTheme="minorHAnsi" w:cstheme="minorHAnsi"/>
          <w:b w:val="0"/>
          <w:bCs/>
          <w:sz w:val="22"/>
          <w:szCs w:val="22"/>
        </w:rPr>
        <w:t xml:space="preserve"> </w:t>
      </w:r>
      <w:r w:rsidRPr="00715B66">
        <w:rPr>
          <w:rFonts w:asciiTheme="minorHAnsi" w:hAnsiTheme="minorHAnsi" w:cstheme="minorHAnsi"/>
          <w:b w:val="0"/>
          <w:bCs/>
          <w:sz w:val="22"/>
          <w:szCs w:val="22"/>
        </w:rPr>
        <w:t xml:space="preserve">pēc pārbaužu veikšanas publiski pieejamos </w:t>
      </w:r>
      <w:r w:rsidR="0039749C" w:rsidRPr="00715B66">
        <w:rPr>
          <w:rFonts w:asciiTheme="minorHAnsi" w:hAnsiTheme="minorHAnsi" w:cstheme="minorHAnsi"/>
          <w:b w:val="0"/>
          <w:bCs/>
          <w:sz w:val="22"/>
          <w:szCs w:val="22"/>
        </w:rPr>
        <w:t>reģistros , neatbilst Nolikuma prasībām;</w:t>
      </w:r>
    </w:p>
    <w:p w14:paraId="4D88205D" w14:textId="4836C658" w:rsidR="0039749C" w:rsidRPr="00715B66" w:rsidRDefault="0039749C" w:rsidP="00457F62">
      <w:pPr>
        <w:pStyle w:val="Sarakstarindkopa"/>
        <w:numPr>
          <w:ilvl w:val="2"/>
          <w:numId w:val="9"/>
        </w:numPr>
        <w:ind w:left="993" w:hanging="567"/>
        <w:rPr>
          <w:rFonts w:asciiTheme="minorHAnsi" w:hAnsiTheme="minorHAnsi" w:cstheme="minorHAnsi"/>
          <w:b w:val="0"/>
          <w:bCs/>
          <w:sz w:val="22"/>
          <w:szCs w:val="22"/>
        </w:rPr>
      </w:pPr>
      <w:r w:rsidRPr="00715B66">
        <w:rPr>
          <w:rFonts w:asciiTheme="minorHAnsi" w:hAnsiTheme="minorHAnsi" w:cstheme="minorHAnsi"/>
          <w:b w:val="0"/>
          <w:bCs/>
          <w:sz w:val="22"/>
          <w:szCs w:val="22"/>
        </w:rPr>
        <w:lastRenderedPageBreak/>
        <w:t>Pretendents nav iesniedzis pieprasīto precizējošo informāciju Komisijas noteiktajā termiņā un sniedzis nepatiesu informāciju savas kvalifikācijas novērtēšanai.</w:t>
      </w:r>
    </w:p>
    <w:p w14:paraId="6B9E0050" w14:textId="7F77C0B6" w:rsidR="003731D7" w:rsidRPr="00715B66" w:rsidRDefault="00EF0F83" w:rsidP="003731D7">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Tehnisko</w:t>
      </w:r>
      <w:r w:rsidR="004801D5" w:rsidRPr="00715B66">
        <w:rPr>
          <w:rFonts w:asciiTheme="minorHAnsi" w:hAnsiTheme="minorHAnsi" w:cstheme="minorHAnsi"/>
          <w:b w:val="0"/>
          <w:sz w:val="22"/>
          <w:szCs w:val="22"/>
        </w:rPr>
        <w:t xml:space="preserve"> – finanšu piedāvājumu sagatavo saskaņā ar Tehniskajā specifikācijā </w:t>
      </w:r>
      <w:r w:rsidR="004801D5" w:rsidRPr="00715B66">
        <w:rPr>
          <w:rFonts w:asciiTheme="minorHAnsi" w:hAnsiTheme="minorHAnsi" w:cstheme="minorHAnsi"/>
          <w:b w:val="0"/>
          <w:sz w:val="22"/>
          <w:szCs w:val="22"/>
          <w:highlight w:val="yellow"/>
        </w:rPr>
        <w:t>(</w:t>
      </w:r>
      <w:r w:rsidR="008F51B2" w:rsidRPr="00715B66">
        <w:rPr>
          <w:rFonts w:asciiTheme="minorHAnsi" w:hAnsiTheme="minorHAnsi" w:cstheme="minorHAnsi"/>
          <w:b w:val="0"/>
          <w:sz w:val="22"/>
          <w:szCs w:val="22"/>
        </w:rPr>
        <w:t xml:space="preserve">2. </w:t>
      </w:r>
      <w:r w:rsidR="004801D5" w:rsidRPr="00715B66">
        <w:rPr>
          <w:rFonts w:asciiTheme="minorHAnsi" w:hAnsiTheme="minorHAnsi" w:cstheme="minorHAnsi"/>
          <w:b w:val="0"/>
          <w:sz w:val="22"/>
          <w:szCs w:val="22"/>
        </w:rPr>
        <w:t xml:space="preserve">pielikums) noteiktajām prasībām un iesniedz atbilstoši nolikuma </w:t>
      </w:r>
      <w:r w:rsidR="008F51B2" w:rsidRPr="00715B66">
        <w:rPr>
          <w:rFonts w:asciiTheme="minorHAnsi" w:hAnsiTheme="minorHAnsi" w:cstheme="minorHAnsi"/>
          <w:b w:val="0"/>
          <w:sz w:val="22"/>
          <w:szCs w:val="22"/>
        </w:rPr>
        <w:t xml:space="preserve">3. </w:t>
      </w:r>
      <w:r w:rsidR="00E07EFC" w:rsidRPr="00715B66">
        <w:rPr>
          <w:rFonts w:asciiTheme="minorHAnsi" w:hAnsiTheme="minorHAnsi" w:cstheme="minorHAnsi"/>
          <w:b w:val="0"/>
          <w:sz w:val="22"/>
          <w:szCs w:val="22"/>
        </w:rPr>
        <w:t>pielikumam noteiktajai</w:t>
      </w:r>
      <w:r w:rsidR="008D613A" w:rsidRPr="00715B66">
        <w:rPr>
          <w:rFonts w:asciiTheme="minorHAnsi" w:hAnsiTheme="minorHAnsi" w:cstheme="minorHAnsi"/>
          <w:b w:val="0"/>
          <w:sz w:val="22"/>
          <w:szCs w:val="22"/>
        </w:rPr>
        <w:t xml:space="preserve"> formai katrai </w:t>
      </w:r>
      <w:r w:rsidR="00E07EFC" w:rsidRPr="00715B66">
        <w:rPr>
          <w:rFonts w:asciiTheme="minorHAnsi" w:hAnsiTheme="minorHAnsi" w:cstheme="minorHAnsi"/>
          <w:b w:val="0"/>
          <w:sz w:val="22"/>
          <w:szCs w:val="22"/>
        </w:rPr>
        <w:t xml:space="preserve"> iepirkuma daļai.</w:t>
      </w:r>
    </w:p>
    <w:p w14:paraId="34B8459D" w14:textId="4845B640" w:rsidR="00E07EFC" w:rsidRPr="00715B66" w:rsidRDefault="00182E98" w:rsidP="003731D7">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 xml:space="preserve">Veicot pretendenta tehniskā – finanšu piedāvājuma atbilstības pārbaudi </w:t>
      </w:r>
      <w:r w:rsidR="00510384" w:rsidRPr="00715B66">
        <w:rPr>
          <w:rFonts w:asciiTheme="minorHAnsi" w:hAnsiTheme="minorHAnsi" w:cstheme="minorHAnsi"/>
          <w:b w:val="0"/>
          <w:sz w:val="22"/>
          <w:szCs w:val="22"/>
        </w:rPr>
        <w:t xml:space="preserve">Pretendents tiek izslēgts  no turpmākās dalības iepirkuma procedūrā, ja </w:t>
      </w:r>
      <w:r w:rsidR="00BF0A62" w:rsidRPr="00715B66">
        <w:rPr>
          <w:rFonts w:asciiTheme="minorHAnsi" w:hAnsiTheme="minorHAnsi" w:cstheme="minorHAnsi"/>
          <w:b w:val="0"/>
          <w:sz w:val="22"/>
          <w:szCs w:val="22"/>
        </w:rPr>
        <w:t>:</w:t>
      </w:r>
    </w:p>
    <w:p w14:paraId="16C428C9" w14:textId="730BB803" w:rsidR="00BF0A62" w:rsidRPr="00715B66" w:rsidRDefault="00AC5A62" w:rsidP="00AA3498">
      <w:pPr>
        <w:pStyle w:val="Sarakstarindkopa"/>
        <w:numPr>
          <w:ilvl w:val="2"/>
          <w:numId w:val="9"/>
        </w:numPr>
        <w:ind w:left="993" w:hanging="567"/>
        <w:rPr>
          <w:rFonts w:asciiTheme="minorHAnsi" w:hAnsiTheme="minorHAnsi" w:cstheme="minorHAnsi"/>
          <w:b w:val="0"/>
          <w:sz w:val="22"/>
          <w:szCs w:val="22"/>
        </w:rPr>
      </w:pPr>
      <w:r w:rsidRPr="00715B66">
        <w:rPr>
          <w:rFonts w:asciiTheme="minorHAnsi" w:hAnsiTheme="minorHAnsi" w:cstheme="minorHAnsi"/>
          <w:b w:val="0"/>
          <w:sz w:val="22"/>
          <w:szCs w:val="22"/>
        </w:rPr>
        <w:t>Pretendents nav iesniedzis tehniskā – finanšu piedāvājuma dokumentus, vai tie un to saturs neatbilst Nolikuma un/vai Tehniskās specifikācijas prasībām;</w:t>
      </w:r>
    </w:p>
    <w:p w14:paraId="30DED095" w14:textId="2C9527E8" w:rsidR="00AC5A62" w:rsidRPr="00715B66" w:rsidRDefault="00395BD0" w:rsidP="00AA3498">
      <w:pPr>
        <w:pStyle w:val="Sarakstarindkopa"/>
        <w:numPr>
          <w:ilvl w:val="2"/>
          <w:numId w:val="9"/>
        </w:numPr>
        <w:ind w:left="993" w:hanging="567"/>
        <w:rPr>
          <w:rFonts w:asciiTheme="minorHAnsi" w:hAnsiTheme="minorHAnsi" w:cstheme="minorHAnsi"/>
          <w:b w:val="0"/>
          <w:sz w:val="22"/>
          <w:szCs w:val="22"/>
        </w:rPr>
      </w:pPr>
      <w:r w:rsidRPr="00715B66">
        <w:rPr>
          <w:rFonts w:asciiTheme="minorHAnsi" w:hAnsiTheme="minorHAnsi" w:cstheme="minorHAnsi"/>
          <w:b w:val="0"/>
          <w:sz w:val="22"/>
          <w:szCs w:val="22"/>
        </w:rPr>
        <w:t>Tehniskais – finanšu piedāvājums nav  ies</w:t>
      </w:r>
      <w:r w:rsidR="00BF7634" w:rsidRPr="00715B66">
        <w:rPr>
          <w:rFonts w:asciiTheme="minorHAnsi" w:hAnsiTheme="minorHAnsi" w:cstheme="minorHAnsi"/>
          <w:b w:val="0"/>
          <w:sz w:val="22"/>
          <w:szCs w:val="22"/>
        </w:rPr>
        <w:t xml:space="preserve">niegts par pilnu iepirkuma </w:t>
      </w:r>
      <w:r w:rsidR="004630F9" w:rsidRPr="00715B66">
        <w:rPr>
          <w:rFonts w:asciiTheme="minorHAnsi" w:hAnsiTheme="minorHAnsi" w:cstheme="minorHAnsi"/>
          <w:b w:val="0"/>
          <w:sz w:val="22"/>
          <w:szCs w:val="22"/>
        </w:rPr>
        <w:t>priekšmeta apjomu katrā iepirkuma daļā, ir izlaistas jebkādas preču pozīcijas un/vai iesniegti vairāki piedāvājuma varianti;</w:t>
      </w:r>
    </w:p>
    <w:p w14:paraId="443A0D20" w14:textId="65DACE86" w:rsidR="004630F9" w:rsidRPr="00715B66" w:rsidRDefault="00541954" w:rsidP="00AA3498">
      <w:pPr>
        <w:pStyle w:val="Sarakstarindkopa"/>
        <w:numPr>
          <w:ilvl w:val="2"/>
          <w:numId w:val="9"/>
        </w:numPr>
        <w:ind w:left="993" w:hanging="567"/>
        <w:rPr>
          <w:rFonts w:asciiTheme="minorHAnsi" w:hAnsiTheme="minorHAnsi" w:cstheme="minorHAnsi"/>
          <w:b w:val="0"/>
          <w:sz w:val="22"/>
          <w:szCs w:val="22"/>
        </w:rPr>
      </w:pPr>
      <w:r w:rsidRPr="00715B66">
        <w:rPr>
          <w:rFonts w:asciiTheme="minorHAnsi" w:hAnsiTheme="minorHAnsi" w:cstheme="minorHAnsi"/>
          <w:b w:val="0"/>
          <w:sz w:val="22"/>
          <w:szCs w:val="22"/>
        </w:rPr>
        <w:t>Piedāvājums ir papildināts ar papildus pozīcijām, kas nav minēti tehnis</w:t>
      </w:r>
      <w:r w:rsidR="004A4FC4" w:rsidRPr="00715B66">
        <w:rPr>
          <w:rFonts w:asciiTheme="minorHAnsi" w:hAnsiTheme="minorHAnsi" w:cstheme="minorHAnsi"/>
          <w:b w:val="0"/>
          <w:sz w:val="22"/>
          <w:szCs w:val="22"/>
        </w:rPr>
        <w:t>kā - finanšu piedāvājum</w:t>
      </w:r>
      <w:r w:rsidR="008F22FE" w:rsidRPr="00715B66">
        <w:rPr>
          <w:rFonts w:asciiTheme="minorHAnsi" w:hAnsiTheme="minorHAnsi" w:cstheme="minorHAnsi"/>
          <w:b w:val="0"/>
          <w:sz w:val="22"/>
          <w:szCs w:val="22"/>
        </w:rPr>
        <w:t>ā;</w:t>
      </w:r>
    </w:p>
    <w:p w14:paraId="041FC0DB" w14:textId="77777777" w:rsidR="00AA3498" w:rsidRPr="00715B66" w:rsidRDefault="00AA3498" w:rsidP="00AA3498">
      <w:pPr>
        <w:pStyle w:val="Sarakstarindkopa"/>
        <w:numPr>
          <w:ilvl w:val="2"/>
          <w:numId w:val="9"/>
        </w:numPr>
        <w:ind w:left="993" w:hanging="567"/>
        <w:rPr>
          <w:rFonts w:asciiTheme="minorHAnsi" w:hAnsiTheme="minorHAnsi" w:cstheme="minorHAnsi"/>
          <w:b w:val="0"/>
          <w:sz w:val="22"/>
          <w:szCs w:val="22"/>
        </w:rPr>
      </w:pPr>
      <w:r w:rsidRPr="00715B66">
        <w:rPr>
          <w:rFonts w:asciiTheme="minorHAnsi" w:hAnsiTheme="minorHAnsi" w:cstheme="minorHAnsi"/>
          <w:b w:val="0"/>
          <w:sz w:val="22"/>
          <w:szCs w:val="22"/>
        </w:rPr>
        <w:t>Pretendenta piedāvājumā ietvertā informācija ir neskaidra vai nepilnīga un šādu informāciju nav iespējams pieprasīt no pretendenta piedāvājumu vērtēšanas laikā, nodrošinot vienlīdzīgu attieksmi pret visiem pretendentiem;</w:t>
      </w:r>
    </w:p>
    <w:p w14:paraId="7C657A41" w14:textId="77777777" w:rsidR="003731D7" w:rsidRPr="00715B66" w:rsidRDefault="003731D7" w:rsidP="00F00177">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Iepirkuma komisija izvēlas vienu piedāvājumu katrā iepirkuma priekšmeta daļā.</w:t>
      </w:r>
    </w:p>
    <w:p w14:paraId="05434596" w14:textId="77777777" w:rsidR="00F00177" w:rsidRPr="00715B66" w:rsidRDefault="003F1301" w:rsidP="00F00177">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Iepirkuma komisija nodrošina, lai piedāvājumu vērtēšanas laikā līdz rezultātu paziņošanai netiktu izpausta informācija par piedāvājumu vērtēšanas procesu.</w:t>
      </w:r>
    </w:p>
    <w:p w14:paraId="2E431242" w14:textId="77777777" w:rsidR="00F00177" w:rsidRPr="00715B66" w:rsidRDefault="00F00177" w:rsidP="00F00177">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Piedāvājumu vērtēšanas laikā Komisija pārbauda, vai piedāvājumā nav aritmētisku kļūdu, vai nav saņemts nepamatoti lēts piedāvājums. Ja Komisija konstatē kādas kļūdas, tā šīs kļūdas izlabo. Par kļūdu labojumu un laboto piedāvājuma summu Komisija paziņo pretendentam, kura pieļautās kļūdas labotas. Vērtējot finanšu piedāvājumu, Iepirkuma komisija ņem vērā labojumus.</w:t>
      </w:r>
    </w:p>
    <w:p w14:paraId="1D644840" w14:textId="2B887D7E" w:rsidR="00F00177" w:rsidRPr="00715B66" w:rsidRDefault="00F00177" w:rsidP="00F00177">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Ja Komisija uzskata, ka piedāvājums konkrētajam publiskajam piegādes līgumam ir nepamatoti lēts, tā, pirms šā piedāvājuma iespējamās noraidīšanas, rakstveidā pieprasa detalizētu skaidrojumu par būtiskajiem piedāvājuma nosacījumiem. Detalizētais skaidrojums īpaši var attiekties uz:</w:t>
      </w:r>
    </w:p>
    <w:p w14:paraId="7866C2B6" w14:textId="77777777" w:rsidR="00F00177" w:rsidRPr="00715B66" w:rsidRDefault="00F00177" w:rsidP="00F00177">
      <w:pPr>
        <w:pStyle w:val="Sarakstarindkopa"/>
        <w:numPr>
          <w:ilvl w:val="2"/>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ražošanas procesa vai sniedzamo pakalpojumu izmaksām;</w:t>
      </w:r>
    </w:p>
    <w:p w14:paraId="0A2CDB22" w14:textId="77777777" w:rsidR="00F00177" w:rsidRPr="00715B66" w:rsidRDefault="00F00177" w:rsidP="00F00177">
      <w:pPr>
        <w:pStyle w:val="Sarakstarindkopa"/>
        <w:numPr>
          <w:ilvl w:val="2"/>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 izraudzītajiem tehniskajiem risinājumiem un īpaši izdevīgajiem preču piegādes apstākļiem, kas ir pieejami pretendentam;</w:t>
      </w:r>
    </w:p>
    <w:p w14:paraId="410D22F8" w14:textId="77777777" w:rsidR="00F00177" w:rsidRPr="00715B66" w:rsidRDefault="00F00177" w:rsidP="00F00177">
      <w:pPr>
        <w:pStyle w:val="Sarakstarindkopa"/>
        <w:numPr>
          <w:ilvl w:val="2"/>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piedāvāto preču īpašībām un oriģinalitāti;</w:t>
      </w:r>
    </w:p>
    <w:p w14:paraId="61BBB145" w14:textId="77777777" w:rsidR="00F00177" w:rsidRPr="00715B66" w:rsidRDefault="00F00177" w:rsidP="00F00177">
      <w:pPr>
        <w:pStyle w:val="Sarakstarindkopa"/>
        <w:numPr>
          <w:ilvl w:val="2"/>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vides, sociālo un darba tiesību un darba aizsardzības jomas normatīvajos aktos un darba koplīgumos noteikto pienākumu ievērošanu;</w:t>
      </w:r>
    </w:p>
    <w:p w14:paraId="62F3E6E2" w14:textId="77777777" w:rsidR="00F00177" w:rsidRPr="00715B66" w:rsidRDefault="00F00177" w:rsidP="00F00177">
      <w:pPr>
        <w:pStyle w:val="Sarakstarindkopa"/>
        <w:numPr>
          <w:ilvl w:val="2"/>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saistībām pret apakšuzņēmējiem;</w:t>
      </w:r>
    </w:p>
    <w:p w14:paraId="53208E89" w14:textId="655E0508" w:rsidR="00F00177" w:rsidRPr="00715B66" w:rsidRDefault="00F00177" w:rsidP="00F00177">
      <w:pPr>
        <w:pStyle w:val="Sarakstarindkopa"/>
        <w:numPr>
          <w:ilvl w:val="2"/>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pretendenta saņemto komercdarbības atbalstu.</w:t>
      </w:r>
    </w:p>
    <w:p w14:paraId="64AECD8E" w14:textId="77777777" w:rsidR="004514E5" w:rsidRPr="00715B66" w:rsidRDefault="00C9727C" w:rsidP="004514E5">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sz w:val="22"/>
          <w:szCs w:val="22"/>
        </w:rPr>
        <w:t>No</w:t>
      </w:r>
      <w:r w:rsidR="005410ED" w:rsidRPr="00715B66">
        <w:rPr>
          <w:rFonts w:asciiTheme="minorHAnsi" w:hAnsiTheme="minorHAnsi" w:cstheme="minorHAnsi"/>
          <w:b w:val="0"/>
          <w:sz w:val="22"/>
          <w:szCs w:val="22"/>
        </w:rPr>
        <w:t xml:space="preserve"> </w:t>
      </w:r>
      <w:r w:rsidRPr="00715B66">
        <w:rPr>
          <w:rFonts w:asciiTheme="minorHAnsi" w:hAnsiTheme="minorHAnsi" w:cstheme="minorHAnsi"/>
          <w:b w:val="0"/>
          <w:sz w:val="22"/>
          <w:szCs w:val="22"/>
        </w:rPr>
        <w:t>Pretende</w:t>
      </w:r>
      <w:r w:rsidR="005410ED" w:rsidRPr="00715B66">
        <w:rPr>
          <w:rFonts w:asciiTheme="minorHAnsi" w:hAnsiTheme="minorHAnsi" w:cstheme="minorHAnsi"/>
          <w:b w:val="0"/>
          <w:sz w:val="22"/>
          <w:szCs w:val="22"/>
        </w:rPr>
        <w:t>n</w:t>
      </w:r>
      <w:r w:rsidRPr="00715B66">
        <w:rPr>
          <w:rFonts w:asciiTheme="minorHAnsi" w:hAnsiTheme="minorHAnsi" w:cstheme="minorHAnsi"/>
          <w:b w:val="0"/>
          <w:sz w:val="22"/>
          <w:szCs w:val="22"/>
        </w:rPr>
        <w:t>tu piedāvājumiem, kas atbilst nolikuma prasībām, Komisija izvēlas saimnieciski visizdevīgāko piedāvājumu atbilstoši noteiktajiem kritērijiem</w:t>
      </w:r>
      <w:r w:rsidR="00FE5054" w:rsidRPr="00715B66">
        <w:rPr>
          <w:rFonts w:asciiTheme="minorHAnsi" w:hAnsiTheme="minorHAnsi" w:cstheme="minorHAnsi"/>
          <w:b w:val="0"/>
          <w:sz w:val="22"/>
          <w:szCs w:val="22"/>
        </w:rPr>
        <w:t>.</w:t>
      </w:r>
    </w:p>
    <w:p w14:paraId="5DC9D31A" w14:textId="18060BB7" w:rsidR="002710E2" w:rsidRPr="00715B66" w:rsidRDefault="002710E2" w:rsidP="004514E5">
      <w:pPr>
        <w:pStyle w:val="Sarakstarindkopa"/>
        <w:numPr>
          <w:ilvl w:val="1"/>
          <w:numId w:val="9"/>
        </w:numPr>
        <w:rPr>
          <w:rFonts w:asciiTheme="minorHAnsi" w:hAnsiTheme="minorHAnsi" w:cstheme="minorHAnsi"/>
          <w:b w:val="0"/>
          <w:bCs/>
          <w:sz w:val="22"/>
          <w:szCs w:val="22"/>
        </w:rPr>
      </w:pPr>
      <w:r w:rsidRPr="00715B66">
        <w:rPr>
          <w:rFonts w:asciiTheme="minorHAnsi" w:eastAsia="Aptos" w:hAnsiTheme="minorHAnsi" w:cstheme="minorHAnsi"/>
          <w:bCs/>
          <w:color w:val="auto"/>
          <w:kern w:val="2"/>
          <w:sz w:val="22"/>
          <w:szCs w:val="22"/>
          <w:lang w:eastAsia="en-US"/>
          <w14:ligatures w14:val="standardContextual"/>
        </w:rPr>
        <w:t>Saimnieciski visizdevīgākā piedāvājuma noteikšana 3. un 5., 7.8., 11., 12., 13.,14.,15.,19.daļai tiks veikta, piemērojot šādus piedāvājuma izvērtēšanas kritērijus un metodiku:</w:t>
      </w:r>
    </w:p>
    <w:tbl>
      <w:tblPr>
        <w:tblW w:w="879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5927"/>
        <w:gridCol w:w="2168"/>
      </w:tblGrid>
      <w:tr w:rsidR="002710E2" w:rsidRPr="00715B66" w14:paraId="79023FDA" w14:textId="77777777" w:rsidTr="002D4B9B">
        <w:tc>
          <w:tcPr>
            <w:tcW w:w="567" w:type="dxa"/>
            <w:tcBorders>
              <w:top w:val="single" w:sz="4" w:space="0" w:color="auto"/>
              <w:left w:val="single" w:sz="4" w:space="0" w:color="auto"/>
              <w:bottom w:val="single" w:sz="4" w:space="0" w:color="auto"/>
              <w:right w:val="single" w:sz="4" w:space="0" w:color="auto"/>
            </w:tcBorders>
            <w:shd w:val="pct5" w:color="auto" w:fill="auto"/>
            <w:vAlign w:val="center"/>
            <w:hideMark/>
          </w:tcPr>
          <w:p w14:paraId="22B46516" w14:textId="77777777" w:rsidR="002710E2" w:rsidRPr="00715B66" w:rsidRDefault="002710E2" w:rsidP="002710E2">
            <w:pPr>
              <w:widowControl/>
              <w:tabs>
                <w:tab w:val="num" w:pos="540"/>
              </w:tabs>
              <w:ind w:left="36" w:hanging="36"/>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color w:val="auto"/>
                <w:kern w:val="2"/>
                <w:sz w:val="22"/>
                <w:szCs w:val="22"/>
                <w:lang w:eastAsia="en-US"/>
                <w14:ligatures w14:val="standardContextual"/>
              </w:rPr>
              <w:t>Nr. p.k.</w:t>
            </w:r>
          </w:p>
        </w:tc>
        <w:tc>
          <w:tcPr>
            <w:tcW w:w="6026" w:type="dxa"/>
            <w:tcBorders>
              <w:top w:val="single" w:sz="4" w:space="0" w:color="auto"/>
              <w:left w:val="single" w:sz="4" w:space="0" w:color="auto"/>
              <w:bottom w:val="single" w:sz="4" w:space="0" w:color="auto"/>
              <w:right w:val="single" w:sz="4" w:space="0" w:color="auto"/>
            </w:tcBorders>
            <w:shd w:val="pct5" w:color="auto" w:fill="auto"/>
            <w:vAlign w:val="center"/>
            <w:hideMark/>
          </w:tcPr>
          <w:p w14:paraId="7D96D242" w14:textId="77777777" w:rsidR="002710E2" w:rsidRPr="00715B66" w:rsidRDefault="002710E2" w:rsidP="002710E2">
            <w:pPr>
              <w:widowControl/>
              <w:autoSpaceDE w:val="0"/>
              <w:autoSpaceDN w:val="0"/>
              <w:adjustRightInd w:val="0"/>
              <w:ind w:left="851"/>
              <w:jc w:val="center"/>
              <w:rPr>
                <w:rFonts w:asciiTheme="minorHAnsi" w:eastAsia="Aptos" w:hAnsiTheme="minorHAnsi" w:cstheme="minorHAnsi"/>
                <w:b/>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Izvērtēšanas kritērijs un metodika</w:t>
            </w:r>
          </w:p>
        </w:tc>
        <w:tc>
          <w:tcPr>
            <w:tcW w:w="2192" w:type="dxa"/>
            <w:tcBorders>
              <w:top w:val="single" w:sz="4" w:space="0" w:color="auto"/>
              <w:left w:val="single" w:sz="4" w:space="0" w:color="auto"/>
              <w:bottom w:val="single" w:sz="4" w:space="0" w:color="auto"/>
              <w:right w:val="single" w:sz="4" w:space="0" w:color="auto"/>
            </w:tcBorders>
            <w:shd w:val="pct5" w:color="auto" w:fill="auto"/>
            <w:vAlign w:val="center"/>
            <w:hideMark/>
          </w:tcPr>
          <w:p w14:paraId="1E0D22F1" w14:textId="77777777" w:rsidR="002710E2" w:rsidRPr="00715B66" w:rsidRDefault="002710E2" w:rsidP="002710E2">
            <w:pPr>
              <w:widowControl/>
              <w:autoSpaceDE w:val="0"/>
              <w:autoSpaceDN w:val="0"/>
              <w:adjustRightInd w:val="0"/>
              <w:ind w:left="180"/>
              <w:jc w:val="center"/>
              <w:rPr>
                <w:rFonts w:asciiTheme="minorHAnsi" w:eastAsia="Aptos" w:hAnsiTheme="minorHAnsi" w:cstheme="minorHAnsi"/>
                <w:b/>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Maksimālais punktu skaits</w:t>
            </w:r>
          </w:p>
        </w:tc>
      </w:tr>
      <w:tr w:rsidR="002710E2" w:rsidRPr="00715B66" w14:paraId="2272BDBA" w14:textId="77777777" w:rsidTr="002D4B9B">
        <w:tc>
          <w:tcPr>
            <w:tcW w:w="567" w:type="dxa"/>
            <w:tcBorders>
              <w:top w:val="single" w:sz="4" w:space="0" w:color="auto"/>
              <w:left w:val="single" w:sz="4" w:space="0" w:color="auto"/>
              <w:bottom w:val="single" w:sz="4" w:space="0" w:color="auto"/>
              <w:right w:val="single" w:sz="4" w:space="0" w:color="auto"/>
            </w:tcBorders>
            <w:vAlign w:val="center"/>
            <w:hideMark/>
          </w:tcPr>
          <w:p w14:paraId="66589943" w14:textId="77777777" w:rsidR="002710E2" w:rsidRPr="00715B66" w:rsidRDefault="002710E2" w:rsidP="002710E2">
            <w:pPr>
              <w:widowControl/>
              <w:tabs>
                <w:tab w:val="num" w:pos="878"/>
              </w:tabs>
              <w:ind w:left="851" w:hanging="540"/>
              <w:jc w:val="center"/>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lang w:eastAsia="en-US"/>
                <w14:ligatures w14:val="standardContextual"/>
              </w:rPr>
              <w:t>1.</w:t>
            </w:r>
          </w:p>
        </w:tc>
        <w:tc>
          <w:tcPr>
            <w:tcW w:w="6026" w:type="dxa"/>
            <w:tcBorders>
              <w:top w:val="single" w:sz="4" w:space="0" w:color="auto"/>
              <w:left w:val="single" w:sz="4" w:space="0" w:color="auto"/>
              <w:bottom w:val="single" w:sz="4" w:space="0" w:color="auto"/>
              <w:right w:val="single" w:sz="4" w:space="0" w:color="auto"/>
            </w:tcBorders>
            <w:hideMark/>
          </w:tcPr>
          <w:p w14:paraId="6FFC7DF9" w14:textId="77777777" w:rsidR="002710E2" w:rsidRPr="00715B66" w:rsidRDefault="002710E2" w:rsidP="002710E2">
            <w:pPr>
              <w:widowControl/>
              <w:autoSpaceDE w:val="0"/>
              <w:autoSpaceDN w:val="0"/>
              <w:adjustRightInd w:val="0"/>
              <w:ind w:firstLine="32"/>
              <w:rPr>
                <w:rFonts w:asciiTheme="minorHAnsi" w:eastAsia="Aptos" w:hAnsiTheme="minorHAnsi" w:cstheme="minorHAnsi"/>
                <w:b/>
                <w:kern w:val="2"/>
                <w:sz w:val="22"/>
                <w:szCs w:val="22"/>
                <w:u w:val="single"/>
                <w14:ligatures w14:val="standardContextual"/>
              </w:rPr>
            </w:pPr>
            <w:r w:rsidRPr="00715B66">
              <w:rPr>
                <w:rFonts w:asciiTheme="minorHAnsi" w:eastAsia="Aptos" w:hAnsiTheme="minorHAnsi" w:cstheme="minorHAnsi"/>
                <w:b/>
                <w:kern w:val="2"/>
                <w:sz w:val="22"/>
                <w:szCs w:val="22"/>
                <w:u w:val="single"/>
                <w14:ligatures w14:val="standardContextual"/>
              </w:rPr>
              <w:t xml:space="preserve">Cena (A) </w:t>
            </w:r>
          </w:p>
          <w:p w14:paraId="4479A31B" w14:textId="77777777" w:rsidR="002710E2" w:rsidRPr="00715B66" w:rsidRDefault="002710E2" w:rsidP="002710E2">
            <w:pPr>
              <w:widowControl/>
              <w:autoSpaceDE w:val="0"/>
              <w:autoSpaceDN w:val="0"/>
              <w:adjustRightInd w:val="0"/>
              <w:ind w:firstLine="32"/>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kern w:val="2"/>
                <w:sz w:val="22"/>
                <w:szCs w:val="22"/>
                <w14:ligatures w14:val="standardContextual"/>
              </w:rPr>
              <w:t>Maksimālais punktu skaits (50) tiek piešķirts pretendentam, kurš attiecīgajā iepirkuma daļā ir piedāvājis zemāko cenu. Attiecīgi pārējiem pretendentiem punkti tiek piešķirti, ievērojot proporcionalitātes principu, punktu skaitu aprēķinot pēc formulas:</w:t>
            </w:r>
          </w:p>
          <w:p w14:paraId="09732126" w14:textId="77777777" w:rsidR="002710E2" w:rsidRPr="00715B66" w:rsidRDefault="002710E2" w:rsidP="002710E2">
            <w:pPr>
              <w:widowControl/>
              <w:autoSpaceDE w:val="0"/>
              <w:autoSpaceDN w:val="0"/>
              <w:adjustRightInd w:val="0"/>
              <w:ind w:left="263"/>
              <w:rPr>
                <w:rFonts w:asciiTheme="minorHAnsi" w:eastAsia="Aptos" w:hAnsiTheme="minorHAnsi" w:cstheme="minorHAnsi"/>
                <w:b/>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A = A</w:t>
            </w:r>
            <w:r w:rsidRPr="00715B66">
              <w:rPr>
                <w:rFonts w:asciiTheme="minorHAnsi" w:eastAsia="Aptos" w:hAnsiTheme="minorHAnsi" w:cstheme="minorHAnsi"/>
                <w:b/>
                <w:kern w:val="2"/>
                <w:sz w:val="22"/>
                <w:szCs w:val="22"/>
                <w:vertAlign w:val="subscript"/>
                <w14:ligatures w14:val="standardContextual"/>
              </w:rPr>
              <w:t>zem</w:t>
            </w:r>
            <w:r w:rsidRPr="00715B66">
              <w:rPr>
                <w:rFonts w:asciiTheme="minorHAnsi" w:eastAsia="Aptos" w:hAnsiTheme="minorHAnsi" w:cstheme="minorHAnsi"/>
                <w:b/>
                <w:kern w:val="2"/>
                <w:sz w:val="22"/>
                <w:szCs w:val="22"/>
                <w14:ligatures w14:val="standardContextual"/>
              </w:rPr>
              <w:t>/A</w:t>
            </w:r>
            <w:r w:rsidRPr="00715B66">
              <w:rPr>
                <w:rFonts w:asciiTheme="minorHAnsi" w:eastAsia="Aptos" w:hAnsiTheme="minorHAnsi" w:cstheme="minorHAnsi"/>
                <w:b/>
                <w:kern w:val="2"/>
                <w:sz w:val="22"/>
                <w:szCs w:val="22"/>
                <w:vertAlign w:val="subscript"/>
                <w14:ligatures w14:val="standardContextual"/>
              </w:rPr>
              <w:t>ver</w:t>
            </w:r>
            <w:r w:rsidRPr="00715B66">
              <w:rPr>
                <w:rFonts w:asciiTheme="minorHAnsi" w:eastAsia="Aptos" w:hAnsiTheme="minorHAnsi" w:cstheme="minorHAnsi"/>
                <w:b/>
                <w:kern w:val="2"/>
                <w:sz w:val="22"/>
                <w:szCs w:val="22"/>
                <w14:ligatures w14:val="standardContextual"/>
              </w:rPr>
              <w:t xml:space="preserve"> x 50, kur:</w:t>
            </w:r>
          </w:p>
          <w:p w14:paraId="20CB5638" w14:textId="77777777" w:rsidR="002710E2" w:rsidRPr="00715B66" w:rsidRDefault="002710E2" w:rsidP="002710E2">
            <w:pPr>
              <w:widowControl/>
              <w:autoSpaceDE w:val="0"/>
              <w:autoSpaceDN w:val="0"/>
              <w:adjustRightInd w:val="0"/>
              <w:ind w:firstLine="32"/>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A</w:t>
            </w:r>
            <w:r w:rsidRPr="00715B66">
              <w:rPr>
                <w:rFonts w:asciiTheme="minorHAnsi" w:eastAsia="Aptos" w:hAnsiTheme="minorHAnsi" w:cstheme="minorHAnsi"/>
                <w:kern w:val="2"/>
                <w:sz w:val="22"/>
                <w:szCs w:val="22"/>
                <w14:ligatures w14:val="standardContextual"/>
              </w:rPr>
              <w:t xml:space="preserve"> – pretendenta iegūtais punktu skaits ar precizitāti līdz 2 (diviem) cipariem aiz komata, pieņemot vispārīgi pieņemtos matemātikas noapaļošanas principus;</w:t>
            </w:r>
          </w:p>
          <w:p w14:paraId="33B76AA7" w14:textId="77777777" w:rsidR="002710E2" w:rsidRPr="00715B66" w:rsidRDefault="002710E2" w:rsidP="002710E2">
            <w:pPr>
              <w:widowControl/>
              <w:autoSpaceDE w:val="0"/>
              <w:autoSpaceDN w:val="0"/>
              <w:adjustRightInd w:val="0"/>
              <w:ind w:firstLine="32"/>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A</w:t>
            </w:r>
            <w:r w:rsidRPr="00715B66">
              <w:rPr>
                <w:rFonts w:asciiTheme="minorHAnsi" w:eastAsia="Aptos" w:hAnsiTheme="minorHAnsi" w:cstheme="minorHAnsi"/>
                <w:b/>
                <w:kern w:val="2"/>
                <w:sz w:val="22"/>
                <w:szCs w:val="22"/>
                <w:vertAlign w:val="subscript"/>
                <w14:ligatures w14:val="standardContextual"/>
              </w:rPr>
              <w:t>zem</w:t>
            </w:r>
            <w:r w:rsidRPr="00715B66">
              <w:rPr>
                <w:rFonts w:asciiTheme="minorHAnsi" w:eastAsia="Aptos" w:hAnsiTheme="minorHAnsi" w:cstheme="minorHAnsi"/>
                <w:kern w:val="2"/>
                <w:sz w:val="22"/>
                <w:szCs w:val="22"/>
                <w14:ligatures w14:val="standardContextual"/>
              </w:rPr>
              <w:t xml:space="preserve"> – zemākā piedāvātā cena;</w:t>
            </w:r>
          </w:p>
          <w:p w14:paraId="1E834703" w14:textId="77777777" w:rsidR="002710E2" w:rsidRPr="00715B66" w:rsidRDefault="002710E2" w:rsidP="002710E2">
            <w:pPr>
              <w:widowControl/>
              <w:autoSpaceDE w:val="0"/>
              <w:autoSpaceDN w:val="0"/>
              <w:adjustRightInd w:val="0"/>
              <w:ind w:firstLine="32"/>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A</w:t>
            </w:r>
            <w:r w:rsidRPr="00715B66">
              <w:rPr>
                <w:rFonts w:asciiTheme="minorHAnsi" w:eastAsia="Aptos" w:hAnsiTheme="minorHAnsi" w:cstheme="minorHAnsi"/>
                <w:b/>
                <w:kern w:val="2"/>
                <w:sz w:val="22"/>
                <w:szCs w:val="22"/>
                <w:vertAlign w:val="subscript"/>
                <w14:ligatures w14:val="standardContextual"/>
              </w:rPr>
              <w:t>ver</w:t>
            </w:r>
            <w:r w:rsidRPr="00715B66">
              <w:rPr>
                <w:rFonts w:asciiTheme="minorHAnsi" w:eastAsia="Aptos" w:hAnsiTheme="minorHAnsi" w:cstheme="minorHAnsi"/>
                <w:kern w:val="2"/>
                <w:sz w:val="22"/>
                <w:szCs w:val="22"/>
                <w14:ligatures w14:val="standardContextual"/>
              </w:rPr>
              <w:t xml:space="preserve"> – vērtējamā piedāvātā cena;</w:t>
            </w:r>
          </w:p>
          <w:p w14:paraId="2D47F65D" w14:textId="77777777" w:rsidR="002710E2" w:rsidRPr="00715B66" w:rsidRDefault="002710E2" w:rsidP="002710E2">
            <w:pPr>
              <w:widowControl/>
              <w:tabs>
                <w:tab w:val="num" w:pos="540"/>
              </w:tabs>
              <w:ind w:firstLine="32"/>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b/>
                <w:kern w:val="2"/>
                <w:sz w:val="22"/>
                <w:szCs w:val="22"/>
                <w14:ligatures w14:val="standardContextual"/>
              </w:rPr>
              <w:t xml:space="preserve">50 </w:t>
            </w:r>
            <w:r w:rsidRPr="00715B66">
              <w:rPr>
                <w:rFonts w:asciiTheme="minorHAnsi" w:eastAsia="Aptos" w:hAnsiTheme="minorHAnsi" w:cstheme="minorHAnsi"/>
                <w:kern w:val="2"/>
                <w:sz w:val="22"/>
                <w:szCs w:val="22"/>
                <w14:ligatures w14:val="standardContextual"/>
              </w:rPr>
              <w:t>– maksimālais punktu skaits kritērijā</w:t>
            </w:r>
          </w:p>
        </w:tc>
        <w:tc>
          <w:tcPr>
            <w:tcW w:w="2192" w:type="dxa"/>
            <w:tcBorders>
              <w:top w:val="single" w:sz="4" w:space="0" w:color="auto"/>
              <w:left w:val="single" w:sz="4" w:space="0" w:color="auto"/>
              <w:bottom w:val="single" w:sz="4" w:space="0" w:color="auto"/>
              <w:right w:val="single" w:sz="4" w:space="0" w:color="auto"/>
            </w:tcBorders>
            <w:vAlign w:val="center"/>
            <w:hideMark/>
          </w:tcPr>
          <w:p w14:paraId="3CC31112" w14:textId="77777777" w:rsidR="002710E2" w:rsidRPr="00715B66" w:rsidRDefault="002710E2" w:rsidP="002710E2">
            <w:pPr>
              <w:widowControl/>
              <w:tabs>
                <w:tab w:val="num" w:pos="540"/>
              </w:tabs>
              <w:ind w:left="180"/>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color w:val="auto"/>
                <w:kern w:val="2"/>
                <w:sz w:val="22"/>
                <w:szCs w:val="22"/>
                <w:lang w:eastAsia="en-US"/>
                <w14:ligatures w14:val="standardContextual"/>
              </w:rPr>
              <w:t>50</w:t>
            </w:r>
          </w:p>
        </w:tc>
      </w:tr>
      <w:tr w:rsidR="002710E2" w:rsidRPr="00715B66" w14:paraId="168E7AB6" w14:textId="77777777" w:rsidTr="002D4B9B">
        <w:tc>
          <w:tcPr>
            <w:tcW w:w="567" w:type="dxa"/>
            <w:tcBorders>
              <w:top w:val="single" w:sz="4" w:space="0" w:color="auto"/>
              <w:left w:val="single" w:sz="4" w:space="0" w:color="auto"/>
              <w:bottom w:val="single" w:sz="4" w:space="0" w:color="auto"/>
              <w:right w:val="single" w:sz="4" w:space="0" w:color="auto"/>
            </w:tcBorders>
            <w:vAlign w:val="center"/>
            <w:hideMark/>
          </w:tcPr>
          <w:p w14:paraId="26E54869" w14:textId="77777777" w:rsidR="002710E2" w:rsidRPr="00715B66" w:rsidRDefault="002710E2" w:rsidP="002710E2">
            <w:pPr>
              <w:widowControl/>
              <w:tabs>
                <w:tab w:val="num" w:pos="540"/>
              </w:tabs>
              <w:ind w:left="851" w:hanging="540"/>
              <w:jc w:val="left"/>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lang w:eastAsia="en-US"/>
                <w14:ligatures w14:val="standardContextual"/>
              </w:rPr>
              <w:t>2.</w:t>
            </w:r>
          </w:p>
        </w:tc>
        <w:tc>
          <w:tcPr>
            <w:tcW w:w="6026" w:type="dxa"/>
            <w:tcBorders>
              <w:top w:val="single" w:sz="4" w:space="0" w:color="auto"/>
              <w:left w:val="single" w:sz="4" w:space="0" w:color="auto"/>
              <w:bottom w:val="single" w:sz="4" w:space="0" w:color="auto"/>
              <w:right w:val="single" w:sz="4" w:space="0" w:color="auto"/>
            </w:tcBorders>
          </w:tcPr>
          <w:p w14:paraId="4517B4B1" w14:textId="77777777" w:rsidR="002710E2" w:rsidRPr="00715B66" w:rsidRDefault="002710E2" w:rsidP="002710E2">
            <w:pPr>
              <w:widowControl/>
              <w:autoSpaceDE w:val="0"/>
              <w:autoSpaceDN w:val="0"/>
              <w:adjustRightInd w:val="0"/>
              <w:ind w:left="32"/>
              <w:rPr>
                <w:rFonts w:asciiTheme="minorHAnsi" w:eastAsia="Aptos" w:hAnsiTheme="minorHAnsi" w:cstheme="minorHAnsi"/>
                <w:kern w:val="2"/>
                <w:sz w:val="22"/>
                <w:szCs w:val="22"/>
                <w:u w:val="single"/>
                <w14:ligatures w14:val="standardContextual"/>
              </w:rPr>
            </w:pPr>
            <w:r w:rsidRPr="00715B66">
              <w:rPr>
                <w:rFonts w:asciiTheme="minorHAnsi" w:eastAsia="Aptos" w:hAnsiTheme="minorHAnsi" w:cstheme="minorHAnsi"/>
                <w:b/>
                <w:kern w:val="2"/>
                <w:sz w:val="22"/>
                <w:szCs w:val="22"/>
                <w:u w:val="single"/>
                <w14:ligatures w14:val="standardContextual"/>
              </w:rPr>
              <w:t>Videi draudzīga produktu piegāde (B)</w:t>
            </w:r>
          </w:p>
          <w:p w14:paraId="397BCE41" w14:textId="77777777" w:rsidR="002710E2" w:rsidRPr="00715B66" w:rsidRDefault="002710E2" w:rsidP="002710E2">
            <w:pPr>
              <w:widowControl/>
              <w:autoSpaceDE w:val="0"/>
              <w:autoSpaceDN w:val="0"/>
              <w:adjustRightInd w:val="0"/>
              <w:ind w:left="32"/>
              <w:rPr>
                <w:rFonts w:asciiTheme="minorHAnsi" w:eastAsia="Aptos" w:hAnsiTheme="minorHAnsi" w:cstheme="minorHAnsi"/>
                <w:color w:val="auto"/>
                <w:kern w:val="22"/>
                <w:sz w:val="22"/>
                <w:szCs w:val="22"/>
                <w:lang w:eastAsia="ar-SA"/>
                <w14:ligatures w14:val="standardContextual"/>
              </w:rPr>
            </w:pPr>
            <w:r w:rsidRPr="00715B66">
              <w:rPr>
                <w:rFonts w:asciiTheme="minorHAnsi" w:eastAsia="Aptos" w:hAnsiTheme="minorHAnsi" w:cstheme="minorHAnsi"/>
                <w:color w:val="auto"/>
                <w:kern w:val="22"/>
                <w:sz w:val="22"/>
                <w:szCs w:val="22"/>
                <w:lang w:eastAsia="ar-SA"/>
                <w14:ligatures w14:val="standardContextual"/>
              </w:rPr>
              <w:t>Kritērijs “Videi draudzīga produktu piegāde”</w:t>
            </w:r>
          </w:p>
          <w:p w14:paraId="5DA4794A" w14:textId="77777777" w:rsidR="002710E2" w:rsidRPr="00715B66" w:rsidRDefault="002710E2" w:rsidP="002710E2">
            <w:pPr>
              <w:widowControl/>
              <w:autoSpaceDE w:val="0"/>
              <w:autoSpaceDN w:val="0"/>
              <w:adjustRightInd w:val="0"/>
              <w:ind w:left="32"/>
              <w:rPr>
                <w:rFonts w:asciiTheme="minorHAnsi" w:eastAsia="Aptos" w:hAnsiTheme="minorHAnsi" w:cstheme="minorHAnsi"/>
                <w:color w:val="auto"/>
                <w:kern w:val="22"/>
                <w:sz w:val="22"/>
                <w:szCs w:val="22"/>
                <w:lang w:eastAsia="ar-SA"/>
                <w14:ligatures w14:val="standardContextual"/>
              </w:rPr>
            </w:pPr>
            <w:r w:rsidRPr="00715B66">
              <w:rPr>
                <w:rFonts w:asciiTheme="minorHAnsi" w:eastAsia="Aptos" w:hAnsiTheme="minorHAnsi" w:cstheme="minorHAnsi"/>
                <w:color w:val="auto"/>
                <w:kern w:val="22"/>
                <w:sz w:val="22"/>
                <w:szCs w:val="22"/>
                <w:lang w:eastAsia="ar-SA"/>
                <w14:ligatures w14:val="standardContextual"/>
              </w:rPr>
              <w:t>Maksimālais punktu skaits – 40</w:t>
            </w:r>
          </w:p>
          <w:p w14:paraId="09CDF862" w14:textId="77777777" w:rsidR="002710E2" w:rsidRPr="00715B66" w:rsidRDefault="002710E2" w:rsidP="002710E2">
            <w:pPr>
              <w:widowControl/>
              <w:autoSpaceDE w:val="0"/>
              <w:autoSpaceDN w:val="0"/>
              <w:adjustRightInd w:val="0"/>
              <w:ind w:left="32"/>
              <w:rPr>
                <w:rFonts w:asciiTheme="minorHAnsi" w:eastAsia="Aptos" w:hAnsiTheme="minorHAnsi" w:cstheme="minorHAnsi"/>
                <w:color w:val="auto"/>
                <w:kern w:val="22"/>
                <w:sz w:val="22"/>
                <w:szCs w:val="22"/>
                <w:lang w:eastAsia="ar-SA"/>
                <w14:ligatures w14:val="standardContextual"/>
              </w:rPr>
            </w:pPr>
            <w:r w:rsidRPr="00715B66">
              <w:rPr>
                <w:rFonts w:asciiTheme="minorHAnsi" w:eastAsia="Aptos" w:hAnsiTheme="minorHAnsi" w:cstheme="minorHAnsi"/>
                <w:color w:val="auto"/>
                <w:kern w:val="22"/>
                <w:sz w:val="22"/>
                <w:szCs w:val="22"/>
                <w:lang w:eastAsia="ar-SA"/>
                <w14:ligatures w14:val="standardContextual"/>
              </w:rPr>
              <w:lastRenderedPageBreak/>
              <w:t>Videi draudzīgu produktu piegāde nozīmē, ka Piegādātājs piegādes laikā nodrošina vides piesārņojuma samazināšanu ar izplūdes gāzēm no autotransporta un nodrošina ceļa seguma noslodzes samazinājumu.</w:t>
            </w:r>
          </w:p>
          <w:p w14:paraId="3DBE7BAD" w14:textId="77777777" w:rsidR="002710E2" w:rsidRPr="00715B66" w:rsidRDefault="002710E2" w:rsidP="002710E2">
            <w:pPr>
              <w:widowControl/>
              <w:autoSpaceDE w:val="0"/>
              <w:autoSpaceDN w:val="0"/>
              <w:adjustRightInd w:val="0"/>
              <w:ind w:left="32"/>
              <w:rPr>
                <w:rFonts w:asciiTheme="minorHAnsi" w:eastAsia="Aptos" w:hAnsiTheme="minorHAnsi" w:cstheme="minorHAnsi"/>
                <w:color w:val="auto"/>
                <w:kern w:val="22"/>
                <w:sz w:val="22"/>
                <w:szCs w:val="22"/>
                <w:lang w:eastAsia="ar-SA"/>
                <w14:ligatures w14:val="standardContextual"/>
              </w:rPr>
            </w:pPr>
            <w:r w:rsidRPr="00715B66">
              <w:rPr>
                <w:rFonts w:asciiTheme="minorHAnsi" w:eastAsia="Aptos" w:hAnsiTheme="minorHAnsi" w:cstheme="minorHAnsi"/>
                <w:color w:val="auto"/>
                <w:kern w:val="22"/>
                <w:sz w:val="22"/>
                <w:szCs w:val="22"/>
                <w:lang w:eastAsia="ar-SA"/>
                <w14:ligatures w14:val="standardContextual"/>
              </w:rPr>
              <w:t>Punktu skaits tiek noteikts šādi:</w:t>
            </w:r>
          </w:p>
          <w:p w14:paraId="4F9B7EE7" w14:textId="77777777" w:rsidR="002710E2" w:rsidRPr="00715B66" w:rsidRDefault="002710E2" w:rsidP="002710E2">
            <w:pPr>
              <w:widowControl/>
              <w:autoSpaceDE w:val="0"/>
              <w:autoSpaceDN w:val="0"/>
              <w:adjustRightInd w:val="0"/>
              <w:ind w:left="263"/>
              <w:rPr>
                <w:rFonts w:asciiTheme="minorHAnsi" w:eastAsia="Aptos" w:hAnsiTheme="minorHAnsi" w:cstheme="minorHAnsi"/>
                <w:color w:val="auto"/>
                <w:kern w:val="22"/>
                <w:sz w:val="22"/>
                <w:szCs w:val="22"/>
                <w:lang w:eastAsia="ar-SA"/>
                <w14:ligatures w14:val="standardContextual"/>
              </w:rPr>
            </w:pPr>
          </w:p>
          <w:tbl>
            <w:tblPr>
              <w:tblStyle w:val="Reatabula1"/>
              <w:tblW w:w="0" w:type="auto"/>
              <w:tblInd w:w="0" w:type="dxa"/>
              <w:tblLook w:val="04A0" w:firstRow="1" w:lastRow="0" w:firstColumn="1" w:lastColumn="0" w:noHBand="0" w:noVBand="1"/>
            </w:tblPr>
            <w:tblGrid>
              <w:gridCol w:w="3063"/>
              <w:gridCol w:w="2638"/>
            </w:tblGrid>
            <w:tr w:rsidR="002710E2" w:rsidRPr="00715B66" w14:paraId="2DE290FB" w14:textId="77777777" w:rsidTr="002710E2">
              <w:tc>
                <w:tcPr>
                  <w:tcW w:w="3179" w:type="dxa"/>
                  <w:tcBorders>
                    <w:top w:val="single" w:sz="4" w:space="0" w:color="auto"/>
                    <w:left w:val="single" w:sz="4" w:space="0" w:color="auto"/>
                    <w:bottom w:val="single" w:sz="4" w:space="0" w:color="auto"/>
                    <w:right w:val="single" w:sz="4" w:space="0" w:color="auto"/>
                  </w:tcBorders>
                  <w:shd w:val="clear" w:color="auto" w:fill="BFBFBF"/>
                  <w:hideMark/>
                </w:tcPr>
                <w:p w14:paraId="1B6042B4" w14:textId="77777777" w:rsidR="002710E2" w:rsidRPr="00715B66" w:rsidRDefault="002710E2" w:rsidP="002710E2">
                  <w:pPr>
                    <w:widowControl/>
                    <w:autoSpaceDE w:val="0"/>
                    <w:autoSpaceDN w:val="0"/>
                    <w:adjustRightInd w:val="0"/>
                    <w:jc w:val="center"/>
                    <w:rPr>
                      <w:rFonts w:asciiTheme="minorHAnsi" w:eastAsia="Times New Roman" w:hAnsiTheme="minorHAnsi" w:cstheme="minorHAnsi"/>
                      <w:b/>
                      <w:color w:val="auto"/>
                      <w:sz w:val="22"/>
                      <w:szCs w:val="22"/>
                    </w:rPr>
                  </w:pPr>
                  <w:r w:rsidRPr="00715B66">
                    <w:rPr>
                      <w:rFonts w:asciiTheme="minorHAnsi" w:eastAsia="Times New Roman" w:hAnsiTheme="minorHAnsi" w:cstheme="minorHAnsi"/>
                      <w:b/>
                      <w:color w:val="auto"/>
                      <w:sz w:val="22"/>
                      <w:szCs w:val="22"/>
                    </w:rPr>
                    <w:t>Punkti</w:t>
                  </w:r>
                </w:p>
              </w:tc>
              <w:tc>
                <w:tcPr>
                  <w:tcW w:w="2660" w:type="dxa"/>
                  <w:tcBorders>
                    <w:top w:val="single" w:sz="4" w:space="0" w:color="auto"/>
                    <w:left w:val="single" w:sz="4" w:space="0" w:color="auto"/>
                    <w:bottom w:val="single" w:sz="4" w:space="0" w:color="auto"/>
                    <w:right w:val="single" w:sz="4" w:space="0" w:color="auto"/>
                  </w:tcBorders>
                  <w:shd w:val="clear" w:color="auto" w:fill="BFBFBF"/>
                  <w:hideMark/>
                </w:tcPr>
                <w:p w14:paraId="56EBC49D" w14:textId="77777777" w:rsidR="002710E2" w:rsidRPr="00715B66" w:rsidRDefault="002710E2" w:rsidP="002710E2">
                  <w:pPr>
                    <w:widowControl/>
                    <w:autoSpaceDE w:val="0"/>
                    <w:autoSpaceDN w:val="0"/>
                    <w:adjustRightInd w:val="0"/>
                    <w:jc w:val="center"/>
                    <w:rPr>
                      <w:rFonts w:asciiTheme="minorHAnsi" w:eastAsia="Times New Roman" w:hAnsiTheme="minorHAnsi" w:cstheme="minorHAnsi"/>
                      <w:b/>
                      <w:color w:val="auto"/>
                      <w:sz w:val="22"/>
                      <w:szCs w:val="22"/>
                    </w:rPr>
                  </w:pPr>
                  <w:r w:rsidRPr="00715B66">
                    <w:rPr>
                      <w:rFonts w:asciiTheme="minorHAnsi" w:eastAsia="Times New Roman" w:hAnsiTheme="minorHAnsi" w:cstheme="minorHAnsi"/>
                      <w:b/>
                      <w:color w:val="auto"/>
                      <w:sz w:val="22"/>
                      <w:szCs w:val="22"/>
                    </w:rPr>
                    <w:t>Kritērija raksturojums</w:t>
                  </w:r>
                </w:p>
              </w:tc>
            </w:tr>
            <w:tr w:rsidR="002710E2" w:rsidRPr="00715B66" w14:paraId="4908D96E" w14:textId="77777777" w:rsidTr="002D4B9B">
              <w:tc>
                <w:tcPr>
                  <w:tcW w:w="3179" w:type="dxa"/>
                  <w:tcBorders>
                    <w:top w:val="single" w:sz="4" w:space="0" w:color="auto"/>
                    <w:left w:val="single" w:sz="4" w:space="0" w:color="auto"/>
                    <w:bottom w:val="single" w:sz="4" w:space="0" w:color="auto"/>
                    <w:right w:val="single" w:sz="4" w:space="0" w:color="auto"/>
                  </w:tcBorders>
                  <w:hideMark/>
                </w:tcPr>
                <w:p w14:paraId="67E0ADC5"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40</w:t>
                  </w:r>
                </w:p>
              </w:tc>
              <w:tc>
                <w:tcPr>
                  <w:tcW w:w="2660" w:type="dxa"/>
                  <w:tcBorders>
                    <w:top w:val="single" w:sz="4" w:space="0" w:color="auto"/>
                    <w:left w:val="single" w:sz="4" w:space="0" w:color="auto"/>
                    <w:bottom w:val="single" w:sz="4" w:space="0" w:color="auto"/>
                    <w:right w:val="single" w:sz="4" w:space="0" w:color="auto"/>
                  </w:tcBorders>
                  <w:hideMark/>
                </w:tcPr>
                <w:p w14:paraId="31774E70"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tiek piešķirti piedāvājumam, kurā Pretendenta </w:t>
                  </w:r>
                  <w:bookmarkStart w:id="19" w:name="_Hlk52972349"/>
                  <w:r w:rsidRPr="00715B66">
                    <w:rPr>
                      <w:rFonts w:asciiTheme="minorHAnsi" w:eastAsia="Times New Roman" w:hAnsiTheme="minorHAnsi" w:cstheme="minorHAnsi"/>
                      <w:color w:val="auto"/>
                      <w:sz w:val="22"/>
                      <w:szCs w:val="22"/>
                    </w:rPr>
                    <w:t xml:space="preserve">norādītās produktu audzēšanas/ražošanas </w:t>
                  </w:r>
                  <w:bookmarkEnd w:id="19"/>
                  <w:r w:rsidRPr="00715B66">
                    <w:rPr>
                      <w:rFonts w:asciiTheme="minorHAnsi" w:eastAsia="Times New Roman" w:hAnsiTheme="minorHAnsi" w:cstheme="minorHAnsi"/>
                      <w:color w:val="auto"/>
                      <w:sz w:val="22"/>
                      <w:szCs w:val="22"/>
                    </w:rPr>
                    <w:t>vietas atrodas ne vairāk kā 50 km attālumā no attiecīgajā daļā norādītās piegādes vietas</w:t>
                  </w:r>
                </w:p>
              </w:tc>
            </w:tr>
            <w:tr w:rsidR="002710E2" w:rsidRPr="00715B66" w14:paraId="18128A3E" w14:textId="77777777" w:rsidTr="002D4B9B">
              <w:tc>
                <w:tcPr>
                  <w:tcW w:w="3179" w:type="dxa"/>
                  <w:tcBorders>
                    <w:top w:val="single" w:sz="4" w:space="0" w:color="auto"/>
                    <w:left w:val="single" w:sz="4" w:space="0" w:color="auto"/>
                    <w:bottom w:val="single" w:sz="4" w:space="0" w:color="auto"/>
                    <w:right w:val="single" w:sz="4" w:space="0" w:color="auto"/>
                  </w:tcBorders>
                  <w:hideMark/>
                </w:tcPr>
                <w:p w14:paraId="738A3A62"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30</w:t>
                  </w:r>
                </w:p>
              </w:tc>
              <w:tc>
                <w:tcPr>
                  <w:tcW w:w="2660" w:type="dxa"/>
                  <w:tcBorders>
                    <w:top w:val="single" w:sz="4" w:space="0" w:color="auto"/>
                    <w:left w:val="single" w:sz="4" w:space="0" w:color="auto"/>
                    <w:bottom w:val="single" w:sz="4" w:space="0" w:color="auto"/>
                    <w:right w:val="single" w:sz="4" w:space="0" w:color="auto"/>
                  </w:tcBorders>
                  <w:hideMark/>
                </w:tcPr>
                <w:p w14:paraId="18EEB13F"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tiek piešķirti piedāvājumam, kurā Pretendenta norādītās produktu audzēšanas/ražošanas vietas atrodas ne vairāk kā 80 km attālumā no attiecīgajā daļā norādītās piegādes vietas</w:t>
                  </w:r>
                </w:p>
              </w:tc>
            </w:tr>
            <w:tr w:rsidR="002710E2" w:rsidRPr="00715B66" w14:paraId="49B91DBC" w14:textId="77777777" w:rsidTr="002D4B9B">
              <w:tc>
                <w:tcPr>
                  <w:tcW w:w="3179" w:type="dxa"/>
                  <w:tcBorders>
                    <w:top w:val="single" w:sz="4" w:space="0" w:color="auto"/>
                    <w:left w:val="single" w:sz="4" w:space="0" w:color="auto"/>
                    <w:bottom w:val="single" w:sz="4" w:space="0" w:color="auto"/>
                    <w:right w:val="single" w:sz="4" w:space="0" w:color="auto"/>
                  </w:tcBorders>
                  <w:hideMark/>
                </w:tcPr>
                <w:p w14:paraId="1A4E2386"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20</w:t>
                  </w:r>
                </w:p>
              </w:tc>
              <w:tc>
                <w:tcPr>
                  <w:tcW w:w="2660" w:type="dxa"/>
                  <w:tcBorders>
                    <w:top w:val="single" w:sz="4" w:space="0" w:color="auto"/>
                    <w:left w:val="single" w:sz="4" w:space="0" w:color="auto"/>
                    <w:bottom w:val="single" w:sz="4" w:space="0" w:color="auto"/>
                    <w:right w:val="single" w:sz="4" w:space="0" w:color="auto"/>
                  </w:tcBorders>
                  <w:hideMark/>
                </w:tcPr>
                <w:p w14:paraId="42B58B98"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tiek piešķirti piedāvājumam, kurā Pretendenta norādītās produktu audzēšanas/ražošanas vietas atrodas ne vairāk kā 110 km attālumā no attiecīgajā daļā norādītās piegādes vietas</w:t>
                  </w:r>
                </w:p>
              </w:tc>
            </w:tr>
            <w:tr w:rsidR="002710E2" w:rsidRPr="00715B66" w14:paraId="21F5DD9C" w14:textId="77777777" w:rsidTr="002D4B9B">
              <w:tc>
                <w:tcPr>
                  <w:tcW w:w="3179" w:type="dxa"/>
                  <w:tcBorders>
                    <w:top w:val="single" w:sz="4" w:space="0" w:color="auto"/>
                    <w:left w:val="single" w:sz="4" w:space="0" w:color="auto"/>
                    <w:bottom w:val="single" w:sz="4" w:space="0" w:color="auto"/>
                    <w:right w:val="single" w:sz="4" w:space="0" w:color="auto"/>
                  </w:tcBorders>
                  <w:hideMark/>
                </w:tcPr>
                <w:p w14:paraId="5DB69521"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10</w:t>
                  </w:r>
                </w:p>
              </w:tc>
              <w:tc>
                <w:tcPr>
                  <w:tcW w:w="2660" w:type="dxa"/>
                  <w:tcBorders>
                    <w:top w:val="single" w:sz="4" w:space="0" w:color="auto"/>
                    <w:left w:val="single" w:sz="4" w:space="0" w:color="auto"/>
                    <w:bottom w:val="single" w:sz="4" w:space="0" w:color="auto"/>
                    <w:right w:val="single" w:sz="4" w:space="0" w:color="auto"/>
                  </w:tcBorders>
                  <w:hideMark/>
                </w:tcPr>
                <w:p w14:paraId="4083F90A"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tiek piešķirti piedāvājumam, kurā Pretendenta norādītās produktu audzēšanas/ražošanas vietas atrodas ne vairāk kā 125 km attālumā no attiecīgajā daļā norādītās piegādes vietas</w:t>
                  </w:r>
                </w:p>
              </w:tc>
            </w:tr>
            <w:tr w:rsidR="002710E2" w:rsidRPr="00715B66" w14:paraId="7D3B14FE" w14:textId="77777777" w:rsidTr="002D4B9B">
              <w:tc>
                <w:tcPr>
                  <w:tcW w:w="3179" w:type="dxa"/>
                  <w:tcBorders>
                    <w:top w:val="single" w:sz="4" w:space="0" w:color="auto"/>
                    <w:left w:val="single" w:sz="4" w:space="0" w:color="auto"/>
                    <w:bottom w:val="single" w:sz="4" w:space="0" w:color="auto"/>
                    <w:right w:val="single" w:sz="4" w:space="0" w:color="auto"/>
                  </w:tcBorders>
                  <w:hideMark/>
                </w:tcPr>
                <w:p w14:paraId="70436F81"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5</w:t>
                  </w:r>
                </w:p>
              </w:tc>
              <w:tc>
                <w:tcPr>
                  <w:tcW w:w="2660" w:type="dxa"/>
                  <w:tcBorders>
                    <w:top w:val="single" w:sz="4" w:space="0" w:color="auto"/>
                    <w:left w:val="single" w:sz="4" w:space="0" w:color="auto"/>
                    <w:bottom w:val="single" w:sz="4" w:space="0" w:color="auto"/>
                    <w:right w:val="single" w:sz="4" w:space="0" w:color="auto"/>
                  </w:tcBorders>
                  <w:hideMark/>
                </w:tcPr>
                <w:p w14:paraId="66198CCA"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tiek piešķirti piedāvājumam, kurā Pretendenta norādītās produktu audzēšanas/ražošanas vietas atrodas ne vairāk kā 150 km attālumā no attiecīgajā daļā norādītās piegādes vietas</w:t>
                  </w:r>
                </w:p>
              </w:tc>
            </w:tr>
            <w:tr w:rsidR="002710E2" w:rsidRPr="00715B66" w14:paraId="07253136" w14:textId="77777777" w:rsidTr="002D4B9B">
              <w:tc>
                <w:tcPr>
                  <w:tcW w:w="3179" w:type="dxa"/>
                  <w:tcBorders>
                    <w:top w:val="single" w:sz="4" w:space="0" w:color="auto"/>
                    <w:left w:val="single" w:sz="4" w:space="0" w:color="auto"/>
                    <w:bottom w:val="single" w:sz="4" w:space="0" w:color="auto"/>
                    <w:right w:val="single" w:sz="4" w:space="0" w:color="auto"/>
                  </w:tcBorders>
                  <w:hideMark/>
                </w:tcPr>
                <w:p w14:paraId="5EA15EE4"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0</w:t>
                  </w:r>
                </w:p>
              </w:tc>
              <w:tc>
                <w:tcPr>
                  <w:tcW w:w="2660" w:type="dxa"/>
                  <w:tcBorders>
                    <w:top w:val="single" w:sz="4" w:space="0" w:color="auto"/>
                    <w:left w:val="single" w:sz="4" w:space="0" w:color="auto"/>
                    <w:bottom w:val="single" w:sz="4" w:space="0" w:color="auto"/>
                    <w:right w:val="single" w:sz="4" w:space="0" w:color="auto"/>
                  </w:tcBorders>
                  <w:hideMark/>
                </w:tcPr>
                <w:p w14:paraId="6FC22C2A" w14:textId="77777777" w:rsidR="002710E2" w:rsidRPr="00715B66" w:rsidRDefault="002710E2" w:rsidP="002710E2">
                  <w:pPr>
                    <w:widowControl/>
                    <w:autoSpaceDE w:val="0"/>
                    <w:autoSpaceDN w:val="0"/>
                    <w:adjustRightInd w:val="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ja Pretendenta norādītās produktu audzēšanas/ražošanas </w:t>
                  </w:r>
                  <w:r w:rsidRPr="00715B66">
                    <w:rPr>
                      <w:rFonts w:asciiTheme="minorHAnsi" w:eastAsia="Times New Roman" w:hAnsiTheme="minorHAnsi" w:cstheme="minorHAnsi"/>
                      <w:color w:val="auto"/>
                      <w:sz w:val="22"/>
                      <w:szCs w:val="22"/>
                    </w:rPr>
                    <w:lastRenderedPageBreak/>
                    <w:t>vietas atrodas vairāk kā 150 km attālumā no attiecīgajā daļā norādītās piegādes vietas punkti netiek piešķirti</w:t>
                  </w:r>
                </w:p>
              </w:tc>
            </w:tr>
          </w:tbl>
          <w:p w14:paraId="38DD9219" w14:textId="77777777" w:rsidR="002710E2" w:rsidRPr="00715B66" w:rsidRDefault="002710E2" w:rsidP="002710E2">
            <w:pPr>
              <w:widowControl/>
              <w:autoSpaceDE w:val="0"/>
              <w:autoSpaceDN w:val="0"/>
              <w:adjustRightInd w:val="0"/>
              <w:ind w:left="263"/>
              <w:rPr>
                <w:rFonts w:asciiTheme="minorHAnsi" w:eastAsia="Times New Roman" w:hAnsiTheme="minorHAnsi" w:cstheme="minorHAnsi"/>
                <w:color w:val="auto"/>
                <w:kern w:val="2"/>
                <w:sz w:val="22"/>
                <w:szCs w:val="22"/>
                <w14:ligatures w14:val="standardContextual"/>
              </w:rPr>
            </w:pPr>
          </w:p>
          <w:p w14:paraId="273AACBD" w14:textId="77777777" w:rsidR="002710E2" w:rsidRPr="00715B66" w:rsidRDefault="002710E2" w:rsidP="002710E2">
            <w:pPr>
              <w:widowControl/>
              <w:autoSpaceDE w:val="0"/>
              <w:autoSpaceDN w:val="0"/>
              <w:adjustRightInd w:val="0"/>
              <w:ind w:left="32" w:hanging="32"/>
              <w:rPr>
                <w:rFonts w:asciiTheme="minorHAnsi" w:eastAsia="Aptos" w:hAnsiTheme="minorHAnsi" w:cstheme="minorHAnsi"/>
                <w:color w:val="auto"/>
                <w:kern w:val="2"/>
                <w:sz w:val="22"/>
                <w:szCs w:val="22"/>
                <w:bdr w:val="none" w:sz="0" w:space="0" w:color="auto" w:frame="1"/>
                <w:shd w:val="clear" w:color="auto" w:fill="FFFFFF"/>
                <w:lang w:eastAsia="en-US"/>
                <w14:ligatures w14:val="standardContextual"/>
              </w:rPr>
            </w:pPr>
            <w:r w:rsidRPr="00715B66">
              <w:rPr>
                <w:rFonts w:asciiTheme="minorHAnsi" w:eastAsia="Aptos" w:hAnsiTheme="minorHAnsi" w:cstheme="minorHAnsi"/>
                <w:color w:val="auto"/>
                <w:kern w:val="2"/>
                <w:sz w:val="22"/>
                <w:szCs w:val="22"/>
                <w:lang w:eastAsia="en-US"/>
                <w14:ligatures w14:val="standardContextual"/>
              </w:rPr>
              <w:t>Ja pretendenta piedāvātajiem produktiem ir dažādas audzēšanas/ražošanas vietas</w:t>
            </w:r>
            <w:r w:rsidRPr="00715B66">
              <w:rPr>
                <w:rFonts w:asciiTheme="minorHAnsi" w:eastAsia="Aptos" w:hAnsiTheme="minorHAnsi" w:cstheme="minorHAnsi"/>
                <w:color w:val="auto"/>
                <w:kern w:val="2"/>
                <w:sz w:val="22"/>
                <w:szCs w:val="22"/>
                <w14:ligatures w14:val="standardContextual"/>
              </w:rPr>
              <w:t xml:space="preserve">; komisija aprēķinās piegāžu attāluma vidējo svērto vērtību, pēc formulas: </w:t>
            </w:r>
            <w:r w:rsidRPr="00715B66">
              <w:rPr>
                <w:rFonts w:asciiTheme="minorHAnsi" w:eastAsia="Aptos" w:hAnsiTheme="minorHAnsi" w:cstheme="minorHAnsi"/>
                <w:color w:val="auto"/>
                <w:kern w:val="2"/>
                <w:sz w:val="22"/>
                <w:szCs w:val="22"/>
                <w:bdr w:val="none" w:sz="0" w:space="0" w:color="auto" w:frame="1"/>
                <w:shd w:val="clear" w:color="auto" w:fill="FFFFFF"/>
                <w:lang w:eastAsia="en-US"/>
                <w14:ligatures w14:val="standardContextual"/>
              </w:rPr>
              <w:t>x=x1+x2+...+xn/n.</w:t>
            </w:r>
          </w:p>
          <w:p w14:paraId="11019878" w14:textId="77777777" w:rsidR="002710E2" w:rsidRPr="00715B66" w:rsidRDefault="002710E2" w:rsidP="002710E2">
            <w:pPr>
              <w:widowControl/>
              <w:autoSpaceDE w:val="0"/>
              <w:autoSpaceDN w:val="0"/>
              <w:adjustRightInd w:val="0"/>
              <w:ind w:left="263"/>
              <w:rPr>
                <w:rFonts w:asciiTheme="minorHAnsi" w:eastAsia="Aptos" w:hAnsiTheme="minorHAnsi" w:cstheme="minorHAnsi"/>
                <w:color w:val="auto"/>
                <w:kern w:val="2"/>
                <w:sz w:val="22"/>
                <w:szCs w:val="22"/>
                <w:bdr w:val="none" w:sz="0" w:space="0" w:color="auto" w:frame="1"/>
                <w:shd w:val="clear" w:color="auto" w:fill="FFFFFF"/>
                <w:lang w:eastAsia="en-US"/>
                <w14:ligatures w14:val="standardContextual"/>
              </w:rPr>
            </w:pPr>
            <w:r w:rsidRPr="00715B66">
              <w:rPr>
                <w:rFonts w:asciiTheme="minorHAnsi" w:eastAsia="Aptos" w:hAnsiTheme="minorHAnsi" w:cstheme="minorHAnsi"/>
                <w:color w:val="auto"/>
                <w:kern w:val="2"/>
                <w:sz w:val="22"/>
                <w:szCs w:val="22"/>
                <w:bdr w:val="none" w:sz="0" w:space="0" w:color="auto" w:frame="1"/>
                <w:shd w:val="clear" w:color="auto" w:fill="FFFFFF"/>
                <w:lang w:eastAsia="en-US"/>
                <w14:ligatures w14:val="standardContextual"/>
              </w:rPr>
              <w:t>Ja pretendents nav piedāvātā produkta audzētājs/ražotājs, Komisija vērtēs attālumu no audzēšanas vietas līdz loģistikas punktam un loģistikas punkta līdz piegādes adresei (kopējo piegādes attālumu).</w:t>
            </w:r>
          </w:p>
          <w:p w14:paraId="0542E3DA" w14:textId="77777777" w:rsidR="002710E2" w:rsidRPr="00715B66" w:rsidRDefault="002710E2" w:rsidP="002710E2">
            <w:pPr>
              <w:widowControl/>
              <w:autoSpaceDE w:val="0"/>
              <w:autoSpaceDN w:val="0"/>
              <w:adjustRightInd w:val="0"/>
              <w:ind w:left="263"/>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14:ligatures w14:val="standardContextual"/>
              </w:rPr>
              <w:t xml:space="preserve">Komisijai, pretendentu norādītos attālumus pārbaudīs, izmantojot </w:t>
            </w:r>
            <w:r w:rsidRPr="00715B66">
              <w:rPr>
                <w:rFonts w:asciiTheme="minorHAnsi" w:eastAsia="Aptos" w:hAnsiTheme="minorHAnsi" w:cstheme="minorHAnsi"/>
                <w:kern w:val="2"/>
                <w:sz w:val="22"/>
                <w:szCs w:val="22"/>
                <w14:ligatures w14:val="standardContextual"/>
              </w:rPr>
              <w:t>interneta mājas lapā http://maps.google.com/maps vai https://balticmaps.eu pieejamo informāciju, meklēšanas rīkus un metodes.</w:t>
            </w:r>
          </w:p>
        </w:tc>
        <w:tc>
          <w:tcPr>
            <w:tcW w:w="2192" w:type="dxa"/>
            <w:tcBorders>
              <w:top w:val="single" w:sz="4" w:space="0" w:color="auto"/>
              <w:left w:val="single" w:sz="4" w:space="0" w:color="auto"/>
              <w:bottom w:val="single" w:sz="4" w:space="0" w:color="auto"/>
              <w:right w:val="single" w:sz="4" w:space="0" w:color="auto"/>
            </w:tcBorders>
            <w:vAlign w:val="center"/>
            <w:hideMark/>
          </w:tcPr>
          <w:p w14:paraId="722BD4C5" w14:textId="77777777" w:rsidR="002710E2" w:rsidRPr="00715B66" w:rsidRDefault="002710E2" w:rsidP="002710E2">
            <w:pPr>
              <w:widowControl/>
              <w:tabs>
                <w:tab w:val="num" w:pos="540"/>
              </w:tabs>
              <w:ind w:left="180"/>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color w:val="auto"/>
                <w:kern w:val="2"/>
                <w:sz w:val="22"/>
                <w:szCs w:val="22"/>
                <w:lang w:eastAsia="en-US"/>
                <w14:ligatures w14:val="standardContextual"/>
              </w:rPr>
              <w:lastRenderedPageBreak/>
              <w:t>40</w:t>
            </w:r>
          </w:p>
        </w:tc>
      </w:tr>
      <w:tr w:rsidR="002710E2" w:rsidRPr="00715B66" w14:paraId="3321D3A8" w14:textId="77777777" w:rsidTr="002D4B9B">
        <w:tc>
          <w:tcPr>
            <w:tcW w:w="567" w:type="dxa"/>
            <w:tcBorders>
              <w:top w:val="single" w:sz="4" w:space="0" w:color="auto"/>
              <w:left w:val="single" w:sz="4" w:space="0" w:color="auto"/>
              <w:bottom w:val="single" w:sz="4" w:space="0" w:color="auto"/>
              <w:right w:val="single" w:sz="4" w:space="0" w:color="auto"/>
            </w:tcBorders>
            <w:vAlign w:val="center"/>
          </w:tcPr>
          <w:p w14:paraId="73065661" w14:textId="77777777" w:rsidR="002710E2" w:rsidRPr="00715B66" w:rsidRDefault="002710E2" w:rsidP="002710E2">
            <w:pPr>
              <w:widowControl/>
              <w:numPr>
                <w:ilvl w:val="0"/>
                <w:numId w:val="30"/>
              </w:numPr>
              <w:tabs>
                <w:tab w:val="left" w:pos="744"/>
              </w:tabs>
              <w:spacing w:after="160" w:line="259" w:lineRule="auto"/>
              <w:ind w:left="36" w:hanging="36"/>
              <w:contextualSpacing/>
              <w:jc w:val="left"/>
              <w:rPr>
                <w:rFonts w:asciiTheme="minorHAnsi" w:eastAsia="Aptos" w:hAnsiTheme="minorHAnsi" w:cstheme="minorHAnsi"/>
                <w:color w:val="auto"/>
                <w:kern w:val="2"/>
                <w:sz w:val="22"/>
                <w:szCs w:val="22"/>
                <w:lang w:eastAsia="en-US"/>
                <w14:ligatures w14:val="standardContextual"/>
              </w:rPr>
            </w:pPr>
          </w:p>
        </w:tc>
        <w:tc>
          <w:tcPr>
            <w:tcW w:w="6026" w:type="dxa"/>
            <w:tcBorders>
              <w:top w:val="single" w:sz="4" w:space="0" w:color="auto"/>
              <w:left w:val="single" w:sz="4" w:space="0" w:color="auto"/>
              <w:bottom w:val="single" w:sz="4" w:space="0" w:color="auto"/>
              <w:right w:val="single" w:sz="4" w:space="0" w:color="auto"/>
            </w:tcBorders>
          </w:tcPr>
          <w:p w14:paraId="552CC544" w14:textId="77777777" w:rsidR="002710E2" w:rsidRPr="00715B66" w:rsidRDefault="002710E2" w:rsidP="002710E2">
            <w:pPr>
              <w:widowControl/>
              <w:autoSpaceDE w:val="0"/>
              <w:autoSpaceDN w:val="0"/>
              <w:adjustRightInd w:val="0"/>
              <w:ind w:left="263"/>
              <w:rPr>
                <w:rFonts w:asciiTheme="minorHAnsi" w:eastAsia="Aptos" w:hAnsiTheme="minorHAnsi" w:cstheme="minorHAnsi"/>
                <w:b/>
                <w:bCs/>
                <w:i/>
                <w:color w:val="auto"/>
                <w:kern w:val="2"/>
                <w:sz w:val="22"/>
                <w:szCs w:val="22"/>
                <w:u w:val="single"/>
                <w:lang w:eastAsia="en-US"/>
                <w14:ligatures w14:val="standardContextual"/>
              </w:rPr>
            </w:pPr>
            <w:r w:rsidRPr="00715B66">
              <w:rPr>
                <w:rFonts w:asciiTheme="minorHAnsi" w:eastAsia="Aptos" w:hAnsiTheme="minorHAnsi" w:cstheme="minorHAnsi"/>
                <w:b/>
                <w:bCs/>
                <w:color w:val="auto"/>
                <w:kern w:val="2"/>
                <w:sz w:val="22"/>
                <w:szCs w:val="22"/>
                <w:u w:val="single"/>
                <w:lang w:eastAsia="en-US"/>
                <w14:ligatures w14:val="standardContextual"/>
              </w:rPr>
              <w:t xml:space="preserve">Videi draudzīga izlietotā iepakojuma apsaimniekošana (C) </w:t>
            </w:r>
            <w:r w:rsidRPr="00715B66">
              <w:rPr>
                <w:rFonts w:asciiTheme="minorHAnsi" w:eastAsia="Aptos" w:hAnsiTheme="minorHAnsi" w:cstheme="minorHAnsi"/>
                <w:b/>
                <w:bCs/>
                <w:color w:val="auto"/>
                <w:kern w:val="2"/>
                <w:sz w:val="22"/>
                <w:szCs w:val="22"/>
                <w:lang w:eastAsia="en-US"/>
                <w14:ligatures w14:val="standardContextual"/>
              </w:rPr>
              <w:t xml:space="preserve">- </w:t>
            </w:r>
            <w:r w:rsidRPr="00715B66">
              <w:rPr>
                <w:rFonts w:asciiTheme="minorHAnsi" w:eastAsia="Aptos" w:hAnsiTheme="minorHAnsi" w:cstheme="minorHAnsi"/>
                <w:b/>
                <w:bCs/>
                <w:i/>
                <w:color w:val="auto"/>
                <w:kern w:val="2"/>
                <w:sz w:val="22"/>
                <w:szCs w:val="22"/>
                <w:lang w:eastAsia="en-US"/>
                <w14:ligatures w14:val="standardContextual"/>
              </w:rPr>
              <w:t>m</w:t>
            </w:r>
            <w:r w:rsidRPr="00715B66">
              <w:rPr>
                <w:rFonts w:asciiTheme="minorHAnsi" w:eastAsia="Aptos" w:hAnsiTheme="minorHAnsi" w:cstheme="minorHAnsi"/>
                <w:b/>
                <w:i/>
                <w:kern w:val="2"/>
                <w:sz w:val="22"/>
                <w:szCs w:val="22"/>
                <w14:ligatures w14:val="standardContextual"/>
              </w:rPr>
              <w:t>aksimālais punktu skaits (10 punkti)</w:t>
            </w:r>
          </w:p>
          <w:p w14:paraId="3198AFA0" w14:textId="77777777" w:rsidR="002710E2" w:rsidRPr="00715B66" w:rsidRDefault="002710E2" w:rsidP="002710E2">
            <w:pPr>
              <w:widowControl/>
              <w:autoSpaceDE w:val="0"/>
              <w:autoSpaceDN w:val="0"/>
              <w:adjustRightInd w:val="0"/>
              <w:ind w:left="263"/>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10 punkti</w:t>
            </w:r>
            <w:r w:rsidRPr="00715B66">
              <w:rPr>
                <w:rFonts w:asciiTheme="minorHAnsi" w:eastAsia="Aptos" w:hAnsiTheme="minorHAnsi" w:cstheme="minorHAnsi"/>
                <w:kern w:val="2"/>
                <w:sz w:val="22"/>
                <w:szCs w:val="22"/>
                <w14:ligatures w14:val="standardContextual"/>
              </w:rPr>
              <w:t xml:space="preserve"> tiek piešķirti par to, ka 100% produktu iepakojums (kastes, maisi, burkas, spainīši, ar produktiem piegādātie primārie – terciārie iepakojumi) tiks pieņemts no pircēja atpakaļ pēc iepakojumā esošo produktu izlietošanas, nepieprasot papildus samaksu par izlietotā iepakojuma pieņemšanu un nodrošinot tā atkārtotu izmantošanu vai pārstrādi videi draudzīgā veidā.</w:t>
            </w:r>
          </w:p>
          <w:p w14:paraId="49965282" w14:textId="756AF2E4" w:rsidR="002710E2" w:rsidRPr="00715B66" w:rsidRDefault="002710E2" w:rsidP="002710E2">
            <w:pPr>
              <w:widowControl/>
              <w:autoSpaceDE w:val="0"/>
              <w:autoSpaceDN w:val="0"/>
              <w:adjustRightInd w:val="0"/>
              <w:ind w:left="32"/>
              <w:rPr>
                <w:rFonts w:asciiTheme="minorHAnsi" w:eastAsia="Aptos" w:hAnsiTheme="minorHAnsi" w:cstheme="minorHAnsi"/>
                <w:b/>
                <w:kern w:val="2"/>
                <w:sz w:val="22"/>
                <w:szCs w:val="22"/>
                <w:u w:val="single"/>
                <w14:ligatures w14:val="standardContextual"/>
              </w:rPr>
            </w:pPr>
            <w:r w:rsidRPr="00715B66">
              <w:rPr>
                <w:rFonts w:asciiTheme="minorHAnsi" w:eastAsia="Aptos" w:hAnsiTheme="minorHAnsi" w:cstheme="minorHAnsi"/>
                <w:b/>
                <w:kern w:val="2"/>
                <w:sz w:val="22"/>
                <w:szCs w:val="22"/>
                <w14:ligatures w14:val="standardContextual"/>
              </w:rPr>
              <w:t xml:space="preserve">0 punkti </w:t>
            </w:r>
            <w:r w:rsidRPr="00715B66">
              <w:rPr>
                <w:rFonts w:asciiTheme="minorHAnsi" w:eastAsia="Aptos" w:hAnsiTheme="minorHAnsi" w:cstheme="minorHAnsi"/>
                <w:kern w:val="2"/>
                <w:sz w:val="22"/>
                <w:szCs w:val="22"/>
                <w14:ligatures w14:val="standardContextual"/>
              </w:rPr>
              <w:t xml:space="preserve">tiek piešķirti, ja produktu iepakojums netiek pieņemts atpakaļ pēc produktu izlietošanas </w:t>
            </w:r>
            <w:r w:rsidRPr="00715B66">
              <w:rPr>
                <w:rFonts w:asciiTheme="minorHAnsi" w:eastAsia="Aptos" w:hAnsiTheme="minorHAnsi" w:cstheme="minorHAnsi"/>
                <w:b/>
                <w:i/>
                <w:kern w:val="2"/>
                <w:sz w:val="22"/>
                <w:szCs w:val="22"/>
                <w14:ligatures w14:val="standardContextual"/>
              </w:rPr>
              <w:t xml:space="preserve">(informācija jānorāda </w:t>
            </w:r>
            <w:r w:rsidR="00861CE1">
              <w:rPr>
                <w:rFonts w:asciiTheme="minorHAnsi" w:eastAsia="Aptos" w:hAnsiTheme="minorHAnsi" w:cstheme="minorHAnsi"/>
                <w:b/>
                <w:i/>
                <w:kern w:val="2"/>
                <w:sz w:val="22"/>
                <w:szCs w:val="22"/>
                <w14:ligatures w14:val="standardContextual"/>
              </w:rPr>
              <w:t>tehniskajā un finanšu piedāvājuma formā</w:t>
            </w:r>
            <w:r w:rsidRPr="00715B66">
              <w:rPr>
                <w:rFonts w:asciiTheme="minorHAnsi" w:eastAsia="Aptos" w:hAnsiTheme="minorHAnsi" w:cstheme="minorHAnsi"/>
                <w:b/>
                <w:i/>
                <w:kern w:val="2"/>
                <w:sz w:val="22"/>
                <w:szCs w:val="22"/>
                <w14:ligatures w14:val="standardContextual"/>
              </w:rPr>
              <w:t>)</w:t>
            </w:r>
          </w:p>
        </w:tc>
        <w:tc>
          <w:tcPr>
            <w:tcW w:w="2192" w:type="dxa"/>
            <w:tcBorders>
              <w:top w:val="single" w:sz="4" w:space="0" w:color="auto"/>
              <w:left w:val="single" w:sz="4" w:space="0" w:color="auto"/>
              <w:bottom w:val="single" w:sz="4" w:space="0" w:color="auto"/>
              <w:right w:val="single" w:sz="4" w:space="0" w:color="auto"/>
            </w:tcBorders>
            <w:vAlign w:val="center"/>
          </w:tcPr>
          <w:p w14:paraId="26E826B6" w14:textId="77777777" w:rsidR="002710E2" w:rsidRPr="00715B66" w:rsidRDefault="002710E2" w:rsidP="002710E2">
            <w:pPr>
              <w:widowControl/>
              <w:tabs>
                <w:tab w:val="num" w:pos="540"/>
              </w:tabs>
              <w:ind w:left="180"/>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color w:val="auto"/>
                <w:kern w:val="2"/>
                <w:sz w:val="22"/>
                <w:szCs w:val="22"/>
                <w:lang w:eastAsia="en-US"/>
                <w14:ligatures w14:val="standardContextual"/>
              </w:rPr>
              <w:t>10</w:t>
            </w:r>
          </w:p>
        </w:tc>
      </w:tr>
      <w:tr w:rsidR="002710E2" w:rsidRPr="00715B66" w14:paraId="2866139E" w14:textId="77777777" w:rsidTr="002D4B9B">
        <w:tc>
          <w:tcPr>
            <w:tcW w:w="8790" w:type="dxa"/>
            <w:gridSpan w:val="3"/>
            <w:tcBorders>
              <w:top w:val="single" w:sz="4" w:space="0" w:color="auto"/>
              <w:left w:val="single" w:sz="4" w:space="0" w:color="auto"/>
              <w:bottom w:val="single" w:sz="4" w:space="0" w:color="auto"/>
              <w:right w:val="single" w:sz="4" w:space="0" w:color="auto"/>
            </w:tcBorders>
            <w:vAlign w:val="center"/>
            <w:hideMark/>
          </w:tcPr>
          <w:p w14:paraId="33C1AF12" w14:textId="77777777" w:rsidR="002710E2" w:rsidRPr="00715B66" w:rsidRDefault="002710E2" w:rsidP="002710E2">
            <w:pPr>
              <w:widowControl/>
              <w:tabs>
                <w:tab w:val="num" w:pos="540"/>
              </w:tabs>
              <w:ind w:left="851" w:hanging="540"/>
              <w:jc w:val="left"/>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lang w:eastAsia="en-US"/>
                <w14:ligatures w14:val="standardContextual"/>
              </w:rPr>
              <w:t>Katra pretendenta kopējos iegūtos punktus aprēķina, izmantojot šādu formulu:</w:t>
            </w:r>
            <w:r w:rsidRPr="00715B66">
              <w:rPr>
                <w:rFonts w:asciiTheme="minorHAnsi" w:eastAsia="Aptos" w:hAnsiTheme="minorHAnsi" w:cstheme="minorHAnsi"/>
                <w:b/>
                <w:color w:val="auto"/>
                <w:kern w:val="2"/>
                <w:sz w:val="22"/>
                <w:szCs w:val="22"/>
                <w:lang w:eastAsia="en-US"/>
                <w14:ligatures w14:val="standardContextual"/>
              </w:rPr>
              <w:t xml:space="preserve"> A + B +C</w:t>
            </w:r>
          </w:p>
        </w:tc>
      </w:tr>
      <w:tr w:rsidR="002710E2" w:rsidRPr="00715B66" w14:paraId="4BD570A9" w14:textId="77777777" w:rsidTr="002D4B9B">
        <w:tc>
          <w:tcPr>
            <w:tcW w:w="6598" w:type="dxa"/>
            <w:gridSpan w:val="2"/>
            <w:tcBorders>
              <w:top w:val="single" w:sz="4" w:space="0" w:color="auto"/>
              <w:left w:val="single" w:sz="4" w:space="0" w:color="auto"/>
              <w:bottom w:val="single" w:sz="4" w:space="0" w:color="auto"/>
              <w:right w:val="single" w:sz="4" w:space="0" w:color="auto"/>
            </w:tcBorders>
            <w:vAlign w:val="center"/>
            <w:hideMark/>
          </w:tcPr>
          <w:p w14:paraId="6F0B5236" w14:textId="77777777" w:rsidR="002710E2" w:rsidRPr="00715B66" w:rsidRDefault="002710E2" w:rsidP="002710E2">
            <w:pPr>
              <w:widowControl/>
              <w:autoSpaceDE w:val="0"/>
              <w:autoSpaceDN w:val="0"/>
              <w:adjustRightInd w:val="0"/>
              <w:ind w:left="851"/>
              <w:jc w:val="right"/>
              <w:rPr>
                <w:rFonts w:asciiTheme="minorHAnsi" w:eastAsia="Aptos" w:hAnsiTheme="minorHAnsi" w:cstheme="minorHAnsi"/>
                <w:b/>
                <w:bCs/>
                <w:color w:val="auto"/>
                <w:kern w:val="2"/>
                <w:sz w:val="22"/>
                <w:szCs w:val="22"/>
                <w:u w:val="single"/>
                <w:lang w:eastAsia="en-US"/>
                <w14:ligatures w14:val="standardContextual"/>
              </w:rPr>
            </w:pPr>
            <w:r w:rsidRPr="00715B66">
              <w:rPr>
                <w:rFonts w:asciiTheme="minorHAnsi" w:eastAsia="Aptos" w:hAnsiTheme="minorHAnsi" w:cstheme="minorHAnsi"/>
                <w:b/>
                <w:bCs/>
                <w:color w:val="auto"/>
                <w:kern w:val="2"/>
                <w:sz w:val="22"/>
                <w:szCs w:val="22"/>
                <w:lang w:eastAsia="en-US"/>
                <w14:ligatures w14:val="standardContextual"/>
              </w:rPr>
              <w:t>Maksimālais iespējamais punktu skaits:</w:t>
            </w:r>
          </w:p>
        </w:tc>
        <w:tc>
          <w:tcPr>
            <w:tcW w:w="2192" w:type="dxa"/>
            <w:tcBorders>
              <w:top w:val="single" w:sz="4" w:space="0" w:color="auto"/>
              <w:left w:val="single" w:sz="4" w:space="0" w:color="auto"/>
              <w:bottom w:val="single" w:sz="4" w:space="0" w:color="auto"/>
              <w:right w:val="single" w:sz="4" w:space="0" w:color="auto"/>
            </w:tcBorders>
            <w:vAlign w:val="center"/>
            <w:hideMark/>
          </w:tcPr>
          <w:p w14:paraId="205DDC34" w14:textId="77777777" w:rsidR="002710E2" w:rsidRPr="00715B66" w:rsidRDefault="002710E2" w:rsidP="002710E2">
            <w:pPr>
              <w:widowControl/>
              <w:tabs>
                <w:tab w:val="num" w:pos="540"/>
              </w:tabs>
              <w:ind w:left="851"/>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bCs/>
                <w:color w:val="auto"/>
                <w:kern w:val="2"/>
                <w:sz w:val="22"/>
                <w:szCs w:val="22"/>
                <w:lang w:eastAsia="en-US"/>
                <w14:ligatures w14:val="standardContextual"/>
              </w:rPr>
              <w:t>100</w:t>
            </w:r>
          </w:p>
        </w:tc>
      </w:tr>
    </w:tbl>
    <w:p w14:paraId="564FDEF5" w14:textId="77777777" w:rsidR="002710E2" w:rsidRPr="00715B66" w:rsidRDefault="002710E2" w:rsidP="002710E2">
      <w:pPr>
        <w:keepNext/>
        <w:keepLines/>
        <w:widowControl/>
        <w:spacing w:before="80" w:after="40" w:line="259" w:lineRule="auto"/>
        <w:jc w:val="left"/>
        <w:outlineLvl w:val="3"/>
        <w:rPr>
          <w:rFonts w:asciiTheme="minorHAnsi" w:eastAsia="Times New Roman" w:hAnsiTheme="minorHAnsi" w:cstheme="minorHAnsi"/>
          <w:i/>
          <w:iCs/>
          <w:color w:val="0F4761"/>
          <w:kern w:val="2"/>
          <w:sz w:val="22"/>
          <w:szCs w:val="22"/>
          <w:lang w:eastAsia="en-US"/>
          <w14:ligatures w14:val="standardContextual"/>
        </w:rPr>
      </w:pPr>
    </w:p>
    <w:p w14:paraId="5129357E" w14:textId="138A65E7" w:rsidR="002710E2" w:rsidRPr="00715B66" w:rsidRDefault="002710E2" w:rsidP="004514E5">
      <w:pPr>
        <w:pStyle w:val="Sarakstarindkopa"/>
        <w:widowControl/>
        <w:numPr>
          <w:ilvl w:val="1"/>
          <w:numId w:val="9"/>
        </w:numPr>
        <w:tabs>
          <w:tab w:val="left" w:pos="1560"/>
        </w:tabs>
        <w:spacing w:after="120" w:line="259" w:lineRule="auto"/>
        <w:ind w:hanging="148"/>
        <w:outlineLvl w:val="3"/>
        <w:rPr>
          <w:rFonts w:asciiTheme="minorHAnsi" w:eastAsia="Times New Roman" w:hAnsiTheme="minorHAnsi" w:cstheme="minorHAnsi"/>
          <w:color w:val="auto"/>
          <w:kern w:val="2"/>
          <w:sz w:val="22"/>
          <w:szCs w:val="22"/>
          <w:lang w:eastAsia="en-US"/>
          <w14:ligatures w14:val="standardContextual"/>
        </w:rPr>
      </w:pPr>
      <w:r w:rsidRPr="00715B66">
        <w:rPr>
          <w:rFonts w:asciiTheme="minorHAnsi" w:eastAsia="Times New Roman" w:hAnsiTheme="minorHAnsi" w:cstheme="minorHAnsi"/>
          <w:color w:val="auto"/>
          <w:kern w:val="2"/>
          <w:sz w:val="22"/>
          <w:szCs w:val="22"/>
          <w:lang w:eastAsia="en-US"/>
          <w14:ligatures w14:val="standardContextual"/>
        </w:rPr>
        <w:t xml:space="preserve">Saimnieciski visizdevīgākā piedāvājuma noteikšana </w:t>
      </w:r>
      <w:r w:rsidRPr="00715B66">
        <w:rPr>
          <w:rFonts w:asciiTheme="minorHAnsi" w:eastAsia="Times New Roman" w:hAnsiTheme="minorHAnsi" w:cstheme="minorHAnsi"/>
          <w:bCs/>
          <w:color w:val="auto"/>
          <w:kern w:val="2"/>
          <w:sz w:val="22"/>
          <w:szCs w:val="22"/>
          <w:lang w:eastAsia="en-US"/>
          <w14:ligatures w14:val="standardContextual"/>
        </w:rPr>
        <w:t>1.,2.,</w:t>
      </w:r>
      <w:r w:rsidR="007553A6">
        <w:rPr>
          <w:rFonts w:asciiTheme="minorHAnsi" w:eastAsia="Times New Roman" w:hAnsiTheme="minorHAnsi" w:cstheme="minorHAnsi"/>
          <w:bCs/>
          <w:color w:val="auto"/>
          <w:kern w:val="2"/>
          <w:sz w:val="22"/>
          <w:szCs w:val="22"/>
          <w:lang w:eastAsia="en-US"/>
          <w14:ligatures w14:val="standardContextual"/>
        </w:rPr>
        <w:t>4.,</w:t>
      </w:r>
      <w:r w:rsidRPr="00715B66">
        <w:rPr>
          <w:rFonts w:asciiTheme="minorHAnsi" w:eastAsia="Times New Roman" w:hAnsiTheme="minorHAnsi" w:cstheme="minorHAnsi"/>
          <w:bCs/>
          <w:color w:val="auto"/>
          <w:kern w:val="2"/>
          <w:sz w:val="22"/>
          <w:szCs w:val="22"/>
          <w:lang w:eastAsia="en-US"/>
          <w14:ligatures w14:val="standardContextual"/>
        </w:rPr>
        <w:t>6.,</w:t>
      </w:r>
      <w:r w:rsidR="007553A6">
        <w:rPr>
          <w:rFonts w:asciiTheme="minorHAnsi" w:eastAsia="Times New Roman" w:hAnsiTheme="minorHAnsi" w:cstheme="minorHAnsi"/>
          <w:bCs/>
          <w:color w:val="auto"/>
          <w:kern w:val="2"/>
          <w:sz w:val="22"/>
          <w:szCs w:val="22"/>
          <w:lang w:eastAsia="en-US"/>
          <w14:ligatures w14:val="standardContextual"/>
        </w:rPr>
        <w:t>9.,</w:t>
      </w:r>
      <w:r w:rsidRPr="00715B66">
        <w:rPr>
          <w:rFonts w:asciiTheme="minorHAnsi" w:eastAsia="Times New Roman" w:hAnsiTheme="minorHAnsi" w:cstheme="minorHAnsi"/>
          <w:bCs/>
          <w:color w:val="auto"/>
          <w:kern w:val="2"/>
          <w:sz w:val="22"/>
          <w:szCs w:val="22"/>
          <w:lang w:eastAsia="en-US"/>
          <w14:ligatures w14:val="standardContextual"/>
        </w:rPr>
        <w:t>10.,16.,</w:t>
      </w:r>
      <w:r w:rsidRPr="00715B66">
        <w:rPr>
          <w:rFonts w:asciiTheme="minorHAnsi" w:eastAsia="Times New Roman" w:hAnsiTheme="minorHAnsi" w:cstheme="minorHAnsi"/>
          <w:color w:val="auto"/>
          <w:kern w:val="2"/>
          <w:sz w:val="22"/>
          <w:szCs w:val="22"/>
          <w:lang w:eastAsia="en-US"/>
          <w14:ligatures w14:val="standardContextual"/>
        </w:rPr>
        <w:t>17.,18. tiks veikta, piemērojot šādus piedāvājuma izvērtēšanas kritērijus un metodiku:</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1"/>
        <w:gridCol w:w="5511"/>
        <w:gridCol w:w="2232"/>
        <w:gridCol w:w="27"/>
      </w:tblGrid>
      <w:tr w:rsidR="002710E2" w:rsidRPr="00715B66" w14:paraId="07BBD867" w14:textId="77777777" w:rsidTr="002D4B9B">
        <w:trPr>
          <w:gridAfter w:val="1"/>
          <w:wAfter w:w="27" w:type="dxa"/>
        </w:trPr>
        <w:tc>
          <w:tcPr>
            <w:tcW w:w="1151" w:type="dxa"/>
            <w:tcBorders>
              <w:top w:val="single" w:sz="4" w:space="0" w:color="auto"/>
              <w:left w:val="single" w:sz="4" w:space="0" w:color="auto"/>
              <w:bottom w:val="single" w:sz="4" w:space="0" w:color="auto"/>
              <w:right w:val="single" w:sz="4" w:space="0" w:color="auto"/>
            </w:tcBorders>
            <w:shd w:val="pct5" w:color="auto" w:fill="auto"/>
            <w:vAlign w:val="center"/>
            <w:hideMark/>
          </w:tcPr>
          <w:p w14:paraId="34F61078" w14:textId="77777777" w:rsidR="002710E2" w:rsidRPr="00715B66" w:rsidRDefault="002710E2" w:rsidP="002710E2">
            <w:pPr>
              <w:widowControl/>
              <w:tabs>
                <w:tab w:val="num" w:pos="540"/>
              </w:tabs>
              <w:ind w:left="311" w:firstLine="142"/>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color w:val="auto"/>
                <w:kern w:val="2"/>
                <w:sz w:val="22"/>
                <w:szCs w:val="22"/>
                <w:lang w:eastAsia="en-US"/>
                <w14:ligatures w14:val="standardContextual"/>
              </w:rPr>
              <w:t>Nr. p.k.</w:t>
            </w:r>
          </w:p>
        </w:tc>
        <w:tc>
          <w:tcPr>
            <w:tcW w:w="5511" w:type="dxa"/>
            <w:tcBorders>
              <w:top w:val="single" w:sz="4" w:space="0" w:color="auto"/>
              <w:left w:val="single" w:sz="4" w:space="0" w:color="auto"/>
              <w:bottom w:val="single" w:sz="4" w:space="0" w:color="auto"/>
              <w:right w:val="single" w:sz="4" w:space="0" w:color="auto"/>
            </w:tcBorders>
            <w:shd w:val="pct5" w:color="auto" w:fill="auto"/>
            <w:vAlign w:val="center"/>
            <w:hideMark/>
          </w:tcPr>
          <w:p w14:paraId="5EE2A26F" w14:textId="77777777" w:rsidR="002710E2" w:rsidRPr="00715B66" w:rsidRDefault="002710E2" w:rsidP="002710E2">
            <w:pPr>
              <w:widowControl/>
              <w:autoSpaceDE w:val="0"/>
              <w:autoSpaceDN w:val="0"/>
              <w:adjustRightInd w:val="0"/>
              <w:ind w:left="851"/>
              <w:jc w:val="center"/>
              <w:rPr>
                <w:rFonts w:asciiTheme="minorHAnsi" w:eastAsia="Aptos" w:hAnsiTheme="minorHAnsi" w:cstheme="minorHAnsi"/>
                <w:b/>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Izvērtēšanas kritērijs un metodika</w:t>
            </w:r>
          </w:p>
        </w:tc>
        <w:tc>
          <w:tcPr>
            <w:tcW w:w="2232" w:type="dxa"/>
            <w:tcBorders>
              <w:top w:val="single" w:sz="4" w:space="0" w:color="auto"/>
              <w:left w:val="single" w:sz="4" w:space="0" w:color="auto"/>
              <w:bottom w:val="single" w:sz="4" w:space="0" w:color="auto"/>
              <w:right w:val="single" w:sz="4" w:space="0" w:color="auto"/>
            </w:tcBorders>
            <w:shd w:val="pct5" w:color="auto" w:fill="auto"/>
            <w:vAlign w:val="center"/>
            <w:hideMark/>
          </w:tcPr>
          <w:p w14:paraId="377E6A2C" w14:textId="77777777" w:rsidR="002710E2" w:rsidRPr="00715B66" w:rsidRDefault="002710E2" w:rsidP="002710E2">
            <w:pPr>
              <w:widowControl/>
              <w:autoSpaceDE w:val="0"/>
              <w:autoSpaceDN w:val="0"/>
              <w:adjustRightInd w:val="0"/>
              <w:ind w:left="180"/>
              <w:jc w:val="center"/>
              <w:rPr>
                <w:rFonts w:asciiTheme="minorHAnsi" w:eastAsia="Aptos" w:hAnsiTheme="minorHAnsi" w:cstheme="minorHAnsi"/>
                <w:b/>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Maksimālais punktu skaits</w:t>
            </w:r>
          </w:p>
        </w:tc>
      </w:tr>
      <w:tr w:rsidR="002710E2" w:rsidRPr="00715B66" w14:paraId="36B701EE" w14:textId="77777777" w:rsidTr="002D4B9B">
        <w:trPr>
          <w:gridAfter w:val="1"/>
          <w:wAfter w:w="27" w:type="dxa"/>
        </w:trPr>
        <w:tc>
          <w:tcPr>
            <w:tcW w:w="1151" w:type="dxa"/>
            <w:tcBorders>
              <w:top w:val="single" w:sz="4" w:space="0" w:color="auto"/>
              <w:left w:val="single" w:sz="4" w:space="0" w:color="auto"/>
              <w:bottom w:val="single" w:sz="4" w:space="0" w:color="auto"/>
              <w:right w:val="single" w:sz="4" w:space="0" w:color="auto"/>
            </w:tcBorders>
            <w:vAlign w:val="center"/>
            <w:hideMark/>
          </w:tcPr>
          <w:p w14:paraId="4C69A6A8" w14:textId="77777777" w:rsidR="002710E2" w:rsidRPr="00715B66" w:rsidRDefault="002710E2" w:rsidP="002710E2">
            <w:pPr>
              <w:widowControl/>
              <w:tabs>
                <w:tab w:val="num" w:pos="878"/>
              </w:tabs>
              <w:ind w:left="851" w:hanging="540"/>
              <w:jc w:val="center"/>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lang w:eastAsia="en-US"/>
                <w14:ligatures w14:val="standardContextual"/>
              </w:rPr>
              <w:t>1.</w:t>
            </w:r>
          </w:p>
        </w:tc>
        <w:tc>
          <w:tcPr>
            <w:tcW w:w="5511" w:type="dxa"/>
            <w:tcBorders>
              <w:top w:val="single" w:sz="4" w:space="0" w:color="auto"/>
              <w:left w:val="single" w:sz="4" w:space="0" w:color="auto"/>
              <w:bottom w:val="single" w:sz="4" w:space="0" w:color="auto"/>
              <w:right w:val="single" w:sz="4" w:space="0" w:color="auto"/>
            </w:tcBorders>
            <w:hideMark/>
          </w:tcPr>
          <w:p w14:paraId="0C2B6090" w14:textId="77777777" w:rsidR="002710E2" w:rsidRPr="00715B66" w:rsidRDefault="002710E2" w:rsidP="002710E2">
            <w:pPr>
              <w:widowControl/>
              <w:autoSpaceDE w:val="0"/>
              <w:autoSpaceDN w:val="0"/>
              <w:adjustRightInd w:val="0"/>
              <w:rPr>
                <w:rFonts w:asciiTheme="minorHAnsi" w:eastAsia="Aptos" w:hAnsiTheme="minorHAnsi" w:cstheme="minorHAnsi"/>
                <w:b/>
                <w:kern w:val="2"/>
                <w:sz w:val="22"/>
                <w:szCs w:val="22"/>
                <w:u w:val="single"/>
                <w14:ligatures w14:val="standardContextual"/>
              </w:rPr>
            </w:pPr>
            <w:r w:rsidRPr="00715B66">
              <w:rPr>
                <w:rFonts w:asciiTheme="minorHAnsi" w:eastAsia="Aptos" w:hAnsiTheme="minorHAnsi" w:cstheme="minorHAnsi"/>
                <w:b/>
                <w:kern w:val="2"/>
                <w:sz w:val="22"/>
                <w:szCs w:val="22"/>
                <w:u w:val="single"/>
                <w14:ligatures w14:val="standardContextual"/>
              </w:rPr>
              <w:t xml:space="preserve">Cena (A) </w:t>
            </w:r>
          </w:p>
          <w:p w14:paraId="77242C81" w14:textId="77777777" w:rsidR="002710E2" w:rsidRPr="00715B66" w:rsidRDefault="002710E2" w:rsidP="002710E2">
            <w:pPr>
              <w:widowControl/>
              <w:autoSpaceDE w:val="0"/>
              <w:autoSpaceDN w:val="0"/>
              <w:adjustRightInd w:val="0"/>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kern w:val="2"/>
                <w:sz w:val="22"/>
                <w:szCs w:val="22"/>
                <w14:ligatures w14:val="standardContextual"/>
              </w:rPr>
              <w:t>Maksimālais punktu skaits (50) tiek piešķirts pretendentam, kurš attiecīgajā iepirkuma daļā ir piedāvājis zemāko cenu. Attiecīgi pārējiem pretendentiem punkti tiek piešķirti, ievērojot proporcionalitātes principu, punktu skaitu aprēķinot pēc formulas:</w:t>
            </w:r>
          </w:p>
          <w:p w14:paraId="41CC59E8" w14:textId="77777777" w:rsidR="002710E2" w:rsidRPr="00715B66" w:rsidRDefault="002710E2" w:rsidP="002710E2">
            <w:pPr>
              <w:widowControl/>
              <w:autoSpaceDE w:val="0"/>
              <w:autoSpaceDN w:val="0"/>
              <w:adjustRightInd w:val="0"/>
              <w:rPr>
                <w:rFonts w:asciiTheme="minorHAnsi" w:eastAsia="Aptos" w:hAnsiTheme="minorHAnsi" w:cstheme="minorHAnsi"/>
                <w:b/>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A = A</w:t>
            </w:r>
            <w:r w:rsidRPr="00715B66">
              <w:rPr>
                <w:rFonts w:asciiTheme="minorHAnsi" w:eastAsia="Aptos" w:hAnsiTheme="minorHAnsi" w:cstheme="minorHAnsi"/>
                <w:b/>
                <w:kern w:val="2"/>
                <w:sz w:val="22"/>
                <w:szCs w:val="22"/>
                <w:vertAlign w:val="subscript"/>
                <w14:ligatures w14:val="standardContextual"/>
              </w:rPr>
              <w:t>zem</w:t>
            </w:r>
            <w:r w:rsidRPr="00715B66">
              <w:rPr>
                <w:rFonts w:asciiTheme="minorHAnsi" w:eastAsia="Aptos" w:hAnsiTheme="minorHAnsi" w:cstheme="minorHAnsi"/>
                <w:b/>
                <w:kern w:val="2"/>
                <w:sz w:val="22"/>
                <w:szCs w:val="22"/>
                <w14:ligatures w14:val="standardContextual"/>
              </w:rPr>
              <w:t>/A</w:t>
            </w:r>
            <w:r w:rsidRPr="00715B66">
              <w:rPr>
                <w:rFonts w:asciiTheme="minorHAnsi" w:eastAsia="Aptos" w:hAnsiTheme="minorHAnsi" w:cstheme="minorHAnsi"/>
                <w:b/>
                <w:kern w:val="2"/>
                <w:sz w:val="22"/>
                <w:szCs w:val="22"/>
                <w:vertAlign w:val="subscript"/>
                <w14:ligatures w14:val="standardContextual"/>
              </w:rPr>
              <w:t>ver</w:t>
            </w:r>
            <w:r w:rsidRPr="00715B66">
              <w:rPr>
                <w:rFonts w:asciiTheme="minorHAnsi" w:eastAsia="Aptos" w:hAnsiTheme="minorHAnsi" w:cstheme="minorHAnsi"/>
                <w:b/>
                <w:kern w:val="2"/>
                <w:sz w:val="22"/>
                <w:szCs w:val="22"/>
                <w14:ligatures w14:val="standardContextual"/>
              </w:rPr>
              <w:t xml:space="preserve"> x 50, kur:</w:t>
            </w:r>
          </w:p>
          <w:p w14:paraId="57A1FBA9" w14:textId="77777777" w:rsidR="002710E2" w:rsidRPr="00715B66" w:rsidRDefault="002710E2" w:rsidP="002710E2">
            <w:pPr>
              <w:widowControl/>
              <w:autoSpaceDE w:val="0"/>
              <w:autoSpaceDN w:val="0"/>
              <w:adjustRightInd w:val="0"/>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A</w:t>
            </w:r>
            <w:r w:rsidRPr="00715B66">
              <w:rPr>
                <w:rFonts w:asciiTheme="minorHAnsi" w:eastAsia="Aptos" w:hAnsiTheme="minorHAnsi" w:cstheme="minorHAnsi"/>
                <w:kern w:val="2"/>
                <w:sz w:val="22"/>
                <w:szCs w:val="22"/>
                <w14:ligatures w14:val="standardContextual"/>
              </w:rPr>
              <w:t xml:space="preserve"> – pretendenta iegūtais punktu skaits ar precizitāti līdz 2 (diviem) cipariem aiz komata, pieņemot vispārīgi pieņemtos matemātikas noapaļošanas principus;</w:t>
            </w:r>
          </w:p>
          <w:p w14:paraId="7C406F30" w14:textId="77777777" w:rsidR="002710E2" w:rsidRPr="00715B66" w:rsidRDefault="002710E2" w:rsidP="002710E2">
            <w:pPr>
              <w:widowControl/>
              <w:autoSpaceDE w:val="0"/>
              <w:autoSpaceDN w:val="0"/>
              <w:adjustRightInd w:val="0"/>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A</w:t>
            </w:r>
            <w:r w:rsidRPr="00715B66">
              <w:rPr>
                <w:rFonts w:asciiTheme="minorHAnsi" w:eastAsia="Aptos" w:hAnsiTheme="minorHAnsi" w:cstheme="minorHAnsi"/>
                <w:b/>
                <w:kern w:val="2"/>
                <w:sz w:val="22"/>
                <w:szCs w:val="22"/>
                <w:vertAlign w:val="subscript"/>
                <w14:ligatures w14:val="standardContextual"/>
              </w:rPr>
              <w:t>zem</w:t>
            </w:r>
            <w:r w:rsidRPr="00715B66">
              <w:rPr>
                <w:rFonts w:asciiTheme="minorHAnsi" w:eastAsia="Aptos" w:hAnsiTheme="minorHAnsi" w:cstheme="minorHAnsi"/>
                <w:kern w:val="2"/>
                <w:sz w:val="22"/>
                <w:szCs w:val="22"/>
                <w14:ligatures w14:val="standardContextual"/>
              </w:rPr>
              <w:t xml:space="preserve"> – zemākā piedāvātā cena;</w:t>
            </w:r>
          </w:p>
          <w:p w14:paraId="4EF67AC0" w14:textId="77777777" w:rsidR="002710E2" w:rsidRPr="00715B66" w:rsidRDefault="002710E2" w:rsidP="002710E2">
            <w:pPr>
              <w:widowControl/>
              <w:autoSpaceDE w:val="0"/>
              <w:autoSpaceDN w:val="0"/>
              <w:adjustRightInd w:val="0"/>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A</w:t>
            </w:r>
            <w:r w:rsidRPr="00715B66">
              <w:rPr>
                <w:rFonts w:asciiTheme="minorHAnsi" w:eastAsia="Aptos" w:hAnsiTheme="minorHAnsi" w:cstheme="minorHAnsi"/>
                <w:b/>
                <w:kern w:val="2"/>
                <w:sz w:val="22"/>
                <w:szCs w:val="22"/>
                <w:vertAlign w:val="subscript"/>
                <w14:ligatures w14:val="standardContextual"/>
              </w:rPr>
              <w:t>ver</w:t>
            </w:r>
            <w:r w:rsidRPr="00715B66">
              <w:rPr>
                <w:rFonts w:asciiTheme="minorHAnsi" w:eastAsia="Aptos" w:hAnsiTheme="minorHAnsi" w:cstheme="minorHAnsi"/>
                <w:kern w:val="2"/>
                <w:sz w:val="22"/>
                <w:szCs w:val="22"/>
                <w14:ligatures w14:val="standardContextual"/>
              </w:rPr>
              <w:t xml:space="preserve"> – vērtējamā piedāvātā cena;</w:t>
            </w:r>
          </w:p>
          <w:p w14:paraId="60CFEA65" w14:textId="77777777" w:rsidR="002710E2" w:rsidRPr="00715B66" w:rsidRDefault="002710E2" w:rsidP="002710E2">
            <w:pPr>
              <w:widowControl/>
              <w:tabs>
                <w:tab w:val="num" w:pos="540"/>
              </w:tabs>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b/>
                <w:kern w:val="2"/>
                <w:sz w:val="22"/>
                <w:szCs w:val="22"/>
                <w14:ligatures w14:val="standardContextual"/>
              </w:rPr>
              <w:t xml:space="preserve">50 </w:t>
            </w:r>
            <w:r w:rsidRPr="00715B66">
              <w:rPr>
                <w:rFonts w:asciiTheme="minorHAnsi" w:eastAsia="Aptos" w:hAnsiTheme="minorHAnsi" w:cstheme="minorHAnsi"/>
                <w:kern w:val="2"/>
                <w:sz w:val="22"/>
                <w:szCs w:val="22"/>
                <w14:ligatures w14:val="standardContextual"/>
              </w:rPr>
              <w:t>– maksimālais punktu skaits kritērijā</w:t>
            </w:r>
          </w:p>
        </w:tc>
        <w:tc>
          <w:tcPr>
            <w:tcW w:w="2232" w:type="dxa"/>
            <w:tcBorders>
              <w:top w:val="single" w:sz="4" w:space="0" w:color="auto"/>
              <w:left w:val="single" w:sz="4" w:space="0" w:color="auto"/>
              <w:bottom w:val="single" w:sz="4" w:space="0" w:color="auto"/>
              <w:right w:val="single" w:sz="4" w:space="0" w:color="auto"/>
            </w:tcBorders>
            <w:vAlign w:val="center"/>
            <w:hideMark/>
          </w:tcPr>
          <w:p w14:paraId="23600BF2" w14:textId="77777777" w:rsidR="002710E2" w:rsidRPr="00715B66" w:rsidRDefault="002710E2" w:rsidP="002710E2">
            <w:pPr>
              <w:widowControl/>
              <w:tabs>
                <w:tab w:val="num" w:pos="540"/>
              </w:tabs>
              <w:ind w:left="180"/>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color w:val="auto"/>
                <w:kern w:val="2"/>
                <w:sz w:val="22"/>
                <w:szCs w:val="22"/>
                <w:lang w:eastAsia="en-US"/>
                <w14:ligatures w14:val="standardContextual"/>
              </w:rPr>
              <w:t>50</w:t>
            </w:r>
          </w:p>
        </w:tc>
      </w:tr>
      <w:tr w:rsidR="002710E2" w:rsidRPr="00715B66" w14:paraId="30787E5B" w14:textId="77777777" w:rsidTr="002D4B9B">
        <w:trPr>
          <w:gridAfter w:val="1"/>
          <w:wAfter w:w="27" w:type="dxa"/>
        </w:trPr>
        <w:tc>
          <w:tcPr>
            <w:tcW w:w="1151" w:type="dxa"/>
            <w:tcBorders>
              <w:top w:val="single" w:sz="4" w:space="0" w:color="auto"/>
              <w:left w:val="single" w:sz="4" w:space="0" w:color="auto"/>
              <w:bottom w:val="single" w:sz="4" w:space="0" w:color="auto"/>
              <w:right w:val="single" w:sz="4" w:space="0" w:color="auto"/>
            </w:tcBorders>
            <w:vAlign w:val="center"/>
            <w:hideMark/>
          </w:tcPr>
          <w:p w14:paraId="25D1D816" w14:textId="77777777" w:rsidR="002710E2" w:rsidRPr="00715B66" w:rsidRDefault="002710E2" w:rsidP="002710E2">
            <w:pPr>
              <w:widowControl/>
              <w:tabs>
                <w:tab w:val="num" w:pos="540"/>
              </w:tabs>
              <w:ind w:left="851" w:hanging="540"/>
              <w:jc w:val="left"/>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lang w:eastAsia="en-US"/>
                <w14:ligatures w14:val="standardContextual"/>
              </w:rPr>
              <w:t>2.</w:t>
            </w:r>
          </w:p>
        </w:tc>
        <w:tc>
          <w:tcPr>
            <w:tcW w:w="5511" w:type="dxa"/>
            <w:tcBorders>
              <w:top w:val="single" w:sz="4" w:space="0" w:color="auto"/>
              <w:left w:val="single" w:sz="4" w:space="0" w:color="auto"/>
              <w:bottom w:val="single" w:sz="4" w:space="0" w:color="auto"/>
              <w:right w:val="single" w:sz="4" w:space="0" w:color="auto"/>
            </w:tcBorders>
            <w:hideMark/>
          </w:tcPr>
          <w:p w14:paraId="7E5B888C" w14:textId="77777777" w:rsidR="002710E2" w:rsidRPr="00715B66" w:rsidRDefault="002710E2" w:rsidP="002710E2">
            <w:pPr>
              <w:widowControl/>
              <w:autoSpaceDE w:val="0"/>
              <w:autoSpaceDN w:val="0"/>
              <w:adjustRightInd w:val="0"/>
              <w:ind w:left="16" w:hanging="16"/>
              <w:rPr>
                <w:rFonts w:asciiTheme="minorHAnsi" w:eastAsia="Aptos" w:hAnsiTheme="minorHAnsi" w:cstheme="minorHAnsi"/>
                <w:kern w:val="2"/>
                <w:sz w:val="22"/>
                <w:szCs w:val="22"/>
                <w:u w:val="single"/>
                <w14:ligatures w14:val="standardContextual"/>
              </w:rPr>
            </w:pPr>
            <w:r w:rsidRPr="00715B66">
              <w:rPr>
                <w:rFonts w:asciiTheme="minorHAnsi" w:eastAsia="Aptos" w:hAnsiTheme="minorHAnsi" w:cstheme="minorHAnsi"/>
                <w:b/>
                <w:kern w:val="2"/>
                <w:sz w:val="22"/>
                <w:szCs w:val="22"/>
                <w:u w:val="single"/>
                <w14:ligatures w14:val="standardContextual"/>
              </w:rPr>
              <w:t>Produktu kvalitāte (B)</w:t>
            </w:r>
          </w:p>
          <w:p w14:paraId="18926AC8" w14:textId="77777777" w:rsidR="002710E2" w:rsidRPr="00715B66" w:rsidRDefault="002710E2" w:rsidP="002710E2">
            <w:pPr>
              <w:widowControl/>
              <w:autoSpaceDE w:val="0"/>
              <w:autoSpaceDN w:val="0"/>
              <w:adjustRightInd w:val="0"/>
              <w:ind w:left="16" w:hanging="16"/>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kern w:val="2"/>
                <w:sz w:val="22"/>
                <w:szCs w:val="22"/>
                <w14:ligatures w14:val="standardContextual"/>
              </w:rPr>
              <w:t xml:space="preserve">Iepirkuma komisija vērtē pretendenta norādīto informāciju </w:t>
            </w:r>
            <w:r w:rsidRPr="00715B66">
              <w:rPr>
                <w:rFonts w:asciiTheme="minorHAnsi" w:eastAsia="Aptos" w:hAnsiTheme="minorHAnsi" w:cstheme="minorHAnsi"/>
                <w:kern w:val="2"/>
                <w:sz w:val="22"/>
                <w:szCs w:val="22"/>
                <w:lang w:eastAsia="en-US"/>
                <w14:ligatures w14:val="standardContextual"/>
              </w:rPr>
              <w:t>par produktiem, kuri atbilst bioloģiskās lauksaimniecības (BL), nacionālās pārtikas kvalitātes shēmas (</w:t>
            </w:r>
            <w:r w:rsidRPr="00715B66">
              <w:rPr>
                <w:rFonts w:asciiTheme="minorHAnsi" w:eastAsia="Aptos" w:hAnsiTheme="minorHAnsi" w:cstheme="minorHAnsi"/>
                <w:color w:val="auto"/>
                <w:kern w:val="2"/>
                <w:sz w:val="22"/>
                <w:szCs w:val="22"/>
                <w:lang w:eastAsia="en-US"/>
                <w14:ligatures w14:val="standardContextual"/>
              </w:rPr>
              <w:t>NPKS</w:t>
            </w:r>
            <w:r w:rsidRPr="00715B66">
              <w:rPr>
                <w:rFonts w:asciiTheme="minorHAnsi" w:eastAsia="Aptos" w:hAnsiTheme="minorHAnsi" w:cstheme="minorHAnsi"/>
                <w:kern w:val="2"/>
                <w:sz w:val="22"/>
                <w:szCs w:val="22"/>
                <w:lang w:eastAsia="en-US"/>
                <w14:ligatures w14:val="standardContextual"/>
              </w:rPr>
              <w:t xml:space="preserve">) vai </w:t>
            </w:r>
            <w:r w:rsidRPr="00715B66">
              <w:rPr>
                <w:rFonts w:asciiTheme="minorHAnsi" w:eastAsia="Aptos" w:hAnsiTheme="minorHAnsi" w:cstheme="minorHAnsi"/>
                <w:kern w:val="2"/>
                <w:sz w:val="22"/>
                <w:szCs w:val="22"/>
                <w:lang w:eastAsia="en-US"/>
                <w14:ligatures w14:val="standardContextual"/>
              </w:rPr>
              <w:lastRenderedPageBreak/>
              <w:t>lauksaimniecības produktu integrētās audzēšanas (</w:t>
            </w:r>
            <w:r w:rsidRPr="00715B66">
              <w:rPr>
                <w:rFonts w:asciiTheme="minorHAnsi" w:eastAsia="Aptos" w:hAnsiTheme="minorHAnsi" w:cstheme="minorHAnsi"/>
                <w:color w:val="auto"/>
                <w:kern w:val="2"/>
                <w:sz w:val="22"/>
                <w:szCs w:val="22"/>
                <w:lang w:eastAsia="en-US"/>
                <w14:ligatures w14:val="standardContextual"/>
              </w:rPr>
              <w:t>LPIA</w:t>
            </w:r>
            <w:r w:rsidRPr="00715B66">
              <w:rPr>
                <w:rFonts w:asciiTheme="minorHAnsi" w:eastAsia="Aptos" w:hAnsiTheme="minorHAnsi" w:cstheme="minorHAnsi"/>
                <w:kern w:val="2"/>
                <w:sz w:val="22"/>
                <w:szCs w:val="22"/>
                <w:lang w:eastAsia="en-US"/>
                <w14:ligatures w14:val="standardContextual"/>
              </w:rPr>
              <w:t>) prasībām</w:t>
            </w:r>
            <w:r w:rsidRPr="00715B66">
              <w:rPr>
                <w:rFonts w:asciiTheme="minorHAnsi" w:eastAsia="Aptos" w:hAnsiTheme="minorHAnsi" w:cstheme="minorHAnsi"/>
                <w:kern w:val="2"/>
                <w:sz w:val="22"/>
                <w:szCs w:val="22"/>
                <w14:ligatures w14:val="standardContextual"/>
              </w:rPr>
              <w:t xml:space="preserve">. </w:t>
            </w:r>
          </w:p>
          <w:p w14:paraId="44174150" w14:textId="77777777" w:rsidR="002710E2" w:rsidRPr="00715B66" w:rsidRDefault="002710E2" w:rsidP="002710E2">
            <w:pPr>
              <w:widowControl/>
              <w:autoSpaceDE w:val="0"/>
              <w:autoSpaceDN w:val="0"/>
              <w:adjustRightInd w:val="0"/>
              <w:ind w:left="16" w:hanging="16"/>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14:ligatures w14:val="standardContextual"/>
              </w:rPr>
              <w:t xml:space="preserve">Maksimālais punktu skaits (30) tiek piešķirts pretendentam, kas attiecīgajā iepirkuma daļā </w:t>
            </w:r>
            <w:r w:rsidRPr="00715B66">
              <w:rPr>
                <w:rFonts w:asciiTheme="minorHAnsi" w:eastAsia="Aptos" w:hAnsiTheme="minorHAnsi" w:cstheme="minorHAnsi"/>
                <w:color w:val="auto"/>
                <w:kern w:val="2"/>
                <w:sz w:val="22"/>
                <w:szCs w:val="22"/>
                <w:lang w:eastAsia="en-US"/>
                <w14:ligatures w14:val="standardContextual"/>
              </w:rPr>
              <w:t xml:space="preserve">piedāvā visvairāk produktu, kuri atbilst BL, NPKS vai LPIA prasībām, </w:t>
            </w:r>
            <w:r w:rsidRPr="00715B66">
              <w:rPr>
                <w:rFonts w:asciiTheme="minorHAnsi" w:eastAsia="Aptos" w:hAnsiTheme="minorHAnsi" w:cstheme="minorHAnsi"/>
                <w:color w:val="auto"/>
                <w:kern w:val="2"/>
                <w:sz w:val="22"/>
                <w:szCs w:val="22"/>
                <w:u w:val="single"/>
                <w:lang w:eastAsia="en-US"/>
                <w14:ligatures w14:val="standardContextual"/>
              </w:rPr>
              <w:t>ieskaitot tehniskajā un finanšu piedāvājumā iekļautos pārtikas produktus, kuriem obligāti jāatbilst BL, NPKS vai LPIA prasībām.</w:t>
            </w:r>
          </w:p>
          <w:p w14:paraId="4B317EEA" w14:textId="77777777" w:rsidR="002710E2" w:rsidRPr="00715B66" w:rsidRDefault="002710E2" w:rsidP="002710E2">
            <w:pPr>
              <w:widowControl/>
              <w:autoSpaceDE w:val="0"/>
              <w:autoSpaceDN w:val="0"/>
              <w:adjustRightInd w:val="0"/>
              <w:ind w:left="16" w:hanging="16"/>
              <w:rPr>
                <w:rFonts w:asciiTheme="minorHAnsi" w:eastAsia="Aptos" w:hAnsiTheme="minorHAnsi" w:cstheme="minorHAnsi"/>
                <w:color w:val="auto"/>
                <w:kern w:val="2"/>
                <w:sz w:val="22"/>
                <w:szCs w:val="22"/>
                <w14:ligatures w14:val="standardContextual"/>
              </w:rPr>
            </w:pPr>
            <w:r w:rsidRPr="00715B66">
              <w:rPr>
                <w:rFonts w:asciiTheme="minorHAnsi" w:eastAsia="Aptos" w:hAnsiTheme="minorHAnsi" w:cstheme="minorHAnsi"/>
                <w:color w:val="auto"/>
                <w:kern w:val="2"/>
                <w:sz w:val="22"/>
                <w:szCs w:val="22"/>
                <w14:ligatures w14:val="standardContextual"/>
              </w:rPr>
              <w:t>Ja pretendents vienas pozīcijas ietvaros ir norādījis vairāku ražotāju/piegādātāju pārtikas produktus un kāds no ražotāju/piegādātāju pārtikas produktiem neatbilst paaugstinātas kvalitātes pārtikas produkta prasībām (NPKS, BL, LPIA), pretendents neiegūst punktu par šo produktu kopumā.</w:t>
            </w:r>
          </w:p>
          <w:p w14:paraId="44DEC394" w14:textId="77777777" w:rsidR="002710E2" w:rsidRPr="00715B66" w:rsidRDefault="002710E2" w:rsidP="002710E2">
            <w:pPr>
              <w:widowControl/>
              <w:autoSpaceDE w:val="0"/>
              <w:autoSpaceDN w:val="0"/>
              <w:adjustRightInd w:val="0"/>
              <w:rPr>
                <w:rFonts w:asciiTheme="minorHAnsi" w:eastAsia="Aptos" w:hAnsiTheme="minorHAnsi" w:cstheme="minorHAnsi"/>
                <w:color w:val="auto"/>
                <w:kern w:val="2"/>
                <w:sz w:val="22"/>
                <w:szCs w:val="22"/>
                <w14:ligatures w14:val="standardContextual"/>
              </w:rPr>
            </w:pPr>
            <w:r w:rsidRPr="00715B66">
              <w:rPr>
                <w:rFonts w:asciiTheme="minorHAnsi" w:eastAsia="Aptos" w:hAnsiTheme="minorHAnsi" w:cstheme="minorHAnsi"/>
                <w:color w:val="auto"/>
                <w:kern w:val="22"/>
                <w:sz w:val="22"/>
                <w:szCs w:val="22"/>
                <w:lang w:eastAsia="ar-SA"/>
                <w14:ligatures w14:val="standardContextual"/>
              </w:rPr>
              <w:t>Ja kāds produkts vienlaikus atbilst gan NPKS, gan, piemēram, BL prasībām, tad par atkārtoti minēto produktu netiek piešķirti punkti.</w:t>
            </w:r>
            <w:r w:rsidRPr="00715B66">
              <w:rPr>
                <w:rFonts w:asciiTheme="minorHAnsi" w:eastAsia="Aptos" w:hAnsiTheme="minorHAnsi" w:cstheme="minorHAnsi"/>
                <w:color w:val="auto"/>
                <w:kern w:val="2"/>
                <w:sz w:val="22"/>
                <w:szCs w:val="22"/>
                <w14:ligatures w14:val="standardContextual"/>
              </w:rPr>
              <w:t xml:space="preserve"> </w:t>
            </w:r>
          </w:p>
          <w:p w14:paraId="3101E62C" w14:textId="77777777" w:rsidR="002710E2" w:rsidRPr="00715B66" w:rsidRDefault="002710E2" w:rsidP="002710E2">
            <w:pPr>
              <w:widowControl/>
              <w:autoSpaceDE w:val="0"/>
              <w:autoSpaceDN w:val="0"/>
              <w:adjustRightInd w:val="0"/>
              <w:rPr>
                <w:rFonts w:asciiTheme="minorHAnsi" w:eastAsia="Aptos" w:hAnsiTheme="minorHAnsi" w:cstheme="minorHAnsi"/>
                <w:kern w:val="2"/>
                <w:sz w:val="22"/>
                <w:szCs w:val="22"/>
                <w:lang w:eastAsia="en-US"/>
                <w14:ligatures w14:val="standardContextual"/>
              </w:rPr>
            </w:pPr>
            <w:r w:rsidRPr="00715B66">
              <w:rPr>
                <w:rFonts w:asciiTheme="minorHAnsi" w:eastAsia="Aptos" w:hAnsiTheme="minorHAnsi" w:cstheme="minorHAnsi"/>
                <w:kern w:val="2"/>
                <w:sz w:val="22"/>
                <w:szCs w:val="22"/>
                <w:lang w:eastAsia="en-US"/>
                <w14:ligatures w14:val="standardContextual"/>
              </w:rPr>
              <w:t>Attiecīgi pārējiem pretendentiem punkti tiek piešķirti, ievērojot proporcionalitātes principu, punktu skaitu aprēķinot pēc šādas formulas:</w:t>
            </w:r>
          </w:p>
          <w:p w14:paraId="30E804EB" w14:textId="77777777" w:rsidR="002710E2" w:rsidRPr="00715B66" w:rsidRDefault="002710E2" w:rsidP="002710E2">
            <w:pPr>
              <w:widowControl/>
              <w:autoSpaceDE w:val="0"/>
              <w:autoSpaceDN w:val="0"/>
              <w:adjustRightInd w:val="0"/>
              <w:rPr>
                <w:rFonts w:asciiTheme="minorHAnsi" w:eastAsia="Aptos" w:hAnsiTheme="minorHAnsi" w:cstheme="minorHAnsi"/>
                <w:b/>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B</w:t>
            </w:r>
            <w:r w:rsidRPr="00715B66">
              <w:rPr>
                <w:rFonts w:asciiTheme="minorHAnsi" w:eastAsia="Aptos" w:hAnsiTheme="minorHAnsi" w:cstheme="minorHAnsi"/>
                <w:b/>
                <w:kern w:val="2"/>
                <w:sz w:val="22"/>
                <w:szCs w:val="22"/>
                <w:vertAlign w:val="subscript"/>
                <w14:ligatures w14:val="standardContextual"/>
              </w:rPr>
              <w:t xml:space="preserve"> </w:t>
            </w:r>
            <w:r w:rsidRPr="00715B66">
              <w:rPr>
                <w:rFonts w:asciiTheme="minorHAnsi" w:eastAsia="Aptos" w:hAnsiTheme="minorHAnsi" w:cstheme="minorHAnsi"/>
                <w:b/>
                <w:kern w:val="2"/>
                <w:sz w:val="22"/>
                <w:szCs w:val="22"/>
                <w14:ligatures w14:val="standardContextual"/>
              </w:rPr>
              <w:t>= B</w:t>
            </w:r>
            <w:r w:rsidRPr="00715B66">
              <w:rPr>
                <w:rFonts w:asciiTheme="minorHAnsi" w:eastAsia="Aptos" w:hAnsiTheme="minorHAnsi" w:cstheme="minorHAnsi"/>
                <w:b/>
                <w:kern w:val="2"/>
                <w:sz w:val="22"/>
                <w:szCs w:val="22"/>
                <w:vertAlign w:val="subscript"/>
                <w14:ligatures w14:val="standardContextual"/>
              </w:rPr>
              <w:t>ver</w:t>
            </w:r>
            <w:r w:rsidRPr="00715B66">
              <w:rPr>
                <w:rFonts w:asciiTheme="minorHAnsi" w:eastAsia="Aptos" w:hAnsiTheme="minorHAnsi" w:cstheme="minorHAnsi"/>
                <w:b/>
                <w:kern w:val="2"/>
                <w:sz w:val="22"/>
                <w:szCs w:val="22"/>
                <w14:ligatures w14:val="standardContextual"/>
              </w:rPr>
              <w:t>/B</w:t>
            </w:r>
            <w:r w:rsidRPr="00715B66">
              <w:rPr>
                <w:rFonts w:asciiTheme="minorHAnsi" w:eastAsia="Aptos" w:hAnsiTheme="minorHAnsi" w:cstheme="minorHAnsi"/>
                <w:b/>
                <w:kern w:val="2"/>
                <w:sz w:val="22"/>
                <w:szCs w:val="22"/>
                <w:vertAlign w:val="subscript"/>
                <w14:ligatures w14:val="standardContextual"/>
              </w:rPr>
              <w:t>max</w:t>
            </w:r>
            <w:r w:rsidRPr="00715B66">
              <w:rPr>
                <w:rFonts w:asciiTheme="minorHAnsi" w:eastAsia="Aptos" w:hAnsiTheme="minorHAnsi" w:cstheme="minorHAnsi"/>
                <w:b/>
                <w:kern w:val="2"/>
                <w:sz w:val="22"/>
                <w:szCs w:val="22"/>
                <w14:ligatures w14:val="standardContextual"/>
              </w:rPr>
              <w:t xml:space="preserve"> x 30, kur:</w:t>
            </w:r>
          </w:p>
          <w:p w14:paraId="50118A88" w14:textId="77777777" w:rsidR="002710E2" w:rsidRPr="00715B66" w:rsidRDefault="002710E2" w:rsidP="002710E2">
            <w:pPr>
              <w:widowControl/>
              <w:autoSpaceDE w:val="0"/>
              <w:autoSpaceDN w:val="0"/>
              <w:adjustRightInd w:val="0"/>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B</w:t>
            </w:r>
            <w:r w:rsidRPr="00715B66">
              <w:rPr>
                <w:rFonts w:asciiTheme="minorHAnsi" w:eastAsia="Aptos" w:hAnsiTheme="minorHAnsi" w:cstheme="minorHAnsi"/>
                <w:kern w:val="2"/>
                <w:sz w:val="22"/>
                <w:szCs w:val="22"/>
                <w:vertAlign w:val="subscript"/>
                <w14:ligatures w14:val="standardContextual"/>
              </w:rPr>
              <w:t xml:space="preserve"> </w:t>
            </w:r>
            <w:r w:rsidRPr="00715B66">
              <w:rPr>
                <w:rFonts w:asciiTheme="minorHAnsi" w:eastAsia="Aptos" w:hAnsiTheme="minorHAnsi" w:cstheme="minorHAnsi"/>
                <w:kern w:val="2"/>
                <w:sz w:val="22"/>
                <w:szCs w:val="22"/>
                <w14:ligatures w14:val="standardContextual"/>
              </w:rPr>
              <w:t>– pretendenta iegūtais punktu skaits ar precizitāti līdz 2 (diviem) cipariem aiz komata, pieņemot vispārīgi pieņemtos matemātikas noapaļošanas principus;</w:t>
            </w:r>
          </w:p>
          <w:p w14:paraId="4BFC511B" w14:textId="77777777" w:rsidR="002710E2" w:rsidRPr="00715B66" w:rsidRDefault="002710E2" w:rsidP="002710E2">
            <w:pPr>
              <w:widowControl/>
              <w:autoSpaceDE w:val="0"/>
              <w:autoSpaceDN w:val="0"/>
              <w:adjustRightInd w:val="0"/>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B</w:t>
            </w:r>
            <w:r w:rsidRPr="00715B66">
              <w:rPr>
                <w:rFonts w:asciiTheme="minorHAnsi" w:eastAsia="Aptos" w:hAnsiTheme="minorHAnsi" w:cstheme="minorHAnsi"/>
                <w:b/>
                <w:kern w:val="2"/>
                <w:sz w:val="22"/>
                <w:szCs w:val="22"/>
                <w:vertAlign w:val="subscript"/>
                <w14:ligatures w14:val="standardContextual"/>
              </w:rPr>
              <w:t>ver</w:t>
            </w:r>
            <w:r w:rsidRPr="00715B66">
              <w:rPr>
                <w:rFonts w:asciiTheme="minorHAnsi" w:eastAsia="Aptos" w:hAnsiTheme="minorHAnsi" w:cstheme="minorHAnsi"/>
                <w:kern w:val="2"/>
                <w:sz w:val="22"/>
                <w:szCs w:val="22"/>
                <w14:ligatures w14:val="standardContextual"/>
              </w:rPr>
              <w:t xml:space="preserve"> – vērtējamā pretendenta piedāvāto </w:t>
            </w:r>
            <w:r w:rsidRPr="00715B66">
              <w:rPr>
                <w:rFonts w:asciiTheme="minorHAnsi" w:eastAsia="Aptos" w:hAnsiTheme="minorHAnsi" w:cstheme="minorHAnsi"/>
                <w:kern w:val="2"/>
                <w:sz w:val="22"/>
                <w:szCs w:val="22"/>
                <w:lang w:eastAsia="en-US"/>
                <w14:ligatures w14:val="standardContextual"/>
              </w:rPr>
              <w:t>BL, NPKS vai LPIA prasībām</w:t>
            </w:r>
            <w:r w:rsidRPr="00715B66">
              <w:rPr>
                <w:rFonts w:asciiTheme="minorHAnsi" w:eastAsia="Aptos" w:hAnsiTheme="minorHAnsi" w:cstheme="minorHAnsi"/>
                <w:kern w:val="2"/>
                <w:sz w:val="22"/>
                <w:szCs w:val="22"/>
                <w14:ligatures w14:val="standardContextual"/>
              </w:rPr>
              <w:t xml:space="preserve"> atbilstošo produktu skaits;</w:t>
            </w:r>
          </w:p>
          <w:p w14:paraId="29C06083" w14:textId="77777777" w:rsidR="002710E2" w:rsidRPr="00715B66" w:rsidRDefault="002710E2" w:rsidP="002710E2">
            <w:pPr>
              <w:widowControl/>
              <w:autoSpaceDE w:val="0"/>
              <w:autoSpaceDN w:val="0"/>
              <w:adjustRightInd w:val="0"/>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B</w:t>
            </w:r>
            <w:r w:rsidRPr="00715B66">
              <w:rPr>
                <w:rFonts w:asciiTheme="minorHAnsi" w:eastAsia="Aptos" w:hAnsiTheme="minorHAnsi" w:cstheme="minorHAnsi"/>
                <w:b/>
                <w:kern w:val="2"/>
                <w:sz w:val="22"/>
                <w:szCs w:val="22"/>
                <w:vertAlign w:val="subscript"/>
                <w14:ligatures w14:val="standardContextual"/>
              </w:rPr>
              <w:t>max</w:t>
            </w:r>
            <w:r w:rsidRPr="00715B66">
              <w:rPr>
                <w:rFonts w:asciiTheme="minorHAnsi" w:eastAsia="Aptos" w:hAnsiTheme="minorHAnsi" w:cstheme="minorHAnsi"/>
                <w:b/>
                <w:kern w:val="2"/>
                <w:sz w:val="22"/>
                <w:szCs w:val="22"/>
                <w14:ligatures w14:val="standardContextual"/>
              </w:rPr>
              <w:t xml:space="preserve"> </w:t>
            </w:r>
            <w:r w:rsidRPr="00715B66">
              <w:rPr>
                <w:rFonts w:asciiTheme="minorHAnsi" w:eastAsia="Aptos" w:hAnsiTheme="minorHAnsi" w:cstheme="minorHAnsi"/>
                <w:kern w:val="2"/>
                <w:sz w:val="22"/>
                <w:szCs w:val="22"/>
                <w14:ligatures w14:val="standardContextual"/>
              </w:rPr>
              <w:t xml:space="preserve">– lielākais </w:t>
            </w:r>
            <w:r w:rsidRPr="00715B66">
              <w:rPr>
                <w:rFonts w:asciiTheme="minorHAnsi" w:eastAsia="Aptos" w:hAnsiTheme="minorHAnsi" w:cstheme="minorHAnsi"/>
                <w:kern w:val="2"/>
                <w:sz w:val="22"/>
                <w:szCs w:val="22"/>
                <w:lang w:eastAsia="en-US"/>
                <w14:ligatures w14:val="standardContextual"/>
              </w:rPr>
              <w:t>BL, NPKS vai LPIA prasībām</w:t>
            </w:r>
            <w:r w:rsidRPr="00715B66">
              <w:rPr>
                <w:rFonts w:asciiTheme="minorHAnsi" w:eastAsia="Aptos" w:hAnsiTheme="minorHAnsi" w:cstheme="minorHAnsi"/>
                <w:kern w:val="2"/>
                <w:sz w:val="22"/>
                <w:szCs w:val="22"/>
                <w14:ligatures w14:val="standardContextual"/>
              </w:rPr>
              <w:t xml:space="preserve"> atbilstošo produktu skaits, kuru piedāvā kāds no attiecīgās iepirkuma daļas pretendentiem;</w:t>
            </w:r>
          </w:p>
          <w:p w14:paraId="5443440D" w14:textId="77777777" w:rsidR="002710E2" w:rsidRPr="00715B66" w:rsidRDefault="002710E2" w:rsidP="002710E2">
            <w:pPr>
              <w:widowControl/>
              <w:tabs>
                <w:tab w:val="num" w:pos="540"/>
              </w:tabs>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b/>
                <w:kern w:val="2"/>
                <w:sz w:val="22"/>
                <w:szCs w:val="22"/>
                <w14:ligatures w14:val="standardContextual"/>
              </w:rPr>
              <w:t>30</w:t>
            </w:r>
            <w:r w:rsidRPr="00715B66">
              <w:rPr>
                <w:rFonts w:asciiTheme="minorHAnsi" w:eastAsia="Aptos" w:hAnsiTheme="minorHAnsi" w:cstheme="minorHAnsi"/>
                <w:kern w:val="2"/>
                <w:sz w:val="22"/>
                <w:szCs w:val="22"/>
                <w14:ligatures w14:val="standardContextual"/>
              </w:rPr>
              <w:t xml:space="preserve"> – maksimālais punktu skaits kritērijā.</w:t>
            </w:r>
          </w:p>
        </w:tc>
        <w:tc>
          <w:tcPr>
            <w:tcW w:w="2232" w:type="dxa"/>
            <w:tcBorders>
              <w:top w:val="single" w:sz="4" w:space="0" w:color="auto"/>
              <w:left w:val="single" w:sz="4" w:space="0" w:color="auto"/>
              <w:bottom w:val="single" w:sz="4" w:space="0" w:color="auto"/>
              <w:right w:val="single" w:sz="4" w:space="0" w:color="auto"/>
            </w:tcBorders>
            <w:vAlign w:val="center"/>
            <w:hideMark/>
          </w:tcPr>
          <w:p w14:paraId="339684FC" w14:textId="77777777" w:rsidR="002710E2" w:rsidRPr="00715B66" w:rsidRDefault="002710E2" w:rsidP="002710E2">
            <w:pPr>
              <w:widowControl/>
              <w:tabs>
                <w:tab w:val="num" w:pos="540"/>
              </w:tabs>
              <w:ind w:left="180"/>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color w:val="auto"/>
                <w:kern w:val="2"/>
                <w:sz w:val="22"/>
                <w:szCs w:val="22"/>
                <w:lang w:eastAsia="en-US"/>
                <w14:ligatures w14:val="standardContextual"/>
              </w:rPr>
              <w:lastRenderedPageBreak/>
              <w:t>30</w:t>
            </w:r>
          </w:p>
        </w:tc>
      </w:tr>
      <w:tr w:rsidR="002710E2" w:rsidRPr="00715B66" w14:paraId="2B9203AF" w14:textId="77777777" w:rsidTr="002D4B9B">
        <w:trPr>
          <w:gridAfter w:val="1"/>
          <w:wAfter w:w="27" w:type="dxa"/>
        </w:trPr>
        <w:tc>
          <w:tcPr>
            <w:tcW w:w="1151" w:type="dxa"/>
            <w:tcBorders>
              <w:top w:val="single" w:sz="4" w:space="0" w:color="auto"/>
              <w:left w:val="single" w:sz="4" w:space="0" w:color="auto"/>
              <w:bottom w:val="single" w:sz="4" w:space="0" w:color="auto"/>
              <w:right w:val="single" w:sz="4" w:space="0" w:color="auto"/>
            </w:tcBorders>
            <w:vAlign w:val="center"/>
            <w:hideMark/>
          </w:tcPr>
          <w:p w14:paraId="1994357D" w14:textId="77777777" w:rsidR="002710E2" w:rsidRPr="00715B66" w:rsidRDefault="002710E2" w:rsidP="002710E2">
            <w:pPr>
              <w:widowControl/>
              <w:tabs>
                <w:tab w:val="num" w:pos="540"/>
              </w:tabs>
              <w:ind w:left="851" w:hanging="540"/>
              <w:jc w:val="center"/>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lang w:eastAsia="en-US"/>
                <w14:ligatures w14:val="standardContextual"/>
              </w:rPr>
              <w:t>3.</w:t>
            </w:r>
          </w:p>
        </w:tc>
        <w:tc>
          <w:tcPr>
            <w:tcW w:w="5511" w:type="dxa"/>
            <w:tcBorders>
              <w:top w:val="single" w:sz="4" w:space="0" w:color="auto"/>
              <w:left w:val="single" w:sz="4" w:space="0" w:color="auto"/>
              <w:bottom w:val="single" w:sz="4" w:space="0" w:color="auto"/>
              <w:right w:val="single" w:sz="4" w:space="0" w:color="auto"/>
            </w:tcBorders>
            <w:hideMark/>
          </w:tcPr>
          <w:p w14:paraId="65D4BA60" w14:textId="77777777" w:rsidR="002710E2" w:rsidRPr="00715B66" w:rsidRDefault="002710E2" w:rsidP="002710E2">
            <w:pPr>
              <w:widowControl/>
              <w:autoSpaceDE w:val="0"/>
              <w:autoSpaceDN w:val="0"/>
              <w:adjustRightInd w:val="0"/>
              <w:ind w:left="16"/>
              <w:rPr>
                <w:rFonts w:asciiTheme="minorHAnsi" w:eastAsia="Aptos" w:hAnsiTheme="minorHAnsi" w:cstheme="minorHAnsi"/>
                <w:b/>
                <w:bCs/>
                <w:i/>
                <w:color w:val="auto"/>
                <w:kern w:val="2"/>
                <w:sz w:val="22"/>
                <w:szCs w:val="22"/>
                <w:u w:val="single"/>
                <w:lang w:eastAsia="en-US"/>
                <w14:ligatures w14:val="standardContextual"/>
              </w:rPr>
            </w:pPr>
            <w:r w:rsidRPr="00715B66">
              <w:rPr>
                <w:rFonts w:asciiTheme="minorHAnsi" w:eastAsia="Aptos" w:hAnsiTheme="minorHAnsi" w:cstheme="minorHAnsi"/>
                <w:b/>
                <w:bCs/>
                <w:color w:val="auto"/>
                <w:kern w:val="2"/>
                <w:sz w:val="22"/>
                <w:szCs w:val="22"/>
                <w:u w:val="single"/>
                <w:lang w:eastAsia="en-US"/>
                <w14:ligatures w14:val="standardContextual"/>
              </w:rPr>
              <w:t xml:space="preserve">Videi draudzīga izlietotā iepakojuma apsaimniekošana (C) </w:t>
            </w:r>
            <w:r w:rsidRPr="00715B66">
              <w:rPr>
                <w:rFonts w:asciiTheme="minorHAnsi" w:eastAsia="Aptos" w:hAnsiTheme="minorHAnsi" w:cstheme="minorHAnsi"/>
                <w:b/>
                <w:bCs/>
                <w:color w:val="auto"/>
                <w:kern w:val="2"/>
                <w:sz w:val="22"/>
                <w:szCs w:val="22"/>
                <w:lang w:eastAsia="en-US"/>
                <w14:ligatures w14:val="standardContextual"/>
              </w:rPr>
              <w:t xml:space="preserve">- </w:t>
            </w:r>
            <w:r w:rsidRPr="00715B66">
              <w:rPr>
                <w:rFonts w:asciiTheme="minorHAnsi" w:eastAsia="Aptos" w:hAnsiTheme="minorHAnsi" w:cstheme="minorHAnsi"/>
                <w:b/>
                <w:bCs/>
                <w:i/>
                <w:color w:val="auto"/>
                <w:kern w:val="2"/>
                <w:sz w:val="22"/>
                <w:szCs w:val="22"/>
                <w:lang w:eastAsia="en-US"/>
                <w14:ligatures w14:val="standardContextual"/>
              </w:rPr>
              <w:t>m</w:t>
            </w:r>
            <w:r w:rsidRPr="00715B66">
              <w:rPr>
                <w:rFonts w:asciiTheme="minorHAnsi" w:eastAsia="Aptos" w:hAnsiTheme="minorHAnsi" w:cstheme="minorHAnsi"/>
                <w:b/>
                <w:i/>
                <w:kern w:val="2"/>
                <w:sz w:val="22"/>
                <w:szCs w:val="22"/>
                <w14:ligatures w14:val="standardContextual"/>
              </w:rPr>
              <w:t>aksimālais punktu skaits (10 punkti)</w:t>
            </w:r>
          </w:p>
          <w:p w14:paraId="2CFED708" w14:textId="77777777" w:rsidR="002710E2" w:rsidRPr="00715B66" w:rsidRDefault="002710E2" w:rsidP="002710E2">
            <w:pPr>
              <w:widowControl/>
              <w:autoSpaceDE w:val="0"/>
              <w:autoSpaceDN w:val="0"/>
              <w:adjustRightInd w:val="0"/>
              <w:ind w:left="16"/>
              <w:rPr>
                <w:rFonts w:asciiTheme="minorHAnsi" w:eastAsia="Aptos"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10 punkti</w:t>
            </w:r>
            <w:r w:rsidRPr="00715B66">
              <w:rPr>
                <w:rFonts w:asciiTheme="minorHAnsi" w:eastAsia="Aptos" w:hAnsiTheme="minorHAnsi" w:cstheme="minorHAnsi"/>
                <w:kern w:val="2"/>
                <w:sz w:val="22"/>
                <w:szCs w:val="22"/>
                <w14:ligatures w14:val="standardContextual"/>
              </w:rPr>
              <w:t xml:space="preserve"> tiek piešķirti par to, ka 100% produktu iepakojums (kastes, maisi, burkas, spainīši, ar produktiem piegādātie primārie – terciārie iepakojumi) tiks pieņemts no pircēja atpakaļ pēc iepakojumā esošo produktu izlietošanas, nepieprasot papildus samaksu par izlietotā iepakojuma pieņemšanu un nodrošinot tā atkārtotu izmantošanu vai pārstrādi videi draudzīgā veidā.</w:t>
            </w:r>
          </w:p>
          <w:p w14:paraId="478C25CC" w14:textId="77777777" w:rsidR="002710E2" w:rsidRPr="00715B66" w:rsidRDefault="002710E2" w:rsidP="002710E2">
            <w:pPr>
              <w:widowControl/>
              <w:tabs>
                <w:tab w:val="left" w:pos="474"/>
              </w:tabs>
              <w:autoSpaceDE w:val="0"/>
              <w:autoSpaceDN w:val="0"/>
              <w:adjustRightInd w:val="0"/>
              <w:ind w:left="16"/>
              <w:contextualSpacing/>
              <w:rPr>
                <w:rFonts w:asciiTheme="minorHAnsi" w:hAnsiTheme="minorHAnsi" w:cstheme="minorHAnsi"/>
                <w:kern w:val="2"/>
                <w:sz w:val="22"/>
                <w:szCs w:val="22"/>
                <w14:ligatures w14:val="standardContextual"/>
              </w:rPr>
            </w:pPr>
            <w:r w:rsidRPr="00715B66">
              <w:rPr>
                <w:rFonts w:asciiTheme="minorHAnsi" w:eastAsia="Aptos" w:hAnsiTheme="minorHAnsi" w:cstheme="minorHAnsi"/>
                <w:b/>
                <w:kern w:val="2"/>
                <w:sz w:val="22"/>
                <w:szCs w:val="22"/>
                <w14:ligatures w14:val="standardContextual"/>
              </w:rPr>
              <w:t xml:space="preserve">0 punkti </w:t>
            </w:r>
            <w:r w:rsidRPr="00715B66">
              <w:rPr>
                <w:rFonts w:asciiTheme="minorHAnsi" w:eastAsia="Aptos" w:hAnsiTheme="minorHAnsi" w:cstheme="minorHAnsi"/>
                <w:kern w:val="2"/>
                <w:sz w:val="22"/>
                <w:szCs w:val="22"/>
                <w14:ligatures w14:val="standardContextual"/>
              </w:rPr>
              <w:t xml:space="preserve">tiek piešķirti, ja produktu iepakojums netiek pieņemts atpakaļ pēc produktu izlietošanas </w:t>
            </w:r>
            <w:r w:rsidRPr="00715B66">
              <w:rPr>
                <w:rFonts w:asciiTheme="minorHAnsi" w:eastAsia="Aptos" w:hAnsiTheme="minorHAnsi" w:cstheme="minorHAnsi"/>
                <w:b/>
                <w:i/>
                <w:kern w:val="2"/>
                <w:sz w:val="22"/>
                <w:szCs w:val="22"/>
                <w14:ligatures w14:val="standardContextual"/>
              </w:rPr>
              <w:t>(informācija jānorāda pieteikuma 2.8.punktā)</w:t>
            </w:r>
          </w:p>
        </w:tc>
        <w:tc>
          <w:tcPr>
            <w:tcW w:w="2232" w:type="dxa"/>
            <w:tcBorders>
              <w:top w:val="single" w:sz="4" w:space="0" w:color="auto"/>
              <w:left w:val="single" w:sz="4" w:space="0" w:color="auto"/>
              <w:bottom w:val="single" w:sz="4" w:space="0" w:color="auto"/>
              <w:right w:val="single" w:sz="4" w:space="0" w:color="auto"/>
            </w:tcBorders>
            <w:vAlign w:val="center"/>
            <w:hideMark/>
          </w:tcPr>
          <w:p w14:paraId="6692DF6B" w14:textId="77777777" w:rsidR="002710E2" w:rsidRPr="00715B66" w:rsidRDefault="002710E2" w:rsidP="002710E2">
            <w:pPr>
              <w:widowControl/>
              <w:tabs>
                <w:tab w:val="num" w:pos="540"/>
              </w:tabs>
              <w:ind w:left="180"/>
              <w:jc w:val="center"/>
              <w:rPr>
                <w:rFonts w:asciiTheme="minorHAnsi" w:eastAsia="Times New Roman"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color w:val="auto"/>
                <w:kern w:val="2"/>
                <w:sz w:val="22"/>
                <w:szCs w:val="22"/>
                <w:lang w:eastAsia="en-US"/>
                <w14:ligatures w14:val="standardContextual"/>
              </w:rPr>
              <w:t>10</w:t>
            </w:r>
          </w:p>
        </w:tc>
      </w:tr>
      <w:tr w:rsidR="002710E2" w:rsidRPr="00715B66" w14:paraId="5B806EDB" w14:textId="77777777" w:rsidTr="002D4B9B">
        <w:trPr>
          <w:gridAfter w:val="1"/>
          <w:wAfter w:w="27" w:type="dxa"/>
        </w:trPr>
        <w:tc>
          <w:tcPr>
            <w:tcW w:w="1151" w:type="dxa"/>
            <w:tcBorders>
              <w:top w:val="single" w:sz="4" w:space="0" w:color="auto"/>
              <w:left w:val="single" w:sz="4" w:space="0" w:color="auto"/>
              <w:bottom w:val="single" w:sz="4" w:space="0" w:color="auto"/>
              <w:right w:val="single" w:sz="4" w:space="0" w:color="auto"/>
            </w:tcBorders>
            <w:vAlign w:val="center"/>
            <w:hideMark/>
          </w:tcPr>
          <w:p w14:paraId="1BA41510" w14:textId="77777777" w:rsidR="002710E2" w:rsidRPr="00715B66" w:rsidRDefault="002710E2" w:rsidP="002710E2">
            <w:pPr>
              <w:widowControl/>
              <w:tabs>
                <w:tab w:val="num" w:pos="540"/>
              </w:tabs>
              <w:ind w:left="851" w:hanging="540"/>
              <w:jc w:val="center"/>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lang w:eastAsia="en-US"/>
                <w14:ligatures w14:val="standardContextual"/>
              </w:rPr>
              <w:t>4.</w:t>
            </w:r>
          </w:p>
        </w:tc>
        <w:tc>
          <w:tcPr>
            <w:tcW w:w="5511" w:type="dxa"/>
            <w:tcBorders>
              <w:top w:val="single" w:sz="4" w:space="0" w:color="auto"/>
              <w:left w:val="single" w:sz="4" w:space="0" w:color="auto"/>
              <w:bottom w:val="single" w:sz="4" w:space="0" w:color="auto"/>
              <w:right w:val="single" w:sz="4" w:space="0" w:color="auto"/>
            </w:tcBorders>
            <w:hideMark/>
          </w:tcPr>
          <w:p w14:paraId="00C8BB0B" w14:textId="77777777" w:rsidR="002710E2" w:rsidRPr="00715B66" w:rsidRDefault="002710E2" w:rsidP="002710E2">
            <w:pPr>
              <w:widowControl/>
              <w:autoSpaceDE w:val="0"/>
              <w:autoSpaceDN w:val="0"/>
              <w:adjustRightInd w:val="0"/>
              <w:ind w:left="16"/>
              <w:rPr>
                <w:rFonts w:asciiTheme="minorHAnsi" w:eastAsia="Aptos" w:hAnsiTheme="minorHAnsi" w:cstheme="minorHAnsi"/>
                <w:b/>
                <w:bCs/>
                <w:color w:val="auto"/>
                <w:kern w:val="2"/>
                <w:sz w:val="22"/>
                <w:szCs w:val="22"/>
                <w:u w:val="single"/>
                <w:lang w:eastAsia="en-US"/>
                <w14:ligatures w14:val="standardContextual"/>
              </w:rPr>
            </w:pPr>
            <w:r w:rsidRPr="00715B66">
              <w:rPr>
                <w:rFonts w:asciiTheme="minorHAnsi" w:eastAsia="Aptos" w:hAnsiTheme="minorHAnsi" w:cstheme="minorHAnsi"/>
                <w:b/>
                <w:bCs/>
                <w:color w:val="auto"/>
                <w:kern w:val="2"/>
                <w:sz w:val="22"/>
                <w:szCs w:val="22"/>
                <w:u w:val="single"/>
                <w:lang w:eastAsia="en-US"/>
                <w14:ligatures w14:val="standardContextual"/>
              </w:rPr>
              <w:t xml:space="preserve">Videi draudzīga pārtikas produktu piegāde, samazinot vides piesārņojumu ar autotransporta izplūdes gāzēm (D) </w:t>
            </w:r>
            <w:r w:rsidRPr="00715B66">
              <w:rPr>
                <w:rFonts w:asciiTheme="minorHAnsi" w:eastAsia="Aptos" w:hAnsiTheme="minorHAnsi" w:cstheme="minorHAnsi"/>
                <w:b/>
                <w:bCs/>
                <w:color w:val="auto"/>
                <w:kern w:val="2"/>
                <w:sz w:val="22"/>
                <w:szCs w:val="22"/>
                <w:lang w:eastAsia="en-US"/>
                <w14:ligatures w14:val="standardContextual"/>
              </w:rPr>
              <w:t xml:space="preserve">- </w:t>
            </w:r>
            <w:r w:rsidRPr="00715B66">
              <w:rPr>
                <w:rFonts w:asciiTheme="minorHAnsi" w:eastAsia="Aptos" w:hAnsiTheme="minorHAnsi" w:cstheme="minorHAnsi"/>
                <w:b/>
                <w:bCs/>
                <w:i/>
                <w:color w:val="auto"/>
                <w:kern w:val="2"/>
                <w:sz w:val="22"/>
                <w:szCs w:val="22"/>
                <w:lang w:eastAsia="en-US"/>
                <w14:ligatures w14:val="standardContextual"/>
              </w:rPr>
              <w:t>m</w:t>
            </w:r>
            <w:r w:rsidRPr="00715B66">
              <w:rPr>
                <w:rFonts w:asciiTheme="minorHAnsi" w:eastAsia="Aptos" w:hAnsiTheme="minorHAnsi" w:cstheme="minorHAnsi"/>
                <w:b/>
                <w:i/>
                <w:kern w:val="2"/>
                <w:sz w:val="22"/>
                <w:szCs w:val="22"/>
                <w14:ligatures w14:val="standardContextual"/>
              </w:rPr>
              <w:t>aksimālais punktu skaits (10 punkti)</w:t>
            </w:r>
          </w:p>
          <w:p w14:paraId="2FBC3943" w14:textId="77777777" w:rsidR="002710E2" w:rsidRPr="00715B66" w:rsidRDefault="002710E2" w:rsidP="002710E2">
            <w:pPr>
              <w:widowControl/>
              <w:autoSpaceDE w:val="0"/>
              <w:autoSpaceDN w:val="0"/>
              <w:adjustRightInd w:val="0"/>
              <w:ind w:left="16"/>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b/>
                <w:kern w:val="2"/>
                <w:sz w:val="22"/>
                <w:szCs w:val="22"/>
                <w14:ligatures w14:val="standardContextual"/>
              </w:rPr>
              <w:t>10 punkti</w:t>
            </w:r>
            <w:r w:rsidRPr="00715B66">
              <w:rPr>
                <w:rFonts w:asciiTheme="minorHAnsi" w:eastAsia="Aptos" w:hAnsiTheme="minorHAnsi" w:cstheme="minorHAnsi"/>
                <w:kern w:val="2"/>
                <w:sz w:val="22"/>
                <w:szCs w:val="22"/>
                <w14:ligatures w14:val="standardContextual"/>
              </w:rPr>
              <w:t xml:space="preserve"> tiek piešķirti, ja </w:t>
            </w:r>
            <w:r w:rsidRPr="00715B66">
              <w:rPr>
                <w:rFonts w:asciiTheme="minorHAnsi" w:eastAsia="Aptos" w:hAnsiTheme="minorHAnsi" w:cstheme="minorHAnsi"/>
                <w:color w:val="auto"/>
                <w:kern w:val="2"/>
                <w:sz w:val="22"/>
                <w:szCs w:val="22"/>
                <w:lang w:eastAsia="en-US"/>
                <w14:ligatures w14:val="standardContextual"/>
              </w:rPr>
              <w:t xml:space="preserve">preču piegāde tiks veikta ar transportlīdzekļiem, kas atbilst </w:t>
            </w:r>
            <w:r w:rsidRPr="00715B66">
              <w:rPr>
                <w:rFonts w:asciiTheme="minorHAnsi" w:eastAsia="Aptos" w:hAnsiTheme="minorHAnsi" w:cstheme="minorHAnsi"/>
                <w:b/>
                <w:color w:val="auto"/>
                <w:kern w:val="2"/>
                <w:sz w:val="22"/>
                <w:szCs w:val="22"/>
                <w:lang w:eastAsia="en-US"/>
                <w14:ligatures w14:val="standardContextual"/>
              </w:rPr>
              <w:t xml:space="preserve">vismaz EURO 5 </w:t>
            </w:r>
            <w:r w:rsidRPr="00715B66">
              <w:rPr>
                <w:rFonts w:asciiTheme="minorHAnsi" w:eastAsia="Aptos" w:hAnsiTheme="minorHAnsi" w:cstheme="minorHAnsi"/>
                <w:color w:val="auto"/>
                <w:kern w:val="2"/>
                <w:sz w:val="22"/>
                <w:szCs w:val="22"/>
                <w:lang w:eastAsia="en-US"/>
                <w14:ligatures w14:val="standardContextual"/>
              </w:rPr>
              <w:t>emisijas standartiem un par kuriem pretendents ir iesniedzis transportlīdzekļu tehnisko datu lapas, kurās norādīti attiecīgie emisiju līmeņi un iesniedzis transportlīdzekļu reģistrācijas apliecības.</w:t>
            </w:r>
          </w:p>
          <w:p w14:paraId="62ED95E2" w14:textId="77777777" w:rsidR="002710E2" w:rsidRPr="00715B66" w:rsidRDefault="002710E2" w:rsidP="002710E2">
            <w:pPr>
              <w:widowControl/>
              <w:autoSpaceDE w:val="0"/>
              <w:autoSpaceDN w:val="0"/>
              <w:adjustRightInd w:val="0"/>
              <w:ind w:left="16"/>
              <w:rPr>
                <w:rFonts w:asciiTheme="minorHAnsi" w:eastAsia="Aptos" w:hAnsiTheme="minorHAnsi" w:cstheme="minorHAnsi"/>
                <w:color w:val="auto"/>
                <w:kern w:val="2"/>
                <w:sz w:val="22"/>
                <w:szCs w:val="22"/>
                <w:lang w:eastAsia="en-US"/>
                <w14:ligatures w14:val="standardContextual"/>
              </w:rPr>
            </w:pPr>
            <w:r w:rsidRPr="00715B66">
              <w:rPr>
                <w:rFonts w:asciiTheme="minorHAnsi" w:eastAsia="Aptos" w:hAnsiTheme="minorHAnsi" w:cstheme="minorHAnsi"/>
                <w:b/>
                <w:kern w:val="2"/>
                <w:sz w:val="22"/>
                <w:szCs w:val="22"/>
                <w14:ligatures w14:val="standardContextual"/>
              </w:rPr>
              <w:t xml:space="preserve">0 punkti </w:t>
            </w:r>
            <w:r w:rsidRPr="00715B66">
              <w:rPr>
                <w:rFonts w:asciiTheme="minorHAnsi" w:eastAsia="Aptos" w:hAnsiTheme="minorHAnsi" w:cstheme="minorHAnsi"/>
                <w:color w:val="auto"/>
                <w:kern w:val="2"/>
                <w:sz w:val="22"/>
                <w:szCs w:val="22"/>
                <w:lang w:eastAsia="en-US"/>
                <w14:ligatures w14:val="standardContextual"/>
              </w:rPr>
              <w:t>tiek piešķirti Pretendentiem, kas neiesniegs transportlīdzekļu tehnisko datu lapas, kurās norādīti attiecīgie emisiju līmeņi, un reģistrācijas apliecības.</w:t>
            </w:r>
          </w:p>
          <w:p w14:paraId="4F9BDC93" w14:textId="77777777" w:rsidR="002710E2" w:rsidRPr="00715B66" w:rsidRDefault="002710E2" w:rsidP="002710E2">
            <w:pPr>
              <w:widowControl/>
              <w:autoSpaceDE w:val="0"/>
              <w:autoSpaceDN w:val="0"/>
              <w:adjustRightInd w:val="0"/>
              <w:ind w:left="16"/>
              <w:rPr>
                <w:rFonts w:asciiTheme="minorHAnsi" w:eastAsia="Aptos" w:hAnsiTheme="minorHAnsi" w:cstheme="minorHAnsi"/>
                <w:b/>
                <w:bCs/>
                <w:i/>
                <w:color w:val="auto"/>
                <w:kern w:val="2"/>
                <w:sz w:val="22"/>
                <w:szCs w:val="22"/>
                <w:u w:val="single"/>
                <w:lang w:eastAsia="en-US"/>
                <w14:ligatures w14:val="standardContextual"/>
              </w:rPr>
            </w:pPr>
            <w:r w:rsidRPr="00715B66">
              <w:rPr>
                <w:rFonts w:asciiTheme="minorHAnsi" w:eastAsia="Aptos" w:hAnsiTheme="minorHAnsi" w:cstheme="minorHAnsi"/>
                <w:b/>
                <w:i/>
                <w:kern w:val="2"/>
                <w:sz w:val="22"/>
                <w:szCs w:val="22"/>
                <w14:ligatures w14:val="standardContextual"/>
              </w:rPr>
              <w:t>(informācija jānorāda pieteikuma 4.pielikumā)</w:t>
            </w:r>
          </w:p>
        </w:tc>
        <w:tc>
          <w:tcPr>
            <w:tcW w:w="2232" w:type="dxa"/>
            <w:tcBorders>
              <w:top w:val="single" w:sz="4" w:space="0" w:color="auto"/>
              <w:left w:val="single" w:sz="4" w:space="0" w:color="auto"/>
              <w:bottom w:val="single" w:sz="4" w:space="0" w:color="auto"/>
              <w:right w:val="single" w:sz="4" w:space="0" w:color="auto"/>
            </w:tcBorders>
            <w:vAlign w:val="center"/>
            <w:hideMark/>
          </w:tcPr>
          <w:p w14:paraId="2969D0EA" w14:textId="77777777" w:rsidR="002710E2" w:rsidRPr="00715B66" w:rsidRDefault="002710E2" w:rsidP="002710E2">
            <w:pPr>
              <w:widowControl/>
              <w:tabs>
                <w:tab w:val="num" w:pos="540"/>
              </w:tabs>
              <w:ind w:left="180"/>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color w:val="auto"/>
                <w:kern w:val="2"/>
                <w:sz w:val="22"/>
                <w:szCs w:val="22"/>
                <w:lang w:eastAsia="en-US"/>
                <w14:ligatures w14:val="standardContextual"/>
              </w:rPr>
              <w:t>10</w:t>
            </w:r>
          </w:p>
        </w:tc>
      </w:tr>
      <w:tr w:rsidR="002710E2" w:rsidRPr="00715B66" w14:paraId="014C07C0" w14:textId="77777777" w:rsidTr="002D4B9B">
        <w:tc>
          <w:tcPr>
            <w:tcW w:w="8921" w:type="dxa"/>
            <w:gridSpan w:val="4"/>
            <w:tcBorders>
              <w:top w:val="single" w:sz="4" w:space="0" w:color="auto"/>
              <w:left w:val="single" w:sz="4" w:space="0" w:color="auto"/>
              <w:bottom w:val="single" w:sz="4" w:space="0" w:color="auto"/>
              <w:right w:val="single" w:sz="4" w:space="0" w:color="auto"/>
            </w:tcBorders>
            <w:vAlign w:val="center"/>
            <w:hideMark/>
          </w:tcPr>
          <w:p w14:paraId="6929BD32" w14:textId="77777777" w:rsidR="002710E2" w:rsidRPr="00715B66" w:rsidRDefault="002710E2" w:rsidP="002710E2">
            <w:pPr>
              <w:widowControl/>
              <w:tabs>
                <w:tab w:val="num" w:pos="540"/>
              </w:tabs>
              <w:ind w:left="851" w:hanging="540"/>
              <w:jc w:val="left"/>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color w:val="auto"/>
                <w:kern w:val="2"/>
                <w:sz w:val="22"/>
                <w:szCs w:val="22"/>
                <w:lang w:eastAsia="en-US"/>
                <w14:ligatures w14:val="standardContextual"/>
              </w:rPr>
              <w:t>Katra pretendenta kopējos iegūtos punktus aprēķina, izmantojot šādu formulu:</w:t>
            </w:r>
            <w:r w:rsidRPr="00715B66">
              <w:rPr>
                <w:rFonts w:asciiTheme="minorHAnsi" w:eastAsia="Aptos" w:hAnsiTheme="minorHAnsi" w:cstheme="minorHAnsi"/>
                <w:b/>
                <w:color w:val="auto"/>
                <w:kern w:val="2"/>
                <w:sz w:val="22"/>
                <w:szCs w:val="22"/>
                <w:lang w:eastAsia="en-US"/>
                <w14:ligatures w14:val="standardContextual"/>
              </w:rPr>
              <w:t xml:space="preserve"> A + B + C+D</w:t>
            </w:r>
          </w:p>
        </w:tc>
      </w:tr>
      <w:tr w:rsidR="002710E2" w:rsidRPr="00715B66" w14:paraId="46194655" w14:textId="77777777" w:rsidTr="002D4B9B">
        <w:trPr>
          <w:gridAfter w:val="1"/>
          <w:wAfter w:w="27" w:type="dxa"/>
        </w:trPr>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5CD20965" w14:textId="77777777" w:rsidR="002710E2" w:rsidRPr="00715B66" w:rsidRDefault="002710E2" w:rsidP="002710E2">
            <w:pPr>
              <w:widowControl/>
              <w:autoSpaceDE w:val="0"/>
              <w:autoSpaceDN w:val="0"/>
              <w:adjustRightInd w:val="0"/>
              <w:ind w:left="851"/>
              <w:jc w:val="right"/>
              <w:rPr>
                <w:rFonts w:asciiTheme="minorHAnsi" w:eastAsia="Aptos" w:hAnsiTheme="minorHAnsi" w:cstheme="minorHAnsi"/>
                <w:b/>
                <w:bCs/>
                <w:color w:val="auto"/>
                <w:kern w:val="2"/>
                <w:sz w:val="22"/>
                <w:szCs w:val="22"/>
                <w:u w:val="single"/>
                <w:lang w:eastAsia="en-US"/>
                <w14:ligatures w14:val="standardContextual"/>
              </w:rPr>
            </w:pPr>
            <w:r w:rsidRPr="00715B66">
              <w:rPr>
                <w:rFonts w:asciiTheme="minorHAnsi" w:eastAsia="Aptos" w:hAnsiTheme="minorHAnsi" w:cstheme="minorHAnsi"/>
                <w:b/>
                <w:bCs/>
                <w:color w:val="auto"/>
                <w:kern w:val="2"/>
                <w:sz w:val="22"/>
                <w:szCs w:val="22"/>
                <w:lang w:eastAsia="en-US"/>
                <w14:ligatures w14:val="standardContextual"/>
              </w:rPr>
              <w:lastRenderedPageBreak/>
              <w:t>Maksimālais iespējamais punktu skaits:</w:t>
            </w:r>
          </w:p>
        </w:tc>
        <w:tc>
          <w:tcPr>
            <w:tcW w:w="2232" w:type="dxa"/>
            <w:tcBorders>
              <w:top w:val="single" w:sz="4" w:space="0" w:color="auto"/>
              <w:left w:val="single" w:sz="4" w:space="0" w:color="auto"/>
              <w:bottom w:val="single" w:sz="4" w:space="0" w:color="auto"/>
              <w:right w:val="single" w:sz="4" w:space="0" w:color="auto"/>
            </w:tcBorders>
            <w:vAlign w:val="center"/>
            <w:hideMark/>
          </w:tcPr>
          <w:p w14:paraId="00BF4DD3" w14:textId="77777777" w:rsidR="002710E2" w:rsidRPr="00715B66" w:rsidRDefault="002710E2" w:rsidP="002710E2">
            <w:pPr>
              <w:widowControl/>
              <w:tabs>
                <w:tab w:val="num" w:pos="540"/>
              </w:tabs>
              <w:ind w:left="851"/>
              <w:jc w:val="center"/>
              <w:rPr>
                <w:rFonts w:asciiTheme="minorHAnsi" w:eastAsia="Aptos" w:hAnsiTheme="minorHAnsi" w:cstheme="minorHAnsi"/>
                <w:b/>
                <w:color w:val="auto"/>
                <w:kern w:val="2"/>
                <w:sz w:val="22"/>
                <w:szCs w:val="22"/>
                <w:lang w:eastAsia="en-US"/>
                <w14:ligatures w14:val="standardContextual"/>
              </w:rPr>
            </w:pPr>
            <w:r w:rsidRPr="00715B66">
              <w:rPr>
                <w:rFonts w:asciiTheme="minorHAnsi" w:eastAsia="Aptos" w:hAnsiTheme="minorHAnsi" w:cstheme="minorHAnsi"/>
                <w:b/>
                <w:bCs/>
                <w:color w:val="auto"/>
                <w:kern w:val="2"/>
                <w:sz w:val="22"/>
                <w:szCs w:val="22"/>
                <w:lang w:eastAsia="en-US"/>
                <w14:ligatures w14:val="standardContextual"/>
              </w:rPr>
              <w:t>100</w:t>
            </w:r>
          </w:p>
        </w:tc>
      </w:tr>
    </w:tbl>
    <w:p w14:paraId="20E9CD71" w14:textId="77777777" w:rsidR="00053967" w:rsidRPr="00715B66" w:rsidRDefault="00053967" w:rsidP="00053967">
      <w:pPr>
        <w:rPr>
          <w:rFonts w:asciiTheme="minorHAnsi" w:hAnsiTheme="minorHAnsi" w:cstheme="minorHAnsi"/>
          <w:sz w:val="22"/>
          <w:szCs w:val="22"/>
        </w:rPr>
      </w:pPr>
    </w:p>
    <w:p w14:paraId="05DC4917" w14:textId="77777777" w:rsidR="006673C6" w:rsidRPr="00715B66" w:rsidRDefault="00053967" w:rsidP="006673C6">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Par saimnieciski visizdevīgāko tiek atzīts piedāvājums, kurš summā iegūst vislielāko punktu skaitu attiecīgajā iepirkuma daļā. Maksimāli iespējamais iegūstamo punktu skaits ir 100 punkti.</w:t>
      </w:r>
    </w:p>
    <w:p w14:paraId="7F2D3ADA" w14:textId="77777777" w:rsidR="006673C6" w:rsidRPr="00715B66" w:rsidRDefault="00053967" w:rsidP="006673C6">
      <w:pPr>
        <w:pStyle w:val="Sarakstarindkopa"/>
        <w:numPr>
          <w:ilvl w:val="1"/>
          <w:numId w:val="9"/>
        </w:numPr>
        <w:rPr>
          <w:rFonts w:asciiTheme="minorHAnsi" w:hAnsiTheme="minorHAnsi" w:cstheme="minorHAnsi"/>
          <w:b w:val="0"/>
          <w:sz w:val="22"/>
          <w:szCs w:val="22"/>
        </w:rPr>
      </w:pPr>
      <w:r w:rsidRPr="00715B66">
        <w:rPr>
          <w:rFonts w:asciiTheme="minorHAnsi" w:eastAsia="Times New Roman" w:hAnsiTheme="minorHAnsi" w:cstheme="minorHAnsi"/>
          <w:b w:val="0"/>
          <w:color w:val="auto"/>
          <w:sz w:val="22"/>
          <w:szCs w:val="22"/>
          <w:lang w:eastAsia="en-US"/>
        </w:rPr>
        <w:t xml:space="preserve">Ja vairākiem piedāvājumiem kādā no Iepirkuma priekšmeta daļām ir vienāds kopējais punktu skaits, </w:t>
      </w:r>
      <w:r w:rsidR="00AC66E4" w:rsidRPr="00715B66">
        <w:rPr>
          <w:rFonts w:asciiTheme="minorHAnsi" w:eastAsia="Times New Roman" w:hAnsiTheme="minorHAnsi" w:cstheme="minorHAnsi"/>
          <w:b w:val="0"/>
          <w:color w:val="auto"/>
          <w:sz w:val="22"/>
          <w:szCs w:val="22"/>
          <w:lang w:eastAsia="en-US"/>
        </w:rPr>
        <w:t>Komisija</w:t>
      </w:r>
      <w:r w:rsidRPr="00715B66">
        <w:rPr>
          <w:rFonts w:asciiTheme="minorHAnsi" w:eastAsia="Times New Roman" w:hAnsiTheme="minorHAnsi" w:cstheme="minorHAnsi"/>
          <w:b w:val="0"/>
          <w:color w:val="auto"/>
          <w:sz w:val="22"/>
          <w:szCs w:val="22"/>
          <w:lang w:eastAsia="en-US"/>
        </w:rPr>
        <w:t xml:space="preserve"> izvēlas piedāvājumu, kuram lielākais punktu skaits tika piešķirts vērtēšanas kritērijā </w:t>
      </w:r>
      <w:r w:rsidR="006673C6" w:rsidRPr="00715B66">
        <w:rPr>
          <w:rFonts w:asciiTheme="minorHAnsi" w:eastAsia="Times New Roman" w:hAnsiTheme="minorHAnsi" w:cstheme="minorHAnsi"/>
          <w:b w:val="0"/>
          <w:color w:val="auto"/>
          <w:sz w:val="22"/>
          <w:szCs w:val="22"/>
          <w:lang w:eastAsia="en-US"/>
        </w:rPr>
        <w:t>“Videi draudzīga produktu piegāde”.</w:t>
      </w:r>
    </w:p>
    <w:p w14:paraId="08391E47" w14:textId="77777777" w:rsidR="006673C6" w:rsidRPr="00715B66" w:rsidRDefault="00716DAE" w:rsidP="006673C6">
      <w:pPr>
        <w:pStyle w:val="Sarakstarindkopa"/>
        <w:numPr>
          <w:ilvl w:val="1"/>
          <w:numId w:val="9"/>
        </w:numPr>
        <w:rPr>
          <w:rFonts w:asciiTheme="minorHAnsi" w:hAnsiTheme="minorHAnsi" w:cstheme="minorHAnsi"/>
          <w:b w:val="0"/>
          <w:sz w:val="22"/>
          <w:szCs w:val="22"/>
        </w:rPr>
      </w:pPr>
      <w:r w:rsidRPr="00715B66">
        <w:rPr>
          <w:rFonts w:asciiTheme="minorHAnsi" w:eastAsia="Times New Roman" w:hAnsiTheme="minorHAnsi" w:cstheme="minorHAnsi"/>
          <w:b w:val="0"/>
          <w:sz w:val="22"/>
          <w:szCs w:val="22"/>
        </w:rPr>
        <w:t>Iepirkuma k</w:t>
      </w:r>
      <w:r w:rsidR="00314B12" w:rsidRPr="00715B66">
        <w:rPr>
          <w:rFonts w:asciiTheme="minorHAnsi" w:eastAsia="Times New Roman" w:hAnsiTheme="minorHAnsi" w:cstheme="minorHAnsi"/>
          <w:b w:val="0"/>
          <w:sz w:val="22"/>
          <w:szCs w:val="22"/>
        </w:rPr>
        <w:t xml:space="preserve">omisija triju darbdienu laikā vienlaikus informē visus pretendentus par pieņemto lēmumu attiecīgajā iepirkuma priekšmeta daļā attiecībā uz līguma slēgšanu. </w:t>
      </w:r>
      <w:r w:rsidR="00674FB5" w:rsidRPr="00715B66">
        <w:rPr>
          <w:rFonts w:asciiTheme="minorHAnsi" w:eastAsia="Times New Roman" w:hAnsiTheme="minorHAnsi" w:cstheme="minorHAnsi"/>
          <w:b w:val="0"/>
          <w:sz w:val="22"/>
          <w:szCs w:val="22"/>
        </w:rPr>
        <w:t>Iepirkuma k</w:t>
      </w:r>
      <w:r w:rsidR="00314B12" w:rsidRPr="00715B66">
        <w:rPr>
          <w:rFonts w:asciiTheme="minorHAnsi" w:eastAsia="Times New Roman" w:hAnsiTheme="minorHAnsi" w:cstheme="minorHAnsi"/>
          <w:b w:val="0"/>
          <w:sz w:val="22"/>
          <w:szCs w:val="22"/>
        </w:rPr>
        <w:t xml:space="preserve">omisija paziņo izraudzītā </w:t>
      </w:r>
      <w:r w:rsidR="00442143" w:rsidRPr="00715B66">
        <w:rPr>
          <w:rFonts w:asciiTheme="minorHAnsi" w:eastAsia="Times New Roman" w:hAnsiTheme="minorHAnsi" w:cstheme="minorHAnsi"/>
          <w:b w:val="0"/>
          <w:sz w:val="22"/>
          <w:szCs w:val="22"/>
        </w:rPr>
        <w:t>p</w:t>
      </w:r>
      <w:r w:rsidR="00314B12" w:rsidRPr="00715B66">
        <w:rPr>
          <w:rFonts w:asciiTheme="minorHAnsi" w:eastAsia="Times New Roman" w:hAnsiTheme="minorHAnsi" w:cstheme="minorHAnsi"/>
          <w:b w:val="0"/>
          <w:sz w:val="22"/>
          <w:szCs w:val="22"/>
        </w:rPr>
        <w:t xml:space="preserve">retendenta nosaukumu vai arī norāda visus iemeslus, kāpēc </w:t>
      </w:r>
      <w:smartTag w:uri="schemas-tilde-lv/tildestengine" w:element="veidnes">
        <w:smartTagPr>
          <w:attr w:name="text" w:val="lēmums"/>
          <w:attr w:name="baseform" w:val="lзmums"/>
          <w:attr w:name="id" w:val="-1"/>
        </w:smartTagPr>
        <w:r w:rsidR="00314B12" w:rsidRPr="00715B66">
          <w:rPr>
            <w:rFonts w:asciiTheme="minorHAnsi" w:eastAsia="Times New Roman" w:hAnsiTheme="minorHAnsi" w:cstheme="minorHAnsi"/>
            <w:b w:val="0"/>
            <w:sz w:val="22"/>
            <w:szCs w:val="22"/>
          </w:rPr>
          <w:t>lēmums</w:t>
        </w:r>
      </w:smartTag>
      <w:r w:rsidR="00314B12" w:rsidRPr="00715B66">
        <w:rPr>
          <w:rFonts w:asciiTheme="minorHAnsi" w:eastAsia="Times New Roman" w:hAnsiTheme="minorHAnsi" w:cstheme="minorHAnsi"/>
          <w:b w:val="0"/>
          <w:sz w:val="22"/>
          <w:szCs w:val="22"/>
        </w:rPr>
        <w:t xml:space="preserve"> par uzvarētāju nav pieņemts vai iepirkuma procedūra tiek pārtraukta.</w:t>
      </w:r>
    </w:p>
    <w:p w14:paraId="5B0EED08" w14:textId="69E16DAB" w:rsidR="00314B12" w:rsidRPr="00715B66" w:rsidRDefault="00314B12" w:rsidP="006673C6">
      <w:pPr>
        <w:pStyle w:val="Sarakstarindkopa"/>
        <w:numPr>
          <w:ilvl w:val="1"/>
          <w:numId w:val="9"/>
        </w:numPr>
        <w:rPr>
          <w:rFonts w:asciiTheme="minorHAnsi" w:hAnsiTheme="minorHAnsi" w:cstheme="minorHAnsi"/>
          <w:b w:val="0"/>
          <w:sz w:val="22"/>
          <w:szCs w:val="22"/>
        </w:rPr>
      </w:pPr>
      <w:r w:rsidRPr="00715B66">
        <w:rPr>
          <w:rFonts w:asciiTheme="minorHAnsi" w:hAnsiTheme="minorHAnsi" w:cstheme="minorHAnsi"/>
          <w:b w:val="0"/>
          <w:sz w:val="22"/>
          <w:szCs w:val="22"/>
        </w:rPr>
        <w:t xml:space="preserve">Gadījumā, ja kādā iepirkuma priekšmeta daļā tiks iesniegts tikai viens piedāvājums, kas pilnībā atbildīs Nolikuma prasībām, un </w:t>
      </w:r>
      <w:r w:rsidR="00424C6A" w:rsidRPr="00715B66">
        <w:rPr>
          <w:rFonts w:asciiTheme="minorHAnsi" w:hAnsiTheme="minorHAnsi" w:cstheme="minorHAnsi"/>
          <w:b w:val="0"/>
          <w:sz w:val="22"/>
          <w:szCs w:val="22"/>
        </w:rPr>
        <w:t>P</w:t>
      </w:r>
      <w:r w:rsidRPr="00715B66">
        <w:rPr>
          <w:rFonts w:asciiTheme="minorHAnsi" w:hAnsiTheme="minorHAnsi" w:cstheme="minorHAnsi"/>
          <w:b w:val="0"/>
          <w:sz w:val="22"/>
          <w:szCs w:val="22"/>
        </w:rPr>
        <w:t xml:space="preserve">asūtītāja budžeta iespējām, pretendents, kas iesniedzis šo piedāvājumu, var tikt atzīts par </w:t>
      </w:r>
      <w:r w:rsidR="00812A24" w:rsidRPr="00715B66">
        <w:rPr>
          <w:rFonts w:asciiTheme="minorHAnsi" w:hAnsiTheme="minorHAnsi" w:cstheme="minorHAnsi"/>
          <w:b w:val="0"/>
          <w:sz w:val="22"/>
          <w:szCs w:val="22"/>
        </w:rPr>
        <w:t>K</w:t>
      </w:r>
      <w:r w:rsidRPr="00715B66">
        <w:rPr>
          <w:rFonts w:asciiTheme="minorHAnsi" w:hAnsiTheme="minorHAnsi" w:cstheme="minorHAnsi"/>
          <w:b w:val="0"/>
          <w:sz w:val="22"/>
          <w:szCs w:val="22"/>
        </w:rPr>
        <w:t>onkursa uzvarētāju attiecīgajā iepirkuma priekšmeta daļā.</w:t>
      </w:r>
    </w:p>
    <w:p w14:paraId="338DA733" w14:textId="55FBF269" w:rsidR="006673C6" w:rsidRPr="00715B66" w:rsidRDefault="00E735F0" w:rsidP="00EF4627">
      <w:pPr>
        <w:pStyle w:val="Sarakstarindkopa"/>
        <w:spacing w:before="240"/>
        <w:jc w:val="center"/>
        <w:rPr>
          <w:rFonts w:asciiTheme="minorHAnsi" w:hAnsiTheme="minorHAnsi" w:cstheme="minorHAnsi"/>
        </w:rPr>
      </w:pPr>
      <w:r w:rsidRPr="00715B66">
        <w:rPr>
          <w:rFonts w:asciiTheme="minorHAnsi" w:hAnsiTheme="minorHAnsi" w:cstheme="minorHAnsi"/>
        </w:rPr>
        <w:t>IZSLĒGŠANAS NOSACĪJUMU P</w:t>
      </w:r>
      <w:r w:rsidR="006026C0" w:rsidRPr="00715B66">
        <w:rPr>
          <w:rFonts w:asciiTheme="minorHAnsi" w:hAnsiTheme="minorHAnsi" w:cstheme="minorHAnsi"/>
        </w:rPr>
        <w:t>ĀRBAUDE PIRMS LĒMUMA PIEŅEMŠANAS PAR LĪGUMA SLĒGŠANU</w:t>
      </w:r>
    </w:p>
    <w:p w14:paraId="04D42694" w14:textId="77777777" w:rsidR="00A87245" w:rsidRPr="00715B66" w:rsidRDefault="00FE295C" w:rsidP="00A87245">
      <w:pPr>
        <w:pStyle w:val="Sarakstarindkopa"/>
        <w:numPr>
          <w:ilvl w:val="1"/>
          <w:numId w:val="9"/>
        </w:numPr>
        <w:spacing w:before="240"/>
        <w:rPr>
          <w:rFonts w:asciiTheme="minorHAnsi" w:hAnsiTheme="minorHAnsi" w:cstheme="minorHAnsi"/>
          <w:b w:val="0"/>
          <w:bCs/>
          <w:sz w:val="22"/>
          <w:szCs w:val="22"/>
        </w:rPr>
      </w:pPr>
      <w:r w:rsidRPr="00715B66">
        <w:rPr>
          <w:rFonts w:asciiTheme="minorHAnsi" w:hAnsiTheme="minorHAnsi" w:cstheme="minorHAnsi"/>
          <w:b w:val="0"/>
          <w:bCs/>
          <w:sz w:val="22"/>
          <w:szCs w:val="22"/>
        </w:rPr>
        <w:t>Pasūtītājs izslēdz pretendentu no turpmākās dalības iepirkuma procedūrā, ja tiek konstatēti PIL 42.panta otrās daļas 1., 2., 3., 4., 5., 6., 7., 10., 11., 12., 13. un 14.punktā minētie izslēgšanas iemesli.</w:t>
      </w:r>
    </w:p>
    <w:p w14:paraId="0FC63550" w14:textId="77777777" w:rsidR="00A87245" w:rsidRPr="00715B66" w:rsidRDefault="00FE295C" w:rsidP="00A87245">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rPr>
        <w:t xml:space="preserve"> </w:t>
      </w:r>
      <w:r w:rsidRPr="00715B66">
        <w:rPr>
          <w:rFonts w:asciiTheme="minorHAnsi" w:hAnsiTheme="minorHAnsi" w:cstheme="minorHAnsi"/>
          <w:b w:val="0"/>
          <w:bCs/>
          <w:sz w:val="22"/>
          <w:szCs w:val="22"/>
        </w:rPr>
        <w:t>PIL 42.panta otrajā daļā minētie izslēgšanas iemesli attiecas arī uz jebkuru no šādām personām:</w:t>
      </w:r>
    </w:p>
    <w:p w14:paraId="3F35CE19" w14:textId="77777777" w:rsidR="00A87245" w:rsidRPr="00715B66" w:rsidRDefault="00FE295C" w:rsidP="00A87245">
      <w:pPr>
        <w:pStyle w:val="Sarakstarindkopa"/>
        <w:numPr>
          <w:ilvl w:val="0"/>
          <w:numId w:val="34"/>
        </w:numPr>
        <w:rPr>
          <w:rFonts w:asciiTheme="minorHAnsi" w:hAnsiTheme="minorHAnsi" w:cstheme="minorHAnsi"/>
          <w:b w:val="0"/>
          <w:bCs/>
          <w:sz w:val="22"/>
          <w:szCs w:val="22"/>
        </w:rPr>
      </w:pPr>
      <w:r w:rsidRPr="00715B66">
        <w:rPr>
          <w:rFonts w:asciiTheme="minorHAnsi" w:hAnsiTheme="minorHAnsi" w:cstheme="minorHAnsi"/>
          <w:b w:val="0"/>
          <w:bCs/>
          <w:sz w:val="22"/>
          <w:szCs w:val="22"/>
        </w:rPr>
        <w:t>uz personālsabiedrības biedru, ja pretendents ir personālsabiedrība;</w:t>
      </w:r>
    </w:p>
    <w:p w14:paraId="5458C160" w14:textId="77777777" w:rsidR="00A87245" w:rsidRPr="00715B66" w:rsidRDefault="00FE295C" w:rsidP="00A87245">
      <w:pPr>
        <w:pStyle w:val="Sarakstarindkopa"/>
        <w:numPr>
          <w:ilvl w:val="0"/>
          <w:numId w:val="34"/>
        </w:numPr>
        <w:rPr>
          <w:rFonts w:asciiTheme="minorHAnsi" w:hAnsiTheme="minorHAnsi" w:cstheme="minorHAnsi"/>
          <w:b w:val="0"/>
          <w:bCs/>
          <w:sz w:val="22"/>
          <w:szCs w:val="22"/>
        </w:rPr>
      </w:pPr>
      <w:r w:rsidRPr="00715B66">
        <w:rPr>
          <w:rFonts w:asciiTheme="minorHAnsi" w:hAnsiTheme="minorHAnsi" w:cstheme="minorHAnsi"/>
          <w:b w:val="0"/>
          <w:bCs/>
          <w:sz w:val="22"/>
          <w:szCs w:val="22"/>
        </w:rPr>
        <w:t xml:space="preserve"> pretendenta norādīto personu, uz kuras iespējām pretendents balstās, lai apliecinātu, ka tā kvalifikācija atbilst paziņojumā par līgumu vai iepirkuma procedūras dokumentos noteiktajām prasībām;</w:t>
      </w:r>
    </w:p>
    <w:p w14:paraId="0689ABC1" w14:textId="77777777" w:rsidR="001D1067" w:rsidRPr="00715B66" w:rsidRDefault="00FE295C" w:rsidP="001D1067">
      <w:pPr>
        <w:pStyle w:val="Sarakstarindkopa"/>
        <w:numPr>
          <w:ilvl w:val="0"/>
          <w:numId w:val="34"/>
        </w:numPr>
        <w:rPr>
          <w:rFonts w:asciiTheme="minorHAnsi" w:hAnsiTheme="minorHAnsi" w:cstheme="minorHAnsi"/>
          <w:b w:val="0"/>
          <w:bCs/>
          <w:sz w:val="22"/>
          <w:szCs w:val="22"/>
        </w:rPr>
      </w:pPr>
      <w:r w:rsidRPr="00715B66">
        <w:rPr>
          <w:rFonts w:asciiTheme="minorHAnsi" w:hAnsiTheme="minorHAnsi" w:cstheme="minorHAnsi"/>
          <w:b w:val="0"/>
          <w:bCs/>
          <w:sz w:val="22"/>
          <w:szCs w:val="22"/>
        </w:rPr>
        <w:t>uz pretendenta norādīto apakšuzņēmēju, kura veicamo būvdarbu vai sniedzamo pakalpojumu vērtība ir vismaz 10 000 euro;</w:t>
      </w:r>
    </w:p>
    <w:p w14:paraId="4C0D0B31" w14:textId="77777777" w:rsidR="001D1067" w:rsidRPr="00715B66" w:rsidRDefault="00FE295C" w:rsidP="001D1067">
      <w:pPr>
        <w:pStyle w:val="Sarakstarindkopa"/>
        <w:numPr>
          <w:ilvl w:val="0"/>
          <w:numId w:val="34"/>
        </w:numPr>
        <w:rPr>
          <w:rFonts w:asciiTheme="minorHAnsi" w:hAnsiTheme="minorHAnsi" w:cstheme="minorHAnsi"/>
          <w:b w:val="0"/>
          <w:bCs/>
          <w:sz w:val="22"/>
          <w:szCs w:val="22"/>
        </w:rPr>
      </w:pPr>
      <w:r w:rsidRPr="00715B66">
        <w:rPr>
          <w:rFonts w:asciiTheme="minorHAnsi" w:hAnsiTheme="minorHAnsi" w:cstheme="minorHAnsi"/>
          <w:b w:val="0"/>
          <w:bCs/>
          <w:sz w:val="22"/>
          <w:szCs w:val="22"/>
        </w:rPr>
        <w:t>PIL 42.panta otrās daļas 1., 2. un 3.punkts – uz personām, kurām pretendentā ir izšķirošā ietekme uz līdzdalības pamata normatīvo aktu par koncerniem izpratnē;</w:t>
      </w:r>
    </w:p>
    <w:p w14:paraId="7F5F9B40" w14:textId="77777777" w:rsidR="001D1067" w:rsidRPr="00715B66" w:rsidRDefault="00FE295C" w:rsidP="001D1067">
      <w:pPr>
        <w:pStyle w:val="Sarakstarindkopa"/>
        <w:numPr>
          <w:ilvl w:val="0"/>
          <w:numId w:val="34"/>
        </w:numPr>
        <w:rPr>
          <w:rFonts w:asciiTheme="minorHAnsi" w:hAnsiTheme="minorHAnsi" w:cstheme="minorHAnsi"/>
          <w:b w:val="0"/>
          <w:bCs/>
          <w:sz w:val="22"/>
          <w:szCs w:val="22"/>
        </w:rPr>
      </w:pPr>
      <w:r w:rsidRPr="00715B66">
        <w:rPr>
          <w:rFonts w:asciiTheme="minorHAnsi" w:hAnsiTheme="minorHAnsi" w:cstheme="minorHAnsi"/>
          <w:b w:val="0"/>
          <w:bCs/>
          <w:sz w:val="22"/>
          <w:szCs w:val="22"/>
        </w:rPr>
        <w:t>PIL 42.panta otrās daļas 1., 2. un 11.punkts – uz pretendenta patieso labuma guvēju.</w:t>
      </w:r>
      <w:r w:rsidRPr="00715B66">
        <w:rPr>
          <w:rFonts w:asciiTheme="minorHAnsi" w:hAnsiTheme="minorHAnsi" w:cstheme="minorHAnsi"/>
          <w:b w:val="0"/>
          <w:bCs/>
          <w:sz w:val="22"/>
          <w:szCs w:val="22"/>
        </w:rPr>
        <w:tab/>
      </w:r>
    </w:p>
    <w:p w14:paraId="6DF47F48" w14:textId="77777777" w:rsidR="00723006" w:rsidRPr="00715B66" w:rsidRDefault="00FE295C" w:rsidP="00723006">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Latvijā reģistrētām vai pastāvīgi dzīvojošām personām dokuments nav jāiesniedz – pretendentu izslēgšanas iemesli tiks pārbaudīti PIL 42.pantā noteiktajā kārtībā.</w:t>
      </w:r>
    </w:p>
    <w:p w14:paraId="62D01941" w14:textId="77777777" w:rsidR="00723006" w:rsidRPr="00715B66" w:rsidRDefault="00FE295C" w:rsidP="00723006">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Attiecībā uz ārvalstī reģistrētu vai pastāvīgi dzīvojošu personu, kā arī par PIL 41.panta trešās daļas 4.punktā minētajām personām – informācija tiek iegūta no pretendenta, 42.panta piektās daļas 2.punktā noteiktajā kārtībā</w:t>
      </w:r>
      <w:r w:rsidR="00723006" w:rsidRPr="00715B66">
        <w:rPr>
          <w:rFonts w:asciiTheme="minorHAnsi" w:hAnsiTheme="minorHAnsi" w:cstheme="minorHAnsi"/>
          <w:b w:val="0"/>
          <w:bCs/>
          <w:sz w:val="22"/>
          <w:szCs w:val="22"/>
        </w:rPr>
        <w:t>.</w:t>
      </w:r>
    </w:p>
    <w:p w14:paraId="3DDB0527" w14:textId="77777777" w:rsidR="00723006" w:rsidRPr="00715B66" w:rsidRDefault="00FE295C" w:rsidP="00723006">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Uzticamības nodrošināšanai iesniegto piedāvājumu vērtēšana (PIL 43.pants), ja pasūtītājs konstatē, ka pretendents būtu izslēdzams no dalības iepirkuma procedūrā</w:t>
      </w:r>
      <w:r w:rsidRPr="00715B66">
        <w:rPr>
          <w:rFonts w:asciiTheme="minorHAnsi" w:hAnsiTheme="minorHAnsi" w:cstheme="minorHAnsi"/>
          <w:b w:val="0"/>
          <w:bCs/>
          <w:sz w:val="22"/>
          <w:szCs w:val="22"/>
        </w:rPr>
        <w:tab/>
        <w:t>4.10.1. Tikai pretendentam vai personālsabiedrības biedram, kas atbilst PIL 42.panta otrās daļas 1., 4., 5., 6., 7., 10., 11., 12., 13. un 14.punktā minētajiem izslēgšanas iemesliem, tai skaitā, saistībā ar PIL 42.panta trešās daļas 1., 4. un 5.punktā minēto personu, un nav piemērojami PIL 42.panta ceturtās daļas 2., 3., 4., 5. un 6.punktā noteiktie izņēmumi – pasūtītājs dod tiesības termiņā, kas ir vismaz 10 dienas pēc informācijas pieprasījuma nosūtīšanas dienas, iesniegt skaidrojumu un pierādījumus, kas apliecina pretendenta uzticamību saskaņā ar PIL 43.panta noteikumiem.</w:t>
      </w:r>
    </w:p>
    <w:p w14:paraId="0DB6D360" w14:textId="77777777" w:rsidR="00723006" w:rsidRPr="00715B66" w:rsidRDefault="00FE295C" w:rsidP="00723006">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Uzticamības nodrošināšanu nevar nodrošināt, ja ir neizpildītas nodokļu saistības vai reģistrācija ārzonā (PIL 42.panta otrās daļas 2. un 3.punkta izslēgšanas iemesli), kā arī, ja ir piemērotas sankcijas.</w:t>
      </w:r>
    </w:p>
    <w:p w14:paraId="62D9359C" w14:textId="77777777" w:rsidR="00723006" w:rsidRPr="00715B66" w:rsidRDefault="00FE295C" w:rsidP="00723006">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1CE3686B" w14:textId="77777777" w:rsidR="00262141" w:rsidRPr="00715B66" w:rsidRDefault="00FE295C" w:rsidP="00262141">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rPr>
        <w:t>Attiecībā uz apakšuzņēmēju vai personu, uz kuras spējām pretendents balstās kvalifikācijas apliecināšanai, uzticamības nodrošināšanu PIL neparedz – lai turpinātu dalību iepirkuma procedūrā, pretendents drīkst veikt vienīgi šo personu nomaiņu.</w:t>
      </w:r>
    </w:p>
    <w:p w14:paraId="186174F4" w14:textId="77777777" w:rsidR="00262141" w:rsidRPr="00715B66" w:rsidRDefault="00FE295C" w:rsidP="00262141">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Uz pretendentu nedrīkst būt attiecināmi Starptautisko un Latvijas Republikas nacionālo sankciju likuma 11.1 panta pirmajā daļā noteiktie izslēgšanas iemesli.</w:t>
      </w:r>
    </w:p>
    <w:p w14:paraId="6B81BA90" w14:textId="77777777" w:rsidR="00B96DFA" w:rsidRPr="00715B66" w:rsidRDefault="00FE295C" w:rsidP="00B96DFA">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Izziņa nav jāiesniedz – informācija par izslēgšanas iemesliem tiks pārbaudīta SIA “LURSOFT” mājas lapas www.lursoft.lv datu bāzes sadaļā “AML izziņa” vai sadaļā “sankciju saraksti”.</w:t>
      </w:r>
    </w:p>
    <w:p w14:paraId="772100CD" w14:textId="77777777" w:rsidR="00B96DFA" w:rsidRPr="00715B66" w:rsidRDefault="00FE295C" w:rsidP="00B96DFA">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Pārbaude tiek veikta tikai pretendentam, kuram piešķirtas iespējamās iepirkuma līguma slēgšanas tiesības.</w:t>
      </w:r>
    </w:p>
    <w:p w14:paraId="63AB72CD" w14:textId="77777777" w:rsidR="00B96DFA" w:rsidRPr="00715B66" w:rsidRDefault="00FE295C" w:rsidP="00B96DFA">
      <w:pPr>
        <w:pStyle w:val="Sarakstarindkopa"/>
        <w:numPr>
          <w:ilvl w:val="1"/>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lastRenderedPageBreak/>
        <w:t>Tikai ārvalstu uzņēmumiem jāiesniedz:</w:t>
      </w:r>
    </w:p>
    <w:p w14:paraId="361B3963" w14:textId="77777777" w:rsidR="00720D66" w:rsidRPr="00715B66" w:rsidRDefault="00FE295C" w:rsidP="00720D66">
      <w:pPr>
        <w:pStyle w:val="Sarakstarindkopa"/>
        <w:numPr>
          <w:ilvl w:val="2"/>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attiecīgas ārvalstu iestādes izziņa par valdes/ padomes sastāvu;</w:t>
      </w:r>
    </w:p>
    <w:p w14:paraId="47764C3F" w14:textId="10700FCF" w:rsidR="00FE295C" w:rsidRPr="00715B66" w:rsidRDefault="00FE295C" w:rsidP="00720D66">
      <w:pPr>
        <w:pStyle w:val="Sarakstarindkopa"/>
        <w:numPr>
          <w:ilvl w:val="2"/>
          <w:numId w:val="9"/>
        </w:numPr>
        <w:rPr>
          <w:rFonts w:asciiTheme="minorHAnsi" w:hAnsiTheme="minorHAnsi" w:cstheme="minorHAnsi"/>
          <w:b w:val="0"/>
          <w:bCs/>
          <w:sz w:val="22"/>
          <w:szCs w:val="22"/>
        </w:rPr>
      </w:pPr>
      <w:r w:rsidRPr="00715B66">
        <w:rPr>
          <w:rFonts w:asciiTheme="minorHAnsi" w:hAnsiTheme="minorHAnsi" w:cstheme="minorHAnsi"/>
          <w:b w:val="0"/>
          <w:bCs/>
          <w:sz w:val="22"/>
          <w:szCs w:val="22"/>
        </w:rPr>
        <w:t>pretendenta apliecinājums, ka izziņā norādītā informācija joprojām ir aktuāla</w:t>
      </w:r>
      <w:r w:rsidRPr="00715B66">
        <w:rPr>
          <w:rFonts w:asciiTheme="minorHAnsi" w:hAnsiTheme="minorHAnsi" w:cstheme="minorHAnsi"/>
          <w:b w:val="0"/>
          <w:bCs/>
        </w:rPr>
        <w:t>.</w:t>
      </w:r>
    </w:p>
    <w:p w14:paraId="71C55CB7" w14:textId="77777777" w:rsidR="00720D66" w:rsidRPr="00715B66" w:rsidRDefault="00720D66" w:rsidP="00720D66">
      <w:pPr>
        <w:pStyle w:val="Sarakstarindkopa"/>
        <w:numPr>
          <w:ilvl w:val="0"/>
          <w:numId w:val="0"/>
        </w:numPr>
        <w:ind w:left="1290"/>
        <w:rPr>
          <w:rFonts w:asciiTheme="minorHAnsi" w:hAnsiTheme="minorHAnsi" w:cstheme="minorHAnsi"/>
          <w:b w:val="0"/>
          <w:bCs/>
          <w:sz w:val="22"/>
          <w:szCs w:val="22"/>
        </w:rPr>
      </w:pPr>
    </w:p>
    <w:p w14:paraId="6D716839" w14:textId="052961CB" w:rsidR="00BE5867" w:rsidRPr="00715B66" w:rsidRDefault="00A9032C" w:rsidP="00BE5867">
      <w:pPr>
        <w:widowControl/>
        <w:numPr>
          <w:ilvl w:val="0"/>
          <w:numId w:val="31"/>
        </w:numPr>
        <w:suppressAutoHyphens/>
        <w:spacing w:after="160" w:line="259" w:lineRule="auto"/>
        <w:ind w:left="426" w:hanging="426"/>
        <w:contextualSpacing/>
        <w:jc w:val="center"/>
        <w:rPr>
          <w:rFonts w:asciiTheme="minorHAnsi" w:eastAsia="Times New Roman" w:hAnsiTheme="minorHAnsi" w:cstheme="minorHAnsi"/>
          <w:color w:val="auto"/>
          <w:lang w:eastAsia="en-US"/>
        </w:rPr>
      </w:pPr>
      <w:r w:rsidRPr="00715B66">
        <w:rPr>
          <w:rFonts w:asciiTheme="minorHAnsi" w:hAnsiTheme="minorHAnsi" w:cstheme="minorHAnsi"/>
          <w:b/>
          <w:bCs/>
          <w:color w:val="auto"/>
          <w:lang w:eastAsia="en-US"/>
        </w:rPr>
        <w:t>LĪGUMA IZPILDĒ IESAISTĪTĀ PERSONĀLA UN APAKŠUZŅĒMĒJU NOMAIŅA UN JAUNA PERSONĀLA UN APAKŠUZŅĒMĒJU PIESAISTE</w:t>
      </w:r>
    </w:p>
    <w:p w14:paraId="32B848F2" w14:textId="77777777" w:rsidR="00BE5867" w:rsidRPr="00715B66" w:rsidRDefault="00BE5867" w:rsidP="00BE5867">
      <w:pPr>
        <w:suppressAutoHyphens/>
        <w:rPr>
          <w:rFonts w:asciiTheme="minorHAnsi" w:eastAsia="Times New Roman" w:hAnsiTheme="minorHAnsi" w:cstheme="minorHAnsi"/>
          <w:color w:val="auto"/>
          <w:lang w:eastAsia="en-US"/>
        </w:rPr>
      </w:pPr>
    </w:p>
    <w:p w14:paraId="33AA341D" w14:textId="77777777" w:rsidR="0092165A" w:rsidRPr="00715B66" w:rsidRDefault="00BE5867" w:rsidP="0092165A">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Iepirkuma procedūrā izraudzītais pretendents (iepirkuma līguma puse)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Pasūtītājs var iepirkuma līgumā paredzēt, ka iepirkuma procedūrā izraudzītajam pretendentam (iepirkuma līguma pusei) ir pienākums saskaņot ar pasūtītāju papildu personāla iesaistīšanu iepirkuma līguma izpildē.</w:t>
      </w:r>
    </w:p>
    <w:p w14:paraId="4B75892C" w14:textId="77777777" w:rsidR="0092165A" w:rsidRPr="00715B66" w:rsidRDefault="00BE5867" w:rsidP="0092165A">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3C7F0AF7" w14:textId="6080E246" w:rsidR="00BE5867" w:rsidRPr="00715B66" w:rsidRDefault="00BE5867" w:rsidP="0092165A">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Pasūtītājs nepiekrīt piedāvājumā norādītā apakšuzņēmēja nomaiņai, ja pastāv kāds no šādiem nosacījumiem:</w:t>
      </w:r>
    </w:p>
    <w:p w14:paraId="70D47A3F" w14:textId="77777777" w:rsidR="00BE5867" w:rsidRPr="00715B66" w:rsidRDefault="00BE5867" w:rsidP="00AC7AED">
      <w:pPr>
        <w:widowControl/>
        <w:numPr>
          <w:ilvl w:val="2"/>
          <w:numId w:val="32"/>
        </w:numPr>
        <w:suppressAutoHyphens/>
        <w:spacing w:after="160" w:line="259" w:lineRule="auto"/>
        <w:ind w:left="709"/>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piedāvātais apakšuzņēmējs neatbilst iepirkuma procedūras dokumentos apakšuzņēmējiem izvirzītajām prasībām;</w:t>
      </w:r>
    </w:p>
    <w:p w14:paraId="2262BEE5" w14:textId="77777777" w:rsidR="00BE5867" w:rsidRPr="00715B66" w:rsidRDefault="00BE5867" w:rsidP="00AC7AED">
      <w:pPr>
        <w:widowControl/>
        <w:numPr>
          <w:ilvl w:val="2"/>
          <w:numId w:val="32"/>
        </w:numPr>
        <w:suppressAutoHyphens/>
        <w:spacing w:after="160" w:line="259" w:lineRule="auto"/>
        <w:ind w:left="709"/>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42.panta otrajā daļā minētajiem pretendentu izslēgšanas iemesliem;</w:t>
      </w:r>
    </w:p>
    <w:p w14:paraId="41422258" w14:textId="77777777" w:rsidR="00BE5867" w:rsidRPr="00715B66" w:rsidRDefault="00BE5867" w:rsidP="00AC7AED">
      <w:pPr>
        <w:widowControl/>
        <w:numPr>
          <w:ilvl w:val="2"/>
          <w:numId w:val="32"/>
        </w:numPr>
        <w:suppressAutoHyphens/>
        <w:spacing w:after="160" w:line="259" w:lineRule="auto"/>
        <w:ind w:left="709"/>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 xml:space="preserve">piedāvātais apakšuzņēmējs, kura veicamo būvdarbu vai sniedzamo pakalpojumu vērtība ir vismaz 10 000 </w:t>
      </w:r>
      <w:r w:rsidRPr="00715B66">
        <w:rPr>
          <w:rFonts w:asciiTheme="minorHAnsi" w:hAnsiTheme="minorHAnsi" w:cstheme="minorHAnsi"/>
          <w:i/>
          <w:iCs/>
          <w:color w:val="auto"/>
          <w:sz w:val="22"/>
          <w:szCs w:val="22"/>
          <w:lang w:eastAsia="en-US"/>
        </w:rPr>
        <w:t>euro</w:t>
      </w:r>
      <w:r w:rsidRPr="00715B66">
        <w:rPr>
          <w:rFonts w:asciiTheme="minorHAnsi" w:hAnsiTheme="minorHAnsi" w:cstheme="minorHAnsi"/>
          <w:color w:val="auto"/>
          <w:sz w:val="22"/>
          <w:szCs w:val="22"/>
          <w:lang w:eastAsia="en-US"/>
        </w:rPr>
        <w:t>, atbilst PIL 42.panta otrajā daļā minētajiem pretendentu izslēgšanas iemesliem;</w:t>
      </w:r>
    </w:p>
    <w:p w14:paraId="212C6AEE" w14:textId="77777777" w:rsidR="00BE5867" w:rsidRPr="00715B66" w:rsidRDefault="00BE5867" w:rsidP="00AC7AED">
      <w:pPr>
        <w:widowControl/>
        <w:numPr>
          <w:ilvl w:val="2"/>
          <w:numId w:val="32"/>
        </w:numPr>
        <w:suppressAutoHyphens/>
        <w:spacing w:after="160" w:line="259" w:lineRule="auto"/>
        <w:ind w:left="709"/>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00EE196" w14:textId="77777777" w:rsidR="00BE5867" w:rsidRPr="00715B66" w:rsidRDefault="00BE5867" w:rsidP="00AC7AED">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5F10904" w14:textId="77777777" w:rsidR="00BE5867" w:rsidRPr="00715B66" w:rsidRDefault="00BE5867" w:rsidP="00AC7AED">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 xml:space="preserve">Pārbaudot jaunā apakšuzņēmēja atbilstību, pasūtītājs piemēro PIL 42.panta noteikumus </w:t>
      </w:r>
      <w:r w:rsidRPr="00715B66">
        <w:rPr>
          <w:rFonts w:asciiTheme="minorHAnsi" w:hAnsiTheme="minorHAnsi" w:cstheme="minorHAnsi"/>
          <w:color w:val="auto"/>
          <w:sz w:val="22"/>
          <w:szCs w:val="22"/>
          <w:shd w:val="clear" w:color="auto" w:fill="FFFFFF"/>
          <w:lang w:eastAsia="en-US"/>
        </w:rPr>
        <w:t>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5AF3A9E8" w14:textId="77777777" w:rsidR="00BE5867" w:rsidRPr="00715B66" w:rsidRDefault="00BE5867" w:rsidP="00AC7AED">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en-US"/>
        </w:rPr>
        <w:t>Pasūtītājs pieņem lēmumu atļaut vai atteikt iepirkuma procedūrā izraudzītā pretendenta (iepirkuma līguma puses)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62.panta noteikumiem.</w:t>
      </w:r>
    </w:p>
    <w:p w14:paraId="50C9FFBF" w14:textId="77777777" w:rsidR="00BE5867" w:rsidRPr="00715B66" w:rsidRDefault="00BE5867" w:rsidP="00BE5867">
      <w:pPr>
        <w:suppressAutoHyphens/>
        <w:contextualSpacing/>
        <w:rPr>
          <w:rFonts w:asciiTheme="minorHAnsi" w:eastAsia="Times New Roman" w:hAnsiTheme="minorHAnsi" w:cstheme="minorHAnsi"/>
          <w:color w:val="auto"/>
          <w:lang w:eastAsia="en-US"/>
        </w:rPr>
      </w:pPr>
    </w:p>
    <w:p w14:paraId="706533C0" w14:textId="0442CDCA" w:rsidR="00BE5867" w:rsidRPr="00715B66" w:rsidRDefault="0007051B" w:rsidP="00BE5867">
      <w:pPr>
        <w:widowControl/>
        <w:numPr>
          <w:ilvl w:val="0"/>
          <w:numId w:val="32"/>
        </w:numPr>
        <w:suppressAutoHyphens/>
        <w:spacing w:after="160" w:line="259" w:lineRule="auto"/>
        <w:ind w:left="426" w:hanging="426"/>
        <w:contextualSpacing/>
        <w:jc w:val="center"/>
        <w:rPr>
          <w:rFonts w:asciiTheme="minorHAnsi" w:eastAsia="Times New Roman" w:hAnsiTheme="minorHAnsi" w:cstheme="minorHAnsi"/>
          <w:color w:val="auto"/>
          <w:lang w:eastAsia="en-US"/>
        </w:rPr>
      </w:pPr>
      <w:r w:rsidRPr="00715B66">
        <w:rPr>
          <w:rFonts w:asciiTheme="minorHAnsi" w:hAnsiTheme="minorHAnsi" w:cstheme="minorHAnsi"/>
          <w:b/>
          <w:bCs/>
          <w:color w:val="auto"/>
          <w:kern w:val="28"/>
        </w:rPr>
        <w:t>IEPIRKUMA LĪGUMS</w:t>
      </w:r>
    </w:p>
    <w:p w14:paraId="757F4622" w14:textId="77777777" w:rsidR="00BE5867" w:rsidRPr="00715B66" w:rsidRDefault="00BE5867" w:rsidP="00BE5867">
      <w:pPr>
        <w:jc w:val="left"/>
        <w:rPr>
          <w:rFonts w:asciiTheme="minorHAnsi" w:hAnsiTheme="minorHAnsi" w:cstheme="minorHAnsi"/>
          <w:color w:val="auto"/>
          <w:lang w:eastAsia="en-US"/>
        </w:rPr>
      </w:pPr>
    </w:p>
    <w:p w14:paraId="2EB26A15" w14:textId="77777777" w:rsidR="00BE5867" w:rsidRPr="00715B66" w:rsidRDefault="00BE5867" w:rsidP="0007051B">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 xml:space="preserve">Iepirkuma līgums tiks slēgts, ne agrāk kā pēc nogaidīšanas termiņa beigām, ja Iepirkumu uzraudzības birojam nav PIL 68.pantā noteiktajā kārtībā iesniegts iesniegums par iepirkuma procedūras pārkāpumiem. </w:t>
      </w:r>
    </w:p>
    <w:p w14:paraId="0D9C787B" w14:textId="77777777" w:rsidR="00BE5867" w:rsidRPr="00715B66" w:rsidRDefault="00BE5867" w:rsidP="0007051B">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ar-SA"/>
        </w:rPr>
        <w:lastRenderedPageBreak/>
        <w:t>Pasūtītājs slēgs ar izraudzīto pretendentu iepirkuma līgumu, pamatojoties uz pretendenta piedāvājumu un saskaņā ar nolikuma noteikumiem.</w:t>
      </w:r>
      <w:r w:rsidRPr="00715B66">
        <w:rPr>
          <w:rFonts w:asciiTheme="minorHAnsi" w:hAnsiTheme="minorHAnsi" w:cstheme="minorHAnsi"/>
          <w:b/>
          <w:bCs/>
          <w:color w:val="auto"/>
          <w:sz w:val="22"/>
          <w:szCs w:val="22"/>
          <w:lang w:eastAsia="ar-SA"/>
        </w:rPr>
        <w:t xml:space="preserve"> </w:t>
      </w:r>
      <w:r w:rsidRPr="00715B66">
        <w:rPr>
          <w:rFonts w:asciiTheme="minorHAnsi" w:hAnsiTheme="minorHAnsi" w:cstheme="minorHAnsi"/>
          <w:bCs/>
          <w:color w:val="auto"/>
          <w:sz w:val="22"/>
          <w:szCs w:val="22"/>
          <w:lang w:eastAsia="ar-SA"/>
        </w:rPr>
        <w:t>Iepirkuma līguma noteikumi nedrīkst būt pretrunā ar iepirkuma procedūras nolikumā ietvertā līgumprojekta pamatnoteikumiem.</w:t>
      </w:r>
    </w:p>
    <w:p w14:paraId="46C6B9C9" w14:textId="77777777" w:rsidR="00BE5867" w:rsidRPr="00715B66" w:rsidRDefault="00BE5867" w:rsidP="0007051B">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kern w:val="28"/>
          <w:sz w:val="22"/>
          <w:szCs w:val="22"/>
        </w:rPr>
        <w:t>Ja pretendentam ir iebildumi par nolikumam pievienotā iepirkuma līguma projekta nosacījumiem, tie jāiesniedz rakstiski. Pasūtītājs atbildi sniedz 5 (piecu) dienu laikā, bet ne vēlāk kā sešas dienas pirms piedāvājumu iesniegšanas termiņa beigām.</w:t>
      </w:r>
      <w:r w:rsidRPr="00715B66">
        <w:rPr>
          <w:rFonts w:asciiTheme="minorHAnsi" w:hAnsiTheme="minorHAnsi" w:cstheme="minorHAnsi"/>
          <w:color w:val="FF0000"/>
          <w:kern w:val="28"/>
          <w:sz w:val="22"/>
          <w:szCs w:val="22"/>
        </w:rPr>
        <w:t xml:space="preserve"> </w:t>
      </w:r>
      <w:r w:rsidRPr="00715B66">
        <w:rPr>
          <w:rFonts w:asciiTheme="minorHAnsi" w:hAnsiTheme="minorHAnsi" w:cstheme="minorHAnsi"/>
          <w:color w:val="auto"/>
          <w:kern w:val="28"/>
          <w:sz w:val="22"/>
          <w:szCs w:val="22"/>
        </w:rPr>
        <w:t xml:space="preserve">Pretendentam ir tiesības iesniegt iesniegumu par atklāta konkursa nolikumā un paziņojumā par līgumu iekļautajām prasībām Iepirkumu uzraudzības birojam ne vēlāk kā 10 (desmit) dienas pirms piedāvājumu iesniegšanas termiņa beigām. </w:t>
      </w:r>
      <w:r w:rsidRPr="00715B66">
        <w:rPr>
          <w:rFonts w:asciiTheme="minorHAnsi" w:hAnsiTheme="minorHAnsi" w:cstheme="minorHAnsi"/>
          <w:bCs/>
          <w:color w:val="auto"/>
          <w:kern w:val="28"/>
          <w:sz w:val="22"/>
          <w:szCs w:val="22"/>
          <w:lang w:eastAsia="ar-SA"/>
        </w:rPr>
        <w:t>Pēc piedāvājumu atvēršanas iebildumi par līguma projekta nosacījumiem netiek ņemti vērā.</w:t>
      </w:r>
    </w:p>
    <w:p w14:paraId="50D22936" w14:textId="77777777" w:rsidR="00BE5867" w:rsidRPr="00715B66" w:rsidRDefault="00BE5867" w:rsidP="0007051B">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iCs/>
          <w:color w:val="auto"/>
          <w:sz w:val="22"/>
          <w:szCs w:val="22"/>
          <w:lang w:eastAsia="ar-SA"/>
        </w:rPr>
        <w:t>Iesniedzot piedāvājumu atklātam konkursam, pretendents apstiprina, ka tas piekrīt visiem iepirkuma līguma nosacījumiem. Līgums stājas spēkā, kad to parakstījušas abas līgumslēdzēju puses. Iepirkuma līguma projekts pievienots nolikumam.</w:t>
      </w:r>
    </w:p>
    <w:p w14:paraId="2983EA9D" w14:textId="77777777" w:rsidR="00BE5867" w:rsidRPr="00715B66" w:rsidRDefault="00BE5867" w:rsidP="0007051B">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ar-SA"/>
        </w:rPr>
        <w:t>Līgums tiks slēgts ar fizisko personu, juridisko personu, personālsabiedrību vai piegādātāju apvienības dalībniekiem, kurš/-i būs pilnvarots/-i pārstāvēt attiecīgo pretendentu un būs juridiski atbildīgs vai solidāri atbildīgi par līgumā veicamo preču piegādi.</w:t>
      </w:r>
    </w:p>
    <w:p w14:paraId="44CC5563" w14:textId="77777777" w:rsidR="00BE5867" w:rsidRPr="00715B66" w:rsidRDefault="00BE5867" w:rsidP="0007051B">
      <w:pPr>
        <w:widowControl/>
        <w:numPr>
          <w:ilvl w:val="1"/>
          <w:numId w:val="32"/>
        </w:numPr>
        <w:suppressAutoHyphens/>
        <w:spacing w:after="160" w:line="259" w:lineRule="auto"/>
        <w:ind w:left="426" w:hanging="426"/>
        <w:contextualSpacing/>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ar-SA"/>
        </w:rPr>
        <w:t>Līguma izmaiņas pieļaujamas tikai atbilstoši PIL 61.pantā noteiktajiem gadījumiem un kārtībai.</w:t>
      </w:r>
    </w:p>
    <w:p w14:paraId="6DF49453" w14:textId="77777777" w:rsidR="00BE5867" w:rsidRPr="00715B66" w:rsidRDefault="00BE5867" w:rsidP="00BE5867">
      <w:pPr>
        <w:rPr>
          <w:rFonts w:asciiTheme="minorHAnsi" w:hAnsiTheme="minorHAnsi" w:cstheme="minorHAnsi"/>
          <w:color w:val="auto"/>
          <w:lang w:eastAsia="en-US"/>
        </w:rPr>
      </w:pPr>
    </w:p>
    <w:p w14:paraId="2EFEDBEE" w14:textId="77777777" w:rsidR="00EB41D4" w:rsidRPr="00715B66" w:rsidRDefault="00EB41D4" w:rsidP="00BE5867">
      <w:pPr>
        <w:rPr>
          <w:rFonts w:asciiTheme="minorHAnsi" w:hAnsiTheme="minorHAnsi" w:cstheme="minorHAnsi"/>
          <w:color w:val="auto"/>
          <w:lang w:eastAsia="en-US"/>
        </w:rPr>
      </w:pPr>
    </w:p>
    <w:p w14:paraId="5AEB1A6E" w14:textId="6AC96697" w:rsidR="00BE5867" w:rsidRPr="00715B66" w:rsidRDefault="00EB41D4" w:rsidP="00BE5867">
      <w:pPr>
        <w:widowControl/>
        <w:numPr>
          <w:ilvl w:val="0"/>
          <w:numId w:val="32"/>
        </w:numPr>
        <w:suppressAutoHyphens/>
        <w:spacing w:after="160" w:line="259" w:lineRule="auto"/>
        <w:ind w:left="426" w:hanging="426"/>
        <w:contextualSpacing/>
        <w:jc w:val="center"/>
        <w:rPr>
          <w:rFonts w:asciiTheme="minorHAnsi" w:eastAsia="Times New Roman" w:hAnsiTheme="minorHAnsi" w:cstheme="minorHAnsi"/>
          <w:color w:val="auto"/>
          <w:lang w:eastAsia="en-US"/>
        </w:rPr>
      </w:pPr>
      <w:r w:rsidRPr="00715B66">
        <w:rPr>
          <w:rFonts w:asciiTheme="minorHAnsi" w:hAnsiTheme="minorHAnsi" w:cstheme="minorHAnsi"/>
          <w:b/>
          <w:bCs/>
          <w:color w:val="auto"/>
          <w:kern w:val="28"/>
        </w:rPr>
        <w:t>KOMISIJAS TIESĪBAS UN PIENĀKUMI</w:t>
      </w:r>
    </w:p>
    <w:p w14:paraId="0861C58E" w14:textId="77777777" w:rsidR="00BE5867" w:rsidRPr="00715B66" w:rsidRDefault="00BE5867" w:rsidP="00BE5867">
      <w:pPr>
        <w:rPr>
          <w:rFonts w:asciiTheme="minorHAnsi" w:hAnsiTheme="minorHAnsi" w:cstheme="minorHAnsi"/>
          <w:color w:val="auto"/>
          <w:lang w:eastAsia="en-US"/>
        </w:rPr>
      </w:pPr>
    </w:p>
    <w:p w14:paraId="29E49907" w14:textId="77777777" w:rsidR="00BE5867" w:rsidRPr="00715B66" w:rsidRDefault="00BE5867" w:rsidP="00BE5867">
      <w:pPr>
        <w:widowControl/>
        <w:numPr>
          <w:ilvl w:val="1"/>
          <w:numId w:val="33"/>
        </w:numPr>
        <w:suppressAutoHyphens/>
        <w:spacing w:after="160" w:line="259" w:lineRule="auto"/>
        <w:ind w:left="426" w:hanging="426"/>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iCs/>
          <w:color w:val="auto"/>
          <w:kern w:val="28"/>
          <w:sz w:val="22"/>
          <w:szCs w:val="22"/>
        </w:rPr>
        <w:t>Komisijas tiesības</w:t>
      </w:r>
    </w:p>
    <w:p w14:paraId="41CF5D1C" w14:textId="77777777" w:rsidR="00BE5867" w:rsidRPr="00715B66" w:rsidRDefault="00BE5867" w:rsidP="00EB41D4">
      <w:pPr>
        <w:widowControl/>
        <w:numPr>
          <w:ilvl w:val="2"/>
          <w:numId w:val="32"/>
        </w:numPr>
        <w:suppressAutoHyphens/>
        <w:spacing w:after="160" w:line="259" w:lineRule="auto"/>
        <w:ind w:hanging="294"/>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4B33E485" w14:textId="77777777" w:rsidR="00BE5867" w:rsidRPr="00715B66" w:rsidRDefault="00BE5867" w:rsidP="00EB41D4">
      <w:pPr>
        <w:widowControl/>
        <w:numPr>
          <w:ilvl w:val="2"/>
          <w:numId w:val="32"/>
        </w:numPr>
        <w:suppressAutoHyphens/>
        <w:spacing w:after="160" w:line="259" w:lineRule="auto"/>
        <w:ind w:hanging="294"/>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kern w:val="28"/>
          <w:sz w:val="22"/>
          <w:szCs w:val="22"/>
        </w:rPr>
        <w:t>Labot aritmētiskās kļūdas pretendenta finanšu piedāvājumā, informējot par to pretendentu.</w:t>
      </w:r>
    </w:p>
    <w:p w14:paraId="20D2AAFE" w14:textId="77777777" w:rsidR="00BE5867" w:rsidRPr="00715B66" w:rsidRDefault="00BE5867" w:rsidP="00EB41D4">
      <w:pPr>
        <w:widowControl/>
        <w:numPr>
          <w:ilvl w:val="2"/>
          <w:numId w:val="32"/>
        </w:numPr>
        <w:suppressAutoHyphens/>
        <w:spacing w:after="160" w:line="259" w:lineRule="auto"/>
        <w:ind w:hanging="294"/>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kern w:val="28"/>
          <w:sz w:val="22"/>
          <w:szCs w:val="22"/>
        </w:rPr>
        <w:t>Pieaicināt ekspertu pretendentu un piedāvājumu atbilstības pārbaudē un vērtēšanā</w:t>
      </w:r>
      <w:r w:rsidRPr="00715B66">
        <w:rPr>
          <w:rFonts w:asciiTheme="minorHAnsi" w:hAnsiTheme="minorHAnsi" w:cstheme="minorHAnsi"/>
          <w:color w:val="auto"/>
          <w:kern w:val="28"/>
          <w:sz w:val="22"/>
          <w:szCs w:val="22"/>
          <w:lang w:eastAsia="ar-SA"/>
        </w:rPr>
        <w:t xml:space="preserve"> jebkurā no piedāvājumu pārbaudes un novērtēšanas stadijām.</w:t>
      </w:r>
    </w:p>
    <w:p w14:paraId="4CF6A299" w14:textId="77777777" w:rsidR="00BE5867" w:rsidRPr="00715B66" w:rsidRDefault="00BE5867" w:rsidP="00EB41D4">
      <w:pPr>
        <w:widowControl/>
        <w:numPr>
          <w:ilvl w:val="2"/>
          <w:numId w:val="32"/>
        </w:numPr>
        <w:suppressAutoHyphens/>
        <w:spacing w:after="160" w:line="259" w:lineRule="auto"/>
        <w:ind w:hanging="294"/>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Pieprasīt, lai pretendents precizētu informāciju par savu piedāvājumu, ja tas nepieciešams piedāvājumu noformējuma pārbaudei, pretendentu atlasei, kā arī piedāvājumu vērtēšanai un salīdzināšanai.</w:t>
      </w:r>
    </w:p>
    <w:p w14:paraId="2CC896A2" w14:textId="77777777" w:rsidR="00BE5867" w:rsidRPr="00715B66" w:rsidRDefault="00BE5867" w:rsidP="00EB41D4">
      <w:pPr>
        <w:widowControl/>
        <w:numPr>
          <w:ilvl w:val="2"/>
          <w:numId w:val="32"/>
        </w:numPr>
        <w:suppressAutoHyphens/>
        <w:spacing w:after="160" w:line="259" w:lineRule="auto"/>
        <w:ind w:hanging="294"/>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Jebkurā no piedāvājumu pārbaudes un izvērtēšanas stadijām pārtraukt izskatīt atklātam konkursam iesniegtos piedāvājumus, ja tie neatbilst nolikumā izvirzītajām prasībām.</w:t>
      </w:r>
    </w:p>
    <w:p w14:paraId="26479088" w14:textId="77777777" w:rsidR="00BE5867" w:rsidRPr="00715B66" w:rsidRDefault="00BE5867" w:rsidP="00EB41D4">
      <w:pPr>
        <w:widowControl/>
        <w:numPr>
          <w:ilvl w:val="2"/>
          <w:numId w:val="32"/>
        </w:numPr>
        <w:suppressAutoHyphens/>
        <w:spacing w:after="160" w:line="259" w:lineRule="auto"/>
        <w:ind w:hanging="294"/>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Noraidīt visus iesniegtos piedāvājumus, ja tie neatbilst iepirkuma procedūras noteikumiem, neaptver visu pieprasīto preču apjomu utt.</w:t>
      </w:r>
    </w:p>
    <w:p w14:paraId="2280766B" w14:textId="77777777" w:rsidR="00BE5867" w:rsidRPr="00715B66" w:rsidRDefault="00BE5867" w:rsidP="00EB41D4">
      <w:pPr>
        <w:widowControl/>
        <w:numPr>
          <w:ilvl w:val="2"/>
          <w:numId w:val="32"/>
        </w:numPr>
        <w:suppressAutoHyphens/>
        <w:spacing w:after="160" w:line="259" w:lineRule="auto"/>
        <w:ind w:hanging="294"/>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Ja izraudzītais pretendents atsakās slēgt iepirkuma līgumu, izvēlēties nākamo piedāvājumu, kurš ir saimnieciski visizdevīgākais. Ja arī nākamais izraudzītais pretendents atsakās slēgt iepirkuma līgumu, pieņemt lēmumu pārtraukt iepirkuma procedūru, neizvēloties nevienu piedāvājumu.</w:t>
      </w:r>
    </w:p>
    <w:p w14:paraId="354BA583" w14:textId="77777777" w:rsidR="00BE5867" w:rsidRPr="00715B66" w:rsidRDefault="00BE5867" w:rsidP="00EB41D4">
      <w:pPr>
        <w:widowControl/>
        <w:numPr>
          <w:ilvl w:val="2"/>
          <w:numId w:val="32"/>
        </w:numPr>
        <w:suppressAutoHyphens/>
        <w:spacing w:after="160" w:line="259" w:lineRule="auto"/>
        <w:ind w:hanging="294"/>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Jebkurā brīdī pārtraukt iepirkuma procedūru vai iepirkuma priekšmeta daļu, ja tam ir objektīvs pamatojums.</w:t>
      </w:r>
    </w:p>
    <w:p w14:paraId="321966BC" w14:textId="77777777" w:rsidR="00BE5867" w:rsidRPr="00715B66" w:rsidRDefault="00BE5867" w:rsidP="00BE5867">
      <w:pPr>
        <w:widowControl/>
        <w:numPr>
          <w:ilvl w:val="1"/>
          <w:numId w:val="32"/>
        </w:numPr>
        <w:suppressAutoHyphens/>
        <w:spacing w:after="160" w:line="259" w:lineRule="auto"/>
        <w:ind w:left="426" w:hanging="426"/>
        <w:contextualSpacing/>
        <w:jc w:val="left"/>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ar-SA"/>
        </w:rPr>
        <w:t>Komisijas pienākumi</w:t>
      </w:r>
    </w:p>
    <w:p w14:paraId="13871377" w14:textId="77777777" w:rsidR="00BE5867" w:rsidRPr="00715B66" w:rsidRDefault="00BE5867" w:rsidP="000615EB">
      <w:pPr>
        <w:widowControl/>
        <w:numPr>
          <w:ilvl w:val="2"/>
          <w:numId w:val="32"/>
        </w:numPr>
        <w:suppressAutoHyphens/>
        <w:spacing w:after="160" w:line="259" w:lineRule="auto"/>
        <w:ind w:left="709" w:hanging="283"/>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kern w:val="28"/>
          <w:sz w:val="22"/>
          <w:szCs w:val="22"/>
        </w:rPr>
        <w:t>Nodrošināt iepirkuma procedūras norisi un dokumentēšanu.</w:t>
      </w:r>
    </w:p>
    <w:p w14:paraId="4002758D" w14:textId="77777777" w:rsidR="00BE5867" w:rsidRPr="00715B66" w:rsidRDefault="00BE5867" w:rsidP="000615EB">
      <w:pPr>
        <w:widowControl/>
        <w:numPr>
          <w:ilvl w:val="2"/>
          <w:numId w:val="32"/>
        </w:numPr>
        <w:suppressAutoHyphens/>
        <w:spacing w:after="160" w:line="259" w:lineRule="auto"/>
        <w:ind w:left="709" w:hanging="283"/>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Nodrošināt pretendentu brīvu konkurenci, kā arī vienlīdzīgu un taisnīgu attieksmi pret tiem.</w:t>
      </w:r>
    </w:p>
    <w:p w14:paraId="39647A57" w14:textId="77777777" w:rsidR="00BE5867" w:rsidRPr="00715B66" w:rsidRDefault="00BE5867" w:rsidP="000615EB">
      <w:pPr>
        <w:widowControl/>
        <w:numPr>
          <w:ilvl w:val="2"/>
          <w:numId w:val="32"/>
        </w:numPr>
        <w:suppressAutoHyphens/>
        <w:spacing w:after="160" w:line="259" w:lineRule="auto"/>
        <w:ind w:left="709" w:hanging="283"/>
        <w:contextualSpacing/>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ar-SA"/>
        </w:rPr>
        <w:t>Pēc ieinteresēto piegādātāju pieprasījuma, normatīvajos aktos noteiktajā kārtībā, sniegt informāciju par nolikumu.</w:t>
      </w:r>
    </w:p>
    <w:p w14:paraId="5EB62675" w14:textId="77777777" w:rsidR="00BE5867" w:rsidRPr="00715B66" w:rsidRDefault="00BE5867" w:rsidP="000615EB">
      <w:pPr>
        <w:widowControl/>
        <w:numPr>
          <w:ilvl w:val="2"/>
          <w:numId w:val="32"/>
        </w:numPr>
        <w:suppressAutoHyphens/>
        <w:spacing w:after="160" w:line="259" w:lineRule="auto"/>
        <w:ind w:left="709" w:hanging="283"/>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Izstrādāt un apstiprināt iepirkuma procedūras dokumentus pirms iepirkuma procedūras izsludināšanas.</w:t>
      </w:r>
    </w:p>
    <w:p w14:paraId="0CEE41F4" w14:textId="77777777" w:rsidR="00BE5867" w:rsidRPr="00715B66" w:rsidRDefault="00BE5867" w:rsidP="000615EB">
      <w:pPr>
        <w:widowControl/>
        <w:numPr>
          <w:ilvl w:val="2"/>
          <w:numId w:val="32"/>
        </w:numPr>
        <w:suppressAutoHyphens/>
        <w:spacing w:after="160" w:line="259" w:lineRule="auto"/>
        <w:ind w:left="709" w:hanging="283"/>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Vērtēt pretendentus un to iesniegtos piedāvājumus saskaņā ar PIL, citiem normatīvajiem aktiem un nolikumu, noteikt uzvarētāju vai pieņemt lēmumu par iepirkuma procedūras pārtraukšanu, neizvēloties nevienu piedāvājumu.</w:t>
      </w:r>
    </w:p>
    <w:p w14:paraId="2B64F340" w14:textId="77777777" w:rsidR="00BE5867" w:rsidRPr="00715B66" w:rsidRDefault="00BE5867" w:rsidP="00BE5867">
      <w:pPr>
        <w:ind w:left="-11"/>
        <w:rPr>
          <w:rFonts w:asciiTheme="minorHAnsi" w:hAnsiTheme="minorHAnsi" w:cstheme="minorHAnsi"/>
          <w:color w:val="auto"/>
          <w:lang w:eastAsia="en-US"/>
        </w:rPr>
      </w:pPr>
    </w:p>
    <w:p w14:paraId="5AD4AE46" w14:textId="40DA3C20" w:rsidR="00BE5867" w:rsidRPr="00715B66" w:rsidRDefault="000615EB" w:rsidP="00BE5867">
      <w:pPr>
        <w:widowControl/>
        <w:numPr>
          <w:ilvl w:val="0"/>
          <w:numId w:val="32"/>
        </w:numPr>
        <w:suppressAutoHyphens/>
        <w:spacing w:after="160" w:line="259" w:lineRule="auto"/>
        <w:ind w:left="426" w:hanging="426"/>
        <w:contextualSpacing/>
        <w:jc w:val="center"/>
        <w:rPr>
          <w:rFonts w:asciiTheme="minorHAnsi" w:eastAsia="Times New Roman" w:hAnsiTheme="minorHAnsi" w:cstheme="minorHAnsi"/>
          <w:color w:val="auto"/>
          <w:lang w:eastAsia="en-US"/>
        </w:rPr>
      </w:pPr>
      <w:r w:rsidRPr="00715B66">
        <w:rPr>
          <w:rFonts w:asciiTheme="minorHAnsi" w:hAnsiTheme="minorHAnsi" w:cstheme="minorHAnsi"/>
          <w:b/>
          <w:bCs/>
          <w:color w:val="auto"/>
          <w:kern w:val="28"/>
        </w:rPr>
        <w:lastRenderedPageBreak/>
        <w:t>PRETENDENTA TIESĪBAS UN PIENĀKUMI</w:t>
      </w:r>
    </w:p>
    <w:p w14:paraId="2C2E8CF8" w14:textId="77777777" w:rsidR="00BE5867" w:rsidRPr="00715B66" w:rsidRDefault="00BE5867" w:rsidP="00BE5867">
      <w:pPr>
        <w:jc w:val="left"/>
        <w:rPr>
          <w:rFonts w:asciiTheme="minorHAnsi" w:hAnsiTheme="minorHAnsi" w:cstheme="minorHAnsi"/>
          <w:color w:val="auto"/>
          <w:sz w:val="22"/>
          <w:szCs w:val="22"/>
          <w:lang w:eastAsia="en-US"/>
        </w:rPr>
      </w:pPr>
    </w:p>
    <w:p w14:paraId="10E2E242" w14:textId="77777777" w:rsidR="00BE5867" w:rsidRPr="00715B66" w:rsidRDefault="00BE5867" w:rsidP="00BE5867">
      <w:pPr>
        <w:widowControl/>
        <w:numPr>
          <w:ilvl w:val="1"/>
          <w:numId w:val="32"/>
        </w:numPr>
        <w:suppressAutoHyphens/>
        <w:spacing w:after="160" w:line="259" w:lineRule="auto"/>
        <w:ind w:left="426" w:hanging="426"/>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iCs/>
          <w:color w:val="auto"/>
          <w:kern w:val="28"/>
          <w:sz w:val="22"/>
          <w:szCs w:val="22"/>
        </w:rPr>
        <w:t>Pretendenta tiesības</w:t>
      </w:r>
    </w:p>
    <w:p w14:paraId="6B0EC17C" w14:textId="77777777" w:rsidR="00BE5867" w:rsidRPr="00715B66" w:rsidRDefault="00BE5867" w:rsidP="000615EB">
      <w:pPr>
        <w:widowControl/>
        <w:numPr>
          <w:ilvl w:val="2"/>
          <w:numId w:val="32"/>
        </w:numPr>
        <w:suppressAutoHyphens/>
        <w:spacing w:after="160" w:line="259" w:lineRule="auto"/>
        <w:ind w:left="426" w:firstLine="0"/>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Pirms piedāvājumu iesniegšanas termiņa beigām grozīt vai atsaukt iesniegto piedāvājumu.</w:t>
      </w:r>
    </w:p>
    <w:p w14:paraId="3021A523" w14:textId="77777777" w:rsidR="00BE5867" w:rsidRPr="00715B66" w:rsidRDefault="00BE5867" w:rsidP="000615EB">
      <w:pPr>
        <w:widowControl/>
        <w:numPr>
          <w:ilvl w:val="2"/>
          <w:numId w:val="32"/>
        </w:numPr>
        <w:suppressAutoHyphens/>
        <w:spacing w:after="160" w:line="259" w:lineRule="auto"/>
        <w:ind w:left="426" w:firstLine="0"/>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Piedalīties piedāvājumu atvēršanas sanāksmē.</w:t>
      </w:r>
    </w:p>
    <w:p w14:paraId="15C9098F" w14:textId="77777777" w:rsidR="00BE5867" w:rsidRPr="00715B66" w:rsidRDefault="00BE5867" w:rsidP="000615EB">
      <w:pPr>
        <w:widowControl/>
        <w:numPr>
          <w:ilvl w:val="2"/>
          <w:numId w:val="32"/>
        </w:numPr>
        <w:suppressAutoHyphens/>
        <w:spacing w:after="160" w:line="259" w:lineRule="auto"/>
        <w:ind w:left="426" w:firstLine="0"/>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Pretendentam ir tiesības laicīgi, pirms piedāvājumu iesniegšanas gala termiņa, iesniedzot rakstveida pieprasījumu, saņemt Komisijas paskaidrojumu par iepirkuma procedūru, kā arī iesniegt sūdzību par atklāta konkursa nolikumā un paziņojumā par līgumu iekļautajām prasībām Iepirkumu uzraudzības birojam, ne vēlāk kā 7 (septiņas) dienas pirms piedāvājuma iesniegšanas termiņa beigām un iepirkuma procedūras norises likumību (līdz iepirkuma līguma noslēgšanai) PIL 68.panta otrajā daļā norādītajos termiņos</w:t>
      </w:r>
      <w:r w:rsidRPr="00715B66">
        <w:rPr>
          <w:rFonts w:asciiTheme="minorHAnsi" w:hAnsiTheme="minorHAnsi" w:cstheme="minorHAnsi"/>
          <w:sz w:val="22"/>
          <w:szCs w:val="22"/>
          <w:lang w:eastAsia="ar-SA"/>
        </w:rPr>
        <w:t>.</w:t>
      </w:r>
    </w:p>
    <w:p w14:paraId="5C805E42" w14:textId="77777777" w:rsidR="00BE5867" w:rsidRPr="00715B66" w:rsidRDefault="00BE5867" w:rsidP="000615EB">
      <w:pPr>
        <w:widowControl/>
        <w:numPr>
          <w:ilvl w:val="2"/>
          <w:numId w:val="32"/>
        </w:numPr>
        <w:suppressAutoHyphens/>
        <w:spacing w:after="160" w:line="259" w:lineRule="auto"/>
        <w:ind w:left="426" w:firstLine="0"/>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sz w:val="22"/>
          <w:szCs w:val="22"/>
          <w:lang w:eastAsia="ar-SA"/>
        </w:rPr>
        <w:t>Saņemt piedāvājuma sagatavošanai nepieciešamo informāciju.</w:t>
      </w:r>
    </w:p>
    <w:p w14:paraId="43ACE35E" w14:textId="77777777" w:rsidR="00BE5867" w:rsidRPr="00715B66" w:rsidRDefault="00BE5867" w:rsidP="000615EB">
      <w:pPr>
        <w:widowControl/>
        <w:numPr>
          <w:ilvl w:val="2"/>
          <w:numId w:val="32"/>
        </w:numPr>
        <w:suppressAutoHyphens/>
        <w:spacing w:after="160" w:line="259" w:lineRule="auto"/>
        <w:ind w:left="426" w:firstLine="0"/>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sz w:val="22"/>
          <w:szCs w:val="22"/>
          <w:lang w:eastAsia="ar-SA"/>
        </w:rPr>
        <w:t>Izteikt iebildumus par nolikumam pievienoto līguma projektu.</w:t>
      </w:r>
    </w:p>
    <w:p w14:paraId="5A9B5B5F" w14:textId="77777777" w:rsidR="00BE5867" w:rsidRPr="00715B66" w:rsidRDefault="00BE5867" w:rsidP="00BE5867">
      <w:pPr>
        <w:widowControl/>
        <w:numPr>
          <w:ilvl w:val="1"/>
          <w:numId w:val="32"/>
        </w:numPr>
        <w:suppressAutoHyphens/>
        <w:spacing w:after="160" w:line="259" w:lineRule="auto"/>
        <w:ind w:left="426" w:hanging="426"/>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iCs/>
          <w:color w:val="auto"/>
          <w:kern w:val="28"/>
          <w:sz w:val="22"/>
          <w:szCs w:val="22"/>
        </w:rPr>
        <w:t>Pretendenta pienākumi</w:t>
      </w:r>
    </w:p>
    <w:p w14:paraId="150D3DA1" w14:textId="77777777" w:rsidR="00BE5867" w:rsidRPr="00715B66" w:rsidRDefault="00BE5867" w:rsidP="000615EB">
      <w:pPr>
        <w:widowControl/>
        <w:numPr>
          <w:ilvl w:val="2"/>
          <w:numId w:val="32"/>
        </w:numPr>
        <w:suppressAutoHyphens/>
        <w:spacing w:after="160" w:line="259" w:lineRule="auto"/>
        <w:ind w:left="709" w:hanging="283"/>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 xml:space="preserve">Sagatavot piedāvājumus atbilstoši </w:t>
      </w:r>
      <w:r w:rsidRPr="00715B66">
        <w:rPr>
          <w:rFonts w:asciiTheme="minorHAnsi" w:hAnsiTheme="minorHAnsi" w:cstheme="minorHAnsi"/>
          <w:bCs/>
          <w:color w:val="auto"/>
          <w:sz w:val="22"/>
          <w:szCs w:val="22"/>
          <w:lang w:eastAsia="ar-SA"/>
        </w:rPr>
        <w:t>nolikumā noteiktajām prasībām</w:t>
      </w:r>
      <w:r w:rsidRPr="00715B66">
        <w:rPr>
          <w:rFonts w:asciiTheme="minorHAnsi" w:hAnsiTheme="minorHAnsi" w:cstheme="minorHAnsi"/>
          <w:color w:val="auto"/>
          <w:sz w:val="22"/>
          <w:szCs w:val="22"/>
          <w:lang w:eastAsia="ar-SA"/>
        </w:rPr>
        <w:t>.</w:t>
      </w:r>
    </w:p>
    <w:p w14:paraId="38021577" w14:textId="77777777" w:rsidR="00BE5867" w:rsidRPr="00715B66" w:rsidRDefault="00BE5867" w:rsidP="000615EB">
      <w:pPr>
        <w:widowControl/>
        <w:numPr>
          <w:ilvl w:val="2"/>
          <w:numId w:val="32"/>
        </w:numPr>
        <w:suppressAutoHyphens/>
        <w:spacing w:after="160" w:line="259" w:lineRule="auto"/>
        <w:ind w:left="709" w:hanging="283"/>
        <w:contextualSpacing/>
        <w:jc w:val="left"/>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Sniegt patiesu informāciju par savu kvalifikāciju un piedāvājumu.</w:t>
      </w:r>
    </w:p>
    <w:p w14:paraId="42FE571D" w14:textId="77777777" w:rsidR="00BE5867" w:rsidRPr="00715B66" w:rsidRDefault="00BE5867" w:rsidP="000615EB">
      <w:pPr>
        <w:widowControl/>
        <w:numPr>
          <w:ilvl w:val="2"/>
          <w:numId w:val="32"/>
        </w:numPr>
        <w:suppressAutoHyphens/>
        <w:spacing w:after="160" w:line="259" w:lineRule="auto"/>
        <w:ind w:left="426" w:firstLine="0"/>
        <w:contextualSpacing/>
        <w:rPr>
          <w:rFonts w:asciiTheme="minorHAnsi" w:eastAsia="Times New Roman" w:hAnsiTheme="minorHAnsi" w:cstheme="minorHAnsi"/>
          <w:color w:val="auto"/>
          <w:sz w:val="22"/>
          <w:szCs w:val="22"/>
          <w:lang w:eastAsia="en-US"/>
        </w:rPr>
      </w:pPr>
      <w:r w:rsidRPr="00715B66">
        <w:rPr>
          <w:rFonts w:asciiTheme="minorHAnsi" w:hAnsiTheme="minorHAnsi" w:cstheme="minorHAnsi"/>
          <w:color w:val="auto"/>
          <w:sz w:val="22"/>
          <w:szCs w:val="22"/>
          <w:lang w:eastAsia="ar-SA"/>
        </w:rPr>
        <w:t>Sniegt atbildes uz Komisijas pieprasījumiem par papildu informāciju Komisijas noteiktajos termiņos, kas nepieciešama pretendentu atlasei, piedāvājumu atbilstības pārbaudei, salīdzināšanai un vērtēšanai.</w:t>
      </w:r>
    </w:p>
    <w:p w14:paraId="3260C80E" w14:textId="77777777" w:rsidR="00BE5867" w:rsidRPr="00715B66" w:rsidRDefault="00BE5867" w:rsidP="00BE5867">
      <w:pPr>
        <w:widowControl/>
        <w:rPr>
          <w:rFonts w:asciiTheme="minorHAnsi" w:hAnsiTheme="minorHAnsi" w:cstheme="minorHAnsi"/>
          <w:color w:val="auto"/>
          <w:lang w:eastAsia="en-US"/>
        </w:rPr>
      </w:pPr>
    </w:p>
    <w:p w14:paraId="45E796BB" w14:textId="57C7BFC1" w:rsidR="00BE5867" w:rsidRPr="00715B66" w:rsidRDefault="000615EB" w:rsidP="00BE5867">
      <w:pPr>
        <w:widowControl/>
        <w:numPr>
          <w:ilvl w:val="0"/>
          <w:numId w:val="32"/>
        </w:numPr>
        <w:suppressAutoHyphens/>
        <w:spacing w:after="160" w:line="259" w:lineRule="auto"/>
        <w:ind w:left="426" w:hanging="426"/>
        <w:contextualSpacing/>
        <w:jc w:val="center"/>
        <w:rPr>
          <w:rFonts w:asciiTheme="minorHAnsi" w:hAnsiTheme="minorHAnsi" w:cstheme="minorHAnsi"/>
          <w:bCs/>
          <w:color w:val="auto"/>
          <w:lang w:eastAsia="ar-SA"/>
        </w:rPr>
      </w:pPr>
      <w:r w:rsidRPr="00715B66">
        <w:rPr>
          <w:rFonts w:asciiTheme="minorHAnsi" w:hAnsiTheme="minorHAnsi" w:cstheme="minorHAnsi"/>
          <w:b/>
          <w:color w:val="auto"/>
          <w:lang w:eastAsia="ar-SA"/>
        </w:rPr>
        <w:t>PERSONAS DATU APSTRĀDE</w:t>
      </w:r>
    </w:p>
    <w:p w14:paraId="608E4F03" w14:textId="77777777" w:rsidR="00BE5867" w:rsidRPr="00715B66" w:rsidRDefault="00BE5867" w:rsidP="00BE5867">
      <w:pPr>
        <w:widowControl/>
        <w:jc w:val="left"/>
        <w:rPr>
          <w:rFonts w:asciiTheme="minorHAnsi" w:hAnsiTheme="minorHAnsi" w:cstheme="minorHAnsi"/>
          <w:bCs/>
          <w:color w:val="auto"/>
          <w:lang w:eastAsia="en-US"/>
        </w:rPr>
      </w:pPr>
    </w:p>
    <w:p w14:paraId="4E7A0014" w14:textId="77777777" w:rsidR="00BE5867" w:rsidRPr="00715B66" w:rsidRDefault="00BE5867" w:rsidP="000615EB">
      <w:pPr>
        <w:widowControl/>
        <w:suppressAutoHyphens/>
        <w:spacing w:after="160" w:line="259" w:lineRule="auto"/>
        <w:contextualSpacing/>
        <w:rPr>
          <w:rFonts w:asciiTheme="minorHAnsi" w:hAnsiTheme="minorHAnsi" w:cstheme="minorHAnsi"/>
          <w:bCs/>
          <w:color w:val="auto"/>
          <w:sz w:val="22"/>
          <w:szCs w:val="22"/>
          <w:lang w:eastAsia="ar-SA"/>
        </w:rPr>
      </w:pPr>
      <w:r w:rsidRPr="00715B66">
        <w:rPr>
          <w:rFonts w:asciiTheme="minorHAnsi" w:hAnsiTheme="minorHAnsi" w:cstheme="minorHAnsi"/>
          <w:iCs/>
          <w:color w:val="auto"/>
          <w:sz w:val="22"/>
          <w:szCs w:val="22"/>
          <w:lang w:eastAsia="ar-SA"/>
        </w:rPr>
        <w:t xml:space="preserve">Pasūtītājs iepirkuma procedūrā iesniegtos personas datus </w:t>
      </w:r>
      <w:r w:rsidRPr="00715B66">
        <w:rPr>
          <w:rFonts w:asciiTheme="minorHAnsi" w:hAnsiTheme="minorHAnsi" w:cstheme="minorHAnsi"/>
          <w:color w:val="auto"/>
          <w:sz w:val="22"/>
          <w:szCs w:val="22"/>
          <w:shd w:val="clear" w:color="auto" w:fill="FFFFFF"/>
          <w:lang w:eastAsia="ar-SA"/>
        </w:rPr>
        <w:t>ievāc, izmanto, glabā un dzēš</w:t>
      </w:r>
      <w:r w:rsidRPr="00715B66">
        <w:rPr>
          <w:rFonts w:asciiTheme="minorHAnsi" w:hAnsiTheme="minorHAnsi" w:cstheme="minorHAnsi"/>
          <w:iCs/>
          <w:color w:val="auto"/>
          <w:sz w:val="22"/>
          <w:szCs w:val="22"/>
          <w:lang w:eastAsia="ar-SA"/>
        </w:rPr>
        <w:t xml:space="preserve">, </w:t>
      </w:r>
      <w:r w:rsidRPr="00715B66">
        <w:rPr>
          <w:rFonts w:asciiTheme="minorHAnsi" w:hAnsiTheme="minorHAnsi" w:cstheme="minorHAnsi"/>
          <w:color w:val="auto"/>
          <w:sz w:val="22"/>
          <w:szCs w:val="22"/>
          <w:shd w:val="clear" w:color="auto" w:fill="FFFFFF"/>
          <w:lang w:eastAsia="ar-SA"/>
        </w:rPr>
        <w:t xml:space="preserve">pamatojoties uz </w:t>
      </w:r>
      <w:r w:rsidRPr="00715B66">
        <w:rPr>
          <w:rFonts w:asciiTheme="minorHAnsi" w:hAnsiTheme="minorHAnsi" w:cstheme="minorHAnsi"/>
          <w:iCs/>
          <w:color w:val="auto"/>
          <w:sz w:val="22"/>
          <w:szCs w:val="22"/>
          <w:lang w:eastAsia="ar-SA"/>
        </w:rPr>
        <w:t>Eiropas parlamenta un Padomes Regulas (ES) 2016/679 (2016.gada 27.aprīlis) par fizisku personu aizsardzību attiecībā uz personas datu apstrādi un šādu datu brīvu apriti, ar ko atceļ Direktīvu 95/46/EK (Vispārīgā datu aizsardzības regula)</w:t>
      </w:r>
      <w:r w:rsidRPr="00715B66">
        <w:rPr>
          <w:rFonts w:asciiTheme="minorHAnsi" w:hAnsiTheme="minorHAnsi" w:cstheme="minorHAnsi"/>
          <w:color w:val="auto"/>
          <w:sz w:val="22"/>
          <w:szCs w:val="22"/>
          <w:shd w:val="clear" w:color="auto" w:fill="FFFFFF"/>
          <w:lang w:eastAsia="ar-SA"/>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Pasūtītājas garantē, ka datu apstrādē tiek ievērotas Eiropas Savienības un nacionālo normatīvo aktu prasības.</w:t>
      </w:r>
    </w:p>
    <w:p w14:paraId="7617D80D" w14:textId="60F0D1D5" w:rsidR="00446000" w:rsidRPr="00715B66" w:rsidRDefault="00506E35" w:rsidP="00506E35">
      <w:pPr>
        <w:pStyle w:val="Virsraksts1"/>
      </w:pPr>
      <w:bookmarkStart w:id="20" w:name="_Toc170005"/>
      <w:r w:rsidRPr="00715B66">
        <w:t>NOLIKUMA PIELIKUMI</w:t>
      </w:r>
      <w:bookmarkEnd w:id="20"/>
    </w:p>
    <w:p w14:paraId="0BC86156" w14:textId="77777777" w:rsidR="00335515" w:rsidRPr="00715B66" w:rsidRDefault="00335515" w:rsidP="00335515">
      <w:pPr>
        <w:rPr>
          <w:rFonts w:asciiTheme="minorHAnsi" w:hAnsiTheme="minorHAnsi" w:cstheme="minorHAnsi"/>
          <w:sz w:val="14"/>
          <w:szCs w:val="14"/>
        </w:rPr>
      </w:pPr>
    </w:p>
    <w:p w14:paraId="214AE866" w14:textId="77777777" w:rsidR="00335515" w:rsidRPr="00715B66" w:rsidRDefault="00335515" w:rsidP="00335515">
      <w:pPr>
        <w:pStyle w:val="Sarakstarindkopa"/>
        <w:numPr>
          <w:ilvl w:val="0"/>
          <w:numId w:val="18"/>
        </w:numPr>
        <w:rPr>
          <w:rFonts w:asciiTheme="minorHAnsi" w:hAnsiTheme="minorHAnsi" w:cstheme="minorHAnsi"/>
          <w:b w:val="0"/>
          <w:bCs/>
        </w:rPr>
      </w:pPr>
      <w:r w:rsidRPr="00715B66">
        <w:rPr>
          <w:rFonts w:asciiTheme="minorHAnsi" w:hAnsiTheme="minorHAnsi" w:cstheme="minorHAnsi"/>
          <w:b w:val="0"/>
          <w:bCs/>
        </w:rPr>
        <w:t>pielikums – Pieteikums dalībai iepirkumā</w:t>
      </w:r>
    </w:p>
    <w:p w14:paraId="51C267D2" w14:textId="77777777" w:rsidR="00335515" w:rsidRPr="00715B66" w:rsidRDefault="00335515" w:rsidP="00335515">
      <w:pPr>
        <w:pStyle w:val="Sarakstarindkopa"/>
        <w:numPr>
          <w:ilvl w:val="0"/>
          <w:numId w:val="18"/>
        </w:numPr>
        <w:rPr>
          <w:rFonts w:asciiTheme="minorHAnsi" w:hAnsiTheme="minorHAnsi" w:cstheme="minorHAnsi"/>
          <w:b w:val="0"/>
          <w:bCs/>
        </w:rPr>
      </w:pPr>
      <w:r w:rsidRPr="00715B66">
        <w:rPr>
          <w:rFonts w:asciiTheme="minorHAnsi" w:hAnsiTheme="minorHAnsi" w:cstheme="minorHAnsi"/>
          <w:b w:val="0"/>
          <w:bCs/>
        </w:rPr>
        <w:t xml:space="preserve">pielikums </w:t>
      </w:r>
      <w:r w:rsidR="00222867" w:rsidRPr="00715B66">
        <w:rPr>
          <w:rFonts w:asciiTheme="minorHAnsi" w:hAnsiTheme="minorHAnsi" w:cstheme="minorHAnsi"/>
          <w:b w:val="0"/>
          <w:bCs/>
        </w:rPr>
        <w:t>–</w:t>
      </w:r>
      <w:r w:rsidRPr="00715B66">
        <w:rPr>
          <w:rFonts w:asciiTheme="minorHAnsi" w:hAnsiTheme="minorHAnsi" w:cstheme="minorHAnsi"/>
          <w:b w:val="0"/>
          <w:bCs/>
        </w:rPr>
        <w:t xml:space="preserve"> </w:t>
      </w:r>
      <w:r w:rsidR="00222867" w:rsidRPr="00715B66">
        <w:rPr>
          <w:rFonts w:asciiTheme="minorHAnsi" w:hAnsiTheme="minorHAnsi" w:cstheme="minorHAnsi"/>
          <w:b w:val="0"/>
          <w:bCs/>
        </w:rPr>
        <w:t>Tehniskā specifikācija</w:t>
      </w:r>
    </w:p>
    <w:p w14:paraId="2A15CA2B" w14:textId="77777777" w:rsidR="00335515" w:rsidRPr="00715B66" w:rsidRDefault="00335515" w:rsidP="00335515">
      <w:pPr>
        <w:pStyle w:val="Sarakstarindkopa"/>
        <w:numPr>
          <w:ilvl w:val="0"/>
          <w:numId w:val="18"/>
        </w:numPr>
        <w:rPr>
          <w:rFonts w:asciiTheme="minorHAnsi" w:hAnsiTheme="minorHAnsi" w:cstheme="minorHAnsi"/>
          <w:b w:val="0"/>
          <w:bCs/>
          <w:sz w:val="22"/>
        </w:rPr>
      </w:pPr>
      <w:r w:rsidRPr="00715B66">
        <w:rPr>
          <w:rFonts w:asciiTheme="minorHAnsi" w:hAnsiTheme="minorHAnsi" w:cstheme="minorHAnsi"/>
          <w:b w:val="0"/>
          <w:bCs/>
        </w:rPr>
        <w:t>pielikums</w:t>
      </w:r>
      <w:r w:rsidR="00222867" w:rsidRPr="00715B66">
        <w:rPr>
          <w:rFonts w:asciiTheme="minorHAnsi" w:hAnsiTheme="minorHAnsi" w:cstheme="minorHAnsi"/>
          <w:b w:val="0"/>
          <w:bCs/>
        </w:rPr>
        <w:t xml:space="preserve"> – Tehniskais un finanšu piedāvājums</w:t>
      </w:r>
      <w:r w:rsidR="0055631B" w:rsidRPr="00715B66">
        <w:rPr>
          <w:rFonts w:asciiTheme="minorHAnsi" w:hAnsiTheme="minorHAnsi" w:cstheme="minorHAnsi"/>
          <w:b w:val="0"/>
          <w:bCs/>
        </w:rPr>
        <w:t xml:space="preserve"> </w:t>
      </w:r>
      <w:r w:rsidR="0055631B" w:rsidRPr="00715B66">
        <w:rPr>
          <w:rFonts w:asciiTheme="minorHAnsi" w:hAnsiTheme="minorHAnsi" w:cstheme="minorHAnsi"/>
          <w:b w:val="0"/>
          <w:bCs/>
          <w:sz w:val="22"/>
        </w:rPr>
        <w:t>(</w:t>
      </w:r>
      <w:r w:rsidR="0055631B" w:rsidRPr="00715B66">
        <w:rPr>
          <w:rFonts w:asciiTheme="minorHAnsi" w:hAnsiTheme="minorHAnsi" w:cstheme="minorHAnsi"/>
          <w:b w:val="0"/>
          <w:bCs/>
          <w:i/>
          <w:noProof/>
          <w:sz w:val="20"/>
        </w:rPr>
        <w:t>Microsoft Office</w:t>
      </w:r>
      <w:r w:rsidR="0055631B" w:rsidRPr="00715B66">
        <w:rPr>
          <w:rFonts w:asciiTheme="minorHAnsi" w:hAnsiTheme="minorHAnsi" w:cstheme="minorHAnsi"/>
          <w:b w:val="0"/>
          <w:bCs/>
          <w:i/>
          <w:sz w:val="20"/>
        </w:rPr>
        <w:t xml:space="preserve"> Excel </w:t>
      </w:r>
      <w:r w:rsidR="0055631B" w:rsidRPr="00715B66">
        <w:rPr>
          <w:rFonts w:asciiTheme="minorHAnsi" w:hAnsiTheme="minorHAnsi" w:cstheme="minorHAnsi"/>
          <w:b w:val="0"/>
          <w:bCs/>
          <w:sz w:val="20"/>
        </w:rPr>
        <w:t xml:space="preserve"> </w:t>
      </w:r>
      <w:r w:rsidR="0055631B" w:rsidRPr="00715B66">
        <w:rPr>
          <w:rFonts w:asciiTheme="minorHAnsi" w:hAnsiTheme="minorHAnsi" w:cstheme="minorHAnsi"/>
          <w:b w:val="0"/>
          <w:bCs/>
          <w:sz w:val="22"/>
        </w:rPr>
        <w:t>dokumenta formātā)</w:t>
      </w:r>
    </w:p>
    <w:p w14:paraId="20F99629" w14:textId="77777777" w:rsidR="00335515" w:rsidRPr="00715B66" w:rsidRDefault="00335515" w:rsidP="00335515">
      <w:pPr>
        <w:pStyle w:val="Sarakstarindkopa"/>
        <w:numPr>
          <w:ilvl w:val="0"/>
          <w:numId w:val="18"/>
        </w:numPr>
        <w:rPr>
          <w:rFonts w:asciiTheme="minorHAnsi" w:hAnsiTheme="minorHAnsi" w:cstheme="minorHAnsi"/>
          <w:b w:val="0"/>
          <w:bCs/>
        </w:rPr>
      </w:pPr>
      <w:r w:rsidRPr="00715B66">
        <w:rPr>
          <w:rFonts w:asciiTheme="minorHAnsi" w:hAnsiTheme="minorHAnsi" w:cstheme="minorHAnsi"/>
          <w:b w:val="0"/>
          <w:bCs/>
        </w:rPr>
        <w:t>pielikums</w:t>
      </w:r>
      <w:r w:rsidR="00222867" w:rsidRPr="00715B66">
        <w:rPr>
          <w:rFonts w:asciiTheme="minorHAnsi" w:hAnsiTheme="minorHAnsi" w:cstheme="minorHAnsi"/>
          <w:b w:val="0"/>
          <w:bCs/>
        </w:rPr>
        <w:t xml:space="preserve"> – </w:t>
      </w:r>
      <w:r w:rsidR="00A7134F" w:rsidRPr="00715B66">
        <w:rPr>
          <w:rFonts w:asciiTheme="minorHAnsi" w:hAnsiTheme="minorHAnsi" w:cstheme="minorHAnsi"/>
          <w:b w:val="0"/>
          <w:bCs/>
        </w:rPr>
        <w:t>Pieredzes saraksts</w:t>
      </w:r>
    </w:p>
    <w:p w14:paraId="220261C3" w14:textId="77777777" w:rsidR="00222867" w:rsidRPr="00715B66" w:rsidRDefault="00335515" w:rsidP="00222867">
      <w:pPr>
        <w:pStyle w:val="Sarakstarindkopa"/>
        <w:numPr>
          <w:ilvl w:val="0"/>
          <w:numId w:val="18"/>
        </w:numPr>
        <w:rPr>
          <w:rFonts w:asciiTheme="minorHAnsi" w:hAnsiTheme="minorHAnsi" w:cstheme="minorHAnsi"/>
          <w:b w:val="0"/>
          <w:bCs/>
        </w:rPr>
      </w:pPr>
      <w:r w:rsidRPr="00715B66">
        <w:rPr>
          <w:rFonts w:asciiTheme="minorHAnsi" w:hAnsiTheme="minorHAnsi" w:cstheme="minorHAnsi"/>
          <w:b w:val="0"/>
          <w:bCs/>
        </w:rPr>
        <w:t>pielikums</w:t>
      </w:r>
      <w:r w:rsidR="00222867" w:rsidRPr="00715B66">
        <w:rPr>
          <w:rFonts w:asciiTheme="minorHAnsi" w:hAnsiTheme="minorHAnsi" w:cstheme="minorHAnsi"/>
          <w:b w:val="0"/>
          <w:bCs/>
        </w:rPr>
        <w:t xml:space="preserve"> – Līguma projekts</w:t>
      </w:r>
    </w:p>
    <w:p w14:paraId="506D3886" w14:textId="77777777" w:rsidR="00C2342A" w:rsidRPr="00715B66" w:rsidRDefault="00C2342A" w:rsidP="00C2342A">
      <w:pPr>
        <w:rPr>
          <w:rFonts w:asciiTheme="minorHAnsi" w:hAnsiTheme="minorHAnsi" w:cstheme="minorHAnsi"/>
          <w:bCs/>
        </w:rPr>
      </w:pPr>
    </w:p>
    <w:p w14:paraId="091E5FD9" w14:textId="77777777" w:rsidR="00C2342A" w:rsidRPr="00715B66" w:rsidRDefault="00C2342A" w:rsidP="00C2342A">
      <w:pPr>
        <w:rPr>
          <w:rFonts w:asciiTheme="minorHAnsi" w:hAnsiTheme="minorHAnsi" w:cstheme="minorHAnsi"/>
        </w:rPr>
      </w:pPr>
    </w:p>
    <w:p w14:paraId="6D4FC246" w14:textId="77777777" w:rsidR="00C2342A" w:rsidRPr="00715B66" w:rsidRDefault="00C2342A" w:rsidP="00C2342A">
      <w:pPr>
        <w:rPr>
          <w:rFonts w:asciiTheme="minorHAnsi" w:hAnsiTheme="minorHAnsi" w:cstheme="minorHAnsi"/>
        </w:rPr>
      </w:pPr>
    </w:p>
    <w:p w14:paraId="27DCEB58" w14:textId="77777777" w:rsidR="00C2342A" w:rsidRPr="00715B66" w:rsidRDefault="00C2342A" w:rsidP="00C2342A">
      <w:pPr>
        <w:rPr>
          <w:rFonts w:asciiTheme="minorHAnsi" w:hAnsiTheme="minorHAnsi" w:cstheme="minorHAnsi"/>
        </w:rPr>
      </w:pPr>
    </w:p>
    <w:p w14:paraId="613D68CE" w14:textId="77777777" w:rsidR="00C2342A" w:rsidRPr="00715B66" w:rsidRDefault="00C2342A" w:rsidP="00C2342A">
      <w:pPr>
        <w:rPr>
          <w:rFonts w:asciiTheme="minorHAnsi" w:hAnsiTheme="minorHAnsi" w:cstheme="minorHAnsi"/>
        </w:rPr>
      </w:pPr>
    </w:p>
    <w:p w14:paraId="0BEA9EE0" w14:textId="7DCF8D2C" w:rsidR="001F0084" w:rsidRPr="00715B66" w:rsidRDefault="001F0084">
      <w:pPr>
        <w:widowControl/>
        <w:spacing w:after="160" w:line="259" w:lineRule="auto"/>
        <w:jc w:val="left"/>
        <w:rPr>
          <w:rFonts w:asciiTheme="minorHAnsi" w:hAnsiTheme="minorHAnsi" w:cstheme="minorHAnsi"/>
        </w:rPr>
      </w:pPr>
      <w:r w:rsidRPr="00715B66">
        <w:rPr>
          <w:rFonts w:asciiTheme="minorHAnsi" w:hAnsiTheme="minorHAnsi" w:cstheme="minorHAnsi"/>
        </w:rPr>
        <w:br w:type="page"/>
      </w:r>
    </w:p>
    <w:p w14:paraId="5196A748" w14:textId="77777777" w:rsidR="00AB351B" w:rsidRPr="00715B66" w:rsidRDefault="00AB351B" w:rsidP="00AB351B">
      <w:pPr>
        <w:ind w:right="43"/>
        <w:jc w:val="right"/>
        <w:rPr>
          <w:rFonts w:asciiTheme="minorHAnsi" w:eastAsia="Courier New" w:hAnsiTheme="minorHAnsi" w:cstheme="minorHAnsi"/>
          <w:b/>
          <w:bCs/>
          <w:sz w:val="20"/>
          <w:szCs w:val="20"/>
          <w:lang w:bidi="lv-LV"/>
        </w:rPr>
      </w:pPr>
      <w:r w:rsidRPr="00715B66">
        <w:rPr>
          <w:rFonts w:asciiTheme="minorHAnsi" w:eastAsia="Courier New" w:hAnsiTheme="minorHAnsi" w:cstheme="minorHAnsi"/>
          <w:b/>
          <w:bCs/>
          <w:sz w:val="20"/>
          <w:szCs w:val="20"/>
          <w:lang w:bidi="lv-LV"/>
        </w:rPr>
        <w:lastRenderedPageBreak/>
        <w:t>1.PIELIKUMS</w:t>
      </w:r>
    </w:p>
    <w:p w14:paraId="1B9C60AE" w14:textId="47ACDB50" w:rsidR="00AB351B" w:rsidRPr="00715B66" w:rsidRDefault="00AB351B" w:rsidP="00AB351B">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 xml:space="preserve">Iepirkuma – Atklāta konkursa  </w:t>
      </w:r>
    </w:p>
    <w:p w14:paraId="5935BFC9" w14:textId="1244A47E" w:rsidR="00AB351B" w:rsidRPr="00715B66" w:rsidRDefault="00AB351B" w:rsidP="00AB351B">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7E0B7448" w14:textId="403555C9" w:rsidR="00AB351B" w:rsidRPr="00715B66" w:rsidRDefault="00AB351B" w:rsidP="00AB351B">
      <w:pPr>
        <w:spacing w:after="305" w:line="250" w:lineRule="exact"/>
        <w:ind w:right="43"/>
        <w:jc w:val="right"/>
        <w:rPr>
          <w:rFonts w:asciiTheme="minorHAnsi" w:eastAsia="Times New Roman" w:hAnsiTheme="minorHAnsi" w:cstheme="minorHAnsi"/>
          <w:sz w:val="20"/>
          <w:szCs w:val="20"/>
          <w:lang w:bidi="lv-LV"/>
        </w:rPr>
      </w:pPr>
      <w:r w:rsidRPr="00715B66">
        <w:rPr>
          <w:rFonts w:asciiTheme="minorHAnsi" w:eastAsia="Times New Roman" w:hAnsiTheme="minorHAnsi" w:cstheme="minorHAnsi"/>
          <w:sz w:val="20"/>
          <w:szCs w:val="20"/>
          <w:lang w:bidi="lv-LV"/>
        </w:rPr>
        <w:t>(ID Nr. CN LAP 2024/01) nolikumam</w:t>
      </w:r>
    </w:p>
    <w:p w14:paraId="1878EE70" w14:textId="77777777" w:rsidR="00AB351B" w:rsidRPr="00715B66" w:rsidRDefault="00AB351B" w:rsidP="00AB351B">
      <w:pPr>
        <w:tabs>
          <w:tab w:val="left" w:pos="0"/>
        </w:tabs>
        <w:spacing w:line="269" w:lineRule="exact"/>
        <w:ind w:right="240"/>
        <w:jc w:val="center"/>
        <w:rPr>
          <w:rFonts w:asciiTheme="minorHAnsi" w:eastAsia="Times New Roman" w:hAnsiTheme="minorHAnsi" w:cstheme="minorHAnsi"/>
          <w:b/>
          <w:bCs/>
          <w:lang w:bidi="lv-LV"/>
        </w:rPr>
      </w:pPr>
      <w:r w:rsidRPr="00715B66">
        <w:rPr>
          <w:rFonts w:asciiTheme="minorHAnsi" w:eastAsia="Times New Roman" w:hAnsiTheme="minorHAnsi" w:cstheme="minorHAnsi"/>
          <w:b/>
          <w:bCs/>
          <w:lang w:bidi="lv-LV"/>
        </w:rPr>
        <w:t xml:space="preserve">PIETEIKUMS PAR PIEDALĪŠANOS IEPIRKUMĀ </w:t>
      </w:r>
      <w:bookmarkStart w:id="21" w:name="_Hlk11069564"/>
    </w:p>
    <w:p w14:paraId="725FF0F6" w14:textId="1B4C0B58" w:rsidR="00AB351B" w:rsidRPr="00715B66" w:rsidRDefault="00AB351B" w:rsidP="00AB351B">
      <w:pPr>
        <w:tabs>
          <w:tab w:val="left" w:pos="0"/>
        </w:tabs>
        <w:spacing w:line="269" w:lineRule="exact"/>
        <w:ind w:right="-99"/>
        <w:jc w:val="center"/>
        <w:rPr>
          <w:rFonts w:asciiTheme="minorHAnsi" w:eastAsia="Times New Roman" w:hAnsiTheme="minorHAnsi" w:cstheme="minorHAnsi"/>
          <w:sz w:val="22"/>
          <w:szCs w:val="22"/>
          <w:lang w:bidi="lv-LV"/>
        </w:rPr>
      </w:pPr>
      <w:r w:rsidRPr="00715B66">
        <w:rPr>
          <w:rFonts w:asciiTheme="minorHAnsi" w:eastAsia="Times New Roman" w:hAnsiTheme="minorHAnsi" w:cstheme="minorHAnsi"/>
          <w:sz w:val="22"/>
          <w:szCs w:val="22"/>
          <w:lang w:bidi="lv-LV"/>
        </w:rPr>
        <w:t>“Pārtikas produktu piegāde Jauno Līderu vidusskolai”</w:t>
      </w:r>
    </w:p>
    <w:bookmarkEnd w:id="21"/>
    <w:p w14:paraId="65AC08FF" w14:textId="77777777" w:rsidR="00AB351B" w:rsidRPr="00715B66" w:rsidRDefault="00AB351B" w:rsidP="00AB351B">
      <w:pPr>
        <w:tabs>
          <w:tab w:val="left" w:pos="1440"/>
        </w:tabs>
        <w:spacing w:line="269" w:lineRule="exact"/>
        <w:ind w:right="240" w:firstLine="1460"/>
        <w:jc w:val="left"/>
        <w:rPr>
          <w:rFonts w:asciiTheme="minorHAnsi" w:eastAsia="Times New Roman" w:hAnsiTheme="minorHAnsi" w:cstheme="minorHAnsi"/>
          <w:lang w:bidi="lv-LV"/>
        </w:rPr>
      </w:pPr>
    </w:p>
    <w:p w14:paraId="13E213C1" w14:textId="77777777" w:rsidR="00AB351B" w:rsidRPr="00715B66" w:rsidRDefault="00AB351B" w:rsidP="00AB351B">
      <w:pPr>
        <w:widowControl/>
        <w:numPr>
          <w:ilvl w:val="0"/>
          <w:numId w:val="35"/>
        </w:numPr>
        <w:tabs>
          <w:tab w:val="left" w:pos="0"/>
        </w:tabs>
        <w:spacing w:after="160" w:line="259" w:lineRule="auto"/>
        <w:ind w:right="-1"/>
        <w:rPr>
          <w:rFonts w:asciiTheme="minorHAnsi" w:eastAsia="Times New Roman" w:hAnsiTheme="minorHAnsi" w:cstheme="minorHAnsi"/>
          <w:i/>
          <w:iCs/>
          <w:sz w:val="22"/>
          <w:szCs w:val="22"/>
          <w:lang w:bidi="lv-LV"/>
        </w:rPr>
      </w:pPr>
      <w:r w:rsidRPr="00715B66">
        <w:rPr>
          <w:rFonts w:asciiTheme="minorHAnsi" w:eastAsia="Times New Roman" w:hAnsiTheme="minorHAnsi" w:cstheme="minorHAnsi"/>
          <w:i/>
          <w:iCs/>
          <w:sz w:val="22"/>
          <w:szCs w:val="22"/>
          <w:lang w:bidi="lv-LV"/>
        </w:rPr>
        <w:t>Pretendenta rekvizīti. 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pPr w:leftFromText="180" w:rightFromText="180" w:vertAnchor="text" w:horzAnchor="margin" w:tblpX="208" w:tblpY="25"/>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2"/>
        <w:gridCol w:w="5810"/>
      </w:tblGrid>
      <w:tr w:rsidR="00AB351B" w:rsidRPr="00715B66" w14:paraId="78C66FC9" w14:textId="77777777" w:rsidTr="002D4B9B">
        <w:trPr>
          <w:trHeight w:val="273"/>
        </w:trPr>
        <w:tc>
          <w:tcPr>
            <w:tcW w:w="3512" w:type="dxa"/>
            <w:shd w:val="clear" w:color="auto" w:fill="auto"/>
          </w:tcPr>
          <w:p w14:paraId="631C82EA"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b/>
                <w:sz w:val="22"/>
                <w:szCs w:val="22"/>
                <w:lang w:bidi="lv-LV"/>
              </w:rPr>
              <w:t>Pretendenta nosaukums:</w:t>
            </w:r>
          </w:p>
        </w:tc>
        <w:tc>
          <w:tcPr>
            <w:tcW w:w="5810" w:type="dxa"/>
          </w:tcPr>
          <w:p w14:paraId="57D746DD"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07AD8455" w14:textId="77777777" w:rsidTr="002D4B9B">
        <w:trPr>
          <w:trHeight w:val="274"/>
        </w:trPr>
        <w:tc>
          <w:tcPr>
            <w:tcW w:w="3512" w:type="dxa"/>
            <w:shd w:val="clear" w:color="auto" w:fill="auto"/>
            <w:vAlign w:val="center"/>
          </w:tcPr>
          <w:p w14:paraId="6FBB7A9C"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b/>
                <w:sz w:val="22"/>
                <w:szCs w:val="22"/>
                <w:lang w:bidi="lv-LV"/>
              </w:rPr>
              <w:t xml:space="preserve">Reģistrācijas Nr.: </w:t>
            </w:r>
          </w:p>
        </w:tc>
        <w:tc>
          <w:tcPr>
            <w:tcW w:w="5810" w:type="dxa"/>
            <w:vAlign w:val="center"/>
          </w:tcPr>
          <w:p w14:paraId="065BB7F9"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482EFCDE" w14:textId="77777777" w:rsidTr="002D4B9B">
        <w:trPr>
          <w:trHeight w:val="238"/>
        </w:trPr>
        <w:tc>
          <w:tcPr>
            <w:tcW w:w="3512" w:type="dxa"/>
            <w:shd w:val="clear" w:color="auto" w:fill="auto"/>
            <w:vAlign w:val="center"/>
          </w:tcPr>
          <w:p w14:paraId="26BA5F30"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b/>
                <w:sz w:val="22"/>
                <w:szCs w:val="22"/>
                <w:lang w:bidi="lv-LV"/>
              </w:rPr>
              <w:t>Adrese:</w:t>
            </w:r>
          </w:p>
        </w:tc>
        <w:tc>
          <w:tcPr>
            <w:tcW w:w="5810" w:type="dxa"/>
            <w:vAlign w:val="center"/>
          </w:tcPr>
          <w:p w14:paraId="56E271A7"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66E7A8B4" w14:textId="77777777" w:rsidTr="002D4B9B">
        <w:trPr>
          <w:trHeight w:val="238"/>
        </w:trPr>
        <w:tc>
          <w:tcPr>
            <w:tcW w:w="3512" w:type="dxa"/>
            <w:shd w:val="clear" w:color="auto" w:fill="auto"/>
            <w:vAlign w:val="center"/>
          </w:tcPr>
          <w:p w14:paraId="4DA7AB63"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b/>
                <w:sz w:val="22"/>
                <w:szCs w:val="22"/>
                <w:lang w:bidi="lv-LV"/>
              </w:rPr>
              <w:t>Bankas rekvizīti:</w:t>
            </w:r>
          </w:p>
        </w:tc>
        <w:tc>
          <w:tcPr>
            <w:tcW w:w="5810" w:type="dxa"/>
            <w:vAlign w:val="center"/>
          </w:tcPr>
          <w:p w14:paraId="3466CD88"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6589B99A" w14:textId="77777777" w:rsidTr="002D4B9B">
        <w:trPr>
          <w:trHeight w:val="301"/>
        </w:trPr>
        <w:tc>
          <w:tcPr>
            <w:tcW w:w="3512" w:type="dxa"/>
            <w:shd w:val="clear" w:color="auto" w:fill="auto"/>
            <w:vAlign w:val="center"/>
          </w:tcPr>
          <w:p w14:paraId="603FFA79"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b/>
                <w:sz w:val="22"/>
                <w:szCs w:val="22"/>
                <w:lang w:bidi="lv-LV"/>
              </w:rPr>
              <w:t>Kontaktpersona (amats, vārds, uzvārds):</w:t>
            </w:r>
          </w:p>
        </w:tc>
        <w:tc>
          <w:tcPr>
            <w:tcW w:w="5810" w:type="dxa"/>
            <w:vAlign w:val="center"/>
          </w:tcPr>
          <w:p w14:paraId="1178E22E"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49263A9C" w14:textId="77777777" w:rsidTr="002D4B9B">
        <w:trPr>
          <w:trHeight w:val="301"/>
        </w:trPr>
        <w:tc>
          <w:tcPr>
            <w:tcW w:w="3512" w:type="dxa"/>
            <w:shd w:val="clear" w:color="auto" w:fill="auto"/>
            <w:vAlign w:val="center"/>
          </w:tcPr>
          <w:p w14:paraId="6FA2404E"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b/>
                <w:sz w:val="22"/>
                <w:szCs w:val="22"/>
                <w:lang w:bidi="lv-LV"/>
              </w:rPr>
              <w:t>Kontaktpersonas tālrunis/fakss, e-pasts:</w:t>
            </w:r>
          </w:p>
        </w:tc>
        <w:tc>
          <w:tcPr>
            <w:tcW w:w="5810" w:type="dxa"/>
            <w:vAlign w:val="center"/>
          </w:tcPr>
          <w:p w14:paraId="3E89D7BD"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6302BE39" w14:textId="77777777" w:rsidTr="002D4B9B">
        <w:trPr>
          <w:trHeight w:val="301"/>
        </w:trPr>
        <w:tc>
          <w:tcPr>
            <w:tcW w:w="3512" w:type="dxa"/>
            <w:shd w:val="clear" w:color="auto" w:fill="auto"/>
            <w:vAlign w:val="center"/>
          </w:tcPr>
          <w:p w14:paraId="5AA3616A"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b/>
                <w:sz w:val="22"/>
                <w:szCs w:val="22"/>
                <w:lang w:bidi="lv-LV"/>
              </w:rPr>
              <w:t>Elektroniskā pasta adrese</w:t>
            </w:r>
            <w:r w:rsidRPr="00715B66">
              <w:rPr>
                <w:rFonts w:asciiTheme="minorHAnsi" w:eastAsia="Times New Roman" w:hAnsiTheme="minorHAnsi" w:cstheme="minorHAnsi"/>
                <w:b/>
                <w:sz w:val="22"/>
                <w:szCs w:val="22"/>
                <w:vertAlign w:val="superscript"/>
                <w:lang w:bidi="lv-LV"/>
              </w:rPr>
              <w:footnoteReference w:id="3"/>
            </w:r>
          </w:p>
        </w:tc>
        <w:tc>
          <w:tcPr>
            <w:tcW w:w="5810" w:type="dxa"/>
            <w:vAlign w:val="center"/>
          </w:tcPr>
          <w:p w14:paraId="48DD0B2E"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5E36E954" w14:textId="77777777" w:rsidTr="002D4B9B">
        <w:trPr>
          <w:trHeight w:val="301"/>
        </w:trPr>
        <w:tc>
          <w:tcPr>
            <w:tcW w:w="3512" w:type="dxa"/>
            <w:shd w:val="clear" w:color="auto" w:fill="auto"/>
            <w:vAlign w:val="center"/>
          </w:tcPr>
          <w:p w14:paraId="7B487ABA"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b/>
                <w:sz w:val="22"/>
                <w:szCs w:val="22"/>
                <w:lang w:bidi="lv-LV"/>
              </w:rPr>
              <w:t>Persona, kura tiesīga pārstāvēt pretendentu jeb pilnvarotā persona ( amats, vārds, uzvārds)</w:t>
            </w:r>
          </w:p>
        </w:tc>
        <w:tc>
          <w:tcPr>
            <w:tcW w:w="5810" w:type="dxa"/>
            <w:vAlign w:val="center"/>
          </w:tcPr>
          <w:p w14:paraId="26993299"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41AE7CE3" w14:textId="77777777" w:rsidTr="002D4B9B">
        <w:trPr>
          <w:trHeight w:val="301"/>
        </w:trPr>
        <w:tc>
          <w:tcPr>
            <w:tcW w:w="3512" w:type="dxa"/>
            <w:shd w:val="clear" w:color="auto" w:fill="auto"/>
            <w:vAlign w:val="center"/>
          </w:tcPr>
          <w:p w14:paraId="7BA21BDF"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b/>
                <w:sz w:val="22"/>
                <w:szCs w:val="22"/>
                <w:lang w:bidi="lv-LV"/>
              </w:rPr>
              <w:t>Pretendeta patiesais labuma guvējs</w:t>
            </w:r>
            <w:r w:rsidRPr="00715B66">
              <w:rPr>
                <w:rFonts w:asciiTheme="minorHAnsi" w:eastAsia="Times New Roman" w:hAnsiTheme="minorHAnsi" w:cstheme="minorHAnsi"/>
                <w:b/>
                <w:sz w:val="22"/>
                <w:szCs w:val="22"/>
                <w:vertAlign w:val="superscript"/>
                <w:lang w:bidi="lv-LV"/>
              </w:rPr>
              <w:footnoteReference w:id="4"/>
            </w:r>
            <w:r w:rsidRPr="00715B66">
              <w:rPr>
                <w:rFonts w:asciiTheme="minorHAnsi" w:eastAsia="Times New Roman" w:hAnsiTheme="minorHAnsi" w:cstheme="minorHAnsi"/>
                <w:b/>
                <w:sz w:val="22"/>
                <w:szCs w:val="22"/>
                <w:lang w:bidi="lv-LV"/>
              </w:rPr>
              <w:t>( vārds, uzvārds</w:t>
            </w:r>
          </w:p>
        </w:tc>
        <w:tc>
          <w:tcPr>
            <w:tcW w:w="5810" w:type="dxa"/>
            <w:vAlign w:val="center"/>
          </w:tcPr>
          <w:p w14:paraId="15142A7B"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16FF9B51" w14:textId="77777777" w:rsidTr="002D4B9B">
        <w:trPr>
          <w:trHeight w:val="292"/>
        </w:trPr>
        <w:tc>
          <w:tcPr>
            <w:tcW w:w="3512" w:type="dxa"/>
            <w:shd w:val="clear" w:color="auto" w:fill="auto"/>
            <w:vAlign w:val="center"/>
          </w:tcPr>
          <w:p w14:paraId="5DF9DFE3" w14:textId="77777777" w:rsidR="00AB351B" w:rsidRPr="00715B66" w:rsidRDefault="00AB351B" w:rsidP="00AB351B">
            <w:pPr>
              <w:rPr>
                <w:rFonts w:asciiTheme="minorHAnsi" w:eastAsia="Times New Roman" w:hAnsiTheme="minorHAnsi" w:cstheme="minorHAnsi"/>
                <w:b/>
                <w:sz w:val="22"/>
                <w:szCs w:val="22"/>
                <w:lang w:bidi="lv-LV"/>
              </w:rPr>
            </w:pPr>
          </w:p>
        </w:tc>
        <w:tc>
          <w:tcPr>
            <w:tcW w:w="5810" w:type="dxa"/>
            <w:vAlign w:val="center"/>
          </w:tcPr>
          <w:p w14:paraId="560EF5FC"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0E0D0A17" w14:textId="77777777" w:rsidTr="002D4B9B">
        <w:trPr>
          <w:trHeight w:val="292"/>
        </w:trPr>
        <w:tc>
          <w:tcPr>
            <w:tcW w:w="9322" w:type="dxa"/>
            <w:gridSpan w:val="2"/>
            <w:shd w:val="clear" w:color="auto" w:fill="auto"/>
            <w:vAlign w:val="center"/>
          </w:tcPr>
          <w:p w14:paraId="66F632F0" w14:textId="77777777" w:rsidR="00AB351B" w:rsidRPr="00715B66" w:rsidRDefault="00AB351B" w:rsidP="00AB351B">
            <w:pPr>
              <w:jc w:val="left"/>
              <w:rPr>
                <w:rFonts w:asciiTheme="minorHAnsi" w:eastAsia="Times New Roman" w:hAnsiTheme="minorHAnsi" w:cstheme="minorHAnsi"/>
                <w:b/>
                <w:bCs/>
                <w:sz w:val="22"/>
                <w:szCs w:val="22"/>
                <w:lang w:bidi="lv-LV"/>
              </w:rPr>
            </w:pPr>
            <w:r w:rsidRPr="00715B66">
              <w:rPr>
                <w:rFonts w:asciiTheme="minorHAnsi" w:eastAsia="Times New Roman" w:hAnsiTheme="minorHAnsi" w:cstheme="minorHAnsi"/>
                <w:b/>
                <w:bCs/>
                <w:sz w:val="22"/>
                <w:szCs w:val="22"/>
                <w:lang w:bidi="lv-LV"/>
              </w:rPr>
              <w:t>Pretendenta statuss</w:t>
            </w:r>
            <w:r w:rsidRPr="00715B66">
              <w:rPr>
                <w:rFonts w:asciiTheme="minorHAnsi" w:eastAsia="Times New Roman" w:hAnsiTheme="minorHAnsi" w:cstheme="minorHAnsi"/>
                <w:b/>
                <w:bCs/>
                <w:sz w:val="22"/>
                <w:szCs w:val="22"/>
                <w:vertAlign w:val="superscript"/>
                <w:lang w:bidi="lv-LV"/>
              </w:rPr>
              <w:footnoteReference w:id="5"/>
            </w:r>
            <w:r w:rsidRPr="00715B66">
              <w:rPr>
                <w:rFonts w:asciiTheme="minorHAnsi" w:eastAsia="Times New Roman" w:hAnsiTheme="minorHAnsi" w:cstheme="minorHAnsi"/>
                <w:b/>
                <w:bCs/>
                <w:sz w:val="22"/>
                <w:szCs w:val="22"/>
                <w:lang w:bidi="lv-LV"/>
              </w:rPr>
              <w:t>.</w:t>
            </w:r>
            <w:r w:rsidRPr="00715B66">
              <w:rPr>
                <w:rFonts w:asciiTheme="minorHAnsi" w:eastAsia="Times New Roman" w:hAnsiTheme="minorHAnsi" w:cstheme="minorHAnsi"/>
                <w:sz w:val="22"/>
                <w:szCs w:val="22"/>
                <w:lang w:bidi="lv-LV"/>
              </w:rPr>
              <w:t xml:space="preserve"> </w:t>
            </w:r>
            <w:r w:rsidRPr="00715B66">
              <w:rPr>
                <w:rFonts w:asciiTheme="minorHAnsi" w:eastAsia="Times New Roman" w:hAnsiTheme="minorHAnsi" w:cstheme="minorHAnsi"/>
                <w:b/>
                <w:bCs/>
                <w:color w:val="auto"/>
                <w:sz w:val="22"/>
                <w:szCs w:val="22"/>
                <w:lang w:bidi="lo-LA"/>
              </w:rPr>
              <w:t>Pretendents atbilst mazā vai vidējā uzņēmuma statusam (atzīmēt ar “x”, ja attiecināms):</w:t>
            </w:r>
          </w:p>
        </w:tc>
      </w:tr>
      <w:tr w:rsidR="00AB351B" w:rsidRPr="00715B66" w14:paraId="123B937F" w14:textId="77777777" w:rsidTr="002D4B9B">
        <w:trPr>
          <w:trHeight w:val="292"/>
        </w:trPr>
        <w:tc>
          <w:tcPr>
            <w:tcW w:w="3512" w:type="dxa"/>
            <w:shd w:val="clear" w:color="auto" w:fill="auto"/>
            <w:vAlign w:val="center"/>
          </w:tcPr>
          <w:p w14:paraId="2548D339" w14:textId="77777777" w:rsidR="00AB351B" w:rsidRPr="00715B66" w:rsidRDefault="00AB351B" w:rsidP="00AB351B">
            <w:pPr>
              <w:rPr>
                <w:rFonts w:asciiTheme="minorHAnsi" w:eastAsia="Times New Roman" w:hAnsiTheme="minorHAnsi" w:cstheme="minorHAnsi"/>
                <w:b/>
                <w:sz w:val="22"/>
                <w:szCs w:val="22"/>
                <w:lang w:bidi="lv-LV"/>
              </w:rPr>
            </w:pPr>
            <w:r w:rsidRPr="00715B66">
              <w:rPr>
                <w:rFonts w:asciiTheme="minorHAnsi" w:eastAsia="Times New Roman" w:hAnsiTheme="minorHAnsi" w:cstheme="minorHAnsi"/>
                <w:sz w:val="22"/>
                <w:szCs w:val="22"/>
                <w:lang w:bidi="lv-LV"/>
              </w:rPr>
              <w:t>Mazais uzņēmums</w:t>
            </w:r>
          </w:p>
        </w:tc>
        <w:tc>
          <w:tcPr>
            <w:tcW w:w="5810" w:type="dxa"/>
            <w:vAlign w:val="center"/>
          </w:tcPr>
          <w:p w14:paraId="75DBF464" w14:textId="77777777" w:rsidR="00AB351B" w:rsidRPr="00715B66" w:rsidRDefault="00AB351B" w:rsidP="00AB351B">
            <w:pPr>
              <w:jc w:val="left"/>
              <w:rPr>
                <w:rFonts w:asciiTheme="minorHAnsi" w:eastAsia="Times New Roman" w:hAnsiTheme="minorHAnsi" w:cstheme="minorHAnsi"/>
                <w:sz w:val="22"/>
                <w:szCs w:val="22"/>
                <w:lang w:bidi="lv-LV"/>
              </w:rPr>
            </w:pPr>
          </w:p>
        </w:tc>
      </w:tr>
      <w:tr w:rsidR="00AB351B" w:rsidRPr="00715B66" w14:paraId="274184DE" w14:textId="77777777" w:rsidTr="002D4B9B">
        <w:trPr>
          <w:trHeight w:val="292"/>
        </w:trPr>
        <w:tc>
          <w:tcPr>
            <w:tcW w:w="3512" w:type="dxa"/>
            <w:shd w:val="clear" w:color="auto" w:fill="auto"/>
            <w:vAlign w:val="center"/>
          </w:tcPr>
          <w:p w14:paraId="129629A9" w14:textId="77777777" w:rsidR="00AB351B" w:rsidRPr="00715B66" w:rsidRDefault="00AB351B" w:rsidP="00AB351B">
            <w:pPr>
              <w:rPr>
                <w:rFonts w:asciiTheme="minorHAnsi" w:eastAsia="Times New Roman" w:hAnsiTheme="minorHAnsi" w:cstheme="minorHAnsi"/>
                <w:sz w:val="22"/>
                <w:szCs w:val="22"/>
                <w:lang w:bidi="lv-LV"/>
              </w:rPr>
            </w:pPr>
            <w:r w:rsidRPr="00715B66">
              <w:rPr>
                <w:rFonts w:asciiTheme="minorHAnsi" w:eastAsia="Times New Roman" w:hAnsiTheme="minorHAnsi" w:cstheme="minorHAnsi"/>
                <w:sz w:val="22"/>
                <w:szCs w:val="22"/>
                <w:lang w:bidi="lv-LV"/>
              </w:rPr>
              <w:t>Vidējais uzņēmums</w:t>
            </w:r>
          </w:p>
        </w:tc>
        <w:tc>
          <w:tcPr>
            <w:tcW w:w="5810" w:type="dxa"/>
            <w:vAlign w:val="center"/>
          </w:tcPr>
          <w:p w14:paraId="25C8E68D" w14:textId="77777777" w:rsidR="00AB351B" w:rsidRPr="00715B66" w:rsidRDefault="00AB351B" w:rsidP="00AB351B">
            <w:pPr>
              <w:jc w:val="left"/>
              <w:rPr>
                <w:rFonts w:asciiTheme="minorHAnsi" w:eastAsia="Times New Roman" w:hAnsiTheme="minorHAnsi" w:cstheme="minorHAnsi"/>
                <w:sz w:val="22"/>
                <w:szCs w:val="22"/>
                <w:lang w:bidi="lv-LV"/>
              </w:rPr>
            </w:pPr>
          </w:p>
        </w:tc>
      </w:tr>
    </w:tbl>
    <w:p w14:paraId="179303BB" w14:textId="77777777" w:rsidR="00AB351B" w:rsidRPr="00715B66" w:rsidRDefault="00AB351B" w:rsidP="00AB351B">
      <w:pPr>
        <w:ind w:right="240"/>
        <w:rPr>
          <w:rFonts w:asciiTheme="minorHAnsi" w:eastAsia="Times New Roman" w:hAnsiTheme="minorHAnsi" w:cstheme="minorHAnsi"/>
          <w:sz w:val="22"/>
          <w:szCs w:val="22"/>
          <w:lang w:bidi="lv-LV"/>
        </w:rPr>
      </w:pPr>
      <w:r w:rsidRPr="00715B66">
        <w:rPr>
          <w:rFonts w:asciiTheme="minorHAnsi" w:eastAsia="Times New Roman" w:hAnsiTheme="minorHAnsi" w:cstheme="minorHAnsi"/>
          <w:sz w:val="22"/>
          <w:szCs w:val="22"/>
          <w:lang w:bidi="lv-LV"/>
        </w:rPr>
        <w:sym w:font="Symbol" w:char="F09E"/>
      </w:r>
      <w:r w:rsidRPr="00715B66">
        <w:rPr>
          <w:rFonts w:asciiTheme="minorHAnsi" w:eastAsia="Times New Roman" w:hAnsiTheme="minorHAnsi" w:cstheme="minorHAnsi"/>
          <w:sz w:val="22"/>
          <w:szCs w:val="22"/>
          <w:lang w:bidi="lv-LV"/>
        </w:rPr>
        <w:tab/>
      </w:r>
    </w:p>
    <w:p w14:paraId="730A539A" w14:textId="77777777" w:rsidR="0058657E" w:rsidRPr="00715B66" w:rsidRDefault="00AB351B" w:rsidP="0058657E">
      <w:pPr>
        <w:rPr>
          <w:rFonts w:asciiTheme="minorHAnsi" w:eastAsia="Courier New" w:hAnsiTheme="minorHAnsi" w:cstheme="minorHAnsi"/>
          <w:b/>
          <w:sz w:val="22"/>
          <w:szCs w:val="22"/>
          <w:lang w:bidi="lv-LV"/>
        </w:rPr>
      </w:pPr>
      <w:r w:rsidRPr="00715B66">
        <w:rPr>
          <w:rFonts w:asciiTheme="minorHAnsi" w:eastAsia="Courier New" w:hAnsiTheme="minorHAnsi" w:cstheme="minorHAnsi"/>
          <w:b/>
          <w:sz w:val="22"/>
          <w:szCs w:val="22"/>
          <w:lang w:bidi="lv-LV"/>
        </w:rPr>
        <w:t xml:space="preserve">Saskaņā ar Iepirkuma nolikumu piesaku dalību iepirkumā un apliecinu, ka: </w:t>
      </w:r>
      <w:bookmarkStart w:id="22" w:name="_Hlk44494721"/>
    </w:p>
    <w:p w14:paraId="38CDB7D2" w14:textId="77777777" w:rsidR="0058657E" w:rsidRPr="00715B66" w:rsidRDefault="00AB351B" w:rsidP="0058657E">
      <w:pPr>
        <w:pStyle w:val="Sarakstarindkopa"/>
        <w:numPr>
          <w:ilvl w:val="0"/>
          <w:numId w:val="37"/>
        </w:numPr>
        <w:rPr>
          <w:rFonts w:asciiTheme="minorHAnsi" w:eastAsia="Courier New" w:hAnsiTheme="minorHAnsi" w:cstheme="minorHAnsi"/>
          <w:b w:val="0"/>
          <w:sz w:val="22"/>
          <w:szCs w:val="22"/>
          <w:lang w:bidi="lv-LV"/>
        </w:rPr>
      </w:pPr>
      <w:r w:rsidRPr="00715B66">
        <w:rPr>
          <w:rFonts w:asciiTheme="minorHAnsi" w:hAnsiTheme="minorHAnsi" w:cstheme="minorHAnsi"/>
          <w:b w:val="0"/>
          <w:sz w:val="22"/>
          <w:szCs w:val="22"/>
        </w:rPr>
        <w:t>Pretendentam ir skaidri saprotami Nolikuma, tā pielikumu un Iepirkuma līguma projekta noteikumi un tie tiks ievēroti Iepirkuma Līguma izpildē;</w:t>
      </w:r>
      <w:bookmarkEnd w:id="22"/>
    </w:p>
    <w:p w14:paraId="38E3885A" w14:textId="77777777" w:rsidR="00674793" w:rsidRPr="00715B66" w:rsidRDefault="00AB351B" w:rsidP="0058657E">
      <w:pPr>
        <w:pStyle w:val="Sarakstarindkopa"/>
        <w:numPr>
          <w:ilvl w:val="0"/>
          <w:numId w:val="37"/>
        </w:numPr>
        <w:rPr>
          <w:rFonts w:asciiTheme="minorHAnsi" w:eastAsia="Courier New" w:hAnsiTheme="minorHAnsi" w:cstheme="minorHAnsi"/>
          <w:sz w:val="22"/>
          <w:szCs w:val="22"/>
          <w:lang w:bidi="lv-LV"/>
        </w:rPr>
      </w:pPr>
      <w:r w:rsidRPr="00715B66">
        <w:rPr>
          <w:rFonts w:asciiTheme="minorHAnsi" w:hAnsiTheme="minorHAnsi" w:cstheme="minorHAnsi"/>
          <w:b w:val="0"/>
          <w:sz w:val="22"/>
          <w:szCs w:val="22"/>
        </w:rPr>
        <w:t>Esam pilnībā iepazinušies ar visiem iepirkuma dokumentiem</w:t>
      </w:r>
      <w:r w:rsidRPr="00715B66">
        <w:rPr>
          <w:rFonts w:asciiTheme="minorHAnsi" w:hAnsiTheme="minorHAnsi" w:cstheme="minorHAnsi"/>
          <w:b w:val="0"/>
          <w:bCs/>
          <w:sz w:val="22"/>
          <w:szCs w:val="22"/>
        </w:rPr>
        <w:t>, tai skaitā ar Iepirkuma Līguma projektu, tehnisko specifikāciju, Iepirkuma apjomu, Pasūtītāja sniegto papildu informāciju. Saprotam šo dokumentu prasības, atzīstam tās par pamatotām, tiesiskām un saistošām mums, ja vēlamies piedalīties Iepirkumā, iebildumu un pretenziju nav;</w:t>
      </w:r>
    </w:p>
    <w:p w14:paraId="59ECFBDA"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hAnsiTheme="minorHAnsi" w:cstheme="minorHAnsi"/>
          <w:b w:val="0"/>
          <w:bCs/>
          <w:sz w:val="22"/>
          <w:szCs w:val="22"/>
        </w:rPr>
        <w:t>Pretendents ir reģistrēts, licencēts un/vai sertificēts atbilstoši attiecīgās valsts normatīvo aktu prasībām, tiesīgs veikt Pasūtītājam nepieciešamās piegādes;</w:t>
      </w:r>
    </w:p>
    <w:p w14:paraId="01B1A4BA"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hAnsiTheme="minorHAnsi" w:cstheme="minorHAnsi"/>
          <w:b w:val="0"/>
          <w:bCs/>
          <w:sz w:val="22"/>
          <w:szCs w:val="22"/>
        </w:rPr>
        <w:t>Piedāvājam veikt piegādes, saskaņā ar Iepirkuma nolikuma, tehniskās specifikācijas, Iepirkuma līguma projekta noteikumiem un iesniegto piedāvājumu;</w:t>
      </w:r>
    </w:p>
    <w:p w14:paraId="408B01AF" w14:textId="36DD2963" w:rsidR="00E47B28" w:rsidRPr="00715B66" w:rsidRDefault="00E47B28" w:rsidP="00674793">
      <w:pPr>
        <w:pStyle w:val="Sarakstarindkopa"/>
        <w:numPr>
          <w:ilvl w:val="0"/>
          <w:numId w:val="37"/>
        </w:numPr>
        <w:rPr>
          <w:rFonts w:asciiTheme="minorHAnsi" w:eastAsia="Courier New" w:hAnsiTheme="minorHAnsi" w:cstheme="minorHAnsi"/>
          <w:b w:val="0"/>
          <w:bCs/>
          <w:sz w:val="22"/>
          <w:szCs w:val="22"/>
          <w:lang w:bidi="lv-LV"/>
        </w:rPr>
      </w:pPr>
      <w:r w:rsidRPr="00715B66">
        <w:rPr>
          <w:rFonts w:asciiTheme="minorHAnsi" w:eastAsia="Courier New" w:hAnsiTheme="minorHAnsi" w:cstheme="minorHAnsi"/>
          <w:b w:val="0"/>
          <w:bCs/>
          <w:sz w:val="22"/>
          <w:szCs w:val="22"/>
          <w:lang w:bidi="lv-LV"/>
        </w:rPr>
        <w:t>Prete</w:t>
      </w:r>
      <w:r w:rsidR="00091895" w:rsidRPr="00715B66">
        <w:rPr>
          <w:rFonts w:asciiTheme="minorHAnsi" w:eastAsia="Courier New" w:hAnsiTheme="minorHAnsi" w:cstheme="minorHAnsi"/>
          <w:b w:val="0"/>
          <w:bCs/>
          <w:sz w:val="22"/>
          <w:szCs w:val="22"/>
          <w:lang w:bidi="lv-LV"/>
        </w:rPr>
        <w:t xml:space="preserve">ndents </w:t>
      </w:r>
      <w:r w:rsidRPr="00715B66">
        <w:rPr>
          <w:rFonts w:asciiTheme="minorHAnsi" w:eastAsia="Courier New" w:hAnsiTheme="minorHAnsi" w:cstheme="minorHAnsi"/>
          <w:b w:val="0"/>
          <w:bCs/>
          <w:sz w:val="22"/>
          <w:szCs w:val="22"/>
          <w:lang w:bidi="lv-LV"/>
        </w:rPr>
        <w:t>apliecina, ka iepriekšējo 3 (triju) gadu laikā (2021., 2022., 2023.gadā un 2024.gadā līdz piedāvājumu iesniegšanas termiņa beigām) nav pārkāpis tādu produktu piegādes līgumu nosacījumus, kuri noslēgti saistībā ar zaļo publisko iepirkumu (ZPI).</w:t>
      </w:r>
    </w:p>
    <w:p w14:paraId="353001D3" w14:textId="7D1F9B05"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hAnsiTheme="minorHAnsi" w:cstheme="minorHAnsi"/>
          <w:b w:val="0"/>
          <w:bCs/>
          <w:sz w:val="22"/>
          <w:szCs w:val="22"/>
        </w:rPr>
        <w:lastRenderedPageBreak/>
        <w:t>Parakstot pieteikumu, Pretendents apliecina, ka piedāvājumā uzrādītais apakšuzņēmējs pilnībā iepazinies ar Iepirkuma noteikumiem un Pretendenta piedāvājumu un ir piekritis tā iekļaušanai piedāvājumā apakšuzņēmēja lomā.</w:t>
      </w:r>
      <w:r w:rsidRPr="00715B66">
        <w:rPr>
          <w:rFonts w:asciiTheme="minorHAnsi" w:hAnsiTheme="minorHAnsi" w:cstheme="minorHAnsi"/>
          <w:b w:val="0"/>
          <w:bCs/>
          <w:sz w:val="22"/>
          <w:szCs w:val="22"/>
          <w:lang w:bidi="lo-LA"/>
        </w:rPr>
        <w:t xml:space="preserve"> </w:t>
      </w:r>
      <w:r w:rsidRPr="00715B66">
        <w:rPr>
          <w:rFonts w:asciiTheme="minorHAnsi" w:hAnsiTheme="minorHAnsi" w:cstheme="minorHAnsi"/>
          <w:b w:val="0"/>
          <w:bCs/>
          <w:sz w:val="22"/>
          <w:szCs w:val="22"/>
        </w:rPr>
        <w:t>Pretendents un apakšuzņēmējs, kuru tas paredz piesaistīt</w:t>
      </w:r>
      <w:r w:rsidRPr="00715B66">
        <w:rPr>
          <w:rFonts w:asciiTheme="minorHAnsi" w:hAnsiTheme="minorHAnsi" w:cstheme="minorHAnsi"/>
          <w:b w:val="0"/>
          <w:bCs/>
        </w:rPr>
        <w:t xml:space="preserve"> </w:t>
      </w:r>
      <w:r w:rsidRPr="00715B66">
        <w:rPr>
          <w:rFonts w:asciiTheme="minorHAnsi" w:hAnsiTheme="minorHAnsi" w:cstheme="minorHAnsi"/>
          <w:b w:val="0"/>
          <w:bCs/>
          <w:sz w:val="22"/>
          <w:szCs w:val="22"/>
        </w:rPr>
        <w:t>Iepirkuma līguma izpildē,</w:t>
      </w:r>
      <w:r w:rsidRPr="00715B66">
        <w:rPr>
          <w:rFonts w:asciiTheme="minorHAnsi" w:hAnsiTheme="minorHAnsi" w:cstheme="minorHAnsi"/>
          <w:b w:val="0"/>
          <w:bCs/>
        </w:rPr>
        <w:t xml:space="preserve"> </w:t>
      </w:r>
      <w:r w:rsidRPr="00715B66">
        <w:rPr>
          <w:rFonts w:asciiTheme="minorHAnsi" w:hAnsiTheme="minorHAnsi" w:cstheme="minorHAnsi"/>
          <w:b w:val="0"/>
          <w:bCs/>
          <w:sz w:val="22"/>
          <w:szCs w:val="22"/>
        </w:rPr>
        <w:t>nav sniedzis nepatiesu informāciju savas atbilstības Pretendentu kvalifikācijas prasībām apliecināšanai un ir iesniedzis visu Pasūtītāja pieprasīto informāciju;</w:t>
      </w:r>
    </w:p>
    <w:p w14:paraId="37CD9325"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Visa piedāvājuma dokumentācijā ietvertā informācija ir patiesa un Pretendents neliks šķēršļus tās pārbaudei;</w:t>
      </w:r>
    </w:p>
    <w:p w14:paraId="2C5F5668"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Piedāvājums ir sagatavots neatkarīgi no citiem pretendentiem un Pretendentam nav konkurenci ierobežojošas priekšrocības Iepirkumā, jo tas vai ar to saistīta juridiskā persona nav bijusi iesaistīta Iepirkuma sagatavošanā saskaņā ar Publisko iepirkumu likuma 18. panta ceturto daļu;</w:t>
      </w:r>
    </w:p>
    <w:p w14:paraId="177ECB49"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Pretendents nav saistīts ar Iepirkuma dokumentācijas sagatavotāju, iepirkuma komisijas locekli vai ekspertu Publisko iepirkumu likuma 25. panta pirmās un otrās daļas izpratnē;</w:t>
      </w:r>
    </w:p>
    <w:p w14:paraId="7F5A355A"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Pretendents nav apzināti, tieši vai netieši atklājis un neatklās piedāvājuma noteikumus konkurentiem;</w:t>
      </w:r>
    </w:p>
    <w:p w14:paraId="1A0F5D29"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Pretendents ir informēts par to, ka gadījumā, ja Pretendentu piedāvājumos tiks konstatētas aizliegtu vienošanos pazīmes, pasūtītājs ar attiecīgu informāciju ir tiesīgs vērsties Konkurences padomē;</w:t>
      </w:r>
    </w:p>
    <w:p w14:paraId="1FBD42AE"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Atļauju Pasūtītājam Iepirkuma ietvaros un tā rezultātā noslēgtā Iepirkuma līguma administrēšanai, apstrādāt piedāvājumā norādīto fizisko personu datus saskaņā ar Fizisko personu datu aizsardzības likumu;</w:t>
      </w:r>
    </w:p>
    <w:p w14:paraId="414636C5"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Pretendents ir atbildīgs par piedāvājumā norādīto fizisko personu datu apstrādes tiesiskā pamata nodrošināšanu atbilstoši normatīvo aktu prasībām;</w:t>
      </w:r>
    </w:p>
    <w:p w14:paraId="2D26DDDA"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Piekrītu savstarpējā sarakstē Iepirkuma ietvaros un rezultātā noslēgtā Iepirkuma līguma ietvaros izmantot Pretendenta rekvizītu tabulā norādīto elektroniskā pasta adresi. Apliecinu, ka uz minēto elektroniskā pasta adresi Pretendents saņems Pasūtītāja nosūtītos elektroniskos dokumentus ar drošu elektronisko parakstu ar laika zīmogu</w:t>
      </w:r>
      <w:bookmarkStart w:id="23" w:name="_Hlk67997246"/>
      <w:r w:rsidRPr="00715B66">
        <w:rPr>
          <w:rFonts w:asciiTheme="minorHAnsi" w:eastAsia="Courier New" w:hAnsiTheme="minorHAnsi" w:cstheme="minorHAnsi"/>
          <w:b w:val="0"/>
          <w:bCs/>
          <w:sz w:val="22"/>
          <w:szCs w:val="22"/>
          <w:lang w:bidi="lv-LV"/>
        </w:rPr>
        <w:t>;</w:t>
      </w:r>
      <w:bookmarkEnd w:id="23"/>
    </w:p>
    <w:p w14:paraId="1CDB3775"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Nav tādu apstākļu, kuri liegtu piedalīties Iepirkumā un pildīt Iepirkuma nolikumā un Tehniskajā specifikācijā</w:t>
      </w:r>
      <w:r w:rsidRPr="00715B66">
        <w:rPr>
          <w:rFonts w:asciiTheme="minorHAnsi" w:hAnsiTheme="minorHAnsi" w:cstheme="minorHAnsi"/>
          <w:b w:val="0"/>
          <w:bCs/>
          <w:sz w:val="22"/>
          <w:szCs w:val="22"/>
          <w:lang w:bidi="lv-LV"/>
        </w:rPr>
        <w:t xml:space="preserve"> </w:t>
      </w:r>
      <w:r w:rsidRPr="00715B66">
        <w:rPr>
          <w:rFonts w:asciiTheme="minorHAnsi" w:eastAsia="Courier New" w:hAnsiTheme="minorHAnsi" w:cstheme="minorHAnsi"/>
          <w:b w:val="0"/>
          <w:bCs/>
          <w:sz w:val="22"/>
          <w:szCs w:val="22"/>
          <w:lang w:bidi="lv-LV"/>
        </w:rPr>
        <w:t>norādītās prasības.</w:t>
      </w:r>
    </w:p>
    <w:p w14:paraId="73B8E404" w14:textId="77777777" w:rsidR="00674793"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eastAsia="Courier New" w:hAnsiTheme="minorHAnsi" w:cstheme="minorHAnsi"/>
          <w:b w:val="0"/>
          <w:bCs/>
          <w:sz w:val="22"/>
          <w:szCs w:val="22"/>
          <w:lang w:bidi="lv-LV"/>
        </w:rPr>
        <w:t xml:space="preserve">Pretendenta </w:t>
      </w:r>
      <w:r w:rsidRPr="00715B66">
        <w:rPr>
          <w:rFonts w:asciiTheme="minorHAnsi" w:eastAsia="Courier New" w:hAnsiTheme="minorHAnsi" w:cstheme="minorHAnsi"/>
          <w:b w:val="0"/>
          <w:bCs/>
          <w:sz w:val="22"/>
          <w:szCs w:val="22"/>
          <w:lang w:eastAsia="ar-SA" w:bidi="lv-LV"/>
        </w:rPr>
        <w:t>rīcībā ir visi nepieciešamie resursi savlaicīgai un kvalitatīvai līguma izpildei atbilstoši tehniskajai specifikācijai.</w:t>
      </w:r>
    </w:p>
    <w:p w14:paraId="31DC9B02" w14:textId="2E970C20" w:rsidR="00AB351B" w:rsidRPr="00715B66" w:rsidRDefault="00AB351B" w:rsidP="00674793">
      <w:pPr>
        <w:pStyle w:val="Sarakstarindkopa"/>
        <w:numPr>
          <w:ilvl w:val="0"/>
          <w:numId w:val="37"/>
        </w:numPr>
        <w:rPr>
          <w:rFonts w:asciiTheme="minorHAnsi" w:eastAsia="Courier New" w:hAnsiTheme="minorHAnsi" w:cstheme="minorHAnsi"/>
          <w:sz w:val="22"/>
          <w:szCs w:val="22"/>
          <w:lang w:bidi="lv-LV"/>
        </w:rPr>
      </w:pPr>
      <w:r w:rsidRPr="00715B66">
        <w:rPr>
          <w:rFonts w:asciiTheme="minorHAnsi" w:hAnsiTheme="minorHAnsi" w:cstheme="minorHAnsi"/>
          <w:b w:val="0"/>
          <w:bCs/>
          <w:sz w:val="22"/>
          <w:szCs w:val="22"/>
          <w:lang w:bidi="lv-LV"/>
        </w:rPr>
        <w:t>Informācija, kas pēc pretendenta domām ir uzskatāma par komercnoslēpumu, ierobežotas pieejamības vai konfidenciālo informāciju, atrodas pretendenta piedāvājuma _____.</w:t>
      </w:r>
    </w:p>
    <w:p w14:paraId="77337BDB" w14:textId="77777777" w:rsidR="00AB351B" w:rsidRPr="00715B66" w:rsidRDefault="00AB351B" w:rsidP="00AB351B">
      <w:pPr>
        <w:ind w:right="-69"/>
        <w:rPr>
          <w:rFonts w:asciiTheme="minorHAnsi" w:eastAsia="Courier New" w:hAnsiTheme="minorHAnsi" w:cstheme="minorHAnsi"/>
          <w:b/>
          <w:sz w:val="10"/>
          <w:szCs w:val="10"/>
          <w:lang w:bidi="lv-LV"/>
        </w:rPr>
      </w:pPr>
    </w:p>
    <w:p w14:paraId="0D23827D" w14:textId="77777777" w:rsidR="00AB351B" w:rsidRPr="00715B66" w:rsidRDefault="00AB351B" w:rsidP="00AB351B">
      <w:pPr>
        <w:ind w:right="-69"/>
        <w:rPr>
          <w:rFonts w:asciiTheme="minorHAnsi" w:eastAsia="Courier New" w:hAnsiTheme="minorHAnsi" w:cstheme="minorHAnsi"/>
          <w:b/>
          <w:sz w:val="10"/>
          <w:szCs w:val="10"/>
          <w:lang w:bidi="lv-LV"/>
        </w:rPr>
      </w:pPr>
    </w:p>
    <w:p w14:paraId="2651A7B0" w14:textId="77777777" w:rsidR="00AB351B" w:rsidRPr="00715B66" w:rsidRDefault="00AB351B" w:rsidP="00AB351B">
      <w:pPr>
        <w:jc w:val="left"/>
        <w:rPr>
          <w:rFonts w:asciiTheme="minorHAnsi" w:eastAsia="Courier New" w:hAnsiTheme="minorHAnsi" w:cstheme="minorHAnsi"/>
          <w:sz w:val="22"/>
          <w:szCs w:val="22"/>
          <w:lang w:bidi="lv-LV"/>
        </w:rPr>
      </w:pPr>
      <w:bookmarkStart w:id="24" w:name="_Hlk45008671"/>
    </w:p>
    <w:p w14:paraId="259AE035" w14:textId="77777777" w:rsidR="00AB351B" w:rsidRPr="00715B66" w:rsidRDefault="00AB351B" w:rsidP="00AB351B">
      <w:pPr>
        <w:rPr>
          <w:rFonts w:asciiTheme="minorHAnsi" w:eastAsia="Courier New" w:hAnsiTheme="minorHAnsi" w:cstheme="minorHAnsi"/>
          <w:sz w:val="22"/>
          <w:szCs w:val="22"/>
          <w:lang w:bidi="lv-LV"/>
        </w:rPr>
      </w:pPr>
      <w:r w:rsidRPr="00715B66">
        <w:rPr>
          <w:rFonts w:asciiTheme="minorHAnsi" w:eastAsia="Courier New" w:hAnsiTheme="minorHAnsi" w:cstheme="minorHAnsi"/>
          <w:sz w:val="22"/>
          <w:szCs w:val="22"/>
          <w:lang w:bidi="lv-LV"/>
        </w:rPr>
        <w:t xml:space="preserve">Pretendenta paraksttiesīgās personas vai pilnvarotās personas </w:t>
      </w:r>
      <w:r w:rsidRPr="00715B66">
        <w:rPr>
          <w:rFonts w:asciiTheme="minorHAnsi" w:eastAsia="Courier New" w:hAnsiTheme="minorHAnsi" w:cstheme="minorHAnsi"/>
          <w:i/>
          <w:sz w:val="22"/>
          <w:szCs w:val="22"/>
          <w:lang w:bidi="lv-LV"/>
        </w:rPr>
        <w:t>ieņemamais amats,</w:t>
      </w:r>
      <w:r w:rsidRPr="00715B66">
        <w:rPr>
          <w:rFonts w:asciiTheme="minorHAnsi" w:eastAsia="Courier New" w:hAnsiTheme="minorHAnsi" w:cstheme="minorHAnsi"/>
          <w:sz w:val="22"/>
          <w:szCs w:val="22"/>
          <w:lang w:bidi="lv-LV"/>
        </w:rPr>
        <w:t xml:space="preserve"> </w:t>
      </w:r>
      <w:r w:rsidRPr="00715B66">
        <w:rPr>
          <w:rFonts w:asciiTheme="minorHAnsi" w:eastAsia="Courier New" w:hAnsiTheme="minorHAnsi" w:cstheme="minorHAnsi"/>
          <w:i/>
          <w:iCs/>
          <w:sz w:val="22"/>
          <w:szCs w:val="22"/>
          <w:lang w:bidi="lv-LV"/>
        </w:rPr>
        <w:t>vārd</w:t>
      </w:r>
      <w:r w:rsidRPr="00715B66">
        <w:rPr>
          <w:rFonts w:asciiTheme="minorHAnsi" w:eastAsia="Courier New" w:hAnsiTheme="minorHAnsi" w:cstheme="minorHAnsi"/>
          <w:i/>
          <w:sz w:val="22"/>
          <w:szCs w:val="22"/>
          <w:lang w:bidi="lv-LV"/>
        </w:rPr>
        <w:t>s, uzvārds</w:t>
      </w:r>
      <w:r w:rsidRPr="00715B66">
        <w:rPr>
          <w:rFonts w:asciiTheme="minorHAnsi" w:eastAsia="Courier New" w:hAnsiTheme="minorHAnsi" w:cstheme="minorHAnsi"/>
          <w:sz w:val="22"/>
          <w:szCs w:val="22"/>
          <w:lang w:bidi="lv-LV"/>
        </w:rPr>
        <w:t xml:space="preserve"> </w:t>
      </w:r>
      <w:r w:rsidRPr="00715B66">
        <w:rPr>
          <w:rFonts w:asciiTheme="minorHAnsi" w:eastAsia="Courier New" w:hAnsiTheme="minorHAnsi" w:cstheme="minorHAnsi"/>
          <w:i/>
          <w:iCs/>
          <w:sz w:val="22"/>
          <w:szCs w:val="22"/>
          <w:lang w:bidi="lv-LV"/>
        </w:rPr>
        <w:t>paraksts</w:t>
      </w:r>
      <w:r w:rsidRPr="00715B66">
        <w:rPr>
          <w:rFonts w:asciiTheme="minorHAnsi" w:eastAsia="Courier New" w:hAnsiTheme="minorHAnsi" w:cstheme="minorHAnsi"/>
          <w:sz w:val="22"/>
          <w:szCs w:val="22"/>
          <w:lang w:bidi="lv-LV"/>
        </w:rPr>
        <w:t xml:space="preserve">: </w:t>
      </w:r>
    </w:p>
    <w:p w14:paraId="41981FDB" w14:textId="77777777" w:rsidR="00AB351B" w:rsidRPr="00715B66" w:rsidRDefault="00AB351B" w:rsidP="00AB351B">
      <w:pPr>
        <w:rPr>
          <w:rFonts w:asciiTheme="minorHAnsi" w:eastAsia="Courier New" w:hAnsiTheme="minorHAnsi" w:cstheme="minorHAnsi"/>
          <w:i/>
          <w:sz w:val="22"/>
          <w:szCs w:val="22"/>
          <w:lang w:bidi="lv-LV"/>
        </w:rPr>
      </w:pPr>
    </w:p>
    <w:p w14:paraId="6D7EDB17" w14:textId="3211A342" w:rsidR="004A2CD1" w:rsidRPr="00715B66" w:rsidRDefault="004A2CD1" w:rsidP="00AB351B">
      <w:pPr>
        <w:rPr>
          <w:rFonts w:asciiTheme="minorHAnsi" w:eastAsia="Courier New" w:hAnsiTheme="minorHAnsi" w:cstheme="minorHAnsi"/>
          <w:i/>
          <w:sz w:val="22"/>
          <w:szCs w:val="22"/>
          <w:lang w:bidi="lv-LV"/>
        </w:rPr>
      </w:pPr>
      <w:r w:rsidRPr="00715B66">
        <w:rPr>
          <w:rFonts w:asciiTheme="minorHAnsi" w:eastAsia="Courier New" w:hAnsiTheme="minorHAnsi" w:cstheme="minorHAnsi"/>
          <w:i/>
          <w:sz w:val="22"/>
          <w:szCs w:val="22"/>
          <w:lang w:bidi="lv-LV"/>
        </w:rPr>
        <w:t xml:space="preserve">Pielikumā: ____dokuments(oriģināls vai apliecināta kopija), kas apliecina pieteikumā </w:t>
      </w:r>
      <w:r w:rsidR="00F54846" w:rsidRPr="00715B66">
        <w:rPr>
          <w:rFonts w:asciiTheme="minorHAnsi" w:eastAsia="Courier New" w:hAnsiTheme="minorHAnsi" w:cstheme="minorHAnsi"/>
          <w:i/>
          <w:sz w:val="22"/>
          <w:szCs w:val="22"/>
          <w:lang w:bidi="lv-LV"/>
        </w:rPr>
        <w:t>par piedalīšanos iepirkumā parakstījušās personas/personu paraksta tiesība.</w:t>
      </w:r>
    </w:p>
    <w:p w14:paraId="43C9BD51" w14:textId="77777777" w:rsidR="00F54846" w:rsidRPr="00715B66" w:rsidRDefault="00F54846" w:rsidP="00AB351B">
      <w:pPr>
        <w:rPr>
          <w:rFonts w:asciiTheme="minorHAnsi" w:eastAsia="Courier New" w:hAnsiTheme="minorHAnsi" w:cstheme="minorHAnsi"/>
          <w:i/>
          <w:sz w:val="22"/>
          <w:szCs w:val="22"/>
          <w:lang w:bidi="lv-LV"/>
        </w:rPr>
      </w:pPr>
    </w:p>
    <w:p w14:paraId="040ADCCB" w14:textId="1CAF1A40" w:rsidR="00F54846" w:rsidRPr="00715B66" w:rsidRDefault="00AB351B" w:rsidP="00AB351B">
      <w:pPr>
        <w:rPr>
          <w:rFonts w:asciiTheme="minorHAnsi" w:eastAsia="Courier New" w:hAnsiTheme="minorHAnsi" w:cstheme="minorHAnsi"/>
          <w:i/>
          <w:sz w:val="22"/>
          <w:szCs w:val="22"/>
          <w:lang w:bidi="lv-LV"/>
        </w:rPr>
      </w:pPr>
      <w:r w:rsidRPr="00715B66">
        <w:rPr>
          <w:rFonts w:asciiTheme="minorHAnsi" w:eastAsia="Courier New" w:hAnsiTheme="minorHAnsi" w:cstheme="minorHAnsi"/>
          <w:i/>
          <w:sz w:val="22"/>
          <w:szCs w:val="22"/>
          <w:lang w:bidi="lv-LV"/>
        </w:rPr>
        <w:t>Dokumentu paraksta elektroniski ar EIS sistēmas parakstu vai drošu elektronisko parakstu ar laika zīmogu.</w:t>
      </w:r>
      <w:bookmarkEnd w:id="24"/>
    </w:p>
    <w:p w14:paraId="048EBC21" w14:textId="77777777" w:rsidR="00F54846" w:rsidRPr="00715B66" w:rsidRDefault="00F54846">
      <w:pPr>
        <w:widowControl/>
        <w:spacing w:after="160" w:line="259" w:lineRule="auto"/>
        <w:jc w:val="left"/>
        <w:rPr>
          <w:rFonts w:asciiTheme="minorHAnsi" w:eastAsia="Courier New" w:hAnsiTheme="minorHAnsi" w:cstheme="minorHAnsi"/>
          <w:i/>
          <w:sz w:val="22"/>
          <w:szCs w:val="22"/>
          <w:lang w:bidi="lv-LV"/>
        </w:rPr>
      </w:pPr>
      <w:r w:rsidRPr="00715B66">
        <w:rPr>
          <w:rFonts w:asciiTheme="minorHAnsi" w:eastAsia="Courier New" w:hAnsiTheme="minorHAnsi" w:cstheme="minorHAnsi"/>
          <w:i/>
          <w:sz w:val="22"/>
          <w:szCs w:val="22"/>
          <w:lang w:bidi="lv-LV"/>
        </w:rPr>
        <w:br w:type="page"/>
      </w:r>
    </w:p>
    <w:p w14:paraId="14D2BDEA" w14:textId="50B55B57" w:rsidR="0051685C" w:rsidRPr="00715B66" w:rsidRDefault="0051685C" w:rsidP="0051685C">
      <w:pPr>
        <w:ind w:right="43"/>
        <w:jc w:val="right"/>
        <w:rPr>
          <w:rFonts w:asciiTheme="minorHAnsi" w:eastAsia="Courier New" w:hAnsiTheme="minorHAnsi" w:cstheme="minorHAnsi"/>
          <w:b/>
          <w:bCs/>
          <w:sz w:val="20"/>
          <w:szCs w:val="20"/>
          <w:lang w:bidi="lv-LV"/>
        </w:rPr>
      </w:pPr>
      <w:r w:rsidRPr="00715B66">
        <w:rPr>
          <w:rFonts w:asciiTheme="minorHAnsi" w:eastAsia="Courier New" w:hAnsiTheme="minorHAnsi" w:cstheme="minorHAnsi"/>
          <w:b/>
          <w:bCs/>
          <w:sz w:val="20"/>
          <w:szCs w:val="20"/>
          <w:lang w:bidi="lv-LV"/>
        </w:rPr>
        <w:lastRenderedPageBreak/>
        <w:t>2.PIELIKUMS</w:t>
      </w:r>
    </w:p>
    <w:p w14:paraId="73CC8396" w14:textId="77777777" w:rsidR="0051685C" w:rsidRPr="00715B66" w:rsidRDefault="0051685C" w:rsidP="0051685C">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 xml:space="preserve">Iepirkuma – Atklāta konkursa  </w:t>
      </w:r>
    </w:p>
    <w:p w14:paraId="07E0F992" w14:textId="77777777" w:rsidR="0051685C" w:rsidRPr="00715B66" w:rsidRDefault="0051685C" w:rsidP="0051685C">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5CD3150D" w14:textId="77777777" w:rsidR="0051685C" w:rsidRPr="00715B66" w:rsidRDefault="0051685C" w:rsidP="0051685C">
      <w:pPr>
        <w:spacing w:after="305" w:line="250" w:lineRule="exact"/>
        <w:ind w:right="43"/>
        <w:jc w:val="right"/>
        <w:rPr>
          <w:rFonts w:asciiTheme="minorHAnsi" w:eastAsia="Times New Roman" w:hAnsiTheme="minorHAnsi" w:cstheme="minorHAnsi"/>
          <w:sz w:val="20"/>
          <w:szCs w:val="20"/>
          <w:lang w:bidi="lv-LV"/>
        </w:rPr>
      </w:pPr>
      <w:r w:rsidRPr="00715B66">
        <w:rPr>
          <w:rFonts w:asciiTheme="minorHAnsi" w:eastAsia="Times New Roman" w:hAnsiTheme="minorHAnsi" w:cstheme="minorHAnsi"/>
          <w:sz w:val="20"/>
          <w:szCs w:val="20"/>
          <w:lang w:bidi="lv-LV"/>
        </w:rPr>
        <w:t>(ID Nr. CN LAP 2024/01) nolikumam</w:t>
      </w:r>
    </w:p>
    <w:p w14:paraId="0FA11C6D" w14:textId="77777777" w:rsidR="00B91DCA" w:rsidRPr="00715B66" w:rsidRDefault="00B91DCA" w:rsidP="002A5C5F">
      <w:pPr>
        <w:widowControl/>
        <w:spacing w:line="259" w:lineRule="auto"/>
        <w:jc w:val="center"/>
        <w:rPr>
          <w:rFonts w:asciiTheme="minorHAnsi" w:eastAsia="Aptos" w:hAnsiTheme="minorHAnsi" w:cstheme="minorHAnsi"/>
          <w:b/>
          <w:bCs/>
          <w:color w:val="auto"/>
          <w:kern w:val="2"/>
          <w:sz w:val="28"/>
          <w:szCs w:val="28"/>
          <w:lang w:eastAsia="en-US"/>
          <w14:ligatures w14:val="standardContextual"/>
        </w:rPr>
      </w:pPr>
      <w:r w:rsidRPr="00715B66">
        <w:rPr>
          <w:rFonts w:asciiTheme="minorHAnsi" w:eastAsia="Aptos" w:hAnsiTheme="minorHAnsi" w:cstheme="minorHAnsi"/>
          <w:b/>
          <w:bCs/>
          <w:color w:val="auto"/>
          <w:kern w:val="2"/>
          <w:sz w:val="28"/>
          <w:szCs w:val="28"/>
          <w:lang w:eastAsia="en-US"/>
          <w14:ligatures w14:val="standardContextual"/>
        </w:rPr>
        <w:t>TEHNISKĀ SPECIFIKĀCIJA</w:t>
      </w:r>
    </w:p>
    <w:p w14:paraId="2963CB79" w14:textId="50A5CD67" w:rsidR="00B91DCA" w:rsidRPr="00715B66" w:rsidRDefault="002A5C5F" w:rsidP="00B91DCA">
      <w:pPr>
        <w:spacing w:line="250" w:lineRule="exact"/>
        <w:ind w:right="43"/>
        <w:jc w:val="center"/>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 xml:space="preserve"> </w:t>
      </w:r>
      <w:r w:rsidR="00B91DCA" w:rsidRPr="00715B66">
        <w:rPr>
          <w:rFonts w:asciiTheme="minorHAnsi" w:eastAsia="Times New Roman" w:hAnsiTheme="minorHAnsi" w:cstheme="minorHAnsi"/>
          <w:b/>
          <w:bCs/>
          <w:sz w:val="20"/>
          <w:szCs w:val="20"/>
          <w:lang w:bidi="lv-LV"/>
        </w:rPr>
        <w:t>“Pārtikas produktu piegāde Jauno Līderu vidusskolai”</w:t>
      </w:r>
    </w:p>
    <w:p w14:paraId="49D788BD" w14:textId="77777777" w:rsidR="00B91DCA" w:rsidRPr="00715B66" w:rsidRDefault="00B91DCA" w:rsidP="00E4056F">
      <w:pPr>
        <w:widowControl/>
        <w:spacing w:line="259" w:lineRule="auto"/>
        <w:jc w:val="center"/>
        <w:rPr>
          <w:rFonts w:asciiTheme="minorHAnsi" w:eastAsia="Aptos" w:hAnsiTheme="minorHAnsi" w:cstheme="minorHAnsi"/>
          <w:b/>
          <w:bCs/>
          <w:color w:val="auto"/>
          <w:kern w:val="2"/>
          <w:sz w:val="28"/>
          <w:szCs w:val="28"/>
          <w:lang w:eastAsia="en-US"/>
          <w14:ligatures w14:val="standardContextual"/>
        </w:rPr>
      </w:pPr>
    </w:p>
    <w:p w14:paraId="2848D522" w14:textId="77777777" w:rsidR="0051685C" w:rsidRPr="00715B66" w:rsidRDefault="0051685C" w:rsidP="00E4056F">
      <w:pPr>
        <w:widowControl/>
        <w:numPr>
          <w:ilvl w:val="0"/>
          <w:numId w:val="38"/>
        </w:numPr>
        <w:spacing w:line="276" w:lineRule="auto"/>
        <w:ind w:left="567" w:firstLine="0"/>
        <w:contextualSpacing/>
        <w:rPr>
          <w:rFonts w:asciiTheme="minorHAnsi" w:eastAsia="Times New Roman" w:hAnsiTheme="minorHAnsi" w:cstheme="minorHAnsi"/>
          <w:color w:val="auto"/>
          <w:sz w:val="22"/>
          <w:szCs w:val="22"/>
        </w:rPr>
      </w:pPr>
      <w:r w:rsidRPr="00715B66">
        <w:rPr>
          <w:rFonts w:asciiTheme="minorHAnsi" w:eastAsia="Times New Roman" w:hAnsiTheme="minorHAnsi" w:cstheme="minorHAnsi"/>
          <w:b/>
          <w:bCs/>
          <w:color w:val="auto"/>
          <w:sz w:val="22"/>
          <w:szCs w:val="22"/>
        </w:rPr>
        <w:t xml:space="preserve">Vispārējās prasības produktiem: </w:t>
      </w:r>
    </w:p>
    <w:p w14:paraId="0D254376" w14:textId="77777777" w:rsidR="0051685C" w:rsidRPr="00715B66" w:rsidRDefault="0051685C" w:rsidP="00DC703D">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Piedāvātai produkcijai un tarai jāatbilst Pārtikas aprites uzraudzības likumam, Veterinārmedicīnas likumam un Ministru kabineta noteiktām prasībām un citiem normatīvajiem aktiem.</w:t>
      </w:r>
    </w:p>
    <w:p w14:paraId="6999ABA1" w14:textId="77777777" w:rsidR="0051685C" w:rsidRPr="00715B66" w:rsidRDefault="0051685C" w:rsidP="00DC703D">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Pārtikas aprites uzraudzības likumam, Preču un pakalpojumu drošuma likumam. </w:t>
      </w:r>
    </w:p>
    <w:p w14:paraId="58EE063B" w14:textId="77777777" w:rsidR="00DC703D" w:rsidRPr="00715B66" w:rsidRDefault="0051685C" w:rsidP="00DC703D">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Ministru kabineta 13.03.2012. noteikumiem Nr.172 „Noteikumi par uztura normām izglītības iestāžu izglītojamiem, sociālās aprūpes un sociālās rehabilitācijas institūciju klientiem un ārstniecības iestāžu pacientiem”. </w:t>
      </w:r>
    </w:p>
    <w:p w14:paraId="61D82DE2" w14:textId="77777777" w:rsidR="00DC703D" w:rsidRPr="00715B66" w:rsidRDefault="0051685C" w:rsidP="00DC703D">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Ministru kabineta 17.09.2013. noteikumiem Nr. 890 ,,Higiēnas prasības bērnu uzraudzības pakalpojuma sniedzējiem un izglītības iestādēm, kas īsteno pirmsskolas izglītības programmu”. </w:t>
      </w:r>
    </w:p>
    <w:p w14:paraId="4D43949C" w14:textId="77777777" w:rsidR="00DC703D" w:rsidRPr="00715B66" w:rsidRDefault="0051685C" w:rsidP="00DC703D">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Ministru kabineta 3.05.2017. noteikumiem Nr. 235 ,,Prasības olu piegādei nelielā apjomā.".</w:t>
      </w:r>
    </w:p>
    <w:p w14:paraId="62AC6697" w14:textId="77777777" w:rsidR="00DC703D" w:rsidRPr="00715B66" w:rsidRDefault="0051685C" w:rsidP="00DC703D">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Ministru kabineta 01.06.2010. noteikumiem Nr. 499 ,,Higiēnas prasības augu izcelsmes produktu primārajai ražošanai un tiešajai piegādei galapatērētājiem nelielā apjomā". </w:t>
      </w:r>
    </w:p>
    <w:p w14:paraId="2F808F4E" w14:textId="77777777" w:rsidR="00DC703D" w:rsidRPr="00715B66" w:rsidRDefault="0051685C" w:rsidP="00DC703D">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Ministru kabineta 08.12.2009. noteikumiem Nr.1393 ,,Veterinārās prasības mājputnu un zaķveidīgo gaļas apritei nelielos daudzumos''.</w:t>
      </w:r>
    </w:p>
    <w:p w14:paraId="53A0B242" w14:textId="77777777" w:rsidR="00DC703D" w:rsidRPr="00715B66" w:rsidRDefault="0051685C" w:rsidP="00DC703D">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Ministru kabineta 16.03.2010. noteikumiem Nr. 254 ,,Ātri sasaldētu pārtikas produktu aprites noteikumi". </w:t>
      </w:r>
    </w:p>
    <w:p w14:paraId="2D26E4E6" w14:textId="77777777" w:rsidR="00DC703D" w:rsidRPr="00715B66" w:rsidRDefault="0051685C" w:rsidP="00DC703D">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Ministru kabineta 12.08.2014. noteikumiem Nr.461 „Prasības pārtikas kvalitātes shēmām, to ieviešanas, darbības, uzraudzības un kontroles kārtība”, kā arī citiem saistošajiem normatīvajiem aktiem.</w:t>
      </w:r>
    </w:p>
    <w:p w14:paraId="2F2B99B3" w14:textId="77777777" w:rsidR="005A4F56" w:rsidRPr="00715B66" w:rsidRDefault="0051685C" w:rsidP="005A4F56">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Ministru kabineta 15.10.2013. noteikumiem Nr.1113 „Prasības attiecībā uz augļu sulām un tām līdzīgiem produktiem”. </w:t>
      </w:r>
    </w:p>
    <w:p w14:paraId="72E2E9A4" w14:textId="33506B28" w:rsidR="0051685C" w:rsidRPr="00715B66" w:rsidRDefault="0051685C" w:rsidP="005A4F56">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Ministru kabineta 01.02.2011. noteikumiem Nr.97 “Noteikumi par klasifikācijas, kvalitātes un marķējuma prasībām piena produktiem un saliktiem piena produktiem”. </w:t>
      </w:r>
    </w:p>
    <w:p w14:paraId="1780E1A0" w14:textId="77777777" w:rsidR="00542EC9" w:rsidRPr="00715B66" w:rsidRDefault="003249D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Ministru kabineta noteikumi Nr.485 “Bioloģiskās lauksaimniecības uzraudzības un kontr</w:t>
      </w:r>
      <w:r w:rsidR="00542EC9" w:rsidRPr="00715B66">
        <w:rPr>
          <w:rFonts w:asciiTheme="minorHAnsi" w:eastAsia="Times New Roman" w:hAnsiTheme="minorHAnsi" w:cstheme="minorHAnsi"/>
          <w:color w:val="auto"/>
          <w:sz w:val="22"/>
          <w:szCs w:val="22"/>
        </w:rPr>
        <w:t>oles kārtība”.</w:t>
      </w:r>
    </w:p>
    <w:p w14:paraId="78EBF5A7"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Pārtikas produktiem jābūt iepakotiem atbilstoši Latvijas Republikā spēkā esošo normatīvo aktu prasībām, iepakojumam jānodrošina preču saglabāšanās, tās transportējot un pēc tam glabājot. </w:t>
      </w:r>
    </w:p>
    <w:p w14:paraId="266C11BB"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Pārtikas produktu derīguma termiņš uz piegādes brīdi ir ne mazāks kā 2/3 (divas trešdaļas) no ražotāja noteiktā preces derīguma termiņa.</w:t>
      </w:r>
    </w:p>
    <w:p w14:paraId="7CDDB097"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Derīguma termiņam produktiem, kas ātri bojājas, ir jābūt vismaz 3 (trīs) dienas, skaitot no piegādes dienas.</w:t>
      </w:r>
    </w:p>
    <w:p w14:paraId="45B98A23"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Visiem pārtikas produktiem jābūt marķētiem atbilstoši Latvijas Republikā spēkā esošo normatīvo aktu prasībām.</w:t>
      </w:r>
    </w:p>
    <w:p w14:paraId="58E31A7E"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Piegādājot preces, jābūt norādītam pārtikas produktu uzglabāšanas režīmam, realizācijas termiņiem, veselības marķējumam.</w:t>
      </w:r>
    </w:p>
    <w:p w14:paraId="392DBAB3"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Visiem pārtikas produktiem jābūt safasētiem atbilstoši drošības un higiēnas prasībām. Nebojātā iepakojumā.</w:t>
      </w:r>
    </w:p>
    <w:p w14:paraId="478362AB"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Pārtikas produktu piegāde jāveic tikai ar atbilstoši Latvijas Republikas spēkā esošo normatīvo aktu prasībām aprīkotiem transportlīdzekļiem.</w:t>
      </w:r>
    </w:p>
    <w:p w14:paraId="118DA8CF"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lastRenderedPageBreak/>
        <w:t>Pārtikas produkti jāpiegādā atbilstoši tehnisko specifikāciju prasībām, atbilstošā kvalitātē, sortimentā un daudzumā. Lai tas varētu izturēt pārvadāšanu un pārkraušanu; nokļūt paredzētajā vietā atbilstošā kondīcijā.</w:t>
      </w:r>
    </w:p>
    <w:p w14:paraId="5A5A9076"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Ja fasējums nav norādīts, tad piegādātājs to var izvēlēties atbilstoši Pārtikas un Veterinārā dienesta  prasībām.</w:t>
      </w:r>
    </w:p>
    <w:p w14:paraId="2DA86BDD"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Produkti jāpiegādā speciāli aprīkotā transportā atbilstoši Pārtikas un Veterinārā dienesta prasībām.</w:t>
      </w:r>
    </w:p>
    <w:p w14:paraId="01F3C4FD"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Pretendenta iesniegtajam finanšu piedāvājumam pilnībā jāatbilst pasūtītāja tehniskajai specifikācijai.</w:t>
      </w:r>
    </w:p>
    <w:p w14:paraId="5FB60A50" w14:textId="77777777" w:rsidR="00542EC9"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Nekvalitatīvas produkcijas piegādes gadījumā, bojātā produkcija jānomaina 24 stundu laikā.</w:t>
      </w:r>
    </w:p>
    <w:p w14:paraId="5219B43A" w14:textId="29348A9A" w:rsidR="0051685C" w:rsidRPr="00715B66" w:rsidRDefault="0051685C" w:rsidP="00542EC9">
      <w:pPr>
        <w:widowControl/>
        <w:numPr>
          <w:ilvl w:val="1"/>
          <w:numId w:val="38"/>
        </w:numPr>
        <w:suppressAutoHyphens/>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lang w:eastAsia="ar-SA"/>
        </w:rPr>
        <w:t>Pārtikas produktu piegāde veicama pa daļām, atbilstoši pasūtītāja pieprasījumam.</w:t>
      </w:r>
    </w:p>
    <w:p w14:paraId="3F240277" w14:textId="77777777" w:rsidR="0051685C" w:rsidRPr="00715B66" w:rsidRDefault="0051685C" w:rsidP="00E4056F">
      <w:pPr>
        <w:widowControl/>
        <w:numPr>
          <w:ilvl w:val="0"/>
          <w:numId w:val="38"/>
        </w:numPr>
        <w:tabs>
          <w:tab w:val="left" w:pos="5676"/>
        </w:tabs>
        <w:spacing w:line="276" w:lineRule="auto"/>
        <w:ind w:left="567" w:firstLine="0"/>
        <w:contextualSpacing/>
        <w:rPr>
          <w:rFonts w:asciiTheme="minorHAnsi" w:eastAsia="Times New Roman" w:hAnsiTheme="minorHAnsi" w:cstheme="minorHAnsi"/>
          <w:b/>
          <w:color w:val="auto"/>
          <w:sz w:val="22"/>
          <w:szCs w:val="22"/>
        </w:rPr>
      </w:pPr>
      <w:r w:rsidRPr="00715B66">
        <w:rPr>
          <w:rFonts w:asciiTheme="minorHAnsi" w:eastAsia="Times New Roman" w:hAnsiTheme="minorHAnsi" w:cstheme="minorHAnsi"/>
          <w:bCs/>
          <w:color w:val="auto"/>
          <w:sz w:val="22"/>
          <w:szCs w:val="22"/>
        </w:rPr>
        <w:t>Pasūtītājs ir tiesīgs iepirkt tādu produktu daudzumu un sortimentu, kāds nepieciešams tā darbības nodrošināšanai, un samazināt vai palielināt tehniskajā specifikācijā norādīto apjomu.</w:t>
      </w:r>
    </w:p>
    <w:p w14:paraId="637F708F" w14:textId="77777777" w:rsidR="0051685C" w:rsidRPr="00715B66" w:rsidRDefault="0051685C" w:rsidP="00E4056F">
      <w:pPr>
        <w:widowControl/>
        <w:numPr>
          <w:ilvl w:val="0"/>
          <w:numId w:val="38"/>
        </w:numPr>
        <w:tabs>
          <w:tab w:val="left" w:pos="5676"/>
        </w:tabs>
        <w:spacing w:line="276" w:lineRule="auto"/>
        <w:ind w:left="567" w:firstLine="0"/>
        <w:contextualSpacing/>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Pārtikas produkti jāpiegādā atbilstoši Latvijas Republikas spēkā esošo normatīvo aktu prasībām aprīkotos transportlīdzekļos, nodrošinot vispārējo higiēnas un nemainīgu pārtikas produktu kvalitāti piegādes laikā, ievērojot katrā iepirkuma priekšmeta daļā pārtikas produktiem raksturīgo pārvadāšanas un uzglabāšanas temperatūras režīmu, tajā skaitā – aprīkotu saldētu produktu pārvadāšanas prasībām.</w:t>
      </w:r>
    </w:p>
    <w:p w14:paraId="2B0E1C48" w14:textId="77777777" w:rsidR="0051685C" w:rsidRPr="00715B66" w:rsidRDefault="0051685C" w:rsidP="00E4056F">
      <w:pPr>
        <w:widowControl/>
        <w:numPr>
          <w:ilvl w:val="0"/>
          <w:numId w:val="38"/>
        </w:numPr>
        <w:tabs>
          <w:tab w:val="left" w:pos="5676"/>
        </w:tabs>
        <w:spacing w:line="276" w:lineRule="auto"/>
        <w:ind w:left="567" w:firstLine="0"/>
        <w:contextualSpacing/>
        <w:rPr>
          <w:rFonts w:asciiTheme="minorHAnsi" w:eastAsia="Times New Roman" w:hAnsiTheme="minorHAnsi" w:cstheme="minorHAnsi"/>
          <w:color w:val="auto"/>
          <w:sz w:val="22"/>
          <w:szCs w:val="22"/>
        </w:rPr>
      </w:pPr>
      <w:r w:rsidRPr="00715B66">
        <w:rPr>
          <w:rFonts w:asciiTheme="minorHAnsi" w:eastAsia="Times New Roman" w:hAnsiTheme="minorHAnsi" w:cstheme="minorHAnsi"/>
          <w:b/>
          <w:color w:val="auto"/>
          <w:sz w:val="22"/>
          <w:szCs w:val="22"/>
        </w:rPr>
        <w:t>Obligātās prasības pārtikas produktiem:</w:t>
      </w:r>
    </w:p>
    <w:p w14:paraId="575FB312" w14:textId="77777777" w:rsidR="0051685C" w:rsidRPr="00715B66" w:rsidRDefault="0051685C" w:rsidP="001A219D">
      <w:pPr>
        <w:widowControl/>
        <w:numPr>
          <w:ilvl w:val="1"/>
          <w:numId w:val="38"/>
        </w:numPr>
        <w:spacing w:line="276" w:lineRule="auto"/>
        <w:ind w:left="851" w:firstLine="0"/>
        <w:contextualSpacing/>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Pretendents piedāvājumā nedrīkst iekļaut pārtikas produktus, kuru sastāvā ir daļēji hidrogenēti augu tauki. </w:t>
      </w:r>
    </w:p>
    <w:p w14:paraId="0D65AD3B"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Pretendentam jāpiegādā pārtikas produkti, kas nav ģenētiski modificēti, nesatur ģenētiski modificētos organismus, nesastāv no tiem un nav ražoti no tiem.</w:t>
      </w:r>
    </w:p>
    <w:p w14:paraId="10B3754C"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Pārtikas produktiem jāatbilst ES un Latvijas Republikas tiesību aktu normām, kas regulē pārtikas ražošanu un apriti, tai skaitā Eiropas Parlamenta un Padomes 2008. gada 16. decembra regulai (EK) Nr. 1333/2008 par pārtikas piedevām. Produkti nedrīkst saturēt šādas krāsvielas: E102, E104, E110, E120, E122, E124,  E127, E129, E131, E132, E133, E142, E151, E155 un saldinātāji E950, E951, E952, E954, nesatur pārtikas piedevas – garšas pastiprinātājus (E620-E650).</w:t>
      </w:r>
    </w:p>
    <w:p w14:paraId="4FA79550"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Pārtikas produktus, kuru ražošanā tikt izmantotas sintētiskās krāsvielas.</w:t>
      </w:r>
    </w:p>
    <w:p w14:paraId="6B17FA72"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Pārtikas produktus, kuri satur ģenētiski modificētus organismus, kuri sastāv no tiem un ir no tiem ražoti. </w:t>
      </w:r>
    </w:p>
    <w:p w14:paraId="11EFE632"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Gaļas izstrādājumiem jāsatur vismaz 70% gaļas , nesatur pārtikas piedevas – garšas pastiprinātājus, krāsvielas un nitrītus; nesatur mehāniski atdalītu gaļu un izejvielas, nesatur sojas pupas un to produktus;</w:t>
      </w:r>
    </w:p>
    <w:p w14:paraId="3ED93202"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Derīguma termiņam īsās realizācijas produktiem (izņemot maizei) ir jābūt vismaz trīs dienas no piegādes dienas. </w:t>
      </w:r>
    </w:p>
    <w:p w14:paraId="2D603DD6"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Visiem pārtikas produktiem jābūt marķētiem atbilstoši spēkā esošo normatīvo aktu prasībām. </w:t>
      </w:r>
    </w:p>
    <w:p w14:paraId="6030FCAD"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Graudaugu izstrādājumi jāpiegādā attīrīti no maziem akmentiņiem, nezināmu augu daļām, insektiem un to kūniņām, pesticīdu un minerālmēslu atliekām, grauzēju izdalījumiem. </w:t>
      </w:r>
    </w:p>
    <w:p w14:paraId="525A730E"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Pārtikas produkti jāpiegādā atbilstošā kvalitātē, sortimentā un daudzumā.</w:t>
      </w:r>
    </w:p>
    <w:p w14:paraId="72FCC3BD" w14:textId="77777777" w:rsidR="0051685C" w:rsidRPr="00715B66" w:rsidRDefault="0051685C" w:rsidP="001A219D">
      <w:pPr>
        <w:widowControl/>
        <w:numPr>
          <w:ilvl w:val="1"/>
          <w:numId w:val="38"/>
        </w:numPr>
        <w:spacing w:line="276" w:lineRule="auto"/>
        <w:ind w:left="851"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Pārtikas produktu piegāde jāveic tikai atbilstoši spēkā esošo normatīvo aktu prasībām aprīkotos transportlīdzekļos. </w:t>
      </w:r>
    </w:p>
    <w:p w14:paraId="65EE19D3" w14:textId="77777777" w:rsidR="0051685C" w:rsidRPr="00715B66" w:rsidRDefault="0051685C" w:rsidP="00E4056F">
      <w:pPr>
        <w:widowControl/>
        <w:numPr>
          <w:ilvl w:val="0"/>
          <w:numId w:val="39"/>
        </w:numPr>
        <w:spacing w:line="276" w:lineRule="auto"/>
        <w:ind w:left="426"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Produktu kvalitātes kritēriji (ķīmiskie, mikrobioloģiskie, organoleptiskie) ir nemainīgi visā realizācijas termiņa laikā.</w:t>
      </w:r>
    </w:p>
    <w:p w14:paraId="7A61B0B4" w14:textId="73F029F1" w:rsidR="0051685C" w:rsidRPr="00715B66" w:rsidRDefault="0051685C" w:rsidP="00E4056F">
      <w:pPr>
        <w:widowControl/>
        <w:numPr>
          <w:ilvl w:val="0"/>
          <w:numId w:val="39"/>
        </w:numPr>
        <w:spacing w:line="276" w:lineRule="auto"/>
        <w:ind w:left="426"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Preču uzglabāšanas nosacījumiem jābūt norādītiem uz katras preces iepakojuma, proti, marķējuma atbilstoši Ministru kabineta noteikumu Nr. </w:t>
      </w:r>
      <w:r w:rsidR="00DC512A" w:rsidRPr="00715B66">
        <w:rPr>
          <w:rFonts w:asciiTheme="minorHAnsi" w:eastAsia="Times New Roman" w:hAnsiTheme="minorHAnsi" w:cstheme="minorHAnsi"/>
          <w:color w:val="auto"/>
          <w:sz w:val="22"/>
          <w:szCs w:val="22"/>
        </w:rPr>
        <w:t>115 “Prasības fasētas pārtikas marķējuma</w:t>
      </w:r>
      <w:r w:rsidR="0068760C" w:rsidRPr="00715B66">
        <w:rPr>
          <w:rFonts w:asciiTheme="minorHAnsi" w:eastAsia="Times New Roman" w:hAnsiTheme="minorHAnsi" w:cstheme="minorHAnsi"/>
          <w:color w:val="auto"/>
          <w:sz w:val="22"/>
          <w:szCs w:val="22"/>
        </w:rPr>
        <w:t>m”</w:t>
      </w:r>
      <w:r w:rsidR="00DC512A" w:rsidRPr="00715B66">
        <w:rPr>
          <w:rFonts w:asciiTheme="minorHAnsi" w:eastAsia="Times New Roman" w:hAnsiTheme="minorHAnsi" w:cstheme="minorHAnsi"/>
          <w:color w:val="auto"/>
          <w:sz w:val="22"/>
          <w:szCs w:val="22"/>
        </w:rPr>
        <w:t>.</w:t>
      </w:r>
    </w:p>
    <w:p w14:paraId="10C4EFAA" w14:textId="77777777" w:rsidR="0051685C" w:rsidRPr="00715B66" w:rsidRDefault="0051685C" w:rsidP="00E4056F">
      <w:pPr>
        <w:widowControl/>
        <w:numPr>
          <w:ilvl w:val="0"/>
          <w:numId w:val="39"/>
        </w:numPr>
        <w:spacing w:line="276" w:lineRule="auto"/>
        <w:ind w:left="426"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Uz iepakotajām precēm jābūt norādītam realizācijas termiņam, uzglabāšanas t˚ (ja nepieciešams).</w:t>
      </w:r>
    </w:p>
    <w:p w14:paraId="6E2B136A" w14:textId="77777777" w:rsidR="0051685C" w:rsidRPr="00715B66" w:rsidRDefault="0051685C" w:rsidP="00E4056F">
      <w:pPr>
        <w:widowControl/>
        <w:numPr>
          <w:ilvl w:val="0"/>
          <w:numId w:val="39"/>
        </w:numPr>
        <w:autoSpaceDE w:val="0"/>
        <w:autoSpaceDN w:val="0"/>
        <w:adjustRightInd w:val="0"/>
        <w:spacing w:line="276" w:lineRule="auto"/>
        <w:ind w:left="426" w:firstLine="0"/>
        <w:rPr>
          <w:rFonts w:asciiTheme="minorHAnsi" w:eastAsia="Times New Roman" w:hAnsiTheme="minorHAnsi" w:cstheme="minorHAnsi"/>
          <w:bCs/>
          <w:color w:val="auto"/>
          <w:sz w:val="22"/>
          <w:szCs w:val="22"/>
        </w:rPr>
      </w:pPr>
      <w:r w:rsidRPr="00715B66">
        <w:rPr>
          <w:rFonts w:asciiTheme="minorHAnsi" w:eastAsia="Times New Roman" w:hAnsiTheme="minorHAnsi" w:cstheme="minorHAnsi"/>
          <w:bCs/>
          <w:color w:val="auto"/>
          <w:sz w:val="22"/>
          <w:szCs w:val="22"/>
        </w:rPr>
        <w:t>Visiem pārtikas produktiem jābūt marķētiem atbilstoši Latvijas Republikā spēkā esošo normatīvo aktu prasībām.</w:t>
      </w:r>
    </w:p>
    <w:p w14:paraId="0594AE5D" w14:textId="77777777" w:rsidR="0051685C" w:rsidRPr="00715B66" w:rsidRDefault="0051685C" w:rsidP="00E4056F">
      <w:pPr>
        <w:widowControl/>
        <w:numPr>
          <w:ilvl w:val="0"/>
          <w:numId w:val="39"/>
        </w:numPr>
        <w:spacing w:line="276" w:lineRule="auto"/>
        <w:ind w:left="426"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lastRenderedPageBreak/>
        <w:t>Uz iepakotajām precēm jābūt norādītam realizācijas termiņam, uzglabāšanas t° (ja nepieciešams).</w:t>
      </w:r>
    </w:p>
    <w:p w14:paraId="33F1EC25" w14:textId="77777777" w:rsidR="0051685C" w:rsidRPr="00715B66" w:rsidRDefault="0051685C" w:rsidP="00E4056F">
      <w:pPr>
        <w:widowControl/>
        <w:numPr>
          <w:ilvl w:val="0"/>
          <w:numId w:val="39"/>
        </w:numPr>
        <w:spacing w:line="276" w:lineRule="auto"/>
        <w:ind w:left="426" w:firstLine="0"/>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 Ievērot norādītās mērvienības, lai preces cena atbilstu attiecīgi mērvienībai nevis iepakojumam. </w:t>
      </w:r>
    </w:p>
    <w:p w14:paraId="62FD106B" w14:textId="77777777" w:rsidR="0051685C" w:rsidRPr="00715B66" w:rsidRDefault="0051685C" w:rsidP="0051685C">
      <w:pPr>
        <w:widowControl/>
        <w:spacing w:line="276" w:lineRule="auto"/>
        <w:ind w:left="851"/>
        <w:jc w:val="center"/>
        <w:rPr>
          <w:rFonts w:asciiTheme="minorHAnsi" w:eastAsia="Times New Roman" w:hAnsiTheme="minorHAnsi" w:cstheme="minorHAnsi"/>
          <w:bCs/>
          <w:color w:val="auto"/>
          <w:kern w:val="22"/>
          <w:sz w:val="22"/>
          <w:szCs w:val="22"/>
          <w:lang w:eastAsia="ar-SA"/>
        </w:rPr>
      </w:pPr>
    </w:p>
    <w:p w14:paraId="216BD5EE" w14:textId="77777777" w:rsidR="0051685C" w:rsidRPr="00715B66" w:rsidRDefault="0051685C" w:rsidP="0051685C">
      <w:pPr>
        <w:widowControl/>
        <w:tabs>
          <w:tab w:val="left" w:pos="284"/>
        </w:tabs>
        <w:spacing w:line="276" w:lineRule="auto"/>
        <w:ind w:left="851"/>
        <w:jc w:val="left"/>
        <w:rPr>
          <w:rFonts w:asciiTheme="minorHAnsi" w:eastAsia="Times New Roman" w:hAnsiTheme="minorHAnsi" w:cstheme="minorHAnsi"/>
          <w:bCs/>
          <w:color w:val="auto"/>
          <w:kern w:val="22"/>
          <w:sz w:val="22"/>
          <w:szCs w:val="22"/>
          <w:lang w:eastAsia="ar-SA"/>
        </w:rPr>
      </w:pPr>
    </w:p>
    <w:p w14:paraId="40FAC502" w14:textId="77777777" w:rsidR="0051685C" w:rsidRPr="00715B66" w:rsidRDefault="0051685C" w:rsidP="0051685C">
      <w:pPr>
        <w:widowControl/>
        <w:tabs>
          <w:tab w:val="left" w:pos="284"/>
        </w:tabs>
        <w:spacing w:line="276" w:lineRule="auto"/>
        <w:ind w:left="851"/>
        <w:jc w:val="center"/>
        <w:rPr>
          <w:rFonts w:asciiTheme="minorHAnsi" w:eastAsia="Times New Roman" w:hAnsiTheme="minorHAnsi" w:cstheme="minorHAnsi"/>
          <w:b/>
          <w:bCs/>
          <w:color w:val="auto"/>
          <w:kern w:val="22"/>
          <w:sz w:val="22"/>
          <w:szCs w:val="22"/>
          <w:lang w:eastAsia="ar-SA"/>
        </w:rPr>
      </w:pPr>
      <w:r w:rsidRPr="00715B66">
        <w:rPr>
          <w:rFonts w:asciiTheme="minorHAnsi" w:eastAsia="Times New Roman" w:hAnsiTheme="minorHAnsi" w:cstheme="minorHAnsi"/>
          <w:b/>
          <w:bCs/>
          <w:color w:val="auto"/>
          <w:kern w:val="22"/>
          <w:sz w:val="22"/>
          <w:szCs w:val="22"/>
          <w:lang w:eastAsia="ar-SA"/>
        </w:rPr>
        <w:t>Pretendentam aizpildāmā Tehniskā un finanšu piedāvājuma forma</w:t>
      </w:r>
      <w:r w:rsidRPr="00715B66">
        <w:rPr>
          <w:rFonts w:asciiTheme="minorHAnsi" w:eastAsia="Times New Roman" w:hAnsiTheme="minorHAnsi" w:cstheme="minorHAnsi"/>
          <w:b/>
          <w:color w:val="auto"/>
          <w:sz w:val="22"/>
          <w:szCs w:val="22"/>
          <w:lang w:eastAsia="en-US"/>
        </w:rPr>
        <w:t xml:space="preserve"> Excel formātā pieejama EIS e-konkursu apakšsistēmā, šī iepirkuma sadaļā.</w:t>
      </w:r>
    </w:p>
    <w:p w14:paraId="6F64A462" w14:textId="77777777" w:rsidR="0051685C" w:rsidRPr="00715B66" w:rsidRDefault="0051685C" w:rsidP="0051685C">
      <w:pPr>
        <w:widowControl/>
        <w:spacing w:after="160" w:line="276" w:lineRule="auto"/>
        <w:jc w:val="center"/>
        <w:rPr>
          <w:rFonts w:asciiTheme="minorHAnsi" w:eastAsia="Aptos" w:hAnsiTheme="minorHAnsi" w:cstheme="minorHAnsi"/>
          <w:b/>
          <w:bCs/>
          <w:color w:val="auto"/>
          <w:kern w:val="2"/>
          <w:sz w:val="22"/>
          <w:szCs w:val="22"/>
          <w:lang w:eastAsia="en-US"/>
          <w14:ligatures w14:val="standardContextual"/>
        </w:rPr>
      </w:pPr>
    </w:p>
    <w:p w14:paraId="03032876" w14:textId="77777777" w:rsidR="0051685C" w:rsidRPr="00715B66" w:rsidRDefault="0051685C" w:rsidP="0051685C">
      <w:pPr>
        <w:widowControl/>
        <w:spacing w:after="160" w:line="259" w:lineRule="auto"/>
        <w:jc w:val="left"/>
        <w:rPr>
          <w:rFonts w:asciiTheme="minorHAnsi" w:eastAsia="Aptos" w:hAnsiTheme="minorHAnsi" w:cstheme="minorHAnsi"/>
          <w:b/>
          <w:bCs/>
          <w:color w:val="auto"/>
          <w:kern w:val="2"/>
          <w:sz w:val="28"/>
          <w:szCs w:val="28"/>
          <w:lang w:eastAsia="en-US"/>
          <w14:ligatures w14:val="standardContextual"/>
        </w:rPr>
      </w:pPr>
    </w:p>
    <w:p w14:paraId="2FC50F1F" w14:textId="77777777" w:rsidR="00AB351B" w:rsidRPr="00715B66" w:rsidRDefault="00AB351B" w:rsidP="00AB351B">
      <w:pPr>
        <w:tabs>
          <w:tab w:val="left" w:pos="340"/>
        </w:tabs>
        <w:spacing w:after="240" w:line="274" w:lineRule="exact"/>
        <w:ind w:right="240"/>
        <w:rPr>
          <w:rFonts w:asciiTheme="minorHAnsi" w:eastAsia="Times New Roman" w:hAnsiTheme="minorHAnsi" w:cstheme="minorHAnsi"/>
          <w:sz w:val="22"/>
          <w:szCs w:val="22"/>
          <w:lang w:bidi="lv-LV"/>
        </w:rPr>
      </w:pPr>
    </w:p>
    <w:p w14:paraId="35E1D4A8" w14:textId="77777777" w:rsidR="00AB351B" w:rsidRPr="00715B66" w:rsidRDefault="00AB351B" w:rsidP="00AB351B">
      <w:pPr>
        <w:widowControl/>
        <w:spacing w:after="160" w:line="259" w:lineRule="auto"/>
        <w:jc w:val="left"/>
        <w:rPr>
          <w:rFonts w:asciiTheme="minorHAnsi" w:eastAsia="Aptos" w:hAnsiTheme="minorHAnsi" w:cstheme="minorHAnsi"/>
          <w:color w:val="auto"/>
          <w:kern w:val="2"/>
          <w:sz w:val="22"/>
          <w:szCs w:val="22"/>
          <w:lang w:eastAsia="en-US"/>
          <w14:ligatures w14:val="standardContextual"/>
        </w:rPr>
      </w:pPr>
    </w:p>
    <w:p w14:paraId="1E67C19B" w14:textId="3C7195FD" w:rsidR="00837982" w:rsidRPr="00715B66" w:rsidRDefault="00837982">
      <w:pPr>
        <w:widowControl/>
        <w:spacing w:after="160" w:line="259" w:lineRule="auto"/>
        <w:jc w:val="left"/>
        <w:rPr>
          <w:rFonts w:asciiTheme="minorHAnsi" w:hAnsiTheme="minorHAnsi" w:cstheme="minorHAnsi"/>
        </w:rPr>
      </w:pPr>
      <w:r w:rsidRPr="00715B66">
        <w:rPr>
          <w:rFonts w:asciiTheme="minorHAnsi" w:hAnsiTheme="minorHAnsi" w:cstheme="minorHAnsi"/>
        </w:rPr>
        <w:br w:type="page"/>
      </w:r>
    </w:p>
    <w:p w14:paraId="5286F6C4" w14:textId="185B61EF" w:rsidR="00837982" w:rsidRPr="00715B66" w:rsidRDefault="00837982" w:rsidP="00837982">
      <w:pPr>
        <w:ind w:right="43"/>
        <w:jc w:val="right"/>
        <w:rPr>
          <w:rFonts w:asciiTheme="minorHAnsi" w:eastAsia="Courier New" w:hAnsiTheme="minorHAnsi" w:cstheme="minorHAnsi"/>
          <w:b/>
          <w:bCs/>
          <w:sz w:val="20"/>
          <w:szCs w:val="20"/>
          <w:lang w:bidi="lv-LV"/>
        </w:rPr>
      </w:pPr>
      <w:r w:rsidRPr="00715B66">
        <w:rPr>
          <w:rFonts w:asciiTheme="minorHAnsi" w:eastAsia="Courier New" w:hAnsiTheme="minorHAnsi" w:cstheme="minorHAnsi"/>
          <w:b/>
          <w:bCs/>
          <w:sz w:val="20"/>
          <w:szCs w:val="20"/>
          <w:lang w:bidi="lv-LV"/>
        </w:rPr>
        <w:lastRenderedPageBreak/>
        <w:t>3.PIELIKUMS</w:t>
      </w:r>
    </w:p>
    <w:p w14:paraId="1EB5B0F8" w14:textId="77777777" w:rsidR="00837982" w:rsidRPr="00715B66" w:rsidRDefault="00837982" w:rsidP="00837982">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 xml:space="preserve">Iepirkuma – Atklāta konkursa  </w:t>
      </w:r>
    </w:p>
    <w:p w14:paraId="3B52E5EC" w14:textId="77777777" w:rsidR="00837982" w:rsidRPr="00715B66" w:rsidRDefault="00837982" w:rsidP="00837982">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764B61AD" w14:textId="77777777" w:rsidR="00837982" w:rsidRPr="00715B66" w:rsidRDefault="00837982" w:rsidP="00837982">
      <w:pPr>
        <w:spacing w:after="305" w:line="250" w:lineRule="exact"/>
        <w:ind w:right="43"/>
        <w:jc w:val="right"/>
        <w:rPr>
          <w:rFonts w:asciiTheme="minorHAnsi" w:eastAsia="Times New Roman" w:hAnsiTheme="minorHAnsi" w:cstheme="minorHAnsi"/>
          <w:sz w:val="20"/>
          <w:szCs w:val="20"/>
          <w:lang w:bidi="lv-LV"/>
        </w:rPr>
      </w:pPr>
      <w:r w:rsidRPr="00715B66">
        <w:rPr>
          <w:rFonts w:asciiTheme="minorHAnsi" w:eastAsia="Times New Roman" w:hAnsiTheme="minorHAnsi" w:cstheme="minorHAnsi"/>
          <w:sz w:val="20"/>
          <w:szCs w:val="20"/>
          <w:lang w:bidi="lv-LV"/>
        </w:rPr>
        <w:t>(ID Nr. CN LAP 2024/01) nolikumam</w:t>
      </w:r>
    </w:p>
    <w:p w14:paraId="6C93D9A8" w14:textId="568AD812" w:rsidR="00C2342A" w:rsidRPr="00715B66" w:rsidRDefault="00EC1EC7" w:rsidP="00EC1EC7">
      <w:pPr>
        <w:jc w:val="center"/>
        <w:rPr>
          <w:rFonts w:asciiTheme="minorHAnsi" w:eastAsia="Times New Roman" w:hAnsiTheme="minorHAnsi" w:cstheme="minorHAnsi"/>
          <w:b/>
          <w:bCs/>
          <w:color w:val="auto"/>
          <w:lang w:eastAsia="en-US"/>
        </w:rPr>
      </w:pPr>
      <w:r w:rsidRPr="00715B66">
        <w:rPr>
          <w:rFonts w:asciiTheme="minorHAnsi" w:eastAsia="Times New Roman" w:hAnsiTheme="minorHAnsi" w:cstheme="minorHAnsi"/>
          <w:b/>
          <w:bCs/>
          <w:color w:val="auto"/>
          <w:lang w:eastAsia="en-US"/>
        </w:rPr>
        <w:t>TEHNISKAIS UN FINANŠU PIEDĀVĀJUMS</w:t>
      </w:r>
    </w:p>
    <w:p w14:paraId="1330B3D8" w14:textId="77777777" w:rsidR="00EC1EC7" w:rsidRPr="00715B66" w:rsidRDefault="00EC1EC7" w:rsidP="00EC1EC7">
      <w:pPr>
        <w:spacing w:line="250" w:lineRule="exact"/>
        <w:ind w:right="43"/>
        <w:jc w:val="center"/>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2A445052" w14:textId="77777777" w:rsidR="00EC1EC7" w:rsidRPr="00715B66" w:rsidRDefault="00EC1EC7" w:rsidP="00EC1EC7">
      <w:pPr>
        <w:widowControl/>
        <w:tabs>
          <w:tab w:val="left" w:pos="284"/>
        </w:tabs>
        <w:spacing w:line="276" w:lineRule="auto"/>
        <w:ind w:left="851"/>
        <w:jc w:val="center"/>
        <w:rPr>
          <w:rFonts w:asciiTheme="minorHAnsi" w:eastAsia="Times New Roman" w:hAnsiTheme="minorHAnsi" w:cstheme="minorHAnsi"/>
          <w:b/>
          <w:bCs/>
          <w:color w:val="auto"/>
          <w:kern w:val="22"/>
          <w:sz w:val="22"/>
          <w:szCs w:val="22"/>
          <w:lang w:eastAsia="ar-SA"/>
        </w:rPr>
      </w:pPr>
    </w:p>
    <w:p w14:paraId="7C28C4CC" w14:textId="77777777" w:rsidR="00EC1EC7" w:rsidRPr="00715B66" w:rsidRDefault="00EC1EC7" w:rsidP="00EC1EC7">
      <w:pPr>
        <w:widowControl/>
        <w:tabs>
          <w:tab w:val="left" w:pos="284"/>
        </w:tabs>
        <w:spacing w:line="276" w:lineRule="auto"/>
        <w:ind w:left="851"/>
        <w:jc w:val="center"/>
        <w:rPr>
          <w:rFonts w:asciiTheme="minorHAnsi" w:eastAsia="Times New Roman" w:hAnsiTheme="minorHAnsi" w:cstheme="minorHAnsi"/>
          <w:b/>
          <w:bCs/>
          <w:color w:val="auto"/>
          <w:kern w:val="22"/>
          <w:sz w:val="22"/>
          <w:szCs w:val="22"/>
          <w:lang w:eastAsia="ar-SA"/>
        </w:rPr>
      </w:pPr>
    </w:p>
    <w:p w14:paraId="1A390E04" w14:textId="19CA2CE3" w:rsidR="00EC1EC7" w:rsidRPr="00715B66" w:rsidRDefault="00EC1EC7" w:rsidP="00EC1EC7">
      <w:pPr>
        <w:widowControl/>
        <w:tabs>
          <w:tab w:val="left" w:pos="284"/>
        </w:tabs>
        <w:spacing w:line="276" w:lineRule="auto"/>
        <w:ind w:left="851"/>
        <w:jc w:val="center"/>
        <w:rPr>
          <w:rFonts w:asciiTheme="minorHAnsi" w:eastAsia="Times New Roman" w:hAnsiTheme="minorHAnsi" w:cstheme="minorHAnsi"/>
          <w:b/>
          <w:bCs/>
          <w:i/>
          <w:iCs/>
          <w:color w:val="auto"/>
          <w:kern w:val="22"/>
          <w:sz w:val="22"/>
          <w:szCs w:val="22"/>
          <w:lang w:eastAsia="ar-SA"/>
        </w:rPr>
      </w:pPr>
      <w:r w:rsidRPr="00715B66">
        <w:rPr>
          <w:rFonts w:asciiTheme="minorHAnsi" w:eastAsia="Times New Roman" w:hAnsiTheme="minorHAnsi" w:cstheme="minorHAnsi"/>
          <w:b/>
          <w:bCs/>
          <w:i/>
          <w:iCs/>
          <w:color w:val="auto"/>
          <w:kern w:val="22"/>
          <w:sz w:val="22"/>
          <w:szCs w:val="22"/>
          <w:lang w:eastAsia="ar-SA"/>
        </w:rPr>
        <w:t>Pretendentam aizpildāmā Tehniskā un finanšu piedāvājuma forma</w:t>
      </w:r>
      <w:r w:rsidRPr="00715B66">
        <w:rPr>
          <w:rFonts w:asciiTheme="minorHAnsi" w:eastAsia="Times New Roman" w:hAnsiTheme="minorHAnsi" w:cstheme="minorHAnsi"/>
          <w:b/>
          <w:i/>
          <w:iCs/>
          <w:color w:val="auto"/>
          <w:sz w:val="22"/>
          <w:szCs w:val="22"/>
          <w:lang w:eastAsia="en-US"/>
        </w:rPr>
        <w:t xml:space="preserve"> Excel formātā pieejama EIS e-konkursu apakšsistēmā, šī iepirkuma sadaļā.</w:t>
      </w:r>
    </w:p>
    <w:p w14:paraId="43F0C1D8" w14:textId="3E890824" w:rsidR="00F94516" w:rsidRPr="00715B66" w:rsidRDefault="00F94516">
      <w:pPr>
        <w:widowControl/>
        <w:spacing w:after="160" w:line="259" w:lineRule="auto"/>
        <w:jc w:val="left"/>
        <w:rPr>
          <w:rFonts w:asciiTheme="minorHAnsi" w:hAnsiTheme="minorHAnsi" w:cstheme="minorHAnsi"/>
        </w:rPr>
      </w:pPr>
      <w:r w:rsidRPr="00715B66">
        <w:rPr>
          <w:rFonts w:asciiTheme="minorHAnsi" w:hAnsiTheme="minorHAnsi" w:cstheme="minorHAnsi"/>
        </w:rPr>
        <w:br w:type="page"/>
      </w:r>
    </w:p>
    <w:p w14:paraId="622CFCBE" w14:textId="5EA9D7CD" w:rsidR="00F94516" w:rsidRPr="00715B66" w:rsidRDefault="00F94516" w:rsidP="00F94516">
      <w:pPr>
        <w:ind w:right="43"/>
        <w:jc w:val="right"/>
        <w:rPr>
          <w:rFonts w:asciiTheme="minorHAnsi" w:eastAsia="Courier New" w:hAnsiTheme="minorHAnsi" w:cstheme="minorHAnsi"/>
          <w:b/>
          <w:bCs/>
          <w:sz w:val="20"/>
          <w:szCs w:val="20"/>
          <w:lang w:bidi="lv-LV"/>
        </w:rPr>
      </w:pPr>
      <w:r w:rsidRPr="00715B66">
        <w:rPr>
          <w:rFonts w:asciiTheme="minorHAnsi" w:eastAsia="Courier New" w:hAnsiTheme="minorHAnsi" w:cstheme="minorHAnsi"/>
          <w:b/>
          <w:bCs/>
          <w:sz w:val="20"/>
          <w:szCs w:val="20"/>
          <w:lang w:bidi="lv-LV"/>
        </w:rPr>
        <w:lastRenderedPageBreak/>
        <w:t>4.PIELIKUMS</w:t>
      </w:r>
    </w:p>
    <w:p w14:paraId="72E8E587" w14:textId="77777777" w:rsidR="00F94516" w:rsidRPr="00715B66" w:rsidRDefault="00F94516" w:rsidP="00F94516">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 xml:space="preserve">Iepirkuma – Atklāta konkursa  </w:t>
      </w:r>
    </w:p>
    <w:p w14:paraId="6BBA6A72" w14:textId="77777777" w:rsidR="00F94516" w:rsidRPr="00715B66" w:rsidRDefault="00F94516" w:rsidP="00F94516">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699281BC" w14:textId="77777777" w:rsidR="00F94516" w:rsidRPr="00715B66" w:rsidRDefault="00F94516" w:rsidP="00F94516">
      <w:pPr>
        <w:spacing w:after="305" w:line="250" w:lineRule="exact"/>
        <w:ind w:right="43"/>
        <w:jc w:val="right"/>
        <w:rPr>
          <w:rFonts w:asciiTheme="minorHAnsi" w:eastAsia="Times New Roman" w:hAnsiTheme="minorHAnsi" w:cstheme="minorHAnsi"/>
          <w:sz w:val="22"/>
          <w:szCs w:val="22"/>
          <w:lang w:bidi="lv-LV"/>
        </w:rPr>
      </w:pPr>
      <w:r w:rsidRPr="00715B66">
        <w:rPr>
          <w:rFonts w:asciiTheme="minorHAnsi" w:eastAsia="Times New Roman" w:hAnsiTheme="minorHAnsi" w:cstheme="minorHAnsi"/>
          <w:sz w:val="22"/>
          <w:szCs w:val="22"/>
          <w:lang w:bidi="lv-LV"/>
        </w:rPr>
        <w:t>(ID Nr. CN LAP 2024/01) nolikumam</w:t>
      </w:r>
    </w:p>
    <w:p w14:paraId="6DEB9D79" w14:textId="0C6128DB" w:rsidR="00D45CC9" w:rsidRPr="00715B66" w:rsidRDefault="00D45CC9" w:rsidP="00462355">
      <w:pPr>
        <w:jc w:val="center"/>
        <w:rPr>
          <w:rFonts w:asciiTheme="minorHAnsi" w:hAnsiTheme="minorHAnsi" w:cstheme="minorHAnsi"/>
          <w:b/>
          <w:bCs/>
          <w:color w:val="auto"/>
          <w:sz w:val="28"/>
          <w:szCs w:val="28"/>
          <w:lang w:eastAsia="en-US"/>
        </w:rPr>
      </w:pPr>
      <w:r w:rsidRPr="00715B66">
        <w:rPr>
          <w:rFonts w:asciiTheme="minorHAnsi" w:hAnsiTheme="minorHAnsi" w:cstheme="minorHAnsi"/>
          <w:b/>
          <w:bCs/>
          <w:color w:val="auto"/>
          <w:sz w:val="28"/>
          <w:szCs w:val="28"/>
          <w:lang w:eastAsia="en-US"/>
        </w:rPr>
        <w:t>APLIECINĀJUMS (FORMA)</w:t>
      </w:r>
    </w:p>
    <w:p w14:paraId="3DFFE550" w14:textId="77777777" w:rsidR="00462355" w:rsidRPr="00715B66" w:rsidRDefault="00462355" w:rsidP="00462355">
      <w:pPr>
        <w:spacing w:line="250" w:lineRule="exact"/>
        <w:ind w:right="43"/>
        <w:jc w:val="center"/>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4BF87AB7" w14:textId="27679C06" w:rsidR="00D45CC9" w:rsidRPr="00715B66" w:rsidRDefault="00D45CC9" w:rsidP="00D45CC9">
      <w:pPr>
        <w:widowControl/>
        <w:ind w:right="-28"/>
        <w:jc w:val="center"/>
        <w:rPr>
          <w:rFonts w:asciiTheme="minorHAnsi" w:eastAsia="Times New Roman" w:hAnsiTheme="minorHAnsi" w:cstheme="minorHAnsi"/>
          <w:color w:val="auto"/>
          <w:sz w:val="20"/>
          <w:szCs w:val="20"/>
          <w:lang w:eastAsia="en-US"/>
        </w:rPr>
      </w:pPr>
      <w:r w:rsidRPr="00715B66">
        <w:rPr>
          <w:rFonts w:asciiTheme="minorHAnsi" w:eastAsia="Times New Roman" w:hAnsiTheme="minorHAnsi" w:cstheme="minorHAnsi"/>
          <w:color w:val="auto"/>
          <w:sz w:val="20"/>
          <w:szCs w:val="20"/>
          <w:lang w:eastAsia="en-US"/>
        </w:rPr>
        <w:t xml:space="preserve"> (identifikācijas Nr. </w:t>
      </w:r>
      <w:r w:rsidR="00462355" w:rsidRPr="00715B66">
        <w:rPr>
          <w:rFonts w:asciiTheme="minorHAnsi" w:eastAsia="Times New Roman" w:hAnsiTheme="minorHAnsi" w:cstheme="minorHAnsi"/>
          <w:color w:val="auto"/>
          <w:sz w:val="20"/>
          <w:szCs w:val="20"/>
          <w:lang w:eastAsia="en-US"/>
        </w:rPr>
        <w:t>CN LAP 2024/01</w:t>
      </w:r>
      <w:r w:rsidRPr="00715B66">
        <w:rPr>
          <w:rFonts w:asciiTheme="minorHAnsi" w:eastAsia="Times New Roman" w:hAnsiTheme="minorHAnsi" w:cstheme="minorHAnsi"/>
          <w:color w:val="auto"/>
          <w:sz w:val="20"/>
          <w:szCs w:val="20"/>
          <w:lang w:eastAsia="en-US"/>
        </w:rPr>
        <w:t xml:space="preserve">) </w:t>
      </w:r>
    </w:p>
    <w:p w14:paraId="1688AC41" w14:textId="77777777" w:rsidR="00D45CC9" w:rsidRPr="00715B66" w:rsidRDefault="00D45CC9" w:rsidP="00D45CC9">
      <w:pPr>
        <w:widowControl/>
        <w:jc w:val="left"/>
        <w:rPr>
          <w:rFonts w:asciiTheme="minorHAnsi" w:eastAsia="Times New Roman" w:hAnsiTheme="minorHAnsi" w:cstheme="minorHAnsi"/>
          <w:sz w:val="20"/>
          <w:szCs w:val="20"/>
          <w:lang w:eastAsia="en-US"/>
        </w:rPr>
      </w:pPr>
    </w:p>
    <w:p w14:paraId="1444F110" w14:textId="77777777" w:rsidR="00D45CC9" w:rsidRPr="00715B66" w:rsidRDefault="00D45CC9" w:rsidP="00D45CC9">
      <w:pPr>
        <w:widowControl/>
        <w:rPr>
          <w:rFonts w:asciiTheme="minorHAnsi" w:eastAsia="Times New Roman" w:hAnsiTheme="minorHAnsi" w:cstheme="minorHAnsi"/>
          <w:lang w:eastAsia="en-US"/>
        </w:rPr>
      </w:pPr>
    </w:p>
    <w:p w14:paraId="33E0B62D" w14:textId="77777777" w:rsidR="00D45CC9" w:rsidRPr="00715B66" w:rsidRDefault="00D45CC9" w:rsidP="00D45CC9">
      <w:pPr>
        <w:widowControl/>
        <w:ind w:firstLine="720"/>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sz w:val="22"/>
          <w:szCs w:val="22"/>
          <w:lang w:eastAsia="en-US"/>
        </w:rPr>
        <w:t xml:space="preserve"> </w:t>
      </w:r>
      <w:r w:rsidRPr="00715B66">
        <w:rPr>
          <w:rFonts w:asciiTheme="minorHAnsi" w:eastAsia="Times New Roman" w:hAnsiTheme="minorHAnsi" w:cstheme="minorHAnsi"/>
          <w:i/>
          <w:sz w:val="22"/>
          <w:szCs w:val="22"/>
          <w:u w:val="single"/>
          <w:lang w:eastAsia="en-US"/>
        </w:rPr>
        <w:t>(Pretendenta nosaukums un reģistrācijas numurs)</w:t>
      </w:r>
      <w:r w:rsidRPr="00715B66">
        <w:rPr>
          <w:rFonts w:asciiTheme="minorHAnsi" w:eastAsia="Times New Roman" w:hAnsiTheme="minorHAnsi" w:cstheme="minorHAnsi"/>
          <w:sz w:val="22"/>
          <w:szCs w:val="22"/>
          <w:lang w:eastAsia="en-US"/>
        </w:rPr>
        <w:t xml:space="preserve"> apliecina, ka</w:t>
      </w:r>
      <w:r w:rsidRPr="00715B66">
        <w:rPr>
          <w:rFonts w:asciiTheme="minorHAnsi" w:eastAsia="Times New Roman" w:hAnsiTheme="minorHAnsi" w:cstheme="minorHAnsi"/>
          <w:color w:val="auto"/>
          <w:sz w:val="22"/>
          <w:szCs w:val="22"/>
          <w:lang w:eastAsia="en-US"/>
        </w:rPr>
        <w:t xml:space="preserve"> tā rīcībā (īpašumā vai nomā vai pamatojoties uz sadarbības līgumu – </w:t>
      </w:r>
      <w:r w:rsidRPr="00715B66">
        <w:rPr>
          <w:rFonts w:asciiTheme="minorHAnsi" w:eastAsia="Times New Roman" w:hAnsiTheme="minorHAnsi" w:cstheme="minorHAnsi"/>
          <w:i/>
          <w:color w:val="auto"/>
          <w:sz w:val="22"/>
          <w:szCs w:val="22"/>
          <w:lang w:eastAsia="en-US"/>
        </w:rPr>
        <w:t>atbilstošo norādīt</w:t>
      </w:r>
      <w:r w:rsidRPr="00715B66">
        <w:rPr>
          <w:rFonts w:asciiTheme="minorHAnsi" w:eastAsia="Times New Roman" w:hAnsiTheme="minorHAnsi" w:cstheme="minorHAnsi"/>
          <w:color w:val="auto"/>
          <w:sz w:val="22"/>
          <w:szCs w:val="22"/>
          <w:lang w:eastAsia="en-US"/>
        </w:rPr>
        <w:t xml:space="preserve">) ir pārtikas apriti reglamentējošo normatīvo aktu prasībām atbilstoši aprīkoti transporta līdzekļi, tehniskajā piedāvājumā noteikto preču piegādei, nodrošinot vispārējo higiēnas un nemainīgu pārtikas produkta kvalitāti piegādes laikā un kuri atbilst vismaz </w:t>
      </w:r>
      <w:r w:rsidRPr="00715B66">
        <w:rPr>
          <w:rFonts w:asciiTheme="minorHAnsi" w:hAnsiTheme="minorHAnsi" w:cstheme="minorHAnsi"/>
          <w:color w:val="auto"/>
          <w:sz w:val="22"/>
          <w:szCs w:val="22"/>
          <w:lang w:eastAsia="en-US"/>
        </w:rPr>
        <w:t xml:space="preserve">EURO 5 vai V atgāzu emisijas standartam saskaņā ar Eiropas Parlamenta un Padomes 2007. gada 20. jūnija Regulas (EK) Nr.  </w:t>
      </w:r>
      <w:hyperlink r:id="rId21" w:tgtFrame="_blank" w:history="1">
        <w:r w:rsidRPr="00715B66">
          <w:rPr>
            <w:rFonts w:asciiTheme="minorHAnsi" w:hAnsiTheme="minorHAnsi" w:cstheme="minorHAnsi"/>
            <w:color w:val="0000FF"/>
            <w:sz w:val="22"/>
            <w:szCs w:val="22"/>
            <w:u w:val="single"/>
            <w:lang w:val="en-US" w:eastAsia="en-US"/>
          </w:rPr>
          <w:t>715/2007</w:t>
        </w:r>
      </w:hyperlink>
      <w:r w:rsidRPr="00715B66">
        <w:rPr>
          <w:rFonts w:asciiTheme="minorHAnsi" w:hAnsiTheme="minorHAnsi" w:cstheme="minorHAnsi"/>
          <w:color w:val="auto"/>
          <w:sz w:val="22"/>
          <w:szCs w:val="22"/>
          <w:lang w:val="en-US" w:eastAsia="en-US"/>
        </w:rPr>
        <w:t xml:space="preserve"> </w:t>
      </w:r>
      <w:r w:rsidRPr="00715B66">
        <w:rPr>
          <w:rFonts w:asciiTheme="minorHAnsi" w:hAnsiTheme="minorHAnsi" w:cstheme="minorHAnsi"/>
          <w:color w:val="auto"/>
          <w:sz w:val="22"/>
          <w:szCs w:val="22"/>
          <w:lang w:eastAsia="en-US"/>
        </w:rPr>
        <w:t>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 1494 "</w:t>
      </w:r>
      <w:hyperlink r:id="rId22" w:tgtFrame="_blank" w:history="1">
        <w:r w:rsidRPr="00715B66">
          <w:rPr>
            <w:rFonts w:asciiTheme="minorHAnsi" w:hAnsiTheme="minorHAnsi" w:cstheme="minorHAnsi"/>
            <w:color w:val="0000FF"/>
            <w:sz w:val="22"/>
            <w:szCs w:val="22"/>
            <w:u w:val="single"/>
            <w:lang w:eastAsia="en-US"/>
          </w:rPr>
          <w:t>Mopēdu, mehānisko transportlīdzekļu, to piekabju un sastāvdaļu atbilstības novērtēšanas noteikumi</w:t>
        </w:r>
      </w:hyperlink>
      <w:r w:rsidRPr="00715B66">
        <w:rPr>
          <w:rFonts w:asciiTheme="minorHAnsi" w:hAnsiTheme="minorHAnsi" w:cstheme="minorHAnsi"/>
          <w:color w:val="auto"/>
          <w:sz w:val="22"/>
          <w:szCs w:val="22"/>
          <w:lang w:eastAsia="en-US"/>
        </w:rPr>
        <w:t xml:space="preserve">" </w:t>
      </w:r>
      <w:hyperlink r:id="rId23" w:anchor="piel11" w:tgtFrame="_blank" w:history="1">
        <w:r w:rsidRPr="00715B66">
          <w:rPr>
            <w:rFonts w:asciiTheme="minorHAnsi" w:hAnsiTheme="minorHAnsi" w:cstheme="minorHAnsi"/>
            <w:color w:val="0000FF"/>
            <w:sz w:val="22"/>
            <w:szCs w:val="22"/>
            <w:u w:val="single"/>
            <w:lang w:eastAsia="en-US"/>
          </w:rPr>
          <w:t>11.</w:t>
        </w:r>
      </w:hyperlink>
      <w:r w:rsidRPr="00715B66">
        <w:rPr>
          <w:rFonts w:asciiTheme="minorHAnsi" w:hAnsiTheme="minorHAnsi" w:cstheme="minorHAnsi"/>
          <w:color w:val="auto"/>
          <w:sz w:val="22"/>
          <w:szCs w:val="22"/>
          <w:lang w:eastAsia="en-US"/>
        </w:rPr>
        <w:t> pielikuma 41. iedaļā noteiktajām "EURO V" emisiju robežvērtībām.</w:t>
      </w:r>
      <w:r w:rsidRPr="00715B66">
        <w:rPr>
          <w:rFonts w:asciiTheme="minorHAnsi" w:eastAsia="Times New Roman" w:hAnsiTheme="minorHAnsi" w:cstheme="minorHAnsi"/>
          <w:color w:val="auto"/>
          <w:sz w:val="22"/>
          <w:szCs w:val="22"/>
          <w:lang w:eastAsia="en-US"/>
        </w:rPr>
        <w:t>:</w:t>
      </w:r>
    </w:p>
    <w:p w14:paraId="4EB99B23" w14:textId="77777777" w:rsidR="00D45CC9" w:rsidRPr="00715B66" w:rsidRDefault="00D45CC9" w:rsidP="00D45CC9">
      <w:pPr>
        <w:widowControl/>
        <w:jc w:val="center"/>
        <w:rPr>
          <w:rFonts w:asciiTheme="minorHAnsi" w:eastAsia="Times New Roman" w:hAnsiTheme="minorHAnsi" w:cstheme="minorHAnsi"/>
          <w:sz w:val="22"/>
          <w:szCs w:val="22"/>
          <w:lang w:eastAsia="en-US"/>
        </w:rPr>
      </w:pPr>
      <w:r w:rsidRPr="00715B66">
        <w:rPr>
          <w:rFonts w:asciiTheme="minorHAnsi" w:eastAsia="Times New Roman" w:hAnsiTheme="minorHAnsi" w:cstheme="minorHAnsi"/>
          <w:sz w:val="22"/>
          <w:szCs w:val="22"/>
          <w:lang w:eastAsia="en-US"/>
        </w:rPr>
        <w:t>___________________________________________________________________________,</w:t>
      </w:r>
    </w:p>
    <w:p w14:paraId="41816FCC" w14:textId="77777777" w:rsidR="00D45CC9" w:rsidRPr="00715B66" w:rsidRDefault="00D45CC9" w:rsidP="00D45CC9">
      <w:pPr>
        <w:widowControl/>
        <w:jc w:val="center"/>
        <w:rPr>
          <w:rFonts w:asciiTheme="minorHAnsi" w:eastAsia="Times New Roman" w:hAnsiTheme="minorHAnsi" w:cstheme="minorHAnsi"/>
          <w:sz w:val="22"/>
          <w:szCs w:val="22"/>
          <w:lang w:eastAsia="en-US"/>
        </w:rPr>
      </w:pPr>
      <w:r w:rsidRPr="00715B66">
        <w:rPr>
          <w:rFonts w:asciiTheme="minorHAnsi" w:eastAsia="Times New Roman" w:hAnsiTheme="minorHAnsi" w:cstheme="minorHAnsi"/>
          <w:sz w:val="22"/>
          <w:szCs w:val="22"/>
          <w:lang w:eastAsia="en-US"/>
        </w:rPr>
        <w:t xml:space="preserve">Transportlīdzekļa veids, modelis, izlaiduma gads, </w:t>
      </w:r>
      <w:r w:rsidRPr="00715B66">
        <w:rPr>
          <w:rFonts w:asciiTheme="minorHAnsi" w:eastAsia="Times New Roman" w:hAnsiTheme="minorHAnsi" w:cstheme="minorHAnsi"/>
          <w:color w:val="auto"/>
          <w:sz w:val="22"/>
          <w:szCs w:val="22"/>
          <w:lang w:eastAsia="en-US"/>
        </w:rPr>
        <w:t>valsts reģistrācijas Nr., temperatūras regulēšanas amplitūda</w:t>
      </w:r>
    </w:p>
    <w:p w14:paraId="1DAAB609" w14:textId="77777777" w:rsidR="00D45CC9" w:rsidRPr="00715B66" w:rsidRDefault="00D45CC9" w:rsidP="00D45CC9">
      <w:pPr>
        <w:widowControl/>
        <w:jc w:val="center"/>
        <w:rPr>
          <w:rFonts w:asciiTheme="minorHAnsi" w:eastAsia="Times New Roman" w:hAnsiTheme="minorHAnsi" w:cstheme="minorHAnsi"/>
          <w:sz w:val="22"/>
          <w:szCs w:val="22"/>
          <w:lang w:eastAsia="en-US"/>
        </w:rPr>
      </w:pPr>
      <w:r w:rsidRPr="00715B66">
        <w:rPr>
          <w:rFonts w:asciiTheme="minorHAnsi" w:eastAsia="Times New Roman" w:hAnsiTheme="minorHAnsi" w:cstheme="minorHAnsi"/>
          <w:sz w:val="22"/>
          <w:szCs w:val="22"/>
          <w:lang w:eastAsia="en-US"/>
        </w:rPr>
        <w:t>___________________________________________________________________________.</w:t>
      </w:r>
    </w:p>
    <w:p w14:paraId="39163157" w14:textId="77777777" w:rsidR="00D45CC9" w:rsidRPr="00715B66" w:rsidRDefault="00D45CC9" w:rsidP="00D45CC9">
      <w:pPr>
        <w:widowControl/>
        <w:jc w:val="center"/>
        <w:rPr>
          <w:rFonts w:asciiTheme="minorHAnsi" w:eastAsia="Times New Roman" w:hAnsiTheme="minorHAnsi" w:cstheme="minorHAnsi"/>
          <w:sz w:val="22"/>
          <w:szCs w:val="22"/>
          <w:lang w:eastAsia="en-US"/>
        </w:rPr>
      </w:pPr>
      <w:r w:rsidRPr="00715B66">
        <w:rPr>
          <w:rFonts w:asciiTheme="minorHAnsi" w:eastAsia="Times New Roman" w:hAnsiTheme="minorHAnsi" w:cstheme="minorHAnsi"/>
          <w:sz w:val="22"/>
          <w:szCs w:val="22"/>
          <w:lang w:eastAsia="en-US"/>
        </w:rPr>
        <w:t xml:space="preserve">Transportlīdzekļa veids, modelis, izlaiduma gads, </w:t>
      </w:r>
      <w:r w:rsidRPr="00715B66">
        <w:rPr>
          <w:rFonts w:asciiTheme="minorHAnsi" w:eastAsia="Times New Roman" w:hAnsiTheme="minorHAnsi" w:cstheme="minorHAnsi"/>
          <w:color w:val="auto"/>
          <w:sz w:val="22"/>
          <w:szCs w:val="22"/>
          <w:lang w:eastAsia="en-US"/>
        </w:rPr>
        <w:t>valsts reģistrācijas Nr., temperatūras regulēšanas amplitūda</w:t>
      </w:r>
    </w:p>
    <w:p w14:paraId="236FA7AE" w14:textId="77777777" w:rsidR="00D45CC9" w:rsidRPr="00715B66" w:rsidRDefault="00D45CC9" w:rsidP="00D45CC9">
      <w:pPr>
        <w:widowControl/>
        <w:jc w:val="left"/>
        <w:rPr>
          <w:rFonts w:asciiTheme="minorHAnsi" w:eastAsia="Times New Roman" w:hAnsiTheme="minorHAnsi" w:cstheme="minorHAnsi"/>
          <w:sz w:val="22"/>
          <w:szCs w:val="22"/>
          <w:lang w:eastAsia="en-US"/>
        </w:rPr>
      </w:pPr>
      <w:r w:rsidRPr="00715B66">
        <w:rPr>
          <w:rFonts w:asciiTheme="minorHAnsi" w:eastAsia="Times New Roman" w:hAnsiTheme="minorHAnsi" w:cstheme="minorHAnsi"/>
          <w:sz w:val="22"/>
          <w:szCs w:val="22"/>
          <w:lang w:eastAsia="en-US"/>
        </w:rPr>
        <w:t xml:space="preserve">Pretendentam jāiesniedz: </w:t>
      </w:r>
    </w:p>
    <w:p w14:paraId="0D808638" w14:textId="77777777" w:rsidR="00D45CC9" w:rsidRPr="00715B66" w:rsidRDefault="00D45CC9" w:rsidP="00D45CC9">
      <w:pPr>
        <w:widowControl/>
        <w:numPr>
          <w:ilvl w:val="0"/>
          <w:numId w:val="44"/>
        </w:numPr>
        <w:spacing w:after="160" w:line="259" w:lineRule="auto"/>
        <w:contextualSpacing/>
        <w:jc w:val="left"/>
        <w:rPr>
          <w:rFonts w:asciiTheme="minorHAnsi" w:eastAsia="Times New Roman" w:hAnsiTheme="minorHAnsi" w:cstheme="minorHAnsi"/>
          <w:i/>
          <w:sz w:val="22"/>
          <w:szCs w:val="22"/>
          <w:lang w:eastAsia="en-US"/>
        </w:rPr>
      </w:pPr>
      <w:r w:rsidRPr="00715B66">
        <w:rPr>
          <w:rFonts w:asciiTheme="minorHAnsi" w:eastAsia="Times New Roman" w:hAnsiTheme="minorHAnsi" w:cstheme="minorHAnsi"/>
          <w:i/>
          <w:sz w:val="22"/>
          <w:szCs w:val="22"/>
          <w:lang w:eastAsia="en-US"/>
        </w:rPr>
        <w:t>Pretendenta rīcībā esošo transporta līdzekļu lietošanas tiesību apliecinošu dokumentu (transporta līdzekļa tehniskā pase (kopija) un nomas vai sadarbības līgums (kopijas), ja transporta līdzeklis nav pretendenta īpašumā, bet ir tā lietošanā.</w:t>
      </w:r>
    </w:p>
    <w:p w14:paraId="16A9DB2D" w14:textId="77777777" w:rsidR="00D45CC9" w:rsidRPr="00715B66" w:rsidRDefault="00D45CC9" w:rsidP="00D45CC9">
      <w:pPr>
        <w:widowControl/>
        <w:numPr>
          <w:ilvl w:val="0"/>
          <w:numId w:val="44"/>
        </w:numPr>
        <w:spacing w:after="160" w:line="259" w:lineRule="auto"/>
        <w:contextualSpacing/>
        <w:jc w:val="left"/>
        <w:rPr>
          <w:rFonts w:asciiTheme="minorHAnsi" w:eastAsia="Times New Roman" w:hAnsiTheme="minorHAnsi" w:cstheme="minorHAnsi"/>
          <w:i/>
          <w:sz w:val="22"/>
          <w:szCs w:val="22"/>
          <w:lang w:eastAsia="en-US"/>
        </w:rPr>
      </w:pPr>
      <w:r w:rsidRPr="00715B66">
        <w:rPr>
          <w:rFonts w:asciiTheme="minorHAnsi" w:eastAsia="Times New Roman" w:hAnsiTheme="minorHAnsi" w:cstheme="minorHAnsi"/>
          <w:i/>
          <w:sz w:val="22"/>
          <w:szCs w:val="22"/>
          <w:lang w:eastAsia="en-US"/>
        </w:rPr>
        <w:t xml:space="preserve">transportlīdzekļu tehnisko datu lapas, kurās norādīti attiecīgie emisiju līmeņi. </w:t>
      </w:r>
    </w:p>
    <w:tbl>
      <w:tblPr>
        <w:tblpPr w:leftFromText="180" w:rightFromText="180" w:bottomFromText="200" w:vertAnchor="text" w:horzAnchor="margin" w:tblpXSpec="center" w:tblpY="96"/>
        <w:tblW w:w="9285" w:type="dxa"/>
        <w:tblLayout w:type="fixed"/>
        <w:tblLook w:val="04A0" w:firstRow="1" w:lastRow="0" w:firstColumn="1" w:lastColumn="0" w:noHBand="0" w:noVBand="1"/>
      </w:tblPr>
      <w:tblGrid>
        <w:gridCol w:w="3587"/>
        <w:gridCol w:w="5698"/>
      </w:tblGrid>
      <w:tr w:rsidR="00D45CC9" w:rsidRPr="00715B66" w14:paraId="7A15727D" w14:textId="77777777" w:rsidTr="002D4B9B">
        <w:tc>
          <w:tcPr>
            <w:tcW w:w="3588" w:type="dxa"/>
            <w:hideMark/>
          </w:tcPr>
          <w:p w14:paraId="0D4A161B" w14:textId="77777777" w:rsidR="00D45CC9" w:rsidRPr="00715B66" w:rsidRDefault="00D45CC9" w:rsidP="00D45CC9">
            <w:pPr>
              <w:widowControl/>
              <w:spacing w:before="120" w:after="120" w:line="259" w:lineRule="auto"/>
              <w:jc w:val="left"/>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en-US"/>
              </w:rPr>
              <w:t>Pretendenta pārstāvis:</w:t>
            </w:r>
          </w:p>
        </w:tc>
        <w:tc>
          <w:tcPr>
            <w:tcW w:w="5700" w:type="dxa"/>
            <w:tcBorders>
              <w:top w:val="nil"/>
              <w:left w:val="nil"/>
              <w:bottom w:val="single" w:sz="4" w:space="0" w:color="auto"/>
              <w:right w:val="nil"/>
            </w:tcBorders>
          </w:tcPr>
          <w:p w14:paraId="6E3ECB98" w14:textId="77777777" w:rsidR="00D45CC9" w:rsidRPr="00715B66" w:rsidRDefault="00D45CC9" w:rsidP="00D45CC9">
            <w:pPr>
              <w:widowControl/>
              <w:spacing w:before="120" w:after="120" w:line="259" w:lineRule="auto"/>
              <w:jc w:val="left"/>
              <w:rPr>
                <w:rFonts w:asciiTheme="minorHAnsi" w:eastAsia="Times New Roman" w:hAnsiTheme="minorHAnsi" w:cstheme="minorHAnsi"/>
                <w:color w:val="auto"/>
                <w:sz w:val="22"/>
                <w:szCs w:val="22"/>
                <w:lang w:eastAsia="en-US"/>
              </w:rPr>
            </w:pPr>
          </w:p>
        </w:tc>
      </w:tr>
      <w:tr w:rsidR="00D45CC9" w:rsidRPr="00715B66" w14:paraId="659F2F88" w14:textId="77777777" w:rsidTr="002D4B9B">
        <w:trPr>
          <w:cantSplit/>
        </w:trPr>
        <w:tc>
          <w:tcPr>
            <w:tcW w:w="3588" w:type="dxa"/>
          </w:tcPr>
          <w:p w14:paraId="23D61162" w14:textId="77777777" w:rsidR="00D45CC9" w:rsidRPr="00715B66" w:rsidRDefault="00D45CC9" w:rsidP="00D45CC9">
            <w:pPr>
              <w:widowControl/>
              <w:spacing w:before="120" w:after="120" w:line="259" w:lineRule="auto"/>
              <w:jc w:val="left"/>
              <w:rPr>
                <w:rFonts w:asciiTheme="minorHAnsi" w:eastAsia="Times New Roman" w:hAnsiTheme="minorHAnsi" w:cstheme="minorHAnsi"/>
                <w:color w:val="auto"/>
                <w:sz w:val="22"/>
                <w:szCs w:val="22"/>
                <w:lang w:eastAsia="en-US"/>
              </w:rPr>
            </w:pPr>
          </w:p>
        </w:tc>
        <w:tc>
          <w:tcPr>
            <w:tcW w:w="5700" w:type="dxa"/>
            <w:hideMark/>
          </w:tcPr>
          <w:p w14:paraId="6665ACB3" w14:textId="77777777" w:rsidR="00D45CC9" w:rsidRPr="00715B66" w:rsidRDefault="00D45CC9" w:rsidP="00D45CC9">
            <w:pPr>
              <w:widowControl/>
              <w:spacing w:before="120" w:after="120" w:line="259" w:lineRule="auto"/>
              <w:jc w:val="center"/>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en-US"/>
              </w:rPr>
              <w:t>(amats, paraksts, vārds, uzvārds)</w:t>
            </w:r>
          </w:p>
        </w:tc>
      </w:tr>
    </w:tbl>
    <w:p w14:paraId="26EF72D0" w14:textId="77777777" w:rsidR="00D45CC9" w:rsidRPr="00715B66" w:rsidRDefault="00D45CC9" w:rsidP="00D45CC9">
      <w:pPr>
        <w:widowControl/>
        <w:spacing w:after="160" w:line="259" w:lineRule="auto"/>
        <w:jc w:val="left"/>
        <w:rPr>
          <w:rFonts w:asciiTheme="minorHAnsi" w:hAnsiTheme="minorHAnsi" w:cstheme="minorHAnsi"/>
          <w:color w:val="auto"/>
          <w:sz w:val="22"/>
          <w:szCs w:val="22"/>
          <w:lang w:eastAsia="en-US"/>
        </w:rPr>
      </w:pPr>
    </w:p>
    <w:p w14:paraId="6C9BF56B" w14:textId="29699EBB" w:rsidR="00534FF1" w:rsidRPr="00715B66" w:rsidRDefault="00534FF1">
      <w:pPr>
        <w:widowControl/>
        <w:spacing w:after="160" w:line="259" w:lineRule="auto"/>
        <w:jc w:val="left"/>
        <w:rPr>
          <w:rFonts w:asciiTheme="minorHAnsi" w:eastAsia="Times New Roman" w:hAnsiTheme="minorHAnsi" w:cstheme="minorHAnsi"/>
          <w:b/>
          <w:sz w:val="22"/>
          <w:szCs w:val="22"/>
        </w:rPr>
      </w:pPr>
      <w:r w:rsidRPr="00715B66">
        <w:rPr>
          <w:rFonts w:asciiTheme="minorHAnsi" w:eastAsia="Times New Roman" w:hAnsiTheme="minorHAnsi" w:cstheme="minorHAnsi"/>
          <w:b/>
          <w:sz w:val="22"/>
          <w:szCs w:val="22"/>
        </w:rPr>
        <w:br w:type="page"/>
      </w:r>
    </w:p>
    <w:p w14:paraId="6B4AF810" w14:textId="2A2553D2" w:rsidR="00351827" w:rsidRPr="00715B66" w:rsidRDefault="00351827" w:rsidP="00351827">
      <w:pPr>
        <w:ind w:right="43"/>
        <w:jc w:val="right"/>
        <w:rPr>
          <w:rFonts w:asciiTheme="minorHAnsi" w:eastAsia="Courier New" w:hAnsiTheme="minorHAnsi" w:cstheme="minorHAnsi"/>
          <w:b/>
          <w:bCs/>
          <w:sz w:val="20"/>
          <w:szCs w:val="20"/>
          <w:lang w:bidi="lv-LV"/>
        </w:rPr>
      </w:pPr>
      <w:r w:rsidRPr="00715B66">
        <w:rPr>
          <w:rFonts w:asciiTheme="minorHAnsi" w:eastAsia="Courier New" w:hAnsiTheme="minorHAnsi" w:cstheme="minorHAnsi"/>
          <w:b/>
          <w:bCs/>
          <w:sz w:val="20"/>
          <w:szCs w:val="20"/>
          <w:lang w:bidi="lv-LV"/>
        </w:rPr>
        <w:lastRenderedPageBreak/>
        <w:t>5.PIELIKUMS</w:t>
      </w:r>
    </w:p>
    <w:p w14:paraId="361B801D" w14:textId="77777777" w:rsidR="00351827" w:rsidRPr="00715B66" w:rsidRDefault="00351827" w:rsidP="00351827">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 xml:space="preserve">Iepirkuma – Atklāta konkursa  </w:t>
      </w:r>
    </w:p>
    <w:p w14:paraId="580EAD94" w14:textId="77777777" w:rsidR="00351827" w:rsidRPr="00715B66" w:rsidRDefault="00351827" w:rsidP="00351827">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4625E6D3" w14:textId="77777777" w:rsidR="00351827" w:rsidRPr="00715B66" w:rsidRDefault="00351827" w:rsidP="00351827">
      <w:pPr>
        <w:spacing w:after="305" w:line="250" w:lineRule="exact"/>
        <w:ind w:right="43"/>
        <w:jc w:val="right"/>
        <w:rPr>
          <w:rFonts w:asciiTheme="minorHAnsi" w:eastAsia="Times New Roman" w:hAnsiTheme="minorHAnsi" w:cstheme="minorHAnsi"/>
          <w:sz w:val="20"/>
          <w:szCs w:val="20"/>
          <w:lang w:bidi="lv-LV"/>
        </w:rPr>
      </w:pPr>
      <w:r w:rsidRPr="00715B66">
        <w:rPr>
          <w:rFonts w:asciiTheme="minorHAnsi" w:eastAsia="Times New Roman" w:hAnsiTheme="minorHAnsi" w:cstheme="minorHAnsi"/>
          <w:sz w:val="20"/>
          <w:szCs w:val="20"/>
          <w:lang w:bidi="lv-LV"/>
        </w:rPr>
        <w:t>(ID Nr. CN LAP 2024/01) nolikumam</w:t>
      </w:r>
    </w:p>
    <w:p w14:paraId="5DC65CE0" w14:textId="5679E24E" w:rsidR="00A25F37" w:rsidRPr="00715B66" w:rsidRDefault="00A25F37" w:rsidP="00A25F37">
      <w:pPr>
        <w:jc w:val="center"/>
        <w:rPr>
          <w:rFonts w:asciiTheme="minorHAnsi" w:hAnsiTheme="minorHAnsi" w:cstheme="minorHAnsi"/>
          <w:b/>
          <w:caps/>
        </w:rPr>
      </w:pPr>
      <w:r w:rsidRPr="00715B66">
        <w:rPr>
          <w:rFonts w:asciiTheme="minorHAnsi" w:hAnsiTheme="minorHAnsi" w:cstheme="minorHAnsi"/>
          <w:b/>
          <w:caps/>
        </w:rPr>
        <w:t>Pretendenta pieredzeS SARAKSTS</w:t>
      </w:r>
    </w:p>
    <w:p w14:paraId="298969D4" w14:textId="77777777" w:rsidR="00A25F37" w:rsidRPr="00715B66" w:rsidRDefault="00A25F37" w:rsidP="00A25F37">
      <w:pPr>
        <w:spacing w:line="250" w:lineRule="exact"/>
        <w:ind w:right="43"/>
        <w:jc w:val="center"/>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17ADC4C2" w14:textId="77777777" w:rsidR="00A25F37" w:rsidRPr="00715B66" w:rsidRDefault="00A25F37" w:rsidP="00A25F37">
      <w:pPr>
        <w:widowControl/>
        <w:ind w:right="-28"/>
        <w:jc w:val="center"/>
        <w:rPr>
          <w:rFonts w:asciiTheme="minorHAnsi" w:eastAsia="Times New Roman" w:hAnsiTheme="minorHAnsi" w:cstheme="minorHAnsi"/>
          <w:color w:val="auto"/>
          <w:sz w:val="20"/>
          <w:szCs w:val="20"/>
          <w:lang w:eastAsia="en-US"/>
        </w:rPr>
      </w:pPr>
      <w:r w:rsidRPr="00715B66">
        <w:rPr>
          <w:rFonts w:asciiTheme="minorHAnsi" w:eastAsia="Times New Roman" w:hAnsiTheme="minorHAnsi" w:cstheme="minorHAnsi"/>
          <w:color w:val="auto"/>
          <w:sz w:val="20"/>
          <w:szCs w:val="20"/>
          <w:lang w:eastAsia="en-US"/>
        </w:rPr>
        <w:t xml:space="preserve"> (identifikācijas Nr. CN LAP 2024/01) </w:t>
      </w:r>
    </w:p>
    <w:p w14:paraId="0061F8AF" w14:textId="77777777" w:rsidR="00A25F37" w:rsidRPr="00715B66" w:rsidRDefault="00A25F37" w:rsidP="00A25F37">
      <w:pPr>
        <w:widowControl/>
        <w:jc w:val="left"/>
        <w:rPr>
          <w:rFonts w:asciiTheme="minorHAnsi" w:eastAsia="Times New Roman" w:hAnsiTheme="minorHAnsi" w:cstheme="minorHAnsi"/>
          <w:sz w:val="20"/>
          <w:szCs w:val="20"/>
          <w:lang w:eastAsia="en-US"/>
        </w:rPr>
      </w:pPr>
    </w:p>
    <w:p w14:paraId="1DE5EED2" w14:textId="77777777" w:rsidR="00A25F37" w:rsidRPr="00715B66" w:rsidRDefault="00A25F37" w:rsidP="00A25F37">
      <w:pPr>
        <w:rPr>
          <w:rFonts w:asciiTheme="minorHAnsi" w:hAnsiTheme="minorHAnsi" w:cstheme="minorHAnsi"/>
          <w:b/>
          <w:caps/>
        </w:rPr>
      </w:pPr>
    </w:p>
    <w:p w14:paraId="1907A1EB" w14:textId="77777777" w:rsidR="00A25F37" w:rsidRPr="00715B66" w:rsidRDefault="00A25F37" w:rsidP="00A25F37">
      <w:pPr>
        <w:rPr>
          <w:rFonts w:asciiTheme="minorHAnsi" w:hAnsiTheme="minorHAnsi" w:cstheme="minorHAnsi"/>
        </w:rPr>
      </w:pPr>
    </w:p>
    <w:tbl>
      <w:tblPr>
        <w:tblW w:w="9501" w:type="dxa"/>
        <w:tblInd w:w="-34" w:type="dxa"/>
        <w:tblLayout w:type="fixed"/>
        <w:tblLook w:val="04A0" w:firstRow="1" w:lastRow="0" w:firstColumn="1" w:lastColumn="0" w:noHBand="0" w:noVBand="1"/>
      </w:tblPr>
      <w:tblGrid>
        <w:gridCol w:w="2127"/>
        <w:gridCol w:w="2268"/>
        <w:gridCol w:w="2833"/>
        <w:gridCol w:w="1134"/>
        <w:gridCol w:w="1139"/>
      </w:tblGrid>
      <w:tr w:rsidR="00A25F37" w:rsidRPr="00715B66" w14:paraId="06B0919B" w14:textId="77777777" w:rsidTr="000A0C64">
        <w:tc>
          <w:tcPr>
            <w:tcW w:w="2127" w:type="dxa"/>
            <w:vMerge w:val="restart"/>
            <w:tcBorders>
              <w:top w:val="single" w:sz="4" w:space="0" w:color="000000"/>
              <w:left w:val="single" w:sz="4" w:space="0" w:color="000000"/>
              <w:bottom w:val="single" w:sz="4" w:space="0" w:color="000000"/>
              <w:right w:val="nil"/>
            </w:tcBorders>
            <w:hideMark/>
          </w:tcPr>
          <w:p w14:paraId="54DB6D9E" w14:textId="77777777" w:rsidR="00A25F37" w:rsidRPr="00715B66" w:rsidRDefault="00A25F37" w:rsidP="000A0C64">
            <w:pPr>
              <w:jc w:val="center"/>
              <w:rPr>
                <w:rFonts w:asciiTheme="minorHAnsi" w:hAnsiTheme="minorHAnsi" w:cstheme="minorHAnsi"/>
                <w:b/>
                <w:sz w:val="22"/>
                <w:szCs w:val="22"/>
              </w:rPr>
            </w:pPr>
            <w:r w:rsidRPr="00715B66">
              <w:rPr>
                <w:rFonts w:asciiTheme="minorHAnsi" w:hAnsiTheme="minorHAnsi" w:cstheme="minorHAnsi"/>
                <w:b/>
                <w:sz w:val="22"/>
                <w:szCs w:val="22"/>
              </w:rPr>
              <w:t>Preču  pasūtītājs</w:t>
            </w:r>
          </w:p>
          <w:p w14:paraId="0109178D" w14:textId="77777777" w:rsidR="00A25F37" w:rsidRPr="00715B66" w:rsidRDefault="00A25F37" w:rsidP="000A0C64">
            <w:pPr>
              <w:jc w:val="center"/>
              <w:rPr>
                <w:rFonts w:asciiTheme="minorHAnsi" w:hAnsiTheme="minorHAnsi" w:cstheme="minorHAnsi"/>
                <w:sz w:val="22"/>
                <w:szCs w:val="22"/>
              </w:rPr>
            </w:pPr>
            <w:r w:rsidRPr="00715B66">
              <w:rPr>
                <w:rFonts w:asciiTheme="minorHAnsi" w:hAnsiTheme="minorHAnsi" w:cstheme="minorHAnsi"/>
                <w:sz w:val="22"/>
                <w:szCs w:val="22"/>
              </w:rPr>
              <w:t>(nosaukums, kontaktpersona un kontaktpersonas tālruņa numurs)</w:t>
            </w:r>
          </w:p>
        </w:tc>
        <w:tc>
          <w:tcPr>
            <w:tcW w:w="2268" w:type="dxa"/>
            <w:vMerge w:val="restart"/>
            <w:tcBorders>
              <w:top w:val="single" w:sz="4" w:space="0" w:color="000000"/>
              <w:left w:val="single" w:sz="4" w:space="0" w:color="000000"/>
              <w:bottom w:val="single" w:sz="4" w:space="0" w:color="000000"/>
              <w:right w:val="nil"/>
            </w:tcBorders>
            <w:hideMark/>
          </w:tcPr>
          <w:p w14:paraId="54D924D5" w14:textId="77777777" w:rsidR="00A25F37" w:rsidRPr="00715B66" w:rsidRDefault="00A25F37" w:rsidP="000A0C64">
            <w:pPr>
              <w:rPr>
                <w:rFonts w:asciiTheme="minorHAnsi" w:hAnsiTheme="minorHAnsi" w:cstheme="minorHAnsi"/>
                <w:b/>
                <w:sz w:val="22"/>
                <w:szCs w:val="22"/>
              </w:rPr>
            </w:pPr>
            <w:r w:rsidRPr="00715B66">
              <w:rPr>
                <w:rFonts w:asciiTheme="minorHAnsi" w:hAnsiTheme="minorHAnsi" w:cstheme="minorHAnsi"/>
                <w:b/>
                <w:sz w:val="22"/>
                <w:szCs w:val="22"/>
              </w:rPr>
              <w:t xml:space="preserve"> Līguma numurs, līguma priekšmets, līguma summa </w:t>
            </w:r>
            <w:r w:rsidRPr="00715B66">
              <w:rPr>
                <w:rFonts w:asciiTheme="minorHAnsi" w:hAnsiTheme="minorHAnsi" w:cstheme="minorHAnsi"/>
                <w:b/>
                <w:i/>
                <w:sz w:val="22"/>
                <w:szCs w:val="22"/>
              </w:rPr>
              <w:t>euro</w:t>
            </w:r>
            <w:r w:rsidRPr="00715B66">
              <w:rPr>
                <w:rFonts w:asciiTheme="minorHAnsi" w:hAnsiTheme="minorHAnsi" w:cstheme="minorHAnsi"/>
                <w:b/>
                <w:sz w:val="22"/>
                <w:szCs w:val="22"/>
              </w:rPr>
              <w:t xml:space="preserve"> bez PVN, adrese</w:t>
            </w:r>
          </w:p>
        </w:tc>
        <w:tc>
          <w:tcPr>
            <w:tcW w:w="2833" w:type="dxa"/>
            <w:vMerge w:val="restart"/>
            <w:tcBorders>
              <w:top w:val="single" w:sz="4" w:space="0" w:color="000000"/>
              <w:left w:val="single" w:sz="4" w:space="0" w:color="000000"/>
              <w:bottom w:val="single" w:sz="4" w:space="0" w:color="000000"/>
              <w:right w:val="nil"/>
            </w:tcBorders>
            <w:hideMark/>
          </w:tcPr>
          <w:p w14:paraId="2966EA74" w14:textId="77777777" w:rsidR="00A25F37" w:rsidRPr="00715B66" w:rsidRDefault="00A25F37" w:rsidP="000A0C64">
            <w:pPr>
              <w:jc w:val="center"/>
              <w:rPr>
                <w:rFonts w:asciiTheme="minorHAnsi" w:hAnsiTheme="minorHAnsi" w:cstheme="minorHAnsi"/>
                <w:b/>
                <w:sz w:val="22"/>
                <w:szCs w:val="22"/>
              </w:rPr>
            </w:pPr>
            <w:r w:rsidRPr="00715B66">
              <w:rPr>
                <w:rFonts w:asciiTheme="minorHAnsi" w:hAnsiTheme="minorHAnsi" w:cstheme="minorHAnsi"/>
                <w:b/>
                <w:sz w:val="22"/>
                <w:szCs w:val="22"/>
              </w:rPr>
              <w:t>Pakalpojuma īss raksturojums (līguma ietvaros piegādātā prece</w:t>
            </w:r>
            <w:r w:rsidRPr="00715B66">
              <w:rPr>
                <w:rFonts w:asciiTheme="minorHAnsi" w:hAnsiTheme="minorHAnsi" w:cstheme="minorHAnsi"/>
                <w:sz w:val="22"/>
                <w:szCs w:val="22"/>
              </w:rPr>
              <w:t xml:space="preserve"> kas raksturo prasīto pieredzi saskaņā ar nolikuma 11.punkta prasībām</w:t>
            </w:r>
            <w:r w:rsidRPr="00715B66">
              <w:rPr>
                <w:rFonts w:asciiTheme="minorHAnsi" w:hAnsiTheme="minorHAnsi" w:cstheme="minorHAnsi"/>
                <w:b/>
                <w:sz w:val="22"/>
                <w:szCs w:val="22"/>
              </w:rPr>
              <w:t>)</w:t>
            </w:r>
          </w:p>
        </w:tc>
        <w:tc>
          <w:tcPr>
            <w:tcW w:w="2273" w:type="dxa"/>
            <w:gridSpan w:val="2"/>
            <w:tcBorders>
              <w:top w:val="single" w:sz="4" w:space="0" w:color="000000"/>
              <w:left w:val="single" w:sz="4" w:space="0" w:color="000000"/>
              <w:bottom w:val="single" w:sz="4" w:space="0" w:color="auto"/>
              <w:right w:val="single" w:sz="4" w:space="0" w:color="000000"/>
            </w:tcBorders>
          </w:tcPr>
          <w:p w14:paraId="6C3D38BB" w14:textId="77777777" w:rsidR="00A25F37" w:rsidRPr="00715B66" w:rsidRDefault="00A25F37" w:rsidP="000A0C64">
            <w:pPr>
              <w:jc w:val="center"/>
              <w:rPr>
                <w:rFonts w:asciiTheme="minorHAnsi" w:hAnsiTheme="minorHAnsi" w:cstheme="minorHAnsi"/>
                <w:b/>
                <w:sz w:val="22"/>
                <w:szCs w:val="22"/>
              </w:rPr>
            </w:pPr>
            <w:r w:rsidRPr="00715B66">
              <w:rPr>
                <w:rFonts w:asciiTheme="minorHAnsi" w:hAnsiTheme="minorHAnsi" w:cstheme="minorHAnsi"/>
                <w:b/>
                <w:sz w:val="22"/>
                <w:szCs w:val="22"/>
              </w:rPr>
              <w:t>Līguma darbības izpildes laiks</w:t>
            </w:r>
          </w:p>
          <w:p w14:paraId="03B660EA" w14:textId="77777777" w:rsidR="00A25F37" w:rsidRPr="00715B66" w:rsidRDefault="00A25F37" w:rsidP="000A0C64">
            <w:pPr>
              <w:jc w:val="center"/>
              <w:rPr>
                <w:rFonts w:asciiTheme="minorHAnsi" w:hAnsiTheme="minorHAnsi" w:cstheme="minorHAnsi"/>
                <w:b/>
                <w:sz w:val="22"/>
                <w:szCs w:val="22"/>
              </w:rPr>
            </w:pPr>
          </w:p>
        </w:tc>
      </w:tr>
      <w:tr w:rsidR="00A25F37" w:rsidRPr="00715B66" w14:paraId="1FC1B6F5" w14:textId="77777777" w:rsidTr="000A0C64">
        <w:tc>
          <w:tcPr>
            <w:tcW w:w="2127" w:type="dxa"/>
            <w:vMerge/>
            <w:tcBorders>
              <w:top w:val="single" w:sz="4" w:space="0" w:color="000000"/>
              <w:left w:val="single" w:sz="4" w:space="0" w:color="000000"/>
              <w:bottom w:val="single" w:sz="4" w:space="0" w:color="000000"/>
              <w:right w:val="nil"/>
            </w:tcBorders>
            <w:vAlign w:val="center"/>
            <w:hideMark/>
          </w:tcPr>
          <w:p w14:paraId="3ECE9B4F" w14:textId="77777777" w:rsidR="00A25F37" w:rsidRPr="00715B66" w:rsidRDefault="00A25F37" w:rsidP="000A0C64">
            <w:pPr>
              <w:rPr>
                <w:rFonts w:asciiTheme="minorHAnsi" w:hAnsiTheme="minorHAnsi" w:cstheme="minorHAnsi"/>
                <w:sz w:val="22"/>
                <w:szCs w:val="22"/>
              </w:rPr>
            </w:pPr>
          </w:p>
        </w:tc>
        <w:tc>
          <w:tcPr>
            <w:tcW w:w="2268" w:type="dxa"/>
            <w:vMerge/>
            <w:tcBorders>
              <w:top w:val="single" w:sz="4" w:space="0" w:color="000000"/>
              <w:left w:val="single" w:sz="4" w:space="0" w:color="000000"/>
              <w:bottom w:val="single" w:sz="4" w:space="0" w:color="000000"/>
              <w:right w:val="nil"/>
            </w:tcBorders>
            <w:vAlign w:val="center"/>
            <w:hideMark/>
          </w:tcPr>
          <w:p w14:paraId="172901CA" w14:textId="77777777" w:rsidR="00A25F37" w:rsidRPr="00715B66" w:rsidRDefault="00A25F37" w:rsidP="000A0C64">
            <w:pPr>
              <w:rPr>
                <w:rFonts w:asciiTheme="minorHAnsi" w:hAnsiTheme="minorHAnsi" w:cstheme="minorHAnsi"/>
                <w:b/>
                <w:sz w:val="22"/>
                <w:szCs w:val="22"/>
              </w:rPr>
            </w:pPr>
          </w:p>
        </w:tc>
        <w:tc>
          <w:tcPr>
            <w:tcW w:w="2833" w:type="dxa"/>
            <w:vMerge/>
            <w:tcBorders>
              <w:top w:val="single" w:sz="4" w:space="0" w:color="000000"/>
              <w:left w:val="single" w:sz="4" w:space="0" w:color="000000"/>
              <w:bottom w:val="single" w:sz="4" w:space="0" w:color="000000"/>
              <w:right w:val="nil"/>
            </w:tcBorders>
            <w:vAlign w:val="center"/>
            <w:hideMark/>
          </w:tcPr>
          <w:p w14:paraId="1B365EED" w14:textId="77777777" w:rsidR="00A25F37" w:rsidRPr="00715B66" w:rsidRDefault="00A25F37" w:rsidP="000A0C64">
            <w:pPr>
              <w:rPr>
                <w:rFonts w:asciiTheme="minorHAnsi" w:hAnsiTheme="minorHAnsi" w:cstheme="minorHAnsi"/>
                <w:b/>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0FE47AF3" w14:textId="77777777" w:rsidR="00A25F37" w:rsidRPr="00715B66" w:rsidRDefault="00A25F37" w:rsidP="000A0C64">
            <w:pPr>
              <w:jc w:val="center"/>
              <w:rPr>
                <w:rFonts w:asciiTheme="minorHAnsi" w:hAnsiTheme="minorHAnsi" w:cstheme="minorHAnsi"/>
                <w:sz w:val="22"/>
                <w:szCs w:val="22"/>
              </w:rPr>
            </w:pPr>
            <w:r w:rsidRPr="00715B66">
              <w:rPr>
                <w:rFonts w:asciiTheme="minorHAnsi" w:hAnsiTheme="minorHAnsi" w:cstheme="minorHAnsi"/>
                <w:sz w:val="22"/>
                <w:szCs w:val="22"/>
              </w:rPr>
              <w:t>uzsākts</w:t>
            </w:r>
          </w:p>
        </w:tc>
        <w:tc>
          <w:tcPr>
            <w:tcW w:w="1139" w:type="dxa"/>
            <w:tcBorders>
              <w:top w:val="single" w:sz="4" w:space="0" w:color="auto"/>
              <w:left w:val="single" w:sz="4" w:space="0" w:color="auto"/>
              <w:bottom w:val="single" w:sz="4" w:space="0" w:color="auto"/>
              <w:right w:val="single" w:sz="4" w:space="0" w:color="auto"/>
            </w:tcBorders>
          </w:tcPr>
          <w:p w14:paraId="4B4D6F61" w14:textId="77777777" w:rsidR="00A25F37" w:rsidRPr="00715B66" w:rsidRDefault="00A25F37" w:rsidP="000A0C64">
            <w:pPr>
              <w:jc w:val="center"/>
              <w:rPr>
                <w:rFonts w:asciiTheme="minorHAnsi" w:hAnsiTheme="minorHAnsi" w:cstheme="minorHAnsi"/>
                <w:sz w:val="22"/>
                <w:szCs w:val="22"/>
              </w:rPr>
            </w:pPr>
            <w:r w:rsidRPr="00715B66">
              <w:rPr>
                <w:rFonts w:asciiTheme="minorHAnsi" w:hAnsiTheme="minorHAnsi" w:cstheme="minorHAnsi"/>
                <w:sz w:val="22"/>
                <w:szCs w:val="22"/>
              </w:rPr>
              <w:t>pabeigts</w:t>
            </w:r>
          </w:p>
          <w:p w14:paraId="74B6B16E" w14:textId="77777777" w:rsidR="00A25F37" w:rsidRPr="00715B66" w:rsidRDefault="00A25F37" w:rsidP="000A0C64">
            <w:pPr>
              <w:jc w:val="center"/>
              <w:rPr>
                <w:rFonts w:asciiTheme="minorHAnsi" w:hAnsiTheme="minorHAnsi" w:cstheme="minorHAnsi"/>
                <w:b/>
                <w:sz w:val="22"/>
                <w:szCs w:val="22"/>
              </w:rPr>
            </w:pPr>
          </w:p>
        </w:tc>
      </w:tr>
      <w:tr w:rsidR="00A25F37" w:rsidRPr="00715B66" w14:paraId="5F5167D0" w14:textId="77777777" w:rsidTr="000A0C64">
        <w:tc>
          <w:tcPr>
            <w:tcW w:w="2127" w:type="dxa"/>
            <w:tcBorders>
              <w:top w:val="single" w:sz="4" w:space="0" w:color="000000"/>
              <w:left w:val="single" w:sz="4" w:space="0" w:color="000000"/>
              <w:bottom w:val="single" w:sz="4" w:space="0" w:color="000000"/>
              <w:right w:val="nil"/>
            </w:tcBorders>
          </w:tcPr>
          <w:p w14:paraId="6594A15B" w14:textId="77777777" w:rsidR="00A25F37" w:rsidRPr="00715B66" w:rsidRDefault="00A25F37" w:rsidP="000A0C64">
            <w:pPr>
              <w:rPr>
                <w:rFonts w:asciiTheme="minorHAnsi" w:hAnsiTheme="minorHAnsi" w:cstheme="minorHAnsi"/>
                <w:sz w:val="22"/>
                <w:szCs w:val="22"/>
              </w:rPr>
            </w:pPr>
          </w:p>
        </w:tc>
        <w:tc>
          <w:tcPr>
            <w:tcW w:w="2268" w:type="dxa"/>
            <w:tcBorders>
              <w:top w:val="single" w:sz="4" w:space="0" w:color="000000"/>
              <w:left w:val="single" w:sz="4" w:space="0" w:color="000000"/>
              <w:bottom w:val="single" w:sz="4" w:space="0" w:color="000000"/>
              <w:right w:val="nil"/>
            </w:tcBorders>
          </w:tcPr>
          <w:p w14:paraId="11FEFD6C" w14:textId="77777777" w:rsidR="00A25F37" w:rsidRPr="00715B66" w:rsidRDefault="00A25F37" w:rsidP="000A0C64">
            <w:pPr>
              <w:rPr>
                <w:rFonts w:asciiTheme="minorHAnsi" w:hAnsiTheme="minorHAnsi" w:cstheme="minorHAnsi"/>
                <w:b/>
                <w:sz w:val="22"/>
                <w:szCs w:val="22"/>
              </w:rPr>
            </w:pPr>
          </w:p>
        </w:tc>
        <w:tc>
          <w:tcPr>
            <w:tcW w:w="2833" w:type="dxa"/>
            <w:tcBorders>
              <w:top w:val="single" w:sz="4" w:space="0" w:color="000000"/>
              <w:left w:val="single" w:sz="4" w:space="0" w:color="000000"/>
              <w:bottom w:val="single" w:sz="4" w:space="0" w:color="000000"/>
              <w:right w:val="single" w:sz="4" w:space="0" w:color="auto"/>
            </w:tcBorders>
          </w:tcPr>
          <w:p w14:paraId="7E4CD825" w14:textId="77777777" w:rsidR="00A25F37" w:rsidRPr="00715B66" w:rsidRDefault="00A25F37" w:rsidP="000A0C64">
            <w:pPr>
              <w:rPr>
                <w:rFonts w:asciiTheme="minorHAnsi" w:hAnsiTheme="minorHAnsi" w:cstheme="minorHAnsi"/>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50D0152" w14:textId="77777777" w:rsidR="00A25F37" w:rsidRPr="00715B66" w:rsidRDefault="00A25F37" w:rsidP="000A0C64">
            <w:pPr>
              <w:rPr>
                <w:rFonts w:asciiTheme="minorHAnsi" w:hAnsiTheme="minorHAnsi" w:cstheme="minorHAnsi"/>
                <w:sz w:val="22"/>
                <w:szCs w:val="22"/>
              </w:rPr>
            </w:pPr>
          </w:p>
        </w:tc>
        <w:tc>
          <w:tcPr>
            <w:tcW w:w="1139" w:type="dxa"/>
            <w:tcBorders>
              <w:top w:val="single" w:sz="4" w:space="0" w:color="auto"/>
              <w:left w:val="single" w:sz="4" w:space="0" w:color="auto"/>
              <w:bottom w:val="single" w:sz="4" w:space="0" w:color="auto"/>
              <w:right w:val="single" w:sz="4" w:space="0" w:color="auto"/>
            </w:tcBorders>
          </w:tcPr>
          <w:p w14:paraId="3EF8869F" w14:textId="77777777" w:rsidR="00A25F37" w:rsidRPr="00715B66" w:rsidRDefault="00A25F37" w:rsidP="000A0C64">
            <w:pPr>
              <w:rPr>
                <w:rFonts w:asciiTheme="minorHAnsi" w:hAnsiTheme="minorHAnsi" w:cstheme="minorHAnsi"/>
                <w:sz w:val="22"/>
                <w:szCs w:val="22"/>
              </w:rPr>
            </w:pPr>
          </w:p>
        </w:tc>
      </w:tr>
      <w:tr w:rsidR="00A25F37" w:rsidRPr="00715B66" w14:paraId="426A7376" w14:textId="77777777" w:rsidTr="000A0C64">
        <w:tc>
          <w:tcPr>
            <w:tcW w:w="2127" w:type="dxa"/>
            <w:tcBorders>
              <w:top w:val="single" w:sz="4" w:space="0" w:color="000000"/>
              <w:left w:val="single" w:sz="4" w:space="0" w:color="000000"/>
              <w:bottom w:val="single" w:sz="4" w:space="0" w:color="000000"/>
              <w:right w:val="nil"/>
            </w:tcBorders>
          </w:tcPr>
          <w:p w14:paraId="51087F89" w14:textId="77777777" w:rsidR="00A25F37" w:rsidRPr="00715B66" w:rsidRDefault="00A25F37" w:rsidP="000A0C64">
            <w:pPr>
              <w:rPr>
                <w:rFonts w:asciiTheme="minorHAnsi" w:hAnsiTheme="minorHAnsi" w:cstheme="minorHAnsi"/>
                <w:sz w:val="22"/>
                <w:szCs w:val="22"/>
              </w:rPr>
            </w:pPr>
          </w:p>
        </w:tc>
        <w:tc>
          <w:tcPr>
            <w:tcW w:w="2268" w:type="dxa"/>
            <w:tcBorders>
              <w:top w:val="single" w:sz="4" w:space="0" w:color="000000"/>
              <w:left w:val="single" w:sz="4" w:space="0" w:color="000000"/>
              <w:bottom w:val="single" w:sz="4" w:space="0" w:color="000000"/>
              <w:right w:val="nil"/>
            </w:tcBorders>
          </w:tcPr>
          <w:p w14:paraId="4E1196F7" w14:textId="77777777" w:rsidR="00A25F37" w:rsidRPr="00715B66" w:rsidRDefault="00A25F37" w:rsidP="000A0C64">
            <w:pPr>
              <w:rPr>
                <w:rFonts w:asciiTheme="minorHAnsi" w:hAnsiTheme="minorHAnsi" w:cstheme="minorHAnsi"/>
                <w:sz w:val="22"/>
                <w:szCs w:val="22"/>
                <w:vertAlign w:val="superscript"/>
              </w:rPr>
            </w:pPr>
          </w:p>
        </w:tc>
        <w:tc>
          <w:tcPr>
            <w:tcW w:w="2833" w:type="dxa"/>
            <w:tcBorders>
              <w:top w:val="single" w:sz="4" w:space="0" w:color="000000"/>
              <w:left w:val="single" w:sz="4" w:space="0" w:color="000000"/>
              <w:bottom w:val="single" w:sz="4" w:space="0" w:color="000000"/>
              <w:right w:val="single" w:sz="4" w:space="0" w:color="auto"/>
            </w:tcBorders>
          </w:tcPr>
          <w:p w14:paraId="13D966A9" w14:textId="77777777" w:rsidR="00A25F37" w:rsidRPr="00715B66" w:rsidRDefault="00A25F37" w:rsidP="000A0C64">
            <w:pP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6442E93" w14:textId="77777777" w:rsidR="00A25F37" w:rsidRPr="00715B66" w:rsidRDefault="00A25F37" w:rsidP="000A0C64">
            <w:pPr>
              <w:rPr>
                <w:rFonts w:asciiTheme="minorHAnsi" w:hAnsiTheme="minorHAnsi" w:cstheme="minorHAnsi"/>
                <w:sz w:val="22"/>
                <w:szCs w:val="22"/>
              </w:rPr>
            </w:pPr>
          </w:p>
        </w:tc>
        <w:tc>
          <w:tcPr>
            <w:tcW w:w="1139" w:type="dxa"/>
            <w:tcBorders>
              <w:top w:val="single" w:sz="4" w:space="0" w:color="auto"/>
              <w:left w:val="single" w:sz="4" w:space="0" w:color="auto"/>
              <w:bottom w:val="single" w:sz="4" w:space="0" w:color="auto"/>
              <w:right w:val="single" w:sz="4" w:space="0" w:color="auto"/>
            </w:tcBorders>
          </w:tcPr>
          <w:p w14:paraId="50BB7453" w14:textId="77777777" w:rsidR="00A25F37" w:rsidRPr="00715B66" w:rsidRDefault="00A25F37" w:rsidP="000A0C64">
            <w:pPr>
              <w:rPr>
                <w:rFonts w:asciiTheme="minorHAnsi" w:hAnsiTheme="minorHAnsi" w:cstheme="minorHAnsi"/>
                <w:sz w:val="22"/>
                <w:szCs w:val="22"/>
              </w:rPr>
            </w:pPr>
          </w:p>
        </w:tc>
      </w:tr>
      <w:tr w:rsidR="00A25F37" w:rsidRPr="00715B66" w14:paraId="4776F153" w14:textId="77777777" w:rsidTr="000A0C64">
        <w:tc>
          <w:tcPr>
            <w:tcW w:w="2127" w:type="dxa"/>
            <w:tcBorders>
              <w:top w:val="single" w:sz="4" w:space="0" w:color="000000"/>
              <w:left w:val="single" w:sz="4" w:space="0" w:color="000000"/>
              <w:bottom w:val="single" w:sz="4" w:space="0" w:color="000000"/>
              <w:right w:val="nil"/>
            </w:tcBorders>
          </w:tcPr>
          <w:p w14:paraId="08DC5182" w14:textId="77777777" w:rsidR="00A25F37" w:rsidRPr="00715B66" w:rsidRDefault="00A25F37" w:rsidP="000A0C64">
            <w:pPr>
              <w:rPr>
                <w:rFonts w:asciiTheme="minorHAnsi" w:hAnsiTheme="minorHAnsi" w:cstheme="minorHAnsi"/>
              </w:rPr>
            </w:pPr>
          </w:p>
        </w:tc>
        <w:tc>
          <w:tcPr>
            <w:tcW w:w="2268" w:type="dxa"/>
            <w:tcBorders>
              <w:top w:val="single" w:sz="4" w:space="0" w:color="000000"/>
              <w:left w:val="single" w:sz="4" w:space="0" w:color="000000"/>
              <w:bottom w:val="single" w:sz="4" w:space="0" w:color="000000"/>
              <w:right w:val="nil"/>
            </w:tcBorders>
          </w:tcPr>
          <w:p w14:paraId="072FA153" w14:textId="77777777" w:rsidR="00A25F37" w:rsidRPr="00715B66" w:rsidRDefault="00A25F37" w:rsidP="000A0C64">
            <w:pPr>
              <w:rPr>
                <w:rFonts w:asciiTheme="minorHAnsi" w:hAnsiTheme="minorHAnsi" w:cstheme="minorHAnsi"/>
                <w:vertAlign w:val="superscript"/>
              </w:rPr>
            </w:pPr>
          </w:p>
        </w:tc>
        <w:tc>
          <w:tcPr>
            <w:tcW w:w="2833" w:type="dxa"/>
            <w:tcBorders>
              <w:top w:val="single" w:sz="4" w:space="0" w:color="000000"/>
              <w:left w:val="single" w:sz="4" w:space="0" w:color="000000"/>
              <w:bottom w:val="single" w:sz="4" w:space="0" w:color="000000"/>
              <w:right w:val="single" w:sz="4" w:space="0" w:color="auto"/>
            </w:tcBorders>
          </w:tcPr>
          <w:p w14:paraId="494CB05D" w14:textId="77777777" w:rsidR="00A25F37" w:rsidRPr="00715B66" w:rsidRDefault="00A25F37" w:rsidP="000A0C64">
            <w:pPr>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14:paraId="1E16B701" w14:textId="77777777" w:rsidR="00A25F37" w:rsidRPr="00715B66" w:rsidRDefault="00A25F37" w:rsidP="000A0C64">
            <w:pPr>
              <w:rPr>
                <w:rFonts w:asciiTheme="minorHAnsi" w:hAnsiTheme="minorHAnsi" w:cstheme="minorHAnsi"/>
              </w:rPr>
            </w:pPr>
          </w:p>
        </w:tc>
        <w:tc>
          <w:tcPr>
            <w:tcW w:w="1139" w:type="dxa"/>
            <w:tcBorders>
              <w:top w:val="single" w:sz="4" w:space="0" w:color="auto"/>
              <w:left w:val="single" w:sz="4" w:space="0" w:color="auto"/>
              <w:bottom w:val="single" w:sz="4" w:space="0" w:color="auto"/>
              <w:right w:val="single" w:sz="4" w:space="0" w:color="auto"/>
            </w:tcBorders>
          </w:tcPr>
          <w:p w14:paraId="68776552" w14:textId="77777777" w:rsidR="00A25F37" w:rsidRPr="00715B66" w:rsidRDefault="00A25F37" w:rsidP="000A0C64">
            <w:pPr>
              <w:rPr>
                <w:rFonts w:asciiTheme="minorHAnsi" w:hAnsiTheme="minorHAnsi" w:cstheme="minorHAnsi"/>
              </w:rPr>
            </w:pPr>
          </w:p>
        </w:tc>
      </w:tr>
    </w:tbl>
    <w:p w14:paraId="3914E4A1" w14:textId="77777777" w:rsidR="00A25F37" w:rsidRPr="00715B66" w:rsidRDefault="00A25F37" w:rsidP="00A25F37">
      <w:pPr>
        <w:autoSpaceDE w:val="0"/>
        <w:autoSpaceDN w:val="0"/>
        <w:adjustRightInd w:val="0"/>
        <w:jc w:val="center"/>
        <w:rPr>
          <w:rFonts w:asciiTheme="minorHAnsi" w:hAnsiTheme="minorHAnsi" w:cstheme="minorHAnsi"/>
        </w:rPr>
      </w:pPr>
    </w:p>
    <w:p w14:paraId="7193C868" w14:textId="77777777" w:rsidR="00A25F37" w:rsidRPr="00715B66" w:rsidRDefault="00A25F37" w:rsidP="00A25F37">
      <w:pPr>
        <w:autoSpaceDE w:val="0"/>
        <w:autoSpaceDN w:val="0"/>
        <w:adjustRightInd w:val="0"/>
        <w:jc w:val="center"/>
        <w:rPr>
          <w:rFonts w:asciiTheme="minorHAnsi" w:hAnsiTheme="minorHAnsi" w:cstheme="minorHAnsi"/>
        </w:rPr>
      </w:pPr>
    </w:p>
    <w:p w14:paraId="4D7C2867" w14:textId="77777777" w:rsidR="00A25F37" w:rsidRPr="00715B66" w:rsidRDefault="00A25F37" w:rsidP="00A25F37">
      <w:pPr>
        <w:autoSpaceDE w:val="0"/>
        <w:autoSpaceDN w:val="0"/>
        <w:adjustRightInd w:val="0"/>
        <w:jc w:val="center"/>
        <w:rPr>
          <w:rFonts w:asciiTheme="minorHAnsi" w:hAnsiTheme="minorHAnsi" w:cstheme="minorHAnsi"/>
        </w:rPr>
      </w:pPr>
    </w:p>
    <w:p w14:paraId="2F26E38A" w14:textId="77777777" w:rsidR="00A25F37" w:rsidRPr="00715B66" w:rsidRDefault="00A25F37" w:rsidP="00A25F37">
      <w:pPr>
        <w:autoSpaceDE w:val="0"/>
        <w:autoSpaceDN w:val="0"/>
        <w:adjustRightInd w:val="0"/>
        <w:jc w:val="center"/>
        <w:rPr>
          <w:rFonts w:asciiTheme="minorHAnsi" w:hAnsiTheme="minorHAnsi" w:cstheme="minorHAnsi"/>
        </w:rPr>
      </w:pPr>
    </w:p>
    <w:p w14:paraId="01F40319" w14:textId="77777777" w:rsidR="00A25F37" w:rsidRPr="00715B66" w:rsidRDefault="00A25F37" w:rsidP="00A25F37">
      <w:pPr>
        <w:autoSpaceDE w:val="0"/>
        <w:autoSpaceDN w:val="0"/>
        <w:adjustRightInd w:val="0"/>
        <w:jc w:val="center"/>
        <w:rPr>
          <w:rFonts w:asciiTheme="minorHAnsi" w:hAnsiTheme="minorHAnsi" w:cstheme="minorHAnsi"/>
        </w:rPr>
      </w:pPr>
    </w:p>
    <w:tbl>
      <w:tblPr>
        <w:tblW w:w="9639" w:type="dxa"/>
        <w:tblLayout w:type="fixed"/>
        <w:tblLook w:val="04A0" w:firstRow="1" w:lastRow="0" w:firstColumn="1" w:lastColumn="0" w:noHBand="0" w:noVBand="1"/>
      </w:tblPr>
      <w:tblGrid>
        <w:gridCol w:w="5067"/>
        <w:gridCol w:w="4572"/>
      </w:tblGrid>
      <w:tr w:rsidR="00A25F37" w:rsidRPr="00715B66" w14:paraId="07C4109D" w14:textId="77777777" w:rsidTr="00E724CE">
        <w:tc>
          <w:tcPr>
            <w:tcW w:w="5067" w:type="dxa"/>
            <w:hideMark/>
          </w:tcPr>
          <w:p w14:paraId="09278105" w14:textId="48DDDE48" w:rsidR="00A25F37" w:rsidRPr="00715B66" w:rsidRDefault="00A25F37" w:rsidP="000A0C64">
            <w:pPr>
              <w:snapToGrid w:val="0"/>
              <w:spacing w:line="360" w:lineRule="auto"/>
              <w:rPr>
                <w:rFonts w:asciiTheme="minorHAnsi" w:hAnsiTheme="minorHAnsi" w:cstheme="minorHAnsi"/>
              </w:rPr>
            </w:pPr>
            <w:r w:rsidRPr="00715B66">
              <w:rPr>
                <w:rFonts w:asciiTheme="minorHAnsi" w:hAnsiTheme="minorHAnsi" w:cstheme="minorHAnsi"/>
              </w:rPr>
              <w:t>Paraksttiesīgās personas paraksts:</w:t>
            </w:r>
          </w:p>
        </w:tc>
        <w:tc>
          <w:tcPr>
            <w:tcW w:w="4572" w:type="dxa"/>
            <w:tcBorders>
              <w:top w:val="nil"/>
              <w:left w:val="nil"/>
              <w:bottom w:val="single" w:sz="4" w:space="0" w:color="000000"/>
              <w:right w:val="nil"/>
            </w:tcBorders>
            <w:hideMark/>
          </w:tcPr>
          <w:p w14:paraId="4B8D535E" w14:textId="555C16A7" w:rsidR="00A25F37" w:rsidRPr="00715B66" w:rsidRDefault="00A25F37" w:rsidP="000A0C64">
            <w:pPr>
              <w:snapToGrid w:val="0"/>
              <w:spacing w:line="360" w:lineRule="auto"/>
              <w:jc w:val="right"/>
              <w:rPr>
                <w:rFonts w:asciiTheme="minorHAnsi" w:hAnsiTheme="minorHAnsi" w:cstheme="minorHAnsi"/>
              </w:rPr>
            </w:pPr>
          </w:p>
        </w:tc>
      </w:tr>
      <w:tr w:rsidR="00A25F37" w:rsidRPr="00715B66" w14:paraId="6B63C392" w14:textId="77777777" w:rsidTr="00E724CE">
        <w:tc>
          <w:tcPr>
            <w:tcW w:w="5067" w:type="dxa"/>
            <w:hideMark/>
          </w:tcPr>
          <w:p w14:paraId="07BE0891" w14:textId="77777777" w:rsidR="00A25F37" w:rsidRPr="00715B66" w:rsidRDefault="00A25F37" w:rsidP="000A0C64">
            <w:pPr>
              <w:snapToGrid w:val="0"/>
              <w:spacing w:line="360" w:lineRule="auto"/>
              <w:rPr>
                <w:rFonts w:asciiTheme="minorHAnsi" w:hAnsiTheme="minorHAnsi" w:cstheme="minorHAnsi"/>
              </w:rPr>
            </w:pPr>
            <w:r w:rsidRPr="00715B66">
              <w:rPr>
                <w:rFonts w:asciiTheme="minorHAnsi" w:hAnsiTheme="minorHAnsi" w:cstheme="minorHAnsi"/>
              </w:rPr>
              <w:t>Paraksttiesīgās personas amats, vārds un uzvārds:</w:t>
            </w:r>
          </w:p>
        </w:tc>
        <w:tc>
          <w:tcPr>
            <w:tcW w:w="4572" w:type="dxa"/>
            <w:tcBorders>
              <w:top w:val="nil"/>
              <w:left w:val="nil"/>
              <w:bottom w:val="single" w:sz="4" w:space="0" w:color="000000"/>
              <w:right w:val="nil"/>
            </w:tcBorders>
          </w:tcPr>
          <w:p w14:paraId="205B58A0" w14:textId="77777777" w:rsidR="00A25F37" w:rsidRPr="00715B66" w:rsidRDefault="00A25F37" w:rsidP="000A0C64">
            <w:pPr>
              <w:snapToGrid w:val="0"/>
              <w:spacing w:line="360" w:lineRule="auto"/>
              <w:rPr>
                <w:rFonts w:asciiTheme="minorHAnsi" w:hAnsiTheme="minorHAnsi" w:cstheme="minorHAnsi"/>
              </w:rPr>
            </w:pPr>
          </w:p>
        </w:tc>
      </w:tr>
      <w:tr w:rsidR="00A25F37" w:rsidRPr="00715B66" w14:paraId="25B0D888" w14:textId="77777777" w:rsidTr="00E724CE">
        <w:tc>
          <w:tcPr>
            <w:tcW w:w="5067" w:type="dxa"/>
            <w:hideMark/>
          </w:tcPr>
          <w:p w14:paraId="6D52A2E2" w14:textId="77777777" w:rsidR="00A25F37" w:rsidRPr="00715B66" w:rsidRDefault="00A25F37" w:rsidP="000A0C64">
            <w:pPr>
              <w:snapToGrid w:val="0"/>
              <w:spacing w:line="360" w:lineRule="auto"/>
              <w:rPr>
                <w:rFonts w:asciiTheme="minorHAnsi" w:hAnsiTheme="minorHAnsi" w:cstheme="minorHAnsi"/>
              </w:rPr>
            </w:pPr>
            <w:r w:rsidRPr="00715B66">
              <w:rPr>
                <w:rFonts w:asciiTheme="minorHAnsi" w:hAnsiTheme="minorHAnsi" w:cstheme="minorHAnsi"/>
              </w:rPr>
              <w:t>Piedāvājumu iesniedzēja nosaukums:</w:t>
            </w:r>
          </w:p>
        </w:tc>
        <w:tc>
          <w:tcPr>
            <w:tcW w:w="4572" w:type="dxa"/>
            <w:tcBorders>
              <w:top w:val="nil"/>
              <w:left w:val="nil"/>
              <w:bottom w:val="single" w:sz="4" w:space="0" w:color="000000"/>
              <w:right w:val="nil"/>
            </w:tcBorders>
          </w:tcPr>
          <w:p w14:paraId="163FB935" w14:textId="77777777" w:rsidR="00A25F37" w:rsidRPr="00715B66" w:rsidRDefault="00A25F37" w:rsidP="000A0C64">
            <w:pPr>
              <w:snapToGrid w:val="0"/>
              <w:spacing w:line="360" w:lineRule="auto"/>
              <w:rPr>
                <w:rFonts w:asciiTheme="minorHAnsi" w:hAnsiTheme="minorHAnsi" w:cstheme="minorHAnsi"/>
              </w:rPr>
            </w:pPr>
          </w:p>
        </w:tc>
      </w:tr>
    </w:tbl>
    <w:p w14:paraId="0C6FAEAE" w14:textId="77777777" w:rsidR="00A25F37" w:rsidRPr="00715B66" w:rsidRDefault="00A25F37" w:rsidP="00A25F37">
      <w:pPr>
        <w:tabs>
          <w:tab w:val="left" w:pos="1536"/>
        </w:tabs>
        <w:rPr>
          <w:rFonts w:asciiTheme="minorHAnsi" w:hAnsiTheme="minorHAnsi" w:cstheme="minorHAnsi"/>
          <w:b/>
        </w:rPr>
      </w:pPr>
    </w:p>
    <w:p w14:paraId="40B1BD99" w14:textId="76AF4919" w:rsidR="00970057" w:rsidRPr="00715B66" w:rsidRDefault="00114194">
      <w:pPr>
        <w:widowControl/>
        <w:spacing w:after="160" w:line="259" w:lineRule="auto"/>
        <w:jc w:val="left"/>
        <w:rPr>
          <w:rFonts w:asciiTheme="minorHAnsi" w:eastAsia="Times New Roman" w:hAnsiTheme="minorHAnsi" w:cstheme="minorHAnsi"/>
          <w:b/>
          <w:sz w:val="22"/>
          <w:szCs w:val="22"/>
        </w:rPr>
      </w:pPr>
      <w:r w:rsidRPr="00715B66">
        <w:rPr>
          <w:rFonts w:asciiTheme="minorHAnsi" w:eastAsia="Times New Roman" w:hAnsiTheme="minorHAnsi" w:cstheme="minorHAnsi"/>
          <w:b/>
          <w:sz w:val="22"/>
          <w:szCs w:val="22"/>
        </w:rPr>
        <w:br w:type="page"/>
      </w:r>
    </w:p>
    <w:p w14:paraId="1A54F092" w14:textId="77777777" w:rsidR="00351827" w:rsidRPr="00715B66" w:rsidRDefault="00351827" w:rsidP="00351827">
      <w:pPr>
        <w:widowControl/>
        <w:jc w:val="center"/>
        <w:rPr>
          <w:rFonts w:asciiTheme="minorHAnsi" w:eastAsia="Times New Roman" w:hAnsiTheme="minorHAnsi" w:cstheme="minorHAnsi"/>
          <w:b/>
          <w:sz w:val="22"/>
          <w:szCs w:val="22"/>
        </w:rPr>
      </w:pPr>
    </w:p>
    <w:p w14:paraId="74E07424" w14:textId="6C11DBC3" w:rsidR="00733861" w:rsidRPr="00715B66" w:rsidRDefault="00733861" w:rsidP="00733861">
      <w:pPr>
        <w:ind w:right="43"/>
        <w:jc w:val="right"/>
        <w:rPr>
          <w:rFonts w:asciiTheme="minorHAnsi" w:eastAsia="Courier New" w:hAnsiTheme="minorHAnsi" w:cstheme="minorHAnsi"/>
          <w:b/>
          <w:bCs/>
          <w:sz w:val="20"/>
          <w:szCs w:val="20"/>
          <w:lang w:bidi="lv-LV"/>
        </w:rPr>
      </w:pPr>
      <w:r w:rsidRPr="00715B66">
        <w:rPr>
          <w:rFonts w:asciiTheme="minorHAnsi" w:eastAsia="Courier New" w:hAnsiTheme="minorHAnsi" w:cstheme="minorHAnsi"/>
          <w:b/>
          <w:bCs/>
          <w:sz w:val="20"/>
          <w:szCs w:val="20"/>
          <w:lang w:bidi="lv-LV"/>
        </w:rPr>
        <w:t>6.PIELIKUMS</w:t>
      </w:r>
    </w:p>
    <w:p w14:paraId="61D48947" w14:textId="77777777" w:rsidR="00733861" w:rsidRPr="00715B66" w:rsidRDefault="00733861" w:rsidP="00733861">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 xml:space="preserve">Iepirkuma – Atklāta konkursa  </w:t>
      </w:r>
    </w:p>
    <w:p w14:paraId="31A360E7" w14:textId="77777777" w:rsidR="00733861" w:rsidRPr="00715B66" w:rsidRDefault="00733861" w:rsidP="00733861">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63C95E46" w14:textId="77777777" w:rsidR="00733861" w:rsidRPr="00715B66" w:rsidRDefault="00733861" w:rsidP="00733861">
      <w:pPr>
        <w:spacing w:after="305" w:line="250" w:lineRule="exact"/>
        <w:ind w:right="43"/>
        <w:jc w:val="right"/>
        <w:rPr>
          <w:rFonts w:asciiTheme="minorHAnsi" w:eastAsia="Times New Roman" w:hAnsiTheme="minorHAnsi" w:cstheme="minorHAnsi"/>
          <w:sz w:val="20"/>
          <w:szCs w:val="20"/>
          <w:lang w:bidi="lv-LV"/>
        </w:rPr>
      </w:pPr>
      <w:r w:rsidRPr="00715B66">
        <w:rPr>
          <w:rFonts w:asciiTheme="minorHAnsi" w:eastAsia="Times New Roman" w:hAnsiTheme="minorHAnsi" w:cstheme="minorHAnsi"/>
          <w:sz w:val="20"/>
          <w:szCs w:val="20"/>
          <w:lang w:bidi="lv-LV"/>
        </w:rPr>
        <w:t>(ID Nr. CN LAP 2024/01) nolikumam</w:t>
      </w:r>
    </w:p>
    <w:p w14:paraId="78CCFE76" w14:textId="77777777" w:rsidR="00351827" w:rsidRPr="00715B66" w:rsidRDefault="00351827" w:rsidP="00351827">
      <w:pPr>
        <w:widowControl/>
        <w:jc w:val="center"/>
        <w:rPr>
          <w:rFonts w:asciiTheme="minorHAnsi" w:eastAsia="Times New Roman" w:hAnsiTheme="minorHAnsi" w:cstheme="minorHAnsi"/>
          <w:b/>
          <w:sz w:val="22"/>
          <w:szCs w:val="22"/>
        </w:rPr>
      </w:pPr>
    </w:p>
    <w:p w14:paraId="7C4E2444" w14:textId="667FEB1D" w:rsidR="00A72F05" w:rsidRPr="00715B66" w:rsidRDefault="00A72F05" w:rsidP="00750703">
      <w:pPr>
        <w:spacing w:line="250" w:lineRule="exact"/>
        <w:ind w:right="19"/>
        <w:jc w:val="center"/>
        <w:rPr>
          <w:rFonts w:asciiTheme="minorHAnsi" w:eastAsia="Times New Roman" w:hAnsiTheme="minorHAnsi" w:cstheme="minorHAnsi"/>
          <w:b/>
          <w:bCs/>
          <w:lang w:bidi="lv-LV"/>
        </w:rPr>
      </w:pPr>
      <w:r w:rsidRPr="00715B66">
        <w:rPr>
          <w:rFonts w:asciiTheme="minorHAnsi" w:eastAsia="Times New Roman" w:hAnsiTheme="minorHAnsi" w:cstheme="minorHAnsi"/>
          <w:b/>
          <w:bCs/>
          <w:lang w:bidi="lv-LV"/>
        </w:rPr>
        <w:t>PERSONAS, UZ KURAS IESPĒJĀM PRETENDENTS BALSTĀS, APLIECINĀJUMS</w:t>
      </w:r>
    </w:p>
    <w:p w14:paraId="260CFAE3" w14:textId="77777777" w:rsidR="00750703" w:rsidRPr="00715B66" w:rsidRDefault="00750703" w:rsidP="00750703">
      <w:pPr>
        <w:widowControl/>
        <w:suppressAutoHyphens/>
        <w:ind w:firstLine="709"/>
        <w:jc w:val="center"/>
        <w:rPr>
          <w:rFonts w:asciiTheme="minorHAnsi" w:hAnsiTheme="minorHAnsi" w:cstheme="minorHAnsi"/>
          <w:b/>
          <w:bCs/>
        </w:rPr>
      </w:pPr>
      <w:r w:rsidRPr="00715B66">
        <w:rPr>
          <w:rFonts w:asciiTheme="minorHAnsi" w:hAnsiTheme="minorHAnsi" w:cstheme="minorHAnsi"/>
          <w:b/>
          <w:bCs/>
        </w:rPr>
        <w:t>“Pārtikas produktu piegāde Jauno Līderu vidusskolai”</w:t>
      </w:r>
    </w:p>
    <w:p w14:paraId="5B0194A7" w14:textId="77777777" w:rsidR="00750703" w:rsidRPr="00715B66" w:rsidRDefault="00750703" w:rsidP="00750703">
      <w:pPr>
        <w:widowControl/>
        <w:suppressAutoHyphens/>
        <w:ind w:firstLine="709"/>
        <w:jc w:val="center"/>
        <w:rPr>
          <w:rFonts w:asciiTheme="minorHAnsi" w:eastAsia="Times New Roman" w:hAnsiTheme="minorHAnsi" w:cstheme="minorHAnsi"/>
          <w:b/>
        </w:rPr>
      </w:pPr>
      <w:r w:rsidRPr="00715B66">
        <w:rPr>
          <w:rFonts w:asciiTheme="minorHAnsi" w:hAnsiTheme="minorHAnsi" w:cstheme="minorHAnsi"/>
          <w:b/>
          <w:bCs/>
        </w:rPr>
        <w:t xml:space="preserve">(ID Nr. CN LAP 2024/01) </w:t>
      </w:r>
    </w:p>
    <w:p w14:paraId="5C9A49C5" w14:textId="77777777" w:rsidR="00750703" w:rsidRPr="00715B66" w:rsidRDefault="00750703" w:rsidP="00A72F05">
      <w:pPr>
        <w:spacing w:after="240" w:line="250" w:lineRule="exact"/>
        <w:ind w:right="19"/>
        <w:jc w:val="center"/>
        <w:rPr>
          <w:rFonts w:asciiTheme="minorHAnsi" w:eastAsia="Times New Roman" w:hAnsiTheme="minorHAnsi" w:cstheme="minorHAnsi"/>
          <w:b/>
          <w:bCs/>
          <w:lang w:bidi="lv-LV"/>
        </w:rPr>
      </w:pPr>
    </w:p>
    <w:p w14:paraId="5CD22D9A" w14:textId="77777777" w:rsidR="00A72F05" w:rsidRPr="00715B66" w:rsidRDefault="00A72F05" w:rsidP="00A72F05">
      <w:pPr>
        <w:keepNext/>
        <w:keepLines/>
        <w:spacing w:after="120" w:line="276" w:lineRule="auto"/>
        <w:ind w:right="-20" w:firstLine="567"/>
        <w:outlineLvl w:val="2"/>
        <w:rPr>
          <w:rFonts w:asciiTheme="minorHAnsi" w:eastAsia="Times New Roman" w:hAnsiTheme="minorHAnsi" w:cstheme="minorHAnsi"/>
          <w:sz w:val="22"/>
          <w:szCs w:val="22"/>
          <w:lang w:bidi="lv-LV"/>
        </w:rPr>
      </w:pPr>
      <w:r w:rsidRPr="00715B66">
        <w:rPr>
          <w:rFonts w:asciiTheme="minorHAnsi" w:eastAsia="Times New Roman" w:hAnsiTheme="minorHAnsi" w:cstheme="minorHAnsi"/>
          <w:sz w:val="22"/>
          <w:szCs w:val="22"/>
          <w:lang w:bidi="lv-LV"/>
        </w:rPr>
        <w:t>Ar šo, ________________________(personas, uz kuras iespējām pretendents balstās, nosaukums, reģistrācijas Nr. (ja juridiska persona) vai vārds, uzvārds, personas kods (ja persona, uz kuras iespējām pretendents balstās, ir fiziska persona):</w:t>
      </w:r>
    </w:p>
    <w:p w14:paraId="062C522D" w14:textId="05E1D389" w:rsidR="00A72F05" w:rsidRPr="00715B66" w:rsidRDefault="00A72F05" w:rsidP="00A72F05">
      <w:pPr>
        <w:keepNext/>
        <w:keepLines/>
        <w:widowControl/>
        <w:numPr>
          <w:ilvl w:val="0"/>
          <w:numId w:val="45"/>
        </w:numPr>
        <w:spacing w:after="160" w:line="276" w:lineRule="auto"/>
        <w:ind w:right="-20"/>
        <w:jc w:val="left"/>
        <w:outlineLvl w:val="2"/>
        <w:rPr>
          <w:rFonts w:asciiTheme="minorHAnsi" w:eastAsia="Courier New" w:hAnsiTheme="minorHAnsi" w:cstheme="minorHAnsi"/>
          <w:bCs/>
          <w:sz w:val="22"/>
          <w:szCs w:val="22"/>
          <w:lang w:bidi="lv-LV"/>
        </w:rPr>
      </w:pPr>
      <w:r w:rsidRPr="00715B66">
        <w:rPr>
          <w:rFonts w:asciiTheme="minorHAnsi" w:eastAsia="Times New Roman" w:hAnsiTheme="minorHAnsi" w:cstheme="minorHAnsi"/>
          <w:sz w:val="22"/>
          <w:szCs w:val="22"/>
          <w:lang w:bidi="lv-LV"/>
        </w:rPr>
        <w:t xml:space="preserve">Apliecina, ka ir informēts par to, ka ________(pretendenta nosaukums, reģistrācijas numurs) iesniegs piedāvājumu Cēsu novada </w:t>
      </w:r>
      <w:r w:rsidR="00756F71" w:rsidRPr="00715B66">
        <w:rPr>
          <w:rFonts w:asciiTheme="minorHAnsi" w:eastAsia="Times New Roman" w:hAnsiTheme="minorHAnsi" w:cstheme="minorHAnsi"/>
          <w:sz w:val="22"/>
          <w:szCs w:val="22"/>
          <w:lang w:bidi="lv-LV"/>
        </w:rPr>
        <w:t xml:space="preserve">Līgatnes </w:t>
      </w:r>
      <w:r w:rsidRPr="00715B66">
        <w:rPr>
          <w:rFonts w:asciiTheme="minorHAnsi" w:eastAsia="Times New Roman" w:hAnsiTheme="minorHAnsi" w:cstheme="minorHAnsi"/>
          <w:sz w:val="22"/>
          <w:szCs w:val="22"/>
          <w:lang w:bidi="lv-LV"/>
        </w:rPr>
        <w:t>apvienības pārvalde</w:t>
      </w:r>
      <w:r w:rsidR="00756F71" w:rsidRPr="00715B66">
        <w:rPr>
          <w:rFonts w:asciiTheme="minorHAnsi" w:eastAsia="Times New Roman" w:hAnsiTheme="minorHAnsi" w:cstheme="minorHAnsi"/>
          <w:sz w:val="22"/>
          <w:szCs w:val="22"/>
          <w:lang w:bidi="lv-LV"/>
        </w:rPr>
        <w:t xml:space="preserve">s </w:t>
      </w:r>
      <w:r w:rsidRPr="00715B66">
        <w:rPr>
          <w:rFonts w:asciiTheme="minorHAnsi" w:eastAsia="Times New Roman" w:hAnsiTheme="minorHAnsi" w:cstheme="minorHAnsi"/>
          <w:sz w:val="22"/>
          <w:szCs w:val="22"/>
          <w:lang w:bidi="lv-LV"/>
        </w:rPr>
        <w:t xml:space="preserve">organizētā iepirkumā </w:t>
      </w:r>
      <w:r w:rsidRPr="00715B66">
        <w:rPr>
          <w:rFonts w:asciiTheme="minorHAnsi" w:eastAsia="Courier New" w:hAnsiTheme="minorHAnsi" w:cstheme="minorHAnsi"/>
          <w:bCs/>
          <w:sz w:val="22"/>
          <w:szCs w:val="22"/>
          <w:lang w:bidi="lv-LV"/>
        </w:rPr>
        <w:t>“</w:t>
      </w:r>
      <w:r w:rsidR="00756F71" w:rsidRPr="00715B66">
        <w:rPr>
          <w:rFonts w:asciiTheme="minorHAnsi" w:eastAsia="Courier New" w:hAnsiTheme="minorHAnsi" w:cstheme="minorHAnsi"/>
          <w:bCs/>
          <w:sz w:val="22"/>
          <w:szCs w:val="22"/>
          <w:lang w:bidi="lv-LV"/>
        </w:rPr>
        <w:t>Pārtikas produktu piegāde Jauno Līderu vidusskolai</w:t>
      </w:r>
      <w:r w:rsidRPr="00715B66">
        <w:rPr>
          <w:rFonts w:asciiTheme="minorHAnsi" w:eastAsia="Courier New" w:hAnsiTheme="minorHAnsi" w:cstheme="minorHAnsi"/>
          <w:bCs/>
          <w:sz w:val="22"/>
          <w:szCs w:val="22"/>
          <w:lang w:bidi="lv-LV"/>
        </w:rPr>
        <w:t>” ar ID Nr. CN</w:t>
      </w:r>
      <w:r w:rsidR="00756F71" w:rsidRPr="00715B66">
        <w:rPr>
          <w:rFonts w:asciiTheme="minorHAnsi" w:eastAsia="Courier New" w:hAnsiTheme="minorHAnsi" w:cstheme="minorHAnsi"/>
          <w:bCs/>
          <w:sz w:val="22"/>
          <w:szCs w:val="22"/>
          <w:lang w:bidi="lv-LV"/>
        </w:rPr>
        <w:t xml:space="preserve"> L</w:t>
      </w:r>
      <w:r w:rsidRPr="00715B66">
        <w:rPr>
          <w:rFonts w:asciiTheme="minorHAnsi" w:eastAsia="Courier New" w:hAnsiTheme="minorHAnsi" w:cstheme="minorHAnsi"/>
          <w:bCs/>
          <w:sz w:val="22"/>
          <w:szCs w:val="22"/>
          <w:lang w:bidi="lv-LV"/>
        </w:rPr>
        <w:t>AP 2024/01</w:t>
      </w:r>
      <w:r w:rsidR="00756F71" w:rsidRPr="00715B66">
        <w:rPr>
          <w:rFonts w:asciiTheme="minorHAnsi" w:eastAsia="Courier New" w:hAnsiTheme="minorHAnsi" w:cstheme="minorHAnsi"/>
          <w:bCs/>
          <w:sz w:val="22"/>
          <w:szCs w:val="22"/>
          <w:lang w:bidi="lv-LV"/>
        </w:rPr>
        <w:t xml:space="preserve"> </w:t>
      </w:r>
      <w:r w:rsidR="0054115A" w:rsidRPr="00715B66">
        <w:rPr>
          <w:rFonts w:asciiTheme="minorHAnsi" w:eastAsia="Courier New" w:hAnsiTheme="minorHAnsi" w:cstheme="minorHAnsi"/>
          <w:bCs/>
          <w:sz w:val="22"/>
          <w:szCs w:val="22"/>
          <w:lang w:bidi="lv-LV"/>
        </w:rPr>
        <w:t>pasūtītāja Jauno līderu vidusskolas vajadzībām</w:t>
      </w:r>
      <w:r w:rsidRPr="00715B66">
        <w:rPr>
          <w:rFonts w:asciiTheme="minorHAnsi" w:eastAsia="Courier New" w:hAnsiTheme="minorHAnsi" w:cstheme="minorHAnsi"/>
          <w:bCs/>
          <w:sz w:val="22"/>
          <w:szCs w:val="22"/>
          <w:lang w:bidi="lv-LV"/>
        </w:rPr>
        <w:t>.</w:t>
      </w:r>
    </w:p>
    <w:p w14:paraId="6D594B08" w14:textId="77777777" w:rsidR="00A72F05" w:rsidRPr="00715B66" w:rsidRDefault="00A72F05" w:rsidP="0054115A">
      <w:pPr>
        <w:keepNext/>
        <w:keepLines/>
        <w:widowControl/>
        <w:numPr>
          <w:ilvl w:val="0"/>
          <w:numId w:val="45"/>
        </w:numPr>
        <w:spacing w:after="160" w:line="276" w:lineRule="auto"/>
        <w:ind w:right="-20"/>
        <w:outlineLvl w:val="2"/>
        <w:rPr>
          <w:rFonts w:asciiTheme="minorHAnsi" w:eastAsia="Times New Roman" w:hAnsiTheme="minorHAnsi" w:cstheme="minorHAnsi"/>
          <w:sz w:val="22"/>
          <w:szCs w:val="22"/>
          <w:lang w:bidi="lv-LV"/>
        </w:rPr>
      </w:pPr>
      <w:r w:rsidRPr="00715B66">
        <w:rPr>
          <w:rFonts w:asciiTheme="minorHAnsi" w:eastAsia="Times New Roman" w:hAnsiTheme="minorHAnsi" w:cstheme="minorHAnsi"/>
          <w:sz w:val="22"/>
          <w:szCs w:val="22"/>
          <w:lang w:bidi="lv-LV"/>
        </w:rPr>
        <w:t>Gadījumā, ja ar Pretendentu tiks noslēgts iepirkuma līgums, apņemas nodot Pretendentam šādus resursus: (īss Pretendenta, nododamo resursu, piemēram, finanšu resursu, speciālistu un vai tehniskā aprīkojuma, apraksts);</w:t>
      </w:r>
    </w:p>
    <w:p w14:paraId="15A06513" w14:textId="77777777" w:rsidR="00A72F05" w:rsidRPr="00715B66" w:rsidRDefault="00A72F05" w:rsidP="00A72F05">
      <w:pPr>
        <w:keepNext/>
        <w:keepLines/>
        <w:widowControl/>
        <w:numPr>
          <w:ilvl w:val="0"/>
          <w:numId w:val="45"/>
        </w:numPr>
        <w:spacing w:after="747" w:line="276" w:lineRule="auto"/>
        <w:ind w:right="-20" w:hanging="294"/>
        <w:jc w:val="left"/>
        <w:outlineLvl w:val="2"/>
        <w:rPr>
          <w:rFonts w:asciiTheme="minorHAnsi" w:eastAsia="Times New Roman" w:hAnsiTheme="minorHAnsi" w:cstheme="minorHAnsi"/>
          <w:sz w:val="22"/>
          <w:szCs w:val="22"/>
          <w:lang w:bidi="lv-LV"/>
        </w:rPr>
      </w:pPr>
      <w:r w:rsidRPr="00715B66">
        <w:rPr>
          <w:rFonts w:asciiTheme="minorHAnsi" w:eastAsia="Times New Roman" w:hAnsiTheme="minorHAnsi" w:cstheme="minorHAnsi"/>
          <w:sz w:val="22"/>
          <w:szCs w:val="22"/>
          <w:lang w:bidi="lv-LV"/>
        </w:rPr>
        <w:t>Uzņemas vienlīdzīgu atbildību par iepirkuma līguma izpildi.</w:t>
      </w:r>
    </w:p>
    <w:p w14:paraId="4552446C" w14:textId="77777777" w:rsidR="00A72F05" w:rsidRPr="00715B66" w:rsidRDefault="00A72F05" w:rsidP="00A72F05">
      <w:pPr>
        <w:keepNext/>
        <w:keepLines/>
        <w:spacing w:after="747" w:line="266" w:lineRule="exact"/>
        <w:ind w:right="-20"/>
        <w:outlineLvl w:val="2"/>
        <w:rPr>
          <w:rFonts w:asciiTheme="minorHAnsi" w:eastAsia="Times New Roman" w:hAnsiTheme="minorHAnsi" w:cstheme="minorHAnsi"/>
          <w:sz w:val="22"/>
          <w:szCs w:val="22"/>
          <w:lang w:bidi="lv-LV"/>
        </w:rPr>
      </w:pPr>
      <w:r w:rsidRPr="00715B66">
        <w:rPr>
          <w:rFonts w:asciiTheme="minorHAnsi" w:eastAsia="Times New Roman" w:hAnsiTheme="minorHAnsi" w:cstheme="minorHAnsi"/>
          <w:sz w:val="22"/>
          <w:szCs w:val="22"/>
          <w:lang w:bidi="lv-LV"/>
        </w:rPr>
        <w:t>Paraksttiesīgās personas paraksts un atšifrējums_____________________________</w:t>
      </w:r>
    </w:p>
    <w:p w14:paraId="05219868" w14:textId="0017B7C2" w:rsidR="00733861" w:rsidRPr="00715B66" w:rsidRDefault="00733861">
      <w:pPr>
        <w:widowControl/>
        <w:spacing w:after="160" w:line="259" w:lineRule="auto"/>
        <w:jc w:val="left"/>
        <w:rPr>
          <w:rFonts w:asciiTheme="minorHAnsi" w:eastAsia="Times New Roman" w:hAnsiTheme="minorHAnsi" w:cstheme="minorHAnsi"/>
          <w:b/>
          <w:sz w:val="22"/>
          <w:szCs w:val="22"/>
        </w:rPr>
      </w:pPr>
    </w:p>
    <w:p w14:paraId="0C0F276A" w14:textId="77777777" w:rsidR="00A72F05" w:rsidRPr="00715B66" w:rsidRDefault="00A72F05">
      <w:pPr>
        <w:widowControl/>
        <w:spacing w:after="160" w:line="259" w:lineRule="auto"/>
        <w:jc w:val="left"/>
        <w:rPr>
          <w:rFonts w:asciiTheme="minorHAnsi" w:eastAsia="Times New Roman" w:hAnsiTheme="minorHAnsi" w:cstheme="minorHAnsi"/>
          <w:b/>
          <w:sz w:val="22"/>
          <w:szCs w:val="22"/>
        </w:rPr>
      </w:pPr>
      <w:r w:rsidRPr="00715B66">
        <w:rPr>
          <w:rFonts w:asciiTheme="minorHAnsi" w:eastAsia="Times New Roman" w:hAnsiTheme="minorHAnsi" w:cstheme="minorHAnsi"/>
          <w:b/>
          <w:sz w:val="22"/>
          <w:szCs w:val="22"/>
        </w:rPr>
        <w:br w:type="page"/>
      </w:r>
    </w:p>
    <w:p w14:paraId="569CFEB2" w14:textId="6A49121A" w:rsidR="005C3F37" w:rsidRPr="00715B66" w:rsidRDefault="005C3F37" w:rsidP="005C3F37">
      <w:pPr>
        <w:ind w:right="43"/>
        <w:jc w:val="right"/>
        <w:rPr>
          <w:rFonts w:asciiTheme="minorHAnsi" w:eastAsia="Courier New" w:hAnsiTheme="minorHAnsi" w:cstheme="minorHAnsi"/>
          <w:b/>
          <w:bCs/>
          <w:sz w:val="20"/>
          <w:szCs w:val="20"/>
          <w:lang w:bidi="lv-LV"/>
        </w:rPr>
      </w:pPr>
      <w:r w:rsidRPr="00715B66">
        <w:rPr>
          <w:rFonts w:asciiTheme="minorHAnsi" w:eastAsia="Courier New" w:hAnsiTheme="minorHAnsi" w:cstheme="minorHAnsi"/>
          <w:b/>
          <w:bCs/>
          <w:sz w:val="20"/>
          <w:szCs w:val="20"/>
          <w:lang w:bidi="lv-LV"/>
        </w:rPr>
        <w:lastRenderedPageBreak/>
        <w:t>7.PIELIKUMS</w:t>
      </w:r>
    </w:p>
    <w:p w14:paraId="5FE3D9FD" w14:textId="77777777" w:rsidR="005C3F37" w:rsidRPr="00715B66" w:rsidRDefault="005C3F37" w:rsidP="005C3F37">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 xml:space="preserve">Iepirkuma – Atklāta konkursa  </w:t>
      </w:r>
    </w:p>
    <w:p w14:paraId="432EAB42" w14:textId="77777777" w:rsidR="005C3F37" w:rsidRPr="00715B66" w:rsidRDefault="005C3F37" w:rsidP="005C3F37">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706CCF7A" w14:textId="77777777" w:rsidR="005C3F37" w:rsidRPr="00715B66" w:rsidRDefault="005C3F37" w:rsidP="005C3F37">
      <w:pPr>
        <w:spacing w:after="305" w:line="250" w:lineRule="exact"/>
        <w:ind w:right="43"/>
        <w:jc w:val="right"/>
        <w:rPr>
          <w:rFonts w:asciiTheme="minorHAnsi" w:eastAsia="Times New Roman" w:hAnsiTheme="minorHAnsi" w:cstheme="minorHAnsi"/>
          <w:sz w:val="20"/>
          <w:szCs w:val="20"/>
          <w:lang w:bidi="lv-LV"/>
        </w:rPr>
      </w:pPr>
      <w:r w:rsidRPr="00715B66">
        <w:rPr>
          <w:rFonts w:asciiTheme="minorHAnsi" w:eastAsia="Times New Roman" w:hAnsiTheme="minorHAnsi" w:cstheme="minorHAnsi"/>
          <w:sz w:val="20"/>
          <w:szCs w:val="20"/>
          <w:lang w:bidi="lv-LV"/>
        </w:rPr>
        <w:t>(ID Nr. CN LAP 2024/01) nolikumam</w:t>
      </w:r>
    </w:p>
    <w:p w14:paraId="08985261" w14:textId="77777777" w:rsidR="005C3F37" w:rsidRPr="00715B66" w:rsidRDefault="005C3F37" w:rsidP="00351827">
      <w:pPr>
        <w:widowControl/>
        <w:jc w:val="center"/>
        <w:rPr>
          <w:rFonts w:asciiTheme="minorHAnsi" w:eastAsia="Times New Roman" w:hAnsiTheme="minorHAnsi" w:cstheme="minorHAnsi"/>
          <w:b/>
          <w:sz w:val="22"/>
          <w:szCs w:val="22"/>
        </w:rPr>
      </w:pPr>
    </w:p>
    <w:p w14:paraId="30C8A685" w14:textId="5F4581FB" w:rsidR="00351827" w:rsidRPr="00715B66" w:rsidRDefault="00351827" w:rsidP="00351827">
      <w:pPr>
        <w:widowControl/>
        <w:jc w:val="center"/>
        <w:rPr>
          <w:rFonts w:asciiTheme="minorHAnsi" w:eastAsia="Times New Roman" w:hAnsiTheme="minorHAnsi" w:cstheme="minorHAnsi"/>
          <w:b/>
        </w:rPr>
      </w:pPr>
      <w:r w:rsidRPr="00715B66">
        <w:rPr>
          <w:rFonts w:asciiTheme="minorHAnsi" w:eastAsia="Times New Roman" w:hAnsiTheme="minorHAnsi" w:cstheme="minorHAnsi"/>
          <w:b/>
        </w:rPr>
        <w:t>APAKŠUZŅĒMĒJU(-IEM) NODODAMO PIEGĀŽU SARAKSTS</w:t>
      </w:r>
    </w:p>
    <w:p w14:paraId="304BDE41" w14:textId="77777777" w:rsidR="005C3F37" w:rsidRPr="00715B66" w:rsidRDefault="005C3F37" w:rsidP="005C3F37">
      <w:pPr>
        <w:widowControl/>
        <w:suppressAutoHyphens/>
        <w:ind w:firstLine="709"/>
        <w:jc w:val="center"/>
        <w:rPr>
          <w:rFonts w:asciiTheme="minorHAnsi" w:hAnsiTheme="minorHAnsi" w:cstheme="minorHAnsi"/>
          <w:b/>
          <w:bCs/>
        </w:rPr>
      </w:pPr>
      <w:r w:rsidRPr="00715B66">
        <w:rPr>
          <w:rFonts w:asciiTheme="minorHAnsi" w:hAnsiTheme="minorHAnsi" w:cstheme="minorHAnsi"/>
          <w:b/>
          <w:bCs/>
        </w:rPr>
        <w:t>“Pārtikas produktu piegāde Jauno Līderu vidusskolai”</w:t>
      </w:r>
    </w:p>
    <w:p w14:paraId="640E9FC3" w14:textId="4AE85B52" w:rsidR="00351827" w:rsidRPr="00715B66" w:rsidRDefault="005C3F37" w:rsidP="005C3F37">
      <w:pPr>
        <w:widowControl/>
        <w:suppressAutoHyphens/>
        <w:ind w:firstLine="709"/>
        <w:jc w:val="center"/>
        <w:rPr>
          <w:rFonts w:asciiTheme="minorHAnsi" w:eastAsia="Times New Roman" w:hAnsiTheme="minorHAnsi" w:cstheme="minorHAnsi"/>
          <w:b/>
        </w:rPr>
      </w:pPr>
      <w:r w:rsidRPr="00715B66">
        <w:rPr>
          <w:rFonts w:asciiTheme="minorHAnsi" w:hAnsiTheme="minorHAnsi" w:cstheme="minorHAnsi"/>
          <w:b/>
          <w:bCs/>
        </w:rPr>
        <w:t xml:space="preserve">(ID Nr. CN LAP 2024/01) </w:t>
      </w:r>
    </w:p>
    <w:p w14:paraId="2013E591" w14:textId="77777777" w:rsidR="00351827" w:rsidRPr="00715B66" w:rsidRDefault="00351827" w:rsidP="00351827">
      <w:pPr>
        <w:widowControl/>
        <w:rPr>
          <w:rFonts w:asciiTheme="minorHAnsi" w:eastAsia="Times New Roman" w:hAnsiTheme="minorHAnsi" w:cstheme="minorHAnsi"/>
          <w:b/>
          <w:sz w:val="22"/>
          <w:szCs w:val="22"/>
        </w:rPr>
      </w:pPr>
      <w:r w:rsidRPr="00715B66">
        <w:rPr>
          <w:rFonts w:asciiTheme="minorHAnsi" w:eastAsia="Times New Roman" w:hAnsiTheme="minorHAnsi" w:cstheme="minorHAnsi"/>
          <w:sz w:val="22"/>
          <w:szCs w:val="22"/>
        </w:rPr>
        <w:t>Pretendents savā piedāvājumā norāda visus un katram šādam apakšuzņēmējam izpildei nododamo iepirkuma līguma daļu.</w:t>
      </w:r>
    </w:p>
    <w:tbl>
      <w:tblPr>
        <w:tblW w:w="9645" w:type="dxa"/>
        <w:tblInd w:w="-5" w:type="dxa"/>
        <w:tblLayout w:type="fixed"/>
        <w:tblLook w:val="04A0" w:firstRow="1" w:lastRow="0" w:firstColumn="1" w:lastColumn="0" w:noHBand="0" w:noVBand="1"/>
      </w:tblPr>
      <w:tblGrid>
        <w:gridCol w:w="3115"/>
        <w:gridCol w:w="3098"/>
        <w:gridCol w:w="3432"/>
      </w:tblGrid>
      <w:tr w:rsidR="00351827" w:rsidRPr="00715B66" w14:paraId="25711DFB" w14:textId="77777777" w:rsidTr="00351827">
        <w:trPr>
          <w:cantSplit/>
          <w:trHeight w:val="330"/>
        </w:trPr>
        <w:tc>
          <w:tcPr>
            <w:tcW w:w="3112" w:type="dxa"/>
            <w:vMerge w:val="restart"/>
            <w:tcBorders>
              <w:top w:val="single" w:sz="4" w:space="0" w:color="000000"/>
              <w:left w:val="single" w:sz="4" w:space="0" w:color="000000"/>
              <w:bottom w:val="single" w:sz="4" w:space="0" w:color="000000"/>
              <w:right w:val="nil"/>
            </w:tcBorders>
            <w:vAlign w:val="center"/>
            <w:hideMark/>
          </w:tcPr>
          <w:p w14:paraId="365AAA77" w14:textId="77777777" w:rsidR="00351827" w:rsidRPr="00715B66" w:rsidRDefault="00351827" w:rsidP="00351827">
            <w:pPr>
              <w:widowControl/>
              <w:jc w:val="center"/>
              <w:rPr>
                <w:rFonts w:asciiTheme="minorHAnsi" w:eastAsia="Times New Roman" w:hAnsiTheme="minorHAnsi" w:cstheme="minorHAnsi"/>
                <w:color w:val="auto"/>
                <w:kern w:val="2"/>
                <w:sz w:val="22"/>
                <w:szCs w:val="22"/>
                <w14:ligatures w14:val="standardContextual"/>
              </w:rPr>
            </w:pPr>
            <w:r w:rsidRPr="00715B66">
              <w:rPr>
                <w:rFonts w:asciiTheme="minorHAnsi" w:eastAsia="Times New Roman" w:hAnsiTheme="minorHAnsi" w:cstheme="minorHAnsi"/>
                <w:b/>
                <w:color w:val="auto"/>
                <w:kern w:val="2"/>
                <w:sz w:val="22"/>
                <w:szCs w:val="22"/>
                <w14:ligatures w14:val="standardContextual"/>
              </w:rPr>
              <w:t>Apakšuzņēmēja nosaukums</w:t>
            </w:r>
          </w:p>
          <w:p w14:paraId="4F4A7950" w14:textId="77777777" w:rsidR="00351827" w:rsidRPr="00715B66" w:rsidRDefault="00351827" w:rsidP="00351827">
            <w:pPr>
              <w:widowControl/>
              <w:jc w:val="center"/>
              <w:rPr>
                <w:rFonts w:asciiTheme="minorHAnsi" w:eastAsia="Times New Roman" w:hAnsiTheme="minorHAnsi" w:cstheme="minorHAnsi"/>
                <w:color w:val="auto"/>
                <w:kern w:val="2"/>
                <w:sz w:val="22"/>
                <w:szCs w:val="22"/>
                <w14:ligatures w14:val="standardContextual"/>
              </w:rPr>
            </w:pPr>
            <w:r w:rsidRPr="00715B66">
              <w:rPr>
                <w:rFonts w:asciiTheme="minorHAnsi" w:eastAsia="Times New Roman" w:hAnsiTheme="minorHAnsi" w:cstheme="minorHAnsi"/>
                <w:b/>
                <w:color w:val="auto"/>
                <w:kern w:val="2"/>
                <w:sz w:val="22"/>
                <w:szCs w:val="22"/>
                <w14:ligatures w14:val="standardContextual"/>
              </w:rPr>
              <w:t>(adrese, tālrunis, e-pasts, kontaktpersona)</w:t>
            </w:r>
          </w:p>
        </w:tc>
        <w:tc>
          <w:tcPr>
            <w:tcW w:w="6526" w:type="dxa"/>
            <w:gridSpan w:val="2"/>
            <w:tcBorders>
              <w:top w:val="single" w:sz="4" w:space="0" w:color="000000"/>
              <w:left w:val="single" w:sz="4" w:space="0" w:color="000000"/>
              <w:bottom w:val="single" w:sz="4" w:space="0" w:color="000000"/>
              <w:right w:val="single" w:sz="4" w:space="0" w:color="000000"/>
            </w:tcBorders>
            <w:hideMark/>
          </w:tcPr>
          <w:p w14:paraId="771CC2FB" w14:textId="77777777" w:rsidR="00351827" w:rsidRPr="00715B66" w:rsidRDefault="00351827" w:rsidP="00351827">
            <w:pPr>
              <w:widowControl/>
              <w:jc w:val="center"/>
              <w:rPr>
                <w:rFonts w:asciiTheme="minorHAnsi" w:eastAsia="Times New Roman" w:hAnsiTheme="minorHAnsi" w:cstheme="minorHAnsi"/>
                <w:color w:val="auto"/>
                <w:kern w:val="2"/>
                <w:sz w:val="22"/>
                <w:szCs w:val="22"/>
                <w14:ligatures w14:val="standardContextual"/>
              </w:rPr>
            </w:pPr>
            <w:r w:rsidRPr="00715B66">
              <w:rPr>
                <w:rFonts w:asciiTheme="minorHAnsi" w:eastAsia="Times New Roman" w:hAnsiTheme="minorHAnsi" w:cstheme="minorHAnsi"/>
                <w:b/>
                <w:color w:val="auto"/>
                <w:kern w:val="2"/>
                <w:sz w:val="22"/>
                <w:szCs w:val="22"/>
                <w14:ligatures w14:val="standardContextual"/>
              </w:rPr>
              <w:t>Veicamā darba daļa</w:t>
            </w:r>
          </w:p>
        </w:tc>
      </w:tr>
      <w:tr w:rsidR="00351827" w:rsidRPr="00715B66" w14:paraId="628D53F0" w14:textId="77777777" w:rsidTr="00351827">
        <w:trPr>
          <w:cantSplit/>
          <w:trHeight w:val="184"/>
        </w:trPr>
        <w:tc>
          <w:tcPr>
            <w:tcW w:w="3112" w:type="dxa"/>
            <w:vMerge/>
            <w:tcBorders>
              <w:top w:val="single" w:sz="4" w:space="0" w:color="000000"/>
              <w:left w:val="single" w:sz="4" w:space="0" w:color="000000"/>
              <w:bottom w:val="single" w:sz="4" w:space="0" w:color="000000"/>
              <w:right w:val="nil"/>
            </w:tcBorders>
            <w:vAlign w:val="center"/>
            <w:hideMark/>
          </w:tcPr>
          <w:p w14:paraId="7F97F754" w14:textId="77777777" w:rsidR="00351827" w:rsidRPr="00715B66" w:rsidRDefault="00351827" w:rsidP="00351827">
            <w:pPr>
              <w:widowControl/>
              <w:spacing w:line="256" w:lineRule="auto"/>
              <w:jc w:val="left"/>
              <w:rPr>
                <w:rFonts w:asciiTheme="minorHAnsi" w:eastAsia="Times New Roman" w:hAnsiTheme="minorHAnsi" w:cstheme="minorHAnsi"/>
                <w:color w:val="auto"/>
                <w:kern w:val="2"/>
                <w:sz w:val="22"/>
                <w:szCs w:val="22"/>
                <w14:ligatures w14:val="standardContextual"/>
              </w:rPr>
            </w:pPr>
          </w:p>
        </w:tc>
        <w:tc>
          <w:tcPr>
            <w:tcW w:w="3096" w:type="dxa"/>
            <w:tcBorders>
              <w:top w:val="single" w:sz="4" w:space="0" w:color="000000"/>
              <w:left w:val="single" w:sz="4" w:space="0" w:color="000000"/>
              <w:bottom w:val="single" w:sz="4" w:space="0" w:color="000000"/>
              <w:right w:val="nil"/>
            </w:tcBorders>
            <w:hideMark/>
          </w:tcPr>
          <w:p w14:paraId="03F846DB" w14:textId="77777777" w:rsidR="00351827" w:rsidRPr="00715B66" w:rsidRDefault="00351827" w:rsidP="00351827">
            <w:pPr>
              <w:widowControl/>
              <w:jc w:val="center"/>
              <w:rPr>
                <w:rFonts w:asciiTheme="minorHAnsi" w:eastAsia="Times New Roman" w:hAnsiTheme="minorHAnsi" w:cstheme="minorHAnsi"/>
                <w:color w:val="auto"/>
                <w:kern w:val="2"/>
                <w:sz w:val="22"/>
                <w:szCs w:val="22"/>
                <w14:ligatures w14:val="standardContextual"/>
              </w:rPr>
            </w:pPr>
            <w:r w:rsidRPr="00715B66">
              <w:rPr>
                <w:rFonts w:asciiTheme="minorHAnsi" w:eastAsia="Times New Roman" w:hAnsiTheme="minorHAnsi" w:cstheme="minorHAnsi"/>
                <w:b/>
                <w:color w:val="auto"/>
                <w:kern w:val="2"/>
                <w:sz w:val="22"/>
                <w:szCs w:val="22"/>
                <w14:ligatures w14:val="standardContextual"/>
              </w:rPr>
              <w:t>Darba nosaukums (paredzēto darbu īss apraksts)</w:t>
            </w:r>
          </w:p>
        </w:tc>
        <w:tc>
          <w:tcPr>
            <w:tcW w:w="3430" w:type="dxa"/>
            <w:tcBorders>
              <w:top w:val="single" w:sz="4" w:space="0" w:color="000000"/>
              <w:left w:val="single" w:sz="4" w:space="0" w:color="000000"/>
              <w:bottom w:val="single" w:sz="4" w:space="0" w:color="000000"/>
              <w:right w:val="single" w:sz="4" w:space="0" w:color="000000"/>
            </w:tcBorders>
            <w:hideMark/>
          </w:tcPr>
          <w:p w14:paraId="66C3046A" w14:textId="77777777" w:rsidR="00351827" w:rsidRPr="00715B66" w:rsidRDefault="00351827" w:rsidP="00351827">
            <w:pPr>
              <w:widowControl/>
              <w:jc w:val="center"/>
              <w:rPr>
                <w:rFonts w:asciiTheme="minorHAnsi" w:eastAsia="Times New Roman" w:hAnsiTheme="minorHAnsi" w:cstheme="minorHAnsi"/>
                <w:color w:val="auto"/>
                <w:kern w:val="2"/>
                <w:sz w:val="22"/>
                <w:szCs w:val="22"/>
                <w14:ligatures w14:val="standardContextual"/>
              </w:rPr>
            </w:pPr>
            <w:r w:rsidRPr="00715B66">
              <w:rPr>
                <w:rFonts w:asciiTheme="minorHAnsi" w:eastAsia="Times New Roman" w:hAnsiTheme="minorHAnsi" w:cstheme="minorHAnsi"/>
                <w:b/>
                <w:kern w:val="2"/>
                <w:sz w:val="22"/>
                <w:szCs w:val="22"/>
                <w14:ligatures w14:val="standardContextual"/>
              </w:rPr>
              <w:t xml:space="preserve">Nododamās piegādes daļas apjoms </w:t>
            </w:r>
          </w:p>
        </w:tc>
      </w:tr>
      <w:tr w:rsidR="00351827" w:rsidRPr="00715B66" w14:paraId="401C32A2" w14:textId="77777777" w:rsidTr="00351827">
        <w:trPr>
          <w:cantSplit/>
          <w:trHeight w:val="180"/>
        </w:trPr>
        <w:tc>
          <w:tcPr>
            <w:tcW w:w="3112" w:type="dxa"/>
            <w:tcBorders>
              <w:top w:val="single" w:sz="4" w:space="0" w:color="000000"/>
              <w:left w:val="single" w:sz="4" w:space="0" w:color="000000"/>
              <w:bottom w:val="single" w:sz="4" w:space="0" w:color="000000"/>
              <w:right w:val="nil"/>
            </w:tcBorders>
          </w:tcPr>
          <w:p w14:paraId="62D9FA93" w14:textId="77777777" w:rsidR="00351827" w:rsidRPr="00715B66" w:rsidRDefault="00351827" w:rsidP="00351827">
            <w:pPr>
              <w:widowControl/>
              <w:snapToGrid w:val="0"/>
              <w:jc w:val="center"/>
              <w:rPr>
                <w:rFonts w:asciiTheme="minorHAnsi" w:eastAsia="Times New Roman" w:hAnsiTheme="minorHAnsi" w:cstheme="minorHAnsi"/>
                <w:b/>
                <w:color w:val="auto"/>
                <w:kern w:val="2"/>
                <w:sz w:val="22"/>
                <w:szCs w:val="22"/>
                <w14:ligatures w14:val="standardContextual"/>
              </w:rPr>
            </w:pPr>
          </w:p>
        </w:tc>
        <w:tc>
          <w:tcPr>
            <w:tcW w:w="3096" w:type="dxa"/>
            <w:tcBorders>
              <w:top w:val="single" w:sz="4" w:space="0" w:color="000000"/>
              <w:left w:val="single" w:sz="4" w:space="0" w:color="000000"/>
              <w:bottom w:val="single" w:sz="4" w:space="0" w:color="000000"/>
              <w:right w:val="nil"/>
            </w:tcBorders>
          </w:tcPr>
          <w:p w14:paraId="5F6EB1D1" w14:textId="77777777" w:rsidR="00351827" w:rsidRPr="00715B66" w:rsidRDefault="00351827" w:rsidP="00351827">
            <w:pPr>
              <w:widowControl/>
              <w:snapToGrid w:val="0"/>
              <w:jc w:val="center"/>
              <w:rPr>
                <w:rFonts w:asciiTheme="minorHAnsi" w:eastAsia="Times New Roman" w:hAnsiTheme="minorHAnsi" w:cstheme="minorHAnsi"/>
                <w:color w:val="auto"/>
                <w:kern w:val="2"/>
                <w:sz w:val="22"/>
                <w:szCs w:val="22"/>
                <w14:ligatures w14:val="standardContextual"/>
              </w:rPr>
            </w:pPr>
          </w:p>
        </w:tc>
        <w:tc>
          <w:tcPr>
            <w:tcW w:w="3430" w:type="dxa"/>
            <w:tcBorders>
              <w:top w:val="single" w:sz="4" w:space="0" w:color="000000"/>
              <w:left w:val="single" w:sz="4" w:space="0" w:color="000000"/>
              <w:bottom w:val="single" w:sz="4" w:space="0" w:color="000000"/>
              <w:right w:val="single" w:sz="4" w:space="0" w:color="000000"/>
            </w:tcBorders>
          </w:tcPr>
          <w:p w14:paraId="34A885A7" w14:textId="77777777" w:rsidR="00351827" w:rsidRPr="00715B66" w:rsidRDefault="00351827" w:rsidP="00351827">
            <w:pPr>
              <w:widowControl/>
              <w:snapToGrid w:val="0"/>
              <w:jc w:val="center"/>
              <w:rPr>
                <w:rFonts w:asciiTheme="minorHAnsi" w:eastAsia="Times New Roman" w:hAnsiTheme="minorHAnsi" w:cstheme="minorHAnsi"/>
                <w:color w:val="auto"/>
                <w:kern w:val="2"/>
                <w:sz w:val="22"/>
                <w:szCs w:val="22"/>
                <w14:ligatures w14:val="standardContextual"/>
              </w:rPr>
            </w:pPr>
          </w:p>
        </w:tc>
      </w:tr>
      <w:tr w:rsidR="00351827" w:rsidRPr="00715B66" w14:paraId="53F0A671" w14:textId="77777777" w:rsidTr="00351827">
        <w:trPr>
          <w:cantSplit/>
          <w:trHeight w:val="204"/>
        </w:trPr>
        <w:tc>
          <w:tcPr>
            <w:tcW w:w="3112" w:type="dxa"/>
            <w:tcBorders>
              <w:top w:val="single" w:sz="4" w:space="0" w:color="000000"/>
              <w:left w:val="single" w:sz="4" w:space="0" w:color="000000"/>
              <w:bottom w:val="single" w:sz="4" w:space="0" w:color="000000"/>
              <w:right w:val="nil"/>
            </w:tcBorders>
          </w:tcPr>
          <w:p w14:paraId="14CF37F6" w14:textId="77777777" w:rsidR="00351827" w:rsidRPr="00715B66" w:rsidRDefault="00351827" w:rsidP="00351827">
            <w:pPr>
              <w:widowControl/>
              <w:snapToGrid w:val="0"/>
              <w:jc w:val="left"/>
              <w:rPr>
                <w:rFonts w:asciiTheme="minorHAnsi" w:eastAsia="Times New Roman" w:hAnsiTheme="minorHAnsi" w:cstheme="minorHAnsi"/>
                <w:color w:val="auto"/>
                <w:kern w:val="2"/>
                <w:sz w:val="22"/>
                <w:szCs w:val="22"/>
                <w14:ligatures w14:val="standardContextual"/>
              </w:rPr>
            </w:pPr>
          </w:p>
        </w:tc>
        <w:tc>
          <w:tcPr>
            <w:tcW w:w="3096" w:type="dxa"/>
            <w:tcBorders>
              <w:top w:val="single" w:sz="4" w:space="0" w:color="000000"/>
              <w:left w:val="single" w:sz="4" w:space="0" w:color="000000"/>
              <w:bottom w:val="single" w:sz="4" w:space="0" w:color="000000"/>
              <w:right w:val="nil"/>
            </w:tcBorders>
          </w:tcPr>
          <w:p w14:paraId="6CA29A4D" w14:textId="77777777" w:rsidR="00351827" w:rsidRPr="00715B66" w:rsidRDefault="00351827" w:rsidP="00351827">
            <w:pPr>
              <w:widowControl/>
              <w:snapToGrid w:val="0"/>
              <w:jc w:val="center"/>
              <w:rPr>
                <w:rFonts w:asciiTheme="minorHAnsi" w:eastAsia="Times New Roman" w:hAnsiTheme="minorHAnsi" w:cstheme="minorHAnsi"/>
                <w:color w:val="auto"/>
                <w:kern w:val="2"/>
                <w:sz w:val="22"/>
                <w:szCs w:val="22"/>
                <w14:ligatures w14:val="standardContextual"/>
              </w:rPr>
            </w:pPr>
          </w:p>
        </w:tc>
        <w:tc>
          <w:tcPr>
            <w:tcW w:w="3430" w:type="dxa"/>
            <w:tcBorders>
              <w:top w:val="single" w:sz="4" w:space="0" w:color="000000"/>
              <w:left w:val="single" w:sz="4" w:space="0" w:color="000000"/>
              <w:bottom w:val="single" w:sz="4" w:space="0" w:color="000000"/>
              <w:right w:val="single" w:sz="4" w:space="0" w:color="000000"/>
            </w:tcBorders>
          </w:tcPr>
          <w:p w14:paraId="3506762F" w14:textId="77777777" w:rsidR="00351827" w:rsidRPr="00715B66" w:rsidRDefault="00351827" w:rsidP="00351827">
            <w:pPr>
              <w:widowControl/>
              <w:snapToGrid w:val="0"/>
              <w:jc w:val="center"/>
              <w:rPr>
                <w:rFonts w:asciiTheme="minorHAnsi" w:eastAsia="Times New Roman" w:hAnsiTheme="minorHAnsi" w:cstheme="minorHAnsi"/>
                <w:color w:val="auto"/>
                <w:kern w:val="2"/>
                <w:sz w:val="22"/>
                <w:szCs w:val="22"/>
                <w14:ligatures w14:val="standardContextual"/>
              </w:rPr>
            </w:pPr>
          </w:p>
        </w:tc>
      </w:tr>
      <w:tr w:rsidR="00351827" w:rsidRPr="00715B66" w14:paraId="71CFE584" w14:textId="77777777" w:rsidTr="00351827">
        <w:trPr>
          <w:cantSplit/>
          <w:trHeight w:val="256"/>
        </w:trPr>
        <w:tc>
          <w:tcPr>
            <w:tcW w:w="3112" w:type="dxa"/>
            <w:tcBorders>
              <w:top w:val="single" w:sz="4" w:space="0" w:color="000000"/>
              <w:left w:val="single" w:sz="4" w:space="0" w:color="000000"/>
              <w:bottom w:val="single" w:sz="4" w:space="0" w:color="000000"/>
              <w:right w:val="nil"/>
            </w:tcBorders>
          </w:tcPr>
          <w:p w14:paraId="522E0DD3" w14:textId="77777777" w:rsidR="00351827" w:rsidRPr="00715B66" w:rsidRDefault="00351827" w:rsidP="00351827">
            <w:pPr>
              <w:widowControl/>
              <w:snapToGrid w:val="0"/>
              <w:jc w:val="left"/>
              <w:rPr>
                <w:rFonts w:asciiTheme="minorHAnsi" w:eastAsia="Times New Roman" w:hAnsiTheme="minorHAnsi" w:cstheme="minorHAnsi"/>
                <w:color w:val="auto"/>
                <w:kern w:val="2"/>
                <w:sz w:val="22"/>
                <w:szCs w:val="22"/>
                <w14:ligatures w14:val="standardContextual"/>
              </w:rPr>
            </w:pPr>
          </w:p>
        </w:tc>
        <w:tc>
          <w:tcPr>
            <w:tcW w:w="3096" w:type="dxa"/>
            <w:tcBorders>
              <w:top w:val="single" w:sz="4" w:space="0" w:color="000000"/>
              <w:left w:val="single" w:sz="4" w:space="0" w:color="000000"/>
              <w:bottom w:val="single" w:sz="4" w:space="0" w:color="000000"/>
              <w:right w:val="nil"/>
            </w:tcBorders>
          </w:tcPr>
          <w:p w14:paraId="4BD52A26" w14:textId="77777777" w:rsidR="00351827" w:rsidRPr="00715B66" w:rsidRDefault="00351827" w:rsidP="00351827">
            <w:pPr>
              <w:widowControl/>
              <w:snapToGrid w:val="0"/>
              <w:jc w:val="center"/>
              <w:rPr>
                <w:rFonts w:asciiTheme="minorHAnsi" w:eastAsia="Times New Roman" w:hAnsiTheme="minorHAnsi" w:cstheme="minorHAnsi"/>
                <w:color w:val="auto"/>
                <w:kern w:val="2"/>
                <w:sz w:val="22"/>
                <w:szCs w:val="22"/>
                <w14:ligatures w14:val="standardContextual"/>
              </w:rPr>
            </w:pPr>
          </w:p>
        </w:tc>
        <w:tc>
          <w:tcPr>
            <w:tcW w:w="3430" w:type="dxa"/>
            <w:tcBorders>
              <w:top w:val="single" w:sz="4" w:space="0" w:color="000000"/>
              <w:left w:val="single" w:sz="4" w:space="0" w:color="000000"/>
              <w:bottom w:val="single" w:sz="4" w:space="0" w:color="000000"/>
              <w:right w:val="single" w:sz="4" w:space="0" w:color="000000"/>
            </w:tcBorders>
          </w:tcPr>
          <w:p w14:paraId="4BBECD1E" w14:textId="77777777" w:rsidR="00351827" w:rsidRPr="00715B66" w:rsidRDefault="00351827" w:rsidP="00351827">
            <w:pPr>
              <w:widowControl/>
              <w:snapToGrid w:val="0"/>
              <w:jc w:val="center"/>
              <w:rPr>
                <w:rFonts w:asciiTheme="minorHAnsi" w:eastAsia="Times New Roman" w:hAnsiTheme="minorHAnsi" w:cstheme="minorHAnsi"/>
                <w:color w:val="auto"/>
                <w:kern w:val="2"/>
                <w:sz w:val="22"/>
                <w:szCs w:val="22"/>
                <w14:ligatures w14:val="standardContextual"/>
              </w:rPr>
            </w:pPr>
          </w:p>
        </w:tc>
      </w:tr>
      <w:tr w:rsidR="00351827" w:rsidRPr="00715B66" w14:paraId="28EC8232" w14:textId="77777777" w:rsidTr="00351827">
        <w:trPr>
          <w:cantSplit/>
          <w:trHeight w:val="256"/>
        </w:trPr>
        <w:tc>
          <w:tcPr>
            <w:tcW w:w="3112" w:type="dxa"/>
            <w:tcBorders>
              <w:top w:val="single" w:sz="4" w:space="0" w:color="000000"/>
              <w:left w:val="single" w:sz="4" w:space="0" w:color="000000"/>
              <w:bottom w:val="single" w:sz="4" w:space="0" w:color="000000"/>
              <w:right w:val="nil"/>
            </w:tcBorders>
          </w:tcPr>
          <w:p w14:paraId="4FA4EF30" w14:textId="77777777" w:rsidR="00351827" w:rsidRPr="00715B66" w:rsidRDefault="00351827" w:rsidP="00351827">
            <w:pPr>
              <w:widowControl/>
              <w:snapToGrid w:val="0"/>
              <w:jc w:val="left"/>
              <w:rPr>
                <w:rFonts w:asciiTheme="minorHAnsi" w:eastAsia="Times New Roman" w:hAnsiTheme="minorHAnsi" w:cstheme="minorHAnsi"/>
                <w:color w:val="auto"/>
                <w:kern w:val="2"/>
                <w:sz w:val="22"/>
                <w:szCs w:val="22"/>
                <w14:ligatures w14:val="standardContextual"/>
              </w:rPr>
            </w:pPr>
          </w:p>
        </w:tc>
        <w:tc>
          <w:tcPr>
            <w:tcW w:w="3096" w:type="dxa"/>
            <w:tcBorders>
              <w:top w:val="single" w:sz="4" w:space="0" w:color="000000"/>
              <w:left w:val="single" w:sz="4" w:space="0" w:color="000000"/>
              <w:bottom w:val="single" w:sz="4" w:space="0" w:color="000000"/>
              <w:right w:val="nil"/>
            </w:tcBorders>
          </w:tcPr>
          <w:p w14:paraId="0578F68F" w14:textId="77777777" w:rsidR="00351827" w:rsidRPr="00715B66" w:rsidRDefault="00351827" w:rsidP="00351827">
            <w:pPr>
              <w:widowControl/>
              <w:snapToGrid w:val="0"/>
              <w:jc w:val="center"/>
              <w:rPr>
                <w:rFonts w:asciiTheme="minorHAnsi" w:eastAsia="Times New Roman" w:hAnsiTheme="minorHAnsi" w:cstheme="minorHAnsi"/>
                <w:color w:val="auto"/>
                <w:kern w:val="2"/>
                <w:sz w:val="22"/>
                <w:szCs w:val="22"/>
                <w14:ligatures w14:val="standardContextual"/>
              </w:rPr>
            </w:pPr>
          </w:p>
        </w:tc>
        <w:tc>
          <w:tcPr>
            <w:tcW w:w="3430" w:type="dxa"/>
            <w:tcBorders>
              <w:top w:val="single" w:sz="4" w:space="0" w:color="000000"/>
              <w:left w:val="single" w:sz="4" w:space="0" w:color="000000"/>
              <w:bottom w:val="single" w:sz="4" w:space="0" w:color="000000"/>
              <w:right w:val="single" w:sz="4" w:space="0" w:color="000000"/>
            </w:tcBorders>
          </w:tcPr>
          <w:p w14:paraId="0C977191" w14:textId="77777777" w:rsidR="00351827" w:rsidRPr="00715B66" w:rsidRDefault="00351827" w:rsidP="00351827">
            <w:pPr>
              <w:widowControl/>
              <w:snapToGrid w:val="0"/>
              <w:jc w:val="center"/>
              <w:rPr>
                <w:rFonts w:asciiTheme="minorHAnsi" w:eastAsia="Times New Roman" w:hAnsiTheme="minorHAnsi" w:cstheme="minorHAnsi"/>
                <w:color w:val="auto"/>
                <w:kern w:val="2"/>
                <w:sz w:val="22"/>
                <w:szCs w:val="22"/>
                <w14:ligatures w14:val="standardContextual"/>
              </w:rPr>
            </w:pPr>
          </w:p>
        </w:tc>
      </w:tr>
    </w:tbl>
    <w:p w14:paraId="144B8CB0" w14:textId="77777777" w:rsidR="00351827" w:rsidRPr="00715B66" w:rsidRDefault="00351827" w:rsidP="00351827">
      <w:pPr>
        <w:widowControl/>
        <w:jc w:val="left"/>
        <w:rPr>
          <w:rFonts w:asciiTheme="minorHAnsi" w:eastAsia="Times New Roman" w:hAnsiTheme="minorHAnsi" w:cstheme="minorHAnsi"/>
          <w:color w:val="auto"/>
          <w:sz w:val="22"/>
          <w:szCs w:val="22"/>
        </w:rPr>
      </w:pPr>
    </w:p>
    <w:p w14:paraId="3160EB38" w14:textId="77777777" w:rsidR="00351827" w:rsidRPr="00715B66" w:rsidRDefault="00351827" w:rsidP="00E610EF">
      <w:pPr>
        <w:widowControl/>
        <w:ind w:left="567" w:hanging="567"/>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Izvirzītās prasības apakšuzņēmējam: </w:t>
      </w:r>
    </w:p>
    <w:p w14:paraId="6E2C8E6B" w14:textId="77777777" w:rsidR="00351827" w:rsidRPr="00715B66" w:rsidRDefault="00351827" w:rsidP="00305274">
      <w:pPr>
        <w:widowControl/>
        <w:numPr>
          <w:ilvl w:val="0"/>
          <w:numId w:val="40"/>
        </w:numPr>
        <w:tabs>
          <w:tab w:val="num" w:pos="720"/>
        </w:tabs>
        <w:suppressAutoHyphens/>
        <w:spacing w:after="160" w:line="256" w:lineRule="auto"/>
        <w:ind w:left="567" w:firstLine="0"/>
        <w:jc w:val="left"/>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Pretendenta piesaistītajiem apakšuzņēmējiem (fiziskām un juridiskām personām) ir jābūt visiem nepieciešamiem sertifikātiem, licencēm un atļaujām norādīto darba daļu veikšanai.</w:t>
      </w:r>
    </w:p>
    <w:p w14:paraId="3E609F39" w14:textId="77777777" w:rsidR="00351827" w:rsidRPr="00715B66" w:rsidRDefault="00351827" w:rsidP="00305274">
      <w:pPr>
        <w:widowControl/>
        <w:numPr>
          <w:ilvl w:val="0"/>
          <w:numId w:val="40"/>
        </w:numPr>
        <w:tabs>
          <w:tab w:val="num" w:pos="720"/>
        </w:tabs>
        <w:suppressAutoHyphens/>
        <w:spacing w:after="160" w:line="256" w:lineRule="auto"/>
        <w:ind w:left="567" w:firstLine="0"/>
        <w:jc w:val="left"/>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Apakšuzņēmēja apliecinājums vai vienošanās ar Pretendentu par nepieciešamo resursu nodošanu Pretendenta rīcībā un sadarbību konkrētā iepirkuma līguma izpildē, ja konkursa rezultātā iepirkuma līguma slēgšanas tiesības tiktu piešķirtas Pretendentam.</w:t>
      </w:r>
    </w:p>
    <w:p w14:paraId="1BC92D65" w14:textId="77777777" w:rsidR="00351827" w:rsidRPr="00715B66" w:rsidRDefault="00351827" w:rsidP="00305274">
      <w:pPr>
        <w:widowControl/>
        <w:numPr>
          <w:ilvl w:val="0"/>
          <w:numId w:val="40"/>
        </w:numPr>
        <w:tabs>
          <w:tab w:val="num" w:pos="720"/>
        </w:tabs>
        <w:suppressAutoHyphens/>
        <w:spacing w:after="160" w:line="256" w:lineRule="auto"/>
        <w:ind w:left="567" w:firstLine="0"/>
        <w:jc w:val="left"/>
        <w:rPr>
          <w:rFonts w:asciiTheme="minorHAnsi" w:eastAsia="Times New Roman" w:hAnsiTheme="minorHAnsi" w:cstheme="minorHAnsi"/>
          <w:color w:val="auto"/>
          <w:sz w:val="22"/>
          <w:szCs w:val="22"/>
        </w:rPr>
      </w:pPr>
      <w:r w:rsidRPr="00715B66">
        <w:rPr>
          <w:rFonts w:asciiTheme="minorHAnsi" w:eastAsia="Times New Roman" w:hAnsiTheme="minorHAnsi" w:cstheme="minorHAnsi"/>
          <w:color w:val="auto"/>
          <w:sz w:val="22"/>
          <w:szCs w:val="22"/>
        </w:rPr>
        <w:t xml:space="preserve">Apliecinājums, ka apakšuzņēmēja rīcībā ir visi nepieciešamie resursi veicamā darba daļas izpildei. </w:t>
      </w:r>
    </w:p>
    <w:p w14:paraId="0FDF2D72" w14:textId="77777777" w:rsidR="00351827" w:rsidRPr="00715B66" w:rsidRDefault="00351827" w:rsidP="00351827">
      <w:pPr>
        <w:widowControl/>
        <w:suppressAutoHyphens/>
        <w:jc w:val="center"/>
        <w:rPr>
          <w:rFonts w:asciiTheme="minorHAnsi" w:eastAsia="Times New Roman" w:hAnsiTheme="minorHAnsi" w:cstheme="minorHAnsi"/>
          <w:color w:val="auto"/>
          <w:sz w:val="22"/>
          <w:szCs w:val="22"/>
        </w:rPr>
      </w:pPr>
    </w:p>
    <w:tbl>
      <w:tblPr>
        <w:tblW w:w="9699" w:type="dxa"/>
        <w:tblInd w:w="284" w:type="dxa"/>
        <w:tblLayout w:type="fixed"/>
        <w:tblLook w:val="04A0" w:firstRow="1" w:lastRow="0" w:firstColumn="1" w:lastColumn="0" w:noHBand="0" w:noVBand="1"/>
      </w:tblPr>
      <w:tblGrid>
        <w:gridCol w:w="9699"/>
      </w:tblGrid>
      <w:tr w:rsidR="00351827" w:rsidRPr="00715B66" w14:paraId="31A4D127" w14:textId="77777777" w:rsidTr="00E610EF">
        <w:trPr>
          <w:trHeight w:val="246"/>
        </w:trPr>
        <w:tc>
          <w:tcPr>
            <w:tcW w:w="9699" w:type="dxa"/>
            <w:hideMark/>
          </w:tcPr>
          <w:p w14:paraId="7FDF3944" w14:textId="7F004A37" w:rsidR="00351827" w:rsidRPr="00715B66" w:rsidRDefault="00351827" w:rsidP="00113A17">
            <w:pPr>
              <w:widowControl/>
              <w:ind w:firstLine="36"/>
              <w:jc w:val="left"/>
              <w:rPr>
                <w:rFonts w:asciiTheme="minorHAnsi" w:hAnsiTheme="minorHAnsi" w:cstheme="minorHAnsi"/>
                <w:color w:val="auto"/>
                <w:kern w:val="2"/>
                <w:sz w:val="22"/>
                <w:szCs w:val="22"/>
                <w:lang w:eastAsia="en-US"/>
                <w14:ligatures w14:val="standardContextual"/>
              </w:rPr>
            </w:pPr>
            <w:r w:rsidRPr="00715B66">
              <w:rPr>
                <w:rFonts w:asciiTheme="minorHAnsi" w:hAnsiTheme="minorHAnsi" w:cstheme="minorHAnsi"/>
                <w:color w:val="auto"/>
                <w:kern w:val="2"/>
                <w:sz w:val="22"/>
                <w:szCs w:val="22"/>
                <w:lang w:eastAsia="en-US"/>
                <w14:ligatures w14:val="standardContextual"/>
              </w:rPr>
              <w:t xml:space="preserve">Apakšuzņēmēja atbilstība </w:t>
            </w:r>
            <w:r w:rsidRPr="00715B66">
              <w:rPr>
                <w:rFonts w:asciiTheme="minorHAnsi" w:hAnsiTheme="minorHAnsi" w:cstheme="minorHAnsi"/>
                <w:b/>
                <w:color w:val="auto"/>
                <w:kern w:val="2"/>
                <w:sz w:val="22"/>
                <w:szCs w:val="22"/>
                <w:lang w:eastAsia="en-US"/>
                <w14:ligatures w14:val="standardContextual"/>
              </w:rPr>
              <w:t>mikro, mazā vai vidējā uzņēmuma</w:t>
            </w:r>
            <w:r w:rsidRPr="00715B66">
              <w:rPr>
                <w:rFonts w:asciiTheme="minorHAnsi" w:hAnsiTheme="minorHAnsi" w:cstheme="minorHAnsi"/>
                <w:color w:val="auto"/>
                <w:kern w:val="2"/>
                <w:sz w:val="22"/>
                <w:szCs w:val="22"/>
                <w:lang w:eastAsia="en-US"/>
                <w14:ligatures w14:val="standardContextual"/>
              </w:rPr>
              <w:t xml:space="preserve"> statusam</w:t>
            </w:r>
            <w:r w:rsidRPr="00715B66">
              <w:rPr>
                <w:rFonts w:asciiTheme="minorHAnsi" w:hAnsiTheme="minorHAnsi" w:cstheme="minorHAnsi"/>
                <w:color w:val="auto"/>
                <w:kern w:val="2"/>
                <w:sz w:val="22"/>
                <w:szCs w:val="22"/>
                <w:vertAlign w:val="superscript"/>
                <w:lang w:eastAsia="en-US"/>
                <w14:ligatures w14:val="standardContextual"/>
              </w:rPr>
              <w:footnoteReference w:id="6"/>
            </w:r>
            <w:r w:rsidRPr="00715B66">
              <w:rPr>
                <w:rFonts w:asciiTheme="minorHAnsi" w:hAnsiTheme="minorHAnsi" w:cstheme="minorHAnsi"/>
                <w:color w:val="auto"/>
                <w:kern w:val="2"/>
                <w:sz w:val="22"/>
                <w:szCs w:val="22"/>
                <w:lang w:eastAsia="en-US"/>
                <w14:ligatures w14:val="standardContextual"/>
              </w:rPr>
              <w:t xml:space="preserve"> (atzīmēt zemāk): </w:t>
            </w:r>
          </w:p>
        </w:tc>
      </w:tr>
    </w:tbl>
    <w:p w14:paraId="1AF88AEE" w14:textId="77777777" w:rsidR="00351827" w:rsidRPr="00715B66" w:rsidRDefault="00351827" w:rsidP="00E610EF">
      <w:pPr>
        <w:widowControl/>
        <w:numPr>
          <w:ilvl w:val="0"/>
          <w:numId w:val="41"/>
        </w:numPr>
        <w:spacing w:after="160" w:line="256" w:lineRule="auto"/>
        <w:ind w:left="0" w:firstLine="1418"/>
        <w:contextualSpacing/>
        <w:jc w:val="left"/>
        <w:rPr>
          <w:rFonts w:asciiTheme="minorHAnsi" w:eastAsia="Times New Roman" w:hAnsiTheme="minorHAnsi" w:cstheme="minorHAnsi"/>
          <w:sz w:val="22"/>
          <w:szCs w:val="22"/>
        </w:rPr>
      </w:pPr>
      <w:r w:rsidRPr="00715B66">
        <w:rPr>
          <w:rFonts w:asciiTheme="minorHAnsi" w:eastAsia="Times New Roman" w:hAnsiTheme="minorHAnsi" w:cstheme="minorHAnsi"/>
          <w:b/>
          <w:sz w:val="22"/>
          <w:szCs w:val="22"/>
        </w:rPr>
        <w:t>- mikro uzņēmuma</w:t>
      </w:r>
      <w:r w:rsidRPr="00715B66">
        <w:rPr>
          <w:rFonts w:asciiTheme="minorHAnsi" w:eastAsia="Times New Roman" w:hAnsiTheme="minorHAnsi" w:cstheme="minorHAnsi"/>
          <w:sz w:val="22"/>
          <w:szCs w:val="22"/>
        </w:rPr>
        <w:t xml:space="preserve"> statusam </w:t>
      </w:r>
    </w:p>
    <w:p w14:paraId="4BF6840F" w14:textId="77777777" w:rsidR="00351827" w:rsidRPr="00715B66" w:rsidRDefault="00351827" w:rsidP="00E610EF">
      <w:pPr>
        <w:widowControl/>
        <w:numPr>
          <w:ilvl w:val="0"/>
          <w:numId w:val="41"/>
        </w:numPr>
        <w:spacing w:after="160" w:line="256" w:lineRule="auto"/>
        <w:ind w:left="0" w:firstLine="1418"/>
        <w:contextualSpacing/>
        <w:jc w:val="left"/>
        <w:rPr>
          <w:rFonts w:asciiTheme="minorHAnsi" w:eastAsia="Times New Roman" w:hAnsiTheme="minorHAnsi" w:cstheme="minorHAnsi"/>
          <w:sz w:val="22"/>
          <w:szCs w:val="22"/>
        </w:rPr>
      </w:pPr>
      <w:r w:rsidRPr="00715B66">
        <w:rPr>
          <w:rFonts w:asciiTheme="minorHAnsi" w:eastAsia="Times New Roman" w:hAnsiTheme="minorHAnsi" w:cstheme="minorHAnsi"/>
          <w:b/>
          <w:sz w:val="22"/>
          <w:szCs w:val="22"/>
        </w:rPr>
        <w:t>-</w:t>
      </w:r>
      <w:r w:rsidRPr="00715B66">
        <w:rPr>
          <w:rFonts w:asciiTheme="minorHAnsi" w:eastAsia="Times New Roman" w:hAnsiTheme="minorHAnsi" w:cstheme="minorHAnsi"/>
          <w:sz w:val="22"/>
          <w:szCs w:val="22"/>
        </w:rPr>
        <w:t xml:space="preserve"> </w:t>
      </w:r>
      <w:r w:rsidRPr="00715B66">
        <w:rPr>
          <w:rFonts w:asciiTheme="minorHAnsi" w:eastAsia="Times New Roman" w:hAnsiTheme="minorHAnsi" w:cstheme="minorHAnsi"/>
          <w:b/>
          <w:sz w:val="22"/>
          <w:szCs w:val="22"/>
        </w:rPr>
        <w:t>mazā uzņēmuma</w:t>
      </w:r>
      <w:r w:rsidRPr="00715B66">
        <w:rPr>
          <w:rFonts w:asciiTheme="minorHAnsi" w:eastAsia="Times New Roman" w:hAnsiTheme="minorHAnsi" w:cstheme="minorHAnsi"/>
          <w:sz w:val="22"/>
          <w:szCs w:val="22"/>
        </w:rPr>
        <w:t xml:space="preserve"> statusam</w:t>
      </w:r>
    </w:p>
    <w:p w14:paraId="4B3504BF" w14:textId="77777777" w:rsidR="00351827" w:rsidRPr="00715B66" w:rsidRDefault="00351827" w:rsidP="00113A17">
      <w:pPr>
        <w:widowControl/>
        <w:numPr>
          <w:ilvl w:val="0"/>
          <w:numId w:val="41"/>
        </w:numPr>
        <w:spacing w:after="160" w:line="256" w:lineRule="auto"/>
        <w:ind w:left="284" w:firstLine="1134"/>
        <w:contextualSpacing/>
        <w:jc w:val="left"/>
        <w:rPr>
          <w:rFonts w:asciiTheme="minorHAnsi" w:eastAsia="Times New Roman" w:hAnsiTheme="minorHAnsi" w:cstheme="minorHAnsi"/>
          <w:sz w:val="22"/>
          <w:szCs w:val="22"/>
        </w:rPr>
      </w:pPr>
      <w:r w:rsidRPr="00715B66">
        <w:rPr>
          <w:rFonts w:asciiTheme="minorHAnsi" w:eastAsia="Times New Roman" w:hAnsiTheme="minorHAnsi" w:cstheme="minorHAnsi"/>
          <w:b/>
          <w:sz w:val="22"/>
          <w:szCs w:val="22"/>
        </w:rPr>
        <w:t>- vidējā uzņēmuma</w:t>
      </w:r>
      <w:r w:rsidRPr="00715B66">
        <w:rPr>
          <w:rFonts w:asciiTheme="minorHAnsi" w:eastAsia="Times New Roman" w:hAnsiTheme="minorHAnsi" w:cstheme="minorHAnsi"/>
          <w:sz w:val="22"/>
          <w:szCs w:val="22"/>
        </w:rPr>
        <w:t xml:space="preserve"> statusam </w:t>
      </w:r>
    </w:p>
    <w:p w14:paraId="4C03F04C" w14:textId="77777777" w:rsidR="00351827" w:rsidRPr="00715B66" w:rsidRDefault="00351827" w:rsidP="00351827">
      <w:pPr>
        <w:widowControl/>
        <w:jc w:val="center"/>
        <w:rPr>
          <w:rFonts w:asciiTheme="minorHAnsi" w:eastAsia="Times New Roman" w:hAnsiTheme="minorHAnsi" w:cstheme="minorHAnsi"/>
          <w:sz w:val="22"/>
          <w:szCs w:val="22"/>
        </w:rPr>
      </w:pPr>
    </w:p>
    <w:tbl>
      <w:tblPr>
        <w:tblW w:w="8748" w:type="dxa"/>
        <w:tblInd w:w="2" w:type="dxa"/>
        <w:tblLook w:val="04A0" w:firstRow="1" w:lastRow="0" w:firstColumn="1" w:lastColumn="0" w:noHBand="0" w:noVBand="1"/>
      </w:tblPr>
      <w:tblGrid>
        <w:gridCol w:w="4188"/>
        <w:gridCol w:w="4560"/>
      </w:tblGrid>
      <w:tr w:rsidR="00351827" w:rsidRPr="00715B66" w14:paraId="299D060C" w14:textId="77777777" w:rsidTr="00351827">
        <w:tc>
          <w:tcPr>
            <w:tcW w:w="4188" w:type="dxa"/>
            <w:hideMark/>
          </w:tcPr>
          <w:p w14:paraId="4E267670" w14:textId="33EF569A" w:rsidR="00351827" w:rsidRPr="00715B66" w:rsidRDefault="00E610EF" w:rsidP="00351827">
            <w:pPr>
              <w:widowControl/>
              <w:tabs>
                <w:tab w:val="center" w:pos="4153"/>
                <w:tab w:val="right" w:pos="8306"/>
              </w:tabs>
              <w:rPr>
                <w:rFonts w:asciiTheme="minorHAnsi" w:eastAsia="Times New Roman" w:hAnsiTheme="minorHAnsi" w:cstheme="minorHAnsi"/>
                <w:kern w:val="2"/>
                <w:sz w:val="22"/>
                <w:szCs w:val="22"/>
                <w:lang w:eastAsia="en-US"/>
                <w14:ligatures w14:val="standardContextual"/>
              </w:rPr>
            </w:pPr>
            <w:r w:rsidRPr="00715B66">
              <w:rPr>
                <w:rFonts w:asciiTheme="minorHAnsi" w:eastAsia="Times New Roman" w:hAnsiTheme="minorHAnsi" w:cstheme="minorHAnsi"/>
                <w:kern w:val="2"/>
                <w:sz w:val="22"/>
                <w:szCs w:val="22"/>
                <w:lang w:eastAsia="en-US"/>
                <w14:ligatures w14:val="standardContextual"/>
              </w:rPr>
              <w:t>P</w:t>
            </w:r>
            <w:r w:rsidR="00351827" w:rsidRPr="00715B66">
              <w:rPr>
                <w:rFonts w:asciiTheme="minorHAnsi" w:eastAsia="Times New Roman" w:hAnsiTheme="minorHAnsi" w:cstheme="minorHAnsi"/>
                <w:kern w:val="2"/>
                <w:sz w:val="22"/>
                <w:szCs w:val="22"/>
                <w:lang w:eastAsia="en-US"/>
                <w14:ligatures w14:val="standardContextual"/>
              </w:rPr>
              <w:t>retendenta nosaukums:</w:t>
            </w:r>
          </w:p>
        </w:tc>
        <w:tc>
          <w:tcPr>
            <w:tcW w:w="4560" w:type="dxa"/>
            <w:tcBorders>
              <w:top w:val="nil"/>
              <w:left w:val="nil"/>
              <w:bottom w:val="dotted" w:sz="4" w:space="0" w:color="auto"/>
              <w:right w:val="nil"/>
            </w:tcBorders>
          </w:tcPr>
          <w:p w14:paraId="349A96EE" w14:textId="77777777" w:rsidR="00351827" w:rsidRPr="00715B66" w:rsidRDefault="00351827" w:rsidP="00351827">
            <w:pPr>
              <w:widowControl/>
              <w:tabs>
                <w:tab w:val="center" w:pos="4153"/>
                <w:tab w:val="right" w:pos="8306"/>
              </w:tabs>
              <w:rPr>
                <w:rFonts w:asciiTheme="minorHAnsi" w:eastAsia="Times New Roman" w:hAnsiTheme="minorHAnsi" w:cstheme="minorHAnsi"/>
                <w:kern w:val="2"/>
                <w:sz w:val="22"/>
                <w:szCs w:val="22"/>
                <w:lang w:eastAsia="en-US"/>
                <w14:ligatures w14:val="standardContextual"/>
              </w:rPr>
            </w:pPr>
          </w:p>
        </w:tc>
      </w:tr>
    </w:tbl>
    <w:p w14:paraId="07FDCF2F" w14:textId="77777777" w:rsidR="00351827" w:rsidRPr="00715B66" w:rsidRDefault="00351827" w:rsidP="00351827">
      <w:pPr>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en-US"/>
        </w:rPr>
        <w:t>Paraksttiesīgā vai pilnvarotā persona:</w:t>
      </w:r>
    </w:p>
    <w:p w14:paraId="2F01E2DE" w14:textId="77777777" w:rsidR="00351827" w:rsidRPr="00715B66" w:rsidRDefault="00351827" w:rsidP="00351827">
      <w:pPr>
        <w:rPr>
          <w:rFonts w:asciiTheme="minorHAnsi" w:eastAsia="Times New Roman" w:hAnsiTheme="minorHAnsi" w:cstheme="minorHAnsi"/>
          <w:color w:val="auto"/>
          <w:sz w:val="22"/>
          <w:szCs w:val="22"/>
          <w:lang w:eastAsia="en-US"/>
        </w:rPr>
      </w:pPr>
    </w:p>
    <w:p w14:paraId="7669193D" w14:textId="77777777" w:rsidR="00351827" w:rsidRPr="00715B66" w:rsidRDefault="00351827" w:rsidP="00351827">
      <w:pPr>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en-US"/>
        </w:rPr>
        <w:t>___________________</w:t>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t>________________</w:t>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t>_____________________</w:t>
      </w:r>
    </w:p>
    <w:p w14:paraId="38FA3B03" w14:textId="77777777" w:rsidR="00351827" w:rsidRPr="00715B66" w:rsidRDefault="00351827" w:rsidP="00351827">
      <w:pPr>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en-US"/>
        </w:rPr>
        <w:t xml:space="preserve">        vārds, uzvārds</w:t>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t>amats</w:t>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t>paraksts*</w:t>
      </w:r>
    </w:p>
    <w:p w14:paraId="72B6B3AF" w14:textId="77777777" w:rsidR="00351827" w:rsidRPr="00715B66" w:rsidRDefault="00351827" w:rsidP="00351827">
      <w:pPr>
        <w:widowControl/>
        <w:suppressAutoHyphens/>
        <w:rPr>
          <w:rFonts w:asciiTheme="minorHAnsi" w:eastAsia="Times New Roman" w:hAnsiTheme="minorHAnsi" w:cstheme="minorHAnsi"/>
          <w:b/>
          <w:color w:val="auto"/>
          <w:sz w:val="22"/>
          <w:szCs w:val="22"/>
          <w:lang w:eastAsia="ar-SA"/>
        </w:rPr>
      </w:pPr>
    </w:p>
    <w:p w14:paraId="6618395B" w14:textId="77777777" w:rsidR="00351827" w:rsidRPr="00715B66" w:rsidRDefault="00351827" w:rsidP="00351827">
      <w:pPr>
        <w:suppressAutoHyphens/>
        <w:jc w:val="left"/>
        <w:rPr>
          <w:rFonts w:asciiTheme="minorHAnsi" w:eastAsia="Times New Roman" w:hAnsiTheme="minorHAnsi" w:cstheme="minorHAnsi"/>
          <w:b/>
          <w:color w:val="auto"/>
          <w:sz w:val="22"/>
          <w:szCs w:val="22"/>
          <w:lang w:eastAsia="ar-SA"/>
        </w:rPr>
      </w:pPr>
      <w:r w:rsidRPr="00715B66">
        <w:rPr>
          <w:rFonts w:asciiTheme="minorHAnsi" w:eastAsia="Times New Roman" w:hAnsiTheme="minorHAnsi" w:cstheme="minorHAnsi"/>
          <w:color w:val="auto"/>
          <w:sz w:val="22"/>
          <w:szCs w:val="22"/>
          <w:lang w:eastAsia="ar-SA"/>
        </w:rPr>
        <w:t>2024.gada _____. ____________</w:t>
      </w:r>
    </w:p>
    <w:p w14:paraId="4A5D50C5" w14:textId="77777777" w:rsidR="00351827" w:rsidRPr="00715B66" w:rsidRDefault="00351827" w:rsidP="00351827">
      <w:pPr>
        <w:widowControl/>
        <w:suppressAutoHyphens/>
        <w:rPr>
          <w:rFonts w:asciiTheme="minorHAnsi" w:eastAsia="Times New Roman" w:hAnsiTheme="minorHAnsi" w:cstheme="minorHAnsi"/>
          <w:b/>
          <w:color w:val="auto"/>
          <w:sz w:val="22"/>
          <w:szCs w:val="22"/>
          <w:lang w:eastAsia="ar-SA"/>
        </w:rPr>
      </w:pPr>
    </w:p>
    <w:p w14:paraId="78F060F1" w14:textId="77777777" w:rsidR="00351827" w:rsidRPr="00715B66" w:rsidRDefault="00351827" w:rsidP="00351827">
      <w:pPr>
        <w:widowControl/>
        <w:jc w:val="center"/>
        <w:rPr>
          <w:rFonts w:asciiTheme="minorHAnsi" w:eastAsia="Times New Roman" w:hAnsiTheme="minorHAnsi" w:cstheme="minorHAnsi"/>
          <w:sz w:val="22"/>
          <w:szCs w:val="22"/>
          <w:lang w:eastAsia="en-US"/>
        </w:rPr>
      </w:pPr>
      <w:r w:rsidRPr="00715B66">
        <w:rPr>
          <w:rFonts w:asciiTheme="minorHAnsi" w:eastAsia="Times New Roman" w:hAnsiTheme="minorHAnsi" w:cstheme="minorHAnsi"/>
          <w:b/>
          <w:color w:val="auto"/>
          <w:sz w:val="22"/>
          <w:szCs w:val="22"/>
          <w:lang w:eastAsia="ar-SA"/>
        </w:rPr>
        <w:t>*Piezīme:</w:t>
      </w:r>
      <w:r w:rsidRPr="00715B66">
        <w:rPr>
          <w:rFonts w:asciiTheme="minorHAnsi" w:eastAsia="Times New Roman" w:hAnsiTheme="minorHAnsi" w:cstheme="minorHAnsi"/>
          <w:color w:val="auto"/>
          <w:sz w:val="22"/>
          <w:szCs w:val="22"/>
          <w:lang w:eastAsia="ar-SA"/>
        </w:rPr>
        <w:t xml:space="preserve"> </w:t>
      </w:r>
      <w:r w:rsidRPr="00715B66">
        <w:rPr>
          <w:rFonts w:asciiTheme="minorHAnsi" w:eastAsia="Times New Roman" w:hAnsiTheme="minorHAnsi" w:cstheme="minorHAnsi"/>
          <w:i/>
          <w:color w:val="auto"/>
          <w:sz w:val="22"/>
          <w:szCs w:val="22"/>
          <w:lang w:eastAsia="ar-SA"/>
        </w:rPr>
        <w:t>dokumentu rekvizītu “paraksts” neaizpilda, ja dokuments ir sagatavots atbilstoši normatīvajiem aktiem par elektronisko dokumentu noformēšanu.</w:t>
      </w:r>
    </w:p>
    <w:p w14:paraId="38C3F36A" w14:textId="77777777" w:rsidR="00351827" w:rsidRPr="00715B66" w:rsidRDefault="00351827" w:rsidP="00351827">
      <w:pPr>
        <w:widowControl/>
        <w:jc w:val="left"/>
        <w:rPr>
          <w:rFonts w:asciiTheme="minorHAnsi" w:eastAsia="Times New Roman" w:hAnsiTheme="minorHAnsi" w:cstheme="minorHAnsi"/>
          <w:b/>
          <w:color w:val="auto"/>
          <w:sz w:val="22"/>
          <w:szCs w:val="22"/>
        </w:rPr>
      </w:pPr>
      <w:r w:rsidRPr="00715B66">
        <w:rPr>
          <w:rFonts w:asciiTheme="minorHAnsi" w:eastAsia="Times New Roman" w:hAnsiTheme="minorHAnsi" w:cstheme="minorHAnsi"/>
          <w:b/>
          <w:sz w:val="22"/>
          <w:szCs w:val="22"/>
        </w:rPr>
        <w:br w:type="page"/>
      </w:r>
    </w:p>
    <w:p w14:paraId="079E816E" w14:textId="64BF6BF5" w:rsidR="00351827" w:rsidRPr="00715B66" w:rsidRDefault="00656090" w:rsidP="00351827">
      <w:pPr>
        <w:ind w:right="43"/>
        <w:jc w:val="right"/>
        <w:rPr>
          <w:rFonts w:asciiTheme="minorHAnsi" w:eastAsia="Courier New" w:hAnsiTheme="minorHAnsi" w:cstheme="minorHAnsi"/>
          <w:b/>
          <w:bCs/>
          <w:sz w:val="20"/>
          <w:szCs w:val="20"/>
          <w:lang w:bidi="lv-LV"/>
        </w:rPr>
      </w:pPr>
      <w:r w:rsidRPr="00715B66">
        <w:rPr>
          <w:rFonts w:asciiTheme="minorHAnsi" w:eastAsia="Courier New" w:hAnsiTheme="minorHAnsi" w:cstheme="minorHAnsi"/>
          <w:b/>
          <w:bCs/>
          <w:sz w:val="20"/>
          <w:szCs w:val="20"/>
          <w:lang w:bidi="lv-LV"/>
        </w:rPr>
        <w:lastRenderedPageBreak/>
        <w:t>8</w:t>
      </w:r>
      <w:r w:rsidR="00351827" w:rsidRPr="00715B66">
        <w:rPr>
          <w:rFonts w:asciiTheme="minorHAnsi" w:eastAsia="Courier New" w:hAnsiTheme="minorHAnsi" w:cstheme="minorHAnsi"/>
          <w:b/>
          <w:bCs/>
          <w:sz w:val="20"/>
          <w:szCs w:val="20"/>
          <w:lang w:bidi="lv-LV"/>
        </w:rPr>
        <w:t>.PIELIKUMS</w:t>
      </w:r>
    </w:p>
    <w:p w14:paraId="66D81FD7" w14:textId="77777777" w:rsidR="00351827" w:rsidRPr="00715B66" w:rsidRDefault="00351827" w:rsidP="00351827">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 xml:space="preserve">Iepirkuma – Atklāta konkursa  </w:t>
      </w:r>
    </w:p>
    <w:p w14:paraId="0C4A74DE" w14:textId="77777777" w:rsidR="00351827" w:rsidRPr="00715B66" w:rsidRDefault="00351827" w:rsidP="00351827">
      <w:pPr>
        <w:spacing w:line="250" w:lineRule="exact"/>
        <w:ind w:right="43"/>
        <w:jc w:val="right"/>
        <w:rPr>
          <w:rFonts w:asciiTheme="minorHAnsi" w:eastAsia="Times New Roman" w:hAnsiTheme="minorHAnsi" w:cstheme="minorHAnsi"/>
          <w:b/>
          <w:bCs/>
          <w:sz w:val="20"/>
          <w:szCs w:val="20"/>
          <w:lang w:bidi="lv-LV"/>
        </w:rPr>
      </w:pPr>
      <w:r w:rsidRPr="00715B66">
        <w:rPr>
          <w:rFonts w:asciiTheme="minorHAnsi" w:eastAsia="Times New Roman" w:hAnsiTheme="minorHAnsi" w:cstheme="minorHAnsi"/>
          <w:b/>
          <w:bCs/>
          <w:sz w:val="20"/>
          <w:szCs w:val="20"/>
          <w:lang w:bidi="lv-LV"/>
        </w:rPr>
        <w:t>“Pārtikas produktu piegāde Jauno Līderu vidusskolai”</w:t>
      </w:r>
    </w:p>
    <w:p w14:paraId="1F72227F" w14:textId="77777777" w:rsidR="00351827" w:rsidRPr="00715B66" w:rsidRDefault="00351827" w:rsidP="00351827">
      <w:pPr>
        <w:spacing w:after="305" w:line="250" w:lineRule="exact"/>
        <w:ind w:right="43"/>
        <w:jc w:val="right"/>
        <w:rPr>
          <w:rFonts w:asciiTheme="minorHAnsi" w:eastAsia="Times New Roman" w:hAnsiTheme="minorHAnsi" w:cstheme="minorHAnsi"/>
          <w:sz w:val="20"/>
          <w:szCs w:val="20"/>
          <w:lang w:bidi="lv-LV"/>
        </w:rPr>
      </w:pPr>
      <w:r w:rsidRPr="00715B66">
        <w:rPr>
          <w:rFonts w:asciiTheme="minorHAnsi" w:eastAsia="Times New Roman" w:hAnsiTheme="minorHAnsi" w:cstheme="minorHAnsi"/>
          <w:sz w:val="20"/>
          <w:szCs w:val="20"/>
          <w:lang w:bidi="lv-LV"/>
        </w:rPr>
        <w:t>(ID Nr. CN LAP 2024/01) nolikumam</w:t>
      </w:r>
    </w:p>
    <w:p w14:paraId="401B115E" w14:textId="77777777" w:rsidR="00351827" w:rsidRPr="00715B66" w:rsidRDefault="00351827" w:rsidP="00351827">
      <w:pPr>
        <w:widowControl/>
        <w:tabs>
          <w:tab w:val="left" w:pos="6300"/>
        </w:tabs>
        <w:rPr>
          <w:rFonts w:asciiTheme="minorHAnsi" w:eastAsia="Times New Roman" w:hAnsiTheme="minorHAnsi" w:cstheme="minorHAnsi"/>
          <w:sz w:val="22"/>
          <w:szCs w:val="22"/>
        </w:rPr>
      </w:pPr>
    </w:p>
    <w:p w14:paraId="69762647" w14:textId="77777777" w:rsidR="00351827" w:rsidRPr="00715B66" w:rsidRDefault="00351827" w:rsidP="00351827">
      <w:pPr>
        <w:widowControl/>
        <w:jc w:val="center"/>
        <w:rPr>
          <w:rFonts w:asciiTheme="minorHAnsi" w:eastAsia="Times New Roman" w:hAnsiTheme="minorHAnsi" w:cstheme="minorHAnsi"/>
          <w:b/>
          <w:lang w:eastAsia="ar-SA"/>
        </w:rPr>
      </w:pPr>
      <w:r w:rsidRPr="00715B66">
        <w:rPr>
          <w:rFonts w:asciiTheme="minorHAnsi" w:eastAsia="Times New Roman" w:hAnsiTheme="minorHAnsi" w:cstheme="minorHAnsi"/>
          <w:b/>
          <w:lang w:eastAsia="ar-SA"/>
        </w:rPr>
        <w:t>APAKŠUZŅĒMĒJA APLIECINĀJUMS</w:t>
      </w:r>
    </w:p>
    <w:p w14:paraId="745D6029" w14:textId="77777777" w:rsidR="00BA4DD5" w:rsidRPr="00715B66" w:rsidRDefault="00BA4DD5" w:rsidP="00BA4DD5">
      <w:pPr>
        <w:widowControl/>
        <w:suppressAutoHyphens/>
        <w:ind w:firstLine="720"/>
        <w:jc w:val="center"/>
        <w:rPr>
          <w:rFonts w:asciiTheme="minorHAnsi" w:hAnsiTheme="minorHAnsi" w:cstheme="minorHAnsi"/>
          <w:b/>
          <w:bCs/>
        </w:rPr>
      </w:pPr>
      <w:r w:rsidRPr="00715B66">
        <w:rPr>
          <w:rFonts w:asciiTheme="minorHAnsi" w:hAnsiTheme="minorHAnsi" w:cstheme="minorHAnsi"/>
          <w:b/>
          <w:bCs/>
        </w:rPr>
        <w:t>“Pārtikas produktu piegāde Jauno Līderu vidusskolai”</w:t>
      </w:r>
    </w:p>
    <w:p w14:paraId="3EA0FDCF" w14:textId="367B812E" w:rsidR="00BA4DD5" w:rsidRPr="00715B66" w:rsidRDefault="00BA4DD5" w:rsidP="00BA4DD5">
      <w:pPr>
        <w:widowControl/>
        <w:suppressAutoHyphens/>
        <w:ind w:firstLine="720"/>
        <w:jc w:val="center"/>
        <w:rPr>
          <w:rFonts w:asciiTheme="minorHAnsi" w:hAnsiTheme="minorHAnsi" w:cstheme="minorHAnsi"/>
          <w:b/>
          <w:bCs/>
        </w:rPr>
      </w:pPr>
      <w:r w:rsidRPr="00715B66">
        <w:rPr>
          <w:rFonts w:asciiTheme="minorHAnsi" w:hAnsiTheme="minorHAnsi" w:cstheme="minorHAnsi"/>
          <w:b/>
          <w:bCs/>
        </w:rPr>
        <w:t>(ID Nr. CN LAP 2024/01)</w:t>
      </w:r>
    </w:p>
    <w:p w14:paraId="4B76F5E0" w14:textId="4BD828C5" w:rsidR="00351827" w:rsidRPr="00715B66" w:rsidRDefault="00351827" w:rsidP="00BA4DD5">
      <w:pPr>
        <w:widowControl/>
        <w:suppressAutoHyphens/>
        <w:ind w:firstLine="720"/>
        <w:rPr>
          <w:rFonts w:asciiTheme="minorHAnsi" w:eastAsia="Times New Roman" w:hAnsiTheme="minorHAnsi" w:cstheme="minorHAnsi"/>
          <w:sz w:val="22"/>
          <w:szCs w:val="22"/>
          <w:lang w:eastAsia="ar-SA"/>
        </w:rPr>
      </w:pPr>
      <w:r w:rsidRPr="00715B66">
        <w:rPr>
          <w:rFonts w:asciiTheme="minorHAnsi" w:eastAsia="Times New Roman" w:hAnsiTheme="minorHAnsi" w:cstheme="minorHAnsi"/>
          <w:sz w:val="22"/>
          <w:szCs w:val="22"/>
          <w:lang w:eastAsia="ar-SA"/>
        </w:rPr>
        <w:t xml:space="preserve">Ar </w:t>
      </w:r>
      <w:r w:rsidRPr="00715B66">
        <w:rPr>
          <w:rFonts w:asciiTheme="minorHAnsi" w:eastAsia="Times New Roman" w:hAnsiTheme="minorHAnsi" w:cstheme="minorHAnsi"/>
          <w:i/>
          <w:sz w:val="22"/>
          <w:szCs w:val="22"/>
          <w:lang w:eastAsia="ar-SA"/>
        </w:rPr>
        <w:t>šo &lt;</w:t>
      </w:r>
      <w:r w:rsidRPr="00715B66">
        <w:rPr>
          <w:rFonts w:asciiTheme="minorHAnsi" w:eastAsia="Times New Roman" w:hAnsiTheme="minorHAnsi" w:cstheme="minorHAnsi"/>
          <w:color w:val="auto"/>
          <w:sz w:val="22"/>
          <w:szCs w:val="22"/>
        </w:rPr>
        <w:t xml:space="preserve"> </w:t>
      </w:r>
      <w:r w:rsidRPr="00715B66">
        <w:rPr>
          <w:rFonts w:asciiTheme="minorHAnsi" w:eastAsia="Times New Roman" w:hAnsiTheme="minorHAnsi" w:cstheme="minorHAnsi"/>
          <w:i/>
          <w:sz w:val="22"/>
          <w:szCs w:val="22"/>
          <w:lang w:eastAsia="ar-SA"/>
        </w:rPr>
        <w:t xml:space="preserve">Personas, uz kuras iespējām pretendents balstās / Apakšuzņēmēja nosaukums vai vārds un uzvārds (ja apakšuzņēmējs ir fiziska persona), reģistrācijas numurs vai personas kods (ja Persona, uz kuras iespējām pretendents balstās / apakšuzņēmējs ir fiziska persona) un adrese&gt; </w:t>
      </w:r>
      <w:r w:rsidRPr="00715B66">
        <w:rPr>
          <w:rFonts w:asciiTheme="minorHAnsi" w:eastAsia="Times New Roman" w:hAnsiTheme="minorHAnsi" w:cstheme="minorHAnsi"/>
          <w:sz w:val="22"/>
          <w:szCs w:val="22"/>
          <w:lang w:eastAsia="ar-SA"/>
        </w:rPr>
        <w:t>apliecina, ka:</w:t>
      </w:r>
    </w:p>
    <w:p w14:paraId="2DC36985" w14:textId="77777777" w:rsidR="00351827" w:rsidRPr="00715B66" w:rsidRDefault="00351827" w:rsidP="00351827">
      <w:pPr>
        <w:widowControl/>
        <w:suppressAutoHyphens/>
        <w:jc w:val="left"/>
        <w:rPr>
          <w:rFonts w:asciiTheme="minorHAnsi" w:eastAsia="Times New Roman" w:hAnsiTheme="minorHAnsi" w:cstheme="minorHAnsi"/>
          <w:b/>
          <w:sz w:val="22"/>
          <w:szCs w:val="22"/>
          <w:lang w:eastAsia="ar-SA"/>
        </w:rPr>
      </w:pPr>
    </w:p>
    <w:p w14:paraId="3CB3D04F" w14:textId="6335C3DE" w:rsidR="00351827" w:rsidRPr="00715B66" w:rsidRDefault="00351827" w:rsidP="00BA4DD5">
      <w:pPr>
        <w:widowControl/>
        <w:numPr>
          <w:ilvl w:val="0"/>
          <w:numId w:val="42"/>
        </w:numPr>
        <w:tabs>
          <w:tab w:val="left" w:pos="720"/>
          <w:tab w:val="center" w:pos="4153"/>
          <w:tab w:val="right" w:pos="8306"/>
        </w:tabs>
        <w:spacing w:after="160" w:line="256" w:lineRule="auto"/>
        <w:ind w:left="0" w:firstLine="709"/>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piekrīt piedalīties</w:t>
      </w:r>
      <w:r w:rsidRPr="00715B66">
        <w:rPr>
          <w:rFonts w:asciiTheme="minorHAnsi" w:eastAsia="Times New Roman" w:hAnsiTheme="minorHAnsi" w:cstheme="minorHAnsi"/>
          <w:sz w:val="22"/>
          <w:szCs w:val="22"/>
          <w:lang w:eastAsia="ar-SA"/>
        </w:rPr>
        <w:t xml:space="preserve"> </w:t>
      </w:r>
      <w:r w:rsidR="00BA4DD5" w:rsidRPr="00715B66">
        <w:rPr>
          <w:rFonts w:asciiTheme="minorHAnsi" w:eastAsia="Times New Roman" w:hAnsiTheme="minorHAnsi" w:cstheme="minorHAnsi"/>
          <w:sz w:val="22"/>
          <w:szCs w:val="22"/>
        </w:rPr>
        <w:t>Cēsu novada Līgatnes apvienības pārvaldes</w:t>
      </w:r>
      <w:r w:rsidRPr="00715B66">
        <w:rPr>
          <w:rFonts w:asciiTheme="minorHAnsi" w:eastAsia="Times New Roman" w:hAnsiTheme="minorHAnsi" w:cstheme="minorHAnsi"/>
          <w:sz w:val="22"/>
          <w:szCs w:val="22"/>
        </w:rPr>
        <w:t xml:space="preserve"> organizētajā iepirkumā </w:t>
      </w:r>
      <w:r w:rsidRPr="00715B66">
        <w:rPr>
          <w:rFonts w:asciiTheme="minorHAnsi" w:hAnsiTheme="minorHAnsi" w:cstheme="minorHAnsi"/>
          <w:sz w:val="22"/>
          <w:szCs w:val="22"/>
        </w:rPr>
        <w:t>“</w:t>
      </w:r>
      <w:r w:rsidR="00BA4DD5" w:rsidRPr="00715B66">
        <w:rPr>
          <w:rFonts w:asciiTheme="minorHAnsi" w:hAnsiTheme="minorHAnsi" w:cstheme="minorHAnsi"/>
          <w:sz w:val="22"/>
          <w:szCs w:val="22"/>
        </w:rPr>
        <w:t>Pārtikas produktu piegāde Jauno Līderu vidusskolai</w:t>
      </w:r>
      <w:r w:rsidRPr="00715B66">
        <w:rPr>
          <w:rFonts w:asciiTheme="minorHAnsi" w:eastAsia="Times New Roman" w:hAnsiTheme="minorHAnsi" w:cstheme="minorHAnsi"/>
          <w:sz w:val="22"/>
          <w:szCs w:val="22"/>
        </w:rPr>
        <w:t xml:space="preserve">” </w:t>
      </w:r>
      <w:r w:rsidRPr="00715B66">
        <w:rPr>
          <w:rFonts w:asciiTheme="minorHAnsi" w:eastAsia="Times New Roman" w:hAnsiTheme="minorHAnsi" w:cstheme="minorHAnsi"/>
          <w:sz w:val="22"/>
          <w:szCs w:val="22"/>
          <w:lang w:eastAsia="ar-SA"/>
        </w:rPr>
        <w:t>Iepirkuma I</w:t>
      </w:r>
      <w:r w:rsidR="00BA4DD5" w:rsidRPr="00715B66">
        <w:rPr>
          <w:rFonts w:asciiTheme="minorHAnsi" w:eastAsia="Times New Roman" w:hAnsiTheme="minorHAnsi" w:cstheme="minorHAnsi"/>
          <w:sz w:val="22"/>
          <w:szCs w:val="22"/>
          <w:lang w:eastAsia="ar-SA"/>
        </w:rPr>
        <w:t>D. Nr. CN LAP 2024/01</w:t>
      </w:r>
      <w:r w:rsidRPr="00715B66">
        <w:rPr>
          <w:rFonts w:asciiTheme="minorHAnsi" w:hAnsiTheme="minorHAnsi" w:cstheme="minorHAnsi"/>
          <w:sz w:val="22"/>
          <w:szCs w:val="22"/>
        </w:rPr>
        <w:t xml:space="preserve">, </w:t>
      </w:r>
      <w:r w:rsidRPr="00715B66">
        <w:rPr>
          <w:rFonts w:asciiTheme="minorHAnsi" w:eastAsia="Lucida Sans Unicode" w:hAnsiTheme="minorHAnsi" w:cstheme="minorHAnsi"/>
          <w:sz w:val="22"/>
          <w:szCs w:val="22"/>
        </w:rPr>
        <w:t xml:space="preserve"> </w:t>
      </w:r>
      <w:r w:rsidRPr="00715B66">
        <w:rPr>
          <w:rFonts w:asciiTheme="minorHAnsi" w:eastAsia="Times New Roman" w:hAnsiTheme="minorHAnsi" w:cstheme="minorHAnsi"/>
          <w:sz w:val="22"/>
          <w:szCs w:val="22"/>
        </w:rPr>
        <w:t xml:space="preserve">kā </w:t>
      </w:r>
      <w:r w:rsidRPr="00715B66">
        <w:rPr>
          <w:rFonts w:asciiTheme="minorHAnsi" w:eastAsia="Times New Roman" w:hAnsiTheme="minorHAnsi" w:cstheme="minorHAnsi"/>
          <w:i/>
          <w:sz w:val="22"/>
          <w:szCs w:val="22"/>
        </w:rPr>
        <w:t>&lt;Pretendenta nosaukums, reģistrācijas numurs un adrese&gt;</w:t>
      </w:r>
      <w:r w:rsidRPr="00715B66">
        <w:rPr>
          <w:rFonts w:asciiTheme="minorHAnsi" w:eastAsia="Times New Roman" w:hAnsiTheme="minorHAnsi" w:cstheme="minorHAnsi"/>
          <w:sz w:val="22"/>
          <w:szCs w:val="22"/>
        </w:rPr>
        <w:t xml:space="preserve"> (turpmāk – Pretendents) </w:t>
      </w:r>
      <w:r w:rsidRPr="00715B66">
        <w:rPr>
          <w:rFonts w:asciiTheme="minorHAnsi" w:eastAsia="Times New Roman" w:hAnsiTheme="minorHAnsi" w:cstheme="minorHAnsi"/>
          <w:iCs/>
          <w:sz w:val="22"/>
          <w:szCs w:val="22"/>
          <w:lang w:eastAsia="ar-SA"/>
        </w:rPr>
        <w:t xml:space="preserve">Personas, uz kuras iespējām pretendents balstās / </w:t>
      </w:r>
      <w:r w:rsidRPr="00715B66">
        <w:rPr>
          <w:rFonts w:asciiTheme="minorHAnsi" w:eastAsia="Times New Roman" w:hAnsiTheme="minorHAnsi" w:cstheme="minorHAnsi"/>
          <w:iCs/>
          <w:sz w:val="22"/>
          <w:szCs w:val="22"/>
        </w:rPr>
        <w:t>apakšuzņēmējs;</w:t>
      </w:r>
    </w:p>
    <w:p w14:paraId="36230960" w14:textId="1C5A72E8" w:rsidR="00351827" w:rsidRPr="00715B66" w:rsidRDefault="00351827" w:rsidP="000D458F">
      <w:pPr>
        <w:widowControl/>
        <w:numPr>
          <w:ilvl w:val="0"/>
          <w:numId w:val="42"/>
        </w:numPr>
        <w:tabs>
          <w:tab w:val="left" w:pos="720"/>
          <w:tab w:val="center" w:pos="4153"/>
          <w:tab w:val="right" w:pos="8306"/>
        </w:tabs>
        <w:spacing w:after="160" w:line="256" w:lineRule="auto"/>
        <w:ind w:left="0" w:firstLine="709"/>
        <w:jc w:val="left"/>
        <w:rPr>
          <w:rFonts w:asciiTheme="minorHAnsi" w:eastAsia="Times New Roman" w:hAnsiTheme="minorHAnsi" w:cstheme="minorHAnsi"/>
          <w:sz w:val="22"/>
          <w:szCs w:val="22"/>
        </w:rPr>
      </w:pPr>
      <w:r w:rsidRPr="00715B66">
        <w:rPr>
          <w:rFonts w:asciiTheme="minorHAnsi" w:eastAsia="Times New Roman" w:hAnsiTheme="minorHAnsi" w:cstheme="minorHAnsi"/>
          <w:sz w:val="22"/>
          <w:szCs w:val="22"/>
        </w:rPr>
        <w:t>gadījumā, ja ar Pretendentu tiek noslēgts iepirkuma līgums, apņemas:</w:t>
      </w:r>
    </w:p>
    <w:p w14:paraId="71ED54C6" w14:textId="77777777" w:rsidR="000D458F" w:rsidRPr="00715B66" w:rsidRDefault="00351827" w:rsidP="000D458F">
      <w:pPr>
        <w:pStyle w:val="Sarakstarindkopa"/>
        <w:widowControl/>
        <w:numPr>
          <w:ilvl w:val="0"/>
          <w:numId w:val="48"/>
        </w:numPr>
        <w:tabs>
          <w:tab w:val="left" w:pos="1080"/>
        </w:tabs>
        <w:suppressAutoHyphens/>
        <w:ind w:left="993" w:firstLine="0"/>
        <w:rPr>
          <w:rFonts w:asciiTheme="minorHAnsi" w:eastAsia="Times New Roman" w:hAnsiTheme="minorHAnsi" w:cstheme="minorHAnsi"/>
          <w:b w:val="0"/>
          <w:bCs/>
          <w:sz w:val="22"/>
          <w:szCs w:val="22"/>
          <w:lang w:eastAsia="ar-SA"/>
        </w:rPr>
      </w:pPr>
      <w:r w:rsidRPr="00715B66">
        <w:rPr>
          <w:rFonts w:asciiTheme="minorHAnsi" w:eastAsia="Times New Roman" w:hAnsiTheme="minorHAnsi" w:cstheme="minorHAnsi"/>
          <w:b w:val="0"/>
          <w:bCs/>
          <w:sz w:val="22"/>
          <w:szCs w:val="22"/>
          <w:lang w:eastAsia="ar-SA"/>
        </w:rPr>
        <w:t>veikt šādus darbus:</w:t>
      </w:r>
      <w:r w:rsidR="00873D43" w:rsidRPr="00715B66">
        <w:rPr>
          <w:rFonts w:asciiTheme="minorHAnsi" w:eastAsia="Times New Roman" w:hAnsiTheme="minorHAnsi" w:cstheme="minorHAnsi"/>
          <w:b w:val="0"/>
          <w:bCs/>
          <w:i/>
          <w:sz w:val="22"/>
          <w:szCs w:val="22"/>
          <w:lang w:eastAsia="ar-SA"/>
        </w:rPr>
        <w:t xml:space="preserve"> &lt;īss darbu apraksts atbilstoši Personai, uz kuras iespējām pretendents balstās / Apakšuzņēmējiem nododamo darbu sarakstā norādītajam&gt;</w:t>
      </w:r>
      <w:r w:rsidR="00873D43" w:rsidRPr="00715B66">
        <w:rPr>
          <w:rFonts w:asciiTheme="minorHAnsi" w:eastAsia="Times New Roman" w:hAnsiTheme="minorHAnsi" w:cstheme="minorHAnsi"/>
          <w:b w:val="0"/>
          <w:bCs/>
          <w:sz w:val="22"/>
          <w:szCs w:val="22"/>
          <w:lang w:eastAsia="ar-SA"/>
        </w:rPr>
        <w:t>;</w:t>
      </w:r>
    </w:p>
    <w:p w14:paraId="3D340CEA" w14:textId="2459E4B6" w:rsidR="00351827" w:rsidRPr="00715B66" w:rsidRDefault="00351827" w:rsidP="000D458F">
      <w:pPr>
        <w:pStyle w:val="Sarakstarindkopa"/>
        <w:widowControl/>
        <w:numPr>
          <w:ilvl w:val="0"/>
          <w:numId w:val="48"/>
        </w:numPr>
        <w:tabs>
          <w:tab w:val="left" w:pos="1080"/>
        </w:tabs>
        <w:suppressAutoHyphens/>
        <w:ind w:left="993" w:firstLine="0"/>
        <w:rPr>
          <w:rFonts w:asciiTheme="minorHAnsi" w:eastAsia="Times New Roman" w:hAnsiTheme="minorHAnsi" w:cstheme="minorHAnsi"/>
          <w:b w:val="0"/>
          <w:bCs/>
          <w:sz w:val="22"/>
          <w:szCs w:val="22"/>
          <w:lang w:eastAsia="ar-SA"/>
        </w:rPr>
      </w:pPr>
      <w:r w:rsidRPr="00715B66">
        <w:rPr>
          <w:rFonts w:asciiTheme="minorHAnsi" w:eastAsia="Times New Roman" w:hAnsiTheme="minorHAnsi" w:cstheme="minorHAnsi"/>
          <w:b w:val="0"/>
          <w:bCs/>
          <w:sz w:val="22"/>
          <w:szCs w:val="22"/>
          <w:lang w:eastAsia="ar-SA"/>
        </w:rPr>
        <w:t>nodot Pretendentam šādus resursus:</w:t>
      </w:r>
      <w:r w:rsidR="000D458F" w:rsidRPr="00715B66">
        <w:rPr>
          <w:rFonts w:asciiTheme="minorHAnsi" w:eastAsia="Times New Roman" w:hAnsiTheme="minorHAnsi" w:cstheme="minorHAnsi"/>
          <w:b w:val="0"/>
          <w:bCs/>
          <w:sz w:val="22"/>
          <w:szCs w:val="22"/>
          <w:lang w:eastAsia="ar-SA"/>
        </w:rPr>
        <w:t xml:space="preserve"> </w:t>
      </w:r>
      <w:r w:rsidRPr="00715B66">
        <w:rPr>
          <w:rFonts w:asciiTheme="minorHAnsi" w:eastAsia="Times New Roman" w:hAnsiTheme="minorHAnsi" w:cstheme="minorHAnsi"/>
          <w:b w:val="0"/>
          <w:bCs/>
          <w:i/>
          <w:sz w:val="22"/>
          <w:szCs w:val="22"/>
          <w:lang w:eastAsia="ar-SA"/>
        </w:rPr>
        <w:t>&lt;īss Pretendentam nododamo resursu (speciālistu un/vai tehniskā aprīkojuma) apraksts&gt;.</w:t>
      </w:r>
    </w:p>
    <w:p w14:paraId="10E032B2" w14:textId="77777777" w:rsidR="00351827" w:rsidRPr="00715B66" w:rsidRDefault="00351827" w:rsidP="00351827">
      <w:pPr>
        <w:widowControl/>
        <w:suppressAutoHyphens/>
        <w:rPr>
          <w:rFonts w:asciiTheme="minorHAnsi" w:eastAsia="Times New Roman" w:hAnsiTheme="minorHAnsi" w:cstheme="minorHAnsi"/>
          <w:sz w:val="22"/>
          <w:szCs w:val="22"/>
          <w:lang w:eastAsia="ar-SA"/>
        </w:rPr>
      </w:pPr>
    </w:p>
    <w:tbl>
      <w:tblPr>
        <w:tblW w:w="8748" w:type="dxa"/>
        <w:tblInd w:w="2" w:type="dxa"/>
        <w:tblLook w:val="04A0" w:firstRow="1" w:lastRow="0" w:firstColumn="1" w:lastColumn="0" w:noHBand="0" w:noVBand="1"/>
      </w:tblPr>
      <w:tblGrid>
        <w:gridCol w:w="4188"/>
        <w:gridCol w:w="4560"/>
      </w:tblGrid>
      <w:tr w:rsidR="00351827" w:rsidRPr="00715B66" w14:paraId="7B92DF4A" w14:textId="77777777" w:rsidTr="00351827">
        <w:tc>
          <w:tcPr>
            <w:tcW w:w="4188" w:type="dxa"/>
            <w:hideMark/>
          </w:tcPr>
          <w:p w14:paraId="0405874C" w14:textId="77777777" w:rsidR="00351827" w:rsidRPr="00715B66" w:rsidRDefault="00351827" w:rsidP="00351827">
            <w:pPr>
              <w:widowControl/>
              <w:tabs>
                <w:tab w:val="center" w:pos="4153"/>
                <w:tab w:val="right" w:pos="8306"/>
              </w:tabs>
              <w:rPr>
                <w:rFonts w:asciiTheme="minorHAnsi" w:eastAsia="Times New Roman" w:hAnsiTheme="minorHAnsi" w:cstheme="minorHAnsi"/>
                <w:kern w:val="2"/>
                <w:sz w:val="22"/>
                <w:szCs w:val="22"/>
                <w:lang w:eastAsia="en-US"/>
                <w14:ligatures w14:val="standardContextual"/>
              </w:rPr>
            </w:pPr>
            <w:r w:rsidRPr="00715B66">
              <w:rPr>
                <w:rFonts w:asciiTheme="minorHAnsi" w:eastAsia="Times New Roman" w:hAnsiTheme="minorHAnsi" w:cstheme="minorHAnsi"/>
                <w:kern w:val="2"/>
                <w:sz w:val="22"/>
                <w:szCs w:val="22"/>
                <w:lang w:eastAsia="en-US"/>
                <w14:ligatures w14:val="standardContextual"/>
              </w:rPr>
              <w:t>Pretendenta nosaukums:</w:t>
            </w:r>
          </w:p>
        </w:tc>
        <w:tc>
          <w:tcPr>
            <w:tcW w:w="4560" w:type="dxa"/>
            <w:tcBorders>
              <w:top w:val="nil"/>
              <w:left w:val="nil"/>
              <w:bottom w:val="dotted" w:sz="4" w:space="0" w:color="auto"/>
              <w:right w:val="nil"/>
            </w:tcBorders>
          </w:tcPr>
          <w:p w14:paraId="63241DAA" w14:textId="77777777" w:rsidR="00351827" w:rsidRPr="00715B66" w:rsidRDefault="00351827" w:rsidP="00351827">
            <w:pPr>
              <w:widowControl/>
              <w:tabs>
                <w:tab w:val="center" w:pos="4153"/>
                <w:tab w:val="right" w:pos="8306"/>
              </w:tabs>
              <w:rPr>
                <w:rFonts w:asciiTheme="minorHAnsi" w:eastAsia="Times New Roman" w:hAnsiTheme="minorHAnsi" w:cstheme="minorHAnsi"/>
                <w:kern w:val="2"/>
                <w:sz w:val="22"/>
                <w:szCs w:val="22"/>
                <w:lang w:eastAsia="en-US"/>
                <w14:ligatures w14:val="standardContextual"/>
              </w:rPr>
            </w:pPr>
          </w:p>
        </w:tc>
      </w:tr>
    </w:tbl>
    <w:p w14:paraId="4C8D2699" w14:textId="77777777" w:rsidR="00351827" w:rsidRPr="00715B66" w:rsidRDefault="00351827" w:rsidP="00351827">
      <w:pPr>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en-US"/>
        </w:rPr>
        <w:t>Paraksttiesīgā vai pilnvarotā persona:</w:t>
      </w:r>
    </w:p>
    <w:p w14:paraId="5E0E9A37" w14:textId="77777777" w:rsidR="00351827" w:rsidRPr="00715B66" w:rsidRDefault="00351827" w:rsidP="00351827">
      <w:pPr>
        <w:rPr>
          <w:rFonts w:asciiTheme="minorHAnsi" w:eastAsia="Times New Roman" w:hAnsiTheme="minorHAnsi" w:cstheme="minorHAnsi"/>
          <w:color w:val="auto"/>
          <w:sz w:val="22"/>
          <w:szCs w:val="22"/>
          <w:lang w:eastAsia="en-US"/>
        </w:rPr>
      </w:pPr>
    </w:p>
    <w:p w14:paraId="713F19A0" w14:textId="77777777" w:rsidR="00351827" w:rsidRPr="00715B66" w:rsidRDefault="00351827" w:rsidP="00351827">
      <w:pPr>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en-US"/>
        </w:rPr>
        <w:t>___________________</w:t>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t>________________</w:t>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t>_____________________</w:t>
      </w:r>
    </w:p>
    <w:p w14:paraId="1CC713AD" w14:textId="77777777" w:rsidR="00351827" w:rsidRPr="00715B66" w:rsidRDefault="00351827" w:rsidP="00351827">
      <w:pPr>
        <w:rPr>
          <w:rFonts w:asciiTheme="minorHAnsi" w:eastAsia="Times New Roman" w:hAnsiTheme="minorHAnsi" w:cstheme="minorHAnsi"/>
          <w:color w:val="auto"/>
          <w:sz w:val="22"/>
          <w:szCs w:val="22"/>
          <w:lang w:eastAsia="en-US"/>
        </w:rPr>
      </w:pPr>
      <w:r w:rsidRPr="00715B66">
        <w:rPr>
          <w:rFonts w:asciiTheme="minorHAnsi" w:eastAsia="Times New Roman" w:hAnsiTheme="minorHAnsi" w:cstheme="minorHAnsi"/>
          <w:color w:val="auto"/>
          <w:sz w:val="22"/>
          <w:szCs w:val="22"/>
          <w:lang w:eastAsia="en-US"/>
        </w:rPr>
        <w:t xml:space="preserve">        vārds, uzvārds</w:t>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t>amats</w:t>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r>
      <w:r w:rsidRPr="00715B66">
        <w:rPr>
          <w:rFonts w:asciiTheme="minorHAnsi" w:eastAsia="Times New Roman" w:hAnsiTheme="minorHAnsi" w:cstheme="minorHAnsi"/>
          <w:color w:val="auto"/>
          <w:sz w:val="22"/>
          <w:szCs w:val="22"/>
          <w:lang w:eastAsia="en-US"/>
        </w:rPr>
        <w:tab/>
        <w:t>paraksts*</w:t>
      </w:r>
    </w:p>
    <w:p w14:paraId="1C4A93C4" w14:textId="77777777" w:rsidR="00351827" w:rsidRPr="00715B66" w:rsidRDefault="00351827" w:rsidP="00351827">
      <w:pPr>
        <w:widowControl/>
        <w:suppressAutoHyphens/>
        <w:rPr>
          <w:rFonts w:asciiTheme="minorHAnsi" w:eastAsia="Times New Roman" w:hAnsiTheme="minorHAnsi" w:cstheme="minorHAnsi"/>
          <w:b/>
          <w:color w:val="auto"/>
          <w:sz w:val="22"/>
          <w:szCs w:val="22"/>
          <w:lang w:eastAsia="ar-SA"/>
        </w:rPr>
      </w:pPr>
    </w:p>
    <w:p w14:paraId="7413775A" w14:textId="77777777" w:rsidR="00351827" w:rsidRPr="00715B66" w:rsidRDefault="00351827" w:rsidP="00351827">
      <w:pPr>
        <w:suppressAutoHyphens/>
        <w:jc w:val="left"/>
        <w:rPr>
          <w:rFonts w:asciiTheme="minorHAnsi" w:eastAsia="Times New Roman" w:hAnsiTheme="minorHAnsi" w:cstheme="minorHAnsi"/>
          <w:b/>
          <w:color w:val="auto"/>
          <w:sz w:val="22"/>
          <w:szCs w:val="22"/>
          <w:lang w:eastAsia="ar-SA"/>
        </w:rPr>
      </w:pPr>
      <w:r w:rsidRPr="00715B66">
        <w:rPr>
          <w:rFonts w:asciiTheme="minorHAnsi" w:eastAsia="Times New Roman" w:hAnsiTheme="minorHAnsi" w:cstheme="minorHAnsi"/>
          <w:color w:val="auto"/>
          <w:sz w:val="22"/>
          <w:szCs w:val="22"/>
          <w:lang w:eastAsia="ar-SA"/>
        </w:rPr>
        <w:t>2024.gada _____. ____________</w:t>
      </w:r>
    </w:p>
    <w:p w14:paraId="29D6BDE5" w14:textId="77777777" w:rsidR="00351827" w:rsidRPr="00715B66" w:rsidRDefault="00351827" w:rsidP="00351827">
      <w:pPr>
        <w:widowControl/>
        <w:suppressAutoHyphens/>
        <w:rPr>
          <w:rFonts w:asciiTheme="minorHAnsi" w:eastAsia="Times New Roman" w:hAnsiTheme="minorHAnsi" w:cstheme="minorHAnsi"/>
          <w:b/>
          <w:color w:val="auto"/>
          <w:sz w:val="22"/>
          <w:szCs w:val="22"/>
          <w:lang w:eastAsia="ar-SA"/>
        </w:rPr>
      </w:pPr>
    </w:p>
    <w:p w14:paraId="2E3FB9F5" w14:textId="77777777" w:rsidR="00351827" w:rsidRPr="00715B66" w:rsidRDefault="00351827" w:rsidP="00351827">
      <w:pPr>
        <w:widowControl/>
        <w:suppressAutoHyphens/>
        <w:rPr>
          <w:rFonts w:asciiTheme="minorHAnsi" w:eastAsia="Times New Roman" w:hAnsiTheme="minorHAnsi" w:cstheme="minorHAnsi"/>
          <w:b/>
          <w:color w:val="auto"/>
          <w:sz w:val="22"/>
          <w:szCs w:val="22"/>
          <w:lang w:eastAsia="ar-SA"/>
        </w:rPr>
      </w:pPr>
    </w:p>
    <w:p w14:paraId="5DCDB595" w14:textId="77777777" w:rsidR="00351827" w:rsidRPr="00715B66" w:rsidRDefault="00351827" w:rsidP="00351827">
      <w:pPr>
        <w:widowControl/>
        <w:suppressAutoHyphens/>
        <w:rPr>
          <w:rFonts w:asciiTheme="minorHAnsi" w:eastAsia="Times New Roman" w:hAnsiTheme="minorHAnsi" w:cstheme="minorHAnsi"/>
          <w:sz w:val="22"/>
          <w:szCs w:val="22"/>
          <w:lang w:eastAsia="ar-SA"/>
        </w:rPr>
      </w:pPr>
      <w:r w:rsidRPr="00715B66">
        <w:rPr>
          <w:rFonts w:asciiTheme="minorHAnsi" w:eastAsia="Times New Roman" w:hAnsiTheme="minorHAnsi" w:cstheme="minorHAnsi"/>
          <w:b/>
          <w:color w:val="auto"/>
          <w:sz w:val="22"/>
          <w:szCs w:val="22"/>
          <w:lang w:eastAsia="ar-SA"/>
        </w:rPr>
        <w:t>*Piezīme:</w:t>
      </w:r>
      <w:r w:rsidRPr="00715B66">
        <w:rPr>
          <w:rFonts w:asciiTheme="minorHAnsi" w:eastAsia="Times New Roman" w:hAnsiTheme="minorHAnsi" w:cstheme="minorHAnsi"/>
          <w:color w:val="auto"/>
          <w:sz w:val="22"/>
          <w:szCs w:val="22"/>
          <w:lang w:eastAsia="ar-SA"/>
        </w:rPr>
        <w:t xml:space="preserve"> </w:t>
      </w:r>
      <w:r w:rsidRPr="00715B66">
        <w:rPr>
          <w:rFonts w:asciiTheme="minorHAnsi" w:eastAsia="Times New Roman" w:hAnsiTheme="minorHAnsi" w:cstheme="minorHAnsi"/>
          <w:i/>
          <w:color w:val="auto"/>
          <w:sz w:val="22"/>
          <w:szCs w:val="22"/>
          <w:lang w:eastAsia="ar-SA"/>
        </w:rPr>
        <w:t>dokumentu rekvizītu “paraksts” neaizpilda, ja dokuments ir sagatavots atbilstoši normatīvajiem aktiem par elektronisko dokumentu noformēšanu.</w:t>
      </w:r>
    </w:p>
    <w:p w14:paraId="37BBFD35" w14:textId="77777777" w:rsidR="00351827" w:rsidRPr="00715B66" w:rsidRDefault="00351827" w:rsidP="00351827">
      <w:pPr>
        <w:widowControl/>
        <w:suppressAutoHyphens/>
        <w:autoSpaceDE w:val="0"/>
        <w:autoSpaceDN w:val="0"/>
        <w:adjustRightInd w:val="0"/>
        <w:jc w:val="right"/>
        <w:rPr>
          <w:rFonts w:asciiTheme="minorHAnsi" w:eastAsia="Times New Roman" w:hAnsiTheme="minorHAnsi" w:cstheme="minorHAnsi"/>
          <w:b/>
          <w:color w:val="auto"/>
          <w:sz w:val="22"/>
          <w:szCs w:val="22"/>
        </w:rPr>
      </w:pPr>
    </w:p>
    <w:p w14:paraId="2A0A178F" w14:textId="391F6597" w:rsidR="00EC1EC7" w:rsidRPr="00715B66" w:rsidRDefault="00EC1EC7" w:rsidP="00697A80">
      <w:pPr>
        <w:widowControl/>
        <w:jc w:val="left"/>
        <w:rPr>
          <w:rFonts w:asciiTheme="minorHAnsi" w:hAnsiTheme="minorHAnsi" w:cstheme="minorHAnsi"/>
          <w:color w:val="auto"/>
          <w:sz w:val="22"/>
          <w:szCs w:val="22"/>
          <w:lang w:eastAsia="en-US"/>
        </w:rPr>
      </w:pPr>
    </w:p>
    <w:sectPr w:rsidR="00EC1EC7" w:rsidRPr="00715B66" w:rsidSect="001C6986">
      <w:footerReference w:type="default" r:id="rId24"/>
      <w:pgSz w:w="11906" w:h="16838"/>
      <w:pgMar w:top="567"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B47BB3" w14:textId="77777777" w:rsidR="002418F3" w:rsidRDefault="002418F3" w:rsidP="00A97D47">
      <w:r>
        <w:separator/>
      </w:r>
    </w:p>
  </w:endnote>
  <w:endnote w:type="continuationSeparator" w:id="0">
    <w:p w14:paraId="528E2CAD" w14:textId="77777777" w:rsidR="002418F3" w:rsidRDefault="002418F3" w:rsidP="00A97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2510868"/>
      <w:docPartObj>
        <w:docPartGallery w:val="Page Numbers (Bottom of Page)"/>
        <w:docPartUnique/>
      </w:docPartObj>
    </w:sdtPr>
    <w:sdtEndPr>
      <w:rPr>
        <w:noProof/>
      </w:rPr>
    </w:sdtEndPr>
    <w:sdtContent>
      <w:p w14:paraId="3D37C4BD" w14:textId="77777777" w:rsidR="003A77CF" w:rsidRDefault="003A77CF">
        <w:pPr>
          <w:pStyle w:val="Kjene"/>
          <w:jc w:val="center"/>
        </w:pPr>
        <w:r>
          <w:fldChar w:fldCharType="begin"/>
        </w:r>
        <w:r>
          <w:instrText xml:space="preserve"> PAGE   \* MERGEFORMAT </w:instrText>
        </w:r>
        <w:r>
          <w:fldChar w:fldCharType="separate"/>
        </w:r>
        <w:r w:rsidR="003016FC">
          <w:rPr>
            <w:noProof/>
          </w:rPr>
          <w:t>13</w:t>
        </w:r>
        <w:r>
          <w:rPr>
            <w:noProof/>
          </w:rPr>
          <w:fldChar w:fldCharType="end"/>
        </w:r>
      </w:p>
    </w:sdtContent>
  </w:sdt>
  <w:p w14:paraId="1F836645" w14:textId="77777777" w:rsidR="003A77CF" w:rsidRDefault="003A77C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1264B" w14:textId="77777777" w:rsidR="002418F3" w:rsidRDefault="002418F3" w:rsidP="00A97D47">
      <w:r>
        <w:separator/>
      </w:r>
    </w:p>
  </w:footnote>
  <w:footnote w:type="continuationSeparator" w:id="0">
    <w:p w14:paraId="590B149D" w14:textId="77777777" w:rsidR="002418F3" w:rsidRDefault="002418F3" w:rsidP="00A97D47">
      <w:r>
        <w:continuationSeparator/>
      </w:r>
    </w:p>
  </w:footnote>
  <w:footnote w:id="1">
    <w:p w14:paraId="1EDE494C" w14:textId="77777777" w:rsidR="00E80B39" w:rsidRPr="007E1CA2" w:rsidRDefault="00E80B39" w:rsidP="00E80B39">
      <w:pPr>
        <w:pStyle w:val="Vresteksts"/>
      </w:pPr>
      <w:r w:rsidRPr="007E1CA2">
        <w:rPr>
          <w:rStyle w:val="Vresatsauce"/>
        </w:rPr>
        <w:footnoteRef/>
      </w:r>
      <w:r w:rsidRPr="00A97D47">
        <w:rPr>
          <w:lang w:val="en-US"/>
        </w:rPr>
        <w:t xml:space="preserve"> Informāciju par to, kā ieinteresētais piegādātājs var reģistrēties par Nolikuma saņēmēju sk.</w:t>
      </w:r>
      <w:r w:rsidRPr="00A97D47">
        <w:rPr>
          <w:color w:val="FF0000"/>
          <w:lang w:val="en-US"/>
        </w:rPr>
        <w:t xml:space="preserve"> </w:t>
      </w:r>
      <w:hyperlink r:id="rId1" w:history="1">
        <w:r w:rsidRPr="007E1CA2">
          <w:rPr>
            <w:rStyle w:val="Hipersaite"/>
          </w:rPr>
          <w:t>https://www.eis.gov.lv/EIS/Publications/PublicationView.aspx?PublicationId=883</w:t>
        </w:r>
      </w:hyperlink>
    </w:p>
    <w:p w14:paraId="50AEB51C" w14:textId="77777777" w:rsidR="00E80B39" w:rsidRDefault="00E80B39" w:rsidP="00E80B39">
      <w:pPr>
        <w:pStyle w:val="Vresteksts"/>
      </w:pPr>
    </w:p>
  </w:footnote>
  <w:footnote w:id="2">
    <w:p w14:paraId="36CACDDC" w14:textId="77777777" w:rsidR="005A26E5" w:rsidRDefault="005A26E5" w:rsidP="005A26E5">
      <w:pPr>
        <w:pStyle w:val="Vresteksts"/>
        <w:rPr>
          <w:rFonts w:asciiTheme="minorHAnsi" w:hAnsiTheme="minorHAnsi" w:cstheme="minorBidi"/>
        </w:rPr>
      </w:pPr>
      <w:r>
        <w:rPr>
          <w:rStyle w:val="Vresatsauce"/>
        </w:rPr>
        <w:footnoteRef/>
      </w:r>
      <w:r>
        <w:t xml:space="preserve"> </w:t>
      </w:r>
      <w:r>
        <w:rPr>
          <w:szCs w:val="16"/>
          <w:lang w:eastAsia="ar-SA"/>
        </w:rPr>
        <w:t xml:space="preserve">Ministru kabineta 2017. gada 28. februāra noteikumi Nr.107, skatīt: </w:t>
      </w:r>
      <w:hyperlink r:id="rId2" w:history="1">
        <w:r>
          <w:rPr>
            <w:rStyle w:val="Hipersaite"/>
            <w:color w:val="0000FF"/>
            <w:szCs w:val="16"/>
            <w:lang w:eastAsia="ar-SA"/>
          </w:rPr>
          <w:t>https://likumi.lv/ta/id/289086-iepirkuma-proceduru-un-metu-konkursu-norises-kartiba</w:t>
        </w:r>
      </w:hyperlink>
      <w:r>
        <w:rPr>
          <w:szCs w:val="16"/>
          <w:lang w:eastAsia="ar-SA"/>
        </w:rPr>
        <w:t>.</w:t>
      </w:r>
    </w:p>
  </w:footnote>
  <w:footnote w:id="3">
    <w:p w14:paraId="33A7F3F1" w14:textId="77777777" w:rsidR="00AB351B" w:rsidRPr="00E36956" w:rsidRDefault="00AB351B" w:rsidP="00AB351B">
      <w:pPr>
        <w:pStyle w:val="Vresteksts"/>
        <w:pBdr>
          <w:top w:val="single" w:sz="4" w:space="1" w:color="auto"/>
        </w:pBdr>
        <w:rPr>
          <w:rFonts w:ascii="Calibri" w:hAnsi="Calibri" w:cs="Calibri"/>
          <w:sz w:val="18"/>
          <w:szCs w:val="18"/>
        </w:rPr>
      </w:pPr>
      <w:r w:rsidRPr="00E36956">
        <w:rPr>
          <w:rStyle w:val="Vresatsauce"/>
          <w:rFonts w:ascii="Calibri" w:hAnsi="Calibri" w:cs="Calibri"/>
          <w:sz w:val="18"/>
          <w:szCs w:val="18"/>
        </w:rPr>
        <w:footnoteRef/>
      </w:r>
      <w:r w:rsidRPr="00E36956">
        <w:rPr>
          <w:rFonts w:ascii="Calibri" w:hAnsi="Calibri" w:cs="Calibri"/>
          <w:sz w:val="18"/>
          <w:szCs w:val="18"/>
        </w:rPr>
        <w:t xml:space="preserve"> Šajā sadaļā norāda Pretendenta elektroniskā pasta adresi, kas tiks izmantota oficiālai sarakstei Iepirkuma un Iepirkuma līguma izpildē, ja Pretendentam tiks piešķirtas Iepirkuma līguma slēgšanas tiesības, ietvaros</w:t>
      </w:r>
    </w:p>
  </w:footnote>
  <w:footnote w:id="4">
    <w:p w14:paraId="4D464642" w14:textId="77777777" w:rsidR="00AB351B" w:rsidRPr="00E36956" w:rsidRDefault="00AB351B" w:rsidP="00AB351B">
      <w:pPr>
        <w:pStyle w:val="Vresteksts"/>
        <w:rPr>
          <w:rFonts w:ascii="Calibri" w:hAnsi="Calibri" w:cs="Calibri"/>
          <w:sz w:val="18"/>
          <w:szCs w:val="18"/>
        </w:rPr>
      </w:pPr>
      <w:r w:rsidRPr="00E36956">
        <w:rPr>
          <w:rStyle w:val="Vresatsauce"/>
          <w:rFonts w:ascii="Calibri" w:hAnsi="Calibri" w:cs="Calibri"/>
          <w:sz w:val="18"/>
          <w:szCs w:val="18"/>
        </w:rPr>
        <w:footnoteRef/>
      </w:r>
      <w:r w:rsidRPr="00E36956">
        <w:rPr>
          <w:rFonts w:ascii="Calibri" w:hAnsi="Calibri" w:cs="Calibri"/>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5">
    <w:p w14:paraId="1C02266C" w14:textId="77777777" w:rsidR="00AB351B" w:rsidRPr="008364A9" w:rsidRDefault="00AB351B" w:rsidP="00AB351B">
      <w:pPr>
        <w:pStyle w:val="Vresteksts"/>
        <w:rPr>
          <w:sz w:val="16"/>
          <w:szCs w:val="16"/>
        </w:rPr>
      </w:pPr>
      <w:r w:rsidRPr="00E36956">
        <w:rPr>
          <w:rStyle w:val="Vresatsauce"/>
          <w:rFonts w:ascii="Calibri" w:hAnsi="Calibri" w:cs="Calibri"/>
          <w:sz w:val="18"/>
          <w:szCs w:val="18"/>
        </w:rPr>
        <w:footnoteRef/>
      </w:r>
      <w:r w:rsidRPr="00E36956">
        <w:rPr>
          <w:rFonts w:ascii="Calibri" w:hAnsi="Calibri" w:cs="Calibri"/>
          <w:sz w:val="18"/>
          <w:szCs w:val="18"/>
        </w:rPr>
        <w:t xml:space="preserve"> Atbilstoši Eiropas komisijas 2003.gada 6.maija Ieteikumam par mikro, mazo un vidējo uzņēmumu definīciju (OV L124,20.5.2003.)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 /vai, kura gada bilance kopā nepārsniedz 43 miljonus euro.</w:t>
      </w:r>
    </w:p>
  </w:footnote>
  <w:footnote w:id="6">
    <w:p w14:paraId="531ADCD1" w14:textId="77777777" w:rsidR="00351827" w:rsidRDefault="00351827" w:rsidP="00351827">
      <w:pPr>
        <w:pStyle w:val="Vresteksts"/>
      </w:pPr>
      <w:r>
        <w:rPr>
          <w:rStyle w:val="Vresrakstzmes"/>
        </w:rPr>
        <w:footnoteRef/>
      </w:r>
      <w:r>
        <w:rPr>
          <w:rFonts w:eastAsia="Calibri"/>
          <w:sz w:val="16"/>
          <w:szCs w:val="16"/>
          <w:lang w:eastAsia="en-US"/>
        </w:rPr>
        <w:t xml:space="preserve"> </w:t>
      </w:r>
      <w:r>
        <w:rPr>
          <w:sz w:val="16"/>
          <w:szCs w:val="16"/>
        </w:rPr>
        <w:t xml:space="preserve">Atbilstoši Komisijas 2003. gada 6. maija Ieteikumam par mikro, mazo un vidējo uzņēmumu definīciju (OV L124, 20.5.2003.): </w:t>
      </w:r>
      <w:r>
        <w:rPr>
          <w:sz w:val="16"/>
        </w:rPr>
        <w:t>Mikrouzņēmums ir uzņēmums, kurā strādā mazāk nekā 10 darbinieki un kura gada apgrozījums (ieņēmumi noteiktā laika posmā) vai bilance (pārskats par uzņēmuma aktīviem un pasīviem) nepārsniedz 2 miljonus euro.</w:t>
      </w:r>
      <w:r>
        <w:t xml:space="preserve"> </w:t>
      </w:r>
      <w:r>
        <w:rPr>
          <w:sz w:val="16"/>
          <w:szCs w:val="16"/>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8"/>
    <w:multiLevelType w:val="singleLevel"/>
    <w:tmpl w:val="D42C5A16"/>
    <w:name w:val="WW8Num16"/>
    <w:lvl w:ilvl="0">
      <w:start w:val="1"/>
      <w:numFmt w:val="decimal"/>
      <w:suff w:val="space"/>
      <w:lvlText w:val="%1."/>
      <w:lvlJc w:val="left"/>
      <w:pPr>
        <w:ind w:left="720" w:hanging="360"/>
      </w:pPr>
      <w:rPr>
        <w:rFonts w:hint="default"/>
      </w:rPr>
    </w:lvl>
  </w:abstractNum>
  <w:abstractNum w:abstractNumId="1" w15:restartNumberingAfterBreak="0">
    <w:nsid w:val="018B59D8"/>
    <w:multiLevelType w:val="multilevel"/>
    <w:tmpl w:val="68F8841C"/>
    <w:lvl w:ilvl="0">
      <w:start w:val="6"/>
      <w:numFmt w:val="decimal"/>
      <w:suff w:val="space"/>
      <w:lvlText w:val="%1."/>
      <w:lvlJc w:val="left"/>
      <w:pPr>
        <w:ind w:left="360" w:hanging="360"/>
      </w:pPr>
      <w:rPr>
        <w:rFonts w:eastAsiaTheme="minorHAnsi" w:hint="default"/>
        <w:b/>
        <w:bCs/>
        <w:sz w:val="22"/>
      </w:rPr>
    </w:lvl>
    <w:lvl w:ilvl="1">
      <w:start w:val="1"/>
      <w:numFmt w:val="decimal"/>
      <w:lvlText w:val="%1.%2."/>
      <w:lvlJc w:val="left"/>
      <w:pPr>
        <w:ind w:left="360" w:hanging="360"/>
      </w:pPr>
      <w:rPr>
        <w:rFonts w:eastAsiaTheme="minorHAnsi" w:hint="default"/>
        <w:sz w:val="24"/>
        <w:szCs w:val="24"/>
      </w:rPr>
    </w:lvl>
    <w:lvl w:ilvl="2">
      <w:start w:val="1"/>
      <w:numFmt w:val="decimal"/>
      <w:lvlText w:val="%1.%2.%3."/>
      <w:lvlJc w:val="left"/>
      <w:pPr>
        <w:ind w:left="720" w:hanging="720"/>
      </w:pPr>
      <w:rPr>
        <w:rFonts w:eastAsiaTheme="minorHAnsi" w:hint="default"/>
        <w:sz w:val="24"/>
        <w:szCs w:val="24"/>
      </w:rPr>
    </w:lvl>
    <w:lvl w:ilvl="3">
      <w:start w:val="1"/>
      <w:numFmt w:val="decimal"/>
      <w:lvlText w:val="%1.%2.%3.%4."/>
      <w:lvlJc w:val="left"/>
      <w:pPr>
        <w:ind w:left="720" w:hanging="720"/>
      </w:pPr>
      <w:rPr>
        <w:rFonts w:eastAsiaTheme="minorHAnsi" w:hint="default"/>
        <w:sz w:val="22"/>
      </w:rPr>
    </w:lvl>
    <w:lvl w:ilvl="4">
      <w:start w:val="1"/>
      <w:numFmt w:val="decimal"/>
      <w:lvlText w:val="%1.%2.%3.%4.%5."/>
      <w:lvlJc w:val="left"/>
      <w:pPr>
        <w:ind w:left="1080" w:hanging="1080"/>
      </w:pPr>
      <w:rPr>
        <w:rFonts w:eastAsiaTheme="minorHAnsi" w:hint="default"/>
        <w:sz w:val="22"/>
      </w:rPr>
    </w:lvl>
    <w:lvl w:ilvl="5">
      <w:start w:val="1"/>
      <w:numFmt w:val="decimal"/>
      <w:lvlText w:val="%1.%2.%3.%4.%5.%6."/>
      <w:lvlJc w:val="left"/>
      <w:pPr>
        <w:ind w:left="1080" w:hanging="1080"/>
      </w:pPr>
      <w:rPr>
        <w:rFonts w:eastAsiaTheme="minorHAnsi" w:hint="default"/>
        <w:sz w:val="22"/>
      </w:rPr>
    </w:lvl>
    <w:lvl w:ilvl="6">
      <w:start w:val="1"/>
      <w:numFmt w:val="decimal"/>
      <w:lvlText w:val="%1.%2.%3.%4.%5.%6.%7."/>
      <w:lvlJc w:val="left"/>
      <w:pPr>
        <w:ind w:left="1440" w:hanging="1440"/>
      </w:pPr>
      <w:rPr>
        <w:rFonts w:eastAsiaTheme="minorHAnsi" w:hint="default"/>
        <w:sz w:val="22"/>
      </w:rPr>
    </w:lvl>
    <w:lvl w:ilvl="7">
      <w:start w:val="1"/>
      <w:numFmt w:val="decimal"/>
      <w:lvlText w:val="%1.%2.%3.%4.%5.%6.%7.%8."/>
      <w:lvlJc w:val="left"/>
      <w:pPr>
        <w:ind w:left="1440" w:hanging="1440"/>
      </w:pPr>
      <w:rPr>
        <w:rFonts w:eastAsiaTheme="minorHAnsi" w:hint="default"/>
        <w:sz w:val="22"/>
      </w:rPr>
    </w:lvl>
    <w:lvl w:ilvl="8">
      <w:start w:val="1"/>
      <w:numFmt w:val="decimal"/>
      <w:lvlText w:val="%1.%2.%3.%4.%5.%6.%7.%8.%9."/>
      <w:lvlJc w:val="left"/>
      <w:pPr>
        <w:ind w:left="1800" w:hanging="1800"/>
      </w:pPr>
      <w:rPr>
        <w:rFonts w:eastAsiaTheme="minorHAnsi" w:hint="default"/>
        <w:sz w:val="22"/>
      </w:rPr>
    </w:lvl>
  </w:abstractNum>
  <w:abstractNum w:abstractNumId="2" w15:restartNumberingAfterBreak="0">
    <w:nsid w:val="07DD566A"/>
    <w:multiLevelType w:val="hybridMultilevel"/>
    <w:tmpl w:val="A6800458"/>
    <w:lvl w:ilvl="0" w:tplc="7772C014">
      <w:start w:val="1"/>
      <w:numFmt w:val="decimal"/>
      <w:suff w:val="space"/>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C821166"/>
    <w:multiLevelType w:val="multilevel"/>
    <w:tmpl w:val="F7F65D80"/>
    <w:lvl w:ilvl="0">
      <w:start w:val="3"/>
      <w:numFmt w:val="decimal"/>
      <w:lvlText w:val="%1."/>
      <w:lvlJc w:val="left"/>
      <w:pPr>
        <w:ind w:left="495" w:hanging="495"/>
      </w:pPr>
      <w:rPr>
        <w:rFonts w:hint="default"/>
      </w:rPr>
    </w:lvl>
    <w:lvl w:ilvl="1">
      <w:start w:val="2"/>
      <w:numFmt w:val="decimal"/>
      <w:lvlText w:val="%1.%2."/>
      <w:lvlJc w:val="left"/>
      <w:pPr>
        <w:ind w:left="637" w:hanging="495"/>
      </w:pPr>
      <w:rPr>
        <w:rFonts w:hint="default"/>
        <w:b w:val="0"/>
        <w:bCs/>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F5B32"/>
    <w:multiLevelType w:val="multilevel"/>
    <w:tmpl w:val="73A4EA88"/>
    <w:lvl w:ilvl="0">
      <w:start w:val="6"/>
      <w:numFmt w:val="decimal"/>
      <w:pStyle w:val="Virsraksts1"/>
      <w:suff w:val="space"/>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suff w:val="space"/>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98A6765"/>
    <w:multiLevelType w:val="hybridMultilevel"/>
    <w:tmpl w:val="9CE43E60"/>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9AB6D8A"/>
    <w:multiLevelType w:val="multilevel"/>
    <w:tmpl w:val="C13CC72A"/>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BE2523C"/>
    <w:multiLevelType w:val="hybridMultilevel"/>
    <w:tmpl w:val="AD2CEBE8"/>
    <w:lvl w:ilvl="0" w:tplc="CAD4D192">
      <w:start w:val="1"/>
      <w:numFmt w:val="bullet"/>
      <w:lvlText w:val=""/>
      <w:lvlJc w:val="left"/>
      <w:pPr>
        <w:ind w:left="2629" w:hanging="360"/>
      </w:pPr>
      <w:rPr>
        <w:rFonts w:ascii="Symbol" w:hAnsi="Symbol" w:hint="default"/>
        <w:sz w:val="40"/>
      </w:rPr>
    </w:lvl>
    <w:lvl w:ilvl="1" w:tplc="04260003">
      <w:start w:val="1"/>
      <w:numFmt w:val="bullet"/>
      <w:lvlText w:val="o"/>
      <w:lvlJc w:val="left"/>
      <w:pPr>
        <w:ind w:left="3349" w:hanging="360"/>
      </w:pPr>
      <w:rPr>
        <w:rFonts w:ascii="Courier New" w:hAnsi="Courier New" w:cs="Courier New" w:hint="default"/>
      </w:rPr>
    </w:lvl>
    <w:lvl w:ilvl="2" w:tplc="04260005">
      <w:start w:val="1"/>
      <w:numFmt w:val="bullet"/>
      <w:lvlText w:val=""/>
      <w:lvlJc w:val="left"/>
      <w:pPr>
        <w:ind w:left="4069" w:hanging="360"/>
      </w:pPr>
      <w:rPr>
        <w:rFonts w:ascii="Wingdings" w:hAnsi="Wingdings" w:hint="default"/>
      </w:rPr>
    </w:lvl>
    <w:lvl w:ilvl="3" w:tplc="04260001">
      <w:start w:val="1"/>
      <w:numFmt w:val="bullet"/>
      <w:lvlText w:val=""/>
      <w:lvlJc w:val="left"/>
      <w:pPr>
        <w:ind w:left="4789" w:hanging="360"/>
      </w:pPr>
      <w:rPr>
        <w:rFonts w:ascii="Symbol" w:hAnsi="Symbol" w:hint="default"/>
      </w:rPr>
    </w:lvl>
    <w:lvl w:ilvl="4" w:tplc="04260003">
      <w:start w:val="1"/>
      <w:numFmt w:val="bullet"/>
      <w:lvlText w:val="o"/>
      <w:lvlJc w:val="left"/>
      <w:pPr>
        <w:ind w:left="5509" w:hanging="360"/>
      </w:pPr>
      <w:rPr>
        <w:rFonts w:ascii="Courier New" w:hAnsi="Courier New" w:cs="Courier New" w:hint="default"/>
      </w:rPr>
    </w:lvl>
    <w:lvl w:ilvl="5" w:tplc="04260005">
      <w:start w:val="1"/>
      <w:numFmt w:val="bullet"/>
      <w:lvlText w:val=""/>
      <w:lvlJc w:val="left"/>
      <w:pPr>
        <w:ind w:left="6229" w:hanging="360"/>
      </w:pPr>
      <w:rPr>
        <w:rFonts w:ascii="Wingdings" w:hAnsi="Wingdings" w:hint="default"/>
      </w:rPr>
    </w:lvl>
    <w:lvl w:ilvl="6" w:tplc="04260001">
      <w:start w:val="1"/>
      <w:numFmt w:val="bullet"/>
      <w:lvlText w:val=""/>
      <w:lvlJc w:val="left"/>
      <w:pPr>
        <w:ind w:left="6949" w:hanging="360"/>
      </w:pPr>
      <w:rPr>
        <w:rFonts w:ascii="Symbol" w:hAnsi="Symbol" w:hint="default"/>
      </w:rPr>
    </w:lvl>
    <w:lvl w:ilvl="7" w:tplc="04260003">
      <w:start w:val="1"/>
      <w:numFmt w:val="bullet"/>
      <w:lvlText w:val="o"/>
      <w:lvlJc w:val="left"/>
      <w:pPr>
        <w:ind w:left="7669" w:hanging="360"/>
      </w:pPr>
      <w:rPr>
        <w:rFonts w:ascii="Courier New" w:hAnsi="Courier New" w:cs="Courier New" w:hint="default"/>
      </w:rPr>
    </w:lvl>
    <w:lvl w:ilvl="8" w:tplc="04260005">
      <w:start w:val="1"/>
      <w:numFmt w:val="bullet"/>
      <w:lvlText w:val=""/>
      <w:lvlJc w:val="left"/>
      <w:pPr>
        <w:ind w:left="8389" w:hanging="360"/>
      </w:pPr>
      <w:rPr>
        <w:rFonts w:ascii="Wingdings" w:hAnsi="Wingdings" w:hint="default"/>
      </w:rPr>
    </w:lvl>
  </w:abstractNum>
  <w:abstractNum w:abstractNumId="8" w15:restartNumberingAfterBreak="0">
    <w:nsid w:val="24E346E7"/>
    <w:multiLevelType w:val="hybridMultilevel"/>
    <w:tmpl w:val="9DA693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DF6CF9"/>
    <w:multiLevelType w:val="hybridMultilevel"/>
    <w:tmpl w:val="D5AA69FA"/>
    <w:lvl w:ilvl="0" w:tplc="9B769BD2">
      <w:start w:val="1"/>
      <w:numFmt w:val="decimal"/>
      <w:pStyle w:val="Virsraksts3"/>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78F4561"/>
    <w:multiLevelType w:val="hybridMultilevel"/>
    <w:tmpl w:val="9FF8598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3B723767"/>
    <w:multiLevelType w:val="hybridMultilevel"/>
    <w:tmpl w:val="1E04EB18"/>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3E2257AA"/>
    <w:multiLevelType w:val="multilevel"/>
    <w:tmpl w:val="E49A74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0"/>
        <w:szCs w:val="20"/>
      </w:rPr>
    </w:lvl>
    <w:lvl w:ilvl="2">
      <w:start w:val="1"/>
      <w:numFmt w:val="decimal"/>
      <w:pStyle w:val="apak-apakpunkts"/>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280838"/>
    <w:multiLevelType w:val="hybridMultilevel"/>
    <w:tmpl w:val="CD0CEF3C"/>
    <w:lvl w:ilvl="0" w:tplc="79F65BC4">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14" w15:restartNumberingAfterBreak="0">
    <w:nsid w:val="42AF78D4"/>
    <w:multiLevelType w:val="hybridMultilevel"/>
    <w:tmpl w:val="AE3A5344"/>
    <w:lvl w:ilvl="0" w:tplc="A992E186">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2B01220"/>
    <w:multiLevelType w:val="multilevel"/>
    <w:tmpl w:val="21A03A8C"/>
    <w:lvl w:ilvl="0">
      <w:start w:val="8"/>
      <w:numFmt w:val="decimal"/>
      <w:lvlText w:val="%1"/>
      <w:lvlJc w:val="left"/>
      <w:pPr>
        <w:ind w:left="360" w:hanging="360"/>
      </w:pPr>
      <w:rPr>
        <w:rFonts w:asciiTheme="minorHAnsi" w:eastAsia="Calibri" w:hAnsiTheme="minorHAnsi" w:cstheme="minorBidi" w:hint="default"/>
        <w:b/>
        <w:u w:val="single"/>
      </w:rPr>
    </w:lvl>
    <w:lvl w:ilvl="1">
      <w:start w:val="1"/>
      <w:numFmt w:val="decimal"/>
      <w:lvlText w:val="%1.%2"/>
      <w:lvlJc w:val="left"/>
      <w:pPr>
        <w:ind w:left="360" w:hanging="360"/>
      </w:pPr>
      <w:rPr>
        <w:rFonts w:asciiTheme="majorBidi" w:eastAsia="Calibri" w:hAnsiTheme="majorBidi" w:cstheme="majorBidi" w:hint="default"/>
        <w:b w:val="0"/>
        <w:bCs/>
        <w:u w:val="none"/>
      </w:rPr>
    </w:lvl>
    <w:lvl w:ilvl="2">
      <w:start w:val="1"/>
      <w:numFmt w:val="decimal"/>
      <w:lvlText w:val="%1.%2.%3"/>
      <w:lvlJc w:val="left"/>
      <w:pPr>
        <w:ind w:left="720" w:hanging="720"/>
      </w:pPr>
      <w:rPr>
        <w:rFonts w:asciiTheme="minorHAnsi" w:eastAsia="Calibri" w:hAnsiTheme="minorHAnsi" w:cstheme="minorBidi" w:hint="default"/>
        <w:b/>
        <w:u w:val="single"/>
      </w:rPr>
    </w:lvl>
    <w:lvl w:ilvl="3">
      <w:start w:val="1"/>
      <w:numFmt w:val="decimal"/>
      <w:lvlText w:val="%1.%2.%3.%4"/>
      <w:lvlJc w:val="left"/>
      <w:pPr>
        <w:ind w:left="720" w:hanging="720"/>
      </w:pPr>
      <w:rPr>
        <w:rFonts w:asciiTheme="minorHAnsi" w:eastAsia="Calibri" w:hAnsiTheme="minorHAnsi" w:cstheme="minorBidi" w:hint="default"/>
        <w:b/>
        <w:u w:val="single"/>
      </w:rPr>
    </w:lvl>
    <w:lvl w:ilvl="4">
      <w:start w:val="1"/>
      <w:numFmt w:val="decimal"/>
      <w:lvlText w:val="%1.%2.%3.%4.%5"/>
      <w:lvlJc w:val="left"/>
      <w:pPr>
        <w:ind w:left="1080" w:hanging="1080"/>
      </w:pPr>
      <w:rPr>
        <w:rFonts w:asciiTheme="minorHAnsi" w:eastAsia="Calibri" w:hAnsiTheme="minorHAnsi" w:cstheme="minorBidi" w:hint="default"/>
        <w:b/>
        <w:u w:val="single"/>
      </w:rPr>
    </w:lvl>
    <w:lvl w:ilvl="5">
      <w:start w:val="1"/>
      <w:numFmt w:val="decimal"/>
      <w:lvlText w:val="%1.%2.%3.%4.%5.%6"/>
      <w:lvlJc w:val="left"/>
      <w:pPr>
        <w:ind w:left="1080" w:hanging="1080"/>
      </w:pPr>
      <w:rPr>
        <w:rFonts w:asciiTheme="minorHAnsi" w:eastAsia="Calibri" w:hAnsiTheme="minorHAnsi" w:cstheme="minorBidi" w:hint="default"/>
        <w:b/>
        <w:u w:val="single"/>
      </w:rPr>
    </w:lvl>
    <w:lvl w:ilvl="6">
      <w:start w:val="1"/>
      <w:numFmt w:val="decimal"/>
      <w:lvlText w:val="%1.%2.%3.%4.%5.%6.%7"/>
      <w:lvlJc w:val="left"/>
      <w:pPr>
        <w:ind w:left="1440" w:hanging="1440"/>
      </w:pPr>
      <w:rPr>
        <w:rFonts w:asciiTheme="minorHAnsi" w:eastAsia="Calibri" w:hAnsiTheme="minorHAnsi" w:cstheme="minorBidi" w:hint="default"/>
        <w:b/>
        <w:u w:val="single"/>
      </w:rPr>
    </w:lvl>
    <w:lvl w:ilvl="7">
      <w:start w:val="1"/>
      <w:numFmt w:val="decimal"/>
      <w:lvlText w:val="%1.%2.%3.%4.%5.%6.%7.%8"/>
      <w:lvlJc w:val="left"/>
      <w:pPr>
        <w:ind w:left="1440" w:hanging="1440"/>
      </w:pPr>
      <w:rPr>
        <w:rFonts w:asciiTheme="minorHAnsi" w:eastAsia="Calibri" w:hAnsiTheme="minorHAnsi" w:cstheme="minorBidi" w:hint="default"/>
        <w:b/>
        <w:u w:val="single"/>
      </w:rPr>
    </w:lvl>
    <w:lvl w:ilvl="8">
      <w:start w:val="1"/>
      <w:numFmt w:val="decimal"/>
      <w:lvlText w:val="%1.%2.%3.%4.%5.%6.%7.%8.%9"/>
      <w:lvlJc w:val="left"/>
      <w:pPr>
        <w:ind w:left="1440" w:hanging="1440"/>
      </w:pPr>
      <w:rPr>
        <w:rFonts w:asciiTheme="minorHAnsi" w:eastAsia="Calibri" w:hAnsiTheme="minorHAnsi" w:cstheme="minorBidi" w:hint="default"/>
        <w:b/>
        <w:u w:val="single"/>
      </w:rPr>
    </w:lvl>
  </w:abstractNum>
  <w:abstractNum w:abstractNumId="16" w15:restartNumberingAfterBreak="0">
    <w:nsid w:val="42DB0BC0"/>
    <w:multiLevelType w:val="multilevel"/>
    <w:tmpl w:val="146273F2"/>
    <w:lvl w:ilvl="0">
      <w:start w:val="1"/>
      <w:numFmt w:val="decimal"/>
      <w:pStyle w:val="Punkts"/>
      <w:lvlText w:val="%1."/>
      <w:lvlJc w:val="left"/>
      <w:pPr>
        <w:ind w:left="720" w:hanging="360"/>
      </w:pPr>
      <w:rPr>
        <w:rFonts w:hint="default"/>
      </w:rPr>
    </w:lvl>
    <w:lvl w:ilvl="1">
      <w:start w:val="1"/>
      <w:numFmt w:val="decimal"/>
      <w:pStyle w:val="Apakpunkts"/>
      <w:lvlText w:val="%1.%2."/>
      <w:lvlJc w:val="left"/>
      <w:pPr>
        <w:ind w:left="502" w:hanging="360"/>
      </w:pPr>
      <w:rPr>
        <w:rFonts w:hint="default"/>
        <w:b w:val="0"/>
      </w:rPr>
    </w:lvl>
    <w:lvl w:ilvl="2">
      <w:start w:val="1"/>
      <w:numFmt w:val="decimal"/>
      <w:lvlText w:val="7.3.%3."/>
      <w:lvlJc w:val="right"/>
      <w:pPr>
        <w:ind w:left="1701" w:hanging="34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43C06F53"/>
    <w:multiLevelType w:val="multilevel"/>
    <w:tmpl w:val="3FDEA5FC"/>
    <w:lvl w:ilvl="0">
      <w:start w:val="1"/>
      <w:numFmt w:val="decimal"/>
      <w:suff w:val="space"/>
      <w:lvlText w:val="%1."/>
      <w:lvlJc w:val="left"/>
      <w:pPr>
        <w:ind w:left="360" w:hanging="360"/>
      </w:pPr>
      <w:rPr>
        <w:rFonts w:hint="default"/>
        <w:b/>
        <w:sz w:val="22"/>
        <w:szCs w:val="22"/>
      </w:rPr>
    </w:lvl>
    <w:lvl w:ilvl="1">
      <w:start w:val="1"/>
      <w:numFmt w:val="decimal"/>
      <w:suff w:val="space"/>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47AC4B5E"/>
    <w:multiLevelType w:val="multilevel"/>
    <w:tmpl w:val="2BD01616"/>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8AA7450"/>
    <w:multiLevelType w:val="multilevel"/>
    <w:tmpl w:val="4EE64FEE"/>
    <w:lvl w:ilvl="0">
      <w:start w:val="3"/>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8AB13EB"/>
    <w:multiLevelType w:val="hybridMultilevel"/>
    <w:tmpl w:val="808AA92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0484A"/>
    <w:multiLevelType w:val="multilevel"/>
    <w:tmpl w:val="0CAC6C36"/>
    <w:lvl w:ilvl="0">
      <w:start w:val="1"/>
      <w:numFmt w:val="decimal"/>
      <w:lvlText w:val="%1."/>
      <w:lvlJc w:val="left"/>
      <w:pPr>
        <w:ind w:left="4755" w:hanging="360"/>
      </w:pPr>
      <w:rPr>
        <w:b/>
      </w:rPr>
    </w:lvl>
    <w:lvl w:ilvl="1">
      <w:start w:val="1"/>
      <w:numFmt w:val="decimal"/>
      <w:lvlText w:val="%1.%2."/>
      <w:lvlJc w:val="left"/>
      <w:pPr>
        <w:ind w:left="360" w:hanging="360"/>
      </w:pPr>
      <w:rPr>
        <w:b w:val="0"/>
        <w:i w:val="0"/>
        <w:color w:val="auto"/>
      </w:rPr>
    </w:lvl>
    <w:lvl w:ilvl="2">
      <w:start w:val="1"/>
      <w:numFmt w:val="decimal"/>
      <w:lvlText w:val="%1.%2.%3."/>
      <w:lvlJc w:val="left"/>
      <w:pPr>
        <w:ind w:left="5824" w:hanging="720"/>
      </w:pPr>
      <w:rPr>
        <w:b w:val="0"/>
        <w:i w:val="0"/>
        <w:strike w:val="0"/>
        <w:dstrike w:val="0"/>
        <w:color w:val="auto"/>
        <w:u w:val="none"/>
        <w:effect w:val="none"/>
      </w:rPr>
    </w:lvl>
    <w:lvl w:ilvl="3">
      <w:start w:val="1"/>
      <w:numFmt w:val="decimal"/>
      <w:lvlText w:val="%1.%2.%3.%4."/>
      <w:lvlJc w:val="left"/>
      <w:pPr>
        <w:ind w:left="3763" w:hanging="720"/>
      </w:pPr>
      <w:rPr>
        <w:b w:val="0"/>
        <w:strike w:val="0"/>
        <w:dstrike w:val="0"/>
        <w:u w:val="none"/>
        <w:effect w:val="none"/>
      </w:rPr>
    </w:lvl>
    <w:lvl w:ilvl="4">
      <w:start w:val="1"/>
      <w:numFmt w:val="decimal"/>
      <w:lvlText w:val="%1.%2.%3.%4.%5."/>
      <w:lvlJc w:val="left"/>
      <w:pPr>
        <w:ind w:left="2444" w:hanging="1080"/>
      </w:pPr>
    </w:lvl>
    <w:lvl w:ilvl="5">
      <w:start w:val="1"/>
      <w:numFmt w:val="decimal"/>
      <w:lvlText w:val="%1.%2.%3.%4.%5.%6."/>
      <w:lvlJc w:val="left"/>
      <w:pPr>
        <w:ind w:left="2804" w:hanging="1080"/>
      </w:pPr>
    </w:lvl>
    <w:lvl w:ilvl="6">
      <w:start w:val="1"/>
      <w:numFmt w:val="decimal"/>
      <w:lvlText w:val="%1.%2.%3.%4.%5.%6.%7."/>
      <w:lvlJc w:val="left"/>
      <w:pPr>
        <w:ind w:left="3524" w:hanging="1440"/>
      </w:pPr>
    </w:lvl>
    <w:lvl w:ilvl="7">
      <w:start w:val="1"/>
      <w:numFmt w:val="decimal"/>
      <w:lvlText w:val="%1.%2.%3.%4.%5.%6.%7.%8."/>
      <w:lvlJc w:val="left"/>
      <w:pPr>
        <w:ind w:left="3884" w:hanging="1440"/>
      </w:pPr>
    </w:lvl>
    <w:lvl w:ilvl="8">
      <w:start w:val="1"/>
      <w:numFmt w:val="decimal"/>
      <w:lvlText w:val="%1.%2.%3.%4.%5.%6.%7.%8.%9."/>
      <w:lvlJc w:val="left"/>
      <w:pPr>
        <w:ind w:left="4604" w:hanging="1800"/>
      </w:pPr>
    </w:lvl>
  </w:abstractNum>
  <w:abstractNum w:abstractNumId="22" w15:restartNumberingAfterBreak="0">
    <w:nsid w:val="4A5E4667"/>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3" w15:restartNumberingAfterBreak="0">
    <w:nsid w:val="4B33202D"/>
    <w:multiLevelType w:val="multilevel"/>
    <w:tmpl w:val="692896EC"/>
    <w:lvl w:ilvl="0">
      <w:start w:val="1"/>
      <w:numFmt w:val="decimal"/>
      <w:suff w:val="space"/>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E0D0757"/>
    <w:multiLevelType w:val="multilevel"/>
    <w:tmpl w:val="4B22BD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176" w:hanging="720"/>
      </w:pPr>
      <w:rPr>
        <w:rFonts w:hint="default"/>
        <w:b w:val="0"/>
        <w:bCs w:val="0"/>
        <w:sz w:val="22"/>
        <w:szCs w:val="24"/>
      </w:rPr>
    </w:lvl>
    <w:lvl w:ilvl="3">
      <w:start w:val="1"/>
      <w:numFmt w:val="decimal"/>
      <w:lvlText w:val="%1.%2.%3.%4."/>
      <w:lvlJc w:val="left"/>
      <w:pPr>
        <w:ind w:left="1288" w:hanging="720"/>
      </w:pPr>
      <w:rPr>
        <w:rFonts w:hint="default"/>
        <w:sz w:val="22"/>
        <w:szCs w:val="24"/>
      </w:rPr>
    </w:lvl>
    <w:lvl w:ilvl="4">
      <w:start w:val="1"/>
      <w:numFmt w:val="decimal"/>
      <w:lvlText w:val="%1.%2.%3.%4.%5."/>
      <w:lvlJc w:val="left"/>
      <w:pPr>
        <w:ind w:left="5992" w:hanging="1080"/>
      </w:pPr>
      <w:rPr>
        <w:rFonts w:hint="default"/>
      </w:rPr>
    </w:lvl>
    <w:lvl w:ilvl="5">
      <w:start w:val="1"/>
      <w:numFmt w:val="decimal"/>
      <w:lvlText w:val="%1.%2.%3.%4.%5.%6."/>
      <w:lvlJc w:val="left"/>
      <w:pPr>
        <w:ind w:left="7220" w:hanging="1080"/>
      </w:pPr>
      <w:rPr>
        <w:rFonts w:hint="default"/>
      </w:rPr>
    </w:lvl>
    <w:lvl w:ilvl="6">
      <w:start w:val="1"/>
      <w:numFmt w:val="decimal"/>
      <w:lvlText w:val="%1.%2.%3.%4.%5.%6.%7."/>
      <w:lvlJc w:val="left"/>
      <w:pPr>
        <w:ind w:left="8808" w:hanging="1440"/>
      </w:pPr>
      <w:rPr>
        <w:rFonts w:hint="default"/>
      </w:rPr>
    </w:lvl>
    <w:lvl w:ilvl="7">
      <w:start w:val="1"/>
      <w:numFmt w:val="decimal"/>
      <w:lvlText w:val="%1.%2.%3.%4.%5.%6.%7.%8."/>
      <w:lvlJc w:val="left"/>
      <w:pPr>
        <w:ind w:left="10036" w:hanging="1440"/>
      </w:pPr>
      <w:rPr>
        <w:rFonts w:hint="default"/>
      </w:rPr>
    </w:lvl>
    <w:lvl w:ilvl="8">
      <w:start w:val="1"/>
      <w:numFmt w:val="decimal"/>
      <w:lvlText w:val="%1.%2.%3.%4.%5.%6.%7.%8.%9."/>
      <w:lvlJc w:val="left"/>
      <w:pPr>
        <w:ind w:left="11264" w:hanging="1440"/>
      </w:pPr>
      <w:rPr>
        <w:rFonts w:hint="default"/>
      </w:rPr>
    </w:lvl>
  </w:abstractNum>
  <w:abstractNum w:abstractNumId="25" w15:restartNumberingAfterBreak="0">
    <w:nsid w:val="4E3F0713"/>
    <w:multiLevelType w:val="multilevel"/>
    <w:tmpl w:val="13588C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516665"/>
    <w:multiLevelType w:val="multilevel"/>
    <w:tmpl w:val="C7E2E3A0"/>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b/>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7" w15:restartNumberingAfterBreak="0">
    <w:nsid w:val="51AC7FD7"/>
    <w:multiLevelType w:val="hybridMultilevel"/>
    <w:tmpl w:val="554C9FA6"/>
    <w:lvl w:ilvl="0" w:tplc="485C865E">
      <w:start w:val="5"/>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1BF53B1"/>
    <w:multiLevelType w:val="hybridMultilevel"/>
    <w:tmpl w:val="A104C060"/>
    <w:lvl w:ilvl="0" w:tplc="0748D18C">
      <w:start w:val="1"/>
      <w:numFmt w:val="decimal"/>
      <w:pStyle w:val="Virsraksts2"/>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96968BE"/>
    <w:multiLevelType w:val="multilevel"/>
    <w:tmpl w:val="25440414"/>
    <w:lvl w:ilvl="0">
      <w:start w:val="5"/>
      <w:numFmt w:val="decimal"/>
      <w:lvlText w:val="%1."/>
      <w:lvlJc w:val="left"/>
      <w:pPr>
        <w:ind w:left="450" w:hanging="450"/>
      </w:pPr>
      <w:rPr>
        <w:rFonts w:hint="default"/>
      </w:rPr>
    </w:lvl>
    <w:lvl w:ilvl="1">
      <w:start w:val="2"/>
      <w:numFmt w:val="decimal"/>
      <w:lvlText w:val="%1.%2."/>
      <w:lvlJc w:val="left"/>
      <w:pPr>
        <w:ind w:left="1290" w:hanging="720"/>
      </w:pPr>
      <w:rPr>
        <w:rFonts w:hint="default"/>
      </w:rPr>
    </w:lvl>
    <w:lvl w:ilvl="2">
      <w:start w:val="1"/>
      <w:numFmt w:val="decimal"/>
      <w:lvlText w:val="%1.%2.%3."/>
      <w:lvlJc w:val="left"/>
      <w:pPr>
        <w:ind w:left="1860" w:hanging="720"/>
      </w:pPr>
      <w:rPr>
        <w:rFonts w:hint="default"/>
        <w:sz w:val="22"/>
        <w:szCs w:val="22"/>
      </w:rPr>
    </w:lvl>
    <w:lvl w:ilvl="3">
      <w:start w:val="1"/>
      <w:numFmt w:val="decimal"/>
      <w:lvlText w:val="%1.%2.%3.%4."/>
      <w:lvlJc w:val="left"/>
      <w:pPr>
        <w:ind w:left="2790" w:hanging="108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5220" w:hanging="180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720" w:hanging="2160"/>
      </w:pPr>
      <w:rPr>
        <w:rFonts w:hint="default"/>
      </w:rPr>
    </w:lvl>
  </w:abstractNum>
  <w:abstractNum w:abstractNumId="30" w15:restartNumberingAfterBreak="0">
    <w:nsid w:val="5B6161DE"/>
    <w:multiLevelType w:val="multilevel"/>
    <w:tmpl w:val="50B8194E"/>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F726603"/>
    <w:multiLevelType w:val="hybridMultilevel"/>
    <w:tmpl w:val="88D4C69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2359AC"/>
    <w:multiLevelType w:val="multilevel"/>
    <w:tmpl w:val="ADAE9152"/>
    <w:lvl w:ilvl="0">
      <w:start w:val="1"/>
      <w:numFmt w:val="decimal"/>
      <w:lvlText w:val="%1."/>
      <w:lvlJc w:val="left"/>
      <w:pPr>
        <w:ind w:left="360" w:hanging="360"/>
      </w:pPr>
      <w:rPr>
        <w:rFonts w:ascii="Calibri" w:eastAsia="Courier New" w:hAnsi="Calibri" w:cs="Calibri"/>
        <w:b w:val="0"/>
        <w:bCs w:val="0"/>
      </w:rPr>
    </w:lvl>
    <w:lvl w:ilvl="1">
      <w:start w:val="1"/>
      <w:numFmt w:val="decimal"/>
      <w:lvlText w:val="%1.%2."/>
      <w:lvlJc w:val="left"/>
      <w:pPr>
        <w:ind w:left="360" w:hanging="360"/>
      </w:pPr>
      <w:rPr>
        <w:rFonts w:hint="default"/>
        <w:b w:val="0"/>
        <w:bCs w:val="0"/>
      </w:rPr>
    </w:lvl>
    <w:lvl w:ilvl="2">
      <w:start w:val="1"/>
      <w:numFmt w:val="decimal"/>
      <w:suff w:val="space"/>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AA219E7"/>
    <w:multiLevelType w:val="hybridMultilevel"/>
    <w:tmpl w:val="B706E1A2"/>
    <w:lvl w:ilvl="0" w:tplc="0409000F">
      <w:start w:val="1"/>
      <w:numFmt w:val="decimal"/>
      <w:lvlText w:val="%1."/>
      <w:lvlJc w:val="left"/>
      <w:pPr>
        <w:ind w:left="1512" w:hanging="360"/>
      </w:pPr>
      <w:rPr>
        <w:rFonts w:hint="default"/>
        <w:color w:val="auto"/>
      </w:rPr>
    </w:lvl>
    <w:lvl w:ilvl="1" w:tplc="04260019" w:tentative="1">
      <w:start w:val="1"/>
      <w:numFmt w:val="lowerLetter"/>
      <w:lvlText w:val="%2."/>
      <w:lvlJc w:val="left"/>
      <w:pPr>
        <w:ind w:left="2232" w:hanging="360"/>
      </w:pPr>
    </w:lvl>
    <w:lvl w:ilvl="2" w:tplc="0426001B" w:tentative="1">
      <w:start w:val="1"/>
      <w:numFmt w:val="lowerRoman"/>
      <w:lvlText w:val="%3."/>
      <w:lvlJc w:val="right"/>
      <w:pPr>
        <w:ind w:left="2952" w:hanging="180"/>
      </w:pPr>
    </w:lvl>
    <w:lvl w:ilvl="3" w:tplc="0426000F" w:tentative="1">
      <w:start w:val="1"/>
      <w:numFmt w:val="decimal"/>
      <w:lvlText w:val="%4."/>
      <w:lvlJc w:val="left"/>
      <w:pPr>
        <w:ind w:left="3672" w:hanging="360"/>
      </w:pPr>
    </w:lvl>
    <w:lvl w:ilvl="4" w:tplc="04260019" w:tentative="1">
      <w:start w:val="1"/>
      <w:numFmt w:val="lowerLetter"/>
      <w:lvlText w:val="%5."/>
      <w:lvlJc w:val="left"/>
      <w:pPr>
        <w:ind w:left="4392" w:hanging="360"/>
      </w:pPr>
    </w:lvl>
    <w:lvl w:ilvl="5" w:tplc="0426001B" w:tentative="1">
      <w:start w:val="1"/>
      <w:numFmt w:val="lowerRoman"/>
      <w:lvlText w:val="%6."/>
      <w:lvlJc w:val="right"/>
      <w:pPr>
        <w:ind w:left="5112" w:hanging="180"/>
      </w:pPr>
    </w:lvl>
    <w:lvl w:ilvl="6" w:tplc="0426000F" w:tentative="1">
      <w:start w:val="1"/>
      <w:numFmt w:val="decimal"/>
      <w:lvlText w:val="%7."/>
      <w:lvlJc w:val="left"/>
      <w:pPr>
        <w:ind w:left="5832" w:hanging="360"/>
      </w:pPr>
    </w:lvl>
    <w:lvl w:ilvl="7" w:tplc="04260019" w:tentative="1">
      <w:start w:val="1"/>
      <w:numFmt w:val="lowerLetter"/>
      <w:lvlText w:val="%8."/>
      <w:lvlJc w:val="left"/>
      <w:pPr>
        <w:ind w:left="6552" w:hanging="360"/>
      </w:pPr>
    </w:lvl>
    <w:lvl w:ilvl="8" w:tplc="0426001B" w:tentative="1">
      <w:start w:val="1"/>
      <w:numFmt w:val="lowerRoman"/>
      <w:lvlText w:val="%9."/>
      <w:lvlJc w:val="right"/>
      <w:pPr>
        <w:ind w:left="7272" w:hanging="180"/>
      </w:pPr>
    </w:lvl>
  </w:abstractNum>
  <w:abstractNum w:abstractNumId="34" w15:restartNumberingAfterBreak="0">
    <w:nsid w:val="6F5C7978"/>
    <w:multiLevelType w:val="multilevel"/>
    <w:tmpl w:val="3F089FCC"/>
    <w:lvl w:ilvl="0">
      <w:start w:val="1"/>
      <w:numFmt w:val="decimal"/>
      <w:pStyle w:val="Sarakstarindkopa"/>
      <w:suff w:val="space"/>
      <w:lvlText w:val="%1."/>
      <w:lvlJc w:val="left"/>
      <w:pPr>
        <w:ind w:left="360" w:hanging="360"/>
      </w:pPr>
      <w:rPr>
        <w:rFonts w:hint="default"/>
        <w:b/>
        <w:bCs/>
      </w:rPr>
    </w:lvl>
    <w:lvl w:ilvl="1">
      <w:start w:val="1"/>
      <w:numFmt w:val="decimal"/>
      <w:suff w:val="space"/>
      <w:lvlText w:val="%1.%2."/>
      <w:lvlJc w:val="left"/>
      <w:pPr>
        <w:ind w:left="432" w:hanging="432"/>
      </w:pPr>
      <w:rPr>
        <w:rFonts w:asciiTheme="minorHAnsi" w:hAnsiTheme="minorHAnsi" w:cstheme="minorHAnsi" w:hint="default"/>
        <w:b w:val="0"/>
        <w:bCs/>
        <w:color w:val="000000" w:themeColor="text1"/>
        <w:sz w:val="22"/>
        <w:szCs w:val="22"/>
      </w:rPr>
    </w:lvl>
    <w:lvl w:ilvl="2">
      <w:start w:val="1"/>
      <w:numFmt w:val="decimal"/>
      <w:suff w:val="space"/>
      <w:lvlText w:val="%1.%2.%3."/>
      <w:lvlJc w:val="left"/>
      <w:pPr>
        <w:ind w:left="1290" w:hanging="864"/>
      </w:pPr>
      <w:rPr>
        <w:rFonts w:asciiTheme="minorHAnsi" w:hAnsiTheme="minorHAnsi" w:cstheme="minorHAnsi" w:hint="default"/>
        <w:b w:val="0"/>
        <w:bCs/>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03B4885"/>
    <w:multiLevelType w:val="multilevel"/>
    <w:tmpl w:val="F04C28B6"/>
    <w:lvl w:ilvl="0">
      <w:start w:val="1"/>
      <w:numFmt w:val="decimal"/>
      <w:lvlText w:val="%1."/>
      <w:lvlJc w:val="left"/>
      <w:pPr>
        <w:ind w:left="360" w:hanging="360"/>
      </w:pPr>
      <w:rPr>
        <w:b/>
      </w:rPr>
    </w:lvl>
    <w:lvl w:ilvl="1">
      <w:start w:val="1"/>
      <w:numFmt w:val="decimal"/>
      <w:lvlText w:val="%1.%2."/>
      <w:lvlJc w:val="left"/>
      <w:pPr>
        <w:ind w:left="858" w:hanging="432"/>
      </w:pPr>
      <w:rPr>
        <w:rFonts w:ascii="Times New Roman" w:hAnsi="Times New Roman" w:cs="Times New Roman" w:hint="default"/>
        <w:b w:val="0"/>
        <w:color w:val="auto"/>
        <w:sz w:val="22"/>
      </w:rPr>
    </w:lvl>
    <w:lvl w:ilvl="2">
      <w:start w:val="1"/>
      <w:numFmt w:val="decimal"/>
      <w:lvlText w:val="%1.%2.%3."/>
      <w:lvlJc w:val="left"/>
      <w:pPr>
        <w:ind w:left="1072"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2A50644"/>
    <w:multiLevelType w:val="hybridMultilevel"/>
    <w:tmpl w:val="D6843B06"/>
    <w:lvl w:ilvl="0" w:tplc="B798DA32">
      <w:start w:val="1"/>
      <w:numFmt w:val="decimal"/>
      <w:suff w:val="space"/>
      <w:lvlText w:val="%1."/>
      <w:lvlJc w:val="left"/>
      <w:pPr>
        <w:ind w:left="720" w:hanging="360"/>
      </w:pPr>
      <w:rPr>
        <w:rFonts w:hint="default"/>
        <w:b w:val="0"/>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743F59AD"/>
    <w:multiLevelType w:val="multilevel"/>
    <w:tmpl w:val="EFAE84D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B6E0D34"/>
    <w:multiLevelType w:val="hybridMultilevel"/>
    <w:tmpl w:val="0CCC2CAA"/>
    <w:lvl w:ilvl="0" w:tplc="FD58D588">
      <w:start w:val="1"/>
      <w:numFmt w:val="decimal"/>
      <w:lvlText w:val="%1."/>
      <w:lvlJc w:val="left"/>
      <w:pPr>
        <w:ind w:left="2204" w:hanging="360"/>
      </w:pPr>
      <w:rPr>
        <w:b/>
        <w:i w:val="0"/>
        <w:iCs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FAC3E97"/>
    <w:multiLevelType w:val="hybridMultilevel"/>
    <w:tmpl w:val="D75A19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FD30587"/>
    <w:multiLevelType w:val="hybridMultilevel"/>
    <w:tmpl w:val="F3F223B6"/>
    <w:lvl w:ilvl="0" w:tplc="B57851CE">
      <w:start w:val="1"/>
      <w:numFmt w:val="lowerLetter"/>
      <w:suff w:val="space"/>
      <w:lvlText w:val="%1)"/>
      <w:lvlJc w:val="left"/>
      <w:pPr>
        <w:ind w:left="720"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num w:numId="1" w16cid:durableId="1641302136">
    <w:abstractNumId w:val="14"/>
  </w:num>
  <w:num w:numId="2" w16cid:durableId="727994916">
    <w:abstractNumId w:val="9"/>
  </w:num>
  <w:num w:numId="3" w16cid:durableId="1433016901">
    <w:abstractNumId w:val="6"/>
  </w:num>
  <w:num w:numId="4" w16cid:durableId="1024329450">
    <w:abstractNumId w:val="22"/>
  </w:num>
  <w:num w:numId="5" w16cid:durableId="287514603">
    <w:abstractNumId w:val="28"/>
  </w:num>
  <w:num w:numId="6" w16cid:durableId="2140411305">
    <w:abstractNumId w:val="16"/>
  </w:num>
  <w:num w:numId="7" w16cid:durableId="421999280">
    <w:abstractNumId w:val="18"/>
  </w:num>
  <w:num w:numId="8" w16cid:durableId="1178040229">
    <w:abstractNumId w:val="12"/>
  </w:num>
  <w:num w:numId="9" w16cid:durableId="2072655285">
    <w:abstractNumId w:val="34"/>
  </w:num>
  <w:num w:numId="10" w16cid:durableId="13325677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4549061">
    <w:abstractNumId w:val="10"/>
  </w:num>
  <w:num w:numId="12" w16cid:durableId="571504427">
    <w:abstractNumId w:val="5"/>
  </w:num>
  <w:num w:numId="13" w16cid:durableId="1405955356">
    <w:abstractNumId w:val="24"/>
  </w:num>
  <w:num w:numId="14" w16cid:durableId="758210270">
    <w:abstractNumId w:val="20"/>
  </w:num>
  <w:num w:numId="15" w16cid:durableId="1965651995">
    <w:abstractNumId w:val="29"/>
  </w:num>
  <w:num w:numId="16" w16cid:durableId="418990111">
    <w:abstractNumId w:val="26"/>
  </w:num>
  <w:num w:numId="17" w16cid:durableId="1248610174">
    <w:abstractNumId w:val="37"/>
  </w:num>
  <w:num w:numId="18" w16cid:durableId="224223595">
    <w:abstractNumId w:val="8"/>
  </w:num>
  <w:num w:numId="19" w16cid:durableId="760839400">
    <w:abstractNumId w:val="33"/>
  </w:num>
  <w:num w:numId="20" w16cid:durableId="1129278656">
    <w:abstractNumId w:val="25"/>
  </w:num>
  <w:num w:numId="21" w16cid:durableId="187915912">
    <w:abstractNumId w:val="35"/>
  </w:num>
  <w:num w:numId="22" w16cid:durableId="3640660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6895845">
    <w:abstractNumId w:val="34"/>
  </w:num>
  <w:num w:numId="24" w16cid:durableId="6224210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28825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26325">
    <w:abstractNumId w:val="30"/>
  </w:num>
  <w:num w:numId="27" w16cid:durableId="2119640038">
    <w:abstractNumId w:val="19"/>
  </w:num>
  <w:num w:numId="28" w16cid:durableId="1748054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2831181">
    <w:abstractNumId w:val="3"/>
  </w:num>
  <w:num w:numId="30" w16cid:durableId="372968872">
    <w:abstractNumId w:val="2"/>
  </w:num>
  <w:num w:numId="31" w16cid:durableId="1203053781">
    <w:abstractNumId w:val="1"/>
  </w:num>
  <w:num w:numId="32" w16cid:durableId="1074743541">
    <w:abstractNumId w:val="4"/>
  </w:num>
  <w:num w:numId="33" w16cid:durableId="1514144337">
    <w:abstractNumId w:val="15"/>
  </w:num>
  <w:num w:numId="34" w16cid:durableId="1038165419">
    <w:abstractNumId w:val="13"/>
  </w:num>
  <w:num w:numId="35" w16cid:durableId="1325627128">
    <w:abstractNumId w:val="23"/>
  </w:num>
  <w:num w:numId="36" w16cid:durableId="1586843603">
    <w:abstractNumId w:val="38"/>
  </w:num>
  <w:num w:numId="37" w16cid:durableId="1982735172">
    <w:abstractNumId w:val="32"/>
  </w:num>
  <w:num w:numId="38" w16cid:durableId="325672443">
    <w:abstractNumId w:val="17"/>
  </w:num>
  <w:num w:numId="39" w16cid:durableId="536164664">
    <w:abstractNumId w:val="27"/>
  </w:num>
  <w:num w:numId="40" w16cid:durableId="1295521036">
    <w:abstractNumId w:val="0"/>
  </w:num>
  <w:num w:numId="41" w16cid:durableId="2044672818">
    <w:abstractNumId w:val="7"/>
  </w:num>
  <w:num w:numId="42" w16cid:durableId="233856436">
    <w:abstractNumId w:val="36"/>
  </w:num>
  <w:num w:numId="43" w16cid:durableId="948609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23904303">
    <w:abstractNumId w:val="39"/>
  </w:num>
  <w:num w:numId="45" w16cid:durableId="414060051">
    <w:abstractNumId w:val="31"/>
  </w:num>
  <w:num w:numId="46" w16cid:durableId="34893866">
    <w:abstractNumId w:val="7"/>
  </w:num>
  <w:num w:numId="47" w16cid:durableId="1608342378">
    <w:abstractNumId w:val="36"/>
  </w:num>
  <w:num w:numId="48" w16cid:durableId="1905606805">
    <w:abstractNumId w:val="4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428" w:allStyles="0" w:customStyles="0" w:latentStyles="0" w:stylesInUse="1" w:headingStyles="1" w:numberingStyles="0" w:tableStyles="0" w:directFormattingOnRuns="0" w:directFormattingOnParagraphs="0" w:directFormattingOnNumbering="1"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A82"/>
    <w:rsid w:val="00004EE8"/>
    <w:rsid w:val="000121F0"/>
    <w:rsid w:val="00016201"/>
    <w:rsid w:val="000173DB"/>
    <w:rsid w:val="0002438B"/>
    <w:rsid w:val="000249A2"/>
    <w:rsid w:val="0003059C"/>
    <w:rsid w:val="00032303"/>
    <w:rsid w:val="0003316F"/>
    <w:rsid w:val="000356F3"/>
    <w:rsid w:val="00037612"/>
    <w:rsid w:val="00053967"/>
    <w:rsid w:val="00060B08"/>
    <w:rsid w:val="000615EB"/>
    <w:rsid w:val="00067296"/>
    <w:rsid w:val="0007051B"/>
    <w:rsid w:val="00091868"/>
    <w:rsid w:val="00091895"/>
    <w:rsid w:val="000920CE"/>
    <w:rsid w:val="00096F5E"/>
    <w:rsid w:val="000A0A36"/>
    <w:rsid w:val="000A3B0E"/>
    <w:rsid w:val="000B28F1"/>
    <w:rsid w:val="000B36A3"/>
    <w:rsid w:val="000B3BE9"/>
    <w:rsid w:val="000B44DF"/>
    <w:rsid w:val="000C5D4D"/>
    <w:rsid w:val="000D27CB"/>
    <w:rsid w:val="000D31E9"/>
    <w:rsid w:val="000D458F"/>
    <w:rsid w:val="000D472F"/>
    <w:rsid w:val="000D642B"/>
    <w:rsid w:val="000E470F"/>
    <w:rsid w:val="000E59BB"/>
    <w:rsid w:val="000F64D6"/>
    <w:rsid w:val="00107B4D"/>
    <w:rsid w:val="00113A17"/>
    <w:rsid w:val="00114194"/>
    <w:rsid w:val="0011644D"/>
    <w:rsid w:val="00116B40"/>
    <w:rsid w:val="00124A82"/>
    <w:rsid w:val="00125411"/>
    <w:rsid w:val="001350B3"/>
    <w:rsid w:val="001467CD"/>
    <w:rsid w:val="001570BF"/>
    <w:rsid w:val="0016489A"/>
    <w:rsid w:val="00167D89"/>
    <w:rsid w:val="0017400B"/>
    <w:rsid w:val="0017645F"/>
    <w:rsid w:val="001823DC"/>
    <w:rsid w:val="00182E98"/>
    <w:rsid w:val="001832E7"/>
    <w:rsid w:val="00190185"/>
    <w:rsid w:val="001A1189"/>
    <w:rsid w:val="001A219D"/>
    <w:rsid w:val="001B2BF5"/>
    <w:rsid w:val="001B3BC1"/>
    <w:rsid w:val="001B5420"/>
    <w:rsid w:val="001C6986"/>
    <w:rsid w:val="001C7A7E"/>
    <w:rsid w:val="001D1067"/>
    <w:rsid w:val="001D1D40"/>
    <w:rsid w:val="001F0084"/>
    <w:rsid w:val="001F2CE2"/>
    <w:rsid w:val="001F6C33"/>
    <w:rsid w:val="00202809"/>
    <w:rsid w:val="0021287E"/>
    <w:rsid w:val="0021468B"/>
    <w:rsid w:val="0022031D"/>
    <w:rsid w:val="00220B63"/>
    <w:rsid w:val="00222867"/>
    <w:rsid w:val="002342E3"/>
    <w:rsid w:val="00234F25"/>
    <w:rsid w:val="002418F3"/>
    <w:rsid w:val="002423BE"/>
    <w:rsid w:val="00242688"/>
    <w:rsid w:val="00252B02"/>
    <w:rsid w:val="00262141"/>
    <w:rsid w:val="00264A22"/>
    <w:rsid w:val="0026623E"/>
    <w:rsid w:val="00270662"/>
    <w:rsid w:val="002710E2"/>
    <w:rsid w:val="00272F1A"/>
    <w:rsid w:val="002926BB"/>
    <w:rsid w:val="002A5C5F"/>
    <w:rsid w:val="002B3381"/>
    <w:rsid w:val="002B7256"/>
    <w:rsid w:val="002B78FC"/>
    <w:rsid w:val="002D2DD2"/>
    <w:rsid w:val="002D7179"/>
    <w:rsid w:val="002E1A07"/>
    <w:rsid w:val="002E4349"/>
    <w:rsid w:val="00300135"/>
    <w:rsid w:val="003016FC"/>
    <w:rsid w:val="00303C5D"/>
    <w:rsid w:val="00305274"/>
    <w:rsid w:val="0031297F"/>
    <w:rsid w:val="00314B12"/>
    <w:rsid w:val="0031562C"/>
    <w:rsid w:val="003249DC"/>
    <w:rsid w:val="00327B1E"/>
    <w:rsid w:val="00334F7D"/>
    <w:rsid w:val="00335515"/>
    <w:rsid w:val="003506C1"/>
    <w:rsid w:val="00351827"/>
    <w:rsid w:val="003525AF"/>
    <w:rsid w:val="0035272E"/>
    <w:rsid w:val="00362447"/>
    <w:rsid w:val="003731D7"/>
    <w:rsid w:val="003806B7"/>
    <w:rsid w:val="00394231"/>
    <w:rsid w:val="00395BD0"/>
    <w:rsid w:val="0039749C"/>
    <w:rsid w:val="003A0022"/>
    <w:rsid w:val="003A2F21"/>
    <w:rsid w:val="003A328D"/>
    <w:rsid w:val="003A618A"/>
    <w:rsid w:val="003A77CF"/>
    <w:rsid w:val="003B10A6"/>
    <w:rsid w:val="003C4394"/>
    <w:rsid w:val="003D0435"/>
    <w:rsid w:val="003F1301"/>
    <w:rsid w:val="003F30A3"/>
    <w:rsid w:val="003F61F5"/>
    <w:rsid w:val="00406223"/>
    <w:rsid w:val="004063E3"/>
    <w:rsid w:val="004071CA"/>
    <w:rsid w:val="00410440"/>
    <w:rsid w:val="00411CC3"/>
    <w:rsid w:val="00413CF1"/>
    <w:rsid w:val="00424C6A"/>
    <w:rsid w:val="004356CD"/>
    <w:rsid w:val="00435AF8"/>
    <w:rsid w:val="0044180C"/>
    <w:rsid w:val="00442143"/>
    <w:rsid w:val="00442477"/>
    <w:rsid w:val="00446000"/>
    <w:rsid w:val="004514E5"/>
    <w:rsid w:val="0045536B"/>
    <w:rsid w:val="00457F62"/>
    <w:rsid w:val="004605C0"/>
    <w:rsid w:val="00462355"/>
    <w:rsid w:val="004630F9"/>
    <w:rsid w:val="00464FDA"/>
    <w:rsid w:val="00466BB8"/>
    <w:rsid w:val="00471B8A"/>
    <w:rsid w:val="004726EB"/>
    <w:rsid w:val="00472941"/>
    <w:rsid w:val="0047495C"/>
    <w:rsid w:val="00476543"/>
    <w:rsid w:val="004767AD"/>
    <w:rsid w:val="004771FF"/>
    <w:rsid w:val="0047722F"/>
    <w:rsid w:val="004801D5"/>
    <w:rsid w:val="00483570"/>
    <w:rsid w:val="00485E7D"/>
    <w:rsid w:val="00492F2A"/>
    <w:rsid w:val="00494E7C"/>
    <w:rsid w:val="004A2CD1"/>
    <w:rsid w:val="004A3833"/>
    <w:rsid w:val="004A4FC4"/>
    <w:rsid w:val="004B3F76"/>
    <w:rsid w:val="004B6D04"/>
    <w:rsid w:val="004C147C"/>
    <w:rsid w:val="004C291C"/>
    <w:rsid w:val="004C4B0A"/>
    <w:rsid w:val="004C6AA6"/>
    <w:rsid w:val="004E2A60"/>
    <w:rsid w:val="004E5206"/>
    <w:rsid w:val="004F5815"/>
    <w:rsid w:val="0050015C"/>
    <w:rsid w:val="0050457C"/>
    <w:rsid w:val="00506E35"/>
    <w:rsid w:val="00510384"/>
    <w:rsid w:val="0051685C"/>
    <w:rsid w:val="00530878"/>
    <w:rsid w:val="00534FF1"/>
    <w:rsid w:val="00535F6E"/>
    <w:rsid w:val="005410ED"/>
    <w:rsid w:val="0054115A"/>
    <w:rsid w:val="00541954"/>
    <w:rsid w:val="00542EC9"/>
    <w:rsid w:val="00545D33"/>
    <w:rsid w:val="00547DAD"/>
    <w:rsid w:val="0055631B"/>
    <w:rsid w:val="005637B2"/>
    <w:rsid w:val="00565052"/>
    <w:rsid w:val="0056537E"/>
    <w:rsid w:val="00571D02"/>
    <w:rsid w:val="005735EB"/>
    <w:rsid w:val="00573B42"/>
    <w:rsid w:val="00575E36"/>
    <w:rsid w:val="005760B1"/>
    <w:rsid w:val="0058533C"/>
    <w:rsid w:val="0058657E"/>
    <w:rsid w:val="00587322"/>
    <w:rsid w:val="005878D7"/>
    <w:rsid w:val="00594ED7"/>
    <w:rsid w:val="00596CE2"/>
    <w:rsid w:val="005A0A9D"/>
    <w:rsid w:val="005A26E5"/>
    <w:rsid w:val="005A2AC5"/>
    <w:rsid w:val="005A4169"/>
    <w:rsid w:val="005A4F56"/>
    <w:rsid w:val="005B7A96"/>
    <w:rsid w:val="005C2760"/>
    <w:rsid w:val="005C3F37"/>
    <w:rsid w:val="005C66AC"/>
    <w:rsid w:val="005D0793"/>
    <w:rsid w:val="005D2FC6"/>
    <w:rsid w:val="005E22EE"/>
    <w:rsid w:val="005E6DA7"/>
    <w:rsid w:val="005F2C1B"/>
    <w:rsid w:val="006026C0"/>
    <w:rsid w:val="00602FA0"/>
    <w:rsid w:val="00611713"/>
    <w:rsid w:val="00611D4D"/>
    <w:rsid w:val="00613929"/>
    <w:rsid w:val="006168D6"/>
    <w:rsid w:val="00620357"/>
    <w:rsid w:val="0062378B"/>
    <w:rsid w:val="00646B01"/>
    <w:rsid w:val="006475EE"/>
    <w:rsid w:val="00654A94"/>
    <w:rsid w:val="00656090"/>
    <w:rsid w:val="00662E54"/>
    <w:rsid w:val="006673C6"/>
    <w:rsid w:val="00672836"/>
    <w:rsid w:val="00674793"/>
    <w:rsid w:val="00674FB5"/>
    <w:rsid w:val="00682D7C"/>
    <w:rsid w:val="00686727"/>
    <w:rsid w:val="0068760C"/>
    <w:rsid w:val="00697A80"/>
    <w:rsid w:val="006A1340"/>
    <w:rsid w:val="006A1B8F"/>
    <w:rsid w:val="006A55E9"/>
    <w:rsid w:val="006A67BD"/>
    <w:rsid w:val="006B035A"/>
    <w:rsid w:val="006B37DD"/>
    <w:rsid w:val="006B5DB9"/>
    <w:rsid w:val="006B7904"/>
    <w:rsid w:val="006C21C1"/>
    <w:rsid w:val="006D1AD6"/>
    <w:rsid w:val="006D2F8B"/>
    <w:rsid w:val="006D4894"/>
    <w:rsid w:val="006D542E"/>
    <w:rsid w:val="006D5F50"/>
    <w:rsid w:val="006D7B3F"/>
    <w:rsid w:val="006E0AF6"/>
    <w:rsid w:val="006E7FCA"/>
    <w:rsid w:val="006F4475"/>
    <w:rsid w:val="00715B66"/>
    <w:rsid w:val="00716DAE"/>
    <w:rsid w:val="00720D66"/>
    <w:rsid w:val="00723006"/>
    <w:rsid w:val="00723C34"/>
    <w:rsid w:val="00724FF7"/>
    <w:rsid w:val="007279D3"/>
    <w:rsid w:val="00730795"/>
    <w:rsid w:val="00732190"/>
    <w:rsid w:val="00733861"/>
    <w:rsid w:val="0073506B"/>
    <w:rsid w:val="00741E15"/>
    <w:rsid w:val="00747227"/>
    <w:rsid w:val="00750703"/>
    <w:rsid w:val="00752632"/>
    <w:rsid w:val="00753240"/>
    <w:rsid w:val="007553A6"/>
    <w:rsid w:val="00756F71"/>
    <w:rsid w:val="0076265A"/>
    <w:rsid w:val="0076520D"/>
    <w:rsid w:val="00766633"/>
    <w:rsid w:val="00771F43"/>
    <w:rsid w:val="007938EC"/>
    <w:rsid w:val="007B28F2"/>
    <w:rsid w:val="007B60FF"/>
    <w:rsid w:val="007D5336"/>
    <w:rsid w:val="007E3160"/>
    <w:rsid w:val="007E45EF"/>
    <w:rsid w:val="007F1AB7"/>
    <w:rsid w:val="007F4EF2"/>
    <w:rsid w:val="007F680F"/>
    <w:rsid w:val="00806912"/>
    <w:rsid w:val="008075C4"/>
    <w:rsid w:val="00812A24"/>
    <w:rsid w:val="008212F9"/>
    <w:rsid w:val="008222C9"/>
    <w:rsid w:val="00823C70"/>
    <w:rsid w:val="00837982"/>
    <w:rsid w:val="008467AD"/>
    <w:rsid w:val="0084719E"/>
    <w:rsid w:val="00847210"/>
    <w:rsid w:val="00851353"/>
    <w:rsid w:val="008569BA"/>
    <w:rsid w:val="008576CB"/>
    <w:rsid w:val="00861CE1"/>
    <w:rsid w:val="00872320"/>
    <w:rsid w:val="00873D43"/>
    <w:rsid w:val="008756B7"/>
    <w:rsid w:val="008767E4"/>
    <w:rsid w:val="00881278"/>
    <w:rsid w:val="00883623"/>
    <w:rsid w:val="00895EEC"/>
    <w:rsid w:val="008977B0"/>
    <w:rsid w:val="008A09DD"/>
    <w:rsid w:val="008B3A6D"/>
    <w:rsid w:val="008C18CA"/>
    <w:rsid w:val="008C7FD0"/>
    <w:rsid w:val="008D613A"/>
    <w:rsid w:val="008F1FF6"/>
    <w:rsid w:val="008F22FE"/>
    <w:rsid w:val="008F51B2"/>
    <w:rsid w:val="008F688E"/>
    <w:rsid w:val="00910580"/>
    <w:rsid w:val="0092165A"/>
    <w:rsid w:val="00922313"/>
    <w:rsid w:val="00932989"/>
    <w:rsid w:val="009510AF"/>
    <w:rsid w:val="00955A72"/>
    <w:rsid w:val="00965321"/>
    <w:rsid w:val="00970057"/>
    <w:rsid w:val="00970412"/>
    <w:rsid w:val="009769DE"/>
    <w:rsid w:val="00982E30"/>
    <w:rsid w:val="009855FD"/>
    <w:rsid w:val="00985A66"/>
    <w:rsid w:val="009A2F23"/>
    <w:rsid w:val="009C06C8"/>
    <w:rsid w:val="009C4047"/>
    <w:rsid w:val="009C4DA7"/>
    <w:rsid w:val="009C5DF8"/>
    <w:rsid w:val="009C6F31"/>
    <w:rsid w:val="009C78FB"/>
    <w:rsid w:val="009D321E"/>
    <w:rsid w:val="009D396E"/>
    <w:rsid w:val="009D3E37"/>
    <w:rsid w:val="009D4BC3"/>
    <w:rsid w:val="009D6213"/>
    <w:rsid w:val="009D78B5"/>
    <w:rsid w:val="009E1AF1"/>
    <w:rsid w:val="009E6D40"/>
    <w:rsid w:val="009F4D64"/>
    <w:rsid w:val="009F5189"/>
    <w:rsid w:val="00A05245"/>
    <w:rsid w:val="00A0572B"/>
    <w:rsid w:val="00A11576"/>
    <w:rsid w:val="00A13EDB"/>
    <w:rsid w:val="00A14072"/>
    <w:rsid w:val="00A14F68"/>
    <w:rsid w:val="00A157A1"/>
    <w:rsid w:val="00A25F37"/>
    <w:rsid w:val="00A26150"/>
    <w:rsid w:val="00A3062B"/>
    <w:rsid w:val="00A30AC1"/>
    <w:rsid w:val="00A37872"/>
    <w:rsid w:val="00A41FBE"/>
    <w:rsid w:val="00A441E1"/>
    <w:rsid w:val="00A4491A"/>
    <w:rsid w:val="00A44EC7"/>
    <w:rsid w:val="00A4631F"/>
    <w:rsid w:val="00A476C0"/>
    <w:rsid w:val="00A526AD"/>
    <w:rsid w:val="00A549F1"/>
    <w:rsid w:val="00A7134F"/>
    <w:rsid w:val="00A72F05"/>
    <w:rsid w:val="00A829A1"/>
    <w:rsid w:val="00A87245"/>
    <w:rsid w:val="00A9032C"/>
    <w:rsid w:val="00A97D47"/>
    <w:rsid w:val="00AA00F9"/>
    <w:rsid w:val="00AA3498"/>
    <w:rsid w:val="00AA51FC"/>
    <w:rsid w:val="00AA5B19"/>
    <w:rsid w:val="00AB1F47"/>
    <w:rsid w:val="00AB31C7"/>
    <w:rsid w:val="00AB351B"/>
    <w:rsid w:val="00AC04CD"/>
    <w:rsid w:val="00AC5A62"/>
    <w:rsid w:val="00AC66E4"/>
    <w:rsid w:val="00AC7AED"/>
    <w:rsid w:val="00AE14E9"/>
    <w:rsid w:val="00AE4AEA"/>
    <w:rsid w:val="00AE5D5A"/>
    <w:rsid w:val="00AF4813"/>
    <w:rsid w:val="00AF6832"/>
    <w:rsid w:val="00B01CA3"/>
    <w:rsid w:val="00B02051"/>
    <w:rsid w:val="00B10A52"/>
    <w:rsid w:val="00B16D71"/>
    <w:rsid w:val="00B16DC2"/>
    <w:rsid w:val="00B41166"/>
    <w:rsid w:val="00B423C0"/>
    <w:rsid w:val="00B46302"/>
    <w:rsid w:val="00B472A5"/>
    <w:rsid w:val="00B65408"/>
    <w:rsid w:val="00B66674"/>
    <w:rsid w:val="00B67538"/>
    <w:rsid w:val="00B72E8D"/>
    <w:rsid w:val="00B74148"/>
    <w:rsid w:val="00B766FC"/>
    <w:rsid w:val="00B8032D"/>
    <w:rsid w:val="00B80CC8"/>
    <w:rsid w:val="00B91DCA"/>
    <w:rsid w:val="00B96DFA"/>
    <w:rsid w:val="00B97022"/>
    <w:rsid w:val="00BA1190"/>
    <w:rsid w:val="00BA2037"/>
    <w:rsid w:val="00BA4DD5"/>
    <w:rsid w:val="00BA4FE6"/>
    <w:rsid w:val="00BB14B0"/>
    <w:rsid w:val="00BD74F4"/>
    <w:rsid w:val="00BE0F75"/>
    <w:rsid w:val="00BE5867"/>
    <w:rsid w:val="00BE63E7"/>
    <w:rsid w:val="00BE7E2C"/>
    <w:rsid w:val="00BF0A62"/>
    <w:rsid w:val="00BF3D1F"/>
    <w:rsid w:val="00BF62C5"/>
    <w:rsid w:val="00BF7634"/>
    <w:rsid w:val="00C20F0C"/>
    <w:rsid w:val="00C2342A"/>
    <w:rsid w:val="00C26208"/>
    <w:rsid w:val="00C4415C"/>
    <w:rsid w:val="00C55392"/>
    <w:rsid w:val="00C566D6"/>
    <w:rsid w:val="00C569B1"/>
    <w:rsid w:val="00C6236F"/>
    <w:rsid w:val="00C73BB8"/>
    <w:rsid w:val="00C80636"/>
    <w:rsid w:val="00C84406"/>
    <w:rsid w:val="00C91C7F"/>
    <w:rsid w:val="00C91FED"/>
    <w:rsid w:val="00C9379A"/>
    <w:rsid w:val="00C9727C"/>
    <w:rsid w:val="00CA382C"/>
    <w:rsid w:val="00CA5696"/>
    <w:rsid w:val="00CB7081"/>
    <w:rsid w:val="00CC1708"/>
    <w:rsid w:val="00CC29CE"/>
    <w:rsid w:val="00CC2EB0"/>
    <w:rsid w:val="00CC482F"/>
    <w:rsid w:val="00CC7898"/>
    <w:rsid w:val="00CD014A"/>
    <w:rsid w:val="00CE3054"/>
    <w:rsid w:val="00CE4BE0"/>
    <w:rsid w:val="00CE6E02"/>
    <w:rsid w:val="00CE7680"/>
    <w:rsid w:val="00CF0C16"/>
    <w:rsid w:val="00CF6136"/>
    <w:rsid w:val="00CF6817"/>
    <w:rsid w:val="00D144AC"/>
    <w:rsid w:val="00D160C2"/>
    <w:rsid w:val="00D201A9"/>
    <w:rsid w:val="00D22874"/>
    <w:rsid w:val="00D238C7"/>
    <w:rsid w:val="00D2595F"/>
    <w:rsid w:val="00D43A39"/>
    <w:rsid w:val="00D45CC9"/>
    <w:rsid w:val="00D47730"/>
    <w:rsid w:val="00D51576"/>
    <w:rsid w:val="00D57A50"/>
    <w:rsid w:val="00D61326"/>
    <w:rsid w:val="00D733F0"/>
    <w:rsid w:val="00D76AB6"/>
    <w:rsid w:val="00D86FE7"/>
    <w:rsid w:val="00DA2DEE"/>
    <w:rsid w:val="00DA6FE6"/>
    <w:rsid w:val="00DA7F77"/>
    <w:rsid w:val="00DB3C50"/>
    <w:rsid w:val="00DB49A5"/>
    <w:rsid w:val="00DB6B46"/>
    <w:rsid w:val="00DC512A"/>
    <w:rsid w:val="00DC703D"/>
    <w:rsid w:val="00DD050C"/>
    <w:rsid w:val="00DD2FBF"/>
    <w:rsid w:val="00DE38EF"/>
    <w:rsid w:val="00DE4CF4"/>
    <w:rsid w:val="00DE5812"/>
    <w:rsid w:val="00DF24E1"/>
    <w:rsid w:val="00DF6821"/>
    <w:rsid w:val="00DF7C28"/>
    <w:rsid w:val="00E0232B"/>
    <w:rsid w:val="00E03A70"/>
    <w:rsid w:val="00E063E1"/>
    <w:rsid w:val="00E07EFC"/>
    <w:rsid w:val="00E11A09"/>
    <w:rsid w:val="00E12BEE"/>
    <w:rsid w:val="00E13B25"/>
    <w:rsid w:val="00E27841"/>
    <w:rsid w:val="00E34872"/>
    <w:rsid w:val="00E35FFC"/>
    <w:rsid w:val="00E37850"/>
    <w:rsid w:val="00E4056F"/>
    <w:rsid w:val="00E4272C"/>
    <w:rsid w:val="00E46286"/>
    <w:rsid w:val="00E47B28"/>
    <w:rsid w:val="00E50C21"/>
    <w:rsid w:val="00E610EF"/>
    <w:rsid w:val="00E6310F"/>
    <w:rsid w:val="00E635E1"/>
    <w:rsid w:val="00E651B1"/>
    <w:rsid w:val="00E7009D"/>
    <w:rsid w:val="00E723BB"/>
    <w:rsid w:val="00E724CE"/>
    <w:rsid w:val="00E7326C"/>
    <w:rsid w:val="00E735F0"/>
    <w:rsid w:val="00E76F1C"/>
    <w:rsid w:val="00E80B39"/>
    <w:rsid w:val="00E82992"/>
    <w:rsid w:val="00E9397E"/>
    <w:rsid w:val="00EB004D"/>
    <w:rsid w:val="00EB054C"/>
    <w:rsid w:val="00EB39CC"/>
    <w:rsid w:val="00EB3F05"/>
    <w:rsid w:val="00EB41D4"/>
    <w:rsid w:val="00EB4812"/>
    <w:rsid w:val="00EC1EC7"/>
    <w:rsid w:val="00EC3208"/>
    <w:rsid w:val="00ED460C"/>
    <w:rsid w:val="00ED5543"/>
    <w:rsid w:val="00ED65F7"/>
    <w:rsid w:val="00EE3A1B"/>
    <w:rsid w:val="00EE5351"/>
    <w:rsid w:val="00EF0F83"/>
    <w:rsid w:val="00EF22A0"/>
    <w:rsid w:val="00EF4627"/>
    <w:rsid w:val="00F00177"/>
    <w:rsid w:val="00F02F8E"/>
    <w:rsid w:val="00F03D8D"/>
    <w:rsid w:val="00F11002"/>
    <w:rsid w:val="00F14D49"/>
    <w:rsid w:val="00F155CA"/>
    <w:rsid w:val="00F33186"/>
    <w:rsid w:val="00F34BC1"/>
    <w:rsid w:val="00F431B7"/>
    <w:rsid w:val="00F524AA"/>
    <w:rsid w:val="00F54846"/>
    <w:rsid w:val="00F55888"/>
    <w:rsid w:val="00F56B5B"/>
    <w:rsid w:val="00F57A2E"/>
    <w:rsid w:val="00F61E87"/>
    <w:rsid w:val="00F641D3"/>
    <w:rsid w:val="00F70F43"/>
    <w:rsid w:val="00F749B1"/>
    <w:rsid w:val="00F74F41"/>
    <w:rsid w:val="00F75D30"/>
    <w:rsid w:val="00F82FF2"/>
    <w:rsid w:val="00F94516"/>
    <w:rsid w:val="00FA4666"/>
    <w:rsid w:val="00FA6CD9"/>
    <w:rsid w:val="00FC2950"/>
    <w:rsid w:val="00FC36F2"/>
    <w:rsid w:val="00FC4CF7"/>
    <w:rsid w:val="00FC54FD"/>
    <w:rsid w:val="00FD2B5A"/>
    <w:rsid w:val="00FD3342"/>
    <w:rsid w:val="00FD535F"/>
    <w:rsid w:val="00FE09A8"/>
    <w:rsid w:val="00FE1CD7"/>
    <w:rsid w:val="00FE295C"/>
    <w:rsid w:val="00FE3AD2"/>
    <w:rsid w:val="00FE5054"/>
    <w:rsid w:val="00FE790B"/>
    <w:rsid w:val="00FE7F14"/>
    <w:rsid w:val="00FF79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E359AFC"/>
  <w15:chartTrackingRefBased/>
  <w15:docId w15:val="{E5E36CE0-5741-41DF-A715-445C4AD07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B3381"/>
    <w:pPr>
      <w:widowControl w:val="0"/>
      <w:spacing w:after="0" w:line="240" w:lineRule="auto"/>
      <w:jc w:val="both"/>
    </w:pPr>
    <w:rPr>
      <w:rFonts w:ascii="Times New Roman" w:eastAsia="Calibri" w:hAnsi="Times New Roman" w:cs="Courier New"/>
      <w:color w:val="000000"/>
      <w:sz w:val="24"/>
      <w:szCs w:val="24"/>
      <w:lang w:eastAsia="lv-LV"/>
    </w:rPr>
  </w:style>
  <w:style w:type="paragraph" w:styleId="Virsraksts1">
    <w:name w:val="heading 1"/>
    <w:basedOn w:val="Parasts"/>
    <w:next w:val="Parasts"/>
    <w:link w:val="Virsraksts1Rakstz"/>
    <w:autoRedefine/>
    <w:uiPriority w:val="9"/>
    <w:qFormat/>
    <w:rsid w:val="00506E35"/>
    <w:pPr>
      <w:keepNext/>
      <w:keepLines/>
      <w:numPr>
        <w:numId w:val="32"/>
      </w:numPr>
      <w:jc w:val="center"/>
      <w:outlineLvl w:val="0"/>
    </w:pPr>
    <w:rPr>
      <w:rFonts w:asciiTheme="minorHAnsi" w:eastAsia="Times New Roman" w:hAnsiTheme="minorHAnsi" w:cstheme="minorHAnsi"/>
      <w:b/>
      <w:color w:val="auto"/>
    </w:rPr>
  </w:style>
  <w:style w:type="paragraph" w:styleId="Virsraksts2">
    <w:name w:val="heading 2"/>
    <w:basedOn w:val="Parasts"/>
    <w:next w:val="Parasts"/>
    <w:link w:val="Virsraksts2Rakstz"/>
    <w:uiPriority w:val="99"/>
    <w:qFormat/>
    <w:rsid w:val="0047722F"/>
    <w:pPr>
      <w:keepNext/>
      <w:keepLines/>
      <w:numPr>
        <w:numId w:val="5"/>
      </w:numPr>
      <w:spacing w:line="480" w:lineRule="auto"/>
      <w:ind w:left="0" w:firstLine="0"/>
      <w:outlineLvl w:val="1"/>
    </w:pPr>
    <w:rPr>
      <w:rFonts w:cs="Times New Roman"/>
      <w:b/>
      <w:bCs/>
      <w:color w:val="auto"/>
      <w:szCs w:val="26"/>
    </w:rPr>
  </w:style>
  <w:style w:type="paragraph" w:styleId="Virsraksts3">
    <w:name w:val="heading 3"/>
    <w:basedOn w:val="Parasts"/>
    <w:next w:val="Parasts"/>
    <w:link w:val="Virsraksts3Rakstz"/>
    <w:uiPriority w:val="9"/>
    <w:unhideWhenUsed/>
    <w:qFormat/>
    <w:rsid w:val="004C6AA6"/>
    <w:pPr>
      <w:keepNext/>
      <w:keepLines/>
      <w:numPr>
        <w:numId w:val="2"/>
      </w:numPr>
      <w:ind w:left="0" w:firstLine="0"/>
      <w:outlineLvl w:val="2"/>
    </w:pPr>
    <w:rPr>
      <w:rFonts w:eastAsiaTheme="majorEastAsia" w:cstheme="majorBidi"/>
      <w:b/>
      <w:color w:val="auto"/>
    </w:rPr>
  </w:style>
  <w:style w:type="paragraph" w:styleId="Virsraksts4">
    <w:name w:val="heading 4"/>
    <w:basedOn w:val="Parasts"/>
    <w:next w:val="Parasts"/>
    <w:link w:val="Virsraksts4Rakstz"/>
    <w:uiPriority w:val="9"/>
    <w:unhideWhenUsed/>
    <w:qFormat/>
    <w:rsid w:val="00F61E87"/>
    <w:pPr>
      <w:keepNext/>
      <w:keepLines/>
      <w:spacing w:before="100" w:beforeAutospacing="1"/>
      <w:outlineLvl w:val="3"/>
    </w:pPr>
    <w:rPr>
      <w:rFonts w:eastAsiaTheme="majorEastAsia" w:cstheme="majorBidi"/>
      <w:iCs/>
      <w:color w:val="auto"/>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9"/>
    <w:rsid w:val="0047722F"/>
    <w:rPr>
      <w:rFonts w:ascii="Times New Roman" w:eastAsia="Calibri" w:hAnsi="Times New Roman" w:cs="Times New Roman"/>
      <w:b/>
      <w:bCs/>
      <w:sz w:val="24"/>
      <w:szCs w:val="26"/>
      <w:lang w:eastAsia="lv-LV"/>
    </w:rPr>
  </w:style>
  <w:style w:type="character" w:styleId="Hipersaite">
    <w:name w:val="Hyperlink"/>
    <w:uiPriority w:val="99"/>
    <w:rsid w:val="00124A82"/>
    <w:rPr>
      <w:rFonts w:cs="Times New Roman"/>
      <w:color w:val="000080"/>
      <w:u w:val="single"/>
    </w:rPr>
  </w:style>
  <w:style w:type="character" w:customStyle="1" w:styleId="Bodytext">
    <w:name w:val="Body text_"/>
    <w:link w:val="BodyText4"/>
    <w:uiPriority w:val="99"/>
    <w:locked/>
    <w:rsid w:val="00124A82"/>
    <w:rPr>
      <w:rFonts w:ascii="Times New Roman" w:hAnsi="Times New Roman" w:cs="Times New Roman"/>
      <w:sz w:val="21"/>
      <w:szCs w:val="21"/>
      <w:shd w:val="clear" w:color="auto" w:fill="FFFFFF"/>
    </w:rPr>
  </w:style>
  <w:style w:type="paragraph" w:customStyle="1" w:styleId="BodyText4">
    <w:name w:val="Body Text4"/>
    <w:basedOn w:val="Parasts"/>
    <w:link w:val="Bodytext"/>
    <w:uiPriority w:val="99"/>
    <w:rsid w:val="00124A82"/>
    <w:pPr>
      <w:shd w:val="clear" w:color="auto" w:fill="FFFFFF"/>
      <w:spacing w:after="1680" w:line="394" w:lineRule="exact"/>
      <w:ind w:hanging="3260"/>
      <w:jc w:val="right"/>
    </w:pPr>
    <w:rPr>
      <w:rFonts w:eastAsiaTheme="minorHAnsi" w:cs="Times New Roman"/>
      <w:color w:val="auto"/>
      <w:sz w:val="21"/>
      <w:szCs w:val="21"/>
      <w:lang w:eastAsia="en-US"/>
    </w:rPr>
  </w:style>
  <w:style w:type="character" w:customStyle="1" w:styleId="Heading2">
    <w:name w:val="Heading #2_"/>
    <w:link w:val="Heading20"/>
    <w:uiPriority w:val="99"/>
    <w:locked/>
    <w:rsid w:val="00124A82"/>
    <w:rPr>
      <w:rFonts w:ascii="Times New Roman" w:hAnsi="Times New Roman" w:cs="Times New Roman"/>
      <w:b/>
      <w:bCs/>
      <w:sz w:val="28"/>
      <w:szCs w:val="28"/>
      <w:shd w:val="clear" w:color="auto" w:fill="FFFFFF"/>
    </w:rPr>
  </w:style>
  <w:style w:type="paragraph" w:customStyle="1" w:styleId="Heading20">
    <w:name w:val="Heading #2"/>
    <w:basedOn w:val="Parasts"/>
    <w:link w:val="Heading2"/>
    <w:uiPriority w:val="99"/>
    <w:rsid w:val="00124A82"/>
    <w:pPr>
      <w:shd w:val="clear" w:color="auto" w:fill="FFFFFF"/>
      <w:spacing w:before="540" w:after="540" w:line="240" w:lineRule="atLeast"/>
      <w:ind w:hanging="3260"/>
      <w:jc w:val="center"/>
      <w:outlineLvl w:val="1"/>
    </w:pPr>
    <w:rPr>
      <w:rFonts w:eastAsiaTheme="minorHAnsi" w:cs="Times New Roman"/>
      <w:b/>
      <w:bCs/>
      <w:color w:val="auto"/>
      <w:sz w:val="28"/>
      <w:szCs w:val="28"/>
      <w:lang w:eastAsia="en-US"/>
    </w:rPr>
  </w:style>
  <w:style w:type="paragraph" w:styleId="Sarakstarindkopa">
    <w:name w:val="List Paragraph"/>
    <w:aliases w:val="Syle 1,Strip,H&amp;P List Paragraph,Saistīto dokumentu saraksts,2,Bullet list,Colorful List - Accent 12,Normal bullet 2,PPS_Bullet,Virsraksti,Numurets,Colorful List - Accent 11,Bullet Points,Bullet Styl,List Paragraph,List Paragraph1,Body"/>
    <w:basedOn w:val="Parasts"/>
    <w:link w:val="SarakstarindkopaRakstz"/>
    <w:uiPriority w:val="34"/>
    <w:qFormat/>
    <w:rsid w:val="002B3381"/>
    <w:pPr>
      <w:numPr>
        <w:numId w:val="9"/>
      </w:numPr>
    </w:pPr>
    <w:rPr>
      <w:rFonts w:cs="Times New Roman"/>
      <w:b/>
    </w:rPr>
  </w:style>
  <w:style w:type="paragraph" w:styleId="Pamattekstaatkpe2">
    <w:name w:val="Body Text Indent 2"/>
    <w:basedOn w:val="Parasts"/>
    <w:link w:val="Pamattekstaatkpe2Rakstz"/>
    <w:uiPriority w:val="99"/>
    <w:semiHidden/>
    <w:rsid w:val="00124A82"/>
    <w:pPr>
      <w:widowControl/>
      <w:spacing w:after="120" w:line="480" w:lineRule="auto"/>
      <w:ind w:left="283"/>
    </w:pPr>
    <w:rPr>
      <w:rFonts w:cs="Times New Roman"/>
      <w:color w:val="auto"/>
    </w:rPr>
  </w:style>
  <w:style w:type="character" w:customStyle="1" w:styleId="Pamattekstaatkpe2Rakstz">
    <w:name w:val="Pamatteksta atkāpe 2 Rakstz."/>
    <w:basedOn w:val="Noklusjumarindkopasfonts"/>
    <w:link w:val="Pamattekstaatkpe2"/>
    <w:uiPriority w:val="99"/>
    <w:semiHidden/>
    <w:rsid w:val="00124A82"/>
    <w:rPr>
      <w:rFonts w:ascii="Times New Roman" w:eastAsia="Calibri" w:hAnsi="Times New Roman" w:cs="Times New Roman"/>
      <w:sz w:val="24"/>
      <w:szCs w:val="24"/>
      <w:lang w:eastAsia="lv-LV"/>
    </w:rPr>
  </w:style>
  <w:style w:type="character" w:customStyle="1" w:styleId="SarakstarindkopaRakstz">
    <w:name w:val="Saraksta rindkopa Rakstz."/>
    <w:aliases w:val="Syle 1 Rakstz.,Strip Rakstz.,H&amp;P List Paragraph Rakstz.,Saistīto dokumentu saraksts Rakstz.,2 Rakstz.,Bullet list Rakstz.,Colorful List - Accent 12 Rakstz.,Normal bullet 2 Rakstz.,PPS_Bullet Rakstz.,Virsraksti Rakstz."/>
    <w:link w:val="Sarakstarindkopa"/>
    <w:uiPriority w:val="34"/>
    <w:qFormat/>
    <w:locked/>
    <w:rsid w:val="002B3381"/>
    <w:rPr>
      <w:rFonts w:ascii="Times New Roman" w:eastAsia="Calibri" w:hAnsi="Times New Roman" w:cs="Times New Roman"/>
      <w:b/>
      <w:color w:val="000000"/>
      <w:sz w:val="24"/>
      <w:szCs w:val="24"/>
      <w:lang w:eastAsia="lv-LV"/>
    </w:rPr>
  </w:style>
  <w:style w:type="table" w:styleId="Reatabula">
    <w:name w:val="Table Grid"/>
    <w:basedOn w:val="Parastatabula"/>
    <w:uiPriority w:val="39"/>
    <w:rsid w:val="00124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4C6AA6"/>
    <w:rPr>
      <w:color w:val="954F72" w:themeColor="followedHyperlink"/>
      <w:u w:val="single"/>
    </w:rPr>
  </w:style>
  <w:style w:type="character" w:customStyle="1" w:styleId="Virsraksts1Rakstz">
    <w:name w:val="Virsraksts 1 Rakstz."/>
    <w:basedOn w:val="Noklusjumarindkopasfonts"/>
    <w:link w:val="Virsraksts1"/>
    <w:uiPriority w:val="9"/>
    <w:rsid w:val="00506E35"/>
    <w:rPr>
      <w:rFonts w:eastAsia="Times New Roman" w:cstheme="minorHAnsi"/>
      <w:b/>
      <w:sz w:val="24"/>
      <w:szCs w:val="24"/>
      <w:lang w:eastAsia="lv-LV"/>
    </w:rPr>
  </w:style>
  <w:style w:type="character" w:customStyle="1" w:styleId="Virsraksts3Rakstz">
    <w:name w:val="Virsraksts 3 Rakstz."/>
    <w:basedOn w:val="Noklusjumarindkopasfonts"/>
    <w:link w:val="Virsraksts3"/>
    <w:uiPriority w:val="9"/>
    <w:rsid w:val="004C6AA6"/>
    <w:rPr>
      <w:rFonts w:ascii="Times New Roman" w:eastAsiaTheme="majorEastAsia" w:hAnsi="Times New Roman" w:cstheme="majorBidi"/>
      <w:b/>
      <w:sz w:val="24"/>
      <w:szCs w:val="24"/>
      <w:lang w:eastAsia="lv-LV"/>
    </w:rPr>
  </w:style>
  <w:style w:type="character" w:customStyle="1" w:styleId="Virsraksts4Rakstz">
    <w:name w:val="Virsraksts 4 Rakstz."/>
    <w:basedOn w:val="Noklusjumarindkopasfonts"/>
    <w:link w:val="Virsraksts4"/>
    <w:uiPriority w:val="9"/>
    <w:rsid w:val="00F61E87"/>
    <w:rPr>
      <w:rFonts w:ascii="Times New Roman" w:eastAsiaTheme="majorEastAsia" w:hAnsi="Times New Roman" w:cstheme="majorBidi"/>
      <w:iCs/>
      <w:sz w:val="24"/>
      <w:szCs w:val="24"/>
      <w:lang w:eastAsia="lv-LV"/>
    </w:rPr>
  </w:style>
  <w:style w:type="paragraph" w:customStyle="1" w:styleId="Punkts">
    <w:name w:val="Punkts"/>
    <w:basedOn w:val="Parasts"/>
    <w:link w:val="PunktsChar"/>
    <w:qFormat/>
    <w:rsid w:val="007F680F"/>
    <w:pPr>
      <w:numPr>
        <w:numId w:val="6"/>
      </w:numPr>
      <w:ind w:left="284" w:hanging="284"/>
    </w:pPr>
    <w:rPr>
      <w:b/>
    </w:rPr>
  </w:style>
  <w:style w:type="paragraph" w:customStyle="1" w:styleId="Paragrfs">
    <w:name w:val="Paragrāfs"/>
    <w:basedOn w:val="Parasts"/>
    <w:rsid w:val="00F61E87"/>
    <w:pPr>
      <w:numPr>
        <w:ilvl w:val="2"/>
        <w:numId w:val="3"/>
      </w:numPr>
    </w:pPr>
  </w:style>
  <w:style w:type="paragraph" w:customStyle="1" w:styleId="Numeracija">
    <w:name w:val="Numeracija"/>
    <w:basedOn w:val="Parasts"/>
    <w:rsid w:val="00F61E87"/>
    <w:pPr>
      <w:numPr>
        <w:numId w:val="4"/>
      </w:numPr>
    </w:pPr>
  </w:style>
  <w:style w:type="paragraph" w:customStyle="1" w:styleId="Apakpunkts">
    <w:name w:val="Apakšpunkts"/>
    <w:link w:val="ApakpunktsChar"/>
    <w:autoRedefine/>
    <w:qFormat/>
    <w:rsid w:val="007F680F"/>
    <w:pPr>
      <w:numPr>
        <w:ilvl w:val="1"/>
        <w:numId w:val="6"/>
      </w:numPr>
      <w:spacing w:after="0" w:line="240" w:lineRule="auto"/>
      <w:ind w:left="851" w:hanging="567"/>
      <w:jc w:val="both"/>
    </w:pPr>
    <w:rPr>
      <w:rFonts w:ascii="Times New Roman" w:eastAsia="Calibri" w:hAnsi="Times New Roman" w:cs="Courier New"/>
      <w:color w:val="000000"/>
      <w:sz w:val="24"/>
      <w:szCs w:val="24"/>
      <w:lang w:eastAsia="lv-LV"/>
    </w:rPr>
  </w:style>
  <w:style w:type="character" w:customStyle="1" w:styleId="PunktsChar">
    <w:name w:val="Punkts Char"/>
    <w:basedOn w:val="Noklusjumarindkopasfonts"/>
    <w:link w:val="Punkts"/>
    <w:rsid w:val="007F680F"/>
    <w:rPr>
      <w:rFonts w:ascii="Times New Roman" w:eastAsia="Calibri" w:hAnsi="Times New Roman" w:cs="Courier New"/>
      <w:b/>
      <w:color w:val="000000"/>
      <w:sz w:val="24"/>
      <w:szCs w:val="24"/>
      <w:lang w:eastAsia="lv-LV"/>
    </w:rPr>
  </w:style>
  <w:style w:type="paragraph" w:styleId="Balonteksts">
    <w:name w:val="Balloon Text"/>
    <w:basedOn w:val="Parasts"/>
    <w:link w:val="BalontekstsRakstz"/>
    <w:uiPriority w:val="99"/>
    <w:semiHidden/>
    <w:unhideWhenUsed/>
    <w:rsid w:val="00C84406"/>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84406"/>
    <w:rPr>
      <w:rFonts w:ascii="Segoe UI" w:eastAsia="Calibri" w:hAnsi="Segoe UI" w:cs="Segoe UI"/>
      <w:color w:val="000000"/>
      <w:sz w:val="18"/>
      <w:szCs w:val="18"/>
      <w:lang w:eastAsia="lv-LV"/>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uiPriority w:val="99"/>
    <w:unhideWhenUsed/>
    <w:qFormat/>
    <w:rsid w:val="00A97D47"/>
    <w:pPr>
      <w:widowControl/>
    </w:pPr>
    <w:rPr>
      <w:rFonts w:eastAsia="Times New Roman" w:cs="Times New Roman"/>
      <w:color w:val="auto"/>
      <w:sz w:val="20"/>
      <w:szCs w:val="20"/>
      <w:lang w:val="ru-RU"/>
    </w:rPr>
  </w:style>
  <w:style w:type="character" w:customStyle="1" w:styleId="ApakpunktsChar">
    <w:name w:val="Apakšpunkts Char"/>
    <w:basedOn w:val="PunktsChar"/>
    <w:link w:val="Apakpunkts"/>
    <w:rsid w:val="007F680F"/>
    <w:rPr>
      <w:rFonts w:ascii="Times New Roman" w:eastAsia="Calibri" w:hAnsi="Times New Roman" w:cs="Courier New"/>
      <w:b w:val="0"/>
      <w:color w:val="000000"/>
      <w:sz w:val="24"/>
      <w:szCs w:val="24"/>
      <w:lang w:eastAsia="lv-LV"/>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A97D47"/>
    <w:rPr>
      <w:rFonts w:ascii="Times New Roman" w:eastAsia="Times New Roman" w:hAnsi="Times New Roman" w:cs="Times New Roman"/>
      <w:sz w:val="20"/>
      <w:szCs w:val="20"/>
      <w:lang w:val="ru-RU" w:eastAsia="lv-LV"/>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
    <w:basedOn w:val="Noklusjumarindkopasfonts"/>
    <w:link w:val="FootnotesymbolCharChar"/>
    <w:uiPriority w:val="99"/>
    <w:unhideWhenUsed/>
    <w:qFormat/>
    <w:rsid w:val="00A97D4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A97D47"/>
    <w:pPr>
      <w:widowControl/>
      <w:spacing w:after="160" w:line="240" w:lineRule="exact"/>
    </w:pPr>
    <w:rPr>
      <w:rFonts w:asciiTheme="minorHAnsi" w:eastAsiaTheme="minorHAnsi" w:hAnsiTheme="minorHAnsi" w:cstheme="minorBidi"/>
      <w:color w:val="auto"/>
      <w:sz w:val="22"/>
      <w:szCs w:val="22"/>
      <w:vertAlign w:val="superscript"/>
      <w:lang w:eastAsia="en-US"/>
    </w:rPr>
  </w:style>
  <w:style w:type="paragraph" w:customStyle="1" w:styleId="apak-apakpunkts">
    <w:name w:val="apakš-apakšpunkts"/>
    <w:link w:val="apak-apakpunktsChar"/>
    <w:autoRedefine/>
    <w:qFormat/>
    <w:rsid w:val="0021468B"/>
    <w:pPr>
      <w:numPr>
        <w:ilvl w:val="2"/>
        <w:numId w:val="8"/>
      </w:numPr>
      <w:ind w:left="1418" w:hanging="567"/>
      <w:jc w:val="both"/>
    </w:pPr>
    <w:rPr>
      <w:rFonts w:ascii="Times New Roman" w:eastAsia="Calibri" w:hAnsi="Times New Roman" w:cs="Courier New"/>
      <w:color w:val="000000"/>
      <w:sz w:val="24"/>
      <w:szCs w:val="24"/>
      <w:lang w:eastAsia="lv-LV"/>
    </w:rPr>
  </w:style>
  <w:style w:type="character" w:customStyle="1" w:styleId="apak-apakpunktsChar">
    <w:name w:val="apakš-apakšpunkts Char"/>
    <w:basedOn w:val="ApakpunktsChar"/>
    <w:link w:val="apak-apakpunkts"/>
    <w:rsid w:val="0021468B"/>
    <w:rPr>
      <w:rFonts w:ascii="Times New Roman" w:eastAsia="Calibri" w:hAnsi="Times New Roman" w:cs="Courier New"/>
      <w:b w:val="0"/>
      <w:color w:val="000000"/>
      <w:sz w:val="24"/>
      <w:szCs w:val="24"/>
      <w:lang w:eastAsia="lv-LV"/>
    </w:rPr>
  </w:style>
  <w:style w:type="paragraph" w:customStyle="1" w:styleId="Style1">
    <w:name w:val="Style1"/>
    <w:basedOn w:val="Parasts"/>
    <w:rsid w:val="001F6C33"/>
    <w:pPr>
      <w:numPr>
        <w:ilvl w:val="1"/>
        <w:numId w:val="7"/>
      </w:numPr>
    </w:pPr>
  </w:style>
  <w:style w:type="paragraph" w:styleId="Saturs1">
    <w:name w:val="toc 1"/>
    <w:basedOn w:val="Parasts"/>
    <w:next w:val="Parasts"/>
    <w:autoRedefine/>
    <w:uiPriority w:val="39"/>
    <w:unhideWhenUsed/>
    <w:rsid w:val="003A77CF"/>
    <w:pPr>
      <w:spacing w:after="100"/>
    </w:pPr>
  </w:style>
  <w:style w:type="paragraph" w:styleId="Saturs3">
    <w:name w:val="toc 3"/>
    <w:basedOn w:val="Parasts"/>
    <w:next w:val="Parasts"/>
    <w:autoRedefine/>
    <w:uiPriority w:val="39"/>
    <w:unhideWhenUsed/>
    <w:rsid w:val="003A77CF"/>
    <w:pPr>
      <w:spacing w:after="100"/>
      <w:ind w:left="480"/>
    </w:pPr>
  </w:style>
  <w:style w:type="paragraph" w:styleId="Galvene">
    <w:name w:val="header"/>
    <w:basedOn w:val="Parasts"/>
    <w:link w:val="GalveneRakstz"/>
    <w:uiPriority w:val="99"/>
    <w:unhideWhenUsed/>
    <w:rsid w:val="003A77CF"/>
    <w:pPr>
      <w:tabs>
        <w:tab w:val="center" w:pos="4153"/>
        <w:tab w:val="right" w:pos="8306"/>
      </w:tabs>
    </w:pPr>
  </w:style>
  <w:style w:type="character" w:customStyle="1" w:styleId="GalveneRakstz">
    <w:name w:val="Galvene Rakstz."/>
    <w:basedOn w:val="Noklusjumarindkopasfonts"/>
    <w:link w:val="Galvene"/>
    <w:uiPriority w:val="99"/>
    <w:rsid w:val="003A77CF"/>
    <w:rPr>
      <w:rFonts w:ascii="Times New Roman" w:eastAsia="Calibri" w:hAnsi="Times New Roman" w:cs="Courier New"/>
      <w:color w:val="000000"/>
      <w:sz w:val="24"/>
      <w:szCs w:val="24"/>
      <w:lang w:eastAsia="lv-LV"/>
    </w:rPr>
  </w:style>
  <w:style w:type="paragraph" w:styleId="Kjene">
    <w:name w:val="footer"/>
    <w:basedOn w:val="Parasts"/>
    <w:link w:val="KjeneRakstz"/>
    <w:uiPriority w:val="99"/>
    <w:unhideWhenUsed/>
    <w:rsid w:val="003A77CF"/>
    <w:pPr>
      <w:tabs>
        <w:tab w:val="center" w:pos="4153"/>
        <w:tab w:val="right" w:pos="8306"/>
      </w:tabs>
    </w:pPr>
  </w:style>
  <w:style w:type="character" w:customStyle="1" w:styleId="KjeneRakstz">
    <w:name w:val="Kājene Rakstz."/>
    <w:basedOn w:val="Noklusjumarindkopasfonts"/>
    <w:link w:val="Kjene"/>
    <w:uiPriority w:val="99"/>
    <w:rsid w:val="003A77CF"/>
    <w:rPr>
      <w:rFonts w:ascii="Times New Roman" w:eastAsia="Calibri" w:hAnsi="Times New Roman" w:cs="Courier New"/>
      <w:color w:val="000000"/>
      <w:sz w:val="24"/>
      <w:szCs w:val="24"/>
      <w:lang w:eastAsia="lv-LV"/>
    </w:rPr>
  </w:style>
  <w:style w:type="character" w:styleId="Piemint">
    <w:name w:val="Mention"/>
    <w:basedOn w:val="Noklusjumarindkopasfonts"/>
    <w:uiPriority w:val="99"/>
    <w:semiHidden/>
    <w:unhideWhenUsed/>
    <w:rsid w:val="00747227"/>
    <w:rPr>
      <w:color w:val="2B579A"/>
      <w:shd w:val="clear" w:color="auto" w:fill="E6E6E6"/>
    </w:rPr>
  </w:style>
  <w:style w:type="paragraph" w:styleId="Komentrateksts">
    <w:name w:val="annotation text"/>
    <w:basedOn w:val="Parasts"/>
    <w:link w:val="KomentratekstsRakstz"/>
    <w:uiPriority w:val="99"/>
    <w:unhideWhenUsed/>
    <w:rsid w:val="001832E7"/>
    <w:pPr>
      <w:widowControl/>
      <w:spacing w:after="160"/>
      <w:jc w:val="left"/>
    </w:pPr>
    <w:rPr>
      <w:rFonts w:asciiTheme="minorHAnsi" w:eastAsiaTheme="minorHAnsi" w:hAnsiTheme="minorHAnsi" w:cstheme="minorBidi"/>
      <w:color w:val="auto"/>
      <w:sz w:val="20"/>
      <w:szCs w:val="20"/>
      <w:lang w:eastAsia="en-US"/>
    </w:rPr>
  </w:style>
  <w:style w:type="character" w:customStyle="1" w:styleId="KomentratekstsRakstz">
    <w:name w:val="Komentāra teksts Rakstz."/>
    <w:basedOn w:val="Noklusjumarindkopasfonts"/>
    <w:link w:val="Komentrateksts"/>
    <w:uiPriority w:val="99"/>
    <w:rsid w:val="001832E7"/>
    <w:rPr>
      <w:sz w:val="20"/>
      <w:szCs w:val="20"/>
    </w:rPr>
  </w:style>
  <w:style w:type="character" w:styleId="Komentraatsauce">
    <w:name w:val="annotation reference"/>
    <w:uiPriority w:val="99"/>
    <w:rsid w:val="001832E7"/>
    <w:rPr>
      <w:sz w:val="16"/>
      <w:szCs w:val="16"/>
    </w:rPr>
  </w:style>
  <w:style w:type="character" w:styleId="Neatrisintapieminana">
    <w:name w:val="Unresolved Mention"/>
    <w:basedOn w:val="Noklusjumarindkopasfonts"/>
    <w:uiPriority w:val="99"/>
    <w:semiHidden/>
    <w:unhideWhenUsed/>
    <w:rsid w:val="00F524AA"/>
    <w:rPr>
      <w:color w:val="605E5C"/>
      <w:shd w:val="clear" w:color="auto" w:fill="E1DFDD"/>
    </w:rPr>
  </w:style>
  <w:style w:type="paragraph" w:customStyle="1" w:styleId="CharCharCharChar">
    <w:name w:val="Char Char Char Char"/>
    <w:aliases w:val="Char2"/>
    <w:basedOn w:val="Parasts"/>
    <w:next w:val="Parasts"/>
    <w:uiPriority w:val="99"/>
    <w:semiHidden/>
    <w:rsid w:val="005A26E5"/>
    <w:pPr>
      <w:keepNext/>
      <w:keepLines/>
      <w:widowControl/>
      <w:spacing w:before="120" w:after="160" w:line="240" w:lineRule="exact"/>
      <w:outlineLvl w:val="0"/>
    </w:pPr>
    <w:rPr>
      <w:rFonts w:asciiTheme="minorHAnsi" w:eastAsiaTheme="minorHAnsi" w:hAnsiTheme="minorHAnsi" w:cstheme="minorBidi"/>
      <w:color w:val="auto"/>
      <w:sz w:val="22"/>
      <w:szCs w:val="22"/>
      <w:vertAlign w:val="superscript"/>
      <w:lang w:eastAsia="en-US"/>
    </w:rPr>
  </w:style>
  <w:style w:type="table" w:customStyle="1" w:styleId="Reatabula1">
    <w:name w:val="Režģa tabula1"/>
    <w:basedOn w:val="Parastatabula"/>
    <w:next w:val="Reatabula"/>
    <w:uiPriority w:val="39"/>
    <w:rsid w:val="002710E2"/>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rakstzmes">
    <w:name w:val="Vēres rakstzīmes"/>
    <w:rsid w:val="003518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76881">
      <w:bodyDiv w:val="1"/>
      <w:marLeft w:val="0"/>
      <w:marRight w:val="0"/>
      <w:marTop w:val="0"/>
      <w:marBottom w:val="0"/>
      <w:divBdr>
        <w:top w:val="none" w:sz="0" w:space="0" w:color="auto"/>
        <w:left w:val="none" w:sz="0" w:space="0" w:color="auto"/>
        <w:bottom w:val="none" w:sz="0" w:space="0" w:color="auto"/>
        <w:right w:val="none" w:sz="0" w:space="0" w:color="auto"/>
      </w:divBdr>
    </w:div>
    <w:div w:id="643656026">
      <w:bodyDiv w:val="1"/>
      <w:marLeft w:val="0"/>
      <w:marRight w:val="0"/>
      <w:marTop w:val="0"/>
      <w:marBottom w:val="0"/>
      <w:divBdr>
        <w:top w:val="none" w:sz="0" w:space="0" w:color="auto"/>
        <w:left w:val="none" w:sz="0" w:space="0" w:color="auto"/>
        <w:bottom w:val="none" w:sz="0" w:space="0" w:color="auto"/>
        <w:right w:val="none" w:sz="0" w:space="0" w:color="auto"/>
      </w:divBdr>
    </w:div>
    <w:div w:id="1158695142">
      <w:bodyDiv w:val="1"/>
      <w:marLeft w:val="0"/>
      <w:marRight w:val="0"/>
      <w:marTop w:val="0"/>
      <w:marBottom w:val="0"/>
      <w:divBdr>
        <w:top w:val="none" w:sz="0" w:space="0" w:color="auto"/>
        <w:left w:val="none" w:sz="0" w:space="0" w:color="auto"/>
        <w:bottom w:val="none" w:sz="0" w:space="0" w:color="auto"/>
        <w:right w:val="none" w:sz="0" w:space="0" w:color="auto"/>
      </w:divBdr>
    </w:div>
    <w:div w:id="183922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gne.rupaine@cesunovads.lv" TargetMode="External"/><Relationship Id="rId13" Type="http://schemas.openxmlformats.org/officeDocument/2006/relationships/hyperlink" Target="http://espd.eis.gov.lv" TargetMode="External"/><Relationship Id="rId18" Type="http://schemas.openxmlformats.org/officeDocument/2006/relationships/hyperlink" Target="http://www.stc.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ur-lex.europa.eu/eli/reg/2007/715/oj/?locale=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videskvalitate.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egistri.pvd.gov.lv/cr/faili/f56278a57b6f1ee4235a72249b9c6c27" TargetMode="External"/><Relationship Id="rId20" Type="http://schemas.openxmlformats.org/officeDocument/2006/relationships/hyperlink" Target="https://www.google.com/ma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612"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gistri.pvd.gov.lv/cr/faili/7f07563bdaf5dcdd77bd82dfa62c45b9" TargetMode="External"/><Relationship Id="rId23" Type="http://schemas.openxmlformats.org/officeDocument/2006/relationships/hyperlink" Target="https://likumi.lv/ta/id/202909-mopedu-mehanisko-transportlidzeklu-to-piekabju-un-sastavdalu-atbilstibas-novertesanas-noteikumi" TargetMode="External"/><Relationship Id="rId10" Type="http://schemas.openxmlformats.org/officeDocument/2006/relationships/hyperlink" Target="http://www.eis.gov.lv" TargetMode="External"/><Relationship Id="rId19" Type="http://schemas.openxmlformats.org/officeDocument/2006/relationships/hyperlink" Target="http://www.vaad.gov.lv/sakums/registri/augu-aizsardziba/lauksaimniecibas-produktu-integretas-audzesanas-registrs.aspx" TargetMode="External"/><Relationship Id="rId4" Type="http://schemas.openxmlformats.org/officeDocument/2006/relationships/settings" Target="settings.xml"/><Relationship Id="rId9" Type="http://schemas.openxmlformats.org/officeDocument/2006/relationships/hyperlink" Target="https://www.eis.gov.lv/EKEIS/Supplier/Organizer/16612" TargetMode="External"/><Relationship Id="rId14" Type="http://schemas.openxmlformats.org/officeDocument/2006/relationships/hyperlink" Target="https://likumi.lv/ta/id/268347-prasibas-partikas-kvalitates-shemam-to-ieviesanas-darbibas-uzraudzibas-un-kontroles-kartiba" TargetMode="External"/><Relationship Id="rId22" Type="http://schemas.openxmlformats.org/officeDocument/2006/relationships/hyperlink" Target="https://likumi.lv/ta/id/202909-mopedu-mehanisko-transportlidzeklu-to-piekabju-un-sastavdalu-atbilstibas-novertesanas-noteikum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C08A3-368A-4F30-9DE1-6EDD38329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812</TotalTime>
  <Pages>28</Pages>
  <Words>48149</Words>
  <Characters>27445</Characters>
  <Application>Microsoft Office Word</Application>
  <DocSecurity>0</DocSecurity>
  <Lines>228</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Signe Rupaine</cp:lastModifiedBy>
  <cp:revision>295</cp:revision>
  <cp:lastPrinted>2024-05-16T09:52:00Z</cp:lastPrinted>
  <dcterms:created xsi:type="dcterms:W3CDTF">2024-04-18T13:31:00Z</dcterms:created>
  <dcterms:modified xsi:type="dcterms:W3CDTF">2024-05-16T12:25:00Z</dcterms:modified>
</cp:coreProperties>
</file>