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C9424" w14:textId="77777777" w:rsidR="0095661B" w:rsidRPr="009E644F" w:rsidRDefault="0095661B" w:rsidP="0095661B">
      <w:pPr>
        <w:jc w:val="center"/>
      </w:pPr>
      <w:r w:rsidRPr="009E644F">
        <w:t>Iepirkuma komisijas sagatavotā</w:t>
      </w:r>
      <w:r w:rsidR="0025695F">
        <w:t>s</w:t>
      </w:r>
      <w:r w:rsidRPr="009E644F">
        <w:t xml:space="preserve"> atbilde</w:t>
      </w:r>
      <w:r w:rsidR="0025695F">
        <w:t>s</w:t>
      </w:r>
      <w:r w:rsidRPr="009E644F">
        <w:t xml:space="preserve"> par</w:t>
      </w:r>
    </w:p>
    <w:p w14:paraId="5F7BE40C" w14:textId="7AE9E36F" w:rsidR="001479BC" w:rsidRPr="009E644F" w:rsidRDefault="00132F23" w:rsidP="0095661B">
      <w:pPr>
        <w:jc w:val="center"/>
      </w:pPr>
      <w:r>
        <w:t>Atklāta konkursa</w:t>
      </w:r>
    </w:p>
    <w:p w14:paraId="07EC454A" w14:textId="3D703660" w:rsidR="00C25FC1" w:rsidRPr="00C25FC1" w:rsidRDefault="009E644F" w:rsidP="00C25FC1">
      <w:pPr>
        <w:jc w:val="center"/>
      </w:pPr>
      <w:bookmarkStart w:id="0" w:name="_Hlk127434881"/>
      <w:r w:rsidRPr="00FC1171">
        <w:rPr>
          <w:b/>
        </w:rPr>
        <w:t>“</w:t>
      </w:r>
      <w:r w:rsidR="00BE7C6F" w:rsidRPr="00FC1171">
        <w:rPr>
          <w:b/>
        </w:rPr>
        <w:t>Sadzīves a</w:t>
      </w:r>
      <w:r w:rsidR="00132F23" w:rsidRPr="00FC1171">
        <w:rPr>
          <w:b/>
          <w:bCs/>
        </w:rPr>
        <w:t>tkritumu</w:t>
      </w:r>
      <w:r w:rsidR="00132F23">
        <w:rPr>
          <w:b/>
          <w:bCs/>
        </w:rPr>
        <w:t xml:space="preserve"> apsaimniekošana Mārupes novad</w:t>
      </w:r>
      <w:r w:rsidR="00BE7C6F">
        <w:rPr>
          <w:b/>
          <w:bCs/>
        </w:rPr>
        <w:t xml:space="preserve">a administratīvajā </w:t>
      </w:r>
      <w:r w:rsidR="00BE7C6F" w:rsidRPr="00FC1171">
        <w:rPr>
          <w:b/>
          <w:bCs/>
        </w:rPr>
        <w:t>teritorijā</w:t>
      </w:r>
      <w:r w:rsidR="00C25FC1" w:rsidRPr="00FC1171">
        <w:rPr>
          <w:b/>
        </w:rPr>
        <w:t>”</w:t>
      </w:r>
    </w:p>
    <w:p w14:paraId="275CEB6F" w14:textId="6E06BEC3" w:rsidR="009E644F" w:rsidRPr="009E644F" w:rsidRDefault="009E644F" w:rsidP="004C78A2">
      <w:pPr>
        <w:jc w:val="center"/>
        <w:rPr>
          <w:b/>
          <w:bCs/>
        </w:rPr>
      </w:pPr>
      <w:r>
        <w:rPr>
          <w:b/>
          <w:bCs/>
        </w:rPr>
        <w:t>id. Nr. MNP</w:t>
      </w:r>
      <w:r w:rsidR="000768F0">
        <w:rPr>
          <w:b/>
          <w:bCs/>
        </w:rPr>
        <w:t> </w:t>
      </w:r>
      <w:r>
        <w:rPr>
          <w:b/>
          <w:bCs/>
        </w:rPr>
        <w:t>202</w:t>
      </w:r>
      <w:r w:rsidR="006E25BA">
        <w:rPr>
          <w:b/>
          <w:bCs/>
        </w:rPr>
        <w:t>4</w:t>
      </w:r>
      <w:r>
        <w:rPr>
          <w:b/>
          <w:bCs/>
        </w:rPr>
        <w:t>/</w:t>
      </w:r>
      <w:r w:rsidR="00132F23">
        <w:rPr>
          <w:b/>
          <w:bCs/>
        </w:rPr>
        <w:t>0</w:t>
      </w:r>
      <w:r w:rsidR="00FD15F5">
        <w:rPr>
          <w:b/>
          <w:bCs/>
        </w:rPr>
        <w:t>7</w:t>
      </w:r>
    </w:p>
    <w:bookmarkEnd w:id="0"/>
    <w:p w14:paraId="32C0CEA7" w14:textId="77777777" w:rsidR="004C78A2" w:rsidRDefault="009E644F" w:rsidP="009E644F">
      <w:pPr>
        <w:jc w:val="center"/>
      </w:pPr>
      <w:r w:rsidRPr="009E644F">
        <w:t>nolikumu</w:t>
      </w:r>
    </w:p>
    <w:tbl>
      <w:tblPr>
        <w:tblStyle w:val="TableGrid"/>
        <w:tblW w:w="14601" w:type="dxa"/>
        <w:tblInd w:w="-289" w:type="dxa"/>
        <w:tblLook w:val="04A0" w:firstRow="1" w:lastRow="0" w:firstColumn="1" w:lastColumn="0" w:noHBand="0" w:noVBand="1"/>
      </w:tblPr>
      <w:tblGrid>
        <w:gridCol w:w="8931"/>
        <w:gridCol w:w="5670"/>
      </w:tblGrid>
      <w:tr w:rsidR="00960D21" w14:paraId="7400018E" w14:textId="77777777" w:rsidTr="00991E00">
        <w:tc>
          <w:tcPr>
            <w:tcW w:w="8931" w:type="dxa"/>
          </w:tcPr>
          <w:p w14:paraId="29C4A187" w14:textId="77777777" w:rsidR="00960D21" w:rsidRPr="00960D21" w:rsidRDefault="00960D21" w:rsidP="009E644F">
            <w:pPr>
              <w:jc w:val="center"/>
              <w:rPr>
                <w:b/>
                <w:bCs/>
              </w:rPr>
            </w:pPr>
            <w:r w:rsidRPr="00960D21">
              <w:rPr>
                <w:b/>
                <w:bCs/>
              </w:rPr>
              <w:t>Jautājums:</w:t>
            </w:r>
          </w:p>
        </w:tc>
        <w:tc>
          <w:tcPr>
            <w:tcW w:w="5670" w:type="dxa"/>
          </w:tcPr>
          <w:p w14:paraId="77758F1B" w14:textId="77777777" w:rsidR="00960D21" w:rsidRPr="00960D21" w:rsidRDefault="00960D21" w:rsidP="009E644F">
            <w:pPr>
              <w:jc w:val="center"/>
              <w:rPr>
                <w:b/>
                <w:bCs/>
              </w:rPr>
            </w:pPr>
            <w:r w:rsidRPr="00960D21">
              <w:rPr>
                <w:b/>
                <w:bCs/>
              </w:rPr>
              <w:t>Atbilde:</w:t>
            </w:r>
          </w:p>
        </w:tc>
      </w:tr>
      <w:tr w:rsidR="00960D21" w:rsidRPr="00BB7E5D" w14:paraId="50BD09C9" w14:textId="77777777" w:rsidTr="00991E00">
        <w:tc>
          <w:tcPr>
            <w:tcW w:w="8931" w:type="dxa"/>
          </w:tcPr>
          <w:p w14:paraId="322BDF3E" w14:textId="4D358235" w:rsidR="00BB7E5D" w:rsidRPr="00BB7E5D" w:rsidRDefault="00BB7E5D" w:rsidP="00BB7E5D">
            <w:r w:rsidRPr="00BB7E5D">
              <w:t>1.</w:t>
            </w:r>
            <w:r w:rsidRPr="00BB7E5D">
              <w:rPr>
                <w:b/>
                <w:bCs/>
              </w:rPr>
              <w:t xml:space="preserve"> Nolikuma 2.3.1</w:t>
            </w:r>
            <w:r w:rsidRPr="00BB7E5D">
              <w:t xml:space="preserve"> aicinām precizēt – Civiltiesiskās apdrošināšanas limits 500 000 EUR ir par katru zonu vai par abām zonām kopā, ja tiesības pakalpojumu sniegt būs pretendentam abās iepirkuma daļās.</w:t>
            </w:r>
          </w:p>
          <w:p w14:paraId="60B2ED75" w14:textId="58202018" w:rsidR="003C4010" w:rsidRPr="00BB7E5D" w:rsidRDefault="003C4010" w:rsidP="003C4010">
            <w:pPr>
              <w:jc w:val="both"/>
            </w:pPr>
          </w:p>
        </w:tc>
        <w:tc>
          <w:tcPr>
            <w:tcW w:w="5670" w:type="dxa"/>
          </w:tcPr>
          <w:p w14:paraId="4B4C7F50" w14:textId="62647CD5" w:rsidR="0093109B" w:rsidRPr="002872EA" w:rsidRDefault="00FC1171" w:rsidP="002872EA">
            <w:pPr>
              <w:spacing w:after="160" w:line="259" w:lineRule="auto"/>
              <w:ind w:left="43"/>
              <w:jc w:val="both"/>
              <w:rPr>
                <w:bCs/>
              </w:rPr>
            </w:pPr>
            <w:r w:rsidRPr="002872EA">
              <w:rPr>
                <w:bCs/>
              </w:rPr>
              <w:t xml:space="preserve">Komisija norāda, ka </w:t>
            </w:r>
            <w:r w:rsidR="002872EA" w:rsidRPr="002872EA">
              <w:rPr>
                <w:bCs/>
              </w:rPr>
              <w:t>gadījumā, ja izpildītājs sniegs pakalpojumu abās daļās, polis</w:t>
            </w:r>
            <w:r w:rsidR="00C069C2">
              <w:rPr>
                <w:bCs/>
              </w:rPr>
              <w:t>ē jābūt</w:t>
            </w:r>
            <w:r w:rsidR="002872EA" w:rsidRPr="002872EA">
              <w:rPr>
                <w:bCs/>
              </w:rPr>
              <w:t xml:space="preserve"> </w:t>
            </w:r>
            <w:r w:rsidR="00C069C2">
              <w:t>norādītam, ka  tā darbojas uz abu zonu teritorijām (kopējais atbildības limits ne mazāks kā EUR 500 000).</w:t>
            </w:r>
          </w:p>
        </w:tc>
      </w:tr>
      <w:tr w:rsidR="00991E00" w:rsidRPr="00AD2983" w14:paraId="11A688F6" w14:textId="77777777" w:rsidTr="00991E00">
        <w:tc>
          <w:tcPr>
            <w:tcW w:w="8931" w:type="dxa"/>
          </w:tcPr>
          <w:p w14:paraId="77EAA49C" w14:textId="4E1186A8" w:rsidR="00BB7E5D" w:rsidRPr="00AD2983" w:rsidRDefault="00BB7E5D" w:rsidP="007D56A1">
            <w:pPr>
              <w:pStyle w:val="Heading3"/>
              <w:rPr>
                <w:szCs w:val="24"/>
              </w:rPr>
            </w:pPr>
            <w:r w:rsidRPr="00AD2983">
              <w:rPr>
                <w:b/>
                <w:szCs w:val="24"/>
              </w:rPr>
              <w:t>3.6.2 punkts</w:t>
            </w:r>
            <w:r w:rsidRPr="00AD2983">
              <w:rPr>
                <w:szCs w:val="24"/>
              </w:rPr>
              <w:t xml:space="preserve"> nosaka:’” </w:t>
            </w:r>
            <w:bookmarkStart w:id="1" w:name="_Hlk166827588"/>
            <w:r w:rsidRPr="00AD2983">
              <w:rPr>
                <w:szCs w:val="24"/>
              </w:rPr>
              <w:t>Pakalpojumā iekļaujamas visas izmaksas, kas saistītas ar konkrētā Pakalpojuma izpildi (materiālu izmaksas, darba izmaksas, piegādes izmaksas, nokļūšana līdz darba vietai, nepieciešamo palīgdarbu izmaksas, tehnikas un palīgierīču izmantošanas izmaksas, amortizācija, rēķinu administrēšanas izmaksas, atkritumu nodošanas glabāšanai izmaksas, visi nodokļi, nodevas un maksājumi, kas ir saistoši pretendentam, lai nodrošinātu kvalitatīvu Pakalpojuma izpildi, kā arī visi riski, tajā skaitā iespējamie sadārdzinājumi). Piedāvājuma cena jāaprēķina un jānorāda ar precizitāti 2 (divas) zīmes aiz komata EUR bez PVN.</w:t>
            </w:r>
            <w:bookmarkEnd w:id="1"/>
            <w:r w:rsidRPr="00AD2983">
              <w:rPr>
                <w:szCs w:val="24"/>
              </w:rPr>
              <w:t xml:space="preserve"> Finanšu piedāvājuma pozīcijās, kas ir kā saimnieciski izdevīgākā piedāvājuma vērtēšanas kritēriji (K1, K2, K3, K4, K5), nedrīkst būt “0” vērtības.</w:t>
            </w:r>
          </w:p>
          <w:p w14:paraId="7FB9F552" w14:textId="77777777" w:rsidR="00BB7E5D" w:rsidRPr="00AD2983" w:rsidRDefault="00BB7E5D" w:rsidP="00BB7E5D">
            <w:pPr>
              <w:jc w:val="both"/>
            </w:pPr>
          </w:p>
          <w:p w14:paraId="1C054659" w14:textId="77777777" w:rsidR="00BB7E5D" w:rsidRPr="00AD2983" w:rsidRDefault="00BB7E5D" w:rsidP="00BB7E5D">
            <w:pPr>
              <w:jc w:val="both"/>
            </w:pPr>
            <w:r w:rsidRPr="00AD2983">
              <w:t xml:space="preserve">Aicinām labot punktu un precizēt to, ka gadījumā ja kādā no kritēriju ir vērtībām ir  “0” , pretendenta pienākums ir atšifrēt attiecīgo pozīciju ar pamatojumu, jo atbilstoši judikatūras atziņām pozīcijas vērtība var tik norādīta ar “0”, ievērojot, ka 1) šāds piedāvājums balstīts uz pretendenta darbības organizācijas īpatnībām; 2) izmaksu segšanai uz sava rēķina skaidri izrietēs no piedāvājuma; 3) piedāvājums būs nopietns un īsts, un skaidri pamatots, tādējādi, ja Pretendents norāda kādu pozīciju ar vērtību “0” pretendents papildus iesniedzamajiem dokumentiem iesniedz skaidrojumu. Vai  gadījumā, ja tiek norādītas pozīcijas ar negatīvu zīmi, piemēram, K1 kritērija 1.10 punkts, kur Pretendents zina, ka par attiecīgo pozīciju ieņēmumi nerodas? </w:t>
            </w:r>
          </w:p>
          <w:p w14:paraId="126F9A9B" w14:textId="77777777" w:rsidR="00991E00" w:rsidRPr="00AD2983" w:rsidRDefault="00991E00" w:rsidP="003C4010">
            <w:pPr>
              <w:jc w:val="both"/>
            </w:pPr>
          </w:p>
        </w:tc>
        <w:tc>
          <w:tcPr>
            <w:tcW w:w="5670" w:type="dxa"/>
          </w:tcPr>
          <w:p w14:paraId="5E8AE600" w14:textId="0F0EEAC3" w:rsidR="00991E00" w:rsidRPr="00E4684E" w:rsidRDefault="002872EA" w:rsidP="002872EA">
            <w:pPr>
              <w:ind w:left="43"/>
              <w:jc w:val="both"/>
              <w:rPr>
                <w:color w:val="CC00CC"/>
              </w:rPr>
            </w:pPr>
            <w:r>
              <w:t>Komisija skaidro, ka f</w:t>
            </w:r>
            <w:r w:rsidR="006E7498" w:rsidRPr="006E7498">
              <w:t>inanšu piedāvājuma cenā</w:t>
            </w:r>
            <w:r w:rsidR="00D1566B" w:rsidRPr="006E7498">
              <w:t xml:space="preserve"> “0” vērtība vai negatīva vērtība nedrīkst būt kritērij</w:t>
            </w:r>
            <w:r w:rsidR="00025B1C">
              <w:t>u gala vērtībās</w:t>
            </w:r>
            <w:r w:rsidR="00D1566B" w:rsidRPr="006E7498">
              <w:t xml:space="preserve"> (piemēram K1), bet var būt kritērija apakšpunkt</w:t>
            </w:r>
            <w:r w:rsidR="00025B1C">
              <w:t>os</w:t>
            </w:r>
            <w:r w:rsidR="00D1566B" w:rsidRPr="006E7498">
              <w:t xml:space="preserve"> (piemēram, 1.10).</w:t>
            </w:r>
          </w:p>
        </w:tc>
      </w:tr>
      <w:tr w:rsidR="00991E00" w:rsidRPr="00AD2983" w14:paraId="4F2FC7BE" w14:textId="77777777" w:rsidTr="00991E00">
        <w:tc>
          <w:tcPr>
            <w:tcW w:w="8931" w:type="dxa"/>
          </w:tcPr>
          <w:p w14:paraId="1C371723" w14:textId="49DF4A58" w:rsidR="00BB7E5D" w:rsidRPr="00AD2983" w:rsidRDefault="00BB7E5D" w:rsidP="00BB7E5D">
            <w:pPr>
              <w:pStyle w:val="ListParagraph"/>
              <w:numPr>
                <w:ilvl w:val="0"/>
                <w:numId w:val="18"/>
              </w:numPr>
              <w:ind w:left="38" w:hanging="38"/>
              <w:jc w:val="both"/>
            </w:pPr>
            <w:r w:rsidRPr="00AD2983">
              <w:rPr>
                <w:b/>
                <w:bCs/>
              </w:rPr>
              <w:lastRenderedPageBreak/>
              <w:t xml:space="preserve">4.7.1 K2 vērtēšanas kritērijs </w:t>
            </w:r>
            <w:r w:rsidRPr="00AD2983">
              <w:t>– Pretendents aicina izņemt no vērtēšanas kritērijiem, jo saskaņā ar Atkritumu apsaimniekošanas likuma 39. pantu – bioloģiski noārdāmu atkritumu tarifs ir 60% no sadzīves atkritumu tarifa, kas nozīmē, ka augstāko punktu skaitu automātiski saņem tas pretendents, kurš ir ieguvis maksimālo punktu skaitu K1 kritērijā. Ņemot vērā to, ka bioloģisko noārdāmo atkritumu tarifa apmēru regulē likums – nepieciešams izslēgt no vērtēšanas kritērijiem</w:t>
            </w:r>
          </w:p>
          <w:p w14:paraId="036F4B08" w14:textId="77777777" w:rsidR="00991E00" w:rsidRPr="00AD2983" w:rsidRDefault="00991E00" w:rsidP="003C4010">
            <w:pPr>
              <w:jc w:val="both"/>
            </w:pPr>
          </w:p>
        </w:tc>
        <w:tc>
          <w:tcPr>
            <w:tcW w:w="5670" w:type="dxa"/>
          </w:tcPr>
          <w:p w14:paraId="5F9E18F1" w14:textId="7344898E" w:rsidR="00833558" w:rsidRPr="008A1C98" w:rsidRDefault="002872EA" w:rsidP="002872EA">
            <w:pPr>
              <w:ind w:left="43"/>
              <w:jc w:val="both"/>
            </w:pPr>
            <w:r>
              <w:t>Pasūtītājam</w:t>
            </w:r>
            <w:r w:rsidRPr="00F17304">
              <w:t xml:space="preserve"> </w:t>
            </w:r>
            <w:r w:rsidR="00F3609B" w:rsidRPr="00F17304">
              <w:t>ir tiesības noteikt saimnieciski visizdevīgākā piedāvājuma vērtēšanas kritērijus.</w:t>
            </w:r>
            <w:r w:rsidR="00F3609B" w:rsidRPr="00F3609B">
              <w:rPr>
                <w:b/>
                <w:bCs/>
              </w:rPr>
              <w:t xml:space="preserve"> </w:t>
            </w:r>
            <w:r w:rsidR="00833558">
              <w:t xml:space="preserve">Saskaņā ar Atkritumu apsaimniekošanas </w:t>
            </w:r>
            <w:r w:rsidR="003C78DF">
              <w:t>likuma 39.</w:t>
            </w:r>
            <w:r w:rsidR="003C78DF">
              <w:rPr>
                <w:vertAlign w:val="superscript"/>
              </w:rPr>
              <w:t xml:space="preserve">1 </w:t>
            </w:r>
            <w:r w:rsidR="003C78DF">
              <w:t xml:space="preserve">pantu: </w:t>
            </w:r>
            <w:r w:rsidR="003C78DF" w:rsidRPr="003C78DF">
              <w:rPr>
                <w:i/>
                <w:iCs/>
              </w:rPr>
              <w:t xml:space="preserve">Maksu par dalīti savākto bioloģisko atkritumu apsaimniekošanu </w:t>
            </w:r>
            <w:r w:rsidR="003C78DF" w:rsidRPr="004265D3">
              <w:rPr>
                <w:i/>
                <w:iCs/>
                <w:u w:val="single"/>
              </w:rPr>
              <w:t>pašvaldība nosaka</w:t>
            </w:r>
            <w:r w:rsidR="003C78DF" w:rsidRPr="003C78DF">
              <w:rPr>
                <w:i/>
                <w:iCs/>
              </w:rPr>
              <w:t xml:space="preserve"> 60 procentu apmērā no šā likuma 39. panta pirmajā daļā noteiktās maksas.</w:t>
            </w:r>
            <w:r w:rsidR="003C78DF">
              <w:rPr>
                <w:i/>
                <w:iCs/>
              </w:rPr>
              <w:t xml:space="preserve"> </w:t>
            </w:r>
            <w:r w:rsidR="003C78DF">
              <w:t>Savukārt, š</w:t>
            </w:r>
            <w:r w:rsidR="004265D3">
              <w:t xml:space="preserve">ī likuma 39. panta pirmajā daļā: </w:t>
            </w:r>
            <w:r w:rsidR="004265D3" w:rsidRPr="004265D3">
              <w:rPr>
                <w:i/>
                <w:iCs/>
              </w:rPr>
              <w:t xml:space="preserve">pašvaldības lēmumā apstiprinātā maksa par sadzīves atkritumu apsaimniekošanu, kurā tiek ietvertas visas izmaksas par nešķiroto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izveidošanu un uzturēšanu, </w:t>
            </w:r>
            <w:r w:rsidR="004265D3" w:rsidRPr="004265D3">
              <w:rPr>
                <w:i/>
                <w:iCs/>
                <w:u w:val="single"/>
              </w:rPr>
              <w:t>kā arī starpība starp dalīti savāktu bioloģisko atkritumu apsaimniekošanas izmaksām un šā likuma 39.1 pantā noteikto maksu</w:t>
            </w:r>
            <w:r w:rsidR="004265D3">
              <w:rPr>
                <w:i/>
                <w:iCs/>
                <w:u w:val="single"/>
              </w:rPr>
              <w:t xml:space="preserve">. </w:t>
            </w:r>
            <w:r w:rsidR="008A1C98">
              <w:t>Ņemot vērā iepriekšminēto</w:t>
            </w:r>
            <w:r w:rsidR="006D6663">
              <w:t xml:space="preserve">, </w:t>
            </w:r>
            <w:r w:rsidR="00F97BE3">
              <w:t>tsk. finanšu piedāvājumā pievienoto atsauci,</w:t>
            </w:r>
            <w:r w:rsidR="001C641B">
              <w:t xml:space="preserve"> </w:t>
            </w:r>
            <w:r w:rsidR="00F97BE3">
              <w:t>m</w:t>
            </w:r>
            <w:r w:rsidR="006D6663">
              <w:t>aksai par nešķirotu sadzīves atkritumu apsaimniekošanu pieskaitāmā izmaksu starpība par dalīti savākto bioloģisko atkritumu apsaimniekošanu pēc noteiktās maksas pārrēķināšana tiks noteikta, ņemot vērā dalīti savākto bioloģisko atkritumu īpatsvaru</w:t>
            </w:r>
            <w:r w:rsidR="006D6663" w:rsidRPr="00F17304">
              <w:t>.</w:t>
            </w:r>
            <w:r w:rsidR="00F3609B" w:rsidRPr="00F17304">
              <w:t xml:space="preserve"> Tas ir pietiekoši nozīmīgs iemesls, lai saimnieciski visizdevīgākā piedāvājuma vērtēšanas kritērijos iekļautu K2 kritēriju.</w:t>
            </w:r>
          </w:p>
        </w:tc>
      </w:tr>
      <w:tr w:rsidR="00991E00" w:rsidRPr="00AD2983" w14:paraId="3AD9A1BE" w14:textId="77777777" w:rsidTr="00991E00">
        <w:tc>
          <w:tcPr>
            <w:tcW w:w="8931" w:type="dxa"/>
          </w:tcPr>
          <w:p w14:paraId="1002D5B9" w14:textId="3874E8F6" w:rsidR="00BB7E5D" w:rsidRPr="00AD2983" w:rsidRDefault="00BB7E5D" w:rsidP="00BB7E5D">
            <w:pPr>
              <w:pStyle w:val="ListParagraph"/>
              <w:numPr>
                <w:ilvl w:val="0"/>
                <w:numId w:val="18"/>
              </w:numPr>
              <w:ind w:left="0" w:firstLine="0"/>
              <w:jc w:val="both"/>
            </w:pPr>
            <w:r w:rsidRPr="00AD2983">
              <w:rPr>
                <w:b/>
                <w:bCs/>
              </w:rPr>
              <w:t>4.7.1 K6 vērtēšanas kritērijs</w:t>
            </w:r>
            <w:r w:rsidRPr="00AD2983">
              <w:t xml:space="preserve"> – divdaļīgā automašīna, aicinām labot kritēriju, ka pretendents apliecina, ka izmantos šādu transporta līdzekli ar 13. mēnesi pēc līguma parakstīšanas, ņemot vērā objektīvus apsvērumus – auto ražošanas, komplektēšanas un piegādes laiks. Pretējā gadījumā attiecīgais kritērijs ir konkurenci ierobežojošs.</w:t>
            </w:r>
          </w:p>
          <w:p w14:paraId="2AF6C8EA" w14:textId="6FE4E08C" w:rsidR="00991E00" w:rsidRPr="00AD2983" w:rsidRDefault="00991E00" w:rsidP="00BB7E5D">
            <w:pPr>
              <w:pStyle w:val="ListParagraph"/>
              <w:jc w:val="both"/>
            </w:pPr>
          </w:p>
        </w:tc>
        <w:tc>
          <w:tcPr>
            <w:tcW w:w="5670" w:type="dxa"/>
          </w:tcPr>
          <w:p w14:paraId="58867F97" w14:textId="3CCF9F27" w:rsidR="00991E00" w:rsidRPr="00AD2983" w:rsidRDefault="001C641B" w:rsidP="002872EA">
            <w:pPr>
              <w:ind w:left="43"/>
              <w:jc w:val="both"/>
              <w:rPr>
                <w:b/>
                <w:bCs/>
              </w:rPr>
            </w:pPr>
            <w:r w:rsidRPr="007A20DF">
              <w:t xml:space="preserve">Punkta redakcija netiek mainīta, jo kritērijs nav konkurenci ierobežojošs – Pretendents var arī piesaistīt apakšuzņēmējus, ja Pretendentam nav iespējas iegādāties automašīnu. </w:t>
            </w:r>
            <w:r w:rsidR="00040DFB" w:rsidRPr="007A20DF">
              <w:t xml:space="preserve">Ņemot vērā pašvaldības apbūves </w:t>
            </w:r>
            <w:r w:rsidR="00921A6A" w:rsidRPr="007A20DF">
              <w:t xml:space="preserve">īpatnības, lielākā daļa pakalpojuma saņēmēju dzīvo </w:t>
            </w:r>
            <w:r w:rsidR="00921A6A" w:rsidRPr="007A20DF">
              <w:lastRenderedPageBreak/>
              <w:t xml:space="preserve">individuālajās dzīvojamās mājās. </w:t>
            </w:r>
            <w:r w:rsidR="007C53EF" w:rsidRPr="007A20DF">
              <w:t>Lai uzlabotu dzīves vides kvalitāti, samazinātu izmešu daudzumu atmosfērā, samazinātu</w:t>
            </w:r>
            <w:r w:rsidR="007C53EF">
              <w:t xml:space="preserve"> slodzi uz ceļ</w:t>
            </w:r>
            <w:r w:rsidR="006E32B9">
              <w:t>u infrastruktūru</w:t>
            </w:r>
            <w:r w:rsidR="007C53EF">
              <w:t>, vienkāršotu pakalpojuma saņemšanu iedzīvotājiem, dalīti vāktu iepakojumu savāc vienlaikus ar divdaļīgu specializēto transportlīdzekli. Šobrīd atteikties no šāda pakalpojuma nozīmē pasliktināt atkritumu apsaimniekošanas pakalpojuma kvalitāti iedzīvotājiem, kam šāds pakalpojums tiek nodrošināts no 2018.gada.</w:t>
            </w:r>
          </w:p>
        </w:tc>
      </w:tr>
      <w:tr w:rsidR="00991E00" w:rsidRPr="00AD2983" w14:paraId="65B88C0A" w14:textId="77777777" w:rsidTr="00991E00">
        <w:tc>
          <w:tcPr>
            <w:tcW w:w="8931" w:type="dxa"/>
          </w:tcPr>
          <w:p w14:paraId="6325A831" w14:textId="0E2CAAAC" w:rsidR="00BB7E5D" w:rsidRPr="00AD2983" w:rsidRDefault="00BB7E5D" w:rsidP="00BB7E5D">
            <w:pPr>
              <w:pStyle w:val="ListParagraph"/>
              <w:numPr>
                <w:ilvl w:val="0"/>
                <w:numId w:val="18"/>
              </w:numPr>
              <w:ind w:left="38" w:firstLine="0"/>
              <w:jc w:val="both"/>
            </w:pPr>
            <w:r w:rsidRPr="00AD2983">
              <w:rPr>
                <w:b/>
                <w:bCs/>
              </w:rPr>
              <w:lastRenderedPageBreak/>
              <w:t xml:space="preserve">4.7.1 K7 </w:t>
            </w:r>
            <w:r w:rsidRPr="00AD2983">
              <w:t>– Pretendents aicina precizēt – kāpēc nepieciešami divi transporta līdzekļi katrā zonā, ja šobrīd pazemes konteineru laukumi atrodas vienā zonā un to skaits ir mazs. Tāpat aicinām precizēt  vai abās zonās var izmantot vienus un tos pašus specializētos transporta līdzekļus.</w:t>
            </w:r>
          </w:p>
          <w:p w14:paraId="566C4950" w14:textId="77777777" w:rsidR="00991E00" w:rsidRPr="00AD2983" w:rsidRDefault="00991E00" w:rsidP="003C4010">
            <w:pPr>
              <w:jc w:val="both"/>
            </w:pPr>
          </w:p>
        </w:tc>
        <w:tc>
          <w:tcPr>
            <w:tcW w:w="5670" w:type="dxa"/>
          </w:tcPr>
          <w:p w14:paraId="1345541D" w14:textId="0C24677E" w:rsidR="001C641B" w:rsidRPr="009F2AC7" w:rsidRDefault="002B1423" w:rsidP="002872EA">
            <w:pPr>
              <w:ind w:left="43"/>
              <w:jc w:val="both"/>
            </w:pPr>
            <w:r w:rsidRPr="009F2AC7">
              <w:t xml:space="preserve">Nākošā atkritumu apsaimniekošanas perioda </w:t>
            </w:r>
            <w:r w:rsidR="009F2AC7">
              <w:t>ilgums ir 7 gadi un konkursa nosacījumos ievērtēta</w:t>
            </w:r>
            <w:r w:rsidR="000C56F0">
              <w:t xml:space="preserve"> infrastruktūras attīstība. Arī pie neliela skaita pazemes konteineru, to tukšošana nedrīkst tikt kavēta specializētā transportlīdzekļa tehnisku problēmu vai noslogojuma dēļ. Ja netiek kavēti konteineru tukšošanas grafiki, abās zonās var izmantot vienus un tos pašus specializētos transporta līdzekļus.</w:t>
            </w:r>
          </w:p>
        </w:tc>
      </w:tr>
      <w:tr w:rsidR="00991E00" w:rsidRPr="007D56A1" w14:paraId="2E561D08" w14:textId="77777777" w:rsidTr="00991E00">
        <w:tc>
          <w:tcPr>
            <w:tcW w:w="8931" w:type="dxa"/>
          </w:tcPr>
          <w:p w14:paraId="15200B51" w14:textId="22B4A83F" w:rsidR="00BB7E5D" w:rsidRPr="007D56A1" w:rsidRDefault="00BB7E5D" w:rsidP="007D56A1">
            <w:pPr>
              <w:pStyle w:val="Heading3"/>
              <w:rPr>
                <w:szCs w:val="24"/>
              </w:rPr>
            </w:pPr>
            <w:r w:rsidRPr="007D56A1">
              <w:rPr>
                <w:b/>
                <w:bCs w:val="0"/>
                <w:szCs w:val="24"/>
              </w:rPr>
              <w:t>Nolikuma 2.1 pielikums tehniskā specifikācija 1.iepirkuma zonā Mārupes pilsētā un Mārupes pagastā</w:t>
            </w:r>
            <w:r w:rsidRPr="007D56A1">
              <w:rPr>
                <w:szCs w:val="24"/>
              </w:rPr>
              <w:t xml:space="preserve">: </w:t>
            </w:r>
          </w:p>
          <w:p w14:paraId="095EEB7C" w14:textId="77777777" w:rsidR="00BB7E5D" w:rsidRPr="007D56A1" w:rsidRDefault="00BB7E5D" w:rsidP="00BB7E5D">
            <w:pPr>
              <w:jc w:val="both"/>
            </w:pPr>
            <w:r w:rsidRPr="007D56A1">
              <w:rPr>
                <w:b/>
                <w:bCs/>
              </w:rPr>
              <w:t>Esošās situācijas apraksts:</w:t>
            </w:r>
            <w:r w:rsidRPr="007D56A1">
              <w:t xml:space="preserve"> ir noteikts, ka: ”Mārupes novada administratīvajā teritorijā savāktie sadzīves atkritumi, kuri nav izmantojami reģenerācijai vai atkārtotai izmantošanai, nogādājami un apglabājami SIA „Getliņi EKO”, reģ.Nr.40003367816 apsaimniekotajā sadzīves atkritumu poligonā “Getliņi”.”</w:t>
            </w:r>
          </w:p>
          <w:p w14:paraId="197CAB59" w14:textId="77777777" w:rsidR="00BB7E5D" w:rsidRPr="007D56A1" w:rsidRDefault="00BB7E5D" w:rsidP="00BB7E5D">
            <w:pPr>
              <w:jc w:val="both"/>
            </w:pPr>
            <w:r w:rsidRPr="007D56A1">
              <w:t xml:space="preserve">Pretendents aicina noteikt šādā redakcijā, nosakot, ka visi nešķirotie atkritumi, kas savākti novada teritorijā nonāk poligonā “Getliņi”: Mārupes novada administratīvajā teritorijā savāktie </w:t>
            </w:r>
            <w:r w:rsidRPr="007D56A1">
              <w:rPr>
                <w:b/>
                <w:bCs/>
              </w:rPr>
              <w:t>nešķirotie sadzīves atkritumi un citi sadzīves atkritumi</w:t>
            </w:r>
            <w:r w:rsidRPr="007D56A1">
              <w:t>, kuri nav izmantojami reģenerācijai vai atkārtotai izmantošanai, nogādājami un apglabājami SIA „Getliņi EKO”, reģ.Nr.40003367816 apsaimniekotajā sadzīves atkritumu poligonā “Getliņi”.”</w:t>
            </w:r>
          </w:p>
          <w:p w14:paraId="7AF98B51" w14:textId="5DE9A547" w:rsidR="00991E00" w:rsidRPr="007D56A1" w:rsidRDefault="00991E00" w:rsidP="007D56A1">
            <w:pPr>
              <w:pStyle w:val="Heading3"/>
              <w:numPr>
                <w:ilvl w:val="0"/>
                <w:numId w:val="0"/>
              </w:numPr>
              <w:ind w:left="180"/>
              <w:rPr>
                <w:szCs w:val="24"/>
              </w:rPr>
            </w:pPr>
          </w:p>
        </w:tc>
        <w:tc>
          <w:tcPr>
            <w:tcW w:w="5670" w:type="dxa"/>
          </w:tcPr>
          <w:p w14:paraId="5262AB65" w14:textId="6592BCD6" w:rsidR="00991E00" w:rsidRPr="00F15EB2" w:rsidRDefault="00F15EB2" w:rsidP="002872EA">
            <w:pPr>
              <w:ind w:left="43"/>
              <w:jc w:val="both"/>
            </w:pPr>
            <w:r w:rsidRPr="00F15EB2">
              <w:t>Nolikuma Tehniskās specifikācijas punkta redakcija netiek mainīta, jo termins “sadzīves atkritumi” ietver arī nešķirotos sadzīves atkritumus.</w:t>
            </w:r>
          </w:p>
        </w:tc>
      </w:tr>
      <w:tr w:rsidR="00991E00" w14:paraId="0067CB68" w14:textId="77777777" w:rsidTr="00991E00">
        <w:tc>
          <w:tcPr>
            <w:tcW w:w="8931" w:type="dxa"/>
          </w:tcPr>
          <w:p w14:paraId="67BD20E1" w14:textId="1006BE5C" w:rsidR="00DB496C" w:rsidRDefault="00DB496C" w:rsidP="007D56A1">
            <w:pPr>
              <w:pStyle w:val="Heading3"/>
              <w:rPr>
                <w:lang w:bidi="lv-LV"/>
              </w:rPr>
            </w:pPr>
            <w:r>
              <w:rPr>
                <w:rFonts w:cstheme="majorHAnsi"/>
                <w:b/>
              </w:rPr>
              <w:t>3.1.5 punkts</w:t>
            </w:r>
            <w:r>
              <w:rPr>
                <w:rFonts w:cstheme="majorHAnsi"/>
              </w:rPr>
              <w:t xml:space="preserve"> nosaka:”</w:t>
            </w:r>
            <w:r>
              <w:rPr>
                <w:lang w:bidi="lv-LV"/>
              </w:rPr>
              <w:t xml:space="preserve"> Nodrošināt, ka, sākot no pakalpojuma sniegšanas uzsākšanas dienas, dalīti vākts iepakojums tiek savākts rašanās vietā, nav sajaukts ar citiem </w:t>
            </w:r>
            <w:r>
              <w:rPr>
                <w:lang w:bidi="lv-LV"/>
              </w:rPr>
              <w:lastRenderedPageBreak/>
              <w:t>atkritumiem un ir nodots pārstrādei</w:t>
            </w:r>
            <w:r>
              <w:t xml:space="preserve"> </w:t>
            </w:r>
            <w:r>
              <w:rPr>
                <w:lang w:bidi="lv-LV"/>
              </w:rPr>
              <w:t>vai, ja iepakojums nav pārstrādājams, tad reģenerācijai;</w:t>
            </w:r>
          </w:p>
          <w:p w14:paraId="0EE5098E" w14:textId="5DA3419C" w:rsidR="00991E00" w:rsidRPr="008D0E8E" w:rsidRDefault="00DB496C" w:rsidP="007D56A1">
            <w:pPr>
              <w:pStyle w:val="Heading3"/>
              <w:numPr>
                <w:ilvl w:val="0"/>
                <w:numId w:val="0"/>
              </w:numPr>
              <w:ind w:left="720"/>
            </w:pPr>
            <w:r w:rsidRPr="00DB496C">
              <w:rPr>
                <w:lang w:bidi="lv-LV"/>
              </w:rPr>
              <w:t>Pretendents aicina precizēt vai vienā dalīti vāktu atkritumu konteinerā var tikt vāktas vairākas atkritumu frakcijas – piemēram, vieglais iepakojums – papīrs, metāls un plastmasa. Ja attiecīgo atkritumu frakciju dalīta vākšana ir pieļaujama vienā konteinerī – aicinām precizēt punktu ar izņēmumu. Aicinām ielikt atsauci uz 3.2.4. punktu</w:t>
            </w:r>
          </w:p>
        </w:tc>
        <w:tc>
          <w:tcPr>
            <w:tcW w:w="5670" w:type="dxa"/>
          </w:tcPr>
          <w:p w14:paraId="03AC3487" w14:textId="4F8A134A" w:rsidR="00F15EB2" w:rsidRPr="000C56F0" w:rsidRDefault="00F15EB2" w:rsidP="002872EA">
            <w:pPr>
              <w:jc w:val="both"/>
              <w:rPr>
                <w:color w:val="00B0F0"/>
              </w:rPr>
            </w:pPr>
            <w:r w:rsidRPr="007553F1">
              <w:lastRenderedPageBreak/>
              <w:t xml:space="preserve">Nolikuma </w:t>
            </w:r>
            <w:r>
              <w:t>Tehniskās specifikācijas 3.1.5.</w:t>
            </w:r>
            <w:r w:rsidRPr="007553F1">
              <w:t xml:space="preserve">punkta redakcija netiek mainīta, jo </w:t>
            </w:r>
            <w:r>
              <w:t xml:space="preserve">3.1.5.punkts nosaka vispārējos uzdevumus attiecībā par iepakojuma </w:t>
            </w:r>
            <w:r>
              <w:lastRenderedPageBreak/>
              <w:t xml:space="preserve">savākšanas pakalpojuma uzsākšanu, kas tiek specificēts, piemēram 3.2.3. un 3.2.4.punktā. </w:t>
            </w:r>
          </w:p>
        </w:tc>
      </w:tr>
      <w:tr w:rsidR="00991E00" w14:paraId="7D3155A8" w14:textId="77777777" w:rsidTr="00991E00">
        <w:tc>
          <w:tcPr>
            <w:tcW w:w="8931" w:type="dxa"/>
          </w:tcPr>
          <w:p w14:paraId="7DCC5547" w14:textId="16DC7E37" w:rsidR="00991E00" w:rsidRPr="008D0E8E" w:rsidRDefault="00DB496C" w:rsidP="007D56A1">
            <w:pPr>
              <w:pStyle w:val="Heading3"/>
            </w:pPr>
            <w:r>
              <w:rPr>
                <w:b/>
                <w:lang w:bidi="lv-LV"/>
              </w:rPr>
              <w:lastRenderedPageBreak/>
              <w:t>3.1.5 un 3.1.6</w:t>
            </w:r>
            <w:r>
              <w:rPr>
                <w:lang w:bidi="lv-LV"/>
              </w:rPr>
              <w:t xml:space="preserve"> punktu izpildi atkritumu apsaimniekotājs var veicināt, izglītojot iedzīvotājus un piedāvājot šķirošanas risinājumus. Pretendents aicina abus punktus precizēt, ka pašvaldība un atkritumu apsaimniekotājs veicina dalīti vāktu atkritumu nenonākšanu nešķirotu atkritumu plūsmā. Atkritumu apsaimniekotājs nevar uzņemties atbildību par atkritumu radītāju rīcību savā īpašumā. Tāpat pretendents aicina papildināt tipveida līgumu ar iedzīvotājiem, ka sadzīves atkritumu konteineros aizliegts izmest iepakojumu un bioloģiski noārdāmus atkritumus.</w:t>
            </w:r>
          </w:p>
        </w:tc>
        <w:tc>
          <w:tcPr>
            <w:tcW w:w="5670" w:type="dxa"/>
          </w:tcPr>
          <w:p w14:paraId="17EC4D17" w14:textId="48A86749" w:rsidR="00A45127" w:rsidRDefault="00A45127" w:rsidP="002872EA">
            <w:pPr>
              <w:ind w:left="43"/>
              <w:jc w:val="both"/>
            </w:pPr>
            <w:r>
              <w:t xml:space="preserve">Nolikuma punkta redakcija netiek mainīta. jo </w:t>
            </w:r>
            <w:r w:rsidRPr="00F93317">
              <w:t>3.1.5.</w:t>
            </w:r>
            <w:r>
              <w:t xml:space="preserve"> un 3.1.6. </w:t>
            </w:r>
            <w:r w:rsidRPr="00F93317">
              <w:t>punkts nosaka vispārējos uzdevumus</w:t>
            </w:r>
            <w:r>
              <w:t>.</w:t>
            </w:r>
          </w:p>
          <w:p w14:paraId="2C5263B3" w14:textId="53805EDB" w:rsidR="008D3CD6" w:rsidRPr="008D3CD6" w:rsidRDefault="00C93A40" w:rsidP="002872EA">
            <w:pPr>
              <w:ind w:left="43"/>
              <w:jc w:val="both"/>
            </w:pPr>
            <w:r w:rsidRPr="00C93A40">
              <w:t xml:space="preserve">Tehniskās specifikācijas 3.1. punktā ir definēti </w:t>
            </w:r>
            <w:r>
              <w:t xml:space="preserve">atkritumu apsaimniekotāja </w:t>
            </w:r>
            <w:r w:rsidR="00A45127">
              <w:t xml:space="preserve">vispārējie </w:t>
            </w:r>
            <w:r w:rsidR="00004196">
              <w:t>uzdevumi un 3.1.5. un 3.1.6. punkti pasaka, ka atkritumu apsaimniekotājs no pakalpojuma sniegšanas pirmās dienas nodrošina atkritumu dalītu vākšanu katrā klienta adresē, t.i. piedāvā šķirošanas risinājumus, un visu klienta dalīti savākto arī izved dalīti, nesajaucot.</w:t>
            </w:r>
          </w:p>
          <w:p w14:paraId="22F07125" w14:textId="5928C9CE" w:rsidR="008D3CD6" w:rsidRPr="00004196" w:rsidRDefault="008D3CD6" w:rsidP="002872EA">
            <w:pPr>
              <w:ind w:left="43"/>
              <w:jc w:val="both"/>
              <w:rPr>
                <w:color w:val="00B0F0"/>
              </w:rPr>
            </w:pPr>
            <w:r>
              <w:t>Tipveida lī</w:t>
            </w:r>
            <w:r w:rsidRPr="008379CC">
              <w:t>gum</w:t>
            </w:r>
            <w:r>
              <w:t>a ar</w:t>
            </w:r>
            <w:r w:rsidRPr="008379CC">
              <w:t xml:space="preserve"> iedzīvotājiem</w:t>
            </w:r>
            <w:r>
              <w:t xml:space="preserve"> redakcija netiek mainīta, jo nevar aizliegt klientiem mest netīru iepakojumu (piemēram ar ēdienu paliekām) nešķiroto sadzīves atkritumu konteinerā, kā arī mest bioloģiski noārdāmus atkritumus, jo bioloģiski noārdāmi atkritumi ir, piemēram, mājdzīvnieku izkārnījumi vai tūjas, kas pēc SIA “Clean R” mājaslapā norādītās informācijas ir atkritumi, kurus nedrīkst mest BIO konteinerā, tātad tos drīkst mest nešķiroto sadzīves atkritumu konteinerā.</w:t>
            </w:r>
          </w:p>
        </w:tc>
      </w:tr>
      <w:tr w:rsidR="00991E00" w14:paraId="369EE43D" w14:textId="77777777" w:rsidTr="00991E00">
        <w:tc>
          <w:tcPr>
            <w:tcW w:w="8931" w:type="dxa"/>
          </w:tcPr>
          <w:p w14:paraId="186F742B" w14:textId="21B0C04B" w:rsidR="00DB496C" w:rsidRDefault="00DB496C" w:rsidP="007D56A1">
            <w:pPr>
              <w:pStyle w:val="Heading3"/>
              <w:rPr>
                <w:lang w:bidi="lv-LV"/>
              </w:rPr>
            </w:pPr>
            <w:r>
              <w:rPr>
                <w:b/>
                <w:lang w:bidi="lv-LV"/>
              </w:rPr>
              <w:t>3.2.8. punktā</w:t>
            </w:r>
            <w:r>
              <w:rPr>
                <w:lang w:bidi="lv-LV"/>
              </w:rPr>
              <w:t xml:space="preserve"> Pretendents aicina noteikt mazāku tilpumu BIO kompostējamiem maisiem – pretendents norāda, ka kompostējamie maisi ir mazāk izturīgi, attiecīgi 100-120l maisu lietošana var panākt pretējo efektu – BIO nonākšanu vidē, piesārņojums, smakas. Tāpat pretendents lūdz norādīt maisu biezumu  līdzīgi kā 3.2.7. punktā.</w:t>
            </w:r>
          </w:p>
          <w:p w14:paraId="05F3F7ED" w14:textId="6C9038F5" w:rsidR="00991E00" w:rsidRPr="008D0E8E" w:rsidRDefault="00991E00" w:rsidP="007D56A1">
            <w:pPr>
              <w:pStyle w:val="Heading3"/>
              <w:numPr>
                <w:ilvl w:val="0"/>
                <w:numId w:val="0"/>
              </w:numPr>
              <w:ind w:left="720"/>
            </w:pPr>
          </w:p>
        </w:tc>
        <w:tc>
          <w:tcPr>
            <w:tcW w:w="5670" w:type="dxa"/>
          </w:tcPr>
          <w:p w14:paraId="7B7AF1E5" w14:textId="5A409F9E" w:rsidR="00D8058E" w:rsidRPr="002872EA" w:rsidRDefault="008D3CD6" w:rsidP="002872EA">
            <w:pPr>
              <w:ind w:left="43"/>
              <w:jc w:val="both"/>
            </w:pPr>
            <w:r w:rsidRPr="00DD7C30">
              <w:t xml:space="preserve">Nolikuma Tehniskās specifikācijas 3.2.8.punkta redakcija netiek mainīta. </w:t>
            </w:r>
            <w:r w:rsidR="002872EA">
              <w:t>Komisija</w:t>
            </w:r>
            <w:r w:rsidRPr="00DD7C30">
              <w:t xml:space="preserve"> skaidro, ka pēc pieprasījuma maisus klienti parasti izvēlas papildapjomam, tāpēc mazāka tilpuma maisi nav nepieciešami. Regulārai bioloģisko atkritumu izvešanai apsaimniekotājam ir jāpiedāvā klientiem 60 litru konteineri</w:t>
            </w:r>
            <w:r w:rsidR="007557B1" w:rsidRPr="00DD7C30">
              <w:t xml:space="preserve">. </w:t>
            </w:r>
            <w:r w:rsidR="002872EA">
              <w:t>Pasūtītājs</w:t>
            </w:r>
            <w:r w:rsidR="002872EA" w:rsidRPr="00DD7C30">
              <w:t xml:space="preserve"> </w:t>
            </w:r>
            <w:r w:rsidR="007557B1" w:rsidRPr="00DD7C30">
              <w:t xml:space="preserve">nenorāda konkrētu </w:t>
            </w:r>
            <w:r w:rsidR="00DD7C30" w:rsidRPr="00DD7C30">
              <w:t xml:space="preserve">maisu </w:t>
            </w:r>
            <w:r w:rsidR="007557B1" w:rsidRPr="00DD7C30">
              <w:t>biezumu, lai neierobežotu konkurenci, izvēloties standartizētos</w:t>
            </w:r>
            <w:r w:rsidR="002B336B" w:rsidRPr="00DD7C30">
              <w:t xml:space="preserve"> vai alternatīvos</w:t>
            </w:r>
            <w:r w:rsidR="007557B1" w:rsidRPr="00DD7C30">
              <w:t xml:space="preserve"> bioloģiski noārdām</w:t>
            </w:r>
            <w:r w:rsidR="002B336B" w:rsidRPr="00DD7C30">
              <w:t>o</w:t>
            </w:r>
            <w:r w:rsidR="007557B1" w:rsidRPr="00DD7C30">
              <w:t>s/kompostējam</w:t>
            </w:r>
            <w:r w:rsidR="002B336B" w:rsidRPr="00DD7C30">
              <w:t>o</w:t>
            </w:r>
            <w:r w:rsidR="007557B1" w:rsidRPr="00DD7C30">
              <w:t>s maisus.</w:t>
            </w:r>
            <w:r w:rsidR="002B336B" w:rsidRPr="00DD7C30">
              <w:t xml:space="preserve"> Maisiem jāatbilst 3.2.8. punkta nosacījumiem.</w:t>
            </w:r>
            <w:r w:rsidR="002B336B">
              <w:t xml:space="preserve"> </w:t>
            </w:r>
          </w:p>
        </w:tc>
      </w:tr>
      <w:tr w:rsidR="00991E00" w:rsidRPr="007D56A1" w14:paraId="40A693F8" w14:textId="77777777" w:rsidTr="00991E00">
        <w:tc>
          <w:tcPr>
            <w:tcW w:w="8931" w:type="dxa"/>
          </w:tcPr>
          <w:p w14:paraId="66B97024" w14:textId="2E7E6BBD" w:rsidR="00DB496C" w:rsidRPr="007D56A1" w:rsidRDefault="00DB496C" w:rsidP="007D56A1">
            <w:pPr>
              <w:pStyle w:val="Heading3"/>
              <w:rPr>
                <w:lang w:bidi="lv-LV"/>
              </w:rPr>
            </w:pPr>
            <w:r w:rsidRPr="007D56A1">
              <w:rPr>
                <w:b/>
                <w:lang w:bidi="lv-LV"/>
              </w:rPr>
              <w:t>3.2.12 punktā</w:t>
            </w:r>
            <w:r w:rsidRPr="007D56A1">
              <w:rPr>
                <w:lang w:bidi="lv-LV"/>
              </w:rPr>
              <w:t xml:space="preserve"> noteikts, ka atkritumu izvešanas dienas drīkst mainīt ne biežāk kā 2 reizes gadā. Pretendents aicina precizēt – vai tas attiecās uz atkritumu apsaimniekotāja iniciētām izmaiņām (maršrutu optimizācija, maršrutu pārskatīšana) vai arī klienta iniciētām izmaiņām (atkritumu rašanās mainība – bieži klienti maina grafiku atbilstoši atkritumu rašanās apjomam)?</w:t>
            </w:r>
          </w:p>
          <w:p w14:paraId="446A8289" w14:textId="77777777" w:rsidR="00991E00" w:rsidRPr="007D56A1" w:rsidRDefault="00991E00" w:rsidP="003C4010">
            <w:pPr>
              <w:jc w:val="both"/>
            </w:pPr>
          </w:p>
        </w:tc>
        <w:tc>
          <w:tcPr>
            <w:tcW w:w="5670" w:type="dxa"/>
          </w:tcPr>
          <w:p w14:paraId="451E90D2" w14:textId="2E1A8081" w:rsidR="00991E00" w:rsidRPr="00387043" w:rsidRDefault="009B5CE7" w:rsidP="002872EA">
            <w:pPr>
              <w:jc w:val="both"/>
            </w:pPr>
            <w:r w:rsidRPr="009B5CE7">
              <w:t xml:space="preserve">3.2.12 punkts </w:t>
            </w:r>
            <w:r w:rsidR="00387043" w:rsidRPr="009B5CE7">
              <w:t>attiecas</w:t>
            </w:r>
            <w:r w:rsidR="00387043">
              <w:rPr>
                <w:b/>
                <w:bCs/>
              </w:rPr>
              <w:t xml:space="preserve"> </w:t>
            </w:r>
            <w:r w:rsidR="00387043">
              <w:t xml:space="preserve">tikai uz atkritumu </w:t>
            </w:r>
            <w:r>
              <w:t>a</w:t>
            </w:r>
            <w:r w:rsidR="00387043">
              <w:t xml:space="preserve">psaimniekotāja iniciētām izmaiņām. Klients drīkst mainīt izvešanas biežumu. </w:t>
            </w:r>
            <w:r>
              <w:t>Punkts</w:t>
            </w:r>
            <w:r w:rsidR="00387043">
              <w:t xml:space="preserve"> pamatā attiecas uz </w:t>
            </w:r>
            <w:r w:rsidR="00964B64">
              <w:t xml:space="preserve">individuālajām dzīvojamām </w:t>
            </w:r>
            <w:r w:rsidR="00387043">
              <w:t xml:space="preserve">mājām, kur atkritumu </w:t>
            </w:r>
            <w:r w:rsidR="00964B64">
              <w:t xml:space="preserve">izvešanas </w:t>
            </w:r>
            <w:r w:rsidR="00387043">
              <w:t>biežums ir 1x nedēļā, 1x2 nedēļās u.t.t. (bet nedēļas diena no tā nemainās).</w:t>
            </w:r>
          </w:p>
        </w:tc>
      </w:tr>
      <w:tr w:rsidR="00991E00" w:rsidRPr="007D56A1" w14:paraId="3F0F4F6A" w14:textId="77777777" w:rsidTr="00991E00">
        <w:tc>
          <w:tcPr>
            <w:tcW w:w="8931" w:type="dxa"/>
          </w:tcPr>
          <w:p w14:paraId="603DB4C4" w14:textId="4192310F" w:rsidR="00DB496C" w:rsidRPr="007D56A1" w:rsidRDefault="00DB496C" w:rsidP="007D56A1">
            <w:pPr>
              <w:pStyle w:val="Heading3"/>
              <w:rPr>
                <w:lang w:bidi="lv-LV"/>
              </w:rPr>
            </w:pPr>
            <w:r w:rsidRPr="007D56A1">
              <w:rPr>
                <w:b/>
                <w:lang w:bidi="lv-LV"/>
              </w:rPr>
              <w:t>3.2.17 punktā</w:t>
            </w:r>
            <w:r w:rsidRPr="007D56A1">
              <w:rPr>
                <w:lang w:bidi="lv-LV"/>
              </w:rPr>
              <w:t xml:space="preserve"> noteikta sezonālu līgumu apkalpošanas minimālās prasības, informējam, ka tās nav atbilstošas pašvaldības saistošo noteikumu 17.2 punktam. Pretendents aicina veikt labojumus atbilstoši pašvaldības saistošo noteikumu prasībām.</w:t>
            </w:r>
          </w:p>
          <w:p w14:paraId="652EECBC" w14:textId="77777777" w:rsidR="00991E00" w:rsidRPr="007D56A1" w:rsidRDefault="00991E00" w:rsidP="003C4010">
            <w:pPr>
              <w:jc w:val="both"/>
            </w:pPr>
          </w:p>
        </w:tc>
        <w:tc>
          <w:tcPr>
            <w:tcW w:w="5670" w:type="dxa"/>
          </w:tcPr>
          <w:p w14:paraId="36E65300" w14:textId="1202CEB5" w:rsidR="009B5CE7" w:rsidRPr="00E738CF" w:rsidRDefault="009B5CE7" w:rsidP="002872EA">
            <w:pPr>
              <w:ind w:left="43"/>
              <w:jc w:val="both"/>
              <w:rPr>
                <w:b/>
                <w:bCs/>
              </w:rPr>
            </w:pPr>
            <w:r w:rsidRPr="00E738CF">
              <w:t>Nolikuma Tehniskās specifikācijas 3.2.17.punkta redakcija netiek mainīta.</w:t>
            </w:r>
          </w:p>
          <w:p w14:paraId="543CE44D" w14:textId="5EDDEA98" w:rsidR="00991E00" w:rsidRPr="00387043" w:rsidRDefault="00387043" w:rsidP="002872EA">
            <w:pPr>
              <w:ind w:left="43"/>
              <w:jc w:val="both"/>
            </w:pPr>
            <w:r w:rsidRPr="00E738CF">
              <w:t>Pašvaldības saistošie noteikumi tiek pārskatīti un</w:t>
            </w:r>
            <w:r w:rsidR="00256CE8" w:rsidRPr="00E738CF">
              <w:t xml:space="preserve"> neietekmē </w:t>
            </w:r>
            <w:r w:rsidRPr="00E738CF">
              <w:t xml:space="preserve"> </w:t>
            </w:r>
            <w:r w:rsidR="00256CE8" w:rsidRPr="00E738CF">
              <w:t>piedāvājuma sagatavošanu atbilstoši tehniskajai specifikācijai.</w:t>
            </w:r>
          </w:p>
        </w:tc>
      </w:tr>
      <w:tr w:rsidR="00991E00" w:rsidRPr="007D56A1" w14:paraId="4CA599C4" w14:textId="77777777" w:rsidTr="00991E00">
        <w:tc>
          <w:tcPr>
            <w:tcW w:w="8931" w:type="dxa"/>
          </w:tcPr>
          <w:p w14:paraId="448C314D" w14:textId="58C9823A" w:rsidR="00DB496C" w:rsidRPr="007D56A1" w:rsidRDefault="00DB496C" w:rsidP="007D56A1">
            <w:pPr>
              <w:pStyle w:val="Heading3"/>
              <w:rPr>
                <w:lang w:bidi="lv-LV"/>
              </w:rPr>
            </w:pPr>
            <w:r w:rsidRPr="007D56A1">
              <w:rPr>
                <w:b/>
                <w:lang w:bidi="lv-LV"/>
              </w:rPr>
              <w:t>3.2.19 punktā</w:t>
            </w:r>
            <w:r w:rsidRPr="007D56A1">
              <w:rPr>
                <w:lang w:bidi="lv-LV"/>
              </w:rPr>
              <w:t xml:space="preserve"> noteikts, ka BIO netiek vests biežāk kā 3 reizes nedēļā – Pretendents aicina precizēt kāpēc ir šāds ierobežojums – ja klients prasa biežāku izvešanu – tā nav pieļaujama?</w:t>
            </w:r>
          </w:p>
          <w:p w14:paraId="6D04C2F9" w14:textId="77777777" w:rsidR="00991E00" w:rsidRPr="007D56A1" w:rsidRDefault="00991E00" w:rsidP="003C4010">
            <w:pPr>
              <w:jc w:val="both"/>
            </w:pPr>
          </w:p>
        </w:tc>
        <w:tc>
          <w:tcPr>
            <w:tcW w:w="5670" w:type="dxa"/>
          </w:tcPr>
          <w:p w14:paraId="6AB8BFDE" w14:textId="1325FC9A" w:rsidR="00991E00" w:rsidRPr="00256CE8" w:rsidRDefault="00FA63A7" w:rsidP="002872EA">
            <w:pPr>
              <w:ind w:left="43"/>
              <w:jc w:val="both"/>
            </w:pPr>
            <w:r w:rsidRPr="00FA63A7">
              <w:t xml:space="preserve">Tehniskās specifikācijas </w:t>
            </w:r>
            <w:r w:rsidR="00927E16" w:rsidRPr="00FA63A7">
              <w:t xml:space="preserve">3.2.19.punkta </w:t>
            </w:r>
            <w:r w:rsidR="00256CE8" w:rsidRPr="00FA63A7">
              <w:t xml:space="preserve">prasība pamatā attiecas uz </w:t>
            </w:r>
            <w:r w:rsidRPr="00FA63A7">
              <w:t xml:space="preserve">individuālajiem </w:t>
            </w:r>
            <w:r w:rsidR="00256CE8" w:rsidRPr="00FA63A7">
              <w:t>dzīvojamo māju sektoriem (samazinot transporta slodzi uz infrastruktūru</w:t>
            </w:r>
            <w:r w:rsidR="00927E16" w:rsidRPr="00FA63A7">
              <w:t>,</w:t>
            </w:r>
            <w:r w:rsidR="00256CE8" w:rsidRPr="00FA63A7">
              <w:t xml:space="preserve"> vācot maza apjoma atkritumu apjomu plašā teritorijā), bet ne uz </w:t>
            </w:r>
            <w:r w:rsidR="00927E16" w:rsidRPr="00FA63A7">
              <w:t xml:space="preserve">sabiedriskās </w:t>
            </w:r>
            <w:r w:rsidR="00256CE8" w:rsidRPr="00FA63A7">
              <w:t xml:space="preserve">ēdināšanas iestādēm, pārtikas pārstrādes uzņēmumiem.  </w:t>
            </w:r>
          </w:p>
        </w:tc>
      </w:tr>
      <w:tr w:rsidR="00FD15F5" w:rsidRPr="007D56A1" w14:paraId="129B43D8" w14:textId="77777777" w:rsidTr="00072393">
        <w:trPr>
          <w:trHeight w:val="841"/>
        </w:trPr>
        <w:tc>
          <w:tcPr>
            <w:tcW w:w="8931" w:type="dxa"/>
          </w:tcPr>
          <w:p w14:paraId="59F1C7AB" w14:textId="0D908E92" w:rsidR="00DB496C" w:rsidRPr="007D56A1" w:rsidRDefault="007D56A1" w:rsidP="00DB496C">
            <w:pPr>
              <w:jc w:val="both"/>
              <w:rPr>
                <w:bCs/>
                <w:lang w:bidi="lv-LV"/>
              </w:rPr>
            </w:pPr>
            <w:r>
              <w:rPr>
                <w:b/>
                <w:lang w:bidi="lv-LV"/>
              </w:rPr>
              <w:t xml:space="preserve">13. </w:t>
            </w:r>
            <w:r w:rsidR="00DB496C" w:rsidRPr="007D56A1">
              <w:rPr>
                <w:b/>
                <w:lang w:bidi="lv-LV"/>
              </w:rPr>
              <w:t>3.2.22 punkts</w:t>
            </w:r>
            <w:r w:rsidR="00DB496C" w:rsidRPr="007D56A1">
              <w:rPr>
                <w:bCs/>
                <w:lang w:bidi="lv-LV"/>
              </w:rPr>
              <w:t xml:space="preserve"> – Pretendents aicina papildināt – vai attiecīgo atkritumu izvešana jānodrošina bez maksas un jāiekļauj tarifā? Ja attiecīgās izmaksas (elektrotehnika, lielgabarīta atkritumi, nolietotās auto riepas u.c.) ir jāiekļauj tarifā, aicinām precizēt tehniskajā specifikācijā iepriekšējos gados savāktos apjomus par katru atkritumu grupu, kā arī noteikt ierobežojumus – cik šāda tipa atkritumus var nodot vienas mājsaimniecības ietvaros gada laikā. Bez attiecīgās informācijas saņemšanas Pretendents nevar veikt pilnvērtīgu aprēķinu, savukārt tehniskajā specifikācijā norādītie atkritumu apjomi neraksturo faktisko situāciju.</w:t>
            </w:r>
          </w:p>
          <w:p w14:paraId="5E2D684A" w14:textId="46BE67C9" w:rsidR="00FD15F5" w:rsidRPr="007D56A1" w:rsidRDefault="00FD15F5" w:rsidP="003C4010">
            <w:pPr>
              <w:jc w:val="both"/>
            </w:pPr>
          </w:p>
        </w:tc>
        <w:tc>
          <w:tcPr>
            <w:tcW w:w="5670" w:type="dxa"/>
          </w:tcPr>
          <w:p w14:paraId="0F06CAB5" w14:textId="75E80F04" w:rsidR="00B13CB1" w:rsidRPr="00072393" w:rsidRDefault="00072393" w:rsidP="002872EA">
            <w:pPr>
              <w:ind w:left="43"/>
              <w:jc w:val="both"/>
            </w:pPr>
            <w:r>
              <w:t>Tehniskās specifikācijas 3.2.22. punktā noteikto atkritumu izvešana ir jāiekļauj sadzīves atkritumu apsaimniekošanas maksā un nenosaka ierobežojumus vienam klientam/ mājsaimniecībai. Iepriekšējos gados savāktais atkritumu apjoms ir iekļauts tehniskajā specifikācijā un pamatā attiecināms uz šādā veidā savākto atkritumu apjomu, jo teritorijā nav dal</w:t>
            </w:r>
            <w:r w:rsidR="003173BC">
              <w:t>īti vāktu atkritumu savākšanas laukumu.</w:t>
            </w:r>
            <w:r w:rsidR="00ED7902">
              <w:t xml:space="preserve"> </w:t>
            </w:r>
          </w:p>
        </w:tc>
      </w:tr>
      <w:tr w:rsidR="00072393" w:rsidRPr="007D56A1" w14:paraId="5A1ACAB5" w14:textId="77777777" w:rsidTr="00072393">
        <w:trPr>
          <w:trHeight w:val="837"/>
        </w:trPr>
        <w:tc>
          <w:tcPr>
            <w:tcW w:w="8931" w:type="dxa"/>
          </w:tcPr>
          <w:p w14:paraId="5BA96E11" w14:textId="11A07372" w:rsidR="00072393" w:rsidRDefault="00072393" w:rsidP="00DB496C">
            <w:pPr>
              <w:spacing w:line="256" w:lineRule="auto"/>
              <w:jc w:val="both"/>
              <w:rPr>
                <w:b/>
                <w:lang w:bidi="lv-LV"/>
              </w:rPr>
            </w:pPr>
            <w:r>
              <w:rPr>
                <w:b/>
                <w:lang w:bidi="lv-LV"/>
              </w:rPr>
              <w:t xml:space="preserve">14. </w:t>
            </w:r>
            <w:r w:rsidRPr="007D56A1">
              <w:rPr>
                <w:b/>
                <w:lang w:bidi="lv-LV"/>
              </w:rPr>
              <w:t>3.2.23 punkts</w:t>
            </w:r>
            <w:r w:rsidRPr="007D56A1">
              <w:rPr>
                <w:bCs/>
                <w:lang w:bidi="lv-LV"/>
              </w:rPr>
              <w:t xml:space="preserve"> –  Pretendents aicina precizēt – kāds tarifs jāpiemēro attiecīgo atkritumu apsaimniekošanai? Tas ir finanšu piedāvājumā norādītais bioloģisko noārdāmo atkritumu tarifs vai pretendents var noteikt citu tarifu</w:t>
            </w:r>
          </w:p>
        </w:tc>
        <w:tc>
          <w:tcPr>
            <w:tcW w:w="5670" w:type="dxa"/>
          </w:tcPr>
          <w:p w14:paraId="0DF06336" w14:textId="4FD3636B" w:rsidR="00072393" w:rsidRPr="007D56A1" w:rsidRDefault="00E01146" w:rsidP="002872EA">
            <w:pPr>
              <w:ind w:left="43"/>
              <w:jc w:val="both"/>
              <w:rPr>
                <w:i/>
                <w:iCs/>
              </w:rPr>
            </w:pPr>
            <w:r>
              <w:t>Tehniskās specifikācijas 3.2.23. punktā jāpiemēro pašvaldības noteiktā maksa par bioloģisko atkritumu apsaimniekošanu.</w:t>
            </w:r>
          </w:p>
        </w:tc>
      </w:tr>
      <w:tr w:rsidR="00DB496C" w:rsidRPr="007D56A1" w14:paraId="6F750B3A" w14:textId="77777777" w:rsidTr="00991E00">
        <w:trPr>
          <w:trHeight w:val="1402"/>
        </w:trPr>
        <w:tc>
          <w:tcPr>
            <w:tcW w:w="8931" w:type="dxa"/>
          </w:tcPr>
          <w:p w14:paraId="27A49951" w14:textId="25B90C09" w:rsidR="00DB496C" w:rsidRPr="00A00716" w:rsidRDefault="007D56A1" w:rsidP="00A00716">
            <w:pPr>
              <w:spacing w:after="160" w:line="256" w:lineRule="auto"/>
              <w:jc w:val="both"/>
              <w:rPr>
                <w:bCs/>
                <w:lang w:bidi="lv-LV"/>
              </w:rPr>
            </w:pPr>
            <w:r>
              <w:rPr>
                <w:b/>
                <w:lang w:bidi="lv-LV"/>
              </w:rPr>
              <w:t xml:space="preserve">15. </w:t>
            </w:r>
            <w:r w:rsidR="00DB496C" w:rsidRPr="007D56A1">
              <w:rPr>
                <w:b/>
                <w:lang w:bidi="lv-LV"/>
              </w:rPr>
              <w:t xml:space="preserve">5.2 punkts </w:t>
            </w:r>
            <w:r w:rsidR="00DB496C" w:rsidRPr="007D56A1">
              <w:rPr>
                <w:bCs/>
                <w:lang w:bidi="lv-LV"/>
              </w:rPr>
              <w:t>paredz, ka dalīti vākts iepakojums tiek vākts ar mašīnu, kas paredzēta vienlaicīgai  2 atkritumu plūsmu vākšanai,  aicinām precizēt, ka automašīna jānodrošina 13 mēnešu laikā no līguma parakstīšanas. Informējam, ka specializētā auto ražošana, montāža un piegāde aizņem aptuveni 12 mēnešus, vienlaikus jānorāda, ka attiecīgā automašīna nespēj pacelt visa tipa konteinerus – attiecīgi vēlamais efekts netiks iegūts u pa vienas ielas posmu tāpat kursēs vairākas automašīnas. Piemēram, daļā, kurā tiek vākts mazāks atkritumu apjoms nevarēs tukšot lielā tilpuma (0,66, 0,77 un 1,1 m3) konteinerus, attiecīgi netiek sasniegts iepirkumā noteiktais mērķis – samazināt transporta izmešus, kā arī būtiski ierobežota konkurence un sadārdzinātas pakalpojuma izmaksas.</w:t>
            </w:r>
          </w:p>
        </w:tc>
        <w:tc>
          <w:tcPr>
            <w:tcW w:w="5670" w:type="dxa"/>
          </w:tcPr>
          <w:p w14:paraId="709A6DD9" w14:textId="1A4D6219" w:rsidR="00DB496C" w:rsidRPr="00A00716" w:rsidRDefault="001036D2" w:rsidP="002872EA">
            <w:pPr>
              <w:ind w:left="43"/>
              <w:jc w:val="both"/>
              <w:rPr>
                <w:b/>
                <w:bCs/>
              </w:rPr>
            </w:pPr>
            <w:r w:rsidRPr="00A00716">
              <w:t>Nolikuma Tehniskās specifikācijas 5.2.punkta redakcija netiek mainīta.</w:t>
            </w:r>
            <w:r w:rsidR="00A00716" w:rsidRPr="00A00716">
              <w:t xml:space="preserve"> Specializētie transportlīdzekļi</w:t>
            </w:r>
            <w:r w:rsidR="005A177E" w:rsidRPr="00A00716">
              <w:t>, kas paredzētas vienlaicīgai divu atkritumu plūsmu vākšanai</w:t>
            </w:r>
            <w:r w:rsidR="0006390D" w:rsidRPr="00A00716">
              <w:t>, pamatā tiek izmantotas individuālo dzīvojamo māju rajonos, kur pamatā neizmanto liela tilpuma konteinerus</w:t>
            </w:r>
            <w:r w:rsidRPr="00A00716">
              <w:t>,</w:t>
            </w:r>
            <w:r w:rsidR="0006390D" w:rsidRPr="00A00716">
              <w:t xml:space="preserve"> un atkritumu apsaimniekotāja interesēs ir aprīkot savus specializētos transportlīdzekļus ar universālām iekārtām.</w:t>
            </w:r>
          </w:p>
        </w:tc>
      </w:tr>
      <w:tr w:rsidR="00DB496C" w:rsidRPr="007D56A1" w14:paraId="7570EF10" w14:textId="77777777" w:rsidTr="00991E00">
        <w:trPr>
          <w:trHeight w:val="1402"/>
        </w:trPr>
        <w:tc>
          <w:tcPr>
            <w:tcW w:w="8931" w:type="dxa"/>
          </w:tcPr>
          <w:p w14:paraId="3CE76CA2" w14:textId="6D68AEFD" w:rsidR="00DB496C" w:rsidRPr="007D56A1" w:rsidRDefault="007D56A1" w:rsidP="00DB496C">
            <w:pPr>
              <w:spacing w:after="160" w:line="256" w:lineRule="auto"/>
              <w:jc w:val="both"/>
              <w:rPr>
                <w:bCs/>
                <w:lang w:bidi="lv-LV"/>
              </w:rPr>
            </w:pPr>
            <w:r>
              <w:rPr>
                <w:b/>
                <w:lang w:bidi="lv-LV"/>
              </w:rPr>
              <w:t xml:space="preserve">16. </w:t>
            </w:r>
            <w:r w:rsidR="00DB496C" w:rsidRPr="007D56A1">
              <w:rPr>
                <w:b/>
                <w:lang w:bidi="lv-LV"/>
              </w:rPr>
              <w:t>5.4 punktā</w:t>
            </w:r>
            <w:r w:rsidR="00DB496C" w:rsidRPr="007D56A1">
              <w:rPr>
                <w:bCs/>
                <w:lang w:bidi="lv-LV"/>
              </w:rPr>
              <w:t xml:space="preserve"> Pretendents aicina koriģēt formulējumu, jo ar noteikto formulējumu tiek ierobežota pakalpojuma sniegšanas risinājumi, turklāt specializētie atkritumvedēji ar mazgāšanas funkciju ir tikai diviem operatoriem nozarē un ziemas laikā attiecīgā mašīna neveic konteineru mazgāšanu. Attiecīgi tiek ierobežota nevien konkurence, bet arī iespēja veikt konteineru mazgāšanu ziemas periodā. Tāpat iesakām neierobežot klientu veidos kā atteikt konteineru mazgāšanu, ņemot vērā plašo saziņas iespēju ar pretendentu.</w:t>
            </w:r>
          </w:p>
          <w:p w14:paraId="153F598C" w14:textId="77777777" w:rsidR="00DB496C" w:rsidRPr="007D56A1" w:rsidRDefault="00DB496C" w:rsidP="00DB496C">
            <w:pPr>
              <w:spacing w:after="160" w:line="256" w:lineRule="auto"/>
              <w:jc w:val="both"/>
              <w:rPr>
                <w:bCs/>
                <w:lang w:bidi="lv-LV"/>
              </w:rPr>
            </w:pPr>
            <w:r w:rsidRPr="007D56A1">
              <w:rPr>
                <w:bCs/>
                <w:lang w:bidi="lv-LV"/>
              </w:rPr>
              <w:t xml:space="preserve">Piedāvājam šādu formulējumu: Atkritumu apsaimniekotājam jānodrošina nešķirotu sadzīves un bioloģisko  atkritumu konteineru mazgāšanas, dezinfekcijas pakalpojums uzreiz pēc atkritumu izbēršanas specializētajā atkritumu apsaimniekošanas </w:t>
            </w:r>
            <w:r w:rsidRPr="007D56A1">
              <w:rPr>
                <w:b/>
                <w:lang w:bidi="lv-LV"/>
              </w:rPr>
              <w:t>transportlīdzeklī vai konteinera maiņas ceļā,</w:t>
            </w:r>
            <w:r w:rsidRPr="007D56A1">
              <w:rPr>
                <w:bCs/>
                <w:lang w:bidi="lv-LV"/>
              </w:rPr>
              <w:t xml:space="preserve"> tīro konteineru marķējot ar informatīvu uzlīmi. Par plānoto atkritumu konteineru mazgāšanu, dezinficēšanu savlaicīgi informē klientus. Klients var atteikt pakalpojumu, ja nav konteiners ir tīrs. Pakalpojumu nodrošina ar </w:t>
            </w:r>
            <w:bookmarkStart w:id="2" w:name="_Hlk155867369"/>
            <w:r w:rsidRPr="007D56A1">
              <w:rPr>
                <w:bCs/>
                <w:lang w:bidi="lv-LV"/>
              </w:rPr>
              <w:t xml:space="preserve">normatīvo aktu prasībām atbilstoši aprīkotu, specializētu transportlīdzekli </w:t>
            </w:r>
            <w:bookmarkEnd w:id="2"/>
            <w:r w:rsidRPr="007D56A1">
              <w:rPr>
                <w:bCs/>
                <w:lang w:bidi="lv-LV"/>
              </w:rPr>
              <w:t>klienta adresē vai mainot konteinerus. Nav atļauta klienta īpašumā esoša konteinera maiņa bez viņa piekrišanas.  Piedāvājumā sniegt pakalpojuma aprakstu.</w:t>
            </w:r>
          </w:p>
          <w:p w14:paraId="6F071144" w14:textId="77777777" w:rsidR="00DB496C" w:rsidRPr="007D56A1" w:rsidRDefault="00DB496C" w:rsidP="003C4010">
            <w:pPr>
              <w:jc w:val="both"/>
            </w:pPr>
          </w:p>
        </w:tc>
        <w:tc>
          <w:tcPr>
            <w:tcW w:w="5670" w:type="dxa"/>
          </w:tcPr>
          <w:p w14:paraId="2D6A7219" w14:textId="4AC54490" w:rsidR="003F299D" w:rsidRPr="00457F00" w:rsidRDefault="003F299D" w:rsidP="002872EA">
            <w:pPr>
              <w:jc w:val="both"/>
              <w:rPr>
                <w:color w:val="00B0F0"/>
              </w:rPr>
            </w:pPr>
            <w:r w:rsidRPr="00457F00">
              <w:t xml:space="preserve">Nolikuma Tehniskās specifikācijas 5.4.punkta redakcija netiek mainīta, jo punkta pirmais teikums nosaka, ka konteiners jāmazgā/jādezinficē pēc atkritumu izbēršanas, savukārt punkta 4.teikums nosaka, ka pakalpojumu var veikt vai nu ar specializēto transportlīdzekli ar mazgāšanas/dezinficēšanas funkciju, vai mainot </w:t>
            </w:r>
            <w:r w:rsidR="004F2273" w:rsidRPr="00457F00">
              <w:t>konteinerus, tādējādi konkurence netiek ierobežota.</w:t>
            </w:r>
          </w:p>
          <w:p w14:paraId="7D2E549C" w14:textId="656D76EB" w:rsidR="003F299D" w:rsidRPr="0006390D" w:rsidRDefault="003F299D" w:rsidP="002872EA">
            <w:pPr>
              <w:ind w:left="43"/>
              <w:jc w:val="both"/>
              <w:rPr>
                <w:color w:val="00B0F0"/>
              </w:rPr>
            </w:pPr>
          </w:p>
        </w:tc>
      </w:tr>
      <w:tr w:rsidR="00DB496C" w:rsidRPr="007D56A1" w14:paraId="5DFA3E88" w14:textId="77777777" w:rsidTr="00991E00">
        <w:trPr>
          <w:trHeight w:val="1402"/>
        </w:trPr>
        <w:tc>
          <w:tcPr>
            <w:tcW w:w="8931" w:type="dxa"/>
          </w:tcPr>
          <w:p w14:paraId="36403420" w14:textId="12E49FE1" w:rsidR="00DB496C" w:rsidRPr="007D56A1" w:rsidRDefault="007D56A1" w:rsidP="00DB496C">
            <w:pPr>
              <w:spacing w:after="160" w:line="256" w:lineRule="auto"/>
              <w:jc w:val="both"/>
              <w:rPr>
                <w:bCs/>
                <w:lang w:bidi="lv-LV"/>
              </w:rPr>
            </w:pPr>
            <w:r>
              <w:rPr>
                <w:b/>
                <w:lang w:bidi="lv-LV"/>
              </w:rPr>
              <w:t xml:space="preserve">17. </w:t>
            </w:r>
            <w:r w:rsidR="00DB496C" w:rsidRPr="007D56A1">
              <w:rPr>
                <w:b/>
                <w:lang w:bidi="lv-LV"/>
              </w:rPr>
              <w:t>5.6. punkts</w:t>
            </w:r>
            <w:r w:rsidR="00DB496C" w:rsidRPr="007D56A1">
              <w:rPr>
                <w:bCs/>
                <w:lang w:bidi="lv-LV"/>
              </w:rPr>
              <w:t xml:space="preserve"> – Pretendents aicina precizēt vai norādīto transporta līdzekļu skaitā ir jāietilpst tehniskajā specifikācijā norādītajām 2 automašīnām pazemes konteineru tukšošanai, 1 tīrajam transportam, 1 divdaļīgajam atkritumvedējam divu atkritumu plūsmu dalītai savākšanai, 1 atkritumvedējam, kas aprīkots ar konteineru mazgāšanas funkciju? Vai tehniskajā piedāvājumā ir jāatšifrē attiecīgo auto tehniskās prasības, ja kāda no automašīnām nav pieejama pretendentam- vai tehniskajam piedāvājumam ir jābūt pievienotam apliecinājumam, ka nodrošinās šādu specializētu transportu? Pēc tehniskās specifikācijas šobrīd 1. zonā tiek apkalpoti arī 4m³ un 6 m³ konteineri – vai to tukšošanai arī ir nepieciešams specifisks transports un vai tas ir iekļauts prasībās? Savukārt 1.zonā netiek apkalpoti pazemes konteineri – vai prasība pēc vismaz diviem šāda tipa transporta līdzekļiem ir pamatota šajā zonā?</w:t>
            </w:r>
          </w:p>
          <w:p w14:paraId="1AFC1773" w14:textId="77777777" w:rsidR="00DB496C" w:rsidRPr="007D56A1" w:rsidRDefault="00DB496C" w:rsidP="003C4010">
            <w:pPr>
              <w:jc w:val="both"/>
            </w:pPr>
          </w:p>
        </w:tc>
        <w:tc>
          <w:tcPr>
            <w:tcW w:w="5670" w:type="dxa"/>
          </w:tcPr>
          <w:p w14:paraId="29EFF1B0" w14:textId="77777777" w:rsidR="001A6AD7" w:rsidRPr="001A6AD7" w:rsidRDefault="00EA3CCB" w:rsidP="001A6AD7">
            <w:pPr>
              <w:spacing w:after="160" w:line="256" w:lineRule="auto"/>
              <w:jc w:val="both"/>
              <w:rPr>
                <w:bCs/>
                <w:lang w:bidi="lv-LV"/>
              </w:rPr>
            </w:pPr>
            <w:r>
              <w:rPr>
                <w:bCs/>
                <w:lang w:bidi="lv-LV"/>
              </w:rPr>
              <w:t xml:space="preserve"> </w:t>
            </w:r>
            <w:r w:rsidR="001A6AD7" w:rsidRPr="001A6AD7">
              <w:rPr>
                <w:bCs/>
                <w:lang w:bidi="lv-LV"/>
              </w:rPr>
              <w:t>Tehniskās specifikācijas 5.6.punktā norādīto transporta līdzekļu skaitā var tikt ieskaitīts tehniskajā specifikācijā norādītais atkritumu savākšanas transportlīdzeklis (vai vairāki), kas atbilst EURO VI atgāzu emisijas standartam (“tīrajam transportam”), specializētie atkritumu savākšanas transportlīdzekļi, kas piemēroti dažāda tilpuma (0,06 m</w:t>
            </w:r>
            <w:r w:rsidR="001A6AD7" w:rsidRPr="001A6AD7">
              <w:rPr>
                <w:bCs/>
                <w:vertAlign w:val="superscript"/>
                <w:lang w:bidi="lv-LV"/>
              </w:rPr>
              <w:t>3</w:t>
            </w:r>
            <w:r w:rsidR="001A6AD7" w:rsidRPr="001A6AD7">
              <w:rPr>
                <w:bCs/>
                <w:lang w:bidi="lv-LV"/>
              </w:rPr>
              <w:t>; 0,12 m</w:t>
            </w:r>
            <w:r w:rsidR="001A6AD7" w:rsidRPr="001A6AD7">
              <w:rPr>
                <w:bCs/>
                <w:vertAlign w:val="superscript"/>
                <w:lang w:bidi="lv-LV"/>
              </w:rPr>
              <w:t>3</w:t>
            </w:r>
            <w:r w:rsidR="001A6AD7" w:rsidRPr="001A6AD7">
              <w:rPr>
                <w:bCs/>
                <w:lang w:bidi="lv-LV"/>
              </w:rPr>
              <w:t>; 0,24 m</w:t>
            </w:r>
            <w:r w:rsidR="001A6AD7" w:rsidRPr="001A6AD7">
              <w:rPr>
                <w:bCs/>
                <w:vertAlign w:val="superscript"/>
                <w:lang w:bidi="lv-LV"/>
              </w:rPr>
              <w:t>3</w:t>
            </w:r>
            <w:r w:rsidR="001A6AD7" w:rsidRPr="001A6AD7">
              <w:rPr>
                <w:bCs/>
                <w:lang w:bidi="lv-LV"/>
              </w:rPr>
              <w:t>; 0,66 m</w:t>
            </w:r>
            <w:r w:rsidR="001A6AD7" w:rsidRPr="001A6AD7">
              <w:rPr>
                <w:bCs/>
                <w:vertAlign w:val="superscript"/>
                <w:lang w:bidi="lv-LV"/>
              </w:rPr>
              <w:t>3</w:t>
            </w:r>
            <w:r w:rsidR="001A6AD7" w:rsidRPr="001A6AD7">
              <w:rPr>
                <w:bCs/>
                <w:lang w:bidi="lv-LV"/>
              </w:rPr>
              <w:t>; 1,1 m</w:t>
            </w:r>
            <w:r w:rsidR="001A6AD7" w:rsidRPr="001A6AD7">
              <w:rPr>
                <w:bCs/>
                <w:vertAlign w:val="superscript"/>
                <w:lang w:bidi="lv-LV"/>
              </w:rPr>
              <w:t>3</w:t>
            </w:r>
            <w:r w:rsidR="001A6AD7" w:rsidRPr="001A6AD7">
              <w:rPr>
                <w:bCs/>
                <w:lang w:bidi="lv-LV"/>
              </w:rPr>
              <w:t>) konteineru iztukšošanai (viens vai vairāki), un/vai automašīnas pazemes konteineru tukšošanai. Ja Pretendenta rīcībā (īpašumā, valdījumā vai turējumā) ir arī divdaļīgais atkritumvedējs (vai vairāki) divu atkritumu plūsmu dalītai savākšanai, tad tas arī var tikt ieskaitīts Tehniskās specifikācijas 5.6.punktā norādīto transporta līdzekļu skaitā.</w:t>
            </w:r>
          </w:p>
          <w:p w14:paraId="7517AAE6" w14:textId="77777777" w:rsidR="001A6AD7" w:rsidRPr="001A6AD7" w:rsidRDefault="001A6AD7" w:rsidP="001A6AD7">
            <w:pPr>
              <w:spacing w:after="160" w:line="256" w:lineRule="auto"/>
              <w:jc w:val="both"/>
              <w:rPr>
                <w:bCs/>
                <w:lang w:bidi="lv-LV"/>
              </w:rPr>
            </w:pPr>
            <w:r w:rsidRPr="001A6AD7">
              <w:rPr>
                <w:bCs/>
                <w:lang w:bidi="lv-LV"/>
              </w:rPr>
              <w:t xml:space="preserve">Tehniskajā piedāvājumā ir jānorāda transporta tehniskās prasības kopā ar nomas līguma kopiju. </w:t>
            </w:r>
          </w:p>
          <w:p w14:paraId="28044213" w14:textId="77777777" w:rsidR="001A6AD7" w:rsidRPr="001A6AD7" w:rsidRDefault="001A6AD7" w:rsidP="001A6AD7">
            <w:pPr>
              <w:spacing w:after="160" w:line="256" w:lineRule="auto"/>
              <w:jc w:val="both"/>
              <w:rPr>
                <w:bCs/>
                <w:lang w:bidi="lv-LV"/>
              </w:rPr>
            </w:pPr>
            <w:r w:rsidRPr="001A6AD7">
              <w:rPr>
                <w:bCs/>
                <w:lang w:bidi="lv-LV"/>
              </w:rPr>
              <w:t>Pretendenta apliecinājumu, ka transportlīdzeklis tiks iegādāts vai nomāts sešu mēnešu laikā pēc līguma abpusējas parakstīšanas dienas, var iesniegt par speciālo atkritumu savākšanas transporta līdzekli, kuram ir divdaļīgais kravas nodalījums, ja tāds nav Pretendenta rīcībā (īpašumā, valdījumā vai turējumā). Tehniskajā piedāvājumā ir jānorāda transporta tehniskās prasības.</w:t>
            </w:r>
          </w:p>
          <w:p w14:paraId="4667AAF1" w14:textId="77777777" w:rsidR="001A6AD7" w:rsidRPr="001A6AD7" w:rsidRDefault="001A6AD7" w:rsidP="001A6AD7">
            <w:pPr>
              <w:spacing w:after="160" w:line="256" w:lineRule="auto"/>
              <w:jc w:val="both"/>
              <w:rPr>
                <w:bCs/>
                <w:lang w:bidi="lv-LV"/>
              </w:rPr>
            </w:pPr>
            <w:r w:rsidRPr="001A6AD7">
              <w:rPr>
                <w:bCs/>
                <w:lang w:bidi="lv-LV"/>
              </w:rPr>
              <w:t xml:space="preserve">Pašreiz strādājošais atkritumu apsaimniekotājs ir izvietojis dažus 4m³ un 6 m³ konteinerus un veic atkritumu savākšanu ar atbilstošu transportlīdzekli, taču Pretendenti klientam var piedāvāt citus apsaimniekošanas risinājumus ar cita tilpuma konteineriem un savākšanas transportlīdzekļiem. Piedāvājumā Pretendents var piedāvāt dažādus konteinerus un transporta līdzekļus papildus noteiktajiem, sniedzot aprakstu, norādot transporta vienības nosaukumu, reģistrācijas Nr., pievienojot tehniskās pases kopiju, bet ja transportlīdzeklis nav pretendenta īpašumā, pievienojot nomas līgumu kopijas. Komisija nevar apgalvot, ka jaunais atkritumu apsaimniekotājs, kas tiks izvēlēts konkursa kārtībā, varēs izmantot esošos 4 m³ un 6 m³ konteinerus. </w:t>
            </w:r>
          </w:p>
          <w:p w14:paraId="541C551E" w14:textId="1215C9CD" w:rsidR="00F114AF" w:rsidRPr="00F114AF" w:rsidRDefault="001A6AD7" w:rsidP="001A6AD7">
            <w:pPr>
              <w:spacing w:after="160" w:line="256" w:lineRule="auto"/>
              <w:jc w:val="both"/>
            </w:pPr>
            <w:r w:rsidRPr="001A6AD7">
              <w:rPr>
                <w:bCs/>
                <w:lang w:bidi="lv-LV"/>
              </w:rPr>
              <w:t xml:space="preserve"> Ir prasība nodrošināt nepārtrauktu un sistemātisku pakalpojumu, un ja Pretendents vēlas iegūt punktus vērtējumā, tad var piedāvāt divus vai vairākus transporta līdzekļus pazemes konteineru tukšošanai. Nākošā atkritumu apsaimniekošanas perioda ilgums ir 7 gadi un konkursa nosacījumos ievērtēta infrastruktūras attīstība. Arī pie neliela skaita pazemes konteineru, to tukšošana nedrīkst tikt kavēta specializētā transportlīdzekļa tehnisku problēmu vai noslogojuma dēļ.</w:t>
            </w:r>
          </w:p>
        </w:tc>
      </w:tr>
      <w:tr w:rsidR="00DB496C" w:rsidRPr="007D56A1" w14:paraId="3A903277" w14:textId="77777777" w:rsidTr="00991E00">
        <w:trPr>
          <w:trHeight w:val="1402"/>
        </w:trPr>
        <w:tc>
          <w:tcPr>
            <w:tcW w:w="8931" w:type="dxa"/>
          </w:tcPr>
          <w:p w14:paraId="518B829A" w14:textId="2C689EC9" w:rsidR="00DB496C" w:rsidRPr="007D56A1" w:rsidRDefault="007D56A1" w:rsidP="00DB496C">
            <w:pPr>
              <w:spacing w:after="160" w:line="256" w:lineRule="auto"/>
              <w:jc w:val="both"/>
              <w:rPr>
                <w:bCs/>
                <w:lang w:bidi="lv-LV"/>
              </w:rPr>
            </w:pPr>
            <w:r>
              <w:rPr>
                <w:b/>
                <w:lang w:bidi="lv-LV"/>
              </w:rPr>
              <w:t xml:space="preserve">18. </w:t>
            </w:r>
            <w:r w:rsidR="00DB496C" w:rsidRPr="007D56A1">
              <w:rPr>
                <w:b/>
                <w:lang w:bidi="lv-LV"/>
              </w:rPr>
              <w:t>6.1. punkts</w:t>
            </w:r>
            <w:r w:rsidR="00DB496C" w:rsidRPr="007D56A1">
              <w:rPr>
                <w:bCs/>
                <w:lang w:bidi="lv-LV"/>
              </w:rPr>
              <w:t xml:space="preserve"> – Pretendents aicina precizēt mazākā iespējamā konteinera tilpumu – kāpēc tiek izvēlēts tieši tāds, rosinām papildināt tehnisko specifikāciju, ka mazākais konteineru tilpums ir no 0,06-0,08 m³. Norādām, ka 0,06m³ konteiners ir specifiska tilpuma un var liecināt par viena konkrēta konteineru ražotāja izmantošanu, turklāt pārējiem konteineru ražotājiem šāda tipa konteineru ražošana prasīs laiku  (līdz 3 mēnešiem) un uz pakalpojuma sniegšanas brīdi pretendents tos nespēs nodrošināt pietiekamā apjomā.</w:t>
            </w:r>
          </w:p>
          <w:p w14:paraId="474A46AC" w14:textId="77777777" w:rsidR="00DB496C" w:rsidRPr="007D56A1" w:rsidRDefault="00DB496C" w:rsidP="003C4010">
            <w:pPr>
              <w:jc w:val="both"/>
            </w:pPr>
          </w:p>
        </w:tc>
        <w:tc>
          <w:tcPr>
            <w:tcW w:w="5670" w:type="dxa"/>
          </w:tcPr>
          <w:p w14:paraId="305C62D7" w14:textId="77777777" w:rsidR="00DB496C" w:rsidRPr="00A8125E" w:rsidRDefault="00B56094" w:rsidP="002872EA">
            <w:pPr>
              <w:jc w:val="both"/>
            </w:pPr>
            <w:r w:rsidRPr="00A8125E">
              <w:t>Konteineru tilpumi izvēlēti ar vienmērīgu soli  pielāgojamai vajadzībai- 0,06m</w:t>
            </w:r>
            <w:r w:rsidRPr="00A8125E">
              <w:rPr>
                <w:vertAlign w:val="superscript"/>
              </w:rPr>
              <w:t xml:space="preserve">3 </w:t>
            </w:r>
            <w:r w:rsidRPr="00A8125E">
              <w:t>; 0,12m</w:t>
            </w:r>
            <w:r w:rsidRPr="00A8125E">
              <w:rPr>
                <w:vertAlign w:val="superscript"/>
              </w:rPr>
              <w:t xml:space="preserve">3 </w:t>
            </w:r>
            <w:r w:rsidRPr="00A8125E">
              <w:t>; 0,24m</w:t>
            </w:r>
            <w:r w:rsidRPr="00A8125E">
              <w:rPr>
                <w:vertAlign w:val="superscript"/>
              </w:rPr>
              <w:t xml:space="preserve">3  </w:t>
            </w:r>
            <w:r w:rsidRPr="00A8125E">
              <w:t>u.t.t..</w:t>
            </w:r>
          </w:p>
          <w:p w14:paraId="0785FEE4" w14:textId="63ED64E5" w:rsidR="00B56094" w:rsidRPr="00B56094" w:rsidRDefault="00B56094" w:rsidP="002872EA">
            <w:pPr>
              <w:ind w:left="43"/>
              <w:jc w:val="both"/>
            </w:pPr>
            <w:r w:rsidRPr="00A8125E">
              <w:t>0,08m</w:t>
            </w:r>
            <w:r w:rsidRPr="00A8125E">
              <w:rPr>
                <w:vertAlign w:val="superscript"/>
              </w:rPr>
              <w:t xml:space="preserve">3 </w:t>
            </w:r>
            <w:r w:rsidRPr="00A8125E">
              <w:t>un 0,12m</w:t>
            </w:r>
            <w:r w:rsidRPr="00A8125E">
              <w:rPr>
                <w:vertAlign w:val="superscript"/>
              </w:rPr>
              <w:t xml:space="preserve">3 </w:t>
            </w:r>
            <w:r w:rsidRPr="00A8125E">
              <w:t>konteineru ietilpība maz atšķiras un netiek paredzēta arī 0,14m</w:t>
            </w:r>
            <w:r w:rsidRPr="00A8125E">
              <w:rPr>
                <w:vertAlign w:val="superscript"/>
              </w:rPr>
              <w:t xml:space="preserve">3 </w:t>
            </w:r>
            <w:r w:rsidRPr="00A8125E">
              <w:t>izmantošana</w:t>
            </w:r>
            <w:r w:rsidR="00EB401A" w:rsidRPr="00A8125E">
              <w:t xml:space="preserve"> (arī šobrīd netiek izmantoti)</w:t>
            </w:r>
            <w:r w:rsidRPr="00A8125E">
              <w:t>, kaut arī tādi ir pieejami tirgū.</w:t>
            </w:r>
            <w:r w:rsidR="00EB401A" w:rsidRPr="00A8125E">
              <w:t xml:space="preserve"> Mazākais konteineru tilpums 0,06 m</w:t>
            </w:r>
            <w:r w:rsidR="00EB401A" w:rsidRPr="00A8125E">
              <w:rPr>
                <w:vertAlign w:val="superscript"/>
              </w:rPr>
              <w:t>3</w:t>
            </w:r>
            <w:r w:rsidR="00EB401A" w:rsidRPr="00A8125E">
              <w:t xml:space="preserve"> izvēlēts ņemot vērā </w:t>
            </w:r>
            <w:r w:rsidR="002C6642" w:rsidRPr="00A8125E">
              <w:t xml:space="preserve">novada apbūves veidu un  </w:t>
            </w:r>
            <w:r w:rsidR="00EB401A" w:rsidRPr="00A8125E">
              <w:t>bioloģisko atkritumu radīšanas apjomu</w:t>
            </w:r>
            <w:r w:rsidR="002C6642" w:rsidRPr="00A8125E">
              <w:t xml:space="preserve">, </w:t>
            </w:r>
            <w:r w:rsidR="00EB401A" w:rsidRPr="00A8125E">
              <w:t>izvešanas biežuma nepieciešamību</w:t>
            </w:r>
            <w:r w:rsidR="002C6642" w:rsidRPr="00A8125E">
              <w:t xml:space="preserve"> individuālajās dzīvojamās mājās</w:t>
            </w:r>
            <w:r w:rsidR="00EB401A" w:rsidRPr="00A8125E">
              <w:t>.</w:t>
            </w:r>
            <w:r w:rsidRPr="00A8125E">
              <w:t xml:space="preserve"> Konteineru ražotāji tehniskās specifikācijas gatavošanā netika apzināti, vērtēti vai kā citādi ņemtas vērā to intereses.</w:t>
            </w:r>
            <w:r>
              <w:t xml:space="preserve"> </w:t>
            </w:r>
          </w:p>
        </w:tc>
      </w:tr>
      <w:tr w:rsidR="00DB496C" w:rsidRPr="007D56A1" w14:paraId="773B73A0" w14:textId="77777777" w:rsidTr="00797ADD">
        <w:trPr>
          <w:trHeight w:val="699"/>
        </w:trPr>
        <w:tc>
          <w:tcPr>
            <w:tcW w:w="8931" w:type="dxa"/>
          </w:tcPr>
          <w:p w14:paraId="6CA8EB56" w14:textId="3C018A28" w:rsidR="00DB496C" w:rsidRPr="007D56A1" w:rsidRDefault="007D56A1" w:rsidP="00DB496C">
            <w:pPr>
              <w:spacing w:after="160" w:line="256" w:lineRule="auto"/>
              <w:jc w:val="both"/>
              <w:rPr>
                <w:bCs/>
                <w:lang w:bidi="lv-LV"/>
              </w:rPr>
            </w:pPr>
            <w:r>
              <w:rPr>
                <w:b/>
                <w:lang w:bidi="lv-LV"/>
              </w:rPr>
              <w:t xml:space="preserve">19. </w:t>
            </w:r>
            <w:r w:rsidR="00DB496C" w:rsidRPr="007D56A1">
              <w:rPr>
                <w:b/>
                <w:lang w:bidi="lv-LV"/>
              </w:rPr>
              <w:t>6.4  punkts</w:t>
            </w:r>
            <w:r w:rsidR="00DB496C" w:rsidRPr="007D56A1">
              <w:rPr>
                <w:bCs/>
                <w:lang w:bidi="lv-LV"/>
              </w:rPr>
              <w:t xml:space="preserve"> – Pretendents aicina precizēt šādā redakcijā, zemāk, paredzot to, ka var būt gadījumi, ka konteineru var sabojāt arī atkritumu apsaimniekotājs.</w:t>
            </w:r>
          </w:p>
          <w:p w14:paraId="7E2FFDAB" w14:textId="7B655AA5" w:rsidR="00DB496C" w:rsidRPr="007D56A1" w:rsidRDefault="00DB496C" w:rsidP="00D42095">
            <w:pPr>
              <w:spacing w:after="160" w:line="256" w:lineRule="auto"/>
              <w:jc w:val="both"/>
            </w:pPr>
            <w:r w:rsidRPr="007D56A1">
              <w:t>Piegādāt, uzstādīt, labot, nomainīt sadzīves atkritumu konteinerus, ja minētie konteineri nav citas personas īpašums,</w:t>
            </w:r>
            <w:r w:rsidRPr="007D56A1">
              <w:rPr>
                <w:b/>
                <w:bCs/>
              </w:rPr>
              <w:t xml:space="preserve"> izņemot gadījumus, ja konteineri tukšošanas laikā ir sabojājis atkritumu apsaimniekotājs un vienojies ar konteinera īpašnieku par konteinera labošanu vai nomaiņu.</w:t>
            </w:r>
          </w:p>
        </w:tc>
        <w:tc>
          <w:tcPr>
            <w:tcW w:w="5670" w:type="dxa"/>
            <w:shd w:val="clear" w:color="auto" w:fill="FBE4D5" w:themeFill="accent2" w:themeFillTint="33"/>
          </w:tcPr>
          <w:p w14:paraId="122381E9" w14:textId="21A2BE25" w:rsidR="00DE04C3" w:rsidRPr="00D42095" w:rsidRDefault="00DE04C3" w:rsidP="002872EA">
            <w:pPr>
              <w:spacing w:after="160" w:line="256" w:lineRule="auto"/>
              <w:jc w:val="both"/>
            </w:pPr>
            <w:r w:rsidRPr="00DE04C3">
              <w:t>Tehniskās specifikācijas 6.4.punkts tiek precizēts šādā redakcijā:</w:t>
            </w:r>
            <w:r>
              <w:t xml:space="preserve"> “</w:t>
            </w:r>
            <w:r w:rsidRPr="007D56A1">
              <w:t>Piegādāt, uzstādīt, labot, nomainīt sadzīves atkritumu konteinerus, ja minētie konteineri nav citas personas īpašums,</w:t>
            </w:r>
            <w:r w:rsidRPr="007D56A1">
              <w:rPr>
                <w:b/>
                <w:bCs/>
              </w:rPr>
              <w:t xml:space="preserve"> izņemot gadījumus, ja konteiner</w:t>
            </w:r>
            <w:r>
              <w:rPr>
                <w:b/>
                <w:bCs/>
              </w:rPr>
              <w:t>u</w:t>
            </w:r>
            <w:r w:rsidRPr="007D56A1">
              <w:rPr>
                <w:b/>
                <w:bCs/>
              </w:rPr>
              <w:t xml:space="preserve"> tukšošanas laikā ir sabojājis atkritumu apsaimniekotājs un vienojies ar konteinera īpašnieku par konteinera labošanu vai nomaiņu.</w:t>
            </w:r>
            <w:r>
              <w:rPr>
                <w:b/>
                <w:bCs/>
              </w:rPr>
              <w:t>”</w:t>
            </w:r>
          </w:p>
        </w:tc>
      </w:tr>
      <w:tr w:rsidR="00DB496C" w:rsidRPr="007D56A1" w14:paraId="1D24C3FD" w14:textId="77777777" w:rsidTr="00991E00">
        <w:trPr>
          <w:trHeight w:val="1402"/>
        </w:trPr>
        <w:tc>
          <w:tcPr>
            <w:tcW w:w="8931" w:type="dxa"/>
          </w:tcPr>
          <w:p w14:paraId="7F4A21BC" w14:textId="4AA708FD" w:rsidR="00DB496C" w:rsidRPr="007D56A1" w:rsidRDefault="007D56A1" w:rsidP="00DB496C">
            <w:pPr>
              <w:spacing w:after="160" w:line="256" w:lineRule="auto"/>
              <w:jc w:val="both"/>
              <w:rPr>
                <w:bCs/>
                <w:lang w:bidi="lv-LV"/>
              </w:rPr>
            </w:pPr>
            <w:r>
              <w:rPr>
                <w:b/>
                <w:lang w:bidi="lv-LV"/>
              </w:rPr>
              <w:t xml:space="preserve">20. </w:t>
            </w:r>
            <w:r w:rsidR="00DB496C" w:rsidRPr="007D56A1">
              <w:rPr>
                <w:b/>
                <w:lang w:bidi="lv-LV"/>
              </w:rPr>
              <w:t>6.5. punkts</w:t>
            </w:r>
            <w:r w:rsidR="00DB496C" w:rsidRPr="007D56A1">
              <w:rPr>
                <w:bCs/>
                <w:lang w:bidi="lv-LV"/>
              </w:rPr>
              <w:t xml:space="preserve"> – ir pielāgots specifiska autotransporta izmantošanas specifikai (ir pieejams tikai diviem atkritumu apsaimniekošanas operatoriem Latvijā). Jāparedz, ka klients var pieteikt konteinera mazgāšanu arī ziemas sezonā, atbilstoši nepieciešamībai un atkritumu rašanās apjomam. </w:t>
            </w:r>
          </w:p>
          <w:p w14:paraId="6A9C62F4" w14:textId="77777777" w:rsidR="00DB496C" w:rsidRPr="007D56A1" w:rsidRDefault="00DB496C" w:rsidP="00DB496C">
            <w:pPr>
              <w:spacing w:line="256" w:lineRule="auto"/>
              <w:jc w:val="both"/>
              <w:rPr>
                <w:b/>
                <w:lang w:bidi="lv-LV"/>
              </w:rPr>
            </w:pPr>
          </w:p>
        </w:tc>
        <w:tc>
          <w:tcPr>
            <w:tcW w:w="5670" w:type="dxa"/>
          </w:tcPr>
          <w:p w14:paraId="0C8D2082" w14:textId="49415363" w:rsidR="00DB496C" w:rsidRPr="00926CBF" w:rsidRDefault="00CC2C5A" w:rsidP="002872EA">
            <w:pPr>
              <w:jc w:val="both"/>
              <w:rPr>
                <w:color w:val="00B0F0"/>
              </w:rPr>
            </w:pPr>
            <w:r w:rsidRPr="00926CBF">
              <w:t>Papildpakalpojumos/ maksas pakalpojumos ir paredzēta konteinera mazgāšana</w:t>
            </w:r>
            <w:r w:rsidR="00926CBF" w:rsidRPr="00926CBF">
              <w:t>/dezinfekcija,</w:t>
            </w:r>
            <w:r w:rsidRPr="00926CBF">
              <w:t xml:space="preserve"> un klients </w:t>
            </w:r>
            <w:r w:rsidR="00926CBF" w:rsidRPr="00926CBF">
              <w:t xml:space="preserve">var </w:t>
            </w:r>
            <w:r w:rsidRPr="00926CBF">
              <w:t>kaut katru dienu par</w:t>
            </w:r>
            <w:r w:rsidR="00926CBF" w:rsidRPr="00926CBF">
              <w:t xml:space="preserve"> papildus samaksu</w:t>
            </w:r>
            <w:r w:rsidRPr="00926CBF">
              <w:t xml:space="preserve"> mazgāt</w:t>
            </w:r>
            <w:r w:rsidR="00926CBF" w:rsidRPr="00926CBF">
              <w:t>/dezinficēt</w:t>
            </w:r>
            <w:r w:rsidRPr="00926CBF">
              <w:t xml:space="preserve"> konteinerus</w:t>
            </w:r>
            <w:r w:rsidR="00926CBF">
              <w:t>, atbilstoši Pretendenta piedāvātajam mazgāšanas/dezinfekcijas pakalpojuma veidam, ko ir aprakstījis Tehniskajā piedāvājumā</w:t>
            </w:r>
            <w:r w:rsidRPr="00926CBF">
              <w:t xml:space="preserve">. </w:t>
            </w:r>
            <w:r w:rsidR="00926CBF" w:rsidRPr="00926CBF">
              <w:t>6.5.punktā n</w:t>
            </w:r>
            <w:r w:rsidRPr="00926CBF">
              <w:t>oteiktie</w:t>
            </w:r>
            <w:r w:rsidR="00926CBF" w:rsidRPr="00926CBF">
              <w:t xml:space="preserve"> laika</w:t>
            </w:r>
            <w:r w:rsidRPr="00926CBF">
              <w:t xml:space="preserve"> periodi neierobežo pakalpojumu sniegt citā laikā, ja abas puses tā vienojas.</w:t>
            </w:r>
          </w:p>
        </w:tc>
      </w:tr>
      <w:tr w:rsidR="00DB496C" w:rsidRPr="007D56A1" w14:paraId="495FC7D8" w14:textId="77777777" w:rsidTr="00991E00">
        <w:trPr>
          <w:trHeight w:val="1402"/>
        </w:trPr>
        <w:tc>
          <w:tcPr>
            <w:tcW w:w="8931" w:type="dxa"/>
          </w:tcPr>
          <w:p w14:paraId="5554931F" w14:textId="142BB78D" w:rsidR="00DB496C" w:rsidRPr="007D56A1" w:rsidRDefault="007D56A1" w:rsidP="00DB496C">
            <w:pPr>
              <w:spacing w:after="160" w:line="256" w:lineRule="auto"/>
              <w:jc w:val="both"/>
            </w:pPr>
            <w:r>
              <w:rPr>
                <w:b/>
                <w:bCs/>
              </w:rPr>
              <w:t xml:space="preserve">21. </w:t>
            </w:r>
            <w:r w:rsidR="00DB496C" w:rsidRPr="007D56A1">
              <w:rPr>
                <w:b/>
                <w:bCs/>
              </w:rPr>
              <w:t>9.2 punkts nosaka</w:t>
            </w:r>
            <w:r w:rsidR="00DB496C" w:rsidRPr="007D56A1">
              <w:t xml:space="preserve">, ka no iedzīvotājiem maksu nepiemēro, bet tā ir jāiekļauj sadzīves atkritumu maksā: </w:t>
            </w:r>
            <w:r w:rsidR="00DB496C" w:rsidRPr="007D56A1">
              <w:rPr>
                <w:bCs/>
                <w:lang w:bidi="lv-LV"/>
              </w:rPr>
              <w:t>Trešā daļa nosaka, ka tie ir: ”liela izmēra, neizjauktu elektropreču, dienasgaismas lampu, akumulatoru, bateriju, riepu, atkritumu savākšana no klientiem, ne retāk kā vienu reizi ceturksnī.”</w:t>
            </w:r>
          </w:p>
          <w:p w14:paraId="1AAFBE43" w14:textId="289CF4F0" w:rsidR="00DB496C" w:rsidRPr="007D56A1" w:rsidRDefault="00DB496C" w:rsidP="00DB496C">
            <w:pPr>
              <w:spacing w:line="256" w:lineRule="auto"/>
              <w:jc w:val="both"/>
              <w:rPr>
                <w:b/>
                <w:lang w:bidi="lv-LV"/>
              </w:rPr>
            </w:pPr>
            <w:r w:rsidRPr="007D56A1">
              <w:rPr>
                <w:bCs/>
                <w:lang w:bidi="lv-LV"/>
              </w:rPr>
              <w:t>Pretendents lūdz norādīt precīzu ceturkšņa laikā savācamo atkritumu apjomu no mājsaimniecības, nepieciešams finanšu piedāvājuma sagatavošanai. Faktiskās situācijas aprakstā norādītie dati nav pietiekami pilnvērtīga aprēķina veikšanai</w:t>
            </w:r>
          </w:p>
        </w:tc>
        <w:tc>
          <w:tcPr>
            <w:tcW w:w="5670" w:type="dxa"/>
          </w:tcPr>
          <w:p w14:paraId="00FB06F7" w14:textId="0900F098" w:rsidR="00DB496C" w:rsidRPr="006E7D74" w:rsidRDefault="006E7D74" w:rsidP="002872EA">
            <w:pPr>
              <w:ind w:left="43"/>
              <w:jc w:val="both"/>
            </w:pPr>
            <w:r w:rsidRPr="006E7D74">
              <w:t>Iepriekšējos gados savāktais atkritumu apjoms ir iekļauts tehniskajā specifikācijā un pamatā attiecināms uz šādā veidā savākto atkritumu apjomu, jo teritorijā nav dalīti vāktu atkritumu savākšanas laukumu.</w:t>
            </w:r>
          </w:p>
          <w:p w14:paraId="6322CEAE" w14:textId="1577BED0" w:rsidR="006E7D74" w:rsidRPr="006E7D74" w:rsidRDefault="006E7D74" w:rsidP="002872EA">
            <w:pPr>
              <w:ind w:left="43"/>
              <w:jc w:val="both"/>
              <w:rPr>
                <w:color w:val="00B0F0"/>
              </w:rPr>
            </w:pPr>
          </w:p>
        </w:tc>
      </w:tr>
      <w:tr w:rsidR="00DB496C" w:rsidRPr="007D56A1" w14:paraId="23F40708" w14:textId="77777777" w:rsidTr="00797ADD">
        <w:trPr>
          <w:trHeight w:val="1402"/>
        </w:trPr>
        <w:tc>
          <w:tcPr>
            <w:tcW w:w="8931" w:type="dxa"/>
          </w:tcPr>
          <w:p w14:paraId="6ABA98C0" w14:textId="21D914A4" w:rsidR="00DB496C" w:rsidRPr="007D56A1" w:rsidRDefault="007D56A1" w:rsidP="00DB496C">
            <w:pPr>
              <w:spacing w:after="160" w:line="256" w:lineRule="auto"/>
              <w:jc w:val="both"/>
            </w:pPr>
            <w:r>
              <w:rPr>
                <w:b/>
                <w:bCs/>
              </w:rPr>
              <w:t xml:space="preserve">22. </w:t>
            </w:r>
            <w:r w:rsidR="00DB496C" w:rsidRPr="007D56A1">
              <w:rPr>
                <w:b/>
                <w:bCs/>
              </w:rPr>
              <w:t>9.2 punkts nosaka</w:t>
            </w:r>
            <w:r w:rsidR="00DB496C" w:rsidRPr="007D56A1">
              <w:t xml:space="preserve">, ka no iedzīvotājiem maksu nepiemēro, bet tā ir jāiekļauj sadzīves atkritumu maksā: Piektā daļa nosaka: ”visas citas saistītās izmaksas, kas nepieciešamas, lai izpildītu konkursa nolikuma prasības </w:t>
            </w:r>
            <w:r w:rsidR="00DB496C" w:rsidRPr="007D56A1">
              <w:rPr>
                <w:b/>
                <w:bCs/>
              </w:rPr>
              <w:t xml:space="preserve">un par kurām nav paredzēta maksa (Finanšu piedāvājuma vērtēšanas kritēriji K3, K4, K5). </w:t>
            </w:r>
          </w:p>
          <w:p w14:paraId="1382E348" w14:textId="77777777" w:rsidR="00DB496C" w:rsidRPr="007D56A1" w:rsidRDefault="00DB496C" w:rsidP="00DB496C">
            <w:pPr>
              <w:jc w:val="both"/>
            </w:pPr>
            <w:r w:rsidRPr="007D56A1">
              <w:t>Pretendents lūdzam precizēt – vai pēc šī punkta secināms, ka komposta kastes, būvniecības atkritumu un papildu pakalpojumu sniegšanai netiek piemērota maksa iedzīvotājiem? Vai arī attiecīgajā punktā ir kļūda un jāprecizē, ka izņemot kritērijus K3, K4 un K5? Tāpat aicinām precizēt, ka attiecīgās izmaksas tiek iekļautas finanšu piedāvājuma K1 pozīcijā 1.8.</w:t>
            </w:r>
          </w:p>
          <w:p w14:paraId="0DAAF146" w14:textId="77777777" w:rsidR="00DB496C" w:rsidRPr="007D56A1" w:rsidRDefault="00DB496C" w:rsidP="00DB496C">
            <w:pPr>
              <w:spacing w:line="256" w:lineRule="auto"/>
              <w:jc w:val="both"/>
              <w:rPr>
                <w:b/>
                <w:lang w:bidi="lv-LV"/>
              </w:rPr>
            </w:pPr>
          </w:p>
        </w:tc>
        <w:tc>
          <w:tcPr>
            <w:tcW w:w="5670" w:type="dxa"/>
            <w:shd w:val="clear" w:color="auto" w:fill="FBE4D5" w:themeFill="accent2" w:themeFillTint="33"/>
          </w:tcPr>
          <w:p w14:paraId="57851BF0" w14:textId="0DE578A9" w:rsidR="00DD048F" w:rsidRDefault="00DD048F" w:rsidP="002872EA">
            <w:pPr>
              <w:jc w:val="both"/>
            </w:pPr>
            <w:r w:rsidRPr="00797ADD">
              <w:t>T</w:t>
            </w:r>
            <w:r w:rsidRPr="00DE04C3">
              <w:t xml:space="preserve">ehniskās specifikācijas </w:t>
            </w:r>
            <w:r>
              <w:t>9.2</w:t>
            </w:r>
            <w:r w:rsidRPr="00DE04C3">
              <w:t>.punkt</w:t>
            </w:r>
            <w:r>
              <w:t>a pēdējais apakšpunkts</w:t>
            </w:r>
            <w:r w:rsidRPr="00DE04C3">
              <w:t xml:space="preserve"> tiek precizēts šādā redakcijā:</w:t>
            </w:r>
            <w:r>
              <w:t xml:space="preserve"> “- visas citas saistītās izmaksas, kas nepieciešamas, lai izpildītu konkursa nolikuma prasības un par kurām nav paredzēta maksa (</w:t>
            </w:r>
            <w:r w:rsidRPr="00DD048F">
              <w:rPr>
                <w:b/>
                <w:bCs/>
              </w:rPr>
              <w:t>izņemot</w:t>
            </w:r>
            <w:r>
              <w:t xml:space="preserve"> Finanšu piedāvājuma vērtēšanas </w:t>
            </w:r>
            <w:r w:rsidRPr="00DD048F">
              <w:rPr>
                <w:b/>
                <w:bCs/>
              </w:rPr>
              <w:t>kritērijus</w:t>
            </w:r>
            <w:r>
              <w:t xml:space="preserve"> K3, K4, K5).</w:t>
            </w:r>
            <w:r w:rsidR="005D4C83">
              <w:t>”</w:t>
            </w:r>
          </w:p>
          <w:p w14:paraId="71F6CBC4" w14:textId="288D9B9C" w:rsidR="00926CBF" w:rsidRPr="006E7D74" w:rsidRDefault="00926CBF" w:rsidP="002872EA">
            <w:pPr>
              <w:ind w:left="43"/>
              <w:jc w:val="both"/>
              <w:rPr>
                <w:color w:val="5B9BD5" w:themeColor="accent1"/>
              </w:rPr>
            </w:pPr>
          </w:p>
        </w:tc>
      </w:tr>
      <w:tr w:rsidR="007D56A1" w:rsidRPr="006D042D" w14:paraId="1DE784A4" w14:textId="77777777" w:rsidTr="00991E00">
        <w:trPr>
          <w:trHeight w:val="1402"/>
        </w:trPr>
        <w:tc>
          <w:tcPr>
            <w:tcW w:w="8931" w:type="dxa"/>
          </w:tcPr>
          <w:p w14:paraId="1CBC2403" w14:textId="5046B7EC" w:rsidR="00F03E59" w:rsidRPr="006D042D" w:rsidRDefault="006D042D" w:rsidP="00F03E59">
            <w:pPr>
              <w:jc w:val="both"/>
              <w:rPr>
                <w:b/>
                <w:bCs/>
              </w:rPr>
            </w:pPr>
            <w:r>
              <w:rPr>
                <w:b/>
                <w:bCs/>
              </w:rPr>
              <w:t xml:space="preserve">23. </w:t>
            </w:r>
            <w:r w:rsidR="00F03E59" w:rsidRPr="006D042D">
              <w:rPr>
                <w:b/>
                <w:bCs/>
              </w:rPr>
              <w:t>Īpašās prasības VAS “Starptautiskā lidosta “Rīga”” sadzīves atkritumu apsaimniekošanā:</w:t>
            </w:r>
          </w:p>
          <w:p w14:paraId="35AC7B1A" w14:textId="77777777" w:rsidR="00F03E59" w:rsidRPr="006D042D" w:rsidRDefault="00F03E59" w:rsidP="00F03E59">
            <w:pPr>
              <w:spacing w:after="160" w:line="256" w:lineRule="auto"/>
              <w:jc w:val="both"/>
            </w:pPr>
            <w:r w:rsidRPr="006D042D">
              <w:rPr>
                <w:b/>
                <w:bCs/>
              </w:rPr>
              <w:t>3.10. punkts</w:t>
            </w:r>
            <w:r w:rsidRPr="006D042D">
              <w:t xml:space="preserve"> – Pretendents aicina precizēt punkta būtību – kāpēc jāveic šāda koeficienta noteikšana un kā tā ietekmē konkrētā objekta apkalpošanu? Pēc kādā principa tiek aprēķināts šāds koeficients- vai ir aprēķina metodika?</w:t>
            </w:r>
          </w:p>
          <w:p w14:paraId="3BAC3416" w14:textId="77777777" w:rsidR="007D56A1" w:rsidRPr="006D042D" w:rsidRDefault="007D56A1" w:rsidP="00DB496C">
            <w:pPr>
              <w:spacing w:line="256" w:lineRule="auto"/>
              <w:jc w:val="both"/>
              <w:rPr>
                <w:b/>
                <w:bCs/>
              </w:rPr>
            </w:pPr>
          </w:p>
        </w:tc>
        <w:tc>
          <w:tcPr>
            <w:tcW w:w="5670" w:type="dxa"/>
          </w:tcPr>
          <w:p w14:paraId="19A99767" w14:textId="4C8C426B" w:rsidR="00AA518F" w:rsidRPr="00797ADD" w:rsidRDefault="00AA518F" w:rsidP="002872EA">
            <w:pPr>
              <w:jc w:val="both"/>
              <w:rPr>
                <w:rFonts w:eastAsia="Calibri"/>
                <w:kern w:val="2"/>
                <w14:ligatures w14:val="standardContextual"/>
              </w:rPr>
            </w:pPr>
            <w:r w:rsidRPr="00797ADD">
              <w:rPr>
                <w:rFonts w:eastAsia="Calibri"/>
                <w:kern w:val="2"/>
                <w14:ligatures w14:val="standardContextual"/>
              </w:rPr>
              <w:t>Koeficients nepieciešams pārejai no tilpuma uz masas vienībām visām atkritumu grupām. Tā kā atsevišķiem atkritumu rādītājiem ir jāiesniedz Valsts statistikas pārskati par atkritumu apsaimniekošanas uzņēmumiem nodotajiem atkritumiem masas vienībās, bet atkritumu apsaimniekotājs atkritumus ir pieņēmis un rēķinos norādījis tilpuma vienībās, tad nepieciešams koeficients pārejai.  Kārtību, kādā nosakāms koeficients nosaka  Ministru kabineta 2018. gada 21. augusta noteikumi Nr. 537 "Sadzīves atkritumu masas un tilpuma attiecības mērījumu veikšanas kārtība un nosacījumi"</w:t>
            </w:r>
          </w:p>
          <w:p w14:paraId="58570855" w14:textId="77777777" w:rsidR="007D56A1" w:rsidRPr="00797ADD" w:rsidRDefault="007D56A1" w:rsidP="002872EA">
            <w:pPr>
              <w:ind w:left="43"/>
              <w:jc w:val="both"/>
              <w:rPr>
                <w:i/>
                <w:iCs/>
              </w:rPr>
            </w:pPr>
          </w:p>
        </w:tc>
      </w:tr>
      <w:tr w:rsidR="007D56A1" w:rsidRPr="006D042D" w14:paraId="55262B95" w14:textId="77777777" w:rsidTr="00991E00">
        <w:trPr>
          <w:trHeight w:val="1402"/>
        </w:trPr>
        <w:tc>
          <w:tcPr>
            <w:tcW w:w="8931" w:type="dxa"/>
          </w:tcPr>
          <w:p w14:paraId="4CD13E1A" w14:textId="77777777" w:rsidR="007D56A1" w:rsidRPr="006D042D" w:rsidRDefault="007D56A1" w:rsidP="00DB496C">
            <w:pPr>
              <w:spacing w:line="256" w:lineRule="auto"/>
              <w:jc w:val="both"/>
              <w:rPr>
                <w:b/>
                <w:bCs/>
              </w:rPr>
            </w:pPr>
          </w:p>
          <w:p w14:paraId="76B5B1A6" w14:textId="32D0DA30" w:rsidR="00F03E59" w:rsidRPr="006D042D" w:rsidRDefault="006D042D" w:rsidP="00F03E59">
            <w:pPr>
              <w:spacing w:after="160" w:line="256" w:lineRule="auto"/>
              <w:jc w:val="both"/>
            </w:pPr>
            <w:r>
              <w:rPr>
                <w:b/>
                <w:bCs/>
              </w:rPr>
              <w:t xml:space="preserve">24. </w:t>
            </w:r>
            <w:r w:rsidR="00F03E59" w:rsidRPr="006D042D">
              <w:rPr>
                <w:b/>
                <w:bCs/>
              </w:rPr>
              <w:t>4. punkts</w:t>
            </w:r>
            <w:r w:rsidR="00F03E59" w:rsidRPr="006D042D">
              <w:t xml:space="preserve"> – Pretendents aicina precizēt – vai par 4.3., 4.4., 4.5., 4.6, 4.8., 4.14. konteineru izmantošanu var piemērot nomas maksu vai attiecīgo konteineru (preses konteineri, būvgružu tipa savākšanas konteineri) jāiekļauj tarifā?</w:t>
            </w:r>
          </w:p>
          <w:p w14:paraId="567D7282" w14:textId="77777777" w:rsidR="007D56A1" w:rsidRPr="006D042D" w:rsidRDefault="007D56A1" w:rsidP="00DB496C">
            <w:pPr>
              <w:spacing w:line="256" w:lineRule="auto"/>
              <w:jc w:val="both"/>
              <w:rPr>
                <w:b/>
                <w:bCs/>
              </w:rPr>
            </w:pPr>
          </w:p>
        </w:tc>
        <w:tc>
          <w:tcPr>
            <w:tcW w:w="5670" w:type="dxa"/>
          </w:tcPr>
          <w:p w14:paraId="259EB8D9" w14:textId="4188C15A" w:rsidR="007D56A1" w:rsidRPr="00797ADD" w:rsidRDefault="00AA518F" w:rsidP="002872EA">
            <w:pPr>
              <w:ind w:left="43"/>
              <w:jc w:val="both"/>
            </w:pPr>
            <w:r w:rsidRPr="00797ADD">
              <w:rPr>
                <w:rFonts w:eastAsia="Calibri"/>
                <w:kern w:val="2"/>
                <w14:ligatures w14:val="standardContextual"/>
              </w:rPr>
              <w:t>Īpašo prasību VAS “Starptautiskā lidosta “Rīga”” sadzīves atkritumu apsaimniekošanā 4. punktā  ir teikts</w:t>
            </w:r>
            <w:r w:rsidRPr="00797ADD">
              <w:rPr>
                <w:rFonts w:eastAsia="Calibri"/>
                <w:b/>
                <w:bCs/>
                <w:kern w:val="2"/>
                <w14:ligatures w14:val="standardContextual"/>
              </w:rPr>
              <w:t xml:space="preserve"> - Līguma izpildei Izpildītājs piešķir Pasūtītājam lietošanai </w:t>
            </w:r>
            <w:r w:rsidRPr="00797ADD">
              <w:rPr>
                <w:rFonts w:eastAsia="Calibri"/>
                <w:b/>
                <w:bCs/>
                <w:kern w:val="2"/>
                <w:u w:val="single"/>
                <w14:ligatures w14:val="standardContextual"/>
              </w:rPr>
              <w:t>bez papildus samaksas</w:t>
            </w:r>
            <w:r w:rsidRPr="00797ADD">
              <w:rPr>
                <w:rFonts w:eastAsia="Calibri"/>
                <w:b/>
                <w:bCs/>
                <w:kern w:val="2"/>
                <w14:ligatures w14:val="standardContextual"/>
              </w:rPr>
              <w:t xml:space="preserve"> šādus atkritumu konteinerus (…), </w:t>
            </w:r>
            <w:r w:rsidRPr="00797ADD">
              <w:rPr>
                <w:rFonts w:eastAsia="Calibri"/>
                <w:kern w:val="2"/>
                <w14:ligatures w14:val="standardContextual"/>
              </w:rPr>
              <w:t xml:space="preserve">līdz ar to nomas maksa par šo konteineru lietošanu nevar tikt piemērota. </w:t>
            </w:r>
            <w:r w:rsidRPr="00797ADD">
              <w:rPr>
                <w:rFonts w:eastAsia="Calibri"/>
                <w:b/>
                <w:bCs/>
                <w:kern w:val="2"/>
                <w14:ligatures w14:val="standardContextual"/>
              </w:rPr>
              <w:t xml:space="preserve"> </w:t>
            </w:r>
          </w:p>
        </w:tc>
      </w:tr>
      <w:tr w:rsidR="00DB496C" w:rsidRPr="006D042D" w14:paraId="26BEC258" w14:textId="77777777" w:rsidTr="00797ADD">
        <w:trPr>
          <w:trHeight w:val="928"/>
        </w:trPr>
        <w:tc>
          <w:tcPr>
            <w:tcW w:w="8931" w:type="dxa"/>
          </w:tcPr>
          <w:p w14:paraId="67D2493A" w14:textId="79863FD8" w:rsidR="00F03E59" w:rsidRPr="006D042D" w:rsidRDefault="006D042D" w:rsidP="00F03E59">
            <w:pPr>
              <w:spacing w:after="160" w:line="256" w:lineRule="auto"/>
              <w:jc w:val="both"/>
            </w:pPr>
            <w:r>
              <w:rPr>
                <w:b/>
                <w:bCs/>
              </w:rPr>
              <w:t xml:space="preserve">25. </w:t>
            </w:r>
            <w:r w:rsidR="00F03E59" w:rsidRPr="006D042D">
              <w:rPr>
                <w:b/>
                <w:bCs/>
              </w:rPr>
              <w:t>4.1. punkts</w:t>
            </w:r>
            <w:r w:rsidR="00F03E59" w:rsidRPr="006D042D">
              <w:t xml:space="preserve"> – Pretendents aicina precizēt – vai konteineriem ir noteikts krāsojums, konteineru vāka krāsojums?</w:t>
            </w:r>
          </w:p>
          <w:p w14:paraId="72AE51E4" w14:textId="77777777" w:rsidR="00DB496C" w:rsidRPr="006D042D" w:rsidRDefault="00DB496C" w:rsidP="00DB496C">
            <w:pPr>
              <w:spacing w:line="256" w:lineRule="auto"/>
              <w:jc w:val="both"/>
              <w:rPr>
                <w:b/>
                <w:lang w:bidi="lv-LV"/>
              </w:rPr>
            </w:pPr>
          </w:p>
        </w:tc>
        <w:tc>
          <w:tcPr>
            <w:tcW w:w="5670" w:type="dxa"/>
          </w:tcPr>
          <w:p w14:paraId="248894BC" w14:textId="37398EA2" w:rsidR="00DB496C" w:rsidRPr="00797ADD" w:rsidRDefault="00AA518F" w:rsidP="002872EA">
            <w:pPr>
              <w:ind w:left="43"/>
              <w:jc w:val="both"/>
            </w:pPr>
            <w:r w:rsidRPr="00797ADD">
              <w:rPr>
                <w:rFonts w:eastAsia="Calibri"/>
                <w:kern w:val="2"/>
                <w14:ligatures w14:val="standardContextual"/>
              </w:rPr>
              <w:t xml:space="preserve">Konteineriem, kas aprakstīti 4.1. punktā nav nepieciešams noteikts krāsojums ne vākam, ne pašam konteineram. Konteiners var būt metāla krāsā.  </w:t>
            </w:r>
          </w:p>
        </w:tc>
      </w:tr>
      <w:tr w:rsidR="00DB496C" w:rsidRPr="006D042D" w14:paraId="1B6DC569" w14:textId="77777777" w:rsidTr="00991E00">
        <w:trPr>
          <w:trHeight w:val="1402"/>
        </w:trPr>
        <w:tc>
          <w:tcPr>
            <w:tcW w:w="8931" w:type="dxa"/>
          </w:tcPr>
          <w:p w14:paraId="7FE62EB5" w14:textId="3BDCD66B" w:rsidR="00DB496C" w:rsidRPr="002740B3" w:rsidRDefault="006D042D" w:rsidP="002740B3">
            <w:pPr>
              <w:spacing w:after="160" w:line="256" w:lineRule="auto"/>
              <w:jc w:val="both"/>
            </w:pPr>
            <w:r>
              <w:rPr>
                <w:b/>
                <w:bCs/>
              </w:rPr>
              <w:t xml:space="preserve">26. </w:t>
            </w:r>
            <w:r w:rsidR="00F03E59" w:rsidRPr="006D042D">
              <w:rPr>
                <w:b/>
                <w:bCs/>
              </w:rPr>
              <w:t>4.3. punkts</w:t>
            </w:r>
            <w:r w:rsidR="00F03E59" w:rsidRPr="006D042D">
              <w:t xml:space="preserve"> – vai par preses konteinerā esošo atkritumu apsaimniekošanu Pretendents var piemērot atkritumu saspiešanas koeficientu, jo atkritumu svars ir 2-3 reizes lielāks kā tipveida konteineros?</w:t>
            </w:r>
          </w:p>
        </w:tc>
        <w:tc>
          <w:tcPr>
            <w:tcW w:w="5670" w:type="dxa"/>
          </w:tcPr>
          <w:p w14:paraId="3C9AD86E" w14:textId="2F7E241F" w:rsidR="00DB496C" w:rsidRPr="00797ADD" w:rsidRDefault="003F7010" w:rsidP="002872EA">
            <w:pPr>
              <w:ind w:left="43"/>
              <w:jc w:val="both"/>
            </w:pPr>
            <w:r w:rsidRPr="00797ADD">
              <w:rPr>
                <w:rFonts w:eastAsia="Calibri"/>
                <w:kern w:val="2"/>
                <w14:ligatures w14:val="standardContextual"/>
              </w:rPr>
              <w:t>Par preses konteinerā esošo atkritumu apsaimniekošanu Izpildītājs var piemērot atkritumu saspiešanas koeficientu.</w:t>
            </w:r>
          </w:p>
        </w:tc>
      </w:tr>
      <w:tr w:rsidR="00F03E59" w:rsidRPr="006D042D" w14:paraId="751306F0" w14:textId="77777777" w:rsidTr="00991E00">
        <w:trPr>
          <w:trHeight w:val="1402"/>
        </w:trPr>
        <w:tc>
          <w:tcPr>
            <w:tcW w:w="8931" w:type="dxa"/>
          </w:tcPr>
          <w:p w14:paraId="46E05067" w14:textId="77EDF3E6" w:rsidR="00F03E59" w:rsidRPr="006D042D" w:rsidRDefault="006D042D" w:rsidP="00F03E59">
            <w:pPr>
              <w:spacing w:after="160" w:line="256" w:lineRule="auto"/>
              <w:jc w:val="both"/>
            </w:pPr>
            <w:r>
              <w:rPr>
                <w:b/>
                <w:bCs/>
              </w:rPr>
              <w:t xml:space="preserve">27. </w:t>
            </w:r>
            <w:r w:rsidR="00F03E59" w:rsidRPr="006D042D">
              <w:rPr>
                <w:b/>
                <w:bCs/>
              </w:rPr>
              <w:t>6.1. punkts</w:t>
            </w:r>
            <w:r w:rsidR="00F03E59" w:rsidRPr="006D042D">
              <w:t xml:space="preserve"> - konteineru tukšošana notiek ar atkritumvedēju vai konteineru maiņas ceļā? Vai pie katras konteineru tukšošanas uz tukšošanas brīdi Lidosta nodrošina pārstāvi, kurš aktā fiksē iztukšoto/apmainīto konteineru skaitu, plombju numurus? </w:t>
            </w:r>
          </w:p>
          <w:p w14:paraId="48AD0DB6" w14:textId="77777777" w:rsidR="00F03E59" w:rsidRPr="006D042D" w:rsidRDefault="00F03E59" w:rsidP="00F03E59">
            <w:pPr>
              <w:spacing w:line="256" w:lineRule="auto"/>
              <w:jc w:val="both"/>
              <w:rPr>
                <w:b/>
                <w:bCs/>
              </w:rPr>
            </w:pPr>
          </w:p>
        </w:tc>
        <w:tc>
          <w:tcPr>
            <w:tcW w:w="5670" w:type="dxa"/>
          </w:tcPr>
          <w:p w14:paraId="31F3E7DE" w14:textId="221E8918" w:rsidR="00F03E59" w:rsidRPr="00797ADD" w:rsidRDefault="00612978" w:rsidP="002872EA">
            <w:pPr>
              <w:ind w:left="43"/>
              <w:jc w:val="both"/>
            </w:pPr>
            <w:r w:rsidRPr="00797ADD">
              <w:rPr>
                <w:rFonts w:eastAsia="Calibri"/>
                <w:kern w:val="2"/>
                <w14:ligatures w14:val="standardContextual"/>
              </w:rPr>
              <w:t>Konteineru tukšošana notiek atkritumu konteineru maiņas ceļā. Izpildītājs izved pilnos konteinerus un atved nomaiņai tukšos konteinerus. Pie katras konteineru maiņas tiek pieaicināts Lidostas pārstāvis, kurš fiksē plombu numurus, kā arī apmainīto konteineru skaitu un parakstās konteineru maiņas pieņemšanas nodošanas aktā.</w:t>
            </w:r>
          </w:p>
        </w:tc>
      </w:tr>
      <w:tr w:rsidR="00F03E59" w:rsidRPr="006D042D" w14:paraId="555066AC" w14:textId="77777777" w:rsidTr="00797ADD">
        <w:trPr>
          <w:trHeight w:val="617"/>
        </w:trPr>
        <w:tc>
          <w:tcPr>
            <w:tcW w:w="8931" w:type="dxa"/>
          </w:tcPr>
          <w:p w14:paraId="59945F3F" w14:textId="33A15F56" w:rsidR="004C5F93" w:rsidRPr="006D042D" w:rsidRDefault="006D042D" w:rsidP="004C5F93">
            <w:pPr>
              <w:spacing w:after="160" w:line="256" w:lineRule="auto"/>
              <w:jc w:val="both"/>
            </w:pPr>
            <w:r>
              <w:rPr>
                <w:b/>
                <w:bCs/>
              </w:rPr>
              <w:t xml:space="preserve">28. </w:t>
            </w:r>
            <w:r w:rsidR="004C5F93" w:rsidRPr="006D042D">
              <w:rPr>
                <w:b/>
                <w:bCs/>
              </w:rPr>
              <w:t>7.5 punkts</w:t>
            </w:r>
            <w:r w:rsidR="004C5F93" w:rsidRPr="006D042D">
              <w:t xml:space="preserve"> – vai attiecīgās izmaksas ir iekļaujamas nešķirotu sadzīves atkritumu maksas aprēķinā?</w:t>
            </w:r>
          </w:p>
          <w:p w14:paraId="684F8897" w14:textId="77777777" w:rsidR="00F03E59" w:rsidRPr="006D042D" w:rsidRDefault="00F03E59" w:rsidP="00F03E59">
            <w:pPr>
              <w:spacing w:line="256" w:lineRule="auto"/>
              <w:jc w:val="both"/>
              <w:rPr>
                <w:b/>
                <w:bCs/>
              </w:rPr>
            </w:pPr>
          </w:p>
        </w:tc>
        <w:tc>
          <w:tcPr>
            <w:tcW w:w="5670" w:type="dxa"/>
          </w:tcPr>
          <w:p w14:paraId="4E37FF77" w14:textId="02B97432" w:rsidR="00F03E59" w:rsidRPr="00797ADD" w:rsidRDefault="004C489A" w:rsidP="002872EA">
            <w:pPr>
              <w:ind w:left="43"/>
              <w:jc w:val="both"/>
            </w:pPr>
            <w:r w:rsidRPr="00797ADD">
              <w:t>Jā.</w:t>
            </w:r>
            <w:r w:rsidR="00612978" w:rsidRPr="00797ADD">
              <w:t xml:space="preserve"> Attiecīgās izmaksas ir jā</w:t>
            </w:r>
            <w:r w:rsidR="00DC216B" w:rsidRPr="00797ADD">
              <w:t xml:space="preserve">iekļauj nešķirotu sadzīves atkritumu apsaimniekošanas maksas aprēķinā </w:t>
            </w:r>
            <w:r w:rsidR="00612978" w:rsidRPr="00797ADD">
              <w:rPr>
                <w:color w:val="5B9BD5" w:themeColor="accent1"/>
              </w:rPr>
              <w:t xml:space="preserve">. </w:t>
            </w:r>
          </w:p>
        </w:tc>
      </w:tr>
      <w:tr w:rsidR="00F03E59" w:rsidRPr="006D042D" w14:paraId="22C9B394" w14:textId="77777777" w:rsidTr="00991E00">
        <w:trPr>
          <w:trHeight w:val="1402"/>
        </w:trPr>
        <w:tc>
          <w:tcPr>
            <w:tcW w:w="8931" w:type="dxa"/>
          </w:tcPr>
          <w:p w14:paraId="7F384531" w14:textId="3F2C0461" w:rsidR="004C5F93" w:rsidRPr="006D042D" w:rsidRDefault="006D042D" w:rsidP="004C5F93">
            <w:pPr>
              <w:jc w:val="both"/>
              <w:rPr>
                <w:b/>
                <w:bCs/>
              </w:rPr>
            </w:pPr>
            <w:r>
              <w:rPr>
                <w:b/>
                <w:bCs/>
              </w:rPr>
              <w:t xml:space="preserve">29. </w:t>
            </w:r>
            <w:r w:rsidR="004C5F93" w:rsidRPr="006D042D">
              <w:rPr>
                <w:b/>
                <w:bCs/>
              </w:rPr>
              <w:t xml:space="preserve">Nav atsevišķa punkta </w:t>
            </w:r>
            <w:r w:rsidR="004C5F93" w:rsidRPr="006D042D">
              <w:t>– vai pakalpojuma sniegšanas laika un dienu ierobežojums attiecas arī uz Lidostas apkalpošanu, ja pakalpojums jāsniedz visbiežāk 24 stundu laikā no pieteikuma saņemšanas (plkst.7:00-22, svētdiena).</w:t>
            </w:r>
            <w:r w:rsidR="004C5F93" w:rsidRPr="006D042D">
              <w:rPr>
                <w:b/>
                <w:bCs/>
              </w:rPr>
              <w:t xml:space="preserve"> </w:t>
            </w:r>
          </w:p>
          <w:p w14:paraId="38AB002F" w14:textId="77777777" w:rsidR="00F03E59" w:rsidRPr="006D042D" w:rsidRDefault="00F03E59" w:rsidP="00F03E59">
            <w:pPr>
              <w:spacing w:line="256" w:lineRule="auto"/>
              <w:jc w:val="both"/>
              <w:rPr>
                <w:b/>
                <w:bCs/>
              </w:rPr>
            </w:pPr>
          </w:p>
        </w:tc>
        <w:tc>
          <w:tcPr>
            <w:tcW w:w="5670" w:type="dxa"/>
          </w:tcPr>
          <w:p w14:paraId="1332E6B7" w14:textId="25AC5E0E" w:rsidR="00F03E59" w:rsidRPr="00797ADD" w:rsidRDefault="004C489A" w:rsidP="002872EA">
            <w:pPr>
              <w:ind w:left="43"/>
              <w:jc w:val="both"/>
            </w:pPr>
            <w:r w:rsidRPr="00797ADD">
              <w:t>Šis nosacījums neattiecas uz VAS “Starptautiskā lidosta “Rīga”” apkalpošanu. Tiks precizēti pašvaldības saistošie noteikumi.</w:t>
            </w:r>
          </w:p>
        </w:tc>
      </w:tr>
      <w:tr w:rsidR="00F03E59" w:rsidRPr="007515CA" w14:paraId="6840BACD" w14:textId="77777777" w:rsidTr="00991E00">
        <w:trPr>
          <w:trHeight w:val="1402"/>
        </w:trPr>
        <w:tc>
          <w:tcPr>
            <w:tcW w:w="8931" w:type="dxa"/>
          </w:tcPr>
          <w:p w14:paraId="7D5E87A1" w14:textId="0DEE03BF" w:rsidR="006D042D" w:rsidRPr="007515CA" w:rsidRDefault="006D042D" w:rsidP="006D042D">
            <w:pPr>
              <w:jc w:val="both"/>
              <w:rPr>
                <w:b/>
                <w:bCs/>
              </w:rPr>
            </w:pPr>
            <w:r w:rsidRPr="007515CA">
              <w:rPr>
                <w:b/>
                <w:bCs/>
              </w:rPr>
              <w:t xml:space="preserve">30. Nolikuma 2.2 pielikums tehniskā specifikācija 2.iepirkuma zonā Babītes pagastā un Salas  pagastā: </w:t>
            </w:r>
          </w:p>
          <w:p w14:paraId="2E8630A3" w14:textId="77777777" w:rsidR="006D042D" w:rsidRPr="007515CA" w:rsidRDefault="006D042D" w:rsidP="006D042D">
            <w:pPr>
              <w:jc w:val="both"/>
            </w:pPr>
            <w:r w:rsidRPr="007515CA">
              <w:rPr>
                <w:b/>
                <w:bCs/>
              </w:rPr>
              <w:t>Esošās situācijas apraksts:</w:t>
            </w:r>
            <w:r w:rsidRPr="007515CA">
              <w:t xml:space="preserve"> ir noteikts, ka: ”Mārupes novada administratīvajā teritorijā savāktie sadzīves atkritumi, kuri nav izmantojami reģenerācijai vai atkārtotai izmantošanai, nogādājami un apglabājami SIA „Getliņi EKO”, reģ.Nr.40003367816 apsaimniekotajā sadzīves atkritumu poligonā “Getliņi”.”</w:t>
            </w:r>
          </w:p>
          <w:p w14:paraId="6D04AE82" w14:textId="77777777" w:rsidR="006D042D" w:rsidRPr="007515CA" w:rsidRDefault="006D042D" w:rsidP="006D042D">
            <w:pPr>
              <w:jc w:val="both"/>
            </w:pPr>
            <w:r w:rsidRPr="007515CA">
              <w:t xml:space="preserve">Pretendents noteikt šādā redakcijā, nosakot, ka visi nešķirotie atkritumi, kas savākti novada teritorijā nonāk poligonā “Getliņi”: Mārupes novada administratīvajā teritorijā savāktie </w:t>
            </w:r>
            <w:r w:rsidRPr="007515CA">
              <w:rPr>
                <w:b/>
                <w:bCs/>
              </w:rPr>
              <w:t>nešķirotie sadzīves atkritumi un citi sadzīves atkritumi</w:t>
            </w:r>
            <w:r w:rsidRPr="007515CA">
              <w:t>, kuri nav izmantojami reģenerācijai vai atkārtotai izmantošanai, nogādājami un apglabājami SIA „Getliņi EKO”, reģ.Nr.40003367816 apsaimniekotajā sadzīves atkritumu poligonā “Getliņi”.”</w:t>
            </w:r>
          </w:p>
          <w:p w14:paraId="46336106" w14:textId="77777777" w:rsidR="00F03E59" w:rsidRPr="007515CA" w:rsidRDefault="00F03E59" w:rsidP="00F03E59">
            <w:pPr>
              <w:spacing w:line="256" w:lineRule="auto"/>
              <w:jc w:val="both"/>
              <w:rPr>
                <w:b/>
                <w:bCs/>
              </w:rPr>
            </w:pPr>
          </w:p>
        </w:tc>
        <w:tc>
          <w:tcPr>
            <w:tcW w:w="5670" w:type="dxa"/>
          </w:tcPr>
          <w:p w14:paraId="3C1E0F60" w14:textId="67E42CEA" w:rsidR="00F03E59" w:rsidRPr="007515CA" w:rsidRDefault="00F71E5E" w:rsidP="002872EA">
            <w:pPr>
              <w:ind w:left="43"/>
              <w:jc w:val="both"/>
              <w:rPr>
                <w:i/>
                <w:iCs/>
              </w:rPr>
            </w:pPr>
            <w:r w:rsidRPr="00F15EB2">
              <w:t>Nolikuma Tehniskās specifikācijas punkta redakcija netiek mainīta, jo termins “sadzīves atkritumi” ietver arī nešķirotos sadzīves atkritumus.</w:t>
            </w:r>
          </w:p>
        </w:tc>
      </w:tr>
      <w:tr w:rsidR="00F03E59" w:rsidRPr="007515CA" w14:paraId="39C4466B" w14:textId="77777777" w:rsidTr="00991E00">
        <w:trPr>
          <w:trHeight w:val="1402"/>
        </w:trPr>
        <w:tc>
          <w:tcPr>
            <w:tcW w:w="8931" w:type="dxa"/>
          </w:tcPr>
          <w:p w14:paraId="3DF994E7" w14:textId="4935F2C9" w:rsidR="006D042D" w:rsidRPr="007515CA" w:rsidRDefault="007515CA" w:rsidP="006D042D">
            <w:pPr>
              <w:jc w:val="both"/>
              <w:rPr>
                <w:bCs/>
                <w:lang w:bidi="lv-LV"/>
              </w:rPr>
            </w:pPr>
            <w:r>
              <w:rPr>
                <w:b/>
                <w:bCs/>
              </w:rPr>
              <w:t xml:space="preserve">31. </w:t>
            </w:r>
            <w:r w:rsidR="006D042D" w:rsidRPr="007515CA">
              <w:rPr>
                <w:b/>
                <w:bCs/>
              </w:rPr>
              <w:t>3.1.5 punkts</w:t>
            </w:r>
            <w:r w:rsidR="006D042D" w:rsidRPr="007515CA">
              <w:t xml:space="preserve"> nosaka:”</w:t>
            </w:r>
            <w:r w:rsidR="006D042D" w:rsidRPr="007515CA">
              <w:rPr>
                <w:bCs/>
                <w:lang w:bidi="lv-LV"/>
              </w:rPr>
              <w:t xml:space="preserve"> Nodrošināt, ka, sākot no pakalpojuma sniegšanas uzsākšanas dienas, dalīti vākts iepakojums tiek savākts rašanās vietā, nav sajaukts ar citiem atkritumiem un ir nodots pārstrādei</w:t>
            </w:r>
            <w:r w:rsidR="006D042D" w:rsidRPr="007515CA">
              <w:t xml:space="preserve"> </w:t>
            </w:r>
            <w:r w:rsidR="006D042D" w:rsidRPr="007515CA">
              <w:rPr>
                <w:bCs/>
                <w:lang w:bidi="lv-LV"/>
              </w:rPr>
              <w:t>vai, ja iepakojums nav pārstrādājams, tad reģenerācijai;</w:t>
            </w:r>
          </w:p>
          <w:p w14:paraId="2AD24067" w14:textId="77777777" w:rsidR="006D042D" w:rsidRPr="007515CA" w:rsidRDefault="006D042D" w:rsidP="006D042D">
            <w:pPr>
              <w:jc w:val="both"/>
              <w:rPr>
                <w:bCs/>
                <w:lang w:bidi="lv-LV"/>
              </w:rPr>
            </w:pPr>
            <w:r w:rsidRPr="007515CA">
              <w:rPr>
                <w:bCs/>
                <w:lang w:bidi="lv-LV"/>
              </w:rPr>
              <w:t>Pretendents aicina precizēt vai vienā dalīti vāktu atkritumu konteinerā var tikt vāktas vairākas atkritumu frakcijas – piemēram, vieglais iepakojums – papīrs, metāls un plastmasa. Ja attiecīgo atkritumu frakciju dalīta vākšana ir pieļaujama vienā konteinerī – aicinām precizēt punktu ar izņēmumu. Aicinām ielikt atsauci uz 3.2.4. punktu.</w:t>
            </w:r>
          </w:p>
          <w:p w14:paraId="03DBB23D" w14:textId="77777777" w:rsidR="00F03E59" w:rsidRPr="007515CA" w:rsidRDefault="00F03E59" w:rsidP="00F03E59">
            <w:pPr>
              <w:spacing w:line="256" w:lineRule="auto"/>
              <w:jc w:val="both"/>
              <w:rPr>
                <w:b/>
                <w:bCs/>
              </w:rPr>
            </w:pPr>
          </w:p>
        </w:tc>
        <w:tc>
          <w:tcPr>
            <w:tcW w:w="5670" w:type="dxa"/>
          </w:tcPr>
          <w:p w14:paraId="1E518E14" w14:textId="2C1A8A4B" w:rsidR="00F03E59" w:rsidRPr="007515CA" w:rsidRDefault="00EA2432" w:rsidP="002872EA">
            <w:pPr>
              <w:ind w:left="43"/>
              <w:jc w:val="both"/>
              <w:rPr>
                <w:i/>
                <w:iCs/>
              </w:rPr>
            </w:pPr>
            <w:r w:rsidRPr="007553F1">
              <w:t xml:space="preserve">Nolikuma </w:t>
            </w:r>
            <w:r>
              <w:t>Tehniskās specifikācijas 3.1.5.</w:t>
            </w:r>
            <w:r w:rsidRPr="007553F1">
              <w:t xml:space="preserve">punkta redakcija netiek mainīta, jo </w:t>
            </w:r>
            <w:r>
              <w:t>3.1.5.punkts nosaka vispārējos uzdevumus attiecībā par iepakojuma savākšanas pakalpojuma uzsākšanu, kas tiek specificēts, piemēram 3.2.3. un 3.2.4.punktā.</w:t>
            </w:r>
          </w:p>
        </w:tc>
      </w:tr>
      <w:tr w:rsidR="00F03E59" w:rsidRPr="007515CA" w14:paraId="21F480CC" w14:textId="77777777" w:rsidTr="00991E00">
        <w:trPr>
          <w:trHeight w:val="1402"/>
        </w:trPr>
        <w:tc>
          <w:tcPr>
            <w:tcW w:w="8931" w:type="dxa"/>
          </w:tcPr>
          <w:p w14:paraId="5E916E89" w14:textId="4C1CC5CE" w:rsidR="006D042D" w:rsidRPr="007515CA" w:rsidRDefault="007515CA" w:rsidP="006D042D">
            <w:pPr>
              <w:jc w:val="both"/>
              <w:rPr>
                <w:bCs/>
                <w:lang w:bidi="lv-LV"/>
              </w:rPr>
            </w:pPr>
            <w:r>
              <w:rPr>
                <w:b/>
                <w:lang w:bidi="lv-LV"/>
              </w:rPr>
              <w:t xml:space="preserve">32. </w:t>
            </w:r>
            <w:r w:rsidR="006D042D" w:rsidRPr="007515CA">
              <w:rPr>
                <w:b/>
                <w:lang w:bidi="lv-LV"/>
              </w:rPr>
              <w:t>3.1.5 un 3.1.6</w:t>
            </w:r>
            <w:r w:rsidR="006D042D" w:rsidRPr="007515CA">
              <w:rPr>
                <w:bCs/>
                <w:lang w:bidi="lv-LV"/>
              </w:rPr>
              <w:t xml:space="preserve"> punktu izpildi atkritumu apsaimniekotājs var veicināt, izglītojot iedzīvotājus un piedāvājot šķirošanas risinājumus. Pretendents aicina abus punktus precizēt, ka pašvaldība un atkritumu apsaimniekotājs veicina dalīti vāktu atkritumu nenonākšanu nešķirotu atkritumu plūsmā. Atkritumu apsaimniekotājs nevar uzņemties atbildību par atkritumu radītāju rīcību savā īpašumā. Tāpat pretendents aicina papildināt tipveida līgumu ar iedzīvotājiem, ka sadzīves atkritumu konteineros aizliegts izmest iepakojumu un bioloģiski noārdāmus atkritumus.</w:t>
            </w:r>
          </w:p>
          <w:p w14:paraId="47B739E7" w14:textId="77777777" w:rsidR="00F03E59" w:rsidRPr="007515CA" w:rsidRDefault="00F03E59" w:rsidP="00F03E59">
            <w:pPr>
              <w:spacing w:line="256" w:lineRule="auto"/>
              <w:jc w:val="both"/>
              <w:rPr>
                <w:b/>
                <w:bCs/>
              </w:rPr>
            </w:pPr>
          </w:p>
        </w:tc>
        <w:tc>
          <w:tcPr>
            <w:tcW w:w="5670" w:type="dxa"/>
          </w:tcPr>
          <w:p w14:paraId="14B04795" w14:textId="77777777" w:rsidR="008A79E9" w:rsidRDefault="008A79E9" w:rsidP="002872EA">
            <w:pPr>
              <w:ind w:left="43"/>
              <w:jc w:val="both"/>
            </w:pPr>
            <w:r>
              <w:t xml:space="preserve">Nolikuma punkta redakcija netiek mainīta. jo </w:t>
            </w:r>
            <w:r w:rsidRPr="00F93317">
              <w:t>3.1.5.</w:t>
            </w:r>
            <w:r>
              <w:t xml:space="preserve"> un 3.1.6. </w:t>
            </w:r>
            <w:r w:rsidRPr="00F93317">
              <w:t>punkts nosaka vispārējos uzdevumus</w:t>
            </w:r>
            <w:r>
              <w:t>.</w:t>
            </w:r>
          </w:p>
          <w:p w14:paraId="49B6CE09" w14:textId="77777777" w:rsidR="008A79E9" w:rsidRPr="008D3CD6" w:rsidRDefault="008A79E9" w:rsidP="002872EA">
            <w:pPr>
              <w:ind w:left="43"/>
              <w:jc w:val="both"/>
            </w:pPr>
            <w:r w:rsidRPr="00C93A40">
              <w:t xml:space="preserve">Tehniskās specifikācijas 3.1. punktā ir definēti </w:t>
            </w:r>
            <w:r>
              <w:t>atkritumu apsaimniekotāja vispārējie uzdevumi un 3.1.5. un 3.1.6. punkti pasaka, ka atkritumu apsaimniekotājs no pakalpojuma sniegšanas pirmās dienas nodrošina atkritumu dalītu vākšanu katrā klienta adresē, t.i. piedāvā šķirošanas risinājumus, un visu klienta dalīti savākto arī izved dalīti, nesajaucot.</w:t>
            </w:r>
          </w:p>
          <w:p w14:paraId="5B352C62" w14:textId="050AFDE0" w:rsidR="00F03E59" w:rsidRPr="007515CA" w:rsidRDefault="008A79E9" w:rsidP="002872EA">
            <w:pPr>
              <w:ind w:left="43"/>
              <w:jc w:val="both"/>
              <w:rPr>
                <w:i/>
                <w:iCs/>
              </w:rPr>
            </w:pPr>
            <w:r>
              <w:t>Tipveida lī</w:t>
            </w:r>
            <w:r w:rsidRPr="008379CC">
              <w:t>gum</w:t>
            </w:r>
            <w:r>
              <w:t>a ar</w:t>
            </w:r>
            <w:r w:rsidRPr="008379CC">
              <w:t xml:space="preserve"> iedzīvotājiem</w:t>
            </w:r>
            <w:r>
              <w:t xml:space="preserve"> redakcija netiek mainīta, jo nevar aizliegt klientiem mest netīru iepakojumu (piemēram ar ēdienu paliekām) nešķiroto sadzīves atkritumu konteinerā, kā arī mest bioloģiski noārdāmus atkritumus, jo bioloģiski noārdāmi atkritumi ir, piemēram, mājdzīvnieku izkārnījumi vai tūjas, kas pēc SIA “Clean R” mājaslapā norādītās informācijas ir atkritumi, kurus nedrīkst mest BIO konteinerā, tātad tos drīkst mest nešķiroto sadzīves atkritumu konteinerā.</w:t>
            </w:r>
          </w:p>
        </w:tc>
      </w:tr>
      <w:tr w:rsidR="00F03E59" w:rsidRPr="009316B7" w14:paraId="3C968C0A" w14:textId="77777777" w:rsidTr="00991E00">
        <w:trPr>
          <w:trHeight w:val="1402"/>
        </w:trPr>
        <w:tc>
          <w:tcPr>
            <w:tcW w:w="8931" w:type="dxa"/>
          </w:tcPr>
          <w:p w14:paraId="7238D034" w14:textId="34E75E42" w:rsidR="007515CA" w:rsidRPr="009316B7" w:rsidRDefault="009316B7" w:rsidP="007515CA">
            <w:pPr>
              <w:jc w:val="both"/>
              <w:rPr>
                <w:bCs/>
                <w:lang w:bidi="lv-LV"/>
              </w:rPr>
            </w:pPr>
            <w:r>
              <w:rPr>
                <w:b/>
                <w:lang w:bidi="lv-LV"/>
              </w:rPr>
              <w:t xml:space="preserve">33. </w:t>
            </w:r>
            <w:r w:rsidR="007515CA" w:rsidRPr="009316B7">
              <w:rPr>
                <w:b/>
                <w:lang w:bidi="lv-LV"/>
              </w:rPr>
              <w:t>3.2.8. punktā</w:t>
            </w:r>
            <w:r w:rsidR="007515CA" w:rsidRPr="009316B7">
              <w:rPr>
                <w:bCs/>
                <w:lang w:bidi="lv-LV"/>
              </w:rPr>
              <w:t xml:space="preserve"> noteikt mazāku tilpumu BIO kompostējamiem maisiem – pretendents norāda, ka kompostējamie maisi ir mazāk izturīgi, attiecīgi 100-120l maisu lietošana var panākt pretējo efektu – BIO nonākšanu vidē, piesārņojums, smakas. Tāpat pretendents lūdz norādīt maisu biezumu  līdzīgi kā 3.7.2. punktā.</w:t>
            </w:r>
          </w:p>
          <w:p w14:paraId="1213B06A" w14:textId="77777777" w:rsidR="00F03E59" w:rsidRPr="009316B7" w:rsidRDefault="00F03E59" w:rsidP="00F03E59">
            <w:pPr>
              <w:spacing w:line="256" w:lineRule="auto"/>
              <w:jc w:val="both"/>
              <w:rPr>
                <w:b/>
                <w:bCs/>
              </w:rPr>
            </w:pPr>
          </w:p>
        </w:tc>
        <w:tc>
          <w:tcPr>
            <w:tcW w:w="5670" w:type="dxa"/>
          </w:tcPr>
          <w:p w14:paraId="1863829D" w14:textId="730FFD6E" w:rsidR="00F03E59" w:rsidRPr="002740B3" w:rsidRDefault="008A79E9" w:rsidP="002872EA">
            <w:pPr>
              <w:ind w:left="43"/>
              <w:jc w:val="both"/>
            </w:pPr>
            <w:r w:rsidRPr="00DD7C30">
              <w:t>Nolikuma Tehniskās specifikācijas 3.2.8.punkta redakcija netiek mainīta. Pašvaldība skaidro, ka pēc pieprasījuma maisus klienti parasti izvēlas papildapjomam, tāpēc mazāka tilpuma maisi nav nepieciešami. Regulārai bioloģisko atkritumu izvešanai apsaimniekotājam ir jāpiedāvā klientiem 60 litru konteineri. Pašvaldība nenorāda konkrētu maisu biezumu, lai neierobežotu konkurenci, izvēloties standartizētos vai alternatīvos bioloģiski noārdāmos/kompostējamos maisus. Maisiem jāatbilst 3.2.8. punkta nosacījumiem.</w:t>
            </w:r>
            <w:r>
              <w:t xml:space="preserve"> </w:t>
            </w:r>
          </w:p>
        </w:tc>
      </w:tr>
      <w:tr w:rsidR="007515CA" w:rsidRPr="009316B7" w14:paraId="67C0F40B" w14:textId="77777777" w:rsidTr="00991E00">
        <w:trPr>
          <w:trHeight w:val="1402"/>
        </w:trPr>
        <w:tc>
          <w:tcPr>
            <w:tcW w:w="8931" w:type="dxa"/>
          </w:tcPr>
          <w:p w14:paraId="79147BBA" w14:textId="6FA6CFC0" w:rsidR="007515CA" w:rsidRPr="009316B7" w:rsidRDefault="009316B7" w:rsidP="007515CA">
            <w:pPr>
              <w:jc w:val="both"/>
              <w:rPr>
                <w:bCs/>
                <w:lang w:bidi="lv-LV"/>
              </w:rPr>
            </w:pPr>
            <w:r>
              <w:rPr>
                <w:b/>
                <w:lang w:bidi="lv-LV"/>
              </w:rPr>
              <w:t xml:space="preserve">34. </w:t>
            </w:r>
            <w:r w:rsidR="007515CA" w:rsidRPr="009316B7">
              <w:rPr>
                <w:b/>
                <w:lang w:bidi="lv-LV"/>
              </w:rPr>
              <w:t>3.2.12 punktā</w:t>
            </w:r>
            <w:r w:rsidR="007515CA" w:rsidRPr="009316B7">
              <w:rPr>
                <w:bCs/>
                <w:lang w:bidi="lv-LV"/>
              </w:rPr>
              <w:t xml:space="preserve"> noteikts, ka atkritumu izvešanas dienas drīkst mainīt ne biežāk kā 2 reizes gadā. Pretendents aicina precizēt – vai tas attiecās uz atkritumu apsaimniekotāja iniciētām izmaiņām (maršrutu optimizācija, maršrutu pārskatīšana) vai arī klienta iniciētām izmaiņām (atkritumu rašanās mainība– bieži klienti maina grafiku atbilstoši atkritumu rašanās apjomam)?</w:t>
            </w:r>
          </w:p>
          <w:p w14:paraId="17A62964" w14:textId="77777777" w:rsidR="007515CA" w:rsidRPr="009316B7" w:rsidRDefault="007515CA" w:rsidP="00F03E59">
            <w:pPr>
              <w:spacing w:line="256" w:lineRule="auto"/>
              <w:jc w:val="both"/>
              <w:rPr>
                <w:b/>
                <w:bCs/>
              </w:rPr>
            </w:pPr>
          </w:p>
        </w:tc>
        <w:tc>
          <w:tcPr>
            <w:tcW w:w="5670" w:type="dxa"/>
          </w:tcPr>
          <w:p w14:paraId="5C8EA79C" w14:textId="1359C9E1" w:rsidR="007515CA" w:rsidRPr="009316B7" w:rsidRDefault="002B6E6E" w:rsidP="002872EA">
            <w:pPr>
              <w:ind w:left="43"/>
              <w:jc w:val="both"/>
              <w:rPr>
                <w:i/>
                <w:iCs/>
              </w:rPr>
            </w:pPr>
            <w:r w:rsidRPr="009B5CE7">
              <w:t>3.2.12 punkts attiecas</w:t>
            </w:r>
            <w:r>
              <w:rPr>
                <w:b/>
                <w:bCs/>
              </w:rPr>
              <w:t xml:space="preserve"> </w:t>
            </w:r>
            <w:r>
              <w:t>tikai uz atkritumu apsaimniekotāja iniciētām izmaiņām. Klients drīkst mainīt izvešanas biežumu. Punkts pamatā attiecas uz individuālajām dzīvojamām mājām, kur atkritumu izvešanas biežums ir 1x nedēļā, 1x2 nedēļās u.t.t. (bet nedēļas diena no tā nemainās).</w:t>
            </w:r>
          </w:p>
        </w:tc>
      </w:tr>
      <w:tr w:rsidR="008A6BD9" w:rsidRPr="009316B7" w14:paraId="1347B233" w14:textId="77777777" w:rsidTr="00991E00">
        <w:trPr>
          <w:trHeight w:val="1402"/>
        </w:trPr>
        <w:tc>
          <w:tcPr>
            <w:tcW w:w="8931" w:type="dxa"/>
          </w:tcPr>
          <w:p w14:paraId="3B5005F1" w14:textId="463AF513" w:rsidR="008A6BD9" w:rsidRPr="009316B7" w:rsidRDefault="008A6BD9" w:rsidP="008A6BD9">
            <w:pPr>
              <w:jc w:val="both"/>
              <w:rPr>
                <w:bCs/>
                <w:lang w:bidi="lv-LV"/>
              </w:rPr>
            </w:pPr>
            <w:r>
              <w:rPr>
                <w:b/>
                <w:lang w:bidi="lv-LV"/>
              </w:rPr>
              <w:t xml:space="preserve">35. </w:t>
            </w:r>
            <w:r w:rsidRPr="009316B7">
              <w:rPr>
                <w:b/>
                <w:lang w:bidi="lv-LV"/>
              </w:rPr>
              <w:t>3.2.17 punktā</w:t>
            </w:r>
            <w:r w:rsidRPr="009316B7">
              <w:rPr>
                <w:bCs/>
                <w:lang w:bidi="lv-LV"/>
              </w:rPr>
              <w:t xml:space="preserve"> noteikta sezonālu līgumu apkalpošanas minimālās prasības, informējam, ka tās nav atbilstošas pašvaldības saistošo noteikumu 17.2 punktam. Pretendents aicina veikt labojumus atbilstoši pašvaldības saistošo noteikumu prasībām.</w:t>
            </w:r>
          </w:p>
          <w:p w14:paraId="3DA6EC70" w14:textId="77777777" w:rsidR="008A6BD9" w:rsidRPr="009316B7" w:rsidRDefault="008A6BD9" w:rsidP="008A6BD9">
            <w:pPr>
              <w:spacing w:line="256" w:lineRule="auto"/>
              <w:jc w:val="both"/>
              <w:rPr>
                <w:b/>
                <w:bCs/>
              </w:rPr>
            </w:pPr>
          </w:p>
        </w:tc>
        <w:tc>
          <w:tcPr>
            <w:tcW w:w="5670" w:type="dxa"/>
          </w:tcPr>
          <w:p w14:paraId="7E10C121" w14:textId="77777777" w:rsidR="008A6BD9" w:rsidRPr="00E738CF" w:rsidRDefault="008A6BD9" w:rsidP="002872EA">
            <w:pPr>
              <w:ind w:left="43"/>
              <w:jc w:val="both"/>
              <w:rPr>
                <w:b/>
                <w:bCs/>
              </w:rPr>
            </w:pPr>
            <w:r w:rsidRPr="00E738CF">
              <w:t>Nolikuma Tehniskās specifikācijas 3.2.17.punkta redakcija netiek mainīta.</w:t>
            </w:r>
          </w:p>
          <w:p w14:paraId="47C95ED3" w14:textId="63CDFE8E" w:rsidR="008A6BD9" w:rsidRPr="009316B7" w:rsidRDefault="008A6BD9" w:rsidP="002872EA">
            <w:pPr>
              <w:ind w:left="43"/>
              <w:jc w:val="both"/>
              <w:rPr>
                <w:i/>
                <w:iCs/>
              </w:rPr>
            </w:pPr>
            <w:r w:rsidRPr="00E738CF">
              <w:t>Pašvaldības saistošie noteikumi tiek pārskatīti un neietekmē  piedāvājuma sagatavošanu atbilstoši tehniskajai specifikācijai.</w:t>
            </w:r>
          </w:p>
        </w:tc>
      </w:tr>
      <w:tr w:rsidR="008A6BD9" w:rsidRPr="009316B7" w14:paraId="4AD6FC48" w14:textId="77777777" w:rsidTr="00991E00">
        <w:trPr>
          <w:trHeight w:val="1402"/>
        </w:trPr>
        <w:tc>
          <w:tcPr>
            <w:tcW w:w="8931" w:type="dxa"/>
          </w:tcPr>
          <w:p w14:paraId="1B2AB24B" w14:textId="4C3A39B4" w:rsidR="008A6BD9" w:rsidRPr="009316B7" w:rsidRDefault="008A6BD9" w:rsidP="008A6BD9">
            <w:pPr>
              <w:jc w:val="both"/>
              <w:rPr>
                <w:bCs/>
                <w:lang w:bidi="lv-LV"/>
              </w:rPr>
            </w:pPr>
            <w:r>
              <w:rPr>
                <w:b/>
                <w:lang w:bidi="lv-LV"/>
              </w:rPr>
              <w:t xml:space="preserve">36. </w:t>
            </w:r>
            <w:r w:rsidRPr="009316B7">
              <w:rPr>
                <w:b/>
                <w:lang w:bidi="lv-LV"/>
              </w:rPr>
              <w:t>3.2.19 punktā</w:t>
            </w:r>
            <w:r w:rsidRPr="009316B7">
              <w:rPr>
                <w:bCs/>
                <w:lang w:bidi="lv-LV"/>
              </w:rPr>
              <w:t xml:space="preserve"> noteikts, ka BIO netiek vests biežāk kā 3 reizes nedēļā – Pretendents aicina precizēt kāpēc ir šāds ierobežojums – ja klients prasa biežāku izvešanu – tā nav pieļaujama?</w:t>
            </w:r>
          </w:p>
          <w:p w14:paraId="3DCD3AA2" w14:textId="77777777" w:rsidR="008A6BD9" w:rsidRPr="009316B7" w:rsidRDefault="008A6BD9" w:rsidP="008A6BD9">
            <w:pPr>
              <w:spacing w:line="256" w:lineRule="auto"/>
              <w:jc w:val="both"/>
              <w:rPr>
                <w:b/>
                <w:bCs/>
              </w:rPr>
            </w:pPr>
          </w:p>
        </w:tc>
        <w:tc>
          <w:tcPr>
            <w:tcW w:w="5670" w:type="dxa"/>
          </w:tcPr>
          <w:p w14:paraId="054F35FE" w14:textId="70AB7941" w:rsidR="008A6BD9" w:rsidRPr="009316B7" w:rsidRDefault="008A6BD9" w:rsidP="002872EA">
            <w:pPr>
              <w:ind w:left="43"/>
              <w:jc w:val="both"/>
              <w:rPr>
                <w:i/>
                <w:iCs/>
              </w:rPr>
            </w:pPr>
            <w:r w:rsidRPr="00FA63A7">
              <w:t xml:space="preserve">Tehniskās specifikācijas 3.2.19.punkta prasība pamatā attiecas uz individuālajiem dzīvojamo māju sektoriem (samazinot transporta slodzi uz infrastruktūru, vācot maza apjoma atkritumu apjomu plašā teritorijā), bet ne uz sabiedriskās ēdināšanas iestādēm, pārtikas pārstrādes uzņēmumiem.  </w:t>
            </w:r>
          </w:p>
        </w:tc>
      </w:tr>
      <w:tr w:rsidR="00E105BA" w:rsidRPr="009316B7" w14:paraId="3B372695" w14:textId="77777777" w:rsidTr="00991E00">
        <w:trPr>
          <w:trHeight w:val="1402"/>
        </w:trPr>
        <w:tc>
          <w:tcPr>
            <w:tcW w:w="8931" w:type="dxa"/>
          </w:tcPr>
          <w:p w14:paraId="2B88334F" w14:textId="0D491B8A" w:rsidR="00E105BA" w:rsidRPr="009316B7" w:rsidRDefault="00E105BA" w:rsidP="00E105BA">
            <w:pPr>
              <w:jc w:val="both"/>
              <w:rPr>
                <w:bCs/>
                <w:lang w:bidi="lv-LV"/>
              </w:rPr>
            </w:pPr>
            <w:r>
              <w:rPr>
                <w:b/>
                <w:lang w:bidi="lv-LV"/>
              </w:rPr>
              <w:t xml:space="preserve">37. </w:t>
            </w:r>
            <w:r w:rsidRPr="009316B7">
              <w:rPr>
                <w:b/>
                <w:lang w:bidi="lv-LV"/>
              </w:rPr>
              <w:t>3.2.22 punkts</w:t>
            </w:r>
            <w:r w:rsidRPr="009316B7">
              <w:rPr>
                <w:bCs/>
                <w:lang w:bidi="lv-LV"/>
              </w:rPr>
              <w:t xml:space="preserve"> – Pretendents aicina papildināt – vai attiecīgo atkritumu izvešana jānodrošina bez maksas un jāiekļauj tarifā? Ja attiecīgās izmaksas (elektrotehnika, lielgabarīta atkritumi, nolietotās auto riepas u.c.) ir jāiekļauj tarifā, aicinām precizēt tehniskajā specifikācijā iepriekšējos gados savāktos apjomus par katru atkritumu grupu, kā arī noteikt ierobežojumus – cik šāda tipa atkritumus var nodot vienas mājsaimniecības ietvaros gada laikā. Bez attiecīgās informācijas saņemšanas Pretendents nevar veikt pilnvērtīgu aprēķinu, savukārt tehniskajā specifikācijā norādītie atkritumu apjomi neraksturo faktisko situāciju.</w:t>
            </w:r>
          </w:p>
          <w:p w14:paraId="2CCBFBEF" w14:textId="77777777" w:rsidR="00E105BA" w:rsidRPr="009316B7" w:rsidRDefault="00E105BA" w:rsidP="00E105BA">
            <w:pPr>
              <w:spacing w:line="256" w:lineRule="auto"/>
              <w:jc w:val="both"/>
              <w:rPr>
                <w:b/>
                <w:bCs/>
              </w:rPr>
            </w:pPr>
          </w:p>
        </w:tc>
        <w:tc>
          <w:tcPr>
            <w:tcW w:w="5670" w:type="dxa"/>
          </w:tcPr>
          <w:p w14:paraId="288CC390" w14:textId="43405C46" w:rsidR="00E105BA" w:rsidRPr="009316B7" w:rsidRDefault="00E105BA" w:rsidP="002872EA">
            <w:pPr>
              <w:ind w:left="43"/>
              <w:jc w:val="both"/>
              <w:rPr>
                <w:i/>
                <w:iCs/>
              </w:rPr>
            </w:pPr>
            <w:r>
              <w:t xml:space="preserve">Tehniskās specifikācijas 3.2.22. punktā noteikto atkritumu izvešana ir jāiekļauj sadzīves atkritumu apsaimniekošanas maksā un nenosaka ierobežojumus vienam klientam/ mājsaimniecībai. Iepriekšējos gados savāktais atkritumu apjoms ir iekļauts tehniskajā specifikācijā un pamatā attiecināms uz šādā veidā savākto atkritumu apjomu, jo teritorijā nav dalīti vāktu atkritumu savākšanas laukumu. </w:t>
            </w:r>
          </w:p>
        </w:tc>
      </w:tr>
      <w:tr w:rsidR="00E105BA" w:rsidRPr="009316B7" w14:paraId="276E5970" w14:textId="77777777" w:rsidTr="00991E00">
        <w:trPr>
          <w:trHeight w:val="1402"/>
        </w:trPr>
        <w:tc>
          <w:tcPr>
            <w:tcW w:w="8931" w:type="dxa"/>
          </w:tcPr>
          <w:p w14:paraId="49F7CCAC" w14:textId="0E3B81C9" w:rsidR="00E105BA" w:rsidRPr="009316B7" w:rsidRDefault="00E105BA" w:rsidP="00E105BA">
            <w:pPr>
              <w:jc w:val="both"/>
              <w:rPr>
                <w:bCs/>
                <w:lang w:bidi="lv-LV"/>
              </w:rPr>
            </w:pPr>
            <w:r>
              <w:rPr>
                <w:b/>
                <w:lang w:bidi="lv-LV"/>
              </w:rPr>
              <w:t xml:space="preserve">38. </w:t>
            </w:r>
            <w:r w:rsidRPr="009316B7">
              <w:rPr>
                <w:b/>
                <w:lang w:bidi="lv-LV"/>
              </w:rPr>
              <w:t>3.2.23 punkts</w:t>
            </w:r>
            <w:r w:rsidRPr="009316B7">
              <w:rPr>
                <w:bCs/>
                <w:lang w:bidi="lv-LV"/>
              </w:rPr>
              <w:t xml:space="preserve"> –  Pretendents aicina precizēt – kāds tarifs jāpiemēro attiecīgo atkritumu apsaimniekošanai? Tas ir finanšu piedāvājumā norādītais bioloģisko noārdāmo atkritumu tarifs vai pretendents var noteikt citu tarifu? </w:t>
            </w:r>
          </w:p>
          <w:p w14:paraId="2A499DB8" w14:textId="77777777" w:rsidR="00E105BA" w:rsidRPr="009316B7" w:rsidRDefault="00E105BA" w:rsidP="00E105BA">
            <w:pPr>
              <w:spacing w:line="256" w:lineRule="auto"/>
              <w:jc w:val="both"/>
              <w:rPr>
                <w:b/>
                <w:bCs/>
              </w:rPr>
            </w:pPr>
          </w:p>
        </w:tc>
        <w:tc>
          <w:tcPr>
            <w:tcW w:w="5670" w:type="dxa"/>
          </w:tcPr>
          <w:p w14:paraId="65346E0A" w14:textId="1720C00D" w:rsidR="00E105BA" w:rsidRPr="009316B7" w:rsidRDefault="00E105BA" w:rsidP="002872EA">
            <w:pPr>
              <w:ind w:left="43"/>
              <w:jc w:val="both"/>
              <w:rPr>
                <w:i/>
                <w:iCs/>
              </w:rPr>
            </w:pPr>
            <w:r>
              <w:t>Tehniskās specifikācijas 3.2.23. punktā jāpiemēro pašvaldības noteiktā maksa par bioloģisko atkritumu apsaimniekošanu.</w:t>
            </w:r>
          </w:p>
        </w:tc>
      </w:tr>
      <w:tr w:rsidR="00E105BA" w:rsidRPr="009316B7" w14:paraId="17887533" w14:textId="77777777" w:rsidTr="00991E00">
        <w:trPr>
          <w:trHeight w:val="1402"/>
        </w:trPr>
        <w:tc>
          <w:tcPr>
            <w:tcW w:w="8931" w:type="dxa"/>
          </w:tcPr>
          <w:p w14:paraId="0FB2E645" w14:textId="51DA9217" w:rsidR="00E105BA" w:rsidRPr="009316B7" w:rsidRDefault="00E105BA" w:rsidP="00E105BA">
            <w:pPr>
              <w:spacing w:after="160" w:line="256" w:lineRule="auto"/>
              <w:jc w:val="both"/>
              <w:rPr>
                <w:bCs/>
                <w:lang w:bidi="lv-LV"/>
              </w:rPr>
            </w:pPr>
            <w:r>
              <w:rPr>
                <w:b/>
                <w:lang w:bidi="lv-LV"/>
              </w:rPr>
              <w:t xml:space="preserve">39. </w:t>
            </w:r>
            <w:r w:rsidRPr="009316B7">
              <w:rPr>
                <w:b/>
                <w:lang w:bidi="lv-LV"/>
              </w:rPr>
              <w:t xml:space="preserve">5.2 punkts </w:t>
            </w:r>
            <w:r w:rsidRPr="009316B7">
              <w:rPr>
                <w:bCs/>
                <w:lang w:bidi="lv-LV"/>
              </w:rPr>
              <w:t>paredz, ka dalīti vākts iepakojums tiek vākts ar mašīnu, kas paredzēta vienlaicīgai  2 atkritumu plūsmu vākšanai,  aicinām precizēt, ka automašīna jānodrošina 13 mēnešu laikā no līguma parakstīšanas. Informējam, ka specializētā auto ražošana, montāža un piegāde aizņem aptuveni 12 mēnešus, vienlaikus jānorāda, ka attiecīgā automašīna nespēj pacelt visa tipa konteinerus – attiecīgi vēlamais efekts netiks iegūts u pa vienas ielas posmu tāpat kursēs vairākas automašīnas. Piemēram, daļā, kurā tiek vākts mazāks atkritumu apjoms nevarēs tukšot lielā tilpuma (0,66, 0,77 un 1,1 m3) konteinerus, attiecīgi netiek sasniegts iepirkumā noteiktais mērķis – samazināt transporta izmešus, kā arī būtiski ierobežota konkurence un sadārdzinātas pakalpojuma izmaksas.</w:t>
            </w:r>
          </w:p>
          <w:p w14:paraId="0E411BEF" w14:textId="77777777" w:rsidR="00E105BA" w:rsidRPr="009316B7" w:rsidRDefault="00E105BA" w:rsidP="00E105BA">
            <w:pPr>
              <w:spacing w:line="256" w:lineRule="auto"/>
              <w:jc w:val="both"/>
              <w:rPr>
                <w:b/>
                <w:bCs/>
              </w:rPr>
            </w:pPr>
          </w:p>
        </w:tc>
        <w:tc>
          <w:tcPr>
            <w:tcW w:w="5670" w:type="dxa"/>
          </w:tcPr>
          <w:p w14:paraId="72D95B17" w14:textId="5E74654C" w:rsidR="00E105BA" w:rsidRPr="009316B7" w:rsidRDefault="00E105BA" w:rsidP="002872EA">
            <w:pPr>
              <w:ind w:left="43"/>
              <w:jc w:val="both"/>
              <w:rPr>
                <w:i/>
                <w:iCs/>
              </w:rPr>
            </w:pPr>
            <w:r w:rsidRPr="00A00716">
              <w:t>Nolikuma Tehniskās specifikācijas 5.2.punkta redakcija netiek mainīta. Specializētie transportlīdzekļi, kas paredzētas vienlaicīgai divu atkritumu plūsmu vākšanai, pamatā tiek izmantotas individuālo dzīvojamo māju rajonos, kur pamatā neizmanto liela tilpuma konteinerus, un atkritumu apsaimniekotāja interesēs ir aprīkot savus specializētos transportlīdzekļus ar universālām iekārtām.</w:t>
            </w:r>
          </w:p>
        </w:tc>
      </w:tr>
      <w:tr w:rsidR="00E105BA" w:rsidRPr="009316B7" w14:paraId="1C6AAEC6" w14:textId="77777777" w:rsidTr="0056608A">
        <w:trPr>
          <w:trHeight w:val="562"/>
        </w:trPr>
        <w:tc>
          <w:tcPr>
            <w:tcW w:w="8931" w:type="dxa"/>
          </w:tcPr>
          <w:p w14:paraId="309C1C8D" w14:textId="7F3446B4" w:rsidR="00E105BA" w:rsidRPr="009316B7" w:rsidRDefault="00E105BA" w:rsidP="00E105BA">
            <w:pPr>
              <w:spacing w:after="160" w:line="256" w:lineRule="auto"/>
              <w:jc w:val="both"/>
              <w:rPr>
                <w:bCs/>
                <w:lang w:bidi="lv-LV"/>
              </w:rPr>
            </w:pPr>
            <w:r>
              <w:rPr>
                <w:b/>
                <w:lang w:bidi="lv-LV"/>
              </w:rPr>
              <w:t xml:space="preserve">40. </w:t>
            </w:r>
            <w:r w:rsidRPr="009316B7">
              <w:rPr>
                <w:b/>
                <w:lang w:bidi="lv-LV"/>
              </w:rPr>
              <w:t>5.4 punktā</w:t>
            </w:r>
            <w:r w:rsidRPr="009316B7">
              <w:rPr>
                <w:bCs/>
                <w:lang w:bidi="lv-LV"/>
              </w:rPr>
              <w:t xml:space="preserve"> Pretendents aicina koriģēt formulējumu, jo ar noteikto formulējumu tiek ierobežota pakalpojuma sniegšanas risinājumi, turklāt specializētie atkritumvedēji ar mazgāšanas funkciju ir tikai diviem operatoriem nozarē un ziemas laikā attiecīgā mašīna neveic konteineru mazgāšanu. Attiecīgi tiek ierobežota nevien konkurence, bet arī iespēja veikt konteineru mazgāšanu ziemas periodā. Tāpat iesakām neierobežot klientu veidos kā atteikt konteineru mazgāšanu, ņemot vērā plašo saziņas iespēju ar pretendentu.</w:t>
            </w:r>
          </w:p>
          <w:p w14:paraId="2CD23A31" w14:textId="32FD27E3" w:rsidR="00E105BA" w:rsidRPr="0056608A" w:rsidRDefault="00E105BA" w:rsidP="0056608A">
            <w:pPr>
              <w:spacing w:after="160" w:line="256" w:lineRule="auto"/>
              <w:jc w:val="both"/>
              <w:rPr>
                <w:bCs/>
                <w:lang w:bidi="lv-LV"/>
              </w:rPr>
            </w:pPr>
            <w:r w:rsidRPr="009316B7">
              <w:rPr>
                <w:bCs/>
                <w:lang w:bidi="lv-LV"/>
              </w:rPr>
              <w:t xml:space="preserve">Piedāvājam šādu formulējumu: Atkritumu apsaimniekotājam jānodrošina nešķirotu sadzīves un bioloģisko  atkritumu konteineru mazgāšanas, dezinfekcijas pakalpojums uzreiz pēc atkritumu izbēršanas specializētajā atkritumu apsaimniekošanas </w:t>
            </w:r>
            <w:r w:rsidRPr="009316B7">
              <w:rPr>
                <w:b/>
                <w:lang w:bidi="lv-LV"/>
              </w:rPr>
              <w:t>transportlīdzeklī vai konteinera maiņas ceļā,</w:t>
            </w:r>
            <w:r w:rsidRPr="009316B7">
              <w:rPr>
                <w:bCs/>
                <w:lang w:bidi="lv-LV"/>
              </w:rPr>
              <w:t xml:space="preserve"> tīro konteineru marķējot ar informatīvu uzlīmi. Par plānoto atkritumu konteineru mazgāšanu, dezinficēšanu savlaicīgi informē klientus. Klients var atteikt pakalpojumu, ja nav konteiners ir tīrs. Pakalpojumu nodrošina ar normatīvo aktu prasībām atbilstoši aprīkotu, specializētu transportlīdzekli klienta adresē vai mainot konteinerus. Nav atļauta klienta īpašumā esoša konteinera maiņa bez viņa piekrišanas.  Piedāvājumā sniegt pakalpojuma aprakstu.</w:t>
            </w:r>
          </w:p>
        </w:tc>
        <w:tc>
          <w:tcPr>
            <w:tcW w:w="5670" w:type="dxa"/>
          </w:tcPr>
          <w:p w14:paraId="325F05C1" w14:textId="77777777" w:rsidR="00E105BA" w:rsidRPr="00457F00" w:rsidRDefault="00E105BA" w:rsidP="002872EA">
            <w:pPr>
              <w:jc w:val="both"/>
              <w:rPr>
                <w:color w:val="00B0F0"/>
              </w:rPr>
            </w:pPr>
            <w:r w:rsidRPr="00457F00">
              <w:t>Nolikuma Tehniskās specifikācijas 5.4.punkta redakcija netiek mainīta, jo punkta pirmais teikums nosaka, ka konteiners jāmazgā/jādezinficē pēc atkritumu izbēršanas, savukārt punkta 4.teikums nosaka, ka pakalpojumu var veikt vai nu ar specializēto transportlīdzekli ar mazgāšanas/dezinficēšanas funkciju, vai mainot konteinerus, tādējādi konkurence netiek ierobežota.</w:t>
            </w:r>
          </w:p>
          <w:p w14:paraId="180F422E" w14:textId="77777777" w:rsidR="00E105BA" w:rsidRPr="009316B7" w:rsidRDefault="00E105BA" w:rsidP="002872EA">
            <w:pPr>
              <w:ind w:left="43"/>
              <w:jc w:val="both"/>
              <w:rPr>
                <w:i/>
                <w:iCs/>
              </w:rPr>
            </w:pPr>
          </w:p>
        </w:tc>
      </w:tr>
      <w:tr w:rsidR="00E105BA" w:rsidRPr="009316B7" w14:paraId="2AF928A4" w14:textId="77777777" w:rsidTr="0056608A">
        <w:trPr>
          <w:trHeight w:val="2632"/>
        </w:trPr>
        <w:tc>
          <w:tcPr>
            <w:tcW w:w="8931" w:type="dxa"/>
          </w:tcPr>
          <w:p w14:paraId="6A31543C" w14:textId="10233D8E" w:rsidR="00E105BA" w:rsidRPr="0056608A" w:rsidRDefault="00E105BA" w:rsidP="0056608A">
            <w:pPr>
              <w:spacing w:after="160" w:line="256" w:lineRule="auto"/>
              <w:jc w:val="both"/>
              <w:rPr>
                <w:bCs/>
                <w:lang w:bidi="lv-LV"/>
              </w:rPr>
            </w:pPr>
            <w:r>
              <w:rPr>
                <w:b/>
                <w:lang w:bidi="lv-LV"/>
              </w:rPr>
              <w:t xml:space="preserve">41. </w:t>
            </w:r>
            <w:r w:rsidRPr="009316B7">
              <w:rPr>
                <w:b/>
                <w:lang w:bidi="lv-LV"/>
              </w:rPr>
              <w:t>5.6. punkts</w:t>
            </w:r>
            <w:r w:rsidRPr="009316B7">
              <w:rPr>
                <w:bCs/>
                <w:lang w:bidi="lv-LV"/>
              </w:rPr>
              <w:t xml:space="preserve"> – Pretendents aicina precizēt vai norādīto transporta līdzekļu skaitā ir jāietilpst tehniskajā specifikācijā norādītajām 2 automašīnām pazemes konteineru tukšošanai, 1 tīrajam transportam, 1 divdaļīgajam atkritumvedējam divu atkritumu plūsmu dalītai savākšanai, 1 atkritumvedējam, kas aprīkots ar konteineru mazgāšanas funkciju? Vai tehniskajā piedāvājumā ir jāatšifrē attiecīgo auto tehniskās prasības, ja kāda no automašīnām nav pieejama pretendentam – vai tehniskajam piedāvājumam ir jābūt pievienotam apliecinājumam, ka nodrošinās šādu specializētu transportu? Pēc tehniskās specifikācijas šobrīd 2. zonā tiek apkalpoti arī 4m³ un 6 m³ konteineri – vai to tukšošanai arī ir nepieciešams specifisks transports un vai tas ir iekļauts prasībās?</w:t>
            </w:r>
          </w:p>
        </w:tc>
        <w:tc>
          <w:tcPr>
            <w:tcW w:w="5670" w:type="dxa"/>
          </w:tcPr>
          <w:p w14:paraId="54EECA14" w14:textId="77777777" w:rsidR="001A6AD7" w:rsidRPr="001A6AD7" w:rsidRDefault="001A6AD7" w:rsidP="001A6AD7">
            <w:pPr>
              <w:ind w:left="43"/>
              <w:jc w:val="both"/>
              <w:rPr>
                <w:bCs/>
                <w:iCs/>
                <w:lang w:bidi="lv-LV"/>
              </w:rPr>
            </w:pPr>
            <w:r w:rsidRPr="001A6AD7">
              <w:rPr>
                <w:bCs/>
                <w:iCs/>
                <w:lang w:bidi="lv-LV"/>
              </w:rPr>
              <w:t>Tehniskās specifikācijas 5.6.punktā norādīto transporta līdzekļu skaitā var tikt ieskaitīts tehniskajā specifikācijā norādītais atkritumu savākšanas transportlīdzeklis (vai vairāki), kas atbilst EURO VI atgāzu emisijas standartam (“tīrajam transportam”), specializētie atkritumu savākšanas transportlīdzekļi, kas piemēroti dažāda tilpuma (0,06 m</w:t>
            </w:r>
            <w:r w:rsidRPr="001A6AD7">
              <w:rPr>
                <w:bCs/>
                <w:iCs/>
                <w:vertAlign w:val="superscript"/>
                <w:lang w:bidi="lv-LV"/>
              </w:rPr>
              <w:t>3</w:t>
            </w:r>
            <w:r w:rsidRPr="001A6AD7">
              <w:rPr>
                <w:bCs/>
                <w:iCs/>
                <w:lang w:bidi="lv-LV"/>
              </w:rPr>
              <w:t>; 0,12 m</w:t>
            </w:r>
            <w:r w:rsidRPr="001A6AD7">
              <w:rPr>
                <w:bCs/>
                <w:iCs/>
                <w:vertAlign w:val="superscript"/>
                <w:lang w:bidi="lv-LV"/>
              </w:rPr>
              <w:t>3</w:t>
            </w:r>
            <w:r w:rsidRPr="001A6AD7">
              <w:rPr>
                <w:bCs/>
                <w:iCs/>
                <w:lang w:bidi="lv-LV"/>
              </w:rPr>
              <w:t>; 0,24 m</w:t>
            </w:r>
            <w:r w:rsidRPr="001A6AD7">
              <w:rPr>
                <w:bCs/>
                <w:iCs/>
                <w:vertAlign w:val="superscript"/>
                <w:lang w:bidi="lv-LV"/>
              </w:rPr>
              <w:t>3</w:t>
            </w:r>
            <w:r w:rsidRPr="001A6AD7">
              <w:rPr>
                <w:bCs/>
                <w:iCs/>
                <w:lang w:bidi="lv-LV"/>
              </w:rPr>
              <w:t>; 0,66 m</w:t>
            </w:r>
            <w:r w:rsidRPr="001A6AD7">
              <w:rPr>
                <w:bCs/>
                <w:iCs/>
                <w:vertAlign w:val="superscript"/>
                <w:lang w:bidi="lv-LV"/>
              </w:rPr>
              <w:t>3</w:t>
            </w:r>
            <w:r w:rsidRPr="001A6AD7">
              <w:rPr>
                <w:bCs/>
                <w:iCs/>
                <w:lang w:bidi="lv-LV"/>
              </w:rPr>
              <w:t>; 1,1 m</w:t>
            </w:r>
            <w:r w:rsidRPr="001A6AD7">
              <w:rPr>
                <w:bCs/>
                <w:iCs/>
                <w:vertAlign w:val="superscript"/>
                <w:lang w:bidi="lv-LV"/>
              </w:rPr>
              <w:t>3</w:t>
            </w:r>
            <w:r w:rsidRPr="001A6AD7">
              <w:rPr>
                <w:bCs/>
                <w:iCs/>
                <w:lang w:bidi="lv-LV"/>
              </w:rPr>
              <w:t>) konteineru iztukšošanai (viens vai vairāki), un/vai automašīnas pazemes konteineru tukšošanai. Ja Pretendenta rīcībā (īpašumā, valdījumā vai turējumā) ir arī divdaļīgais atkritumvedējs (vai vairāki) divu atkritumu plūsmu dalītai savākšanai, tad tas arī var tikt ieskaitīts Tehniskās specifikācijas 5.6.punktā norādīto transporta līdzekļu skaitā.</w:t>
            </w:r>
          </w:p>
          <w:p w14:paraId="67CB4A17" w14:textId="77777777" w:rsidR="001A6AD7" w:rsidRPr="001A6AD7" w:rsidRDefault="001A6AD7" w:rsidP="001A6AD7">
            <w:pPr>
              <w:ind w:left="43"/>
              <w:jc w:val="both"/>
              <w:rPr>
                <w:bCs/>
                <w:iCs/>
                <w:lang w:bidi="lv-LV"/>
              </w:rPr>
            </w:pPr>
            <w:r w:rsidRPr="001A6AD7">
              <w:rPr>
                <w:bCs/>
                <w:iCs/>
                <w:lang w:bidi="lv-LV"/>
              </w:rPr>
              <w:t xml:space="preserve">Tehniskajā piedāvājumā ir jānorāda transporta tehniskās prasības kopā ar nomas līguma kopiju. </w:t>
            </w:r>
          </w:p>
          <w:p w14:paraId="7CE6329D" w14:textId="77777777" w:rsidR="001A6AD7" w:rsidRPr="001A6AD7" w:rsidRDefault="001A6AD7" w:rsidP="001A6AD7">
            <w:pPr>
              <w:ind w:left="43"/>
              <w:jc w:val="both"/>
              <w:rPr>
                <w:bCs/>
                <w:iCs/>
                <w:lang w:bidi="lv-LV"/>
              </w:rPr>
            </w:pPr>
            <w:r w:rsidRPr="001A6AD7">
              <w:rPr>
                <w:bCs/>
                <w:iCs/>
                <w:lang w:bidi="lv-LV"/>
              </w:rPr>
              <w:t>Pretendenta apliecinājumu, ka transportlīdzeklis tiks iegādāts vai nomāts sešu mēnešu laikā pēc līguma abpusējas parakstīšanas dienas, var iesniegt par speciālo atkritumu savākšanas transporta līdzekli, kuram ir divdaļīgais kravas nodalījums, ja tāds nav Pretendenta rīcībā (īpašumā, valdījumā vai turējumā). Tehniskajā piedāvājumā ir jānorāda transporta tehniskās prasības.</w:t>
            </w:r>
          </w:p>
          <w:p w14:paraId="26309E35" w14:textId="77777777" w:rsidR="001A6AD7" w:rsidRPr="001A6AD7" w:rsidRDefault="001A6AD7" w:rsidP="001A6AD7">
            <w:pPr>
              <w:ind w:left="43"/>
              <w:jc w:val="both"/>
              <w:rPr>
                <w:bCs/>
                <w:iCs/>
                <w:lang w:bidi="lv-LV"/>
              </w:rPr>
            </w:pPr>
            <w:r w:rsidRPr="001A6AD7">
              <w:rPr>
                <w:bCs/>
                <w:iCs/>
                <w:lang w:bidi="lv-LV"/>
              </w:rPr>
              <w:t>Pašreiz strādājošais atkritumu apsaimniekotājs ir izvietojis dažus 4m³ un 6 m³ konteinerus un veic atkritumu savākšanu ar atbilstošu transportlīdzekli, taču Pretendenti klientam var piedāvāt citus apsaimniekošanas risinājumus ar cita tilpuma konteineriem un savākšanas transportlīdzekļiem. Piedāvājumā Pretendents var piedāvāt dažādus konteinerus un transporta līdzekļus papildus noteiktajiem, sniedzot aprakstu,</w:t>
            </w:r>
            <w:r w:rsidRPr="001A6AD7">
              <w:rPr>
                <w:iCs/>
              </w:rPr>
              <w:t xml:space="preserve"> n</w:t>
            </w:r>
            <w:r w:rsidRPr="001A6AD7">
              <w:rPr>
                <w:bCs/>
                <w:iCs/>
                <w:lang w:bidi="lv-LV"/>
              </w:rPr>
              <w:t xml:space="preserve">orādot transporta vienības nosaukumu, reģistrācijas Nr., pievienojot tehniskās pases kopiju, bet ja transportlīdzeklis nav pretendenta īpašumā, pievienojot nomas līgumu kopijas. Komisija nevar apgalvot, ka jaunais atkritumu apsaimniekotājs, kas tiks izvēlēts konkursa kārtībā, varēs izmantot esošos 4 m³ un 6 m³ konteinerus. </w:t>
            </w:r>
          </w:p>
          <w:p w14:paraId="01797138" w14:textId="323223C2" w:rsidR="00E105BA" w:rsidRPr="001A6AD7" w:rsidRDefault="001A6AD7" w:rsidP="001A6AD7">
            <w:pPr>
              <w:ind w:left="43"/>
              <w:jc w:val="both"/>
              <w:rPr>
                <w:iCs/>
              </w:rPr>
            </w:pPr>
            <w:r w:rsidRPr="001A6AD7">
              <w:rPr>
                <w:bCs/>
                <w:iCs/>
                <w:lang w:bidi="lv-LV"/>
              </w:rPr>
              <w:t>Ir prasība nodrošināt nepārtrauktu un sistemātisku pakalpojumu, un ja Pretendents vēlas iegūt punktus vērtējumā, tad var piedāvāt divus vai vairākus transporta līdzekļus pazemes konteineru tukšošanai. Nākošā atkritumu apsaimniekošanas perioda ilgums ir 7 gadi un konkursa nosacījumos ievērtēta infrastruktūras attīstība. Arī pie neliela skaita pazemes konteineru, to tukšošana nedrīkst tikt kavēta specializētā transportlīdzekļa tehnisku problēmu vai noslogojuma dēļ.</w:t>
            </w:r>
          </w:p>
        </w:tc>
      </w:tr>
      <w:tr w:rsidR="0056608A" w:rsidRPr="009316B7" w14:paraId="49EC5CA1" w14:textId="77777777" w:rsidTr="00991E00">
        <w:trPr>
          <w:trHeight w:val="1402"/>
        </w:trPr>
        <w:tc>
          <w:tcPr>
            <w:tcW w:w="8931" w:type="dxa"/>
          </w:tcPr>
          <w:p w14:paraId="58FF62EB" w14:textId="5ABF65DF" w:rsidR="0056608A" w:rsidRPr="009316B7" w:rsidRDefault="0056608A" w:rsidP="0056608A">
            <w:pPr>
              <w:spacing w:after="160" w:line="256" w:lineRule="auto"/>
              <w:jc w:val="both"/>
              <w:rPr>
                <w:bCs/>
                <w:lang w:bidi="lv-LV"/>
              </w:rPr>
            </w:pPr>
            <w:r>
              <w:rPr>
                <w:b/>
                <w:lang w:bidi="lv-LV"/>
              </w:rPr>
              <w:t xml:space="preserve">42. </w:t>
            </w:r>
            <w:r w:rsidRPr="009316B7">
              <w:rPr>
                <w:b/>
                <w:lang w:bidi="lv-LV"/>
              </w:rPr>
              <w:t>6.1. punkts</w:t>
            </w:r>
            <w:r w:rsidRPr="009316B7">
              <w:rPr>
                <w:bCs/>
                <w:lang w:bidi="lv-LV"/>
              </w:rPr>
              <w:t xml:space="preserve"> – Pretendents aicina precizēt mazākā iespējamā konteinera tilpumu – kāpēc tiek izvēlēts tieši tāds, rosinām papildināt tehnisko specifikāciju, ka mazākais konteineru tilpums ir no 0,06-0,08 m³. Norādām, ka 0,06m³ konteiners ir specifiska tilpuma un var liecināt par viena konkrēta konteineru ražotāja izmantošanu, turklāt pārējiem konteineru ražotājiem šāda tipa konteineru ražošana prasīs laiku  (līdz 3 mēnešiem) un uz pakalpojuma sniegšanas brīdi pretendents tos nespēs nodrošināt pietiekamā apjomā.</w:t>
            </w:r>
          </w:p>
          <w:p w14:paraId="0F435C5E" w14:textId="77777777" w:rsidR="0056608A" w:rsidRPr="009316B7" w:rsidRDefault="0056608A" w:rsidP="0056608A">
            <w:pPr>
              <w:spacing w:line="256" w:lineRule="auto"/>
              <w:jc w:val="both"/>
              <w:rPr>
                <w:b/>
                <w:lang w:bidi="lv-LV"/>
              </w:rPr>
            </w:pPr>
          </w:p>
        </w:tc>
        <w:tc>
          <w:tcPr>
            <w:tcW w:w="5670" w:type="dxa"/>
          </w:tcPr>
          <w:p w14:paraId="5638C492" w14:textId="77777777" w:rsidR="0056608A" w:rsidRPr="00A8125E" w:rsidRDefault="0056608A" w:rsidP="002872EA">
            <w:pPr>
              <w:jc w:val="both"/>
            </w:pPr>
            <w:r w:rsidRPr="00A8125E">
              <w:t>Konteineru tilpumi izvēlēti ar vienmērīgu soli  pielāgojamai vajadzībai- 0,06m</w:t>
            </w:r>
            <w:r w:rsidRPr="00A8125E">
              <w:rPr>
                <w:vertAlign w:val="superscript"/>
              </w:rPr>
              <w:t xml:space="preserve">3 </w:t>
            </w:r>
            <w:r w:rsidRPr="00A8125E">
              <w:t>; 0,12m</w:t>
            </w:r>
            <w:r w:rsidRPr="00A8125E">
              <w:rPr>
                <w:vertAlign w:val="superscript"/>
              </w:rPr>
              <w:t xml:space="preserve">3 </w:t>
            </w:r>
            <w:r w:rsidRPr="00A8125E">
              <w:t>; 0,24m</w:t>
            </w:r>
            <w:r w:rsidRPr="00A8125E">
              <w:rPr>
                <w:vertAlign w:val="superscript"/>
              </w:rPr>
              <w:t xml:space="preserve">3  </w:t>
            </w:r>
            <w:r w:rsidRPr="00A8125E">
              <w:t>u.t.t..</w:t>
            </w:r>
          </w:p>
          <w:p w14:paraId="263B3EFE" w14:textId="5AD9F77E" w:rsidR="0056608A" w:rsidRPr="009316B7" w:rsidRDefault="0056608A" w:rsidP="002872EA">
            <w:pPr>
              <w:ind w:left="43"/>
              <w:jc w:val="both"/>
              <w:rPr>
                <w:i/>
                <w:iCs/>
              </w:rPr>
            </w:pPr>
            <w:r w:rsidRPr="00A8125E">
              <w:t>0,08m</w:t>
            </w:r>
            <w:r w:rsidRPr="00A8125E">
              <w:rPr>
                <w:vertAlign w:val="superscript"/>
              </w:rPr>
              <w:t xml:space="preserve">3 </w:t>
            </w:r>
            <w:r w:rsidRPr="00A8125E">
              <w:t>un 0,12m</w:t>
            </w:r>
            <w:r w:rsidRPr="00A8125E">
              <w:rPr>
                <w:vertAlign w:val="superscript"/>
              </w:rPr>
              <w:t xml:space="preserve">3 </w:t>
            </w:r>
            <w:r w:rsidRPr="00A8125E">
              <w:t>konteineru ietilpība maz atšķiras un netiek paredzēta arī 0,14m</w:t>
            </w:r>
            <w:r w:rsidRPr="00A8125E">
              <w:rPr>
                <w:vertAlign w:val="superscript"/>
              </w:rPr>
              <w:t xml:space="preserve">3 </w:t>
            </w:r>
            <w:r w:rsidRPr="00A8125E">
              <w:t>izmantošana (arī šobrīd netiek izmantoti), kaut arī tādi ir pieejami tirgū. Mazākais konteineru tilpums 0,06 m</w:t>
            </w:r>
            <w:r w:rsidRPr="00A8125E">
              <w:rPr>
                <w:vertAlign w:val="superscript"/>
              </w:rPr>
              <w:t>3</w:t>
            </w:r>
            <w:r w:rsidRPr="00A8125E">
              <w:t xml:space="preserve"> izvēlēts ņemot vērā novada apbūves veidu un  bioloģisko atkritumu radīšanas apjomu, izvešanas biežuma nepieciešamību individuālajās dzīvojamās mājās. Konteineru ražotāji tehniskās specifikācijas gatavošanā netika apzināti, vērtēti vai kā citādi ņemtas vērā to intereses.</w:t>
            </w:r>
            <w:r>
              <w:t xml:space="preserve"> </w:t>
            </w:r>
          </w:p>
        </w:tc>
      </w:tr>
      <w:tr w:rsidR="0056608A" w:rsidRPr="009316B7" w14:paraId="0576BCF7" w14:textId="77777777" w:rsidTr="00C83EB8">
        <w:trPr>
          <w:trHeight w:val="1402"/>
        </w:trPr>
        <w:tc>
          <w:tcPr>
            <w:tcW w:w="8931" w:type="dxa"/>
          </w:tcPr>
          <w:p w14:paraId="4936F96C" w14:textId="735E9C65" w:rsidR="0056608A" w:rsidRPr="009316B7" w:rsidRDefault="0056608A" w:rsidP="0056608A">
            <w:pPr>
              <w:spacing w:after="160" w:line="256" w:lineRule="auto"/>
              <w:jc w:val="both"/>
              <w:rPr>
                <w:bCs/>
                <w:lang w:bidi="lv-LV"/>
              </w:rPr>
            </w:pPr>
            <w:r>
              <w:rPr>
                <w:b/>
                <w:lang w:bidi="lv-LV"/>
              </w:rPr>
              <w:t xml:space="preserve">43. </w:t>
            </w:r>
            <w:r w:rsidRPr="009316B7">
              <w:rPr>
                <w:b/>
                <w:lang w:bidi="lv-LV"/>
              </w:rPr>
              <w:t>6.4  punkts</w:t>
            </w:r>
            <w:r w:rsidRPr="009316B7">
              <w:rPr>
                <w:bCs/>
                <w:lang w:bidi="lv-LV"/>
              </w:rPr>
              <w:t xml:space="preserve"> – Pretendents aicina precizēt šādā redakcijā, zemāk, paredzot to, ka var būt gadījumi, ka konteineru var sabojāt arī atkritumu apsaimniekotājs.</w:t>
            </w:r>
          </w:p>
          <w:p w14:paraId="5D0B6D23" w14:textId="77777777" w:rsidR="0056608A" w:rsidRPr="009316B7" w:rsidRDefault="0056608A" w:rsidP="0056608A">
            <w:pPr>
              <w:spacing w:after="160" w:line="256" w:lineRule="auto"/>
              <w:jc w:val="both"/>
            </w:pPr>
            <w:r w:rsidRPr="009316B7">
              <w:t>Piegādāt, uzstādīt, labot, nomainīt sadzīves atkritumu konteinerus, ja minētie konteineri nav citas personas īpašums,</w:t>
            </w:r>
            <w:r w:rsidRPr="009316B7">
              <w:rPr>
                <w:b/>
                <w:bCs/>
              </w:rPr>
              <w:t xml:space="preserve"> izņemot gadījumus, ja konteineri tukšošanas laikā ir sabojājis atkritumu apsaimniekotājs un vienojies ar konteinera īpašnieku par konteinera labošanu vai nomaiņu.</w:t>
            </w:r>
          </w:p>
          <w:p w14:paraId="1E469ADA" w14:textId="77777777" w:rsidR="0056608A" w:rsidRPr="009316B7" w:rsidRDefault="0056608A" w:rsidP="0056608A">
            <w:pPr>
              <w:spacing w:line="256" w:lineRule="auto"/>
              <w:jc w:val="both"/>
              <w:rPr>
                <w:b/>
                <w:lang w:bidi="lv-LV"/>
              </w:rPr>
            </w:pPr>
          </w:p>
        </w:tc>
        <w:tc>
          <w:tcPr>
            <w:tcW w:w="5670" w:type="dxa"/>
            <w:shd w:val="clear" w:color="auto" w:fill="FBE4D5" w:themeFill="accent2" w:themeFillTint="33"/>
          </w:tcPr>
          <w:p w14:paraId="15AF69B3" w14:textId="500618D0" w:rsidR="0056608A" w:rsidRPr="009316B7" w:rsidRDefault="0056608A" w:rsidP="002872EA">
            <w:pPr>
              <w:ind w:left="43"/>
              <w:jc w:val="both"/>
              <w:rPr>
                <w:i/>
                <w:iCs/>
              </w:rPr>
            </w:pPr>
            <w:r w:rsidRPr="00DE04C3">
              <w:t>Tehniskās specifikācijas 6.4.punkts tiek precizēts šādā redakcijā:</w:t>
            </w:r>
            <w:r>
              <w:t xml:space="preserve"> “</w:t>
            </w:r>
            <w:r w:rsidRPr="007D56A1">
              <w:t>Piegādāt, uzstādīt, labot, nomainīt sadzīves atkritumu konteinerus, ja minētie konteineri nav citas personas īpašums,</w:t>
            </w:r>
            <w:r w:rsidRPr="007D56A1">
              <w:rPr>
                <w:b/>
                <w:bCs/>
              </w:rPr>
              <w:t xml:space="preserve"> izņemot gadījumus, ja konteiner</w:t>
            </w:r>
            <w:r>
              <w:rPr>
                <w:b/>
                <w:bCs/>
              </w:rPr>
              <w:t>u</w:t>
            </w:r>
            <w:r w:rsidRPr="007D56A1">
              <w:rPr>
                <w:b/>
                <w:bCs/>
              </w:rPr>
              <w:t xml:space="preserve"> tukšošanas laikā ir sabojājis atkritumu apsaimniekotājs un vienojies ar konteinera īpašnieku par konteinera labošanu vai nomaiņu.</w:t>
            </w:r>
            <w:r>
              <w:rPr>
                <w:b/>
                <w:bCs/>
              </w:rPr>
              <w:t>”</w:t>
            </w:r>
          </w:p>
        </w:tc>
      </w:tr>
      <w:tr w:rsidR="0056608A" w:rsidRPr="000A42D7" w14:paraId="45DD6E35" w14:textId="77777777" w:rsidTr="00991E00">
        <w:trPr>
          <w:trHeight w:val="1402"/>
        </w:trPr>
        <w:tc>
          <w:tcPr>
            <w:tcW w:w="8931" w:type="dxa"/>
          </w:tcPr>
          <w:p w14:paraId="38FE48F0" w14:textId="7C6E859B" w:rsidR="0056608A" w:rsidRPr="000A42D7" w:rsidRDefault="0056608A" w:rsidP="0056608A">
            <w:pPr>
              <w:spacing w:after="160" w:line="256" w:lineRule="auto"/>
              <w:jc w:val="both"/>
              <w:rPr>
                <w:bCs/>
                <w:lang w:bidi="lv-LV"/>
              </w:rPr>
            </w:pPr>
            <w:r>
              <w:rPr>
                <w:b/>
                <w:lang w:bidi="lv-LV"/>
              </w:rPr>
              <w:t xml:space="preserve">44. </w:t>
            </w:r>
            <w:r w:rsidRPr="000A42D7">
              <w:rPr>
                <w:b/>
                <w:lang w:bidi="lv-LV"/>
              </w:rPr>
              <w:t>6.5. punkts</w:t>
            </w:r>
            <w:r w:rsidRPr="000A42D7">
              <w:rPr>
                <w:bCs/>
                <w:lang w:bidi="lv-LV"/>
              </w:rPr>
              <w:t xml:space="preserve"> – ir pielāgots specifiska autotransporta izmantošanas specifikai (ir pieejams tikai diviem atkritumu apsaimniekošanas operatoriem Latvijā). Jāparedz, ka klients var pieteikt konteinera mazgāšanu arī ziemas sezonā, atbilstoši nepieciešamībai un atkritumu rašanās apjomam. </w:t>
            </w:r>
          </w:p>
          <w:p w14:paraId="4050198C" w14:textId="77777777" w:rsidR="0056608A" w:rsidRPr="000A42D7" w:rsidRDefault="0056608A" w:rsidP="0056608A">
            <w:pPr>
              <w:spacing w:line="256" w:lineRule="auto"/>
              <w:jc w:val="both"/>
              <w:rPr>
                <w:b/>
                <w:lang w:bidi="lv-LV"/>
              </w:rPr>
            </w:pPr>
          </w:p>
        </w:tc>
        <w:tc>
          <w:tcPr>
            <w:tcW w:w="5670" w:type="dxa"/>
          </w:tcPr>
          <w:p w14:paraId="5BF0F46A" w14:textId="38CDC9F6" w:rsidR="0056608A" w:rsidRPr="000A42D7" w:rsidRDefault="0056608A" w:rsidP="002872EA">
            <w:pPr>
              <w:ind w:left="43"/>
              <w:jc w:val="both"/>
              <w:rPr>
                <w:i/>
                <w:iCs/>
              </w:rPr>
            </w:pPr>
            <w:r w:rsidRPr="00926CBF">
              <w:t>Papildpakalpojumos/ maksas pakalpojumos ir paredzēta konteinera mazgāšana/dezinfekcija, un klients var kaut katru dienu par papildus samaksu mazgāt/dezinficēt konteinerus</w:t>
            </w:r>
            <w:r>
              <w:t>, atbilstoši Pretendenta piedāvātajam mazgāšanas/dezinfekcijas pakalpojuma veidam, ko ir aprakstījis Tehniskajā piedāvājumā</w:t>
            </w:r>
            <w:r w:rsidRPr="00926CBF">
              <w:t>. 6.5.punktā noteiktie laika periodi neierobežo pakalpojumu sniegt citā laikā, ja abas puses tā vienojas.</w:t>
            </w:r>
          </w:p>
        </w:tc>
      </w:tr>
      <w:tr w:rsidR="0056608A" w:rsidRPr="000A42D7" w14:paraId="7678182F" w14:textId="77777777" w:rsidTr="00991E00">
        <w:trPr>
          <w:trHeight w:val="1402"/>
        </w:trPr>
        <w:tc>
          <w:tcPr>
            <w:tcW w:w="8931" w:type="dxa"/>
          </w:tcPr>
          <w:p w14:paraId="45085ECD" w14:textId="3EE30185" w:rsidR="0056608A" w:rsidRPr="000A42D7" w:rsidRDefault="0056608A" w:rsidP="0056608A">
            <w:pPr>
              <w:spacing w:after="160" w:line="256" w:lineRule="auto"/>
              <w:jc w:val="both"/>
            </w:pPr>
            <w:r>
              <w:rPr>
                <w:b/>
                <w:bCs/>
              </w:rPr>
              <w:t xml:space="preserve">45. </w:t>
            </w:r>
            <w:r w:rsidRPr="000A42D7">
              <w:rPr>
                <w:b/>
                <w:bCs/>
              </w:rPr>
              <w:t>9.2 punkts nosaka</w:t>
            </w:r>
            <w:r w:rsidRPr="000A42D7">
              <w:t xml:space="preserve">, ka no iedzīvotājiem maksu nepiemēro, bet tā ir jāiekļauj sadzīves atkritumu maksā: </w:t>
            </w:r>
            <w:r w:rsidRPr="000A42D7">
              <w:rPr>
                <w:bCs/>
                <w:lang w:bidi="lv-LV"/>
              </w:rPr>
              <w:t>Trešā daļa nosaka, ka tie ir: ”liela izmēra, neizjauktu elektropreču, dienasgaismas lampu, akumulatoru, bateriju, riepu, atkritumu savākšana no klientiem, ne retāk kā vienu reizi ceturksnī.”</w:t>
            </w:r>
          </w:p>
          <w:p w14:paraId="6D29AB59" w14:textId="77777777" w:rsidR="0056608A" w:rsidRPr="000A42D7" w:rsidRDefault="0056608A" w:rsidP="0056608A">
            <w:pPr>
              <w:spacing w:after="160" w:line="256" w:lineRule="auto"/>
              <w:jc w:val="both"/>
              <w:rPr>
                <w:bCs/>
                <w:lang w:bidi="lv-LV"/>
              </w:rPr>
            </w:pPr>
            <w:r w:rsidRPr="000A42D7">
              <w:rPr>
                <w:bCs/>
                <w:lang w:bidi="lv-LV"/>
              </w:rPr>
              <w:t>Pretendents lūdz norādīt precīzu ceturkšņa laikā savācamo atkritumu apjomu no mājsaimniecības, nepieciešams finanšu piedāvājuma sagatavošanai. Faktiskās situācijas aprakstā norādītie dati nav pietiekami pilnvērtīga aprēķina veikšanai.</w:t>
            </w:r>
          </w:p>
          <w:p w14:paraId="4CA10F7F" w14:textId="77777777" w:rsidR="0056608A" w:rsidRPr="000A42D7" w:rsidRDefault="0056608A" w:rsidP="0056608A">
            <w:pPr>
              <w:spacing w:line="256" w:lineRule="auto"/>
              <w:jc w:val="both"/>
              <w:rPr>
                <w:b/>
                <w:lang w:bidi="lv-LV"/>
              </w:rPr>
            </w:pPr>
          </w:p>
        </w:tc>
        <w:tc>
          <w:tcPr>
            <w:tcW w:w="5670" w:type="dxa"/>
          </w:tcPr>
          <w:p w14:paraId="49C9B550" w14:textId="77777777" w:rsidR="0056608A" w:rsidRPr="006E7D74" w:rsidRDefault="0056608A" w:rsidP="002872EA">
            <w:pPr>
              <w:ind w:left="43"/>
              <w:jc w:val="both"/>
            </w:pPr>
            <w:r w:rsidRPr="006E7D74">
              <w:t>Iepriekšējos gados savāktais atkritumu apjoms ir iekļauts tehniskajā specifikācijā un pamatā attiecināms uz šādā veidā savākto atkritumu apjomu, jo teritorijā nav dalīti vāktu atkritumu savākšanas laukumu.</w:t>
            </w:r>
          </w:p>
          <w:p w14:paraId="59DC60BD" w14:textId="77777777" w:rsidR="0056608A" w:rsidRPr="000A42D7" w:rsidRDefault="0056608A" w:rsidP="002872EA">
            <w:pPr>
              <w:ind w:left="43"/>
              <w:jc w:val="both"/>
              <w:rPr>
                <w:i/>
                <w:iCs/>
              </w:rPr>
            </w:pPr>
          </w:p>
        </w:tc>
      </w:tr>
      <w:tr w:rsidR="0056608A" w:rsidRPr="000A42D7" w14:paraId="7B6DBA38" w14:textId="77777777" w:rsidTr="00C83EB8">
        <w:trPr>
          <w:trHeight w:val="1402"/>
        </w:trPr>
        <w:tc>
          <w:tcPr>
            <w:tcW w:w="8931" w:type="dxa"/>
          </w:tcPr>
          <w:p w14:paraId="2B644E88" w14:textId="501B789B" w:rsidR="0056608A" w:rsidRPr="000A42D7" w:rsidRDefault="0056608A" w:rsidP="0056608A">
            <w:pPr>
              <w:spacing w:after="160" w:line="256" w:lineRule="auto"/>
              <w:jc w:val="both"/>
            </w:pPr>
            <w:r>
              <w:rPr>
                <w:b/>
                <w:bCs/>
              </w:rPr>
              <w:t xml:space="preserve">46. </w:t>
            </w:r>
            <w:r w:rsidRPr="000A42D7">
              <w:rPr>
                <w:b/>
                <w:bCs/>
              </w:rPr>
              <w:t>9.2 punkts nosaka</w:t>
            </w:r>
            <w:r w:rsidRPr="000A42D7">
              <w:t xml:space="preserve">, ka no iedzīvotājiem maksu nepiemēro, bet tā ir jāiekļauj sadzīves atkritumu maksā: Piektā daļa nosaka: ”visas citas saistītās izmaksas, kas nepieciešamas, lai izpildītu konkursa nolikuma prasības </w:t>
            </w:r>
            <w:r w:rsidRPr="000A42D7">
              <w:rPr>
                <w:b/>
                <w:bCs/>
              </w:rPr>
              <w:t xml:space="preserve">un par kurām nav paredzēta maksa (Finanšu piedāvājuma vērtēšanas kritēriji K3, K4, K5). </w:t>
            </w:r>
          </w:p>
          <w:p w14:paraId="4225828F" w14:textId="77777777" w:rsidR="0056608A" w:rsidRPr="000A42D7" w:rsidRDefault="0056608A" w:rsidP="0056608A">
            <w:pPr>
              <w:jc w:val="both"/>
            </w:pPr>
            <w:r w:rsidRPr="000A42D7">
              <w:t>Pretendents lūdzam precizēt – vai pēc šī punkta secināms, ka komposta kastes, būvniecības atkritumu un papildu pakalpojumu sniegšanai netiek piemērota maksa iedzīvotājiem? Vai arī attiecīgajā punktā ir kļūda un jāprecizē, ka izņemot kritērijus K3, K4 un K5? Tāpat aicinām precizēt, ka attiecīgās izmaksas tiek iekļautas finanšu piedāvājuma K1 pozīcijā 1.8.</w:t>
            </w:r>
          </w:p>
          <w:p w14:paraId="33939518" w14:textId="77777777" w:rsidR="0056608A" w:rsidRPr="000A42D7" w:rsidRDefault="0056608A" w:rsidP="0056608A">
            <w:pPr>
              <w:spacing w:line="256" w:lineRule="auto"/>
              <w:jc w:val="both"/>
              <w:rPr>
                <w:b/>
                <w:lang w:bidi="lv-LV"/>
              </w:rPr>
            </w:pPr>
          </w:p>
        </w:tc>
        <w:tc>
          <w:tcPr>
            <w:tcW w:w="5670" w:type="dxa"/>
            <w:shd w:val="clear" w:color="auto" w:fill="FBE4D5" w:themeFill="accent2" w:themeFillTint="33"/>
          </w:tcPr>
          <w:p w14:paraId="5A3D9AD3" w14:textId="77777777" w:rsidR="0056608A" w:rsidRDefault="0056608A" w:rsidP="002872EA">
            <w:pPr>
              <w:jc w:val="both"/>
            </w:pPr>
            <w:r w:rsidRPr="00797ADD">
              <w:t>T</w:t>
            </w:r>
            <w:r w:rsidRPr="00DE04C3">
              <w:t xml:space="preserve">ehniskās specifikācijas </w:t>
            </w:r>
            <w:r>
              <w:t>9.2</w:t>
            </w:r>
            <w:r w:rsidRPr="00DE04C3">
              <w:t>.punkt</w:t>
            </w:r>
            <w:r>
              <w:t>a pēdējais apakšpunkts</w:t>
            </w:r>
            <w:r w:rsidRPr="00DE04C3">
              <w:t xml:space="preserve"> tiek precizēts šādā redakcijā:</w:t>
            </w:r>
            <w:r>
              <w:t xml:space="preserve"> “- visas citas saistītās izmaksas, kas nepieciešamas, lai izpildītu konkursa nolikuma prasības un par kurām nav paredzēta maksa (</w:t>
            </w:r>
            <w:r w:rsidRPr="00DD048F">
              <w:rPr>
                <w:b/>
                <w:bCs/>
              </w:rPr>
              <w:t>izņemot</w:t>
            </w:r>
            <w:r>
              <w:t xml:space="preserve"> Finanšu piedāvājuma vērtēšanas </w:t>
            </w:r>
            <w:r w:rsidRPr="00DD048F">
              <w:rPr>
                <w:b/>
                <w:bCs/>
              </w:rPr>
              <w:t>kritērijus</w:t>
            </w:r>
            <w:r>
              <w:t xml:space="preserve"> K3, K4, K5).”</w:t>
            </w:r>
          </w:p>
          <w:p w14:paraId="3FCB75A9" w14:textId="77777777" w:rsidR="0056608A" w:rsidRPr="000A42D7" w:rsidRDefault="0056608A" w:rsidP="002872EA">
            <w:pPr>
              <w:ind w:left="43"/>
              <w:jc w:val="both"/>
              <w:rPr>
                <w:i/>
                <w:iCs/>
              </w:rPr>
            </w:pPr>
          </w:p>
        </w:tc>
      </w:tr>
      <w:tr w:rsidR="0056608A" w:rsidRPr="00493B2A" w14:paraId="7CB3FF29" w14:textId="77777777" w:rsidTr="00991E00">
        <w:trPr>
          <w:trHeight w:val="1402"/>
        </w:trPr>
        <w:tc>
          <w:tcPr>
            <w:tcW w:w="8931" w:type="dxa"/>
          </w:tcPr>
          <w:p w14:paraId="70C40F6B" w14:textId="5AD96EEF" w:rsidR="0056608A" w:rsidRPr="00493B2A" w:rsidRDefault="0056608A" w:rsidP="0056608A">
            <w:pPr>
              <w:jc w:val="both"/>
            </w:pPr>
            <w:r>
              <w:rPr>
                <w:b/>
                <w:bCs/>
              </w:rPr>
              <w:t xml:space="preserve">47. </w:t>
            </w:r>
            <w:r w:rsidRPr="00493B2A">
              <w:rPr>
                <w:b/>
                <w:bCs/>
              </w:rPr>
              <w:t>Finanšu piedāvājuma forma (abām apsaimniekošanas zonām):</w:t>
            </w:r>
          </w:p>
          <w:p w14:paraId="2C9073C2" w14:textId="77777777" w:rsidR="0056608A" w:rsidRPr="00493B2A" w:rsidRDefault="0056608A" w:rsidP="0056608A">
            <w:pPr>
              <w:spacing w:after="160" w:line="256" w:lineRule="auto"/>
              <w:jc w:val="both"/>
              <w:rPr>
                <w:b/>
                <w:bCs/>
              </w:rPr>
            </w:pPr>
            <w:r w:rsidRPr="00493B2A">
              <w:rPr>
                <w:b/>
                <w:bCs/>
              </w:rPr>
              <w:t xml:space="preserve">K1 kritērijs </w:t>
            </w:r>
            <w:r w:rsidRPr="00493B2A">
              <w:t>–</w:t>
            </w:r>
            <w:r w:rsidRPr="00493B2A">
              <w:rPr>
                <w:b/>
                <w:bCs/>
              </w:rPr>
              <w:t xml:space="preserve"> </w:t>
            </w:r>
            <w:r w:rsidRPr="00493B2A">
              <w:t>Pretendents aicina papildināt ar bioloģiski noārdāmu  atkritumu komponenti, lai nodrošinātu BIO atkritumi maksas caurspīdīgu uzskaiti.</w:t>
            </w:r>
          </w:p>
          <w:p w14:paraId="03B6742D" w14:textId="77777777" w:rsidR="0056608A" w:rsidRPr="00493B2A" w:rsidRDefault="0056608A" w:rsidP="0056608A">
            <w:pPr>
              <w:spacing w:line="256" w:lineRule="auto"/>
              <w:jc w:val="both"/>
              <w:rPr>
                <w:b/>
                <w:bCs/>
              </w:rPr>
            </w:pPr>
          </w:p>
        </w:tc>
        <w:tc>
          <w:tcPr>
            <w:tcW w:w="5670" w:type="dxa"/>
          </w:tcPr>
          <w:p w14:paraId="68B7B31C" w14:textId="77777777" w:rsidR="0056608A" w:rsidRDefault="0056608A" w:rsidP="002872EA">
            <w:pPr>
              <w:jc w:val="both"/>
            </w:pPr>
            <w:r w:rsidRPr="000B5D9F">
              <w:t>Saskaņā ar Atkritumu apsaimniekošanas likuma 39.1 pantu:</w:t>
            </w:r>
            <w:r w:rsidRPr="000B5D9F">
              <w:rPr>
                <w:i/>
                <w:iCs/>
              </w:rPr>
              <w:t xml:space="preserve"> Maksu par dalīti savākto bioloģisko atkritumu apsaimniekošanu pašvaldība nosaka 60 procentu apmērā no šā likuma 39. panta pirmajā daļā noteiktās maksas. </w:t>
            </w:r>
            <w:r w:rsidRPr="000B5D9F">
              <w:t>Savukārt, šī likuma 39. panta pirmajā daļā:</w:t>
            </w:r>
            <w:r w:rsidRPr="000B5D9F">
              <w:rPr>
                <w:i/>
                <w:iCs/>
              </w:rPr>
              <w:t xml:space="preserve"> pašvaldības lēmumā apstiprinātā maksa par sadzīves atkritumu apsaimniekošanu, kurā tiek ietvertas visas izmaksas par nešķiroto un dalīti savākto atkritumu savākšanu, pārvadāšanu, pārkraušanu, šķirošanu un citām normatīvajos aktos noteiktajām darbībām, ko veic pirms atkritumu reģenerācijas un kas samazina apglabājamo atkritumu apjomu, maksa par uzglabāšanu un šo darbību veikšanai nepieciešamo infrastruktūras objektu izveidošanu un uzturēšanu, kā arī starpība starp dalīti savāktu bioloģisko atkritumu apsaimniekošanas izmaksām un šā likuma 39.1 pantā noteikto maksu</w:t>
            </w:r>
            <w:r w:rsidRPr="000B5D9F">
              <w:t>. Ņemot vērā iepriekšminēto, tsk. finanšu piedāvājumā pievienoto atsauci,</w:t>
            </w:r>
            <w:r>
              <w:t xml:space="preserve"> </w:t>
            </w:r>
            <w:r w:rsidRPr="000B5D9F">
              <w:t>maksai par nešķirotu sadzīves atkritumu apsaimniekošanu pieskaitāmā izmaksu starpība par dalīti savākto bioloģisko atkritumu apsaimniekošanu pēc noteiktās maksas pārrēķināšana tiks noteikta, ņemot vērā dalīti savākto bioloģisko atkritumu īpatsvaru.</w:t>
            </w:r>
          </w:p>
          <w:p w14:paraId="09938DCF" w14:textId="77742680" w:rsidR="0056608A" w:rsidRPr="00493B2A" w:rsidRDefault="0056608A" w:rsidP="002872EA">
            <w:pPr>
              <w:ind w:left="43"/>
              <w:jc w:val="both"/>
              <w:rPr>
                <w:i/>
                <w:iCs/>
              </w:rPr>
            </w:pPr>
            <w:r w:rsidRPr="00576E1D">
              <w:t>Par bioloģisko atkritumu apsaimniekošanu ir atsevišķs kritērijs K2, lai nodrošinātu bioloģisko atkritumu maksas caurspīdīgu uzskaiti.</w:t>
            </w:r>
          </w:p>
        </w:tc>
      </w:tr>
      <w:tr w:rsidR="0056608A" w:rsidRPr="00493B2A" w14:paraId="1B38EF17" w14:textId="77777777" w:rsidTr="00991E00">
        <w:trPr>
          <w:trHeight w:val="1402"/>
        </w:trPr>
        <w:tc>
          <w:tcPr>
            <w:tcW w:w="8931" w:type="dxa"/>
          </w:tcPr>
          <w:p w14:paraId="4D23DFF8" w14:textId="296B41A2" w:rsidR="0056608A" w:rsidRPr="00493B2A" w:rsidRDefault="0056608A" w:rsidP="0056608A">
            <w:pPr>
              <w:spacing w:after="160" w:line="256" w:lineRule="auto"/>
              <w:jc w:val="both"/>
              <w:rPr>
                <w:b/>
                <w:bCs/>
              </w:rPr>
            </w:pPr>
            <w:r>
              <w:rPr>
                <w:b/>
                <w:bCs/>
              </w:rPr>
              <w:t xml:space="preserve">48. </w:t>
            </w:r>
            <w:r w:rsidRPr="00493B2A">
              <w:rPr>
                <w:b/>
                <w:bCs/>
              </w:rPr>
              <w:t xml:space="preserve">K2 kritērijs </w:t>
            </w:r>
            <w:r w:rsidRPr="00493B2A">
              <w:t>–</w:t>
            </w:r>
            <w:r w:rsidRPr="00493B2A">
              <w:rPr>
                <w:b/>
                <w:bCs/>
              </w:rPr>
              <w:t xml:space="preserve"> </w:t>
            </w:r>
            <w:r w:rsidRPr="00493B2A">
              <w:t>Nedrīkst tikt iekļauts kā viens no vērtēšanas kritērijiem, jo apmēru nosaka atkritumu apsaimniekošanas likums. Pretendents aprēķinā aicina iekļaut daļu, kas tiek attiek attiecināta uz nešķirotu sadzīves atkritumu tarifu, lai nodrošinātu atkritumu apsaimniekošanas likumā noteikto maksas proporciju.</w:t>
            </w:r>
          </w:p>
          <w:p w14:paraId="6CEAFF16" w14:textId="77777777" w:rsidR="0056608A" w:rsidRPr="00493B2A" w:rsidRDefault="0056608A" w:rsidP="0056608A">
            <w:pPr>
              <w:spacing w:line="256" w:lineRule="auto"/>
              <w:jc w:val="both"/>
              <w:rPr>
                <w:b/>
                <w:bCs/>
              </w:rPr>
            </w:pPr>
          </w:p>
        </w:tc>
        <w:tc>
          <w:tcPr>
            <w:tcW w:w="5670" w:type="dxa"/>
          </w:tcPr>
          <w:p w14:paraId="0E48D5A6" w14:textId="7CD6578E" w:rsidR="0056608A" w:rsidRPr="008273C7" w:rsidRDefault="0056608A" w:rsidP="002872EA">
            <w:pPr>
              <w:ind w:left="43"/>
              <w:jc w:val="both"/>
            </w:pPr>
            <w:r>
              <w:t>Iekļauts vērtēšanas kritērijā, jo aprēķinātā pilnā pakalpojuma maksa tieši ietekmē nešķirotu sadzīves atkritumu maksu pēc Atkritumu apsaimniekošanas likuma 39.</w:t>
            </w:r>
            <w:r>
              <w:rPr>
                <w:vertAlign w:val="superscript"/>
              </w:rPr>
              <w:t xml:space="preserve">1 </w:t>
            </w:r>
            <w:r>
              <w:t xml:space="preserve">panta piemērošanas. Bioloģisko atkritumu apsaimniekošanas maksa (pilnā) var tikt pārskatīta arī gadījumos, kad mainās </w:t>
            </w:r>
            <w:r w:rsidRPr="0001223F">
              <w:t>atkritumu tilpuma un masas attiecības mērījumu koeficient</w:t>
            </w:r>
            <w:r>
              <w:t>s.</w:t>
            </w:r>
          </w:p>
        </w:tc>
      </w:tr>
      <w:tr w:rsidR="0056608A" w:rsidRPr="00493B2A" w14:paraId="1A457CDE" w14:textId="77777777" w:rsidTr="00991E00">
        <w:trPr>
          <w:trHeight w:val="1402"/>
        </w:trPr>
        <w:tc>
          <w:tcPr>
            <w:tcW w:w="8931" w:type="dxa"/>
          </w:tcPr>
          <w:p w14:paraId="5AAD863A" w14:textId="754C0D0D" w:rsidR="0056608A" w:rsidRPr="00493B2A" w:rsidRDefault="0056608A" w:rsidP="0056608A">
            <w:pPr>
              <w:spacing w:after="160" w:line="256" w:lineRule="auto"/>
              <w:jc w:val="both"/>
              <w:rPr>
                <w:b/>
                <w:bCs/>
              </w:rPr>
            </w:pPr>
            <w:r>
              <w:rPr>
                <w:b/>
                <w:bCs/>
              </w:rPr>
              <w:t xml:space="preserve">49. </w:t>
            </w:r>
            <w:r w:rsidRPr="00493B2A">
              <w:rPr>
                <w:b/>
                <w:bCs/>
              </w:rPr>
              <w:t xml:space="preserve">K3 kritērijs </w:t>
            </w:r>
            <w:r w:rsidRPr="00493B2A">
              <w:t>– Pretendents aicina noteikt konkrētu kompostēšanas kastes tilpumu, kas jānorāda piedāvājumā, lai visi pretendenti iesniedz vienlīdzīgu piedāvājumu. Nepieciešams precizēt – vai un pie kādiem nosacījumiem finanšu piedāvājumā norādītā cena var mainīties.</w:t>
            </w:r>
          </w:p>
          <w:p w14:paraId="3FB3AF2E" w14:textId="77777777" w:rsidR="0056608A" w:rsidRPr="00493B2A" w:rsidRDefault="0056608A" w:rsidP="0056608A">
            <w:pPr>
              <w:spacing w:line="256" w:lineRule="auto"/>
              <w:jc w:val="both"/>
              <w:rPr>
                <w:b/>
                <w:bCs/>
              </w:rPr>
            </w:pPr>
          </w:p>
        </w:tc>
        <w:tc>
          <w:tcPr>
            <w:tcW w:w="5670" w:type="dxa"/>
          </w:tcPr>
          <w:p w14:paraId="6B299F0D" w14:textId="77777777" w:rsidR="0056608A" w:rsidRPr="00570142" w:rsidRDefault="0056608A" w:rsidP="002872EA">
            <w:pPr>
              <w:ind w:left="43"/>
              <w:jc w:val="both"/>
            </w:pPr>
            <w:r w:rsidRPr="00570142">
              <w:t>Finanšu piedāvājuma formas redakcija netiek mainīta.</w:t>
            </w:r>
          </w:p>
          <w:p w14:paraId="6C5B9667" w14:textId="4A318957" w:rsidR="0056608A" w:rsidRDefault="0056608A" w:rsidP="002872EA">
            <w:pPr>
              <w:ind w:left="43"/>
              <w:jc w:val="both"/>
            </w:pPr>
            <w:r>
              <w:t>Tirgū ir pieejamas dažāda tilpuma kompostēšanas kastes un lai neradītu kāda viena ražotāja priekšrocības, ir noteiktas tilpuma robežas.</w:t>
            </w:r>
          </w:p>
          <w:p w14:paraId="36C7A298" w14:textId="47218797" w:rsidR="0056608A" w:rsidRDefault="0056608A" w:rsidP="002872EA">
            <w:pPr>
              <w:ind w:left="43"/>
              <w:jc w:val="both"/>
            </w:pPr>
            <w:r>
              <w:t>Tehniskā piedāvājuma formā ir norādīts konkurenci neierobežojošs a</w:t>
            </w:r>
            <w:r w:rsidRPr="00F60CE1">
              <w:t>izveram</w:t>
            </w:r>
            <w:r>
              <w:t>ās</w:t>
            </w:r>
            <w:r w:rsidRPr="00F60CE1">
              <w:t xml:space="preserve"> slēgta</w:t>
            </w:r>
            <w:r>
              <w:t>s</w:t>
            </w:r>
            <w:r w:rsidRPr="00F60CE1">
              <w:t xml:space="preserve"> mājkompostēšanas tvertne</w:t>
            </w:r>
            <w:r>
              <w:t>s</w:t>
            </w:r>
            <w:r w:rsidRPr="00F60CE1">
              <w:t>/kaste</w:t>
            </w:r>
            <w:r>
              <w:t>s</w:t>
            </w:r>
            <w:r w:rsidRPr="00F60CE1">
              <w:t xml:space="preserve"> ar papildus pamatnes režģi (aizsardzībai pret grauzējiem)</w:t>
            </w:r>
            <w:r>
              <w:t xml:space="preserve"> tilpums: 600-1000 litri. Pretendents var izvēlēties kādu tilpumu no 600 līdz 1000 litriem var piedāvāt un to norādīt Tehniskā piedāvājuma formā. Pretendentam nav aizliegts piedāvāt mazāko – 600 litru kasti, ja Pretendents uzskata, ka jo mazāka kaste, jo lētāka.</w:t>
            </w:r>
          </w:p>
          <w:p w14:paraId="6B5440C4" w14:textId="6557CEB3" w:rsidR="0056608A" w:rsidRPr="0084069D" w:rsidRDefault="0056608A" w:rsidP="002872EA">
            <w:pPr>
              <w:ind w:left="43"/>
              <w:jc w:val="both"/>
            </w:pPr>
            <w:r>
              <w:t>M</w:t>
            </w:r>
            <w:r w:rsidRPr="00D64BB1">
              <w:t xml:space="preserve">aksu iespējams pārskatīt pēc </w:t>
            </w:r>
            <w:r>
              <w:t>Pašvaldības</w:t>
            </w:r>
            <w:r w:rsidRPr="00D64BB1">
              <w:t xml:space="preserve"> iniciatīvas vai Apsaimniekotāja pieprasījuma ne ātrāk kā pēc 24 (divdesmit četriem) mēnešiem no Pakalpojuma uzsākšanas dienas un ne biežāk kā reizi 24 (divdesmit četros) mēnešos.</w:t>
            </w:r>
          </w:p>
        </w:tc>
      </w:tr>
      <w:tr w:rsidR="0056608A" w:rsidRPr="00493B2A" w14:paraId="443F3DAD" w14:textId="77777777" w:rsidTr="00991E00">
        <w:trPr>
          <w:trHeight w:val="1402"/>
        </w:trPr>
        <w:tc>
          <w:tcPr>
            <w:tcW w:w="8931" w:type="dxa"/>
          </w:tcPr>
          <w:p w14:paraId="36B54061" w14:textId="6EA71011" w:rsidR="0056608A" w:rsidRPr="00493B2A" w:rsidRDefault="0056608A" w:rsidP="0056608A">
            <w:pPr>
              <w:spacing w:after="160" w:line="256" w:lineRule="auto"/>
              <w:jc w:val="both"/>
              <w:rPr>
                <w:b/>
                <w:bCs/>
              </w:rPr>
            </w:pPr>
            <w:r>
              <w:rPr>
                <w:b/>
                <w:bCs/>
              </w:rPr>
              <w:t xml:space="preserve">50. </w:t>
            </w:r>
            <w:r w:rsidRPr="00493B2A">
              <w:rPr>
                <w:b/>
                <w:bCs/>
              </w:rPr>
              <w:t xml:space="preserve">K4 kritērijs </w:t>
            </w:r>
            <w:r w:rsidRPr="00493B2A">
              <w:t>– Pretendents aicina Nepieciešams precizēt – vai pašvaldības apstiprina izmaiņas attiecīgajā tarifā.</w:t>
            </w:r>
          </w:p>
          <w:p w14:paraId="51C9BEB2" w14:textId="77777777" w:rsidR="0056608A" w:rsidRPr="00493B2A" w:rsidRDefault="0056608A" w:rsidP="0056608A">
            <w:pPr>
              <w:spacing w:line="256" w:lineRule="auto"/>
              <w:jc w:val="both"/>
              <w:rPr>
                <w:b/>
                <w:bCs/>
              </w:rPr>
            </w:pPr>
          </w:p>
        </w:tc>
        <w:tc>
          <w:tcPr>
            <w:tcW w:w="5670" w:type="dxa"/>
          </w:tcPr>
          <w:p w14:paraId="43A5A1DC" w14:textId="1929897C" w:rsidR="0056608A" w:rsidRPr="005F77EF" w:rsidRDefault="0056608A" w:rsidP="002872EA">
            <w:pPr>
              <w:ind w:left="43"/>
              <w:jc w:val="both"/>
            </w:pPr>
            <w:r>
              <w:t>M</w:t>
            </w:r>
            <w:r w:rsidRPr="00D64BB1">
              <w:t xml:space="preserve">aksu iespējams pārskatīt pēc </w:t>
            </w:r>
            <w:r>
              <w:t>Pašvaldības</w:t>
            </w:r>
            <w:r w:rsidRPr="00D64BB1">
              <w:t xml:space="preserve"> iniciatīvas vai Apsaimniekotāja pieprasījuma ne ātrāk kā pēc 24 (divdesmit četriem) mēnešiem no Pakalpojuma uzsākšanas dienas un ne biežāk kā reizi 24 (divdesmit četros) mēnešos</w:t>
            </w:r>
            <w:r w:rsidR="006325B9">
              <w:t>.</w:t>
            </w:r>
          </w:p>
        </w:tc>
      </w:tr>
      <w:tr w:rsidR="0056608A" w:rsidRPr="00493B2A" w14:paraId="66C61C87" w14:textId="77777777" w:rsidTr="00991E00">
        <w:trPr>
          <w:trHeight w:val="1402"/>
        </w:trPr>
        <w:tc>
          <w:tcPr>
            <w:tcW w:w="8931" w:type="dxa"/>
          </w:tcPr>
          <w:p w14:paraId="0056E9A1" w14:textId="1D23E235" w:rsidR="0056608A" w:rsidRPr="00493B2A" w:rsidRDefault="0056608A" w:rsidP="0056608A">
            <w:pPr>
              <w:spacing w:after="160" w:line="256" w:lineRule="auto"/>
              <w:jc w:val="both"/>
              <w:rPr>
                <w:b/>
                <w:bCs/>
              </w:rPr>
            </w:pPr>
            <w:r>
              <w:rPr>
                <w:b/>
                <w:bCs/>
              </w:rPr>
              <w:t xml:space="preserve">51. </w:t>
            </w:r>
            <w:r w:rsidRPr="00493B2A">
              <w:rPr>
                <w:b/>
                <w:bCs/>
              </w:rPr>
              <w:t xml:space="preserve">K5 kritērijs </w:t>
            </w:r>
            <w:r w:rsidRPr="00493B2A">
              <w:t>–  Pretendents aicina precizēt vai un pie kādiem nosacījumiem finanšu piedāvājumā norādītā cena var mainīties.</w:t>
            </w:r>
          </w:p>
          <w:p w14:paraId="28AC93B4" w14:textId="77777777" w:rsidR="0056608A" w:rsidRPr="00493B2A" w:rsidRDefault="0056608A" w:rsidP="0056608A">
            <w:pPr>
              <w:spacing w:line="256" w:lineRule="auto"/>
              <w:jc w:val="both"/>
              <w:rPr>
                <w:b/>
                <w:bCs/>
              </w:rPr>
            </w:pPr>
          </w:p>
        </w:tc>
        <w:tc>
          <w:tcPr>
            <w:tcW w:w="5670" w:type="dxa"/>
          </w:tcPr>
          <w:p w14:paraId="7FAB3967" w14:textId="303D27D2" w:rsidR="0056608A" w:rsidRPr="00F22D14" w:rsidRDefault="0056608A" w:rsidP="005F77EF">
            <w:pPr>
              <w:ind w:left="43"/>
              <w:jc w:val="both"/>
            </w:pPr>
            <w:r>
              <w:t>M</w:t>
            </w:r>
            <w:r w:rsidRPr="00D64BB1">
              <w:t xml:space="preserve">aksu iespējams pārskatīt pēc </w:t>
            </w:r>
            <w:r>
              <w:t>Pašvaldības</w:t>
            </w:r>
            <w:r w:rsidRPr="00D64BB1">
              <w:t xml:space="preserve"> iniciatīvas vai Apsaimniekotāja pieprasījuma ne ātrāk kā pēc 24 (divdesmit </w:t>
            </w:r>
            <w:r w:rsidRPr="005F77EF">
              <w:t>četriem) mēnešiem no Pakalpojuma uzsākšanas dienas un ne biežāk kā reizi 24 (divdesmit četros) mēnešos</w:t>
            </w:r>
            <w:r w:rsidR="006325B9">
              <w:t>.</w:t>
            </w:r>
          </w:p>
        </w:tc>
      </w:tr>
      <w:tr w:rsidR="0056608A" w:rsidRPr="00493B2A" w14:paraId="57AC315A" w14:textId="77777777" w:rsidTr="00D51599">
        <w:trPr>
          <w:trHeight w:val="1212"/>
        </w:trPr>
        <w:tc>
          <w:tcPr>
            <w:tcW w:w="8931" w:type="dxa"/>
          </w:tcPr>
          <w:p w14:paraId="637DF9F9" w14:textId="4C979412" w:rsidR="0056608A" w:rsidRPr="005F77EF" w:rsidRDefault="0056608A" w:rsidP="005F77EF">
            <w:pPr>
              <w:spacing w:after="160" w:line="256" w:lineRule="auto"/>
              <w:jc w:val="both"/>
            </w:pPr>
            <w:r w:rsidRPr="00AD2983">
              <w:rPr>
                <w:b/>
                <w:bCs/>
              </w:rPr>
              <w:t>52.</w:t>
            </w:r>
            <w:r>
              <w:t xml:space="preserve"> </w:t>
            </w:r>
            <w:r w:rsidRPr="00493B2A">
              <w:t>Finanšu piedāvājumā nav iekļauti kritēriji K6 (divdaļīgā automašīna); K7 (pazemes konteineru tukšošanai paredzētās mašīnas); K8 (pašapkalpošanās iespējas – portāls un mobilā aplikācija).</w:t>
            </w:r>
          </w:p>
        </w:tc>
        <w:tc>
          <w:tcPr>
            <w:tcW w:w="5670" w:type="dxa"/>
          </w:tcPr>
          <w:p w14:paraId="075FC74E" w14:textId="49688863" w:rsidR="0056608A" w:rsidRPr="00D51599" w:rsidRDefault="0056608A" w:rsidP="002872EA">
            <w:pPr>
              <w:jc w:val="both"/>
              <w:rPr>
                <w:color w:val="5B9BD5" w:themeColor="accent1"/>
              </w:rPr>
            </w:pPr>
            <w:r w:rsidRPr="00BC1125">
              <w:t>Finanšu piedāvājuma formas redakcija netiek mainīta.</w:t>
            </w:r>
          </w:p>
          <w:p w14:paraId="72EBB5D9" w14:textId="006DC12C" w:rsidR="0056608A" w:rsidRPr="008764DA" w:rsidRDefault="0056608A" w:rsidP="002872EA">
            <w:pPr>
              <w:ind w:left="43"/>
              <w:jc w:val="both"/>
              <w:rPr>
                <w:color w:val="5B9BD5" w:themeColor="accent1"/>
              </w:rPr>
            </w:pPr>
            <w:r w:rsidRPr="00BC1125">
              <w:t>Pašvaldība skaidro, ka</w:t>
            </w:r>
            <w:r>
              <w:t xml:space="preserve"> piedāvājums K6, K7 un K8 kritēriji ir jānorāda</w:t>
            </w:r>
            <w:r w:rsidRPr="00BC1125">
              <w:t xml:space="preserve"> Tehniskā piedāvājuma formā</w:t>
            </w:r>
            <w:r>
              <w:t>. K6, K7 un K8 kritērijā nav cenas vērtēšana.</w:t>
            </w:r>
          </w:p>
        </w:tc>
      </w:tr>
      <w:tr w:rsidR="0056608A" w:rsidRPr="00493B2A" w14:paraId="625119C9" w14:textId="77777777" w:rsidTr="00991E00">
        <w:trPr>
          <w:trHeight w:val="1402"/>
        </w:trPr>
        <w:tc>
          <w:tcPr>
            <w:tcW w:w="8931" w:type="dxa"/>
          </w:tcPr>
          <w:p w14:paraId="44D54DD0" w14:textId="1C40F4E5" w:rsidR="0056608A" w:rsidRPr="00493B2A" w:rsidRDefault="0056608A" w:rsidP="0056608A">
            <w:pPr>
              <w:spacing w:after="160" w:line="256" w:lineRule="auto"/>
              <w:jc w:val="both"/>
              <w:rPr>
                <w:b/>
                <w:bCs/>
              </w:rPr>
            </w:pPr>
            <w:r>
              <w:rPr>
                <w:b/>
                <w:bCs/>
              </w:rPr>
              <w:t xml:space="preserve">53. </w:t>
            </w:r>
            <w:r w:rsidRPr="00493B2A">
              <w:rPr>
                <w:b/>
                <w:bCs/>
              </w:rPr>
              <w:t>Tehniskā piedāvājuma forma (abām apsaimniekošanas zonām):</w:t>
            </w:r>
          </w:p>
          <w:p w14:paraId="2AEE16CF" w14:textId="3C1D56CC" w:rsidR="0056608A" w:rsidRPr="00493B2A" w:rsidRDefault="0056608A" w:rsidP="0056608A">
            <w:pPr>
              <w:spacing w:line="256" w:lineRule="auto"/>
              <w:jc w:val="both"/>
            </w:pPr>
            <w:r w:rsidRPr="00480962">
              <w:t xml:space="preserve">Pretendents aicina labot K6 kritēriju, ka gadījumā, ja pretendenta rīcībā nav pieejama divdaļīgā automašīna, pretendenta apliecina, ka nodrošinās to </w:t>
            </w:r>
            <w:r w:rsidRPr="00480962">
              <w:rPr>
                <w:b/>
                <w:bCs/>
              </w:rPr>
              <w:t>ar 13 mēnesi pēc līguma parakstīšanas</w:t>
            </w:r>
            <w:r w:rsidRPr="00480962">
              <w:t>. Tāpat Pretendents aicina precizēt vai šāds transporta līdzeklis katrā zonā jānorāda savs vai arī vienu transporta līdzekli pretendents var pievienot abām atkritumu apsaimniekošanas zonām.</w:t>
            </w:r>
          </w:p>
        </w:tc>
        <w:tc>
          <w:tcPr>
            <w:tcW w:w="5670" w:type="dxa"/>
          </w:tcPr>
          <w:p w14:paraId="0AEDDD57" w14:textId="203B1BAE" w:rsidR="0056608A" w:rsidRPr="00F22D14" w:rsidRDefault="0056608A" w:rsidP="002872EA">
            <w:pPr>
              <w:ind w:left="43"/>
              <w:jc w:val="both"/>
            </w:pPr>
            <w:r>
              <w:t>Tehniskā</w:t>
            </w:r>
            <w:r w:rsidRPr="001656C3">
              <w:t xml:space="preserve"> piedāvājuma formas redakcija netiek mainīta.</w:t>
            </w:r>
            <w:r>
              <w:t xml:space="preserve"> </w:t>
            </w:r>
            <w:r w:rsidR="00B246FC">
              <w:t>Komisija</w:t>
            </w:r>
            <w:r>
              <w:t xml:space="preserve"> skaidro, </w:t>
            </w:r>
            <w:r w:rsidRPr="001656C3">
              <w:t xml:space="preserve">ja </w:t>
            </w:r>
            <w:r>
              <w:t>P</w:t>
            </w:r>
            <w:r w:rsidRPr="001656C3">
              <w:t>retendenta</w:t>
            </w:r>
            <w:r>
              <w:t xml:space="preserve"> īpašumā</w:t>
            </w:r>
            <w:r w:rsidRPr="001656C3">
              <w:t xml:space="preserve"> nav divdaļīgā automašīna</w:t>
            </w:r>
            <w:r>
              <w:t xml:space="preserve"> un to nav iespējams iznomāt, tad Pretendents var piesaistīt </w:t>
            </w:r>
            <w:r w:rsidRPr="00C12E02">
              <w:t>apakšuzņēmēju. Pašvaldība uzskata, ka seši mēneši pēc līguma abpusējas parakstīšanas dienas ir pietiekams laiks, lai iegādātos vai nomātu automašīnu.</w:t>
            </w:r>
          </w:p>
        </w:tc>
      </w:tr>
      <w:tr w:rsidR="0056608A" w:rsidRPr="00480962" w14:paraId="2D51C73E" w14:textId="77777777" w:rsidTr="00991E00">
        <w:trPr>
          <w:trHeight w:val="1402"/>
        </w:trPr>
        <w:tc>
          <w:tcPr>
            <w:tcW w:w="8931" w:type="dxa"/>
          </w:tcPr>
          <w:p w14:paraId="121887F9" w14:textId="79D037D9" w:rsidR="0056608A" w:rsidRPr="00480962" w:rsidRDefault="0056608A" w:rsidP="0056608A">
            <w:pPr>
              <w:pStyle w:val="Heading3"/>
              <w:numPr>
                <w:ilvl w:val="0"/>
                <w:numId w:val="22"/>
              </w:numPr>
              <w:spacing w:line="256" w:lineRule="auto"/>
              <w:rPr>
                <w:szCs w:val="24"/>
              </w:rPr>
            </w:pPr>
            <w:r w:rsidRPr="00480962">
              <w:rPr>
                <w:szCs w:val="24"/>
              </w:rPr>
              <w:t>Prasībās ir norādīts speciāls transporta līdzeklis konteineru mazgāšanai – tā ir obligāta prasība? Konteineru mazgāšanu var nodrošināt ar citiem paņēmieniem, konkurenci ierobežojoša prasība – nepieciešams, lai pretendents pievieno pakalpojuma sniegšanas aprakstu. Tāpat Pretendents aicina precizēt vai šāds transporta līdzeklis katrā zonā jānorāda savs vai arī vienu transporta līdzekli pretendents var pievienot abām atkritumu apsaimniekošanas zonām.</w:t>
            </w:r>
          </w:p>
          <w:p w14:paraId="71615B2E" w14:textId="77777777" w:rsidR="0056608A" w:rsidRPr="00480962" w:rsidRDefault="0056608A" w:rsidP="0056608A">
            <w:pPr>
              <w:spacing w:line="256" w:lineRule="auto"/>
              <w:jc w:val="both"/>
            </w:pPr>
          </w:p>
        </w:tc>
        <w:tc>
          <w:tcPr>
            <w:tcW w:w="5670" w:type="dxa"/>
          </w:tcPr>
          <w:p w14:paraId="3EF3E2D4" w14:textId="649AEC9D" w:rsidR="0056608A" w:rsidRPr="005F77EF" w:rsidRDefault="0056608A" w:rsidP="002872EA">
            <w:pPr>
              <w:ind w:left="43"/>
              <w:jc w:val="both"/>
            </w:pPr>
            <w:r>
              <w:t>Nav obligāta prasība speciāls transporta līdzeklis konteineru mazgāšanai, jo drīkst piedāvāt arī netīrā konteinera nomaiņu pret tīru konteineru (tad jāapraksta ar kādu tehniku tiks nomainīti konteineri, kur un ar kādu iekārtu mazgāti/dezinficēti u.c. darbības kas nepieciešamas, lai īstenotu pakalpojumu), vai arī drīkst izmantot palīgiekārtas konteineru mazgāšanai/dezinfekcijai. Tehniskajā piedāvājuma formā jāapraksta piedāvātā mazgāšanas/dezinfekcijas metode un tehniskie līdzekļi tās īstenošanai. Obligāta prasība ir nodrošināt konteineru mazgāšanu/dezinfekciju.</w:t>
            </w:r>
          </w:p>
        </w:tc>
      </w:tr>
      <w:tr w:rsidR="0056608A" w:rsidRPr="00480962" w14:paraId="010BAF48" w14:textId="77777777" w:rsidTr="00D51599">
        <w:trPr>
          <w:trHeight w:val="1247"/>
        </w:trPr>
        <w:tc>
          <w:tcPr>
            <w:tcW w:w="8931" w:type="dxa"/>
          </w:tcPr>
          <w:p w14:paraId="0AB9EB3F" w14:textId="23A6E9A2" w:rsidR="0056608A" w:rsidRPr="00480962" w:rsidRDefault="0056608A" w:rsidP="0056608A">
            <w:pPr>
              <w:pStyle w:val="Heading3"/>
              <w:numPr>
                <w:ilvl w:val="0"/>
                <w:numId w:val="22"/>
              </w:numPr>
              <w:spacing w:line="256" w:lineRule="auto"/>
              <w:rPr>
                <w:szCs w:val="24"/>
              </w:rPr>
            </w:pPr>
            <w:r w:rsidRPr="00480962">
              <w:rPr>
                <w:szCs w:val="24"/>
              </w:rPr>
              <w:t>K7 kritērijs ir paredzēts abām atkritumu apsaimniekošanas zonām? Pazemes konteineri ir tikai vienā no abām zonām.</w:t>
            </w:r>
            <w:r w:rsidRPr="00480962">
              <w:rPr>
                <w:b/>
                <w:szCs w:val="24"/>
              </w:rPr>
              <w:t xml:space="preserve"> </w:t>
            </w:r>
            <w:r w:rsidRPr="00480962">
              <w:rPr>
                <w:szCs w:val="24"/>
              </w:rPr>
              <w:t>Aicinām precizēt vai šādi transporta līdzekļi katrā zonā jānorāda savs vai arī abus transporta līdzekļus pretendents var pievienot abām atkritumu apsaimniekošanas zonām.</w:t>
            </w:r>
          </w:p>
          <w:p w14:paraId="378373D3" w14:textId="77777777" w:rsidR="0056608A" w:rsidRPr="00480962" w:rsidRDefault="0056608A" w:rsidP="0056608A">
            <w:pPr>
              <w:spacing w:line="256" w:lineRule="auto"/>
              <w:jc w:val="both"/>
            </w:pPr>
          </w:p>
        </w:tc>
        <w:tc>
          <w:tcPr>
            <w:tcW w:w="5670" w:type="dxa"/>
          </w:tcPr>
          <w:p w14:paraId="48FF311B" w14:textId="00AA9E50" w:rsidR="0056608A" w:rsidRPr="00480962" w:rsidRDefault="0056608A" w:rsidP="002872EA">
            <w:pPr>
              <w:ind w:left="43"/>
              <w:jc w:val="both"/>
              <w:rPr>
                <w:i/>
                <w:iCs/>
              </w:rPr>
            </w:pPr>
            <w:r>
              <w:t xml:space="preserve">Vērtēšanas kritērijs K7 ir </w:t>
            </w:r>
            <w:r w:rsidRPr="00F22D14">
              <w:t>paredzēts abām atkritumu apsaimniekošanas zonām</w:t>
            </w:r>
            <w:r>
              <w:t>. A</w:t>
            </w:r>
            <w:r w:rsidRPr="002933AB">
              <w:t>bus transporta līdzekļus pretendents var pievienot abām atkritumu apsaimniekošanas zonām</w:t>
            </w:r>
          </w:p>
        </w:tc>
      </w:tr>
      <w:tr w:rsidR="0056608A" w:rsidRPr="00480962" w14:paraId="70652D8E" w14:textId="77777777" w:rsidTr="00991E00">
        <w:trPr>
          <w:trHeight w:val="1402"/>
        </w:trPr>
        <w:tc>
          <w:tcPr>
            <w:tcW w:w="8931" w:type="dxa"/>
          </w:tcPr>
          <w:p w14:paraId="252FF07A" w14:textId="213BF3FF" w:rsidR="0056608A" w:rsidRPr="00480962" w:rsidRDefault="0056608A" w:rsidP="0056608A">
            <w:pPr>
              <w:spacing w:after="160" w:line="256" w:lineRule="auto"/>
              <w:jc w:val="both"/>
              <w:rPr>
                <w:b/>
                <w:bCs/>
              </w:rPr>
            </w:pPr>
            <w:r>
              <w:rPr>
                <w:b/>
                <w:bCs/>
              </w:rPr>
              <w:t xml:space="preserve">56. </w:t>
            </w:r>
            <w:r w:rsidRPr="00480962">
              <w:rPr>
                <w:b/>
                <w:bCs/>
              </w:rPr>
              <w:t>Tipveida līgums sadzīves atkritumu apsaimniekošanai ar klientiem:</w:t>
            </w:r>
          </w:p>
          <w:p w14:paraId="3B2944AC" w14:textId="77777777" w:rsidR="0056608A" w:rsidRPr="00480962" w:rsidRDefault="0056608A" w:rsidP="0056608A">
            <w:pPr>
              <w:spacing w:after="160" w:line="256" w:lineRule="auto"/>
              <w:jc w:val="both"/>
            </w:pPr>
            <w:r w:rsidRPr="00480962">
              <w:rPr>
                <w:b/>
                <w:bCs/>
              </w:rPr>
              <w:t>2.6. punkts</w:t>
            </w:r>
            <w:r w:rsidRPr="00480962">
              <w:t xml:space="preserve"> – nepieciešamas papildināt, ka klients nešķirotu sadzīves atkritumu konteineros neievieto dalīti vāktus atkritumus, piemēram, Iepakojumu, bioloģiski noārdāmus atkritumus.</w:t>
            </w:r>
          </w:p>
          <w:p w14:paraId="48DFEFFF" w14:textId="77777777" w:rsidR="0056608A" w:rsidRPr="00480962" w:rsidRDefault="0056608A" w:rsidP="0056608A">
            <w:pPr>
              <w:pStyle w:val="Heading3"/>
              <w:numPr>
                <w:ilvl w:val="0"/>
                <w:numId w:val="0"/>
              </w:numPr>
              <w:ind w:left="720"/>
              <w:rPr>
                <w:szCs w:val="24"/>
              </w:rPr>
            </w:pPr>
          </w:p>
        </w:tc>
        <w:tc>
          <w:tcPr>
            <w:tcW w:w="5670" w:type="dxa"/>
          </w:tcPr>
          <w:p w14:paraId="5206F801" w14:textId="264AC7C2" w:rsidR="0056608A" w:rsidRPr="00480962" w:rsidRDefault="0056608A" w:rsidP="002872EA">
            <w:pPr>
              <w:ind w:left="43"/>
              <w:jc w:val="both"/>
              <w:rPr>
                <w:i/>
                <w:iCs/>
              </w:rPr>
            </w:pPr>
            <w:r>
              <w:t>Tipveida lī</w:t>
            </w:r>
            <w:r w:rsidRPr="008379CC">
              <w:t>gum</w:t>
            </w:r>
            <w:r>
              <w:t>a ar</w:t>
            </w:r>
            <w:r w:rsidRPr="008379CC">
              <w:t xml:space="preserve"> iedzīvotājiem</w:t>
            </w:r>
            <w:r>
              <w:t xml:space="preserve"> redakcija netiek mainīta, jo nevar aizliegt klientiem mest netīru iepakojumu (piemēram ar ēdienu paliekām) nešķiroto sadzīves atkritumu konteinerā, kā arī mest bioloģiski noārdāmus atkritumus, jo bioloģiski noārdāmi atkritumi ir, piemēram, mājdzīvnieku izkārnījumi vai tūjas, kas pēc SIA “Clean R” mājaslapā norādītās informācijas ir atkritumi, kurus nedrīkst mest BIO konteinerā, tātad tos drīkst mest nešķiroto sadzīves atkritumu konteinerā.</w:t>
            </w:r>
          </w:p>
        </w:tc>
      </w:tr>
      <w:tr w:rsidR="0056608A" w:rsidRPr="00480962" w14:paraId="089C2177" w14:textId="77777777" w:rsidTr="006B0022">
        <w:trPr>
          <w:trHeight w:val="1402"/>
        </w:trPr>
        <w:tc>
          <w:tcPr>
            <w:tcW w:w="8931" w:type="dxa"/>
          </w:tcPr>
          <w:p w14:paraId="65997C55" w14:textId="7BC3B4C9" w:rsidR="0056608A" w:rsidRPr="00480962" w:rsidRDefault="0056608A" w:rsidP="0056608A">
            <w:pPr>
              <w:pStyle w:val="Heading3"/>
              <w:numPr>
                <w:ilvl w:val="0"/>
                <w:numId w:val="23"/>
              </w:numPr>
              <w:spacing w:line="256" w:lineRule="auto"/>
              <w:rPr>
                <w:szCs w:val="24"/>
              </w:rPr>
            </w:pPr>
            <w:r w:rsidRPr="00480962">
              <w:rPr>
                <w:b/>
                <w:szCs w:val="24"/>
              </w:rPr>
              <w:t>3.2. punkts</w:t>
            </w:r>
            <w:r w:rsidRPr="00480962">
              <w:rPr>
                <w:szCs w:val="24"/>
              </w:rPr>
              <w:t xml:space="preserve"> – nepieciešams papildināt ar citiem saziņas kanāliem – SMS, paziņojums mobilajā aplikācijā u.c.</w:t>
            </w:r>
          </w:p>
          <w:p w14:paraId="79617697" w14:textId="77777777" w:rsidR="0056608A" w:rsidRPr="00480962" w:rsidRDefault="0056608A" w:rsidP="0056608A">
            <w:pPr>
              <w:pStyle w:val="Heading3"/>
              <w:numPr>
                <w:ilvl w:val="0"/>
                <w:numId w:val="0"/>
              </w:numPr>
              <w:ind w:left="720"/>
              <w:rPr>
                <w:szCs w:val="24"/>
              </w:rPr>
            </w:pPr>
          </w:p>
        </w:tc>
        <w:tc>
          <w:tcPr>
            <w:tcW w:w="5670" w:type="dxa"/>
            <w:shd w:val="clear" w:color="auto" w:fill="FBE4D5" w:themeFill="accent2" w:themeFillTint="33"/>
          </w:tcPr>
          <w:p w14:paraId="098FC782" w14:textId="107A8798" w:rsidR="0056608A" w:rsidRDefault="0056608A" w:rsidP="002872EA">
            <w:pPr>
              <w:ind w:left="43"/>
              <w:jc w:val="both"/>
            </w:pPr>
            <w:r w:rsidRPr="006B0022">
              <w:t>Papildina</w:t>
            </w:r>
            <w:r>
              <w:t xml:space="preserve"> 3.2.punkta redakciju ar</w:t>
            </w:r>
            <w:r w:rsidRPr="00480962">
              <w:t xml:space="preserve"> citiem saziņas kanāliem – SMS, paziņojums mobilajā aplikācijā u.c.</w:t>
            </w:r>
            <w:r>
              <w:t>: “</w:t>
            </w:r>
            <w:r w:rsidRPr="002E0E56">
              <w:t>IZPILDĪTĀJAM ir pienākums BRĪDINĀT klientu par plānotās izvešanas pirmo datumu ne vēlāk kā 2 nedēļas iepriekš, nosūtot attiecīgu paziņojumu uz KLIENTA e-pastu</w:t>
            </w:r>
            <w:r>
              <w:t xml:space="preserve"> vai citiem saziņas kanāliem, par kuriem līdzēji ir vienojušies – </w:t>
            </w:r>
            <w:r w:rsidRPr="00480962">
              <w:t>SMS, paziņojum</w:t>
            </w:r>
            <w:r>
              <w:t>u</w:t>
            </w:r>
            <w:r w:rsidRPr="00480962">
              <w:t>s mobilajā aplikācijā u.c.</w:t>
            </w:r>
            <w:r>
              <w:t xml:space="preserve"> saziņas kanāli</w:t>
            </w:r>
            <w:r w:rsidRPr="002E0E56">
              <w:t>.</w:t>
            </w:r>
            <w:r>
              <w:t>”</w:t>
            </w:r>
          </w:p>
          <w:p w14:paraId="2B0F64D6" w14:textId="311D39E0" w:rsidR="0056608A" w:rsidRPr="00480962" w:rsidRDefault="0056608A" w:rsidP="002872EA">
            <w:pPr>
              <w:ind w:left="43"/>
              <w:jc w:val="both"/>
              <w:rPr>
                <w:i/>
                <w:iCs/>
              </w:rPr>
            </w:pPr>
          </w:p>
        </w:tc>
      </w:tr>
      <w:tr w:rsidR="0056608A" w:rsidRPr="00480962" w14:paraId="3FCAE621" w14:textId="77777777" w:rsidTr="00991E00">
        <w:trPr>
          <w:trHeight w:val="1402"/>
        </w:trPr>
        <w:tc>
          <w:tcPr>
            <w:tcW w:w="8931" w:type="dxa"/>
          </w:tcPr>
          <w:p w14:paraId="732D5473" w14:textId="2AC75F8C" w:rsidR="0056608A" w:rsidRPr="00480962" w:rsidRDefault="0056608A" w:rsidP="0056608A">
            <w:pPr>
              <w:pStyle w:val="Heading3"/>
              <w:numPr>
                <w:ilvl w:val="0"/>
                <w:numId w:val="22"/>
              </w:numPr>
              <w:spacing w:line="256" w:lineRule="auto"/>
              <w:rPr>
                <w:szCs w:val="24"/>
              </w:rPr>
            </w:pPr>
            <w:r w:rsidRPr="00480962">
              <w:rPr>
                <w:b/>
                <w:szCs w:val="24"/>
              </w:rPr>
              <w:t xml:space="preserve">3.4. punkts </w:t>
            </w:r>
            <w:r w:rsidRPr="00480962">
              <w:rPr>
                <w:szCs w:val="24"/>
              </w:rPr>
              <w:t>– nepieciešams papildināt, ka klienta pienākums ir segt izmaksas, atbilstoši cenrādim.</w:t>
            </w:r>
          </w:p>
          <w:p w14:paraId="546E354C" w14:textId="77777777" w:rsidR="0056608A" w:rsidRPr="00480962" w:rsidRDefault="0056608A" w:rsidP="0056608A">
            <w:pPr>
              <w:pStyle w:val="Heading3"/>
              <w:numPr>
                <w:ilvl w:val="0"/>
                <w:numId w:val="0"/>
              </w:numPr>
              <w:ind w:left="720"/>
              <w:rPr>
                <w:szCs w:val="24"/>
              </w:rPr>
            </w:pPr>
          </w:p>
        </w:tc>
        <w:tc>
          <w:tcPr>
            <w:tcW w:w="5670" w:type="dxa"/>
          </w:tcPr>
          <w:p w14:paraId="0E58887D" w14:textId="77777777" w:rsidR="005111C9" w:rsidRPr="005111C9" w:rsidRDefault="00C12E02" w:rsidP="002872EA">
            <w:pPr>
              <w:ind w:left="43"/>
              <w:jc w:val="both"/>
              <w:rPr>
                <w:iCs/>
              </w:rPr>
            </w:pPr>
            <w:r w:rsidRPr="005111C9">
              <w:rPr>
                <w:iCs/>
              </w:rPr>
              <w:t>K</w:t>
            </w:r>
            <w:r w:rsidR="005111C9" w:rsidRPr="005111C9">
              <w:rPr>
                <w:iCs/>
              </w:rPr>
              <w:t>omisija nepiekrīt papildināt punktu ar šādu nosacījumu.</w:t>
            </w:r>
          </w:p>
          <w:p w14:paraId="1DC4B8AC" w14:textId="77777777" w:rsidR="00194FB1" w:rsidRDefault="00194FB1" w:rsidP="00194FB1">
            <w:pPr>
              <w:ind w:left="43"/>
              <w:jc w:val="both"/>
              <w:rPr>
                <w:iCs/>
              </w:rPr>
            </w:pPr>
            <w:r>
              <w:rPr>
                <w:iCs/>
              </w:rPr>
              <w:t>Ja klients n</w:t>
            </w:r>
            <w:r w:rsidRPr="00194FB1">
              <w:rPr>
                <w:iCs/>
              </w:rPr>
              <w:t xml:space="preserve">enovietoja </w:t>
            </w:r>
            <w:r>
              <w:rPr>
                <w:iCs/>
              </w:rPr>
              <w:t>atkritumu tvertni, tad jāizved nākama</w:t>
            </w:r>
            <w:r w:rsidRPr="00194FB1">
              <w:rPr>
                <w:iCs/>
              </w:rPr>
              <w:t>jā izvešanas reizē vai par atsevišķu maksu ārpus grafika.</w:t>
            </w:r>
          </w:p>
          <w:p w14:paraId="22FF862B" w14:textId="1EED6059" w:rsidR="0056608A" w:rsidRPr="00194FB1" w:rsidRDefault="00194FB1" w:rsidP="00194FB1">
            <w:pPr>
              <w:ind w:left="43"/>
              <w:jc w:val="both"/>
              <w:rPr>
                <w:iCs/>
              </w:rPr>
            </w:pPr>
            <w:r>
              <w:rPr>
                <w:iCs/>
              </w:rPr>
              <w:t>Turklāt arī izpildītājam līguma 3.5. punktā atrunātas atkāpes no grafika tehnisku iemeslu dēļ</w:t>
            </w:r>
          </w:p>
        </w:tc>
      </w:tr>
      <w:tr w:rsidR="0056608A" w:rsidRPr="00480962" w14:paraId="7E5E2D8F" w14:textId="77777777" w:rsidTr="00991E00">
        <w:trPr>
          <w:trHeight w:val="1402"/>
        </w:trPr>
        <w:tc>
          <w:tcPr>
            <w:tcW w:w="8931" w:type="dxa"/>
          </w:tcPr>
          <w:p w14:paraId="56AC00F3" w14:textId="7578CB45" w:rsidR="0056608A" w:rsidRPr="00480962" w:rsidRDefault="0056608A" w:rsidP="0056608A">
            <w:pPr>
              <w:pStyle w:val="Heading3"/>
              <w:numPr>
                <w:ilvl w:val="0"/>
                <w:numId w:val="22"/>
              </w:numPr>
              <w:spacing w:line="256" w:lineRule="auto"/>
              <w:rPr>
                <w:szCs w:val="24"/>
              </w:rPr>
            </w:pPr>
            <w:r w:rsidRPr="00480962">
              <w:rPr>
                <w:b/>
                <w:szCs w:val="24"/>
              </w:rPr>
              <w:t>6.2.punkts</w:t>
            </w:r>
            <w:r w:rsidRPr="00480962">
              <w:rPr>
                <w:szCs w:val="24"/>
              </w:rPr>
              <w:t xml:space="preserve"> – Pretendents aicina dzēst punkta daļu un noteikt, ka Klienta pienākums segt konteineru izmaksas, neatkarīgi no tā kādu iemeslu dēļ konteiners sabojāts, izņemot, kad gadījumus, ka konteineri sabojājis atkritumu apsaimniekotājs. </w:t>
            </w:r>
          </w:p>
          <w:p w14:paraId="2CB93E2E" w14:textId="77777777" w:rsidR="0056608A" w:rsidRPr="00480962" w:rsidRDefault="0056608A" w:rsidP="0056608A">
            <w:pPr>
              <w:pStyle w:val="Heading3"/>
              <w:numPr>
                <w:ilvl w:val="0"/>
                <w:numId w:val="0"/>
              </w:numPr>
              <w:ind w:left="720"/>
              <w:rPr>
                <w:szCs w:val="24"/>
              </w:rPr>
            </w:pPr>
          </w:p>
        </w:tc>
        <w:tc>
          <w:tcPr>
            <w:tcW w:w="5670" w:type="dxa"/>
          </w:tcPr>
          <w:p w14:paraId="59932E25" w14:textId="5E22DFA2" w:rsidR="0056608A" w:rsidRPr="00D64BB1" w:rsidRDefault="002875B2" w:rsidP="00194FB1">
            <w:pPr>
              <w:ind w:left="43"/>
              <w:jc w:val="both"/>
            </w:pPr>
            <w:r>
              <w:t xml:space="preserve">Komisija </w:t>
            </w:r>
            <w:r w:rsidR="0056608A">
              <w:t>nepiekrīt</w:t>
            </w:r>
            <w:r w:rsidR="005F5EC8">
              <w:t xml:space="preserve"> grozīt punktu. </w:t>
            </w:r>
            <w:r w:rsidR="00194FB1">
              <w:t>Klients</w:t>
            </w:r>
            <w:r w:rsidR="00194FB1" w:rsidRPr="00194FB1">
              <w:t xml:space="preserve"> </w:t>
            </w:r>
            <w:r w:rsidR="00194FB1">
              <w:t xml:space="preserve">nevar </w:t>
            </w:r>
            <w:r w:rsidR="00194FB1" w:rsidRPr="00194FB1">
              <w:t>uzņemties materiālu atbildību par konteiner</w:t>
            </w:r>
            <w:r w:rsidR="00194FB1">
              <w:t>i, kas novietots publiskā vietā</w:t>
            </w:r>
          </w:p>
        </w:tc>
      </w:tr>
      <w:tr w:rsidR="0056608A" w:rsidRPr="00480962" w14:paraId="3D6B1E59" w14:textId="77777777" w:rsidTr="00991E00">
        <w:trPr>
          <w:trHeight w:val="1402"/>
        </w:trPr>
        <w:tc>
          <w:tcPr>
            <w:tcW w:w="8931" w:type="dxa"/>
          </w:tcPr>
          <w:p w14:paraId="0C276800" w14:textId="34B3FDBA" w:rsidR="0056608A" w:rsidRPr="00480962" w:rsidRDefault="0056608A" w:rsidP="0056608A">
            <w:pPr>
              <w:pStyle w:val="Heading3"/>
              <w:numPr>
                <w:ilvl w:val="0"/>
                <w:numId w:val="22"/>
              </w:numPr>
              <w:spacing w:line="256" w:lineRule="auto"/>
              <w:rPr>
                <w:szCs w:val="24"/>
              </w:rPr>
            </w:pPr>
            <w:r w:rsidRPr="00480962">
              <w:rPr>
                <w:b/>
                <w:szCs w:val="24"/>
              </w:rPr>
              <w:t xml:space="preserve">8.4 punkts </w:t>
            </w:r>
            <w:r w:rsidRPr="00480962">
              <w:rPr>
                <w:szCs w:val="24"/>
              </w:rPr>
              <w:t>–  nepieciešams papildināt, ka tas nav attiecināms uz gadījumiem, kad pasūtītājs nenodrošina piekļuvi, ceļa seguma kvalitāte vai citi objektīvi apsvērumi, kuru rezultātā izpildītājs nevar sniegt pakalpojumu vai klients nav brīdinājis par konteinera atrašanās vietas maiņu. Vienlaikus jānorāda, ka sods nav samērīgs. Tāpat aicinām papildināt, ka klients fotofiksācijas veidā pierāda atkritumu neizvešanas faktu.</w:t>
            </w:r>
          </w:p>
          <w:p w14:paraId="5E68CEF8" w14:textId="77777777" w:rsidR="0056608A" w:rsidRPr="00480962" w:rsidRDefault="0056608A" w:rsidP="0056608A">
            <w:pPr>
              <w:spacing w:after="160" w:line="256" w:lineRule="auto"/>
              <w:jc w:val="both"/>
            </w:pPr>
            <w:r w:rsidRPr="00480962">
              <w:t xml:space="preserve">Papildus aicinām dzēst līgumsodu 50,00, par atkritumu neizvešanu četru dienu laikā, jo pirmkārt ceļa seguma, remontdarbu un citu apstākļu dēļ apsaimniekotājs objektīvu un no apsaimniekotāja neatkarīgu iemeslu dēļ var netikt nodrošināta atkritumu izvešanu, otrkārt atbilstoši līgumam starp Pašvaldību un apsaimniekotāju 6.4.3.; 6.5.punktā noteiktajam, var izveidoties situācija, ka līgumsodu formāli var piemērot divas reizes par vienu notikumu, kā rezultātā līgumsoda apmērs var sasniegt 350,00 EURO, kas konkrētajā situācijā ir nesamērīgi. </w:t>
            </w:r>
          </w:p>
          <w:p w14:paraId="75D8F7D4" w14:textId="77777777" w:rsidR="0056608A" w:rsidRPr="00480962" w:rsidRDefault="0056608A" w:rsidP="0056608A">
            <w:pPr>
              <w:spacing w:after="160" w:line="256" w:lineRule="auto"/>
              <w:jc w:val="both"/>
              <w:rPr>
                <w:b/>
                <w:bCs/>
              </w:rPr>
            </w:pPr>
            <w:r w:rsidRPr="00480962">
              <w:t>Tādējādi lūdzam dzēst 8.4.punktu nosakot, ka gadījumā, ja atkritumu izvešana netiek nodrošināta četru dienu laikā apsaimniekotāja vainas dēļ, apsaimniekotājs nodrošina nākošo  atkritumu izvešanu bez maksas.</w:t>
            </w:r>
          </w:p>
          <w:p w14:paraId="22483612" w14:textId="77777777" w:rsidR="0056608A" w:rsidRPr="00480962" w:rsidRDefault="0056608A" w:rsidP="0056608A">
            <w:pPr>
              <w:pStyle w:val="Heading3"/>
              <w:numPr>
                <w:ilvl w:val="0"/>
                <w:numId w:val="0"/>
              </w:numPr>
              <w:ind w:left="720"/>
              <w:rPr>
                <w:szCs w:val="24"/>
              </w:rPr>
            </w:pPr>
          </w:p>
        </w:tc>
        <w:tc>
          <w:tcPr>
            <w:tcW w:w="5670" w:type="dxa"/>
          </w:tcPr>
          <w:p w14:paraId="0C83BB44" w14:textId="77777777" w:rsidR="008A4E28" w:rsidRDefault="008A4E28" w:rsidP="002872EA">
            <w:pPr>
              <w:ind w:left="43"/>
              <w:jc w:val="both"/>
              <w:rPr>
                <w:iCs/>
              </w:rPr>
            </w:pPr>
            <w:r>
              <w:rPr>
                <w:iCs/>
              </w:rPr>
              <w:t>Komisija nepiekrīt grozīt punktu.</w:t>
            </w:r>
          </w:p>
          <w:p w14:paraId="579B7007" w14:textId="77777777" w:rsidR="0056608A" w:rsidRDefault="008A4E28" w:rsidP="002872EA">
            <w:pPr>
              <w:ind w:left="43"/>
              <w:jc w:val="both"/>
              <w:rPr>
                <w:iCs/>
              </w:rPr>
            </w:pPr>
            <w:r>
              <w:rPr>
                <w:iCs/>
              </w:rPr>
              <w:t>Līguma</w:t>
            </w:r>
            <w:r w:rsidRPr="008A4E28">
              <w:rPr>
                <w:iCs/>
              </w:rPr>
              <w:t xml:space="preserve"> 3.3.</w:t>
            </w:r>
            <w:r>
              <w:rPr>
                <w:iCs/>
              </w:rPr>
              <w:t>punktā</w:t>
            </w:r>
            <w:r w:rsidRPr="008A4E28">
              <w:rPr>
                <w:iCs/>
              </w:rPr>
              <w:t xml:space="preserve"> </w:t>
            </w:r>
            <w:r>
              <w:rPr>
                <w:iCs/>
              </w:rPr>
              <w:t>“</w:t>
            </w:r>
            <w:r w:rsidRPr="008A4E28">
              <w:rPr>
                <w:iCs/>
              </w:rPr>
              <w:t>IZPILDĪTĀJAM ir tiesības nesniegt Pakalpojumu saskaņotajā laikā, ja piebraucamā ceļa (arī juridisku un privātpersonu īpašumā esošais) stāvoklis neatbilst 2021.gada 7.janvāra Ministru kabineta noteikumu Nr.26 “Noteikumi par valsts un pašvaldību autoceļu ikdienas uzturēšanas prasībām un to izpildes kontroli” prasībām un var radīt risku PASŪTĪTĀJA vai IZPILDĪTĀJA īpašumam, vai cilvēku veselībai. Jebkurā gadījumā IZPILDĪTĀJS dara visu iespējamo, lai tomēr sniegtu Pakalpojumu un iespēju robežās brīdina PASŪTĪTĀJU par iespējamo Pakalpojumu nesniegšanu laikā. Atteikums iebraukt kādā brauktuvē IZPILDĪTĀJAM jāpamato ar foto fiksāciju, kurā skaidri redzami braukšanai neatbilstošie (nedrošie) apstākļi. Šajā gadījumā IZPILDĪTĀJS neuzņemas atbildību par Līguma saistību neizpildi un tam nav tiesību prasīt no KLIENTA jebkādu maksu, tai skaitā maksu par transporta pakalpojumiem.</w:t>
            </w:r>
          </w:p>
          <w:p w14:paraId="7814D4C1" w14:textId="77777777" w:rsidR="0076669F" w:rsidRDefault="008A4E28" w:rsidP="0076669F">
            <w:pPr>
              <w:ind w:left="43"/>
              <w:jc w:val="both"/>
              <w:rPr>
                <w:iCs/>
              </w:rPr>
            </w:pPr>
            <w:r>
              <w:rPr>
                <w:iCs/>
              </w:rPr>
              <w:t>Līgumsods 50,00 EUR ir tikai tādā gadījumā, ja izpildītājs vēl 4 dienas pēc grafikā noteiktā termiņa neizved atkritumus</w:t>
            </w:r>
            <w:r w:rsidR="0076669F">
              <w:rPr>
                <w:iCs/>
              </w:rPr>
              <w:t xml:space="preserve"> un nav bijuši tādi apstākļi, kas traucējuši pakalpojumu sniegt.</w:t>
            </w:r>
          </w:p>
          <w:p w14:paraId="474F0477" w14:textId="72D2EEA3" w:rsidR="008A4E28" w:rsidRPr="008A4E28" w:rsidRDefault="0076669F" w:rsidP="0076669F">
            <w:pPr>
              <w:ind w:left="43"/>
              <w:jc w:val="both"/>
              <w:rPr>
                <w:iCs/>
              </w:rPr>
            </w:pPr>
            <w:r>
              <w:rPr>
                <w:iCs/>
              </w:rPr>
              <w:t>Līguma ar pasūtītāju 6.6. punktā ir atrunāts, ka pasūtītājs sākotnēji iesniedz izpildītājam rakstveida brīdinājumu par saistību neizpildi un tikai gadījumā, ja izpildītājs neievēro brīdinājumā noteikto, pasūtītājam ir tiesības piemērot sodu.</w:t>
            </w:r>
          </w:p>
        </w:tc>
      </w:tr>
      <w:tr w:rsidR="0056608A" w:rsidRPr="00480962" w14:paraId="7DA70278" w14:textId="77777777" w:rsidTr="00991E00">
        <w:trPr>
          <w:trHeight w:val="1402"/>
        </w:trPr>
        <w:tc>
          <w:tcPr>
            <w:tcW w:w="8931" w:type="dxa"/>
          </w:tcPr>
          <w:p w14:paraId="33B50198" w14:textId="34B3E337" w:rsidR="0056608A" w:rsidRPr="00AD2983" w:rsidRDefault="0056608A" w:rsidP="0056608A">
            <w:pPr>
              <w:spacing w:after="160" w:line="256" w:lineRule="auto"/>
              <w:jc w:val="both"/>
              <w:rPr>
                <w:b/>
                <w:bCs/>
              </w:rPr>
            </w:pPr>
            <w:r>
              <w:rPr>
                <w:b/>
                <w:bCs/>
              </w:rPr>
              <w:t xml:space="preserve">61. </w:t>
            </w:r>
            <w:r w:rsidRPr="00AD2983">
              <w:rPr>
                <w:b/>
                <w:bCs/>
              </w:rPr>
              <w:t>Līgums ar pašvaldību:</w:t>
            </w:r>
          </w:p>
          <w:p w14:paraId="420B02DA" w14:textId="77777777" w:rsidR="0056608A" w:rsidRPr="00AD2983" w:rsidRDefault="0056608A" w:rsidP="0056608A">
            <w:pPr>
              <w:spacing w:after="160" w:line="256" w:lineRule="auto"/>
              <w:jc w:val="both"/>
            </w:pPr>
            <w:r w:rsidRPr="00AD2983">
              <w:rPr>
                <w:b/>
                <w:bCs/>
              </w:rPr>
              <w:t>3.1.2. punkts</w:t>
            </w:r>
            <w:r w:rsidRPr="00AD2983">
              <w:t xml:space="preserve"> – Bioloģiski noārdāmo atkritumu tarifu regulē Atkritumu apsaimniekošanas likums, tāpēc punktu Pretendents aicina papildināt ar atsauci, ka maksa tiek noteikta saskaņā ar normatīvo aktu prasībām un finanšu piedāvājumu.</w:t>
            </w:r>
          </w:p>
          <w:p w14:paraId="11C25F95" w14:textId="77777777" w:rsidR="0056608A" w:rsidRPr="00AD2983" w:rsidRDefault="0056608A" w:rsidP="0056608A">
            <w:pPr>
              <w:spacing w:line="256" w:lineRule="auto"/>
              <w:jc w:val="both"/>
            </w:pPr>
          </w:p>
        </w:tc>
        <w:tc>
          <w:tcPr>
            <w:tcW w:w="5670" w:type="dxa"/>
          </w:tcPr>
          <w:p w14:paraId="521D37FD" w14:textId="77777777" w:rsidR="0056608A" w:rsidRPr="003E011B" w:rsidRDefault="0056608A" w:rsidP="003E011B">
            <w:pPr>
              <w:ind w:left="43"/>
              <w:jc w:val="both"/>
              <w:rPr>
                <w:iCs/>
              </w:rPr>
            </w:pPr>
            <w:r w:rsidRPr="003E011B">
              <w:rPr>
                <w:iCs/>
              </w:rPr>
              <w:t>Saskaņā ar Atkritumu apsaimniekošanas likuma 39.1</w:t>
            </w:r>
          </w:p>
          <w:p w14:paraId="45F9C232" w14:textId="77777777" w:rsidR="0056608A" w:rsidRPr="003E011B" w:rsidRDefault="0056608A" w:rsidP="003E011B">
            <w:pPr>
              <w:ind w:left="43"/>
              <w:jc w:val="both"/>
              <w:rPr>
                <w:iCs/>
              </w:rPr>
            </w:pPr>
            <w:r w:rsidRPr="003E011B">
              <w:rPr>
                <w:iCs/>
              </w:rPr>
              <w:t>pantu: Maksu par dalīti savākto bioloģisko atkritumu</w:t>
            </w:r>
          </w:p>
          <w:p w14:paraId="199BD77A" w14:textId="77777777" w:rsidR="0056608A" w:rsidRPr="003E011B" w:rsidRDefault="0056608A" w:rsidP="00E34FB3">
            <w:pPr>
              <w:ind w:left="43"/>
              <w:jc w:val="both"/>
              <w:rPr>
                <w:iCs/>
              </w:rPr>
            </w:pPr>
            <w:r w:rsidRPr="003E011B">
              <w:rPr>
                <w:iCs/>
              </w:rPr>
              <w:t>apsaimniekošanu pašvaldība nosaka 60 procentu</w:t>
            </w:r>
          </w:p>
          <w:p w14:paraId="0AA61899" w14:textId="77777777" w:rsidR="0056608A" w:rsidRPr="003E011B" w:rsidRDefault="0056608A">
            <w:pPr>
              <w:ind w:left="43"/>
              <w:jc w:val="both"/>
              <w:rPr>
                <w:iCs/>
              </w:rPr>
            </w:pPr>
            <w:r w:rsidRPr="003E011B">
              <w:rPr>
                <w:iCs/>
              </w:rPr>
              <w:t>apmērā no šā likuma 39. panta pirmajā daļā noteiktās</w:t>
            </w:r>
          </w:p>
          <w:p w14:paraId="210A5EAE" w14:textId="77777777" w:rsidR="0056608A" w:rsidRPr="003E011B" w:rsidRDefault="0056608A">
            <w:pPr>
              <w:ind w:left="43"/>
              <w:jc w:val="both"/>
              <w:rPr>
                <w:iCs/>
              </w:rPr>
            </w:pPr>
            <w:r w:rsidRPr="003E011B">
              <w:rPr>
                <w:iCs/>
              </w:rPr>
              <w:t>maksas. Savukārt, šī likuma 39. panta pirmajā daļā:</w:t>
            </w:r>
          </w:p>
          <w:p w14:paraId="25DEFC6C" w14:textId="77777777" w:rsidR="0056608A" w:rsidRPr="003E011B" w:rsidRDefault="0056608A">
            <w:pPr>
              <w:ind w:left="43"/>
              <w:jc w:val="both"/>
              <w:rPr>
                <w:iCs/>
              </w:rPr>
            </w:pPr>
          </w:p>
          <w:p w14:paraId="76869273" w14:textId="77777777" w:rsidR="0056608A" w:rsidRPr="003E011B" w:rsidRDefault="0056608A">
            <w:pPr>
              <w:ind w:left="43"/>
              <w:jc w:val="both"/>
              <w:rPr>
                <w:iCs/>
              </w:rPr>
            </w:pPr>
            <w:r w:rsidRPr="003E011B">
              <w:rPr>
                <w:iCs/>
              </w:rPr>
              <w:t>pašvaldības lēmumā apstiprinātā maksa par sadzīves</w:t>
            </w:r>
          </w:p>
          <w:p w14:paraId="23AD301A" w14:textId="77777777" w:rsidR="0056608A" w:rsidRPr="003E011B" w:rsidRDefault="0056608A">
            <w:pPr>
              <w:ind w:left="43"/>
              <w:jc w:val="both"/>
              <w:rPr>
                <w:iCs/>
              </w:rPr>
            </w:pPr>
            <w:r w:rsidRPr="003E011B">
              <w:rPr>
                <w:iCs/>
              </w:rPr>
              <w:t>atkritumu apsaimniekošanu, kurā tiek ietvertas visas</w:t>
            </w:r>
          </w:p>
          <w:p w14:paraId="461B25B2" w14:textId="77777777" w:rsidR="0056608A" w:rsidRPr="003E011B" w:rsidRDefault="0056608A">
            <w:pPr>
              <w:ind w:left="43"/>
              <w:jc w:val="both"/>
              <w:rPr>
                <w:iCs/>
              </w:rPr>
            </w:pPr>
            <w:r w:rsidRPr="003E011B">
              <w:rPr>
                <w:iCs/>
              </w:rPr>
              <w:t>izmaksas par nešķiroto un dalīti savākto atkritumu</w:t>
            </w:r>
          </w:p>
          <w:p w14:paraId="1A81E5BF" w14:textId="77777777" w:rsidR="0056608A" w:rsidRPr="003E011B" w:rsidRDefault="0056608A">
            <w:pPr>
              <w:ind w:left="43"/>
              <w:jc w:val="both"/>
              <w:rPr>
                <w:iCs/>
              </w:rPr>
            </w:pPr>
            <w:r w:rsidRPr="003E011B">
              <w:rPr>
                <w:iCs/>
              </w:rPr>
              <w:t>savākšanu, pārvadāšanu, pārkraušanu, šķirošanu un</w:t>
            </w:r>
          </w:p>
          <w:p w14:paraId="0457A030" w14:textId="77777777" w:rsidR="0056608A" w:rsidRPr="003E011B" w:rsidRDefault="0056608A">
            <w:pPr>
              <w:ind w:left="43"/>
              <w:jc w:val="both"/>
              <w:rPr>
                <w:iCs/>
              </w:rPr>
            </w:pPr>
            <w:r w:rsidRPr="003E011B">
              <w:rPr>
                <w:iCs/>
              </w:rPr>
              <w:t>citām normatīvajos aktos noteiktajām darbībām, ko</w:t>
            </w:r>
          </w:p>
          <w:p w14:paraId="30A91613" w14:textId="77777777" w:rsidR="0056608A" w:rsidRPr="003E011B" w:rsidRDefault="0056608A">
            <w:pPr>
              <w:ind w:left="43"/>
              <w:jc w:val="both"/>
              <w:rPr>
                <w:iCs/>
              </w:rPr>
            </w:pPr>
            <w:r w:rsidRPr="003E011B">
              <w:rPr>
                <w:iCs/>
              </w:rPr>
              <w:t>veic pirms atkritumu reģenerācijas un kas samazina</w:t>
            </w:r>
          </w:p>
          <w:p w14:paraId="61C09910" w14:textId="77777777" w:rsidR="0056608A" w:rsidRPr="003E011B" w:rsidRDefault="0056608A">
            <w:pPr>
              <w:ind w:left="43"/>
              <w:jc w:val="both"/>
              <w:rPr>
                <w:iCs/>
              </w:rPr>
            </w:pPr>
            <w:r w:rsidRPr="003E011B">
              <w:rPr>
                <w:iCs/>
              </w:rPr>
              <w:t>apglabājamo atkritumu apjomu, maksa par</w:t>
            </w:r>
          </w:p>
          <w:p w14:paraId="34BCE390" w14:textId="77777777" w:rsidR="0056608A" w:rsidRPr="003E011B" w:rsidRDefault="0056608A">
            <w:pPr>
              <w:ind w:left="43"/>
              <w:jc w:val="both"/>
              <w:rPr>
                <w:iCs/>
              </w:rPr>
            </w:pPr>
            <w:r w:rsidRPr="003E011B">
              <w:rPr>
                <w:iCs/>
              </w:rPr>
              <w:t>uzglabāšanu un šo darbību veikšanai nepieciešamo</w:t>
            </w:r>
          </w:p>
          <w:p w14:paraId="4D72E29A" w14:textId="77777777" w:rsidR="0056608A" w:rsidRPr="003E011B" w:rsidRDefault="0056608A">
            <w:pPr>
              <w:ind w:left="43"/>
              <w:jc w:val="both"/>
              <w:rPr>
                <w:iCs/>
              </w:rPr>
            </w:pPr>
            <w:r w:rsidRPr="003E011B">
              <w:rPr>
                <w:iCs/>
              </w:rPr>
              <w:t>infrastruktūras objektu izveidošanu un uzturēšanu, kā</w:t>
            </w:r>
          </w:p>
          <w:p w14:paraId="4B6C1F3D" w14:textId="77777777" w:rsidR="0056608A" w:rsidRPr="003E011B" w:rsidRDefault="0056608A">
            <w:pPr>
              <w:ind w:left="43"/>
              <w:jc w:val="both"/>
              <w:rPr>
                <w:iCs/>
              </w:rPr>
            </w:pPr>
            <w:r w:rsidRPr="003E011B">
              <w:rPr>
                <w:iCs/>
              </w:rPr>
              <w:t>arī starpība starp dalīti savāktu bioloģisko atkritumu</w:t>
            </w:r>
          </w:p>
          <w:p w14:paraId="0DF73337" w14:textId="77777777" w:rsidR="0056608A" w:rsidRPr="003E011B" w:rsidRDefault="0056608A">
            <w:pPr>
              <w:ind w:left="43"/>
              <w:jc w:val="both"/>
              <w:rPr>
                <w:iCs/>
              </w:rPr>
            </w:pPr>
            <w:r w:rsidRPr="003E011B">
              <w:rPr>
                <w:iCs/>
              </w:rPr>
              <w:t>apsaimniekošanas izmaksām un šā likuma 39.1 pantā</w:t>
            </w:r>
          </w:p>
          <w:p w14:paraId="5F748677" w14:textId="77777777" w:rsidR="0056608A" w:rsidRPr="003E011B" w:rsidRDefault="0056608A">
            <w:pPr>
              <w:ind w:left="43"/>
              <w:jc w:val="both"/>
              <w:rPr>
                <w:iCs/>
              </w:rPr>
            </w:pPr>
            <w:r w:rsidRPr="003E011B">
              <w:rPr>
                <w:iCs/>
              </w:rPr>
              <w:t>noteikto maksu. Ņemot vērā iepriekšminēto, tsk.</w:t>
            </w:r>
          </w:p>
          <w:p w14:paraId="145779FF" w14:textId="77777777" w:rsidR="0056608A" w:rsidRPr="003E011B" w:rsidRDefault="0056608A">
            <w:pPr>
              <w:ind w:left="43"/>
              <w:jc w:val="both"/>
              <w:rPr>
                <w:iCs/>
              </w:rPr>
            </w:pPr>
            <w:r w:rsidRPr="003E011B">
              <w:rPr>
                <w:iCs/>
              </w:rPr>
              <w:t>finanšu piedāvājumā pievienoto atsauci,maksai par</w:t>
            </w:r>
          </w:p>
          <w:p w14:paraId="7AEFDB4A" w14:textId="77777777" w:rsidR="0056608A" w:rsidRPr="003E011B" w:rsidRDefault="0056608A">
            <w:pPr>
              <w:ind w:left="43"/>
              <w:jc w:val="both"/>
              <w:rPr>
                <w:iCs/>
              </w:rPr>
            </w:pPr>
            <w:r w:rsidRPr="003E011B">
              <w:rPr>
                <w:iCs/>
              </w:rPr>
              <w:t>nešķirotu sadzīves atkritumu apsaimniekošanu</w:t>
            </w:r>
          </w:p>
          <w:p w14:paraId="5EBC93CD" w14:textId="77777777" w:rsidR="0056608A" w:rsidRPr="003E011B" w:rsidRDefault="0056608A">
            <w:pPr>
              <w:ind w:left="43"/>
              <w:jc w:val="both"/>
              <w:rPr>
                <w:iCs/>
              </w:rPr>
            </w:pPr>
            <w:r w:rsidRPr="003E011B">
              <w:rPr>
                <w:iCs/>
              </w:rPr>
              <w:t>pieskaitāmā izmaksu starpība par dalīti savākto</w:t>
            </w:r>
          </w:p>
          <w:p w14:paraId="037F0B4C" w14:textId="77777777" w:rsidR="0056608A" w:rsidRPr="003E011B" w:rsidRDefault="0056608A">
            <w:pPr>
              <w:ind w:left="43"/>
              <w:jc w:val="both"/>
              <w:rPr>
                <w:iCs/>
              </w:rPr>
            </w:pPr>
            <w:r w:rsidRPr="003E011B">
              <w:rPr>
                <w:iCs/>
              </w:rPr>
              <w:t>bioloģisko atkritumu apsaimniekošanu pēc noteiktās</w:t>
            </w:r>
          </w:p>
          <w:p w14:paraId="3BE124B2" w14:textId="77777777" w:rsidR="0056608A" w:rsidRPr="003E011B" w:rsidRDefault="0056608A">
            <w:pPr>
              <w:ind w:left="43"/>
              <w:jc w:val="both"/>
              <w:rPr>
                <w:iCs/>
              </w:rPr>
            </w:pPr>
            <w:r w:rsidRPr="003E011B">
              <w:rPr>
                <w:iCs/>
              </w:rPr>
              <w:t>maksas pārrēķināšana tiks noteikta, ņemot vērā dalīti</w:t>
            </w:r>
          </w:p>
          <w:p w14:paraId="4749A272" w14:textId="77777777" w:rsidR="0056608A" w:rsidRPr="003E011B" w:rsidRDefault="0056608A">
            <w:pPr>
              <w:ind w:left="43"/>
              <w:jc w:val="both"/>
              <w:rPr>
                <w:iCs/>
              </w:rPr>
            </w:pPr>
            <w:r w:rsidRPr="003E011B">
              <w:rPr>
                <w:iCs/>
              </w:rPr>
              <w:t>savākto bioloģisko atkritumu īpatsvaru. Iekļauts</w:t>
            </w:r>
          </w:p>
          <w:p w14:paraId="6EE9CAD3" w14:textId="77777777" w:rsidR="0056608A" w:rsidRPr="003E011B" w:rsidRDefault="0056608A">
            <w:pPr>
              <w:ind w:left="43"/>
              <w:jc w:val="both"/>
              <w:rPr>
                <w:iCs/>
              </w:rPr>
            </w:pPr>
            <w:r w:rsidRPr="003E011B">
              <w:rPr>
                <w:iCs/>
              </w:rPr>
              <w:t>vērtēšanas kritērijā, jo aprēķinātā pilnā pakalpojuma</w:t>
            </w:r>
          </w:p>
          <w:p w14:paraId="1A16F192" w14:textId="77777777" w:rsidR="0056608A" w:rsidRPr="003E011B" w:rsidRDefault="0056608A">
            <w:pPr>
              <w:ind w:left="43"/>
              <w:jc w:val="both"/>
              <w:rPr>
                <w:iCs/>
              </w:rPr>
            </w:pPr>
            <w:r w:rsidRPr="003E011B">
              <w:rPr>
                <w:iCs/>
              </w:rPr>
              <w:t>maksa tieši ietekmē nešķirotu sadzīves atkritumu</w:t>
            </w:r>
          </w:p>
          <w:p w14:paraId="7D3E3DAF" w14:textId="77777777" w:rsidR="0056608A" w:rsidRPr="003E011B" w:rsidRDefault="0056608A">
            <w:pPr>
              <w:ind w:left="43"/>
              <w:jc w:val="both"/>
              <w:rPr>
                <w:iCs/>
              </w:rPr>
            </w:pPr>
            <w:r w:rsidRPr="003E011B">
              <w:rPr>
                <w:iCs/>
              </w:rPr>
              <w:t>maksu pēc Atkritumu apsaimniekošanas likuma 39.1</w:t>
            </w:r>
          </w:p>
          <w:p w14:paraId="57D165FF" w14:textId="77777777" w:rsidR="0056608A" w:rsidRPr="003E011B" w:rsidRDefault="0056608A">
            <w:pPr>
              <w:ind w:left="43"/>
              <w:jc w:val="both"/>
              <w:rPr>
                <w:iCs/>
              </w:rPr>
            </w:pPr>
            <w:r w:rsidRPr="003E011B">
              <w:rPr>
                <w:iCs/>
              </w:rPr>
              <w:t>panta piemērošanas. Bioloģisko atkritumu</w:t>
            </w:r>
          </w:p>
          <w:p w14:paraId="1742D88E" w14:textId="77777777" w:rsidR="0056608A" w:rsidRPr="003E011B" w:rsidRDefault="0056608A">
            <w:pPr>
              <w:ind w:left="43"/>
              <w:jc w:val="both"/>
              <w:rPr>
                <w:iCs/>
              </w:rPr>
            </w:pPr>
            <w:r w:rsidRPr="003E011B">
              <w:rPr>
                <w:iCs/>
              </w:rPr>
              <w:t>apsaimniekošanas maksa (pilnā) var tikt pārskatīta arī</w:t>
            </w:r>
          </w:p>
          <w:p w14:paraId="7A7A8F28" w14:textId="77777777" w:rsidR="0056608A" w:rsidRPr="003E011B" w:rsidRDefault="0056608A">
            <w:pPr>
              <w:ind w:left="43"/>
              <w:jc w:val="both"/>
              <w:rPr>
                <w:iCs/>
              </w:rPr>
            </w:pPr>
            <w:r w:rsidRPr="003E011B">
              <w:rPr>
                <w:iCs/>
              </w:rPr>
              <w:t>gadījumos, kad mainās atkritumu tilpuma un masas</w:t>
            </w:r>
          </w:p>
          <w:p w14:paraId="68D99145" w14:textId="4AD2EDFD" w:rsidR="0056608A" w:rsidRPr="00480962" w:rsidRDefault="0056608A">
            <w:pPr>
              <w:ind w:left="43"/>
              <w:jc w:val="both"/>
              <w:rPr>
                <w:i/>
                <w:iCs/>
              </w:rPr>
            </w:pPr>
            <w:r w:rsidRPr="003E011B">
              <w:rPr>
                <w:iCs/>
              </w:rPr>
              <w:t>attiecības mērījumu koeficients.</w:t>
            </w:r>
          </w:p>
        </w:tc>
      </w:tr>
      <w:tr w:rsidR="0056608A" w:rsidRPr="00480962" w14:paraId="231CCC2B" w14:textId="77777777" w:rsidTr="00991E00">
        <w:trPr>
          <w:trHeight w:val="1402"/>
        </w:trPr>
        <w:tc>
          <w:tcPr>
            <w:tcW w:w="8931" w:type="dxa"/>
          </w:tcPr>
          <w:p w14:paraId="181BCDE1" w14:textId="17429C7A" w:rsidR="0056608A" w:rsidRPr="00AD2983" w:rsidRDefault="0056608A" w:rsidP="0056608A">
            <w:pPr>
              <w:pStyle w:val="Heading3"/>
              <w:numPr>
                <w:ilvl w:val="0"/>
                <w:numId w:val="24"/>
              </w:numPr>
              <w:spacing w:line="256" w:lineRule="auto"/>
              <w:rPr>
                <w:szCs w:val="24"/>
              </w:rPr>
            </w:pPr>
            <w:r w:rsidRPr="00AD2983">
              <w:rPr>
                <w:b/>
                <w:szCs w:val="24"/>
              </w:rPr>
              <w:t>3.1.4 punkts</w:t>
            </w:r>
            <w:r w:rsidRPr="00AD2983">
              <w:rPr>
                <w:szCs w:val="24"/>
              </w:rPr>
              <w:t xml:space="preserve"> – Pretendents aicina precizēt – vai attiecīgās izmaiņas attiecas uz visām finanšu piedāvājumā norādītajām pozīcijām?</w:t>
            </w:r>
          </w:p>
          <w:p w14:paraId="12F26611" w14:textId="77777777" w:rsidR="0056608A" w:rsidRPr="00AD2983" w:rsidRDefault="0056608A" w:rsidP="0056608A">
            <w:pPr>
              <w:spacing w:line="256" w:lineRule="auto"/>
              <w:jc w:val="both"/>
            </w:pPr>
          </w:p>
        </w:tc>
        <w:tc>
          <w:tcPr>
            <w:tcW w:w="5670" w:type="dxa"/>
          </w:tcPr>
          <w:p w14:paraId="784250A5" w14:textId="25FD8339" w:rsidR="0056608A" w:rsidRPr="003E011B" w:rsidRDefault="003E011B" w:rsidP="002872EA">
            <w:pPr>
              <w:ind w:left="43"/>
              <w:jc w:val="both"/>
              <w:rPr>
                <w:iCs/>
              </w:rPr>
            </w:pPr>
            <w:r>
              <w:rPr>
                <w:iCs/>
              </w:rPr>
              <w:t>3.1.4. punkts nav par izmaiņām</w:t>
            </w:r>
          </w:p>
        </w:tc>
      </w:tr>
      <w:tr w:rsidR="0056608A" w:rsidRPr="00480962" w14:paraId="66ED88C7" w14:textId="77777777" w:rsidTr="006B0022">
        <w:trPr>
          <w:trHeight w:val="1402"/>
        </w:trPr>
        <w:tc>
          <w:tcPr>
            <w:tcW w:w="8931" w:type="dxa"/>
          </w:tcPr>
          <w:p w14:paraId="65B119C5" w14:textId="71189965" w:rsidR="0056608A" w:rsidRPr="00AD2983" w:rsidRDefault="0056608A" w:rsidP="0056608A">
            <w:pPr>
              <w:pStyle w:val="Heading3"/>
              <w:numPr>
                <w:ilvl w:val="0"/>
                <w:numId w:val="24"/>
              </w:numPr>
              <w:spacing w:line="256" w:lineRule="auto"/>
              <w:rPr>
                <w:szCs w:val="24"/>
              </w:rPr>
            </w:pPr>
            <w:r w:rsidRPr="00AD2983">
              <w:rPr>
                <w:b/>
                <w:szCs w:val="24"/>
              </w:rPr>
              <w:t>3.4. punkts</w:t>
            </w:r>
            <w:r w:rsidRPr="00AD2983">
              <w:rPr>
                <w:szCs w:val="24"/>
              </w:rPr>
              <w:t xml:space="preserve"> – atkritumu tilpuma un masas koeficients tiek pārskatīts reizi 12 mēnešos, nepieciešams papildināt ar izņēmuma gadījumu, kas ir saskaņā ar Atkritumu apsaimniekošanas likumu.</w:t>
            </w:r>
          </w:p>
          <w:p w14:paraId="01369DFD" w14:textId="77777777" w:rsidR="0056608A" w:rsidRPr="00AD2983" w:rsidRDefault="0056608A" w:rsidP="0056608A">
            <w:pPr>
              <w:spacing w:line="256" w:lineRule="auto"/>
              <w:jc w:val="both"/>
            </w:pPr>
          </w:p>
        </w:tc>
        <w:tc>
          <w:tcPr>
            <w:tcW w:w="5670" w:type="dxa"/>
            <w:shd w:val="clear" w:color="auto" w:fill="FBE4D5" w:themeFill="accent2" w:themeFillTint="33"/>
          </w:tcPr>
          <w:p w14:paraId="27579B4C" w14:textId="74BDABBA" w:rsidR="0056608A" w:rsidRPr="00480962" w:rsidRDefault="00B246FC" w:rsidP="002872EA">
            <w:pPr>
              <w:ind w:left="43"/>
              <w:jc w:val="both"/>
              <w:rPr>
                <w:i/>
                <w:iCs/>
              </w:rPr>
            </w:pPr>
            <w:r>
              <w:rPr>
                <w:i/>
                <w:iCs/>
              </w:rPr>
              <w:t>Tiek papildināts</w:t>
            </w:r>
            <w:r w:rsidR="0056608A" w:rsidRPr="006B0022">
              <w:rPr>
                <w:i/>
                <w:iCs/>
              </w:rPr>
              <w:t xml:space="preserve"> Līguma projekta 3.4.</w:t>
            </w:r>
            <w:r w:rsidR="0056608A" w:rsidRPr="006B0022">
              <w:rPr>
                <w:i/>
                <w:iCs/>
              </w:rPr>
              <w:tab/>
              <w:t>punktu šādā redakcijā: “Līgumā un Finanšu piedāvājumā (Līguma 3.pielikums) noteikto Pakalpojuma maksu iespējams pārskatīt pēc Pasūtītāja iniciatīvas vai Apsaimniekotāja pieprasījuma ne ātrāk kā pēc 24 (divdesmit četriem) mēnešiem no Pakalpojuma uzsākšanas dienas un ne biežāk kā reizi 24 (divdesmit četros) mēnešos, izņemot nešķirotiem sadzīves atkritumiem un bioloģiskajiem atkritumiem gadījumos, kad vairāk par 10% mainās atkritumu tilpuma un masas attiecības mērījumu koeficients, ko Pašvaldība vērtē reizi gadā, saskaņā ar Atkritumu apsaimniekošanas likumu.”</w:t>
            </w:r>
          </w:p>
        </w:tc>
      </w:tr>
      <w:tr w:rsidR="0056608A" w:rsidRPr="00480962" w14:paraId="05EDF3DB" w14:textId="77777777" w:rsidTr="00991E00">
        <w:trPr>
          <w:trHeight w:val="1402"/>
        </w:trPr>
        <w:tc>
          <w:tcPr>
            <w:tcW w:w="8931" w:type="dxa"/>
          </w:tcPr>
          <w:p w14:paraId="1E093E3F" w14:textId="4068F6FB" w:rsidR="0056608A" w:rsidRPr="00AD2983" w:rsidRDefault="0056608A" w:rsidP="0056608A">
            <w:pPr>
              <w:pStyle w:val="Heading3"/>
              <w:numPr>
                <w:ilvl w:val="0"/>
                <w:numId w:val="24"/>
              </w:numPr>
              <w:spacing w:line="256" w:lineRule="auto"/>
              <w:rPr>
                <w:szCs w:val="24"/>
              </w:rPr>
            </w:pPr>
            <w:r w:rsidRPr="00AD2983">
              <w:rPr>
                <w:b/>
                <w:szCs w:val="24"/>
              </w:rPr>
              <w:t>4.1.2. punkts</w:t>
            </w:r>
            <w:r w:rsidRPr="00AD2983">
              <w:rPr>
                <w:szCs w:val="24"/>
              </w:rPr>
              <w:t xml:space="preserve"> – nepieciešams papildināt, ka pašvaldība nodrošina jauno atkritumu apsaimniekotāju ar sekojošu informāciju – pakalpojuma sniegšanas adrese, konteineru skaits, konteineru tilpums, atkritumu veids, atkritumu izvešanas biežums. Attiecīgā informācija paātrina un uzlabo gan līgumu pārslēgšanas procesu, gan maršrutu veidošanas procesu. Kā arī jāparedz, ka sadarbības līguma beigās pašvaldība šādu informāciju apkopotā veidā saņem no atkritumu apsaimniekotāja.</w:t>
            </w:r>
          </w:p>
          <w:p w14:paraId="1753FB1B" w14:textId="269788B1" w:rsidR="0056608A" w:rsidRPr="00AD2983" w:rsidRDefault="0056608A" w:rsidP="0056608A">
            <w:pPr>
              <w:pStyle w:val="Heading3"/>
              <w:numPr>
                <w:ilvl w:val="0"/>
                <w:numId w:val="24"/>
              </w:numPr>
              <w:spacing w:line="256" w:lineRule="auto"/>
              <w:rPr>
                <w:szCs w:val="24"/>
              </w:rPr>
            </w:pPr>
            <w:r w:rsidRPr="00AD2983">
              <w:rPr>
                <w:b/>
                <w:szCs w:val="24"/>
              </w:rPr>
              <w:t>5.1 punkts</w:t>
            </w:r>
            <w:r w:rsidRPr="00AD2983">
              <w:rPr>
                <w:szCs w:val="24"/>
              </w:rPr>
              <w:t xml:space="preserve"> – Pretendents aicina – atbilstoši atbildei par nolikumu nepieciešamības gadījumā koriģēt par civiltiesiskās atbildības apdrošināšanas limitu</w:t>
            </w:r>
          </w:p>
        </w:tc>
        <w:tc>
          <w:tcPr>
            <w:tcW w:w="5670" w:type="dxa"/>
          </w:tcPr>
          <w:p w14:paraId="154C9449" w14:textId="4C3A7BB2" w:rsidR="0056608A" w:rsidRPr="00BD4EA8" w:rsidRDefault="0056608A" w:rsidP="000C04CF">
            <w:pPr>
              <w:jc w:val="both"/>
            </w:pPr>
            <w:r>
              <w:t>Tehniskās specifikācijas</w:t>
            </w:r>
            <w:r w:rsidRPr="00BD4EA8">
              <w:t xml:space="preserve"> 7.6.</w:t>
            </w:r>
            <w:r>
              <w:t>punkts</w:t>
            </w:r>
            <w:r w:rsidRPr="00BD4EA8">
              <w:t xml:space="preserve"> paredz, ka visi dati regulāri tiek nodoti</w:t>
            </w:r>
            <w:r w:rsidR="000C04CF">
              <w:t xml:space="preserve"> </w:t>
            </w:r>
            <w:r>
              <w:t>P</w:t>
            </w:r>
            <w:r w:rsidRPr="00BD4EA8">
              <w:t>ašvaldībai API servisa veidā un uzkrāti datu bāzē un ir</w:t>
            </w:r>
            <w:r w:rsidR="000C04CF">
              <w:t xml:space="preserve"> </w:t>
            </w:r>
            <w:r w:rsidRPr="00BD4EA8">
              <w:t xml:space="preserve">analizējami, strukturējami u.t.t. tātad, </w:t>
            </w:r>
            <w:r>
              <w:t>P</w:t>
            </w:r>
            <w:r w:rsidRPr="00BD4EA8">
              <w:t>ašvaldības rīcībā</w:t>
            </w:r>
            <w:r w:rsidR="000C04CF">
              <w:t xml:space="preserve"> </w:t>
            </w:r>
            <w:r w:rsidRPr="00BD4EA8">
              <w:t>jābūt pilnīgiem datiem.</w:t>
            </w:r>
          </w:p>
          <w:p w14:paraId="35E17E7A" w14:textId="1DDBDC82" w:rsidR="0056608A" w:rsidRPr="00BD4EA8" w:rsidRDefault="0056608A" w:rsidP="002872EA">
            <w:pPr>
              <w:ind w:left="43"/>
              <w:jc w:val="both"/>
            </w:pPr>
            <w:r w:rsidRPr="00BD4EA8">
              <w:t xml:space="preserve">Uzsākot šo līgumu </w:t>
            </w:r>
            <w:r>
              <w:t xml:space="preserve">Pašvaldība </w:t>
            </w:r>
            <w:r w:rsidRPr="00BD4EA8">
              <w:t>nodos informāciju</w:t>
            </w:r>
            <w:r>
              <w:t>,</w:t>
            </w:r>
            <w:r w:rsidRPr="00BD4EA8">
              <w:t xml:space="preserve"> ko paredz</w:t>
            </w:r>
            <w:r>
              <w:t>:</w:t>
            </w:r>
          </w:p>
          <w:p w14:paraId="26BDCC83" w14:textId="77777777" w:rsidR="0056608A" w:rsidRPr="00BD4EA8" w:rsidRDefault="0056608A" w:rsidP="002872EA">
            <w:pPr>
              <w:ind w:left="43"/>
              <w:jc w:val="both"/>
            </w:pPr>
            <w:r w:rsidRPr="00BD4EA8">
              <w:t>https://likumi.lv/ta/id/284195-noteikumi-par-</w:t>
            </w:r>
          </w:p>
          <w:p w14:paraId="5A5B8E49" w14:textId="77777777" w:rsidR="0056608A" w:rsidRPr="00BD4EA8" w:rsidRDefault="0056608A" w:rsidP="002872EA">
            <w:pPr>
              <w:ind w:left="43"/>
              <w:jc w:val="both"/>
            </w:pPr>
            <w:r w:rsidRPr="00BD4EA8">
              <w:t>minimalajam-prasibam-kas-ieklaujamas-darba-</w:t>
            </w:r>
          </w:p>
          <w:p w14:paraId="056E786A" w14:textId="77777777" w:rsidR="0056608A" w:rsidRPr="00BD4EA8" w:rsidRDefault="0056608A" w:rsidP="002872EA">
            <w:pPr>
              <w:ind w:left="43"/>
              <w:jc w:val="both"/>
            </w:pPr>
            <w:r w:rsidRPr="00BD4EA8">
              <w:t>uzdevuma-pasvaldibai-izraugoties-sadzives-atkritumu-</w:t>
            </w:r>
          </w:p>
          <w:p w14:paraId="7A0E3194" w14:textId="77777777" w:rsidR="0056608A" w:rsidRPr="00BD4EA8" w:rsidRDefault="0056608A" w:rsidP="002872EA">
            <w:pPr>
              <w:ind w:left="43"/>
              <w:jc w:val="both"/>
            </w:pPr>
            <w:r w:rsidRPr="00BD4EA8">
              <w:t>apsaimniekotaju-un-atkritumu-apsaimniekosanas-</w:t>
            </w:r>
          </w:p>
          <w:p w14:paraId="0BD50358" w14:textId="6405C73A" w:rsidR="0056608A" w:rsidRPr="00480962" w:rsidRDefault="0056608A" w:rsidP="002872EA">
            <w:pPr>
              <w:ind w:left="43"/>
              <w:jc w:val="both"/>
              <w:rPr>
                <w:i/>
                <w:iCs/>
              </w:rPr>
            </w:pPr>
            <w:r w:rsidRPr="00BD4EA8">
              <w:t>ligumu-butiskie-nosacijumi</w:t>
            </w:r>
            <w:r>
              <w:t xml:space="preserve"> </w:t>
            </w:r>
          </w:p>
        </w:tc>
      </w:tr>
      <w:tr w:rsidR="0056608A" w:rsidRPr="00480962" w14:paraId="2B679846" w14:textId="77777777" w:rsidTr="00991E00">
        <w:trPr>
          <w:trHeight w:val="1402"/>
        </w:trPr>
        <w:tc>
          <w:tcPr>
            <w:tcW w:w="8931" w:type="dxa"/>
          </w:tcPr>
          <w:p w14:paraId="013D0BB4" w14:textId="35264B2E" w:rsidR="0056608A" w:rsidRPr="00AD2983" w:rsidRDefault="0056608A" w:rsidP="0056608A">
            <w:pPr>
              <w:spacing w:after="160" w:line="256" w:lineRule="auto"/>
              <w:jc w:val="both"/>
            </w:pPr>
            <w:r w:rsidRPr="00AD2983">
              <w:t>.</w:t>
            </w:r>
          </w:p>
          <w:p w14:paraId="0599F9BC" w14:textId="2A7BF6C5" w:rsidR="0056608A" w:rsidRPr="00AD2983" w:rsidRDefault="0056608A" w:rsidP="0056608A">
            <w:pPr>
              <w:pStyle w:val="Heading3"/>
              <w:numPr>
                <w:ilvl w:val="0"/>
                <w:numId w:val="24"/>
              </w:numPr>
              <w:spacing w:line="256" w:lineRule="auto"/>
              <w:rPr>
                <w:szCs w:val="24"/>
              </w:rPr>
            </w:pPr>
            <w:r w:rsidRPr="00AD2983">
              <w:rPr>
                <w:b/>
                <w:szCs w:val="24"/>
              </w:rPr>
              <w:t>6.1. un 6.2.</w:t>
            </w:r>
            <w:r w:rsidRPr="00AD2983">
              <w:rPr>
                <w:szCs w:val="24"/>
              </w:rPr>
              <w:t xml:space="preserve"> punkts Pretendents lūdz veikt labojumus izsakot līguma punktu daļas dzēšot: “6.1……izmantojot Civilprocesa likumā paredzēto pierādīšanas līdzekļus.” izsakot punkta daļu sekojošā redakcijā: “6.1……atbilst normatīvajos aktos paredzētos pierādīšanas līdzekļus”; dzēšot “6.2…… Civillikuma un Civilprocesa likuma nosacījumus.” izsakot punkta daļu sekojošā redakcijā: “6.2. ……atbilstoši normatīvos aktos noteiktajai kārtībai.” </w:t>
            </w:r>
          </w:p>
          <w:p w14:paraId="7F0E5F09" w14:textId="77777777" w:rsidR="0056608A" w:rsidRPr="00AD2983" w:rsidRDefault="0056608A" w:rsidP="0056608A">
            <w:pPr>
              <w:spacing w:after="160" w:line="256" w:lineRule="auto"/>
              <w:jc w:val="both"/>
            </w:pPr>
            <w:r w:rsidRPr="00AD2983">
              <w:t>Lūdzam veikt iepriekš norādītos labojumus līguma projekta 6.1., 6.2.punktā, jo līgums starp Pašvaldību un Apsaimniekotāju ir publisko tiesību līgums,  tiesiskās attiecības minētajā līgumā var būt gan publiski tiesiskas, gan privāttiesiskas, tādējādi norāde uz Civillikumu, Civilprocesa likumu neatbilst noslēdzamajam līgumam.</w:t>
            </w:r>
          </w:p>
          <w:p w14:paraId="02B4DB67" w14:textId="77777777" w:rsidR="0056608A" w:rsidRPr="00AD2983" w:rsidRDefault="0056608A" w:rsidP="0056608A">
            <w:pPr>
              <w:spacing w:line="256" w:lineRule="auto"/>
              <w:jc w:val="both"/>
            </w:pPr>
          </w:p>
        </w:tc>
        <w:tc>
          <w:tcPr>
            <w:tcW w:w="5670" w:type="dxa"/>
          </w:tcPr>
          <w:p w14:paraId="4F17A9DD" w14:textId="4CDCD3C3" w:rsidR="00A54A9B" w:rsidRDefault="00B246FC" w:rsidP="002872EA">
            <w:pPr>
              <w:ind w:left="43"/>
              <w:jc w:val="both"/>
            </w:pPr>
            <w:r>
              <w:t>Tiek veiktas Līguma</w:t>
            </w:r>
            <w:r w:rsidR="0056608A" w:rsidRPr="00A63028">
              <w:t xml:space="preserve"> </w:t>
            </w:r>
            <w:r w:rsidR="00A54A9B">
              <w:t>korekcijas</w:t>
            </w:r>
            <w:r w:rsidR="0056608A" w:rsidRPr="00A63028">
              <w:t xml:space="preserve"> </w:t>
            </w:r>
            <w:r w:rsidR="0056608A">
              <w:t>6.1. un 6.2.</w:t>
            </w:r>
            <w:r w:rsidR="0056608A" w:rsidRPr="00A63028">
              <w:t xml:space="preserve"> punktos</w:t>
            </w:r>
            <w:r w:rsidR="00A54A9B">
              <w:t>.</w:t>
            </w:r>
          </w:p>
          <w:p w14:paraId="6E9EF971" w14:textId="6367E231" w:rsidR="00C72366" w:rsidRDefault="00C72366" w:rsidP="00C72366">
            <w:pPr>
              <w:ind w:left="43"/>
              <w:jc w:val="both"/>
            </w:pPr>
            <w:r>
              <w:t>6.1.</w:t>
            </w:r>
            <w:r>
              <w:tab/>
              <w:t xml:space="preserve">Par līgumsaistību daļēju vai pilnīgu neizpildi Puses ir atbildīgas Latvijas Republikas normatīvajos aktos un Līgumā paredzētajos gadījumos un kārtībā. Līgumsaistību daļēju vai pilnīgu neizpildi Puses fiksē un pamato, izmantojot normatīvajos aktos paredzētos pierādīšanas līdzekļus. </w:t>
            </w:r>
          </w:p>
          <w:p w14:paraId="6F51AD05" w14:textId="50FA1868" w:rsidR="0056608A" w:rsidRPr="00A63028" w:rsidRDefault="00C72366" w:rsidP="00C72366">
            <w:pPr>
              <w:ind w:left="43"/>
              <w:jc w:val="both"/>
            </w:pPr>
            <w:r>
              <w:t>6.2.</w:t>
            </w:r>
            <w:r>
              <w:tab/>
              <w:t>Puses atlīdzina viena otrai zaudējumus, kas ir radušies sakarā ar līgumsaistību neizpildi vai to nepienācīgu izpildi atbilstoši Līguma noteikumiem. Zaudējumu fakta konstatēšanai, pierādīšanai, kā arī to apmēra noteikšanai Puses piemēro Līguma nosacījumus un normatīvajos aktos noteikto kārtību.</w:t>
            </w:r>
          </w:p>
        </w:tc>
      </w:tr>
      <w:tr w:rsidR="0056608A" w:rsidRPr="009316B7" w14:paraId="23074940" w14:textId="77777777" w:rsidTr="00991E00">
        <w:trPr>
          <w:trHeight w:val="1402"/>
        </w:trPr>
        <w:tc>
          <w:tcPr>
            <w:tcW w:w="8931" w:type="dxa"/>
          </w:tcPr>
          <w:p w14:paraId="0790CDB2" w14:textId="0AADFD2D" w:rsidR="0056608A" w:rsidRPr="00AD2983" w:rsidRDefault="0056608A" w:rsidP="0056608A">
            <w:pPr>
              <w:pStyle w:val="Heading3"/>
              <w:numPr>
                <w:ilvl w:val="0"/>
                <w:numId w:val="24"/>
              </w:numPr>
              <w:spacing w:line="256" w:lineRule="auto"/>
              <w:rPr>
                <w:szCs w:val="24"/>
              </w:rPr>
            </w:pPr>
            <w:r w:rsidRPr="00AD2983">
              <w:rPr>
                <w:szCs w:val="24"/>
              </w:rPr>
              <w:t>Papildus lūdzam papildināt līgumu ar atkritumu maksas indeksācijas nosacījumiem:</w:t>
            </w:r>
          </w:p>
          <w:p w14:paraId="592FCBBA" w14:textId="77777777" w:rsidR="0056608A" w:rsidRPr="00AD2983" w:rsidRDefault="0056608A" w:rsidP="0056608A">
            <w:pPr>
              <w:spacing w:after="160" w:line="256" w:lineRule="auto"/>
              <w:jc w:val="both"/>
            </w:pPr>
            <w:r w:rsidRPr="00AD2983">
              <w:t>“X.X. Sākot ar Līguma 25. (divdesmit piekto) darbības mēnesi Līguma XX punktā noteikto maksas apmēru Pasūtītājs pēc Izpildītāja pieprasījuma vai savas iniciatīvas pārskata ne biežāk kā vienu reizi kalendārā gada laikā, ja iestājas kāds no turpmāk norādītajiem priekšnoteikumiem:</w:t>
            </w:r>
          </w:p>
          <w:p w14:paraId="19A782E7" w14:textId="77777777" w:rsidR="0056608A" w:rsidRPr="00AD2983" w:rsidRDefault="0056608A" w:rsidP="0056608A">
            <w:pPr>
              <w:spacing w:after="160" w:line="256" w:lineRule="auto"/>
              <w:jc w:val="both"/>
            </w:pPr>
            <w:r w:rsidRPr="00AD2983">
              <w:t>X.X.X</w:t>
            </w:r>
            <w:r w:rsidRPr="00AD2983">
              <w:tab/>
              <w:t>Par vairāk kā 5 (pieci) % salīdzinot ar situāciju uz Izpildītāja piedāvājuma iesniegšanas brīdi (pirmajā Pakalpojuma cenas indeksācijas reizē) / par vairāk kā 5 (pieci) % salīdzinot ar spēkā esošajā Pakalpojuma maksā ietvertajām izmaksām (turpmākajās Pakalpojuma cenas indeksācijas reizēs) mainās dīzeļdegvielas vai degvielas, kas paredzēta Izpildītāja piedāvāto tīro autotransporta līdzekļu darbināšanai, cena. Pakalpojuma cenas pārskatīšana, pamatojoties uz šo punktu, pieļaujama gadījumā, ja mainījusi dīzeļdegvielas/degvielas, kas paredzēta Izpildītāja piedāvāto tīro autotransporta līdzekļu darbināšanai, cena tam autotransporta līdzekļa veidam (tīrie autotransporta līdzekļi vai pārējie autotransporta līdzekļi), kura iesaistes īpatsvars Pakalpojuma sniegšanā ir lielāks;</w:t>
            </w:r>
          </w:p>
          <w:p w14:paraId="4A5593B6" w14:textId="77777777" w:rsidR="0056608A" w:rsidRPr="00AD2983" w:rsidRDefault="0056608A" w:rsidP="0056608A">
            <w:pPr>
              <w:spacing w:after="160" w:line="256" w:lineRule="auto"/>
              <w:jc w:val="both"/>
            </w:pPr>
            <w:r w:rsidRPr="00AD2983">
              <w:t>X.X.X.</w:t>
            </w:r>
            <w:r w:rsidRPr="00AD2983">
              <w:tab/>
              <w:t>Par vairāk nekā 5 (pieci) % salīdzinot ar situāciju uz Izpildītāja piedāvājuma iesniegšanas brīdi (pirmajā Pakalpojuma cenas indeksācijas reizē) / par vairāk kā 5 (pieci) % salīdzinot ar spēkā esošajā Pakalpojuma maksā ietvertajām izmaksām (turpmākajās Pakalpojuma cenas indeksācijas reizēs) mainās valstī noteiktās minimālās mēneša darba algas apmērs un minimālās stundas tarifa likme.</w:t>
            </w:r>
          </w:p>
          <w:p w14:paraId="50108502" w14:textId="77777777" w:rsidR="0056608A" w:rsidRPr="00AD2983" w:rsidRDefault="0056608A" w:rsidP="0056608A">
            <w:pPr>
              <w:spacing w:after="160" w:line="256" w:lineRule="auto"/>
              <w:jc w:val="both"/>
            </w:pPr>
            <w:r w:rsidRPr="00AD2983">
              <w:t>X.X.</w:t>
            </w:r>
            <w:r w:rsidRPr="00AD2983">
              <w:tab/>
              <w:t>Sākot ar Līguma 25. (divdesmit piekto) darbības mēnesi Līguma X.X.X. punktā noteikto maksas apmēru Pasūtītājs pēc Izpildītāja pieprasījuma vai savas iniciatīvas pārskata ne biežāk kā vienu reizi kalendārā gada laikā, ja iestājas kāds no turpmāk norādītajiem priekšnoteikumiem:</w:t>
            </w:r>
          </w:p>
          <w:p w14:paraId="24CB7A0A" w14:textId="77777777" w:rsidR="0056608A" w:rsidRPr="00AD2983" w:rsidRDefault="0056608A" w:rsidP="0056608A">
            <w:pPr>
              <w:spacing w:after="160" w:line="256" w:lineRule="auto"/>
              <w:jc w:val="both"/>
            </w:pPr>
            <w:r w:rsidRPr="00AD2983">
              <w:t>X.X.X</w:t>
            </w:r>
            <w:r w:rsidRPr="00AD2983">
              <w:tab/>
              <w:t>Par vairāk nekā 5 (pieci) % salīdzinot ar situāciju uz Izpildītāja piedāvājuma iesniegšanas brīdi (pirmajā Pakalpojuma cenas indeksācijas reizē) / par vairāk kā 5 (pieci) % salīdzinot ar spēkā esošajā Pakalpojuma maksā ietvertajām izmaksām (turpmākajās Pakalpojuma cenas indeksācijas reizēs)  mainās dīzeļdegvielas vai degvielas, kas paredzēta Izpildītāja piedāvāto tīro autotransporta līdzekļu darbināšanai, cena. Pakalpojuma cenas pārskatīšana, pamatojoties uz šo punktu, pieļaujama gadījumā, ja mainījusi dīzeļdegvielas/degvielas, kas paredzēta Izpildītāja piedāvāto tīro autotransporta līdzekļu darbināšanai, cena tam autotransporta līdzekļa veidam (tīrie autotransporta līdzekļi vai pārējie autotransporta līdzekļi), kura iesaistes īpatsvars Pakalpojuma sniegšanā ir lielāks;</w:t>
            </w:r>
          </w:p>
          <w:p w14:paraId="789EC606" w14:textId="0FF02611" w:rsidR="0056608A" w:rsidRPr="00AD2983" w:rsidRDefault="0056608A" w:rsidP="009478D3">
            <w:pPr>
              <w:spacing w:after="160" w:line="256" w:lineRule="auto"/>
              <w:jc w:val="both"/>
            </w:pPr>
            <w:r w:rsidRPr="00AD2983">
              <w:t>X.X.X brīdi (pirmajā Pakalpojuma cenas indeksācijas reizē) / par vairāk kā 5 (pieci) % salīdzinot ar spēkā esošajā Pakalpojuma maksā ietvertajām izmaksām (turpmākajās Pakalpojuma cenas indeksācijas reizēs) mainās valstī noteiktās minimālās mēneša darba algas apmērs un minimālās stundas tarifa likme.</w:t>
            </w:r>
          </w:p>
        </w:tc>
        <w:tc>
          <w:tcPr>
            <w:tcW w:w="5670" w:type="dxa"/>
          </w:tcPr>
          <w:p w14:paraId="7E1FBFA0" w14:textId="41B6C9BA" w:rsidR="0056608A" w:rsidRPr="001167A0" w:rsidRDefault="001167A0" w:rsidP="001167A0">
            <w:pPr>
              <w:ind w:left="43"/>
              <w:jc w:val="both"/>
              <w:rPr>
                <w:iCs/>
              </w:rPr>
            </w:pPr>
            <w:r>
              <w:rPr>
                <w:iCs/>
              </w:rPr>
              <w:t>Komisija norāda, ka maksas pārskatīšana un tās kārtība ir atrunāta Līguma 3.5. punktā un grozīta netiks.</w:t>
            </w:r>
          </w:p>
        </w:tc>
      </w:tr>
    </w:tbl>
    <w:p w14:paraId="2D8E4A70" w14:textId="1825116D" w:rsidR="009E644F" w:rsidRPr="00F31668" w:rsidRDefault="00F31668" w:rsidP="003507F8">
      <w:pPr>
        <w:jc w:val="center"/>
      </w:pPr>
      <w:r>
        <w:t xml:space="preserve"> </w:t>
      </w:r>
    </w:p>
    <w:sectPr w:rsidR="009E644F" w:rsidRPr="00F31668" w:rsidSect="00991E00">
      <w:pgSz w:w="16838" w:h="11906" w:orient="landscape"/>
      <w:pgMar w:top="1701"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altName w:val="Arial Unicode MS"/>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6EFE"/>
    <w:multiLevelType w:val="hybridMultilevel"/>
    <w:tmpl w:val="BB0AF45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5A75523"/>
    <w:multiLevelType w:val="hybridMultilevel"/>
    <w:tmpl w:val="37761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B90BA9"/>
    <w:multiLevelType w:val="hybridMultilevel"/>
    <w:tmpl w:val="9DD43F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99A667F"/>
    <w:multiLevelType w:val="multilevel"/>
    <w:tmpl w:val="A2F06E10"/>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6CD1D4F"/>
    <w:multiLevelType w:val="hybridMultilevel"/>
    <w:tmpl w:val="0F160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4561A5"/>
    <w:multiLevelType w:val="multilevel"/>
    <w:tmpl w:val="61708FBA"/>
    <w:lvl w:ilvl="0">
      <w:start w:val="2"/>
      <w:numFmt w:val="decimal"/>
      <w:lvlText w:val="%1."/>
      <w:lvlJc w:val="left"/>
      <w:pPr>
        <w:tabs>
          <w:tab w:val="num" w:pos="360"/>
        </w:tabs>
        <w:ind w:left="360" w:hanging="360"/>
      </w:pPr>
      <w:rPr>
        <w:rFonts w:cs="Times New Roman" w:hint="default"/>
        <w:sz w:val="16"/>
        <w:szCs w:val="16"/>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86"/>
        </w:tabs>
        <w:ind w:left="786" w:hanging="720"/>
      </w:pPr>
      <w:rPr>
        <w:rFonts w:cs="Times New Roman" w:hint="default"/>
      </w:rPr>
    </w:lvl>
    <w:lvl w:ilvl="4">
      <w:start w:val="1"/>
      <w:numFmt w:val="decimal"/>
      <w:lvlText w:val="%1.%2.%3.%4.%5."/>
      <w:lvlJc w:val="left"/>
      <w:pPr>
        <w:tabs>
          <w:tab w:val="num" w:pos="808"/>
        </w:tabs>
        <w:ind w:left="808" w:hanging="720"/>
      </w:pPr>
      <w:rPr>
        <w:rFonts w:cs="Times New Roman" w:hint="default"/>
      </w:rPr>
    </w:lvl>
    <w:lvl w:ilvl="5">
      <w:start w:val="1"/>
      <w:numFmt w:val="decimal"/>
      <w:lvlText w:val="%1.%2.%3.%4.%5.%6."/>
      <w:lvlJc w:val="left"/>
      <w:pPr>
        <w:tabs>
          <w:tab w:val="num" w:pos="1190"/>
        </w:tabs>
        <w:ind w:left="1190" w:hanging="1080"/>
      </w:pPr>
      <w:rPr>
        <w:rFonts w:cs="Times New Roman" w:hint="default"/>
      </w:rPr>
    </w:lvl>
    <w:lvl w:ilvl="6">
      <w:start w:val="1"/>
      <w:numFmt w:val="decimal"/>
      <w:lvlText w:val="%1.%2.%3.%4.%5.%6.%7."/>
      <w:lvlJc w:val="left"/>
      <w:pPr>
        <w:tabs>
          <w:tab w:val="num" w:pos="1212"/>
        </w:tabs>
        <w:ind w:left="1212" w:hanging="1080"/>
      </w:pPr>
      <w:rPr>
        <w:rFonts w:cs="Times New Roman" w:hint="default"/>
      </w:rPr>
    </w:lvl>
    <w:lvl w:ilvl="7">
      <w:start w:val="1"/>
      <w:numFmt w:val="decimal"/>
      <w:lvlText w:val="%1.%2.%3.%4.%5.%6.%7.%8."/>
      <w:lvlJc w:val="left"/>
      <w:pPr>
        <w:tabs>
          <w:tab w:val="num" w:pos="1594"/>
        </w:tabs>
        <w:ind w:left="1594" w:hanging="1440"/>
      </w:pPr>
      <w:rPr>
        <w:rFonts w:cs="Times New Roman" w:hint="default"/>
      </w:rPr>
    </w:lvl>
    <w:lvl w:ilvl="8">
      <w:start w:val="1"/>
      <w:numFmt w:val="decimal"/>
      <w:lvlText w:val="%1.%2.%3.%4.%5.%6.%7.%8.%9."/>
      <w:lvlJc w:val="left"/>
      <w:pPr>
        <w:tabs>
          <w:tab w:val="num" w:pos="1616"/>
        </w:tabs>
        <w:ind w:left="1616" w:hanging="1440"/>
      </w:pPr>
      <w:rPr>
        <w:rFonts w:cs="Times New Roman" w:hint="default"/>
      </w:rPr>
    </w:lvl>
  </w:abstractNum>
  <w:abstractNum w:abstractNumId="7" w15:restartNumberingAfterBreak="0">
    <w:nsid w:val="41FC302F"/>
    <w:multiLevelType w:val="hybridMultilevel"/>
    <w:tmpl w:val="4FD041D6"/>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8"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B20874"/>
    <w:multiLevelType w:val="hybridMultilevel"/>
    <w:tmpl w:val="F9D04B9C"/>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0" w15:restartNumberingAfterBreak="0">
    <w:nsid w:val="5D802F7A"/>
    <w:multiLevelType w:val="hybridMultilevel"/>
    <w:tmpl w:val="7C5C67A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833E31"/>
    <w:multiLevelType w:val="hybridMultilevel"/>
    <w:tmpl w:val="7E50375A"/>
    <w:lvl w:ilvl="0" w:tplc="E8B62CEA">
      <w:start w:val="2"/>
      <w:numFmt w:val="decimal"/>
      <w:pStyle w:val="Heading3"/>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A2A1BB5"/>
    <w:multiLevelType w:val="hybridMultilevel"/>
    <w:tmpl w:val="1B061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954445">
    <w:abstractNumId w:val="13"/>
  </w:num>
  <w:num w:numId="2" w16cid:durableId="534581030">
    <w:abstractNumId w:val="13"/>
  </w:num>
  <w:num w:numId="3" w16cid:durableId="865827627">
    <w:abstractNumId w:val="13"/>
  </w:num>
  <w:num w:numId="4" w16cid:durableId="1430202031">
    <w:abstractNumId w:val="1"/>
  </w:num>
  <w:num w:numId="5" w16cid:durableId="1423797206">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16cid:durableId="436289209">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16cid:durableId="933516244">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807014805">
    <w:abstractNumId w:val="1"/>
  </w:num>
  <w:num w:numId="9" w16cid:durableId="1535508611">
    <w:abstractNumId w:val="8"/>
  </w:num>
  <w:num w:numId="10" w16cid:durableId="579102141">
    <w:abstractNumId w:val="8"/>
  </w:num>
  <w:num w:numId="11" w16cid:durableId="683827293">
    <w:abstractNumId w:val="12"/>
  </w:num>
  <w:num w:numId="12" w16cid:durableId="1718243184">
    <w:abstractNumId w:val="2"/>
  </w:num>
  <w:num w:numId="13" w16cid:durableId="2831960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5874354">
    <w:abstractNumId w:val="9"/>
  </w:num>
  <w:num w:numId="15" w16cid:durableId="1639070515">
    <w:abstractNumId w:val="0"/>
  </w:num>
  <w:num w:numId="16" w16cid:durableId="1385369501">
    <w:abstractNumId w:val="7"/>
  </w:num>
  <w:num w:numId="17" w16cid:durableId="889346977">
    <w:abstractNumId w:val="5"/>
  </w:num>
  <w:num w:numId="18" w16cid:durableId="1560941051">
    <w:abstractNumId w:val="11"/>
  </w:num>
  <w:num w:numId="19" w16cid:durableId="1793555710">
    <w:abstractNumId w:val="11"/>
    <w:lvlOverride w:ilvl="0">
      <w:startOverride w:val="2"/>
    </w:lvlOverride>
  </w:num>
  <w:num w:numId="20" w16cid:durableId="6166399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4309155">
    <w:abstractNumId w:val="11"/>
    <w:lvlOverride w:ilvl="0">
      <w:startOverride w:val="54"/>
    </w:lvlOverride>
  </w:num>
  <w:num w:numId="22" w16cid:durableId="1345865905">
    <w:abstractNumId w:val="11"/>
    <w:lvlOverride w:ilvl="0">
      <w:startOverride w:val="54"/>
    </w:lvlOverride>
  </w:num>
  <w:num w:numId="23" w16cid:durableId="1330597677">
    <w:abstractNumId w:val="11"/>
    <w:lvlOverride w:ilvl="0">
      <w:startOverride w:val="57"/>
    </w:lvlOverride>
  </w:num>
  <w:num w:numId="24" w16cid:durableId="462235141">
    <w:abstractNumId w:val="11"/>
    <w:lvlOverride w:ilvl="0">
      <w:startOverride w:val="62"/>
    </w:lvlOverride>
  </w:num>
  <w:num w:numId="25" w16cid:durableId="2074237043">
    <w:abstractNumId w:val="6"/>
  </w:num>
  <w:num w:numId="26" w16cid:durableId="2338556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8A2"/>
    <w:rsid w:val="000037D1"/>
    <w:rsid w:val="00004196"/>
    <w:rsid w:val="0001223F"/>
    <w:rsid w:val="00025B1C"/>
    <w:rsid w:val="00040DFB"/>
    <w:rsid w:val="0006390D"/>
    <w:rsid w:val="00072393"/>
    <w:rsid w:val="000768F0"/>
    <w:rsid w:val="00077F2D"/>
    <w:rsid w:val="000A1736"/>
    <w:rsid w:val="000A42D7"/>
    <w:rsid w:val="000B5D9F"/>
    <w:rsid w:val="000C04CF"/>
    <w:rsid w:val="000C56F0"/>
    <w:rsid w:val="000E6DB6"/>
    <w:rsid w:val="000F1F3F"/>
    <w:rsid w:val="0010076B"/>
    <w:rsid w:val="001036D2"/>
    <w:rsid w:val="001167A0"/>
    <w:rsid w:val="00120099"/>
    <w:rsid w:val="00132F23"/>
    <w:rsid w:val="00145DB5"/>
    <w:rsid w:val="001479BC"/>
    <w:rsid w:val="001519EA"/>
    <w:rsid w:val="00163CF9"/>
    <w:rsid w:val="00172F51"/>
    <w:rsid w:val="00175B1D"/>
    <w:rsid w:val="00194FB1"/>
    <w:rsid w:val="001A6AD7"/>
    <w:rsid w:val="001C03AD"/>
    <w:rsid w:val="001C641B"/>
    <w:rsid w:val="001C784C"/>
    <w:rsid w:val="00214D2F"/>
    <w:rsid w:val="002308B7"/>
    <w:rsid w:val="00234717"/>
    <w:rsid w:val="00245E04"/>
    <w:rsid w:val="0025695F"/>
    <w:rsid w:val="00256CE8"/>
    <w:rsid w:val="002740B3"/>
    <w:rsid w:val="002872EA"/>
    <w:rsid w:val="002875B2"/>
    <w:rsid w:val="00292F4A"/>
    <w:rsid w:val="002933AB"/>
    <w:rsid w:val="002B1423"/>
    <w:rsid w:val="002B336B"/>
    <w:rsid w:val="002B6E6E"/>
    <w:rsid w:val="002C6642"/>
    <w:rsid w:val="002E0E56"/>
    <w:rsid w:val="002E2A06"/>
    <w:rsid w:val="0030115B"/>
    <w:rsid w:val="003173BC"/>
    <w:rsid w:val="003507F8"/>
    <w:rsid w:val="00384E6F"/>
    <w:rsid w:val="00386C22"/>
    <w:rsid w:val="00387043"/>
    <w:rsid w:val="003A5B0C"/>
    <w:rsid w:val="003B7D61"/>
    <w:rsid w:val="003C4010"/>
    <w:rsid w:val="003C78DF"/>
    <w:rsid w:val="003D4E86"/>
    <w:rsid w:val="003E011B"/>
    <w:rsid w:val="003F299D"/>
    <w:rsid w:val="003F3A62"/>
    <w:rsid w:val="003F7010"/>
    <w:rsid w:val="004040B9"/>
    <w:rsid w:val="004265D3"/>
    <w:rsid w:val="00440561"/>
    <w:rsid w:val="00442024"/>
    <w:rsid w:val="00457F00"/>
    <w:rsid w:val="00463FCF"/>
    <w:rsid w:val="0046545F"/>
    <w:rsid w:val="00480962"/>
    <w:rsid w:val="00493B2A"/>
    <w:rsid w:val="004C489A"/>
    <w:rsid w:val="004C5F93"/>
    <w:rsid w:val="004C78A2"/>
    <w:rsid w:val="004E13C2"/>
    <w:rsid w:val="004F2273"/>
    <w:rsid w:val="004F70E2"/>
    <w:rsid w:val="005111C9"/>
    <w:rsid w:val="005122EE"/>
    <w:rsid w:val="0051564C"/>
    <w:rsid w:val="00555A66"/>
    <w:rsid w:val="0056608A"/>
    <w:rsid w:val="00576E1D"/>
    <w:rsid w:val="005A1039"/>
    <w:rsid w:val="005A177E"/>
    <w:rsid w:val="005A4B48"/>
    <w:rsid w:val="005A6103"/>
    <w:rsid w:val="005D4C83"/>
    <w:rsid w:val="005F5EC8"/>
    <w:rsid w:val="005F77EF"/>
    <w:rsid w:val="00602E97"/>
    <w:rsid w:val="00612978"/>
    <w:rsid w:val="006325B9"/>
    <w:rsid w:val="00634FE7"/>
    <w:rsid w:val="0068142A"/>
    <w:rsid w:val="006832F8"/>
    <w:rsid w:val="006A0B29"/>
    <w:rsid w:val="006B0022"/>
    <w:rsid w:val="006D042D"/>
    <w:rsid w:val="006D4A03"/>
    <w:rsid w:val="006D6663"/>
    <w:rsid w:val="006E25BA"/>
    <w:rsid w:val="006E32B9"/>
    <w:rsid w:val="006E7498"/>
    <w:rsid w:val="006E7D74"/>
    <w:rsid w:val="006F06DF"/>
    <w:rsid w:val="006F67FB"/>
    <w:rsid w:val="00730596"/>
    <w:rsid w:val="007323B5"/>
    <w:rsid w:val="007515CA"/>
    <w:rsid w:val="007557B1"/>
    <w:rsid w:val="0076556D"/>
    <w:rsid w:val="0076669F"/>
    <w:rsid w:val="0079666D"/>
    <w:rsid w:val="00797ADD"/>
    <w:rsid w:val="007A20DF"/>
    <w:rsid w:val="007A7794"/>
    <w:rsid w:val="007C53EF"/>
    <w:rsid w:val="007D5410"/>
    <w:rsid w:val="007D56A1"/>
    <w:rsid w:val="007F4943"/>
    <w:rsid w:val="00816464"/>
    <w:rsid w:val="008273C7"/>
    <w:rsid w:val="008317DE"/>
    <w:rsid w:val="00833558"/>
    <w:rsid w:val="0084069D"/>
    <w:rsid w:val="0084457A"/>
    <w:rsid w:val="00844B80"/>
    <w:rsid w:val="0085221E"/>
    <w:rsid w:val="008568CD"/>
    <w:rsid w:val="008764DA"/>
    <w:rsid w:val="008A1C98"/>
    <w:rsid w:val="008A4E28"/>
    <w:rsid w:val="008A6BD9"/>
    <w:rsid w:val="008A79E9"/>
    <w:rsid w:val="008C3964"/>
    <w:rsid w:val="008D0E8E"/>
    <w:rsid w:val="008D3CD6"/>
    <w:rsid w:val="008F3AF9"/>
    <w:rsid w:val="00902099"/>
    <w:rsid w:val="0090371B"/>
    <w:rsid w:val="009070D1"/>
    <w:rsid w:val="00907144"/>
    <w:rsid w:val="00921A6A"/>
    <w:rsid w:val="00926CBF"/>
    <w:rsid w:val="00927E16"/>
    <w:rsid w:val="009306EC"/>
    <w:rsid w:val="0093109B"/>
    <w:rsid w:val="009316B7"/>
    <w:rsid w:val="009478D3"/>
    <w:rsid w:val="00954D79"/>
    <w:rsid w:val="0095661B"/>
    <w:rsid w:val="00960D21"/>
    <w:rsid w:val="00964B64"/>
    <w:rsid w:val="00991E00"/>
    <w:rsid w:val="00994D65"/>
    <w:rsid w:val="0099703D"/>
    <w:rsid w:val="009A1779"/>
    <w:rsid w:val="009B0E5E"/>
    <w:rsid w:val="009B5CE7"/>
    <w:rsid w:val="009D4CB6"/>
    <w:rsid w:val="009E644F"/>
    <w:rsid w:val="009F2AC7"/>
    <w:rsid w:val="00A00716"/>
    <w:rsid w:val="00A45127"/>
    <w:rsid w:val="00A54A9B"/>
    <w:rsid w:val="00A63028"/>
    <w:rsid w:val="00A8125E"/>
    <w:rsid w:val="00A91253"/>
    <w:rsid w:val="00AA518F"/>
    <w:rsid w:val="00AB4ABF"/>
    <w:rsid w:val="00AC1BCD"/>
    <w:rsid w:val="00AC445A"/>
    <w:rsid w:val="00AD2983"/>
    <w:rsid w:val="00AE6429"/>
    <w:rsid w:val="00AF5A74"/>
    <w:rsid w:val="00B10CF3"/>
    <w:rsid w:val="00B11DEC"/>
    <w:rsid w:val="00B13CB1"/>
    <w:rsid w:val="00B246FC"/>
    <w:rsid w:val="00B56094"/>
    <w:rsid w:val="00BB7E5D"/>
    <w:rsid w:val="00BC77D1"/>
    <w:rsid w:val="00BD4EA8"/>
    <w:rsid w:val="00BE7C6F"/>
    <w:rsid w:val="00C03E41"/>
    <w:rsid w:val="00C069C2"/>
    <w:rsid w:val="00C12E02"/>
    <w:rsid w:val="00C13F3A"/>
    <w:rsid w:val="00C17E64"/>
    <w:rsid w:val="00C25FC1"/>
    <w:rsid w:val="00C54902"/>
    <w:rsid w:val="00C62A2B"/>
    <w:rsid w:val="00C6437F"/>
    <w:rsid w:val="00C72366"/>
    <w:rsid w:val="00C8548B"/>
    <w:rsid w:val="00C93A40"/>
    <w:rsid w:val="00CA7586"/>
    <w:rsid w:val="00CC2C5A"/>
    <w:rsid w:val="00D03917"/>
    <w:rsid w:val="00D1566B"/>
    <w:rsid w:val="00D2112B"/>
    <w:rsid w:val="00D3373A"/>
    <w:rsid w:val="00D42095"/>
    <w:rsid w:val="00D422F1"/>
    <w:rsid w:val="00D51599"/>
    <w:rsid w:val="00D64BB1"/>
    <w:rsid w:val="00D75CD1"/>
    <w:rsid w:val="00D8058E"/>
    <w:rsid w:val="00DB496C"/>
    <w:rsid w:val="00DC216B"/>
    <w:rsid w:val="00DD048F"/>
    <w:rsid w:val="00DD7C30"/>
    <w:rsid w:val="00DE04C3"/>
    <w:rsid w:val="00DF4A84"/>
    <w:rsid w:val="00E01146"/>
    <w:rsid w:val="00E105BA"/>
    <w:rsid w:val="00E34FB3"/>
    <w:rsid w:val="00E43848"/>
    <w:rsid w:val="00E4684E"/>
    <w:rsid w:val="00E626B7"/>
    <w:rsid w:val="00E67B8A"/>
    <w:rsid w:val="00E738CF"/>
    <w:rsid w:val="00EA2432"/>
    <w:rsid w:val="00EA3CCB"/>
    <w:rsid w:val="00EB401A"/>
    <w:rsid w:val="00EC104F"/>
    <w:rsid w:val="00ED258D"/>
    <w:rsid w:val="00ED7902"/>
    <w:rsid w:val="00EE2CAA"/>
    <w:rsid w:val="00EE3F53"/>
    <w:rsid w:val="00F003DD"/>
    <w:rsid w:val="00F03E59"/>
    <w:rsid w:val="00F114AF"/>
    <w:rsid w:val="00F15EB2"/>
    <w:rsid w:val="00F17304"/>
    <w:rsid w:val="00F22D14"/>
    <w:rsid w:val="00F31668"/>
    <w:rsid w:val="00F3609B"/>
    <w:rsid w:val="00F452CF"/>
    <w:rsid w:val="00F55932"/>
    <w:rsid w:val="00F71E5E"/>
    <w:rsid w:val="00F97BE3"/>
    <w:rsid w:val="00FA63A7"/>
    <w:rsid w:val="00FC091B"/>
    <w:rsid w:val="00FC1171"/>
    <w:rsid w:val="00FD15F5"/>
    <w:rsid w:val="00FD2A5B"/>
    <w:rsid w:val="00FF7D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147B"/>
  <w15:chartTrackingRefBased/>
  <w15:docId w15:val="{B8DDC8CD-1055-4E45-8C72-C4D9FE16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8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jc w:val="both"/>
      <w:outlineLvl w:val="1"/>
    </w:pPr>
    <w:rPr>
      <w:b/>
      <w:bCs/>
      <w:szCs w:val="26"/>
      <w:lang w:val="x-none" w:eastAsia="x-none"/>
    </w:rPr>
  </w:style>
  <w:style w:type="paragraph" w:styleId="Heading3">
    <w:name w:val="heading 3"/>
    <w:basedOn w:val="Heading2"/>
    <w:link w:val="Heading3Char"/>
    <w:autoRedefine/>
    <w:uiPriority w:val="9"/>
    <w:qFormat/>
    <w:rsid w:val="007D56A1"/>
    <w:pPr>
      <w:keepNext w:val="0"/>
      <w:numPr>
        <w:ilvl w:val="0"/>
        <w:numId w:val="18"/>
      </w:numPr>
      <w:ind w:hanging="682"/>
      <w:outlineLvl w:val="2"/>
    </w:pPr>
    <w:rPr>
      <w:b w:val="0"/>
      <w:lang w:val="lv-LV"/>
    </w:rPr>
  </w:style>
  <w:style w:type="paragraph" w:styleId="Heading4">
    <w:name w:val="heading 4"/>
    <w:basedOn w:val="Normal"/>
    <w:link w:val="Heading4Char"/>
    <w:autoRedefine/>
    <w:uiPriority w:val="9"/>
    <w:qFormat/>
    <w:rsid w:val="00C17E64"/>
    <w:pPr>
      <w:numPr>
        <w:ilvl w:val="3"/>
        <w:numId w:val="8"/>
      </w:numPr>
      <w:jc w:val="both"/>
      <w:outlineLvl w:val="3"/>
    </w:pPr>
  </w:style>
  <w:style w:type="paragraph" w:styleId="Heading5">
    <w:name w:val="heading 5"/>
    <w:basedOn w:val="Normal"/>
    <w:link w:val="Heading5Char"/>
    <w:autoRedefine/>
    <w:uiPriority w:val="9"/>
    <w:unhideWhenUsed/>
    <w:qFormat/>
    <w:rsid w:val="00C17E64"/>
    <w:pPr>
      <w:numPr>
        <w:ilvl w:val="4"/>
        <w:numId w:val="8"/>
      </w:numPr>
      <w:jc w:val="both"/>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jc w:val="both"/>
    </w:pPr>
    <w:rPr>
      <w:rFonts w:eastAsia="Calibri"/>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7D56A1"/>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jc w:val="both"/>
    </w:pPr>
    <w:rPr>
      <w:rFonts w:eastAsia="Calibri"/>
      <w:szCs w:val="20"/>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table" w:styleId="TableGrid">
    <w:name w:val="Table Grid"/>
    <w:basedOn w:val="TableNormal"/>
    <w:uiPriority w:val="39"/>
    <w:rsid w:val="00960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994D65"/>
    <w:pPr>
      <w:ind w:left="720"/>
      <w:contextualSpacing/>
    </w:pPr>
  </w:style>
  <w:style w:type="character" w:styleId="CommentReference">
    <w:name w:val="annotation reference"/>
    <w:basedOn w:val="DefaultParagraphFont"/>
    <w:uiPriority w:val="99"/>
    <w:semiHidden/>
    <w:unhideWhenUsed/>
    <w:rsid w:val="00D3373A"/>
    <w:rPr>
      <w:sz w:val="16"/>
      <w:szCs w:val="16"/>
    </w:rPr>
  </w:style>
  <w:style w:type="paragraph" w:styleId="CommentText">
    <w:name w:val="annotation text"/>
    <w:basedOn w:val="Normal"/>
    <w:link w:val="CommentTextChar"/>
    <w:uiPriority w:val="99"/>
    <w:unhideWhenUsed/>
    <w:rsid w:val="00D3373A"/>
    <w:rPr>
      <w:kern w:val="2"/>
      <w:sz w:val="20"/>
      <w:szCs w:val="20"/>
      <w:lang w:val="en-GB"/>
      <w14:ligatures w14:val="standardContextual"/>
    </w:rPr>
  </w:style>
  <w:style w:type="character" w:customStyle="1" w:styleId="CommentTextChar">
    <w:name w:val="Comment Text Char"/>
    <w:basedOn w:val="DefaultParagraphFont"/>
    <w:link w:val="CommentText"/>
    <w:uiPriority w:val="99"/>
    <w:rsid w:val="00D3373A"/>
    <w:rPr>
      <w:kern w:val="2"/>
      <w:sz w:val="20"/>
      <w:szCs w:val="20"/>
      <w:lang w:val="en-GB"/>
      <w14:ligatures w14:val="standardContextual"/>
    </w:rPr>
  </w:style>
  <w:style w:type="paragraph" w:styleId="BalloonText">
    <w:name w:val="Balloon Text"/>
    <w:basedOn w:val="Normal"/>
    <w:link w:val="BalloonTextChar"/>
    <w:uiPriority w:val="99"/>
    <w:semiHidden/>
    <w:unhideWhenUsed/>
    <w:rsid w:val="00D337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73A"/>
    <w:rPr>
      <w:rFonts w:ascii="Segoe UI" w:hAnsi="Segoe UI" w:cs="Segoe UI"/>
      <w:sz w:val="18"/>
      <w:szCs w:val="18"/>
    </w:rPr>
  </w:style>
  <w:style w:type="character" w:styleId="Hyperlink">
    <w:name w:val="Hyperlink"/>
    <w:semiHidden/>
    <w:unhideWhenUsed/>
    <w:rsid w:val="00077F2D"/>
    <w:rPr>
      <w:color w:val="0563C1"/>
      <w:u w:val="single"/>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locked/>
    <w:rsid w:val="00493B2A"/>
  </w:style>
  <w:style w:type="paragraph" w:styleId="CommentSubject">
    <w:name w:val="annotation subject"/>
    <w:basedOn w:val="CommentText"/>
    <w:next w:val="CommentText"/>
    <w:link w:val="CommentSubjectChar"/>
    <w:uiPriority w:val="99"/>
    <w:semiHidden/>
    <w:unhideWhenUsed/>
    <w:rsid w:val="000C56F0"/>
    <w:rPr>
      <w:b/>
      <w:bCs/>
      <w:kern w:val="0"/>
      <w:lang w:val="lv-LV"/>
      <w14:ligatures w14:val="none"/>
    </w:rPr>
  </w:style>
  <w:style w:type="character" w:customStyle="1" w:styleId="CommentSubjectChar">
    <w:name w:val="Comment Subject Char"/>
    <w:basedOn w:val="CommentTextChar"/>
    <w:link w:val="CommentSubject"/>
    <w:uiPriority w:val="99"/>
    <w:semiHidden/>
    <w:rsid w:val="000C56F0"/>
    <w:rPr>
      <w:b/>
      <w:bCs/>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2766">
      <w:bodyDiv w:val="1"/>
      <w:marLeft w:val="0"/>
      <w:marRight w:val="0"/>
      <w:marTop w:val="0"/>
      <w:marBottom w:val="0"/>
      <w:divBdr>
        <w:top w:val="none" w:sz="0" w:space="0" w:color="auto"/>
        <w:left w:val="none" w:sz="0" w:space="0" w:color="auto"/>
        <w:bottom w:val="none" w:sz="0" w:space="0" w:color="auto"/>
        <w:right w:val="none" w:sz="0" w:space="0" w:color="auto"/>
      </w:divBdr>
    </w:div>
    <w:div w:id="65618297">
      <w:bodyDiv w:val="1"/>
      <w:marLeft w:val="0"/>
      <w:marRight w:val="0"/>
      <w:marTop w:val="0"/>
      <w:marBottom w:val="0"/>
      <w:divBdr>
        <w:top w:val="none" w:sz="0" w:space="0" w:color="auto"/>
        <w:left w:val="none" w:sz="0" w:space="0" w:color="auto"/>
        <w:bottom w:val="none" w:sz="0" w:space="0" w:color="auto"/>
        <w:right w:val="none" w:sz="0" w:space="0" w:color="auto"/>
      </w:divBdr>
    </w:div>
    <w:div w:id="146898828">
      <w:bodyDiv w:val="1"/>
      <w:marLeft w:val="0"/>
      <w:marRight w:val="0"/>
      <w:marTop w:val="0"/>
      <w:marBottom w:val="0"/>
      <w:divBdr>
        <w:top w:val="none" w:sz="0" w:space="0" w:color="auto"/>
        <w:left w:val="none" w:sz="0" w:space="0" w:color="auto"/>
        <w:bottom w:val="none" w:sz="0" w:space="0" w:color="auto"/>
        <w:right w:val="none" w:sz="0" w:space="0" w:color="auto"/>
      </w:divBdr>
    </w:div>
    <w:div w:id="217251897">
      <w:bodyDiv w:val="1"/>
      <w:marLeft w:val="0"/>
      <w:marRight w:val="0"/>
      <w:marTop w:val="0"/>
      <w:marBottom w:val="0"/>
      <w:divBdr>
        <w:top w:val="none" w:sz="0" w:space="0" w:color="auto"/>
        <w:left w:val="none" w:sz="0" w:space="0" w:color="auto"/>
        <w:bottom w:val="none" w:sz="0" w:space="0" w:color="auto"/>
        <w:right w:val="none" w:sz="0" w:space="0" w:color="auto"/>
      </w:divBdr>
    </w:div>
    <w:div w:id="220336963">
      <w:bodyDiv w:val="1"/>
      <w:marLeft w:val="0"/>
      <w:marRight w:val="0"/>
      <w:marTop w:val="0"/>
      <w:marBottom w:val="0"/>
      <w:divBdr>
        <w:top w:val="none" w:sz="0" w:space="0" w:color="auto"/>
        <w:left w:val="none" w:sz="0" w:space="0" w:color="auto"/>
        <w:bottom w:val="none" w:sz="0" w:space="0" w:color="auto"/>
        <w:right w:val="none" w:sz="0" w:space="0" w:color="auto"/>
      </w:divBdr>
    </w:div>
    <w:div w:id="222178805">
      <w:bodyDiv w:val="1"/>
      <w:marLeft w:val="0"/>
      <w:marRight w:val="0"/>
      <w:marTop w:val="0"/>
      <w:marBottom w:val="0"/>
      <w:divBdr>
        <w:top w:val="none" w:sz="0" w:space="0" w:color="auto"/>
        <w:left w:val="none" w:sz="0" w:space="0" w:color="auto"/>
        <w:bottom w:val="none" w:sz="0" w:space="0" w:color="auto"/>
        <w:right w:val="none" w:sz="0" w:space="0" w:color="auto"/>
      </w:divBdr>
    </w:div>
    <w:div w:id="239144308">
      <w:bodyDiv w:val="1"/>
      <w:marLeft w:val="0"/>
      <w:marRight w:val="0"/>
      <w:marTop w:val="0"/>
      <w:marBottom w:val="0"/>
      <w:divBdr>
        <w:top w:val="none" w:sz="0" w:space="0" w:color="auto"/>
        <w:left w:val="none" w:sz="0" w:space="0" w:color="auto"/>
        <w:bottom w:val="none" w:sz="0" w:space="0" w:color="auto"/>
        <w:right w:val="none" w:sz="0" w:space="0" w:color="auto"/>
      </w:divBdr>
    </w:div>
    <w:div w:id="254746247">
      <w:bodyDiv w:val="1"/>
      <w:marLeft w:val="0"/>
      <w:marRight w:val="0"/>
      <w:marTop w:val="0"/>
      <w:marBottom w:val="0"/>
      <w:divBdr>
        <w:top w:val="none" w:sz="0" w:space="0" w:color="auto"/>
        <w:left w:val="none" w:sz="0" w:space="0" w:color="auto"/>
        <w:bottom w:val="none" w:sz="0" w:space="0" w:color="auto"/>
        <w:right w:val="none" w:sz="0" w:space="0" w:color="auto"/>
      </w:divBdr>
    </w:div>
    <w:div w:id="257367540">
      <w:bodyDiv w:val="1"/>
      <w:marLeft w:val="0"/>
      <w:marRight w:val="0"/>
      <w:marTop w:val="0"/>
      <w:marBottom w:val="0"/>
      <w:divBdr>
        <w:top w:val="none" w:sz="0" w:space="0" w:color="auto"/>
        <w:left w:val="none" w:sz="0" w:space="0" w:color="auto"/>
        <w:bottom w:val="none" w:sz="0" w:space="0" w:color="auto"/>
        <w:right w:val="none" w:sz="0" w:space="0" w:color="auto"/>
      </w:divBdr>
    </w:div>
    <w:div w:id="329790811">
      <w:bodyDiv w:val="1"/>
      <w:marLeft w:val="0"/>
      <w:marRight w:val="0"/>
      <w:marTop w:val="0"/>
      <w:marBottom w:val="0"/>
      <w:divBdr>
        <w:top w:val="none" w:sz="0" w:space="0" w:color="auto"/>
        <w:left w:val="none" w:sz="0" w:space="0" w:color="auto"/>
        <w:bottom w:val="none" w:sz="0" w:space="0" w:color="auto"/>
        <w:right w:val="none" w:sz="0" w:space="0" w:color="auto"/>
      </w:divBdr>
    </w:div>
    <w:div w:id="359165771">
      <w:bodyDiv w:val="1"/>
      <w:marLeft w:val="0"/>
      <w:marRight w:val="0"/>
      <w:marTop w:val="0"/>
      <w:marBottom w:val="0"/>
      <w:divBdr>
        <w:top w:val="none" w:sz="0" w:space="0" w:color="auto"/>
        <w:left w:val="none" w:sz="0" w:space="0" w:color="auto"/>
        <w:bottom w:val="none" w:sz="0" w:space="0" w:color="auto"/>
        <w:right w:val="none" w:sz="0" w:space="0" w:color="auto"/>
      </w:divBdr>
    </w:div>
    <w:div w:id="398602829">
      <w:bodyDiv w:val="1"/>
      <w:marLeft w:val="0"/>
      <w:marRight w:val="0"/>
      <w:marTop w:val="0"/>
      <w:marBottom w:val="0"/>
      <w:divBdr>
        <w:top w:val="none" w:sz="0" w:space="0" w:color="auto"/>
        <w:left w:val="none" w:sz="0" w:space="0" w:color="auto"/>
        <w:bottom w:val="none" w:sz="0" w:space="0" w:color="auto"/>
        <w:right w:val="none" w:sz="0" w:space="0" w:color="auto"/>
      </w:divBdr>
    </w:div>
    <w:div w:id="407044786">
      <w:bodyDiv w:val="1"/>
      <w:marLeft w:val="0"/>
      <w:marRight w:val="0"/>
      <w:marTop w:val="0"/>
      <w:marBottom w:val="0"/>
      <w:divBdr>
        <w:top w:val="none" w:sz="0" w:space="0" w:color="auto"/>
        <w:left w:val="none" w:sz="0" w:space="0" w:color="auto"/>
        <w:bottom w:val="none" w:sz="0" w:space="0" w:color="auto"/>
        <w:right w:val="none" w:sz="0" w:space="0" w:color="auto"/>
      </w:divBdr>
    </w:div>
    <w:div w:id="416751431">
      <w:bodyDiv w:val="1"/>
      <w:marLeft w:val="0"/>
      <w:marRight w:val="0"/>
      <w:marTop w:val="0"/>
      <w:marBottom w:val="0"/>
      <w:divBdr>
        <w:top w:val="none" w:sz="0" w:space="0" w:color="auto"/>
        <w:left w:val="none" w:sz="0" w:space="0" w:color="auto"/>
        <w:bottom w:val="none" w:sz="0" w:space="0" w:color="auto"/>
        <w:right w:val="none" w:sz="0" w:space="0" w:color="auto"/>
      </w:divBdr>
    </w:div>
    <w:div w:id="430859750">
      <w:bodyDiv w:val="1"/>
      <w:marLeft w:val="0"/>
      <w:marRight w:val="0"/>
      <w:marTop w:val="0"/>
      <w:marBottom w:val="0"/>
      <w:divBdr>
        <w:top w:val="none" w:sz="0" w:space="0" w:color="auto"/>
        <w:left w:val="none" w:sz="0" w:space="0" w:color="auto"/>
        <w:bottom w:val="none" w:sz="0" w:space="0" w:color="auto"/>
        <w:right w:val="none" w:sz="0" w:space="0" w:color="auto"/>
      </w:divBdr>
    </w:div>
    <w:div w:id="433673569">
      <w:bodyDiv w:val="1"/>
      <w:marLeft w:val="0"/>
      <w:marRight w:val="0"/>
      <w:marTop w:val="0"/>
      <w:marBottom w:val="0"/>
      <w:divBdr>
        <w:top w:val="none" w:sz="0" w:space="0" w:color="auto"/>
        <w:left w:val="none" w:sz="0" w:space="0" w:color="auto"/>
        <w:bottom w:val="none" w:sz="0" w:space="0" w:color="auto"/>
        <w:right w:val="none" w:sz="0" w:space="0" w:color="auto"/>
      </w:divBdr>
    </w:div>
    <w:div w:id="436603367">
      <w:bodyDiv w:val="1"/>
      <w:marLeft w:val="0"/>
      <w:marRight w:val="0"/>
      <w:marTop w:val="0"/>
      <w:marBottom w:val="0"/>
      <w:divBdr>
        <w:top w:val="none" w:sz="0" w:space="0" w:color="auto"/>
        <w:left w:val="none" w:sz="0" w:space="0" w:color="auto"/>
        <w:bottom w:val="none" w:sz="0" w:space="0" w:color="auto"/>
        <w:right w:val="none" w:sz="0" w:space="0" w:color="auto"/>
      </w:divBdr>
    </w:div>
    <w:div w:id="442724065">
      <w:bodyDiv w:val="1"/>
      <w:marLeft w:val="0"/>
      <w:marRight w:val="0"/>
      <w:marTop w:val="0"/>
      <w:marBottom w:val="0"/>
      <w:divBdr>
        <w:top w:val="none" w:sz="0" w:space="0" w:color="auto"/>
        <w:left w:val="none" w:sz="0" w:space="0" w:color="auto"/>
        <w:bottom w:val="none" w:sz="0" w:space="0" w:color="auto"/>
        <w:right w:val="none" w:sz="0" w:space="0" w:color="auto"/>
      </w:divBdr>
    </w:div>
    <w:div w:id="538711859">
      <w:bodyDiv w:val="1"/>
      <w:marLeft w:val="0"/>
      <w:marRight w:val="0"/>
      <w:marTop w:val="0"/>
      <w:marBottom w:val="0"/>
      <w:divBdr>
        <w:top w:val="none" w:sz="0" w:space="0" w:color="auto"/>
        <w:left w:val="none" w:sz="0" w:space="0" w:color="auto"/>
        <w:bottom w:val="none" w:sz="0" w:space="0" w:color="auto"/>
        <w:right w:val="none" w:sz="0" w:space="0" w:color="auto"/>
      </w:divBdr>
    </w:div>
    <w:div w:id="582222786">
      <w:bodyDiv w:val="1"/>
      <w:marLeft w:val="0"/>
      <w:marRight w:val="0"/>
      <w:marTop w:val="0"/>
      <w:marBottom w:val="0"/>
      <w:divBdr>
        <w:top w:val="none" w:sz="0" w:space="0" w:color="auto"/>
        <w:left w:val="none" w:sz="0" w:space="0" w:color="auto"/>
        <w:bottom w:val="none" w:sz="0" w:space="0" w:color="auto"/>
        <w:right w:val="none" w:sz="0" w:space="0" w:color="auto"/>
      </w:divBdr>
    </w:div>
    <w:div w:id="584730129">
      <w:bodyDiv w:val="1"/>
      <w:marLeft w:val="0"/>
      <w:marRight w:val="0"/>
      <w:marTop w:val="0"/>
      <w:marBottom w:val="0"/>
      <w:divBdr>
        <w:top w:val="none" w:sz="0" w:space="0" w:color="auto"/>
        <w:left w:val="none" w:sz="0" w:space="0" w:color="auto"/>
        <w:bottom w:val="none" w:sz="0" w:space="0" w:color="auto"/>
        <w:right w:val="none" w:sz="0" w:space="0" w:color="auto"/>
      </w:divBdr>
    </w:div>
    <w:div w:id="594753813">
      <w:bodyDiv w:val="1"/>
      <w:marLeft w:val="0"/>
      <w:marRight w:val="0"/>
      <w:marTop w:val="0"/>
      <w:marBottom w:val="0"/>
      <w:divBdr>
        <w:top w:val="none" w:sz="0" w:space="0" w:color="auto"/>
        <w:left w:val="none" w:sz="0" w:space="0" w:color="auto"/>
        <w:bottom w:val="none" w:sz="0" w:space="0" w:color="auto"/>
        <w:right w:val="none" w:sz="0" w:space="0" w:color="auto"/>
      </w:divBdr>
    </w:div>
    <w:div w:id="641235211">
      <w:bodyDiv w:val="1"/>
      <w:marLeft w:val="0"/>
      <w:marRight w:val="0"/>
      <w:marTop w:val="0"/>
      <w:marBottom w:val="0"/>
      <w:divBdr>
        <w:top w:val="none" w:sz="0" w:space="0" w:color="auto"/>
        <w:left w:val="none" w:sz="0" w:space="0" w:color="auto"/>
        <w:bottom w:val="none" w:sz="0" w:space="0" w:color="auto"/>
        <w:right w:val="none" w:sz="0" w:space="0" w:color="auto"/>
      </w:divBdr>
    </w:div>
    <w:div w:id="695740525">
      <w:bodyDiv w:val="1"/>
      <w:marLeft w:val="0"/>
      <w:marRight w:val="0"/>
      <w:marTop w:val="0"/>
      <w:marBottom w:val="0"/>
      <w:divBdr>
        <w:top w:val="none" w:sz="0" w:space="0" w:color="auto"/>
        <w:left w:val="none" w:sz="0" w:space="0" w:color="auto"/>
        <w:bottom w:val="none" w:sz="0" w:space="0" w:color="auto"/>
        <w:right w:val="none" w:sz="0" w:space="0" w:color="auto"/>
      </w:divBdr>
    </w:div>
    <w:div w:id="702822606">
      <w:bodyDiv w:val="1"/>
      <w:marLeft w:val="0"/>
      <w:marRight w:val="0"/>
      <w:marTop w:val="0"/>
      <w:marBottom w:val="0"/>
      <w:divBdr>
        <w:top w:val="none" w:sz="0" w:space="0" w:color="auto"/>
        <w:left w:val="none" w:sz="0" w:space="0" w:color="auto"/>
        <w:bottom w:val="none" w:sz="0" w:space="0" w:color="auto"/>
        <w:right w:val="none" w:sz="0" w:space="0" w:color="auto"/>
      </w:divBdr>
    </w:div>
    <w:div w:id="729379756">
      <w:bodyDiv w:val="1"/>
      <w:marLeft w:val="0"/>
      <w:marRight w:val="0"/>
      <w:marTop w:val="0"/>
      <w:marBottom w:val="0"/>
      <w:divBdr>
        <w:top w:val="none" w:sz="0" w:space="0" w:color="auto"/>
        <w:left w:val="none" w:sz="0" w:space="0" w:color="auto"/>
        <w:bottom w:val="none" w:sz="0" w:space="0" w:color="auto"/>
        <w:right w:val="none" w:sz="0" w:space="0" w:color="auto"/>
      </w:divBdr>
    </w:div>
    <w:div w:id="736780288">
      <w:bodyDiv w:val="1"/>
      <w:marLeft w:val="0"/>
      <w:marRight w:val="0"/>
      <w:marTop w:val="0"/>
      <w:marBottom w:val="0"/>
      <w:divBdr>
        <w:top w:val="none" w:sz="0" w:space="0" w:color="auto"/>
        <w:left w:val="none" w:sz="0" w:space="0" w:color="auto"/>
        <w:bottom w:val="none" w:sz="0" w:space="0" w:color="auto"/>
        <w:right w:val="none" w:sz="0" w:space="0" w:color="auto"/>
      </w:divBdr>
    </w:div>
    <w:div w:id="813595968">
      <w:bodyDiv w:val="1"/>
      <w:marLeft w:val="0"/>
      <w:marRight w:val="0"/>
      <w:marTop w:val="0"/>
      <w:marBottom w:val="0"/>
      <w:divBdr>
        <w:top w:val="none" w:sz="0" w:space="0" w:color="auto"/>
        <w:left w:val="none" w:sz="0" w:space="0" w:color="auto"/>
        <w:bottom w:val="none" w:sz="0" w:space="0" w:color="auto"/>
        <w:right w:val="none" w:sz="0" w:space="0" w:color="auto"/>
      </w:divBdr>
    </w:div>
    <w:div w:id="821656527">
      <w:bodyDiv w:val="1"/>
      <w:marLeft w:val="0"/>
      <w:marRight w:val="0"/>
      <w:marTop w:val="0"/>
      <w:marBottom w:val="0"/>
      <w:divBdr>
        <w:top w:val="none" w:sz="0" w:space="0" w:color="auto"/>
        <w:left w:val="none" w:sz="0" w:space="0" w:color="auto"/>
        <w:bottom w:val="none" w:sz="0" w:space="0" w:color="auto"/>
        <w:right w:val="none" w:sz="0" w:space="0" w:color="auto"/>
      </w:divBdr>
    </w:div>
    <w:div w:id="863907692">
      <w:bodyDiv w:val="1"/>
      <w:marLeft w:val="0"/>
      <w:marRight w:val="0"/>
      <w:marTop w:val="0"/>
      <w:marBottom w:val="0"/>
      <w:divBdr>
        <w:top w:val="none" w:sz="0" w:space="0" w:color="auto"/>
        <w:left w:val="none" w:sz="0" w:space="0" w:color="auto"/>
        <w:bottom w:val="none" w:sz="0" w:space="0" w:color="auto"/>
        <w:right w:val="none" w:sz="0" w:space="0" w:color="auto"/>
      </w:divBdr>
    </w:div>
    <w:div w:id="869755465">
      <w:bodyDiv w:val="1"/>
      <w:marLeft w:val="0"/>
      <w:marRight w:val="0"/>
      <w:marTop w:val="0"/>
      <w:marBottom w:val="0"/>
      <w:divBdr>
        <w:top w:val="none" w:sz="0" w:space="0" w:color="auto"/>
        <w:left w:val="none" w:sz="0" w:space="0" w:color="auto"/>
        <w:bottom w:val="none" w:sz="0" w:space="0" w:color="auto"/>
        <w:right w:val="none" w:sz="0" w:space="0" w:color="auto"/>
      </w:divBdr>
    </w:div>
    <w:div w:id="886378833">
      <w:bodyDiv w:val="1"/>
      <w:marLeft w:val="0"/>
      <w:marRight w:val="0"/>
      <w:marTop w:val="0"/>
      <w:marBottom w:val="0"/>
      <w:divBdr>
        <w:top w:val="none" w:sz="0" w:space="0" w:color="auto"/>
        <w:left w:val="none" w:sz="0" w:space="0" w:color="auto"/>
        <w:bottom w:val="none" w:sz="0" w:space="0" w:color="auto"/>
        <w:right w:val="none" w:sz="0" w:space="0" w:color="auto"/>
      </w:divBdr>
    </w:div>
    <w:div w:id="903831677">
      <w:bodyDiv w:val="1"/>
      <w:marLeft w:val="0"/>
      <w:marRight w:val="0"/>
      <w:marTop w:val="0"/>
      <w:marBottom w:val="0"/>
      <w:divBdr>
        <w:top w:val="none" w:sz="0" w:space="0" w:color="auto"/>
        <w:left w:val="none" w:sz="0" w:space="0" w:color="auto"/>
        <w:bottom w:val="none" w:sz="0" w:space="0" w:color="auto"/>
        <w:right w:val="none" w:sz="0" w:space="0" w:color="auto"/>
      </w:divBdr>
    </w:div>
    <w:div w:id="919948607">
      <w:bodyDiv w:val="1"/>
      <w:marLeft w:val="0"/>
      <w:marRight w:val="0"/>
      <w:marTop w:val="0"/>
      <w:marBottom w:val="0"/>
      <w:divBdr>
        <w:top w:val="none" w:sz="0" w:space="0" w:color="auto"/>
        <w:left w:val="none" w:sz="0" w:space="0" w:color="auto"/>
        <w:bottom w:val="none" w:sz="0" w:space="0" w:color="auto"/>
        <w:right w:val="none" w:sz="0" w:space="0" w:color="auto"/>
      </w:divBdr>
    </w:div>
    <w:div w:id="923874295">
      <w:bodyDiv w:val="1"/>
      <w:marLeft w:val="0"/>
      <w:marRight w:val="0"/>
      <w:marTop w:val="0"/>
      <w:marBottom w:val="0"/>
      <w:divBdr>
        <w:top w:val="none" w:sz="0" w:space="0" w:color="auto"/>
        <w:left w:val="none" w:sz="0" w:space="0" w:color="auto"/>
        <w:bottom w:val="none" w:sz="0" w:space="0" w:color="auto"/>
        <w:right w:val="none" w:sz="0" w:space="0" w:color="auto"/>
      </w:divBdr>
    </w:div>
    <w:div w:id="930746266">
      <w:bodyDiv w:val="1"/>
      <w:marLeft w:val="0"/>
      <w:marRight w:val="0"/>
      <w:marTop w:val="0"/>
      <w:marBottom w:val="0"/>
      <w:divBdr>
        <w:top w:val="none" w:sz="0" w:space="0" w:color="auto"/>
        <w:left w:val="none" w:sz="0" w:space="0" w:color="auto"/>
        <w:bottom w:val="none" w:sz="0" w:space="0" w:color="auto"/>
        <w:right w:val="none" w:sz="0" w:space="0" w:color="auto"/>
      </w:divBdr>
    </w:div>
    <w:div w:id="986207741">
      <w:bodyDiv w:val="1"/>
      <w:marLeft w:val="0"/>
      <w:marRight w:val="0"/>
      <w:marTop w:val="0"/>
      <w:marBottom w:val="0"/>
      <w:divBdr>
        <w:top w:val="none" w:sz="0" w:space="0" w:color="auto"/>
        <w:left w:val="none" w:sz="0" w:space="0" w:color="auto"/>
        <w:bottom w:val="none" w:sz="0" w:space="0" w:color="auto"/>
        <w:right w:val="none" w:sz="0" w:space="0" w:color="auto"/>
      </w:divBdr>
    </w:div>
    <w:div w:id="1020863095">
      <w:bodyDiv w:val="1"/>
      <w:marLeft w:val="0"/>
      <w:marRight w:val="0"/>
      <w:marTop w:val="0"/>
      <w:marBottom w:val="0"/>
      <w:divBdr>
        <w:top w:val="none" w:sz="0" w:space="0" w:color="auto"/>
        <w:left w:val="none" w:sz="0" w:space="0" w:color="auto"/>
        <w:bottom w:val="none" w:sz="0" w:space="0" w:color="auto"/>
        <w:right w:val="none" w:sz="0" w:space="0" w:color="auto"/>
      </w:divBdr>
    </w:div>
    <w:div w:id="1080102062">
      <w:bodyDiv w:val="1"/>
      <w:marLeft w:val="0"/>
      <w:marRight w:val="0"/>
      <w:marTop w:val="0"/>
      <w:marBottom w:val="0"/>
      <w:divBdr>
        <w:top w:val="none" w:sz="0" w:space="0" w:color="auto"/>
        <w:left w:val="none" w:sz="0" w:space="0" w:color="auto"/>
        <w:bottom w:val="none" w:sz="0" w:space="0" w:color="auto"/>
        <w:right w:val="none" w:sz="0" w:space="0" w:color="auto"/>
      </w:divBdr>
    </w:div>
    <w:div w:id="1142042032">
      <w:bodyDiv w:val="1"/>
      <w:marLeft w:val="0"/>
      <w:marRight w:val="0"/>
      <w:marTop w:val="0"/>
      <w:marBottom w:val="0"/>
      <w:divBdr>
        <w:top w:val="none" w:sz="0" w:space="0" w:color="auto"/>
        <w:left w:val="none" w:sz="0" w:space="0" w:color="auto"/>
        <w:bottom w:val="none" w:sz="0" w:space="0" w:color="auto"/>
        <w:right w:val="none" w:sz="0" w:space="0" w:color="auto"/>
      </w:divBdr>
    </w:div>
    <w:div w:id="1144010317">
      <w:bodyDiv w:val="1"/>
      <w:marLeft w:val="0"/>
      <w:marRight w:val="0"/>
      <w:marTop w:val="0"/>
      <w:marBottom w:val="0"/>
      <w:divBdr>
        <w:top w:val="none" w:sz="0" w:space="0" w:color="auto"/>
        <w:left w:val="none" w:sz="0" w:space="0" w:color="auto"/>
        <w:bottom w:val="none" w:sz="0" w:space="0" w:color="auto"/>
        <w:right w:val="none" w:sz="0" w:space="0" w:color="auto"/>
      </w:divBdr>
    </w:div>
    <w:div w:id="1155217583">
      <w:bodyDiv w:val="1"/>
      <w:marLeft w:val="0"/>
      <w:marRight w:val="0"/>
      <w:marTop w:val="0"/>
      <w:marBottom w:val="0"/>
      <w:divBdr>
        <w:top w:val="none" w:sz="0" w:space="0" w:color="auto"/>
        <w:left w:val="none" w:sz="0" w:space="0" w:color="auto"/>
        <w:bottom w:val="none" w:sz="0" w:space="0" w:color="auto"/>
        <w:right w:val="none" w:sz="0" w:space="0" w:color="auto"/>
      </w:divBdr>
    </w:div>
    <w:div w:id="1211651925">
      <w:bodyDiv w:val="1"/>
      <w:marLeft w:val="0"/>
      <w:marRight w:val="0"/>
      <w:marTop w:val="0"/>
      <w:marBottom w:val="0"/>
      <w:divBdr>
        <w:top w:val="none" w:sz="0" w:space="0" w:color="auto"/>
        <w:left w:val="none" w:sz="0" w:space="0" w:color="auto"/>
        <w:bottom w:val="none" w:sz="0" w:space="0" w:color="auto"/>
        <w:right w:val="none" w:sz="0" w:space="0" w:color="auto"/>
      </w:divBdr>
    </w:div>
    <w:div w:id="1248610369">
      <w:bodyDiv w:val="1"/>
      <w:marLeft w:val="0"/>
      <w:marRight w:val="0"/>
      <w:marTop w:val="0"/>
      <w:marBottom w:val="0"/>
      <w:divBdr>
        <w:top w:val="none" w:sz="0" w:space="0" w:color="auto"/>
        <w:left w:val="none" w:sz="0" w:space="0" w:color="auto"/>
        <w:bottom w:val="none" w:sz="0" w:space="0" w:color="auto"/>
        <w:right w:val="none" w:sz="0" w:space="0" w:color="auto"/>
      </w:divBdr>
    </w:div>
    <w:div w:id="1301811127">
      <w:bodyDiv w:val="1"/>
      <w:marLeft w:val="0"/>
      <w:marRight w:val="0"/>
      <w:marTop w:val="0"/>
      <w:marBottom w:val="0"/>
      <w:divBdr>
        <w:top w:val="none" w:sz="0" w:space="0" w:color="auto"/>
        <w:left w:val="none" w:sz="0" w:space="0" w:color="auto"/>
        <w:bottom w:val="none" w:sz="0" w:space="0" w:color="auto"/>
        <w:right w:val="none" w:sz="0" w:space="0" w:color="auto"/>
      </w:divBdr>
    </w:div>
    <w:div w:id="1354264020">
      <w:bodyDiv w:val="1"/>
      <w:marLeft w:val="0"/>
      <w:marRight w:val="0"/>
      <w:marTop w:val="0"/>
      <w:marBottom w:val="0"/>
      <w:divBdr>
        <w:top w:val="none" w:sz="0" w:space="0" w:color="auto"/>
        <w:left w:val="none" w:sz="0" w:space="0" w:color="auto"/>
        <w:bottom w:val="none" w:sz="0" w:space="0" w:color="auto"/>
        <w:right w:val="none" w:sz="0" w:space="0" w:color="auto"/>
      </w:divBdr>
    </w:div>
    <w:div w:id="1422482742">
      <w:bodyDiv w:val="1"/>
      <w:marLeft w:val="0"/>
      <w:marRight w:val="0"/>
      <w:marTop w:val="0"/>
      <w:marBottom w:val="0"/>
      <w:divBdr>
        <w:top w:val="none" w:sz="0" w:space="0" w:color="auto"/>
        <w:left w:val="none" w:sz="0" w:space="0" w:color="auto"/>
        <w:bottom w:val="none" w:sz="0" w:space="0" w:color="auto"/>
        <w:right w:val="none" w:sz="0" w:space="0" w:color="auto"/>
      </w:divBdr>
    </w:div>
    <w:div w:id="1427309518">
      <w:bodyDiv w:val="1"/>
      <w:marLeft w:val="0"/>
      <w:marRight w:val="0"/>
      <w:marTop w:val="0"/>
      <w:marBottom w:val="0"/>
      <w:divBdr>
        <w:top w:val="none" w:sz="0" w:space="0" w:color="auto"/>
        <w:left w:val="none" w:sz="0" w:space="0" w:color="auto"/>
        <w:bottom w:val="none" w:sz="0" w:space="0" w:color="auto"/>
        <w:right w:val="none" w:sz="0" w:space="0" w:color="auto"/>
      </w:divBdr>
    </w:div>
    <w:div w:id="1470392249">
      <w:bodyDiv w:val="1"/>
      <w:marLeft w:val="0"/>
      <w:marRight w:val="0"/>
      <w:marTop w:val="0"/>
      <w:marBottom w:val="0"/>
      <w:divBdr>
        <w:top w:val="none" w:sz="0" w:space="0" w:color="auto"/>
        <w:left w:val="none" w:sz="0" w:space="0" w:color="auto"/>
        <w:bottom w:val="none" w:sz="0" w:space="0" w:color="auto"/>
        <w:right w:val="none" w:sz="0" w:space="0" w:color="auto"/>
      </w:divBdr>
    </w:div>
    <w:div w:id="1501920367">
      <w:bodyDiv w:val="1"/>
      <w:marLeft w:val="0"/>
      <w:marRight w:val="0"/>
      <w:marTop w:val="0"/>
      <w:marBottom w:val="0"/>
      <w:divBdr>
        <w:top w:val="none" w:sz="0" w:space="0" w:color="auto"/>
        <w:left w:val="none" w:sz="0" w:space="0" w:color="auto"/>
        <w:bottom w:val="none" w:sz="0" w:space="0" w:color="auto"/>
        <w:right w:val="none" w:sz="0" w:space="0" w:color="auto"/>
      </w:divBdr>
    </w:div>
    <w:div w:id="1525751732">
      <w:bodyDiv w:val="1"/>
      <w:marLeft w:val="0"/>
      <w:marRight w:val="0"/>
      <w:marTop w:val="0"/>
      <w:marBottom w:val="0"/>
      <w:divBdr>
        <w:top w:val="none" w:sz="0" w:space="0" w:color="auto"/>
        <w:left w:val="none" w:sz="0" w:space="0" w:color="auto"/>
        <w:bottom w:val="none" w:sz="0" w:space="0" w:color="auto"/>
        <w:right w:val="none" w:sz="0" w:space="0" w:color="auto"/>
      </w:divBdr>
    </w:div>
    <w:div w:id="1557544606">
      <w:bodyDiv w:val="1"/>
      <w:marLeft w:val="0"/>
      <w:marRight w:val="0"/>
      <w:marTop w:val="0"/>
      <w:marBottom w:val="0"/>
      <w:divBdr>
        <w:top w:val="none" w:sz="0" w:space="0" w:color="auto"/>
        <w:left w:val="none" w:sz="0" w:space="0" w:color="auto"/>
        <w:bottom w:val="none" w:sz="0" w:space="0" w:color="auto"/>
        <w:right w:val="none" w:sz="0" w:space="0" w:color="auto"/>
      </w:divBdr>
    </w:div>
    <w:div w:id="1594700014">
      <w:bodyDiv w:val="1"/>
      <w:marLeft w:val="0"/>
      <w:marRight w:val="0"/>
      <w:marTop w:val="0"/>
      <w:marBottom w:val="0"/>
      <w:divBdr>
        <w:top w:val="none" w:sz="0" w:space="0" w:color="auto"/>
        <w:left w:val="none" w:sz="0" w:space="0" w:color="auto"/>
        <w:bottom w:val="none" w:sz="0" w:space="0" w:color="auto"/>
        <w:right w:val="none" w:sz="0" w:space="0" w:color="auto"/>
      </w:divBdr>
    </w:div>
    <w:div w:id="1608659285">
      <w:bodyDiv w:val="1"/>
      <w:marLeft w:val="0"/>
      <w:marRight w:val="0"/>
      <w:marTop w:val="0"/>
      <w:marBottom w:val="0"/>
      <w:divBdr>
        <w:top w:val="none" w:sz="0" w:space="0" w:color="auto"/>
        <w:left w:val="none" w:sz="0" w:space="0" w:color="auto"/>
        <w:bottom w:val="none" w:sz="0" w:space="0" w:color="auto"/>
        <w:right w:val="none" w:sz="0" w:space="0" w:color="auto"/>
      </w:divBdr>
    </w:div>
    <w:div w:id="1618680655">
      <w:bodyDiv w:val="1"/>
      <w:marLeft w:val="0"/>
      <w:marRight w:val="0"/>
      <w:marTop w:val="0"/>
      <w:marBottom w:val="0"/>
      <w:divBdr>
        <w:top w:val="none" w:sz="0" w:space="0" w:color="auto"/>
        <w:left w:val="none" w:sz="0" w:space="0" w:color="auto"/>
        <w:bottom w:val="none" w:sz="0" w:space="0" w:color="auto"/>
        <w:right w:val="none" w:sz="0" w:space="0" w:color="auto"/>
      </w:divBdr>
    </w:div>
    <w:div w:id="1630819077">
      <w:bodyDiv w:val="1"/>
      <w:marLeft w:val="0"/>
      <w:marRight w:val="0"/>
      <w:marTop w:val="0"/>
      <w:marBottom w:val="0"/>
      <w:divBdr>
        <w:top w:val="none" w:sz="0" w:space="0" w:color="auto"/>
        <w:left w:val="none" w:sz="0" w:space="0" w:color="auto"/>
        <w:bottom w:val="none" w:sz="0" w:space="0" w:color="auto"/>
        <w:right w:val="none" w:sz="0" w:space="0" w:color="auto"/>
      </w:divBdr>
    </w:div>
    <w:div w:id="1658728153">
      <w:bodyDiv w:val="1"/>
      <w:marLeft w:val="0"/>
      <w:marRight w:val="0"/>
      <w:marTop w:val="0"/>
      <w:marBottom w:val="0"/>
      <w:divBdr>
        <w:top w:val="none" w:sz="0" w:space="0" w:color="auto"/>
        <w:left w:val="none" w:sz="0" w:space="0" w:color="auto"/>
        <w:bottom w:val="none" w:sz="0" w:space="0" w:color="auto"/>
        <w:right w:val="none" w:sz="0" w:space="0" w:color="auto"/>
      </w:divBdr>
    </w:div>
    <w:div w:id="1677462811">
      <w:bodyDiv w:val="1"/>
      <w:marLeft w:val="0"/>
      <w:marRight w:val="0"/>
      <w:marTop w:val="0"/>
      <w:marBottom w:val="0"/>
      <w:divBdr>
        <w:top w:val="none" w:sz="0" w:space="0" w:color="auto"/>
        <w:left w:val="none" w:sz="0" w:space="0" w:color="auto"/>
        <w:bottom w:val="none" w:sz="0" w:space="0" w:color="auto"/>
        <w:right w:val="none" w:sz="0" w:space="0" w:color="auto"/>
      </w:divBdr>
    </w:div>
    <w:div w:id="1701469459">
      <w:bodyDiv w:val="1"/>
      <w:marLeft w:val="0"/>
      <w:marRight w:val="0"/>
      <w:marTop w:val="0"/>
      <w:marBottom w:val="0"/>
      <w:divBdr>
        <w:top w:val="none" w:sz="0" w:space="0" w:color="auto"/>
        <w:left w:val="none" w:sz="0" w:space="0" w:color="auto"/>
        <w:bottom w:val="none" w:sz="0" w:space="0" w:color="auto"/>
        <w:right w:val="none" w:sz="0" w:space="0" w:color="auto"/>
      </w:divBdr>
    </w:div>
    <w:div w:id="1765111162">
      <w:bodyDiv w:val="1"/>
      <w:marLeft w:val="0"/>
      <w:marRight w:val="0"/>
      <w:marTop w:val="0"/>
      <w:marBottom w:val="0"/>
      <w:divBdr>
        <w:top w:val="none" w:sz="0" w:space="0" w:color="auto"/>
        <w:left w:val="none" w:sz="0" w:space="0" w:color="auto"/>
        <w:bottom w:val="none" w:sz="0" w:space="0" w:color="auto"/>
        <w:right w:val="none" w:sz="0" w:space="0" w:color="auto"/>
      </w:divBdr>
    </w:div>
    <w:div w:id="1774594621">
      <w:bodyDiv w:val="1"/>
      <w:marLeft w:val="0"/>
      <w:marRight w:val="0"/>
      <w:marTop w:val="0"/>
      <w:marBottom w:val="0"/>
      <w:divBdr>
        <w:top w:val="none" w:sz="0" w:space="0" w:color="auto"/>
        <w:left w:val="none" w:sz="0" w:space="0" w:color="auto"/>
        <w:bottom w:val="none" w:sz="0" w:space="0" w:color="auto"/>
        <w:right w:val="none" w:sz="0" w:space="0" w:color="auto"/>
      </w:divBdr>
    </w:div>
    <w:div w:id="1781415969">
      <w:bodyDiv w:val="1"/>
      <w:marLeft w:val="0"/>
      <w:marRight w:val="0"/>
      <w:marTop w:val="0"/>
      <w:marBottom w:val="0"/>
      <w:divBdr>
        <w:top w:val="none" w:sz="0" w:space="0" w:color="auto"/>
        <w:left w:val="none" w:sz="0" w:space="0" w:color="auto"/>
        <w:bottom w:val="none" w:sz="0" w:space="0" w:color="auto"/>
        <w:right w:val="none" w:sz="0" w:space="0" w:color="auto"/>
      </w:divBdr>
    </w:div>
    <w:div w:id="1798638934">
      <w:bodyDiv w:val="1"/>
      <w:marLeft w:val="0"/>
      <w:marRight w:val="0"/>
      <w:marTop w:val="0"/>
      <w:marBottom w:val="0"/>
      <w:divBdr>
        <w:top w:val="none" w:sz="0" w:space="0" w:color="auto"/>
        <w:left w:val="none" w:sz="0" w:space="0" w:color="auto"/>
        <w:bottom w:val="none" w:sz="0" w:space="0" w:color="auto"/>
        <w:right w:val="none" w:sz="0" w:space="0" w:color="auto"/>
      </w:divBdr>
    </w:div>
    <w:div w:id="1807619950">
      <w:bodyDiv w:val="1"/>
      <w:marLeft w:val="0"/>
      <w:marRight w:val="0"/>
      <w:marTop w:val="0"/>
      <w:marBottom w:val="0"/>
      <w:divBdr>
        <w:top w:val="none" w:sz="0" w:space="0" w:color="auto"/>
        <w:left w:val="none" w:sz="0" w:space="0" w:color="auto"/>
        <w:bottom w:val="none" w:sz="0" w:space="0" w:color="auto"/>
        <w:right w:val="none" w:sz="0" w:space="0" w:color="auto"/>
      </w:divBdr>
    </w:div>
    <w:div w:id="1813062832">
      <w:bodyDiv w:val="1"/>
      <w:marLeft w:val="0"/>
      <w:marRight w:val="0"/>
      <w:marTop w:val="0"/>
      <w:marBottom w:val="0"/>
      <w:divBdr>
        <w:top w:val="none" w:sz="0" w:space="0" w:color="auto"/>
        <w:left w:val="none" w:sz="0" w:space="0" w:color="auto"/>
        <w:bottom w:val="none" w:sz="0" w:space="0" w:color="auto"/>
        <w:right w:val="none" w:sz="0" w:space="0" w:color="auto"/>
      </w:divBdr>
    </w:div>
    <w:div w:id="1836727999">
      <w:bodyDiv w:val="1"/>
      <w:marLeft w:val="0"/>
      <w:marRight w:val="0"/>
      <w:marTop w:val="0"/>
      <w:marBottom w:val="0"/>
      <w:divBdr>
        <w:top w:val="none" w:sz="0" w:space="0" w:color="auto"/>
        <w:left w:val="none" w:sz="0" w:space="0" w:color="auto"/>
        <w:bottom w:val="none" w:sz="0" w:space="0" w:color="auto"/>
        <w:right w:val="none" w:sz="0" w:space="0" w:color="auto"/>
      </w:divBdr>
    </w:div>
    <w:div w:id="1838694806">
      <w:bodyDiv w:val="1"/>
      <w:marLeft w:val="0"/>
      <w:marRight w:val="0"/>
      <w:marTop w:val="0"/>
      <w:marBottom w:val="0"/>
      <w:divBdr>
        <w:top w:val="none" w:sz="0" w:space="0" w:color="auto"/>
        <w:left w:val="none" w:sz="0" w:space="0" w:color="auto"/>
        <w:bottom w:val="none" w:sz="0" w:space="0" w:color="auto"/>
        <w:right w:val="none" w:sz="0" w:space="0" w:color="auto"/>
      </w:divBdr>
    </w:div>
    <w:div w:id="1889411040">
      <w:bodyDiv w:val="1"/>
      <w:marLeft w:val="0"/>
      <w:marRight w:val="0"/>
      <w:marTop w:val="0"/>
      <w:marBottom w:val="0"/>
      <w:divBdr>
        <w:top w:val="none" w:sz="0" w:space="0" w:color="auto"/>
        <w:left w:val="none" w:sz="0" w:space="0" w:color="auto"/>
        <w:bottom w:val="none" w:sz="0" w:space="0" w:color="auto"/>
        <w:right w:val="none" w:sz="0" w:space="0" w:color="auto"/>
      </w:divBdr>
    </w:div>
    <w:div w:id="1926987337">
      <w:bodyDiv w:val="1"/>
      <w:marLeft w:val="0"/>
      <w:marRight w:val="0"/>
      <w:marTop w:val="0"/>
      <w:marBottom w:val="0"/>
      <w:divBdr>
        <w:top w:val="none" w:sz="0" w:space="0" w:color="auto"/>
        <w:left w:val="none" w:sz="0" w:space="0" w:color="auto"/>
        <w:bottom w:val="none" w:sz="0" w:space="0" w:color="auto"/>
        <w:right w:val="none" w:sz="0" w:space="0" w:color="auto"/>
      </w:divBdr>
    </w:div>
    <w:div w:id="1931888457">
      <w:bodyDiv w:val="1"/>
      <w:marLeft w:val="0"/>
      <w:marRight w:val="0"/>
      <w:marTop w:val="0"/>
      <w:marBottom w:val="0"/>
      <w:divBdr>
        <w:top w:val="none" w:sz="0" w:space="0" w:color="auto"/>
        <w:left w:val="none" w:sz="0" w:space="0" w:color="auto"/>
        <w:bottom w:val="none" w:sz="0" w:space="0" w:color="auto"/>
        <w:right w:val="none" w:sz="0" w:space="0" w:color="auto"/>
      </w:divBdr>
    </w:div>
    <w:div w:id="1955088957">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49838503">
      <w:bodyDiv w:val="1"/>
      <w:marLeft w:val="0"/>
      <w:marRight w:val="0"/>
      <w:marTop w:val="0"/>
      <w:marBottom w:val="0"/>
      <w:divBdr>
        <w:top w:val="none" w:sz="0" w:space="0" w:color="auto"/>
        <w:left w:val="none" w:sz="0" w:space="0" w:color="auto"/>
        <w:bottom w:val="none" w:sz="0" w:space="0" w:color="auto"/>
        <w:right w:val="none" w:sz="0" w:space="0" w:color="auto"/>
      </w:divBdr>
    </w:div>
    <w:div w:id="2064213041">
      <w:bodyDiv w:val="1"/>
      <w:marLeft w:val="0"/>
      <w:marRight w:val="0"/>
      <w:marTop w:val="0"/>
      <w:marBottom w:val="0"/>
      <w:divBdr>
        <w:top w:val="none" w:sz="0" w:space="0" w:color="auto"/>
        <w:left w:val="none" w:sz="0" w:space="0" w:color="auto"/>
        <w:bottom w:val="none" w:sz="0" w:space="0" w:color="auto"/>
        <w:right w:val="none" w:sz="0" w:space="0" w:color="auto"/>
      </w:divBdr>
    </w:div>
    <w:div w:id="213490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26</Pages>
  <Words>40136</Words>
  <Characters>22879</Characters>
  <Application>Microsoft Office Word</Application>
  <DocSecurity>0</DocSecurity>
  <Lines>190</Lines>
  <Paragraphs>125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Inga</cp:lastModifiedBy>
  <cp:revision>7</cp:revision>
  <dcterms:created xsi:type="dcterms:W3CDTF">2024-06-28T05:14:00Z</dcterms:created>
  <dcterms:modified xsi:type="dcterms:W3CDTF">2024-06-28T06:40:00Z</dcterms:modified>
</cp:coreProperties>
</file>