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AAC9E2" w14:textId="77777777" w:rsidR="00574760" w:rsidRPr="00266C71" w:rsidRDefault="00574760" w:rsidP="00266C71">
      <w:pPr>
        <w:widowControl w:val="0"/>
        <w:suppressAutoHyphens/>
        <w:spacing w:before="60" w:after="0" w:line="240" w:lineRule="auto"/>
        <w:rPr>
          <w:rFonts w:ascii="Times New Roman" w:eastAsia="Calibri" w:hAnsi="Times New Roman" w:cs="Times New Roman"/>
          <w:b/>
          <w:bCs/>
          <w:color w:val="000000" w:themeColor="text1"/>
          <w:sz w:val="24"/>
          <w:szCs w:val="24"/>
          <w:bdr w:val="none" w:sz="0" w:space="0" w:color="auto" w:frame="1"/>
          <w:lang w:eastAsia="lv-LV"/>
        </w:rPr>
      </w:pPr>
    </w:p>
    <w:p w14:paraId="1E1A0234" w14:textId="0B9538B1" w:rsidR="00266C71" w:rsidRPr="00266C71" w:rsidRDefault="00266C71" w:rsidP="00266C71">
      <w:pPr>
        <w:widowControl w:val="0"/>
        <w:pBdr>
          <w:top w:val="nil"/>
          <w:left w:val="nil"/>
          <w:bottom w:val="nil"/>
          <w:right w:val="nil"/>
          <w:between w:val="nil"/>
          <w:bar w:val="nil"/>
        </w:pBdr>
        <w:suppressAutoHyphens/>
        <w:spacing w:before="60" w:after="60"/>
        <w:ind w:firstLine="284"/>
        <w:jc w:val="right"/>
        <w:rPr>
          <w:rFonts w:ascii="Times New Roman" w:eastAsia="Times" w:hAnsi="Times New Roman" w:cs="Times New Roman"/>
          <w:b/>
          <w:bCs/>
          <w:color w:val="000000" w:themeColor="text1"/>
          <w:kern w:val="1"/>
          <w:sz w:val="24"/>
          <w:szCs w:val="24"/>
          <w:u w:color="000000"/>
          <w:bdr w:val="nil"/>
          <w:lang w:eastAsia="lv-LV"/>
        </w:rPr>
      </w:pPr>
      <w:r w:rsidRPr="00266C71">
        <w:rPr>
          <w:rFonts w:ascii="Times New Roman" w:eastAsia="Calibri" w:hAnsi="Times New Roman" w:cs="Times New Roman"/>
          <w:b/>
          <w:bCs/>
          <w:color w:val="000000" w:themeColor="text1"/>
          <w:kern w:val="1"/>
          <w:sz w:val="24"/>
          <w:szCs w:val="24"/>
          <w:u w:color="000000"/>
          <w:bdr w:val="nil"/>
          <w:lang w:eastAsia="lv-LV"/>
        </w:rPr>
        <w:t xml:space="preserve">4. pielikums </w:t>
      </w:r>
    </w:p>
    <w:p w14:paraId="66D3518A" w14:textId="77777777" w:rsidR="00266C71" w:rsidRPr="00266C71" w:rsidRDefault="00266C71" w:rsidP="00266C71">
      <w:pPr>
        <w:pBdr>
          <w:top w:val="nil"/>
          <w:left w:val="nil"/>
          <w:bottom w:val="nil"/>
          <w:right w:val="nil"/>
          <w:between w:val="nil"/>
          <w:bar w:val="nil"/>
        </w:pBdr>
        <w:spacing w:before="60" w:after="60"/>
        <w:jc w:val="right"/>
        <w:rPr>
          <w:rFonts w:ascii="Times New Roman" w:eastAsia="Times" w:hAnsi="Times New Roman" w:cs="Times New Roman"/>
          <w:color w:val="000000" w:themeColor="text1"/>
          <w:sz w:val="24"/>
          <w:szCs w:val="24"/>
          <w:u w:color="000000"/>
          <w:bdr w:val="nil"/>
          <w:lang w:eastAsia="lv-LV"/>
        </w:rPr>
      </w:pPr>
      <w:r w:rsidRPr="00266C71">
        <w:rPr>
          <w:rFonts w:ascii="Times New Roman" w:eastAsia="Arial Unicode MS" w:hAnsi="Times New Roman" w:cs="Times New Roman"/>
          <w:color w:val="000000" w:themeColor="text1"/>
          <w:sz w:val="24"/>
          <w:szCs w:val="24"/>
          <w:u w:color="000000"/>
          <w:bdr w:val="nil"/>
          <w:lang w:eastAsia="lv-LV"/>
        </w:rPr>
        <w:t>Atklāta konkursa, identifikācijas</w:t>
      </w:r>
    </w:p>
    <w:p w14:paraId="53EC145E" w14:textId="233C5F4A" w:rsidR="00266C71" w:rsidRPr="00266C71" w:rsidRDefault="00266C71" w:rsidP="00266C71">
      <w:pPr>
        <w:pBdr>
          <w:top w:val="nil"/>
          <w:left w:val="nil"/>
          <w:bottom w:val="nil"/>
          <w:right w:val="nil"/>
          <w:between w:val="nil"/>
          <w:bar w:val="nil"/>
        </w:pBdr>
        <w:spacing w:before="60" w:after="60"/>
        <w:jc w:val="right"/>
        <w:rPr>
          <w:rFonts w:ascii="Times New Roman" w:eastAsia="Times" w:hAnsi="Times New Roman" w:cs="Times New Roman"/>
          <w:color w:val="000000" w:themeColor="text1"/>
          <w:sz w:val="24"/>
          <w:szCs w:val="24"/>
          <w:u w:color="000000"/>
          <w:bdr w:val="nil"/>
          <w:lang w:eastAsia="lv-LV"/>
        </w:rPr>
      </w:pPr>
      <w:r w:rsidRPr="00266C71">
        <w:rPr>
          <w:rFonts w:ascii="Times New Roman" w:eastAsia="Arial Unicode MS" w:hAnsi="Times New Roman" w:cs="Times New Roman"/>
          <w:color w:val="000000" w:themeColor="text1"/>
          <w:sz w:val="24"/>
          <w:szCs w:val="24"/>
          <w:u w:color="000000"/>
          <w:bdr w:val="nil"/>
          <w:lang w:eastAsia="lv-LV"/>
        </w:rPr>
        <w:t>Nr. ĶNP 2024/</w:t>
      </w:r>
      <w:r w:rsidR="00FA1D3D" w:rsidRPr="00FA1D3D">
        <w:rPr>
          <w:rFonts w:ascii="Times New Roman" w:eastAsia="Arial Unicode MS" w:hAnsi="Times New Roman" w:cs="Times New Roman"/>
          <w:color w:val="000000" w:themeColor="text1"/>
          <w:sz w:val="24"/>
          <w:szCs w:val="24"/>
          <w:u w:color="000000"/>
          <w:bdr w:val="nil"/>
          <w:lang w:eastAsia="lv-LV"/>
        </w:rPr>
        <w:t>38</w:t>
      </w:r>
      <w:r w:rsidRPr="00FA1D3D">
        <w:rPr>
          <w:rFonts w:ascii="Times New Roman" w:eastAsia="Arial Unicode MS" w:hAnsi="Times New Roman" w:cs="Times New Roman"/>
          <w:color w:val="000000" w:themeColor="text1"/>
          <w:sz w:val="24"/>
          <w:szCs w:val="24"/>
          <w:u w:color="000000"/>
          <w:bdr w:val="nil"/>
          <w:lang w:eastAsia="lv-LV"/>
        </w:rPr>
        <w:t>,</w:t>
      </w:r>
      <w:r w:rsidRPr="00266C71">
        <w:rPr>
          <w:rFonts w:ascii="Times New Roman" w:eastAsia="Arial Unicode MS" w:hAnsi="Times New Roman" w:cs="Times New Roman"/>
          <w:color w:val="000000" w:themeColor="text1"/>
          <w:sz w:val="24"/>
          <w:szCs w:val="24"/>
          <w:u w:color="000000"/>
          <w:bdr w:val="nil"/>
          <w:lang w:eastAsia="lv-LV"/>
        </w:rPr>
        <w:t xml:space="preserve"> nolikumam</w:t>
      </w:r>
    </w:p>
    <w:p w14:paraId="22D62FF2" w14:textId="77777777" w:rsidR="00266C71" w:rsidRPr="00266C71" w:rsidRDefault="00266C71" w:rsidP="00266C71">
      <w:pPr>
        <w:widowControl w:val="0"/>
        <w:pBdr>
          <w:top w:val="nil"/>
          <w:left w:val="nil"/>
          <w:bottom w:val="nil"/>
          <w:right w:val="nil"/>
          <w:between w:val="nil"/>
          <w:bar w:val="nil"/>
        </w:pBdr>
        <w:suppressAutoHyphens/>
        <w:spacing w:before="60" w:after="60"/>
        <w:ind w:firstLine="284"/>
        <w:jc w:val="right"/>
        <w:rPr>
          <w:rFonts w:ascii="Times New Roman" w:eastAsia="Calibri" w:hAnsi="Times New Roman" w:cs="Times New Roman"/>
          <w:b/>
          <w:bCs/>
          <w:color w:val="000000" w:themeColor="text1"/>
          <w:kern w:val="1"/>
          <w:sz w:val="24"/>
          <w:szCs w:val="24"/>
          <w:u w:color="000000"/>
          <w:bdr w:val="nil"/>
          <w:lang w:eastAsia="lv-LV"/>
        </w:rPr>
      </w:pPr>
    </w:p>
    <w:p w14:paraId="0DFA0992" w14:textId="77777777" w:rsidR="00266C71" w:rsidRPr="00266C71" w:rsidRDefault="00266C71" w:rsidP="00266C71">
      <w:pPr>
        <w:keepLines/>
        <w:widowControl w:val="0"/>
        <w:pBdr>
          <w:top w:val="nil"/>
          <w:left w:val="nil"/>
          <w:bottom w:val="nil"/>
          <w:right w:val="nil"/>
          <w:between w:val="nil"/>
          <w:bar w:val="nil"/>
        </w:pBdr>
        <w:spacing w:before="60" w:after="60"/>
        <w:jc w:val="center"/>
        <w:rPr>
          <w:rFonts w:ascii="Times New Roman" w:eastAsia="Calibri" w:hAnsi="Times New Roman" w:cs="Times New Roman"/>
          <w:b/>
          <w:bCs/>
          <w:color w:val="000000" w:themeColor="text1"/>
          <w:sz w:val="28"/>
          <w:szCs w:val="28"/>
          <w:u w:color="000000"/>
          <w:bdr w:val="nil"/>
          <w:lang w:eastAsia="lv-LV"/>
        </w:rPr>
      </w:pPr>
      <w:r w:rsidRPr="00266C71">
        <w:rPr>
          <w:rFonts w:ascii="Times New Roman" w:eastAsia="Calibri" w:hAnsi="Times New Roman" w:cs="Times New Roman"/>
          <w:b/>
          <w:bCs/>
          <w:color w:val="000000" w:themeColor="text1"/>
          <w:sz w:val="28"/>
          <w:szCs w:val="28"/>
          <w:u w:color="000000"/>
          <w:bdr w:val="nil"/>
          <w:lang w:eastAsia="lv-LV"/>
        </w:rPr>
        <w:t>APAKŠUZŅĒMĒJU/ PERSONU, UZ KURU IESPĒJĀM PRETENDENTS BALSTĀS, SARAKSTS*</w:t>
      </w:r>
      <w:bookmarkStart w:id="0" w:name="_GoBack"/>
      <w:bookmarkEnd w:id="0"/>
    </w:p>
    <w:p w14:paraId="4C4DD16C" w14:textId="43F7C32A" w:rsidR="00266C71" w:rsidRPr="00266C71" w:rsidRDefault="00266C71" w:rsidP="00266C71">
      <w:pPr>
        <w:pBdr>
          <w:top w:val="nil"/>
          <w:left w:val="nil"/>
          <w:bottom w:val="nil"/>
          <w:right w:val="nil"/>
          <w:between w:val="nil"/>
          <w:bar w:val="nil"/>
        </w:pBdr>
        <w:spacing w:before="60" w:after="60"/>
        <w:jc w:val="center"/>
        <w:outlineLvl w:val="0"/>
        <w:rPr>
          <w:rFonts w:ascii="Times New Roman" w:eastAsia="Calibri" w:hAnsi="Times New Roman" w:cs="Times New Roman"/>
          <w:color w:val="000000" w:themeColor="text1"/>
          <w:sz w:val="24"/>
          <w:szCs w:val="24"/>
          <w:u w:color="000000"/>
          <w:bdr w:val="nil"/>
          <w:lang w:eastAsia="lv-LV"/>
        </w:rPr>
      </w:pPr>
      <w:r w:rsidRPr="00266C71">
        <w:rPr>
          <w:rFonts w:ascii="Times New Roman" w:eastAsia="Calibri" w:hAnsi="Times New Roman" w:cs="Times New Roman"/>
          <w:color w:val="000000" w:themeColor="text1"/>
          <w:sz w:val="24"/>
          <w:szCs w:val="24"/>
          <w:u w:color="000000"/>
          <w:bdr w:val="nil"/>
          <w:lang w:eastAsia="lv-LV"/>
        </w:rPr>
        <w:t>Atklātam konkursam</w:t>
      </w:r>
    </w:p>
    <w:p w14:paraId="6067FC97" w14:textId="2E35981B" w:rsidR="00266C71" w:rsidRPr="00266C71" w:rsidRDefault="00266C71" w:rsidP="00266C71">
      <w:pPr>
        <w:pBdr>
          <w:top w:val="nil"/>
          <w:left w:val="nil"/>
          <w:bottom w:val="nil"/>
          <w:right w:val="nil"/>
          <w:between w:val="nil"/>
          <w:bar w:val="nil"/>
        </w:pBdr>
        <w:spacing w:before="60" w:after="60"/>
        <w:jc w:val="center"/>
        <w:outlineLvl w:val="0"/>
        <w:rPr>
          <w:rFonts w:ascii="Times New Roman" w:hAnsi="Times New Roman" w:cs="Times New Roman"/>
          <w:i/>
          <w:color w:val="000000" w:themeColor="text1"/>
          <w:sz w:val="24"/>
          <w:szCs w:val="24"/>
        </w:rPr>
      </w:pPr>
      <w:r w:rsidRPr="00266C71">
        <w:rPr>
          <w:rFonts w:ascii="Times New Roman" w:hAnsi="Times New Roman" w:cs="Times New Roman"/>
          <w:color w:val="000000" w:themeColor="text1"/>
          <w:sz w:val="24"/>
          <w:szCs w:val="24"/>
        </w:rPr>
        <w:t>“Telpu uzkopšanas pakalpojumi Ķekavas vidusskolas Sporta kompleksā”</w:t>
      </w:r>
      <w:r w:rsidRPr="00266C71">
        <w:rPr>
          <w:rFonts w:ascii="Times New Roman" w:hAnsi="Times New Roman" w:cs="Times New Roman"/>
          <w:i/>
          <w:color w:val="000000" w:themeColor="text1"/>
          <w:sz w:val="24"/>
          <w:szCs w:val="24"/>
        </w:rPr>
        <w:t xml:space="preserve"> </w:t>
      </w:r>
    </w:p>
    <w:p w14:paraId="7DBF0A4F" w14:textId="1DA86D06" w:rsidR="00266C71" w:rsidRPr="00266C71" w:rsidRDefault="00266C71" w:rsidP="00266C71">
      <w:pPr>
        <w:pBdr>
          <w:top w:val="nil"/>
          <w:left w:val="nil"/>
          <w:bottom w:val="nil"/>
          <w:right w:val="nil"/>
          <w:between w:val="nil"/>
          <w:bar w:val="nil"/>
        </w:pBdr>
        <w:spacing w:before="60" w:after="60"/>
        <w:jc w:val="center"/>
        <w:outlineLvl w:val="0"/>
        <w:rPr>
          <w:rFonts w:ascii="Times New Roman" w:eastAsia="Calibri" w:hAnsi="Times New Roman" w:cs="Times New Roman"/>
          <w:color w:val="000000" w:themeColor="text1"/>
          <w:sz w:val="24"/>
          <w:szCs w:val="24"/>
          <w:u w:color="000000"/>
          <w:bdr w:val="nil"/>
          <w:lang w:eastAsia="lv-LV"/>
        </w:rPr>
      </w:pPr>
      <w:r w:rsidRPr="00266C71">
        <w:rPr>
          <w:rFonts w:ascii="Times New Roman" w:eastAsia="Calibri" w:hAnsi="Times New Roman" w:cs="Times New Roman"/>
          <w:color w:val="000000" w:themeColor="text1"/>
          <w:sz w:val="24"/>
          <w:szCs w:val="24"/>
          <w:u w:color="000000"/>
          <w:bdr w:val="nil"/>
          <w:lang w:eastAsia="lv-LV"/>
        </w:rPr>
        <w:t>identifikācijas Nr. ĶNP 2024/</w:t>
      </w:r>
      <w:r w:rsidR="00FA1D3D" w:rsidRPr="00FA1D3D">
        <w:rPr>
          <w:rFonts w:ascii="Times New Roman" w:eastAsia="Calibri" w:hAnsi="Times New Roman" w:cs="Times New Roman"/>
          <w:color w:val="000000" w:themeColor="text1"/>
          <w:sz w:val="24"/>
          <w:szCs w:val="24"/>
          <w:u w:color="000000"/>
          <w:bdr w:val="nil"/>
          <w:lang w:eastAsia="lv-LV"/>
        </w:rPr>
        <w:t>38</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266C71" w:rsidRPr="00266C71" w14:paraId="5082EF4B" w14:textId="77777777" w:rsidTr="00317AB7">
        <w:trPr>
          <w:trHeight w:val="1360"/>
        </w:trPr>
        <w:tc>
          <w:tcPr>
            <w:tcW w:w="642" w:type="dxa"/>
            <w:shd w:val="clear" w:color="auto" w:fill="FFFFFF"/>
          </w:tcPr>
          <w:p w14:paraId="24FB7575"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themeColor="text1"/>
                <w:sz w:val="24"/>
                <w:szCs w:val="24"/>
                <w:u w:color="000000"/>
                <w:bdr w:val="nil"/>
                <w:lang w:eastAsia="lv-LV"/>
              </w:rPr>
            </w:pPr>
          </w:p>
        </w:tc>
        <w:tc>
          <w:tcPr>
            <w:tcW w:w="1871" w:type="dxa"/>
            <w:shd w:val="clear" w:color="auto" w:fill="FFFFFF"/>
          </w:tcPr>
          <w:p w14:paraId="5DD5CD9D"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themeColor="text1"/>
                <w:sz w:val="24"/>
                <w:szCs w:val="24"/>
                <w:u w:color="000000"/>
                <w:bdr w:val="nil"/>
                <w:lang w:eastAsia="lv-LV"/>
              </w:rPr>
            </w:pPr>
            <w:r w:rsidRPr="00266C71">
              <w:rPr>
                <w:rFonts w:ascii="Times New Roman" w:eastAsia="Calibri" w:hAnsi="Times New Roman" w:cs="Times New Roman"/>
                <w:color w:val="000000" w:themeColor="text1"/>
                <w:sz w:val="24"/>
                <w:szCs w:val="24"/>
                <w:u w:color="000000"/>
                <w:bdr w:val="nil"/>
                <w:lang w:eastAsia="lv-LV"/>
              </w:rPr>
              <w:t>Apakšuzņēmēja nosaukums, reģistrācijas numurs, adrese un kontaktpersona</w:t>
            </w:r>
          </w:p>
          <w:p w14:paraId="6E3DDE25"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themeColor="text1"/>
                <w:sz w:val="24"/>
                <w:szCs w:val="24"/>
                <w:u w:color="000000"/>
                <w:bdr w:val="nil"/>
                <w:lang w:eastAsia="lv-LV"/>
              </w:rPr>
            </w:pPr>
          </w:p>
        </w:tc>
        <w:tc>
          <w:tcPr>
            <w:tcW w:w="1559" w:type="dxa"/>
            <w:shd w:val="clear" w:color="auto" w:fill="FFFFFF"/>
          </w:tcPr>
          <w:p w14:paraId="568010AD"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themeColor="text1"/>
                <w:sz w:val="24"/>
                <w:szCs w:val="24"/>
                <w:u w:color="000000"/>
                <w:bdr w:val="nil"/>
                <w:lang w:eastAsia="lv-LV"/>
              </w:rPr>
            </w:pPr>
            <w:r w:rsidRPr="00266C71">
              <w:rPr>
                <w:rFonts w:ascii="Times New Roman" w:eastAsia="Calibri" w:hAnsi="Times New Roman" w:cs="Times New Roman"/>
                <w:color w:val="000000" w:themeColor="text1"/>
                <w:sz w:val="24"/>
                <w:szCs w:val="24"/>
                <w:u w:color="000000"/>
                <w:bdr w:val="nil"/>
                <w:lang w:eastAsia="lv-LV"/>
              </w:rPr>
              <w:t>Nododamo darbu apjoms no darbu kopējās līgumcenas</w:t>
            </w:r>
          </w:p>
          <w:p w14:paraId="0A0C9198"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themeColor="text1"/>
                <w:sz w:val="24"/>
                <w:szCs w:val="24"/>
                <w:u w:color="000000"/>
                <w:bdr w:val="nil"/>
                <w:lang w:eastAsia="lv-LV"/>
              </w:rPr>
            </w:pPr>
            <w:r w:rsidRPr="00266C71">
              <w:rPr>
                <w:rFonts w:ascii="Times New Roman" w:eastAsia="Calibri" w:hAnsi="Times New Roman" w:cs="Times New Roman"/>
                <w:color w:val="000000" w:themeColor="text1"/>
                <w:sz w:val="24"/>
                <w:szCs w:val="24"/>
                <w:u w:color="000000"/>
                <w:bdr w:val="nil"/>
                <w:lang w:eastAsia="lv-LV"/>
              </w:rPr>
              <w:t>(%)</w:t>
            </w:r>
          </w:p>
        </w:tc>
        <w:tc>
          <w:tcPr>
            <w:tcW w:w="1701" w:type="dxa"/>
            <w:shd w:val="clear" w:color="auto" w:fill="FFFFFF"/>
          </w:tcPr>
          <w:p w14:paraId="1F3A3868"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themeColor="text1"/>
                <w:sz w:val="24"/>
                <w:szCs w:val="24"/>
                <w:u w:color="000000"/>
                <w:bdr w:val="nil"/>
                <w:lang w:eastAsia="lv-LV"/>
              </w:rPr>
            </w:pPr>
            <w:r w:rsidRPr="00266C71">
              <w:rPr>
                <w:rFonts w:ascii="Times New Roman" w:eastAsia="Calibri" w:hAnsi="Times New Roman" w:cs="Times New Roman"/>
                <w:color w:val="000000" w:themeColor="text1"/>
                <w:sz w:val="24"/>
                <w:szCs w:val="24"/>
                <w:u w:color="000000"/>
                <w:bdr w:val="nil"/>
                <w:lang w:eastAsia="lv-LV"/>
              </w:rPr>
              <w:t>Nododamo darbu apjoms no darbu kopējās līgumcenas (EUR bez PVN)</w:t>
            </w:r>
          </w:p>
        </w:tc>
        <w:tc>
          <w:tcPr>
            <w:tcW w:w="1701" w:type="dxa"/>
            <w:shd w:val="clear" w:color="auto" w:fill="FFFFFF"/>
          </w:tcPr>
          <w:p w14:paraId="1792AC80"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themeColor="text1"/>
                <w:sz w:val="24"/>
                <w:szCs w:val="24"/>
                <w:u w:color="000000"/>
                <w:bdr w:val="nil"/>
                <w:lang w:eastAsia="lv-LV"/>
              </w:rPr>
            </w:pPr>
            <w:r w:rsidRPr="00266C71">
              <w:rPr>
                <w:rFonts w:ascii="Times New Roman" w:eastAsia="Calibri" w:hAnsi="Times New Roman" w:cs="Times New Roman"/>
                <w:color w:val="000000" w:themeColor="text1"/>
                <w:sz w:val="24"/>
                <w:szCs w:val="24"/>
                <w:u w:color="000000"/>
                <w:bdr w:val="nil"/>
                <w:lang w:eastAsia="lv-LV"/>
              </w:rPr>
              <w:t>Īss apakšuzņēmēja veicamo darbu apraksts</w:t>
            </w:r>
          </w:p>
        </w:tc>
        <w:tc>
          <w:tcPr>
            <w:tcW w:w="1843" w:type="dxa"/>
            <w:shd w:val="clear" w:color="auto" w:fill="FFFFFF"/>
          </w:tcPr>
          <w:p w14:paraId="70F05F3F"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themeColor="text1"/>
                <w:sz w:val="24"/>
                <w:szCs w:val="24"/>
                <w:u w:color="000000"/>
                <w:bdr w:val="nil"/>
                <w:lang w:eastAsia="lv-LV"/>
              </w:rPr>
            </w:pPr>
            <w:r w:rsidRPr="00266C71">
              <w:rPr>
                <w:rFonts w:ascii="Times New Roman" w:eastAsia="Calibri" w:hAnsi="Times New Roman" w:cs="Times New Roman"/>
                <w:color w:val="000000" w:themeColor="text1"/>
                <w:sz w:val="24"/>
                <w:szCs w:val="24"/>
                <w:u w:color="000000"/>
                <w:bdr w:val="nil"/>
                <w:lang w:eastAsia="lv-LV"/>
              </w:rPr>
              <w:t>Pretendents balstās uz apakšuzņēmēja iespējām savas kvalifikācijas apliecināšanai (Jā/Nē)</w:t>
            </w:r>
          </w:p>
        </w:tc>
      </w:tr>
      <w:tr w:rsidR="00266C71" w:rsidRPr="00266C71" w14:paraId="396C94CD" w14:textId="77777777" w:rsidTr="00317AB7">
        <w:trPr>
          <w:trHeight w:val="218"/>
        </w:trPr>
        <w:tc>
          <w:tcPr>
            <w:tcW w:w="9317" w:type="dxa"/>
            <w:gridSpan w:val="6"/>
          </w:tcPr>
          <w:p w14:paraId="4A22F061"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r w:rsidRPr="00266C71">
              <w:rPr>
                <w:rFonts w:ascii="Times New Roman" w:eastAsia="Calibri" w:hAnsi="Times New Roman" w:cs="Times New Roman"/>
                <w:b/>
                <w:color w:val="000000" w:themeColor="text1"/>
                <w:sz w:val="24"/>
                <w:szCs w:val="24"/>
                <w:u w:color="000000"/>
                <w:bdr w:val="nil"/>
                <w:lang w:eastAsia="lv-LV"/>
              </w:rPr>
              <w:t xml:space="preserve">Veicamā darba daļa** 10 000 </w:t>
            </w:r>
            <w:proofErr w:type="spellStart"/>
            <w:r w:rsidRPr="00266C71">
              <w:rPr>
                <w:rFonts w:ascii="Times New Roman" w:eastAsia="Calibri" w:hAnsi="Times New Roman" w:cs="Times New Roman"/>
                <w:b/>
                <w:i/>
                <w:color w:val="000000" w:themeColor="text1"/>
                <w:sz w:val="24"/>
                <w:szCs w:val="24"/>
                <w:u w:color="000000"/>
                <w:bdr w:val="nil"/>
                <w:lang w:eastAsia="lv-LV"/>
              </w:rPr>
              <w:t>euro</w:t>
            </w:r>
            <w:proofErr w:type="spellEnd"/>
            <w:r w:rsidRPr="00266C71">
              <w:rPr>
                <w:rFonts w:ascii="Times New Roman" w:eastAsia="Calibri" w:hAnsi="Times New Roman" w:cs="Times New Roman"/>
                <w:b/>
                <w:color w:val="000000" w:themeColor="text1"/>
                <w:sz w:val="24"/>
                <w:szCs w:val="24"/>
                <w:u w:color="000000"/>
                <w:bdr w:val="nil"/>
                <w:lang w:eastAsia="lv-LV"/>
              </w:rPr>
              <w:t xml:space="preserve"> vai lielāka:</w:t>
            </w:r>
          </w:p>
        </w:tc>
      </w:tr>
      <w:tr w:rsidR="00266C71" w:rsidRPr="00266C71" w14:paraId="0DA3F348" w14:textId="77777777" w:rsidTr="00317AB7">
        <w:trPr>
          <w:trHeight w:val="218"/>
        </w:trPr>
        <w:tc>
          <w:tcPr>
            <w:tcW w:w="642" w:type="dxa"/>
          </w:tcPr>
          <w:p w14:paraId="159554F7"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r w:rsidRPr="00266C71">
              <w:rPr>
                <w:rFonts w:ascii="Times New Roman" w:eastAsia="Calibri" w:hAnsi="Times New Roman" w:cs="Times New Roman"/>
                <w:color w:val="000000" w:themeColor="text1"/>
                <w:sz w:val="24"/>
                <w:szCs w:val="24"/>
                <w:u w:color="000000"/>
                <w:bdr w:val="nil"/>
                <w:lang w:eastAsia="lv-LV"/>
              </w:rPr>
              <w:t>1.</w:t>
            </w:r>
          </w:p>
        </w:tc>
        <w:tc>
          <w:tcPr>
            <w:tcW w:w="1871" w:type="dxa"/>
          </w:tcPr>
          <w:p w14:paraId="1CE94F11"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c>
          <w:tcPr>
            <w:tcW w:w="1559" w:type="dxa"/>
          </w:tcPr>
          <w:p w14:paraId="3D8AEFA8"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c>
          <w:tcPr>
            <w:tcW w:w="1701" w:type="dxa"/>
          </w:tcPr>
          <w:p w14:paraId="1618C784"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c>
          <w:tcPr>
            <w:tcW w:w="1701" w:type="dxa"/>
          </w:tcPr>
          <w:p w14:paraId="4FAAD15E"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c>
          <w:tcPr>
            <w:tcW w:w="1843" w:type="dxa"/>
          </w:tcPr>
          <w:p w14:paraId="672EE8C0"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r>
      <w:tr w:rsidR="00266C71" w:rsidRPr="00266C71" w14:paraId="44E725CC" w14:textId="77777777" w:rsidTr="00317AB7">
        <w:trPr>
          <w:trHeight w:val="218"/>
        </w:trPr>
        <w:tc>
          <w:tcPr>
            <w:tcW w:w="642" w:type="dxa"/>
          </w:tcPr>
          <w:p w14:paraId="65B8C95A"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r w:rsidRPr="00266C71">
              <w:rPr>
                <w:rFonts w:ascii="Times New Roman" w:eastAsia="Calibri" w:hAnsi="Times New Roman" w:cs="Times New Roman"/>
                <w:color w:val="000000" w:themeColor="text1"/>
                <w:sz w:val="24"/>
                <w:szCs w:val="24"/>
                <w:u w:color="000000"/>
                <w:bdr w:val="nil"/>
                <w:lang w:eastAsia="lv-LV"/>
              </w:rPr>
              <w:t>2.</w:t>
            </w:r>
          </w:p>
        </w:tc>
        <w:tc>
          <w:tcPr>
            <w:tcW w:w="1871" w:type="dxa"/>
          </w:tcPr>
          <w:p w14:paraId="7D11645F"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c>
          <w:tcPr>
            <w:tcW w:w="1559" w:type="dxa"/>
          </w:tcPr>
          <w:p w14:paraId="1F44992F"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c>
          <w:tcPr>
            <w:tcW w:w="1701" w:type="dxa"/>
          </w:tcPr>
          <w:p w14:paraId="25B55F8A"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c>
          <w:tcPr>
            <w:tcW w:w="1701" w:type="dxa"/>
          </w:tcPr>
          <w:p w14:paraId="3A1F0534"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c>
          <w:tcPr>
            <w:tcW w:w="1843" w:type="dxa"/>
          </w:tcPr>
          <w:p w14:paraId="53176E16"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r>
      <w:tr w:rsidR="00266C71" w:rsidRPr="00266C71" w14:paraId="4655AB92" w14:textId="77777777" w:rsidTr="00317AB7">
        <w:trPr>
          <w:trHeight w:val="218"/>
        </w:trPr>
        <w:tc>
          <w:tcPr>
            <w:tcW w:w="9317" w:type="dxa"/>
            <w:gridSpan w:val="6"/>
          </w:tcPr>
          <w:p w14:paraId="72A1DAD9"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r w:rsidRPr="00266C71">
              <w:rPr>
                <w:rFonts w:ascii="Times New Roman" w:eastAsia="Calibri" w:hAnsi="Times New Roman" w:cs="Times New Roman"/>
                <w:b/>
                <w:color w:val="000000" w:themeColor="text1"/>
                <w:sz w:val="24"/>
                <w:szCs w:val="24"/>
                <w:u w:color="000000"/>
                <w:bdr w:val="nil"/>
                <w:lang w:eastAsia="lv-LV"/>
              </w:rPr>
              <w:t xml:space="preserve">Veicamā darba daļa** mazāka par 10 000 </w:t>
            </w:r>
            <w:proofErr w:type="spellStart"/>
            <w:r w:rsidRPr="00266C71">
              <w:rPr>
                <w:rFonts w:ascii="Times New Roman" w:eastAsia="Calibri" w:hAnsi="Times New Roman" w:cs="Times New Roman"/>
                <w:b/>
                <w:i/>
                <w:color w:val="000000" w:themeColor="text1"/>
                <w:sz w:val="24"/>
                <w:szCs w:val="24"/>
                <w:u w:color="000000"/>
                <w:bdr w:val="nil"/>
                <w:lang w:eastAsia="lv-LV"/>
              </w:rPr>
              <w:t>euro</w:t>
            </w:r>
            <w:proofErr w:type="spellEnd"/>
            <w:r w:rsidRPr="00266C71">
              <w:rPr>
                <w:rFonts w:ascii="Times New Roman" w:eastAsia="Calibri" w:hAnsi="Times New Roman" w:cs="Times New Roman"/>
                <w:b/>
                <w:color w:val="000000" w:themeColor="text1"/>
                <w:sz w:val="24"/>
                <w:szCs w:val="24"/>
                <w:u w:color="000000"/>
                <w:bdr w:val="nil"/>
                <w:lang w:eastAsia="lv-LV"/>
              </w:rPr>
              <w:t>:</w:t>
            </w:r>
          </w:p>
        </w:tc>
      </w:tr>
      <w:tr w:rsidR="00266C71" w:rsidRPr="00266C71" w14:paraId="21BF1F38" w14:textId="77777777" w:rsidTr="00317AB7">
        <w:trPr>
          <w:trHeight w:val="218"/>
        </w:trPr>
        <w:tc>
          <w:tcPr>
            <w:tcW w:w="642" w:type="dxa"/>
            <w:tcBorders>
              <w:bottom w:val="single" w:sz="4" w:space="0" w:color="auto"/>
            </w:tcBorders>
          </w:tcPr>
          <w:p w14:paraId="5FA3D9E0"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r w:rsidRPr="00266C71">
              <w:rPr>
                <w:rFonts w:ascii="Times New Roman" w:eastAsia="Calibri" w:hAnsi="Times New Roman" w:cs="Times New Roman"/>
                <w:color w:val="000000" w:themeColor="text1"/>
                <w:sz w:val="24"/>
                <w:szCs w:val="24"/>
                <w:u w:color="000000"/>
                <w:bdr w:val="nil"/>
                <w:lang w:eastAsia="lv-LV"/>
              </w:rPr>
              <w:t>1.</w:t>
            </w:r>
          </w:p>
        </w:tc>
        <w:tc>
          <w:tcPr>
            <w:tcW w:w="1871" w:type="dxa"/>
            <w:tcBorders>
              <w:bottom w:val="single" w:sz="4" w:space="0" w:color="auto"/>
            </w:tcBorders>
          </w:tcPr>
          <w:p w14:paraId="2BEA5E69"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b/>
                <w:color w:val="000000" w:themeColor="text1"/>
                <w:sz w:val="24"/>
                <w:szCs w:val="24"/>
                <w:u w:color="000000"/>
                <w:bdr w:val="nil"/>
                <w:lang w:eastAsia="lv-LV"/>
              </w:rPr>
            </w:pPr>
          </w:p>
        </w:tc>
        <w:tc>
          <w:tcPr>
            <w:tcW w:w="1559" w:type="dxa"/>
            <w:tcBorders>
              <w:bottom w:val="single" w:sz="4" w:space="0" w:color="auto"/>
            </w:tcBorders>
            <w:shd w:val="clear" w:color="auto" w:fill="FFFFFF"/>
          </w:tcPr>
          <w:p w14:paraId="5934BB88"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c>
          <w:tcPr>
            <w:tcW w:w="1701" w:type="dxa"/>
            <w:tcBorders>
              <w:bottom w:val="single" w:sz="4" w:space="0" w:color="auto"/>
            </w:tcBorders>
            <w:shd w:val="clear" w:color="auto" w:fill="FFFFFF"/>
          </w:tcPr>
          <w:p w14:paraId="570B44FE"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c>
          <w:tcPr>
            <w:tcW w:w="1701" w:type="dxa"/>
            <w:tcBorders>
              <w:bottom w:val="single" w:sz="4" w:space="0" w:color="auto"/>
            </w:tcBorders>
            <w:shd w:val="clear" w:color="auto" w:fill="FFFFFF"/>
          </w:tcPr>
          <w:p w14:paraId="6662B663"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c>
          <w:tcPr>
            <w:tcW w:w="1843" w:type="dxa"/>
            <w:tcBorders>
              <w:bottom w:val="single" w:sz="4" w:space="0" w:color="auto"/>
            </w:tcBorders>
            <w:shd w:val="clear" w:color="auto" w:fill="FFFFFF"/>
          </w:tcPr>
          <w:p w14:paraId="73FBE64D"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r>
      <w:tr w:rsidR="00266C71" w:rsidRPr="00266C71" w14:paraId="49F61ECE" w14:textId="77777777" w:rsidTr="00317AB7">
        <w:trPr>
          <w:trHeight w:val="218"/>
        </w:trPr>
        <w:tc>
          <w:tcPr>
            <w:tcW w:w="642" w:type="dxa"/>
            <w:shd w:val="clear" w:color="auto" w:fill="FFFFFF"/>
          </w:tcPr>
          <w:p w14:paraId="3C1D7BF0"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r w:rsidRPr="00266C71">
              <w:rPr>
                <w:rFonts w:ascii="Times New Roman" w:eastAsia="Calibri" w:hAnsi="Times New Roman" w:cs="Times New Roman"/>
                <w:color w:val="000000" w:themeColor="text1"/>
                <w:sz w:val="24"/>
                <w:szCs w:val="24"/>
                <w:u w:color="000000"/>
                <w:bdr w:val="nil"/>
                <w:lang w:eastAsia="lv-LV"/>
              </w:rPr>
              <w:t>2.</w:t>
            </w:r>
          </w:p>
        </w:tc>
        <w:tc>
          <w:tcPr>
            <w:tcW w:w="1871" w:type="dxa"/>
            <w:shd w:val="clear" w:color="auto" w:fill="FFFFFF"/>
          </w:tcPr>
          <w:p w14:paraId="522882CC"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b/>
                <w:color w:val="000000" w:themeColor="text1"/>
                <w:sz w:val="24"/>
                <w:szCs w:val="24"/>
                <w:u w:color="000000"/>
                <w:bdr w:val="nil"/>
                <w:lang w:eastAsia="lv-LV"/>
              </w:rPr>
            </w:pPr>
          </w:p>
        </w:tc>
        <w:tc>
          <w:tcPr>
            <w:tcW w:w="1559" w:type="dxa"/>
            <w:shd w:val="clear" w:color="auto" w:fill="FFFFFF"/>
          </w:tcPr>
          <w:p w14:paraId="772EB96D"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c>
          <w:tcPr>
            <w:tcW w:w="1701" w:type="dxa"/>
            <w:shd w:val="clear" w:color="auto" w:fill="FFFFFF"/>
          </w:tcPr>
          <w:p w14:paraId="568C8B53"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c>
          <w:tcPr>
            <w:tcW w:w="1701" w:type="dxa"/>
            <w:shd w:val="clear" w:color="auto" w:fill="FFFFFF"/>
          </w:tcPr>
          <w:p w14:paraId="68C9CB63"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c>
          <w:tcPr>
            <w:tcW w:w="1843" w:type="dxa"/>
            <w:shd w:val="clear" w:color="auto" w:fill="FFFFFF"/>
          </w:tcPr>
          <w:p w14:paraId="208C85CF" w14:textId="77777777" w:rsidR="00266C71" w:rsidRPr="00266C71" w:rsidRDefault="00266C71" w:rsidP="00317AB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themeColor="text1"/>
                <w:sz w:val="24"/>
                <w:szCs w:val="24"/>
                <w:u w:color="000000"/>
                <w:bdr w:val="nil"/>
                <w:lang w:eastAsia="lv-LV"/>
              </w:rPr>
            </w:pPr>
          </w:p>
        </w:tc>
      </w:tr>
    </w:tbl>
    <w:p w14:paraId="02089F0E" w14:textId="77777777" w:rsidR="00266C71" w:rsidRPr="00266C71" w:rsidRDefault="00266C71" w:rsidP="00266C71">
      <w:pPr>
        <w:keepLines/>
        <w:widowControl w:val="0"/>
        <w:pBdr>
          <w:top w:val="nil"/>
          <w:left w:val="nil"/>
          <w:bottom w:val="nil"/>
          <w:right w:val="nil"/>
          <w:between w:val="nil"/>
          <w:bar w:val="nil"/>
        </w:pBdr>
        <w:spacing w:before="60" w:after="60"/>
        <w:jc w:val="both"/>
        <w:rPr>
          <w:rFonts w:ascii="Times New Roman" w:eastAsia="Calibri" w:hAnsi="Times New Roman" w:cs="Times New Roman"/>
          <w:b/>
          <w:bCs/>
          <w:color w:val="000000" w:themeColor="text1"/>
          <w:sz w:val="24"/>
          <w:szCs w:val="24"/>
          <w:u w:color="000000"/>
          <w:bdr w:val="nil"/>
          <w:lang w:eastAsia="lv-LV"/>
        </w:rPr>
      </w:pPr>
    </w:p>
    <w:p w14:paraId="1FCA83E0" w14:textId="77777777" w:rsidR="00266C71" w:rsidRPr="00266C71" w:rsidRDefault="00266C71" w:rsidP="00266C71">
      <w:pPr>
        <w:keepLines/>
        <w:widowControl w:val="0"/>
        <w:pBdr>
          <w:top w:val="nil"/>
          <w:left w:val="nil"/>
          <w:bottom w:val="nil"/>
          <w:right w:val="nil"/>
          <w:between w:val="nil"/>
          <w:bar w:val="nil"/>
        </w:pBdr>
        <w:spacing w:before="60" w:after="60"/>
        <w:jc w:val="both"/>
        <w:rPr>
          <w:rFonts w:ascii="Times New Roman" w:eastAsia="Calibri" w:hAnsi="Times New Roman" w:cs="Times New Roman"/>
          <w:i/>
          <w:iCs/>
          <w:color w:val="000000" w:themeColor="text1"/>
          <w:sz w:val="24"/>
          <w:szCs w:val="24"/>
          <w:u w:color="000000"/>
          <w:bdr w:val="nil"/>
          <w:lang w:eastAsia="lv-LV"/>
        </w:rPr>
      </w:pPr>
      <w:r w:rsidRPr="00266C71">
        <w:rPr>
          <w:rFonts w:ascii="Times New Roman" w:eastAsia="Calibri" w:hAnsi="Times New Roman" w:cs="Times New Roman"/>
          <w:i/>
          <w:iCs/>
          <w:color w:val="000000" w:themeColor="text1"/>
          <w:sz w:val="24"/>
          <w:szCs w:val="24"/>
          <w:u w:color="000000"/>
          <w:bdr w:val="nil"/>
          <w:lang w:eastAsia="lv-LV"/>
        </w:rPr>
        <w:t xml:space="preserve">* Informācija iesniedzama par visiem apakšuzņēmējiem </w:t>
      </w:r>
      <w:r w:rsidRPr="00266C71">
        <w:rPr>
          <w:rFonts w:ascii="Times New Roman" w:eastAsia="Calibri" w:hAnsi="Times New Roman" w:cs="Times New Roman"/>
          <w:i/>
          <w:color w:val="000000" w:themeColor="text1"/>
          <w:sz w:val="24"/>
          <w:szCs w:val="24"/>
          <w:u w:color="000000"/>
          <w:bdr w:val="nil"/>
          <w:lang w:eastAsia="lv-LV"/>
        </w:rPr>
        <w:t>un apakšuzņēmēja apakšuzņēmējiem, kuri tiks piesaistīti iepirkuma līguma izpildē</w:t>
      </w:r>
      <w:r w:rsidRPr="00266C71">
        <w:rPr>
          <w:rFonts w:ascii="Times New Roman" w:eastAsia="Calibri" w:hAnsi="Times New Roman" w:cs="Times New Roman"/>
          <w:i/>
          <w:iCs/>
          <w:color w:val="000000" w:themeColor="text1"/>
          <w:sz w:val="24"/>
          <w:szCs w:val="24"/>
          <w:u w:color="000000"/>
          <w:bdr w:val="nil"/>
          <w:lang w:eastAsia="lv-LV"/>
        </w:rPr>
        <w:t>.</w:t>
      </w:r>
    </w:p>
    <w:p w14:paraId="3731ED2A" w14:textId="77777777" w:rsidR="00266C71" w:rsidRPr="00266C71" w:rsidRDefault="00266C71" w:rsidP="00266C71">
      <w:pPr>
        <w:spacing w:before="60" w:after="60"/>
        <w:ind w:left="142" w:hanging="142"/>
        <w:jc w:val="both"/>
        <w:rPr>
          <w:rFonts w:ascii="Times New Roman" w:eastAsia="Calibri" w:hAnsi="Times New Roman" w:cs="Times New Roman"/>
          <w:i/>
          <w:color w:val="000000" w:themeColor="text1"/>
          <w:sz w:val="24"/>
          <w:szCs w:val="24"/>
          <w:u w:color="000000"/>
        </w:rPr>
      </w:pPr>
    </w:p>
    <w:p w14:paraId="11642500" w14:textId="77777777" w:rsidR="00266C71" w:rsidRPr="00266C71" w:rsidRDefault="00266C71" w:rsidP="00266C71">
      <w:pPr>
        <w:spacing w:before="60" w:after="60"/>
        <w:jc w:val="both"/>
        <w:rPr>
          <w:rFonts w:ascii="Times New Roman" w:eastAsia="Calibri" w:hAnsi="Times New Roman" w:cs="Times New Roman"/>
          <w:i/>
          <w:color w:val="000000" w:themeColor="text1"/>
          <w:sz w:val="24"/>
          <w:szCs w:val="24"/>
          <w:u w:color="000000"/>
        </w:rPr>
      </w:pPr>
      <w:r w:rsidRPr="00266C71">
        <w:rPr>
          <w:rFonts w:ascii="Times New Roman" w:eastAsia="Calibri" w:hAnsi="Times New Roman" w:cs="Times New Roman"/>
          <w:i/>
          <w:color w:val="000000" w:themeColor="text1"/>
          <w:sz w:val="24"/>
          <w:szCs w:val="24"/>
          <w:u w:color="000000"/>
        </w:rPr>
        <w:t xml:space="preserve">**Apakšuzņēmēja veicamās darba daļas kopējo vērtību noteic, ņemot vērā apakšuzņēmēja un visu attiecīgā iepirkuma (līguma) ietvaros tā </w:t>
      </w:r>
      <w:r w:rsidRPr="00266C71">
        <w:rPr>
          <w:rFonts w:ascii="Times New Roman" w:eastAsia="Calibri" w:hAnsi="Times New Roman" w:cs="Times New Roman"/>
          <w:i/>
          <w:color w:val="000000" w:themeColor="text1"/>
          <w:sz w:val="24"/>
          <w:szCs w:val="24"/>
          <w:u w:val="single" w:color="000000"/>
        </w:rPr>
        <w:t>saistīto</w:t>
      </w:r>
      <w:r w:rsidRPr="00266C71">
        <w:rPr>
          <w:rFonts w:ascii="Times New Roman" w:eastAsia="Calibri" w:hAnsi="Times New Roman" w:cs="Times New Roman"/>
          <w:i/>
          <w:color w:val="000000" w:themeColor="text1"/>
          <w:sz w:val="24"/>
          <w:szCs w:val="24"/>
          <w:u w:color="000000"/>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 panta trešā daļa).</w:t>
      </w:r>
    </w:p>
    <w:p w14:paraId="49EC2214" w14:textId="77777777" w:rsidR="00266C71" w:rsidRPr="00266C71" w:rsidRDefault="00266C71" w:rsidP="00266C71">
      <w:pPr>
        <w:keepLines/>
        <w:widowControl w:val="0"/>
        <w:pBdr>
          <w:top w:val="nil"/>
          <w:left w:val="nil"/>
          <w:bottom w:val="nil"/>
          <w:right w:val="nil"/>
          <w:between w:val="nil"/>
          <w:bar w:val="nil"/>
        </w:pBdr>
        <w:spacing w:before="60" w:after="60"/>
        <w:jc w:val="both"/>
        <w:rPr>
          <w:rFonts w:ascii="Times New Roman" w:eastAsia="Calibri" w:hAnsi="Times New Roman" w:cs="Times New Roman"/>
          <w:i/>
          <w:iCs/>
          <w:color w:val="000000" w:themeColor="text1"/>
          <w:sz w:val="24"/>
          <w:szCs w:val="24"/>
          <w:u w:color="000000"/>
          <w:bdr w:val="nil"/>
          <w:lang w:eastAsia="lv-LV"/>
        </w:rPr>
      </w:pPr>
    </w:p>
    <w:p w14:paraId="140FC350" w14:textId="77777777" w:rsidR="00574760" w:rsidRPr="00266C71" w:rsidRDefault="00574760" w:rsidP="00574760">
      <w:pPr>
        <w:widowControl w:val="0"/>
        <w:suppressAutoHyphens/>
        <w:spacing w:before="60" w:after="0" w:line="240" w:lineRule="auto"/>
        <w:ind w:firstLine="284"/>
        <w:jc w:val="right"/>
        <w:rPr>
          <w:rFonts w:ascii="Times New Roman" w:eastAsia="Calibri" w:hAnsi="Times New Roman" w:cs="Times New Roman"/>
          <w:b/>
          <w:bCs/>
          <w:color w:val="000000" w:themeColor="text1"/>
          <w:sz w:val="24"/>
          <w:szCs w:val="24"/>
          <w:bdr w:val="none" w:sz="0" w:space="0" w:color="auto" w:frame="1"/>
          <w:lang w:eastAsia="lv-LV"/>
        </w:rPr>
      </w:pPr>
    </w:p>
    <w:p w14:paraId="3BC4903B" w14:textId="77777777" w:rsidR="00574760" w:rsidRPr="00266C71" w:rsidRDefault="00574760" w:rsidP="00574760">
      <w:pPr>
        <w:widowControl w:val="0"/>
        <w:suppressAutoHyphens/>
        <w:spacing w:before="60" w:after="0" w:line="240" w:lineRule="auto"/>
        <w:ind w:firstLine="284"/>
        <w:jc w:val="right"/>
        <w:rPr>
          <w:rFonts w:ascii="Times New Roman" w:eastAsia="Calibri" w:hAnsi="Times New Roman" w:cs="Times New Roman"/>
          <w:b/>
          <w:bCs/>
          <w:color w:val="000000" w:themeColor="text1"/>
          <w:sz w:val="24"/>
          <w:szCs w:val="24"/>
          <w:bdr w:val="none" w:sz="0" w:space="0" w:color="auto" w:frame="1"/>
          <w:lang w:eastAsia="lv-LV"/>
        </w:rPr>
      </w:pPr>
    </w:p>
    <w:p w14:paraId="1747A45C" w14:textId="1F494A20" w:rsidR="006E4E6B" w:rsidRPr="00266C71" w:rsidRDefault="006E4E6B" w:rsidP="00CF67F6">
      <w:pPr>
        <w:spacing w:after="160" w:line="259" w:lineRule="auto"/>
        <w:rPr>
          <w:rFonts w:ascii="Times New Roman" w:hAnsi="Times New Roman" w:cs="Times New Roman"/>
          <w:b/>
          <w:color w:val="000000" w:themeColor="text1"/>
          <w:sz w:val="24"/>
        </w:rPr>
      </w:pPr>
    </w:p>
    <w:sectPr w:rsidR="006E4E6B" w:rsidRPr="00266C71" w:rsidSect="00CF67F6">
      <w:pgSz w:w="11906" w:h="16838"/>
      <w:pgMar w:top="1440" w:right="836" w:bottom="144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eastAsia="Times New Roman" w:hAnsi="Times New Roman" w:cs="Times New Roman"/>
        <w:b/>
        <w:kern w:val="2"/>
        <w:sz w:val="24"/>
        <w:szCs w:val="24"/>
        <w:lang w:eastAsia="lv-LV"/>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7F6"/>
    <w:rsid w:val="000238BA"/>
    <w:rsid w:val="00266C71"/>
    <w:rsid w:val="00475E0C"/>
    <w:rsid w:val="00574760"/>
    <w:rsid w:val="006E4E6B"/>
    <w:rsid w:val="00724D8E"/>
    <w:rsid w:val="00CF67F6"/>
    <w:rsid w:val="00E051E3"/>
    <w:rsid w:val="00FA1D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A1939"/>
  <w15:chartTrackingRefBased/>
  <w15:docId w15:val="{F1298A09-EE4A-44A8-A63B-F2C81366A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CF67F6"/>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39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896</Words>
  <Characters>512</Characters>
  <Application>Microsoft Office Word</Application>
  <DocSecurity>0</DocSecurity>
  <Lines>4</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Ilga Viegliņa</dc:creator>
  <cp:keywords/>
  <dc:description/>
  <cp:lastModifiedBy>Solvita</cp:lastModifiedBy>
  <cp:revision>6</cp:revision>
  <dcterms:created xsi:type="dcterms:W3CDTF">2024-04-20T17:22:00Z</dcterms:created>
  <dcterms:modified xsi:type="dcterms:W3CDTF">2024-05-20T06:40:00Z</dcterms:modified>
</cp:coreProperties>
</file>