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E0B014" w14:textId="3776FB96" w:rsidR="0062062C" w:rsidRPr="0062062C" w:rsidRDefault="0062062C" w:rsidP="0062062C">
      <w:pPr>
        <w:widowControl w:val="0"/>
        <w:pBdr>
          <w:top w:val="nil"/>
          <w:left w:val="nil"/>
          <w:bottom w:val="nil"/>
          <w:right w:val="nil"/>
          <w:between w:val="nil"/>
          <w:bar w:val="nil"/>
        </w:pBdr>
        <w:suppressAutoHyphens/>
        <w:spacing w:before="60" w:after="60"/>
        <w:ind w:firstLine="284"/>
        <w:jc w:val="right"/>
        <w:rPr>
          <w:rFonts w:ascii="Times New Roman" w:eastAsia="Times" w:hAnsi="Times New Roman" w:cs="Times New Roman"/>
          <w:b/>
          <w:bCs/>
          <w:color w:val="000000" w:themeColor="text1"/>
          <w:kern w:val="1"/>
          <w:sz w:val="24"/>
          <w:szCs w:val="24"/>
          <w:u w:color="000000"/>
          <w:bdr w:val="nil"/>
          <w:lang w:eastAsia="lv-LV"/>
        </w:rPr>
      </w:pPr>
      <w:r w:rsidRPr="0062062C">
        <w:rPr>
          <w:rFonts w:ascii="Times New Roman" w:eastAsia="Calibri" w:hAnsi="Times New Roman" w:cs="Times New Roman"/>
          <w:b/>
          <w:bCs/>
          <w:color w:val="000000" w:themeColor="text1"/>
          <w:kern w:val="1"/>
          <w:sz w:val="24"/>
          <w:szCs w:val="24"/>
          <w:u w:color="000000"/>
          <w:bdr w:val="nil"/>
          <w:lang w:eastAsia="lv-LV"/>
        </w:rPr>
        <w:t xml:space="preserve">8. pielikums </w:t>
      </w:r>
    </w:p>
    <w:p w14:paraId="73CFA13D" w14:textId="77777777" w:rsidR="0062062C" w:rsidRPr="0062062C" w:rsidRDefault="0062062C" w:rsidP="0062062C">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62062C">
        <w:rPr>
          <w:rFonts w:ascii="Times New Roman" w:eastAsia="Arial Unicode MS" w:hAnsi="Times New Roman" w:cs="Times New Roman"/>
          <w:color w:val="000000" w:themeColor="text1"/>
          <w:sz w:val="24"/>
          <w:szCs w:val="24"/>
          <w:u w:color="000000"/>
          <w:bdr w:val="nil"/>
          <w:lang w:eastAsia="lv-LV"/>
        </w:rPr>
        <w:t>Atklāta konkursa, identifikācijas</w:t>
      </w:r>
    </w:p>
    <w:p w14:paraId="7F69A747" w14:textId="1CDE3518" w:rsidR="0062062C" w:rsidRPr="0062062C" w:rsidRDefault="0062062C" w:rsidP="0062062C">
      <w:pPr>
        <w:pBdr>
          <w:top w:val="nil"/>
          <w:left w:val="nil"/>
          <w:bottom w:val="nil"/>
          <w:right w:val="nil"/>
          <w:between w:val="nil"/>
          <w:bar w:val="nil"/>
        </w:pBdr>
        <w:spacing w:before="60" w:after="60"/>
        <w:jc w:val="right"/>
        <w:rPr>
          <w:rFonts w:ascii="Times New Roman" w:eastAsia="Times" w:hAnsi="Times New Roman" w:cs="Times New Roman"/>
          <w:color w:val="000000" w:themeColor="text1"/>
          <w:sz w:val="24"/>
          <w:szCs w:val="24"/>
          <w:u w:color="000000"/>
          <w:bdr w:val="nil"/>
          <w:lang w:eastAsia="lv-LV"/>
        </w:rPr>
      </w:pPr>
      <w:r w:rsidRPr="0062062C">
        <w:rPr>
          <w:rFonts w:ascii="Times New Roman" w:eastAsia="Arial Unicode MS" w:hAnsi="Times New Roman" w:cs="Times New Roman"/>
          <w:color w:val="000000" w:themeColor="text1"/>
          <w:sz w:val="24"/>
          <w:szCs w:val="24"/>
          <w:u w:color="000000"/>
          <w:bdr w:val="nil"/>
          <w:lang w:eastAsia="lv-LV"/>
        </w:rPr>
        <w:t>Nr. ĶNP 2024/</w:t>
      </w:r>
      <w:r w:rsidR="004E7E5F">
        <w:rPr>
          <w:rFonts w:ascii="Times New Roman" w:eastAsia="Arial Unicode MS" w:hAnsi="Times New Roman" w:cs="Times New Roman"/>
          <w:color w:val="000000" w:themeColor="text1"/>
          <w:sz w:val="24"/>
          <w:szCs w:val="24"/>
          <w:u w:color="000000"/>
          <w:bdr w:val="nil"/>
          <w:lang w:eastAsia="lv-LV"/>
        </w:rPr>
        <w:t>38</w:t>
      </w:r>
      <w:r w:rsidRPr="0062062C">
        <w:rPr>
          <w:rFonts w:ascii="Times New Roman" w:eastAsia="Arial Unicode MS" w:hAnsi="Times New Roman" w:cs="Times New Roman"/>
          <w:color w:val="000000" w:themeColor="text1"/>
          <w:sz w:val="24"/>
          <w:szCs w:val="24"/>
          <w:u w:color="000000"/>
          <w:bdr w:val="nil"/>
          <w:lang w:eastAsia="lv-LV"/>
        </w:rPr>
        <w:t>, nolikumam</w:t>
      </w:r>
    </w:p>
    <w:p w14:paraId="13435465" w14:textId="77777777" w:rsidR="0062062C" w:rsidRPr="0062062C" w:rsidRDefault="0062062C" w:rsidP="0062062C">
      <w:pPr>
        <w:pStyle w:val="Default"/>
        <w:jc w:val="right"/>
        <w:rPr>
          <w:color w:val="000000" w:themeColor="text1"/>
        </w:rPr>
      </w:pPr>
    </w:p>
    <w:p w14:paraId="746503B5" w14:textId="77777777" w:rsidR="0062062C" w:rsidRPr="0062062C" w:rsidRDefault="0062062C" w:rsidP="0062062C">
      <w:pPr>
        <w:pBdr>
          <w:top w:val="nil"/>
          <w:left w:val="nil"/>
          <w:bottom w:val="nil"/>
          <w:right w:val="nil"/>
          <w:between w:val="nil"/>
          <w:bar w:val="nil"/>
        </w:pBdr>
        <w:spacing w:before="60" w:after="60"/>
        <w:jc w:val="center"/>
        <w:outlineLvl w:val="0"/>
        <w:rPr>
          <w:rFonts w:ascii="Times New Roman" w:hAnsi="Times New Roman" w:cs="Times New Roman"/>
          <w:b/>
          <w:caps/>
          <w:color w:val="000000" w:themeColor="text1"/>
          <w:sz w:val="28"/>
        </w:rPr>
      </w:pPr>
    </w:p>
    <w:p w14:paraId="624C3D2C" w14:textId="49443FB6" w:rsidR="0062062C" w:rsidRPr="0062062C" w:rsidRDefault="0062062C" w:rsidP="0062062C">
      <w:pPr>
        <w:pBdr>
          <w:top w:val="nil"/>
          <w:left w:val="nil"/>
          <w:bottom w:val="nil"/>
          <w:right w:val="nil"/>
          <w:between w:val="nil"/>
          <w:bar w:val="nil"/>
        </w:pBdr>
        <w:spacing w:before="60" w:after="60"/>
        <w:jc w:val="center"/>
        <w:outlineLvl w:val="0"/>
        <w:rPr>
          <w:rFonts w:ascii="Times New Roman" w:hAnsi="Times New Roman" w:cs="Times New Roman"/>
          <w:b/>
          <w:caps/>
          <w:color w:val="000000" w:themeColor="text1"/>
          <w:sz w:val="28"/>
        </w:rPr>
      </w:pPr>
      <w:r w:rsidRPr="0062062C">
        <w:rPr>
          <w:rFonts w:ascii="Times New Roman" w:hAnsi="Times New Roman" w:cs="Times New Roman"/>
          <w:b/>
          <w:caps/>
          <w:color w:val="000000" w:themeColor="text1"/>
          <w:sz w:val="28"/>
        </w:rPr>
        <w:t>TELPU UZKOPŠANAI IZMANTOJAMO TĪRĪŠANAS LĪDZEKĻU UN HIGIĒNAS PREČU SARAKSTS</w:t>
      </w:r>
    </w:p>
    <w:p w14:paraId="16117E17" w14:textId="77777777" w:rsidR="0062062C" w:rsidRPr="0062062C" w:rsidRDefault="0062062C" w:rsidP="0062062C">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62062C">
        <w:rPr>
          <w:rFonts w:ascii="Times New Roman" w:eastAsia="Calibri" w:hAnsi="Times New Roman" w:cs="Times New Roman"/>
          <w:color w:val="000000" w:themeColor="text1"/>
          <w:sz w:val="24"/>
          <w:szCs w:val="24"/>
          <w:u w:color="000000"/>
          <w:bdr w:val="nil"/>
          <w:lang w:eastAsia="lv-LV"/>
        </w:rPr>
        <w:t>Atklātam konkursam</w:t>
      </w:r>
    </w:p>
    <w:p w14:paraId="381EF712" w14:textId="77777777" w:rsidR="0062062C" w:rsidRPr="0062062C" w:rsidRDefault="0062062C" w:rsidP="0062062C">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62062C">
        <w:rPr>
          <w:rFonts w:ascii="Times New Roman" w:eastAsia="Calibri" w:hAnsi="Times New Roman" w:cs="Times New Roman"/>
          <w:color w:val="000000" w:themeColor="text1"/>
          <w:sz w:val="24"/>
          <w:szCs w:val="24"/>
          <w:u w:color="000000"/>
          <w:bdr w:val="nil"/>
          <w:lang w:eastAsia="lv-LV"/>
        </w:rPr>
        <w:t>“</w:t>
      </w:r>
      <w:r w:rsidRPr="0062062C">
        <w:rPr>
          <w:rFonts w:ascii="Times New Roman" w:hAnsi="Times New Roman" w:cs="Times New Roman"/>
          <w:color w:val="000000" w:themeColor="text1"/>
          <w:sz w:val="24"/>
          <w:szCs w:val="24"/>
        </w:rPr>
        <w:t>Telpu uzkopšanas pakalpojumi Ķekavas vidusskolas S</w:t>
      </w:r>
      <w:bookmarkStart w:id="0" w:name="_GoBack"/>
      <w:bookmarkEnd w:id="0"/>
      <w:r w:rsidRPr="0062062C">
        <w:rPr>
          <w:rFonts w:ascii="Times New Roman" w:hAnsi="Times New Roman" w:cs="Times New Roman"/>
          <w:color w:val="000000" w:themeColor="text1"/>
          <w:sz w:val="24"/>
          <w:szCs w:val="24"/>
        </w:rPr>
        <w:t>porta kompleksā</w:t>
      </w:r>
      <w:r w:rsidRPr="0062062C">
        <w:rPr>
          <w:rFonts w:ascii="Times New Roman" w:eastAsia="Calibri" w:hAnsi="Times New Roman" w:cs="Times New Roman"/>
          <w:color w:val="000000" w:themeColor="text1"/>
          <w:sz w:val="24"/>
          <w:szCs w:val="24"/>
          <w:u w:color="000000"/>
          <w:bdr w:val="nil"/>
          <w:lang w:eastAsia="lv-LV"/>
        </w:rPr>
        <w:t xml:space="preserve">” </w:t>
      </w:r>
    </w:p>
    <w:p w14:paraId="16F948A8" w14:textId="1D2B70FC" w:rsidR="0062062C" w:rsidRPr="0062062C" w:rsidRDefault="0062062C" w:rsidP="0062062C">
      <w:pPr>
        <w:pBdr>
          <w:top w:val="nil"/>
          <w:left w:val="nil"/>
          <w:bottom w:val="nil"/>
          <w:right w:val="nil"/>
          <w:between w:val="nil"/>
          <w:bar w:val="nil"/>
        </w:pBdr>
        <w:spacing w:before="60" w:after="60"/>
        <w:jc w:val="center"/>
        <w:outlineLvl w:val="0"/>
        <w:rPr>
          <w:rFonts w:ascii="Times New Roman" w:eastAsia="Calibri" w:hAnsi="Times New Roman" w:cs="Times New Roman"/>
          <w:color w:val="000000" w:themeColor="text1"/>
          <w:sz w:val="24"/>
          <w:szCs w:val="24"/>
          <w:u w:color="000000"/>
          <w:bdr w:val="nil"/>
          <w:lang w:eastAsia="lv-LV"/>
        </w:rPr>
      </w:pPr>
      <w:r w:rsidRPr="0062062C">
        <w:rPr>
          <w:rFonts w:ascii="Times New Roman" w:eastAsia="Calibri" w:hAnsi="Times New Roman" w:cs="Times New Roman"/>
          <w:color w:val="000000" w:themeColor="text1"/>
          <w:sz w:val="24"/>
          <w:szCs w:val="24"/>
          <w:u w:color="000000"/>
          <w:bdr w:val="nil"/>
          <w:lang w:eastAsia="lv-LV"/>
        </w:rPr>
        <w:t>identifikācijas Nr. ĶNP 2024/</w:t>
      </w:r>
      <w:r w:rsidR="004E7E5F" w:rsidRPr="004E7E5F">
        <w:rPr>
          <w:rFonts w:ascii="Times New Roman" w:eastAsia="Calibri" w:hAnsi="Times New Roman" w:cs="Times New Roman"/>
          <w:color w:val="000000" w:themeColor="text1"/>
          <w:sz w:val="24"/>
          <w:szCs w:val="24"/>
          <w:u w:color="000000"/>
          <w:bdr w:val="nil"/>
          <w:lang w:eastAsia="lv-LV"/>
        </w:rPr>
        <w:t>38</w:t>
      </w:r>
    </w:p>
    <w:p w14:paraId="21D3CEA1" w14:textId="77777777" w:rsidR="00574760" w:rsidRPr="0062062C" w:rsidRDefault="00574760" w:rsidP="00574760">
      <w:pPr>
        <w:widowControl w:val="0"/>
        <w:suppressAutoHyphens/>
        <w:spacing w:before="60" w:after="0" w:line="240" w:lineRule="auto"/>
        <w:ind w:firstLine="284"/>
        <w:jc w:val="right"/>
        <w:rPr>
          <w:rFonts w:ascii="Times New Roman" w:eastAsia="Calibri" w:hAnsi="Times New Roman" w:cs="Times New Roman"/>
          <w:b/>
          <w:bCs/>
          <w:color w:val="000000" w:themeColor="text1"/>
          <w:sz w:val="24"/>
          <w:szCs w:val="24"/>
          <w:bdr w:val="none" w:sz="0" w:space="0" w:color="auto" w:frame="1"/>
          <w:lang w:eastAsia="lv-LV"/>
        </w:rPr>
      </w:pPr>
    </w:p>
    <w:p w14:paraId="2FCB9292" w14:textId="77777777" w:rsidR="002C6F14" w:rsidRPr="0062062C" w:rsidRDefault="002C6F14" w:rsidP="002C6F14">
      <w:pPr>
        <w:pStyle w:val="Sarakstarindkopa"/>
        <w:keepLines/>
        <w:widowControl w:val="0"/>
        <w:numPr>
          <w:ilvl w:val="0"/>
          <w:numId w:val="4"/>
        </w:numPr>
        <w:spacing w:before="120" w:after="120"/>
        <w:jc w:val="both"/>
        <w:rPr>
          <w:rFonts w:ascii="Times New Roman" w:eastAsia="Times" w:hAnsi="Times New Roman" w:cs="Times New Roman"/>
          <w:color w:val="000000" w:themeColor="text1"/>
          <w:sz w:val="24"/>
          <w:szCs w:val="24"/>
          <w:bdr w:val="none" w:sz="0" w:space="0" w:color="auto" w:frame="1"/>
          <w:lang w:eastAsia="lv-LV"/>
        </w:rPr>
      </w:pPr>
      <w:r w:rsidRPr="0062062C">
        <w:rPr>
          <w:rFonts w:ascii="Times New Roman" w:eastAsia="Arial Unicode MS" w:hAnsi="Times New Roman" w:cs="Times New Roman"/>
          <w:color w:val="000000" w:themeColor="text1"/>
          <w:sz w:val="24"/>
          <w:szCs w:val="24"/>
          <w:bdr w:val="none" w:sz="0" w:space="0" w:color="auto" w:frame="1"/>
          <w:lang w:eastAsia="lv-LV"/>
        </w:rPr>
        <w:t xml:space="preserve">Pretendents ______________________________________ </w:t>
      </w:r>
    </w:p>
    <w:p w14:paraId="7424882D" w14:textId="2AE623EE" w:rsidR="002C6F14" w:rsidRPr="0062062C" w:rsidRDefault="002C6F14" w:rsidP="0062062C">
      <w:pPr>
        <w:pStyle w:val="Sarakstarindkopa"/>
        <w:keepLines/>
        <w:widowControl w:val="0"/>
        <w:numPr>
          <w:ilvl w:val="0"/>
          <w:numId w:val="4"/>
        </w:numPr>
        <w:spacing w:before="120" w:after="120"/>
        <w:jc w:val="both"/>
        <w:rPr>
          <w:rFonts w:ascii="Times New Roman" w:eastAsia="Times" w:hAnsi="Times New Roman" w:cs="Times New Roman"/>
          <w:color w:val="000000" w:themeColor="text1"/>
          <w:sz w:val="24"/>
          <w:szCs w:val="24"/>
          <w:bdr w:val="none" w:sz="0" w:space="0" w:color="auto" w:frame="1"/>
          <w:lang w:eastAsia="lv-LV"/>
        </w:rPr>
      </w:pPr>
      <w:proofErr w:type="spellStart"/>
      <w:r w:rsidRPr="0062062C">
        <w:rPr>
          <w:rFonts w:ascii="Times New Roman" w:eastAsia="Arial Unicode MS" w:hAnsi="Times New Roman" w:cs="Times New Roman"/>
          <w:color w:val="000000" w:themeColor="text1"/>
          <w:sz w:val="24"/>
          <w:szCs w:val="24"/>
          <w:bdr w:val="none" w:sz="0" w:space="0" w:color="auto" w:frame="1"/>
          <w:lang w:eastAsia="lv-LV"/>
        </w:rPr>
        <w:t>Reģ.Nr</w:t>
      </w:r>
      <w:proofErr w:type="spellEnd"/>
      <w:r w:rsidRPr="0062062C">
        <w:rPr>
          <w:rFonts w:ascii="Times New Roman" w:eastAsia="Arial Unicode MS" w:hAnsi="Times New Roman" w:cs="Times New Roman"/>
          <w:color w:val="000000" w:themeColor="text1"/>
          <w:sz w:val="24"/>
          <w:szCs w:val="24"/>
          <w:bdr w:val="none" w:sz="0" w:space="0" w:color="auto" w:frame="1"/>
          <w:lang w:eastAsia="lv-LV"/>
        </w:rPr>
        <w:t>. _________________________________________</w:t>
      </w:r>
    </w:p>
    <w:tbl>
      <w:tblPr>
        <w:tblW w:w="5300" w:type="pct"/>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3"/>
        <w:gridCol w:w="1651"/>
        <w:gridCol w:w="1223"/>
        <w:gridCol w:w="1339"/>
        <w:gridCol w:w="5232"/>
      </w:tblGrid>
      <w:tr w:rsidR="0062062C" w:rsidRPr="0062062C" w14:paraId="466B4F0B" w14:textId="77777777" w:rsidTr="002C6F14">
        <w:tc>
          <w:tcPr>
            <w:tcW w:w="341" w:type="pct"/>
            <w:tcBorders>
              <w:top w:val="single" w:sz="4" w:space="0" w:color="auto"/>
              <w:left w:val="single" w:sz="4" w:space="0" w:color="auto"/>
              <w:bottom w:val="single" w:sz="4" w:space="0" w:color="auto"/>
              <w:right w:val="single" w:sz="4" w:space="0" w:color="auto"/>
            </w:tcBorders>
            <w:hideMark/>
          </w:tcPr>
          <w:p w14:paraId="38891039" w14:textId="77777777" w:rsidR="002C6F14" w:rsidRPr="0062062C" w:rsidRDefault="002C6F14">
            <w:pPr>
              <w:jc w:val="center"/>
              <w:rPr>
                <w:rFonts w:ascii="Times New Roman" w:hAnsi="Times New Roman" w:cs="Times New Roman"/>
                <w:b/>
                <w:color w:val="000000" w:themeColor="text1"/>
                <w:sz w:val="24"/>
                <w:szCs w:val="24"/>
              </w:rPr>
            </w:pPr>
            <w:proofErr w:type="spellStart"/>
            <w:r w:rsidRPr="0062062C">
              <w:rPr>
                <w:rFonts w:ascii="Times New Roman" w:hAnsi="Times New Roman" w:cs="Times New Roman"/>
                <w:b/>
                <w:color w:val="000000" w:themeColor="text1"/>
                <w:sz w:val="24"/>
                <w:szCs w:val="24"/>
              </w:rPr>
              <w:t>Nr.p.k</w:t>
            </w:r>
            <w:proofErr w:type="spellEnd"/>
            <w:r w:rsidRPr="0062062C">
              <w:rPr>
                <w:rFonts w:ascii="Times New Roman" w:hAnsi="Times New Roman" w:cs="Times New Roman"/>
                <w:b/>
                <w:color w:val="000000" w:themeColor="text1"/>
                <w:sz w:val="24"/>
                <w:szCs w:val="24"/>
              </w:rPr>
              <w:t>.</w:t>
            </w:r>
          </w:p>
        </w:tc>
        <w:tc>
          <w:tcPr>
            <w:tcW w:w="823" w:type="pct"/>
            <w:tcBorders>
              <w:top w:val="single" w:sz="4" w:space="0" w:color="auto"/>
              <w:left w:val="single" w:sz="4" w:space="0" w:color="auto"/>
              <w:bottom w:val="single" w:sz="4" w:space="0" w:color="auto"/>
              <w:right w:val="single" w:sz="4" w:space="0" w:color="auto"/>
            </w:tcBorders>
            <w:vAlign w:val="center"/>
            <w:hideMark/>
          </w:tcPr>
          <w:p w14:paraId="7D402781"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Tīrīšanas</w:t>
            </w:r>
          </w:p>
          <w:p w14:paraId="21388709"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līdzekļa/ ziepju/</w:t>
            </w:r>
          </w:p>
          <w:p w14:paraId="10A131D3"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higiēnas papīra nosaukums</w:t>
            </w:r>
          </w:p>
        </w:tc>
        <w:tc>
          <w:tcPr>
            <w:tcW w:w="617" w:type="pct"/>
            <w:tcBorders>
              <w:top w:val="single" w:sz="4" w:space="0" w:color="auto"/>
              <w:left w:val="single" w:sz="4" w:space="0" w:color="auto"/>
              <w:bottom w:val="single" w:sz="4" w:space="0" w:color="auto"/>
              <w:right w:val="single" w:sz="4" w:space="0" w:color="auto"/>
            </w:tcBorders>
            <w:vAlign w:val="center"/>
            <w:hideMark/>
          </w:tcPr>
          <w:p w14:paraId="13011F0E"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Tilpums/ skaits</w:t>
            </w:r>
          </w:p>
        </w:tc>
        <w:tc>
          <w:tcPr>
            <w:tcW w:w="673" w:type="pct"/>
            <w:tcBorders>
              <w:top w:val="single" w:sz="4" w:space="0" w:color="auto"/>
              <w:left w:val="single" w:sz="4" w:space="0" w:color="auto"/>
              <w:bottom w:val="single" w:sz="4" w:space="0" w:color="auto"/>
              <w:right w:val="single" w:sz="4" w:space="0" w:color="auto"/>
            </w:tcBorders>
            <w:vAlign w:val="center"/>
            <w:hideMark/>
          </w:tcPr>
          <w:p w14:paraId="2D1126CA"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Ražotājs</w:t>
            </w:r>
          </w:p>
        </w:tc>
        <w:tc>
          <w:tcPr>
            <w:tcW w:w="2546" w:type="pct"/>
            <w:tcBorders>
              <w:top w:val="single" w:sz="4" w:space="0" w:color="auto"/>
              <w:left w:val="single" w:sz="4" w:space="0" w:color="auto"/>
              <w:bottom w:val="single" w:sz="4" w:space="0" w:color="auto"/>
              <w:right w:val="single" w:sz="4" w:space="0" w:color="auto"/>
            </w:tcBorders>
            <w:vAlign w:val="center"/>
            <w:hideMark/>
          </w:tcPr>
          <w:p w14:paraId="0609F0E6" w14:textId="77777777" w:rsidR="002C6F14" w:rsidRPr="0062062C" w:rsidRDefault="002C6F14">
            <w:pPr>
              <w:jc w:val="center"/>
              <w:rPr>
                <w:rFonts w:ascii="Times New Roman" w:hAnsi="Times New Roman" w:cs="Times New Roman"/>
                <w:b/>
                <w:color w:val="000000" w:themeColor="text1"/>
                <w:sz w:val="24"/>
                <w:szCs w:val="24"/>
              </w:rPr>
            </w:pPr>
            <w:r w:rsidRPr="0062062C">
              <w:rPr>
                <w:rFonts w:ascii="Times New Roman" w:hAnsi="Times New Roman" w:cs="Times New Roman"/>
                <w:b/>
                <w:color w:val="000000" w:themeColor="text1"/>
                <w:sz w:val="24"/>
                <w:szCs w:val="24"/>
              </w:rPr>
              <w:t>Tīrīšanas līdzekļa/ ziepju/ higiēnas papīra apraksts</w:t>
            </w:r>
          </w:p>
        </w:tc>
      </w:tr>
      <w:tr w:rsidR="0062062C" w:rsidRPr="0062062C" w14:paraId="04783330" w14:textId="77777777" w:rsidTr="002C6F14">
        <w:trPr>
          <w:trHeight w:val="363"/>
        </w:trPr>
        <w:tc>
          <w:tcPr>
            <w:tcW w:w="341" w:type="pct"/>
            <w:tcBorders>
              <w:top w:val="single" w:sz="4" w:space="0" w:color="auto"/>
              <w:left w:val="single" w:sz="4" w:space="0" w:color="auto"/>
              <w:bottom w:val="single" w:sz="4" w:space="0" w:color="auto"/>
              <w:right w:val="single" w:sz="4" w:space="0" w:color="auto"/>
            </w:tcBorders>
            <w:vAlign w:val="center"/>
            <w:hideMark/>
          </w:tcPr>
          <w:p w14:paraId="1DC42846" w14:textId="77777777" w:rsidR="002C6F14" w:rsidRPr="0062062C" w:rsidRDefault="002C6F14">
            <w:pPr>
              <w:tabs>
                <w:tab w:val="left" w:pos="3060"/>
              </w:tabs>
              <w:autoSpaceDE w:val="0"/>
              <w:autoSpaceDN w:val="0"/>
              <w:adjustRightInd w:val="0"/>
              <w:jc w:val="center"/>
              <w:rPr>
                <w:rFonts w:ascii="Times New Roman" w:hAnsi="Times New Roman" w:cs="Times New Roman"/>
                <w:color w:val="000000" w:themeColor="text1"/>
                <w:sz w:val="24"/>
                <w:szCs w:val="24"/>
              </w:rPr>
            </w:pPr>
            <w:r w:rsidRPr="0062062C">
              <w:rPr>
                <w:rFonts w:ascii="Times New Roman" w:hAnsi="Times New Roman" w:cs="Times New Roman"/>
                <w:color w:val="000000" w:themeColor="text1"/>
                <w:sz w:val="24"/>
                <w:szCs w:val="24"/>
              </w:rPr>
              <w:t>1.</w:t>
            </w:r>
          </w:p>
        </w:tc>
        <w:tc>
          <w:tcPr>
            <w:tcW w:w="823" w:type="pct"/>
            <w:tcBorders>
              <w:top w:val="single" w:sz="4" w:space="0" w:color="auto"/>
              <w:left w:val="single" w:sz="4" w:space="0" w:color="auto"/>
              <w:bottom w:val="single" w:sz="4" w:space="0" w:color="auto"/>
              <w:right w:val="single" w:sz="4" w:space="0" w:color="auto"/>
            </w:tcBorders>
            <w:vAlign w:val="center"/>
          </w:tcPr>
          <w:p w14:paraId="0949BFA7" w14:textId="77777777" w:rsidR="002C6F14" w:rsidRPr="0062062C" w:rsidRDefault="002C6F14">
            <w:pPr>
              <w:tabs>
                <w:tab w:val="left" w:pos="3060"/>
              </w:tabs>
              <w:autoSpaceDE w:val="0"/>
              <w:autoSpaceDN w:val="0"/>
              <w:adjustRightInd w:val="0"/>
              <w:jc w:val="center"/>
              <w:rPr>
                <w:rFonts w:ascii="Times New Roman" w:hAnsi="Times New Roman" w:cs="Times New Roman"/>
                <w:color w:val="000000" w:themeColor="text1"/>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6D4A2250"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673" w:type="pct"/>
            <w:tcBorders>
              <w:top w:val="single" w:sz="4" w:space="0" w:color="auto"/>
              <w:left w:val="single" w:sz="4" w:space="0" w:color="auto"/>
              <w:bottom w:val="single" w:sz="4" w:space="0" w:color="auto"/>
              <w:right w:val="single" w:sz="4" w:space="0" w:color="auto"/>
            </w:tcBorders>
            <w:vAlign w:val="center"/>
          </w:tcPr>
          <w:p w14:paraId="50133D30"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2546" w:type="pct"/>
            <w:tcBorders>
              <w:top w:val="single" w:sz="4" w:space="0" w:color="auto"/>
              <w:left w:val="single" w:sz="4" w:space="0" w:color="auto"/>
              <w:bottom w:val="single" w:sz="4" w:space="0" w:color="auto"/>
              <w:right w:val="single" w:sz="4" w:space="0" w:color="auto"/>
            </w:tcBorders>
            <w:vAlign w:val="center"/>
          </w:tcPr>
          <w:p w14:paraId="0D1F4A75" w14:textId="77777777" w:rsidR="002C6F14" w:rsidRPr="0062062C" w:rsidRDefault="002C6F14">
            <w:pPr>
              <w:autoSpaceDE w:val="0"/>
              <w:autoSpaceDN w:val="0"/>
              <w:adjustRightInd w:val="0"/>
              <w:ind w:right="27"/>
              <w:jc w:val="both"/>
              <w:rPr>
                <w:rFonts w:ascii="Times New Roman" w:hAnsi="Times New Roman" w:cs="Times New Roman"/>
                <w:color w:val="000000" w:themeColor="text1"/>
                <w:sz w:val="24"/>
                <w:szCs w:val="24"/>
              </w:rPr>
            </w:pPr>
          </w:p>
        </w:tc>
      </w:tr>
      <w:tr w:rsidR="0062062C" w:rsidRPr="0062062C" w14:paraId="5B415178" w14:textId="77777777" w:rsidTr="002C6F14">
        <w:trPr>
          <w:trHeight w:val="415"/>
        </w:trPr>
        <w:tc>
          <w:tcPr>
            <w:tcW w:w="341" w:type="pct"/>
            <w:tcBorders>
              <w:top w:val="single" w:sz="4" w:space="0" w:color="auto"/>
              <w:left w:val="single" w:sz="4" w:space="0" w:color="auto"/>
              <w:bottom w:val="single" w:sz="4" w:space="0" w:color="auto"/>
              <w:right w:val="single" w:sz="4" w:space="0" w:color="auto"/>
            </w:tcBorders>
            <w:vAlign w:val="center"/>
            <w:hideMark/>
          </w:tcPr>
          <w:p w14:paraId="12507342"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r w:rsidRPr="0062062C">
              <w:rPr>
                <w:rFonts w:ascii="Times New Roman" w:hAnsi="Times New Roman" w:cs="Times New Roman"/>
                <w:color w:val="000000" w:themeColor="text1"/>
                <w:sz w:val="24"/>
                <w:szCs w:val="24"/>
              </w:rPr>
              <w:t>2.</w:t>
            </w:r>
          </w:p>
        </w:tc>
        <w:tc>
          <w:tcPr>
            <w:tcW w:w="823" w:type="pct"/>
            <w:tcBorders>
              <w:top w:val="single" w:sz="4" w:space="0" w:color="auto"/>
              <w:left w:val="single" w:sz="4" w:space="0" w:color="auto"/>
              <w:bottom w:val="single" w:sz="4" w:space="0" w:color="auto"/>
              <w:right w:val="single" w:sz="4" w:space="0" w:color="auto"/>
            </w:tcBorders>
            <w:vAlign w:val="center"/>
          </w:tcPr>
          <w:p w14:paraId="33627502"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632F92E2"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673" w:type="pct"/>
            <w:tcBorders>
              <w:top w:val="single" w:sz="4" w:space="0" w:color="auto"/>
              <w:left w:val="single" w:sz="4" w:space="0" w:color="auto"/>
              <w:bottom w:val="single" w:sz="4" w:space="0" w:color="auto"/>
              <w:right w:val="single" w:sz="4" w:space="0" w:color="auto"/>
            </w:tcBorders>
            <w:vAlign w:val="center"/>
          </w:tcPr>
          <w:p w14:paraId="3322DB0B"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2546" w:type="pct"/>
            <w:tcBorders>
              <w:top w:val="single" w:sz="4" w:space="0" w:color="auto"/>
              <w:left w:val="single" w:sz="4" w:space="0" w:color="auto"/>
              <w:bottom w:val="single" w:sz="4" w:space="0" w:color="auto"/>
              <w:right w:val="single" w:sz="4" w:space="0" w:color="auto"/>
            </w:tcBorders>
            <w:vAlign w:val="center"/>
          </w:tcPr>
          <w:p w14:paraId="5B3A00E6" w14:textId="77777777" w:rsidR="002C6F14" w:rsidRPr="0062062C" w:rsidRDefault="002C6F14">
            <w:pPr>
              <w:autoSpaceDE w:val="0"/>
              <w:autoSpaceDN w:val="0"/>
              <w:adjustRightInd w:val="0"/>
              <w:rPr>
                <w:rFonts w:ascii="Times New Roman" w:hAnsi="Times New Roman" w:cs="Times New Roman"/>
                <w:color w:val="000000" w:themeColor="text1"/>
                <w:sz w:val="24"/>
                <w:szCs w:val="24"/>
              </w:rPr>
            </w:pPr>
          </w:p>
        </w:tc>
      </w:tr>
      <w:tr w:rsidR="0062062C" w:rsidRPr="0062062C" w14:paraId="6E822B68" w14:textId="77777777" w:rsidTr="002C6F14">
        <w:trPr>
          <w:trHeight w:val="407"/>
        </w:trPr>
        <w:tc>
          <w:tcPr>
            <w:tcW w:w="341" w:type="pct"/>
            <w:tcBorders>
              <w:top w:val="single" w:sz="4" w:space="0" w:color="auto"/>
              <w:left w:val="single" w:sz="4" w:space="0" w:color="auto"/>
              <w:bottom w:val="single" w:sz="4" w:space="0" w:color="auto"/>
              <w:right w:val="single" w:sz="4" w:space="0" w:color="auto"/>
            </w:tcBorders>
            <w:vAlign w:val="center"/>
            <w:hideMark/>
          </w:tcPr>
          <w:p w14:paraId="73DF413B"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r w:rsidRPr="0062062C">
              <w:rPr>
                <w:rFonts w:ascii="Times New Roman" w:hAnsi="Times New Roman" w:cs="Times New Roman"/>
                <w:color w:val="000000" w:themeColor="text1"/>
                <w:sz w:val="24"/>
                <w:szCs w:val="24"/>
              </w:rPr>
              <w:t>…..</w:t>
            </w:r>
          </w:p>
        </w:tc>
        <w:tc>
          <w:tcPr>
            <w:tcW w:w="823" w:type="pct"/>
            <w:tcBorders>
              <w:top w:val="single" w:sz="4" w:space="0" w:color="auto"/>
              <w:left w:val="single" w:sz="4" w:space="0" w:color="auto"/>
              <w:bottom w:val="single" w:sz="4" w:space="0" w:color="auto"/>
              <w:right w:val="single" w:sz="4" w:space="0" w:color="auto"/>
            </w:tcBorders>
            <w:vAlign w:val="center"/>
          </w:tcPr>
          <w:p w14:paraId="56D67010"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617" w:type="pct"/>
            <w:tcBorders>
              <w:top w:val="single" w:sz="4" w:space="0" w:color="auto"/>
              <w:left w:val="single" w:sz="4" w:space="0" w:color="auto"/>
              <w:bottom w:val="single" w:sz="4" w:space="0" w:color="auto"/>
              <w:right w:val="single" w:sz="4" w:space="0" w:color="auto"/>
            </w:tcBorders>
            <w:vAlign w:val="center"/>
          </w:tcPr>
          <w:p w14:paraId="7B960AEC"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673" w:type="pct"/>
            <w:tcBorders>
              <w:top w:val="single" w:sz="4" w:space="0" w:color="auto"/>
              <w:left w:val="single" w:sz="4" w:space="0" w:color="auto"/>
              <w:bottom w:val="single" w:sz="4" w:space="0" w:color="auto"/>
              <w:right w:val="single" w:sz="4" w:space="0" w:color="auto"/>
            </w:tcBorders>
            <w:vAlign w:val="center"/>
          </w:tcPr>
          <w:p w14:paraId="462DFC44" w14:textId="77777777" w:rsidR="002C6F14" w:rsidRPr="0062062C" w:rsidRDefault="002C6F14">
            <w:pPr>
              <w:autoSpaceDE w:val="0"/>
              <w:autoSpaceDN w:val="0"/>
              <w:adjustRightInd w:val="0"/>
              <w:ind w:right="27"/>
              <w:jc w:val="center"/>
              <w:rPr>
                <w:rFonts w:ascii="Times New Roman" w:hAnsi="Times New Roman" w:cs="Times New Roman"/>
                <w:color w:val="000000" w:themeColor="text1"/>
                <w:sz w:val="24"/>
                <w:szCs w:val="24"/>
              </w:rPr>
            </w:pPr>
          </w:p>
        </w:tc>
        <w:tc>
          <w:tcPr>
            <w:tcW w:w="2546" w:type="pct"/>
            <w:tcBorders>
              <w:top w:val="single" w:sz="4" w:space="0" w:color="auto"/>
              <w:left w:val="single" w:sz="4" w:space="0" w:color="auto"/>
              <w:bottom w:val="single" w:sz="4" w:space="0" w:color="auto"/>
              <w:right w:val="single" w:sz="4" w:space="0" w:color="auto"/>
            </w:tcBorders>
            <w:vAlign w:val="center"/>
          </w:tcPr>
          <w:p w14:paraId="6D339258" w14:textId="77777777" w:rsidR="002C6F14" w:rsidRPr="0062062C" w:rsidRDefault="002C6F14">
            <w:pPr>
              <w:autoSpaceDE w:val="0"/>
              <w:autoSpaceDN w:val="0"/>
              <w:adjustRightInd w:val="0"/>
              <w:rPr>
                <w:rFonts w:ascii="Times New Roman" w:hAnsi="Times New Roman" w:cs="Times New Roman"/>
                <w:color w:val="000000" w:themeColor="text1"/>
                <w:sz w:val="24"/>
                <w:szCs w:val="24"/>
              </w:rPr>
            </w:pPr>
          </w:p>
        </w:tc>
      </w:tr>
    </w:tbl>
    <w:p w14:paraId="12C83549" w14:textId="77777777" w:rsidR="002C6F14" w:rsidRPr="0062062C" w:rsidRDefault="002C6F14" w:rsidP="002C6F14">
      <w:pPr>
        <w:rPr>
          <w:rFonts w:ascii="Times New Roman" w:eastAsia="Calibri" w:hAnsi="Times New Roman" w:cs="Times New Roman"/>
          <w:b/>
          <w:bCs/>
          <w:color w:val="000000" w:themeColor="text1"/>
          <w:sz w:val="24"/>
          <w:szCs w:val="24"/>
          <w:bdr w:val="none" w:sz="0" w:space="0" w:color="auto" w:frame="1"/>
          <w:lang w:eastAsia="lv-LV"/>
        </w:rPr>
      </w:pPr>
    </w:p>
    <w:p w14:paraId="25B0F8C7" w14:textId="77777777" w:rsidR="002C6F14" w:rsidRPr="0062062C" w:rsidRDefault="002C6F14" w:rsidP="002C6F14">
      <w:pPr>
        <w:tabs>
          <w:tab w:val="center" w:pos="4153"/>
          <w:tab w:val="right" w:pos="8306"/>
        </w:tabs>
        <w:ind w:right="141"/>
        <w:jc w:val="both"/>
        <w:rPr>
          <w:rFonts w:ascii="Times New Roman" w:eastAsia="Times New Roman" w:hAnsi="Times New Roman" w:cs="Times New Roman"/>
          <w:color w:val="000000" w:themeColor="text1"/>
          <w:sz w:val="24"/>
          <w:szCs w:val="24"/>
        </w:rPr>
      </w:pPr>
      <w:r w:rsidRPr="0062062C">
        <w:rPr>
          <w:rFonts w:ascii="Times New Roman" w:hAnsi="Times New Roman" w:cs="Times New Roman"/>
          <w:color w:val="000000" w:themeColor="text1"/>
          <w:sz w:val="24"/>
          <w:szCs w:val="24"/>
        </w:rPr>
        <w:t>Apliecinām, ka sarakstā norādītie tīrīšanas līdzekļi un higiēnas materiāli atbilst Ministru kabineta 2017. gada 20. jūnija noteikumu Nr. 353 “Prasības zaļajam publiskajam iepirkumam un to piemērošanas kārtība” 1. pielikumā norādītajām prasībām (kritērijiem 5.1., 5.5. un 5.6.).</w:t>
      </w:r>
    </w:p>
    <w:p w14:paraId="1144BA2B" w14:textId="77777777" w:rsidR="002C6F14" w:rsidRPr="0062062C" w:rsidRDefault="002C6F14" w:rsidP="002C6F14">
      <w:pPr>
        <w:keepNext/>
        <w:spacing w:before="60" w:after="60"/>
        <w:jc w:val="center"/>
        <w:outlineLvl w:val="1"/>
        <w:rPr>
          <w:rFonts w:ascii="Times New Roman" w:eastAsia="Times" w:hAnsi="Times New Roman" w:cs="Times New Roman"/>
          <w:b/>
          <w:bCs/>
          <w:color w:val="000000" w:themeColor="text1"/>
          <w:sz w:val="24"/>
          <w:szCs w:val="24"/>
          <w:bdr w:val="none" w:sz="0" w:space="0" w:color="auto" w:frame="1"/>
          <w:lang w:eastAsia="lv-LV"/>
        </w:rPr>
      </w:pPr>
    </w:p>
    <w:p w14:paraId="14A6CF3A" w14:textId="77777777" w:rsidR="002C6F14" w:rsidRPr="0062062C" w:rsidRDefault="002C6F14" w:rsidP="002C6F14">
      <w:pPr>
        <w:keepLines/>
        <w:widowControl w:val="0"/>
        <w:tabs>
          <w:tab w:val="left" w:pos="4536"/>
        </w:tabs>
        <w:spacing w:before="100" w:beforeAutospacing="1"/>
        <w:ind w:left="720" w:hanging="436"/>
        <w:jc w:val="both"/>
        <w:rPr>
          <w:rFonts w:ascii="Times New Roman" w:eastAsia="Times New Roman" w:hAnsi="Times New Roman" w:cs="Times New Roman"/>
          <w:color w:val="000000" w:themeColor="text1"/>
          <w:sz w:val="24"/>
          <w:szCs w:val="24"/>
        </w:rPr>
      </w:pPr>
      <w:r w:rsidRPr="0062062C">
        <w:rPr>
          <w:rFonts w:ascii="Times New Roman" w:hAnsi="Times New Roman" w:cs="Times New Roman"/>
          <w:color w:val="000000" w:themeColor="text1"/>
          <w:sz w:val="24"/>
          <w:szCs w:val="24"/>
        </w:rPr>
        <w:t>Paraksts: ________________________________</w:t>
      </w:r>
    </w:p>
    <w:p w14:paraId="5E68A21C" w14:textId="77777777" w:rsidR="002C6F14" w:rsidRPr="0062062C" w:rsidRDefault="002C6F14" w:rsidP="002C6F14">
      <w:pPr>
        <w:pStyle w:val="Sarakstarindkopa"/>
        <w:keepLines/>
        <w:widowControl w:val="0"/>
        <w:numPr>
          <w:ilvl w:val="0"/>
          <w:numId w:val="4"/>
        </w:numPr>
        <w:tabs>
          <w:tab w:val="left" w:pos="4536"/>
        </w:tabs>
        <w:spacing w:line="276" w:lineRule="auto"/>
        <w:ind w:left="357" w:hanging="357"/>
        <w:rPr>
          <w:rFonts w:ascii="Times New Roman" w:hAnsi="Times New Roman" w:cs="Times New Roman"/>
          <w:color w:val="000000" w:themeColor="text1"/>
          <w:sz w:val="24"/>
          <w:szCs w:val="24"/>
          <w:u w:val="single"/>
        </w:rPr>
      </w:pPr>
      <w:r w:rsidRPr="0062062C">
        <w:rPr>
          <w:rFonts w:ascii="Times New Roman" w:hAnsi="Times New Roman" w:cs="Times New Roman"/>
          <w:color w:val="000000" w:themeColor="text1"/>
          <w:sz w:val="24"/>
          <w:szCs w:val="24"/>
        </w:rPr>
        <w:t>Vārds, uzvārds: ____________________________</w:t>
      </w:r>
    </w:p>
    <w:p w14:paraId="6F1FF54B" w14:textId="77777777" w:rsidR="002C6F14" w:rsidRPr="0062062C" w:rsidRDefault="002C6F14" w:rsidP="002C6F14">
      <w:pPr>
        <w:pStyle w:val="Sarakstarindkopa"/>
        <w:keepLines/>
        <w:widowControl w:val="0"/>
        <w:numPr>
          <w:ilvl w:val="0"/>
          <w:numId w:val="4"/>
        </w:numPr>
        <w:tabs>
          <w:tab w:val="left" w:pos="4536"/>
        </w:tabs>
        <w:spacing w:line="276" w:lineRule="auto"/>
        <w:ind w:left="357" w:hanging="357"/>
        <w:rPr>
          <w:rFonts w:ascii="Times New Roman" w:hAnsi="Times New Roman" w:cs="Times New Roman"/>
          <w:color w:val="000000" w:themeColor="text1"/>
          <w:sz w:val="24"/>
          <w:szCs w:val="24"/>
          <w:u w:val="single"/>
        </w:rPr>
      </w:pPr>
      <w:r w:rsidRPr="0062062C">
        <w:rPr>
          <w:rFonts w:ascii="Times New Roman" w:hAnsi="Times New Roman" w:cs="Times New Roman"/>
          <w:color w:val="000000" w:themeColor="text1"/>
          <w:sz w:val="24"/>
          <w:szCs w:val="24"/>
        </w:rPr>
        <w:t xml:space="preserve">Amats: </w:t>
      </w:r>
      <w:r w:rsidRPr="0062062C">
        <w:rPr>
          <w:rFonts w:ascii="Times New Roman" w:hAnsi="Times New Roman" w:cs="Times New Roman"/>
          <w:color w:val="000000" w:themeColor="text1"/>
          <w:sz w:val="24"/>
          <w:szCs w:val="24"/>
          <w:u w:val="single"/>
        </w:rPr>
        <w:tab/>
      </w:r>
    </w:p>
    <w:p w14:paraId="38123861" w14:textId="77777777" w:rsidR="002C6F14" w:rsidRPr="0062062C" w:rsidRDefault="002C6F14" w:rsidP="002C6F14">
      <w:pPr>
        <w:pStyle w:val="Sarakstarindkopa"/>
        <w:keepLines/>
        <w:widowControl w:val="0"/>
        <w:numPr>
          <w:ilvl w:val="0"/>
          <w:numId w:val="5"/>
        </w:numPr>
        <w:tabs>
          <w:tab w:val="left" w:pos="4536"/>
        </w:tabs>
        <w:spacing w:line="276" w:lineRule="auto"/>
        <w:ind w:left="357" w:hanging="357"/>
        <w:rPr>
          <w:rFonts w:ascii="Times New Roman" w:hAnsi="Times New Roman" w:cs="Times New Roman"/>
          <w:color w:val="000000" w:themeColor="text1"/>
          <w:sz w:val="24"/>
          <w:szCs w:val="24"/>
          <w:u w:val="single"/>
        </w:rPr>
      </w:pPr>
      <w:r w:rsidRPr="0062062C">
        <w:rPr>
          <w:rFonts w:ascii="Times New Roman" w:hAnsi="Times New Roman" w:cs="Times New Roman"/>
          <w:color w:val="000000" w:themeColor="text1"/>
          <w:sz w:val="24"/>
          <w:szCs w:val="24"/>
        </w:rPr>
        <w:t xml:space="preserve">Datums: </w:t>
      </w:r>
      <w:r w:rsidRPr="0062062C">
        <w:rPr>
          <w:rFonts w:ascii="Times New Roman" w:hAnsi="Times New Roman" w:cs="Times New Roman"/>
          <w:color w:val="000000" w:themeColor="text1"/>
          <w:sz w:val="24"/>
          <w:szCs w:val="24"/>
          <w:u w:val="single"/>
        </w:rPr>
        <w:tab/>
      </w:r>
    </w:p>
    <w:p w14:paraId="679C0BB1" w14:textId="77777777" w:rsidR="00AA5A13" w:rsidRPr="0062062C" w:rsidRDefault="00AA5A13" w:rsidP="00AA5A13">
      <w:pPr>
        <w:keepNext/>
        <w:pBdr>
          <w:top w:val="nil"/>
          <w:left w:val="nil"/>
          <w:bottom w:val="nil"/>
          <w:right w:val="nil"/>
          <w:between w:val="nil"/>
          <w:bar w:val="nil"/>
        </w:pBdr>
        <w:spacing w:before="60" w:after="60"/>
        <w:jc w:val="right"/>
        <w:outlineLvl w:val="1"/>
        <w:rPr>
          <w:rFonts w:ascii="Times New Roman" w:eastAsia="Calibri" w:hAnsi="Times New Roman" w:cs="Times New Roman"/>
          <w:b/>
          <w:bCs/>
          <w:color w:val="000000" w:themeColor="text1"/>
          <w:sz w:val="24"/>
          <w:szCs w:val="24"/>
          <w:u w:color="000000"/>
          <w:bdr w:val="nil"/>
          <w:lang w:eastAsia="lv-LV"/>
        </w:rPr>
      </w:pPr>
    </w:p>
    <w:p w14:paraId="687960F0" w14:textId="77777777" w:rsidR="00AA5A13" w:rsidRPr="0062062C" w:rsidRDefault="00AA5A13" w:rsidP="00AA5A13">
      <w:pPr>
        <w:keepNext/>
        <w:pBdr>
          <w:top w:val="nil"/>
          <w:left w:val="nil"/>
          <w:bottom w:val="nil"/>
          <w:right w:val="nil"/>
          <w:between w:val="nil"/>
          <w:bar w:val="nil"/>
        </w:pBdr>
        <w:spacing w:after="60"/>
        <w:jc w:val="right"/>
        <w:outlineLvl w:val="1"/>
        <w:rPr>
          <w:rFonts w:ascii="Times New Roman" w:eastAsia="Calibri" w:hAnsi="Times New Roman" w:cs="Times New Roman"/>
          <w:b/>
          <w:bCs/>
          <w:color w:val="000000" w:themeColor="text1"/>
          <w:sz w:val="24"/>
          <w:szCs w:val="24"/>
          <w:u w:color="000000"/>
          <w:bdr w:val="nil"/>
          <w:lang w:eastAsia="lv-LV"/>
        </w:rPr>
      </w:pPr>
    </w:p>
    <w:p w14:paraId="7EDDFBCD" w14:textId="77777777" w:rsidR="00574760" w:rsidRPr="0062062C" w:rsidRDefault="00574760" w:rsidP="00574760">
      <w:pPr>
        <w:widowControl w:val="0"/>
        <w:suppressAutoHyphens/>
        <w:spacing w:before="60" w:after="0" w:line="240" w:lineRule="auto"/>
        <w:ind w:firstLine="284"/>
        <w:jc w:val="right"/>
        <w:rPr>
          <w:rFonts w:ascii="Times New Roman" w:eastAsia="Calibri" w:hAnsi="Times New Roman" w:cs="Times New Roman"/>
          <w:b/>
          <w:bCs/>
          <w:color w:val="000000" w:themeColor="text1"/>
          <w:sz w:val="24"/>
          <w:szCs w:val="24"/>
          <w:bdr w:val="none" w:sz="0" w:space="0" w:color="auto" w:frame="1"/>
          <w:lang w:eastAsia="lv-LV"/>
        </w:rPr>
      </w:pPr>
    </w:p>
    <w:sectPr w:rsidR="00574760" w:rsidRPr="0062062C" w:rsidSect="00CF67F6">
      <w:pgSz w:w="11906" w:h="16838"/>
      <w:pgMar w:top="1440" w:right="836" w:bottom="1440" w:left="12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Times">
    <w:panose1 w:val="02020603050405020304"/>
    <w:charset w:val="BA"/>
    <w:family w:val="roman"/>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1"/>
    <w:lvl w:ilvl="0">
      <w:start w:val="1"/>
      <w:numFmt w:val="none"/>
      <w:suff w:val="nothing"/>
      <w:lvlText w:val=""/>
      <w:lvlJc w:val="left"/>
      <w:pPr>
        <w:tabs>
          <w:tab w:val="num" w:pos="0"/>
        </w:tabs>
        <w:ind w:left="432" w:hanging="432"/>
      </w:pPr>
      <w:rPr>
        <w:rFonts w:ascii="Times New Roman" w:eastAsia="Times New Roman" w:hAnsi="Times New Roman" w:cs="Times New Roman"/>
        <w:b/>
        <w:kern w:val="2"/>
        <w:sz w:val="24"/>
        <w:szCs w:val="24"/>
        <w:lang w:eastAsia="lv-LV"/>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7824758"/>
    <w:multiLevelType w:val="multilevel"/>
    <w:tmpl w:val="82C422BC"/>
    <w:styleLink w:val="ImportedStyle91"/>
    <w:lvl w:ilvl="0">
      <w:start w:val="1"/>
      <w:numFmt w:val="decimal"/>
      <w:pStyle w:val="Virsraksts1"/>
      <w:lvlText w:val="%1."/>
      <w:lvlJc w:val="left"/>
      <w:pPr>
        <w:tabs>
          <w:tab w:val="num" w:pos="720"/>
        </w:tabs>
        <w:ind w:left="720" w:hanging="720"/>
      </w:pPr>
    </w:lvl>
    <w:lvl w:ilvl="1">
      <w:start w:val="1"/>
      <w:numFmt w:val="decimal"/>
      <w:pStyle w:val="Virsraksts2"/>
      <w:lvlText w:val="%2."/>
      <w:lvlJc w:val="left"/>
      <w:pPr>
        <w:tabs>
          <w:tab w:val="num" w:pos="1440"/>
        </w:tabs>
        <w:ind w:left="1440" w:hanging="720"/>
      </w:pPr>
    </w:lvl>
    <w:lvl w:ilvl="2">
      <w:start w:val="1"/>
      <w:numFmt w:val="decimal"/>
      <w:pStyle w:val="Virsraksts3"/>
      <w:lvlText w:val="%3."/>
      <w:lvlJc w:val="left"/>
      <w:pPr>
        <w:tabs>
          <w:tab w:val="num" w:pos="2160"/>
        </w:tabs>
        <w:ind w:left="2160" w:hanging="720"/>
      </w:pPr>
    </w:lvl>
    <w:lvl w:ilvl="3">
      <w:start w:val="1"/>
      <w:numFmt w:val="decimal"/>
      <w:pStyle w:val="Virsraksts4"/>
      <w:lvlText w:val="%4."/>
      <w:lvlJc w:val="left"/>
      <w:pPr>
        <w:tabs>
          <w:tab w:val="num" w:pos="2880"/>
        </w:tabs>
        <w:ind w:left="2880" w:hanging="720"/>
      </w:pPr>
    </w:lvl>
    <w:lvl w:ilvl="4">
      <w:start w:val="1"/>
      <w:numFmt w:val="decimal"/>
      <w:pStyle w:val="Virsraksts5"/>
      <w:lvlText w:val="%5."/>
      <w:lvlJc w:val="left"/>
      <w:pPr>
        <w:tabs>
          <w:tab w:val="num" w:pos="3600"/>
        </w:tabs>
        <w:ind w:left="3600" w:hanging="720"/>
      </w:pPr>
    </w:lvl>
    <w:lvl w:ilvl="5">
      <w:start w:val="1"/>
      <w:numFmt w:val="decimal"/>
      <w:pStyle w:val="Virsraksts6"/>
      <w:lvlText w:val="%6."/>
      <w:lvlJc w:val="left"/>
      <w:pPr>
        <w:tabs>
          <w:tab w:val="num" w:pos="4320"/>
        </w:tabs>
        <w:ind w:left="4320" w:hanging="720"/>
      </w:pPr>
    </w:lvl>
    <w:lvl w:ilvl="6">
      <w:start w:val="1"/>
      <w:numFmt w:val="decimal"/>
      <w:pStyle w:val="Virsraksts7"/>
      <w:lvlText w:val="%7."/>
      <w:lvlJc w:val="left"/>
      <w:pPr>
        <w:tabs>
          <w:tab w:val="num" w:pos="5040"/>
        </w:tabs>
        <w:ind w:left="5040" w:hanging="720"/>
      </w:pPr>
    </w:lvl>
    <w:lvl w:ilvl="7">
      <w:start w:val="1"/>
      <w:numFmt w:val="decimal"/>
      <w:pStyle w:val="Virsraksts8"/>
      <w:lvlText w:val="%8."/>
      <w:lvlJc w:val="left"/>
      <w:pPr>
        <w:tabs>
          <w:tab w:val="num" w:pos="5760"/>
        </w:tabs>
        <w:ind w:left="5760" w:hanging="720"/>
      </w:pPr>
    </w:lvl>
    <w:lvl w:ilvl="8">
      <w:start w:val="1"/>
      <w:numFmt w:val="decimal"/>
      <w:pStyle w:val="Virsraksts9"/>
      <w:lvlText w:val="%9."/>
      <w:lvlJc w:val="left"/>
      <w:pPr>
        <w:tabs>
          <w:tab w:val="num" w:pos="6480"/>
        </w:tabs>
        <w:ind w:left="6480" w:hanging="720"/>
      </w:pPr>
    </w:lvl>
  </w:abstractNum>
  <w:abstractNum w:abstractNumId="2" w15:restartNumberingAfterBreak="0">
    <w:nsid w:val="1D933D88"/>
    <w:multiLevelType w:val="hybridMultilevel"/>
    <w:tmpl w:val="7D546270"/>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3" w15:restartNumberingAfterBreak="0">
    <w:nsid w:val="588E1745"/>
    <w:multiLevelType w:val="hybridMultilevel"/>
    <w:tmpl w:val="E02A2E84"/>
    <w:lvl w:ilvl="0" w:tplc="FFFFFFFF">
      <w:start w:val="1"/>
      <w:numFmt w:val="ideographDigital"/>
      <w:lvlText w:val=""/>
      <w:lvlJc w:val="left"/>
      <w:pPr>
        <w:ind w:left="0" w:firstLine="0"/>
      </w:pPr>
    </w:lvl>
    <w:lvl w:ilvl="1" w:tplc="FFFFFFFF">
      <w:numFmt w:val="decimal"/>
      <w:lvlText w:val=""/>
      <w:lvlJc w:val="left"/>
      <w:pPr>
        <w:ind w:left="0" w:firstLine="0"/>
      </w:pPr>
    </w:lvl>
    <w:lvl w:ilvl="2" w:tplc="FFFFFFFF">
      <w:numFmt w:val="decimal"/>
      <w:lvlText w:val=""/>
      <w:lvlJc w:val="left"/>
      <w:pPr>
        <w:ind w:left="0" w:firstLine="0"/>
      </w:pPr>
    </w:lvl>
    <w:lvl w:ilvl="3" w:tplc="FFFFFFFF">
      <w:numFmt w:val="decimal"/>
      <w:lvlText w:val=""/>
      <w:lvlJc w:val="left"/>
      <w:pPr>
        <w:ind w:left="0" w:firstLine="0"/>
      </w:pPr>
    </w:lvl>
    <w:lvl w:ilvl="4" w:tplc="FFFFFFFF">
      <w:numFmt w:val="decimal"/>
      <w:lvlText w:val=""/>
      <w:lvlJc w:val="left"/>
      <w:pPr>
        <w:ind w:left="0" w:firstLine="0"/>
      </w:pPr>
    </w:lvl>
    <w:lvl w:ilvl="5" w:tplc="FFFFFFFF">
      <w:numFmt w:val="decimal"/>
      <w:lvlText w:val=""/>
      <w:lvlJc w:val="left"/>
      <w:pPr>
        <w:ind w:left="0" w:firstLine="0"/>
      </w:pPr>
    </w:lvl>
    <w:lvl w:ilvl="6" w:tplc="FFFFFFFF">
      <w:numFmt w:val="decimal"/>
      <w:lvlText w:val=""/>
      <w:lvlJc w:val="left"/>
      <w:pPr>
        <w:ind w:left="0" w:firstLine="0"/>
      </w:pPr>
    </w:lvl>
    <w:lvl w:ilvl="7" w:tplc="FFFFFFFF">
      <w:numFmt w:val="decimal"/>
      <w:lvlText w:val=""/>
      <w:lvlJc w:val="left"/>
      <w:pPr>
        <w:ind w:left="0" w:firstLine="0"/>
      </w:pPr>
    </w:lvl>
    <w:lvl w:ilvl="8" w:tplc="FFFFFFFF">
      <w:numFmt w:val="decimal"/>
      <w:lvlText w:val=""/>
      <w:lvlJc w:val="left"/>
      <w:pPr>
        <w:ind w:left="0" w:firstLine="0"/>
      </w:pPr>
    </w:lvl>
  </w:abstractNum>
  <w:abstractNum w:abstractNumId="4" w15:restartNumberingAfterBreak="0">
    <w:nsid w:val="628317FC"/>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1"/>
  </w:num>
  <w:num w:numId="4">
    <w:abstractNumId w:val="3"/>
    <w:lvlOverride w:ilvl="0">
      <w:startOverride w:val="1"/>
    </w:lvlOverride>
    <w:lvlOverride w:ilvl="1"/>
    <w:lvlOverride w:ilvl="2"/>
    <w:lvlOverride w:ilvl="3"/>
    <w:lvlOverride w:ilvl="4"/>
    <w:lvlOverride w:ilvl="5"/>
    <w:lvlOverride w:ilvl="6"/>
    <w:lvlOverride w:ilvl="7"/>
    <w:lvlOverride w:ilvl="8"/>
  </w:num>
  <w:num w:numId="5">
    <w:abstractNumId w:val="2"/>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67F6"/>
    <w:rsid w:val="000238BA"/>
    <w:rsid w:val="002C6F14"/>
    <w:rsid w:val="00475E0C"/>
    <w:rsid w:val="004E7E5F"/>
    <w:rsid w:val="00574760"/>
    <w:rsid w:val="0062062C"/>
    <w:rsid w:val="006E4E6B"/>
    <w:rsid w:val="00724D8E"/>
    <w:rsid w:val="00AA5A13"/>
    <w:rsid w:val="00CF67F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8A1939"/>
  <w15:chartTrackingRefBased/>
  <w15:docId w15:val="{F1298A09-EE4A-44A8-A63B-F2C81366A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CF67F6"/>
  </w:style>
  <w:style w:type="paragraph" w:styleId="Virsraksts1">
    <w:name w:val="heading 1"/>
    <w:aliases w:val="Section Heading,heading1,Antraste 1,h1,Section Heading Char,heading1 Char,Antraste 1 Char,h1 Char,H1,Virsraksts _ 1 līmenis _ sab,Heading 1 Char"/>
    <w:basedOn w:val="Parasts"/>
    <w:next w:val="Parasts"/>
    <w:link w:val="Virsraksts1Rakstz"/>
    <w:uiPriority w:val="9"/>
    <w:qFormat/>
    <w:rsid w:val="002C6F14"/>
    <w:pPr>
      <w:keepNext/>
      <w:numPr>
        <w:numId w:val="3"/>
      </w:numPr>
      <w:spacing w:before="240" w:after="60" w:line="240" w:lineRule="auto"/>
      <w:outlineLvl w:val="0"/>
    </w:pPr>
    <w:rPr>
      <w:rFonts w:asciiTheme="majorHAnsi" w:eastAsiaTheme="majorEastAsia" w:hAnsiTheme="majorHAnsi" w:cstheme="majorBidi"/>
      <w:kern w:val="32"/>
      <w:sz w:val="32"/>
      <w:szCs w:val="32"/>
      <w:lang w:val="en-US"/>
    </w:rPr>
  </w:style>
  <w:style w:type="paragraph" w:styleId="Virsraksts2">
    <w:name w:val="heading 2"/>
    <w:aliases w:val="Heading 21"/>
    <w:basedOn w:val="Parasts"/>
    <w:next w:val="Parasts"/>
    <w:link w:val="Virsraksts2Rakstz"/>
    <w:uiPriority w:val="99"/>
    <w:semiHidden/>
    <w:unhideWhenUsed/>
    <w:qFormat/>
    <w:rsid w:val="002C6F14"/>
    <w:pPr>
      <w:keepNext/>
      <w:numPr>
        <w:ilvl w:val="1"/>
        <w:numId w:val="3"/>
      </w:numPr>
      <w:spacing w:before="240" w:after="60" w:line="240" w:lineRule="auto"/>
      <w:outlineLvl w:val="1"/>
    </w:pPr>
    <w:rPr>
      <w:rFonts w:asciiTheme="majorHAnsi" w:eastAsiaTheme="majorEastAsia" w:hAnsiTheme="majorHAnsi" w:cstheme="majorBidi"/>
      <w:i/>
      <w:iCs/>
      <w:sz w:val="28"/>
      <w:szCs w:val="28"/>
      <w:lang w:val="en-US"/>
    </w:rPr>
  </w:style>
  <w:style w:type="paragraph" w:styleId="Virsraksts3">
    <w:name w:val="heading 3"/>
    <w:basedOn w:val="Parasts"/>
    <w:next w:val="Parasts"/>
    <w:link w:val="Virsraksts3Rakstz"/>
    <w:semiHidden/>
    <w:unhideWhenUsed/>
    <w:qFormat/>
    <w:rsid w:val="002C6F14"/>
    <w:pPr>
      <w:keepNext/>
      <w:numPr>
        <w:ilvl w:val="2"/>
        <w:numId w:val="3"/>
      </w:numPr>
      <w:spacing w:before="240" w:after="60" w:line="240" w:lineRule="auto"/>
      <w:outlineLvl w:val="2"/>
    </w:pPr>
    <w:rPr>
      <w:rFonts w:asciiTheme="majorHAnsi" w:eastAsiaTheme="majorEastAsia" w:hAnsiTheme="majorHAnsi" w:cstheme="majorBidi"/>
      <w:b/>
      <w:bCs/>
      <w:sz w:val="26"/>
      <w:szCs w:val="26"/>
      <w:lang w:val="en-US"/>
    </w:rPr>
  </w:style>
  <w:style w:type="paragraph" w:styleId="Virsraksts4">
    <w:name w:val="heading 4"/>
    <w:basedOn w:val="Parasts"/>
    <w:next w:val="Parasts"/>
    <w:link w:val="Virsraksts4Rakstz"/>
    <w:semiHidden/>
    <w:unhideWhenUsed/>
    <w:qFormat/>
    <w:rsid w:val="002C6F14"/>
    <w:pPr>
      <w:keepNext/>
      <w:numPr>
        <w:ilvl w:val="3"/>
        <w:numId w:val="3"/>
      </w:numPr>
      <w:spacing w:before="240" w:after="60" w:line="240" w:lineRule="auto"/>
      <w:outlineLvl w:val="3"/>
    </w:pPr>
    <w:rPr>
      <w:rFonts w:eastAsiaTheme="minorEastAsia"/>
      <w:b/>
      <w:bCs/>
      <w:sz w:val="28"/>
      <w:szCs w:val="28"/>
      <w:lang w:val="en-US"/>
    </w:rPr>
  </w:style>
  <w:style w:type="paragraph" w:styleId="Virsraksts5">
    <w:name w:val="heading 5"/>
    <w:basedOn w:val="Parasts"/>
    <w:next w:val="Parasts"/>
    <w:link w:val="Virsraksts5Rakstz"/>
    <w:uiPriority w:val="9"/>
    <w:semiHidden/>
    <w:unhideWhenUsed/>
    <w:qFormat/>
    <w:rsid w:val="002C6F14"/>
    <w:pPr>
      <w:numPr>
        <w:ilvl w:val="4"/>
        <w:numId w:val="3"/>
      </w:numPr>
      <w:spacing w:before="240" w:after="60" w:line="240" w:lineRule="auto"/>
      <w:outlineLvl w:val="4"/>
    </w:pPr>
    <w:rPr>
      <w:rFonts w:eastAsiaTheme="minorEastAsia"/>
      <w:b/>
      <w:bCs/>
      <w:i/>
      <w:iCs/>
      <w:sz w:val="26"/>
      <w:szCs w:val="26"/>
      <w:lang w:val="en-US"/>
    </w:rPr>
  </w:style>
  <w:style w:type="paragraph" w:styleId="Virsraksts6">
    <w:name w:val="heading 6"/>
    <w:basedOn w:val="Parasts"/>
    <w:next w:val="Parasts"/>
    <w:link w:val="Virsraksts6Rakstz"/>
    <w:uiPriority w:val="9"/>
    <w:semiHidden/>
    <w:unhideWhenUsed/>
    <w:qFormat/>
    <w:rsid w:val="002C6F14"/>
    <w:pPr>
      <w:numPr>
        <w:ilvl w:val="5"/>
        <w:numId w:val="3"/>
      </w:numPr>
      <w:spacing w:before="240" w:after="60" w:line="240" w:lineRule="auto"/>
      <w:outlineLvl w:val="5"/>
    </w:pPr>
    <w:rPr>
      <w:rFonts w:ascii="Times New Roman" w:eastAsia="Times New Roman" w:hAnsi="Times New Roman" w:cs="Times New Roman"/>
      <w:b/>
      <w:bCs/>
      <w:lang w:val="en-US"/>
    </w:rPr>
  </w:style>
  <w:style w:type="paragraph" w:styleId="Virsraksts7">
    <w:name w:val="heading 7"/>
    <w:basedOn w:val="Parasts"/>
    <w:next w:val="Parasts"/>
    <w:link w:val="Virsraksts7Rakstz"/>
    <w:uiPriority w:val="9"/>
    <w:semiHidden/>
    <w:unhideWhenUsed/>
    <w:qFormat/>
    <w:rsid w:val="002C6F14"/>
    <w:pPr>
      <w:numPr>
        <w:ilvl w:val="6"/>
        <w:numId w:val="3"/>
      </w:numPr>
      <w:spacing w:before="240" w:after="60" w:line="240" w:lineRule="auto"/>
      <w:outlineLvl w:val="6"/>
    </w:pPr>
    <w:rPr>
      <w:rFonts w:eastAsiaTheme="minorEastAsia"/>
      <w:sz w:val="24"/>
      <w:szCs w:val="24"/>
      <w:lang w:val="en-US"/>
    </w:rPr>
  </w:style>
  <w:style w:type="paragraph" w:styleId="Virsraksts8">
    <w:name w:val="heading 8"/>
    <w:basedOn w:val="Parasts"/>
    <w:next w:val="Parasts"/>
    <w:link w:val="Virsraksts8Rakstz"/>
    <w:uiPriority w:val="9"/>
    <w:semiHidden/>
    <w:unhideWhenUsed/>
    <w:qFormat/>
    <w:rsid w:val="002C6F14"/>
    <w:pPr>
      <w:numPr>
        <w:ilvl w:val="7"/>
        <w:numId w:val="3"/>
      </w:numPr>
      <w:spacing w:before="240" w:after="60" w:line="240" w:lineRule="auto"/>
      <w:outlineLvl w:val="7"/>
    </w:pPr>
    <w:rPr>
      <w:rFonts w:eastAsiaTheme="minorEastAsia"/>
      <w:i/>
      <w:iCs/>
      <w:sz w:val="24"/>
      <w:szCs w:val="24"/>
      <w:lang w:val="en-US"/>
    </w:rPr>
  </w:style>
  <w:style w:type="paragraph" w:styleId="Virsraksts9">
    <w:name w:val="heading 9"/>
    <w:basedOn w:val="Parasts"/>
    <w:next w:val="Parasts"/>
    <w:link w:val="Virsraksts9Rakstz"/>
    <w:uiPriority w:val="9"/>
    <w:semiHidden/>
    <w:unhideWhenUsed/>
    <w:qFormat/>
    <w:rsid w:val="002C6F14"/>
    <w:pPr>
      <w:numPr>
        <w:ilvl w:val="8"/>
        <w:numId w:val="3"/>
      </w:numPr>
      <w:spacing w:before="240" w:after="60" w:line="240" w:lineRule="auto"/>
      <w:outlineLvl w:val="8"/>
    </w:pPr>
    <w:rPr>
      <w:rFonts w:asciiTheme="majorHAnsi" w:eastAsiaTheme="majorEastAsia" w:hAnsiTheme="majorHAnsi" w:cstheme="majorBidi"/>
      <w:lang w:val="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Section Heading Char Rakstz.,heading1 Char Rakstz.,Antraste 1 Char Rakstz.,h1 Char Rakstz.,H1 Rakstz.,Virsraksts _ 1 līmenis _ sab Rakstz.,Heading 1 Char Rakstz."/>
    <w:basedOn w:val="Noklusjumarindkopasfonts"/>
    <w:link w:val="Virsraksts1"/>
    <w:uiPriority w:val="9"/>
    <w:rsid w:val="002C6F14"/>
    <w:rPr>
      <w:rFonts w:asciiTheme="majorHAnsi" w:eastAsiaTheme="majorEastAsia" w:hAnsiTheme="majorHAnsi" w:cstheme="majorBidi"/>
      <w:kern w:val="32"/>
      <w:sz w:val="32"/>
      <w:szCs w:val="32"/>
      <w:lang w:val="en-US"/>
    </w:rPr>
  </w:style>
  <w:style w:type="character" w:customStyle="1" w:styleId="Virsraksts2Rakstz">
    <w:name w:val="Virsraksts 2 Rakstz."/>
    <w:aliases w:val="Heading 21 Rakstz."/>
    <w:basedOn w:val="Noklusjumarindkopasfonts"/>
    <w:link w:val="Virsraksts2"/>
    <w:uiPriority w:val="99"/>
    <w:semiHidden/>
    <w:rsid w:val="002C6F14"/>
    <w:rPr>
      <w:rFonts w:asciiTheme="majorHAnsi" w:eastAsiaTheme="majorEastAsia" w:hAnsiTheme="majorHAnsi" w:cstheme="majorBidi"/>
      <w:i/>
      <w:iCs/>
      <w:sz w:val="28"/>
      <w:szCs w:val="28"/>
      <w:lang w:val="en-US"/>
    </w:rPr>
  </w:style>
  <w:style w:type="character" w:customStyle="1" w:styleId="Virsraksts3Rakstz">
    <w:name w:val="Virsraksts 3 Rakstz."/>
    <w:basedOn w:val="Noklusjumarindkopasfonts"/>
    <w:link w:val="Virsraksts3"/>
    <w:semiHidden/>
    <w:rsid w:val="002C6F14"/>
    <w:rPr>
      <w:rFonts w:asciiTheme="majorHAnsi" w:eastAsiaTheme="majorEastAsia" w:hAnsiTheme="majorHAnsi" w:cstheme="majorBidi"/>
      <w:b/>
      <w:bCs/>
      <w:sz w:val="26"/>
      <w:szCs w:val="26"/>
      <w:lang w:val="en-US"/>
    </w:rPr>
  </w:style>
  <w:style w:type="character" w:customStyle="1" w:styleId="Virsraksts4Rakstz">
    <w:name w:val="Virsraksts 4 Rakstz."/>
    <w:basedOn w:val="Noklusjumarindkopasfonts"/>
    <w:link w:val="Virsraksts4"/>
    <w:semiHidden/>
    <w:rsid w:val="002C6F14"/>
    <w:rPr>
      <w:rFonts w:eastAsiaTheme="minorEastAsia"/>
      <w:b/>
      <w:bCs/>
      <w:sz w:val="28"/>
      <w:szCs w:val="28"/>
      <w:lang w:val="en-US"/>
    </w:rPr>
  </w:style>
  <w:style w:type="character" w:customStyle="1" w:styleId="Virsraksts5Rakstz">
    <w:name w:val="Virsraksts 5 Rakstz."/>
    <w:basedOn w:val="Noklusjumarindkopasfonts"/>
    <w:link w:val="Virsraksts5"/>
    <w:uiPriority w:val="9"/>
    <w:semiHidden/>
    <w:rsid w:val="002C6F14"/>
    <w:rPr>
      <w:rFonts w:eastAsiaTheme="minorEastAsia"/>
      <w:b/>
      <w:bCs/>
      <w:i/>
      <w:iCs/>
      <w:sz w:val="26"/>
      <w:szCs w:val="26"/>
      <w:lang w:val="en-US"/>
    </w:rPr>
  </w:style>
  <w:style w:type="character" w:customStyle="1" w:styleId="Virsraksts6Rakstz">
    <w:name w:val="Virsraksts 6 Rakstz."/>
    <w:basedOn w:val="Noklusjumarindkopasfonts"/>
    <w:link w:val="Virsraksts6"/>
    <w:uiPriority w:val="9"/>
    <w:semiHidden/>
    <w:rsid w:val="002C6F14"/>
    <w:rPr>
      <w:rFonts w:ascii="Times New Roman" w:eastAsia="Times New Roman" w:hAnsi="Times New Roman" w:cs="Times New Roman"/>
      <w:b/>
      <w:bCs/>
      <w:lang w:val="en-US"/>
    </w:rPr>
  </w:style>
  <w:style w:type="character" w:customStyle="1" w:styleId="Virsraksts7Rakstz">
    <w:name w:val="Virsraksts 7 Rakstz."/>
    <w:basedOn w:val="Noklusjumarindkopasfonts"/>
    <w:link w:val="Virsraksts7"/>
    <w:uiPriority w:val="9"/>
    <w:semiHidden/>
    <w:rsid w:val="002C6F14"/>
    <w:rPr>
      <w:rFonts w:eastAsiaTheme="minorEastAsia"/>
      <w:sz w:val="24"/>
      <w:szCs w:val="24"/>
      <w:lang w:val="en-US"/>
    </w:rPr>
  </w:style>
  <w:style w:type="character" w:customStyle="1" w:styleId="Virsraksts8Rakstz">
    <w:name w:val="Virsraksts 8 Rakstz."/>
    <w:basedOn w:val="Noklusjumarindkopasfonts"/>
    <w:link w:val="Virsraksts8"/>
    <w:uiPriority w:val="9"/>
    <w:semiHidden/>
    <w:rsid w:val="002C6F14"/>
    <w:rPr>
      <w:rFonts w:eastAsiaTheme="minorEastAsia"/>
      <w:i/>
      <w:iCs/>
      <w:sz w:val="24"/>
      <w:szCs w:val="24"/>
      <w:lang w:val="en-US"/>
    </w:rPr>
  </w:style>
  <w:style w:type="character" w:customStyle="1" w:styleId="Virsraksts9Rakstz">
    <w:name w:val="Virsraksts 9 Rakstz."/>
    <w:basedOn w:val="Noklusjumarindkopasfonts"/>
    <w:link w:val="Virsraksts9"/>
    <w:uiPriority w:val="9"/>
    <w:semiHidden/>
    <w:rsid w:val="002C6F14"/>
    <w:rPr>
      <w:rFonts w:asciiTheme="majorHAnsi" w:eastAsiaTheme="majorEastAsia" w:hAnsiTheme="majorHAnsi" w:cstheme="majorBidi"/>
      <w:lang w:val="en-US"/>
    </w:rPr>
  </w:style>
  <w:style w:type="character" w:customStyle="1" w:styleId="SarakstarindkopaRakstz">
    <w:name w:val="Saraksta rindkopa Rakstz."/>
    <w:aliases w:val="Syle 1 Rakstz.,Strip Rakstz.,Normal bullet 2 Rakstz.,Bullet list Rakstz.,H&amp;P List Paragraph Rakstz.,2 Rakstz.,Saistīto dokumentu saraksts Rakstz.,Numbered Para 1 Rakstz.,Dot pt Rakstz.,List Paragraph Char Char Char Rakstz."/>
    <w:link w:val="Sarakstarindkopa"/>
    <w:uiPriority w:val="34"/>
    <w:qFormat/>
    <w:locked/>
    <w:rsid w:val="002C6F14"/>
  </w:style>
  <w:style w:type="paragraph" w:styleId="Sarakstarindkopa">
    <w:name w:val="List Paragraph"/>
    <w:aliases w:val="Syle 1,Strip,Normal bullet 2,Bullet list,H&amp;P List Paragraph,2,Saistīto dokumentu saraksts,Numbered Para 1,Dot pt,List Paragraph Char Char Char,Indicator Text,Bullet Points,MAIN CONTENT,IFCL - List Paragraph,List Paragraph12,OBC Bullet"/>
    <w:basedOn w:val="Parasts"/>
    <w:link w:val="SarakstarindkopaRakstz"/>
    <w:uiPriority w:val="34"/>
    <w:qFormat/>
    <w:rsid w:val="002C6F14"/>
    <w:pPr>
      <w:spacing w:after="0" w:line="240" w:lineRule="auto"/>
      <w:ind w:left="720"/>
      <w:contextualSpacing/>
    </w:pPr>
  </w:style>
  <w:style w:type="numbering" w:customStyle="1" w:styleId="ImportedStyle91">
    <w:name w:val="Imported Style 91"/>
    <w:rsid w:val="002C6F14"/>
    <w:pPr>
      <w:numPr>
        <w:numId w:val="3"/>
      </w:numPr>
    </w:pPr>
  </w:style>
  <w:style w:type="paragraph" w:customStyle="1" w:styleId="Default">
    <w:name w:val="Default"/>
    <w:rsid w:val="0062062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35395823">
      <w:bodyDiv w:val="1"/>
      <w:marLeft w:val="0"/>
      <w:marRight w:val="0"/>
      <w:marTop w:val="0"/>
      <w:marBottom w:val="0"/>
      <w:divBdr>
        <w:top w:val="none" w:sz="0" w:space="0" w:color="auto"/>
        <w:left w:val="none" w:sz="0" w:space="0" w:color="auto"/>
        <w:bottom w:val="none" w:sz="0" w:space="0" w:color="auto"/>
        <w:right w:val="none" w:sz="0" w:space="0" w:color="auto"/>
      </w:divBdr>
    </w:div>
    <w:div w:id="8657542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Pages>
  <Words>593</Words>
  <Characters>339</Characters>
  <Application>Microsoft Office Word</Application>
  <DocSecurity>0</DocSecurity>
  <Lines>2</Lines>
  <Paragraphs>1</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931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Ilga Viegliņa</dc:creator>
  <cp:keywords/>
  <dc:description/>
  <cp:lastModifiedBy>Solvita</cp:lastModifiedBy>
  <cp:revision>8</cp:revision>
  <dcterms:created xsi:type="dcterms:W3CDTF">2024-04-20T17:22:00Z</dcterms:created>
  <dcterms:modified xsi:type="dcterms:W3CDTF">2024-05-20T06:42:00Z</dcterms:modified>
</cp:coreProperties>
</file>