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A4B5B" w14:textId="463927AE" w:rsidR="00921A28" w:rsidRPr="00A223E8" w:rsidRDefault="00D746CE" w:rsidP="00921A28">
      <w:pPr>
        <w:keepNext/>
        <w:pageBreakBefore/>
        <w:tabs>
          <w:tab w:val="left" w:pos="6237"/>
        </w:tabs>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lang w:eastAsia="ar-SA"/>
        </w:rPr>
      </w:pPr>
      <w:bookmarkStart w:id="0" w:name="_Hlk140565517"/>
      <w:r>
        <w:rPr>
          <w:rFonts w:ascii="Times New Roman" w:eastAsia="Times New Roman" w:hAnsi="Times New Roman" w:cs="Times New Roman"/>
          <w:b/>
          <w:bCs/>
          <w:sz w:val="20"/>
          <w:szCs w:val="20"/>
          <w:lang w:eastAsia="ar-SA"/>
        </w:rPr>
        <w:t>2. </w:t>
      </w:r>
      <w:r w:rsidR="00921A28" w:rsidRPr="00A223E8">
        <w:rPr>
          <w:rFonts w:ascii="Times New Roman" w:eastAsia="Times New Roman" w:hAnsi="Times New Roman" w:cs="Times New Roman"/>
          <w:b/>
          <w:bCs/>
          <w:sz w:val="20"/>
          <w:szCs w:val="20"/>
          <w:lang w:eastAsia="ar-SA"/>
        </w:rPr>
        <w:t>pielikums</w:t>
      </w:r>
    </w:p>
    <w:p w14:paraId="24D9BC93" w14:textId="3BA6885D" w:rsidR="00921A28" w:rsidRPr="00243FDE" w:rsidRDefault="00921A28" w:rsidP="00921A28">
      <w:pPr>
        <w:spacing w:after="0" w:line="240" w:lineRule="auto"/>
        <w:jc w:val="right"/>
        <w:rPr>
          <w:rFonts w:ascii="Times New Roman" w:eastAsia="Times New Roman" w:hAnsi="Times New Roman" w:cs="Times New Roman"/>
          <w:bCs/>
          <w:sz w:val="20"/>
          <w:szCs w:val="20"/>
          <w:lang w:eastAsia="ar-SA"/>
        </w:rPr>
      </w:pPr>
      <w:r w:rsidRPr="005729E6">
        <w:rPr>
          <w:rFonts w:ascii="Times New Roman" w:eastAsia="Times New Roman" w:hAnsi="Times New Roman" w:cs="Times New Roman"/>
          <w:bCs/>
          <w:sz w:val="20"/>
          <w:szCs w:val="20"/>
          <w:lang w:eastAsia="ar-SA"/>
        </w:rPr>
        <w:t>Iepirkuma “</w:t>
      </w:r>
      <w:r w:rsidRPr="009C6B41">
        <w:rPr>
          <w:rFonts w:ascii="Times New Roman" w:eastAsia="Times New Roman" w:hAnsi="Times New Roman" w:cs="Times New Roman"/>
          <w:bCs/>
          <w:sz w:val="20"/>
          <w:szCs w:val="20"/>
          <w:lang w:eastAsia="ar-SA"/>
        </w:rPr>
        <w:t>Koku kopšana Talsu pilsētā</w:t>
      </w:r>
      <w:r w:rsidRPr="005729E6">
        <w:rPr>
          <w:rFonts w:ascii="Times New Roman" w:eastAsia="Times New Roman" w:hAnsi="Times New Roman" w:cs="Times New Roman"/>
          <w:bCs/>
          <w:sz w:val="20"/>
          <w:szCs w:val="20"/>
          <w:lang w:eastAsia="ar-SA"/>
        </w:rPr>
        <w:t>”</w:t>
      </w:r>
      <w:r w:rsidR="00D746CE">
        <w:rPr>
          <w:rFonts w:ascii="Times New Roman" w:eastAsia="Times New Roman" w:hAnsi="Times New Roman" w:cs="Times New Roman"/>
          <w:bCs/>
          <w:sz w:val="20"/>
          <w:szCs w:val="20"/>
          <w:lang w:eastAsia="ar-SA"/>
        </w:rPr>
        <w:t xml:space="preserve"> </w:t>
      </w:r>
      <w:r w:rsidRPr="005729E6">
        <w:rPr>
          <w:rFonts w:ascii="Times New Roman" w:eastAsia="Times New Roman" w:hAnsi="Times New Roman" w:cs="Times New Roman"/>
          <w:bCs/>
          <w:sz w:val="20"/>
          <w:szCs w:val="20"/>
          <w:lang w:eastAsia="ar-SA"/>
        </w:rPr>
        <w:t>nolikumam</w:t>
      </w:r>
    </w:p>
    <w:p w14:paraId="50241710" w14:textId="77777777" w:rsidR="00921A28" w:rsidRPr="008D24B7" w:rsidRDefault="00921A28" w:rsidP="00921A28">
      <w:pPr>
        <w:spacing w:after="0" w:line="240" w:lineRule="auto"/>
        <w:jc w:val="center"/>
        <w:rPr>
          <w:rFonts w:ascii="Times New Roman" w:eastAsia="Times New Roman" w:hAnsi="Times New Roman" w:cs="Times New Roman"/>
          <w:b/>
          <w:bCs/>
          <w:caps/>
          <w:sz w:val="24"/>
          <w:szCs w:val="28"/>
        </w:rPr>
      </w:pPr>
    </w:p>
    <w:p w14:paraId="13959B7B" w14:textId="77777777" w:rsidR="00921A28" w:rsidRDefault="00921A28" w:rsidP="00921A28">
      <w:pPr>
        <w:spacing w:after="0" w:line="240" w:lineRule="auto"/>
        <w:jc w:val="center"/>
        <w:rPr>
          <w:rFonts w:ascii="Times New Roman" w:eastAsia="Times New Roman" w:hAnsi="Times New Roman" w:cs="Times New Roman"/>
          <w:b/>
          <w:color w:val="000000"/>
          <w:sz w:val="26"/>
          <w:szCs w:val="26"/>
        </w:rPr>
      </w:pPr>
      <w:r w:rsidRPr="00062D44">
        <w:rPr>
          <w:rFonts w:ascii="Times New Roman" w:eastAsia="Times New Roman" w:hAnsi="Times New Roman" w:cs="Times New Roman"/>
          <w:b/>
          <w:color w:val="000000"/>
          <w:sz w:val="26"/>
          <w:szCs w:val="26"/>
        </w:rPr>
        <w:t>TEHNISKĀ SPECIFIKĀCIJA</w:t>
      </w:r>
    </w:p>
    <w:p w14:paraId="6D7A68EA" w14:textId="77777777" w:rsidR="00921A28" w:rsidRPr="00062D44" w:rsidRDefault="00921A28" w:rsidP="00921A28">
      <w:pPr>
        <w:spacing w:after="0" w:line="240" w:lineRule="auto"/>
        <w:jc w:val="center"/>
        <w:rPr>
          <w:rFonts w:ascii="Times New Roman" w:eastAsia="Times New Roman" w:hAnsi="Times New Roman" w:cs="Times New Roman"/>
          <w:b/>
          <w:color w:val="000000"/>
          <w:sz w:val="26"/>
          <w:szCs w:val="26"/>
        </w:rPr>
      </w:pPr>
    </w:p>
    <w:p w14:paraId="0C17D1CC" w14:textId="77777777" w:rsidR="00921A28" w:rsidRPr="00062D44" w:rsidRDefault="00921A28" w:rsidP="00921A28">
      <w:pPr>
        <w:numPr>
          <w:ilvl w:val="0"/>
          <w:numId w:val="1"/>
        </w:numPr>
        <w:spacing w:before="60" w:after="60" w:line="240" w:lineRule="auto"/>
        <w:jc w:val="center"/>
        <w:rPr>
          <w:rFonts w:ascii="Times New Roman" w:eastAsia="Times New Roman" w:hAnsi="Times New Roman" w:cs="Times New Roman"/>
          <w:b/>
          <w:color w:val="000000"/>
          <w:sz w:val="24"/>
          <w:szCs w:val="24"/>
          <w:lang w:eastAsia="lv-LV"/>
        </w:rPr>
      </w:pPr>
      <w:r w:rsidRPr="00062D44">
        <w:rPr>
          <w:rFonts w:ascii="Times New Roman" w:eastAsia="Times New Roman" w:hAnsi="Times New Roman" w:cs="Times New Roman"/>
          <w:b/>
          <w:color w:val="000000"/>
          <w:sz w:val="24"/>
          <w:szCs w:val="24"/>
          <w:lang w:eastAsia="lv-LV"/>
        </w:rPr>
        <w:t>Vispārējie noteikumi</w:t>
      </w:r>
    </w:p>
    <w:p w14:paraId="08D82B19" w14:textId="77777777" w:rsidR="00921A28" w:rsidRPr="00062D44" w:rsidRDefault="00921A28" w:rsidP="00921A28">
      <w:pPr>
        <w:spacing w:after="0" w:line="240" w:lineRule="auto"/>
        <w:jc w:val="both"/>
        <w:rPr>
          <w:rFonts w:ascii="Times New Roman" w:eastAsia="Times New Roman" w:hAnsi="Times New Roman" w:cs="Times New Roman"/>
          <w:b/>
          <w:color w:val="000000"/>
          <w:sz w:val="24"/>
          <w:szCs w:val="24"/>
          <w:lang w:eastAsia="lv-LV"/>
        </w:rPr>
      </w:pPr>
    </w:p>
    <w:p w14:paraId="67FA0318" w14:textId="7EACC793" w:rsidR="00921A28" w:rsidRPr="00C405BA" w:rsidRDefault="00921A28" w:rsidP="00D157CA">
      <w:pPr>
        <w:pStyle w:val="Sarakstarindkopa"/>
        <w:numPr>
          <w:ilvl w:val="1"/>
          <w:numId w:val="3"/>
        </w:numPr>
        <w:spacing w:after="0" w:line="240" w:lineRule="auto"/>
        <w:jc w:val="both"/>
        <w:rPr>
          <w:rFonts w:ascii="Times New Roman" w:eastAsia="Times New Roman" w:hAnsi="Times New Roman" w:cs="Times New Roman"/>
          <w:color w:val="000000"/>
          <w:sz w:val="24"/>
          <w:szCs w:val="24"/>
        </w:rPr>
      </w:pPr>
      <w:r w:rsidRPr="00C405BA">
        <w:rPr>
          <w:rFonts w:ascii="Times New Roman" w:eastAsia="Times New Roman" w:hAnsi="Times New Roman" w:cs="Times New Roman"/>
          <w:b/>
          <w:color w:val="000000"/>
          <w:sz w:val="24"/>
          <w:szCs w:val="24"/>
        </w:rPr>
        <w:t xml:space="preserve">Pakalpojuma mērķis – </w:t>
      </w:r>
      <w:r w:rsidRPr="00C405BA">
        <w:rPr>
          <w:rFonts w:ascii="Times New Roman" w:eastAsia="Times New Roman" w:hAnsi="Times New Roman" w:cs="Times New Roman"/>
          <w:color w:val="000000"/>
          <w:sz w:val="24"/>
          <w:szCs w:val="24"/>
        </w:rPr>
        <w:t xml:space="preserve">uzturēt kārtībā Talsu pilsētā esošos koku stādījumus, iegūt vizuāli sakoptu un drošu vidi. </w:t>
      </w:r>
    </w:p>
    <w:p w14:paraId="5F322EEA" w14:textId="40CAA1D5" w:rsidR="0006011F" w:rsidRPr="0006011F" w:rsidRDefault="00921A28" w:rsidP="008A3A77">
      <w:pPr>
        <w:pStyle w:val="Komentrateksts"/>
        <w:numPr>
          <w:ilvl w:val="1"/>
          <w:numId w:val="3"/>
        </w:numPr>
        <w:spacing w:after="0"/>
        <w:ind w:left="714" w:hanging="357"/>
        <w:jc w:val="both"/>
        <w:rPr>
          <w:rFonts w:ascii="Times New Roman" w:hAnsi="Times New Roman" w:cs="Times New Roman"/>
          <w:sz w:val="24"/>
          <w:szCs w:val="24"/>
        </w:rPr>
      </w:pPr>
      <w:r w:rsidRPr="0006011F">
        <w:rPr>
          <w:rFonts w:ascii="Times New Roman" w:eastAsia="Times New Roman" w:hAnsi="Times New Roman" w:cs="Times New Roman"/>
          <w:b/>
          <w:color w:val="000000"/>
          <w:sz w:val="24"/>
          <w:szCs w:val="24"/>
        </w:rPr>
        <w:t>Pakalpojuma kvalitātes līmenis</w:t>
      </w:r>
      <w:r w:rsidRPr="0006011F">
        <w:rPr>
          <w:rFonts w:ascii="Times New Roman" w:eastAsia="Times New Roman" w:hAnsi="Times New Roman" w:cs="Times New Roman"/>
          <w:color w:val="000000"/>
          <w:sz w:val="24"/>
          <w:szCs w:val="24"/>
        </w:rPr>
        <w:t xml:space="preserve"> – </w:t>
      </w:r>
      <w:r w:rsidR="0006011F" w:rsidRPr="0006011F">
        <w:rPr>
          <w:rFonts w:ascii="Times New Roman" w:hAnsi="Times New Roman" w:cs="Times New Roman"/>
          <w:sz w:val="24"/>
          <w:szCs w:val="24"/>
        </w:rPr>
        <w:t>Pakalpojuma izpildes laikā jāievēro Ministru kabineta 2012. gada 2. maija noteikumi Nr. 309 "Noteikumi par koku ciršanu ārpus meža".</w:t>
      </w:r>
    </w:p>
    <w:p w14:paraId="011A4BD7" w14:textId="6BB6CF0E" w:rsidR="00921A28" w:rsidRPr="0006011F" w:rsidRDefault="00921A28" w:rsidP="007A367C">
      <w:pPr>
        <w:pStyle w:val="Sarakstarindkopa"/>
        <w:numPr>
          <w:ilvl w:val="1"/>
          <w:numId w:val="3"/>
        </w:numPr>
        <w:spacing w:after="0" w:line="240" w:lineRule="auto"/>
        <w:ind w:left="714" w:hanging="357"/>
        <w:jc w:val="both"/>
        <w:rPr>
          <w:rFonts w:ascii="Times New Roman" w:eastAsia="Times New Roman" w:hAnsi="Times New Roman" w:cs="Times New Roman"/>
          <w:color w:val="000000"/>
          <w:sz w:val="24"/>
          <w:szCs w:val="24"/>
        </w:rPr>
      </w:pPr>
      <w:r w:rsidRPr="0006011F">
        <w:rPr>
          <w:rFonts w:ascii="Times New Roman" w:eastAsia="Times New Roman" w:hAnsi="Times New Roman" w:cs="Times New Roman"/>
          <w:color w:val="000000"/>
          <w:sz w:val="24"/>
          <w:szCs w:val="24"/>
        </w:rPr>
        <w:t>Pretendenta tehniskais nodrošinājums, kas nepieciešams koku vainagu veidošanas un koku nozāģēšanas pakalpojumu  savlaicīgai un kvalitatīvai veikšanai:</w:t>
      </w:r>
    </w:p>
    <w:p w14:paraId="68DC30F3" w14:textId="5685FB33" w:rsidR="00921A28" w:rsidRDefault="00921A28" w:rsidP="00921A28">
      <w:pPr>
        <w:pStyle w:val="Sarakstarindkopa"/>
        <w:numPr>
          <w:ilvl w:val="2"/>
          <w:numId w:val="3"/>
        </w:numPr>
        <w:tabs>
          <w:tab w:val="left" w:pos="1134"/>
        </w:tabs>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color w:val="000000"/>
          <w:sz w:val="24"/>
          <w:szCs w:val="24"/>
        </w:rPr>
        <w:t>Motorzāģis</w:t>
      </w:r>
      <w:r w:rsidR="00FD4FD1">
        <w:rPr>
          <w:rFonts w:ascii="Times New Roman" w:eastAsia="Times New Roman" w:hAnsi="Times New Roman" w:cs="Times New Roman"/>
          <w:color w:val="000000"/>
          <w:sz w:val="24"/>
          <w:szCs w:val="24"/>
        </w:rPr>
        <w:t xml:space="preserve">, zaru zāģis, </w:t>
      </w:r>
      <w:proofErr w:type="spellStart"/>
      <w:r w:rsidR="005D2804">
        <w:rPr>
          <w:rFonts w:ascii="Times New Roman" w:eastAsia="Times New Roman" w:hAnsi="Times New Roman" w:cs="Times New Roman"/>
          <w:color w:val="000000"/>
          <w:sz w:val="24"/>
          <w:szCs w:val="24"/>
        </w:rPr>
        <w:t>augstgriezis</w:t>
      </w:r>
      <w:proofErr w:type="spellEnd"/>
      <w:r w:rsidR="005D2804">
        <w:rPr>
          <w:rFonts w:ascii="Times New Roman" w:eastAsia="Times New Roman" w:hAnsi="Times New Roman" w:cs="Times New Roman"/>
          <w:color w:val="000000"/>
          <w:sz w:val="24"/>
          <w:szCs w:val="24"/>
        </w:rPr>
        <w:t xml:space="preserve">, </w:t>
      </w:r>
      <w:r w:rsidR="00FD4FD1">
        <w:rPr>
          <w:rFonts w:ascii="Times New Roman" w:eastAsia="Times New Roman" w:hAnsi="Times New Roman" w:cs="Times New Roman"/>
          <w:color w:val="000000"/>
          <w:sz w:val="24"/>
          <w:szCs w:val="24"/>
        </w:rPr>
        <w:t xml:space="preserve">virve – 3-4 m, trose līdz 3 m, aizsardzības sistēmas vismaz divas, </w:t>
      </w:r>
      <w:r w:rsidR="00CC7861">
        <w:rPr>
          <w:rFonts w:ascii="Times New Roman" w:eastAsia="Times New Roman" w:hAnsi="Times New Roman" w:cs="Times New Roman"/>
          <w:color w:val="000000"/>
          <w:sz w:val="24"/>
          <w:szCs w:val="24"/>
        </w:rPr>
        <w:t>karabīnes</w:t>
      </w:r>
      <w:r w:rsidR="00A80CE0">
        <w:rPr>
          <w:rFonts w:ascii="Times New Roman" w:eastAsia="Times New Roman" w:hAnsi="Times New Roman" w:cs="Times New Roman"/>
          <w:color w:val="000000"/>
          <w:sz w:val="24"/>
          <w:szCs w:val="24"/>
        </w:rPr>
        <w:t>, pacēlājs</w:t>
      </w:r>
      <w:r w:rsidRPr="00596521">
        <w:rPr>
          <w:rFonts w:ascii="Times New Roman" w:eastAsia="Times New Roman" w:hAnsi="Times New Roman" w:cs="Times New Roman"/>
          <w:color w:val="000000"/>
          <w:sz w:val="24"/>
          <w:szCs w:val="24"/>
        </w:rPr>
        <w:t>;</w:t>
      </w:r>
    </w:p>
    <w:p w14:paraId="624EBCCF" w14:textId="77777777" w:rsidR="00921A28" w:rsidRDefault="00921A28" w:rsidP="00921A28">
      <w:pPr>
        <w:pStyle w:val="Sarakstarindkopa"/>
        <w:numPr>
          <w:ilvl w:val="2"/>
          <w:numId w:val="3"/>
        </w:numPr>
        <w:tabs>
          <w:tab w:val="left" w:pos="1134"/>
        </w:tabs>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color w:val="000000"/>
          <w:sz w:val="24"/>
          <w:szCs w:val="24"/>
        </w:rPr>
        <w:t>Celmu frēze;</w:t>
      </w:r>
    </w:p>
    <w:p w14:paraId="01AE3109" w14:textId="77777777" w:rsidR="00921A28" w:rsidRPr="00596521" w:rsidRDefault="00921A28" w:rsidP="00921A28">
      <w:pPr>
        <w:pStyle w:val="Sarakstarindkopa"/>
        <w:numPr>
          <w:ilvl w:val="2"/>
          <w:numId w:val="3"/>
        </w:numPr>
        <w:tabs>
          <w:tab w:val="left" w:pos="1134"/>
        </w:tabs>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color w:val="000000"/>
          <w:sz w:val="24"/>
          <w:szCs w:val="24"/>
        </w:rPr>
        <w:t>Kravas automašīna, lai nodrošinātu operatīvu zaru, koksnes un celmu novākšanu.</w:t>
      </w:r>
    </w:p>
    <w:p w14:paraId="129BE5F6" w14:textId="75DA5541" w:rsidR="00921A28" w:rsidRPr="00596521" w:rsidRDefault="00921A28" w:rsidP="00921A28">
      <w:pPr>
        <w:pStyle w:val="Sarakstarindkopa"/>
        <w:numPr>
          <w:ilvl w:val="1"/>
          <w:numId w:val="3"/>
        </w:numPr>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b/>
          <w:color w:val="000000"/>
          <w:sz w:val="24"/>
          <w:szCs w:val="24"/>
        </w:rPr>
        <w:t>Pakalpojuma gala</w:t>
      </w:r>
      <w:r w:rsidR="0006011F">
        <w:rPr>
          <w:rFonts w:ascii="Times New Roman" w:eastAsia="Times New Roman" w:hAnsi="Times New Roman" w:cs="Times New Roman"/>
          <w:b/>
          <w:color w:val="000000"/>
          <w:sz w:val="24"/>
          <w:szCs w:val="24"/>
        </w:rPr>
        <w:t xml:space="preserve"> </w:t>
      </w:r>
      <w:r w:rsidRPr="00596521">
        <w:rPr>
          <w:rFonts w:ascii="Times New Roman" w:eastAsia="Times New Roman" w:hAnsi="Times New Roman" w:cs="Times New Roman"/>
          <w:b/>
          <w:color w:val="000000"/>
          <w:sz w:val="24"/>
          <w:szCs w:val="24"/>
        </w:rPr>
        <w:t>rezultāts</w:t>
      </w:r>
      <w:r w:rsidRPr="00596521">
        <w:rPr>
          <w:rFonts w:ascii="Times New Roman" w:eastAsia="Times New Roman" w:hAnsi="Times New Roman" w:cs="Times New Roman"/>
          <w:color w:val="000000"/>
          <w:sz w:val="24"/>
          <w:szCs w:val="24"/>
        </w:rPr>
        <w:t xml:space="preserve"> – jānodrošina droša  un vizuāli sakopta vide iedzīvotājiem. </w:t>
      </w:r>
    </w:p>
    <w:p w14:paraId="01D1D0FC" w14:textId="77777777" w:rsidR="00921A28" w:rsidRPr="00596521" w:rsidRDefault="00921A28" w:rsidP="00921A28">
      <w:pPr>
        <w:pStyle w:val="Sarakstarindkopa"/>
        <w:numPr>
          <w:ilvl w:val="1"/>
          <w:numId w:val="3"/>
        </w:numPr>
        <w:spacing w:after="0" w:line="240" w:lineRule="auto"/>
        <w:jc w:val="both"/>
        <w:rPr>
          <w:rFonts w:ascii="Times New Roman" w:eastAsia="Times New Roman" w:hAnsi="Times New Roman" w:cs="Times New Roman"/>
          <w:b/>
          <w:color w:val="000000"/>
          <w:sz w:val="24"/>
          <w:szCs w:val="24"/>
        </w:rPr>
      </w:pPr>
      <w:r w:rsidRPr="00596521">
        <w:rPr>
          <w:rFonts w:ascii="Times New Roman" w:eastAsia="Times New Roman" w:hAnsi="Times New Roman" w:cs="Times New Roman"/>
          <w:b/>
          <w:color w:val="000000"/>
          <w:sz w:val="24"/>
          <w:szCs w:val="24"/>
        </w:rPr>
        <w:t>Koku vainagu kopšana un veidošana:</w:t>
      </w:r>
    </w:p>
    <w:p w14:paraId="694B0A04" w14:textId="77777777" w:rsidR="00921A28" w:rsidRDefault="00921A28" w:rsidP="00921A28">
      <w:pPr>
        <w:pStyle w:val="Sarakstarindkopa"/>
        <w:numPr>
          <w:ilvl w:val="2"/>
          <w:numId w:val="3"/>
        </w:numPr>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color w:val="000000"/>
          <w:sz w:val="24"/>
          <w:szCs w:val="24"/>
        </w:rPr>
        <w:t>Auto profila un gājēju profila izzāģēšana – sauso, bojāto un krustenisko zaru izzāģēšana un atsevišķu zaru īsināšana.</w:t>
      </w:r>
    </w:p>
    <w:p w14:paraId="7ECC3DAD" w14:textId="77777777" w:rsidR="00921A28" w:rsidRPr="000B6713" w:rsidRDefault="00921A28" w:rsidP="00921A28">
      <w:pPr>
        <w:pStyle w:val="Sarakstarindkopa"/>
        <w:numPr>
          <w:ilvl w:val="2"/>
          <w:numId w:val="3"/>
        </w:numPr>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color w:val="000000"/>
          <w:sz w:val="24"/>
          <w:szCs w:val="24"/>
        </w:rPr>
        <w:t xml:space="preserve">Vainagu pacelšana jeb paaugstināšana – koku vainagi jāpaaugstina, izgriežot </w:t>
      </w:r>
      <w:r w:rsidRPr="000B6713">
        <w:rPr>
          <w:rFonts w:ascii="Times New Roman" w:eastAsia="Times New Roman" w:hAnsi="Times New Roman" w:cs="Times New Roman"/>
          <w:color w:val="000000"/>
          <w:sz w:val="24"/>
          <w:szCs w:val="24"/>
        </w:rPr>
        <w:t xml:space="preserve">neliela diametra apakšējos zarus, kā arī saīsinot tos zarus, kurus paredzēts izņemt nākotnē. Lai vainaga paaugstināšana neradītu vizuālu nesamērību, vainagam veidot 2/3 no kopējā koka garuma. </w:t>
      </w:r>
    </w:p>
    <w:p w14:paraId="3FC4D3B3" w14:textId="10A4511B" w:rsidR="00005427" w:rsidRPr="000B6713" w:rsidRDefault="00921A28" w:rsidP="00005427">
      <w:pPr>
        <w:pStyle w:val="Sarakstarindkopa"/>
        <w:numPr>
          <w:ilvl w:val="2"/>
          <w:numId w:val="3"/>
        </w:numPr>
        <w:spacing w:after="0" w:line="240" w:lineRule="auto"/>
        <w:jc w:val="both"/>
        <w:rPr>
          <w:rFonts w:ascii="Times New Roman" w:eastAsia="Times New Roman" w:hAnsi="Times New Roman" w:cs="Times New Roman"/>
          <w:color w:val="000000"/>
          <w:sz w:val="24"/>
          <w:szCs w:val="24"/>
        </w:rPr>
      </w:pPr>
      <w:r w:rsidRPr="000B6713">
        <w:rPr>
          <w:rFonts w:ascii="Times New Roman" w:eastAsia="Times New Roman" w:hAnsi="Times New Roman" w:cs="Times New Roman"/>
          <w:color w:val="000000"/>
          <w:sz w:val="24"/>
          <w:szCs w:val="24"/>
        </w:rPr>
        <w:t>Vainagu samazināšana – koka vainagu vai paša koka izmēru samazināšana, iespēju robežās cenšoties saglabāt koka dabisko formu. Saīsinot vainagu, zari jāapgriež līdz iekšējiem</w:t>
      </w:r>
      <w:r w:rsidRPr="00596521">
        <w:rPr>
          <w:rFonts w:ascii="Times New Roman" w:eastAsia="Times New Roman" w:hAnsi="Times New Roman" w:cs="Times New Roman"/>
          <w:color w:val="000000"/>
          <w:sz w:val="24"/>
          <w:szCs w:val="24"/>
        </w:rPr>
        <w:t xml:space="preserve"> sānzariem vai pilnībā līdz stumbram, galotnes apgriešana nav vēlama. Veicot īsināšanu, paliekošā zara caurmēram jābūt vismaz 1/3 daļai no apgrieztā zara caurmēra, sānzarus jāapgriež tā, lai palikušie zari veido vienmērīgu un harmonisku vainaga formu.</w:t>
      </w:r>
      <w:r w:rsidR="00A80CE0">
        <w:rPr>
          <w:rFonts w:ascii="Times New Roman" w:eastAsia="Times New Roman" w:hAnsi="Times New Roman" w:cs="Times New Roman"/>
          <w:color w:val="000000"/>
          <w:sz w:val="24"/>
          <w:szCs w:val="24"/>
        </w:rPr>
        <w:t xml:space="preserve"> </w:t>
      </w:r>
      <w:r w:rsidR="00A80CE0" w:rsidRPr="000B6713">
        <w:rPr>
          <w:rFonts w:ascii="Times New Roman" w:hAnsi="Times New Roman" w:cs="Times New Roman"/>
          <w:sz w:val="24"/>
          <w:szCs w:val="24"/>
        </w:rPr>
        <w:t xml:space="preserve">Pēc vainaga </w:t>
      </w:r>
      <w:r w:rsidR="009236D3" w:rsidRPr="000B6713">
        <w:rPr>
          <w:rFonts w:ascii="Times New Roman" w:hAnsi="Times New Roman" w:cs="Times New Roman"/>
          <w:sz w:val="24"/>
          <w:szCs w:val="24"/>
        </w:rPr>
        <w:t xml:space="preserve">sakopšanas </w:t>
      </w:r>
      <w:r w:rsidR="00A80CE0" w:rsidRPr="000B6713">
        <w:rPr>
          <w:rFonts w:ascii="Times New Roman" w:hAnsi="Times New Roman" w:cs="Times New Roman"/>
          <w:sz w:val="24"/>
          <w:szCs w:val="24"/>
        </w:rPr>
        <w:t xml:space="preserve"> koka lapotnes </w:t>
      </w:r>
      <w:r w:rsidR="003255E6" w:rsidRPr="000B6713">
        <w:rPr>
          <w:rFonts w:ascii="Times New Roman" w:hAnsi="Times New Roman" w:cs="Times New Roman"/>
          <w:sz w:val="24"/>
          <w:szCs w:val="24"/>
        </w:rPr>
        <w:t xml:space="preserve">apjoms </w:t>
      </w:r>
      <w:r w:rsidR="00A80CE0" w:rsidRPr="000B6713">
        <w:rPr>
          <w:rFonts w:ascii="Times New Roman" w:hAnsi="Times New Roman" w:cs="Times New Roman"/>
          <w:sz w:val="24"/>
          <w:szCs w:val="24"/>
        </w:rPr>
        <w:t>ne</w:t>
      </w:r>
      <w:r w:rsidR="003255E6" w:rsidRPr="000B6713">
        <w:rPr>
          <w:rFonts w:ascii="Times New Roman" w:hAnsi="Times New Roman" w:cs="Times New Roman"/>
          <w:sz w:val="24"/>
          <w:szCs w:val="24"/>
        </w:rPr>
        <w:t xml:space="preserve">drīkst </w:t>
      </w:r>
      <w:r w:rsidR="00A80CE0" w:rsidRPr="000B6713">
        <w:rPr>
          <w:rFonts w:ascii="Times New Roman" w:hAnsi="Times New Roman" w:cs="Times New Roman"/>
          <w:sz w:val="24"/>
          <w:szCs w:val="24"/>
        </w:rPr>
        <w:t>samazināties vairāk par 20%.</w:t>
      </w:r>
    </w:p>
    <w:p w14:paraId="5BAAA031" w14:textId="56CC866B" w:rsidR="00005427" w:rsidRPr="00D704A4" w:rsidRDefault="00005427" w:rsidP="00D704A4">
      <w:pPr>
        <w:pStyle w:val="Sarakstarindkopa"/>
        <w:numPr>
          <w:ilvl w:val="2"/>
          <w:numId w:val="3"/>
        </w:numPr>
        <w:shd w:val="clear" w:color="auto" w:fill="FFFFFF" w:themeFill="background1"/>
        <w:spacing w:after="0" w:line="240" w:lineRule="auto"/>
        <w:jc w:val="both"/>
        <w:rPr>
          <w:rFonts w:ascii="Times New Roman" w:eastAsia="Times New Roman" w:hAnsi="Times New Roman" w:cs="Times New Roman"/>
          <w:sz w:val="24"/>
          <w:szCs w:val="24"/>
        </w:rPr>
      </w:pPr>
      <w:r w:rsidRPr="00D704A4">
        <w:rPr>
          <w:rFonts w:ascii="Times New Roman" w:eastAsia="Times New Roman" w:hAnsi="Times New Roman" w:cs="Times New Roman"/>
          <w:sz w:val="24"/>
          <w:szCs w:val="24"/>
        </w:rPr>
        <w:t xml:space="preserve">Koku vainagu sakopšana, veidošana un </w:t>
      </w:r>
      <w:proofErr w:type="spellStart"/>
      <w:r w:rsidRPr="00D704A4">
        <w:rPr>
          <w:rFonts w:ascii="Times New Roman" w:eastAsia="Times New Roman" w:hAnsi="Times New Roman" w:cs="Times New Roman"/>
          <w:sz w:val="24"/>
          <w:szCs w:val="24"/>
        </w:rPr>
        <w:t>polardēšana</w:t>
      </w:r>
      <w:proofErr w:type="spellEnd"/>
      <w:r w:rsidR="00D704A4">
        <w:rPr>
          <w:rFonts w:ascii="Times New Roman" w:eastAsia="Times New Roman" w:hAnsi="Times New Roman" w:cs="Times New Roman"/>
          <w:sz w:val="24"/>
          <w:szCs w:val="24"/>
        </w:rPr>
        <w:t xml:space="preserve"> (regulāra koku vainagu kopšana, vienu reizi viena vai trīs gadu periodā). </w:t>
      </w:r>
      <w:r w:rsidRPr="00D704A4">
        <w:rPr>
          <w:rFonts w:ascii="Times New Roman" w:eastAsia="Times New Roman" w:hAnsi="Times New Roman" w:cs="Times New Roman"/>
          <w:sz w:val="24"/>
          <w:szCs w:val="24"/>
        </w:rPr>
        <w:t xml:space="preserve"> </w:t>
      </w:r>
    </w:p>
    <w:p w14:paraId="1B720F21" w14:textId="77777777" w:rsidR="00921A28" w:rsidRPr="00596521" w:rsidRDefault="00921A28" w:rsidP="00921A28">
      <w:pPr>
        <w:pStyle w:val="Sarakstarindkopa"/>
        <w:numPr>
          <w:ilvl w:val="1"/>
          <w:numId w:val="3"/>
        </w:numPr>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b/>
          <w:bCs/>
          <w:color w:val="000000"/>
          <w:sz w:val="24"/>
          <w:szCs w:val="24"/>
        </w:rPr>
        <w:t>Vainaga atsiešana ar dinamisko sistēmu</w:t>
      </w:r>
      <w:r w:rsidRPr="00596521">
        <w:rPr>
          <w:rFonts w:ascii="Times New Roman" w:eastAsia="Times New Roman" w:hAnsi="Times New Roman" w:cs="Times New Roman"/>
          <w:color w:val="000000"/>
          <w:sz w:val="24"/>
          <w:szCs w:val="24"/>
        </w:rPr>
        <w:t xml:space="preserve"> – bīstamiem kokiem, kuriem ir vairākas galotnes vai lieli, nestabili sānzari, ieteicams tos nostiprināt, izmantojot statisko vai dinamisko sistēmu. Statiskā sistēma veido stingru saiti, kuru jānodrošina visa atlikušā koka mūža garumā. Dinamiskā sistēma, atšķirībā no statistiskās sistēmas, neizjauc koka dabīgo, nestabilo vietu nostiprināšanas mehānismu, bet kalpo kā drošības saite pārslodzes gadījumiem.</w:t>
      </w:r>
    </w:p>
    <w:p w14:paraId="01BB17DE" w14:textId="77777777" w:rsidR="00921A28" w:rsidRPr="00596521" w:rsidRDefault="00921A28" w:rsidP="00921A28">
      <w:pPr>
        <w:pStyle w:val="Sarakstarindkopa"/>
        <w:numPr>
          <w:ilvl w:val="1"/>
          <w:numId w:val="3"/>
        </w:numPr>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b/>
          <w:color w:val="000000"/>
          <w:sz w:val="24"/>
          <w:szCs w:val="24"/>
        </w:rPr>
        <w:t xml:space="preserve">Koku nozāģēšana – </w:t>
      </w:r>
      <w:r w:rsidRPr="00596521">
        <w:rPr>
          <w:rFonts w:ascii="Times New Roman" w:eastAsia="Times New Roman" w:hAnsi="Times New Roman" w:cs="Times New Roman"/>
          <w:color w:val="000000"/>
          <w:sz w:val="24"/>
          <w:szCs w:val="24"/>
        </w:rPr>
        <w:t xml:space="preserve">koki tiek zāģēti pa daļām, </w:t>
      </w:r>
      <w:r w:rsidRPr="00596521">
        <w:rPr>
          <w:rFonts w:ascii="Times New Roman" w:eastAsia="Times New Roman" w:hAnsi="Times New Roman" w:cs="Times New Roman"/>
          <w:color w:val="000000"/>
          <w:sz w:val="24"/>
          <w:szCs w:val="24"/>
          <w:lang w:eastAsia="lv-LV"/>
        </w:rPr>
        <w:t>izmantojot kāpšanas metodi vai pacēlāju. Nozāģētās daļas tiek nolaistas izmantojot palīglīdzekļus (virves, troses, vinču u.c.) netraumējot zem koka esošo teritoriju, kā arī būves un ēkas.</w:t>
      </w:r>
    </w:p>
    <w:p w14:paraId="018F5FF1" w14:textId="63CBF65F" w:rsidR="00921A28" w:rsidRPr="00596521" w:rsidRDefault="00921A28" w:rsidP="00921A28">
      <w:pPr>
        <w:pStyle w:val="Sarakstarindkopa"/>
        <w:numPr>
          <w:ilvl w:val="1"/>
          <w:numId w:val="3"/>
        </w:numPr>
        <w:spacing w:after="0" w:line="240" w:lineRule="auto"/>
        <w:jc w:val="both"/>
        <w:rPr>
          <w:rFonts w:ascii="Times New Roman" w:eastAsia="Times New Roman" w:hAnsi="Times New Roman" w:cs="Times New Roman"/>
          <w:color w:val="000000"/>
          <w:sz w:val="24"/>
          <w:szCs w:val="24"/>
        </w:rPr>
      </w:pPr>
      <w:r w:rsidRPr="00596521">
        <w:rPr>
          <w:rFonts w:ascii="Times New Roman" w:eastAsia="Times New Roman" w:hAnsi="Times New Roman" w:cs="Times New Roman"/>
          <w:b/>
          <w:color w:val="000000"/>
          <w:sz w:val="24"/>
          <w:szCs w:val="24"/>
        </w:rPr>
        <w:t>Pakalpojuma vides aizsardzības prasības</w:t>
      </w:r>
      <w:r w:rsidRPr="00596521">
        <w:rPr>
          <w:rFonts w:ascii="Times New Roman" w:eastAsia="Times New Roman" w:hAnsi="Times New Roman" w:cs="Times New Roman"/>
          <w:color w:val="000000"/>
          <w:sz w:val="24"/>
          <w:szCs w:val="24"/>
        </w:rPr>
        <w:t xml:space="preserve"> – jāveic koku, krūmu nozāģēšana, atvašu izgriešana un koku vainagu kopšana un veidošana, ievērojot attiecīgās koku sugas </w:t>
      </w:r>
      <w:r w:rsidR="00A80CE0">
        <w:rPr>
          <w:rFonts w:ascii="Times New Roman" w:eastAsia="Times New Roman" w:hAnsi="Times New Roman" w:cs="Times New Roman"/>
          <w:color w:val="000000"/>
          <w:sz w:val="24"/>
          <w:szCs w:val="24"/>
        </w:rPr>
        <w:t>augšanas</w:t>
      </w:r>
      <w:r w:rsidRPr="00596521">
        <w:rPr>
          <w:rFonts w:ascii="Times New Roman" w:eastAsia="Times New Roman" w:hAnsi="Times New Roman" w:cs="Times New Roman"/>
          <w:color w:val="000000"/>
          <w:sz w:val="24"/>
          <w:szCs w:val="24"/>
        </w:rPr>
        <w:t xml:space="preserve"> prasības.</w:t>
      </w:r>
    </w:p>
    <w:p w14:paraId="74604E2E" w14:textId="77777777" w:rsidR="00921A28" w:rsidRPr="00062D44" w:rsidRDefault="00921A28" w:rsidP="00921A28">
      <w:pPr>
        <w:spacing w:after="0" w:line="240" w:lineRule="auto"/>
        <w:jc w:val="both"/>
        <w:rPr>
          <w:rFonts w:ascii="Times New Roman" w:eastAsia="Times New Roman" w:hAnsi="Times New Roman" w:cs="Times New Roman"/>
          <w:color w:val="000000"/>
          <w:sz w:val="24"/>
          <w:szCs w:val="24"/>
        </w:rPr>
      </w:pPr>
    </w:p>
    <w:p w14:paraId="2DA4434D" w14:textId="77777777" w:rsidR="00921A28" w:rsidRPr="00062D44" w:rsidRDefault="00921A28" w:rsidP="00921A28">
      <w:pPr>
        <w:keepNext/>
        <w:numPr>
          <w:ilvl w:val="0"/>
          <w:numId w:val="3"/>
        </w:numPr>
        <w:spacing w:after="0" w:line="240" w:lineRule="auto"/>
        <w:ind w:left="658" w:hanging="357"/>
        <w:jc w:val="center"/>
        <w:rPr>
          <w:rFonts w:ascii="Times New Roman" w:eastAsia="Times New Roman" w:hAnsi="Times New Roman" w:cs="Times New Roman"/>
          <w:b/>
          <w:color w:val="000000"/>
          <w:sz w:val="24"/>
          <w:szCs w:val="24"/>
        </w:rPr>
      </w:pPr>
      <w:r w:rsidRPr="00062D44">
        <w:rPr>
          <w:rFonts w:ascii="Times New Roman" w:eastAsia="Times New Roman" w:hAnsi="Times New Roman" w:cs="Times New Roman"/>
          <w:b/>
          <w:color w:val="000000"/>
          <w:sz w:val="24"/>
          <w:szCs w:val="24"/>
        </w:rPr>
        <w:t xml:space="preserve">Prasības koku kopšanai un zāģēšanai </w:t>
      </w:r>
    </w:p>
    <w:p w14:paraId="11B6ACBA" w14:textId="77777777" w:rsidR="00921A28" w:rsidRPr="00062D44" w:rsidRDefault="00921A28" w:rsidP="00921A28">
      <w:pPr>
        <w:spacing w:after="0" w:line="240" w:lineRule="auto"/>
        <w:ind w:left="660"/>
        <w:rPr>
          <w:rFonts w:ascii="Times New Roman" w:eastAsia="Times New Roman" w:hAnsi="Times New Roman" w:cs="Times New Roman"/>
          <w:color w:val="000000"/>
          <w:sz w:val="24"/>
          <w:szCs w:val="24"/>
        </w:rPr>
      </w:pPr>
    </w:p>
    <w:p w14:paraId="280D278D" w14:textId="026E0BF4" w:rsidR="00921A28" w:rsidRPr="008A3A77" w:rsidRDefault="00921A28" w:rsidP="008A3A77">
      <w:pPr>
        <w:pStyle w:val="Sarakstarindkopa"/>
        <w:numPr>
          <w:ilvl w:val="1"/>
          <w:numId w:val="3"/>
        </w:numPr>
        <w:tabs>
          <w:tab w:val="left" w:pos="709"/>
        </w:tabs>
        <w:spacing w:after="0" w:line="240" w:lineRule="auto"/>
        <w:jc w:val="both"/>
        <w:rPr>
          <w:rFonts w:ascii="Times New Roman" w:eastAsia="Times New Roman" w:hAnsi="Times New Roman" w:cs="Times New Roman"/>
          <w:color w:val="000000"/>
          <w:sz w:val="24"/>
          <w:szCs w:val="24"/>
        </w:rPr>
      </w:pPr>
      <w:r w:rsidRPr="008A3A77">
        <w:rPr>
          <w:rFonts w:ascii="Times New Roman" w:eastAsia="Times New Roman" w:hAnsi="Times New Roman" w:cs="Times New Roman"/>
          <w:color w:val="000000"/>
          <w:sz w:val="24"/>
          <w:szCs w:val="24"/>
        </w:rPr>
        <w:lastRenderedPageBreak/>
        <w:t>Uzsākot koku vainagu veidošanu un zaru griešanu, kā arī koka zāģēšanu, iepriekš jāveic uzmanīga koka apskate, jānovērtē tā stāvoklis, izskats, uzbūves īpatnības un stabilitāte.</w:t>
      </w:r>
    </w:p>
    <w:p w14:paraId="1BB306BF"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Koku vainagu veidošana jāveic atbilstoši koku ģints, sugas un šķirnes augšanas un zarošanās īpatnībām, atbilstošos laika apstākļos, lai neradītu traumas un bojājumus augiem, īpaši jāizvērtē koku spēja norobežot ievainojumus un aizaudzēt griezumu rētas.</w:t>
      </w:r>
    </w:p>
    <w:p w14:paraId="3E167B8B"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lang w:eastAsia="lv-LV"/>
        </w:rPr>
        <w:t xml:space="preserve">Koku kopšanu un zāģēšanu var veikt izmantojot virves tehniku, nepieciešamības gadījumā ar pacelšanas tehniku (bīstamiem kokiem), koku vainagu kopšanu aizliegts veikt izmantojot kāpšļus vai citas tehnikas, kas var radīt mehāniskus stumbra bojājumus. </w:t>
      </w:r>
    </w:p>
    <w:p w14:paraId="7F8E5923"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lang w:eastAsia="lv-LV"/>
        </w:rPr>
        <w:t xml:space="preserve">Koku vainagu stiprināšanai izmantojami tikai starptautiski sertificēti koku vainagu stiprināšanas materiāli (piem. </w:t>
      </w:r>
      <w:proofErr w:type="spellStart"/>
      <w:r w:rsidRPr="00062D44">
        <w:rPr>
          <w:rFonts w:ascii="Times New Roman" w:eastAsia="Times New Roman" w:hAnsi="Times New Roman" w:cs="Times New Roman"/>
          <w:color w:val="000000"/>
          <w:sz w:val="24"/>
          <w:szCs w:val="24"/>
          <w:lang w:eastAsia="lv-LV"/>
        </w:rPr>
        <w:t>Cobra</w:t>
      </w:r>
      <w:proofErr w:type="spellEnd"/>
      <w:r w:rsidRPr="00062D44">
        <w:rPr>
          <w:rFonts w:ascii="Times New Roman" w:eastAsia="Times New Roman" w:hAnsi="Times New Roman" w:cs="Times New Roman"/>
          <w:color w:val="000000"/>
          <w:sz w:val="24"/>
          <w:szCs w:val="24"/>
          <w:lang w:eastAsia="lv-LV"/>
        </w:rPr>
        <w:t xml:space="preserve">, </w:t>
      </w:r>
      <w:proofErr w:type="spellStart"/>
      <w:r w:rsidRPr="00062D44">
        <w:rPr>
          <w:rFonts w:ascii="Times New Roman" w:eastAsia="Times New Roman" w:hAnsi="Times New Roman" w:cs="Times New Roman"/>
          <w:color w:val="000000"/>
          <w:sz w:val="24"/>
          <w:szCs w:val="24"/>
          <w:lang w:eastAsia="lv-LV"/>
        </w:rPr>
        <w:t>Tree</w:t>
      </w:r>
      <w:proofErr w:type="spellEnd"/>
      <w:r w:rsidRPr="00062D44">
        <w:rPr>
          <w:rFonts w:ascii="Times New Roman" w:eastAsia="Times New Roman" w:hAnsi="Times New Roman" w:cs="Times New Roman"/>
          <w:color w:val="000000"/>
          <w:sz w:val="24"/>
          <w:szCs w:val="24"/>
          <w:lang w:eastAsia="lv-LV"/>
        </w:rPr>
        <w:t xml:space="preserve"> </w:t>
      </w:r>
      <w:proofErr w:type="spellStart"/>
      <w:r w:rsidRPr="00062D44">
        <w:rPr>
          <w:rFonts w:ascii="Times New Roman" w:eastAsia="Times New Roman" w:hAnsi="Times New Roman" w:cs="Times New Roman"/>
          <w:color w:val="000000"/>
          <w:sz w:val="24"/>
          <w:szCs w:val="24"/>
          <w:lang w:eastAsia="lv-LV"/>
        </w:rPr>
        <w:t>save</w:t>
      </w:r>
      <w:proofErr w:type="spellEnd"/>
      <w:r w:rsidRPr="00062D44">
        <w:rPr>
          <w:rFonts w:ascii="Times New Roman" w:eastAsia="Times New Roman" w:hAnsi="Times New Roman" w:cs="Times New Roman"/>
          <w:color w:val="000000"/>
          <w:sz w:val="24"/>
          <w:szCs w:val="24"/>
          <w:lang w:eastAsia="lv-LV"/>
        </w:rPr>
        <w:t>, BOA un tml.). Pasūtītājam ir tiesības pieprasīt materiālu kvalitātes sertifikātus.</w:t>
      </w:r>
    </w:p>
    <w:p w14:paraId="12FE8529"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 xml:space="preserve">Darba vietā nav pieļaujama vides piesārņošana ar izlietu degvielu, eļļām vai citām vielām, kā arī nav pieļaujama pieguļošo teritoriju piegružošana ar </w:t>
      </w:r>
      <w:proofErr w:type="spellStart"/>
      <w:r w:rsidRPr="00062D44">
        <w:rPr>
          <w:rFonts w:ascii="Times New Roman" w:eastAsia="Times New Roman" w:hAnsi="Times New Roman" w:cs="Times New Roman"/>
          <w:color w:val="000000"/>
          <w:sz w:val="24"/>
          <w:szCs w:val="24"/>
        </w:rPr>
        <w:t>šķeldmateriālu</w:t>
      </w:r>
      <w:proofErr w:type="spellEnd"/>
      <w:r w:rsidRPr="00062D44">
        <w:rPr>
          <w:rFonts w:ascii="Times New Roman" w:eastAsia="Times New Roman" w:hAnsi="Times New Roman" w:cs="Times New Roman"/>
          <w:color w:val="000000"/>
          <w:sz w:val="24"/>
          <w:szCs w:val="24"/>
        </w:rPr>
        <w:t xml:space="preserve"> un skaidām.</w:t>
      </w:r>
    </w:p>
    <w:p w14:paraId="494729AB"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 xml:space="preserve">Darbi jāveic ievērojot darba un tehnikas drošības pasākumus, nebojājot apkārtējās ēkas, būves, aprīkojumus, labiekārtojuma elementus, apstādījumus, pilsētas inženierkomunikāciju tīklus u.c. Zāģēšanas vieta pa perimetru jāierobežo ar </w:t>
      </w:r>
      <w:proofErr w:type="spellStart"/>
      <w:r w:rsidRPr="00062D44">
        <w:rPr>
          <w:rFonts w:ascii="Times New Roman" w:eastAsia="Times New Roman" w:hAnsi="Times New Roman" w:cs="Times New Roman"/>
          <w:color w:val="000000"/>
          <w:sz w:val="24"/>
          <w:szCs w:val="24"/>
        </w:rPr>
        <w:t>aizsarglentām</w:t>
      </w:r>
      <w:proofErr w:type="spellEnd"/>
      <w:r w:rsidRPr="00062D44">
        <w:rPr>
          <w:rFonts w:ascii="Times New Roman" w:eastAsia="Times New Roman" w:hAnsi="Times New Roman" w:cs="Times New Roman"/>
          <w:color w:val="000000"/>
          <w:sz w:val="24"/>
          <w:szCs w:val="24"/>
        </w:rPr>
        <w:t xml:space="preserve"> vai barjerām atbilstoši normatīvajiem aktiem.</w:t>
      </w:r>
    </w:p>
    <w:p w14:paraId="4A1672AA"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Ja tas nepieciešams, pirms darbu uzsākšanas saņemt atļauju un organizēt ielu un gājēju ietvju daļēju vai pilnīgu slēgšanu. Darbu veikšanas laikā, nepieciešamības gadījumā, organizēt transporta un gājēju kustību un informatīvu zīmju uzstādīšanu, darba vietas norobežošanu.</w:t>
      </w:r>
    </w:p>
    <w:p w14:paraId="5A39D306" w14:textId="77777777" w:rsidR="00921A28" w:rsidRPr="00062D44" w:rsidRDefault="00921A28" w:rsidP="00921A28">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 xml:space="preserve">Pēc katra koka vainaga veidošanas un kopšanas darbiem darba vietā jāveic zaru savākšana un aiztransportēšana, kas tiek ietverta piedāvājuma cenā. Jānodrošina aizvešana un novākšana uz pakalpojuma sniedzēja izvēlētu </w:t>
      </w:r>
      <w:proofErr w:type="spellStart"/>
      <w:r w:rsidRPr="00062D44">
        <w:rPr>
          <w:rFonts w:ascii="Times New Roman" w:eastAsia="Times New Roman" w:hAnsi="Times New Roman" w:cs="Times New Roman"/>
          <w:color w:val="000000"/>
          <w:sz w:val="24"/>
          <w:szCs w:val="24"/>
        </w:rPr>
        <w:t>atbērtni</w:t>
      </w:r>
      <w:proofErr w:type="spellEnd"/>
      <w:r w:rsidRPr="00062D44">
        <w:rPr>
          <w:rFonts w:ascii="Times New Roman" w:eastAsia="Times New Roman" w:hAnsi="Times New Roman" w:cs="Times New Roman"/>
          <w:color w:val="000000"/>
          <w:sz w:val="24"/>
          <w:szCs w:val="24"/>
        </w:rPr>
        <w:t xml:space="preserve"> atbilstoši bioloģisko atkritumu savākšanas kārtībai. </w:t>
      </w:r>
    </w:p>
    <w:p w14:paraId="77618343" w14:textId="77777777" w:rsidR="00921A28" w:rsidRPr="00062D44" w:rsidRDefault="00921A28" w:rsidP="008A3A77">
      <w:pPr>
        <w:numPr>
          <w:ilvl w:val="1"/>
          <w:numId w:val="3"/>
        </w:numPr>
        <w:tabs>
          <w:tab w:val="left" w:pos="709"/>
        </w:tabs>
        <w:spacing w:after="0" w:line="240" w:lineRule="auto"/>
        <w:ind w:left="709" w:hanging="425"/>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Pēc katra koka vainaga veidošanas, kopšanas vai zāģēšanas darbiem jāveic darba vietas sakārtošana 3 h laikā, lai neapgrūtinātu gājēju un autotransporta pārvietošanos.</w:t>
      </w:r>
    </w:p>
    <w:p w14:paraId="72F5ABBB" w14:textId="2E49FB23" w:rsidR="00921A28" w:rsidRPr="00D704A4" w:rsidRDefault="00921A28" w:rsidP="00921A28">
      <w:pPr>
        <w:numPr>
          <w:ilvl w:val="1"/>
          <w:numId w:val="3"/>
        </w:numPr>
        <w:tabs>
          <w:tab w:val="left" w:pos="709"/>
        </w:tabs>
        <w:spacing w:after="0" w:line="240" w:lineRule="auto"/>
        <w:ind w:left="709" w:hanging="567"/>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Pēc koku nozāģēšanas, jāveic koka celmu frēzēšana</w:t>
      </w:r>
      <w:r w:rsidR="00DE5A79">
        <w:rPr>
          <w:rFonts w:ascii="Times New Roman" w:eastAsia="Times New Roman" w:hAnsi="Times New Roman" w:cs="Times New Roman"/>
          <w:color w:val="000000"/>
          <w:sz w:val="24"/>
          <w:szCs w:val="24"/>
        </w:rPr>
        <w:t xml:space="preserve"> </w:t>
      </w:r>
      <w:r w:rsidR="00DE5A79" w:rsidRPr="00D704A4">
        <w:rPr>
          <w:rFonts w:ascii="Times New Roman" w:hAnsi="Times New Roman" w:cs="Times New Roman"/>
          <w:sz w:val="24"/>
          <w:szCs w:val="24"/>
        </w:rPr>
        <w:t>un sakņu frēzēšana 20 cm dziļumā, koksnes un skaidu savākšana un aizvešana, auglīgās augsnes pievienošana, virsmas izlīdzināšana ar grābekli.</w:t>
      </w:r>
    </w:p>
    <w:p w14:paraId="55CA11A7" w14:textId="6734339F" w:rsidR="00921A28" w:rsidRPr="00062D44" w:rsidRDefault="00921A28" w:rsidP="00921A28">
      <w:pPr>
        <w:numPr>
          <w:ilvl w:val="1"/>
          <w:numId w:val="3"/>
        </w:numPr>
        <w:tabs>
          <w:tab w:val="left" w:pos="709"/>
        </w:tabs>
        <w:spacing w:after="0" w:line="240" w:lineRule="auto"/>
        <w:ind w:left="709" w:hanging="567"/>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Pretendents koku un koka zarus, kura zara diametrs tievākajā galā pārsniedz 10 cm,</w:t>
      </w:r>
      <w:r w:rsidRPr="00062D44">
        <w:rPr>
          <w:rFonts w:ascii="Times New Roman" w:eastAsia="Times New Roman" w:hAnsi="Times New Roman" w:cs="Times New Roman"/>
          <w:color w:val="000000"/>
          <w:sz w:val="24"/>
          <w:szCs w:val="24"/>
          <w:lang w:eastAsia="lv-LV"/>
        </w:rPr>
        <w:t xml:space="preserve"> </w:t>
      </w:r>
      <w:r w:rsidRPr="00062D44">
        <w:rPr>
          <w:rFonts w:ascii="Times New Roman" w:eastAsia="Times New Roman" w:hAnsi="Times New Roman" w:cs="Times New Roman"/>
          <w:color w:val="000000"/>
          <w:sz w:val="24"/>
          <w:szCs w:val="24"/>
        </w:rPr>
        <w:t>sagarina 1 m garos nogriežņos un nogādā Talsu novada pašvaldības Dzīvnieku patversmē “Ausma”, Krišjāņa Valdemāra ielā 75, Talsos, par to iepriekš vienojoties ar Dzīvnieku patversmes “Ausma” atbildīgo darbinieku, tel</w:t>
      </w:r>
      <w:r w:rsidR="00D704A4">
        <w:rPr>
          <w:rFonts w:ascii="Times New Roman" w:eastAsia="Times New Roman" w:hAnsi="Times New Roman" w:cs="Times New Roman"/>
          <w:color w:val="000000"/>
          <w:sz w:val="24"/>
          <w:szCs w:val="24"/>
        </w:rPr>
        <w:t>.</w:t>
      </w:r>
      <w:r w:rsidRPr="00062D44">
        <w:rPr>
          <w:rFonts w:ascii="Times New Roman" w:eastAsia="Times New Roman" w:hAnsi="Times New Roman" w:cs="Times New Roman"/>
          <w:color w:val="000000"/>
          <w:sz w:val="24"/>
          <w:szCs w:val="24"/>
        </w:rPr>
        <w:t xml:space="preserve"> nr. 28383863.</w:t>
      </w:r>
    </w:p>
    <w:p w14:paraId="44142316" w14:textId="68E0D390" w:rsidR="00921A28" w:rsidRPr="00062D44" w:rsidRDefault="00921A28" w:rsidP="00921A28">
      <w:pPr>
        <w:numPr>
          <w:ilvl w:val="1"/>
          <w:numId w:val="3"/>
        </w:numPr>
        <w:tabs>
          <w:tab w:val="left" w:pos="709"/>
        </w:tabs>
        <w:spacing w:after="0" w:line="240" w:lineRule="auto"/>
        <w:ind w:left="709" w:hanging="567"/>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Darbu veikšanu iepriekš jāsaskaņo ar Talsu pilsētas pārvaldes ēku un apsaimniekojamās teritorijas pārzini</w:t>
      </w:r>
      <w:r w:rsidR="00D704A4">
        <w:rPr>
          <w:rFonts w:ascii="Times New Roman" w:eastAsia="Times New Roman" w:hAnsi="Times New Roman" w:cs="Times New Roman"/>
          <w:color w:val="000000"/>
          <w:sz w:val="24"/>
          <w:szCs w:val="24"/>
        </w:rPr>
        <w:t>,</w:t>
      </w:r>
      <w:r w:rsidRPr="00062D44">
        <w:rPr>
          <w:rFonts w:ascii="Times New Roman" w:eastAsia="Times New Roman" w:hAnsi="Times New Roman" w:cs="Times New Roman"/>
          <w:color w:val="000000"/>
          <w:sz w:val="24"/>
          <w:szCs w:val="24"/>
        </w:rPr>
        <w:t xml:space="preserve"> </w:t>
      </w:r>
      <w:r w:rsidR="00D704A4" w:rsidRPr="00062D44">
        <w:rPr>
          <w:rFonts w:ascii="Times New Roman" w:eastAsia="Times New Roman" w:hAnsi="Times New Roman" w:cs="Times New Roman"/>
          <w:color w:val="000000"/>
          <w:sz w:val="24"/>
          <w:szCs w:val="24"/>
        </w:rPr>
        <w:t>tel</w:t>
      </w:r>
      <w:r w:rsidR="00D704A4">
        <w:rPr>
          <w:rFonts w:ascii="Times New Roman" w:eastAsia="Times New Roman" w:hAnsi="Times New Roman" w:cs="Times New Roman"/>
          <w:color w:val="000000"/>
          <w:sz w:val="24"/>
          <w:szCs w:val="24"/>
        </w:rPr>
        <w:t>.</w:t>
      </w:r>
      <w:r w:rsidR="00D704A4" w:rsidRPr="00062D44">
        <w:rPr>
          <w:rFonts w:ascii="Times New Roman" w:eastAsia="Times New Roman" w:hAnsi="Times New Roman" w:cs="Times New Roman"/>
          <w:color w:val="000000"/>
          <w:sz w:val="24"/>
          <w:szCs w:val="24"/>
        </w:rPr>
        <w:t xml:space="preserve"> nr.</w:t>
      </w:r>
      <w:r w:rsidR="00D704A4">
        <w:rPr>
          <w:rFonts w:ascii="Times New Roman" w:eastAsia="Times New Roman" w:hAnsi="Times New Roman" w:cs="Times New Roman"/>
          <w:color w:val="000000"/>
          <w:sz w:val="24"/>
          <w:szCs w:val="24"/>
        </w:rPr>
        <w:t xml:space="preserve"> 25689988.</w:t>
      </w:r>
    </w:p>
    <w:p w14:paraId="32F4764F" w14:textId="77777777" w:rsidR="007A367C" w:rsidRPr="007A367C" w:rsidRDefault="007A367C" w:rsidP="00921A28">
      <w:pPr>
        <w:numPr>
          <w:ilvl w:val="1"/>
          <w:numId w:val="3"/>
        </w:numPr>
        <w:tabs>
          <w:tab w:val="left" w:pos="709"/>
        </w:tabs>
        <w:spacing w:after="0" w:line="240" w:lineRule="auto"/>
        <w:ind w:left="709" w:hanging="567"/>
        <w:jc w:val="both"/>
        <w:rPr>
          <w:rFonts w:ascii="Times New Roman" w:eastAsia="Times New Roman" w:hAnsi="Times New Roman" w:cs="Times New Roman"/>
          <w:color w:val="000000"/>
          <w:sz w:val="24"/>
          <w:szCs w:val="24"/>
        </w:rPr>
      </w:pPr>
      <w:r w:rsidRPr="007A367C">
        <w:rPr>
          <w:rFonts w:ascii="Times New Roman" w:hAnsi="Times New Roman" w:cs="Times New Roman"/>
          <w:sz w:val="24"/>
          <w:szCs w:val="24"/>
        </w:rPr>
        <w:t>Nolauztu, nolūzušu, bīstami sasvērušos un aizlūzušu koku novākšana un nozāģēšana jāveic nekavējoties pēc Pasūtītāja pieprasījuma, ja meteoroloģiskie apstākļi pieļauj darbu veikšanu.</w:t>
      </w:r>
    </w:p>
    <w:p w14:paraId="44C14275" w14:textId="0AC7EDA4" w:rsidR="00921A28" w:rsidRPr="00062D44" w:rsidRDefault="00921A28" w:rsidP="00921A28">
      <w:pPr>
        <w:numPr>
          <w:ilvl w:val="1"/>
          <w:numId w:val="3"/>
        </w:numPr>
        <w:tabs>
          <w:tab w:val="left" w:pos="709"/>
        </w:tabs>
        <w:spacing w:after="0" w:line="240" w:lineRule="auto"/>
        <w:ind w:left="709" w:hanging="567"/>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 xml:space="preserve">Pretendents drīkst izteikt ierosinājumus un priekšlikumus koku vainagu kopšanai. Ja kāda koka vainaga kopšana nav mērķtiecīga vai nepieciešami citi risinājumi, informēt par to Īpašumu un vides aizsardzības nodaļas vides speciālistus un Talsu pilsētas pārvaldes ēku un apsaimniekojamās teritorijas pārzini. </w:t>
      </w:r>
    </w:p>
    <w:p w14:paraId="13BA9BA9" w14:textId="4A6046B7" w:rsidR="003E2C16" w:rsidRDefault="00921A28" w:rsidP="003E2C16">
      <w:pPr>
        <w:numPr>
          <w:ilvl w:val="1"/>
          <w:numId w:val="3"/>
        </w:numPr>
        <w:tabs>
          <w:tab w:val="left" w:pos="709"/>
        </w:tabs>
        <w:spacing w:after="0" w:line="240" w:lineRule="auto"/>
        <w:ind w:left="709" w:hanging="567"/>
        <w:jc w:val="both"/>
        <w:rPr>
          <w:rFonts w:ascii="Times New Roman" w:eastAsia="Times New Roman" w:hAnsi="Times New Roman" w:cs="Times New Roman"/>
          <w:color w:val="000000"/>
          <w:sz w:val="24"/>
          <w:szCs w:val="24"/>
        </w:rPr>
      </w:pPr>
      <w:r w:rsidRPr="00062D44">
        <w:rPr>
          <w:rFonts w:ascii="Times New Roman" w:eastAsia="Times New Roman" w:hAnsi="Times New Roman" w:cs="Times New Roman"/>
          <w:color w:val="000000"/>
          <w:sz w:val="24"/>
          <w:szCs w:val="24"/>
        </w:rPr>
        <w:t>Pirms darba uzsākšanas un pēc darba pabeigšanas veikt foto fiksāciju</w:t>
      </w:r>
      <w:r w:rsidR="000469A2">
        <w:rPr>
          <w:rFonts w:ascii="Times New Roman" w:eastAsia="Times New Roman" w:hAnsi="Times New Roman" w:cs="Times New Roman"/>
          <w:color w:val="000000"/>
          <w:sz w:val="24"/>
          <w:szCs w:val="24"/>
        </w:rPr>
        <w:t xml:space="preserve">, </w:t>
      </w:r>
      <w:r w:rsidR="00F43105" w:rsidRPr="00FD2899">
        <w:rPr>
          <w:rFonts w:ascii="Times New Roman" w:hAnsi="Times New Roman"/>
          <w:sz w:val="24"/>
          <w:szCs w:val="24"/>
        </w:rPr>
        <w:t>digitāli norād</w:t>
      </w:r>
      <w:r w:rsidR="000469A2">
        <w:rPr>
          <w:rFonts w:ascii="Times New Roman" w:hAnsi="Times New Roman"/>
          <w:sz w:val="24"/>
          <w:szCs w:val="24"/>
        </w:rPr>
        <w:t xml:space="preserve">ot </w:t>
      </w:r>
      <w:r w:rsidR="00F43105" w:rsidRPr="00FD2899">
        <w:rPr>
          <w:rFonts w:ascii="Times New Roman" w:hAnsi="Times New Roman"/>
          <w:sz w:val="24"/>
          <w:szCs w:val="24"/>
        </w:rPr>
        <w:t>datum</w:t>
      </w:r>
      <w:r w:rsidR="000469A2">
        <w:rPr>
          <w:rFonts w:ascii="Times New Roman" w:hAnsi="Times New Roman"/>
          <w:sz w:val="24"/>
          <w:szCs w:val="24"/>
        </w:rPr>
        <w:t xml:space="preserve">u </w:t>
      </w:r>
      <w:r w:rsidR="00F43105" w:rsidRPr="00FD2899">
        <w:rPr>
          <w:rFonts w:ascii="Times New Roman" w:hAnsi="Times New Roman"/>
          <w:sz w:val="24"/>
          <w:szCs w:val="24"/>
        </w:rPr>
        <w:t>un laik</w:t>
      </w:r>
      <w:r w:rsidR="000469A2">
        <w:rPr>
          <w:rFonts w:ascii="Times New Roman" w:hAnsi="Times New Roman"/>
          <w:sz w:val="24"/>
          <w:szCs w:val="24"/>
        </w:rPr>
        <w:t>u</w:t>
      </w:r>
      <w:r w:rsidRPr="00062D44">
        <w:rPr>
          <w:rFonts w:ascii="Times New Roman" w:eastAsia="Times New Roman" w:hAnsi="Times New Roman" w:cs="Times New Roman"/>
          <w:color w:val="000000"/>
          <w:sz w:val="24"/>
          <w:szCs w:val="24"/>
        </w:rPr>
        <w:t>.</w:t>
      </w:r>
    </w:p>
    <w:p w14:paraId="28BC446F" w14:textId="3D3F6EFB" w:rsidR="0019077A" w:rsidRDefault="0019077A" w:rsidP="0019077A">
      <w:pPr>
        <w:tabs>
          <w:tab w:val="left" w:pos="709"/>
        </w:tabs>
        <w:spacing w:after="0" w:line="240" w:lineRule="auto"/>
        <w:ind w:left="709"/>
        <w:jc w:val="both"/>
        <w:rPr>
          <w:rFonts w:ascii="Times New Roman" w:eastAsia="Times New Roman" w:hAnsi="Times New Roman" w:cs="Times New Roman"/>
          <w:color w:val="000000"/>
          <w:sz w:val="24"/>
          <w:szCs w:val="24"/>
        </w:rPr>
      </w:pPr>
    </w:p>
    <w:p w14:paraId="4591733E" w14:textId="04E10D8D" w:rsidR="00410541" w:rsidRDefault="00410541" w:rsidP="0019077A">
      <w:pPr>
        <w:tabs>
          <w:tab w:val="left" w:pos="709"/>
        </w:tabs>
        <w:spacing w:after="0" w:line="240" w:lineRule="auto"/>
        <w:ind w:left="709"/>
        <w:jc w:val="both"/>
        <w:rPr>
          <w:rFonts w:ascii="Times New Roman" w:eastAsia="Times New Roman" w:hAnsi="Times New Roman" w:cs="Times New Roman"/>
          <w:color w:val="000000"/>
          <w:sz w:val="24"/>
          <w:szCs w:val="24"/>
        </w:rPr>
      </w:pPr>
    </w:p>
    <w:p w14:paraId="48D18E39" w14:textId="3E980984" w:rsidR="00410541" w:rsidRDefault="00410541" w:rsidP="0019077A">
      <w:pPr>
        <w:tabs>
          <w:tab w:val="left" w:pos="709"/>
        </w:tabs>
        <w:spacing w:after="0" w:line="240" w:lineRule="auto"/>
        <w:ind w:left="709"/>
        <w:jc w:val="both"/>
        <w:rPr>
          <w:rFonts w:ascii="Times New Roman" w:eastAsia="Times New Roman" w:hAnsi="Times New Roman" w:cs="Times New Roman"/>
          <w:color w:val="000000"/>
          <w:sz w:val="24"/>
          <w:szCs w:val="24"/>
        </w:rPr>
      </w:pPr>
    </w:p>
    <w:p w14:paraId="69B1E67D" w14:textId="131514C2" w:rsidR="00410541" w:rsidRDefault="00410541" w:rsidP="0019077A">
      <w:pPr>
        <w:tabs>
          <w:tab w:val="left" w:pos="709"/>
        </w:tabs>
        <w:spacing w:after="0" w:line="240" w:lineRule="auto"/>
        <w:ind w:left="709"/>
        <w:jc w:val="both"/>
        <w:rPr>
          <w:rFonts w:ascii="Times New Roman" w:eastAsia="Times New Roman" w:hAnsi="Times New Roman" w:cs="Times New Roman"/>
          <w:color w:val="000000"/>
          <w:sz w:val="24"/>
          <w:szCs w:val="24"/>
        </w:rPr>
      </w:pPr>
    </w:p>
    <w:p w14:paraId="2ACA09F4" w14:textId="28020D5E" w:rsidR="00410541" w:rsidRDefault="00410541" w:rsidP="0019077A">
      <w:pPr>
        <w:tabs>
          <w:tab w:val="left" w:pos="709"/>
        </w:tabs>
        <w:spacing w:after="0" w:line="240" w:lineRule="auto"/>
        <w:ind w:left="709"/>
        <w:jc w:val="both"/>
        <w:rPr>
          <w:rFonts w:ascii="Times New Roman" w:eastAsia="Times New Roman" w:hAnsi="Times New Roman" w:cs="Times New Roman"/>
          <w:color w:val="000000"/>
          <w:sz w:val="24"/>
          <w:szCs w:val="24"/>
        </w:rPr>
      </w:pPr>
    </w:p>
    <w:p w14:paraId="71C79AE6" w14:textId="77777777" w:rsidR="00410541" w:rsidRPr="0019077A" w:rsidRDefault="00410541" w:rsidP="0019077A">
      <w:pPr>
        <w:tabs>
          <w:tab w:val="left" w:pos="709"/>
        </w:tabs>
        <w:spacing w:after="0" w:line="240" w:lineRule="auto"/>
        <w:ind w:left="709"/>
        <w:jc w:val="both"/>
        <w:rPr>
          <w:rFonts w:ascii="Times New Roman" w:eastAsia="Times New Roman" w:hAnsi="Times New Roman" w:cs="Times New Roman"/>
          <w:color w:val="000000"/>
          <w:sz w:val="24"/>
          <w:szCs w:val="24"/>
        </w:rPr>
      </w:pPr>
    </w:p>
    <w:bookmarkEnd w:id="0"/>
    <w:p w14:paraId="26BD0748" w14:textId="53B92CF8" w:rsidR="003E2C16" w:rsidRDefault="003E2C16" w:rsidP="0019077A">
      <w:pPr>
        <w:pStyle w:val="Sarakstarindkopa"/>
        <w:numPr>
          <w:ilvl w:val="0"/>
          <w:numId w:val="3"/>
        </w:numPr>
        <w:spacing w:before="60" w:after="60" w:line="240" w:lineRule="auto"/>
        <w:jc w:val="center"/>
        <w:rPr>
          <w:rFonts w:ascii="Times New Roman" w:eastAsia="Times New Roman" w:hAnsi="Times New Roman" w:cs="Times New Roman"/>
          <w:b/>
          <w:color w:val="000000"/>
          <w:sz w:val="24"/>
          <w:szCs w:val="24"/>
          <w:lang w:eastAsia="lv-LV"/>
        </w:rPr>
      </w:pPr>
      <w:r w:rsidRPr="0019077A">
        <w:rPr>
          <w:rFonts w:ascii="Times New Roman" w:eastAsia="Times New Roman" w:hAnsi="Times New Roman" w:cs="Times New Roman"/>
          <w:b/>
          <w:color w:val="000000"/>
          <w:sz w:val="24"/>
          <w:szCs w:val="24"/>
          <w:lang w:eastAsia="lv-LV"/>
        </w:rPr>
        <w:lastRenderedPageBreak/>
        <w:t>Saraksts koku kopšanai to atrašanās vietas, skaits un veicamās darbības</w:t>
      </w:r>
    </w:p>
    <w:p w14:paraId="2A35D119" w14:textId="77777777" w:rsidR="0019077A" w:rsidRPr="0019077A" w:rsidRDefault="0019077A" w:rsidP="0019077A">
      <w:pPr>
        <w:pStyle w:val="Sarakstarindkopa"/>
        <w:spacing w:before="60" w:after="60" w:line="240" w:lineRule="auto"/>
        <w:ind w:left="360"/>
        <w:jc w:val="center"/>
        <w:rPr>
          <w:rFonts w:ascii="Times New Roman" w:eastAsia="Times New Roman" w:hAnsi="Times New Roman" w:cs="Times New Roman"/>
          <w:b/>
          <w:color w:val="000000"/>
          <w:sz w:val="24"/>
          <w:szCs w:val="24"/>
          <w:lang w:eastAsia="lv-LV"/>
        </w:rPr>
      </w:pPr>
    </w:p>
    <w:tbl>
      <w:tblPr>
        <w:tblW w:w="9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754"/>
        <w:gridCol w:w="1641"/>
        <w:gridCol w:w="992"/>
        <w:gridCol w:w="3250"/>
      </w:tblGrid>
      <w:tr w:rsidR="003E2C16" w:rsidRPr="003E2C16" w14:paraId="4AB4331E" w14:textId="77777777" w:rsidTr="0094331F">
        <w:trPr>
          <w:trHeight w:val="822"/>
        </w:trPr>
        <w:tc>
          <w:tcPr>
            <w:tcW w:w="675" w:type="dxa"/>
            <w:shd w:val="clear" w:color="auto" w:fill="A6A6A6"/>
            <w:vAlign w:val="center"/>
          </w:tcPr>
          <w:p w14:paraId="3CCD1957" w14:textId="77777777" w:rsidR="003E2C16" w:rsidRPr="003E2C16" w:rsidRDefault="003E2C16" w:rsidP="003E2C16">
            <w:pPr>
              <w:spacing w:after="0" w:line="240" w:lineRule="auto"/>
              <w:jc w:val="center"/>
              <w:rPr>
                <w:rFonts w:ascii="Times New Roman" w:eastAsia="Times New Roman" w:hAnsi="Times New Roman" w:cs="Times New Roman"/>
                <w:b/>
                <w:color w:val="000000"/>
                <w:lang w:eastAsia="lv-LV"/>
              </w:rPr>
            </w:pPr>
            <w:proofErr w:type="spellStart"/>
            <w:r w:rsidRPr="003E2C16">
              <w:rPr>
                <w:rFonts w:ascii="Times New Roman" w:eastAsia="Times New Roman" w:hAnsi="Times New Roman" w:cs="Times New Roman"/>
                <w:b/>
                <w:color w:val="000000"/>
                <w:lang w:eastAsia="lv-LV"/>
              </w:rPr>
              <w:t>N.p.k</w:t>
            </w:r>
            <w:proofErr w:type="spellEnd"/>
            <w:r w:rsidRPr="003E2C16">
              <w:rPr>
                <w:rFonts w:ascii="Times New Roman" w:eastAsia="Times New Roman" w:hAnsi="Times New Roman" w:cs="Times New Roman"/>
                <w:b/>
                <w:color w:val="000000"/>
                <w:lang w:eastAsia="lv-LV"/>
              </w:rPr>
              <w:t>.</w:t>
            </w:r>
          </w:p>
        </w:tc>
        <w:tc>
          <w:tcPr>
            <w:tcW w:w="2754" w:type="dxa"/>
            <w:shd w:val="clear" w:color="auto" w:fill="A6A6A6"/>
            <w:vAlign w:val="center"/>
          </w:tcPr>
          <w:p w14:paraId="235203B0" w14:textId="77777777" w:rsidR="003E2C16" w:rsidRPr="003E2C16" w:rsidRDefault="003E2C16" w:rsidP="003E2C16">
            <w:pPr>
              <w:spacing w:after="0" w:line="240" w:lineRule="auto"/>
              <w:jc w:val="center"/>
              <w:rPr>
                <w:rFonts w:ascii="Times New Roman" w:eastAsia="Times New Roman" w:hAnsi="Times New Roman" w:cs="Times New Roman"/>
                <w:b/>
                <w:color w:val="000000"/>
                <w:lang w:eastAsia="lv-LV"/>
              </w:rPr>
            </w:pPr>
            <w:r w:rsidRPr="003E2C16">
              <w:rPr>
                <w:rFonts w:ascii="Times New Roman" w:eastAsia="Times New Roman" w:hAnsi="Times New Roman" w:cs="Times New Roman"/>
                <w:b/>
                <w:color w:val="000000"/>
                <w:lang w:eastAsia="lv-LV"/>
              </w:rPr>
              <w:t>Atrašanās vieta</w:t>
            </w:r>
          </w:p>
        </w:tc>
        <w:tc>
          <w:tcPr>
            <w:tcW w:w="1641" w:type="dxa"/>
            <w:shd w:val="clear" w:color="auto" w:fill="A6A6A6"/>
            <w:vAlign w:val="center"/>
          </w:tcPr>
          <w:p w14:paraId="1C642BB1" w14:textId="77777777" w:rsidR="003E2C16" w:rsidRPr="003E2C16" w:rsidRDefault="003E2C16" w:rsidP="003E2C16">
            <w:pPr>
              <w:spacing w:after="0" w:line="240" w:lineRule="auto"/>
              <w:jc w:val="center"/>
              <w:rPr>
                <w:rFonts w:ascii="Times New Roman" w:eastAsia="Times New Roman" w:hAnsi="Times New Roman" w:cs="Times New Roman"/>
                <w:b/>
                <w:color w:val="000000"/>
                <w:lang w:eastAsia="lv-LV"/>
              </w:rPr>
            </w:pPr>
            <w:r w:rsidRPr="003E2C16">
              <w:rPr>
                <w:rFonts w:ascii="Times New Roman" w:eastAsia="Times New Roman" w:hAnsi="Times New Roman" w:cs="Times New Roman"/>
                <w:b/>
                <w:color w:val="000000"/>
                <w:lang w:eastAsia="lv-LV"/>
              </w:rPr>
              <w:t>Koku suga</w:t>
            </w:r>
          </w:p>
        </w:tc>
        <w:tc>
          <w:tcPr>
            <w:tcW w:w="992" w:type="dxa"/>
            <w:shd w:val="clear" w:color="auto" w:fill="A6A6A6"/>
            <w:vAlign w:val="center"/>
          </w:tcPr>
          <w:p w14:paraId="49ECD3FB" w14:textId="77777777" w:rsidR="003E2C16" w:rsidRPr="003E2C16" w:rsidRDefault="003E2C16" w:rsidP="003E2C16">
            <w:pPr>
              <w:spacing w:after="0" w:line="240" w:lineRule="auto"/>
              <w:jc w:val="center"/>
              <w:rPr>
                <w:rFonts w:ascii="Times New Roman" w:eastAsia="Times New Roman" w:hAnsi="Times New Roman" w:cs="Times New Roman"/>
                <w:b/>
                <w:color w:val="000000"/>
                <w:lang w:eastAsia="lv-LV"/>
              </w:rPr>
            </w:pPr>
            <w:r w:rsidRPr="003E2C16">
              <w:rPr>
                <w:rFonts w:ascii="Times New Roman" w:eastAsia="Times New Roman" w:hAnsi="Times New Roman" w:cs="Times New Roman"/>
                <w:b/>
                <w:color w:val="000000"/>
                <w:lang w:eastAsia="lv-LV"/>
              </w:rPr>
              <w:t>Koku skaits, gab.</w:t>
            </w:r>
          </w:p>
        </w:tc>
        <w:tc>
          <w:tcPr>
            <w:tcW w:w="3250" w:type="dxa"/>
            <w:shd w:val="clear" w:color="auto" w:fill="A6A6A6"/>
            <w:vAlign w:val="center"/>
          </w:tcPr>
          <w:p w14:paraId="1D8D243E" w14:textId="77777777" w:rsidR="003E2C16" w:rsidRPr="003E2C16" w:rsidRDefault="003E2C16" w:rsidP="003E2C16">
            <w:pPr>
              <w:spacing w:after="0" w:line="240" w:lineRule="auto"/>
              <w:jc w:val="center"/>
              <w:rPr>
                <w:rFonts w:ascii="Times New Roman" w:eastAsia="Times New Roman" w:hAnsi="Times New Roman" w:cs="Times New Roman"/>
                <w:b/>
                <w:color w:val="000000"/>
                <w:lang w:eastAsia="lv-LV"/>
              </w:rPr>
            </w:pPr>
            <w:r w:rsidRPr="003E2C16">
              <w:rPr>
                <w:rFonts w:ascii="Times New Roman" w:eastAsia="Times New Roman" w:hAnsi="Times New Roman" w:cs="Times New Roman"/>
                <w:b/>
                <w:color w:val="000000"/>
                <w:lang w:eastAsia="lv-LV"/>
              </w:rPr>
              <w:t>Veicamās darbības</w:t>
            </w:r>
          </w:p>
        </w:tc>
      </w:tr>
      <w:tr w:rsidR="003E2C16" w:rsidRPr="003E2C16" w14:paraId="5B5D451D" w14:textId="77777777" w:rsidTr="0094331F">
        <w:tc>
          <w:tcPr>
            <w:tcW w:w="675" w:type="dxa"/>
            <w:shd w:val="clear" w:color="auto" w:fill="auto"/>
          </w:tcPr>
          <w:p w14:paraId="7E19E282"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tc>
        <w:tc>
          <w:tcPr>
            <w:tcW w:w="2754" w:type="dxa"/>
            <w:shd w:val="clear" w:color="auto" w:fill="auto"/>
          </w:tcPr>
          <w:p w14:paraId="4213828C" w14:textId="03A58CF8" w:rsidR="003E2C16" w:rsidRPr="003E2C16" w:rsidRDefault="003E2C16" w:rsidP="003E2C16">
            <w:pPr>
              <w:spacing w:after="0" w:line="240" w:lineRule="auto"/>
              <w:rPr>
                <w:rFonts w:ascii="Times New Roman" w:eastAsia="Times New Roman" w:hAnsi="Times New Roman" w:cs="Times New Roman"/>
                <w:color w:val="000000"/>
                <w:lang w:eastAsia="lv-LV"/>
              </w:rPr>
            </w:pPr>
            <w:bookmarkStart w:id="1" w:name="_Hlk164350827"/>
            <w:proofErr w:type="spellStart"/>
            <w:r w:rsidRPr="003E2C16">
              <w:rPr>
                <w:rFonts w:ascii="Times New Roman" w:eastAsia="Times New Roman" w:hAnsi="Times New Roman" w:cs="Times New Roman"/>
                <w:color w:val="000000"/>
                <w:lang w:eastAsia="lv-LV"/>
              </w:rPr>
              <w:t>Kr</w:t>
            </w:r>
            <w:proofErr w:type="spellEnd"/>
            <w:r w:rsidRPr="003E2C16">
              <w:rPr>
                <w:rFonts w:ascii="Times New Roman" w:eastAsia="Times New Roman" w:hAnsi="Times New Roman" w:cs="Times New Roman"/>
                <w:color w:val="000000"/>
                <w:lang w:eastAsia="lv-LV"/>
              </w:rPr>
              <w:t xml:space="preserve">. Valdemāra iela, </w:t>
            </w:r>
            <w:r w:rsidR="00A7467D">
              <w:rPr>
                <w:rFonts w:ascii="Times New Roman" w:eastAsia="Times New Roman" w:hAnsi="Times New Roman" w:cs="Times New Roman"/>
                <w:color w:val="000000"/>
                <w:lang w:eastAsia="lv-LV"/>
              </w:rPr>
              <w:t>Talsi</w:t>
            </w:r>
            <w:r w:rsidRPr="003E2C16">
              <w:rPr>
                <w:rFonts w:ascii="Times New Roman" w:eastAsia="Times New Roman" w:hAnsi="Times New Roman" w:cs="Times New Roman"/>
                <w:color w:val="000000"/>
                <w:lang w:eastAsia="lv-LV"/>
              </w:rPr>
              <w:t xml:space="preserve"> (kad</w:t>
            </w:r>
            <w:r w:rsidR="00A7467D">
              <w:rPr>
                <w:rFonts w:ascii="Times New Roman" w:eastAsia="Times New Roman" w:hAnsi="Times New Roman" w:cs="Times New Roman"/>
                <w:color w:val="000000"/>
                <w:lang w:eastAsia="lv-LV"/>
              </w:rPr>
              <w:t xml:space="preserve">. </w:t>
            </w:r>
            <w:proofErr w:type="spellStart"/>
            <w:r w:rsidRPr="003E2C16">
              <w:rPr>
                <w:rFonts w:ascii="Times New Roman" w:eastAsia="Times New Roman" w:hAnsi="Times New Roman" w:cs="Times New Roman"/>
                <w:color w:val="000000"/>
                <w:lang w:eastAsia="lv-LV"/>
              </w:rPr>
              <w:t>apz</w:t>
            </w:r>
            <w:proofErr w:type="spellEnd"/>
            <w:r w:rsidRPr="003E2C16">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lang w:eastAsia="lv-LV"/>
              </w:rPr>
              <w:t>88010090214</w:t>
            </w:r>
            <w:r w:rsidRPr="003E2C16">
              <w:rPr>
                <w:rFonts w:ascii="Times New Roman" w:eastAsia="Times New Roman" w:hAnsi="Times New Roman" w:cs="Times New Roman"/>
                <w:color w:val="000000"/>
                <w:lang w:eastAsia="lv-LV"/>
              </w:rPr>
              <w:t>), ietves malā  pretī veikalam “Fans”</w:t>
            </w:r>
            <w:bookmarkEnd w:id="1"/>
            <w:r w:rsidRPr="003E2C16">
              <w:rPr>
                <w:rFonts w:ascii="Times New Roman" w:eastAsia="Times New Roman" w:hAnsi="Times New Roman" w:cs="Times New Roman"/>
                <w:color w:val="000000"/>
                <w:lang w:eastAsia="lv-LV"/>
              </w:rPr>
              <w:t xml:space="preserve"> (pieļaujams, ka nepieciešama vismaz viena dinamiskā saite)</w:t>
            </w:r>
          </w:p>
        </w:tc>
        <w:tc>
          <w:tcPr>
            <w:tcW w:w="1641" w:type="dxa"/>
            <w:shd w:val="clear" w:color="auto" w:fill="auto"/>
          </w:tcPr>
          <w:p w14:paraId="01840F4D"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Parastā liepa</w:t>
            </w:r>
          </w:p>
          <w:p w14:paraId="424BB9AA"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i/>
                <w:color w:val="000000"/>
                <w:lang w:eastAsia="lv-LV"/>
              </w:rPr>
              <w:t xml:space="preserve">Tilia </w:t>
            </w:r>
            <w:proofErr w:type="spellStart"/>
            <w:r w:rsidRPr="003E2C16">
              <w:rPr>
                <w:rFonts w:ascii="Times New Roman" w:eastAsia="Times New Roman" w:hAnsi="Times New Roman" w:cs="Times New Roman"/>
                <w:i/>
                <w:color w:val="000000"/>
                <w:lang w:eastAsia="lv-LV"/>
              </w:rPr>
              <w:t>cordata</w:t>
            </w:r>
            <w:proofErr w:type="spellEnd"/>
          </w:p>
        </w:tc>
        <w:tc>
          <w:tcPr>
            <w:tcW w:w="992" w:type="dxa"/>
            <w:shd w:val="clear" w:color="auto" w:fill="auto"/>
          </w:tcPr>
          <w:p w14:paraId="6E1E8D8A"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1 </w:t>
            </w:r>
          </w:p>
        </w:tc>
        <w:tc>
          <w:tcPr>
            <w:tcW w:w="3250" w:type="dxa"/>
            <w:shd w:val="clear" w:color="auto" w:fill="auto"/>
          </w:tcPr>
          <w:p w14:paraId="2528EA2F" w14:textId="77777777" w:rsidR="003E2C16" w:rsidRPr="003E2C16" w:rsidRDefault="003E2C16" w:rsidP="003E2C16">
            <w:pPr>
              <w:spacing w:after="0" w:line="240" w:lineRule="auto"/>
              <w:rPr>
                <w:rFonts w:ascii="Times New Roman" w:eastAsia="Times New Roman" w:hAnsi="Times New Roman" w:cs="Times New Roman"/>
                <w:noProof/>
                <w:lang w:eastAsia="lv-LV"/>
              </w:rPr>
            </w:pPr>
            <w:r w:rsidRPr="003E2C16">
              <w:rPr>
                <w:rFonts w:ascii="Times New Roman" w:eastAsia="Times New Roman" w:hAnsi="Times New Roman" w:cs="Times New Roman"/>
                <w:color w:val="000000"/>
                <w:lang w:eastAsia="lv-LV"/>
              </w:rPr>
              <w:t>Koka vainaga kopšana</w:t>
            </w:r>
          </w:p>
          <w:p w14:paraId="2DACDB13" w14:textId="51F978CE" w:rsidR="003E2C16" w:rsidRPr="003E2C16" w:rsidRDefault="003E2C16" w:rsidP="003E2C16">
            <w:pPr>
              <w:spacing w:after="0" w:line="240" w:lineRule="auto"/>
              <w:ind w:right="305"/>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61E6A3C8" wp14:editId="18C81E19">
                  <wp:extent cx="1555750" cy="2076450"/>
                  <wp:effectExtent l="0" t="0" r="6350" b="0"/>
                  <wp:docPr id="2083607542" name="Attēl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5750" cy="2076450"/>
                          </a:xfrm>
                          <a:prstGeom prst="rect">
                            <a:avLst/>
                          </a:prstGeom>
                          <a:noFill/>
                          <a:ln>
                            <a:noFill/>
                          </a:ln>
                        </pic:spPr>
                      </pic:pic>
                    </a:graphicData>
                  </a:graphic>
                </wp:inline>
              </w:drawing>
            </w:r>
          </w:p>
        </w:tc>
      </w:tr>
      <w:tr w:rsidR="003E2C16" w:rsidRPr="003E2C16" w14:paraId="388BD1D2" w14:textId="77777777" w:rsidTr="0094331F">
        <w:trPr>
          <w:trHeight w:val="1412"/>
        </w:trPr>
        <w:tc>
          <w:tcPr>
            <w:tcW w:w="675" w:type="dxa"/>
            <w:shd w:val="clear" w:color="auto" w:fill="auto"/>
          </w:tcPr>
          <w:p w14:paraId="243141E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2</w:t>
            </w:r>
          </w:p>
        </w:tc>
        <w:tc>
          <w:tcPr>
            <w:tcW w:w="2754" w:type="dxa"/>
            <w:shd w:val="clear" w:color="auto" w:fill="auto"/>
          </w:tcPr>
          <w:p w14:paraId="10B90E23" w14:textId="04632FD0" w:rsidR="003E2C16" w:rsidRPr="003E2C16" w:rsidRDefault="003E2C16" w:rsidP="003E2C16">
            <w:pPr>
              <w:spacing w:after="0" w:line="240" w:lineRule="auto"/>
              <w:rPr>
                <w:rFonts w:ascii="Times New Roman" w:eastAsia="Times New Roman" w:hAnsi="Times New Roman" w:cs="Times New Roman"/>
                <w:color w:val="000000"/>
                <w:lang w:eastAsia="lv-LV"/>
              </w:rPr>
            </w:pPr>
            <w:bookmarkStart w:id="2" w:name="_Hlk164351861"/>
            <w:r w:rsidRPr="003E2C16">
              <w:rPr>
                <w:rFonts w:ascii="Times New Roman" w:eastAsia="Times New Roman" w:hAnsi="Times New Roman" w:cs="Times New Roman"/>
                <w:color w:val="000000"/>
                <w:lang w:eastAsia="lv-LV"/>
              </w:rPr>
              <w:t>Ezeru laukums</w:t>
            </w:r>
            <w:r w:rsidR="003E5ADD">
              <w:rPr>
                <w:rFonts w:ascii="Times New Roman" w:eastAsia="Times New Roman" w:hAnsi="Times New Roman" w:cs="Times New Roman"/>
                <w:color w:val="000000"/>
                <w:lang w:eastAsia="lv-LV"/>
              </w:rPr>
              <w:t>, Talsi</w:t>
            </w:r>
            <w:r w:rsidRPr="003E2C16">
              <w:rPr>
                <w:rFonts w:ascii="Times New Roman" w:eastAsia="Times New Roman" w:hAnsi="Times New Roman" w:cs="Times New Roman"/>
                <w:color w:val="000000"/>
                <w:lang w:eastAsia="lv-LV"/>
              </w:rPr>
              <w:t xml:space="preserve"> (kad</w:t>
            </w:r>
            <w:r w:rsidR="003E5ADD">
              <w:rPr>
                <w:rFonts w:ascii="Times New Roman" w:eastAsia="Times New Roman" w:hAnsi="Times New Roman" w:cs="Times New Roman"/>
                <w:color w:val="000000"/>
                <w:lang w:eastAsia="lv-LV"/>
              </w:rPr>
              <w:t xml:space="preserve">. </w:t>
            </w:r>
            <w:proofErr w:type="spellStart"/>
            <w:r w:rsidRPr="003E2C16">
              <w:rPr>
                <w:rFonts w:ascii="Times New Roman" w:eastAsia="Times New Roman" w:hAnsi="Times New Roman" w:cs="Times New Roman"/>
                <w:color w:val="000000"/>
                <w:lang w:eastAsia="lv-LV"/>
              </w:rPr>
              <w:t>apz</w:t>
            </w:r>
            <w:proofErr w:type="spellEnd"/>
            <w:r w:rsidRPr="003E2C16">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lang w:eastAsia="lv-LV"/>
              </w:rPr>
              <w:t>88010120242</w:t>
            </w:r>
            <w:r w:rsidRPr="003E2C16">
              <w:rPr>
                <w:rFonts w:ascii="Times New Roman" w:eastAsia="Times New Roman" w:hAnsi="Times New Roman" w:cs="Times New Roman"/>
                <w:color w:val="000000"/>
                <w:lang w:eastAsia="lv-LV"/>
              </w:rPr>
              <w:t xml:space="preserve">), ietves malā pie Datortehnikas veikala </w:t>
            </w:r>
            <w:bookmarkEnd w:id="2"/>
          </w:p>
          <w:p w14:paraId="26600D70"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i/>
                <w:color w:val="000000"/>
                <w:lang w:eastAsia="lv-LV"/>
              </w:rPr>
              <w:t>KCA Nr. 62</w:t>
            </w:r>
          </w:p>
        </w:tc>
        <w:tc>
          <w:tcPr>
            <w:tcW w:w="1641" w:type="dxa"/>
            <w:shd w:val="clear" w:color="auto" w:fill="auto"/>
          </w:tcPr>
          <w:p w14:paraId="4DF0486B" w14:textId="16481FFC"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Trauslais vītols </w:t>
            </w:r>
            <w:proofErr w:type="spellStart"/>
            <w:r w:rsidRPr="003E2C16">
              <w:rPr>
                <w:rFonts w:ascii="Times New Roman" w:eastAsia="Times New Roman" w:hAnsi="Times New Roman" w:cs="Times New Roman"/>
                <w:i/>
                <w:color w:val="000000"/>
                <w:lang w:eastAsia="lv-LV"/>
              </w:rPr>
              <w:t>Salix</w:t>
            </w:r>
            <w:proofErr w:type="spellEnd"/>
            <w:r w:rsidRPr="003E2C16">
              <w:rPr>
                <w:rFonts w:ascii="Times New Roman" w:eastAsia="Times New Roman" w:hAnsi="Times New Roman" w:cs="Times New Roman"/>
                <w:i/>
                <w:color w:val="000000"/>
                <w:lang w:eastAsia="lv-LV"/>
              </w:rPr>
              <w:t xml:space="preserve"> </w:t>
            </w:r>
            <w:proofErr w:type="spellStart"/>
            <w:r w:rsidR="00A7467D">
              <w:rPr>
                <w:rFonts w:ascii="Times New Roman" w:eastAsia="Times New Roman" w:hAnsi="Times New Roman" w:cs="Times New Roman"/>
                <w:i/>
                <w:color w:val="000000"/>
                <w:lang w:eastAsia="lv-LV"/>
              </w:rPr>
              <w:t>fragilis</w:t>
            </w:r>
            <w:proofErr w:type="spellEnd"/>
            <w:r w:rsidRPr="003E2C16">
              <w:rPr>
                <w:rFonts w:ascii="Times New Roman" w:eastAsia="Times New Roman" w:hAnsi="Times New Roman" w:cs="Times New Roman"/>
                <w:color w:val="000000"/>
                <w:lang w:eastAsia="lv-LV"/>
              </w:rPr>
              <w:t xml:space="preserve"> </w:t>
            </w:r>
          </w:p>
        </w:tc>
        <w:tc>
          <w:tcPr>
            <w:tcW w:w="992" w:type="dxa"/>
            <w:shd w:val="clear" w:color="auto" w:fill="auto"/>
          </w:tcPr>
          <w:p w14:paraId="16171CB2"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2 </w:t>
            </w:r>
          </w:p>
        </w:tc>
        <w:tc>
          <w:tcPr>
            <w:tcW w:w="3250" w:type="dxa"/>
            <w:shd w:val="clear" w:color="auto" w:fill="auto"/>
          </w:tcPr>
          <w:p w14:paraId="0FB49AC1" w14:textId="77777777" w:rsidR="003E2C16" w:rsidRPr="003E2C16" w:rsidRDefault="003E2C16" w:rsidP="003E2C16">
            <w:pPr>
              <w:spacing w:after="0" w:line="240" w:lineRule="auto"/>
              <w:rPr>
                <w:rFonts w:ascii="Times New Roman" w:eastAsia="Times New Roman" w:hAnsi="Times New Roman" w:cs="Times New Roman"/>
                <w:noProof/>
                <w:lang w:eastAsia="lv-LV"/>
              </w:rPr>
            </w:pPr>
            <w:r w:rsidRPr="003E2C16">
              <w:rPr>
                <w:rFonts w:ascii="Times New Roman" w:eastAsia="Times New Roman" w:hAnsi="Times New Roman" w:cs="Times New Roman"/>
                <w:noProof/>
                <w:lang w:eastAsia="lv-LV"/>
              </w:rPr>
              <w:t>Koku nozāģēšana, celmu frēžēšana</w:t>
            </w:r>
          </w:p>
          <w:p w14:paraId="1EA19989" w14:textId="2611C4BD"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68260D04" wp14:editId="409E6CFE">
                  <wp:extent cx="1619250" cy="2165350"/>
                  <wp:effectExtent l="0" t="0" r="0" b="6350"/>
                  <wp:docPr id="206438846" name="Attēl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250" cy="2165350"/>
                          </a:xfrm>
                          <a:prstGeom prst="rect">
                            <a:avLst/>
                          </a:prstGeom>
                          <a:noFill/>
                          <a:ln>
                            <a:noFill/>
                          </a:ln>
                        </pic:spPr>
                      </pic:pic>
                    </a:graphicData>
                  </a:graphic>
                </wp:inline>
              </w:drawing>
            </w:r>
          </w:p>
        </w:tc>
      </w:tr>
      <w:tr w:rsidR="003E2C16" w:rsidRPr="003E2C16" w14:paraId="7C33BDCC" w14:textId="77777777" w:rsidTr="0094331F">
        <w:trPr>
          <w:trHeight w:val="1412"/>
        </w:trPr>
        <w:tc>
          <w:tcPr>
            <w:tcW w:w="675" w:type="dxa"/>
            <w:shd w:val="clear" w:color="auto" w:fill="auto"/>
          </w:tcPr>
          <w:p w14:paraId="66FD2FD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3</w:t>
            </w:r>
          </w:p>
        </w:tc>
        <w:tc>
          <w:tcPr>
            <w:tcW w:w="2754" w:type="dxa"/>
            <w:shd w:val="clear" w:color="auto" w:fill="auto"/>
          </w:tcPr>
          <w:p w14:paraId="1A21410C" w14:textId="008AA780"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Ūdens iela</w:t>
            </w:r>
            <w:r w:rsidR="003E5ADD">
              <w:rPr>
                <w:rFonts w:ascii="Times New Roman" w:eastAsia="Times New Roman" w:hAnsi="Times New Roman" w:cs="Times New Roman"/>
                <w:color w:val="000000"/>
                <w:lang w:eastAsia="lv-LV"/>
              </w:rPr>
              <w:t>, Talsi</w:t>
            </w:r>
            <w:r w:rsidRPr="003E2C16">
              <w:rPr>
                <w:rFonts w:ascii="Times New Roman" w:eastAsia="Times New Roman" w:hAnsi="Times New Roman" w:cs="Times New Roman"/>
                <w:color w:val="000000"/>
                <w:lang w:eastAsia="lv-LV"/>
              </w:rPr>
              <w:t xml:space="preserve"> (kad</w:t>
            </w:r>
            <w:r w:rsidR="003E5ADD">
              <w:rPr>
                <w:rFonts w:ascii="Times New Roman" w:eastAsia="Times New Roman" w:hAnsi="Times New Roman" w:cs="Times New Roman"/>
                <w:color w:val="000000"/>
                <w:lang w:eastAsia="lv-LV"/>
              </w:rPr>
              <w:t xml:space="preserve">. </w:t>
            </w:r>
            <w:proofErr w:type="spellStart"/>
            <w:r w:rsidRPr="003E2C16">
              <w:rPr>
                <w:rFonts w:ascii="Times New Roman" w:eastAsia="Times New Roman" w:hAnsi="Times New Roman" w:cs="Times New Roman"/>
                <w:color w:val="000000"/>
                <w:lang w:eastAsia="lv-LV"/>
              </w:rPr>
              <w:t>apz</w:t>
            </w:r>
            <w:proofErr w:type="spellEnd"/>
            <w:r w:rsidRPr="003E2C16">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lang w:eastAsia="lv-LV"/>
              </w:rPr>
              <w:t>88010130186</w:t>
            </w:r>
            <w:r w:rsidRPr="003E2C16">
              <w:rPr>
                <w:rFonts w:ascii="Times New Roman" w:eastAsia="Times New Roman" w:hAnsi="Times New Roman" w:cs="Times New Roman"/>
                <w:color w:val="000000"/>
                <w:lang w:eastAsia="lv-LV"/>
              </w:rPr>
              <w:t>), pie kafejnīcas “Nr.33”</w:t>
            </w:r>
          </w:p>
        </w:tc>
        <w:tc>
          <w:tcPr>
            <w:tcW w:w="1641" w:type="dxa"/>
            <w:shd w:val="clear" w:color="auto" w:fill="auto"/>
          </w:tcPr>
          <w:p w14:paraId="08C91918"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Parastais ozols</w:t>
            </w:r>
          </w:p>
          <w:p w14:paraId="25D455E2"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proofErr w:type="spellStart"/>
            <w:r w:rsidRPr="003E2C16">
              <w:rPr>
                <w:rFonts w:ascii="Times New Roman" w:eastAsia="Times New Roman" w:hAnsi="Times New Roman" w:cs="Times New Roman"/>
                <w:i/>
                <w:color w:val="000000"/>
                <w:lang w:eastAsia="lv-LV"/>
              </w:rPr>
              <w:t>Quercus</w:t>
            </w:r>
            <w:proofErr w:type="spellEnd"/>
            <w:r w:rsidRPr="003E2C16">
              <w:rPr>
                <w:rFonts w:ascii="Times New Roman" w:eastAsia="Times New Roman" w:hAnsi="Times New Roman" w:cs="Times New Roman"/>
                <w:i/>
                <w:color w:val="000000"/>
                <w:lang w:eastAsia="lv-LV"/>
              </w:rPr>
              <w:t xml:space="preserve"> </w:t>
            </w:r>
            <w:proofErr w:type="spellStart"/>
            <w:r w:rsidRPr="003E2C16">
              <w:rPr>
                <w:rFonts w:ascii="Times New Roman" w:eastAsia="Times New Roman" w:hAnsi="Times New Roman" w:cs="Times New Roman"/>
                <w:i/>
                <w:color w:val="000000"/>
                <w:lang w:eastAsia="lv-LV"/>
              </w:rPr>
              <w:t>robur</w:t>
            </w:r>
            <w:proofErr w:type="spellEnd"/>
          </w:p>
        </w:tc>
        <w:tc>
          <w:tcPr>
            <w:tcW w:w="992" w:type="dxa"/>
            <w:shd w:val="clear" w:color="auto" w:fill="auto"/>
          </w:tcPr>
          <w:p w14:paraId="5DEF805D"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1 </w:t>
            </w:r>
          </w:p>
        </w:tc>
        <w:tc>
          <w:tcPr>
            <w:tcW w:w="3250" w:type="dxa"/>
            <w:shd w:val="clear" w:color="auto" w:fill="auto"/>
          </w:tcPr>
          <w:p w14:paraId="481C51A4" w14:textId="77777777" w:rsidR="003E2C16" w:rsidRPr="003E2C16" w:rsidRDefault="003E2C16" w:rsidP="003E2C16">
            <w:pPr>
              <w:spacing w:after="0" w:line="240" w:lineRule="auto"/>
              <w:rPr>
                <w:rFonts w:ascii="Times New Roman" w:eastAsia="Times New Roman" w:hAnsi="Times New Roman" w:cs="Times New Roman"/>
                <w:noProof/>
                <w:lang w:eastAsia="lv-LV"/>
              </w:rPr>
            </w:pPr>
            <w:r w:rsidRPr="003E2C16">
              <w:rPr>
                <w:rFonts w:ascii="Times New Roman" w:eastAsia="Times New Roman" w:hAnsi="Times New Roman" w:cs="Times New Roman"/>
                <w:color w:val="000000"/>
                <w:lang w:eastAsia="lv-LV"/>
              </w:rPr>
              <w:t>Koka vainaga kopšana</w:t>
            </w:r>
          </w:p>
          <w:p w14:paraId="0174E2F7" w14:textId="0D16B4A4"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16CE38BC" wp14:editId="60F56131">
                  <wp:extent cx="1631950" cy="2178050"/>
                  <wp:effectExtent l="0" t="0" r="6350" b="0"/>
                  <wp:docPr id="1791907132" name="Attēl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1950" cy="2178050"/>
                          </a:xfrm>
                          <a:prstGeom prst="rect">
                            <a:avLst/>
                          </a:prstGeom>
                          <a:noFill/>
                          <a:ln>
                            <a:noFill/>
                          </a:ln>
                        </pic:spPr>
                      </pic:pic>
                    </a:graphicData>
                  </a:graphic>
                </wp:inline>
              </w:drawing>
            </w:r>
          </w:p>
        </w:tc>
      </w:tr>
      <w:tr w:rsidR="003E2C16" w:rsidRPr="003E2C16" w14:paraId="40185579" w14:textId="77777777" w:rsidTr="0094331F">
        <w:trPr>
          <w:trHeight w:val="1412"/>
        </w:trPr>
        <w:tc>
          <w:tcPr>
            <w:tcW w:w="675" w:type="dxa"/>
            <w:shd w:val="clear" w:color="auto" w:fill="auto"/>
          </w:tcPr>
          <w:p w14:paraId="6805316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2A45DA6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4</w:t>
            </w:r>
          </w:p>
        </w:tc>
        <w:tc>
          <w:tcPr>
            <w:tcW w:w="2754" w:type="dxa"/>
            <w:shd w:val="clear" w:color="auto" w:fill="auto"/>
          </w:tcPr>
          <w:p w14:paraId="54D92113" w14:textId="31D1B5A4"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1905.gada iela 1a, 7a</w:t>
            </w:r>
            <w:r w:rsidR="003E5ADD">
              <w:rPr>
                <w:rFonts w:ascii="Times New Roman" w:eastAsia="Times New Roman" w:hAnsi="Times New Roman" w:cs="Times New Roman"/>
                <w:color w:val="000000"/>
                <w:lang w:eastAsia="lv-LV"/>
              </w:rPr>
              <w:t>, Talsi</w:t>
            </w:r>
            <w:r w:rsidRPr="003E2C16">
              <w:rPr>
                <w:rFonts w:ascii="Times New Roman" w:eastAsia="Times New Roman" w:hAnsi="Times New Roman" w:cs="Times New Roman"/>
                <w:color w:val="000000"/>
                <w:lang w:eastAsia="lv-LV"/>
              </w:rPr>
              <w:t xml:space="preserve"> (kad</w:t>
            </w:r>
            <w:r w:rsidR="003E5ADD">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color w:val="000000"/>
                <w:lang w:eastAsia="lv-LV"/>
              </w:rPr>
              <w:t xml:space="preserve">nr. </w:t>
            </w:r>
            <w:r w:rsidRPr="003E2C16">
              <w:rPr>
                <w:rFonts w:ascii="Times New Roman" w:eastAsia="Times New Roman" w:hAnsi="Times New Roman" w:cs="Times New Roman"/>
                <w:lang w:eastAsia="lv-LV"/>
              </w:rPr>
              <w:t xml:space="preserve">88010080158, </w:t>
            </w:r>
            <w:r w:rsidRPr="003E2C16">
              <w:rPr>
                <w:rFonts w:ascii="Times New Roman" w:eastAsia="Times New Roman" w:hAnsi="Times New Roman" w:cs="Times New Roman"/>
                <w:color w:val="000000"/>
                <w:lang w:eastAsia="lv-LV"/>
              </w:rPr>
              <w:t>kad</w:t>
            </w:r>
            <w:r w:rsidR="003E5ADD">
              <w:rPr>
                <w:rFonts w:ascii="Times New Roman" w:eastAsia="Times New Roman" w:hAnsi="Times New Roman" w:cs="Times New Roman"/>
                <w:color w:val="000000"/>
                <w:lang w:eastAsia="lv-LV"/>
              </w:rPr>
              <w:t xml:space="preserve">. </w:t>
            </w:r>
            <w:proofErr w:type="spellStart"/>
            <w:r w:rsidRPr="003E2C16">
              <w:rPr>
                <w:rFonts w:ascii="Times New Roman" w:eastAsia="Times New Roman" w:hAnsi="Times New Roman" w:cs="Times New Roman"/>
                <w:color w:val="000000"/>
                <w:lang w:eastAsia="lv-LV"/>
              </w:rPr>
              <w:t>apz</w:t>
            </w:r>
            <w:proofErr w:type="spellEnd"/>
            <w:r w:rsidRPr="003E2C16">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lang w:eastAsia="lv-LV"/>
              </w:rPr>
              <w:t>88010080159</w:t>
            </w:r>
            <w:r w:rsidRPr="003E2C16">
              <w:rPr>
                <w:rFonts w:ascii="Times New Roman" w:eastAsia="Times New Roman" w:hAnsi="Times New Roman" w:cs="Times New Roman"/>
                <w:color w:val="000000"/>
                <w:lang w:eastAsia="lv-LV"/>
              </w:rPr>
              <w:t>)</w:t>
            </w:r>
            <w:r w:rsidR="00CF72D0">
              <w:rPr>
                <w:rFonts w:ascii="Times New Roman" w:eastAsia="Times New Roman" w:hAnsi="Times New Roman" w:cs="Times New Roman"/>
                <w:color w:val="000000"/>
                <w:lang w:eastAsia="lv-LV"/>
              </w:rPr>
              <w:t>, sēta 1905.gada iela 3 un 1905.</w:t>
            </w:r>
            <w:r w:rsidRPr="003E2C16">
              <w:rPr>
                <w:rFonts w:ascii="Times New Roman" w:eastAsia="Times New Roman" w:hAnsi="Times New Roman" w:cs="Times New Roman"/>
                <w:color w:val="000000"/>
                <w:lang w:eastAsia="lv-LV"/>
              </w:rPr>
              <w:t xml:space="preserve">gada iela 7, Brīvības iela 17, </w:t>
            </w:r>
            <w:proofErr w:type="spellStart"/>
            <w:r w:rsidRPr="003E2C16">
              <w:rPr>
                <w:rFonts w:ascii="Times New Roman" w:eastAsia="Times New Roman" w:hAnsi="Times New Roman" w:cs="Times New Roman"/>
                <w:color w:val="000000"/>
                <w:lang w:eastAsia="lv-LV"/>
              </w:rPr>
              <w:t>A.Pumpura</w:t>
            </w:r>
            <w:proofErr w:type="spellEnd"/>
            <w:r w:rsidRPr="003E2C16">
              <w:rPr>
                <w:rFonts w:ascii="Times New Roman" w:eastAsia="Times New Roman" w:hAnsi="Times New Roman" w:cs="Times New Roman"/>
                <w:color w:val="000000"/>
                <w:lang w:eastAsia="lv-LV"/>
              </w:rPr>
              <w:t xml:space="preserve"> 1a</w:t>
            </w:r>
          </w:p>
          <w:p w14:paraId="28D6A674"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DBC6DBB"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i/>
                <w:color w:val="000000"/>
                <w:lang w:eastAsia="lv-LV"/>
              </w:rPr>
              <w:lastRenderedPageBreak/>
              <w:t>KCA Nr. 62</w:t>
            </w:r>
          </w:p>
        </w:tc>
        <w:tc>
          <w:tcPr>
            <w:tcW w:w="1641" w:type="dxa"/>
            <w:shd w:val="clear" w:color="auto" w:fill="auto"/>
          </w:tcPr>
          <w:p w14:paraId="50CA849C"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color w:val="000000"/>
                <w:lang w:eastAsia="lv-LV"/>
              </w:rPr>
              <w:lastRenderedPageBreak/>
              <w:t xml:space="preserve">Parastā kļava </w:t>
            </w:r>
            <w:r w:rsidRPr="003E2C16">
              <w:rPr>
                <w:rFonts w:ascii="Times New Roman" w:eastAsia="Times New Roman" w:hAnsi="Times New Roman" w:cs="Times New Roman"/>
                <w:i/>
                <w:color w:val="000000"/>
                <w:lang w:eastAsia="lv-LV"/>
              </w:rPr>
              <w:t xml:space="preserve">Acer </w:t>
            </w:r>
            <w:proofErr w:type="spellStart"/>
            <w:r w:rsidRPr="003E2C16">
              <w:rPr>
                <w:rFonts w:ascii="Times New Roman" w:eastAsia="Times New Roman" w:hAnsi="Times New Roman" w:cs="Times New Roman"/>
                <w:i/>
                <w:color w:val="000000"/>
                <w:lang w:eastAsia="lv-LV"/>
              </w:rPr>
              <w:t>platanoides</w:t>
            </w:r>
            <w:proofErr w:type="spellEnd"/>
          </w:p>
          <w:p w14:paraId="044E412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926E90F"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4C7C78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2F3D7EA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6530779A"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F692BD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0C4536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16BFED3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BFBE7D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69F9F7E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860A376" w14:textId="77777777" w:rsidR="003E5ADD" w:rsidRDefault="003E5ADD" w:rsidP="003E2C16">
            <w:pPr>
              <w:spacing w:after="0" w:line="240" w:lineRule="auto"/>
              <w:rPr>
                <w:rFonts w:ascii="Times New Roman" w:eastAsia="Times New Roman" w:hAnsi="Times New Roman" w:cs="Times New Roman"/>
                <w:color w:val="000000"/>
                <w:lang w:eastAsia="lv-LV"/>
              </w:rPr>
            </w:pPr>
          </w:p>
          <w:p w14:paraId="2A3F81AB" w14:textId="2743354D"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color w:val="000000"/>
                <w:lang w:eastAsia="lv-LV"/>
              </w:rPr>
              <w:t xml:space="preserve">Parastā kļava </w:t>
            </w:r>
            <w:r w:rsidRPr="003E2C16">
              <w:rPr>
                <w:rFonts w:ascii="Times New Roman" w:eastAsia="Times New Roman" w:hAnsi="Times New Roman" w:cs="Times New Roman"/>
                <w:i/>
                <w:color w:val="000000"/>
                <w:lang w:eastAsia="lv-LV"/>
              </w:rPr>
              <w:t xml:space="preserve">Acer </w:t>
            </w:r>
            <w:proofErr w:type="spellStart"/>
            <w:r w:rsidRPr="003E2C16">
              <w:rPr>
                <w:rFonts w:ascii="Times New Roman" w:eastAsia="Times New Roman" w:hAnsi="Times New Roman" w:cs="Times New Roman"/>
                <w:i/>
                <w:color w:val="000000"/>
                <w:lang w:eastAsia="lv-LV"/>
              </w:rPr>
              <w:t>platanoides</w:t>
            </w:r>
            <w:proofErr w:type="spellEnd"/>
          </w:p>
          <w:p w14:paraId="615E481F"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901C6A4"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42E8BA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18B1165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CB29458"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9F1C929"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BBF17E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D04522E"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9D18C1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6F774D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E494D7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6D2CC7E2"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69FD0F2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21EFD27B"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Parastais osis </w:t>
            </w:r>
            <w:proofErr w:type="spellStart"/>
            <w:r w:rsidRPr="003E2C16">
              <w:rPr>
                <w:rFonts w:ascii="Times New Roman" w:eastAsia="Times New Roman" w:hAnsi="Times New Roman" w:cs="Times New Roman"/>
                <w:i/>
                <w:color w:val="000000"/>
                <w:lang w:eastAsia="lv-LV"/>
              </w:rPr>
              <w:t>Fraxinus</w:t>
            </w:r>
            <w:proofErr w:type="spellEnd"/>
            <w:r w:rsidRPr="003E2C16">
              <w:rPr>
                <w:rFonts w:ascii="Times New Roman" w:eastAsia="Times New Roman" w:hAnsi="Times New Roman" w:cs="Times New Roman"/>
                <w:i/>
                <w:color w:val="000000"/>
                <w:lang w:eastAsia="lv-LV"/>
              </w:rPr>
              <w:t xml:space="preserve"> </w:t>
            </w:r>
            <w:proofErr w:type="spellStart"/>
            <w:r w:rsidRPr="003E2C16">
              <w:rPr>
                <w:rFonts w:ascii="Times New Roman" w:eastAsia="Times New Roman" w:hAnsi="Times New Roman" w:cs="Times New Roman"/>
                <w:i/>
                <w:color w:val="000000"/>
                <w:lang w:eastAsia="lv-LV"/>
              </w:rPr>
              <w:t>excelsior</w:t>
            </w:r>
            <w:proofErr w:type="spellEnd"/>
            <w:r w:rsidRPr="003E2C16">
              <w:rPr>
                <w:rFonts w:ascii="Times New Roman" w:eastAsia="Times New Roman" w:hAnsi="Times New Roman" w:cs="Times New Roman"/>
                <w:color w:val="000000"/>
                <w:lang w:eastAsia="lv-LV"/>
              </w:rPr>
              <w:t xml:space="preserve"> </w:t>
            </w:r>
          </w:p>
        </w:tc>
        <w:tc>
          <w:tcPr>
            <w:tcW w:w="992" w:type="dxa"/>
            <w:shd w:val="clear" w:color="auto" w:fill="auto"/>
          </w:tcPr>
          <w:p w14:paraId="086A6AAA"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lastRenderedPageBreak/>
              <w:t>9</w:t>
            </w:r>
          </w:p>
          <w:p w14:paraId="758AB526"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65547840"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4961C6B"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DCD27A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027762BA"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913355D"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0F308AE"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6A0C82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12BBBA4"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5CA480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C3A69B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7F6999F"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6F61314" w14:textId="77777777" w:rsidR="003E5ADD" w:rsidRDefault="003E5ADD" w:rsidP="003E2C16">
            <w:pPr>
              <w:spacing w:after="0" w:line="240" w:lineRule="auto"/>
              <w:jc w:val="center"/>
              <w:rPr>
                <w:rFonts w:ascii="Times New Roman" w:eastAsia="Times New Roman" w:hAnsi="Times New Roman" w:cs="Times New Roman"/>
                <w:color w:val="000000"/>
                <w:lang w:eastAsia="lv-LV"/>
              </w:rPr>
            </w:pPr>
          </w:p>
          <w:p w14:paraId="25703F71" w14:textId="4BE623BE"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8</w:t>
            </w:r>
          </w:p>
          <w:p w14:paraId="5E3E896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02AD6FE"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6869130"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37C99C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E24621A"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4D44E1F"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FC5CA77"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01F4EA7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BD453D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0BA03852"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C9D5F8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C93A324" w14:textId="77777777" w:rsidR="003E2C16" w:rsidRPr="003E2C16" w:rsidRDefault="003E2C16" w:rsidP="003E5ADD">
            <w:pPr>
              <w:spacing w:after="0" w:line="240" w:lineRule="auto"/>
              <w:rPr>
                <w:rFonts w:ascii="Times New Roman" w:eastAsia="Times New Roman" w:hAnsi="Times New Roman" w:cs="Times New Roman"/>
                <w:color w:val="000000"/>
                <w:lang w:eastAsia="lv-LV"/>
              </w:rPr>
            </w:pPr>
          </w:p>
          <w:p w14:paraId="26E6710D"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18BBDE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9018AB5"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6B330D5B"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2</w:t>
            </w:r>
          </w:p>
        </w:tc>
        <w:tc>
          <w:tcPr>
            <w:tcW w:w="3250" w:type="dxa"/>
            <w:shd w:val="clear" w:color="auto" w:fill="auto"/>
          </w:tcPr>
          <w:p w14:paraId="20944077" w14:textId="06F0D83D" w:rsid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lastRenderedPageBreak/>
              <w:t>Koku vainagu kopšana</w:t>
            </w:r>
          </w:p>
          <w:p w14:paraId="60A45960" w14:textId="65BD668C" w:rsidR="003E5ADD" w:rsidRPr="003E2C16" w:rsidRDefault="003E5ADD"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lastRenderedPageBreak/>
              <w:drawing>
                <wp:inline distT="0" distB="0" distL="0" distR="0" wp14:anchorId="2E14022B" wp14:editId="50A40862">
                  <wp:extent cx="1593407" cy="1951655"/>
                  <wp:effectExtent l="0" t="0" r="6985" b="0"/>
                  <wp:docPr id="1836487113"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8876" cy="1958353"/>
                          </a:xfrm>
                          <a:prstGeom prst="rect">
                            <a:avLst/>
                          </a:prstGeom>
                          <a:noFill/>
                          <a:ln>
                            <a:noFill/>
                          </a:ln>
                        </pic:spPr>
                      </pic:pic>
                    </a:graphicData>
                  </a:graphic>
                </wp:inline>
              </w:drawing>
            </w:r>
          </w:p>
          <w:p w14:paraId="48C825D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Koka nozāģēšana</w:t>
            </w:r>
          </w:p>
          <w:p w14:paraId="4160383E" w14:textId="77777777" w:rsidR="003E2C16" w:rsidRPr="003E2C16" w:rsidRDefault="003E2C16" w:rsidP="003E2C16">
            <w:pPr>
              <w:spacing w:after="0" w:line="240" w:lineRule="auto"/>
              <w:rPr>
                <w:rFonts w:ascii="Times New Roman" w:eastAsia="Times New Roman" w:hAnsi="Times New Roman" w:cs="Times New Roman"/>
                <w:color w:val="000000"/>
                <w:sz w:val="16"/>
                <w:szCs w:val="16"/>
                <w:lang w:eastAsia="lv-LV"/>
              </w:rPr>
            </w:pPr>
          </w:p>
          <w:p w14:paraId="235A7087" w14:textId="69C27AE5" w:rsidR="003E2C16" w:rsidRPr="003E2C16" w:rsidRDefault="003E2C16" w:rsidP="003E2C16">
            <w:pPr>
              <w:spacing w:after="0" w:line="240" w:lineRule="auto"/>
              <w:ind w:right="447"/>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mc:AlternateContent>
                <mc:Choice Requires="wps">
                  <w:drawing>
                    <wp:anchor distT="0" distB="0" distL="114300" distR="114300" simplePos="0" relativeHeight="251659264" behindDoc="0" locked="0" layoutInCell="1" allowOverlap="1" wp14:anchorId="5F232245" wp14:editId="7BAE5366">
                      <wp:simplePos x="0" y="0"/>
                      <wp:positionH relativeFrom="column">
                        <wp:posOffset>1122680</wp:posOffset>
                      </wp:positionH>
                      <wp:positionV relativeFrom="paragraph">
                        <wp:posOffset>986790</wp:posOffset>
                      </wp:positionV>
                      <wp:extent cx="360045" cy="1055370"/>
                      <wp:effectExtent l="22860" t="15875" r="17145" b="14605"/>
                      <wp:wrapNone/>
                      <wp:docPr id="1940443468" name="Ovāl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055370"/>
                              </a:xfrm>
                              <a:prstGeom prst="ellipse">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2533A82B" id="Ovāls 16" o:spid="_x0000_s1026" style="position:absolute;margin-left:88.4pt;margin-top:77.7pt;width:28.35pt;height:8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" filled="f" strokecolor="red" strokeweight="2.25pt"/>
                  </w:pict>
                </mc:Fallback>
              </mc:AlternateContent>
            </w:r>
            <w:r w:rsidRPr="003E2C16">
              <w:rPr>
                <w:rFonts w:ascii="Times New Roman" w:eastAsia="Times New Roman" w:hAnsi="Times New Roman" w:cs="Times New Roman"/>
                <w:noProof/>
                <w:color w:val="000000"/>
                <w:lang w:eastAsia="lv-LV"/>
              </w:rPr>
              <w:drawing>
                <wp:inline distT="0" distB="0" distL="0" distR="0" wp14:anchorId="79065C9C" wp14:editId="393184B6">
                  <wp:extent cx="1676400" cy="2222500"/>
                  <wp:effectExtent l="0" t="0" r="0" b="6350"/>
                  <wp:docPr id="2073218064"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6400" cy="2222500"/>
                          </a:xfrm>
                          <a:prstGeom prst="rect">
                            <a:avLst/>
                          </a:prstGeom>
                          <a:noFill/>
                          <a:ln>
                            <a:noFill/>
                          </a:ln>
                        </pic:spPr>
                      </pic:pic>
                    </a:graphicData>
                  </a:graphic>
                </wp:inline>
              </w:drawing>
            </w:r>
          </w:p>
          <w:p w14:paraId="5F9BA1E4"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Koka nozāģēšana</w:t>
            </w:r>
          </w:p>
          <w:p w14:paraId="709E802A" w14:textId="77777777" w:rsidR="003E2C16" w:rsidRPr="003E2C16" w:rsidRDefault="003E2C16" w:rsidP="003E2C16">
            <w:pPr>
              <w:spacing w:after="0" w:line="240" w:lineRule="auto"/>
              <w:rPr>
                <w:rFonts w:ascii="Times New Roman" w:eastAsia="Times New Roman" w:hAnsi="Times New Roman" w:cs="Times New Roman"/>
                <w:color w:val="000000"/>
                <w:sz w:val="16"/>
                <w:szCs w:val="16"/>
                <w:lang w:eastAsia="lv-LV"/>
              </w:rPr>
            </w:pPr>
          </w:p>
          <w:p w14:paraId="0BA7D162" w14:textId="1D04536E"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041BB2BB" wp14:editId="56CE08B9">
                  <wp:extent cx="1651000" cy="2209800"/>
                  <wp:effectExtent l="0" t="0" r="6350" b="0"/>
                  <wp:docPr id="14825692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1000" cy="2209800"/>
                          </a:xfrm>
                          <a:prstGeom prst="rect">
                            <a:avLst/>
                          </a:prstGeom>
                          <a:noFill/>
                          <a:ln>
                            <a:noFill/>
                          </a:ln>
                        </pic:spPr>
                      </pic:pic>
                    </a:graphicData>
                  </a:graphic>
                </wp:inline>
              </w:drawing>
            </w:r>
          </w:p>
        </w:tc>
      </w:tr>
      <w:tr w:rsidR="003E2C16" w:rsidRPr="003E2C16" w14:paraId="14E1A14A" w14:textId="77777777" w:rsidTr="0094331F">
        <w:trPr>
          <w:trHeight w:val="1412"/>
        </w:trPr>
        <w:tc>
          <w:tcPr>
            <w:tcW w:w="675" w:type="dxa"/>
            <w:shd w:val="clear" w:color="auto" w:fill="auto"/>
          </w:tcPr>
          <w:p w14:paraId="0093D7A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lastRenderedPageBreak/>
              <w:t>5</w:t>
            </w:r>
          </w:p>
        </w:tc>
        <w:tc>
          <w:tcPr>
            <w:tcW w:w="2754" w:type="dxa"/>
            <w:shd w:val="clear" w:color="auto" w:fill="auto"/>
          </w:tcPr>
          <w:p w14:paraId="42C3F8B4" w14:textId="3EB492A4"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color w:val="000000"/>
                <w:lang w:eastAsia="lv-LV"/>
              </w:rPr>
              <w:t>1905.gada iela 1a, 7a</w:t>
            </w:r>
            <w:r w:rsidR="003E5ADD">
              <w:rPr>
                <w:rFonts w:ascii="Times New Roman" w:eastAsia="Times New Roman" w:hAnsi="Times New Roman" w:cs="Times New Roman"/>
                <w:color w:val="000000"/>
                <w:lang w:eastAsia="lv-LV"/>
              </w:rPr>
              <w:t xml:space="preserve">, Talsi </w:t>
            </w:r>
            <w:r w:rsidRPr="003E2C16">
              <w:rPr>
                <w:rFonts w:ascii="Times New Roman" w:eastAsia="Times New Roman" w:hAnsi="Times New Roman" w:cs="Times New Roman"/>
                <w:color w:val="000000"/>
                <w:lang w:eastAsia="lv-LV"/>
              </w:rPr>
              <w:t>(kad</w:t>
            </w:r>
            <w:r w:rsidR="003E5ADD">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color w:val="000000"/>
                <w:lang w:eastAsia="lv-LV"/>
              </w:rPr>
              <w:t xml:space="preserve">nr. </w:t>
            </w:r>
            <w:r w:rsidRPr="003E2C16">
              <w:rPr>
                <w:rFonts w:ascii="Times New Roman" w:eastAsia="Times New Roman" w:hAnsi="Times New Roman" w:cs="Times New Roman"/>
                <w:lang w:eastAsia="lv-LV"/>
              </w:rPr>
              <w:t xml:space="preserve">88010080158, </w:t>
            </w:r>
            <w:r w:rsidRPr="003E2C16">
              <w:rPr>
                <w:rFonts w:ascii="Times New Roman" w:eastAsia="Times New Roman" w:hAnsi="Times New Roman" w:cs="Times New Roman"/>
                <w:color w:val="000000"/>
                <w:lang w:eastAsia="lv-LV"/>
              </w:rPr>
              <w:t>kad</w:t>
            </w:r>
            <w:r w:rsidR="003E5ADD">
              <w:rPr>
                <w:rFonts w:ascii="Times New Roman" w:eastAsia="Times New Roman" w:hAnsi="Times New Roman" w:cs="Times New Roman"/>
                <w:color w:val="000000"/>
                <w:lang w:eastAsia="lv-LV"/>
              </w:rPr>
              <w:t xml:space="preserve">. </w:t>
            </w:r>
            <w:proofErr w:type="spellStart"/>
            <w:r w:rsidRPr="003E2C16">
              <w:rPr>
                <w:rFonts w:ascii="Times New Roman" w:eastAsia="Times New Roman" w:hAnsi="Times New Roman" w:cs="Times New Roman"/>
                <w:color w:val="000000"/>
                <w:lang w:eastAsia="lv-LV"/>
              </w:rPr>
              <w:t>apz</w:t>
            </w:r>
            <w:proofErr w:type="spellEnd"/>
            <w:r w:rsidRPr="003E2C16">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lang w:eastAsia="lv-LV"/>
              </w:rPr>
              <w:t>88010080158)</w:t>
            </w:r>
          </w:p>
          <w:p w14:paraId="7328FA9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622591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i/>
                <w:color w:val="000000"/>
                <w:lang w:eastAsia="lv-LV"/>
              </w:rPr>
              <w:t>KCA Nr. 62</w:t>
            </w:r>
          </w:p>
        </w:tc>
        <w:tc>
          <w:tcPr>
            <w:tcW w:w="1641" w:type="dxa"/>
            <w:shd w:val="clear" w:color="auto" w:fill="auto"/>
          </w:tcPr>
          <w:p w14:paraId="6EBF64FF"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Āra bērzs </w:t>
            </w:r>
            <w:proofErr w:type="spellStart"/>
            <w:r w:rsidRPr="003E2C16">
              <w:rPr>
                <w:rFonts w:ascii="Times New Roman" w:eastAsia="Times New Roman" w:hAnsi="Times New Roman" w:cs="Times New Roman"/>
                <w:i/>
                <w:color w:val="000000"/>
                <w:lang w:eastAsia="lv-LV"/>
              </w:rPr>
              <w:t>Betula</w:t>
            </w:r>
            <w:proofErr w:type="spellEnd"/>
            <w:r w:rsidRPr="003E2C16">
              <w:rPr>
                <w:rFonts w:ascii="Times New Roman" w:eastAsia="Times New Roman" w:hAnsi="Times New Roman" w:cs="Times New Roman"/>
                <w:i/>
                <w:color w:val="000000"/>
                <w:lang w:eastAsia="lv-LV"/>
              </w:rPr>
              <w:t xml:space="preserve"> </w:t>
            </w:r>
            <w:proofErr w:type="spellStart"/>
            <w:r w:rsidRPr="003E2C16">
              <w:rPr>
                <w:rFonts w:ascii="Times New Roman" w:eastAsia="Times New Roman" w:hAnsi="Times New Roman" w:cs="Times New Roman"/>
                <w:i/>
                <w:color w:val="000000"/>
                <w:lang w:eastAsia="lv-LV"/>
              </w:rPr>
              <w:t>pendula</w:t>
            </w:r>
            <w:proofErr w:type="spellEnd"/>
          </w:p>
        </w:tc>
        <w:tc>
          <w:tcPr>
            <w:tcW w:w="992" w:type="dxa"/>
            <w:shd w:val="clear" w:color="auto" w:fill="auto"/>
          </w:tcPr>
          <w:p w14:paraId="3F926E97"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tc>
        <w:tc>
          <w:tcPr>
            <w:tcW w:w="3250" w:type="dxa"/>
            <w:shd w:val="clear" w:color="auto" w:fill="auto"/>
          </w:tcPr>
          <w:p w14:paraId="6FA97CAE"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Koka nozāģēšana </w:t>
            </w:r>
          </w:p>
          <w:p w14:paraId="542119A5" w14:textId="179008EB" w:rsidR="003E2C16" w:rsidRPr="003E2C16" w:rsidRDefault="003E2C16" w:rsidP="003E2C16">
            <w:pPr>
              <w:spacing w:after="0" w:line="240" w:lineRule="auto"/>
              <w:ind w:right="447"/>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lastRenderedPageBreak/>
              <w:drawing>
                <wp:inline distT="0" distB="0" distL="0" distR="0" wp14:anchorId="35A45A92" wp14:editId="20FAF677">
                  <wp:extent cx="1676400" cy="2241550"/>
                  <wp:effectExtent l="0" t="0" r="0" b="6350"/>
                  <wp:docPr id="1062741658"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6400" cy="2241550"/>
                          </a:xfrm>
                          <a:prstGeom prst="rect">
                            <a:avLst/>
                          </a:prstGeom>
                          <a:noFill/>
                          <a:ln>
                            <a:noFill/>
                          </a:ln>
                        </pic:spPr>
                      </pic:pic>
                    </a:graphicData>
                  </a:graphic>
                </wp:inline>
              </w:drawing>
            </w:r>
          </w:p>
        </w:tc>
      </w:tr>
      <w:tr w:rsidR="003E2C16" w:rsidRPr="003E2C16" w14:paraId="03D116E2" w14:textId="77777777" w:rsidTr="0094331F">
        <w:trPr>
          <w:trHeight w:val="3966"/>
        </w:trPr>
        <w:tc>
          <w:tcPr>
            <w:tcW w:w="675" w:type="dxa"/>
            <w:shd w:val="clear" w:color="auto" w:fill="auto"/>
          </w:tcPr>
          <w:p w14:paraId="2EF55F4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lastRenderedPageBreak/>
              <w:t>6</w:t>
            </w:r>
          </w:p>
        </w:tc>
        <w:tc>
          <w:tcPr>
            <w:tcW w:w="2754" w:type="dxa"/>
            <w:shd w:val="clear" w:color="auto" w:fill="auto"/>
          </w:tcPr>
          <w:p w14:paraId="3D7A733B" w14:textId="6502D9D1" w:rsidR="003E2C16" w:rsidRPr="003E2C16" w:rsidRDefault="003E2C16" w:rsidP="003E2C16">
            <w:pPr>
              <w:spacing w:after="0" w:line="240" w:lineRule="auto"/>
              <w:rPr>
                <w:rFonts w:ascii="Times New Roman" w:eastAsia="Times New Roman" w:hAnsi="Times New Roman" w:cs="Times New Roman"/>
                <w:lang w:eastAsia="lv-LV"/>
              </w:rPr>
            </w:pPr>
            <w:proofErr w:type="spellStart"/>
            <w:r w:rsidRPr="003E2C16">
              <w:rPr>
                <w:rFonts w:ascii="Times New Roman" w:eastAsia="Times New Roman" w:hAnsi="Times New Roman" w:cs="Times New Roman"/>
                <w:lang w:eastAsia="lv-LV"/>
              </w:rPr>
              <w:t>Apbūviešu</w:t>
            </w:r>
            <w:proofErr w:type="spellEnd"/>
            <w:r w:rsidRPr="003E2C16">
              <w:rPr>
                <w:rFonts w:ascii="Times New Roman" w:eastAsia="Times New Roman" w:hAnsi="Times New Roman" w:cs="Times New Roman"/>
                <w:lang w:eastAsia="lv-LV"/>
              </w:rPr>
              <w:t xml:space="preserve"> iela</w:t>
            </w:r>
            <w:r w:rsidR="003E5ADD">
              <w:rPr>
                <w:rFonts w:ascii="Times New Roman" w:eastAsia="Times New Roman" w:hAnsi="Times New Roman" w:cs="Times New Roman"/>
                <w:lang w:eastAsia="lv-LV"/>
              </w:rPr>
              <w:t xml:space="preserve">, Talsi </w:t>
            </w:r>
            <w:r w:rsidRPr="003E2C16">
              <w:rPr>
                <w:rFonts w:ascii="Times New Roman" w:eastAsia="Times New Roman" w:hAnsi="Times New Roman" w:cs="Times New Roman"/>
                <w:lang w:eastAsia="lv-LV"/>
              </w:rPr>
              <w:t>( kad</w:t>
            </w:r>
            <w:r w:rsidR="003E5ADD">
              <w:rPr>
                <w:rFonts w:ascii="Times New Roman" w:eastAsia="Times New Roman" w:hAnsi="Times New Roman" w:cs="Times New Roman"/>
                <w:lang w:eastAsia="lv-LV"/>
              </w:rPr>
              <w:t xml:space="preserve">. </w:t>
            </w:r>
            <w:proofErr w:type="spellStart"/>
            <w:r w:rsidRPr="003E2C16">
              <w:rPr>
                <w:rFonts w:ascii="Times New Roman" w:eastAsia="Times New Roman" w:hAnsi="Times New Roman" w:cs="Times New Roman"/>
                <w:lang w:eastAsia="lv-LV"/>
              </w:rPr>
              <w:t>apz</w:t>
            </w:r>
            <w:proofErr w:type="spellEnd"/>
            <w:r w:rsidRPr="003E2C16">
              <w:rPr>
                <w:rFonts w:ascii="Times New Roman" w:eastAsia="Times New Roman" w:hAnsi="Times New Roman" w:cs="Times New Roman"/>
                <w:lang w:eastAsia="lv-LV"/>
              </w:rPr>
              <w:t>. 88010080170) gar ģimnāzijas stadionu</w:t>
            </w:r>
          </w:p>
          <w:p w14:paraId="1DA37115"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p>
          <w:p w14:paraId="2235F385" w14:textId="77777777" w:rsidR="003E2C16" w:rsidRPr="003E2C16" w:rsidRDefault="003E2C16" w:rsidP="003E2C16">
            <w:pPr>
              <w:spacing w:after="0" w:line="240" w:lineRule="auto"/>
              <w:rPr>
                <w:rFonts w:ascii="Times New Roman" w:eastAsia="Times New Roman" w:hAnsi="Times New Roman" w:cs="Times New Roman"/>
                <w:sz w:val="24"/>
                <w:szCs w:val="24"/>
                <w:lang w:eastAsia="lv-LV"/>
              </w:rPr>
            </w:pPr>
            <w:r w:rsidRPr="003E2C16">
              <w:rPr>
                <w:rFonts w:ascii="Times New Roman" w:eastAsia="Times New Roman" w:hAnsi="Times New Roman" w:cs="Times New Roman"/>
                <w:i/>
                <w:color w:val="000000"/>
                <w:lang w:eastAsia="lv-LV"/>
              </w:rPr>
              <w:t>KCA Nr. 62</w:t>
            </w:r>
          </w:p>
        </w:tc>
        <w:tc>
          <w:tcPr>
            <w:tcW w:w="1641" w:type="dxa"/>
            <w:shd w:val="clear" w:color="auto" w:fill="auto"/>
          </w:tcPr>
          <w:p w14:paraId="0ACBF45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D69318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Parastais osis</w:t>
            </w:r>
          </w:p>
          <w:p w14:paraId="579CE66C" w14:textId="77AFD9D8" w:rsidR="003E2C16" w:rsidRPr="003E2C16" w:rsidRDefault="003E2C16" w:rsidP="003E2C16">
            <w:pPr>
              <w:spacing w:after="0" w:line="240" w:lineRule="auto"/>
              <w:rPr>
                <w:rFonts w:ascii="Times New Roman" w:eastAsia="Times New Roman" w:hAnsi="Times New Roman" w:cs="Times New Roman"/>
                <w:i/>
                <w:color w:val="000000"/>
                <w:lang w:eastAsia="lv-LV"/>
              </w:rPr>
            </w:pPr>
            <w:proofErr w:type="spellStart"/>
            <w:r w:rsidRPr="003E2C16">
              <w:rPr>
                <w:rFonts w:ascii="Times New Roman" w:eastAsia="Times New Roman" w:hAnsi="Times New Roman" w:cs="Times New Roman"/>
                <w:i/>
                <w:color w:val="000000"/>
                <w:lang w:eastAsia="lv-LV"/>
              </w:rPr>
              <w:t>Fraxin</w:t>
            </w:r>
            <w:r w:rsidR="00A7467D">
              <w:rPr>
                <w:rFonts w:ascii="Times New Roman" w:eastAsia="Times New Roman" w:hAnsi="Times New Roman" w:cs="Times New Roman"/>
                <w:i/>
                <w:color w:val="000000"/>
                <w:lang w:eastAsia="lv-LV"/>
              </w:rPr>
              <w:t>u</w:t>
            </w:r>
            <w:r w:rsidRPr="003E2C16">
              <w:rPr>
                <w:rFonts w:ascii="Times New Roman" w:eastAsia="Times New Roman" w:hAnsi="Times New Roman" w:cs="Times New Roman"/>
                <w:i/>
                <w:color w:val="000000"/>
                <w:lang w:eastAsia="lv-LV"/>
              </w:rPr>
              <w:t>s</w:t>
            </w:r>
            <w:proofErr w:type="spellEnd"/>
            <w:r w:rsidRPr="003E2C16">
              <w:rPr>
                <w:rFonts w:ascii="Times New Roman" w:eastAsia="Times New Roman" w:hAnsi="Times New Roman" w:cs="Times New Roman"/>
                <w:i/>
                <w:color w:val="000000"/>
                <w:lang w:eastAsia="lv-LV"/>
              </w:rPr>
              <w:t xml:space="preserve"> </w:t>
            </w:r>
            <w:proofErr w:type="spellStart"/>
            <w:r w:rsidRPr="003E2C16">
              <w:rPr>
                <w:rFonts w:ascii="Times New Roman" w:eastAsia="Times New Roman" w:hAnsi="Times New Roman" w:cs="Times New Roman"/>
                <w:i/>
                <w:color w:val="000000"/>
                <w:lang w:eastAsia="lv-LV"/>
              </w:rPr>
              <w:t>excelsior</w:t>
            </w:r>
            <w:proofErr w:type="spellEnd"/>
          </w:p>
          <w:p w14:paraId="39409ECB"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p>
          <w:p w14:paraId="7F189840"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color w:val="000000"/>
                <w:lang w:eastAsia="lv-LV"/>
              </w:rPr>
              <w:t>Parastā kļava</w:t>
            </w:r>
            <w:r w:rsidRPr="003E2C16">
              <w:rPr>
                <w:rFonts w:ascii="Times New Roman" w:eastAsia="Times New Roman" w:hAnsi="Times New Roman" w:cs="Times New Roman"/>
                <w:i/>
                <w:color w:val="000000"/>
                <w:lang w:eastAsia="lv-LV"/>
              </w:rPr>
              <w:t xml:space="preserve"> Acer </w:t>
            </w:r>
            <w:proofErr w:type="spellStart"/>
            <w:r w:rsidRPr="003E2C16">
              <w:rPr>
                <w:rFonts w:ascii="Times New Roman" w:eastAsia="Times New Roman" w:hAnsi="Times New Roman" w:cs="Times New Roman"/>
                <w:i/>
                <w:color w:val="000000"/>
                <w:lang w:eastAsia="lv-LV"/>
              </w:rPr>
              <w:t>platanoides</w:t>
            </w:r>
            <w:proofErr w:type="spellEnd"/>
          </w:p>
        </w:tc>
        <w:tc>
          <w:tcPr>
            <w:tcW w:w="992" w:type="dxa"/>
            <w:shd w:val="clear" w:color="auto" w:fill="auto"/>
          </w:tcPr>
          <w:p w14:paraId="6D95CC87"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6D44BD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3</w:t>
            </w:r>
          </w:p>
          <w:p w14:paraId="396EF14B"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02B90D3"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25FF2E6"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5F65252"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2</w:t>
            </w:r>
          </w:p>
          <w:p w14:paraId="15C0FBCB"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tc>
        <w:tc>
          <w:tcPr>
            <w:tcW w:w="3250" w:type="dxa"/>
            <w:shd w:val="clear" w:color="auto" w:fill="auto"/>
          </w:tcPr>
          <w:p w14:paraId="278852B8"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Koku nozāģēšana</w:t>
            </w:r>
          </w:p>
          <w:p w14:paraId="33DA2A9F" w14:textId="7EBF4684"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7D335413" wp14:editId="459284BC">
                  <wp:extent cx="1689100" cy="2254250"/>
                  <wp:effectExtent l="0" t="0" r="6350" b="0"/>
                  <wp:docPr id="961218807"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9100" cy="2254250"/>
                          </a:xfrm>
                          <a:prstGeom prst="rect">
                            <a:avLst/>
                          </a:prstGeom>
                          <a:noFill/>
                          <a:ln>
                            <a:noFill/>
                          </a:ln>
                        </pic:spPr>
                      </pic:pic>
                    </a:graphicData>
                  </a:graphic>
                </wp:inline>
              </w:drawing>
            </w:r>
          </w:p>
          <w:p w14:paraId="53A1DE1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tc>
      </w:tr>
      <w:tr w:rsidR="003E2C16" w:rsidRPr="003E2C16" w14:paraId="684AB3C4" w14:textId="77777777" w:rsidTr="0094331F">
        <w:trPr>
          <w:trHeight w:val="3868"/>
        </w:trPr>
        <w:tc>
          <w:tcPr>
            <w:tcW w:w="675" w:type="dxa"/>
            <w:shd w:val="clear" w:color="auto" w:fill="auto"/>
          </w:tcPr>
          <w:p w14:paraId="0767946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7</w:t>
            </w:r>
          </w:p>
        </w:tc>
        <w:tc>
          <w:tcPr>
            <w:tcW w:w="2754" w:type="dxa"/>
            <w:shd w:val="clear" w:color="auto" w:fill="auto"/>
          </w:tcPr>
          <w:p w14:paraId="2BB3EA2A" w14:textId="523374BC"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Pie Krišjāņa Valdemāra ielas 78</w:t>
            </w:r>
            <w:r w:rsidR="003E5ADD">
              <w:rPr>
                <w:rFonts w:ascii="Times New Roman" w:eastAsia="Times New Roman" w:hAnsi="Times New Roman" w:cs="Times New Roman"/>
                <w:lang w:eastAsia="lv-LV"/>
              </w:rPr>
              <w:t>, Talsi</w:t>
            </w:r>
            <w:r w:rsidRPr="003E2C16">
              <w:rPr>
                <w:rFonts w:ascii="Times New Roman" w:eastAsia="Times New Roman" w:hAnsi="Times New Roman" w:cs="Times New Roman"/>
                <w:lang w:eastAsia="lv-LV"/>
              </w:rPr>
              <w:t xml:space="preserve"> (kad.</w:t>
            </w:r>
            <w:r w:rsidR="003E5ADD">
              <w:rPr>
                <w:rFonts w:ascii="Times New Roman" w:eastAsia="Times New Roman" w:hAnsi="Times New Roman" w:cs="Times New Roman"/>
                <w:lang w:eastAsia="lv-LV"/>
              </w:rPr>
              <w:t xml:space="preserve"> </w:t>
            </w:r>
            <w:proofErr w:type="spellStart"/>
            <w:r w:rsidRPr="003E2C16">
              <w:rPr>
                <w:rFonts w:ascii="Times New Roman" w:eastAsia="Times New Roman" w:hAnsi="Times New Roman" w:cs="Times New Roman"/>
                <w:lang w:eastAsia="lv-LV"/>
              </w:rPr>
              <w:t>apz</w:t>
            </w:r>
            <w:proofErr w:type="spellEnd"/>
            <w:r w:rsidRPr="003E2C16">
              <w:rPr>
                <w:rFonts w:ascii="Times New Roman" w:eastAsia="Times New Roman" w:hAnsi="Times New Roman" w:cs="Times New Roman"/>
                <w:lang w:eastAsia="lv-LV"/>
              </w:rPr>
              <w:t xml:space="preserve">. 88010100136) </w:t>
            </w:r>
          </w:p>
        </w:tc>
        <w:tc>
          <w:tcPr>
            <w:tcW w:w="1641" w:type="dxa"/>
            <w:shd w:val="clear" w:color="auto" w:fill="auto"/>
          </w:tcPr>
          <w:p w14:paraId="302B051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Parastā liepa</w:t>
            </w:r>
          </w:p>
          <w:p w14:paraId="7D6EB677"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i/>
                <w:color w:val="000000"/>
                <w:lang w:eastAsia="lv-LV"/>
              </w:rPr>
              <w:t xml:space="preserve">Tilia </w:t>
            </w:r>
            <w:proofErr w:type="spellStart"/>
            <w:r w:rsidRPr="003E2C16">
              <w:rPr>
                <w:rFonts w:ascii="Times New Roman" w:eastAsia="Times New Roman" w:hAnsi="Times New Roman" w:cs="Times New Roman"/>
                <w:i/>
                <w:color w:val="000000"/>
                <w:lang w:eastAsia="lv-LV"/>
              </w:rPr>
              <w:t>cordata</w:t>
            </w:r>
            <w:proofErr w:type="spellEnd"/>
          </w:p>
          <w:p w14:paraId="1B5AEA2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tc>
        <w:tc>
          <w:tcPr>
            <w:tcW w:w="992" w:type="dxa"/>
            <w:shd w:val="clear" w:color="auto" w:fill="auto"/>
          </w:tcPr>
          <w:p w14:paraId="09D54B1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tc>
        <w:tc>
          <w:tcPr>
            <w:tcW w:w="3250" w:type="dxa"/>
            <w:shd w:val="clear" w:color="auto" w:fill="auto"/>
          </w:tcPr>
          <w:p w14:paraId="56AF3774"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Koka vainaga kopšana</w:t>
            </w:r>
          </w:p>
          <w:p w14:paraId="1AEF4585" w14:textId="01DAD69E"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352D5038" wp14:editId="468DB62C">
                  <wp:extent cx="1701800" cy="2273300"/>
                  <wp:effectExtent l="0" t="0" r="0" b="0"/>
                  <wp:docPr id="262893546"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1800" cy="2273300"/>
                          </a:xfrm>
                          <a:prstGeom prst="rect">
                            <a:avLst/>
                          </a:prstGeom>
                          <a:noFill/>
                          <a:ln>
                            <a:noFill/>
                          </a:ln>
                        </pic:spPr>
                      </pic:pic>
                    </a:graphicData>
                  </a:graphic>
                </wp:inline>
              </w:drawing>
            </w:r>
          </w:p>
        </w:tc>
      </w:tr>
      <w:tr w:rsidR="003E2C16" w:rsidRPr="003E2C16" w14:paraId="74719380" w14:textId="77777777" w:rsidTr="0094331F">
        <w:trPr>
          <w:trHeight w:val="1403"/>
        </w:trPr>
        <w:tc>
          <w:tcPr>
            <w:tcW w:w="675" w:type="dxa"/>
            <w:shd w:val="clear" w:color="auto" w:fill="auto"/>
          </w:tcPr>
          <w:p w14:paraId="14DF45BD"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8</w:t>
            </w:r>
          </w:p>
        </w:tc>
        <w:tc>
          <w:tcPr>
            <w:tcW w:w="2754" w:type="dxa"/>
            <w:shd w:val="clear" w:color="auto" w:fill="auto"/>
          </w:tcPr>
          <w:p w14:paraId="54832DD7"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 xml:space="preserve">1. maija iela 28, Talsi (kad. </w:t>
            </w:r>
            <w:proofErr w:type="spellStart"/>
            <w:r w:rsidRPr="003E2C16">
              <w:rPr>
                <w:rFonts w:ascii="Times New Roman" w:eastAsia="Times New Roman" w:hAnsi="Times New Roman" w:cs="Times New Roman"/>
                <w:lang w:eastAsia="lv-LV"/>
              </w:rPr>
              <w:t>apz</w:t>
            </w:r>
            <w:proofErr w:type="spellEnd"/>
            <w:r w:rsidRPr="003E2C16">
              <w:rPr>
                <w:rFonts w:ascii="Times New Roman" w:eastAsia="Times New Roman" w:hAnsi="Times New Roman" w:cs="Times New Roman"/>
                <w:lang w:eastAsia="lv-LV"/>
              </w:rPr>
              <w:t>. 88010040224)</w:t>
            </w:r>
          </w:p>
        </w:tc>
        <w:tc>
          <w:tcPr>
            <w:tcW w:w="1641" w:type="dxa"/>
            <w:shd w:val="clear" w:color="auto" w:fill="auto"/>
          </w:tcPr>
          <w:p w14:paraId="4782643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Trauslais vītols</w:t>
            </w:r>
          </w:p>
          <w:p w14:paraId="704AE339" w14:textId="08EA3E68" w:rsidR="003E2C16" w:rsidRPr="003E2C16" w:rsidRDefault="003E2C16" w:rsidP="003E2C16">
            <w:pPr>
              <w:spacing w:after="0" w:line="240" w:lineRule="auto"/>
              <w:rPr>
                <w:rFonts w:ascii="Times New Roman" w:eastAsia="Times New Roman" w:hAnsi="Times New Roman" w:cs="Times New Roman"/>
                <w:i/>
                <w:color w:val="000000"/>
                <w:lang w:eastAsia="lv-LV"/>
              </w:rPr>
            </w:pPr>
            <w:proofErr w:type="spellStart"/>
            <w:r w:rsidRPr="003E2C16">
              <w:rPr>
                <w:rFonts w:ascii="Times New Roman" w:eastAsia="Times New Roman" w:hAnsi="Times New Roman" w:cs="Times New Roman"/>
                <w:i/>
                <w:color w:val="000000"/>
                <w:lang w:eastAsia="lv-LV"/>
              </w:rPr>
              <w:t>Salix</w:t>
            </w:r>
            <w:proofErr w:type="spellEnd"/>
            <w:r w:rsidRPr="003E2C16">
              <w:rPr>
                <w:rFonts w:ascii="Times New Roman" w:eastAsia="Times New Roman" w:hAnsi="Times New Roman" w:cs="Times New Roman"/>
                <w:i/>
                <w:color w:val="000000"/>
                <w:lang w:eastAsia="lv-LV"/>
              </w:rPr>
              <w:t xml:space="preserve"> </w:t>
            </w:r>
            <w:proofErr w:type="spellStart"/>
            <w:r w:rsidR="00A7467D">
              <w:rPr>
                <w:rFonts w:ascii="Times New Roman" w:eastAsia="Times New Roman" w:hAnsi="Times New Roman" w:cs="Times New Roman"/>
                <w:i/>
                <w:color w:val="000000"/>
                <w:lang w:eastAsia="lv-LV"/>
              </w:rPr>
              <w:t>fragilis</w:t>
            </w:r>
            <w:proofErr w:type="spellEnd"/>
          </w:p>
        </w:tc>
        <w:tc>
          <w:tcPr>
            <w:tcW w:w="992" w:type="dxa"/>
            <w:shd w:val="clear" w:color="auto" w:fill="auto"/>
          </w:tcPr>
          <w:p w14:paraId="03FBF4BA"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tc>
        <w:tc>
          <w:tcPr>
            <w:tcW w:w="3250" w:type="dxa"/>
            <w:shd w:val="clear" w:color="auto" w:fill="auto"/>
          </w:tcPr>
          <w:p w14:paraId="73E8302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Koka vainaga kopšana</w:t>
            </w:r>
          </w:p>
          <w:p w14:paraId="2D8C24EE" w14:textId="1AA5E230" w:rsidR="003E2C16" w:rsidRPr="003E2C16" w:rsidRDefault="003E2C16" w:rsidP="003E2C16">
            <w:pPr>
              <w:spacing w:after="0" w:line="240" w:lineRule="auto"/>
              <w:ind w:right="305"/>
              <w:rPr>
                <w:rFonts w:ascii="Times New Roman" w:eastAsia="Times New Roman" w:hAnsi="Times New Roman" w:cs="Times New Roman"/>
                <w:lang w:eastAsia="lv-LV"/>
              </w:rPr>
            </w:pPr>
            <w:r w:rsidRPr="003E2C16">
              <w:rPr>
                <w:rFonts w:ascii="Times New Roman" w:eastAsia="Times New Roman" w:hAnsi="Times New Roman" w:cs="Times New Roman"/>
                <w:noProof/>
                <w:lang w:eastAsia="lv-LV"/>
              </w:rPr>
              <w:lastRenderedPageBreak/>
              <w:drawing>
                <wp:inline distT="0" distB="0" distL="0" distR="0" wp14:anchorId="266B3CCD" wp14:editId="3AD989F1">
                  <wp:extent cx="1568450" cy="2711450"/>
                  <wp:effectExtent l="0" t="0" r="0" b="0"/>
                  <wp:docPr id="721779658"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68450" cy="2711450"/>
                          </a:xfrm>
                          <a:prstGeom prst="rect">
                            <a:avLst/>
                          </a:prstGeom>
                          <a:noFill/>
                          <a:ln>
                            <a:noFill/>
                          </a:ln>
                        </pic:spPr>
                      </pic:pic>
                    </a:graphicData>
                  </a:graphic>
                </wp:inline>
              </w:drawing>
            </w:r>
          </w:p>
        </w:tc>
      </w:tr>
      <w:tr w:rsidR="003E2C16" w:rsidRPr="003E2C16" w14:paraId="058718EB" w14:textId="77777777" w:rsidTr="0094331F">
        <w:trPr>
          <w:trHeight w:val="1403"/>
        </w:trPr>
        <w:tc>
          <w:tcPr>
            <w:tcW w:w="675" w:type="dxa"/>
            <w:shd w:val="clear" w:color="auto" w:fill="auto"/>
          </w:tcPr>
          <w:p w14:paraId="44349BE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lastRenderedPageBreak/>
              <w:t>9</w:t>
            </w:r>
          </w:p>
        </w:tc>
        <w:tc>
          <w:tcPr>
            <w:tcW w:w="2754" w:type="dxa"/>
            <w:shd w:val="clear" w:color="auto" w:fill="auto"/>
          </w:tcPr>
          <w:p w14:paraId="314E817B" w14:textId="3C125389"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 xml:space="preserve">Jaunatnes iela, Talsi (kad. </w:t>
            </w:r>
            <w:proofErr w:type="spellStart"/>
            <w:r w:rsidRPr="003E2C16">
              <w:rPr>
                <w:rFonts w:ascii="Times New Roman" w:eastAsia="Times New Roman" w:hAnsi="Times New Roman" w:cs="Times New Roman"/>
                <w:lang w:eastAsia="lv-LV"/>
              </w:rPr>
              <w:t>apz</w:t>
            </w:r>
            <w:proofErr w:type="spellEnd"/>
            <w:r w:rsidRPr="003E2C16">
              <w:rPr>
                <w:rFonts w:ascii="Times New Roman" w:eastAsia="Times New Roman" w:hAnsi="Times New Roman" w:cs="Times New Roman"/>
                <w:lang w:eastAsia="lv-LV"/>
              </w:rPr>
              <w:t>. 88010130177</w:t>
            </w:r>
            <w:r w:rsidR="001A1A29">
              <w:rPr>
                <w:rFonts w:ascii="Times New Roman" w:eastAsia="Times New Roman" w:hAnsi="Times New Roman" w:cs="Times New Roman"/>
                <w:lang w:eastAsia="lv-LV"/>
              </w:rPr>
              <w:t xml:space="preserve">, </w:t>
            </w:r>
            <w:bookmarkStart w:id="3" w:name="_GoBack"/>
            <w:bookmarkEnd w:id="3"/>
            <w:r w:rsidRPr="003E2C16">
              <w:rPr>
                <w:rFonts w:ascii="Times New Roman" w:eastAsia="Times New Roman" w:hAnsi="Times New Roman" w:cs="Times New Roman"/>
                <w:lang w:eastAsia="lv-LV"/>
              </w:rPr>
              <w:t xml:space="preserve">Sauleskalna estrādes kreisajā malā) </w:t>
            </w:r>
          </w:p>
          <w:p w14:paraId="2BCA0FDF" w14:textId="77777777" w:rsidR="003E2C16" w:rsidRPr="003E2C16" w:rsidRDefault="003E2C16" w:rsidP="003E2C16">
            <w:pPr>
              <w:spacing w:after="0" w:line="240" w:lineRule="auto"/>
              <w:rPr>
                <w:rFonts w:ascii="Times New Roman" w:eastAsia="Times New Roman" w:hAnsi="Times New Roman" w:cs="Times New Roman"/>
                <w:i/>
                <w:lang w:eastAsia="lv-LV"/>
              </w:rPr>
            </w:pPr>
            <w:r w:rsidRPr="003E2C16">
              <w:rPr>
                <w:rFonts w:ascii="Times New Roman" w:eastAsia="Times New Roman" w:hAnsi="Times New Roman" w:cs="Times New Roman"/>
                <w:i/>
                <w:lang w:eastAsia="lv-LV"/>
              </w:rPr>
              <w:t>KCA – Nr. 62, Nr. 72</w:t>
            </w:r>
          </w:p>
        </w:tc>
        <w:tc>
          <w:tcPr>
            <w:tcW w:w="1641" w:type="dxa"/>
            <w:shd w:val="clear" w:color="auto" w:fill="auto"/>
          </w:tcPr>
          <w:p w14:paraId="01CF9CBB"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Parastā liepa</w:t>
            </w:r>
          </w:p>
          <w:p w14:paraId="14BC66B0" w14:textId="77777777" w:rsidR="003E2C16" w:rsidRPr="003E2C16" w:rsidRDefault="003E2C16" w:rsidP="003E2C16">
            <w:pPr>
              <w:spacing w:after="0" w:line="240" w:lineRule="auto"/>
              <w:rPr>
                <w:rFonts w:ascii="Times New Roman" w:eastAsia="Times New Roman" w:hAnsi="Times New Roman" w:cs="Times New Roman"/>
                <w:i/>
                <w:lang w:eastAsia="lv-LV"/>
              </w:rPr>
            </w:pPr>
            <w:r w:rsidRPr="003E2C16">
              <w:rPr>
                <w:rFonts w:ascii="Times New Roman" w:eastAsia="Times New Roman" w:hAnsi="Times New Roman" w:cs="Times New Roman"/>
                <w:i/>
                <w:lang w:eastAsia="lv-LV"/>
              </w:rPr>
              <w:t xml:space="preserve">Tilia </w:t>
            </w:r>
            <w:proofErr w:type="spellStart"/>
            <w:r w:rsidRPr="003E2C16">
              <w:rPr>
                <w:rFonts w:ascii="Times New Roman" w:eastAsia="Times New Roman" w:hAnsi="Times New Roman" w:cs="Times New Roman"/>
                <w:i/>
                <w:lang w:eastAsia="lv-LV"/>
              </w:rPr>
              <w:t>cordata</w:t>
            </w:r>
            <w:proofErr w:type="spellEnd"/>
          </w:p>
          <w:p w14:paraId="1ABC1C9F"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DA2D076"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color w:val="000000"/>
                <w:lang w:eastAsia="lv-LV"/>
              </w:rPr>
              <w:t>Parastā kļava</w:t>
            </w:r>
            <w:r w:rsidRPr="003E2C16">
              <w:rPr>
                <w:rFonts w:ascii="Times New Roman" w:eastAsia="Times New Roman" w:hAnsi="Times New Roman" w:cs="Times New Roman"/>
                <w:i/>
                <w:color w:val="000000"/>
                <w:lang w:eastAsia="lv-LV"/>
              </w:rPr>
              <w:t xml:space="preserve"> Acer </w:t>
            </w:r>
            <w:proofErr w:type="spellStart"/>
            <w:r w:rsidRPr="003E2C16">
              <w:rPr>
                <w:rFonts w:ascii="Times New Roman" w:eastAsia="Times New Roman" w:hAnsi="Times New Roman" w:cs="Times New Roman"/>
                <w:i/>
                <w:color w:val="000000"/>
                <w:lang w:eastAsia="lv-LV"/>
              </w:rPr>
              <w:t>platanoides</w:t>
            </w:r>
            <w:proofErr w:type="spellEnd"/>
          </w:p>
        </w:tc>
        <w:tc>
          <w:tcPr>
            <w:tcW w:w="992" w:type="dxa"/>
            <w:shd w:val="clear" w:color="auto" w:fill="auto"/>
          </w:tcPr>
          <w:p w14:paraId="2A240A66"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p w14:paraId="43AFA22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4</w:t>
            </w:r>
          </w:p>
          <w:p w14:paraId="43EB92DF"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F6E486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3</w:t>
            </w:r>
          </w:p>
          <w:p w14:paraId="04DC9DFE"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2</w:t>
            </w:r>
          </w:p>
        </w:tc>
        <w:tc>
          <w:tcPr>
            <w:tcW w:w="3250" w:type="dxa"/>
            <w:shd w:val="clear" w:color="auto" w:fill="auto"/>
          </w:tcPr>
          <w:p w14:paraId="1EA5D571"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Koka nozāģēšana</w:t>
            </w:r>
          </w:p>
          <w:p w14:paraId="5AFA246B"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Koka vainaga sakopšana</w:t>
            </w:r>
          </w:p>
          <w:p w14:paraId="49540AF1" w14:textId="77777777" w:rsidR="003E2C16" w:rsidRPr="003E2C16" w:rsidRDefault="003E2C16" w:rsidP="003E2C16">
            <w:pPr>
              <w:spacing w:after="0" w:line="240" w:lineRule="auto"/>
              <w:rPr>
                <w:rFonts w:ascii="Times New Roman" w:eastAsia="Times New Roman" w:hAnsi="Times New Roman" w:cs="Times New Roman"/>
                <w:lang w:eastAsia="lv-LV"/>
              </w:rPr>
            </w:pPr>
          </w:p>
          <w:p w14:paraId="383492DF"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Koka nozāģēšana</w:t>
            </w:r>
          </w:p>
          <w:p w14:paraId="53F34E40"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Koka vainaga sakopšana</w:t>
            </w:r>
          </w:p>
          <w:p w14:paraId="380DD3E7" w14:textId="0293931C"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noProof/>
                <w:lang w:eastAsia="lv-LV"/>
              </w:rPr>
              <w:drawing>
                <wp:inline distT="0" distB="0" distL="0" distR="0" wp14:anchorId="7B0850BF" wp14:editId="6A077327">
                  <wp:extent cx="1549400" cy="2063750"/>
                  <wp:effectExtent l="0" t="0" r="0" b="0"/>
                  <wp:docPr id="1038365949"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49400" cy="2063750"/>
                          </a:xfrm>
                          <a:prstGeom prst="rect">
                            <a:avLst/>
                          </a:prstGeom>
                          <a:noFill/>
                          <a:ln>
                            <a:noFill/>
                          </a:ln>
                        </pic:spPr>
                      </pic:pic>
                    </a:graphicData>
                  </a:graphic>
                </wp:inline>
              </w:drawing>
            </w:r>
          </w:p>
        </w:tc>
      </w:tr>
      <w:tr w:rsidR="003E2C16" w:rsidRPr="003E2C16" w14:paraId="3965CE58" w14:textId="77777777" w:rsidTr="0094331F">
        <w:trPr>
          <w:trHeight w:val="1403"/>
        </w:trPr>
        <w:tc>
          <w:tcPr>
            <w:tcW w:w="675" w:type="dxa"/>
            <w:shd w:val="clear" w:color="auto" w:fill="auto"/>
          </w:tcPr>
          <w:p w14:paraId="2AD3943D"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10</w:t>
            </w:r>
          </w:p>
        </w:tc>
        <w:tc>
          <w:tcPr>
            <w:tcW w:w="2754" w:type="dxa"/>
            <w:shd w:val="clear" w:color="auto" w:fill="auto"/>
          </w:tcPr>
          <w:p w14:paraId="11EAA9BA" w14:textId="77777777" w:rsidR="003E2C16" w:rsidRPr="003E2C16" w:rsidRDefault="003E2C16" w:rsidP="003E2C16">
            <w:pPr>
              <w:spacing w:after="0" w:line="240" w:lineRule="auto"/>
              <w:jc w:val="both"/>
              <w:rPr>
                <w:rFonts w:ascii="Times New Roman" w:eastAsia="Calibri" w:hAnsi="Times New Roman" w:cs="Times New Roman"/>
              </w:rPr>
            </w:pPr>
            <w:r w:rsidRPr="003E2C16">
              <w:rPr>
                <w:rFonts w:ascii="Times New Roman" w:eastAsia="Calibri" w:hAnsi="Times New Roman" w:cs="Times New Roman"/>
              </w:rPr>
              <w:t xml:space="preserve">Dundagas iela, Talsi, (kad. </w:t>
            </w:r>
            <w:proofErr w:type="spellStart"/>
            <w:r w:rsidRPr="003E2C16">
              <w:rPr>
                <w:rFonts w:ascii="Times New Roman" w:eastAsia="Calibri" w:hAnsi="Times New Roman" w:cs="Times New Roman"/>
              </w:rPr>
              <w:t>apz</w:t>
            </w:r>
            <w:proofErr w:type="spellEnd"/>
            <w:r w:rsidRPr="003E2C16">
              <w:rPr>
                <w:rFonts w:ascii="Times New Roman" w:eastAsia="Calibri" w:hAnsi="Times New Roman" w:cs="Times New Roman"/>
              </w:rPr>
              <w:t>. 88010090216) (zaļajā zonā pie Dundagas iela 4 un Dundagas iela 8a)</w:t>
            </w:r>
          </w:p>
          <w:p w14:paraId="727DF592" w14:textId="77777777" w:rsidR="003E2C16" w:rsidRPr="003E2C16" w:rsidRDefault="003E2C16" w:rsidP="003E2C16">
            <w:pPr>
              <w:spacing w:after="0" w:line="240" w:lineRule="auto"/>
              <w:jc w:val="both"/>
              <w:rPr>
                <w:rFonts w:ascii="Times New Roman" w:eastAsia="Calibri" w:hAnsi="Times New Roman" w:cs="Times New Roman"/>
              </w:rPr>
            </w:pPr>
          </w:p>
          <w:p w14:paraId="6542DA4C" w14:textId="77777777" w:rsidR="003E2C16" w:rsidRPr="003E2C16" w:rsidRDefault="003E2C16" w:rsidP="003E2C16">
            <w:pPr>
              <w:spacing w:after="0" w:line="240" w:lineRule="auto"/>
              <w:jc w:val="both"/>
              <w:rPr>
                <w:rFonts w:ascii="Times New Roman" w:eastAsia="Calibri" w:hAnsi="Times New Roman" w:cs="Times New Roman"/>
              </w:rPr>
            </w:pPr>
            <w:r w:rsidRPr="003E2C16">
              <w:rPr>
                <w:rFonts w:ascii="Times New Roman" w:eastAsia="Calibri" w:hAnsi="Times New Roman" w:cs="Times New Roman"/>
                <w:i/>
                <w:color w:val="000000"/>
              </w:rPr>
              <w:t>KCA Nr. 62</w:t>
            </w:r>
          </w:p>
          <w:p w14:paraId="50BD83FA" w14:textId="77777777" w:rsidR="003E2C16" w:rsidRPr="003E2C16" w:rsidRDefault="003E2C16" w:rsidP="003E2C16">
            <w:pPr>
              <w:spacing w:after="0" w:line="240" w:lineRule="auto"/>
              <w:rPr>
                <w:rFonts w:ascii="Times New Roman" w:eastAsia="Times New Roman" w:hAnsi="Times New Roman" w:cs="Times New Roman"/>
                <w:lang w:eastAsia="lv-LV"/>
              </w:rPr>
            </w:pPr>
          </w:p>
        </w:tc>
        <w:tc>
          <w:tcPr>
            <w:tcW w:w="1641" w:type="dxa"/>
            <w:shd w:val="clear" w:color="auto" w:fill="auto"/>
          </w:tcPr>
          <w:p w14:paraId="117CFD04"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 xml:space="preserve">Parastā kļava </w:t>
            </w:r>
            <w:r w:rsidRPr="003E2C16">
              <w:rPr>
                <w:rFonts w:ascii="Times New Roman" w:eastAsia="Times New Roman" w:hAnsi="Times New Roman" w:cs="Times New Roman"/>
                <w:i/>
                <w:lang w:eastAsia="lv-LV"/>
              </w:rPr>
              <w:t xml:space="preserve">Acer </w:t>
            </w:r>
            <w:proofErr w:type="spellStart"/>
            <w:r w:rsidRPr="003E2C16">
              <w:rPr>
                <w:rFonts w:ascii="Times New Roman" w:eastAsia="Times New Roman" w:hAnsi="Times New Roman" w:cs="Times New Roman"/>
                <w:i/>
                <w:lang w:eastAsia="lv-LV"/>
              </w:rPr>
              <w:t>platanoides</w:t>
            </w:r>
            <w:proofErr w:type="spellEnd"/>
            <w:r w:rsidRPr="003E2C16">
              <w:rPr>
                <w:rFonts w:ascii="Times New Roman" w:eastAsia="Times New Roman" w:hAnsi="Times New Roman" w:cs="Times New Roman"/>
                <w:i/>
                <w:lang w:eastAsia="lv-LV"/>
              </w:rPr>
              <w:t>, P</w:t>
            </w:r>
            <w:r w:rsidRPr="003E2C16">
              <w:rPr>
                <w:rFonts w:ascii="Times New Roman" w:eastAsia="Times New Roman" w:hAnsi="Times New Roman" w:cs="Times New Roman"/>
                <w:lang w:eastAsia="lv-LV"/>
              </w:rPr>
              <w:t xml:space="preserve">arastā  liepa </w:t>
            </w:r>
            <w:r w:rsidRPr="003E2C16">
              <w:rPr>
                <w:rFonts w:ascii="Times New Roman" w:eastAsia="Times New Roman" w:hAnsi="Times New Roman" w:cs="Times New Roman"/>
                <w:i/>
                <w:lang w:eastAsia="lv-LV"/>
              </w:rPr>
              <w:t xml:space="preserve">Tilia </w:t>
            </w:r>
            <w:proofErr w:type="spellStart"/>
            <w:r w:rsidRPr="003E2C16">
              <w:rPr>
                <w:rFonts w:ascii="Times New Roman" w:eastAsia="Times New Roman" w:hAnsi="Times New Roman" w:cs="Times New Roman"/>
                <w:i/>
                <w:lang w:eastAsia="lv-LV"/>
              </w:rPr>
              <w:t>cordata</w:t>
            </w:r>
            <w:proofErr w:type="spellEnd"/>
            <w:r w:rsidRPr="003E2C16">
              <w:rPr>
                <w:rFonts w:ascii="Times New Roman" w:eastAsia="Times New Roman" w:hAnsi="Times New Roman" w:cs="Times New Roman"/>
                <w:i/>
                <w:lang w:eastAsia="lv-LV"/>
              </w:rPr>
              <w:t xml:space="preserve"> P</w:t>
            </w:r>
            <w:r w:rsidRPr="003E2C16">
              <w:rPr>
                <w:rFonts w:ascii="Times New Roman" w:eastAsia="Times New Roman" w:hAnsi="Times New Roman" w:cs="Times New Roman"/>
                <w:lang w:eastAsia="lv-LV"/>
              </w:rPr>
              <w:t>arastā kļava</w:t>
            </w:r>
            <w:r w:rsidRPr="003E2C16">
              <w:rPr>
                <w:rFonts w:ascii="Times New Roman" w:eastAsia="Times New Roman" w:hAnsi="Times New Roman" w:cs="Times New Roman"/>
                <w:i/>
                <w:lang w:eastAsia="lv-LV"/>
              </w:rPr>
              <w:t xml:space="preserve">  Acer </w:t>
            </w:r>
            <w:proofErr w:type="spellStart"/>
            <w:r w:rsidRPr="003E2C16">
              <w:rPr>
                <w:rFonts w:ascii="Times New Roman" w:eastAsia="Times New Roman" w:hAnsi="Times New Roman" w:cs="Times New Roman"/>
                <w:i/>
                <w:lang w:eastAsia="lv-LV"/>
              </w:rPr>
              <w:t>platanoides</w:t>
            </w:r>
            <w:proofErr w:type="spellEnd"/>
          </w:p>
        </w:tc>
        <w:tc>
          <w:tcPr>
            <w:tcW w:w="992" w:type="dxa"/>
            <w:shd w:val="clear" w:color="auto" w:fill="auto"/>
          </w:tcPr>
          <w:p w14:paraId="03034B36"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p w14:paraId="3069186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ADA13B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B3249D7"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16</w:t>
            </w:r>
          </w:p>
          <w:p w14:paraId="43477D1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896E035"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F24069A"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2</w:t>
            </w:r>
          </w:p>
        </w:tc>
        <w:tc>
          <w:tcPr>
            <w:tcW w:w="3250" w:type="dxa"/>
            <w:shd w:val="clear" w:color="auto" w:fill="auto"/>
          </w:tcPr>
          <w:p w14:paraId="641E285F"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Koka nozāģēšana</w:t>
            </w:r>
          </w:p>
          <w:p w14:paraId="73FFA9F6" w14:textId="77777777" w:rsidR="003E2C16" w:rsidRPr="003E2C16" w:rsidRDefault="003E2C16" w:rsidP="003E2C16">
            <w:pPr>
              <w:spacing w:after="0" w:line="240" w:lineRule="auto"/>
              <w:rPr>
                <w:rFonts w:ascii="Times New Roman" w:eastAsia="Times New Roman" w:hAnsi="Times New Roman" w:cs="Times New Roman"/>
                <w:lang w:eastAsia="lv-LV"/>
              </w:rPr>
            </w:pPr>
          </w:p>
          <w:p w14:paraId="32284053" w14:textId="77777777" w:rsidR="003E2C16" w:rsidRPr="003E2C16" w:rsidRDefault="003E2C16" w:rsidP="003E2C16">
            <w:pPr>
              <w:spacing w:after="0" w:line="240" w:lineRule="auto"/>
              <w:rPr>
                <w:rFonts w:ascii="Times New Roman" w:eastAsia="Times New Roman" w:hAnsi="Times New Roman" w:cs="Times New Roman"/>
                <w:lang w:eastAsia="lv-LV"/>
              </w:rPr>
            </w:pPr>
          </w:p>
          <w:p w14:paraId="4D3870AA"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Koku vainagu sakopšana</w:t>
            </w:r>
          </w:p>
          <w:p w14:paraId="094712A9" w14:textId="77777777" w:rsidR="003E2C16" w:rsidRPr="003E2C16" w:rsidRDefault="003E2C16" w:rsidP="003E2C16">
            <w:pPr>
              <w:spacing w:after="0" w:line="240" w:lineRule="auto"/>
              <w:rPr>
                <w:rFonts w:ascii="Times New Roman" w:eastAsia="Times New Roman" w:hAnsi="Times New Roman" w:cs="Times New Roman"/>
                <w:lang w:eastAsia="lv-LV"/>
              </w:rPr>
            </w:pPr>
          </w:p>
          <w:p w14:paraId="06A39C43"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Koku vainagu sakopšana</w:t>
            </w:r>
          </w:p>
          <w:p w14:paraId="4DAE7907" w14:textId="77777777" w:rsidR="003E2C16" w:rsidRPr="003E2C16" w:rsidRDefault="003E2C16" w:rsidP="003E2C16">
            <w:pPr>
              <w:spacing w:after="0" w:line="240" w:lineRule="auto"/>
              <w:rPr>
                <w:rFonts w:ascii="Times New Roman" w:eastAsia="Times New Roman" w:hAnsi="Times New Roman" w:cs="Times New Roman"/>
                <w:lang w:eastAsia="lv-LV"/>
              </w:rPr>
            </w:pPr>
          </w:p>
        </w:tc>
      </w:tr>
      <w:tr w:rsidR="003E2C16" w:rsidRPr="003E2C16" w14:paraId="5C56E1D3" w14:textId="77777777" w:rsidTr="0094331F">
        <w:trPr>
          <w:trHeight w:val="1403"/>
        </w:trPr>
        <w:tc>
          <w:tcPr>
            <w:tcW w:w="675" w:type="dxa"/>
            <w:shd w:val="clear" w:color="auto" w:fill="auto"/>
          </w:tcPr>
          <w:p w14:paraId="11A9E6C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11</w:t>
            </w:r>
          </w:p>
        </w:tc>
        <w:tc>
          <w:tcPr>
            <w:tcW w:w="2754" w:type="dxa"/>
            <w:shd w:val="clear" w:color="auto" w:fill="auto"/>
          </w:tcPr>
          <w:p w14:paraId="3E072DD8" w14:textId="77777777" w:rsidR="003E2C16" w:rsidRPr="003E2C16" w:rsidRDefault="003E2C16" w:rsidP="003E2C16">
            <w:pPr>
              <w:spacing w:after="0" w:line="240" w:lineRule="auto"/>
              <w:jc w:val="both"/>
              <w:rPr>
                <w:rFonts w:ascii="Times New Roman" w:eastAsia="Calibri" w:hAnsi="Times New Roman" w:cs="Times New Roman"/>
              </w:rPr>
            </w:pPr>
            <w:r w:rsidRPr="003E2C16">
              <w:rPr>
                <w:rFonts w:ascii="Times New Roman" w:eastAsia="Calibri" w:hAnsi="Times New Roman" w:cs="Times New Roman"/>
              </w:rPr>
              <w:t xml:space="preserve">Fabrikas iela - Talsu kultūras centrs, stāvlaukums, Talsi, (kad. </w:t>
            </w:r>
            <w:proofErr w:type="spellStart"/>
            <w:r w:rsidRPr="003E2C16">
              <w:rPr>
                <w:rFonts w:ascii="Times New Roman" w:eastAsia="Calibri" w:hAnsi="Times New Roman" w:cs="Times New Roman"/>
              </w:rPr>
              <w:t>apz</w:t>
            </w:r>
            <w:proofErr w:type="spellEnd"/>
            <w:r w:rsidRPr="003E2C16">
              <w:rPr>
                <w:rFonts w:ascii="Times New Roman" w:eastAsia="Calibri" w:hAnsi="Times New Roman" w:cs="Times New Roman"/>
              </w:rPr>
              <w:t xml:space="preserve">. 88010130176) </w:t>
            </w:r>
          </w:p>
        </w:tc>
        <w:tc>
          <w:tcPr>
            <w:tcW w:w="1641" w:type="dxa"/>
            <w:shd w:val="clear" w:color="auto" w:fill="auto"/>
          </w:tcPr>
          <w:p w14:paraId="3476913C"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color w:val="000000"/>
                <w:lang w:eastAsia="lv-LV"/>
              </w:rPr>
              <w:t xml:space="preserve">Eiropas dižskābardis </w:t>
            </w:r>
            <w:proofErr w:type="spellStart"/>
            <w:r w:rsidRPr="003E2C16">
              <w:rPr>
                <w:rFonts w:ascii="Times New Roman" w:eastAsia="Times New Roman" w:hAnsi="Times New Roman" w:cs="Times New Roman"/>
                <w:i/>
                <w:color w:val="000000"/>
                <w:lang w:eastAsia="lv-LV"/>
              </w:rPr>
              <w:t>Fagus</w:t>
            </w:r>
            <w:proofErr w:type="spellEnd"/>
            <w:r w:rsidRPr="003E2C16">
              <w:rPr>
                <w:rFonts w:ascii="Times New Roman" w:eastAsia="Times New Roman" w:hAnsi="Times New Roman" w:cs="Times New Roman"/>
                <w:i/>
                <w:color w:val="000000"/>
                <w:lang w:eastAsia="lv-LV"/>
              </w:rPr>
              <w:t xml:space="preserve"> </w:t>
            </w:r>
            <w:proofErr w:type="spellStart"/>
            <w:r w:rsidRPr="003E2C16">
              <w:rPr>
                <w:rFonts w:ascii="Times New Roman" w:eastAsia="Times New Roman" w:hAnsi="Times New Roman" w:cs="Times New Roman"/>
                <w:i/>
                <w:color w:val="000000"/>
                <w:lang w:eastAsia="lv-LV"/>
              </w:rPr>
              <w:t>sylvatica</w:t>
            </w:r>
            <w:proofErr w:type="spellEnd"/>
            <w:r w:rsidRPr="003E2C16">
              <w:rPr>
                <w:rFonts w:ascii="Times New Roman" w:eastAsia="Times New Roman" w:hAnsi="Times New Roman" w:cs="Times New Roman"/>
                <w:i/>
                <w:color w:val="000000"/>
                <w:lang w:eastAsia="lv-LV"/>
              </w:rPr>
              <w:t>,</w:t>
            </w:r>
          </w:p>
        </w:tc>
        <w:tc>
          <w:tcPr>
            <w:tcW w:w="992" w:type="dxa"/>
            <w:shd w:val="clear" w:color="auto" w:fill="auto"/>
          </w:tcPr>
          <w:p w14:paraId="43AE7580"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w:t>
            </w:r>
          </w:p>
        </w:tc>
        <w:tc>
          <w:tcPr>
            <w:tcW w:w="3250" w:type="dxa"/>
            <w:shd w:val="clear" w:color="auto" w:fill="auto"/>
          </w:tcPr>
          <w:p w14:paraId="16DE8D03" w14:textId="77777777"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Koka vainaga sakopšana</w:t>
            </w:r>
          </w:p>
          <w:p w14:paraId="72D479F0" w14:textId="7289D056"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noProof/>
                <w:lang w:eastAsia="lv-LV"/>
              </w:rPr>
              <w:drawing>
                <wp:inline distT="0" distB="0" distL="0" distR="0" wp14:anchorId="090EAC25" wp14:editId="1F61124A">
                  <wp:extent cx="1587500" cy="2114550"/>
                  <wp:effectExtent l="0" t="0" r="0" b="0"/>
                  <wp:docPr id="1953555843"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87500" cy="2114550"/>
                          </a:xfrm>
                          <a:prstGeom prst="rect">
                            <a:avLst/>
                          </a:prstGeom>
                          <a:noFill/>
                          <a:ln>
                            <a:noFill/>
                          </a:ln>
                        </pic:spPr>
                      </pic:pic>
                    </a:graphicData>
                  </a:graphic>
                </wp:inline>
              </w:drawing>
            </w:r>
          </w:p>
        </w:tc>
      </w:tr>
      <w:tr w:rsidR="003E2C16" w:rsidRPr="003E2C16" w14:paraId="0D98CF45" w14:textId="77777777" w:rsidTr="0094331F">
        <w:trPr>
          <w:trHeight w:val="1403"/>
        </w:trPr>
        <w:tc>
          <w:tcPr>
            <w:tcW w:w="675" w:type="dxa"/>
            <w:shd w:val="clear" w:color="auto" w:fill="auto"/>
          </w:tcPr>
          <w:p w14:paraId="0C223C6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lastRenderedPageBreak/>
              <w:t>12</w:t>
            </w:r>
          </w:p>
        </w:tc>
        <w:tc>
          <w:tcPr>
            <w:tcW w:w="2754" w:type="dxa"/>
            <w:shd w:val="clear" w:color="auto" w:fill="auto"/>
          </w:tcPr>
          <w:p w14:paraId="1873688D" w14:textId="56026E5E"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Kareivju iela, Tals</w:t>
            </w:r>
            <w:r w:rsidR="003E5ADD">
              <w:rPr>
                <w:rFonts w:ascii="Times New Roman" w:eastAsia="Times New Roman" w:hAnsi="Times New Roman" w:cs="Times New Roman"/>
                <w:lang w:eastAsia="lv-LV"/>
              </w:rPr>
              <w:t>i</w:t>
            </w:r>
            <w:r w:rsidRPr="003E2C16">
              <w:rPr>
                <w:rFonts w:ascii="Times New Roman" w:eastAsia="Times New Roman" w:hAnsi="Times New Roman" w:cs="Times New Roman"/>
                <w:lang w:eastAsia="lv-LV"/>
              </w:rPr>
              <w:t>,</w:t>
            </w:r>
            <w:r w:rsidR="003E5ADD">
              <w:rPr>
                <w:rFonts w:ascii="Times New Roman" w:eastAsia="Times New Roman" w:hAnsi="Times New Roman" w:cs="Times New Roman"/>
                <w:lang w:eastAsia="lv-LV"/>
              </w:rPr>
              <w:t xml:space="preserve"> (</w:t>
            </w:r>
            <w:r w:rsidRPr="003E2C16">
              <w:rPr>
                <w:rFonts w:ascii="Times New Roman" w:eastAsia="Times New Roman" w:hAnsi="Times New Roman" w:cs="Times New Roman"/>
                <w:lang w:eastAsia="lv-LV"/>
              </w:rPr>
              <w:t>kad</w:t>
            </w:r>
            <w:r w:rsidR="003E5ADD">
              <w:rPr>
                <w:rFonts w:ascii="Times New Roman" w:eastAsia="Times New Roman" w:hAnsi="Times New Roman" w:cs="Times New Roman"/>
                <w:lang w:eastAsia="lv-LV"/>
              </w:rPr>
              <w:t xml:space="preserve">. </w:t>
            </w:r>
            <w:proofErr w:type="spellStart"/>
            <w:r w:rsidRPr="003E2C16">
              <w:rPr>
                <w:rFonts w:ascii="Times New Roman" w:eastAsia="Times New Roman" w:hAnsi="Times New Roman" w:cs="Times New Roman"/>
                <w:lang w:eastAsia="lv-LV"/>
              </w:rPr>
              <w:t>apz</w:t>
            </w:r>
            <w:proofErr w:type="spellEnd"/>
            <w:r w:rsidR="003E5ADD">
              <w:rPr>
                <w:rFonts w:ascii="Times New Roman" w:eastAsia="Times New Roman" w:hAnsi="Times New Roman" w:cs="Times New Roman"/>
                <w:lang w:eastAsia="lv-LV"/>
              </w:rPr>
              <w:t>.</w:t>
            </w:r>
            <w:r w:rsidRPr="003E2C16">
              <w:rPr>
                <w:rFonts w:ascii="Times New Roman" w:eastAsia="Times New Roman" w:hAnsi="Times New Roman" w:cs="Times New Roman"/>
                <w:lang w:eastAsia="lv-LV"/>
              </w:rPr>
              <w:t xml:space="preserve"> 88010090192, pretī nekustamajam īpašumam </w:t>
            </w:r>
            <w:proofErr w:type="spellStart"/>
            <w:r w:rsidRPr="003E2C16">
              <w:rPr>
                <w:rFonts w:ascii="Times New Roman" w:eastAsia="Times New Roman" w:hAnsi="Times New Roman" w:cs="Times New Roman"/>
                <w:lang w:eastAsia="lv-LV"/>
              </w:rPr>
              <w:t>Kr.Valdemāra</w:t>
            </w:r>
            <w:proofErr w:type="spellEnd"/>
            <w:r w:rsidRPr="003E2C16">
              <w:rPr>
                <w:rFonts w:ascii="Times New Roman" w:eastAsia="Times New Roman" w:hAnsi="Times New Roman" w:cs="Times New Roman"/>
                <w:lang w:eastAsia="lv-LV"/>
              </w:rPr>
              <w:t xml:space="preserve"> iela 13</w:t>
            </w:r>
            <w:r w:rsidR="003E5ADD">
              <w:rPr>
                <w:rFonts w:ascii="Times New Roman" w:eastAsia="Times New Roman" w:hAnsi="Times New Roman" w:cs="Times New Roman"/>
                <w:lang w:eastAsia="lv-LV"/>
              </w:rPr>
              <w:t>)</w:t>
            </w:r>
          </w:p>
          <w:p w14:paraId="1E7EA0BF"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AE989B6" w14:textId="77777777" w:rsidR="003E2C16" w:rsidRPr="003E2C16" w:rsidRDefault="003E2C16" w:rsidP="003E2C16">
            <w:pPr>
              <w:spacing w:after="0" w:line="240" w:lineRule="auto"/>
              <w:jc w:val="both"/>
              <w:rPr>
                <w:rFonts w:ascii="Times New Roman" w:eastAsia="Calibri" w:hAnsi="Times New Roman" w:cs="Times New Roman"/>
              </w:rPr>
            </w:pPr>
            <w:r w:rsidRPr="003E2C16">
              <w:rPr>
                <w:rFonts w:ascii="Times New Roman" w:eastAsia="Calibri" w:hAnsi="Times New Roman" w:cs="Times New Roman"/>
                <w:i/>
                <w:color w:val="000000"/>
              </w:rPr>
              <w:t>KCA Nr. 62</w:t>
            </w:r>
          </w:p>
          <w:p w14:paraId="6C551283"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tc>
        <w:tc>
          <w:tcPr>
            <w:tcW w:w="1641" w:type="dxa"/>
            <w:shd w:val="clear" w:color="auto" w:fill="auto"/>
          </w:tcPr>
          <w:p w14:paraId="16B40E20" w14:textId="77777777" w:rsidR="003E2C16" w:rsidRPr="003E2C16" w:rsidRDefault="003E2C16" w:rsidP="003E2C16">
            <w:pPr>
              <w:spacing w:after="0" w:line="240" w:lineRule="auto"/>
              <w:rPr>
                <w:rFonts w:ascii="Times New Roman" w:eastAsia="Times New Roman" w:hAnsi="Times New Roman" w:cs="Times New Roman"/>
                <w:i/>
                <w:lang w:eastAsia="lv-LV"/>
              </w:rPr>
            </w:pPr>
            <w:r w:rsidRPr="003E2C16">
              <w:rPr>
                <w:rFonts w:ascii="Times New Roman" w:eastAsia="Times New Roman" w:hAnsi="Times New Roman" w:cs="Times New Roman"/>
                <w:lang w:eastAsia="lv-LV"/>
              </w:rPr>
              <w:t xml:space="preserve">Parastā egle </w:t>
            </w:r>
            <w:proofErr w:type="spellStart"/>
            <w:r w:rsidRPr="003E2C16">
              <w:rPr>
                <w:rFonts w:ascii="Times New Roman" w:eastAsia="Times New Roman" w:hAnsi="Times New Roman" w:cs="Times New Roman"/>
                <w:i/>
                <w:lang w:eastAsia="lv-LV"/>
              </w:rPr>
              <w:t>Picea</w:t>
            </w:r>
            <w:proofErr w:type="spellEnd"/>
            <w:r w:rsidRPr="003E2C16">
              <w:rPr>
                <w:rFonts w:ascii="Times New Roman" w:eastAsia="Times New Roman" w:hAnsi="Times New Roman" w:cs="Times New Roman"/>
                <w:i/>
                <w:lang w:eastAsia="lv-LV"/>
              </w:rPr>
              <w:t xml:space="preserve"> </w:t>
            </w:r>
            <w:proofErr w:type="spellStart"/>
            <w:r w:rsidRPr="003E2C16">
              <w:rPr>
                <w:rFonts w:ascii="Times New Roman" w:eastAsia="Times New Roman" w:hAnsi="Times New Roman" w:cs="Times New Roman"/>
                <w:i/>
                <w:lang w:eastAsia="lv-LV"/>
              </w:rPr>
              <w:t>abies</w:t>
            </w:r>
            <w:proofErr w:type="spellEnd"/>
          </w:p>
          <w:p w14:paraId="148E8FB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C2BE16E"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A740828"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lang w:eastAsia="lv-LV"/>
              </w:rPr>
              <w:t xml:space="preserve">Parastā kļava </w:t>
            </w:r>
            <w:r w:rsidRPr="003E2C16">
              <w:rPr>
                <w:rFonts w:ascii="Times New Roman" w:eastAsia="Times New Roman" w:hAnsi="Times New Roman" w:cs="Times New Roman"/>
                <w:i/>
                <w:lang w:eastAsia="lv-LV"/>
              </w:rPr>
              <w:t xml:space="preserve">Acer </w:t>
            </w:r>
            <w:proofErr w:type="spellStart"/>
            <w:r w:rsidRPr="003E2C16">
              <w:rPr>
                <w:rFonts w:ascii="Times New Roman" w:eastAsia="Times New Roman" w:hAnsi="Times New Roman" w:cs="Times New Roman"/>
                <w:i/>
                <w:lang w:eastAsia="lv-LV"/>
              </w:rPr>
              <w:t>platanoides</w:t>
            </w:r>
            <w:proofErr w:type="spellEnd"/>
          </w:p>
        </w:tc>
        <w:tc>
          <w:tcPr>
            <w:tcW w:w="992" w:type="dxa"/>
            <w:shd w:val="clear" w:color="auto" w:fill="auto"/>
          </w:tcPr>
          <w:p w14:paraId="5069E682"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5</w:t>
            </w:r>
          </w:p>
          <w:p w14:paraId="09BCEC5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FC444D0"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790ACAB"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43CCC14"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B6DD855"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2</w:t>
            </w:r>
          </w:p>
        </w:tc>
        <w:tc>
          <w:tcPr>
            <w:tcW w:w="3250" w:type="dxa"/>
            <w:shd w:val="clear" w:color="auto" w:fill="auto"/>
          </w:tcPr>
          <w:p w14:paraId="50111024" w14:textId="77777777" w:rsidR="003E2C16" w:rsidRPr="003E2C16" w:rsidRDefault="003E2C16" w:rsidP="003E2C16">
            <w:pPr>
              <w:spacing w:after="0" w:line="240" w:lineRule="auto"/>
              <w:rPr>
                <w:rFonts w:ascii="Times New Roman" w:eastAsia="Times New Roman" w:hAnsi="Times New Roman" w:cs="Times New Roman"/>
                <w:noProof/>
                <w:lang w:eastAsia="lv-LV"/>
              </w:rPr>
            </w:pPr>
            <w:r w:rsidRPr="003E2C16">
              <w:rPr>
                <w:rFonts w:ascii="Times New Roman" w:eastAsia="Times New Roman" w:hAnsi="Times New Roman" w:cs="Times New Roman"/>
                <w:noProof/>
                <w:lang w:eastAsia="lv-LV"/>
              </w:rPr>
              <w:t>Koku ciršana</w:t>
            </w:r>
          </w:p>
          <w:p w14:paraId="39A5180F" w14:textId="615F773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sz w:val="24"/>
                <w:szCs w:val="24"/>
                <w:lang w:eastAsia="lv-LV"/>
              </w:rPr>
              <w:drawing>
                <wp:inline distT="0" distB="0" distL="0" distR="0" wp14:anchorId="12EECB8E" wp14:editId="58B7D487">
                  <wp:extent cx="1803400" cy="1352550"/>
                  <wp:effectExtent l="0" t="0" r="6350" b="0"/>
                  <wp:docPr id="44142119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3400" cy="1352550"/>
                          </a:xfrm>
                          <a:prstGeom prst="rect">
                            <a:avLst/>
                          </a:prstGeom>
                          <a:noFill/>
                          <a:ln>
                            <a:noFill/>
                          </a:ln>
                        </pic:spPr>
                      </pic:pic>
                    </a:graphicData>
                  </a:graphic>
                </wp:inline>
              </w:drawing>
            </w:r>
          </w:p>
        </w:tc>
      </w:tr>
      <w:tr w:rsidR="003E2C16" w:rsidRPr="003E2C16" w14:paraId="0CF5317A" w14:textId="77777777" w:rsidTr="0094331F">
        <w:trPr>
          <w:trHeight w:val="132"/>
        </w:trPr>
        <w:tc>
          <w:tcPr>
            <w:tcW w:w="675" w:type="dxa"/>
            <w:shd w:val="clear" w:color="auto" w:fill="auto"/>
          </w:tcPr>
          <w:p w14:paraId="3A54390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13</w:t>
            </w:r>
          </w:p>
        </w:tc>
        <w:tc>
          <w:tcPr>
            <w:tcW w:w="2754" w:type="dxa"/>
            <w:shd w:val="clear" w:color="auto" w:fill="auto"/>
          </w:tcPr>
          <w:p w14:paraId="4C1D56ED" w14:textId="75E09DF9"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Lielā iela 22, Tals</w:t>
            </w:r>
            <w:r w:rsidR="003E5ADD">
              <w:rPr>
                <w:rFonts w:ascii="Times New Roman" w:eastAsia="Times New Roman" w:hAnsi="Times New Roman" w:cs="Times New Roman"/>
                <w:lang w:eastAsia="lv-LV"/>
              </w:rPr>
              <w:t>i</w:t>
            </w:r>
            <w:r w:rsidRPr="003E2C16">
              <w:rPr>
                <w:rFonts w:ascii="Times New Roman" w:eastAsia="Times New Roman" w:hAnsi="Times New Roman" w:cs="Times New Roman"/>
                <w:lang w:eastAsia="lv-LV"/>
              </w:rPr>
              <w:t>,</w:t>
            </w:r>
            <w:r w:rsidR="003E5ADD">
              <w:rPr>
                <w:rFonts w:ascii="Times New Roman" w:eastAsia="Times New Roman" w:hAnsi="Times New Roman" w:cs="Times New Roman"/>
                <w:lang w:eastAsia="lv-LV"/>
              </w:rPr>
              <w:t xml:space="preserve"> (</w:t>
            </w:r>
            <w:r w:rsidRPr="003E2C16">
              <w:rPr>
                <w:rFonts w:ascii="Times New Roman" w:eastAsia="Times New Roman" w:hAnsi="Times New Roman" w:cs="Times New Roman"/>
                <w:lang w:eastAsia="lv-LV"/>
              </w:rPr>
              <w:t>kad</w:t>
            </w:r>
            <w:r w:rsidR="003E5ADD">
              <w:rPr>
                <w:rFonts w:ascii="Times New Roman" w:eastAsia="Times New Roman" w:hAnsi="Times New Roman" w:cs="Times New Roman"/>
                <w:lang w:eastAsia="lv-LV"/>
              </w:rPr>
              <w:t xml:space="preserve">. </w:t>
            </w:r>
            <w:proofErr w:type="spellStart"/>
            <w:r w:rsidRPr="003E2C16">
              <w:rPr>
                <w:rFonts w:ascii="Times New Roman" w:eastAsia="Times New Roman" w:hAnsi="Times New Roman" w:cs="Times New Roman"/>
                <w:lang w:eastAsia="lv-LV"/>
              </w:rPr>
              <w:t>apz</w:t>
            </w:r>
            <w:proofErr w:type="spellEnd"/>
            <w:r w:rsidR="003E5ADD">
              <w:rPr>
                <w:rFonts w:ascii="Times New Roman" w:eastAsia="Times New Roman" w:hAnsi="Times New Roman" w:cs="Times New Roman"/>
                <w:lang w:eastAsia="lv-LV"/>
              </w:rPr>
              <w:t xml:space="preserve">. </w:t>
            </w:r>
            <w:r w:rsidRPr="003E2C16">
              <w:rPr>
                <w:rFonts w:ascii="Times New Roman" w:eastAsia="Times New Roman" w:hAnsi="Times New Roman" w:cs="Times New Roman"/>
                <w:lang w:eastAsia="lv-LV"/>
              </w:rPr>
              <w:t>88010090050, sētā starp nekustamajiem īpašumiem Lielā iela 20 un Lielā iela 22</w:t>
            </w:r>
            <w:r w:rsidR="003E5ADD">
              <w:rPr>
                <w:rFonts w:ascii="Times New Roman" w:eastAsia="Times New Roman" w:hAnsi="Times New Roman" w:cs="Times New Roman"/>
                <w:lang w:eastAsia="lv-LV"/>
              </w:rPr>
              <w:t>)</w:t>
            </w:r>
          </w:p>
          <w:p w14:paraId="1C9CAC93" w14:textId="77777777" w:rsidR="003E2C16" w:rsidRPr="003E2C16" w:rsidRDefault="003E2C16" w:rsidP="003E2C16">
            <w:pPr>
              <w:spacing w:after="0" w:line="240" w:lineRule="auto"/>
              <w:jc w:val="both"/>
              <w:rPr>
                <w:rFonts w:ascii="Times New Roman" w:eastAsia="Calibri" w:hAnsi="Times New Roman" w:cs="Times New Roman"/>
              </w:rPr>
            </w:pPr>
            <w:r w:rsidRPr="003E2C16">
              <w:rPr>
                <w:rFonts w:ascii="Times New Roman" w:eastAsia="Calibri" w:hAnsi="Times New Roman" w:cs="Times New Roman"/>
                <w:i/>
                <w:color w:val="000000"/>
              </w:rPr>
              <w:t>KCA Nr. 62</w:t>
            </w:r>
          </w:p>
        </w:tc>
        <w:tc>
          <w:tcPr>
            <w:tcW w:w="1641" w:type="dxa"/>
            <w:shd w:val="clear" w:color="auto" w:fill="auto"/>
          </w:tcPr>
          <w:p w14:paraId="41953B26"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Parastā kļava</w:t>
            </w:r>
          </w:p>
          <w:p w14:paraId="150B000B"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i/>
                <w:lang w:eastAsia="lv-LV"/>
              </w:rPr>
            </w:pPr>
            <w:r w:rsidRPr="003E2C16">
              <w:rPr>
                <w:rFonts w:ascii="Times New Roman" w:eastAsia="Times New Roman" w:hAnsi="Times New Roman" w:cs="Times New Roman"/>
                <w:lang w:eastAsia="lv-LV"/>
              </w:rPr>
              <w:t xml:space="preserve"> </w:t>
            </w:r>
            <w:r w:rsidRPr="003E2C16">
              <w:rPr>
                <w:rFonts w:ascii="Times New Roman" w:eastAsia="Times New Roman" w:hAnsi="Times New Roman" w:cs="Times New Roman"/>
                <w:i/>
                <w:lang w:eastAsia="lv-LV"/>
              </w:rPr>
              <w:t xml:space="preserve">Acer </w:t>
            </w:r>
            <w:proofErr w:type="spellStart"/>
            <w:r w:rsidRPr="003E2C16">
              <w:rPr>
                <w:rFonts w:ascii="Times New Roman" w:eastAsia="Times New Roman" w:hAnsi="Times New Roman" w:cs="Times New Roman"/>
                <w:i/>
                <w:lang w:eastAsia="lv-LV"/>
              </w:rPr>
              <w:t>platanoides</w:t>
            </w:r>
            <w:proofErr w:type="spellEnd"/>
          </w:p>
          <w:p w14:paraId="620D544D"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Eiropas tūja</w:t>
            </w:r>
          </w:p>
          <w:p w14:paraId="3467F18E"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b/>
                <w:lang w:eastAsia="lv-LV"/>
              </w:rPr>
            </w:pPr>
            <w:proofErr w:type="spellStart"/>
            <w:r w:rsidRPr="003E2C16">
              <w:rPr>
                <w:rFonts w:ascii="Times New Roman" w:eastAsia="Times New Roman" w:hAnsi="Times New Roman" w:cs="Times New Roman"/>
                <w:i/>
                <w:lang w:eastAsia="lv-LV"/>
              </w:rPr>
              <w:t>Thuja</w:t>
            </w:r>
            <w:proofErr w:type="spellEnd"/>
            <w:r w:rsidRPr="003E2C16">
              <w:rPr>
                <w:rFonts w:ascii="Times New Roman" w:eastAsia="Times New Roman" w:hAnsi="Times New Roman" w:cs="Times New Roman"/>
                <w:i/>
                <w:lang w:eastAsia="lv-LV"/>
              </w:rPr>
              <w:t xml:space="preserve"> </w:t>
            </w:r>
            <w:proofErr w:type="spellStart"/>
            <w:r w:rsidRPr="003E2C16">
              <w:rPr>
                <w:rFonts w:ascii="Times New Roman" w:eastAsia="Times New Roman" w:hAnsi="Times New Roman" w:cs="Times New Roman"/>
                <w:i/>
                <w:lang w:eastAsia="lv-LV"/>
              </w:rPr>
              <w:t>occidentalis</w:t>
            </w:r>
            <w:proofErr w:type="spellEnd"/>
          </w:p>
        </w:tc>
        <w:tc>
          <w:tcPr>
            <w:tcW w:w="992" w:type="dxa"/>
            <w:shd w:val="clear" w:color="auto" w:fill="auto"/>
          </w:tcPr>
          <w:p w14:paraId="12AA976D"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1</w:t>
            </w:r>
          </w:p>
          <w:p w14:paraId="357FE4F9"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p>
          <w:p w14:paraId="067FFD07"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p>
          <w:p w14:paraId="771A9D7A"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6</w:t>
            </w:r>
          </w:p>
        </w:tc>
        <w:tc>
          <w:tcPr>
            <w:tcW w:w="3250" w:type="dxa"/>
            <w:shd w:val="clear" w:color="auto" w:fill="auto"/>
          </w:tcPr>
          <w:p w14:paraId="53184A67" w14:textId="77777777" w:rsidR="003E2C16" w:rsidRPr="003E2C16" w:rsidRDefault="003E2C16" w:rsidP="003E2C16">
            <w:pPr>
              <w:spacing w:after="0" w:line="240" w:lineRule="auto"/>
              <w:rPr>
                <w:rFonts w:ascii="Times New Roman" w:eastAsia="Times New Roman" w:hAnsi="Times New Roman" w:cs="Times New Roman"/>
                <w:noProof/>
                <w:lang w:eastAsia="lv-LV"/>
              </w:rPr>
            </w:pPr>
            <w:r w:rsidRPr="003E2C16">
              <w:rPr>
                <w:rFonts w:ascii="Times New Roman" w:eastAsia="Times New Roman" w:hAnsi="Times New Roman" w:cs="Times New Roman"/>
                <w:noProof/>
                <w:lang w:eastAsia="lv-LV"/>
              </w:rPr>
              <w:t>Koku ciršana</w:t>
            </w:r>
          </w:p>
          <w:p w14:paraId="65EB3FA3" w14:textId="77777777" w:rsidR="003E2C16" w:rsidRPr="003E2C16" w:rsidRDefault="003E2C16" w:rsidP="003E2C16">
            <w:pPr>
              <w:spacing w:after="0" w:line="240" w:lineRule="auto"/>
              <w:rPr>
                <w:rFonts w:ascii="Times New Roman" w:eastAsia="Times New Roman" w:hAnsi="Times New Roman" w:cs="Times New Roman"/>
                <w:noProof/>
                <w:lang w:eastAsia="lv-LV"/>
              </w:rPr>
            </w:pPr>
          </w:p>
        </w:tc>
      </w:tr>
      <w:tr w:rsidR="003E2C16" w:rsidRPr="003E2C16" w14:paraId="4D89D160" w14:textId="77777777" w:rsidTr="0094331F">
        <w:trPr>
          <w:trHeight w:val="1144"/>
        </w:trPr>
        <w:tc>
          <w:tcPr>
            <w:tcW w:w="675" w:type="dxa"/>
            <w:shd w:val="clear" w:color="auto" w:fill="auto"/>
          </w:tcPr>
          <w:p w14:paraId="3577BFF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14</w:t>
            </w:r>
          </w:p>
        </w:tc>
        <w:tc>
          <w:tcPr>
            <w:tcW w:w="2754" w:type="dxa"/>
            <w:shd w:val="clear" w:color="auto" w:fill="auto"/>
          </w:tcPr>
          <w:p w14:paraId="4E0BDB0B" w14:textId="645BF930" w:rsidR="003E2C16" w:rsidRPr="003E2C16" w:rsidRDefault="003E2C16" w:rsidP="003E2C16">
            <w:pPr>
              <w:spacing w:after="0" w:line="240" w:lineRule="auto"/>
              <w:rPr>
                <w:rFonts w:ascii="Times New Roman" w:eastAsia="Times New Roman" w:hAnsi="Times New Roman" w:cs="Times New Roman"/>
                <w:lang w:eastAsia="lv-LV"/>
              </w:rPr>
            </w:pPr>
            <w:r w:rsidRPr="003E2C16">
              <w:rPr>
                <w:rFonts w:ascii="Times New Roman" w:eastAsia="Times New Roman" w:hAnsi="Times New Roman" w:cs="Times New Roman"/>
                <w:noProof/>
                <w:lang w:eastAsia="lv-LV"/>
              </w:rPr>
              <w:t>Gaismas  iela 1, Tals</w:t>
            </w:r>
            <w:r w:rsidR="003E5ADD">
              <w:rPr>
                <w:rFonts w:ascii="Times New Roman" w:eastAsia="Times New Roman" w:hAnsi="Times New Roman" w:cs="Times New Roman"/>
                <w:noProof/>
                <w:lang w:eastAsia="lv-LV"/>
              </w:rPr>
              <w:t>i (</w:t>
            </w:r>
            <w:r w:rsidRPr="003E2C16">
              <w:rPr>
                <w:rFonts w:ascii="Times New Roman" w:eastAsia="Times New Roman" w:hAnsi="Times New Roman" w:cs="Times New Roman"/>
                <w:lang w:eastAsia="lv-LV"/>
              </w:rPr>
              <w:t>kad</w:t>
            </w:r>
            <w:r w:rsidR="003E5ADD">
              <w:rPr>
                <w:rFonts w:ascii="Times New Roman" w:eastAsia="Times New Roman" w:hAnsi="Times New Roman" w:cs="Times New Roman"/>
                <w:lang w:eastAsia="lv-LV"/>
              </w:rPr>
              <w:t xml:space="preserve">. </w:t>
            </w:r>
            <w:proofErr w:type="spellStart"/>
            <w:r w:rsidRPr="003E2C16">
              <w:rPr>
                <w:rFonts w:ascii="Times New Roman" w:eastAsia="Times New Roman" w:hAnsi="Times New Roman" w:cs="Times New Roman"/>
                <w:lang w:eastAsia="lv-LV"/>
              </w:rPr>
              <w:t>apz</w:t>
            </w:r>
            <w:proofErr w:type="spellEnd"/>
            <w:r w:rsidR="003E5ADD">
              <w:rPr>
                <w:rFonts w:ascii="Times New Roman" w:eastAsia="Times New Roman" w:hAnsi="Times New Roman" w:cs="Times New Roman"/>
                <w:lang w:eastAsia="lv-LV"/>
              </w:rPr>
              <w:t xml:space="preserve">. </w:t>
            </w:r>
            <w:r w:rsidRPr="003E2C16">
              <w:rPr>
                <w:rFonts w:ascii="Times New Roman" w:eastAsia="Times New Roman" w:hAnsi="Times New Roman" w:cs="Times New Roman"/>
                <w:lang w:eastAsia="lv-LV"/>
              </w:rPr>
              <w:t>88010100121</w:t>
            </w:r>
            <w:r w:rsidR="003E5ADD">
              <w:rPr>
                <w:rFonts w:ascii="Times New Roman" w:eastAsia="Times New Roman" w:hAnsi="Times New Roman" w:cs="Times New Roman"/>
                <w:lang w:eastAsia="lv-LV"/>
              </w:rPr>
              <w:t>)</w:t>
            </w:r>
          </w:p>
          <w:p w14:paraId="37DF01F3" w14:textId="77777777" w:rsidR="003E2C16" w:rsidRPr="003E2C16" w:rsidRDefault="003E2C16" w:rsidP="003E2C16">
            <w:pPr>
              <w:spacing w:after="0" w:line="240" w:lineRule="auto"/>
              <w:jc w:val="both"/>
              <w:rPr>
                <w:rFonts w:ascii="Times New Roman" w:eastAsia="Calibri" w:hAnsi="Times New Roman" w:cs="Times New Roman"/>
              </w:rPr>
            </w:pPr>
            <w:r w:rsidRPr="003E2C16">
              <w:rPr>
                <w:rFonts w:ascii="Times New Roman" w:eastAsia="Calibri" w:hAnsi="Times New Roman" w:cs="Times New Roman"/>
                <w:i/>
                <w:color w:val="000000"/>
              </w:rPr>
              <w:t>KCA Nr. 66</w:t>
            </w:r>
          </w:p>
        </w:tc>
        <w:tc>
          <w:tcPr>
            <w:tcW w:w="1641" w:type="dxa"/>
            <w:shd w:val="clear" w:color="auto" w:fill="auto"/>
          </w:tcPr>
          <w:p w14:paraId="015A8FAA"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 xml:space="preserve">Āra bērzs </w:t>
            </w:r>
          </w:p>
          <w:p w14:paraId="0A460BB5"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i/>
                <w:lang w:eastAsia="lv-LV"/>
              </w:rPr>
            </w:pPr>
            <w:proofErr w:type="spellStart"/>
            <w:r w:rsidRPr="003E2C16">
              <w:rPr>
                <w:rFonts w:ascii="Times New Roman" w:eastAsia="Times New Roman" w:hAnsi="Times New Roman" w:cs="Times New Roman"/>
                <w:i/>
                <w:lang w:eastAsia="lv-LV"/>
              </w:rPr>
              <w:t>Betula</w:t>
            </w:r>
            <w:proofErr w:type="spellEnd"/>
            <w:r w:rsidRPr="003E2C16">
              <w:rPr>
                <w:rFonts w:ascii="Times New Roman" w:eastAsia="Times New Roman" w:hAnsi="Times New Roman" w:cs="Times New Roman"/>
                <w:i/>
                <w:lang w:eastAsia="lv-LV"/>
              </w:rPr>
              <w:t xml:space="preserve"> </w:t>
            </w:r>
            <w:proofErr w:type="spellStart"/>
            <w:r w:rsidRPr="003E2C16">
              <w:rPr>
                <w:rFonts w:ascii="Times New Roman" w:eastAsia="Times New Roman" w:hAnsi="Times New Roman" w:cs="Times New Roman"/>
                <w:i/>
                <w:lang w:eastAsia="lv-LV"/>
              </w:rPr>
              <w:t>pendula</w:t>
            </w:r>
            <w:proofErr w:type="spellEnd"/>
          </w:p>
          <w:p w14:paraId="3C3BD2E8"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 xml:space="preserve">Eiropas lapegle </w:t>
            </w:r>
          </w:p>
          <w:p w14:paraId="5E16DD71"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i/>
                <w:lang w:eastAsia="lv-LV"/>
              </w:rPr>
            </w:pPr>
            <w:proofErr w:type="spellStart"/>
            <w:r w:rsidRPr="003E2C16">
              <w:rPr>
                <w:rFonts w:ascii="Times New Roman" w:eastAsia="Times New Roman" w:hAnsi="Times New Roman" w:cs="Times New Roman"/>
                <w:i/>
                <w:lang w:eastAsia="lv-LV"/>
              </w:rPr>
              <w:t>Larix</w:t>
            </w:r>
            <w:proofErr w:type="spellEnd"/>
            <w:r w:rsidRPr="003E2C16">
              <w:rPr>
                <w:rFonts w:ascii="Times New Roman" w:eastAsia="Times New Roman" w:hAnsi="Times New Roman" w:cs="Times New Roman"/>
                <w:i/>
                <w:lang w:eastAsia="lv-LV"/>
              </w:rPr>
              <w:t xml:space="preserve"> </w:t>
            </w:r>
            <w:proofErr w:type="spellStart"/>
            <w:r w:rsidRPr="003E2C16">
              <w:rPr>
                <w:rFonts w:ascii="Times New Roman" w:eastAsia="Times New Roman" w:hAnsi="Times New Roman" w:cs="Times New Roman"/>
                <w:i/>
                <w:lang w:eastAsia="lv-LV"/>
              </w:rPr>
              <w:t>decidua</w:t>
            </w:r>
            <w:proofErr w:type="spellEnd"/>
          </w:p>
        </w:tc>
        <w:tc>
          <w:tcPr>
            <w:tcW w:w="992" w:type="dxa"/>
            <w:shd w:val="clear" w:color="auto" w:fill="auto"/>
          </w:tcPr>
          <w:p w14:paraId="2E3A2167"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2</w:t>
            </w:r>
          </w:p>
          <w:p w14:paraId="07202EBC"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p>
          <w:p w14:paraId="78AD8C41"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p>
          <w:p w14:paraId="34EA8F07" w14:textId="77777777" w:rsidR="003E2C16" w:rsidRPr="003E2C16" w:rsidRDefault="003E2C16" w:rsidP="003E2C16">
            <w:pPr>
              <w:tabs>
                <w:tab w:val="left" w:pos="9063"/>
              </w:tabs>
              <w:spacing w:after="0" w:line="240" w:lineRule="auto"/>
              <w:contextualSpacing/>
              <w:jc w:val="center"/>
              <w:rPr>
                <w:rFonts w:ascii="Times New Roman" w:eastAsia="Times New Roman" w:hAnsi="Times New Roman" w:cs="Times New Roman"/>
                <w:lang w:eastAsia="lv-LV"/>
              </w:rPr>
            </w:pPr>
            <w:r w:rsidRPr="003E2C16">
              <w:rPr>
                <w:rFonts w:ascii="Times New Roman" w:eastAsia="Times New Roman" w:hAnsi="Times New Roman" w:cs="Times New Roman"/>
                <w:lang w:eastAsia="lv-LV"/>
              </w:rPr>
              <w:t>1</w:t>
            </w:r>
          </w:p>
        </w:tc>
        <w:tc>
          <w:tcPr>
            <w:tcW w:w="3250" w:type="dxa"/>
            <w:shd w:val="clear" w:color="auto" w:fill="auto"/>
          </w:tcPr>
          <w:p w14:paraId="257DCB4C" w14:textId="77777777" w:rsidR="003E2C16" w:rsidRPr="003E2C16" w:rsidRDefault="003E2C16" w:rsidP="003E2C16">
            <w:pPr>
              <w:spacing w:after="0" w:line="240" w:lineRule="auto"/>
              <w:rPr>
                <w:rFonts w:ascii="Times New Roman" w:eastAsia="Times New Roman" w:hAnsi="Times New Roman" w:cs="Times New Roman"/>
                <w:noProof/>
                <w:lang w:eastAsia="lv-LV"/>
              </w:rPr>
            </w:pPr>
            <w:r w:rsidRPr="003E2C16">
              <w:rPr>
                <w:rFonts w:ascii="Times New Roman" w:eastAsia="Times New Roman" w:hAnsi="Times New Roman" w:cs="Times New Roman"/>
                <w:noProof/>
                <w:lang w:eastAsia="lv-LV"/>
              </w:rPr>
              <w:t>Koku ciršana</w:t>
            </w:r>
          </w:p>
          <w:p w14:paraId="65ECEE96" w14:textId="77777777" w:rsidR="003E2C16" w:rsidRPr="003E2C16" w:rsidRDefault="003E2C16" w:rsidP="003E2C16">
            <w:pPr>
              <w:spacing w:after="0" w:line="240" w:lineRule="auto"/>
              <w:rPr>
                <w:rFonts w:ascii="Times New Roman" w:eastAsia="Times New Roman" w:hAnsi="Times New Roman" w:cs="Times New Roman"/>
                <w:noProof/>
                <w:lang w:eastAsia="lv-LV"/>
              </w:rPr>
            </w:pPr>
          </w:p>
        </w:tc>
      </w:tr>
      <w:tr w:rsidR="003E2C16" w:rsidRPr="003E2C16" w14:paraId="2C863779" w14:textId="77777777" w:rsidTr="0094331F">
        <w:trPr>
          <w:trHeight w:val="1144"/>
        </w:trPr>
        <w:tc>
          <w:tcPr>
            <w:tcW w:w="675" w:type="dxa"/>
            <w:shd w:val="clear" w:color="auto" w:fill="auto"/>
          </w:tcPr>
          <w:p w14:paraId="3B32246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15</w:t>
            </w:r>
          </w:p>
        </w:tc>
        <w:tc>
          <w:tcPr>
            <w:tcW w:w="2754" w:type="dxa"/>
            <w:shd w:val="clear" w:color="auto" w:fill="auto"/>
          </w:tcPr>
          <w:p w14:paraId="0DAB0C56" w14:textId="0A6B3785" w:rsidR="003E2C16" w:rsidRPr="003E2C16" w:rsidRDefault="003E2C16" w:rsidP="003E2C16">
            <w:pPr>
              <w:spacing w:after="0" w:line="240" w:lineRule="auto"/>
              <w:rPr>
                <w:rFonts w:ascii="Times New Roman" w:eastAsia="Times New Roman" w:hAnsi="Times New Roman" w:cs="Times New Roman"/>
                <w:color w:val="000000"/>
                <w:lang w:eastAsia="lv-LV"/>
              </w:rPr>
            </w:pPr>
            <w:bookmarkStart w:id="4" w:name="_Hlk164351303"/>
            <w:r w:rsidRPr="003E2C16">
              <w:rPr>
                <w:rFonts w:ascii="Times New Roman" w:eastAsia="Times New Roman" w:hAnsi="Times New Roman" w:cs="Times New Roman"/>
                <w:color w:val="000000"/>
                <w:lang w:eastAsia="lv-LV"/>
              </w:rPr>
              <w:t>Zvaigžņu iela</w:t>
            </w:r>
            <w:r w:rsidR="003E5ADD">
              <w:rPr>
                <w:rFonts w:ascii="Times New Roman" w:eastAsia="Times New Roman" w:hAnsi="Times New Roman" w:cs="Times New Roman"/>
                <w:color w:val="000000"/>
                <w:lang w:eastAsia="lv-LV"/>
              </w:rPr>
              <w:t>, Talsi</w:t>
            </w:r>
            <w:r w:rsidRPr="003E2C16">
              <w:rPr>
                <w:rFonts w:ascii="Times New Roman" w:eastAsia="Times New Roman" w:hAnsi="Times New Roman" w:cs="Times New Roman"/>
                <w:color w:val="000000"/>
                <w:lang w:eastAsia="lv-LV"/>
              </w:rPr>
              <w:t xml:space="preserve"> (kad</w:t>
            </w:r>
            <w:r w:rsidR="003E5ADD">
              <w:rPr>
                <w:rFonts w:ascii="Times New Roman" w:eastAsia="Times New Roman" w:hAnsi="Times New Roman" w:cs="Times New Roman"/>
                <w:color w:val="000000"/>
                <w:lang w:eastAsia="lv-LV"/>
              </w:rPr>
              <w:t>.</w:t>
            </w:r>
            <w:r w:rsidRPr="003E2C16">
              <w:rPr>
                <w:rFonts w:ascii="Times New Roman" w:eastAsia="Times New Roman" w:hAnsi="Times New Roman" w:cs="Times New Roman"/>
                <w:color w:val="000000"/>
                <w:lang w:eastAsia="lv-LV"/>
              </w:rPr>
              <w:t xml:space="preserve"> </w:t>
            </w:r>
            <w:proofErr w:type="spellStart"/>
            <w:r w:rsidRPr="003E2C16">
              <w:rPr>
                <w:rFonts w:ascii="Times New Roman" w:eastAsia="Times New Roman" w:hAnsi="Times New Roman" w:cs="Times New Roman"/>
                <w:color w:val="000000"/>
                <w:lang w:eastAsia="lv-LV"/>
              </w:rPr>
              <w:t>apz</w:t>
            </w:r>
            <w:proofErr w:type="spellEnd"/>
            <w:r w:rsidRPr="003E2C16">
              <w:rPr>
                <w:rFonts w:ascii="Times New Roman" w:eastAsia="Times New Roman" w:hAnsi="Times New Roman" w:cs="Times New Roman"/>
                <w:color w:val="000000"/>
                <w:lang w:eastAsia="lv-LV"/>
              </w:rPr>
              <w:t xml:space="preserve">.  </w:t>
            </w:r>
            <w:r w:rsidRPr="003E2C16">
              <w:rPr>
                <w:rFonts w:ascii="Times New Roman" w:eastAsia="Times New Roman" w:hAnsi="Times New Roman" w:cs="Times New Roman"/>
                <w:lang w:eastAsia="lv-LV"/>
              </w:rPr>
              <w:t>88010090193</w:t>
            </w:r>
            <w:r w:rsidRPr="003E2C16">
              <w:rPr>
                <w:rFonts w:ascii="Times New Roman" w:eastAsia="Times New Roman" w:hAnsi="Times New Roman" w:cs="Times New Roman"/>
                <w:color w:val="000000"/>
                <w:lang w:eastAsia="lv-LV"/>
              </w:rPr>
              <w:t xml:space="preserve">), pretī Talsu Kristīgā skola  </w:t>
            </w:r>
            <w:bookmarkEnd w:id="4"/>
          </w:p>
        </w:tc>
        <w:tc>
          <w:tcPr>
            <w:tcW w:w="1641" w:type="dxa"/>
            <w:shd w:val="clear" w:color="auto" w:fill="auto"/>
          </w:tcPr>
          <w:p w14:paraId="76050A5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Parastā liepa </w:t>
            </w:r>
          </w:p>
          <w:p w14:paraId="3A69C5C7"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i/>
                <w:color w:val="000000"/>
                <w:lang w:eastAsia="lv-LV"/>
              </w:rPr>
              <w:t xml:space="preserve">Tilia </w:t>
            </w:r>
            <w:proofErr w:type="spellStart"/>
            <w:r w:rsidRPr="003E2C16">
              <w:rPr>
                <w:rFonts w:ascii="Times New Roman" w:eastAsia="Times New Roman" w:hAnsi="Times New Roman" w:cs="Times New Roman"/>
                <w:i/>
                <w:color w:val="000000"/>
                <w:lang w:eastAsia="lv-LV"/>
              </w:rPr>
              <w:t>cordata</w:t>
            </w:r>
            <w:proofErr w:type="spellEnd"/>
          </w:p>
          <w:p w14:paraId="06D542FB"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E7748F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135EA0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C606D1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6A45843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7EEF3B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50768B9"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8496D7B"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3F9CD4A"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1458645"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33CDE9A"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134BC79"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5F2F319E"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08F5510"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5BF23E1"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10D012C8"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196D444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0FE1CF9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64E554E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4CF71096"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3D442F32"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BD36FCC"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p w14:paraId="7974CEC1" w14:textId="77777777" w:rsidR="003E2C16" w:rsidRPr="003E2C16" w:rsidRDefault="003E2C16" w:rsidP="003E2C16">
            <w:pPr>
              <w:spacing w:after="0" w:line="240" w:lineRule="auto"/>
              <w:rPr>
                <w:rFonts w:ascii="Times New Roman" w:eastAsia="Times New Roman" w:hAnsi="Times New Roman" w:cs="Times New Roman"/>
                <w:i/>
                <w:color w:val="000000"/>
                <w:lang w:eastAsia="lv-LV"/>
              </w:rPr>
            </w:pPr>
            <w:r w:rsidRPr="003E2C16">
              <w:rPr>
                <w:rFonts w:ascii="Times New Roman" w:eastAsia="Times New Roman" w:hAnsi="Times New Roman" w:cs="Times New Roman"/>
                <w:color w:val="000000"/>
                <w:lang w:eastAsia="lv-LV"/>
              </w:rPr>
              <w:t xml:space="preserve">Parastais ozols </w:t>
            </w:r>
            <w:proofErr w:type="spellStart"/>
            <w:r w:rsidRPr="003E2C16">
              <w:rPr>
                <w:rFonts w:ascii="Times New Roman" w:eastAsia="Times New Roman" w:hAnsi="Times New Roman" w:cs="Times New Roman"/>
                <w:i/>
                <w:color w:val="000000"/>
                <w:lang w:eastAsia="lv-LV"/>
              </w:rPr>
              <w:t>Quercus</w:t>
            </w:r>
            <w:proofErr w:type="spellEnd"/>
            <w:r w:rsidRPr="003E2C16">
              <w:rPr>
                <w:rFonts w:ascii="Times New Roman" w:eastAsia="Times New Roman" w:hAnsi="Times New Roman" w:cs="Times New Roman"/>
                <w:i/>
                <w:color w:val="000000"/>
                <w:lang w:eastAsia="lv-LV"/>
              </w:rPr>
              <w:t xml:space="preserve"> </w:t>
            </w:r>
            <w:proofErr w:type="spellStart"/>
            <w:r w:rsidRPr="003E2C16">
              <w:rPr>
                <w:rFonts w:ascii="Times New Roman" w:eastAsia="Times New Roman" w:hAnsi="Times New Roman" w:cs="Times New Roman"/>
                <w:i/>
                <w:color w:val="000000"/>
                <w:lang w:eastAsia="lv-LV"/>
              </w:rPr>
              <w:t>robur</w:t>
            </w:r>
            <w:proofErr w:type="spellEnd"/>
            <w:r w:rsidRPr="003E2C16">
              <w:rPr>
                <w:rFonts w:ascii="Times New Roman" w:eastAsia="Times New Roman" w:hAnsi="Times New Roman" w:cs="Times New Roman"/>
                <w:color w:val="000000"/>
                <w:lang w:eastAsia="lv-LV"/>
              </w:rPr>
              <w:t xml:space="preserve"> </w:t>
            </w:r>
          </w:p>
        </w:tc>
        <w:tc>
          <w:tcPr>
            <w:tcW w:w="992" w:type="dxa"/>
            <w:shd w:val="clear" w:color="auto" w:fill="auto"/>
          </w:tcPr>
          <w:p w14:paraId="112CC6D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3 </w:t>
            </w:r>
          </w:p>
          <w:p w14:paraId="7DD3E76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5619CC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CC88563"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43B213E9"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1B2AF8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F04BEB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4161354"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6DF05FF8"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99EA0DC"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58DE3D4"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F69EF90"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E18665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91A06C5"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66828922"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8D3C7D3"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2FA5C7C3"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05ED6314"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7EFEA49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09FC589F"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0E08EAD"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31CE3E3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5034B23F"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10A6E991"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p>
          <w:p w14:paraId="6E5B0882"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 xml:space="preserve">1 </w:t>
            </w:r>
          </w:p>
        </w:tc>
        <w:tc>
          <w:tcPr>
            <w:tcW w:w="3250" w:type="dxa"/>
            <w:shd w:val="clear" w:color="auto" w:fill="auto"/>
          </w:tcPr>
          <w:p w14:paraId="35626334"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Koku vainagu kopšana</w:t>
            </w:r>
          </w:p>
          <w:p w14:paraId="1A84A506" w14:textId="63FD9AE9"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6E03BE55" wp14:editId="662C9E0A">
                  <wp:extent cx="1619250" cy="2120900"/>
                  <wp:effectExtent l="0" t="0" r="0" b="0"/>
                  <wp:docPr id="90088530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9250" cy="2120900"/>
                          </a:xfrm>
                          <a:prstGeom prst="rect">
                            <a:avLst/>
                          </a:prstGeom>
                          <a:noFill/>
                          <a:ln>
                            <a:noFill/>
                          </a:ln>
                        </pic:spPr>
                      </pic:pic>
                    </a:graphicData>
                  </a:graphic>
                </wp:inline>
              </w:drawing>
            </w:r>
          </w:p>
          <w:p w14:paraId="6DBB9691" w14:textId="77777777" w:rsidR="003E2C16" w:rsidRPr="003E2C16" w:rsidRDefault="003E2C16" w:rsidP="003E2C16">
            <w:pPr>
              <w:spacing w:after="0" w:line="240" w:lineRule="auto"/>
              <w:rPr>
                <w:rFonts w:ascii="Times New Roman" w:eastAsia="Times New Roman" w:hAnsi="Times New Roman" w:cs="Times New Roman"/>
                <w:color w:val="000000"/>
                <w:sz w:val="16"/>
                <w:szCs w:val="16"/>
                <w:lang w:eastAsia="lv-LV"/>
              </w:rPr>
            </w:pPr>
          </w:p>
          <w:p w14:paraId="508C2C24" w14:textId="6D1F2A55" w:rsidR="003E2C16" w:rsidRPr="003E2C16" w:rsidRDefault="003E2C16" w:rsidP="003E2C16">
            <w:pPr>
              <w:spacing w:after="0" w:line="240" w:lineRule="auto"/>
              <w:rPr>
                <w:rFonts w:ascii="Times New Roman" w:eastAsia="Times New Roman" w:hAnsi="Times New Roman" w:cs="Times New Roman"/>
                <w:color w:val="000000"/>
                <w:lang w:eastAsia="lv-LV"/>
              </w:rPr>
            </w:pPr>
            <w:r w:rsidRPr="003E2C16">
              <w:rPr>
                <w:rFonts w:ascii="Times New Roman" w:eastAsia="Times New Roman" w:hAnsi="Times New Roman" w:cs="Times New Roman"/>
                <w:noProof/>
                <w:color w:val="000000"/>
                <w:lang w:eastAsia="lv-LV"/>
              </w:rPr>
              <w:drawing>
                <wp:inline distT="0" distB="0" distL="0" distR="0" wp14:anchorId="20A9A21D" wp14:editId="5D7ED7E0">
                  <wp:extent cx="1651000" cy="2209800"/>
                  <wp:effectExtent l="0" t="0" r="6350" b="0"/>
                  <wp:docPr id="1850286036"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51000" cy="2209800"/>
                          </a:xfrm>
                          <a:prstGeom prst="rect">
                            <a:avLst/>
                          </a:prstGeom>
                          <a:noFill/>
                          <a:ln>
                            <a:noFill/>
                          </a:ln>
                        </pic:spPr>
                      </pic:pic>
                    </a:graphicData>
                  </a:graphic>
                </wp:inline>
              </w:drawing>
            </w:r>
          </w:p>
        </w:tc>
      </w:tr>
      <w:tr w:rsidR="00410541" w:rsidRPr="003E2C16" w14:paraId="54DFCCF7" w14:textId="77777777" w:rsidTr="0094331F">
        <w:trPr>
          <w:trHeight w:val="1144"/>
        </w:trPr>
        <w:tc>
          <w:tcPr>
            <w:tcW w:w="675" w:type="dxa"/>
            <w:shd w:val="clear" w:color="auto" w:fill="auto"/>
          </w:tcPr>
          <w:p w14:paraId="681741DA" w14:textId="7427AA4B" w:rsidR="00410541" w:rsidRPr="003E2C16" w:rsidRDefault="00410541" w:rsidP="003E2C16">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16</w:t>
            </w:r>
          </w:p>
        </w:tc>
        <w:tc>
          <w:tcPr>
            <w:tcW w:w="2754" w:type="dxa"/>
            <w:shd w:val="clear" w:color="auto" w:fill="auto"/>
          </w:tcPr>
          <w:p w14:paraId="5F4640AE" w14:textId="65310777" w:rsidR="00410541" w:rsidRPr="00410541" w:rsidRDefault="00410541" w:rsidP="003E2C16">
            <w:pPr>
              <w:spacing w:after="0" w:line="240" w:lineRule="auto"/>
              <w:rPr>
                <w:rFonts w:ascii="Times New Roman" w:eastAsia="Times New Roman" w:hAnsi="Times New Roman" w:cs="Times New Roman"/>
                <w:color w:val="000000"/>
                <w:lang w:eastAsia="lv-LV"/>
              </w:rPr>
            </w:pPr>
            <w:r w:rsidRPr="00410541">
              <w:rPr>
                <w:rFonts w:ascii="Times New Roman" w:hAnsi="Times New Roman" w:cs="Times New Roman"/>
                <w:szCs w:val="24"/>
                <w:lang w:eastAsia="lv-LV"/>
              </w:rPr>
              <w:t xml:space="preserve">Lidlauka iela, Talsi, (kad. </w:t>
            </w:r>
            <w:proofErr w:type="spellStart"/>
            <w:r w:rsidRPr="00410541">
              <w:rPr>
                <w:rFonts w:ascii="Times New Roman" w:hAnsi="Times New Roman" w:cs="Times New Roman"/>
                <w:szCs w:val="24"/>
                <w:lang w:eastAsia="lv-LV"/>
              </w:rPr>
              <w:t>apz</w:t>
            </w:r>
            <w:proofErr w:type="spellEnd"/>
            <w:r w:rsidRPr="00410541">
              <w:rPr>
                <w:rFonts w:ascii="Times New Roman" w:hAnsi="Times New Roman" w:cs="Times New Roman"/>
                <w:szCs w:val="24"/>
                <w:lang w:eastAsia="lv-LV"/>
              </w:rPr>
              <w:t>. 88010010032) pie Lidlauka iela 3</w:t>
            </w:r>
          </w:p>
        </w:tc>
        <w:tc>
          <w:tcPr>
            <w:tcW w:w="1641" w:type="dxa"/>
            <w:shd w:val="clear" w:color="auto" w:fill="auto"/>
          </w:tcPr>
          <w:p w14:paraId="252C300D" w14:textId="2C9E555D" w:rsidR="00410541" w:rsidRPr="00410541" w:rsidRDefault="00410541" w:rsidP="003E2C16">
            <w:pPr>
              <w:spacing w:after="0" w:line="240" w:lineRule="auto"/>
              <w:rPr>
                <w:rFonts w:ascii="Times New Roman" w:eastAsia="Times New Roman" w:hAnsi="Times New Roman" w:cs="Times New Roman"/>
                <w:color w:val="000000"/>
                <w:lang w:eastAsia="lv-LV"/>
              </w:rPr>
            </w:pPr>
            <w:r w:rsidRPr="00410541">
              <w:rPr>
                <w:rFonts w:ascii="Times New Roman" w:hAnsi="Times New Roman" w:cs="Times New Roman"/>
              </w:rPr>
              <w:t xml:space="preserve">Parastā liepa </w:t>
            </w:r>
            <w:r w:rsidRPr="00410541">
              <w:rPr>
                <w:rFonts w:ascii="Times New Roman" w:hAnsi="Times New Roman" w:cs="Times New Roman"/>
                <w:i/>
              </w:rPr>
              <w:t xml:space="preserve">Tilia </w:t>
            </w:r>
            <w:proofErr w:type="spellStart"/>
            <w:r w:rsidRPr="00410541">
              <w:rPr>
                <w:rFonts w:ascii="Times New Roman" w:hAnsi="Times New Roman" w:cs="Times New Roman"/>
                <w:i/>
              </w:rPr>
              <w:t>cordata</w:t>
            </w:r>
            <w:proofErr w:type="spellEnd"/>
          </w:p>
        </w:tc>
        <w:tc>
          <w:tcPr>
            <w:tcW w:w="992" w:type="dxa"/>
            <w:shd w:val="clear" w:color="auto" w:fill="auto"/>
          </w:tcPr>
          <w:p w14:paraId="2B3C1839" w14:textId="7C2E5EA1" w:rsidR="00410541" w:rsidRPr="003E2C16" w:rsidRDefault="00410541" w:rsidP="003E2C16">
            <w:pPr>
              <w:spacing w:after="0" w:line="240" w:lineRule="auto"/>
              <w:jc w:val="center"/>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2</w:t>
            </w:r>
          </w:p>
        </w:tc>
        <w:tc>
          <w:tcPr>
            <w:tcW w:w="3250" w:type="dxa"/>
            <w:shd w:val="clear" w:color="auto" w:fill="auto"/>
          </w:tcPr>
          <w:p w14:paraId="3B7A10B5" w14:textId="3EEB6B11" w:rsidR="00410541" w:rsidRPr="003E2C16" w:rsidRDefault="00410541" w:rsidP="003E2C16">
            <w:pPr>
              <w:spacing w:after="0" w:line="240" w:lineRule="auto"/>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Koku vainagu kopšana</w:t>
            </w:r>
          </w:p>
        </w:tc>
      </w:tr>
      <w:tr w:rsidR="003E2C16" w:rsidRPr="003E2C16" w14:paraId="5D3F0EDE" w14:textId="77777777" w:rsidTr="0094331F">
        <w:trPr>
          <w:trHeight w:val="470"/>
        </w:trPr>
        <w:tc>
          <w:tcPr>
            <w:tcW w:w="675" w:type="dxa"/>
            <w:vMerge w:val="restart"/>
            <w:shd w:val="clear" w:color="auto" w:fill="auto"/>
          </w:tcPr>
          <w:p w14:paraId="340AE0FE"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tc>
        <w:tc>
          <w:tcPr>
            <w:tcW w:w="2754" w:type="dxa"/>
            <w:vMerge w:val="restart"/>
            <w:shd w:val="clear" w:color="auto" w:fill="auto"/>
          </w:tcPr>
          <w:p w14:paraId="2066476B" w14:textId="77777777" w:rsidR="003E2C16" w:rsidRPr="003E2C16" w:rsidRDefault="003E2C16" w:rsidP="003E2C16">
            <w:pPr>
              <w:spacing w:after="0" w:line="240" w:lineRule="auto"/>
              <w:jc w:val="both"/>
              <w:rPr>
                <w:rFonts w:ascii="Times New Roman" w:eastAsia="Calibri" w:hAnsi="Times New Roman" w:cs="Times New Roman"/>
                <w:sz w:val="24"/>
                <w:szCs w:val="24"/>
              </w:rPr>
            </w:pPr>
            <w:r w:rsidRPr="003E2C16">
              <w:rPr>
                <w:rFonts w:ascii="Times New Roman" w:eastAsia="Calibri" w:hAnsi="Times New Roman" w:cs="Times New Roman"/>
                <w:sz w:val="24"/>
                <w:szCs w:val="24"/>
              </w:rPr>
              <w:t>KOPĀ</w:t>
            </w:r>
          </w:p>
        </w:tc>
        <w:tc>
          <w:tcPr>
            <w:tcW w:w="2633" w:type="dxa"/>
            <w:gridSpan w:val="2"/>
            <w:shd w:val="clear" w:color="auto" w:fill="auto"/>
          </w:tcPr>
          <w:p w14:paraId="0ECE90DE"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Koku zāģēšana</w:t>
            </w:r>
          </w:p>
        </w:tc>
        <w:tc>
          <w:tcPr>
            <w:tcW w:w="3250" w:type="dxa"/>
            <w:shd w:val="clear" w:color="auto" w:fill="auto"/>
          </w:tcPr>
          <w:p w14:paraId="25984295" w14:textId="77777777" w:rsidR="003E2C16" w:rsidRPr="003E2C16" w:rsidRDefault="003E2C16" w:rsidP="003E2C16">
            <w:pPr>
              <w:spacing w:after="0" w:line="240" w:lineRule="auto"/>
              <w:rPr>
                <w:rFonts w:ascii="Times New Roman" w:eastAsia="Times New Roman" w:hAnsi="Times New Roman" w:cs="Times New Roman"/>
                <w:sz w:val="24"/>
                <w:szCs w:val="24"/>
                <w:lang w:eastAsia="lv-LV"/>
              </w:rPr>
            </w:pPr>
            <w:r w:rsidRPr="003E2C16">
              <w:rPr>
                <w:rFonts w:ascii="Times New Roman" w:eastAsia="Times New Roman" w:hAnsi="Times New Roman" w:cs="Times New Roman"/>
                <w:sz w:val="24"/>
                <w:szCs w:val="24"/>
                <w:lang w:eastAsia="lv-LV"/>
              </w:rPr>
              <w:t>40</w:t>
            </w:r>
          </w:p>
        </w:tc>
      </w:tr>
      <w:tr w:rsidR="003E2C16" w:rsidRPr="003E2C16" w14:paraId="76EC87F0" w14:textId="77777777" w:rsidTr="0094331F">
        <w:trPr>
          <w:trHeight w:val="470"/>
        </w:trPr>
        <w:tc>
          <w:tcPr>
            <w:tcW w:w="675" w:type="dxa"/>
            <w:vMerge/>
            <w:shd w:val="clear" w:color="auto" w:fill="auto"/>
          </w:tcPr>
          <w:p w14:paraId="572A3217" w14:textId="77777777" w:rsidR="003E2C16" w:rsidRPr="003E2C16" w:rsidRDefault="003E2C16" w:rsidP="003E2C16">
            <w:pPr>
              <w:spacing w:after="0" w:line="240" w:lineRule="auto"/>
              <w:rPr>
                <w:rFonts w:ascii="Times New Roman" w:eastAsia="Times New Roman" w:hAnsi="Times New Roman" w:cs="Times New Roman"/>
                <w:color w:val="000000"/>
                <w:lang w:eastAsia="lv-LV"/>
              </w:rPr>
            </w:pPr>
          </w:p>
        </w:tc>
        <w:tc>
          <w:tcPr>
            <w:tcW w:w="2754" w:type="dxa"/>
            <w:vMerge/>
            <w:shd w:val="clear" w:color="auto" w:fill="auto"/>
          </w:tcPr>
          <w:p w14:paraId="08D07539" w14:textId="77777777" w:rsidR="003E2C16" w:rsidRPr="003E2C16" w:rsidRDefault="003E2C16" w:rsidP="003E2C16">
            <w:pPr>
              <w:spacing w:after="0" w:line="240" w:lineRule="auto"/>
              <w:jc w:val="both"/>
              <w:rPr>
                <w:rFonts w:ascii="Times New Roman" w:eastAsia="Calibri" w:hAnsi="Times New Roman" w:cs="Times New Roman"/>
                <w:sz w:val="24"/>
                <w:szCs w:val="24"/>
              </w:rPr>
            </w:pPr>
          </w:p>
        </w:tc>
        <w:tc>
          <w:tcPr>
            <w:tcW w:w="2633" w:type="dxa"/>
            <w:gridSpan w:val="2"/>
            <w:shd w:val="clear" w:color="auto" w:fill="auto"/>
          </w:tcPr>
          <w:p w14:paraId="402DCF84" w14:textId="77777777" w:rsidR="003E2C16" w:rsidRPr="003E2C16" w:rsidRDefault="003E2C16" w:rsidP="003E2C16">
            <w:pPr>
              <w:spacing w:after="0" w:line="240" w:lineRule="auto"/>
              <w:jc w:val="center"/>
              <w:rPr>
                <w:rFonts w:ascii="Times New Roman" w:eastAsia="Times New Roman" w:hAnsi="Times New Roman" w:cs="Times New Roman"/>
                <w:color w:val="000000"/>
                <w:lang w:eastAsia="lv-LV"/>
              </w:rPr>
            </w:pPr>
            <w:r w:rsidRPr="003E2C16">
              <w:rPr>
                <w:rFonts w:ascii="Times New Roman" w:eastAsia="Times New Roman" w:hAnsi="Times New Roman" w:cs="Times New Roman"/>
                <w:color w:val="000000"/>
                <w:lang w:eastAsia="lv-LV"/>
              </w:rPr>
              <w:t>Koku vainagu kopšana</w:t>
            </w:r>
          </w:p>
        </w:tc>
        <w:tc>
          <w:tcPr>
            <w:tcW w:w="3250" w:type="dxa"/>
            <w:shd w:val="clear" w:color="auto" w:fill="auto"/>
          </w:tcPr>
          <w:p w14:paraId="387EE38E" w14:textId="43F86C9B" w:rsidR="003E2C16" w:rsidRPr="003E2C16" w:rsidRDefault="003E2C16" w:rsidP="003E2C16">
            <w:pPr>
              <w:spacing w:after="0" w:line="240" w:lineRule="auto"/>
              <w:rPr>
                <w:rFonts w:ascii="Times New Roman" w:eastAsia="Times New Roman" w:hAnsi="Times New Roman" w:cs="Times New Roman"/>
                <w:sz w:val="24"/>
                <w:szCs w:val="24"/>
                <w:lang w:eastAsia="lv-LV"/>
              </w:rPr>
            </w:pPr>
            <w:r w:rsidRPr="003E2C16">
              <w:rPr>
                <w:rFonts w:ascii="Times New Roman" w:eastAsia="Times New Roman" w:hAnsi="Times New Roman" w:cs="Times New Roman"/>
                <w:sz w:val="24"/>
                <w:szCs w:val="24"/>
                <w:lang w:eastAsia="lv-LV"/>
              </w:rPr>
              <w:t>4</w:t>
            </w:r>
            <w:r w:rsidR="00410541">
              <w:rPr>
                <w:rFonts w:ascii="Times New Roman" w:eastAsia="Times New Roman" w:hAnsi="Times New Roman" w:cs="Times New Roman"/>
                <w:sz w:val="24"/>
                <w:szCs w:val="24"/>
                <w:lang w:eastAsia="lv-LV"/>
              </w:rPr>
              <w:t>4</w:t>
            </w:r>
          </w:p>
        </w:tc>
      </w:tr>
    </w:tbl>
    <w:p w14:paraId="77F0B3A8" w14:textId="0AF817F4" w:rsidR="003E2C16" w:rsidRPr="003E2C16" w:rsidRDefault="003E2C16" w:rsidP="003E2C16">
      <w:pPr>
        <w:tabs>
          <w:tab w:val="left" w:pos="142"/>
        </w:tabs>
        <w:spacing w:before="120" w:after="120" w:line="240" w:lineRule="auto"/>
        <w:jc w:val="both"/>
        <w:rPr>
          <w:rFonts w:ascii="Times New Roman" w:eastAsia="Times New Roman" w:hAnsi="Times New Roman" w:cs="Times New Roman"/>
          <w:b/>
          <w:bCs/>
          <w:color w:val="000000"/>
          <w:sz w:val="24"/>
          <w:szCs w:val="24"/>
        </w:rPr>
      </w:pPr>
      <w:r w:rsidRPr="003E2C16">
        <w:rPr>
          <w:rFonts w:ascii="Times New Roman" w:eastAsia="Times New Roman" w:hAnsi="Times New Roman" w:cs="Times New Roman"/>
          <w:color w:val="000000"/>
          <w:sz w:val="20"/>
          <w:szCs w:val="20"/>
        </w:rPr>
        <w:lastRenderedPageBreak/>
        <w:t>* Pretendentam pirms darbu veikšanas jāizvērtē koku vainagu kopšana</w:t>
      </w:r>
      <w:r w:rsidR="005A1BCF">
        <w:rPr>
          <w:rFonts w:ascii="Times New Roman" w:eastAsia="Times New Roman" w:hAnsi="Times New Roman" w:cs="Times New Roman"/>
          <w:color w:val="000000"/>
          <w:sz w:val="20"/>
          <w:szCs w:val="20"/>
        </w:rPr>
        <w:t>s</w:t>
      </w:r>
      <w:r w:rsidRPr="003E2C16">
        <w:rPr>
          <w:rFonts w:ascii="Times New Roman" w:eastAsia="Times New Roman" w:hAnsi="Times New Roman" w:cs="Times New Roman"/>
          <w:color w:val="000000"/>
          <w:sz w:val="20"/>
          <w:szCs w:val="20"/>
        </w:rPr>
        <w:t xml:space="preserve"> un veidošanas variants vai to kombinācija, balstoties uz </w:t>
      </w:r>
      <w:r w:rsidR="005A1BCF">
        <w:rPr>
          <w:rFonts w:ascii="Times New Roman" w:eastAsia="Times New Roman" w:hAnsi="Times New Roman" w:cs="Times New Roman"/>
          <w:color w:val="000000"/>
          <w:sz w:val="20"/>
          <w:szCs w:val="20"/>
        </w:rPr>
        <w:t>T</w:t>
      </w:r>
      <w:r w:rsidRPr="003E2C16">
        <w:rPr>
          <w:rFonts w:ascii="Times New Roman" w:eastAsia="Times New Roman" w:hAnsi="Times New Roman" w:cs="Times New Roman"/>
          <w:color w:val="000000"/>
          <w:sz w:val="20"/>
          <w:szCs w:val="20"/>
        </w:rPr>
        <w:t>ehniskās specifikācijas vispārē</w:t>
      </w:r>
      <w:r w:rsidR="005A1BCF">
        <w:rPr>
          <w:rFonts w:ascii="Times New Roman" w:eastAsia="Times New Roman" w:hAnsi="Times New Roman" w:cs="Times New Roman"/>
          <w:color w:val="000000"/>
          <w:sz w:val="20"/>
          <w:szCs w:val="20"/>
        </w:rPr>
        <w:t>jiem</w:t>
      </w:r>
      <w:r w:rsidRPr="003E2C16">
        <w:rPr>
          <w:rFonts w:ascii="Times New Roman" w:eastAsia="Times New Roman" w:hAnsi="Times New Roman" w:cs="Times New Roman"/>
          <w:color w:val="000000"/>
          <w:sz w:val="20"/>
          <w:szCs w:val="20"/>
        </w:rPr>
        <w:t xml:space="preserve"> noteikumiem.</w:t>
      </w:r>
    </w:p>
    <w:p w14:paraId="682930EF" w14:textId="77777777" w:rsidR="003E2C16" w:rsidRPr="003E2C16" w:rsidRDefault="003E2C16" w:rsidP="003E2C16">
      <w:pPr>
        <w:spacing w:after="0" w:line="240" w:lineRule="auto"/>
        <w:jc w:val="both"/>
        <w:rPr>
          <w:rFonts w:ascii="Times New Roman" w:eastAsia="Times New Roman" w:hAnsi="Times New Roman" w:cs="Times New Roman"/>
          <w:color w:val="000000"/>
          <w:sz w:val="20"/>
          <w:szCs w:val="20"/>
        </w:rPr>
      </w:pPr>
      <w:r w:rsidRPr="003E2C16">
        <w:rPr>
          <w:rFonts w:ascii="Times New Roman" w:eastAsia="Times New Roman" w:hAnsi="Times New Roman" w:cs="Times New Roman"/>
          <w:color w:val="000000"/>
          <w:sz w:val="20"/>
          <w:szCs w:val="20"/>
        </w:rPr>
        <w:t>*</w:t>
      </w:r>
      <w:r w:rsidRPr="003E2C16">
        <w:rPr>
          <w:rFonts w:ascii="Times New Roman" w:eastAsia="Times New Roman" w:hAnsi="Times New Roman" w:cs="Times New Roman"/>
          <w:color w:val="000000"/>
          <w:sz w:val="20"/>
          <w:szCs w:val="20"/>
          <w:vertAlign w:val="superscript"/>
        </w:rPr>
        <w:t>1</w:t>
      </w:r>
      <w:r w:rsidRPr="003E2C16">
        <w:rPr>
          <w:rFonts w:ascii="Times New Roman" w:eastAsia="Times New Roman" w:hAnsi="Times New Roman" w:cs="Times New Roman"/>
          <w:color w:val="000000"/>
          <w:sz w:val="20"/>
          <w:szCs w:val="20"/>
        </w:rPr>
        <w:t xml:space="preserve"> Koku skaita apjomi ir orientējoši, tie iegūti, apkopojot informāciju par iepriekšējo gadu koku zāģēšanu un vainagu kopšanu, izmantojami tikai Pretendentu piedāvājumu salīdzināšanai, lai izvēlētos Pretendentu. Tehniskā specifikācijā norādītais apjoms, nav uzskatāms par saistošu Pasūtītājam – konkrētos apjomus pēc apstākļiem, vajadzības un finanšu iespējām noteiks Pasūtītājs, iepirkuma līguma darbības laikā.</w:t>
      </w:r>
    </w:p>
    <w:p w14:paraId="5C54EE1A" w14:textId="44406EAC" w:rsidR="00921A28" w:rsidRDefault="00921A28" w:rsidP="000B3DF1">
      <w:pPr>
        <w:rPr>
          <w:rFonts w:ascii="Times New Roman" w:eastAsia="Times New Roman" w:hAnsi="Times New Roman" w:cs="Times New Roman"/>
          <w:color w:val="000000"/>
          <w:sz w:val="24"/>
          <w:szCs w:val="24"/>
        </w:rPr>
      </w:pPr>
    </w:p>
    <w:p w14:paraId="67DB3151" w14:textId="77777777" w:rsidR="0019077A" w:rsidRPr="00A46D65" w:rsidRDefault="0019077A" w:rsidP="0019077A">
      <w:pPr>
        <w:suppressAutoHyphens/>
        <w:autoSpaceDN w:val="0"/>
        <w:spacing w:after="0" w:line="240" w:lineRule="auto"/>
        <w:ind w:hanging="142"/>
        <w:jc w:val="both"/>
        <w:textAlignment w:val="baseline"/>
        <w:rPr>
          <w:rFonts w:ascii="Times New Roman" w:eastAsia="NSimSun" w:hAnsi="Times New Roman" w:cs="Times New Roman"/>
          <w:i/>
          <w:iCs/>
          <w:kern w:val="3"/>
          <w:sz w:val="24"/>
          <w:lang w:eastAsia="zh-CN" w:bidi="hi-IN"/>
        </w:rPr>
      </w:pPr>
      <w:r w:rsidRPr="00A46D65">
        <w:rPr>
          <w:rFonts w:ascii="Times New Roman" w:eastAsia="NSimSun" w:hAnsi="Times New Roman" w:cs="Times New Roman"/>
          <w:i/>
          <w:iCs/>
          <w:kern w:val="3"/>
          <w:sz w:val="24"/>
          <w:lang w:eastAsia="zh-CN" w:bidi="hi-IN"/>
        </w:rPr>
        <w:t xml:space="preserve">Tehnisko specifikāciju sagatavoja: </w:t>
      </w:r>
    </w:p>
    <w:p w14:paraId="5EFFCBE9" w14:textId="77777777" w:rsidR="0019077A" w:rsidRPr="00A46D65" w:rsidRDefault="0019077A" w:rsidP="0019077A">
      <w:pPr>
        <w:suppressAutoHyphens/>
        <w:autoSpaceDN w:val="0"/>
        <w:spacing w:after="0" w:line="240" w:lineRule="auto"/>
        <w:ind w:left="-142"/>
        <w:jc w:val="both"/>
        <w:textAlignment w:val="baseline"/>
        <w:rPr>
          <w:rFonts w:ascii="Times New Roman" w:eastAsia="NSimSun" w:hAnsi="Times New Roman" w:cs="Times New Roman"/>
          <w:i/>
          <w:iCs/>
          <w:kern w:val="3"/>
          <w:sz w:val="24"/>
          <w:lang w:eastAsia="zh-CN" w:bidi="hi-IN"/>
        </w:rPr>
      </w:pPr>
      <w:r w:rsidRPr="00A46D65">
        <w:rPr>
          <w:rFonts w:ascii="Times New Roman" w:eastAsia="NSimSun" w:hAnsi="Times New Roman" w:cs="Times New Roman"/>
          <w:i/>
          <w:iCs/>
          <w:kern w:val="3"/>
          <w:sz w:val="24"/>
          <w:lang w:eastAsia="zh-CN" w:bidi="hi-IN"/>
        </w:rPr>
        <w:t xml:space="preserve">Īpašumu un vides aizsardzības nodaļas </w:t>
      </w:r>
    </w:p>
    <w:p w14:paraId="0B6E859B" w14:textId="77777777" w:rsidR="00586DD8" w:rsidRDefault="00586DD8" w:rsidP="00586DD8">
      <w:pPr>
        <w:suppressAutoHyphens/>
        <w:autoSpaceDN w:val="0"/>
        <w:spacing w:after="0" w:line="240" w:lineRule="auto"/>
        <w:ind w:left="-142"/>
        <w:jc w:val="both"/>
        <w:textAlignment w:val="baseline"/>
        <w:rPr>
          <w:rFonts w:ascii="Times New Roman" w:eastAsia="NSimSun" w:hAnsi="Times New Roman" w:cs="Times New Roman"/>
          <w:i/>
          <w:iCs/>
          <w:kern w:val="3"/>
          <w:sz w:val="24"/>
          <w:lang w:eastAsia="zh-CN" w:bidi="hi-IN"/>
        </w:rPr>
      </w:pPr>
      <w:r>
        <w:rPr>
          <w:rFonts w:ascii="Times New Roman" w:eastAsia="NSimSun" w:hAnsi="Times New Roman" w:cs="Times New Roman"/>
          <w:i/>
          <w:iCs/>
          <w:kern w:val="3"/>
          <w:sz w:val="24"/>
          <w:lang w:eastAsia="zh-CN" w:bidi="hi-IN"/>
        </w:rPr>
        <w:t>vadītāja vietnieks vides pārvaldības jautājumos Jānis Pauliņš</w:t>
      </w:r>
    </w:p>
    <w:p w14:paraId="51545579" w14:textId="6B1122BC" w:rsidR="0019077A" w:rsidRPr="00586DD8" w:rsidRDefault="00586DD8" w:rsidP="00586DD8">
      <w:pPr>
        <w:suppressAutoHyphens/>
        <w:autoSpaceDN w:val="0"/>
        <w:spacing w:after="0" w:line="240" w:lineRule="auto"/>
        <w:ind w:left="-142"/>
        <w:jc w:val="both"/>
        <w:textAlignment w:val="baseline"/>
        <w:rPr>
          <w:rFonts w:ascii="Times New Roman" w:eastAsia="NSimSun" w:hAnsi="Times New Roman" w:cs="Times New Roman"/>
          <w:i/>
          <w:iCs/>
          <w:kern w:val="3"/>
          <w:sz w:val="24"/>
          <w:lang w:eastAsia="zh-CN" w:bidi="hi-IN"/>
        </w:rPr>
      </w:pPr>
      <w:r>
        <w:rPr>
          <w:rFonts w:ascii="Times New Roman" w:eastAsia="NSimSun" w:hAnsi="Times New Roman" w:cs="Times New Roman"/>
          <w:i/>
          <w:iCs/>
          <w:kern w:val="3"/>
          <w:sz w:val="24"/>
          <w:lang w:eastAsia="zh-CN" w:bidi="hi-IN"/>
        </w:rPr>
        <w:t>16.05.2024.</w:t>
      </w:r>
    </w:p>
    <w:sectPr w:rsidR="0019077A" w:rsidRPr="00586DD8" w:rsidSect="008963DE">
      <w:pgSz w:w="11906" w:h="16838" w:code="9"/>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1648B25" w16cex:dateUtc="2024-05-17T11:22:00Z"/>
  <w16cex:commentExtensible w16cex:durableId="7690E906" w16cex:dateUtc="2024-05-17T11:28:00Z"/>
  <w16cex:commentExtensible w16cex:durableId="2927CD02" w16cex:dateUtc="2024-05-17T12:21:00Z"/>
  <w16cex:commentExtensible w16cex:durableId="18FA2544" w16cex:dateUtc="2024-05-20T06:08: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5673BE"/>
    <w:multiLevelType w:val="multilevel"/>
    <w:tmpl w:val="5AF040C8"/>
    <w:lvl w:ilvl="0">
      <w:start w:val="1"/>
      <w:numFmt w:val="decimal"/>
      <w:lvlText w:val="%1."/>
      <w:lvlJc w:val="left"/>
      <w:pPr>
        <w:ind w:left="660" w:hanging="360"/>
      </w:pPr>
      <w:rPr>
        <w:rFonts w:hint="default"/>
      </w:rPr>
    </w:lvl>
    <w:lvl w:ilvl="1">
      <w:start w:val="1"/>
      <w:numFmt w:val="decimal"/>
      <w:isLgl/>
      <w:lvlText w:val="%2."/>
      <w:lvlJc w:val="left"/>
      <w:pPr>
        <w:tabs>
          <w:tab w:val="num" w:pos="928"/>
        </w:tabs>
        <w:ind w:left="928" w:hanging="360"/>
      </w:pPr>
      <w:rPr>
        <w:rFonts w:ascii="Times New Roman" w:eastAsia="Times New Roman" w:hAnsi="Times New Roman" w:cs="Times New Roman"/>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860"/>
        </w:tabs>
        <w:ind w:left="186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460"/>
        </w:tabs>
        <w:ind w:left="246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3060"/>
        </w:tabs>
        <w:ind w:left="3060" w:hanging="1800"/>
      </w:pPr>
      <w:rPr>
        <w:rFonts w:hint="default"/>
      </w:rPr>
    </w:lvl>
  </w:abstractNum>
  <w:abstractNum w:abstractNumId="1" w15:restartNumberingAfterBreak="0">
    <w:nsid w:val="78C152A0"/>
    <w:multiLevelType w:val="multilevel"/>
    <w:tmpl w:val="5AF040C8"/>
    <w:lvl w:ilvl="0">
      <w:start w:val="1"/>
      <w:numFmt w:val="decimal"/>
      <w:lvlText w:val="%1."/>
      <w:lvlJc w:val="left"/>
      <w:pPr>
        <w:ind w:left="660" w:hanging="360"/>
      </w:pPr>
      <w:rPr>
        <w:rFonts w:hint="default"/>
      </w:rPr>
    </w:lvl>
    <w:lvl w:ilvl="1">
      <w:start w:val="1"/>
      <w:numFmt w:val="decimal"/>
      <w:isLgl/>
      <w:lvlText w:val="%2."/>
      <w:lvlJc w:val="left"/>
      <w:pPr>
        <w:tabs>
          <w:tab w:val="num" w:pos="928"/>
        </w:tabs>
        <w:ind w:left="928" w:hanging="360"/>
      </w:pPr>
      <w:rPr>
        <w:rFonts w:ascii="Times New Roman" w:eastAsia="Times New Roman" w:hAnsi="Times New Roman" w:cs="Times New Roman"/>
      </w:rPr>
    </w:lvl>
    <w:lvl w:ilvl="2">
      <w:start w:val="1"/>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860"/>
        </w:tabs>
        <w:ind w:left="1860" w:hanging="1080"/>
      </w:pPr>
      <w:rPr>
        <w:rFonts w:hint="default"/>
      </w:rPr>
    </w:lvl>
    <w:lvl w:ilvl="5">
      <w:start w:val="1"/>
      <w:numFmt w:val="decimal"/>
      <w:isLgl/>
      <w:lvlText w:val="%1.%2.%3.%4.%5.%6."/>
      <w:lvlJc w:val="left"/>
      <w:pPr>
        <w:tabs>
          <w:tab w:val="num" w:pos="1980"/>
        </w:tabs>
        <w:ind w:left="1980" w:hanging="1080"/>
      </w:pPr>
      <w:rPr>
        <w:rFonts w:hint="default"/>
      </w:rPr>
    </w:lvl>
    <w:lvl w:ilvl="6">
      <w:start w:val="1"/>
      <w:numFmt w:val="decimal"/>
      <w:isLgl/>
      <w:lvlText w:val="%1.%2.%3.%4.%5.%6.%7."/>
      <w:lvlJc w:val="left"/>
      <w:pPr>
        <w:tabs>
          <w:tab w:val="num" w:pos="2460"/>
        </w:tabs>
        <w:ind w:left="2460" w:hanging="1440"/>
      </w:pPr>
      <w:rPr>
        <w:rFonts w:hint="default"/>
      </w:rPr>
    </w:lvl>
    <w:lvl w:ilvl="7">
      <w:start w:val="1"/>
      <w:numFmt w:val="decimal"/>
      <w:isLgl/>
      <w:lvlText w:val="%1.%2.%3.%4.%5.%6.%7.%8."/>
      <w:lvlJc w:val="left"/>
      <w:pPr>
        <w:tabs>
          <w:tab w:val="num" w:pos="2580"/>
        </w:tabs>
        <w:ind w:left="2580" w:hanging="1440"/>
      </w:pPr>
      <w:rPr>
        <w:rFonts w:hint="default"/>
      </w:rPr>
    </w:lvl>
    <w:lvl w:ilvl="8">
      <w:start w:val="1"/>
      <w:numFmt w:val="decimal"/>
      <w:isLgl/>
      <w:lvlText w:val="%1.%2.%3.%4.%5.%6.%7.%8.%9."/>
      <w:lvlJc w:val="left"/>
      <w:pPr>
        <w:tabs>
          <w:tab w:val="num" w:pos="3060"/>
        </w:tabs>
        <w:ind w:left="3060" w:hanging="1800"/>
      </w:pPr>
      <w:rPr>
        <w:rFonts w:hint="default"/>
      </w:rPr>
    </w:lvl>
  </w:abstractNum>
  <w:abstractNum w:abstractNumId="2" w15:restartNumberingAfterBreak="0">
    <w:nsid w:val="7C74325A"/>
    <w:multiLevelType w:val="multilevel"/>
    <w:tmpl w:val="A5984CEE"/>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7F6472D0"/>
    <w:multiLevelType w:val="multilevel"/>
    <w:tmpl w:val="21AE8E4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3DE"/>
    <w:rsid w:val="00005427"/>
    <w:rsid w:val="000469A2"/>
    <w:rsid w:val="0006011F"/>
    <w:rsid w:val="00061B07"/>
    <w:rsid w:val="000B3DF1"/>
    <w:rsid w:val="000B6713"/>
    <w:rsid w:val="000D3762"/>
    <w:rsid w:val="00133EA3"/>
    <w:rsid w:val="0019077A"/>
    <w:rsid w:val="001A090B"/>
    <w:rsid w:val="001A1A29"/>
    <w:rsid w:val="001B6AD2"/>
    <w:rsid w:val="003255E6"/>
    <w:rsid w:val="00361BA7"/>
    <w:rsid w:val="00374467"/>
    <w:rsid w:val="003E2C16"/>
    <w:rsid w:val="003E5ADD"/>
    <w:rsid w:val="00410541"/>
    <w:rsid w:val="00515E8D"/>
    <w:rsid w:val="00567773"/>
    <w:rsid w:val="00586DD8"/>
    <w:rsid w:val="00594383"/>
    <w:rsid w:val="005A137E"/>
    <w:rsid w:val="005A1BCF"/>
    <w:rsid w:val="005D2804"/>
    <w:rsid w:val="005F295F"/>
    <w:rsid w:val="0064765F"/>
    <w:rsid w:val="006772EC"/>
    <w:rsid w:val="006B32C9"/>
    <w:rsid w:val="007358FA"/>
    <w:rsid w:val="00796B1F"/>
    <w:rsid w:val="007A367C"/>
    <w:rsid w:val="008963DE"/>
    <w:rsid w:val="008A3A77"/>
    <w:rsid w:val="008B65A9"/>
    <w:rsid w:val="00921A28"/>
    <w:rsid w:val="009236D3"/>
    <w:rsid w:val="009644BA"/>
    <w:rsid w:val="00A65A72"/>
    <w:rsid w:val="00A7467D"/>
    <w:rsid w:val="00A80CE0"/>
    <w:rsid w:val="00AE2E1C"/>
    <w:rsid w:val="00B14C71"/>
    <w:rsid w:val="00BE16D3"/>
    <w:rsid w:val="00C166E2"/>
    <w:rsid w:val="00CC7861"/>
    <w:rsid w:val="00CE2753"/>
    <w:rsid w:val="00CF72D0"/>
    <w:rsid w:val="00D157CA"/>
    <w:rsid w:val="00D23B06"/>
    <w:rsid w:val="00D2684C"/>
    <w:rsid w:val="00D704A4"/>
    <w:rsid w:val="00D746CE"/>
    <w:rsid w:val="00D76AF2"/>
    <w:rsid w:val="00DA083B"/>
    <w:rsid w:val="00DE5A79"/>
    <w:rsid w:val="00E23BDA"/>
    <w:rsid w:val="00E65F17"/>
    <w:rsid w:val="00EE1EDD"/>
    <w:rsid w:val="00F43105"/>
    <w:rsid w:val="00FD4F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AAD9"/>
  <w15:chartTrackingRefBased/>
  <w15:docId w15:val="{FC2FF0C6-B1E5-41EB-B2A8-8AB2C4B94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ind w:firstLine="56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21A28"/>
    <w:pPr>
      <w:spacing w:after="160" w:line="259" w:lineRule="auto"/>
      <w:ind w:firstLine="0"/>
      <w:jc w:val="left"/>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unhideWhenUsed/>
    <w:rsid w:val="008963DE"/>
    <w:rPr>
      <w:sz w:val="16"/>
      <w:szCs w:val="16"/>
    </w:rPr>
  </w:style>
  <w:style w:type="paragraph" w:styleId="Komentrateksts">
    <w:name w:val="annotation text"/>
    <w:basedOn w:val="Parasts"/>
    <w:link w:val="KomentratekstsRakstz"/>
    <w:uiPriority w:val="99"/>
    <w:unhideWhenUsed/>
    <w:rsid w:val="008963DE"/>
    <w:pPr>
      <w:spacing w:line="240" w:lineRule="auto"/>
    </w:pPr>
    <w:rPr>
      <w:rFonts w:ascii="Calibri" w:hAnsi="Calibri"/>
      <w:sz w:val="20"/>
      <w:szCs w:val="20"/>
    </w:rPr>
  </w:style>
  <w:style w:type="character" w:customStyle="1" w:styleId="KomentratekstsRakstz">
    <w:name w:val="Komentāra teksts Rakstz."/>
    <w:basedOn w:val="Noklusjumarindkopasfonts"/>
    <w:link w:val="Komentrateksts"/>
    <w:uiPriority w:val="99"/>
    <w:rsid w:val="008963DE"/>
    <w:rPr>
      <w:rFonts w:ascii="Calibri" w:hAnsi="Calibri"/>
      <w:sz w:val="20"/>
      <w:szCs w:val="20"/>
    </w:rPr>
  </w:style>
  <w:style w:type="paragraph" w:styleId="Balonteksts">
    <w:name w:val="Balloon Text"/>
    <w:basedOn w:val="Parasts"/>
    <w:link w:val="BalontekstsRakstz"/>
    <w:uiPriority w:val="99"/>
    <w:semiHidden/>
    <w:unhideWhenUsed/>
    <w:rsid w:val="008963DE"/>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963DE"/>
    <w:rPr>
      <w:rFonts w:ascii="Segoe UI" w:hAnsi="Segoe UI" w:cs="Segoe UI"/>
      <w:sz w:val="18"/>
      <w:szCs w:val="18"/>
    </w:rPr>
  </w:style>
  <w:style w:type="paragraph" w:styleId="Sarakstarindkopa">
    <w:name w:val="List Paragraph"/>
    <w:aliases w:val="Saistīto dokumentu saraksts,Syle 1,Strip,2,Bullet list,Colorful List - Accent 12,H&amp;P List Paragraph,Normal bullet 2,PPS_Bullet,Virsraksti,Numurets,Colorful List - Accent 11,List Paragraph1,Medium Grid 1 - Accent 21,Body,Text,Macro"/>
    <w:basedOn w:val="Parasts"/>
    <w:link w:val="SarakstarindkopaRakstz"/>
    <w:uiPriority w:val="34"/>
    <w:qFormat/>
    <w:rsid w:val="00921A28"/>
    <w:pPr>
      <w:ind w:left="720"/>
      <w:contextualSpacing/>
    </w:p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921A28"/>
  </w:style>
  <w:style w:type="paragraph" w:styleId="Komentratma">
    <w:name w:val="annotation subject"/>
    <w:basedOn w:val="Komentrateksts"/>
    <w:next w:val="Komentrateksts"/>
    <w:link w:val="KomentratmaRakstz"/>
    <w:uiPriority w:val="99"/>
    <w:semiHidden/>
    <w:unhideWhenUsed/>
    <w:rsid w:val="0006011F"/>
    <w:rPr>
      <w:rFonts w:asciiTheme="minorHAnsi" w:hAnsiTheme="minorHAnsi"/>
      <w:b/>
      <w:bCs/>
    </w:rPr>
  </w:style>
  <w:style w:type="character" w:customStyle="1" w:styleId="KomentratmaRakstz">
    <w:name w:val="Komentāra tēma Rakstz."/>
    <w:basedOn w:val="KomentratekstsRakstz"/>
    <w:link w:val="Komentratma"/>
    <w:uiPriority w:val="99"/>
    <w:semiHidden/>
    <w:rsid w:val="0006011F"/>
    <w:rPr>
      <w:rFonts w:ascii="Calibri" w:hAnsi="Calibri"/>
      <w:b/>
      <w:bCs/>
      <w:sz w:val="20"/>
      <w:szCs w:val="20"/>
    </w:rPr>
  </w:style>
  <w:style w:type="paragraph" w:styleId="Prskatjums">
    <w:name w:val="Revision"/>
    <w:hidden/>
    <w:uiPriority w:val="99"/>
    <w:semiHidden/>
    <w:rsid w:val="00DE5A79"/>
    <w:pPr>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microsoft.com/office/2018/08/relationships/commentsExtensible" Target="commentsExtensi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EB37F0-BD2A-481E-8795-23D15908C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6401</Words>
  <Characters>3649</Characters>
  <Application>Microsoft Office Word</Application>
  <DocSecurity>0</DocSecurity>
  <Lines>30</Lines>
  <Paragraphs>20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Lietotājs</cp:lastModifiedBy>
  <cp:revision>18</cp:revision>
  <cp:lastPrinted>2024-05-20T08:52:00Z</cp:lastPrinted>
  <dcterms:created xsi:type="dcterms:W3CDTF">2024-05-16T12:20:00Z</dcterms:created>
  <dcterms:modified xsi:type="dcterms:W3CDTF">2024-05-22T12:33:00Z</dcterms:modified>
</cp:coreProperties>
</file>