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4CB4A" w14:textId="124EE9B9" w:rsidR="00DC3599" w:rsidRPr="004349F1" w:rsidRDefault="009068DD" w:rsidP="000907A8">
      <w:pPr>
        <w:tabs>
          <w:tab w:val="left" w:pos="8280"/>
        </w:tabs>
        <w:spacing w:after="0" w:line="240" w:lineRule="auto"/>
        <w:ind w:left="539"/>
        <w:jc w:val="center"/>
        <w:rPr>
          <w:rFonts w:ascii="Times New Roman" w:hAnsi="Times New Roman" w:cs="Times New Roman"/>
          <w:b/>
          <w:bCs/>
          <w:sz w:val="24"/>
          <w:szCs w:val="24"/>
        </w:rPr>
      </w:pPr>
      <w:r w:rsidRPr="00692866">
        <w:rPr>
          <w:rFonts w:ascii="Times New Roman" w:hAnsi="Times New Roman" w:cs="Times New Roman"/>
          <w:b/>
          <w:bCs/>
          <w:sz w:val="24"/>
          <w:szCs w:val="24"/>
        </w:rPr>
        <w:t xml:space="preserve">Iepirkuma komisijas </w:t>
      </w:r>
      <w:r w:rsidRPr="004A3E76">
        <w:rPr>
          <w:rFonts w:ascii="Times New Roman" w:hAnsi="Times New Roman" w:cs="Times New Roman"/>
          <w:b/>
          <w:bCs/>
          <w:sz w:val="24"/>
          <w:szCs w:val="24"/>
        </w:rPr>
        <w:t>202</w:t>
      </w:r>
      <w:r w:rsidR="00B94EBD" w:rsidRPr="004A3E76">
        <w:rPr>
          <w:rFonts w:ascii="Times New Roman" w:hAnsi="Times New Roman" w:cs="Times New Roman"/>
          <w:b/>
          <w:bCs/>
          <w:sz w:val="24"/>
          <w:szCs w:val="24"/>
        </w:rPr>
        <w:t>4</w:t>
      </w:r>
      <w:r w:rsidR="00DC3599" w:rsidRPr="004A3E76">
        <w:rPr>
          <w:rFonts w:ascii="Times New Roman" w:hAnsi="Times New Roman" w:cs="Times New Roman"/>
          <w:b/>
          <w:bCs/>
          <w:sz w:val="24"/>
          <w:szCs w:val="24"/>
        </w:rPr>
        <w:t>.</w:t>
      </w:r>
      <w:r w:rsidRPr="004A3E76">
        <w:rPr>
          <w:rFonts w:ascii="Times New Roman" w:hAnsi="Times New Roman" w:cs="Times New Roman"/>
          <w:b/>
          <w:bCs/>
          <w:sz w:val="24"/>
          <w:szCs w:val="24"/>
        </w:rPr>
        <w:t xml:space="preserve"> </w:t>
      </w:r>
      <w:r w:rsidR="00DC3599" w:rsidRPr="004349F1">
        <w:rPr>
          <w:rFonts w:ascii="Times New Roman" w:hAnsi="Times New Roman" w:cs="Times New Roman"/>
          <w:b/>
          <w:bCs/>
          <w:sz w:val="24"/>
          <w:szCs w:val="24"/>
        </w:rPr>
        <w:t xml:space="preserve">gada </w:t>
      </w:r>
      <w:r w:rsidR="009F0398">
        <w:rPr>
          <w:rFonts w:ascii="Times New Roman" w:hAnsi="Times New Roman" w:cs="Times New Roman"/>
          <w:b/>
          <w:bCs/>
          <w:sz w:val="24"/>
          <w:szCs w:val="24"/>
        </w:rPr>
        <w:t>30</w:t>
      </w:r>
      <w:r w:rsidR="005A4420" w:rsidRPr="004349F1">
        <w:rPr>
          <w:rFonts w:ascii="Times New Roman" w:hAnsi="Times New Roman" w:cs="Times New Roman"/>
          <w:b/>
          <w:bCs/>
          <w:sz w:val="24"/>
          <w:szCs w:val="24"/>
        </w:rPr>
        <w:t>.</w:t>
      </w:r>
      <w:r w:rsidRPr="004349F1">
        <w:rPr>
          <w:rFonts w:ascii="Times New Roman" w:hAnsi="Times New Roman" w:cs="Times New Roman"/>
          <w:b/>
          <w:bCs/>
          <w:sz w:val="24"/>
          <w:szCs w:val="24"/>
        </w:rPr>
        <w:t xml:space="preserve"> </w:t>
      </w:r>
      <w:r w:rsidR="004349F1" w:rsidRPr="004349F1">
        <w:rPr>
          <w:rFonts w:ascii="Times New Roman" w:hAnsi="Times New Roman" w:cs="Times New Roman"/>
          <w:b/>
          <w:bCs/>
          <w:sz w:val="24"/>
          <w:szCs w:val="24"/>
        </w:rPr>
        <w:t>augusta</w:t>
      </w:r>
      <w:r w:rsidR="00DC3599" w:rsidRPr="004349F1">
        <w:rPr>
          <w:rFonts w:ascii="Times New Roman" w:hAnsi="Times New Roman" w:cs="Times New Roman"/>
          <w:b/>
          <w:bCs/>
          <w:sz w:val="24"/>
          <w:szCs w:val="24"/>
        </w:rPr>
        <w:t xml:space="preserve"> sēdē sniegtā</w:t>
      </w:r>
      <w:r w:rsidR="00F1215A" w:rsidRPr="004349F1">
        <w:rPr>
          <w:rFonts w:ascii="Times New Roman" w:hAnsi="Times New Roman" w:cs="Times New Roman"/>
          <w:b/>
          <w:bCs/>
          <w:sz w:val="24"/>
          <w:szCs w:val="24"/>
        </w:rPr>
        <w:t>s</w:t>
      </w:r>
      <w:r w:rsidR="00DC3599" w:rsidRPr="004349F1">
        <w:rPr>
          <w:rFonts w:ascii="Times New Roman" w:hAnsi="Times New Roman" w:cs="Times New Roman"/>
          <w:b/>
          <w:bCs/>
          <w:sz w:val="24"/>
          <w:szCs w:val="24"/>
        </w:rPr>
        <w:t xml:space="preserve"> atbilde</w:t>
      </w:r>
      <w:r w:rsidR="00F1215A" w:rsidRPr="004349F1">
        <w:rPr>
          <w:rFonts w:ascii="Times New Roman" w:hAnsi="Times New Roman" w:cs="Times New Roman"/>
          <w:b/>
          <w:bCs/>
          <w:sz w:val="24"/>
          <w:szCs w:val="24"/>
        </w:rPr>
        <w:t>s</w:t>
      </w:r>
      <w:r w:rsidR="003003D0" w:rsidRPr="004349F1">
        <w:rPr>
          <w:rFonts w:ascii="Times New Roman" w:hAnsi="Times New Roman" w:cs="Times New Roman"/>
          <w:b/>
          <w:bCs/>
          <w:sz w:val="24"/>
          <w:szCs w:val="24"/>
        </w:rPr>
        <w:t xml:space="preserve"> uz ieinteresēt</w:t>
      </w:r>
      <w:r w:rsidR="00FC295D" w:rsidRPr="004349F1">
        <w:rPr>
          <w:rFonts w:ascii="Times New Roman" w:hAnsi="Times New Roman" w:cs="Times New Roman"/>
          <w:b/>
          <w:bCs/>
          <w:sz w:val="24"/>
          <w:szCs w:val="24"/>
        </w:rPr>
        <w:t>ā</w:t>
      </w:r>
      <w:r w:rsidR="003003D0" w:rsidRPr="004349F1">
        <w:rPr>
          <w:rFonts w:ascii="Times New Roman" w:hAnsi="Times New Roman" w:cs="Times New Roman"/>
          <w:b/>
          <w:bCs/>
          <w:sz w:val="24"/>
          <w:szCs w:val="24"/>
        </w:rPr>
        <w:t xml:space="preserve"> piegādātāj</w:t>
      </w:r>
      <w:r w:rsidR="00FC295D" w:rsidRPr="004349F1">
        <w:rPr>
          <w:rFonts w:ascii="Times New Roman" w:hAnsi="Times New Roman" w:cs="Times New Roman"/>
          <w:b/>
          <w:bCs/>
          <w:sz w:val="24"/>
          <w:szCs w:val="24"/>
        </w:rPr>
        <w:t>a</w:t>
      </w:r>
      <w:r w:rsidR="00DC3599" w:rsidRPr="004349F1">
        <w:rPr>
          <w:rFonts w:ascii="Times New Roman" w:hAnsi="Times New Roman" w:cs="Times New Roman"/>
          <w:b/>
          <w:bCs/>
          <w:sz w:val="24"/>
          <w:szCs w:val="24"/>
        </w:rPr>
        <w:t xml:space="preserve"> uzdot</w:t>
      </w:r>
      <w:r w:rsidR="003003D0" w:rsidRPr="004349F1">
        <w:rPr>
          <w:rFonts w:ascii="Times New Roman" w:hAnsi="Times New Roman" w:cs="Times New Roman"/>
          <w:b/>
          <w:bCs/>
          <w:sz w:val="24"/>
          <w:szCs w:val="24"/>
        </w:rPr>
        <w:t>ajiem</w:t>
      </w:r>
      <w:r w:rsidR="00DC3599" w:rsidRPr="004349F1">
        <w:rPr>
          <w:rFonts w:ascii="Times New Roman" w:hAnsi="Times New Roman" w:cs="Times New Roman"/>
          <w:b/>
          <w:bCs/>
          <w:sz w:val="24"/>
          <w:szCs w:val="24"/>
        </w:rPr>
        <w:t xml:space="preserve"> jautājum</w:t>
      </w:r>
      <w:r w:rsidR="003003D0" w:rsidRPr="004349F1">
        <w:rPr>
          <w:rFonts w:ascii="Times New Roman" w:hAnsi="Times New Roman" w:cs="Times New Roman"/>
          <w:b/>
          <w:bCs/>
          <w:sz w:val="24"/>
          <w:szCs w:val="24"/>
        </w:rPr>
        <w:t>iem</w:t>
      </w:r>
      <w:r w:rsidR="00DC3599" w:rsidRPr="004349F1">
        <w:rPr>
          <w:rFonts w:ascii="Times New Roman" w:hAnsi="Times New Roman" w:cs="Times New Roman"/>
          <w:b/>
          <w:bCs/>
          <w:sz w:val="24"/>
          <w:szCs w:val="24"/>
        </w:rPr>
        <w:t xml:space="preserve"> par atklātu konkursu</w:t>
      </w:r>
    </w:p>
    <w:p w14:paraId="0E97ACA7" w14:textId="0AD9A2C6" w:rsidR="00DC3599" w:rsidRPr="004349F1" w:rsidRDefault="00147298" w:rsidP="000907A8">
      <w:pPr>
        <w:tabs>
          <w:tab w:val="left" w:pos="8280"/>
        </w:tabs>
        <w:spacing w:after="0" w:line="240" w:lineRule="auto"/>
        <w:ind w:left="426"/>
        <w:jc w:val="center"/>
        <w:rPr>
          <w:rFonts w:ascii="Times New Roman" w:hAnsi="Times New Roman" w:cs="Times New Roman"/>
          <w:b/>
          <w:bCs/>
          <w:i/>
          <w:iCs/>
          <w:sz w:val="24"/>
          <w:szCs w:val="24"/>
        </w:rPr>
      </w:pPr>
      <w:r w:rsidRPr="004349F1">
        <w:rPr>
          <w:rFonts w:ascii="Times New Roman" w:hAnsi="Times New Roman" w:cs="Times New Roman"/>
          <w:b/>
          <w:bCs/>
          <w:i/>
          <w:iCs/>
          <w:sz w:val="24"/>
          <w:szCs w:val="24"/>
        </w:rPr>
        <w:t>“</w:t>
      </w:r>
      <w:r w:rsidR="004349F1" w:rsidRPr="004349F1">
        <w:rPr>
          <w:rFonts w:ascii="Times New Roman" w:hAnsi="Times New Roman" w:cs="Times New Roman"/>
          <w:b/>
          <w:sz w:val="24"/>
          <w:szCs w:val="24"/>
        </w:rPr>
        <w:t>Saimniecības preču iegāde</w:t>
      </w:r>
      <w:r w:rsidRPr="004349F1">
        <w:rPr>
          <w:rFonts w:ascii="Times New Roman" w:hAnsi="Times New Roman" w:cs="Times New Roman"/>
          <w:b/>
          <w:bCs/>
          <w:i/>
          <w:iCs/>
          <w:sz w:val="24"/>
          <w:szCs w:val="24"/>
        </w:rPr>
        <w:t>”</w:t>
      </w:r>
    </w:p>
    <w:p w14:paraId="6BC7432E" w14:textId="10EE9330" w:rsidR="00DC3599" w:rsidRPr="00CC2872" w:rsidRDefault="00DC3599" w:rsidP="000907A8">
      <w:pPr>
        <w:tabs>
          <w:tab w:val="left" w:pos="8280"/>
        </w:tabs>
        <w:spacing w:after="0" w:line="240" w:lineRule="auto"/>
        <w:ind w:left="539"/>
        <w:jc w:val="center"/>
        <w:rPr>
          <w:rFonts w:ascii="Times New Roman" w:hAnsi="Times New Roman" w:cs="Times New Roman"/>
          <w:b/>
          <w:bCs/>
          <w:sz w:val="24"/>
          <w:szCs w:val="24"/>
        </w:rPr>
      </w:pPr>
      <w:r w:rsidRPr="004349F1">
        <w:rPr>
          <w:rFonts w:ascii="Times New Roman" w:hAnsi="Times New Roman" w:cs="Times New Roman"/>
          <w:b/>
          <w:bCs/>
          <w:sz w:val="24"/>
          <w:szCs w:val="24"/>
        </w:rPr>
        <w:t>identifikācijas Nr. VAMOIC </w:t>
      </w:r>
      <w:r w:rsidR="009068DD" w:rsidRPr="004349F1">
        <w:rPr>
          <w:rFonts w:ascii="Times New Roman" w:hAnsi="Times New Roman" w:cs="Times New Roman"/>
          <w:b/>
          <w:bCs/>
          <w:sz w:val="24"/>
          <w:szCs w:val="24"/>
        </w:rPr>
        <w:t>202</w:t>
      </w:r>
      <w:r w:rsidR="00B94EBD" w:rsidRPr="004349F1">
        <w:rPr>
          <w:rFonts w:ascii="Times New Roman" w:hAnsi="Times New Roman" w:cs="Times New Roman"/>
          <w:b/>
          <w:bCs/>
          <w:sz w:val="24"/>
          <w:szCs w:val="24"/>
        </w:rPr>
        <w:t>4</w:t>
      </w:r>
      <w:r w:rsidR="00692866">
        <w:rPr>
          <w:rFonts w:ascii="Times New Roman" w:hAnsi="Times New Roman" w:cs="Times New Roman"/>
          <w:b/>
          <w:bCs/>
          <w:sz w:val="24"/>
          <w:szCs w:val="24"/>
        </w:rPr>
        <w:t>/</w:t>
      </w:r>
      <w:r w:rsidR="004349F1">
        <w:rPr>
          <w:rFonts w:ascii="Times New Roman" w:hAnsi="Times New Roman" w:cs="Times New Roman"/>
          <w:b/>
          <w:bCs/>
          <w:sz w:val="24"/>
          <w:szCs w:val="24"/>
        </w:rPr>
        <w:t>4</w:t>
      </w:r>
      <w:r w:rsidR="004A3E76">
        <w:rPr>
          <w:rFonts w:ascii="Times New Roman" w:hAnsi="Times New Roman" w:cs="Times New Roman"/>
          <w:b/>
          <w:bCs/>
          <w:sz w:val="24"/>
          <w:szCs w:val="24"/>
        </w:rPr>
        <w:t>5</w:t>
      </w:r>
      <w:r w:rsidRPr="00692866">
        <w:rPr>
          <w:rFonts w:ascii="Times New Roman" w:hAnsi="Times New Roman" w:cs="Times New Roman"/>
          <w:b/>
          <w:bCs/>
          <w:sz w:val="24"/>
          <w:szCs w:val="24"/>
        </w:rPr>
        <w:t xml:space="preserve"> (turpmāk – atklāts konkurss</w:t>
      </w:r>
      <w:r w:rsidRPr="00CC2872">
        <w:rPr>
          <w:rFonts w:ascii="Times New Roman" w:hAnsi="Times New Roman" w:cs="Times New Roman"/>
          <w:b/>
          <w:bCs/>
          <w:sz w:val="24"/>
          <w:szCs w:val="24"/>
        </w:rPr>
        <w:t>)</w:t>
      </w:r>
    </w:p>
    <w:p w14:paraId="5669249C" w14:textId="77777777" w:rsidR="00DC3599" w:rsidRPr="000907A8" w:rsidRDefault="00DC3599" w:rsidP="000907A8">
      <w:pPr>
        <w:spacing w:after="0" w:line="240" w:lineRule="auto"/>
        <w:jc w:val="both"/>
        <w:rPr>
          <w:rFonts w:ascii="Times New Roman" w:eastAsia="Calibri" w:hAnsi="Times New Roman" w:cs="Times New Roman"/>
          <w:sz w:val="24"/>
          <w:szCs w:val="24"/>
          <w:lang w:eastAsia="lv-LV"/>
        </w:rPr>
      </w:pPr>
    </w:p>
    <w:p w14:paraId="0BD80906" w14:textId="5672AAB7" w:rsidR="00FC295D" w:rsidRPr="004349F1" w:rsidRDefault="009F0398" w:rsidP="005A4EE5">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3</w:t>
      </w:r>
      <w:r w:rsidR="00FC295D" w:rsidRPr="004349F1">
        <w:rPr>
          <w:rFonts w:ascii="Times New Roman" w:hAnsi="Times New Roman" w:cs="Times New Roman"/>
          <w:b/>
          <w:bCs/>
          <w:iCs/>
          <w:sz w:val="24"/>
          <w:szCs w:val="24"/>
        </w:rPr>
        <w:t xml:space="preserve">. </w:t>
      </w:r>
      <w:r w:rsidR="00FC295D" w:rsidRPr="004349F1">
        <w:rPr>
          <w:rFonts w:ascii="Times New Roman" w:hAnsi="Times New Roman" w:cs="Times New Roman"/>
          <w:b/>
          <w:sz w:val="24"/>
          <w:szCs w:val="24"/>
        </w:rPr>
        <w:t xml:space="preserve"> Jautājums:</w:t>
      </w:r>
      <w:r w:rsidR="00FC295D" w:rsidRPr="004349F1">
        <w:rPr>
          <w:rFonts w:ascii="Times New Roman" w:hAnsi="Times New Roman" w:cs="Times New Roman"/>
          <w:b/>
          <w:bCs/>
          <w:iCs/>
          <w:sz w:val="24"/>
          <w:szCs w:val="24"/>
        </w:rPr>
        <w:t xml:space="preserve"> </w:t>
      </w:r>
      <w:r w:rsidR="00FC295D" w:rsidRPr="00B739C4">
        <w:rPr>
          <w:rFonts w:ascii="Times New Roman" w:hAnsi="Times New Roman" w:cs="Times New Roman"/>
          <w:bCs/>
          <w:iCs/>
          <w:sz w:val="24"/>
          <w:szCs w:val="24"/>
        </w:rPr>
        <w:t>“</w:t>
      </w:r>
      <w:r w:rsidRPr="00B739C4">
        <w:rPr>
          <w:rFonts w:ascii="Times New Roman" w:hAnsi="Times New Roman" w:cs="Times New Roman"/>
          <w:bCs/>
          <w:iCs/>
          <w:sz w:val="24"/>
          <w:szCs w:val="24"/>
        </w:rPr>
        <w:t>Papildināt Līgumu ar 3.8. punktu</w:t>
      </w:r>
      <w:r w:rsidR="00B739C4" w:rsidRPr="00B739C4">
        <w:rPr>
          <w:rFonts w:ascii="Times New Roman" w:hAnsi="Times New Roman" w:cs="Times New Roman"/>
          <w:bCs/>
          <w:iCs/>
          <w:sz w:val="24"/>
          <w:szCs w:val="24"/>
        </w:rPr>
        <w:t xml:space="preserve"> šādā redakcijā</w:t>
      </w:r>
      <w:r w:rsidRPr="00B739C4">
        <w:rPr>
          <w:rFonts w:ascii="Times New Roman" w:hAnsi="Times New Roman" w:cs="Times New Roman"/>
          <w:bCs/>
          <w:iCs/>
          <w:sz w:val="24"/>
          <w:szCs w:val="24"/>
        </w:rPr>
        <w:t>: “</w:t>
      </w:r>
      <w:proofErr w:type="gramStart"/>
      <w:r w:rsidRPr="00B739C4">
        <w:rPr>
          <w:rFonts w:ascii="Times New Roman" w:eastAsia="Times New Roman" w:hAnsi="Times New Roman" w:cs="Times New Roman"/>
          <w:sz w:val="24"/>
          <w:szCs w:val="24"/>
          <w:lang w:eastAsia="lv-LV"/>
        </w:rPr>
        <w:t>Līguma darbības laikā,</w:t>
      </w:r>
      <w:proofErr w:type="gramEnd"/>
      <w:r w:rsidRPr="00B739C4">
        <w:rPr>
          <w:rFonts w:ascii="Times New Roman" w:eastAsia="Times New Roman" w:hAnsi="Times New Roman" w:cs="Times New Roman"/>
          <w:sz w:val="24"/>
          <w:szCs w:val="24"/>
          <w:lang w:eastAsia="lv-LV"/>
        </w:rPr>
        <w:t xml:space="preserve"> PIEGĀDĀTĀJS ir tiesīgs paaugstināt PREČU cenas, ja tām ir objektīvs pamatojums (pamatojoties uz Centrālas statistikas pārvaldes inflācijas kalkulatora radītājiem, energoresursu vai degvielas cenas paaugstināšanās, PREČU piegādes cenu paaugstināšanās, u.c.). Par cenu izmaiņām PIEGĀDĀTĀJS informē PASŪTĪTĀJU rakstiski, norādot objektīvo pamatojumu. Cenu izmaiņas stājās spēkā tikai pēc tam, kad Puse</w:t>
      </w:r>
      <w:r w:rsidR="00B739C4">
        <w:rPr>
          <w:rFonts w:ascii="Times New Roman" w:eastAsia="Times New Roman" w:hAnsi="Times New Roman" w:cs="Times New Roman"/>
          <w:sz w:val="24"/>
          <w:szCs w:val="24"/>
          <w:lang w:eastAsia="lv-LV"/>
        </w:rPr>
        <w:t>s paraksta rakstisko vienošanās</w:t>
      </w:r>
      <w:r w:rsidRPr="00B739C4">
        <w:rPr>
          <w:rFonts w:ascii="Times New Roman" w:eastAsia="Times New Roman" w:hAnsi="Times New Roman" w:cs="Times New Roman"/>
          <w:sz w:val="24"/>
          <w:szCs w:val="24"/>
          <w:lang w:eastAsia="lv-LV"/>
        </w:rPr>
        <w:t>”</w:t>
      </w:r>
      <w:r w:rsidR="00B739C4">
        <w:rPr>
          <w:rFonts w:ascii="Times New Roman" w:eastAsia="Times New Roman" w:hAnsi="Times New Roman" w:cs="Times New Roman"/>
          <w:sz w:val="24"/>
          <w:szCs w:val="24"/>
          <w:lang w:eastAsia="lv-LV"/>
        </w:rPr>
        <w:t>.</w:t>
      </w:r>
      <w:r w:rsidR="00FC295D" w:rsidRPr="00B739C4">
        <w:rPr>
          <w:rFonts w:ascii="Times New Roman" w:eastAsia="Times New Roman" w:hAnsi="Times New Roman" w:cs="Times New Roman"/>
          <w:bCs/>
          <w:sz w:val="24"/>
          <w:szCs w:val="24"/>
        </w:rPr>
        <w:t>”</w:t>
      </w:r>
    </w:p>
    <w:p w14:paraId="2DBBB59B" w14:textId="77777777" w:rsidR="000907A8" w:rsidRPr="004349F1" w:rsidRDefault="000907A8" w:rsidP="005A4EE5">
      <w:pPr>
        <w:spacing w:after="0" w:line="240" w:lineRule="auto"/>
        <w:ind w:left="709" w:hanging="709"/>
        <w:jc w:val="both"/>
        <w:rPr>
          <w:rFonts w:ascii="Times New Roman" w:hAnsi="Times New Roman" w:cs="Times New Roman"/>
          <w:b/>
          <w:sz w:val="24"/>
          <w:szCs w:val="24"/>
        </w:rPr>
      </w:pPr>
    </w:p>
    <w:p w14:paraId="277B0FCD" w14:textId="538DB852" w:rsidR="000F1628" w:rsidRPr="000F1628" w:rsidRDefault="009F0398" w:rsidP="004C2148">
      <w:pPr>
        <w:widowControl w:val="0"/>
        <w:tabs>
          <w:tab w:val="left" w:pos="567"/>
        </w:tabs>
        <w:ind w:left="709"/>
        <w:contextualSpacing/>
        <w:jc w:val="both"/>
        <w:rPr>
          <w:rFonts w:ascii="Times New Roman" w:hAnsi="Times New Roman"/>
          <w:sz w:val="24"/>
          <w:szCs w:val="24"/>
        </w:rPr>
      </w:pPr>
      <w:r w:rsidRPr="000F1628">
        <w:rPr>
          <w:rFonts w:ascii="Times New Roman" w:hAnsi="Times New Roman"/>
          <w:b/>
          <w:sz w:val="24"/>
          <w:szCs w:val="24"/>
        </w:rPr>
        <w:t>3</w:t>
      </w:r>
      <w:r w:rsidR="00B706C9" w:rsidRPr="000F1628">
        <w:rPr>
          <w:rFonts w:ascii="Times New Roman" w:hAnsi="Times New Roman"/>
          <w:b/>
          <w:sz w:val="24"/>
          <w:szCs w:val="24"/>
        </w:rPr>
        <w:t>.</w:t>
      </w:r>
      <w:r w:rsidR="004349F1" w:rsidRPr="000F1628">
        <w:rPr>
          <w:rFonts w:ascii="Times New Roman" w:hAnsi="Times New Roman"/>
          <w:b/>
          <w:sz w:val="24"/>
          <w:szCs w:val="24"/>
        </w:rPr>
        <w:t xml:space="preserve"> </w:t>
      </w:r>
      <w:r w:rsidR="00787B1A" w:rsidRPr="000F1628">
        <w:rPr>
          <w:rFonts w:ascii="Times New Roman" w:hAnsi="Times New Roman"/>
          <w:b/>
          <w:sz w:val="24"/>
          <w:szCs w:val="24"/>
        </w:rPr>
        <w:t>Atbilde:</w:t>
      </w:r>
      <w:r w:rsidR="00B739C4" w:rsidRPr="000F1628">
        <w:rPr>
          <w:rFonts w:ascii="Times New Roman" w:hAnsi="Times New Roman"/>
          <w:b/>
          <w:sz w:val="24"/>
          <w:szCs w:val="24"/>
        </w:rPr>
        <w:t xml:space="preserve"> </w:t>
      </w:r>
      <w:r w:rsidR="000F1628" w:rsidRPr="000F1628">
        <w:rPr>
          <w:rFonts w:ascii="Times New Roman" w:hAnsi="Times New Roman"/>
          <w:sz w:val="24"/>
          <w:szCs w:val="24"/>
        </w:rPr>
        <w:t xml:space="preserve">Iepirkuma komisija informē, ka līguma projekta 3.2. punktā noteikts, ka </w:t>
      </w:r>
      <w:r w:rsidR="000F1628" w:rsidRPr="000F1628">
        <w:rPr>
          <w:rFonts w:ascii="Times New Roman" w:eastAsia="Times New Roman" w:hAnsi="Times New Roman"/>
          <w:sz w:val="24"/>
          <w:szCs w:val="24"/>
          <w:lang w:eastAsia="lv-LV"/>
        </w:rPr>
        <w:t>Līguma izpildes laikā Piegādātājs Preču cenas nedrīkst palielināt.</w:t>
      </w:r>
      <w:r w:rsidR="000F1628">
        <w:rPr>
          <w:rFonts w:ascii="Times New Roman" w:eastAsia="Times New Roman" w:hAnsi="Times New Roman"/>
          <w:sz w:val="24"/>
          <w:szCs w:val="24"/>
          <w:lang w:eastAsia="lv-LV"/>
        </w:rPr>
        <w:t xml:space="preserve"> Ieinteresētajam piegādātājam sagatavojot un iesniedzot piedāvājumu, jāņem vērā </w:t>
      </w:r>
      <w:r w:rsidR="00697AB8">
        <w:rPr>
          <w:rFonts w:ascii="Times New Roman" w:eastAsia="Times New Roman" w:hAnsi="Times New Roman"/>
          <w:sz w:val="24"/>
          <w:szCs w:val="24"/>
          <w:lang w:eastAsia="lv-LV"/>
        </w:rPr>
        <w:t>atklāta k</w:t>
      </w:r>
      <w:r w:rsidR="000F1628">
        <w:rPr>
          <w:rFonts w:ascii="Times New Roman" w:eastAsia="Times New Roman" w:hAnsi="Times New Roman"/>
          <w:sz w:val="24"/>
          <w:szCs w:val="24"/>
          <w:lang w:eastAsia="lv-LV"/>
        </w:rPr>
        <w:t xml:space="preserve">onkursa nolikuma 8.3.1. punktā noteiktais un piedāvātajās cenās jāiekļauj iespējamie sadārdzinājumi un visi riski. </w:t>
      </w:r>
    </w:p>
    <w:p w14:paraId="21346F3D" w14:textId="31A812BB" w:rsidR="00B739C4" w:rsidRPr="00B739C4" w:rsidRDefault="000F1628" w:rsidP="004C2148">
      <w:pPr>
        <w:spacing w:after="0" w:line="240" w:lineRule="auto"/>
        <w:ind w:left="709"/>
        <w:jc w:val="both"/>
        <w:rPr>
          <w:rFonts w:ascii="Times New Roman" w:hAnsi="Times New Roman" w:cs="Times New Roman"/>
          <w:b/>
          <w:sz w:val="24"/>
          <w:szCs w:val="24"/>
        </w:rPr>
      </w:pPr>
      <w:r>
        <w:rPr>
          <w:rFonts w:ascii="Times New Roman" w:hAnsi="Times New Roman" w:cs="Times New Roman"/>
          <w:sz w:val="24"/>
          <w:szCs w:val="24"/>
        </w:rPr>
        <w:t xml:space="preserve">Ņemot vērā minēto, </w:t>
      </w:r>
      <w:r w:rsidRPr="00B739C4">
        <w:rPr>
          <w:rFonts w:ascii="Times New Roman" w:hAnsi="Times New Roman" w:cs="Times New Roman"/>
          <w:sz w:val="24"/>
          <w:szCs w:val="24"/>
        </w:rPr>
        <w:t>Līgum</w:t>
      </w:r>
      <w:r>
        <w:rPr>
          <w:rFonts w:ascii="Times New Roman" w:hAnsi="Times New Roman" w:cs="Times New Roman"/>
          <w:sz w:val="24"/>
          <w:szCs w:val="24"/>
        </w:rPr>
        <w:t>a projekts</w:t>
      </w:r>
      <w:r w:rsidRPr="00B739C4">
        <w:rPr>
          <w:rFonts w:ascii="Times New Roman" w:hAnsi="Times New Roman" w:cs="Times New Roman"/>
          <w:sz w:val="24"/>
          <w:szCs w:val="24"/>
        </w:rPr>
        <w:t xml:space="preserve"> </w:t>
      </w:r>
      <w:r w:rsidR="00B739C4" w:rsidRPr="00B739C4">
        <w:rPr>
          <w:rFonts w:ascii="Times New Roman" w:hAnsi="Times New Roman" w:cs="Times New Roman"/>
          <w:sz w:val="24"/>
          <w:szCs w:val="24"/>
        </w:rPr>
        <w:t>netiks papildināts ar 3.8. punktu</w:t>
      </w:r>
      <w:r>
        <w:rPr>
          <w:rFonts w:ascii="Times New Roman" w:hAnsi="Times New Roman" w:cs="Times New Roman"/>
          <w:sz w:val="24"/>
          <w:szCs w:val="24"/>
        </w:rPr>
        <w:t xml:space="preserve"> piedāvātajā redakcijā.</w:t>
      </w:r>
      <w:bookmarkStart w:id="0" w:name="_GoBack"/>
      <w:bookmarkEnd w:id="0"/>
    </w:p>
    <w:p w14:paraId="47E17E57" w14:textId="77777777" w:rsidR="004A3E76" w:rsidRPr="004349F1" w:rsidRDefault="004A3E76" w:rsidP="005A4EE5">
      <w:pPr>
        <w:spacing w:after="0" w:line="240" w:lineRule="auto"/>
        <w:ind w:left="709" w:hanging="709"/>
        <w:jc w:val="both"/>
        <w:rPr>
          <w:rFonts w:ascii="Times New Roman" w:hAnsi="Times New Roman" w:cs="Times New Roman"/>
          <w:b/>
          <w:bCs/>
          <w:iCs/>
          <w:sz w:val="24"/>
          <w:szCs w:val="24"/>
        </w:rPr>
      </w:pPr>
    </w:p>
    <w:p w14:paraId="291E3FEB" w14:textId="18260A1F" w:rsidR="004A3E76" w:rsidRPr="004349F1" w:rsidRDefault="009F0398" w:rsidP="005A4EE5">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4</w:t>
      </w:r>
      <w:r w:rsidR="004A3E76" w:rsidRPr="004349F1">
        <w:rPr>
          <w:rFonts w:ascii="Times New Roman" w:hAnsi="Times New Roman" w:cs="Times New Roman"/>
          <w:b/>
          <w:bCs/>
          <w:iCs/>
          <w:sz w:val="24"/>
          <w:szCs w:val="24"/>
        </w:rPr>
        <w:t xml:space="preserve">. </w:t>
      </w:r>
      <w:r w:rsidR="004A3E76" w:rsidRPr="004349F1">
        <w:rPr>
          <w:rFonts w:ascii="Times New Roman" w:hAnsi="Times New Roman" w:cs="Times New Roman"/>
          <w:b/>
          <w:sz w:val="24"/>
          <w:szCs w:val="24"/>
        </w:rPr>
        <w:t xml:space="preserve"> Jautājums:</w:t>
      </w:r>
      <w:r w:rsidR="004A3E76" w:rsidRPr="004349F1">
        <w:rPr>
          <w:rFonts w:ascii="Times New Roman" w:hAnsi="Times New Roman" w:cs="Times New Roman"/>
          <w:b/>
          <w:bCs/>
          <w:iCs/>
          <w:sz w:val="24"/>
          <w:szCs w:val="24"/>
        </w:rPr>
        <w:t xml:space="preserve"> </w:t>
      </w:r>
      <w:r w:rsidR="004A3E76" w:rsidRPr="004349F1">
        <w:rPr>
          <w:rFonts w:ascii="Times New Roman" w:hAnsi="Times New Roman" w:cs="Times New Roman"/>
          <w:bCs/>
          <w:iCs/>
          <w:sz w:val="24"/>
          <w:szCs w:val="24"/>
        </w:rPr>
        <w:t>“</w:t>
      </w:r>
      <w:r>
        <w:rPr>
          <w:rFonts w:ascii="Times New Roman" w:hAnsi="Times New Roman" w:cs="Times New Roman"/>
          <w:bCs/>
          <w:iCs/>
          <w:sz w:val="24"/>
          <w:szCs w:val="24"/>
        </w:rPr>
        <w:t>Precizēt Līguma 4.7. punktu šādā redakcijā: “</w:t>
      </w:r>
      <w:r w:rsidRPr="009F0398">
        <w:rPr>
          <w:rFonts w:ascii="Times New Roman" w:eastAsia="Times New Roman" w:hAnsi="Times New Roman" w:cs="Times New Roman"/>
          <w:bCs/>
          <w:sz w:val="24"/>
          <w:szCs w:val="24"/>
          <w:lang w:eastAsia="lv-LV"/>
        </w:rPr>
        <w:t xml:space="preserve">Piegādātājs Preces piegādes lapā norāda Pasūtītāja piešķirto </w:t>
      </w:r>
      <w:r w:rsidRPr="009F0398">
        <w:rPr>
          <w:rFonts w:ascii="Times New Roman" w:eastAsia="Times New Roman" w:hAnsi="Times New Roman" w:cs="Times New Roman"/>
          <w:bCs/>
          <w:sz w:val="24"/>
          <w:szCs w:val="24"/>
          <w:u w:val="single"/>
          <w:lang w:eastAsia="lv-LV"/>
        </w:rPr>
        <w:t>Līguma numuru, Preces nosaukumu tehniskajā un finanšu piedāvājumā, P</w:t>
      </w:r>
      <w:r>
        <w:rPr>
          <w:rFonts w:ascii="Times New Roman" w:eastAsia="Times New Roman" w:hAnsi="Times New Roman" w:cs="Times New Roman"/>
          <w:bCs/>
          <w:sz w:val="24"/>
          <w:szCs w:val="24"/>
          <w:u w:val="single"/>
          <w:lang w:eastAsia="lv-LV"/>
        </w:rPr>
        <w:t>reces daudzumu, vienas vienības</w:t>
      </w:r>
      <w:r w:rsidRPr="009F0398">
        <w:rPr>
          <w:rFonts w:ascii="Times New Roman" w:eastAsia="Times New Roman" w:hAnsi="Times New Roman" w:cs="Times New Roman"/>
          <w:bCs/>
          <w:sz w:val="24"/>
          <w:szCs w:val="24"/>
          <w:u w:val="single"/>
          <w:lang w:eastAsia="lv-LV"/>
        </w:rPr>
        <w:t>, mērvienību un, Preces piegādes/izsniegšanas adresi</w:t>
      </w:r>
      <w:r w:rsidRPr="009F0398">
        <w:rPr>
          <w:rFonts w:ascii="Times New Roman" w:eastAsia="Times New Roman" w:hAnsi="Times New Roman" w:cs="Times New Roman"/>
          <w:bCs/>
          <w:sz w:val="24"/>
          <w:szCs w:val="24"/>
          <w:lang w:eastAsia="lv-LV"/>
        </w:rPr>
        <w:t>. Ja piegādes lapa nav izrakstīta atbilstoši šī punkta noteikumiem, Pasūtītājam ir tiesības to neapmaksāt līdz dienai, kad saņemta atbilstoša pavadzīme</w:t>
      </w:r>
      <w:r>
        <w:rPr>
          <w:rFonts w:ascii="Times New Roman" w:eastAsia="Times New Roman" w:hAnsi="Times New Roman" w:cs="Times New Roman"/>
          <w:bCs/>
          <w:sz w:val="24"/>
          <w:szCs w:val="24"/>
          <w:lang w:eastAsia="lv-LV"/>
        </w:rPr>
        <w:t>”.</w:t>
      </w:r>
      <w:r w:rsidR="004A3E76" w:rsidRPr="004349F1">
        <w:rPr>
          <w:rFonts w:ascii="Times New Roman" w:eastAsia="Times New Roman" w:hAnsi="Times New Roman" w:cs="Times New Roman"/>
          <w:bCs/>
          <w:sz w:val="24"/>
          <w:szCs w:val="24"/>
        </w:rPr>
        <w:t>”</w:t>
      </w:r>
    </w:p>
    <w:p w14:paraId="0886E1C8" w14:textId="77777777" w:rsidR="004A3E76" w:rsidRPr="004349F1" w:rsidRDefault="004A3E76" w:rsidP="005A4EE5">
      <w:pPr>
        <w:spacing w:after="0" w:line="240" w:lineRule="auto"/>
        <w:ind w:left="709" w:hanging="709"/>
        <w:jc w:val="both"/>
        <w:rPr>
          <w:rFonts w:ascii="Times New Roman" w:hAnsi="Times New Roman" w:cs="Times New Roman"/>
          <w:b/>
          <w:sz w:val="24"/>
          <w:szCs w:val="24"/>
        </w:rPr>
      </w:pPr>
    </w:p>
    <w:p w14:paraId="663FFD1B" w14:textId="17E36B20" w:rsidR="004A3E76" w:rsidRPr="004349F1" w:rsidRDefault="009F0398" w:rsidP="005A4EE5">
      <w:pPr>
        <w:spacing w:after="0" w:line="240" w:lineRule="auto"/>
        <w:ind w:left="709"/>
        <w:jc w:val="both"/>
        <w:rPr>
          <w:rFonts w:ascii="Times New Roman" w:eastAsia="Times New Roman" w:hAnsi="Times New Roman" w:cs="Times New Roman"/>
          <w:sz w:val="24"/>
          <w:szCs w:val="24"/>
        </w:rPr>
      </w:pPr>
      <w:r>
        <w:rPr>
          <w:rFonts w:ascii="Times New Roman" w:hAnsi="Times New Roman" w:cs="Times New Roman"/>
          <w:b/>
          <w:sz w:val="24"/>
          <w:szCs w:val="24"/>
        </w:rPr>
        <w:t>4</w:t>
      </w:r>
      <w:r w:rsidR="004A3E76" w:rsidRPr="004349F1">
        <w:rPr>
          <w:rFonts w:ascii="Times New Roman" w:hAnsi="Times New Roman" w:cs="Times New Roman"/>
          <w:b/>
          <w:sz w:val="24"/>
          <w:szCs w:val="24"/>
        </w:rPr>
        <w:t>.Atbilde:</w:t>
      </w:r>
      <w:r w:rsidR="00B739C4">
        <w:rPr>
          <w:rFonts w:ascii="Times New Roman" w:hAnsi="Times New Roman" w:cs="Times New Roman"/>
          <w:b/>
          <w:sz w:val="24"/>
          <w:szCs w:val="24"/>
        </w:rPr>
        <w:t xml:space="preserve"> </w:t>
      </w:r>
      <w:r w:rsidR="000F1628" w:rsidRPr="000F1628">
        <w:rPr>
          <w:rFonts w:ascii="Times New Roman" w:hAnsi="Times New Roman" w:cs="Times New Roman"/>
          <w:sz w:val="24"/>
          <w:szCs w:val="24"/>
        </w:rPr>
        <w:t>Iepirkuma komisija informē, ka</w:t>
      </w:r>
      <w:r w:rsidR="000F1628">
        <w:rPr>
          <w:rFonts w:ascii="Times New Roman" w:hAnsi="Times New Roman" w:cs="Times New Roman"/>
          <w:b/>
          <w:sz w:val="24"/>
          <w:szCs w:val="24"/>
        </w:rPr>
        <w:t xml:space="preserve"> </w:t>
      </w:r>
      <w:r w:rsidR="000F1628">
        <w:rPr>
          <w:rFonts w:ascii="Times New Roman" w:hAnsi="Times New Roman" w:cs="Times New Roman"/>
          <w:sz w:val="24"/>
          <w:szCs w:val="24"/>
        </w:rPr>
        <w:t>p</w:t>
      </w:r>
      <w:r w:rsidR="00B739C4" w:rsidRPr="00B739C4">
        <w:rPr>
          <w:rFonts w:ascii="Times New Roman" w:hAnsi="Times New Roman" w:cs="Times New Roman"/>
          <w:sz w:val="24"/>
          <w:szCs w:val="24"/>
        </w:rPr>
        <w:t xml:space="preserve">recizējumi Līguma </w:t>
      </w:r>
      <w:r w:rsidR="00697AB8">
        <w:rPr>
          <w:rFonts w:ascii="Times New Roman" w:hAnsi="Times New Roman" w:cs="Times New Roman"/>
          <w:sz w:val="24"/>
          <w:szCs w:val="24"/>
        </w:rPr>
        <w:t xml:space="preserve">projekta </w:t>
      </w:r>
      <w:r w:rsidR="00B739C4" w:rsidRPr="00B739C4">
        <w:rPr>
          <w:rFonts w:ascii="Times New Roman" w:hAnsi="Times New Roman" w:cs="Times New Roman"/>
          <w:sz w:val="24"/>
          <w:szCs w:val="24"/>
        </w:rPr>
        <w:t>4.7. punktā netiks veikti.</w:t>
      </w:r>
    </w:p>
    <w:p w14:paraId="68C721C8" w14:textId="77777777" w:rsidR="004A3E76" w:rsidRPr="004A3E76" w:rsidRDefault="004A3E76" w:rsidP="005A4EE5">
      <w:pPr>
        <w:spacing w:after="0" w:line="240" w:lineRule="auto"/>
        <w:ind w:left="709" w:hanging="709"/>
        <w:jc w:val="both"/>
        <w:rPr>
          <w:rFonts w:ascii="Times New Roman" w:hAnsi="Times New Roman" w:cs="Times New Roman"/>
          <w:b/>
          <w:bCs/>
          <w:iCs/>
          <w:sz w:val="24"/>
          <w:szCs w:val="24"/>
        </w:rPr>
      </w:pPr>
    </w:p>
    <w:p w14:paraId="3E8576BD" w14:textId="3E3EBC48" w:rsidR="009F0398" w:rsidRPr="004349F1" w:rsidRDefault="009F0398" w:rsidP="009F0398">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5</w:t>
      </w:r>
      <w:r w:rsidRPr="004349F1">
        <w:rPr>
          <w:rFonts w:ascii="Times New Roman" w:hAnsi="Times New Roman" w:cs="Times New Roman"/>
          <w:b/>
          <w:bCs/>
          <w:iCs/>
          <w:sz w:val="24"/>
          <w:szCs w:val="24"/>
        </w:rPr>
        <w:t xml:space="preserve">. </w:t>
      </w:r>
      <w:r w:rsidRPr="004349F1">
        <w:rPr>
          <w:rFonts w:ascii="Times New Roman" w:hAnsi="Times New Roman" w:cs="Times New Roman"/>
          <w:b/>
          <w:sz w:val="24"/>
          <w:szCs w:val="24"/>
        </w:rPr>
        <w:t xml:space="preserve"> Jautājums:</w:t>
      </w:r>
      <w:r w:rsidRPr="004349F1">
        <w:rPr>
          <w:rFonts w:ascii="Times New Roman" w:hAnsi="Times New Roman" w:cs="Times New Roman"/>
          <w:b/>
          <w:bCs/>
          <w:iCs/>
          <w:sz w:val="24"/>
          <w:szCs w:val="24"/>
        </w:rPr>
        <w:t xml:space="preserve"> </w:t>
      </w:r>
      <w:r w:rsidRPr="004349F1">
        <w:rPr>
          <w:rFonts w:ascii="Times New Roman" w:hAnsi="Times New Roman" w:cs="Times New Roman"/>
          <w:bCs/>
          <w:iCs/>
          <w:sz w:val="24"/>
          <w:szCs w:val="24"/>
        </w:rPr>
        <w:t>“</w:t>
      </w:r>
      <w:r>
        <w:rPr>
          <w:rFonts w:ascii="Times New Roman" w:hAnsi="Times New Roman" w:cs="Times New Roman"/>
          <w:bCs/>
          <w:iCs/>
          <w:sz w:val="24"/>
          <w:szCs w:val="24"/>
        </w:rPr>
        <w:t>Precizēt Līguma 6.5.1. punktu šādā redakcijā: “</w:t>
      </w:r>
      <w:r w:rsidRPr="009F0398">
        <w:rPr>
          <w:rFonts w:ascii="Times New Roman" w:eastAsia="Times New Roman" w:hAnsi="Times New Roman" w:cs="Times New Roman"/>
          <w:sz w:val="24"/>
          <w:szCs w:val="24"/>
          <w:lang w:eastAsia="lv-LV"/>
        </w:rPr>
        <w:t xml:space="preserve">atsevišķās partijās 5 (piecu) darba dienu laikā no pasūtījuma veikšanas dienas uz pasūtījumā norādīto adresi, </w:t>
      </w:r>
      <w:r w:rsidRPr="009F0398">
        <w:rPr>
          <w:rFonts w:ascii="Times New Roman" w:eastAsia="Times New Roman" w:hAnsi="Times New Roman" w:cs="Times New Roman"/>
          <w:sz w:val="24"/>
          <w:szCs w:val="24"/>
          <w:u w:val="single"/>
          <w:lang w:eastAsia="lv-LV"/>
        </w:rPr>
        <w:t>ja pasūtījuma summa pārsniedz 500 EUR ar PVN</w:t>
      </w:r>
      <w:r w:rsidRPr="009F0398">
        <w:rPr>
          <w:rFonts w:ascii="Times New Roman" w:eastAsia="Times New Roman" w:hAnsi="Times New Roman" w:cs="Times New Roman"/>
          <w:sz w:val="24"/>
          <w:szCs w:val="24"/>
          <w:lang w:eastAsia="lv-LV"/>
        </w:rPr>
        <w:t xml:space="preserve">, iepriekš savstarpēji saskaņojot piegādes laiku un norādot, kurš no saskaņotajā sarakstā </w:t>
      </w:r>
      <w:proofErr w:type="gramStart"/>
      <w:r w:rsidRPr="009F0398">
        <w:rPr>
          <w:rFonts w:ascii="Times New Roman" w:eastAsia="Times New Roman" w:hAnsi="Times New Roman" w:cs="Times New Roman"/>
          <w:sz w:val="24"/>
          <w:szCs w:val="24"/>
          <w:lang w:eastAsia="lv-LV"/>
        </w:rPr>
        <w:t>(</w:t>
      </w:r>
      <w:proofErr w:type="gramEnd"/>
      <w:r w:rsidRPr="009F0398">
        <w:rPr>
          <w:rFonts w:ascii="Times New Roman" w:eastAsia="Times New Roman" w:hAnsi="Times New Roman" w:cs="Times New Roman"/>
          <w:sz w:val="24"/>
          <w:szCs w:val="24"/>
          <w:lang w:eastAsia="lv-LV"/>
        </w:rPr>
        <w:t>Līguma 10.3.punkts) norādītajiem darbiniekiem un transportlīdzekļiem ieradīsies piegādāt Preci</w:t>
      </w:r>
      <w:r>
        <w:rPr>
          <w:rFonts w:ascii="Times New Roman" w:eastAsia="Times New Roman" w:hAnsi="Times New Roman" w:cs="Times New Roman"/>
          <w:bCs/>
          <w:sz w:val="24"/>
          <w:szCs w:val="24"/>
          <w:lang w:eastAsia="lv-LV"/>
        </w:rPr>
        <w:t>”.</w:t>
      </w:r>
      <w:r w:rsidRPr="004349F1">
        <w:rPr>
          <w:rFonts w:ascii="Times New Roman" w:eastAsia="Times New Roman" w:hAnsi="Times New Roman" w:cs="Times New Roman"/>
          <w:bCs/>
          <w:sz w:val="24"/>
          <w:szCs w:val="24"/>
        </w:rPr>
        <w:t>”</w:t>
      </w:r>
    </w:p>
    <w:p w14:paraId="21290A20" w14:textId="77777777" w:rsidR="009F0398" w:rsidRPr="004349F1" w:rsidRDefault="009F0398" w:rsidP="009F0398">
      <w:pPr>
        <w:spacing w:after="0" w:line="240" w:lineRule="auto"/>
        <w:ind w:left="709" w:hanging="709"/>
        <w:jc w:val="both"/>
        <w:rPr>
          <w:rFonts w:ascii="Times New Roman" w:hAnsi="Times New Roman" w:cs="Times New Roman"/>
          <w:b/>
          <w:sz w:val="24"/>
          <w:szCs w:val="24"/>
        </w:rPr>
      </w:pPr>
    </w:p>
    <w:p w14:paraId="3E7642D2" w14:textId="0A916BC7" w:rsidR="009F0398" w:rsidRPr="004349F1" w:rsidRDefault="009F0398" w:rsidP="009F0398">
      <w:pPr>
        <w:spacing w:after="0" w:line="240" w:lineRule="auto"/>
        <w:ind w:left="709"/>
        <w:jc w:val="both"/>
        <w:rPr>
          <w:rFonts w:ascii="Times New Roman" w:eastAsia="Times New Roman" w:hAnsi="Times New Roman" w:cs="Times New Roman"/>
          <w:sz w:val="24"/>
          <w:szCs w:val="24"/>
        </w:rPr>
      </w:pPr>
      <w:r>
        <w:rPr>
          <w:rFonts w:ascii="Times New Roman" w:hAnsi="Times New Roman" w:cs="Times New Roman"/>
          <w:b/>
          <w:sz w:val="24"/>
          <w:szCs w:val="24"/>
        </w:rPr>
        <w:t>5</w:t>
      </w:r>
      <w:r w:rsidRPr="004349F1">
        <w:rPr>
          <w:rFonts w:ascii="Times New Roman" w:hAnsi="Times New Roman" w:cs="Times New Roman"/>
          <w:b/>
          <w:sz w:val="24"/>
          <w:szCs w:val="24"/>
        </w:rPr>
        <w:t>.Atbilde:</w:t>
      </w:r>
      <w:r w:rsidR="00B739C4">
        <w:rPr>
          <w:rFonts w:ascii="Times New Roman" w:hAnsi="Times New Roman" w:cs="Times New Roman"/>
          <w:b/>
          <w:sz w:val="24"/>
          <w:szCs w:val="24"/>
        </w:rPr>
        <w:t xml:space="preserve"> </w:t>
      </w:r>
      <w:r w:rsidR="000F1628" w:rsidRPr="000F1628">
        <w:rPr>
          <w:rFonts w:ascii="Times New Roman" w:hAnsi="Times New Roman" w:cs="Times New Roman"/>
          <w:sz w:val="24"/>
          <w:szCs w:val="24"/>
        </w:rPr>
        <w:t>Iepirkuma komisija informē, ka</w:t>
      </w:r>
      <w:r w:rsidR="000F1628" w:rsidRPr="00B739C4">
        <w:rPr>
          <w:rFonts w:ascii="Times New Roman" w:hAnsi="Times New Roman" w:cs="Times New Roman"/>
          <w:sz w:val="24"/>
          <w:szCs w:val="24"/>
        </w:rPr>
        <w:t xml:space="preserve"> </w:t>
      </w:r>
      <w:r w:rsidR="000F1628">
        <w:rPr>
          <w:rFonts w:ascii="Times New Roman" w:hAnsi="Times New Roman" w:cs="Times New Roman"/>
          <w:sz w:val="24"/>
          <w:szCs w:val="24"/>
        </w:rPr>
        <w:t>p</w:t>
      </w:r>
      <w:r w:rsidR="00B739C4" w:rsidRPr="00B739C4">
        <w:rPr>
          <w:rFonts w:ascii="Times New Roman" w:hAnsi="Times New Roman" w:cs="Times New Roman"/>
          <w:sz w:val="24"/>
          <w:szCs w:val="24"/>
        </w:rPr>
        <w:t xml:space="preserve">recizējumi Līguma </w:t>
      </w:r>
      <w:r w:rsidR="00697AB8">
        <w:rPr>
          <w:rFonts w:ascii="Times New Roman" w:hAnsi="Times New Roman" w:cs="Times New Roman"/>
          <w:sz w:val="24"/>
          <w:szCs w:val="24"/>
        </w:rPr>
        <w:t xml:space="preserve">projekta </w:t>
      </w:r>
      <w:r w:rsidR="00B739C4">
        <w:rPr>
          <w:rFonts w:ascii="Times New Roman" w:hAnsi="Times New Roman" w:cs="Times New Roman"/>
          <w:sz w:val="24"/>
          <w:szCs w:val="24"/>
        </w:rPr>
        <w:t>6.5.1</w:t>
      </w:r>
      <w:r w:rsidR="00B739C4" w:rsidRPr="00B739C4">
        <w:rPr>
          <w:rFonts w:ascii="Times New Roman" w:hAnsi="Times New Roman" w:cs="Times New Roman"/>
          <w:sz w:val="24"/>
          <w:szCs w:val="24"/>
        </w:rPr>
        <w:t>. punktā netiks veikti.</w:t>
      </w:r>
    </w:p>
    <w:p w14:paraId="59F487D0" w14:textId="64AFEF17" w:rsidR="00E14285" w:rsidRDefault="00E14285" w:rsidP="00B45E31">
      <w:pPr>
        <w:spacing w:after="0" w:line="240" w:lineRule="auto"/>
        <w:jc w:val="both"/>
        <w:rPr>
          <w:rFonts w:ascii="Times New Roman" w:hAnsi="Times New Roman" w:cs="Times New Roman"/>
          <w:b/>
          <w:sz w:val="24"/>
          <w:szCs w:val="24"/>
        </w:rPr>
      </w:pPr>
    </w:p>
    <w:p w14:paraId="52B78F78" w14:textId="12722C01" w:rsidR="009F0398" w:rsidRPr="004349F1" w:rsidRDefault="009F0398" w:rsidP="009F0398">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6</w:t>
      </w:r>
      <w:r w:rsidRPr="004349F1">
        <w:rPr>
          <w:rFonts w:ascii="Times New Roman" w:hAnsi="Times New Roman" w:cs="Times New Roman"/>
          <w:b/>
          <w:bCs/>
          <w:iCs/>
          <w:sz w:val="24"/>
          <w:szCs w:val="24"/>
        </w:rPr>
        <w:t xml:space="preserve">. </w:t>
      </w:r>
      <w:r w:rsidRPr="004349F1">
        <w:rPr>
          <w:rFonts w:ascii="Times New Roman" w:hAnsi="Times New Roman" w:cs="Times New Roman"/>
          <w:b/>
          <w:sz w:val="24"/>
          <w:szCs w:val="24"/>
        </w:rPr>
        <w:t xml:space="preserve"> Jautājums:</w:t>
      </w:r>
      <w:r w:rsidRPr="004349F1">
        <w:rPr>
          <w:rFonts w:ascii="Times New Roman" w:hAnsi="Times New Roman" w:cs="Times New Roman"/>
          <w:b/>
          <w:bCs/>
          <w:iCs/>
          <w:sz w:val="24"/>
          <w:szCs w:val="24"/>
        </w:rPr>
        <w:t xml:space="preserve"> </w:t>
      </w:r>
      <w:r w:rsidRPr="004349F1">
        <w:rPr>
          <w:rFonts w:ascii="Times New Roman" w:hAnsi="Times New Roman" w:cs="Times New Roman"/>
          <w:bCs/>
          <w:iCs/>
          <w:sz w:val="24"/>
          <w:szCs w:val="24"/>
        </w:rPr>
        <w:t>“</w:t>
      </w:r>
      <w:r>
        <w:rPr>
          <w:rFonts w:ascii="Times New Roman" w:hAnsi="Times New Roman" w:cs="Times New Roman"/>
          <w:bCs/>
          <w:iCs/>
          <w:sz w:val="24"/>
          <w:szCs w:val="24"/>
        </w:rPr>
        <w:t>Precizēt Līguma 9.1. punktu šādā redakcijā: “</w:t>
      </w:r>
      <w:r>
        <w:rPr>
          <w:rFonts w:ascii="Times New Roman" w:eastAsia="Times New Roman" w:hAnsi="Times New Roman" w:cs="Times New Roman"/>
          <w:sz w:val="24"/>
          <w:szCs w:val="24"/>
          <w:lang w:eastAsia="lv-LV"/>
        </w:rPr>
        <w:t>Preču garantijas termiņš ir preces ražotāja noteiktais garantijas termiņš</w:t>
      </w:r>
      <w:r w:rsidRPr="00051845">
        <w:rPr>
          <w:rFonts w:ascii="Times New Roman" w:eastAsia="Times New Roman" w:hAnsi="Times New Roman" w:cs="Times New Roman"/>
          <w:sz w:val="24"/>
          <w:szCs w:val="24"/>
          <w:lang w:eastAsia="lv-LV"/>
        </w:rPr>
        <w:t xml:space="preserve"> Šajā termiņā </w:t>
      </w:r>
      <w:r>
        <w:rPr>
          <w:rFonts w:ascii="Times New Roman" w:eastAsia="Times New Roman" w:hAnsi="Times New Roman" w:cs="Times New Roman"/>
          <w:sz w:val="24"/>
          <w:szCs w:val="24"/>
          <w:lang w:eastAsia="lv-LV"/>
        </w:rPr>
        <w:t>Piegādātājs</w:t>
      </w:r>
      <w:r w:rsidRPr="00051845">
        <w:rPr>
          <w:rFonts w:ascii="Times New Roman" w:eastAsia="Times New Roman" w:hAnsi="Times New Roman" w:cs="Times New Roman"/>
          <w:sz w:val="24"/>
          <w:szCs w:val="24"/>
          <w:lang w:eastAsia="lv-LV"/>
        </w:rPr>
        <w:t xml:space="preserve"> nodrošina,</w:t>
      </w:r>
      <w:r>
        <w:rPr>
          <w:rFonts w:ascii="Times New Roman" w:eastAsia="Times New Roman" w:hAnsi="Times New Roman" w:cs="Times New Roman"/>
          <w:sz w:val="24"/>
          <w:szCs w:val="24"/>
          <w:lang w:eastAsia="lv-LV"/>
        </w:rPr>
        <w:t xml:space="preserve"> ka Prece atbilst Līguma, t.sk.</w:t>
      </w:r>
      <w:r w:rsidRPr="00051845">
        <w:rPr>
          <w:rFonts w:ascii="Times New Roman" w:eastAsia="Times New Roman" w:hAnsi="Times New Roman" w:cs="Times New Roman"/>
          <w:sz w:val="24"/>
          <w:szCs w:val="24"/>
          <w:lang w:eastAsia="lv-LV"/>
        </w:rPr>
        <w:t xml:space="preserve"> </w:t>
      </w:r>
      <w:r w:rsidRPr="0038691A">
        <w:rPr>
          <w:rFonts w:ascii="Times New Roman" w:eastAsia="Times New Roman" w:hAnsi="Times New Roman" w:cs="Times New Roman"/>
          <w:i/>
          <w:sz w:val="24"/>
          <w:szCs w:val="24"/>
          <w:lang w:eastAsia="lv-LV"/>
        </w:rPr>
        <w:t>Līguma</w:t>
      </w: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i/>
          <w:sz w:val="24"/>
          <w:szCs w:val="24"/>
          <w:lang w:eastAsia="lv-LV"/>
        </w:rPr>
        <w:t>p</w:t>
      </w:r>
      <w:r w:rsidRPr="00E0624C">
        <w:rPr>
          <w:rFonts w:ascii="Times New Roman" w:eastAsia="Times New Roman" w:hAnsi="Times New Roman" w:cs="Times New Roman"/>
          <w:i/>
          <w:sz w:val="24"/>
          <w:szCs w:val="24"/>
          <w:lang w:eastAsia="lv-LV"/>
        </w:rPr>
        <w:t>ielikuma Nr.1</w:t>
      </w:r>
      <w:r w:rsidRPr="00051845">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un </w:t>
      </w:r>
      <w:r w:rsidRPr="0038691A">
        <w:rPr>
          <w:rFonts w:ascii="Times New Roman" w:eastAsia="Times New Roman" w:hAnsi="Times New Roman" w:cs="Times New Roman"/>
          <w:i/>
          <w:sz w:val="24"/>
          <w:szCs w:val="24"/>
          <w:lang w:eastAsia="lv-LV"/>
        </w:rPr>
        <w:t>Līguma pielikuma</w:t>
      </w:r>
      <w:r>
        <w:rPr>
          <w:rFonts w:ascii="Times New Roman" w:eastAsia="Times New Roman" w:hAnsi="Times New Roman" w:cs="Times New Roman"/>
          <w:sz w:val="24"/>
          <w:szCs w:val="24"/>
          <w:lang w:eastAsia="lv-LV"/>
        </w:rPr>
        <w:t xml:space="preserve"> </w:t>
      </w:r>
      <w:r w:rsidRPr="00E0624C">
        <w:rPr>
          <w:rFonts w:ascii="Times New Roman" w:eastAsia="Times New Roman" w:hAnsi="Times New Roman" w:cs="Times New Roman"/>
          <w:i/>
          <w:sz w:val="24"/>
          <w:szCs w:val="24"/>
          <w:lang w:eastAsia="lv-LV"/>
        </w:rPr>
        <w:t>Nr.2</w:t>
      </w:r>
      <w:r>
        <w:rPr>
          <w:rFonts w:ascii="Times New Roman" w:eastAsia="Times New Roman" w:hAnsi="Times New Roman" w:cs="Times New Roman"/>
          <w:sz w:val="24"/>
          <w:szCs w:val="24"/>
          <w:lang w:eastAsia="lv-LV"/>
        </w:rPr>
        <w:t xml:space="preserve"> </w:t>
      </w:r>
      <w:r w:rsidRPr="00051845">
        <w:rPr>
          <w:rFonts w:ascii="Times New Roman" w:eastAsia="Times New Roman" w:hAnsi="Times New Roman" w:cs="Times New Roman"/>
          <w:sz w:val="24"/>
          <w:szCs w:val="24"/>
          <w:lang w:eastAsia="lv-LV"/>
        </w:rPr>
        <w:t>noteikumiem, saglabā pienācīgu kvalitāti un pilnīgas lietošanas īpašības</w:t>
      </w:r>
      <w:r>
        <w:rPr>
          <w:rFonts w:ascii="Times New Roman" w:eastAsia="Times New Roman" w:hAnsi="Times New Roman" w:cs="Times New Roman"/>
          <w:bCs/>
          <w:sz w:val="24"/>
          <w:szCs w:val="24"/>
          <w:lang w:eastAsia="lv-LV"/>
        </w:rPr>
        <w:t>”.</w:t>
      </w:r>
      <w:r w:rsidRPr="004349F1">
        <w:rPr>
          <w:rFonts w:ascii="Times New Roman" w:eastAsia="Times New Roman" w:hAnsi="Times New Roman" w:cs="Times New Roman"/>
          <w:bCs/>
          <w:sz w:val="24"/>
          <w:szCs w:val="24"/>
        </w:rPr>
        <w:t>”</w:t>
      </w:r>
    </w:p>
    <w:p w14:paraId="6707CBA7" w14:textId="77777777" w:rsidR="009F0398" w:rsidRPr="004349F1" w:rsidRDefault="009F0398" w:rsidP="009F0398">
      <w:pPr>
        <w:spacing w:after="0" w:line="240" w:lineRule="auto"/>
        <w:ind w:left="709" w:hanging="709"/>
        <w:jc w:val="both"/>
        <w:rPr>
          <w:rFonts w:ascii="Times New Roman" w:hAnsi="Times New Roman" w:cs="Times New Roman"/>
          <w:b/>
          <w:sz w:val="24"/>
          <w:szCs w:val="24"/>
        </w:rPr>
      </w:pPr>
    </w:p>
    <w:p w14:paraId="4C743D8A" w14:textId="07E07585" w:rsidR="009F0398" w:rsidRDefault="009F0398" w:rsidP="00B739C4">
      <w:pPr>
        <w:spacing w:after="0" w:line="240" w:lineRule="auto"/>
        <w:ind w:left="709"/>
        <w:jc w:val="both"/>
        <w:rPr>
          <w:rFonts w:ascii="Times New Roman" w:hAnsi="Times New Roman" w:cs="Times New Roman"/>
          <w:sz w:val="24"/>
          <w:szCs w:val="24"/>
        </w:rPr>
      </w:pPr>
      <w:r>
        <w:rPr>
          <w:rFonts w:ascii="Times New Roman" w:hAnsi="Times New Roman" w:cs="Times New Roman"/>
          <w:b/>
          <w:sz w:val="24"/>
          <w:szCs w:val="24"/>
        </w:rPr>
        <w:t>6</w:t>
      </w:r>
      <w:r w:rsidRPr="004349F1">
        <w:rPr>
          <w:rFonts w:ascii="Times New Roman" w:hAnsi="Times New Roman" w:cs="Times New Roman"/>
          <w:b/>
          <w:sz w:val="24"/>
          <w:szCs w:val="24"/>
        </w:rPr>
        <w:t>.Atbilde:</w:t>
      </w:r>
      <w:r w:rsidR="00B739C4">
        <w:rPr>
          <w:rFonts w:ascii="Times New Roman" w:hAnsi="Times New Roman" w:cs="Times New Roman"/>
          <w:b/>
          <w:sz w:val="24"/>
          <w:szCs w:val="24"/>
        </w:rPr>
        <w:t xml:space="preserve"> </w:t>
      </w:r>
      <w:r w:rsidR="000F1628" w:rsidRPr="000F1628">
        <w:rPr>
          <w:rFonts w:ascii="Times New Roman" w:hAnsi="Times New Roman" w:cs="Times New Roman"/>
          <w:sz w:val="24"/>
          <w:szCs w:val="24"/>
        </w:rPr>
        <w:t>Iepirkuma komisija informē, ka</w:t>
      </w:r>
      <w:r w:rsidR="000F1628" w:rsidRPr="00B739C4">
        <w:rPr>
          <w:rFonts w:ascii="Times New Roman" w:hAnsi="Times New Roman" w:cs="Times New Roman"/>
          <w:sz w:val="24"/>
          <w:szCs w:val="24"/>
        </w:rPr>
        <w:t xml:space="preserve"> </w:t>
      </w:r>
      <w:r w:rsidR="000F1628">
        <w:rPr>
          <w:rFonts w:ascii="Times New Roman" w:hAnsi="Times New Roman" w:cs="Times New Roman"/>
          <w:sz w:val="24"/>
          <w:szCs w:val="24"/>
        </w:rPr>
        <w:t>p</w:t>
      </w:r>
      <w:r w:rsidR="00B739C4" w:rsidRPr="00B739C4">
        <w:rPr>
          <w:rFonts w:ascii="Times New Roman" w:hAnsi="Times New Roman" w:cs="Times New Roman"/>
          <w:sz w:val="24"/>
          <w:szCs w:val="24"/>
        </w:rPr>
        <w:t xml:space="preserve">recizējumi Līguma </w:t>
      </w:r>
      <w:r w:rsidR="00697AB8">
        <w:rPr>
          <w:rFonts w:ascii="Times New Roman" w:hAnsi="Times New Roman" w:cs="Times New Roman"/>
          <w:sz w:val="24"/>
          <w:szCs w:val="24"/>
        </w:rPr>
        <w:t xml:space="preserve">projekta </w:t>
      </w:r>
      <w:r w:rsidR="00B739C4">
        <w:rPr>
          <w:rFonts w:ascii="Times New Roman" w:hAnsi="Times New Roman" w:cs="Times New Roman"/>
          <w:sz w:val="24"/>
          <w:szCs w:val="24"/>
        </w:rPr>
        <w:t>9.1</w:t>
      </w:r>
      <w:r w:rsidR="00B739C4" w:rsidRPr="00B739C4">
        <w:rPr>
          <w:rFonts w:ascii="Times New Roman" w:hAnsi="Times New Roman" w:cs="Times New Roman"/>
          <w:sz w:val="24"/>
          <w:szCs w:val="24"/>
        </w:rPr>
        <w:t>. punktā netiks veikti.</w:t>
      </w:r>
    </w:p>
    <w:p w14:paraId="11ACBCB3" w14:textId="77777777" w:rsidR="00B739C4" w:rsidRDefault="00B739C4" w:rsidP="00B739C4">
      <w:pPr>
        <w:spacing w:after="0" w:line="240" w:lineRule="auto"/>
        <w:ind w:left="709"/>
        <w:jc w:val="both"/>
        <w:rPr>
          <w:rFonts w:ascii="Times New Roman" w:hAnsi="Times New Roman" w:cs="Times New Roman"/>
          <w:b/>
          <w:sz w:val="24"/>
          <w:szCs w:val="24"/>
        </w:rPr>
      </w:pPr>
    </w:p>
    <w:p w14:paraId="3905C475" w14:textId="276BD441" w:rsidR="009F0398" w:rsidRPr="009F0398" w:rsidRDefault="009F0398" w:rsidP="009F0398">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7</w:t>
      </w:r>
      <w:r w:rsidRPr="004349F1">
        <w:rPr>
          <w:rFonts w:ascii="Times New Roman" w:hAnsi="Times New Roman" w:cs="Times New Roman"/>
          <w:b/>
          <w:bCs/>
          <w:iCs/>
          <w:sz w:val="24"/>
          <w:szCs w:val="24"/>
        </w:rPr>
        <w:t xml:space="preserve">. </w:t>
      </w:r>
      <w:r w:rsidRPr="004349F1">
        <w:rPr>
          <w:rFonts w:ascii="Times New Roman" w:hAnsi="Times New Roman" w:cs="Times New Roman"/>
          <w:b/>
          <w:sz w:val="24"/>
          <w:szCs w:val="24"/>
        </w:rPr>
        <w:t xml:space="preserve"> </w:t>
      </w:r>
      <w:r w:rsidRPr="009F0398">
        <w:rPr>
          <w:rFonts w:ascii="Times New Roman" w:hAnsi="Times New Roman" w:cs="Times New Roman"/>
          <w:b/>
          <w:sz w:val="24"/>
          <w:szCs w:val="24"/>
        </w:rPr>
        <w:t>Jautājums:</w:t>
      </w:r>
      <w:r w:rsidRPr="009F0398">
        <w:rPr>
          <w:rFonts w:ascii="Times New Roman" w:hAnsi="Times New Roman" w:cs="Times New Roman"/>
          <w:b/>
          <w:bCs/>
          <w:iCs/>
          <w:sz w:val="24"/>
          <w:szCs w:val="24"/>
        </w:rPr>
        <w:t xml:space="preserve"> </w:t>
      </w:r>
      <w:r w:rsidRPr="009F0398">
        <w:rPr>
          <w:rFonts w:ascii="Times New Roman" w:hAnsi="Times New Roman" w:cs="Times New Roman"/>
          <w:bCs/>
          <w:iCs/>
          <w:sz w:val="24"/>
          <w:szCs w:val="24"/>
        </w:rPr>
        <w:t>“</w:t>
      </w:r>
      <w:r w:rsidRPr="009F0398">
        <w:rPr>
          <w:rFonts w:ascii="Times New Roman" w:hAnsi="Times New Roman" w:cs="Times New Roman"/>
          <w:sz w:val="24"/>
          <w:szCs w:val="24"/>
        </w:rPr>
        <w:t>Līguma 7.1. punktā ir noteikts, ka līgumsods tiek piemērots (aprēķināts) no pasūtījuma kopējās summas. Korekta redakcija būtu no nepiegādāto preču kopējās summas, jo pasūtījums daļēji</w:t>
      </w:r>
      <w:proofErr w:type="gramStart"/>
      <w:r w:rsidRPr="009F0398">
        <w:rPr>
          <w:rFonts w:ascii="Times New Roman" w:hAnsi="Times New Roman" w:cs="Times New Roman"/>
          <w:sz w:val="24"/>
          <w:szCs w:val="24"/>
        </w:rPr>
        <w:t xml:space="preserve"> iespējams</w:t>
      </w:r>
      <w:proofErr w:type="gramEnd"/>
      <w:r w:rsidRPr="009F0398">
        <w:rPr>
          <w:rFonts w:ascii="Times New Roman" w:hAnsi="Times New Roman" w:cs="Times New Roman"/>
          <w:sz w:val="24"/>
          <w:szCs w:val="24"/>
        </w:rPr>
        <w:t xml:space="preserve"> būs jau izpildīts. Vai varam grozīt 7.1. punkta daļu izsakot jaunā redakcijā, svītrojot “pasūtījuma kopējās”, aizstājot ar “nepiegādāto preču”?</w:t>
      </w:r>
      <w:r w:rsidRPr="009F0398">
        <w:rPr>
          <w:rFonts w:ascii="Times New Roman" w:eastAsia="Times New Roman" w:hAnsi="Times New Roman" w:cs="Times New Roman"/>
          <w:bCs/>
          <w:sz w:val="24"/>
          <w:szCs w:val="24"/>
          <w:lang w:eastAsia="lv-LV"/>
        </w:rPr>
        <w:t>”.</w:t>
      </w:r>
      <w:r w:rsidRPr="009F0398">
        <w:rPr>
          <w:rFonts w:ascii="Times New Roman" w:eastAsia="Times New Roman" w:hAnsi="Times New Roman" w:cs="Times New Roman"/>
          <w:bCs/>
          <w:sz w:val="24"/>
          <w:szCs w:val="24"/>
        </w:rPr>
        <w:t>”</w:t>
      </w:r>
    </w:p>
    <w:p w14:paraId="2D4E937F" w14:textId="77777777" w:rsidR="009F0398" w:rsidRPr="009F0398" w:rsidRDefault="009F0398" w:rsidP="009F0398">
      <w:pPr>
        <w:spacing w:after="0" w:line="240" w:lineRule="auto"/>
        <w:ind w:left="709" w:hanging="709"/>
        <w:jc w:val="both"/>
        <w:rPr>
          <w:rFonts w:ascii="Times New Roman" w:hAnsi="Times New Roman" w:cs="Times New Roman"/>
          <w:b/>
          <w:sz w:val="24"/>
          <w:szCs w:val="24"/>
        </w:rPr>
      </w:pPr>
    </w:p>
    <w:p w14:paraId="6335B750" w14:textId="49091E55" w:rsidR="00C96AC6" w:rsidRDefault="009F0398" w:rsidP="00C96AC6">
      <w:pPr>
        <w:spacing w:after="0" w:line="240" w:lineRule="auto"/>
        <w:ind w:left="709"/>
        <w:jc w:val="both"/>
        <w:rPr>
          <w:rFonts w:ascii="Times New Roman" w:hAnsi="Times New Roman" w:cs="Times New Roman"/>
          <w:sz w:val="24"/>
          <w:szCs w:val="24"/>
        </w:rPr>
      </w:pPr>
      <w:r w:rsidRPr="009F0398">
        <w:rPr>
          <w:rFonts w:ascii="Times New Roman" w:hAnsi="Times New Roman" w:cs="Times New Roman"/>
          <w:b/>
          <w:sz w:val="24"/>
          <w:szCs w:val="24"/>
        </w:rPr>
        <w:t>7.Atbilde:</w:t>
      </w:r>
      <w:r w:rsidR="00C96AC6" w:rsidRPr="00C96AC6">
        <w:rPr>
          <w:rFonts w:ascii="Times New Roman" w:hAnsi="Times New Roman" w:cs="Times New Roman"/>
          <w:sz w:val="24"/>
          <w:szCs w:val="24"/>
        </w:rPr>
        <w:t xml:space="preserve"> </w:t>
      </w:r>
      <w:r w:rsidR="000F1628" w:rsidRPr="000F1628">
        <w:rPr>
          <w:rFonts w:ascii="Times New Roman" w:hAnsi="Times New Roman" w:cs="Times New Roman"/>
          <w:sz w:val="24"/>
          <w:szCs w:val="24"/>
        </w:rPr>
        <w:t>Iepirkuma komisija informē, ka</w:t>
      </w:r>
      <w:r w:rsidR="000F1628" w:rsidRPr="00B739C4">
        <w:rPr>
          <w:rFonts w:ascii="Times New Roman" w:hAnsi="Times New Roman" w:cs="Times New Roman"/>
          <w:sz w:val="24"/>
          <w:szCs w:val="24"/>
        </w:rPr>
        <w:t xml:space="preserve"> </w:t>
      </w:r>
      <w:r w:rsidR="000F1628">
        <w:rPr>
          <w:rFonts w:ascii="Times New Roman" w:hAnsi="Times New Roman" w:cs="Times New Roman"/>
          <w:sz w:val="24"/>
          <w:szCs w:val="24"/>
        </w:rPr>
        <w:t>m</w:t>
      </w:r>
      <w:r w:rsidR="0089354D">
        <w:rPr>
          <w:rFonts w:ascii="Times New Roman" w:hAnsi="Times New Roman" w:cs="Times New Roman"/>
          <w:sz w:val="24"/>
          <w:szCs w:val="24"/>
        </w:rPr>
        <w:t>inētie p</w:t>
      </w:r>
      <w:r w:rsidR="00C96AC6" w:rsidRPr="00B739C4">
        <w:rPr>
          <w:rFonts w:ascii="Times New Roman" w:hAnsi="Times New Roman" w:cs="Times New Roman"/>
          <w:sz w:val="24"/>
          <w:szCs w:val="24"/>
        </w:rPr>
        <w:t xml:space="preserve">recizējumi Līguma </w:t>
      </w:r>
      <w:r w:rsidR="00697AB8">
        <w:rPr>
          <w:rFonts w:ascii="Times New Roman" w:hAnsi="Times New Roman" w:cs="Times New Roman"/>
          <w:sz w:val="24"/>
          <w:szCs w:val="24"/>
        </w:rPr>
        <w:t xml:space="preserve">projekta </w:t>
      </w:r>
      <w:r w:rsidR="00C96AC6">
        <w:rPr>
          <w:rFonts w:ascii="Times New Roman" w:hAnsi="Times New Roman" w:cs="Times New Roman"/>
          <w:sz w:val="24"/>
          <w:szCs w:val="24"/>
        </w:rPr>
        <w:t>7.1</w:t>
      </w:r>
      <w:r w:rsidR="00C96AC6" w:rsidRPr="00B739C4">
        <w:rPr>
          <w:rFonts w:ascii="Times New Roman" w:hAnsi="Times New Roman" w:cs="Times New Roman"/>
          <w:sz w:val="24"/>
          <w:szCs w:val="24"/>
        </w:rPr>
        <w:t>. punktā netiks veikti.</w:t>
      </w:r>
    </w:p>
    <w:p w14:paraId="3C6E0C9E" w14:textId="77777777" w:rsidR="009F0398" w:rsidRPr="009F0398" w:rsidRDefault="009F0398" w:rsidP="009F0398">
      <w:pPr>
        <w:spacing w:after="0" w:line="240" w:lineRule="auto"/>
        <w:ind w:left="709"/>
        <w:jc w:val="both"/>
        <w:rPr>
          <w:rFonts w:ascii="Times New Roman" w:eastAsia="Times New Roman" w:hAnsi="Times New Roman" w:cs="Times New Roman"/>
          <w:sz w:val="24"/>
          <w:szCs w:val="24"/>
        </w:rPr>
      </w:pPr>
    </w:p>
    <w:p w14:paraId="6BF95263" w14:textId="65292157" w:rsidR="0089354D" w:rsidRPr="009F0398" w:rsidRDefault="0089354D" w:rsidP="0089354D">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8</w:t>
      </w:r>
      <w:r w:rsidRPr="009F0398">
        <w:rPr>
          <w:rFonts w:ascii="Times New Roman" w:hAnsi="Times New Roman" w:cs="Times New Roman"/>
          <w:b/>
          <w:bCs/>
          <w:iCs/>
          <w:sz w:val="24"/>
          <w:szCs w:val="24"/>
        </w:rPr>
        <w:t xml:space="preserve">. </w:t>
      </w:r>
      <w:r w:rsidRPr="009F0398">
        <w:rPr>
          <w:rFonts w:ascii="Times New Roman" w:hAnsi="Times New Roman" w:cs="Times New Roman"/>
          <w:b/>
          <w:sz w:val="24"/>
          <w:szCs w:val="24"/>
        </w:rPr>
        <w:t xml:space="preserve"> Jautājums:</w:t>
      </w:r>
      <w:r w:rsidRPr="009F0398">
        <w:rPr>
          <w:rFonts w:ascii="Times New Roman" w:hAnsi="Times New Roman" w:cs="Times New Roman"/>
          <w:b/>
          <w:bCs/>
          <w:iCs/>
          <w:sz w:val="24"/>
          <w:szCs w:val="24"/>
        </w:rPr>
        <w:t xml:space="preserve"> </w:t>
      </w:r>
      <w:r w:rsidRPr="009F0398">
        <w:rPr>
          <w:rFonts w:ascii="Times New Roman" w:hAnsi="Times New Roman" w:cs="Times New Roman"/>
          <w:bCs/>
          <w:iCs/>
          <w:sz w:val="24"/>
          <w:szCs w:val="24"/>
        </w:rPr>
        <w:t>“</w:t>
      </w:r>
      <w:r>
        <w:rPr>
          <w:rFonts w:ascii="Times New Roman" w:hAnsi="Times New Roman" w:cs="Times New Roman"/>
          <w:bCs/>
          <w:iCs/>
          <w:sz w:val="24"/>
          <w:szCs w:val="24"/>
        </w:rPr>
        <w:t xml:space="preserve">Lūgums precizēt </w:t>
      </w:r>
      <w:r w:rsidRPr="009F0398">
        <w:rPr>
          <w:rFonts w:ascii="Times New Roman" w:hAnsi="Times New Roman" w:cs="Times New Roman"/>
          <w:sz w:val="24"/>
          <w:szCs w:val="24"/>
        </w:rPr>
        <w:t>Līguma 7.</w:t>
      </w:r>
      <w:r>
        <w:rPr>
          <w:rFonts w:ascii="Times New Roman" w:hAnsi="Times New Roman" w:cs="Times New Roman"/>
          <w:sz w:val="24"/>
          <w:szCs w:val="24"/>
        </w:rPr>
        <w:t>1</w:t>
      </w:r>
      <w:r w:rsidRPr="009F0398">
        <w:rPr>
          <w:rFonts w:ascii="Times New Roman" w:hAnsi="Times New Roman" w:cs="Times New Roman"/>
          <w:sz w:val="24"/>
          <w:szCs w:val="24"/>
        </w:rPr>
        <w:t>. punkt</w:t>
      </w:r>
      <w:r>
        <w:rPr>
          <w:rFonts w:ascii="Times New Roman" w:hAnsi="Times New Roman" w:cs="Times New Roman"/>
          <w:sz w:val="24"/>
          <w:szCs w:val="24"/>
        </w:rPr>
        <w:t>ā neatbilstošas atsauces uz Līguma 6.4. un 6.8. punktu</w:t>
      </w:r>
      <w:r w:rsidRPr="009F0398">
        <w:rPr>
          <w:rFonts w:ascii="Times New Roman" w:eastAsia="Times New Roman" w:hAnsi="Times New Roman" w:cs="Times New Roman"/>
          <w:bCs/>
          <w:sz w:val="24"/>
          <w:szCs w:val="24"/>
          <w:lang w:eastAsia="lv-LV"/>
        </w:rPr>
        <w:t>.</w:t>
      </w:r>
      <w:r w:rsidRPr="009F0398">
        <w:rPr>
          <w:rFonts w:ascii="Times New Roman" w:eastAsia="Times New Roman" w:hAnsi="Times New Roman" w:cs="Times New Roman"/>
          <w:bCs/>
          <w:sz w:val="24"/>
          <w:szCs w:val="24"/>
        </w:rPr>
        <w:t>”</w:t>
      </w:r>
    </w:p>
    <w:p w14:paraId="56DA941A" w14:textId="77777777" w:rsidR="0089354D" w:rsidRPr="004349F1" w:rsidRDefault="0089354D" w:rsidP="0089354D">
      <w:pPr>
        <w:spacing w:after="0" w:line="240" w:lineRule="auto"/>
        <w:ind w:left="709" w:hanging="709"/>
        <w:jc w:val="both"/>
        <w:rPr>
          <w:rFonts w:ascii="Times New Roman" w:hAnsi="Times New Roman" w:cs="Times New Roman"/>
          <w:b/>
          <w:sz w:val="24"/>
          <w:szCs w:val="24"/>
        </w:rPr>
      </w:pPr>
    </w:p>
    <w:p w14:paraId="1A709844" w14:textId="76E39BE4" w:rsidR="0089354D" w:rsidRDefault="0089354D" w:rsidP="0089354D">
      <w:pPr>
        <w:spacing w:after="0" w:line="240" w:lineRule="auto"/>
        <w:ind w:left="709"/>
        <w:jc w:val="both"/>
        <w:rPr>
          <w:rFonts w:ascii="Times New Roman" w:hAnsi="Times New Roman" w:cs="Times New Roman"/>
          <w:sz w:val="24"/>
          <w:szCs w:val="24"/>
        </w:rPr>
      </w:pPr>
      <w:r>
        <w:rPr>
          <w:rFonts w:ascii="Times New Roman" w:hAnsi="Times New Roman" w:cs="Times New Roman"/>
          <w:b/>
          <w:sz w:val="24"/>
          <w:szCs w:val="24"/>
        </w:rPr>
        <w:t>8.</w:t>
      </w:r>
      <w:r w:rsidRPr="004349F1">
        <w:rPr>
          <w:rFonts w:ascii="Times New Roman" w:hAnsi="Times New Roman" w:cs="Times New Roman"/>
          <w:b/>
          <w:sz w:val="24"/>
          <w:szCs w:val="24"/>
        </w:rPr>
        <w:t>Atbilde:</w:t>
      </w:r>
      <w:r w:rsidRPr="00C96AC6">
        <w:rPr>
          <w:rFonts w:ascii="Times New Roman" w:hAnsi="Times New Roman" w:cs="Times New Roman"/>
          <w:sz w:val="24"/>
          <w:szCs w:val="24"/>
        </w:rPr>
        <w:t xml:space="preserve"> </w:t>
      </w:r>
      <w:r w:rsidR="00697AB8" w:rsidRPr="000F1628">
        <w:rPr>
          <w:rFonts w:ascii="Times New Roman" w:hAnsi="Times New Roman" w:cs="Times New Roman"/>
          <w:sz w:val="24"/>
          <w:szCs w:val="24"/>
        </w:rPr>
        <w:t>Iepirkuma komisija informē, ka</w:t>
      </w:r>
      <w:r w:rsidR="00697AB8" w:rsidRPr="00B739C4">
        <w:rPr>
          <w:rFonts w:ascii="Times New Roman" w:hAnsi="Times New Roman" w:cs="Times New Roman"/>
          <w:sz w:val="24"/>
          <w:szCs w:val="24"/>
        </w:rPr>
        <w:t xml:space="preserve"> </w:t>
      </w:r>
      <w:r w:rsidRPr="00B739C4">
        <w:rPr>
          <w:rFonts w:ascii="Times New Roman" w:hAnsi="Times New Roman" w:cs="Times New Roman"/>
          <w:sz w:val="24"/>
          <w:szCs w:val="24"/>
        </w:rPr>
        <w:t>Līguma</w:t>
      </w:r>
      <w:r w:rsidR="00697AB8">
        <w:rPr>
          <w:rFonts w:ascii="Times New Roman" w:hAnsi="Times New Roman" w:cs="Times New Roman"/>
          <w:sz w:val="24"/>
          <w:szCs w:val="24"/>
        </w:rPr>
        <w:t xml:space="preserve"> projekta</w:t>
      </w:r>
      <w:r w:rsidRPr="00B739C4">
        <w:rPr>
          <w:rFonts w:ascii="Times New Roman" w:hAnsi="Times New Roman" w:cs="Times New Roman"/>
          <w:sz w:val="24"/>
          <w:szCs w:val="24"/>
        </w:rPr>
        <w:t xml:space="preserve"> </w:t>
      </w:r>
      <w:r>
        <w:rPr>
          <w:rFonts w:ascii="Times New Roman" w:hAnsi="Times New Roman" w:cs="Times New Roman"/>
          <w:sz w:val="24"/>
          <w:szCs w:val="24"/>
        </w:rPr>
        <w:t>7.1</w:t>
      </w:r>
      <w:r w:rsidRPr="00B739C4">
        <w:rPr>
          <w:rFonts w:ascii="Times New Roman" w:hAnsi="Times New Roman" w:cs="Times New Roman"/>
          <w:sz w:val="24"/>
          <w:szCs w:val="24"/>
        </w:rPr>
        <w:t>. punkt</w:t>
      </w:r>
      <w:r w:rsidR="00FD23A2">
        <w:rPr>
          <w:rFonts w:ascii="Times New Roman" w:hAnsi="Times New Roman" w:cs="Times New Roman"/>
          <w:sz w:val="24"/>
          <w:szCs w:val="24"/>
        </w:rPr>
        <w:t>s</w:t>
      </w:r>
      <w:r>
        <w:rPr>
          <w:rFonts w:ascii="Times New Roman" w:hAnsi="Times New Roman" w:cs="Times New Roman"/>
          <w:sz w:val="24"/>
          <w:szCs w:val="24"/>
        </w:rPr>
        <w:t xml:space="preserve"> </w:t>
      </w:r>
      <w:r w:rsidR="00697AB8">
        <w:rPr>
          <w:rFonts w:ascii="Times New Roman" w:hAnsi="Times New Roman" w:cs="Times New Roman"/>
          <w:sz w:val="24"/>
          <w:szCs w:val="24"/>
        </w:rPr>
        <w:t xml:space="preserve">tiek </w:t>
      </w:r>
      <w:r>
        <w:rPr>
          <w:rFonts w:ascii="Times New Roman" w:hAnsi="Times New Roman" w:cs="Times New Roman"/>
          <w:sz w:val="24"/>
          <w:szCs w:val="24"/>
        </w:rPr>
        <w:t>precizēt</w:t>
      </w:r>
      <w:r w:rsidR="00FD23A2">
        <w:rPr>
          <w:rFonts w:ascii="Times New Roman" w:hAnsi="Times New Roman" w:cs="Times New Roman"/>
          <w:sz w:val="24"/>
          <w:szCs w:val="24"/>
        </w:rPr>
        <w:t>s</w:t>
      </w:r>
      <w:r>
        <w:rPr>
          <w:rFonts w:ascii="Times New Roman" w:hAnsi="Times New Roman" w:cs="Times New Roman"/>
          <w:sz w:val="24"/>
          <w:szCs w:val="24"/>
        </w:rPr>
        <w:t xml:space="preserve"> šādā redakcijā: “</w:t>
      </w:r>
      <w:r w:rsidRPr="00731836">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eastAsia="lv-LV"/>
        </w:rPr>
        <w:t>Piegādātājs</w:t>
      </w:r>
      <w:r w:rsidRPr="00731836">
        <w:rPr>
          <w:rFonts w:ascii="Times New Roman" w:eastAsia="Times New Roman" w:hAnsi="Times New Roman" w:cs="Times New Roman"/>
          <w:sz w:val="24"/>
          <w:szCs w:val="24"/>
          <w:lang w:eastAsia="lv-LV"/>
        </w:rPr>
        <w:t xml:space="preserve"> nepiegādā</w:t>
      </w:r>
      <w:r>
        <w:rPr>
          <w:rFonts w:ascii="Times New Roman" w:eastAsia="Times New Roman" w:hAnsi="Times New Roman" w:cs="Times New Roman"/>
          <w:sz w:val="24"/>
          <w:szCs w:val="24"/>
          <w:lang w:eastAsia="lv-LV"/>
        </w:rPr>
        <w:t xml:space="preserve"> atbilstošu Preci</w:t>
      </w:r>
      <w:r w:rsidRPr="00731836">
        <w:rPr>
          <w:rFonts w:ascii="Times New Roman" w:eastAsia="Times New Roman" w:hAnsi="Times New Roman" w:cs="Times New Roman"/>
          <w:sz w:val="24"/>
          <w:szCs w:val="24"/>
          <w:lang w:eastAsia="lv-LV"/>
        </w:rPr>
        <w:t xml:space="preserve">, neapmaina vai nenovērš trūkumus Precei Līguma </w:t>
      </w:r>
      <w:r w:rsidRPr="009858E6">
        <w:rPr>
          <w:rFonts w:ascii="Times New Roman" w:eastAsia="Times New Roman" w:hAnsi="Times New Roman" w:cs="Times New Roman"/>
          <w:color w:val="FF0000"/>
          <w:sz w:val="24"/>
          <w:szCs w:val="24"/>
          <w:lang w:eastAsia="lv-LV"/>
        </w:rPr>
        <w:t>6.5</w:t>
      </w:r>
      <w:r w:rsidRPr="007A6A6C">
        <w:rPr>
          <w:rFonts w:ascii="Times New Roman" w:eastAsia="Times New Roman" w:hAnsi="Times New Roman" w:cs="Times New Roman"/>
          <w:color w:val="FF0000"/>
          <w:sz w:val="24"/>
          <w:szCs w:val="24"/>
          <w:lang w:eastAsia="lv-LV"/>
        </w:rPr>
        <w:t>.</w:t>
      </w:r>
      <w:r>
        <w:rPr>
          <w:rFonts w:ascii="Times New Roman" w:eastAsia="Times New Roman" w:hAnsi="Times New Roman" w:cs="Times New Roman"/>
          <w:sz w:val="24"/>
          <w:szCs w:val="24"/>
          <w:lang w:eastAsia="lv-LV"/>
        </w:rPr>
        <w:t xml:space="preserve">, </w:t>
      </w:r>
      <w:r w:rsidRPr="009858E6">
        <w:rPr>
          <w:rFonts w:ascii="Times New Roman" w:eastAsia="Times New Roman" w:hAnsi="Times New Roman" w:cs="Times New Roman"/>
          <w:color w:val="FF0000"/>
          <w:sz w:val="24"/>
          <w:szCs w:val="24"/>
          <w:lang w:eastAsia="lv-LV"/>
        </w:rPr>
        <w:t>6.10</w:t>
      </w:r>
      <w:r w:rsidRPr="007A6A6C">
        <w:rPr>
          <w:rFonts w:ascii="Times New Roman" w:eastAsia="Times New Roman" w:hAnsi="Times New Roman" w:cs="Times New Roman"/>
          <w:color w:val="FF0000"/>
          <w:sz w:val="24"/>
          <w:szCs w:val="24"/>
          <w:lang w:eastAsia="lv-LV"/>
        </w:rPr>
        <w:t>.</w:t>
      </w:r>
      <w:r>
        <w:rPr>
          <w:rFonts w:ascii="Times New Roman" w:eastAsia="Times New Roman" w:hAnsi="Times New Roman" w:cs="Times New Roman"/>
          <w:sz w:val="24"/>
          <w:szCs w:val="24"/>
          <w:lang w:eastAsia="lv-LV"/>
        </w:rPr>
        <w:t xml:space="preserve"> vai</w:t>
      </w:r>
      <w:r w:rsidRPr="00731836">
        <w:rPr>
          <w:rFonts w:ascii="Times New Roman" w:eastAsia="Times New Roman" w:hAnsi="Times New Roman" w:cs="Times New Roman"/>
          <w:sz w:val="24"/>
          <w:szCs w:val="24"/>
          <w:lang w:eastAsia="lv-LV"/>
        </w:rPr>
        <w:t xml:space="preserve"> </w:t>
      </w:r>
      <w:r w:rsidRPr="00DE3C5C">
        <w:rPr>
          <w:rFonts w:ascii="Times New Roman" w:eastAsia="Times New Roman" w:hAnsi="Times New Roman" w:cs="Times New Roman"/>
          <w:color w:val="000000" w:themeColor="text1"/>
          <w:sz w:val="24"/>
          <w:szCs w:val="24"/>
          <w:lang w:eastAsia="lv-LV"/>
        </w:rPr>
        <w:lastRenderedPageBreak/>
        <w:t xml:space="preserve">9.3.punktā noteiktā </w:t>
      </w:r>
      <w:r w:rsidRPr="00731836">
        <w:rPr>
          <w:rFonts w:ascii="Times New Roman" w:eastAsia="Times New Roman" w:hAnsi="Times New Roman" w:cs="Times New Roman"/>
          <w:sz w:val="24"/>
          <w:szCs w:val="24"/>
          <w:lang w:eastAsia="lv-LV"/>
        </w:rPr>
        <w:t xml:space="preserve">termiņā, </w:t>
      </w:r>
      <w:r>
        <w:rPr>
          <w:rFonts w:ascii="Times New Roman" w:eastAsia="Times New Roman" w:hAnsi="Times New Roman" w:cs="Times New Roman"/>
          <w:sz w:val="24"/>
          <w:szCs w:val="24"/>
          <w:lang w:eastAsia="lv-LV"/>
        </w:rPr>
        <w:t>Pasūtītājam</w:t>
      </w:r>
      <w:r w:rsidRPr="00731836">
        <w:rPr>
          <w:rFonts w:ascii="Times New Roman" w:eastAsia="Times New Roman" w:hAnsi="Times New Roman" w:cs="Times New Roman"/>
          <w:sz w:val="24"/>
          <w:szCs w:val="24"/>
          <w:lang w:eastAsia="lv-LV"/>
        </w:rPr>
        <w:t xml:space="preserve"> ir tiesības piemērot līgumsodu 0,5</w:t>
      </w:r>
      <w:r w:rsidRPr="00731836">
        <w:rPr>
          <w:rFonts w:ascii="Times New Roman" w:eastAsia="Times New Roman" w:hAnsi="Times New Roman" w:cs="Times New Roman"/>
          <w:color w:val="000000"/>
          <w:sz w:val="24"/>
          <w:szCs w:val="24"/>
        </w:rPr>
        <w:t xml:space="preserve">% </w:t>
      </w:r>
      <w:proofErr w:type="gramStart"/>
      <w:r w:rsidRPr="00731836">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nulle komats piecu procentu</w:t>
      </w:r>
      <w:r w:rsidRPr="00731836">
        <w:rPr>
          <w:rFonts w:ascii="Times New Roman" w:eastAsia="Times New Roman" w:hAnsi="Times New Roman" w:cs="Times New Roman"/>
          <w:color w:val="000000"/>
          <w:sz w:val="24"/>
          <w:szCs w:val="24"/>
        </w:rPr>
        <w:t xml:space="preserve">) apmērā no </w:t>
      </w:r>
      <w:r w:rsidRPr="00731836">
        <w:rPr>
          <w:rFonts w:ascii="Times New Roman" w:eastAsia="Times New Roman" w:hAnsi="Times New Roman" w:cs="Times New Roman"/>
          <w:sz w:val="24"/>
          <w:szCs w:val="24"/>
          <w:lang w:eastAsia="lv-LV"/>
        </w:rPr>
        <w:t xml:space="preserve">Pasūtījuma kopējās summas par katru nokavēto dienu. </w:t>
      </w:r>
      <w:r w:rsidRPr="00731836">
        <w:rPr>
          <w:rFonts w:ascii="Times New Roman" w:eastAsia="Times New Roman" w:hAnsi="Times New Roman" w:cs="Times New Roman"/>
          <w:bCs/>
          <w:sz w:val="24"/>
          <w:szCs w:val="24"/>
        </w:rPr>
        <w:t xml:space="preserve">Šādos gadījumos līgumsodu </w:t>
      </w:r>
      <w:r>
        <w:rPr>
          <w:rFonts w:ascii="Times New Roman" w:eastAsia="Times New Roman" w:hAnsi="Times New Roman" w:cs="Times New Roman"/>
          <w:bCs/>
          <w:sz w:val="24"/>
          <w:szCs w:val="24"/>
        </w:rPr>
        <w:t>Piegādātājam</w:t>
      </w:r>
      <w:r w:rsidRPr="00731836">
        <w:rPr>
          <w:rFonts w:ascii="Times New Roman" w:eastAsia="Times New Roman" w:hAnsi="Times New Roman" w:cs="Times New Roman"/>
          <w:bCs/>
          <w:sz w:val="24"/>
          <w:szCs w:val="24"/>
        </w:rPr>
        <w:t xml:space="preserve"> var piemērot pavisam kopā ne vairāk kā 10% (desmit procentus) no Pasūtījuma kopējās summas. </w:t>
      </w:r>
      <w:r w:rsidRPr="00731836">
        <w:rPr>
          <w:rFonts w:ascii="Times New Roman" w:eastAsia="Times New Roman" w:hAnsi="Times New Roman" w:cs="Times New Roman"/>
          <w:sz w:val="24"/>
          <w:szCs w:val="24"/>
          <w:lang w:eastAsia="lv-LV"/>
        </w:rPr>
        <w:t>Līgumsoda samaksa neatbrīvo no saistību izpildes</w:t>
      </w:r>
      <w:r>
        <w:rPr>
          <w:rFonts w:ascii="Times New Roman" w:hAnsi="Times New Roman" w:cs="Times New Roman"/>
          <w:sz w:val="24"/>
          <w:szCs w:val="24"/>
        </w:rPr>
        <w:t>”</w:t>
      </w:r>
      <w:r w:rsidRPr="00B739C4">
        <w:rPr>
          <w:rFonts w:ascii="Times New Roman" w:hAnsi="Times New Roman" w:cs="Times New Roman"/>
          <w:sz w:val="24"/>
          <w:szCs w:val="24"/>
        </w:rPr>
        <w:t>.</w:t>
      </w:r>
    </w:p>
    <w:p w14:paraId="76FA1700" w14:textId="77777777" w:rsidR="0089354D" w:rsidRDefault="0089354D" w:rsidP="0089354D">
      <w:pPr>
        <w:spacing w:after="0" w:line="240" w:lineRule="auto"/>
        <w:ind w:left="709"/>
        <w:jc w:val="both"/>
        <w:rPr>
          <w:rFonts w:ascii="Times New Roman" w:hAnsi="Times New Roman" w:cs="Times New Roman"/>
          <w:sz w:val="24"/>
          <w:szCs w:val="24"/>
        </w:rPr>
      </w:pPr>
    </w:p>
    <w:p w14:paraId="45D784E7" w14:textId="739A22F2" w:rsidR="009F0398" w:rsidRPr="009F0398" w:rsidRDefault="0089354D" w:rsidP="009F0398">
      <w:pPr>
        <w:spacing w:after="0" w:line="240" w:lineRule="auto"/>
        <w:ind w:left="709" w:hanging="709"/>
        <w:jc w:val="both"/>
        <w:rPr>
          <w:rFonts w:ascii="Times New Roman" w:eastAsia="Times New Roman" w:hAnsi="Times New Roman" w:cs="Times New Roman"/>
          <w:bCs/>
          <w:sz w:val="24"/>
          <w:szCs w:val="24"/>
        </w:rPr>
      </w:pPr>
      <w:r>
        <w:rPr>
          <w:rFonts w:ascii="Times New Roman" w:hAnsi="Times New Roman" w:cs="Times New Roman"/>
          <w:b/>
          <w:bCs/>
          <w:iCs/>
          <w:sz w:val="24"/>
          <w:szCs w:val="24"/>
        </w:rPr>
        <w:t>9</w:t>
      </w:r>
      <w:r w:rsidR="009F0398" w:rsidRPr="009F0398">
        <w:rPr>
          <w:rFonts w:ascii="Times New Roman" w:hAnsi="Times New Roman" w:cs="Times New Roman"/>
          <w:b/>
          <w:bCs/>
          <w:iCs/>
          <w:sz w:val="24"/>
          <w:szCs w:val="24"/>
        </w:rPr>
        <w:t xml:space="preserve">. </w:t>
      </w:r>
      <w:r w:rsidR="009F0398" w:rsidRPr="009F0398">
        <w:rPr>
          <w:rFonts w:ascii="Times New Roman" w:hAnsi="Times New Roman" w:cs="Times New Roman"/>
          <w:b/>
          <w:sz w:val="24"/>
          <w:szCs w:val="24"/>
        </w:rPr>
        <w:t xml:space="preserve"> Jautājums:</w:t>
      </w:r>
      <w:r w:rsidR="009F0398" w:rsidRPr="009F0398">
        <w:rPr>
          <w:rFonts w:ascii="Times New Roman" w:hAnsi="Times New Roman" w:cs="Times New Roman"/>
          <w:b/>
          <w:bCs/>
          <w:iCs/>
          <w:sz w:val="24"/>
          <w:szCs w:val="24"/>
        </w:rPr>
        <w:t xml:space="preserve"> </w:t>
      </w:r>
      <w:r w:rsidR="009F0398" w:rsidRPr="009F0398">
        <w:rPr>
          <w:rFonts w:ascii="Times New Roman" w:hAnsi="Times New Roman" w:cs="Times New Roman"/>
          <w:bCs/>
          <w:iCs/>
          <w:sz w:val="24"/>
          <w:szCs w:val="24"/>
        </w:rPr>
        <w:t>“</w:t>
      </w:r>
      <w:r w:rsidR="009F0398" w:rsidRPr="009F0398">
        <w:rPr>
          <w:rFonts w:ascii="Times New Roman" w:hAnsi="Times New Roman" w:cs="Times New Roman"/>
          <w:sz w:val="24"/>
          <w:szCs w:val="24"/>
        </w:rPr>
        <w:t>Līguma 7.2. punkts noteic, ka līgums var tikt izbeigts, ja prece netiek piegādāta ilgāk par 30 dienām. Praksē ir bijis gadījums (saistībā ar CoVid-19), kad ražotājs nespēja saražot un piegādāt, savukārt pasūtītājs to nesaistīja ar “</w:t>
      </w:r>
      <w:proofErr w:type="spellStart"/>
      <w:r w:rsidR="009F0398" w:rsidRPr="009F0398">
        <w:rPr>
          <w:rFonts w:ascii="Times New Roman" w:hAnsi="Times New Roman" w:cs="Times New Roman"/>
          <w:sz w:val="24"/>
          <w:szCs w:val="24"/>
        </w:rPr>
        <w:t>force</w:t>
      </w:r>
      <w:proofErr w:type="spellEnd"/>
      <w:r w:rsidR="009F0398" w:rsidRPr="009F0398">
        <w:rPr>
          <w:rFonts w:ascii="Times New Roman" w:hAnsi="Times New Roman" w:cs="Times New Roman"/>
          <w:sz w:val="24"/>
          <w:szCs w:val="24"/>
        </w:rPr>
        <w:t xml:space="preserve"> </w:t>
      </w:r>
      <w:proofErr w:type="spellStart"/>
      <w:r w:rsidR="009F0398" w:rsidRPr="009F0398">
        <w:rPr>
          <w:rFonts w:ascii="Times New Roman" w:hAnsi="Times New Roman" w:cs="Times New Roman"/>
          <w:sz w:val="24"/>
          <w:szCs w:val="24"/>
        </w:rPr>
        <w:t>majure</w:t>
      </w:r>
      <w:proofErr w:type="spellEnd"/>
      <w:r w:rsidR="009F0398" w:rsidRPr="009F0398">
        <w:rPr>
          <w:rFonts w:ascii="Times New Roman" w:hAnsi="Times New Roman" w:cs="Times New Roman"/>
          <w:sz w:val="24"/>
          <w:szCs w:val="24"/>
        </w:rPr>
        <w:t xml:space="preserve">” apstākļiem, bet gan ar uzņēmēja riskiem. Līdz ar to nepieciešams reāls laiks, lai tiešām krīzes gadījumā piegāde būtu iespējama. Vai ir iespējams grozīt 7.2. </w:t>
      </w:r>
      <w:proofErr w:type="gramStart"/>
      <w:r w:rsidR="009F0398" w:rsidRPr="009F0398">
        <w:rPr>
          <w:rFonts w:ascii="Times New Roman" w:hAnsi="Times New Roman" w:cs="Times New Roman"/>
          <w:sz w:val="24"/>
          <w:szCs w:val="24"/>
        </w:rPr>
        <w:t>punktu svītrojot “30” dienas</w:t>
      </w:r>
      <w:proofErr w:type="gramEnd"/>
      <w:r w:rsidR="009F0398" w:rsidRPr="009F0398">
        <w:rPr>
          <w:rFonts w:ascii="Times New Roman" w:hAnsi="Times New Roman" w:cs="Times New Roman"/>
          <w:sz w:val="24"/>
          <w:szCs w:val="24"/>
        </w:rPr>
        <w:t xml:space="preserve"> aizstāt “60” dienām?</w:t>
      </w:r>
      <w:r w:rsidR="009F0398" w:rsidRPr="009F0398">
        <w:rPr>
          <w:rFonts w:ascii="Times New Roman" w:eastAsia="Times New Roman" w:hAnsi="Times New Roman" w:cs="Times New Roman"/>
          <w:bCs/>
          <w:sz w:val="24"/>
          <w:szCs w:val="24"/>
          <w:lang w:eastAsia="lv-LV"/>
        </w:rPr>
        <w:t>”.</w:t>
      </w:r>
      <w:r w:rsidR="009F0398" w:rsidRPr="009F0398">
        <w:rPr>
          <w:rFonts w:ascii="Times New Roman" w:eastAsia="Times New Roman" w:hAnsi="Times New Roman" w:cs="Times New Roman"/>
          <w:bCs/>
          <w:sz w:val="24"/>
          <w:szCs w:val="24"/>
        </w:rPr>
        <w:t>”</w:t>
      </w:r>
    </w:p>
    <w:p w14:paraId="78125FB1" w14:textId="77777777" w:rsidR="009F0398" w:rsidRPr="004349F1" w:rsidRDefault="009F0398" w:rsidP="009F0398">
      <w:pPr>
        <w:spacing w:after="0" w:line="240" w:lineRule="auto"/>
        <w:ind w:left="709" w:hanging="709"/>
        <w:jc w:val="both"/>
        <w:rPr>
          <w:rFonts w:ascii="Times New Roman" w:hAnsi="Times New Roman" w:cs="Times New Roman"/>
          <w:b/>
          <w:sz w:val="24"/>
          <w:szCs w:val="24"/>
        </w:rPr>
      </w:pPr>
    </w:p>
    <w:p w14:paraId="20968608" w14:textId="7DDD8F1C" w:rsidR="00C96AC6" w:rsidRDefault="0089354D" w:rsidP="00C96AC6">
      <w:pPr>
        <w:spacing w:after="0" w:line="240" w:lineRule="auto"/>
        <w:ind w:left="709"/>
        <w:jc w:val="both"/>
        <w:rPr>
          <w:rFonts w:ascii="Times New Roman" w:hAnsi="Times New Roman" w:cs="Times New Roman"/>
          <w:sz w:val="24"/>
          <w:szCs w:val="24"/>
        </w:rPr>
      </w:pPr>
      <w:r>
        <w:rPr>
          <w:rFonts w:ascii="Times New Roman" w:hAnsi="Times New Roman" w:cs="Times New Roman"/>
          <w:b/>
          <w:sz w:val="24"/>
          <w:szCs w:val="24"/>
        </w:rPr>
        <w:t>9.</w:t>
      </w:r>
      <w:r w:rsidR="009F0398" w:rsidRPr="004349F1">
        <w:rPr>
          <w:rFonts w:ascii="Times New Roman" w:hAnsi="Times New Roman" w:cs="Times New Roman"/>
          <w:b/>
          <w:sz w:val="24"/>
          <w:szCs w:val="24"/>
        </w:rPr>
        <w:t>Atbilde:</w:t>
      </w:r>
      <w:r w:rsidR="00C96AC6" w:rsidRPr="00C96AC6">
        <w:rPr>
          <w:rFonts w:ascii="Times New Roman" w:hAnsi="Times New Roman" w:cs="Times New Roman"/>
          <w:sz w:val="24"/>
          <w:szCs w:val="24"/>
        </w:rPr>
        <w:t xml:space="preserve"> </w:t>
      </w:r>
      <w:r w:rsidR="00697AB8" w:rsidRPr="000F1628">
        <w:rPr>
          <w:rFonts w:ascii="Times New Roman" w:hAnsi="Times New Roman" w:cs="Times New Roman"/>
          <w:sz w:val="24"/>
          <w:szCs w:val="24"/>
        </w:rPr>
        <w:t>Iepirkuma komisija informē, ka</w:t>
      </w:r>
      <w:r w:rsidR="00697AB8" w:rsidRPr="00B739C4">
        <w:rPr>
          <w:rFonts w:ascii="Times New Roman" w:hAnsi="Times New Roman" w:cs="Times New Roman"/>
          <w:sz w:val="24"/>
          <w:szCs w:val="24"/>
        </w:rPr>
        <w:t xml:space="preserve"> </w:t>
      </w:r>
      <w:r w:rsidR="00697AB8">
        <w:rPr>
          <w:rFonts w:ascii="Times New Roman" w:hAnsi="Times New Roman" w:cs="Times New Roman"/>
          <w:sz w:val="24"/>
          <w:szCs w:val="24"/>
        </w:rPr>
        <w:t>p</w:t>
      </w:r>
      <w:r w:rsidR="00C96AC6" w:rsidRPr="00B739C4">
        <w:rPr>
          <w:rFonts w:ascii="Times New Roman" w:hAnsi="Times New Roman" w:cs="Times New Roman"/>
          <w:sz w:val="24"/>
          <w:szCs w:val="24"/>
        </w:rPr>
        <w:t xml:space="preserve">recizējumi Līguma </w:t>
      </w:r>
      <w:r w:rsidR="00697AB8">
        <w:rPr>
          <w:rFonts w:ascii="Times New Roman" w:hAnsi="Times New Roman" w:cs="Times New Roman"/>
          <w:sz w:val="24"/>
          <w:szCs w:val="24"/>
        </w:rPr>
        <w:t xml:space="preserve">projekta </w:t>
      </w:r>
      <w:r w:rsidR="00C96AC6">
        <w:rPr>
          <w:rFonts w:ascii="Times New Roman" w:hAnsi="Times New Roman" w:cs="Times New Roman"/>
          <w:sz w:val="24"/>
          <w:szCs w:val="24"/>
        </w:rPr>
        <w:t>7.2</w:t>
      </w:r>
      <w:r w:rsidR="00C96AC6" w:rsidRPr="00B739C4">
        <w:rPr>
          <w:rFonts w:ascii="Times New Roman" w:hAnsi="Times New Roman" w:cs="Times New Roman"/>
          <w:sz w:val="24"/>
          <w:szCs w:val="24"/>
        </w:rPr>
        <w:t>. punktā netiks veikti.</w:t>
      </w:r>
    </w:p>
    <w:p w14:paraId="73EDF7F8" w14:textId="5509C4E6" w:rsidR="009F0398" w:rsidRPr="004349F1" w:rsidRDefault="009F0398" w:rsidP="009F0398">
      <w:pPr>
        <w:spacing w:after="0" w:line="240" w:lineRule="auto"/>
        <w:ind w:left="709"/>
        <w:jc w:val="both"/>
        <w:rPr>
          <w:rFonts w:ascii="Times New Roman" w:eastAsia="Times New Roman" w:hAnsi="Times New Roman" w:cs="Times New Roman"/>
          <w:sz w:val="24"/>
          <w:szCs w:val="24"/>
        </w:rPr>
      </w:pPr>
    </w:p>
    <w:p w14:paraId="14C2EDAB" w14:textId="77777777" w:rsidR="00B45E31" w:rsidRPr="004A3E76" w:rsidRDefault="00B45E31" w:rsidP="00B45E31">
      <w:pPr>
        <w:spacing w:after="0" w:line="240" w:lineRule="auto"/>
        <w:jc w:val="both"/>
        <w:rPr>
          <w:rFonts w:ascii="Times New Roman" w:hAnsi="Times New Roman" w:cs="Times New Roman"/>
          <w:b/>
          <w:sz w:val="24"/>
          <w:szCs w:val="24"/>
        </w:rPr>
      </w:pPr>
    </w:p>
    <w:p w14:paraId="60025393" w14:textId="61E06570" w:rsidR="00CC2872" w:rsidRPr="00CC2872" w:rsidRDefault="00CC2872" w:rsidP="005B3DB6">
      <w:pPr>
        <w:spacing w:after="0" w:line="240" w:lineRule="auto"/>
        <w:ind w:firstLine="284"/>
        <w:jc w:val="both"/>
        <w:rPr>
          <w:rFonts w:ascii="Times New Roman" w:hAnsi="Times New Roman" w:cs="Times New Roman"/>
          <w:b/>
          <w:sz w:val="24"/>
          <w:szCs w:val="24"/>
        </w:rPr>
      </w:pPr>
      <w:r w:rsidRPr="00DC1E29">
        <w:rPr>
          <w:rFonts w:ascii="Times New Roman" w:hAnsi="Times New Roman" w:cs="Times New Roman"/>
          <w:i/>
          <w:iCs/>
          <w:sz w:val="24"/>
          <w:szCs w:val="24"/>
        </w:rPr>
        <w:t>Iepirkuma komisijas sniegtā</w:t>
      </w:r>
      <w:r w:rsidR="00D24263">
        <w:rPr>
          <w:rFonts w:ascii="Times New Roman" w:hAnsi="Times New Roman" w:cs="Times New Roman"/>
          <w:i/>
          <w:iCs/>
          <w:sz w:val="24"/>
          <w:szCs w:val="24"/>
        </w:rPr>
        <w:t>s</w:t>
      </w:r>
      <w:r w:rsidRPr="00DC1E29">
        <w:rPr>
          <w:rFonts w:ascii="Times New Roman" w:hAnsi="Times New Roman" w:cs="Times New Roman"/>
          <w:i/>
          <w:iCs/>
          <w:sz w:val="24"/>
          <w:szCs w:val="24"/>
        </w:rPr>
        <w:t xml:space="preserve"> atbilde</w:t>
      </w:r>
      <w:r w:rsidR="00D24263">
        <w:rPr>
          <w:rFonts w:ascii="Times New Roman" w:hAnsi="Times New Roman" w:cs="Times New Roman"/>
          <w:i/>
          <w:iCs/>
          <w:sz w:val="24"/>
          <w:szCs w:val="24"/>
        </w:rPr>
        <w:t>s</w:t>
      </w:r>
      <w:r w:rsidRPr="00DC1E29">
        <w:rPr>
          <w:rFonts w:ascii="Times New Roman" w:hAnsi="Times New Roman" w:cs="Times New Roman"/>
          <w:i/>
          <w:iCs/>
          <w:sz w:val="24"/>
          <w:szCs w:val="24"/>
        </w:rPr>
        <w:t xml:space="preserve"> </w:t>
      </w:r>
      <w:r w:rsidRPr="00CC2872">
        <w:rPr>
          <w:rFonts w:ascii="Times New Roman" w:hAnsi="Times New Roman" w:cs="Times New Roman"/>
          <w:i/>
          <w:iCs/>
          <w:sz w:val="24"/>
          <w:szCs w:val="24"/>
        </w:rPr>
        <w:t xml:space="preserve">ir neatņemama atklāta konkursa </w:t>
      </w:r>
      <w:r w:rsidR="00650217">
        <w:rPr>
          <w:rFonts w:ascii="Times New Roman" w:hAnsi="Times New Roman" w:cs="Times New Roman"/>
          <w:i/>
          <w:iCs/>
          <w:sz w:val="24"/>
          <w:szCs w:val="24"/>
        </w:rPr>
        <w:t>nolikuma</w:t>
      </w:r>
      <w:r w:rsidRPr="00CC2872">
        <w:rPr>
          <w:rFonts w:ascii="Times New Roman" w:hAnsi="Times New Roman" w:cs="Times New Roman"/>
          <w:i/>
          <w:iCs/>
          <w:sz w:val="24"/>
          <w:szCs w:val="24"/>
        </w:rPr>
        <w:t xml:space="preserve"> sastāvdaļa.</w:t>
      </w:r>
    </w:p>
    <w:sectPr w:rsidR="00CC2872" w:rsidRPr="00CC2872" w:rsidSect="0044519C">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4819D" w14:textId="77777777" w:rsidR="00B04F68" w:rsidRDefault="00B04F68" w:rsidP="003F3B8A">
      <w:pPr>
        <w:spacing w:after="0" w:line="240" w:lineRule="auto"/>
      </w:pPr>
      <w:r>
        <w:separator/>
      </w:r>
    </w:p>
  </w:endnote>
  <w:endnote w:type="continuationSeparator" w:id="0">
    <w:p w14:paraId="09EED37F" w14:textId="77777777" w:rsidR="00B04F68" w:rsidRDefault="00B04F68" w:rsidP="003F3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422009"/>
      <w:docPartObj>
        <w:docPartGallery w:val="Page Numbers (Bottom of Page)"/>
        <w:docPartUnique/>
      </w:docPartObj>
    </w:sdtPr>
    <w:sdtEndPr>
      <w:rPr>
        <w:noProof/>
      </w:rPr>
    </w:sdtEndPr>
    <w:sdtContent>
      <w:p w14:paraId="52615BC6" w14:textId="5A893BA1" w:rsidR="001046B5" w:rsidRDefault="001046B5">
        <w:pPr>
          <w:pStyle w:val="Footer"/>
          <w:jc w:val="right"/>
        </w:pPr>
        <w:r>
          <w:fldChar w:fldCharType="begin"/>
        </w:r>
        <w:r>
          <w:instrText xml:space="preserve"> PAGE   \* MERGEFORMAT </w:instrText>
        </w:r>
        <w:r>
          <w:fldChar w:fldCharType="separate"/>
        </w:r>
        <w:r w:rsidR="004C2148">
          <w:rPr>
            <w:noProof/>
          </w:rPr>
          <w:t>2</w:t>
        </w:r>
        <w:r>
          <w:rPr>
            <w:noProof/>
          </w:rPr>
          <w:fldChar w:fldCharType="end"/>
        </w:r>
      </w:p>
    </w:sdtContent>
  </w:sdt>
  <w:p w14:paraId="7C0A9417" w14:textId="77777777" w:rsidR="003F3B8A" w:rsidRDefault="003F3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701C3" w14:textId="77777777" w:rsidR="00B04F68" w:rsidRDefault="00B04F68" w:rsidP="003F3B8A">
      <w:pPr>
        <w:spacing w:after="0" w:line="240" w:lineRule="auto"/>
      </w:pPr>
      <w:r>
        <w:separator/>
      </w:r>
    </w:p>
  </w:footnote>
  <w:footnote w:type="continuationSeparator" w:id="0">
    <w:p w14:paraId="0916060E" w14:textId="77777777" w:rsidR="00B04F68" w:rsidRDefault="00B04F68" w:rsidP="003F3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4D04"/>
    <w:multiLevelType w:val="hybridMultilevel"/>
    <w:tmpl w:val="848459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570E5C"/>
    <w:multiLevelType w:val="multilevel"/>
    <w:tmpl w:val="20327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D4BDE"/>
    <w:multiLevelType w:val="hybridMultilevel"/>
    <w:tmpl w:val="980C750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80C55FD"/>
    <w:multiLevelType w:val="hybridMultilevel"/>
    <w:tmpl w:val="7EF8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6F15B8"/>
    <w:multiLevelType w:val="hybridMultilevel"/>
    <w:tmpl w:val="BC4A0298"/>
    <w:lvl w:ilvl="0" w:tplc="D2383AFC">
      <w:start w:val="1"/>
      <w:numFmt w:val="decimal"/>
      <w:lvlText w:val="%1."/>
      <w:lvlJc w:val="left"/>
      <w:pPr>
        <w:ind w:left="720" w:hanging="360"/>
      </w:pPr>
      <w:rPr>
        <w:rFonts w:ascii="Arial" w:eastAsia="Times New Roman"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4693B"/>
    <w:multiLevelType w:val="hybridMultilevel"/>
    <w:tmpl w:val="ED626E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7F8458C"/>
    <w:multiLevelType w:val="hybridMultilevel"/>
    <w:tmpl w:val="38A6BCAC"/>
    <w:lvl w:ilvl="0" w:tplc="0426000F">
      <w:start w:val="1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4370CB"/>
    <w:multiLevelType w:val="hybridMultilevel"/>
    <w:tmpl w:val="093E13BE"/>
    <w:lvl w:ilvl="0" w:tplc="FB92C8E2">
      <w:numFmt w:val="bullet"/>
      <w:lvlText w:val="-"/>
      <w:lvlJc w:val="left"/>
      <w:pPr>
        <w:ind w:left="720" w:hanging="360"/>
      </w:pPr>
      <w:rPr>
        <w:rFonts w:ascii="Calibri" w:eastAsia="Calibri" w:hAnsi="Calibri"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1C49485C"/>
    <w:multiLevelType w:val="hybridMultilevel"/>
    <w:tmpl w:val="853CC6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9956FE"/>
    <w:multiLevelType w:val="hybridMultilevel"/>
    <w:tmpl w:val="8ECCD354"/>
    <w:lvl w:ilvl="0" w:tplc="F692E97A">
      <w:start w:val="1"/>
      <w:numFmt w:val="decimal"/>
      <w:lvlText w:val="%1."/>
      <w:lvlJc w:val="left"/>
      <w:pPr>
        <w:ind w:left="720" w:hanging="360"/>
      </w:pPr>
      <w:rPr>
        <w:rFonts w:eastAsiaTheme="minorHAnsi" w:hint="default"/>
        <w:b/>
        <w:color w:val="auto"/>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CFE6494"/>
    <w:multiLevelType w:val="multilevel"/>
    <w:tmpl w:val="A5961ED0"/>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0215848"/>
    <w:multiLevelType w:val="hybridMultilevel"/>
    <w:tmpl w:val="D72A1DA0"/>
    <w:lvl w:ilvl="0" w:tplc="D81099F6">
      <w:start w:val="1"/>
      <w:numFmt w:val="lowerLetter"/>
      <w:lvlText w:val="%1)"/>
      <w:lvlJc w:val="left"/>
      <w:pPr>
        <w:ind w:left="408" w:hanging="360"/>
      </w:pPr>
    </w:lvl>
    <w:lvl w:ilvl="1" w:tplc="04260019">
      <w:start w:val="1"/>
      <w:numFmt w:val="lowerLetter"/>
      <w:lvlText w:val="%2."/>
      <w:lvlJc w:val="left"/>
      <w:pPr>
        <w:ind w:left="1128" w:hanging="360"/>
      </w:pPr>
    </w:lvl>
    <w:lvl w:ilvl="2" w:tplc="0426001B">
      <w:start w:val="1"/>
      <w:numFmt w:val="lowerRoman"/>
      <w:lvlText w:val="%3."/>
      <w:lvlJc w:val="right"/>
      <w:pPr>
        <w:ind w:left="1848" w:hanging="180"/>
      </w:pPr>
    </w:lvl>
    <w:lvl w:ilvl="3" w:tplc="0426000F">
      <w:start w:val="1"/>
      <w:numFmt w:val="decimal"/>
      <w:lvlText w:val="%4."/>
      <w:lvlJc w:val="left"/>
      <w:pPr>
        <w:ind w:left="2568" w:hanging="360"/>
      </w:pPr>
    </w:lvl>
    <w:lvl w:ilvl="4" w:tplc="04260019">
      <w:start w:val="1"/>
      <w:numFmt w:val="lowerLetter"/>
      <w:lvlText w:val="%5."/>
      <w:lvlJc w:val="left"/>
      <w:pPr>
        <w:ind w:left="3288" w:hanging="360"/>
      </w:pPr>
    </w:lvl>
    <w:lvl w:ilvl="5" w:tplc="0426001B">
      <w:start w:val="1"/>
      <w:numFmt w:val="lowerRoman"/>
      <w:lvlText w:val="%6."/>
      <w:lvlJc w:val="right"/>
      <w:pPr>
        <w:ind w:left="4008" w:hanging="180"/>
      </w:pPr>
    </w:lvl>
    <w:lvl w:ilvl="6" w:tplc="0426000F">
      <w:start w:val="1"/>
      <w:numFmt w:val="decimal"/>
      <w:lvlText w:val="%7."/>
      <w:lvlJc w:val="left"/>
      <w:pPr>
        <w:ind w:left="4728" w:hanging="360"/>
      </w:pPr>
    </w:lvl>
    <w:lvl w:ilvl="7" w:tplc="04260019">
      <w:start w:val="1"/>
      <w:numFmt w:val="lowerLetter"/>
      <w:lvlText w:val="%8."/>
      <w:lvlJc w:val="left"/>
      <w:pPr>
        <w:ind w:left="5448" w:hanging="360"/>
      </w:pPr>
    </w:lvl>
    <w:lvl w:ilvl="8" w:tplc="0426001B">
      <w:start w:val="1"/>
      <w:numFmt w:val="lowerRoman"/>
      <w:lvlText w:val="%9."/>
      <w:lvlJc w:val="right"/>
      <w:pPr>
        <w:ind w:left="6168" w:hanging="180"/>
      </w:pPr>
    </w:lvl>
  </w:abstractNum>
  <w:abstractNum w:abstractNumId="12" w15:restartNumberingAfterBreak="0">
    <w:nsid w:val="21020A22"/>
    <w:multiLevelType w:val="hybridMultilevel"/>
    <w:tmpl w:val="F5AC817E"/>
    <w:lvl w:ilvl="0" w:tplc="D0389058">
      <w:start w:val="1"/>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3" w15:restartNumberingAfterBreak="0">
    <w:nsid w:val="22861D72"/>
    <w:multiLevelType w:val="multilevel"/>
    <w:tmpl w:val="A81EFB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ACC566E"/>
    <w:multiLevelType w:val="hybridMultilevel"/>
    <w:tmpl w:val="37A04FE0"/>
    <w:lvl w:ilvl="0" w:tplc="A4282AE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21DCB"/>
    <w:multiLevelType w:val="hybridMultilevel"/>
    <w:tmpl w:val="2856B0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C623359"/>
    <w:multiLevelType w:val="hybridMultilevel"/>
    <w:tmpl w:val="24B8E90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D0E768C"/>
    <w:multiLevelType w:val="hybridMultilevel"/>
    <w:tmpl w:val="143CB70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53264A7"/>
    <w:multiLevelType w:val="hybridMultilevel"/>
    <w:tmpl w:val="9C6A2F5C"/>
    <w:lvl w:ilvl="0" w:tplc="04260011">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BC50A12"/>
    <w:multiLevelType w:val="hybridMultilevel"/>
    <w:tmpl w:val="8DC4FD70"/>
    <w:lvl w:ilvl="0" w:tplc="CA68787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07A2BB4"/>
    <w:multiLevelType w:val="multilevel"/>
    <w:tmpl w:val="51CC78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086DF9"/>
    <w:multiLevelType w:val="multilevel"/>
    <w:tmpl w:val="6C2C73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86A316D"/>
    <w:multiLevelType w:val="hybridMultilevel"/>
    <w:tmpl w:val="9E687C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610C9C"/>
    <w:multiLevelType w:val="hybridMultilevel"/>
    <w:tmpl w:val="67D618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CBA2649"/>
    <w:multiLevelType w:val="hybridMultilevel"/>
    <w:tmpl w:val="FA2873E4"/>
    <w:lvl w:ilvl="0" w:tplc="D0389058">
      <w:start w:val="1"/>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6" w15:restartNumberingAfterBreak="0">
    <w:nsid w:val="635A46E1"/>
    <w:multiLevelType w:val="hybridMultilevel"/>
    <w:tmpl w:val="1E6430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96E5F9E"/>
    <w:multiLevelType w:val="hybridMultilevel"/>
    <w:tmpl w:val="B7A0FBA0"/>
    <w:lvl w:ilvl="0" w:tplc="E45673E0">
      <w:start w:val="112"/>
      <w:numFmt w:val="decimal"/>
      <w:lvlText w:val="%1."/>
      <w:lvlJc w:val="left"/>
      <w:pPr>
        <w:ind w:left="420" w:hanging="420"/>
      </w:pPr>
      <w:rPr>
        <w:rFonts w:eastAsiaTheme="minorHAnsi" w:hint="default"/>
        <w:b/>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6E5D3A8E"/>
    <w:multiLevelType w:val="hybridMultilevel"/>
    <w:tmpl w:val="44664B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584DBF"/>
    <w:multiLevelType w:val="multilevel"/>
    <w:tmpl w:val="A456E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7DC0C3C"/>
    <w:multiLevelType w:val="hybridMultilevel"/>
    <w:tmpl w:val="A02EB7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5"/>
  </w:num>
  <w:num w:numId="2">
    <w:abstractNumId w:val="8"/>
  </w:num>
  <w:num w:numId="3">
    <w:abstractNumId w:val="0"/>
  </w:num>
  <w:num w:numId="4">
    <w:abstractNumId w:val="2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3"/>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2"/>
  </w:num>
  <w:num w:numId="19">
    <w:abstractNumId w:val="3"/>
  </w:num>
  <w:num w:numId="20">
    <w:abstractNumId w:val="26"/>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28"/>
  </w:num>
  <w:num w:numId="25">
    <w:abstractNumId w:val="9"/>
  </w:num>
  <w:num w:numId="26">
    <w:abstractNumId w:val="21"/>
  </w:num>
  <w:num w:numId="27">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12"/>
  </w:num>
  <w:num w:numId="29">
    <w:abstractNumId w:val="25"/>
  </w:num>
  <w:num w:numId="30">
    <w:abstractNumId w:val="27"/>
  </w:num>
  <w:num w:numId="31">
    <w:abstractNumId w:val="4"/>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7A"/>
    <w:rsid w:val="0002279B"/>
    <w:rsid w:val="00025CCA"/>
    <w:rsid w:val="00040450"/>
    <w:rsid w:val="00041926"/>
    <w:rsid w:val="000428E6"/>
    <w:rsid w:val="000533A3"/>
    <w:rsid w:val="000600F0"/>
    <w:rsid w:val="000605A9"/>
    <w:rsid w:val="000907A8"/>
    <w:rsid w:val="000A1FF4"/>
    <w:rsid w:val="000A2B4E"/>
    <w:rsid w:val="000A704F"/>
    <w:rsid w:val="000D4E6B"/>
    <w:rsid w:val="000F1628"/>
    <w:rsid w:val="00103634"/>
    <w:rsid w:val="001046B5"/>
    <w:rsid w:val="00105914"/>
    <w:rsid w:val="00106A5A"/>
    <w:rsid w:val="00110A07"/>
    <w:rsid w:val="001273B3"/>
    <w:rsid w:val="00136D03"/>
    <w:rsid w:val="001422EC"/>
    <w:rsid w:val="00144A35"/>
    <w:rsid w:val="00147298"/>
    <w:rsid w:val="0015360B"/>
    <w:rsid w:val="001607D4"/>
    <w:rsid w:val="00163D3B"/>
    <w:rsid w:val="0017334F"/>
    <w:rsid w:val="001752FB"/>
    <w:rsid w:val="001B22F2"/>
    <w:rsid w:val="001C1B7B"/>
    <w:rsid w:val="001D1C16"/>
    <w:rsid w:val="001E5366"/>
    <w:rsid w:val="001E6962"/>
    <w:rsid w:val="001E6F91"/>
    <w:rsid w:val="001F0BE7"/>
    <w:rsid w:val="001F12EF"/>
    <w:rsid w:val="001F5D0C"/>
    <w:rsid w:val="00214888"/>
    <w:rsid w:val="002535DF"/>
    <w:rsid w:val="0027660E"/>
    <w:rsid w:val="002939B9"/>
    <w:rsid w:val="002A6AEF"/>
    <w:rsid w:val="002B5DB0"/>
    <w:rsid w:val="002E6D0C"/>
    <w:rsid w:val="003003D0"/>
    <w:rsid w:val="00313857"/>
    <w:rsid w:val="00323B5E"/>
    <w:rsid w:val="00346226"/>
    <w:rsid w:val="00362A5A"/>
    <w:rsid w:val="00365270"/>
    <w:rsid w:val="0037048B"/>
    <w:rsid w:val="003A4613"/>
    <w:rsid w:val="003F3B8A"/>
    <w:rsid w:val="004015AC"/>
    <w:rsid w:val="004119AD"/>
    <w:rsid w:val="00415EA0"/>
    <w:rsid w:val="004216BC"/>
    <w:rsid w:val="004349F1"/>
    <w:rsid w:val="0044519C"/>
    <w:rsid w:val="004455D3"/>
    <w:rsid w:val="004721F0"/>
    <w:rsid w:val="0048005C"/>
    <w:rsid w:val="004804D0"/>
    <w:rsid w:val="00494D62"/>
    <w:rsid w:val="004A3E76"/>
    <w:rsid w:val="004A7BC7"/>
    <w:rsid w:val="004C2148"/>
    <w:rsid w:val="004D7133"/>
    <w:rsid w:val="004E4DAE"/>
    <w:rsid w:val="004E6868"/>
    <w:rsid w:val="00512ECD"/>
    <w:rsid w:val="00583819"/>
    <w:rsid w:val="00584772"/>
    <w:rsid w:val="00587F9A"/>
    <w:rsid w:val="00596C0F"/>
    <w:rsid w:val="005A4420"/>
    <w:rsid w:val="005A4EE5"/>
    <w:rsid w:val="005A71ED"/>
    <w:rsid w:val="005B3DB6"/>
    <w:rsid w:val="005B4D4D"/>
    <w:rsid w:val="005B7FA6"/>
    <w:rsid w:val="00600D7A"/>
    <w:rsid w:val="00625E4A"/>
    <w:rsid w:val="00626D43"/>
    <w:rsid w:val="00650217"/>
    <w:rsid w:val="00684118"/>
    <w:rsid w:val="00692866"/>
    <w:rsid w:val="006950D3"/>
    <w:rsid w:val="00697AB8"/>
    <w:rsid w:val="006A6B75"/>
    <w:rsid w:val="006B5C06"/>
    <w:rsid w:val="006C2888"/>
    <w:rsid w:val="006E79B9"/>
    <w:rsid w:val="006F4E58"/>
    <w:rsid w:val="0070485C"/>
    <w:rsid w:val="00723E64"/>
    <w:rsid w:val="00741F51"/>
    <w:rsid w:val="0075051E"/>
    <w:rsid w:val="0075133C"/>
    <w:rsid w:val="0076313D"/>
    <w:rsid w:val="00787B1A"/>
    <w:rsid w:val="007A6A6C"/>
    <w:rsid w:val="007B5243"/>
    <w:rsid w:val="007C11EE"/>
    <w:rsid w:val="007D3CDA"/>
    <w:rsid w:val="007E41FA"/>
    <w:rsid w:val="007F1A82"/>
    <w:rsid w:val="008224DF"/>
    <w:rsid w:val="00852472"/>
    <w:rsid w:val="00853287"/>
    <w:rsid w:val="0087407A"/>
    <w:rsid w:val="008753A4"/>
    <w:rsid w:val="008825C7"/>
    <w:rsid w:val="00886970"/>
    <w:rsid w:val="0089354D"/>
    <w:rsid w:val="008B238A"/>
    <w:rsid w:val="008D189B"/>
    <w:rsid w:val="008D6DF2"/>
    <w:rsid w:val="008F3190"/>
    <w:rsid w:val="009068DD"/>
    <w:rsid w:val="00924498"/>
    <w:rsid w:val="00933748"/>
    <w:rsid w:val="00942F3C"/>
    <w:rsid w:val="00951CDA"/>
    <w:rsid w:val="00981F9D"/>
    <w:rsid w:val="00986A9A"/>
    <w:rsid w:val="00994A48"/>
    <w:rsid w:val="009C2B71"/>
    <w:rsid w:val="009E7271"/>
    <w:rsid w:val="009F0398"/>
    <w:rsid w:val="009F598F"/>
    <w:rsid w:val="009F7ED7"/>
    <w:rsid w:val="00A02D4F"/>
    <w:rsid w:val="00A14DB1"/>
    <w:rsid w:val="00A20906"/>
    <w:rsid w:val="00A41019"/>
    <w:rsid w:val="00A962FD"/>
    <w:rsid w:val="00AA4977"/>
    <w:rsid w:val="00AB528A"/>
    <w:rsid w:val="00AC3AC2"/>
    <w:rsid w:val="00AC43CB"/>
    <w:rsid w:val="00AF07A0"/>
    <w:rsid w:val="00AF161F"/>
    <w:rsid w:val="00B04F68"/>
    <w:rsid w:val="00B3004E"/>
    <w:rsid w:val="00B45E31"/>
    <w:rsid w:val="00B51BE1"/>
    <w:rsid w:val="00B535CE"/>
    <w:rsid w:val="00B706C9"/>
    <w:rsid w:val="00B70D9F"/>
    <w:rsid w:val="00B7171E"/>
    <w:rsid w:val="00B739C4"/>
    <w:rsid w:val="00B94EBD"/>
    <w:rsid w:val="00B97EE5"/>
    <w:rsid w:val="00BC11F0"/>
    <w:rsid w:val="00BD6872"/>
    <w:rsid w:val="00BF42E1"/>
    <w:rsid w:val="00BF574D"/>
    <w:rsid w:val="00C20E8C"/>
    <w:rsid w:val="00C21D33"/>
    <w:rsid w:val="00C765E4"/>
    <w:rsid w:val="00C94035"/>
    <w:rsid w:val="00C96AC6"/>
    <w:rsid w:val="00CA3651"/>
    <w:rsid w:val="00CB45E0"/>
    <w:rsid w:val="00CC2872"/>
    <w:rsid w:val="00CC3409"/>
    <w:rsid w:val="00CE530B"/>
    <w:rsid w:val="00D06F17"/>
    <w:rsid w:val="00D173F0"/>
    <w:rsid w:val="00D24263"/>
    <w:rsid w:val="00D27003"/>
    <w:rsid w:val="00D3375B"/>
    <w:rsid w:val="00D407C3"/>
    <w:rsid w:val="00D40B53"/>
    <w:rsid w:val="00D43AE3"/>
    <w:rsid w:val="00D51E2E"/>
    <w:rsid w:val="00D549F2"/>
    <w:rsid w:val="00D701C7"/>
    <w:rsid w:val="00D9292B"/>
    <w:rsid w:val="00DA2ACF"/>
    <w:rsid w:val="00DC1E29"/>
    <w:rsid w:val="00DC3599"/>
    <w:rsid w:val="00DD2402"/>
    <w:rsid w:val="00DF0A6A"/>
    <w:rsid w:val="00DF5998"/>
    <w:rsid w:val="00DF6B23"/>
    <w:rsid w:val="00DF6D03"/>
    <w:rsid w:val="00DF7354"/>
    <w:rsid w:val="00E1102D"/>
    <w:rsid w:val="00E14285"/>
    <w:rsid w:val="00E15025"/>
    <w:rsid w:val="00E30408"/>
    <w:rsid w:val="00E31122"/>
    <w:rsid w:val="00E3693F"/>
    <w:rsid w:val="00E54FC4"/>
    <w:rsid w:val="00EA3CA2"/>
    <w:rsid w:val="00EB0828"/>
    <w:rsid w:val="00EB66A7"/>
    <w:rsid w:val="00EC1702"/>
    <w:rsid w:val="00ED698C"/>
    <w:rsid w:val="00EE59E2"/>
    <w:rsid w:val="00F1215A"/>
    <w:rsid w:val="00F33F59"/>
    <w:rsid w:val="00F47A67"/>
    <w:rsid w:val="00F507C6"/>
    <w:rsid w:val="00F52E82"/>
    <w:rsid w:val="00F55B15"/>
    <w:rsid w:val="00F576EE"/>
    <w:rsid w:val="00F64248"/>
    <w:rsid w:val="00F9097A"/>
    <w:rsid w:val="00FC295D"/>
    <w:rsid w:val="00FC6790"/>
    <w:rsid w:val="00FD23A2"/>
    <w:rsid w:val="00FD6FD8"/>
    <w:rsid w:val="00FF15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5A470"/>
  <w15:chartTrackingRefBased/>
  <w15:docId w15:val="{453592A6-6D4C-4FF6-99D8-BEE6DD85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Normal bullet 2,Bullet list,Strip,H&amp;P List Paragraph,Virsraksti,List Paragraph1,Numbered Para 1,Dot pt,List Paragraph Char Char Char,Indicator Text,Bullet Points,MAIN CONTENT"/>
    <w:basedOn w:val="Normal"/>
    <w:link w:val="ListParagraphChar"/>
    <w:uiPriority w:val="34"/>
    <w:qFormat/>
    <w:rsid w:val="00DC3599"/>
    <w:pPr>
      <w:spacing w:after="0" w:line="240" w:lineRule="auto"/>
      <w:ind w:left="720"/>
    </w:pPr>
    <w:rPr>
      <w:rFonts w:ascii="Calibri" w:hAnsi="Calibri" w:cs="Times New Roman"/>
      <w:lang w:eastAsia="lv-LV"/>
    </w:rPr>
  </w:style>
  <w:style w:type="character" w:customStyle="1" w:styleId="ListParagraphChar">
    <w:name w:val="List Paragraph Char"/>
    <w:aliases w:val="2 Char,Numurets Char,PPS_Bullet Char,Saistīto dokumentu saraksts Char,Syle 1 Char,Normal bullet 2 Char,Bullet list Char,Strip Char,H&amp;P List Paragraph Char,Virsraksti Char,List Paragraph1 Char,Numbered Para 1 Char,Dot pt Char"/>
    <w:link w:val="ListParagraph"/>
    <w:uiPriority w:val="34"/>
    <w:qFormat/>
    <w:locked/>
    <w:rsid w:val="00DC3599"/>
    <w:rPr>
      <w:rFonts w:ascii="Calibri" w:hAnsi="Calibri" w:cs="Times New Roman"/>
      <w:lang w:eastAsia="lv-LV"/>
    </w:rPr>
  </w:style>
  <w:style w:type="character" w:customStyle="1" w:styleId="lbldescriptioncl">
    <w:name w:val="lbldescriptioncl"/>
    <w:basedOn w:val="DefaultParagraphFont"/>
    <w:rsid w:val="004D7133"/>
    <w:rPr>
      <w:rFonts w:cs="Times New Roman"/>
    </w:rPr>
  </w:style>
  <w:style w:type="paragraph" w:styleId="BalloonText">
    <w:name w:val="Balloon Text"/>
    <w:basedOn w:val="Normal"/>
    <w:link w:val="BalloonTextChar"/>
    <w:uiPriority w:val="99"/>
    <w:semiHidden/>
    <w:unhideWhenUsed/>
    <w:rsid w:val="001733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34F"/>
    <w:rPr>
      <w:rFonts w:ascii="Segoe UI" w:hAnsi="Segoe UI" w:cs="Segoe UI"/>
      <w:sz w:val="18"/>
      <w:szCs w:val="18"/>
    </w:rPr>
  </w:style>
  <w:style w:type="character" w:styleId="Hyperlink">
    <w:name w:val="Hyperlink"/>
    <w:basedOn w:val="DefaultParagraphFont"/>
    <w:uiPriority w:val="99"/>
    <w:unhideWhenUsed/>
    <w:rsid w:val="00596C0F"/>
    <w:rPr>
      <w:color w:val="0563C1" w:themeColor="hyperlink"/>
      <w:u w:val="single"/>
    </w:rPr>
  </w:style>
  <w:style w:type="paragraph" w:styleId="Header">
    <w:name w:val="header"/>
    <w:basedOn w:val="Normal"/>
    <w:link w:val="HeaderChar"/>
    <w:uiPriority w:val="99"/>
    <w:unhideWhenUsed/>
    <w:rsid w:val="003F3B8A"/>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3B8A"/>
  </w:style>
  <w:style w:type="paragraph" w:styleId="Footer">
    <w:name w:val="footer"/>
    <w:basedOn w:val="Normal"/>
    <w:link w:val="FooterChar"/>
    <w:uiPriority w:val="99"/>
    <w:unhideWhenUsed/>
    <w:rsid w:val="003F3B8A"/>
    <w:pPr>
      <w:tabs>
        <w:tab w:val="center" w:pos="4153"/>
        <w:tab w:val="right" w:pos="8306"/>
      </w:tabs>
      <w:spacing w:after="0" w:line="240" w:lineRule="auto"/>
    </w:pPr>
  </w:style>
  <w:style w:type="character" w:customStyle="1" w:styleId="FooterChar">
    <w:name w:val="Footer Char"/>
    <w:basedOn w:val="DefaultParagraphFont"/>
    <w:link w:val="Footer"/>
    <w:uiPriority w:val="99"/>
    <w:rsid w:val="003F3B8A"/>
  </w:style>
  <w:style w:type="paragraph" w:customStyle="1" w:styleId="TableParagraph">
    <w:name w:val="Table Paragraph"/>
    <w:basedOn w:val="Normal"/>
    <w:uiPriority w:val="1"/>
    <w:qFormat/>
    <w:rsid w:val="007D3CDA"/>
    <w:pPr>
      <w:widowControl w:val="0"/>
      <w:autoSpaceDE w:val="0"/>
      <w:autoSpaceDN w:val="0"/>
      <w:spacing w:after="0" w:line="240" w:lineRule="auto"/>
    </w:pPr>
    <w:rPr>
      <w:rFonts w:ascii="Arial" w:eastAsia="Arial" w:hAnsi="Arial" w:cs="Arial"/>
      <w:lang w:eastAsia="lv-LV" w:bidi="lv-LV"/>
    </w:rPr>
  </w:style>
  <w:style w:type="numbering" w:customStyle="1" w:styleId="111111712">
    <w:name w:val="1 / 1.1 / 1.1.1712"/>
    <w:basedOn w:val="NoList"/>
    <w:next w:val="111111"/>
    <w:semiHidden/>
    <w:unhideWhenUsed/>
    <w:rsid w:val="007D3CDA"/>
    <w:pPr>
      <w:numPr>
        <w:numId w:val="15"/>
      </w:numPr>
    </w:pPr>
  </w:style>
  <w:style w:type="numbering" w:styleId="111111">
    <w:name w:val="Outline List 2"/>
    <w:basedOn w:val="NoList"/>
    <w:uiPriority w:val="99"/>
    <w:semiHidden/>
    <w:unhideWhenUsed/>
    <w:rsid w:val="007D3CDA"/>
  </w:style>
  <w:style w:type="paragraph" w:customStyle="1" w:styleId="Default">
    <w:name w:val="Default"/>
    <w:rsid w:val="00B70D9F"/>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CC3409"/>
    <w:rPr>
      <w:sz w:val="16"/>
      <w:szCs w:val="16"/>
    </w:rPr>
  </w:style>
  <w:style w:type="paragraph" w:styleId="CommentText">
    <w:name w:val="annotation text"/>
    <w:basedOn w:val="Normal"/>
    <w:link w:val="CommentTextChar"/>
    <w:uiPriority w:val="99"/>
    <w:semiHidden/>
    <w:unhideWhenUsed/>
    <w:rsid w:val="00CC3409"/>
    <w:pPr>
      <w:spacing w:line="240" w:lineRule="auto"/>
    </w:pPr>
    <w:rPr>
      <w:sz w:val="20"/>
      <w:szCs w:val="20"/>
    </w:rPr>
  </w:style>
  <w:style w:type="character" w:customStyle="1" w:styleId="CommentTextChar">
    <w:name w:val="Comment Text Char"/>
    <w:basedOn w:val="DefaultParagraphFont"/>
    <w:link w:val="CommentText"/>
    <w:uiPriority w:val="99"/>
    <w:semiHidden/>
    <w:rsid w:val="00CC3409"/>
    <w:rPr>
      <w:sz w:val="20"/>
      <w:szCs w:val="20"/>
    </w:rPr>
  </w:style>
  <w:style w:type="paragraph" w:styleId="CommentSubject">
    <w:name w:val="annotation subject"/>
    <w:basedOn w:val="CommentText"/>
    <w:next w:val="CommentText"/>
    <w:link w:val="CommentSubjectChar"/>
    <w:uiPriority w:val="99"/>
    <w:semiHidden/>
    <w:unhideWhenUsed/>
    <w:rsid w:val="00CC3409"/>
    <w:rPr>
      <w:b/>
      <w:bCs/>
    </w:rPr>
  </w:style>
  <w:style w:type="character" w:customStyle="1" w:styleId="CommentSubjectChar">
    <w:name w:val="Comment Subject Char"/>
    <w:basedOn w:val="CommentTextChar"/>
    <w:link w:val="CommentSubject"/>
    <w:uiPriority w:val="99"/>
    <w:semiHidden/>
    <w:rsid w:val="00CC3409"/>
    <w:rPr>
      <w:b/>
      <w:bCs/>
      <w:sz w:val="20"/>
      <w:szCs w:val="20"/>
    </w:rPr>
  </w:style>
  <w:style w:type="character" w:styleId="Strong">
    <w:name w:val="Strong"/>
    <w:basedOn w:val="DefaultParagraphFont"/>
    <w:uiPriority w:val="22"/>
    <w:qFormat/>
    <w:rsid w:val="00A41019"/>
    <w:rPr>
      <w:b/>
      <w:bCs/>
    </w:rPr>
  </w:style>
  <w:style w:type="character" w:customStyle="1" w:styleId="Noklusjumarindkopasfonts1">
    <w:name w:val="Noklusējuma rindkopas fonts1"/>
    <w:rsid w:val="00B94EBD"/>
  </w:style>
  <w:style w:type="numbering" w:customStyle="1" w:styleId="1111112312">
    <w:name w:val="1 / 1.1 / 1.1.12312"/>
    <w:rsid w:val="0027660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11883">
      <w:bodyDiv w:val="1"/>
      <w:marLeft w:val="0"/>
      <w:marRight w:val="0"/>
      <w:marTop w:val="0"/>
      <w:marBottom w:val="0"/>
      <w:divBdr>
        <w:top w:val="none" w:sz="0" w:space="0" w:color="auto"/>
        <w:left w:val="none" w:sz="0" w:space="0" w:color="auto"/>
        <w:bottom w:val="none" w:sz="0" w:space="0" w:color="auto"/>
        <w:right w:val="none" w:sz="0" w:space="0" w:color="auto"/>
      </w:divBdr>
    </w:div>
    <w:div w:id="303392230">
      <w:bodyDiv w:val="1"/>
      <w:marLeft w:val="0"/>
      <w:marRight w:val="0"/>
      <w:marTop w:val="0"/>
      <w:marBottom w:val="0"/>
      <w:divBdr>
        <w:top w:val="none" w:sz="0" w:space="0" w:color="auto"/>
        <w:left w:val="none" w:sz="0" w:space="0" w:color="auto"/>
        <w:bottom w:val="none" w:sz="0" w:space="0" w:color="auto"/>
        <w:right w:val="none" w:sz="0" w:space="0" w:color="auto"/>
      </w:divBdr>
    </w:div>
    <w:div w:id="305746170">
      <w:bodyDiv w:val="1"/>
      <w:marLeft w:val="0"/>
      <w:marRight w:val="0"/>
      <w:marTop w:val="0"/>
      <w:marBottom w:val="0"/>
      <w:divBdr>
        <w:top w:val="none" w:sz="0" w:space="0" w:color="auto"/>
        <w:left w:val="none" w:sz="0" w:space="0" w:color="auto"/>
        <w:bottom w:val="none" w:sz="0" w:space="0" w:color="auto"/>
        <w:right w:val="none" w:sz="0" w:space="0" w:color="auto"/>
      </w:divBdr>
    </w:div>
    <w:div w:id="384834320">
      <w:bodyDiv w:val="1"/>
      <w:marLeft w:val="0"/>
      <w:marRight w:val="0"/>
      <w:marTop w:val="0"/>
      <w:marBottom w:val="0"/>
      <w:divBdr>
        <w:top w:val="none" w:sz="0" w:space="0" w:color="auto"/>
        <w:left w:val="none" w:sz="0" w:space="0" w:color="auto"/>
        <w:bottom w:val="none" w:sz="0" w:space="0" w:color="auto"/>
        <w:right w:val="none" w:sz="0" w:space="0" w:color="auto"/>
      </w:divBdr>
    </w:div>
    <w:div w:id="391463311">
      <w:bodyDiv w:val="1"/>
      <w:marLeft w:val="0"/>
      <w:marRight w:val="0"/>
      <w:marTop w:val="0"/>
      <w:marBottom w:val="0"/>
      <w:divBdr>
        <w:top w:val="none" w:sz="0" w:space="0" w:color="auto"/>
        <w:left w:val="none" w:sz="0" w:space="0" w:color="auto"/>
        <w:bottom w:val="none" w:sz="0" w:space="0" w:color="auto"/>
        <w:right w:val="none" w:sz="0" w:space="0" w:color="auto"/>
      </w:divBdr>
    </w:div>
    <w:div w:id="435683937">
      <w:bodyDiv w:val="1"/>
      <w:marLeft w:val="0"/>
      <w:marRight w:val="0"/>
      <w:marTop w:val="0"/>
      <w:marBottom w:val="0"/>
      <w:divBdr>
        <w:top w:val="none" w:sz="0" w:space="0" w:color="auto"/>
        <w:left w:val="none" w:sz="0" w:space="0" w:color="auto"/>
        <w:bottom w:val="none" w:sz="0" w:space="0" w:color="auto"/>
        <w:right w:val="none" w:sz="0" w:space="0" w:color="auto"/>
      </w:divBdr>
    </w:div>
    <w:div w:id="538008550">
      <w:bodyDiv w:val="1"/>
      <w:marLeft w:val="0"/>
      <w:marRight w:val="0"/>
      <w:marTop w:val="0"/>
      <w:marBottom w:val="0"/>
      <w:divBdr>
        <w:top w:val="none" w:sz="0" w:space="0" w:color="auto"/>
        <w:left w:val="none" w:sz="0" w:space="0" w:color="auto"/>
        <w:bottom w:val="none" w:sz="0" w:space="0" w:color="auto"/>
        <w:right w:val="none" w:sz="0" w:space="0" w:color="auto"/>
      </w:divBdr>
    </w:div>
    <w:div w:id="616258777">
      <w:bodyDiv w:val="1"/>
      <w:marLeft w:val="0"/>
      <w:marRight w:val="0"/>
      <w:marTop w:val="0"/>
      <w:marBottom w:val="0"/>
      <w:divBdr>
        <w:top w:val="none" w:sz="0" w:space="0" w:color="auto"/>
        <w:left w:val="none" w:sz="0" w:space="0" w:color="auto"/>
        <w:bottom w:val="none" w:sz="0" w:space="0" w:color="auto"/>
        <w:right w:val="none" w:sz="0" w:space="0" w:color="auto"/>
      </w:divBdr>
    </w:div>
    <w:div w:id="621613324">
      <w:bodyDiv w:val="1"/>
      <w:marLeft w:val="0"/>
      <w:marRight w:val="0"/>
      <w:marTop w:val="0"/>
      <w:marBottom w:val="0"/>
      <w:divBdr>
        <w:top w:val="none" w:sz="0" w:space="0" w:color="auto"/>
        <w:left w:val="none" w:sz="0" w:space="0" w:color="auto"/>
        <w:bottom w:val="none" w:sz="0" w:space="0" w:color="auto"/>
        <w:right w:val="none" w:sz="0" w:space="0" w:color="auto"/>
      </w:divBdr>
    </w:div>
    <w:div w:id="627931895">
      <w:bodyDiv w:val="1"/>
      <w:marLeft w:val="0"/>
      <w:marRight w:val="0"/>
      <w:marTop w:val="0"/>
      <w:marBottom w:val="0"/>
      <w:divBdr>
        <w:top w:val="none" w:sz="0" w:space="0" w:color="auto"/>
        <w:left w:val="none" w:sz="0" w:space="0" w:color="auto"/>
        <w:bottom w:val="none" w:sz="0" w:space="0" w:color="auto"/>
        <w:right w:val="none" w:sz="0" w:space="0" w:color="auto"/>
      </w:divBdr>
    </w:div>
    <w:div w:id="698163934">
      <w:bodyDiv w:val="1"/>
      <w:marLeft w:val="0"/>
      <w:marRight w:val="0"/>
      <w:marTop w:val="0"/>
      <w:marBottom w:val="0"/>
      <w:divBdr>
        <w:top w:val="none" w:sz="0" w:space="0" w:color="auto"/>
        <w:left w:val="none" w:sz="0" w:space="0" w:color="auto"/>
        <w:bottom w:val="none" w:sz="0" w:space="0" w:color="auto"/>
        <w:right w:val="none" w:sz="0" w:space="0" w:color="auto"/>
      </w:divBdr>
    </w:div>
    <w:div w:id="992488657">
      <w:bodyDiv w:val="1"/>
      <w:marLeft w:val="0"/>
      <w:marRight w:val="0"/>
      <w:marTop w:val="0"/>
      <w:marBottom w:val="0"/>
      <w:divBdr>
        <w:top w:val="none" w:sz="0" w:space="0" w:color="auto"/>
        <w:left w:val="none" w:sz="0" w:space="0" w:color="auto"/>
        <w:bottom w:val="none" w:sz="0" w:space="0" w:color="auto"/>
        <w:right w:val="none" w:sz="0" w:space="0" w:color="auto"/>
      </w:divBdr>
    </w:div>
    <w:div w:id="1109281877">
      <w:bodyDiv w:val="1"/>
      <w:marLeft w:val="0"/>
      <w:marRight w:val="0"/>
      <w:marTop w:val="0"/>
      <w:marBottom w:val="0"/>
      <w:divBdr>
        <w:top w:val="none" w:sz="0" w:space="0" w:color="auto"/>
        <w:left w:val="none" w:sz="0" w:space="0" w:color="auto"/>
        <w:bottom w:val="none" w:sz="0" w:space="0" w:color="auto"/>
        <w:right w:val="none" w:sz="0" w:space="0" w:color="auto"/>
      </w:divBdr>
    </w:div>
    <w:div w:id="1121416182">
      <w:bodyDiv w:val="1"/>
      <w:marLeft w:val="0"/>
      <w:marRight w:val="0"/>
      <w:marTop w:val="0"/>
      <w:marBottom w:val="0"/>
      <w:divBdr>
        <w:top w:val="none" w:sz="0" w:space="0" w:color="auto"/>
        <w:left w:val="none" w:sz="0" w:space="0" w:color="auto"/>
        <w:bottom w:val="none" w:sz="0" w:space="0" w:color="auto"/>
        <w:right w:val="none" w:sz="0" w:space="0" w:color="auto"/>
      </w:divBdr>
    </w:div>
    <w:div w:id="1141969286">
      <w:bodyDiv w:val="1"/>
      <w:marLeft w:val="0"/>
      <w:marRight w:val="0"/>
      <w:marTop w:val="0"/>
      <w:marBottom w:val="0"/>
      <w:divBdr>
        <w:top w:val="none" w:sz="0" w:space="0" w:color="auto"/>
        <w:left w:val="none" w:sz="0" w:space="0" w:color="auto"/>
        <w:bottom w:val="none" w:sz="0" w:space="0" w:color="auto"/>
        <w:right w:val="none" w:sz="0" w:space="0" w:color="auto"/>
      </w:divBdr>
    </w:div>
    <w:div w:id="1150943959">
      <w:bodyDiv w:val="1"/>
      <w:marLeft w:val="0"/>
      <w:marRight w:val="0"/>
      <w:marTop w:val="0"/>
      <w:marBottom w:val="0"/>
      <w:divBdr>
        <w:top w:val="none" w:sz="0" w:space="0" w:color="auto"/>
        <w:left w:val="none" w:sz="0" w:space="0" w:color="auto"/>
        <w:bottom w:val="none" w:sz="0" w:space="0" w:color="auto"/>
        <w:right w:val="none" w:sz="0" w:space="0" w:color="auto"/>
      </w:divBdr>
    </w:div>
    <w:div w:id="1210653211">
      <w:bodyDiv w:val="1"/>
      <w:marLeft w:val="0"/>
      <w:marRight w:val="0"/>
      <w:marTop w:val="0"/>
      <w:marBottom w:val="0"/>
      <w:divBdr>
        <w:top w:val="none" w:sz="0" w:space="0" w:color="auto"/>
        <w:left w:val="none" w:sz="0" w:space="0" w:color="auto"/>
        <w:bottom w:val="none" w:sz="0" w:space="0" w:color="auto"/>
        <w:right w:val="none" w:sz="0" w:space="0" w:color="auto"/>
      </w:divBdr>
    </w:div>
    <w:div w:id="1459185987">
      <w:bodyDiv w:val="1"/>
      <w:marLeft w:val="0"/>
      <w:marRight w:val="0"/>
      <w:marTop w:val="0"/>
      <w:marBottom w:val="0"/>
      <w:divBdr>
        <w:top w:val="none" w:sz="0" w:space="0" w:color="auto"/>
        <w:left w:val="none" w:sz="0" w:space="0" w:color="auto"/>
        <w:bottom w:val="none" w:sz="0" w:space="0" w:color="auto"/>
        <w:right w:val="none" w:sz="0" w:space="0" w:color="auto"/>
      </w:divBdr>
    </w:div>
    <w:div w:id="1467166194">
      <w:bodyDiv w:val="1"/>
      <w:marLeft w:val="0"/>
      <w:marRight w:val="0"/>
      <w:marTop w:val="0"/>
      <w:marBottom w:val="0"/>
      <w:divBdr>
        <w:top w:val="none" w:sz="0" w:space="0" w:color="auto"/>
        <w:left w:val="none" w:sz="0" w:space="0" w:color="auto"/>
        <w:bottom w:val="none" w:sz="0" w:space="0" w:color="auto"/>
        <w:right w:val="none" w:sz="0" w:space="0" w:color="auto"/>
      </w:divBdr>
    </w:div>
    <w:div w:id="1670868621">
      <w:bodyDiv w:val="1"/>
      <w:marLeft w:val="0"/>
      <w:marRight w:val="0"/>
      <w:marTop w:val="0"/>
      <w:marBottom w:val="0"/>
      <w:divBdr>
        <w:top w:val="none" w:sz="0" w:space="0" w:color="auto"/>
        <w:left w:val="none" w:sz="0" w:space="0" w:color="auto"/>
        <w:bottom w:val="none" w:sz="0" w:space="0" w:color="auto"/>
        <w:right w:val="none" w:sz="0" w:space="0" w:color="auto"/>
      </w:divBdr>
    </w:div>
    <w:div w:id="1686247362">
      <w:bodyDiv w:val="1"/>
      <w:marLeft w:val="0"/>
      <w:marRight w:val="0"/>
      <w:marTop w:val="0"/>
      <w:marBottom w:val="0"/>
      <w:divBdr>
        <w:top w:val="none" w:sz="0" w:space="0" w:color="auto"/>
        <w:left w:val="none" w:sz="0" w:space="0" w:color="auto"/>
        <w:bottom w:val="none" w:sz="0" w:space="0" w:color="auto"/>
        <w:right w:val="none" w:sz="0" w:space="0" w:color="auto"/>
      </w:divBdr>
    </w:div>
    <w:div w:id="1779909062">
      <w:bodyDiv w:val="1"/>
      <w:marLeft w:val="0"/>
      <w:marRight w:val="0"/>
      <w:marTop w:val="0"/>
      <w:marBottom w:val="0"/>
      <w:divBdr>
        <w:top w:val="none" w:sz="0" w:space="0" w:color="auto"/>
        <w:left w:val="none" w:sz="0" w:space="0" w:color="auto"/>
        <w:bottom w:val="none" w:sz="0" w:space="0" w:color="auto"/>
        <w:right w:val="none" w:sz="0" w:space="0" w:color="auto"/>
      </w:divBdr>
    </w:div>
    <w:div w:id="1794514765">
      <w:bodyDiv w:val="1"/>
      <w:marLeft w:val="0"/>
      <w:marRight w:val="0"/>
      <w:marTop w:val="0"/>
      <w:marBottom w:val="0"/>
      <w:divBdr>
        <w:top w:val="none" w:sz="0" w:space="0" w:color="auto"/>
        <w:left w:val="none" w:sz="0" w:space="0" w:color="auto"/>
        <w:bottom w:val="none" w:sz="0" w:space="0" w:color="auto"/>
        <w:right w:val="none" w:sz="0" w:space="0" w:color="auto"/>
      </w:divBdr>
    </w:div>
    <w:div w:id="1884361431">
      <w:bodyDiv w:val="1"/>
      <w:marLeft w:val="0"/>
      <w:marRight w:val="0"/>
      <w:marTop w:val="0"/>
      <w:marBottom w:val="0"/>
      <w:divBdr>
        <w:top w:val="none" w:sz="0" w:space="0" w:color="auto"/>
        <w:left w:val="none" w:sz="0" w:space="0" w:color="auto"/>
        <w:bottom w:val="none" w:sz="0" w:space="0" w:color="auto"/>
        <w:right w:val="none" w:sz="0" w:space="0" w:color="auto"/>
      </w:divBdr>
    </w:div>
    <w:div w:id="2074621261">
      <w:bodyDiv w:val="1"/>
      <w:marLeft w:val="0"/>
      <w:marRight w:val="0"/>
      <w:marTop w:val="0"/>
      <w:marBottom w:val="0"/>
      <w:divBdr>
        <w:top w:val="none" w:sz="0" w:space="0" w:color="auto"/>
        <w:left w:val="none" w:sz="0" w:space="0" w:color="auto"/>
        <w:bottom w:val="none" w:sz="0" w:space="0" w:color="auto"/>
        <w:right w:val="none" w:sz="0" w:space="0" w:color="auto"/>
      </w:divBdr>
    </w:div>
    <w:div w:id="208699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2836</Words>
  <Characters>1617</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VAMOIC</dc:creator>
  <cp:keywords/>
  <dc:description/>
  <cp:lastModifiedBy>Ilona Kalniņa</cp:lastModifiedBy>
  <cp:revision>3</cp:revision>
  <cp:lastPrinted>2024-08-23T06:56:00Z</cp:lastPrinted>
  <dcterms:created xsi:type="dcterms:W3CDTF">2024-08-30T11:23:00Z</dcterms:created>
  <dcterms:modified xsi:type="dcterms:W3CDTF">2024-08-30T11:24:00Z</dcterms:modified>
</cp:coreProperties>
</file>