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F5249" w14:textId="77777777" w:rsidR="002B7C19" w:rsidRDefault="00757361" w:rsidP="00AA4BDE">
      <w:pPr>
        <w:spacing w:after="0" w:line="24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Pr>
          <w:rFonts w:ascii="Times New Roman" w:eastAsia="Times New Roman" w:hAnsi="Times New Roman" w:cs="Times New Roman"/>
          <w:b/>
          <w:bCs/>
          <w:color w:val="000000" w:themeColor="text1"/>
          <w:lang w:val="lv-LV"/>
        </w:rPr>
        <w:t>4</w:t>
      </w:r>
    </w:p>
    <w:p w14:paraId="0614769E" w14:textId="77777777" w:rsidR="00E41BE8" w:rsidRDefault="00757361" w:rsidP="00E41BE8">
      <w:pPr>
        <w:spacing w:after="0" w:line="240" w:lineRule="auto"/>
        <w:ind w:left="284" w:right="567"/>
        <w:jc w:val="center"/>
        <w:rPr>
          <w:rFonts w:ascii="Times New Roman" w:eastAsia="Times New Roman" w:hAnsi="Times New Roman"/>
          <w:lang w:val="lv-LV"/>
        </w:rPr>
      </w:pPr>
      <w:r>
        <w:rPr>
          <w:rFonts w:ascii="Times New Roman" w:eastAsia="Times New Roman" w:hAnsi="Times New Roman" w:cs="Times New Roman"/>
          <w:color w:val="000000" w:themeColor="text1"/>
          <w:lang w:val="lv-LV"/>
        </w:rPr>
        <w:t>(Pasūtītāja Reģ.Nr.</w:t>
      </w:r>
      <w:r>
        <w:rPr>
          <w:rFonts w:ascii="Times New Roman" w:eastAsia="Times New Roman" w:hAnsi="Times New Roman"/>
          <w:lang w:val="lv-LV"/>
        </w:rPr>
        <w:t xml:space="preserve"> </w:t>
      </w:r>
      <w:r>
        <w:rPr>
          <w:rFonts w:ascii="Times New Roman" w:hAnsi="Times New Roman" w:cs="Times New Roman"/>
          <w:noProof/>
          <w:szCs w:val="28"/>
          <w:lang w:val="lv-LV"/>
        </w:rPr>
        <w:t>14-1-11/76/26</w:t>
      </w:r>
      <w:r>
        <w:rPr>
          <w:rFonts w:ascii="Times New Roman" w:eastAsia="Times New Roman" w:hAnsi="Times New Roman"/>
          <w:lang w:val="lv-LV"/>
        </w:rPr>
        <w:t>)</w:t>
      </w:r>
    </w:p>
    <w:p w14:paraId="5A17326F" w14:textId="77777777" w:rsidR="00E41BE8" w:rsidRDefault="00757361" w:rsidP="00E41BE8">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 xml:space="preserve">pie </w:t>
      </w:r>
      <w:r>
        <w:rPr>
          <w:rFonts w:ascii="Times New Roman" w:eastAsia="Times New Roman" w:hAnsi="Times New Roman" w:cs="Times New Roman"/>
          <w:b/>
          <w:color w:val="000000" w:themeColor="text1"/>
          <w:lang w:val="lv-LV"/>
        </w:rPr>
        <w:t>2025.gada 19.jūnija</w:t>
      </w:r>
      <w:r>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līguma </w:t>
      </w:r>
    </w:p>
    <w:p w14:paraId="46F6BE84" w14:textId="77777777" w:rsidR="00E41BE8" w:rsidRDefault="00757361" w:rsidP="00E41BE8">
      <w:pPr>
        <w:spacing w:after="0" w:line="240" w:lineRule="auto"/>
        <w:ind w:left="284" w:right="567"/>
        <w:jc w:val="center"/>
        <w:rPr>
          <w:rFonts w:ascii="Times New Roman" w:eastAsia="Times New Roman" w:hAnsi="Times New Roman" w:cs="Times New Roman"/>
          <w:bCs/>
          <w:color w:val="000000" w:themeColor="text1"/>
          <w:lang w:val="lv-LV"/>
        </w:rPr>
      </w:pPr>
      <w:r>
        <w:rPr>
          <w:rFonts w:ascii="Times New Roman" w:eastAsia="Times New Roman" w:hAnsi="Times New Roman" w:cs="Times New Roman"/>
          <w:bCs/>
          <w:color w:val="000000" w:themeColor="text1"/>
          <w:lang w:val="lv-LV"/>
        </w:rPr>
        <w:t>(Pasūtītāja Reģ.Nr.14-1-12/62/25)</w:t>
      </w:r>
    </w:p>
    <w:p w14:paraId="02F7A0E7" w14:textId="77777777" w:rsidR="00AA4BDE" w:rsidRDefault="00AA4BDE" w:rsidP="00AA4BDE">
      <w:pPr>
        <w:spacing w:after="0" w:line="240" w:lineRule="auto"/>
        <w:ind w:left="283" w:right="567"/>
        <w:jc w:val="center"/>
        <w:rPr>
          <w:rFonts w:ascii="Times New Roman" w:eastAsia="Times New Roman" w:hAnsi="Times New Roman" w:cs="Times New Roman"/>
          <w:b/>
          <w:bCs/>
          <w:color w:val="000000" w:themeColor="text1"/>
          <w:lang w:val="lv-LV"/>
        </w:rPr>
      </w:pPr>
    </w:p>
    <w:p w14:paraId="70E47450" w14:textId="77777777" w:rsidR="00230F92" w:rsidRPr="00414C94" w:rsidRDefault="00757361"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074F1C53"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00FE5EEB" w14:textId="5D0F4793" w:rsidR="00230F92" w:rsidRPr="00414C94" w:rsidRDefault="00757361" w:rsidP="00C348DD">
      <w:pPr>
        <w:spacing w:after="0" w:line="240" w:lineRule="auto"/>
        <w:jc w:val="both"/>
        <w:rPr>
          <w:rFonts w:ascii="Times New Roman" w:eastAsia="Times New Roman" w:hAnsi="Times New Roman" w:cs="Times New Roman"/>
          <w:color w:val="000000" w:themeColor="text1"/>
          <w:lang w:val="lv-LV"/>
        </w:rPr>
      </w:pPr>
      <w:r w:rsidRPr="001F603B">
        <w:rPr>
          <w:rFonts w:ascii="Times New Roman" w:eastAsia="Times New Roman" w:hAnsi="Times New Roman" w:cs="Times New Roman"/>
          <w:b/>
          <w:bCs/>
          <w:color w:val="000000" w:themeColor="text1"/>
          <w:lang w:val="lv-LV"/>
        </w:rPr>
        <w:t>Iekšlietu</w:t>
      </w:r>
      <w:r w:rsidRPr="001F603B">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sidR="004266A8">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 xml:space="preserve">personā, kurš rīkojas saskaņā ar Ministru kabineta </w:t>
      </w:r>
      <w:r w:rsidR="004266A8">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noteikumiem Nr.</w:t>
      </w:r>
      <w:r w:rsidR="004266A8">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Pas</w:t>
      </w:r>
      <w:r w:rsidRPr="48E69DAF">
        <w:rPr>
          <w:rFonts w:ascii="Times New Roman" w:eastAsia="Times New Roman" w:hAnsi="Times New Roman" w:cs="Times New Roman"/>
          <w:color w:val="000000" w:themeColor="text1"/>
          <w:lang w:val="lv-LV"/>
        </w:rPr>
        <w:t xml:space="preserve">ūtītājs), no vienas puses, un </w:t>
      </w:r>
    </w:p>
    <w:p w14:paraId="398C0AC7" w14:textId="193933A4" w:rsidR="00230F92" w:rsidRPr="00414C94" w:rsidRDefault="00757361" w:rsidP="00C348DD">
      <w:pPr>
        <w:spacing w:after="0" w:line="240" w:lineRule="auto"/>
        <w:jc w:val="both"/>
        <w:rPr>
          <w:rFonts w:ascii="Times New Roman" w:eastAsia="Times New Roman" w:hAnsi="Times New Roman" w:cs="Times New Roman"/>
          <w:color w:val="000000" w:themeColor="text1"/>
          <w:lang w:val="lv-LV"/>
        </w:rPr>
      </w:pPr>
      <w:r w:rsidRPr="001F603B">
        <w:rPr>
          <w:rFonts w:ascii="Times New Roman" w:eastAsia="Times New Roman" w:hAnsi="Times New Roman" w:cs="Times New Roman"/>
          <w:b/>
          <w:bCs/>
          <w:color w:val="000000" w:themeColor="text1"/>
          <w:lang w:val="lv-LV"/>
        </w:rPr>
        <w:t>SIA Codex</w:t>
      </w:r>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004266A8">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4C8650FB" w14:textId="77777777" w:rsidR="00230F92" w:rsidRPr="005C75D5" w:rsidRDefault="00757361" w:rsidP="00E41BE8">
      <w:pPr>
        <w:spacing w:after="240" w:line="257" w:lineRule="auto"/>
        <w:jc w:val="both"/>
        <w:rPr>
          <w:rFonts w:ascii="Times New Roman" w:eastAsia="Times New Roman" w:hAnsi="Times New Roman" w:cs="Times New Roman"/>
          <w:color w:val="000000" w:themeColor="text1"/>
          <w:lang w:val="lv-LV"/>
        </w:rPr>
      </w:pPr>
      <w:r w:rsidRPr="005C75D5">
        <w:rPr>
          <w:rFonts w:ascii="Times New Roman" w:eastAsia="Times New Roman" w:hAnsi="Times New Roman" w:cs="Times New Roman"/>
          <w:color w:val="000000" w:themeColor="text1"/>
          <w:lang w:val="lv-LV"/>
        </w:rPr>
        <w:t xml:space="preserve">abi kopā un katrs atsevišķi saukti attiecīgi Līdzēji/Līdzējs, pamatojoties uz 2024.gada 19.decembra Vispārīgo vienošanos </w:t>
      </w:r>
      <w:r w:rsidR="006329F2" w:rsidRPr="005C75D5">
        <w:rPr>
          <w:rFonts w:ascii="Times New Roman" w:eastAsia="Times New Roman" w:hAnsi="Times New Roman" w:cs="Times New Roman"/>
          <w:color w:val="000000" w:themeColor="text1"/>
          <w:lang w:val="lv-LV"/>
        </w:rPr>
        <w:t xml:space="preserve">(Pasūtītāja reģ. </w:t>
      </w:r>
      <w:r w:rsidRPr="005C75D5">
        <w:rPr>
          <w:rFonts w:ascii="Times New Roman" w:eastAsia="Times New Roman" w:hAnsi="Times New Roman" w:cs="Times New Roman"/>
          <w:color w:val="000000" w:themeColor="text1"/>
          <w:lang w:val="lv-LV"/>
        </w:rPr>
        <w:t>Nr.14-1-12/174/24</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Vispārīgā vienošanās) un 2025.gada 19.jūnija pakalpojuma līgumu </w:t>
      </w:r>
      <w:r w:rsidR="006329F2" w:rsidRPr="005C75D5">
        <w:rPr>
          <w:rFonts w:ascii="Times New Roman" w:eastAsia="Times New Roman" w:hAnsi="Times New Roman" w:cs="Times New Roman"/>
          <w:color w:val="000000" w:themeColor="text1"/>
          <w:lang w:val="lv-LV"/>
        </w:rPr>
        <w:t xml:space="preserve">(Pasūtītāja reģ. </w:t>
      </w:r>
      <w:r w:rsidRPr="005C75D5">
        <w:rPr>
          <w:rFonts w:ascii="Times New Roman" w:eastAsia="Times New Roman" w:hAnsi="Times New Roman" w:cs="Times New Roman"/>
          <w:color w:val="000000" w:themeColor="text1"/>
          <w:lang w:val="lv-LV"/>
        </w:rPr>
        <w:t>Nr.14-1</w:t>
      </w:r>
      <w:r w:rsidRPr="005C75D5">
        <w:rPr>
          <w:rFonts w:ascii="Times New Roman" w:eastAsia="Times New Roman" w:hAnsi="Times New Roman" w:cs="Times New Roman"/>
          <w:color w:val="000000" w:themeColor="text1"/>
          <w:lang w:val="lv-LV"/>
        </w:rPr>
        <w:t>-12/62/25</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Pakalpojuma līgums) un Piegādātāja 202</w:t>
      </w:r>
      <w:r w:rsidR="009374D1" w:rsidRPr="005C75D5">
        <w:rPr>
          <w:rFonts w:ascii="Times New Roman" w:eastAsia="Times New Roman" w:hAnsi="Times New Roman" w:cs="Times New Roman"/>
          <w:color w:val="000000" w:themeColor="text1"/>
          <w:lang w:val="lv-LV"/>
        </w:rPr>
        <w:t>6</w:t>
      </w:r>
      <w:r w:rsidRPr="005C75D5">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26</w:t>
      </w:r>
      <w:r w:rsidR="009D2A5A" w:rsidRPr="005C75D5">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maijā</w:t>
      </w:r>
      <w:r w:rsidR="00EC5FAA"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iesniegto piedāvājumu</w:t>
      </w:r>
      <w:r w:rsidR="00FE33EC" w:rsidRPr="005C75D5">
        <w:rPr>
          <w:rFonts w:ascii="Times New Roman" w:eastAsia="Times New Roman" w:hAnsi="Times New Roman" w:cs="Times New Roman"/>
          <w:color w:val="000000" w:themeColor="text1"/>
          <w:lang w:val="lv-LV"/>
        </w:rPr>
        <w:t xml:space="preserve"> ”</w:t>
      </w:r>
      <w:bookmarkStart w:id="0" w:name="_Hlk222300668"/>
      <w:r w:rsidRPr="00E41BE8">
        <w:rPr>
          <w:rFonts w:ascii="Times New Roman" w:eastAsia="Times New Roman" w:hAnsi="Times New Roman" w:cs="Times New Roman"/>
          <w:color w:val="000000" w:themeColor="text1"/>
          <w:lang w:val="lv-LV"/>
        </w:rPr>
        <w:t>REIS papildināšana ar ETIAS</w:t>
      </w:r>
      <w:bookmarkEnd w:id="0"/>
      <w:r w:rsidR="00FE33EC" w:rsidRPr="005C75D5">
        <w:rPr>
          <w:rFonts w:ascii="Times New Roman" w:eastAsia="Times New Roman" w:hAnsi="Times New Roman" w:cs="Times New Roman"/>
          <w:color w:val="000000" w:themeColor="text1"/>
          <w:lang w:val="lv-LV"/>
        </w:rPr>
        <w:t>”</w:t>
      </w:r>
      <w:r w:rsidR="00A44551"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noslēdz šo Vienošanos:</w:t>
      </w:r>
    </w:p>
    <w:p w14:paraId="57DD8692" w14:textId="77777777" w:rsidR="00230F92" w:rsidRPr="00414C94" w:rsidRDefault="0075736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688083A0" w14:textId="77777777" w:rsidR="00230F92" w:rsidRPr="002E4ADD"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2E4ADD">
        <w:rPr>
          <w:rFonts w:ascii="Times New Roman" w:eastAsia="Times New Roman" w:hAnsi="Times New Roman" w:cs="Times New Roman"/>
          <w:color w:val="000000" w:themeColor="text1"/>
          <w:lang w:val="lv-LV"/>
        </w:rPr>
        <w:t>Pasūtītājs pasūta</w:t>
      </w:r>
      <w:r w:rsidRPr="002E4ADD">
        <w:rPr>
          <w:rFonts w:ascii="Times New Roman" w:eastAsia="Times New Roman" w:hAnsi="Times New Roman" w:cs="Times New Roman"/>
          <w:color w:val="000000" w:themeColor="text1"/>
          <w:lang w:val="lv-LV"/>
        </w:rPr>
        <w:t xml:space="preserve"> un Piegādātājs apņemas izpildīt Izmaiņu pieprasījumu Nr.</w:t>
      </w:r>
      <w:r>
        <w:rPr>
          <w:rFonts w:ascii="Times New Roman" w:eastAsia="Times New Roman" w:hAnsi="Times New Roman" w:cs="Times New Roman"/>
          <w:color w:val="000000" w:themeColor="text1"/>
          <w:lang w:val="lv-LV"/>
        </w:rPr>
        <w:t>4</w:t>
      </w:r>
      <w:r w:rsidRPr="002E4ADD">
        <w:rPr>
          <w:rFonts w:ascii="Times New Roman" w:eastAsia="Times New Roman" w:hAnsi="Times New Roman" w:cs="Times New Roman"/>
          <w:color w:val="000000" w:themeColor="text1"/>
          <w:lang w:val="lv-LV"/>
        </w:rPr>
        <w:t xml:space="preserve"> ”</w:t>
      </w:r>
      <w:r w:rsidRPr="00E41BE8">
        <w:rPr>
          <w:rFonts w:ascii="Times New Roman" w:eastAsia="Times New Roman" w:hAnsi="Times New Roman" w:cs="Times New Roman"/>
          <w:color w:val="000000" w:themeColor="text1"/>
          <w:lang w:val="lv-LV"/>
        </w:rPr>
        <w:t>REIS papildināšana ar ETIAS</w:t>
      </w:r>
      <w:r w:rsidRPr="002E4ADD">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735124" w:rsidRPr="002E4ADD">
        <w:rPr>
          <w:rFonts w:ascii="Times New Roman" w:eastAsia="Times New Roman" w:hAnsi="Times New Roman" w:cs="Times New Roman"/>
          <w:color w:val="000000" w:themeColor="text1"/>
          <w:lang w:val="lv-LV"/>
        </w:rPr>
        <w:t xml:space="preserve">Piegādātāja </w:t>
      </w:r>
      <w:r w:rsidRPr="002E4ADD">
        <w:rPr>
          <w:rFonts w:ascii="Times New Roman" w:eastAsia="Times New Roman" w:hAnsi="Times New Roman" w:cs="Times New Roman"/>
          <w:color w:val="000000" w:themeColor="text1"/>
          <w:lang w:val="lv-LV"/>
        </w:rPr>
        <w:t>iesniegto piedāvājumu (2.pielikums).</w:t>
      </w:r>
    </w:p>
    <w:p w14:paraId="2546833E" w14:textId="77777777" w:rsidR="00230F92" w:rsidRPr="00414C94"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w:t>
      </w:r>
      <w:r w:rsidRPr="48E69DAF">
        <w:rPr>
          <w:rFonts w:ascii="Times New Roman" w:eastAsia="Times New Roman" w:hAnsi="Times New Roman" w:cs="Times New Roman"/>
          <w:color w:val="000000" w:themeColor="text1"/>
          <w:lang w:val="lv-LV"/>
        </w:rPr>
        <w:t>s spēkā no tā</w:t>
      </w:r>
      <w:r w:rsidR="001F603B">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r w:rsidR="00A1176B">
        <w:rPr>
          <w:rFonts w:ascii="Times New Roman" w:eastAsia="Times New Roman" w:hAnsi="Times New Roman" w:cs="Times New Roman"/>
          <w:color w:val="000000" w:themeColor="text1"/>
          <w:lang w:val="lv-LV"/>
        </w:rPr>
        <w:t xml:space="preserve"> </w:t>
      </w:r>
    </w:p>
    <w:p w14:paraId="1D25AD81" w14:textId="77777777" w:rsidR="00230F92" w:rsidRPr="00414C94"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Pr="004113BF">
        <w:rPr>
          <w:rFonts w:ascii="Times New Roman" w:eastAsia="Times New Roman" w:hAnsi="Times New Roman" w:cs="Times New Roman"/>
          <w:color w:val="000000" w:themeColor="text1"/>
          <w:lang w:val="lv-LV"/>
        </w:rPr>
        <w:t>3922</w:t>
      </w:r>
      <w:r w:rsidR="005A01AA" w:rsidRPr="004113BF">
        <w:rPr>
          <w:rFonts w:ascii="Times New Roman" w:eastAsia="Times New Roman" w:hAnsi="Times New Roman" w:cs="Times New Roman"/>
          <w:color w:val="000000" w:themeColor="text1"/>
          <w:lang w:val="lv-LV"/>
        </w:rPr>
        <w:t xml:space="preserve"> </w:t>
      </w:r>
      <w:r w:rsidRPr="004113BF">
        <w:rPr>
          <w:rFonts w:ascii="Times New Roman" w:eastAsia="Times New Roman" w:hAnsi="Times New Roman" w:cs="Times New Roman"/>
          <w:color w:val="000000" w:themeColor="text1"/>
          <w:lang w:val="lv-LV"/>
        </w:rPr>
        <w:t>cilvēkstundas (trīs tūkstoši deviņi simti divdesmit divi) un</w:t>
      </w:r>
      <w:r w:rsidRPr="48E69DAF">
        <w:rPr>
          <w:rFonts w:ascii="Times New Roman" w:eastAsia="Times New Roman" w:hAnsi="Times New Roman" w:cs="Times New Roman"/>
          <w:color w:val="000000" w:themeColor="text1"/>
          <w:lang w:val="lv-LV"/>
        </w:rPr>
        <w:t xml:space="preserve"> viena cilvēkstundas likme ir</w:t>
      </w:r>
      <w:r>
        <w:rPr>
          <w:rFonts w:ascii="Times New Roman" w:eastAsia="Times New Roman" w:hAnsi="Times New Roman" w:cs="Times New Roman"/>
          <w:color w:val="000000" w:themeColor="text1"/>
          <w:lang w:val="lv-LV"/>
        </w:rPr>
        <w:t xml:space="preserve"> 30</w:t>
      </w:r>
      <w:r w:rsidR="004E4BD9">
        <w:rPr>
          <w:rFonts w:ascii="Times New Roman" w:eastAsia="Times New Roman" w:hAnsi="Times New Roman" w:cs="Times New Roman"/>
          <w:color w:val="000000" w:themeColor="text1"/>
          <w:lang w:val="lv-LV"/>
        </w:rPr>
        <w:t>,00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0426BB">
        <w:rPr>
          <w:rFonts w:ascii="Times New Roman" w:eastAsia="Times New Roman" w:hAnsi="Times New Roman" w:cs="Times New Roman"/>
          <w:color w:val="000000" w:themeColor="text1"/>
          <w:lang w:val="lv-LV"/>
        </w:rPr>
        <w:t xml:space="preserve"> </w:t>
      </w:r>
      <w:r w:rsidR="000426BB" w:rsidRPr="00075794">
        <w:rPr>
          <w:rFonts w:ascii="Times New Roman" w:eastAsia="Times New Roman" w:hAnsi="Times New Roman" w:cs="Times New Roman"/>
          <w:i/>
          <w:color w:val="000000" w:themeColor="text1"/>
          <w:lang w:val="lv-LV"/>
        </w:rPr>
        <w:t>euro</w:t>
      </w:r>
      <w:r w:rsidR="004E4BD9">
        <w:rPr>
          <w:rFonts w:ascii="Times New Roman" w:eastAsia="Times New Roman" w:hAnsi="Times New Roman" w:cs="Times New Roman"/>
          <w:iCs/>
          <w:color w:val="000000" w:themeColor="text1"/>
          <w:lang w:val="lv-LV"/>
        </w:rPr>
        <w:t>, 00 centi</w:t>
      </w:r>
      <w:r w:rsidRPr="48E69DAF">
        <w:rPr>
          <w:rFonts w:ascii="Times New Roman" w:eastAsia="Times New Roman" w:hAnsi="Times New Roman" w:cs="Times New Roman"/>
          <w:color w:val="000000" w:themeColor="text1"/>
          <w:lang w:val="lv-LV"/>
        </w:rPr>
        <w:t xml:space="preserve">) bez pievienotās vērtības nodokļa (turpmāk </w:t>
      </w:r>
      <w:r w:rsidR="00BB40B1">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PVN).</w:t>
      </w:r>
    </w:p>
    <w:p w14:paraId="497DE862" w14:textId="77777777" w:rsidR="00230F92" w:rsidRPr="0032015B"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w:t>
      </w:r>
      <w:r w:rsidRPr="0032015B">
        <w:rPr>
          <w:rFonts w:ascii="Times New Roman" w:eastAsia="Times New Roman" w:hAnsi="Times New Roman" w:cs="Times New Roman"/>
          <w:color w:val="000000" w:themeColor="text1"/>
          <w:lang w:val="lv-LV"/>
        </w:rPr>
        <w:t>apjomā 90 (deviņ</w:t>
      </w:r>
      <w:r w:rsidR="005A01AA" w:rsidRPr="0032015B">
        <w:rPr>
          <w:rFonts w:ascii="Times New Roman" w:eastAsia="Times New Roman" w:hAnsi="Times New Roman" w:cs="Times New Roman"/>
          <w:color w:val="000000" w:themeColor="text1"/>
          <w:lang w:val="lv-LV"/>
        </w:rPr>
        <w:t>desmit</w:t>
      </w:r>
      <w:r w:rsidRPr="0032015B">
        <w:rPr>
          <w:rFonts w:ascii="Times New Roman" w:eastAsia="Times New Roman" w:hAnsi="Times New Roman" w:cs="Times New Roman"/>
          <w:color w:val="000000" w:themeColor="text1"/>
          <w:lang w:val="lv-LV"/>
        </w:rPr>
        <w:t>) darba dienu laikā no Vienošanas spēkā stāšanās brīža.</w:t>
      </w:r>
    </w:p>
    <w:p w14:paraId="7E48CC1E" w14:textId="77777777" w:rsidR="00230F92" w:rsidRPr="0032015B" w:rsidRDefault="00757361"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0032015B">
        <w:rPr>
          <w:rFonts w:ascii="Times New Roman" w:eastAsia="Times New Roman" w:hAnsi="Times New Roman" w:cs="Times New Roman"/>
          <w:color w:val="000000" w:themeColor="text1"/>
          <w:lang w:val="lv-LV"/>
        </w:rPr>
        <w:t xml:space="preserve">Kopējā summa par Vienošanās </w:t>
      </w:r>
      <w:r w:rsidRPr="0032015B">
        <w:rPr>
          <w:rFonts w:ascii="Times New Roman" w:eastAsia="Times New Roman" w:hAnsi="Times New Roman" w:cs="Times New Roman"/>
          <w:color w:val="000000" w:themeColor="text1"/>
          <w:lang w:val="lv-LV"/>
        </w:rPr>
        <w:t>izpildi nepārsniedz 117 660</w:t>
      </w:r>
      <w:r w:rsidR="003E3076" w:rsidRPr="0032015B">
        <w:rPr>
          <w:rFonts w:ascii="Times New Roman" w:eastAsia="Times New Roman" w:hAnsi="Times New Roman" w:cs="Times New Roman"/>
          <w:color w:val="000000" w:themeColor="text1"/>
          <w:lang w:val="lv-LV"/>
        </w:rPr>
        <w:t>,00</w:t>
      </w:r>
      <w:r w:rsidRPr="0032015B">
        <w:rPr>
          <w:rFonts w:ascii="Times New Roman" w:eastAsia="Times New Roman" w:hAnsi="Times New Roman" w:cs="Times New Roman"/>
          <w:color w:val="000000" w:themeColor="text1"/>
          <w:lang w:val="lv-LV"/>
        </w:rPr>
        <w:t xml:space="preserve"> EUR (viens simts septiņ</w:t>
      </w:r>
      <w:r w:rsidR="003E3076" w:rsidRPr="0032015B">
        <w:rPr>
          <w:rFonts w:ascii="Times New Roman" w:eastAsia="Times New Roman" w:hAnsi="Times New Roman" w:cs="Times New Roman"/>
          <w:color w:val="000000" w:themeColor="text1"/>
          <w:lang w:val="lv-LV"/>
        </w:rPr>
        <w:t xml:space="preserve">padsmit </w:t>
      </w:r>
      <w:r w:rsidRPr="0032015B">
        <w:rPr>
          <w:rFonts w:ascii="Times New Roman" w:eastAsia="Times New Roman" w:hAnsi="Times New Roman" w:cs="Times New Roman"/>
          <w:color w:val="000000" w:themeColor="text1"/>
          <w:lang w:val="lv-LV"/>
        </w:rPr>
        <w:t>tūkstoši seši simti seš</w:t>
      </w:r>
      <w:r w:rsidR="003E3076" w:rsidRPr="0032015B">
        <w:rPr>
          <w:rFonts w:ascii="Times New Roman" w:eastAsia="Times New Roman" w:hAnsi="Times New Roman" w:cs="Times New Roman"/>
          <w:color w:val="000000" w:themeColor="text1"/>
          <w:lang w:val="lv-LV"/>
        </w:rPr>
        <w:t>desmit</w:t>
      </w:r>
      <w:r w:rsidRPr="0032015B">
        <w:rPr>
          <w:rFonts w:ascii="Times New Roman" w:eastAsia="Times New Roman" w:hAnsi="Times New Roman" w:cs="Times New Roman"/>
          <w:color w:val="000000" w:themeColor="text1"/>
          <w:lang w:val="lv-LV"/>
        </w:rPr>
        <w:t xml:space="preserve"> </w:t>
      </w:r>
      <w:r w:rsidR="000426BB" w:rsidRPr="0032015B">
        <w:rPr>
          <w:rFonts w:ascii="Times New Roman" w:eastAsia="Times New Roman" w:hAnsi="Times New Roman" w:cs="Times New Roman"/>
          <w:i/>
          <w:color w:val="000000" w:themeColor="text1"/>
          <w:lang w:val="lv-LV"/>
        </w:rPr>
        <w:t>euro</w:t>
      </w:r>
      <w:r w:rsidRPr="0032015B">
        <w:rPr>
          <w:rFonts w:ascii="Times New Roman" w:eastAsia="Times New Roman" w:hAnsi="Times New Roman" w:cs="Times New Roman"/>
          <w:color w:val="000000" w:themeColor="text1"/>
          <w:lang w:val="lv-LV"/>
        </w:rPr>
        <w:t xml:space="preserve">, 00 centi) bez PVN. PVN tiek maksāts papildus, atbilstoši spēkā esošajai nodokļa likmei. </w:t>
      </w:r>
    </w:p>
    <w:p w14:paraId="49CB96E8" w14:textId="77777777" w:rsidR="00230F92"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w:t>
      </w:r>
      <w:r w:rsidRPr="48E69DAF">
        <w:rPr>
          <w:rFonts w:ascii="Times New Roman" w:eastAsia="Times New Roman" w:hAnsi="Times New Roman" w:cs="Times New Roman"/>
          <w:color w:val="000000" w:themeColor="text1"/>
          <w:lang w:val="lv-LV"/>
        </w:rPr>
        <w:t>ot 1.5.punktā minētās kopējās summas apmēru.</w:t>
      </w:r>
    </w:p>
    <w:p w14:paraId="22690D70"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33353C48" w14:textId="77777777" w:rsidR="00230F92" w:rsidRPr="00414C94" w:rsidRDefault="0075736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1C5671A5" w14:textId="77777777" w:rsidR="00230F92" w:rsidRPr="00414C94"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Pasūtītājs maksājumus par Vienošanās izpildi veic </w:t>
      </w:r>
      <w:r w:rsidR="00510DC0">
        <w:rPr>
          <w:rFonts w:ascii="Times New Roman" w:eastAsia="Times New Roman" w:hAnsi="Times New Roman" w:cs="Times New Roman"/>
          <w:color w:val="000000" w:themeColor="text1"/>
          <w:lang w:val="lv-LV"/>
        </w:rPr>
        <w:t>Pakalpojuma l</w:t>
      </w:r>
      <w:r w:rsidRPr="604379E0">
        <w:rPr>
          <w:rFonts w:ascii="Times New Roman" w:eastAsia="Times New Roman" w:hAnsi="Times New Roman" w:cs="Times New Roman"/>
          <w:color w:val="000000" w:themeColor="text1"/>
          <w:lang w:val="lv-LV"/>
        </w:rPr>
        <w:t>īguma 1.3.punktā noteiktajā kārtībā.</w:t>
      </w:r>
    </w:p>
    <w:p w14:paraId="3B529877" w14:textId="77777777" w:rsidR="00230F92" w:rsidRDefault="00757361"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Nr.IC</w:t>
      </w:r>
      <w:r w:rsidRPr="00230F92">
        <w:rPr>
          <w:rFonts w:ascii="Times New Roman" w:eastAsia="Times New Roman" w:hAnsi="Times New Roman" w:cs="Times New Roman"/>
          <w:color w:val="000000" w:themeColor="text1"/>
          <w:lang w:val="lv-LV"/>
        </w:rPr>
        <w:t xml:space="preserve">/RPVP/2024/11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6AAFD8AE"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7718880A" w14:textId="77777777" w:rsidR="00230F92" w:rsidRPr="00414C94" w:rsidRDefault="0075736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0327D901" w14:textId="77777777" w:rsidR="00230F92"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2ABCA819" w14:textId="77777777" w:rsid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22898B6C" w14:textId="77777777" w:rsidR="00F966B2" w:rsidRP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11B66B87" w14:textId="77777777" w:rsidR="00230F92" w:rsidRPr="00414C94" w:rsidRDefault="0075736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Citi noteikumi</w:t>
      </w:r>
    </w:p>
    <w:p w14:paraId="1E47E3DA" w14:textId="77777777" w:rsidR="00230F92" w:rsidRPr="00414C94"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lastRenderedPageBreak/>
        <w:t xml:space="preserve">Ja no </w:t>
      </w:r>
      <w:r w:rsidRPr="48E69DAF">
        <w:rPr>
          <w:rFonts w:ascii="Times New Roman" w:eastAsia="Times New Roman" w:hAnsi="Times New Roman" w:cs="Times New Roman"/>
          <w:color w:val="000000" w:themeColor="text1"/>
          <w:lang w:val="lv-LV"/>
        </w:rPr>
        <w:t>Vienošanās noteikumu konteksta izriet Līdzēju pienākumi, kas turpinās pēc iepriekš minētā Vienošanās spēkā esamības termiņa, tad šādi pienākumi Līdzējiem ir saistoši līdz brīdim, kad visi ar šo Vienošanos noteiktie Līdzēju pienākumi ir pilnībā izpildīti.</w:t>
      </w:r>
    </w:p>
    <w:p w14:paraId="46FCD273" w14:textId="77777777" w:rsidR="00230F92" w:rsidRPr="00414C94"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w:t>
      </w:r>
      <w:r w:rsidRPr="48E69DAF">
        <w:rPr>
          <w:rFonts w:ascii="Times New Roman" w:eastAsia="Times New Roman" w:hAnsi="Times New Roman" w:cs="Times New Roman"/>
          <w:color w:val="000000" w:themeColor="text1"/>
          <w:lang w:val="lv-LV"/>
        </w:rPr>
        <w:t>rozījumi un papildinājumi Vienošanās ir spēkā tikai tad, ja tie noformēti rakstveidā un apstiprināti ar Līdzēju parakstiem.</w:t>
      </w:r>
    </w:p>
    <w:p w14:paraId="6C225EB7" w14:textId="77777777" w:rsidR="00230F92" w:rsidRPr="00414C94"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7D98839E" w14:textId="77777777" w:rsidR="00230F92" w:rsidRPr="00414C94" w:rsidRDefault="00757361"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nepieciešamība pēc </w:t>
      </w:r>
      <w:r w:rsidRPr="48E69DAF">
        <w:rPr>
          <w:rFonts w:ascii="Times New Roman" w:eastAsia="Times New Roman" w:hAnsi="Times New Roman" w:cs="Times New Roman"/>
          <w:color w:val="000000" w:themeColor="text1"/>
          <w:lang w:val="lv-LV"/>
        </w:rPr>
        <w:t>kādas no Vienošanās priekšmeta daļas, Līdzēji vienojas par Izmaiņu pieprasījuma daļas apjomu un tā tiek izslēgta no Vienošanās, samazinot Vienošanās apjomu un kopējo summu;</w:t>
      </w:r>
    </w:p>
    <w:p w14:paraId="5EFE4F64" w14:textId="77777777" w:rsidR="00230F92" w:rsidRPr="00414C94" w:rsidRDefault="00757361"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w:t>
      </w:r>
      <w:r w:rsidRPr="48E69DAF">
        <w:rPr>
          <w:rFonts w:ascii="Times New Roman" w:eastAsia="Times New Roman" w:hAnsi="Times New Roman" w:cs="Times New Roman"/>
          <w:color w:val="000000" w:themeColor="text1"/>
          <w:lang w:val="lv-LV"/>
        </w:rPr>
        <w:t>s nepilnības, Vienošanās izpildes laikā ir nepieciešams aizstāt paredzētās tehnoloģijas vai standartus ekvivalentiem, šādu grozījumu rezultātā nevar tikt palielināta Vienošanās summa vai samazinātas Iepirkumā noteiktās kvalifikācijas prasības, un to nomaiņ</w:t>
      </w:r>
      <w:r w:rsidRPr="48E69DAF">
        <w:rPr>
          <w:rFonts w:ascii="Times New Roman" w:eastAsia="Times New Roman" w:hAnsi="Times New Roman" w:cs="Times New Roman"/>
          <w:color w:val="000000" w:themeColor="text1"/>
          <w:lang w:val="lv-LV"/>
        </w:rPr>
        <w:t>a pilnībā nodrošina Iepirkumā noteiktās prasības un nekādā veidā nepasliktina sniegto Pakalpojumu kvalitāti;</w:t>
      </w:r>
    </w:p>
    <w:p w14:paraId="5D388711" w14:textId="77777777" w:rsidR="00230F92" w:rsidRPr="00414C94" w:rsidRDefault="00757361"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finansējuma</w:t>
      </w:r>
      <w:r w:rsidRPr="48E69DAF">
        <w:rPr>
          <w:rFonts w:ascii="Times New Roman" w:eastAsia="Times New Roman" w:hAnsi="Times New Roman" w:cs="Times New Roman"/>
          <w:color w:val="000000" w:themeColor="text1"/>
          <w:lang w:val="lv-LV"/>
        </w:rPr>
        <w:t xml:space="preserve"> izlietošanu, Vienošanās summai piemērojamās nodokļu likmes vai publisko iepirkumu procedūras, ja šie nosacījumi tiek attiecināti uz šo Vienošanos. Šajā apakšpunktā minētajos gadījumos Vienošanās grozījumi tiek izdarīti tikai tādā apjomā, kā to paredz norm</w:t>
      </w:r>
      <w:r w:rsidRPr="48E69DAF">
        <w:rPr>
          <w:rFonts w:ascii="Times New Roman" w:eastAsia="Times New Roman" w:hAnsi="Times New Roman" w:cs="Times New Roman"/>
          <w:color w:val="000000" w:themeColor="text1"/>
          <w:lang w:val="lv-LV"/>
        </w:rPr>
        <w:t>atīvie akti;</w:t>
      </w:r>
    </w:p>
    <w:p w14:paraId="5CA28BEA" w14:textId="77777777" w:rsidR="00230F92" w:rsidRDefault="0075736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62DE69B2"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989BBC4" w14:textId="77777777" w:rsidR="00230F92" w:rsidRPr="00414C94" w:rsidRDefault="0075736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03F5097A" w14:textId="77777777" w:rsidR="00230F92" w:rsidRPr="00414C94" w:rsidRDefault="00757361"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1.pielikums</w:t>
      </w:r>
      <w:r w:rsidR="007443D6">
        <w:rPr>
          <w:rFonts w:ascii="Times New Roman" w:eastAsia="Times New Roman" w:hAnsi="Times New Roman" w:cs="Times New Roman"/>
          <w:color w:val="000000" w:themeColor="text1"/>
          <w:lang w:val="lv-LV"/>
        </w:rPr>
        <w:t xml:space="preserve"> </w:t>
      </w:r>
      <w:r w:rsid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Pasūtītāja</w:t>
      </w:r>
      <w:r w:rsidR="00AE66EA">
        <w:rPr>
          <w:rFonts w:ascii="Times New Roman" w:eastAsia="Times New Roman" w:hAnsi="Times New Roman" w:cs="Times New Roman"/>
          <w:color w:val="000000" w:themeColor="text1"/>
          <w:lang w:val="lv-LV"/>
        </w:rPr>
        <w:t xml:space="preserve"> </w:t>
      </w:r>
      <w:r w:rsidR="00735124">
        <w:rPr>
          <w:rFonts w:ascii="Times New Roman" w:eastAsia="Times New Roman" w:hAnsi="Times New Roman" w:cs="Times New Roman"/>
          <w:color w:val="000000" w:themeColor="text1"/>
          <w:lang w:val="lv-LV"/>
        </w:rPr>
        <w:t>izmaiņu pieprasījuma</w:t>
      </w:r>
      <w:r w:rsidR="00AA4BDE" w:rsidRPr="48E69DAF">
        <w:rPr>
          <w:rFonts w:ascii="Times New Roman" w:eastAsia="Times New Roman" w:hAnsi="Times New Roman" w:cs="Times New Roman"/>
          <w:color w:val="000000" w:themeColor="text1"/>
          <w:lang w:val="lv-LV"/>
        </w:rPr>
        <w:t xml:space="preserve"> uzaicinājums;</w:t>
      </w:r>
    </w:p>
    <w:p w14:paraId="6A79346E" w14:textId="77777777" w:rsidR="00230F92" w:rsidRPr="00414C94" w:rsidRDefault="00757361"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w:t>
      </w:r>
      <w:r w:rsidR="00BB40B1" w:rsidRP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Piegādātāja piedāvājums.</w:t>
      </w:r>
    </w:p>
    <w:p w14:paraId="46DD591F"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34B0C916" w14:textId="77777777" w:rsidR="00230F92" w:rsidRPr="00414C94" w:rsidRDefault="00757361"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7D1F2E20"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D64FAF" w14:paraId="2A6BE399" w14:textId="77777777" w:rsidTr="00CC2A17">
        <w:trPr>
          <w:trHeight w:val="300"/>
        </w:trPr>
        <w:tc>
          <w:tcPr>
            <w:tcW w:w="4650" w:type="dxa"/>
            <w:tcBorders>
              <w:top w:val="nil"/>
              <w:left w:val="nil"/>
              <w:bottom w:val="nil"/>
              <w:right w:val="nil"/>
            </w:tcBorders>
            <w:tcMar>
              <w:left w:w="105" w:type="dxa"/>
              <w:right w:w="105" w:type="dxa"/>
            </w:tcMar>
          </w:tcPr>
          <w:p w14:paraId="3039795D" w14:textId="77777777" w:rsidR="00230F92" w:rsidRDefault="00757361"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27F1A274" w14:textId="77777777" w:rsidR="00230F92" w:rsidRDefault="00230F92" w:rsidP="00CC2A17">
            <w:pPr>
              <w:spacing w:after="0" w:line="252" w:lineRule="auto"/>
              <w:ind w:left="277" w:hanging="283"/>
              <w:rPr>
                <w:rFonts w:ascii="Times New Roman" w:eastAsia="Times New Roman" w:hAnsi="Times New Roman" w:cs="Times New Roman"/>
              </w:rPr>
            </w:pPr>
          </w:p>
          <w:p w14:paraId="7BF2026C" w14:textId="77777777" w:rsidR="00230F92" w:rsidRDefault="00757361"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Iekšlietu ministrijas </w:t>
            </w:r>
          </w:p>
          <w:p w14:paraId="0E53D19D" w14:textId="77777777" w:rsidR="00230F92" w:rsidRDefault="00757361"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409D288F" w14:textId="77777777" w:rsidR="00230F92" w:rsidRDefault="00757361"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6829DC73" w14:textId="77777777"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Reģ. Nr. 90000289913</w:t>
            </w:r>
          </w:p>
          <w:p w14:paraId="28FB1433" w14:textId="77777777"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Banka: Valsts kase, kods: TRELLV22</w:t>
            </w:r>
          </w:p>
          <w:p w14:paraId="4342BBFF" w14:textId="77777777"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Konta Nr. LV24TREL214008815400B</w:t>
            </w:r>
          </w:p>
          <w:p w14:paraId="72330CCF" w14:textId="77777777"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2B7F65F9" w14:textId="77777777" w:rsidR="00230F92" w:rsidRDefault="00757361"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5177D633"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7D614D12" w14:textId="77777777" w:rsidR="00230F92" w:rsidRDefault="00757361"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18D6B6FC" w14:textId="77777777" w:rsidR="00230F92" w:rsidRDefault="00757361"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00369660" w14:textId="77777777" w:rsidR="00230F92" w:rsidRDefault="00757361"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SIA Codex</w:t>
            </w:r>
          </w:p>
          <w:p w14:paraId="49339686" w14:textId="77777777" w:rsidR="003503AB" w:rsidRDefault="00757361" w:rsidP="00CC2A17">
            <w:pPr>
              <w:spacing w:after="0"/>
              <w:rPr>
                <w:rFonts w:ascii="Times New Roman" w:hAnsi="Times New Roman" w:cs="Times New Roman"/>
              </w:rPr>
            </w:pPr>
            <w:r w:rsidRPr="003D3B95">
              <w:rPr>
                <w:rFonts w:ascii="Times New Roman" w:hAnsi="Times New Roman" w:cs="Times New Roman"/>
              </w:rPr>
              <w:t>Malduguņu iela 2, Mārupes novads, Mārupe</w:t>
            </w:r>
            <w:r w:rsidRPr="00E3026E">
              <w:rPr>
                <w:rFonts w:ascii="Times New Roman" w:hAnsi="Times New Roman"/>
              </w:rPr>
              <w:t>, LV</w:t>
            </w:r>
            <w:r w:rsidRPr="003D3B95">
              <w:rPr>
                <w:rFonts w:ascii="Times New Roman" w:hAnsi="Times New Roman" w:cs="Times New Roman"/>
              </w:rPr>
              <w:t>-2167</w:t>
            </w:r>
          </w:p>
          <w:p w14:paraId="5B226E9E" w14:textId="77777777" w:rsidR="00230F92" w:rsidRDefault="00757361" w:rsidP="00CC2A17">
            <w:pPr>
              <w:spacing w:after="0"/>
              <w:rPr>
                <w:rFonts w:ascii="Times New Roman" w:eastAsia="Times New Roman" w:hAnsi="Times New Roman" w:cs="Times New Roman"/>
              </w:rPr>
            </w:pPr>
            <w:r w:rsidRPr="48E69DAF">
              <w:rPr>
                <w:rFonts w:ascii="Times New Roman" w:eastAsia="Times New Roman" w:hAnsi="Times New Roman" w:cs="Times New Roman"/>
                <w:lang w:val="lv-LV"/>
              </w:rPr>
              <w:t>Reģ. Nr.</w:t>
            </w:r>
            <w:r w:rsidR="003503AB" w:rsidRPr="003D3B95">
              <w:rPr>
                <w:rFonts w:ascii="Times New Roman" w:hAnsi="Times New Roman" w:cs="Times New Roman"/>
              </w:rPr>
              <w:t xml:space="preserve"> 50203160401</w:t>
            </w:r>
          </w:p>
          <w:p w14:paraId="52FA86C1" w14:textId="77777777" w:rsidR="00230F92" w:rsidRDefault="00757361"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r w:rsidR="003503AB" w:rsidRPr="003D3B95">
              <w:rPr>
                <w:rFonts w:ascii="Times New Roman" w:hAnsi="Times New Roman" w:cs="Times New Roman"/>
              </w:rPr>
              <w:t>Luminor Bank AS Latvijas filiāle,</w:t>
            </w:r>
            <w:r w:rsidR="003503AB">
              <w:rPr>
                <w:rFonts w:ascii="Times New Roman" w:hAnsi="Times New Roman"/>
              </w:rPr>
              <w:t xml:space="preserve"> </w:t>
            </w:r>
            <w:r w:rsidR="003503AB" w:rsidRPr="00E3026E">
              <w:rPr>
                <w:rFonts w:ascii="Times New Roman" w:hAnsi="Times New Roman"/>
              </w:rPr>
              <w:t xml:space="preserve">kods: </w:t>
            </w:r>
            <w:r w:rsidR="003503AB" w:rsidRPr="003D3B95">
              <w:rPr>
                <w:rFonts w:ascii="Times New Roman" w:hAnsi="Times New Roman" w:cs="Times New Roman"/>
              </w:rPr>
              <w:t>RIKOLV2X</w:t>
            </w:r>
          </w:p>
          <w:p w14:paraId="70106E68" w14:textId="77777777"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003503AB" w:rsidRPr="003D3B95">
              <w:rPr>
                <w:rFonts w:ascii="Times New Roman" w:hAnsi="Times New Roman" w:cs="Times New Roman"/>
              </w:rPr>
              <w:t>LV11RIKO0000085958494</w:t>
            </w:r>
          </w:p>
          <w:p w14:paraId="416872E2" w14:textId="77777777"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5F0C1F8B" w14:textId="77777777"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6F22F05C" w14:textId="77777777" w:rsidR="00230F92" w:rsidRDefault="00230F92" w:rsidP="00CC2A17">
            <w:pPr>
              <w:spacing w:after="0"/>
              <w:rPr>
                <w:rFonts w:ascii="Times New Roman" w:eastAsia="Times New Roman" w:hAnsi="Times New Roman" w:cs="Times New Roman"/>
              </w:rPr>
            </w:pPr>
          </w:p>
        </w:tc>
      </w:tr>
      <w:tr w:rsidR="00D64FAF" w14:paraId="2F918669" w14:textId="77777777" w:rsidTr="00CC2A17">
        <w:trPr>
          <w:trHeight w:val="300"/>
        </w:trPr>
        <w:tc>
          <w:tcPr>
            <w:tcW w:w="4650" w:type="dxa"/>
            <w:tcBorders>
              <w:top w:val="nil"/>
              <w:left w:val="nil"/>
              <w:bottom w:val="nil"/>
              <w:right w:val="nil"/>
            </w:tcBorders>
            <w:tcMar>
              <w:left w:w="105" w:type="dxa"/>
              <w:right w:w="105" w:type="dxa"/>
            </w:tcMar>
          </w:tcPr>
          <w:p w14:paraId="080726E6" w14:textId="77777777" w:rsidR="00230F92" w:rsidRDefault="00757361"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156BEF84" w14:textId="0B952205"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7E4D8A">
              <w:rPr>
                <w:rFonts w:ascii="Times New Roman" w:eastAsia="Times New Roman" w:hAnsi="Times New Roman" w:cs="Times New Roman"/>
                <w:lang w:val="lv-LV"/>
              </w:rPr>
              <w:t>[…]</w:t>
            </w:r>
          </w:p>
          <w:p w14:paraId="68D06A00" w14:textId="0B2B6578" w:rsidR="00230F92" w:rsidRDefault="007E4D8A"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1E7F740B" w14:textId="77777777" w:rsidR="00230F92" w:rsidRDefault="00757361"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1A938F02" w14:textId="1D9AC30B" w:rsidR="00230F92" w:rsidRDefault="0075736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7E4D8A">
              <w:rPr>
                <w:rFonts w:ascii="Times New Roman" w:eastAsia="Times New Roman" w:hAnsi="Times New Roman" w:cs="Times New Roman"/>
                <w:lang w:val="lv-LV"/>
              </w:rPr>
              <w:t>[…]</w:t>
            </w:r>
          </w:p>
          <w:p w14:paraId="29E1FE5E" w14:textId="62078208" w:rsidR="00230F92" w:rsidRDefault="007E4D8A" w:rsidP="00CC2A17">
            <w:pPr>
              <w:spacing w:before="60" w:after="60" w:line="252" w:lineRule="auto"/>
              <w:ind w:right="-1"/>
              <w:jc w:val="both"/>
              <w:rPr>
                <w:rFonts w:ascii="Times New Roman" w:eastAsia="Times New Roman" w:hAnsi="Times New Roman" w:cs="Times New Roman"/>
                <w:lang w:val="lv-LV"/>
              </w:rPr>
            </w:pPr>
            <w:r>
              <w:rPr>
                <w:rFonts w:ascii="Times New Roman" w:eastAsia="Times New Roman" w:hAnsi="Times New Roman" w:cs="Times New Roman"/>
                <w:lang w:val="lv-LV"/>
              </w:rPr>
              <w:t>[…]</w:t>
            </w:r>
          </w:p>
          <w:p w14:paraId="5DE8304B" w14:textId="77777777" w:rsidR="00343876" w:rsidRDefault="00343876" w:rsidP="00CC2A17">
            <w:pPr>
              <w:spacing w:before="60" w:after="60" w:line="252" w:lineRule="auto"/>
              <w:ind w:right="-1"/>
              <w:jc w:val="both"/>
              <w:rPr>
                <w:rFonts w:ascii="Times New Roman" w:eastAsia="Times New Roman" w:hAnsi="Times New Roman" w:cs="Times New Roman"/>
                <w:lang w:val="lv-LV"/>
              </w:rPr>
            </w:pPr>
          </w:p>
        </w:tc>
      </w:tr>
    </w:tbl>
    <w:p w14:paraId="7CDE49D3" w14:textId="77777777" w:rsidR="005D4BF5" w:rsidRPr="003D5A38" w:rsidRDefault="00757361" w:rsidP="003D5A38">
      <w:pPr>
        <w:spacing w:after="0" w:line="240" w:lineRule="auto"/>
        <w:ind w:right="49"/>
        <w:jc w:val="center"/>
        <w:rPr>
          <w:rFonts w:ascii="Times New Roman" w:eastAsia="Times New Roman" w:hAnsi="Times New Roman" w:cs="Times New Roman"/>
          <w:color w:val="000000" w:themeColor="text1"/>
          <w:sz w:val="20"/>
          <w:szCs w:val="20"/>
          <w:lang w:val="lv-LV"/>
        </w:rPr>
      </w:pPr>
      <w:bookmarkStart w:id="1" w:name="_Hlk198108758"/>
      <w:r w:rsidRPr="48E69DAF">
        <w:rPr>
          <w:rFonts w:ascii="Times New Roman" w:eastAsia="Times New Roman" w:hAnsi="Times New Roman" w:cs="Times New Roman"/>
          <w:color w:val="000000" w:themeColor="text1"/>
          <w:sz w:val="20"/>
          <w:szCs w:val="20"/>
          <w:lang w:val="lv-LV"/>
        </w:rPr>
        <w:t xml:space="preserve">*ŠIS DOKUMENTS IR </w:t>
      </w:r>
      <w:r w:rsidRPr="48E69DAF">
        <w:rPr>
          <w:rFonts w:ascii="Times New Roman" w:eastAsia="Times New Roman" w:hAnsi="Times New Roman" w:cs="Times New Roman"/>
          <w:color w:val="000000" w:themeColor="text1"/>
          <w:sz w:val="20"/>
          <w:szCs w:val="20"/>
          <w:lang w:val="lv-LV"/>
        </w:rPr>
        <w:t>PARAKSTĪTS AR DROŠU ELEKTRONISKO PARAKSTU UN SATUR LAIKA ZĪMOGU</w:t>
      </w:r>
      <w:bookmarkEnd w:id="1"/>
    </w:p>
    <w:sectPr w:rsidR="005D4BF5" w:rsidRPr="003D5A38" w:rsidSect="007F3E7F">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060DE" w14:textId="77777777" w:rsidR="00757361" w:rsidRDefault="00757361">
      <w:pPr>
        <w:spacing w:after="0" w:line="240" w:lineRule="auto"/>
      </w:pPr>
      <w:r>
        <w:separator/>
      </w:r>
    </w:p>
  </w:endnote>
  <w:endnote w:type="continuationSeparator" w:id="0">
    <w:p w14:paraId="5CDB07D8" w14:textId="77777777" w:rsidR="00757361" w:rsidRDefault="00757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mbria"/>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F235F" w14:textId="77777777" w:rsidR="00757361" w:rsidRDefault="00757361">
      <w:pPr>
        <w:spacing w:after="0" w:line="240" w:lineRule="auto"/>
      </w:pPr>
      <w:r>
        <w:separator/>
      </w:r>
    </w:p>
  </w:footnote>
  <w:footnote w:type="continuationSeparator" w:id="0">
    <w:p w14:paraId="197E8D35" w14:textId="77777777" w:rsidR="00757361" w:rsidRDefault="00757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4341D" w14:textId="77777777" w:rsidR="007F3E7F" w:rsidRDefault="00757361" w:rsidP="007F3E7F">
    <w:pPr>
      <w:pStyle w:val="Header"/>
      <w:jc w:val="center"/>
    </w:pPr>
    <w:r>
      <w:rPr>
        <w:noProof/>
      </w:rPr>
      <w:drawing>
        <wp:inline distT="0" distB="0" distL="0" distR="0" wp14:anchorId="1DFCE9BA" wp14:editId="0A9F3D25">
          <wp:extent cx="1888490" cy="805180"/>
          <wp:effectExtent l="0" t="0" r="0" b="0"/>
          <wp:docPr id="1" name="Attēls 1"/>
          <wp:cNvGraphicFramePr/>
          <a:graphic xmlns:a="http://schemas.openxmlformats.org/drawingml/2006/main">
            <a:graphicData uri="http://schemas.openxmlformats.org/drawingml/2006/picture">
              <pic:pic xmlns:pic="http://schemas.openxmlformats.org/drawingml/2006/picture">
                <pic:nvPicPr>
                  <pic:cNvPr id="1" name="Attēls 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8490" cy="805180"/>
                  </a:xfrm>
                  <a:prstGeom prst="rect">
                    <a:avLst/>
                  </a:prstGeom>
                  <a:noFill/>
                  <a:ln>
                    <a:noFill/>
                  </a:ln>
                </pic:spPr>
              </pic:pic>
            </a:graphicData>
          </a:graphic>
        </wp:inline>
      </w:drawing>
    </w:r>
  </w:p>
  <w:p w14:paraId="4CAFEC57" w14:textId="77777777" w:rsidR="003D5A38" w:rsidRDefault="003D5A38" w:rsidP="007F3E7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426BB"/>
    <w:rsid w:val="00075794"/>
    <w:rsid w:val="000D503C"/>
    <w:rsid w:val="000E5F8A"/>
    <w:rsid w:val="001300B2"/>
    <w:rsid w:val="001328AD"/>
    <w:rsid w:val="00151B69"/>
    <w:rsid w:val="001B2B96"/>
    <w:rsid w:val="001F603B"/>
    <w:rsid w:val="00210EA1"/>
    <w:rsid w:val="00230F92"/>
    <w:rsid w:val="00236CE5"/>
    <w:rsid w:val="00241B06"/>
    <w:rsid w:val="0026358C"/>
    <w:rsid w:val="00267899"/>
    <w:rsid w:val="002A375D"/>
    <w:rsid w:val="002B7C19"/>
    <w:rsid w:val="002E4ADD"/>
    <w:rsid w:val="003105C1"/>
    <w:rsid w:val="0032015B"/>
    <w:rsid w:val="00343876"/>
    <w:rsid w:val="003503AB"/>
    <w:rsid w:val="00380C05"/>
    <w:rsid w:val="003B12B0"/>
    <w:rsid w:val="003C5551"/>
    <w:rsid w:val="003D3B95"/>
    <w:rsid w:val="003D4219"/>
    <w:rsid w:val="003D5A38"/>
    <w:rsid w:val="003E3076"/>
    <w:rsid w:val="004113BF"/>
    <w:rsid w:val="00414C94"/>
    <w:rsid w:val="004266A8"/>
    <w:rsid w:val="00462569"/>
    <w:rsid w:val="004D5628"/>
    <w:rsid w:val="004E4BD9"/>
    <w:rsid w:val="00510DC0"/>
    <w:rsid w:val="00521DD3"/>
    <w:rsid w:val="005443A6"/>
    <w:rsid w:val="00567D3C"/>
    <w:rsid w:val="005A01AA"/>
    <w:rsid w:val="005C75D5"/>
    <w:rsid w:val="005D0FEE"/>
    <w:rsid w:val="005D4BF5"/>
    <w:rsid w:val="00612D77"/>
    <w:rsid w:val="006329F2"/>
    <w:rsid w:val="006577AA"/>
    <w:rsid w:val="00731AC5"/>
    <w:rsid w:val="00735124"/>
    <w:rsid w:val="007443D6"/>
    <w:rsid w:val="00757361"/>
    <w:rsid w:val="007E4D8A"/>
    <w:rsid w:val="007F3E7F"/>
    <w:rsid w:val="00915599"/>
    <w:rsid w:val="00922BB5"/>
    <w:rsid w:val="009306F1"/>
    <w:rsid w:val="009374D1"/>
    <w:rsid w:val="009D237B"/>
    <w:rsid w:val="009D2A5A"/>
    <w:rsid w:val="009D30CA"/>
    <w:rsid w:val="009F7BC7"/>
    <w:rsid w:val="00A04858"/>
    <w:rsid w:val="00A1176B"/>
    <w:rsid w:val="00A44551"/>
    <w:rsid w:val="00A67795"/>
    <w:rsid w:val="00A75861"/>
    <w:rsid w:val="00A90E87"/>
    <w:rsid w:val="00AA4BDE"/>
    <w:rsid w:val="00AD3ED6"/>
    <w:rsid w:val="00AE66EA"/>
    <w:rsid w:val="00AF59D3"/>
    <w:rsid w:val="00B3081A"/>
    <w:rsid w:val="00B51298"/>
    <w:rsid w:val="00BB40B1"/>
    <w:rsid w:val="00C2756F"/>
    <w:rsid w:val="00C348DD"/>
    <w:rsid w:val="00C9601C"/>
    <w:rsid w:val="00CC046A"/>
    <w:rsid w:val="00CC2A17"/>
    <w:rsid w:val="00CF2477"/>
    <w:rsid w:val="00D1110A"/>
    <w:rsid w:val="00D21A0C"/>
    <w:rsid w:val="00D35C86"/>
    <w:rsid w:val="00D64FAF"/>
    <w:rsid w:val="00D677D2"/>
    <w:rsid w:val="00DB2591"/>
    <w:rsid w:val="00DC4CB3"/>
    <w:rsid w:val="00DF4FCB"/>
    <w:rsid w:val="00E11626"/>
    <w:rsid w:val="00E27940"/>
    <w:rsid w:val="00E3026E"/>
    <w:rsid w:val="00E41BE8"/>
    <w:rsid w:val="00E56828"/>
    <w:rsid w:val="00EC5FAA"/>
    <w:rsid w:val="00ED37DA"/>
    <w:rsid w:val="00F1083F"/>
    <w:rsid w:val="00F275E5"/>
    <w:rsid w:val="00F85917"/>
    <w:rsid w:val="00F966B2"/>
    <w:rsid w:val="00FD3863"/>
    <w:rsid w:val="00FE2F9D"/>
    <w:rsid w:val="00FE33EC"/>
    <w:rsid w:val="00FE70DC"/>
    <w:rsid w:val="00FF2E38"/>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8ADD"/>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7F3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E7F"/>
    <w:rPr>
      <w:rFonts w:eastAsiaTheme="minorEastAsia"/>
      <w:sz w:val="24"/>
      <w:szCs w:val="24"/>
      <w:lang w:val="en-GB" w:eastAsia="ja-JP"/>
    </w:rPr>
  </w:style>
  <w:style w:type="paragraph" w:styleId="Footer">
    <w:name w:val="footer"/>
    <w:basedOn w:val="Normal"/>
    <w:link w:val="FooterChar"/>
    <w:uiPriority w:val="99"/>
    <w:unhideWhenUsed/>
    <w:rsid w:val="007F3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E7F"/>
    <w:rPr>
      <w:rFonts w:eastAsiaTheme="minorEastAsia"/>
      <w:sz w:val="24"/>
      <w:szCs w:val="24"/>
      <w:lang w:val="en-GB" w:eastAsia="ja-JP"/>
    </w:rPr>
  </w:style>
  <w:style w:type="character" w:styleId="CommentReference">
    <w:name w:val="annotation reference"/>
    <w:basedOn w:val="DefaultParagraphFont"/>
    <w:uiPriority w:val="99"/>
    <w:semiHidden/>
    <w:unhideWhenUsed/>
    <w:rsid w:val="003D4219"/>
    <w:rPr>
      <w:sz w:val="16"/>
      <w:szCs w:val="16"/>
    </w:rPr>
  </w:style>
  <w:style w:type="paragraph" w:styleId="CommentText">
    <w:name w:val="annotation text"/>
    <w:basedOn w:val="Normal"/>
    <w:link w:val="CommentTextChar"/>
    <w:uiPriority w:val="99"/>
    <w:semiHidden/>
    <w:unhideWhenUsed/>
    <w:rsid w:val="003D4219"/>
    <w:pPr>
      <w:spacing w:line="240" w:lineRule="auto"/>
    </w:pPr>
    <w:rPr>
      <w:sz w:val="20"/>
      <w:szCs w:val="20"/>
    </w:rPr>
  </w:style>
  <w:style w:type="character" w:customStyle="1" w:styleId="CommentTextChar">
    <w:name w:val="Comment Text Char"/>
    <w:basedOn w:val="DefaultParagraphFont"/>
    <w:link w:val="CommentText"/>
    <w:uiPriority w:val="99"/>
    <w:semiHidden/>
    <w:rsid w:val="003D4219"/>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3D4219"/>
    <w:rPr>
      <w:b/>
      <w:bCs/>
    </w:rPr>
  </w:style>
  <w:style w:type="character" w:customStyle="1" w:styleId="CommentSubjectChar">
    <w:name w:val="Comment Subject Char"/>
    <w:basedOn w:val="CommentTextChar"/>
    <w:link w:val="CommentSubject"/>
    <w:uiPriority w:val="99"/>
    <w:semiHidden/>
    <w:rsid w:val="003D4219"/>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3D4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219"/>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3174</Words>
  <Characters>1810</Characters>
  <Application>Microsoft Office Word</Application>
  <DocSecurity>0</DocSecurity>
  <Lines>15</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Liāna Savčenko</cp:lastModifiedBy>
  <cp:revision>4</cp:revision>
  <dcterms:created xsi:type="dcterms:W3CDTF">2026-06-04T07:32:00Z</dcterms:created>
  <dcterms:modified xsi:type="dcterms:W3CDTF">2026-06-04T07:33:00Z</dcterms:modified>
</cp:coreProperties>
</file>