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5.10.0 -->
  <w:body>
    <w:p w:rsidR="002C3DE0" w:rsidP="002C3DE0" w14:paraId="2DF58A77" w14:textId="424FDDC8">
      <w:pPr>
        <w:pStyle w:val="BodyText"/>
        <w:spacing w:after="60"/>
        <w:ind w:firstLine="567"/>
        <w:jc w:val="center"/>
        <w:rPr>
          <w:b/>
          <w:sz w:val="28"/>
          <w:szCs w:val="28"/>
        </w:rPr>
      </w:pPr>
      <w:r>
        <w:rPr>
          <w:noProof/>
        </w:rPr>
        <w:drawing>
          <wp:inline distT="0" distB="0" distL="0" distR="0">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p w:rsidR="002C3DE0" w:rsidRPr="002C3DE0" w:rsidP="002C3DE0" w14:paraId="54FFFB0A" w14:textId="77777777">
      <w:pPr>
        <w:pStyle w:val="BodyText"/>
        <w:spacing w:after="60"/>
        <w:ind w:firstLine="567"/>
        <w:jc w:val="center"/>
        <w:rPr>
          <w:rFonts w:ascii="Times New Roman" w:hAnsi="Times New Roman" w:cs="Times New Roman"/>
          <w:b/>
          <w:sz w:val="24"/>
          <w:szCs w:val="24"/>
        </w:rPr>
      </w:pPr>
    </w:p>
    <w:p w:rsidR="00C64618" w:rsidP="002C3DE0" w14:paraId="584507C0" w14:textId="7106F098">
      <w:pPr>
        <w:pStyle w:val="BodyText"/>
        <w:spacing w:after="60"/>
        <w:ind w:firstLine="567"/>
        <w:jc w:val="center"/>
        <w:rPr>
          <w:rFonts w:ascii="Times New Roman" w:hAnsi="Times New Roman" w:cs="Times New Roman"/>
          <w:b/>
          <w:sz w:val="24"/>
          <w:szCs w:val="24"/>
        </w:rPr>
      </w:pPr>
      <w:r w:rsidRPr="002C3DE0">
        <w:rPr>
          <w:rFonts w:ascii="Times New Roman" w:hAnsi="Times New Roman" w:cs="Times New Roman"/>
          <w:b/>
          <w:sz w:val="24"/>
          <w:szCs w:val="24"/>
        </w:rPr>
        <w:t xml:space="preserve">Vienošanās </w:t>
      </w:r>
      <w:r w:rsidR="00210CF4">
        <w:rPr>
          <w:rFonts w:ascii="Times New Roman" w:hAnsi="Times New Roman" w:cs="Times New Roman"/>
          <w:b/>
          <w:sz w:val="24"/>
          <w:szCs w:val="24"/>
        </w:rPr>
        <w:t>Nr.3</w:t>
      </w:r>
      <w:r w:rsidRPr="002C3DE0">
        <w:rPr>
          <w:rFonts w:ascii="Times New Roman" w:hAnsi="Times New Roman" w:cs="Times New Roman"/>
          <w:b/>
          <w:sz w:val="24"/>
          <w:szCs w:val="24"/>
        </w:rPr>
        <w:t xml:space="preserve"> </w:t>
      </w:r>
    </w:p>
    <w:p w:rsidR="002C3DE0" w:rsidRPr="002C3DE0" w:rsidP="002C3DE0" w14:paraId="358944B9" w14:textId="7502258E">
      <w:pPr>
        <w:pStyle w:val="BodyText"/>
        <w:spacing w:after="60"/>
        <w:ind w:firstLine="567"/>
        <w:jc w:val="center"/>
        <w:rPr>
          <w:rFonts w:ascii="Times New Roman" w:hAnsi="Times New Roman" w:cs="Times New Roman"/>
          <w:b/>
          <w:sz w:val="24"/>
          <w:szCs w:val="24"/>
        </w:rPr>
      </w:pPr>
      <w:r w:rsidRPr="00C64618">
        <w:rPr>
          <w:rFonts w:ascii="Times New Roman" w:hAnsi="Times New Roman" w:cs="Times New Roman"/>
          <w:sz w:val="24"/>
          <w:szCs w:val="24"/>
        </w:rPr>
        <w:t>(</w:t>
      </w:r>
      <w:r w:rsidR="00285E40">
        <w:rPr>
          <w:rFonts w:ascii="Times New Roman" w:hAnsi="Times New Roman" w:cs="Times New Roman"/>
          <w:sz w:val="24"/>
          <w:szCs w:val="24"/>
        </w:rPr>
        <w:t>R</w:t>
      </w:r>
      <w:r w:rsidRPr="00C64618">
        <w:rPr>
          <w:rFonts w:ascii="Times New Roman" w:hAnsi="Times New Roman" w:cs="Times New Roman"/>
          <w:sz w:val="24"/>
          <w:szCs w:val="24"/>
        </w:rPr>
        <w:t>eģ.Nr</w:t>
      </w:r>
      <w:r>
        <w:rPr>
          <w:rFonts w:ascii="Times New Roman" w:hAnsi="Times New Roman" w:cs="Times New Roman"/>
          <w:b/>
          <w:sz w:val="24"/>
          <w:szCs w:val="24"/>
        </w:rPr>
        <w:t xml:space="preserve">. </w:t>
      </w:r>
      <w:r w:rsidRPr="00E56828">
        <w:rPr>
          <w:rFonts w:ascii="Times New Roman" w:eastAsia="Times New Roman" w:hAnsi="Times New Roman"/>
          <w:noProof/>
          <w:sz w:val="24"/>
          <w:szCs w:val="24"/>
        </w:rPr>
        <w:t>14-1-12/1</w:t>
      </w:r>
      <w:r w:rsidRPr="00E56828">
        <w:rPr>
          <w:rFonts w:ascii="Times New Roman" w:eastAsia="Times New Roman" w:hAnsi="Times New Roman"/>
          <w:noProof/>
          <w:sz w:val="24"/>
          <w:szCs w:val="24"/>
        </w:rPr>
        <w:t>/26</w:t>
      </w:r>
      <w:r>
        <w:rPr>
          <w:rFonts w:ascii="Times New Roman" w:eastAsia="Times New Roman" w:hAnsi="Times New Roman"/>
          <w:sz w:val="24"/>
          <w:szCs w:val="24"/>
        </w:rPr>
        <w:t>)</w:t>
      </w:r>
    </w:p>
    <w:p w:rsidR="002C3DE0" w:rsidRPr="00C64618" w:rsidP="00B335C7" w14:paraId="6E1E3DFA" w14:textId="109E0261">
      <w:pPr>
        <w:pStyle w:val="BodyText"/>
        <w:spacing w:after="0"/>
        <w:jc w:val="center"/>
      </w:pPr>
      <w:r w:rsidRPr="002C3DE0">
        <w:rPr>
          <w:rFonts w:ascii="Times New Roman" w:hAnsi="Times New Roman" w:cs="Times New Roman"/>
          <w:sz w:val="24"/>
          <w:szCs w:val="24"/>
        </w:rPr>
        <w:t xml:space="preserve">par grozījumu 2025.gada </w:t>
      </w:r>
      <w:r w:rsidR="0082452A">
        <w:rPr>
          <w:rFonts w:ascii="Times New Roman" w:hAnsi="Times New Roman" w:cs="Times New Roman"/>
          <w:sz w:val="24"/>
          <w:szCs w:val="24"/>
        </w:rPr>
        <w:t>19.jūnija</w:t>
      </w:r>
      <w:r w:rsidRPr="002C3DE0">
        <w:rPr>
          <w:rFonts w:ascii="Times New Roman" w:hAnsi="Times New Roman" w:cs="Times New Roman"/>
          <w:sz w:val="24"/>
          <w:szCs w:val="24"/>
        </w:rPr>
        <w:t xml:space="preserve"> pakalpojumu līgumā </w:t>
      </w:r>
      <w:r w:rsidR="00C64618">
        <w:rPr>
          <w:rFonts w:ascii="Times New Roman" w:hAnsi="Times New Roman" w:cs="Times New Roman"/>
          <w:sz w:val="24"/>
          <w:szCs w:val="24"/>
        </w:rPr>
        <w:t xml:space="preserve">(Pasūtītāja reģ. </w:t>
      </w:r>
      <w:r w:rsidRPr="002168C4" w:rsidR="00B335C7">
        <w:rPr>
          <w:rFonts w:ascii="Times New Roman" w:hAnsi="Times New Roman" w:cs="Times New Roman"/>
          <w:bCs/>
          <w:color w:val="000000" w:themeColor="text1"/>
          <w:sz w:val="24"/>
          <w:szCs w:val="24"/>
        </w:rPr>
        <w:t>Nr. 14-1-12/</w:t>
      </w:r>
      <w:r w:rsidR="0082452A">
        <w:rPr>
          <w:rFonts w:ascii="Times New Roman" w:hAnsi="Times New Roman" w:cs="Times New Roman"/>
          <w:bCs/>
          <w:color w:val="000000" w:themeColor="text1"/>
          <w:sz w:val="24"/>
          <w:szCs w:val="24"/>
        </w:rPr>
        <w:t>62</w:t>
      </w:r>
      <w:r w:rsidRPr="002168C4" w:rsidR="00B335C7">
        <w:rPr>
          <w:rFonts w:ascii="Times New Roman" w:hAnsi="Times New Roman" w:cs="Times New Roman"/>
          <w:bCs/>
          <w:color w:val="000000" w:themeColor="text1"/>
          <w:sz w:val="24"/>
          <w:szCs w:val="24"/>
        </w:rPr>
        <w:t>/25</w:t>
      </w:r>
      <w:r w:rsidR="00C64618">
        <w:rPr>
          <w:rFonts w:ascii="Times New Roman" w:hAnsi="Times New Roman" w:cs="Times New Roman"/>
          <w:bCs/>
          <w:color w:val="000000" w:themeColor="text1"/>
        </w:rPr>
        <w:t>)</w:t>
      </w:r>
      <w:r w:rsidRPr="0043558F" w:rsidR="00B335C7">
        <w:rPr>
          <w:color w:val="000000" w:themeColor="text1"/>
        </w:rPr>
        <w:t xml:space="preserve"> </w:t>
      </w:r>
    </w:p>
    <w:p w:rsidR="002C3DE0" w:rsidRPr="002C3DE0" w:rsidP="002C3DE0" w14:paraId="193C98AF" w14:textId="40B6AE89">
      <w:pPr>
        <w:pStyle w:val="BodyText"/>
        <w:spacing w:after="0"/>
        <w:jc w:val="center"/>
        <w:rPr>
          <w:rFonts w:ascii="Times New Roman" w:hAnsi="Times New Roman" w:cs="Times New Roman"/>
          <w:sz w:val="24"/>
          <w:szCs w:val="24"/>
        </w:rPr>
      </w:pPr>
      <w:r w:rsidRPr="002C3DE0">
        <w:rPr>
          <w:rFonts w:ascii="Times New Roman" w:hAnsi="Times New Roman" w:cs="Times New Roman"/>
          <w:sz w:val="24"/>
          <w:szCs w:val="24"/>
        </w:rPr>
        <w:t xml:space="preserve">pie 2024.gada 19.decembra vispārīgās vienošanās </w:t>
      </w:r>
      <w:r w:rsidR="00285E40">
        <w:rPr>
          <w:rFonts w:ascii="Times New Roman" w:hAnsi="Times New Roman" w:cs="Times New Roman"/>
          <w:sz w:val="24"/>
          <w:szCs w:val="24"/>
        </w:rPr>
        <w:t xml:space="preserve">(Pasūtītāja reģ. </w:t>
      </w:r>
      <w:r w:rsidRPr="002168C4" w:rsidR="00285E40">
        <w:rPr>
          <w:rFonts w:ascii="Times New Roman" w:hAnsi="Times New Roman" w:cs="Times New Roman"/>
          <w:bCs/>
          <w:color w:val="000000" w:themeColor="text1"/>
          <w:sz w:val="24"/>
          <w:szCs w:val="24"/>
        </w:rPr>
        <w:t>Nr. 14-1-12/</w:t>
      </w:r>
      <w:r w:rsidR="00285E40">
        <w:rPr>
          <w:rFonts w:ascii="Times New Roman" w:hAnsi="Times New Roman" w:cs="Times New Roman"/>
          <w:bCs/>
          <w:color w:val="000000" w:themeColor="text1"/>
          <w:sz w:val="24"/>
          <w:szCs w:val="24"/>
        </w:rPr>
        <w:t>174</w:t>
      </w:r>
      <w:r w:rsidRPr="002168C4" w:rsidR="00285E40">
        <w:rPr>
          <w:rFonts w:ascii="Times New Roman" w:hAnsi="Times New Roman" w:cs="Times New Roman"/>
          <w:bCs/>
          <w:color w:val="000000" w:themeColor="text1"/>
          <w:sz w:val="24"/>
          <w:szCs w:val="24"/>
        </w:rPr>
        <w:t>/2</w:t>
      </w:r>
      <w:r w:rsidR="00285E40">
        <w:rPr>
          <w:rFonts w:ascii="Times New Roman" w:hAnsi="Times New Roman" w:cs="Times New Roman"/>
          <w:bCs/>
          <w:color w:val="000000" w:themeColor="text1"/>
          <w:sz w:val="24"/>
          <w:szCs w:val="24"/>
        </w:rPr>
        <w:t>4</w:t>
      </w:r>
      <w:r w:rsidR="00285E40">
        <w:rPr>
          <w:rFonts w:ascii="Times New Roman" w:hAnsi="Times New Roman" w:cs="Times New Roman"/>
          <w:bCs/>
          <w:color w:val="000000" w:themeColor="text1"/>
        </w:rPr>
        <w:t>)</w:t>
      </w:r>
    </w:p>
    <w:p w:rsidR="0015136D" w:rsidRPr="002C3DE0" w:rsidP="002C3DE0" w14:paraId="5D630AEC" w14:textId="77777777">
      <w:pPr>
        <w:pStyle w:val="BodyText"/>
        <w:spacing w:after="0"/>
        <w:jc w:val="center"/>
        <w:rPr>
          <w:rFonts w:ascii="Times New Roman" w:hAnsi="Times New Roman" w:cs="Times New Roman"/>
          <w:sz w:val="24"/>
          <w:szCs w:val="24"/>
        </w:rPr>
      </w:pPr>
    </w:p>
    <w:p w:rsidR="002C3DE0" w:rsidRPr="002C3DE0" w:rsidP="002C3DE0" w14:paraId="341AF62C" w14:textId="77777777">
      <w:pPr>
        <w:tabs>
          <w:tab w:val="right" w:pos="8931"/>
        </w:tabs>
        <w:spacing w:before="60" w:after="60"/>
        <w:ind w:left="720" w:hanging="720"/>
        <w:rPr>
          <w:rFonts w:ascii="Times New Roman" w:hAnsi="Times New Roman"/>
          <w:i/>
          <w:sz w:val="24"/>
          <w:szCs w:val="24"/>
        </w:rPr>
      </w:pPr>
      <w:r w:rsidRPr="002C3DE0">
        <w:rPr>
          <w:rFonts w:ascii="Times New Roman" w:hAnsi="Times New Roman"/>
          <w:sz w:val="24"/>
          <w:szCs w:val="24"/>
        </w:rPr>
        <w:t>Rīgā</w:t>
      </w:r>
      <w:r w:rsidRPr="002C3DE0">
        <w:rPr>
          <w:rFonts w:ascii="Times New Roman" w:hAnsi="Times New Roman"/>
          <w:sz w:val="24"/>
          <w:szCs w:val="24"/>
        </w:rPr>
        <w:tab/>
      </w:r>
      <w:r w:rsidRPr="002C3DE0">
        <w:rPr>
          <w:rFonts w:ascii="Times New Roman" w:hAnsi="Times New Roman"/>
          <w:sz w:val="24"/>
          <w:szCs w:val="24"/>
        </w:rPr>
        <w:tab/>
      </w:r>
      <w:r w:rsidRPr="002C3DE0">
        <w:rPr>
          <w:rFonts w:ascii="Times New Roman" w:hAnsi="Times New Roman"/>
          <w:i/>
          <w:sz w:val="24"/>
          <w:szCs w:val="24"/>
        </w:rPr>
        <w:t xml:space="preserve">Dokumenta datums ir </w:t>
      </w:r>
    </w:p>
    <w:p w:rsidR="002C3DE0" w:rsidRPr="002C3DE0" w:rsidP="002C3DE0" w14:paraId="0962C1BE" w14:textId="77777777">
      <w:pPr>
        <w:tabs>
          <w:tab w:val="right" w:pos="8931"/>
        </w:tabs>
        <w:spacing w:before="60" w:after="60"/>
        <w:ind w:left="720" w:hanging="720"/>
        <w:rPr>
          <w:rFonts w:ascii="Times New Roman" w:hAnsi="Times New Roman"/>
          <w:i/>
          <w:sz w:val="24"/>
          <w:szCs w:val="24"/>
        </w:rPr>
      </w:pPr>
      <w:r w:rsidRPr="002C3DE0">
        <w:rPr>
          <w:rFonts w:ascii="Times New Roman" w:hAnsi="Times New Roman"/>
          <w:i/>
          <w:sz w:val="24"/>
          <w:szCs w:val="24"/>
        </w:rPr>
        <w:tab/>
      </w:r>
      <w:r w:rsidRPr="002C3DE0">
        <w:rPr>
          <w:rFonts w:ascii="Times New Roman" w:hAnsi="Times New Roman"/>
          <w:i/>
          <w:sz w:val="24"/>
          <w:szCs w:val="24"/>
        </w:rPr>
        <w:tab/>
        <w:t>tā elektroniskās parakstīšanas datums</w:t>
      </w:r>
    </w:p>
    <w:p w:rsidR="002C3DE0" w:rsidRPr="002C3DE0" w:rsidP="002C3DE0" w14:paraId="2CAF3BA4" w14:textId="77777777">
      <w:pPr>
        <w:spacing w:before="60" w:after="60"/>
        <w:ind w:left="720" w:hanging="720"/>
        <w:jc w:val="right"/>
        <w:rPr>
          <w:rFonts w:ascii="Times New Roman" w:hAnsi="Times New Roman"/>
          <w:i/>
          <w:sz w:val="24"/>
          <w:szCs w:val="24"/>
        </w:rPr>
      </w:pPr>
    </w:p>
    <w:p w:rsidR="002C3DE0" w:rsidRPr="002C3DE0" w:rsidP="00B335C7" w14:paraId="598FBD19" w14:textId="0733C9F4">
      <w:pPr>
        <w:pStyle w:val="BodyText"/>
        <w:spacing w:after="0"/>
        <w:ind w:firstLine="720"/>
        <w:jc w:val="both"/>
        <w:rPr>
          <w:rFonts w:ascii="Times New Roman" w:hAnsi="Times New Roman" w:cs="Times New Roman"/>
          <w:sz w:val="24"/>
          <w:szCs w:val="24"/>
        </w:rPr>
      </w:pPr>
      <w:r w:rsidRPr="002C3DE0">
        <w:rPr>
          <w:rFonts w:ascii="Times New Roman" w:hAnsi="Times New Roman" w:cs="Times New Roman"/>
          <w:b/>
          <w:sz w:val="24"/>
          <w:szCs w:val="24"/>
        </w:rPr>
        <w:t>Iekšlietu ministrijas Informācijas centrs</w:t>
      </w:r>
      <w:r w:rsidRPr="002C3DE0">
        <w:rPr>
          <w:rFonts w:ascii="Times New Roman" w:hAnsi="Times New Roman" w:cs="Times New Roman"/>
          <w:sz w:val="24"/>
          <w:szCs w:val="24"/>
        </w:rPr>
        <w:t>, reģistrācijas numurs 90000289913, tā priekšnieka Āra Dzērvāna personā, kurš rīkojas saskaņā ar Ministru kabineta 2016.gada 20.septembra noteikumiem Nr. 616 “Iekšlietu ministrijas Informācijas centra nolikums” (turpmāk – Pasūtītājs vai IeM IC), no vienas puses, un</w:t>
      </w:r>
    </w:p>
    <w:p w:rsidR="002C3DE0" w:rsidRPr="002C3DE0" w14:paraId="7A563C99" w14:textId="77777777">
      <w:pPr>
        <w:pStyle w:val="BodyText"/>
        <w:spacing w:after="0"/>
        <w:ind w:firstLine="720"/>
        <w:jc w:val="both"/>
        <w:rPr>
          <w:rFonts w:ascii="Times New Roman" w:hAnsi="Times New Roman" w:cs="Times New Roman"/>
          <w:sz w:val="24"/>
          <w:szCs w:val="24"/>
        </w:rPr>
      </w:pPr>
      <w:r w:rsidRPr="002C3DE0">
        <w:rPr>
          <w:rFonts w:ascii="Times New Roman" w:hAnsi="Times New Roman" w:cs="Times New Roman"/>
          <w:b/>
          <w:bCs/>
          <w:sz w:val="24"/>
          <w:szCs w:val="24"/>
        </w:rPr>
        <w:t>SIA “Codex”</w:t>
      </w:r>
      <w:r w:rsidRPr="002C3DE0">
        <w:rPr>
          <w:rFonts w:ascii="Times New Roman" w:hAnsi="Times New Roman" w:cs="Times New Roman"/>
          <w:bCs/>
          <w:sz w:val="24"/>
          <w:szCs w:val="24"/>
        </w:rPr>
        <w:t>,</w:t>
      </w:r>
      <w:r w:rsidRPr="002C3DE0">
        <w:rPr>
          <w:rFonts w:ascii="Times New Roman" w:hAnsi="Times New Roman" w:cs="Times New Roman"/>
          <w:b/>
          <w:bCs/>
          <w:sz w:val="24"/>
          <w:szCs w:val="24"/>
        </w:rPr>
        <w:t xml:space="preserve"> </w:t>
      </w:r>
      <w:r w:rsidRPr="002C3DE0">
        <w:rPr>
          <w:rFonts w:ascii="Times New Roman" w:hAnsi="Times New Roman" w:cs="Times New Roman"/>
          <w:sz w:val="24"/>
          <w:szCs w:val="24"/>
        </w:rPr>
        <w:t xml:space="preserve">reģistrācijas numurs </w:t>
      </w:r>
      <w:r w:rsidRPr="002C3DE0">
        <w:rPr>
          <w:rFonts w:ascii="Times New Roman" w:hAnsi="Times New Roman" w:cs="Times New Roman"/>
          <w:iCs/>
          <w:sz w:val="24"/>
          <w:szCs w:val="24"/>
        </w:rPr>
        <w:t>50203160401</w:t>
      </w:r>
      <w:r w:rsidRPr="002C3DE0">
        <w:rPr>
          <w:rFonts w:ascii="Times New Roman" w:hAnsi="Times New Roman" w:cs="Times New Roman"/>
          <w:sz w:val="24"/>
          <w:szCs w:val="24"/>
        </w:rPr>
        <w:t xml:space="preserve">, tās valdes priekšsēdētāja Ulda Semeika personā, kurš rīkojas uz statūtu pamata (turpmāk – Izpildītājs), no otras puses, </w:t>
      </w:r>
    </w:p>
    <w:p w:rsidR="002C3DE0" w:rsidRPr="00C64618" w:rsidP="00C64618" w14:paraId="595FB596" w14:textId="771E883A">
      <w:pPr>
        <w:pStyle w:val="BodyText"/>
        <w:spacing w:after="0"/>
        <w:jc w:val="both"/>
        <w:rPr>
          <w:sz w:val="24"/>
          <w:szCs w:val="24"/>
        </w:rPr>
      </w:pPr>
      <w:r w:rsidRPr="002C3DE0">
        <w:rPr>
          <w:rFonts w:ascii="Times New Roman" w:hAnsi="Times New Roman"/>
          <w:sz w:val="24"/>
          <w:szCs w:val="24"/>
        </w:rPr>
        <w:t xml:space="preserve">abi kopā un katrs atsevišķi saukti attiecīgi Līdzēji/Līdzējs, saskaņā ar Izpildītāja 2025.gada </w:t>
      </w:r>
      <w:r w:rsidR="00426398">
        <w:rPr>
          <w:rFonts w:ascii="Times New Roman" w:hAnsi="Times New Roman"/>
          <w:sz w:val="24"/>
          <w:szCs w:val="24"/>
        </w:rPr>
        <w:t>2.oktobra</w:t>
      </w:r>
      <w:r w:rsidRPr="002C3DE0">
        <w:rPr>
          <w:rFonts w:ascii="Times New Roman" w:hAnsi="Times New Roman"/>
          <w:sz w:val="24"/>
          <w:szCs w:val="24"/>
        </w:rPr>
        <w:t xml:space="preserve"> vēstuli Nr.</w:t>
      </w:r>
      <w:r w:rsidR="00426398">
        <w:rPr>
          <w:rFonts w:ascii="Times New Roman" w:hAnsi="Times New Roman"/>
          <w:sz w:val="24"/>
          <w:szCs w:val="24"/>
        </w:rPr>
        <w:t>113</w:t>
      </w:r>
      <w:r w:rsidR="00475AAE">
        <w:rPr>
          <w:rFonts w:ascii="Times New Roman" w:hAnsi="Times New Roman"/>
          <w:sz w:val="24"/>
          <w:szCs w:val="24"/>
        </w:rPr>
        <w:t xml:space="preserve">, </w:t>
      </w:r>
      <w:r w:rsidRPr="002C3DE0">
        <w:rPr>
          <w:rFonts w:ascii="Times New Roman" w:hAnsi="Times New Roman"/>
          <w:sz w:val="24"/>
          <w:szCs w:val="24"/>
        </w:rPr>
        <w:t>vienojas izdarīt starp Pusēm 2025.gada 19.jūnijā noslēgtajā pakalpojumu līgumā (Pasūtītāja līguma reģistrācijas Nr.</w:t>
      </w:r>
      <w:r w:rsidRPr="002C3DE0">
        <w:rPr>
          <w:rFonts w:ascii="Times New Roman" w:hAnsi="Times New Roman"/>
          <w:bCs/>
          <w:color w:val="000000" w:themeColor="text1"/>
          <w:sz w:val="24"/>
          <w:szCs w:val="24"/>
        </w:rPr>
        <w:t xml:space="preserve"> 14-1-12/6</w:t>
      </w:r>
      <w:r w:rsidR="00426398">
        <w:rPr>
          <w:rFonts w:ascii="Times New Roman" w:hAnsi="Times New Roman"/>
          <w:bCs/>
          <w:color w:val="000000" w:themeColor="text1"/>
          <w:sz w:val="24"/>
          <w:szCs w:val="24"/>
        </w:rPr>
        <w:t>2</w:t>
      </w:r>
      <w:r w:rsidRPr="002C3DE0">
        <w:rPr>
          <w:rFonts w:ascii="Times New Roman" w:hAnsi="Times New Roman"/>
          <w:bCs/>
          <w:color w:val="000000" w:themeColor="text1"/>
          <w:sz w:val="24"/>
          <w:szCs w:val="24"/>
        </w:rPr>
        <w:t>/25)</w:t>
      </w:r>
      <w:r w:rsidRPr="00B335C7" w:rsidR="00B335C7">
        <w:rPr>
          <w:rFonts w:ascii="Times New Roman" w:hAnsi="Times New Roman"/>
          <w:bCs/>
          <w:color w:val="000000" w:themeColor="text1"/>
        </w:rPr>
        <w:t xml:space="preserve"> </w:t>
      </w:r>
      <w:r w:rsidRPr="006C32BE" w:rsidR="00B335C7">
        <w:rPr>
          <w:rFonts w:ascii="Times New Roman" w:hAnsi="Times New Roman" w:cs="Times New Roman"/>
          <w:bCs/>
          <w:color w:val="000000" w:themeColor="text1"/>
          <w:sz w:val="24"/>
          <w:szCs w:val="24"/>
        </w:rPr>
        <w:t xml:space="preserve">par </w:t>
      </w:r>
      <w:r w:rsidRPr="006C32BE" w:rsidR="00505775">
        <w:rPr>
          <w:rFonts w:ascii="Times New Roman" w:hAnsi="Times New Roman" w:cs="Times New Roman"/>
          <w:noProof/>
          <w:sz w:val="24"/>
          <w:szCs w:val="24"/>
        </w:rPr>
        <w:t>Valsts robežsardzes elektroniskās informācijas sistēmas pilnveidi ES sistēmu ieviešana</w:t>
      </w:r>
      <w:r w:rsidR="00244BF2">
        <w:rPr>
          <w:rFonts w:ascii="Times New Roman" w:hAnsi="Times New Roman" w:cs="Times New Roman"/>
          <w:noProof/>
          <w:sz w:val="24"/>
          <w:szCs w:val="24"/>
        </w:rPr>
        <w:t>i</w:t>
      </w:r>
      <w:r w:rsidRPr="006C32BE" w:rsidR="00505775">
        <w:rPr>
          <w:rFonts w:ascii="Times New Roman" w:hAnsi="Times New Roman" w:cs="Times New Roman"/>
          <w:noProof/>
          <w:sz w:val="24"/>
          <w:szCs w:val="24"/>
        </w:rPr>
        <w:t>,</w:t>
      </w:r>
      <w:r w:rsidRPr="006C32BE" w:rsidR="00B335C7">
        <w:rPr>
          <w:rFonts w:ascii="Times New Roman" w:hAnsi="Times New Roman" w:cs="Times New Roman"/>
          <w:bCs/>
          <w:color w:val="000000" w:themeColor="text1"/>
          <w:sz w:val="24"/>
          <w:szCs w:val="24"/>
        </w:rPr>
        <w:t xml:space="preserve"> t.sk. gabaldarbiem un spējo izstrādi izmaiņu pieprasījumu realizācijai, laika uzskaites darbiem</w:t>
      </w:r>
      <w:r w:rsidRPr="00C64618">
        <w:rPr>
          <w:rFonts w:ascii="Times New Roman" w:hAnsi="Times New Roman"/>
          <w:sz w:val="24"/>
          <w:szCs w:val="24"/>
        </w:rPr>
        <w:t xml:space="preserve"> (turpmāk – Pakalpojuma līgums) šādu grozījumu (turpmāk – Vienošanās):</w:t>
      </w:r>
    </w:p>
    <w:p w:rsidR="002C3DE0" w:rsidRPr="002C3DE0" w:rsidP="002C3DE0" w14:paraId="47C62D02" w14:textId="77777777">
      <w:pPr>
        <w:jc w:val="both"/>
        <w:rPr>
          <w:rFonts w:ascii="Times New Roman" w:hAnsi="Times New Roman"/>
          <w:sz w:val="24"/>
          <w:szCs w:val="24"/>
        </w:rPr>
      </w:pPr>
    </w:p>
    <w:p w:rsidR="002C3DE0" w:rsidRPr="00763D2D" w:rsidP="002C3DE0" w14:paraId="18B986B0" w14:textId="67BAE497">
      <w:pPr>
        <w:pStyle w:val="ListParagraph"/>
        <w:numPr>
          <w:ilvl w:val="0"/>
          <w:numId w:val="40"/>
        </w:numPr>
        <w:spacing w:after="120" w:line="240" w:lineRule="auto"/>
        <w:contextualSpacing w:val="0"/>
        <w:jc w:val="both"/>
        <w:rPr>
          <w:rStyle w:val="normaltextrun"/>
          <w:rFonts w:ascii="Times New Roman" w:hAnsi="Times New Roman"/>
          <w:sz w:val="24"/>
          <w:szCs w:val="24"/>
        </w:rPr>
      </w:pPr>
      <w:bookmarkStart w:id="0" w:name="_Ref361168317"/>
      <w:bookmarkStart w:id="1" w:name="_Hlk145335739"/>
      <w:r>
        <w:rPr>
          <w:rStyle w:val="normaltextrun"/>
          <w:rFonts w:ascii="Times New Roman" w:hAnsi="Times New Roman"/>
          <w:color w:val="000000"/>
          <w:sz w:val="24"/>
          <w:szCs w:val="24"/>
          <w:shd w:val="clear" w:color="auto" w:fill="FFFFFF"/>
        </w:rPr>
        <w:t xml:space="preserve">Papildināt </w:t>
      </w:r>
      <w:r w:rsidRPr="002C3DE0">
        <w:rPr>
          <w:rStyle w:val="normaltextrun"/>
          <w:rFonts w:ascii="Times New Roman" w:hAnsi="Times New Roman"/>
          <w:color w:val="000000"/>
          <w:sz w:val="24"/>
          <w:szCs w:val="24"/>
          <w:shd w:val="clear" w:color="auto" w:fill="FFFFFF"/>
        </w:rPr>
        <w:t>Pakalpojuma līguma 3.pielikum</w:t>
      </w:r>
      <w:r>
        <w:rPr>
          <w:rStyle w:val="normaltextrun"/>
          <w:rFonts w:ascii="Times New Roman" w:hAnsi="Times New Roman"/>
          <w:color w:val="000000"/>
          <w:sz w:val="24"/>
          <w:szCs w:val="24"/>
          <w:shd w:val="clear" w:color="auto" w:fill="FFFFFF"/>
        </w:rPr>
        <w:t>a tabul</w:t>
      </w:r>
      <w:r w:rsidRPr="002C3DE0">
        <w:rPr>
          <w:rStyle w:val="normaltextrun"/>
          <w:rFonts w:ascii="Times New Roman" w:hAnsi="Times New Roman"/>
          <w:color w:val="000000"/>
          <w:sz w:val="24"/>
          <w:szCs w:val="24"/>
          <w:shd w:val="clear" w:color="auto" w:fill="FFFFFF"/>
        </w:rPr>
        <w:t xml:space="preserve">u </w:t>
      </w:r>
      <w:r>
        <w:rPr>
          <w:rStyle w:val="normaltextrun"/>
          <w:rFonts w:ascii="Times New Roman" w:hAnsi="Times New Roman"/>
          <w:color w:val="000000"/>
          <w:sz w:val="24"/>
          <w:szCs w:val="24"/>
          <w:shd w:val="clear" w:color="auto" w:fill="FFFFFF"/>
        </w:rPr>
        <w:t>“Speciālisti” ar ierakstu Nr.</w:t>
      </w:r>
      <w:r w:rsidR="00937E87">
        <w:rPr>
          <w:rStyle w:val="normaltextrun"/>
          <w:rFonts w:ascii="Times New Roman" w:hAnsi="Times New Roman"/>
          <w:color w:val="000000"/>
          <w:sz w:val="24"/>
          <w:szCs w:val="24"/>
          <w:shd w:val="clear" w:color="auto" w:fill="FFFFFF"/>
        </w:rPr>
        <w:t>9</w:t>
      </w:r>
      <w:r w:rsidRPr="002C3DE0">
        <w:rPr>
          <w:rStyle w:val="normaltextrun"/>
          <w:rFonts w:ascii="Times New Roman" w:hAnsi="Times New Roman"/>
          <w:color w:val="000000"/>
          <w:sz w:val="24"/>
          <w:szCs w:val="24"/>
          <w:shd w:val="clear" w:color="auto" w:fill="FFFFFF"/>
        </w:rPr>
        <w:t xml:space="preserve">: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59"/>
        <w:gridCol w:w="3686"/>
        <w:gridCol w:w="4819"/>
      </w:tblGrid>
      <w:tr w14:paraId="34345AEE" w14:textId="77777777" w:rsidTr="00B7507C">
        <w:tblPrEx>
          <w:tblW w:w="9064" w:type="dxa"/>
          <w:tblLook w:val="04A0"/>
        </w:tblPrEx>
        <w:trPr>
          <w:trHeight w:val="300"/>
        </w:trPr>
        <w:tc>
          <w:tcPr>
            <w:tcW w:w="559" w:type="dxa"/>
            <w:tcBorders>
              <w:top w:val="single" w:sz="6" w:space="0" w:color="auto"/>
              <w:left w:val="single" w:sz="6" w:space="0" w:color="auto"/>
              <w:bottom w:val="single" w:sz="6" w:space="0" w:color="auto"/>
              <w:right w:val="single" w:sz="4" w:space="0" w:color="auto"/>
            </w:tcBorders>
            <w:shd w:val="clear" w:color="auto" w:fill="auto"/>
          </w:tcPr>
          <w:p w:rsidR="002C3DE0" w:rsidRPr="002C3DE0" w:rsidP="00B7507C" w14:paraId="24F55BF2" w14:textId="2B14F511">
            <w:pPr>
              <w:jc w:val="center"/>
              <w:textAlignment w:val="baseline"/>
              <w:rPr>
                <w:rFonts w:ascii="Times New Roman" w:hAnsi="Times New Roman"/>
                <w:color w:val="000000" w:themeColor="text1"/>
                <w:sz w:val="24"/>
                <w:szCs w:val="24"/>
              </w:rPr>
            </w:pPr>
            <w:r>
              <w:rPr>
                <w:rStyle w:val="normaltextrun"/>
                <w:rFonts w:ascii="Times New Roman" w:hAnsi="Times New Roman"/>
                <w:sz w:val="24"/>
                <w:szCs w:val="24"/>
              </w:rPr>
              <w:t>“</w:t>
            </w:r>
            <w:bookmarkStart w:id="2" w:name="_Hlk206587947"/>
            <w:r w:rsidR="002C4082">
              <w:rPr>
                <w:rStyle w:val="normaltextrun"/>
                <w:rFonts w:ascii="Times New Roman" w:hAnsi="Times New Roman"/>
                <w:sz w:val="24"/>
                <w:szCs w:val="24"/>
              </w:rPr>
              <w:t>9</w:t>
            </w:r>
            <w:r w:rsidRPr="002C3DE0">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vAlign w:val="center"/>
          </w:tcPr>
          <w:p w:rsidR="002C3DE0" w:rsidRPr="002C3DE0" w:rsidP="00B7507C" w14:paraId="73D519F1" w14:textId="1ADF1081">
            <w:pPr>
              <w:textAlignment w:val="baseline"/>
              <w:rPr>
                <w:rFonts w:ascii="Times New Roman" w:hAnsi="Times New Roman"/>
                <w:color w:val="000000" w:themeColor="text1"/>
                <w:sz w:val="24"/>
                <w:szCs w:val="24"/>
              </w:rPr>
            </w:pPr>
            <w:r>
              <w:rPr>
                <w:rFonts w:ascii="Times New Roman" w:hAnsi="Times New Roman"/>
                <w:color w:val="000000" w:themeColor="text1"/>
                <w:sz w:val="24"/>
                <w:szCs w:val="24"/>
              </w:rPr>
              <w:t>Guntis Zavadskis</w:t>
            </w:r>
          </w:p>
        </w:tc>
        <w:tc>
          <w:tcPr>
            <w:tcW w:w="4819" w:type="dxa"/>
            <w:tcBorders>
              <w:top w:val="single" w:sz="4" w:space="0" w:color="000000"/>
              <w:left w:val="single" w:sz="4" w:space="0" w:color="000000"/>
              <w:bottom w:val="single" w:sz="4" w:space="0" w:color="000000"/>
              <w:right w:val="single" w:sz="4" w:space="0" w:color="000000"/>
            </w:tcBorders>
            <w:vAlign w:val="center"/>
          </w:tcPr>
          <w:p w:rsidR="002C3DE0" w:rsidRPr="002C3DE0" w:rsidP="00B7507C" w14:paraId="51513A3F" w14:textId="6D66EFD1">
            <w:pPr>
              <w:textAlignment w:val="baseline"/>
              <w:rPr>
                <w:rFonts w:ascii="Times New Roman" w:hAnsi="Times New Roman"/>
                <w:color w:val="000000" w:themeColor="text1"/>
                <w:sz w:val="24"/>
                <w:szCs w:val="24"/>
              </w:rPr>
            </w:pPr>
            <w:r>
              <w:rPr>
                <w:rFonts w:ascii="Times New Roman" w:hAnsi="Times New Roman"/>
                <w:color w:val="000000" w:themeColor="text1"/>
                <w:sz w:val="24"/>
                <w:szCs w:val="24"/>
              </w:rPr>
              <w:t>Programmētāja asistents”</w:t>
            </w:r>
          </w:p>
        </w:tc>
      </w:tr>
      <w:bookmarkEnd w:id="2"/>
    </w:tbl>
    <w:p w:rsidR="002C3DE0" w:rsidRPr="002C3DE0" w:rsidP="002C3DE0" w14:paraId="5C5EC4BE" w14:textId="77777777">
      <w:pPr>
        <w:pStyle w:val="ListParagraph"/>
        <w:ind w:left="360"/>
        <w:rPr>
          <w:rStyle w:val="normaltextrun"/>
          <w:rFonts w:ascii="Times New Roman" w:hAnsi="Times New Roman"/>
          <w:sz w:val="24"/>
          <w:szCs w:val="24"/>
        </w:rPr>
      </w:pPr>
    </w:p>
    <w:p w:rsidR="002C3DE0" w:rsidRPr="002C3DE0" w:rsidP="002C3DE0" w14:paraId="3AAEA728" w14:textId="77777777">
      <w:pPr>
        <w:pStyle w:val="ListParagraph"/>
        <w:numPr>
          <w:ilvl w:val="0"/>
          <w:numId w:val="40"/>
        </w:numPr>
        <w:spacing w:after="120"/>
        <w:contextualSpacing w:val="0"/>
        <w:jc w:val="both"/>
        <w:rPr>
          <w:rFonts w:ascii="Times New Roman" w:hAnsi="Times New Roman"/>
          <w:sz w:val="24"/>
          <w:szCs w:val="24"/>
        </w:rPr>
      </w:pPr>
      <w:r w:rsidRPr="002C3DE0">
        <w:rPr>
          <w:rFonts w:ascii="Times New Roman" w:hAnsi="Times New Roman"/>
          <w:sz w:val="24"/>
          <w:szCs w:val="24"/>
        </w:rPr>
        <w:t>Vienošanās ir Pakalpojuma līguma neatņemama sastāvdaļa.</w:t>
      </w:r>
    </w:p>
    <w:bookmarkEnd w:id="0"/>
    <w:p w:rsidR="002C3DE0" w:rsidRPr="002C3DE0" w:rsidP="002C3DE0" w14:paraId="594F8637" w14:textId="77777777">
      <w:pPr>
        <w:pStyle w:val="ListParagraph"/>
        <w:numPr>
          <w:ilvl w:val="0"/>
          <w:numId w:val="40"/>
        </w:numPr>
        <w:spacing w:after="120"/>
        <w:contextualSpacing w:val="0"/>
        <w:jc w:val="both"/>
        <w:rPr>
          <w:rFonts w:ascii="Times New Roman" w:hAnsi="Times New Roman"/>
          <w:bCs/>
          <w:sz w:val="24"/>
          <w:szCs w:val="24"/>
        </w:rPr>
      </w:pPr>
      <w:r w:rsidRPr="002C3DE0">
        <w:rPr>
          <w:rFonts w:ascii="Times New Roman" w:hAnsi="Times New Roman"/>
          <w:w w:val="101"/>
          <w:sz w:val="24"/>
          <w:szCs w:val="24"/>
        </w:rPr>
        <w:t>Vienošanās sagatavota latviešu valodā.</w:t>
      </w:r>
      <w:r w:rsidRPr="002C3DE0">
        <w:rPr>
          <w:rFonts w:ascii="Times New Roman" w:hAnsi="Times New Roman"/>
          <w:sz w:val="24"/>
          <w:szCs w:val="24"/>
        </w:rPr>
        <w:t xml:space="preserve"> </w:t>
      </w:r>
      <w:r w:rsidRPr="002C3DE0">
        <w:rPr>
          <w:rFonts w:ascii="Times New Roman" w:hAnsi="Times New Roman"/>
          <w:bCs/>
          <w:sz w:val="24"/>
          <w:szCs w:val="24"/>
        </w:rPr>
        <w:t>Pušu pārstāvji Vienošanos paraksta ar drošu elektronisko parakstu, kurš satur laika zīmogu. Vienošanās parakstīšanas datums ir pēdējā pievienotā droša elektroniskā paraksta un tā laika zīmoga datums. Pusēm ir pieejama abpusēji parakstīta Vienošanās elektroniskā formātā.</w:t>
      </w:r>
    </w:p>
    <w:bookmarkEnd w:id="1"/>
    <w:p w:rsidR="002C3DE0" w:rsidRPr="001A4643" w:rsidP="002C3DE0" w14:paraId="5ADCE045" w14:textId="77777777">
      <w:pPr>
        <w:pStyle w:val="BodyText"/>
        <w:widowControl w:val="0"/>
        <w:numPr>
          <w:ilvl w:val="0"/>
          <w:numId w:val="40"/>
        </w:numPr>
        <w:spacing w:before="240" w:after="120" w:line="240" w:lineRule="auto"/>
        <w:jc w:val="center"/>
        <w:rPr>
          <w:rFonts w:ascii="Times New Roman" w:hAnsi="Times New Roman" w:cs="Times New Roman"/>
          <w:sz w:val="24"/>
          <w:szCs w:val="24"/>
        </w:rPr>
      </w:pPr>
      <w:r w:rsidRPr="001A4643">
        <w:rPr>
          <w:rFonts w:ascii="Times New Roman" w:hAnsi="Times New Roman" w:cs="Times New Roman"/>
          <w:sz w:val="24"/>
          <w:szCs w:val="24"/>
        </w:rPr>
        <w:t>Līdzēju rekvizīti</w:t>
      </w:r>
    </w:p>
    <w:tbl>
      <w:tblPr>
        <w:tblpPr w:leftFromText="180" w:rightFromText="180" w:bottomFromText="160" w:vertAnchor="text" w:horzAnchor="margin" w:tblpY="192"/>
        <w:tblW w:w="9606" w:type="dxa"/>
        <w:tblLayout w:type="fixed"/>
        <w:tblLook w:val="04A0"/>
      </w:tblPr>
      <w:tblGrid>
        <w:gridCol w:w="4678"/>
        <w:gridCol w:w="4928"/>
      </w:tblGrid>
      <w:tr w14:paraId="301A5A2B" w14:textId="77777777" w:rsidTr="00B7507C">
        <w:tblPrEx>
          <w:tblW w:w="9606" w:type="dxa"/>
          <w:tblLayout w:type="fixed"/>
          <w:tblLook w:val="04A0"/>
        </w:tblPrEx>
        <w:tc>
          <w:tcPr>
            <w:tcW w:w="4678" w:type="dxa"/>
            <w:hideMark/>
          </w:tcPr>
          <w:p w:rsidR="002C3DE0" w:rsidRPr="002C3DE0" w:rsidP="00B7507C" w14:paraId="66948D4F" w14:textId="5052BDCA">
            <w:pPr>
              <w:keepNext/>
              <w:widowControl w:val="0"/>
              <w:spacing w:line="254" w:lineRule="auto"/>
              <w:ind w:left="277" w:hanging="283"/>
              <w:outlineLvl w:val="0"/>
              <w:rPr>
                <w:rFonts w:ascii="Times New Roman" w:hAnsi="Times New Roman"/>
                <w:bCs/>
                <w:sz w:val="24"/>
                <w:szCs w:val="24"/>
              </w:rPr>
            </w:pPr>
            <w:r w:rsidRPr="002C3DE0">
              <w:rPr>
                <w:rFonts w:ascii="Times New Roman" w:hAnsi="Times New Roman"/>
                <w:bCs/>
                <w:sz w:val="24"/>
                <w:szCs w:val="24"/>
              </w:rPr>
              <w:t>Pasūtītājs</w:t>
            </w:r>
          </w:p>
          <w:p w:rsidR="002C3DE0" w:rsidRPr="002C3DE0" w:rsidP="00B7507C" w14:paraId="6BFDEC29" w14:textId="77777777">
            <w:pPr>
              <w:keepNext/>
              <w:widowControl w:val="0"/>
              <w:spacing w:line="254" w:lineRule="auto"/>
              <w:ind w:left="277" w:hanging="283"/>
              <w:outlineLvl w:val="0"/>
              <w:rPr>
                <w:rFonts w:ascii="Times New Roman" w:hAnsi="Times New Roman"/>
                <w:b/>
                <w:bCs/>
                <w:sz w:val="24"/>
                <w:szCs w:val="24"/>
              </w:rPr>
            </w:pPr>
            <w:r w:rsidRPr="002C3DE0">
              <w:rPr>
                <w:rFonts w:ascii="Times New Roman" w:hAnsi="Times New Roman"/>
                <w:b/>
                <w:bCs/>
                <w:sz w:val="24"/>
                <w:szCs w:val="24"/>
              </w:rPr>
              <w:t xml:space="preserve">Iekšlietu ministrijas </w:t>
            </w:r>
          </w:p>
          <w:p w:rsidR="002C3DE0" w:rsidRPr="002C3DE0" w:rsidP="00B7507C" w14:paraId="0759C048" w14:textId="77777777">
            <w:pPr>
              <w:keepNext/>
              <w:widowControl w:val="0"/>
              <w:spacing w:line="254" w:lineRule="auto"/>
              <w:ind w:left="567" w:right="-1" w:hanging="567"/>
              <w:outlineLvl w:val="0"/>
              <w:rPr>
                <w:rFonts w:ascii="Times New Roman" w:hAnsi="Times New Roman"/>
                <w:b/>
                <w:bCs/>
                <w:sz w:val="24"/>
                <w:szCs w:val="24"/>
              </w:rPr>
            </w:pPr>
            <w:r w:rsidRPr="002C3DE0">
              <w:rPr>
                <w:rFonts w:ascii="Times New Roman" w:hAnsi="Times New Roman"/>
                <w:b/>
                <w:bCs/>
                <w:sz w:val="24"/>
                <w:szCs w:val="24"/>
              </w:rPr>
              <w:t xml:space="preserve">Informācijas centrs </w:t>
            </w:r>
          </w:p>
        </w:tc>
        <w:tc>
          <w:tcPr>
            <w:tcW w:w="4928" w:type="dxa"/>
            <w:hideMark/>
          </w:tcPr>
          <w:p w:rsidR="002C3DE0" w:rsidRPr="00E93F03" w:rsidP="00B7507C" w14:paraId="1932467A" w14:textId="1147C11B">
            <w:pPr>
              <w:keepNext/>
              <w:widowControl w:val="0"/>
              <w:spacing w:line="254" w:lineRule="auto"/>
              <w:ind w:left="277" w:hanging="283"/>
              <w:outlineLvl w:val="0"/>
              <w:rPr>
                <w:rFonts w:ascii="Times New Roman" w:hAnsi="Times New Roman"/>
                <w:spacing w:val="-2"/>
                <w:sz w:val="24"/>
                <w:szCs w:val="24"/>
              </w:rPr>
            </w:pPr>
            <w:r w:rsidRPr="002C3DE0">
              <w:rPr>
                <w:rFonts w:ascii="Times New Roman" w:hAnsi="Times New Roman"/>
                <w:spacing w:val="-2"/>
                <w:sz w:val="24"/>
                <w:szCs w:val="24"/>
              </w:rPr>
              <w:t>Izpildītājs</w:t>
            </w:r>
            <w:r w:rsidRPr="002C3DE0">
              <w:rPr>
                <w:rFonts w:ascii="Times New Roman" w:hAnsi="Times New Roman"/>
                <w:b/>
                <w:spacing w:val="-2"/>
                <w:sz w:val="24"/>
                <w:szCs w:val="24"/>
              </w:rPr>
              <w:t xml:space="preserve"> </w:t>
            </w:r>
          </w:p>
          <w:p w:rsidR="002C3DE0" w:rsidRPr="002C3DE0" w:rsidP="00B7507C" w14:paraId="38C67244" w14:textId="77777777">
            <w:pPr>
              <w:keepNext/>
              <w:widowControl w:val="0"/>
              <w:spacing w:line="254" w:lineRule="auto"/>
              <w:ind w:left="277" w:right="-1" w:hanging="283"/>
              <w:outlineLvl w:val="0"/>
              <w:rPr>
                <w:rFonts w:ascii="Times New Roman" w:hAnsi="Times New Roman"/>
                <w:b/>
                <w:bCs/>
                <w:i/>
                <w:sz w:val="24"/>
                <w:szCs w:val="24"/>
              </w:rPr>
            </w:pPr>
            <w:r w:rsidRPr="002C3DE0">
              <w:rPr>
                <w:rFonts w:ascii="Times New Roman" w:hAnsi="Times New Roman"/>
                <w:b/>
                <w:spacing w:val="-2"/>
                <w:sz w:val="24"/>
                <w:szCs w:val="24"/>
              </w:rPr>
              <w:t>SIA “Codex”</w:t>
            </w:r>
          </w:p>
        </w:tc>
      </w:tr>
      <w:tr w14:paraId="67B59E26" w14:textId="77777777" w:rsidTr="00B7507C">
        <w:tblPrEx>
          <w:tblW w:w="9606" w:type="dxa"/>
          <w:tblLayout w:type="fixed"/>
          <w:tblLook w:val="04A0"/>
        </w:tblPrEx>
        <w:tc>
          <w:tcPr>
            <w:tcW w:w="4678" w:type="dxa"/>
          </w:tcPr>
          <w:p w:rsidR="002C3DE0" w:rsidRPr="002C3DE0" w:rsidP="00F278B7" w14:paraId="7E01F7B0" w14:textId="7777777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Bruņinieku iela 72B, Rīga, LV-1009</w:t>
            </w:r>
          </w:p>
          <w:p w:rsidR="002C3DE0" w:rsidRPr="002C3DE0" w:rsidP="00F278B7" w14:paraId="2C881380" w14:textId="7777777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Reģ. Nr. 90000289913</w:t>
            </w:r>
          </w:p>
          <w:p w:rsidR="002C3DE0" w:rsidRPr="002C3DE0" w:rsidP="00F278B7" w14:paraId="7B60D303" w14:textId="7777777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Banka: Valsts kase, kods: TRELLV22</w:t>
            </w:r>
          </w:p>
          <w:p w:rsidR="002C3DE0" w:rsidRPr="002C3DE0" w:rsidP="00F278B7" w14:paraId="4C8C1F29" w14:textId="7777777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Konta Nr. LV96TREL2140088026000</w:t>
            </w:r>
          </w:p>
          <w:p w:rsidR="002C3DE0" w:rsidRPr="002C3DE0" w:rsidP="00F278B7" w14:paraId="36945883" w14:textId="7777777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Tālr. 67208218</w:t>
            </w:r>
          </w:p>
          <w:p w:rsidR="002C3DE0" w:rsidRPr="002C3DE0" w:rsidP="00F278B7" w14:paraId="741473A7" w14:textId="7777777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E-pasts: pasts@ic.iem.gov.lv</w:t>
            </w:r>
          </w:p>
          <w:p w:rsidR="002C3DE0" w:rsidRPr="002C3DE0" w:rsidP="00B7507C" w14:paraId="4FA5B43F" w14:textId="77777777">
            <w:pPr>
              <w:widowControl w:val="0"/>
              <w:spacing w:line="254" w:lineRule="auto"/>
              <w:ind w:left="567" w:right="-1" w:hanging="567"/>
              <w:jc w:val="both"/>
              <w:rPr>
                <w:rFonts w:ascii="Times New Roman" w:hAnsi="Times New Roman"/>
                <w:sz w:val="24"/>
                <w:szCs w:val="24"/>
              </w:rPr>
            </w:pPr>
          </w:p>
        </w:tc>
        <w:tc>
          <w:tcPr>
            <w:tcW w:w="4928" w:type="dxa"/>
            <w:hideMark/>
          </w:tcPr>
          <w:p w:rsidR="00595E65" w:rsidP="00F278B7" w14:paraId="149AF3AA" w14:textId="77777777">
            <w:pPr>
              <w:widowControl w:val="0"/>
              <w:spacing w:after="0" w:line="240" w:lineRule="auto"/>
              <w:ind w:left="28"/>
              <w:jc w:val="both"/>
              <w:rPr>
                <w:rFonts w:ascii="Times New Roman" w:hAnsi="Times New Roman"/>
                <w:sz w:val="24"/>
                <w:szCs w:val="24"/>
              </w:rPr>
            </w:pPr>
            <w:r w:rsidRPr="002C3DE0">
              <w:rPr>
                <w:rFonts w:ascii="Times New Roman" w:hAnsi="Times New Roman"/>
                <w:sz w:val="24"/>
                <w:szCs w:val="24"/>
              </w:rPr>
              <w:t xml:space="preserve">Malduguņu iela 2, Mārupe, </w:t>
            </w:r>
          </w:p>
          <w:p w:rsidR="002C3DE0" w:rsidRPr="002C3DE0" w:rsidP="00F278B7" w14:paraId="2300A1FD" w14:textId="7B4B58CF">
            <w:pPr>
              <w:widowControl w:val="0"/>
              <w:spacing w:after="0" w:line="240" w:lineRule="auto"/>
              <w:ind w:left="28"/>
              <w:jc w:val="both"/>
              <w:rPr>
                <w:rFonts w:ascii="Times New Roman" w:hAnsi="Times New Roman"/>
                <w:sz w:val="24"/>
                <w:szCs w:val="24"/>
              </w:rPr>
            </w:pPr>
            <w:r w:rsidRPr="002C3DE0">
              <w:rPr>
                <w:rFonts w:ascii="Times New Roman" w:hAnsi="Times New Roman"/>
                <w:sz w:val="24"/>
                <w:szCs w:val="24"/>
              </w:rPr>
              <w:t>Mārupes novads, LV-2167</w:t>
            </w:r>
          </w:p>
          <w:p w:rsidR="002C3DE0" w:rsidRPr="002C3DE0" w:rsidP="00F278B7" w14:paraId="6A533D3A" w14:textId="7777777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Reģ Nr. 50203160401</w:t>
            </w:r>
          </w:p>
          <w:p w:rsidR="002C3DE0" w:rsidRPr="002C3DE0" w:rsidP="00F278B7" w14:paraId="1660BD81" w14:textId="77777777">
            <w:pPr>
              <w:widowControl w:val="0"/>
              <w:spacing w:after="0" w:line="240" w:lineRule="auto"/>
              <w:ind w:left="567" w:hanging="567"/>
              <w:jc w:val="both"/>
              <w:rPr>
                <w:rFonts w:ascii="Times New Roman" w:hAnsi="Times New Roman"/>
                <w:bCs/>
                <w:sz w:val="24"/>
                <w:szCs w:val="24"/>
              </w:rPr>
            </w:pPr>
            <w:r w:rsidRPr="002C3DE0">
              <w:rPr>
                <w:rFonts w:ascii="Times New Roman" w:hAnsi="Times New Roman"/>
                <w:bCs/>
                <w:sz w:val="24"/>
                <w:szCs w:val="24"/>
              </w:rPr>
              <w:t>Banka:  Luminor Bank AS Latvijas filiāle,</w:t>
            </w:r>
          </w:p>
          <w:p w:rsidR="002C3DE0" w:rsidRPr="002C3DE0" w:rsidP="00F278B7" w14:paraId="1852B2C4" w14:textId="77777777">
            <w:pPr>
              <w:widowControl w:val="0"/>
              <w:spacing w:after="0" w:line="240" w:lineRule="auto"/>
              <w:ind w:left="567" w:hanging="567"/>
              <w:jc w:val="both"/>
              <w:rPr>
                <w:rFonts w:ascii="Times New Roman" w:hAnsi="Times New Roman"/>
                <w:bCs/>
                <w:sz w:val="24"/>
                <w:szCs w:val="24"/>
              </w:rPr>
            </w:pPr>
            <w:r w:rsidRPr="002C3DE0">
              <w:rPr>
                <w:rFonts w:ascii="Times New Roman" w:hAnsi="Times New Roman"/>
                <w:bCs/>
                <w:sz w:val="24"/>
                <w:szCs w:val="24"/>
              </w:rPr>
              <w:t>Kods: RIKOLV2X</w:t>
            </w:r>
          </w:p>
          <w:p w:rsidR="002C3DE0" w:rsidRPr="002C3DE0" w:rsidP="00F278B7" w14:paraId="37A0C5D2" w14:textId="77777777">
            <w:pPr>
              <w:widowControl w:val="0"/>
              <w:spacing w:after="0" w:line="240" w:lineRule="auto"/>
              <w:ind w:left="567" w:hanging="567"/>
              <w:jc w:val="both"/>
              <w:rPr>
                <w:rFonts w:ascii="Times New Roman" w:hAnsi="Times New Roman"/>
                <w:bCs/>
                <w:sz w:val="24"/>
                <w:szCs w:val="24"/>
              </w:rPr>
            </w:pPr>
            <w:r w:rsidRPr="002C3DE0">
              <w:rPr>
                <w:rFonts w:ascii="Times New Roman" w:hAnsi="Times New Roman"/>
                <w:bCs/>
                <w:sz w:val="24"/>
                <w:szCs w:val="24"/>
              </w:rPr>
              <w:t>Konta Nr. LV11RIKO0000085958494</w:t>
            </w:r>
          </w:p>
          <w:p w:rsidR="002C3DE0" w:rsidRPr="002C3DE0" w:rsidP="00F278B7" w14:paraId="2DD1E11B" w14:textId="77777777">
            <w:pPr>
              <w:widowControl w:val="0"/>
              <w:spacing w:after="0" w:line="240" w:lineRule="auto"/>
              <w:ind w:left="567" w:right="-1" w:hanging="567"/>
              <w:jc w:val="both"/>
              <w:rPr>
                <w:rFonts w:ascii="Times New Roman" w:hAnsi="Times New Roman"/>
                <w:sz w:val="24"/>
                <w:szCs w:val="24"/>
              </w:rPr>
            </w:pPr>
            <w:r w:rsidRPr="002C3DE0">
              <w:rPr>
                <w:rFonts w:ascii="Times New Roman" w:hAnsi="Times New Roman"/>
                <w:bCs/>
                <w:sz w:val="24"/>
                <w:szCs w:val="24"/>
              </w:rPr>
              <w:t>E pasts: info@codex.lv</w:t>
            </w:r>
          </w:p>
        </w:tc>
      </w:tr>
      <w:tr w14:paraId="20C5CD19" w14:textId="77777777" w:rsidTr="00B7507C">
        <w:tblPrEx>
          <w:tblW w:w="9606" w:type="dxa"/>
          <w:tblLayout w:type="fixed"/>
          <w:tblLook w:val="04A0"/>
        </w:tblPrEx>
        <w:trPr>
          <w:trHeight w:val="941"/>
        </w:trPr>
        <w:tc>
          <w:tcPr>
            <w:tcW w:w="4678" w:type="dxa"/>
          </w:tcPr>
          <w:p w:rsidR="002C3DE0" w:rsidRPr="002C3DE0" w:rsidP="00B7507C" w14:paraId="3D8113BD" w14:textId="77777777">
            <w:pPr>
              <w:widowControl w:val="0"/>
              <w:spacing w:before="60" w:after="60" w:line="254" w:lineRule="auto"/>
              <w:jc w:val="both"/>
              <w:rPr>
                <w:rFonts w:ascii="Times New Roman" w:hAnsi="Times New Roman"/>
                <w:sz w:val="24"/>
                <w:szCs w:val="24"/>
              </w:rPr>
            </w:pPr>
            <w:r w:rsidRPr="002C3DE0">
              <w:rPr>
                <w:rFonts w:ascii="Times New Roman" w:hAnsi="Times New Roman"/>
                <w:sz w:val="24"/>
                <w:szCs w:val="24"/>
              </w:rPr>
              <w:t>Pasūtītāja vārdā:</w:t>
            </w:r>
          </w:p>
          <w:p w:rsidR="002C3DE0" w:rsidRPr="002C3DE0" w:rsidP="00B7507C" w14:paraId="1BDEFDC6" w14:textId="77777777">
            <w:pPr>
              <w:widowControl w:val="0"/>
              <w:spacing w:before="60" w:after="60" w:line="254" w:lineRule="auto"/>
              <w:jc w:val="both"/>
              <w:rPr>
                <w:rFonts w:ascii="Times New Roman" w:hAnsi="Times New Roman"/>
                <w:sz w:val="24"/>
                <w:szCs w:val="24"/>
              </w:rPr>
            </w:pPr>
          </w:p>
          <w:p w:rsidR="002C3DE0" w:rsidRPr="002C3DE0" w:rsidP="00B7507C" w14:paraId="54BA4CAD" w14:textId="77777777">
            <w:pPr>
              <w:widowControl w:val="0"/>
              <w:spacing w:line="254" w:lineRule="auto"/>
              <w:ind w:left="567" w:hanging="567"/>
              <w:jc w:val="both"/>
              <w:rPr>
                <w:rFonts w:ascii="Times New Roman" w:hAnsi="Times New Roman"/>
                <w:sz w:val="24"/>
                <w:szCs w:val="24"/>
              </w:rPr>
            </w:pPr>
            <w:r w:rsidRPr="002C3DE0">
              <w:rPr>
                <w:rFonts w:ascii="Times New Roman" w:hAnsi="Times New Roman"/>
                <w:i/>
                <w:sz w:val="24"/>
                <w:szCs w:val="24"/>
              </w:rPr>
              <w:t>(paraksts*)</w:t>
            </w:r>
            <w:r w:rsidRPr="002C3DE0">
              <w:rPr>
                <w:rFonts w:ascii="Times New Roman" w:hAnsi="Times New Roman"/>
                <w:sz w:val="24"/>
                <w:szCs w:val="24"/>
              </w:rPr>
              <w:t xml:space="preserve">  Ā. Dzērvāns</w:t>
            </w:r>
          </w:p>
          <w:p w:rsidR="002C3DE0" w:rsidRPr="002C3DE0" w:rsidP="00B7507C" w14:paraId="0A1C6816" w14:textId="77777777">
            <w:pPr>
              <w:widowControl w:val="0"/>
              <w:spacing w:before="60" w:after="60" w:line="254" w:lineRule="auto"/>
              <w:ind w:right="-1"/>
              <w:jc w:val="both"/>
              <w:rPr>
                <w:rFonts w:ascii="Times New Roman" w:hAnsi="Times New Roman"/>
                <w:sz w:val="24"/>
                <w:szCs w:val="24"/>
              </w:rPr>
            </w:pPr>
            <w:r w:rsidRPr="002C3DE0">
              <w:rPr>
                <w:rFonts w:ascii="Times New Roman" w:hAnsi="Times New Roman"/>
                <w:sz w:val="24"/>
                <w:szCs w:val="24"/>
              </w:rPr>
              <w:t>Priekšnieks</w:t>
            </w:r>
          </w:p>
        </w:tc>
        <w:tc>
          <w:tcPr>
            <w:tcW w:w="4928" w:type="dxa"/>
          </w:tcPr>
          <w:p w:rsidR="002C3DE0" w:rsidRPr="002C3DE0" w:rsidP="00B7507C" w14:paraId="7ED1C24B" w14:textId="77777777">
            <w:pPr>
              <w:widowControl w:val="0"/>
              <w:spacing w:before="60" w:after="60" w:line="254" w:lineRule="auto"/>
              <w:jc w:val="both"/>
              <w:rPr>
                <w:rFonts w:ascii="Times New Roman" w:hAnsi="Times New Roman"/>
                <w:sz w:val="24"/>
                <w:szCs w:val="24"/>
              </w:rPr>
            </w:pPr>
            <w:r w:rsidRPr="002C3DE0">
              <w:rPr>
                <w:rFonts w:ascii="Times New Roman" w:hAnsi="Times New Roman"/>
                <w:sz w:val="24"/>
                <w:szCs w:val="24"/>
              </w:rPr>
              <w:t>Izpildītāja vārdā:</w:t>
            </w:r>
          </w:p>
          <w:p w:rsidR="002C3DE0" w:rsidRPr="002C3DE0" w:rsidP="00B7507C" w14:paraId="5017C130" w14:textId="77777777">
            <w:pPr>
              <w:widowControl w:val="0"/>
              <w:spacing w:before="60" w:after="60" w:line="254" w:lineRule="auto"/>
              <w:jc w:val="both"/>
              <w:rPr>
                <w:rFonts w:ascii="Times New Roman" w:hAnsi="Times New Roman"/>
                <w:i/>
                <w:sz w:val="24"/>
                <w:szCs w:val="24"/>
              </w:rPr>
            </w:pPr>
          </w:p>
          <w:p w:rsidR="002C3DE0" w:rsidRPr="002C3DE0" w:rsidP="00B7507C" w14:paraId="3A5B37B6" w14:textId="77777777">
            <w:pPr>
              <w:widowControl w:val="0"/>
              <w:spacing w:before="60" w:after="60" w:line="254" w:lineRule="auto"/>
              <w:jc w:val="both"/>
              <w:rPr>
                <w:rFonts w:ascii="Times New Roman" w:hAnsi="Times New Roman"/>
                <w:i/>
                <w:sz w:val="24"/>
                <w:szCs w:val="24"/>
              </w:rPr>
            </w:pPr>
            <w:r w:rsidRPr="002C3DE0">
              <w:rPr>
                <w:rFonts w:ascii="Times New Roman" w:hAnsi="Times New Roman"/>
                <w:i/>
                <w:sz w:val="24"/>
                <w:szCs w:val="24"/>
              </w:rPr>
              <w:t>(paraksts*)</w:t>
            </w:r>
            <w:r w:rsidRPr="002C3DE0">
              <w:rPr>
                <w:rFonts w:ascii="Times New Roman" w:hAnsi="Times New Roman"/>
                <w:sz w:val="24"/>
                <w:szCs w:val="24"/>
              </w:rPr>
              <w:t xml:space="preserve"> U.Semeiks</w:t>
            </w:r>
          </w:p>
          <w:p w:rsidR="002C3DE0" w:rsidRPr="002C3DE0" w:rsidP="00B7507C" w14:paraId="587522D3" w14:textId="77777777">
            <w:pPr>
              <w:widowControl w:val="0"/>
              <w:spacing w:before="60" w:after="60" w:line="254" w:lineRule="auto"/>
              <w:ind w:right="-1"/>
              <w:jc w:val="both"/>
              <w:rPr>
                <w:rFonts w:ascii="Times New Roman" w:hAnsi="Times New Roman"/>
                <w:i/>
                <w:sz w:val="24"/>
                <w:szCs w:val="24"/>
              </w:rPr>
            </w:pPr>
            <w:r w:rsidRPr="002C3DE0">
              <w:rPr>
                <w:rFonts w:ascii="Times New Roman" w:hAnsi="Times New Roman"/>
                <w:sz w:val="24"/>
                <w:szCs w:val="24"/>
              </w:rPr>
              <w:t>Valdes priekšsēdētājs</w:t>
            </w:r>
          </w:p>
        </w:tc>
      </w:tr>
    </w:tbl>
    <w:p w:rsidR="002C3DE0" w:rsidRPr="002C3DE0" w:rsidP="002C3DE0" w14:paraId="5F5A06C1" w14:textId="77777777">
      <w:pPr>
        <w:jc w:val="center"/>
        <w:rPr>
          <w:rFonts w:ascii="Times New Roman" w:hAnsi="Times New Roman"/>
          <w:sz w:val="24"/>
          <w:szCs w:val="24"/>
          <w:lang w:val="fr-FR"/>
        </w:rPr>
      </w:pPr>
      <w:r w:rsidRPr="002C3DE0">
        <w:rPr>
          <w:rFonts w:ascii="Times New Roman" w:hAnsi="Times New Roman"/>
          <w:sz w:val="24"/>
          <w:szCs w:val="24"/>
          <w:lang w:val="fr-FR"/>
        </w:rPr>
        <w:t>*DOKUMENTS IR PARAKSTĪTS AR DROŠU ELEKTRONISKO PARAKSTU UN SATUR LAIKA ZĪMOGU.</w:t>
      </w:r>
    </w:p>
    <w:p w:rsidR="00836035" w:rsidRPr="002C3DE0" w:rsidP="002C3DE0" w14:paraId="62C0C836" w14:textId="77777777">
      <w:pPr>
        <w:rPr>
          <w:rFonts w:ascii="Times New Roman" w:hAnsi="Times New Roman"/>
          <w:sz w:val="24"/>
          <w:szCs w:val="24"/>
          <w:lang w:val="fr-FR"/>
        </w:rPr>
      </w:pPr>
    </w:p>
    <w:sectPr w:rsidSect="002C3DE0">
      <w:pgSz w:w="11906" w:h="16838"/>
      <w:pgMar w:top="1134" w:right="1133" w:bottom="1134" w:left="1134" w:header="720" w:footer="709"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0">
    <w:nsid w:val="00000003"/>
    <w:multiLevelType w:val="multilevel"/>
    <w:tmpl w:val="F426156E"/>
    <w:name w:val="WW8Num3"/>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rPr>
        <w:rFonts w:ascii="Calibri" w:eastAsia="Times New Roman" w:hAnsi="Calibri" w:cs="Calibri" w:hint="default"/>
      </w:rPr>
    </w:lvl>
    <w:lvl w:ilvl="2">
      <w:start w:val="1"/>
      <w:numFmt w:val="decimal"/>
      <w:lvlText w:val="%1.%2.%3."/>
      <w:lvlJc w:val="left"/>
      <w:rPr>
        <w:rFonts w:ascii="Calibri" w:hAnsi="Calibri" w:cs="Calibri" w:hint="default"/>
      </w:rPr>
    </w:lvl>
    <w:lvl w:ilvl="3">
      <w:start w:val="1"/>
      <w:numFmt w:val="decimal"/>
      <w:lvlText w:val="%1.%2.%3.%4."/>
      <w:lvlJc w:val="left"/>
      <w:pPr>
        <w:tabs>
          <w:tab w:val="num" w:pos="1080"/>
        </w:tabs>
        <w:ind w:left="1080" w:hanging="720"/>
      </w:pPr>
      <w:rPr>
        <w:rFonts w:ascii="Times New Roman" w:hAnsi="Times New Roman" w:cs="Times New Roman"/>
      </w:rPr>
    </w:lvl>
    <w:lvl w:ilvl="4">
      <w:start w:val="1"/>
      <w:numFmt w:val="decimal"/>
      <w:lvlText w:val="%1.%2.%3.%4.%5."/>
      <w:lvlJc w:val="left"/>
      <w:pPr>
        <w:tabs>
          <w:tab w:val="num" w:pos="1440"/>
        </w:tabs>
        <w:ind w:left="1440" w:hanging="1080"/>
      </w:pPr>
      <w:rPr>
        <w:rFonts w:ascii="Times New Roman" w:hAnsi="Times New Roman" w:cs="Times New Roman"/>
      </w:rPr>
    </w:lvl>
    <w:lvl w:ilvl="5">
      <w:start w:val="1"/>
      <w:numFmt w:val="decimal"/>
      <w:lvlText w:val="%1.%2.%3.%4.%5.%6."/>
      <w:lvlJc w:val="left"/>
      <w:pPr>
        <w:tabs>
          <w:tab w:val="num" w:pos="1440"/>
        </w:tabs>
        <w:ind w:left="1440" w:hanging="1080"/>
      </w:pPr>
      <w:rPr>
        <w:rFonts w:ascii="Times New Roman" w:hAnsi="Times New Roman" w:cs="Times New Roman"/>
      </w:rPr>
    </w:lvl>
    <w:lvl w:ilvl="6">
      <w:start w:val="1"/>
      <w:numFmt w:val="decimal"/>
      <w:lvlText w:val="%1.%2.%3.%4.%5.%6.%7."/>
      <w:lvlJc w:val="left"/>
      <w:pPr>
        <w:tabs>
          <w:tab w:val="num" w:pos="1800"/>
        </w:tabs>
        <w:ind w:left="1800" w:hanging="1440"/>
      </w:pPr>
      <w:rPr>
        <w:rFonts w:ascii="Times New Roman" w:hAnsi="Times New Roman" w:cs="Times New Roman"/>
      </w:rPr>
    </w:lvl>
    <w:lvl w:ilvl="7">
      <w:start w:val="1"/>
      <w:numFmt w:val="decimal"/>
      <w:lvlText w:val="%1.%2.%3.%4.%5.%6.%7.%8."/>
      <w:lvlJc w:val="left"/>
      <w:pPr>
        <w:tabs>
          <w:tab w:val="num" w:pos="1800"/>
        </w:tabs>
        <w:ind w:left="1800" w:hanging="1440"/>
      </w:pPr>
      <w:rPr>
        <w:rFonts w:ascii="Times New Roman" w:hAnsi="Times New Roman" w:cs="Times New Roman"/>
      </w:rPr>
    </w:lvl>
    <w:lvl w:ilvl="8">
      <w:start w:val="1"/>
      <w:numFmt w:val="decimal"/>
      <w:lvlText w:val="%1.%2.%3.%4.%5.%6.%7.%8.%9."/>
      <w:lvlJc w:val="left"/>
      <w:pPr>
        <w:tabs>
          <w:tab w:val="num" w:pos="2160"/>
        </w:tabs>
        <w:ind w:left="2160" w:hanging="1800"/>
      </w:pPr>
      <w:rPr>
        <w:rFonts w:ascii="Times New Roman" w:hAnsi="Times New Roman" w:cs="Times New Roman"/>
      </w:rPr>
    </w:lvl>
  </w:abstractNum>
  <w:abstractNum w:abstractNumId="1"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472BC4"/>
    <w:multiLevelType w:val="multilevel"/>
    <w:tmpl w:val="013A6756"/>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2E751E"/>
    <w:multiLevelType w:val="multilevel"/>
    <w:tmpl w:val="D450A3FA"/>
    <w:lvl w:ilvl="0">
      <w:start w:val="1"/>
      <w:numFmt w:val="decimal"/>
      <w:lvlText w:val="%1."/>
      <w:lvlJc w:val="left"/>
      <w:pPr>
        <w:tabs>
          <w:tab w:val="num" w:pos="360"/>
        </w:tabs>
        <w:ind w:left="360" w:hanging="360"/>
      </w:pPr>
      <w:rPr>
        <w:b w:val="0"/>
        <w:sz w:val="24"/>
      </w:rPr>
    </w:lvl>
    <w:lvl w:ilvl="1">
      <w:start w:val="1"/>
      <w:numFmt w:val="decimal"/>
      <w:lvlText w:val="%1.%2."/>
      <w:lvlJc w:val="left"/>
      <w:pPr>
        <w:tabs>
          <w:tab w:val="num" w:pos="1004"/>
        </w:tabs>
        <w:ind w:left="716" w:hanging="432"/>
      </w:pPr>
      <w:rPr>
        <w:b w:val="0"/>
        <w:sz w:val="24"/>
      </w:rPr>
    </w:lvl>
    <w:lvl w:ilvl="2">
      <w:start w:val="1"/>
      <w:numFmt w:val="decimal"/>
      <w:lvlText w:val="%1.%2.%3."/>
      <w:lvlJc w:val="left"/>
      <w:pPr>
        <w:tabs>
          <w:tab w:val="num" w:pos="4690"/>
        </w:tabs>
        <w:ind w:left="4474" w:hanging="504"/>
      </w:pPr>
      <w:rPr>
        <w:b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76A2830"/>
    <w:multiLevelType w:val="hybridMultilevel"/>
    <w:tmpl w:val="A4A01DA2"/>
    <w:lvl w:ilvl="0">
      <w:start w:val="1"/>
      <w:numFmt w:val="decimal"/>
      <w:lvlText w:val="%1."/>
      <w:lvlJc w:val="left"/>
      <w:pPr>
        <w:tabs>
          <w:tab w:val="num" w:pos="720"/>
        </w:tabs>
        <w:ind w:left="720" w:hanging="360"/>
      </w:p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5" w15:restartNumberingAfterBreak="0">
    <w:nsid w:val="09EB2C29"/>
    <w:multiLevelType w:val="multilevel"/>
    <w:tmpl w:val="537404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0C2BBB"/>
    <w:multiLevelType w:val="hybridMultilevel"/>
    <w:tmpl w:val="FF1A245A"/>
    <w:lvl w:ilvl="0">
      <w:start w:val="0"/>
      <w:numFmt w:val="bullet"/>
      <w:lvlText w:val="-"/>
      <w:lvlJc w:val="left"/>
      <w:pPr>
        <w:ind w:left="720" w:hanging="360"/>
      </w:pPr>
      <w:rPr>
        <w:rFonts w:ascii="Calibri" w:eastAsia="Calibri" w:hAnsi="Calibr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0D6207B9"/>
    <w:multiLevelType w:val="multilevel"/>
    <w:tmpl w:val="B7B408B6"/>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0E0338C8"/>
    <w:multiLevelType w:val="multilevel"/>
    <w:tmpl w:val="48729B06"/>
    <w:lvl w:ilvl="0">
      <w:start w:val="170"/>
      <w:numFmt w:val="decimal"/>
      <w:lvlText w:val="F.%1."/>
      <w:lvlJc w:val="left"/>
      <w:pPr>
        <w:ind w:left="786"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E197E8A"/>
    <w:multiLevelType w:val="hybridMultilevel"/>
    <w:tmpl w:val="A16E8AA4"/>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0" w15:restartNumberingAfterBreak="0">
    <w:nsid w:val="1474625A"/>
    <w:multiLevelType w:val="hybridMultilevel"/>
    <w:tmpl w:val="69185ACA"/>
    <w:lvl w:ilvl="0">
      <w:start w:val="1"/>
      <w:numFmt w:val="decimal"/>
      <w:lvlText w:val="%1."/>
      <w:lvlJc w:val="left"/>
      <w:pPr>
        <w:ind w:left="1350" w:hanging="360"/>
      </w:pPr>
      <w:rPr>
        <w:rFonts w:ascii="Times New Roman" w:eastAsia="Times New Roman" w:hAnsi="Times New Roman" w:cs="Times New Roman"/>
      </w:rPr>
    </w:lvl>
    <w:lvl w:ilvl="1">
      <w:start w:val="1"/>
      <w:numFmt w:val="lowerLetter"/>
      <w:lvlText w:val="%2."/>
      <w:lvlJc w:val="left"/>
      <w:pPr>
        <w:ind w:left="2070" w:hanging="360"/>
      </w:pPr>
    </w:lvl>
    <w:lvl w:ilvl="2" w:tentative="1">
      <w:start w:val="1"/>
      <w:numFmt w:val="lowerRoman"/>
      <w:lvlText w:val="%3."/>
      <w:lvlJc w:val="right"/>
      <w:pPr>
        <w:ind w:left="2790" w:hanging="180"/>
      </w:pPr>
    </w:lvl>
    <w:lvl w:ilvl="3">
      <w:start w:val="1"/>
      <w:numFmt w:val="decimal"/>
      <w:lvlText w:val="%4."/>
      <w:lvlJc w:val="left"/>
      <w:pPr>
        <w:ind w:left="3510" w:hanging="360"/>
      </w:pPr>
    </w:lvl>
    <w:lvl w:ilvl="4" w:tentative="1">
      <w:start w:val="1"/>
      <w:numFmt w:val="lowerLetter"/>
      <w:lvlText w:val="%5."/>
      <w:lvlJc w:val="left"/>
      <w:pPr>
        <w:ind w:left="4230" w:hanging="360"/>
      </w:pPr>
    </w:lvl>
    <w:lvl w:ilvl="5" w:tentative="1">
      <w:start w:val="1"/>
      <w:numFmt w:val="lowerRoman"/>
      <w:lvlText w:val="%6."/>
      <w:lvlJc w:val="right"/>
      <w:pPr>
        <w:ind w:left="4950" w:hanging="180"/>
      </w:pPr>
    </w:lvl>
    <w:lvl w:ilvl="6" w:tentative="1">
      <w:start w:val="1"/>
      <w:numFmt w:val="decimal"/>
      <w:lvlText w:val="%7."/>
      <w:lvlJc w:val="left"/>
      <w:pPr>
        <w:ind w:left="5670" w:hanging="360"/>
      </w:pPr>
    </w:lvl>
    <w:lvl w:ilvl="7" w:tentative="1">
      <w:start w:val="1"/>
      <w:numFmt w:val="lowerLetter"/>
      <w:lvlText w:val="%8."/>
      <w:lvlJc w:val="left"/>
      <w:pPr>
        <w:ind w:left="6390" w:hanging="360"/>
      </w:pPr>
    </w:lvl>
    <w:lvl w:ilvl="8" w:tentative="1">
      <w:start w:val="1"/>
      <w:numFmt w:val="lowerRoman"/>
      <w:lvlText w:val="%9."/>
      <w:lvlJc w:val="right"/>
      <w:pPr>
        <w:ind w:left="7110" w:hanging="180"/>
      </w:pPr>
    </w:lvl>
  </w:abstractNum>
  <w:abstractNum w:abstractNumId="11" w15:restartNumberingAfterBreak="0">
    <w:nsid w:val="18256DD7"/>
    <w:multiLevelType w:val="multilevel"/>
    <w:tmpl w:val="FF865024"/>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8925746"/>
    <w:multiLevelType w:val="multilevel"/>
    <w:tmpl w:val="8BB87A1E"/>
    <w:lvl w:ilvl="0">
      <w:start w:val="1"/>
      <w:numFmt w:val="decimal"/>
      <w:lvlText w:val="%1."/>
      <w:lvlJc w:val="left"/>
      <w:pPr>
        <w:tabs>
          <w:tab w:val="num" w:pos="360"/>
        </w:tabs>
        <w:ind w:left="360" w:hanging="360"/>
      </w:pPr>
      <w:rPr>
        <w:rFonts w:hint="default"/>
        <w:i w:val="0"/>
      </w:rPr>
    </w:lvl>
    <w:lvl w:ilvl="1">
      <w:start w:val="1"/>
      <w:numFmt w:val="decimal"/>
      <w:lvlText w:val="%1.%2."/>
      <w:lvlJc w:val="left"/>
      <w:pPr>
        <w:tabs>
          <w:tab w:val="num" w:pos="792"/>
        </w:tabs>
        <w:ind w:left="792" w:hanging="432"/>
      </w:pPr>
      <w:rPr>
        <w:rFonts w:hint="default"/>
        <w:b w:val="0"/>
        <w:bCs w:val="0"/>
      </w:rPr>
    </w:lvl>
    <w:lvl w:ilvl="2">
      <w:start w:val="1"/>
      <w:numFmt w:val="decimal"/>
      <w:lvlText w:val="%1.%2.%3."/>
      <w:lvlJc w:val="left"/>
      <w:pPr>
        <w:tabs>
          <w:tab w:val="num" w:pos="1440"/>
        </w:tabs>
        <w:ind w:left="1224"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9DA7D59"/>
    <w:multiLevelType w:val="hybridMultilevel"/>
    <w:tmpl w:val="5AB8AE38"/>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1DA31ADC"/>
    <w:multiLevelType w:val="multilevel"/>
    <w:tmpl w:val="2AC8A1E4"/>
    <w:lvl w:ilvl="0">
      <w:start w:val="1"/>
      <w:numFmt w:val="decimal"/>
      <w:lvlText w:val="%1."/>
      <w:lvlJc w:val="left"/>
      <w:pPr>
        <w:ind w:left="720" w:hanging="360"/>
      </w:pPr>
      <w:rPr>
        <w:rFonts w:hint="default"/>
      </w:rPr>
    </w:lvl>
    <w:lvl w:ilvl="1">
      <w:start w:val="2"/>
      <w:numFmt w:val="decimal"/>
      <w:isLgl/>
      <w:lvlText w:val="%1.%2."/>
      <w:lvlJc w:val="left"/>
      <w:pPr>
        <w:ind w:left="1104" w:hanging="384"/>
      </w:pPr>
      <w:rPr>
        <w:rFonts w:hint="default"/>
        <w:color w:val="414142"/>
      </w:rPr>
    </w:lvl>
    <w:lvl w:ilvl="2">
      <w:start w:val="1"/>
      <w:numFmt w:val="decimal"/>
      <w:isLgl/>
      <w:lvlText w:val="%1.%2.%3."/>
      <w:lvlJc w:val="left"/>
      <w:pPr>
        <w:ind w:left="1800" w:hanging="720"/>
      </w:pPr>
      <w:rPr>
        <w:rFonts w:hint="default"/>
        <w:color w:val="414142"/>
      </w:rPr>
    </w:lvl>
    <w:lvl w:ilvl="3">
      <w:start w:val="1"/>
      <w:numFmt w:val="decimal"/>
      <w:isLgl/>
      <w:lvlText w:val="%1.%2.%3.%4."/>
      <w:lvlJc w:val="left"/>
      <w:pPr>
        <w:ind w:left="2160" w:hanging="720"/>
      </w:pPr>
      <w:rPr>
        <w:rFonts w:hint="default"/>
        <w:color w:val="414142"/>
      </w:rPr>
    </w:lvl>
    <w:lvl w:ilvl="4">
      <w:start w:val="1"/>
      <w:numFmt w:val="decimal"/>
      <w:isLgl/>
      <w:lvlText w:val="%1.%2.%3.%4.%5."/>
      <w:lvlJc w:val="left"/>
      <w:pPr>
        <w:ind w:left="2880" w:hanging="1080"/>
      </w:pPr>
      <w:rPr>
        <w:rFonts w:hint="default"/>
        <w:color w:val="414142"/>
      </w:rPr>
    </w:lvl>
    <w:lvl w:ilvl="5">
      <w:start w:val="1"/>
      <w:numFmt w:val="decimal"/>
      <w:isLgl/>
      <w:lvlText w:val="%1.%2.%3.%4.%5.%6."/>
      <w:lvlJc w:val="left"/>
      <w:pPr>
        <w:ind w:left="3240" w:hanging="1080"/>
      </w:pPr>
      <w:rPr>
        <w:rFonts w:hint="default"/>
        <w:color w:val="414142"/>
      </w:rPr>
    </w:lvl>
    <w:lvl w:ilvl="6">
      <w:start w:val="1"/>
      <w:numFmt w:val="decimal"/>
      <w:isLgl/>
      <w:lvlText w:val="%1.%2.%3.%4.%5.%6.%7."/>
      <w:lvlJc w:val="left"/>
      <w:pPr>
        <w:ind w:left="3960" w:hanging="1440"/>
      </w:pPr>
      <w:rPr>
        <w:rFonts w:hint="default"/>
        <w:color w:val="414142"/>
      </w:rPr>
    </w:lvl>
    <w:lvl w:ilvl="7">
      <w:start w:val="1"/>
      <w:numFmt w:val="decimal"/>
      <w:isLgl/>
      <w:lvlText w:val="%1.%2.%3.%4.%5.%6.%7.%8."/>
      <w:lvlJc w:val="left"/>
      <w:pPr>
        <w:ind w:left="4320" w:hanging="1440"/>
      </w:pPr>
      <w:rPr>
        <w:rFonts w:hint="default"/>
        <w:color w:val="414142"/>
      </w:rPr>
    </w:lvl>
    <w:lvl w:ilvl="8">
      <w:start w:val="1"/>
      <w:numFmt w:val="decimal"/>
      <w:isLgl/>
      <w:lvlText w:val="%1.%2.%3.%4.%5.%6.%7.%8.%9."/>
      <w:lvlJc w:val="left"/>
      <w:pPr>
        <w:ind w:left="5040" w:hanging="1800"/>
      </w:pPr>
      <w:rPr>
        <w:rFonts w:hint="default"/>
        <w:color w:val="414142"/>
      </w:rPr>
    </w:lvl>
  </w:abstractNum>
  <w:abstractNum w:abstractNumId="15" w15:restartNumberingAfterBreak="0">
    <w:nsid w:val="23437596"/>
    <w:multiLevelType w:val="multilevel"/>
    <w:tmpl w:val="A34869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BA5F8C"/>
    <w:multiLevelType w:val="multilevel"/>
    <w:tmpl w:val="7A405B5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100" w:hanging="720"/>
      </w:pPr>
      <w:rPr>
        <w:rFonts w:hint="default"/>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244778"/>
    <w:multiLevelType w:val="hybridMultilevel"/>
    <w:tmpl w:val="E752D792"/>
    <w:lvl w:ilvl="0">
      <w:start w:val="27"/>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E7B6CCD"/>
    <w:multiLevelType w:val="hybridMultilevel"/>
    <w:tmpl w:val="4872AC3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33E772A2"/>
    <w:multiLevelType w:val="hybridMultilevel"/>
    <w:tmpl w:val="D390DB6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15:restartNumberingAfterBreak="0">
    <w:nsid w:val="36104DDF"/>
    <w:multiLevelType w:val="hybridMultilevel"/>
    <w:tmpl w:val="BB24C9AA"/>
    <w:lvl w:ilvl="0">
      <w:start w:val="1"/>
      <w:numFmt w:val="bullet"/>
      <w:lvlText w:val="-"/>
      <w:lvlJc w:val="left"/>
      <w:pPr>
        <w:ind w:left="720" w:hanging="360"/>
      </w:pPr>
      <w:rPr>
        <w:rFonts w:ascii="Times New Roman" w:eastAsia="Calibri" w:hAnsi="Times New Roman" w:cs="Times New Roman"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15:restartNumberingAfterBreak="0">
    <w:nsid w:val="39AD545A"/>
    <w:multiLevelType w:val="multilevel"/>
    <w:tmpl w:val="BDEED7D0"/>
    <w:lvl w:ilvl="0">
      <w:start w:val="1"/>
      <w:numFmt w:val="decimal"/>
      <w:lvlText w:val="%1."/>
      <w:lvlJc w:val="left"/>
      <w:pPr>
        <w:ind w:left="360" w:hanging="360"/>
      </w:pPr>
      <w:rPr>
        <w:rFonts w:hint="default"/>
        <w:sz w:val="27"/>
        <w:szCs w:val="27"/>
        <w:vertAlign w:val="baseline"/>
      </w:rPr>
    </w:lvl>
    <w:lvl w:ilvl="1">
      <w:start w:val="1"/>
      <w:numFmt w:val="decimal"/>
      <w:lvlText w:val="%2."/>
      <w:lvlJc w:val="left"/>
      <w:pPr>
        <w:ind w:left="786"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F270D72"/>
    <w:multiLevelType w:val="multilevel"/>
    <w:tmpl w:val="19CC186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3FB71812"/>
    <w:multiLevelType w:val="hybridMultilevel"/>
    <w:tmpl w:val="F6E0BC28"/>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4" w15:restartNumberingAfterBreak="0">
    <w:nsid w:val="423C2FC8"/>
    <w:multiLevelType w:val="multilevel"/>
    <w:tmpl w:val="968C0E30"/>
    <w:lvl w:ilvl="0">
      <w:start w:val="1"/>
      <w:numFmt w:val="decimal"/>
      <w:lvlText w:val="%1."/>
      <w:lvlJc w:val="left"/>
      <w:pPr>
        <w:ind w:left="-320" w:hanging="360"/>
      </w:pPr>
      <w:rPr>
        <w:rFonts w:hint="default"/>
        <w:b/>
      </w:rPr>
    </w:lvl>
    <w:lvl w:ilvl="1">
      <w:start w:val="1"/>
      <w:numFmt w:val="decimal"/>
      <w:isLgl/>
      <w:lvlText w:val="%1.%2."/>
      <w:lvlJc w:val="left"/>
      <w:pPr>
        <w:ind w:left="360" w:hanging="360"/>
      </w:pPr>
      <w:rPr>
        <w:rFonts w:eastAsia="Calibri" w:hint="default"/>
      </w:rPr>
    </w:lvl>
    <w:lvl w:ilvl="2">
      <w:start w:val="1"/>
      <w:numFmt w:val="decimal"/>
      <w:isLgl/>
      <w:lvlText w:val="%1.%2.%3."/>
      <w:lvlJc w:val="left"/>
      <w:pPr>
        <w:ind w:left="1400" w:hanging="720"/>
      </w:pPr>
      <w:rPr>
        <w:rFonts w:eastAsia="Calibri" w:hint="default"/>
      </w:rPr>
    </w:lvl>
    <w:lvl w:ilvl="3">
      <w:start w:val="1"/>
      <w:numFmt w:val="decimal"/>
      <w:isLgl/>
      <w:lvlText w:val="%1.%2.%3.%4."/>
      <w:lvlJc w:val="left"/>
      <w:pPr>
        <w:ind w:left="2080" w:hanging="720"/>
      </w:pPr>
      <w:rPr>
        <w:rFonts w:eastAsia="Calibri" w:hint="default"/>
      </w:rPr>
    </w:lvl>
    <w:lvl w:ilvl="4">
      <w:start w:val="1"/>
      <w:numFmt w:val="decimal"/>
      <w:isLgl/>
      <w:lvlText w:val="%1.%2.%3.%4.%5."/>
      <w:lvlJc w:val="left"/>
      <w:pPr>
        <w:ind w:left="3120" w:hanging="1080"/>
      </w:pPr>
      <w:rPr>
        <w:rFonts w:eastAsia="Calibri" w:hint="default"/>
      </w:rPr>
    </w:lvl>
    <w:lvl w:ilvl="5">
      <w:start w:val="1"/>
      <w:numFmt w:val="decimal"/>
      <w:isLgl/>
      <w:lvlText w:val="%1.%2.%3.%4.%5.%6."/>
      <w:lvlJc w:val="left"/>
      <w:pPr>
        <w:ind w:left="3800" w:hanging="1080"/>
      </w:pPr>
      <w:rPr>
        <w:rFonts w:eastAsia="Calibri" w:hint="default"/>
      </w:rPr>
    </w:lvl>
    <w:lvl w:ilvl="6">
      <w:start w:val="1"/>
      <w:numFmt w:val="decimal"/>
      <w:isLgl/>
      <w:lvlText w:val="%1.%2.%3.%4.%5.%6.%7."/>
      <w:lvlJc w:val="left"/>
      <w:pPr>
        <w:ind w:left="4840" w:hanging="1440"/>
      </w:pPr>
      <w:rPr>
        <w:rFonts w:eastAsia="Calibri" w:hint="default"/>
      </w:rPr>
    </w:lvl>
    <w:lvl w:ilvl="7">
      <w:start w:val="1"/>
      <w:numFmt w:val="decimal"/>
      <w:isLgl/>
      <w:lvlText w:val="%1.%2.%3.%4.%5.%6.%7.%8."/>
      <w:lvlJc w:val="left"/>
      <w:pPr>
        <w:ind w:left="5520" w:hanging="1440"/>
      </w:pPr>
      <w:rPr>
        <w:rFonts w:eastAsia="Calibri" w:hint="default"/>
      </w:rPr>
    </w:lvl>
    <w:lvl w:ilvl="8">
      <w:start w:val="1"/>
      <w:numFmt w:val="decimal"/>
      <w:isLgl/>
      <w:lvlText w:val="%1.%2.%3.%4.%5.%6.%7.%8.%9."/>
      <w:lvlJc w:val="left"/>
      <w:pPr>
        <w:ind w:left="6560" w:hanging="1800"/>
      </w:pPr>
      <w:rPr>
        <w:rFonts w:eastAsia="Calibri" w:hint="default"/>
      </w:rPr>
    </w:lvl>
  </w:abstractNum>
  <w:abstractNum w:abstractNumId="25" w15:restartNumberingAfterBreak="0">
    <w:nsid w:val="4385073F"/>
    <w:multiLevelType w:val="hybridMultilevel"/>
    <w:tmpl w:val="B7B638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4B45DCA"/>
    <w:multiLevelType w:val="multilevel"/>
    <w:tmpl w:val="3992EB7E"/>
    <w:lvl w:ilvl="0">
      <w:start w:val="1"/>
      <w:numFmt w:val="decimal"/>
      <w:pStyle w:val="text"/>
      <w:lvlText w:val="%1."/>
      <w:lvlJc w:val="left"/>
      <w:pPr>
        <w:ind w:left="2204" w:hanging="360"/>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1">
      <w:start w:val="1"/>
      <w:numFmt w:val="decimal"/>
      <w:lvlText w:val="%1.%2."/>
      <w:lvlJc w:val="left"/>
      <w:pPr>
        <w:ind w:left="9080" w:hanging="432"/>
      </w:pPr>
    </w:lvl>
    <w:lvl w:ilvl="2">
      <w:start w:val="1"/>
      <w:numFmt w:val="decimal"/>
      <w:lvlText w:val="%1.%2.%3."/>
      <w:lvlJc w:val="left"/>
      <w:pPr>
        <w:ind w:left="1224" w:hanging="504"/>
      </w:pPr>
    </w:lvl>
    <w:lvl w:ilvl="3">
      <w:start w:val="1"/>
      <w:numFmt w:val="decimal"/>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B49773B"/>
    <w:multiLevelType w:val="multilevel"/>
    <w:tmpl w:val="83FA87A8"/>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021CC3"/>
    <w:multiLevelType w:val="multilevel"/>
    <w:tmpl w:val="10A614FA"/>
    <w:lvl w:ilvl="0">
      <w:start w:val="1"/>
      <w:numFmt w:val="decimal"/>
      <w:lvlText w:val="%1."/>
      <w:lvlJc w:val="left"/>
      <w:pPr>
        <w:tabs>
          <w:tab w:val="num" w:pos="1630"/>
        </w:tabs>
        <w:ind w:left="1630" w:hanging="495"/>
      </w:pPr>
      <w:rPr>
        <w:rFonts w:ascii="Times New Roman" w:eastAsia="Times New Roman" w:hAnsi="Times New Roman" w:cs="Times New Roman" w:hint="default"/>
        <w:b/>
        <w:i w:val="0"/>
        <w:color w:val="auto"/>
        <w:u w:val="none"/>
      </w:rPr>
    </w:lvl>
    <w:lvl w:ilvl="1">
      <w:start w:val="1"/>
      <w:numFmt w:val="decimal"/>
      <w:lvlText w:val="%1.%2."/>
      <w:lvlJc w:val="left"/>
      <w:pPr>
        <w:tabs>
          <w:tab w:val="num" w:pos="720"/>
        </w:tabs>
        <w:ind w:left="720" w:hanging="720"/>
      </w:pPr>
      <w:rPr>
        <w:rFonts w:hint="default"/>
        <w:b w:val="0"/>
        <w:i w:val="0"/>
        <w:caps w:val="0"/>
        <w:strike w:val="0"/>
        <w:dstrike w:val="0"/>
        <w:shadow w:val="0"/>
        <w:emboss w:val="0"/>
        <w:imprint w:val="0"/>
        <w:vanish w:val="0"/>
        <w:u w:val="none"/>
        <w:vertAlign w:val="baseline"/>
      </w:rPr>
    </w:lvl>
    <w:lvl w:ilvl="2">
      <w:start w:val="1"/>
      <w:numFmt w:val="decimal"/>
      <w:lvlText w:val="%1.%2.%3."/>
      <w:lvlJc w:val="left"/>
      <w:pPr>
        <w:tabs>
          <w:tab w:val="num" w:pos="1288"/>
        </w:tabs>
        <w:ind w:left="1288" w:hanging="720"/>
      </w:pPr>
      <w:rPr>
        <w:rFonts w:hint="default"/>
        <w:b w:val="0"/>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800"/>
        </w:tabs>
        <w:ind w:left="1800" w:hanging="1800"/>
      </w:pPr>
      <w:rPr>
        <w:rFonts w:hint="default"/>
        <w:u w:val="single"/>
      </w:rPr>
    </w:lvl>
    <w:lvl w:ilvl="7">
      <w:start w:val="1"/>
      <w:numFmt w:val="decimal"/>
      <w:lvlText w:val="%1.%2.%3.%4.%5.%6.%7.%8."/>
      <w:lvlJc w:val="left"/>
      <w:pPr>
        <w:tabs>
          <w:tab w:val="num" w:pos="1800"/>
        </w:tabs>
        <w:ind w:left="1800" w:hanging="1800"/>
      </w:pPr>
      <w:rPr>
        <w:rFonts w:hint="default"/>
        <w:u w:val="single"/>
      </w:rPr>
    </w:lvl>
    <w:lvl w:ilvl="8">
      <w:start w:val="1"/>
      <w:numFmt w:val="decimal"/>
      <w:lvlText w:val="%1.%2.%3.%4.%5.%6.%7.%8.%9."/>
      <w:lvlJc w:val="left"/>
      <w:pPr>
        <w:tabs>
          <w:tab w:val="num" w:pos="2160"/>
        </w:tabs>
        <w:ind w:left="2160" w:hanging="2160"/>
      </w:pPr>
      <w:rPr>
        <w:rFonts w:hint="default"/>
        <w:u w:val="single"/>
      </w:rPr>
    </w:lvl>
  </w:abstractNum>
  <w:abstractNum w:abstractNumId="29" w15:restartNumberingAfterBreak="0">
    <w:nsid w:val="5020340C"/>
    <w:multiLevelType w:val="hybridMultilevel"/>
    <w:tmpl w:val="DC2ABD5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15:restartNumberingAfterBreak="0">
    <w:nsid w:val="54C00007"/>
    <w:multiLevelType w:val="multilevel"/>
    <w:tmpl w:val="A9BC2A64"/>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F9D48ED"/>
    <w:multiLevelType w:val="hybridMultilevel"/>
    <w:tmpl w:val="20EC4712"/>
    <w:lvl w:ilvl="0">
      <w:start w:val="1"/>
      <w:numFmt w:val="decimal"/>
      <w:lvlText w:val="VISP-%1."/>
      <w:lvlJc w:val="left"/>
      <w:pPr>
        <w:ind w:left="360" w:hanging="360"/>
      </w:pPr>
      <w:rPr>
        <w:rFonts w:ascii="Georgia" w:hAnsi="Georgia" w:cs="Arial" w:hint="default"/>
        <w:b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15:restartNumberingAfterBreak="0">
    <w:nsid w:val="60241295"/>
    <w:multiLevelType w:val="multilevel"/>
    <w:tmpl w:val="03400DB8"/>
    <w:lvl w:ilvl="0">
      <w:start w:val="1"/>
      <w:numFmt w:val="decimal"/>
      <w:lvlText w:val="%1."/>
      <w:lvlJc w:val="left"/>
      <w:pPr>
        <w:tabs>
          <w:tab w:val="num" w:pos="420"/>
        </w:tabs>
        <w:ind w:left="907" w:hanging="907"/>
      </w:pPr>
      <w:rPr>
        <w:rFonts w:ascii="Times New Roman" w:eastAsia="Times New Roman" w:hAnsi="Times New Roman" w:cs="Times New Roman" w:hint="default"/>
        <w:b/>
        <w:strike w:val="0"/>
        <w:color w:val="auto"/>
      </w:rPr>
    </w:lvl>
    <w:lvl w:ilvl="1">
      <w:start w:val="1"/>
      <w:numFmt w:val="decimal"/>
      <w:lvlText w:val="%1.%2."/>
      <w:lvlJc w:val="left"/>
      <w:pPr>
        <w:tabs>
          <w:tab w:val="num" w:pos="363"/>
        </w:tabs>
        <w:ind w:left="1741" w:hanging="1741"/>
      </w:pPr>
      <w:rPr>
        <w:rFonts w:hint="default"/>
        <w:b w:val="0"/>
        <w:i w:val="0"/>
      </w:rPr>
    </w:lvl>
    <w:lvl w:ilvl="2">
      <w:start w:val="1"/>
      <w:numFmt w:val="decimal"/>
      <w:lvlText w:val="%1.%2.%3."/>
      <w:lvlJc w:val="left"/>
      <w:pPr>
        <w:tabs>
          <w:tab w:val="num" w:pos="1260"/>
        </w:tabs>
        <w:ind w:left="3345" w:hanging="2381"/>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15:restartNumberingAfterBreak="0">
    <w:nsid w:val="620B11CD"/>
    <w:multiLevelType w:val="hybridMultilevel"/>
    <w:tmpl w:val="16621E3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15:restartNumberingAfterBreak="0">
    <w:nsid w:val="6EBC6740"/>
    <w:multiLevelType w:val="hybridMultilevel"/>
    <w:tmpl w:val="331AE23A"/>
    <w:lvl w:ilvl="0">
      <w:start w:val="1"/>
      <w:numFmt w:val="decimal"/>
      <w:lvlText w:val="%1."/>
      <w:lvlJc w:val="left"/>
      <w:pPr>
        <w:ind w:left="720" w:hanging="360"/>
      </w:pPr>
      <w:rPr>
        <w:rFonts w:hint="default"/>
        <w:sz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5" w15:restartNumberingAfterBreak="0">
    <w:nsid w:val="72452433"/>
    <w:multiLevelType w:val="multilevel"/>
    <w:tmpl w:val="BF0EEE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3AC6BA6"/>
    <w:multiLevelType w:val="hybridMultilevel"/>
    <w:tmpl w:val="AFB2BC64"/>
    <w:lvl w:ilvl="0">
      <w:start w:val="3"/>
      <w:numFmt w:val="bullet"/>
      <w:lvlText w:val="-"/>
      <w:lvlJc w:val="left"/>
      <w:pPr>
        <w:ind w:left="1080" w:hanging="360"/>
      </w:pPr>
      <w:rPr>
        <w:rFonts w:ascii="Times New Roman" w:eastAsia="Times New Roman" w:hAnsi="Times New Roman" w:cs="Times New Roman"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7" w15:restartNumberingAfterBreak="0">
    <w:nsid w:val="77432942"/>
    <w:multiLevelType w:val="hybridMultilevel"/>
    <w:tmpl w:val="409CF0C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15:restartNumberingAfterBreak="0">
    <w:nsid w:val="7D2425FB"/>
    <w:multiLevelType w:val="hybridMultilevel"/>
    <w:tmpl w:val="CE9CB3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FA4027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num w:numId="1">
    <w:abstractNumId w:val="24"/>
  </w:num>
  <w:num w:numId="2">
    <w:abstractNumId w:val="3"/>
  </w:num>
  <w:num w:numId="3">
    <w:abstractNumId w:val="9"/>
  </w:num>
  <w:num w:numId="4">
    <w:abstractNumId w:val="10"/>
  </w:num>
  <w:num w:numId="5">
    <w:abstractNumId w:val="14"/>
  </w:num>
  <w:num w:numId="6">
    <w:abstractNumId w:val="16"/>
  </w:num>
  <w:num w:numId="7">
    <w:abstractNumId w:val="6"/>
  </w:num>
  <w:num w:numId="8">
    <w:abstractNumId w:val="17"/>
  </w:num>
  <w:num w:numId="9">
    <w:abstractNumId w:val="19"/>
  </w:num>
  <w:num w:numId="10">
    <w:abstractNumId w:val="34"/>
  </w:num>
  <w:num w:numId="11">
    <w:abstractNumId w:val="20"/>
  </w:num>
  <w:num w:numId="12">
    <w:abstractNumId w:val="18"/>
  </w:num>
  <w:num w:numId="13">
    <w:abstractNumId w:val="32"/>
  </w:num>
  <w:num w:numId="14">
    <w:abstractNumId w:val="8"/>
  </w:num>
  <w:num w:numId="15">
    <w:abstractNumId w:val="31"/>
  </w:num>
  <w:num w:numId="16">
    <w:abstractNumId w:val="22"/>
  </w:num>
  <w:num w:numId="17">
    <w:abstractNumId w:val="15"/>
  </w:num>
  <w:num w:numId="18">
    <w:abstractNumId w:val="28"/>
  </w:num>
  <w:num w:numId="19">
    <w:abstractNumId w:val="2"/>
  </w:num>
  <w:num w:numId="20">
    <w:abstractNumId w:val="30"/>
  </w:num>
  <w:num w:numId="21">
    <w:abstractNumId w:val="37"/>
  </w:num>
  <w:num w:numId="22">
    <w:abstractNumId w:val="5"/>
  </w:num>
  <w:num w:numId="23">
    <w:abstractNumId w:val="27"/>
  </w:num>
  <w:num w:numId="24">
    <w:abstractNumId w:val="33"/>
  </w:num>
  <w:num w:numId="25">
    <w:abstractNumId w:val="2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39"/>
  </w:num>
  <w:num w:numId="30">
    <w:abstractNumId w:val="4"/>
  </w:num>
  <w:num w:numId="31">
    <w:abstractNumId w:val="13"/>
  </w:num>
  <w:num w:numId="32">
    <w:abstractNumId w:val="29"/>
  </w:num>
  <w:num w:numId="33">
    <w:abstractNumId w:val="35"/>
  </w:num>
  <w:num w:numId="34">
    <w:abstractNumId w:val="36"/>
  </w:num>
  <w:num w:numId="35">
    <w:abstractNumId w:val="7"/>
  </w:num>
  <w:num w:numId="36">
    <w:abstractNumId w:val="1"/>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26"/>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BCE"/>
    <w:rsid w:val="00003B74"/>
    <w:rsid w:val="00011F10"/>
    <w:rsid w:val="0002228C"/>
    <w:rsid w:val="0002289C"/>
    <w:rsid w:val="00033943"/>
    <w:rsid w:val="00045B83"/>
    <w:rsid w:val="00051ECC"/>
    <w:rsid w:val="00055F2F"/>
    <w:rsid w:val="00064007"/>
    <w:rsid w:val="00064FD9"/>
    <w:rsid w:val="0007219D"/>
    <w:rsid w:val="00072F9D"/>
    <w:rsid w:val="000732D3"/>
    <w:rsid w:val="00074262"/>
    <w:rsid w:val="0008009C"/>
    <w:rsid w:val="00082F6D"/>
    <w:rsid w:val="00093E5B"/>
    <w:rsid w:val="00094AC7"/>
    <w:rsid w:val="000962C8"/>
    <w:rsid w:val="00097ABF"/>
    <w:rsid w:val="000A7474"/>
    <w:rsid w:val="000B003D"/>
    <w:rsid w:val="000B3F45"/>
    <w:rsid w:val="000D2061"/>
    <w:rsid w:val="000D30ED"/>
    <w:rsid w:val="000E5E18"/>
    <w:rsid w:val="000E7957"/>
    <w:rsid w:val="000F6EF0"/>
    <w:rsid w:val="00105BC9"/>
    <w:rsid w:val="0010646B"/>
    <w:rsid w:val="00111CEF"/>
    <w:rsid w:val="0013773C"/>
    <w:rsid w:val="0015136D"/>
    <w:rsid w:val="00165545"/>
    <w:rsid w:val="001658D6"/>
    <w:rsid w:val="001779F4"/>
    <w:rsid w:val="001A187B"/>
    <w:rsid w:val="001A4643"/>
    <w:rsid w:val="001A70EB"/>
    <w:rsid w:val="001B72BB"/>
    <w:rsid w:val="001C4B03"/>
    <w:rsid w:val="001E280B"/>
    <w:rsid w:val="001E66E8"/>
    <w:rsid w:val="001F4D17"/>
    <w:rsid w:val="00203620"/>
    <w:rsid w:val="00210CF4"/>
    <w:rsid w:val="002168C4"/>
    <w:rsid w:val="00217160"/>
    <w:rsid w:val="002216F1"/>
    <w:rsid w:val="00225F7F"/>
    <w:rsid w:val="00227A95"/>
    <w:rsid w:val="002320CC"/>
    <w:rsid w:val="0024130A"/>
    <w:rsid w:val="0024275D"/>
    <w:rsid w:val="00244BF2"/>
    <w:rsid w:val="00263F73"/>
    <w:rsid w:val="00274448"/>
    <w:rsid w:val="002777AB"/>
    <w:rsid w:val="002838FD"/>
    <w:rsid w:val="00283E4D"/>
    <w:rsid w:val="00285E40"/>
    <w:rsid w:val="00292926"/>
    <w:rsid w:val="00292A5A"/>
    <w:rsid w:val="002A0040"/>
    <w:rsid w:val="002B2516"/>
    <w:rsid w:val="002C3DE0"/>
    <w:rsid w:val="002C4082"/>
    <w:rsid w:val="002C6E17"/>
    <w:rsid w:val="002D0A13"/>
    <w:rsid w:val="002F6E54"/>
    <w:rsid w:val="002F7F34"/>
    <w:rsid w:val="00306DC8"/>
    <w:rsid w:val="00312632"/>
    <w:rsid w:val="00313C0E"/>
    <w:rsid w:val="00325067"/>
    <w:rsid w:val="00333E55"/>
    <w:rsid w:val="003401A3"/>
    <w:rsid w:val="003600A4"/>
    <w:rsid w:val="00361AD6"/>
    <w:rsid w:val="00364CD6"/>
    <w:rsid w:val="003720A0"/>
    <w:rsid w:val="00372D42"/>
    <w:rsid w:val="00374FFB"/>
    <w:rsid w:val="00381909"/>
    <w:rsid w:val="0038215F"/>
    <w:rsid w:val="003B2207"/>
    <w:rsid w:val="003B2C32"/>
    <w:rsid w:val="003B73DB"/>
    <w:rsid w:val="003C03E9"/>
    <w:rsid w:val="003D1848"/>
    <w:rsid w:val="003E10CD"/>
    <w:rsid w:val="003F4CB5"/>
    <w:rsid w:val="00400957"/>
    <w:rsid w:val="00411E41"/>
    <w:rsid w:val="00423D00"/>
    <w:rsid w:val="00426398"/>
    <w:rsid w:val="0043558F"/>
    <w:rsid w:val="00450B35"/>
    <w:rsid w:val="00450FA3"/>
    <w:rsid w:val="00452904"/>
    <w:rsid w:val="00457534"/>
    <w:rsid w:val="00457D10"/>
    <w:rsid w:val="0047173F"/>
    <w:rsid w:val="0047566E"/>
    <w:rsid w:val="00475AAE"/>
    <w:rsid w:val="0048082A"/>
    <w:rsid w:val="00480DDF"/>
    <w:rsid w:val="00496315"/>
    <w:rsid w:val="00496882"/>
    <w:rsid w:val="00497B17"/>
    <w:rsid w:val="004A1304"/>
    <w:rsid w:val="004C244D"/>
    <w:rsid w:val="004C3BA7"/>
    <w:rsid w:val="004D0B80"/>
    <w:rsid w:val="004D0BD6"/>
    <w:rsid w:val="004D3453"/>
    <w:rsid w:val="004E71C1"/>
    <w:rsid w:val="004F49A3"/>
    <w:rsid w:val="004F66B1"/>
    <w:rsid w:val="00503DFB"/>
    <w:rsid w:val="00505775"/>
    <w:rsid w:val="0050764A"/>
    <w:rsid w:val="0051059E"/>
    <w:rsid w:val="00510CD1"/>
    <w:rsid w:val="00512103"/>
    <w:rsid w:val="00514B45"/>
    <w:rsid w:val="0052011D"/>
    <w:rsid w:val="00530B76"/>
    <w:rsid w:val="0054049D"/>
    <w:rsid w:val="005452D3"/>
    <w:rsid w:val="0054669D"/>
    <w:rsid w:val="0054793B"/>
    <w:rsid w:val="00557AF5"/>
    <w:rsid w:val="00570DD3"/>
    <w:rsid w:val="0057150A"/>
    <w:rsid w:val="00580D3F"/>
    <w:rsid w:val="00595E65"/>
    <w:rsid w:val="005B115C"/>
    <w:rsid w:val="005B263D"/>
    <w:rsid w:val="005E1E65"/>
    <w:rsid w:val="005F21B5"/>
    <w:rsid w:val="005F4170"/>
    <w:rsid w:val="005F5872"/>
    <w:rsid w:val="00613311"/>
    <w:rsid w:val="0061716B"/>
    <w:rsid w:val="00622338"/>
    <w:rsid w:val="00623B31"/>
    <w:rsid w:val="00632061"/>
    <w:rsid w:val="00637313"/>
    <w:rsid w:val="006724BC"/>
    <w:rsid w:val="00674CC7"/>
    <w:rsid w:val="00680343"/>
    <w:rsid w:val="00691F9B"/>
    <w:rsid w:val="0069365F"/>
    <w:rsid w:val="006A6F92"/>
    <w:rsid w:val="006A7CF0"/>
    <w:rsid w:val="006B2FB2"/>
    <w:rsid w:val="006B488C"/>
    <w:rsid w:val="006C1679"/>
    <w:rsid w:val="006C32BE"/>
    <w:rsid w:val="006D5CD5"/>
    <w:rsid w:val="006E3949"/>
    <w:rsid w:val="006E503B"/>
    <w:rsid w:val="006E70B2"/>
    <w:rsid w:val="006F3B7F"/>
    <w:rsid w:val="007013B4"/>
    <w:rsid w:val="00710949"/>
    <w:rsid w:val="00714DAF"/>
    <w:rsid w:val="00721BD5"/>
    <w:rsid w:val="0073468B"/>
    <w:rsid w:val="007511E2"/>
    <w:rsid w:val="007514DC"/>
    <w:rsid w:val="0076190E"/>
    <w:rsid w:val="00763D2D"/>
    <w:rsid w:val="00770904"/>
    <w:rsid w:val="00772F1B"/>
    <w:rsid w:val="00773737"/>
    <w:rsid w:val="007742DC"/>
    <w:rsid w:val="00781F38"/>
    <w:rsid w:val="00783471"/>
    <w:rsid w:val="00791C79"/>
    <w:rsid w:val="007A6B39"/>
    <w:rsid w:val="007C18EA"/>
    <w:rsid w:val="007D0566"/>
    <w:rsid w:val="007D4291"/>
    <w:rsid w:val="007D5449"/>
    <w:rsid w:val="007E2B5F"/>
    <w:rsid w:val="007E6546"/>
    <w:rsid w:val="007F12B3"/>
    <w:rsid w:val="007F4CB4"/>
    <w:rsid w:val="007F5B77"/>
    <w:rsid w:val="00801A0F"/>
    <w:rsid w:val="00803D22"/>
    <w:rsid w:val="008052CB"/>
    <w:rsid w:val="00814849"/>
    <w:rsid w:val="0082452A"/>
    <w:rsid w:val="00830EE8"/>
    <w:rsid w:val="00836035"/>
    <w:rsid w:val="00843455"/>
    <w:rsid w:val="00845871"/>
    <w:rsid w:val="00862C00"/>
    <w:rsid w:val="00863AA9"/>
    <w:rsid w:val="00863E83"/>
    <w:rsid w:val="008649CF"/>
    <w:rsid w:val="008671A9"/>
    <w:rsid w:val="00885D87"/>
    <w:rsid w:val="008A2132"/>
    <w:rsid w:val="008A5358"/>
    <w:rsid w:val="008B401A"/>
    <w:rsid w:val="008B7A59"/>
    <w:rsid w:val="008C3014"/>
    <w:rsid w:val="008D5BEE"/>
    <w:rsid w:val="008F3802"/>
    <w:rsid w:val="008F711F"/>
    <w:rsid w:val="00917B54"/>
    <w:rsid w:val="00922423"/>
    <w:rsid w:val="00937E87"/>
    <w:rsid w:val="009608AF"/>
    <w:rsid w:val="00974D37"/>
    <w:rsid w:val="00981456"/>
    <w:rsid w:val="009833ED"/>
    <w:rsid w:val="00994D54"/>
    <w:rsid w:val="009E1043"/>
    <w:rsid w:val="009E3DD1"/>
    <w:rsid w:val="009F0F6A"/>
    <w:rsid w:val="009F105B"/>
    <w:rsid w:val="009F1537"/>
    <w:rsid w:val="00A14B22"/>
    <w:rsid w:val="00A331CE"/>
    <w:rsid w:val="00A368AA"/>
    <w:rsid w:val="00A5132A"/>
    <w:rsid w:val="00A5543A"/>
    <w:rsid w:val="00A83DC3"/>
    <w:rsid w:val="00A844FA"/>
    <w:rsid w:val="00A90912"/>
    <w:rsid w:val="00A958CD"/>
    <w:rsid w:val="00AC4DEC"/>
    <w:rsid w:val="00AD1069"/>
    <w:rsid w:val="00AE0B17"/>
    <w:rsid w:val="00AE2F9C"/>
    <w:rsid w:val="00AE4338"/>
    <w:rsid w:val="00AE5B31"/>
    <w:rsid w:val="00AF22C1"/>
    <w:rsid w:val="00AF5E7B"/>
    <w:rsid w:val="00AF73FE"/>
    <w:rsid w:val="00B1036E"/>
    <w:rsid w:val="00B124C5"/>
    <w:rsid w:val="00B137B9"/>
    <w:rsid w:val="00B206F5"/>
    <w:rsid w:val="00B32D1F"/>
    <w:rsid w:val="00B335C7"/>
    <w:rsid w:val="00B41D3B"/>
    <w:rsid w:val="00B4587B"/>
    <w:rsid w:val="00B54871"/>
    <w:rsid w:val="00B56284"/>
    <w:rsid w:val="00B60CCF"/>
    <w:rsid w:val="00B65ED5"/>
    <w:rsid w:val="00B660D4"/>
    <w:rsid w:val="00B71087"/>
    <w:rsid w:val="00B7507C"/>
    <w:rsid w:val="00B77D06"/>
    <w:rsid w:val="00B92CE4"/>
    <w:rsid w:val="00B93D9B"/>
    <w:rsid w:val="00BA4378"/>
    <w:rsid w:val="00BA591F"/>
    <w:rsid w:val="00BA7274"/>
    <w:rsid w:val="00BC71EA"/>
    <w:rsid w:val="00BD6EC3"/>
    <w:rsid w:val="00BF0E7A"/>
    <w:rsid w:val="00BF2073"/>
    <w:rsid w:val="00BF3AAF"/>
    <w:rsid w:val="00C05675"/>
    <w:rsid w:val="00C21349"/>
    <w:rsid w:val="00C25572"/>
    <w:rsid w:val="00C31B20"/>
    <w:rsid w:val="00C33125"/>
    <w:rsid w:val="00C41E0B"/>
    <w:rsid w:val="00C4495E"/>
    <w:rsid w:val="00C56DA5"/>
    <w:rsid w:val="00C57981"/>
    <w:rsid w:val="00C64618"/>
    <w:rsid w:val="00C7362B"/>
    <w:rsid w:val="00C73656"/>
    <w:rsid w:val="00CA2EC4"/>
    <w:rsid w:val="00CA5CBC"/>
    <w:rsid w:val="00CA7800"/>
    <w:rsid w:val="00CA7D98"/>
    <w:rsid w:val="00CC24C9"/>
    <w:rsid w:val="00CE4F76"/>
    <w:rsid w:val="00CE6665"/>
    <w:rsid w:val="00CF2B29"/>
    <w:rsid w:val="00CF571D"/>
    <w:rsid w:val="00D0700F"/>
    <w:rsid w:val="00D07F7E"/>
    <w:rsid w:val="00D108A2"/>
    <w:rsid w:val="00D11D21"/>
    <w:rsid w:val="00D21299"/>
    <w:rsid w:val="00D262F6"/>
    <w:rsid w:val="00D26DBF"/>
    <w:rsid w:val="00D34B52"/>
    <w:rsid w:val="00D42B93"/>
    <w:rsid w:val="00D45DB7"/>
    <w:rsid w:val="00D55F89"/>
    <w:rsid w:val="00D55FD9"/>
    <w:rsid w:val="00D6348E"/>
    <w:rsid w:val="00D8450A"/>
    <w:rsid w:val="00D901D8"/>
    <w:rsid w:val="00DA10D2"/>
    <w:rsid w:val="00DA1BCE"/>
    <w:rsid w:val="00DA3BFD"/>
    <w:rsid w:val="00DA7F65"/>
    <w:rsid w:val="00DB0748"/>
    <w:rsid w:val="00DB6279"/>
    <w:rsid w:val="00DE0BC6"/>
    <w:rsid w:val="00DE2AE1"/>
    <w:rsid w:val="00DE7FCF"/>
    <w:rsid w:val="00E0165B"/>
    <w:rsid w:val="00E048EE"/>
    <w:rsid w:val="00E20CC3"/>
    <w:rsid w:val="00E405DB"/>
    <w:rsid w:val="00E415CA"/>
    <w:rsid w:val="00E51240"/>
    <w:rsid w:val="00E56828"/>
    <w:rsid w:val="00E57BF9"/>
    <w:rsid w:val="00E6531F"/>
    <w:rsid w:val="00E67EDE"/>
    <w:rsid w:val="00E778C0"/>
    <w:rsid w:val="00E83DC4"/>
    <w:rsid w:val="00E924F4"/>
    <w:rsid w:val="00E93F03"/>
    <w:rsid w:val="00EA5DE8"/>
    <w:rsid w:val="00EC3BD3"/>
    <w:rsid w:val="00EC7BEA"/>
    <w:rsid w:val="00ED1161"/>
    <w:rsid w:val="00ED35FD"/>
    <w:rsid w:val="00ED39CD"/>
    <w:rsid w:val="00ED4692"/>
    <w:rsid w:val="00ED7E35"/>
    <w:rsid w:val="00EE04A8"/>
    <w:rsid w:val="00EF53EA"/>
    <w:rsid w:val="00F056F1"/>
    <w:rsid w:val="00F12C50"/>
    <w:rsid w:val="00F15407"/>
    <w:rsid w:val="00F16607"/>
    <w:rsid w:val="00F258E6"/>
    <w:rsid w:val="00F261CA"/>
    <w:rsid w:val="00F2740C"/>
    <w:rsid w:val="00F278B7"/>
    <w:rsid w:val="00F3196D"/>
    <w:rsid w:val="00F42421"/>
    <w:rsid w:val="00F47A33"/>
    <w:rsid w:val="00F5065F"/>
    <w:rsid w:val="00F5425F"/>
    <w:rsid w:val="00F60DC9"/>
    <w:rsid w:val="00F71567"/>
    <w:rsid w:val="00F803D6"/>
    <w:rsid w:val="00F920E9"/>
    <w:rsid w:val="00F94FBE"/>
    <w:rsid w:val="00F96AD2"/>
    <w:rsid w:val="00FA1F0E"/>
    <w:rsid w:val="00FB1F5A"/>
    <w:rsid w:val="00FB3900"/>
    <w:rsid w:val="00FB5043"/>
    <w:rsid w:val="00FC3F1B"/>
    <w:rsid w:val="00FD4B60"/>
    <w:rsid w:val="00FE55C5"/>
    <w:rsid w:val="00FF4579"/>
    <w:rsid w:val="00FF600B"/>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5C63904B"/>
  <w15:chartTrackingRefBased/>
  <w15:docId w15:val="{117AFC21-D4AF-4160-BD22-0727E5D4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5449"/>
    <w:rPr>
      <w:rFonts w:ascii="Calibri" w:eastAsia="Calibri" w:hAnsi="Calibri" w:cs="Times New Roman"/>
    </w:rPr>
  </w:style>
  <w:style w:type="paragraph" w:styleId="Heading1">
    <w:name w:val="heading 1"/>
    <w:basedOn w:val="Normal"/>
    <w:next w:val="Normal"/>
    <w:link w:val="Virsraksts1Rakstz"/>
    <w:uiPriority w:val="9"/>
    <w:qFormat/>
    <w:rsid w:val="004E71C1"/>
    <w:pPr>
      <w:keepNext/>
      <w:spacing w:after="0" w:line="240" w:lineRule="auto"/>
      <w:jc w:val="both"/>
      <w:outlineLvl w:val="0"/>
    </w:pPr>
    <w:rPr>
      <w:rFonts w:ascii="Times New Roman" w:eastAsia="Times New Roman" w:hAnsi="Times New Roman"/>
      <w:sz w:val="28"/>
      <w:szCs w:val="24"/>
    </w:rPr>
  </w:style>
  <w:style w:type="paragraph" w:styleId="Heading4">
    <w:name w:val="heading 4"/>
    <w:basedOn w:val="Normal"/>
    <w:next w:val="Normal"/>
    <w:link w:val="Virsraksts4Rakstz"/>
    <w:uiPriority w:val="9"/>
    <w:semiHidden/>
    <w:unhideWhenUsed/>
    <w:qFormat/>
    <w:rsid w:val="0047566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Virsraksts5Rakstz"/>
    <w:uiPriority w:val="9"/>
    <w:semiHidden/>
    <w:unhideWhenUsed/>
    <w:qFormat/>
    <w:rsid w:val="0047566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Colorful List - Accent 11,Colorful List - Accent 12,Dot pt,H&amp;P List Paragraph,Indicator Text,List Paragraph1,Normal bullet 2,Numbered Para 1,Numurets,PPS_Bullet,Saistīto dokumentu saraksts,Strip,Syle 1,Virsraksti"/>
    <w:basedOn w:val="Normal"/>
    <w:link w:val="SarakstarindkopaRakstz"/>
    <w:qFormat/>
    <w:rsid w:val="007D5449"/>
    <w:pPr>
      <w:ind w:left="720"/>
      <w:contextualSpacing/>
    </w:pPr>
  </w:style>
  <w:style w:type="character" w:styleId="CommentReference">
    <w:name w:val="annotation reference"/>
    <w:semiHidden/>
    <w:unhideWhenUsed/>
    <w:rsid w:val="007D5449"/>
    <w:rPr>
      <w:sz w:val="16"/>
      <w:szCs w:val="16"/>
    </w:rPr>
  </w:style>
  <w:style w:type="paragraph" w:styleId="CommentText">
    <w:name w:val="annotation text"/>
    <w:basedOn w:val="Normal"/>
    <w:link w:val="KomentratekstsRakstz"/>
    <w:unhideWhenUsed/>
    <w:rsid w:val="007D5449"/>
    <w:pPr>
      <w:spacing w:line="240" w:lineRule="auto"/>
    </w:pPr>
    <w:rPr>
      <w:sz w:val="20"/>
      <w:szCs w:val="20"/>
    </w:rPr>
  </w:style>
  <w:style w:type="character" w:customStyle="1" w:styleId="KomentratekstsRakstz">
    <w:name w:val="Komentāra teksts Rakstz."/>
    <w:basedOn w:val="DefaultParagraphFont"/>
    <w:link w:val="CommentText"/>
    <w:uiPriority w:val="99"/>
    <w:rsid w:val="007D5449"/>
    <w:rPr>
      <w:rFonts w:ascii="Calibri" w:eastAsia="Calibri" w:hAnsi="Calibri" w:cs="Times New Roman"/>
      <w:sz w:val="20"/>
      <w:szCs w:val="20"/>
    </w:rPr>
  </w:style>
  <w:style w:type="character" w:customStyle="1" w:styleId="SarakstarindkopaRakstz">
    <w:name w:val="Saraksta rindkopa Rakstz."/>
    <w:aliases w:val="2 Rakstz.,Bullet list Rakstz.,Colorful List - Accent 11 Rakstz.,Colorful List - Accent 12 Rakstz.,Dot pt Rakstz.,H&amp;P List Paragraph Rakstz.,Indicator Text Rakstz.,List Paragraph1 Rakstz.,Normal bullet 2 Rakstz.,Numurets Rakstz."/>
    <w:link w:val="ListParagraph"/>
    <w:qFormat/>
    <w:locked/>
    <w:rsid w:val="007D5449"/>
    <w:rPr>
      <w:rFonts w:ascii="Calibri" w:eastAsia="Calibri" w:hAnsi="Calibri" w:cs="Times New Roman"/>
    </w:rPr>
  </w:style>
  <w:style w:type="paragraph" w:customStyle="1" w:styleId="tv213">
    <w:name w:val="tv213"/>
    <w:basedOn w:val="Normal"/>
    <w:rsid w:val="007D5449"/>
    <w:pPr>
      <w:spacing w:before="100" w:beforeAutospacing="1" w:after="100" w:afterAutospacing="1" w:line="240" w:lineRule="auto"/>
    </w:pPr>
    <w:rPr>
      <w:rFonts w:ascii="Times New Roman" w:hAnsi="Times New Roman" w:eastAsiaTheme="minorHAnsi"/>
      <w:sz w:val="24"/>
      <w:szCs w:val="24"/>
      <w:lang w:eastAsia="lv-LV"/>
    </w:rPr>
  </w:style>
  <w:style w:type="character" w:styleId="Emphasis">
    <w:name w:val="Emphasis"/>
    <w:basedOn w:val="DefaultParagraphFont"/>
    <w:uiPriority w:val="20"/>
    <w:qFormat/>
    <w:rsid w:val="007D5449"/>
    <w:rPr>
      <w:i/>
      <w:iCs/>
    </w:rPr>
  </w:style>
  <w:style w:type="paragraph" w:styleId="BalloonText">
    <w:name w:val="Balloon Text"/>
    <w:basedOn w:val="Normal"/>
    <w:link w:val="BalontekstsRakstz"/>
    <w:uiPriority w:val="99"/>
    <w:semiHidden/>
    <w:unhideWhenUsed/>
    <w:rsid w:val="007D5449"/>
    <w:pPr>
      <w:spacing w:after="0" w:line="240" w:lineRule="auto"/>
    </w:pPr>
    <w:rPr>
      <w:rFonts w:ascii="Segoe UI" w:hAnsi="Segoe UI" w:cs="Segoe UI"/>
      <w:sz w:val="18"/>
      <w:szCs w:val="18"/>
    </w:rPr>
  </w:style>
  <w:style w:type="character" w:customStyle="1" w:styleId="BalontekstsRakstz">
    <w:name w:val="Balonteksts Rakstz."/>
    <w:basedOn w:val="DefaultParagraphFont"/>
    <w:link w:val="BalloonText"/>
    <w:uiPriority w:val="99"/>
    <w:semiHidden/>
    <w:rsid w:val="007D5449"/>
    <w:rPr>
      <w:rFonts w:ascii="Segoe UI" w:eastAsia="Calibri" w:hAnsi="Segoe UI" w:cs="Segoe UI"/>
      <w:sz w:val="18"/>
      <w:szCs w:val="18"/>
    </w:rPr>
  </w:style>
  <w:style w:type="paragraph" w:styleId="CommentSubject">
    <w:name w:val="annotation subject"/>
    <w:basedOn w:val="CommentText"/>
    <w:next w:val="CommentText"/>
    <w:link w:val="KomentratmaRakstz"/>
    <w:uiPriority w:val="99"/>
    <w:semiHidden/>
    <w:unhideWhenUsed/>
    <w:rsid w:val="007D5449"/>
    <w:rPr>
      <w:b/>
      <w:bCs/>
    </w:rPr>
  </w:style>
  <w:style w:type="character" w:customStyle="1" w:styleId="KomentratmaRakstz">
    <w:name w:val="Komentāra tēma Rakstz."/>
    <w:basedOn w:val="KomentratekstsRakstz"/>
    <w:link w:val="CommentSubject"/>
    <w:uiPriority w:val="99"/>
    <w:semiHidden/>
    <w:rsid w:val="007D5449"/>
    <w:rPr>
      <w:rFonts w:ascii="Calibri" w:eastAsia="Calibri" w:hAnsi="Calibri" w:cs="Times New Roman"/>
      <w:b/>
      <w:bCs/>
      <w:sz w:val="20"/>
      <w:szCs w:val="20"/>
    </w:rPr>
  </w:style>
  <w:style w:type="character" w:customStyle="1" w:styleId="Virsraksts1Rakstz">
    <w:name w:val="Virsraksts 1 Rakstz."/>
    <w:basedOn w:val="DefaultParagraphFont"/>
    <w:link w:val="Heading1"/>
    <w:uiPriority w:val="9"/>
    <w:rsid w:val="004E71C1"/>
    <w:rPr>
      <w:rFonts w:ascii="Times New Roman" w:eastAsia="Times New Roman" w:hAnsi="Times New Roman" w:cs="Times New Roman"/>
      <w:sz w:val="28"/>
      <w:szCs w:val="24"/>
    </w:rPr>
  </w:style>
  <w:style w:type="character" w:styleId="Hyperlink">
    <w:name w:val="Hyperlink"/>
    <w:basedOn w:val="DefaultParagraphFont"/>
    <w:uiPriority w:val="99"/>
    <w:unhideWhenUsed/>
    <w:rsid w:val="004E71C1"/>
    <w:rPr>
      <w:color w:val="0563C1" w:themeColor="hyperlink"/>
      <w:u w:val="single"/>
    </w:rPr>
  </w:style>
  <w:style w:type="paragraph" w:customStyle="1" w:styleId="labojumupamats">
    <w:name w:val="labojumu_pamats"/>
    <w:basedOn w:val="Normal"/>
    <w:rsid w:val="00E778C0"/>
    <w:pPr>
      <w:spacing w:before="100" w:beforeAutospacing="1" w:after="100" w:afterAutospacing="1" w:line="240" w:lineRule="auto"/>
    </w:pPr>
    <w:rPr>
      <w:rFonts w:ascii="Times New Roman" w:eastAsia="Times New Roman" w:hAnsi="Times New Roman"/>
      <w:sz w:val="24"/>
      <w:szCs w:val="24"/>
      <w:lang w:eastAsia="lv-LV"/>
    </w:rPr>
  </w:style>
  <w:style w:type="paragraph" w:styleId="NoSpacing">
    <w:name w:val="No Spacing"/>
    <w:uiPriority w:val="1"/>
    <w:qFormat/>
    <w:rsid w:val="002777AB"/>
    <w:pPr>
      <w:spacing w:after="0" w:line="240" w:lineRule="auto"/>
    </w:pPr>
    <w:rPr>
      <w:rFonts w:ascii="Arial" w:hAnsi="Arial" w:cs="Arial"/>
      <w:color w:val="000000"/>
      <w:kern w:val="22"/>
    </w:rPr>
  </w:style>
  <w:style w:type="table" w:styleId="TableGrid">
    <w:name w:val="Table Grid"/>
    <w:basedOn w:val="TableNormal"/>
    <w:uiPriority w:val="39"/>
    <w:rsid w:val="00770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PamattekstsRakstz"/>
    <w:unhideWhenUsed/>
    <w:qFormat/>
    <w:rsid w:val="008F711F"/>
    <w:pPr>
      <w:spacing w:after="240" w:line="240" w:lineRule="atLeast"/>
    </w:pPr>
    <w:rPr>
      <w:rFonts w:ascii="Georgia" w:hAnsi="Georgia" w:eastAsiaTheme="minorHAnsi" w:cstheme="minorBidi"/>
      <w:sz w:val="20"/>
      <w:szCs w:val="20"/>
    </w:rPr>
  </w:style>
  <w:style w:type="character" w:customStyle="1" w:styleId="PamattekstsRakstz">
    <w:name w:val="Pamatteksts Rakstz."/>
    <w:basedOn w:val="DefaultParagraphFont"/>
    <w:link w:val="BodyText"/>
    <w:rsid w:val="008F711F"/>
    <w:rPr>
      <w:rFonts w:ascii="Georgia" w:hAnsi="Georgia"/>
      <w:sz w:val="20"/>
      <w:szCs w:val="20"/>
    </w:rPr>
  </w:style>
  <w:style w:type="paragraph" w:styleId="Caption">
    <w:name w:val="caption"/>
    <w:basedOn w:val="Normal"/>
    <w:next w:val="Normal"/>
    <w:link w:val="ParakstszemobjektaRakstz"/>
    <w:uiPriority w:val="35"/>
    <w:unhideWhenUsed/>
    <w:qFormat/>
    <w:rsid w:val="008F711F"/>
    <w:pPr>
      <w:spacing w:after="200" w:line="240" w:lineRule="auto"/>
      <w:jc w:val="right"/>
    </w:pPr>
    <w:rPr>
      <w:rFonts w:ascii="Georgia" w:hAnsi="Georgia" w:eastAsiaTheme="minorHAnsi" w:cstheme="minorBidi"/>
      <w:b/>
      <w:bCs/>
      <w:color w:val="44546A" w:themeColor="text2"/>
      <w:sz w:val="18"/>
      <w:szCs w:val="18"/>
    </w:rPr>
  </w:style>
  <w:style w:type="character" w:customStyle="1" w:styleId="ParakstszemobjektaRakstz">
    <w:name w:val="Paraksts zem objekta Rakstz."/>
    <w:basedOn w:val="DefaultParagraphFont"/>
    <w:link w:val="Caption"/>
    <w:uiPriority w:val="35"/>
    <w:rsid w:val="008F711F"/>
    <w:rPr>
      <w:rFonts w:ascii="Georgia" w:hAnsi="Georgia"/>
      <w:b/>
      <w:bCs/>
      <w:color w:val="44546A" w:themeColor="text2"/>
      <w:sz w:val="18"/>
      <w:szCs w:val="18"/>
    </w:rPr>
  </w:style>
  <w:style w:type="paragraph" w:customStyle="1" w:styleId="BODYTEXTCons">
    <w:name w:val="BODY TEXT Cons"/>
    <w:basedOn w:val="Normal"/>
    <w:link w:val="BODYTEXTConsChar"/>
    <w:uiPriority w:val="5"/>
    <w:qFormat/>
    <w:rsid w:val="003720A0"/>
    <w:pPr>
      <w:spacing w:before="60" w:after="60" w:line="240" w:lineRule="auto"/>
      <w:jc w:val="both"/>
    </w:pPr>
    <w:rPr>
      <w:rFonts w:ascii="Arial" w:hAnsi="Arial" w:eastAsiaTheme="minorEastAsia" w:cs="Arial"/>
      <w:sz w:val="20"/>
    </w:rPr>
  </w:style>
  <w:style w:type="character" w:customStyle="1" w:styleId="BODYTEXTConsChar">
    <w:name w:val="BODY TEXT Cons Char"/>
    <w:basedOn w:val="DefaultParagraphFont"/>
    <w:link w:val="BODYTEXTCons"/>
    <w:uiPriority w:val="5"/>
    <w:rsid w:val="003720A0"/>
    <w:rPr>
      <w:rFonts w:ascii="Arial" w:hAnsi="Arial" w:eastAsiaTheme="minorEastAsia" w:cs="Arial"/>
      <w:sz w:val="20"/>
    </w:rPr>
  </w:style>
  <w:style w:type="paragraph" w:styleId="Title">
    <w:name w:val="Title"/>
    <w:basedOn w:val="Normal"/>
    <w:link w:val="NosaukumsRakstz"/>
    <w:uiPriority w:val="10"/>
    <w:qFormat/>
    <w:rsid w:val="004C3BA7"/>
    <w:pPr>
      <w:spacing w:after="120" w:line="240" w:lineRule="auto"/>
      <w:ind w:left="720" w:hanging="720"/>
      <w:jc w:val="center"/>
    </w:pPr>
    <w:rPr>
      <w:rFonts w:ascii="Times New Roman" w:eastAsia="Times New Roman" w:hAnsi="Times New Roman"/>
      <w:sz w:val="28"/>
      <w:szCs w:val="24"/>
    </w:rPr>
  </w:style>
  <w:style w:type="character" w:customStyle="1" w:styleId="NosaukumsRakstz">
    <w:name w:val="Nosaukums Rakstz."/>
    <w:basedOn w:val="DefaultParagraphFont"/>
    <w:link w:val="Title"/>
    <w:uiPriority w:val="10"/>
    <w:rsid w:val="004C3BA7"/>
    <w:rPr>
      <w:rFonts w:ascii="Times New Roman" w:eastAsia="Times New Roman" w:hAnsi="Times New Roman" w:cs="Times New Roman"/>
      <w:sz w:val="28"/>
      <w:szCs w:val="24"/>
    </w:rPr>
  </w:style>
  <w:style w:type="character" w:styleId="Strong">
    <w:name w:val="Strong"/>
    <w:basedOn w:val="DefaultParagraphFont"/>
    <w:uiPriority w:val="22"/>
    <w:qFormat/>
    <w:rsid w:val="00DE0BC6"/>
    <w:rPr>
      <w:b/>
      <w:bCs/>
    </w:rPr>
  </w:style>
  <w:style w:type="paragraph" w:styleId="ListBullet">
    <w:name w:val="List Bullet"/>
    <w:basedOn w:val="Normal"/>
    <w:semiHidden/>
    <w:rsid w:val="00A5132A"/>
    <w:pPr>
      <w:tabs>
        <w:tab w:val="num" w:pos="360"/>
      </w:tabs>
      <w:spacing w:after="0" w:line="240" w:lineRule="auto"/>
      <w:ind w:left="360" w:hanging="360"/>
    </w:pPr>
    <w:rPr>
      <w:rFonts w:ascii="Times New Roman" w:eastAsia="Times New Roman" w:hAnsi="Times New Roman"/>
      <w:b/>
      <w:sz w:val="26"/>
      <w:szCs w:val="20"/>
    </w:rPr>
  </w:style>
  <w:style w:type="paragraph" w:customStyle="1" w:styleId="BodyText21">
    <w:name w:val="Body Text 21"/>
    <w:basedOn w:val="Normal"/>
    <w:semiHidden/>
    <w:qFormat/>
    <w:rsid w:val="00A5132A"/>
    <w:pPr>
      <w:spacing w:after="120" w:line="240" w:lineRule="auto"/>
      <w:ind w:left="283"/>
    </w:pPr>
    <w:rPr>
      <w:rFonts w:ascii="Times New Roman" w:eastAsia="Times New Roman" w:hAnsi="Times New Roman"/>
      <w:b/>
      <w:sz w:val="26"/>
      <w:szCs w:val="20"/>
    </w:rPr>
  </w:style>
  <w:style w:type="character" w:customStyle="1" w:styleId="InternetLink">
    <w:name w:val="Internet Link"/>
    <w:semiHidden/>
    <w:rsid w:val="00A5132A"/>
    <w:rPr>
      <w:rFonts w:ascii="Times New Roman" w:hAnsi="Times New Roman"/>
      <w:color w:val="0000FF"/>
      <w:u w:val="single"/>
    </w:rPr>
  </w:style>
  <w:style w:type="character" w:customStyle="1" w:styleId="Noklusjumarindkopasfonts1">
    <w:name w:val="Noklusējuma rindkopas fonts1"/>
    <w:qFormat/>
    <w:rsid w:val="00A5132A"/>
  </w:style>
  <w:style w:type="character" w:customStyle="1" w:styleId="Virsraksts4Rakstz">
    <w:name w:val="Virsraksts 4 Rakstz."/>
    <w:basedOn w:val="DefaultParagraphFont"/>
    <w:link w:val="Heading4"/>
    <w:uiPriority w:val="9"/>
    <w:semiHidden/>
    <w:rsid w:val="0047566E"/>
    <w:rPr>
      <w:rFonts w:asciiTheme="majorHAnsi" w:eastAsiaTheme="majorEastAsia" w:hAnsiTheme="majorHAnsi" w:cstheme="majorBidi"/>
      <w:i/>
      <w:iCs/>
      <w:color w:val="2E74B5" w:themeColor="accent1" w:themeShade="BF"/>
    </w:rPr>
  </w:style>
  <w:style w:type="character" w:customStyle="1" w:styleId="Virsraksts5Rakstz">
    <w:name w:val="Virsraksts 5 Rakstz."/>
    <w:basedOn w:val="DefaultParagraphFont"/>
    <w:link w:val="Heading5"/>
    <w:uiPriority w:val="9"/>
    <w:semiHidden/>
    <w:rsid w:val="0047566E"/>
    <w:rPr>
      <w:rFonts w:asciiTheme="majorHAnsi" w:eastAsiaTheme="majorEastAsia" w:hAnsiTheme="majorHAnsi" w:cstheme="majorBidi"/>
      <w:color w:val="2E74B5" w:themeColor="accent1" w:themeShade="BF"/>
    </w:rPr>
  </w:style>
  <w:style w:type="paragraph" w:styleId="Footer">
    <w:name w:val="footer"/>
    <w:basedOn w:val="Normal"/>
    <w:link w:val="KjeneRakstz"/>
    <w:uiPriority w:val="99"/>
    <w:rsid w:val="0047566E"/>
    <w:pPr>
      <w:tabs>
        <w:tab w:val="center" w:pos="4153"/>
        <w:tab w:val="right" w:pos="8306"/>
      </w:tabs>
      <w:spacing w:after="0" w:line="240" w:lineRule="auto"/>
    </w:pPr>
    <w:rPr>
      <w:rFonts w:ascii="Times New Roman" w:eastAsia="Times New Roman" w:hAnsi="Times New Roman"/>
      <w:b/>
      <w:sz w:val="26"/>
      <w:szCs w:val="20"/>
    </w:rPr>
  </w:style>
  <w:style w:type="character" w:customStyle="1" w:styleId="KjeneRakstz">
    <w:name w:val="Kājene Rakstz."/>
    <w:basedOn w:val="DefaultParagraphFont"/>
    <w:link w:val="Footer"/>
    <w:uiPriority w:val="99"/>
    <w:rsid w:val="0047566E"/>
    <w:rPr>
      <w:rFonts w:ascii="Times New Roman" w:eastAsia="Times New Roman" w:hAnsi="Times New Roman" w:cs="Times New Roman"/>
      <w:b/>
      <w:sz w:val="26"/>
      <w:szCs w:val="20"/>
    </w:rPr>
  </w:style>
  <w:style w:type="paragraph" w:customStyle="1" w:styleId="Tablebody">
    <w:name w:val="Table body"/>
    <w:basedOn w:val="Normal"/>
    <w:link w:val="TablebodyChar"/>
    <w:qFormat/>
    <w:rsid w:val="0047566E"/>
    <w:pPr>
      <w:spacing w:before="40" w:after="40" w:line="240" w:lineRule="auto"/>
      <w:jc w:val="both"/>
    </w:pPr>
    <w:rPr>
      <w:rFonts w:ascii="Arial" w:hAnsi="Arial" w:eastAsiaTheme="minorHAnsi" w:cstheme="minorBidi"/>
      <w:sz w:val="20"/>
    </w:rPr>
  </w:style>
  <w:style w:type="character" w:customStyle="1" w:styleId="TablebodyChar">
    <w:name w:val="Table body Char"/>
    <w:link w:val="Tablebody"/>
    <w:qFormat/>
    <w:rsid w:val="0047566E"/>
    <w:rPr>
      <w:rFonts w:ascii="Arial" w:hAnsi="Arial"/>
      <w:sz w:val="20"/>
    </w:rPr>
  </w:style>
  <w:style w:type="paragraph" w:customStyle="1" w:styleId="Bold">
    <w:name w:val="Bold"/>
    <w:aliases w:val="Small caps,04_Bold"/>
    <w:basedOn w:val="Normal"/>
    <w:qFormat/>
    <w:rsid w:val="0047566E"/>
    <w:pPr>
      <w:spacing w:before="60" w:after="60" w:line="288" w:lineRule="auto"/>
    </w:pPr>
    <w:rPr>
      <w:rFonts w:ascii="Arial" w:hAnsi="Arial" w:eastAsiaTheme="minorHAnsi" w:cstheme="minorBidi"/>
      <w:b/>
      <w:smallCaps/>
    </w:rPr>
  </w:style>
  <w:style w:type="paragraph" w:customStyle="1" w:styleId="CodeBlock">
    <w:name w:val="Code Block"/>
    <w:basedOn w:val="Normal"/>
    <w:rsid w:val="0047566E"/>
    <w:pPr>
      <w:pBdr>
        <w:top w:val="single" w:sz="4" w:space="1" w:color="auto"/>
        <w:left w:val="single" w:sz="4" w:space="4" w:color="auto"/>
        <w:bottom w:val="single" w:sz="4" w:space="1" w:color="auto"/>
        <w:right w:val="single" w:sz="4" w:space="4" w:color="auto"/>
      </w:pBdr>
      <w:spacing w:before="120" w:after="180" w:line="264" w:lineRule="auto"/>
      <w:ind w:left="227"/>
      <w:contextualSpacing/>
      <w:jc w:val="both"/>
    </w:pPr>
    <w:rPr>
      <w:rFonts w:ascii="Courier New" w:eastAsia="Times New Roman" w:hAnsi="Courier New" w:cs="Courier New"/>
      <w:sz w:val="20"/>
      <w:szCs w:val="16"/>
      <w:lang w:val="en-AU" w:eastAsia="ja-JP"/>
    </w:rPr>
  </w:style>
  <w:style w:type="paragraph" w:customStyle="1" w:styleId="Code">
    <w:name w:val="Code"/>
    <w:basedOn w:val="Normal"/>
    <w:link w:val="CodeChar"/>
    <w:autoRedefine/>
    <w:qFormat/>
    <w:rsid w:val="0047566E"/>
    <w:pPr>
      <w:spacing w:after="0" w:line="256" w:lineRule="auto"/>
      <w:contextualSpacing/>
    </w:pPr>
    <w:rPr>
      <w:rFonts w:ascii="Courier New" w:eastAsia="Times New Roman" w:hAnsi="Courier New" w:cs="Courier New"/>
      <w:color w:val="C45911" w:themeColor="accent2" w:themeShade="BF"/>
      <w:sz w:val="20"/>
      <w:szCs w:val="20"/>
      <w:lang w:eastAsia="lv-LV"/>
    </w:rPr>
  </w:style>
  <w:style w:type="character" w:customStyle="1" w:styleId="CodeChar">
    <w:name w:val="Code Char"/>
    <w:basedOn w:val="DefaultParagraphFont"/>
    <w:link w:val="Code"/>
    <w:rsid w:val="0047566E"/>
    <w:rPr>
      <w:rFonts w:ascii="Courier New" w:eastAsia="Times New Roman" w:hAnsi="Courier New" w:cs="Courier New"/>
      <w:color w:val="C45911" w:themeColor="accent2" w:themeShade="BF"/>
      <w:sz w:val="20"/>
      <w:szCs w:val="20"/>
      <w:lang w:eastAsia="lv-LV"/>
    </w:rPr>
  </w:style>
  <w:style w:type="character" w:styleId="UnresolvedMention">
    <w:name w:val="Unresolved Mention"/>
    <w:basedOn w:val="DefaultParagraphFont"/>
    <w:uiPriority w:val="99"/>
    <w:semiHidden/>
    <w:unhideWhenUsed/>
    <w:rsid w:val="0047566E"/>
    <w:rPr>
      <w:color w:val="605E5C"/>
      <w:shd w:val="clear" w:color="auto" w:fill="E1DFDD"/>
    </w:rPr>
  </w:style>
  <w:style w:type="paragraph" w:customStyle="1" w:styleId="naisf">
    <w:name w:val="naisf"/>
    <w:basedOn w:val="Normal"/>
    <w:uiPriority w:val="99"/>
    <w:rsid w:val="007D0566"/>
    <w:pPr>
      <w:spacing w:before="75" w:after="75" w:line="240" w:lineRule="auto"/>
      <w:ind w:firstLine="375"/>
      <w:jc w:val="both"/>
    </w:pPr>
    <w:rPr>
      <w:rFonts w:ascii="Times New Roman" w:eastAsia="Times New Roman" w:hAnsi="Times New Roman"/>
      <w:sz w:val="24"/>
      <w:szCs w:val="24"/>
      <w:lang w:eastAsia="lv-LV"/>
    </w:rPr>
  </w:style>
  <w:style w:type="paragraph" w:styleId="Header">
    <w:name w:val="header"/>
    <w:aliases w:val="Header Char Char"/>
    <w:basedOn w:val="Normal"/>
    <w:link w:val="GalveneRakstz"/>
    <w:uiPriority w:val="99"/>
    <w:unhideWhenUsed/>
    <w:rsid w:val="007D0566"/>
    <w:pPr>
      <w:tabs>
        <w:tab w:val="center" w:pos="4153"/>
        <w:tab w:val="right" w:pos="8306"/>
      </w:tabs>
      <w:spacing w:after="0" w:line="240" w:lineRule="auto"/>
    </w:pPr>
    <w:rPr>
      <w:rFonts w:ascii="Times New Roman" w:eastAsia="Times New Roman" w:hAnsi="Times New Roman"/>
      <w:sz w:val="24"/>
      <w:szCs w:val="24"/>
      <w:lang w:eastAsia="lv-LV"/>
    </w:rPr>
  </w:style>
  <w:style w:type="character" w:customStyle="1" w:styleId="GalveneRakstz">
    <w:name w:val="Galvene Rakstz."/>
    <w:aliases w:val="Header Char Char Rakstz."/>
    <w:basedOn w:val="DefaultParagraphFont"/>
    <w:link w:val="Header"/>
    <w:uiPriority w:val="99"/>
    <w:rsid w:val="007D0566"/>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836035"/>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ext">
    <w:name w:val="text"/>
    <w:basedOn w:val="Normal"/>
    <w:link w:val="textChar"/>
    <w:qFormat/>
    <w:rsid w:val="0050764A"/>
    <w:pPr>
      <w:widowControl w:val="0"/>
      <w:numPr>
        <w:numId w:val="39"/>
      </w:numPr>
      <w:spacing w:after="0" w:line="240" w:lineRule="auto"/>
      <w:contextualSpacing/>
      <w:jc w:val="both"/>
    </w:pPr>
    <w:rPr>
      <w:rFonts w:ascii="Times New Roman" w:hAnsi="Times New Roman"/>
      <w:sz w:val="28"/>
      <w:szCs w:val="28"/>
    </w:rPr>
  </w:style>
  <w:style w:type="character" w:customStyle="1" w:styleId="textChar">
    <w:name w:val="text Char"/>
    <w:basedOn w:val="DefaultParagraphFont"/>
    <w:link w:val="text"/>
    <w:rsid w:val="0050764A"/>
    <w:rPr>
      <w:rFonts w:ascii="Times New Roman" w:eastAsia="Calibri" w:hAnsi="Times New Roman" w:cs="Times New Roman"/>
      <w:sz w:val="28"/>
      <w:szCs w:val="28"/>
    </w:rPr>
  </w:style>
  <w:style w:type="character" w:customStyle="1" w:styleId="normaltextrun">
    <w:name w:val="normaltextrun"/>
    <w:basedOn w:val="DefaultParagraphFont"/>
    <w:rsid w:val="002C3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F5CC0-55B0-410B-A416-157D5AB99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1572</Words>
  <Characters>897</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LR IEM IC Zemgale</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Gita Lipinika</dc:creator>
  <cp:lastModifiedBy>Elīna Cepurniece</cp:lastModifiedBy>
  <cp:revision>7</cp:revision>
  <dcterms:created xsi:type="dcterms:W3CDTF">2026-01-06T06:33:00Z</dcterms:created>
  <dcterms:modified xsi:type="dcterms:W3CDTF">2026-01-08T12:31:00Z</dcterms:modified>
</cp:coreProperties>
</file>