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7F2052" w14:textId="77777777" w:rsidR="0074479D" w:rsidRPr="00B80E8A" w:rsidRDefault="0074479D" w:rsidP="0074479D">
      <w:pPr>
        <w:suppressAutoHyphens/>
        <w:autoSpaceDN w:val="0"/>
        <w:spacing w:after="0" w:line="240" w:lineRule="auto"/>
        <w:jc w:val="center"/>
        <w:textAlignment w:val="baseline"/>
        <w:rPr>
          <w:rFonts w:ascii="Times New Roman" w:hAnsi="Times New Roman" w:cs="Times New Roman"/>
          <w:color w:val="000000"/>
          <w:kern w:val="3"/>
          <w:sz w:val="24"/>
          <w:szCs w:val="24"/>
        </w:rPr>
      </w:pPr>
      <w:r w:rsidRPr="00B80E8A">
        <w:rPr>
          <w:rFonts w:ascii="Times New Roman" w:hAnsi="Times New Roman" w:cs="Times New Roman"/>
          <w:color w:val="000000"/>
          <w:kern w:val="3"/>
          <w:sz w:val="24"/>
          <w:szCs w:val="24"/>
        </w:rPr>
        <w:t>LATVIJAS REPUBLIKAS IEKŠLIETU MINISTRIJA</w:t>
      </w:r>
    </w:p>
    <w:p w14:paraId="5007BC5C" w14:textId="77777777" w:rsidR="0074479D" w:rsidRPr="00B80E8A" w:rsidRDefault="0074479D" w:rsidP="0074479D">
      <w:pPr>
        <w:suppressAutoHyphens/>
        <w:autoSpaceDN w:val="0"/>
        <w:spacing w:after="0" w:line="240" w:lineRule="auto"/>
        <w:jc w:val="center"/>
        <w:textAlignment w:val="baseline"/>
        <w:rPr>
          <w:rFonts w:ascii="Times New Roman" w:hAnsi="Times New Roman" w:cs="Times New Roman"/>
          <w:b/>
          <w:color w:val="000000"/>
          <w:kern w:val="3"/>
          <w:sz w:val="24"/>
          <w:szCs w:val="24"/>
        </w:rPr>
      </w:pPr>
      <w:r w:rsidRPr="00B80E8A">
        <w:rPr>
          <w:rFonts w:ascii="Times New Roman" w:hAnsi="Times New Roman" w:cs="Times New Roman"/>
          <w:b/>
          <w:color w:val="000000"/>
          <w:kern w:val="3"/>
          <w:sz w:val="24"/>
          <w:szCs w:val="24"/>
        </w:rPr>
        <w:t>INFORMĀCIJAS CENTRS</w:t>
      </w:r>
    </w:p>
    <w:p w14:paraId="40A787AE" w14:textId="77777777" w:rsidR="0074479D" w:rsidRPr="00B80E8A" w:rsidRDefault="0074479D" w:rsidP="00A241D9">
      <w:pPr>
        <w:pStyle w:val="Standard"/>
        <w:spacing w:before="120" w:after="120"/>
        <w:jc w:val="center"/>
        <w:rPr>
          <w:b/>
        </w:rPr>
      </w:pPr>
      <w:r w:rsidRPr="00B80E8A">
        <w:rPr>
          <w:lang w:eastAsia="ar-SA"/>
        </w:rPr>
        <w:t>Atklāta konkursa</w:t>
      </w:r>
    </w:p>
    <w:p w14:paraId="760CE757" w14:textId="77777777" w:rsidR="0074479D" w:rsidRPr="00B80E8A" w:rsidRDefault="0074479D" w:rsidP="0074479D">
      <w:pPr>
        <w:pStyle w:val="Standard"/>
        <w:jc w:val="center"/>
        <w:rPr>
          <w:b/>
        </w:rPr>
      </w:pPr>
      <w:bookmarkStart w:id="0" w:name="_Hlk165626592"/>
      <w:r w:rsidRPr="00B80E8A">
        <w:rPr>
          <w:b/>
        </w:rPr>
        <w:t xml:space="preserve">“Programmatūras izstrādes pakalpojumi </w:t>
      </w:r>
      <w:proofErr w:type="spellStart"/>
      <w:r w:rsidRPr="00B80E8A">
        <w:rPr>
          <w:b/>
        </w:rPr>
        <w:t>Iekšlietu</w:t>
      </w:r>
      <w:proofErr w:type="spellEnd"/>
      <w:r w:rsidRPr="00B80E8A">
        <w:rPr>
          <w:b/>
        </w:rPr>
        <w:t xml:space="preserve"> ministrijas </w:t>
      </w:r>
    </w:p>
    <w:p w14:paraId="6813D93B" w14:textId="77777777" w:rsidR="0074479D" w:rsidRPr="00B80E8A" w:rsidRDefault="0074479D" w:rsidP="0074479D">
      <w:pPr>
        <w:pStyle w:val="Standard"/>
        <w:jc w:val="center"/>
        <w:rPr>
          <w:b/>
        </w:rPr>
      </w:pPr>
      <w:r w:rsidRPr="00B80E8A">
        <w:rPr>
          <w:b/>
        </w:rPr>
        <w:t>Informācijas centra vajadzībām”</w:t>
      </w:r>
    </w:p>
    <w:bookmarkEnd w:id="0"/>
    <w:p w14:paraId="00F27215" w14:textId="2102DAEB" w:rsidR="0074479D" w:rsidRPr="00B80E8A" w:rsidRDefault="0074479D" w:rsidP="0074479D">
      <w:pPr>
        <w:spacing w:before="120" w:after="120" w:line="240" w:lineRule="auto"/>
        <w:jc w:val="center"/>
        <w:rPr>
          <w:rFonts w:ascii="Times New Roman" w:hAnsi="Times New Roman" w:cs="Times New Roman"/>
          <w:sz w:val="24"/>
          <w:szCs w:val="24"/>
        </w:rPr>
      </w:pPr>
      <w:r w:rsidRPr="00B80E8A">
        <w:rPr>
          <w:rFonts w:ascii="Times New Roman" w:hAnsi="Times New Roman" w:cs="Times New Roman"/>
          <w:sz w:val="24"/>
          <w:szCs w:val="24"/>
        </w:rPr>
        <w:t>Nr. IeM IC 2</w:t>
      </w:r>
      <w:bookmarkStart w:id="1" w:name="_GoBack"/>
      <w:bookmarkEnd w:id="1"/>
      <w:r w:rsidRPr="00B80E8A">
        <w:rPr>
          <w:rFonts w:ascii="Times New Roman" w:hAnsi="Times New Roman" w:cs="Times New Roman"/>
          <w:sz w:val="24"/>
          <w:szCs w:val="24"/>
        </w:rPr>
        <w:t>024/10</w:t>
      </w:r>
    </w:p>
    <w:p w14:paraId="1E47EDEB" w14:textId="77777777" w:rsidR="0074479D" w:rsidRPr="00B80E8A" w:rsidRDefault="0074479D" w:rsidP="00CA1B85">
      <w:pPr>
        <w:shd w:val="clear" w:color="auto" w:fill="FFFFFF"/>
        <w:tabs>
          <w:tab w:val="num" w:pos="720"/>
        </w:tabs>
        <w:spacing w:after="0"/>
        <w:jc w:val="both"/>
        <w:rPr>
          <w:rFonts w:ascii="Times New Roman" w:hAnsi="Times New Roman" w:cs="Times New Roman"/>
          <w:sz w:val="24"/>
          <w:szCs w:val="24"/>
        </w:rPr>
      </w:pPr>
    </w:p>
    <w:p w14:paraId="44AA9CC8" w14:textId="7623CD8F" w:rsidR="000E15DF" w:rsidRPr="00B80E8A" w:rsidRDefault="000E15DF" w:rsidP="00CA1B85">
      <w:pPr>
        <w:shd w:val="clear" w:color="auto" w:fill="FFFFFF"/>
        <w:tabs>
          <w:tab w:val="num" w:pos="720"/>
        </w:tabs>
        <w:spacing w:after="0"/>
        <w:jc w:val="both"/>
        <w:rPr>
          <w:rFonts w:ascii="Times New Roman" w:hAnsi="Times New Roman" w:cs="Times New Roman"/>
          <w:sz w:val="24"/>
          <w:szCs w:val="24"/>
        </w:rPr>
      </w:pPr>
      <w:r w:rsidRPr="00B80E8A">
        <w:rPr>
          <w:rFonts w:ascii="Times New Roman" w:hAnsi="Times New Roman" w:cs="Times New Roman"/>
          <w:sz w:val="24"/>
          <w:szCs w:val="24"/>
        </w:rPr>
        <w:t>Iepirkuma komisija ir saņēmus</w:t>
      </w:r>
      <w:r w:rsidR="00A241D9" w:rsidRPr="00B80E8A">
        <w:rPr>
          <w:rFonts w:ascii="Times New Roman" w:hAnsi="Times New Roman" w:cs="Times New Roman"/>
          <w:sz w:val="24"/>
          <w:szCs w:val="24"/>
        </w:rPr>
        <w:t>i</w:t>
      </w:r>
      <w:r w:rsidRPr="00B80E8A">
        <w:rPr>
          <w:rFonts w:ascii="Times New Roman" w:hAnsi="Times New Roman" w:cs="Times New Roman"/>
          <w:sz w:val="24"/>
          <w:szCs w:val="24"/>
        </w:rPr>
        <w:t xml:space="preserve"> ieinteresētā piegādātāja jautājumus un sniedz atbildes: </w:t>
      </w:r>
    </w:p>
    <w:p w14:paraId="32907BE5" w14:textId="77777777" w:rsidR="00B80E8A" w:rsidRPr="00B80E8A" w:rsidRDefault="00B80E8A" w:rsidP="00B80E8A">
      <w:pPr>
        <w:pStyle w:val="paragraph"/>
        <w:spacing w:before="120" w:beforeAutospacing="0" w:after="120" w:afterAutospacing="0"/>
        <w:ind w:left="720" w:hanging="720"/>
        <w:textAlignment w:val="baseline"/>
      </w:pPr>
      <w:r w:rsidRPr="00B80E8A">
        <w:rPr>
          <w:rStyle w:val="normaltextrun"/>
          <w:b/>
          <w:bCs/>
        </w:rPr>
        <w:t>1.jautājums.</w:t>
      </w:r>
    </w:p>
    <w:p w14:paraId="6BEDDA54" w14:textId="77777777" w:rsidR="00B80E8A" w:rsidRPr="00B80E8A" w:rsidRDefault="00B80E8A" w:rsidP="00B80E8A">
      <w:pPr>
        <w:jc w:val="both"/>
        <w:rPr>
          <w:rFonts w:ascii="Times New Roman" w:hAnsi="Times New Roman" w:cs="Times New Roman"/>
          <w:sz w:val="24"/>
          <w:szCs w:val="24"/>
        </w:rPr>
      </w:pPr>
      <w:r w:rsidRPr="00B80E8A">
        <w:rPr>
          <w:rFonts w:ascii="Times New Roman" w:hAnsi="Times New Roman" w:cs="Times New Roman"/>
          <w:sz w:val="24"/>
          <w:szCs w:val="24"/>
        </w:rPr>
        <w:t xml:space="preserve">Vēlamies norādīt, ka iespējams radies pārpratums ar mūsu norādīto </w:t>
      </w:r>
      <w:proofErr w:type="spellStart"/>
      <w:r w:rsidRPr="00B80E8A">
        <w:rPr>
          <w:rFonts w:ascii="Times New Roman" w:hAnsi="Times New Roman" w:cs="Times New Roman"/>
          <w:sz w:val="24"/>
          <w:szCs w:val="24"/>
        </w:rPr>
        <w:t>DevOps</w:t>
      </w:r>
      <w:proofErr w:type="spellEnd"/>
      <w:r w:rsidRPr="00B80E8A">
        <w:rPr>
          <w:rFonts w:ascii="Times New Roman" w:hAnsi="Times New Roman" w:cs="Times New Roman"/>
          <w:sz w:val="24"/>
          <w:szCs w:val="24"/>
        </w:rPr>
        <w:t xml:space="preserve"> </w:t>
      </w:r>
      <w:proofErr w:type="spellStart"/>
      <w:r w:rsidRPr="00B80E8A">
        <w:rPr>
          <w:rFonts w:ascii="Times New Roman" w:hAnsi="Times New Roman" w:cs="Times New Roman"/>
          <w:sz w:val="24"/>
          <w:szCs w:val="24"/>
        </w:rPr>
        <w:t>Engineer</w:t>
      </w:r>
      <w:proofErr w:type="spellEnd"/>
      <w:r w:rsidRPr="00B80E8A">
        <w:rPr>
          <w:rFonts w:ascii="Times New Roman" w:hAnsi="Times New Roman" w:cs="Times New Roman"/>
          <w:sz w:val="24"/>
          <w:szCs w:val="24"/>
        </w:rPr>
        <w:t xml:space="preserve"> sertifikātu, lai arī aprakstā tas nav minēts, sertifikātā ir norādītas tieši inženiera prasmes.</w:t>
      </w:r>
    </w:p>
    <w:p w14:paraId="1EDDB610" w14:textId="77777777" w:rsidR="00B80E8A" w:rsidRPr="00B80E8A" w:rsidRDefault="00B80E8A" w:rsidP="00B80E8A">
      <w:pPr>
        <w:pStyle w:val="paragraph"/>
        <w:suppressAutoHyphens/>
        <w:spacing w:before="0" w:beforeAutospacing="0" w:after="0" w:afterAutospacing="0"/>
        <w:jc w:val="both"/>
        <w:textAlignment w:val="baseline"/>
      </w:pPr>
      <w:r w:rsidRPr="00B80E8A">
        <w:t>Pielikumā sertifikātu paraugi no norādītās vietnes, lūdzam vēlreiz izvērtēt atbildi uz mūsu jautājumu.</w:t>
      </w:r>
      <w:r w:rsidRPr="00B80E8A">
        <w:rPr>
          <w:rStyle w:val="normaltextrun"/>
        </w:rPr>
        <w:t> </w:t>
      </w:r>
      <w:r w:rsidRPr="00B80E8A">
        <w:rPr>
          <w:rStyle w:val="eop"/>
        </w:rPr>
        <w:t> </w:t>
      </w:r>
    </w:p>
    <w:p w14:paraId="3A9E4CDE" w14:textId="77777777" w:rsidR="00B80E8A" w:rsidRPr="00B80E8A" w:rsidRDefault="00B80E8A" w:rsidP="00B80E8A">
      <w:pPr>
        <w:pStyle w:val="paragraph"/>
        <w:spacing w:before="120" w:beforeAutospacing="0" w:after="120" w:afterAutospacing="0"/>
        <w:textAlignment w:val="baseline"/>
        <w:rPr>
          <w:rStyle w:val="normaltextrun"/>
          <w:b/>
          <w:bCs/>
        </w:rPr>
      </w:pPr>
      <w:r w:rsidRPr="00B80E8A">
        <w:rPr>
          <w:rStyle w:val="normaltextrun"/>
          <w:b/>
          <w:bCs/>
        </w:rPr>
        <w:t>Atbilde uz 1.jautājumu.</w:t>
      </w:r>
    </w:p>
    <w:p w14:paraId="65F7BE4F" w14:textId="77777777" w:rsidR="00B80E8A" w:rsidRPr="00B80E8A" w:rsidRDefault="00B80E8A" w:rsidP="00B80E8A">
      <w:pPr>
        <w:pStyle w:val="paragraph"/>
        <w:suppressAutoHyphens/>
        <w:spacing w:before="120" w:beforeAutospacing="0" w:after="120" w:afterAutospacing="0"/>
        <w:jc w:val="both"/>
        <w:textAlignment w:val="baseline"/>
        <w:rPr>
          <w:rStyle w:val="normaltextrun"/>
        </w:rPr>
      </w:pPr>
      <w:r w:rsidRPr="00B80E8A">
        <w:rPr>
          <w:rStyle w:val="normaltextrun"/>
          <w:shd w:val="clear" w:color="auto" w:fill="FFFFFF"/>
        </w:rPr>
        <w:t>Paskaidrojam, ka jautājums par sertifikātu ekvivalenci ir izvērtējams paša pretendenta spēkiem, ņemot vērā pasūtītāja jau iepriekš sniegto atbildi un atbildē paustās atziņas un, tajā skaitā iesniedzot pasūtītājam piedāvājumā dažādu sertifikācijas programmu salīdzinājumu. Vienlaikus norādām, ka pretendentu atbilstību izvirzītajām atlases prasībām iepirkuma komisija vērtēs slēgtās sēdēs pēc piedāvājumu iesniegšanas termiņa beigām un piedāvājumu atvēršanas.</w:t>
      </w:r>
      <w:r w:rsidRPr="00B80E8A">
        <w:rPr>
          <w:rStyle w:val="eop"/>
          <w:shd w:val="clear" w:color="auto" w:fill="FFFFFF"/>
        </w:rPr>
        <w:t> </w:t>
      </w:r>
    </w:p>
    <w:p w14:paraId="6C4CB87C" w14:textId="77777777" w:rsidR="00B80E8A" w:rsidRPr="00B80E8A" w:rsidRDefault="00B80E8A" w:rsidP="00B80E8A">
      <w:pPr>
        <w:pStyle w:val="paragraph"/>
        <w:spacing w:before="120" w:beforeAutospacing="0" w:after="120" w:afterAutospacing="0"/>
        <w:ind w:left="720" w:hanging="720"/>
        <w:textAlignment w:val="baseline"/>
      </w:pPr>
      <w:r w:rsidRPr="00B80E8A">
        <w:rPr>
          <w:rStyle w:val="normaltextrun"/>
          <w:b/>
          <w:bCs/>
        </w:rPr>
        <w:t>2.jautājums.</w:t>
      </w:r>
    </w:p>
    <w:p w14:paraId="564E5A71" w14:textId="77777777" w:rsidR="00B80E8A" w:rsidRPr="00B80E8A" w:rsidRDefault="00B80E8A" w:rsidP="00B80E8A">
      <w:pPr>
        <w:pStyle w:val="paragraph"/>
        <w:suppressAutoHyphens/>
        <w:spacing w:before="0" w:beforeAutospacing="0" w:after="0" w:afterAutospacing="0"/>
        <w:jc w:val="both"/>
        <w:textAlignment w:val="baseline"/>
      </w:pPr>
      <w:r w:rsidRPr="00B80E8A">
        <w:rPr>
          <w:rStyle w:val="normaltextrun"/>
        </w:rPr>
        <w:t>Konkursa nolikumā 5.6. punktā pievienotajā vērtēšanas kritērijā 2 “Darba uzdevuma realizācijas piedāvājums” ir iekļauta loģiskā pretruna, kas ierobežo iepirkuma komisijai veikt objektīvu Tehniskās specifikācijas pielikuma Nr.1 darba uzdevuma realizācijas piedāvājumu objektīvu vērtēšanu un savstarpējo salīdzināšanu.  Apgalvojumu pamatoju ar skaidrojumu:</w:t>
      </w:r>
      <w:r w:rsidRPr="00B80E8A">
        <w:rPr>
          <w:rStyle w:val="eop"/>
        </w:rPr>
        <w:t> </w:t>
      </w:r>
    </w:p>
    <w:p w14:paraId="16F08263" w14:textId="77777777" w:rsidR="00B80E8A" w:rsidRPr="00B80E8A" w:rsidRDefault="00B80E8A" w:rsidP="00B80E8A">
      <w:pPr>
        <w:pStyle w:val="paragraph"/>
        <w:numPr>
          <w:ilvl w:val="0"/>
          <w:numId w:val="2"/>
        </w:numPr>
        <w:tabs>
          <w:tab w:val="clear" w:pos="720"/>
        </w:tabs>
        <w:suppressAutoHyphens/>
        <w:spacing w:before="0" w:beforeAutospacing="0" w:after="0" w:afterAutospacing="0"/>
        <w:ind w:left="0" w:firstLine="0"/>
        <w:jc w:val="both"/>
        <w:textAlignment w:val="baseline"/>
      </w:pPr>
      <w:proofErr w:type="spellStart"/>
      <w:r w:rsidRPr="00B80E8A">
        <w:rPr>
          <w:rStyle w:val="normaltextrun"/>
        </w:rPr>
        <w:t>Apakškritērijā</w:t>
      </w:r>
      <w:proofErr w:type="spellEnd"/>
      <w:r w:rsidRPr="00B80E8A">
        <w:rPr>
          <w:rStyle w:val="normaltextrun"/>
        </w:rPr>
        <w:t xml:space="preserve"> 2.1. tiek vērtēts “Darba uzdevuma realizācijas piedāvājums”, un par katru neatbilstošu </w:t>
      </w:r>
      <w:proofErr w:type="spellStart"/>
      <w:r w:rsidRPr="00B80E8A">
        <w:rPr>
          <w:rStyle w:val="normaltextrun"/>
        </w:rPr>
        <w:t>ekrānskices</w:t>
      </w:r>
      <w:proofErr w:type="spellEnd"/>
      <w:r w:rsidRPr="00B80E8A">
        <w:rPr>
          <w:rStyle w:val="normaltextrun"/>
        </w:rPr>
        <w:t xml:space="preserve"> elementu un neidentificētu koplietošanas komponenti tiek samazināti punkti. </w:t>
      </w:r>
      <w:r w:rsidRPr="00B80E8A">
        <w:rPr>
          <w:rStyle w:val="eop"/>
        </w:rPr>
        <w:t> </w:t>
      </w:r>
    </w:p>
    <w:p w14:paraId="23C6C192" w14:textId="77777777" w:rsidR="00B80E8A" w:rsidRPr="00B80E8A" w:rsidRDefault="00B80E8A" w:rsidP="00B80E8A">
      <w:pPr>
        <w:pStyle w:val="paragraph"/>
        <w:numPr>
          <w:ilvl w:val="0"/>
          <w:numId w:val="3"/>
        </w:numPr>
        <w:suppressAutoHyphens/>
        <w:spacing w:before="0" w:beforeAutospacing="0" w:after="0" w:afterAutospacing="0"/>
        <w:ind w:left="0" w:firstLine="0"/>
        <w:jc w:val="both"/>
        <w:textAlignment w:val="baseline"/>
      </w:pPr>
      <w:r w:rsidRPr="00B80E8A">
        <w:rPr>
          <w:rStyle w:val="normaltextrun"/>
        </w:rPr>
        <w:t xml:space="preserve">Savukārt </w:t>
      </w:r>
      <w:proofErr w:type="spellStart"/>
      <w:r w:rsidRPr="00B80E8A">
        <w:rPr>
          <w:rStyle w:val="normaltextrun"/>
        </w:rPr>
        <w:t>apakškritērijā</w:t>
      </w:r>
      <w:proofErr w:type="spellEnd"/>
      <w:r w:rsidRPr="00B80E8A">
        <w:rPr>
          <w:rStyle w:val="normaltextrun"/>
        </w:rPr>
        <w:t xml:space="preserve"> 2.2. tiek piešķirti punkti par Darba uzdevuma realizācijas cenu, atbilstoši kritērija aprēķina formulai. Pilnīgi aprakstītam Darba uzdevumam būs lielāks izmantoto elementu skaits, bet nepilnīgi aprakstītam darba uzdevumam būs mazāks izmantoto elementu skaits. Attiecīgi </w:t>
      </w:r>
      <w:proofErr w:type="spellStart"/>
      <w:r w:rsidRPr="00B80E8A">
        <w:rPr>
          <w:rStyle w:val="normaltextrun"/>
        </w:rPr>
        <w:t>apakškritērijā</w:t>
      </w:r>
      <w:proofErr w:type="spellEnd"/>
      <w:r w:rsidRPr="00B80E8A">
        <w:rPr>
          <w:rStyle w:val="normaltextrun"/>
        </w:rPr>
        <w:t xml:space="preserve"> 2.2. nepilnīgi aprakstītais darba uzdevums ar mazāk izmantoto elementu skaitu vienmēr būs lētāks pret pilnīgi aprakstīto darba uzdevuma realizāciju, jo izmantoto elementu skaits ir mazāks, un loģiski var secināt, ka nepilnīgi aprakstītais darba uzdevums </w:t>
      </w:r>
      <w:proofErr w:type="spellStart"/>
      <w:r w:rsidRPr="00B80E8A">
        <w:rPr>
          <w:rStyle w:val="normaltextrun"/>
        </w:rPr>
        <w:t>apakškritērijā</w:t>
      </w:r>
      <w:proofErr w:type="spellEnd"/>
      <w:r w:rsidRPr="00B80E8A">
        <w:rPr>
          <w:rStyle w:val="normaltextrun"/>
        </w:rPr>
        <w:t xml:space="preserve"> 2.2. tiks novērtēts augstāk, salīdzinot ar pilnīgi aprakstīto darba uzdevumu. </w:t>
      </w:r>
      <w:r w:rsidRPr="00B80E8A">
        <w:rPr>
          <w:rStyle w:val="eop"/>
        </w:rPr>
        <w:t> </w:t>
      </w:r>
    </w:p>
    <w:p w14:paraId="1AFCBAF5" w14:textId="77777777" w:rsidR="00B80E8A" w:rsidRPr="00B80E8A" w:rsidRDefault="00B80E8A" w:rsidP="00B80E8A">
      <w:pPr>
        <w:pStyle w:val="paragraph"/>
        <w:suppressAutoHyphens/>
        <w:spacing w:before="0" w:beforeAutospacing="0" w:after="0" w:afterAutospacing="0"/>
        <w:jc w:val="both"/>
        <w:textAlignment w:val="baseline"/>
      </w:pPr>
      <w:r w:rsidRPr="00B80E8A">
        <w:rPr>
          <w:rStyle w:val="eop"/>
        </w:rPr>
        <w:t> </w:t>
      </w:r>
    </w:p>
    <w:p w14:paraId="3A5F53E4" w14:textId="77777777" w:rsidR="00547F7C" w:rsidRPr="004D14EB" w:rsidRDefault="00547F7C" w:rsidP="00547F7C">
      <w:pPr>
        <w:pStyle w:val="paragraph"/>
        <w:suppressAutoHyphens/>
        <w:spacing w:before="0" w:beforeAutospacing="0" w:after="0" w:afterAutospacing="0"/>
        <w:jc w:val="both"/>
        <w:textAlignment w:val="baseline"/>
      </w:pPr>
      <w:r w:rsidRPr="004D14EB">
        <w:rPr>
          <w:rStyle w:val="normaltextrun"/>
        </w:rPr>
        <w:t>Pieņemam, ka Pasūtītājs ar kritērijiem ir vēlējies piešķirt lielāku punktu skaitu tam realizācijas piedāvājumam, kurš ir atbilstošs Pasūtītāja vajadzībām, līdz ar to ir izdarāmi šādi secinājumi:</w:t>
      </w:r>
      <w:r w:rsidRPr="004D14EB">
        <w:rPr>
          <w:rStyle w:val="eop"/>
        </w:rPr>
        <w:t> </w:t>
      </w:r>
    </w:p>
    <w:p w14:paraId="76221662" w14:textId="77777777" w:rsidR="00547F7C" w:rsidRPr="004D14EB" w:rsidRDefault="00547F7C" w:rsidP="00547F7C">
      <w:pPr>
        <w:pStyle w:val="paragraph"/>
        <w:numPr>
          <w:ilvl w:val="0"/>
          <w:numId w:val="4"/>
        </w:numPr>
        <w:suppressAutoHyphens/>
        <w:spacing w:before="0" w:beforeAutospacing="0" w:after="0" w:afterAutospacing="0"/>
        <w:ind w:left="360" w:firstLine="0"/>
        <w:jc w:val="both"/>
        <w:textAlignment w:val="baseline"/>
      </w:pPr>
      <w:r w:rsidRPr="004D14EB">
        <w:rPr>
          <w:rStyle w:val="normaltextrun"/>
        </w:rPr>
        <w:t xml:space="preserve">Esošā </w:t>
      </w:r>
      <w:proofErr w:type="spellStart"/>
      <w:r w:rsidRPr="004D14EB">
        <w:rPr>
          <w:rStyle w:val="normaltextrun"/>
        </w:rPr>
        <w:t>apakškritēriju</w:t>
      </w:r>
      <w:proofErr w:type="spellEnd"/>
      <w:r w:rsidRPr="004D14EB">
        <w:rPr>
          <w:rStyle w:val="normaltextrun"/>
        </w:rPr>
        <w:t xml:space="preserve"> kombinācija neļauj Pasūtītājam objektīvi izvēlēties labāko realizācijas piedāvājumu, jo abi kritēriji darbojas loģiski saistītā ķēdē ar pretējiem vērtējumiem, kas automātiski paceļ vērtējumu nepilnīgi aprakstītiem risinājumiem </w:t>
      </w:r>
      <w:proofErr w:type="spellStart"/>
      <w:r w:rsidRPr="004D14EB">
        <w:rPr>
          <w:rStyle w:val="normaltextrun"/>
        </w:rPr>
        <w:t>apakškritērijā</w:t>
      </w:r>
      <w:proofErr w:type="spellEnd"/>
      <w:r w:rsidRPr="004D14EB">
        <w:rPr>
          <w:rStyle w:val="normaltextrun"/>
        </w:rPr>
        <w:t xml:space="preserve"> 2.2.  Tas noved pie situācijas, ka vienmēr :</w:t>
      </w:r>
      <w:r w:rsidRPr="004D14EB">
        <w:rPr>
          <w:rStyle w:val="eop"/>
        </w:rPr>
        <w:t> </w:t>
      </w:r>
    </w:p>
    <w:p w14:paraId="14C1B586" w14:textId="77777777" w:rsidR="00547F7C" w:rsidRPr="004D14EB" w:rsidRDefault="00547F7C" w:rsidP="00547F7C">
      <w:pPr>
        <w:pStyle w:val="ListBullet2"/>
        <w:rPr>
          <w:sz w:val="24"/>
          <w:szCs w:val="24"/>
        </w:rPr>
      </w:pPr>
      <w:r w:rsidRPr="004D14EB">
        <w:rPr>
          <w:sz w:val="24"/>
          <w:szCs w:val="24"/>
        </w:rPr>
        <w:t xml:space="preserve">pilnīgi aprakstītais darba uzdevums saņem vairāk punktus </w:t>
      </w:r>
      <w:proofErr w:type="spellStart"/>
      <w:r w:rsidRPr="004D14EB">
        <w:rPr>
          <w:sz w:val="24"/>
          <w:szCs w:val="24"/>
        </w:rPr>
        <w:t>apakškritērijā</w:t>
      </w:r>
      <w:proofErr w:type="spellEnd"/>
      <w:r w:rsidRPr="004D14EB">
        <w:rPr>
          <w:sz w:val="24"/>
          <w:szCs w:val="24"/>
        </w:rPr>
        <w:t xml:space="preserve"> 2.1.</w:t>
      </w:r>
    </w:p>
    <w:p w14:paraId="665D9C56" w14:textId="77777777" w:rsidR="00547F7C" w:rsidRPr="004D14EB" w:rsidRDefault="00547F7C" w:rsidP="00547F7C">
      <w:pPr>
        <w:pStyle w:val="ListBullet2"/>
        <w:rPr>
          <w:sz w:val="24"/>
          <w:szCs w:val="24"/>
        </w:rPr>
      </w:pPr>
      <w:r w:rsidRPr="004D14EB">
        <w:rPr>
          <w:sz w:val="24"/>
          <w:szCs w:val="24"/>
        </w:rPr>
        <w:t xml:space="preserve">nepilnīgi aprakstītais darba uzdevums saņems vairāk punktus </w:t>
      </w:r>
      <w:proofErr w:type="spellStart"/>
      <w:r w:rsidRPr="004D14EB">
        <w:rPr>
          <w:sz w:val="24"/>
          <w:szCs w:val="24"/>
        </w:rPr>
        <w:t>apakškritērijā</w:t>
      </w:r>
      <w:proofErr w:type="spellEnd"/>
      <w:r w:rsidRPr="004D14EB">
        <w:rPr>
          <w:sz w:val="24"/>
          <w:szCs w:val="24"/>
        </w:rPr>
        <w:t xml:space="preserve"> kritērijā 2.2. </w:t>
      </w:r>
    </w:p>
    <w:p w14:paraId="30437419" w14:textId="77777777" w:rsidR="00547F7C" w:rsidRPr="004D14EB" w:rsidRDefault="00547F7C" w:rsidP="00547F7C">
      <w:pPr>
        <w:pStyle w:val="ListBullet2"/>
        <w:rPr>
          <w:sz w:val="24"/>
          <w:szCs w:val="24"/>
        </w:rPr>
      </w:pPr>
      <w:r w:rsidRPr="004D14EB">
        <w:rPr>
          <w:sz w:val="24"/>
          <w:szCs w:val="24"/>
        </w:rPr>
        <w:t xml:space="preserve">protams, var būt situācija, ka kāds no pretendentiem finanšu novērtējumā ir iekļāvis ļoti augstas cenas, bet attiecībā uz cenām pretendentu piedāvājumi tiek novērtēti kritērijā 1, kurā lētākais piedāvājums saņem 68 punktus, un nav nepieciešams atkārtoti vērtēt pretendentu piedāvātās elementu cenas.  </w:t>
      </w:r>
    </w:p>
    <w:p w14:paraId="26C9A94B" w14:textId="77777777" w:rsidR="00547F7C" w:rsidRPr="004D14EB" w:rsidRDefault="00547F7C" w:rsidP="00547F7C">
      <w:pPr>
        <w:pStyle w:val="ListBullet"/>
        <w:numPr>
          <w:ilvl w:val="0"/>
          <w:numId w:val="10"/>
        </w:numPr>
        <w:spacing w:line="240" w:lineRule="auto"/>
        <w:rPr>
          <w:rFonts w:ascii="Times New Roman" w:hAnsi="Times New Roman" w:cs="Times New Roman"/>
          <w:sz w:val="24"/>
          <w:szCs w:val="24"/>
        </w:rPr>
      </w:pPr>
      <w:r w:rsidRPr="004D14EB">
        <w:rPr>
          <w:rFonts w:ascii="Times New Roman" w:hAnsi="Times New Roman" w:cs="Times New Roman"/>
          <w:sz w:val="24"/>
          <w:szCs w:val="24"/>
        </w:rPr>
        <w:t>Nav loģiski vērtēt cenu diviem darba uzdevuma aprakstiem, kur viens ir pilnīgs, bet otrs ir nepilnīgs, jo tie nav objektīvi salīdzināmi no cenas viedokļa, un no tādas salīdzināšanas nevar izdarīt nekādus secinājumus kā vien to, ka viena darba uzdevuma piedāvājuma apraksts neatbilst Pasūtītāja vajadzībām. Pasūtītājām pēc būtības ir nepieciešama pilnīga darba uzdevuma realizācija.</w:t>
      </w:r>
    </w:p>
    <w:p w14:paraId="21705D4B" w14:textId="77777777" w:rsidR="00547F7C" w:rsidRPr="004D14EB" w:rsidRDefault="00547F7C" w:rsidP="00547F7C">
      <w:pPr>
        <w:pStyle w:val="ListBullet"/>
        <w:numPr>
          <w:ilvl w:val="0"/>
          <w:numId w:val="10"/>
        </w:numPr>
        <w:spacing w:line="240" w:lineRule="auto"/>
        <w:rPr>
          <w:rFonts w:ascii="Times New Roman" w:hAnsi="Times New Roman" w:cs="Times New Roman"/>
          <w:sz w:val="24"/>
          <w:szCs w:val="24"/>
        </w:rPr>
      </w:pPr>
      <w:r w:rsidRPr="004D14EB">
        <w:rPr>
          <w:rFonts w:ascii="Times New Roman" w:hAnsi="Times New Roman" w:cs="Times New Roman"/>
          <w:sz w:val="24"/>
          <w:szCs w:val="24"/>
        </w:rPr>
        <w:t>Ja nepilno darba uzdevumu papildinātu ar trūkstošiem elementiem, lai tas būtu pilnīgs, tikai šādā gadījumā būtu loģiski salīdzināt 2 pilnīgus darba uzdevuma realizācijas piedāvājumus pēc cenas.</w:t>
      </w:r>
    </w:p>
    <w:p w14:paraId="6EB7BED0" w14:textId="77777777" w:rsidR="00547F7C" w:rsidRPr="004D14EB" w:rsidRDefault="00547F7C" w:rsidP="00547F7C">
      <w:pPr>
        <w:pStyle w:val="ListBullet"/>
        <w:numPr>
          <w:ilvl w:val="0"/>
          <w:numId w:val="10"/>
        </w:numPr>
        <w:spacing w:line="240" w:lineRule="auto"/>
        <w:rPr>
          <w:rFonts w:ascii="Times New Roman" w:hAnsi="Times New Roman" w:cs="Times New Roman"/>
          <w:sz w:val="24"/>
          <w:szCs w:val="24"/>
        </w:rPr>
      </w:pPr>
      <w:r w:rsidRPr="004D14EB">
        <w:rPr>
          <w:rFonts w:ascii="Times New Roman" w:hAnsi="Times New Roman" w:cs="Times New Roman"/>
          <w:sz w:val="24"/>
          <w:szCs w:val="24"/>
        </w:rPr>
        <w:t xml:space="preserve">Tā kā pretendentu cenas jau tiek vērtētas kritērijā 1, tad vēlreiz vērtēt cenas arī kritērijā 2 nav loģiski. </w:t>
      </w:r>
    </w:p>
    <w:p w14:paraId="1A203716" w14:textId="77777777" w:rsidR="00547F7C" w:rsidRPr="004D14EB" w:rsidRDefault="00547F7C" w:rsidP="00547F7C">
      <w:pPr>
        <w:pStyle w:val="ListBullet"/>
        <w:numPr>
          <w:ilvl w:val="0"/>
          <w:numId w:val="10"/>
        </w:numPr>
        <w:spacing w:line="240" w:lineRule="auto"/>
        <w:rPr>
          <w:rFonts w:ascii="Times New Roman" w:hAnsi="Times New Roman" w:cs="Times New Roman"/>
          <w:sz w:val="24"/>
          <w:szCs w:val="24"/>
        </w:rPr>
      </w:pPr>
      <w:r w:rsidRPr="004D14EB">
        <w:rPr>
          <w:rFonts w:ascii="Times New Roman" w:hAnsi="Times New Roman" w:cs="Times New Roman"/>
          <w:sz w:val="24"/>
          <w:szCs w:val="24"/>
        </w:rPr>
        <w:t xml:space="preserve">Lūdzam iepirkuma komisiju mainīt vērtēšanas kritēriju 2 un no tā izslēgt </w:t>
      </w:r>
      <w:proofErr w:type="spellStart"/>
      <w:r w:rsidRPr="004D14EB">
        <w:rPr>
          <w:rFonts w:ascii="Times New Roman" w:hAnsi="Times New Roman" w:cs="Times New Roman"/>
          <w:sz w:val="24"/>
          <w:szCs w:val="24"/>
        </w:rPr>
        <w:t>apakškritēriju</w:t>
      </w:r>
      <w:proofErr w:type="spellEnd"/>
      <w:r w:rsidRPr="004D14EB">
        <w:rPr>
          <w:rFonts w:ascii="Times New Roman" w:hAnsi="Times New Roman" w:cs="Times New Roman"/>
          <w:sz w:val="24"/>
          <w:szCs w:val="24"/>
        </w:rPr>
        <w:t xml:space="preserve"> 2.2. </w:t>
      </w:r>
    </w:p>
    <w:p w14:paraId="27FC9450" w14:textId="77777777" w:rsidR="00B80E8A" w:rsidRPr="00B80E8A" w:rsidRDefault="00B80E8A" w:rsidP="00B80E8A">
      <w:pPr>
        <w:pStyle w:val="paragraph"/>
        <w:spacing w:before="120" w:beforeAutospacing="0" w:after="120" w:afterAutospacing="0"/>
        <w:textAlignment w:val="baseline"/>
        <w:rPr>
          <w:rStyle w:val="normaltextrun"/>
          <w:b/>
          <w:bCs/>
        </w:rPr>
      </w:pPr>
      <w:r w:rsidRPr="00B80E8A">
        <w:rPr>
          <w:rStyle w:val="normaltextrun"/>
          <w:b/>
          <w:bCs/>
        </w:rPr>
        <w:t>Atbilde uz 2.jautājumu.</w:t>
      </w:r>
    </w:p>
    <w:p w14:paraId="1FD281CE" w14:textId="77777777" w:rsidR="00B80E8A" w:rsidRPr="00B80E8A" w:rsidRDefault="00B80E8A" w:rsidP="00B80E8A">
      <w:pPr>
        <w:pStyle w:val="paragraph"/>
        <w:suppressAutoHyphens/>
        <w:spacing w:before="0" w:beforeAutospacing="0" w:after="0" w:afterAutospacing="0"/>
        <w:jc w:val="both"/>
        <w:textAlignment w:val="baseline"/>
      </w:pPr>
      <w:r w:rsidRPr="00B80E8A">
        <w:rPr>
          <w:rStyle w:val="normaltextrun"/>
        </w:rPr>
        <w:t>Darba uzdevuma realizācijas piedāvājums tiek vērtēts divos aspektos:</w:t>
      </w:r>
      <w:r w:rsidRPr="00B80E8A">
        <w:rPr>
          <w:rStyle w:val="eop"/>
        </w:rPr>
        <w:t> </w:t>
      </w:r>
    </w:p>
    <w:p w14:paraId="69CA6CE9" w14:textId="77777777" w:rsidR="00B80E8A" w:rsidRPr="00B80E8A" w:rsidRDefault="00B80E8A" w:rsidP="00B80E8A">
      <w:pPr>
        <w:pStyle w:val="paragraph"/>
        <w:numPr>
          <w:ilvl w:val="0"/>
          <w:numId w:val="7"/>
        </w:numPr>
        <w:suppressAutoHyphens/>
        <w:spacing w:before="0" w:beforeAutospacing="0" w:after="0" w:afterAutospacing="0"/>
        <w:ind w:left="360" w:firstLine="0"/>
        <w:jc w:val="both"/>
        <w:textAlignment w:val="baseline"/>
      </w:pPr>
      <w:r w:rsidRPr="00B80E8A">
        <w:rPr>
          <w:rStyle w:val="normaltextrun"/>
        </w:rPr>
        <w:t>Darba uzdevuma realizācijas piedāvājuma kvalitāte (15 punkti) un </w:t>
      </w:r>
      <w:r w:rsidRPr="00B80E8A">
        <w:rPr>
          <w:rStyle w:val="eop"/>
        </w:rPr>
        <w:t> </w:t>
      </w:r>
    </w:p>
    <w:p w14:paraId="15C125E0" w14:textId="77777777" w:rsidR="00B80E8A" w:rsidRPr="00B80E8A" w:rsidRDefault="00B80E8A" w:rsidP="00B80E8A">
      <w:pPr>
        <w:pStyle w:val="paragraph"/>
        <w:numPr>
          <w:ilvl w:val="0"/>
          <w:numId w:val="7"/>
        </w:numPr>
        <w:suppressAutoHyphens/>
        <w:spacing w:before="0" w:beforeAutospacing="0" w:after="0" w:afterAutospacing="0"/>
        <w:ind w:left="360" w:firstLine="0"/>
        <w:jc w:val="both"/>
        <w:textAlignment w:val="baseline"/>
      </w:pPr>
      <w:r w:rsidRPr="00B80E8A">
        <w:rPr>
          <w:rStyle w:val="normaltextrun"/>
        </w:rPr>
        <w:t>Darba uzdevuma realizācijas cena (5 punkti).</w:t>
      </w:r>
      <w:r w:rsidRPr="00B80E8A">
        <w:rPr>
          <w:rStyle w:val="eop"/>
        </w:rPr>
        <w:t> </w:t>
      </w:r>
    </w:p>
    <w:p w14:paraId="2DD6C630" w14:textId="77777777" w:rsidR="00B80E8A" w:rsidRPr="00B80E8A" w:rsidRDefault="00B80E8A" w:rsidP="00B80E8A">
      <w:pPr>
        <w:pStyle w:val="paragraph"/>
        <w:suppressAutoHyphens/>
        <w:spacing w:before="0" w:beforeAutospacing="0" w:after="0" w:afterAutospacing="0"/>
        <w:jc w:val="both"/>
        <w:textAlignment w:val="baseline"/>
      </w:pPr>
      <w:r w:rsidRPr="00B80E8A">
        <w:rPr>
          <w:rStyle w:val="normaltextrun"/>
        </w:rPr>
        <w:t xml:space="preserve">Var piekrist Ieinteresētā piegādātāja vērtējumam, ka šie kritēriji ir savstarpēji pretēji vērsti un gadījumā, ja realizācijas piedāvājums ir nepilnīgs, tad iespējams, ka piedāvātā darba uzdevuma realizācijas cena būs zemāka, Tomēr, šādā gadījumā, piedāvājuma vērtējums par vienu izlaistu </w:t>
      </w:r>
      <w:proofErr w:type="spellStart"/>
      <w:r w:rsidRPr="00B80E8A">
        <w:rPr>
          <w:rStyle w:val="normaltextrun"/>
        </w:rPr>
        <w:t>ekrānskices</w:t>
      </w:r>
      <w:proofErr w:type="spellEnd"/>
      <w:r w:rsidRPr="00B80E8A">
        <w:rPr>
          <w:rStyle w:val="normaltextrun"/>
        </w:rPr>
        <w:t xml:space="preserve"> elementu vai </w:t>
      </w:r>
      <w:proofErr w:type="spellStart"/>
      <w:r w:rsidRPr="00B80E8A">
        <w:rPr>
          <w:rStyle w:val="normaltextrun"/>
        </w:rPr>
        <w:t>neidentifcētu</w:t>
      </w:r>
      <w:proofErr w:type="spellEnd"/>
      <w:r w:rsidRPr="00B80E8A">
        <w:rPr>
          <w:rStyle w:val="normaltextrun"/>
        </w:rPr>
        <w:t xml:space="preserve"> koplietošanas komponenti tiek samazināts par 1 punktu (1/15 daļa no maksimāli pieejamā vērtējuma), bet pieņemot, ka atbilstoši tiek samazināta darba uzdevuma realizācijas cena (par 1/15 daļu), tad vērtējuma samazinājums šajā kritērijā būs aptuveni 0,33 punkti. Rezultātā, jo </w:t>
      </w:r>
      <w:proofErr w:type="spellStart"/>
      <w:r w:rsidRPr="00B80E8A">
        <w:rPr>
          <w:rStyle w:val="normaltextrun"/>
        </w:rPr>
        <w:t>nepilnīgāk</w:t>
      </w:r>
      <w:proofErr w:type="spellEnd"/>
      <w:r w:rsidRPr="00B80E8A">
        <w:rPr>
          <w:rStyle w:val="normaltextrun"/>
        </w:rPr>
        <w:t xml:space="preserve"> būs aprakstīts realizācijas piedāvājums, jo vairāk palielināsies punktu starpība starp pilnīgāko piedāvājumu un piedāvājumu, kurā kāds no nepieciešamajiem elementiem būs izlaists. Savukārt, gadījumā, ja piedāvājumi būs aprakstīti kvalitatīvi un saņems maksimālo vērtējumu (vai tuvu maksimālajam vērtējumam), darba uzdevuma realizācijas cena norādīs, kurš pretendents ir izvēlējies optimālo prasības realizācijas piedāvājumu, līdz ar to nevar piekrist apgalvojumam, ka darbietilpības novērtējums tiek vērtēts atkārtoti.</w:t>
      </w:r>
      <w:r w:rsidRPr="00B80E8A">
        <w:rPr>
          <w:rStyle w:val="eop"/>
        </w:rPr>
        <w:t> </w:t>
      </w:r>
    </w:p>
    <w:p w14:paraId="237DE1AD" w14:textId="77777777" w:rsidR="00B80E8A" w:rsidRPr="00B80E8A" w:rsidRDefault="00B80E8A" w:rsidP="00B80E8A">
      <w:pPr>
        <w:pStyle w:val="paragraph"/>
        <w:suppressAutoHyphens/>
        <w:spacing w:before="120" w:beforeAutospacing="0" w:after="120" w:afterAutospacing="0"/>
        <w:textAlignment w:val="baseline"/>
      </w:pPr>
      <w:r w:rsidRPr="00B80E8A">
        <w:rPr>
          <w:rStyle w:val="normaltextrun"/>
          <w:b/>
          <w:bCs/>
        </w:rPr>
        <w:t>3.jautājums.</w:t>
      </w:r>
    </w:p>
    <w:p w14:paraId="2F477334" w14:textId="77777777" w:rsidR="00B80E8A" w:rsidRPr="00B80E8A" w:rsidRDefault="00B80E8A" w:rsidP="00B80E8A">
      <w:pPr>
        <w:pStyle w:val="paragraph"/>
        <w:spacing w:before="0" w:beforeAutospacing="0" w:after="0" w:afterAutospacing="0"/>
        <w:jc w:val="both"/>
        <w:textAlignment w:val="baseline"/>
      </w:pPr>
      <w:r w:rsidRPr="00B80E8A">
        <w:rPr>
          <w:rStyle w:val="normaltextrun"/>
        </w:rPr>
        <w:t>Konkursa nolikuma 6. pielikumā ir pievienota Tabula 2 “Darbietilpības novērtējums”.</w:t>
      </w:r>
      <w:r w:rsidRPr="00B80E8A">
        <w:rPr>
          <w:rStyle w:val="eop"/>
        </w:rPr>
        <w:t> </w:t>
      </w:r>
    </w:p>
    <w:p w14:paraId="631B650F" w14:textId="77777777" w:rsidR="00B80E8A" w:rsidRPr="00B80E8A" w:rsidRDefault="00B80E8A" w:rsidP="00B80E8A">
      <w:pPr>
        <w:pStyle w:val="paragraph"/>
        <w:spacing w:before="0" w:beforeAutospacing="0" w:after="0" w:afterAutospacing="0"/>
        <w:jc w:val="both"/>
        <w:textAlignment w:val="baseline"/>
      </w:pPr>
      <w:r w:rsidRPr="00B80E8A">
        <w:rPr>
          <w:rStyle w:val="normaltextrun"/>
        </w:rPr>
        <w:t xml:space="preserve">Tabulā nosaukti programmatūras izstrādes elementi, bet, iepazīstoties ar tiem, ir secināms, ka elementu uzskaitījums ir atbilstošs klasiskam klienta – servera arhitektūras risinājumam, kas ir uzskatāms par novecojušu attiecībā pret mūsdienīgiem </w:t>
      </w:r>
      <w:proofErr w:type="spellStart"/>
      <w:r w:rsidRPr="00B80E8A">
        <w:rPr>
          <w:rStyle w:val="normaltextrun"/>
        </w:rPr>
        <w:t>mikroservisu</w:t>
      </w:r>
      <w:proofErr w:type="spellEnd"/>
      <w:r w:rsidRPr="00B80E8A">
        <w:rPr>
          <w:rStyle w:val="normaltextrun"/>
        </w:rPr>
        <w:t xml:space="preserve"> arhitektūras risinājumiem. Tehniskajā specifikācijā ir noteikts, ka Pasūtītājs plāno iegādāties programmizstrādes pakalpojumu, lai veidotu un attīstītu risinājumu atbilstoši </w:t>
      </w:r>
      <w:proofErr w:type="spellStart"/>
      <w:r w:rsidRPr="00B80E8A">
        <w:rPr>
          <w:rStyle w:val="normaltextrun"/>
        </w:rPr>
        <w:t>mikroservisu</w:t>
      </w:r>
      <w:proofErr w:type="spellEnd"/>
      <w:r w:rsidRPr="00B80E8A">
        <w:rPr>
          <w:rStyle w:val="normaltextrun"/>
        </w:rPr>
        <w:t xml:space="preserve"> arhitektūrai. Lai objektīvi būtu iespējams veikt nākotnes darbu darbietilpības novērtējumus, lūdzam papildināt darbietilpības novērtējuma tabulu ar </w:t>
      </w:r>
      <w:proofErr w:type="spellStart"/>
      <w:r w:rsidRPr="00B80E8A">
        <w:rPr>
          <w:rStyle w:val="normaltextrun"/>
        </w:rPr>
        <w:t>mikroservisu</w:t>
      </w:r>
      <w:proofErr w:type="spellEnd"/>
      <w:r w:rsidRPr="00B80E8A">
        <w:rPr>
          <w:rStyle w:val="normaltextrun"/>
        </w:rPr>
        <w:t xml:space="preserve"> risinājumu novērtēšanai nepieciešamiem jauniem elementiem (iekrāsoti ar dzeltenu fonu).</w:t>
      </w:r>
    </w:p>
    <w:p w14:paraId="2D00E21E" w14:textId="77777777" w:rsidR="00B80E8A" w:rsidRPr="00B80E8A" w:rsidRDefault="00B80E8A" w:rsidP="00B80E8A">
      <w:pPr>
        <w:pStyle w:val="paragraph"/>
        <w:spacing w:before="120" w:beforeAutospacing="0" w:after="120" w:afterAutospacing="0"/>
        <w:textAlignment w:val="baseline"/>
        <w:rPr>
          <w:rStyle w:val="normaltextrun"/>
          <w:b/>
          <w:bCs/>
        </w:rPr>
      </w:pPr>
      <w:r w:rsidRPr="00B80E8A">
        <w:rPr>
          <w:rStyle w:val="normaltextrun"/>
          <w:b/>
          <w:bCs/>
        </w:rPr>
        <w:t>Atbilde uz 3.jautājumu.</w:t>
      </w:r>
    </w:p>
    <w:p w14:paraId="15EF616F" w14:textId="77777777" w:rsidR="00B80E8A" w:rsidRPr="00B80E8A" w:rsidRDefault="00B80E8A" w:rsidP="00B80E8A">
      <w:pPr>
        <w:spacing w:before="120" w:after="120"/>
        <w:jc w:val="both"/>
        <w:rPr>
          <w:rStyle w:val="normaltextrun"/>
          <w:rFonts w:ascii="Times New Roman" w:hAnsi="Times New Roman" w:cs="Times New Roman"/>
          <w:color w:val="000000"/>
          <w:sz w:val="24"/>
          <w:szCs w:val="24"/>
          <w:shd w:val="clear" w:color="auto" w:fill="FFFFFF"/>
        </w:rPr>
      </w:pPr>
      <w:r w:rsidRPr="00B80E8A">
        <w:rPr>
          <w:rStyle w:val="normaltextrun"/>
          <w:rFonts w:ascii="Times New Roman" w:hAnsi="Times New Roman" w:cs="Times New Roman"/>
          <w:color w:val="000000"/>
          <w:sz w:val="24"/>
          <w:szCs w:val="24"/>
          <w:shd w:val="clear" w:color="auto" w:fill="FFFFFF"/>
        </w:rPr>
        <w:t>Gadījumā, ja pretendenta darbietilpības vērtējuma sistēma ietver darbietilpības novērtējuma tabulā nenorādītus elementus, šo elementu novērtējumam jāizmanto tabulas 3.pozīcija “Algoritms”</w:t>
      </w:r>
    </w:p>
    <w:p w14:paraId="6B215A81" w14:textId="799A06FD" w:rsidR="008834DD" w:rsidRPr="00B80E8A" w:rsidRDefault="008834DD" w:rsidP="00CA1B85">
      <w:pPr>
        <w:jc w:val="both"/>
        <w:rPr>
          <w:rFonts w:ascii="Times New Roman" w:hAnsi="Times New Roman" w:cs="Times New Roman"/>
        </w:rPr>
      </w:pPr>
    </w:p>
    <w:sectPr w:rsidR="008834DD" w:rsidRPr="00B80E8A" w:rsidSect="007D0371">
      <w:headerReference w:type="default" r:id="rId7"/>
      <w:pgSz w:w="12240" w:h="15840"/>
      <w:pgMar w:top="851" w:right="1440" w:bottom="993"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4871B4" w14:textId="77777777" w:rsidR="00F80855" w:rsidRDefault="00F80855" w:rsidP="00F80855">
      <w:pPr>
        <w:spacing w:after="0" w:line="240" w:lineRule="auto"/>
      </w:pPr>
      <w:r>
        <w:separator/>
      </w:r>
    </w:p>
  </w:endnote>
  <w:endnote w:type="continuationSeparator" w:id="0">
    <w:p w14:paraId="67EFA7B3" w14:textId="77777777" w:rsidR="00F80855" w:rsidRDefault="00F80855" w:rsidP="00F808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C07884" w14:textId="77777777" w:rsidR="00F80855" w:rsidRDefault="00F80855" w:rsidP="00F80855">
      <w:pPr>
        <w:spacing w:after="0" w:line="240" w:lineRule="auto"/>
      </w:pPr>
      <w:r>
        <w:separator/>
      </w:r>
    </w:p>
  </w:footnote>
  <w:footnote w:type="continuationSeparator" w:id="0">
    <w:p w14:paraId="54EE40C4" w14:textId="77777777" w:rsidR="00F80855" w:rsidRDefault="00F80855" w:rsidP="00F808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8BD835" w14:textId="73E6F1B1" w:rsidR="00F80855" w:rsidRPr="00F80855" w:rsidRDefault="00F80855" w:rsidP="00F80855">
    <w:pPr>
      <w:pStyle w:val="Header"/>
      <w:jc w:val="right"/>
      <w:rPr>
        <w:rFonts w:ascii="Times New Roman" w:hAnsi="Times New Roman" w:cs="Times New Roman"/>
        <w:sz w:val="24"/>
        <w:szCs w:val="24"/>
      </w:rPr>
    </w:pPr>
    <w:r w:rsidRPr="00F80855">
      <w:rPr>
        <w:rFonts w:ascii="Times New Roman" w:hAnsi="Times New Roman" w:cs="Times New Roman"/>
        <w:sz w:val="24"/>
        <w:szCs w:val="24"/>
      </w:rPr>
      <w:t>19.06.2024.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F5E280A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13CE2590"/>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124D3600"/>
    <w:multiLevelType w:val="multilevel"/>
    <w:tmpl w:val="B8AACC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37C13667"/>
    <w:multiLevelType w:val="multilevel"/>
    <w:tmpl w:val="8708D6A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E194F5E"/>
    <w:multiLevelType w:val="multilevel"/>
    <w:tmpl w:val="165E9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65C4A42"/>
    <w:multiLevelType w:val="multilevel"/>
    <w:tmpl w:val="17DCC6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5E7101B"/>
    <w:multiLevelType w:val="multilevel"/>
    <w:tmpl w:val="F904A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CD679FE"/>
    <w:multiLevelType w:val="multilevel"/>
    <w:tmpl w:val="B85C5A7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7E1001D0"/>
    <w:multiLevelType w:val="hybridMultilevel"/>
    <w:tmpl w:val="710E901C"/>
    <w:lvl w:ilvl="0" w:tplc="04260003">
      <w:start w:val="1"/>
      <w:numFmt w:val="bullet"/>
      <w:lvlText w:val="o"/>
      <w:lvlJc w:val="left"/>
      <w:pPr>
        <w:ind w:left="360" w:hanging="360"/>
      </w:pPr>
      <w:rPr>
        <w:rFonts w:ascii="Courier New" w:hAnsi="Courier New" w:cs="Courier New"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9" w15:restartNumberingAfterBreak="0">
    <w:nsid w:val="7F0B1A62"/>
    <w:multiLevelType w:val="multilevel"/>
    <w:tmpl w:val="89982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5"/>
  </w:num>
  <w:num w:numId="3">
    <w:abstractNumId w:val="3"/>
  </w:num>
  <w:num w:numId="4">
    <w:abstractNumId w:val="9"/>
  </w:num>
  <w:num w:numId="5">
    <w:abstractNumId w:val="7"/>
  </w:num>
  <w:num w:numId="6">
    <w:abstractNumId w:val="2"/>
  </w:num>
  <w:num w:numId="7">
    <w:abstractNumId w:val="6"/>
  </w:num>
  <w:num w:numId="8">
    <w:abstractNumId w:val="1"/>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5DF"/>
    <w:rsid w:val="000E15DF"/>
    <w:rsid w:val="001A30A4"/>
    <w:rsid w:val="002837B1"/>
    <w:rsid w:val="002924B7"/>
    <w:rsid w:val="00376976"/>
    <w:rsid w:val="004B42F3"/>
    <w:rsid w:val="00547F7C"/>
    <w:rsid w:val="006F5987"/>
    <w:rsid w:val="0074479D"/>
    <w:rsid w:val="00760A7C"/>
    <w:rsid w:val="007D0371"/>
    <w:rsid w:val="008834DD"/>
    <w:rsid w:val="00A06B9C"/>
    <w:rsid w:val="00A241D9"/>
    <w:rsid w:val="00A747B7"/>
    <w:rsid w:val="00B80E8A"/>
    <w:rsid w:val="00BE1D8A"/>
    <w:rsid w:val="00CA1B85"/>
    <w:rsid w:val="00CA2B57"/>
    <w:rsid w:val="00D720AA"/>
    <w:rsid w:val="00E9260F"/>
    <w:rsid w:val="00F808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4B63F"/>
  <w15:chartTrackingRefBased/>
  <w15:docId w15:val="{787E815E-6E9D-40AF-B8B8-86762D474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2723188154695254692msolistparagraph">
    <w:name w:val="m_-2723188154695254692msolistparagraph"/>
    <w:basedOn w:val="Normal"/>
    <w:rsid w:val="000E15DF"/>
    <w:pPr>
      <w:spacing w:before="100" w:beforeAutospacing="1" w:after="100" w:afterAutospacing="1" w:line="240" w:lineRule="auto"/>
    </w:pPr>
    <w:rPr>
      <w:rFonts w:ascii="Times New Roman" w:eastAsia="Times New Roman" w:hAnsi="Times New Roman" w:cs="Times New Roman"/>
      <w:sz w:val="24"/>
      <w:szCs w:val="24"/>
      <w:lang w:eastAsia="lv-LV"/>
      <w14:ligatures w14:val="none"/>
    </w:rPr>
  </w:style>
  <w:style w:type="character" w:customStyle="1" w:styleId="m-2723188154695254692normaltextrun">
    <w:name w:val="m_-2723188154695254692normaltextrun"/>
    <w:basedOn w:val="DefaultParagraphFont"/>
    <w:rsid w:val="000E15DF"/>
  </w:style>
  <w:style w:type="character" w:customStyle="1" w:styleId="m-2723188154695254692ui-provider">
    <w:name w:val="m_-2723188154695254692ui-provider"/>
    <w:basedOn w:val="DefaultParagraphFont"/>
    <w:rsid w:val="000E15DF"/>
  </w:style>
  <w:style w:type="character" w:styleId="Hyperlink">
    <w:name w:val="Hyperlink"/>
    <w:basedOn w:val="DefaultParagraphFont"/>
    <w:uiPriority w:val="99"/>
    <w:semiHidden/>
    <w:unhideWhenUsed/>
    <w:rsid w:val="000E15DF"/>
    <w:rPr>
      <w:color w:val="0000FF"/>
      <w:u w:val="single"/>
    </w:rPr>
  </w:style>
  <w:style w:type="table" w:styleId="TableGrid">
    <w:name w:val="Table Grid"/>
    <w:basedOn w:val="TableNormal"/>
    <w:uiPriority w:val="39"/>
    <w:rsid w:val="008834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74479D"/>
    <w:pPr>
      <w:suppressAutoHyphens/>
      <w:autoSpaceDN w:val="0"/>
      <w:spacing w:after="0" w:line="240" w:lineRule="auto"/>
      <w:textAlignment w:val="baseline"/>
    </w:pPr>
    <w:rPr>
      <w:rFonts w:ascii="Times New Roman" w:eastAsia="Times New Roman" w:hAnsi="Times New Roman" w:cs="Times New Roman"/>
      <w:color w:val="000000"/>
      <w:kern w:val="3"/>
      <w:sz w:val="24"/>
      <w:szCs w:val="24"/>
      <w14:ligatures w14:val="none"/>
    </w:rPr>
  </w:style>
  <w:style w:type="paragraph" w:customStyle="1" w:styleId="paragraph">
    <w:name w:val="paragraph"/>
    <w:basedOn w:val="Normal"/>
    <w:rsid w:val="007D0371"/>
    <w:pPr>
      <w:spacing w:before="100" w:beforeAutospacing="1" w:after="100" w:afterAutospacing="1" w:line="240" w:lineRule="auto"/>
    </w:pPr>
    <w:rPr>
      <w:rFonts w:ascii="Times New Roman" w:eastAsia="Times New Roman" w:hAnsi="Times New Roman" w:cs="Times New Roman"/>
      <w:sz w:val="24"/>
      <w:szCs w:val="24"/>
      <w:lang w:eastAsia="lv-LV"/>
      <w14:ligatures w14:val="none"/>
    </w:rPr>
  </w:style>
  <w:style w:type="character" w:customStyle="1" w:styleId="normaltextrun">
    <w:name w:val="normaltextrun"/>
    <w:basedOn w:val="DefaultParagraphFont"/>
    <w:rsid w:val="007D0371"/>
  </w:style>
  <w:style w:type="character" w:customStyle="1" w:styleId="eop">
    <w:name w:val="eop"/>
    <w:basedOn w:val="DefaultParagraphFont"/>
    <w:rsid w:val="007D0371"/>
  </w:style>
  <w:style w:type="paragraph" w:styleId="ListBullet">
    <w:name w:val="List Bullet"/>
    <w:basedOn w:val="Normal"/>
    <w:link w:val="ListBulletChar"/>
    <w:unhideWhenUsed/>
    <w:rsid w:val="00547F7C"/>
    <w:pPr>
      <w:numPr>
        <w:numId w:val="8"/>
      </w:numPr>
      <w:tabs>
        <w:tab w:val="clear" w:pos="360"/>
      </w:tabs>
      <w:spacing w:before="60" w:after="60" w:line="288" w:lineRule="auto"/>
      <w:ind w:left="714" w:hanging="357"/>
      <w:jc w:val="both"/>
    </w:pPr>
    <w:rPr>
      <w:rFonts w:ascii="Arial" w:hAnsi="Arial"/>
      <w14:ligatures w14:val="none"/>
    </w:rPr>
  </w:style>
  <w:style w:type="character" w:customStyle="1" w:styleId="ListBulletChar">
    <w:name w:val="List Bullet Char"/>
    <w:basedOn w:val="DefaultParagraphFont"/>
    <w:link w:val="ListBullet"/>
    <w:locked/>
    <w:rsid w:val="00547F7C"/>
    <w:rPr>
      <w:rFonts w:ascii="Arial" w:hAnsi="Arial"/>
      <w14:ligatures w14:val="none"/>
    </w:rPr>
  </w:style>
  <w:style w:type="paragraph" w:styleId="ListBullet2">
    <w:name w:val="List Bullet 2"/>
    <w:basedOn w:val="Normal"/>
    <w:uiPriority w:val="99"/>
    <w:semiHidden/>
    <w:unhideWhenUsed/>
    <w:rsid w:val="00547F7C"/>
    <w:pPr>
      <w:widowControl w:val="0"/>
      <w:numPr>
        <w:numId w:val="9"/>
      </w:numPr>
      <w:suppressAutoHyphens/>
      <w:autoSpaceDN w:val="0"/>
      <w:spacing w:after="0" w:line="240" w:lineRule="auto"/>
      <w:contextualSpacing/>
      <w:textAlignment w:val="baseline"/>
    </w:pPr>
    <w:rPr>
      <w:rFonts w:ascii="Times New Roman" w:eastAsia="Times New Roman" w:hAnsi="Times New Roman" w:cs="Times New Roman"/>
      <w:kern w:val="3"/>
      <w:sz w:val="20"/>
      <w:szCs w:val="20"/>
      <w:lang w:eastAsia="lv-LV"/>
      <w14:ligatures w14:val="none"/>
    </w:rPr>
  </w:style>
  <w:style w:type="paragraph" w:styleId="Header">
    <w:name w:val="header"/>
    <w:basedOn w:val="Normal"/>
    <w:link w:val="HeaderChar"/>
    <w:uiPriority w:val="99"/>
    <w:unhideWhenUsed/>
    <w:rsid w:val="00F808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0855"/>
  </w:style>
  <w:style w:type="paragraph" w:styleId="Footer">
    <w:name w:val="footer"/>
    <w:basedOn w:val="Normal"/>
    <w:link w:val="FooterChar"/>
    <w:uiPriority w:val="99"/>
    <w:unhideWhenUsed/>
    <w:rsid w:val="00F808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08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3491719">
      <w:bodyDiv w:val="1"/>
      <w:marLeft w:val="0"/>
      <w:marRight w:val="0"/>
      <w:marTop w:val="0"/>
      <w:marBottom w:val="0"/>
      <w:divBdr>
        <w:top w:val="none" w:sz="0" w:space="0" w:color="auto"/>
        <w:left w:val="none" w:sz="0" w:space="0" w:color="auto"/>
        <w:bottom w:val="none" w:sz="0" w:space="0" w:color="auto"/>
        <w:right w:val="none" w:sz="0" w:space="0" w:color="auto"/>
      </w:divBdr>
    </w:div>
    <w:div w:id="1897661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4063</Words>
  <Characters>2317</Characters>
  <Application>Microsoft Office Word</Application>
  <DocSecurity>0</DocSecurity>
  <Lines>19</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Ainars Biders</dc:creator>
  <cp:keywords/>
  <dc:description/>
  <cp:lastModifiedBy>Dace Veitnere</cp:lastModifiedBy>
  <cp:revision>6</cp:revision>
  <dcterms:created xsi:type="dcterms:W3CDTF">2024-07-02T15:18:00Z</dcterms:created>
  <dcterms:modified xsi:type="dcterms:W3CDTF">2024-07-02T15:46:00Z</dcterms:modified>
</cp:coreProperties>
</file>