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D0443" w14:textId="77777777" w:rsidR="00BC7936" w:rsidRPr="00095C50" w:rsidRDefault="00BC7936" w:rsidP="00095C50">
      <w:pPr>
        <w:pStyle w:val="NoSpacing"/>
        <w:spacing w:line="276" w:lineRule="auto"/>
        <w:jc w:val="right"/>
        <w:rPr>
          <w:rFonts w:ascii="Times New Roman" w:hAnsi="Times New Roman"/>
          <w:sz w:val="22"/>
          <w:szCs w:val="22"/>
        </w:rPr>
      </w:pPr>
      <w:r w:rsidRPr="00095C50">
        <w:rPr>
          <w:rFonts w:ascii="Times New Roman" w:hAnsi="Times New Roman"/>
          <w:sz w:val="22"/>
          <w:szCs w:val="22"/>
        </w:rPr>
        <w:t>Iepirkums</w:t>
      </w:r>
    </w:p>
    <w:p w14:paraId="64BC476B" w14:textId="77777777" w:rsidR="00900AC6" w:rsidRPr="00095C50" w:rsidRDefault="00900AC6" w:rsidP="00095C50">
      <w:pPr>
        <w:pStyle w:val="HeaderFooter"/>
        <w:spacing w:line="276" w:lineRule="auto"/>
        <w:jc w:val="right"/>
        <w:rPr>
          <w:rFonts w:ascii="Times New Roman" w:hAnsi="Times New Roman"/>
          <w:sz w:val="22"/>
          <w:szCs w:val="22"/>
          <w:lang w:val="lv-LV"/>
        </w:rPr>
      </w:pPr>
      <w:r w:rsidRPr="00095C50">
        <w:rPr>
          <w:rFonts w:ascii="Times New Roman" w:hAnsi="Times New Roman"/>
          <w:b/>
          <w:sz w:val="22"/>
          <w:szCs w:val="22"/>
          <w:lang w:val="lv-LV"/>
        </w:rPr>
        <w:t>“Vienkāršotās atjaunošanas darbi Rīgā, Dzirciema ielā 20”</w:t>
      </w:r>
      <w:r w:rsidRPr="00095C50">
        <w:rPr>
          <w:rFonts w:ascii="Times New Roman" w:hAnsi="Times New Roman"/>
          <w:sz w:val="22"/>
          <w:szCs w:val="22"/>
          <w:lang w:val="lv-LV"/>
        </w:rPr>
        <w:t xml:space="preserve"> </w:t>
      </w:r>
    </w:p>
    <w:p w14:paraId="260CBBB9" w14:textId="77777777" w:rsidR="00900AC6" w:rsidRPr="00095C50" w:rsidRDefault="00900AC6" w:rsidP="00095C50">
      <w:pPr>
        <w:pStyle w:val="NoSpacing"/>
        <w:spacing w:line="276" w:lineRule="auto"/>
        <w:jc w:val="right"/>
        <w:rPr>
          <w:rFonts w:ascii="Times New Roman" w:hAnsi="Times New Roman"/>
          <w:sz w:val="22"/>
          <w:szCs w:val="22"/>
        </w:rPr>
      </w:pPr>
      <w:r w:rsidRPr="00095C50">
        <w:rPr>
          <w:rFonts w:ascii="Times New Roman" w:hAnsi="Times New Roman"/>
          <w:sz w:val="22"/>
          <w:szCs w:val="22"/>
        </w:rPr>
        <w:t xml:space="preserve">Iepirkuma identifikācijas Nr. </w:t>
      </w:r>
      <w:r w:rsidRPr="00095C50">
        <w:rPr>
          <w:rStyle w:val="colora"/>
          <w:rFonts w:ascii="Times New Roman" w:hAnsi="Times New Roman"/>
          <w:sz w:val="22"/>
          <w:szCs w:val="22"/>
        </w:rPr>
        <w:t>RSU-SI-2024/11</w:t>
      </w:r>
    </w:p>
    <w:p w14:paraId="09EA2C0B" w14:textId="3F3A33A0" w:rsidR="00BC7936" w:rsidRPr="00095C50" w:rsidRDefault="00BC7936" w:rsidP="00095C50">
      <w:pPr>
        <w:shd w:val="clear" w:color="auto" w:fill="FFFFFF"/>
        <w:jc w:val="right"/>
        <w:rPr>
          <w:rFonts w:ascii="Times New Roman" w:hAnsi="Times New Roman" w:cs="Times New Roman"/>
          <w:color w:val="000000"/>
          <w:spacing w:val="-1"/>
        </w:rPr>
      </w:pPr>
      <w:r w:rsidRPr="00095C50">
        <w:rPr>
          <w:rFonts w:ascii="Times New Roman" w:hAnsi="Times New Roman" w:cs="Times New Roman"/>
          <w:bCs/>
        </w:rPr>
        <w:t>Pi</w:t>
      </w:r>
      <w:r w:rsidRPr="00095C50">
        <w:rPr>
          <w:rFonts w:ascii="Times New Roman" w:hAnsi="Times New Roman" w:cs="Times New Roman"/>
        </w:rPr>
        <w:t>elikums Nr.</w:t>
      </w:r>
      <w:r w:rsidR="00C3555E" w:rsidRPr="00095C50">
        <w:rPr>
          <w:rFonts w:ascii="Times New Roman" w:hAnsi="Times New Roman" w:cs="Times New Roman"/>
        </w:rPr>
        <w:t>7</w:t>
      </w:r>
    </w:p>
    <w:p w14:paraId="77A864E7" w14:textId="77777777" w:rsidR="00BC7936" w:rsidRPr="00095C50" w:rsidRDefault="00BC7936" w:rsidP="00095C50">
      <w:pPr>
        <w:shd w:val="clear" w:color="auto" w:fill="FFFFFF"/>
        <w:jc w:val="center"/>
        <w:rPr>
          <w:rFonts w:ascii="Times New Roman" w:hAnsi="Times New Roman" w:cs="Times New Roman"/>
          <w:color w:val="000000"/>
          <w:spacing w:val="-1"/>
        </w:rPr>
      </w:pPr>
    </w:p>
    <w:p w14:paraId="1233F9FE" w14:textId="77777777" w:rsidR="00BC7936" w:rsidRPr="00095C50" w:rsidRDefault="00BC7936" w:rsidP="00095C50">
      <w:pPr>
        <w:shd w:val="clear" w:color="auto" w:fill="FFFFFF"/>
        <w:jc w:val="center"/>
        <w:rPr>
          <w:rFonts w:ascii="Times New Roman" w:hAnsi="Times New Roman" w:cs="Times New Roman"/>
          <w:color w:val="000000"/>
          <w:spacing w:val="-1"/>
        </w:rPr>
      </w:pPr>
    </w:p>
    <w:p w14:paraId="6F0A335A" w14:textId="77777777" w:rsidR="00BC7936" w:rsidRPr="00095C50" w:rsidRDefault="00BC7936" w:rsidP="00095C50">
      <w:pPr>
        <w:shd w:val="clear" w:color="auto" w:fill="FFFFFF"/>
        <w:ind w:left="7"/>
        <w:jc w:val="center"/>
        <w:rPr>
          <w:rFonts w:ascii="Times New Roman" w:hAnsi="Times New Roman" w:cs="Times New Roman"/>
          <w:color w:val="000000"/>
          <w:spacing w:val="-1"/>
        </w:rPr>
      </w:pPr>
      <w:r w:rsidRPr="00095C50">
        <w:rPr>
          <w:rFonts w:ascii="Times New Roman" w:hAnsi="Times New Roman" w:cs="Times New Roman"/>
          <w:color w:val="000000"/>
          <w:spacing w:val="-1"/>
        </w:rPr>
        <w:t>LĪGUMS Nr. _____</w:t>
      </w:r>
    </w:p>
    <w:p w14:paraId="7560F8BB" w14:textId="77777777" w:rsidR="00BC7936" w:rsidRPr="00095C50" w:rsidRDefault="00BC7936" w:rsidP="00095C50">
      <w:pPr>
        <w:shd w:val="clear" w:color="auto" w:fill="FFFFFF"/>
        <w:ind w:left="7"/>
        <w:rPr>
          <w:rFonts w:ascii="Times New Roman" w:hAnsi="Times New Roman" w:cs="Times New Roman"/>
          <w:color w:val="000000"/>
          <w:spacing w:val="-1"/>
        </w:rPr>
      </w:pPr>
    </w:p>
    <w:tbl>
      <w:tblPr>
        <w:tblW w:w="9173" w:type="dxa"/>
        <w:tblInd w:w="7" w:type="dxa"/>
        <w:tblLayout w:type="fixed"/>
        <w:tblLook w:val="0000" w:firstRow="0" w:lastRow="0" w:firstColumn="0" w:lastColumn="0" w:noHBand="0" w:noVBand="0"/>
      </w:tblPr>
      <w:tblGrid>
        <w:gridCol w:w="4822"/>
        <w:gridCol w:w="4351"/>
      </w:tblGrid>
      <w:tr w:rsidR="00BC7936" w:rsidRPr="00095C50" w14:paraId="161BB7CA" w14:textId="77777777" w:rsidTr="009B3179">
        <w:tc>
          <w:tcPr>
            <w:tcW w:w="4822" w:type="dxa"/>
          </w:tcPr>
          <w:p w14:paraId="243313A6" w14:textId="77777777" w:rsidR="00BC7936" w:rsidRPr="00095C50" w:rsidRDefault="00BC7936" w:rsidP="00095C50">
            <w:pPr>
              <w:snapToGrid w:val="0"/>
              <w:rPr>
                <w:rFonts w:ascii="Times New Roman" w:hAnsi="Times New Roman" w:cs="Times New Roman"/>
                <w:color w:val="000000"/>
                <w:spacing w:val="-1"/>
              </w:rPr>
            </w:pPr>
            <w:r w:rsidRPr="00095C50">
              <w:rPr>
                <w:rFonts w:ascii="Times New Roman" w:hAnsi="Times New Roman" w:cs="Times New Roman"/>
                <w:color w:val="000000"/>
                <w:spacing w:val="-1"/>
              </w:rPr>
              <w:t>Rīgā</w:t>
            </w:r>
          </w:p>
        </w:tc>
        <w:tc>
          <w:tcPr>
            <w:tcW w:w="4351" w:type="dxa"/>
          </w:tcPr>
          <w:p w14:paraId="56858891" w14:textId="77777777" w:rsidR="00BC7936" w:rsidRPr="00095C50" w:rsidRDefault="00BC7936" w:rsidP="00095C50">
            <w:pPr>
              <w:snapToGrid w:val="0"/>
              <w:ind w:left="7"/>
              <w:jc w:val="right"/>
              <w:rPr>
                <w:rFonts w:ascii="Times New Roman" w:hAnsi="Times New Roman" w:cs="Times New Roman"/>
                <w:color w:val="000000"/>
                <w:spacing w:val="-1"/>
              </w:rPr>
            </w:pPr>
            <w:r w:rsidRPr="00095C50">
              <w:rPr>
                <w:rFonts w:ascii="Times New Roman" w:hAnsi="Times New Roman" w:cs="Times New Roman"/>
                <w:color w:val="000000"/>
                <w:spacing w:val="-1"/>
              </w:rPr>
              <w:t xml:space="preserve">       Datums skatāms laika zīmogā</w:t>
            </w:r>
          </w:p>
          <w:p w14:paraId="5BD50488" w14:textId="77777777" w:rsidR="00BC7936" w:rsidRPr="00095C50" w:rsidRDefault="00BC7936" w:rsidP="00095C50">
            <w:pPr>
              <w:snapToGrid w:val="0"/>
              <w:ind w:left="7"/>
              <w:jc w:val="right"/>
              <w:rPr>
                <w:rFonts w:ascii="Times New Roman" w:hAnsi="Times New Roman" w:cs="Times New Roman"/>
                <w:color w:val="000000"/>
                <w:spacing w:val="-1"/>
              </w:rPr>
            </w:pPr>
          </w:p>
        </w:tc>
      </w:tr>
    </w:tbl>
    <w:p w14:paraId="406686D1" w14:textId="77777777" w:rsidR="00BC7936" w:rsidRPr="00095C50" w:rsidRDefault="00BC7936" w:rsidP="00095C50">
      <w:pPr>
        <w:pStyle w:val="BodyText2"/>
        <w:spacing w:after="0" w:line="276" w:lineRule="auto"/>
        <w:ind w:left="7" w:hanging="7"/>
        <w:jc w:val="both"/>
        <w:rPr>
          <w:rFonts w:ascii="Times New Roman" w:hAnsi="Times New Roman" w:cs="Times New Roman"/>
          <w:bCs/>
        </w:rPr>
      </w:pPr>
      <w:r w:rsidRPr="00095C50">
        <w:rPr>
          <w:rFonts w:ascii="Times New Roman" w:eastAsia="Times New Roman" w:hAnsi="Times New Roman" w:cs="Times New Roman"/>
          <w:lang w:eastAsia="lv-LV"/>
        </w:rPr>
        <w:t xml:space="preserve">SIA „Rīgas Stradiņa universitātes Stomatoloģijas institūts”, Rīgā, Dzirciema ielā, 20, </w:t>
      </w:r>
      <w:proofErr w:type="spellStart"/>
      <w:r w:rsidRPr="00095C50">
        <w:rPr>
          <w:rFonts w:ascii="Times New Roman" w:eastAsia="Times New Roman" w:hAnsi="Times New Roman" w:cs="Times New Roman"/>
          <w:lang w:eastAsia="lv-LV"/>
        </w:rPr>
        <w:t>reģ</w:t>
      </w:r>
      <w:proofErr w:type="spellEnd"/>
      <w:r w:rsidRPr="00095C50">
        <w:rPr>
          <w:rFonts w:ascii="Times New Roman" w:eastAsia="Times New Roman" w:hAnsi="Times New Roman" w:cs="Times New Roman"/>
          <w:lang w:eastAsia="lv-LV"/>
        </w:rPr>
        <w:t>. Nr.40003579713</w:t>
      </w:r>
      <w:r w:rsidRPr="00095C50">
        <w:rPr>
          <w:rFonts w:ascii="Times New Roman" w:hAnsi="Times New Roman" w:cs="Times New Roman"/>
          <w:bCs/>
        </w:rPr>
        <w:t xml:space="preserve">, turpmāk tekstā „Pasūtītājs”, valdes priekšsēdētājas Ģirta </w:t>
      </w:r>
      <w:proofErr w:type="spellStart"/>
      <w:r w:rsidRPr="00095C50">
        <w:rPr>
          <w:rFonts w:ascii="Times New Roman" w:hAnsi="Times New Roman" w:cs="Times New Roman"/>
          <w:bCs/>
        </w:rPr>
        <w:t>Šalmā</w:t>
      </w:r>
      <w:proofErr w:type="spellEnd"/>
      <w:r w:rsidRPr="00095C50">
        <w:rPr>
          <w:rFonts w:ascii="Times New Roman" w:hAnsi="Times New Roman" w:cs="Times New Roman"/>
          <w:bCs/>
        </w:rPr>
        <w:t xml:space="preserve"> personā, kurš rīkojas uz </w:t>
      </w:r>
      <w:proofErr w:type="spellStart"/>
      <w:r w:rsidRPr="00095C50">
        <w:rPr>
          <w:rFonts w:ascii="Times New Roman" w:hAnsi="Times New Roman" w:cs="Times New Roman"/>
          <w:bCs/>
        </w:rPr>
        <w:t>prokūras</w:t>
      </w:r>
      <w:proofErr w:type="spellEnd"/>
      <w:r w:rsidRPr="00095C50">
        <w:rPr>
          <w:rFonts w:ascii="Times New Roman" w:hAnsi="Times New Roman" w:cs="Times New Roman"/>
          <w:bCs/>
        </w:rPr>
        <w:t xml:space="preserve"> pamata, no vienas puses un ___________________________- turpmāk tekstā “Izpildītājs”, _______________________ personā, kurš rīkojas uz Statūtu pamata, no otras puses (turpmāk tekstā “Puses”) noslēdz šādu līgumu:</w:t>
      </w:r>
    </w:p>
    <w:p w14:paraId="384ECFE0" w14:textId="77777777" w:rsidR="00BC7936" w:rsidRPr="00095C50" w:rsidRDefault="00BC7936" w:rsidP="00095C50">
      <w:pPr>
        <w:pStyle w:val="BodyText2"/>
        <w:numPr>
          <w:ilvl w:val="0"/>
          <w:numId w:val="3"/>
        </w:numPr>
        <w:tabs>
          <w:tab w:val="clear" w:pos="720"/>
        </w:tabs>
        <w:suppressAutoHyphens/>
        <w:spacing w:after="0" w:line="276" w:lineRule="auto"/>
        <w:ind w:left="567" w:hanging="567"/>
        <w:rPr>
          <w:rFonts w:ascii="Times New Roman" w:hAnsi="Times New Roman" w:cs="Times New Roman"/>
          <w:bCs/>
        </w:rPr>
      </w:pPr>
      <w:r w:rsidRPr="00095C50">
        <w:rPr>
          <w:rFonts w:ascii="Times New Roman" w:hAnsi="Times New Roman" w:cs="Times New Roman"/>
          <w:b/>
        </w:rPr>
        <w:t>Līguma priekšmets</w:t>
      </w:r>
    </w:p>
    <w:p w14:paraId="428996F2" w14:textId="095D3199" w:rsidR="00BC7936" w:rsidRPr="00095C50" w:rsidRDefault="00BC7936" w:rsidP="00095C50">
      <w:pPr>
        <w:pStyle w:val="ListParagraph"/>
        <w:numPr>
          <w:ilvl w:val="2"/>
          <w:numId w:val="3"/>
        </w:numPr>
        <w:spacing w:line="276" w:lineRule="auto"/>
        <w:ind w:left="1134" w:hanging="567"/>
        <w:jc w:val="both"/>
        <w:rPr>
          <w:bCs/>
          <w:sz w:val="22"/>
          <w:szCs w:val="22"/>
        </w:rPr>
      </w:pPr>
      <w:r w:rsidRPr="00095C50">
        <w:rPr>
          <w:bCs/>
          <w:sz w:val="22"/>
          <w:szCs w:val="22"/>
        </w:rPr>
        <w:t xml:space="preserve">Pasūtītājs uzdod un Izpildītājs </w:t>
      </w:r>
      <w:r w:rsidR="00640154" w:rsidRPr="00095C50">
        <w:rPr>
          <w:rStyle w:val="s7"/>
          <w:color w:val="000000"/>
          <w:sz w:val="22"/>
          <w:szCs w:val="22"/>
        </w:rPr>
        <w:t>apņemas ar saviem darba rīkiem, tehniskajiem līdzekļiem,</w:t>
      </w:r>
      <w:r w:rsidR="00640154" w:rsidRPr="00095C50">
        <w:rPr>
          <w:rStyle w:val="apple-converted-space"/>
          <w:color w:val="000000"/>
          <w:sz w:val="22"/>
          <w:szCs w:val="22"/>
        </w:rPr>
        <w:t> </w:t>
      </w:r>
      <w:r w:rsidR="00640154" w:rsidRPr="00095C50">
        <w:rPr>
          <w:rStyle w:val="s7"/>
          <w:color w:val="000000"/>
          <w:sz w:val="22"/>
          <w:szCs w:val="22"/>
        </w:rPr>
        <w:t>materiāliem, darbaspēku un citiem nepieciešamajiem resursiem veikt</w:t>
      </w:r>
      <w:r w:rsidRPr="00095C50">
        <w:rPr>
          <w:bCs/>
          <w:sz w:val="22"/>
          <w:szCs w:val="22"/>
        </w:rPr>
        <w:t xml:space="preserve"> veikt remontdarbus (turpmāk tekstā – darbi) </w:t>
      </w:r>
      <w:r w:rsidRPr="00095C50">
        <w:rPr>
          <w:bCs/>
          <w:color w:val="000000"/>
          <w:sz w:val="22"/>
          <w:szCs w:val="22"/>
        </w:rPr>
        <w:t xml:space="preserve">saskaņā ar Izpildītāja iesniegto </w:t>
      </w:r>
      <w:r w:rsidRPr="00095C50">
        <w:rPr>
          <w:bCs/>
          <w:color w:val="000000"/>
          <w:sz w:val="22"/>
          <w:szCs w:val="22"/>
          <w:u w:val="single"/>
        </w:rPr>
        <w:t>piedāvājumu</w:t>
      </w:r>
      <w:r w:rsidRPr="00095C50">
        <w:rPr>
          <w:bCs/>
          <w:color w:val="000000"/>
          <w:sz w:val="22"/>
          <w:szCs w:val="22"/>
        </w:rPr>
        <w:t xml:space="preserve"> Iepirkumu procedūrā </w:t>
      </w:r>
      <w:r w:rsidRPr="00095C50">
        <w:rPr>
          <w:sz w:val="22"/>
          <w:szCs w:val="22"/>
        </w:rPr>
        <w:t>"</w:t>
      </w:r>
      <w:r w:rsidRPr="00095C50">
        <w:rPr>
          <w:b/>
          <w:sz w:val="22"/>
          <w:szCs w:val="22"/>
        </w:rPr>
        <w:t>Vienkāršotās atjaunošanas darbi Rīgā, Dzirciema ielā 20"</w:t>
      </w:r>
      <w:r w:rsidRPr="00095C50">
        <w:rPr>
          <w:sz w:val="22"/>
          <w:szCs w:val="22"/>
        </w:rPr>
        <w:t>,</w:t>
      </w:r>
      <w:r w:rsidRPr="00095C50">
        <w:rPr>
          <w:b/>
          <w:sz w:val="22"/>
          <w:szCs w:val="22"/>
        </w:rPr>
        <w:t xml:space="preserve"> </w:t>
      </w:r>
      <w:r w:rsidRPr="00095C50">
        <w:rPr>
          <w:sz w:val="22"/>
          <w:szCs w:val="22"/>
        </w:rPr>
        <w:t xml:space="preserve">Iepirkuma identifikācijas Nr. </w:t>
      </w:r>
      <w:r w:rsidRPr="00095C50">
        <w:rPr>
          <w:rStyle w:val="colora"/>
          <w:sz w:val="22"/>
          <w:szCs w:val="22"/>
        </w:rPr>
        <w:t>RSU-SI-202</w:t>
      </w:r>
      <w:r w:rsidR="00900AC6" w:rsidRPr="00095C50">
        <w:rPr>
          <w:rStyle w:val="colora"/>
          <w:sz w:val="22"/>
          <w:szCs w:val="22"/>
        </w:rPr>
        <w:t>4</w:t>
      </w:r>
      <w:r w:rsidRPr="00095C50">
        <w:rPr>
          <w:rStyle w:val="colora"/>
          <w:sz w:val="22"/>
          <w:szCs w:val="22"/>
        </w:rPr>
        <w:t>/</w:t>
      </w:r>
      <w:r w:rsidR="00900AC6" w:rsidRPr="00095C50">
        <w:rPr>
          <w:rStyle w:val="colora"/>
          <w:sz w:val="22"/>
          <w:szCs w:val="22"/>
        </w:rPr>
        <w:t>11</w:t>
      </w:r>
      <w:r w:rsidRPr="00095C50">
        <w:rPr>
          <w:rStyle w:val="colora"/>
          <w:sz w:val="22"/>
          <w:szCs w:val="22"/>
        </w:rPr>
        <w:t xml:space="preserve">, </w:t>
      </w:r>
      <w:r w:rsidRPr="00095C50">
        <w:rPr>
          <w:sz w:val="22"/>
          <w:szCs w:val="22"/>
        </w:rPr>
        <w:t>kas ir šī līguma neatņemama sastāvdaļa.</w:t>
      </w:r>
      <w:r w:rsidRPr="00095C50">
        <w:rPr>
          <w:bCs/>
          <w:sz w:val="22"/>
          <w:szCs w:val="22"/>
        </w:rPr>
        <w:t xml:space="preserve"> </w:t>
      </w:r>
    </w:p>
    <w:p w14:paraId="24FD93FB" w14:textId="77777777" w:rsidR="00677610" w:rsidRPr="00095C50" w:rsidRDefault="00195F69" w:rsidP="00095C50">
      <w:pPr>
        <w:pStyle w:val="ListParagraph"/>
        <w:numPr>
          <w:ilvl w:val="2"/>
          <w:numId w:val="3"/>
        </w:numPr>
        <w:spacing w:line="276" w:lineRule="auto"/>
        <w:ind w:left="1134" w:hanging="567"/>
        <w:jc w:val="both"/>
        <w:rPr>
          <w:bCs/>
          <w:sz w:val="22"/>
          <w:szCs w:val="22"/>
        </w:rPr>
      </w:pPr>
      <w:r w:rsidRPr="00095C50">
        <w:rPr>
          <w:bCs/>
          <w:sz w:val="22"/>
          <w:szCs w:val="22"/>
        </w:rPr>
        <w:t>Izpildītājs darbu veic saskaņā ar</w:t>
      </w:r>
      <w:r w:rsidR="00677610" w:rsidRPr="00095C50">
        <w:rPr>
          <w:bCs/>
          <w:sz w:val="22"/>
          <w:szCs w:val="22"/>
        </w:rPr>
        <w:t>:</w:t>
      </w:r>
    </w:p>
    <w:p w14:paraId="5DB77937" w14:textId="77777777" w:rsidR="00677610" w:rsidRPr="00095C50" w:rsidRDefault="00195F69" w:rsidP="00095C50">
      <w:pPr>
        <w:pStyle w:val="ListParagraph"/>
        <w:numPr>
          <w:ilvl w:val="3"/>
          <w:numId w:val="3"/>
        </w:numPr>
        <w:spacing w:line="276" w:lineRule="auto"/>
        <w:ind w:left="1701" w:hanging="567"/>
        <w:jc w:val="both"/>
        <w:rPr>
          <w:bCs/>
          <w:sz w:val="22"/>
          <w:szCs w:val="22"/>
        </w:rPr>
      </w:pPr>
      <w:r w:rsidRPr="00095C50">
        <w:rPr>
          <w:bCs/>
          <w:sz w:val="22"/>
          <w:szCs w:val="22"/>
        </w:rPr>
        <w:t xml:space="preserve"> </w:t>
      </w:r>
      <w:r w:rsidR="009F03D4" w:rsidRPr="00095C50">
        <w:rPr>
          <w:bCs/>
          <w:sz w:val="22"/>
          <w:szCs w:val="22"/>
        </w:rPr>
        <w:t>Tehnisko specifikāciju – tāmi (Pielikums Nr. ____).</w:t>
      </w:r>
    </w:p>
    <w:p w14:paraId="4A61EF0B" w14:textId="77777777" w:rsidR="00677610" w:rsidRPr="00095C50" w:rsidRDefault="009F03D4" w:rsidP="00095C50">
      <w:pPr>
        <w:pStyle w:val="ListParagraph"/>
        <w:numPr>
          <w:ilvl w:val="3"/>
          <w:numId w:val="3"/>
        </w:numPr>
        <w:spacing w:line="276" w:lineRule="auto"/>
        <w:ind w:left="1701" w:hanging="567"/>
        <w:jc w:val="both"/>
        <w:rPr>
          <w:bCs/>
          <w:sz w:val="22"/>
          <w:szCs w:val="22"/>
        </w:rPr>
      </w:pPr>
      <w:r w:rsidRPr="00095C50">
        <w:rPr>
          <w:bCs/>
          <w:sz w:val="22"/>
          <w:szCs w:val="22"/>
        </w:rPr>
        <w:t>Darbu tehnisko aprakstu (Pielikums Nr._______).</w:t>
      </w:r>
    </w:p>
    <w:p w14:paraId="5C69C0FC" w14:textId="690F76E5" w:rsidR="00032546" w:rsidRPr="00095C50" w:rsidRDefault="009F03D4" w:rsidP="00095C50">
      <w:pPr>
        <w:pStyle w:val="ListParagraph"/>
        <w:numPr>
          <w:ilvl w:val="3"/>
          <w:numId w:val="3"/>
        </w:numPr>
        <w:spacing w:line="276" w:lineRule="auto"/>
        <w:ind w:left="1701" w:hanging="567"/>
        <w:jc w:val="both"/>
        <w:rPr>
          <w:bCs/>
          <w:sz w:val="22"/>
          <w:szCs w:val="22"/>
        </w:rPr>
      </w:pPr>
      <w:r w:rsidRPr="00095C50">
        <w:rPr>
          <w:bCs/>
          <w:sz w:val="22"/>
          <w:szCs w:val="22"/>
        </w:rPr>
        <w:t xml:space="preserve">Darbu </w:t>
      </w:r>
      <w:r w:rsidR="00032546" w:rsidRPr="00095C50">
        <w:rPr>
          <w:bCs/>
          <w:sz w:val="22"/>
          <w:szCs w:val="22"/>
        </w:rPr>
        <w:t xml:space="preserve"> izpildes grafiku (Pielikums Nr.___________).</w:t>
      </w:r>
    </w:p>
    <w:p w14:paraId="6F218F10" w14:textId="406BA383" w:rsidR="00677610" w:rsidRPr="00095C50" w:rsidRDefault="00677610" w:rsidP="00095C50">
      <w:pPr>
        <w:pStyle w:val="ListParagraph"/>
        <w:numPr>
          <w:ilvl w:val="3"/>
          <w:numId w:val="3"/>
        </w:numPr>
        <w:spacing w:line="276" w:lineRule="auto"/>
        <w:ind w:left="1701" w:hanging="567"/>
        <w:jc w:val="both"/>
        <w:rPr>
          <w:bCs/>
          <w:sz w:val="22"/>
          <w:szCs w:val="22"/>
        </w:rPr>
      </w:pPr>
      <w:r w:rsidRPr="00095C50">
        <w:rPr>
          <w:bCs/>
          <w:sz w:val="22"/>
          <w:szCs w:val="22"/>
        </w:rPr>
        <w:t>Līguma noteikum</w:t>
      </w:r>
      <w:r w:rsidR="001F5CA0" w:rsidRPr="00095C50">
        <w:rPr>
          <w:bCs/>
          <w:sz w:val="22"/>
          <w:szCs w:val="22"/>
        </w:rPr>
        <w:t xml:space="preserve">iem, tā pielikumiem, Pasūtītāja norādījumiem un normatīviem aktiem. </w:t>
      </w:r>
    </w:p>
    <w:p w14:paraId="4AD0CFAD" w14:textId="140CD8E5" w:rsidR="00941813" w:rsidRPr="00095C50" w:rsidRDefault="009807F4" w:rsidP="00095C50">
      <w:pPr>
        <w:pStyle w:val="ListParagraph"/>
        <w:numPr>
          <w:ilvl w:val="2"/>
          <w:numId w:val="3"/>
        </w:numPr>
        <w:tabs>
          <w:tab w:val="clear" w:pos="1440"/>
        </w:tabs>
        <w:spacing w:line="276" w:lineRule="auto"/>
        <w:ind w:left="1134" w:hanging="567"/>
        <w:jc w:val="both"/>
        <w:rPr>
          <w:bCs/>
          <w:sz w:val="22"/>
          <w:szCs w:val="22"/>
        </w:rPr>
      </w:pPr>
      <w:r w:rsidRPr="00095C50">
        <w:rPr>
          <w:bCs/>
          <w:sz w:val="22"/>
          <w:szCs w:val="22"/>
        </w:rPr>
        <w:t xml:space="preserve"> </w:t>
      </w:r>
      <w:r w:rsidR="00941813" w:rsidRPr="00095C50">
        <w:rPr>
          <w:bCs/>
          <w:sz w:val="22"/>
          <w:szCs w:val="22"/>
        </w:rPr>
        <w:t>Izpildītājs darbu izpildei piesaista šādus apakšuzņēmējus</w:t>
      </w:r>
      <w:r w:rsidRPr="00095C50">
        <w:rPr>
          <w:bCs/>
          <w:sz w:val="22"/>
          <w:szCs w:val="22"/>
        </w:rPr>
        <w:t>:______________.</w:t>
      </w:r>
    </w:p>
    <w:p w14:paraId="446AD236" w14:textId="44FC71D6" w:rsidR="005E57AC" w:rsidRDefault="009807F4" w:rsidP="00095C50">
      <w:pPr>
        <w:pStyle w:val="ListParagraph"/>
        <w:numPr>
          <w:ilvl w:val="2"/>
          <w:numId w:val="3"/>
        </w:numPr>
        <w:tabs>
          <w:tab w:val="clear" w:pos="1440"/>
        </w:tabs>
        <w:spacing w:line="276" w:lineRule="auto"/>
        <w:ind w:left="1134" w:hanging="567"/>
        <w:jc w:val="both"/>
        <w:rPr>
          <w:bCs/>
          <w:sz w:val="22"/>
          <w:szCs w:val="22"/>
        </w:rPr>
      </w:pPr>
      <w:r w:rsidRPr="00095C50">
        <w:rPr>
          <w:bCs/>
          <w:sz w:val="22"/>
          <w:szCs w:val="22"/>
        </w:rPr>
        <w:t xml:space="preserve"> Izpildītājs darbu izpildei piesaista šādus speciālistus:______________.</w:t>
      </w:r>
    </w:p>
    <w:p w14:paraId="3DE5A721" w14:textId="77777777" w:rsidR="00095C50" w:rsidRPr="00095C50" w:rsidRDefault="00095C50" w:rsidP="00095C50">
      <w:pPr>
        <w:pStyle w:val="ListParagraph"/>
        <w:spacing w:line="276" w:lineRule="auto"/>
        <w:ind w:left="1134"/>
        <w:jc w:val="both"/>
        <w:rPr>
          <w:bCs/>
          <w:sz w:val="22"/>
          <w:szCs w:val="22"/>
        </w:rPr>
      </w:pPr>
    </w:p>
    <w:p w14:paraId="3370A233" w14:textId="77777777" w:rsidR="00BC7936" w:rsidRPr="00095C50" w:rsidRDefault="00BC7936" w:rsidP="00095C50">
      <w:pPr>
        <w:pStyle w:val="BodyText2"/>
        <w:spacing w:after="0" w:line="276" w:lineRule="auto"/>
        <w:ind w:left="567" w:hanging="567"/>
        <w:jc w:val="both"/>
        <w:rPr>
          <w:rFonts w:ascii="Times New Roman" w:hAnsi="Times New Roman" w:cs="Times New Roman"/>
          <w:bCs/>
        </w:rPr>
      </w:pPr>
      <w:r w:rsidRPr="00095C50">
        <w:rPr>
          <w:rFonts w:ascii="Times New Roman" w:hAnsi="Times New Roman" w:cs="Times New Roman"/>
          <w:b/>
        </w:rPr>
        <w:t>2.</w:t>
      </w:r>
      <w:r w:rsidRPr="00095C50">
        <w:rPr>
          <w:rFonts w:ascii="Times New Roman" w:hAnsi="Times New Roman" w:cs="Times New Roman"/>
          <w:b/>
        </w:rPr>
        <w:tab/>
        <w:t>Līguma spēkā stāšanās un izpildes termiņš</w:t>
      </w:r>
    </w:p>
    <w:p w14:paraId="030B41AB" w14:textId="77777777" w:rsidR="00BC7936" w:rsidRPr="00095C50" w:rsidRDefault="00BC7936" w:rsidP="00095C50">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 xml:space="preserve">2.1.   </w:t>
      </w:r>
      <w:r w:rsidRPr="00CF53C1">
        <w:rPr>
          <w:rFonts w:ascii="Times New Roman" w:hAnsi="Times New Roman" w:cs="Times New Roman"/>
          <w:bCs/>
          <w:color w:val="000000" w:themeColor="text1"/>
        </w:rPr>
        <w:t xml:space="preserve">Šī līguma 1. punktā paredzēto darbu izpildes termiņš ir 12 (divpadsmit) nedēļas no darbu uzsākšanas, iepriekš rakstiski saskaņojot ar Pasūtītāju darbu veikšanas grafiku. </w:t>
      </w:r>
    </w:p>
    <w:p w14:paraId="61E2E701" w14:textId="77777777" w:rsidR="00BC7936" w:rsidRPr="00095C50" w:rsidRDefault="00BC7936" w:rsidP="00095C50">
      <w:pPr>
        <w:pStyle w:val="BodyText2"/>
        <w:numPr>
          <w:ilvl w:val="1"/>
          <w:numId w:val="4"/>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Šī līguma izpildes termiņu Puses var grozīt ar rakstveida papildus vienošanos šādos gadījumos:</w:t>
      </w:r>
    </w:p>
    <w:p w14:paraId="58C4FFCF" w14:textId="77777777" w:rsidR="00BC7936" w:rsidRPr="00095C50" w:rsidRDefault="00BC7936"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Ja nepārvaramas varas rezultātā tiek apgrūtināta vai uz laiku ir neiespējama darbu izpilde.</w:t>
      </w:r>
    </w:p>
    <w:p w14:paraId="18968F01" w14:textId="77777777" w:rsidR="00BC7936" w:rsidRPr="00095C50" w:rsidRDefault="00BC7936"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Ja kādas Puses saistību savlaicīgas neizpildes dēļ ir tikusi apgrūtināta otras Puses saistību izpilde.</w:t>
      </w:r>
    </w:p>
    <w:p w14:paraId="62F8D4EE" w14:textId="77777777" w:rsidR="00BC7936" w:rsidRPr="00095C50" w:rsidRDefault="00BC7936"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Līgums stājas spēkā tā parakstīšanas dienā un ir spēkā līdz garantijas termiņa  beigām.</w:t>
      </w:r>
    </w:p>
    <w:p w14:paraId="7F0D97CE" w14:textId="77777777" w:rsidR="00BC7936" w:rsidRPr="00095C50" w:rsidRDefault="00BC7936" w:rsidP="00095C50">
      <w:pPr>
        <w:pStyle w:val="BodyText2"/>
        <w:spacing w:after="0" w:line="276" w:lineRule="auto"/>
        <w:ind w:left="720"/>
        <w:jc w:val="both"/>
        <w:rPr>
          <w:rFonts w:ascii="Times New Roman" w:hAnsi="Times New Roman" w:cs="Times New Roman"/>
        </w:rPr>
      </w:pPr>
    </w:p>
    <w:p w14:paraId="4785C8E0" w14:textId="77777777" w:rsidR="00BC7936" w:rsidRPr="00095C50" w:rsidRDefault="00BC7936"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Izpildītāja pienākumi</w:t>
      </w:r>
    </w:p>
    <w:p w14:paraId="0D13762F" w14:textId="77777777" w:rsidR="006A7C5B" w:rsidRPr="00095C50" w:rsidRDefault="004974B0"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lastRenderedPageBreak/>
        <w:t xml:space="preserve">pirms Līguma parakstīšanas ir iepazinies ar Objektu, nepieciešamo inženiertīklu pieslēgumu iespējām, citu personu iepriekš veiktiem darbiem, ja tādi veikti un var ietekmēt Darbu izpildi, visu Darbu izpildei pieejamo un ar Darbu saistīto dokumentāciju, kā arī veicis citas darbības, lai iegūtu pilnu informāciju par Darbu izpildi, un atzīst to visu par atbilstošu, lai varētu pilnīgi un kvalitatīvi izpildīt Līgumu. </w:t>
      </w:r>
      <w:r w:rsidR="006A7C5B" w:rsidRPr="00095C50">
        <w:rPr>
          <w:color w:val="000000"/>
          <w:sz w:val="22"/>
          <w:szCs w:val="22"/>
          <w:lang w:val="en-LV" w:eastAsia="en-GB"/>
        </w:rPr>
        <w:t>Izpildītājs</w:t>
      </w:r>
      <w:r w:rsidRPr="00095C50">
        <w:rPr>
          <w:color w:val="000000"/>
          <w:sz w:val="22"/>
          <w:szCs w:val="22"/>
          <w:lang w:val="en-LV" w:eastAsia="en-GB"/>
        </w:rPr>
        <w:t xml:space="preserve"> uzņemas risku par iespējamām nepilnībām, kļūdām, neprecizitātēm Darbu izmaksu Finanšu piedāvājumā un nepilnībām un neprecizitātēm Tehniskajā specifikācijā un šajā sakarā </w:t>
      </w:r>
      <w:r w:rsidR="006A7C5B" w:rsidRPr="00095C50">
        <w:rPr>
          <w:color w:val="000000"/>
          <w:sz w:val="22"/>
          <w:szCs w:val="22"/>
          <w:lang w:val="en-LV" w:eastAsia="en-GB"/>
        </w:rPr>
        <w:t xml:space="preserve">Izpildītājs </w:t>
      </w:r>
      <w:r w:rsidRPr="00095C50">
        <w:rPr>
          <w:color w:val="000000"/>
          <w:sz w:val="22"/>
          <w:szCs w:val="22"/>
          <w:lang w:val="en-LV" w:eastAsia="en-GB"/>
        </w:rPr>
        <w:t xml:space="preserve">apņemas segt visu to nedetalizēto un neiekļauto Darbu izmaksas, kuras sākotnēji, pēc sasniedzamā rezultāta satura un apjoma, </w:t>
      </w:r>
      <w:r w:rsidR="006A7C5B" w:rsidRPr="00095C50">
        <w:rPr>
          <w:color w:val="000000"/>
          <w:sz w:val="22"/>
          <w:szCs w:val="22"/>
          <w:lang w:val="en-LV" w:eastAsia="en-GB"/>
        </w:rPr>
        <w:t>Izpildītājs</w:t>
      </w:r>
    </w:p>
    <w:p w14:paraId="1DE722C5" w14:textId="1B9DBAC9" w:rsidR="004974B0" w:rsidRPr="00095C50" w:rsidRDefault="004974B0"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 xml:space="preserve"> kā Darbu nozares lietpratējs varēja paredzēt;</w:t>
      </w:r>
    </w:p>
    <w:p w14:paraId="727809C5" w14:textId="73A862E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b/>
        </w:rPr>
      </w:pPr>
      <w:r w:rsidRPr="00095C50">
        <w:rPr>
          <w:rFonts w:ascii="Times New Roman" w:hAnsi="Times New Roman" w:cs="Times New Roman"/>
          <w:bCs/>
        </w:rPr>
        <w:t xml:space="preserve">Izpildītājs </w:t>
      </w:r>
      <w:r w:rsidRPr="00095C50">
        <w:rPr>
          <w:rFonts w:ascii="Times New Roman" w:hAnsi="Times New Roman" w:cs="Times New Roman"/>
        </w:rPr>
        <w:t>ar saviem resursiem, kvalitatīvi, atbilstoši spēkā esošajiem Latvijas būvnormatīviem un citiem normatīvajiem aktiem un Līguma 2. punktā noteiktajos termiņos izpilda Būvdarbus saskaņā ar Tehnisko piedāvājumu, Darbu tehnisko aprakstu un pārējiem šī Līguma pielikumiem</w:t>
      </w:r>
      <w:r w:rsidRPr="00095C50">
        <w:rPr>
          <w:rFonts w:ascii="Times New Roman" w:hAnsi="Times New Roman" w:cs="Times New Roman"/>
          <w:color w:val="0000FF"/>
        </w:rPr>
        <w:t>.</w:t>
      </w:r>
    </w:p>
    <w:p w14:paraId="021BC6F4" w14:textId="5A7CB96A"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Izpildītājs  5 (piecu) darba dien</w:t>
      </w:r>
      <w:r w:rsidR="00481E64" w:rsidRPr="00095C50">
        <w:rPr>
          <w:rFonts w:ascii="Times New Roman" w:hAnsi="Times New Roman" w:cs="Times New Roman"/>
          <w:bCs/>
        </w:rPr>
        <w:t>u</w:t>
      </w:r>
      <w:r w:rsidRPr="00095C50">
        <w:rPr>
          <w:rFonts w:ascii="Times New Roman" w:hAnsi="Times New Roman" w:cs="Times New Roman"/>
          <w:bCs/>
        </w:rPr>
        <w:t xml:space="preserve"> laikā pēc līguma parakstīšanas, iesniedz saskaņošanai Pasūtītājam Darbu veikšanas projektu.</w:t>
      </w:r>
    </w:p>
    <w:p w14:paraId="7EAC1FD5"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Izpildītājs var uzticēt Darbus apakšuzņēmējiem atbilstoši izpildītāja iesniegtajam piedāvājumam, kas ir šī līguma sastāvdaļa. Izpildītājam ir aizliegts jebkādas šajā līgumā noteiktās tiesības un saistības nodot trešajai personai bez rakstiskas Pasūtītāja piekrišanas. </w:t>
      </w:r>
    </w:p>
    <w:p w14:paraId="2C4E1A21"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Izpildītājs šajā līgumā noteikto Darbu veikšanai apņemas izmantot tikai Eiropas Savienībā sertificētus būvizstrādājumus. </w:t>
      </w:r>
    </w:p>
    <w:p w14:paraId="4B4D362F"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Izpildītājs veic visu nepieciešamo būvizstrādājumu piegādi un komplektēšanu, kā arī nodrošina pareizu un kvalitatīvu būvizstrādājumu glabāšanu un izmantošanu darbu procesā.</w:t>
      </w:r>
    </w:p>
    <w:p w14:paraId="7A398986" w14:textId="77777777" w:rsidR="00A11F1B"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Iegādātie materiāli tiek glabāti Izpildītāja noliktavās, par ko Izpildītājs uzņemas materiālo atbildību.</w:t>
      </w:r>
    </w:p>
    <w:p w14:paraId="104FF8A0" w14:textId="77777777" w:rsidR="00A11F1B" w:rsidRPr="00095C50" w:rsidRDefault="00A11F1B"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val="en-LV" w:eastAsia="en-GB"/>
        </w:rPr>
        <w:t xml:space="preserve">Izpildītājs apņemas </w:t>
      </w:r>
      <w:r w:rsidR="0042327E" w:rsidRPr="00095C50">
        <w:rPr>
          <w:rFonts w:ascii="Times New Roman" w:hAnsi="Times New Roman" w:cs="Times New Roman"/>
          <w:color w:val="000000"/>
          <w:lang w:val="en-LV" w:eastAsia="en-GB"/>
        </w:rPr>
        <w:t>avārijas vai avārijas riska gadījumā darīt visu iespējamo, lai pēc iespējas ātrāk izvairītos no avārijas un/vai avārijas radītām sekām. Par jebkuru nelaimes gadījumu, avārijas gadījumu vai avārijas rašanos iespēju Objektā, Uzņēmējs informē Pasūtītāju cik ātri vien iespējams </w:t>
      </w:r>
      <w:r w:rsidR="0042327E" w:rsidRPr="00095C50">
        <w:rPr>
          <w:rFonts w:ascii="Times New Roman" w:hAnsi="Times New Roman" w:cs="Times New Roman"/>
          <w:b/>
          <w:bCs/>
          <w:color w:val="000000"/>
          <w:lang w:val="en-LV" w:eastAsia="en-GB"/>
        </w:rPr>
        <w:t>(ne vēlāk kā 24 stundu laikā)</w:t>
      </w:r>
      <w:r w:rsidR="0042327E" w:rsidRPr="00095C50">
        <w:rPr>
          <w:rFonts w:ascii="Times New Roman" w:hAnsi="Times New Roman" w:cs="Times New Roman"/>
          <w:color w:val="000000"/>
          <w:lang w:val="en-LV" w:eastAsia="en-GB"/>
        </w:rPr>
        <w:t>;</w:t>
      </w:r>
    </w:p>
    <w:p w14:paraId="48A8841A" w14:textId="77777777" w:rsidR="00A11F1B" w:rsidRPr="00095C50" w:rsidRDefault="00A11F1B"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val="en-LV" w:eastAsia="en-GB"/>
        </w:rPr>
        <w:t xml:space="preserve">Izpildītājs apņemas </w:t>
      </w:r>
      <w:r w:rsidR="0042327E" w:rsidRPr="00095C50">
        <w:rPr>
          <w:rFonts w:ascii="Times New Roman" w:hAnsi="Times New Roman" w:cs="Times New Roman"/>
          <w:color w:val="000000"/>
          <w:lang w:val="en-LV" w:eastAsia="en-GB"/>
        </w:rPr>
        <w:t>nekavējoties </w:t>
      </w:r>
      <w:r w:rsidR="0042327E" w:rsidRPr="00095C50">
        <w:rPr>
          <w:rFonts w:ascii="Times New Roman" w:hAnsi="Times New Roman" w:cs="Times New Roman"/>
          <w:b/>
          <w:bCs/>
          <w:color w:val="000000"/>
          <w:lang w:val="en-LV" w:eastAsia="en-GB"/>
        </w:rPr>
        <w:t>(ne vēlāk kā 24 stundu laikā)</w:t>
      </w:r>
      <w:r w:rsidR="0042327E" w:rsidRPr="00095C50">
        <w:rPr>
          <w:rFonts w:ascii="Times New Roman" w:hAnsi="Times New Roman" w:cs="Times New Roman"/>
          <w:color w:val="000000"/>
          <w:lang w:val="en-LV" w:eastAsia="en-GB"/>
        </w:rPr>
        <w:t> mutiski un rakstiski informēt Pasūtītāju par visiem apstākļiem, kuri var negatīvi ietekmēt Darbu izpildi, tai skaitā, bet ne tikai par nepietiekamu Uzņēmēja darbinieku skaitu Objektā, Darbu izpildei nepieciešamo materiālu un iekārtu piegādes termiņu kavējumiem, valsts un pašvaldības institūciju kavētajiem termiņiem, kā arī citiem apstākļiem, kas atklājās Darbu izpildes procesā un kuri var radīt šķēršļus turpmākai Darbu kvalitātei un savlaicīgai izpildei;</w:t>
      </w:r>
    </w:p>
    <w:p w14:paraId="48BDFBC4" w14:textId="32D5D126" w:rsidR="0042327E" w:rsidRPr="00095C50" w:rsidRDefault="00A11F1B"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val="en-LV" w:eastAsia="en-GB"/>
        </w:rPr>
        <w:t xml:space="preserve">Izpildītājs apņemas </w:t>
      </w:r>
      <w:r w:rsidR="0042327E" w:rsidRPr="00095C50">
        <w:rPr>
          <w:rFonts w:ascii="Times New Roman" w:hAnsi="Times New Roman" w:cs="Times New Roman"/>
          <w:color w:val="000000"/>
          <w:lang w:val="en-LV" w:eastAsia="en-GB"/>
        </w:rPr>
        <w:t>nekavējoties informēt Pasūtītāju gadījumā, ja tiesā tiek ierosināts Uzņēmēja maksātnespējas vai tiesiskās aizsardzības (ārpustiesas tiesiskās aizsardzības) process vai Uzņēmēja saimnieciskā darbība tiek apturēta, vai ir uzsākts Uzņēmēja likvidācijas process un/vai Uzņēmējam tiek piemērotas vai uz Līgumu ir attiecināmas – attiecīgās starptautiskās vai nacionālās sankcijas, vai būtiskas un kapitāla tirgus intereses ietekmējošas ES vai Ziemeļatlantijas līguma organizācijas dalībvalsts noteiktās sankcijas;</w:t>
      </w:r>
    </w:p>
    <w:p w14:paraId="513D6B7B"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Izpildītāja pienākumos ietilpst:</w:t>
      </w:r>
    </w:p>
    <w:p w14:paraId="3C511C22" w14:textId="77777777" w:rsidR="00BC7936" w:rsidRPr="00095C50" w:rsidRDefault="00BC7936"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t>Visu no likumdošanas izrietošo saistību izpilde attiecībā uz valsts un pašvaldību iestādēm;</w:t>
      </w:r>
    </w:p>
    <w:p w14:paraId="0EB12503" w14:textId="77777777" w:rsidR="00BC7936" w:rsidRPr="00095C50" w:rsidRDefault="00BC7936"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lastRenderedPageBreak/>
        <w:t xml:space="preserve">Šī Līguma darbības laikā Izpildītājs Latvijā nedrīkst tieši vai netieši iesaistīties nekādos citos darījumos vai profesionālās darbībās, kas radītu interešu konfliktu ar šajā līgumā paredzētajām saistībām. </w:t>
      </w:r>
    </w:p>
    <w:p w14:paraId="3CE5A3B4" w14:textId="77777777" w:rsidR="00BC7936" w:rsidRPr="00095C50" w:rsidRDefault="00BC7936"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t>Visu darba drošības, darba aizsardzības un ugunsdrošības, sanitārās  un apkārtējās vides aizsardzības pasākumu ievērošana.</w:t>
      </w:r>
    </w:p>
    <w:p w14:paraId="50C61265" w14:textId="00139669" w:rsidR="00BC7936" w:rsidRPr="00095C50" w:rsidRDefault="00BC7936"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lang w:eastAsia="zh-CN"/>
        </w:rPr>
        <w:t xml:space="preserve">Sakaru komunikāciju, elektrisko tīklu un citu komunikāciju sabojāšanas gadījumā uzņemties pilnu materiālo atbildību par visiem zaudējumiem vai kaitējumu, kas </w:t>
      </w:r>
      <w:r w:rsidR="000B6507" w:rsidRPr="00095C50">
        <w:rPr>
          <w:rFonts w:ascii="Times New Roman" w:hAnsi="Times New Roman" w:cs="Times New Roman"/>
          <w:lang w:eastAsia="zh-CN"/>
        </w:rPr>
        <w:t>Izpildītāja</w:t>
      </w:r>
      <w:r w:rsidRPr="00095C50">
        <w:rPr>
          <w:rFonts w:ascii="Times New Roman" w:hAnsi="Times New Roman" w:cs="Times New Roman"/>
          <w:lang w:eastAsia="zh-CN"/>
        </w:rPr>
        <w:t xml:space="preserve"> vainojamas rīcības dēļ nodarīti Pasūtītājam.</w:t>
      </w:r>
    </w:p>
    <w:p w14:paraId="59BC9D02" w14:textId="77777777" w:rsidR="00BC7936" w:rsidRPr="00095C50" w:rsidRDefault="00BC7936"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color w:val="000000"/>
        </w:rPr>
        <w:t>Kārtības</w:t>
      </w:r>
      <w:r w:rsidRPr="00095C50">
        <w:rPr>
          <w:rFonts w:ascii="Times New Roman" w:hAnsi="Times New Roman" w:cs="Times New Roman"/>
          <w:bCs/>
        </w:rPr>
        <w:t xml:space="preserve"> un tīrības nodrošināšana būvniecības darba teritorijā visā izpildes laikā un darbu veikšanas sakopšanas pēc darbu pabeigšanas.</w:t>
      </w:r>
    </w:p>
    <w:p w14:paraId="33E03A48"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w:t>
      </w:r>
      <w:r w:rsidRPr="00095C50">
        <w:rPr>
          <w:rFonts w:ascii="Times New Roman" w:hAnsi="Times New Roman" w:cs="Times New Roman"/>
          <w:bCs/>
        </w:rPr>
        <w:t xml:space="preserve"> līguma izpildes laikā ir atbildīgs par nodarītajiem bojājumiem Pasūtītāja īpašumiem, kas radušies Izpildītāja vai tā pieaicinātu apakšuzņēmēju dēļ.</w:t>
      </w:r>
    </w:p>
    <w:p w14:paraId="3C28ACDB"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w:t>
      </w:r>
      <w:r w:rsidRPr="00095C50">
        <w:rPr>
          <w:rFonts w:ascii="Times New Roman" w:hAnsi="Times New Roman" w:cs="Times New Roman"/>
          <w:bCs/>
        </w:rPr>
        <w:t xml:space="preserve"> apņemas veikt darbus tādā veidā, lai tie netraucētu Pasūtītāja darbību un būvniecības darbību.</w:t>
      </w:r>
    </w:p>
    <w:p w14:paraId="7F7C1915"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Ja šī līguma </w:t>
      </w:r>
      <w:r w:rsidRPr="004D4ED6">
        <w:rPr>
          <w:rFonts w:ascii="Times New Roman" w:hAnsi="Times New Roman" w:cs="Times New Roman"/>
          <w:bCs/>
          <w:color w:val="000000" w:themeColor="text1"/>
        </w:rPr>
        <w:t xml:space="preserve">10.2. punktā </w:t>
      </w:r>
      <w:r w:rsidRPr="00095C50">
        <w:rPr>
          <w:rFonts w:ascii="Times New Roman" w:hAnsi="Times New Roman" w:cs="Times New Roman"/>
          <w:bCs/>
        </w:rPr>
        <w:t>minētajā garantijas laikā ir radušies defekti Izpildītāja vainas dēļ, Izpildītājs tos novērš Pasūtītāja norādītajā termiņā par saviem līdzekļiem. Ja objektīvu iemeslu dēļ nav iespējams defektu novēršana Pasūtītāja norādītajā termiņā, Puses vienojas par citu defektu novēršanas termiņu.</w:t>
      </w:r>
    </w:p>
    <w:p w14:paraId="56DB3E6D" w14:textId="77777777" w:rsidR="00BC7936" w:rsidRPr="00095C50" w:rsidRDefault="00BC7936"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Izpildītājam ir pienākums savlaicīgi, bet ne vēlāk kā 5 (piecas) darba dienas pēc attiecīgo apstākļu iestāšanās, kas kavē Līguma saistību izpildi, informēt Pasūtītāju un iesniegt apstiprinošus dokumentus par apstākļiem, kas radušies pēc Līguma noslēgšanas un kuru dēļ ir vai varētu tikt traucēta saistību izpilde. Tādā gadījumā, Pusēm vienojoties, Būvdarbu izpildes termiņš var tikt pagarināts.</w:t>
      </w:r>
    </w:p>
    <w:p w14:paraId="33F6C8EB"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 nodrošina</w:t>
      </w:r>
      <w:r w:rsidRPr="00095C50">
        <w:rPr>
          <w:rFonts w:ascii="Times New Roman" w:hAnsi="Times New Roman" w:cs="Times New Roman"/>
          <w:bCs/>
        </w:rPr>
        <w:t xml:space="preserve"> Pasūtīja atbildīgajam pārstāvim brīvu pieeju objektam un citām vietām, kur notiek darbi. Pasūtītāja atbildīgajam pārstāvim ir tiesības izmantot Izpildītāja instrumentus, pārbaudes ierīces, kas pieejamas objektā, kā arī saņemt nepieciešamo palīdzību savu pienākumu pildīšanai.</w:t>
      </w:r>
    </w:p>
    <w:p w14:paraId="1D86B9BD"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Izpildītāja d</w:t>
      </w:r>
      <w:r w:rsidRPr="00095C50">
        <w:rPr>
          <w:rFonts w:ascii="Times New Roman" w:hAnsi="Times New Roman" w:cs="Times New Roman"/>
        </w:rPr>
        <w:t>arbu veikšana nedrīkst radīt traucējumus pasūtītāja  darbībā, visu Darbu veikšana, t.sk. pārslēgšanās, jāsaskaņo ar Pasūtītāja norādītajām atbildīgajām personām.</w:t>
      </w:r>
    </w:p>
    <w:p w14:paraId="54903D62"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Darbus, kas saistīti ar trokšņu un vibrāciju vai citādu traucējumu rašanos, atļauts veikt ar Pasūtītāja pārstāvi saskaņotos laikos.</w:t>
      </w:r>
    </w:p>
    <w:p w14:paraId="3C8FBB82"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Darbi jāveic ievērojot Pasūtītāja  darba specifiku, pacientu intereses un ārstniecības iestādes darba režīmu.</w:t>
      </w:r>
    </w:p>
    <w:p w14:paraId="71193B12"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6FFC215D" w14:textId="77777777" w:rsidR="00BC7936" w:rsidRPr="00095C50" w:rsidRDefault="00BC7936"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Pasūtītāja pienākumi</w:t>
      </w:r>
    </w:p>
    <w:p w14:paraId="3698E87E"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Pasūtītājs nodrošina</w:t>
      </w:r>
      <w:r w:rsidRPr="00095C50">
        <w:rPr>
          <w:rFonts w:ascii="Times New Roman" w:hAnsi="Times New Roman" w:cs="Times New Roman"/>
          <w:bCs/>
        </w:rPr>
        <w:t xml:space="preserve"> Izpildītājam brīvu pieeju </w:t>
      </w:r>
      <w:r w:rsidRPr="00095C50">
        <w:rPr>
          <w:rFonts w:ascii="Times New Roman" w:hAnsi="Times New Roman" w:cs="Times New Roman"/>
        </w:rPr>
        <w:t>teritorijai, kur paredzēti darbi.</w:t>
      </w:r>
    </w:p>
    <w:p w14:paraId="231BFF6B"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Pasūtītājs ar Izpildītāju saskaņotos termiņos nodrošina objekta nodošanu, kā arī dod iespēju </w:t>
      </w:r>
      <w:r w:rsidRPr="00095C50">
        <w:rPr>
          <w:rFonts w:ascii="Times New Roman" w:hAnsi="Times New Roman" w:cs="Times New Roman"/>
          <w:bCs/>
          <w:color w:val="000000"/>
        </w:rPr>
        <w:t xml:space="preserve">pieslēgties, ja tas nepieciešams, esošajām inženierkomunikācijām. </w:t>
      </w:r>
    </w:p>
    <w:p w14:paraId="042276F4"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apņemas pēc būvdarbu pabeigšanas pieņemt no Izpildītāja objektu un samaksāt par izpildītajiem būvdarbiem šajā līgumā noteiktajā kārtībā un apmērā.</w:t>
      </w:r>
    </w:p>
    <w:p w14:paraId="393A2244"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neatbild par Izpildītāja tehniku, materiāliem u.c., kas atrodas objektā.</w:t>
      </w:r>
    </w:p>
    <w:p w14:paraId="06416A51" w14:textId="77777777" w:rsidR="00BC7936" w:rsidRPr="00095C50" w:rsidRDefault="00BC7936"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Nepieciešamības gadījumā Pasūtītājs  brīdina Izpildītāju par neparedzētiem apstākļiem, kas radušies pēc Līguma noslēgšanas no Pasūtītāja neatkarīgu apstākļu dēļ un kuru dēļ varētu tikt traucēta saistību izpilde. Tādā gadījumā, Pusēm vienojoties, Būvdarbu izpildes termiņi var tikt attiecīgi pagarināti.</w:t>
      </w:r>
    </w:p>
    <w:p w14:paraId="16985036" w14:textId="77777777" w:rsidR="00BC7936" w:rsidRPr="00095C50" w:rsidRDefault="00BC7936"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lastRenderedPageBreak/>
        <w:t>Ja Izpildītājs nav ievērojis Līguma 3.11.punkta noteikumus, Pasūtītājam ir tiesības nepagarināt Līguma izpildes termiņu un piemērot Līguma 11.1. punktā noteiktās civiltiesiskās sankcijas.</w:t>
      </w:r>
    </w:p>
    <w:p w14:paraId="6C49F697" w14:textId="77777777" w:rsidR="00BC7936" w:rsidRPr="00095C50" w:rsidRDefault="00BC7936"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Pasūtītājs Ir tiesīgs veikt kontroli par šā Līguma izpildi, pieaicinot speciālistus un ekspertus, pieprasīt un saņemt no Izpildītāja ar pasūtījumu izpildi saistītos dokumentus vai to kopijas.</w:t>
      </w:r>
    </w:p>
    <w:p w14:paraId="6C85E9ED" w14:textId="77777777" w:rsidR="00BC7936" w:rsidRPr="00095C50" w:rsidRDefault="00BC7936" w:rsidP="00095C50">
      <w:pPr>
        <w:pStyle w:val="BodyText"/>
        <w:autoSpaceDN w:val="0"/>
        <w:spacing w:line="276" w:lineRule="auto"/>
        <w:ind w:left="709"/>
        <w:textAlignment w:val="baseline"/>
        <w:rPr>
          <w:sz w:val="22"/>
          <w:szCs w:val="22"/>
          <w:lang w:val="lv-LV"/>
        </w:rPr>
      </w:pPr>
      <w:bookmarkStart w:id="0" w:name="_Hlk130303684"/>
    </w:p>
    <w:p w14:paraId="686C18AA" w14:textId="77777777" w:rsidR="00BC7936" w:rsidRPr="00095C50" w:rsidRDefault="00BC7936"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Apdrošināšana</w:t>
      </w:r>
    </w:p>
    <w:p w14:paraId="15FB1D6F"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Izpildītājs Pasūtītāja un Izpildītāja vārdā pirms būvdarbu sākšanas veic civiltiesiskās atbildības apdrošināšanu, kas nodrošina to zaudējumu atlīdzību, kuri var rasties kādam no būvniecības dalībniekiem vai trešajām personām būvniecības dalībnieku darbības vai bezdarbības (vai šādas darbības vai bezdarbības seku) rezultātā būvdarbu, būvniecības un montāžas darbu apdrošināšanu šādā apmērā:</w:t>
      </w:r>
    </w:p>
    <w:p w14:paraId="5DA4DF79" w14:textId="77777777" w:rsidR="00BC7936" w:rsidRPr="00095C50" w:rsidRDefault="00BC7936"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darbu, ierīču un materiālu zaudējumi vai bojājumi: ne mazāk kā līguma summas apmērā, saskaņā ar līguma punktu 6.1.1.;</w:t>
      </w:r>
    </w:p>
    <w:p w14:paraId="191E0EFC" w14:textId="77777777" w:rsidR="00BC7936" w:rsidRPr="00095C50" w:rsidRDefault="00BC7936"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zaudējumi vai bojājumi īpašumam (izņemot darbus, ierīces, materiālus un iekārtas),  kas radušies saistībā ar Līgumu: ne mazāk 10 % no līguma summas apmēra, saskaņā ar līguma punktu 6.1.1.; </w:t>
      </w:r>
    </w:p>
    <w:p w14:paraId="31318DD9" w14:textId="77777777" w:rsidR="00BC7936" w:rsidRPr="00095C50" w:rsidRDefault="00BC7936"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personu miesas bojājumiem vai nāvi: ne mazāk kā EUR 1500,-  (viens tūkstotis pieci simti </w:t>
      </w:r>
      <w:proofErr w:type="spellStart"/>
      <w:r w:rsidRPr="00095C50">
        <w:rPr>
          <w:rFonts w:ascii="Times New Roman" w:hAnsi="Times New Roman" w:cs="Times New Roman"/>
          <w:bCs/>
          <w:i/>
        </w:rPr>
        <w:t>euro</w:t>
      </w:r>
      <w:proofErr w:type="spellEnd"/>
      <w:r w:rsidRPr="00095C50">
        <w:rPr>
          <w:rFonts w:ascii="Times New Roman" w:hAnsi="Times New Roman" w:cs="Times New Roman"/>
          <w:bCs/>
        </w:rPr>
        <w:t>, 00 centi);</w:t>
      </w:r>
    </w:p>
    <w:p w14:paraId="551B8F6E"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Izpildītājam jānodrošina būvdarbu vadītāja civiltiesiskās apdrošināšanas polise. </w:t>
      </w:r>
    </w:p>
    <w:p w14:paraId="1D5A4162" w14:textId="77777777" w:rsidR="00BC7936" w:rsidRPr="00095C50" w:rsidRDefault="00BC7936" w:rsidP="00095C50">
      <w:pPr>
        <w:pStyle w:val="ListParagraph"/>
        <w:numPr>
          <w:ilvl w:val="1"/>
          <w:numId w:val="1"/>
        </w:numPr>
        <w:suppressAutoHyphens/>
        <w:spacing w:line="276" w:lineRule="auto"/>
        <w:ind w:left="1134" w:hanging="567"/>
        <w:jc w:val="both"/>
        <w:rPr>
          <w:color w:val="FF0000"/>
          <w:sz w:val="22"/>
          <w:szCs w:val="22"/>
        </w:rPr>
      </w:pPr>
      <w:r w:rsidRPr="00095C50">
        <w:rPr>
          <w:sz w:val="22"/>
          <w:szCs w:val="22"/>
        </w:rPr>
        <w:t xml:space="preserve">Izpildītājam jānodrošina garantijas laika  apdrošināšana - bankas vai apdrošināšanas kompānijas polise, ar kuru tiek nodrošināta veikto darbu garantija 60  (sešdesmit) mēnešus pēc darbu pieņemšanas – nodošanas akta parakstīšanas ne mazāk kā 5% apmērā no līguma summas neieskaitot PVN. Polisei jābūt spēkā visu garantijas laiku. Polise jāiesniedz 5 (piecu) dienu laikā pēc pieņemšanas-nodošanas akta parakstīšanas. </w:t>
      </w:r>
    </w:p>
    <w:p w14:paraId="2A8B1EF3"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Civiltiesiskās apdrošināšanas polise Izpildītājam jānodod Pasūtītājam apstiprināšanai pirms būvdarbu uzsākšanas datuma. Visas šāda veida apdrošināšanas jāiesniedz kompensācijas saņemšanai tādā valūtā un apmērā, kāda nepieciešama, lai kompensētu radušos zaudējumus vai bojājumus. </w:t>
      </w:r>
    </w:p>
    <w:p w14:paraId="362F1BA8"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Izpildītājs nodrošina līguma izpildes garantiju – bankas vai apdrošināšanas sabiedrības polise par summu ne mazāk kā 10% apmērā no līguma summas.</w:t>
      </w:r>
    </w:p>
    <w:p w14:paraId="4844CB88"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Ja Izpildītājs neiesniedz kādu no nepieciešamajām polisēm vai apliecībām, Pasūtītājs drīkst veikt apdrošināšanu, kuru vajadzēja veikt Izpildītājam, un Izpildītajam jāatmaksā apdrošināšanas prēmijas, kuras Pasūtītājs ir samaksājis Izpildītāja vietā, vai, ja nekādi maksājumi Izpildītājam nav jāizdara, apdrošināšanas maksājumi tiks uzskatīti par parāda saistībām.</w:t>
      </w:r>
    </w:p>
    <w:p w14:paraId="1240EF89" w14:textId="77777777" w:rsidR="00BC7936" w:rsidRPr="00095C50" w:rsidRDefault="00BC7936"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Grozījumus šajos apdrošināšanas noteikumos nedrīkst izdarīt bez Pasūtītāja piekrišanas.</w:t>
      </w:r>
    </w:p>
    <w:bookmarkEnd w:id="0"/>
    <w:p w14:paraId="6032070D"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7A4564F8" w14:textId="77777777" w:rsidR="00BC7936" w:rsidRPr="00095C50" w:rsidRDefault="00BC7936"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Līguma summas samaksa</w:t>
      </w:r>
    </w:p>
    <w:p w14:paraId="533F89D6"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Līguma summa:</w:t>
      </w:r>
    </w:p>
    <w:p w14:paraId="4797A771"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Līguma summa šajā līgumā minēto darbu veikšanai ir EUR ___________(______ </w:t>
      </w:r>
      <w:proofErr w:type="spellStart"/>
      <w:r w:rsidRPr="00095C50">
        <w:rPr>
          <w:rFonts w:ascii="Times New Roman" w:hAnsi="Times New Roman" w:cs="Times New Roman"/>
          <w:bCs/>
        </w:rPr>
        <w:t>euro</w:t>
      </w:r>
      <w:proofErr w:type="spellEnd"/>
      <w:r w:rsidRPr="00095C50">
        <w:rPr>
          <w:rFonts w:ascii="Times New Roman" w:hAnsi="Times New Roman" w:cs="Times New Roman"/>
          <w:bCs/>
        </w:rPr>
        <w:t xml:space="preserve">), tai skaitā PVN EUR ___________(______ </w:t>
      </w:r>
      <w:proofErr w:type="spellStart"/>
      <w:r w:rsidRPr="00095C50">
        <w:rPr>
          <w:rFonts w:ascii="Times New Roman" w:hAnsi="Times New Roman" w:cs="Times New Roman"/>
          <w:bCs/>
          <w:i/>
        </w:rPr>
        <w:t>euro</w:t>
      </w:r>
      <w:proofErr w:type="spellEnd"/>
      <w:r w:rsidRPr="00095C50">
        <w:rPr>
          <w:rFonts w:ascii="Times New Roman" w:hAnsi="Times New Roman" w:cs="Times New Roman"/>
          <w:bCs/>
        </w:rPr>
        <w:t>) (Līguma summa ietver</w:t>
      </w:r>
      <w:r w:rsidRPr="00095C50">
        <w:rPr>
          <w:rFonts w:ascii="Times New Roman" w:hAnsi="Times New Roman" w:cs="Times New Roman"/>
          <w:bCs/>
          <w:color w:val="FF0000"/>
        </w:rPr>
        <w:t xml:space="preserve"> </w:t>
      </w:r>
      <w:r w:rsidRPr="00095C50">
        <w:rPr>
          <w:rFonts w:ascii="Times New Roman" w:hAnsi="Times New Roman" w:cs="Times New Roman"/>
          <w:bCs/>
        </w:rPr>
        <w:t>būvdarbu izmaksas, celtniecības tehnikas, piegāžu un transporta izmaksas, nodokļus, nodevas un citus obligātos maksājumus.)</w:t>
      </w:r>
    </w:p>
    <w:p w14:paraId="1FFF6595"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Līguma summa, kas noteikta 6.1.1. punktā, nav pakļauta nekādam cenu pieaugumam, kas var būt saistīta ar  samaksas par darbu, materiāliem, valūtas kursu izmaiņām, </w:t>
      </w:r>
      <w:r w:rsidRPr="00095C50">
        <w:rPr>
          <w:rFonts w:ascii="Times New Roman" w:hAnsi="Times New Roman" w:cs="Times New Roman"/>
          <w:bCs/>
        </w:rPr>
        <w:lastRenderedPageBreak/>
        <w:t xml:space="preserve">inflācijai vai kādu citu izmaksu pieaugumu, kas varētu grozīt vai izmainīt Izpildītāja izmaksas. Tāmēs noteiktās darbu izmaksu cenas paliek nemainīgas visu Līguma izpildes laiku, ja Pasūtītājs nemaina </w:t>
      </w:r>
      <w:r w:rsidRPr="00095C50">
        <w:rPr>
          <w:rFonts w:ascii="Times New Roman" w:hAnsi="Times New Roman" w:cs="Times New Roman"/>
          <w:bCs/>
          <w:color w:val="000000"/>
        </w:rPr>
        <w:t>Būvprojekta</w:t>
      </w:r>
      <w:r w:rsidRPr="00095C50">
        <w:rPr>
          <w:rFonts w:ascii="Times New Roman" w:hAnsi="Times New Roman" w:cs="Times New Roman"/>
          <w:bCs/>
          <w:color w:val="FF0000"/>
        </w:rPr>
        <w:t xml:space="preserve"> </w:t>
      </w:r>
      <w:r w:rsidRPr="00095C50">
        <w:rPr>
          <w:rFonts w:ascii="Times New Roman" w:hAnsi="Times New Roman" w:cs="Times New Roman"/>
          <w:bCs/>
        </w:rPr>
        <w:t>dokumentāciju,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w:t>
      </w:r>
    </w:p>
    <w:p w14:paraId="23E8BC34"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rPr>
        <w:t>Pasūtītājs samaksā Izpildītājam  šajā Līguma 6.1.1 punktā minēto summu 20 (divdesmit) darba dienu laikā pēc visu būvdarbu pabeigšanas, darbu nodošanas – pieņemšanas akta parakstīšanas dienas un garantijas laika apdrošināšanas polises iesniegšanas.</w:t>
      </w:r>
    </w:p>
    <w:p w14:paraId="3288DDC6"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Izpildītāja sagatavotajā rēķinā obligāti norādāms līguma numurs, pretējā gadījumā Pasūtītājs nav atbildīgs par samaksas termiņa nokavējumu.</w:t>
      </w:r>
    </w:p>
    <w:p w14:paraId="47B0C853"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Avansa maksājums nav paredzēts.</w:t>
      </w:r>
    </w:p>
    <w:p w14:paraId="6401F85C"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3AA1C3F4" w14:textId="77777777" w:rsidR="00BC7936" w:rsidRPr="00095C50" w:rsidRDefault="00BC7936" w:rsidP="003F3479">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Kvalitātes kontrole</w:t>
      </w:r>
    </w:p>
    <w:p w14:paraId="6AE73C02"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Pasūtītāja pilnvarotajai personai jāpārbauda Izpildītāja darbs un jāinformē Pasūtītāju par jebkuru atklāto defektu, kas ir jebkura darbu apjoma vai būvdarbu (iekārtu, konstrukciju, materiālu) un to kvalitātes neatbilstība normatīvajiem aktiem,  apjomu sarakstam, tehniskām specifikācijām un citiem līguma dokumentiem. Šādas pārbaudes nedrīkst ietekmēt Izpildītāja pienākumu izpildi. </w:t>
      </w:r>
      <w:r w:rsidRPr="00095C50">
        <w:rPr>
          <w:rFonts w:ascii="Times New Roman" w:hAnsi="Times New Roman" w:cs="Times New Roman"/>
          <w:bCs/>
          <w:color w:val="000000"/>
        </w:rPr>
        <w:t>Pasūtītāja pilnvarotā persona</w:t>
      </w:r>
      <w:r w:rsidRPr="00095C50">
        <w:rPr>
          <w:rFonts w:ascii="Times New Roman" w:hAnsi="Times New Roman" w:cs="Times New Roman"/>
          <w:bCs/>
        </w:rPr>
        <w:t xml:space="preserve"> var pārbaudīt jebkuru  Izpildītāja vai tā apakšuzņēmēja izpildītu darbu, kurā, pēc tā ieskatiem, varētu būt defekti.</w:t>
      </w:r>
    </w:p>
    <w:p w14:paraId="43F606CC"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Ja Pasūtītājs dod norādījumu Izpildītājam izdarīt pārbaudi, lai pārbaudītu, vai kādam no Izpildītāja veiktajiem darbam  ir defekti, un šāda pārbaude parāda, ka defekti ir, Izpildītājam jāapmaksā pati pārbaude un maksājumi par jebkādiem izdarītajiem paraugiem. Ja nav atklāti nekādi defekti, Pasūtītājam jāapmaksā pati pārbaude un maksājumi par jebkādiem izdarītajiem paraugiem.</w:t>
      </w:r>
    </w:p>
    <w:p w14:paraId="506F9381"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Pasūtītājam ir tiesības paziņot Izpildītājam par jebkuru defektu, kas konstatēts darbu vai darbu garantijas perioda laikā. Defektu garantijas periods ir jāpagarina par tik ilgu laiku, kamēr defekts tiek novērsts.</w:t>
      </w:r>
    </w:p>
    <w:p w14:paraId="637A9C12"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Katrā gadījumā, kad Pasūtītājs izdara paziņojumu, Izpildītājam ir jāizlabo paziņojumā minētais defekts tādā termiņā, kāds norādīts Pasūtītāja paziņojumā. Ja pamatotu iemeslu dēļ nav iespējama paziņojumā norādītā defekta novēršana Pasūtītāja norādītajā termiņā, Puses vienojas par citu defektu novēršanas termiņu.</w:t>
      </w:r>
    </w:p>
    <w:p w14:paraId="71C24111"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Ja Izpildītājs nav novērsis defektu tajā termiņā, kāds norādīts Pasūtītāja paziņojumā, Pasūtītājs aprēķinās defekta novēršanas izmaksas un Izpildītājam būs jāsedz  šīs izmaksas.  </w:t>
      </w:r>
    </w:p>
    <w:p w14:paraId="444723E9" w14:textId="77777777" w:rsidR="00BC7936" w:rsidRPr="00095C50" w:rsidRDefault="00BC7936" w:rsidP="003F3479">
      <w:pPr>
        <w:pStyle w:val="BodyText2"/>
        <w:spacing w:after="0" w:line="276" w:lineRule="auto"/>
        <w:ind w:left="1134" w:hanging="567"/>
        <w:jc w:val="both"/>
        <w:rPr>
          <w:rFonts w:ascii="Times New Roman" w:hAnsi="Times New Roman" w:cs="Times New Roman"/>
        </w:rPr>
      </w:pPr>
    </w:p>
    <w:p w14:paraId="7839697F" w14:textId="77777777" w:rsidR="00BC7936" w:rsidRPr="00095C50" w:rsidRDefault="00BC7936" w:rsidP="00095C50">
      <w:pPr>
        <w:pStyle w:val="BodyText2"/>
        <w:numPr>
          <w:ilvl w:val="0"/>
          <w:numId w:val="1"/>
        </w:numPr>
        <w:suppressAutoHyphens/>
        <w:spacing w:after="0" w:line="276" w:lineRule="auto"/>
        <w:ind w:left="709" w:hanging="709"/>
        <w:jc w:val="both"/>
        <w:rPr>
          <w:rFonts w:ascii="Times New Roman" w:hAnsi="Times New Roman" w:cs="Times New Roman"/>
          <w:b/>
        </w:rPr>
      </w:pPr>
      <w:r w:rsidRPr="00095C50">
        <w:rPr>
          <w:rFonts w:ascii="Times New Roman" w:hAnsi="Times New Roman" w:cs="Times New Roman"/>
          <w:b/>
        </w:rPr>
        <w:t>Darbu pieņemšana un nodošana</w:t>
      </w:r>
    </w:p>
    <w:p w14:paraId="4D9134C2"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Darbu nodošana notiek ar nodošanas-pieņemšanas akta parakstīšanu.</w:t>
      </w:r>
    </w:p>
    <w:p w14:paraId="0562F7F6" w14:textId="41DB5062" w:rsidR="00B44328" w:rsidRPr="00095C50" w:rsidRDefault="0066452C"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paraksta pieņemšanas – nodošanas aktu 5 (piecu) darba dienu laikā  no brīža:</w:t>
      </w:r>
    </w:p>
    <w:p w14:paraId="7FC816E7" w14:textId="2AC22B03" w:rsidR="00DB0D1D" w:rsidRPr="00095C50" w:rsidRDefault="00DB0D1D"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rPr>
        <w:t xml:space="preserve">Darbi ir pabeigti un izpildīti atbilstoši šī Līguma noteikumiem, </w:t>
      </w:r>
      <w:r w:rsidR="00DA22A3" w:rsidRPr="00095C50">
        <w:rPr>
          <w:rStyle w:val="s7"/>
          <w:rFonts w:ascii="Times New Roman" w:hAnsi="Times New Roman" w:cs="Times New Roman"/>
          <w:color w:val="000000"/>
        </w:rPr>
        <w:t>Pasūtītāja un normatīvo aktu prasībām, Pasūtītājam nav iebildumu pret</w:t>
      </w:r>
      <w:r w:rsidR="00DA22A3" w:rsidRPr="00095C50">
        <w:rPr>
          <w:rStyle w:val="apple-converted-space"/>
          <w:rFonts w:ascii="Times New Roman" w:hAnsi="Times New Roman" w:cs="Times New Roman"/>
          <w:color w:val="000000"/>
        </w:rPr>
        <w:t> </w:t>
      </w:r>
      <w:r w:rsidR="00DA22A3" w:rsidRPr="00095C50">
        <w:rPr>
          <w:rStyle w:val="s7"/>
          <w:rFonts w:ascii="Times New Roman" w:hAnsi="Times New Roman" w:cs="Times New Roman"/>
          <w:color w:val="000000"/>
        </w:rPr>
        <w:t>Būvdarbu kvalitāti, izmantotajiem materiāliem un/vai risinājumiem, standartu, tehnisko noteikumu, Pasūtītāja norādījumu neievērošanu, tai skaitā pienācīgi novērsti trūkumi un nepilnības, kas norādīti Sākotnējā</w:t>
      </w:r>
      <w:r w:rsidR="00DA22A3" w:rsidRPr="00095C50">
        <w:rPr>
          <w:rStyle w:val="apple-converted-space"/>
          <w:rFonts w:ascii="Times New Roman" w:hAnsi="Times New Roman" w:cs="Times New Roman"/>
          <w:color w:val="000000"/>
        </w:rPr>
        <w:t> </w:t>
      </w:r>
      <w:r w:rsidR="00DA22A3" w:rsidRPr="00095C50">
        <w:rPr>
          <w:rStyle w:val="s7"/>
          <w:rFonts w:ascii="Times New Roman" w:hAnsi="Times New Roman" w:cs="Times New Roman"/>
          <w:color w:val="000000"/>
        </w:rPr>
        <w:t>Būvdarbu pieņemšanas – nodošanas aktā;</w:t>
      </w:r>
    </w:p>
    <w:p w14:paraId="56136C34" w14:textId="77777777" w:rsidR="006A18FB" w:rsidRPr="00095C50" w:rsidRDefault="004710A8"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lastRenderedPageBreak/>
        <w:t>Pasūtītājs ir saņēmis no Izpildītāja visas Līguma paredzētās apdrošināšanas un saistību nodrošinājuma polises (izņemot Garantijas laika nodrošinājumu)</w:t>
      </w:r>
      <w:r w:rsidR="00F47233" w:rsidRPr="00095C50">
        <w:rPr>
          <w:rFonts w:ascii="Times New Roman" w:hAnsi="Times New Roman" w:cs="Times New Roman"/>
          <w:bCs/>
        </w:rPr>
        <w:t xml:space="preserve"> kopā ar </w:t>
      </w:r>
      <w:r w:rsidR="00F47233" w:rsidRPr="00095C50">
        <w:rPr>
          <w:rFonts w:ascii="Times New Roman" w:hAnsi="Times New Roman" w:cs="Times New Roman"/>
          <w:color w:val="000000"/>
        </w:rPr>
        <w:t>apdrošināšanas noteikumiem un apdrošināšanas prēmijas samaksu apliecinošiem dokumentiem, kas iesniegti un saskaņoti Līgumā noteiktajā kārtībā;</w:t>
      </w:r>
    </w:p>
    <w:p w14:paraId="2DBDFF19" w14:textId="77777777" w:rsidR="006A18FB" w:rsidRPr="00095C50" w:rsidRDefault="006A18FB"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color w:val="000000"/>
          <w:lang w:val="en-LV" w:eastAsia="en-GB"/>
        </w:rPr>
        <w:t>pilnībā veikta Būvdarbiem nepieciešamo iekārtu un tehniskas demobilizācija, izvesti visi būvgruži un palīgmateriāli, kas Būvdarbu realizācijas ietvaros atradās Objektā, veikta Būvobjekta ģenerālā tīrīšana;</w:t>
      </w:r>
    </w:p>
    <w:p w14:paraId="10FDF146" w14:textId="23C36866" w:rsidR="006A18FB" w:rsidRPr="00095C50" w:rsidRDefault="006A18FB"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color w:val="000000"/>
          <w:lang w:val="en-LV" w:eastAsia="en-GB"/>
        </w:rPr>
        <w:t>Pasūtītājam iesniegti visi nepieciešamie dokumenti, ko paredz Līgums, normatīvie akti un dokumenti, ko pieprasījis Pasūtītājs, tādā formā, saturā un apjomā, ko Pasūtītājs atzinis par pietiekamu;</w:t>
      </w:r>
    </w:p>
    <w:p w14:paraId="56A1C79F"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Ar defektu likvidāciju saistīto darbu nodošana notiek, sastādot par to attiecīgu aktu, kuru paraksta abas Puses.</w:t>
      </w:r>
    </w:p>
    <w:p w14:paraId="7F5A1216" w14:textId="5F508865" w:rsidR="000B4800" w:rsidRPr="00095C50" w:rsidRDefault="000B48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Style w:val="s7"/>
          <w:rFonts w:ascii="Times New Roman" w:hAnsi="Times New Roman" w:cs="Times New Roman"/>
          <w:color w:val="000000"/>
        </w:rPr>
        <w:t xml:space="preserve">Pasūtītājam ir tiesības jebkurā brīdī (tai skaitā, bet ne tikai, pēc jebkura Līgumā paredzētā pieņemšanas – nodošanas akta saņemšanas no </w:t>
      </w:r>
      <w:r w:rsidR="000B6507" w:rsidRPr="00095C50">
        <w:rPr>
          <w:rStyle w:val="s7"/>
          <w:rFonts w:ascii="Times New Roman" w:hAnsi="Times New Roman" w:cs="Times New Roman"/>
          <w:color w:val="000000"/>
        </w:rPr>
        <w:t>Izpildītāj</w:t>
      </w:r>
      <w:r w:rsidRPr="00095C50">
        <w:rPr>
          <w:rStyle w:val="s7"/>
          <w:rFonts w:ascii="Times New Roman" w:hAnsi="Times New Roman" w:cs="Times New Roman"/>
          <w:color w:val="000000"/>
        </w:rPr>
        <w:t>a) personīgi vai pieaicinot trešās personas pārbaudīt jebkurus</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Būvdarbus un to rezultātu.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pienākums ir nodrošināt Pasūtītājam un tā pieaicinātajām personām brīvu piekļuvi Objektam, kur tiek veikti</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Būvdarbi, un to rezultātiem Pasūtītāja norādītajā laikā, kā arī pēc Pasūtītāja pieprasījuma nodrošināt šādu pārbaužu veikšanai nepieciešamo aprīkojumu, instrumentus, darbaspēku, palīdzību, informāciju un dokumentus u.tml. Pēc Pasūtītāja pieprasījuma </w:t>
      </w:r>
      <w:r w:rsidR="000B6507" w:rsidRPr="00095C50">
        <w:rPr>
          <w:rStyle w:val="s7"/>
          <w:rFonts w:ascii="Times New Roman" w:hAnsi="Times New Roman" w:cs="Times New Roman"/>
          <w:color w:val="000000"/>
        </w:rPr>
        <w:t>Izpildītājam</w:t>
      </w:r>
      <w:r w:rsidRPr="00095C50">
        <w:rPr>
          <w:rStyle w:val="s7"/>
          <w:rFonts w:ascii="Times New Roman" w:hAnsi="Times New Roman" w:cs="Times New Roman"/>
          <w:color w:val="000000"/>
        </w:rPr>
        <w:t xml:space="preserve"> ir pienākums atsegt jebkuru</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vai to daļas rezultātu, ja tas ir pamatoti nepieciešams un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nav iepriekš nodrošinājis attiecīgo</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pieņemšanu. Pēc pārbaudes pabeigšanas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atjauno stāvokli, novēršot atsegšanas sekas. Ja šādu pārbaužu rezultātā tiek konstatēti</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un/vai to rezultāta defekti vai kvalitātes neatbilstība, </w:t>
      </w:r>
      <w:r w:rsidR="000B6507" w:rsidRPr="00095C50">
        <w:rPr>
          <w:rStyle w:val="s7"/>
          <w:rFonts w:ascii="Times New Roman" w:hAnsi="Times New Roman" w:cs="Times New Roman"/>
          <w:color w:val="000000"/>
        </w:rPr>
        <w:t>Izpildītā</w:t>
      </w:r>
      <w:r w:rsidRPr="00095C50">
        <w:rPr>
          <w:rStyle w:val="s7"/>
          <w:rFonts w:ascii="Times New Roman" w:hAnsi="Times New Roman" w:cs="Times New Roman"/>
          <w:color w:val="000000"/>
        </w:rPr>
        <w:t xml:space="preserve"> pienākums ir nekavējoties novērst šādas neatbilstības. Lai izvairītos no domstarpībām, Puses ar šo apstiprina, ka Līguma šajā punktā paredzētā neatbilstību novēršana nevar būt pamats Darbu izpildes termiņa pagarinājumam un/vai Līgumcenas palielinājumam.</w:t>
      </w:r>
    </w:p>
    <w:p w14:paraId="1774141A"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Darbu nodošana pa daļām ir iespējama tikai tādā gadījumā, ja Pasūtītājs to rakstiski pieprasa un Izpildītājs tam piekrīt.</w:t>
      </w:r>
    </w:p>
    <w:p w14:paraId="5B33EE27"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7</w:t>
      </w:r>
      <w:r w:rsidRPr="00095C50">
        <w:rPr>
          <w:rFonts w:ascii="Times New Roman" w:hAnsi="Times New Roman" w:cs="Times New Roman"/>
          <w:bCs/>
        </w:rPr>
        <w:t xml:space="preserve"> (septiņas) darba dienas pirms dabu nodošanas Izpildītājs rakstiski paziņo par to Pasūtītājam un iesniedz visus nepieciešamos valsts institūciju atzinumus par objektu, kā arī pārējo normatīvajos aktos noteikto dokumentāciju.</w:t>
      </w:r>
    </w:p>
    <w:p w14:paraId="182E6CC3" w14:textId="77777777" w:rsidR="0031233C"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Pusēm rodas Ja domstarpības par izpildīto darbu kvalitāti un apjomu, tad tiek pieaicināts neatkarīgs eksperts izpildīto Būvdarbu kvalitātes un apjoma noteikšanai, kura slēdziens Pusēm ir saistošs. Izdevumus par eksperta slēdzienu sedz vainīgā Puse.</w:t>
      </w:r>
    </w:p>
    <w:p w14:paraId="178EB43F" w14:textId="2C55427F" w:rsidR="0031233C" w:rsidRPr="00095C50" w:rsidRDefault="0031233C"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val="en-LV" w:eastAsia="en-GB"/>
        </w:rPr>
        <w:t xml:space="preserve">Darbu, vai to daļas pieņemšana, vai jebkāda citāda saskaņojuma saņemšana no Pasūtītāja, neatbrīvo Izpildītāju no atbildības par vēlāk konstatētajiem trūkumiem un neierobežo Pasūtītāja tiesības jebkurā brīdī pieprasīt </w:t>
      </w:r>
      <w:r w:rsidR="000463DC" w:rsidRPr="00095C50">
        <w:rPr>
          <w:color w:val="000000"/>
          <w:sz w:val="22"/>
          <w:szCs w:val="22"/>
          <w:lang w:val="en-LV" w:eastAsia="en-GB"/>
        </w:rPr>
        <w:t>Izpildītājam</w:t>
      </w:r>
      <w:r w:rsidRPr="00095C50">
        <w:rPr>
          <w:color w:val="000000"/>
          <w:sz w:val="22"/>
          <w:szCs w:val="22"/>
          <w:lang w:val="en-LV" w:eastAsia="en-GB"/>
        </w:rPr>
        <w:t xml:space="preserve"> novērst konstatētos defektus, trūkumus, kļūdas, neatbilstības un nepilnības. </w:t>
      </w:r>
      <w:r w:rsidR="000463DC" w:rsidRPr="00095C50">
        <w:rPr>
          <w:color w:val="000000"/>
          <w:sz w:val="22"/>
          <w:szCs w:val="22"/>
          <w:lang w:val="en-LV" w:eastAsia="en-GB"/>
        </w:rPr>
        <w:t>Izpildītāja</w:t>
      </w:r>
      <w:r w:rsidRPr="00095C50">
        <w:rPr>
          <w:color w:val="000000"/>
          <w:sz w:val="22"/>
          <w:szCs w:val="22"/>
          <w:lang w:val="en-LV" w:eastAsia="en-GB"/>
        </w:rPr>
        <w:t xml:space="preserve"> pienākums ir nekavējoties, pēc Pasūtītāja pieprasījuma un uz sava rēķina Pasūtītāja norādītajā laikā novērst jebkādus Būvdarbos konstatētos defektus, trūkumus, kļūdas, nepilnības, neskaidrības, pretrunas un neatbilstības. Šādu pieprasījumu Pasūtītājs ir tiesīgs iesniegt </w:t>
      </w:r>
      <w:r w:rsidR="00FD0196" w:rsidRPr="00095C50">
        <w:rPr>
          <w:color w:val="000000"/>
          <w:sz w:val="22"/>
          <w:szCs w:val="22"/>
          <w:lang w:val="en-LV" w:eastAsia="en-GB"/>
        </w:rPr>
        <w:t>Izpildītāj</w:t>
      </w:r>
      <w:r w:rsidRPr="00095C50">
        <w:rPr>
          <w:color w:val="000000"/>
          <w:sz w:val="22"/>
          <w:szCs w:val="22"/>
          <w:lang w:val="en-LV" w:eastAsia="en-GB"/>
        </w:rPr>
        <w:t>am jebkurā brīdī, neskatoties uz to, vai Pasūtītājs iepriekš parakstījis attiecīgo Būvdarbu pieņemšanas – nodošanas aktu.</w:t>
      </w:r>
    </w:p>
    <w:p w14:paraId="11C49F7C" w14:textId="77777777" w:rsidR="0031233C" w:rsidRPr="00095C50" w:rsidRDefault="0031233C"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val="en-LV" w:eastAsia="en-GB"/>
        </w:rPr>
        <w:t xml:space="preserve">Jebkādi dokumenti, informācija un materiāli, tajā skaitā izvērstas būvniecības tāmes pēc Pasūtītāja pieprasījuma, kas saskaņā ar Līguma un normatīvo aktu prasībām iesniedzami Pasūtītājam, iesniedzami elektroniski. Minētie dokumenti, informācija un materiāli </w:t>
      </w:r>
      <w:r w:rsidRPr="00095C50">
        <w:rPr>
          <w:color w:val="000000"/>
          <w:sz w:val="22"/>
          <w:szCs w:val="22"/>
          <w:lang w:val="en-LV" w:eastAsia="en-GB"/>
        </w:rPr>
        <w:lastRenderedPageBreak/>
        <w:t>iesniedzami latviešu valodā vai svešvalodā ar pievienotu pretendenta apliecinātu tulkojumu latviešu valodā.</w:t>
      </w:r>
    </w:p>
    <w:p w14:paraId="1B040E5D" w14:textId="0EEB214B" w:rsidR="0031233C" w:rsidRPr="00095C50" w:rsidRDefault="0031233C"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val="en-LV" w:eastAsia="en-GB"/>
        </w:rPr>
        <w:t xml:space="preserve">Lai izvairītos no domstarpībām, Puses apliecina, ka, gadījumā, ja Pasūtītājs atsakās pieņemt Būvdarbus un parakstīt ikmēneša un/vai Sākotnējo, un/vai Galīgo būvdarbu pieņemšanas – nodošanas aktu, Pasūtītāja atteikumā norādītais termiņš attiecīgo trūkumu novēršanai nav uzskatāms par Darbu izpildes grafikā norādītā Darbu izpildes termiņa pagarinājumu un neatbrīvo </w:t>
      </w:r>
      <w:r w:rsidR="000463DC" w:rsidRPr="00095C50">
        <w:rPr>
          <w:color w:val="000000"/>
          <w:sz w:val="22"/>
          <w:szCs w:val="22"/>
          <w:lang w:val="en-LV" w:eastAsia="en-GB"/>
        </w:rPr>
        <w:t>Izpildītāju</w:t>
      </w:r>
      <w:r w:rsidRPr="00095C50">
        <w:rPr>
          <w:color w:val="000000"/>
          <w:sz w:val="22"/>
          <w:szCs w:val="22"/>
          <w:lang w:val="en-LV" w:eastAsia="en-GB"/>
        </w:rPr>
        <w:t xml:space="preserve"> no atbildības par Darbu izpildes grafikā norādīto Līguma izpildes termiņu kavējumu, kā arī nedod tiesību </w:t>
      </w:r>
      <w:r w:rsidR="004A6E6A" w:rsidRPr="00095C50">
        <w:rPr>
          <w:color w:val="000000"/>
          <w:sz w:val="22"/>
          <w:szCs w:val="22"/>
          <w:lang w:val="en-LV" w:eastAsia="en-GB"/>
        </w:rPr>
        <w:t>Izpildītājam</w:t>
      </w:r>
      <w:r w:rsidRPr="00095C50">
        <w:rPr>
          <w:color w:val="000000"/>
          <w:sz w:val="22"/>
          <w:szCs w:val="22"/>
          <w:lang w:val="en-LV" w:eastAsia="en-GB"/>
        </w:rPr>
        <w:t xml:space="preserve"> prasīt Darbu izpildes grafikā noteikto termiņu pagarinājumu.</w:t>
      </w:r>
    </w:p>
    <w:p w14:paraId="47719439" w14:textId="3D760ADC" w:rsidR="0031233C" w:rsidRPr="00095C50" w:rsidRDefault="0031233C"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val="en-LV" w:eastAsia="en-GB"/>
        </w:rPr>
        <w:t xml:space="preserve">Ja Pasūtītājs bez pamatota iemesla Līguma noteiktajā kārtībā kādu iemeslu dēļ nav parakstījis ikmēneša un/vai Sākotnējo, un/vai Galīgo būvdarbu pieņemšanas – nodošanas aktu, un/vai nav iesniedzis </w:t>
      </w:r>
      <w:r w:rsidR="004A6E6A" w:rsidRPr="00095C50">
        <w:rPr>
          <w:color w:val="000000"/>
          <w:sz w:val="22"/>
          <w:szCs w:val="22"/>
          <w:lang w:val="en-LV" w:eastAsia="en-GB"/>
        </w:rPr>
        <w:t xml:space="preserve">Izpildītājam </w:t>
      </w:r>
      <w:r w:rsidRPr="00095C50">
        <w:rPr>
          <w:color w:val="000000"/>
          <w:sz w:val="22"/>
          <w:szCs w:val="22"/>
          <w:lang w:val="en-LV" w:eastAsia="en-GB"/>
        </w:rPr>
        <w:t>atteikumu, šāda situācija nevar tikt interpretēta kā attiecīgo būvdarbu bezierunu pieņemšana no Pasūtītāja puses.</w:t>
      </w:r>
    </w:p>
    <w:p w14:paraId="10E6DDD5" w14:textId="1BE21179" w:rsidR="003029F3" w:rsidRPr="00095C50" w:rsidRDefault="0031233C"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val="en-LV" w:eastAsia="en-GB"/>
        </w:rPr>
        <w:t xml:space="preserve">Galīgā un/vai Sākotnējā Būvdarbu pieņemšanas-nodošanas akta iesniegšanas dienu tiek uzskatīts datums, kurā </w:t>
      </w:r>
      <w:r w:rsidR="004A6E6A" w:rsidRPr="00095C50">
        <w:rPr>
          <w:color w:val="000000"/>
          <w:sz w:val="22"/>
          <w:szCs w:val="22"/>
          <w:lang w:val="en-LV" w:eastAsia="en-GB"/>
        </w:rPr>
        <w:t>Izpildītājs</w:t>
      </w:r>
      <w:r w:rsidRPr="00095C50">
        <w:rPr>
          <w:color w:val="000000"/>
          <w:sz w:val="22"/>
          <w:szCs w:val="22"/>
          <w:lang w:val="en-LV" w:eastAsia="en-GB"/>
        </w:rPr>
        <w:t xml:space="preserve"> iesniedza Pasūtītājam Galīgo un/vai Sākotnējo Būvdarbu pieņemšanas-nodošanas aktu izskatīšanai. </w:t>
      </w:r>
      <w:r w:rsidR="00FD0196" w:rsidRPr="00095C50">
        <w:rPr>
          <w:color w:val="000000"/>
          <w:sz w:val="22"/>
          <w:szCs w:val="22"/>
          <w:lang w:val="en-LV" w:eastAsia="en-GB"/>
        </w:rPr>
        <w:t>Izpildītāja</w:t>
      </w:r>
      <w:r w:rsidRPr="00095C50">
        <w:rPr>
          <w:color w:val="000000"/>
          <w:sz w:val="22"/>
          <w:szCs w:val="22"/>
          <w:lang w:val="en-LV" w:eastAsia="en-GB"/>
        </w:rPr>
        <w:t xml:space="preserve"> paraksta datums atbilst Galīgā un/vai Sākotnējā pieņemšanas-nodošanas akta iesniegšanas datumam, pretējā gadījumā Pasūtītājam ir tiesības nepieņemt un neizskatīt iepriekš minēto dokumentu.</w:t>
      </w:r>
    </w:p>
    <w:p w14:paraId="3EFE6106" w14:textId="77777777" w:rsidR="00BC7936" w:rsidRPr="00095C50" w:rsidRDefault="00BC7936" w:rsidP="00095C50">
      <w:pPr>
        <w:pStyle w:val="BodyText"/>
        <w:suppressAutoHyphens/>
        <w:autoSpaceDN w:val="0"/>
        <w:spacing w:after="0" w:line="276" w:lineRule="auto"/>
        <w:ind w:left="709"/>
        <w:jc w:val="both"/>
        <w:textAlignment w:val="baseline"/>
        <w:rPr>
          <w:sz w:val="22"/>
          <w:szCs w:val="22"/>
          <w:lang w:val="lv-LV"/>
        </w:rPr>
      </w:pPr>
    </w:p>
    <w:p w14:paraId="3FDCFAEC" w14:textId="77777777" w:rsidR="00BC7936" w:rsidRPr="00095C50" w:rsidRDefault="00BC7936" w:rsidP="003F3479">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Pušu korespondence</w:t>
      </w:r>
    </w:p>
    <w:p w14:paraId="1B92FE1D"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Pušu savstarpējie paziņojumi būs spēkā tikai tad, ja tie izdarīti rakstiski. Paziņojums ir spēkā tikai no tā brīža, kad tas ir nosūtīts uz puses norādīto adresi un puse ir parakstījusies par tā saņemšanu.  </w:t>
      </w:r>
    </w:p>
    <w:p w14:paraId="712B51DC"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Problēmas, kas rodas darbu izpildes gaitā, tiek risinātas šādi:</w:t>
      </w:r>
    </w:p>
    <w:p w14:paraId="25F04F06"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Izpildītājs piedāvā Pasūtītājam </w:t>
      </w:r>
      <w:proofErr w:type="spellStart"/>
      <w:r w:rsidRPr="00095C50">
        <w:rPr>
          <w:rFonts w:ascii="Times New Roman" w:hAnsi="Times New Roman" w:cs="Times New Roman"/>
          <w:bCs/>
        </w:rPr>
        <w:t>rakstveidā</w:t>
      </w:r>
      <w:proofErr w:type="spellEnd"/>
      <w:r w:rsidRPr="00095C50">
        <w:rPr>
          <w:rFonts w:ascii="Times New Roman" w:hAnsi="Times New Roman" w:cs="Times New Roman"/>
          <w:bCs/>
        </w:rPr>
        <w:t xml:space="preserve"> problēmas risinājumu.</w:t>
      </w:r>
    </w:p>
    <w:p w14:paraId="0F145474"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Pasūtītājs, saņēmis šī līguma 9.2.1. punktā minēto risinājumu, izskata to un dod rakstisku atbildi Izpildītājam 3 (trīs) darba dienu laikā no tā iesniegšanas dienas.</w:t>
      </w:r>
    </w:p>
    <w:p w14:paraId="19F88D41" w14:textId="77777777" w:rsidR="00BC7936" w:rsidRPr="00095C50" w:rsidRDefault="00BC7936"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Pasūtītājs šī līguma 9.2.2. punktā minētajā kārtībā nav sniedzis atbildi Izpildītājam, tad Izpildītājs par attiecīgo problēmu ir tiesīgs lemt pats, ievērojot </w:t>
      </w:r>
      <w:r w:rsidRPr="00095C50">
        <w:rPr>
          <w:rFonts w:ascii="Times New Roman" w:hAnsi="Times New Roman" w:cs="Times New Roman"/>
          <w:bCs/>
          <w:color w:val="000000"/>
        </w:rPr>
        <w:t xml:space="preserve">tehniskā projekta </w:t>
      </w:r>
      <w:r w:rsidRPr="00095C50">
        <w:rPr>
          <w:rFonts w:ascii="Times New Roman" w:hAnsi="Times New Roman" w:cs="Times New Roman"/>
          <w:bCs/>
        </w:rPr>
        <w:t>prasības.</w:t>
      </w:r>
    </w:p>
    <w:p w14:paraId="6F4FC968"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Šī līguma administrēšanai Puses norīko savus pārstāvjus:</w:t>
      </w:r>
    </w:p>
    <w:p w14:paraId="62EE8FF8" w14:textId="77777777" w:rsidR="00BC7936" w:rsidRPr="00095C50" w:rsidRDefault="00BC7936" w:rsidP="003F3479">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no Pasūtītāja puses: _______________. tel. __________.</w:t>
      </w:r>
    </w:p>
    <w:p w14:paraId="7515FA3A" w14:textId="77777777" w:rsidR="00BC7936" w:rsidRPr="00095C50" w:rsidRDefault="00BC7936" w:rsidP="003F3479">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no Izpildītāja puses: _______________, tel. __________.</w:t>
      </w:r>
    </w:p>
    <w:p w14:paraId="672D7ACE" w14:textId="77777777" w:rsidR="00BC7936" w:rsidRPr="00095C50" w:rsidRDefault="00BC7936" w:rsidP="00095C50">
      <w:pPr>
        <w:pStyle w:val="BodyText2"/>
        <w:spacing w:after="0" w:line="276" w:lineRule="auto"/>
        <w:jc w:val="both"/>
        <w:rPr>
          <w:rFonts w:ascii="Times New Roman" w:hAnsi="Times New Roman" w:cs="Times New Roman"/>
          <w:bCs/>
        </w:rPr>
      </w:pPr>
    </w:p>
    <w:p w14:paraId="56CD14DD" w14:textId="77777777" w:rsidR="00BC7936" w:rsidRPr="00095C50" w:rsidRDefault="00BC7936" w:rsidP="00095C50">
      <w:pPr>
        <w:pStyle w:val="BodyText2"/>
        <w:numPr>
          <w:ilvl w:val="0"/>
          <w:numId w:val="1"/>
        </w:numPr>
        <w:suppressAutoHyphens/>
        <w:spacing w:after="0" w:line="276" w:lineRule="auto"/>
        <w:ind w:left="709" w:hanging="709"/>
        <w:jc w:val="both"/>
        <w:rPr>
          <w:rFonts w:ascii="Times New Roman" w:hAnsi="Times New Roman" w:cs="Times New Roman"/>
          <w:bCs/>
        </w:rPr>
      </w:pPr>
      <w:r w:rsidRPr="00095C50">
        <w:rPr>
          <w:rFonts w:ascii="Times New Roman" w:hAnsi="Times New Roman" w:cs="Times New Roman"/>
          <w:b/>
        </w:rPr>
        <w:t>Garantijas</w:t>
      </w:r>
    </w:p>
    <w:p w14:paraId="14A64EEF"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Izpildītājs garantē visu darbu izpildi atbilstoši Latvijā spēkā esošo normatīvo aktu prasībām.</w:t>
      </w:r>
    </w:p>
    <w:p w14:paraId="4B2EE8D6" w14:textId="77777777" w:rsidR="00BC7936"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 xml:space="preserve">Izpildītājs garantē veikto Darbu kvalitāti, drošumu un ekspluatācijas īpašības </w:t>
      </w:r>
      <w:r w:rsidRPr="00095C50">
        <w:rPr>
          <w:b/>
          <w:sz w:val="22"/>
          <w:szCs w:val="22"/>
          <w:lang w:val="lv-LV"/>
        </w:rPr>
        <w:t xml:space="preserve">ne mazāk kā 60 (sešdesmit) mēnešus </w:t>
      </w:r>
      <w:r w:rsidRPr="00095C50">
        <w:rPr>
          <w:sz w:val="22"/>
          <w:szCs w:val="22"/>
          <w:lang w:val="lv-LV"/>
        </w:rPr>
        <w:t xml:space="preserve">no savstarpēja Darbu Pieņemšanas – nodošanas akta parakstīšanas dienas.  </w:t>
      </w:r>
    </w:p>
    <w:p w14:paraId="61A7348E" w14:textId="77777777" w:rsidR="00BC7936"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Garantijas termiņa laikā, kas noteikts Līguma 10.1. punktā, Izpildītājs uz sava rēķina novērš defektus trūkumus un/vai nepilnības, kas atklāti un radušies pēc Darbu Pieņemšanas – nodošanas akta parakstīšanas, izņemot defektus, kas radušies Objekta nepareizas ekspluatācijas rezultātā.</w:t>
      </w:r>
    </w:p>
    <w:p w14:paraId="66980B1E" w14:textId="77777777" w:rsidR="00BC7936"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 xml:space="preserve">Gadījumā, ja garantijas termiņa laikā tiek konstatēti kādi defekti, trūkumi un/vai nepilnības, tiek sastādīts defektu akts ar norādītajiem defektu novēršanas termiņiem, kuru Puses paraksta. </w:t>
      </w:r>
      <w:r w:rsidRPr="00095C50">
        <w:rPr>
          <w:sz w:val="22"/>
          <w:szCs w:val="22"/>
          <w:lang w:val="lv-LV"/>
        </w:rPr>
        <w:lastRenderedPageBreak/>
        <w:t>Ja otra Puse izvairās no akta parakstīšanas un neparaksta defektu aktu 5 (piecu) kalendāro dienu laikā no tā saņemšanas brīža, tad aktu noformē ieinteresētā Puse vienpusēji, kas otrai Pusei ir saistošs.</w:t>
      </w:r>
    </w:p>
    <w:p w14:paraId="71EF6E70" w14:textId="77777777" w:rsidR="00BC7936"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Garantijas termiņā Izpildītājam ir pienākums bez maksas ar saviem līdzekļiem novērst konstatētos defektus, trūkumus un/vai nepilnības, 10 (desmit) darba dienu laikā no defektu akta saņemšanas dienas vai citā starp Pusēm rakstiski saskaņotā termiņā.</w:t>
      </w:r>
    </w:p>
    <w:p w14:paraId="096CB826" w14:textId="77777777" w:rsidR="00BC7936" w:rsidRPr="00095C50" w:rsidRDefault="00BC7936"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Gadījumā, ja Izpildītājs nenovērš radušos defektu šī Līguma 10.5. punktā noteiktajā terminā, Pasūtītājs  ir tiesīgs izmantot garantijas laika apdrošināšanu, pieprasot Polises devējam segt radušos  izdevumus defektu novēršanai.</w:t>
      </w:r>
    </w:p>
    <w:p w14:paraId="2AE14E37" w14:textId="77777777" w:rsidR="00BC7936" w:rsidRPr="00095C50" w:rsidRDefault="00BC7936" w:rsidP="00095C50">
      <w:pPr>
        <w:pStyle w:val="BodyText"/>
        <w:autoSpaceDN w:val="0"/>
        <w:spacing w:line="276" w:lineRule="auto"/>
        <w:ind w:left="709"/>
        <w:textAlignment w:val="baseline"/>
        <w:rPr>
          <w:sz w:val="22"/>
          <w:szCs w:val="22"/>
          <w:lang w:val="lv-LV"/>
        </w:rPr>
      </w:pPr>
    </w:p>
    <w:p w14:paraId="2082679A" w14:textId="77777777" w:rsidR="00BC7936" w:rsidRPr="00095C50" w:rsidRDefault="00BC7936" w:rsidP="003F3479">
      <w:pPr>
        <w:pStyle w:val="BodyText2"/>
        <w:numPr>
          <w:ilvl w:val="0"/>
          <w:numId w:val="1"/>
        </w:numPr>
        <w:suppressAutoHyphens/>
        <w:spacing w:after="0" w:line="276" w:lineRule="auto"/>
        <w:ind w:left="567" w:hanging="567"/>
        <w:jc w:val="both"/>
        <w:rPr>
          <w:rFonts w:ascii="Times New Roman" w:hAnsi="Times New Roman" w:cs="Times New Roman"/>
          <w:bCs/>
        </w:rPr>
      </w:pPr>
      <w:r w:rsidRPr="00095C50">
        <w:rPr>
          <w:rFonts w:ascii="Times New Roman" w:hAnsi="Times New Roman" w:cs="Times New Roman"/>
          <w:b/>
        </w:rPr>
        <w:t>Pušu atbildība par līguma pārkāpumiem</w:t>
      </w:r>
    </w:p>
    <w:p w14:paraId="45CD4DB2"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Izpildītāja vainas dēļ tiek nokavēts šī līguma 2. punktā uzrādītais darbu izpildes termiņš, tad Izpildītājs maksā Pasūtītājam par katru nokavēto dienu nokavējuma naudu  0,2% apmērā no šī līguma summas. Maksimālā nokavējuma naudas summa tiek noteikta 10% apmērā no šī līguma summas.</w:t>
      </w:r>
    </w:p>
    <w:p w14:paraId="702A7BD4"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Pasūtītājs nokavē darbu samaksu šajā līgumā norādītajos termiņos, tas apņemas maksāt Izpildītājam nokavējuma naudu  0,2% apmērā no šī līguma summas par katru nokavēto dienu, ja Puses nevienojas savādāk. Maksimālā nokavējuma naudas summa tiek noteikta 10% apmērā no šī līguma summas.</w:t>
      </w:r>
    </w:p>
    <w:p w14:paraId="28DD6FE0"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Izpildītājs neievēro šī Līguma 10.5. punktā noteikto termiņu defektu novēršanai, kas Objektā radušies garantijas laikā, tas apņemas maksāt Izpildītājam līgumsodu 10% apmērā no kopējās līguma summas.</w:t>
      </w:r>
    </w:p>
    <w:p w14:paraId="578C0338" w14:textId="7696BEBB" w:rsidR="00E96AB0" w:rsidRPr="003F3479"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Līgumsods neatbrīvo Puses no zaudējumu segšanas pienākuma un šī līguma noteikumu pildīšanas.</w:t>
      </w:r>
    </w:p>
    <w:p w14:paraId="3C59070E" w14:textId="77777777" w:rsidR="00BC7936" w:rsidRPr="00095C50" w:rsidRDefault="00BC7936" w:rsidP="00095C50">
      <w:pPr>
        <w:pStyle w:val="BodyText2"/>
        <w:suppressAutoHyphens/>
        <w:spacing w:after="0" w:line="276" w:lineRule="auto"/>
        <w:ind w:left="709"/>
        <w:jc w:val="both"/>
        <w:rPr>
          <w:rFonts w:ascii="Times New Roman" w:hAnsi="Times New Roman" w:cs="Times New Roman"/>
          <w:bCs/>
        </w:rPr>
      </w:pPr>
    </w:p>
    <w:p w14:paraId="3E707ED3" w14:textId="77777777" w:rsidR="00BC7936" w:rsidRPr="00095C50" w:rsidRDefault="00BC7936" w:rsidP="00095C50">
      <w:pPr>
        <w:pStyle w:val="BodyText2"/>
        <w:numPr>
          <w:ilvl w:val="0"/>
          <w:numId w:val="1"/>
        </w:numPr>
        <w:suppressAutoHyphens/>
        <w:spacing w:after="0" w:line="276" w:lineRule="auto"/>
        <w:ind w:left="709" w:hanging="709"/>
        <w:jc w:val="both"/>
        <w:rPr>
          <w:rFonts w:ascii="Times New Roman" w:hAnsi="Times New Roman" w:cs="Times New Roman"/>
          <w:bCs/>
        </w:rPr>
      </w:pPr>
      <w:r w:rsidRPr="00095C50">
        <w:rPr>
          <w:rFonts w:ascii="Times New Roman" w:hAnsi="Times New Roman" w:cs="Times New Roman"/>
          <w:b/>
        </w:rPr>
        <w:t>Nepārvarama vara</w:t>
      </w:r>
    </w:p>
    <w:p w14:paraId="7CBE3D37"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Puses tiek atbrīvotas no atbildības par daļēju vai pilnīgu šī līguma neizpildi, ja šī neizpilde radusies nepārvaramas varas rezultātā. Pie nepārvaramas varas pieskaitāmi ugunsgrēki, zemestrīces, kara darbība, plūdi, valsts varas un pārvaldes institūciju lēmumi, kuru rezultātā šī līguma izpilde nav iespējama u.c..</w:t>
      </w:r>
    </w:p>
    <w:p w14:paraId="293F5BA5"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iestājas nepārvarama vara, šī līguma saistības, tajā skaitā darbu izpildes termiņš, tiek izmainīts par laika periodu, kurā darbojas šie apstākļi un to sekas.</w:t>
      </w:r>
    </w:p>
    <w:p w14:paraId="7EAB9BBC"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Gadījumā, kad nepārvarama vara un to sekas turpina darboties ilgāk par 3 (trim) mēnešiem vai arī, tiem iestājoties, kļūst skaidrs, ka tie un to sekas darbosies ilgāk par 3 (trim) mēnešiem, Puses iespējami drīz sāk sarunas par šī līguma izpildes alternatīviem variantiem, un sastāda grozījumus līgumā vai darbu izpildes grafikā, vai arī lauž šo līgumu.</w:t>
      </w:r>
    </w:p>
    <w:p w14:paraId="1882707D"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Par nepārvaramas varas apstākļiem nav uzskatāma vispārēja cenu celšanās, t.sk. degvielas, elektroenerģijas, gāzes u.c. cenu paaugstināšanās, vispārēja inflācija valstī, valūtas kursu svārstības un citi biznesa riski.</w:t>
      </w:r>
    </w:p>
    <w:p w14:paraId="5F22222E" w14:textId="77777777" w:rsidR="00BC7936" w:rsidRPr="00095C50" w:rsidRDefault="00BC7936" w:rsidP="00095C50">
      <w:pPr>
        <w:pStyle w:val="BodyText2"/>
        <w:spacing w:after="0" w:line="276" w:lineRule="auto"/>
        <w:ind w:left="709"/>
        <w:jc w:val="both"/>
        <w:rPr>
          <w:rFonts w:ascii="Times New Roman" w:hAnsi="Times New Roman" w:cs="Times New Roman"/>
          <w:bCs/>
        </w:rPr>
      </w:pPr>
    </w:p>
    <w:p w14:paraId="3B863672" w14:textId="4AFDDFD8" w:rsidR="00BC7936" w:rsidRPr="00095C50" w:rsidRDefault="00BC7936" w:rsidP="00095C50">
      <w:pPr>
        <w:pStyle w:val="BodyText2"/>
        <w:numPr>
          <w:ilvl w:val="0"/>
          <w:numId w:val="1"/>
        </w:numPr>
        <w:suppressAutoHyphens/>
        <w:spacing w:after="0" w:line="276" w:lineRule="auto"/>
        <w:ind w:left="567" w:hanging="567"/>
        <w:jc w:val="both"/>
        <w:rPr>
          <w:rFonts w:ascii="Times New Roman" w:hAnsi="Times New Roman" w:cs="Times New Roman"/>
          <w:bCs/>
        </w:rPr>
      </w:pPr>
      <w:r w:rsidRPr="00095C50">
        <w:rPr>
          <w:rFonts w:ascii="Times New Roman" w:hAnsi="Times New Roman" w:cs="Times New Roman"/>
          <w:b/>
        </w:rPr>
        <w:t xml:space="preserve">Līguma </w:t>
      </w:r>
      <w:r w:rsidR="00B9025F" w:rsidRPr="00095C50">
        <w:rPr>
          <w:rFonts w:ascii="Times New Roman" w:hAnsi="Times New Roman" w:cs="Times New Roman"/>
          <w:b/>
        </w:rPr>
        <w:t>grozīšanas un l</w:t>
      </w:r>
      <w:r w:rsidRPr="00095C50">
        <w:rPr>
          <w:rFonts w:ascii="Times New Roman" w:hAnsi="Times New Roman" w:cs="Times New Roman"/>
          <w:b/>
        </w:rPr>
        <w:t>aušana</w:t>
      </w:r>
      <w:r w:rsidR="00B9025F" w:rsidRPr="00095C50">
        <w:rPr>
          <w:rFonts w:ascii="Times New Roman" w:hAnsi="Times New Roman" w:cs="Times New Roman"/>
          <w:b/>
        </w:rPr>
        <w:t>s kārtība</w:t>
      </w:r>
    </w:p>
    <w:p w14:paraId="1BB91F78" w14:textId="77777777" w:rsidR="00561897" w:rsidRPr="00095C50" w:rsidRDefault="00561897"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Līguma izpildes laikā var tikt veikti būtiski un nebūtiski Līguma grozījumi saskaņā ar normatīviem aktiem un ievērojot Līgumā noteikto kārtību un ierobežojumus.</w:t>
      </w:r>
    </w:p>
    <w:p w14:paraId="4E008EA3" w14:textId="77777777" w:rsidR="00561897" w:rsidRPr="00095C50" w:rsidRDefault="00561897"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Būtiski Līguma grozījumi ir pieļaujami jebkurā no šādiem gadījumiem:</w:t>
      </w:r>
    </w:p>
    <w:p w14:paraId="0BB8A2C9" w14:textId="5ACA1270" w:rsidR="00561897" w:rsidRPr="00095C50" w:rsidRDefault="00561897"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lastRenderedPageBreak/>
        <w:t xml:space="preserve">Pasūtītājs rakstveidā ir pieprasījis </w:t>
      </w:r>
      <w:r w:rsidR="004F2AD7" w:rsidRPr="00095C50">
        <w:rPr>
          <w:color w:val="000000"/>
          <w:sz w:val="22"/>
          <w:szCs w:val="22"/>
          <w:lang w:val="en-LV" w:eastAsia="en-GB"/>
        </w:rPr>
        <w:t>Izpildītājam</w:t>
      </w:r>
      <w:r w:rsidRPr="00095C50">
        <w:rPr>
          <w:color w:val="000000"/>
          <w:sz w:val="22"/>
          <w:szCs w:val="22"/>
          <w:lang w:val="en-LV" w:eastAsia="en-GB"/>
        </w:rPr>
        <w:t xml:space="preserve"> veikt tādu </w:t>
      </w:r>
      <w:r w:rsidR="004F2AD7" w:rsidRPr="00095C50">
        <w:rPr>
          <w:color w:val="000000"/>
          <w:sz w:val="22"/>
          <w:szCs w:val="22"/>
          <w:lang w:val="en-LV" w:eastAsia="en-GB"/>
        </w:rPr>
        <w:t xml:space="preserve">Darbu </w:t>
      </w:r>
      <w:r w:rsidRPr="00095C50">
        <w:rPr>
          <w:color w:val="000000"/>
          <w:sz w:val="22"/>
          <w:szCs w:val="22"/>
          <w:lang w:val="en-LV" w:eastAsia="en-GB"/>
        </w:rPr>
        <w:t>papildu sadaļu vai risinājumu izstrādi, kas nav iekļauti un neizriet no Tehniskās specifikācijas, Līguma vai normatīvajiem aktiem, tomēr ir saprātīgi nepieciešami Pasūtītājam un var attiekties, piemēram,  uz Objekta lietošanas funkcionāliem vai tehnoloģiskiem papildinājumiem vai uzlabojumiem, vai ekspluatācijas izmaksas samazināšanu, risinājumu optimizāciju u.tml.;</w:t>
      </w:r>
    </w:p>
    <w:p w14:paraId="30232047" w14:textId="77777777" w:rsidR="00561897" w:rsidRPr="00095C50" w:rsidRDefault="00561897"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Pasūtītājam ir nepieciešams palielināt būvdarbu apjomus, kas jau sākotnēji tika iekļauti tehniskajās specifikācijās, bet objektīvu iemeslu dēļ tos nebija iespējams precīzi noteikt vai uzmērīt un tādēļ ir nepieciešams palielināt to apjomus;</w:t>
      </w:r>
    </w:p>
    <w:p w14:paraId="3B491112" w14:textId="77777777" w:rsidR="00E7337C" w:rsidRPr="00095C50" w:rsidRDefault="00561897"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Pasūtītājs rakstveidā ir pieprasījis </w:t>
      </w:r>
      <w:r w:rsidR="004F2AD7" w:rsidRPr="00095C50">
        <w:rPr>
          <w:color w:val="000000"/>
          <w:sz w:val="22"/>
          <w:szCs w:val="22"/>
          <w:lang w:val="en-LV" w:eastAsia="en-GB"/>
        </w:rPr>
        <w:t xml:space="preserve">Izpildītājam </w:t>
      </w:r>
      <w:r w:rsidRPr="00095C50">
        <w:rPr>
          <w:color w:val="000000"/>
          <w:sz w:val="22"/>
          <w:szCs w:val="22"/>
          <w:lang w:val="en-LV" w:eastAsia="en-GB"/>
        </w:rPr>
        <w:t>neizstrādāt kādu Tehniskajā specifikācijā norādīto </w:t>
      </w:r>
      <w:r w:rsidR="004F2AD7" w:rsidRPr="00095C50">
        <w:rPr>
          <w:color w:val="000000"/>
          <w:sz w:val="22"/>
          <w:szCs w:val="22"/>
          <w:lang w:val="en-LV" w:eastAsia="en-GB"/>
        </w:rPr>
        <w:t>Darbu</w:t>
      </w:r>
      <w:r w:rsidRPr="00095C50">
        <w:rPr>
          <w:color w:val="000000"/>
          <w:sz w:val="22"/>
          <w:szCs w:val="22"/>
          <w:lang w:val="en-LV" w:eastAsia="en-GB"/>
        </w:rPr>
        <w:t> sadaļu vai risinājumu, jo Pasūtītājam zuda faktiskā nepieciešamība, piemēram, Līguma izpildes laikā tiek konstatēts, ka apjomi nav nepieciešami Objekta būvniecībai, tiek optimizēti risinājumi u.tml. Šādā gadījumā izslēgto projektēšanas pakalpojumu un/vai būvdarbu vērtība visā Līguma izpildes laikā nedrīkst pārsniegt </w:t>
      </w:r>
      <w:r w:rsidRPr="00095C50">
        <w:rPr>
          <w:b/>
          <w:bCs/>
          <w:color w:val="000000"/>
          <w:sz w:val="22"/>
          <w:szCs w:val="22"/>
          <w:lang w:val="en-LV" w:eastAsia="en-GB"/>
        </w:rPr>
        <w:t>10 % (desmit procentus</w:t>
      </w:r>
      <w:r w:rsidRPr="00095C50">
        <w:rPr>
          <w:color w:val="000000"/>
          <w:sz w:val="22"/>
          <w:szCs w:val="22"/>
          <w:lang w:val="en-LV" w:eastAsia="en-GB"/>
        </w:rPr>
        <w:t>) no Līguma kopējās sākotnējās Līgumcenas.</w:t>
      </w:r>
    </w:p>
    <w:p w14:paraId="182BEC1E" w14:textId="77777777" w:rsidR="00E7337C" w:rsidRPr="00095C50" w:rsidRDefault="00E7337C" w:rsidP="00095C50">
      <w:pPr>
        <w:pStyle w:val="ListParagraph"/>
        <w:numPr>
          <w:ilvl w:val="1"/>
          <w:numId w:val="1"/>
        </w:numPr>
        <w:spacing w:after="90" w:line="276" w:lineRule="auto"/>
        <w:ind w:left="1134" w:hanging="567"/>
        <w:rPr>
          <w:color w:val="000000"/>
          <w:sz w:val="22"/>
          <w:szCs w:val="22"/>
          <w:lang w:val="en-LV" w:eastAsia="en-GB"/>
        </w:rPr>
      </w:pPr>
      <w:r w:rsidRPr="00095C50">
        <w:rPr>
          <w:color w:val="000000"/>
          <w:sz w:val="22"/>
          <w:szCs w:val="22"/>
          <w:lang w:val="en-LV" w:eastAsia="en-GB"/>
        </w:rPr>
        <w:t>Līguma 13.1.punktā un 13.2.punktā noteiktajā gadījumā kopējais Līgumcenas pieaugums nepārsniedz </w:t>
      </w:r>
      <w:r w:rsidRPr="00095C50">
        <w:rPr>
          <w:b/>
          <w:bCs/>
          <w:color w:val="000000"/>
          <w:sz w:val="22"/>
          <w:szCs w:val="22"/>
          <w:lang w:val="en-LV" w:eastAsia="en-GB"/>
        </w:rPr>
        <w:t>10% (desmit procentus)</w:t>
      </w:r>
      <w:r w:rsidRPr="00095C50">
        <w:rPr>
          <w:color w:val="000000"/>
          <w:sz w:val="22"/>
          <w:szCs w:val="22"/>
          <w:lang w:val="en-LV" w:eastAsia="en-GB"/>
        </w:rPr>
        <w:t> no sākotnējās Līgumcenas.</w:t>
      </w:r>
    </w:p>
    <w:p w14:paraId="72547C0E" w14:textId="77777777" w:rsidR="00E7337C" w:rsidRPr="00095C50" w:rsidRDefault="00E7337C" w:rsidP="00FE36B1">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Līgumā noteiktie Darbu izpildes termiņi var tikt grozīti jebkurā no turpmāk norādītajiem gadījumiem:</w:t>
      </w:r>
    </w:p>
    <w:p w14:paraId="628D6C7D" w14:textId="77777777" w:rsidR="00E7337C" w:rsidRPr="00095C50" w:rsidRDefault="00E7337C" w:rsidP="00FE36B1">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netiek ievērots normatīvajos aktos noteiktais termiņš valsts, pašvaldības iestāžu vai kapitālsabiedrību atbildes/saskaņojuma sniegšanai, par laika periodu, par kādu tiek pārsniegts normatīvajos aktos noteiktais termiņš attiecīgās darbības veikšanai, un šo apstākļu iestāšanās nav saistīta ar Uzņēmēja darbību vai bezdarbību;</w:t>
      </w:r>
    </w:p>
    <w:p w14:paraId="7663C453" w14:textId="77777777" w:rsidR="00E7337C" w:rsidRPr="00095C50" w:rsidRDefault="00E7337C" w:rsidP="00FE36B1">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Līgumā paredzēto saistību izpilde tiek aizkavēta Pasūtītāja rīcības dēļ. Par šādu rīcību var tikt atzīts jebkurš no turpmāk minētajiem gadījumiem:</w:t>
      </w:r>
    </w:p>
    <w:p w14:paraId="7DB53AF7"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No Uzņēmēja neatkarīgu iemeslu dēļ Pasūtītājs apturēja Līguma un/vai Darbu izpildi. Šādā gadījumā Līguma izpildes termiņš tiek pagarināts par laika periodu, par kādu Pasūtītājs apturēja Darbus;</w:t>
      </w:r>
    </w:p>
    <w:p w14:paraId="181A2FD9"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Uzņēmējs nevar izpildīt Līgumu, jo netiek pildītas līguma, kas noslēgts starp Pasūtītāju un citu subjektu, saistības, un minētais tieši ietekmē Uzņēmēja ar Līgumu uzņemto pienākumu izpildi;</w:t>
      </w:r>
    </w:p>
    <w:p w14:paraId="05D5C107"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No Uzņēmēja neatkarīgu iemeslu dēļ ir pārtraukta vai kavēta Pasūtītāja īstenotā projekta ieviešana, kura realizācijas ietvaros noslēgts Līgums;</w:t>
      </w:r>
    </w:p>
    <w:p w14:paraId="35ED332F"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Līguma izpildes termiņa pagarinājums nepārprotami saistīts ar trešo personu rīcību, kuru Līguma slēgšanas brīdi Puses saprātīgi nevarēja prognozēt;</w:t>
      </w:r>
    </w:p>
    <w:p w14:paraId="17421943"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Pasūtītājam radās nepieciešamība veikt izmaiņas Būvniecības ieceres dokumentācijā, kuras sākotnēji netika paredzētas Līgumā un/vai Tehniskajā specifikācijā;</w:t>
      </w:r>
    </w:p>
    <w:p w14:paraId="6E06644E"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radušies citi objektīvi pamatojami apstākļi, kas nepārprotami ietekmē Līguma izpildes termiņu, un šādas izmaiņas Darbu izpildē un termiņos ir nepieciešamas Līguma efektīvai izpildei un nemaina Līguma mērķi, un Pasūtītājs šādu apstākli atzinis par pamatotu, lai grozītu Līguma izpildes termiņu.</w:t>
      </w:r>
    </w:p>
    <w:p w14:paraId="7EEF082D"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Pasūtītājam ir nepieciešami papildus darbi un to izpildei ir nepieciešams papildus termiņš.</w:t>
      </w:r>
    </w:p>
    <w:p w14:paraId="66AE8CB8" w14:textId="77777777" w:rsidR="00E7337C"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Puse, kura ierosina izmaiņas, iesniedz otrai Pusei rakstveida iesniegumu ar pamatojumu, pamatojoties uz ko Puses lemj par izmaiņu pieļaujamību.</w:t>
      </w:r>
    </w:p>
    <w:p w14:paraId="29EA713B" w14:textId="43A542D2" w:rsidR="00561897" w:rsidRPr="00095C50" w:rsidRDefault="00E7337C" w:rsidP="00095C50">
      <w:pPr>
        <w:pStyle w:val="ListParagraph"/>
        <w:numPr>
          <w:ilvl w:val="1"/>
          <w:numId w:val="1"/>
        </w:numPr>
        <w:spacing w:after="90" w:line="276" w:lineRule="auto"/>
        <w:ind w:left="1276" w:hanging="709"/>
        <w:jc w:val="both"/>
        <w:rPr>
          <w:color w:val="000000"/>
          <w:sz w:val="22"/>
          <w:szCs w:val="22"/>
          <w:lang w:val="en-LV" w:eastAsia="en-GB"/>
        </w:rPr>
      </w:pPr>
      <w:r w:rsidRPr="00095C50">
        <w:rPr>
          <w:color w:val="000000"/>
          <w:sz w:val="22"/>
          <w:szCs w:val="22"/>
          <w:lang w:val="en-LV" w:eastAsia="en-GB"/>
        </w:rPr>
        <w:t>Pusēm par Līguma grozījumiem jāslēdz rakstveida vienošanās. Ja Puses nevar vienoties, paliek spēkā Līguma noteikumi.</w:t>
      </w:r>
    </w:p>
    <w:p w14:paraId="26E3974C" w14:textId="299A9247" w:rsidR="00BC7936" w:rsidRPr="00095C50" w:rsidRDefault="00BC7936"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lastRenderedPageBreak/>
        <w:t xml:space="preserve">Šis līgums tiek lauzts tikai šajā līgumā minētajos gadījumos un  kārtībā. </w:t>
      </w:r>
    </w:p>
    <w:p w14:paraId="042FF6F6" w14:textId="746E49FE" w:rsidR="00BC7936" w:rsidRPr="00095C50" w:rsidRDefault="00BC7936"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color w:val="000000" w:themeColor="text1"/>
        </w:rPr>
        <w:t xml:space="preserve">Ja Pasūtītājs nokavē šī līguma 6. punktā norādīto maksājumu </w:t>
      </w:r>
      <w:r w:rsidRPr="00095C50">
        <w:rPr>
          <w:rFonts w:ascii="Times New Roman" w:hAnsi="Times New Roman" w:cs="Times New Roman"/>
          <w:bCs/>
        </w:rPr>
        <w:t xml:space="preserve">vairāk nekā par 30 (trīsdesmit) kalendārajām dienām, Izpildītājam ir tiesības, brīdināt Pasūtītāju par vienpusēju šī līguma laušanu. </w:t>
      </w:r>
    </w:p>
    <w:p w14:paraId="3F21DF42" w14:textId="77777777" w:rsidR="00BC7936" w:rsidRPr="00095C50" w:rsidRDefault="00BC7936"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Ja Izpildītājs 5 (piecu) darba dienu laikā nesaņem atbildi vai saņem atbildi, ka maksājumi netiks izdarīti, tad Izpildītājs ir tiesīgs pārtraukt darbus, vienpusēji lauzt šo līgumu un saņemt no Pasūtītāja kompensāciju par zaudējumiem, kas radušies šī līguma laušanas rezultātā.</w:t>
      </w:r>
    </w:p>
    <w:p w14:paraId="46C08336" w14:textId="74A43CBB" w:rsidR="00BC7936" w:rsidRPr="00095C50" w:rsidRDefault="00BC7936"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Izpildītājs var vienpusēji lauzt šo līgumu, atkārtoti nebrīdinot par to Pasūtītāju, ja maksājums nav izdarīts pēc šī līguma 13.2</w:t>
      </w:r>
      <w:r w:rsidR="00A02AC8" w:rsidRPr="00095C50">
        <w:rPr>
          <w:rFonts w:ascii="Times New Roman" w:hAnsi="Times New Roman" w:cs="Times New Roman"/>
          <w:bCs/>
        </w:rPr>
        <w:t>0</w:t>
      </w:r>
      <w:r w:rsidRPr="00095C50">
        <w:rPr>
          <w:rFonts w:ascii="Times New Roman" w:hAnsi="Times New Roman" w:cs="Times New Roman"/>
          <w:bCs/>
        </w:rPr>
        <w:t>.  punktā minētā brīdinājuma nosūtīšanas, Pušu no jauna saskaņotajā termiņā, 10 (desmit) dienas pēc attiecīga rakstiska paziņojuma nosūtīšanas.</w:t>
      </w:r>
    </w:p>
    <w:p w14:paraId="62767BA4" w14:textId="23EFFAF8" w:rsidR="00BC7936" w:rsidRPr="00095C50" w:rsidRDefault="00BC7936"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 xml:space="preserve">Ja Izpildītājs nokavē šī līguma </w:t>
      </w:r>
      <w:r w:rsidR="00C61073" w:rsidRPr="00095C50">
        <w:rPr>
          <w:rFonts w:ascii="Times New Roman" w:hAnsi="Times New Roman" w:cs="Times New Roman"/>
          <w:bCs/>
        </w:rPr>
        <w:t>2</w:t>
      </w:r>
      <w:r w:rsidRPr="00095C50">
        <w:rPr>
          <w:rFonts w:ascii="Times New Roman" w:hAnsi="Times New Roman" w:cs="Times New Roman"/>
          <w:bCs/>
        </w:rPr>
        <w:t>.1.  punktā minēto objekta nodošanas termiņu par vairāk kā 30 (trīsdesmit) kalendārajām dienām, Pasūtītājam ir tiesības ar ierakstītu vēstuli vai faksa paziņojumu,  brīdināt Izpildītāju par vienpusēju šī līguma laušanu. Ja Pasūtītājs 5 (piecu) darba dienu laikā nesaņem atbildi vai saņem atbildi, ka objekts netiks nodots ekspluatācijā, tad Pasūtītājs ir tiesīgs vienpusēji lauzt šo līgumu un Izpildītājs maksā Pasūtītājam atlīdzību par nodarītajiem tiešiem zaudējumiem. Izpildītājam negūtā peļņa un netiešie zaudējumi netiek atlīdzināti.</w:t>
      </w:r>
    </w:p>
    <w:p w14:paraId="1CAED73E" w14:textId="3884C8DC" w:rsidR="005825AC" w:rsidRPr="00095C50" w:rsidRDefault="005825AC" w:rsidP="003F3479">
      <w:pPr>
        <w:pStyle w:val="BodyText2"/>
        <w:numPr>
          <w:ilvl w:val="1"/>
          <w:numId w:val="1"/>
        </w:numPr>
        <w:suppressAutoHyphens/>
        <w:spacing w:after="0" w:line="276" w:lineRule="auto"/>
        <w:ind w:left="1276" w:hanging="709"/>
        <w:jc w:val="both"/>
        <w:rPr>
          <w:rFonts w:ascii="Times New Roman" w:hAnsi="Times New Roman" w:cs="Times New Roman"/>
          <w:bCs/>
          <w:u w:val="single"/>
        </w:rPr>
      </w:pPr>
      <w:r w:rsidRPr="00095C50">
        <w:rPr>
          <w:rFonts w:ascii="Times New Roman" w:hAnsi="Times New Roman" w:cs="Times New Roman"/>
          <w:color w:val="000000"/>
          <w:u w:val="single"/>
        </w:rPr>
        <w:t>Līgums tiek izbeigts nekavējoties, bez iepriekšēja rakstiska brīdinājuma un neatlīdzinot tādējādi radušos izdevumus un/ vai zaudējumus, ja Pusēm</w:t>
      </w:r>
      <w:r w:rsidR="001E1138" w:rsidRPr="00095C50">
        <w:rPr>
          <w:rFonts w:ascii="Times New Roman" w:hAnsi="Times New Roman" w:cs="Times New Roman"/>
          <w:color w:val="000000"/>
          <w:u w:val="single"/>
        </w:rPr>
        <w:t xml:space="preserve"> </w:t>
      </w:r>
      <w:r w:rsidR="003822D3" w:rsidRPr="00095C50">
        <w:rPr>
          <w:rFonts w:ascii="Times New Roman" w:hAnsi="Times New Roman" w:cs="Times New Roman"/>
          <w:color w:val="000000"/>
          <w:u w:val="single"/>
        </w:rPr>
        <w:t xml:space="preserve"> vai </w:t>
      </w:r>
      <w:r w:rsidR="001E1138" w:rsidRPr="00095C50">
        <w:rPr>
          <w:rFonts w:ascii="Times New Roman" w:hAnsi="Times New Roman" w:cs="Times New Roman"/>
          <w:color w:val="000000"/>
          <w:u w:val="single"/>
        </w:rPr>
        <w:t>to apakšuzņēmējiem</w:t>
      </w:r>
      <w:r w:rsidR="003822D3" w:rsidRPr="00095C50">
        <w:rPr>
          <w:rFonts w:ascii="Times New Roman" w:hAnsi="Times New Roman" w:cs="Times New Roman"/>
          <w:color w:val="000000"/>
          <w:u w:val="single"/>
        </w:rPr>
        <w:t xml:space="preserve"> </w:t>
      </w:r>
      <w:r w:rsidRPr="00095C50">
        <w:rPr>
          <w:rFonts w:ascii="Times New Roman" w:hAnsi="Times New Roman" w:cs="Times New Roman"/>
          <w:color w:val="000000"/>
          <w:u w:val="single"/>
        </w:rPr>
        <w:t>tiek noteiktas vai uz Līgumu ir attiecināmas – attiecīgās starptautiskās vai nacionālās sankcijas, vai būtiskas un kapitāla tirgus intereses ietekmējošas ES vai Ziemeļatlantijas līguma organizācijas dalībvalsts noteiktās sankcijas.</w:t>
      </w:r>
    </w:p>
    <w:p w14:paraId="55D169F4" w14:textId="77777777" w:rsidR="00BC5A41" w:rsidRPr="00095C50" w:rsidRDefault="00BC5A41" w:rsidP="00095C50">
      <w:pPr>
        <w:pStyle w:val="BodyText2"/>
        <w:suppressAutoHyphens/>
        <w:spacing w:after="0" w:line="276" w:lineRule="auto"/>
        <w:ind w:left="709"/>
        <w:jc w:val="both"/>
        <w:rPr>
          <w:rFonts w:ascii="Times New Roman" w:hAnsi="Times New Roman" w:cs="Times New Roman"/>
          <w:b/>
          <w:bCs/>
        </w:rPr>
      </w:pPr>
    </w:p>
    <w:p w14:paraId="128D66B3" w14:textId="5559618B" w:rsidR="005C781B" w:rsidRPr="00095C50" w:rsidRDefault="005C781B" w:rsidP="00095C50">
      <w:pPr>
        <w:pStyle w:val="ListParagraph"/>
        <w:numPr>
          <w:ilvl w:val="0"/>
          <w:numId w:val="1"/>
        </w:numPr>
        <w:spacing w:after="90" w:line="276" w:lineRule="auto"/>
        <w:ind w:left="567" w:hanging="567"/>
        <w:jc w:val="both"/>
        <w:rPr>
          <w:b/>
          <w:bCs/>
          <w:color w:val="000000"/>
          <w:sz w:val="22"/>
          <w:szCs w:val="22"/>
          <w:lang w:val="en-LV" w:eastAsia="en-GB"/>
        </w:rPr>
      </w:pPr>
      <w:r w:rsidRPr="00095C50">
        <w:rPr>
          <w:b/>
          <w:bCs/>
          <w:color w:val="000000"/>
          <w:sz w:val="22"/>
          <w:szCs w:val="22"/>
          <w:lang w:val="en-LV" w:eastAsia="en-GB"/>
        </w:rPr>
        <w:t>Fizisko personu datu apstrāde un konfidenc</w:t>
      </w:r>
      <w:r w:rsidR="00BC5A41" w:rsidRPr="00095C50">
        <w:rPr>
          <w:b/>
          <w:bCs/>
          <w:color w:val="000000"/>
          <w:sz w:val="22"/>
          <w:szCs w:val="22"/>
          <w:lang w:val="en-LV" w:eastAsia="en-GB"/>
        </w:rPr>
        <w:t>ialitāte</w:t>
      </w:r>
    </w:p>
    <w:p w14:paraId="100991DA" w14:textId="77777777" w:rsidR="007A12AF" w:rsidRPr="00095C50" w:rsidRDefault="00BC5A41"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7E7E0516" w14:textId="77777777" w:rsidR="007A12AF" w:rsidRPr="00095C50" w:rsidRDefault="00BC5A41"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40BAF8EE" w14:textId="77777777" w:rsidR="007A12AF" w:rsidRPr="00095C50" w:rsidRDefault="00BC5A41"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w:t>
      </w:r>
      <w:r w:rsidRPr="00095C50">
        <w:rPr>
          <w:color w:val="000000"/>
          <w:sz w:val="22"/>
          <w:szCs w:val="22"/>
          <w:lang w:val="en-LV" w:eastAsia="en-GB"/>
        </w:rPr>
        <w:lastRenderedPageBreak/>
        <w:t>tie ir nodoti, un pēc Līgumā noteiktā mērķa sasniegšanas apņemas dzēst saņemtos Datus no savām informācijas sistēmām visātrākajā iespējamajā laikā.</w:t>
      </w:r>
    </w:p>
    <w:p w14:paraId="60A9C319" w14:textId="77777777" w:rsidR="007A12AF" w:rsidRPr="00095C50" w:rsidRDefault="00BC5A41"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A0A6EF8" w14:textId="5497DA97" w:rsidR="00BC5A41" w:rsidRDefault="00BC5A41" w:rsidP="00095C50">
      <w:pPr>
        <w:pStyle w:val="ListParagraph"/>
        <w:numPr>
          <w:ilvl w:val="1"/>
          <w:numId w:val="1"/>
        </w:numPr>
        <w:spacing w:after="90" w:line="276" w:lineRule="auto"/>
        <w:ind w:left="1134" w:hanging="567"/>
        <w:jc w:val="both"/>
        <w:rPr>
          <w:color w:val="000000"/>
          <w:sz w:val="22"/>
          <w:szCs w:val="22"/>
          <w:lang w:val="en-LV" w:eastAsia="en-GB"/>
        </w:rPr>
      </w:pPr>
      <w:r w:rsidRPr="00095C50">
        <w:rPr>
          <w:color w:val="000000"/>
          <w:sz w:val="22"/>
          <w:szCs w:val="22"/>
          <w:lang w:val="en-LV" w:eastAsia="en-GB"/>
        </w:rPr>
        <w:t>Puses vienojas neizpaust konfidenciāla rakstura informāciju, kas attiecas uz otru Pusi un kļuvusi zināma Līguma noslēgšanas, izpildes vai izbeigšanas gaitā.</w:t>
      </w:r>
    </w:p>
    <w:p w14:paraId="27684C03" w14:textId="77777777" w:rsidR="003F3479" w:rsidRPr="00095C50" w:rsidRDefault="003F3479" w:rsidP="003F3479">
      <w:pPr>
        <w:pStyle w:val="ListParagraph"/>
        <w:spacing w:after="90" w:line="276" w:lineRule="auto"/>
        <w:ind w:left="1134"/>
        <w:jc w:val="both"/>
        <w:rPr>
          <w:color w:val="000000"/>
          <w:sz w:val="22"/>
          <w:szCs w:val="22"/>
          <w:lang w:val="en-LV" w:eastAsia="en-GB"/>
        </w:rPr>
      </w:pPr>
    </w:p>
    <w:p w14:paraId="16E65670" w14:textId="4171F77B" w:rsidR="00BC7936" w:rsidRPr="00095C50" w:rsidRDefault="00BC7936" w:rsidP="003F3479">
      <w:pPr>
        <w:pStyle w:val="BodyText2"/>
        <w:numPr>
          <w:ilvl w:val="0"/>
          <w:numId w:val="1"/>
        </w:numPr>
        <w:suppressAutoHyphens/>
        <w:spacing w:after="0" w:line="276" w:lineRule="auto"/>
        <w:jc w:val="both"/>
        <w:rPr>
          <w:rFonts w:ascii="Times New Roman" w:hAnsi="Times New Roman" w:cs="Times New Roman"/>
          <w:bCs/>
        </w:rPr>
      </w:pPr>
      <w:r w:rsidRPr="00095C50">
        <w:rPr>
          <w:rFonts w:ascii="Times New Roman" w:hAnsi="Times New Roman" w:cs="Times New Roman"/>
          <w:b/>
        </w:rPr>
        <w:t>Noslēguma noteikumi</w:t>
      </w:r>
    </w:p>
    <w:p w14:paraId="1D8EBB5D"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Visas domstarpības, kas saistītas ar šī līguma izpildi, tiek risinātas, Pusēm savstarpēji vienojoties. Ja vienošanās nav panākta, tad strīds tiek nodots izskatīšanai tiesā normatīvajos aktos noteiktajā kārtībā.</w:t>
      </w:r>
    </w:p>
    <w:p w14:paraId="07B6ACDD"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Ja pārstāj darboties viens vai vairāki šī līguma noteikumi, pārējie līguma noteikumi paliek spēkā, ciktāl tos neatceļ spēku zaudējušie šī līguma punkti.</w:t>
      </w:r>
    </w:p>
    <w:p w14:paraId="0612581B"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Izmaiņas un papildinājumi šajā līgumā stājas spēkā tad, ja par to ir panākta rakstiska vienošanās, kuru apstiprinājušas abas Puses. </w:t>
      </w:r>
    </w:p>
    <w:p w14:paraId="08CAB1AB"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Šis līgums ir parakstīts divos eksemplāros, kuriem ir vienāds juridiskais spēks, pa vienam eksemplāram katrai Pusei. </w:t>
      </w:r>
    </w:p>
    <w:p w14:paraId="630EA6E4"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Šajā līgumā izmantotie termini tulkojami saskaņā ar Būvniecības likumu.</w:t>
      </w:r>
    </w:p>
    <w:p w14:paraId="44255464"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Šis līgums stājas spēkā tā parakstīšanas dienā.</w:t>
      </w:r>
    </w:p>
    <w:p w14:paraId="672358D1" w14:textId="77777777" w:rsidR="00BC7936" w:rsidRPr="00095C50" w:rsidRDefault="00BC7936"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Šis līgums sastādīts  latviešu valodā uz ____ lapām, tam pievienoti sekojoši pielikumi:__________________________________________.</w:t>
      </w:r>
    </w:p>
    <w:tbl>
      <w:tblPr>
        <w:tblpPr w:leftFromText="180" w:rightFromText="180" w:vertAnchor="text" w:horzAnchor="margin" w:tblpY="455"/>
        <w:tblW w:w="9634" w:type="dxa"/>
        <w:tblLook w:val="0000" w:firstRow="0" w:lastRow="0" w:firstColumn="0" w:lastColumn="0" w:noHBand="0" w:noVBand="0"/>
      </w:tblPr>
      <w:tblGrid>
        <w:gridCol w:w="5240"/>
        <w:gridCol w:w="4394"/>
      </w:tblGrid>
      <w:tr w:rsidR="00BC7936" w:rsidRPr="00095C50" w14:paraId="1FF59686" w14:textId="77777777" w:rsidTr="009B3179">
        <w:trPr>
          <w:trHeight w:val="4494"/>
        </w:trPr>
        <w:tc>
          <w:tcPr>
            <w:tcW w:w="5240" w:type="dxa"/>
          </w:tcPr>
          <w:p w14:paraId="5213379F" w14:textId="77777777" w:rsidR="00BC7936" w:rsidRPr="00095C50" w:rsidRDefault="00BC7936" w:rsidP="00095C50">
            <w:pPr>
              <w:pStyle w:val="Heading2"/>
              <w:spacing w:before="0"/>
              <w:rPr>
                <w:rFonts w:ascii="Times New Roman" w:hAnsi="Times New Roman" w:cs="Times New Roman"/>
                <w:b/>
                <w:i/>
                <w:color w:val="auto"/>
                <w:sz w:val="22"/>
                <w:szCs w:val="22"/>
              </w:rPr>
            </w:pPr>
            <w:r w:rsidRPr="00095C50">
              <w:rPr>
                <w:rFonts w:ascii="Times New Roman" w:hAnsi="Times New Roman" w:cs="Times New Roman"/>
                <w:color w:val="auto"/>
                <w:sz w:val="22"/>
                <w:szCs w:val="22"/>
              </w:rPr>
              <w:t xml:space="preserve">PASŪTĪTĀJS </w:t>
            </w:r>
          </w:p>
          <w:p w14:paraId="4649A59B"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 xml:space="preserve">SIA “Rīgas Stradiņa universitātes </w:t>
            </w:r>
          </w:p>
          <w:p w14:paraId="1262F2CB"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Stomatoloģijas institūts”</w:t>
            </w:r>
            <w:r w:rsidRPr="00095C50">
              <w:rPr>
                <w:rFonts w:ascii="Times New Roman" w:hAnsi="Times New Roman" w:cs="Times New Roman"/>
              </w:rPr>
              <w:tab/>
            </w:r>
          </w:p>
          <w:p w14:paraId="79091429" w14:textId="77777777" w:rsidR="00BC7936" w:rsidRPr="00095C50" w:rsidRDefault="00BC7936" w:rsidP="00095C50">
            <w:pPr>
              <w:spacing w:after="0"/>
              <w:rPr>
                <w:rFonts w:ascii="Times New Roman" w:hAnsi="Times New Roman" w:cs="Times New Roman"/>
              </w:rPr>
            </w:pPr>
            <w:proofErr w:type="spellStart"/>
            <w:r w:rsidRPr="00095C50">
              <w:rPr>
                <w:rFonts w:ascii="Times New Roman" w:hAnsi="Times New Roman" w:cs="Times New Roman"/>
              </w:rPr>
              <w:t>Reģ</w:t>
            </w:r>
            <w:proofErr w:type="spellEnd"/>
            <w:r w:rsidRPr="00095C50">
              <w:rPr>
                <w:rFonts w:ascii="Times New Roman" w:hAnsi="Times New Roman" w:cs="Times New Roman"/>
              </w:rPr>
              <w:t xml:space="preserve"> Nr . 40003579713,</w:t>
            </w:r>
          </w:p>
          <w:p w14:paraId="6C574E7F"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adrese: Rīga, Dzirciema iela 20, LV-1007</w:t>
            </w:r>
          </w:p>
          <w:p w14:paraId="6C6B43AA"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tālr:67815320 fakss:67815323</w:t>
            </w:r>
          </w:p>
          <w:p w14:paraId="6A0FAF64"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Banka: A/S SEB banka</w:t>
            </w:r>
          </w:p>
          <w:p w14:paraId="76C8790D" w14:textId="77777777" w:rsidR="00BC7936" w:rsidRPr="00095C50" w:rsidRDefault="00BC7936" w:rsidP="00095C50">
            <w:pPr>
              <w:pStyle w:val="BodyText"/>
              <w:spacing w:after="0" w:line="276" w:lineRule="auto"/>
              <w:rPr>
                <w:sz w:val="22"/>
                <w:szCs w:val="22"/>
                <w:lang w:val="lv-LV"/>
              </w:rPr>
            </w:pPr>
            <w:r w:rsidRPr="00095C50">
              <w:rPr>
                <w:sz w:val="22"/>
                <w:szCs w:val="22"/>
                <w:lang w:val="lv-LV"/>
              </w:rPr>
              <w:t xml:space="preserve">Kods: UNLALV2X002, </w:t>
            </w:r>
          </w:p>
          <w:p w14:paraId="03D8CCE1" w14:textId="77777777" w:rsidR="00BC7936" w:rsidRPr="00095C50" w:rsidRDefault="00BC7936" w:rsidP="00095C50">
            <w:pPr>
              <w:pStyle w:val="BodyText"/>
              <w:spacing w:after="0" w:line="276" w:lineRule="auto"/>
              <w:rPr>
                <w:sz w:val="22"/>
                <w:szCs w:val="22"/>
                <w:lang w:val="lv-LV"/>
              </w:rPr>
            </w:pPr>
            <w:r w:rsidRPr="00095C50">
              <w:rPr>
                <w:sz w:val="22"/>
                <w:szCs w:val="22"/>
                <w:lang w:val="lv-LV"/>
              </w:rPr>
              <w:t>Konta Nr.LV37UNLA0050000378000</w:t>
            </w:r>
          </w:p>
          <w:p w14:paraId="2F388F9B" w14:textId="77777777" w:rsidR="00BC7936" w:rsidRPr="00095C50" w:rsidRDefault="00BC7936" w:rsidP="00095C50">
            <w:pPr>
              <w:spacing w:after="0"/>
              <w:jc w:val="both"/>
              <w:rPr>
                <w:rFonts w:ascii="Times New Roman" w:hAnsi="Times New Roman" w:cs="Times New Roman"/>
              </w:rPr>
            </w:pPr>
            <w:r w:rsidRPr="00095C50">
              <w:rPr>
                <w:rFonts w:ascii="Times New Roman" w:hAnsi="Times New Roman" w:cs="Times New Roman"/>
              </w:rPr>
              <w:t xml:space="preserve"> __________________________</w:t>
            </w:r>
            <w:r w:rsidRPr="00095C50">
              <w:rPr>
                <w:rFonts w:ascii="Times New Roman" w:hAnsi="Times New Roman" w:cs="Times New Roman"/>
              </w:rPr>
              <w:tab/>
            </w:r>
            <w:r w:rsidRPr="00095C50">
              <w:rPr>
                <w:rFonts w:ascii="Times New Roman" w:hAnsi="Times New Roman" w:cs="Times New Roman"/>
              </w:rPr>
              <w:tab/>
              <w:t xml:space="preserve">  </w:t>
            </w:r>
          </w:p>
          <w:p w14:paraId="63A2EE62" w14:textId="581BEB45" w:rsidR="00BC7936" w:rsidRPr="00095C50" w:rsidRDefault="00BC7936" w:rsidP="00095C50">
            <w:pPr>
              <w:spacing w:after="0"/>
              <w:jc w:val="both"/>
              <w:rPr>
                <w:rFonts w:ascii="Times New Roman" w:hAnsi="Times New Roman" w:cs="Times New Roman"/>
              </w:rPr>
            </w:pPr>
            <w:r w:rsidRPr="00095C50">
              <w:rPr>
                <w:rFonts w:ascii="Times New Roman" w:hAnsi="Times New Roman" w:cs="Times New Roman"/>
              </w:rPr>
              <w:t xml:space="preserve">   /   Ģirts </w:t>
            </w:r>
            <w:proofErr w:type="spellStart"/>
            <w:r w:rsidRPr="00095C50">
              <w:rPr>
                <w:rFonts w:ascii="Times New Roman" w:hAnsi="Times New Roman" w:cs="Times New Roman"/>
              </w:rPr>
              <w:t>Šalms</w:t>
            </w:r>
            <w:proofErr w:type="spellEnd"/>
            <w:r w:rsidRPr="00095C50">
              <w:rPr>
                <w:rFonts w:ascii="Times New Roman" w:hAnsi="Times New Roman" w:cs="Times New Roman"/>
              </w:rPr>
              <w:t xml:space="preserve">   /</w:t>
            </w:r>
            <w:r w:rsidRPr="00095C50">
              <w:rPr>
                <w:rFonts w:ascii="Times New Roman" w:hAnsi="Times New Roman" w:cs="Times New Roman"/>
              </w:rPr>
              <w:tab/>
            </w:r>
          </w:p>
        </w:tc>
        <w:tc>
          <w:tcPr>
            <w:tcW w:w="4394" w:type="dxa"/>
          </w:tcPr>
          <w:p w14:paraId="7CA00CED" w14:textId="77777777" w:rsidR="00BC7936" w:rsidRPr="00095C50" w:rsidRDefault="00BC7936" w:rsidP="00095C50">
            <w:pPr>
              <w:pStyle w:val="Heading3"/>
              <w:spacing w:line="276" w:lineRule="auto"/>
              <w:rPr>
                <w:b w:val="0"/>
              </w:rPr>
            </w:pPr>
            <w:r w:rsidRPr="00095C50">
              <w:rPr>
                <w:b w:val="0"/>
              </w:rPr>
              <w:t>IZPILDĪTĀJS</w:t>
            </w:r>
          </w:p>
          <w:p w14:paraId="231CCC72" w14:textId="77777777" w:rsidR="00BC7936" w:rsidRPr="00095C50" w:rsidRDefault="00BC7936" w:rsidP="00095C50">
            <w:pPr>
              <w:spacing w:after="0"/>
              <w:rPr>
                <w:rFonts w:ascii="Times New Roman" w:hAnsi="Times New Roman" w:cs="Times New Roman"/>
                <w:bCs/>
              </w:rPr>
            </w:pPr>
            <w:r w:rsidRPr="00095C50">
              <w:rPr>
                <w:rFonts w:ascii="Times New Roman" w:hAnsi="Times New Roman" w:cs="Times New Roman"/>
                <w:bCs/>
              </w:rPr>
              <w:t>_____________________</w:t>
            </w:r>
          </w:p>
          <w:p w14:paraId="22DBFE11" w14:textId="77777777" w:rsidR="00BC7936" w:rsidRPr="00095C50" w:rsidRDefault="00BC7936" w:rsidP="00095C50">
            <w:pPr>
              <w:spacing w:after="0"/>
              <w:rPr>
                <w:rFonts w:ascii="Times New Roman" w:hAnsi="Times New Roman" w:cs="Times New Roman"/>
                <w:bCs/>
              </w:rPr>
            </w:pPr>
            <w:r w:rsidRPr="00095C50">
              <w:rPr>
                <w:rFonts w:ascii="Times New Roman" w:hAnsi="Times New Roman" w:cs="Times New Roman"/>
                <w:bCs/>
              </w:rPr>
              <w:t>_____________________</w:t>
            </w:r>
          </w:p>
          <w:p w14:paraId="6CAEA50B" w14:textId="77777777" w:rsidR="00BC7936" w:rsidRPr="00095C50" w:rsidRDefault="00BC7936" w:rsidP="00095C50">
            <w:pPr>
              <w:spacing w:after="0"/>
              <w:rPr>
                <w:rFonts w:ascii="Times New Roman" w:hAnsi="Times New Roman" w:cs="Times New Roman"/>
                <w:bCs/>
              </w:rPr>
            </w:pPr>
            <w:r w:rsidRPr="00095C50">
              <w:rPr>
                <w:rFonts w:ascii="Times New Roman" w:hAnsi="Times New Roman" w:cs="Times New Roman"/>
                <w:bCs/>
              </w:rPr>
              <w:t>_____________________</w:t>
            </w:r>
          </w:p>
          <w:p w14:paraId="02FE9328" w14:textId="77777777" w:rsidR="00BC7936" w:rsidRPr="00095C50" w:rsidRDefault="00BC7936" w:rsidP="00095C50">
            <w:pPr>
              <w:spacing w:after="0"/>
              <w:rPr>
                <w:rFonts w:ascii="Times New Roman" w:hAnsi="Times New Roman" w:cs="Times New Roman"/>
                <w:bCs/>
              </w:rPr>
            </w:pPr>
            <w:r w:rsidRPr="00095C50">
              <w:rPr>
                <w:rFonts w:ascii="Times New Roman" w:hAnsi="Times New Roman" w:cs="Times New Roman"/>
                <w:bCs/>
              </w:rPr>
              <w:t>_____________________</w:t>
            </w:r>
          </w:p>
          <w:p w14:paraId="7B601841" w14:textId="77777777" w:rsidR="00BC7936" w:rsidRPr="00095C50" w:rsidRDefault="00BC7936" w:rsidP="00095C50">
            <w:pPr>
              <w:spacing w:after="0"/>
              <w:rPr>
                <w:rFonts w:ascii="Times New Roman" w:hAnsi="Times New Roman" w:cs="Times New Roman"/>
                <w:bCs/>
              </w:rPr>
            </w:pPr>
            <w:r w:rsidRPr="00095C50">
              <w:rPr>
                <w:rFonts w:ascii="Times New Roman" w:hAnsi="Times New Roman" w:cs="Times New Roman"/>
                <w:bCs/>
              </w:rPr>
              <w:t>_____________________</w:t>
            </w:r>
          </w:p>
          <w:p w14:paraId="308F74B2"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_____________________</w:t>
            </w:r>
          </w:p>
          <w:p w14:paraId="0A7C9D9E" w14:textId="77777777" w:rsidR="00BC7936" w:rsidRPr="00095C50" w:rsidRDefault="00BC7936" w:rsidP="00095C50">
            <w:pPr>
              <w:spacing w:after="0"/>
              <w:rPr>
                <w:rFonts w:ascii="Times New Roman" w:hAnsi="Times New Roman" w:cs="Times New Roman"/>
              </w:rPr>
            </w:pPr>
          </w:p>
          <w:p w14:paraId="69B77EC7" w14:textId="77777777" w:rsidR="00BC7936" w:rsidRPr="00095C50" w:rsidRDefault="00BC7936" w:rsidP="00095C50">
            <w:pPr>
              <w:tabs>
                <w:tab w:val="left" w:pos="1453"/>
              </w:tabs>
              <w:spacing w:after="0"/>
              <w:rPr>
                <w:rFonts w:ascii="Times New Roman" w:hAnsi="Times New Roman" w:cs="Times New Roman"/>
              </w:rPr>
            </w:pPr>
            <w:r w:rsidRPr="00095C50">
              <w:rPr>
                <w:rFonts w:ascii="Times New Roman" w:hAnsi="Times New Roman" w:cs="Times New Roman"/>
              </w:rPr>
              <w:tab/>
            </w:r>
          </w:p>
          <w:p w14:paraId="3F8783F7"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__________________________</w:t>
            </w:r>
          </w:p>
          <w:p w14:paraId="4CDE753E" w14:textId="77777777" w:rsidR="00BC7936" w:rsidRPr="00095C50" w:rsidRDefault="00BC7936" w:rsidP="00095C50">
            <w:pPr>
              <w:spacing w:after="0"/>
              <w:rPr>
                <w:rFonts w:ascii="Times New Roman" w:hAnsi="Times New Roman" w:cs="Times New Roman"/>
              </w:rPr>
            </w:pPr>
            <w:r w:rsidRPr="00095C50">
              <w:rPr>
                <w:rFonts w:ascii="Times New Roman" w:hAnsi="Times New Roman" w:cs="Times New Roman"/>
              </w:rPr>
              <w:t>/  ______________  /</w:t>
            </w:r>
          </w:p>
          <w:p w14:paraId="0D44B58D" w14:textId="77777777" w:rsidR="00BC7936" w:rsidRPr="00095C50" w:rsidRDefault="00BC7936" w:rsidP="00095C50">
            <w:pPr>
              <w:spacing w:after="0"/>
              <w:jc w:val="right"/>
              <w:rPr>
                <w:rFonts w:ascii="Times New Roman" w:hAnsi="Times New Roman" w:cs="Times New Roman"/>
              </w:rPr>
            </w:pPr>
            <w:r w:rsidRPr="00095C50">
              <w:rPr>
                <w:rFonts w:ascii="Times New Roman" w:hAnsi="Times New Roman" w:cs="Times New Roman"/>
              </w:rPr>
              <w:t xml:space="preserve">                                                 </w:t>
            </w:r>
          </w:p>
        </w:tc>
      </w:tr>
    </w:tbl>
    <w:p w14:paraId="1CB5DFB1" w14:textId="77777777" w:rsidR="00BC7936" w:rsidRPr="00095C50" w:rsidRDefault="00BC7936" w:rsidP="00095C50">
      <w:pPr>
        <w:rPr>
          <w:rFonts w:ascii="Times New Roman" w:hAnsi="Times New Roman" w:cs="Times New Roman"/>
          <w:lang w:eastAsia="ar-SA"/>
        </w:rPr>
      </w:pPr>
    </w:p>
    <w:p w14:paraId="0853586E" w14:textId="77777777" w:rsidR="00BC7936" w:rsidRPr="00095C50" w:rsidRDefault="00BC7936" w:rsidP="00095C50">
      <w:pPr>
        <w:rPr>
          <w:rFonts w:ascii="Times New Roman" w:hAnsi="Times New Roman" w:cs="Times New Roman"/>
          <w:lang w:eastAsia="ar-SA"/>
        </w:rPr>
      </w:pPr>
    </w:p>
    <w:p w14:paraId="0074203F" w14:textId="77777777" w:rsidR="00BC7936" w:rsidRPr="00095C50" w:rsidRDefault="00BC7936" w:rsidP="00095C50">
      <w:pPr>
        <w:spacing w:after="0"/>
        <w:jc w:val="center"/>
        <w:rPr>
          <w:rFonts w:ascii="Times New Roman" w:hAnsi="Times New Roman" w:cs="Times New Roman"/>
          <w:sz w:val="24"/>
          <w:szCs w:val="24"/>
        </w:rPr>
      </w:pPr>
      <w:r w:rsidRPr="00095C50">
        <w:rPr>
          <w:rFonts w:ascii="Times New Roman" w:hAnsi="Times New Roman" w:cs="Times New Roman"/>
          <w:sz w:val="24"/>
          <w:szCs w:val="24"/>
        </w:rPr>
        <w:t>* LĪGUMS PARAKSTĪTS AR DROŠU ELEKTRONISKO PARAKSTU UN SATUR LAIKA ZĪMOGU</w:t>
      </w:r>
    </w:p>
    <w:p w14:paraId="5AA0AEE5" w14:textId="77777777" w:rsidR="00D14277" w:rsidRPr="00095C50" w:rsidRDefault="00D14277" w:rsidP="00095C50">
      <w:pPr>
        <w:rPr>
          <w:rFonts w:ascii="Times New Roman" w:hAnsi="Times New Roman" w:cs="Times New Roman"/>
        </w:rPr>
      </w:pPr>
    </w:p>
    <w:p w14:paraId="362A3267" w14:textId="77777777" w:rsidR="00095C50" w:rsidRPr="00095C50" w:rsidRDefault="00095C50">
      <w:pPr>
        <w:rPr>
          <w:rFonts w:ascii="Times New Roman" w:hAnsi="Times New Roman" w:cs="Times New Roman"/>
        </w:rPr>
      </w:pPr>
    </w:p>
    <w:sectPr w:rsidR="00095C50" w:rsidRPr="00095C50" w:rsidSect="00933C8B">
      <w:footerReference w:type="even" r:id="rId7"/>
      <w:footerReference w:type="default" r:id="rId8"/>
      <w:pgSz w:w="12240" w:h="15840"/>
      <w:pgMar w:top="1440" w:right="1440" w:bottom="11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C46C0" w14:textId="77777777" w:rsidR="00336E27" w:rsidRDefault="00336E27" w:rsidP="00336E27">
      <w:pPr>
        <w:spacing w:after="0" w:line="240" w:lineRule="auto"/>
      </w:pPr>
      <w:r>
        <w:separator/>
      </w:r>
    </w:p>
  </w:endnote>
  <w:endnote w:type="continuationSeparator" w:id="0">
    <w:p w14:paraId="582C2501" w14:textId="77777777" w:rsidR="00336E27" w:rsidRDefault="00336E27" w:rsidP="00336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6473603"/>
      <w:docPartObj>
        <w:docPartGallery w:val="Page Numbers (Bottom of Page)"/>
        <w:docPartUnique/>
      </w:docPartObj>
    </w:sdtPr>
    <w:sdtEndPr>
      <w:rPr>
        <w:rStyle w:val="PageNumber"/>
      </w:rPr>
    </w:sdtEndPr>
    <w:sdtContent>
      <w:p w14:paraId="7BBD5015" w14:textId="71DA16EF" w:rsidR="00336E27" w:rsidRDefault="00336E27" w:rsidP="00B37D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32E664" w14:textId="77777777" w:rsidR="00336E27" w:rsidRDefault="00336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542725105"/>
      <w:docPartObj>
        <w:docPartGallery w:val="Page Numbers (Bottom of Page)"/>
        <w:docPartUnique/>
      </w:docPartObj>
    </w:sdtPr>
    <w:sdtEndPr>
      <w:rPr>
        <w:rStyle w:val="PageNumber"/>
      </w:rPr>
    </w:sdtEndPr>
    <w:sdtContent>
      <w:p w14:paraId="5679A28A" w14:textId="0D3B1AF6" w:rsidR="00336E27" w:rsidRPr="00E61E4F" w:rsidRDefault="00336E27" w:rsidP="00B37D2D">
        <w:pPr>
          <w:pStyle w:val="Footer"/>
          <w:framePr w:wrap="none" w:vAnchor="text" w:hAnchor="margin" w:xAlign="center" w:y="1"/>
          <w:rPr>
            <w:rStyle w:val="PageNumber"/>
            <w:rFonts w:ascii="Times New Roman" w:hAnsi="Times New Roman" w:cs="Times New Roman"/>
          </w:rPr>
        </w:pPr>
        <w:r w:rsidRPr="00E61E4F">
          <w:rPr>
            <w:rStyle w:val="PageNumber"/>
            <w:rFonts w:ascii="Times New Roman" w:hAnsi="Times New Roman" w:cs="Times New Roman"/>
          </w:rPr>
          <w:fldChar w:fldCharType="begin"/>
        </w:r>
        <w:r w:rsidRPr="00E61E4F">
          <w:rPr>
            <w:rStyle w:val="PageNumber"/>
            <w:rFonts w:ascii="Times New Roman" w:hAnsi="Times New Roman" w:cs="Times New Roman"/>
          </w:rPr>
          <w:instrText xml:space="preserve"> PAGE </w:instrText>
        </w:r>
        <w:r w:rsidRPr="00E61E4F">
          <w:rPr>
            <w:rStyle w:val="PageNumber"/>
            <w:rFonts w:ascii="Times New Roman" w:hAnsi="Times New Roman" w:cs="Times New Roman"/>
          </w:rPr>
          <w:fldChar w:fldCharType="separate"/>
        </w:r>
        <w:r w:rsidRPr="00E61E4F">
          <w:rPr>
            <w:rStyle w:val="PageNumber"/>
            <w:rFonts w:ascii="Times New Roman" w:hAnsi="Times New Roman" w:cs="Times New Roman"/>
            <w:noProof/>
          </w:rPr>
          <w:t>1</w:t>
        </w:r>
        <w:r w:rsidRPr="00E61E4F">
          <w:rPr>
            <w:rStyle w:val="PageNumber"/>
            <w:rFonts w:ascii="Times New Roman" w:hAnsi="Times New Roman" w:cs="Times New Roman"/>
          </w:rPr>
          <w:fldChar w:fldCharType="end"/>
        </w:r>
      </w:p>
    </w:sdtContent>
  </w:sdt>
  <w:p w14:paraId="1752970E" w14:textId="77777777" w:rsidR="00336E27" w:rsidRDefault="00336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B1D4B" w14:textId="77777777" w:rsidR="00336E27" w:rsidRDefault="00336E27" w:rsidP="00336E27">
      <w:pPr>
        <w:spacing w:after="0" w:line="240" w:lineRule="auto"/>
      </w:pPr>
      <w:r>
        <w:separator/>
      </w:r>
    </w:p>
  </w:footnote>
  <w:footnote w:type="continuationSeparator" w:id="0">
    <w:p w14:paraId="4508B7CA" w14:textId="77777777" w:rsidR="00336E27" w:rsidRDefault="00336E27" w:rsidP="00336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53536"/>
    <w:multiLevelType w:val="multilevel"/>
    <w:tmpl w:val="51A8258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D78C7"/>
    <w:multiLevelType w:val="multilevel"/>
    <w:tmpl w:val="6D8AB826"/>
    <w:lvl w:ilvl="0">
      <w:start w:val="1"/>
      <w:numFmt w:val="decimal"/>
      <w:lvlText w:val="%1."/>
      <w:lvlJc w:val="left"/>
      <w:pPr>
        <w:tabs>
          <w:tab w:val="num" w:pos="720"/>
        </w:tabs>
        <w:ind w:left="720" w:hanging="360"/>
      </w:pPr>
      <w:rPr>
        <w:rFonts w:eastAsia="Times New Roman"/>
      </w:rPr>
    </w:lvl>
    <w:lvl w:ilvl="1">
      <w:start w:val="1"/>
      <w:numFmt w:val="decimal"/>
      <w:lvlText w:val="%2."/>
      <w:lvlJc w:val="left"/>
      <w:pPr>
        <w:tabs>
          <w:tab w:val="num" w:pos="1080"/>
        </w:tabs>
        <w:ind w:left="1080" w:hanging="360"/>
      </w:pPr>
      <w:rPr>
        <w:i w:val="0"/>
        <w:iCs/>
      </w:rPr>
    </w:lvl>
    <w:lvl w:ilvl="2">
      <w:start w:val="1"/>
      <w:numFmt w:val="decimal"/>
      <w:lvlText w:val="%2.%3."/>
      <w:lvlJc w:val="left"/>
      <w:pPr>
        <w:tabs>
          <w:tab w:val="num" w:pos="1440"/>
        </w:tabs>
        <w:ind w:left="1440" w:hanging="360"/>
      </w:pPr>
      <w:rPr>
        <w:b/>
      </w:rPr>
    </w:lvl>
    <w:lvl w:ilvl="3">
      <w:start w:val="1"/>
      <w:numFmt w:val="decimal"/>
      <w:lvlText w:val="%2.%3.%4."/>
      <w:lvlJc w:val="left"/>
      <w:pPr>
        <w:tabs>
          <w:tab w:val="num" w:pos="1800"/>
        </w:tabs>
        <w:ind w:left="1800" w:hanging="360"/>
      </w:pPr>
      <w:rPr>
        <w:b w:val="0"/>
      </w:r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2BB211A5"/>
    <w:multiLevelType w:val="multilevel"/>
    <w:tmpl w:val="5156E13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54E1459"/>
    <w:multiLevelType w:val="multilevel"/>
    <w:tmpl w:val="48B0DF62"/>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ascii="Times New Roman" w:hAnsi="Times New Roman" w:cs="Times New Roman" w:hint="default"/>
        <w:b w:val="0"/>
        <w:bCs/>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2B03D8B"/>
    <w:multiLevelType w:val="multilevel"/>
    <w:tmpl w:val="638C53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3895501">
    <w:abstractNumId w:val="3"/>
  </w:num>
  <w:num w:numId="2" w16cid:durableId="468936302">
    <w:abstractNumId w:val="0"/>
  </w:num>
  <w:num w:numId="3" w16cid:durableId="1231497326">
    <w:abstractNumId w:val="1"/>
  </w:num>
  <w:num w:numId="4" w16cid:durableId="1118832905">
    <w:abstractNumId w:val="4"/>
  </w:num>
  <w:num w:numId="5" w16cid:durableId="1570193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36"/>
    <w:rsid w:val="00032546"/>
    <w:rsid w:val="000463DC"/>
    <w:rsid w:val="00095C50"/>
    <w:rsid w:val="000B4800"/>
    <w:rsid w:val="000B6507"/>
    <w:rsid w:val="00195F69"/>
    <w:rsid w:val="001E1138"/>
    <w:rsid w:val="001F5CA0"/>
    <w:rsid w:val="00295AC0"/>
    <w:rsid w:val="003029F3"/>
    <w:rsid w:val="0031233C"/>
    <w:rsid w:val="00336E27"/>
    <w:rsid w:val="003822D3"/>
    <w:rsid w:val="003872A6"/>
    <w:rsid w:val="003F3479"/>
    <w:rsid w:val="0042327E"/>
    <w:rsid w:val="004710A8"/>
    <w:rsid w:val="00481E64"/>
    <w:rsid w:val="004974B0"/>
    <w:rsid w:val="004A6E6A"/>
    <w:rsid w:val="004D4ED6"/>
    <w:rsid w:val="004E2B8B"/>
    <w:rsid w:val="004F2AD7"/>
    <w:rsid w:val="00561897"/>
    <w:rsid w:val="005825AC"/>
    <w:rsid w:val="005C781B"/>
    <w:rsid w:val="005E57AC"/>
    <w:rsid w:val="00640154"/>
    <w:rsid w:val="0066452C"/>
    <w:rsid w:val="00677610"/>
    <w:rsid w:val="006A18FB"/>
    <w:rsid w:val="006A7C5B"/>
    <w:rsid w:val="007A12AF"/>
    <w:rsid w:val="007D6E64"/>
    <w:rsid w:val="0089292A"/>
    <w:rsid w:val="008C4EFC"/>
    <w:rsid w:val="00900AC6"/>
    <w:rsid w:val="00933C8B"/>
    <w:rsid w:val="00941813"/>
    <w:rsid w:val="009807F4"/>
    <w:rsid w:val="009F03D4"/>
    <w:rsid w:val="00A02AC8"/>
    <w:rsid w:val="00A11F1B"/>
    <w:rsid w:val="00A8739C"/>
    <w:rsid w:val="00AC2976"/>
    <w:rsid w:val="00AC764C"/>
    <w:rsid w:val="00B44328"/>
    <w:rsid w:val="00B9025F"/>
    <w:rsid w:val="00B93A5A"/>
    <w:rsid w:val="00B93C3B"/>
    <w:rsid w:val="00BC5A41"/>
    <w:rsid w:val="00BC7936"/>
    <w:rsid w:val="00C3555E"/>
    <w:rsid w:val="00C61073"/>
    <w:rsid w:val="00C7406C"/>
    <w:rsid w:val="00CF53C1"/>
    <w:rsid w:val="00D14277"/>
    <w:rsid w:val="00D16CA5"/>
    <w:rsid w:val="00DA22A3"/>
    <w:rsid w:val="00DB0D1D"/>
    <w:rsid w:val="00E56567"/>
    <w:rsid w:val="00E61E4F"/>
    <w:rsid w:val="00E7337C"/>
    <w:rsid w:val="00E96AB0"/>
    <w:rsid w:val="00ED2B08"/>
    <w:rsid w:val="00F2513B"/>
    <w:rsid w:val="00F47233"/>
    <w:rsid w:val="00FC0549"/>
    <w:rsid w:val="00FC527B"/>
    <w:rsid w:val="00FD0196"/>
    <w:rsid w:val="00FE36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A206"/>
  <w15:chartTrackingRefBased/>
  <w15:docId w15:val="{08EA8F0E-7CCA-4352-AC0F-9202D96E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36"/>
    <w:pPr>
      <w:spacing w:after="200" w:line="276" w:lineRule="auto"/>
    </w:pPr>
    <w:rPr>
      <w:lang w:val="lv-LV"/>
    </w:rPr>
  </w:style>
  <w:style w:type="paragraph" w:styleId="Heading2">
    <w:name w:val="heading 2"/>
    <w:basedOn w:val="Normal"/>
    <w:next w:val="Normal"/>
    <w:link w:val="Heading2Char"/>
    <w:uiPriority w:val="9"/>
    <w:semiHidden/>
    <w:unhideWhenUsed/>
    <w:qFormat/>
    <w:rsid w:val="00BC79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BC7936"/>
    <w:pPr>
      <w:keepNext/>
      <w:spacing w:after="0" w:line="240" w:lineRule="auto"/>
      <w:outlineLvl w:val="2"/>
    </w:pPr>
    <w:rPr>
      <w:rFonts w:ascii="Times New Roman" w:eastAsia="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C7936"/>
    <w:rPr>
      <w:rFonts w:asciiTheme="majorHAnsi" w:eastAsiaTheme="majorEastAsia" w:hAnsiTheme="majorHAnsi" w:cstheme="majorBidi"/>
      <w:color w:val="2F5496" w:themeColor="accent1" w:themeShade="BF"/>
      <w:sz w:val="26"/>
      <w:szCs w:val="26"/>
      <w:lang w:val="lv-LV"/>
    </w:rPr>
  </w:style>
  <w:style w:type="character" w:customStyle="1" w:styleId="Heading3Char">
    <w:name w:val="Heading 3 Char"/>
    <w:basedOn w:val="DefaultParagraphFont"/>
    <w:link w:val="Heading3"/>
    <w:rsid w:val="00BC7936"/>
    <w:rPr>
      <w:rFonts w:ascii="Times New Roman" w:eastAsia="Times New Roman" w:hAnsi="Times New Roman" w:cs="Times New Roman"/>
      <w:b/>
      <w:lang w:val="lv-LV"/>
    </w:rPr>
  </w:style>
  <w:style w:type="paragraph" w:styleId="NoSpacing">
    <w:name w:val="No Spacing"/>
    <w:uiPriority w:val="1"/>
    <w:qFormat/>
    <w:rsid w:val="00BC7936"/>
    <w:pPr>
      <w:spacing w:after="0" w:line="240" w:lineRule="auto"/>
    </w:pPr>
    <w:rPr>
      <w:rFonts w:ascii="Calibri" w:eastAsia="Times New Roman" w:hAnsi="Calibri" w:cs="Times New Roman"/>
      <w:sz w:val="24"/>
      <w:szCs w:val="24"/>
      <w:lang w:val="lv-LV"/>
    </w:rPr>
  </w:style>
  <w:style w:type="paragraph" w:styleId="ListParagraph">
    <w:name w:val="List Paragraph"/>
    <w:aliases w:val="Strip,H&amp;P List Paragraph,2,Syle 1,Normal bullet 2,Bullet list,Saistīto dokumentu saraksts,List Paragraph1,Numurets,Virsraksti,PPS_Bullet,Numbered Para 1,Dot pt,No Spacing1,List Paragraph Char Char Char,Indicator Text,Bullet Points"/>
    <w:basedOn w:val="Normal"/>
    <w:link w:val="ListParagraphChar"/>
    <w:uiPriority w:val="34"/>
    <w:qFormat/>
    <w:rsid w:val="00BC7936"/>
    <w:pPr>
      <w:spacing w:after="0" w:line="240" w:lineRule="auto"/>
      <w:ind w:left="720"/>
      <w:contextualSpacing/>
    </w:pPr>
    <w:rPr>
      <w:rFonts w:ascii="Times New Roman" w:eastAsia="Times New Roman" w:hAnsi="Times New Roman" w:cs="Times New Roman"/>
      <w:sz w:val="24"/>
      <w:szCs w:val="24"/>
    </w:rPr>
  </w:style>
  <w:style w:type="paragraph" w:customStyle="1" w:styleId="HeaderFooter">
    <w:name w:val="Header &amp; Footer"/>
    <w:rsid w:val="00BC7936"/>
    <w:pPr>
      <w:tabs>
        <w:tab w:val="right" w:pos="9632"/>
      </w:tabs>
      <w:spacing w:after="0" w:line="240" w:lineRule="auto"/>
    </w:pPr>
    <w:rPr>
      <w:rFonts w:ascii="Helvetica" w:eastAsia="ヒラギノ角ゴ Pro W3" w:hAnsi="Helvetica" w:cs="Times New Roman"/>
      <w:color w:val="000000"/>
      <w:sz w:val="20"/>
      <w:szCs w:val="20"/>
      <w:lang w:eastAsia="lv-LV"/>
    </w:rPr>
  </w:style>
  <w:style w:type="character" w:customStyle="1" w:styleId="colora">
    <w:name w:val="colora"/>
    <w:basedOn w:val="DefaultParagraphFont"/>
    <w:rsid w:val="00BC7936"/>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rsid w:val="00BC7936"/>
    <w:rPr>
      <w:rFonts w:ascii="Times New Roman" w:eastAsia="Times New Roman" w:hAnsi="Times New Roman" w:cs="Times New Roman"/>
      <w:sz w:val="24"/>
      <w:szCs w:val="24"/>
      <w:lang w:val="lv-LV"/>
    </w:rPr>
  </w:style>
  <w:style w:type="paragraph" w:styleId="BodyText">
    <w:name w:val="Body Text"/>
    <w:basedOn w:val="Normal"/>
    <w:link w:val="BodyTextChar"/>
    <w:uiPriority w:val="99"/>
    <w:unhideWhenUsed/>
    <w:rsid w:val="00BC7936"/>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BC793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BC7936"/>
    <w:pPr>
      <w:spacing w:after="120" w:line="480" w:lineRule="auto"/>
    </w:pPr>
  </w:style>
  <w:style w:type="character" w:customStyle="1" w:styleId="BodyText2Char">
    <w:name w:val="Body Text 2 Char"/>
    <w:basedOn w:val="DefaultParagraphFont"/>
    <w:link w:val="BodyText2"/>
    <w:uiPriority w:val="99"/>
    <w:rsid w:val="00BC7936"/>
    <w:rPr>
      <w:lang w:val="lv-LV"/>
    </w:rPr>
  </w:style>
  <w:style w:type="character" w:customStyle="1" w:styleId="s7">
    <w:name w:val="s7"/>
    <w:basedOn w:val="DefaultParagraphFont"/>
    <w:rsid w:val="00640154"/>
  </w:style>
  <w:style w:type="character" w:customStyle="1" w:styleId="apple-converted-space">
    <w:name w:val="apple-converted-space"/>
    <w:basedOn w:val="DefaultParagraphFont"/>
    <w:rsid w:val="00640154"/>
  </w:style>
  <w:style w:type="character" w:customStyle="1" w:styleId="s14">
    <w:name w:val="s14"/>
    <w:basedOn w:val="DefaultParagraphFont"/>
    <w:rsid w:val="006A18FB"/>
  </w:style>
  <w:style w:type="character" w:customStyle="1" w:styleId="s12">
    <w:name w:val="s12"/>
    <w:basedOn w:val="DefaultParagraphFont"/>
    <w:rsid w:val="0031233C"/>
  </w:style>
  <w:style w:type="character" w:customStyle="1" w:styleId="s9">
    <w:name w:val="s9"/>
    <w:basedOn w:val="DefaultParagraphFont"/>
    <w:rsid w:val="00561897"/>
  </w:style>
  <w:style w:type="character" w:customStyle="1" w:styleId="s27">
    <w:name w:val="s27"/>
    <w:basedOn w:val="DefaultParagraphFont"/>
    <w:rsid w:val="00E7337C"/>
  </w:style>
  <w:style w:type="paragraph" w:styleId="Footer">
    <w:name w:val="footer"/>
    <w:basedOn w:val="Normal"/>
    <w:link w:val="FooterChar"/>
    <w:uiPriority w:val="99"/>
    <w:unhideWhenUsed/>
    <w:rsid w:val="00336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E27"/>
    <w:rPr>
      <w:lang w:val="lv-LV"/>
    </w:rPr>
  </w:style>
  <w:style w:type="character" w:styleId="PageNumber">
    <w:name w:val="page number"/>
    <w:basedOn w:val="DefaultParagraphFont"/>
    <w:uiPriority w:val="99"/>
    <w:semiHidden/>
    <w:unhideWhenUsed/>
    <w:rsid w:val="00336E27"/>
  </w:style>
  <w:style w:type="paragraph" w:styleId="Header">
    <w:name w:val="header"/>
    <w:basedOn w:val="Normal"/>
    <w:link w:val="HeaderChar"/>
    <w:uiPriority w:val="99"/>
    <w:unhideWhenUsed/>
    <w:rsid w:val="00E61E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E4F"/>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172713">
      <w:bodyDiv w:val="1"/>
      <w:marLeft w:val="0"/>
      <w:marRight w:val="0"/>
      <w:marTop w:val="0"/>
      <w:marBottom w:val="0"/>
      <w:divBdr>
        <w:top w:val="none" w:sz="0" w:space="0" w:color="auto"/>
        <w:left w:val="none" w:sz="0" w:space="0" w:color="auto"/>
        <w:bottom w:val="none" w:sz="0" w:space="0" w:color="auto"/>
        <w:right w:val="none" w:sz="0" w:space="0" w:color="auto"/>
      </w:divBdr>
      <w:divsChild>
        <w:div w:id="668406399">
          <w:marLeft w:val="540"/>
          <w:marRight w:val="0"/>
          <w:marTop w:val="0"/>
          <w:marBottom w:val="90"/>
          <w:divBdr>
            <w:top w:val="none" w:sz="0" w:space="0" w:color="auto"/>
            <w:left w:val="none" w:sz="0" w:space="0" w:color="auto"/>
            <w:bottom w:val="none" w:sz="0" w:space="0" w:color="auto"/>
            <w:right w:val="none" w:sz="0" w:space="0" w:color="auto"/>
          </w:divBdr>
        </w:div>
        <w:div w:id="321354957">
          <w:marLeft w:val="540"/>
          <w:marRight w:val="0"/>
          <w:marTop w:val="0"/>
          <w:marBottom w:val="90"/>
          <w:divBdr>
            <w:top w:val="none" w:sz="0" w:space="0" w:color="auto"/>
            <w:left w:val="none" w:sz="0" w:space="0" w:color="auto"/>
            <w:bottom w:val="none" w:sz="0" w:space="0" w:color="auto"/>
            <w:right w:val="none" w:sz="0" w:space="0" w:color="auto"/>
          </w:divBdr>
        </w:div>
        <w:div w:id="1805804951">
          <w:marLeft w:val="1095"/>
          <w:marRight w:val="0"/>
          <w:marTop w:val="0"/>
          <w:marBottom w:val="90"/>
          <w:divBdr>
            <w:top w:val="none" w:sz="0" w:space="0" w:color="auto"/>
            <w:left w:val="none" w:sz="0" w:space="0" w:color="auto"/>
            <w:bottom w:val="none" w:sz="0" w:space="0" w:color="auto"/>
            <w:right w:val="none" w:sz="0" w:space="0" w:color="auto"/>
          </w:divBdr>
        </w:div>
        <w:div w:id="83190316">
          <w:marLeft w:val="1095"/>
          <w:marRight w:val="0"/>
          <w:marTop w:val="0"/>
          <w:marBottom w:val="90"/>
          <w:divBdr>
            <w:top w:val="none" w:sz="0" w:space="0" w:color="auto"/>
            <w:left w:val="none" w:sz="0" w:space="0" w:color="auto"/>
            <w:bottom w:val="none" w:sz="0" w:space="0" w:color="auto"/>
            <w:right w:val="none" w:sz="0" w:space="0" w:color="auto"/>
          </w:divBdr>
        </w:div>
        <w:div w:id="1707220544">
          <w:marLeft w:val="1560"/>
          <w:marRight w:val="0"/>
          <w:marTop w:val="0"/>
          <w:marBottom w:val="90"/>
          <w:divBdr>
            <w:top w:val="none" w:sz="0" w:space="0" w:color="auto"/>
            <w:left w:val="none" w:sz="0" w:space="0" w:color="auto"/>
            <w:bottom w:val="none" w:sz="0" w:space="0" w:color="auto"/>
            <w:right w:val="none" w:sz="0" w:space="0" w:color="auto"/>
          </w:divBdr>
        </w:div>
        <w:div w:id="357237099">
          <w:marLeft w:val="1560"/>
          <w:marRight w:val="0"/>
          <w:marTop w:val="0"/>
          <w:marBottom w:val="90"/>
          <w:divBdr>
            <w:top w:val="none" w:sz="0" w:space="0" w:color="auto"/>
            <w:left w:val="none" w:sz="0" w:space="0" w:color="auto"/>
            <w:bottom w:val="none" w:sz="0" w:space="0" w:color="auto"/>
            <w:right w:val="none" w:sz="0" w:space="0" w:color="auto"/>
          </w:divBdr>
        </w:div>
        <w:div w:id="1528329825">
          <w:marLeft w:val="1560"/>
          <w:marRight w:val="0"/>
          <w:marTop w:val="0"/>
          <w:marBottom w:val="90"/>
          <w:divBdr>
            <w:top w:val="none" w:sz="0" w:space="0" w:color="auto"/>
            <w:left w:val="none" w:sz="0" w:space="0" w:color="auto"/>
            <w:bottom w:val="none" w:sz="0" w:space="0" w:color="auto"/>
            <w:right w:val="none" w:sz="0" w:space="0" w:color="auto"/>
          </w:divBdr>
        </w:div>
        <w:div w:id="250505591">
          <w:marLeft w:val="1560"/>
          <w:marRight w:val="0"/>
          <w:marTop w:val="0"/>
          <w:marBottom w:val="90"/>
          <w:divBdr>
            <w:top w:val="none" w:sz="0" w:space="0" w:color="auto"/>
            <w:left w:val="none" w:sz="0" w:space="0" w:color="auto"/>
            <w:bottom w:val="none" w:sz="0" w:space="0" w:color="auto"/>
            <w:right w:val="none" w:sz="0" w:space="0" w:color="auto"/>
          </w:divBdr>
        </w:div>
        <w:div w:id="864908046">
          <w:marLeft w:val="1560"/>
          <w:marRight w:val="0"/>
          <w:marTop w:val="0"/>
          <w:marBottom w:val="90"/>
          <w:divBdr>
            <w:top w:val="none" w:sz="0" w:space="0" w:color="auto"/>
            <w:left w:val="none" w:sz="0" w:space="0" w:color="auto"/>
            <w:bottom w:val="none" w:sz="0" w:space="0" w:color="auto"/>
            <w:right w:val="none" w:sz="0" w:space="0" w:color="auto"/>
          </w:divBdr>
        </w:div>
        <w:div w:id="304815724">
          <w:marLeft w:val="1560"/>
          <w:marRight w:val="0"/>
          <w:marTop w:val="0"/>
          <w:marBottom w:val="90"/>
          <w:divBdr>
            <w:top w:val="none" w:sz="0" w:space="0" w:color="auto"/>
            <w:left w:val="none" w:sz="0" w:space="0" w:color="auto"/>
            <w:bottom w:val="none" w:sz="0" w:space="0" w:color="auto"/>
            <w:right w:val="none" w:sz="0" w:space="0" w:color="auto"/>
          </w:divBdr>
        </w:div>
        <w:div w:id="437337886">
          <w:marLeft w:val="1095"/>
          <w:marRight w:val="0"/>
          <w:marTop w:val="0"/>
          <w:marBottom w:val="90"/>
          <w:divBdr>
            <w:top w:val="none" w:sz="0" w:space="0" w:color="auto"/>
            <w:left w:val="none" w:sz="0" w:space="0" w:color="auto"/>
            <w:bottom w:val="none" w:sz="0" w:space="0" w:color="auto"/>
            <w:right w:val="none" w:sz="0" w:space="0" w:color="auto"/>
          </w:divBdr>
        </w:div>
        <w:div w:id="1931813676">
          <w:marLeft w:val="540"/>
          <w:marRight w:val="0"/>
          <w:marTop w:val="0"/>
          <w:marBottom w:val="90"/>
          <w:divBdr>
            <w:top w:val="none" w:sz="0" w:space="0" w:color="auto"/>
            <w:left w:val="none" w:sz="0" w:space="0" w:color="auto"/>
            <w:bottom w:val="none" w:sz="0" w:space="0" w:color="auto"/>
            <w:right w:val="none" w:sz="0" w:space="0" w:color="auto"/>
          </w:divBdr>
        </w:div>
        <w:div w:id="1502888768">
          <w:marLeft w:val="540"/>
          <w:marRight w:val="0"/>
          <w:marTop w:val="0"/>
          <w:marBottom w:val="90"/>
          <w:divBdr>
            <w:top w:val="none" w:sz="0" w:space="0" w:color="auto"/>
            <w:left w:val="none" w:sz="0" w:space="0" w:color="auto"/>
            <w:bottom w:val="none" w:sz="0" w:space="0" w:color="auto"/>
            <w:right w:val="none" w:sz="0" w:space="0" w:color="auto"/>
          </w:divBdr>
        </w:div>
      </w:divsChild>
    </w:div>
    <w:div w:id="446237779">
      <w:bodyDiv w:val="1"/>
      <w:marLeft w:val="0"/>
      <w:marRight w:val="0"/>
      <w:marTop w:val="0"/>
      <w:marBottom w:val="0"/>
      <w:divBdr>
        <w:top w:val="none" w:sz="0" w:space="0" w:color="auto"/>
        <w:left w:val="none" w:sz="0" w:space="0" w:color="auto"/>
        <w:bottom w:val="none" w:sz="0" w:space="0" w:color="auto"/>
        <w:right w:val="none" w:sz="0" w:space="0" w:color="auto"/>
      </w:divBdr>
      <w:divsChild>
        <w:div w:id="892303896">
          <w:marLeft w:val="1095"/>
          <w:marRight w:val="0"/>
          <w:marTop w:val="0"/>
          <w:marBottom w:val="90"/>
          <w:divBdr>
            <w:top w:val="none" w:sz="0" w:space="0" w:color="auto"/>
            <w:left w:val="none" w:sz="0" w:space="0" w:color="auto"/>
            <w:bottom w:val="none" w:sz="0" w:space="0" w:color="auto"/>
            <w:right w:val="none" w:sz="0" w:space="0" w:color="auto"/>
          </w:divBdr>
        </w:div>
        <w:div w:id="102499923">
          <w:marLeft w:val="1095"/>
          <w:marRight w:val="0"/>
          <w:marTop w:val="0"/>
          <w:marBottom w:val="90"/>
          <w:divBdr>
            <w:top w:val="none" w:sz="0" w:space="0" w:color="auto"/>
            <w:left w:val="none" w:sz="0" w:space="0" w:color="auto"/>
            <w:bottom w:val="none" w:sz="0" w:space="0" w:color="auto"/>
            <w:right w:val="none" w:sz="0" w:space="0" w:color="auto"/>
          </w:divBdr>
        </w:div>
      </w:divsChild>
    </w:div>
    <w:div w:id="527646602">
      <w:bodyDiv w:val="1"/>
      <w:marLeft w:val="0"/>
      <w:marRight w:val="0"/>
      <w:marTop w:val="0"/>
      <w:marBottom w:val="0"/>
      <w:divBdr>
        <w:top w:val="none" w:sz="0" w:space="0" w:color="auto"/>
        <w:left w:val="none" w:sz="0" w:space="0" w:color="auto"/>
        <w:bottom w:val="none" w:sz="0" w:space="0" w:color="auto"/>
        <w:right w:val="none" w:sz="0" w:space="0" w:color="auto"/>
      </w:divBdr>
      <w:divsChild>
        <w:div w:id="1829051677">
          <w:marLeft w:val="1095"/>
          <w:marRight w:val="0"/>
          <w:marTop w:val="0"/>
          <w:marBottom w:val="90"/>
          <w:divBdr>
            <w:top w:val="none" w:sz="0" w:space="0" w:color="auto"/>
            <w:left w:val="none" w:sz="0" w:space="0" w:color="auto"/>
            <w:bottom w:val="none" w:sz="0" w:space="0" w:color="auto"/>
            <w:right w:val="none" w:sz="0" w:space="0" w:color="auto"/>
          </w:divBdr>
        </w:div>
        <w:div w:id="2041851443">
          <w:marLeft w:val="1095"/>
          <w:marRight w:val="0"/>
          <w:marTop w:val="0"/>
          <w:marBottom w:val="90"/>
          <w:divBdr>
            <w:top w:val="none" w:sz="0" w:space="0" w:color="auto"/>
            <w:left w:val="none" w:sz="0" w:space="0" w:color="auto"/>
            <w:bottom w:val="none" w:sz="0" w:space="0" w:color="auto"/>
            <w:right w:val="none" w:sz="0" w:space="0" w:color="auto"/>
          </w:divBdr>
        </w:div>
        <w:div w:id="2129353138">
          <w:marLeft w:val="1095"/>
          <w:marRight w:val="0"/>
          <w:marTop w:val="0"/>
          <w:marBottom w:val="90"/>
          <w:divBdr>
            <w:top w:val="none" w:sz="0" w:space="0" w:color="auto"/>
            <w:left w:val="none" w:sz="0" w:space="0" w:color="auto"/>
            <w:bottom w:val="none" w:sz="0" w:space="0" w:color="auto"/>
            <w:right w:val="none" w:sz="0" w:space="0" w:color="auto"/>
          </w:divBdr>
        </w:div>
      </w:divsChild>
    </w:div>
    <w:div w:id="959916467">
      <w:bodyDiv w:val="1"/>
      <w:marLeft w:val="0"/>
      <w:marRight w:val="0"/>
      <w:marTop w:val="0"/>
      <w:marBottom w:val="0"/>
      <w:divBdr>
        <w:top w:val="none" w:sz="0" w:space="0" w:color="auto"/>
        <w:left w:val="none" w:sz="0" w:space="0" w:color="auto"/>
        <w:bottom w:val="none" w:sz="0" w:space="0" w:color="auto"/>
        <w:right w:val="none" w:sz="0" w:space="0" w:color="auto"/>
      </w:divBdr>
      <w:divsChild>
        <w:div w:id="1011951222">
          <w:marLeft w:val="540"/>
          <w:marRight w:val="0"/>
          <w:marTop w:val="0"/>
          <w:marBottom w:val="90"/>
          <w:divBdr>
            <w:top w:val="none" w:sz="0" w:space="0" w:color="auto"/>
            <w:left w:val="none" w:sz="0" w:space="0" w:color="auto"/>
            <w:bottom w:val="none" w:sz="0" w:space="0" w:color="auto"/>
            <w:right w:val="none" w:sz="0" w:space="0" w:color="auto"/>
          </w:divBdr>
        </w:div>
        <w:div w:id="440956890">
          <w:marLeft w:val="540"/>
          <w:marRight w:val="0"/>
          <w:marTop w:val="0"/>
          <w:marBottom w:val="90"/>
          <w:divBdr>
            <w:top w:val="none" w:sz="0" w:space="0" w:color="auto"/>
            <w:left w:val="none" w:sz="0" w:space="0" w:color="auto"/>
            <w:bottom w:val="none" w:sz="0" w:space="0" w:color="auto"/>
            <w:right w:val="none" w:sz="0" w:space="0" w:color="auto"/>
          </w:divBdr>
        </w:div>
        <w:div w:id="289213900">
          <w:marLeft w:val="1095"/>
          <w:marRight w:val="0"/>
          <w:marTop w:val="0"/>
          <w:marBottom w:val="90"/>
          <w:divBdr>
            <w:top w:val="none" w:sz="0" w:space="0" w:color="auto"/>
            <w:left w:val="none" w:sz="0" w:space="0" w:color="auto"/>
            <w:bottom w:val="none" w:sz="0" w:space="0" w:color="auto"/>
            <w:right w:val="none" w:sz="0" w:space="0" w:color="auto"/>
          </w:divBdr>
        </w:div>
        <w:div w:id="1152329172">
          <w:marLeft w:val="1095"/>
          <w:marRight w:val="0"/>
          <w:marTop w:val="0"/>
          <w:marBottom w:val="90"/>
          <w:divBdr>
            <w:top w:val="none" w:sz="0" w:space="0" w:color="auto"/>
            <w:left w:val="none" w:sz="0" w:space="0" w:color="auto"/>
            <w:bottom w:val="none" w:sz="0" w:space="0" w:color="auto"/>
            <w:right w:val="none" w:sz="0" w:space="0" w:color="auto"/>
          </w:divBdr>
        </w:div>
        <w:div w:id="1008630190">
          <w:marLeft w:val="1560"/>
          <w:marRight w:val="0"/>
          <w:marTop w:val="0"/>
          <w:marBottom w:val="90"/>
          <w:divBdr>
            <w:top w:val="none" w:sz="0" w:space="0" w:color="auto"/>
            <w:left w:val="none" w:sz="0" w:space="0" w:color="auto"/>
            <w:bottom w:val="none" w:sz="0" w:space="0" w:color="auto"/>
            <w:right w:val="none" w:sz="0" w:space="0" w:color="auto"/>
          </w:divBdr>
        </w:div>
        <w:div w:id="825172599">
          <w:marLeft w:val="1560"/>
          <w:marRight w:val="0"/>
          <w:marTop w:val="0"/>
          <w:marBottom w:val="90"/>
          <w:divBdr>
            <w:top w:val="none" w:sz="0" w:space="0" w:color="auto"/>
            <w:left w:val="none" w:sz="0" w:space="0" w:color="auto"/>
            <w:bottom w:val="none" w:sz="0" w:space="0" w:color="auto"/>
            <w:right w:val="none" w:sz="0" w:space="0" w:color="auto"/>
          </w:divBdr>
        </w:div>
        <w:div w:id="1188719384">
          <w:marLeft w:val="1560"/>
          <w:marRight w:val="0"/>
          <w:marTop w:val="0"/>
          <w:marBottom w:val="90"/>
          <w:divBdr>
            <w:top w:val="none" w:sz="0" w:space="0" w:color="auto"/>
            <w:left w:val="none" w:sz="0" w:space="0" w:color="auto"/>
            <w:bottom w:val="none" w:sz="0" w:space="0" w:color="auto"/>
            <w:right w:val="none" w:sz="0" w:space="0" w:color="auto"/>
          </w:divBdr>
        </w:div>
        <w:div w:id="439834521">
          <w:marLeft w:val="1560"/>
          <w:marRight w:val="0"/>
          <w:marTop w:val="0"/>
          <w:marBottom w:val="90"/>
          <w:divBdr>
            <w:top w:val="none" w:sz="0" w:space="0" w:color="auto"/>
            <w:left w:val="none" w:sz="0" w:space="0" w:color="auto"/>
            <w:bottom w:val="none" w:sz="0" w:space="0" w:color="auto"/>
            <w:right w:val="none" w:sz="0" w:space="0" w:color="auto"/>
          </w:divBdr>
        </w:div>
        <w:div w:id="1032389200">
          <w:marLeft w:val="1560"/>
          <w:marRight w:val="0"/>
          <w:marTop w:val="0"/>
          <w:marBottom w:val="90"/>
          <w:divBdr>
            <w:top w:val="none" w:sz="0" w:space="0" w:color="auto"/>
            <w:left w:val="none" w:sz="0" w:space="0" w:color="auto"/>
            <w:bottom w:val="none" w:sz="0" w:space="0" w:color="auto"/>
            <w:right w:val="none" w:sz="0" w:space="0" w:color="auto"/>
          </w:divBdr>
        </w:div>
        <w:div w:id="870068372">
          <w:marLeft w:val="1560"/>
          <w:marRight w:val="0"/>
          <w:marTop w:val="0"/>
          <w:marBottom w:val="90"/>
          <w:divBdr>
            <w:top w:val="none" w:sz="0" w:space="0" w:color="auto"/>
            <w:left w:val="none" w:sz="0" w:space="0" w:color="auto"/>
            <w:bottom w:val="none" w:sz="0" w:space="0" w:color="auto"/>
            <w:right w:val="none" w:sz="0" w:space="0" w:color="auto"/>
          </w:divBdr>
        </w:div>
        <w:div w:id="1149204351">
          <w:marLeft w:val="1095"/>
          <w:marRight w:val="0"/>
          <w:marTop w:val="0"/>
          <w:marBottom w:val="90"/>
          <w:divBdr>
            <w:top w:val="none" w:sz="0" w:space="0" w:color="auto"/>
            <w:left w:val="none" w:sz="0" w:space="0" w:color="auto"/>
            <w:bottom w:val="none" w:sz="0" w:space="0" w:color="auto"/>
            <w:right w:val="none" w:sz="0" w:space="0" w:color="auto"/>
          </w:divBdr>
        </w:div>
        <w:div w:id="2019847377">
          <w:marLeft w:val="540"/>
          <w:marRight w:val="0"/>
          <w:marTop w:val="0"/>
          <w:marBottom w:val="90"/>
          <w:divBdr>
            <w:top w:val="none" w:sz="0" w:space="0" w:color="auto"/>
            <w:left w:val="none" w:sz="0" w:space="0" w:color="auto"/>
            <w:bottom w:val="none" w:sz="0" w:space="0" w:color="auto"/>
            <w:right w:val="none" w:sz="0" w:space="0" w:color="auto"/>
          </w:divBdr>
        </w:div>
        <w:div w:id="605386341">
          <w:marLeft w:val="540"/>
          <w:marRight w:val="0"/>
          <w:marTop w:val="0"/>
          <w:marBottom w:val="90"/>
          <w:divBdr>
            <w:top w:val="none" w:sz="0" w:space="0" w:color="auto"/>
            <w:left w:val="none" w:sz="0" w:space="0" w:color="auto"/>
            <w:bottom w:val="none" w:sz="0" w:space="0" w:color="auto"/>
            <w:right w:val="none" w:sz="0" w:space="0" w:color="auto"/>
          </w:divBdr>
        </w:div>
      </w:divsChild>
    </w:div>
    <w:div w:id="1138379522">
      <w:bodyDiv w:val="1"/>
      <w:marLeft w:val="0"/>
      <w:marRight w:val="0"/>
      <w:marTop w:val="0"/>
      <w:marBottom w:val="0"/>
      <w:divBdr>
        <w:top w:val="none" w:sz="0" w:space="0" w:color="auto"/>
        <w:left w:val="none" w:sz="0" w:space="0" w:color="auto"/>
        <w:bottom w:val="none" w:sz="0" w:space="0" w:color="auto"/>
        <w:right w:val="none" w:sz="0" w:space="0" w:color="auto"/>
      </w:divBdr>
      <w:divsChild>
        <w:div w:id="421604350">
          <w:marLeft w:val="1095"/>
          <w:marRight w:val="0"/>
          <w:marTop w:val="0"/>
          <w:marBottom w:val="90"/>
          <w:divBdr>
            <w:top w:val="none" w:sz="0" w:space="0" w:color="auto"/>
            <w:left w:val="none" w:sz="0" w:space="0" w:color="auto"/>
            <w:bottom w:val="none" w:sz="0" w:space="0" w:color="auto"/>
            <w:right w:val="none" w:sz="0" w:space="0" w:color="auto"/>
          </w:divBdr>
        </w:div>
      </w:divsChild>
    </w:div>
    <w:div w:id="1396854330">
      <w:bodyDiv w:val="1"/>
      <w:marLeft w:val="0"/>
      <w:marRight w:val="0"/>
      <w:marTop w:val="0"/>
      <w:marBottom w:val="0"/>
      <w:divBdr>
        <w:top w:val="none" w:sz="0" w:space="0" w:color="auto"/>
        <w:left w:val="none" w:sz="0" w:space="0" w:color="auto"/>
        <w:bottom w:val="none" w:sz="0" w:space="0" w:color="auto"/>
        <w:right w:val="none" w:sz="0" w:space="0" w:color="auto"/>
      </w:divBdr>
      <w:divsChild>
        <w:div w:id="1919974079">
          <w:marLeft w:val="540"/>
          <w:marRight w:val="0"/>
          <w:marTop w:val="0"/>
          <w:marBottom w:val="90"/>
          <w:divBdr>
            <w:top w:val="none" w:sz="0" w:space="0" w:color="auto"/>
            <w:left w:val="none" w:sz="0" w:space="0" w:color="auto"/>
            <w:bottom w:val="none" w:sz="0" w:space="0" w:color="auto"/>
            <w:right w:val="none" w:sz="0" w:space="0" w:color="auto"/>
          </w:divBdr>
        </w:div>
        <w:div w:id="251284614">
          <w:marLeft w:val="540"/>
          <w:marRight w:val="0"/>
          <w:marTop w:val="0"/>
          <w:marBottom w:val="90"/>
          <w:divBdr>
            <w:top w:val="none" w:sz="0" w:space="0" w:color="auto"/>
            <w:left w:val="none" w:sz="0" w:space="0" w:color="auto"/>
            <w:bottom w:val="none" w:sz="0" w:space="0" w:color="auto"/>
            <w:right w:val="none" w:sz="0" w:space="0" w:color="auto"/>
          </w:divBdr>
        </w:div>
        <w:div w:id="1635452131">
          <w:marLeft w:val="540"/>
          <w:marRight w:val="0"/>
          <w:marTop w:val="0"/>
          <w:marBottom w:val="90"/>
          <w:divBdr>
            <w:top w:val="none" w:sz="0" w:space="0" w:color="auto"/>
            <w:left w:val="none" w:sz="0" w:space="0" w:color="auto"/>
            <w:bottom w:val="none" w:sz="0" w:space="0" w:color="auto"/>
            <w:right w:val="none" w:sz="0" w:space="0" w:color="auto"/>
          </w:divBdr>
        </w:div>
        <w:div w:id="1895464818">
          <w:marLeft w:val="540"/>
          <w:marRight w:val="0"/>
          <w:marTop w:val="0"/>
          <w:marBottom w:val="90"/>
          <w:divBdr>
            <w:top w:val="none" w:sz="0" w:space="0" w:color="auto"/>
            <w:left w:val="none" w:sz="0" w:space="0" w:color="auto"/>
            <w:bottom w:val="none" w:sz="0" w:space="0" w:color="auto"/>
            <w:right w:val="none" w:sz="0" w:space="0" w:color="auto"/>
          </w:divBdr>
        </w:div>
        <w:div w:id="1701514293">
          <w:marLeft w:val="540"/>
          <w:marRight w:val="0"/>
          <w:marTop w:val="0"/>
          <w:marBottom w:val="90"/>
          <w:divBdr>
            <w:top w:val="none" w:sz="0" w:space="0" w:color="auto"/>
            <w:left w:val="none" w:sz="0" w:space="0" w:color="auto"/>
            <w:bottom w:val="none" w:sz="0" w:space="0" w:color="auto"/>
            <w:right w:val="none" w:sz="0" w:space="0" w:color="auto"/>
          </w:divBdr>
        </w:div>
      </w:divsChild>
    </w:div>
    <w:div w:id="1480807134">
      <w:bodyDiv w:val="1"/>
      <w:marLeft w:val="0"/>
      <w:marRight w:val="0"/>
      <w:marTop w:val="0"/>
      <w:marBottom w:val="0"/>
      <w:divBdr>
        <w:top w:val="none" w:sz="0" w:space="0" w:color="auto"/>
        <w:left w:val="none" w:sz="0" w:space="0" w:color="auto"/>
        <w:bottom w:val="none" w:sz="0" w:space="0" w:color="auto"/>
        <w:right w:val="none" w:sz="0" w:space="0" w:color="auto"/>
      </w:divBdr>
      <w:divsChild>
        <w:div w:id="1780182211">
          <w:marLeft w:val="540"/>
          <w:marRight w:val="0"/>
          <w:marTop w:val="0"/>
          <w:marBottom w:val="90"/>
          <w:divBdr>
            <w:top w:val="none" w:sz="0" w:space="0" w:color="auto"/>
            <w:left w:val="none" w:sz="0" w:space="0" w:color="auto"/>
            <w:bottom w:val="none" w:sz="0" w:space="0" w:color="auto"/>
            <w:right w:val="none" w:sz="0" w:space="0" w:color="auto"/>
          </w:divBdr>
        </w:div>
        <w:div w:id="700714530">
          <w:marLeft w:val="540"/>
          <w:marRight w:val="0"/>
          <w:marTop w:val="0"/>
          <w:marBottom w:val="90"/>
          <w:divBdr>
            <w:top w:val="none" w:sz="0" w:space="0" w:color="auto"/>
            <w:left w:val="none" w:sz="0" w:space="0" w:color="auto"/>
            <w:bottom w:val="none" w:sz="0" w:space="0" w:color="auto"/>
            <w:right w:val="none" w:sz="0" w:space="0" w:color="auto"/>
          </w:divBdr>
        </w:div>
        <w:div w:id="1157956718">
          <w:marLeft w:val="1095"/>
          <w:marRight w:val="0"/>
          <w:marTop w:val="0"/>
          <w:marBottom w:val="90"/>
          <w:divBdr>
            <w:top w:val="none" w:sz="0" w:space="0" w:color="auto"/>
            <w:left w:val="none" w:sz="0" w:space="0" w:color="auto"/>
            <w:bottom w:val="none" w:sz="0" w:space="0" w:color="auto"/>
            <w:right w:val="none" w:sz="0" w:space="0" w:color="auto"/>
          </w:divBdr>
        </w:div>
        <w:div w:id="1817064672">
          <w:marLeft w:val="1095"/>
          <w:marRight w:val="0"/>
          <w:marTop w:val="0"/>
          <w:marBottom w:val="90"/>
          <w:divBdr>
            <w:top w:val="none" w:sz="0" w:space="0" w:color="auto"/>
            <w:left w:val="none" w:sz="0" w:space="0" w:color="auto"/>
            <w:bottom w:val="none" w:sz="0" w:space="0" w:color="auto"/>
            <w:right w:val="none" w:sz="0" w:space="0" w:color="auto"/>
          </w:divBdr>
        </w:div>
        <w:div w:id="2095124423">
          <w:marLeft w:val="1095"/>
          <w:marRight w:val="0"/>
          <w:marTop w:val="0"/>
          <w:marBottom w:val="90"/>
          <w:divBdr>
            <w:top w:val="none" w:sz="0" w:space="0" w:color="auto"/>
            <w:left w:val="none" w:sz="0" w:space="0" w:color="auto"/>
            <w:bottom w:val="none" w:sz="0" w:space="0" w:color="auto"/>
            <w:right w:val="none" w:sz="0" w:space="0" w:color="auto"/>
          </w:divBdr>
        </w:div>
      </w:divsChild>
    </w:div>
    <w:div w:id="1495217868">
      <w:bodyDiv w:val="1"/>
      <w:marLeft w:val="0"/>
      <w:marRight w:val="0"/>
      <w:marTop w:val="0"/>
      <w:marBottom w:val="0"/>
      <w:divBdr>
        <w:top w:val="none" w:sz="0" w:space="0" w:color="auto"/>
        <w:left w:val="none" w:sz="0" w:space="0" w:color="auto"/>
        <w:bottom w:val="none" w:sz="0" w:space="0" w:color="auto"/>
        <w:right w:val="none" w:sz="0" w:space="0" w:color="auto"/>
      </w:divBdr>
      <w:divsChild>
        <w:div w:id="832405261">
          <w:marLeft w:val="540"/>
          <w:marRight w:val="0"/>
          <w:marTop w:val="0"/>
          <w:marBottom w:val="90"/>
          <w:divBdr>
            <w:top w:val="none" w:sz="0" w:space="0" w:color="auto"/>
            <w:left w:val="none" w:sz="0" w:space="0" w:color="auto"/>
            <w:bottom w:val="none" w:sz="0" w:space="0" w:color="auto"/>
            <w:right w:val="none" w:sz="0" w:space="0" w:color="auto"/>
          </w:divBdr>
        </w:div>
        <w:div w:id="1139612638">
          <w:marLeft w:val="540"/>
          <w:marRight w:val="0"/>
          <w:marTop w:val="0"/>
          <w:marBottom w:val="90"/>
          <w:divBdr>
            <w:top w:val="none" w:sz="0" w:space="0" w:color="auto"/>
            <w:left w:val="none" w:sz="0" w:space="0" w:color="auto"/>
            <w:bottom w:val="none" w:sz="0" w:space="0" w:color="auto"/>
            <w:right w:val="none" w:sz="0" w:space="0" w:color="auto"/>
          </w:divBdr>
        </w:div>
        <w:div w:id="694113582">
          <w:marLeft w:val="1095"/>
          <w:marRight w:val="0"/>
          <w:marTop w:val="0"/>
          <w:marBottom w:val="90"/>
          <w:divBdr>
            <w:top w:val="none" w:sz="0" w:space="0" w:color="auto"/>
            <w:left w:val="none" w:sz="0" w:space="0" w:color="auto"/>
            <w:bottom w:val="none" w:sz="0" w:space="0" w:color="auto"/>
            <w:right w:val="none" w:sz="0" w:space="0" w:color="auto"/>
          </w:divBdr>
        </w:div>
        <w:div w:id="1872958386">
          <w:marLeft w:val="1095"/>
          <w:marRight w:val="0"/>
          <w:marTop w:val="0"/>
          <w:marBottom w:val="90"/>
          <w:divBdr>
            <w:top w:val="none" w:sz="0" w:space="0" w:color="auto"/>
            <w:left w:val="none" w:sz="0" w:space="0" w:color="auto"/>
            <w:bottom w:val="none" w:sz="0" w:space="0" w:color="auto"/>
            <w:right w:val="none" w:sz="0" w:space="0" w:color="auto"/>
          </w:divBdr>
        </w:div>
        <w:div w:id="692920865">
          <w:marLeft w:val="1095"/>
          <w:marRight w:val="0"/>
          <w:marTop w:val="0"/>
          <w:marBottom w:val="90"/>
          <w:divBdr>
            <w:top w:val="none" w:sz="0" w:space="0" w:color="auto"/>
            <w:left w:val="none" w:sz="0" w:space="0" w:color="auto"/>
            <w:bottom w:val="none" w:sz="0" w:space="0" w:color="auto"/>
            <w:right w:val="none" w:sz="0" w:space="0" w:color="auto"/>
          </w:divBdr>
        </w:div>
        <w:div w:id="1572814455">
          <w:marLeft w:val="540"/>
          <w:marRight w:val="0"/>
          <w:marTop w:val="0"/>
          <w:marBottom w:val="90"/>
          <w:divBdr>
            <w:top w:val="none" w:sz="0" w:space="0" w:color="auto"/>
            <w:left w:val="none" w:sz="0" w:space="0" w:color="auto"/>
            <w:bottom w:val="none" w:sz="0" w:space="0" w:color="auto"/>
            <w:right w:val="none" w:sz="0" w:space="0" w:color="auto"/>
          </w:divBdr>
        </w:div>
        <w:div w:id="1887838759">
          <w:marLeft w:val="540"/>
          <w:marRight w:val="0"/>
          <w:marTop w:val="0"/>
          <w:marBottom w:val="90"/>
          <w:divBdr>
            <w:top w:val="none" w:sz="0" w:space="0" w:color="auto"/>
            <w:left w:val="none" w:sz="0" w:space="0" w:color="auto"/>
            <w:bottom w:val="none" w:sz="0" w:space="0" w:color="auto"/>
            <w:right w:val="none" w:sz="0" w:space="0" w:color="auto"/>
          </w:divBdr>
        </w:div>
        <w:div w:id="1450901798">
          <w:marLeft w:val="1095"/>
          <w:marRight w:val="0"/>
          <w:marTop w:val="0"/>
          <w:marBottom w:val="90"/>
          <w:divBdr>
            <w:top w:val="none" w:sz="0" w:space="0" w:color="auto"/>
            <w:left w:val="none" w:sz="0" w:space="0" w:color="auto"/>
            <w:bottom w:val="none" w:sz="0" w:space="0" w:color="auto"/>
            <w:right w:val="none" w:sz="0" w:space="0" w:color="auto"/>
          </w:divBdr>
        </w:div>
        <w:div w:id="666712931">
          <w:marLeft w:val="1095"/>
          <w:marRight w:val="0"/>
          <w:marTop w:val="0"/>
          <w:marBottom w:val="90"/>
          <w:divBdr>
            <w:top w:val="none" w:sz="0" w:space="0" w:color="auto"/>
            <w:left w:val="none" w:sz="0" w:space="0" w:color="auto"/>
            <w:bottom w:val="none" w:sz="0" w:space="0" w:color="auto"/>
            <w:right w:val="none" w:sz="0" w:space="0" w:color="auto"/>
          </w:divBdr>
        </w:div>
        <w:div w:id="1316227424">
          <w:marLeft w:val="1560"/>
          <w:marRight w:val="0"/>
          <w:marTop w:val="0"/>
          <w:marBottom w:val="90"/>
          <w:divBdr>
            <w:top w:val="none" w:sz="0" w:space="0" w:color="auto"/>
            <w:left w:val="none" w:sz="0" w:space="0" w:color="auto"/>
            <w:bottom w:val="none" w:sz="0" w:space="0" w:color="auto"/>
            <w:right w:val="none" w:sz="0" w:space="0" w:color="auto"/>
          </w:divBdr>
        </w:div>
        <w:div w:id="680543856">
          <w:marLeft w:val="1560"/>
          <w:marRight w:val="0"/>
          <w:marTop w:val="0"/>
          <w:marBottom w:val="90"/>
          <w:divBdr>
            <w:top w:val="none" w:sz="0" w:space="0" w:color="auto"/>
            <w:left w:val="none" w:sz="0" w:space="0" w:color="auto"/>
            <w:bottom w:val="none" w:sz="0" w:space="0" w:color="auto"/>
            <w:right w:val="none" w:sz="0" w:space="0" w:color="auto"/>
          </w:divBdr>
        </w:div>
        <w:div w:id="1163472799">
          <w:marLeft w:val="1560"/>
          <w:marRight w:val="0"/>
          <w:marTop w:val="0"/>
          <w:marBottom w:val="90"/>
          <w:divBdr>
            <w:top w:val="none" w:sz="0" w:space="0" w:color="auto"/>
            <w:left w:val="none" w:sz="0" w:space="0" w:color="auto"/>
            <w:bottom w:val="none" w:sz="0" w:space="0" w:color="auto"/>
            <w:right w:val="none" w:sz="0" w:space="0" w:color="auto"/>
          </w:divBdr>
        </w:div>
        <w:div w:id="149256047">
          <w:marLeft w:val="1560"/>
          <w:marRight w:val="0"/>
          <w:marTop w:val="0"/>
          <w:marBottom w:val="90"/>
          <w:divBdr>
            <w:top w:val="none" w:sz="0" w:space="0" w:color="auto"/>
            <w:left w:val="none" w:sz="0" w:space="0" w:color="auto"/>
            <w:bottom w:val="none" w:sz="0" w:space="0" w:color="auto"/>
            <w:right w:val="none" w:sz="0" w:space="0" w:color="auto"/>
          </w:divBdr>
        </w:div>
        <w:div w:id="65154071">
          <w:marLeft w:val="1560"/>
          <w:marRight w:val="0"/>
          <w:marTop w:val="0"/>
          <w:marBottom w:val="90"/>
          <w:divBdr>
            <w:top w:val="none" w:sz="0" w:space="0" w:color="auto"/>
            <w:left w:val="none" w:sz="0" w:space="0" w:color="auto"/>
            <w:bottom w:val="none" w:sz="0" w:space="0" w:color="auto"/>
            <w:right w:val="none" w:sz="0" w:space="0" w:color="auto"/>
          </w:divBdr>
        </w:div>
        <w:div w:id="44568431">
          <w:marLeft w:val="1560"/>
          <w:marRight w:val="0"/>
          <w:marTop w:val="0"/>
          <w:marBottom w:val="90"/>
          <w:divBdr>
            <w:top w:val="none" w:sz="0" w:space="0" w:color="auto"/>
            <w:left w:val="none" w:sz="0" w:space="0" w:color="auto"/>
            <w:bottom w:val="none" w:sz="0" w:space="0" w:color="auto"/>
            <w:right w:val="none" w:sz="0" w:space="0" w:color="auto"/>
          </w:divBdr>
        </w:div>
        <w:div w:id="751778753">
          <w:marLeft w:val="1095"/>
          <w:marRight w:val="0"/>
          <w:marTop w:val="0"/>
          <w:marBottom w:val="90"/>
          <w:divBdr>
            <w:top w:val="none" w:sz="0" w:space="0" w:color="auto"/>
            <w:left w:val="none" w:sz="0" w:space="0" w:color="auto"/>
            <w:bottom w:val="none" w:sz="0" w:space="0" w:color="auto"/>
            <w:right w:val="none" w:sz="0" w:space="0" w:color="auto"/>
          </w:divBdr>
        </w:div>
        <w:div w:id="2139452879">
          <w:marLeft w:val="540"/>
          <w:marRight w:val="0"/>
          <w:marTop w:val="0"/>
          <w:marBottom w:val="90"/>
          <w:divBdr>
            <w:top w:val="none" w:sz="0" w:space="0" w:color="auto"/>
            <w:left w:val="none" w:sz="0" w:space="0" w:color="auto"/>
            <w:bottom w:val="none" w:sz="0" w:space="0" w:color="auto"/>
            <w:right w:val="none" w:sz="0" w:space="0" w:color="auto"/>
          </w:divBdr>
        </w:div>
        <w:div w:id="911696717">
          <w:marLeft w:val="540"/>
          <w:marRight w:val="0"/>
          <w:marTop w:val="0"/>
          <w:marBottom w:val="90"/>
          <w:divBdr>
            <w:top w:val="none" w:sz="0" w:space="0" w:color="auto"/>
            <w:left w:val="none" w:sz="0" w:space="0" w:color="auto"/>
            <w:bottom w:val="none" w:sz="0" w:space="0" w:color="auto"/>
            <w:right w:val="none" w:sz="0" w:space="0" w:color="auto"/>
          </w:divBdr>
        </w:div>
        <w:div w:id="628314926">
          <w:marLeft w:val="540"/>
          <w:marRight w:val="0"/>
          <w:marTop w:val="0"/>
          <w:marBottom w:val="90"/>
          <w:divBdr>
            <w:top w:val="none" w:sz="0" w:space="0" w:color="auto"/>
            <w:left w:val="none" w:sz="0" w:space="0" w:color="auto"/>
            <w:bottom w:val="none" w:sz="0" w:space="0" w:color="auto"/>
            <w:right w:val="none" w:sz="0" w:space="0" w:color="auto"/>
          </w:divBdr>
        </w:div>
        <w:div w:id="747114468">
          <w:marLeft w:val="540"/>
          <w:marRight w:val="0"/>
          <w:marTop w:val="0"/>
          <w:marBottom w:val="90"/>
          <w:divBdr>
            <w:top w:val="none" w:sz="0" w:space="0" w:color="auto"/>
            <w:left w:val="none" w:sz="0" w:space="0" w:color="auto"/>
            <w:bottom w:val="none" w:sz="0" w:space="0" w:color="auto"/>
            <w:right w:val="none" w:sz="0" w:space="0" w:color="auto"/>
          </w:divBdr>
        </w:div>
        <w:div w:id="882450142">
          <w:marLeft w:val="1095"/>
          <w:marRight w:val="0"/>
          <w:marTop w:val="0"/>
          <w:marBottom w:val="90"/>
          <w:divBdr>
            <w:top w:val="none" w:sz="0" w:space="0" w:color="auto"/>
            <w:left w:val="none" w:sz="0" w:space="0" w:color="auto"/>
            <w:bottom w:val="none" w:sz="0" w:space="0" w:color="auto"/>
            <w:right w:val="none" w:sz="0" w:space="0" w:color="auto"/>
          </w:divBdr>
        </w:div>
        <w:div w:id="795219564">
          <w:marLeft w:val="1095"/>
          <w:marRight w:val="0"/>
          <w:marTop w:val="0"/>
          <w:marBottom w:val="90"/>
          <w:divBdr>
            <w:top w:val="none" w:sz="0" w:space="0" w:color="auto"/>
            <w:left w:val="none" w:sz="0" w:space="0" w:color="auto"/>
            <w:bottom w:val="none" w:sz="0" w:space="0" w:color="auto"/>
            <w:right w:val="none" w:sz="0" w:space="0" w:color="auto"/>
          </w:divBdr>
        </w:div>
        <w:div w:id="1235974543">
          <w:marLeft w:val="1095"/>
          <w:marRight w:val="0"/>
          <w:marTop w:val="0"/>
          <w:marBottom w:val="90"/>
          <w:divBdr>
            <w:top w:val="none" w:sz="0" w:space="0" w:color="auto"/>
            <w:left w:val="none" w:sz="0" w:space="0" w:color="auto"/>
            <w:bottom w:val="none" w:sz="0" w:space="0" w:color="auto"/>
            <w:right w:val="none" w:sz="0" w:space="0" w:color="auto"/>
          </w:divBdr>
        </w:div>
        <w:div w:id="547954675">
          <w:marLeft w:val="1095"/>
          <w:marRight w:val="0"/>
          <w:marTop w:val="0"/>
          <w:marBottom w:val="90"/>
          <w:divBdr>
            <w:top w:val="none" w:sz="0" w:space="0" w:color="auto"/>
            <w:left w:val="none" w:sz="0" w:space="0" w:color="auto"/>
            <w:bottom w:val="none" w:sz="0" w:space="0" w:color="auto"/>
            <w:right w:val="none" w:sz="0" w:space="0" w:color="auto"/>
          </w:divBdr>
        </w:div>
        <w:div w:id="1016495265">
          <w:marLeft w:val="1095"/>
          <w:marRight w:val="0"/>
          <w:marTop w:val="0"/>
          <w:marBottom w:val="90"/>
          <w:divBdr>
            <w:top w:val="none" w:sz="0" w:space="0" w:color="auto"/>
            <w:left w:val="none" w:sz="0" w:space="0" w:color="auto"/>
            <w:bottom w:val="none" w:sz="0" w:space="0" w:color="auto"/>
            <w:right w:val="none" w:sz="0" w:space="0" w:color="auto"/>
          </w:divBdr>
        </w:div>
        <w:div w:id="1271739361">
          <w:marLeft w:val="1095"/>
          <w:marRight w:val="0"/>
          <w:marTop w:val="0"/>
          <w:marBottom w:val="90"/>
          <w:divBdr>
            <w:top w:val="none" w:sz="0" w:space="0" w:color="auto"/>
            <w:left w:val="none" w:sz="0" w:space="0" w:color="auto"/>
            <w:bottom w:val="none" w:sz="0" w:space="0" w:color="auto"/>
            <w:right w:val="none" w:sz="0" w:space="0" w:color="auto"/>
          </w:divBdr>
        </w:div>
        <w:div w:id="1619797809">
          <w:marLeft w:val="1095"/>
          <w:marRight w:val="0"/>
          <w:marTop w:val="0"/>
          <w:marBottom w:val="90"/>
          <w:divBdr>
            <w:top w:val="none" w:sz="0" w:space="0" w:color="auto"/>
            <w:left w:val="none" w:sz="0" w:space="0" w:color="auto"/>
            <w:bottom w:val="none" w:sz="0" w:space="0" w:color="auto"/>
            <w:right w:val="none" w:sz="0" w:space="0" w:color="auto"/>
          </w:divBdr>
        </w:div>
        <w:div w:id="693074643">
          <w:marLeft w:val="1095"/>
          <w:marRight w:val="0"/>
          <w:marTop w:val="0"/>
          <w:marBottom w:val="90"/>
          <w:divBdr>
            <w:top w:val="none" w:sz="0" w:space="0" w:color="auto"/>
            <w:left w:val="none" w:sz="0" w:space="0" w:color="auto"/>
            <w:bottom w:val="none" w:sz="0" w:space="0" w:color="auto"/>
            <w:right w:val="none" w:sz="0" w:space="0" w:color="auto"/>
          </w:divBdr>
        </w:div>
        <w:div w:id="370494286">
          <w:marLeft w:val="1095"/>
          <w:marRight w:val="0"/>
          <w:marTop w:val="0"/>
          <w:marBottom w:val="90"/>
          <w:divBdr>
            <w:top w:val="none" w:sz="0" w:space="0" w:color="auto"/>
            <w:left w:val="none" w:sz="0" w:space="0" w:color="auto"/>
            <w:bottom w:val="none" w:sz="0" w:space="0" w:color="auto"/>
            <w:right w:val="none" w:sz="0" w:space="0" w:color="auto"/>
          </w:divBdr>
        </w:div>
        <w:div w:id="464009814">
          <w:marLeft w:val="1095"/>
          <w:marRight w:val="0"/>
          <w:marTop w:val="0"/>
          <w:marBottom w:val="90"/>
          <w:divBdr>
            <w:top w:val="none" w:sz="0" w:space="0" w:color="auto"/>
            <w:left w:val="none" w:sz="0" w:space="0" w:color="auto"/>
            <w:bottom w:val="none" w:sz="0" w:space="0" w:color="auto"/>
            <w:right w:val="none" w:sz="0" w:space="0" w:color="auto"/>
          </w:divBdr>
        </w:div>
        <w:div w:id="2116053246">
          <w:marLeft w:val="540"/>
          <w:marRight w:val="0"/>
          <w:marTop w:val="0"/>
          <w:marBottom w:val="90"/>
          <w:divBdr>
            <w:top w:val="none" w:sz="0" w:space="0" w:color="auto"/>
            <w:left w:val="none" w:sz="0" w:space="0" w:color="auto"/>
            <w:bottom w:val="none" w:sz="0" w:space="0" w:color="auto"/>
            <w:right w:val="none" w:sz="0" w:space="0" w:color="auto"/>
          </w:divBdr>
        </w:div>
        <w:div w:id="30812937">
          <w:marLeft w:val="540"/>
          <w:marRight w:val="0"/>
          <w:marTop w:val="0"/>
          <w:marBottom w:val="90"/>
          <w:divBdr>
            <w:top w:val="none" w:sz="0" w:space="0" w:color="auto"/>
            <w:left w:val="none" w:sz="0" w:space="0" w:color="auto"/>
            <w:bottom w:val="none" w:sz="0" w:space="0" w:color="auto"/>
            <w:right w:val="none" w:sz="0" w:space="0" w:color="auto"/>
          </w:divBdr>
        </w:div>
        <w:div w:id="31151424">
          <w:marLeft w:val="540"/>
          <w:marRight w:val="0"/>
          <w:marTop w:val="0"/>
          <w:marBottom w:val="90"/>
          <w:divBdr>
            <w:top w:val="none" w:sz="0" w:space="0" w:color="auto"/>
            <w:left w:val="none" w:sz="0" w:space="0" w:color="auto"/>
            <w:bottom w:val="none" w:sz="0" w:space="0" w:color="auto"/>
            <w:right w:val="none" w:sz="0" w:space="0" w:color="auto"/>
          </w:divBdr>
        </w:div>
        <w:div w:id="551623303">
          <w:marLeft w:val="540"/>
          <w:marRight w:val="0"/>
          <w:marTop w:val="0"/>
          <w:marBottom w:val="90"/>
          <w:divBdr>
            <w:top w:val="none" w:sz="0" w:space="0" w:color="auto"/>
            <w:left w:val="none" w:sz="0" w:space="0" w:color="auto"/>
            <w:bottom w:val="none" w:sz="0" w:space="0" w:color="auto"/>
            <w:right w:val="none" w:sz="0" w:space="0" w:color="auto"/>
          </w:divBdr>
        </w:div>
        <w:div w:id="875001660">
          <w:marLeft w:val="540"/>
          <w:marRight w:val="0"/>
          <w:marTop w:val="0"/>
          <w:marBottom w:val="90"/>
          <w:divBdr>
            <w:top w:val="none" w:sz="0" w:space="0" w:color="auto"/>
            <w:left w:val="none" w:sz="0" w:space="0" w:color="auto"/>
            <w:bottom w:val="none" w:sz="0" w:space="0" w:color="auto"/>
            <w:right w:val="none" w:sz="0" w:space="0" w:color="auto"/>
          </w:divBdr>
        </w:div>
        <w:div w:id="1650284478">
          <w:marLeft w:val="540"/>
          <w:marRight w:val="0"/>
          <w:marTop w:val="0"/>
          <w:marBottom w:val="90"/>
          <w:divBdr>
            <w:top w:val="none" w:sz="0" w:space="0" w:color="auto"/>
            <w:left w:val="none" w:sz="0" w:space="0" w:color="auto"/>
            <w:bottom w:val="none" w:sz="0" w:space="0" w:color="auto"/>
            <w:right w:val="none" w:sz="0" w:space="0" w:color="auto"/>
          </w:divBdr>
        </w:div>
        <w:div w:id="966205352">
          <w:marLeft w:val="540"/>
          <w:marRight w:val="0"/>
          <w:marTop w:val="0"/>
          <w:marBottom w:val="90"/>
          <w:divBdr>
            <w:top w:val="none" w:sz="0" w:space="0" w:color="auto"/>
            <w:left w:val="none" w:sz="0" w:space="0" w:color="auto"/>
            <w:bottom w:val="none" w:sz="0" w:space="0" w:color="auto"/>
            <w:right w:val="none" w:sz="0" w:space="0" w:color="auto"/>
          </w:divBdr>
        </w:div>
        <w:div w:id="189227024">
          <w:marLeft w:val="540"/>
          <w:marRight w:val="0"/>
          <w:marTop w:val="0"/>
          <w:marBottom w:val="90"/>
          <w:divBdr>
            <w:top w:val="none" w:sz="0" w:space="0" w:color="auto"/>
            <w:left w:val="none" w:sz="0" w:space="0" w:color="auto"/>
            <w:bottom w:val="none" w:sz="0" w:space="0" w:color="auto"/>
            <w:right w:val="none" w:sz="0" w:space="0" w:color="auto"/>
          </w:divBdr>
        </w:div>
        <w:div w:id="1881547145">
          <w:marLeft w:val="540"/>
          <w:marRight w:val="0"/>
          <w:marTop w:val="0"/>
          <w:marBottom w:val="90"/>
          <w:divBdr>
            <w:top w:val="none" w:sz="0" w:space="0" w:color="auto"/>
            <w:left w:val="none" w:sz="0" w:space="0" w:color="auto"/>
            <w:bottom w:val="none" w:sz="0" w:space="0" w:color="auto"/>
            <w:right w:val="none" w:sz="0" w:space="0" w:color="auto"/>
          </w:divBdr>
        </w:div>
        <w:div w:id="223611683">
          <w:marLeft w:val="540"/>
          <w:marRight w:val="0"/>
          <w:marTop w:val="0"/>
          <w:marBottom w:val="90"/>
          <w:divBdr>
            <w:top w:val="none" w:sz="0" w:space="0" w:color="auto"/>
            <w:left w:val="none" w:sz="0" w:space="0" w:color="auto"/>
            <w:bottom w:val="none" w:sz="0" w:space="0" w:color="auto"/>
            <w:right w:val="none" w:sz="0" w:space="0" w:color="auto"/>
          </w:divBdr>
        </w:div>
      </w:divsChild>
    </w:div>
    <w:div w:id="1577132651">
      <w:bodyDiv w:val="1"/>
      <w:marLeft w:val="0"/>
      <w:marRight w:val="0"/>
      <w:marTop w:val="0"/>
      <w:marBottom w:val="0"/>
      <w:divBdr>
        <w:top w:val="none" w:sz="0" w:space="0" w:color="auto"/>
        <w:left w:val="none" w:sz="0" w:space="0" w:color="auto"/>
        <w:bottom w:val="none" w:sz="0" w:space="0" w:color="auto"/>
        <w:right w:val="none" w:sz="0" w:space="0" w:color="auto"/>
      </w:divBdr>
      <w:divsChild>
        <w:div w:id="405764631">
          <w:marLeft w:val="540"/>
          <w:marRight w:val="0"/>
          <w:marTop w:val="0"/>
          <w:marBottom w:val="90"/>
          <w:divBdr>
            <w:top w:val="none" w:sz="0" w:space="0" w:color="auto"/>
            <w:left w:val="none" w:sz="0" w:space="0" w:color="auto"/>
            <w:bottom w:val="none" w:sz="0" w:space="0" w:color="auto"/>
            <w:right w:val="none" w:sz="0" w:space="0" w:color="auto"/>
          </w:divBdr>
        </w:div>
        <w:div w:id="1705670629">
          <w:marLeft w:val="540"/>
          <w:marRight w:val="0"/>
          <w:marTop w:val="0"/>
          <w:marBottom w:val="90"/>
          <w:divBdr>
            <w:top w:val="none" w:sz="0" w:space="0" w:color="auto"/>
            <w:left w:val="none" w:sz="0" w:space="0" w:color="auto"/>
            <w:bottom w:val="none" w:sz="0" w:space="0" w:color="auto"/>
            <w:right w:val="none" w:sz="0" w:space="0" w:color="auto"/>
          </w:divBdr>
        </w:div>
        <w:div w:id="1182940568">
          <w:marLeft w:val="540"/>
          <w:marRight w:val="0"/>
          <w:marTop w:val="0"/>
          <w:marBottom w:val="90"/>
          <w:divBdr>
            <w:top w:val="none" w:sz="0" w:space="0" w:color="auto"/>
            <w:left w:val="none" w:sz="0" w:space="0" w:color="auto"/>
            <w:bottom w:val="none" w:sz="0" w:space="0" w:color="auto"/>
            <w:right w:val="none" w:sz="0" w:space="0" w:color="auto"/>
          </w:divBdr>
        </w:div>
        <w:div w:id="55663826">
          <w:marLeft w:val="540"/>
          <w:marRight w:val="0"/>
          <w:marTop w:val="0"/>
          <w:marBottom w:val="90"/>
          <w:divBdr>
            <w:top w:val="none" w:sz="0" w:space="0" w:color="auto"/>
            <w:left w:val="none" w:sz="0" w:space="0" w:color="auto"/>
            <w:bottom w:val="none" w:sz="0" w:space="0" w:color="auto"/>
            <w:right w:val="none" w:sz="0" w:space="0" w:color="auto"/>
          </w:divBdr>
        </w:div>
        <w:div w:id="1997299801">
          <w:marLeft w:val="540"/>
          <w:marRight w:val="0"/>
          <w:marTop w:val="0"/>
          <w:marBottom w:val="90"/>
          <w:divBdr>
            <w:top w:val="none" w:sz="0" w:space="0" w:color="auto"/>
            <w:left w:val="none" w:sz="0" w:space="0" w:color="auto"/>
            <w:bottom w:val="none" w:sz="0" w:space="0" w:color="auto"/>
            <w:right w:val="none" w:sz="0" w:space="0" w:color="auto"/>
          </w:divBdr>
        </w:div>
      </w:divsChild>
    </w:div>
    <w:div w:id="2135556698">
      <w:bodyDiv w:val="1"/>
      <w:marLeft w:val="0"/>
      <w:marRight w:val="0"/>
      <w:marTop w:val="0"/>
      <w:marBottom w:val="0"/>
      <w:divBdr>
        <w:top w:val="none" w:sz="0" w:space="0" w:color="auto"/>
        <w:left w:val="none" w:sz="0" w:space="0" w:color="auto"/>
        <w:bottom w:val="none" w:sz="0" w:space="0" w:color="auto"/>
        <w:right w:val="none" w:sz="0" w:space="0" w:color="auto"/>
      </w:divBdr>
      <w:divsChild>
        <w:div w:id="2099792934">
          <w:marLeft w:val="1095"/>
          <w:marRight w:val="0"/>
          <w:marTop w:val="0"/>
          <w:marBottom w:val="9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12</Pages>
  <Words>5023</Words>
  <Characters>28636</Characters>
  <Application>Microsoft Office Word</Application>
  <DocSecurity>0</DocSecurity>
  <Lines>238</Lines>
  <Paragraphs>67</Paragraphs>
  <ScaleCrop>false</ScaleCrop>
  <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Rušiņa</dc:creator>
  <cp:keywords/>
  <dc:description/>
  <cp:lastModifiedBy>Agnese Rušiņa</cp:lastModifiedBy>
  <cp:revision>71</cp:revision>
  <dcterms:created xsi:type="dcterms:W3CDTF">2023-03-22T13:13:00Z</dcterms:created>
  <dcterms:modified xsi:type="dcterms:W3CDTF">2024-04-11T09:02:00Z</dcterms:modified>
</cp:coreProperties>
</file>