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73BA0" w14:textId="3C5D08EC" w:rsidR="00F111DB" w:rsidRPr="0035249F" w:rsidRDefault="00F111DB" w:rsidP="00F111DB">
      <w:pPr>
        <w:jc w:val="right"/>
        <w:rPr>
          <w:rFonts w:asciiTheme="majorBidi" w:hAnsiTheme="majorBidi" w:cstheme="majorBidi"/>
          <w:sz w:val="16"/>
          <w:szCs w:val="16"/>
        </w:rPr>
      </w:pPr>
      <w:bookmarkStart w:id="0" w:name="OLE_LINK4"/>
      <w:bookmarkStart w:id="1" w:name="OLE_LINK3"/>
    </w:p>
    <w:p w14:paraId="2E09BEED" w14:textId="77777777" w:rsidR="009A1D8A" w:rsidRPr="0035249F" w:rsidRDefault="009A1D8A" w:rsidP="00F111DB">
      <w:pPr>
        <w:jc w:val="right"/>
        <w:rPr>
          <w:rFonts w:asciiTheme="majorBidi" w:hAnsiTheme="majorBidi" w:cstheme="majorBidi"/>
          <w:sz w:val="16"/>
          <w:szCs w:val="16"/>
        </w:rPr>
      </w:pPr>
    </w:p>
    <w:tbl>
      <w:tblPr>
        <w:tblW w:w="7422" w:type="dxa"/>
        <w:tblInd w:w="-1160" w:type="dxa"/>
        <w:tblCellMar>
          <w:left w:w="0" w:type="dxa"/>
          <w:right w:w="0" w:type="dxa"/>
        </w:tblCellMar>
        <w:tblLook w:val="04A0" w:firstRow="1" w:lastRow="0" w:firstColumn="1" w:lastColumn="0" w:noHBand="0" w:noVBand="1"/>
      </w:tblPr>
      <w:tblGrid>
        <w:gridCol w:w="7422"/>
      </w:tblGrid>
      <w:tr w:rsidR="00194DBA" w:rsidRPr="0035249F" w14:paraId="6756CD78" w14:textId="77777777" w:rsidTr="00C17EE8">
        <w:trPr>
          <w:trHeight w:hRule="exact" w:val="916"/>
        </w:trPr>
        <w:tc>
          <w:tcPr>
            <w:tcW w:w="7422" w:type="dxa"/>
          </w:tcPr>
          <w:p w14:paraId="4234315E" w14:textId="77777777" w:rsidR="00194DBA" w:rsidRPr="0035249F" w:rsidRDefault="00194DBA" w:rsidP="00C17EE8">
            <w:pPr>
              <w:pStyle w:val="Header"/>
              <w:tabs>
                <w:tab w:val="clear" w:pos="4153"/>
              </w:tabs>
              <w:rPr>
                <w:rFonts w:asciiTheme="majorBidi" w:hAnsiTheme="majorBidi" w:cstheme="majorBidi"/>
              </w:rPr>
            </w:pPr>
            <w:r w:rsidRPr="0035249F">
              <w:rPr>
                <w:rFonts w:asciiTheme="majorBidi" w:hAnsiTheme="majorBidi" w:cstheme="majorBidi"/>
                <w:noProof/>
              </w:rPr>
              <w:drawing>
                <wp:inline distT="0" distB="0" distL="0" distR="0" wp14:anchorId="1D5E1BFC" wp14:editId="3E6466D7">
                  <wp:extent cx="2752725" cy="600075"/>
                  <wp:effectExtent l="0" t="0" r="0" b="9525"/>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2725" cy="600075"/>
                          </a:xfrm>
                          <a:prstGeom prst="rect">
                            <a:avLst/>
                          </a:prstGeom>
                          <a:noFill/>
                          <a:ln>
                            <a:noFill/>
                          </a:ln>
                        </pic:spPr>
                      </pic:pic>
                    </a:graphicData>
                  </a:graphic>
                </wp:inline>
              </w:drawing>
            </w:r>
          </w:p>
        </w:tc>
      </w:tr>
    </w:tbl>
    <w:p w14:paraId="08156B22" w14:textId="77777777" w:rsidR="00194DBA" w:rsidRPr="0035249F" w:rsidRDefault="00194DBA" w:rsidP="00194DBA">
      <w:pPr>
        <w:pStyle w:val="NoSpacing"/>
        <w:spacing w:before="40"/>
        <w:ind w:left="1418"/>
        <w:jc w:val="center"/>
        <w:rPr>
          <w:rFonts w:asciiTheme="majorBidi" w:hAnsiTheme="majorBidi" w:cstheme="majorBidi"/>
          <w:caps/>
          <w:spacing w:val="-2"/>
          <w:sz w:val="16"/>
          <w:szCs w:val="16"/>
        </w:rPr>
      </w:pPr>
    </w:p>
    <w:p w14:paraId="38BBB877" w14:textId="77777777" w:rsidR="00194DBA" w:rsidRPr="0035249F" w:rsidRDefault="00194DBA" w:rsidP="00194DBA">
      <w:pPr>
        <w:pStyle w:val="NoSpacing"/>
        <w:spacing w:before="40"/>
        <w:jc w:val="both"/>
        <w:rPr>
          <w:rFonts w:asciiTheme="majorBidi" w:hAnsiTheme="majorBidi" w:cstheme="majorBidi"/>
          <w:sz w:val="20"/>
          <w:szCs w:val="20"/>
        </w:rPr>
      </w:pPr>
      <w:r w:rsidRPr="0035249F">
        <w:rPr>
          <w:rFonts w:asciiTheme="majorBidi" w:hAnsiTheme="majorBidi" w:cstheme="majorBidi"/>
          <w:sz w:val="20"/>
          <w:szCs w:val="20"/>
        </w:rPr>
        <w:t>Reģistrācijas Nr. 40003579713</w:t>
      </w:r>
    </w:p>
    <w:p w14:paraId="14A08127" w14:textId="77777777" w:rsidR="00194DBA" w:rsidRPr="0035249F" w:rsidRDefault="00194DBA" w:rsidP="00194DBA">
      <w:pPr>
        <w:pStyle w:val="NoSpacing"/>
        <w:spacing w:before="40"/>
        <w:jc w:val="both"/>
        <w:rPr>
          <w:rFonts w:asciiTheme="majorBidi" w:hAnsiTheme="majorBidi" w:cstheme="majorBidi"/>
          <w:sz w:val="20"/>
          <w:szCs w:val="20"/>
        </w:rPr>
      </w:pPr>
      <w:r w:rsidRPr="0035249F">
        <w:rPr>
          <w:rFonts w:asciiTheme="majorBidi" w:hAnsiTheme="majorBidi" w:cstheme="majorBidi"/>
          <w:sz w:val="20"/>
          <w:szCs w:val="20"/>
        </w:rPr>
        <w:t>Dzirciema 20, Rīga, LV-1007, Latvija</w:t>
      </w:r>
    </w:p>
    <w:p w14:paraId="6C87796D" w14:textId="1F104B43" w:rsidR="00194DBA" w:rsidRPr="0035249F" w:rsidRDefault="00194DBA" w:rsidP="00194DBA">
      <w:pPr>
        <w:pStyle w:val="NoSpacing"/>
        <w:spacing w:before="40"/>
        <w:jc w:val="both"/>
        <w:rPr>
          <w:rFonts w:asciiTheme="majorBidi" w:hAnsiTheme="majorBidi" w:cstheme="majorBidi"/>
          <w:sz w:val="20"/>
          <w:szCs w:val="20"/>
        </w:rPr>
      </w:pPr>
      <w:r w:rsidRPr="0035249F">
        <w:rPr>
          <w:rFonts w:asciiTheme="majorBidi" w:hAnsiTheme="majorBidi" w:cstheme="majorBidi"/>
          <w:sz w:val="20"/>
          <w:szCs w:val="20"/>
        </w:rPr>
        <w:t xml:space="preserve">Tālr.+371  </w:t>
      </w:r>
      <w:r w:rsidR="001346DF" w:rsidRPr="0035249F">
        <w:rPr>
          <w:rFonts w:asciiTheme="majorBidi" w:hAnsiTheme="majorBidi" w:cstheme="majorBidi"/>
          <w:sz w:val="20"/>
          <w:szCs w:val="20"/>
        </w:rPr>
        <w:t>25664649</w:t>
      </w:r>
    </w:p>
    <w:p w14:paraId="244A36A5" w14:textId="4DFF5144" w:rsidR="00194DBA" w:rsidRPr="0035249F" w:rsidRDefault="00194DBA" w:rsidP="00194DBA">
      <w:pPr>
        <w:pStyle w:val="NoSpacing"/>
        <w:spacing w:before="40"/>
        <w:jc w:val="both"/>
        <w:rPr>
          <w:rFonts w:asciiTheme="majorBidi" w:hAnsiTheme="majorBidi" w:cstheme="majorBidi"/>
          <w:sz w:val="20"/>
          <w:szCs w:val="20"/>
        </w:rPr>
      </w:pPr>
      <w:r w:rsidRPr="0035249F">
        <w:rPr>
          <w:rFonts w:asciiTheme="majorBidi" w:hAnsiTheme="majorBidi" w:cstheme="majorBidi"/>
          <w:sz w:val="20"/>
          <w:szCs w:val="20"/>
        </w:rPr>
        <w:t xml:space="preserve">E-pasts: </w:t>
      </w:r>
      <w:hyperlink r:id="rId9" w:history="1">
        <w:r w:rsidR="001346DF" w:rsidRPr="0035249F">
          <w:rPr>
            <w:rStyle w:val="Hyperlink"/>
            <w:rFonts w:asciiTheme="majorBidi" w:hAnsiTheme="majorBidi" w:cstheme="majorBidi"/>
            <w:sz w:val="20"/>
            <w:szCs w:val="20"/>
          </w:rPr>
          <w:t>iepirkumi@rsusi.lv</w:t>
        </w:r>
      </w:hyperlink>
    </w:p>
    <w:p w14:paraId="4E1F2F15" w14:textId="77777777" w:rsidR="00194DBA" w:rsidRPr="0035249F" w:rsidRDefault="00194DBA" w:rsidP="00194DBA">
      <w:pPr>
        <w:pStyle w:val="NoSpacing"/>
        <w:spacing w:before="40"/>
        <w:jc w:val="both"/>
        <w:rPr>
          <w:rFonts w:asciiTheme="majorBidi" w:hAnsiTheme="majorBidi" w:cstheme="majorBidi"/>
          <w:sz w:val="20"/>
          <w:szCs w:val="20"/>
        </w:rPr>
      </w:pPr>
      <w:r w:rsidRPr="0035249F">
        <w:rPr>
          <w:rFonts w:asciiTheme="majorBidi" w:hAnsiTheme="majorBidi" w:cstheme="majorBidi"/>
          <w:sz w:val="20"/>
          <w:szCs w:val="20"/>
        </w:rPr>
        <w:t>www.stomatologijasinstituts.lv</w:t>
      </w:r>
    </w:p>
    <w:p w14:paraId="74A28E82" w14:textId="77777777" w:rsidR="00194DBA" w:rsidRPr="008E6065" w:rsidRDefault="00194DBA" w:rsidP="00F111DB">
      <w:pPr>
        <w:jc w:val="right"/>
        <w:rPr>
          <w:rFonts w:asciiTheme="majorBidi" w:hAnsiTheme="majorBidi" w:cstheme="majorBidi"/>
          <w:sz w:val="20"/>
          <w:szCs w:val="20"/>
        </w:rPr>
      </w:pPr>
      <w:r w:rsidRPr="008E6065">
        <w:rPr>
          <w:rFonts w:asciiTheme="majorBidi" w:hAnsiTheme="majorBidi" w:cstheme="majorBidi"/>
          <w:sz w:val="20"/>
          <w:szCs w:val="20"/>
        </w:rPr>
        <w:t xml:space="preserve">APSTIPRINĀTS </w:t>
      </w:r>
    </w:p>
    <w:p w14:paraId="1D271569" w14:textId="74CCECBA" w:rsidR="00F111DB" w:rsidRPr="008E6065" w:rsidRDefault="00F111DB" w:rsidP="00F111DB">
      <w:pPr>
        <w:jc w:val="right"/>
        <w:rPr>
          <w:rFonts w:asciiTheme="majorBidi" w:hAnsiTheme="majorBidi" w:cstheme="majorBidi"/>
          <w:sz w:val="20"/>
          <w:szCs w:val="20"/>
        </w:rPr>
      </w:pPr>
      <w:r w:rsidRPr="008E6065">
        <w:rPr>
          <w:rFonts w:asciiTheme="majorBidi" w:hAnsiTheme="majorBidi" w:cstheme="majorBidi"/>
          <w:sz w:val="20"/>
          <w:szCs w:val="20"/>
        </w:rPr>
        <w:t xml:space="preserve">SIA „Rīgas Stradiņa universitātes </w:t>
      </w:r>
    </w:p>
    <w:p w14:paraId="7F6D1E07" w14:textId="77777777" w:rsidR="00F111DB" w:rsidRPr="008E6065" w:rsidRDefault="00F111DB" w:rsidP="00F111DB">
      <w:pPr>
        <w:jc w:val="right"/>
        <w:rPr>
          <w:rFonts w:asciiTheme="majorBidi" w:hAnsiTheme="majorBidi" w:cstheme="majorBidi"/>
          <w:sz w:val="20"/>
          <w:szCs w:val="20"/>
        </w:rPr>
      </w:pPr>
      <w:r w:rsidRPr="008E6065">
        <w:rPr>
          <w:rFonts w:asciiTheme="majorBidi" w:hAnsiTheme="majorBidi" w:cstheme="majorBidi"/>
          <w:sz w:val="20"/>
          <w:szCs w:val="20"/>
        </w:rPr>
        <w:t>Stomatoloģijas institūts”</w:t>
      </w:r>
    </w:p>
    <w:p w14:paraId="1825FE49" w14:textId="77777777" w:rsidR="00F111DB" w:rsidRPr="008E6065" w:rsidRDefault="00F111DB" w:rsidP="00F111DB">
      <w:pPr>
        <w:jc w:val="right"/>
        <w:rPr>
          <w:rFonts w:asciiTheme="majorBidi" w:hAnsiTheme="majorBidi" w:cstheme="majorBidi"/>
          <w:sz w:val="20"/>
          <w:szCs w:val="20"/>
        </w:rPr>
      </w:pPr>
      <w:r w:rsidRPr="008E6065">
        <w:rPr>
          <w:rFonts w:asciiTheme="majorBidi" w:hAnsiTheme="majorBidi" w:cstheme="majorBidi"/>
          <w:sz w:val="20"/>
          <w:szCs w:val="20"/>
        </w:rPr>
        <w:t>iepirkuma komisijas</w:t>
      </w:r>
    </w:p>
    <w:p w14:paraId="04990739" w14:textId="2C357A4D" w:rsidR="00F111DB" w:rsidRPr="008E6065" w:rsidRDefault="00F111DB" w:rsidP="00F111DB">
      <w:pPr>
        <w:jc w:val="right"/>
        <w:rPr>
          <w:rFonts w:asciiTheme="majorBidi" w:hAnsiTheme="majorBidi" w:cstheme="majorBidi"/>
          <w:sz w:val="20"/>
          <w:szCs w:val="20"/>
        </w:rPr>
      </w:pPr>
      <w:r w:rsidRPr="008E6065">
        <w:rPr>
          <w:rFonts w:asciiTheme="majorBidi" w:hAnsiTheme="majorBidi" w:cstheme="majorBidi"/>
          <w:sz w:val="20"/>
          <w:szCs w:val="20"/>
        </w:rPr>
        <w:t>202</w:t>
      </w:r>
      <w:r w:rsidR="007E06CC" w:rsidRPr="008E6065">
        <w:rPr>
          <w:rFonts w:asciiTheme="majorBidi" w:hAnsiTheme="majorBidi" w:cstheme="majorBidi"/>
          <w:sz w:val="20"/>
          <w:szCs w:val="20"/>
        </w:rPr>
        <w:t>3</w:t>
      </w:r>
      <w:r w:rsidR="005007EA" w:rsidRPr="008E6065">
        <w:rPr>
          <w:rFonts w:asciiTheme="majorBidi" w:hAnsiTheme="majorBidi" w:cstheme="majorBidi"/>
          <w:sz w:val="20"/>
          <w:szCs w:val="20"/>
        </w:rPr>
        <w:t xml:space="preserve">. gada </w:t>
      </w:r>
      <w:r w:rsidR="001346DF" w:rsidRPr="008E6065">
        <w:rPr>
          <w:rFonts w:asciiTheme="majorBidi" w:hAnsiTheme="majorBidi" w:cstheme="majorBidi"/>
          <w:sz w:val="20"/>
          <w:szCs w:val="20"/>
        </w:rPr>
        <w:t>9.aprīlī</w:t>
      </w:r>
    </w:p>
    <w:p w14:paraId="7DB6BADE" w14:textId="538A372A" w:rsidR="00F111DB" w:rsidRPr="008E6065" w:rsidRDefault="00F111DB" w:rsidP="00F111DB">
      <w:pPr>
        <w:jc w:val="right"/>
        <w:rPr>
          <w:rFonts w:asciiTheme="majorBidi" w:hAnsiTheme="majorBidi" w:cstheme="majorBidi"/>
          <w:sz w:val="20"/>
          <w:szCs w:val="20"/>
        </w:rPr>
      </w:pPr>
      <w:r w:rsidRPr="008E6065">
        <w:rPr>
          <w:rFonts w:asciiTheme="majorBidi" w:hAnsiTheme="majorBidi" w:cstheme="majorBidi"/>
          <w:sz w:val="20"/>
          <w:szCs w:val="20"/>
        </w:rPr>
        <w:t xml:space="preserve">protokols Nr. RSU SI </w:t>
      </w:r>
      <w:r w:rsidR="00965C57" w:rsidRPr="008E6065">
        <w:rPr>
          <w:rFonts w:asciiTheme="majorBidi" w:hAnsiTheme="majorBidi" w:cstheme="majorBidi"/>
          <w:sz w:val="20"/>
          <w:szCs w:val="20"/>
        </w:rPr>
        <w:t>202</w:t>
      </w:r>
      <w:r w:rsidR="001346DF" w:rsidRPr="008E6065">
        <w:rPr>
          <w:rFonts w:asciiTheme="majorBidi" w:hAnsiTheme="majorBidi" w:cstheme="majorBidi"/>
          <w:sz w:val="20"/>
          <w:szCs w:val="20"/>
        </w:rPr>
        <w:t>4</w:t>
      </w:r>
      <w:r w:rsidR="005E2F05" w:rsidRPr="008E6065">
        <w:rPr>
          <w:rFonts w:asciiTheme="majorBidi" w:hAnsiTheme="majorBidi" w:cstheme="majorBidi"/>
          <w:sz w:val="20"/>
          <w:szCs w:val="20"/>
        </w:rPr>
        <w:t>/</w:t>
      </w:r>
      <w:r w:rsidR="001346DF" w:rsidRPr="008E6065">
        <w:rPr>
          <w:rFonts w:asciiTheme="majorBidi" w:hAnsiTheme="majorBidi" w:cstheme="majorBidi"/>
          <w:sz w:val="20"/>
          <w:szCs w:val="20"/>
        </w:rPr>
        <w:t>11</w:t>
      </w:r>
    </w:p>
    <w:p w14:paraId="662BDA72" w14:textId="77777777" w:rsidR="00F111DB" w:rsidRPr="008E6065" w:rsidRDefault="00F111DB" w:rsidP="00F111DB">
      <w:pPr>
        <w:jc w:val="right"/>
        <w:rPr>
          <w:rFonts w:asciiTheme="majorBidi" w:hAnsiTheme="majorBidi" w:cstheme="majorBidi"/>
          <w:sz w:val="20"/>
          <w:szCs w:val="20"/>
        </w:rPr>
      </w:pPr>
      <w:r w:rsidRPr="008E6065">
        <w:rPr>
          <w:rFonts w:asciiTheme="majorBidi" w:hAnsiTheme="majorBidi" w:cstheme="majorBidi"/>
          <w:sz w:val="20"/>
          <w:szCs w:val="20"/>
        </w:rPr>
        <w:t>Iepirkuma komisijas priekšsēdētāja</w:t>
      </w:r>
    </w:p>
    <w:p w14:paraId="3012B547" w14:textId="5B7B3A84" w:rsidR="00AE1C61" w:rsidRPr="008E6065" w:rsidRDefault="00CD7608" w:rsidP="001D65F5">
      <w:pPr>
        <w:jc w:val="right"/>
        <w:rPr>
          <w:rFonts w:asciiTheme="majorBidi" w:hAnsiTheme="majorBidi" w:cstheme="majorBidi"/>
          <w:b/>
          <w:bCs/>
          <w:sz w:val="20"/>
          <w:szCs w:val="20"/>
        </w:rPr>
      </w:pPr>
      <w:r w:rsidRPr="008E6065">
        <w:rPr>
          <w:rFonts w:asciiTheme="majorBidi" w:hAnsiTheme="majorBidi" w:cstheme="majorBidi"/>
          <w:sz w:val="20"/>
          <w:szCs w:val="20"/>
        </w:rPr>
        <w:t>Agnese  Rušiņa</w:t>
      </w:r>
    </w:p>
    <w:p w14:paraId="58C131BE" w14:textId="77777777" w:rsidR="00AE1C61" w:rsidRPr="0035249F" w:rsidRDefault="00AE1C61" w:rsidP="001D65F5">
      <w:pPr>
        <w:jc w:val="center"/>
        <w:rPr>
          <w:rFonts w:asciiTheme="majorBidi" w:hAnsiTheme="majorBidi" w:cstheme="majorBidi"/>
          <w:b/>
          <w:bCs/>
        </w:rPr>
      </w:pPr>
    </w:p>
    <w:p w14:paraId="069E34C5" w14:textId="77777777" w:rsidR="00AE1C61" w:rsidRPr="0035249F" w:rsidRDefault="00AE1C61" w:rsidP="001D65F5">
      <w:pPr>
        <w:jc w:val="center"/>
        <w:rPr>
          <w:rFonts w:asciiTheme="majorBidi" w:hAnsiTheme="majorBidi" w:cstheme="majorBidi"/>
          <w:b/>
          <w:bCs/>
        </w:rPr>
      </w:pPr>
    </w:p>
    <w:p w14:paraId="7E5B2EDF" w14:textId="77777777" w:rsidR="00AE1C61" w:rsidRPr="0035249F" w:rsidRDefault="00AE1C61" w:rsidP="001D65F5">
      <w:pPr>
        <w:jc w:val="center"/>
        <w:rPr>
          <w:rFonts w:asciiTheme="majorBidi" w:hAnsiTheme="majorBidi" w:cstheme="majorBidi"/>
          <w:b/>
          <w:bCs/>
        </w:rPr>
      </w:pPr>
    </w:p>
    <w:p w14:paraId="0B2221E4" w14:textId="77777777" w:rsidR="00AE1C61" w:rsidRPr="0035249F" w:rsidRDefault="00AE1C61" w:rsidP="001D65F5">
      <w:pPr>
        <w:jc w:val="center"/>
        <w:rPr>
          <w:rFonts w:asciiTheme="majorBidi" w:hAnsiTheme="majorBidi" w:cstheme="majorBidi"/>
          <w:b/>
          <w:bCs/>
        </w:rPr>
      </w:pPr>
    </w:p>
    <w:p w14:paraId="377AEB7D" w14:textId="77777777" w:rsidR="00AE1C61" w:rsidRPr="0035249F" w:rsidRDefault="00AE1C61" w:rsidP="001D65F5">
      <w:pPr>
        <w:jc w:val="center"/>
        <w:rPr>
          <w:rFonts w:asciiTheme="majorBidi" w:hAnsiTheme="majorBidi" w:cstheme="majorBidi"/>
          <w:b/>
          <w:bCs/>
        </w:rPr>
      </w:pPr>
    </w:p>
    <w:p w14:paraId="01A8F514" w14:textId="77777777" w:rsidR="00AE1C61" w:rsidRPr="0035249F" w:rsidRDefault="00AE1C61" w:rsidP="001D65F5">
      <w:pPr>
        <w:jc w:val="center"/>
        <w:rPr>
          <w:rFonts w:asciiTheme="majorBidi" w:hAnsiTheme="majorBidi" w:cstheme="majorBidi"/>
          <w:b/>
          <w:bCs/>
        </w:rPr>
      </w:pPr>
    </w:p>
    <w:p w14:paraId="49CEAB80" w14:textId="77777777" w:rsidR="00AE1C61" w:rsidRPr="0035249F" w:rsidRDefault="00AE1C61" w:rsidP="001D65F5">
      <w:pPr>
        <w:jc w:val="center"/>
        <w:rPr>
          <w:rFonts w:asciiTheme="majorBidi" w:hAnsiTheme="majorBidi" w:cstheme="majorBidi"/>
          <w:b/>
          <w:bCs/>
        </w:rPr>
      </w:pPr>
    </w:p>
    <w:p w14:paraId="18961FED" w14:textId="77777777" w:rsidR="00AE1C61" w:rsidRPr="0035249F" w:rsidRDefault="00AE1C61" w:rsidP="001D65F5">
      <w:pPr>
        <w:jc w:val="center"/>
        <w:rPr>
          <w:rFonts w:asciiTheme="majorBidi" w:hAnsiTheme="majorBidi" w:cstheme="majorBidi"/>
          <w:b/>
          <w:bCs/>
        </w:rPr>
      </w:pPr>
      <w:bookmarkStart w:id="2" w:name="_Hlk99099853"/>
      <w:bookmarkStart w:id="3" w:name="OLE_LINK11"/>
      <w:bookmarkStart w:id="4" w:name="OLE_LINK12"/>
      <w:bookmarkStart w:id="5" w:name="OLE_LINK10"/>
      <w:bookmarkStart w:id="6" w:name="OLE_LINK9"/>
      <w:r w:rsidRPr="0035249F">
        <w:rPr>
          <w:rFonts w:asciiTheme="majorBidi" w:hAnsiTheme="majorBidi" w:cstheme="majorBidi"/>
          <w:b/>
          <w:bCs/>
        </w:rPr>
        <w:t>SIA „Rīgas Stradiņa universitātes</w:t>
      </w:r>
    </w:p>
    <w:p w14:paraId="52537E8B" w14:textId="77777777" w:rsidR="00AE1C61" w:rsidRPr="0035249F" w:rsidRDefault="00AE1C61" w:rsidP="001D65F5">
      <w:pPr>
        <w:jc w:val="center"/>
        <w:rPr>
          <w:rFonts w:asciiTheme="majorBidi" w:hAnsiTheme="majorBidi" w:cstheme="majorBidi"/>
          <w:b/>
          <w:bCs/>
        </w:rPr>
      </w:pPr>
      <w:r w:rsidRPr="0035249F">
        <w:rPr>
          <w:rFonts w:asciiTheme="majorBidi" w:hAnsiTheme="majorBidi" w:cstheme="majorBidi"/>
          <w:b/>
          <w:bCs/>
        </w:rPr>
        <w:t xml:space="preserve"> Stomatoloģijas institūts”</w:t>
      </w:r>
    </w:p>
    <w:p w14:paraId="682A8438" w14:textId="77777777" w:rsidR="00AE1C61" w:rsidRPr="0035249F" w:rsidRDefault="00AE1C61" w:rsidP="001D65F5">
      <w:pPr>
        <w:jc w:val="center"/>
        <w:rPr>
          <w:rFonts w:asciiTheme="majorBidi" w:hAnsiTheme="majorBidi" w:cstheme="majorBidi"/>
          <w:b/>
          <w:bCs/>
        </w:rPr>
      </w:pPr>
    </w:p>
    <w:p w14:paraId="421F3D7F" w14:textId="77777777" w:rsidR="00AE1C61" w:rsidRPr="0035249F" w:rsidRDefault="00AE1C61" w:rsidP="001D65F5">
      <w:pPr>
        <w:jc w:val="center"/>
        <w:rPr>
          <w:rFonts w:asciiTheme="majorBidi" w:hAnsiTheme="majorBidi" w:cstheme="majorBidi"/>
          <w:b/>
          <w:bCs/>
        </w:rPr>
      </w:pPr>
      <w:r w:rsidRPr="0035249F">
        <w:rPr>
          <w:rFonts w:asciiTheme="majorBidi" w:hAnsiTheme="majorBidi" w:cstheme="majorBidi"/>
        </w:rPr>
        <w:t>Iepirkums saskaņā ar Publisko iepirkumu likuma 9.</w:t>
      </w:r>
      <w:r w:rsidRPr="0035249F">
        <w:rPr>
          <w:rFonts w:asciiTheme="majorBidi" w:hAnsiTheme="majorBidi" w:cstheme="majorBidi"/>
          <w:vertAlign w:val="superscript"/>
        </w:rPr>
        <w:t xml:space="preserve"> </w:t>
      </w:r>
      <w:r w:rsidRPr="0035249F">
        <w:rPr>
          <w:rFonts w:asciiTheme="majorBidi" w:hAnsiTheme="majorBidi" w:cstheme="majorBidi"/>
        </w:rPr>
        <w:t>pantu</w:t>
      </w:r>
    </w:p>
    <w:p w14:paraId="43871338" w14:textId="65EE7F0F" w:rsidR="00AE1C61" w:rsidRPr="0035249F" w:rsidRDefault="00AE1C61" w:rsidP="001D65F5">
      <w:pPr>
        <w:pStyle w:val="HeaderFooter"/>
        <w:jc w:val="center"/>
        <w:rPr>
          <w:rFonts w:asciiTheme="majorBidi" w:hAnsiTheme="majorBidi" w:cstheme="majorBidi"/>
          <w:sz w:val="24"/>
          <w:szCs w:val="24"/>
          <w:lang w:val="lv-LV"/>
        </w:rPr>
      </w:pPr>
      <w:r w:rsidRPr="0035249F">
        <w:rPr>
          <w:rFonts w:asciiTheme="majorBidi" w:hAnsiTheme="majorBidi" w:cstheme="majorBidi"/>
          <w:b/>
          <w:sz w:val="24"/>
          <w:szCs w:val="24"/>
          <w:lang w:val="lv-LV"/>
        </w:rPr>
        <w:t>“</w:t>
      </w:r>
      <w:r w:rsidR="00593E65" w:rsidRPr="0035249F">
        <w:rPr>
          <w:rFonts w:asciiTheme="majorBidi" w:hAnsiTheme="majorBidi" w:cstheme="majorBidi"/>
          <w:b/>
          <w:sz w:val="24"/>
          <w:szCs w:val="24"/>
          <w:lang w:val="lv-LV"/>
        </w:rPr>
        <w:t>Vienkāršotās a</w:t>
      </w:r>
      <w:r w:rsidR="00E92C41" w:rsidRPr="0035249F">
        <w:rPr>
          <w:rFonts w:asciiTheme="majorBidi" w:hAnsiTheme="majorBidi" w:cstheme="majorBidi"/>
          <w:b/>
          <w:sz w:val="24"/>
          <w:szCs w:val="24"/>
          <w:lang w:val="lv-LV"/>
        </w:rPr>
        <w:t>t</w:t>
      </w:r>
      <w:r w:rsidR="00593E65" w:rsidRPr="0035249F">
        <w:rPr>
          <w:rFonts w:asciiTheme="majorBidi" w:hAnsiTheme="majorBidi" w:cstheme="majorBidi"/>
          <w:b/>
          <w:sz w:val="24"/>
          <w:szCs w:val="24"/>
          <w:lang w:val="lv-LV"/>
        </w:rPr>
        <w:t>jaunošanas darbi Rīgā, Dzirciema ielā 20</w:t>
      </w:r>
      <w:r w:rsidR="00194DBA" w:rsidRPr="0035249F">
        <w:rPr>
          <w:rFonts w:asciiTheme="majorBidi" w:hAnsiTheme="majorBidi" w:cstheme="majorBidi"/>
          <w:b/>
          <w:sz w:val="24"/>
          <w:szCs w:val="24"/>
          <w:lang w:val="lv-LV"/>
        </w:rPr>
        <w:t>”</w:t>
      </w:r>
      <w:r w:rsidRPr="0035249F">
        <w:rPr>
          <w:rFonts w:asciiTheme="majorBidi" w:hAnsiTheme="majorBidi" w:cstheme="majorBidi"/>
          <w:sz w:val="24"/>
          <w:szCs w:val="24"/>
          <w:lang w:val="lv-LV"/>
        </w:rPr>
        <w:t xml:space="preserve"> </w:t>
      </w:r>
    </w:p>
    <w:p w14:paraId="2FF91C45" w14:textId="3A2E8A13" w:rsidR="00AE1C61" w:rsidRPr="0035249F" w:rsidRDefault="00AE1C61" w:rsidP="001D65F5">
      <w:pPr>
        <w:pStyle w:val="HeaderFooter"/>
        <w:jc w:val="center"/>
        <w:rPr>
          <w:rFonts w:asciiTheme="majorBidi" w:hAnsiTheme="majorBidi" w:cstheme="majorBidi"/>
          <w:color w:val="auto"/>
          <w:sz w:val="24"/>
          <w:szCs w:val="24"/>
          <w:lang w:val="lv-LV"/>
        </w:rPr>
      </w:pPr>
      <w:r w:rsidRPr="0035249F">
        <w:rPr>
          <w:rFonts w:asciiTheme="majorBidi" w:hAnsiTheme="majorBidi" w:cstheme="majorBidi"/>
          <w:color w:val="auto"/>
          <w:sz w:val="24"/>
          <w:szCs w:val="24"/>
          <w:lang w:val="lv-LV"/>
        </w:rPr>
        <w:t xml:space="preserve"> (Iepirkuma identifikācijas Nr.</w:t>
      </w:r>
      <w:r w:rsidRPr="0035249F">
        <w:rPr>
          <w:rFonts w:asciiTheme="majorBidi" w:hAnsiTheme="majorBidi" w:cstheme="majorBidi"/>
          <w:b/>
          <w:bCs/>
          <w:color w:val="auto"/>
          <w:kern w:val="32"/>
          <w:sz w:val="24"/>
          <w:szCs w:val="24"/>
          <w:lang w:val="lv-LV"/>
        </w:rPr>
        <w:t xml:space="preserve"> </w:t>
      </w:r>
      <w:r w:rsidRPr="0035249F">
        <w:rPr>
          <w:rFonts w:asciiTheme="majorBidi" w:hAnsiTheme="majorBidi" w:cstheme="majorBidi"/>
          <w:color w:val="auto"/>
          <w:sz w:val="24"/>
          <w:szCs w:val="24"/>
          <w:lang w:val="lv-LV"/>
        </w:rPr>
        <w:t xml:space="preserve">RSU SI </w:t>
      </w:r>
      <w:r w:rsidR="00965C57" w:rsidRPr="0035249F">
        <w:rPr>
          <w:rFonts w:asciiTheme="majorBidi" w:hAnsiTheme="majorBidi" w:cstheme="majorBidi"/>
          <w:color w:val="auto"/>
          <w:sz w:val="24"/>
          <w:szCs w:val="24"/>
          <w:lang w:val="lv-LV"/>
        </w:rPr>
        <w:t>202</w:t>
      </w:r>
      <w:r w:rsidR="001346DF" w:rsidRPr="0035249F">
        <w:rPr>
          <w:rFonts w:asciiTheme="majorBidi" w:hAnsiTheme="majorBidi" w:cstheme="majorBidi"/>
          <w:color w:val="auto"/>
          <w:sz w:val="24"/>
          <w:szCs w:val="24"/>
          <w:lang w:val="lv-LV"/>
        </w:rPr>
        <w:t>4</w:t>
      </w:r>
      <w:r w:rsidR="00965C57" w:rsidRPr="0035249F">
        <w:rPr>
          <w:rFonts w:asciiTheme="majorBidi" w:hAnsiTheme="majorBidi" w:cstheme="majorBidi"/>
          <w:color w:val="auto"/>
          <w:sz w:val="24"/>
          <w:szCs w:val="24"/>
          <w:lang w:val="lv-LV"/>
        </w:rPr>
        <w:t>/</w:t>
      </w:r>
      <w:r w:rsidR="001346DF" w:rsidRPr="0035249F">
        <w:rPr>
          <w:rFonts w:asciiTheme="majorBidi" w:hAnsiTheme="majorBidi" w:cstheme="majorBidi"/>
          <w:color w:val="auto"/>
          <w:sz w:val="24"/>
          <w:szCs w:val="24"/>
          <w:lang w:val="lv-LV"/>
        </w:rPr>
        <w:t>11</w:t>
      </w:r>
      <w:r w:rsidRPr="0035249F">
        <w:rPr>
          <w:rFonts w:asciiTheme="majorBidi" w:hAnsiTheme="majorBidi" w:cstheme="majorBidi"/>
          <w:color w:val="auto"/>
          <w:sz w:val="24"/>
          <w:szCs w:val="24"/>
          <w:lang w:val="lv-LV"/>
        </w:rPr>
        <w:t>)</w:t>
      </w:r>
    </w:p>
    <w:bookmarkEnd w:id="2"/>
    <w:p w14:paraId="02BE3D24" w14:textId="5FDC71FA" w:rsidR="00AE1C61" w:rsidRPr="0035249F" w:rsidRDefault="00AE1C61" w:rsidP="001D65F5">
      <w:pPr>
        <w:tabs>
          <w:tab w:val="left" w:pos="720"/>
          <w:tab w:val="left" w:pos="1440"/>
          <w:tab w:val="left" w:pos="2160"/>
          <w:tab w:val="left" w:pos="2880"/>
          <w:tab w:val="left" w:pos="3600"/>
          <w:tab w:val="left" w:pos="4320"/>
          <w:tab w:val="left" w:pos="5040"/>
          <w:tab w:val="left" w:pos="5760"/>
          <w:tab w:val="left" w:pos="7905"/>
        </w:tabs>
        <w:ind w:left="5387"/>
        <w:jc w:val="both"/>
        <w:rPr>
          <w:rFonts w:asciiTheme="majorBidi" w:hAnsiTheme="majorBidi" w:cstheme="majorBidi"/>
        </w:rPr>
      </w:pPr>
      <w:r w:rsidRPr="0035249F">
        <w:rPr>
          <w:rFonts w:asciiTheme="majorBidi" w:hAnsiTheme="majorBidi" w:cstheme="majorBidi"/>
        </w:rPr>
        <w:tab/>
      </w:r>
      <w:r w:rsidR="00406C5E" w:rsidRPr="0035249F">
        <w:rPr>
          <w:rFonts w:asciiTheme="majorBidi" w:hAnsiTheme="majorBidi" w:cstheme="majorBidi"/>
        </w:rPr>
        <w:t xml:space="preserve"> </w:t>
      </w:r>
      <w:r w:rsidRPr="0035249F">
        <w:rPr>
          <w:rFonts w:asciiTheme="majorBidi" w:hAnsiTheme="majorBidi" w:cstheme="majorBidi"/>
        </w:rPr>
        <w:tab/>
      </w:r>
    </w:p>
    <w:p w14:paraId="4F2D43F2" w14:textId="77777777" w:rsidR="00AE1C61" w:rsidRPr="0035249F" w:rsidRDefault="00AE1C61" w:rsidP="001D65F5">
      <w:pPr>
        <w:jc w:val="both"/>
        <w:rPr>
          <w:rFonts w:asciiTheme="majorBidi" w:hAnsiTheme="majorBidi" w:cstheme="majorBidi"/>
        </w:rPr>
      </w:pPr>
    </w:p>
    <w:p w14:paraId="169483E4" w14:textId="77777777" w:rsidR="00AE1C61" w:rsidRPr="0035249F" w:rsidRDefault="00AE1C61" w:rsidP="001D65F5">
      <w:pPr>
        <w:jc w:val="both"/>
        <w:rPr>
          <w:rFonts w:asciiTheme="majorBidi" w:hAnsiTheme="majorBidi" w:cstheme="majorBidi"/>
        </w:rPr>
      </w:pPr>
    </w:p>
    <w:p w14:paraId="5A9487A9" w14:textId="77777777" w:rsidR="00AE1C61" w:rsidRPr="0035249F" w:rsidRDefault="00AE1C61" w:rsidP="001D65F5">
      <w:pPr>
        <w:jc w:val="center"/>
        <w:rPr>
          <w:rFonts w:asciiTheme="majorBidi" w:hAnsiTheme="majorBidi" w:cstheme="majorBidi"/>
          <w:b/>
          <w:bCs/>
        </w:rPr>
      </w:pPr>
      <w:r w:rsidRPr="0035249F">
        <w:rPr>
          <w:rFonts w:asciiTheme="majorBidi" w:hAnsiTheme="majorBidi" w:cstheme="majorBidi"/>
          <w:b/>
          <w:bCs/>
        </w:rPr>
        <w:t>NOLIKUMS</w:t>
      </w:r>
    </w:p>
    <w:bookmarkEnd w:id="3"/>
    <w:bookmarkEnd w:id="4"/>
    <w:p w14:paraId="0F254354" w14:textId="77777777" w:rsidR="00AE1C61" w:rsidRPr="0035249F" w:rsidRDefault="00AE1C61" w:rsidP="001D65F5">
      <w:pPr>
        <w:jc w:val="both"/>
        <w:rPr>
          <w:rFonts w:asciiTheme="majorBidi" w:hAnsiTheme="majorBidi" w:cstheme="majorBidi"/>
        </w:rPr>
      </w:pPr>
    </w:p>
    <w:bookmarkEnd w:id="5"/>
    <w:bookmarkEnd w:id="6"/>
    <w:p w14:paraId="23949455" w14:textId="77777777" w:rsidR="00AE1C61" w:rsidRPr="0035249F" w:rsidRDefault="00AE1C61" w:rsidP="001D65F5">
      <w:pPr>
        <w:jc w:val="both"/>
        <w:rPr>
          <w:rFonts w:asciiTheme="majorBidi" w:hAnsiTheme="majorBidi" w:cstheme="majorBidi"/>
        </w:rPr>
      </w:pPr>
    </w:p>
    <w:p w14:paraId="5B54A055" w14:textId="77777777" w:rsidR="00AE1C61" w:rsidRPr="0035249F" w:rsidRDefault="00AE1C61" w:rsidP="001D65F5">
      <w:pPr>
        <w:jc w:val="both"/>
        <w:rPr>
          <w:rFonts w:asciiTheme="majorBidi" w:hAnsiTheme="majorBidi" w:cstheme="majorBidi"/>
        </w:rPr>
      </w:pPr>
    </w:p>
    <w:p w14:paraId="5897C45B" w14:textId="77777777" w:rsidR="00AE1C61" w:rsidRPr="0035249F" w:rsidRDefault="00AE1C61" w:rsidP="001D65F5">
      <w:pPr>
        <w:jc w:val="both"/>
        <w:rPr>
          <w:rFonts w:asciiTheme="majorBidi" w:hAnsiTheme="majorBidi" w:cstheme="majorBidi"/>
        </w:rPr>
      </w:pPr>
    </w:p>
    <w:p w14:paraId="5154AAFA" w14:textId="77777777" w:rsidR="00AE1C61" w:rsidRPr="0035249F" w:rsidRDefault="00AE1C61" w:rsidP="001D65F5">
      <w:pPr>
        <w:jc w:val="both"/>
        <w:rPr>
          <w:rFonts w:asciiTheme="majorBidi" w:hAnsiTheme="majorBidi" w:cstheme="majorBidi"/>
        </w:rPr>
      </w:pPr>
    </w:p>
    <w:p w14:paraId="38302372" w14:textId="77777777" w:rsidR="00AE1C61" w:rsidRDefault="00AE1C61" w:rsidP="001D65F5">
      <w:pPr>
        <w:jc w:val="both"/>
        <w:rPr>
          <w:rFonts w:asciiTheme="majorBidi" w:hAnsiTheme="majorBidi" w:cstheme="majorBidi"/>
        </w:rPr>
      </w:pPr>
    </w:p>
    <w:p w14:paraId="6FB848D1" w14:textId="77777777" w:rsidR="00C00825" w:rsidRDefault="00C00825" w:rsidP="001D65F5">
      <w:pPr>
        <w:jc w:val="both"/>
        <w:rPr>
          <w:rFonts w:asciiTheme="majorBidi" w:hAnsiTheme="majorBidi" w:cstheme="majorBidi"/>
        </w:rPr>
      </w:pPr>
    </w:p>
    <w:p w14:paraId="0AFF37DD" w14:textId="77777777" w:rsidR="00C00825" w:rsidRDefault="00C00825" w:rsidP="001D65F5">
      <w:pPr>
        <w:jc w:val="both"/>
        <w:rPr>
          <w:rFonts w:asciiTheme="majorBidi" w:hAnsiTheme="majorBidi" w:cstheme="majorBidi"/>
        </w:rPr>
      </w:pPr>
    </w:p>
    <w:p w14:paraId="5DC112CC" w14:textId="77777777" w:rsidR="00C00825" w:rsidRDefault="00C00825" w:rsidP="001D65F5">
      <w:pPr>
        <w:jc w:val="both"/>
        <w:rPr>
          <w:rFonts w:asciiTheme="majorBidi" w:hAnsiTheme="majorBidi" w:cstheme="majorBidi"/>
        </w:rPr>
      </w:pPr>
    </w:p>
    <w:p w14:paraId="01D9B005" w14:textId="77777777" w:rsidR="00C00825" w:rsidRDefault="00C00825" w:rsidP="001D65F5">
      <w:pPr>
        <w:jc w:val="both"/>
        <w:rPr>
          <w:rFonts w:asciiTheme="majorBidi" w:hAnsiTheme="majorBidi" w:cstheme="majorBidi"/>
        </w:rPr>
      </w:pPr>
    </w:p>
    <w:p w14:paraId="6A52359F" w14:textId="77777777" w:rsidR="00C00825" w:rsidRDefault="00C00825" w:rsidP="001D65F5">
      <w:pPr>
        <w:jc w:val="both"/>
        <w:rPr>
          <w:rFonts w:asciiTheme="majorBidi" w:hAnsiTheme="majorBidi" w:cstheme="majorBidi"/>
        </w:rPr>
      </w:pPr>
    </w:p>
    <w:p w14:paraId="25DEB5EA" w14:textId="77777777" w:rsidR="00C00825" w:rsidRDefault="00C00825" w:rsidP="001D65F5">
      <w:pPr>
        <w:jc w:val="both"/>
        <w:rPr>
          <w:rFonts w:asciiTheme="majorBidi" w:hAnsiTheme="majorBidi" w:cstheme="majorBidi"/>
        </w:rPr>
      </w:pPr>
    </w:p>
    <w:p w14:paraId="4592F1C5" w14:textId="77777777" w:rsidR="00C00825" w:rsidRPr="0035249F" w:rsidRDefault="00C00825" w:rsidP="001D65F5">
      <w:pPr>
        <w:jc w:val="both"/>
        <w:rPr>
          <w:rFonts w:asciiTheme="majorBidi" w:hAnsiTheme="majorBidi" w:cstheme="majorBidi"/>
        </w:rPr>
      </w:pPr>
    </w:p>
    <w:p w14:paraId="29CC9219" w14:textId="77777777" w:rsidR="00AE1C61" w:rsidRPr="0035249F" w:rsidRDefault="00AE1C61" w:rsidP="001D65F5">
      <w:pPr>
        <w:jc w:val="both"/>
        <w:rPr>
          <w:rFonts w:asciiTheme="majorBidi" w:hAnsiTheme="majorBidi" w:cstheme="majorBidi"/>
        </w:rPr>
      </w:pPr>
    </w:p>
    <w:p w14:paraId="280DA013" w14:textId="77777777" w:rsidR="00AE1C61" w:rsidRPr="0035249F" w:rsidRDefault="00AE1C61" w:rsidP="001D65F5">
      <w:pPr>
        <w:jc w:val="both"/>
        <w:rPr>
          <w:rFonts w:asciiTheme="majorBidi" w:hAnsiTheme="majorBidi" w:cstheme="majorBidi"/>
        </w:rPr>
      </w:pPr>
    </w:p>
    <w:p w14:paraId="2DC2CE52" w14:textId="77777777" w:rsidR="00AE1C61" w:rsidRPr="0035249F" w:rsidRDefault="00AE1C61" w:rsidP="001D65F5">
      <w:pPr>
        <w:jc w:val="center"/>
        <w:rPr>
          <w:rFonts w:asciiTheme="majorBidi" w:hAnsiTheme="majorBidi" w:cstheme="majorBidi"/>
        </w:rPr>
      </w:pPr>
      <w:r w:rsidRPr="0035249F">
        <w:rPr>
          <w:rFonts w:asciiTheme="majorBidi" w:hAnsiTheme="majorBidi" w:cstheme="majorBidi"/>
        </w:rPr>
        <w:t>Rīga,</w:t>
      </w:r>
    </w:p>
    <w:p w14:paraId="2571FC54" w14:textId="44E34CA0" w:rsidR="00AE1C61" w:rsidRPr="0035249F" w:rsidRDefault="00AE1C61" w:rsidP="001D65F5">
      <w:pPr>
        <w:jc w:val="center"/>
        <w:rPr>
          <w:rFonts w:asciiTheme="majorBidi" w:hAnsiTheme="majorBidi" w:cstheme="majorBidi"/>
        </w:rPr>
      </w:pPr>
      <w:r w:rsidRPr="0035249F">
        <w:rPr>
          <w:rFonts w:asciiTheme="majorBidi" w:hAnsiTheme="majorBidi" w:cstheme="majorBidi"/>
        </w:rPr>
        <w:t xml:space="preserve"> </w:t>
      </w:r>
      <w:r w:rsidR="00567EA5" w:rsidRPr="0035249F">
        <w:rPr>
          <w:rFonts w:asciiTheme="majorBidi" w:hAnsiTheme="majorBidi" w:cstheme="majorBidi"/>
        </w:rPr>
        <w:t>202</w:t>
      </w:r>
      <w:r w:rsidR="001346DF" w:rsidRPr="0035249F">
        <w:rPr>
          <w:rFonts w:asciiTheme="majorBidi" w:hAnsiTheme="majorBidi" w:cstheme="majorBidi"/>
        </w:rPr>
        <w:t>4</w:t>
      </w:r>
    </w:p>
    <w:p w14:paraId="20E9E282" w14:textId="77777777" w:rsidR="00AE1C61" w:rsidRPr="0035249F" w:rsidRDefault="00AE1C61" w:rsidP="00F33881">
      <w:pPr>
        <w:pStyle w:val="ListParagraph"/>
        <w:numPr>
          <w:ilvl w:val="0"/>
          <w:numId w:val="1"/>
        </w:numPr>
        <w:spacing w:line="276" w:lineRule="auto"/>
        <w:ind w:left="567" w:hanging="567"/>
        <w:rPr>
          <w:rFonts w:asciiTheme="majorBidi" w:hAnsiTheme="majorBidi" w:cstheme="majorBidi"/>
          <w:b/>
          <w:sz w:val="22"/>
          <w:szCs w:val="22"/>
        </w:rPr>
      </w:pPr>
      <w:r w:rsidRPr="0035249F">
        <w:rPr>
          <w:rFonts w:asciiTheme="majorBidi" w:hAnsiTheme="majorBidi" w:cstheme="majorBidi"/>
        </w:rPr>
        <w:br w:type="page"/>
      </w:r>
      <w:bookmarkEnd w:id="0"/>
      <w:bookmarkEnd w:id="1"/>
      <w:r w:rsidRPr="0035249F">
        <w:rPr>
          <w:rFonts w:asciiTheme="majorBidi" w:hAnsiTheme="majorBidi" w:cstheme="majorBidi"/>
          <w:b/>
          <w:sz w:val="22"/>
          <w:szCs w:val="22"/>
        </w:rPr>
        <w:lastRenderedPageBreak/>
        <w:t>Vispārīgā informācija</w:t>
      </w:r>
    </w:p>
    <w:p w14:paraId="47A34D59" w14:textId="049846DB" w:rsidR="00AE1C61" w:rsidRPr="0035249F" w:rsidRDefault="00AE1C61" w:rsidP="00F33881">
      <w:pPr>
        <w:pStyle w:val="ListParagraph"/>
        <w:numPr>
          <w:ilvl w:val="1"/>
          <w:numId w:val="1"/>
        </w:numPr>
        <w:spacing w:line="276" w:lineRule="auto"/>
        <w:ind w:left="1134" w:hanging="567"/>
        <w:jc w:val="both"/>
        <w:rPr>
          <w:rFonts w:asciiTheme="majorBidi" w:hAnsiTheme="majorBidi" w:cstheme="majorBidi"/>
          <w:b/>
          <w:sz w:val="22"/>
          <w:szCs w:val="22"/>
        </w:rPr>
      </w:pPr>
      <w:r w:rsidRPr="0035249F">
        <w:rPr>
          <w:rFonts w:asciiTheme="majorBidi" w:hAnsiTheme="majorBidi" w:cstheme="majorBidi"/>
          <w:b/>
          <w:sz w:val="22"/>
          <w:szCs w:val="22"/>
        </w:rPr>
        <w:t>Iepirkums tiek rīkots</w:t>
      </w:r>
      <w:r w:rsidR="001A2CEC" w:rsidRPr="0035249F">
        <w:rPr>
          <w:rFonts w:asciiTheme="majorBidi" w:hAnsiTheme="majorBidi" w:cstheme="majorBidi"/>
          <w:b/>
          <w:sz w:val="22"/>
          <w:szCs w:val="22"/>
        </w:rPr>
        <w:t xml:space="preserve"> saskaņā ar </w:t>
      </w:r>
      <w:r w:rsidRPr="0035249F">
        <w:rPr>
          <w:rFonts w:asciiTheme="majorBidi" w:hAnsiTheme="majorBidi" w:cstheme="majorBidi"/>
          <w:b/>
          <w:sz w:val="22"/>
          <w:szCs w:val="22"/>
        </w:rPr>
        <w:t>Publisko iepirkumu likum</w:t>
      </w:r>
      <w:r w:rsidR="001A2CEC" w:rsidRPr="0035249F">
        <w:rPr>
          <w:rFonts w:asciiTheme="majorBidi" w:hAnsiTheme="majorBidi" w:cstheme="majorBidi"/>
          <w:b/>
          <w:sz w:val="22"/>
          <w:szCs w:val="22"/>
        </w:rPr>
        <w:t>a (turpmāk – PIL) 9.pantu</w:t>
      </w:r>
      <w:r w:rsidRPr="0035249F">
        <w:rPr>
          <w:rFonts w:asciiTheme="majorBidi" w:hAnsiTheme="majorBidi" w:cstheme="majorBidi"/>
          <w:b/>
          <w:sz w:val="22"/>
          <w:szCs w:val="22"/>
        </w:rPr>
        <w:t xml:space="preserve">, un citu publisko iepirkumu regulējošo normatīvo aktu prasībām. </w:t>
      </w:r>
    </w:p>
    <w:p w14:paraId="5EDB2B0B" w14:textId="29FF3146" w:rsidR="00AE1C61" w:rsidRPr="0035249F" w:rsidRDefault="00AE1C61" w:rsidP="00F33881">
      <w:pPr>
        <w:pStyle w:val="ListParagraph"/>
        <w:numPr>
          <w:ilvl w:val="1"/>
          <w:numId w:val="1"/>
        </w:numPr>
        <w:spacing w:line="276" w:lineRule="auto"/>
        <w:ind w:left="1134" w:hanging="567"/>
        <w:jc w:val="both"/>
        <w:rPr>
          <w:rStyle w:val="colora"/>
          <w:rFonts w:asciiTheme="majorBidi" w:hAnsiTheme="majorBidi" w:cstheme="majorBidi"/>
          <w:b/>
          <w:sz w:val="22"/>
          <w:szCs w:val="22"/>
        </w:rPr>
      </w:pPr>
      <w:r w:rsidRPr="0035249F">
        <w:rPr>
          <w:rFonts w:asciiTheme="majorBidi" w:hAnsiTheme="majorBidi" w:cstheme="majorBidi"/>
          <w:b/>
          <w:sz w:val="22"/>
          <w:szCs w:val="22"/>
        </w:rPr>
        <w:t>Iepirkuma identifikācijas numurs: RSU SI 20</w:t>
      </w:r>
      <w:r w:rsidR="00593E65" w:rsidRPr="0035249F">
        <w:rPr>
          <w:rFonts w:asciiTheme="majorBidi" w:hAnsiTheme="majorBidi" w:cstheme="majorBidi"/>
          <w:b/>
          <w:sz w:val="22"/>
          <w:szCs w:val="22"/>
        </w:rPr>
        <w:t>2</w:t>
      </w:r>
      <w:r w:rsidR="001346DF" w:rsidRPr="0035249F">
        <w:rPr>
          <w:rFonts w:asciiTheme="majorBidi" w:hAnsiTheme="majorBidi" w:cstheme="majorBidi"/>
          <w:b/>
          <w:sz w:val="22"/>
          <w:szCs w:val="22"/>
        </w:rPr>
        <w:t>4</w:t>
      </w:r>
      <w:r w:rsidR="001A2CEC" w:rsidRPr="0035249F">
        <w:rPr>
          <w:rFonts w:asciiTheme="majorBidi" w:hAnsiTheme="majorBidi" w:cstheme="majorBidi"/>
          <w:b/>
          <w:sz w:val="22"/>
          <w:szCs w:val="22"/>
        </w:rPr>
        <w:t>/</w:t>
      </w:r>
      <w:r w:rsidR="001346DF" w:rsidRPr="0035249F">
        <w:rPr>
          <w:rFonts w:asciiTheme="majorBidi" w:hAnsiTheme="majorBidi" w:cstheme="majorBidi"/>
          <w:b/>
          <w:sz w:val="22"/>
          <w:szCs w:val="22"/>
        </w:rPr>
        <w:t>11</w:t>
      </w:r>
    </w:p>
    <w:p w14:paraId="190F2B6D" w14:textId="08675CBA" w:rsidR="00AE1C61" w:rsidRPr="0035249F" w:rsidRDefault="00AE1C61" w:rsidP="00F33881">
      <w:pPr>
        <w:pStyle w:val="ListParagraph"/>
        <w:numPr>
          <w:ilvl w:val="1"/>
          <w:numId w:val="1"/>
        </w:numPr>
        <w:ind w:left="1134" w:hanging="567"/>
        <w:jc w:val="both"/>
        <w:rPr>
          <w:rFonts w:asciiTheme="majorBidi" w:hAnsiTheme="majorBidi" w:cstheme="majorBidi"/>
          <w:sz w:val="22"/>
          <w:szCs w:val="22"/>
        </w:rPr>
      </w:pPr>
      <w:r w:rsidRPr="0035249F">
        <w:rPr>
          <w:rFonts w:asciiTheme="majorBidi" w:hAnsiTheme="majorBidi" w:cstheme="majorBidi"/>
          <w:b/>
          <w:sz w:val="22"/>
          <w:szCs w:val="22"/>
        </w:rPr>
        <w:t>Pasūtītāja nosaukums, adrese un citi rekvizīti</w:t>
      </w:r>
      <w:r w:rsidRPr="0035249F">
        <w:rPr>
          <w:rFonts w:asciiTheme="majorBidi" w:hAnsiTheme="majorBidi" w:cstheme="majorBidi"/>
          <w:sz w:val="22"/>
          <w:szCs w:val="22"/>
        </w:rPr>
        <w:t>:</w:t>
      </w:r>
    </w:p>
    <w:p w14:paraId="5A30C125" w14:textId="36DFB467" w:rsidR="00CD7608" w:rsidRPr="0035249F" w:rsidRDefault="00CD7608" w:rsidP="007849C9">
      <w:pPr>
        <w:pStyle w:val="ListParagraph"/>
        <w:numPr>
          <w:ilvl w:val="0"/>
          <w:numId w:val="6"/>
        </w:numPr>
        <w:spacing w:after="200" w:line="276" w:lineRule="auto"/>
        <w:ind w:left="1134" w:hanging="567"/>
        <w:jc w:val="both"/>
        <w:rPr>
          <w:rFonts w:asciiTheme="majorBidi" w:hAnsiTheme="majorBidi" w:cstheme="majorBidi"/>
          <w:sz w:val="22"/>
          <w:szCs w:val="22"/>
        </w:rPr>
      </w:pPr>
      <w:r w:rsidRPr="0035249F">
        <w:rPr>
          <w:rFonts w:asciiTheme="majorBidi" w:hAnsiTheme="majorBidi" w:cstheme="majorBidi"/>
          <w:sz w:val="22"/>
          <w:szCs w:val="22"/>
        </w:rPr>
        <w:t>SIA „Rīgas Stradiņa universitātes Stomatoloģijas institūts” (tālāk tekstā – Pasūtītājs);</w:t>
      </w:r>
    </w:p>
    <w:p w14:paraId="1B6E8D13" w14:textId="77777777" w:rsidR="00CD7608" w:rsidRPr="00F64DAC" w:rsidRDefault="00CD7608" w:rsidP="007849C9">
      <w:pPr>
        <w:pStyle w:val="ListParagraph"/>
        <w:numPr>
          <w:ilvl w:val="0"/>
          <w:numId w:val="6"/>
        </w:numPr>
        <w:spacing w:line="276" w:lineRule="auto"/>
        <w:ind w:left="1134" w:hanging="567"/>
        <w:jc w:val="both"/>
        <w:rPr>
          <w:sz w:val="22"/>
          <w:szCs w:val="22"/>
        </w:rPr>
      </w:pPr>
      <w:r w:rsidRPr="00F64DAC">
        <w:rPr>
          <w:sz w:val="22"/>
          <w:szCs w:val="22"/>
        </w:rPr>
        <w:t>Adrese: Dzirciema ielā 20, Rīgā, LV – 1007, tālrunis 67815320, Fax: 67815323;</w:t>
      </w:r>
    </w:p>
    <w:p w14:paraId="6DE81664" w14:textId="2392CADA" w:rsidR="00CD7608" w:rsidRPr="00F64DAC" w:rsidRDefault="00CD7608" w:rsidP="007849C9">
      <w:pPr>
        <w:pStyle w:val="ListParagraph"/>
        <w:numPr>
          <w:ilvl w:val="0"/>
          <w:numId w:val="6"/>
        </w:numPr>
        <w:spacing w:line="276" w:lineRule="auto"/>
        <w:ind w:left="1134" w:hanging="567"/>
        <w:jc w:val="both"/>
        <w:rPr>
          <w:sz w:val="22"/>
          <w:szCs w:val="22"/>
        </w:rPr>
      </w:pPr>
      <w:r w:rsidRPr="00F64DAC">
        <w:rPr>
          <w:sz w:val="22"/>
          <w:szCs w:val="22"/>
        </w:rPr>
        <w:t xml:space="preserve">Komisijas kontaktpersona – Agnese Rušiņa, tālrunis 25664649, e-pasts </w:t>
      </w:r>
      <w:hyperlink r:id="rId10" w:history="1">
        <w:r w:rsidRPr="00F64DAC">
          <w:rPr>
            <w:rStyle w:val="Hyperlink"/>
            <w:sz w:val="22"/>
            <w:szCs w:val="22"/>
          </w:rPr>
          <w:t>iepirkumi@rsusi.lv</w:t>
        </w:r>
      </w:hyperlink>
      <w:r w:rsidRPr="00F64DAC">
        <w:rPr>
          <w:sz w:val="22"/>
          <w:szCs w:val="22"/>
        </w:rPr>
        <w:t xml:space="preserve">. </w:t>
      </w:r>
    </w:p>
    <w:p w14:paraId="191B8FAA" w14:textId="1212E598" w:rsidR="00CD7608" w:rsidRPr="00F64DAC" w:rsidRDefault="00CD7608" w:rsidP="007849C9">
      <w:pPr>
        <w:pStyle w:val="ListParagraph"/>
        <w:numPr>
          <w:ilvl w:val="0"/>
          <w:numId w:val="6"/>
        </w:numPr>
        <w:spacing w:line="276" w:lineRule="auto"/>
        <w:ind w:left="1134" w:hanging="567"/>
        <w:rPr>
          <w:sz w:val="22"/>
          <w:szCs w:val="22"/>
        </w:rPr>
      </w:pPr>
      <w:r w:rsidRPr="00F64DAC">
        <w:rPr>
          <w:sz w:val="22"/>
          <w:szCs w:val="22"/>
        </w:rPr>
        <w:t xml:space="preserve">Atbildīgā persona par tehnisko specifikāciju – Rihards </w:t>
      </w:r>
      <w:proofErr w:type="spellStart"/>
      <w:r w:rsidRPr="00F64DAC">
        <w:rPr>
          <w:sz w:val="22"/>
          <w:szCs w:val="22"/>
        </w:rPr>
        <w:t>Fīrmanis</w:t>
      </w:r>
      <w:proofErr w:type="spellEnd"/>
      <w:r w:rsidRPr="00F64DAC">
        <w:rPr>
          <w:sz w:val="22"/>
          <w:szCs w:val="22"/>
        </w:rPr>
        <w:t xml:space="preserve">, tālr. 29147505, </w:t>
      </w:r>
      <w:hyperlink r:id="rId11" w:history="1">
        <w:r w:rsidRPr="00F64DAC">
          <w:rPr>
            <w:rStyle w:val="Hyperlink"/>
            <w:sz w:val="22"/>
            <w:szCs w:val="22"/>
          </w:rPr>
          <w:t>rihards.firmanis@rsusi</w:t>
        </w:r>
      </w:hyperlink>
      <w:r w:rsidR="00D276C4" w:rsidRPr="00F64DAC">
        <w:rPr>
          <w:rStyle w:val="Hyperlink"/>
          <w:sz w:val="22"/>
          <w:szCs w:val="22"/>
        </w:rPr>
        <w:t>.lv</w:t>
      </w:r>
      <w:r w:rsidRPr="00F64DAC">
        <w:rPr>
          <w:sz w:val="22"/>
          <w:szCs w:val="22"/>
        </w:rPr>
        <w:t xml:space="preserve">. </w:t>
      </w:r>
    </w:p>
    <w:p w14:paraId="73C3F81D" w14:textId="77777777" w:rsidR="00120CAA" w:rsidRPr="00F64DAC" w:rsidRDefault="00CD7608" w:rsidP="007849C9">
      <w:pPr>
        <w:pStyle w:val="ListParagraph"/>
        <w:numPr>
          <w:ilvl w:val="0"/>
          <w:numId w:val="6"/>
        </w:numPr>
        <w:spacing w:line="276" w:lineRule="auto"/>
        <w:ind w:left="1134" w:hanging="567"/>
        <w:jc w:val="both"/>
        <w:rPr>
          <w:sz w:val="22"/>
          <w:szCs w:val="22"/>
        </w:rPr>
      </w:pPr>
      <w:r w:rsidRPr="00F64DAC">
        <w:rPr>
          <w:sz w:val="22"/>
          <w:szCs w:val="22"/>
        </w:rPr>
        <w:t>Citi rekvizīti - reģ.Nr.40003579713, A/S SEB banka, kods UNLALV2X, konts LV37UNLA0050000378000.</w:t>
      </w:r>
    </w:p>
    <w:p w14:paraId="724DF3DA" w14:textId="5064B297" w:rsidR="00592D76" w:rsidRPr="00F64DAC" w:rsidRDefault="00C1510D" w:rsidP="00F33881">
      <w:pPr>
        <w:pStyle w:val="ListParagraph"/>
        <w:numPr>
          <w:ilvl w:val="1"/>
          <w:numId w:val="1"/>
        </w:numPr>
        <w:spacing w:line="276" w:lineRule="auto"/>
        <w:ind w:left="1134" w:hanging="567"/>
        <w:jc w:val="both"/>
        <w:rPr>
          <w:rStyle w:val="s10"/>
          <w:sz w:val="22"/>
          <w:szCs w:val="22"/>
        </w:rPr>
      </w:pPr>
      <w:r w:rsidRPr="00F64DAC">
        <w:rPr>
          <w:rStyle w:val="s10"/>
          <w:b/>
          <w:bCs/>
          <w:color w:val="000000"/>
          <w:sz w:val="22"/>
          <w:szCs w:val="22"/>
        </w:rPr>
        <w:t>Personas datu aizsardzība</w:t>
      </w:r>
    </w:p>
    <w:p w14:paraId="3390E49D" w14:textId="4FDB2F7C" w:rsidR="00C1510D" w:rsidRPr="00F64DAC" w:rsidRDefault="00C1510D" w:rsidP="008051E2">
      <w:pPr>
        <w:pStyle w:val="ListParagraph"/>
        <w:numPr>
          <w:ilvl w:val="2"/>
          <w:numId w:val="1"/>
        </w:numPr>
        <w:spacing w:line="276" w:lineRule="auto"/>
        <w:ind w:left="1701" w:hanging="567"/>
        <w:jc w:val="both"/>
        <w:rPr>
          <w:sz w:val="22"/>
          <w:szCs w:val="22"/>
        </w:rPr>
      </w:pPr>
      <w:r w:rsidRPr="00F64DAC">
        <w:rPr>
          <w:rStyle w:val="s5"/>
          <w:color w:val="000000"/>
          <w:sz w:val="22"/>
          <w:szCs w:val="22"/>
        </w:rPr>
        <w:t>Pasūtītājs</w:t>
      </w:r>
      <w:r w:rsidRPr="00F64DAC">
        <w:rPr>
          <w:rStyle w:val="apple-converted-space"/>
          <w:color w:val="000000"/>
          <w:sz w:val="22"/>
          <w:szCs w:val="22"/>
        </w:rPr>
        <w:t> </w:t>
      </w:r>
      <w:r w:rsidRPr="00F64DAC">
        <w:rPr>
          <w:rStyle w:val="s5"/>
          <w:color w:val="000000"/>
          <w:sz w:val="22"/>
          <w:szCs w:val="22"/>
        </w:rPr>
        <w:t>pretendenta</w:t>
      </w:r>
      <w:r w:rsidRPr="00F64DAC">
        <w:rPr>
          <w:rStyle w:val="apple-converted-space"/>
          <w:color w:val="ED7D31"/>
          <w:sz w:val="22"/>
          <w:szCs w:val="22"/>
        </w:rPr>
        <w:t> </w:t>
      </w:r>
      <w:r w:rsidRPr="00F64DAC">
        <w:rPr>
          <w:rStyle w:val="s5"/>
          <w:color w:val="000000"/>
          <w:sz w:val="22"/>
          <w:szCs w:val="22"/>
        </w:rPr>
        <w:t>piedāvājumā iekļauto informāciju, kas saistīta ar konkrētām fiziskām personām (turpmāk – Personas dati), izmantos komunikācijas nodrošināšanai ar</w:t>
      </w:r>
      <w:r w:rsidRPr="00F64DAC">
        <w:rPr>
          <w:rStyle w:val="apple-converted-space"/>
          <w:color w:val="000000"/>
          <w:sz w:val="22"/>
          <w:szCs w:val="22"/>
        </w:rPr>
        <w:t> </w:t>
      </w:r>
      <w:r w:rsidRPr="00F64DAC">
        <w:rPr>
          <w:rStyle w:val="s5"/>
          <w:color w:val="000000"/>
          <w:sz w:val="22"/>
          <w:szCs w:val="22"/>
        </w:rPr>
        <w:t>pretendenta</w:t>
      </w:r>
      <w:r w:rsidR="00096BD6" w:rsidRPr="00F64DAC">
        <w:rPr>
          <w:rStyle w:val="s5"/>
          <w:color w:val="000000"/>
          <w:sz w:val="22"/>
          <w:szCs w:val="22"/>
        </w:rPr>
        <w:t xml:space="preserve"> </w:t>
      </w:r>
      <w:r w:rsidRPr="00F64DAC">
        <w:rPr>
          <w:rStyle w:val="s5"/>
          <w:color w:val="000000"/>
          <w:sz w:val="22"/>
          <w:szCs w:val="22"/>
        </w:rPr>
        <w:t>pārstāvjiem, iesniegtā piedāvājuma atbilstības izvērtēšanai, kā arī citu normatīvajos aktos noteikto pienākumu, kas attiecas uz publiska iepirkuma procesa nodrošināšanu, veikšanai. Personas datu apstrādes mērķis – nodrošināt</w:t>
      </w:r>
      <w:r w:rsidRPr="00F64DAC">
        <w:rPr>
          <w:rStyle w:val="apple-converted-space"/>
          <w:color w:val="000000"/>
          <w:sz w:val="22"/>
          <w:szCs w:val="22"/>
        </w:rPr>
        <w:t> </w:t>
      </w:r>
      <w:r w:rsidRPr="00F64DAC">
        <w:rPr>
          <w:rStyle w:val="s5"/>
          <w:color w:val="000000"/>
          <w:sz w:val="22"/>
          <w:szCs w:val="22"/>
        </w:rPr>
        <w:t>Iepirkuma</w:t>
      </w:r>
      <w:r w:rsidRPr="00F64DAC">
        <w:rPr>
          <w:rStyle w:val="apple-converted-space"/>
          <w:color w:val="000000"/>
          <w:sz w:val="22"/>
          <w:szCs w:val="22"/>
        </w:rPr>
        <w:t> </w:t>
      </w:r>
      <w:r w:rsidRPr="00F64DAC">
        <w:rPr>
          <w:rStyle w:val="s5"/>
          <w:color w:val="000000"/>
          <w:sz w:val="22"/>
          <w:szCs w:val="22"/>
        </w:rPr>
        <w:t>norisi atbilstoši</w:t>
      </w:r>
      <w:r w:rsidRPr="00F64DAC">
        <w:rPr>
          <w:rStyle w:val="apple-converted-space"/>
          <w:color w:val="000000"/>
          <w:sz w:val="22"/>
          <w:szCs w:val="22"/>
        </w:rPr>
        <w:t> </w:t>
      </w:r>
      <w:r w:rsidRPr="00F64DAC">
        <w:rPr>
          <w:rStyle w:val="s5"/>
          <w:color w:val="000000"/>
          <w:sz w:val="22"/>
          <w:szCs w:val="22"/>
        </w:rPr>
        <w:t>PIL</w:t>
      </w:r>
      <w:r w:rsidRPr="00F64DAC">
        <w:rPr>
          <w:rStyle w:val="apple-converted-space"/>
          <w:color w:val="000000"/>
          <w:sz w:val="22"/>
          <w:szCs w:val="22"/>
        </w:rPr>
        <w:t> </w:t>
      </w:r>
      <w:r w:rsidRPr="00F64DAC">
        <w:rPr>
          <w:rStyle w:val="s5"/>
          <w:color w:val="000000"/>
          <w:sz w:val="22"/>
          <w:szCs w:val="22"/>
        </w:rPr>
        <w:t>un</w:t>
      </w:r>
      <w:r w:rsidRPr="00F64DAC">
        <w:rPr>
          <w:rStyle w:val="apple-converted-space"/>
          <w:color w:val="000000"/>
          <w:sz w:val="22"/>
          <w:szCs w:val="22"/>
        </w:rPr>
        <w:t> </w:t>
      </w:r>
      <w:r w:rsidRPr="00F64DAC">
        <w:rPr>
          <w:rStyle w:val="s5"/>
          <w:color w:val="000000"/>
          <w:sz w:val="22"/>
          <w:szCs w:val="22"/>
        </w:rPr>
        <w:t>Iepirkuma</w:t>
      </w:r>
      <w:r w:rsidR="00096BD6" w:rsidRPr="00F64DAC">
        <w:rPr>
          <w:rStyle w:val="s5"/>
          <w:color w:val="000000"/>
          <w:sz w:val="22"/>
          <w:szCs w:val="22"/>
        </w:rPr>
        <w:t xml:space="preserve"> </w:t>
      </w:r>
      <w:r w:rsidRPr="00F64DAC">
        <w:rPr>
          <w:rStyle w:val="s5"/>
          <w:color w:val="000000"/>
          <w:sz w:val="22"/>
          <w:szCs w:val="22"/>
        </w:rPr>
        <w:t>nolikumam.</w:t>
      </w:r>
    </w:p>
    <w:p w14:paraId="589F1C99" w14:textId="1A10282B" w:rsidR="00C1510D" w:rsidRPr="00F64DAC" w:rsidRDefault="00C1510D" w:rsidP="008051E2">
      <w:pPr>
        <w:ind w:left="1701" w:hanging="567"/>
        <w:jc w:val="both"/>
        <w:rPr>
          <w:color w:val="000000"/>
          <w:sz w:val="22"/>
          <w:szCs w:val="22"/>
        </w:rPr>
      </w:pPr>
      <w:r w:rsidRPr="00F64DAC">
        <w:rPr>
          <w:rStyle w:val="s16"/>
          <w:color w:val="000000"/>
          <w:sz w:val="22"/>
          <w:szCs w:val="22"/>
        </w:rPr>
        <w:t>1.4.2.</w:t>
      </w:r>
      <w:r w:rsidRPr="00F64DAC">
        <w:rPr>
          <w:rStyle w:val="apple-converted-space"/>
          <w:color w:val="000000"/>
          <w:sz w:val="22"/>
          <w:szCs w:val="22"/>
        </w:rPr>
        <w:t> </w:t>
      </w:r>
      <w:r w:rsidRPr="00F64DAC">
        <w:rPr>
          <w:rStyle w:val="s5"/>
          <w:color w:val="000000"/>
          <w:sz w:val="22"/>
          <w:szCs w:val="22"/>
        </w:rPr>
        <w:t xml:space="preserve">Personas datu apstrādes pārzinis ir </w:t>
      </w:r>
      <w:r w:rsidR="007D1125" w:rsidRPr="00F64DAC">
        <w:rPr>
          <w:rStyle w:val="s5"/>
          <w:color w:val="000000"/>
          <w:sz w:val="22"/>
          <w:szCs w:val="22"/>
        </w:rPr>
        <w:t>Pasūtītājs</w:t>
      </w:r>
      <w:r w:rsidRPr="00F64DAC">
        <w:rPr>
          <w:rStyle w:val="s5"/>
          <w:color w:val="000000"/>
          <w:sz w:val="22"/>
          <w:szCs w:val="22"/>
        </w:rPr>
        <w:t>. Kontaktinformācija ar personas datu apstrādi saistītajos jautājumos ir </w:t>
      </w:r>
      <w:hyperlink r:id="rId12" w:history="1">
        <w:r w:rsidR="001D064F" w:rsidRPr="00F64DAC">
          <w:rPr>
            <w:rStyle w:val="Hyperlink"/>
            <w:sz w:val="22"/>
            <w:szCs w:val="22"/>
          </w:rPr>
          <w:t>juristi@rsusi.lv</w:t>
        </w:r>
      </w:hyperlink>
      <w:r w:rsidRPr="00F64DAC">
        <w:rPr>
          <w:rStyle w:val="s5"/>
          <w:color w:val="000000"/>
          <w:sz w:val="22"/>
          <w:szCs w:val="22"/>
        </w:rPr>
        <w:t>, tālr.</w:t>
      </w:r>
      <w:r w:rsidRPr="00F64DAC">
        <w:rPr>
          <w:rStyle w:val="apple-converted-space"/>
          <w:color w:val="000000"/>
          <w:sz w:val="22"/>
          <w:szCs w:val="22"/>
        </w:rPr>
        <w:t> </w:t>
      </w:r>
      <w:hyperlink r:id="rId13" w:history="1">
        <w:r w:rsidR="001D064F" w:rsidRPr="00F64DAC">
          <w:rPr>
            <w:rStyle w:val="Hyperlink"/>
            <w:sz w:val="22"/>
            <w:szCs w:val="22"/>
          </w:rPr>
          <w:t>+37125664649</w:t>
        </w:r>
      </w:hyperlink>
      <w:r w:rsidRPr="00F64DAC">
        <w:rPr>
          <w:rStyle w:val="s5"/>
          <w:color w:val="000000"/>
          <w:sz w:val="22"/>
          <w:szCs w:val="22"/>
        </w:rPr>
        <w:t xml:space="preserve"> , </w:t>
      </w:r>
      <w:r w:rsidR="005B1A48" w:rsidRPr="00F64DAC">
        <w:rPr>
          <w:rStyle w:val="s5"/>
          <w:color w:val="000000"/>
          <w:sz w:val="22"/>
          <w:szCs w:val="22"/>
        </w:rPr>
        <w:t>Pasūtītāja privātuma politika pieejam</w:t>
      </w:r>
      <w:r w:rsidR="008051E2">
        <w:rPr>
          <w:rStyle w:val="s5"/>
          <w:color w:val="000000"/>
          <w:sz w:val="22"/>
          <w:szCs w:val="22"/>
        </w:rPr>
        <w:t xml:space="preserve">a - </w:t>
      </w:r>
      <w:hyperlink r:id="rId14" w:history="1">
        <w:r w:rsidR="00120CAA" w:rsidRPr="00F64DAC">
          <w:rPr>
            <w:rStyle w:val="Hyperlink"/>
            <w:sz w:val="22"/>
            <w:szCs w:val="22"/>
          </w:rPr>
          <w:t>https://stomatologijasinstituts.lv/privatuma-politika/</w:t>
        </w:r>
      </w:hyperlink>
      <w:r w:rsidR="00120CAA" w:rsidRPr="00F64DAC">
        <w:rPr>
          <w:rStyle w:val="s5"/>
          <w:color w:val="000000"/>
          <w:sz w:val="22"/>
          <w:szCs w:val="22"/>
        </w:rPr>
        <w:t xml:space="preserve">. </w:t>
      </w:r>
      <w:r w:rsidR="00AF0F63" w:rsidRPr="00F64DAC">
        <w:rPr>
          <w:color w:val="000000"/>
          <w:sz w:val="22"/>
          <w:szCs w:val="22"/>
        </w:rPr>
        <w:t xml:space="preserve"> </w:t>
      </w:r>
    </w:p>
    <w:p w14:paraId="6B18F0F2" w14:textId="77777777" w:rsidR="00C1510D" w:rsidRPr="00F64DAC" w:rsidRDefault="00C1510D" w:rsidP="008051E2">
      <w:pPr>
        <w:ind w:left="1701" w:hanging="567"/>
        <w:jc w:val="both"/>
        <w:rPr>
          <w:color w:val="000000"/>
          <w:sz w:val="22"/>
          <w:szCs w:val="22"/>
        </w:rPr>
      </w:pPr>
      <w:r w:rsidRPr="00F64DAC">
        <w:rPr>
          <w:rStyle w:val="s16"/>
          <w:color w:val="000000"/>
          <w:sz w:val="22"/>
          <w:szCs w:val="22"/>
        </w:rPr>
        <w:t>1.4.3.</w:t>
      </w:r>
      <w:r w:rsidRPr="00F64DAC">
        <w:rPr>
          <w:rStyle w:val="apple-converted-space"/>
          <w:color w:val="000000"/>
          <w:sz w:val="22"/>
          <w:szCs w:val="22"/>
        </w:rPr>
        <w:t> </w:t>
      </w:r>
      <w:r w:rsidRPr="00F64DAC">
        <w:rPr>
          <w:rStyle w:val="s5"/>
          <w:color w:val="000000"/>
          <w:sz w:val="22"/>
          <w:szCs w:val="22"/>
        </w:rPr>
        <w:t>Personas dati tiks glabāti</w:t>
      </w:r>
      <w:r w:rsidRPr="00F64DAC">
        <w:rPr>
          <w:rStyle w:val="apple-converted-space"/>
          <w:color w:val="000000"/>
          <w:sz w:val="22"/>
          <w:szCs w:val="22"/>
        </w:rPr>
        <w:t> </w:t>
      </w:r>
      <w:r w:rsidRPr="00F64DAC">
        <w:rPr>
          <w:rStyle w:val="s5"/>
          <w:color w:val="000000"/>
          <w:sz w:val="22"/>
          <w:szCs w:val="22"/>
        </w:rPr>
        <w:t>PIL</w:t>
      </w:r>
      <w:r w:rsidRPr="00F64DAC">
        <w:rPr>
          <w:rStyle w:val="apple-converted-space"/>
          <w:color w:val="000000"/>
          <w:sz w:val="22"/>
          <w:szCs w:val="22"/>
        </w:rPr>
        <w:t> </w:t>
      </w:r>
      <w:r w:rsidRPr="00F64DAC">
        <w:rPr>
          <w:rStyle w:val="s5"/>
          <w:color w:val="000000"/>
          <w:sz w:val="22"/>
          <w:szCs w:val="22"/>
        </w:rPr>
        <w:t>40. panta piektajā daļā noteiktajā termiņā - 10</w:t>
      </w:r>
      <w:r w:rsidRPr="00F64DAC">
        <w:rPr>
          <w:rStyle w:val="apple-converted-space"/>
          <w:color w:val="000000"/>
          <w:sz w:val="22"/>
          <w:szCs w:val="22"/>
        </w:rPr>
        <w:t> </w:t>
      </w:r>
      <w:r w:rsidRPr="00F64DAC">
        <w:rPr>
          <w:rStyle w:val="s5"/>
          <w:color w:val="000000"/>
          <w:sz w:val="22"/>
          <w:szCs w:val="22"/>
        </w:rPr>
        <w:t>(desmit)</w:t>
      </w:r>
      <w:r w:rsidRPr="00F64DAC">
        <w:rPr>
          <w:rStyle w:val="apple-converted-space"/>
          <w:color w:val="000000"/>
          <w:sz w:val="22"/>
          <w:szCs w:val="22"/>
        </w:rPr>
        <w:t> </w:t>
      </w:r>
      <w:r w:rsidRPr="00F64DAC">
        <w:rPr>
          <w:rStyle w:val="s5"/>
          <w:color w:val="000000"/>
          <w:sz w:val="22"/>
          <w:szCs w:val="22"/>
        </w:rPr>
        <w:t>gadus pēc</w:t>
      </w:r>
      <w:r w:rsidRPr="00F64DAC">
        <w:rPr>
          <w:rStyle w:val="apple-converted-space"/>
          <w:color w:val="000000"/>
          <w:sz w:val="22"/>
          <w:szCs w:val="22"/>
        </w:rPr>
        <w:t> </w:t>
      </w:r>
      <w:r w:rsidRPr="00F64DAC">
        <w:rPr>
          <w:rStyle w:val="s5"/>
          <w:color w:val="000000"/>
          <w:sz w:val="22"/>
          <w:szCs w:val="22"/>
        </w:rPr>
        <w:t>iepirkuma līguma</w:t>
      </w:r>
      <w:r w:rsidRPr="00F64DAC">
        <w:rPr>
          <w:rStyle w:val="apple-converted-space"/>
          <w:color w:val="ED7D31"/>
          <w:sz w:val="22"/>
          <w:szCs w:val="22"/>
        </w:rPr>
        <w:t> </w:t>
      </w:r>
      <w:r w:rsidRPr="00F64DAC">
        <w:rPr>
          <w:rStyle w:val="s5"/>
          <w:color w:val="000000"/>
          <w:sz w:val="22"/>
          <w:szCs w:val="22"/>
        </w:rPr>
        <w:t>noslēgšanas dienas vai gadījumā, ja</w:t>
      </w:r>
      <w:r w:rsidRPr="00F64DAC">
        <w:rPr>
          <w:rStyle w:val="apple-converted-space"/>
          <w:color w:val="000000"/>
          <w:sz w:val="22"/>
          <w:szCs w:val="22"/>
        </w:rPr>
        <w:t> </w:t>
      </w:r>
      <w:r w:rsidRPr="00F64DAC">
        <w:rPr>
          <w:rStyle w:val="s5"/>
          <w:color w:val="000000"/>
          <w:sz w:val="22"/>
          <w:szCs w:val="22"/>
        </w:rPr>
        <w:t>Iepirkums</w:t>
      </w:r>
      <w:r w:rsidRPr="00F64DAC">
        <w:rPr>
          <w:rStyle w:val="apple-converted-space"/>
          <w:color w:val="000000"/>
          <w:sz w:val="22"/>
          <w:szCs w:val="22"/>
        </w:rPr>
        <w:t> </w:t>
      </w:r>
      <w:r w:rsidRPr="00F64DAC">
        <w:rPr>
          <w:rStyle w:val="s5"/>
          <w:color w:val="000000"/>
          <w:sz w:val="22"/>
          <w:szCs w:val="22"/>
        </w:rPr>
        <w:t>tiek pārtraukts vai izbeigts bez rezultāta – 10 gadus pēc iepirkuma komisijas lēmuma par</w:t>
      </w:r>
      <w:r w:rsidRPr="00F64DAC">
        <w:rPr>
          <w:rStyle w:val="apple-converted-space"/>
          <w:color w:val="000000"/>
          <w:sz w:val="22"/>
          <w:szCs w:val="22"/>
        </w:rPr>
        <w:t> </w:t>
      </w:r>
      <w:r w:rsidRPr="00F64DAC">
        <w:rPr>
          <w:rStyle w:val="s5"/>
          <w:color w:val="000000"/>
          <w:sz w:val="22"/>
          <w:szCs w:val="22"/>
        </w:rPr>
        <w:t>Iepirkuma</w:t>
      </w:r>
      <w:r w:rsidRPr="00F64DAC">
        <w:rPr>
          <w:rStyle w:val="apple-converted-space"/>
          <w:color w:val="ED7D31"/>
          <w:sz w:val="22"/>
          <w:szCs w:val="22"/>
        </w:rPr>
        <w:t> </w:t>
      </w:r>
      <w:r w:rsidRPr="00F64DAC">
        <w:rPr>
          <w:rStyle w:val="s5"/>
          <w:color w:val="000000"/>
          <w:sz w:val="22"/>
          <w:szCs w:val="22"/>
        </w:rPr>
        <w:t>rezultātu pieņemšanas dienas.</w:t>
      </w:r>
    </w:p>
    <w:p w14:paraId="36E06C2D" w14:textId="3B6C6AE0" w:rsidR="00C1510D" w:rsidRDefault="00C1510D" w:rsidP="008051E2">
      <w:pPr>
        <w:ind w:left="1701" w:hanging="567"/>
        <w:jc w:val="both"/>
        <w:rPr>
          <w:rStyle w:val="s5"/>
          <w:color w:val="000000"/>
          <w:sz w:val="22"/>
          <w:szCs w:val="22"/>
        </w:rPr>
      </w:pPr>
      <w:r w:rsidRPr="00F64DAC">
        <w:rPr>
          <w:rStyle w:val="s16"/>
          <w:color w:val="000000"/>
          <w:sz w:val="22"/>
          <w:szCs w:val="22"/>
        </w:rPr>
        <w:t>1.4.4.</w:t>
      </w:r>
      <w:r w:rsidRPr="00F64DAC">
        <w:rPr>
          <w:rStyle w:val="apple-converted-space"/>
          <w:color w:val="000000"/>
          <w:sz w:val="22"/>
          <w:szCs w:val="22"/>
        </w:rPr>
        <w:t> </w:t>
      </w:r>
      <w:r w:rsidRPr="00F64DAC">
        <w:rPr>
          <w:rStyle w:val="s5"/>
          <w:color w:val="000000"/>
          <w:sz w:val="22"/>
          <w:szCs w:val="22"/>
        </w:rPr>
        <w:t>Personas dati var tikt nodoti Iepirkumu uzraudzības birojam un/vai Administratīvajai rajona tiesai atbilstoši</w:t>
      </w:r>
      <w:r w:rsidRPr="00F64DAC">
        <w:rPr>
          <w:rStyle w:val="apple-converted-space"/>
          <w:color w:val="000000"/>
          <w:sz w:val="22"/>
          <w:szCs w:val="22"/>
        </w:rPr>
        <w:t> </w:t>
      </w:r>
      <w:r w:rsidRPr="00F64DAC">
        <w:rPr>
          <w:rStyle w:val="s5"/>
          <w:color w:val="000000"/>
          <w:sz w:val="22"/>
          <w:szCs w:val="22"/>
        </w:rPr>
        <w:t>PIL,  Eiropas Parlamenta un Padomes 2016. gada 27. aprīļa Regulā (ES) 2016/679 “Par fizisku personu aizsardzību attiecībā uz personas datu apstrādi un šādu datu brīvu apriti un ar ko atceļ Direktīvu 95/46/EK” (Vispārīgā datu aizsardzības regula)</w:t>
      </w:r>
      <w:r w:rsidRPr="00F64DAC">
        <w:rPr>
          <w:rStyle w:val="apple-converted-space"/>
          <w:color w:val="000000"/>
          <w:sz w:val="22"/>
          <w:szCs w:val="22"/>
        </w:rPr>
        <w:t> </w:t>
      </w:r>
      <w:r w:rsidRPr="00F64DAC">
        <w:rPr>
          <w:rStyle w:val="s5"/>
          <w:color w:val="000000"/>
          <w:sz w:val="22"/>
          <w:szCs w:val="22"/>
        </w:rPr>
        <w:t>un citos normatīvajos aktos noteiktajām prasībām.</w:t>
      </w:r>
    </w:p>
    <w:p w14:paraId="242D0B93" w14:textId="77777777" w:rsidR="00491CB7" w:rsidRPr="00F64DAC" w:rsidRDefault="00491CB7" w:rsidP="008051E2">
      <w:pPr>
        <w:ind w:left="1701" w:hanging="567"/>
        <w:jc w:val="both"/>
        <w:rPr>
          <w:color w:val="000000"/>
          <w:sz w:val="22"/>
          <w:szCs w:val="22"/>
        </w:rPr>
      </w:pPr>
    </w:p>
    <w:p w14:paraId="3B7C315A" w14:textId="77777777" w:rsidR="00A02362" w:rsidRPr="00F64DAC" w:rsidRDefault="00A02362" w:rsidP="008051E2">
      <w:pPr>
        <w:pStyle w:val="ListParagraph"/>
        <w:numPr>
          <w:ilvl w:val="0"/>
          <w:numId w:val="1"/>
        </w:numPr>
        <w:spacing w:line="276" w:lineRule="auto"/>
        <w:ind w:left="567" w:hanging="567"/>
        <w:jc w:val="both"/>
        <w:rPr>
          <w:sz w:val="22"/>
          <w:szCs w:val="22"/>
        </w:rPr>
      </w:pPr>
      <w:r w:rsidRPr="00F64DAC">
        <w:rPr>
          <w:b/>
          <w:bCs/>
          <w:color w:val="000000"/>
          <w:sz w:val="22"/>
          <w:szCs w:val="22"/>
        </w:rPr>
        <w:t>Iepirkuma  izziņošana un prasību saņemšana</w:t>
      </w:r>
    </w:p>
    <w:p w14:paraId="267E1D04" w14:textId="77777777" w:rsidR="00A02362" w:rsidRPr="00F64DAC" w:rsidRDefault="00A02362" w:rsidP="008051E2">
      <w:pPr>
        <w:pStyle w:val="ListParagraph"/>
        <w:numPr>
          <w:ilvl w:val="1"/>
          <w:numId w:val="1"/>
        </w:numPr>
        <w:spacing w:line="276" w:lineRule="auto"/>
        <w:ind w:left="1134" w:hanging="567"/>
        <w:jc w:val="both"/>
        <w:rPr>
          <w:sz w:val="22"/>
          <w:szCs w:val="22"/>
        </w:rPr>
      </w:pPr>
      <w:r w:rsidRPr="00F64DAC">
        <w:rPr>
          <w:bCs/>
          <w:sz w:val="22"/>
          <w:szCs w:val="22"/>
        </w:rPr>
        <w:t>Iepirkuma procedūras dokumentācija ir brīvi un tieši elektroniski pieejama Pasūtītāja pircēja profilā e-konkursu</w:t>
      </w:r>
      <w:r w:rsidRPr="00F64DAC">
        <w:rPr>
          <w:bCs/>
          <w:sz w:val="22"/>
          <w:szCs w:val="22"/>
        </w:rPr>
        <w:tab/>
        <w:t>apakšsistēmā</w:t>
      </w:r>
      <w:r w:rsidRPr="00F64DAC">
        <w:rPr>
          <w:bCs/>
          <w:sz w:val="22"/>
          <w:szCs w:val="22"/>
        </w:rPr>
        <w:tab/>
        <w:t xml:space="preserve">vietnē: </w:t>
      </w:r>
      <w:r w:rsidRPr="00F64DAC">
        <w:rPr>
          <w:rStyle w:val="Hyperlink"/>
          <w:sz w:val="22"/>
          <w:szCs w:val="22"/>
        </w:rPr>
        <w:t>https://www.eis.gov.lv/EKEIS/Supplier/Organizer/1673</w:t>
      </w:r>
      <w:r w:rsidRPr="00F64DAC">
        <w:rPr>
          <w:sz w:val="22"/>
          <w:szCs w:val="22"/>
        </w:rPr>
        <w:t xml:space="preserve">. </w:t>
      </w:r>
    </w:p>
    <w:p w14:paraId="2E292768" w14:textId="5F85A2FF" w:rsidR="00D276C4" w:rsidRPr="00491CB7" w:rsidRDefault="00A02362" w:rsidP="008051E2">
      <w:pPr>
        <w:pStyle w:val="ListParagraph"/>
        <w:numPr>
          <w:ilvl w:val="1"/>
          <w:numId w:val="1"/>
        </w:numPr>
        <w:spacing w:line="276" w:lineRule="auto"/>
        <w:ind w:left="1134" w:hanging="567"/>
        <w:jc w:val="both"/>
        <w:rPr>
          <w:sz w:val="22"/>
          <w:szCs w:val="22"/>
        </w:rPr>
      </w:pPr>
      <w:r w:rsidRPr="00F64DAC">
        <w:rPr>
          <w:bCs/>
          <w:sz w:val="22"/>
          <w:szCs w:val="22"/>
        </w:rPr>
        <w:t>Pretendenta pienākums ir sekot līdzi iepirkuma komisijas sniegtajai papildu informācijai un kā arī par iepirkuma komisijas sniegtajām atbildēm uz ieinteresēto piegādātāju jautājumiem, kas tiek publicēta Pasūtītāja pircēja profilā, kur ir publicēts iepirkuma Nolikums.</w:t>
      </w:r>
    </w:p>
    <w:p w14:paraId="7BD93EED" w14:textId="77777777" w:rsidR="00491CB7" w:rsidRPr="00F64DAC" w:rsidRDefault="00491CB7" w:rsidP="00491CB7">
      <w:pPr>
        <w:pStyle w:val="ListParagraph"/>
        <w:spacing w:line="276" w:lineRule="auto"/>
        <w:ind w:left="1134"/>
        <w:jc w:val="both"/>
        <w:rPr>
          <w:sz w:val="22"/>
          <w:szCs w:val="22"/>
        </w:rPr>
      </w:pPr>
    </w:p>
    <w:p w14:paraId="0C9C116A" w14:textId="3E1211C3" w:rsidR="00AE1C61" w:rsidRPr="00F64DAC" w:rsidRDefault="00AE1C61" w:rsidP="003F5579">
      <w:pPr>
        <w:pStyle w:val="ListParagraph"/>
        <w:numPr>
          <w:ilvl w:val="0"/>
          <w:numId w:val="1"/>
        </w:numPr>
        <w:spacing w:line="276" w:lineRule="auto"/>
        <w:ind w:left="567" w:hanging="567"/>
        <w:jc w:val="both"/>
        <w:rPr>
          <w:b/>
          <w:sz w:val="22"/>
          <w:szCs w:val="22"/>
        </w:rPr>
      </w:pPr>
      <w:r w:rsidRPr="00F64DAC">
        <w:rPr>
          <w:b/>
          <w:sz w:val="22"/>
          <w:szCs w:val="22"/>
        </w:rPr>
        <w:t>Piedāvājuma iesniegšanas vieta, datums, laiks un kārtība</w:t>
      </w:r>
    </w:p>
    <w:p w14:paraId="4B98042D" w14:textId="678AF47F" w:rsidR="00126962" w:rsidRPr="00F64DAC" w:rsidRDefault="00126962" w:rsidP="00F33881">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 Piedāvājums jāiesniedz Elektronisko iepirkumu sistēmas e-konkursu apakšsist</w:t>
      </w:r>
      <w:r w:rsidR="008051E2">
        <w:rPr>
          <w:color w:val="000000"/>
          <w:sz w:val="22"/>
          <w:szCs w:val="22"/>
          <w:lang w:eastAsia="en-GB"/>
        </w:rPr>
        <w:t>ēmā</w:t>
      </w:r>
      <w:r w:rsidR="00284B50" w:rsidRPr="00F64DAC">
        <w:rPr>
          <w:color w:val="000000"/>
          <w:sz w:val="22"/>
          <w:szCs w:val="22"/>
          <w:lang w:eastAsia="en-GB"/>
        </w:rPr>
        <w:t xml:space="preserve"> Pasūtītāja profilā: </w:t>
      </w:r>
      <w:hyperlink r:id="rId15" w:history="1">
        <w:r w:rsidR="003F5579" w:rsidRPr="00F64DAC">
          <w:rPr>
            <w:rStyle w:val="Hyperlink"/>
            <w:sz w:val="22"/>
            <w:szCs w:val="22"/>
          </w:rPr>
          <w:t>https://www.eis.gov.lv/EKEIS/Supplier/Organizer/1673</w:t>
        </w:r>
      </w:hyperlink>
      <w:r w:rsidR="003F5579" w:rsidRPr="00F64DAC">
        <w:rPr>
          <w:color w:val="000000"/>
          <w:sz w:val="22"/>
          <w:szCs w:val="22"/>
          <w:lang w:eastAsia="en-GB"/>
        </w:rPr>
        <w:t xml:space="preserve">. </w:t>
      </w:r>
      <w:r w:rsidR="00284B50" w:rsidRPr="00F64DAC">
        <w:rPr>
          <w:color w:val="000000"/>
          <w:sz w:val="22"/>
          <w:szCs w:val="22"/>
          <w:lang w:eastAsia="en-GB"/>
        </w:rPr>
        <w:t xml:space="preserve"> </w:t>
      </w:r>
      <w:r w:rsidR="0055567D" w:rsidRPr="00F64DAC">
        <w:rPr>
          <w:color w:val="000000"/>
          <w:sz w:val="22"/>
          <w:szCs w:val="22"/>
          <w:lang w:eastAsia="en-GB"/>
        </w:rPr>
        <w:t xml:space="preserve"> </w:t>
      </w:r>
    </w:p>
    <w:p w14:paraId="6C9E6F68" w14:textId="77777777" w:rsidR="00126962" w:rsidRPr="00F64DAC" w:rsidRDefault="00126962" w:rsidP="00F33881">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Katra iesniedzamā dokumenta formāts var atšķirties, bet ir jāievēro šādi iespējamie formāti:</w:t>
      </w:r>
    </w:p>
    <w:p w14:paraId="7F9AA0C8" w14:textId="78E1B410" w:rsidR="00126962" w:rsidRPr="00F64DAC" w:rsidRDefault="00126962" w:rsidP="00F33881">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izmantojot e-konkursu apakšsistēmas piedāvātos rīkus, aizpildot minētās sistēmas e</w:t>
      </w:r>
      <w:r w:rsidR="008051E2">
        <w:rPr>
          <w:color w:val="000000"/>
          <w:sz w:val="22"/>
          <w:szCs w:val="22"/>
          <w:lang w:eastAsia="en-GB"/>
        </w:rPr>
        <w:t>-</w:t>
      </w:r>
      <w:r w:rsidRPr="00F64DAC">
        <w:rPr>
          <w:color w:val="000000"/>
          <w:sz w:val="22"/>
          <w:szCs w:val="22"/>
          <w:lang w:eastAsia="en-GB"/>
        </w:rPr>
        <w:t>konkursu apakšsistēmā Iepirkuma sadaļā ievietotās formas;</w:t>
      </w:r>
    </w:p>
    <w:p w14:paraId="0D63991D" w14:textId="77777777" w:rsidR="00126962" w:rsidRPr="00F64DAC" w:rsidRDefault="00126962" w:rsidP="00F33881">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elektroniski aizpildāmos dokumentus elektroniski sagatavojot ārpus e-konkursu apakšsistēmas un pievienojot atbilstošajām prasībām (šādā gadījumā pretendents ir atbildīgs par aizpildāmo formu atbilstību dokumentācijas prasībām un formu paraugiem).</w:t>
      </w:r>
    </w:p>
    <w:p w14:paraId="3DE1AA0A" w14:textId="08148969" w:rsidR="0012696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Sagatavojot piedāvājumu, visus piedāvājuma dokumentus paraksta pretendenta pārstāvis ar pārstāvības tiesībām</w:t>
      </w:r>
      <w:r w:rsidR="00D32796" w:rsidRPr="00F64DAC">
        <w:rPr>
          <w:color w:val="000000"/>
          <w:sz w:val="22"/>
          <w:szCs w:val="22"/>
          <w:lang w:eastAsia="en-GB"/>
        </w:rPr>
        <w:t xml:space="preserve">. </w:t>
      </w:r>
      <w:r w:rsidRPr="00F64DAC">
        <w:rPr>
          <w:color w:val="000000"/>
          <w:sz w:val="22"/>
          <w:szCs w:val="22"/>
          <w:lang w:eastAsia="en-GB"/>
        </w:rPr>
        <w:t xml:space="preserve">Ja dokuments ir parakstīts ar ārvalstīs izsniegtu drošu elektronisko </w:t>
      </w:r>
      <w:r w:rsidRPr="00F64DAC">
        <w:rPr>
          <w:color w:val="000000"/>
          <w:sz w:val="22"/>
          <w:szCs w:val="22"/>
          <w:lang w:eastAsia="en-GB"/>
        </w:rPr>
        <w:lastRenderedPageBreak/>
        <w:t>parakstu, ir jānorāda interneta saite, kur bez maksas var verificēt elektronisko dokumentu, kas parakstīts ar drošu elektronisko parakstu.  </w:t>
      </w:r>
    </w:p>
    <w:p w14:paraId="7EDB4A8D" w14:textId="77777777" w:rsidR="0012696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Pretendents pēc saviem ieskatiem ir tiesīgs iesniegt dokumentus elektroniskā formātā, parakstot tos ar EIS piedāvāto sistēmas parakstu vai ar drošu elektronisku parakstu.</w:t>
      </w:r>
    </w:p>
    <w:p w14:paraId="1A4CC94D" w14:textId="77777777" w:rsidR="0012696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Iesniedzot piedāvājumu, pretendents pilnībā atzīst visus Iepirkuma nolikumā (t.sk. tā pielikumos un formās, kuras ir ievietotas EIS e-konkursu apakšsistēmās Iepirkuma  nolikuma sadaļā) ietvertos nosacījumus.</w:t>
      </w:r>
    </w:p>
    <w:p w14:paraId="43BAED39" w14:textId="77777777" w:rsidR="0012696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w:t>
      </w:r>
    </w:p>
    <w:p w14:paraId="684D8C68" w14:textId="77777777" w:rsidR="0012696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Ja piedāvājums satur kādu no Iepirkuma nolikuma 1.9.6. punktā minētajiem riskiem, tas netiek izskatīts.</w:t>
      </w:r>
      <w:bookmarkStart w:id="7" w:name="_Hlk516049494"/>
      <w:bookmarkEnd w:id="7"/>
    </w:p>
    <w:p w14:paraId="47B01B57" w14:textId="373FB715" w:rsidR="0012696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Piedāvājums jāiesniedz Elektronisko iepirkumu sistēmas e-konkursu apakšsistēmā </w:t>
      </w:r>
      <w:r w:rsidR="00124ED2" w:rsidRPr="00F64DAC">
        <w:rPr>
          <w:color w:val="000000"/>
          <w:sz w:val="22"/>
          <w:szCs w:val="22"/>
          <w:lang w:eastAsia="en-GB"/>
        </w:rPr>
        <w:t>Pasū</w:t>
      </w:r>
      <w:r w:rsidR="00831043" w:rsidRPr="00F64DAC">
        <w:rPr>
          <w:color w:val="000000"/>
          <w:sz w:val="22"/>
          <w:szCs w:val="22"/>
          <w:lang w:eastAsia="en-GB"/>
        </w:rPr>
        <w:t>t</w:t>
      </w:r>
      <w:r w:rsidR="00124ED2" w:rsidRPr="00F64DAC">
        <w:rPr>
          <w:color w:val="000000"/>
          <w:sz w:val="22"/>
          <w:szCs w:val="22"/>
          <w:lang w:eastAsia="en-GB"/>
        </w:rPr>
        <w:t xml:space="preserve">ītāja profilā </w:t>
      </w:r>
      <w:r w:rsidRPr="00F64DAC">
        <w:rPr>
          <w:b/>
          <w:bCs/>
          <w:color w:val="000000"/>
          <w:sz w:val="22"/>
          <w:szCs w:val="22"/>
          <w:lang w:eastAsia="en-GB"/>
        </w:rPr>
        <w:t>līdz 2024. </w:t>
      </w:r>
      <w:r w:rsidR="005A02A0" w:rsidRPr="00F64DAC">
        <w:rPr>
          <w:b/>
          <w:bCs/>
          <w:color w:val="000000"/>
          <w:sz w:val="22"/>
          <w:szCs w:val="22"/>
          <w:lang w:eastAsia="en-GB"/>
        </w:rPr>
        <w:t>g</w:t>
      </w:r>
      <w:r w:rsidRPr="00F64DAC">
        <w:rPr>
          <w:b/>
          <w:bCs/>
          <w:color w:val="000000"/>
          <w:sz w:val="22"/>
          <w:szCs w:val="22"/>
          <w:lang w:eastAsia="en-GB"/>
        </w:rPr>
        <w:t>ada</w:t>
      </w:r>
      <w:r w:rsidR="005A02A0" w:rsidRPr="00F64DAC">
        <w:rPr>
          <w:b/>
          <w:bCs/>
          <w:color w:val="000000"/>
          <w:sz w:val="22"/>
          <w:szCs w:val="22"/>
          <w:lang w:eastAsia="en-GB"/>
        </w:rPr>
        <w:t xml:space="preserve"> 2</w:t>
      </w:r>
      <w:r w:rsidR="001005E2">
        <w:rPr>
          <w:b/>
          <w:bCs/>
          <w:color w:val="000000"/>
          <w:sz w:val="22"/>
          <w:szCs w:val="22"/>
          <w:lang w:eastAsia="en-GB"/>
        </w:rPr>
        <w:t>6</w:t>
      </w:r>
      <w:r w:rsidR="005A02A0" w:rsidRPr="00F64DAC">
        <w:rPr>
          <w:b/>
          <w:bCs/>
          <w:color w:val="000000"/>
          <w:sz w:val="22"/>
          <w:szCs w:val="22"/>
          <w:lang w:eastAsia="en-GB"/>
        </w:rPr>
        <w:t xml:space="preserve">. aprīlim, </w:t>
      </w:r>
      <w:r w:rsidRPr="00F64DAC">
        <w:rPr>
          <w:b/>
          <w:bCs/>
          <w:color w:val="000000"/>
          <w:sz w:val="22"/>
          <w:szCs w:val="22"/>
          <w:lang w:eastAsia="en-GB"/>
        </w:rPr>
        <w:t>plkst. </w:t>
      </w:r>
      <w:r w:rsidR="005A02A0" w:rsidRPr="00F64DAC">
        <w:rPr>
          <w:b/>
          <w:bCs/>
          <w:color w:val="000000"/>
          <w:sz w:val="22"/>
          <w:szCs w:val="22"/>
          <w:lang w:eastAsia="en-GB"/>
        </w:rPr>
        <w:t>10:00</w:t>
      </w:r>
      <w:r w:rsidRPr="00F64DAC">
        <w:rPr>
          <w:b/>
          <w:bCs/>
          <w:color w:val="000000"/>
          <w:sz w:val="22"/>
          <w:szCs w:val="22"/>
          <w:lang w:eastAsia="en-GB"/>
        </w:rPr>
        <w:t>.</w:t>
      </w:r>
    </w:p>
    <w:p w14:paraId="74F7870C" w14:textId="7D3DC2ED" w:rsidR="0012696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Piedāvājumi, kas nav iesniegti Iepirkuma nolikumā noteiktajā kārtībā, saņemti ārpus EIS e</w:t>
      </w:r>
      <w:r w:rsidR="00885CA5" w:rsidRPr="00F64DAC">
        <w:rPr>
          <w:color w:val="000000"/>
          <w:sz w:val="22"/>
          <w:szCs w:val="22"/>
          <w:lang w:eastAsia="en-GB"/>
        </w:rPr>
        <w:t>-</w:t>
      </w:r>
      <w:r w:rsidRPr="00F64DAC">
        <w:rPr>
          <w:color w:val="000000"/>
          <w:sz w:val="22"/>
          <w:szCs w:val="22"/>
          <w:lang w:eastAsia="en-GB"/>
        </w:rPr>
        <w:t>konkursu apakšsistēmas vai ir saņemti pēc Iepirkuma nolikumā norādītā piedāvājumu iesniegšanas termiņa, nav noformēti tā, lai piedāvājumā iekļautā informācija nebūtu pieejama līdz piedāvājuma atvēršanas brīdim, netiks izskatīti un tiks atgriezti atpakaļ iesniedzējam.</w:t>
      </w:r>
    </w:p>
    <w:p w14:paraId="13FEBF82" w14:textId="77777777" w:rsidR="0012696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603F5DB4" w14:textId="77777777" w:rsidR="00E63F2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Piedāvājuma atsaukšanai ir bezierunu raksturs un tā izslēdz pretendentu no tālākas līdzdalības Iepirkumā.</w:t>
      </w:r>
    </w:p>
    <w:p w14:paraId="62F48A4C" w14:textId="77777777" w:rsidR="00E63F2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publicēs informāciju par piedāvājumu iesniegšanas termiņa pagarināšanu. Ja no sistēmas uzturētāja būs saņemts paziņojums par traucējumiem elektroniskās informācijas sistēmas darbībā, kuru dēļ nav iespējams nodrošināt piedāvājumu drošību, Iepirkums tiks pārtraukts.</w:t>
      </w:r>
    </w:p>
    <w:p w14:paraId="6920351E" w14:textId="120146BB" w:rsidR="00E63F22" w:rsidRPr="00F64DAC"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Piedāvājumu atvēršana sākas ne ātrāk kā </w:t>
      </w:r>
      <w:r w:rsidRPr="00F64DAC">
        <w:rPr>
          <w:b/>
          <w:bCs/>
          <w:color w:val="000000"/>
          <w:sz w:val="22"/>
          <w:szCs w:val="22"/>
          <w:lang w:eastAsia="en-GB"/>
        </w:rPr>
        <w:t>4 (četras)</w:t>
      </w:r>
      <w:r w:rsidRPr="00F64DAC">
        <w:rPr>
          <w:color w:val="000000"/>
          <w:sz w:val="22"/>
          <w:szCs w:val="22"/>
          <w:lang w:eastAsia="en-GB"/>
        </w:rPr>
        <w:t xml:space="preserve"> stundas pēc Iepirkuma nolikuma </w:t>
      </w:r>
      <w:r w:rsidR="00F62B3D" w:rsidRPr="00F64DAC">
        <w:rPr>
          <w:color w:val="000000"/>
          <w:sz w:val="22"/>
          <w:szCs w:val="22"/>
          <w:lang w:eastAsia="en-GB"/>
        </w:rPr>
        <w:t xml:space="preserve">3.10. </w:t>
      </w:r>
      <w:r w:rsidRPr="00F64DAC">
        <w:rPr>
          <w:color w:val="000000"/>
          <w:sz w:val="22"/>
          <w:szCs w:val="22"/>
          <w:lang w:eastAsia="en-GB"/>
        </w:rPr>
        <w:t> punktā noteiktā piedāvājumu iesniegšanas termiņa beigām</w:t>
      </w:r>
      <w:r w:rsidR="00F33881" w:rsidRPr="00F64DAC">
        <w:rPr>
          <w:color w:val="000000"/>
          <w:sz w:val="22"/>
          <w:szCs w:val="22"/>
          <w:lang w:eastAsia="en-GB"/>
        </w:rPr>
        <w:t>.</w:t>
      </w:r>
    </w:p>
    <w:p w14:paraId="7BE1176D" w14:textId="5713ADD1" w:rsidR="00126962" w:rsidRDefault="00126962"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Iepirkuma piedāvājumu vērtēšana notiek slēgtās iepirkuma komisijas sēdēs.</w:t>
      </w:r>
    </w:p>
    <w:p w14:paraId="342270CB" w14:textId="77777777" w:rsidR="005F3B58" w:rsidRPr="00F64DAC" w:rsidRDefault="005F3B58" w:rsidP="005F3B58">
      <w:pPr>
        <w:pStyle w:val="ListParagraph"/>
        <w:spacing w:line="276" w:lineRule="auto"/>
        <w:ind w:left="1134"/>
        <w:jc w:val="both"/>
        <w:rPr>
          <w:color w:val="000000"/>
          <w:sz w:val="22"/>
          <w:szCs w:val="22"/>
          <w:lang w:eastAsia="en-GB"/>
        </w:rPr>
      </w:pPr>
    </w:p>
    <w:p w14:paraId="0E971AA8" w14:textId="41C620E1" w:rsidR="00466F38" w:rsidRPr="00F64DAC" w:rsidRDefault="00466F38" w:rsidP="00831043">
      <w:pPr>
        <w:pStyle w:val="ListParagraph"/>
        <w:numPr>
          <w:ilvl w:val="0"/>
          <w:numId w:val="1"/>
        </w:numPr>
        <w:spacing w:before="45" w:after="45"/>
        <w:ind w:left="567" w:hanging="567"/>
        <w:jc w:val="both"/>
        <w:rPr>
          <w:color w:val="000000"/>
          <w:sz w:val="22"/>
          <w:szCs w:val="22"/>
          <w:lang w:eastAsia="en-GB"/>
        </w:rPr>
      </w:pPr>
      <w:r w:rsidRPr="00F64DAC">
        <w:rPr>
          <w:b/>
          <w:bCs/>
          <w:color w:val="000000"/>
          <w:sz w:val="22"/>
          <w:szCs w:val="22"/>
          <w:lang w:eastAsia="en-GB"/>
        </w:rPr>
        <w:t>Piegādātāji un Pretendenti</w:t>
      </w:r>
    </w:p>
    <w:p w14:paraId="490F5B9F" w14:textId="6D3AAFB6" w:rsidR="00466F38" w:rsidRPr="00F64DAC" w:rsidRDefault="00466F38" w:rsidP="00831043">
      <w:pPr>
        <w:pStyle w:val="ListParagraph"/>
        <w:numPr>
          <w:ilvl w:val="1"/>
          <w:numId w:val="1"/>
        </w:numPr>
        <w:spacing w:line="276" w:lineRule="auto"/>
        <w:ind w:left="1134" w:hanging="567"/>
        <w:jc w:val="both"/>
        <w:rPr>
          <w:color w:val="000000"/>
          <w:sz w:val="22"/>
          <w:szCs w:val="22"/>
          <w:lang w:eastAsia="en-GB"/>
        </w:rPr>
      </w:pPr>
      <w:bookmarkStart w:id="8" w:name="_Toc334687896"/>
      <w:bookmarkStart w:id="9" w:name="_Toc353435474"/>
      <w:bookmarkStart w:id="10" w:name="_Toc380655955"/>
      <w:bookmarkStart w:id="11" w:name="_Toc501533117"/>
      <w:bookmarkEnd w:id="8"/>
      <w:bookmarkEnd w:id="9"/>
      <w:bookmarkEnd w:id="10"/>
      <w:bookmarkEnd w:id="11"/>
      <w:r w:rsidRPr="00F64DAC">
        <w:rPr>
          <w:color w:val="000000"/>
          <w:sz w:val="22"/>
          <w:szCs w:val="22"/>
          <w:lang w:eastAsia="en-GB"/>
        </w:rPr>
        <w:t>Piegādātājs  var būt jebkura fiziskā vai juridiskā persona vai pasūtītājs, šādu personu apvienība jebkurā to kombinācijā, kas attiecīgi piedāvā tirgū veikt būvdarbus.</w:t>
      </w:r>
    </w:p>
    <w:p w14:paraId="7DDF517C" w14:textId="77777777" w:rsidR="00466F38" w:rsidRPr="00F64DAC" w:rsidRDefault="00466F38"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Pretendents ir piegādātājs, kurš ir iesniedzis piedāvājumu.</w:t>
      </w:r>
    </w:p>
    <w:p w14:paraId="4A204E76" w14:textId="0B2E0AA1" w:rsidR="0089017F" w:rsidRDefault="00466F38" w:rsidP="00831043">
      <w:pPr>
        <w:pStyle w:val="ListParagraph"/>
        <w:numPr>
          <w:ilvl w:val="1"/>
          <w:numId w:val="1"/>
        </w:numPr>
        <w:spacing w:line="276" w:lineRule="auto"/>
        <w:ind w:left="1134" w:hanging="567"/>
        <w:jc w:val="both"/>
        <w:rPr>
          <w:color w:val="000000"/>
          <w:sz w:val="22"/>
          <w:szCs w:val="22"/>
          <w:lang w:eastAsia="en-GB"/>
        </w:rPr>
      </w:pPr>
      <w:r w:rsidRPr="00F64DAC">
        <w:rPr>
          <w:color w:val="000000"/>
          <w:sz w:val="22"/>
          <w:szCs w:val="22"/>
          <w:lang w:eastAsia="en-GB"/>
        </w:rPr>
        <w:t> 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kas pārstāv piegādātāju apvienību Iepirkumā, tad visi piegādātāju apvienības biedri paraksta Iepirkuma pieteikumu.</w:t>
      </w:r>
    </w:p>
    <w:p w14:paraId="6ACA663D" w14:textId="77777777" w:rsidR="005F3B58" w:rsidRPr="00F64DAC" w:rsidRDefault="005F3B58" w:rsidP="005F3B58">
      <w:pPr>
        <w:pStyle w:val="ListParagraph"/>
        <w:spacing w:line="276" w:lineRule="auto"/>
        <w:ind w:left="1134"/>
        <w:jc w:val="both"/>
        <w:rPr>
          <w:color w:val="000000"/>
          <w:sz w:val="22"/>
          <w:szCs w:val="22"/>
          <w:lang w:eastAsia="en-GB"/>
        </w:rPr>
      </w:pPr>
    </w:p>
    <w:p w14:paraId="38005313" w14:textId="77777777" w:rsidR="00A24660" w:rsidRPr="00F64DAC" w:rsidRDefault="00AE1C61" w:rsidP="00831043">
      <w:pPr>
        <w:pStyle w:val="NoSpacing"/>
        <w:numPr>
          <w:ilvl w:val="0"/>
          <w:numId w:val="1"/>
        </w:numPr>
        <w:spacing w:line="276" w:lineRule="auto"/>
        <w:ind w:left="567" w:hanging="567"/>
        <w:jc w:val="both"/>
        <w:rPr>
          <w:rFonts w:ascii="Times New Roman" w:hAnsi="Times New Roman"/>
          <w:color w:val="FF0000"/>
          <w:sz w:val="22"/>
          <w:szCs w:val="22"/>
        </w:rPr>
      </w:pPr>
      <w:r w:rsidRPr="00F64DAC">
        <w:rPr>
          <w:rFonts w:ascii="Times New Roman" w:hAnsi="Times New Roman"/>
          <w:b/>
          <w:color w:val="000000"/>
          <w:sz w:val="22"/>
          <w:szCs w:val="22"/>
        </w:rPr>
        <w:t>Piedāvājuma noformējuma prasības</w:t>
      </w:r>
    </w:p>
    <w:p w14:paraId="3B7F8940" w14:textId="77777777" w:rsidR="00A24660" w:rsidRPr="00F64DAC" w:rsidRDefault="00A24660" w:rsidP="00A24660">
      <w:pPr>
        <w:pStyle w:val="NoSpacing"/>
        <w:numPr>
          <w:ilvl w:val="1"/>
          <w:numId w:val="1"/>
        </w:numPr>
        <w:spacing w:line="276" w:lineRule="auto"/>
        <w:ind w:left="1134" w:hanging="567"/>
        <w:jc w:val="both"/>
        <w:rPr>
          <w:rStyle w:val="s5"/>
          <w:rFonts w:ascii="Times New Roman" w:hAnsi="Times New Roman"/>
          <w:color w:val="FF0000"/>
          <w:sz w:val="22"/>
          <w:szCs w:val="22"/>
        </w:rPr>
      </w:pPr>
      <w:r w:rsidRPr="00F64DAC">
        <w:rPr>
          <w:rStyle w:val="s5"/>
          <w:rFonts w:ascii="Times New Roman" w:hAnsi="Times New Roman"/>
          <w:color w:val="000000"/>
          <w:sz w:val="22"/>
          <w:szCs w:val="22"/>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w:t>
      </w:r>
      <w:r w:rsidRPr="00F64DAC">
        <w:rPr>
          <w:rStyle w:val="s5"/>
          <w:rFonts w:ascii="Times New Roman" w:hAnsi="Times New Roman"/>
          <w:color w:val="000000"/>
          <w:sz w:val="22"/>
          <w:szCs w:val="22"/>
        </w:rPr>
        <w:lastRenderedPageBreak/>
        <w:t>iestādēm un fiziskajām un juridiskajām personām” noteiktās prasības attiecībā uz</w:t>
      </w:r>
      <w:r w:rsidRPr="00F64DAC">
        <w:rPr>
          <w:rStyle w:val="apple-converted-space"/>
          <w:rFonts w:ascii="Times New Roman" w:hAnsi="Times New Roman"/>
          <w:color w:val="000000"/>
          <w:sz w:val="22"/>
          <w:szCs w:val="22"/>
        </w:rPr>
        <w:t> </w:t>
      </w:r>
      <w:r w:rsidRPr="00F64DAC">
        <w:rPr>
          <w:rStyle w:val="s5"/>
          <w:rFonts w:ascii="Times New Roman" w:hAnsi="Times New Roman"/>
          <w:color w:val="000000"/>
          <w:sz w:val="22"/>
          <w:szCs w:val="22"/>
        </w:rPr>
        <w:t>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8A1F448" w14:textId="77777777" w:rsidR="00A24660" w:rsidRPr="00F64DAC" w:rsidRDefault="00A24660" w:rsidP="00A24660">
      <w:pPr>
        <w:pStyle w:val="NoSpacing"/>
        <w:numPr>
          <w:ilvl w:val="1"/>
          <w:numId w:val="1"/>
        </w:numPr>
        <w:spacing w:line="276" w:lineRule="auto"/>
        <w:ind w:left="1134" w:hanging="567"/>
        <w:jc w:val="both"/>
        <w:rPr>
          <w:rStyle w:val="s5"/>
          <w:rFonts w:ascii="Times New Roman" w:hAnsi="Times New Roman"/>
          <w:color w:val="FF0000"/>
          <w:sz w:val="22"/>
          <w:szCs w:val="22"/>
        </w:rPr>
      </w:pPr>
      <w:r w:rsidRPr="00F64DAC">
        <w:rPr>
          <w:rStyle w:val="s5"/>
          <w:rFonts w:ascii="Times New Roman" w:hAnsi="Times New Roman"/>
          <w:color w:val="000000"/>
          <w:sz w:val="22"/>
          <w:szCs w:val="22"/>
        </w:rPr>
        <w:t>Visiem piedāvājumā iekļautajiem dokumentiem ir jābūt latviešu valodā vai, ja to oriģināli ir svešvalodā, jāpievieno pretendenta apliecināts tulkojums latviešu valodā saskaņā ar Valsts valodas likuma 10. panta trešo daļu un Ministru kabineta 2000. gada 22. augusta noteikumiem Nr. 291 “Kārtība, kādā apliecināmi dokumentu tulkojumi valsts valodā”.</w:t>
      </w:r>
    </w:p>
    <w:p w14:paraId="4FF3F484" w14:textId="77777777" w:rsidR="00A24660" w:rsidRPr="00F64DAC" w:rsidRDefault="00A24660" w:rsidP="00A24660">
      <w:pPr>
        <w:pStyle w:val="NoSpacing"/>
        <w:numPr>
          <w:ilvl w:val="1"/>
          <w:numId w:val="1"/>
        </w:numPr>
        <w:spacing w:line="276" w:lineRule="auto"/>
        <w:ind w:left="1134" w:hanging="567"/>
        <w:jc w:val="both"/>
        <w:rPr>
          <w:rStyle w:val="s5"/>
          <w:rFonts w:ascii="Times New Roman" w:hAnsi="Times New Roman"/>
          <w:color w:val="FF0000"/>
          <w:sz w:val="22"/>
          <w:szCs w:val="22"/>
        </w:rPr>
      </w:pPr>
      <w:r w:rsidRPr="00F64DAC">
        <w:rPr>
          <w:rStyle w:val="s5"/>
          <w:rFonts w:ascii="Times New Roman" w:hAnsi="Times New Roman"/>
          <w:color w:val="000000"/>
          <w:sz w:val="22"/>
          <w:szCs w:val="22"/>
        </w:rPr>
        <w:t>Piedāvājuma dokumentiem jābūt skaidri salasāmiem, bez labojumiem, lai izvairītos no jebkādām šaubām un pārpratumiem, kas attiecas uz vārdiem un skaitļiem, un bez iestarpinājumiem, izdzēsumiem vai matemātiskām kļūdām.</w:t>
      </w:r>
    </w:p>
    <w:p w14:paraId="3134825D" w14:textId="77777777" w:rsidR="00A24660" w:rsidRPr="00F64DAC" w:rsidRDefault="00A24660" w:rsidP="00A24660">
      <w:pPr>
        <w:pStyle w:val="NoSpacing"/>
        <w:numPr>
          <w:ilvl w:val="1"/>
          <w:numId w:val="1"/>
        </w:numPr>
        <w:spacing w:line="276" w:lineRule="auto"/>
        <w:ind w:left="1134" w:hanging="567"/>
        <w:jc w:val="both"/>
        <w:rPr>
          <w:rStyle w:val="s5"/>
          <w:rFonts w:ascii="Times New Roman" w:hAnsi="Times New Roman"/>
          <w:color w:val="FF0000"/>
          <w:sz w:val="22"/>
          <w:szCs w:val="22"/>
        </w:rPr>
      </w:pPr>
      <w:r w:rsidRPr="00F64DAC">
        <w:rPr>
          <w:rStyle w:val="s5"/>
          <w:rFonts w:ascii="Times New Roman" w:hAnsi="Times New Roman"/>
          <w:color w:val="000000"/>
          <w:sz w:val="22"/>
          <w:szCs w:val="22"/>
        </w:rPr>
        <w:t>Piedāvājumā iekļautajiem dokumentiem un to noformējumam ir jāatbilst Dokumentu juridiskā spēka likumam un Ministru kabineta 2018. gada 4. septembra noteikumiem Nr. 558 “Dokumentu izstrādāšanas un noformēšanas kārtība”.</w:t>
      </w:r>
    </w:p>
    <w:p w14:paraId="12FCE08B" w14:textId="77777777" w:rsidR="00A24660" w:rsidRPr="00F64DAC" w:rsidRDefault="00A24660" w:rsidP="00A24660">
      <w:pPr>
        <w:pStyle w:val="NoSpacing"/>
        <w:numPr>
          <w:ilvl w:val="1"/>
          <w:numId w:val="1"/>
        </w:numPr>
        <w:spacing w:line="276" w:lineRule="auto"/>
        <w:ind w:left="1134" w:hanging="567"/>
        <w:jc w:val="both"/>
        <w:rPr>
          <w:rStyle w:val="s5"/>
          <w:rFonts w:ascii="Times New Roman" w:hAnsi="Times New Roman"/>
          <w:color w:val="FF0000"/>
          <w:sz w:val="22"/>
          <w:szCs w:val="22"/>
        </w:rPr>
      </w:pPr>
      <w:r w:rsidRPr="00F64DAC">
        <w:rPr>
          <w:rStyle w:val="s5"/>
          <w:rFonts w:ascii="Times New Roman" w:hAnsi="Times New Roman"/>
          <w:color w:val="000000"/>
          <w:sz w:val="22"/>
          <w:szCs w:val="22"/>
        </w:rPr>
        <w:t>Piedāvājumu</w:t>
      </w:r>
      <w:r w:rsidRPr="00F64DAC">
        <w:rPr>
          <w:rStyle w:val="apple-converted-space"/>
          <w:rFonts w:ascii="Times New Roman" w:hAnsi="Times New Roman"/>
          <w:color w:val="000000"/>
          <w:sz w:val="22"/>
          <w:szCs w:val="22"/>
        </w:rPr>
        <w:t> </w:t>
      </w:r>
      <w:r w:rsidRPr="00F64DAC">
        <w:rPr>
          <w:rStyle w:val="s5"/>
          <w:rFonts w:ascii="Times New Roman" w:hAnsi="Times New Roman"/>
          <w:color w:val="000000"/>
          <w:sz w:val="22"/>
          <w:szCs w:val="22"/>
        </w:rPr>
        <w:t xml:space="preserve">elektroniski paraksta pretendenta </w:t>
      </w:r>
      <w:proofErr w:type="spellStart"/>
      <w:r w:rsidRPr="00F64DAC">
        <w:rPr>
          <w:rStyle w:val="s5"/>
          <w:rFonts w:ascii="Times New Roman" w:hAnsi="Times New Roman"/>
          <w:color w:val="000000"/>
          <w:sz w:val="22"/>
          <w:szCs w:val="22"/>
        </w:rPr>
        <w:t>pārstāvēttiesīgais</w:t>
      </w:r>
      <w:proofErr w:type="spellEnd"/>
      <w:r w:rsidRPr="00F64DAC">
        <w:rPr>
          <w:rStyle w:val="s5"/>
          <w:rFonts w:ascii="Times New Roman" w:hAnsi="Times New Roman"/>
          <w:color w:val="000000"/>
          <w:sz w:val="22"/>
          <w:szCs w:val="22"/>
        </w:rPr>
        <w:t xml:space="preserve"> vai pilnvarotais pārstāvis, pēdējā gadījumā pievienojot</w:t>
      </w:r>
      <w:r w:rsidRPr="00F64DAC">
        <w:rPr>
          <w:rStyle w:val="apple-converted-space"/>
          <w:rFonts w:ascii="Times New Roman" w:hAnsi="Times New Roman"/>
          <w:color w:val="000000"/>
          <w:sz w:val="22"/>
          <w:szCs w:val="22"/>
        </w:rPr>
        <w:t> </w:t>
      </w:r>
      <w:r w:rsidRPr="00F64DAC">
        <w:rPr>
          <w:rStyle w:val="s5"/>
          <w:rFonts w:ascii="Times New Roman" w:hAnsi="Times New Roman"/>
          <w:color w:val="000000"/>
          <w:sz w:val="22"/>
          <w:szCs w:val="22"/>
        </w:rPr>
        <w:t>pilnvaru</w:t>
      </w:r>
      <w:r w:rsidRPr="00F64DAC">
        <w:rPr>
          <w:rStyle w:val="apple-converted-space"/>
          <w:rFonts w:ascii="Times New Roman" w:hAnsi="Times New Roman"/>
          <w:color w:val="000000"/>
          <w:sz w:val="22"/>
          <w:szCs w:val="22"/>
        </w:rPr>
        <w:t> </w:t>
      </w:r>
      <w:r w:rsidRPr="00F64DAC">
        <w:rPr>
          <w:rStyle w:val="s5"/>
          <w:rFonts w:ascii="Times New Roman" w:hAnsi="Times New Roman"/>
          <w:color w:val="000000"/>
          <w:sz w:val="22"/>
          <w:szCs w:val="22"/>
        </w:rPr>
        <w:t>pretendenta atlases dokumentu daļā. Pilnvarā precīzi jānorāda pilnvarotajam pārstāvim piešķirto tiesību un saistību apjoms.</w:t>
      </w:r>
    </w:p>
    <w:p w14:paraId="1395E942" w14:textId="77777777" w:rsidR="00A24660" w:rsidRPr="00F64DAC" w:rsidRDefault="00A24660" w:rsidP="00A24660">
      <w:pPr>
        <w:pStyle w:val="NoSpacing"/>
        <w:numPr>
          <w:ilvl w:val="1"/>
          <w:numId w:val="1"/>
        </w:numPr>
        <w:spacing w:line="276" w:lineRule="auto"/>
        <w:ind w:left="1134" w:hanging="567"/>
        <w:jc w:val="both"/>
        <w:rPr>
          <w:rStyle w:val="s5"/>
          <w:rFonts w:ascii="Times New Roman" w:hAnsi="Times New Roman"/>
          <w:color w:val="FF0000"/>
          <w:sz w:val="22"/>
          <w:szCs w:val="22"/>
        </w:rPr>
      </w:pPr>
      <w:r w:rsidRPr="00F64DAC">
        <w:rPr>
          <w:rStyle w:val="s5"/>
          <w:rFonts w:ascii="Times New Roman" w:hAnsi="Times New Roman"/>
          <w:color w:val="000000"/>
          <w:sz w:val="22"/>
          <w:szCs w:val="22"/>
        </w:rPr>
        <w:t xml:space="preserve">Ja piedāvājumu iesniedz piegādātāju apvienība vai personālsabiedrība, piedāvājumā papildus norāda personu, kas Iepirkumā pārstāv attiecīgo piegādātāju apvienību vai personālsabiedrību, kā arī katras personas atbildības sadalījumu. Pilnvarojums pārstāvēt personu apvienību ir jāparaksta katras personu apvienībā iekļautās personas </w:t>
      </w:r>
      <w:proofErr w:type="spellStart"/>
      <w:r w:rsidRPr="00F64DAC">
        <w:rPr>
          <w:rStyle w:val="s5"/>
          <w:rFonts w:ascii="Times New Roman" w:hAnsi="Times New Roman"/>
          <w:color w:val="000000"/>
          <w:sz w:val="22"/>
          <w:szCs w:val="22"/>
        </w:rPr>
        <w:t>pārstāvēttiesīgajam</w:t>
      </w:r>
      <w:proofErr w:type="spellEnd"/>
      <w:r w:rsidRPr="00F64DAC">
        <w:rPr>
          <w:rStyle w:val="s5"/>
          <w:rFonts w:ascii="Times New Roman" w:hAnsi="Times New Roman"/>
          <w:color w:val="000000"/>
          <w:sz w:val="22"/>
          <w:szCs w:val="22"/>
        </w:rPr>
        <w:t xml:space="preserve"> vai pilnvarotajam pārstāvim.</w:t>
      </w:r>
    </w:p>
    <w:p w14:paraId="341001AD" w14:textId="0632080E" w:rsidR="00A24660" w:rsidRPr="00F64DAC" w:rsidRDefault="00A24660" w:rsidP="00A24660">
      <w:pPr>
        <w:pStyle w:val="NoSpacing"/>
        <w:numPr>
          <w:ilvl w:val="1"/>
          <w:numId w:val="1"/>
        </w:numPr>
        <w:spacing w:line="276" w:lineRule="auto"/>
        <w:ind w:left="1134" w:hanging="567"/>
        <w:jc w:val="both"/>
        <w:rPr>
          <w:rFonts w:ascii="Times New Roman" w:hAnsi="Times New Roman"/>
          <w:color w:val="FF0000"/>
          <w:sz w:val="22"/>
          <w:szCs w:val="22"/>
        </w:rPr>
      </w:pPr>
      <w:r w:rsidRPr="00F64DAC">
        <w:rPr>
          <w:rStyle w:val="s5"/>
          <w:rFonts w:ascii="Times New Roman" w:hAnsi="Times New Roman"/>
          <w:color w:val="000000"/>
          <w:sz w:val="22"/>
          <w:szCs w:val="22"/>
        </w:rPr>
        <w:t>Dokumentus, kas attiecas tikai uz atsevišķu personālsabiedrības biedru vai personu apvienības dalībnieku, paraksta, kā arī kopijas un tulkojumus apliecina attiecīgais personālsabiedrības biedrs vai personu apvienības dalībnieks, ievērojot Iepirkuma nolikum</w:t>
      </w:r>
      <w:r w:rsidR="00E953BA">
        <w:rPr>
          <w:rStyle w:val="s5"/>
          <w:rFonts w:ascii="Times New Roman" w:hAnsi="Times New Roman"/>
          <w:color w:val="000000"/>
          <w:sz w:val="22"/>
          <w:szCs w:val="22"/>
        </w:rPr>
        <w:t>ā</w:t>
      </w:r>
      <w:r w:rsidRPr="00F64DAC">
        <w:rPr>
          <w:rStyle w:val="s5"/>
          <w:rFonts w:ascii="Times New Roman" w:hAnsi="Times New Roman"/>
          <w:color w:val="000000"/>
          <w:sz w:val="22"/>
          <w:szCs w:val="22"/>
        </w:rPr>
        <w:t xml:space="preserve"> </w:t>
      </w:r>
      <w:r w:rsidRPr="00F64DAC">
        <w:rPr>
          <w:rStyle w:val="s5"/>
          <w:rFonts w:ascii="Times New Roman" w:hAnsi="Times New Roman"/>
          <w:color w:val="FF0000"/>
          <w:sz w:val="22"/>
          <w:szCs w:val="22"/>
        </w:rPr>
        <w:t xml:space="preserve"> </w:t>
      </w:r>
      <w:r w:rsidRPr="00F64DAC">
        <w:rPr>
          <w:rStyle w:val="s5"/>
          <w:rFonts w:ascii="Times New Roman" w:hAnsi="Times New Roman"/>
          <w:color w:val="000000"/>
          <w:sz w:val="22"/>
          <w:szCs w:val="22"/>
        </w:rPr>
        <w:t>noteikto.</w:t>
      </w:r>
    </w:p>
    <w:p w14:paraId="2DCFACC7" w14:textId="651D0A5C" w:rsidR="005C05BF" w:rsidRPr="00F64DAC" w:rsidRDefault="005C05BF" w:rsidP="00A24660">
      <w:pPr>
        <w:pStyle w:val="NoSpacing"/>
        <w:tabs>
          <w:tab w:val="left" w:pos="7380"/>
        </w:tabs>
        <w:spacing w:line="276" w:lineRule="auto"/>
        <w:ind w:left="567" w:hanging="567"/>
        <w:jc w:val="both"/>
        <w:rPr>
          <w:rFonts w:ascii="Times New Roman" w:hAnsi="Times New Roman"/>
          <w:b/>
          <w:sz w:val="22"/>
          <w:szCs w:val="22"/>
        </w:rPr>
      </w:pPr>
    </w:p>
    <w:p w14:paraId="5FB09D08" w14:textId="23893EAD" w:rsidR="00C31093" w:rsidRPr="00F64DAC" w:rsidRDefault="00C31093" w:rsidP="007849C9">
      <w:pPr>
        <w:pStyle w:val="ListParagraph"/>
        <w:numPr>
          <w:ilvl w:val="0"/>
          <w:numId w:val="2"/>
        </w:numPr>
        <w:spacing w:line="276" w:lineRule="auto"/>
        <w:ind w:left="567" w:hanging="567"/>
        <w:rPr>
          <w:b/>
          <w:sz w:val="22"/>
          <w:szCs w:val="22"/>
        </w:rPr>
      </w:pPr>
      <w:r w:rsidRPr="00F64DAC">
        <w:rPr>
          <w:b/>
          <w:sz w:val="22"/>
          <w:szCs w:val="22"/>
        </w:rPr>
        <w:t>Līguma izpildes laiks un vieta</w:t>
      </w:r>
    </w:p>
    <w:p w14:paraId="15852A5A" w14:textId="77777777" w:rsidR="00C31093" w:rsidRPr="00F64DAC" w:rsidRDefault="00C31093" w:rsidP="00E953BA">
      <w:pPr>
        <w:pStyle w:val="ListParagraph"/>
        <w:numPr>
          <w:ilvl w:val="1"/>
          <w:numId w:val="2"/>
        </w:numPr>
        <w:suppressAutoHyphens/>
        <w:spacing w:line="276" w:lineRule="auto"/>
        <w:ind w:left="1134" w:hanging="567"/>
        <w:jc w:val="both"/>
        <w:rPr>
          <w:b/>
          <w:sz w:val="22"/>
          <w:szCs w:val="22"/>
        </w:rPr>
      </w:pPr>
      <w:r w:rsidRPr="00F64DAC">
        <w:rPr>
          <w:sz w:val="22"/>
          <w:szCs w:val="22"/>
        </w:rPr>
        <w:t>Iepirkuma līguma izpildes vieta ir Dzirciema iela 20, Rīgā.</w:t>
      </w:r>
    </w:p>
    <w:p w14:paraId="30B68E7F" w14:textId="3312E867" w:rsidR="00C31093" w:rsidRPr="00E24CA1" w:rsidRDefault="00CD7608" w:rsidP="00E953BA">
      <w:pPr>
        <w:pStyle w:val="ListParagraph"/>
        <w:numPr>
          <w:ilvl w:val="1"/>
          <w:numId w:val="2"/>
        </w:numPr>
        <w:suppressAutoHyphens/>
        <w:spacing w:line="276" w:lineRule="auto"/>
        <w:ind w:left="1134" w:hanging="567"/>
        <w:jc w:val="both"/>
        <w:rPr>
          <w:b/>
          <w:color w:val="000000" w:themeColor="text1"/>
          <w:sz w:val="22"/>
          <w:szCs w:val="22"/>
        </w:rPr>
      </w:pPr>
      <w:r w:rsidRPr="00E24CA1">
        <w:rPr>
          <w:color w:val="000000" w:themeColor="text1"/>
          <w:sz w:val="22"/>
          <w:szCs w:val="22"/>
        </w:rPr>
        <w:t>Līgumu paredzēt slēgt uz laiku līdz remontdarbu garantijas beigām  -  60 (sešdesmit) mēnešiem sākot no līguma noslēgšanas dienas.</w:t>
      </w:r>
    </w:p>
    <w:p w14:paraId="776A7A1A" w14:textId="77777777" w:rsidR="00C062E3" w:rsidRPr="00F64DAC" w:rsidRDefault="00C062E3" w:rsidP="00C062E3">
      <w:pPr>
        <w:pStyle w:val="ListParagraph"/>
        <w:suppressAutoHyphens/>
        <w:spacing w:line="276" w:lineRule="auto"/>
        <w:ind w:left="567"/>
        <w:jc w:val="both"/>
        <w:rPr>
          <w:b/>
          <w:color w:val="FF0000"/>
          <w:sz w:val="22"/>
          <w:szCs w:val="22"/>
        </w:rPr>
      </w:pPr>
    </w:p>
    <w:p w14:paraId="3670179F" w14:textId="6628E873" w:rsidR="00AE1C61" w:rsidRPr="00F64DAC" w:rsidRDefault="00AE1C61" w:rsidP="007849C9">
      <w:pPr>
        <w:pStyle w:val="ListParagraph"/>
        <w:numPr>
          <w:ilvl w:val="0"/>
          <w:numId w:val="2"/>
        </w:numPr>
        <w:ind w:left="567" w:hanging="567"/>
        <w:rPr>
          <w:sz w:val="22"/>
          <w:szCs w:val="22"/>
        </w:rPr>
      </w:pPr>
      <w:r w:rsidRPr="00F64DAC">
        <w:rPr>
          <w:b/>
          <w:bCs/>
          <w:sz w:val="22"/>
          <w:szCs w:val="22"/>
        </w:rPr>
        <w:t xml:space="preserve">Iepirkuma priekšmets </w:t>
      </w:r>
      <w:r w:rsidR="008E22F7" w:rsidRPr="00F64DAC">
        <w:rPr>
          <w:b/>
          <w:bCs/>
          <w:sz w:val="22"/>
          <w:szCs w:val="22"/>
        </w:rPr>
        <w:t>un metode</w:t>
      </w:r>
    </w:p>
    <w:p w14:paraId="0CE1567C" w14:textId="7AC93D4C" w:rsidR="00327233" w:rsidRPr="00F64DAC" w:rsidRDefault="00AE1C61" w:rsidP="00E953BA">
      <w:pPr>
        <w:pStyle w:val="ListParagraph"/>
        <w:numPr>
          <w:ilvl w:val="1"/>
          <w:numId w:val="2"/>
        </w:numPr>
        <w:spacing w:line="276" w:lineRule="auto"/>
        <w:ind w:left="1134" w:hanging="567"/>
        <w:jc w:val="both"/>
        <w:rPr>
          <w:sz w:val="22"/>
          <w:szCs w:val="22"/>
        </w:rPr>
      </w:pPr>
      <w:r w:rsidRPr="00F64DAC">
        <w:rPr>
          <w:sz w:val="22"/>
          <w:szCs w:val="22"/>
        </w:rPr>
        <w:t xml:space="preserve">Iepirkums izsludināts </w:t>
      </w:r>
      <w:r w:rsidR="001A2CEC" w:rsidRPr="00F64DAC">
        <w:rPr>
          <w:sz w:val="22"/>
          <w:szCs w:val="22"/>
        </w:rPr>
        <w:t>PIL</w:t>
      </w:r>
      <w:r w:rsidRPr="00F64DAC">
        <w:rPr>
          <w:sz w:val="22"/>
          <w:szCs w:val="22"/>
        </w:rPr>
        <w:t xml:space="preserve"> 9. panta kārtībā. </w:t>
      </w:r>
      <w:r w:rsidR="00CD7608" w:rsidRPr="00F64DAC">
        <w:rPr>
          <w:color w:val="414142"/>
          <w:sz w:val="22"/>
          <w:szCs w:val="22"/>
          <w:shd w:val="clear" w:color="auto" w:fill="FFFFFF"/>
        </w:rPr>
        <w:t> Publisks būvdarbu līgums, kura paredzamā līgumcena ir 20 000 </w:t>
      </w:r>
      <w:proofErr w:type="spellStart"/>
      <w:r w:rsidR="00CD7608" w:rsidRPr="00F64DAC">
        <w:rPr>
          <w:i/>
          <w:iCs/>
          <w:color w:val="414142"/>
          <w:sz w:val="22"/>
          <w:szCs w:val="22"/>
          <w:shd w:val="clear" w:color="auto" w:fill="FFFFFF"/>
        </w:rPr>
        <w:t>euro</w:t>
      </w:r>
      <w:proofErr w:type="spellEnd"/>
      <w:r w:rsidR="00CD7608" w:rsidRPr="00F64DAC">
        <w:rPr>
          <w:color w:val="414142"/>
          <w:sz w:val="22"/>
          <w:szCs w:val="22"/>
          <w:shd w:val="clear" w:color="auto" w:fill="FFFFFF"/>
        </w:rPr>
        <w:t> vai lielāka, bet mazāka par 170 000 </w:t>
      </w:r>
      <w:proofErr w:type="spellStart"/>
      <w:r w:rsidR="00CD7608" w:rsidRPr="00F64DAC">
        <w:rPr>
          <w:i/>
          <w:iCs/>
          <w:color w:val="414142"/>
          <w:sz w:val="22"/>
          <w:szCs w:val="22"/>
          <w:shd w:val="clear" w:color="auto" w:fill="FFFFFF"/>
        </w:rPr>
        <w:t>euro</w:t>
      </w:r>
      <w:proofErr w:type="spellEnd"/>
      <w:r w:rsidRPr="00F64DAC">
        <w:rPr>
          <w:sz w:val="22"/>
          <w:szCs w:val="22"/>
        </w:rPr>
        <w:t>.</w:t>
      </w:r>
    </w:p>
    <w:p w14:paraId="02BC86D8" w14:textId="0A611C84" w:rsidR="00AE1C61" w:rsidRPr="00F64DAC" w:rsidRDefault="00327233" w:rsidP="00E953BA">
      <w:pPr>
        <w:pStyle w:val="ListParagraph"/>
        <w:numPr>
          <w:ilvl w:val="1"/>
          <w:numId w:val="2"/>
        </w:numPr>
        <w:spacing w:line="276" w:lineRule="auto"/>
        <w:ind w:left="1134" w:hanging="567"/>
        <w:jc w:val="both"/>
        <w:rPr>
          <w:sz w:val="22"/>
          <w:szCs w:val="22"/>
        </w:rPr>
      </w:pPr>
      <w:r w:rsidRPr="00F64DAC">
        <w:rPr>
          <w:sz w:val="22"/>
          <w:szCs w:val="22"/>
        </w:rPr>
        <w:t xml:space="preserve">Iepirkuma priekšmets – </w:t>
      </w:r>
      <w:r w:rsidR="00582E8A" w:rsidRPr="00F64DAC">
        <w:rPr>
          <w:sz w:val="22"/>
          <w:szCs w:val="22"/>
        </w:rPr>
        <w:t>r</w:t>
      </w:r>
      <w:r w:rsidR="00D276C4" w:rsidRPr="00F64DAC">
        <w:rPr>
          <w:sz w:val="22"/>
          <w:szCs w:val="22"/>
        </w:rPr>
        <w:t>e</w:t>
      </w:r>
      <w:r w:rsidR="00582E8A" w:rsidRPr="00F64DAC">
        <w:rPr>
          <w:sz w:val="22"/>
          <w:szCs w:val="22"/>
        </w:rPr>
        <w:t>montdarbi – vienkāršotās atjaunošanas darbu veikšana, Rīgā, Dzirciema ielā 20.</w:t>
      </w:r>
      <w:r w:rsidRPr="00F64DAC">
        <w:rPr>
          <w:sz w:val="22"/>
          <w:szCs w:val="22"/>
        </w:rPr>
        <w:t>, saskaņā ar Tehnisk</w:t>
      </w:r>
      <w:r w:rsidR="005E25F1" w:rsidRPr="00F64DAC">
        <w:rPr>
          <w:sz w:val="22"/>
          <w:szCs w:val="22"/>
        </w:rPr>
        <w:t>o</w:t>
      </w:r>
      <w:r w:rsidRPr="00F64DAC">
        <w:rPr>
          <w:sz w:val="22"/>
          <w:szCs w:val="22"/>
        </w:rPr>
        <w:t xml:space="preserve"> specifikācij</w:t>
      </w:r>
      <w:r w:rsidR="005E25F1" w:rsidRPr="00F64DAC">
        <w:rPr>
          <w:sz w:val="22"/>
          <w:szCs w:val="22"/>
        </w:rPr>
        <w:t>u</w:t>
      </w:r>
      <w:r w:rsidR="00582E8A" w:rsidRPr="00F64DAC">
        <w:rPr>
          <w:sz w:val="22"/>
          <w:szCs w:val="22"/>
        </w:rPr>
        <w:t>-Tāmi</w:t>
      </w:r>
      <w:r w:rsidRPr="00F64DAC">
        <w:rPr>
          <w:sz w:val="22"/>
          <w:szCs w:val="22"/>
        </w:rPr>
        <w:t xml:space="preserve"> (Pielikums Nr.2</w:t>
      </w:r>
      <w:r w:rsidR="00807954" w:rsidRPr="00F64DAC">
        <w:rPr>
          <w:sz w:val="22"/>
          <w:szCs w:val="22"/>
        </w:rPr>
        <w:t>)</w:t>
      </w:r>
    </w:p>
    <w:p w14:paraId="158DBD06" w14:textId="1D288DB7" w:rsidR="00AE1C61" w:rsidRPr="00F64DAC" w:rsidRDefault="00807954" w:rsidP="00E953BA">
      <w:pPr>
        <w:pStyle w:val="ListParagraph"/>
        <w:numPr>
          <w:ilvl w:val="1"/>
          <w:numId w:val="2"/>
        </w:numPr>
        <w:spacing w:line="276" w:lineRule="auto"/>
        <w:ind w:left="1134" w:hanging="567"/>
        <w:jc w:val="both"/>
        <w:rPr>
          <w:sz w:val="22"/>
          <w:szCs w:val="22"/>
        </w:rPr>
      </w:pPr>
      <w:r w:rsidRPr="00F64DAC">
        <w:rPr>
          <w:sz w:val="22"/>
          <w:szCs w:val="22"/>
        </w:rPr>
        <w:t xml:space="preserve">Ar </w:t>
      </w:r>
      <w:r w:rsidR="00AE1C61" w:rsidRPr="00F64DAC">
        <w:rPr>
          <w:sz w:val="22"/>
          <w:szCs w:val="22"/>
        </w:rPr>
        <w:t>pretendent</w:t>
      </w:r>
      <w:r w:rsidR="00E51B1D" w:rsidRPr="00F64DAC">
        <w:rPr>
          <w:sz w:val="22"/>
          <w:szCs w:val="22"/>
        </w:rPr>
        <w:t>u</w:t>
      </w:r>
      <w:r w:rsidR="00AE1C61" w:rsidRPr="00F64DAC">
        <w:rPr>
          <w:sz w:val="22"/>
          <w:szCs w:val="22"/>
        </w:rPr>
        <w:t xml:space="preserve"> tiks noslēgt</w:t>
      </w:r>
      <w:r w:rsidR="00E51B1D" w:rsidRPr="00F64DAC">
        <w:rPr>
          <w:sz w:val="22"/>
          <w:szCs w:val="22"/>
        </w:rPr>
        <w:t>s</w:t>
      </w:r>
      <w:r w:rsidR="00AE1C61" w:rsidRPr="00F64DAC">
        <w:rPr>
          <w:sz w:val="22"/>
          <w:szCs w:val="22"/>
        </w:rPr>
        <w:t xml:space="preserve"> iepirkuma līgum</w:t>
      </w:r>
      <w:r w:rsidR="00E51B1D" w:rsidRPr="00F64DAC">
        <w:rPr>
          <w:sz w:val="22"/>
          <w:szCs w:val="22"/>
        </w:rPr>
        <w:t>s.</w:t>
      </w:r>
      <w:r w:rsidR="00AE1C61" w:rsidRPr="00F64DAC">
        <w:rPr>
          <w:sz w:val="22"/>
          <w:szCs w:val="22"/>
        </w:rPr>
        <w:t xml:space="preserve"> </w:t>
      </w:r>
    </w:p>
    <w:p w14:paraId="79B6726B" w14:textId="60D5B62B" w:rsidR="00327233" w:rsidRPr="00F64DAC" w:rsidRDefault="00327233" w:rsidP="00E953BA">
      <w:pPr>
        <w:pStyle w:val="ListParagraph"/>
        <w:numPr>
          <w:ilvl w:val="1"/>
          <w:numId w:val="2"/>
        </w:numPr>
        <w:spacing w:line="276" w:lineRule="auto"/>
        <w:ind w:left="1134" w:hanging="567"/>
        <w:jc w:val="both"/>
        <w:rPr>
          <w:sz w:val="22"/>
          <w:szCs w:val="22"/>
        </w:rPr>
      </w:pPr>
      <w:r w:rsidRPr="00F64DAC">
        <w:rPr>
          <w:sz w:val="22"/>
          <w:szCs w:val="22"/>
        </w:rPr>
        <w:t xml:space="preserve">CPV kods </w:t>
      </w:r>
      <w:r w:rsidR="00205DAC" w:rsidRPr="00F64DAC">
        <w:rPr>
          <w:sz w:val="22"/>
          <w:szCs w:val="22"/>
        </w:rPr>
        <w:t>–</w:t>
      </w:r>
      <w:r w:rsidRPr="00F64DAC">
        <w:rPr>
          <w:sz w:val="22"/>
          <w:szCs w:val="22"/>
        </w:rPr>
        <w:t xml:space="preserve"> </w:t>
      </w:r>
      <w:r w:rsidR="00BE7360" w:rsidRPr="00F64DAC">
        <w:rPr>
          <w:sz w:val="22"/>
          <w:szCs w:val="22"/>
        </w:rPr>
        <w:t>45000000-7</w:t>
      </w:r>
    </w:p>
    <w:p w14:paraId="30DB86E3" w14:textId="222F4367" w:rsidR="00327233" w:rsidRPr="00F64DAC" w:rsidRDefault="00327233" w:rsidP="00E953BA">
      <w:pPr>
        <w:pStyle w:val="ListParagraph"/>
        <w:numPr>
          <w:ilvl w:val="1"/>
          <w:numId w:val="2"/>
        </w:numPr>
        <w:spacing w:line="276" w:lineRule="auto"/>
        <w:ind w:left="1134" w:hanging="567"/>
        <w:jc w:val="both"/>
        <w:rPr>
          <w:sz w:val="22"/>
          <w:szCs w:val="22"/>
        </w:rPr>
      </w:pPr>
      <w:r w:rsidRPr="00F64DAC">
        <w:rPr>
          <w:bCs/>
          <w:sz w:val="22"/>
          <w:szCs w:val="22"/>
        </w:rPr>
        <w:t xml:space="preserve">Iepirkuma priekšmets </w:t>
      </w:r>
      <w:r w:rsidR="001D2B8D" w:rsidRPr="00F64DAC">
        <w:rPr>
          <w:bCs/>
          <w:sz w:val="22"/>
          <w:szCs w:val="22"/>
        </w:rPr>
        <w:t xml:space="preserve">nav dalīts daļās. </w:t>
      </w:r>
    </w:p>
    <w:p w14:paraId="5A61B2F2" w14:textId="386063FE" w:rsidR="008E22F7" w:rsidRPr="00F64DAC" w:rsidRDefault="00AE1C61" w:rsidP="00E953BA">
      <w:pPr>
        <w:pStyle w:val="ListParagraph"/>
        <w:numPr>
          <w:ilvl w:val="1"/>
          <w:numId w:val="2"/>
        </w:numPr>
        <w:spacing w:line="276" w:lineRule="auto"/>
        <w:ind w:left="1134" w:hanging="567"/>
        <w:jc w:val="both"/>
        <w:rPr>
          <w:sz w:val="22"/>
          <w:szCs w:val="22"/>
        </w:rPr>
      </w:pPr>
      <w:r w:rsidRPr="00F64DAC">
        <w:rPr>
          <w:bCs/>
          <w:sz w:val="22"/>
          <w:szCs w:val="22"/>
        </w:rPr>
        <w:t xml:space="preserve">Iepirkums tiek rīkots ar mērķi iepirkuma līguma slēgšanai izvēlēties kvalificētus pretendentus, kas piedāvā atbilstoši iepirkuma prasībām </w:t>
      </w:r>
      <w:r w:rsidRPr="00F64DAC">
        <w:rPr>
          <w:bCs/>
          <w:sz w:val="22"/>
          <w:szCs w:val="22"/>
          <w:u w:val="single"/>
        </w:rPr>
        <w:t>piedāvājumus ar zemākajām cenām</w:t>
      </w:r>
      <w:r w:rsidRPr="00F64DAC">
        <w:rPr>
          <w:bCs/>
          <w:sz w:val="22"/>
          <w:szCs w:val="22"/>
        </w:rPr>
        <w:t>. Pretendents ir tiesīgs iesniegt izdevīgāku piedāvājumu, nekā minēts iepirkuma nolikumā, bet jebkurā gadījumā piedāvājumam jāatbilst Pasūtītāja izvirzītajām minimālajām prasībām.</w:t>
      </w:r>
    </w:p>
    <w:p w14:paraId="64E8D293" w14:textId="2AD456E9" w:rsidR="00E57066" w:rsidRPr="00F64DAC" w:rsidRDefault="00E57066" w:rsidP="00E953BA">
      <w:pPr>
        <w:pStyle w:val="ListParagraph"/>
        <w:numPr>
          <w:ilvl w:val="1"/>
          <w:numId w:val="2"/>
        </w:numPr>
        <w:spacing w:line="276" w:lineRule="auto"/>
        <w:ind w:left="1134" w:hanging="567"/>
        <w:jc w:val="both"/>
        <w:rPr>
          <w:sz w:val="22"/>
          <w:szCs w:val="22"/>
        </w:rPr>
      </w:pPr>
      <w:r w:rsidRPr="00F64DAC">
        <w:rPr>
          <w:bCs/>
          <w:sz w:val="22"/>
          <w:szCs w:val="22"/>
        </w:rPr>
        <w:t>Darbus plānots veikt nepārtraucot iestādes ārstniecisko darbību, netraucējot ēkā strādājošiem un neapgrūtinot iestādes funkciju.</w:t>
      </w:r>
    </w:p>
    <w:p w14:paraId="3AFADE88" w14:textId="07877AA7" w:rsidR="00CD5418" w:rsidRPr="00F64DAC" w:rsidRDefault="00CD5418" w:rsidP="00E953BA">
      <w:pPr>
        <w:pStyle w:val="ListParagraph"/>
        <w:numPr>
          <w:ilvl w:val="1"/>
          <w:numId w:val="2"/>
        </w:numPr>
        <w:spacing w:line="276" w:lineRule="auto"/>
        <w:ind w:left="1134" w:hanging="567"/>
        <w:jc w:val="both"/>
        <w:rPr>
          <w:sz w:val="22"/>
          <w:szCs w:val="22"/>
        </w:rPr>
      </w:pPr>
      <w:r w:rsidRPr="00F64DAC">
        <w:rPr>
          <w:bCs/>
          <w:sz w:val="22"/>
          <w:szCs w:val="22"/>
        </w:rPr>
        <w:t>Objekta apskate</w:t>
      </w:r>
      <w:r w:rsidR="00EE038E" w:rsidRPr="00F64DAC">
        <w:rPr>
          <w:bCs/>
          <w:sz w:val="22"/>
          <w:szCs w:val="22"/>
        </w:rPr>
        <w:t>.</w:t>
      </w:r>
    </w:p>
    <w:p w14:paraId="04D6C47F" w14:textId="7E17ABAE" w:rsidR="00EE038E" w:rsidRPr="00BD6EEA" w:rsidRDefault="00EE038E" w:rsidP="00E953BA">
      <w:pPr>
        <w:pStyle w:val="ListParagraph"/>
        <w:numPr>
          <w:ilvl w:val="2"/>
          <w:numId w:val="2"/>
        </w:numPr>
        <w:spacing w:line="276" w:lineRule="auto"/>
        <w:ind w:left="1134" w:hanging="567"/>
        <w:jc w:val="both"/>
        <w:rPr>
          <w:color w:val="000000" w:themeColor="text1"/>
          <w:sz w:val="22"/>
          <w:szCs w:val="22"/>
        </w:rPr>
      </w:pPr>
      <w:r w:rsidRPr="009F1635">
        <w:rPr>
          <w:bCs/>
          <w:color w:val="000000" w:themeColor="text1"/>
          <w:sz w:val="22"/>
          <w:szCs w:val="22"/>
        </w:rPr>
        <w:t>Pasūtītājs organizē objekta apskati Rīgā, Dzi</w:t>
      </w:r>
      <w:r w:rsidR="00A76349" w:rsidRPr="009F1635">
        <w:rPr>
          <w:bCs/>
          <w:color w:val="000000" w:themeColor="text1"/>
          <w:sz w:val="22"/>
          <w:szCs w:val="22"/>
        </w:rPr>
        <w:t>r</w:t>
      </w:r>
      <w:r w:rsidRPr="009F1635">
        <w:rPr>
          <w:bCs/>
          <w:color w:val="000000" w:themeColor="text1"/>
          <w:sz w:val="22"/>
          <w:szCs w:val="22"/>
        </w:rPr>
        <w:t xml:space="preserve">ciema ielā 20, 2024. gada </w:t>
      </w:r>
      <w:r w:rsidR="00C07AF1" w:rsidRPr="009F1635">
        <w:rPr>
          <w:bCs/>
          <w:color w:val="000000" w:themeColor="text1"/>
          <w:sz w:val="22"/>
          <w:szCs w:val="22"/>
        </w:rPr>
        <w:t xml:space="preserve">18. </w:t>
      </w:r>
      <w:r w:rsidRPr="009F1635">
        <w:rPr>
          <w:bCs/>
          <w:color w:val="000000" w:themeColor="text1"/>
          <w:sz w:val="22"/>
          <w:szCs w:val="22"/>
        </w:rPr>
        <w:t xml:space="preserve">aprīlī plkst. </w:t>
      </w:r>
      <w:r w:rsidR="00245EFE" w:rsidRPr="009F1635">
        <w:rPr>
          <w:bCs/>
          <w:color w:val="000000" w:themeColor="text1"/>
          <w:sz w:val="22"/>
          <w:szCs w:val="22"/>
        </w:rPr>
        <w:t>10:00</w:t>
      </w:r>
      <w:r w:rsidRPr="009F1635">
        <w:rPr>
          <w:bCs/>
          <w:color w:val="000000" w:themeColor="text1"/>
          <w:sz w:val="22"/>
          <w:szCs w:val="22"/>
        </w:rPr>
        <w:t>.</w:t>
      </w:r>
    </w:p>
    <w:p w14:paraId="49C126D4" w14:textId="534DF52E" w:rsidR="00D14B33" w:rsidRPr="00D14B33" w:rsidRDefault="00D14B33" w:rsidP="00E953BA">
      <w:pPr>
        <w:pStyle w:val="ListParagraph"/>
        <w:numPr>
          <w:ilvl w:val="2"/>
          <w:numId w:val="2"/>
        </w:numPr>
        <w:spacing w:line="276" w:lineRule="auto"/>
        <w:ind w:left="1134" w:hanging="567"/>
        <w:jc w:val="both"/>
        <w:rPr>
          <w:color w:val="000000" w:themeColor="text1"/>
          <w:sz w:val="22"/>
          <w:szCs w:val="22"/>
        </w:rPr>
      </w:pPr>
      <w:r w:rsidRPr="00D14B33">
        <w:rPr>
          <w:bCs/>
          <w:color w:val="000000" w:themeColor="text1"/>
          <w:sz w:val="22"/>
          <w:szCs w:val="22"/>
        </w:rPr>
        <w:lastRenderedPageBreak/>
        <w:t xml:space="preserve">Pretendentiem uz objekta apskati jāpiesakās elektroniski, nosūtot paziņojumu uz </w:t>
      </w:r>
      <w:hyperlink r:id="rId16" w:history="1">
        <w:r w:rsidRPr="00D14B33">
          <w:rPr>
            <w:rStyle w:val="Hyperlink"/>
            <w:bCs/>
            <w:color w:val="000000" w:themeColor="text1"/>
            <w:sz w:val="22"/>
            <w:szCs w:val="22"/>
          </w:rPr>
          <w:t>rihards.firmanis@rsusi.lv</w:t>
        </w:r>
      </w:hyperlink>
      <w:r w:rsidRPr="00D14B33">
        <w:rPr>
          <w:bCs/>
          <w:color w:val="000000" w:themeColor="text1"/>
          <w:sz w:val="22"/>
          <w:szCs w:val="22"/>
        </w:rPr>
        <w:t>, ne vēlāk kā līdz 17.04.2024.</w:t>
      </w:r>
    </w:p>
    <w:p w14:paraId="01AC55E8" w14:textId="77777777" w:rsidR="00AE1C61" w:rsidRPr="00F64DAC" w:rsidRDefault="00AE1C61" w:rsidP="00E953BA">
      <w:pPr>
        <w:pStyle w:val="ListParagraph"/>
        <w:spacing w:line="276" w:lineRule="auto"/>
        <w:ind w:left="1134" w:hanging="567"/>
        <w:jc w:val="both"/>
        <w:rPr>
          <w:sz w:val="22"/>
          <w:szCs w:val="22"/>
        </w:rPr>
      </w:pPr>
    </w:p>
    <w:p w14:paraId="5F2BE7E9" w14:textId="5F0E02EC" w:rsidR="00AE1C61" w:rsidRPr="00F64DAC" w:rsidRDefault="00AE1C61" w:rsidP="007849C9">
      <w:pPr>
        <w:pStyle w:val="NoSpacing"/>
        <w:numPr>
          <w:ilvl w:val="0"/>
          <w:numId w:val="2"/>
        </w:numPr>
        <w:ind w:left="567" w:hanging="567"/>
        <w:rPr>
          <w:rFonts w:ascii="Times New Roman" w:hAnsi="Times New Roman"/>
          <w:sz w:val="22"/>
          <w:szCs w:val="22"/>
        </w:rPr>
      </w:pPr>
      <w:r w:rsidRPr="00F64DAC">
        <w:rPr>
          <w:rFonts w:ascii="Times New Roman" w:hAnsi="Times New Roman"/>
          <w:b/>
          <w:bCs/>
          <w:color w:val="000000"/>
          <w:sz w:val="22"/>
          <w:szCs w:val="22"/>
        </w:rPr>
        <w:t>Pretendentu izslēgšanas noteikumi</w:t>
      </w:r>
    </w:p>
    <w:p w14:paraId="326CB002" w14:textId="76388DF7" w:rsidR="00AE1C61" w:rsidRPr="00F64DAC" w:rsidRDefault="00AE1C61" w:rsidP="00E953BA">
      <w:pPr>
        <w:pStyle w:val="NoSpacing"/>
        <w:numPr>
          <w:ilvl w:val="1"/>
          <w:numId w:val="2"/>
        </w:numPr>
        <w:spacing w:line="276" w:lineRule="auto"/>
        <w:ind w:left="1134" w:hanging="567"/>
        <w:jc w:val="both"/>
        <w:rPr>
          <w:rFonts w:ascii="Times New Roman" w:hAnsi="Times New Roman"/>
          <w:b/>
          <w:sz w:val="22"/>
          <w:szCs w:val="22"/>
        </w:rPr>
      </w:pPr>
      <w:r w:rsidRPr="00F64DAC">
        <w:rPr>
          <w:rFonts w:ascii="Times New Roman" w:hAnsi="Times New Roman"/>
          <w:b/>
          <w:sz w:val="22"/>
          <w:szCs w:val="22"/>
        </w:rPr>
        <w:t xml:space="preserve">Pasūtītājs izslēdz Pretendentu, kuram būtu piešķiramas </w:t>
      </w:r>
      <w:proofErr w:type="spellStart"/>
      <w:r w:rsidRPr="00F64DAC">
        <w:rPr>
          <w:rFonts w:ascii="Times New Roman" w:hAnsi="Times New Roman"/>
          <w:b/>
          <w:sz w:val="22"/>
          <w:szCs w:val="22"/>
        </w:rPr>
        <w:t>līgumslēgšanas</w:t>
      </w:r>
      <w:proofErr w:type="spellEnd"/>
      <w:r w:rsidRPr="00F64DAC">
        <w:rPr>
          <w:rFonts w:ascii="Times New Roman" w:hAnsi="Times New Roman"/>
          <w:b/>
          <w:sz w:val="22"/>
          <w:szCs w:val="22"/>
        </w:rPr>
        <w:t xml:space="preserve"> tiesības,  no dalības iepirkumā, ja tas  atbilst kādam no PIL 9. panta </w:t>
      </w:r>
      <w:r w:rsidR="00666FE5" w:rsidRPr="00F64DAC">
        <w:rPr>
          <w:rFonts w:ascii="Times New Roman" w:hAnsi="Times New Roman"/>
          <w:b/>
          <w:sz w:val="22"/>
          <w:szCs w:val="22"/>
        </w:rPr>
        <w:t>astotajā</w:t>
      </w:r>
      <w:r w:rsidRPr="00F64DAC">
        <w:rPr>
          <w:rFonts w:ascii="Times New Roman" w:hAnsi="Times New Roman"/>
          <w:b/>
          <w:sz w:val="22"/>
          <w:szCs w:val="22"/>
        </w:rPr>
        <w:t xml:space="preserve"> daļā minētajiem gadījumiem. </w:t>
      </w:r>
    </w:p>
    <w:p w14:paraId="0EA918D1" w14:textId="5BF5AFE9" w:rsidR="00AE1C61" w:rsidRPr="00F64DAC" w:rsidRDefault="00AE1C61" w:rsidP="00E953BA">
      <w:pPr>
        <w:pStyle w:val="NoSpacing"/>
        <w:numPr>
          <w:ilvl w:val="1"/>
          <w:numId w:val="2"/>
        </w:numPr>
        <w:spacing w:line="276" w:lineRule="auto"/>
        <w:ind w:left="1134" w:hanging="567"/>
        <w:jc w:val="both"/>
        <w:rPr>
          <w:rFonts w:ascii="Times New Roman" w:hAnsi="Times New Roman"/>
          <w:sz w:val="22"/>
          <w:szCs w:val="22"/>
        </w:rPr>
      </w:pPr>
      <w:r w:rsidRPr="00F64DAC">
        <w:rPr>
          <w:rFonts w:ascii="Times New Roman" w:hAnsi="Times New Roman"/>
          <w:sz w:val="22"/>
          <w:szCs w:val="22"/>
        </w:rPr>
        <w:t>Veicot PIL 9.</w:t>
      </w:r>
      <w:r w:rsidRPr="00F64DAC">
        <w:rPr>
          <w:rFonts w:ascii="Times New Roman" w:hAnsi="Times New Roman"/>
          <w:sz w:val="22"/>
          <w:szCs w:val="22"/>
          <w:vertAlign w:val="superscript"/>
        </w:rPr>
        <w:t xml:space="preserve"> </w:t>
      </w:r>
      <w:r w:rsidRPr="00F64DAC">
        <w:rPr>
          <w:rFonts w:ascii="Times New Roman" w:hAnsi="Times New Roman"/>
          <w:sz w:val="22"/>
          <w:szCs w:val="22"/>
        </w:rPr>
        <w:t xml:space="preserve">panta </w:t>
      </w:r>
      <w:r w:rsidR="00666FE5" w:rsidRPr="00F64DAC">
        <w:rPr>
          <w:rFonts w:ascii="Times New Roman" w:hAnsi="Times New Roman"/>
          <w:sz w:val="22"/>
          <w:szCs w:val="22"/>
        </w:rPr>
        <w:t>astotajā</w:t>
      </w:r>
      <w:r w:rsidRPr="00F64DAC">
        <w:rPr>
          <w:rFonts w:ascii="Times New Roman" w:hAnsi="Times New Roman"/>
          <w:sz w:val="22"/>
          <w:szCs w:val="22"/>
        </w:rPr>
        <w:t xml:space="preserve">  minēto izslēgšanas nosacījumu pārbaudi, Pasūtītājs rīkojas atbilstoši PIL 9.panta </w:t>
      </w:r>
      <w:r w:rsidR="00666FE5" w:rsidRPr="00F64DAC">
        <w:rPr>
          <w:rFonts w:ascii="Times New Roman" w:hAnsi="Times New Roman"/>
          <w:sz w:val="22"/>
          <w:szCs w:val="22"/>
        </w:rPr>
        <w:t xml:space="preserve">devītās </w:t>
      </w:r>
      <w:r w:rsidRPr="00F64DAC">
        <w:rPr>
          <w:rFonts w:ascii="Times New Roman" w:hAnsi="Times New Roman"/>
          <w:sz w:val="22"/>
          <w:szCs w:val="22"/>
        </w:rPr>
        <w:t>un</w:t>
      </w:r>
      <w:r w:rsidR="00666FE5" w:rsidRPr="00F64DAC">
        <w:rPr>
          <w:rFonts w:ascii="Times New Roman" w:hAnsi="Times New Roman"/>
          <w:sz w:val="22"/>
          <w:szCs w:val="22"/>
        </w:rPr>
        <w:t xml:space="preserve"> desmitās </w:t>
      </w:r>
      <w:r w:rsidRPr="00F64DAC">
        <w:rPr>
          <w:rFonts w:ascii="Times New Roman" w:hAnsi="Times New Roman"/>
          <w:sz w:val="22"/>
          <w:szCs w:val="22"/>
        </w:rPr>
        <w:t>daļas nosacījumiem.</w:t>
      </w:r>
      <w:r w:rsidR="001A50DC" w:rsidRPr="00F64DAC">
        <w:rPr>
          <w:rFonts w:ascii="Times New Roman" w:hAnsi="Times New Roman"/>
          <w:sz w:val="22"/>
          <w:szCs w:val="22"/>
        </w:rPr>
        <w:t xml:space="preserve"> Starptautisko un Latvijas Republikas nacionālo sankciju likuma 11.</w:t>
      </w:r>
      <w:r w:rsidR="001A50DC" w:rsidRPr="00F64DAC">
        <w:rPr>
          <w:rFonts w:ascii="Times New Roman" w:hAnsi="Times New Roman"/>
          <w:sz w:val="22"/>
          <w:szCs w:val="22"/>
          <w:vertAlign w:val="superscript"/>
        </w:rPr>
        <w:t>1</w:t>
      </w:r>
      <w:r w:rsidR="001A50DC" w:rsidRPr="00F64DAC">
        <w:rPr>
          <w:rFonts w:ascii="Times New Roman" w:hAnsi="Times New Roman"/>
          <w:sz w:val="22"/>
          <w:szCs w:val="22"/>
        </w:rPr>
        <w:t xml:space="preserve"> pantā noteikto izslēgšanas gadījumu pārbaudi Komisija veiks šajā likumā noteiktajā kartībā.</w:t>
      </w:r>
    </w:p>
    <w:p w14:paraId="0829C679" w14:textId="77777777" w:rsidR="00AE1C61" w:rsidRPr="00F64DAC" w:rsidRDefault="00AE1C61" w:rsidP="00E953BA">
      <w:pPr>
        <w:pStyle w:val="tv213"/>
        <w:numPr>
          <w:ilvl w:val="1"/>
          <w:numId w:val="2"/>
        </w:numPr>
        <w:spacing w:before="0" w:beforeAutospacing="0" w:after="0" w:afterAutospacing="0" w:line="276" w:lineRule="auto"/>
        <w:ind w:left="1134" w:hanging="567"/>
        <w:jc w:val="both"/>
        <w:rPr>
          <w:sz w:val="22"/>
          <w:szCs w:val="22"/>
        </w:rPr>
      </w:pPr>
      <w:r w:rsidRPr="00F64DAC">
        <w:rPr>
          <w:sz w:val="22"/>
          <w:szCs w:val="22"/>
        </w:rPr>
        <w:t>Pretendents tiek izslēgts no dalības iepirkumu procedūrā, ja tas neatbilst kādai no  iepirkuma Nolikumā izvirzītajām atlases vai tehniskajām prasībām.</w:t>
      </w:r>
    </w:p>
    <w:p w14:paraId="3D8486F1" w14:textId="77777777" w:rsidR="00C31093" w:rsidRPr="00F64DAC" w:rsidRDefault="00C31093" w:rsidP="00CC131E">
      <w:pPr>
        <w:pStyle w:val="tv213"/>
        <w:spacing w:before="0" w:beforeAutospacing="0" w:after="0" w:afterAutospacing="0" w:line="276" w:lineRule="auto"/>
        <w:jc w:val="both"/>
        <w:rPr>
          <w:sz w:val="22"/>
          <w:szCs w:val="22"/>
        </w:rPr>
      </w:pPr>
    </w:p>
    <w:p w14:paraId="19ED4F26" w14:textId="1961C51D" w:rsidR="00AE1C61" w:rsidRPr="00F64DAC" w:rsidRDefault="00AE1C61" w:rsidP="007849C9">
      <w:pPr>
        <w:pStyle w:val="ListParagraph"/>
        <w:numPr>
          <w:ilvl w:val="0"/>
          <w:numId w:val="2"/>
        </w:numPr>
        <w:spacing w:line="276" w:lineRule="auto"/>
        <w:ind w:left="567" w:hanging="567"/>
        <w:jc w:val="both"/>
        <w:rPr>
          <w:b/>
          <w:sz w:val="22"/>
          <w:szCs w:val="22"/>
        </w:rPr>
      </w:pPr>
      <w:r w:rsidRPr="00F64DAC">
        <w:rPr>
          <w:b/>
          <w:sz w:val="22"/>
          <w:szCs w:val="22"/>
        </w:rPr>
        <w:t>Pretendenta atlases prasības</w:t>
      </w:r>
      <w:r w:rsidR="0059669B" w:rsidRPr="00F64DAC">
        <w:rPr>
          <w:b/>
          <w:sz w:val="22"/>
          <w:szCs w:val="22"/>
        </w:rPr>
        <w:t xml:space="preserve"> un iesniedzamie dokumenti</w:t>
      </w:r>
    </w:p>
    <w:tbl>
      <w:tblPr>
        <w:tblW w:w="9442" w:type="dxa"/>
        <w:tblInd w:w="421" w:type="dxa"/>
        <w:tblLayout w:type="fixed"/>
        <w:tblLook w:val="04A0" w:firstRow="1" w:lastRow="0" w:firstColumn="1" w:lastColumn="0" w:noHBand="0" w:noVBand="1"/>
      </w:tblPr>
      <w:tblGrid>
        <w:gridCol w:w="4536"/>
        <w:gridCol w:w="4906"/>
      </w:tblGrid>
      <w:tr w:rsidR="00D43BAD" w:rsidRPr="00F64DAC" w14:paraId="269CC89C" w14:textId="77777777" w:rsidTr="00E953BA">
        <w:tc>
          <w:tcPr>
            <w:tcW w:w="4536" w:type="dxa"/>
            <w:tcBorders>
              <w:top w:val="single" w:sz="4" w:space="0" w:color="auto"/>
              <w:left w:val="single" w:sz="4" w:space="0" w:color="auto"/>
              <w:bottom w:val="single" w:sz="4" w:space="0" w:color="auto"/>
              <w:right w:val="single" w:sz="4" w:space="0" w:color="auto"/>
            </w:tcBorders>
            <w:hideMark/>
          </w:tcPr>
          <w:p w14:paraId="3C9521F6" w14:textId="77777777" w:rsidR="00067C33" w:rsidRPr="00F64DAC" w:rsidRDefault="00067C33" w:rsidP="001D65F5">
            <w:pPr>
              <w:pStyle w:val="tv213"/>
              <w:spacing w:before="0" w:beforeAutospacing="0" w:after="0" w:afterAutospacing="0"/>
              <w:rPr>
                <w:b/>
                <w:sz w:val="22"/>
                <w:szCs w:val="22"/>
              </w:rPr>
            </w:pPr>
            <w:r w:rsidRPr="00F64DAC">
              <w:rPr>
                <w:b/>
                <w:sz w:val="22"/>
                <w:szCs w:val="22"/>
              </w:rPr>
              <w:br w:type="page"/>
              <w:t>Prasība</w:t>
            </w:r>
          </w:p>
        </w:tc>
        <w:tc>
          <w:tcPr>
            <w:tcW w:w="4906" w:type="dxa"/>
            <w:tcBorders>
              <w:top w:val="single" w:sz="4" w:space="0" w:color="auto"/>
              <w:left w:val="single" w:sz="4" w:space="0" w:color="auto"/>
              <w:bottom w:val="single" w:sz="4" w:space="0" w:color="auto"/>
              <w:right w:val="single" w:sz="4" w:space="0" w:color="auto"/>
            </w:tcBorders>
            <w:hideMark/>
          </w:tcPr>
          <w:p w14:paraId="4044B33C" w14:textId="77777777" w:rsidR="00067C33" w:rsidRPr="00F64DAC" w:rsidRDefault="00067C33" w:rsidP="001D65F5">
            <w:pPr>
              <w:pStyle w:val="tv213"/>
              <w:spacing w:before="0" w:beforeAutospacing="0" w:after="0" w:afterAutospacing="0"/>
              <w:rPr>
                <w:b/>
                <w:sz w:val="22"/>
                <w:szCs w:val="22"/>
              </w:rPr>
            </w:pPr>
            <w:r w:rsidRPr="00F64DAC">
              <w:rPr>
                <w:b/>
                <w:sz w:val="22"/>
                <w:szCs w:val="22"/>
              </w:rPr>
              <w:t>Dokuments</w:t>
            </w:r>
          </w:p>
        </w:tc>
      </w:tr>
      <w:tr w:rsidR="00D43BAD" w:rsidRPr="00F64DAC" w14:paraId="1AE668A0" w14:textId="77777777" w:rsidTr="00E953BA">
        <w:tc>
          <w:tcPr>
            <w:tcW w:w="4536" w:type="dxa"/>
            <w:tcBorders>
              <w:top w:val="single" w:sz="4" w:space="0" w:color="auto"/>
              <w:left w:val="single" w:sz="4" w:space="0" w:color="auto"/>
              <w:bottom w:val="single" w:sz="4" w:space="0" w:color="auto"/>
              <w:right w:val="single" w:sz="4" w:space="0" w:color="auto"/>
            </w:tcBorders>
            <w:hideMark/>
          </w:tcPr>
          <w:p w14:paraId="192D102A" w14:textId="687A43B3" w:rsidR="00A865EA" w:rsidRPr="00F64DAC" w:rsidRDefault="00A865EA" w:rsidP="00E749A8">
            <w:pPr>
              <w:pStyle w:val="111Tabulaiiiiii"/>
              <w:numPr>
                <w:ilvl w:val="1"/>
                <w:numId w:val="2"/>
              </w:numPr>
              <w:ind w:left="458" w:hanging="426"/>
              <w:rPr>
                <w:lang w:val="lv-LV"/>
              </w:rPr>
            </w:pPr>
            <w:r w:rsidRPr="00F64DAC">
              <w:rPr>
                <w:lang w:val="lv-LV"/>
              </w:rPr>
              <w:t>Pretendents var būt jebkura fizisk</w:t>
            </w:r>
            <w:r w:rsidR="00E953BA">
              <w:rPr>
                <w:lang w:val="lv-LV"/>
              </w:rPr>
              <w:t>a</w:t>
            </w:r>
            <w:r w:rsidRPr="00F64DAC">
              <w:rPr>
                <w:lang w:val="lv-LV"/>
              </w:rPr>
              <w:t xml:space="preserve"> vai juridisk</w:t>
            </w:r>
            <w:r w:rsidR="00E953BA">
              <w:rPr>
                <w:lang w:val="lv-LV"/>
              </w:rPr>
              <w:t>a</w:t>
            </w:r>
            <w:r w:rsidRPr="00F64DAC">
              <w:rPr>
                <w:lang w:val="lv-LV"/>
              </w:rPr>
              <w:t xml:space="preserve"> persona, kā arī šādu personu apvienība jebkurā to kombinācijā, kas attiecīgi piedāvā veikt Darbus un ir iesniegusi piedāvājumu </w:t>
            </w:r>
            <w:r w:rsidR="00E953BA">
              <w:rPr>
                <w:lang w:val="lv-LV"/>
              </w:rPr>
              <w:t>iepirkuma procedūrā</w:t>
            </w:r>
            <w:r w:rsidRPr="00F64DAC">
              <w:rPr>
                <w:lang w:val="lv-LV"/>
              </w:rPr>
              <w:t xml:space="preserve"> atbilstoši nolikuma prasībām.</w:t>
            </w:r>
          </w:p>
          <w:p w14:paraId="1522504A" w14:textId="32E869BC" w:rsidR="00067C33" w:rsidRPr="00F64DAC" w:rsidRDefault="00067C33" w:rsidP="00E749A8">
            <w:pPr>
              <w:ind w:left="458" w:hanging="426"/>
              <w:jc w:val="both"/>
              <w:rPr>
                <w:sz w:val="22"/>
                <w:szCs w:val="22"/>
                <w:lang w:eastAsia="lv-LV"/>
              </w:rPr>
            </w:pPr>
            <w:r w:rsidRPr="00F64DAC">
              <w:rPr>
                <w:sz w:val="22"/>
                <w:szCs w:val="22"/>
                <w:lang w:eastAsia="lv-LV"/>
              </w:rPr>
              <w:t xml:space="preserve">. </w:t>
            </w:r>
          </w:p>
        </w:tc>
        <w:tc>
          <w:tcPr>
            <w:tcW w:w="4906" w:type="dxa"/>
            <w:tcBorders>
              <w:top w:val="single" w:sz="4" w:space="0" w:color="auto"/>
              <w:left w:val="single" w:sz="4" w:space="0" w:color="auto"/>
              <w:bottom w:val="single" w:sz="4" w:space="0" w:color="auto"/>
              <w:right w:val="single" w:sz="4" w:space="0" w:color="auto"/>
            </w:tcBorders>
            <w:hideMark/>
          </w:tcPr>
          <w:p w14:paraId="1B797E95" w14:textId="3D7E3066" w:rsidR="00C4357C" w:rsidRPr="00F64DAC" w:rsidRDefault="00C4357C" w:rsidP="00F956C1">
            <w:pPr>
              <w:pStyle w:val="1111Tabulaiiiii"/>
              <w:numPr>
                <w:ilvl w:val="1"/>
                <w:numId w:val="2"/>
              </w:numPr>
              <w:rPr>
                <w:lang w:val="lv-LV"/>
              </w:rPr>
            </w:pPr>
            <w:r w:rsidRPr="00F64DAC">
              <w:rPr>
                <w:lang w:val="lv-LV"/>
              </w:rPr>
              <w:t xml:space="preserve">Pieteikums dalībai </w:t>
            </w:r>
            <w:r w:rsidR="00F956C1">
              <w:rPr>
                <w:lang w:val="lv-LV"/>
              </w:rPr>
              <w:t>iepirkuma procedūrā</w:t>
            </w:r>
            <w:r w:rsidRPr="00F64DAC">
              <w:rPr>
                <w:lang w:val="lv-LV"/>
              </w:rPr>
              <w:t xml:space="preserve">, kas ir noformēts atbilstoši </w:t>
            </w:r>
            <w:r w:rsidR="00F956C1">
              <w:rPr>
                <w:lang w:val="lv-LV"/>
              </w:rPr>
              <w:t>iepirkuma procedūras</w:t>
            </w:r>
            <w:r w:rsidR="00F956C1" w:rsidRPr="00F64DAC">
              <w:rPr>
                <w:lang w:val="lv-LV"/>
              </w:rPr>
              <w:t xml:space="preserve"> </w:t>
            </w:r>
            <w:r w:rsidRPr="00F64DAC">
              <w:rPr>
                <w:lang w:val="lv-LV"/>
              </w:rPr>
              <w:t>veidlapai</w:t>
            </w:r>
            <w:r w:rsidRPr="00F64DAC">
              <w:rPr>
                <w:i/>
                <w:lang w:val="lv-LV"/>
              </w:rPr>
              <w:t xml:space="preserve"> </w:t>
            </w:r>
            <w:r w:rsidRPr="00F64DAC">
              <w:rPr>
                <w:lang w:val="lv-LV"/>
              </w:rPr>
              <w:t>(</w:t>
            </w:r>
            <w:r w:rsidR="00F956C1">
              <w:rPr>
                <w:lang w:val="lv-LV"/>
              </w:rPr>
              <w:t>1</w:t>
            </w:r>
            <w:r w:rsidRPr="00F64DAC">
              <w:rPr>
                <w:lang w:val="lv-LV"/>
              </w:rPr>
              <w:t>.pielikums).</w:t>
            </w:r>
          </w:p>
          <w:p w14:paraId="606EEF7D" w14:textId="2188C66C" w:rsidR="00067C33" w:rsidRPr="00E749A8" w:rsidRDefault="00067C33" w:rsidP="00E749A8">
            <w:pPr>
              <w:suppressAutoHyphens/>
              <w:ind w:left="426"/>
              <w:jc w:val="both"/>
              <w:rPr>
                <w:b/>
                <w:sz w:val="22"/>
                <w:szCs w:val="22"/>
                <w:lang w:eastAsia="lv-LV"/>
              </w:rPr>
            </w:pPr>
          </w:p>
        </w:tc>
      </w:tr>
      <w:tr w:rsidR="005B582D" w:rsidRPr="00F64DAC" w14:paraId="3DD9B518" w14:textId="77777777" w:rsidTr="00E953BA">
        <w:tc>
          <w:tcPr>
            <w:tcW w:w="4536" w:type="dxa"/>
            <w:tcBorders>
              <w:top w:val="single" w:sz="4" w:space="0" w:color="auto"/>
              <w:left w:val="single" w:sz="4" w:space="0" w:color="auto"/>
              <w:bottom w:val="single" w:sz="4" w:space="0" w:color="auto"/>
              <w:right w:val="single" w:sz="4" w:space="0" w:color="auto"/>
            </w:tcBorders>
          </w:tcPr>
          <w:p w14:paraId="545D8B3E" w14:textId="025796B7" w:rsidR="005B582D" w:rsidRPr="00F64DAC" w:rsidRDefault="00844D70" w:rsidP="00E749A8">
            <w:pPr>
              <w:pStyle w:val="111Tabulaiiiiii"/>
              <w:numPr>
                <w:ilvl w:val="1"/>
                <w:numId w:val="2"/>
              </w:numPr>
              <w:ind w:left="458" w:hanging="426"/>
              <w:rPr>
                <w:lang w:val="lv-LV"/>
              </w:rPr>
            </w:pPr>
            <w:r w:rsidRPr="00F64DAC">
              <w:rPr>
                <w:lang w:val="lv-LV"/>
              </w:rPr>
              <w:t>Pretendents normatīvajos aktos noteiktajā kārtībā ir reģistrēts LR Uzņēmumu reģistra Komercreģistrā vai Valsts ieņēmumu dienesta saimniecisko darbību veicēju reģistrā fiziskām personām, vai līdzvērtīgā reģistrā ārvalstīs, atbilstoši attiecīgās valsts normatīvo aktu prasībām.</w:t>
            </w:r>
          </w:p>
        </w:tc>
        <w:tc>
          <w:tcPr>
            <w:tcW w:w="4906" w:type="dxa"/>
            <w:tcBorders>
              <w:top w:val="single" w:sz="4" w:space="0" w:color="auto"/>
              <w:left w:val="single" w:sz="4" w:space="0" w:color="auto"/>
              <w:bottom w:val="single" w:sz="4" w:space="0" w:color="auto"/>
              <w:right w:val="single" w:sz="4" w:space="0" w:color="auto"/>
            </w:tcBorders>
          </w:tcPr>
          <w:p w14:paraId="0BEB5E60" w14:textId="3BAED489" w:rsidR="009E44A5" w:rsidRPr="00F64DAC" w:rsidRDefault="009E44A5" w:rsidP="00554377">
            <w:pPr>
              <w:pStyle w:val="1111Tabulaiiiii"/>
              <w:numPr>
                <w:ilvl w:val="1"/>
                <w:numId w:val="2"/>
              </w:numPr>
              <w:ind w:left="595" w:hanging="567"/>
              <w:rPr>
                <w:lang w:val="lv-LV"/>
              </w:rPr>
            </w:pPr>
            <w:r w:rsidRPr="00F64DAC">
              <w:rPr>
                <w:lang w:val="lv-LV"/>
              </w:rPr>
              <w:t xml:space="preserve">Informāciju par pretendentu, kurš ir reģistrēts LV Komercreģistrā, Komisija pārbauda Uzņēmumu reģistra mājaslapā (skat. </w:t>
            </w:r>
            <w:hyperlink r:id="rId17" w:tgtFrame="_blank" w:history="1">
              <w:r w:rsidRPr="00F64DAC">
                <w:rPr>
                  <w:rStyle w:val="Hyperlink"/>
                  <w:rFonts w:eastAsia="Calibri"/>
                  <w:lang w:val="lv-LV"/>
                </w:rPr>
                <w:t>www.ur.gov.lv/?a=936&amp;z=631&amp;v=lv</w:t>
              </w:r>
            </w:hyperlink>
            <w:r w:rsidRPr="00F64DAC">
              <w:rPr>
                <w:lang w:val="lv-LV"/>
              </w:rPr>
              <w:t xml:space="preserve">, ja pretendents nav iesniedzis komersanta reģistrācijas apliecības kopiju. Informāciju par pretendentu, kurš ir reģistrēts Valsts ieņēmumu dienesta saimniecisko darbību veicēju reģistrā fiziskām personām, Komisija pārbauda Valsts ieņēmumu dienesta mājaslapā (skat. </w:t>
            </w:r>
            <w:hyperlink r:id="rId18" w:history="1">
              <w:r w:rsidRPr="00F64DAC">
                <w:rPr>
                  <w:rStyle w:val="Hyperlink"/>
                  <w:lang w:val="lv-LV"/>
                </w:rPr>
                <w:t>https://www6.vid.gov.lv/SDV</w:t>
              </w:r>
            </w:hyperlink>
            <w:r w:rsidRPr="00F64DAC">
              <w:rPr>
                <w:lang w:val="lv-LV"/>
              </w:rPr>
              <w:t xml:space="preserve">).  </w:t>
            </w:r>
          </w:p>
          <w:p w14:paraId="23B3A550" w14:textId="6B47FD23" w:rsidR="005B582D" w:rsidRPr="00F64DAC" w:rsidRDefault="009E44A5" w:rsidP="00554377">
            <w:pPr>
              <w:pStyle w:val="1111Tabulaiiiii"/>
              <w:numPr>
                <w:ilvl w:val="2"/>
                <w:numId w:val="2"/>
              </w:numPr>
              <w:ind w:left="595" w:hanging="567"/>
              <w:rPr>
                <w:lang w:val="lv-LV"/>
              </w:rPr>
            </w:pPr>
            <w:r w:rsidRPr="00F64DAC">
              <w:rPr>
                <w:lang w:val="lv-LV"/>
              </w:rPr>
              <w:t>Pretendents, kas reģistrēts ārvalstīs –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tc>
      </w:tr>
      <w:tr w:rsidR="00D43BAD" w:rsidRPr="00F64DAC" w14:paraId="49002D01" w14:textId="77777777" w:rsidTr="00E953BA">
        <w:tc>
          <w:tcPr>
            <w:tcW w:w="4536" w:type="dxa"/>
            <w:tcBorders>
              <w:top w:val="single" w:sz="4" w:space="0" w:color="auto"/>
              <w:left w:val="single" w:sz="4" w:space="0" w:color="auto"/>
              <w:bottom w:val="single" w:sz="4" w:space="0" w:color="auto"/>
              <w:right w:val="single" w:sz="4" w:space="0" w:color="auto"/>
            </w:tcBorders>
          </w:tcPr>
          <w:p w14:paraId="7450CCA7" w14:textId="0E03C85E" w:rsidR="00337A0A" w:rsidRPr="00F64DAC" w:rsidRDefault="00337A0A" w:rsidP="00554377">
            <w:pPr>
              <w:pStyle w:val="ListParagraph"/>
              <w:numPr>
                <w:ilvl w:val="1"/>
                <w:numId w:val="2"/>
              </w:numPr>
              <w:ind w:left="458" w:hanging="426"/>
              <w:jc w:val="both"/>
              <w:rPr>
                <w:sz w:val="22"/>
                <w:szCs w:val="22"/>
                <w:lang w:eastAsia="lv-LV"/>
              </w:rPr>
            </w:pPr>
            <w:r w:rsidRPr="00F64DAC">
              <w:rPr>
                <w:sz w:val="22"/>
                <w:szCs w:val="22"/>
              </w:rPr>
              <w:t xml:space="preserve">Pretendents, personālsabiedrības biedrs, personu apvienības dalībnieks (ja piedāvājumu iesniedz personālsabiedrība vai personu apvienība) vai apakšuzņēmējs (ja pretendents plāno piesaistīt apakšuzņēmēju), kas veiks Darbus, ir reģistrēts būvkomersantu reģistrā vai attiecīgā profesionālā reģistrā ārvalstīs, vai tam ir kompetentas institūcijas izsniegta </w:t>
            </w:r>
            <w:r w:rsidRPr="00F64DAC">
              <w:rPr>
                <w:sz w:val="22"/>
                <w:szCs w:val="22"/>
              </w:rPr>
              <w:lastRenderedPageBreak/>
              <w:t xml:space="preserve">licence, sertifikāts vai cits līdzvērtīgs dokuments, ja attiecīgās valsts normatīvie tiesību akti paredz profesionālo reģistrāciju, licences, sertifikāta vai citu līdzvērtīgu dokumentu izsniegšanu. </w:t>
            </w:r>
          </w:p>
        </w:tc>
        <w:tc>
          <w:tcPr>
            <w:tcW w:w="4906" w:type="dxa"/>
            <w:tcBorders>
              <w:top w:val="single" w:sz="4" w:space="0" w:color="auto"/>
              <w:left w:val="single" w:sz="4" w:space="0" w:color="auto"/>
              <w:bottom w:val="single" w:sz="4" w:space="0" w:color="auto"/>
              <w:right w:val="single" w:sz="4" w:space="0" w:color="auto"/>
            </w:tcBorders>
          </w:tcPr>
          <w:p w14:paraId="5AC815FB" w14:textId="160406A2" w:rsidR="00337A0A" w:rsidRPr="00F64DAC" w:rsidRDefault="00C273D1" w:rsidP="007849C9">
            <w:pPr>
              <w:pStyle w:val="ListParagraph"/>
              <w:numPr>
                <w:ilvl w:val="1"/>
                <w:numId w:val="2"/>
              </w:numPr>
              <w:suppressAutoHyphens/>
              <w:ind w:left="462" w:hanging="462"/>
              <w:jc w:val="both"/>
              <w:rPr>
                <w:sz w:val="22"/>
                <w:szCs w:val="22"/>
                <w:lang w:eastAsia="lv-LV"/>
              </w:rPr>
            </w:pPr>
            <w:r w:rsidRPr="00F64DAC">
              <w:rPr>
                <w:sz w:val="22"/>
                <w:szCs w:val="22"/>
              </w:rPr>
              <w:lastRenderedPageBreak/>
              <w:t xml:space="preserve">Informāciju par Pretendentu, </w:t>
            </w:r>
            <w:r w:rsidR="00257568" w:rsidRPr="00F64DAC">
              <w:rPr>
                <w:sz w:val="22"/>
                <w:szCs w:val="22"/>
              </w:rPr>
              <w:t>personālsabiedrības un/vai personu apvienības dalībniekiem un apakšuzņēmējiem, kuri ir reģistrēti LR Būvkomersantu reģistrā, iepirkumu komisija pārbauda LR Ekonomikas ministrijas</w:t>
            </w:r>
            <w:r w:rsidR="0050311E" w:rsidRPr="00F64DAC">
              <w:rPr>
                <w:sz w:val="22"/>
                <w:szCs w:val="22"/>
              </w:rPr>
              <w:t xml:space="preserve"> būvniecības informācijas sistēmā </w:t>
            </w:r>
            <w:hyperlink r:id="rId19" w:history="1">
              <w:r w:rsidR="00D43BAD" w:rsidRPr="00F64DAC">
                <w:rPr>
                  <w:rStyle w:val="Hyperlink"/>
                  <w:sz w:val="22"/>
                  <w:szCs w:val="22"/>
                </w:rPr>
                <w:t>https://bis.gov.lv.bisp/lv/construction_merchants</w:t>
              </w:r>
            </w:hyperlink>
            <w:r w:rsidR="00D43BAD" w:rsidRPr="00F64DAC">
              <w:rPr>
                <w:sz w:val="22"/>
                <w:szCs w:val="22"/>
              </w:rPr>
              <w:t xml:space="preserve">. </w:t>
            </w:r>
          </w:p>
        </w:tc>
      </w:tr>
      <w:tr w:rsidR="00D43BAD" w:rsidRPr="00F64DAC" w14:paraId="6D9F512E" w14:textId="77777777" w:rsidTr="00E953BA">
        <w:tc>
          <w:tcPr>
            <w:tcW w:w="4536" w:type="dxa"/>
            <w:tcBorders>
              <w:top w:val="single" w:sz="4" w:space="0" w:color="auto"/>
              <w:left w:val="single" w:sz="4" w:space="0" w:color="auto"/>
              <w:bottom w:val="single" w:sz="4" w:space="0" w:color="auto"/>
              <w:right w:val="single" w:sz="4" w:space="0" w:color="auto"/>
            </w:tcBorders>
          </w:tcPr>
          <w:p w14:paraId="56840A39" w14:textId="186B1F4A" w:rsidR="0099443F" w:rsidRPr="0077270D" w:rsidRDefault="0099443F" w:rsidP="00554377">
            <w:pPr>
              <w:pStyle w:val="111Tabulaiiiiii"/>
              <w:numPr>
                <w:ilvl w:val="1"/>
                <w:numId w:val="2"/>
              </w:numPr>
              <w:rPr>
                <w:lang w:val="lv-LV"/>
              </w:rPr>
            </w:pPr>
            <w:r w:rsidRPr="00F64DAC">
              <w:rPr>
                <w:u w:val="single"/>
                <w:lang w:val="lv-LV"/>
              </w:rPr>
              <w:t>Pretendenta</w:t>
            </w:r>
            <w:r w:rsidRPr="00F64DAC">
              <w:rPr>
                <w:lang w:val="lv-LV"/>
              </w:rPr>
              <w:t xml:space="preserve"> </w:t>
            </w:r>
            <w:r w:rsidRPr="00F64DAC">
              <w:rPr>
                <w:b/>
                <w:bCs/>
                <w:lang w:val="lv-LV"/>
              </w:rPr>
              <w:t>vidējais viena gada</w:t>
            </w:r>
            <w:r w:rsidRPr="00F64DAC">
              <w:rPr>
                <w:rStyle w:val="FootnoteReference"/>
                <w:b/>
                <w:bCs/>
                <w:lang w:val="lv-LV"/>
              </w:rPr>
              <w:footnoteReference w:id="2"/>
            </w:r>
            <w:r w:rsidRPr="00F64DAC">
              <w:rPr>
                <w:b/>
                <w:bCs/>
                <w:lang w:val="lv-LV"/>
              </w:rPr>
              <w:t xml:space="preserve"> neto finanšu apgrozījums </w:t>
            </w:r>
            <w:r w:rsidRPr="00F64DAC">
              <w:rPr>
                <w:bCs/>
                <w:lang w:val="lv-LV"/>
              </w:rPr>
              <w:t>(EUR bez PVN) iepriekšējo 3 (trīs) noslēgto finanšu gadu laikā</w:t>
            </w:r>
            <w:r w:rsidRPr="00F64DAC">
              <w:rPr>
                <w:b/>
                <w:bCs/>
                <w:lang w:val="lv-LV"/>
              </w:rPr>
              <w:t xml:space="preserve"> </w:t>
            </w:r>
            <w:r w:rsidRPr="00F64DAC">
              <w:rPr>
                <w:i/>
                <w:lang w:val="lv-LV"/>
              </w:rPr>
              <w:t xml:space="preserve">(par noslēgto finanšu gadu uzskata gadu, par kuru ir sastādīts un normatīvajos aktos noteiktajā kārtībā apstiprināts gada </w:t>
            </w:r>
            <w:r w:rsidRPr="0077270D">
              <w:rPr>
                <w:i/>
                <w:lang w:val="lv-LV"/>
              </w:rPr>
              <w:t>pārskats)</w:t>
            </w:r>
            <w:r w:rsidRPr="0077270D">
              <w:rPr>
                <w:lang w:val="lv-LV"/>
              </w:rPr>
              <w:t xml:space="preserve"> ir </w:t>
            </w:r>
            <w:r w:rsidRPr="0077270D">
              <w:rPr>
                <w:b/>
                <w:bCs/>
                <w:lang w:val="lv-LV"/>
              </w:rPr>
              <w:t xml:space="preserve">vismaz 300 000 EUR (trīs simti tūkstoši  </w:t>
            </w:r>
            <w:proofErr w:type="spellStart"/>
            <w:r w:rsidRPr="0077270D">
              <w:rPr>
                <w:b/>
                <w:bCs/>
                <w:i/>
                <w:lang w:val="lv-LV"/>
              </w:rPr>
              <w:t>euro</w:t>
            </w:r>
            <w:proofErr w:type="spellEnd"/>
            <w:r w:rsidRPr="0077270D">
              <w:rPr>
                <w:b/>
                <w:bCs/>
                <w:lang w:val="lv-LV"/>
              </w:rPr>
              <w:t>, 00 centi) bez PVN</w:t>
            </w:r>
            <w:r w:rsidRPr="0077270D">
              <w:rPr>
                <w:bCs/>
                <w:lang w:val="lv-LV"/>
              </w:rPr>
              <w:t>.</w:t>
            </w:r>
          </w:p>
          <w:p w14:paraId="22891E9A" w14:textId="77777777" w:rsidR="0099443F" w:rsidRPr="00F64DAC" w:rsidRDefault="0099443F" w:rsidP="0099443F">
            <w:pPr>
              <w:pStyle w:val="111Tabulaiiiiii"/>
              <w:ind w:left="709"/>
              <w:rPr>
                <w:lang w:val="lv-LV"/>
              </w:rPr>
            </w:pPr>
            <w:r w:rsidRPr="00F64DAC">
              <w:rPr>
                <w:lang w:val="lv-LV"/>
              </w:rPr>
              <w:t>Pretendents, kas dibināts vēlāk, apliecina finanšu apgrozījumu par nostrādāto periodu un tam ir jāatbilst šajā punktā minētajai prasībai.</w:t>
            </w:r>
          </w:p>
          <w:p w14:paraId="03AB6273" w14:textId="072D945A" w:rsidR="00337A0A" w:rsidRPr="00F64DAC" w:rsidRDefault="00337A0A" w:rsidP="00C062E3">
            <w:pPr>
              <w:pStyle w:val="ListParagraph"/>
              <w:ind w:left="928"/>
              <w:jc w:val="both"/>
              <w:rPr>
                <w:sz w:val="22"/>
                <w:szCs w:val="22"/>
              </w:rPr>
            </w:pPr>
          </w:p>
        </w:tc>
        <w:tc>
          <w:tcPr>
            <w:tcW w:w="4906" w:type="dxa"/>
            <w:tcBorders>
              <w:top w:val="single" w:sz="4" w:space="0" w:color="auto"/>
              <w:left w:val="single" w:sz="4" w:space="0" w:color="auto"/>
              <w:bottom w:val="single" w:sz="4" w:space="0" w:color="auto"/>
              <w:right w:val="single" w:sz="4" w:space="0" w:color="auto"/>
            </w:tcBorders>
          </w:tcPr>
          <w:p w14:paraId="7D929272" w14:textId="030ADFE9" w:rsidR="00BF0F51" w:rsidRPr="00F64DAC" w:rsidRDefault="00BF0F51" w:rsidP="00554377">
            <w:pPr>
              <w:pStyle w:val="1111Tabulaiiiii"/>
              <w:numPr>
                <w:ilvl w:val="1"/>
                <w:numId w:val="2"/>
              </w:numPr>
              <w:rPr>
                <w:lang w:val="lv-LV"/>
              </w:rPr>
            </w:pPr>
            <w:r w:rsidRPr="00F64DAC">
              <w:rPr>
                <w:lang w:val="lv-LV"/>
              </w:rPr>
              <w:t>Pretendenta rakstisks apliecinājums par iepriekšējo trīs noslēgto finanšu gadu apgrozījumu vai finanšu pārskats vai izraksts no tā par pēdējiem trīs pārskata gadiem</w:t>
            </w:r>
            <w:r w:rsidRPr="00F64DAC">
              <w:rPr>
                <w:i/>
                <w:lang w:val="lv-LV"/>
              </w:rPr>
              <w:t xml:space="preserve">. </w:t>
            </w:r>
            <w:r w:rsidRPr="00F64DAC">
              <w:rPr>
                <w:lang w:val="lv-LV"/>
              </w:rPr>
              <w:t>Pretendenti, kas dibināti vēlāk, iesniedz dokumentāciju finanšu apgrozījuma (atbilstoši Atklāta konkursa nolikuma 7.3.4. punkta prasībai) apliecināšanai par nostrādāto periodu.</w:t>
            </w:r>
          </w:p>
          <w:p w14:paraId="7B090B75" w14:textId="61D34297" w:rsidR="00BF0F51" w:rsidRPr="00F64DAC" w:rsidRDefault="00BF0F51" w:rsidP="00554377">
            <w:pPr>
              <w:pStyle w:val="1111Tabulaiiiii"/>
              <w:numPr>
                <w:ilvl w:val="2"/>
                <w:numId w:val="2"/>
              </w:numPr>
              <w:rPr>
                <w:lang w:val="lv-LV"/>
              </w:rPr>
            </w:pPr>
            <w:r w:rsidRPr="00F64DAC">
              <w:rPr>
                <w:lang w:val="lv-LV"/>
              </w:rPr>
              <w:t>Ja pretendents balstās uz citu personu finansiālajām iespējām (</w:t>
            </w:r>
            <w:r w:rsidRPr="00F64DAC">
              <w:rPr>
                <w:b/>
                <w:lang w:val="lv-LV"/>
              </w:rPr>
              <w:t>neatkarīgi no to savstarpējo attiecību tiesiskā rakstura</w:t>
            </w:r>
            <w:r w:rsidRPr="00F64DAC">
              <w:rPr>
                <w:lang w:val="lv-LV"/>
              </w:rPr>
              <w:t>), pretendents iesniedz visu šo personu apliecinājumu vai vienošanos par sadarbību konkrētu Darbu izpildē, ka viņa rīcībā būs nepieciešami resursi Darbu izpildei. Visas šajā punktā minētās personas ir solidāri atbildīgas par iepirkuma līguma izpildi.</w:t>
            </w:r>
          </w:p>
          <w:p w14:paraId="60EC8B0D" w14:textId="250984DC" w:rsidR="00337A0A" w:rsidRPr="00F64DAC" w:rsidRDefault="00BF0F51" w:rsidP="007849C9">
            <w:pPr>
              <w:pStyle w:val="ListParagraph"/>
              <w:numPr>
                <w:ilvl w:val="2"/>
                <w:numId w:val="2"/>
              </w:numPr>
              <w:suppressAutoHyphens/>
              <w:jc w:val="both"/>
              <w:rPr>
                <w:sz w:val="22"/>
                <w:szCs w:val="22"/>
              </w:rPr>
            </w:pPr>
            <w:r w:rsidRPr="00F64DAC">
              <w:rPr>
                <w:sz w:val="22"/>
                <w:szCs w:val="22"/>
              </w:rPr>
              <w:t>Ja pretendents ir personu apvienība, tad visu personu apvienības dalībnieku finanšu apgrozījumam kopā jābūt ne mazākam kā Atklāta konkursa nolikuma 7.3.4. punktā noteiktajam pretendenta vidējam viena gada neto finanšu apgrozījumam iepriekšējo 3 (trīs) noslēgto finanšu gadu laikā.</w:t>
            </w:r>
          </w:p>
        </w:tc>
      </w:tr>
      <w:tr w:rsidR="00183625" w:rsidRPr="00F64DAC" w14:paraId="39856870" w14:textId="77777777" w:rsidTr="00E953BA">
        <w:tc>
          <w:tcPr>
            <w:tcW w:w="4536" w:type="dxa"/>
            <w:tcBorders>
              <w:top w:val="single" w:sz="4" w:space="0" w:color="auto"/>
              <w:left w:val="single" w:sz="4" w:space="0" w:color="auto"/>
              <w:bottom w:val="single" w:sz="4" w:space="0" w:color="auto"/>
              <w:right w:val="single" w:sz="4" w:space="0" w:color="auto"/>
            </w:tcBorders>
          </w:tcPr>
          <w:p w14:paraId="09ED19E0" w14:textId="7A8D399E" w:rsidR="00183625" w:rsidRPr="00F64DAC" w:rsidRDefault="00183625" w:rsidP="002C39F7">
            <w:pPr>
              <w:pStyle w:val="111Tabulaiiiiii"/>
              <w:numPr>
                <w:ilvl w:val="1"/>
                <w:numId w:val="2"/>
              </w:numPr>
              <w:ind w:left="458" w:hanging="426"/>
              <w:rPr>
                <w:i/>
                <w:lang w:val="lv-LV"/>
              </w:rPr>
            </w:pPr>
            <w:r w:rsidRPr="00F64DAC">
              <w:rPr>
                <w:lang w:val="lv-LV"/>
              </w:rPr>
              <w:t xml:space="preserve">Pretendentam iepriekšējo 3 (trīs) gadu laikā </w:t>
            </w:r>
            <w:r w:rsidRPr="00F64DAC">
              <w:rPr>
                <w:i/>
                <w:lang w:val="lv-LV"/>
              </w:rPr>
              <w:t xml:space="preserve">(2021., 2022. un 2023.gadā līdz piedāvājumu iesniegšanas termiņa beigām) </w:t>
            </w:r>
            <w:r w:rsidRPr="00F64DAC">
              <w:rPr>
                <w:u w:val="single"/>
                <w:lang w:val="lv-LV"/>
              </w:rPr>
              <w:t>kā atbildīgais atbildīgajam darba veicējam</w:t>
            </w:r>
            <w:r w:rsidRPr="00F64DAC">
              <w:rPr>
                <w:lang w:val="lv-LV"/>
              </w:rPr>
              <w:t xml:space="preserve"> ir pieredze </w:t>
            </w:r>
            <w:r w:rsidRPr="00F64DAC">
              <w:rPr>
                <w:b/>
                <w:lang w:val="lv-LV"/>
              </w:rPr>
              <w:t>vismaz 3 (trīs)</w:t>
            </w:r>
            <w:r w:rsidRPr="00F64DAC">
              <w:rPr>
                <w:lang w:val="lv-LV"/>
              </w:rPr>
              <w:t xml:space="preserve"> līguma izpildē, kuru ietvaros veikti būvdarbi, kas atbilst šādām prasībām:</w:t>
            </w:r>
          </w:p>
          <w:p w14:paraId="68066DA1" w14:textId="4CE556C5" w:rsidR="00183625" w:rsidRPr="00F64DAC" w:rsidRDefault="00183625" w:rsidP="002C39F7">
            <w:pPr>
              <w:pStyle w:val="111Tabulaiiiiii"/>
              <w:numPr>
                <w:ilvl w:val="0"/>
                <w:numId w:val="8"/>
              </w:numPr>
              <w:ind w:left="741" w:hanging="283"/>
              <w:rPr>
                <w:lang w:val="lv-LV"/>
              </w:rPr>
            </w:pPr>
            <w:r w:rsidRPr="00F64DAC">
              <w:rPr>
                <w:lang w:val="lv-LV"/>
              </w:rPr>
              <w:t xml:space="preserve">ēkā veiktie būvdarbi (vismaz </w:t>
            </w:r>
            <w:r w:rsidR="00C07AF1">
              <w:rPr>
                <w:lang w:val="lv-LV"/>
              </w:rPr>
              <w:t xml:space="preserve">viens </w:t>
            </w:r>
            <w:r w:rsidRPr="00F64DAC">
              <w:rPr>
                <w:lang w:val="lv-LV"/>
              </w:rPr>
              <w:t>no trīs) ir:</w:t>
            </w:r>
          </w:p>
          <w:p w14:paraId="1D9F37B8" w14:textId="77777777" w:rsidR="003133C4" w:rsidRDefault="00183625" w:rsidP="002C39F7">
            <w:pPr>
              <w:pStyle w:val="111Tabulaiiiiii"/>
              <w:numPr>
                <w:ilvl w:val="0"/>
                <w:numId w:val="6"/>
              </w:numPr>
              <w:ind w:left="1025" w:hanging="284"/>
              <w:rPr>
                <w:lang w:val="lv-LV"/>
              </w:rPr>
            </w:pPr>
            <w:r w:rsidRPr="00F64DAC">
              <w:rPr>
                <w:lang w:val="lv-LV"/>
              </w:rPr>
              <w:t>pārbūves, atjaunošanas vai vienkāršotās atjaunošana būvdarbi;</w:t>
            </w:r>
          </w:p>
          <w:p w14:paraId="322314E7" w14:textId="77777777" w:rsidR="003133C4" w:rsidRDefault="00183625" w:rsidP="002C39F7">
            <w:pPr>
              <w:pStyle w:val="111Tabulaiiiiii"/>
              <w:numPr>
                <w:ilvl w:val="0"/>
                <w:numId w:val="6"/>
              </w:numPr>
              <w:ind w:left="1025" w:hanging="284"/>
              <w:rPr>
                <w:lang w:val="lv-LV"/>
              </w:rPr>
            </w:pPr>
            <w:r w:rsidRPr="003133C4">
              <w:rPr>
                <w:lang w:val="lv-LV"/>
              </w:rPr>
              <w:t xml:space="preserve">remontējamā platībā ir vismaz 80 </w:t>
            </w:r>
            <w:proofErr w:type="spellStart"/>
            <w:r w:rsidRPr="003133C4">
              <w:rPr>
                <w:lang w:val="lv-LV"/>
              </w:rPr>
              <w:t>kv.m</w:t>
            </w:r>
            <w:proofErr w:type="spellEnd"/>
            <w:r w:rsidRPr="003133C4">
              <w:rPr>
                <w:lang w:val="lv-LV"/>
              </w:rPr>
              <w:t>.</w:t>
            </w:r>
          </w:p>
          <w:p w14:paraId="1D8488BC" w14:textId="77777777" w:rsidR="003133C4" w:rsidRDefault="00183625" w:rsidP="002C39F7">
            <w:pPr>
              <w:pStyle w:val="111Tabulaiiiiii"/>
              <w:numPr>
                <w:ilvl w:val="0"/>
                <w:numId w:val="6"/>
              </w:numPr>
              <w:ind w:left="1025" w:hanging="284"/>
              <w:rPr>
                <w:lang w:val="lv-LV"/>
              </w:rPr>
            </w:pPr>
            <w:r w:rsidRPr="003133C4">
              <w:rPr>
                <w:lang w:val="lv-LV"/>
              </w:rPr>
              <w:t>III grupas ēkā pēc LBN</w:t>
            </w:r>
          </w:p>
          <w:p w14:paraId="13CCD30C" w14:textId="77777777" w:rsidR="003133C4" w:rsidRDefault="00183625" w:rsidP="002C39F7">
            <w:pPr>
              <w:pStyle w:val="111Tabulaiiiiii"/>
              <w:numPr>
                <w:ilvl w:val="0"/>
                <w:numId w:val="6"/>
              </w:numPr>
              <w:ind w:left="1025" w:hanging="284"/>
              <w:rPr>
                <w:lang w:val="lv-LV"/>
              </w:rPr>
            </w:pPr>
            <w:r w:rsidRPr="003133C4">
              <w:rPr>
                <w:lang w:val="lv-LV"/>
              </w:rPr>
              <w:t xml:space="preserve">Būvju klasifikācijas </w:t>
            </w:r>
            <w:r w:rsidRPr="00E24CA1">
              <w:rPr>
                <w:b/>
                <w:bCs/>
                <w:lang w:val="lv-LV"/>
              </w:rPr>
              <w:t>kods 1264</w:t>
            </w:r>
            <w:r w:rsidRPr="003133C4">
              <w:rPr>
                <w:lang w:val="lv-LV"/>
              </w:rPr>
              <w:t>;</w:t>
            </w:r>
          </w:p>
          <w:p w14:paraId="3F78A16F" w14:textId="6BDA0F0C" w:rsidR="003133C4" w:rsidRPr="002C39F7" w:rsidRDefault="00183625" w:rsidP="002C39F7">
            <w:pPr>
              <w:pStyle w:val="111Tabulaiiiiii"/>
              <w:numPr>
                <w:ilvl w:val="0"/>
                <w:numId w:val="6"/>
              </w:numPr>
              <w:ind w:left="1025" w:hanging="284"/>
              <w:rPr>
                <w:lang w:val="lv-LV"/>
              </w:rPr>
            </w:pPr>
            <w:r w:rsidRPr="003133C4">
              <w:rPr>
                <w:lang w:val="lv-LV"/>
              </w:rPr>
              <w:t xml:space="preserve">Telpās, kurās veikti darbi ir </w:t>
            </w:r>
            <w:r w:rsidRPr="003133C4">
              <w:rPr>
                <w:u w:val="single"/>
                <w:lang w:val="lv-LV"/>
              </w:rPr>
              <w:t>tiešas lietošanas medicīnas telpas</w:t>
            </w:r>
            <w:r w:rsidRPr="003133C4">
              <w:rPr>
                <w:lang w:val="lv-LV"/>
              </w:rPr>
              <w:t xml:space="preserve"> – zobārstu kabineti, </w:t>
            </w:r>
            <w:proofErr w:type="spellStart"/>
            <w:r w:rsidRPr="003133C4">
              <w:rPr>
                <w:lang w:val="lv-LV"/>
              </w:rPr>
              <w:t>asinspārliešanas</w:t>
            </w:r>
            <w:proofErr w:type="spellEnd"/>
            <w:r w:rsidRPr="003133C4">
              <w:rPr>
                <w:lang w:val="lv-LV"/>
              </w:rPr>
              <w:t xml:space="preserve"> telpas, re</w:t>
            </w:r>
            <w:r w:rsidR="00457258" w:rsidRPr="003133C4">
              <w:rPr>
                <w:lang w:val="lv-LV"/>
              </w:rPr>
              <w:t>n</w:t>
            </w:r>
            <w:r w:rsidRPr="003133C4">
              <w:rPr>
                <w:lang w:val="lv-LV"/>
              </w:rPr>
              <w:t xml:space="preserve">tgena telpas, operāciju zāles, bloki, procedūru kabineti, </w:t>
            </w:r>
            <w:r w:rsidRPr="002C39F7">
              <w:rPr>
                <w:i/>
                <w:iCs/>
                <w:lang w:val="lv-LV"/>
              </w:rPr>
              <w:t>(</w:t>
            </w:r>
            <w:r w:rsidRPr="002C39F7">
              <w:rPr>
                <w:i/>
                <w:iCs/>
                <w:u w:val="single"/>
                <w:lang w:val="lv-LV"/>
              </w:rPr>
              <w:t>NE medicīnas iestādes palīgtelpas</w:t>
            </w:r>
            <w:r w:rsidRPr="002C39F7">
              <w:rPr>
                <w:i/>
                <w:iCs/>
                <w:lang w:val="lv-LV"/>
              </w:rPr>
              <w:t xml:space="preserve">, kā piemēram un ne tikai – gaiteņi, </w:t>
            </w:r>
            <w:r w:rsidRPr="002C39F7">
              <w:rPr>
                <w:i/>
                <w:iCs/>
                <w:lang w:val="lv-LV"/>
              </w:rPr>
              <w:lastRenderedPageBreak/>
              <w:t xml:space="preserve">labierīcības, noliktavas, fasādes siltināšana, labiekārtošana, reģistratūras, kases zonas </w:t>
            </w:r>
            <w:proofErr w:type="spellStart"/>
            <w:r w:rsidRPr="002C39F7">
              <w:rPr>
                <w:i/>
                <w:iCs/>
                <w:lang w:val="lv-LV"/>
              </w:rPr>
              <w:t>utml</w:t>
            </w:r>
            <w:proofErr w:type="spellEnd"/>
            <w:r w:rsidRPr="002C39F7">
              <w:rPr>
                <w:i/>
                <w:iCs/>
                <w:lang w:val="lv-LV"/>
              </w:rPr>
              <w:t>. – telpas, telpu grupas kurās netiek sniegti medic</w:t>
            </w:r>
            <w:r w:rsidR="003133C4" w:rsidRPr="002C39F7">
              <w:rPr>
                <w:i/>
                <w:iCs/>
                <w:lang w:val="lv-LV"/>
              </w:rPr>
              <w:t>ī</w:t>
            </w:r>
            <w:r w:rsidRPr="002C39F7">
              <w:rPr>
                <w:i/>
                <w:iCs/>
                <w:lang w:val="lv-LV"/>
              </w:rPr>
              <w:t>nas pakalpojumi);</w:t>
            </w:r>
          </w:p>
          <w:p w14:paraId="1ACC4247" w14:textId="09B86055" w:rsidR="00183625" w:rsidRPr="003133C4" w:rsidRDefault="00183625" w:rsidP="002C39F7">
            <w:pPr>
              <w:pStyle w:val="111Tabulaiiiiii"/>
              <w:numPr>
                <w:ilvl w:val="0"/>
                <w:numId w:val="6"/>
              </w:numPr>
              <w:ind w:left="1025" w:hanging="284"/>
              <w:rPr>
                <w:i/>
                <w:iCs/>
                <w:lang w:val="lv-LV"/>
              </w:rPr>
            </w:pPr>
            <w:r w:rsidRPr="00F64DAC">
              <w:rPr>
                <w:lang w:val="lv-LV"/>
              </w:rPr>
              <w:t>Remontdarbi telpās veikti nepārtraucot ēkas fu</w:t>
            </w:r>
            <w:r w:rsidR="003133C4">
              <w:rPr>
                <w:lang w:val="lv-LV"/>
              </w:rPr>
              <w:t>n</w:t>
            </w:r>
            <w:r w:rsidRPr="00F64DAC">
              <w:rPr>
                <w:lang w:val="lv-LV"/>
              </w:rPr>
              <w:t>kciju.</w:t>
            </w:r>
          </w:p>
          <w:p w14:paraId="29174C66" w14:textId="53FFD883" w:rsidR="00183625" w:rsidRPr="00F64DAC" w:rsidRDefault="00183625" w:rsidP="007849C9">
            <w:pPr>
              <w:pStyle w:val="111Tabulaiiiiii"/>
              <w:numPr>
                <w:ilvl w:val="0"/>
                <w:numId w:val="8"/>
              </w:numPr>
              <w:rPr>
                <w:lang w:val="lv-LV"/>
              </w:rPr>
            </w:pPr>
            <w:r w:rsidRPr="00F64DAC">
              <w:rPr>
                <w:lang w:val="lv-LV"/>
              </w:rPr>
              <w:t xml:space="preserve">vismaz </w:t>
            </w:r>
            <w:r w:rsidR="00C07AF1">
              <w:rPr>
                <w:lang w:val="lv-LV"/>
              </w:rPr>
              <w:t>divi</w:t>
            </w:r>
            <w:r w:rsidR="00C07AF1" w:rsidRPr="00F64DAC">
              <w:rPr>
                <w:lang w:val="lv-LV"/>
              </w:rPr>
              <w:t xml:space="preserve"> </w:t>
            </w:r>
            <w:r w:rsidRPr="00F64DAC">
              <w:rPr>
                <w:lang w:val="lv-LV"/>
              </w:rPr>
              <w:t>no trīs Objektiem ēk</w:t>
            </w:r>
            <w:r w:rsidR="002A4329">
              <w:rPr>
                <w:lang w:val="lv-LV"/>
              </w:rPr>
              <w:t>ā</w:t>
            </w:r>
            <w:r w:rsidRPr="00F64DAC">
              <w:rPr>
                <w:lang w:val="lv-LV"/>
              </w:rPr>
              <w:t xml:space="preserve">, kurā veikti būvdarbi, atbilstoši 2014.gada 19.augusta Ministru kabineta noteikumiem Nr.500 “Vispārīgie būvnoteikumi”, ir III grupas ēka </w:t>
            </w:r>
            <w:r w:rsidRPr="00F64DAC">
              <w:rPr>
                <w:i/>
                <w:lang w:val="lv-LV"/>
              </w:rPr>
              <w:t>(ja objekts, kuram izstrādāts būvprojekts, atrodas ārpus Latvijas teritorijas – objektam jāatbilst  2014.gada 19.augusta Ministru kabineta noteikumu Nr.500 “Vispārīgie būvnoteikumi” noteikumiem/uzskaitījumam III grupas būves noteikšanai)</w:t>
            </w:r>
            <w:r w:rsidRPr="00F64DAC">
              <w:rPr>
                <w:rStyle w:val="FootnoteReference"/>
                <w:i/>
                <w:lang w:val="lv-LV"/>
              </w:rPr>
              <w:footnoteReference w:id="3"/>
            </w:r>
            <w:r w:rsidRPr="00F64DAC">
              <w:rPr>
                <w:lang w:val="lv-LV"/>
              </w:rPr>
              <w:t xml:space="preserve">, ar kopējo telpas platību (remontējamo) ne mazāku kā </w:t>
            </w:r>
            <w:r w:rsidR="00C07AF1">
              <w:rPr>
                <w:lang w:val="lv-LV"/>
              </w:rPr>
              <w:t>200</w:t>
            </w:r>
            <w:r w:rsidR="00C07AF1" w:rsidRPr="00F64DAC">
              <w:rPr>
                <w:lang w:val="lv-LV"/>
              </w:rPr>
              <w:t xml:space="preserve"> </w:t>
            </w:r>
            <w:r w:rsidRPr="00F64DAC">
              <w:rPr>
                <w:lang w:val="lv-LV"/>
              </w:rPr>
              <w:t>m</w:t>
            </w:r>
            <w:r w:rsidRPr="00F64DAC">
              <w:rPr>
                <w:vertAlign w:val="superscript"/>
                <w:lang w:val="lv-LV"/>
              </w:rPr>
              <w:t xml:space="preserve">2 </w:t>
            </w:r>
            <w:r w:rsidRPr="00F64DAC">
              <w:rPr>
                <w:lang w:val="lv-LV"/>
              </w:rPr>
              <w:t>(</w:t>
            </w:r>
            <w:r w:rsidR="00C07AF1">
              <w:rPr>
                <w:lang w:val="lv-LV"/>
              </w:rPr>
              <w:t>divi</w:t>
            </w:r>
            <w:r w:rsidR="00C07AF1" w:rsidRPr="00F64DAC">
              <w:rPr>
                <w:lang w:val="lv-LV"/>
              </w:rPr>
              <w:t xml:space="preserve"> </w:t>
            </w:r>
            <w:r w:rsidRPr="00F64DAC">
              <w:rPr>
                <w:lang w:val="lv-LV"/>
              </w:rPr>
              <w:t>simts kvadrātmetri);</w:t>
            </w:r>
          </w:p>
          <w:p w14:paraId="7DDABE24" w14:textId="77777777" w:rsidR="00183625" w:rsidRPr="00F64DAC" w:rsidRDefault="00183625" w:rsidP="00183625">
            <w:pPr>
              <w:pStyle w:val="111Tabulaiiiiii"/>
              <w:rPr>
                <w:i/>
                <w:lang w:val="lv-LV"/>
              </w:rPr>
            </w:pPr>
          </w:p>
          <w:p w14:paraId="1203704A" w14:textId="7A7E523C" w:rsidR="00183625" w:rsidRPr="00F64DAC" w:rsidRDefault="002C39F7" w:rsidP="00183625">
            <w:pPr>
              <w:jc w:val="both"/>
              <w:rPr>
                <w:sz w:val="22"/>
                <w:szCs w:val="22"/>
                <w:lang w:eastAsia="lv-LV"/>
              </w:rPr>
            </w:pPr>
            <w:r>
              <w:rPr>
                <w:sz w:val="22"/>
                <w:szCs w:val="22"/>
              </w:rPr>
              <w:t>B</w:t>
            </w:r>
            <w:r w:rsidR="00183625" w:rsidRPr="00F64DAC">
              <w:rPr>
                <w:sz w:val="22"/>
                <w:szCs w:val="22"/>
              </w:rPr>
              <w:t>ūvdarbi ir pabeigti un objekts pieņemts ekspluatācijā.</w:t>
            </w:r>
          </w:p>
        </w:tc>
        <w:tc>
          <w:tcPr>
            <w:tcW w:w="4906" w:type="dxa"/>
            <w:tcBorders>
              <w:top w:val="single" w:sz="4" w:space="0" w:color="auto"/>
              <w:left w:val="single" w:sz="4" w:space="0" w:color="auto"/>
              <w:bottom w:val="single" w:sz="4" w:space="0" w:color="auto"/>
              <w:right w:val="single" w:sz="4" w:space="0" w:color="auto"/>
            </w:tcBorders>
          </w:tcPr>
          <w:p w14:paraId="678FE0F6" w14:textId="2425658C" w:rsidR="00183625" w:rsidRPr="00F64DAC" w:rsidRDefault="00183625" w:rsidP="002C39F7">
            <w:pPr>
              <w:pStyle w:val="1111Tabulaiiiii"/>
              <w:numPr>
                <w:ilvl w:val="1"/>
                <w:numId w:val="2"/>
              </w:numPr>
              <w:rPr>
                <w:b/>
                <w:bCs/>
                <w:u w:val="single"/>
                <w:lang w:val="lv-LV"/>
              </w:rPr>
            </w:pPr>
            <w:r w:rsidRPr="00F64DAC">
              <w:rPr>
                <w:b/>
                <w:lang w:val="lv-LV"/>
              </w:rPr>
              <w:lastRenderedPageBreak/>
              <w:t>Apliecinājums</w:t>
            </w:r>
            <w:r w:rsidRPr="00F64DAC">
              <w:rPr>
                <w:lang w:val="lv-LV"/>
              </w:rPr>
              <w:t xml:space="preserve"> par pretendenta pieredzi, ko iesniedz atbilstoši Atklāta konkursa nolikumā norādītajai veidlapai (4.pielikums), </w:t>
            </w:r>
            <w:r w:rsidRPr="00F64DAC">
              <w:rPr>
                <w:b/>
                <w:bCs/>
                <w:u w:val="single"/>
                <w:lang w:val="lv-LV"/>
              </w:rPr>
              <w:t>norādot darbu pasūtītāju, objekta nosaukumu un objekta raksturojošos datus.</w:t>
            </w:r>
          </w:p>
          <w:p w14:paraId="0DA223EE" w14:textId="77777777" w:rsidR="00457258" w:rsidRDefault="00183625" w:rsidP="002C39F7">
            <w:pPr>
              <w:pStyle w:val="1111Tabulaiiiii"/>
              <w:numPr>
                <w:ilvl w:val="3"/>
                <w:numId w:val="2"/>
              </w:numPr>
              <w:ind w:left="1162" w:hanging="850"/>
              <w:rPr>
                <w:lang w:val="lv-LV"/>
              </w:rPr>
            </w:pPr>
            <w:r w:rsidRPr="00F64DAC">
              <w:rPr>
                <w:lang w:val="lv-LV"/>
              </w:rPr>
              <w:t>Ja pretendents balstās uz personas iespējām, apliecinājumu iesniedz par personu, kura tiek piesaistīta, lai izpildītu Atklāta konkursa nolikuma 7.3.5.punkta prasības.</w:t>
            </w:r>
          </w:p>
          <w:p w14:paraId="28F77D0F" w14:textId="6A850F20" w:rsidR="00183625" w:rsidRPr="00457258" w:rsidRDefault="00183625" w:rsidP="002C39F7">
            <w:pPr>
              <w:pStyle w:val="1111Tabulaiiiii"/>
              <w:numPr>
                <w:ilvl w:val="3"/>
                <w:numId w:val="2"/>
              </w:numPr>
              <w:ind w:left="1162" w:hanging="850"/>
              <w:rPr>
                <w:lang w:val="lv-LV"/>
              </w:rPr>
            </w:pPr>
            <w:r w:rsidRPr="00457258">
              <w:rPr>
                <w:lang w:val="lv-LV"/>
              </w:rPr>
              <w:t>Par objektu, ar ko pretendents apliecina pieredzi atbilstoši Atklāta konkursa nolikuma 7.3.5.punkta prasībām,</w:t>
            </w:r>
            <w:r w:rsidRPr="00457258">
              <w:rPr>
                <w:b/>
                <w:lang w:val="lv-LV"/>
              </w:rPr>
              <w:t xml:space="preserve"> iesniedz darbu pasūtītāja atsauksmi vai citu alternatīvu dokumentu, kas apliecina</w:t>
            </w:r>
            <w:r w:rsidRPr="00457258">
              <w:rPr>
                <w:lang w:val="lv-LV"/>
              </w:rPr>
              <w:t xml:space="preserve"> pretendenta pieredzi norādītā līguma izpildē.</w:t>
            </w:r>
          </w:p>
        </w:tc>
      </w:tr>
      <w:tr w:rsidR="00D43BAD" w:rsidRPr="00F64DAC" w14:paraId="1183E61A" w14:textId="77777777" w:rsidTr="00E953BA">
        <w:tc>
          <w:tcPr>
            <w:tcW w:w="4536" w:type="dxa"/>
            <w:tcBorders>
              <w:top w:val="single" w:sz="4" w:space="0" w:color="auto"/>
              <w:left w:val="single" w:sz="4" w:space="0" w:color="auto"/>
              <w:bottom w:val="single" w:sz="4" w:space="0" w:color="auto"/>
              <w:right w:val="single" w:sz="4" w:space="0" w:color="auto"/>
            </w:tcBorders>
          </w:tcPr>
          <w:p w14:paraId="057236B6" w14:textId="08D32C66" w:rsidR="00A67EA5" w:rsidRPr="00F64DAC" w:rsidRDefault="00A67EA5" w:rsidP="007849C9">
            <w:pPr>
              <w:pStyle w:val="111Tabulaiiiiii"/>
              <w:numPr>
                <w:ilvl w:val="1"/>
                <w:numId w:val="2"/>
              </w:numPr>
              <w:ind w:left="595" w:hanging="595"/>
              <w:rPr>
                <w:i/>
                <w:lang w:val="lv-LV"/>
              </w:rPr>
            </w:pPr>
            <w:r w:rsidRPr="00F64DAC">
              <w:rPr>
                <w:lang w:val="lv-LV"/>
              </w:rPr>
              <w:t>Būvdarbu vadītāj</w:t>
            </w:r>
            <w:r w:rsidR="0069663C" w:rsidRPr="00F64DAC">
              <w:rPr>
                <w:lang w:val="lv-LV"/>
              </w:rPr>
              <w:t>am</w:t>
            </w:r>
            <w:r w:rsidRPr="00F64DAC">
              <w:rPr>
                <w:lang w:val="lv-LV"/>
              </w:rPr>
              <w:t xml:space="preserve"> iepriekšējo 3 (trīs) gadu laikā </w:t>
            </w:r>
            <w:r w:rsidRPr="00F64DAC">
              <w:rPr>
                <w:i/>
                <w:lang w:val="lv-LV"/>
              </w:rPr>
              <w:t>(202</w:t>
            </w:r>
            <w:r w:rsidR="00C07AF1">
              <w:rPr>
                <w:i/>
                <w:lang w:val="lv-LV"/>
              </w:rPr>
              <w:t>1</w:t>
            </w:r>
            <w:r w:rsidRPr="00F64DAC">
              <w:rPr>
                <w:i/>
                <w:lang w:val="lv-LV"/>
              </w:rPr>
              <w:t>., 202</w:t>
            </w:r>
            <w:r w:rsidR="00C07AF1">
              <w:rPr>
                <w:i/>
                <w:lang w:val="lv-LV"/>
              </w:rPr>
              <w:t>2</w:t>
            </w:r>
            <w:r w:rsidRPr="00F64DAC">
              <w:rPr>
                <w:i/>
                <w:lang w:val="lv-LV"/>
              </w:rPr>
              <w:t>. un 202</w:t>
            </w:r>
            <w:r w:rsidR="00C07AF1">
              <w:rPr>
                <w:i/>
                <w:lang w:val="lv-LV"/>
              </w:rPr>
              <w:t>3</w:t>
            </w:r>
            <w:r w:rsidRPr="00F64DAC">
              <w:rPr>
                <w:i/>
                <w:lang w:val="lv-LV"/>
              </w:rPr>
              <w:t xml:space="preserve">.gadā līdz piedāvājumu iesniegšanas termiņa beigām) </w:t>
            </w:r>
            <w:r w:rsidRPr="00F64DAC">
              <w:rPr>
                <w:u w:val="single"/>
                <w:lang w:val="lv-LV"/>
              </w:rPr>
              <w:t>kā atbildīga</w:t>
            </w:r>
            <w:r w:rsidR="0069663C" w:rsidRPr="00F64DAC">
              <w:rPr>
                <w:u w:val="single"/>
                <w:lang w:val="lv-LV"/>
              </w:rPr>
              <w:t>m</w:t>
            </w:r>
            <w:r w:rsidRPr="00F64DAC">
              <w:rPr>
                <w:u w:val="single"/>
                <w:lang w:val="lv-LV"/>
              </w:rPr>
              <w:t xml:space="preserve"> ēku būvdarbu vadītāj</w:t>
            </w:r>
            <w:r w:rsidR="0069663C" w:rsidRPr="00F64DAC">
              <w:rPr>
                <w:u w:val="single"/>
                <w:lang w:val="lv-LV"/>
              </w:rPr>
              <w:t>am</w:t>
            </w:r>
            <w:r w:rsidRPr="00F64DAC">
              <w:rPr>
                <w:lang w:val="lv-LV"/>
              </w:rPr>
              <w:t xml:space="preserve"> ir pieredze </w:t>
            </w:r>
            <w:r w:rsidRPr="00F64DAC">
              <w:rPr>
                <w:b/>
                <w:lang w:val="lv-LV"/>
              </w:rPr>
              <w:t>vismaz 3 (trīs)</w:t>
            </w:r>
            <w:r w:rsidRPr="00F64DAC">
              <w:rPr>
                <w:lang w:val="lv-LV"/>
              </w:rPr>
              <w:t xml:space="preserve"> līgum</w:t>
            </w:r>
            <w:r w:rsidR="0069663C" w:rsidRPr="00F64DAC">
              <w:rPr>
                <w:lang w:val="lv-LV"/>
              </w:rPr>
              <w:t>u</w:t>
            </w:r>
            <w:r w:rsidRPr="00F64DAC">
              <w:rPr>
                <w:lang w:val="lv-LV"/>
              </w:rPr>
              <w:t xml:space="preserve"> izpildē, kuru ietvaros veikti būvdarbi, kas atbilst šādām prasībām:</w:t>
            </w:r>
          </w:p>
          <w:p w14:paraId="09A9A8FB" w14:textId="285B050C" w:rsidR="00A67EA5" w:rsidRPr="00F64DAC" w:rsidRDefault="00A67EA5" w:rsidP="005447FE">
            <w:pPr>
              <w:pStyle w:val="111Tabulaiiiiii"/>
              <w:numPr>
                <w:ilvl w:val="0"/>
                <w:numId w:val="11"/>
              </w:numPr>
              <w:rPr>
                <w:lang w:val="lv-LV"/>
              </w:rPr>
            </w:pPr>
            <w:r w:rsidRPr="00F64DAC">
              <w:rPr>
                <w:lang w:val="lv-LV"/>
              </w:rPr>
              <w:t xml:space="preserve">ēkā veiktie būvdarbi (vismaz </w:t>
            </w:r>
            <w:r w:rsidR="00C07AF1">
              <w:rPr>
                <w:lang w:val="lv-LV"/>
              </w:rPr>
              <w:t>1</w:t>
            </w:r>
            <w:r w:rsidRPr="00F64DAC">
              <w:rPr>
                <w:lang w:val="lv-LV"/>
              </w:rPr>
              <w:t xml:space="preserve"> no 3) ir:</w:t>
            </w:r>
          </w:p>
          <w:p w14:paraId="40A8A14D" w14:textId="062959BB" w:rsidR="00C706C1" w:rsidRPr="00F64DAC" w:rsidRDefault="00C706C1" w:rsidP="005447FE">
            <w:pPr>
              <w:pStyle w:val="111Tabulaiiiiii"/>
              <w:numPr>
                <w:ilvl w:val="0"/>
                <w:numId w:val="6"/>
              </w:numPr>
              <w:ind w:left="741" w:hanging="283"/>
              <w:rPr>
                <w:lang w:val="lv-LV"/>
              </w:rPr>
            </w:pPr>
            <w:r w:rsidRPr="00F64DAC">
              <w:rPr>
                <w:lang w:val="lv-LV"/>
              </w:rPr>
              <w:t>pārbūves, atjaunošanas vai vienkāršotās atjaunošana būvdarbi</w:t>
            </w:r>
          </w:p>
          <w:p w14:paraId="2040CF5C" w14:textId="549A8550" w:rsidR="00C706C1" w:rsidRPr="00F64DAC" w:rsidRDefault="00C706C1" w:rsidP="005447FE">
            <w:pPr>
              <w:pStyle w:val="111Tabulaiiiiii"/>
              <w:numPr>
                <w:ilvl w:val="0"/>
                <w:numId w:val="6"/>
              </w:numPr>
              <w:ind w:left="741" w:hanging="283"/>
              <w:rPr>
                <w:lang w:val="lv-LV"/>
              </w:rPr>
            </w:pPr>
            <w:r w:rsidRPr="00F64DAC">
              <w:rPr>
                <w:lang w:val="lv-LV"/>
              </w:rPr>
              <w:t xml:space="preserve">vismaz 80 </w:t>
            </w:r>
            <w:proofErr w:type="spellStart"/>
            <w:r w:rsidRPr="00F64DAC">
              <w:rPr>
                <w:lang w:val="lv-LV"/>
              </w:rPr>
              <w:t>kv.m</w:t>
            </w:r>
            <w:proofErr w:type="spellEnd"/>
            <w:r w:rsidRPr="00F64DAC">
              <w:rPr>
                <w:lang w:val="lv-LV"/>
              </w:rPr>
              <w:t>. platībā (remontējamas telpas);</w:t>
            </w:r>
          </w:p>
          <w:p w14:paraId="2193B818" w14:textId="77777777" w:rsidR="005447FE" w:rsidRDefault="00C706C1" w:rsidP="005447FE">
            <w:pPr>
              <w:pStyle w:val="111Tabulaiiiiii"/>
              <w:numPr>
                <w:ilvl w:val="0"/>
                <w:numId w:val="6"/>
              </w:numPr>
              <w:ind w:left="741" w:hanging="283"/>
              <w:rPr>
                <w:lang w:val="lv-LV"/>
              </w:rPr>
            </w:pPr>
            <w:r w:rsidRPr="00F64DAC">
              <w:rPr>
                <w:lang w:val="lv-LV"/>
              </w:rPr>
              <w:t>III grupas ēkā pēc LBN</w:t>
            </w:r>
            <w:r w:rsidR="005447FE">
              <w:rPr>
                <w:lang w:val="lv-LV"/>
              </w:rPr>
              <w:t>;</w:t>
            </w:r>
          </w:p>
          <w:p w14:paraId="75D1AF53" w14:textId="77777777" w:rsidR="005447FE" w:rsidRDefault="00C706C1" w:rsidP="005447FE">
            <w:pPr>
              <w:pStyle w:val="111Tabulaiiiiii"/>
              <w:numPr>
                <w:ilvl w:val="0"/>
                <w:numId w:val="6"/>
              </w:numPr>
              <w:ind w:left="741" w:hanging="283"/>
              <w:rPr>
                <w:lang w:val="lv-LV"/>
              </w:rPr>
            </w:pPr>
            <w:r w:rsidRPr="005447FE">
              <w:rPr>
                <w:lang w:val="lv-LV"/>
              </w:rPr>
              <w:t xml:space="preserve">Būvju klasifikācijas </w:t>
            </w:r>
            <w:r w:rsidRPr="00E24CA1">
              <w:rPr>
                <w:b/>
                <w:bCs/>
                <w:lang w:val="lv-LV"/>
              </w:rPr>
              <w:t>kods 1264</w:t>
            </w:r>
            <w:r w:rsidRPr="005447FE">
              <w:rPr>
                <w:lang w:val="lv-LV"/>
              </w:rPr>
              <w:t>;</w:t>
            </w:r>
          </w:p>
          <w:p w14:paraId="5A79EB47" w14:textId="77777777" w:rsidR="006341AA" w:rsidRDefault="00C706C1" w:rsidP="006341AA">
            <w:pPr>
              <w:pStyle w:val="111Tabulaiiiiii"/>
              <w:numPr>
                <w:ilvl w:val="0"/>
                <w:numId w:val="6"/>
              </w:numPr>
              <w:ind w:left="741" w:hanging="283"/>
              <w:rPr>
                <w:lang w:val="lv-LV"/>
              </w:rPr>
            </w:pPr>
            <w:r w:rsidRPr="005447FE">
              <w:rPr>
                <w:lang w:val="lv-LV"/>
              </w:rPr>
              <w:t xml:space="preserve">Telpās, kurās veikti darbi ir </w:t>
            </w:r>
            <w:r w:rsidRPr="005447FE">
              <w:rPr>
                <w:u w:val="single"/>
                <w:lang w:val="lv-LV"/>
              </w:rPr>
              <w:t>tiešas lietošanas medicīnas telpas</w:t>
            </w:r>
            <w:r w:rsidRPr="005447FE">
              <w:rPr>
                <w:lang w:val="lv-LV"/>
              </w:rPr>
              <w:t xml:space="preserve"> – zobārstu kabineti, </w:t>
            </w:r>
            <w:proofErr w:type="spellStart"/>
            <w:r w:rsidRPr="005447FE">
              <w:rPr>
                <w:lang w:val="lv-LV"/>
              </w:rPr>
              <w:t>asinspārliešanas</w:t>
            </w:r>
            <w:proofErr w:type="spellEnd"/>
            <w:r w:rsidRPr="005447FE">
              <w:rPr>
                <w:lang w:val="lv-LV"/>
              </w:rPr>
              <w:t xml:space="preserve"> telpas, re</w:t>
            </w:r>
            <w:r w:rsidR="00E86B8A">
              <w:rPr>
                <w:lang w:val="lv-LV"/>
              </w:rPr>
              <w:t>n</w:t>
            </w:r>
            <w:r w:rsidRPr="005447FE">
              <w:rPr>
                <w:lang w:val="lv-LV"/>
              </w:rPr>
              <w:t xml:space="preserve">tgena telpas, operāciju zāles, bloki, procedūru kabineti, </w:t>
            </w:r>
            <w:r w:rsidRPr="005447FE">
              <w:rPr>
                <w:i/>
                <w:iCs/>
                <w:lang w:val="lv-LV"/>
              </w:rPr>
              <w:t>(</w:t>
            </w:r>
            <w:r w:rsidRPr="005447FE">
              <w:rPr>
                <w:i/>
                <w:iCs/>
                <w:u w:val="single"/>
                <w:lang w:val="lv-LV"/>
              </w:rPr>
              <w:t>NE medicīnas iestādes palīgtelpas</w:t>
            </w:r>
            <w:r w:rsidRPr="005447FE">
              <w:rPr>
                <w:i/>
                <w:iCs/>
                <w:lang w:val="lv-LV"/>
              </w:rPr>
              <w:t xml:space="preserve">, kā piemēram un ne tikai – gaiteņi, labierīcības, noliktavas, fasādes siltināšana, labiekārtošana, reģistratūras, kases zonas </w:t>
            </w:r>
            <w:proofErr w:type="spellStart"/>
            <w:r w:rsidRPr="005447FE">
              <w:rPr>
                <w:i/>
                <w:iCs/>
                <w:lang w:val="lv-LV"/>
              </w:rPr>
              <w:t>utml</w:t>
            </w:r>
            <w:proofErr w:type="spellEnd"/>
            <w:r w:rsidRPr="005447FE">
              <w:rPr>
                <w:i/>
                <w:iCs/>
                <w:lang w:val="lv-LV"/>
              </w:rPr>
              <w:t xml:space="preserve">. – telpas, telpu grupas kurās netiek sniegti </w:t>
            </w:r>
            <w:proofErr w:type="spellStart"/>
            <w:r w:rsidRPr="005447FE">
              <w:rPr>
                <w:i/>
                <w:iCs/>
                <w:lang w:val="lv-LV"/>
              </w:rPr>
              <w:t>medicinas</w:t>
            </w:r>
            <w:proofErr w:type="spellEnd"/>
            <w:r w:rsidRPr="005447FE">
              <w:rPr>
                <w:i/>
                <w:iCs/>
                <w:lang w:val="lv-LV"/>
              </w:rPr>
              <w:t xml:space="preserve"> pakalpojumi);</w:t>
            </w:r>
          </w:p>
          <w:p w14:paraId="77FD807B" w14:textId="4D3DE4A8" w:rsidR="00C706C1" w:rsidRPr="006341AA" w:rsidRDefault="005447FE" w:rsidP="006341AA">
            <w:pPr>
              <w:pStyle w:val="111Tabulaiiiiii"/>
              <w:ind w:left="458"/>
              <w:rPr>
                <w:lang w:val="lv-LV"/>
              </w:rPr>
            </w:pPr>
            <w:r w:rsidRPr="006341AA">
              <w:rPr>
                <w:lang w:val="lv-LV"/>
              </w:rPr>
              <w:lastRenderedPageBreak/>
              <w:t>B</w:t>
            </w:r>
            <w:r w:rsidR="00C706C1" w:rsidRPr="006341AA">
              <w:rPr>
                <w:lang w:val="lv-LV"/>
              </w:rPr>
              <w:t>ūvdarbi ēkā veikti nepārtraucot ēkas funkcijas;</w:t>
            </w:r>
          </w:p>
          <w:p w14:paraId="5336EEE3" w14:textId="34252B66" w:rsidR="00C706C1" w:rsidRPr="00F64DAC" w:rsidRDefault="00C706C1" w:rsidP="007849C9">
            <w:pPr>
              <w:pStyle w:val="111Tabulaiiiiii"/>
              <w:numPr>
                <w:ilvl w:val="0"/>
                <w:numId w:val="8"/>
              </w:numPr>
              <w:rPr>
                <w:lang w:val="lv-LV"/>
              </w:rPr>
            </w:pPr>
            <w:r w:rsidRPr="00F64DAC">
              <w:rPr>
                <w:lang w:val="lv-LV"/>
              </w:rPr>
              <w:t xml:space="preserve">vismaz viens no trīs Objektiem ēka, kurā veikti būvdarbi, atbilstoši 2014.gada 19.augusta Ministru kabineta noteikumiem Nr.500 “Vispārīgie būvnoteikumi”, ir III grupas ēka </w:t>
            </w:r>
            <w:r w:rsidRPr="00F64DAC">
              <w:rPr>
                <w:i/>
                <w:lang w:val="lv-LV"/>
              </w:rPr>
              <w:t>(ja objekts, kuram izstrādāts būvprojekts, atrodas ārpus Latvijas teritorijas – objektam jāatbilst  2014.gada 19.augusta Ministru kabineta noteikumu Nr.500 “Vispārīgie būvnoteikumi” noteikumiem/uzskaitījumam III grupas būves noteikšanai)</w:t>
            </w:r>
            <w:r w:rsidRPr="00F64DAC">
              <w:rPr>
                <w:rStyle w:val="FootnoteReference"/>
                <w:i/>
                <w:lang w:val="lv-LV"/>
              </w:rPr>
              <w:footnoteReference w:id="4"/>
            </w:r>
            <w:r w:rsidRPr="00F64DAC">
              <w:rPr>
                <w:lang w:val="lv-LV"/>
              </w:rPr>
              <w:t xml:space="preserve">, ar kopējo telpas  (remontējamo) platību ne mazāku kā </w:t>
            </w:r>
            <w:r w:rsidR="00C07AF1">
              <w:rPr>
                <w:lang w:val="lv-LV"/>
              </w:rPr>
              <w:t>200</w:t>
            </w:r>
            <w:r w:rsidRPr="00F64DAC">
              <w:rPr>
                <w:lang w:val="lv-LV"/>
              </w:rPr>
              <w:t xml:space="preserve"> m</w:t>
            </w:r>
            <w:r w:rsidRPr="00F64DAC">
              <w:rPr>
                <w:vertAlign w:val="superscript"/>
                <w:lang w:val="lv-LV"/>
              </w:rPr>
              <w:t xml:space="preserve">2 </w:t>
            </w:r>
            <w:r w:rsidRPr="00F64DAC">
              <w:rPr>
                <w:lang w:val="lv-LV"/>
              </w:rPr>
              <w:t>(</w:t>
            </w:r>
            <w:r w:rsidR="00C07AF1">
              <w:rPr>
                <w:lang w:val="lv-LV"/>
              </w:rPr>
              <w:t>divi</w:t>
            </w:r>
            <w:r w:rsidR="00C07AF1" w:rsidRPr="00F64DAC">
              <w:rPr>
                <w:lang w:val="lv-LV"/>
              </w:rPr>
              <w:t xml:space="preserve"> </w:t>
            </w:r>
            <w:r w:rsidRPr="00F64DAC">
              <w:rPr>
                <w:lang w:val="lv-LV"/>
              </w:rPr>
              <w:t>simts kvadrātmetri);</w:t>
            </w:r>
          </w:p>
          <w:p w14:paraId="22B2C52E" w14:textId="7D774C35" w:rsidR="00A67EA5" w:rsidRPr="00F64DAC" w:rsidRDefault="00C706C1" w:rsidP="00C706C1">
            <w:pPr>
              <w:ind w:left="595" w:hanging="425"/>
              <w:rPr>
                <w:sz w:val="22"/>
                <w:szCs w:val="22"/>
                <w:lang w:eastAsia="lv-LV"/>
              </w:rPr>
            </w:pPr>
            <w:r w:rsidRPr="00F64DAC">
              <w:rPr>
                <w:sz w:val="22"/>
                <w:szCs w:val="22"/>
              </w:rPr>
              <w:t>būvdarbi ir pabeigti un objekts pieņemts ekspluatācijā.</w:t>
            </w:r>
          </w:p>
        </w:tc>
        <w:tc>
          <w:tcPr>
            <w:tcW w:w="4906" w:type="dxa"/>
            <w:tcBorders>
              <w:top w:val="single" w:sz="4" w:space="0" w:color="auto"/>
              <w:left w:val="single" w:sz="4" w:space="0" w:color="auto"/>
              <w:bottom w:val="single" w:sz="4" w:space="0" w:color="auto"/>
              <w:right w:val="single" w:sz="4" w:space="0" w:color="auto"/>
            </w:tcBorders>
          </w:tcPr>
          <w:p w14:paraId="615A7944" w14:textId="0C5D4932" w:rsidR="0027752D" w:rsidRPr="00F64DAC" w:rsidRDefault="0027752D" w:rsidP="006341AA">
            <w:pPr>
              <w:pStyle w:val="1111Tabulaiiiii"/>
              <w:numPr>
                <w:ilvl w:val="1"/>
                <w:numId w:val="2"/>
              </w:numPr>
              <w:ind w:left="595" w:hanging="567"/>
              <w:rPr>
                <w:b/>
                <w:bCs/>
                <w:u w:val="single"/>
                <w:lang w:val="lv-LV"/>
              </w:rPr>
            </w:pPr>
            <w:r w:rsidRPr="00F64DAC">
              <w:rPr>
                <w:b/>
                <w:lang w:val="lv-LV"/>
              </w:rPr>
              <w:lastRenderedPageBreak/>
              <w:t>Apliecinājums</w:t>
            </w:r>
            <w:r w:rsidRPr="00F64DAC">
              <w:rPr>
                <w:lang w:val="lv-LV"/>
              </w:rPr>
              <w:t xml:space="preserve"> par pretendenta pieredzi, ko iesniedz atbilstoši Atklāta konkursa nolikumā norādītajai veidlapai (4.pielikums), </w:t>
            </w:r>
            <w:r w:rsidRPr="00F64DAC">
              <w:rPr>
                <w:b/>
                <w:bCs/>
                <w:u w:val="single"/>
                <w:lang w:val="lv-LV"/>
              </w:rPr>
              <w:t>norādot darbu pasūtītāju, objekta nosaukumu un objekta raksturojošos datus.</w:t>
            </w:r>
          </w:p>
          <w:p w14:paraId="6662144E" w14:textId="77777777" w:rsidR="006341AA" w:rsidRDefault="0027752D" w:rsidP="006341AA">
            <w:pPr>
              <w:pStyle w:val="1111Tabulaiiiii"/>
              <w:numPr>
                <w:ilvl w:val="2"/>
                <w:numId w:val="2"/>
              </w:numPr>
              <w:rPr>
                <w:lang w:val="lv-LV"/>
              </w:rPr>
            </w:pPr>
            <w:r w:rsidRPr="00F64DAC">
              <w:rPr>
                <w:lang w:val="lv-LV"/>
              </w:rPr>
              <w:t xml:space="preserve">Ja pretendents balstās uz personas iespējām, apliecinājumu iesniedz par personu, kura tiek piesaistīta, lai izpildītu Atklāta konkursa nolikuma </w:t>
            </w:r>
            <w:r w:rsidR="005447FE">
              <w:rPr>
                <w:lang w:val="lv-LV"/>
              </w:rPr>
              <w:t xml:space="preserve">7.11. </w:t>
            </w:r>
            <w:r w:rsidRPr="00F64DAC">
              <w:rPr>
                <w:lang w:val="lv-LV"/>
              </w:rPr>
              <w:t>punkta prasības.</w:t>
            </w:r>
          </w:p>
          <w:p w14:paraId="3F433CE5" w14:textId="1EEC32B5" w:rsidR="00A67EA5" w:rsidRPr="006341AA" w:rsidRDefault="0027752D" w:rsidP="006341AA">
            <w:pPr>
              <w:pStyle w:val="1111Tabulaiiiii"/>
              <w:numPr>
                <w:ilvl w:val="2"/>
                <w:numId w:val="2"/>
              </w:numPr>
              <w:rPr>
                <w:lang w:val="lv-LV"/>
              </w:rPr>
            </w:pPr>
            <w:r w:rsidRPr="006341AA">
              <w:rPr>
                <w:lang w:val="lv-LV"/>
              </w:rPr>
              <w:t>Par objektu, ar ko pretendents apliecina pieredzi atbilstoši Atklāta konkursa nolikuma 7</w:t>
            </w:r>
            <w:r w:rsidR="005447FE" w:rsidRPr="006341AA">
              <w:rPr>
                <w:lang w:val="lv-LV"/>
              </w:rPr>
              <w:t>.11.</w:t>
            </w:r>
            <w:r w:rsidRPr="006341AA">
              <w:rPr>
                <w:lang w:val="lv-LV"/>
              </w:rPr>
              <w:t>punkta prasībām,</w:t>
            </w:r>
            <w:r w:rsidRPr="006341AA">
              <w:rPr>
                <w:b/>
                <w:lang w:val="lv-LV"/>
              </w:rPr>
              <w:t xml:space="preserve"> iesniedz darbu pasūtītāja atsauksmi vai citu alternatīvu dokumentu, kas apliecina</w:t>
            </w:r>
            <w:r w:rsidRPr="006341AA">
              <w:rPr>
                <w:lang w:val="lv-LV"/>
              </w:rPr>
              <w:t xml:space="preserve"> pretendenta pieredzi norādītā līguma izpildē.</w:t>
            </w:r>
          </w:p>
        </w:tc>
      </w:tr>
      <w:tr w:rsidR="00D43BAD" w:rsidRPr="00F64DAC" w14:paraId="32C015FF" w14:textId="77777777" w:rsidTr="00E953BA">
        <w:tc>
          <w:tcPr>
            <w:tcW w:w="4536" w:type="dxa"/>
            <w:tcBorders>
              <w:top w:val="single" w:sz="4" w:space="0" w:color="auto"/>
              <w:left w:val="single" w:sz="4" w:space="0" w:color="auto"/>
              <w:bottom w:val="single" w:sz="4" w:space="0" w:color="auto"/>
              <w:right w:val="single" w:sz="4" w:space="0" w:color="auto"/>
            </w:tcBorders>
          </w:tcPr>
          <w:p w14:paraId="3F59C571" w14:textId="77777777" w:rsidR="00BF6237" w:rsidRPr="006341AA" w:rsidRDefault="00BF6237" w:rsidP="006341AA">
            <w:pPr>
              <w:pStyle w:val="111Tabulaiiiiii"/>
              <w:numPr>
                <w:ilvl w:val="1"/>
                <w:numId w:val="2"/>
              </w:numPr>
              <w:ind w:hanging="754"/>
              <w:rPr>
                <w:color w:val="000000" w:themeColor="text1"/>
                <w:lang w:val="lv-LV"/>
              </w:rPr>
            </w:pPr>
            <w:r w:rsidRPr="006341AA">
              <w:rPr>
                <w:color w:val="000000" w:themeColor="text1"/>
                <w:lang w:val="lv-LV"/>
              </w:rPr>
              <w:t xml:space="preserve">Pretendenta rīcībā ir </w:t>
            </w:r>
            <w:r w:rsidRPr="00E24CA1">
              <w:rPr>
                <w:b/>
                <w:bCs/>
                <w:color w:val="000000" w:themeColor="text1"/>
                <w:u w:val="single"/>
                <w:lang w:val="lv-LV"/>
              </w:rPr>
              <w:t>vismaz viens sertificēts</w:t>
            </w:r>
            <w:r w:rsidRPr="006341AA">
              <w:rPr>
                <w:b/>
                <w:bCs/>
                <w:color w:val="000000" w:themeColor="text1"/>
                <w:lang w:val="lv-LV"/>
              </w:rPr>
              <w:t xml:space="preserve"> </w:t>
            </w:r>
            <w:hyperlink r:id="rId20" w:history="1">
              <w:r w:rsidRPr="006341AA">
                <w:rPr>
                  <w:color w:val="000000" w:themeColor="text1"/>
                  <w:shd w:val="clear" w:color="auto" w:fill="FFFFFF"/>
                  <w:lang w:val="lv-LV" w:eastAsia="ar-SA"/>
                </w:rPr>
                <w:t>Siltumapgādes, ventilācijas un gaisa kondicionēšanas sistēmu būvdarbu vadītājs</w:t>
              </w:r>
            </w:hyperlink>
            <w:r w:rsidR="00045201" w:rsidRPr="006341AA">
              <w:rPr>
                <w:color w:val="000000" w:themeColor="text1"/>
                <w:shd w:val="clear" w:color="auto" w:fill="FFFFFF"/>
                <w:lang w:val="lv-LV" w:eastAsia="ar-SA"/>
              </w:rPr>
              <w:t xml:space="preserve"> ar pieredzi</w:t>
            </w:r>
            <w:r w:rsidR="00001F77" w:rsidRPr="006341AA">
              <w:rPr>
                <w:color w:val="000000" w:themeColor="text1"/>
                <w:shd w:val="clear" w:color="auto" w:fill="FFFFFF"/>
                <w:lang w:val="lv-LV" w:eastAsia="ar-SA"/>
              </w:rPr>
              <w:t xml:space="preserve"> ventilācijas un gaisa kondicionēšanas sistēmas izbūvei pēdējo 2 gadu (2022. un 2023.gads)</w:t>
            </w:r>
            <w:r w:rsidR="005A7365" w:rsidRPr="006341AA">
              <w:rPr>
                <w:color w:val="000000" w:themeColor="text1"/>
                <w:shd w:val="clear" w:color="auto" w:fill="FFFFFF"/>
                <w:lang w:val="lv-LV" w:eastAsia="ar-SA"/>
              </w:rPr>
              <w:t>:</w:t>
            </w:r>
          </w:p>
          <w:p w14:paraId="15C1D26E" w14:textId="39116B54" w:rsidR="001E7BF2" w:rsidRPr="006341AA" w:rsidRDefault="001E7BF2" w:rsidP="006341AA">
            <w:pPr>
              <w:pStyle w:val="111Tabulaiiiiii"/>
              <w:numPr>
                <w:ilvl w:val="2"/>
                <w:numId w:val="2"/>
              </w:numPr>
              <w:ind w:left="1166" w:hanging="708"/>
              <w:rPr>
                <w:color w:val="000000" w:themeColor="text1"/>
                <w:lang w:val="lv-LV"/>
              </w:rPr>
            </w:pPr>
            <w:r w:rsidRPr="006341AA">
              <w:rPr>
                <w:color w:val="000000" w:themeColor="text1"/>
                <w:lang w:val="lv-LV"/>
              </w:rPr>
              <w:t xml:space="preserve">pārbūves, atjaunošanas vai vienkāršotās atjaunošana būvdarbu ietvaros izbūvēti ventilācijas tīkli ar </w:t>
            </w:r>
            <w:proofErr w:type="spellStart"/>
            <w:r w:rsidRPr="00E24CA1">
              <w:rPr>
                <w:b/>
                <w:bCs/>
                <w:color w:val="000000" w:themeColor="text1"/>
                <w:u w:val="single"/>
                <w:lang w:val="lv-LV"/>
              </w:rPr>
              <w:t>pieslēgumu</w:t>
            </w:r>
            <w:proofErr w:type="spellEnd"/>
            <w:r w:rsidR="00C07AF1" w:rsidRPr="00E24CA1">
              <w:rPr>
                <w:b/>
                <w:bCs/>
                <w:color w:val="000000" w:themeColor="text1"/>
                <w:u w:val="single"/>
                <w:lang w:val="lv-LV"/>
              </w:rPr>
              <w:t xml:space="preserve"> esošai</w:t>
            </w:r>
            <w:r w:rsidRPr="00E24CA1">
              <w:rPr>
                <w:b/>
                <w:bCs/>
                <w:color w:val="000000" w:themeColor="text1"/>
                <w:u w:val="single"/>
                <w:lang w:val="lv-LV"/>
              </w:rPr>
              <w:t xml:space="preserve"> </w:t>
            </w:r>
            <w:proofErr w:type="spellStart"/>
            <w:r w:rsidRPr="00E24CA1">
              <w:rPr>
                <w:b/>
                <w:bCs/>
                <w:color w:val="000000" w:themeColor="text1"/>
                <w:u w:val="single"/>
                <w:lang w:val="lv-LV"/>
              </w:rPr>
              <w:t>ventiekārtai</w:t>
            </w:r>
            <w:proofErr w:type="spellEnd"/>
            <w:r w:rsidRPr="00E24CA1">
              <w:rPr>
                <w:b/>
                <w:bCs/>
                <w:color w:val="000000" w:themeColor="text1"/>
                <w:u w:val="single"/>
                <w:lang w:val="lv-LV"/>
              </w:rPr>
              <w:t xml:space="preserve"> vai jaunas </w:t>
            </w:r>
            <w:proofErr w:type="spellStart"/>
            <w:r w:rsidRPr="00E24CA1">
              <w:rPr>
                <w:b/>
                <w:bCs/>
                <w:color w:val="000000" w:themeColor="text1"/>
                <w:u w:val="single"/>
                <w:lang w:val="lv-LV"/>
              </w:rPr>
              <w:t>ventiekārtas</w:t>
            </w:r>
            <w:proofErr w:type="spellEnd"/>
            <w:r w:rsidRPr="00E24CA1">
              <w:rPr>
                <w:b/>
                <w:bCs/>
                <w:color w:val="000000" w:themeColor="text1"/>
                <w:u w:val="single"/>
                <w:lang w:val="lv-LV"/>
              </w:rPr>
              <w:t xml:space="preserve"> uzstādīšana;</w:t>
            </w:r>
          </w:p>
          <w:p w14:paraId="67E58DC7" w14:textId="5623CCC5" w:rsidR="001E7BF2" w:rsidRPr="006341AA" w:rsidRDefault="008E30AE" w:rsidP="006341AA">
            <w:pPr>
              <w:pStyle w:val="111Tabulaiiiiii"/>
              <w:numPr>
                <w:ilvl w:val="2"/>
                <w:numId w:val="2"/>
              </w:numPr>
              <w:ind w:left="1166" w:hanging="708"/>
              <w:rPr>
                <w:color w:val="000000" w:themeColor="text1"/>
                <w:lang w:val="lv-LV"/>
              </w:rPr>
            </w:pPr>
            <w:r>
              <w:rPr>
                <w:color w:val="000000" w:themeColor="text1"/>
                <w:lang w:val="lv-LV"/>
              </w:rPr>
              <w:t xml:space="preserve">telpa / telpas </w:t>
            </w:r>
            <w:r w:rsidR="001E7BF2" w:rsidRPr="006341AA">
              <w:rPr>
                <w:color w:val="000000" w:themeColor="text1"/>
                <w:lang w:val="lv-LV"/>
              </w:rPr>
              <w:t xml:space="preserve">vismaz 50 </w:t>
            </w:r>
            <w:proofErr w:type="spellStart"/>
            <w:r w:rsidR="001E7BF2" w:rsidRPr="006341AA">
              <w:rPr>
                <w:color w:val="000000" w:themeColor="text1"/>
                <w:lang w:val="lv-LV"/>
              </w:rPr>
              <w:t>kv.m</w:t>
            </w:r>
            <w:proofErr w:type="spellEnd"/>
            <w:r w:rsidR="001E7BF2" w:rsidRPr="006341AA">
              <w:rPr>
                <w:color w:val="000000" w:themeColor="text1"/>
                <w:lang w:val="lv-LV"/>
              </w:rPr>
              <w:t>. platībā (remontējamas telpas</w:t>
            </w:r>
            <w:r w:rsidR="00C07AF1">
              <w:rPr>
                <w:color w:val="000000" w:themeColor="text1"/>
                <w:lang w:val="lv-LV"/>
              </w:rPr>
              <w:t>, kurās izbūvēti ventilācijas tīkli</w:t>
            </w:r>
            <w:r w:rsidR="001E7BF2" w:rsidRPr="006341AA">
              <w:rPr>
                <w:color w:val="000000" w:themeColor="text1"/>
                <w:lang w:val="lv-LV"/>
              </w:rPr>
              <w:t>);</w:t>
            </w:r>
          </w:p>
          <w:p w14:paraId="60CC8E42" w14:textId="77777777" w:rsidR="001E7BF2" w:rsidRPr="006341AA" w:rsidRDefault="001E7BF2" w:rsidP="006341AA">
            <w:pPr>
              <w:pStyle w:val="111Tabulaiiiiii"/>
              <w:numPr>
                <w:ilvl w:val="2"/>
                <w:numId w:val="2"/>
              </w:numPr>
              <w:ind w:left="1166" w:hanging="708"/>
              <w:rPr>
                <w:color w:val="000000" w:themeColor="text1"/>
                <w:lang w:val="lv-LV"/>
              </w:rPr>
            </w:pPr>
            <w:r w:rsidRPr="006341AA">
              <w:rPr>
                <w:color w:val="000000" w:themeColor="text1"/>
                <w:lang w:val="lv-LV"/>
              </w:rPr>
              <w:t>III grupas ēkā pēc LBN</w:t>
            </w:r>
          </w:p>
          <w:p w14:paraId="3A693189" w14:textId="77777777" w:rsidR="005A7365" w:rsidRPr="00E24CA1" w:rsidRDefault="001E7BF2" w:rsidP="00334847">
            <w:pPr>
              <w:pStyle w:val="111Tabulaiiiiii"/>
              <w:numPr>
                <w:ilvl w:val="2"/>
                <w:numId w:val="2"/>
              </w:numPr>
              <w:ind w:left="1166" w:hanging="708"/>
              <w:rPr>
                <w:color w:val="000000" w:themeColor="text1"/>
                <w:lang w:val="lv-LV"/>
              </w:rPr>
            </w:pPr>
            <w:r w:rsidRPr="006341AA">
              <w:rPr>
                <w:color w:val="000000" w:themeColor="text1"/>
                <w:lang w:val="lv-LV"/>
              </w:rPr>
              <w:t xml:space="preserve">Būvju klasifikācijas kods </w:t>
            </w:r>
            <w:r w:rsidRPr="00E24CA1">
              <w:rPr>
                <w:b/>
                <w:bCs/>
                <w:color w:val="000000" w:themeColor="text1"/>
                <w:u w:val="single"/>
                <w:lang w:val="lv-LV"/>
              </w:rPr>
              <w:t xml:space="preserve">1264 – ārstniecības iestāde </w:t>
            </w:r>
            <w:r w:rsidRPr="006341AA">
              <w:rPr>
                <w:color w:val="000000" w:themeColor="text1"/>
                <w:lang w:val="lv-LV"/>
              </w:rPr>
              <w:t xml:space="preserve">– minimālā telpu platība, kurā izbūvēti ventilācijas tīkli 50m2. Telpās, kurās veikti darbi ir </w:t>
            </w:r>
            <w:r w:rsidRPr="006341AA">
              <w:rPr>
                <w:color w:val="000000" w:themeColor="text1"/>
                <w:u w:val="single"/>
                <w:lang w:val="lv-LV"/>
              </w:rPr>
              <w:t>tiešas lietošanas medicīnas telpas</w:t>
            </w:r>
            <w:r w:rsidRPr="006341AA">
              <w:rPr>
                <w:color w:val="000000" w:themeColor="text1"/>
                <w:lang w:val="lv-LV"/>
              </w:rPr>
              <w:t xml:space="preserve"> – zobārstu kabineti, </w:t>
            </w:r>
            <w:proofErr w:type="spellStart"/>
            <w:r w:rsidRPr="006341AA">
              <w:rPr>
                <w:color w:val="000000" w:themeColor="text1"/>
                <w:lang w:val="lv-LV"/>
              </w:rPr>
              <w:t>asinspārliešanas</w:t>
            </w:r>
            <w:proofErr w:type="spellEnd"/>
            <w:r w:rsidRPr="006341AA">
              <w:rPr>
                <w:color w:val="000000" w:themeColor="text1"/>
                <w:lang w:val="lv-LV"/>
              </w:rPr>
              <w:t xml:space="preserve"> telpas, </w:t>
            </w:r>
            <w:proofErr w:type="spellStart"/>
            <w:r w:rsidRPr="006341AA">
              <w:rPr>
                <w:color w:val="000000" w:themeColor="text1"/>
                <w:lang w:val="lv-LV"/>
              </w:rPr>
              <w:t>retgena</w:t>
            </w:r>
            <w:proofErr w:type="spellEnd"/>
            <w:r w:rsidRPr="006341AA">
              <w:rPr>
                <w:color w:val="000000" w:themeColor="text1"/>
                <w:lang w:val="lv-LV"/>
              </w:rPr>
              <w:t xml:space="preserve"> telpas, operāciju zāles, bloki, procedūru kabineti, </w:t>
            </w:r>
            <w:r w:rsidRPr="00334847">
              <w:rPr>
                <w:i/>
                <w:iCs/>
                <w:color w:val="000000" w:themeColor="text1"/>
                <w:lang w:val="lv-LV"/>
              </w:rPr>
              <w:t>(</w:t>
            </w:r>
            <w:r w:rsidRPr="00334847">
              <w:rPr>
                <w:i/>
                <w:iCs/>
                <w:color w:val="000000" w:themeColor="text1"/>
                <w:u w:val="single"/>
                <w:lang w:val="lv-LV"/>
              </w:rPr>
              <w:t>NE medicīnas iestādes palīgtelpas</w:t>
            </w:r>
            <w:r w:rsidRPr="00334847">
              <w:rPr>
                <w:i/>
                <w:iCs/>
                <w:color w:val="000000" w:themeColor="text1"/>
                <w:lang w:val="lv-LV"/>
              </w:rPr>
              <w:t xml:space="preserve">, kā piemēram un ne tikai – gaiteņi, labierīcības, noliktavas, fasādes siltināšana, labiekārtošana, reģistratūras, kases zonas </w:t>
            </w:r>
            <w:proofErr w:type="spellStart"/>
            <w:r w:rsidRPr="00334847">
              <w:rPr>
                <w:i/>
                <w:iCs/>
                <w:color w:val="000000" w:themeColor="text1"/>
                <w:lang w:val="lv-LV"/>
              </w:rPr>
              <w:t>utml</w:t>
            </w:r>
            <w:proofErr w:type="spellEnd"/>
            <w:r w:rsidRPr="00334847">
              <w:rPr>
                <w:i/>
                <w:iCs/>
                <w:color w:val="000000" w:themeColor="text1"/>
                <w:lang w:val="lv-LV"/>
              </w:rPr>
              <w:t xml:space="preserve">. – </w:t>
            </w:r>
            <w:r w:rsidRPr="00334847">
              <w:rPr>
                <w:i/>
                <w:iCs/>
                <w:color w:val="000000" w:themeColor="text1"/>
                <w:lang w:val="lv-LV"/>
              </w:rPr>
              <w:lastRenderedPageBreak/>
              <w:t>telpas, telpu grupas kurās netiek sniegti medicīnas pakalpojumi);</w:t>
            </w:r>
          </w:p>
          <w:p w14:paraId="2E1A96CE" w14:textId="5708B685" w:rsidR="00245EFE" w:rsidRPr="00334847" w:rsidRDefault="00245EFE" w:rsidP="00334847">
            <w:pPr>
              <w:pStyle w:val="111Tabulaiiiiii"/>
              <w:numPr>
                <w:ilvl w:val="2"/>
                <w:numId w:val="2"/>
              </w:numPr>
              <w:ind w:left="1166" w:hanging="708"/>
              <w:rPr>
                <w:color w:val="000000" w:themeColor="text1"/>
                <w:lang w:val="lv-LV"/>
              </w:rPr>
            </w:pPr>
            <w:r>
              <w:rPr>
                <w:i/>
                <w:iCs/>
                <w:color w:val="000000" w:themeColor="text1"/>
                <w:lang w:val="lv-LV"/>
              </w:rPr>
              <w:t>Ēka izbūves laikā tiek ekspluatēta.</w:t>
            </w:r>
          </w:p>
        </w:tc>
        <w:tc>
          <w:tcPr>
            <w:tcW w:w="4906" w:type="dxa"/>
            <w:tcBorders>
              <w:top w:val="single" w:sz="4" w:space="0" w:color="auto"/>
              <w:left w:val="single" w:sz="4" w:space="0" w:color="auto"/>
              <w:bottom w:val="single" w:sz="4" w:space="0" w:color="auto"/>
              <w:right w:val="single" w:sz="4" w:space="0" w:color="auto"/>
            </w:tcBorders>
          </w:tcPr>
          <w:p w14:paraId="1039A398" w14:textId="5BA57FE2" w:rsidR="00206D4C" w:rsidRPr="006341AA" w:rsidRDefault="0056694C" w:rsidP="00407F4E">
            <w:pPr>
              <w:pStyle w:val="1111Tabulaiiiii"/>
              <w:numPr>
                <w:ilvl w:val="1"/>
                <w:numId w:val="2"/>
              </w:numPr>
              <w:ind w:left="595" w:hanging="567"/>
              <w:rPr>
                <w:b/>
                <w:bCs/>
                <w:color w:val="000000" w:themeColor="text1"/>
                <w:u w:val="single"/>
                <w:lang w:val="lv-LV"/>
              </w:rPr>
            </w:pPr>
            <w:r w:rsidRPr="006341AA">
              <w:rPr>
                <w:color w:val="000000" w:themeColor="text1"/>
                <w:lang w:val="lv-LV"/>
              </w:rPr>
              <w:lastRenderedPageBreak/>
              <w:t xml:space="preserve">Norādīt speciālistu </w:t>
            </w:r>
            <w:r w:rsidR="00BF6237" w:rsidRPr="006341AA">
              <w:rPr>
                <w:color w:val="000000" w:themeColor="text1"/>
                <w:lang w:val="lv-LV"/>
              </w:rPr>
              <w:t>(vārds, uzvārds, sertifikāta nr.).</w:t>
            </w:r>
            <w:r w:rsidR="00206D4C" w:rsidRPr="006341AA">
              <w:rPr>
                <w:color w:val="000000" w:themeColor="text1"/>
                <w:lang w:val="lv-LV"/>
              </w:rPr>
              <w:t xml:space="preserve"> </w:t>
            </w:r>
          </w:p>
          <w:p w14:paraId="116834A7" w14:textId="77777777" w:rsidR="00407F4E" w:rsidRDefault="00206D4C" w:rsidP="00407F4E">
            <w:pPr>
              <w:pStyle w:val="1111Tabulaiiiii"/>
              <w:numPr>
                <w:ilvl w:val="2"/>
                <w:numId w:val="2"/>
              </w:numPr>
              <w:ind w:left="1021" w:hanging="709"/>
              <w:rPr>
                <w:b/>
                <w:bCs/>
                <w:color w:val="000000" w:themeColor="text1"/>
                <w:u w:val="single"/>
                <w:lang w:val="lv-LV"/>
              </w:rPr>
            </w:pPr>
            <w:r w:rsidRPr="006341AA">
              <w:rPr>
                <w:b/>
                <w:color w:val="000000" w:themeColor="text1"/>
                <w:lang w:val="lv-LV"/>
              </w:rPr>
              <w:t>Apliecinājums</w:t>
            </w:r>
            <w:r w:rsidRPr="006341AA">
              <w:rPr>
                <w:color w:val="000000" w:themeColor="text1"/>
                <w:lang w:val="lv-LV"/>
              </w:rPr>
              <w:t xml:space="preserve"> par pretendenta pieredzi, ko iesniedz atbilstoši Atklāta konkursa nolikumā norādītajai veidlapai (4.pielikums), </w:t>
            </w:r>
            <w:r w:rsidRPr="006341AA">
              <w:rPr>
                <w:b/>
                <w:bCs/>
                <w:color w:val="000000" w:themeColor="text1"/>
                <w:u w:val="single"/>
                <w:lang w:val="lv-LV"/>
              </w:rPr>
              <w:t>norādot darbu pasūtītāju, objekta nosaukumu un objekta raksturojošos datus.</w:t>
            </w:r>
          </w:p>
          <w:p w14:paraId="1069569F" w14:textId="77777777" w:rsidR="00407F4E" w:rsidRDefault="00206D4C" w:rsidP="00407F4E">
            <w:pPr>
              <w:pStyle w:val="1111Tabulaiiiii"/>
              <w:numPr>
                <w:ilvl w:val="2"/>
                <w:numId w:val="2"/>
              </w:numPr>
              <w:ind w:left="1021" w:hanging="709"/>
              <w:rPr>
                <w:b/>
                <w:bCs/>
                <w:color w:val="000000" w:themeColor="text1"/>
                <w:u w:val="single"/>
                <w:lang w:val="lv-LV"/>
              </w:rPr>
            </w:pPr>
            <w:r w:rsidRPr="00407F4E">
              <w:rPr>
                <w:color w:val="000000" w:themeColor="text1"/>
                <w:lang w:val="lv-LV"/>
              </w:rPr>
              <w:t xml:space="preserve">Ja pretendents balstās uz personas iespējām, apliecinājumu iesniedz par personu, kura tiek piesaistīta, lai izpildītu Atklāta konkursa nolikuma </w:t>
            </w:r>
            <w:r w:rsidR="00407F4E">
              <w:rPr>
                <w:color w:val="000000" w:themeColor="text1"/>
                <w:lang w:val="lv-LV"/>
              </w:rPr>
              <w:t>7.13</w:t>
            </w:r>
            <w:r w:rsidRPr="00407F4E">
              <w:rPr>
                <w:color w:val="000000" w:themeColor="text1"/>
                <w:lang w:val="lv-LV"/>
              </w:rPr>
              <w:t>.punkta prasības.</w:t>
            </w:r>
          </w:p>
          <w:p w14:paraId="4D1827EA" w14:textId="74F91F6B" w:rsidR="00BF6237" w:rsidRPr="00407F4E" w:rsidRDefault="00206D4C" w:rsidP="00407F4E">
            <w:pPr>
              <w:pStyle w:val="1111Tabulaiiiii"/>
              <w:numPr>
                <w:ilvl w:val="2"/>
                <w:numId w:val="2"/>
              </w:numPr>
              <w:ind w:left="1021" w:hanging="709"/>
              <w:rPr>
                <w:b/>
                <w:bCs/>
                <w:color w:val="000000" w:themeColor="text1"/>
                <w:u w:val="single"/>
                <w:lang w:val="lv-LV"/>
              </w:rPr>
            </w:pPr>
            <w:r w:rsidRPr="00407F4E">
              <w:rPr>
                <w:color w:val="000000" w:themeColor="text1"/>
                <w:lang w:val="lv-LV"/>
              </w:rPr>
              <w:t xml:space="preserve">Par objektu, ar ko pretendents apliecina pieredzi atbilstoši Atklāta konkursa nolikuma </w:t>
            </w:r>
            <w:r w:rsidR="00407F4E" w:rsidRPr="00407F4E">
              <w:rPr>
                <w:color w:val="000000" w:themeColor="text1"/>
                <w:lang w:val="lv-LV"/>
              </w:rPr>
              <w:t>7.13</w:t>
            </w:r>
            <w:r w:rsidRPr="00407F4E">
              <w:rPr>
                <w:color w:val="000000" w:themeColor="text1"/>
                <w:lang w:val="lv-LV"/>
              </w:rPr>
              <w:t>.punkta prasībām,</w:t>
            </w:r>
            <w:r w:rsidRPr="00407F4E">
              <w:rPr>
                <w:b/>
                <w:color w:val="000000" w:themeColor="text1"/>
                <w:lang w:val="lv-LV"/>
              </w:rPr>
              <w:t xml:space="preserve"> iesniedz darbu pasūtītāja atsauksmi vai citu alternatīvu dokumentu, kas apliecina</w:t>
            </w:r>
            <w:r w:rsidRPr="00407F4E">
              <w:rPr>
                <w:color w:val="000000" w:themeColor="text1"/>
                <w:lang w:val="lv-LV"/>
              </w:rPr>
              <w:t xml:space="preserve"> pretendenta pieredzi norādītā līguma izpildē.</w:t>
            </w:r>
          </w:p>
        </w:tc>
      </w:tr>
      <w:tr w:rsidR="00D43BAD" w:rsidRPr="00F64DAC" w14:paraId="73D1C947" w14:textId="77777777" w:rsidTr="00E953BA">
        <w:tc>
          <w:tcPr>
            <w:tcW w:w="4536" w:type="dxa"/>
            <w:tcBorders>
              <w:top w:val="single" w:sz="4" w:space="0" w:color="auto"/>
              <w:left w:val="single" w:sz="4" w:space="0" w:color="auto"/>
              <w:bottom w:val="single" w:sz="4" w:space="0" w:color="auto"/>
              <w:right w:val="single" w:sz="4" w:space="0" w:color="auto"/>
            </w:tcBorders>
          </w:tcPr>
          <w:p w14:paraId="509C89E0" w14:textId="7FDC3198" w:rsidR="00BF6237" w:rsidRPr="00F64DAC" w:rsidRDefault="00BF6237" w:rsidP="007849C9">
            <w:pPr>
              <w:pStyle w:val="111Tabulaiiiiii"/>
              <w:numPr>
                <w:ilvl w:val="1"/>
                <w:numId w:val="2"/>
              </w:numPr>
              <w:ind w:left="595" w:hanging="567"/>
              <w:rPr>
                <w:color w:val="000000" w:themeColor="text1"/>
                <w:lang w:val="lv-LV"/>
              </w:rPr>
            </w:pPr>
            <w:r w:rsidRPr="00F64DAC">
              <w:rPr>
                <w:color w:val="000000" w:themeColor="text1"/>
                <w:lang w:val="lv-LV"/>
              </w:rPr>
              <w:t xml:space="preserve">Pretendenta rīcībā ir </w:t>
            </w:r>
            <w:r w:rsidRPr="00F64DAC">
              <w:rPr>
                <w:b/>
                <w:bCs/>
                <w:color w:val="000000" w:themeColor="text1"/>
                <w:lang w:val="lv-LV"/>
              </w:rPr>
              <w:t>vismaz viens sertificēts Elektroietaišu izbūves darbu vadītājs;</w:t>
            </w:r>
          </w:p>
        </w:tc>
        <w:tc>
          <w:tcPr>
            <w:tcW w:w="4906" w:type="dxa"/>
            <w:tcBorders>
              <w:top w:val="single" w:sz="4" w:space="0" w:color="auto"/>
              <w:left w:val="single" w:sz="4" w:space="0" w:color="auto"/>
              <w:bottom w:val="single" w:sz="4" w:space="0" w:color="auto"/>
              <w:right w:val="single" w:sz="4" w:space="0" w:color="auto"/>
            </w:tcBorders>
          </w:tcPr>
          <w:p w14:paraId="20623D2E" w14:textId="38567F34" w:rsidR="00BF6237" w:rsidRPr="00F64DAC" w:rsidRDefault="00BF6237" w:rsidP="007849C9">
            <w:pPr>
              <w:pStyle w:val="1111Tabulaiiiii"/>
              <w:numPr>
                <w:ilvl w:val="1"/>
                <w:numId w:val="2"/>
              </w:numPr>
              <w:ind w:left="595" w:hanging="567"/>
              <w:rPr>
                <w:b/>
                <w:color w:val="000000" w:themeColor="text1"/>
                <w:lang w:val="lv-LV"/>
              </w:rPr>
            </w:pPr>
            <w:r w:rsidRPr="00F64DAC">
              <w:rPr>
                <w:color w:val="000000" w:themeColor="text1"/>
                <w:lang w:val="lv-LV"/>
              </w:rPr>
              <w:t>Norādīt speciālistu (vārds, uzvārds, sertifikāta nr.).</w:t>
            </w:r>
          </w:p>
        </w:tc>
      </w:tr>
      <w:tr w:rsidR="00D43BAD" w:rsidRPr="00F64DAC" w14:paraId="77003616" w14:textId="77777777" w:rsidTr="00F85022">
        <w:trPr>
          <w:trHeight w:val="720"/>
        </w:trPr>
        <w:tc>
          <w:tcPr>
            <w:tcW w:w="4536" w:type="dxa"/>
            <w:tcBorders>
              <w:top w:val="single" w:sz="4" w:space="0" w:color="auto"/>
              <w:left w:val="single" w:sz="4" w:space="0" w:color="auto"/>
              <w:bottom w:val="single" w:sz="4" w:space="0" w:color="auto"/>
              <w:right w:val="single" w:sz="4" w:space="0" w:color="auto"/>
            </w:tcBorders>
          </w:tcPr>
          <w:p w14:paraId="0038A55B" w14:textId="41592403" w:rsidR="008E30AE" w:rsidRPr="00407F4E" w:rsidRDefault="00BF6237" w:rsidP="007849C9">
            <w:pPr>
              <w:pStyle w:val="111Tabulaiiiiii"/>
              <w:numPr>
                <w:ilvl w:val="1"/>
                <w:numId w:val="2"/>
              </w:numPr>
              <w:ind w:left="595" w:hanging="567"/>
              <w:rPr>
                <w:color w:val="000000" w:themeColor="text1"/>
                <w:lang w:val="lv-LV"/>
              </w:rPr>
            </w:pPr>
            <w:r w:rsidRPr="00407F4E">
              <w:rPr>
                <w:color w:val="000000" w:themeColor="text1"/>
                <w:lang w:val="lv-LV"/>
              </w:rPr>
              <w:t xml:space="preserve">Pretendenta rīcībā ir </w:t>
            </w:r>
            <w:r w:rsidRPr="00407F4E">
              <w:rPr>
                <w:b/>
                <w:bCs/>
                <w:color w:val="000000" w:themeColor="text1"/>
                <w:lang w:val="lv-LV"/>
              </w:rPr>
              <w:t xml:space="preserve">vismaz viens sertificēts </w:t>
            </w:r>
            <w:r w:rsidRPr="00407F4E">
              <w:rPr>
                <w:color w:val="000000" w:themeColor="text1"/>
                <w:lang w:val="lv-LV"/>
              </w:rPr>
              <w:t xml:space="preserve">ugunsdrošības sistēmu būvdarbu </w:t>
            </w:r>
            <w:r w:rsidRPr="00407F4E">
              <w:rPr>
                <w:b/>
                <w:bCs/>
                <w:color w:val="000000" w:themeColor="text1"/>
                <w:lang w:val="lv-LV"/>
              </w:rPr>
              <w:t>vadītājs;</w:t>
            </w:r>
          </w:p>
        </w:tc>
        <w:tc>
          <w:tcPr>
            <w:tcW w:w="4906" w:type="dxa"/>
            <w:tcBorders>
              <w:top w:val="single" w:sz="4" w:space="0" w:color="auto"/>
              <w:left w:val="single" w:sz="4" w:space="0" w:color="auto"/>
              <w:bottom w:val="single" w:sz="4" w:space="0" w:color="auto"/>
              <w:right w:val="single" w:sz="4" w:space="0" w:color="auto"/>
            </w:tcBorders>
          </w:tcPr>
          <w:p w14:paraId="182C4FDB" w14:textId="5CB9F524" w:rsidR="00BF6237" w:rsidRPr="00407F4E" w:rsidRDefault="00BF6237" w:rsidP="007849C9">
            <w:pPr>
              <w:pStyle w:val="1111Tabulaiiiii"/>
              <w:numPr>
                <w:ilvl w:val="1"/>
                <w:numId w:val="2"/>
              </w:numPr>
              <w:ind w:left="595" w:hanging="567"/>
              <w:rPr>
                <w:b/>
                <w:color w:val="000000" w:themeColor="text1"/>
                <w:lang w:val="lv-LV"/>
              </w:rPr>
            </w:pPr>
            <w:r w:rsidRPr="00407F4E">
              <w:rPr>
                <w:color w:val="000000" w:themeColor="text1"/>
                <w:lang w:val="lv-LV"/>
              </w:rPr>
              <w:t>Norādīt speciālistu (vārds, uzvārds, sertifikāta nr.).</w:t>
            </w:r>
          </w:p>
        </w:tc>
      </w:tr>
      <w:tr w:rsidR="00F85022" w:rsidRPr="00F64DAC" w14:paraId="77EE8861" w14:textId="77777777" w:rsidTr="00E953BA">
        <w:trPr>
          <w:trHeight w:val="546"/>
        </w:trPr>
        <w:tc>
          <w:tcPr>
            <w:tcW w:w="4536" w:type="dxa"/>
            <w:tcBorders>
              <w:top w:val="single" w:sz="4" w:space="0" w:color="auto"/>
              <w:left w:val="single" w:sz="4" w:space="0" w:color="auto"/>
              <w:bottom w:val="single" w:sz="4" w:space="0" w:color="auto"/>
              <w:right w:val="single" w:sz="4" w:space="0" w:color="auto"/>
            </w:tcBorders>
          </w:tcPr>
          <w:p w14:paraId="7BE5731C" w14:textId="77777777" w:rsidR="00F85022" w:rsidRPr="00407F4E" w:rsidRDefault="00F85022" w:rsidP="00F85022">
            <w:pPr>
              <w:pStyle w:val="111Tabulaiiiiii"/>
              <w:numPr>
                <w:ilvl w:val="1"/>
                <w:numId w:val="2"/>
              </w:numPr>
              <w:ind w:left="595" w:hanging="567"/>
              <w:rPr>
                <w:color w:val="000000" w:themeColor="text1"/>
                <w:lang w:val="lv-LV"/>
              </w:rPr>
            </w:pPr>
            <w:r w:rsidRPr="00407F4E">
              <w:rPr>
                <w:color w:val="000000" w:themeColor="text1"/>
                <w:lang w:val="lv-LV"/>
              </w:rPr>
              <w:t xml:space="preserve">Pretendenta rīcībā ir </w:t>
            </w:r>
            <w:r w:rsidRPr="00407F4E">
              <w:rPr>
                <w:b/>
                <w:bCs/>
                <w:color w:val="000000" w:themeColor="text1"/>
                <w:lang w:val="lv-LV"/>
              </w:rPr>
              <w:t>vismaz viens sertificēts</w:t>
            </w:r>
            <w:r>
              <w:rPr>
                <w:b/>
                <w:bCs/>
                <w:color w:val="000000" w:themeColor="text1"/>
                <w:lang w:val="lv-LV"/>
              </w:rPr>
              <w:t xml:space="preserve"> arhitekts;</w:t>
            </w:r>
          </w:p>
        </w:tc>
        <w:tc>
          <w:tcPr>
            <w:tcW w:w="4906" w:type="dxa"/>
            <w:tcBorders>
              <w:top w:val="single" w:sz="4" w:space="0" w:color="auto"/>
              <w:left w:val="single" w:sz="4" w:space="0" w:color="auto"/>
              <w:bottom w:val="single" w:sz="4" w:space="0" w:color="auto"/>
              <w:right w:val="single" w:sz="4" w:space="0" w:color="auto"/>
            </w:tcBorders>
          </w:tcPr>
          <w:p w14:paraId="2C7DFA0D" w14:textId="3F7A634B" w:rsidR="00F85022" w:rsidRPr="00407F4E" w:rsidRDefault="00E24CA1" w:rsidP="007849C9">
            <w:pPr>
              <w:pStyle w:val="1111Tabulaiiiii"/>
              <w:numPr>
                <w:ilvl w:val="1"/>
                <w:numId w:val="2"/>
              </w:numPr>
              <w:ind w:left="595" w:hanging="567"/>
              <w:rPr>
                <w:color w:val="000000" w:themeColor="text1"/>
                <w:lang w:val="lv-LV"/>
              </w:rPr>
            </w:pPr>
            <w:r w:rsidRPr="00407F4E">
              <w:rPr>
                <w:color w:val="000000" w:themeColor="text1"/>
                <w:lang w:val="lv-LV"/>
              </w:rPr>
              <w:t>Norādīt speciālistu (vārds, uzvārds, sertifikāta nr.).</w:t>
            </w:r>
          </w:p>
        </w:tc>
      </w:tr>
      <w:tr w:rsidR="00D43BAD" w:rsidRPr="00F64DAC" w14:paraId="51DAF6B0" w14:textId="77777777" w:rsidTr="00E953BA">
        <w:tc>
          <w:tcPr>
            <w:tcW w:w="4536" w:type="dxa"/>
            <w:tcBorders>
              <w:top w:val="single" w:sz="4" w:space="0" w:color="auto"/>
              <w:left w:val="single" w:sz="4" w:space="0" w:color="auto"/>
              <w:bottom w:val="single" w:sz="4" w:space="0" w:color="auto"/>
              <w:right w:val="single" w:sz="4" w:space="0" w:color="auto"/>
            </w:tcBorders>
          </w:tcPr>
          <w:p w14:paraId="04BB36FA" w14:textId="19608893" w:rsidR="00BF6237" w:rsidRPr="00F64DAC" w:rsidRDefault="00BF6237" w:rsidP="007849C9">
            <w:pPr>
              <w:pStyle w:val="Paragrfs"/>
              <w:numPr>
                <w:ilvl w:val="1"/>
                <w:numId w:val="2"/>
              </w:numPr>
              <w:tabs>
                <w:tab w:val="left" w:pos="720"/>
              </w:tabs>
              <w:ind w:left="595" w:hanging="567"/>
              <w:rPr>
                <w:rFonts w:ascii="Times New Roman" w:hAnsi="Times New Roman"/>
                <w:sz w:val="22"/>
                <w:szCs w:val="22"/>
              </w:rPr>
            </w:pPr>
            <w:r w:rsidRPr="00F64DAC">
              <w:rPr>
                <w:rFonts w:ascii="Times New Roman" w:hAnsi="Times New Roman"/>
                <w:sz w:val="22"/>
                <w:szCs w:val="22"/>
              </w:rPr>
              <w:t>Pretendentam jānodrošina Darba aizsardzības koordinators, kurš atbilst Ministru kabineta 2003.gada 25.februāra noteikumu Nr.92 „Darba aizsardzības prasības, veicot būvdarbus” 8.</w:t>
            </w:r>
            <w:r w:rsidRPr="00F64DAC">
              <w:rPr>
                <w:rFonts w:ascii="Times New Roman" w:hAnsi="Times New Roman"/>
                <w:sz w:val="22"/>
                <w:szCs w:val="22"/>
                <w:vertAlign w:val="superscript"/>
              </w:rPr>
              <w:t xml:space="preserve">1 </w:t>
            </w:r>
            <w:r w:rsidRPr="00F64DAC">
              <w:rPr>
                <w:rFonts w:ascii="Times New Roman" w:hAnsi="Times New Roman"/>
                <w:sz w:val="22"/>
                <w:szCs w:val="22"/>
              </w:rPr>
              <w:t xml:space="preserve">apakšpunktā minētajām prasībām. </w:t>
            </w:r>
          </w:p>
          <w:p w14:paraId="6E6CD021" w14:textId="49585DF2" w:rsidR="00BF6237" w:rsidRPr="00F64DAC" w:rsidRDefault="00BF6237" w:rsidP="000272EB">
            <w:pPr>
              <w:pStyle w:val="111Tabulaiiiiii"/>
              <w:ind w:left="170" w:hanging="142"/>
              <w:rPr>
                <w:lang w:val="lv-LV"/>
              </w:rPr>
            </w:pPr>
            <w:r w:rsidRPr="00F64DAC">
              <w:rPr>
                <w:color w:val="000000" w:themeColor="text1"/>
                <w:lang w:val="lv-LV"/>
              </w:rPr>
              <w:t xml:space="preserve">  Objektu būvniecības, pārbūves darbi pilnībā pabeigti, un objekti nodoti ekspluatācijā, līgumā noteiktajā termiņā un kvalitātē. Atbilstošu pieredzi pretendents pierāda ar 3 (trīs) pasūtītāju atsauksmēm (uz kuru pieredzi pretendents balstās, kurās norādīts paveikto darbu apjoms, laika periods, pasūtītājs un pasūtītāja iestādes/uzņēmuma vadītājs, kurš ir pilnvarots apstiprināt atsauksmē ietverto informāciju).</w:t>
            </w:r>
          </w:p>
        </w:tc>
        <w:tc>
          <w:tcPr>
            <w:tcW w:w="4906" w:type="dxa"/>
            <w:tcBorders>
              <w:top w:val="single" w:sz="4" w:space="0" w:color="auto"/>
              <w:left w:val="single" w:sz="4" w:space="0" w:color="auto"/>
              <w:bottom w:val="single" w:sz="4" w:space="0" w:color="auto"/>
              <w:right w:val="single" w:sz="4" w:space="0" w:color="auto"/>
            </w:tcBorders>
          </w:tcPr>
          <w:p w14:paraId="5F79771A" w14:textId="370FA83E" w:rsidR="00BF6237" w:rsidRPr="00F64DAC" w:rsidRDefault="00BF6237" w:rsidP="007849C9">
            <w:pPr>
              <w:pStyle w:val="1111Tabulaiiiii"/>
              <w:numPr>
                <w:ilvl w:val="1"/>
                <w:numId w:val="2"/>
              </w:numPr>
              <w:ind w:left="595" w:hanging="567"/>
              <w:rPr>
                <w:lang w:val="lv-LV"/>
              </w:rPr>
            </w:pPr>
            <w:r w:rsidRPr="00F64DAC">
              <w:rPr>
                <w:lang w:val="lv-LV"/>
              </w:rPr>
              <w:t>Norādīt speciālistu (vārds, uzvārds, sertifikāta nr.).</w:t>
            </w:r>
          </w:p>
        </w:tc>
      </w:tr>
      <w:tr w:rsidR="00D43BAD" w:rsidRPr="00F64DAC" w14:paraId="0854BB15" w14:textId="77777777" w:rsidTr="00E953BA">
        <w:tc>
          <w:tcPr>
            <w:tcW w:w="4536" w:type="dxa"/>
            <w:tcBorders>
              <w:top w:val="single" w:sz="4" w:space="0" w:color="auto"/>
              <w:left w:val="single" w:sz="4" w:space="0" w:color="auto"/>
              <w:bottom w:val="single" w:sz="4" w:space="0" w:color="auto"/>
              <w:right w:val="single" w:sz="4" w:space="0" w:color="auto"/>
            </w:tcBorders>
          </w:tcPr>
          <w:p w14:paraId="1AD91D4C" w14:textId="10FEA81F" w:rsidR="00BF6237" w:rsidRPr="00F64DAC" w:rsidRDefault="00BF6237" w:rsidP="007849C9">
            <w:pPr>
              <w:pStyle w:val="111Tabulaiiiiii"/>
              <w:numPr>
                <w:ilvl w:val="1"/>
                <w:numId w:val="2"/>
              </w:numPr>
              <w:ind w:left="595" w:hanging="595"/>
              <w:rPr>
                <w:lang w:val="lv-LV"/>
              </w:rPr>
            </w:pPr>
            <w:r w:rsidRPr="00F64DAC">
              <w:rPr>
                <w:lang w:val="lv-LV"/>
              </w:rPr>
              <w:t>Pretendents iesniedzot piedāvājumu iesniedz</w:t>
            </w:r>
            <w:r w:rsidR="00266E7F" w:rsidRPr="00F64DAC">
              <w:rPr>
                <w:lang w:val="lv-LV"/>
              </w:rPr>
              <w:t xml:space="preserve"> </w:t>
            </w:r>
            <w:r w:rsidRPr="00F64DAC">
              <w:rPr>
                <w:lang w:val="lv-LV"/>
              </w:rPr>
              <w:t xml:space="preserve">– bankas vai apdrošināšanas sabiedrības piedāvājuma nodrošinājuma garantiju  </w:t>
            </w:r>
            <w:r w:rsidR="008E30AE">
              <w:rPr>
                <w:lang w:val="lv-LV"/>
              </w:rPr>
              <w:t>3</w:t>
            </w:r>
            <w:r w:rsidR="004F62F6" w:rsidRPr="00F64DAC">
              <w:rPr>
                <w:lang w:val="lv-LV"/>
              </w:rPr>
              <w:t>000</w:t>
            </w:r>
            <w:r w:rsidRPr="00F64DAC">
              <w:rPr>
                <w:lang w:val="lv-LV"/>
              </w:rPr>
              <w:t xml:space="preserve"> EUR apmērā;</w:t>
            </w:r>
            <w:r w:rsidR="004F62F6" w:rsidRPr="00F64DAC">
              <w:rPr>
                <w:lang w:val="lv-LV"/>
              </w:rPr>
              <w:t xml:space="preserve"> Piedāvājuma nodrošinājuma derīguma termiņš – 3 </w:t>
            </w:r>
            <w:r w:rsidR="00266E7F" w:rsidRPr="00F64DAC">
              <w:rPr>
                <w:lang w:val="lv-LV"/>
              </w:rPr>
              <w:t>(trīs) mēneši no piedāvājuma atvēršanas dienas.</w:t>
            </w:r>
          </w:p>
        </w:tc>
        <w:tc>
          <w:tcPr>
            <w:tcW w:w="4906" w:type="dxa"/>
            <w:tcBorders>
              <w:top w:val="single" w:sz="4" w:space="0" w:color="auto"/>
              <w:left w:val="single" w:sz="4" w:space="0" w:color="auto"/>
              <w:bottom w:val="single" w:sz="4" w:space="0" w:color="auto"/>
              <w:right w:val="single" w:sz="4" w:space="0" w:color="auto"/>
            </w:tcBorders>
          </w:tcPr>
          <w:p w14:paraId="1645A196" w14:textId="237A274F" w:rsidR="00BF6237" w:rsidRPr="00F64DAC" w:rsidRDefault="000E6693" w:rsidP="007849C9">
            <w:pPr>
              <w:pStyle w:val="1111Tabulaiiiii"/>
              <w:numPr>
                <w:ilvl w:val="1"/>
                <w:numId w:val="2"/>
              </w:numPr>
              <w:ind w:left="595" w:hanging="595"/>
              <w:rPr>
                <w:lang w:val="lv-LV"/>
              </w:rPr>
            </w:pPr>
            <w:r w:rsidRPr="00F64DAC">
              <w:rPr>
                <w:lang w:val="lv-LV"/>
              </w:rPr>
              <w:t>Prasības izpildi apliecinošs dokuments</w:t>
            </w:r>
            <w:r w:rsidR="00BF6237" w:rsidRPr="00F64DAC">
              <w:rPr>
                <w:b/>
                <w:lang w:val="lv-LV"/>
              </w:rPr>
              <w:t>.</w:t>
            </w:r>
          </w:p>
        </w:tc>
      </w:tr>
    </w:tbl>
    <w:p w14:paraId="32F229B4" w14:textId="77777777" w:rsidR="00AE1C61" w:rsidRPr="00F64DAC" w:rsidRDefault="00AE1C61" w:rsidP="001D65F5">
      <w:pPr>
        <w:pStyle w:val="NoSpacing"/>
        <w:spacing w:line="276" w:lineRule="auto"/>
        <w:ind w:left="567"/>
        <w:jc w:val="both"/>
        <w:rPr>
          <w:rFonts w:ascii="Times New Roman" w:hAnsi="Times New Roman"/>
          <w:sz w:val="22"/>
          <w:szCs w:val="22"/>
        </w:rPr>
      </w:pPr>
    </w:p>
    <w:p w14:paraId="41D87557" w14:textId="1E571993" w:rsidR="00E332BC" w:rsidRPr="00F64DAC" w:rsidRDefault="00E332BC" w:rsidP="007849C9">
      <w:pPr>
        <w:pStyle w:val="ListParagraph"/>
        <w:numPr>
          <w:ilvl w:val="0"/>
          <w:numId w:val="2"/>
        </w:numPr>
        <w:spacing w:line="276" w:lineRule="auto"/>
        <w:rPr>
          <w:b/>
          <w:bCs/>
          <w:sz w:val="22"/>
          <w:szCs w:val="22"/>
        </w:rPr>
      </w:pPr>
      <w:r w:rsidRPr="00F64DAC">
        <w:rPr>
          <w:rStyle w:val="s5"/>
          <w:color w:val="000000"/>
          <w:sz w:val="22"/>
          <w:szCs w:val="22"/>
        </w:rPr>
        <w:t>Izziņas un citus dokumentus, kurus</w:t>
      </w:r>
      <w:r w:rsidRPr="00F64DAC">
        <w:rPr>
          <w:rStyle w:val="apple-converted-space"/>
          <w:color w:val="000000"/>
          <w:sz w:val="22"/>
          <w:szCs w:val="22"/>
        </w:rPr>
        <w:t> </w:t>
      </w:r>
      <w:r w:rsidRPr="00F64DAC">
        <w:rPr>
          <w:rStyle w:val="s5"/>
          <w:color w:val="000000"/>
          <w:sz w:val="22"/>
          <w:szCs w:val="22"/>
        </w:rPr>
        <w:t>LR</w:t>
      </w:r>
      <w:r w:rsidRPr="00F64DAC">
        <w:rPr>
          <w:rStyle w:val="apple-converted-space"/>
          <w:color w:val="000000"/>
          <w:sz w:val="22"/>
          <w:szCs w:val="22"/>
        </w:rPr>
        <w:t> </w:t>
      </w:r>
      <w:r w:rsidRPr="00F64DAC">
        <w:rPr>
          <w:rStyle w:val="s5"/>
          <w:color w:val="000000"/>
          <w:sz w:val="22"/>
          <w:szCs w:val="22"/>
        </w:rPr>
        <w:t>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4175D1" w14:textId="373D904A" w:rsidR="00A67EA5" w:rsidRPr="00F64DAC" w:rsidRDefault="00A67EA5" w:rsidP="007849C9">
      <w:pPr>
        <w:pStyle w:val="ListParagraph"/>
        <w:numPr>
          <w:ilvl w:val="0"/>
          <w:numId w:val="2"/>
        </w:numPr>
        <w:rPr>
          <w:b/>
          <w:bCs/>
          <w:sz w:val="22"/>
          <w:szCs w:val="22"/>
        </w:rPr>
      </w:pPr>
      <w:r w:rsidRPr="00F64DAC">
        <w:rPr>
          <w:b/>
          <w:bCs/>
          <w:sz w:val="22"/>
          <w:szCs w:val="22"/>
        </w:rPr>
        <w:t>Pēc nepieciešamības piesaistīt sertificētus iekšējo inženierkomunikāciju tīklu projektētājus VS, ESS, UATS, UK, , ar atbilstošu sertifikātu</w:t>
      </w:r>
      <w:r w:rsidR="000272EB" w:rsidRPr="00F64DAC">
        <w:rPr>
          <w:b/>
          <w:bCs/>
          <w:sz w:val="22"/>
          <w:szCs w:val="22"/>
        </w:rPr>
        <w:t>.</w:t>
      </w:r>
    </w:p>
    <w:p w14:paraId="7816A9E4" w14:textId="77777777" w:rsidR="00EC2711" w:rsidRPr="00F64DAC" w:rsidRDefault="00EC2711" w:rsidP="00CD5418">
      <w:pPr>
        <w:pStyle w:val="BodyText"/>
        <w:autoSpaceDN w:val="0"/>
        <w:spacing w:line="276" w:lineRule="auto"/>
        <w:textAlignment w:val="baseline"/>
        <w:rPr>
          <w:sz w:val="22"/>
          <w:szCs w:val="22"/>
          <w:lang w:val="lv-LV"/>
        </w:rPr>
      </w:pPr>
    </w:p>
    <w:p w14:paraId="18808A7D" w14:textId="77777777" w:rsidR="00EC2711" w:rsidRPr="00F64DAC" w:rsidRDefault="00EC2711" w:rsidP="007849C9">
      <w:pPr>
        <w:pStyle w:val="BodyText2"/>
        <w:numPr>
          <w:ilvl w:val="0"/>
          <w:numId w:val="2"/>
        </w:numPr>
        <w:suppressAutoHyphens/>
        <w:spacing w:after="0" w:line="276" w:lineRule="auto"/>
        <w:jc w:val="both"/>
        <w:rPr>
          <w:rFonts w:ascii="Times New Roman" w:hAnsi="Times New Roman" w:cs="Times New Roman"/>
          <w:b/>
        </w:rPr>
      </w:pPr>
      <w:r w:rsidRPr="00F64DAC">
        <w:rPr>
          <w:rFonts w:ascii="Times New Roman" w:hAnsi="Times New Roman" w:cs="Times New Roman"/>
          <w:b/>
        </w:rPr>
        <w:t>Apdrošināšana</w:t>
      </w:r>
    </w:p>
    <w:p w14:paraId="43DEEDA8" w14:textId="504DAF63" w:rsidR="00D43EB3" w:rsidRDefault="00EC2711" w:rsidP="00D43EB3">
      <w:pPr>
        <w:pStyle w:val="BodyText2"/>
        <w:numPr>
          <w:ilvl w:val="1"/>
          <w:numId w:val="2"/>
        </w:numPr>
        <w:suppressAutoHyphens/>
        <w:spacing w:after="0" w:line="276" w:lineRule="auto"/>
        <w:ind w:left="1134" w:hanging="567"/>
        <w:jc w:val="both"/>
        <w:rPr>
          <w:rFonts w:ascii="Times New Roman" w:hAnsi="Times New Roman" w:cs="Times New Roman"/>
        </w:rPr>
      </w:pPr>
      <w:r w:rsidRPr="00F64DAC">
        <w:rPr>
          <w:rFonts w:ascii="Times New Roman" w:hAnsi="Times New Roman" w:cs="Times New Roman"/>
          <w:bCs/>
        </w:rPr>
        <w:t>Izpildītājs Pasūtītāja un Izpildītāja vārdā pirms būvdarbu sākšanas veic civiltiesiskās atbildības apdrošināšanu, kas nodrošina to zaudējumu atlīdzību, kuri var rasties kādam no būvniecības dalībniekiem vai trešajām personām būvniecības dalībnieku darbības vai bezdarbības (vai šādas darbības vai bezdarbības seku) rezultātā būvdarbu, būvniecības un montāžas darbu apdrošināšanu šādā apmērā</w:t>
      </w:r>
      <w:r w:rsidR="00D43EB3">
        <w:rPr>
          <w:rFonts w:ascii="Times New Roman" w:hAnsi="Times New Roman" w:cs="Times New Roman"/>
          <w:bCs/>
        </w:rPr>
        <w:t>;</w:t>
      </w:r>
    </w:p>
    <w:p w14:paraId="2FE8C59C" w14:textId="77777777" w:rsidR="00D43EB3" w:rsidRDefault="00EC2711" w:rsidP="00D43EB3">
      <w:pPr>
        <w:pStyle w:val="BodyText2"/>
        <w:numPr>
          <w:ilvl w:val="1"/>
          <w:numId w:val="2"/>
        </w:numPr>
        <w:suppressAutoHyphens/>
        <w:spacing w:after="0" w:line="276" w:lineRule="auto"/>
        <w:ind w:left="1134" w:hanging="567"/>
        <w:jc w:val="both"/>
        <w:rPr>
          <w:rFonts w:ascii="Times New Roman" w:hAnsi="Times New Roman" w:cs="Times New Roman"/>
        </w:rPr>
      </w:pPr>
      <w:r w:rsidRPr="00D43EB3">
        <w:rPr>
          <w:rFonts w:ascii="Times New Roman" w:hAnsi="Times New Roman" w:cs="Times New Roman"/>
          <w:bCs/>
        </w:rPr>
        <w:t>darbu, ierīču un materiālu zaudējumi vai bojājumi: ne mazāk kā līguma summas apmērā</w:t>
      </w:r>
      <w:r w:rsidR="00D43EB3">
        <w:rPr>
          <w:rFonts w:ascii="Times New Roman" w:hAnsi="Times New Roman" w:cs="Times New Roman"/>
          <w:bCs/>
        </w:rPr>
        <w:t>;</w:t>
      </w:r>
    </w:p>
    <w:p w14:paraId="520586A4" w14:textId="6E1E0103" w:rsidR="00EC2711" w:rsidRPr="00D43EB3" w:rsidRDefault="00EC2711" w:rsidP="00D43EB3">
      <w:pPr>
        <w:pStyle w:val="BodyText2"/>
        <w:numPr>
          <w:ilvl w:val="1"/>
          <w:numId w:val="2"/>
        </w:numPr>
        <w:suppressAutoHyphens/>
        <w:spacing w:after="0" w:line="276" w:lineRule="auto"/>
        <w:ind w:left="1134" w:hanging="567"/>
        <w:jc w:val="both"/>
        <w:rPr>
          <w:rFonts w:ascii="Times New Roman" w:hAnsi="Times New Roman" w:cs="Times New Roman"/>
        </w:rPr>
      </w:pPr>
      <w:r w:rsidRPr="00D43EB3">
        <w:rPr>
          <w:rFonts w:ascii="Times New Roman" w:hAnsi="Times New Roman" w:cs="Times New Roman"/>
          <w:bCs/>
        </w:rPr>
        <w:t>zaudējumi vai bojājumi īpašumam (izņemot darbus, ierīces, materiālus un iekārtas),  kas radušies saistībā ar Līgumu: ne mazāk 10 % no līguma summas apmēra</w:t>
      </w:r>
      <w:r w:rsidR="00D43EB3">
        <w:rPr>
          <w:rFonts w:ascii="Times New Roman" w:hAnsi="Times New Roman" w:cs="Times New Roman"/>
          <w:bCs/>
        </w:rPr>
        <w:t xml:space="preserve">; </w:t>
      </w:r>
    </w:p>
    <w:p w14:paraId="390B2C20" w14:textId="0A0D39A5" w:rsidR="00EC2711" w:rsidRPr="00F64DAC" w:rsidRDefault="00EC2711" w:rsidP="007849C9">
      <w:pPr>
        <w:pStyle w:val="BodyText2"/>
        <w:numPr>
          <w:ilvl w:val="2"/>
          <w:numId w:val="2"/>
        </w:numPr>
        <w:suppressAutoHyphens/>
        <w:spacing w:after="0" w:line="276" w:lineRule="auto"/>
        <w:ind w:left="1276" w:hanging="709"/>
        <w:jc w:val="both"/>
        <w:rPr>
          <w:rFonts w:ascii="Times New Roman" w:hAnsi="Times New Roman" w:cs="Times New Roman"/>
        </w:rPr>
      </w:pPr>
      <w:r w:rsidRPr="00F64DAC">
        <w:rPr>
          <w:rFonts w:ascii="Times New Roman" w:hAnsi="Times New Roman" w:cs="Times New Roman"/>
          <w:bCs/>
        </w:rPr>
        <w:t xml:space="preserve">personu miesas bojājumiem vai nāvi: ne mazāk kā EUR 1500,-  (viens tūkstotis pieci simti </w:t>
      </w:r>
      <w:proofErr w:type="spellStart"/>
      <w:r w:rsidRPr="00F64DAC">
        <w:rPr>
          <w:rFonts w:ascii="Times New Roman" w:hAnsi="Times New Roman" w:cs="Times New Roman"/>
          <w:bCs/>
          <w:i/>
        </w:rPr>
        <w:t>euro</w:t>
      </w:r>
      <w:proofErr w:type="spellEnd"/>
      <w:r w:rsidRPr="00F64DAC">
        <w:rPr>
          <w:rFonts w:ascii="Times New Roman" w:hAnsi="Times New Roman" w:cs="Times New Roman"/>
          <w:bCs/>
        </w:rPr>
        <w:t>, 00 centi);</w:t>
      </w:r>
    </w:p>
    <w:p w14:paraId="38692916" w14:textId="7A19A492" w:rsidR="0059669B" w:rsidRPr="00F64DAC" w:rsidRDefault="0059669B" w:rsidP="00D43EB3">
      <w:pPr>
        <w:pStyle w:val="BodyText2"/>
        <w:numPr>
          <w:ilvl w:val="1"/>
          <w:numId w:val="2"/>
        </w:numPr>
        <w:suppressAutoHyphens/>
        <w:spacing w:after="0" w:line="276" w:lineRule="auto"/>
        <w:ind w:left="1134" w:hanging="567"/>
        <w:jc w:val="both"/>
        <w:rPr>
          <w:rFonts w:ascii="Times New Roman" w:hAnsi="Times New Roman" w:cs="Times New Roman"/>
        </w:rPr>
      </w:pPr>
      <w:r w:rsidRPr="00F64DAC">
        <w:rPr>
          <w:rFonts w:ascii="Times New Roman" w:hAnsi="Times New Roman" w:cs="Times New Roman"/>
          <w:bCs/>
        </w:rPr>
        <w:lastRenderedPageBreak/>
        <w:t xml:space="preserve">Izpildītājs nodrošināja atbildīgā būvdarbu vadītāja civiltiesisko apdrošināšanu. </w:t>
      </w:r>
    </w:p>
    <w:p w14:paraId="7CA8ACB3" w14:textId="665C7599" w:rsidR="00EC2711" w:rsidRPr="00F64DAC" w:rsidRDefault="00EC2711" w:rsidP="00D43EB3">
      <w:pPr>
        <w:pStyle w:val="ListParagraph"/>
        <w:numPr>
          <w:ilvl w:val="1"/>
          <w:numId w:val="2"/>
        </w:numPr>
        <w:suppressAutoHyphens/>
        <w:spacing w:line="276" w:lineRule="auto"/>
        <w:ind w:left="1134" w:hanging="567"/>
        <w:jc w:val="both"/>
        <w:rPr>
          <w:color w:val="FF0000"/>
          <w:sz w:val="22"/>
          <w:szCs w:val="22"/>
        </w:rPr>
      </w:pPr>
      <w:r w:rsidRPr="00F64DAC">
        <w:rPr>
          <w:sz w:val="22"/>
          <w:szCs w:val="22"/>
        </w:rPr>
        <w:t xml:space="preserve">Izpildītājam jānodrošina garantijas laika  apdrošināšana - bankas vai apdrošināšanas kompānijas polise, ar kuru tiek nodrošināta veikto darbu garantija </w:t>
      </w:r>
      <w:r w:rsidR="000272EB" w:rsidRPr="00F64DAC">
        <w:rPr>
          <w:sz w:val="22"/>
          <w:szCs w:val="22"/>
        </w:rPr>
        <w:t>60</w:t>
      </w:r>
      <w:r w:rsidRPr="00F64DAC">
        <w:rPr>
          <w:sz w:val="22"/>
          <w:szCs w:val="22"/>
        </w:rPr>
        <w:t xml:space="preserve">  (</w:t>
      </w:r>
      <w:r w:rsidR="000272EB" w:rsidRPr="00F64DAC">
        <w:rPr>
          <w:sz w:val="22"/>
          <w:szCs w:val="22"/>
        </w:rPr>
        <w:t>sešdesmit</w:t>
      </w:r>
      <w:r w:rsidRPr="00F64DAC">
        <w:rPr>
          <w:sz w:val="22"/>
          <w:szCs w:val="22"/>
        </w:rPr>
        <w:t xml:space="preserve">) mēnešus pēc darbu pieņemšanas – nodošanas akta parakstīšanas ne mazāk kā 5% apmērā no līguma summas neieskaitot PVN. Polisei jābūt spēkā visu garantijas laiku. Polise jāiesniedz 5 (piecu) dienu laikā pēc pieņemšanas-nodošanas akta parakstīšanas. </w:t>
      </w:r>
    </w:p>
    <w:p w14:paraId="6DF65080" w14:textId="7E7A5F8D" w:rsidR="00EC2711" w:rsidRPr="00F64DAC" w:rsidRDefault="00EC2711" w:rsidP="00D43EB3">
      <w:pPr>
        <w:pStyle w:val="BodyText2"/>
        <w:numPr>
          <w:ilvl w:val="1"/>
          <w:numId w:val="2"/>
        </w:numPr>
        <w:suppressAutoHyphens/>
        <w:spacing w:after="0" w:line="276" w:lineRule="auto"/>
        <w:ind w:left="1134" w:hanging="567"/>
        <w:jc w:val="both"/>
        <w:rPr>
          <w:rFonts w:ascii="Times New Roman" w:hAnsi="Times New Roman" w:cs="Times New Roman"/>
        </w:rPr>
      </w:pPr>
      <w:r w:rsidRPr="00F64DAC">
        <w:rPr>
          <w:rFonts w:ascii="Times New Roman" w:hAnsi="Times New Roman" w:cs="Times New Roman"/>
          <w:bCs/>
        </w:rPr>
        <w:t>Civiltiesiskās apdrošināšanas polise</w:t>
      </w:r>
      <w:r w:rsidR="0059669B" w:rsidRPr="00F64DAC">
        <w:rPr>
          <w:rFonts w:ascii="Times New Roman" w:hAnsi="Times New Roman" w:cs="Times New Roman"/>
          <w:bCs/>
        </w:rPr>
        <w:t xml:space="preserve"> un atbildīgā būvdarbu vadītāja civiltiesiskās apdrošināšanas polise</w:t>
      </w:r>
      <w:r w:rsidRPr="00F64DAC">
        <w:rPr>
          <w:rFonts w:ascii="Times New Roman" w:hAnsi="Times New Roman" w:cs="Times New Roman"/>
          <w:bCs/>
        </w:rPr>
        <w:t xml:space="preserve"> Izpildītājam jānodod Pasūtītājam apstiprināšanai </w:t>
      </w:r>
      <w:r w:rsidR="000272EB" w:rsidRPr="00F64DAC">
        <w:rPr>
          <w:rFonts w:ascii="Times New Roman" w:hAnsi="Times New Roman" w:cs="Times New Roman"/>
          <w:bCs/>
        </w:rPr>
        <w:t xml:space="preserve">ne vēlāk kā 5 (piecas) dienas </w:t>
      </w:r>
      <w:r w:rsidRPr="00F64DAC">
        <w:rPr>
          <w:rFonts w:ascii="Times New Roman" w:hAnsi="Times New Roman" w:cs="Times New Roman"/>
          <w:bCs/>
        </w:rPr>
        <w:t xml:space="preserve">pirms būvdarbu uzsākšanas datuma. Visas šāda veida apdrošināšanas jāiesniedz kompensācijas saņemšanai tādā valūtā un apmērā, kāda nepieciešama, lai kompensētu radušos zaudējumus vai bojājumus. </w:t>
      </w:r>
    </w:p>
    <w:p w14:paraId="1D7B39E9" w14:textId="77777777" w:rsidR="00EC2711" w:rsidRPr="00F64DAC" w:rsidRDefault="00EC2711" w:rsidP="00D43EB3">
      <w:pPr>
        <w:pStyle w:val="BodyText2"/>
        <w:numPr>
          <w:ilvl w:val="1"/>
          <w:numId w:val="2"/>
        </w:numPr>
        <w:suppressAutoHyphens/>
        <w:spacing w:after="0" w:line="276" w:lineRule="auto"/>
        <w:ind w:left="1134" w:hanging="567"/>
        <w:jc w:val="both"/>
        <w:rPr>
          <w:rFonts w:ascii="Times New Roman" w:hAnsi="Times New Roman" w:cs="Times New Roman"/>
        </w:rPr>
      </w:pPr>
      <w:r w:rsidRPr="00F64DAC">
        <w:rPr>
          <w:rFonts w:ascii="Times New Roman" w:hAnsi="Times New Roman" w:cs="Times New Roman"/>
        </w:rPr>
        <w:t>Izpildītājs nodrošina līguma izpildes garantiju – bankas vai apdrošināšanas sabiedrības polise par summu ne mazāk kā 10% apmērā no līguma summas.</w:t>
      </w:r>
    </w:p>
    <w:p w14:paraId="1B69596B" w14:textId="77777777" w:rsidR="00EC2711" w:rsidRPr="00F64DAC" w:rsidRDefault="00EC2711" w:rsidP="00D43EB3">
      <w:pPr>
        <w:pStyle w:val="BodyText2"/>
        <w:numPr>
          <w:ilvl w:val="1"/>
          <w:numId w:val="2"/>
        </w:numPr>
        <w:suppressAutoHyphens/>
        <w:spacing w:after="0" w:line="276" w:lineRule="auto"/>
        <w:ind w:left="1134" w:hanging="567"/>
        <w:jc w:val="both"/>
        <w:rPr>
          <w:rFonts w:ascii="Times New Roman" w:hAnsi="Times New Roman" w:cs="Times New Roman"/>
        </w:rPr>
      </w:pPr>
      <w:r w:rsidRPr="00F64DAC">
        <w:rPr>
          <w:rFonts w:ascii="Times New Roman" w:hAnsi="Times New Roman" w:cs="Times New Roman"/>
          <w:bCs/>
        </w:rPr>
        <w:t>Ja Izpildītājs neiesniedz kādu no nepieciešamajām polisēm vai apliecībām, Pasūtītājs drīkst veikt apdrošināšanu, kuru vajadzēja veikt Izpildītājam, un Izpildītajam jāatmaksā apdrošināšanas prēmijas, kuras Pasūtītājs ir samaksājis Izpildītāja vietā, vai, ja nekādi maksājumi Izpildītājam nav jāizdara, apdrošināšanas maksājumi tiks uzskatīti par parāda saistībām.</w:t>
      </w:r>
    </w:p>
    <w:p w14:paraId="33981312" w14:textId="77777777" w:rsidR="00EC2711" w:rsidRPr="00F64DAC" w:rsidRDefault="00EC2711" w:rsidP="00D43EB3">
      <w:pPr>
        <w:pStyle w:val="BodyText2"/>
        <w:numPr>
          <w:ilvl w:val="1"/>
          <w:numId w:val="2"/>
        </w:numPr>
        <w:suppressAutoHyphens/>
        <w:spacing w:after="0" w:line="276" w:lineRule="auto"/>
        <w:ind w:left="1134" w:hanging="567"/>
        <w:jc w:val="both"/>
        <w:rPr>
          <w:rFonts w:ascii="Times New Roman" w:hAnsi="Times New Roman" w:cs="Times New Roman"/>
        </w:rPr>
      </w:pPr>
      <w:r w:rsidRPr="00F64DAC">
        <w:rPr>
          <w:rFonts w:ascii="Times New Roman" w:hAnsi="Times New Roman" w:cs="Times New Roman"/>
          <w:bCs/>
        </w:rPr>
        <w:t>Grozījumus šajos apdrošināšanas noteikumos nedrīkst izdarīt bez Pasūtītāja piekrišanas.</w:t>
      </w:r>
    </w:p>
    <w:p w14:paraId="380A2412" w14:textId="77777777" w:rsidR="00EC2711" w:rsidRPr="00F64DAC" w:rsidRDefault="00EC2711" w:rsidP="000272EB">
      <w:pPr>
        <w:pStyle w:val="ListParagraph"/>
        <w:ind w:left="567" w:hanging="567"/>
        <w:rPr>
          <w:b/>
          <w:bCs/>
          <w:sz w:val="22"/>
          <w:szCs w:val="22"/>
        </w:rPr>
      </w:pPr>
    </w:p>
    <w:p w14:paraId="409CE8BC" w14:textId="57430CDC" w:rsidR="00AE1C61" w:rsidRPr="00F64DAC" w:rsidRDefault="00AE1C61" w:rsidP="007849C9">
      <w:pPr>
        <w:pStyle w:val="ListParagraph"/>
        <w:numPr>
          <w:ilvl w:val="0"/>
          <w:numId w:val="2"/>
        </w:numPr>
        <w:suppressAutoHyphens/>
        <w:ind w:left="567" w:hanging="567"/>
        <w:jc w:val="both"/>
        <w:rPr>
          <w:color w:val="FF0000"/>
          <w:sz w:val="22"/>
          <w:szCs w:val="22"/>
        </w:rPr>
      </w:pPr>
      <w:r w:rsidRPr="00F64DAC">
        <w:rPr>
          <w:sz w:val="22"/>
          <w:szCs w:val="22"/>
        </w:rPr>
        <w:t xml:space="preserve">Ja piedāvājumu iesniedz personu grupa,  Nolikuma </w:t>
      </w:r>
      <w:r w:rsidR="00C31093" w:rsidRPr="00F64DAC">
        <w:rPr>
          <w:sz w:val="22"/>
          <w:szCs w:val="22"/>
        </w:rPr>
        <w:t>7</w:t>
      </w:r>
      <w:r w:rsidRPr="00F64DAC">
        <w:rPr>
          <w:sz w:val="22"/>
          <w:szCs w:val="22"/>
        </w:rPr>
        <w:t>. punktā noteiktie izslēgšanas nosacījumi attiecas uz katru Pretendenta personu grupas dalībnieku atsevišķi.</w:t>
      </w:r>
    </w:p>
    <w:p w14:paraId="5E995AA6" w14:textId="6C47873E" w:rsidR="00AE1C61" w:rsidRPr="00F64DAC" w:rsidRDefault="00AE1C61" w:rsidP="00AD24C8">
      <w:pPr>
        <w:pStyle w:val="ListParagraph"/>
        <w:numPr>
          <w:ilvl w:val="1"/>
          <w:numId w:val="2"/>
        </w:numPr>
        <w:suppressAutoHyphens/>
        <w:spacing w:line="276" w:lineRule="auto"/>
        <w:ind w:left="1134" w:hanging="567"/>
        <w:jc w:val="both"/>
        <w:rPr>
          <w:color w:val="FF0000"/>
          <w:sz w:val="22"/>
          <w:szCs w:val="22"/>
        </w:rPr>
      </w:pPr>
      <w:r w:rsidRPr="00F64DAC">
        <w:rPr>
          <w:sz w:val="22"/>
          <w:szCs w:val="22"/>
        </w:rPr>
        <w:t xml:space="preserve">Ja piedāvājumu iesniedz personu grupa (piegādātāju apvienība), iesniedzamajiem dokumentiem jāpievieno sadarbības līgums, kas paredz, ka visi piegādātāju apvienības dalībnieki kopā un atsevišķi ir atbildīgi par Darbu izpildi un pilnvara galvenajam dalībniekam pārstāvēt piegādātāju apvienību Iepirkumā un dalībnieku vārdā parakstīt piedāvājuma dokumentus. Sadarbības līgumā jānorāda, kādas personas ir apvienojušās piegādātāju apvienībā, katra piegādātāju apvienības dalībnieka veicamo darbu apjoms, kā arī apliecinājums, ka gadījumā, ja piegādātāju apvienība tiks noteikta par Iepirkuma uzvarētāju, piegādātāju apvienība </w:t>
      </w:r>
      <w:r w:rsidR="00F82582" w:rsidRPr="00F64DAC">
        <w:rPr>
          <w:sz w:val="22"/>
          <w:szCs w:val="22"/>
        </w:rPr>
        <w:t xml:space="preserve">Latvijas Republikas </w:t>
      </w:r>
      <w:r w:rsidRPr="00F64DAC">
        <w:rPr>
          <w:sz w:val="22"/>
          <w:szCs w:val="22"/>
        </w:rPr>
        <w:t>normatīvajos aktos noteiktā kārtībā reģistrēs pilnsabiedrību ar pilnu atbildību katram no biedriem.</w:t>
      </w:r>
    </w:p>
    <w:p w14:paraId="08378D10" w14:textId="77777777" w:rsidR="00391F57" w:rsidRPr="00F64DAC" w:rsidRDefault="00391F57" w:rsidP="00391F57">
      <w:pPr>
        <w:pStyle w:val="ListParagraph"/>
        <w:suppressAutoHyphens/>
        <w:spacing w:line="276" w:lineRule="auto"/>
        <w:ind w:left="567"/>
        <w:jc w:val="both"/>
        <w:rPr>
          <w:color w:val="FF0000"/>
          <w:sz w:val="22"/>
          <w:szCs w:val="22"/>
        </w:rPr>
      </w:pPr>
    </w:p>
    <w:p w14:paraId="28C55D22" w14:textId="192A1F2C" w:rsidR="00422D98" w:rsidRPr="00F64DAC" w:rsidRDefault="00422D98" w:rsidP="007849C9">
      <w:pPr>
        <w:pStyle w:val="ListParagraph"/>
        <w:numPr>
          <w:ilvl w:val="0"/>
          <w:numId w:val="2"/>
        </w:numPr>
        <w:suppressAutoHyphens/>
        <w:spacing w:line="276" w:lineRule="auto"/>
        <w:ind w:left="567" w:hanging="567"/>
        <w:jc w:val="both"/>
        <w:rPr>
          <w:bCs/>
          <w:sz w:val="22"/>
          <w:szCs w:val="22"/>
        </w:rPr>
      </w:pPr>
      <w:r w:rsidRPr="00F64DAC">
        <w:rPr>
          <w:bCs/>
          <w:sz w:val="22"/>
          <w:szCs w:val="22"/>
        </w:rPr>
        <w:t xml:space="preserve">Ja Pretendents neatbilst jebkurai no  minētajām atlases prasībām,  kā arī ja tā saimnieciskais, finansiālais stāvoklis, vai tehniskās spējas neatbilst Nolikumā minētajām minimālajām prasībām, Pasūtītājs Pretendenta piedāvājumu noraida un turpmākajā </w:t>
      </w:r>
      <w:r w:rsidR="0082272A" w:rsidRPr="00F64DAC">
        <w:rPr>
          <w:bCs/>
          <w:sz w:val="22"/>
          <w:szCs w:val="22"/>
        </w:rPr>
        <w:t xml:space="preserve">iepirkuma </w:t>
      </w:r>
      <w:r w:rsidRPr="00F64DAC">
        <w:rPr>
          <w:bCs/>
          <w:sz w:val="22"/>
          <w:szCs w:val="22"/>
        </w:rPr>
        <w:t>procedūrā tas nepiedalās.</w:t>
      </w:r>
    </w:p>
    <w:p w14:paraId="7FFAA9BB" w14:textId="77777777" w:rsidR="0059669B" w:rsidRPr="00F64DAC" w:rsidRDefault="0059669B" w:rsidP="0059669B">
      <w:pPr>
        <w:pStyle w:val="ListParagraph"/>
        <w:suppressAutoHyphens/>
        <w:spacing w:line="276" w:lineRule="auto"/>
        <w:ind w:left="360"/>
        <w:jc w:val="both"/>
        <w:rPr>
          <w:bCs/>
          <w:sz w:val="22"/>
          <w:szCs w:val="22"/>
        </w:rPr>
      </w:pPr>
    </w:p>
    <w:p w14:paraId="4610BB85" w14:textId="5C9E814A" w:rsidR="009E288D" w:rsidRPr="00F64DAC" w:rsidRDefault="009E288D" w:rsidP="007849C9">
      <w:pPr>
        <w:pStyle w:val="ListParagraph"/>
        <w:numPr>
          <w:ilvl w:val="0"/>
          <w:numId w:val="2"/>
        </w:numPr>
        <w:spacing w:line="276" w:lineRule="auto"/>
        <w:ind w:left="567" w:hanging="567"/>
        <w:rPr>
          <w:sz w:val="22"/>
          <w:szCs w:val="22"/>
        </w:rPr>
      </w:pPr>
      <w:r w:rsidRPr="00F64DAC">
        <w:rPr>
          <w:b/>
          <w:bCs/>
          <w:sz w:val="22"/>
          <w:szCs w:val="22"/>
        </w:rPr>
        <w:t>Pretendenta</w:t>
      </w:r>
      <w:r w:rsidR="0050281C" w:rsidRPr="00F64DAC">
        <w:rPr>
          <w:b/>
          <w:bCs/>
          <w:sz w:val="22"/>
          <w:szCs w:val="22"/>
        </w:rPr>
        <w:t xml:space="preserve"> </w:t>
      </w:r>
      <w:r w:rsidR="0082272A" w:rsidRPr="00F64DAC">
        <w:rPr>
          <w:b/>
          <w:bCs/>
          <w:sz w:val="22"/>
          <w:szCs w:val="22"/>
        </w:rPr>
        <w:t>piedāvājums</w:t>
      </w:r>
    </w:p>
    <w:p w14:paraId="551FF542" w14:textId="617DC885" w:rsidR="009E288D" w:rsidRPr="00F64DAC" w:rsidRDefault="004D6ED2" w:rsidP="007849C9">
      <w:pPr>
        <w:pStyle w:val="ListParagraph"/>
        <w:numPr>
          <w:ilvl w:val="1"/>
          <w:numId w:val="2"/>
        </w:numPr>
        <w:spacing w:line="276" w:lineRule="auto"/>
        <w:ind w:left="1134" w:hanging="567"/>
        <w:rPr>
          <w:sz w:val="22"/>
          <w:szCs w:val="22"/>
        </w:rPr>
      </w:pPr>
      <w:r w:rsidRPr="00F64DAC">
        <w:rPr>
          <w:sz w:val="22"/>
          <w:szCs w:val="22"/>
        </w:rPr>
        <w:t>Pretendents sagatavo piedāvājumu, ievērojot</w:t>
      </w:r>
      <w:r w:rsidR="00290ACC" w:rsidRPr="00F64DAC">
        <w:rPr>
          <w:sz w:val="22"/>
          <w:szCs w:val="22"/>
        </w:rPr>
        <w:t xml:space="preserve"> šī Nolikuma 7.punktā noteiktās atlases prasības un iesniedz visus norādītos dokumentus.</w:t>
      </w:r>
    </w:p>
    <w:p w14:paraId="7551B1F9" w14:textId="3C6F4FD7" w:rsidR="00290ACC" w:rsidRPr="00F64DAC" w:rsidRDefault="00290ACC" w:rsidP="007849C9">
      <w:pPr>
        <w:pStyle w:val="ListParagraph"/>
        <w:numPr>
          <w:ilvl w:val="1"/>
          <w:numId w:val="2"/>
        </w:numPr>
        <w:spacing w:line="276" w:lineRule="auto"/>
        <w:ind w:left="1134" w:hanging="567"/>
        <w:rPr>
          <w:sz w:val="22"/>
          <w:szCs w:val="22"/>
        </w:rPr>
      </w:pPr>
      <w:r w:rsidRPr="00F64DAC">
        <w:rPr>
          <w:sz w:val="22"/>
          <w:szCs w:val="22"/>
        </w:rPr>
        <w:t xml:space="preserve">Piedāvājums jāsagatavo </w:t>
      </w:r>
      <w:r w:rsidR="00A16A0F" w:rsidRPr="00F64DAC">
        <w:rPr>
          <w:sz w:val="22"/>
          <w:szCs w:val="22"/>
        </w:rPr>
        <w:t>atbilstoši Nolikuma pielikumos ietvertajām norādēm un prasībām:</w:t>
      </w:r>
    </w:p>
    <w:p w14:paraId="19BEF85D" w14:textId="77777777" w:rsidR="00782DFC"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t xml:space="preserve">pielikums Nr.1  - Pieteikums iepirkumam; </w:t>
      </w:r>
    </w:p>
    <w:p w14:paraId="20434546" w14:textId="77777777" w:rsidR="00782DFC"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t xml:space="preserve">pielikums Nr.2  - Tehniskā specifikācija-Tāme; </w:t>
      </w:r>
    </w:p>
    <w:p w14:paraId="69B3443E" w14:textId="77777777" w:rsidR="00525719"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t xml:space="preserve">pielikums Nr.3. - </w:t>
      </w:r>
      <w:r w:rsidRPr="00F64DAC">
        <w:rPr>
          <w:bCs/>
          <w:sz w:val="22"/>
          <w:szCs w:val="22"/>
        </w:rPr>
        <w:t>Darbu tehniskais apraksts;</w:t>
      </w:r>
    </w:p>
    <w:p w14:paraId="7950FF81" w14:textId="3BB42543" w:rsidR="00782DFC" w:rsidRPr="00AD24C8" w:rsidRDefault="00A16A0F" w:rsidP="007849C9">
      <w:pPr>
        <w:pStyle w:val="ListParagraph"/>
        <w:numPr>
          <w:ilvl w:val="2"/>
          <w:numId w:val="2"/>
        </w:numPr>
        <w:spacing w:line="276" w:lineRule="auto"/>
        <w:ind w:left="2127" w:hanging="993"/>
        <w:jc w:val="both"/>
        <w:rPr>
          <w:color w:val="000000" w:themeColor="text1"/>
          <w:sz w:val="22"/>
          <w:szCs w:val="22"/>
        </w:rPr>
      </w:pPr>
      <w:r w:rsidRPr="00F64DAC">
        <w:rPr>
          <w:sz w:val="22"/>
          <w:szCs w:val="22"/>
        </w:rPr>
        <w:t xml:space="preserve">pielikums Nr.4  - </w:t>
      </w:r>
      <w:r w:rsidRPr="00F64DAC">
        <w:rPr>
          <w:bCs/>
          <w:sz w:val="22"/>
          <w:szCs w:val="22"/>
        </w:rPr>
        <w:t xml:space="preserve">Plānoto </w:t>
      </w:r>
      <w:r w:rsidRPr="00AD24C8">
        <w:rPr>
          <w:bCs/>
          <w:color w:val="000000" w:themeColor="text1"/>
          <w:sz w:val="22"/>
          <w:szCs w:val="22"/>
        </w:rPr>
        <w:t>remontdarbu grafiks</w:t>
      </w:r>
      <w:r w:rsidR="00525719" w:rsidRPr="00AD24C8">
        <w:rPr>
          <w:bCs/>
          <w:color w:val="000000" w:themeColor="text1"/>
          <w:sz w:val="22"/>
          <w:szCs w:val="22"/>
        </w:rPr>
        <w:t xml:space="preserve"> - </w:t>
      </w:r>
      <w:r w:rsidR="00525719" w:rsidRPr="00AD24C8">
        <w:rPr>
          <w:color w:val="000000" w:themeColor="text1"/>
          <w:sz w:val="22"/>
          <w:szCs w:val="22"/>
        </w:rPr>
        <w:t>izdalot veicamos darbus no tāmes galvenajiem punktiem (1., 2., 3., u.c.) pa nedēļām Noslēdzot līgumu, Darba grafiks tiek precizēts, ierakstot konkrētus datumus.</w:t>
      </w:r>
    </w:p>
    <w:p w14:paraId="76A54B7C" w14:textId="77777777" w:rsidR="00782DFC"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t>pielikums Nr.5 – Apakšuzņēmējiem nododamo darbu saraksts;</w:t>
      </w:r>
    </w:p>
    <w:p w14:paraId="3ABF96FD" w14:textId="77777777" w:rsidR="00782DFC"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t>pielikums Nr.6 – Apakšuzņēmēja apliecinājums;</w:t>
      </w:r>
    </w:p>
    <w:p w14:paraId="3B577A1C" w14:textId="62DFBFB2" w:rsidR="00782DFC"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t>pielikums Nr.7-  Līgums</w:t>
      </w:r>
      <w:r w:rsidR="009347FC" w:rsidRPr="00F64DAC">
        <w:rPr>
          <w:sz w:val="22"/>
          <w:szCs w:val="22"/>
        </w:rPr>
        <w:t>;</w:t>
      </w:r>
      <w:r w:rsidRPr="00F64DAC">
        <w:rPr>
          <w:sz w:val="22"/>
          <w:szCs w:val="22"/>
        </w:rPr>
        <w:t xml:space="preserve"> </w:t>
      </w:r>
    </w:p>
    <w:p w14:paraId="0F9570DB" w14:textId="0556ADAF" w:rsidR="00782DFC"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lastRenderedPageBreak/>
        <w:t xml:space="preserve">pielikums Nr.8 – </w:t>
      </w:r>
      <w:proofErr w:type="spellStart"/>
      <w:r w:rsidR="00761A3B" w:rsidRPr="00F64DAC">
        <w:rPr>
          <w:sz w:val="22"/>
          <w:szCs w:val="22"/>
        </w:rPr>
        <w:t>Izpildshēma</w:t>
      </w:r>
      <w:proofErr w:type="spellEnd"/>
      <w:r w:rsidR="00761A3B" w:rsidRPr="00F64DAC">
        <w:rPr>
          <w:sz w:val="22"/>
          <w:szCs w:val="22"/>
        </w:rPr>
        <w:t>;</w:t>
      </w:r>
    </w:p>
    <w:p w14:paraId="1901995F" w14:textId="5DB43F4B" w:rsidR="00782DFC"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t xml:space="preserve">pielikums Nr.9 – </w:t>
      </w:r>
      <w:proofErr w:type="spellStart"/>
      <w:r w:rsidR="00551779" w:rsidRPr="00F64DAC">
        <w:rPr>
          <w:sz w:val="22"/>
          <w:szCs w:val="22"/>
        </w:rPr>
        <w:t>Izpildrasējums</w:t>
      </w:r>
      <w:proofErr w:type="spellEnd"/>
      <w:r w:rsidR="00551779" w:rsidRPr="00F64DAC">
        <w:rPr>
          <w:sz w:val="22"/>
          <w:szCs w:val="22"/>
        </w:rPr>
        <w:t>;</w:t>
      </w:r>
    </w:p>
    <w:p w14:paraId="111044F0" w14:textId="1738B7EE" w:rsidR="00E66C47"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t xml:space="preserve">pielikums Nr. 10 – </w:t>
      </w:r>
      <w:r w:rsidR="00551779" w:rsidRPr="00F64DAC">
        <w:rPr>
          <w:sz w:val="22"/>
          <w:szCs w:val="22"/>
        </w:rPr>
        <w:t>Ventilācijas projekts.</w:t>
      </w:r>
    </w:p>
    <w:p w14:paraId="3A2EDFAA" w14:textId="5B94AEC2" w:rsidR="0059669B" w:rsidRPr="00F64DAC" w:rsidRDefault="00A16A0F" w:rsidP="007849C9">
      <w:pPr>
        <w:pStyle w:val="ListParagraph"/>
        <w:numPr>
          <w:ilvl w:val="2"/>
          <w:numId w:val="2"/>
        </w:numPr>
        <w:spacing w:line="276" w:lineRule="auto"/>
        <w:ind w:left="1701" w:hanging="567"/>
        <w:jc w:val="both"/>
        <w:rPr>
          <w:sz w:val="22"/>
          <w:szCs w:val="22"/>
        </w:rPr>
      </w:pPr>
      <w:r w:rsidRPr="00F64DAC">
        <w:rPr>
          <w:sz w:val="22"/>
          <w:szCs w:val="22"/>
        </w:rPr>
        <w:t xml:space="preserve">pielikums Nr. 11 – </w:t>
      </w:r>
      <w:r w:rsidR="00551779">
        <w:rPr>
          <w:sz w:val="22"/>
          <w:szCs w:val="22"/>
        </w:rPr>
        <w:t>AVK Izpildshēma</w:t>
      </w:r>
    </w:p>
    <w:p w14:paraId="334749A3" w14:textId="77777777" w:rsidR="0059669B" w:rsidRPr="00F64DAC" w:rsidRDefault="0059669B" w:rsidP="007849C9">
      <w:pPr>
        <w:pStyle w:val="ListParagraph"/>
        <w:numPr>
          <w:ilvl w:val="1"/>
          <w:numId w:val="2"/>
        </w:numPr>
        <w:spacing w:after="200" w:line="276" w:lineRule="auto"/>
        <w:ind w:left="567" w:hanging="567"/>
        <w:jc w:val="both"/>
        <w:rPr>
          <w:sz w:val="22"/>
          <w:szCs w:val="22"/>
        </w:rPr>
      </w:pPr>
      <w:r w:rsidRPr="00F64DAC">
        <w:rPr>
          <w:sz w:val="22"/>
          <w:szCs w:val="22"/>
        </w:rPr>
        <w:t xml:space="preserve">Tehnisko un Finanšu piedāvājumu paraksta Pretendenta amatpersona ar pārstāvības tiesībām. </w:t>
      </w:r>
    </w:p>
    <w:p w14:paraId="50E0B3A0" w14:textId="77777777" w:rsidR="0059669B" w:rsidRPr="00F64DAC" w:rsidRDefault="0059669B" w:rsidP="007849C9">
      <w:pPr>
        <w:pStyle w:val="ListParagraph"/>
        <w:numPr>
          <w:ilvl w:val="1"/>
          <w:numId w:val="2"/>
        </w:numPr>
        <w:spacing w:after="200" w:line="276" w:lineRule="auto"/>
        <w:ind w:left="567" w:hanging="567"/>
        <w:jc w:val="both"/>
        <w:rPr>
          <w:sz w:val="22"/>
          <w:szCs w:val="22"/>
        </w:rPr>
      </w:pPr>
      <w:r w:rsidRPr="00F64DAC">
        <w:rPr>
          <w:sz w:val="22"/>
          <w:szCs w:val="22"/>
        </w:rPr>
        <w:t>Finanšu piedāvājumam jāsatur šāda informācija:</w:t>
      </w:r>
    </w:p>
    <w:p w14:paraId="5757F0EB" w14:textId="77777777" w:rsidR="0059669B" w:rsidRPr="00F64DAC" w:rsidRDefault="0059669B" w:rsidP="007849C9">
      <w:pPr>
        <w:pStyle w:val="ListParagraph"/>
        <w:numPr>
          <w:ilvl w:val="0"/>
          <w:numId w:val="3"/>
        </w:numPr>
        <w:spacing w:after="200" w:line="276" w:lineRule="auto"/>
        <w:ind w:left="567" w:hanging="567"/>
        <w:jc w:val="both"/>
        <w:rPr>
          <w:sz w:val="22"/>
          <w:szCs w:val="22"/>
        </w:rPr>
      </w:pPr>
      <w:r w:rsidRPr="00F64DAC">
        <w:rPr>
          <w:sz w:val="22"/>
          <w:szCs w:val="22"/>
        </w:rPr>
        <w:t>Pretendenta nosaukums;</w:t>
      </w:r>
    </w:p>
    <w:p w14:paraId="63C24182" w14:textId="77777777" w:rsidR="0059669B" w:rsidRPr="00F64DAC" w:rsidRDefault="0059669B" w:rsidP="007849C9">
      <w:pPr>
        <w:pStyle w:val="ListParagraph"/>
        <w:numPr>
          <w:ilvl w:val="0"/>
          <w:numId w:val="3"/>
        </w:numPr>
        <w:spacing w:after="200" w:line="276" w:lineRule="auto"/>
        <w:ind w:left="567" w:hanging="567"/>
        <w:jc w:val="both"/>
        <w:rPr>
          <w:sz w:val="22"/>
          <w:szCs w:val="22"/>
        </w:rPr>
      </w:pPr>
      <w:r w:rsidRPr="00F64DAC">
        <w:rPr>
          <w:sz w:val="22"/>
          <w:szCs w:val="22"/>
        </w:rPr>
        <w:t xml:space="preserve">Piedāvātā cena EUR bez pievienotās vērtības nodokļa (PVN), ar PVN un kopējā cena. </w:t>
      </w:r>
    </w:p>
    <w:p w14:paraId="10944A31" w14:textId="77777777" w:rsidR="00AE1C61" w:rsidRPr="00F64DAC" w:rsidRDefault="00AE1C61" w:rsidP="00B04469">
      <w:pPr>
        <w:pStyle w:val="ListParagraph"/>
        <w:spacing w:line="276" w:lineRule="auto"/>
        <w:ind w:left="567" w:firstLine="153"/>
        <w:jc w:val="both"/>
        <w:rPr>
          <w:sz w:val="22"/>
          <w:szCs w:val="22"/>
        </w:rPr>
      </w:pPr>
    </w:p>
    <w:p w14:paraId="4AFEDAC6" w14:textId="3F14FBC7" w:rsidR="00AE1C61" w:rsidRPr="00F64DAC" w:rsidRDefault="00AE1C61" w:rsidP="008B2C69">
      <w:pPr>
        <w:pStyle w:val="ListParagraph"/>
        <w:numPr>
          <w:ilvl w:val="0"/>
          <w:numId w:val="2"/>
        </w:numPr>
        <w:suppressAutoHyphens/>
        <w:spacing w:line="276" w:lineRule="auto"/>
        <w:ind w:left="567" w:hanging="567"/>
        <w:rPr>
          <w:b/>
          <w:bCs/>
          <w:sz w:val="22"/>
          <w:szCs w:val="22"/>
        </w:rPr>
      </w:pPr>
      <w:r w:rsidRPr="00F64DAC">
        <w:rPr>
          <w:b/>
          <w:sz w:val="22"/>
          <w:szCs w:val="22"/>
        </w:rPr>
        <w:t xml:space="preserve">Piedāvājumu vērtēšana un </w:t>
      </w:r>
      <w:r w:rsidR="003104DD" w:rsidRPr="00F64DAC">
        <w:rPr>
          <w:b/>
          <w:sz w:val="22"/>
          <w:szCs w:val="22"/>
        </w:rPr>
        <w:t>pretendentu atlase</w:t>
      </w:r>
    </w:p>
    <w:p w14:paraId="57360CEE" w14:textId="77777777" w:rsidR="00AD24C8" w:rsidRDefault="003104DD" w:rsidP="008B2C69">
      <w:pPr>
        <w:pStyle w:val="ListParagraph"/>
        <w:numPr>
          <w:ilvl w:val="1"/>
          <w:numId w:val="2"/>
        </w:numPr>
        <w:spacing w:line="276" w:lineRule="auto"/>
        <w:ind w:left="1134" w:hanging="567"/>
        <w:jc w:val="both"/>
        <w:outlineLvl w:val="2"/>
        <w:rPr>
          <w:bCs/>
          <w:sz w:val="22"/>
          <w:szCs w:val="22"/>
        </w:rPr>
      </w:pPr>
      <w:r w:rsidRPr="00AD24C8">
        <w:rPr>
          <w:bCs/>
          <w:sz w:val="22"/>
          <w:szCs w:val="22"/>
        </w:rPr>
        <w:t>Komisija novērtē pretendenta atbilstību Nolikuma 7. punktā noteiktajām pretendentu atlases kritēriju prasībām.</w:t>
      </w:r>
    </w:p>
    <w:p w14:paraId="54515032" w14:textId="77777777" w:rsidR="00AD24C8" w:rsidRDefault="003104DD" w:rsidP="008B2C69">
      <w:pPr>
        <w:pStyle w:val="ListParagraph"/>
        <w:numPr>
          <w:ilvl w:val="1"/>
          <w:numId w:val="2"/>
        </w:numPr>
        <w:spacing w:line="276" w:lineRule="auto"/>
        <w:ind w:left="1134" w:hanging="567"/>
        <w:jc w:val="both"/>
        <w:outlineLvl w:val="2"/>
        <w:rPr>
          <w:bCs/>
          <w:sz w:val="22"/>
          <w:szCs w:val="22"/>
        </w:rPr>
      </w:pPr>
      <w:r w:rsidRPr="00AD24C8">
        <w:rPr>
          <w:bCs/>
          <w:sz w:val="22"/>
          <w:szCs w:val="22"/>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5100373F" w14:textId="77777777" w:rsidR="00AD24C8" w:rsidRDefault="003104DD" w:rsidP="008B2C69">
      <w:pPr>
        <w:pStyle w:val="ListParagraph"/>
        <w:numPr>
          <w:ilvl w:val="1"/>
          <w:numId w:val="2"/>
        </w:numPr>
        <w:spacing w:line="276" w:lineRule="auto"/>
        <w:ind w:left="1134" w:hanging="567"/>
        <w:jc w:val="both"/>
        <w:outlineLvl w:val="2"/>
        <w:rPr>
          <w:bCs/>
          <w:sz w:val="22"/>
          <w:szCs w:val="22"/>
        </w:rPr>
      </w:pPr>
      <w:r w:rsidRPr="00AD24C8">
        <w:rPr>
          <w:bCs/>
          <w:sz w:val="22"/>
          <w:szCs w:val="22"/>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032B04F4" w14:textId="77777777" w:rsidR="00AD24C8" w:rsidRDefault="003104DD" w:rsidP="008B2C69">
      <w:pPr>
        <w:pStyle w:val="ListParagraph"/>
        <w:numPr>
          <w:ilvl w:val="1"/>
          <w:numId w:val="2"/>
        </w:numPr>
        <w:spacing w:line="276" w:lineRule="auto"/>
        <w:ind w:left="1134" w:hanging="567"/>
        <w:jc w:val="both"/>
        <w:outlineLvl w:val="2"/>
        <w:rPr>
          <w:bCs/>
          <w:sz w:val="22"/>
          <w:szCs w:val="22"/>
        </w:rPr>
      </w:pPr>
      <w:r w:rsidRPr="00AD24C8">
        <w:rPr>
          <w:bCs/>
          <w:sz w:val="22"/>
          <w:szCs w:val="22"/>
        </w:rPr>
        <w:t>Lai izslēgtu šaubas par pretendenta iesniegto dokumenta kopiju autentiskumu, Pasūtītājs var pieprasīt, lai pretendents uzrāda dokumenta oriģinālu vai iesniedz apliecinātu dokumenta kopiju.</w:t>
      </w:r>
    </w:p>
    <w:p w14:paraId="1DF06A34" w14:textId="77777777" w:rsidR="00AD24C8" w:rsidRDefault="003104DD" w:rsidP="008B2C69">
      <w:pPr>
        <w:pStyle w:val="ListParagraph"/>
        <w:numPr>
          <w:ilvl w:val="1"/>
          <w:numId w:val="2"/>
        </w:numPr>
        <w:spacing w:line="276" w:lineRule="auto"/>
        <w:ind w:left="1134" w:hanging="567"/>
        <w:jc w:val="both"/>
        <w:outlineLvl w:val="2"/>
        <w:rPr>
          <w:bCs/>
          <w:sz w:val="22"/>
          <w:szCs w:val="22"/>
        </w:rPr>
      </w:pPr>
      <w:r w:rsidRPr="00AD24C8">
        <w:rPr>
          <w:bCs/>
          <w:sz w:val="22"/>
          <w:szCs w:val="22"/>
        </w:rPr>
        <w:t>Ja pretendents neatbilst kādai no Nolikuma 7. punktā noteiktajām pretendentu atlases kritēriju prasībām, pretendents tiek izslēgts no turpmākās dalības Atklātā konkursā un tā piedāvājumu tālāk nevērtē.</w:t>
      </w:r>
    </w:p>
    <w:p w14:paraId="6CBF0774" w14:textId="5C5AAECA" w:rsidR="003104DD" w:rsidRPr="00AD24C8" w:rsidRDefault="003104DD" w:rsidP="008B2C69">
      <w:pPr>
        <w:pStyle w:val="ListParagraph"/>
        <w:numPr>
          <w:ilvl w:val="1"/>
          <w:numId w:val="2"/>
        </w:numPr>
        <w:spacing w:line="276" w:lineRule="auto"/>
        <w:ind w:left="1134" w:hanging="567"/>
        <w:jc w:val="both"/>
        <w:outlineLvl w:val="2"/>
        <w:rPr>
          <w:bCs/>
          <w:sz w:val="22"/>
          <w:szCs w:val="22"/>
        </w:rPr>
      </w:pPr>
      <w:r w:rsidRPr="00AD24C8">
        <w:rPr>
          <w:bCs/>
          <w:sz w:val="22"/>
          <w:szCs w:val="22"/>
        </w:rPr>
        <w:t xml:space="preserve">Komisija piešķir </w:t>
      </w:r>
      <w:proofErr w:type="spellStart"/>
      <w:r w:rsidRPr="00AD24C8">
        <w:rPr>
          <w:bCs/>
          <w:sz w:val="22"/>
          <w:szCs w:val="22"/>
        </w:rPr>
        <w:t>līgumslēgšanas</w:t>
      </w:r>
      <w:proofErr w:type="spellEnd"/>
      <w:r w:rsidRPr="00AD24C8">
        <w:rPr>
          <w:bCs/>
          <w:sz w:val="22"/>
          <w:szCs w:val="22"/>
        </w:rPr>
        <w:t xml:space="preserve"> tiesības katrā daļā pretendentam, kurš atbilst visām Nolikumā izvirzītajām, atlases, tehniskajām un kvalifikācijas prasībām un piedāvā saimnieciski izdevīgāko piedāvājumu ar zemāko cenu I un II daļā un saimnieciski izdevīgāko piedāvājumu III daļā. </w:t>
      </w:r>
    </w:p>
    <w:p w14:paraId="778DE134" w14:textId="77777777" w:rsidR="003104DD" w:rsidRPr="00F64DAC" w:rsidRDefault="003104DD" w:rsidP="008B2C69">
      <w:pPr>
        <w:pStyle w:val="ListParagraph"/>
        <w:numPr>
          <w:ilvl w:val="1"/>
          <w:numId w:val="2"/>
        </w:numPr>
        <w:spacing w:after="200" w:line="276" w:lineRule="auto"/>
        <w:ind w:left="1134" w:hanging="567"/>
        <w:jc w:val="both"/>
        <w:rPr>
          <w:b/>
          <w:bCs/>
          <w:sz w:val="22"/>
          <w:szCs w:val="22"/>
        </w:rPr>
      </w:pPr>
      <w:r w:rsidRPr="00F64DAC">
        <w:rPr>
          <w:sz w:val="22"/>
          <w:szCs w:val="22"/>
          <w:u w:val="single"/>
        </w:rPr>
        <w:t>Pirms lēmuma pieņemšanas par līguma slēgšanas tiesību piešķiršanu, iepirkuma komisija attiecībā uz Pretendentu, kuram būtu piešķiramas līguma slēgšanas tiesības</w:t>
      </w:r>
      <w:r w:rsidRPr="00F64DAC">
        <w:rPr>
          <w:sz w:val="22"/>
          <w:szCs w:val="22"/>
        </w:rPr>
        <w:t>, veic pārbaudi par Publisko iepirkumu likuma 42. panta otrajā daļā, kā arī Starptautisko un Latvijas Republikas nacionālo sankciju likuma 11.</w:t>
      </w:r>
      <w:r w:rsidRPr="00F64DAC">
        <w:rPr>
          <w:sz w:val="22"/>
          <w:szCs w:val="22"/>
          <w:vertAlign w:val="superscript"/>
        </w:rPr>
        <w:t>1</w:t>
      </w:r>
      <w:r w:rsidRPr="00F64DAC">
        <w:rPr>
          <w:sz w:val="22"/>
          <w:szCs w:val="22"/>
        </w:rPr>
        <w:t xml:space="preserve"> pantā minēto pretendentu izslēgšanas gadījumu esamību. </w:t>
      </w:r>
    </w:p>
    <w:p w14:paraId="19056FAB" w14:textId="77777777" w:rsidR="003104DD" w:rsidRPr="00F64DAC" w:rsidRDefault="003104DD" w:rsidP="008B2C69">
      <w:pPr>
        <w:pStyle w:val="ListParagraph"/>
        <w:numPr>
          <w:ilvl w:val="1"/>
          <w:numId w:val="2"/>
        </w:numPr>
        <w:spacing w:after="200" w:line="276" w:lineRule="auto"/>
        <w:ind w:left="1134" w:hanging="567"/>
        <w:jc w:val="both"/>
        <w:rPr>
          <w:b/>
          <w:bCs/>
          <w:sz w:val="22"/>
          <w:szCs w:val="22"/>
        </w:rPr>
      </w:pPr>
      <w:r w:rsidRPr="00F64DAC">
        <w:rPr>
          <w:bCs/>
          <w:sz w:val="22"/>
          <w:szCs w:val="22"/>
        </w:rPr>
        <w:t>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šā likuma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p>
    <w:p w14:paraId="2ACDDACA" w14:textId="42A94342" w:rsidR="003104DD" w:rsidRPr="00F64DAC" w:rsidRDefault="003104DD" w:rsidP="008B2C69">
      <w:pPr>
        <w:pStyle w:val="ListParagraph"/>
        <w:numPr>
          <w:ilvl w:val="1"/>
          <w:numId w:val="2"/>
        </w:numPr>
        <w:spacing w:after="200" w:line="276" w:lineRule="auto"/>
        <w:ind w:left="1134" w:hanging="567"/>
        <w:jc w:val="both"/>
        <w:rPr>
          <w:b/>
          <w:bCs/>
          <w:sz w:val="22"/>
          <w:szCs w:val="22"/>
        </w:rPr>
      </w:pPr>
      <w:r w:rsidRPr="00F64DAC">
        <w:rPr>
          <w:bCs/>
          <w:sz w:val="22"/>
          <w:szCs w:val="22"/>
        </w:rPr>
        <w:t xml:space="preserve">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šā likuma 42. panta ceturtās daļas 2., 3., 4., 5. un 6. punktā noteiktie izņēmumi, Pasūtītājs dod pretendentam tiesības termiņā, kas </w:t>
      </w:r>
      <w:r w:rsidRPr="00F64DAC">
        <w:rPr>
          <w:bCs/>
          <w:sz w:val="22"/>
          <w:szCs w:val="22"/>
        </w:rPr>
        <w:lastRenderedPageBreak/>
        <w:t>ir vismaz 10 dienas pēc informācijas pieprasījuma nosūtīšanas dienas, iesniegt skaidrojumu un pierādījumus, kas apliecina kandidāta vai pretendenta uzticamību saskaņā ar šā panta noteikumiem.</w:t>
      </w:r>
    </w:p>
    <w:p w14:paraId="6AAEC68B" w14:textId="77777777" w:rsidR="00C62AD7" w:rsidRPr="00F64DAC" w:rsidRDefault="00C62AD7" w:rsidP="008B2C69">
      <w:pPr>
        <w:pStyle w:val="ListParagraph"/>
        <w:numPr>
          <w:ilvl w:val="1"/>
          <w:numId w:val="2"/>
        </w:numPr>
        <w:ind w:left="1134" w:hanging="567"/>
        <w:rPr>
          <w:rStyle w:val="apple-converted-space"/>
          <w:color w:val="000000"/>
          <w:sz w:val="22"/>
          <w:szCs w:val="22"/>
        </w:rPr>
      </w:pPr>
      <w:r w:rsidRPr="00F64DAC">
        <w:rPr>
          <w:rStyle w:val="s5"/>
          <w:color w:val="000000"/>
          <w:sz w:val="22"/>
          <w:szCs w:val="22"/>
        </w:rPr>
        <w:t>Iepirkuma komisija, pārbaudot, vai pretendents nav izslēdzams no dalības Iepirkumā PIL 9. panta astotajā daļā minēto iemeslu dēļ, rīkojas atbilstoši PIL 9. panta devītajā daļā noteiktajam.</w:t>
      </w:r>
      <w:r w:rsidRPr="00F64DAC">
        <w:rPr>
          <w:rStyle w:val="apple-converted-space"/>
          <w:color w:val="000000"/>
          <w:sz w:val="22"/>
          <w:szCs w:val="22"/>
        </w:rPr>
        <w:t> </w:t>
      </w:r>
    </w:p>
    <w:p w14:paraId="4716236E" w14:textId="77777777" w:rsidR="00C62AD7" w:rsidRPr="00F64DAC" w:rsidRDefault="00C62AD7" w:rsidP="008B2C69">
      <w:pPr>
        <w:pStyle w:val="ListParagraph"/>
        <w:numPr>
          <w:ilvl w:val="1"/>
          <w:numId w:val="2"/>
        </w:numPr>
        <w:ind w:left="1134" w:hanging="567"/>
        <w:rPr>
          <w:rStyle w:val="s5"/>
          <w:color w:val="000000"/>
          <w:sz w:val="22"/>
          <w:szCs w:val="22"/>
        </w:rPr>
      </w:pPr>
      <w:r w:rsidRPr="00F64DAC">
        <w:rPr>
          <w:rStyle w:val="s5"/>
          <w:color w:val="000000"/>
          <w:sz w:val="22"/>
          <w:szCs w:val="22"/>
        </w:rPr>
        <w:t>Ja</w:t>
      </w:r>
      <w:r w:rsidRPr="00F64DAC">
        <w:rPr>
          <w:rStyle w:val="apple-converted-space"/>
          <w:color w:val="000000"/>
          <w:sz w:val="22"/>
          <w:szCs w:val="22"/>
        </w:rPr>
        <w:t> </w:t>
      </w:r>
      <w:r w:rsidRPr="00F64DAC">
        <w:rPr>
          <w:rStyle w:val="s5"/>
          <w:color w:val="000000"/>
          <w:sz w:val="22"/>
          <w:szCs w:val="22"/>
        </w:rPr>
        <w:t>iepirkuma komisija konstatē, ka uz pretendentu, kuram būtu piešķiramas līguma slēgšanas tiesības, uz pretendentu biedru, ja pretendents ir personālsabiedrība, uz pretendenta norādīto personu, uz kuras iespējām pretendents balstās, lai apliecinātu, ka tā kvalifikācija atbilst</w:t>
      </w:r>
      <w:r w:rsidRPr="00F64DAC">
        <w:rPr>
          <w:rStyle w:val="apple-converted-space"/>
          <w:color w:val="000000"/>
          <w:sz w:val="22"/>
          <w:szCs w:val="22"/>
        </w:rPr>
        <w:t> </w:t>
      </w:r>
      <w:r w:rsidRPr="00F64DAC">
        <w:rPr>
          <w:rStyle w:val="s5"/>
          <w:color w:val="000000"/>
          <w:sz w:val="22"/>
          <w:szCs w:val="22"/>
        </w:rPr>
        <w:t>Iepirkuma</w:t>
      </w:r>
      <w:r w:rsidRPr="00F64DAC">
        <w:rPr>
          <w:rStyle w:val="apple-converted-space"/>
          <w:color w:val="000000"/>
          <w:sz w:val="22"/>
          <w:szCs w:val="22"/>
        </w:rPr>
        <w:t> </w:t>
      </w:r>
      <w:r w:rsidRPr="00F64DAC">
        <w:rPr>
          <w:rStyle w:val="s5"/>
          <w:color w:val="000000"/>
          <w:sz w:val="22"/>
          <w:szCs w:val="22"/>
        </w:rPr>
        <w:t>nolikumā noteiktajām prasībām, uz pretendenta norādīto apakšuzņēmēju, kura veicamo būvdarbu vai sniedzamo pakalpojumu vērtība ir vismaz 10 000 </w:t>
      </w:r>
      <w:proofErr w:type="spellStart"/>
      <w:r w:rsidRPr="00F64DAC">
        <w:rPr>
          <w:rStyle w:val="s21"/>
          <w:i/>
          <w:iCs/>
          <w:color w:val="000000"/>
          <w:sz w:val="22"/>
          <w:szCs w:val="22"/>
        </w:rPr>
        <w:t>euro</w:t>
      </w:r>
      <w:proofErr w:type="spellEnd"/>
      <w:r w:rsidRPr="00F64DAC">
        <w:rPr>
          <w:rStyle w:val="s5"/>
          <w:color w:val="000000"/>
          <w:sz w:val="22"/>
          <w:szCs w:val="22"/>
        </w:rPr>
        <w:t>,</w:t>
      </w:r>
      <w:r w:rsidRPr="00F64DAC">
        <w:rPr>
          <w:rStyle w:val="apple-converted-space"/>
          <w:color w:val="000000"/>
          <w:sz w:val="22"/>
          <w:szCs w:val="22"/>
        </w:rPr>
        <w:t> </w:t>
      </w:r>
      <w:r w:rsidRPr="00F64DAC">
        <w:rPr>
          <w:rStyle w:val="s5"/>
          <w:color w:val="000000"/>
          <w:sz w:val="22"/>
          <w:szCs w:val="22"/>
        </w:rPr>
        <w:t>uz personām,</w:t>
      </w:r>
      <w:r w:rsidRPr="00F64DAC">
        <w:rPr>
          <w:rStyle w:val="apple-converted-space"/>
          <w:color w:val="000000"/>
          <w:sz w:val="22"/>
          <w:szCs w:val="22"/>
        </w:rPr>
        <w:t> </w:t>
      </w:r>
      <w:r w:rsidRPr="00F64DAC">
        <w:rPr>
          <w:rStyle w:val="s5"/>
          <w:color w:val="000000"/>
          <w:sz w:val="22"/>
          <w:szCs w:val="22"/>
        </w:rPr>
        <w:t>kurām pretendentā ir izšķirošā ietekme uz līdzdalības pamata normatīvo aktu par koncerniem,</w:t>
      </w:r>
      <w:r w:rsidRPr="00F64DAC">
        <w:rPr>
          <w:rStyle w:val="apple-converted-space"/>
          <w:color w:val="000000"/>
          <w:sz w:val="22"/>
          <w:szCs w:val="22"/>
        </w:rPr>
        <w:t> </w:t>
      </w:r>
      <w:r w:rsidRPr="00F64DAC">
        <w:rPr>
          <w:rStyle w:val="s5"/>
          <w:color w:val="000000"/>
          <w:sz w:val="22"/>
          <w:szCs w:val="22"/>
        </w:rPr>
        <w:t>uz pretendenta patieso labuma guvēju</w:t>
      </w:r>
      <w:r w:rsidRPr="00F64DAC">
        <w:rPr>
          <w:rStyle w:val="apple-converted-space"/>
          <w:color w:val="000000"/>
          <w:sz w:val="22"/>
          <w:szCs w:val="22"/>
        </w:rPr>
        <w:t> </w:t>
      </w:r>
      <w:r w:rsidRPr="00F64DAC">
        <w:rPr>
          <w:rStyle w:val="s5"/>
          <w:color w:val="000000"/>
          <w:sz w:val="22"/>
          <w:szCs w:val="22"/>
        </w:rPr>
        <w:t>izpratnē</w:t>
      </w:r>
      <w:r w:rsidRPr="00F64DAC">
        <w:rPr>
          <w:rStyle w:val="apple-converted-space"/>
          <w:color w:val="000000"/>
          <w:sz w:val="22"/>
          <w:szCs w:val="22"/>
        </w:rPr>
        <w:t> </w:t>
      </w:r>
      <w:r w:rsidRPr="00F64DAC">
        <w:rPr>
          <w:rStyle w:val="s5"/>
          <w:color w:val="000000"/>
          <w:sz w:val="22"/>
          <w:szCs w:val="22"/>
        </w:rPr>
        <w:t>ir attiecināmi PIL42.</w:t>
      </w:r>
      <w:r w:rsidRPr="00F64DAC">
        <w:rPr>
          <w:rStyle w:val="s72"/>
          <w:color w:val="000000"/>
          <w:sz w:val="22"/>
          <w:szCs w:val="22"/>
          <w:vertAlign w:val="superscript"/>
        </w:rPr>
        <w:t> </w:t>
      </w:r>
      <w:r w:rsidRPr="00F64DAC">
        <w:rPr>
          <w:rStyle w:val="s5"/>
          <w:color w:val="000000"/>
          <w:sz w:val="22"/>
          <w:szCs w:val="22"/>
        </w:rPr>
        <w:t>panta otrās daļas 2. punktā minētie apstākļi</w:t>
      </w:r>
      <w:r w:rsidRPr="00F64DAC">
        <w:rPr>
          <w:rStyle w:val="apple-converted-space"/>
          <w:color w:val="000000"/>
          <w:sz w:val="22"/>
          <w:szCs w:val="22"/>
        </w:rPr>
        <w:t> </w:t>
      </w:r>
      <w:r w:rsidRPr="00F64DAC">
        <w:rPr>
          <w:rStyle w:val="s10"/>
          <w:b/>
          <w:bCs/>
          <w:color w:val="000000"/>
          <w:sz w:val="22"/>
          <w:szCs w:val="22"/>
        </w:rPr>
        <w:t>piedāvājumu iesniegšanas termiņa pēdējā dienā</w:t>
      </w:r>
      <w:r w:rsidRPr="00F64DAC">
        <w:rPr>
          <w:rStyle w:val="apple-converted-space"/>
          <w:color w:val="000000"/>
          <w:sz w:val="22"/>
          <w:szCs w:val="22"/>
        </w:rPr>
        <w:t> </w:t>
      </w:r>
      <w:r w:rsidRPr="00F64DAC">
        <w:rPr>
          <w:rStyle w:val="s5"/>
          <w:color w:val="000000"/>
          <w:sz w:val="22"/>
          <w:szCs w:val="22"/>
        </w:rPr>
        <w:t>un</w:t>
      </w:r>
      <w:r w:rsidRPr="00F64DAC">
        <w:rPr>
          <w:rStyle w:val="apple-converted-space"/>
          <w:color w:val="000000"/>
          <w:sz w:val="22"/>
          <w:szCs w:val="22"/>
        </w:rPr>
        <w:t> </w:t>
      </w:r>
      <w:r w:rsidRPr="00F64DAC">
        <w:rPr>
          <w:rStyle w:val="s10"/>
          <w:b/>
          <w:bCs/>
          <w:color w:val="000000"/>
          <w:sz w:val="22"/>
          <w:szCs w:val="22"/>
        </w:rPr>
        <w:t>dienā, kad pieņemts lēmums par iespējamu Iepirkuma līguma slēgšanas tiesību piešķiršanu,</w:t>
      </w:r>
      <w:r w:rsidRPr="00F64DAC">
        <w:rPr>
          <w:rStyle w:val="apple-converted-space"/>
          <w:b/>
          <w:bCs/>
          <w:color w:val="000000"/>
          <w:sz w:val="22"/>
          <w:szCs w:val="22"/>
        </w:rPr>
        <w:t> </w:t>
      </w:r>
      <w:r w:rsidRPr="00F64DAC">
        <w:rPr>
          <w:rStyle w:val="s5"/>
          <w:color w:val="000000"/>
          <w:sz w:val="22"/>
          <w:szCs w:val="22"/>
        </w:rPr>
        <w:t>tā rīkojas atbilstoši PIL 42.</w:t>
      </w:r>
      <w:r w:rsidRPr="00F64DAC">
        <w:rPr>
          <w:rStyle w:val="s72"/>
          <w:color w:val="000000"/>
          <w:sz w:val="22"/>
          <w:szCs w:val="22"/>
          <w:vertAlign w:val="superscript"/>
        </w:rPr>
        <w:t> </w:t>
      </w:r>
      <w:r w:rsidRPr="00F64DAC">
        <w:rPr>
          <w:rStyle w:val="s5"/>
          <w:color w:val="000000"/>
          <w:sz w:val="22"/>
          <w:szCs w:val="22"/>
        </w:rPr>
        <w:t>panta piektās daļas 1. punkta c) apakšpunktam.</w:t>
      </w:r>
    </w:p>
    <w:p w14:paraId="0A774C69" w14:textId="77777777" w:rsidR="00C62AD7" w:rsidRPr="00F64DAC" w:rsidRDefault="00C62AD7" w:rsidP="008B2C69">
      <w:pPr>
        <w:pStyle w:val="ListParagraph"/>
        <w:numPr>
          <w:ilvl w:val="1"/>
          <w:numId w:val="2"/>
        </w:numPr>
        <w:ind w:left="1134" w:hanging="567"/>
        <w:rPr>
          <w:rStyle w:val="apple-converted-space"/>
          <w:color w:val="000000"/>
          <w:sz w:val="22"/>
          <w:szCs w:val="22"/>
        </w:rPr>
      </w:pPr>
      <w:r w:rsidRPr="00F64DAC">
        <w:rPr>
          <w:rStyle w:val="s5"/>
          <w:color w:val="000000"/>
          <w:sz w:val="22"/>
          <w:szCs w:val="22"/>
        </w:rPr>
        <w:t>Ja iepirkuma komisija konstatē, ka pretendents būtu izslēdzams no dalības Iepirkumā, pamatojoties uz PIL 42. panta otrās daļas 1., 4., 11. 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 panta ceturtās daļas 2. punktā noteiktie izņēmumi, pasūtītājs dod pretendentam tiesības termiņā, kas ir vismaz 10 dienas pēc informācijas pieprasījuma nosūtīšanas dienas, iesniegt skaidrojumu un pierādījumus, kas apliecina pretendenta uzticamību saskaņā ar PIL 43. panta noteikumiem.</w:t>
      </w:r>
      <w:r w:rsidRPr="00F64DAC">
        <w:rPr>
          <w:rStyle w:val="apple-converted-space"/>
          <w:color w:val="000000"/>
          <w:sz w:val="22"/>
          <w:szCs w:val="22"/>
        </w:rPr>
        <w:t> </w:t>
      </w:r>
    </w:p>
    <w:p w14:paraId="3D6690C6" w14:textId="6059E734" w:rsidR="00C62AD7" w:rsidRPr="00C943BE" w:rsidRDefault="00C62AD7" w:rsidP="008B2C69">
      <w:pPr>
        <w:pStyle w:val="ListParagraph"/>
        <w:numPr>
          <w:ilvl w:val="1"/>
          <w:numId w:val="2"/>
        </w:numPr>
        <w:ind w:left="1134" w:hanging="567"/>
        <w:rPr>
          <w:color w:val="000000"/>
          <w:sz w:val="22"/>
          <w:szCs w:val="22"/>
        </w:rPr>
      </w:pPr>
      <w:r w:rsidRPr="00F64DAC">
        <w:rPr>
          <w:rStyle w:val="s5"/>
          <w:color w:val="000000"/>
          <w:sz w:val="22"/>
          <w:szCs w:val="22"/>
        </w:rPr>
        <w:t xml:space="preserve">Iepirkuma komisija pārbauda, vai uz pretendentu, tā valdes vai padomes locekli, patieso labuma guvēju, </w:t>
      </w:r>
      <w:proofErr w:type="spellStart"/>
      <w:r w:rsidRPr="00F64DAC">
        <w:rPr>
          <w:rStyle w:val="s5"/>
          <w:color w:val="000000"/>
          <w:sz w:val="22"/>
          <w:szCs w:val="22"/>
        </w:rPr>
        <w:t>pārstāvēttiesīgo</w:t>
      </w:r>
      <w:proofErr w:type="spellEnd"/>
      <w:r w:rsidRPr="00F64DAC">
        <w:rPr>
          <w:rStyle w:val="s5"/>
          <w:color w:val="000000"/>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F64DAC">
        <w:rPr>
          <w:rStyle w:val="s5"/>
          <w:color w:val="000000"/>
          <w:sz w:val="22"/>
          <w:szCs w:val="22"/>
        </w:rPr>
        <w:t>pārstāvēttiesīgo</w:t>
      </w:r>
      <w:proofErr w:type="spellEnd"/>
      <w:r w:rsidRPr="00F64DAC">
        <w:rPr>
          <w:rStyle w:val="s5"/>
          <w:color w:val="000000"/>
          <w:sz w:val="22"/>
          <w:szCs w:val="22"/>
        </w:rPr>
        <w:t xml:space="preserve"> personu vai prokūristu, ja pretendents ir personālsabiedrība, neattiecas Starptautisko un Latvijas Republikas nacionālo sankciju likuma 11.¹ pantā pirmajā daļā noteiktie sankciju piemērošanas nosacījumi publisko iepirkumu un publiskās un privātās partnerības jomā.</w:t>
      </w:r>
    </w:p>
    <w:p w14:paraId="2E1BAF57" w14:textId="7B90F63B" w:rsidR="00AE1C61" w:rsidRPr="00F64DAC" w:rsidRDefault="00AE1C61" w:rsidP="008B2C69">
      <w:pPr>
        <w:pStyle w:val="ListParagraph"/>
        <w:numPr>
          <w:ilvl w:val="1"/>
          <w:numId w:val="2"/>
        </w:numPr>
        <w:spacing w:line="276" w:lineRule="auto"/>
        <w:ind w:left="1134" w:hanging="567"/>
        <w:jc w:val="both"/>
        <w:rPr>
          <w:b/>
          <w:bCs/>
          <w:sz w:val="22"/>
          <w:szCs w:val="22"/>
        </w:rPr>
      </w:pPr>
      <w:r w:rsidRPr="00F64DAC">
        <w:rPr>
          <w:sz w:val="22"/>
          <w:szCs w:val="22"/>
        </w:rPr>
        <w:t>Konstatējot piedāvājuma neatbilstību kādai no prasībām, komisijai ir tiesības izslēgt Pretendentu no turpmākas dalības iepirkumā un neizskatīt piedāvājumu nākošajā vērtēšanas etapā.</w:t>
      </w:r>
    </w:p>
    <w:p w14:paraId="2DB4E01F" w14:textId="77777777" w:rsidR="00A67A24" w:rsidRPr="00F64DAC" w:rsidRDefault="0004323F" w:rsidP="008B2C69">
      <w:pPr>
        <w:pStyle w:val="ListParagraph"/>
        <w:numPr>
          <w:ilvl w:val="1"/>
          <w:numId w:val="2"/>
        </w:numPr>
        <w:ind w:left="1134" w:hanging="567"/>
        <w:jc w:val="both"/>
        <w:rPr>
          <w:rStyle w:val="Hyperlink"/>
          <w:color w:val="auto"/>
          <w:sz w:val="22"/>
          <w:szCs w:val="22"/>
          <w:u w:val="none"/>
        </w:rPr>
      </w:pPr>
      <w:r w:rsidRPr="00F64DAC">
        <w:rPr>
          <w:sz w:val="22"/>
          <w:szCs w:val="22"/>
        </w:rPr>
        <w:t xml:space="preserve">Pasūtītājs pieņemto lēmumu paziņo visiem pretendentiem 3 (triju) dienu laikā pēc lēmuma pieņemšanas, kā arī ievieto to savā profilā </w:t>
      </w:r>
      <w:hyperlink r:id="rId21" w:history="1">
        <w:r w:rsidRPr="00F64DAC">
          <w:rPr>
            <w:rStyle w:val="Hyperlink"/>
            <w:sz w:val="22"/>
            <w:szCs w:val="22"/>
          </w:rPr>
          <w:t>https://www.eis.gov.lv/EKEIS/Supplier/Organizer/1673</w:t>
        </w:r>
      </w:hyperlink>
      <w:r w:rsidR="00A67A24" w:rsidRPr="00F64DAC">
        <w:rPr>
          <w:rStyle w:val="Hyperlink"/>
          <w:sz w:val="22"/>
          <w:szCs w:val="22"/>
        </w:rPr>
        <w:t>.</w:t>
      </w:r>
    </w:p>
    <w:p w14:paraId="025A66F4" w14:textId="77777777" w:rsidR="00CB66B6" w:rsidRPr="00F64DAC" w:rsidRDefault="003A2306" w:rsidP="008B2C69">
      <w:pPr>
        <w:pStyle w:val="ListParagraph"/>
        <w:numPr>
          <w:ilvl w:val="1"/>
          <w:numId w:val="2"/>
        </w:numPr>
        <w:ind w:left="1134" w:hanging="567"/>
        <w:jc w:val="both"/>
        <w:rPr>
          <w:sz w:val="22"/>
          <w:szCs w:val="22"/>
        </w:rPr>
      </w:pPr>
      <w:r w:rsidRPr="00F64DAC">
        <w:rPr>
          <w:rStyle w:val="apple-converted-space"/>
          <w:color w:val="000000"/>
          <w:sz w:val="22"/>
          <w:szCs w:val="22"/>
        </w:rPr>
        <w:t> </w:t>
      </w:r>
      <w:proofErr w:type="spellStart"/>
      <w:r w:rsidRPr="00F64DAC">
        <w:rPr>
          <w:rStyle w:val="apple-converted-space"/>
          <w:b/>
          <w:bCs/>
          <w:color w:val="000000"/>
          <w:sz w:val="22"/>
          <w:szCs w:val="22"/>
        </w:rPr>
        <w:t>Tehinskais</w:t>
      </w:r>
      <w:proofErr w:type="spellEnd"/>
      <w:r w:rsidRPr="00F64DAC">
        <w:rPr>
          <w:rStyle w:val="apple-converted-space"/>
          <w:b/>
          <w:bCs/>
          <w:color w:val="000000"/>
          <w:sz w:val="22"/>
          <w:szCs w:val="22"/>
        </w:rPr>
        <w:t xml:space="preserve"> piedāvājums</w:t>
      </w:r>
      <w:r w:rsidRPr="00F64DAC">
        <w:rPr>
          <w:rStyle w:val="apple-converted-space"/>
          <w:color w:val="000000"/>
          <w:sz w:val="22"/>
          <w:szCs w:val="22"/>
        </w:rPr>
        <w:t xml:space="preserve">. </w:t>
      </w:r>
      <w:r w:rsidRPr="00F64DAC">
        <w:rPr>
          <w:rStyle w:val="s5"/>
          <w:color w:val="000000"/>
          <w:sz w:val="22"/>
          <w:szCs w:val="22"/>
        </w:rPr>
        <w:t>Pretendents,</w:t>
      </w:r>
      <w:r w:rsidRPr="00F64DAC">
        <w:rPr>
          <w:rStyle w:val="apple-converted-space"/>
          <w:color w:val="000000"/>
          <w:sz w:val="22"/>
          <w:szCs w:val="22"/>
        </w:rPr>
        <w:t> </w:t>
      </w:r>
      <w:r w:rsidRPr="00F64DAC">
        <w:rPr>
          <w:rStyle w:val="s5"/>
          <w:color w:val="000000"/>
          <w:sz w:val="22"/>
          <w:szCs w:val="22"/>
        </w:rPr>
        <w:t>iesniedzot pieteikumu</w:t>
      </w:r>
      <w:r w:rsidRPr="00F64DAC">
        <w:rPr>
          <w:rStyle w:val="apple-converted-space"/>
          <w:color w:val="000000"/>
          <w:sz w:val="22"/>
          <w:szCs w:val="22"/>
        </w:rPr>
        <w:t> </w:t>
      </w:r>
      <w:r w:rsidRPr="00F64DAC">
        <w:rPr>
          <w:rStyle w:val="s5"/>
          <w:color w:val="000000"/>
          <w:sz w:val="22"/>
          <w:szCs w:val="22"/>
        </w:rPr>
        <w:t>Iepirkumā</w:t>
      </w:r>
      <w:r w:rsidRPr="00F64DAC">
        <w:rPr>
          <w:rStyle w:val="apple-converted-space"/>
          <w:color w:val="000000"/>
          <w:sz w:val="22"/>
          <w:szCs w:val="22"/>
        </w:rPr>
        <w:t> </w:t>
      </w:r>
      <w:r w:rsidRPr="00F64DAC">
        <w:rPr>
          <w:rStyle w:val="s21"/>
          <w:i/>
          <w:iCs/>
          <w:color w:val="000000"/>
          <w:sz w:val="22"/>
          <w:szCs w:val="22"/>
        </w:rPr>
        <w:t>(1.pielikums)</w:t>
      </w:r>
      <w:r w:rsidRPr="00F64DAC">
        <w:rPr>
          <w:rStyle w:val="s5"/>
          <w:color w:val="000000"/>
          <w:sz w:val="22"/>
          <w:szCs w:val="22"/>
        </w:rPr>
        <w:t>, ar tā parakstīšanu apliecina, ka ir iepazinies ar</w:t>
      </w:r>
      <w:r w:rsidRPr="00F64DAC">
        <w:rPr>
          <w:rStyle w:val="apple-converted-space"/>
          <w:color w:val="000000"/>
          <w:sz w:val="22"/>
          <w:szCs w:val="22"/>
        </w:rPr>
        <w:t> </w:t>
      </w:r>
      <w:r w:rsidRPr="00F64DAC">
        <w:rPr>
          <w:rStyle w:val="s5"/>
          <w:color w:val="000000"/>
          <w:sz w:val="22"/>
          <w:szCs w:val="22"/>
        </w:rPr>
        <w:t>Iepirkuma</w:t>
      </w:r>
      <w:r w:rsidRPr="00F64DAC">
        <w:rPr>
          <w:rStyle w:val="apple-converted-space"/>
          <w:color w:val="000000"/>
          <w:sz w:val="22"/>
          <w:szCs w:val="22"/>
        </w:rPr>
        <w:t> </w:t>
      </w:r>
      <w:r w:rsidRPr="00F64DAC">
        <w:rPr>
          <w:rStyle w:val="s5"/>
          <w:color w:val="000000"/>
          <w:sz w:val="22"/>
          <w:szCs w:val="22"/>
        </w:rPr>
        <w:t>nolikumam pievienoto Tehnisko specifikāciju</w:t>
      </w:r>
      <w:r w:rsidRPr="00F64DAC">
        <w:rPr>
          <w:rStyle w:val="apple-converted-space"/>
          <w:color w:val="000000"/>
          <w:sz w:val="22"/>
          <w:szCs w:val="22"/>
        </w:rPr>
        <w:t> </w:t>
      </w:r>
      <w:r w:rsidRPr="00F64DAC">
        <w:rPr>
          <w:rStyle w:val="s21"/>
          <w:i/>
          <w:iCs/>
          <w:color w:val="000000"/>
          <w:sz w:val="22"/>
          <w:szCs w:val="22"/>
        </w:rPr>
        <w:t>(2.pielikums),</w:t>
      </w:r>
      <w:r w:rsidRPr="00F64DAC">
        <w:rPr>
          <w:rStyle w:val="apple-converted-space"/>
          <w:i/>
          <w:iCs/>
          <w:color w:val="000000"/>
          <w:sz w:val="22"/>
          <w:szCs w:val="22"/>
        </w:rPr>
        <w:t> </w:t>
      </w:r>
      <w:r w:rsidRPr="00F64DAC">
        <w:rPr>
          <w:rStyle w:val="s5"/>
          <w:color w:val="000000"/>
          <w:sz w:val="22"/>
          <w:szCs w:val="22"/>
        </w:rPr>
        <w:t>pretendentam tā ir skaidri saprotama un izpildāma, un pretendents apliecina, ka apņemas nodrošināt visas Tehniskajā specifikācijā noteiktās prasības. Tāpat pretendents pieteikumā</w:t>
      </w:r>
      <w:r w:rsidRPr="00F64DAC">
        <w:rPr>
          <w:rStyle w:val="apple-converted-space"/>
          <w:color w:val="000000"/>
          <w:sz w:val="22"/>
          <w:szCs w:val="22"/>
        </w:rPr>
        <w:t> </w:t>
      </w:r>
      <w:r w:rsidRPr="00F64DAC">
        <w:rPr>
          <w:rStyle w:val="s5"/>
          <w:color w:val="000000"/>
          <w:sz w:val="22"/>
          <w:szCs w:val="22"/>
        </w:rPr>
        <w:t>norāda</w:t>
      </w:r>
      <w:r w:rsidRPr="00F64DAC">
        <w:rPr>
          <w:rStyle w:val="apple-converted-space"/>
          <w:color w:val="000000"/>
          <w:sz w:val="22"/>
          <w:szCs w:val="22"/>
        </w:rPr>
        <w:t> </w:t>
      </w:r>
      <w:r w:rsidRPr="00F64DAC">
        <w:rPr>
          <w:rStyle w:val="s5"/>
          <w:color w:val="000000"/>
          <w:sz w:val="22"/>
          <w:szCs w:val="22"/>
        </w:rPr>
        <w:t>Būvdarbu garantijas laiku un apliecina, ka Darbi tiks veikti atbilstoši LV normatīvo aktu prasībām un Būvdarbos tiks pielietoti tikai sertificēti materiāli atbilstoši ES vai ekvivalentiem standartiem un LV būvnormatīviem.</w:t>
      </w:r>
      <w:r w:rsidR="0004323F" w:rsidRPr="00F64DAC">
        <w:rPr>
          <w:sz w:val="22"/>
          <w:szCs w:val="22"/>
        </w:rPr>
        <w:t xml:space="preserve"> </w:t>
      </w:r>
    </w:p>
    <w:p w14:paraId="0AE20A03" w14:textId="77777777" w:rsidR="00CB66B6" w:rsidRPr="00F64DAC" w:rsidRDefault="00572038" w:rsidP="008B2C69">
      <w:pPr>
        <w:pStyle w:val="ListParagraph"/>
        <w:numPr>
          <w:ilvl w:val="1"/>
          <w:numId w:val="2"/>
        </w:numPr>
        <w:ind w:left="1134" w:hanging="567"/>
        <w:jc w:val="both"/>
        <w:rPr>
          <w:rStyle w:val="s21"/>
          <w:sz w:val="22"/>
          <w:szCs w:val="22"/>
        </w:rPr>
      </w:pPr>
      <w:r w:rsidRPr="00F64DAC">
        <w:rPr>
          <w:rStyle w:val="s5"/>
          <w:b/>
          <w:bCs/>
          <w:color w:val="000000"/>
          <w:sz w:val="22"/>
          <w:szCs w:val="22"/>
        </w:rPr>
        <w:t>Finanšu piedāvājums</w:t>
      </w:r>
      <w:r w:rsidRPr="00F64DAC">
        <w:rPr>
          <w:rStyle w:val="s5"/>
          <w:color w:val="000000"/>
          <w:sz w:val="22"/>
          <w:szCs w:val="22"/>
        </w:rPr>
        <w:t>. Finanšu piedāvājumu pretendents sagatavo atbilstoši</w:t>
      </w:r>
      <w:r w:rsidRPr="00F64DAC">
        <w:rPr>
          <w:rStyle w:val="apple-converted-space"/>
          <w:color w:val="000000"/>
          <w:sz w:val="22"/>
          <w:szCs w:val="22"/>
        </w:rPr>
        <w:t> </w:t>
      </w:r>
      <w:r w:rsidRPr="00F64DAC">
        <w:rPr>
          <w:rStyle w:val="s5"/>
          <w:color w:val="000000"/>
          <w:sz w:val="22"/>
          <w:szCs w:val="22"/>
        </w:rPr>
        <w:t>Iepirkuma</w:t>
      </w:r>
      <w:r w:rsidRPr="00F64DAC">
        <w:rPr>
          <w:rStyle w:val="apple-converted-space"/>
          <w:color w:val="000000"/>
          <w:sz w:val="22"/>
          <w:szCs w:val="22"/>
        </w:rPr>
        <w:t> </w:t>
      </w:r>
      <w:r w:rsidRPr="00F64DAC">
        <w:rPr>
          <w:rStyle w:val="s5"/>
          <w:color w:val="000000"/>
          <w:sz w:val="22"/>
          <w:szCs w:val="22"/>
        </w:rPr>
        <w:t xml:space="preserve">nolikuma pielikumam Nr. 2, </w:t>
      </w:r>
      <w:r w:rsidRPr="00F64DAC">
        <w:rPr>
          <w:rStyle w:val="apple-converted-space"/>
          <w:color w:val="000000"/>
          <w:sz w:val="22"/>
          <w:szCs w:val="22"/>
        </w:rPr>
        <w:t> </w:t>
      </w:r>
      <w:r w:rsidRPr="00F64DAC">
        <w:rPr>
          <w:rStyle w:val="s5"/>
          <w:color w:val="000000"/>
          <w:sz w:val="22"/>
          <w:szCs w:val="22"/>
        </w:rPr>
        <w:t xml:space="preserve"> ievērojot Tehniskās specifikācijas nosacījumus.</w:t>
      </w:r>
      <w:r w:rsidRPr="00F64DAC">
        <w:rPr>
          <w:rStyle w:val="apple-converted-space"/>
          <w:color w:val="000000"/>
          <w:sz w:val="22"/>
          <w:szCs w:val="22"/>
        </w:rPr>
        <w:t> </w:t>
      </w:r>
      <w:r w:rsidRPr="00F64DAC">
        <w:rPr>
          <w:rStyle w:val="s10"/>
          <w:b/>
          <w:bCs/>
          <w:color w:val="000000"/>
          <w:sz w:val="22"/>
          <w:szCs w:val="22"/>
        </w:rPr>
        <w:t>Pretendents papildus pievieno elektroniska faila formātu</w:t>
      </w:r>
      <w:r w:rsidRPr="00F64DAC">
        <w:rPr>
          <w:rStyle w:val="apple-converted-space"/>
          <w:b/>
          <w:bCs/>
          <w:color w:val="000000"/>
          <w:sz w:val="22"/>
          <w:szCs w:val="22"/>
        </w:rPr>
        <w:t> </w:t>
      </w:r>
      <w:r w:rsidRPr="00F64DAC">
        <w:rPr>
          <w:rStyle w:val="s33"/>
          <w:b/>
          <w:bCs/>
          <w:i/>
          <w:iCs/>
          <w:color w:val="000000"/>
          <w:sz w:val="22"/>
          <w:szCs w:val="22"/>
        </w:rPr>
        <w:t xml:space="preserve">(MS </w:t>
      </w:r>
      <w:proofErr w:type="spellStart"/>
      <w:r w:rsidRPr="00F64DAC">
        <w:rPr>
          <w:rStyle w:val="s33"/>
          <w:b/>
          <w:bCs/>
          <w:i/>
          <w:iCs/>
          <w:color w:val="000000"/>
          <w:sz w:val="22"/>
          <w:szCs w:val="22"/>
        </w:rPr>
        <w:t>excel</w:t>
      </w:r>
      <w:proofErr w:type="spellEnd"/>
      <w:r w:rsidRPr="00F64DAC">
        <w:rPr>
          <w:rStyle w:val="s33"/>
          <w:b/>
          <w:bCs/>
          <w:i/>
          <w:iCs/>
          <w:color w:val="000000"/>
          <w:sz w:val="22"/>
          <w:szCs w:val="22"/>
        </w:rPr>
        <w:t>)</w:t>
      </w:r>
      <w:r w:rsidRPr="00F64DAC">
        <w:rPr>
          <w:rStyle w:val="s21"/>
          <w:i/>
          <w:iCs/>
          <w:color w:val="000000"/>
          <w:sz w:val="22"/>
          <w:szCs w:val="22"/>
        </w:rPr>
        <w:t>.</w:t>
      </w:r>
    </w:p>
    <w:p w14:paraId="133E5D19" w14:textId="77777777" w:rsidR="00CB66B6" w:rsidRPr="00F64DAC" w:rsidRDefault="00572038" w:rsidP="000766B5">
      <w:pPr>
        <w:pStyle w:val="ListParagraph"/>
        <w:numPr>
          <w:ilvl w:val="2"/>
          <w:numId w:val="2"/>
        </w:numPr>
        <w:ind w:left="1985" w:hanging="851"/>
        <w:jc w:val="both"/>
        <w:rPr>
          <w:rStyle w:val="s5"/>
          <w:sz w:val="22"/>
          <w:szCs w:val="22"/>
        </w:rPr>
      </w:pPr>
      <w:r w:rsidRPr="00F64DAC">
        <w:rPr>
          <w:rStyle w:val="s5"/>
          <w:color w:val="000000"/>
          <w:sz w:val="22"/>
          <w:szCs w:val="22"/>
        </w:rPr>
        <w:t>Izstrādājot finanšu piedāvājumu, jānorāda cenas un apjomi visām finanšu piedāvājuma veidnē iekļautajām tāmju pozīcijām, nav pieļaujama jaunu pozīciju un apjomu iekļaušana Tāmēs, kā arī esošo mainīšana.</w:t>
      </w:r>
    </w:p>
    <w:p w14:paraId="6FC2843A" w14:textId="77777777" w:rsidR="00CB66B6" w:rsidRPr="00F64DAC" w:rsidRDefault="00572038" w:rsidP="000766B5">
      <w:pPr>
        <w:pStyle w:val="ListParagraph"/>
        <w:numPr>
          <w:ilvl w:val="2"/>
          <w:numId w:val="2"/>
        </w:numPr>
        <w:ind w:left="1985" w:hanging="851"/>
        <w:jc w:val="both"/>
        <w:rPr>
          <w:rStyle w:val="s5"/>
          <w:sz w:val="22"/>
          <w:szCs w:val="22"/>
        </w:rPr>
      </w:pPr>
      <w:r w:rsidRPr="00F64DAC">
        <w:rPr>
          <w:rStyle w:val="s5"/>
          <w:color w:val="000000"/>
          <w:sz w:val="22"/>
          <w:szCs w:val="22"/>
        </w:rPr>
        <w:t>Finanšu piedāvājumā visas cenas</w:t>
      </w:r>
      <w:r w:rsidRPr="00F64DAC">
        <w:rPr>
          <w:rStyle w:val="apple-converted-space"/>
          <w:color w:val="000000"/>
          <w:sz w:val="22"/>
          <w:szCs w:val="22"/>
        </w:rPr>
        <w:t> </w:t>
      </w:r>
      <w:r w:rsidRPr="00F64DAC">
        <w:rPr>
          <w:rStyle w:val="s5"/>
          <w:color w:val="000000"/>
          <w:sz w:val="22"/>
          <w:szCs w:val="22"/>
        </w:rPr>
        <w:t>jāizsaka</w:t>
      </w:r>
      <w:r w:rsidRPr="00F64DAC">
        <w:rPr>
          <w:rStyle w:val="apple-converted-space"/>
          <w:color w:val="000000"/>
          <w:sz w:val="22"/>
          <w:szCs w:val="22"/>
        </w:rPr>
        <w:t> </w:t>
      </w:r>
      <w:proofErr w:type="spellStart"/>
      <w:r w:rsidRPr="00F64DAC">
        <w:rPr>
          <w:rStyle w:val="s21"/>
          <w:i/>
          <w:iCs/>
          <w:color w:val="000000"/>
          <w:sz w:val="22"/>
          <w:szCs w:val="22"/>
        </w:rPr>
        <w:t>euro</w:t>
      </w:r>
      <w:proofErr w:type="spellEnd"/>
      <w:r w:rsidRPr="00F64DAC">
        <w:rPr>
          <w:rStyle w:val="apple-converted-space"/>
          <w:color w:val="000000"/>
          <w:sz w:val="22"/>
          <w:szCs w:val="22"/>
        </w:rPr>
        <w:t> </w:t>
      </w:r>
      <w:r w:rsidRPr="00F64DAC">
        <w:rPr>
          <w:rStyle w:val="s5"/>
          <w:color w:val="000000"/>
          <w:sz w:val="22"/>
          <w:szCs w:val="22"/>
        </w:rPr>
        <w:t>(EUR bez PVN) un piedāvājuma cenas jāaprēķina un jānorāda ar precizitāti</w:t>
      </w:r>
      <w:r w:rsidRPr="00F64DAC">
        <w:rPr>
          <w:rStyle w:val="apple-converted-space"/>
          <w:color w:val="000000"/>
          <w:sz w:val="22"/>
          <w:szCs w:val="22"/>
        </w:rPr>
        <w:t> </w:t>
      </w:r>
      <w:r w:rsidRPr="00F64DAC">
        <w:rPr>
          <w:rStyle w:val="s5"/>
          <w:color w:val="000000"/>
          <w:sz w:val="22"/>
          <w:szCs w:val="22"/>
        </w:rPr>
        <w:t>2 (divas) zīmes aiz komata. Ja būs norādītas vairāk kā 2 (divas) zīmes aiz komata, noapaļošana netiks veikta un</w:t>
      </w:r>
      <w:r w:rsidRPr="00F64DAC">
        <w:rPr>
          <w:rStyle w:val="apple-converted-space"/>
          <w:color w:val="000000"/>
          <w:sz w:val="22"/>
          <w:szCs w:val="22"/>
        </w:rPr>
        <w:t> </w:t>
      </w:r>
      <w:r w:rsidRPr="00F64DAC">
        <w:rPr>
          <w:rStyle w:val="s5"/>
          <w:color w:val="000000"/>
          <w:sz w:val="22"/>
          <w:szCs w:val="22"/>
        </w:rPr>
        <w:t>iepirkuma komisija ņems vērā tikai 2 (divas) zīmes aiz komata.</w:t>
      </w:r>
    </w:p>
    <w:p w14:paraId="13B2C5AB" w14:textId="77777777" w:rsidR="00CB66B6" w:rsidRPr="00F64DAC" w:rsidRDefault="00572038" w:rsidP="000766B5">
      <w:pPr>
        <w:pStyle w:val="ListParagraph"/>
        <w:numPr>
          <w:ilvl w:val="2"/>
          <w:numId w:val="2"/>
        </w:numPr>
        <w:ind w:left="1985" w:hanging="851"/>
        <w:jc w:val="both"/>
        <w:rPr>
          <w:rStyle w:val="s5"/>
          <w:sz w:val="22"/>
          <w:szCs w:val="22"/>
        </w:rPr>
      </w:pPr>
      <w:r w:rsidRPr="00F64DAC">
        <w:rPr>
          <w:rStyle w:val="s5"/>
          <w:color w:val="000000"/>
          <w:sz w:val="22"/>
          <w:szCs w:val="22"/>
        </w:rPr>
        <w:lastRenderedPageBreak/>
        <w:t>Finanšu</w:t>
      </w:r>
      <w:r w:rsidRPr="00F64DAC">
        <w:rPr>
          <w:rStyle w:val="apple-converted-space"/>
          <w:color w:val="000000"/>
          <w:sz w:val="22"/>
          <w:szCs w:val="22"/>
        </w:rPr>
        <w:t> </w:t>
      </w:r>
      <w:r w:rsidRPr="00F64DAC">
        <w:rPr>
          <w:rStyle w:val="s5"/>
          <w:color w:val="000000"/>
          <w:sz w:val="22"/>
          <w:szCs w:val="22"/>
        </w:rPr>
        <w:t>piedāvājumā pretendentam jāiekļauj visi izdevumi un izmaksas, kas var rasties pretendentam, lai pilnīgi un pienācīgā kvalitātē sasniegtu Tehniskajā specifikācijā noteiktos Darbus atbilstoši līguma projekta noteikumiem.</w:t>
      </w:r>
    </w:p>
    <w:p w14:paraId="340C67CF" w14:textId="77777777" w:rsidR="00CB66B6" w:rsidRPr="00F64DAC" w:rsidRDefault="00572038" w:rsidP="000766B5">
      <w:pPr>
        <w:pStyle w:val="ListParagraph"/>
        <w:numPr>
          <w:ilvl w:val="2"/>
          <w:numId w:val="2"/>
        </w:numPr>
        <w:ind w:left="1985" w:hanging="851"/>
        <w:jc w:val="both"/>
        <w:rPr>
          <w:rStyle w:val="s5"/>
          <w:sz w:val="22"/>
          <w:szCs w:val="22"/>
        </w:rPr>
      </w:pPr>
      <w:r w:rsidRPr="00F64DAC">
        <w:rPr>
          <w:rStyle w:val="s5"/>
          <w:color w:val="000000"/>
          <w:sz w:val="22"/>
          <w:szCs w:val="22"/>
        </w:rPr>
        <w:t>Pretendents</w:t>
      </w:r>
      <w:r w:rsidRPr="00F64DAC">
        <w:rPr>
          <w:rStyle w:val="apple-converted-space"/>
          <w:color w:val="000000"/>
          <w:sz w:val="22"/>
          <w:szCs w:val="22"/>
        </w:rPr>
        <w:t> </w:t>
      </w:r>
      <w:r w:rsidRPr="00F64DAC">
        <w:rPr>
          <w:rStyle w:val="s5"/>
          <w:color w:val="000000"/>
          <w:sz w:val="22"/>
          <w:szCs w:val="22"/>
        </w:rPr>
        <w:t>finanšu piedāvājumu sagatavo atbilstoši Iepirkuma nolikuma noteikumiem un spēkā esošo normatīvo aktu noteikumiem.</w:t>
      </w:r>
    </w:p>
    <w:p w14:paraId="0590C15B" w14:textId="77777777" w:rsidR="00CB66B6" w:rsidRPr="00F64DAC" w:rsidRDefault="00572038" w:rsidP="000766B5">
      <w:pPr>
        <w:pStyle w:val="ListParagraph"/>
        <w:numPr>
          <w:ilvl w:val="2"/>
          <w:numId w:val="2"/>
        </w:numPr>
        <w:ind w:left="1985" w:hanging="851"/>
        <w:jc w:val="both"/>
        <w:rPr>
          <w:rStyle w:val="s5"/>
          <w:sz w:val="22"/>
          <w:szCs w:val="22"/>
        </w:rPr>
      </w:pPr>
      <w:r w:rsidRPr="00F64DAC">
        <w:rPr>
          <w:rStyle w:val="s5"/>
          <w:color w:val="000000"/>
          <w:sz w:val="22"/>
          <w:szCs w:val="22"/>
        </w:rPr>
        <w:t>Finanšu</w:t>
      </w:r>
      <w:r w:rsidRPr="00F64DAC">
        <w:rPr>
          <w:rStyle w:val="apple-converted-space"/>
          <w:color w:val="000000"/>
          <w:sz w:val="22"/>
          <w:szCs w:val="22"/>
        </w:rPr>
        <w:t> </w:t>
      </w:r>
      <w:r w:rsidRPr="00F64DAC">
        <w:rPr>
          <w:rStyle w:val="s5"/>
          <w:color w:val="000000"/>
          <w:sz w:val="22"/>
          <w:szCs w:val="22"/>
        </w:rPr>
        <w:t>piedāvājumu un Tāmes jāizstrādā atbilstoši Ministru kabineta 2017.gada 3.maija noteikumiem Nr. 239 “Noteikumi par Latvijas būvnormatīvu LBN 501-17 “</w:t>
      </w:r>
      <w:proofErr w:type="spellStart"/>
      <w:r w:rsidRPr="00F64DAC">
        <w:rPr>
          <w:rStyle w:val="s5"/>
          <w:color w:val="000000"/>
          <w:sz w:val="22"/>
          <w:szCs w:val="22"/>
        </w:rPr>
        <w:t>Būvizmaksu</w:t>
      </w:r>
      <w:proofErr w:type="spellEnd"/>
      <w:r w:rsidRPr="00F64DAC">
        <w:rPr>
          <w:rStyle w:val="s5"/>
          <w:color w:val="000000"/>
          <w:sz w:val="22"/>
          <w:szCs w:val="22"/>
        </w:rPr>
        <w:t xml:space="preserve"> noteikšanas kārtība””.</w:t>
      </w:r>
    </w:p>
    <w:p w14:paraId="79C6B898" w14:textId="77777777" w:rsidR="000766B5" w:rsidRPr="000766B5" w:rsidRDefault="00572038" w:rsidP="000766B5">
      <w:pPr>
        <w:pStyle w:val="ListParagraph"/>
        <w:numPr>
          <w:ilvl w:val="2"/>
          <w:numId w:val="2"/>
        </w:numPr>
        <w:ind w:left="1985" w:hanging="851"/>
        <w:jc w:val="both"/>
        <w:rPr>
          <w:rStyle w:val="s5"/>
          <w:sz w:val="22"/>
          <w:szCs w:val="22"/>
        </w:rPr>
      </w:pPr>
      <w:r w:rsidRPr="00F64DAC">
        <w:rPr>
          <w:rStyle w:val="s5"/>
          <w:color w:val="000000"/>
          <w:sz w:val="22"/>
          <w:szCs w:val="22"/>
        </w:rPr>
        <w:t>Gadījumos,</w:t>
      </w:r>
      <w:r w:rsidRPr="00F64DAC">
        <w:rPr>
          <w:rStyle w:val="apple-converted-space"/>
          <w:color w:val="000000"/>
          <w:sz w:val="22"/>
          <w:szCs w:val="22"/>
        </w:rPr>
        <w:t> </w:t>
      </w:r>
      <w:r w:rsidRPr="00F64DAC">
        <w:rPr>
          <w:rStyle w:val="s5"/>
          <w:color w:val="000000"/>
          <w:sz w:val="22"/>
          <w:szCs w:val="22"/>
        </w:rPr>
        <w:t>kad pretendents piedāvā ekvivalentu būvprojektā iekļautas specifiskas izcelsmes vai konkrēta piegādātāja precei vai zīmolam, pretendents attiecīgās Tāmes kolonas (Būvdarbu nosaukums, marka) šūnā,</w:t>
      </w:r>
      <w:r w:rsidRPr="00F64DAC">
        <w:rPr>
          <w:rStyle w:val="apple-converted-space"/>
          <w:color w:val="000000"/>
          <w:sz w:val="22"/>
          <w:szCs w:val="22"/>
        </w:rPr>
        <w:t> </w:t>
      </w:r>
      <w:r w:rsidRPr="00F64DAC">
        <w:rPr>
          <w:rStyle w:val="s10"/>
          <w:b/>
          <w:bCs/>
          <w:color w:val="000000"/>
          <w:sz w:val="22"/>
          <w:szCs w:val="22"/>
        </w:rPr>
        <w:t>svītro konkrēto teksta daļu un papildina ar konkrēto ekvivalento izstrādājumu</w:t>
      </w:r>
      <w:r w:rsidRPr="00F64DAC">
        <w:rPr>
          <w:rStyle w:val="s5"/>
          <w:color w:val="000000"/>
          <w:sz w:val="22"/>
          <w:szCs w:val="22"/>
        </w:rPr>
        <w:t>, attiecīgo šūnu iekrāsojot kontrastējošā tonī. Papildus savam piedāvājumam pretendents iesniedz ekvivalento izstrādājumu pārskatu ar atsaucēm uz finanšu piedāvājuma tāmēm un pozīcijām, kurās piedāvāts ekvivalents, kā arī pievieno visu nepieciešamo tehnisko dokumentāciju. Ja pretendents nepiedāvā ekvivalentu, tad pretendents</w:t>
      </w:r>
      <w:r w:rsidRPr="00F64DAC">
        <w:rPr>
          <w:rStyle w:val="apple-converted-space"/>
          <w:color w:val="000000"/>
          <w:sz w:val="22"/>
          <w:szCs w:val="22"/>
        </w:rPr>
        <w:t> </w:t>
      </w:r>
      <w:r w:rsidRPr="00F64DAC">
        <w:rPr>
          <w:rStyle w:val="s10"/>
          <w:b/>
          <w:bCs/>
          <w:color w:val="000000"/>
          <w:sz w:val="22"/>
          <w:szCs w:val="22"/>
        </w:rPr>
        <w:t>dzēš</w:t>
      </w:r>
      <w:r w:rsidRPr="00F64DAC">
        <w:rPr>
          <w:rStyle w:val="apple-converted-space"/>
          <w:color w:val="000000"/>
          <w:sz w:val="22"/>
          <w:szCs w:val="22"/>
        </w:rPr>
        <w:t> </w:t>
      </w:r>
      <w:r w:rsidRPr="00F64DAC">
        <w:rPr>
          <w:rStyle w:val="s5"/>
          <w:color w:val="000000"/>
          <w:sz w:val="22"/>
          <w:szCs w:val="22"/>
        </w:rPr>
        <w:t>konkrēto teksta daļu</w:t>
      </w:r>
      <w:r w:rsidRPr="00F64DAC">
        <w:rPr>
          <w:rStyle w:val="apple-converted-space"/>
          <w:color w:val="000000"/>
          <w:sz w:val="22"/>
          <w:szCs w:val="22"/>
        </w:rPr>
        <w:t> </w:t>
      </w:r>
      <w:r w:rsidRPr="00F64DAC">
        <w:rPr>
          <w:rStyle w:val="s33"/>
          <w:b/>
          <w:bCs/>
          <w:i/>
          <w:iCs/>
          <w:color w:val="000000"/>
          <w:sz w:val="22"/>
          <w:szCs w:val="22"/>
        </w:rPr>
        <w:t>“vai ekvivalents”</w:t>
      </w:r>
      <w:r w:rsidRPr="00F64DAC">
        <w:rPr>
          <w:rStyle w:val="apple-converted-space"/>
          <w:i/>
          <w:iCs/>
          <w:color w:val="000000"/>
          <w:sz w:val="22"/>
          <w:szCs w:val="22"/>
        </w:rPr>
        <w:t> </w:t>
      </w:r>
      <w:r w:rsidRPr="00F64DAC">
        <w:rPr>
          <w:rStyle w:val="s5"/>
          <w:color w:val="000000"/>
          <w:sz w:val="22"/>
          <w:szCs w:val="22"/>
        </w:rPr>
        <w:t>tāmes kolonās.</w:t>
      </w:r>
    </w:p>
    <w:p w14:paraId="0CCE4AE1" w14:textId="77777777" w:rsidR="000766B5" w:rsidRPr="000766B5" w:rsidRDefault="000766B5" w:rsidP="000766B5">
      <w:pPr>
        <w:pStyle w:val="ListParagraph"/>
        <w:ind w:left="1985"/>
        <w:jc w:val="both"/>
        <w:rPr>
          <w:rStyle w:val="s5"/>
          <w:sz w:val="22"/>
          <w:szCs w:val="22"/>
        </w:rPr>
      </w:pPr>
    </w:p>
    <w:p w14:paraId="030189FF" w14:textId="0DFF8D17" w:rsidR="007849C9" w:rsidRPr="000766B5" w:rsidRDefault="007849C9" w:rsidP="000766B5">
      <w:pPr>
        <w:pStyle w:val="ListParagraph"/>
        <w:numPr>
          <w:ilvl w:val="0"/>
          <w:numId w:val="2"/>
        </w:numPr>
        <w:ind w:left="567" w:hanging="567"/>
        <w:jc w:val="both"/>
        <w:rPr>
          <w:sz w:val="22"/>
          <w:szCs w:val="22"/>
        </w:rPr>
      </w:pPr>
      <w:r w:rsidRPr="000766B5">
        <w:rPr>
          <w:b/>
          <w:bCs/>
          <w:sz w:val="22"/>
          <w:szCs w:val="22"/>
        </w:rPr>
        <w:t xml:space="preserve">Lēmuma par </w:t>
      </w:r>
      <w:r w:rsidR="00A67A24" w:rsidRPr="000766B5">
        <w:rPr>
          <w:b/>
          <w:bCs/>
          <w:sz w:val="22"/>
          <w:szCs w:val="22"/>
        </w:rPr>
        <w:t>iepirkuma procedūras</w:t>
      </w:r>
      <w:r w:rsidRPr="000766B5">
        <w:rPr>
          <w:b/>
          <w:bCs/>
          <w:sz w:val="22"/>
          <w:szCs w:val="22"/>
        </w:rPr>
        <w:t xml:space="preserve"> rezultātu pieņemšana un paziņošana</w:t>
      </w:r>
    </w:p>
    <w:p w14:paraId="6D17BC86" w14:textId="4471D479" w:rsidR="007849C9" w:rsidRPr="000766B5" w:rsidRDefault="007849C9" w:rsidP="000766B5">
      <w:pPr>
        <w:pStyle w:val="ListParagraph"/>
        <w:numPr>
          <w:ilvl w:val="1"/>
          <w:numId w:val="2"/>
        </w:numPr>
        <w:spacing w:after="200" w:line="276" w:lineRule="auto"/>
        <w:ind w:left="1134" w:right="-142" w:hanging="708"/>
        <w:jc w:val="both"/>
        <w:rPr>
          <w:bCs/>
          <w:sz w:val="22"/>
          <w:szCs w:val="22"/>
        </w:rPr>
      </w:pPr>
      <w:r w:rsidRPr="000766B5">
        <w:rPr>
          <w:bCs/>
          <w:sz w:val="22"/>
          <w:szCs w:val="22"/>
        </w:rPr>
        <w:t>Komisija pārbauda piedāvājumu atbilstību Nolikumā noteiktajām prasībām un izvēlas piedāvājumu saskaņā ar noteikto piedāvājuma izvēles kritēriju.</w:t>
      </w:r>
    </w:p>
    <w:p w14:paraId="42A8460F" w14:textId="58847054" w:rsidR="007849C9" w:rsidRPr="00F64DAC" w:rsidRDefault="007849C9" w:rsidP="000766B5">
      <w:pPr>
        <w:pStyle w:val="ListParagraph"/>
        <w:numPr>
          <w:ilvl w:val="1"/>
          <w:numId w:val="2"/>
        </w:numPr>
        <w:spacing w:after="200" w:line="276" w:lineRule="auto"/>
        <w:ind w:left="1134" w:right="-142" w:hanging="708"/>
        <w:jc w:val="both"/>
        <w:rPr>
          <w:bCs/>
          <w:sz w:val="22"/>
          <w:szCs w:val="22"/>
        </w:rPr>
      </w:pPr>
      <w:r w:rsidRPr="00F64DAC">
        <w:rPr>
          <w:bCs/>
          <w:sz w:val="22"/>
          <w:szCs w:val="22"/>
        </w:rPr>
        <w:t xml:space="preserve">Komisija par uzvarētāju atzīst pretendentu, kurš izraudzīts atbilstoši Nolikumā noteiktajām prasībām un kritērijiem un nav izslēdzams no dalības </w:t>
      </w:r>
      <w:r w:rsidR="00A67A24" w:rsidRPr="00F64DAC">
        <w:rPr>
          <w:bCs/>
          <w:sz w:val="22"/>
          <w:szCs w:val="22"/>
        </w:rPr>
        <w:t>iepirkuma procedūras</w:t>
      </w:r>
      <w:r w:rsidRPr="00F64DAC">
        <w:rPr>
          <w:bCs/>
          <w:sz w:val="22"/>
          <w:szCs w:val="22"/>
        </w:rPr>
        <w:t xml:space="preserve"> saskaņā ar PIL 42. pantu.</w:t>
      </w:r>
    </w:p>
    <w:p w14:paraId="4C949513" w14:textId="3BF62B94" w:rsidR="007849C9" w:rsidRPr="00F64DAC" w:rsidRDefault="007849C9" w:rsidP="000766B5">
      <w:pPr>
        <w:pStyle w:val="ListParagraph"/>
        <w:numPr>
          <w:ilvl w:val="1"/>
          <w:numId w:val="2"/>
        </w:numPr>
        <w:spacing w:after="200" w:line="276" w:lineRule="auto"/>
        <w:ind w:left="1134" w:right="-142" w:hanging="708"/>
        <w:jc w:val="both"/>
        <w:rPr>
          <w:bCs/>
          <w:sz w:val="22"/>
          <w:szCs w:val="22"/>
        </w:rPr>
      </w:pPr>
      <w:r w:rsidRPr="00F64DAC">
        <w:rPr>
          <w:bCs/>
          <w:sz w:val="22"/>
          <w:szCs w:val="22"/>
        </w:rPr>
        <w:t xml:space="preserve">Visi pretendenti tiek </w:t>
      </w:r>
      <w:proofErr w:type="spellStart"/>
      <w:r w:rsidRPr="00F64DAC">
        <w:rPr>
          <w:bCs/>
          <w:sz w:val="22"/>
          <w:szCs w:val="22"/>
        </w:rPr>
        <w:t>rakstveidā</w:t>
      </w:r>
      <w:proofErr w:type="spellEnd"/>
      <w:r w:rsidRPr="00F64DAC">
        <w:rPr>
          <w:bCs/>
          <w:sz w:val="22"/>
          <w:szCs w:val="22"/>
        </w:rPr>
        <w:t xml:space="preserve"> informēti par </w:t>
      </w:r>
      <w:r w:rsidR="00A67A24" w:rsidRPr="00F64DAC">
        <w:rPr>
          <w:bCs/>
          <w:sz w:val="22"/>
          <w:szCs w:val="22"/>
        </w:rPr>
        <w:t xml:space="preserve">iepirkuma procedūras </w:t>
      </w:r>
      <w:r w:rsidRPr="00F64DAC">
        <w:rPr>
          <w:bCs/>
          <w:sz w:val="22"/>
          <w:szCs w:val="22"/>
        </w:rPr>
        <w:t xml:space="preserve">rezultātu 3 (trīs) darbdienu laikā no lēmuma par līguma slēgšanas tiesību piešķiršanu </w:t>
      </w:r>
      <w:r w:rsidR="00A67A24" w:rsidRPr="00F64DAC">
        <w:rPr>
          <w:bCs/>
          <w:sz w:val="22"/>
          <w:szCs w:val="22"/>
        </w:rPr>
        <w:t xml:space="preserve">iepirkuma procedūras </w:t>
      </w:r>
      <w:r w:rsidRPr="00F64DAC">
        <w:rPr>
          <w:bCs/>
          <w:sz w:val="22"/>
          <w:szCs w:val="22"/>
        </w:rPr>
        <w:t>pieņemšanas dienas.</w:t>
      </w:r>
    </w:p>
    <w:p w14:paraId="7B27DBC1" w14:textId="06A285BE" w:rsidR="007849C9" w:rsidRPr="00F64DAC" w:rsidRDefault="007849C9" w:rsidP="000766B5">
      <w:pPr>
        <w:pStyle w:val="ListParagraph"/>
        <w:numPr>
          <w:ilvl w:val="1"/>
          <w:numId w:val="2"/>
        </w:numPr>
        <w:spacing w:after="200" w:line="276" w:lineRule="auto"/>
        <w:ind w:left="1134" w:right="-142" w:hanging="708"/>
        <w:jc w:val="both"/>
        <w:rPr>
          <w:bCs/>
          <w:sz w:val="22"/>
          <w:szCs w:val="22"/>
        </w:rPr>
      </w:pPr>
      <w:r w:rsidRPr="00F64DAC">
        <w:rPr>
          <w:bCs/>
          <w:sz w:val="22"/>
          <w:szCs w:val="22"/>
        </w:rPr>
        <w:t xml:space="preserve">Ja iesniegti Nolikumā noteiktajām prasībām neatbilstoši piedāvājumi vai vispār nav iesniegti piedāvājumi, Komisija pieņem lēmumu izbeigt </w:t>
      </w:r>
      <w:r w:rsidR="00A67A24" w:rsidRPr="00F64DAC">
        <w:rPr>
          <w:bCs/>
          <w:sz w:val="22"/>
          <w:szCs w:val="22"/>
        </w:rPr>
        <w:t xml:space="preserve">iepirkuma procedūru </w:t>
      </w:r>
      <w:r w:rsidRPr="00F64DAC">
        <w:rPr>
          <w:bCs/>
          <w:sz w:val="22"/>
          <w:szCs w:val="22"/>
        </w:rPr>
        <w:t xml:space="preserve">un 3 (triju) darbdienu laikā pēc tam, kad pieņemts šajā punktā minētais lēmums, iesniedz publicēšanai Iepirkumu uzraudzības birojam paziņojumu par </w:t>
      </w:r>
      <w:r w:rsidR="00A67A24" w:rsidRPr="00F64DAC">
        <w:rPr>
          <w:bCs/>
          <w:sz w:val="22"/>
          <w:szCs w:val="22"/>
        </w:rPr>
        <w:t xml:space="preserve">iepirkuma procedūru </w:t>
      </w:r>
      <w:r w:rsidRPr="00F64DAC">
        <w:rPr>
          <w:bCs/>
          <w:sz w:val="22"/>
          <w:szCs w:val="22"/>
        </w:rPr>
        <w:t>rezultātu un informē visus pretendentus par visiem iemesliem, kuru dēļ iepirkuma procedūra tiek izbeigta.</w:t>
      </w:r>
    </w:p>
    <w:p w14:paraId="432683DC" w14:textId="1C841110" w:rsidR="007849C9" w:rsidRPr="00F64DAC" w:rsidRDefault="007849C9" w:rsidP="000766B5">
      <w:pPr>
        <w:pStyle w:val="ListParagraph"/>
        <w:numPr>
          <w:ilvl w:val="1"/>
          <w:numId w:val="2"/>
        </w:numPr>
        <w:spacing w:after="200" w:line="276" w:lineRule="auto"/>
        <w:ind w:left="1134" w:right="-142" w:hanging="708"/>
        <w:jc w:val="both"/>
        <w:rPr>
          <w:bCs/>
          <w:sz w:val="22"/>
          <w:szCs w:val="22"/>
        </w:rPr>
      </w:pPr>
      <w:r w:rsidRPr="00F64DAC">
        <w:rPr>
          <w:bCs/>
          <w:sz w:val="22"/>
          <w:szCs w:val="22"/>
        </w:rPr>
        <w:t xml:space="preserve">Komisija var jebkurā brīdī pārtraukt Atklātu konkursu, ja tam ir objektīvs pamatojums. Pasūtītājs 3 (triju) darbdienu laikā pēc tam, kad pieņemts lēmums pārtraukt </w:t>
      </w:r>
      <w:r w:rsidR="00A67A24" w:rsidRPr="00F64DAC">
        <w:rPr>
          <w:bCs/>
          <w:sz w:val="22"/>
          <w:szCs w:val="22"/>
        </w:rPr>
        <w:t>iepirkuma procedūru</w:t>
      </w:r>
      <w:r w:rsidRPr="00F64DAC">
        <w:rPr>
          <w:bCs/>
          <w:sz w:val="22"/>
          <w:szCs w:val="22"/>
        </w:rPr>
        <w:t xml:space="preserve">, sagatavo un publicē publikāciju vadības sistēmā informāciju par </w:t>
      </w:r>
      <w:r w:rsidR="00A67A24" w:rsidRPr="00F64DAC">
        <w:rPr>
          <w:bCs/>
          <w:sz w:val="22"/>
          <w:szCs w:val="22"/>
        </w:rPr>
        <w:t>iepirkuma procedūras</w:t>
      </w:r>
      <w:r w:rsidRPr="00F64DAC">
        <w:rPr>
          <w:bCs/>
          <w:sz w:val="22"/>
          <w:szCs w:val="22"/>
        </w:rPr>
        <w:t xml:space="preserve"> pārtraukšanu, norādot lēmuma pieņemšanas datumu un pamatojumu (informācija tiek pievienota paziņojumam par plānoto līgumu), kā arī savā pircēja profilā nodrošina brīvu un tiešu elektronisku piekļuvi šim lēmumam.</w:t>
      </w:r>
    </w:p>
    <w:p w14:paraId="379D556E" w14:textId="77777777" w:rsidR="007849C9" w:rsidRPr="00F64DAC" w:rsidRDefault="007849C9" w:rsidP="007849C9">
      <w:pPr>
        <w:pStyle w:val="ListParagraph"/>
        <w:ind w:left="1276"/>
        <w:jc w:val="both"/>
        <w:outlineLvl w:val="2"/>
        <w:rPr>
          <w:bCs/>
          <w:sz w:val="22"/>
          <w:szCs w:val="22"/>
        </w:rPr>
      </w:pPr>
    </w:p>
    <w:p w14:paraId="29E333E1" w14:textId="77777777" w:rsidR="007849C9" w:rsidRPr="00F64DAC" w:rsidRDefault="007849C9" w:rsidP="000766B5">
      <w:pPr>
        <w:pStyle w:val="ListParagraph"/>
        <w:keepNext/>
        <w:numPr>
          <w:ilvl w:val="0"/>
          <w:numId w:val="2"/>
        </w:numPr>
        <w:spacing w:after="200" w:line="276" w:lineRule="auto"/>
        <w:ind w:left="567" w:hanging="567"/>
        <w:jc w:val="both"/>
        <w:outlineLvl w:val="1"/>
        <w:rPr>
          <w:b/>
          <w:bCs/>
          <w:sz w:val="22"/>
          <w:szCs w:val="22"/>
        </w:rPr>
      </w:pPr>
      <w:r w:rsidRPr="00F64DAC">
        <w:rPr>
          <w:b/>
          <w:bCs/>
          <w:sz w:val="22"/>
          <w:szCs w:val="22"/>
        </w:rPr>
        <w:t>Iepirkuma līguma slēgšana</w:t>
      </w:r>
    </w:p>
    <w:p w14:paraId="0C4A0D31" w14:textId="65F623DB" w:rsidR="007849C9" w:rsidRPr="00F64DAC" w:rsidRDefault="007849C9" w:rsidP="000766B5">
      <w:pPr>
        <w:pStyle w:val="ListParagraph"/>
        <w:numPr>
          <w:ilvl w:val="1"/>
          <w:numId w:val="2"/>
        </w:numPr>
        <w:spacing w:after="200" w:line="276" w:lineRule="auto"/>
        <w:ind w:left="1134" w:right="-142" w:hanging="567"/>
        <w:jc w:val="both"/>
        <w:rPr>
          <w:bCs/>
          <w:sz w:val="22"/>
          <w:szCs w:val="22"/>
        </w:rPr>
      </w:pPr>
      <w:r w:rsidRPr="00F64DAC">
        <w:rPr>
          <w:bCs/>
          <w:sz w:val="22"/>
          <w:szCs w:val="22"/>
        </w:rPr>
        <w:t>Pretendentam, kurš tiek atzīts par uzvarētāju iepirkuma procedūrā, tiek piešķirtas Līguma slēgšanas tiesības. Līgums jāparaksta 10 (desmit) darbdienu laikā no Pasūtītāja nosūtītā (arī uz elektroniskā pasta adresi) uzaicinājuma parakstīt Līgumu izsūtīšanas dienas, ja vien nav vienošanās par citu termiņu. Ja norādītajā termiņā pretendents neparaksta Līgumu, tas tiek uzskatīts par atteikumu slēgt Līgumu.</w:t>
      </w:r>
    </w:p>
    <w:p w14:paraId="0FE8CB19" w14:textId="77777777" w:rsidR="007849C9" w:rsidRPr="00F64DAC" w:rsidRDefault="007849C9" w:rsidP="000766B5">
      <w:pPr>
        <w:pStyle w:val="ListParagraph"/>
        <w:numPr>
          <w:ilvl w:val="1"/>
          <w:numId w:val="2"/>
        </w:numPr>
        <w:spacing w:after="200" w:line="276" w:lineRule="auto"/>
        <w:ind w:left="1134" w:hanging="567"/>
        <w:jc w:val="both"/>
        <w:outlineLvl w:val="2"/>
        <w:rPr>
          <w:bCs/>
          <w:sz w:val="22"/>
          <w:szCs w:val="22"/>
        </w:rPr>
      </w:pPr>
      <w:r w:rsidRPr="00F64DAC">
        <w:rPr>
          <w:bCs/>
          <w:sz w:val="22"/>
          <w:szCs w:val="22"/>
        </w:rPr>
        <w:t xml:space="preserve">Pēc Komisijas pieprasījuma piegādātāju apvienība, attiecībā, uz kuru pieņemts lēmums par Līguma slēgšanas tiesību piešķiršanu, saskaņā ar PIL 13. panta sesto daļu pēc savas izvēles izveidojas atbilstoši noteiktam juridiskam statusam vai noslēdz sabiedrības līgumu, vienojoties par apvienības dalībnieku atbildības sadalījumu. </w:t>
      </w:r>
    </w:p>
    <w:p w14:paraId="70C43DB2" w14:textId="77777777" w:rsidR="007849C9" w:rsidRPr="00F64DAC" w:rsidRDefault="007849C9" w:rsidP="000766B5">
      <w:pPr>
        <w:pStyle w:val="ListParagraph"/>
        <w:numPr>
          <w:ilvl w:val="1"/>
          <w:numId w:val="2"/>
        </w:numPr>
        <w:spacing w:after="200" w:line="276" w:lineRule="auto"/>
        <w:ind w:left="1134" w:hanging="567"/>
        <w:jc w:val="both"/>
        <w:outlineLvl w:val="2"/>
        <w:rPr>
          <w:bCs/>
          <w:sz w:val="22"/>
          <w:szCs w:val="22"/>
        </w:rPr>
      </w:pPr>
      <w:r w:rsidRPr="00F64DAC">
        <w:rPr>
          <w:bCs/>
          <w:sz w:val="22"/>
          <w:szCs w:val="22"/>
        </w:rPr>
        <w:t xml:space="preserve">Ja izraudzītais pretendents atsakās slēgt Līgumu ar Pasūtītāju, Pasūtītājs var pieņemt lēmumu slēgt Līgumu ar nākamo pretendentu, kurš ir atbilstošs Nolikuma un PIL noteiktajām prasībām </w:t>
      </w:r>
      <w:r w:rsidRPr="00F64DAC">
        <w:rPr>
          <w:bCs/>
          <w:sz w:val="22"/>
          <w:szCs w:val="22"/>
        </w:rPr>
        <w:lastRenderedPageBreak/>
        <w:t>un kura piedāvājums atbilst Nolikuma prasībām un ir nākamais saimnieciski visizdevīgākais piedāvājums.</w:t>
      </w:r>
    </w:p>
    <w:p w14:paraId="337FB7AC" w14:textId="77777777" w:rsidR="007849C9" w:rsidRPr="00F64DAC" w:rsidRDefault="007849C9" w:rsidP="000766B5">
      <w:pPr>
        <w:pStyle w:val="ListParagraph"/>
        <w:numPr>
          <w:ilvl w:val="1"/>
          <w:numId w:val="2"/>
        </w:numPr>
        <w:spacing w:after="200" w:line="276" w:lineRule="auto"/>
        <w:ind w:left="1134" w:hanging="567"/>
        <w:jc w:val="both"/>
        <w:outlineLvl w:val="2"/>
        <w:rPr>
          <w:bCs/>
          <w:sz w:val="22"/>
          <w:szCs w:val="22"/>
        </w:rPr>
      </w:pPr>
      <w:r w:rsidRPr="00F64DAC">
        <w:rPr>
          <w:bCs/>
          <w:sz w:val="22"/>
          <w:szCs w:val="22"/>
        </w:rPr>
        <w:t xml:space="preserve">Pasūtītājs pēc tam, kad noslēgts Līgums vai pieņemts lēmums par Atklāta konkursa izbeigšanu vai pārtraukšanu, sagatavo un iesniedz publicēšanai publikāciju vadības sistēmā paziņojumu par līguma slēgšanas tiesību piešķiršanu saskaņā ar PIL 29. pantu un ievieto savā pircēja profilā līguma pamattekstu saskaņā ar PIL 60. panta desmito daļu. </w:t>
      </w:r>
    </w:p>
    <w:p w14:paraId="45B60B70" w14:textId="77777777" w:rsidR="007849C9" w:rsidRPr="00F64DAC" w:rsidRDefault="007849C9" w:rsidP="000766B5">
      <w:pPr>
        <w:pStyle w:val="ListParagraph"/>
        <w:numPr>
          <w:ilvl w:val="1"/>
          <w:numId w:val="2"/>
        </w:numPr>
        <w:spacing w:after="200" w:line="276" w:lineRule="auto"/>
        <w:ind w:left="1134" w:hanging="567"/>
        <w:jc w:val="both"/>
        <w:outlineLvl w:val="2"/>
        <w:rPr>
          <w:bCs/>
          <w:sz w:val="22"/>
          <w:szCs w:val="22"/>
        </w:rPr>
      </w:pPr>
      <w:r w:rsidRPr="00F64DAC">
        <w:rPr>
          <w:bCs/>
          <w:sz w:val="22"/>
          <w:szCs w:val="22"/>
        </w:rPr>
        <w:t>Desmit</w:t>
      </w:r>
      <w:r w:rsidRPr="00F64DAC">
        <w:rPr>
          <w:bCs/>
          <w:color w:val="FF0000"/>
          <w:sz w:val="22"/>
          <w:szCs w:val="22"/>
        </w:rPr>
        <w:t xml:space="preserve"> </w:t>
      </w:r>
      <w:r w:rsidRPr="00F64DAC">
        <w:rPr>
          <w:bCs/>
          <w:sz w:val="22"/>
          <w:szCs w:val="22"/>
        </w:rPr>
        <w:t xml:space="preserve">darbdienu laikā pēc tam, kad stājas spēkā Līguma grozījumi, Pasūtītājs savā pircēja profilā ievieto attiecīgi Līguma grozījumu tekstu, atbilstoši normatīvajos aktos noteiktajai kārtībai, ievērojot komercnoslēpuma aizsardzības prasības. </w:t>
      </w:r>
    </w:p>
    <w:p w14:paraId="73E1AC3D" w14:textId="77777777" w:rsidR="007849C9" w:rsidRPr="00F64DAC" w:rsidRDefault="007849C9" w:rsidP="000766B5">
      <w:pPr>
        <w:pStyle w:val="ListParagraph"/>
        <w:numPr>
          <w:ilvl w:val="1"/>
          <w:numId w:val="2"/>
        </w:numPr>
        <w:spacing w:after="200" w:line="276" w:lineRule="auto"/>
        <w:ind w:left="1134" w:hanging="567"/>
        <w:jc w:val="both"/>
        <w:outlineLvl w:val="2"/>
        <w:rPr>
          <w:bCs/>
          <w:sz w:val="22"/>
          <w:szCs w:val="22"/>
        </w:rPr>
      </w:pPr>
      <w:r w:rsidRPr="00F64DAC">
        <w:rPr>
          <w:bCs/>
          <w:sz w:val="22"/>
          <w:szCs w:val="22"/>
        </w:rPr>
        <w:t>Līgums un tā grozījumu teksts ir pieejams pircēja profilā vismaz visā Līguma darbības laikā, bet ne mazāk kā 36 (trīsdesmit sešus) mēnešus pēc Līguma spēkā stāšanās dienas.</w:t>
      </w:r>
    </w:p>
    <w:p w14:paraId="33999739" w14:textId="77777777" w:rsidR="007849C9" w:rsidRPr="00F64DAC" w:rsidRDefault="007849C9" w:rsidP="007849C9">
      <w:pPr>
        <w:ind w:left="1276" w:hanging="709"/>
        <w:outlineLvl w:val="2"/>
        <w:rPr>
          <w:bCs/>
          <w:sz w:val="22"/>
          <w:szCs w:val="22"/>
        </w:rPr>
      </w:pPr>
    </w:p>
    <w:p w14:paraId="264B3150" w14:textId="77777777" w:rsidR="007849C9" w:rsidRPr="00F64DAC" w:rsidRDefault="007849C9" w:rsidP="000766B5">
      <w:pPr>
        <w:pStyle w:val="ListParagraph"/>
        <w:numPr>
          <w:ilvl w:val="0"/>
          <w:numId w:val="2"/>
        </w:numPr>
        <w:spacing w:after="200" w:line="276" w:lineRule="auto"/>
        <w:ind w:left="720"/>
        <w:outlineLvl w:val="0"/>
        <w:rPr>
          <w:b/>
          <w:bCs/>
          <w:sz w:val="22"/>
          <w:szCs w:val="22"/>
        </w:rPr>
      </w:pPr>
      <w:r w:rsidRPr="00F64DAC">
        <w:rPr>
          <w:b/>
          <w:bCs/>
          <w:sz w:val="22"/>
          <w:szCs w:val="22"/>
        </w:rPr>
        <w:t>Iepirkuma komisija</w:t>
      </w:r>
      <w:bookmarkStart w:id="12" w:name="_Toc477855490"/>
      <w:bookmarkStart w:id="13" w:name="_Toc381023211"/>
      <w:bookmarkStart w:id="14" w:name="_Toc368566417"/>
      <w:bookmarkStart w:id="15" w:name="_Toc368392565"/>
      <w:bookmarkStart w:id="16" w:name="_Toc368392515"/>
    </w:p>
    <w:p w14:paraId="2DAF881B" w14:textId="77777777" w:rsidR="007849C9" w:rsidRPr="00F64DAC" w:rsidRDefault="007849C9" w:rsidP="000766B5">
      <w:pPr>
        <w:pStyle w:val="ListParagraph"/>
        <w:numPr>
          <w:ilvl w:val="1"/>
          <w:numId w:val="2"/>
        </w:numPr>
        <w:spacing w:after="200" w:line="276" w:lineRule="auto"/>
        <w:ind w:left="1134" w:hanging="567"/>
        <w:jc w:val="both"/>
        <w:outlineLvl w:val="0"/>
        <w:rPr>
          <w:b/>
          <w:bCs/>
          <w:sz w:val="22"/>
          <w:szCs w:val="22"/>
        </w:rPr>
      </w:pPr>
      <w:r w:rsidRPr="00F64DAC">
        <w:rPr>
          <w:sz w:val="22"/>
          <w:szCs w:val="22"/>
        </w:rPr>
        <w:t>Iepirkuma komisija ir lemttiesīga, ja komisijas sēdē piedalās vismaz 3 (trīs) locekļi.</w:t>
      </w:r>
    </w:p>
    <w:p w14:paraId="42053692" w14:textId="77777777" w:rsidR="007849C9" w:rsidRPr="00F64DAC" w:rsidRDefault="007849C9" w:rsidP="000766B5">
      <w:pPr>
        <w:pStyle w:val="ListParagraph"/>
        <w:numPr>
          <w:ilvl w:val="1"/>
          <w:numId w:val="2"/>
        </w:numPr>
        <w:spacing w:after="200" w:line="276" w:lineRule="auto"/>
        <w:ind w:left="1134" w:hanging="567"/>
        <w:jc w:val="both"/>
        <w:outlineLvl w:val="0"/>
        <w:rPr>
          <w:b/>
          <w:bCs/>
          <w:sz w:val="22"/>
          <w:szCs w:val="22"/>
        </w:rPr>
      </w:pPr>
      <w:r w:rsidRPr="00F64DAC">
        <w:rPr>
          <w:b/>
          <w:bCs/>
          <w:sz w:val="22"/>
          <w:szCs w:val="22"/>
        </w:rPr>
        <w:t>Komisijas tiesības:</w:t>
      </w:r>
      <w:bookmarkEnd w:id="12"/>
      <w:bookmarkEnd w:id="13"/>
      <w:bookmarkEnd w:id="14"/>
      <w:bookmarkEnd w:id="15"/>
      <w:bookmarkEnd w:id="16"/>
    </w:p>
    <w:p w14:paraId="5D0B52CF"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Pieprasīt precizēt piedāvājumā iesniegto informāciju un sniegt detalizētus paskaidrojumus.</w:t>
      </w:r>
    </w:p>
    <w:p w14:paraId="1674ABE3"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Pārbaudīt visu pretendenta sniegto ziņu patiesumu.</w:t>
      </w:r>
    </w:p>
    <w:p w14:paraId="14F2F165"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Pieaicināt Komisijas darbā ekspertus.</w:t>
      </w:r>
    </w:p>
    <w:p w14:paraId="47235F92"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Pieprasīt no pretendenta informāciju par piedāvājuma cenas veidošanās mehānismu.</w:t>
      </w:r>
    </w:p>
    <w:p w14:paraId="33164080"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Noraidīt nepamatoti lētu piedāvājumu.</w:t>
      </w:r>
    </w:p>
    <w:p w14:paraId="77B54DE1" w14:textId="44F885A8"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 xml:space="preserve">Pasūtītājam ir tiesības pārtraukt iepirkuma procedūru un neslēgt līgumu, ja tam ir objektīvs pamatojums. </w:t>
      </w:r>
    </w:p>
    <w:p w14:paraId="0179B9B6"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 xml:space="preserve"> Veikt citas darbības saskaņā ar PIL, citiem normatīvajiem aktiem un Nolikumu.</w:t>
      </w:r>
    </w:p>
    <w:p w14:paraId="35D63018"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sz w:val="22"/>
          <w:szCs w:val="22"/>
        </w:rPr>
        <w:t>Ja Komisijai rodas šaubas par pretendenta piedāvājumā sniegto informācijas patiesumu vai dokumenta kopijas autentiskumu, tai ir tiesības pieprasīt, lai pretendents apstiprina informācijas patiesumu un/ vai uzrāda apstiprinoša dokumenta oriģinālu vai iesniedz apliecinātu dokumenta kopiju.</w:t>
      </w:r>
    </w:p>
    <w:p w14:paraId="74FFCC4D"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sz w:val="22"/>
          <w:szCs w:val="22"/>
          <w:lang w:eastAsia="lv-LV"/>
        </w:rPr>
        <w:t xml:space="preserve">Noraidīt </w:t>
      </w:r>
      <w:r w:rsidRPr="00F64DAC">
        <w:rPr>
          <w:sz w:val="22"/>
          <w:szCs w:val="22"/>
        </w:rPr>
        <w:t>pretendenta piedāvājumu, ja pretendents maina piedāvājumā norādīto informāciju jebkurā piedāvājuma vērtēšanas posmā.</w:t>
      </w:r>
    </w:p>
    <w:p w14:paraId="144DAB7F"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sz w:val="22"/>
          <w:szCs w:val="22"/>
        </w:rPr>
        <w:t>Ja iepirkuma uzvarētājs atsakās slēgt līgumu, komisijai ir tiesības lemt par līguma slēgšanas tiesību piešķiršanu citam Pretendentam.</w:t>
      </w:r>
      <w:bookmarkStart w:id="17" w:name="_Toc477855491"/>
      <w:bookmarkStart w:id="18" w:name="_Toc381023212"/>
      <w:bookmarkStart w:id="19" w:name="_Toc368566418"/>
      <w:bookmarkStart w:id="20" w:name="_Toc368392566"/>
      <w:bookmarkStart w:id="21" w:name="_Toc368392516"/>
    </w:p>
    <w:p w14:paraId="02B8F4D7" w14:textId="77777777" w:rsidR="007849C9" w:rsidRPr="00F64DAC" w:rsidRDefault="007849C9" w:rsidP="000766B5">
      <w:pPr>
        <w:pStyle w:val="ListParagraph"/>
        <w:numPr>
          <w:ilvl w:val="1"/>
          <w:numId w:val="2"/>
        </w:numPr>
        <w:spacing w:after="200" w:line="276" w:lineRule="auto"/>
        <w:jc w:val="both"/>
        <w:outlineLvl w:val="0"/>
        <w:rPr>
          <w:b/>
          <w:bCs/>
          <w:sz w:val="22"/>
          <w:szCs w:val="22"/>
        </w:rPr>
      </w:pPr>
      <w:r w:rsidRPr="00F64DAC">
        <w:rPr>
          <w:b/>
          <w:bCs/>
          <w:sz w:val="22"/>
          <w:szCs w:val="22"/>
        </w:rPr>
        <w:t>Komisijas pienākumi:</w:t>
      </w:r>
      <w:bookmarkEnd w:id="17"/>
      <w:bookmarkEnd w:id="18"/>
      <w:bookmarkEnd w:id="19"/>
      <w:bookmarkEnd w:id="20"/>
      <w:bookmarkEnd w:id="21"/>
    </w:p>
    <w:p w14:paraId="0C959D72" w14:textId="1010ACA4"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Nodrošināt iepirkuma procedūras norisi un dokumentēšanu.</w:t>
      </w:r>
    </w:p>
    <w:p w14:paraId="62C5E0E0"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Nodrošināt piegādātāju brīvu konkurenci, kā arī vienlīdzīgu un taisnīgu attieksmi pret tiem.</w:t>
      </w:r>
    </w:p>
    <w:p w14:paraId="5C50E6A1"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Pēc piegādātāju pieprasījuma normatīvajos aktos noteiktajā kārtībā sniegt informāciju par Nolikumu.</w:t>
      </w:r>
    </w:p>
    <w:p w14:paraId="26AC834F" w14:textId="56B73033"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Vērtēt pretendentus un to iesniegtos piedāvājumus saskaņā ar PIL un Nolikumu, izvēlēties piedāvājumu vai pieņemt lēmumu par iepirkuma procedūras izbeigšanu, neizvēloties nevienu piedāvājumu.</w:t>
      </w:r>
    </w:p>
    <w:p w14:paraId="433638DA"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Veikt citas darbības saskaņā ar PIL, citiem normatīvajiem aktiem un Nolikumu.</w:t>
      </w:r>
      <w:bookmarkStart w:id="22" w:name="_Toc477855492"/>
      <w:bookmarkStart w:id="23" w:name="_Toc381023213"/>
      <w:bookmarkStart w:id="24" w:name="_Toc368566419"/>
      <w:bookmarkStart w:id="25" w:name="_Toc368392567"/>
      <w:bookmarkStart w:id="26" w:name="_Toc368392517"/>
    </w:p>
    <w:p w14:paraId="122FE428" w14:textId="77777777" w:rsidR="007849C9" w:rsidRPr="00F64DAC" w:rsidRDefault="007849C9" w:rsidP="007849C9">
      <w:pPr>
        <w:pStyle w:val="ListParagraph"/>
        <w:ind w:left="1800"/>
        <w:jc w:val="both"/>
        <w:outlineLvl w:val="0"/>
        <w:rPr>
          <w:b/>
          <w:bCs/>
          <w:sz w:val="22"/>
          <w:szCs w:val="22"/>
        </w:rPr>
      </w:pPr>
    </w:p>
    <w:p w14:paraId="525087A8" w14:textId="77777777" w:rsidR="007849C9" w:rsidRPr="00F64DAC" w:rsidRDefault="007849C9" w:rsidP="000766B5">
      <w:pPr>
        <w:pStyle w:val="ListParagraph"/>
        <w:numPr>
          <w:ilvl w:val="0"/>
          <w:numId w:val="2"/>
        </w:numPr>
        <w:spacing w:after="200" w:line="276" w:lineRule="auto"/>
        <w:ind w:left="567" w:hanging="567"/>
        <w:jc w:val="both"/>
        <w:outlineLvl w:val="0"/>
        <w:rPr>
          <w:b/>
          <w:bCs/>
          <w:sz w:val="22"/>
          <w:szCs w:val="22"/>
        </w:rPr>
      </w:pPr>
      <w:r w:rsidRPr="00F64DAC">
        <w:rPr>
          <w:b/>
          <w:bCs/>
          <w:sz w:val="22"/>
          <w:szCs w:val="22"/>
        </w:rPr>
        <w:t xml:space="preserve">Pretendentu tiesības un pienākumi </w:t>
      </w:r>
      <w:bookmarkStart w:id="27" w:name="_Toc368566420"/>
      <w:bookmarkStart w:id="28" w:name="_Toc368392568"/>
      <w:bookmarkStart w:id="29" w:name="_Toc368392518"/>
      <w:bookmarkStart w:id="30" w:name="_Toc477855493"/>
      <w:bookmarkStart w:id="31" w:name="_Ref427572000"/>
      <w:bookmarkStart w:id="32" w:name="_Toc381023214"/>
      <w:bookmarkEnd w:id="22"/>
      <w:bookmarkEnd w:id="23"/>
      <w:bookmarkEnd w:id="24"/>
      <w:bookmarkEnd w:id="25"/>
      <w:bookmarkEnd w:id="26"/>
    </w:p>
    <w:p w14:paraId="7671098D" w14:textId="77777777" w:rsidR="007849C9" w:rsidRPr="00F64DAC" w:rsidRDefault="007849C9" w:rsidP="000766B5">
      <w:pPr>
        <w:pStyle w:val="ListParagraph"/>
        <w:numPr>
          <w:ilvl w:val="1"/>
          <w:numId w:val="2"/>
        </w:numPr>
        <w:spacing w:after="200" w:line="276" w:lineRule="auto"/>
        <w:ind w:left="1134" w:hanging="567"/>
        <w:jc w:val="both"/>
        <w:outlineLvl w:val="0"/>
        <w:rPr>
          <w:b/>
          <w:bCs/>
          <w:sz w:val="22"/>
          <w:szCs w:val="22"/>
        </w:rPr>
      </w:pPr>
      <w:r w:rsidRPr="00F64DAC">
        <w:rPr>
          <w:b/>
          <w:bCs/>
          <w:sz w:val="22"/>
          <w:szCs w:val="22"/>
        </w:rPr>
        <w:t>Pretendenta tiesības</w:t>
      </w:r>
      <w:bookmarkEnd w:id="27"/>
      <w:bookmarkEnd w:id="28"/>
      <w:bookmarkEnd w:id="29"/>
      <w:r w:rsidRPr="00F64DAC">
        <w:rPr>
          <w:b/>
          <w:bCs/>
          <w:sz w:val="22"/>
          <w:szCs w:val="22"/>
        </w:rPr>
        <w:t>:</w:t>
      </w:r>
      <w:bookmarkEnd w:id="30"/>
      <w:bookmarkEnd w:id="31"/>
      <w:bookmarkEnd w:id="32"/>
    </w:p>
    <w:p w14:paraId="69885809"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Laikus pieprasīt Komisijai papildu informāciju par Nolikumu, iesniedzot rakstisku pieprasījumu.</w:t>
      </w:r>
    </w:p>
    <w:p w14:paraId="2EA64E2D" w14:textId="67D069CF"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lastRenderedPageBreak/>
        <w:t>Veidot piegādātāju apvienības un iesniegt vienu kopēju piedāvājumu iepirkuma procedūrā.</w:t>
      </w:r>
    </w:p>
    <w:p w14:paraId="3D11E652"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Pirms piedāvājumu iesniegšanas termiņa beigām grozīt vai atsaukt iesniegto piedāvājumu.</w:t>
      </w:r>
    </w:p>
    <w:p w14:paraId="72BDA6B0" w14:textId="77777777" w:rsidR="007849C9" w:rsidRPr="00F64DAC" w:rsidRDefault="007849C9" w:rsidP="000766B5">
      <w:pPr>
        <w:pStyle w:val="ListParagraph"/>
        <w:numPr>
          <w:ilvl w:val="2"/>
          <w:numId w:val="2"/>
        </w:numPr>
        <w:spacing w:after="200" w:line="276" w:lineRule="auto"/>
        <w:ind w:left="1800"/>
        <w:jc w:val="both"/>
        <w:outlineLvl w:val="0"/>
        <w:rPr>
          <w:b/>
          <w:bCs/>
          <w:sz w:val="22"/>
          <w:szCs w:val="22"/>
        </w:rPr>
      </w:pPr>
      <w:r w:rsidRPr="00F64DAC">
        <w:rPr>
          <w:bCs/>
          <w:sz w:val="22"/>
          <w:szCs w:val="22"/>
        </w:rPr>
        <w:t>Veikt citas darbības saskaņā ar PIL, citiem normatīvajiem aktiem un Nolikumu.</w:t>
      </w:r>
      <w:bookmarkStart w:id="33" w:name="_Toc368566421"/>
      <w:bookmarkStart w:id="34" w:name="_Toc368392569"/>
      <w:bookmarkStart w:id="35" w:name="_Toc368392519"/>
      <w:bookmarkStart w:id="36" w:name="_Toc477855494"/>
      <w:bookmarkStart w:id="37" w:name="_Toc381023215"/>
    </w:p>
    <w:p w14:paraId="70B0920A" w14:textId="77777777" w:rsidR="007849C9" w:rsidRPr="00F64DAC" w:rsidRDefault="007849C9" w:rsidP="000766B5">
      <w:pPr>
        <w:pStyle w:val="ListParagraph"/>
        <w:numPr>
          <w:ilvl w:val="1"/>
          <w:numId w:val="2"/>
        </w:numPr>
        <w:spacing w:after="200" w:line="276" w:lineRule="auto"/>
        <w:ind w:left="1134" w:hanging="567"/>
        <w:jc w:val="both"/>
        <w:outlineLvl w:val="0"/>
        <w:rPr>
          <w:b/>
          <w:bCs/>
          <w:sz w:val="22"/>
          <w:szCs w:val="22"/>
        </w:rPr>
      </w:pPr>
      <w:r w:rsidRPr="00F64DAC">
        <w:rPr>
          <w:b/>
          <w:bCs/>
          <w:sz w:val="22"/>
          <w:szCs w:val="22"/>
        </w:rPr>
        <w:t>Pretendenta pienākumi</w:t>
      </w:r>
      <w:bookmarkEnd w:id="33"/>
      <w:bookmarkEnd w:id="34"/>
      <w:bookmarkEnd w:id="35"/>
      <w:r w:rsidRPr="00F64DAC">
        <w:rPr>
          <w:b/>
          <w:bCs/>
          <w:sz w:val="22"/>
          <w:szCs w:val="22"/>
        </w:rPr>
        <w:t>:</w:t>
      </w:r>
      <w:bookmarkEnd w:id="36"/>
      <w:bookmarkEnd w:id="37"/>
    </w:p>
    <w:p w14:paraId="40DF7D3F" w14:textId="77777777" w:rsidR="007849C9" w:rsidRPr="00F64DAC" w:rsidRDefault="007849C9" w:rsidP="000766B5">
      <w:pPr>
        <w:pStyle w:val="ListParagraph"/>
        <w:numPr>
          <w:ilvl w:val="2"/>
          <w:numId w:val="2"/>
        </w:numPr>
        <w:spacing w:after="200" w:line="276" w:lineRule="auto"/>
        <w:ind w:left="1701" w:hanging="708"/>
        <w:jc w:val="both"/>
        <w:outlineLvl w:val="0"/>
        <w:rPr>
          <w:b/>
          <w:bCs/>
          <w:sz w:val="22"/>
          <w:szCs w:val="22"/>
        </w:rPr>
      </w:pPr>
      <w:r w:rsidRPr="00F64DAC">
        <w:rPr>
          <w:bCs/>
          <w:sz w:val="22"/>
          <w:szCs w:val="22"/>
        </w:rPr>
        <w:t xml:space="preserve">Lejupielādējot vai saņemot Nolikumu piegādātājs apņemas sekot līdzi turpmākajām izmaiņām Nolikumā, kā arī Komisijas sniegtajām atbildēm uz ieinteresēto piegādātāju jautājumiem, kas tiks publicētas </w:t>
      </w:r>
      <w:r w:rsidRPr="00F64DAC">
        <w:rPr>
          <w:sz w:val="22"/>
          <w:szCs w:val="22"/>
          <w:lang w:eastAsia="lv-LV"/>
        </w:rPr>
        <w:t xml:space="preserve">EIS </w:t>
      </w:r>
      <w:hyperlink r:id="rId22" w:history="1">
        <w:r w:rsidRPr="00F64DAC">
          <w:rPr>
            <w:rStyle w:val="Hyperlink"/>
            <w:sz w:val="22"/>
            <w:szCs w:val="22"/>
            <w:lang w:eastAsia="lv-LV"/>
          </w:rPr>
          <w:t>www.eis.gov.lv</w:t>
        </w:r>
      </w:hyperlink>
      <w:r w:rsidRPr="00F64DAC">
        <w:rPr>
          <w:sz w:val="22"/>
          <w:szCs w:val="22"/>
          <w:lang w:eastAsia="lv-LV"/>
        </w:rPr>
        <w:t xml:space="preserve"> e-konkursu apakšsistēmā</w:t>
      </w:r>
      <w:r w:rsidRPr="00F64DAC">
        <w:rPr>
          <w:bCs/>
          <w:sz w:val="22"/>
          <w:szCs w:val="22"/>
        </w:rPr>
        <w:t>.</w:t>
      </w:r>
    </w:p>
    <w:p w14:paraId="58D4BE37" w14:textId="77777777" w:rsidR="007849C9" w:rsidRPr="00F64DAC" w:rsidRDefault="007849C9" w:rsidP="000766B5">
      <w:pPr>
        <w:pStyle w:val="ListParagraph"/>
        <w:numPr>
          <w:ilvl w:val="2"/>
          <w:numId w:val="2"/>
        </w:numPr>
        <w:spacing w:after="200" w:line="276" w:lineRule="auto"/>
        <w:ind w:left="1701" w:hanging="708"/>
        <w:jc w:val="both"/>
        <w:outlineLvl w:val="0"/>
        <w:rPr>
          <w:b/>
          <w:bCs/>
          <w:sz w:val="22"/>
          <w:szCs w:val="22"/>
        </w:rPr>
      </w:pPr>
      <w:r w:rsidRPr="00F64DAC">
        <w:rPr>
          <w:bCs/>
          <w:sz w:val="22"/>
          <w:szCs w:val="22"/>
        </w:rPr>
        <w:t>Sniegt patiesu informāciju.</w:t>
      </w:r>
    </w:p>
    <w:p w14:paraId="74922622" w14:textId="77777777" w:rsidR="007849C9" w:rsidRPr="00F64DAC" w:rsidRDefault="007849C9" w:rsidP="000766B5">
      <w:pPr>
        <w:pStyle w:val="ListParagraph"/>
        <w:numPr>
          <w:ilvl w:val="2"/>
          <w:numId w:val="2"/>
        </w:numPr>
        <w:spacing w:after="200" w:line="276" w:lineRule="auto"/>
        <w:ind w:left="1701" w:hanging="708"/>
        <w:jc w:val="both"/>
        <w:outlineLvl w:val="0"/>
        <w:rPr>
          <w:b/>
          <w:bCs/>
          <w:sz w:val="22"/>
          <w:szCs w:val="22"/>
        </w:rPr>
      </w:pPr>
      <w:proofErr w:type="spellStart"/>
      <w:r w:rsidRPr="00F64DAC">
        <w:rPr>
          <w:bCs/>
          <w:sz w:val="22"/>
          <w:szCs w:val="22"/>
        </w:rPr>
        <w:t>Rakstveidā</w:t>
      </w:r>
      <w:proofErr w:type="spellEnd"/>
      <w:r w:rsidRPr="00F64DAC">
        <w:rPr>
          <w:bCs/>
          <w:sz w:val="22"/>
          <w:szCs w:val="22"/>
        </w:rPr>
        <w:t>, Komisijas norādītajā termiņā, sniegt atbildes un paskaidrojumus uz Komisijas uzdotajiem jautājumiem par piedāvājumu</w:t>
      </w:r>
    </w:p>
    <w:p w14:paraId="25CDE49C" w14:textId="77777777" w:rsidR="007849C9" w:rsidRPr="00F64DAC" w:rsidRDefault="007849C9" w:rsidP="000766B5">
      <w:pPr>
        <w:pStyle w:val="ListParagraph"/>
        <w:numPr>
          <w:ilvl w:val="2"/>
          <w:numId w:val="2"/>
        </w:numPr>
        <w:spacing w:after="200" w:line="276" w:lineRule="auto"/>
        <w:ind w:left="1701" w:hanging="708"/>
        <w:jc w:val="both"/>
        <w:outlineLvl w:val="0"/>
        <w:rPr>
          <w:b/>
          <w:bCs/>
          <w:sz w:val="22"/>
          <w:szCs w:val="22"/>
        </w:rPr>
      </w:pPr>
      <w:r w:rsidRPr="00F64DAC">
        <w:rPr>
          <w:bCs/>
          <w:sz w:val="22"/>
          <w:szCs w:val="22"/>
        </w:rPr>
        <w:t xml:space="preserve">Pēc Komisijas pieprasījuma, Komisijas norādītajā termiņā, </w:t>
      </w:r>
      <w:proofErr w:type="spellStart"/>
      <w:r w:rsidRPr="00F64DAC">
        <w:rPr>
          <w:bCs/>
          <w:sz w:val="22"/>
          <w:szCs w:val="22"/>
        </w:rPr>
        <w:t>rakstveidā</w:t>
      </w:r>
      <w:proofErr w:type="spellEnd"/>
      <w:r w:rsidRPr="00F64DAC">
        <w:rPr>
          <w:bCs/>
          <w:sz w:val="22"/>
          <w:szCs w:val="22"/>
        </w:rPr>
        <w:t xml:space="preserve"> sniegt informāciju par pretendenta piedāvājuma finanšu piedāvājumā norādītās cenas veidošanās mehānismu.</w:t>
      </w:r>
    </w:p>
    <w:p w14:paraId="66C7EAB1" w14:textId="77777777" w:rsidR="007849C9" w:rsidRPr="00F64DAC" w:rsidRDefault="007849C9" w:rsidP="000766B5">
      <w:pPr>
        <w:pStyle w:val="ListParagraph"/>
        <w:numPr>
          <w:ilvl w:val="2"/>
          <w:numId w:val="2"/>
        </w:numPr>
        <w:spacing w:after="200" w:line="276" w:lineRule="auto"/>
        <w:ind w:left="1701" w:hanging="708"/>
        <w:jc w:val="both"/>
        <w:outlineLvl w:val="0"/>
        <w:rPr>
          <w:b/>
          <w:bCs/>
          <w:sz w:val="22"/>
          <w:szCs w:val="22"/>
        </w:rPr>
      </w:pPr>
      <w:r w:rsidRPr="00F64DAC">
        <w:rPr>
          <w:bCs/>
          <w:sz w:val="22"/>
          <w:szCs w:val="22"/>
        </w:rPr>
        <w:t>Katrs pretendents līdz ar piedāvājuma iesniegšanu apņemas ievērot visus Nolikumā minētos noteikumus kā pamatu Atklāta konkursa izpildei.</w:t>
      </w:r>
    </w:p>
    <w:p w14:paraId="1E838715" w14:textId="77777777" w:rsidR="007849C9" w:rsidRPr="00F64DAC" w:rsidRDefault="007849C9" w:rsidP="000766B5">
      <w:pPr>
        <w:pStyle w:val="ListParagraph"/>
        <w:keepNext/>
        <w:numPr>
          <w:ilvl w:val="2"/>
          <w:numId w:val="2"/>
        </w:numPr>
        <w:spacing w:line="276" w:lineRule="auto"/>
        <w:ind w:left="1701" w:hanging="708"/>
        <w:jc w:val="both"/>
        <w:outlineLvl w:val="1"/>
        <w:rPr>
          <w:b/>
          <w:bCs/>
          <w:sz w:val="22"/>
          <w:szCs w:val="22"/>
        </w:rPr>
      </w:pPr>
      <w:r w:rsidRPr="00F64DAC">
        <w:rPr>
          <w:bCs/>
          <w:sz w:val="22"/>
          <w:szCs w:val="22"/>
        </w:rPr>
        <w:t>Veikt citas darbības saskaņā ar PIL, citiem normatīvajiem aktiem un Nolikumu.</w:t>
      </w:r>
    </w:p>
    <w:p w14:paraId="36E1F0FE" w14:textId="77777777" w:rsidR="007849C9" w:rsidRPr="00F64DAC" w:rsidRDefault="007849C9" w:rsidP="007849C9">
      <w:pPr>
        <w:keepNext/>
        <w:ind w:left="709" w:hanging="709"/>
        <w:jc w:val="both"/>
        <w:outlineLvl w:val="1"/>
        <w:rPr>
          <w:b/>
          <w:bCs/>
          <w:sz w:val="22"/>
          <w:szCs w:val="22"/>
        </w:rPr>
      </w:pPr>
    </w:p>
    <w:p w14:paraId="14E71B3D" w14:textId="77777777" w:rsidR="007849C9" w:rsidRPr="00F64DAC" w:rsidRDefault="007849C9" w:rsidP="000766B5">
      <w:pPr>
        <w:pStyle w:val="ListParagraph"/>
        <w:keepNext/>
        <w:numPr>
          <w:ilvl w:val="0"/>
          <w:numId w:val="2"/>
        </w:numPr>
        <w:spacing w:line="276" w:lineRule="auto"/>
        <w:ind w:left="567" w:hanging="567"/>
        <w:jc w:val="both"/>
        <w:outlineLvl w:val="1"/>
        <w:rPr>
          <w:b/>
          <w:bCs/>
          <w:sz w:val="22"/>
          <w:szCs w:val="22"/>
        </w:rPr>
      </w:pPr>
      <w:r w:rsidRPr="00F64DAC">
        <w:rPr>
          <w:b/>
          <w:bCs/>
          <w:sz w:val="22"/>
          <w:szCs w:val="22"/>
        </w:rPr>
        <w:t xml:space="preserve">Datu apstrāde </w:t>
      </w:r>
    </w:p>
    <w:p w14:paraId="2D500D50" w14:textId="77777777" w:rsidR="000766B5" w:rsidRPr="000766B5" w:rsidRDefault="007849C9" w:rsidP="000766B5">
      <w:pPr>
        <w:pStyle w:val="ListParagraph"/>
        <w:numPr>
          <w:ilvl w:val="1"/>
          <w:numId w:val="2"/>
        </w:numPr>
        <w:spacing w:after="200" w:line="276" w:lineRule="auto"/>
        <w:ind w:left="1134" w:hanging="567"/>
        <w:jc w:val="both"/>
        <w:rPr>
          <w:rFonts w:eastAsia="Calibri"/>
          <w:sz w:val="22"/>
          <w:szCs w:val="22"/>
        </w:rPr>
      </w:pPr>
      <w:r w:rsidRPr="00F64DAC">
        <w:rPr>
          <w:sz w:val="22"/>
          <w:szCs w:val="22"/>
        </w:rPr>
        <w:t xml:space="preserve">Pamatojoties uz 2016. gada 27. aprīļa Eiropas Parlamenta un Padomes Regulu 2016/679 par fizisku personu aizsardzību attiecībā uz personas datu apstrādi un šādu datu brīvu apriti un ar ko atceļ Direktīvu 95/46/EK (Vispārīgā datu aizsardzības regula), iepirkumā iesniegtajos dokumentos norādīto fizisko personu dati tiks apstrādāti, lai nodrošinātu iepirkuma norisi, atbilstoši Publisko iepirkumu likumam. Personu dati tiks publiskoti atbilstoši Publisko iepirkuma likumā un uz tā pamata izdoto tiesību aktu noteiktajam apjomam. Personas datu apstrādes pārzinis ir SIA “Rīgas Stradiņa universitātes Stomatoloģijas institūts”, Dzirciema ielā 20, Rīga. </w:t>
      </w:r>
    </w:p>
    <w:p w14:paraId="69B3DF0B" w14:textId="77777777" w:rsidR="000766B5" w:rsidRDefault="000766B5" w:rsidP="000766B5">
      <w:pPr>
        <w:pStyle w:val="ListParagraph"/>
        <w:spacing w:after="200" w:line="276" w:lineRule="auto"/>
        <w:ind w:left="1134"/>
        <w:jc w:val="both"/>
        <w:rPr>
          <w:sz w:val="22"/>
          <w:szCs w:val="22"/>
        </w:rPr>
      </w:pPr>
    </w:p>
    <w:p w14:paraId="06CAB356" w14:textId="16C6F13F" w:rsidR="00AE1C61" w:rsidRPr="000766B5" w:rsidRDefault="00AE1C61" w:rsidP="000766B5">
      <w:pPr>
        <w:pStyle w:val="ListParagraph"/>
        <w:numPr>
          <w:ilvl w:val="0"/>
          <w:numId w:val="2"/>
        </w:numPr>
        <w:spacing w:after="200" w:line="276" w:lineRule="auto"/>
        <w:ind w:left="709" w:hanging="709"/>
        <w:jc w:val="both"/>
        <w:rPr>
          <w:rFonts w:eastAsia="Calibri"/>
          <w:sz w:val="22"/>
          <w:szCs w:val="22"/>
        </w:rPr>
      </w:pPr>
      <w:r w:rsidRPr="000766B5">
        <w:rPr>
          <w:b/>
          <w:bCs/>
          <w:sz w:val="22"/>
          <w:szCs w:val="22"/>
        </w:rPr>
        <w:t>Citi noteikumi</w:t>
      </w:r>
    </w:p>
    <w:p w14:paraId="3D98828C" w14:textId="77777777" w:rsidR="00884D08" w:rsidRPr="00F64DAC" w:rsidRDefault="00884D08" w:rsidP="000766B5">
      <w:pPr>
        <w:pStyle w:val="ListParagraph"/>
        <w:numPr>
          <w:ilvl w:val="1"/>
          <w:numId w:val="2"/>
        </w:numPr>
        <w:spacing w:line="276" w:lineRule="auto"/>
        <w:ind w:left="1134" w:hanging="567"/>
        <w:jc w:val="both"/>
        <w:rPr>
          <w:sz w:val="22"/>
          <w:szCs w:val="22"/>
        </w:rPr>
      </w:pPr>
      <w:r w:rsidRPr="00F64DAC">
        <w:rPr>
          <w:sz w:val="22"/>
          <w:szCs w:val="22"/>
        </w:rPr>
        <w:t>Pasūtītājs ir tiesīgs atteikties no līguma slēgšanas, ja līgumcenas samaksai nav pieejams pietiekošs finansējums.</w:t>
      </w:r>
    </w:p>
    <w:p w14:paraId="23AB3E21" w14:textId="77777777" w:rsidR="00E917A6" w:rsidRPr="00F64DAC" w:rsidRDefault="00884D08" w:rsidP="000766B5">
      <w:pPr>
        <w:pStyle w:val="ListParagraph"/>
        <w:numPr>
          <w:ilvl w:val="1"/>
          <w:numId w:val="2"/>
        </w:numPr>
        <w:spacing w:line="276" w:lineRule="auto"/>
        <w:ind w:left="1134" w:hanging="567"/>
        <w:jc w:val="both"/>
        <w:rPr>
          <w:sz w:val="22"/>
          <w:szCs w:val="22"/>
        </w:rPr>
      </w:pPr>
      <w:r w:rsidRPr="00F64DAC">
        <w:rPr>
          <w:sz w:val="22"/>
          <w:szCs w:val="22"/>
        </w:rPr>
        <w:t>Šajā nolikumā ir pievienoti:</w:t>
      </w:r>
    </w:p>
    <w:p w14:paraId="29C37AB5" w14:textId="46C73818" w:rsidR="00E917A6" w:rsidRPr="00F64DAC" w:rsidRDefault="00884D08" w:rsidP="000766B5">
      <w:pPr>
        <w:pStyle w:val="ListParagraph"/>
        <w:numPr>
          <w:ilvl w:val="0"/>
          <w:numId w:val="3"/>
        </w:numPr>
        <w:spacing w:line="276" w:lineRule="auto"/>
        <w:ind w:left="1701" w:hanging="425"/>
        <w:jc w:val="both"/>
        <w:rPr>
          <w:sz w:val="22"/>
          <w:szCs w:val="22"/>
        </w:rPr>
      </w:pPr>
      <w:r w:rsidRPr="00F64DAC">
        <w:rPr>
          <w:sz w:val="22"/>
          <w:szCs w:val="22"/>
        </w:rPr>
        <w:t xml:space="preserve">pielikums Nr.1 </w:t>
      </w:r>
      <w:r w:rsidR="00E917A6" w:rsidRPr="00F64DAC">
        <w:rPr>
          <w:sz w:val="22"/>
          <w:szCs w:val="22"/>
        </w:rPr>
        <w:t xml:space="preserve"> - </w:t>
      </w:r>
      <w:r w:rsidRPr="00F64DAC">
        <w:rPr>
          <w:sz w:val="22"/>
          <w:szCs w:val="22"/>
        </w:rPr>
        <w:t>Pieteikums iepirkumam</w:t>
      </w:r>
      <w:r w:rsidR="00E917A6" w:rsidRPr="00F64DAC">
        <w:rPr>
          <w:sz w:val="22"/>
          <w:szCs w:val="22"/>
        </w:rPr>
        <w:t>;</w:t>
      </w:r>
      <w:r w:rsidRPr="00F64DAC">
        <w:rPr>
          <w:sz w:val="22"/>
          <w:szCs w:val="22"/>
        </w:rPr>
        <w:t xml:space="preserve"> </w:t>
      </w:r>
    </w:p>
    <w:p w14:paraId="201BAED3" w14:textId="1359F145" w:rsidR="00E917A6" w:rsidRPr="00F64DAC" w:rsidRDefault="00884D08" w:rsidP="000766B5">
      <w:pPr>
        <w:pStyle w:val="ListParagraph"/>
        <w:numPr>
          <w:ilvl w:val="0"/>
          <w:numId w:val="3"/>
        </w:numPr>
        <w:spacing w:line="276" w:lineRule="auto"/>
        <w:ind w:left="1701" w:hanging="425"/>
        <w:jc w:val="both"/>
        <w:rPr>
          <w:sz w:val="22"/>
          <w:szCs w:val="22"/>
        </w:rPr>
      </w:pPr>
      <w:r w:rsidRPr="00F64DAC">
        <w:rPr>
          <w:sz w:val="22"/>
          <w:szCs w:val="22"/>
        </w:rPr>
        <w:t xml:space="preserve">pielikums Nr.2 </w:t>
      </w:r>
      <w:r w:rsidR="00E917A6" w:rsidRPr="00F64DAC">
        <w:rPr>
          <w:sz w:val="22"/>
          <w:szCs w:val="22"/>
        </w:rPr>
        <w:t xml:space="preserve"> - </w:t>
      </w:r>
      <w:r w:rsidRPr="00F64DAC">
        <w:rPr>
          <w:sz w:val="22"/>
          <w:szCs w:val="22"/>
        </w:rPr>
        <w:t>Tehniskā specifikācija</w:t>
      </w:r>
      <w:r w:rsidR="00E917A6" w:rsidRPr="00F64DAC">
        <w:rPr>
          <w:sz w:val="22"/>
          <w:szCs w:val="22"/>
        </w:rPr>
        <w:t>-Tāme;</w:t>
      </w:r>
      <w:r w:rsidRPr="00F64DAC">
        <w:rPr>
          <w:sz w:val="22"/>
          <w:szCs w:val="22"/>
        </w:rPr>
        <w:t xml:space="preserve"> </w:t>
      </w:r>
    </w:p>
    <w:p w14:paraId="6233ED0E" w14:textId="1DE272C7" w:rsidR="00E917A6" w:rsidRPr="00F64DAC" w:rsidRDefault="00884D08" w:rsidP="000766B5">
      <w:pPr>
        <w:pStyle w:val="ListParagraph"/>
        <w:numPr>
          <w:ilvl w:val="0"/>
          <w:numId w:val="3"/>
        </w:numPr>
        <w:spacing w:line="276" w:lineRule="auto"/>
        <w:ind w:left="1701" w:hanging="425"/>
        <w:jc w:val="both"/>
        <w:rPr>
          <w:sz w:val="22"/>
          <w:szCs w:val="22"/>
        </w:rPr>
      </w:pPr>
      <w:r w:rsidRPr="00F64DAC">
        <w:rPr>
          <w:sz w:val="22"/>
          <w:szCs w:val="22"/>
        </w:rPr>
        <w:t>pielikums Nr.3.</w:t>
      </w:r>
      <w:r w:rsidR="00E917A6" w:rsidRPr="00F64DAC">
        <w:rPr>
          <w:sz w:val="22"/>
          <w:szCs w:val="22"/>
        </w:rPr>
        <w:t xml:space="preserve"> - </w:t>
      </w:r>
      <w:r w:rsidR="00E917A6" w:rsidRPr="00F64DAC">
        <w:rPr>
          <w:bCs/>
          <w:sz w:val="22"/>
          <w:szCs w:val="22"/>
        </w:rPr>
        <w:t>Darbu tehniskais apraksts;</w:t>
      </w:r>
    </w:p>
    <w:p w14:paraId="4C5BDA65" w14:textId="17961695" w:rsidR="00E917A6" w:rsidRPr="00F64DAC" w:rsidRDefault="00E917A6" w:rsidP="000766B5">
      <w:pPr>
        <w:pStyle w:val="ListParagraph"/>
        <w:numPr>
          <w:ilvl w:val="0"/>
          <w:numId w:val="3"/>
        </w:numPr>
        <w:spacing w:line="276" w:lineRule="auto"/>
        <w:ind w:left="1701" w:hanging="425"/>
        <w:jc w:val="both"/>
        <w:rPr>
          <w:sz w:val="22"/>
          <w:szCs w:val="22"/>
        </w:rPr>
      </w:pPr>
      <w:r w:rsidRPr="00F64DAC">
        <w:rPr>
          <w:sz w:val="22"/>
          <w:szCs w:val="22"/>
        </w:rPr>
        <w:t xml:space="preserve">pielikums Nr.4  - </w:t>
      </w:r>
      <w:r w:rsidRPr="00F64DAC">
        <w:rPr>
          <w:bCs/>
          <w:sz w:val="22"/>
          <w:szCs w:val="22"/>
        </w:rPr>
        <w:t>Plānoto remontdarbu grafiks;</w:t>
      </w:r>
    </w:p>
    <w:p w14:paraId="2993C3BB" w14:textId="4D6CDF66" w:rsidR="00E917A6" w:rsidRPr="00F64DAC" w:rsidRDefault="00E917A6" w:rsidP="000766B5">
      <w:pPr>
        <w:pStyle w:val="ListParagraph"/>
        <w:numPr>
          <w:ilvl w:val="0"/>
          <w:numId w:val="3"/>
        </w:numPr>
        <w:spacing w:line="276" w:lineRule="auto"/>
        <w:ind w:left="1701" w:hanging="425"/>
        <w:jc w:val="both"/>
        <w:rPr>
          <w:sz w:val="22"/>
          <w:szCs w:val="22"/>
        </w:rPr>
      </w:pPr>
      <w:r w:rsidRPr="00F64DAC">
        <w:rPr>
          <w:sz w:val="22"/>
          <w:szCs w:val="22"/>
        </w:rPr>
        <w:t>pielikums Nr.</w:t>
      </w:r>
      <w:r w:rsidR="006C65F2" w:rsidRPr="00F64DAC">
        <w:rPr>
          <w:sz w:val="22"/>
          <w:szCs w:val="22"/>
        </w:rPr>
        <w:t>5</w:t>
      </w:r>
      <w:r w:rsidR="00BD53DF" w:rsidRPr="00F64DAC">
        <w:rPr>
          <w:sz w:val="22"/>
          <w:szCs w:val="22"/>
        </w:rPr>
        <w:t xml:space="preserve"> – Apakšuzņēmējiem nododamo darbu saraksts;</w:t>
      </w:r>
    </w:p>
    <w:p w14:paraId="457A33C0" w14:textId="2C7500AB" w:rsidR="00E917A6" w:rsidRPr="00F64DAC" w:rsidRDefault="00E917A6" w:rsidP="000766B5">
      <w:pPr>
        <w:pStyle w:val="ListParagraph"/>
        <w:numPr>
          <w:ilvl w:val="0"/>
          <w:numId w:val="3"/>
        </w:numPr>
        <w:spacing w:line="276" w:lineRule="auto"/>
        <w:ind w:left="1701" w:hanging="425"/>
        <w:jc w:val="both"/>
        <w:rPr>
          <w:sz w:val="22"/>
          <w:szCs w:val="22"/>
        </w:rPr>
      </w:pPr>
      <w:r w:rsidRPr="00F64DAC">
        <w:rPr>
          <w:sz w:val="22"/>
          <w:szCs w:val="22"/>
        </w:rPr>
        <w:t>pielikums Nr.</w:t>
      </w:r>
      <w:r w:rsidR="006C65F2" w:rsidRPr="00F64DAC">
        <w:rPr>
          <w:sz w:val="22"/>
          <w:szCs w:val="22"/>
        </w:rPr>
        <w:t>6</w:t>
      </w:r>
      <w:r w:rsidR="00BD53DF" w:rsidRPr="00F64DAC">
        <w:rPr>
          <w:sz w:val="22"/>
          <w:szCs w:val="22"/>
        </w:rPr>
        <w:t xml:space="preserve"> – Apakšuzņēmēja apliecinājums;</w:t>
      </w:r>
    </w:p>
    <w:p w14:paraId="2A846507" w14:textId="77777777" w:rsidR="006C65F2" w:rsidRPr="00F64DAC" w:rsidRDefault="006C65F2" w:rsidP="000766B5">
      <w:pPr>
        <w:pStyle w:val="ListParagraph"/>
        <w:numPr>
          <w:ilvl w:val="0"/>
          <w:numId w:val="3"/>
        </w:numPr>
        <w:spacing w:line="276" w:lineRule="auto"/>
        <w:ind w:left="1701" w:hanging="425"/>
        <w:jc w:val="both"/>
        <w:rPr>
          <w:sz w:val="22"/>
          <w:szCs w:val="22"/>
        </w:rPr>
      </w:pPr>
      <w:r w:rsidRPr="00F64DAC">
        <w:rPr>
          <w:sz w:val="22"/>
          <w:szCs w:val="22"/>
        </w:rPr>
        <w:t xml:space="preserve">pielikums Nr.7-  Līgums </w:t>
      </w:r>
    </w:p>
    <w:p w14:paraId="5B5650EC" w14:textId="61C03973" w:rsidR="00D56946" w:rsidRPr="00F64DAC" w:rsidRDefault="00D56946" w:rsidP="000766B5">
      <w:pPr>
        <w:pStyle w:val="ListParagraph"/>
        <w:numPr>
          <w:ilvl w:val="0"/>
          <w:numId w:val="3"/>
        </w:numPr>
        <w:spacing w:line="276" w:lineRule="auto"/>
        <w:ind w:left="1701" w:hanging="425"/>
        <w:jc w:val="both"/>
        <w:rPr>
          <w:sz w:val="22"/>
          <w:szCs w:val="22"/>
        </w:rPr>
      </w:pPr>
      <w:r w:rsidRPr="00F64DAC">
        <w:rPr>
          <w:sz w:val="22"/>
          <w:szCs w:val="22"/>
        </w:rPr>
        <w:t>pielikums Nr.</w:t>
      </w:r>
      <w:r w:rsidR="006038D2" w:rsidRPr="00F64DAC">
        <w:rPr>
          <w:sz w:val="22"/>
          <w:szCs w:val="22"/>
        </w:rPr>
        <w:t>8</w:t>
      </w:r>
      <w:r w:rsidR="00313CA9" w:rsidRPr="00F64DAC">
        <w:rPr>
          <w:sz w:val="22"/>
          <w:szCs w:val="22"/>
        </w:rPr>
        <w:t xml:space="preserve"> – </w:t>
      </w:r>
      <w:proofErr w:type="spellStart"/>
      <w:r w:rsidR="00313CA9" w:rsidRPr="00F64DAC">
        <w:rPr>
          <w:sz w:val="22"/>
          <w:szCs w:val="22"/>
        </w:rPr>
        <w:t>Izpildshēma</w:t>
      </w:r>
      <w:proofErr w:type="spellEnd"/>
      <w:r w:rsidR="00313CA9" w:rsidRPr="00F64DAC">
        <w:rPr>
          <w:sz w:val="22"/>
          <w:szCs w:val="22"/>
        </w:rPr>
        <w:t>;</w:t>
      </w:r>
    </w:p>
    <w:p w14:paraId="7857336B" w14:textId="6999702B" w:rsidR="00313CA9" w:rsidRPr="00F64DAC" w:rsidRDefault="00313CA9" w:rsidP="000766B5">
      <w:pPr>
        <w:pStyle w:val="ListParagraph"/>
        <w:numPr>
          <w:ilvl w:val="0"/>
          <w:numId w:val="3"/>
        </w:numPr>
        <w:spacing w:line="276" w:lineRule="auto"/>
        <w:ind w:left="1701" w:hanging="425"/>
        <w:jc w:val="both"/>
        <w:rPr>
          <w:sz w:val="22"/>
          <w:szCs w:val="22"/>
        </w:rPr>
      </w:pPr>
      <w:r w:rsidRPr="00F64DAC">
        <w:rPr>
          <w:sz w:val="22"/>
          <w:szCs w:val="22"/>
        </w:rPr>
        <w:t xml:space="preserve">pielikums Nr. </w:t>
      </w:r>
      <w:r w:rsidR="006038D2" w:rsidRPr="00F64DAC">
        <w:rPr>
          <w:sz w:val="22"/>
          <w:szCs w:val="22"/>
        </w:rPr>
        <w:t>9</w:t>
      </w:r>
      <w:r w:rsidRPr="00F64DAC">
        <w:rPr>
          <w:sz w:val="22"/>
          <w:szCs w:val="22"/>
        </w:rPr>
        <w:t xml:space="preserve"> </w:t>
      </w:r>
      <w:r w:rsidR="000C4A6D" w:rsidRPr="00F64DAC">
        <w:rPr>
          <w:sz w:val="22"/>
          <w:szCs w:val="22"/>
        </w:rPr>
        <w:t>–</w:t>
      </w:r>
      <w:r w:rsidRPr="00F64DAC">
        <w:rPr>
          <w:sz w:val="22"/>
          <w:szCs w:val="22"/>
        </w:rPr>
        <w:t xml:space="preserve"> </w:t>
      </w:r>
      <w:proofErr w:type="spellStart"/>
      <w:r w:rsidR="000C4A6D" w:rsidRPr="00F64DAC">
        <w:rPr>
          <w:sz w:val="22"/>
          <w:szCs w:val="22"/>
        </w:rPr>
        <w:t>Izpildrasējums</w:t>
      </w:r>
      <w:proofErr w:type="spellEnd"/>
      <w:r w:rsidR="000C4A6D" w:rsidRPr="00F64DAC">
        <w:rPr>
          <w:sz w:val="22"/>
          <w:szCs w:val="22"/>
        </w:rPr>
        <w:t>;</w:t>
      </w:r>
    </w:p>
    <w:p w14:paraId="24046969" w14:textId="1326049B" w:rsidR="000C4A6D" w:rsidRPr="00F64DAC" w:rsidRDefault="000C4A6D" w:rsidP="000766B5">
      <w:pPr>
        <w:pStyle w:val="ListParagraph"/>
        <w:numPr>
          <w:ilvl w:val="0"/>
          <w:numId w:val="3"/>
        </w:numPr>
        <w:spacing w:line="276" w:lineRule="auto"/>
        <w:ind w:left="1701" w:hanging="425"/>
        <w:jc w:val="both"/>
        <w:rPr>
          <w:sz w:val="22"/>
          <w:szCs w:val="22"/>
        </w:rPr>
      </w:pPr>
      <w:r w:rsidRPr="00F64DAC">
        <w:rPr>
          <w:sz w:val="22"/>
          <w:szCs w:val="22"/>
        </w:rPr>
        <w:t>pielikums Nr. 1</w:t>
      </w:r>
      <w:r w:rsidR="006038D2" w:rsidRPr="00F64DAC">
        <w:rPr>
          <w:sz w:val="22"/>
          <w:szCs w:val="22"/>
        </w:rPr>
        <w:t>0</w:t>
      </w:r>
      <w:r w:rsidRPr="00F64DAC">
        <w:rPr>
          <w:sz w:val="22"/>
          <w:szCs w:val="22"/>
        </w:rPr>
        <w:t xml:space="preserve"> – Ventilācijas projekts.</w:t>
      </w:r>
    </w:p>
    <w:p w14:paraId="0A028594" w14:textId="34248DF1" w:rsidR="00E917A6" w:rsidRPr="00F64DAC" w:rsidRDefault="00E917A6" w:rsidP="006C65F2">
      <w:pPr>
        <w:ind w:left="567"/>
        <w:jc w:val="both"/>
        <w:rPr>
          <w:sz w:val="22"/>
          <w:szCs w:val="22"/>
        </w:rPr>
      </w:pPr>
    </w:p>
    <w:p w14:paraId="6C8DF29F" w14:textId="5D7EC5BF" w:rsidR="00884D08" w:rsidRPr="00F64DAC" w:rsidRDefault="00884D08" w:rsidP="007849C9">
      <w:pPr>
        <w:pStyle w:val="ListParagraph"/>
        <w:numPr>
          <w:ilvl w:val="1"/>
          <w:numId w:val="2"/>
        </w:numPr>
        <w:spacing w:line="276" w:lineRule="auto"/>
        <w:ind w:left="567" w:hanging="567"/>
        <w:jc w:val="both"/>
        <w:rPr>
          <w:sz w:val="22"/>
          <w:szCs w:val="22"/>
        </w:rPr>
      </w:pPr>
      <w:r w:rsidRPr="00F64DAC">
        <w:rPr>
          <w:sz w:val="22"/>
          <w:szCs w:val="22"/>
        </w:rPr>
        <w:t xml:space="preserve">Nolikums </w:t>
      </w:r>
      <w:r w:rsidR="00525754" w:rsidRPr="00F64DAC">
        <w:rPr>
          <w:sz w:val="22"/>
          <w:szCs w:val="22"/>
        </w:rPr>
        <w:t xml:space="preserve">sagatavots </w:t>
      </w:r>
      <w:r w:rsidRPr="00F64DAC">
        <w:rPr>
          <w:sz w:val="22"/>
          <w:szCs w:val="22"/>
        </w:rPr>
        <w:t xml:space="preserve">uz  </w:t>
      </w:r>
      <w:r w:rsidR="000766B5">
        <w:rPr>
          <w:sz w:val="22"/>
          <w:szCs w:val="22"/>
        </w:rPr>
        <w:t>15</w:t>
      </w:r>
      <w:r w:rsidR="00BD53DF" w:rsidRPr="00F64DAC">
        <w:rPr>
          <w:sz w:val="22"/>
          <w:szCs w:val="22"/>
        </w:rPr>
        <w:t xml:space="preserve"> </w:t>
      </w:r>
      <w:r w:rsidRPr="00F64DAC">
        <w:rPr>
          <w:sz w:val="22"/>
          <w:szCs w:val="22"/>
        </w:rPr>
        <w:t>(</w:t>
      </w:r>
      <w:r w:rsidR="000766B5">
        <w:rPr>
          <w:sz w:val="22"/>
          <w:szCs w:val="22"/>
        </w:rPr>
        <w:t>piecpa</w:t>
      </w:r>
      <w:r w:rsidR="00A42670" w:rsidRPr="00F64DAC">
        <w:rPr>
          <w:sz w:val="22"/>
          <w:szCs w:val="22"/>
        </w:rPr>
        <w:t>dsmit</w:t>
      </w:r>
      <w:r w:rsidRPr="00F64DAC">
        <w:rPr>
          <w:sz w:val="22"/>
          <w:szCs w:val="22"/>
        </w:rPr>
        <w:t>) lapām latviešu valodā.</w:t>
      </w:r>
    </w:p>
    <w:p w14:paraId="4339FB24" w14:textId="77777777" w:rsidR="00AE1C61" w:rsidRPr="00F64DAC" w:rsidRDefault="00AE1C61" w:rsidP="00CD001E">
      <w:pPr>
        <w:tabs>
          <w:tab w:val="left" w:pos="1843"/>
        </w:tabs>
        <w:spacing w:line="100" w:lineRule="atLeast"/>
        <w:jc w:val="both"/>
        <w:rPr>
          <w:sz w:val="22"/>
          <w:szCs w:val="22"/>
        </w:rPr>
      </w:pPr>
    </w:p>
    <w:p w14:paraId="22647C88" w14:textId="61DB4B72" w:rsidR="00AE1C61" w:rsidRPr="00F64DAC" w:rsidRDefault="00AE1C61" w:rsidP="001D65F5">
      <w:pPr>
        <w:pStyle w:val="ListParagraph"/>
        <w:tabs>
          <w:tab w:val="left" w:pos="1843"/>
        </w:tabs>
        <w:spacing w:line="100" w:lineRule="atLeast"/>
        <w:rPr>
          <w:sz w:val="22"/>
          <w:szCs w:val="22"/>
        </w:rPr>
        <w:sectPr w:rsidR="00AE1C61" w:rsidRPr="00F64DAC" w:rsidSect="00AD280A">
          <w:headerReference w:type="default" r:id="rId23"/>
          <w:footerReference w:type="default" r:id="rId24"/>
          <w:pgSz w:w="11905" w:h="16837"/>
          <w:pgMar w:top="1276" w:right="1273" w:bottom="1276" w:left="1276" w:header="568" w:footer="254" w:gutter="0"/>
          <w:cols w:space="720"/>
          <w:docGrid w:linePitch="240" w:charSpace="36864"/>
        </w:sectPr>
      </w:pPr>
      <w:r w:rsidRPr="00F64DAC">
        <w:rPr>
          <w:sz w:val="22"/>
          <w:szCs w:val="22"/>
        </w:rPr>
        <w:t xml:space="preserve">Iepirkumu komisijas priekšsēdētāja </w:t>
      </w:r>
      <w:r w:rsidRPr="00F64DAC">
        <w:rPr>
          <w:sz w:val="22"/>
          <w:szCs w:val="22"/>
        </w:rPr>
        <w:tab/>
      </w:r>
      <w:r w:rsidRPr="00F64DAC">
        <w:rPr>
          <w:sz w:val="22"/>
          <w:szCs w:val="22"/>
        </w:rPr>
        <w:tab/>
      </w:r>
      <w:r w:rsidRPr="00F64DAC">
        <w:rPr>
          <w:sz w:val="22"/>
          <w:szCs w:val="22"/>
        </w:rPr>
        <w:tab/>
      </w:r>
      <w:r w:rsidRPr="00F64DAC">
        <w:rPr>
          <w:sz w:val="22"/>
          <w:szCs w:val="22"/>
        </w:rPr>
        <w:tab/>
      </w:r>
      <w:r w:rsidR="0059669B" w:rsidRPr="00F64DAC">
        <w:rPr>
          <w:sz w:val="22"/>
          <w:szCs w:val="22"/>
        </w:rPr>
        <w:t>Agnese Rušiņ</w:t>
      </w:r>
      <w:r w:rsidR="00A8071F">
        <w:rPr>
          <w:sz w:val="22"/>
          <w:szCs w:val="22"/>
        </w:rPr>
        <w:t>a</w:t>
      </w:r>
    </w:p>
    <w:p w14:paraId="1B0BB3D8" w14:textId="77777777" w:rsidR="001828F6" w:rsidRPr="0035249F" w:rsidRDefault="001828F6">
      <w:pPr>
        <w:spacing w:after="160" w:line="259" w:lineRule="auto"/>
        <w:rPr>
          <w:rFonts w:asciiTheme="majorBidi" w:hAnsiTheme="majorBidi" w:cstheme="majorBidi"/>
        </w:rPr>
      </w:pPr>
    </w:p>
    <w:sectPr w:rsidR="001828F6" w:rsidRPr="0035249F" w:rsidSect="00AD280A">
      <w:pgSz w:w="11906" w:h="16838"/>
      <w:pgMar w:top="709" w:right="1134" w:bottom="709" w:left="992" w:header="709" w:footer="2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A85D9" w14:textId="77777777" w:rsidR="00AD280A" w:rsidRDefault="00AD280A" w:rsidP="00AE1C61">
      <w:r>
        <w:separator/>
      </w:r>
    </w:p>
  </w:endnote>
  <w:endnote w:type="continuationSeparator" w:id="0">
    <w:p w14:paraId="0B340D3B" w14:textId="77777777" w:rsidR="00AD280A" w:rsidRDefault="00AD280A" w:rsidP="00AE1C61">
      <w:r>
        <w:continuationSeparator/>
      </w:r>
    </w:p>
  </w:endnote>
  <w:endnote w:type="continuationNotice" w:id="1">
    <w:p w14:paraId="126322E5" w14:textId="77777777" w:rsidR="00AD280A" w:rsidRDefault="00AD2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imTimes">
    <w:altName w:val="Times New Roman"/>
    <w:panose1 w:val="020B0604020202020204"/>
    <w:charset w:val="00"/>
    <w:family w:val="auto"/>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Balt Helvetica">
    <w:altName w:val="Arial"/>
    <w:panose1 w:val="020B060402020202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ヒラギノ角ゴ Pro W3">
    <w:altName w:val="Times New Roman"/>
    <w:panose1 w:val="020B0604020202020204"/>
    <w:charset w:val="00"/>
    <w:family w:val="roman"/>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955743"/>
      <w:docPartObj>
        <w:docPartGallery w:val="Page Numbers (Bottom of Page)"/>
        <w:docPartUnique/>
      </w:docPartObj>
    </w:sdtPr>
    <w:sdtEndPr>
      <w:rPr>
        <w:noProof/>
      </w:rPr>
    </w:sdtEndPr>
    <w:sdtContent>
      <w:p w14:paraId="08194910" w14:textId="09887275" w:rsidR="00772FFF" w:rsidRDefault="00772FFF">
        <w:pPr>
          <w:pStyle w:val="Footer"/>
          <w:jc w:val="center"/>
        </w:pPr>
        <w:r w:rsidRPr="00772FFF">
          <w:rPr>
            <w:rFonts w:asciiTheme="majorBidi" w:hAnsiTheme="majorBidi" w:cstheme="majorBidi"/>
          </w:rPr>
          <w:fldChar w:fldCharType="begin"/>
        </w:r>
        <w:r w:rsidRPr="00772FFF">
          <w:rPr>
            <w:rFonts w:asciiTheme="majorBidi" w:hAnsiTheme="majorBidi" w:cstheme="majorBidi"/>
          </w:rPr>
          <w:instrText xml:space="preserve"> PAGE   \* MERGEFORMAT </w:instrText>
        </w:r>
        <w:r w:rsidRPr="00772FFF">
          <w:rPr>
            <w:rFonts w:asciiTheme="majorBidi" w:hAnsiTheme="majorBidi" w:cstheme="majorBidi"/>
          </w:rPr>
          <w:fldChar w:fldCharType="separate"/>
        </w:r>
        <w:r w:rsidRPr="00772FFF">
          <w:rPr>
            <w:rFonts w:asciiTheme="majorBidi" w:hAnsiTheme="majorBidi" w:cstheme="majorBidi"/>
            <w:noProof/>
          </w:rPr>
          <w:t>2</w:t>
        </w:r>
        <w:r w:rsidRPr="00772FFF">
          <w:rPr>
            <w:rFonts w:asciiTheme="majorBidi" w:hAnsiTheme="majorBidi" w:cstheme="majorBidi"/>
            <w:noProof/>
          </w:rPr>
          <w:fldChar w:fldCharType="end"/>
        </w:r>
      </w:p>
    </w:sdtContent>
  </w:sdt>
  <w:p w14:paraId="040A28D4" w14:textId="383D994A" w:rsidR="00D43BAD" w:rsidRPr="00AE1C61" w:rsidRDefault="00D43BAD" w:rsidP="00571FED">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F569C" w14:textId="77777777" w:rsidR="00AD280A" w:rsidRDefault="00AD280A" w:rsidP="00AE1C61">
      <w:r>
        <w:separator/>
      </w:r>
    </w:p>
  </w:footnote>
  <w:footnote w:type="continuationSeparator" w:id="0">
    <w:p w14:paraId="3328C7E6" w14:textId="77777777" w:rsidR="00AD280A" w:rsidRDefault="00AD280A" w:rsidP="00AE1C61">
      <w:r>
        <w:continuationSeparator/>
      </w:r>
    </w:p>
  </w:footnote>
  <w:footnote w:type="continuationNotice" w:id="1">
    <w:p w14:paraId="4161136E" w14:textId="77777777" w:rsidR="00AD280A" w:rsidRDefault="00AD280A"/>
  </w:footnote>
  <w:footnote w:id="2">
    <w:p w14:paraId="0167B106" w14:textId="77777777" w:rsidR="0099443F" w:rsidRPr="00457258" w:rsidRDefault="0099443F" w:rsidP="0099443F">
      <w:pPr>
        <w:pStyle w:val="FootnoteText"/>
        <w:rPr>
          <w:rFonts w:ascii="Times New Roman" w:hAnsi="Times New Roman" w:cs="Times New Roman"/>
        </w:rPr>
      </w:pPr>
      <w:r>
        <w:rPr>
          <w:rStyle w:val="FootnoteReference"/>
        </w:rPr>
        <w:footnoteRef/>
      </w:r>
      <w:r>
        <w:t xml:space="preserve"> </w:t>
      </w:r>
      <w:r w:rsidRPr="00457258">
        <w:rPr>
          <w:rFonts w:ascii="Times New Roman" w:hAnsi="Times New Roman" w:cs="Times New Roman"/>
          <w:i/>
        </w:rPr>
        <w:t xml:space="preserve">Vidējā viena gada neto finanšu apgrozījuma aprēķins tiek veikts: iepriekšējo </w:t>
      </w:r>
      <w:r w:rsidRPr="00457258">
        <w:rPr>
          <w:rFonts w:ascii="Times New Roman" w:hAnsi="Times New Roman" w:cs="Times New Roman"/>
          <w:bCs/>
          <w:i/>
        </w:rPr>
        <w:t>3 (trīs) noslēgto finanšu gadu neto apgrozījumu summu (EUR bez PVN) dalot ar 3 (trīs).</w:t>
      </w:r>
    </w:p>
  </w:footnote>
  <w:footnote w:id="3">
    <w:p w14:paraId="3C9E5CC5" w14:textId="77777777" w:rsidR="00183625" w:rsidRPr="006341AA" w:rsidRDefault="00183625" w:rsidP="007D4572">
      <w:pPr>
        <w:pStyle w:val="FootnoteText"/>
        <w:rPr>
          <w:rFonts w:ascii="Times New Roman" w:hAnsi="Times New Roman" w:cs="Times New Roman"/>
        </w:rPr>
      </w:pPr>
      <w:r w:rsidRPr="006341AA">
        <w:rPr>
          <w:rStyle w:val="FootnoteReference"/>
          <w:rFonts w:ascii="Times New Roman" w:hAnsi="Times New Roman" w:cs="Times New Roman"/>
        </w:rPr>
        <w:footnoteRef/>
      </w:r>
      <w:r w:rsidRPr="006341AA">
        <w:rPr>
          <w:rFonts w:ascii="Times New Roman" w:hAnsi="Times New Roman" w:cs="Times New Roman"/>
        </w:rPr>
        <w:t xml:space="preserve"> </w:t>
      </w:r>
      <w:r w:rsidRPr="006341AA">
        <w:rPr>
          <w:rFonts w:ascii="Times New Roman" w:hAnsi="Times New Roman" w:cs="Times New Roman"/>
        </w:rPr>
        <w:t xml:space="preserve">2014.gada 19.augusta Ministru kabineta noteikumu Nr.500 “Vispārīgie būvnoteikumi” 1.pielikuma 1.un 2.tabula uzskaitījums sadaļā “III grupa” (Ministru kabineta noteikumi Nr.500 pieejami tiešsaistē: </w:t>
      </w:r>
      <w:hyperlink r:id="rId1" w:history="1">
        <w:r w:rsidRPr="006341AA">
          <w:rPr>
            <w:rStyle w:val="Hyperlink"/>
            <w:rFonts w:ascii="Times New Roman" w:hAnsi="Times New Roman" w:cs="Times New Roman"/>
          </w:rPr>
          <w:t>https://likumi.lv/doc.php?id=269069</w:t>
        </w:r>
      </w:hyperlink>
      <w:r w:rsidRPr="006341AA">
        <w:rPr>
          <w:rFonts w:ascii="Times New Roman" w:hAnsi="Times New Roman" w:cs="Times New Roman"/>
        </w:rPr>
        <w:t>)</w:t>
      </w:r>
    </w:p>
  </w:footnote>
  <w:footnote w:id="4">
    <w:p w14:paraId="64B393F9" w14:textId="77777777" w:rsidR="00C706C1" w:rsidRPr="00407F4E" w:rsidRDefault="00C706C1" w:rsidP="00C706C1">
      <w:pPr>
        <w:pStyle w:val="FootnoteText"/>
        <w:rPr>
          <w:rFonts w:ascii="Times New Roman" w:hAnsi="Times New Roman" w:cs="Times New Roman"/>
        </w:rPr>
      </w:pPr>
      <w:r w:rsidRPr="00407F4E">
        <w:rPr>
          <w:rStyle w:val="FootnoteReference"/>
          <w:rFonts w:ascii="Times New Roman" w:hAnsi="Times New Roman" w:cs="Times New Roman"/>
        </w:rPr>
        <w:footnoteRef/>
      </w:r>
      <w:r w:rsidRPr="00407F4E">
        <w:rPr>
          <w:rFonts w:ascii="Times New Roman" w:hAnsi="Times New Roman" w:cs="Times New Roman"/>
        </w:rPr>
        <w:t xml:space="preserve"> </w:t>
      </w:r>
      <w:r w:rsidRPr="00407F4E">
        <w:rPr>
          <w:rFonts w:ascii="Times New Roman" w:hAnsi="Times New Roman" w:cs="Times New Roman"/>
        </w:rPr>
        <w:t xml:space="preserve">2014.gada 19.augusta Ministru kabineta noteikumu Nr.500 “Vispārīgie būvnoteikumi” 1.pielikuma 1.un 2.tabula uzskaitījums sadaļā “III grupa” (Ministru kabineta noteikumi Nr.500 pieejami tiešsaistē: </w:t>
      </w:r>
      <w:hyperlink r:id="rId2" w:history="1">
        <w:r w:rsidRPr="00407F4E">
          <w:rPr>
            <w:rStyle w:val="Hyperlink"/>
            <w:rFonts w:ascii="Times New Roman" w:hAnsi="Times New Roman" w:cs="Times New Roman"/>
          </w:rPr>
          <w:t>https://likumi.lv/doc.php?id=269069</w:t>
        </w:r>
      </w:hyperlink>
      <w:r w:rsidRPr="00407F4E">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E5A72" w14:textId="07492FD9" w:rsidR="00194DBA" w:rsidRPr="00194DBA" w:rsidRDefault="00194DBA">
    <w:pPr>
      <w:pStyle w:val="Header"/>
      <w:jc w:val="center"/>
      <w:rPr>
        <w:rFonts w:ascii="Times New Roman" w:hAnsi="Times New Roman" w:cs="Times New Roman"/>
        <w:sz w:val="18"/>
        <w:szCs w:val="18"/>
      </w:rPr>
    </w:pPr>
  </w:p>
  <w:p w14:paraId="046FC64A" w14:textId="77777777" w:rsidR="00194DBA" w:rsidRDefault="00194D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5BE89FE"/>
    <w:name w:val="WW8Num9"/>
    <w:lvl w:ilvl="0">
      <w:start w:val="1"/>
      <w:numFmt w:val="decimal"/>
      <w:lvlText w:val="%1."/>
      <w:lvlJc w:val="left"/>
      <w:pPr>
        <w:tabs>
          <w:tab w:val="num" w:pos="360"/>
        </w:tabs>
        <w:ind w:left="360" w:hanging="360"/>
      </w:pPr>
      <w:rPr>
        <w:rFonts w:ascii="Times New Roman" w:eastAsia="Calibri" w:hAnsi="Times New Roman" w:cs="Times New Roman"/>
        <w:b/>
        <w:bCs/>
        <w:i w:val="0"/>
        <w:sz w:val="24"/>
        <w:szCs w:val="24"/>
      </w:rPr>
    </w:lvl>
    <w:lvl w:ilvl="1">
      <w:start w:val="1"/>
      <w:numFmt w:val="decimal"/>
      <w:lvlText w:val="%1.%2."/>
      <w:lvlJc w:val="left"/>
      <w:pPr>
        <w:tabs>
          <w:tab w:val="num" w:pos="1080"/>
        </w:tabs>
        <w:ind w:left="1080" w:hanging="360"/>
      </w:pPr>
      <w:rPr>
        <w:rFonts w:ascii="Times New Roman" w:hAnsi="Times New Roman" w:cs="Times New Roman" w:hint="default"/>
        <w:b w:val="0"/>
        <w:i w:val="0"/>
        <w:iCs/>
        <w:color w:val="000000"/>
        <w:sz w:val="24"/>
        <w:szCs w:val="24"/>
        <w:lang w:eastAsia="lv-LV"/>
      </w:rPr>
    </w:lvl>
    <w:lvl w:ilvl="2">
      <w:start w:val="1"/>
      <w:numFmt w:val="decimal"/>
      <w:lvlText w:val="%1.%2.%3."/>
      <w:lvlJc w:val="left"/>
      <w:pPr>
        <w:tabs>
          <w:tab w:val="num" w:pos="1620"/>
        </w:tabs>
        <w:ind w:left="1620" w:hanging="720"/>
      </w:pPr>
      <w:rPr>
        <w:rFonts w:ascii="Times New Roman" w:hAnsi="Times New Roman" w:cs="Times New Roman" w:hint="default"/>
        <w:b w:val="0"/>
        <w:i w:val="0"/>
        <w:color w:val="000000"/>
        <w:sz w:val="24"/>
        <w:szCs w:val="24"/>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B"/>
    <w:multiLevelType w:val="multilevel"/>
    <w:tmpl w:val="F4225F3A"/>
    <w:name w:val="WW8Num11"/>
    <w:lvl w:ilvl="0">
      <w:start w:val="1"/>
      <w:numFmt w:val="decimal"/>
      <w:lvlText w:val="%1."/>
      <w:lvlJc w:val="left"/>
      <w:pPr>
        <w:tabs>
          <w:tab w:val="num" w:pos="0"/>
        </w:tabs>
        <w:ind w:left="720" w:hanging="360"/>
      </w:pPr>
      <w:rPr>
        <w:rFonts w:ascii="Times New Roman" w:eastAsia="SimSun" w:hAnsi="Times New Roman" w:cs="Times New Roman"/>
        <w:b/>
        <w:i/>
        <w:iCs/>
        <w:kern w:val="24"/>
        <w:sz w:val="24"/>
        <w:szCs w:val="22"/>
      </w:rPr>
    </w:lvl>
    <w:lvl w:ilvl="1">
      <w:start w:val="1"/>
      <w:numFmt w:val="decimal"/>
      <w:lvlText w:val="%1.%2."/>
      <w:lvlJc w:val="left"/>
      <w:pPr>
        <w:tabs>
          <w:tab w:val="num" w:pos="0"/>
        </w:tabs>
        <w:ind w:left="1080" w:hanging="360"/>
      </w:pPr>
      <w:rPr>
        <w:rFonts w:ascii="Times New Roman" w:hAnsi="Times New Roman" w:cs="Times New Roman"/>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 w15:restartNumberingAfterBreak="0">
    <w:nsid w:val="077F48D8"/>
    <w:multiLevelType w:val="hybridMultilevel"/>
    <w:tmpl w:val="12FA6E6C"/>
    <w:lvl w:ilvl="0" w:tplc="C3EA6C4C">
      <w:start w:val="1"/>
      <w:numFmt w:val="lowerLetter"/>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3" w15:restartNumberingAfterBreak="0">
    <w:nsid w:val="0E5C1189"/>
    <w:multiLevelType w:val="multilevel"/>
    <w:tmpl w:val="C13CC72A"/>
    <w:lvl w:ilvl="0">
      <w:start w:val="1"/>
      <w:numFmt w:val="decimal"/>
      <w:pStyle w:val="Default"/>
      <w:lvlText w:val="%1."/>
      <w:lvlJc w:val="left"/>
      <w:pPr>
        <w:tabs>
          <w:tab w:val="num" w:pos="851"/>
        </w:tabs>
        <w:ind w:left="851" w:hanging="851"/>
      </w:pPr>
    </w:lvl>
    <w:lvl w:ilvl="1">
      <w:start w:val="1"/>
      <w:numFmt w:val="decimal"/>
      <w:pStyle w:val="Title1"/>
      <w:lvlText w:val="%1.%2."/>
      <w:lvlJc w:val="left"/>
      <w:pPr>
        <w:tabs>
          <w:tab w:val="num" w:pos="851"/>
        </w:tabs>
        <w:ind w:left="851" w:hanging="851"/>
      </w:pPr>
    </w:lvl>
    <w:lvl w:ilvl="2">
      <w:start w:val="1"/>
      <w:numFmt w:val="decimal"/>
      <w:pStyle w:val="Punkt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5754CDA"/>
    <w:multiLevelType w:val="singleLevel"/>
    <w:tmpl w:val="D2FEE67C"/>
    <w:lvl w:ilvl="0">
      <w:start w:val="1"/>
      <w:numFmt w:val="decimal"/>
      <w:pStyle w:val="Apakpunkts"/>
      <w:lvlText w:val="%1. "/>
      <w:lvlJc w:val="left"/>
      <w:pPr>
        <w:tabs>
          <w:tab w:val="num" w:pos="0"/>
        </w:tabs>
        <w:ind w:left="463" w:hanging="283"/>
      </w:pPr>
      <w:rPr>
        <w:rFonts w:ascii="RimTimes" w:hAnsi="RimTimes" w:cs="Times New Roman" w:hint="default"/>
        <w:sz w:val="24"/>
        <w:szCs w:val="24"/>
      </w:rPr>
    </w:lvl>
  </w:abstractNum>
  <w:abstractNum w:abstractNumId="5" w15:restartNumberingAfterBreak="0">
    <w:nsid w:val="195D37B5"/>
    <w:multiLevelType w:val="multilevel"/>
    <w:tmpl w:val="32E4C882"/>
    <w:lvl w:ilvl="0">
      <w:start w:val="4"/>
      <w:numFmt w:val="decimal"/>
      <w:lvlText w:val="%1."/>
      <w:lvlJc w:val="left"/>
      <w:pPr>
        <w:ind w:left="360" w:hanging="360"/>
      </w:pPr>
      <w:rPr>
        <w:rFonts w:hint="default"/>
        <w:b/>
        <w:bCs/>
        <w:color w:val="auto"/>
      </w:rPr>
    </w:lvl>
    <w:lvl w:ilvl="1">
      <w:start w:val="1"/>
      <w:numFmt w:val="decimal"/>
      <w:lvlText w:val="%1.%2."/>
      <w:lvlJc w:val="left"/>
      <w:pPr>
        <w:ind w:left="786" w:hanging="360"/>
      </w:pPr>
      <w:rPr>
        <w:rFonts w:hint="default"/>
        <w:b w:val="0"/>
        <w:i w:val="0"/>
        <w:iCs/>
        <w:color w:val="auto"/>
        <w:sz w:val="22"/>
        <w:szCs w:val="22"/>
      </w:rPr>
    </w:lvl>
    <w:lvl w:ilvl="2">
      <w:start w:val="1"/>
      <w:numFmt w:val="decimal"/>
      <w:lvlText w:val="%1.%2.%3."/>
      <w:lvlJc w:val="left"/>
      <w:pPr>
        <w:ind w:left="862" w:hanging="720"/>
      </w:pPr>
      <w:rPr>
        <w:rFonts w:hint="default"/>
        <w:b w:val="0"/>
        <w:i w:val="0"/>
        <w:iCs/>
        <w:lang w:val="lv-LV"/>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DF344B"/>
    <w:multiLevelType w:val="multilevel"/>
    <w:tmpl w:val="A0FC6C72"/>
    <w:lvl w:ilvl="0">
      <w:start w:val="1"/>
      <w:numFmt w:val="decimal"/>
      <w:lvlText w:val="%1."/>
      <w:lvlJc w:val="left"/>
      <w:pPr>
        <w:ind w:left="1637" w:hanging="360"/>
      </w:pPr>
      <w:rPr>
        <w:rFonts w:cs="Times New Roman"/>
        <w:b/>
        <w:color w:val="auto"/>
      </w:rPr>
    </w:lvl>
    <w:lvl w:ilvl="1">
      <w:start w:val="1"/>
      <w:numFmt w:val="decimal"/>
      <w:isLgl/>
      <w:lvlText w:val="%1.%2."/>
      <w:lvlJc w:val="left"/>
      <w:pPr>
        <w:ind w:left="360" w:hanging="360"/>
      </w:pPr>
      <w:rPr>
        <w:rFonts w:cs="Times New Roman"/>
        <w:b w:val="0"/>
        <w:bCs w:val="0"/>
        <w:color w:val="auto"/>
      </w:rPr>
    </w:lvl>
    <w:lvl w:ilvl="2">
      <w:start w:val="1"/>
      <w:numFmt w:val="decimal"/>
      <w:isLgl/>
      <w:lvlText w:val="%1.%2.%3."/>
      <w:lvlJc w:val="left"/>
      <w:pPr>
        <w:ind w:left="1571" w:hanging="720"/>
      </w:pPr>
      <w:rPr>
        <w:rFonts w:cs="Times New Roman"/>
        <w:b w:val="0"/>
        <w:bCs/>
      </w:rPr>
    </w:lvl>
    <w:lvl w:ilvl="3">
      <w:start w:val="1"/>
      <w:numFmt w:val="decimal"/>
      <w:isLgl/>
      <w:lvlText w:val="%1.%2.%3.%4."/>
      <w:lvlJc w:val="left"/>
      <w:pPr>
        <w:ind w:left="2160" w:hanging="720"/>
      </w:pPr>
      <w:rPr>
        <w:rFonts w:cs="Times New Roman"/>
        <w:b w:val="0"/>
        <w:bCs/>
      </w:rPr>
    </w:lvl>
    <w:lvl w:ilvl="4">
      <w:start w:val="1"/>
      <w:numFmt w:val="decimal"/>
      <w:isLgl/>
      <w:lvlText w:val="%1.%2.%3.%4.%5."/>
      <w:lvlJc w:val="left"/>
      <w:pPr>
        <w:ind w:left="2880" w:hanging="1080"/>
      </w:pPr>
      <w:rPr>
        <w:rFonts w:cs="Times New Roman"/>
        <w:b/>
        <w:bCs/>
      </w:rPr>
    </w:lvl>
    <w:lvl w:ilvl="5">
      <w:start w:val="1"/>
      <w:numFmt w:val="decimal"/>
      <w:isLgl/>
      <w:lvlText w:val="%1.%2.%3.%4.%5.%6."/>
      <w:lvlJc w:val="left"/>
      <w:pPr>
        <w:ind w:left="3240" w:hanging="1080"/>
      </w:pPr>
      <w:rPr>
        <w:rFonts w:cs="Times New Roman"/>
        <w:b/>
        <w:bCs/>
      </w:rPr>
    </w:lvl>
    <w:lvl w:ilvl="6">
      <w:start w:val="1"/>
      <w:numFmt w:val="decimal"/>
      <w:isLgl/>
      <w:lvlText w:val="%1.%2.%3.%4.%5.%6.%7."/>
      <w:lvlJc w:val="left"/>
      <w:pPr>
        <w:ind w:left="3960" w:hanging="1440"/>
      </w:pPr>
      <w:rPr>
        <w:rFonts w:cs="Times New Roman"/>
        <w:b/>
        <w:bCs/>
      </w:rPr>
    </w:lvl>
    <w:lvl w:ilvl="7">
      <w:start w:val="1"/>
      <w:numFmt w:val="decimal"/>
      <w:isLgl/>
      <w:lvlText w:val="%1.%2.%3.%4.%5.%6.%7.%8."/>
      <w:lvlJc w:val="left"/>
      <w:pPr>
        <w:ind w:left="4320" w:hanging="1440"/>
      </w:pPr>
      <w:rPr>
        <w:rFonts w:cs="Times New Roman"/>
        <w:b/>
        <w:bCs/>
      </w:rPr>
    </w:lvl>
    <w:lvl w:ilvl="8">
      <w:start w:val="1"/>
      <w:numFmt w:val="decimal"/>
      <w:isLgl/>
      <w:lvlText w:val="%1.%2.%3.%4.%5.%6.%7.%8.%9."/>
      <w:lvlJc w:val="left"/>
      <w:pPr>
        <w:ind w:left="5040" w:hanging="1800"/>
      </w:pPr>
      <w:rPr>
        <w:rFonts w:cs="Times New Roman"/>
        <w:b/>
        <w:bCs/>
      </w:rPr>
    </w:lvl>
  </w:abstractNum>
  <w:abstractNum w:abstractNumId="7" w15:restartNumberingAfterBreak="0">
    <w:nsid w:val="27093A1E"/>
    <w:multiLevelType w:val="hybridMultilevel"/>
    <w:tmpl w:val="E6D2ABAC"/>
    <w:lvl w:ilvl="0" w:tplc="596ACFF8">
      <w:numFmt w:val="bullet"/>
      <w:lvlText w:val="-"/>
      <w:lvlJc w:val="left"/>
      <w:pPr>
        <w:ind w:left="1494" w:hanging="360"/>
      </w:pPr>
      <w:rPr>
        <w:rFonts w:ascii="Times New Roman" w:eastAsia="Times New Roman"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8" w15:restartNumberingAfterBreak="0">
    <w:nsid w:val="461A2572"/>
    <w:multiLevelType w:val="multilevel"/>
    <w:tmpl w:val="4C303196"/>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004" w:hanging="720"/>
      </w:pPr>
      <w:rPr>
        <w:rFonts w:hint="default"/>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D14B5C"/>
    <w:multiLevelType w:val="hybridMultilevel"/>
    <w:tmpl w:val="33B29754"/>
    <w:lvl w:ilvl="0" w:tplc="D2DE263E">
      <w:start w:val="1"/>
      <w:numFmt w:val="lowerLetter"/>
      <w:lvlText w:val="%1)"/>
      <w:lvlJc w:val="left"/>
      <w:pPr>
        <w:ind w:left="1069" w:hanging="360"/>
      </w:pPr>
      <w:rPr>
        <w:rFonts w:ascii="Times New Roman" w:eastAsia="Times New Roman" w:hAnsi="Times New Roman" w:cs="Times New Roman"/>
        <w:i w:val="0"/>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5E633BD8"/>
    <w:multiLevelType w:val="hybridMultilevel"/>
    <w:tmpl w:val="E1FE7402"/>
    <w:lvl w:ilvl="0" w:tplc="CDDE62E8">
      <w:start w:val="10"/>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7DB54A54"/>
    <w:multiLevelType w:val="hybridMultilevel"/>
    <w:tmpl w:val="FFE6DF9C"/>
    <w:lvl w:ilvl="0" w:tplc="04260001">
      <w:start w:val="1"/>
      <w:numFmt w:val="bullet"/>
      <w:lvlText w:val=""/>
      <w:lvlJc w:val="left"/>
      <w:pPr>
        <w:ind w:left="1860" w:hanging="360"/>
      </w:pPr>
      <w:rPr>
        <w:rFonts w:ascii="Symbol" w:hAnsi="Symbol" w:hint="default"/>
      </w:rPr>
    </w:lvl>
    <w:lvl w:ilvl="1" w:tplc="04260003" w:tentative="1">
      <w:start w:val="1"/>
      <w:numFmt w:val="bullet"/>
      <w:lvlText w:val="o"/>
      <w:lvlJc w:val="left"/>
      <w:pPr>
        <w:ind w:left="2580" w:hanging="360"/>
      </w:pPr>
      <w:rPr>
        <w:rFonts w:ascii="Courier New" w:hAnsi="Courier New" w:cs="Courier New" w:hint="default"/>
      </w:rPr>
    </w:lvl>
    <w:lvl w:ilvl="2" w:tplc="04260005" w:tentative="1">
      <w:start w:val="1"/>
      <w:numFmt w:val="bullet"/>
      <w:lvlText w:val=""/>
      <w:lvlJc w:val="left"/>
      <w:pPr>
        <w:ind w:left="3300" w:hanging="360"/>
      </w:pPr>
      <w:rPr>
        <w:rFonts w:ascii="Wingdings" w:hAnsi="Wingdings" w:hint="default"/>
      </w:rPr>
    </w:lvl>
    <w:lvl w:ilvl="3" w:tplc="04260001" w:tentative="1">
      <w:start w:val="1"/>
      <w:numFmt w:val="bullet"/>
      <w:lvlText w:val=""/>
      <w:lvlJc w:val="left"/>
      <w:pPr>
        <w:ind w:left="4020" w:hanging="360"/>
      </w:pPr>
      <w:rPr>
        <w:rFonts w:ascii="Symbol" w:hAnsi="Symbol" w:hint="default"/>
      </w:rPr>
    </w:lvl>
    <w:lvl w:ilvl="4" w:tplc="04260003" w:tentative="1">
      <w:start w:val="1"/>
      <w:numFmt w:val="bullet"/>
      <w:lvlText w:val="o"/>
      <w:lvlJc w:val="left"/>
      <w:pPr>
        <w:ind w:left="4740" w:hanging="360"/>
      </w:pPr>
      <w:rPr>
        <w:rFonts w:ascii="Courier New" w:hAnsi="Courier New" w:cs="Courier New" w:hint="default"/>
      </w:rPr>
    </w:lvl>
    <w:lvl w:ilvl="5" w:tplc="04260005" w:tentative="1">
      <w:start w:val="1"/>
      <w:numFmt w:val="bullet"/>
      <w:lvlText w:val=""/>
      <w:lvlJc w:val="left"/>
      <w:pPr>
        <w:ind w:left="5460" w:hanging="360"/>
      </w:pPr>
      <w:rPr>
        <w:rFonts w:ascii="Wingdings" w:hAnsi="Wingdings" w:hint="default"/>
      </w:rPr>
    </w:lvl>
    <w:lvl w:ilvl="6" w:tplc="04260001" w:tentative="1">
      <w:start w:val="1"/>
      <w:numFmt w:val="bullet"/>
      <w:lvlText w:val=""/>
      <w:lvlJc w:val="left"/>
      <w:pPr>
        <w:ind w:left="6180" w:hanging="360"/>
      </w:pPr>
      <w:rPr>
        <w:rFonts w:ascii="Symbol" w:hAnsi="Symbol" w:hint="default"/>
      </w:rPr>
    </w:lvl>
    <w:lvl w:ilvl="7" w:tplc="04260003" w:tentative="1">
      <w:start w:val="1"/>
      <w:numFmt w:val="bullet"/>
      <w:lvlText w:val="o"/>
      <w:lvlJc w:val="left"/>
      <w:pPr>
        <w:ind w:left="6900" w:hanging="360"/>
      </w:pPr>
      <w:rPr>
        <w:rFonts w:ascii="Courier New" w:hAnsi="Courier New" w:cs="Courier New" w:hint="default"/>
      </w:rPr>
    </w:lvl>
    <w:lvl w:ilvl="8" w:tplc="04260005" w:tentative="1">
      <w:start w:val="1"/>
      <w:numFmt w:val="bullet"/>
      <w:lvlText w:val=""/>
      <w:lvlJc w:val="left"/>
      <w:pPr>
        <w:ind w:left="7620" w:hanging="360"/>
      </w:pPr>
      <w:rPr>
        <w:rFonts w:ascii="Wingdings" w:hAnsi="Wingdings" w:hint="default"/>
      </w:rPr>
    </w:lvl>
  </w:abstractNum>
  <w:num w:numId="1" w16cid:durableId="2144154382">
    <w:abstractNumId w:val="6"/>
  </w:num>
  <w:num w:numId="2" w16cid:durableId="1822187138">
    <w:abstractNumId w:val="5"/>
  </w:num>
  <w:num w:numId="3" w16cid:durableId="249311283">
    <w:abstractNumId w:val="10"/>
  </w:num>
  <w:num w:numId="4" w16cid:durableId="254023483">
    <w:abstractNumId w:val="4"/>
  </w:num>
  <w:num w:numId="5" w16cid:durableId="1734768463">
    <w:abstractNumId w:val="3"/>
  </w:num>
  <w:num w:numId="6" w16cid:durableId="52118944">
    <w:abstractNumId w:val="7"/>
  </w:num>
  <w:num w:numId="7" w16cid:durableId="511377649">
    <w:abstractNumId w:val="8"/>
  </w:num>
  <w:num w:numId="8" w16cid:durableId="1679229282">
    <w:abstractNumId w:val="9"/>
  </w:num>
  <w:num w:numId="9" w16cid:durableId="1791120434">
    <w:abstractNumId w:val="11"/>
  </w:num>
  <w:num w:numId="10" w16cid:durableId="10820687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3020738">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6D3"/>
    <w:rsid w:val="00001F77"/>
    <w:rsid w:val="00012C87"/>
    <w:rsid w:val="000150E6"/>
    <w:rsid w:val="00021E32"/>
    <w:rsid w:val="0002298A"/>
    <w:rsid w:val="0002353F"/>
    <w:rsid w:val="000272EB"/>
    <w:rsid w:val="0004323F"/>
    <w:rsid w:val="00045201"/>
    <w:rsid w:val="00046791"/>
    <w:rsid w:val="00047C25"/>
    <w:rsid w:val="00055139"/>
    <w:rsid w:val="00062E6B"/>
    <w:rsid w:val="00067C33"/>
    <w:rsid w:val="000766B5"/>
    <w:rsid w:val="00076FDC"/>
    <w:rsid w:val="00096BD6"/>
    <w:rsid w:val="00096E81"/>
    <w:rsid w:val="000A03CC"/>
    <w:rsid w:val="000B02D5"/>
    <w:rsid w:val="000B4552"/>
    <w:rsid w:val="000C4A6D"/>
    <w:rsid w:val="000C61DD"/>
    <w:rsid w:val="000D4A99"/>
    <w:rsid w:val="000D612F"/>
    <w:rsid w:val="000E6693"/>
    <w:rsid w:val="000F607A"/>
    <w:rsid w:val="001005E2"/>
    <w:rsid w:val="001110A5"/>
    <w:rsid w:val="00115905"/>
    <w:rsid w:val="00120CAA"/>
    <w:rsid w:val="00121655"/>
    <w:rsid w:val="00121C85"/>
    <w:rsid w:val="00124CDC"/>
    <w:rsid w:val="00124ED2"/>
    <w:rsid w:val="00126962"/>
    <w:rsid w:val="001346DF"/>
    <w:rsid w:val="001408D4"/>
    <w:rsid w:val="001438B4"/>
    <w:rsid w:val="00143DC0"/>
    <w:rsid w:val="001444C8"/>
    <w:rsid w:val="00154DFD"/>
    <w:rsid w:val="00167A9C"/>
    <w:rsid w:val="00173A4C"/>
    <w:rsid w:val="001744A5"/>
    <w:rsid w:val="001828F6"/>
    <w:rsid w:val="00183625"/>
    <w:rsid w:val="001948A8"/>
    <w:rsid w:val="00194DBA"/>
    <w:rsid w:val="00197CB3"/>
    <w:rsid w:val="001A2CEC"/>
    <w:rsid w:val="001A49A7"/>
    <w:rsid w:val="001A50DC"/>
    <w:rsid w:val="001A7A8B"/>
    <w:rsid w:val="001B096B"/>
    <w:rsid w:val="001C5525"/>
    <w:rsid w:val="001D064F"/>
    <w:rsid w:val="001D2B8D"/>
    <w:rsid w:val="001D65F5"/>
    <w:rsid w:val="001E7863"/>
    <w:rsid w:val="001E7BF2"/>
    <w:rsid w:val="00205DAC"/>
    <w:rsid w:val="00206ACB"/>
    <w:rsid w:val="00206D4C"/>
    <w:rsid w:val="002173E8"/>
    <w:rsid w:val="0022533B"/>
    <w:rsid w:val="002370FA"/>
    <w:rsid w:val="00237489"/>
    <w:rsid w:val="002412EA"/>
    <w:rsid w:val="00245EFE"/>
    <w:rsid w:val="00246EAD"/>
    <w:rsid w:val="002502E6"/>
    <w:rsid w:val="00254F27"/>
    <w:rsid w:val="00256566"/>
    <w:rsid w:val="00257568"/>
    <w:rsid w:val="0026642C"/>
    <w:rsid w:val="00266DFF"/>
    <w:rsid w:val="00266E7F"/>
    <w:rsid w:val="0027033A"/>
    <w:rsid w:val="002744A6"/>
    <w:rsid w:val="002751C9"/>
    <w:rsid w:val="0027752D"/>
    <w:rsid w:val="00283CD8"/>
    <w:rsid w:val="00284B50"/>
    <w:rsid w:val="00284CE6"/>
    <w:rsid w:val="00290ACC"/>
    <w:rsid w:val="00292AF3"/>
    <w:rsid w:val="00296491"/>
    <w:rsid w:val="002966A6"/>
    <w:rsid w:val="002979F2"/>
    <w:rsid w:val="002A2742"/>
    <w:rsid w:val="002A4329"/>
    <w:rsid w:val="002B3306"/>
    <w:rsid w:val="002B7FB5"/>
    <w:rsid w:val="002C39F7"/>
    <w:rsid w:val="002C3A1F"/>
    <w:rsid w:val="002D064E"/>
    <w:rsid w:val="003104DD"/>
    <w:rsid w:val="003133C4"/>
    <w:rsid w:val="00313CA9"/>
    <w:rsid w:val="00314A78"/>
    <w:rsid w:val="003150BE"/>
    <w:rsid w:val="0031616F"/>
    <w:rsid w:val="00320185"/>
    <w:rsid w:val="00327233"/>
    <w:rsid w:val="00327DE4"/>
    <w:rsid w:val="00334847"/>
    <w:rsid w:val="0033662D"/>
    <w:rsid w:val="003368F5"/>
    <w:rsid w:val="00337A0A"/>
    <w:rsid w:val="00340521"/>
    <w:rsid w:val="003457B1"/>
    <w:rsid w:val="0035249F"/>
    <w:rsid w:val="00380BBC"/>
    <w:rsid w:val="0038587A"/>
    <w:rsid w:val="00391F57"/>
    <w:rsid w:val="003A2306"/>
    <w:rsid w:val="003B3A4B"/>
    <w:rsid w:val="003B6EF8"/>
    <w:rsid w:val="003C1DD5"/>
    <w:rsid w:val="003C22DD"/>
    <w:rsid w:val="003D4994"/>
    <w:rsid w:val="003F1404"/>
    <w:rsid w:val="003F5579"/>
    <w:rsid w:val="003F6C89"/>
    <w:rsid w:val="00401562"/>
    <w:rsid w:val="00403C78"/>
    <w:rsid w:val="00406C5E"/>
    <w:rsid w:val="00407628"/>
    <w:rsid w:val="00407F4E"/>
    <w:rsid w:val="00412678"/>
    <w:rsid w:val="00422D98"/>
    <w:rsid w:val="004263FD"/>
    <w:rsid w:val="00430529"/>
    <w:rsid w:val="00436D20"/>
    <w:rsid w:val="00441F7F"/>
    <w:rsid w:val="004457CE"/>
    <w:rsid w:val="00447701"/>
    <w:rsid w:val="00451935"/>
    <w:rsid w:val="00457258"/>
    <w:rsid w:val="00466F38"/>
    <w:rsid w:val="00480540"/>
    <w:rsid w:val="00481909"/>
    <w:rsid w:val="00482BA2"/>
    <w:rsid w:val="00485B0A"/>
    <w:rsid w:val="00491CB7"/>
    <w:rsid w:val="0049289F"/>
    <w:rsid w:val="00497D66"/>
    <w:rsid w:val="004B223F"/>
    <w:rsid w:val="004B4593"/>
    <w:rsid w:val="004C11C1"/>
    <w:rsid w:val="004C5CD4"/>
    <w:rsid w:val="004C7082"/>
    <w:rsid w:val="004D6DBB"/>
    <w:rsid w:val="004D6ED2"/>
    <w:rsid w:val="004E4E12"/>
    <w:rsid w:val="004F62F6"/>
    <w:rsid w:val="005007EA"/>
    <w:rsid w:val="0050281C"/>
    <w:rsid w:val="0050311E"/>
    <w:rsid w:val="00510D5F"/>
    <w:rsid w:val="00513106"/>
    <w:rsid w:val="0052084F"/>
    <w:rsid w:val="00525719"/>
    <w:rsid w:val="00525754"/>
    <w:rsid w:val="00533693"/>
    <w:rsid w:val="00540422"/>
    <w:rsid w:val="005438FB"/>
    <w:rsid w:val="005439B9"/>
    <w:rsid w:val="005447FE"/>
    <w:rsid w:val="00545501"/>
    <w:rsid w:val="005504CE"/>
    <w:rsid w:val="00551779"/>
    <w:rsid w:val="00553ECD"/>
    <w:rsid w:val="00554377"/>
    <w:rsid w:val="0055567D"/>
    <w:rsid w:val="00557469"/>
    <w:rsid w:val="005624AC"/>
    <w:rsid w:val="00563DFA"/>
    <w:rsid w:val="005658FE"/>
    <w:rsid w:val="0056694C"/>
    <w:rsid w:val="00567EA5"/>
    <w:rsid w:val="00571151"/>
    <w:rsid w:val="00572038"/>
    <w:rsid w:val="00575094"/>
    <w:rsid w:val="00582E8A"/>
    <w:rsid w:val="005859D8"/>
    <w:rsid w:val="005915C0"/>
    <w:rsid w:val="00592D76"/>
    <w:rsid w:val="00593E65"/>
    <w:rsid w:val="0059669B"/>
    <w:rsid w:val="005A02A0"/>
    <w:rsid w:val="005A4301"/>
    <w:rsid w:val="005A7365"/>
    <w:rsid w:val="005B1A48"/>
    <w:rsid w:val="005B582D"/>
    <w:rsid w:val="005C05BF"/>
    <w:rsid w:val="005C2AEB"/>
    <w:rsid w:val="005E1502"/>
    <w:rsid w:val="005E25F1"/>
    <w:rsid w:val="005E2F05"/>
    <w:rsid w:val="005F3145"/>
    <w:rsid w:val="005F3B58"/>
    <w:rsid w:val="00602000"/>
    <w:rsid w:val="006038D2"/>
    <w:rsid w:val="0060643B"/>
    <w:rsid w:val="00630184"/>
    <w:rsid w:val="00632005"/>
    <w:rsid w:val="006341AA"/>
    <w:rsid w:val="0063760E"/>
    <w:rsid w:val="006500F2"/>
    <w:rsid w:val="00651C65"/>
    <w:rsid w:val="006570A5"/>
    <w:rsid w:val="00660A87"/>
    <w:rsid w:val="006627C2"/>
    <w:rsid w:val="00662BBA"/>
    <w:rsid w:val="00662DBA"/>
    <w:rsid w:val="00663405"/>
    <w:rsid w:val="00666FE5"/>
    <w:rsid w:val="00671BA1"/>
    <w:rsid w:val="00672053"/>
    <w:rsid w:val="006739D2"/>
    <w:rsid w:val="00680821"/>
    <w:rsid w:val="00681E68"/>
    <w:rsid w:val="0068731D"/>
    <w:rsid w:val="00687BF5"/>
    <w:rsid w:val="0069663C"/>
    <w:rsid w:val="006B5761"/>
    <w:rsid w:val="006C65F2"/>
    <w:rsid w:val="006D1CBF"/>
    <w:rsid w:val="006D5847"/>
    <w:rsid w:val="006E4F9F"/>
    <w:rsid w:val="006F06E0"/>
    <w:rsid w:val="006F318A"/>
    <w:rsid w:val="006F7099"/>
    <w:rsid w:val="007173BC"/>
    <w:rsid w:val="0072288A"/>
    <w:rsid w:val="007232F5"/>
    <w:rsid w:val="00724628"/>
    <w:rsid w:val="0072556F"/>
    <w:rsid w:val="00725854"/>
    <w:rsid w:val="00726ADC"/>
    <w:rsid w:val="00727CEF"/>
    <w:rsid w:val="00734664"/>
    <w:rsid w:val="00753FD4"/>
    <w:rsid w:val="00755EB2"/>
    <w:rsid w:val="00761A3B"/>
    <w:rsid w:val="00767738"/>
    <w:rsid w:val="007726BD"/>
    <w:rsid w:val="0077270D"/>
    <w:rsid w:val="00772FFF"/>
    <w:rsid w:val="00777B13"/>
    <w:rsid w:val="00782DFC"/>
    <w:rsid w:val="007849C9"/>
    <w:rsid w:val="00793765"/>
    <w:rsid w:val="00794451"/>
    <w:rsid w:val="007C146C"/>
    <w:rsid w:val="007D1125"/>
    <w:rsid w:val="007E06CC"/>
    <w:rsid w:val="007E4C59"/>
    <w:rsid w:val="00800C1B"/>
    <w:rsid w:val="008051E2"/>
    <w:rsid w:val="00807954"/>
    <w:rsid w:val="008139B3"/>
    <w:rsid w:val="00820CEA"/>
    <w:rsid w:val="0082272A"/>
    <w:rsid w:val="008265FC"/>
    <w:rsid w:val="00831043"/>
    <w:rsid w:val="00836D1B"/>
    <w:rsid w:val="00844D70"/>
    <w:rsid w:val="0085063D"/>
    <w:rsid w:val="008766DA"/>
    <w:rsid w:val="00884D08"/>
    <w:rsid w:val="00885CA5"/>
    <w:rsid w:val="0089017F"/>
    <w:rsid w:val="0089074F"/>
    <w:rsid w:val="00894B33"/>
    <w:rsid w:val="008A080B"/>
    <w:rsid w:val="008B1921"/>
    <w:rsid w:val="008B2C69"/>
    <w:rsid w:val="008B7378"/>
    <w:rsid w:val="008D066C"/>
    <w:rsid w:val="008E160F"/>
    <w:rsid w:val="008E22F7"/>
    <w:rsid w:val="008E305E"/>
    <w:rsid w:val="008E30AE"/>
    <w:rsid w:val="008E6065"/>
    <w:rsid w:val="008F02FD"/>
    <w:rsid w:val="008F1F31"/>
    <w:rsid w:val="008F2257"/>
    <w:rsid w:val="008F4878"/>
    <w:rsid w:val="00902EA0"/>
    <w:rsid w:val="00913C32"/>
    <w:rsid w:val="00926E9E"/>
    <w:rsid w:val="00930CBF"/>
    <w:rsid w:val="009347FC"/>
    <w:rsid w:val="00935F35"/>
    <w:rsid w:val="0093652D"/>
    <w:rsid w:val="00947A92"/>
    <w:rsid w:val="00961A06"/>
    <w:rsid w:val="00965C57"/>
    <w:rsid w:val="009708B5"/>
    <w:rsid w:val="00977EA3"/>
    <w:rsid w:val="00977EA8"/>
    <w:rsid w:val="0098273E"/>
    <w:rsid w:val="0099443F"/>
    <w:rsid w:val="00995206"/>
    <w:rsid w:val="00997AEB"/>
    <w:rsid w:val="009A1D8A"/>
    <w:rsid w:val="009A3214"/>
    <w:rsid w:val="009B7BF8"/>
    <w:rsid w:val="009C4C35"/>
    <w:rsid w:val="009D22BA"/>
    <w:rsid w:val="009D2FB8"/>
    <w:rsid w:val="009E288D"/>
    <w:rsid w:val="009E3C8F"/>
    <w:rsid w:val="009E44A5"/>
    <w:rsid w:val="009E5B97"/>
    <w:rsid w:val="009E690F"/>
    <w:rsid w:val="009E7A4A"/>
    <w:rsid w:val="009F1635"/>
    <w:rsid w:val="009F7625"/>
    <w:rsid w:val="00A02362"/>
    <w:rsid w:val="00A05FDA"/>
    <w:rsid w:val="00A067CC"/>
    <w:rsid w:val="00A16A0F"/>
    <w:rsid w:val="00A178C5"/>
    <w:rsid w:val="00A20E63"/>
    <w:rsid w:val="00A24660"/>
    <w:rsid w:val="00A42670"/>
    <w:rsid w:val="00A448E5"/>
    <w:rsid w:val="00A44C5F"/>
    <w:rsid w:val="00A47B5B"/>
    <w:rsid w:val="00A5753E"/>
    <w:rsid w:val="00A65B6D"/>
    <w:rsid w:val="00A67A24"/>
    <w:rsid w:val="00A67EA5"/>
    <w:rsid w:val="00A76349"/>
    <w:rsid w:val="00A8071F"/>
    <w:rsid w:val="00A865EA"/>
    <w:rsid w:val="00A91CD1"/>
    <w:rsid w:val="00A96471"/>
    <w:rsid w:val="00A9738F"/>
    <w:rsid w:val="00AA074B"/>
    <w:rsid w:val="00AA2BE2"/>
    <w:rsid w:val="00AA722B"/>
    <w:rsid w:val="00AB25EF"/>
    <w:rsid w:val="00AC13AE"/>
    <w:rsid w:val="00AD066E"/>
    <w:rsid w:val="00AD1514"/>
    <w:rsid w:val="00AD21EB"/>
    <w:rsid w:val="00AD24C8"/>
    <w:rsid w:val="00AD280A"/>
    <w:rsid w:val="00AE1C61"/>
    <w:rsid w:val="00AE2C41"/>
    <w:rsid w:val="00AE67DD"/>
    <w:rsid w:val="00AF0F63"/>
    <w:rsid w:val="00B04469"/>
    <w:rsid w:val="00B05DDD"/>
    <w:rsid w:val="00B42753"/>
    <w:rsid w:val="00B43150"/>
    <w:rsid w:val="00B50DB6"/>
    <w:rsid w:val="00B55DE6"/>
    <w:rsid w:val="00B572AA"/>
    <w:rsid w:val="00B60D45"/>
    <w:rsid w:val="00B7419F"/>
    <w:rsid w:val="00B747D9"/>
    <w:rsid w:val="00B8047E"/>
    <w:rsid w:val="00B823FF"/>
    <w:rsid w:val="00B824A3"/>
    <w:rsid w:val="00B850DD"/>
    <w:rsid w:val="00B85CD1"/>
    <w:rsid w:val="00B8751C"/>
    <w:rsid w:val="00BD338E"/>
    <w:rsid w:val="00BD53DF"/>
    <w:rsid w:val="00BE7360"/>
    <w:rsid w:val="00BF06CD"/>
    <w:rsid w:val="00BF0F51"/>
    <w:rsid w:val="00BF6237"/>
    <w:rsid w:val="00C00825"/>
    <w:rsid w:val="00C062E3"/>
    <w:rsid w:val="00C07AF1"/>
    <w:rsid w:val="00C113C4"/>
    <w:rsid w:val="00C1510D"/>
    <w:rsid w:val="00C167F5"/>
    <w:rsid w:val="00C2126E"/>
    <w:rsid w:val="00C273D1"/>
    <w:rsid w:val="00C31093"/>
    <w:rsid w:val="00C3530F"/>
    <w:rsid w:val="00C40C1F"/>
    <w:rsid w:val="00C4357C"/>
    <w:rsid w:val="00C518D2"/>
    <w:rsid w:val="00C62AD7"/>
    <w:rsid w:val="00C65B02"/>
    <w:rsid w:val="00C706C1"/>
    <w:rsid w:val="00C7077A"/>
    <w:rsid w:val="00C83EE0"/>
    <w:rsid w:val="00C943BE"/>
    <w:rsid w:val="00CA5F33"/>
    <w:rsid w:val="00CB525A"/>
    <w:rsid w:val="00CB66B6"/>
    <w:rsid w:val="00CB6A29"/>
    <w:rsid w:val="00CC0094"/>
    <w:rsid w:val="00CC131E"/>
    <w:rsid w:val="00CC5F47"/>
    <w:rsid w:val="00CD001E"/>
    <w:rsid w:val="00CD06CA"/>
    <w:rsid w:val="00CD5418"/>
    <w:rsid w:val="00CD7608"/>
    <w:rsid w:val="00CE7814"/>
    <w:rsid w:val="00CE7879"/>
    <w:rsid w:val="00CF3407"/>
    <w:rsid w:val="00CF4E24"/>
    <w:rsid w:val="00D14353"/>
    <w:rsid w:val="00D14B33"/>
    <w:rsid w:val="00D247B6"/>
    <w:rsid w:val="00D276C4"/>
    <w:rsid w:val="00D32796"/>
    <w:rsid w:val="00D4087B"/>
    <w:rsid w:val="00D41DA3"/>
    <w:rsid w:val="00D43BAD"/>
    <w:rsid w:val="00D43EB3"/>
    <w:rsid w:val="00D53DB9"/>
    <w:rsid w:val="00D543B8"/>
    <w:rsid w:val="00D56946"/>
    <w:rsid w:val="00D63BC0"/>
    <w:rsid w:val="00D75E67"/>
    <w:rsid w:val="00D826FB"/>
    <w:rsid w:val="00D947E2"/>
    <w:rsid w:val="00DC61DE"/>
    <w:rsid w:val="00DE2111"/>
    <w:rsid w:val="00DE5C30"/>
    <w:rsid w:val="00E04771"/>
    <w:rsid w:val="00E1247E"/>
    <w:rsid w:val="00E1272F"/>
    <w:rsid w:val="00E21E8A"/>
    <w:rsid w:val="00E24CA1"/>
    <w:rsid w:val="00E30206"/>
    <w:rsid w:val="00E332BC"/>
    <w:rsid w:val="00E3635F"/>
    <w:rsid w:val="00E425F4"/>
    <w:rsid w:val="00E42F79"/>
    <w:rsid w:val="00E43EC8"/>
    <w:rsid w:val="00E51A6E"/>
    <w:rsid w:val="00E51B1D"/>
    <w:rsid w:val="00E51BD2"/>
    <w:rsid w:val="00E57066"/>
    <w:rsid w:val="00E6390C"/>
    <w:rsid w:val="00E63F22"/>
    <w:rsid w:val="00E66C47"/>
    <w:rsid w:val="00E749A8"/>
    <w:rsid w:val="00E75D0E"/>
    <w:rsid w:val="00E86B8A"/>
    <w:rsid w:val="00E917A6"/>
    <w:rsid w:val="00E92770"/>
    <w:rsid w:val="00E92C41"/>
    <w:rsid w:val="00E9442D"/>
    <w:rsid w:val="00E953BA"/>
    <w:rsid w:val="00E968B9"/>
    <w:rsid w:val="00E969F4"/>
    <w:rsid w:val="00EA4F2F"/>
    <w:rsid w:val="00EB159F"/>
    <w:rsid w:val="00EC0AE0"/>
    <w:rsid w:val="00EC2711"/>
    <w:rsid w:val="00EC6AC8"/>
    <w:rsid w:val="00ED0C68"/>
    <w:rsid w:val="00ED68E4"/>
    <w:rsid w:val="00EE038E"/>
    <w:rsid w:val="00EF25B6"/>
    <w:rsid w:val="00EF5B06"/>
    <w:rsid w:val="00F034EF"/>
    <w:rsid w:val="00F07A7E"/>
    <w:rsid w:val="00F111DB"/>
    <w:rsid w:val="00F336D3"/>
    <w:rsid w:val="00F33881"/>
    <w:rsid w:val="00F36AD9"/>
    <w:rsid w:val="00F452AF"/>
    <w:rsid w:val="00F47A40"/>
    <w:rsid w:val="00F56231"/>
    <w:rsid w:val="00F57473"/>
    <w:rsid w:val="00F61B4A"/>
    <w:rsid w:val="00F62877"/>
    <w:rsid w:val="00F62B3D"/>
    <w:rsid w:val="00F64DAC"/>
    <w:rsid w:val="00F652FD"/>
    <w:rsid w:val="00F657EB"/>
    <w:rsid w:val="00F73CF3"/>
    <w:rsid w:val="00F82582"/>
    <w:rsid w:val="00F85022"/>
    <w:rsid w:val="00F956C1"/>
    <w:rsid w:val="00F95B03"/>
    <w:rsid w:val="00FA49AA"/>
    <w:rsid w:val="00FA4A06"/>
    <w:rsid w:val="00FB7062"/>
    <w:rsid w:val="00FB7273"/>
    <w:rsid w:val="00FC5846"/>
    <w:rsid w:val="00FD4D0B"/>
    <w:rsid w:val="00FD6E1B"/>
    <w:rsid w:val="00FF3BFC"/>
    <w:rsid w:val="00FF3F0F"/>
    <w:rsid w:val="00FF7C2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FC718"/>
  <w15:chartTrackingRefBased/>
  <w15:docId w15:val="{384DFEB8-F0D4-474F-9051-6282DA738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660"/>
    <w:pPr>
      <w:spacing w:after="0" w:line="240" w:lineRule="auto"/>
    </w:pPr>
    <w:rPr>
      <w:rFonts w:eastAsia="Times New Roman"/>
      <w:lang w:eastAsia="en-GB"/>
    </w:rPr>
  </w:style>
  <w:style w:type="paragraph" w:styleId="Heading1">
    <w:name w:val="heading 1"/>
    <w:basedOn w:val="Normal"/>
    <w:next w:val="Normal"/>
    <w:link w:val="Heading1Char"/>
    <w:uiPriority w:val="9"/>
    <w:qFormat/>
    <w:rsid w:val="00FB7273"/>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FB7273"/>
    <w:pPr>
      <w:keepNext/>
      <w:keepLines/>
      <w:spacing w:before="40" w:line="276"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nhideWhenUsed/>
    <w:qFormat/>
    <w:rsid w:val="00327233"/>
    <w:pPr>
      <w:keepNext/>
      <w:outlineLvl w:val="2"/>
    </w:pPr>
    <w:rPr>
      <w:b/>
      <w:sz w:val="22"/>
      <w:szCs w:val="22"/>
      <w:lang w:eastAsia="en-US"/>
    </w:rPr>
  </w:style>
  <w:style w:type="paragraph" w:styleId="Heading5">
    <w:name w:val="heading 5"/>
    <w:basedOn w:val="Normal"/>
    <w:next w:val="Normal"/>
    <w:link w:val="Heading5Char"/>
    <w:uiPriority w:val="9"/>
    <w:semiHidden/>
    <w:unhideWhenUsed/>
    <w:qFormat/>
    <w:rsid w:val="001828F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E1C61"/>
    <w:rPr>
      <w:color w:val="0000FF"/>
      <w:u w:val="single"/>
    </w:rPr>
  </w:style>
  <w:style w:type="paragraph" w:styleId="NoSpacing">
    <w:name w:val="No Spacing"/>
    <w:uiPriority w:val="1"/>
    <w:qFormat/>
    <w:rsid w:val="00AE1C61"/>
    <w:pPr>
      <w:spacing w:after="0" w:line="240" w:lineRule="auto"/>
    </w:pPr>
    <w:rPr>
      <w:rFonts w:ascii="Calibri" w:eastAsia="Times New Roman" w:hAnsi="Calibri"/>
    </w:rPr>
  </w:style>
  <w:style w:type="paragraph" w:styleId="ListParagraph">
    <w:name w:val="List Paragraph"/>
    <w:aliases w:val="Strip,H&amp;P List Paragraph,2,Syle 1,Normal bullet 2,Bullet list,Saistīto dokumentu saraksts,List Paragraph1,Numurets,Virsraksti,PPS_Bullet,Numbered Para 1,Dot pt,No Spacing1,List Paragraph Char Char Char,Indicator Text,Bullet Points,syle 1"/>
    <w:basedOn w:val="Normal"/>
    <w:link w:val="ListParagraphChar"/>
    <w:uiPriority w:val="34"/>
    <w:qFormat/>
    <w:rsid w:val="00AE1C61"/>
    <w:pPr>
      <w:ind w:left="720"/>
      <w:contextualSpacing/>
    </w:pPr>
    <w:rPr>
      <w:lang w:eastAsia="en-US"/>
    </w:rPr>
  </w:style>
  <w:style w:type="paragraph" w:customStyle="1" w:styleId="US">
    <w:name w:val="US"/>
    <w:basedOn w:val="Normal"/>
    <w:rsid w:val="00AE1C61"/>
    <w:pPr>
      <w:overflowPunct w:val="0"/>
      <w:autoSpaceDE w:val="0"/>
      <w:autoSpaceDN w:val="0"/>
      <w:adjustRightInd w:val="0"/>
      <w:jc w:val="both"/>
    </w:pPr>
    <w:rPr>
      <w:rFonts w:ascii="Balt Helvetica" w:hAnsi="Balt Helvetica"/>
      <w:szCs w:val="20"/>
      <w:lang w:val="en-GB" w:eastAsia="en-US"/>
    </w:rPr>
  </w:style>
  <w:style w:type="paragraph" w:customStyle="1" w:styleId="HeaderFooter">
    <w:name w:val="Header &amp; Footer"/>
    <w:rsid w:val="00AE1C61"/>
    <w:pPr>
      <w:tabs>
        <w:tab w:val="right" w:pos="9632"/>
      </w:tabs>
      <w:spacing w:after="0" w:line="240" w:lineRule="auto"/>
    </w:pPr>
    <w:rPr>
      <w:rFonts w:ascii="Helvetica" w:eastAsia="ヒラギノ角ゴ Pro W3" w:hAnsi="Helvetica"/>
      <w:color w:val="000000"/>
      <w:sz w:val="20"/>
      <w:szCs w:val="20"/>
      <w:lang w:val="en-US" w:eastAsia="lv-LV"/>
    </w:rPr>
  </w:style>
  <w:style w:type="character" w:customStyle="1" w:styleId="colora">
    <w:name w:val="colora"/>
    <w:basedOn w:val="DefaultParagraphFont"/>
    <w:rsid w:val="00AE1C61"/>
  </w:style>
  <w:style w:type="paragraph" w:styleId="Footer">
    <w:name w:val="footer"/>
    <w:aliases w:val=" Char"/>
    <w:basedOn w:val="Normal"/>
    <w:link w:val="FooterChar"/>
    <w:uiPriority w:val="99"/>
    <w:unhideWhenUsed/>
    <w:rsid w:val="00AE1C61"/>
    <w:pPr>
      <w:tabs>
        <w:tab w:val="center" w:pos="4153"/>
        <w:tab w:val="right" w:pos="8306"/>
      </w:tabs>
    </w:pPr>
    <w:rPr>
      <w:rFonts w:asciiTheme="minorHAnsi" w:eastAsiaTheme="minorHAnsi" w:hAnsiTheme="minorHAnsi" w:cstheme="minorBidi"/>
      <w:sz w:val="22"/>
      <w:szCs w:val="22"/>
      <w:lang w:eastAsia="en-US"/>
    </w:rPr>
  </w:style>
  <w:style w:type="character" w:customStyle="1" w:styleId="FooterChar">
    <w:name w:val="Footer Char"/>
    <w:aliases w:val=" Char Char"/>
    <w:basedOn w:val="DefaultParagraphFont"/>
    <w:link w:val="Footer"/>
    <w:uiPriority w:val="99"/>
    <w:rsid w:val="00AE1C61"/>
    <w:rPr>
      <w:rFonts w:asciiTheme="minorHAnsi" w:hAnsiTheme="minorHAnsi" w:cstheme="minorBidi"/>
      <w:sz w:val="22"/>
      <w:szCs w:val="22"/>
    </w:rPr>
  </w:style>
  <w:style w:type="character" w:customStyle="1" w:styleId="ListParagraphChar">
    <w:name w:val="List Paragraph Char"/>
    <w:aliases w:val="Strip Char,H&amp;P List Paragraph Char,2 Char,Syle 1 Char,Normal bullet 2 Char,Bullet list Char,Saistīto dokumentu saraksts Char,List Paragraph1 Char,Numurets Char,Virsraksti Char,PPS_Bullet Char,Numbered Para 1 Char,Dot pt Char"/>
    <w:link w:val="ListParagraph"/>
    <w:uiPriority w:val="34"/>
    <w:qFormat/>
    <w:rsid w:val="00AE1C61"/>
    <w:rPr>
      <w:rFonts w:eastAsia="Times New Roman"/>
    </w:rPr>
  </w:style>
  <w:style w:type="paragraph" w:customStyle="1" w:styleId="Rindkopa">
    <w:name w:val="Rindkopa"/>
    <w:basedOn w:val="Normal"/>
    <w:next w:val="Normal"/>
    <w:rsid w:val="00AE1C61"/>
    <w:pPr>
      <w:suppressAutoHyphens/>
      <w:ind w:left="851"/>
      <w:jc w:val="both"/>
    </w:pPr>
    <w:rPr>
      <w:rFonts w:ascii="Arial" w:hAnsi="Arial"/>
      <w:sz w:val="20"/>
      <w:lang w:eastAsia="ar-SA"/>
    </w:rPr>
  </w:style>
  <w:style w:type="paragraph" w:customStyle="1" w:styleId="tv213">
    <w:name w:val="tv213"/>
    <w:basedOn w:val="Normal"/>
    <w:rsid w:val="00AE1C61"/>
    <w:pPr>
      <w:spacing w:before="100" w:beforeAutospacing="1" w:after="100" w:afterAutospacing="1"/>
    </w:pPr>
    <w:rPr>
      <w:lang w:eastAsia="lv-LV"/>
    </w:rPr>
  </w:style>
  <w:style w:type="paragraph" w:styleId="Header">
    <w:name w:val="header"/>
    <w:basedOn w:val="Normal"/>
    <w:link w:val="HeaderChar"/>
    <w:uiPriority w:val="99"/>
    <w:unhideWhenUsed/>
    <w:rsid w:val="00AE1C61"/>
    <w:pPr>
      <w:tabs>
        <w:tab w:val="center" w:pos="4153"/>
        <w:tab w:val="right" w:pos="830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E1C61"/>
    <w:rPr>
      <w:rFonts w:asciiTheme="minorHAnsi" w:hAnsiTheme="minorHAnsi" w:cstheme="minorBidi"/>
      <w:sz w:val="22"/>
      <w:szCs w:val="22"/>
    </w:rPr>
  </w:style>
  <w:style w:type="character" w:styleId="UnresolvedMention">
    <w:name w:val="Unresolved Mention"/>
    <w:basedOn w:val="DefaultParagraphFont"/>
    <w:uiPriority w:val="99"/>
    <w:semiHidden/>
    <w:unhideWhenUsed/>
    <w:rsid w:val="00AE1C61"/>
    <w:rPr>
      <w:color w:val="605E5C"/>
      <w:shd w:val="clear" w:color="auto" w:fill="E1DFDD"/>
    </w:rPr>
  </w:style>
  <w:style w:type="character" w:customStyle="1" w:styleId="Heading3Char">
    <w:name w:val="Heading 3 Char"/>
    <w:basedOn w:val="DefaultParagraphFont"/>
    <w:link w:val="Heading3"/>
    <w:rsid w:val="00327233"/>
    <w:rPr>
      <w:rFonts w:eastAsia="Times New Roman"/>
      <w:b/>
      <w:sz w:val="22"/>
      <w:szCs w:val="22"/>
    </w:rPr>
  </w:style>
  <w:style w:type="character" w:styleId="Strong">
    <w:name w:val="Strong"/>
    <w:basedOn w:val="DefaultParagraphFont"/>
    <w:uiPriority w:val="22"/>
    <w:qFormat/>
    <w:rsid w:val="00254F27"/>
    <w:rPr>
      <w:b/>
      <w:bCs/>
    </w:rPr>
  </w:style>
  <w:style w:type="paragraph" w:styleId="Revision">
    <w:name w:val="Revision"/>
    <w:hidden/>
    <w:uiPriority w:val="99"/>
    <w:semiHidden/>
    <w:rsid w:val="00340521"/>
    <w:pPr>
      <w:spacing w:after="0" w:line="240" w:lineRule="auto"/>
    </w:pPr>
    <w:rPr>
      <w:rFonts w:asciiTheme="minorHAnsi" w:hAnsiTheme="minorHAnsi" w:cstheme="minorBidi"/>
      <w:sz w:val="22"/>
      <w:szCs w:val="22"/>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525754"/>
    <w:rPr>
      <w:rFonts w:asciiTheme="minorHAnsi" w:eastAsiaTheme="minorHAnsi" w:hAnsiTheme="minorHAnsi" w:cstheme="minorBidi"/>
      <w:sz w:val="20"/>
      <w:szCs w:val="20"/>
      <w:lang w:eastAsia="en-US"/>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525754"/>
    <w:rPr>
      <w:rFonts w:asciiTheme="minorHAnsi" w:hAnsiTheme="minorHAnsi" w:cstheme="minorBidi"/>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unhideWhenUsed/>
    <w:rsid w:val="00525754"/>
    <w:rPr>
      <w:vertAlign w:val="superscript"/>
    </w:rPr>
  </w:style>
  <w:style w:type="table" w:customStyle="1" w:styleId="TableNormal1">
    <w:name w:val="Table Normal1"/>
    <w:rsid w:val="00EF5B06"/>
    <w:pPr>
      <w:pBdr>
        <w:top w:val="nil"/>
        <w:left w:val="nil"/>
        <w:bottom w:val="nil"/>
        <w:right w:val="nil"/>
        <w:between w:val="nil"/>
        <w:bar w:val="nil"/>
      </w:pBdr>
      <w:spacing w:after="0" w:line="240" w:lineRule="auto"/>
    </w:pPr>
    <w:rPr>
      <w:rFonts w:eastAsia="Arial Unicode MS"/>
      <w:sz w:val="20"/>
      <w:szCs w:val="20"/>
      <w:bdr w:val="nil"/>
      <w:lang w:eastAsia="lv-LV"/>
    </w:rPr>
    <w:tblPr>
      <w:tblInd w:w="0" w:type="dxa"/>
      <w:tblCellMar>
        <w:top w:w="0" w:type="dxa"/>
        <w:left w:w="0" w:type="dxa"/>
        <w:bottom w:w="0" w:type="dxa"/>
        <w:right w:w="0" w:type="dxa"/>
      </w:tblCellMar>
    </w:tblPr>
  </w:style>
  <w:style w:type="paragraph" w:customStyle="1" w:styleId="BodyA">
    <w:name w:val="Body A"/>
    <w:rsid w:val="00EF5B06"/>
    <w:pPr>
      <w:pBdr>
        <w:top w:val="nil"/>
        <w:left w:val="nil"/>
        <w:bottom w:val="nil"/>
        <w:right w:val="nil"/>
        <w:between w:val="nil"/>
        <w:bar w:val="nil"/>
      </w:pBdr>
      <w:spacing w:after="0" w:line="240" w:lineRule="auto"/>
    </w:pPr>
    <w:rPr>
      <w:rFonts w:eastAsia="Times New Roman"/>
      <w:color w:val="000000"/>
      <w:u w:color="000000"/>
      <w:bdr w:val="nil"/>
      <w:lang w:eastAsia="lv-LV"/>
      <w14:textOutline w14:w="12700" w14:cap="flat" w14:cmpd="sng" w14:algn="ctr">
        <w14:noFill/>
        <w14:prstDash w14:val="solid"/>
        <w14:miter w14:lim="400000"/>
      </w14:textOutline>
    </w:rPr>
  </w:style>
  <w:style w:type="paragraph" w:customStyle="1" w:styleId="Body">
    <w:name w:val="Body"/>
    <w:rsid w:val="00EF5B06"/>
    <w:pPr>
      <w:pBdr>
        <w:top w:val="nil"/>
        <w:left w:val="nil"/>
        <w:bottom w:val="nil"/>
        <w:right w:val="nil"/>
        <w:between w:val="nil"/>
        <w:bar w:val="nil"/>
      </w:pBdr>
      <w:spacing w:after="0" w:line="240" w:lineRule="auto"/>
    </w:pPr>
    <w:rPr>
      <w:rFonts w:eastAsia="Arial Unicode MS" w:cs="Arial Unicode MS"/>
      <w:color w:val="000000"/>
      <w:u w:color="000000"/>
      <w:bdr w:val="nil"/>
      <w:lang w:val="en-US" w:eastAsia="lv-LV"/>
      <w14:textOutline w14:w="0" w14:cap="flat" w14:cmpd="sng" w14:algn="ctr">
        <w14:noFill/>
        <w14:prstDash w14:val="solid"/>
        <w14:bevel/>
      </w14:textOutline>
    </w:rPr>
  </w:style>
  <w:style w:type="character" w:customStyle="1" w:styleId="Heading1Char">
    <w:name w:val="Heading 1 Char"/>
    <w:basedOn w:val="DefaultParagraphFont"/>
    <w:link w:val="Heading1"/>
    <w:uiPriority w:val="9"/>
    <w:rsid w:val="00FB72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B7273"/>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99"/>
    <w:unhideWhenUsed/>
    <w:rsid w:val="00FB7273"/>
    <w:pPr>
      <w:spacing w:after="120"/>
    </w:pPr>
    <w:rPr>
      <w:lang w:val="en-US" w:eastAsia="en-US"/>
    </w:rPr>
  </w:style>
  <w:style w:type="character" w:customStyle="1" w:styleId="BodyTextChar">
    <w:name w:val="Body Text Char"/>
    <w:basedOn w:val="DefaultParagraphFont"/>
    <w:link w:val="BodyText"/>
    <w:uiPriority w:val="99"/>
    <w:rsid w:val="00FB7273"/>
    <w:rPr>
      <w:rFonts w:eastAsia="Times New Roman"/>
      <w:lang w:val="en-US"/>
    </w:rPr>
  </w:style>
  <w:style w:type="paragraph" w:styleId="BodyText2">
    <w:name w:val="Body Text 2"/>
    <w:basedOn w:val="Normal"/>
    <w:link w:val="BodyText2Char"/>
    <w:uiPriority w:val="99"/>
    <w:unhideWhenUsed/>
    <w:rsid w:val="00DE5C30"/>
    <w:pPr>
      <w:spacing w:after="120" w:line="480" w:lineRule="auto"/>
    </w:pPr>
    <w:rPr>
      <w:rFonts w:asciiTheme="minorHAnsi" w:eastAsiaTheme="minorHAnsi" w:hAnsiTheme="minorHAnsi" w:cstheme="minorBidi"/>
      <w:sz w:val="22"/>
      <w:szCs w:val="22"/>
      <w:lang w:eastAsia="en-US"/>
    </w:rPr>
  </w:style>
  <w:style w:type="character" w:customStyle="1" w:styleId="BodyText2Char">
    <w:name w:val="Body Text 2 Char"/>
    <w:basedOn w:val="DefaultParagraphFont"/>
    <w:link w:val="BodyText2"/>
    <w:uiPriority w:val="99"/>
    <w:rsid w:val="00DE5C30"/>
    <w:rPr>
      <w:rFonts w:asciiTheme="minorHAnsi" w:hAnsiTheme="minorHAnsi" w:cstheme="minorBidi"/>
      <w:sz w:val="22"/>
      <w:szCs w:val="22"/>
    </w:rPr>
  </w:style>
  <w:style w:type="paragraph" w:customStyle="1" w:styleId="Normalnum">
    <w:name w:val="Normal num"/>
    <w:basedOn w:val="Normal"/>
    <w:rsid w:val="00753FD4"/>
    <w:pPr>
      <w:widowControl w:val="0"/>
      <w:suppressAutoHyphens/>
    </w:pPr>
    <w:rPr>
      <w:szCs w:val="20"/>
      <w:lang w:eastAsia="en-US"/>
    </w:rPr>
  </w:style>
  <w:style w:type="paragraph" w:customStyle="1" w:styleId="Default">
    <w:name w:val="Default"/>
    <w:rsid w:val="00CD06CA"/>
    <w:pPr>
      <w:numPr>
        <w:numId w:val="5"/>
      </w:numPr>
      <w:autoSpaceDE w:val="0"/>
      <w:autoSpaceDN w:val="0"/>
      <w:adjustRightInd w:val="0"/>
      <w:spacing w:after="0" w:line="240" w:lineRule="auto"/>
    </w:pPr>
    <w:rPr>
      <w:rFonts w:ascii="Book Antiqua" w:eastAsia="Times New Roman" w:hAnsi="Book Antiqua" w:cs="Book Antiqua"/>
      <w:color w:val="000000"/>
      <w:lang w:eastAsia="lv-LV"/>
    </w:rPr>
  </w:style>
  <w:style w:type="paragraph" w:customStyle="1" w:styleId="Title1">
    <w:name w:val="Title1"/>
    <w:basedOn w:val="Normal"/>
    <w:rsid w:val="00CD06CA"/>
    <w:pPr>
      <w:numPr>
        <w:ilvl w:val="1"/>
        <w:numId w:val="5"/>
      </w:numPr>
      <w:ind w:left="0" w:firstLine="0"/>
    </w:pPr>
    <w:rPr>
      <w:rFonts w:ascii="Arial" w:hAnsi="Arial"/>
      <w:b/>
      <w:sz w:val="20"/>
      <w:szCs w:val="20"/>
      <w:lang w:val="en-GB" w:eastAsia="en-US"/>
    </w:rPr>
  </w:style>
  <w:style w:type="paragraph" w:customStyle="1" w:styleId="Punkts">
    <w:name w:val="Punkts"/>
    <w:basedOn w:val="Normal"/>
    <w:next w:val="Normal"/>
    <w:rsid w:val="00CD06CA"/>
    <w:pPr>
      <w:numPr>
        <w:ilvl w:val="2"/>
        <w:numId w:val="5"/>
      </w:numPr>
    </w:pPr>
    <w:rPr>
      <w:rFonts w:ascii="Arial" w:hAnsi="Arial"/>
      <w:b/>
      <w:sz w:val="20"/>
      <w:lang w:eastAsia="lv-LV"/>
    </w:rPr>
  </w:style>
  <w:style w:type="paragraph" w:customStyle="1" w:styleId="Apakpunkts">
    <w:name w:val="Apakšpunkts"/>
    <w:basedOn w:val="Normal"/>
    <w:link w:val="ApakpunktsChar"/>
    <w:rsid w:val="00CD06CA"/>
    <w:pPr>
      <w:numPr>
        <w:numId w:val="4"/>
      </w:numPr>
      <w:tabs>
        <w:tab w:val="left" w:pos="567"/>
      </w:tabs>
      <w:suppressAutoHyphens/>
      <w:overflowPunct w:val="0"/>
      <w:autoSpaceDE w:val="0"/>
      <w:spacing w:after="60"/>
      <w:jc w:val="both"/>
      <w:textAlignment w:val="baseline"/>
    </w:pPr>
    <w:rPr>
      <w:rFonts w:cs="Arial"/>
      <w:szCs w:val="20"/>
      <w:lang w:eastAsia="ar-SA"/>
    </w:rPr>
  </w:style>
  <w:style w:type="character" w:customStyle="1" w:styleId="ApakpunktsChar">
    <w:name w:val="Apakšpunkts Char"/>
    <w:link w:val="Apakpunkts"/>
    <w:locked/>
    <w:rsid w:val="00CD06CA"/>
    <w:rPr>
      <w:rFonts w:eastAsia="Times New Roman" w:cs="Arial"/>
      <w:szCs w:val="20"/>
      <w:lang w:eastAsia="ar-SA"/>
    </w:rPr>
  </w:style>
  <w:style w:type="paragraph" w:customStyle="1" w:styleId="111Tabulaiiiiii">
    <w:name w:val="1.1.1. Tabulaiiiiii"/>
    <w:basedOn w:val="Normal"/>
    <w:link w:val="111TabulaiiiiiiChar"/>
    <w:qFormat/>
    <w:rsid w:val="00337A0A"/>
    <w:pPr>
      <w:jc w:val="both"/>
    </w:pPr>
    <w:rPr>
      <w:color w:val="000000"/>
      <w:sz w:val="22"/>
      <w:szCs w:val="22"/>
      <w:lang w:val="x-none" w:eastAsia="x-none"/>
    </w:rPr>
  </w:style>
  <w:style w:type="character" w:customStyle="1" w:styleId="111TabulaiiiiiiChar">
    <w:name w:val="1.1.1. Tabulaiiiiii Char"/>
    <w:link w:val="111Tabulaiiiiii"/>
    <w:rsid w:val="00337A0A"/>
    <w:rPr>
      <w:rFonts w:eastAsia="Times New Roman"/>
      <w:color w:val="000000"/>
      <w:sz w:val="22"/>
      <w:szCs w:val="22"/>
      <w:lang w:val="x-none" w:eastAsia="x-none"/>
    </w:rPr>
  </w:style>
  <w:style w:type="paragraph" w:customStyle="1" w:styleId="1111Tabulaiiiii">
    <w:name w:val="1.1.1.1.Tabulaiiiii"/>
    <w:basedOn w:val="111Tabulaiiiiii"/>
    <w:link w:val="1111TabulaiiiiiChar"/>
    <w:qFormat/>
    <w:rsid w:val="00337A0A"/>
    <w:pPr>
      <w:ind w:left="742" w:hanging="742"/>
    </w:pPr>
  </w:style>
  <w:style w:type="character" w:customStyle="1" w:styleId="1111TabulaiiiiiChar">
    <w:name w:val="1.1.1.1.Tabulaiiiii Char"/>
    <w:link w:val="1111Tabulaiiiii"/>
    <w:rsid w:val="00337A0A"/>
    <w:rPr>
      <w:rFonts w:eastAsia="Times New Roman"/>
      <w:color w:val="000000"/>
      <w:sz w:val="22"/>
      <w:szCs w:val="22"/>
      <w:lang w:val="x-none" w:eastAsia="x-none"/>
    </w:rPr>
  </w:style>
  <w:style w:type="paragraph" w:customStyle="1" w:styleId="xl67">
    <w:name w:val="xl67"/>
    <w:basedOn w:val="Normal"/>
    <w:rsid w:val="00BF6237"/>
    <w:pPr>
      <w:spacing w:before="100" w:beforeAutospacing="1" w:after="100" w:afterAutospacing="1"/>
      <w:jc w:val="right"/>
    </w:pPr>
    <w:rPr>
      <w:lang w:eastAsia="lv-LV"/>
    </w:rPr>
  </w:style>
  <w:style w:type="paragraph" w:customStyle="1" w:styleId="Paragrfs">
    <w:name w:val="Paragrāfs"/>
    <w:basedOn w:val="Normal"/>
    <w:next w:val="Normal"/>
    <w:rsid w:val="00BF6237"/>
    <w:pPr>
      <w:tabs>
        <w:tab w:val="num" w:pos="1080"/>
      </w:tabs>
      <w:suppressAutoHyphens/>
      <w:ind w:left="-720"/>
      <w:jc w:val="both"/>
    </w:pPr>
    <w:rPr>
      <w:rFonts w:ascii="Arial" w:hAnsi="Arial"/>
      <w:sz w:val="20"/>
      <w:lang w:eastAsia="ar-SA"/>
    </w:rPr>
  </w:style>
  <w:style w:type="character" w:customStyle="1" w:styleId="Heading5Char">
    <w:name w:val="Heading 5 Char"/>
    <w:basedOn w:val="DefaultParagraphFont"/>
    <w:link w:val="Heading5"/>
    <w:uiPriority w:val="9"/>
    <w:semiHidden/>
    <w:rsid w:val="001828F6"/>
    <w:rPr>
      <w:rFonts w:asciiTheme="majorHAnsi" w:eastAsiaTheme="majorEastAsia" w:hAnsiTheme="majorHAnsi" w:cstheme="majorBidi"/>
      <w:color w:val="2F5496" w:themeColor="accent1" w:themeShade="BF"/>
    </w:rPr>
  </w:style>
  <w:style w:type="character" w:customStyle="1" w:styleId="s12">
    <w:name w:val="s12"/>
    <w:basedOn w:val="DefaultParagraphFont"/>
    <w:rsid w:val="00C1510D"/>
  </w:style>
  <w:style w:type="character" w:customStyle="1" w:styleId="apple-converted-space">
    <w:name w:val="apple-converted-space"/>
    <w:basedOn w:val="DefaultParagraphFont"/>
    <w:rsid w:val="00C1510D"/>
  </w:style>
  <w:style w:type="character" w:customStyle="1" w:styleId="s10">
    <w:name w:val="s10"/>
    <w:basedOn w:val="DefaultParagraphFont"/>
    <w:rsid w:val="00C1510D"/>
  </w:style>
  <w:style w:type="character" w:customStyle="1" w:styleId="s16">
    <w:name w:val="s16"/>
    <w:basedOn w:val="DefaultParagraphFont"/>
    <w:rsid w:val="00C1510D"/>
  </w:style>
  <w:style w:type="character" w:customStyle="1" w:styleId="s5">
    <w:name w:val="s5"/>
    <w:basedOn w:val="DefaultParagraphFont"/>
    <w:rsid w:val="00C1510D"/>
  </w:style>
  <w:style w:type="character" w:customStyle="1" w:styleId="s19">
    <w:name w:val="s19"/>
    <w:basedOn w:val="DefaultParagraphFont"/>
    <w:rsid w:val="00C1510D"/>
  </w:style>
  <w:style w:type="character" w:customStyle="1" w:styleId="s15">
    <w:name w:val="s15"/>
    <w:basedOn w:val="DefaultParagraphFont"/>
    <w:rsid w:val="00126962"/>
  </w:style>
  <w:style w:type="character" w:customStyle="1" w:styleId="s23">
    <w:name w:val="s23"/>
    <w:basedOn w:val="DefaultParagraphFont"/>
    <w:rsid w:val="00126962"/>
  </w:style>
  <w:style w:type="character" w:customStyle="1" w:styleId="s22">
    <w:name w:val="s22"/>
    <w:basedOn w:val="DefaultParagraphFont"/>
    <w:rsid w:val="00126962"/>
  </w:style>
  <w:style w:type="character" w:styleId="FollowedHyperlink">
    <w:name w:val="FollowedHyperlink"/>
    <w:basedOn w:val="DefaultParagraphFont"/>
    <w:uiPriority w:val="99"/>
    <w:semiHidden/>
    <w:unhideWhenUsed/>
    <w:rsid w:val="005B582D"/>
    <w:rPr>
      <w:color w:val="954F72" w:themeColor="followedHyperlink"/>
      <w:u w:val="single"/>
    </w:rPr>
  </w:style>
  <w:style w:type="character" w:customStyle="1" w:styleId="s21">
    <w:name w:val="s21"/>
    <w:basedOn w:val="DefaultParagraphFont"/>
    <w:rsid w:val="003A2306"/>
  </w:style>
  <w:style w:type="character" w:customStyle="1" w:styleId="s33">
    <w:name w:val="s33"/>
    <w:basedOn w:val="DefaultParagraphFont"/>
    <w:rsid w:val="00572038"/>
  </w:style>
  <w:style w:type="character" w:customStyle="1" w:styleId="s72">
    <w:name w:val="s72"/>
    <w:basedOn w:val="DefaultParagraphFont"/>
    <w:rsid w:val="00C62AD7"/>
  </w:style>
  <w:style w:type="character" w:styleId="CommentReference">
    <w:name w:val="annotation reference"/>
    <w:basedOn w:val="DefaultParagraphFont"/>
    <w:uiPriority w:val="99"/>
    <w:semiHidden/>
    <w:unhideWhenUsed/>
    <w:rsid w:val="008E30AE"/>
    <w:rPr>
      <w:sz w:val="16"/>
      <w:szCs w:val="16"/>
    </w:rPr>
  </w:style>
  <w:style w:type="paragraph" w:styleId="CommentText">
    <w:name w:val="annotation text"/>
    <w:basedOn w:val="Normal"/>
    <w:link w:val="CommentTextChar"/>
    <w:uiPriority w:val="99"/>
    <w:unhideWhenUsed/>
    <w:rsid w:val="008E30AE"/>
    <w:rPr>
      <w:sz w:val="20"/>
      <w:szCs w:val="20"/>
    </w:rPr>
  </w:style>
  <w:style w:type="character" w:customStyle="1" w:styleId="CommentTextChar">
    <w:name w:val="Comment Text Char"/>
    <w:basedOn w:val="DefaultParagraphFont"/>
    <w:link w:val="CommentText"/>
    <w:uiPriority w:val="99"/>
    <w:rsid w:val="008E30AE"/>
    <w:rPr>
      <w:rFonts w:eastAsia="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E30AE"/>
    <w:rPr>
      <w:b/>
      <w:bCs/>
    </w:rPr>
  </w:style>
  <w:style w:type="character" w:customStyle="1" w:styleId="CommentSubjectChar">
    <w:name w:val="Comment Subject Char"/>
    <w:basedOn w:val="CommentTextChar"/>
    <w:link w:val="CommentSubject"/>
    <w:uiPriority w:val="99"/>
    <w:semiHidden/>
    <w:rsid w:val="008E30AE"/>
    <w:rPr>
      <w:rFonts w:eastAsia="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0626">
      <w:bodyDiv w:val="1"/>
      <w:marLeft w:val="0"/>
      <w:marRight w:val="0"/>
      <w:marTop w:val="0"/>
      <w:marBottom w:val="0"/>
      <w:divBdr>
        <w:top w:val="none" w:sz="0" w:space="0" w:color="auto"/>
        <w:left w:val="none" w:sz="0" w:space="0" w:color="auto"/>
        <w:bottom w:val="none" w:sz="0" w:space="0" w:color="auto"/>
        <w:right w:val="none" w:sz="0" w:space="0" w:color="auto"/>
      </w:divBdr>
      <w:divsChild>
        <w:div w:id="1387873135">
          <w:marLeft w:val="420"/>
          <w:marRight w:val="0"/>
          <w:marTop w:val="45"/>
          <w:marBottom w:val="45"/>
          <w:divBdr>
            <w:top w:val="none" w:sz="0" w:space="0" w:color="auto"/>
            <w:left w:val="none" w:sz="0" w:space="0" w:color="auto"/>
            <w:bottom w:val="none" w:sz="0" w:space="0" w:color="auto"/>
            <w:right w:val="none" w:sz="0" w:space="0" w:color="auto"/>
          </w:divBdr>
        </w:div>
        <w:div w:id="634600001">
          <w:marLeft w:val="630"/>
          <w:marRight w:val="0"/>
          <w:marTop w:val="0"/>
          <w:marBottom w:val="0"/>
          <w:divBdr>
            <w:top w:val="none" w:sz="0" w:space="0" w:color="auto"/>
            <w:left w:val="none" w:sz="0" w:space="0" w:color="auto"/>
            <w:bottom w:val="none" w:sz="0" w:space="0" w:color="auto"/>
            <w:right w:val="none" w:sz="0" w:space="0" w:color="auto"/>
          </w:divBdr>
        </w:div>
        <w:div w:id="1720085803">
          <w:marLeft w:val="630"/>
          <w:marRight w:val="0"/>
          <w:marTop w:val="0"/>
          <w:marBottom w:val="0"/>
          <w:divBdr>
            <w:top w:val="none" w:sz="0" w:space="0" w:color="auto"/>
            <w:left w:val="none" w:sz="0" w:space="0" w:color="auto"/>
            <w:bottom w:val="none" w:sz="0" w:space="0" w:color="auto"/>
            <w:right w:val="none" w:sz="0" w:space="0" w:color="auto"/>
          </w:divBdr>
        </w:div>
        <w:div w:id="1136295341">
          <w:marLeft w:val="1050"/>
          <w:marRight w:val="0"/>
          <w:marTop w:val="45"/>
          <w:marBottom w:val="45"/>
          <w:divBdr>
            <w:top w:val="none" w:sz="0" w:space="0" w:color="auto"/>
            <w:left w:val="none" w:sz="0" w:space="0" w:color="auto"/>
            <w:bottom w:val="none" w:sz="0" w:space="0" w:color="auto"/>
            <w:right w:val="none" w:sz="0" w:space="0" w:color="auto"/>
          </w:divBdr>
        </w:div>
        <w:div w:id="2102021130">
          <w:marLeft w:val="1050"/>
          <w:marRight w:val="0"/>
          <w:marTop w:val="45"/>
          <w:marBottom w:val="45"/>
          <w:divBdr>
            <w:top w:val="none" w:sz="0" w:space="0" w:color="auto"/>
            <w:left w:val="none" w:sz="0" w:space="0" w:color="auto"/>
            <w:bottom w:val="none" w:sz="0" w:space="0" w:color="auto"/>
            <w:right w:val="none" w:sz="0" w:space="0" w:color="auto"/>
          </w:divBdr>
        </w:div>
        <w:div w:id="1027751497">
          <w:marLeft w:val="630"/>
          <w:marRight w:val="0"/>
          <w:marTop w:val="0"/>
          <w:marBottom w:val="0"/>
          <w:divBdr>
            <w:top w:val="none" w:sz="0" w:space="0" w:color="auto"/>
            <w:left w:val="none" w:sz="0" w:space="0" w:color="auto"/>
            <w:bottom w:val="none" w:sz="0" w:space="0" w:color="auto"/>
            <w:right w:val="none" w:sz="0" w:space="0" w:color="auto"/>
          </w:divBdr>
        </w:div>
        <w:div w:id="302082065">
          <w:marLeft w:val="630"/>
          <w:marRight w:val="0"/>
          <w:marTop w:val="0"/>
          <w:marBottom w:val="0"/>
          <w:divBdr>
            <w:top w:val="none" w:sz="0" w:space="0" w:color="auto"/>
            <w:left w:val="none" w:sz="0" w:space="0" w:color="auto"/>
            <w:bottom w:val="none" w:sz="0" w:space="0" w:color="auto"/>
            <w:right w:val="none" w:sz="0" w:space="0" w:color="auto"/>
          </w:divBdr>
        </w:div>
        <w:div w:id="193662153">
          <w:marLeft w:val="630"/>
          <w:marRight w:val="0"/>
          <w:marTop w:val="0"/>
          <w:marBottom w:val="0"/>
          <w:divBdr>
            <w:top w:val="none" w:sz="0" w:space="0" w:color="auto"/>
            <w:left w:val="none" w:sz="0" w:space="0" w:color="auto"/>
            <w:bottom w:val="none" w:sz="0" w:space="0" w:color="auto"/>
            <w:right w:val="none" w:sz="0" w:space="0" w:color="auto"/>
          </w:divBdr>
        </w:div>
        <w:div w:id="2043047691">
          <w:marLeft w:val="630"/>
          <w:marRight w:val="0"/>
          <w:marTop w:val="0"/>
          <w:marBottom w:val="0"/>
          <w:divBdr>
            <w:top w:val="none" w:sz="0" w:space="0" w:color="auto"/>
            <w:left w:val="none" w:sz="0" w:space="0" w:color="auto"/>
            <w:bottom w:val="none" w:sz="0" w:space="0" w:color="auto"/>
            <w:right w:val="none" w:sz="0" w:space="0" w:color="auto"/>
          </w:divBdr>
        </w:div>
        <w:div w:id="288438527">
          <w:marLeft w:val="630"/>
          <w:marRight w:val="0"/>
          <w:marTop w:val="0"/>
          <w:marBottom w:val="0"/>
          <w:divBdr>
            <w:top w:val="none" w:sz="0" w:space="0" w:color="auto"/>
            <w:left w:val="none" w:sz="0" w:space="0" w:color="auto"/>
            <w:bottom w:val="none" w:sz="0" w:space="0" w:color="auto"/>
            <w:right w:val="none" w:sz="0" w:space="0" w:color="auto"/>
          </w:divBdr>
        </w:div>
        <w:div w:id="978925663">
          <w:marLeft w:val="630"/>
          <w:marRight w:val="0"/>
          <w:marTop w:val="0"/>
          <w:marBottom w:val="0"/>
          <w:divBdr>
            <w:top w:val="none" w:sz="0" w:space="0" w:color="auto"/>
            <w:left w:val="none" w:sz="0" w:space="0" w:color="auto"/>
            <w:bottom w:val="none" w:sz="0" w:space="0" w:color="auto"/>
            <w:right w:val="none" w:sz="0" w:space="0" w:color="auto"/>
          </w:divBdr>
        </w:div>
        <w:div w:id="948464337">
          <w:marLeft w:val="630"/>
          <w:marRight w:val="0"/>
          <w:marTop w:val="0"/>
          <w:marBottom w:val="0"/>
          <w:divBdr>
            <w:top w:val="none" w:sz="0" w:space="0" w:color="auto"/>
            <w:left w:val="none" w:sz="0" w:space="0" w:color="auto"/>
            <w:bottom w:val="none" w:sz="0" w:space="0" w:color="auto"/>
            <w:right w:val="none" w:sz="0" w:space="0" w:color="auto"/>
          </w:divBdr>
        </w:div>
        <w:div w:id="1763142941">
          <w:marLeft w:val="630"/>
          <w:marRight w:val="0"/>
          <w:marTop w:val="0"/>
          <w:marBottom w:val="0"/>
          <w:divBdr>
            <w:top w:val="none" w:sz="0" w:space="0" w:color="auto"/>
            <w:left w:val="none" w:sz="0" w:space="0" w:color="auto"/>
            <w:bottom w:val="none" w:sz="0" w:space="0" w:color="auto"/>
            <w:right w:val="none" w:sz="0" w:space="0" w:color="auto"/>
          </w:divBdr>
        </w:div>
        <w:div w:id="160629962">
          <w:marLeft w:val="630"/>
          <w:marRight w:val="0"/>
          <w:marTop w:val="0"/>
          <w:marBottom w:val="0"/>
          <w:divBdr>
            <w:top w:val="none" w:sz="0" w:space="0" w:color="auto"/>
            <w:left w:val="none" w:sz="0" w:space="0" w:color="auto"/>
            <w:bottom w:val="none" w:sz="0" w:space="0" w:color="auto"/>
            <w:right w:val="none" w:sz="0" w:space="0" w:color="auto"/>
          </w:divBdr>
        </w:div>
        <w:div w:id="1198004124">
          <w:marLeft w:val="630"/>
          <w:marRight w:val="0"/>
          <w:marTop w:val="0"/>
          <w:marBottom w:val="0"/>
          <w:divBdr>
            <w:top w:val="none" w:sz="0" w:space="0" w:color="auto"/>
            <w:left w:val="none" w:sz="0" w:space="0" w:color="auto"/>
            <w:bottom w:val="none" w:sz="0" w:space="0" w:color="auto"/>
            <w:right w:val="none" w:sz="0" w:space="0" w:color="auto"/>
          </w:divBdr>
        </w:div>
        <w:div w:id="1411535196">
          <w:marLeft w:val="630"/>
          <w:marRight w:val="0"/>
          <w:marTop w:val="0"/>
          <w:marBottom w:val="0"/>
          <w:divBdr>
            <w:top w:val="none" w:sz="0" w:space="0" w:color="auto"/>
            <w:left w:val="none" w:sz="0" w:space="0" w:color="auto"/>
            <w:bottom w:val="none" w:sz="0" w:space="0" w:color="auto"/>
            <w:right w:val="none" w:sz="0" w:space="0" w:color="auto"/>
          </w:divBdr>
        </w:div>
        <w:div w:id="1305694447">
          <w:marLeft w:val="630"/>
          <w:marRight w:val="0"/>
          <w:marTop w:val="0"/>
          <w:marBottom w:val="0"/>
          <w:divBdr>
            <w:top w:val="none" w:sz="0" w:space="0" w:color="auto"/>
            <w:left w:val="none" w:sz="0" w:space="0" w:color="auto"/>
            <w:bottom w:val="none" w:sz="0" w:space="0" w:color="auto"/>
            <w:right w:val="none" w:sz="0" w:space="0" w:color="auto"/>
          </w:divBdr>
        </w:div>
      </w:divsChild>
    </w:div>
    <w:div w:id="261228754">
      <w:bodyDiv w:val="1"/>
      <w:marLeft w:val="0"/>
      <w:marRight w:val="0"/>
      <w:marTop w:val="0"/>
      <w:marBottom w:val="0"/>
      <w:divBdr>
        <w:top w:val="none" w:sz="0" w:space="0" w:color="auto"/>
        <w:left w:val="none" w:sz="0" w:space="0" w:color="auto"/>
        <w:bottom w:val="none" w:sz="0" w:space="0" w:color="auto"/>
        <w:right w:val="none" w:sz="0" w:space="0" w:color="auto"/>
      </w:divBdr>
    </w:div>
    <w:div w:id="444424935">
      <w:bodyDiv w:val="1"/>
      <w:marLeft w:val="0"/>
      <w:marRight w:val="0"/>
      <w:marTop w:val="0"/>
      <w:marBottom w:val="0"/>
      <w:divBdr>
        <w:top w:val="none" w:sz="0" w:space="0" w:color="auto"/>
        <w:left w:val="none" w:sz="0" w:space="0" w:color="auto"/>
        <w:bottom w:val="none" w:sz="0" w:space="0" w:color="auto"/>
        <w:right w:val="none" w:sz="0" w:space="0" w:color="auto"/>
      </w:divBdr>
    </w:div>
    <w:div w:id="454713633">
      <w:bodyDiv w:val="1"/>
      <w:marLeft w:val="0"/>
      <w:marRight w:val="0"/>
      <w:marTop w:val="0"/>
      <w:marBottom w:val="0"/>
      <w:divBdr>
        <w:top w:val="none" w:sz="0" w:space="0" w:color="auto"/>
        <w:left w:val="none" w:sz="0" w:space="0" w:color="auto"/>
        <w:bottom w:val="none" w:sz="0" w:space="0" w:color="auto"/>
        <w:right w:val="none" w:sz="0" w:space="0" w:color="auto"/>
      </w:divBdr>
      <w:divsChild>
        <w:div w:id="1339231239">
          <w:marLeft w:val="420"/>
          <w:marRight w:val="0"/>
          <w:marTop w:val="45"/>
          <w:marBottom w:val="45"/>
          <w:divBdr>
            <w:top w:val="none" w:sz="0" w:space="0" w:color="auto"/>
            <w:left w:val="none" w:sz="0" w:space="0" w:color="auto"/>
            <w:bottom w:val="none" w:sz="0" w:space="0" w:color="auto"/>
            <w:right w:val="none" w:sz="0" w:space="0" w:color="auto"/>
          </w:divBdr>
        </w:div>
        <w:div w:id="1647707537">
          <w:marLeft w:val="540"/>
          <w:marRight w:val="0"/>
          <w:marTop w:val="0"/>
          <w:marBottom w:val="0"/>
          <w:divBdr>
            <w:top w:val="none" w:sz="0" w:space="0" w:color="auto"/>
            <w:left w:val="none" w:sz="0" w:space="0" w:color="auto"/>
            <w:bottom w:val="none" w:sz="0" w:space="0" w:color="auto"/>
            <w:right w:val="none" w:sz="0" w:space="0" w:color="auto"/>
          </w:divBdr>
        </w:div>
        <w:div w:id="430273219">
          <w:marLeft w:val="540"/>
          <w:marRight w:val="0"/>
          <w:marTop w:val="0"/>
          <w:marBottom w:val="0"/>
          <w:divBdr>
            <w:top w:val="none" w:sz="0" w:space="0" w:color="auto"/>
            <w:left w:val="none" w:sz="0" w:space="0" w:color="auto"/>
            <w:bottom w:val="none" w:sz="0" w:space="0" w:color="auto"/>
            <w:right w:val="none" w:sz="0" w:space="0" w:color="auto"/>
          </w:divBdr>
        </w:div>
        <w:div w:id="1409383035">
          <w:marLeft w:val="540"/>
          <w:marRight w:val="0"/>
          <w:marTop w:val="0"/>
          <w:marBottom w:val="0"/>
          <w:divBdr>
            <w:top w:val="none" w:sz="0" w:space="0" w:color="auto"/>
            <w:left w:val="none" w:sz="0" w:space="0" w:color="auto"/>
            <w:bottom w:val="none" w:sz="0" w:space="0" w:color="auto"/>
            <w:right w:val="none" w:sz="0" w:space="0" w:color="auto"/>
          </w:divBdr>
        </w:div>
        <w:div w:id="1613779831">
          <w:marLeft w:val="540"/>
          <w:marRight w:val="0"/>
          <w:marTop w:val="0"/>
          <w:marBottom w:val="0"/>
          <w:divBdr>
            <w:top w:val="none" w:sz="0" w:space="0" w:color="auto"/>
            <w:left w:val="none" w:sz="0" w:space="0" w:color="auto"/>
            <w:bottom w:val="none" w:sz="0" w:space="0" w:color="auto"/>
            <w:right w:val="none" w:sz="0" w:space="0" w:color="auto"/>
          </w:divBdr>
        </w:div>
      </w:divsChild>
    </w:div>
    <w:div w:id="494417367">
      <w:bodyDiv w:val="1"/>
      <w:marLeft w:val="0"/>
      <w:marRight w:val="0"/>
      <w:marTop w:val="0"/>
      <w:marBottom w:val="0"/>
      <w:divBdr>
        <w:top w:val="none" w:sz="0" w:space="0" w:color="auto"/>
        <w:left w:val="none" w:sz="0" w:space="0" w:color="auto"/>
        <w:bottom w:val="none" w:sz="0" w:space="0" w:color="auto"/>
        <w:right w:val="none" w:sz="0" w:space="0" w:color="auto"/>
      </w:divBdr>
      <w:divsChild>
        <w:div w:id="931203404">
          <w:marLeft w:val="420"/>
          <w:marRight w:val="0"/>
          <w:marTop w:val="45"/>
          <w:marBottom w:val="45"/>
          <w:divBdr>
            <w:top w:val="none" w:sz="0" w:space="0" w:color="auto"/>
            <w:left w:val="none" w:sz="0" w:space="0" w:color="auto"/>
            <w:bottom w:val="none" w:sz="0" w:space="0" w:color="auto"/>
            <w:right w:val="none" w:sz="0" w:space="0" w:color="auto"/>
          </w:divBdr>
        </w:div>
        <w:div w:id="1167744038">
          <w:marLeft w:val="630"/>
          <w:marRight w:val="0"/>
          <w:marTop w:val="0"/>
          <w:marBottom w:val="0"/>
          <w:divBdr>
            <w:top w:val="none" w:sz="0" w:space="0" w:color="auto"/>
            <w:left w:val="none" w:sz="0" w:space="0" w:color="auto"/>
            <w:bottom w:val="none" w:sz="0" w:space="0" w:color="auto"/>
            <w:right w:val="none" w:sz="0" w:space="0" w:color="auto"/>
          </w:divBdr>
        </w:div>
        <w:div w:id="1051419109">
          <w:marLeft w:val="630"/>
          <w:marRight w:val="0"/>
          <w:marTop w:val="0"/>
          <w:marBottom w:val="0"/>
          <w:divBdr>
            <w:top w:val="none" w:sz="0" w:space="0" w:color="auto"/>
            <w:left w:val="none" w:sz="0" w:space="0" w:color="auto"/>
            <w:bottom w:val="none" w:sz="0" w:space="0" w:color="auto"/>
            <w:right w:val="none" w:sz="0" w:space="0" w:color="auto"/>
          </w:divBdr>
        </w:div>
        <w:div w:id="842862927">
          <w:marLeft w:val="630"/>
          <w:marRight w:val="0"/>
          <w:marTop w:val="0"/>
          <w:marBottom w:val="0"/>
          <w:divBdr>
            <w:top w:val="none" w:sz="0" w:space="0" w:color="auto"/>
            <w:left w:val="none" w:sz="0" w:space="0" w:color="auto"/>
            <w:bottom w:val="none" w:sz="0" w:space="0" w:color="auto"/>
            <w:right w:val="none" w:sz="0" w:space="0" w:color="auto"/>
          </w:divBdr>
        </w:div>
      </w:divsChild>
    </w:div>
    <w:div w:id="690226202">
      <w:bodyDiv w:val="1"/>
      <w:marLeft w:val="0"/>
      <w:marRight w:val="0"/>
      <w:marTop w:val="0"/>
      <w:marBottom w:val="0"/>
      <w:divBdr>
        <w:top w:val="none" w:sz="0" w:space="0" w:color="auto"/>
        <w:left w:val="none" w:sz="0" w:space="0" w:color="auto"/>
        <w:bottom w:val="none" w:sz="0" w:space="0" w:color="auto"/>
        <w:right w:val="none" w:sz="0" w:space="0" w:color="auto"/>
      </w:divBdr>
      <w:divsChild>
        <w:div w:id="189808197">
          <w:marLeft w:val="420"/>
          <w:marRight w:val="0"/>
          <w:marTop w:val="45"/>
          <w:marBottom w:val="45"/>
          <w:divBdr>
            <w:top w:val="none" w:sz="0" w:space="0" w:color="auto"/>
            <w:left w:val="none" w:sz="0" w:space="0" w:color="auto"/>
            <w:bottom w:val="none" w:sz="0" w:space="0" w:color="auto"/>
            <w:right w:val="none" w:sz="0" w:space="0" w:color="auto"/>
          </w:divBdr>
        </w:div>
        <w:div w:id="2028290224">
          <w:marLeft w:val="630"/>
          <w:marRight w:val="0"/>
          <w:marTop w:val="0"/>
          <w:marBottom w:val="0"/>
          <w:divBdr>
            <w:top w:val="none" w:sz="0" w:space="0" w:color="auto"/>
            <w:left w:val="none" w:sz="0" w:space="0" w:color="auto"/>
            <w:bottom w:val="none" w:sz="0" w:space="0" w:color="auto"/>
            <w:right w:val="none" w:sz="0" w:space="0" w:color="auto"/>
          </w:divBdr>
        </w:div>
        <w:div w:id="938369054">
          <w:marLeft w:val="630"/>
          <w:marRight w:val="0"/>
          <w:marTop w:val="0"/>
          <w:marBottom w:val="0"/>
          <w:divBdr>
            <w:top w:val="none" w:sz="0" w:space="0" w:color="auto"/>
            <w:left w:val="none" w:sz="0" w:space="0" w:color="auto"/>
            <w:bottom w:val="none" w:sz="0" w:space="0" w:color="auto"/>
            <w:right w:val="none" w:sz="0" w:space="0" w:color="auto"/>
          </w:divBdr>
        </w:div>
        <w:div w:id="1978490645">
          <w:marLeft w:val="1050"/>
          <w:marRight w:val="0"/>
          <w:marTop w:val="45"/>
          <w:marBottom w:val="45"/>
          <w:divBdr>
            <w:top w:val="none" w:sz="0" w:space="0" w:color="auto"/>
            <w:left w:val="none" w:sz="0" w:space="0" w:color="auto"/>
            <w:bottom w:val="none" w:sz="0" w:space="0" w:color="auto"/>
            <w:right w:val="none" w:sz="0" w:space="0" w:color="auto"/>
          </w:divBdr>
        </w:div>
        <w:div w:id="1493637635">
          <w:marLeft w:val="1050"/>
          <w:marRight w:val="0"/>
          <w:marTop w:val="45"/>
          <w:marBottom w:val="45"/>
          <w:divBdr>
            <w:top w:val="none" w:sz="0" w:space="0" w:color="auto"/>
            <w:left w:val="none" w:sz="0" w:space="0" w:color="auto"/>
            <w:bottom w:val="none" w:sz="0" w:space="0" w:color="auto"/>
            <w:right w:val="none" w:sz="0" w:space="0" w:color="auto"/>
          </w:divBdr>
        </w:div>
        <w:div w:id="1811900233">
          <w:marLeft w:val="630"/>
          <w:marRight w:val="0"/>
          <w:marTop w:val="0"/>
          <w:marBottom w:val="0"/>
          <w:divBdr>
            <w:top w:val="none" w:sz="0" w:space="0" w:color="auto"/>
            <w:left w:val="none" w:sz="0" w:space="0" w:color="auto"/>
            <w:bottom w:val="none" w:sz="0" w:space="0" w:color="auto"/>
            <w:right w:val="none" w:sz="0" w:space="0" w:color="auto"/>
          </w:divBdr>
        </w:div>
        <w:div w:id="237132372">
          <w:marLeft w:val="630"/>
          <w:marRight w:val="0"/>
          <w:marTop w:val="0"/>
          <w:marBottom w:val="0"/>
          <w:divBdr>
            <w:top w:val="none" w:sz="0" w:space="0" w:color="auto"/>
            <w:left w:val="none" w:sz="0" w:space="0" w:color="auto"/>
            <w:bottom w:val="none" w:sz="0" w:space="0" w:color="auto"/>
            <w:right w:val="none" w:sz="0" w:space="0" w:color="auto"/>
          </w:divBdr>
        </w:div>
        <w:div w:id="1604529874">
          <w:marLeft w:val="630"/>
          <w:marRight w:val="0"/>
          <w:marTop w:val="0"/>
          <w:marBottom w:val="0"/>
          <w:divBdr>
            <w:top w:val="none" w:sz="0" w:space="0" w:color="auto"/>
            <w:left w:val="none" w:sz="0" w:space="0" w:color="auto"/>
            <w:bottom w:val="none" w:sz="0" w:space="0" w:color="auto"/>
            <w:right w:val="none" w:sz="0" w:space="0" w:color="auto"/>
          </w:divBdr>
        </w:div>
        <w:div w:id="1464932054">
          <w:marLeft w:val="630"/>
          <w:marRight w:val="0"/>
          <w:marTop w:val="0"/>
          <w:marBottom w:val="0"/>
          <w:divBdr>
            <w:top w:val="none" w:sz="0" w:space="0" w:color="auto"/>
            <w:left w:val="none" w:sz="0" w:space="0" w:color="auto"/>
            <w:bottom w:val="none" w:sz="0" w:space="0" w:color="auto"/>
            <w:right w:val="none" w:sz="0" w:space="0" w:color="auto"/>
          </w:divBdr>
        </w:div>
        <w:div w:id="712121209">
          <w:marLeft w:val="630"/>
          <w:marRight w:val="0"/>
          <w:marTop w:val="0"/>
          <w:marBottom w:val="0"/>
          <w:divBdr>
            <w:top w:val="none" w:sz="0" w:space="0" w:color="auto"/>
            <w:left w:val="none" w:sz="0" w:space="0" w:color="auto"/>
            <w:bottom w:val="none" w:sz="0" w:space="0" w:color="auto"/>
            <w:right w:val="none" w:sz="0" w:space="0" w:color="auto"/>
          </w:divBdr>
        </w:div>
        <w:div w:id="125199855">
          <w:marLeft w:val="630"/>
          <w:marRight w:val="0"/>
          <w:marTop w:val="0"/>
          <w:marBottom w:val="0"/>
          <w:divBdr>
            <w:top w:val="none" w:sz="0" w:space="0" w:color="auto"/>
            <w:left w:val="none" w:sz="0" w:space="0" w:color="auto"/>
            <w:bottom w:val="none" w:sz="0" w:space="0" w:color="auto"/>
            <w:right w:val="none" w:sz="0" w:space="0" w:color="auto"/>
          </w:divBdr>
        </w:div>
        <w:div w:id="584728140">
          <w:marLeft w:val="630"/>
          <w:marRight w:val="0"/>
          <w:marTop w:val="0"/>
          <w:marBottom w:val="0"/>
          <w:divBdr>
            <w:top w:val="none" w:sz="0" w:space="0" w:color="auto"/>
            <w:left w:val="none" w:sz="0" w:space="0" w:color="auto"/>
            <w:bottom w:val="none" w:sz="0" w:space="0" w:color="auto"/>
            <w:right w:val="none" w:sz="0" w:space="0" w:color="auto"/>
          </w:divBdr>
        </w:div>
        <w:div w:id="1896157118">
          <w:marLeft w:val="630"/>
          <w:marRight w:val="0"/>
          <w:marTop w:val="0"/>
          <w:marBottom w:val="0"/>
          <w:divBdr>
            <w:top w:val="none" w:sz="0" w:space="0" w:color="auto"/>
            <w:left w:val="none" w:sz="0" w:space="0" w:color="auto"/>
            <w:bottom w:val="none" w:sz="0" w:space="0" w:color="auto"/>
            <w:right w:val="none" w:sz="0" w:space="0" w:color="auto"/>
          </w:divBdr>
        </w:div>
        <w:div w:id="37166203">
          <w:marLeft w:val="630"/>
          <w:marRight w:val="0"/>
          <w:marTop w:val="0"/>
          <w:marBottom w:val="0"/>
          <w:divBdr>
            <w:top w:val="none" w:sz="0" w:space="0" w:color="auto"/>
            <w:left w:val="none" w:sz="0" w:space="0" w:color="auto"/>
            <w:bottom w:val="none" w:sz="0" w:space="0" w:color="auto"/>
            <w:right w:val="none" w:sz="0" w:space="0" w:color="auto"/>
          </w:divBdr>
        </w:div>
        <w:div w:id="789473270">
          <w:marLeft w:val="630"/>
          <w:marRight w:val="0"/>
          <w:marTop w:val="0"/>
          <w:marBottom w:val="0"/>
          <w:divBdr>
            <w:top w:val="none" w:sz="0" w:space="0" w:color="auto"/>
            <w:left w:val="none" w:sz="0" w:space="0" w:color="auto"/>
            <w:bottom w:val="none" w:sz="0" w:space="0" w:color="auto"/>
            <w:right w:val="none" w:sz="0" w:space="0" w:color="auto"/>
          </w:divBdr>
        </w:div>
        <w:div w:id="1621499013">
          <w:marLeft w:val="630"/>
          <w:marRight w:val="0"/>
          <w:marTop w:val="0"/>
          <w:marBottom w:val="0"/>
          <w:divBdr>
            <w:top w:val="none" w:sz="0" w:space="0" w:color="auto"/>
            <w:left w:val="none" w:sz="0" w:space="0" w:color="auto"/>
            <w:bottom w:val="none" w:sz="0" w:space="0" w:color="auto"/>
            <w:right w:val="none" w:sz="0" w:space="0" w:color="auto"/>
          </w:divBdr>
        </w:div>
        <w:div w:id="597251833">
          <w:marLeft w:val="630"/>
          <w:marRight w:val="0"/>
          <w:marTop w:val="0"/>
          <w:marBottom w:val="0"/>
          <w:divBdr>
            <w:top w:val="none" w:sz="0" w:space="0" w:color="auto"/>
            <w:left w:val="none" w:sz="0" w:space="0" w:color="auto"/>
            <w:bottom w:val="none" w:sz="0" w:space="0" w:color="auto"/>
            <w:right w:val="none" w:sz="0" w:space="0" w:color="auto"/>
          </w:divBdr>
        </w:div>
      </w:divsChild>
    </w:div>
    <w:div w:id="795294111">
      <w:bodyDiv w:val="1"/>
      <w:marLeft w:val="0"/>
      <w:marRight w:val="0"/>
      <w:marTop w:val="0"/>
      <w:marBottom w:val="0"/>
      <w:divBdr>
        <w:top w:val="none" w:sz="0" w:space="0" w:color="auto"/>
        <w:left w:val="none" w:sz="0" w:space="0" w:color="auto"/>
        <w:bottom w:val="none" w:sz="0" w:space="0" w:color="auto"/>
        <w:right w:val="none" w:sz="0" w:space="0" w:color="auto"/>
      </w:divBdr>
    </w:div>
    <w:div w:id="892542483">
      <w:bodyDiv w:val="1"/>
      <w:marLeft w:val="0"/>
      <w:marRight w:val="0"/>
      <w:marTop w:val="0"/>
      <w:marBottom w:val="0"/>
      <w:divBdr>
        <w:top w:val="none" w:sz="0" w:space="0" w:color="auto"/>
        <w:left w:val="none" w:sz="0" w:space="0" w:color="auto"/>
        <w:bottom w:val="none" w:sz="0" w:space="0" w:color="auto"/>
        <w:right w:val="none" w:sz="0" w:space="0" w:color="auto"/>
      </w:divBdr>
      <w:divsChild>
        <w:div w:id="1393042287">
          <w:marLeft w:val="540"/>
          <w:marRight w:val="0"/>
          <w:marTop w:val="0"/>
          <w:marBottom w:val="0"/>
          <w:divBdr>
            <w:top w:val="none" w:sz="0" w:space="0" w:color="auto"/>
            <w:left w:val="none" w:sz="0" w:space="0" w:color="auto"/>
            <w:bottom w:val="none" w:sz="0" w:space="0" w:color="auto"/>
            <w:right w:val="none" w:sz="0" w:space="0" w:color="auto"/>
          </w:divBdr>
        </w:div>
        <w:div w:id="1557856274">
          <w:marLeft w:val="540"/>
          <w:marRight w:val="0"/>
          <w:marTop w:val="0"/>
          <w:marBottom w:val="0"/>
          <w:divBdr>
            <w:top w:val="none" w:sz="0" w:space="0" w:color="auto"/>
            <w:left w:val="none" w:sz="0" w:space="0" w:color="auto"/>
            <w:bottom w:val="none" w:sz="0" w:space="0" w:color="auto"/>
            <w:right w:val="none" w:sz="0" w:space="0" w:color="auto"/>
          </w:divBdr>
        </w:div>
        <w:div w:id="1256860161">
          <w:marLeft w:val="540"/>
          <w:marRight w:val="0"/>
          <w:marTop w:val="0"/>
          <w:marBottom w:val="0"/>
          <w:divBdr>
            <w:top w:val="none" w:sz="0" w:space="0" w:color="auto"/>
            <w:left w:val="none" w:sz="0" w:space="0" w:color="auto"/>
            <w:bottom w:val="none" w:sz="0" w:space="0" w:color="auto"/>
            <w:right w:val="none" w:sz="0" w:space="0" w:color="auto"/>
          </w:divBdr>
        </w:div>
        <w:div w:id="242253691">
          <w:marLeft w:val="540"/>
          <w:marRight w:val="0"/>
          <w:marTop w:val="0"/>
          <w:marBottom w:val="0"/>
          <w:divBdr>
            <w:top w:val="none" w:sz="0" w:space="0" w:color="auto"/>
            <w:left w:val="none" w:sz="0" w:space="0" w:color="auto"/>
            <w:bottom w:val="none" w:sz="0" w:space="0" w:color="auto"/>
            <w:right w:val="none" w:sz="0" w:space="0" w:color="auto"/>
          </w:divBdr>
        </w:div>
      </w:divsChild>
    </w:div>
    <w:div w:id="1036932190">
      <w:bodyDiv w:val="1"/>
      <w:marLeft w:val="0"/>
      <w:marRight w:val="0"/>
      <w:marTop w:val="0"/>
      <w:marBottom w:val="0"/>
      <w:divBdr>
        <w:top w:val="none" w:sz="0" w:space="0" w:color="auto"/>
        <w:left w:val="none" w:sz="0" w:space="0" w:color="auto"/>
        <w:bottom w:val="none" w:sz="0" w:space="0" w:color="auto"/>
        <w:right w:val="none" w:sz="0" w:space="0" w:color="auto"/>
      </w:divBdr>
    </w:div>
    <w:div w:id="1509128089">
      <w:bodyDiv w:val="1"/>
      <w:marLeft w:val="0"/>
      <w:marRight w:val="0"/>
      <w:marTop w:val="0"/>
      <w:marBottom w:val="0"/>
      <w:divBdr>
        <w:top w:val="none" w:sz="0" w:space="0" w:color="auto"/>
        <w:left w:val="none" w:sz="0" w:space="0" w:color="auto"/>
        <w:bottom w:val="none" w:sz="0" w:space="0" w:color="auto"/>
        <w:right w:val="none" w:sz="0" w:space="0" w:color="auto"/>
      </w:divBdr>
    </w:div>
    <w:div w:id="1940601433">
      <w:bodyDiv w:val="1"/>
      <w:marLeft w:val="0"/>
      <w:marRight w:val="0"/>
      <w:marTop w:val="0"/>
      <w:marBottom w:val="0"/>
      <w:divBdr>
        <w:top w:val="none" w:sz="0" w:space="0" w:color="auto"/>
        <w:left w:val="none" w:sz="0" w:space="0" w:color="auto"/>
        <w:bottom w:val="none" w:sz="0" w:space="0" w:color="auto"/>
        <w:right w:val="none" w:sz="0" w:space="0" w:color="auto"/>
      </w:divBdr>
      <w:divsChild>
        <w:div w:id="268783904">
          <w:marLeft w:val="540"/>
          <w:marRight w:val="0"/>
          <w:marTop w:val="0"/>
          <w:marBottom w:val="0"/>
          <w:divBdr>
            <w:top w:val="none" w:sz="0" w:space="0" w:color="auto"/>
            <w:left w:val="none" w:sz="0" w:space="0" w:color="auto"/>
            <w:bottom w:val="none" w:sz="0" w:space="0" w:color="auto"/>
            <w:right w:val="none" w:sz="0" w:space="0" w:color="auto"/>
          </w:divBdr>
        </w:div>
        <w:div w:id="1781484709">
          <w:marLeft w:val="540"/>
          <w:marRight w:val="0"/>
          <w:marTop w:val="0"/>
          <w:marBottom w:val="0"/>
          <w:divBdr>
            <w:top w:val="none" w:sz="0" w:space="0" w:color="auto"/>
            <w:left w:val="none" w:sz="0" w:space="0" w:color="auto"/>
            <w:bottom w:val="none" w:sz="0" w:space="0" w:color="auto"/>
            <w:right w:val="none" w:sz="0" w:space="0" w:color="auto"/>
          </w:divBdr>
        </w:div>
        <w:div w:id="1998458562">
          <w:marLeft w:val="540"/>
          <w:marRight w:val="0"/>
          <w:marTop w:val="0"/>
          <w:marBottom w:val="0"/>
          <w:divBdr>
            <w:top w:val="none" w:sz="0" w:space="0" w:color="auto"/>
            <w:left w:val="none" w:sz="0" w:space="0" w:color="auto"/>
            <w:bottom w:val="none" w:sz="0" w:space="0" w:color="auto"/>
            <w:right w:val="none" w:sz="0" w:space="0" w:color="auto"/>
          </w:divBdr>
        </w:div>
        <w:div w:id="988946612">
          <w:marLeft w:val="540"/>
          <w:marRight w:val="0"/>
          <w:marTop w:val="0"/>
          <w:marBottom w:val="0"/>
          <w:divBdr>
            <w:top w:val="none" w:sz="0" w:space="0" w:color="auto"/>
            <w:left w:val="none" w:sz="0" w:space="0" w:color="auto"/>
            <w:bottom w:val="none" w:sz="0" w:space="0" w:color="auto"/>
            <w:right w:val="none" w:sz="0" w:space="0" w:color="auto"/>
          </w:divBdr>
        </w:div>
        <w:div w:id="1025716505">
          <w:marLeft w:val="540"/>
          <w:marRight w:val="0"/>
          <w:marTop w:val="0"/>
          <w:marBottom w:val="0"/>
          <w:divBdr>
            <w:top w:val="none" w:sz="0" w:space="0" w:color="auto"/>
            <w:left w:val="none" w:sz="0" w:space="0" w:color="auto"/>
            <w:bottom w:val="none" w:sz="0" w:space="0" w:color="auto"/>
            <w:right w:val="none" w:sz="0" w:space="0" w:color="auto"/>
          </w:divBdr>
        </w:div>
        <w:div w:id="632562443">
          <w:marLeft w:val="540"/>
          <w:marRight w:val="0"/>
          <w:marTop w:val="0"/>
          <w:marBottom w:val="0"/>
          <w:divBdr>
            <w:top w:val="none" w:sz="0" w:space="0" w:color="auto"/>
            <w:left w:val="none" w:sz="0" w:space="0" w:color="auto"/>
            <w:bottom w:val="none" w:sz="0" w:space="0" w:color="auto"/>
            <w:right w:val="none" w:sz="0" w:space="0" w:color="auto"/>
          </w:divBdr>
        </w:div>
        <w:div w:id="24449705">
          <w:marLeft w:val="540"/>
          <w:marRight w:val="0"/>
          <w:marTop w:val="0"/>
          <w:marBottom w:val="0"/>
          <w:divBdr>
            <w:top w:val="none" w:sz="0" w:space="0" w:color="auto"/>
            <w:left w:val="none" w:sz="0" w:space="0" w:color="auto"/>
            <w:bottom w:val="none" w:sz="0" w:space="0" w:color="auto"/>
            <w:right w:val="none" w:sz="0" w:space="0" w:color="auto"/>
          </w:divBdr>
        </w:div>
      </w:divsChild>
    </w:div>
    <w:div w:id="2137095248">
      <w:bodyDiv w:val="1"/>
      <w:marLeft w:val="0"/>
      <w:marRight w:val="0"/>
      <w:marTop w:val="0"/>
      <w:marBottom w:val="0"/>
      <w:divBdr>
        <w:top w:val="none" w:sz="0" w:space="0" w:color="auto"/>
        <w:left w:val="none" w:sz="0" w:space="0" w:color="auto"/>
        <w:bottom w:val="none" w:sz="0" w:space="0" w:color="auto"/>
        <w:right w:val="none" w:sz="0" w:space="0" w:color="auto"/>
      </w:divBdr>
      <w:divsChild>
        <w:div w:id="82648280">
          <w:marLeft w:val="630"/>
          <w:marRight w:val="0"/>
          <w:marTop w:val="0"/>
          <w:marBottom w:val="0"/>
          <w:divBdr>
            <w:top w:val="none" w:sz="0" w:space="0" w:color="auto"/>
            <w:left w:val="none" w:sz="0" w:space="0" w:color="auto"/>
            <w:bottom w:val="none" w:sz="0" w:space="0" w:color="auto"/>
            <w:right w:val="none" w:sz="0" w:space="0" w:color="auto"/>
          </w:divBdr>
        </w:div>
        <w:div w:id="288558449">
          <w:marLeft w:val="630"/>
          <w:marRight w:val="0"/>
          <w:marTop w:val="0"/>
          <w:marBottom w:val="0"/>
          <w:divBdr>
            <w:top w:val="none" w:sz="0" w:space="0" w:color="auto"/>
            <w:left w:val="none" w:sz="0" w:space="0" w:color="auto"/>
            <w:bottom w:val="none" w:sz="0" w:space="0" w:color="auto"/>
            <w:right w:val="none" w:sz="0" w:space="0" w:color="auto"/>
          </w:divBdr>
        </w:div>
        <w:div w:id="892152655">
          <w:marLeft w:val="630"/>
          <w:marRight w:val="0"/>
          <w:marTop w:val="0"/>
          <w:marBottom w:val="0"/>
          <w:divBdr>
            <w:top w:val="none" w:sz="0" w:space="0" w:color="auto"/>
            <w:left w:val="none" w:sz="0" w:space="0" w:color="auto"/>
            <w:bottom w:val="none" w:sz="0" w:space="0" w:color="auto"/>
            <w:right w:val="none" w:sz="0" w:space="0" w:color="auto"/>
          </w:divBdr>
        </w:div>
        <w:div w:id="56049853">
          <w:marLeft w:val="630"/>
          <w:marRight w:val="0"/>
          <w:marTop w:val="0"/>
          <w:marBottom w:val="0"/>
          <w:divBdr>
            <w:top w:val="none" w:sz="0" w:space="0" w:color="auto"/>
            <w:left w:val="none" w:sz="0" w:space="0" w:color="auto"/>
            <w:bottom w:val="none" w:sz="0" w:space="0" w:color="auto"/>
            <w:right w:val="none" w:sz="0" w:space="0" w:color="auto"/>
          </w:divBdr>
        </w:div>
        <w:div w:id="831985909">
          <w:marLeft w:val="630"/>
          <w:marRight w:val="0"/>
          <w:marTop w:val="0"/>
          <w:marBottom w:val="0"/>
          <w:divBdr>
            <w:top w:val="none" w:sz="0" w:space="0" w:color="auto"/>
            <w:left w:val="none" w:sz="0" w:space="0" w:color="auto"/>
            <w:bottom w:val="none" w:sz="0" w:space="0" w:color="auto"/>
            <w:right w:val="none" w:sz="0" w:space="0" w:color="auto"/>
          </w:divBdr>
        </w:div>
        <w:div w:id="234555176">
          <w:marLeft w:val="630"/>
          <w:marRight w:val="0"/>
          <w:marTop w:val="0"/>
          <w:marBottom w:val="0"/>
          <w:divBdr>
            <w:top w:val="none" w:sz="0" w:space="0" w:color="auto"/>
            <w:left w:val="none" w:sz="0" w:space="0" w:color="auto"/>
            <w:bottom w:val="none" w:sz="0" w:space="0" w:color="auto"/>
            <w:right w:val="none" w:sz="0" w:space="0" w:color="auto"/>
          </w:divBdr>
        </w:div>
        <w:div w:id="534119561">
          <w:marLeft w:val="63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37125664649" TargetMode="External"/><Relationship Id="rId18" Type="http://schemas.openxmlformats.org/officeDocument/2006/relationships/hyperlink" Target="https://www6.vid.gov.lv/SD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is.gov.lv/EKEIS/Supplier/Organizer/1673" TargetMode="External"/><Relationship Id="rId7" Type="http://schemas.openxmlformats.org/officeDocument/2006/relationships/endnotes" Target="endnotes.xml"/><Relationship Id="rId12" Type="http://schemas.openxmlformats.org/officeDocument/2006/relationships/hyperlink" Target="mailto:juristi@rsusi.lv" TargetMode="External"/><Relationship Id="rId17" Type="http://schemas.openxmlformats.org/officeDocument/2006/relationships/hyperlink" Target="http://www.ur.gov.lv/?a=936&amp;z=631&amp;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ihards.firmanis@rsusi.lv" TargetMode="External"/><Relationship Id="rId20" Type="http://schemas.openxmlformats.org/officeDocument/2006/relationships/hyperlink" Target="https://abc.lv/specialisti/siltumapg%C4%81des-ventil%C4%81cijas-un-gaisa-kondicion%C4%93%C5%A1anas-sist%C4%93mu-b%C5%ABvdarbu-vad%C4%AB%C5%A1a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ihards.firmanis@rsusi"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is.gov.lv/EKEIS/Supplier/Organizer/1673" TargetMode="External"/><Relationship Id="rId23" Type="http://schemas.openxmlformats.org/officeDocument/2006/relationships/header" Target="header1.xml"/><Relationship Id="rId10" Type="http://schemas.openxmlformats.org/officeDocument/2006/relationships/hyperlink" Target="mailto:iepirkumi@rsusi.lv" TargetMode="External"/><Relationship Id="rId19" Type="http://schemas.openxmlformats.org/officeDocument/2006/relationships/hyperlink" Target="https://bis.gov.lv.bisp/lv/construction_merchants" TargetMode="External"/><Relationship Id="rId4" Type="http://schemas.openxmlformats.org/officeDocument/2006/relationships/settings" Target="settings.xml"/><Relationship Id="rId9" Type="http://schemas.openxmlformats.org/officeDocument/2006/relationships/hyperlink" Target="mailto:iepirkumi@rsusi.lv" TargetMode="External"/><Relationship Id="rId14" Type="http://schemas.openxmlformats.org/officeDocument/2006/relationships/hyperlink" Target="https://stomatologijasinstituts.lv/privatuma-politika/"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doc.php?id=269069" TargetMode="External"/><Relationship Id="rId1" Type="http://schemas.openxmlformats.org/officeDocument/2006/relationships/hyperlink" Target="https://likumi.lv/doc.php?id=2690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8F814-6B96-4ECE-8DA2-3E6B71AE1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16</Pages>
  <Words>6764</Words>
  <Characters>38555</Characters>
  <Application>Microsoft Office Word</Application>
  <DocSecurity>0</DocSecurity>
  <Lines>321</Lines>
  <Paragraphs>90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45229</CharactersWithSpaces>
  <SharedDoc>false</SharedDoc>
  <HLinks>
    <vt:vector size="54" baseType="variant">
      <vt:variant>
        <vt:i4>5963871</vt:i4>
      </vt:variant>
      <vt:variant>
        <vt:i4>24</vt:i4>
      </vt:variant>
      <vt:variant>
        <vt:i4>0</vt:i4>
      </vt:variant>
      <vt:variant>
        <vt:i4>5</vt:i4>
      </vt:variant>
      <vt:variant>
        <vt:lpwstr>https://www.eis.gov.lv/EKEIS/Supplier/Organizer/1673</vt:lpwstr>
      </vt:variant>
      <vt:variant>
        <vt:lpwstr/>
      </vt:variant>
      <vt:variant>
        <vt:i4>655454</vt:i4>
      </vt:variant>
      <vt:variant>
        <vt:i4>21</vt:i4>
      </vt:variant>
      <vt:variant>
        <vt:i4>0</vt:i4>
      </vt:variant>
      <vt:variant>
        <vt:i4>5</vt:i4>
      </vt:variant>
      <vt:variant>
        <vt:lpwstr>https://abc.lv/specialisti/siltumapg%C4%81des-ventil%C4%81cijas-un-gaisa-kondicion%C4%93%C5%A1anas-sist%C4%93mu-b%C5%ABvdarbu-vad%C4%AB%C5%A1ana</vt:lpwstr>
      </vt:variant>
      <vt:variant>
        <vt:lpwstr/>
      </vt:variant>
      <vt:variant>
        <vt:i4>7077949</vt:i4>
      </vt:variant>
      <vt:variant>
        <vt:i4>18</vt:i4>
      </vt:variant>
      <vt:variant>
        <vt:i4>0</vt:i4>
      </vt:variant>
      <vt:variant>
        <vt:i4>5</vt:i4>
      </vt:variant>
      <vt:variant>
        <vt:lpwstr>https://stomatologijasinstituts.lv/privatuma-politika/</vt:lpwstr>
      </vt:variant>
      <vt:variant>
        <vt:lpwstr/>
      </vt:variant>
      <vt:variant>
        <vt:i4>65663</vt:i4>
      </vt:variant>
      <vt:variant>
        <vt:i4>15</vt:i4>
      </vt:variant>
      <vt:variant>
        <vt:i4>0</vt:i4>
      </vt:variant>
      <vt:variant>
        <vt:i4>5</vt:i4>
      </vt:variant>
      <vt:variant>
        <vt:lpwstr>mailto:personu.dati@rsu.lv</vt:lpwstr>
      </vt:variant>
      <vt:variant>
        <vt:lpwstr/>
      </vt:variant>
      <vt:variant>
        <vt:i4>7995517</vt:i4>
      </vt:variant>
      <vt:variant>
        <vt:i4>12</vt:i4>
      </vt:variant>
      <vt:variant>
        <vt:i4>0</vt:i4>
      </vt:variant>
      <vt:variant>
        <vt:i4>5</vt:i4>
      </vt:variant>
      <vt:variant>
        <vt:lpwstr>mailto:+37125664649</vt:lpwstr>
      </vt:variant>
      <vt:variant>
        <vt:lpwstr/>
      </vt:variant>
      <vt:variant>
        <vt:i4>6422604</vt:i4>
      </vt:variant>
      <vt:variant>
        <vt:i4>9</vt:i4>
      </vt:variant>
      <vt:variant>
        <vt:i4>0</vt:i4>
      </vt:variant>
      <vt:variant>
        <vt:i4>5</vt:i4>
      </vt:variant>
      <vt:variant>
        <vt:lpwstr>mailto:juristi@rsusi.lv</vt:lpwstr>
      </vt:variant>
      <vt:variant>
        <vt:lpwstr/>
      </vt:variant>
      <vt:variant>
        <vt:i4>2424854</vt:i4>
      </vt:variant>
      <vt:variant>
        <vt:i4>6</vt:i4>
      </vt:variant>
      <vt:variant>
        <vt:i4>0</vt:i4>
      </vt:variant>
      <vt:variant>
        <vt:i4>5</vt:i4>
      </vt:variant>
      <vt:variant>
        <vt:lpwstr>mailto:rihards.firmanis@rsusi</vt:lpwstr>
      </vt:variant>
      <vt:variant>
        <vt:lpwstr/>
      </vt:variant>
      <vt:variant>
        <vt:i4>1507374</vt:i4>
      </vt:variant>
      <vt:variant>
        <vt:i4>3</vt:i4>
      </vt:variant>
      <vt:variant>
        <vt:i4>0</vt:i4>
      </vt:variant>
      <vt:variant>
        <vt:i4>5</vt:i4>
      </vt:variant>
      <vt:variant>
        <vt:lpwstr>mailto:iepirkumi@rsusi.lv</vt:lpwstr>
      </vt:variant>
      <vt:variant>
        <vt:lpwstr/>
      </vt:variant>
      <vt:variant>
        <vt:i4>1507374</vt:i4>
      </vt:variant>
      <vt:variant>
        <vt:i4>0</vt:i4>
      </vt:variant>
      <vt:variant>
        <vt:i4>0</vt:i4>
      </vt:variant>
      <vt:variant>
        <vt:i4>5</vt:i4>
      </vt:variant>
      <vt:variant>
        <vt:lpwstr>mailto:iepirkumi@rsusi.lv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Kviese</dc:creator>
  <cp:keywords/>
  <dc:description/>
  <cp:lastModifiedBy>Agnese Rušiņa</cp:lastModifiedBy>
  <cp:revision>15</cp:revision>
  <cp:lastPrinted>2023-03-22T07:20:00Z</cp:lastPrinted>
  <dcterms:created xsi:type="dcterms:W3CDTF">2024-04-11T08:48:00Z</dcterms:created>
  <dcterms:modified xsi:type="dcterms:W3CDTF">2024-04-11T09:44:00Z</dcterms:modified>
</cp:coreProperties>
</file>