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8A8" w:rsidRDefault="004E78A8" w:rsidP="004E78A8">
      <w:pPr>
        <w:jc w:val="right"/>
        <w:rPr>
          <w:b/>
          <w:lang w:eastAsia="ar-SA"/>
        </w:rPr>
      </w:pPr>
      <w:r>
        <w:rPr>
          <w:b/>
          <w:lang w:eastAsia="ar-SA"/>
        </w:rPr>
        <w:t>1.pielikums</w:t>
      </w:r>
    </w:p>
    <w:p w:rsidR="004E78A8" w:rsidRPr="00A9678D" w:rsidRDefault="004E78A8" w:rsidP="004E78A8">
      <w:pPr>
        <w:jc w:val="right"/>
        <w:rPr>
          <w:b/>
          <w:lang w:eastAsia="ar-SA"/>
        </w:rPr>
      </w:pPr>
    </w:p>
    <w:p w:rsidR="004E78A8" w:rsidRDefault="004E78A8" w:rsidP="004E78A8">
      <w:pPr>
        <w:pStyle w:val="paragraph"/>
        <w:spacing w:before="0" w:beforeAutospacing="0" w:after="0" w:afterAutospacing="0"/>
        <w:ind w:right="-427"/>
        <w:jc w:val="center"/>
        <w:textAlignment w:val="baseline"/>
        <w:rPr>
          <w:rFonts w:ascii="Segoe UI" w:hAnsi="Segoe UI" w:cs="Segoe UI"/>
          <w:sz w:val="18"/>
          <w:szCs w:val="18"/>
        </w:rPr>
      </w:pPr>
      <w:r>
        <w:rPr>
          <w:rStyle w:val="normaltextrun"/>
          <w:b/>
          <w:bCs/>
        </w:rPr>
        <w:t>TEHNISKĀ SPECIFIKĀCIJA</w:t>
      </w:r>
      <w:r>
        <w:rPr>
          <w:rStyle w:val="eop"/>
        </w:rPr>
        <w:t> </w:t>
      </w:r>
    </w:p>
    <w:p w:rsidR="004E78A8" w:rsidRDefault="004E78A8" w:rsidP="004E78A8">
      <w:pPr>
        <w:pStyle w:val="paragraph"/>
        <w:spacing w:before="0" w:beforeAutospacing="0" w:after="0" w:afterAutospacing="0"/>
        <w:ind w:right="-427"/>
        <w:jc w:val="center"/>
        <w:textAlignment w:val="baseline"/>
        <w:rPr>
          <w:rFonts w:ascii="Segoe UI" w:hAnsi="Segoe UI" w:cs="Segoe UI"/>
          <w:sz w:val="18"/>
          <w:szCs w:val="18"/>
        </w:rPr>
      </w:pPr>
      <w:r>
        <w:rPr>
          <w:rStyle w:val="normaltextrun"/>
        </w:rPr>
        <w:t>būvdarbu veikšanai  </w:t>
      </w:r>
      <w:r>
        <w:rPr>
          <w:rStyle w:val="eop"/>
        </w:rPr>
        <w:t> </w:t>
      </w:r>
      <w:bookmarkStart w:id="0" w:name="_GoBack"/>
      <w:bookmarkEnd w:id="0"/>
    </w:p>
    <w:p w:rsidR="004E78A8" w:rsidRDefault="004E78A8" w:rsidP="004E78A8">
      <w:pPr>
        <w:pStyle w:val="paragraph"/>
        <w:spacing w:before="0" w:beforeAutospacing="0" w:after="0" w:afterAutospacing="0"/>
        <w:ind w:right="-427"/>
        <w:jc w:val="center"/>
        <w:textAlignment w:val="baseline"/>
        <w:rPr>
          <w:rFonts w:ascii="Segoe UI" w:hAnsi="Segoe UI" w:cs="Segoe UI"/>
          <w:sz w:val="18"/>
          <w:szCs w:val="18"/>
        </w:rPr>
      </w:pPr>
      <w:r>
        <w:rPr>
          <w:rStyle w:val="eop"/>
        </w:rPr>
        <w:t> </w:t>
      </w:r>
    </w:p>
    <w:p w:rsidR="004E78A8" w:rsidRDefault="004E78A8" w:rsidP="004E78A8">
      <w:pPr>
        <w:pStyle w:val="paragraph"/>
        <w:numPr>
          <w:ilvl w:val="0"/>
          <w:numId w:val="22"/>
        </w:numPr>
        <w:spacing w:before="0" w:beforeAutospacing="0" w:after="0" w:afterAutospacing="0"/>
        <w:ind w:right="-427" w:firstLine="0"/>
        <w:jc w:val="both"/>
        <w:textAlignment w:val="baseline"/>
        <w:rPr>
          <w:sz w:val="22"/>
          <w:szCs w:val="22"/>
        </w:rPr>
      </w:pPr>
      <w:r>
        <w:rPr>
          <w:rStyle w:val="normaltextrun"/>
          <w:b/>
          <w:bCs/>
        </w:rPr>
        <w:t>OBJEKTS</w:t>
      </w:r>
      <w:r>
        <w:rPr>
          <w:rStyle w:val="eop"/>
        </w:rPr>
        <w:t> </w:t>
      </w:r>
    </w:p>
    <w:p w:rsidR="004E78A8" w:rsidRDefault="004E78A8" w:rsidP="004E78A8">
      <w:pPr>
        <w:pStyle w:val="paragraph"/>
        <w:spacing w:before="0" w:beforeAutospacing="0" w:after="0" w:afterAutospacing="0"/>
        <w:ind w:left="555" w:right="-427" w:hanging="420"/>
        <w:jc w:val="both"/>
        <w:textAlignment w:val="baseline"/>
        <w:rPr>
          <w:rFonts w:ascii="Segoe UI" w:hAnsi="Segoe UI" w:cs="Segoe UI"/>
          <w:sz w:val="18"/>
          <w:szCs w:val="18"/>
        </w:rPr>
      </w:pPr>
      <w:r>
        <w:rPr>
          <w:rStyle w:val="normaltextrun"/>
        </w:rPr>
        <w:t>1.1.</w:t>
      </w:r>
      <w:r>
        <w:rPr>
          <w:rStyle w:val="tabchar"/>
          <w:rFonts w:ascii="Calibri" w:hAnsi="Calibri" w:cs="Calibri"/>
        </w:rPr>
        <w:tab/>
      </w:r>
      <w:r>
        <w:rPr>
          <w:rStyle w:val="normaltextrun"/>
        </w:rPr>
        <w:t>“Infrastruktūras izveide Alūksnē, Alūksnes novadā”, 1. un 2. kārta;</w:t>
      </w:r>
      <w:r>
        <w:rPr>
          <w:rStyle w:val="eop"/>
        </w:rPr>
        <w:t> </w:t>
      </w:r>
    </w:p>
    <w:p w:rsidR="004E78A8" w:rsidRDefault="004E78A8" w:rsidP="004E78A8">
      <w:pPr>
        <w:pStyle w:val="paragraph"/>
        <w:spacing w:before="0" w:beforeAutospacing="0" w:after="0" w:afterAutospacing="0"/>
        <w:ind w:left="1275" w:right="-427" w:hanging="705"/>
        <w:jc w:val="both"/>
        <w:textAlignment w:val="baseline"/>
        <w:rPr>
          <w:rFonts w:ascii="Segoe UI" w:hAnsi="Segoe UI" w:cs="Segoe UI"/>
          <w:sz w:val="18"/>
          <w:szCs w:val="18"/>
        </w:rPr>
      </w:pPr>
      <w:r>
        <w:rPr>
          <w:rStyle w:val="normaltextrun"/>
        </w:rPr>
        <w:t>1.1.1.</w:t>
      </w:r>
      <w:r>
        <w:rPr>
          <w:rStyle w:val="tabchar"/>
          <w:rFonts w:ascii="Calibri" w:hAnsi="Calibri" w:cs="Calibri"/>
        </w:rPr>
        <w:tab/>
      </w:r>
      <w:r>
        <w:rPr>
          <w:rStyle w:val="normaltextrun"/>
        </w:rPr>
        <w:t>Zemes vienības kadastra apzīmējums: 36010020802; 36010050924; 36010020801; 36010040736; 36010020803; 36010050919;</w:t>
      </w:r>
      <w:r>
        <w:rPr>
          <w:rStyle w:val="eop"/>
        </w:rPr>
        <w:t> </w:t>
      </w:r>
    </w:p>
    <w:p w:rsidR="004E78A8" w:rsidRDefault="004E78A8" w:rsidP="004E78A8">
      <w:pPr>
        <w:pStyle w:val="paragraph"/>
        <w:spacing w:before="0" w:beforeAutospacing="0" w:after="0" w:afterAutospacing="0"/>
        <w:ind w:left="1275" w:right="-427" w:hanging="705"/>
        <w:jc w:val="both"/>
        <w:textAlignment w:val="baseline"/>
        <w:rPr>
          <w:rFonts w:ascii="Segoe UI" w:hAnsi="Segoe UI" w:cs="Segoe UI"/>
          <w:sz w:val="18"/>
          <w:szCs w:val="18"/>
        </w:rPr>
      </w:pPr>
      <w:r>
        <w:rPr>
          <w:rStyle w:val="normaltextrun"/>
        </w:rPr>
        <w:t>1.1.2.</w:t>
      </w:r>
      <w:r>
        <w:rPr>
          <w:rStyle w:val="tabchar"/>
          <w:rFonts w:ascii="Calibri" w:hAnsi="Calibri" w:cs="Calibri"/>
        </w:rPr>
        <w:tab/>
      </w:r>
      <w:r>
        <w:rPr>
          <w:rStyle w:val="normaltextrun"/>
        </w:rPr>
        <w:t>Būves, to galvenais lietošanas veids:</w:t>
      </w:r>
      <w:r>
        <w:rPr>
          <w:rStyle w:val="eop"/>
        </w:rPr>
        <w:t> </w:t>
      </w:r>
    </w:p>
    <w:p w:rsidR="004E78A8" w:rsidRDefault="004E78A8" w:rsidP="004E78A8">
      <w:pPr>
        <w:pStyle w:val="paragraph"/>
        <w:spacing w:before="0" w:beforeAutospacing="0" w:after="0" w:afterAutospacing="0"/>
        <w:ind w:left="1275" w:right="-427" w:hanging="420"/>
        <w:jc w:val="both"/>
        <w:textAlignment w:val="baseline"/>
        <w:rPr>
          <w:rFonts w:ascii="Segoe UI" w:hAnsi="Segoe UI" w:cs="Segoe UI"/>
          <w:sz w:val="18"/>
          <w:szCs w:val="18"/>
        </w:rPr>
      </w:pPr>
      <w:r>
        <w:rPr>
          <w:rStyle w:val="normaltextrun"/>
        </w:rPr>
        <w:t>1.1.2.1. Alsviķu iela - 2112 Ielas, ceļi un laukumi;</w:t>
      </w:r>
      <w:r>
        <w:rPr>
          <w:rStyle w:val="eop"/>
        </w:rPr>
        <w:t> </w:t>
      </w:r>
    </w:p>
    <w:p w:rsidR="004E78A8" w:rsidRDefault="004E78A8" w:rsidP="004E78A8">
      <w:pPr>
        <w:pStyle w:val="paragraph"/>
        <w:spacing w:before="0" w:beforeAutospacing="0" w:after="0" w:afterAutospacing="0"/>
        <w:ind w:left="1275" w:right="-427" w:hanging="420"/>
        <w:jc w:val="both"/>
        <w:textAlignment w:val="baseline"/>
        <w:rPr>
          <w:rFonts w:ascii="Segoe UI" w:hAnsi="Segoe UI" w:cs="Segoe UI"/>
          <w:sz w:val="18"/>
          <w:szCs w:val="18"/>
        </w:rPr>
      </w:pPr>
      <w:r>
        <w:rPr>
          <w:rStyle w:val="normaltextrun"/>
        </w:rPr>
        <w:t>1.1.2.2. Lauku iela – 2112 Ielas, ceļi un laukumi;</w:t>
      </w:r>
      <w:r>
        <w:rPr>
          <w:rStyle w:val="eop"/>
        </w:rPr>
        <w:t> </w:t>
      </w:r>
    </w:p>
    <w:p w:rsidR="004E78A8" w:rsidRDefault="004E78A8" w:rsidP="004E78A8">
      <w:pPr>
        <w:pStyle w:val="paragraph"/>
        <w:spacing w:before="0" w:beforeAutospacing="0" w:after="0" w:afterAutospacing="0"/>
        <w:ind w:left="1275" w:right="-427" w:hanging="420"/>
        <w:jc w:val="both"/>
        <w:textAlignment w:val="baseline"/>
        <w:rPr>
          <w:rFonts w:ascii="Segoe UI" w:hAnsi="Segoe UI" w:cs="Segoe UI"/>
          <w:sz w:val="18"/>
          <w:szCs w:val="18"/>
        </w:rPr>
      </w:pPr>
      <w:r>
        <w:rPr>
          <w:rStyle w:val="normaltextrun"/>
        </w:rPr>
        <w:t>1.1.2.3. Helēnas ielas posms no Alsviķu ielas līdz Augusta ielai -2112 Ielas, ceļi un laukumi;</w:t>
      </w:r>
      <w:r>
        <w:rPr>
          <w:rStyle w:val="eop"/>
        </w:rPr>
        <w:t> </w:t>
      </w:r>
    </w:p>
    <w:p w:rsidR="004E78A8" w:rsidRDefault="004E78A8" w:rsidP="004E78A8">
      <w:pPr>
        <w:pStyle w:val="paragraph"/>
        <w:spacing w:before="0" w:beforeAutospacing="0" w:after="0" w:afterAutospacing="0"/>
        <w:ind w:left="1275" w:right="-427" w:hanging="420"/>
        <w:jc w:val="both"/>
        <w:textAlignment w:val="baseline"/>
        <w:rPr>
          <w:rFonts w:ascii="Segoe UI" w:hAnsi="Segoe UI" w:cs="Segoe UI"/>
          <w:sz w:val="18"/>
          <w:szCs w:val="18"/>
        </w:rPr>
      </w:pPr>
      <w:r>
        <w:rPr>
          <w:rStyle w:val="normaltextrun"/>
        </w:rPr>
        <w:t>1.1.2.4. Sadzīves kanalizācija - 2223 Vietējās nozīmes notekūdeņu cauruļvadi un attīrīšanas būves;</w:t>
      </w:r>
      <w:r>
        <w:rPr>
          <w:rStyle w:val="eop"/>
        </w:rPr>
        <w:t> </w:t>
      </w:r>
    </w:p>
    <w:p w:rsidR="004E78A8" w:rsidRDefault="004E78A8" w:rsidP="004E78A8">
      <w:pPr>
        <w:pStyle w:val="paragraph"/>
        <w:spacing w:before="0" w:beforeAutospacing="0" w:after="0" w:afterAutospacing="0"/>
        <w:ind w:left="1275" w:right="-427" w:hanging="420"/>
        <w:jc w:val="both"/>
        <w:textAlignment w:val="baseline"/>
        <w:rPr>
          <w:rFonts w:ascii="Segoe UI" w:hAnsi="Segoe UI" w:cs="Segoe UI"/>
          <w:sz w:val="18"/>
          <w:szCs w:val="18"/>
        </w:rPr>
      </w:pPr>
      <w:r>
        <w:rPr>
          <w:rStyle w:val="normaltextrun"/>
        </w:rPr>
        <w:t>1.1.2.5. Ūdensvads – 2222 Vietējās nozīmes aukstā un karstā ūdens apgādes būves</w:t>
      </w:r>
      <w:r>
        <w:rPr>
          <w:rStyle w:val="eop"/>
        </w:rPr>
        <w:t> </w:t>
      </w:r>
    </w:p>
    <w:p w:rsidR="004E78A8" w:rsidRDefault="004E78A8" w:rsidP="004E78A8">
      <w:pPr>
        <w:pStyle w:val="paragraph"/>
        <w:spacing w:before="0" w:beforeAutospacing="0" w:after="0" w:afterAutospacing="0"/>
        <w:ind w:left="1275" w:right="-427" w:hanging="420"/>
        <w:jc w:val="both"/>
        <w:textAlignment w:val="baseline"/>
        <w:rPr>
          <w:rFonts w:ascii="Segoe UI" w:hAnsi="Segoe UI" w:cs="Segoe UI"/>
          <w:sz w:val="18"/>
          <w:szCs w:val="18"/>
        </w:rPr>
      </w:pPr>
      <w:r>
        <w:rPr>
          <w:rStyle w:val="normaltextrun"/>
        </w:rPr>
        <w:t>1.1.2.6.  Dīķa pārplūde/lietus kanalizācija - 2223 Vietējās nozīmes notekūdeņu cauruļvadi un attīrīšanas būves;</w:t>
      </w:r>
      <w:r>
        <w:rPr>
          <w:rStyle w:val="eop"/>
        </w:rPr>
        <w:t> </w:t>
      </w:r>
    </w:p>
    <w:p w:rsidR="004E78A8" w:rsidRDefault="004E78A8" w:rsidP="004E78A8">
      <w:pPr>
        <w:pStyle w:val="paragraph"/>
        <w:spacing w:before="0" w:beforeAutospacing="0" w:after="0" w:afterAutospacing="0"/>
        <w:ind w:left="1275" w:right="-427" w:hanging="420"/>
        <w:jc w:val="both"/>
        <w:textAlignment w:val="baseline"/>
        <w:rPr>
          <w:rFonts w:ascii="Segoe UI" w:hAnsi="Segoe UI" w:cs="Segoe UI"/>
          <w:sz w:val="18"/>
          <w:szCs w:val="18"/>
        </w:rPr>
      </w:pPr>
      <w:r>
        <w:rPr>
          <w:rStyle w:val="normaltextrun"/>
        </w:rPr>
        <w:t>1.1.2.7. Multifunkcionāls laukums – 2420 Citas, iepriekš neklasificētas inženierbūves</w:t>
      </w:r>
      <w:r>
        <w:rPr>
          <w:rStyle w:val="eop"/>
        </w:rPr>
        <w:t> </w:t>
      </w:r>
    </w:p>
    <w:p w:rsidR="004E78A8" w:rsidRDefault="004E78A8" w:rsidP="004E78A8">
      <w:pPr>
        <w:pStyle w:val="paragraph"/>
        <w:spacing w:before="0" w:beforeAutospacing="0" w:after="0" w:afterAutospacing="0"/>
        <w:ind w:left="1275" w:right="-427" w:hanging="705"/>
        <w:jc w:val="both"/>
        <w:textAlignment w:val="baseline"/>
        <w:rPr>
          <w:rFonts w:ascii="Segoe UI" w:hAnsi="Segoe UI" w:cs="Segoe UI"/>
          <w:sz w:val="18"/>
          <w:szCs w:val="18"/>
        </w:rPr>
      </w:pPr>
      <w:r>
        <w:rPr>
          <w:rStyle w:val="normaltextrun"/>
        </w:rPr>
        <w:t>1.1.3.</w:t>
      </w:r>
      <w:r>
        <w:rPr>
          <w:rStyle w:val="tabchar"/>
          <w:rFonts w:ascii="Calibri" w:hAnsi="Calibri" w:cs="Calibri"/>
        </w:rPr>
        <w:tab/>
      </w:r>
      <w:r>
        <w:rPr>
          <w:rStyle w:val="normaltextrun"/>
        </w:rPr>
        <w:t>būves grupa atbilstoši Ministru kabineta 2014. gada 19. augusta noteikumiem Nr.500 “Vispārīgie būvnoteikumi” to aktuālajā redakcijā – 2.grupa;</w:t>
      </w:r>
      <w:r>
        <w:rPr>
          <w:rStyle w:val="eop"/>
        </w:rPr>
        <w:t> </w:t>
      </w:r>
    </w:p>
    <w:p w:rsidR="004E78A8" w:rsidRDefault="004E78A8" w:rsidP="004E78A8">
      <w:pPr>
        <w:pStyle w:val="paragraph"/>
        <w:spacing w:before="0" w:beforeAutospacing="0" w:after="0" w:afterAutospacing="0"/>
        <w:ind w:left="1275" w:right="-427" w:hanging="705"/>
        <w:jc w:val="both"/>
        <w:textAlignment w:val="baseline"/>
        <w:rPr>
          <w:rFonts w:ascii="Segoe UI" w:hAnsi="Segoe UI" w:cs="Segoe UI"/>
          <w:sz w:val="18"/>
          <w:szCs w:val="18"/>
        </w:rPr>
      </w:pPr>
      <w:r>
        <w:rPr>
          <w:rStyle w:val="normaltextrun"/>
        </w:rPr>
        <w:t>1.1.4.</w:t>
      </w:r>
      <w:r>
        <w:rPr>
          <w:rStyle w:val="tabchar"/>
          <w:rFonts w:ascii="Calibri" w:hAnsi="Calibri" w:cs="Calibri"/>
        </w:rPr>
        <w:tab/>
      </w:r>
      <w:r>
        <w:rPr>
          <w:rStyle w:val="normaltextrun"/>
        </w:rPr>
        <w:t>būvniecības veids – jauna būvniecība; pārbūve; </w:t>
      </w:r>
      <w:r>
        <w:rPr>
          <w:rStyle w:val="eop"/>
        </w:rPr>
        <w:t> </w:t>
      </w:r>
    </w:p>
    <w:p w:rsidR="004E78A8" w:rsidRDefault="004E78A8" w:rsidP="004E78A8">
      <w:pPr>
        <w:pStyle w:val="paragraph"/>
        <w:spacing w:before="0" w:beforeAutospacing="0" w:after="0" w:afterAutospacing="0"/>
        <w:ind w:left="1275" w:right="-427" w:hanging="705"/>
        <w:jc w:val="both"/>
        <w:textAlignment w:val="baseline"/>
        <w:rPr>
          <w:rFonts w:ascii="Segoe UI" w:hAnsi="Segoe UI" w:cs="Segoe UI"/>
          <w:sz w:val="18"/>
          <w:szCs w:val="18"/>
        </w:rPr>
      </w:pPr>
      <w:r>
        <w:rPr>
          <w:rStyle w:val="normaltextrun"/>
        </w:rPr>
        <w:t>1.1.5.</w:t>
      </w:r>
      <w:r>
        <w:rPr>
          <w:rStyle w:val="tabchar"/>
          <w:rFonts w:ascii="Calibri" w:hAnsi="Calibri" w:cs="Calibri"/>
        </w:rPr>
        <w:tab/>
      </w:r>
      <w:r>
        <w:rPr>
          <w:rStyle w:val="normaltextrun"/>
        </w:rPr>
        <w:t xml:space="preserve">būvniecības lieta Nr. BIS-BL-740075-4825, būvatļauja </w:t>
      </w:r>
      <w:proofErr w:type="spellStart"/>
      <w:r>
        <w:rPr>
          <w:rStyle w:val="normaltextrun"/>
        </w:rPr>
        <w:t>Nr.BIS-BV-4.2</w:t>
      </w:r>
      <w:proofErr w:type="spellEnd"/>
      <w:r>
        <w:rPr>
          <w:rStyle w:val="normaltextrun"/>
        </w:rPr>
        <w:t>-2024-54</w:t>
      </w:r>
      <w:r>
        <w:rPr>
          <w:rStyle w:val="eop"/>
        </w:rPr>
        <w:t> </w:t>
      </w:r>
    </w:p>
    <w:p w:rsidR="004E78A8" w:rsidRDefault="004E78A8" w:rsidP="004E78A8">
      <w:pPr>
        <w:pStyle w:val="paragraph"/>
        <w:spacing w:before="0" w:beforeAutospacing="0" w:after="0" w:afterAutospacing="0"/>
        <w:ind w:right="-427"/>
        <w:jc w:val="both"/>
        <w:textAlignment w:val="baseline"/>
        <w:rPr>
          <w:rFonts w:ascii="Segoe UI" w:hAnsi="Segoe UI" w:cs="Segoe UI"/>
          <w:sz w:val="18"/>
          <w:szCs w:val="18"/>
        </w:rPr>
      </w:pPr>
      <w:r>
        <w:rPr>
          <w:rStyle w:val="eop"/>
        </w:rPr>
        <w:t> </w:t>
      </w:r>
    </w:p>
    <w:p w:rsidR="004E78A8" w:rsidRDefault="004E78A8" w:rsidP="004E78A8">
      <w:pPr>
        <w:pStyle w:val="paragraph"/>
        <w:numPr>
          <w:ilvl w:val="0"/>
          <w:numId w:val="23"/>
        </w:numPr>
        <w:spacing w:before="0" w:beforeAutospacing="0" w:after="0" w:afterAutospacing="0"/>
        <w:ind w:right="-427" w:firstLine="0"/>
        <w:jc w:val="both"/>
        <w:textAlignment w:val="baseline"/>
      </w:pPr>
      <w:r>
        <w:rPr>
          <w:rStyle w:val="normaltextrun"/>
          <w:b/>
          <w:bCs/>
        </w:rPr>
        <w:t>LĪGUMA PRIEKŠMETS</w:t>
      </w:r>
      <w:r>
        <w:rPr>
          <w:rStyle w:val="eop"/>
        </w:rPr>
        <w:t> </w:t>
      </w:r>
    </w:p>
    <w:p w:rsidR="004E78A8" w:rsidRDefault="004E78A8" w:rsidP="004E78A8">
      <w:pPr>
        <w:pStyle w:val="paragraph"/>
        <w:spacing w:before="0" w:beforeAutospacing="0" w:after="0" w:afterAutospacing="0"/>
        <w:ind w:left="555" w:right="-427"/>
        <w:jc w:val="both"/>
        <w:textAlignment w:val="baseline"/>
        <w:rPr>
          <w:rFonts w:ascii="Segoe UI" w:hAnsi="Segoe UI" w:cs="Segoe UI"/>
          <w:sz w:val="18"/>
          <w:szCs w:val="18"/>
        </w:rPr>
      </w:pPr>
      <w:proofErr w:type="gramStart"/>
      <w:r>
        <w:rPr>
          <w:rStyle w:val="normaltextrun"/>
        </w:rPr>
        <w:t>Būvdarbu veikšana objektā atbilstoši</w:t>
      </w:r>
      <w:proofErr w:type="gramEnd"/>
      <w:r>
        <w:rPr>
          <w:rStyle w:val="normaltextrun"/>
        </w:rPr>
        <w:t xml:space="preserve"> SIA "BM-projekts" 2024. gadā izstrādātajam būvprojektam “Infrastruktūras izveide Alūksnē, Alūksnes novadā”, 1. un 2. kārta</w:t>
      </w:r>
      <w:r>
        <w:rPr>
          <w:rStyle w:val="eop"/>
        </w:rPr>
        <w:t> </w:t>
      </w:r>
    </w:p>
    <w:p w:rsidR="004E78A8" w:rsidRDefault="004E78A8" w:rsidP="004E78A8">
      <w:pPr>
        <w:pStyle w:val="paragraph"/>
        <w:spacing w:before="0" w:beforeAutospacing="0" w:after="0" w:afterAutospacing="0"/>
        <w:ind w:right="-427"/>
        <w:jc w:val="both"/>
        <w:textAlignment w:val="baseline"/>
        <w:rPr>
          <w:rFonts w:ascii="Segoe UI" w:hAnsi="Segoe UI" w:cs="Segoe UI"/>
          <w:sz w:val="18"/>
          <w:szCs w:val="18"/>
        </w:rPr>
      </w:pPr>
      <w:r>
        <w:rPr>
          <w:rStyle w:val="eop"/>
        </w:rPr>
        <w:t> </w:t>
      </w:r>
    </w:p>
    <w:p w:rsidR="004E78A8" w:rsidRDefault="004E78A8" w:rsidP="004E78A8">
      <w:pPr>
        <w:pStyle w:val="paragraph"/>
        <w:spacing w:before="0" w:beforeAutospacing="0" w:after="0" w:afterAutospacing="0"/>
        <w:ind w:right="-427"/>
        <w:jc w:val="both"/>
        <w:textAlignment w:val="baseline"/>
        <w:rPr>
          <w:rFonts w:ascii="Segoe UI" w:hAnsi="Segoe UI" w:cs="Segoe UI"/>
          <w:sz w:val="18"/>
          <w:szCs w:val="18"/>
        </w:rPr>
      </w:pPr>
      <w:r>
        <w:rPr>
          <w:rStyle w:val="normaltextrun"/>
          <w:b/>
          <w:bCs/>
        </w:rPr>
        <w:t>3.</w:t>
      </w:r>
      <w:r>
        <w:rPr>
          <w:rStyle w:val="tabchar"/>
          <w:rFonts w:ascii="Calibri" w:hAnsi="Calibri" w:cs="Calibri"/>
        </w:rPr>
        <w:tab/>
      </w:r>
      <w:r>
        <w:rPr>
          <w:rStyle w:val="normaltextrun"/>
          <w:b/>
          <w:bCs/>
        </w:rPr>
        <w:t>VISPĀRĪGIE NOTEIKUMI</w:t>
      </w:r>
      <w:r>
        <w:rPr>
          <w:rStyle w:val="eop"/>
        </w:rPr>
        <w:t> </w:t>
      </w:r>
    </w:p>
    <w:p w:rsidR="004E78A8" w:rsidRDefault="004E78A8" w:rsidP="004E78A8">
      <w:pPr>
        <w:pStyle w:val="paragraph"/>
        <w:spacing w:before="0" w:beforeAutospacing="0" w:after="0" w:afterAutospacing="0"/>
        <w:ind w:left="555" w:right="-427" w:hanging="555"/>
        <w:jc w:val="both"/>
        <w:textAlignment w:val="baseline"/>
        <w:rPr>
          <w:rFonts w:ascii="Segoe UI" w:hAnsi="Segoe UI" w:cs="Segoe UI"/>
          <w:sz w:val="18"/>
          <w:szCs w:val="18"/>
        </w:rPr>
      </w:pPr>
      <w:r>
        <w:rPr>
          <w:rStyle w:val="normaltextrun"/>
        </w:rPr>
        <w:t>3.1.</w:t>
      </w:r>
      <w:r>
        <w:rPr>
          <w:rStyle w:val="tabchar"/>
          <w:rFonts w:ascii="Calibri" w:hAnsi="Calibri" w:cs="Calibri"/>
        </w:rPr>
        <w:tab/>
      </w:r>
      <w:r>
        <w:rPr>
          <w:rStyle w:val="normaltextrun"/>
        </w:rPr>
        <w:t>Būvdarbus paredzēts veikt:</w:t>
      </w:r>
      <w:r>
        <w:rPr>
          <w:rStyle w:val="eop"/>
        </w:rPr>
        <w:t> </w:t>
      </w:r>
    </w:p>
    <w:p w:rsidR="004E78A8" w:rsidRDefault="004E78A8" w:rsidP="004E78A8">
      <w:pPr>
        <w:pStyle w:val="paragraph"/>
        <w:spacing w:before="0" w:beforeAutospacing="0" w:after="0" w:afterAutospacing="0"/>
        <w:ind w:left="1125" w:right="-427" w:hanging="705"/>
        <w:jc w:val="both"/>
        <w:textAlignment w:val="baseline"/>
        <w:rPr>
          <w:rFonts w:ascii="Segoe UI" w:hAnsi="Segoe UI" w:cs="Segoe UI"/>
          <w:sz w:val="18"/>
          <w:szCs w:val="18"/>
        </w:rPr>
      </w:pPr>
      <w:r>
        <w:rPr>
          <w:rStyle w:val="normaltextrun"/>
        </w:rPr>
        <w:t xml:space="preserve">3.1.1. 1.kārtai - ar Eiropas Savienības kohēzijas politikas programmas 2021.–2027. gadam 6.1.1. specifiskā atbalsta mērķa "Pārejas uz </w:t>
      </w:r>
      <w:proofErr w:type="spellStart"/>
      <w:r>
        <w:rPr>
          <w:rStyle w:val="normaltextrun"/>
        </w:rPr>
        <w:t>klimatneitralitāti</w:t>
      </w:r>
      <w:proofErr w:type="spellEnd"/>
      <w:r>
        <w:rPr>
          <w:rStyle w:val="normaltextrun"/>
        </w:rPr>
        <w:t xml:space="preserve"> radīto ekonomisko, sociālo un vides seku mazināšana visvairāk skartajos reģionos" 6.1.1.3. pasākuma "Atbalsts uzņēmējdarbībai nepieciešamās publiskās infrastruktūras attīstībai, veicinot pāreju uz </w:t>
      </w:r>
      <w:proofErr w:type="spellStart"/>
      <w:r>
        <w:rPr>
          <w:rStyle w:val="normaltextrun"/>
        </w:rPr>
        <w:t>klimatneitrālu</w:t>
      </w:r>
      <w:proofErr w:type="spellEnd"/>
      <w:r>
        <w:rPr>
          <w:rStyle w:val="normaltextrun"/>
        </w:rPr>
        <w:t xml:space="preserve"> ekonomiku" projekta “Infrastruktūras izveide Alūksnē, Alūksnes novadā” līdzekļiem, ar pašvaldības un SIA “</w:t>
      </w:r>
      <w:proofErr w:type="spellStart"/>
      <w:r>
        <w:rPr>
          <w:rStyle w:val="normaltextrun"/>
        </w:rPr>
        <w:t>Rūpe</w:t>
      </w:r>
      <w:proofErr w:type="spellEnd"/>
      <w:r>
        <w:rPr>
          <w:rStyle w:val="normaltextrun"/>
        </w:rPr>
        <w:t>” līdzfinansējumu;</w:t>
      </w:r>
      <w:r>
        <w:rPr>
          <w:rStyle w:val="eop"/>
        </w:rPr>
        <w:t> </w:t>
      </w:r>
    </w:p>
    <w:p w:rsidR="004E78A8" w:rsidRDefault="004E78A8" w:rsidP="004E78A8">
      <w:pPr>
        <w:pStyle w:val="paragraph"/>
        <w:spacing w:before="0" w:beforeAutospacing="0" w:after="0" w:afterAutospacing="0"/>
        <w:ind w:left="1125" w:right="-427" w:hanging="705"/>
        <w:jc w:val="both"/>
        <w:textAlignment w:val="baseline"/>
        <w:rPr>
          <w:rFonts w:ascii="Segoe UI" w:hAnsi="Segoe UI" w:cs="Segoe UI"/>
          <w:sz w:val="18"/>
          <w:szCs w:val="18"/>
        </w:rPr>
      </w:pPr>
      <w:r>
        <w:rPr>
          <w:rStyle w:val="normaltextrun"/>
        </w:rPr>
        <w:t xml:space="preserve">3.1.2. 2.kārtai, 1.kārtas lokālai tāmei Nr.5 “Infrastruktūras izveide </w:t>
      </w:r>
      <w:proofErr w:type="spellStart"/>
      <w:r>
        <w:rPr>
          <w:rStyle w:val="normaltextrun"/>
        </w:rPr>
        <w:t>Alūksnē_Iekškvartāls</w:t>
      </w:r>
      <w:proofErr w:type="spellEnd"/>
      <w:r>
        <w:rPr>
          <w:rStyle w:val="normaltextrun"/>
        </w:rPr>
        <w:t>. Kad.Nr.36010020801-Neattiecināmās izmaksas” – ar pašvaldības budžeta līdzekļiem.</w:t>
      </w:r>
      <w:r>
        <w:rPr>
          <w:rStyle w:val="eop"/>
        </w:rPr>
        <w:t> </w:t>
      </w:r>
    </w:p>
    <w:p w:rsidR="004E78A8" w:rsidRDefault="004E78A8" w:rsidP="004E78A8">
      <w:pPr>
        <w:pStyle w:val="paragraph"/>
        <w:spacing w:before="0" w:beforeAutospacing="0" w:after="0" w:afterAutospacing="0"/>
        <w:ind w:left="555" w:right="-427" w:hanging="555"/>
        <w:jc w:val="both"/>
        <w:textAlignment w:val="baseline"/>
        <w:rPr>
          <w:rFonts w:ascii="Segoe UI" w:hAnsi="Segoe UI" w:cs="Segoe UI"/>
          <w:sz w:val="18"/>
          <w:szCs w:val="18"/>
        </w:rPr>
      </w:pPr>
      <w:r>
        <w:rPr>
          <w:rStyle w:val="normaltextrun"/>
        </w:rPr>
        <w:t>3.2.</w:t>
      </w:r>
      <w:r>
        <w:rPr>
          <w:rStyle w:val="tabchar"/>
          <w:rFonts w:ascii="Calibri" w:hAnsi="Calibri" w:cs="Calibri"/>
        </w:rPr>
        <w:tab/>
      </w:r>
      <w:r>
        <w:rPr>
          <w:rStyle w:val="normaltextrun"/>
        </w:rPr>
        <w:t xml:space="preserve">Iesniedzot piedāvājumu, cenas noteikšanas galvenais kritērijs ir mērķa pilnīga realizācija atbilstoši Tehniskās specifikācijas un līguma prasībām. Pretendenta pienākums ir pārliecināties, ka viņa piedāvājums atbilst visām Tehniskās specifikācijas un būvprojekta prasībām, kā arī Latvijas Republikas būvnormatīviem, vispārējām valsts autoceļu tīklā veicamo darbu izpildes un kvalitātes prasībām atbilstoši autoceļu noslogojumam “Autoceļu būvdarbu specifikācijas 2023” un Alūksnes novada pašvaldības 31.10.2019. saistošajiem  noteikumiem Nr.23/2019 “Par augstas detalizācijas topogrāfiskās informācijas aprites kārtību Alūksnes novadā” </w:t>
      </w:r>
      <w:hyperlink r:id="rId7" w:tgtFrame="_blank" w:history="1">
        <w:r>
          <w:rPr>
            <w:rStyle w:val="normaltextrun"/>
            <w:color w:val="0000FF"/>
            <w:u w:val="single"/>
          </w:rPr>
          <w:t>https://aluksne.lv/s_noteikumi/2019/Saistosie_noteikumi_Nr.23_topografiskas_informacijas_aprites_kartiba.pdf</w:t>
        </w:r>
      </w:hyperlink>
      <w:r>
        <w:rPr>
          <w:rStyle w:val="normaltextrun"/>
          <w:color w:val="0000FF"/>
          <w:u w:val="single"/>
        </w:rPr>
        <w:t>;</w:t>
      </w:r>
      <w:r>
        <w:rPr>
          <w:rStyle w:val="eop"/>
          <w:color w:val="0000FF"/>
        </w:rPr>
        <w:t> </w:t>
      </w:r>
    </w:p>
    <w:p w:rsidR="004E78A8" w:rsidRDefault="004E78A8" w:rsidP="004E78A8">
      <w:pPr>
        <w:pStyle w:val="paragraph"/>
        <w:spacing w:before="0" w:beforeAutospacing="0" w:after="0" w:afterAutospacing="0"/>
        <w:ind w:left="555" w:right="-427" w:hanging="555"/>
        <w:jc w:val="both"/>
        <w:textAlignment w:val="baseline"/>
        <w:rPr>
          <w:rFonts w:ascii="Segoe UI" w:hAnsi="Segoe UI" w:cs="Segoe UI"/>
          <w:sz w:val="18"/>
          <w:szCs w:val="18"/>
        </w:rPr>
      </w:pPr>
      <w:r>
        <w:rPr>
          <w:rStyle w:val="normaltextrun"/>
        </w:rPr>
        <w:t>3.3.</w:t>
      </w:r>
      <w:r>
        <w:rPr>
          <w:rStyle w:val="tabchar"/>
          <w:rFonts w:ascii="Calibri" w:hAnsi="Calibri" w:cs="Calibri"/>
        </w:rPr>
        <w:tab/>
      </w:r>
      <w:r>
        <w:rPr>
          <w:rStyle w:val="normaltextrun"/>
        </w:rPr>
        <w:t>Visas būvprojektā dotās atsauces uz iekārtu, materiālu un izstrādājumu izgatavotāju firmām liecina tikai par šo izstrādājumu un iekārtu kvalitātes un apkalpošanas līmeni.</w:t>
      </w:r>
      <w:r>
        <w:rPr>
          <w:rStyle w:val="eop"/>
        </w:rPr>
        <w:t> </w:t>
      </w:r>
    </w:p>
    <w:p w:rsidR="004E78A8" w:rsidRDefault="004E78A8" w:rsidP="004E78A8">
      <w:pPr>
        <w:pStyle w:val="paragraph"/>
        <w:spacing w:before="0" w:beforeAutospacing="0" w:after="0" w:afterAutospacing="0"/>
        <w:ind w:left="555" w:right="-427" w:hanging="555"/>
        <w:jc w:val="both"/>
        <w:textAlignment w:val="baseline"/>
        <w:rPr>
          <w:rFonts w:ascii="Segoe UI" w:hAnsi="Segoe UI" w:cs="Segoe UI"/>
          <w:sz w:val="18"/>
          <w:szCs w:val="18"/>
        </w:rPr>
      </w:pPr>
      <w:r>
        <w:rPr>
          <w:rStyle w:val="normaltextrun"/>
        </w:rPr>
        <w:t xml:space="preserve">3.4.   Krūmu un koku ciršanas un koku kopšanas laikā savāktie kokmateriāli /sagatavotā šķelda un zemes klātnes planēšanas un ierakuma veikšanā izraktā liekā augsne un grunts (bez būvgružu </w:t>
      </w:r>
      <w:r>
        <w:rPr>
          <w:rStyle w:val="normaltextrun"/>
        </w:rPr>
        <w:lastRenderedPageBreak/>
        <w:t>piejaukumiem) ir Pasūtītāja īpašums, kas jānogādā Pasūtītāja norādītā vietā (līdz 5km attālumā no objekta teritorijas).</w:t>
      </w:r>
      <w:r>
        <w:rPr>
          <w:rStyle w:val="eop"/>
        </w:rPr>
        <w:t> </w:t>
      </w:r>
    </w:p>
    <w:p w:rsidR="004E78A8" w:rsidRDefault="004E78A8" w:rsidP="004E78A8">
      <w:pPr>
        <w:pStyle w:val="paragraph"/>
        <w:spacing w:before="0" w:beforeAutospacing="0" w:after="0" w:afterAutospacing="0"/>
        <w:ind w:left="555" w:right="-427" w:hanging="555"/>
        <w:jc w:val="both"/>
        <w:textAlignment w:val="baseline"/>
        <w:rPr>
          <w:rFonts w:ascii="Segoe UI" w:hAnsi="Segoe UI" w:cs="Segoe UI"/>
          <w:sz w:val="18"/>
          <w:szCs w:val="18"/>
        </w:rPr>
      </w:pPr>
      <w:r>
        <w:rPr>
          <w:rStyle w:val="normaltextrun"/>
        </w:rPr>
        <w:t>3.5.</w:t>
      </w:r>
      <w:r>
        <w:rPr>
          <w:rStyle w:val="tabchar"/>
          <w:rFonts w:ascii="Calibri" w:hAnsi="Calibri" w:cs="Calibri"/>
        </w:rPr>
        <w:tab/>
      </w:r>
      <w:r>
        <w:rPr>
          <w:rStyle w:val="normaltextrun"/>
        </w:rPr>
        <w:t>Būvdarbu veikšanas dokumentēšana jāveic būvniecības informācijas sistēmā.</w:t>
      </w:r>
      <w:r>
        <w:rPr>
          <w:rStyle w:val="eop"/>
        </w:rPr>
        <w:t> </w:t>
      </w:r>
    </w:p>
    <w:p w:rsidR="004E78A8" w:rsidRDefault="004E78A8" w:rsidP="004E78A8">
      <w:pPr>
        <w:pStyle w:val="paragraph"/>
        <w:spacing w:before="0" w:beforeAutospacing="0" w:after="0" w:afterAutospacing="0"/>
        <w:ind w:left="555" w:right="-427" w:hanging="555"/>
        <w:jc w:val="both"/>
        <w:textAlignment w:val="baseline"/>
        <w:rPr>
          <w:rFonts w:ascii="Segoe UI" w:hAnsi="Segoe UI" w:cs="Segoe UI"/>
          <w:sz w:val="18"/>
          <w:szCs w:val="18"/>
        </w:rPr>
      </w:pPr>
      <w:r>
        <w:rPr>
          <w:rStyle w:val="normaltextrun"/>
        </w:rPr>
        <w:t>3.6.</w:t>
      </w:r>
      <w:r>
        <w:rPr>
          <w:rStyle w:val="tabchar"/>
          <w:rFonts w:ascii="Calibri" w:hAnsi="Calibri" w:cs="Calibri"/>
        </w:rPr>
        <w:tab/>
      </w:r>
      <w:r>
        <w:rPr>
          <w:rStyle w:val="normaltextrun"/>
        </w:rPr>
        <w:t>Būvdarbu veikšanas laikā:</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 xml:space="preserve">3.6.1. Krūmu ciršana un koku kopšana aizliegta putnu ligzdošanas laikā no 1.aprīļa līdz </w:t>
      </w:r>
      <w:proofErr w:type="gramStart"/>
      <w:r>
        <w:rPr>
          <w:rStyle w:val="normaltextrun"/>
        </w:rPr>
        <w:t>30.jūnijam</w:t>
      </w:r>
      <w:proofErr w:type="gramEnd"/>
      <w:r>
        <w:rPr>
          <w:rStyle w:val="normaltextrun"/>
        </w:rPr>
        <w:t>;</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3.6.2. Uzņēmējam jānodrošina būvprojektā uzrādīto saistīto projektu inženiertīklu saglabāšana, ja uz būvdarbu veikšanas brīdi tie jau izbūvēti, vai darbu veikšanā jāsadarbojas ar attiecīgajiem būvdarbu veicējiem;</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 xml:space="preserve">3.6.3. </w:t>
      </w:r>
      <w:r>
        <w:rPr>
          <w:rStyle w:val="normaltextrun"/>
          <w:color w:val="000000"/>
        </w:rPr>
        <w:t>Uzņēmējam īstenojot publisko iepirkumu, tas jāveic sociāli atbildīgā veidā:</w:t>
      </w:r>
      <w:r>
        <w:rPr>
          <w:rStyle w:val="eop"/>
          <w:color w:val="000000"/>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3.6.3.1. nodrošinot vides pārvaldības pasākumus un pakalpojumu sniegšanu videi draudzīgā veidā;</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3.6.3.2. pakalpojumu sniegšanā jānodrošina godīgas piegādātāju attiecības, kā arī kvalitatīva pakalpojuma sniegšana (komunikācijā, plānošanā, resursu vadībā);</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3.6.3.3. mazinot būvdarbu procesa ietekmi uz būvdarbu teritorijai pieguļošajām dzīvojamajām zonām, jāparedz darbu veikšana pa etapiem un tāda satiksmes organizācija būvdarbu laikā, kas iespējami maz traucē piekļuvi tām</w:t>
      </w:r>
      <w:proofErr w:type="gramStart"/>
      <w:r>
        <w:rPr>
          <w:rStyle w:val="normaltextrun"/>
        </w:rPr>
        <w:t>, un nodrošina gājēju drošu pārvietošanos</w:t>
      </w:r>
      <w:proofErr w:type="gramEnd"/>
      <w:r>
        <w:rPr>
          <w:rStyle w:val="normaltextrun"/>
        </w:rPr>
        <w:t>.</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 xml:space="preserve">3.6.4.Uzņēmējs nodrošina (par saviem līdzekļiem) teritorijas, izbūvēto inženiertīklu un izbūvēto segumu </w:t>
      </w:r>
      <w:proofErr w:type="spellStart"/>
      <w:r>
        <w:rPr>
          <w:rStyle w:val="normaltextrun"/>
        </w:rPr>
        <w:t>izpildmērījumu</w:t>
      </w:r>
      <w:proofErr w:type="spellEnd"/>
      <w:r>
        <w:rPr>
          <w:rStyle w:val="normaltextrun"/>
        </w:rPr>
        <w:t xml:space="preserve"> veikšanu</w:t>
      </w:r>
      <w:r>
        <w:rPr>
          <w:rStyle w:val="normaltextrun"/>
          <w:color w:val="000000"/>
        </w:rPr>
        <w:t>;</w:t>
      </w:r>
      <w:r>
        <w:rPr>
          <w:rStyle w:val="eop"/>
          <w:color w:val="000000"/>
        </w:rPr>
        <w:t> </w:t>
      </w:r>
    </w:p>
    <w:p w:rsidR="004E78A8" w:rsidRDefault="004E78A8" w:rsidP="004E78A8">
      <w:pPr>
        <w:pStyle w:val="paragraph"/>
        <w:spacing w:before="0" w:beforeAutospacing="0" w:after="0" w:afterAutospacing="0"/>
        <w:ind w:left="1275" w:right="-427" w:hanging="705"/>
        <w:jc w:val="both"/>
        <w:textAlignment w:val="baseline"/>
        <w:rPr>
          <w:rFonts w:ascii="Segoe UI" w:hAnsi="Segoe UI" w:cs="Segoe UI"/>
          <w:sz w:val="18"/>
          <w:szCs w:val="18"/>
        </w:rPr>
      </w:pPr>
      <w:r>
        <w:rPr>
          <w:rStyle w:val="normaltextrun"/>
        </w:rPr>
        <w:t>3.6.5. Uzņēmējam jānodrošina satiksmes organizācijas shēmā paredzēto ceļa zīmju uzstādīšana;</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 xml:space="preserve">3.6.6.Uzņēmēja pienākumos ietilpst darbu veikšanas vietas nodrošināšana pret nepiederošu personu iekļūšanu tajā (piederošu personu sastāvā ietilpst tikai Uzņēmēja personāls, Pasūtītāja </w:t>
      </w:r>
      <w:proofErr w:type="gramStart"/>
      <w:r>
        <w:rPr>
          <w:rStyle w:val="normaltextrun"/>
        </w:rPr>
        <w:t>personāls un pārējais</w:t>
      </w:r>
      <w:proofErr w:type="gramEnd"/>
      <w:r>
        <w:rPr>
          <w:rStyle w:val="normaltextrun"/>
        </w:rPr>
        <w:t xml:space="preserve"> personāls, ko Pasūtītājs vai Pasūtītāja pilnvarotais pārstāvis uzrāda Uzņēmējam kā tādu);</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3.6.7. Uzņēmējam ir pienākums savlaicīgi, bet ne vēlāk kā 3 (trīs) dienas iepriekš, informēt trešās personas par tāda darba veikšanu, kura laikā ir iespējami traucējumi saimnieciskai darbībai;</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3.6.8. Uzņēmēja rīcībā nodotie darba laukumi un piebraucamie ceļi, pabeidzot darbu, ir jānodod atpakaļ ne sliktākā stāvoklī, kāds bija pirms darba uzsākšanas.</w:t>
      </w:r>
      <w:r>
        <w:rPr>
          <w:rStyle w:val="eop"/>
        </w:rPr>
        <w:t> </w:t>
      </w:r>
    </w:p>
    <w:p w:rsidR="004E78A8" w:rsidRDefault="004E78A8" w:rsidP="004E78A8">
      <w:pPr>
        <w:pStyle w:val="paragraph"/>
        <w:spacing w:before="0" w:beforeAutospacing="0" w:after="0" w:afterAutospacing="0"/>
        <w:ind w:left="1125" w:right="-427" w:hanging="555"/>
        <w:jc w:val="both"/>
        <w:textAlignment w:val="baseline"/>
        <w:rPr>
          <w:rFonts w:ascii="Segoe UI" w:hAnsi="Segoe UI" w:cs="Segoe UI"/>
          <w:sz w:val="18"/>
          <w:szCs w:val="18"/>
        </w:rPr>
      </w:pPr>
      <w:r>
        <w:rPr>
          <w:rStyle w:val="normaltextrun"/>
        </w:rPr>
        <w:t>3.6.9.</w:t>
      </w:r>
      <w:r>
        <w:rPr>
          <w:rStyle w:val="normaltextrun"/>
          <w:b/>
          <w:bCs/>
        </w:rPr>
        <w:t xml:space="preserve"> Jāsaglabā esošās robežzīmes. Būvdarbu laikā robežzīmes nedrīkst pārvietot, bojāt vai iznīcināt. Ja būvdarbu laikā tās tiek sabojātas, Uzņēmējam atjaunošana jāveic par saviem līdzekļiem</w:t>
      </w:r>
      <w:r>
        <w:rPr>
          <w:rStyle w:val="normaltextrun"/>
        </w:rPr>
        <w:t>.</w:t>
      </w:r>
      <w:r>
        <w:rPr>
          <w:rStyle w:val="eop"/>
        </w:rPr>
        <w:t> </w:t>
      </w:r>
    </w:p>
    <w:p w:rsidR="004E78A8" w:rsidRDefault="004E78A8" w:rsidP="004E78A8">
      <w:pPr>
        <w:pStyle w:val="paragraph"/>
        <w:spacing w:before="0" w:beforeAutospacing="0" w:after="0" w:afterAutospacing="0"/>
        <w:ind w:left="420" w:right="-427" w:hanging="420"/>
        <w:jc w:val="both"/>
        <w:textAlignment w:val="baseline"/>
        <w:rPr>
          <w:rFonts w:ascii="Segoe UI" w:hAnsi="Segoe UI" w:cs="Segoe UI"/>
          <w:sz w:val="18"/>
          <w:szCs w:val="18"/>
        </w:rPr>
      </w:pPr>
      <w:r>
        <w:rPr>
          <w:rStyle w:val="normaltextrun"/>
        </w:rPr>
        <w:t>3.7.</w:t>
      </w:r>
      <w:r>
        <w:rPr>
          <w:rStyle w:val="tabchar"/>
          <w:rFonts w:ascii="Calibri" w:hAnsi="Calibri" w:cs="Calibri"/>
        </w:rPr>
        <w:tab/>
      </w:r>
      <w:r>
        <w:rPr>
          <w:rStyle w:val="normaltextrun"/>
        </w:rPr>
        <w:t>  Uzņēmējam darbu veikšanā ir saistoši Ministru kabineta 20.06.</w:t>
      </w:r>
      <w:proofErr w:type="gramStart"/>
      <w:r>
        <w:rPr>
          <w:rStyle w:val="normaltextrun"/>
        </w:rPr>
        <w:t>2017. noteikumi</w:t>
      </w:r>
      <w:proofErr w:type="gramEnd"/>
      <w:r>
        <w:rPr>
          <w:rStyle w:val="normaltextrun"/>
        </w:rPr>
        <w:t xml:space="preserve"> Nr.353 “Prasības zaļajam publiskajam iepirkumam un to piemērošanas kārtība” (turpmāk – MK noteikumi):</w:t>
      </w:r>
      <w:r>
        <w:rPr>
          <w:rStyle w:val="eop"/>
        </w:rPr>
        <w:t> </w:t>
      </w:r>
    </w:p>
    <w:p w:rsidR="004E78A8" w:rsidRDefault="004E78A8" w:rsidP="004E78A8">
      <w:pPr>
        <w:pStyle w:val="paragraph"/>
        <w:spacing w:before="0" w:beforeAutospacing="0" w:after="0" w:afterAutospacing="0"/>
        <w:ind w:left="1125" w:right="-427" w:hanging="705"/>
        <w:jc w:val="both"/>
        <w:textAlignment w:val="baseline"/>
        <w:rPr>
          <w:rFonts w:ascii="Segoe UI" w:hAnsi="Segoe UI" w:cs="Segoe UI"/>
          <w:sz w:val="18"/>
          <w:szCs w:val="18"/>
        </w:rPr>
      </w:pPr>
      <w:r>
        <w:rPr>
          <w:rStyle w:val="normaltextrun"/>
        </w:rPr>
        <w:t xml:space="preserve">3.7.1. Atbilstoši būvprojektam noteikta augstas efektivitātes apgaismojuma aprīkojuma iegāde un uzstādīšana (LED apgaismojums), ievērojot MK noteikumu 1.pielikuma 7.1. punktā “ZPI prasības un </w:t>
      </w:r>
      <w:proofErr w:type="spellStart"/>
      <w:r>
        <w:rPr>
          <w:rStyle w:val="normaltextrun"/>
        </w:rPr>
        <w:t>kritēriji</w:t>
      </w:r>
      <w:proofErr w:type="spellEnd"/>
      <w:r>
        <w:rPr>
          <w:rStyle w:val="normaltextrun"/>
        </w:rPr>
        <w:t xml:space="preserve"> ielu apgaismojuma </w:t>
      </w:r>
      <w:proofErr w:type="spellStart"/>
      <w:r>
        <w:rPr>
          <w:rStyle w:val="normaltextrun"/>
        </w:rPr>
        <w:t>aprīkojumam</w:t>
      </w:r>
      <w:proofErr w:type="spellEnd"/>
      <w:r>
        <w:rPr>
          <w:rStyle w:val="normaltextrun"/>
        </w:rPr>
        <w:t xml:space="preserve">” noteiktos gaismas atdeves parametrus, kā arī </w:t>
      </w:r>
      <w:proofErr w:type="spellStart"/>
      <w:r>
        <w:rPr>
          <w:rStyle w:val="normaltextrun"/>
        </w:rPr>
        <w:t>dimmēšanas</w:t>
      </w:r>
      <w:proofErr w:type="spellEnd"/>
      <w:r>
        <w:rPr>
          <w:rStyle w:val="normaltextrun"/>
        </w:rPr>
        <w:t xml:space="preserve"> iespējas;</w:t>
      </w:r>
      <w:r>
        <w:rPr>
          <w:rStyle w:val="eop"/>
        </w:rPr>
        <w:t> </w:t>
      </w:r>
    </w:p>
    <w:p w:rsidR="004E78A8" w:rsidRDefault="004E78A8" w:rsidP="004E78A8">
      <w:pPr>
        <w:pStyle w:val="paragraph"/>
        <w:spacing w:before="0" w:beforeAutospacing="0" w:after="0" w:afterAutospacing="0"/>
        <w:ind w:left="1125" w:right="-427" w:hanging="705"/>
        <w:jc w:val="both"/>
        <w:textAlignment w:val="baseline"/>
        <w:rPr>
          <w:rFonts w:ascii="Segoe UI" w:hAnsi="Segoe UI" w:cs="Segoe UI"/>
          <w:sz w:val="18"/>
          <w:szCs w:val="18"/>
        </w:rPr>
      </w:pPr>
      <w:r>
        <w:rPr>
          <w:rStyle w:val="normaltextrun"/>
        </w:rPr>
        <w:t xml:space="preserve">3.7.2. Atbilstoši MK noteikumu 1.pielikuma 7.3.punktam “ZPI prasības un </w:t>
      </w:r>
      <w:proofErr w:type="spellStart"/>
      <w:r>
        <w:rPr>
          <w:rStyle w:val="normaltextrun"/>
        </w:rPr>
        <w:t>kritēriji</w:t>
      </w:r>
      <w:proofErr w:type="spellEnd"/>
      <w:r>
        <w:rPr>
          <w:rStyle w:val="normaltextrun"/>
        </w:rPr>
        <w:t xml:space="preserve"> ielu apgaismojuma </w:t>
      </w:r>
      <w:proofErr w:type="spellStart"/>
      <w:r>
        <w:rPr>
          <w:rStyle w:val="normaltextrun"/>
        </w:rPr>
        <w:t>uzstādīšanai</w:t>
      </w:r>
      <w:proofErr w:type="spellEnd"/>
      <w:r>
        <w:rPr>
          <w:rStyle w:val="normaltextrun"/>
        </w:rPr>
        <w:t>”, būvdarbu veicējam jāiesniedz norādījumi, kā lietot un uzturēt apgaismes vadības ierīces, kā arī ieteikumi apgaismojuma regulācijai, lai nodrošinātu vizuālās vajadzības bez pārmērīgas enerģijas patēriņa palielināšanas).</w:t>
      </w:r>
      <w:r>
        <w:rPr>
          <w:rStyle w:val="eop"/>
        </w:rPr>
        <w:t> </w:t>
      </w:r>
    </w:p>
    <w:p w:rsidR="004E78A8" w:rsidRDefault="004E78A8" w:rsidP="004E78A8">
      <w:pPr>
        <w:pStyle w:val="paragraph"/>
        <w:spacing w:before="0" w:beforeAutospacing="0" w:after="0" w:afterAutospacing="0"/>
        <w:ind w:left="1125" w:right="-427"/>
        <w:jc w:val="both"/>
        <w:textAlignment w:val="baseline"/>
        <w:rPr>
          <w:rFonts w:ascii="Segoe UI" w:hAnsi="Segoe UI" w:cs="Segoe UI"/>
          <w:sz w:val="18"/>
          <w:szCs w:val="18"/>
        </w:rPr>
      </w:pPr>
      <w:r>
        <w:rPr>
          <w:rStyle w:val="normaltextrun"/>
        </w:rPr>
        <w:t>Projektā izbūvētajam ielu apgaismojumam jāparedz konfigurēšanu un pieslēgšanu pie esošās publiskā apgaismojuma centralizētās vadības sistēmas “Citylight.net”. </w:t>
      </w:r>
      <w:r>
        <w:rPr>
          <w:rStyle w:val="eop"/>
        </w:rPr>
        <w:t> </w:t>
      </w:r>
    </w:p>
    <w:p w:rsidR="004E78A8" w:rsidRDefault="004E78A8" w:rsidP="004E78A8">
      <w:pPr>
        <w:pStyle w:val="paragraph"/>
        <w:spacing w:before="0" w:beforeAutospacing="0" w:after="0" w:afterAutospacing="0"/>
        <w:ind w:left="555" w:right="-427" w:hanging="555"/>
        <w:jc w:val="both"/>
        <w:textAlignment w:val="baseline"/>
        <w:rPr>
          <w:rFonts w:ascii="Segoe UI" w:hAnsi="Segoe UI" w:cs="Segoe UI"/>
          <w:sz w:val="18"/>
          <w:szCs w:val="18"/>
        </w:rPr>
      </w:pPr>
      <w:r>
        <w:rPr>
          <w:rStyle w:val="normaltextrun"/>
        </w:rPr>
        <w:t>3.8. Pēc būvdarbu pabeigšanas Uzņēmējs ir atbildīgs par veiktā darba uzturēšanu un saglabāšanu līdz Objekta nodošanas Pasūtītājam akta parakstīšanas brīdim.</w:t>
      </w:r>
      <w:r>
        <w:rPr>
          <w:rStyle w:val="eop"/>
        </w:rPr>
        <w:t> </w:t>
      </w:r>
    </w:p>
    <w:p w:rsidR="004E78A8" w:rsidRDefault="004E78A8" w:rsidP="004E78A8">
      <w:pPr>
        <w:jc w:val="center"/>
      </w:pPr>
    </w:p>
    <w:p w:rsidR="004E78A8" w:rsidRPr="00D214A6" w:rsidRDefault="004E78A8" w:rsidP="004E78A8">
      <w:pPr>
        <w:ind w:left="567" w:hanging="567"/>
        <w:contextualSpacing/>
        <w:jc w:val="both"/>
        <w:rPr>
          <w:bCs/>
          <w:color w:val="000000" w:themeColor="text1"/>
        </w:rPr>
      </w:pPr>
      <w:bookmarkStart w:id="1" w:name="_Hlk36715747"/>
      <w:bookmarkEnd w:id="1"/>
    </w:p>
    <w:p w:rsidR="004E78A8" w:rsidRPr="00B719A0" w:rsidRDefault="004E78A8" w:rsidP="004E78A8">
      <w:pPr>
        <w:tabs>
          <w:tab w:val="left" w:pos="426"/>
          <w:tab w:val="center" w:pos="4153"/>
        </w:tabs>
        <w:jc w:val="both"/>
        <w:rPr>
          <w:rFonts w:eastAsia="Calibri"/>
          <w:color w:val="ED7D31" w:themeColor="accent2"/>
        </w:rPr>
      </w:pPr>
      <w:r w:rsidRPr="1B022261">
        <w:rPr>
          <w:rFonts w:eastAsia="Calibri"/>
          <w:i/>
          <w:iCs/>
        </w:rPr>
        <w:t xml:space="preserve">Tehniskā specifikācija </w:t>
      </w:r>
      <w:r>
        <w:rPr>
          <w:rFonts w:eastAsia="Calibri"/>
          <w:i/>
          <w:iCs/>
        </w:rPr>
        <w:t>aktualizēta</w:t>
      </w:r>
      <w:r w:rsidRPr="1B022261">
        <w:rPr>
          <w:rFonts w:eastAsia="Calibri"/>
          <w:i/>
          <w:iCs/>
        </w:rPr>
        <w:t xml:space="preserve"> </w:t>
      </w:r>
      <w:r>
        <w:rPr>
          <w:rFonts w:eastAsia="Calibri"/>
          <w:i/>
          <w:iCs/>
        </w:rPr>
        <w:t>22</w:t>
      </w:r>
      <w:r w:rsidRPr="1B022261">
        <w:rPr>
          <w:rFonts w:eastAsia="Calibri"/>
          <w:i/>
          <w:iCs/>
        </w:rPr>
        <w:t>.0</w:t>
      </w:r>
      <w:r>
        <w:rPr>
          <w:rFonts w:eastAsia="Calibri"/>
          <w:i/>
          <w:iCs/>
        </w:rPr>
        <w:t>5</w:t>
      </w:r>
      <w:r w:rsidRPr="1B022261">
        <w:rPr>
          <w:rFonts w:eastAsia="Calibri"/>
          <w:i/>
          <w:iCs/>
        </w:rPr>
        <w:t>.2024.g.</w:t>
      </w:r>
    </w:p>
    <w:p w:rsidR="004E78A8" w:rsidRPr="006C7D8B" w:rsidRDefault="004E78A8" w:rsidP="004E78A8">
      <w:pPr>
        <w:pageBreakBefore/>
        <w:suppressAutoHyphens/>
        <w:ind w:right="26"/>
        <w:jc w:val="right"/>
        <w:rPr>
          <w:b/>
          <w:lang w:eastAsia="ar-SA"/>
        </w:rPr>
      </w:pPr>
      <w:r w:rsidRPr="006C7D8B">
        <w:rPr>
          <w:b/>
          <w:lang w:eastAsia="ar-SA"/>
        </w:rPr>
        <w:lastRenderedPageBreak/>
        <w:t>2. pielikums</w:t>
      </w:r>
    </w:p>
    <w:p w:rsidR="004E78A8" w:rsidRPr="006C7D8B" w:rsidRDefault="004E78A8" w:rsidP="004E78A8">
      <w:pPr>
        <w:pStyle w:val="Virsraksts2"/>
        <w:numPr>
          <w:ilvl w:val="0"/>
          <w:numId w:val="0"/>
        </w:numPr>
        <w:spacing w:before="0" w:after="0"/>
        <w:ind w:left="578"/>
        <w:jc w:val="right"/>
        <w:rPr>
          <w:b w:val="0"/>
          <w:color w:val="auto"/>
        </w:rPr>
      </w:pPr>
      <w:bookmarkStart w:id="2" w:name="_Toc433725869"/>
      <w:bookmarkStart w:id="3" w:name="_Toc495396431"/>
      <w:r w:rsidRPr="006C7D8B">
        <w:rPr>
          <w:b w:val="0"/>
          <w:color w:val="auto"/>
        </w:rPr>
        <w:t>PIETEIKUMS DALĪBAI ATKLĀTĀ KONKURSĀ</w:t>
      </w:r>
      <w:bookmarkEnd w:id="2"/>
      <w:bookmarkEnd w:id="3"/>
    </w:p>
    <w:p w:rsidR="004E78A8" w:rsidRPr="00EB0819" w:rsidRDefault="004E78A8" w:rsidP="004E78A8">
      <w:pPr>
        <w:jc w:val="right"/>
        <w:rPr>
          <w:lang w:eastAsia="ar-SA"/>
        </w:rPr>
      </w:pPr>
      <w:r>
        <w:t xml:space="preserve"> </w:t>
      </w:r>
      <w:r w:rsidRPr="00EB0819">
        <w:rPr>
          <w:lang w:eastAsia="ar-SA"/>
        </w:rPr>
        <w:t>“INFRASTRUKTŪRAS IZVEIDE ALŪKSNĒ, ALŪKSNES NOVADĀ”</w:t>
      </w:r>
    </w:p>
    <w:p w:rsidR="004E78A8" w:rsidRPr="00D1755E" w:rsidRDefault="004E78A8" w:rsidP="004E78A8">
      <w:pPr>
        <w:jc w:val="right"/>
        <w:rPr>
          <w:lang w:eastAsia="ar-SA"/>
        </w:rPr>
      </w:pPr>
      <w:r w:rsidRPr="00EB0819">
        <w:rPr>
          <w:lang w:eastAsia="ar-SA"/>
        </w:rPr>
        <w:t xml:space="preserve">(IDENTIFIKĀCIJAS Nr. </w:t>
      </w:r>
      <w:r w:rsidRPr="00EB0819">
        <w:t>ANP 2024/14</w:t>
      </w:r>
      <w:r w:rsidRPr="00EB0819">
        <w:rPr>
          <w:lang w:eastAsia="ar-SA"/>
        </w:rPr>
        <w:t>)</w:t>
      </w:r>
    </w:p>
    <w:p w:rsidR="004E78A8" w:rsidRPr="00D47B35" w:rsidRDefault="004E78A8" w:rsidP="004E78A8"/>
    <w:p w:rsidR="004E78A8" w:rsidRPr="00D47B35" w:rsidRDefault="004E78A8" w:rsidP="004E78A8">
      <w:pPr>
        <w:pBdr>
          <w:bottom w:val="single" w:sz="12" w:space="1" w:color="auto"/>
        </w:pBdr>
        <w:suppressAutoHyphens/>
        <w:jc w:val="right"/>
        <w:rPr>
          <w:sz w:val="22"/>
          <w:szCs w:val="23"/>
          <w:lang w:eastAsia="ar-SA"/>
        </w:rPr>
      </w:pPr>
      <w:r w:rsidRPr="00D47B35">
        <w:rPr>
          <w:sz w:val="22"/>
          <w:szCs w:val="23"/>
          <w:lang w:eastAsia="ar-SA"/>
        </w:rPr>
        <w:t>202</w:t>
      </w:r>
      <w:r>
        <w:rPr>
          <w:sz w:val="22"/>
          <w:szCs w:val="23"/>
          <w:lang w:eastAsia="ar-SA"/>
        </w:rPr>
        <w:t>_</w:t>
      </w:r>
      <w:r w:rsidRPr="00D47B35">
        <w:rPr>
          <w:sz w:val="22"/>
          <w:szCs w:val="23"/>
          <w:lang w:eastAsia="ar-SA"/>
        </w:rPr>
        <w:t>. gada ____.______________</w:t>
      </w:r>
    </w:p>
    <w:p w:rsidR="004E78A8" w:rsidRPr="00D47B35" w:rsidRDefault="004E78A8" w:rsidP="004E78A8">
      <w:pPr>
        <w:suppressAutoHyphens/>
        <w:jc w:val="both"/>
        <w:rPr>
          <w:sz w:val="22"/>
        </w:rPr>
      </w:pPr>
    </w:p>
    <w:tbl>
      <w:tblPr>
        <w:tblW w:w="8964" w:type="dxa"/>
        <w:tblInd w:w="108" w:type="dxa"/>
        <w:tblLayout w:type="fixed"/>
        <w:tblLook w:val="0000" w:firstRow="0" w:lastRow="0" w:firstColumn="0" w:lastColumn="0" w:noHBand="0" w:noVBand="0"/>
      </w:tblPr>
      <w:tblGrid>
        <w:gridCol w:w="5709"/>
        <w:gridCol w:w="3255"/>
      </w:tblGrid>
      <w:tr w:rsidR="004E78A8" w:rsidRPr="00D47B35" w:rsidTr="00C40425">
        <w:tc>
          <w:tcPr>
            <w:tcW w:w="5709" w:type="dxa"/>
            <w:tcBorders>
              <w:bottom w:val="single" w:sz="4" w:space="0" w:color="000000"/>
            </w:tcBorders>
            <w:vAlign w:val="center"/>
          </w:tcPr>
          <w:p w:rsidR="004E78A8" w:rsidRPr="00D47B35" w:rsidRDefault="004E78A8" w:rsidP="00C40425">
            <w:pPr>
              <w:suppressAutoHyphens/>
              <w:snapToGrid w:val="0"/>
              <w:jc w:val="center"/>
              <w:rPr>
                <w:b/>
              </w:rPr>
            </w:pPr>
            <w:r w:rsidRPr="00D47B35">
              <w:rPr>
                <w:b/>
              </w:rPr>
              <w:t xml:space="preserve"> </w:t>
            </w:r>
          </w:p>
        </w:tc>
        <w:tc>
          <w:tcPr>
            <w:tcW w:w="3255" w:type="dxa"/>
            <w:tcBorders>
              <w:bottom w:val="single" w:sz="4" w:space="0" w:color="000000"/>
            </w:tcBorders>
          </w:tcPr>
          <w:p w:rsidR="004E78A8" w:rsidRPr="00D47B35" w:rsidRDefault="004E78A8" w:rsidP="00C40425">
            <w:pPr>
              <w:tabs>
                <w:tab w:val="center" w:pos="5593"/>
                <w:tab w:val="right" w:pos="9746"/>
              </w:tabs>
              <w:suppressAutoHyphens/>
              <w:snapToGrid w:val="0"/>
              <w:jc w:val="center"/>
            </w:pPr>
          </w:p>
        </w:tc>
      </w:tr>
      <w:tr w:rsidR="004E78A8" w:rsidRPr="00D47B35" w:rsidTr="00C40425">
        <w:tc>
          <w:tcPr>
            <w:tcW w:w="5709" w:type="dxa"/>
          </w:tcPr>
          <w:p w:rsidR="004E78A8" w:rsidRPr="00D47B35" w:rsidRDefault="004E78A8" w:rsidP="00C40425">
            <w:pPr>
              <w:tabs>
                <w:tab w:val="center" w:pos="5593"/>
                <w:tab w:val="right" w:pos="9746"/>
              </w:tabs>
              <w:suppressAutoHyphens/>
              <w:snapToGrid w:val="0"/>
              <w:jc w:val="center"/>
            </w:pPr>
            <w:r w:rsidRPr="00D47B35">
              <w:t>pretendenta nosaukums</w:t>
            </w:r>
          </w:p>
        </w:tc>
        <w:tc>
          <w:tcPr>
            <w:tcW w:w="3255" w:type="dxa"/>
          </w:tcPr>
          <w:p w:rsidR="004E78A8" w:rsidRPr="00D47B35" w:rsidRDefault="004E78A8" w:rsidP="00C40425">
            <w:pPr>
              <w:tabs>
                <w:tab w:val="center" w:pos="5593"/>
                <w:tab w:val="right" w:pos="9746"/>
              </w:tabs>
              <w:suppressAutoHyphens/>
              <w:snapToGrid w:val="0"/>
              <w:jc w:val="center"/>
            </w:pPr>
            <w:r w:rsidRPr="00D47B35">
              <w:t>reģistrācijas numurs</w:t>
            </w:r>
          </w:p>
        </w:tc>
      </w:tr>
    </w:tbl>
    <w:p w:rsidR="004E78A8" w:rsidRPr="00D47B35" w:rsidRDefault="004E78A8" w:rsidP="004E78A8">
      <w:pPr>
        <w:suppressAutoHyphens/>
        <w:jc w:val="both"/>
      </w:pPr>
      <w:r w:rsidRPr="00D47B35">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4E78A8" w:rsidRPr="00D47B35" w:rsidTr="00C40425">
        <w:trPr>
          <w:trHeight w:val="137"/>
        </w:trPr>
        <w:tc>
          <w:tcPr>
            <w:tcW w:w="2410" w:type="dxa"/>
          </w:tcPr>
          <w:p w:rsidR="004E78A8" w:rsidRPr="00D47B35" w:rsidRDefault="004E78A8" w:rsidP="00C40425">
            <w:pPr>
              <w:tabs>
                <w:tab w:val="center" w:pos="5593"/>
                <w:tab w:val="right" w:pos="9746"/>
              </w:tabs>
              <w:suppressAutoHyphens/>
              <w:snapToGrid w:val="0"/>
            </w:pPr>
            <w:r w:rsidRPr="00D47B35">
              <w:t>kuras vārdā saskaņā ar</w:t>
            </w:r>
          </w:p>
        </w:tc>
        <w:tc>
          <w:tcPr>
            <w:tcW w:w="1843" w:type="dxa"/>
            <w:tcBorders>
              <w:bottom w:val="single" w:sz="4" w:space="0" w:color="000000"/>
            </w:tcBorders>
          </w:tcPr>
          <w:p w:rsidR="004E78A8" w:rsidRPr="00D47B35" w:rsidRDefault="004E78A8" w:rsidP="00C40425">
            <w:pPr>
              <w:tabs>
                <w:tab w:val="center" w:pos="5593"/>
                <w:tab w:val="right" w:pos="9746"/>
              </w:tabs>
              <w:suppressAutoHyphens/>
              <w:snapToGrid w:val="0"/>
              <w:jc w:val="both"/>
            </w:pPr>
          </w:p>
        </w:tc>
        <w:tc>
          <w:tcPr>
            <w:tcW w:w="4711" w:type="dxa"/>
            <w:tcBorders>
              <w:bottom w:val="single" w:sz="4" w:space="0" w:color="000000"/>
            </w:tcBorders>
          </w:tcPr>
          <w:p w:rsidR="004E78A8" w:rsidRPr="00D47B35" w:rsidRDefault="004E78A8" w:rsidP="00C40425">
            <w:pPr>
              <w:tabs>
                <w:tab w:val="center" w:pos="5593"/>
                <w:tab w:val="right" w:pos="9746"/>
              </w:tabs>
              <w:suppressAutoHyphens/>
              <w:snapToGrid w:val="0"/>
              <w:jc w:val="both"/>
            </w:pPr>
            <w:r w:rsidRPr="00D47B35">
              <w:t>rīkojas</w:t>
            </w:r>
          </w:p>
        </w:tc>
      </w:tr>
      <w:tr w:rsidR="004E78A8" w:rsidRPr="00D47B35" w:rsidTr="00C40425">
        <w:tc>
          <w:tcPr>
            <w:tcW w:w="2410" w:type="dxa"/>
          </w:tcPr>
          <w:p w:rsidR="004E78A8" w:rsidRPr="00D47B35" w:rsidRDefault="004E78A8" w:rsidP="00C40425">
            <w:pPr>
              <w:tabs>
                <w:tab w:val="center" w:pos="5593"/>
                <w:tab w:val="right" w:pos="9746"/>
              </w:tabs>
              <w:suppressAutoHyphens/>
              <w:snapToGrid w:val="0"/>
            </w:pPr>
          </w:p>
        </w:tc>
        <w:tc>
          <w:tcPr>
            <w:tcW w:w="1843" w:type="dxa"/>
          </w:tcPr>
          <w:p w:rsidR="004E78A8" w:rsidRPr="00D47B35" w:rsidRDefault="004E78A8" w:rsidP="00C40425">
            <w:pPr>
              <w:tabs>
                <w:tab w:val="center" w:pos="5593"/>
                <w:tab w:val="right" w:pos="9746"/>
              </w:tabs>
              <w:suppressAutoHyphens/>
              <w:snapToGrid w:val="0"/>
              <w:jc w:val="center"/>
              <w:rPr>
                <w:sz w:val="16"/>
                <w:szCs w:val="16"/>
              </w:rPr>
            </w:pPr>
            <w:r w:rsidRPr="00D47B35">
              <w:rPr>
                <w:sz w:val="16"/>
                <w:szCs w:val="16"/>
              </w:rPr>
              <w:t xml:space="preserve">pārstāvības pamats </w:t>
            </w:r>
          </w:p>
        </w:tc>
        <w:tc>
          <w:tcPr>
            <w:tcW w:w="4711" w:type="dxa"/>
          </w:tcPr>
          <w:p w:rsidR="004E78A8" w:rsidRPr="00D47B35" w:rsidRDefault="004E78A8" w:rsidP="00C40425">
            <w:pPr>
              <w:tabs>
                <w:tab w:val="center" w:pos="5593"/>
                <w:tab w:val="right" w:pos="9746"/>
              </w:tabs>
              <w:suppressAutoHyphens/>
              <w:snapToGrid w:val="0"/>
              <w:jc w:val="center"/>
              <w:rPr>
                <w:sz w:val="16"/>
                <w:szCs w:val="16"/>
              </w:rPr>
            </w:pPr>
            <w:r w:rsidRPr="00D47B35">
              <w:rPr>
                <w:sz w:val="16"/>
                <w:szCs w:val="16"/>
              </w:rPr>
              <w:t xml:space="preserve">pretendentu pārstāvēt </w:t>
            </w:r>
            <w:proofErr w:type="gramStart"/>
            <w:r w:rsidRPr="00D47B35">
              <w:rPr>
                <w:sz w:val="16"/>
                <w:szCs w:val="16"/>
              </w:rPr>
              <w:t>tiesīgās vai tā</w:t>
            </w:r>
            <w:proofErr w:type="gramEnd"/>
            <w:r w:rsidRPr="00D47B35">
              <w:rPr>
                <w:sz w:val="16"/>
                <w:szCs w:val="16"/>
              </w:rPr>
              <w:t xml:space="preserve"> pilnvarotās personas vārds un uzvārds</w:t>
            </w:r>
          </w:p>
        </w:tc>
      </w:tr>
    </w:tbl>
    <w:p w:rsidR="004E78A8" w:rsidRPr="00D47B35" w:rsidRDefault="004E78A8" w:rsidP="004E78A8">
      <w:pPr>
        <w:suppressAutoHyphens/>
        <w:ind w:firstLine="709"/>
        <w:jc w:val="both"/>
      </w:pPr>
    </w:p>
    <w:p w:rsidR="004E78A8" w:rsidRPr="00EB0819" w:rsidRDefault="004E78A8" w:rsidP="004E78A8">
      <w:pPr>
        <w:suppressAutoHyphens/>
        <w:ind w:firstLine="567"/>
        <w:jc w:val="both"/>
        <w:rPr>
          <w:lang w:eastAsia="ar-SA"/>
        </w:rPr>
      </w:pPr>
      <w:r>
        <w:t>Ar šo &lt;</w:t>
      </w:r>
      <w:r w:rsidRPr="1952E9D5">
        <w:rPr>
          <w:i/>
          <w:iCs/>
        </w:rPr>
        <w:t>uzņēmuma</w:t>
      </w:r>
      <w:r>
        <w:t xml:space="preserve"> </w:t>
      </w:r>
      <w:r w:rsidRPr="1952E9D5">
        <w:rPr>
          <w:i/>
          <w:iCs/>
        </w:rPr>
        <w:t>nosaukums, reģistrācijas numurs</w:t>
      </w:r>
      <w:r>
        <w:t xml:space="preserve">&gt; (turpmāk - pretendents) ir iepazinies ar Alūksnes novada pašvaldības Atklātā </w:t>
      </w:r>
      <w:r w:rsidRPr="00D1755E">
        <w:t xml:space="preserve">konkursā </w:t>
      </w:r>
      <w:r w:rsidRPr="00EB0819">
        <w:rPr>
          <w:lang w:eastAsia="ar-SA"/>
        </w:rPr>
        <w:t>“Infrastruktūras izveide Alūksnē, Alūksnes novadā” (identifikācijas Nr. ANP 2024/14) Nolikumu.</w:t>
      </w:r>
    </w:p>
    <w:p w:rsidR="004E78A8" w:rsidRPr="00BF1E25" w:rsidRDefault="004E78A8" w:rsidP="004E78A8">
      <w:pPr>
        <w:suppressAutoHyphens/>
        <w:spacing w:after="120"/>
        <w:ind w:firstLine="567"/>
        <w:jc w:val="both"/>
        <w:rPr>
          <w:lang w:eastAsia="lv-LV"/>
        </w:rPr>
      </w:pPr>
      <w:r w:rsidRPr="00EB0819">
        <w:rPr>
          <w:lang w:eastAsia="ar-SA"/>
        </w:rPr>
        <w:t xml:space="preserve"> I</w:t>
      </w:r>
      <w:r w:rsidRPr="00EB0819">
        <w:rPr>
          <w:lang w:eastAsia="lv-LV"/>
        </w:rPr>
        <w:t>esniedzot piedāvājumu, apliecinām, ka pilnī</w:t>
      </w:r>
      <w:r w:rsidRPr="1952E9D5">
        <w:rPr>
          <w:lang w:eastAsia="lv-LV"/>
        </w:rPr>
        <w:t>bā saprotam, pieņemam un apņemamies pildīt Atklātā konkursa Nolikuma prasības, kā arī garantējam sniegto ziņu patiesumu.</w:t>
      </w:r>
    </w:p>
    <w:p w:rsidR="004E78A8" w:rsidRPr="00BF1E25" w:rsidRDefault="004E78A8" w:rsidP="004E78A8">
      <w:pPr>
        <w:suppressAutoHyphens/>
        <w:ind w:left="426" w:hanging="426"/>
        <w:rPr>
          <w:color w:val="000000" w:themeColor="text1"/>
        </w:rPr>
      </w:pPr>
      <w:r w:rsidRPr="1952E9D5">
        <w:rPr>
          <w:color w:val="000000" w:themeColor="text1"/>
        </w:rPr>
        <w:t>Apliecinām, ka mūsu finanšu piedāvājums ir:</w:t>
      </w:r>
    </w:p>
    <w:p w:rsidR="004E78A8" w:rsidRPr="00BF1E25" w:rsidRDefault="004E78A8" w:rsidP="004E78A8">
      <w:pPr>
        <w:suppressAutoHyphens/>
        <w:ind w:left="426" w:hanging="426"/>
        <w:rPr>
          <w:color w:val="000000" w:themeColor="text1"/>
        </w:rPr>
      </w:pPr>
    </w:p>
    <w:tbl>
      <w:tblPr>
        <w:tblStyle w:val="Reatabula"/>
        <w:tblW w:w="8768" w:type="dxa"/>
        <w:tblInd w:w="4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55"/>
        <w:gridCol w:w="3495"/>
        <w:gridCol w:w="1560"/>
        <w:gridCol w:w="1230"/>
        <w:gridCol w:w="1628"/>
      </w:tblGrid>
      <w:tr w:rsidR="004E78A8" w:rsidTr="00C40425">
        <w:trPr>
          <w:trHeight w:val="300"/>
        </w:trPr>
        <w:tc>
          <w:tcPr>
            <w:tcW w:w="855" w:type="dxa"/>
            <w:shd w:val="clear" w:color="auto" w:fill="D9D9D9" w:themeFill="background1" w:themeFillShade="D9"/>
            <w:tcMar>
              <w:left w:w="105" w:type="dxa"/>
              <w:right w:w="105" w:type="dxa"/>
            </w:tcMar>
            <w:vAlign w:val="center"/>
          </w:tcPr>
          <w:p w:rsidR="004E78A8" w:rsidRDefault="004E78A8" w:rsidP="00C40425">
            <w:pPr>
              <w:ind w:left="426" w:hanging="426"/>
              <w:jc w:val="center"/>
            </w:pPr>
            <w:r w:rsidRPr="1952E9D5">
              <w:rPr>
                <w:b/>
                <w:bCs/>
              </w:rPr>
              <w:t>Nr.</w:t>
            </w:r>
          </w:p>
          <w:p w:rsidR="004E78A8" w:rsidRDefault="004E78A8" w:rsidP="00C40425">
            <w:pPr>
              <w:ind w:left="426" w:hanging="426"/>
              <w:jc w:val="center"/>
              <w:rPr>
                <w:b/>
                <w:bCs/>
              </w:rPr>
            </w:pPr>
            <w:r w:rsidRPr="1952E9D5">
              <w:rPr>
                <w:b/>
                <w:bCs/>
              </w:rPr>
              <w:t>p.k.</w:t>
            </w:r>
          </w:p>
        </w:tc>
        <w:tc>
          <w:tcPr>
            <w:tcW w:w="3495" w:type="dxa"/>
            <w:shd w:val="clear" w:color="auto" w:fill="D9D9D9" w:themeFill="background1" w:themeFillShade="D9"/>
            <w:tcMar>
              <w:left w:w="105" w:type="dxa"/>
              <w:right w:w="105" w:type="dxa"/>
            </w:tcMar>
            <w:vAlign w:val="center"/>
          </w:tcPr>
          <w:p w:rsidR="004E78A8" w:rsidRDefault="004E78A8" w:rsidP="00C40425">
            <w:pPr>
              <w:ind w:left="426" w:hanging="426"/>
              <w:jc w:val="center"/>
            </w:pPr>
            <w:r w:rsidRPr="1952E9D5">
              <w:rPr>
                <w:b/>
                <w:bCs/>
              </w:rPr>
              <w:t>Iepirkuma priekšmets</w:t>
            </w:r>
          </w:p>
        </w:tc>
        <w:tc>
          <w:tcPr>
            <w:tcW w:w="1560" w:type="dxa"/>
            <w:shd w:val="clear" w:color="auto" w:fill="D9D9D9" w:themeFill="background1" w:themeFillShade="D9"/>
            <w:tcMar>
              <w:left w:w="105" w:type="dxa"/>
              <w:right w:w="105" w:type="dxa"/>
            </w:tcMar>
            <w:vAlign w:val="center"/>
          </w:tcPr>
          <w:p w:rsidR="004E78A8" w:rsidRDefault="004E78A8" w:rsidP="00C40425">
            <w:pPr>
              <w:ind w:left="426" w:hanging="426"/>
              <w:jc w:val="center"/>
              <w:rPr>
                <w:b/>
                <w:bCs/>
              </w:rPr>
            </w:pPr>
            <w:r w:rsidRPr="73958607">
              <w:rPr>
                <w:b/>
                <w:bCs/>
              </w:rPr>
              <w:t xml:space="preserve">Summa </w:t>
            </w:r>
            <w:r w:rsidRPr="73958607">
              <w:rPr>
                <w:b/>
                <w:bCs/>
                <w:i/>
                <w:iCs/>
              </w:rPr>
              <w:t>euro</w:t>
            </w:r>
          </w:p>
          <w:p w:rsidR="004E78A8" w:rsidRDefault="004E78A8" w:rsidP="00C40425">
            <w:pPr>
              <w:ind w:left="426" w:hanging="426"/>
              <w:jc w:val="center"/>
              <w:rPr>
                <w:b/>
                <w:bCs/>
              </w:rPr>
            </w:pPr>
            <w:r w:rsidRPr="1952E9D5">
              <w:rPr>
                <w:b/>
                <w:bCs/>
              </w:rPr>
              <w:t>bez PVN</w:t>
            </w:r>
          </w:p>
        </w:tc>
        <w:tc>
          <w:tcPr>
            <w:tcW w:w="1230" w:type="dxa"/>
            <w:shd w:val="clear" w:color="auto" w:fill="D9D9D9" w:themeFill="background1" w:themeFillShade="D9"/>
            <w:tcMar>
              <w:left w:w="105" w:type="dxa"/>
              <w:right w:w="105" w:type="dxa"/>
            </w:tcMar>
            <w:vAlign w:val="center"/>
          </w:tcPr>
          <w:p w:rsidR="004E78A8" w:rsidRDefault="004E78A8" w:rsidP="00C40425">
            <w:pPr>
              <w:ind w:left="426" w:hanging="426"/>
              <w:jc w:val="center"/>
              <w:rPr>
                <w:b/>
                <w:bCs/>
              </w:rPr>
            </w:pPr>
            <w:r w:rsidRPr="1952E9D5">
              <w:rPr>
                <w:b/>
                <w:bCs/>
              </w:rPr>
              <w:t>PVN</w:t>
            </w:r>
          </w:p>
        </w:tc>
        <w:tc>
          <w:tcPr>
            <w:tcW w:w="1628" w:type="dxa"/>
            <w:shd w:val="clear" w:color="auto" w:fill="D9D9D9" w:themeFill="background1" w:themeFillShade="D9"/>
            <w:tcMar>
              <w:left w:w="105" w:type="dxa"/>
              <w:right w:w="105" w:type="dxa"/>
            </w:tcMar>
            <w:vAlign w:val="center"/>
          </w:tcPr>
          <w:p w:rsidR="004E78A8" w:rsidRDefault="004E78A8" w:rsidP="00C40425">
            <w:pPr>
              <w:ind w:left="426" w:hanging="426"/>
              <w:jc w:val="center"/>
              <w:rPr>
                <w:b/>
                <w:bCs/>
              </w:rPr>
            </w:pPr>
            <w:r w:rsidRPr="73958607">
              <w:rPr>
                <w:b/>
                <w:bCs/>
              </w:rPr>
              <w:t xml:space="preserve">Summa </w:t>
            </w:r>
            <w:r w:rsidRPr="73958607">
              <w:rPr>
                <w:b/>
                <w:bCs/>
                <w:i/>
                <w:iCs/>
              </w:rPr>
              <w:t>euro</w:t>
            </w:r>
          </w:p>
          <w:p w:rsidR="004E78A8" w:rsidRDefault="004E78A8" w:rsidP="00C40425">
            <w:pPr>
              <w:ind w:left="426" w:hanging="426"/>
              <w:jc w:val="center"/>
            </w:pPr>
            <w:r w:rsidRPr="1952E9D5">
              <w:rPr>
                <w:b/>
                <w:bCs/>
              </w:rPr>
              <w:t>ar PVN</w:t>
            </w:r>
          </w:p>
        </w:tc>
      </w:tr>
      <w:tr w:rsidR="004E78A8" w:rsidTr="00C40425">
        <w:trPr>
          <w:trHeight w:val="915"/>
        </w:trPr>
        <w:tc>
          <w:tcPr>
            <w:tcW w:w="855" w:type="dxa"/>
            <w:tcMar>
              <w:left w:w="105" w:type="dxa"/>
              <w:right w:w="105" w:type="dxa"/>
            </w:tcMar>
            <w:vAlign w:val="center"/>
          </w:tcPr>
          <w:p w:rsidR="004E78A8" w:rsidRDefault="004E78A8" w:rsidP="00C40425">
            <w:pPr>
              <w:ind w:left="426" w:hanging="426"/>
              <w:jc w:val="center"/>
            </w:pPr>
            <w:r w:rsidRPr="1952E9D5">
              <w:t>1.</w:t>
            </w:r>
          </w:p>
        </w:tc>
        <w:tc>
          <w:tcPr>
            <w:tcW w:w="3495" w:type="dxa"/>
            <w:tcMar>
              <w:left w:w="105" w:type="dxa"/>
              <w:right w:w="105" w:type="dxa"/>
            </w:tcMar>
          </w:tcPr>
          <w:p w:rsidR="004E78A8" w:rsidRDefault="004E78A8" w:rsidP="00C40425"/>
        </w:tc>
        <w:tc>
          <w:tcPr>
            <w:tcW w:w="1560" w:type="dxa"/>
            <w:tcMar>
              <w:left w:w="105" w:type="dxa"/>
              <w:right w:w="105" w:type="dxa"/>
            </w:tcMar>
          </w:tcPr>
          <w:p w:rsidR="004E78A8" w:rsidRDefault="004E78A8" w:rsidP="00C40425">
            <w:pPr>
              <w:ind w:left="426" w:hanging="426"/>
            </w:pPr>
          </w:p>
        </w:tc>
        <w:tc>
          <w:tcPr>
            <w:tcW w:w="1230" w:type="dxa"/>
            <w:tcMar>
              <w:left w:w="105" w:type="dxa"/>
              <w:right w:w="105" w:type="dxa"/>
            </w:tcMar>
          </w:tcPr>
          <w:p w:rsidR="004E78A8" w:rsidRDefault="004E78A8" w:rsidP="00C40425">
            <w:pPr>
              <w:ind w:left="426" w:hanging="426"/>
            </w:pPr>
          </w:p>
        </w:tc>
        <w:tc>
          <w:tcPr>
            <w:tcW w:w="1628" w:type="dxa"/>
            <w:tcMar>
              <w:left w:w="105" w:type="dxa"/>
              <w:right w:w="105" w:type="dxa"/>
            </w:tcMar>
          </w:tcPr>
          <w:p w:rsidR="004E78A8" w:rsidRDefault="004E78A8" w:rsidP="00C40425">
            <w:pPr>
              <w:ind w:left="426" w:hanging="426"/>
            </w:pPr>
          </w:p>
        </w:tc>
      </w:tr>
    </w:tbl>
    <w:p w:rsidR="004E78A8" w:rsidRPr="00BF1E25" w:rsidRDefault="004E78A8" w:rsidP="004E78A8">
      <w:pPr>
        <w:suppressAutoHyphens/>
        <w:spacing w:after="120"/>
        <w:ind w:firstLine="567"/>
        <w:jc w:val="both"/>
        <w:rPr>
          <w:lang w:eastAsia="lv-LV"/>
        </w:rPr>
      </w:pPr>
      <w:r w:rsidRPr="1952E9D5">
        <w:rPr>
          <w:lang w:eastAsia="lv-LV"/>
        </w:rPr>
        <w:t xml:space="preserve"> </w:t>
      </w:r>
      <w:r w:rsidRPr="00BF1E25">
        <w:t>Norādām, ka pretendents ir</w:t>
      </w:r>
      <w:r w:rsidRPr="00BF1E25">
        <w:rPr>
          <w:rStyle w:val="Vresatsauce"/>
        </w:rPr>
        <w:footnoteReference w:id="1"/>
      </w:r>
      <w:r w:rsidRPr="00BF1E25">
        <w:t>:</w:t>
      </w:r>
    </w:p>
    <w:p w:rsidR="004E78A8" w:rsidRPr="00BF1E25" w:rsidRDefault="004E78A8" w:rsidP="004E78A8">
      <w:pPr>
        <w:suppressAutoHyphens/>
        <w:ind w:left="567" w:hanging="567"/>
        <w:jc w:val="both"/>
      </w:pPr>
      <w:r w:rsidRPr="00BF1E25">
        <w:rPr>
          <w:rFonts w:ascii="Wingdings" w:eastAsia="Wingdings" w:hAnsi="Wingdings" w:cs="Wingdings"/>
        </w:rPr>
        <w:t></w:t>
      </w:r>
      <w:r w:rsidRPr="00BF1E25">
        <w:t xml:space="preserve"> </w:t>
      </w:r>
      <w:r w:rsidRPr="00BF1E25">
        <w:tab/>
      </w:r>
      <w:r w:rsidRPr="00BF1E25">
        <w:rPr>
          <w:rStyle w:val="Izteiksmgs"/>
          <w:b w:val="0"/>
          <w:shd w:val="clear" w:color="auto" w:fill="FFFFFF"/>
        </w:rPr>
        <w:t>mikrouzņēmums</w:t>
      </w:r>
      <w:r w:rsidRPr="00BF1E25">
        <w:rPr>
          <w:shd w:val="clear" w:color="auto" w:fill="FFFFFF"/>
        </w:rPr>
        <w:t> ir uzņēmums, kurā nodarbinātas mazāk nekā 10 personas un kura gada apgrozījums un/vai bilance nepārsniedz 2 miljonus </w:t>
      </w:r>
      <w:r w:rsidRPr="00BF1E25">
        <w:rPr>
          <w:rStyle w:val="Izclums"/>
          <w:shd w:val="clear" w:color="auto" w:fill="FFFFFF"/>
        </w:rPr>
        <w:t>euro.</w:t>
      </w:r>
    </w:p>
    <w:p w:rsidR="004E78A8" w:rsidRPr="00BF1E25" w:rsidRDefault="004E78A8" w:rsidP="004E78A8">
      <w:pPr>
        <w:suppressAutoHyphens/>
        <w:ind w:left="567" w:hanging="567"/>
        <w:jc w:val="both"/>
      </w:pPr>
      <w:r w:rsidRPr="00BF1E25">
        <w:rPr>
          <w:rFonts w:ascii="Wingdings" w:eastAsia="Wingdings" w:hAnsi="Wingdings" w:cs="Wingdings"/>
        </w:rPr>
        <w:t></w:t>
      </w:r>
      <w:r w:rsidRPr="00BF1E25">
        <w:t xml:space="preserve"> </w:t>
      </w:r>
      <w:r w:rsidRPr="00BF1E25">
        <w:tab/>
        <w:t xml:space="preserve">mazais uzņēmums, kurā nodarbinātas mazāk nekā 50 personas un kura gada apgrozījums un/vai gada bilance kopā nepārsniedz 10 miljonus </w:t>
      </w:r>
      <w:r w:rsidRPr="00BF1E25">
        <w:rPr>
          <w:i/>
        </w:rPr>
        <w:t>euro</w:t>
      </w:r>
      <w:r w:rsidRPr="00BF1E25">
        <w:t>.</w:t>
      </w:r>
    </w:p>
    <w:p w:rsidR="004E78A8" w:rsidRPr="00BF1E25" w:rsidRDefault="004E78A8" w:rsidP="004E78A8">
      <w:pPr>
        <w:suppressAutoHyphens/>
        <w:ind w:left="567" w:hanging="567"/>
        <w:jc w:val="both"/>
      </w:pPr>
      <w:r w:rsidRPr="00BF1E25">
        <w:rPr>
          <w:rFonts w:ascii="Wingdings" w:eastAsia="Wingdings" w:hAnsi="Wingdings" w:cs="Wingdings"/>
        </w:rPr>
        <w:t></w:t>
      </w:r>
      <w:r w:rsidRPr="00BF1E25">
        <w:t xml:space="preserve"> </w:t>
      </w:r>
      <w:r w:rsidRPr="00BF1E25">
        <w:tab/>
        <w:t xml:space="preserve">vidējais uzņēmums, kas nav mazais uzņēmums, un, kurā nodarbinātas mazāk nekā 250 personas un kura gada apgrozījums nepārsniedz 50 miljonus </w:t>
      </w:r>
      <w:r w:rsidRPr="00BF1E25">
        <w:rPr>
          <w:i/>
        </w:rPr>
        <w:t>euro</w:t>
      </w:r>
      <w:r w:rsidRPr="00BF1E25">
        <w:t xml:space="preserve">, un/vai, kura gada bilance kopā nepārsniedz 43 miljonus </w:t>
      </w:r>
      <w:r w:rsidRPr="00BF1E25">
        <w:rPr>
          <w:i/>
        </w:rPr>
        <w:t>euro</w:t>
      </w:r>
      <w:r w:rsidRPr="00BF1E25">
        <w:t>.</w:t>
      </w:r>
    </w:p>
    <w:p w:rsidR="004E78A8" w:rsidRPr="00BF1E25" w:rsidRDefault="004E78A8" w:rsidP="004E78A8">
      <w:pPr>
        <w:suppressAutoHyphens/>
        <w:ind w:left="567" w:hanging="567"/>
        <w:jc w:val="both"/>
      </w:pPr>
    </w:p>
    <w:p w:rsidR="004E78A8" w:rsidRPr="00D47B35" w:rsidRDefault="004E78A8" w:rsidP="004E78A8">
      <w:pPr>
        <w:suppressAutoHyphens/>
        <w:ind w:firstLine="567"/>
        <w:jc w:val="both"/>
        <w:rPr>
          <w:lang w:eastAsia="ar-SA"/>
        </w:rPr>
      </w:pPr>
      <w:r w:rsidRPr="73958607">
        <w:rPr>
          <w:lang w:eastAsia="ar-SA"/>
        </w:rPr>
        <w:t xml:space="preserve">Apliecinām, ka pilnībā piekrītam visām </w:t>
      </w:r>
      <w:r>
        <w:t xml:space="preserve">Atklātā </w:t>
      </w:r>
      <w:r w:rsidRPr="00D1755E">
        <w:t xml:space="preserve">konkursa </w:t>
      </w:r>
      <w:r w:rsidRPr="00EB0819">
        <w:rPr>
          <w:lang w:eastAsia="ar-SA"/>
        </w:rPr>
        <w:t>“Infrastruktūras izveide Alūksnē, Alūksnes novadā ” (identifikācijas Nr. ANP 2024/14) Noli</w:t>
      </w:r>
      <w:r w:rsidRPr="00D1755E">
        <w:rPr>
          <w:lang w:eastAsia="ar-SA"/>
        </w:rPr>
        <w:t>kumā izvirzītām prasībām un iepirkuma līguma projekta nosacījumiem.</w:t>
      </w:r>
    </w:p>
    <w:p w:rsidR="004E78A8" w:rsidRPr="00D47B35" w:rsidRDefault="004E78A8" w:rsidP="004E78A8">
      <w:pPr>
        <w:pStyle w:val="Sarakstarindkopa"/>
        <w:suppressAutoHyphens/>
        <w:ind w:left="567"/>
        <w:jc w:val="both"/>
        <w:rPr>
          <w:rFonts w:ascii="Times New Roman" w:hAnsi="Times New Roman"/>
          <w:sz w:val="24"/>
          <w:szCs w:val="24"/>
        </w:rPr>
      </w:pPr>
    </w:p>
    <w:tbl>
      <w:tblPr>
        <w:tblW w:w="9072" w:type="dxa"/>
        <w:tblLook w:val="01E0" w:firstRow="1" w:lastRow="1" w:firstColumn="1" w:lastColumn="1" w:noHBand="0" w:noVBand="0"/>
      </w:tblPr>
      <w:tblGrid>
        <w:gridCol w:w="5211"/>
        <w:gridCol w:w="3861"/>
      </w:tblGrid>
      <w:tr w:rsidR="004E78A8" w:rsidRPr="00D47B35" w:rsidTr="00C40425">
        <w:tc>
          <w:tcPr>
            <w:tcW w:w="5211" w:type="dxa"/>
            <w:shd w:val="clear" w:color="auto" w:fill="auto"/>
          </w:tcPr>
          <w:p w:rsidR="004E78A8" w:rsidRPr="00D47B35" w:rsidRDefault="004E78A8" w:rsidP="00C40425">
            <w:pPr>
              <w:suppressAutoHyphens/>
              <w:rPr>
                <w:lang w:eastAsia="ar-SA"/>
              </w:rPr>
            </w:pPr>
            <w:r w:rsidRPr="00D47B35">
              <w:t>Pretendenta juridiskā adrese:</w:t>
            </w:r>
          </w:p>
        </w:tc>
        <w:tc>
          <w:tcPr>
            <w:tcW w:w="3861" w:type="dxa"/>
            <w:tcBorders>
              <w:top w:val="single" w:sz="4" w:space="0" w:color="auto"/>
              <w:bottom w:val="single" w:sz="4" w:space="0" w:color="auto"/>
            </w:tcBorders>
            <w:shd w:val="clear" w:color="auto" w:fill="auto"/>
          </w:tcPr>
          <w:p w:rsidR="004E78A8" w:rsidRPr="00D47B35" w:rsidRDefault="004E78A8" w:rsidP="00C40425">
            <w:pPr>
              <w:suppressAutoHyphens/>
              <w:rPr>
                <w:lang w:eastAsia="ar-SA"/>
              </w:rPr>
            </w:pPr>
          </w:p>
        </w:tc>
      </w:tr>
      <w:tr w:rsidR="004E78A8" w:rsidRPr="00D47B35" w:rsidTr="00C40425">
        <w:tc>
          <w:tcPr>
            <w:tcW w:w="5211" w:type="dxa"/>
            <w:shd w:val="clear" w:color="auto" w:fill="auto"/>
          </w:tcPr>
          <w:p w:rsidR="004E78A8" w:rsidRPr="00D47B35" w:rsidRDefault="004E78A8" w:rsidP="00C40425">
            <w:pPr>
              <w:suppressAutoHyphens/>
              <w:rPr>
                <w:lang w:eastAsia="ar-SA"/>
              </w:rPr>
            </w:pPr>
            <w:r w:rsidRPr="00D47B35">
              <w:t>Kontaktpersona:</w:t>
            </w:r>
          </w:p>
        </w:tc>
        <w:tc>
          <w:tcPr>
            <w:tcW w:w="3861" w:type="dxa"/>
            <w:tcBorders>
              <w:top w:val="single" w:sz="4" w:space="0" w:color="auto"/>
              <w:bottom w:val="single" w:sz="4" w:space="0" w:color="auto"/>
            </w:tcBorders>
            <w:shd w:val="clear" w:color="auto" w:fill="auto"/>
          </w:tcPr>
          <w:p w:rsidR="004E78A8" w:rsidRPr="00D47B35" w:rsidRDefault="004E78A8" w:rsidP="00C40425">
            <w:pPr>
              <w:suppressAutoHyphens/>
              <w:rPr>
                <w:lang w:eastAsia="ar-SA"/>
              </w:rPr>
            </w:pPr>
          </w:p>
        </w:tc>
      </w:tr>
      <w:tr w:rsidR="004E78A8" w:rsidRPr="00D47B35" w:rsidTr="00C40425">
        <w:tc>
          <w:tcPr>
            <w:tcW w:w="5211" w:type="dxa"/>
            <w:shd w:val="clear" w:color="auto" w:fill="auto"/>
          </w:tcPr>
          <w:p w:rsidR="004E78A8" w:rsidRPr="00D47B35" w:rsidRDefault="004E78A8" w:rsidP="00C40425">
            <w:pPr>
              <w:suppressAutoHyphens/>
            </w:pPr>
            <w:r w:rsidRPr="00D47B35">
              <w:t>Tālruņa numurs (</w:t>
            </w:r>
            <w:r w:rsidRPr="00D47B35">
              <w:rPr>
                <w:i/>
              </w:rPr>
              <w:t>saziņai Atklātajā konkursā</w:t>
            </w:r>
            <w:r w:rsidRPr="00D47B35">
              <w:t>):</w:t>
            </w:r>
          </w:p>
        </w:tc>
        <w:tc>
          <w:tcPr>
            <w:tcW w:w="3861" w:type="dxa"/>
            <w:tcBorders>
              <w:top w:val="single" w:sz="4" w:space="0" w:color="auto"/>
              <w:bottom w:val="single" w:sz="4" w:space="0" w:color="auto"/>
            </w:tcBorders>
            <w:shd w:val="clear" w:color="auto" w:fill="auto"/>
          </w:tcPr>
          <w:p w:rsidR="004E78A8" w:rsidRPr="00D47B35" w:rsidRDefault="004E78A8" w:rsidP="00C40425">
            <w:pPr>
              <w:suppressAutoHyphens/>
              <w:rPr>
                <w:lang w:eastAsia="ar-SA"/>
              </w:rPr>
            </w:pPr>
          </w:p>
        </w:tc>
      </w:tr>
      <w:tr w:rsidR="004E78A8" w:rsidRPr="00D47B35" w:rsidTr="00C40425">
        <w:tc>
          <w:tcPr>
            <w:tcW w:w="5211" w:type="dxa"/>
            <w:shd w:val="clear" w:color="auto" w:fill="auto"/>
          </w:tcPr>
          <w:p w:rsidR="004E78A8" w:rsidRPr="00334CF2" w:rsidRDefault="004E78A8" w:rsidP="00C40425">
            <w:pPr>
              <w:suppressAutoHyphens/>
            </w:pPr>
            <w:r w:rsidRPr="00334CF2">
              <w:t>E-pasts</w:t>
            </w:r>
          </w:p>
        </w:tc>
        <w:tc>
          <w:tcPr>
            <w:tcW w:w="3861" w:type="dxa"/>
            <w:tcBorders>
              <w:top w:val="single" w:sz="4" w:space="0" w:color="auto"/>
              <w:bottom w:val="single" w:sz="4" w:space="0" w:color="auto"/>
            </w:tcBorders>
            <w:shd w:val="clear" w:color="auto" w:fill="auto"/>
          </w:tcPr>
          <w:p w:rsidR="004E78A8" w:rsidRPr="00D47B35" w:rsidRDefault="004E78A8" w:rsidP="00C40425">
            <w:pPr>
              <w:suppressAutoHyphens/>
              <w:rPr>
                <w:lang w:eastAsia="ar-SA"/>
              </w:rPr>
            </w:pPr>
          </w:p>
        </w:tc>
      </w:tr>
    </w:tbl>
    <w:p w:rsidR="004E78A8" w:rsidRDefault="004E78A8" w:rsidP="004E78A8">
      <w:pPr>
        <w:tabs>
          <w:tab w:val="left" w:pos="5145"/>
        </w:tabs>
        <w:suppressAutoHyphens/>
        <w:jc w:val="right"/>
        <w:rPr>
          <w:b/>
          <w:sz w:val="22"/>
          <w:szCs w:val="22"/>
          <w:lang w:eastAsia="ar-SA"/>
        </w:rPr>
      </w:pPr>
    </w:p>
    <w:p w:rsidR="004E78A8" w:rsidRDefault="004E78A8" w:rsidP="004E78A8">
      <w:pPr>
        <w:spacing w:after="160" w:line="259" w:lineRule="auto"/>
        <w:rPr>
          <w:b/>
          <w:sz w:val="22"/>
          <w:szCs w:val="22"/>
          <w:lang w:eastAsia="ar-SA"/>
        </w:rPr>
      </w:pPr>
      <w:r>
        <w:rPr>
          <w:b/>
          <w:sz w:val="22"/>
          <w:szCs w:val="22"/>
          <w:lang w:eastAsia="ar-SA"/>
        </w:rPr>
        <w:br w:type="page"/>
      </w:r>
    </w:p>
    <w:p w:rsidR="004E78A8" w:rsidRPr="00D47B35" w:rsidRDefault="004E78A8" w:rsidP="004E78A8">
      <w:pPr>
        <w:tabs>
          <w:tab w:val="left" w:pos="5145"/>
        </w:tabs>
        <w:suppressAutoHyphens/>
        <w:jc w:val="right"/>
        <w:rPr>
          <w:b/>
          <w:sz w:val="22"/>
          <w:szCs w:val="22"/>
          <w:lang w:eastAsia="ar-SA"/>
        </w:rPr>
      </w:pPr>
      <w:r>
        <w:rPr>
          <w:b/>
          <w:sz w:val="22"/>
          <w:szCs w:val="22"/>
          <w:lang w:eastAsia="ar-SA"/>
        </w:rPr>
        <w:lastRenderedPageBreak/>
        <w:t>3</w:t>
      </w:r>
      <w:r w:rsidRPr="00D47B35">
        <w:rPr>
          <w:b/>
          <w:sz w:val="22"/>
          <w:szCs w:val="22"/>
          <w:lang w:eastAsia="ar-SA"/>
        </w:rPr>
        <w:t xml:space="preserve">. pielikums </w:t>
      </w:r>
    </w:p>
    <w:p w:rsidR="004E78A8" w:rsidRPr="00D47B35" w:rsidRDefault="004E78A8" w:rsidP="004E78A8">
      <w:pPr>
        <w:jc w:val="right"/>
      </w:pPr>
    </w:p>
    <w:p w:rsidR="004E78A8" w:rsidRPr="00D47B35" w:rsidRDefault="004E78A8" w:rsidP="004E78A8">
      <w:pPr>
        <w:jc w:val="right"/>
      </w:pPr>
      <w:r w:rsidRPr="00D47B35">
        <w:t>__________________________</w:t>
      </w:r>
    </w:p>
    <w:p w:rsidR="004E78A8" w:rsidRPr="00D47B35" w:rsidRDefault="004E78A8" w:rsidP="004E78A8">
      <w:pPr>
        <w:jc w:val="right"/>
        <w:rPr>
          <w:i/>
          <w:snapToGrid w:val="0"/>
          <w:lang w:eastAsia="ru-RU"/>
        </w:rPr>
      </w:pPr>
      <w:r w:rsidRPr="00D47B35">
        <w:rPr>
          <w:i/>
          <w:snapToGrid w:val="0"/>
          <w:lang w:eastAsia="ru-RU"/>
        </w:rPr>
        <w:t>/Pasūtītāja nosaukums/</w:t>
      </w:r>
    </w:p>
    <w:p w:rsidR="004E78A8" w:rsidRPr="00D47B35" w:rsidRDefault="004E78A8" w:rsidP="004E78A8">
      <w:pPr>
        <w:jc w:val="right"/>
      </w:pPr>
    </w:p>
    <w:p w:rsidR="004E78A8" w:rsidRPr="00D47B35" w:rsidRDefault="004E78A8" w:rsidP="004E78A8">
      <w:pPr>
        <w:pStyle w:val="Virsraksts2"/>
        <w:numPr>
          <w:ilvl w:val="0"/>
          <w:numId w:val="0"/>
        </w:numPr>
        <w:ind w:left="578"/>
        <w:jc w:val="center"/>
        <w:rPr>
          <w:rFonts w:cs="Times New Roman"/>
          <w:color w:val="auto"/>
          <w:szCs w:val="24"/>
        </w:rPr>
      </w:pPr>
      <w:bookmarkStart w:id="4" w:name="_Toc433725870"/>
      <w:bookmarkStart w:id="5" w:name="_Toc495396432"/>
      <w:r w:rsidRPr="00D47B35">
        <w:rPr>
          <w:rFonts w:cs="Times New Roman"/>
          <w:color w:val="auto"/>
          <w:szCs w:val="24"/>
        </w:rPr>
        <w:t>Apliecinājums par neatkarīgi izstrādātu piedāvājumu</w:t>
      </w:r>
      <w:bookmarkEnd w:id="4"/>
      <w:bookmarkEnd w:id="5"/>
    </w:p>
    <w:p w:rsidR="004E78A8" w:rsidRPr="00D47B35" w:rsidRDefault="004E78A8" w:rsidP="004E78A8">
      <w:pPr>
        <w:pStyle w:val="naisf"/>
        <w:spacing w:before="0" w:after="0"/>
        <w:ind w:left="5760" w:right="-1" w:hanging="5387"/>
        <w:rPr>
          <w:i/>
          <w:lang w:val="lv-LV"/>
        </w:rPr>
      </w:pPr>
      <w:r w:rsidRPr="00D47B35">
        <w:rPr>
          <w:lang w:val="lv-LV"/>
        </w:rPr>
        <w:t xml:space="preserve">Ar šo, sniedzot izsmeļošu un patiesu informāciju, _____________________________ </w:t>
      </w:r>
      <w:r w:rsidRPr="00D47B35">
        <w:rPr>
          <w:i/>
          <w:lang w:val="lv-LV"/>
        </w:rPr>
        <w:t>Pretendenta nosaukums, reģ. Nr.</w:t>
      </w:r>
    </w:p>
    <w:p w:rsidR="004E78A8" w:rsidRPr="00D47B35" w:rsidRDefault="004E78A8" w:rsidP="004E78A8">
      <w:pPr>
        <w:pStyle w:val="naisf"/>
        <w:spacing w:after="60" w:afterAutospacing="0"/>
        <w:rPr>
          <w:lang w:val="lv-LV"/>
        </w:rPr>
      </w:pPr>
      <w:r w:rsidRPr="1B022261">
        <w:rPr>
          <w:lang w:val="lv-LV"/>
        </w:rPr>
        <w:t xml:space="preserve">(turpmāk – pretendents) attiecībā uz </w:t>
      </w:r>
      <w:r w:rsidRPr="1B022261">
        <w:rPr>
          <w:b/>
          <w:bCs/>
          <w:lang w:val="lv-LV"/>
        </w:rPr>
        <w:t xml:space="preserve">Alūksnes novada pašvaldības Atklātā konkursa </w:t>
      </w:r>
      <w:r w:rsidRPr="00EB0819">
        <w:rPr>
          <w:b/>
          <w:bCs/>
          <w:lang w:val="lv-LV" w:eastAsia="ar-SA"/>
        </w:rPr>
        <w:t>“Infrastruktūras izveide Alūksnē, Alūksnes novadā” (identifikācijas Nr. ANP 2024/14)</w:t>
      </w:r>
      <w:r w:rsidRPr="1B022261">
        <w:rPr>
          <w:lang w:val="lv-LV" w:eastAsia="ar-SA"/>
        </w:rPr>
        <w:t xml:space="preserve"> </w:t>
      </w:r>
      <w:r w:rsidRPr="1B022261">
        <w:rPr>
          <w:lang w:val="lv-LV"/>
        </w:rPr>
        <w:t>procedūru apliecina, ka:</w:t>
      </w:r>
    </w:p>
    <w:p w:rsidR="004E78A8" w:rsidRPr="00D47B35" w:rsidRDefault="004E78A8" w:rsidP="004E78A8">
      <w:pPr>
        <w:spacing w:line="276" w:lineRule="auto"/>
        <w:ind w:firstLine="709"/>
        <w:contextualSpacing/>
        <w:jc w:val="both"/>
        <w:rPr>
          <w:bCs/>
        </w:rPr>
      </w:pPr>
      <w:r>
        <w:rPr>
          <w:bCs/>
        </w:rPr>
        <w:t xml:space="preserve">1. </w:t>
      </w:r>
      <w:r w:rsidRPr="00D47B35">
        <w:t>Pretendents</w:t>
      </w:r>
      <w:r w:rsidRPr="00D47B35">
        <w:rPr>
          <w:bCs/>
        </w:rPr>
        <w:t xml:space="preserve"> ir iepazinies un piekrīt šī apliecinājuma saturam</w:t>
      </w:r>
      <w:r w:rsidRPr="00D47B35">
        <w:t>.</w:t>
      </w:r>
    </w:p>
    <w:p w:rsidR="004E78A8" w:rsidRPr="00D47B35" w:rsidRDefault="004E78A8" w:rsidP="004E78A8">
      <w:pPr>
        <w:spacing w:line="276" w:lineRule="auto"/>
        <w:ind w:left="709"/>
        <w:contextualSpacing/>
        <w:jc w:val="both"/>
      </w:pPr>
      <w:r>
        <w:rPr>
          <w:bCs/>
        </w:rPr>
        <w:t xml:space="preserve">2. </w:t>
      </w:r>
      <w:r w:rsidRPr="00D47B35">
        <w:t>Pretendents</w:t>
      </w:r>
      <w:r w:rsidRPr="00D47B35">
        <w:rPr>
          <w:bCs/>
        </w:rPr>
        <w:t xml:space="preserve"> apzinās, ka var tikt izslēgts no dalības iepirkuma procedūrā</w:t>
      </w:r>
      <w:r w:rsidRPr="00D47B35">
        <w:t>, ja atklāsies, ka šis apliecinājums jebkādā veidā nav izsmeļošs un patiess.</w:t>
      </w:r>
    </w:p>
    <w:p w:rsidR="004E78A8" w:rsidRPr="00D47B35" w:rsidRDefault="004E78A8" w:rsidP="004E78A8">
      <w:pPr>
        <w:spacing w:line="276" w:lineRule="auto"/>
        <w:ind w:left="709"/>
        <w:contextualSpacing/>
        <w:jc w:val="both"/>
      </w:pPr>
      <w:r>
        <w:rPr>
          <w:bCs/>
        </w:rPr>
        <w:t xml:space="preserve">3. </w:t>
      </w:r>
      <w:r w:rsidRPr="00D47B35">
        <w:t>Pretendents</w:t>
      </w:r>
      <w:r w:rsidRPr="00D47B35">
        <w:rPr>
          <w:bCs/>
        </w:rPr>
        <w:t xml:space="preserve"> ir pilnvarojis katru personu, kuras paraksts atrodas uz iepirkuma piedāvājuma, </w:t>
      </w:r>
      <w:r w:rsidRPr="00D47B35">
        <w:t>parakstīt šo apliecinājumu pretendenta vārdā.</w:t>
      </w:r>
    </w:p>
    <w:p w:rsidR="004E78A8" w:rsidRPr="00D47B35" w:rsidRDefault="004E78A8" w:rsidP="004E78A8">
      <w:pPr>
        <w:spacing w:line="276" w:lineRule="auto"/>
        <w:ind w:firstLine="709"/>
        <w:contextualSpacing/>
        <w:jc w:val="both"/>
      </w:pPr>
      <w:r w:rsidRPr="00D47B35">
        <w:rPr>
          <w:bCs/>
        </w:rPr>
        <w:t>4.</w:t>
      </w:r>
      <w:r>
        <w:rPr>
          <w:b/>
          <w:bCs/>
        </w:rPr>
        <w:t xml:space="preserve"> </w:t>
      </w:r>
      <w:r w:rsidRPr="00D47B35">
        <w:rPr>
          <w:bCs/>
        </w:rPr>
        <w:t>Pretendents informē, ka</w:t>
      </w:r>
      <w:r w:rsidRPr="00D47B35">
        <w:t xml:space="preserve"> (</w:t>
      </w:r>
      <w:r w:rsidRPr="00D47B35">
        <w:rPr>
          <w:i/>
        </w:rPr>
        <w:t>pēc vajadzības, atzīmējiet vienu no turpmāk minētajiem</w:t>
      </w:r>
      <w:r w:rsidRPr="00D47B3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4E78A8" w:rsidRPr="00D47B35" w:rsidTr="00C40425">
        <w:tc>
          <w:tcPr>
            <w:tcW w:w="0" w:type="auto"/>
            <w:shd w:val="clear" w:color="auto" w:fill="auto"/>
          </w:tcPr>
          <w:p w:rsidR="004E78A8" w:rsidRPr="00D47B35" w:rsidRDefault="004E78A8" w:rsidP="00C40425">
            <w:pPr>
              <w:jc w:val="both"/>
            </w:pPr>
            <w:r w:rsidRPr="00D47B35">
              <w:rPr>
                <w:rFonts w:ascii="Segoe UI Symbol" w:eastAsia="MS Gothic" w:hAnsi="Segoe UI Symbol" w:cs="Segoe UI Symbol"/>
              </w:rPr>
              <w:t>☐</w:t>
            </w:r>
          </w:p>
        </w:tc>
        <w:tc>
          <w:tcPr>
            <w:tcW w:w="0" w:type="auto"/>
            <w:shd w:val="clear" w:color="auto" w:fill="auto"/>
          </w:tcPr>
          <w:p w:rsidR="004E78A8" w:rsidRPr="00D47B35" w:rsidRDefault="004E78A8" w:rsidP="00C40425">
            <w:pPr>
              <w:jc w:val="both"/>
            </w:pPr>
            <w:r w:rsidRPr="00D47B35">
              <w:t>4.1. ir iesniedzis piedāvājumu neatkarīgi no konkurentiem</w:t>
            </w:r>
            <w:r w:rsidRPr="00D47B35">
              <w:rPr>
                <w:rStyle w:val="Vresatsauce"/>
              </w:rPr>
              <w:footnoteReference w:id="2"/>
            </w:r>
            <w:r w:rsidRPr="00D47B35">
              <w:t xml:space="preserve"> un bez konsultācijām, līgumiem vai vienošanām, vai cita veida saziņas ar konkurentiem;</w:t>
            </w:r>
          </w:p>
          <w:p w:rsidR="004E78A8" w:rsidRPr="00D47B35" w:rsidRDefault="004E78A8" w:rsidP="00C40425">
            <w:pPr>
              <w:jc w:val="both"/>
            </w:pPr>
          </w:p>
        </w:tc>
      </w:tr>
      <w:tr w:rsidR="004E78A8" w:rsidRPr="00D47B35" w:rsidTr="00C40425">
        <w:tc>
          <w:tcPr>
            <w:tcW w:w="0" w:type="auto"/>
            <w:shd w:val="clear" w:color="auto" w:fill="auto"/>
          </w:tcPr>
          <w:p w:rsidR="004E78A8" w:rsidRPr="00D47B35" w:rsidRDefault="004E78A8" w:rsidP="00C40425">
            <w:pPr>
              <w:jc w:val="both"/>
            </w:pPr>
            <w:r w:rsidRPr="00D47B35">
              <w:rPr>
                <w:rFonts w:ascii="Segoe UI Symbol" w:eastAsia="MS Gothic" w:hAnsi="Segoe UI Symbol" w:cs="Segoe UI Symbol"/>
              </w:rPr>
              <w:t>☐</w:t>
            </w:r>
          </w:p>
        </w:tc>
        <w:tc>
          <w:tcPr>
            <w:tcW w:w="0" w:type="auto"/>
            <w:shd w:val="clear" w:color="auto" w:fill="auto"/>
          </w:tcPr>
          <w:p w:rsidR="004E78A8" w:rsidRPr="00D47B35" w:rsidRDefault="004E78A8" w:rsidP="00C40425">
            <w:pPr>
              <w:jc w:val="both"/>
            </w:pPr>
            <w:r w:rsidRPr="00D47B3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4E78A8" w:rsidRPr="00D47B35" w:rsidRDefault="004E78A8" w:rsidP="004E78A8">
      <w:pPr>
        <w:jc w:val="both"/>
      </w:pPr>
    </w:p>
    <w:p w:rsidR="004E78A8" w:rsidRPr="00D47B35" w:rsidRDefault="004E78A8" w:rsidP="004E78A8">
      <w:pPr>
        <w:ind w:left="720"/>
        <w:contextualSpacing/>
        <w:jc w:val="both"/>
      </w:pPr>
      <w:r w:rsidRPr="00D47B35">
        <w:rPr>
          <w:bCs/>
        </w:rPr>
        <w:t>5.</w:t>
      </w:r>
      <w:r w:rsidRPr="00D47B35">
        <w:rPr>
          <w:b/>
          <w:bCs/>
        </w:rPr>
        <w:t xml:space="preserve"> </w:t>
      </w:r>
      <w:r w:rsidRPr="00D47B35">
        <w:rPr>
          <w:bCs/>
        </w:rPr>
        <w:t>P</w:t>
      </w:r>
      <w:r w:rsidRPr="00D47B35">
        <w:t>retendentam, izņemot gadījumu, kad pretendents šādu saziņu ir paziņojis saskaņā ar šī apliecinājuma 4.2. apakšpunktu, ne ar vienu konkurentu nav bijusi saziņa attiecībā uz:</w:t>
      </w:r>
    </w:p>
    <w:p w:rsidR="004E78A8" w:rsidRPr="00D47B35" w:rsidRDefault="004E78A8" w:rsidP="004E78A8">
      <w:pPr>
        <w:ind w:left="720" w:firstLine="720"/>
        <w:contextualSpacing/>
        <w:jc w:val="both"/>
      </w:pPr>
      <w:r w:rsidRPr="00D47B35">
        <w:t>5.1. cenām;</w:t>
      </w:r>
    </w:p>
    <w:p w:rsidR="004E78A8" w:rsidRPr="00D47B35" w:rsidRDefault="004E78A8" w:rsidP="004E78A8">
      <w:pPr>
        <w:ind w:left="720" w:firstLine="720"/>
        <w:contextualSpacing/>
        <w:jc w:val="both"/>
      </w:pPr>
      <w:r w:rsidRPr="00D47B35">
        <w:t>5.2. cenas aprēķināšanas metodēm, faktoriem (apstākļiem) vai formulām;</w:t>
      </w:r>
    </w:p>
    <w:p w:rsidR="004E78A8" w:rsidRPr="00D47B35" w:rsidRDefault="004E78A8" w:rsidP="004E78A8">
      <w:pPr>
        <w:ind w:left="1440"/>
        <w:contextualSpacing/>
        <w:jc w:val="both"/>
      </w:pPr>
      <w:r w:rsidRPr="00D47B35">
        <w:t>5.3. nodomu vai lēmumu piedalīties vai nepiedalīties iepirkumā (iesniegt vai neiesniegt piedāvājumu); vai</w:t>
      </w:r>
    </w:p>
    <w:p w:rsidR="004E78A8" w:rsidRPr="00D47B35" w:rsidRDefault="004E78A8" w:rsidP="004E78A8">
      <w:pPr>
        <w:ind w:left="720" w:firstLine="720"/>
        <w:contextualSpacing/>
        <w:jc w:val="both"/>
      </w:pPr>
      <w:r w:rsidRPr="00D47B35">
        <w:t xml:space="preserve">5.4. tādu piedāvājuma iesniegšanu, kas neatbilst iepirkuma prasībām; </w:t>
      </w:r>
    </w:p>
    <w:p w:rsidR="004E78A8" w:rsidRPr="00D47B35" w:rsidRDefault="004E78A8" w:rsidP="004E78A8">
      <w:pPr>
        <w:ind w:left="1440"/>
        <w:contextualSpacing/>
        <w:jc w:val="both"/>
      </w:pPr>
      <w:r>
        <w:t xml:space="preserve">5.5. kvalitāti, apjomu, specifikāciju, izpildes, piegādes vai citiem nosacījumiem, </w:t>
      </w:r>
      <w:proofErr w:type="gramStart"/>
      <w:r>
        <w:t>kas risināmi neatkarīgi no konkurentiem, tiem produktiem</w:t>
      </w:r>
      <w:proofErr w:type="gramEnd"/>
      <w:r>
        <w:t xml:space="preserve"> vai pakalpojumiem, uz ko attiecas šis iepirkums.</w:t>
      </w:r>
    </w:p>
    <w:p w:rsidR="004E78A8" w:rsidRPr="00D47B35" w:rsidRDefault="004E78A8" w:rsidP="004E78A8">
      <w:pPr>
        <w:ind w:left="720"/>
        <w:contextualSpacing/>
        <w:jc w:val="both"/>
      </w:pPr>
      <w:r>
        <w:t>6. Pretendents</w:t>
      </w:r>
      <w:r w:rsidRPr="1B022261">
        <w:rPr>
          <w:b/>
          <w:bCs/>
        </w:rPr>
        <w:t xml:space="preserve"> </w:t>
      </w:r>
      <w: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rsidR="004E78A8" w:rsidRPr="00D47B35" w:rsidRDefault="004E78A8" w:rsidP="004E78A8">
      <w:pPr>
        <w:ind w:left="720"/>
        <w:contextualSpacing/>
        <w:jc w:val="both"/>
        <w:rPr>
          <w:lang w:eastAsia="ru-RU"/>
        </w:rPr>
      </w:pPr>
      <w:r w:rsidRPr="00D47B35">
        <w:t>7.</w:t>
      </w:r>
      <w:r w:rsidRPr="1B022261">
        <w:rPr>
          <w:b/>
          <w:bCs/>
        </w:rPr>
        <w:t xml:space="preserve"> </w:t>
      </w:r>
      <w:r w:rsidRPr="00D47B35">
        <w:t xml:space="preserve">Pretendents apzinās, ka Konkurences likumā noteikta atbildība par aizliegtām vienošanām, paredzot naudas sodu līdz 10% apmēram no pārkāpēja pēdējā finanšu gada </w:t>
      </w:r>
      <w:r w:rsidRPr="00D47B35">
        <w:lastRenderedPageBreak/>
        <w:t>neto apgrozījuma</w:t>
      </w:r>
      <w:proofErr w:type="gramStart"/>
      <w:r w:rsidRPr="00D47B35">
        <w:t>, un Publisko iepirkumu</w:t>
      </w:r>
      <w:proofErr w:type="gramEnd"/>
      <w:r w:rsidRPr="00D47B35">
        <w:t xml:space="preserve"> likums</w:t>
      </w:r>
      <w:r w:rsidRPr="00D47B35">
        <w:rPr>
          <w:rStyle w:val="Vresatsauce"/>
        </w:rPr>
        <w:footnoteReference w:id="3"/>
      </w:r>
      <w:r>
        <w:t xml:space="preserve"> paredz uz 3 (trīs)</w:t>
      </w:r>
      <w:r w:rsidRPr="00D47B35">
        <w:t xml:space="preserve"> </w:t>
      </w:r>
      <w:r>
        <w:t>gadiem</w:t>
      </w:r>
      <w:r w:rsidRPr="00D47B35">
        <w:t xml:space="preserve"> izslēgt pretendentu no dalības iepirkuma procedūrā. </w:t>
      </w:r>
      <w:r w:rsidRPr="00D47B35">
        <w:rPr>
          <w:snapToGrid w:val="0"/>
          <w:lang w:eastAsia="ru-RU"/>
        </w:rPr>
        <w:t>Izņēmums ir gadījumi, kad kompetentā konkurences iestāde, konstatējot konkurences tiesību pārkāpumu, ir atbrīvojusi pretendentu, kurš iecietības programmas</w:t>
      </w:r>
      <w:r w:rsidRPr="00D47B35">
        <w:rPr>
          <w:rStyle w:val="Vresatsauce"/>
          <w:snapToGrid w:val="0"/>
          <w:lang w:eastAsia="ru-RU"/>
        </w:rPr>
        <w:footnoteReference w:id="4"/>
      </w:r>
      <w:r w:rsidRPr="00D47B35">
        <w:rPr>
          <w:snapToGrid w:val="0"/>
          <w:lang w:eastAsia="ru-RU"/>
        </w:rPr>
        <w:t xml:space="preserve"> ietvaros ir sadarbojies ar to, no naudas soda vai naudas sodu samazinājusi.</w:t>
      </w:r>
    </w:p>
    <w:p w:rsidR="004E78A8" w:rsidRPr="00D47B35" w:rsidRDefault="004E78A8" w:rsidP="004E78A8">
      <w:pPr>
        <w:jc w:val="both"/>
        <w:rPr>
          <w:b/>
          <w:bCs/>
          <w:i/>
          <w:iCs/>
        </w:rPr>
      </w:pPr>
      <w:r w:rsidRPr="1B022261">
        <w:rPr>
          <w:b/>
          <w:bCs/>
          <w:i/>
          <w:iCs/>
        </w:rPr>
        <w:t>(Piezīme: pretendents atbilstoši situācijai aizpilda tukšās vietas šajā formā, kā arī aizpilda pielikumu vai izmanto to kā apliecinājuma paraugu.)</w:t>
      </w:r>
    </w:p>
    <w:p w:rsidR="004E78A8" w:rsidRPr="00D47B35" w:rsidRDefault="004E78A8" w:rsidP="004E78A8"/>
    <w:p w:rsidR="004E78A8" w:rsidRPr="00D47B35" w:rsidRDefault="004E78A8" w:rsidP="004E78A8">
      <w:pPr>
        <w:jc w:val="right"/>
      </w:pPr>
      <w:r w:rsidRPr="00D47B35">
        <w:t>Pielikums</w:t>
      </w:r>
    </w:p>
    <w:p w:rsidR="004E78A8" w:rsidRPr="00D47B35" w:rsidRDefault="004E78A8" w:rsidP="004E78A8">
      <w:pPr>
        <w:rPr>
          <w:b/>
        </w:rPr>
      </w:pPr>
      <w:r w:rsidRPr="00D47B35">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4E78A8" w:rsidRPr="00D47B35" w:rsidTr="00C40425">
        <w:tc>
          <w:tcPr>
            <w:tcW w:w="675" w:type="dxa"/>
            <w:shd w:val="clear" w:color="auto" w:fill="auto"/>
          </w:tcPr>
          <w:p w:rsidR="004E78A8" w:rsidRPr="00D47B35" w:rsidRDefault="004E78A8" w:rsidP="00C40425">
            <w:pPr>
              <w:rPr>
                <w:b/>
              </w:rPr>
            </w:pPr>
            <w:r w:rsidRPr="00D47B35">
              <w:rPr>
                <w:b/>
              </w:rPr>
              <w:t>Nr.</w:t>
            </w:r>
          </w:p>
        </w:tc>
        <w:tc>
          <w:tcPr>
            <w:tcW w:w="4251" w:type="dxa"/>
            <w:shd w:val="clear" w:color="auto" w:fill="auto"/>
          </w:tcPr>
          <w:p w:rsidR="004E78A8" w:rsidRPr="00D47B35" w:rsidRDefault="004E78A8" w:rsidP="00C40425">
            <w:pPr>
              <w:rPr>
                <w:b/>
              </w:rPr>
            </w:pPr>
            <w:r w:rsidRPr="00D47B35">
              <w:rPr>
                <w:b/>
              </w:rPr>
              <w:t>Uzņēmums – konkurents, ar kuru ir bijusi saziņa</w:t>
            </w:r>
          </w:p>
        </w:tc>
        <w:tc>
          <w:tcPr>
            <w:tcW w:w="4141" w:type="dxa"/>
            <w:shd w:val="clear" w:color="auto" w:fill="auto"/>
          </w:tcPr>
          <w:p w:rsidR="004E78A8" w:rsidRPr="00D47B35" w:rsidRDefault="004E78A8" w:rsidP="00C40425">
            <w:pPr>
              <w:rPr>
                <w:b/>
              </w:rPr>
            </w:pPr>
            <w:r w:rsidRPr="00D47B35">
              <w:rPr>
                <w:b/>
              </w:rPr>
              <w:t>Saziņas veids, mērķis, raksturs un saturs</w:t>
            </w:r>
          </w:p>
        </w:tc>
      </w:tr>
      <w:tr w:rsidR="004E78A8" w:rsidRPr="00D47B35" w:rsidTr="00C40425">
        <w:tc>
          <w:tcPr>
            <w:tcW w:w="675" w:type="dxa"/>
            <w:shd w:val="clear" w:color="auto" w:fill="auto"/>
          </w:tcPr>
          <w:p w:rsidR="004E78A8" w:rsidRPr="00D47B35" w:rsidRDefault="004E78A8" w:rsidP="00C40425"/>
        </w:tc>
        <w:tc>
          <w:tcPr>
            <w:tcW w:w="4251" w:type="dxa"/>
            <w:shd w:val="clear" w:color="auto" w:fill="auto"/>
          </w:tcPr>
          <w:p w:rsidR="004E78A8" w:rsidRPr="00D47B35" w:rsidRDefault="004E78A8" w:rsidP="00C40425">
            <w:r w:rsidRPr="00D47B35">
              <w:t>[Komersanta nosaukums, reģ. Nr.]</w:t>
            </w:r>
          </w:p>
        </w:tc>
        <w:tc>
          <w:tcPr>
            <w:tcW w:w="4141" w:type="dxa"/>
            <w:shd w:val="clear" w:color="auto" w:fill="auto"/>
          </w:tcPr>
          <w:p w:rsidR="004E78A8" w:rsidRPr="00D47B35" w:rsidRDefault="004E78A8" w:rsidP="00C40425"/>
        </w:tc>
      </w:tr>
      <w:tr w:rsidR="004E78A8" w:rsidRPr="00D47B35" w:rsidTr="00C40425">
        <w:tc>
          <w:tcPr>
            <w:tcW w:w="675" w:type="dxa"/>
            <w:shd w:val="clear" w:color="auto" w:fill="auto"/>
          </w:tcPr>
          <w:p w:rsidR="004E78A8" w:rsidRPr="00D47B35" w:rsidRDefault="004E78A8" w:rsidP="00C40425"/>
        </w:tc>
        <w:tc>
          <w:tcPr>
            <w:tcW w:w="4251" w:type="dxa"/>
            <w:shd w:val="clear" w:color="auto" w:fill="auto"/>
          </w:tcPr>
          <w:p w:rsidR="004E78A8" w:rsidRPr="00D47B35" w:rsidRDefault="004E78A8" w:rsidP="00C40425"/>
        </w:tc>
        <w:tc>
          <w:tcPr>
            <w:tcW w:w="4141" w:type="dxa"/>
            <w:shd w:val="clear" w:color="auto" w:fill="auto"/>
          </w:tcPr>
          <w:p w:rsidR="004E78A8" w:rsidRPr="00D47B35" w:rsidRDefault="004E78A8" w:rsidP="00C40425"/>
        </w:tc>
      </w:tr>
    </w:tbl>
    <w:p w:rsidR="004E78A8" w:rsidRPr="00D47B35" w:rsidRDefault="004E78A8" w:rsidP="004E78A8">
      <w:pPr>
        <w:rPr>
          <w:snapToGrid w:val="0"/>
          <w:lang w:eastAsia="ru-RU"/>
        </w:rPr>
      </w:pPr>
    </w:p>
    <w:p w:rsidR="004E78A8" w:rsidRPr="00BB67C6" w:rsidRDefault="004E78A8" w:rsidP="004E78A8">
      <w:pPr>
        <w:tabs>
          <w:tab w:val="left" w:pos="5145"/>
        </w:tabs>
        <w:suppressAutoHyphens/>
        <w:jc w:val="right"/>
        <w:rPr>
          <w:b/>
          <w:bCs/>
          <w:shd w:val="clear" w:color="auto" w:fill="FFFF00"/>
          <w:lang w:eastAsia="ar-SA"/>
        </w:rPr>
      </w:pPr>
      <w:r w:rsidRPr="1B022261">
        <w:rPr>
          <w:b/>
          <w:bCs/>
          <w:sz w:val="22"/>
          <w:szCs w:val="22"/>
          <w:lang w:eastAsia="ar-SA"/>
        </w:rPr>
        <w:br w:type="page"/>
      </w:r>
      <w:r w:rsidRPr="1B022261">
        <w:rPr>
          <w:b/>
          <w:bCs/>
          <w:lang w:eastAsia="ar-SA"/>
        </w:rPr>
        <w:lastRenderedPageBreak/>
        <w:t>4. pielikums</w:t>
      </w:r>
      <w:r w:rsidRPr="1B022261">
        <w:rPr>
          <w:b/>
          <w:bCs/>
          <w:shd w:val="clear" w:color="auto" w:fill="FFFF00"/>
          <w:lang w:eastAsia="ar-SA"/>
        </w:rPr>
        <w:t xml:space="preserve"> </w:t>
      </w:r>
    </w:p>
    <w:p w:rsidR="004E78A8" w:rsidRPr="00BB67C6" w:rsidRDefault="004E78A8" w:rsidP="004E78A8">
      <w:pPr>
        <w:jc w:val="right"/>
        <w:rPr>
          <w:lang w:eastAsia="ar-SA"/>
        </w:rPr>
      </w:pPr>
      <w:bookmarkStart w:id="6" w:name="_Toc433725871"/>
      <w:bookmarkStart w:id="7" w:name="_Toc495396433"/>
      <w:r w:rsidRPr="00BB67C6">
        <w:rPr>
          <w:lang w:eastAsia="ar-SA"/>
        </w:rPr>
        <w:t xml:space="preserve">ATKLĀTAM KONKURSAM </w:t>
      </w:r>
    </w:p>
    <w:p w:rsidR="004E78A8" w:rsidRPr="0081002A" w:rsidRDefault="004E78A8" w:rsidP="004E78A8">
      <w:pPr>
        <w:jc w:val="right"/>
        <w:rPr>
          <w:lang w:eastAsia="ar-SA"/>
        </w:rPr>
      </w:pPr>
      <w:r w:rsidRPr="0081002A">
        <w:rPr>
          <w:lang w:eastAsia="ar-SA"/>
        </w:rPr>
        <w:t xml:space="preserve">“INFRASTRUKTŪRAS IZVEIDE ALŪKSNĒ, ALŪKSNES NOVADĀ” </w:t>
      </w:r>
    </w:p>
    <w:p w:rsidR="004E78A8" w:rsidRPr="00D47B35" w:rsidRDefault="004E78A8" w:rsidP="004E78A8">
      <w:pPr>
        <w:jc w:val="right"/>
        <w:rPr>
          <w:lang w:eastAsia="ar-SA"/>
        </w:rPr>
      </w:pPr>
      <w:r w:rsidRPr="0081002A">
        <w:rPr>
          <w:lang w:eastAsia="ar-SA"/>
        </w:rPr>
        <w:t xml:space="preserve">(IDENTIFIKĀCIJAS Nr. </w:t>
      </w:r>
      <w:r w:rsidRPr="0081002A">
        <w:t>ANP 2024/14</w:t>
      </w:r>
      <w:r w:rsidRPr="0081002A">
        <w:rPr>
          <w:lang w:eastAsia="ar-SA"/>
        </w:rPr>
        <w:t>)</w:t>
      </w:r>
    </w:p>
    <w:p w:rsidR="004E78A8" w:rsidRPr="00D47B35" w:rsidRDefault="004E78A8" w:rsidP="004E78A8">
      <w:pPr>
        <w:jc w:val="right"/>
        <w:rPr>
          <w:lang w:eastAsia="ar-SA"/>
        </w:rPr>
      </w:pPr>
    </w:p>
    <w:p w:rsidR="004E78A8" w:rsidRPr="00D47B35" w:rsidRDefault="004E78A8" w:rsidP="004E78A8">
      <w:pPr>
        <w:pStyle w:val="Virsraksts2"/>
        <w:numPr>
          <w:ilvl w:val="0"/>
          <w:numId w:val="0"/>
        </w:numPr>
        <w:spacing w:before="0" w:after="0"/>
        <w:jc w:val="right"/>
        <w:rPr>
          <w:color w:val="auto"/>
          <w:szCs w:val="24"/>
          <w:lang w:eastAsia="ar-SA"/>
        </w:rPr>
      </w:pPr>
      <w:r w:rsidRPr="00D47B35">
        <w:rPr>
          <w:color w:val="auto"/>
          <w:szCs w:val="24"/>
          <w:lang w:eastAsia="ar-SA"/>
        </w:rPr>
        <w:t xml:space="preserve">SARAKSTS PAR SEKMĪGI ĪSTENOTAJIEM LĪDZVĒRTĪGIEM </w:t>
      </w:r>
      <w:bookmarkEnd w:id="6"/>
      <w:r w:rsidRPr="00D47B35">
        <w:rPr>
          <w:color w:val="auto"/>
          <w:szCs w:val="24"/>
          <w:lang w:eastAsia="ar-SA"/>
        </w:rPr>
        <w:t>OBJEKTIEM*</w:t>
      </w:r>
      <w:bookmarkEnd w:id="7"/>
    </w:p>
    <w:p w:rsidR="004E78A8" w:rsidRPr="00D47B35" w:rsidRDefault="004E78A8" w:rsidP="004E78A8">
      <w:pPr>
        <w:rPr>
          <w:lang w:eastAsia="ar-SA"/>
        </w:rPr>
      </w:pPr>
    </w:p>
    <w:p w:rsidR="004E78A8" w:rsidRPr="00D47B35" w:rsidRDefault="004E78A8" w:rsidP="004E78A8">
      <w:pPr>
        <w:pBdr>
          <w:bottom w:val="single" w:sz="12" w:space="1" w:color="auto"/>
        </w:pBdr>
        <w:suppressAutoHyphens/>
        <w:jc w:val="right"/>
        <w:rPr>
          <w:strike/>
          <w:lang w:eastAsia="ar-SA"/>
        </w:rPr>
      </w:pPr>
      <w:r w:rsidRPr="00D47B35">
        <w:rPr>
          <w:lang w:eastAsia="ar-SA"/>
        </w:rPr>
        <w:t>2024.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4E78A8" w:rsidRPr="00D47B35" w:rsidRDefault="004E78A8" w:rsidP="004E78A8">
      <w:pPr>
        <w:suppressAutoHyphens/>
        <w:jc w:val="right"/>
        <w:rPr>
          <w:lang w:eastAsia="ar-SA"/>
        </w:rPr>
      </w:pPr>
    </w:p>
    <w:p w:rsidR="004E78A8" w:rsidRDefault="004E78A8" w:rsidP="004E78A8">
      <w:pPr>
        <w:suppressAutoHyphens/>
        <w:rPr>
          <w:lang w:eastAsia="ar-SA"/>
        </w:rPr>
      </w:pPr>
    </w:p>
    <w:p w:rsidR="004E78A8" w:rsidRPr="00D47B35" w:rsidRDefault="004E78A8" w:rsidP="004E78A8">
      <w:pPr>
        <w:suppressAutoHyphens/>
        <w:rPr>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552"/>
        <w:gridCol w:w="2976"/>
        <w:gridCol w:w="1843"/>
      </w:tblGrid>
      <w:tr w:rsidR="004E78A8" w:rsidRPr="00D47B35" w:rsidTr="00C40425">
        <w:tc>
          <w:tcPr>
            <w:tcW w:w="1696" w:type="dxa"/>
            <w:shd w:val="clear" w:color="auto" w:fill="D9D9D9"/>
            <w:vAlign w:val="center"/>
          </w:tcPr>
          <w:p w:rsidR="004E78A8" w:rsidRPr="009313D8" w:rsidRDefault="004E78A8" w:rsidP="00C40425">
            <w:pPr>
              <w:jc w:val="center"/>
              <w:rPr>
                <w:bCs/>
              </w:rPr>
            </w:pPr>
            <w:r w:rsidRPr="009313D8">
              <w:rPr>
                <w:bCs/>
              </w:rPr>
              <w:t>Kvalifikācijas prasība</w:t>
            </w:r>
          </w:p>
        </w:tc>
        <w:tc>
          <w:tcPr>
            <w:tcW w:w="2552" w:type="dxa"/>
            <w:shd w:val="clear" w:color="auto" w:fill="D9D9D9"/>
            <w:vAlign w:val="center"/>
          </w:tcPr>
          <w:p w:rsidR="004E78A8" w:rsidRPr="009313D8" w:rsidRDefault="004E78A8" w:rsidP="00C40425">
            <w:pPr>
              <w:jc w:val="center"/>
              <w:rPr>
                <w:bCs/>
              </w:rPr>
            </w:pPr>
            <w:r w:rsidRPr="009313D8">
              <w:rPr>
                <w:bCs/>
              </w:rPr>
              <w:t xml:space="preserve">Pasūtītāja būvobjekta nosaukums, līguma Nr., </w:t>
            </w:r>
            <w:r>
              <w:rPr>
                <w:bCs/>
              </w:rPr>
              <w:t>būv</w:t>
            </w:r>
            <w:r w:rsidRPr="009313D8">
              <w:rPr>
                <w:bCs/>
              </w:rPr>
              <w:t>objekta nodošanas ekspluatācijā datums</w:t>
            </w:r>
          </w:p>
        </w:tc>
        <w:tc>
          <w:tcPr>
            <w:tcW w:w="2976" w:type="dxa"/>
            <w:shd w:val="clear" w:color="auto" w:fill="D9D9D9"/>
            <w:vAlign w:val="center"/>
          </w:tcPr>
          <w:p w:rsidR="004E78A8" w:rsidRPr="00D47B35" w:rsidRDefault="004E78A8" w:rsidP="00C40425">
            <w:pPr>
              <w:jc w:val="center"/>
              <w:rPr>
                <w:b/>
              </w:rPr>
            </w:pPr>
            <w:r w:rsidRPr="009313D8">
              <w:rPr>
                <w:bCs/>
              </w:rPr>
              <w:t>Būv</w:t>
            </w:r>
            <w:r>
              <w:rPr>
                <w:bCs/>
              </w:rPr>
              <w:t>o</w:t>
            </w:r>
            <w:r w:rsidRPr="009313D8">
              <w:rPr>
                <w:bCs/>
              </w:rPr>
              <w:t>bjekta apraksts,</w:t>
            </w:r>
            <w:r w:rsidRPr="00D47B35">
              <w:t xml:space="preserve"> kas pierāda atbilstību attiecīgajai kvalifikācijas prasībai</w:t>
            </w:r>
          </w:p>
        </w:tc>
        <w:tc>
          <w:tcPr>
            <w:tcW w:w="1843" w:type="dxa"/>
            <w:shd w:val="clear" w:color="auto" w:fill="D9D9D9"/>
            <w:vAlign w:val="center"/>
          </w:tcPr>
          <w:p w:rsidR="004E78A8" w:rsidRPr="009313D8" w:rsidRDefault="004E78A8" w:rsidP="00C40425">
            <w:pPr>
              <w:jc w:val="center"/>
              <w:rPr>
                <w:bCs/>
              </w:rPr>
            </w:pPr>
            <w:r w:rsidRPr="009313D8">
              <w:rPr>
                <w:bCs/>
              </w:rPr>
              <w:t>Būvobjekta pasūtītājs, kontaktpersona, tālrunis, e-pasts</w:t>
            </w:r>
          </w:p>
        </w:tc>
      </w:tr>
      <w:tr w:rsidR="004E78A8" w:rsidRPr="00D47B35" w:rsidTr="00C40425">
        <w:tc>
          <w:tcPr>
            <w:tcW w:w="1696" w:type="dxa"/>
            <w:shd w:val="clear" w:color="auto" w:fill="auto"/>
          </w:tcPr>
          <w:p w:rsidR="004E78A8" w:rsidRPr="00D47B35" w:rsidRDefault="004E78A8" w:rsidP="00C40425"/>
        </w:tc>
        <w:tc>
          <w:tcPr>
            <w:tcW w:w="2552" w:type="dxa"/>
            <w:shd w:val="clear" w:color="auto" w:fill="auto"/>
          </w:tcPr>
          <w:p w:rsidR="004E78A8" w:rsidRPr="00D47B35" w:rsidRDefault="004E78A8" w:rsidP="00C40425">
            <w:pPr>
              <w:jc w:val="both"/>
            </w:pPr>
          </w:p>
        </w:tc>
        <w:tc>
          <w:tcPr>
            <w:tcW w:w="2976" w:type="dxa"/>
            <w:shd w:val="clear" w:color="auto" w:fill="auto"/>
          </w:tcPr>
          <w:p w:rsidR="004E78A8" w:rsidRPr="00D47B35" w:rsidRDefault="004E78A8" w:rsidP="00C40425">
            <w:pPr>
              <w:jc w:val="both"/>
            </w:pPr>
          </w:p>
        </w:tc>
        <w:tc>
          <w:tcPr>
            <w:tcW w:w="1843" w:type="dxa"/>
            <w:shd w:val="clear" w:color="auto" w:fill="auto"/>
          </w:tcPr>
          <w:p w:rsidR="004E78A8" w:rsidRPr="00D47B35" w:rsidRDefault="004E78A8" w:rsidP="00C40425">
            <w:pPr>
              <w:jc w:val="both"/>
            </w:pPr>
          </w:p>
        </w:tc>
      </w:tr>
      <w:tr w:rsidR="004E78A8" w:rsidRPr="00D47B35" w:rsidTr="00C40425">
        <w:tc>
          <w:tcPr>
            <w:tcW w:w="1696" w:type="dxa"/>
            <w:shd w:val="clear" w:color="auto" w:fill="auto"/>
          </w:tcPr>
          <w:p w:rsidR="004E78A8" w:rsidRPr="00D47B35" w:rsidRDefault="004E78A8" w:rsidP="00C40425"/>
        </w:tc>
        <w:tc>
          <w:tcPr>
            <w:tcW w:w="2552" w:type="dxa"/>
            <w:shd w:val="clear" w:color="auto" w:fill="auto"/>
          </w:tcPr>
          <w:p w:rsidR="004E78A8" w:rsidRPr="00D47B35" w:rsidRDefault="004E78A8" w:rsidP="00C40425">
            <w:pPr>
              <w:jc w:val="both"/>
            </w:pPr>
          </w:p>
        </w:tc>
        <w:tc>
          <w:tcPr>
            <w:tcW w:w="2976" w:type="dxa"/>
            <w:shd w:val="clear" w:color="auto" w:fill="auto"/>
          </w:tcPr>
          <w:p w:rsidR="004E78A8" w:rsidRPr="00D47B35" w:rsidRDefault="004E78A8" w:rsidP="00C40425">
            <w:pPr>
              <w:jc w:val="both"/>
            </w:pPr>
          </w:p>
        </w:tc>
        <w:tc>
          <w:tcPr>
            <w:tcW w:w="1843" w:type="dxa"/>
            <w:shd w:val="clear" w:color="auto" w:fill="auto"/>
          </w:tcPr>
          <w:p w:rsidR="004E78A8" w:rsidRPr="00D47B35" w:rsidRDefault="004E78A8" w:rsidP="00C40425">
            <w:pPr>
              <w:jc w:val="both"/>
            </w:pPr>
          </w:p>
        </w:tc>
      </w:tr>
      <w:tr w:rsidR="004E78A8" w:rsidRPr="00D47B35" w:rsidTr="00C40425">
        <w:tc>
          <w:tcPr>
            <w:tcW w:w="1696" w:type="dxa"/>
            <w:shd w:val="clear" w:color="auto" w:fill="auto"/>
          </w:tcPr>
          <w:p w:rsidR="004E78A8" w:rsidRPr="00D47B35" w:rsidRDefault="004E78A8" w:rsidP="00C40425"/>
        </w:tc>
        <w:tc>
          <w:tcPr>
            <w:tcW w:w="2552" w:type="dxa"/>
            <w:shd w:val="clear" w:color="auto" w:fill="auto"/>
          </w:tcPr>
          <w:p w:rsidR="004E78A8" w:rsidRPr="00D47B35" w:rsidRDefault="004E78A8" w:rsidP="00C40425">
            <w:pPr>
              <w:jc w:val="both"/>
            </w:pPr>
          </w:p>
        </w:tc>
        <w:tc>
          <w:tcPr>
            <w:tcW w:w="2976" w:type="dxa"/>
            <w:shd w:val="clear" w:color="auto" w:fill="auto"/>
          </w:tcPr>
          <w:p w:rsidR="004E78A8" w:rsidRPr="00D47B35" w:rsidRDefault="004E78A8" w:rsidP="00C40425">
            <w:pPr>
              <w:jc w:val="both"/>
            </w:pPr>
          </w:p>
        </w:tc>
        <w:tc>
          <w:tcPr>
            <w:tcW w:w="1843" w:type="dxa"/>
            <w:shd w:val="clear" w:color="auto" w:fill="auto"/>
          </w:tcPr>
          <w:p w:rsidR="004E78A8" w:rsidRPr="00D47B35" w:rsidRDefault="004E78A8" w:rsidP="00C40425">
            <w:pPr>
              <w:jc w:val="both"/>
            </w:pPr>
          </w:p>
        </w:tc>
      </w:tr>
    </w:tbl>
    <w:p w:rsidR="004E78A8" w:rsidRPr="00D47B35" w:rsidRDefault="004E78A8" w:rsidP="004E78A8">
      <w:pPr>
        <w:suppressAutoHyphens/>
        <w:jc w:val="both"/>
        <w:rPr>
          <w:lang w:eastAsia="ar-SA"/>
        </w:rPr>
      </w:pPr>
    </w:p>
    <w:p w:rsidR="004E78A8" w:rsidRPr="00D47B35" w:rsidRDefault="004E78A8" w:rsidP="004E78A8">
      <w:pPr>
        <w:shd w:val="clear" w:color="auto" w:fill="FFFFFF" w:themeFill="background1"/>
        <w:suppressAutoHyphens/>
        <w:jc w:val="both"/>
        <w:rPr>
          <w:lang w:eastAsia="ar-SA"/>
        </w:rPr>
      </w:pPr>
      <w:r w:rsidRPr="1B022261">
        <w:rPr>
          <w:lang w:eastAsia="ar-SA"/>
        </w:rPr>
        <w:t>*- informācija šajā pielikumā jā</w:t>
      </w:r>
      <w:r>
        <w:rPr>
          <w:lang w:eastAsia="ar-SA"/>
        </w:rPr>
        <w:t xml:space="preserve">norāda atbilstoši Nolikuma </w:t>
      </w:r>
      <w:r w:rsidRPr="0081002A">
        <w:rPr>
          <w:lang w:eastAsia="ar-SA"/>
        </w:rPr>
        <w:t>9.1.7. punkta prasībām</w:t>
      </w:r>
      <w:r w:rsidRPr="1B022261">
        <w:rPr>
          <w:lang w:eastAsia="ar-SA"/>
        </w:rPr>
        <w:t>.</w:t>
      </w:r>
    </w:p>
    <w:p w:rsidR="004E78A8" w:rsidRPr="00D47B35" w:rsidRDefault="004E78A8" w:rsidP="004E78A8">
      <w:pPr>
        <w:suppressAutoHyphens/>
        <w:ind w:left="360"/>
        <w:jc w:val="both"/>
        <w:rPr>
          <w:lang w:eastAsia="ar-SA"/>
        </w:rPr>
      </w:pPr>
    </w:p>
    <w:p w:rsidR="004E78A8" w:rsidRPr="00D47B35" w:rsidRDefault="004E78A8" w:rsidP="004E78A8">
      <w:pPr>
        <w:suppressAutoHyphens/>
        <w:ind w:left="360"/>
        <w:jc w:val="both"/>
        <w:rPr>
          <w:lang w:eastAsia="ar-SA"/>
        </w:rPr>
      </w:pPr>
    </w:p>
    <w:p w:rsidR="004E78A8" w:rsidRPr="00D47B35" w:rsidRDefault="004E78A8" w:rsidP="004E78A8">
      <w:pPr>
        <w:suppressAutoHyphens/>
        <w:rPr>
          <w:lang w:eastAsia="ar-SA"/>
        </w:rPr>
      </w:pPr>
    </w:p>
    <w:p w:rsidR="004E78A8" w:rsidRPr="00D47B35" w:rsidRDefault="004E78A8" w:rsidP="004E78A8">
      <w:pPr>
        <w:suppressAutoHyphens/>
        <w:rPr>
          <w:lang w:eastAsia="ar-SA"/>
        </w:rPr>
        <w:sectPr w:rsidR="004E78A8" w:rsidRPr="00D47B35" w:rsidSect="00255CCB">
          <w:headerReference w:type="even" r:id="rId8"/>
          <w:headerReference w:type="default" r:id="rId9"/>
          <w:footerReference w:type="even" r:id="rId10"/>
          <w:pgSz w:w="11906" w:h="16838" w:code="9"/>
          <w:pgMar w:top="851" w:right="1134" w:bottom="851" w:left="1701" w:header="720" w:footer="720" w:gutter="0"/>
          <w:pgNumType w:chapStyle="2"/>
          <w:cols w:space="60"/>
          <w:noEndnote/>
          <w:titlePg/>
          <w:docGrid w:linePitch="326"/>
        </w:sectPr>
      </w:pPr>
      <w:r w:rsidRPr="00D47B35">
        <w:rPr>
          <w:lang w:eastAsia="ar-SA"/>
        </w:rPr>
        <w:br w:type="page"/>
      </w:r>
    </w:p>
    <w:p w:rsidR="004E78A8" w:rsidRPr="00D47B35" w:rsidRDefault="004E78A8" w:rsidP="004E78A8">
      <w:pPr>
        <w:suppressAutoHyphens/>
        <w:jc w:val="right"/>
        <w:rPr>
          <w:rFonts w:eastAsia="Arial"/>
          <w:kern w:val="1"/>
          <w:shd w:val="clear" w:color="auto" w:fill="FFFF00"/>
        </w:rPr>
      </w:pPr>
      <w:r>
        <w:rPr>
          <w:rFonts w:eastAsia="Arial"/>
          <w:b/>
          <w:kern w:val="1"/>
        </w:rPr>
        <w:lastRenderedPageBreak/>
        <w:t>5</w:t>
      </w:r>
      <w:r w:rsidRPr="00D47B35">
        <w:rPr>
          <w:rFonts w:eastAsia="Arial"/>
          <w:b/>
          <w:kern w:val="1"/>
        </w:rPr>
        <w:t xml:space="preserve">. pielikums </w:t>
      </w:r>
    </w:p>
    <w:p w:rsidR="004E78A8" w:rsidRPr="00BB67C6" w:rsidRDefault="004E78A8" w:rsidP="004E78A8">
      <w:pPr>
        <w:jc w:val="right"/>
        <w:rPr>
          <w:lang w:eastAsia="ar-SA"/>
        </w:rPr>
      </w:pPr>
      <w:r w:rsidRPr="00BB67C6">
        <w:rPr>
          <w:lang w:eastAsia="ar-SA"/>
        </w:rPr>
        <w:t xml:space="preserve">ATKLĀTAM KONKURSAM </w:t>
      </w:r>
    </w:p>
    <w:p w:rsidR="004E78A8" w:rsidRPr="0081002A" w:rsidRDefault="004E78A8" w:rsidP="004E78A8">
      <w:pPr>
        <w:jc w:val="right"/>
        <w:rPr>
          <w:caps/>
        </w:rPr>
      </w:pPr>
      <w:r w:rsidRPr="0081002A">
        <w:rPr>
          <w:lang w:eastAsia="ar-SA"/>
        </w:rPr>
        <w:t>“INFRASTRUKTŪRAS IZVEIDE ALŪKSNĒ, ALŪKSNES NOVADĀ”</w:t>
      </w:r>
    </w:p>
    <w:p w:rsidR="004E78A8" w:rsidRPr="00D47B35" w:rsidRDefault="004E78A8" w:rsidP="004E78A8">
      <w:pPr>
        <w:jc w:val="right"/>
        <w:rPr>
          <w:lang w:eastAsia="ar-SA"/>
        </w:rPr>
      </w:pPr>
      <w:r w:rsidRPr="0081002A">
        <w:rPr>
          <w:lang w:eastAsia="ar-SA"/>
        </w:rPr>
        <w:t xml:space="preserve">(IDENTIFIKĀCIJAS Nr. </w:t>
      </w:r>
      <w:r w:rsidRPr="0081002A">
        <w:t>ANP 2024/14</w:t>
      </w:r>
      <w:r w:rsidRPr="0081002A">
        <w:rPr>
          <w:lang w:eastAsia="ar-SA"/>
        </w:rPr>
        <w:t>)</w:t>
      </w:r>
    </w:p>
    <w:p w:rsidR="004E78A8" w:rsidRPr="00D47B35" w:rsidRDefault="004E78A8" w:rsidP="004E78A8">
      <w:pPr>
        <w:jc w:val="right"/>
        <w:rPr>
          <w:lang w:eastAsia="ar-SA"/>
        </w:rPr>
      </w:pPr>
    </w:p>
    <w:p w:rsidR="004E78A8" w:rsidRDefault="004E78A8" w:rsidP="004E78A8">
      <w:pPr>
        <w:pStyle w:val="paragraph"/>
        <w:spacing w:before="0" w:beforeAutospacing="0" w:after="0" w:afterAutospacing="0"/>
        <w:jc w:val="right"/>
        <w:textAlignment w:val="baseline"/>
        <w:rPr>
          <w:rFonts w:ascii="Segoe UI" w:hAnsi="Segoe UI" w:cs="Segoe UI"/>
          <w:sz w:val="18"/>
          <w:szCs w:val="18"/>
        </w:rPr>
      </w:pPr>
      <w:r>
        <w:rPr>
          <w:rStyle w:val="eop"/>
        </w:rPr>
        <w:t> </w:t>
      </w:r>
    </w:p>
    <w:p w:rsidR="004E78A8" w:rsidRDefault="004E78A8" w:rsidP="004E78A8">
      <w:pPr>
        <w:pStyle w:val="paragraph"/>
        <w:spacing w:before="0" w:beforeAutospacing="0" w:after="0" w:afterAutospacing="0"/>
        <w:jc w:val="right"/>
        <w:textAlignment w:val="baseline"/>
        <w:rPr>
          <w:rFonts w:ascii="Segoe UI" w:hAnsi="Segoe UI" w:cs="Segoe UI"/>
          <w:b/>
          <w:bCs/>
          <w:color w:val="000000"/>
          <w:sz w:val="18"/>
          <w:szCs w:val="18"/>
        </w:rPr>
      </w:pPr>
      <w:r>
        <w:rPr>
          <w:rStyle w:val="normaltextrun"/>
          <w:b/>
          <w:bCs/>
        </w:rPr>
        <w:t>INFORMĀCIJA PAR SPECIĀLISTIEM</w:t>
      </w:r>
      <w:r>
        <w:rPr>
          <w:rStyle w:val="eop"/>
          <w:b/>
          <w:bCs/>
        </w:rPr>
        <w:t> </w:t>
      </w:r>
    </w:p>
    <w:p w:rsidR="004E78A8" w:rsidRDefault="004E78A8" w:rsidP="004E78A8">
      <w:pPr>
        <w:pStyle w:val="paragraph"/>
        <w:spacing w:before="0" w:beforeAutospacing="0" w:after="0" w:afterAutospacing="0"/>
        <w:textAlignment w:val="baseline"/>
        <w:rPr>
          <w:rFonts w:ascii="Segoe UI" w:hAnsi="Segoe UI" w:cs="Segoe UI"/>
          <w:sz w:val="18"/>
          <w:szCs w:val="18"/>
        </w:rPr>
      </w:pPr>
      <w:r>
        <w:rPr>
          <w:rStyle w:val="eop"/>
        </w:rPr>
        <w:t> </w:t>
      </w:r>
    </w:p>
    <w:p w:rsidR="004E78A8" w:rsidRDefault="004E78A8" w:rsidP="004E78A8">
      <w:pPr>
        <w:pStyle w:val="paragraph"/>
        <w:pBdr>
          <w:bottom w:val="single" w:sz="12" w:space="0" w:color="000000"/>
        </w:pBdr>
        <w:spacing w:before="0" w:beforeAutospacing="0" w:after="0" w:afterAutospacing="0"/>
        <w:jc w:val="right"/>
        <w:textAlignment w:val="baseline"/>
        <w:rPr>
          <w:rFonts w:ascii="Segoe UI" w:hAnsi="Segoe UI" w:cs="Segoe UI"/>
          <w:sz w:val="18"/>
          <w:szCs w:val="18"/>
        </w:rPr>
      </w:pPr>
      <w:r>
        <w:rPr>
          <w:rStyle w:val="normaltextrun"/>
        </w:rPr>
        <w:t>202_. gada ____.___________</w:t>
      </w:r>
      <w:r>
        <w:rPr>
          <w:rStyle w:val="eop"/>
        </w:rPr>
        <w:t> </w:t>
      </w:r>
    </w:p>
    <w:p w:rsidR="004E78A8" w:rsidRDefault="004E78A8" w:rsidP="004E78A8">
      <w:pPr>
        <w:pStyle w:val="paragraph"/>
        <w:spacing w:before="0" w:beforeAutospacing="0" w:after="0" w:afterAutospacing="0"/>
        <w:ind w:right="15"/>
        <w:jc w:val="right"/>
        <w:textAlignment w:val="baseline"/>
        <w:rPr>
          <w:rFonts w:ascii="Segoe UI" w:hAnsi="Segoe UI" w:cs="Segoe UI"/>
          <w:sz w:val="18"/>
          <w:szCs w:val="18"/>
        </w:rPr>
      </w:pPr>
      <w:r>
        <w:rPr>
          <w:rStyle w:val="eop"/>
          <w:sz w:val="16"/>
          <w:szCs w:val="16"/>
        </w:rPr>
        <w:t> </w:t>
      </w:r>
    </w:p>
    <w:tbl>
      <w:tblPr>
        <w:tblW w:w="0"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76"/>
        <w:gridCol w:w="2513"/>
        <w:gridCol w:w="1679"/>
        <w:gridCol w:w="2362"/>
      </w:tblGrid>
      <w:tr w:rsidR="004E78A8" w:rsidTr="00C40425">
        <w:trPr>
          <w:trHeight w:val="300"/>
        </w:trPr>
        <w:tc>
          <w:tcPr>
            <w:tcW w:w="2610" w:type="dxa"/>
            <w:tcBorders>
              <w:top w:val="single" w:sz="6" w:space="0" w:color="000000"/>
              <w:left w:val="single" w:sz="6" w:space="0" w:color="000000"/>
              <w:bottom w:val="single" w:sz="6" w:space="0" w:color="000000"/>
              <w:right w:val="nil"/>
            </w:tcBorders>
            <w:shd w:val="clear" w:color="auto" w:fill="D9D9D9"/>
            <w:vAlign w:val="center"/>
            <w:hideMark/>
          </w:tcPr>
          <w:p w:rsidR="004E78A8" w:rsidRDefault="004E78A8" w:rsidP="00C40425">
            <w:pPr>
              <w:pStyle w:val="paragraph"/>
              <w:spacing w:before="0" w:beforeAutospacing="0" w:after="0" w:afterAutospacing="0"/>
              <w:jc w:val="center"/>
              <w:textAlignment w:val="baseline"/>
            </w:pPr>
            <w:r>
              <w:rPr>
                <w:rStyle w:val="normaltextrun"/>
                <w:b/>
                <w:bCs/>
                <w:sz w:val="22"/>
                <w:szCs w:val="22"/>
              </w:rPr>
              <w:t>Piedāvātais speciālists,</w:t>
            </w:r>
            <w:r>
              <w:rPr>
                <w:rStyle w:val="eop"/>
                <w:sz w:val="22"/>
                <w:szCs w:val="22"/>
              </w:rPr>
              <w:t> </w:t>
            </w:r>
          </w:p>
          <w:p w:rsidR="004E78A8" w:rsidRDefault="004E78A8" w:rsidP="00C40425">
            <w:pPr>
              <w:pStyle w:val="paragraph"/>
              <w:spacing w:before="0" w:beforeAutospacing="0" w:after="0" w:afterAutospacing="0"/>
              <w:jc w:val="center"/>
              <w:textAlignment w:val="baseline"/>
            </w:pPr>
            <w:r>
              <w:rPr>
                <w:rStyle w:val="normaltextrun"/>
                <w:b/>
                <w:bCs/>
                <w:sz w:val="22"/>
                <w:szCs w:val="22"/>
              </w:rPr>
              <w:t>kvalifikācija</w:t>
            </w:r>
            <w:r>
              <w:rPr>
                <w:rStyle w:val="eop"/>
                <w:sz w:val="22"/>
                <w:szCs w:val="22"/>
              </w:rPr>
              <w:t> </w:t>
            </w:r>
          </w:p>
        </w:tc>
        <w:tc>
          <w:tcPr>
            <w:tcW w:w="2550" w:type="dxa"/>
            <w:tcBorders>
              <w:top w:val="single" w:sz="6" w:space="0" w:color="000000"/>
              <w:left w:val="single" w:sz="6" w:space="0" w:color="000000"/>
              <w:bottom w:val="single" w:sz="6" w:space="0" w:color="000000"/>
              <w:right w:val="nil"/>
            </w:tcBorders>
            <w:shd w:val="clear" w:color="auto" w:fill="D9D9D9"/>
            <w:vAlign w:val="center"/>
            <w:hideMark/>
          </w:tcPr>
          <w:p w:rsidR="004E78A8" w:rsidRDefault="004E78A8" w:rsidP="00C40425">
            <w:pPr>
              <w:pStyle w:val="paragraph"/>
              <w:spacing w:before="0" w:beforeAutospacing="0" w:after="0" w:afterAutospacing="0"/>
              <w:jc w:val="center"/>
              <w:textAlignment w:val="baseline"/>
            </w:pPr>
            <w:r>
              <w:rPr>
                <w:rStyle w:val="normaltextrun"/>
                <w:b/>
                <w:bCs/>
                <w:sz w:val="22"/>
                <w:szCs w:val="22"/>
              </w:rPr>
              <w:t>Speciālista vārds, uzvārds</w:t>
            </w:r>
            <w:r>
              <w:rPr>
                <w:rStyle w:val="eop"/>
                <w:sz w:val="22"/>
                <w:szCs w:val="22"/>
              </w:rPr>
              <w:t> </w:t>
            </w:r>
          </w:p>
        </w:tc>
        <w:tc>
          <w:tcPr>
            <w:tcW w:w="1695" w:type="dxa"/>
            <w:tcBorders>
              <w:top w:val="single" w:sz="6" w:space="0" w:color="000000"/>
              <w:left w:val="single" w:sz="6" w:space="0" w:color="000000"/>
              <w:bottom w:val="single" w:sz="6" w:space="0" w:color="000000"/>
              <w:right w:val="nil"/>
            </w:tcBorders>
            <w:shd w:val="clear" w:color="auto" w:fill="D9D9D9"/>
            <w:vAlign w:val="center"/>
            <w:hideMark/>
          </w:tcPr>
          <w:p w:rsidR="004E78A8" w:rsidRDefault="004E78A8" w:rsidP="00C40425">
            <w:pPr>
              <w:pStyle w:val="paragraph"/>
              <w:spacing w:before="0" w:beforeAutospacing="0" w:after="0" w:afterAutospacing="0"/>
              <w:jc w:val="center"/>
              <w:textAlignment w:val="baseline"/>
            </w:pPr>
            <w:r>
              <w:rPr>
                <w:rStyle w:val="normaltextrun"/>
                <w:b/>
                <w:bCs/>
                <w:sz w:val="22"/>
                <w:szCs w:val="22"/>
              </w:rPr>
              <w:t>Sertifikāta numurs</w:t>
            </w:r>
            <w:r>
              <w:rPr>
                <w:rStyle w:val="eop"/>
                <w:sz w:val="22"/>
                <w:szCs w:val="22"/>
              </w:rPr>
              <w:t> </w:t>
            </w:r>
          </w:p>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2400" w:type="dxa"/>
            <w:tcBorders>
              <w:top w:val="single" w:sz="6" w:space="0" w:color="000000"/>
              <w:left w:val="single" w:sz="6" w:space="0" w:color="000000"/>
              <w:bottom w:val="single" w:sz="6" w:space="0" w:color="000000"/>
              <w:right w:val="single" w:sz="6" w:space="0" w:color="auto"/>
            </w:tcBorders>
            <w:shd w:val="clear" w:color="auto" w:fill="D9D9D9"/>
            <w:vAlign w:val="center"/>
            <w:hideMark/>
          </w:tcPr>
          <w:p w:rsidR="004E78A8" w:rsidRDefault="004E78A8" w:rsidP="00C40425">
            <w:pPr>
              <w:pStyle w:val="paragraph"/>
              <w:spacing w:before="0" w:beforeAutospacing="0" w:after="0" w:afterAutospacing="0"/>
              <w:jc w:val="center"/>
              <w:textAlignment w:val="baseline"/>
            </w:pPr>
            <w:r>
              <w:rPr>
                <w:rStyle w:val="normaltextrun"/>
                <w:b/>
                <w:bCs/>
                <w:sz w:val="22"/>
                <w:szCs w:val="22"/>
              </w:rPr>
              <w:t>Piezīmes *</w:t>
            </w:r>
            <w:r>
              <w:rPr>
                <w:rStyle w:val="eop"/>
                <w:sz w:val="22"/>
                <w:szCs w:val="22"/>
              </w:rPr>
              <w:t> </w:t>
            </w:r>
          </w:p>
        </w:tc>
      </w:tr>
      <w:tr w:rsidR="004E78A8" w:rsidTr="00C40425">
        <w:trPr>
          <w:trHeight w:val="300"/>
        </w:trPr>
        <w:tc>
          <w:tcPr>
            <w:tcW w:w="2610"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2550"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1695"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2400" w:type="dxa"/>
            <w:tcBorders>
              <w:top w:val="single" w:sz="6" w:space="0" w:color="000000"/>
              <w:left w:val="single" w:sz="6" w:space="0" w:color="000000"/>
              <w:bottom w:val="single" w:sz="6" w:space="0" w:color="000000"/>
              <w:right w:val="single" w:sz="6" w:space="0" w:color="auto"/>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r>
      <w:tr w:rsidR="004E78A8" w:rsidTr="00C40425">
        <w:trPr>
          <w:trHeight w:val="300"/>
        </w:trPr>
        <w:tc>
          <w:tcPr>
            <w:tcW w:w="2610"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2550"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1695"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2400" w:type="dxa"/>
            <w:tcBorders>
              <w:top w:val="single" w:sz="6" w:space="0" w:color="000000"/>
              <w:left w:val="single" w:sz="6" w:space="0" w:color="000000"/>
              <w:bottom w:val="single" w:sz="6" w:space="0" w:color="000000"/>
              <w:right w:val="single" w:sz="6" w:space="0" w:color="auto"/>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r>
      <w:tr w:rsidR="004E78A8" w:rsidTr="00C40425">
        <w:trPr>
          <w:trHeight w:val="300"/>
        </w:trPr>
        <w:tc>
          <w:tcPr>
            <w:tcW w:w="2610"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2550"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1695"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2400" w:type="dxa"/>
            <w:tcBorders>
              <w:top w:val="single" w:sz="6" w:space="0" w:color="000000"/>
              <w:left w:val="single" w:sz="6" w:space="0" w:color="000000"/>
              <w:bottom w:val="single" w:sz="6" w:space="0" w:color="000000"/>
              <w:right w:val="single" w:sz="6" w:space="0" w:color="auto"/>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r>
      <w:tr w:rsidR="004E78A8" w:rsidTr="00C40425">
        <w:trPr>
          <w:trHeight w:val="300"/>
        </w:trPr>
        <w:tc>
          <w:tcPr>
            <w:tcW w:w="2610"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2550"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1695" w:type="dxa"/>
            <w:tcBorders>
              <w:top w:val="single" w:sz="6" w:space="0" w:color="000000"/>
              <w:left w:val="single" w:sz="6" w:space="0" w:color="000000"/>
              <w:bottom w:val="single" w:sz="6" w:space="0" w:color="000000"/>
              <w:right w:val="nil"/>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c>
          <w:tcPr>
            <w:tcW w:w="2400" w:type="dxa"/>
            <w:tcBorders>
              <w:top w:val="single" w:sz="6" w:space="0" w:color="000000"/>
              <w:left w:val="single" w:sz="6" w:space="0" w:color="000000"/>
              <w:bottom w:val="single" w:sz="6" w:space="0" w:color="000000"/>
              <w:right w:val="single" w:sz="6" w:space="0" w:color="auto"/>
            </w:tcBorders>
            <w:shd w:val="clear" w:color="auto" w:fill="FFFFFF"/>
            <w:vAlign w:val="center"/>
            <w:hideMark/>
          </w:tcPr>
          <w:p w:rsidR="004E78A8" w:rsidRDefault="004E78A8" w:rsidP="00C40425">
            <w:pPr>
              <w:pStyle w:val="paragraph"/>
              <w:spacing w:before="0" w:beforeAutospacing="0" w:after="0" w:afterAutospacing="0"/>
              <w:jc w:val="center"/>
              <w:textAlignment w:val="baseline"/>
            </w:pPr>
            <w:r>
              <w:rPr>
                <w:rStyle w:val="eop"/>
                <w:sz w:val="22"/>
                <w:szCs w:val="22"/>
              </w:rPr>
              <w:t> </w:t>
            </w:r>
          </w:p>
        </w:tc>
      </w:tr>
    </w:tbl>
    <w:p w:rsidR="004E78A8" w:rsidRDefault="004E78A8" w:rsidP="004E78A8">
      <w:pPr>
        <w:pStyle w:val="paragraph"/>
        <w:spacing w:before="0" w:beforeAutospacing="0" w:after="0" w:afterAutospacing="0"/>
        <w:ind w:left="420" w:hanging="420"/>
        <w:jc w:val="both"/>
        <w:textAlignment w:val="baseline"/>
        <w:rPr>
          <w:rFonts w:ascii="Segoe UI" w:hAnsi="Segoe UI" w:cs="Segoe UI"/>
          <w:sz w:val="18"/>
          <w:szCs w:val="18"/>
        </w:rPr>
      </w:pPr>
      <w:r>
        <w:rPr>
          <w:rStyle w:val="eop"/>
        </w:rPr>
        <w:t> </w:t>
      </w:r>
    </w:p>
    <w:p w:rsidR="004E78A8" w:rsidRDefault="004E78A8" w:rsidP="004E78A8">
      <w:pPr>
        <w:pStyle w:val="paragraph"/>
        <w:spacing w:before="0" w:beforeAutospacing="0" w:after="0" w:afterAutospacing="0"/>
        <w:textAlignment w:val="baseline"/>
        <w:rPr>
          <w:rFonts w:ascii="Segoe UI" w:hAnsi="Segoe UI" w:cs="Segoe UI"/>
          <w:sz w:val="18"/>
          <w:szCs w:val="18"/>
        </w:rPr>
      </w:pPr>
      <w:bookmarkStart w:id="8" w:name="_Hlk166673249"/>
      <w:r>
        <w:rPr>
          <w:rStyle w:val="normaltextrun"/>
        </w:rPr>
        <w:t xml:space="preserve">* - </w:t>
      </w:r>
      <w:r>
        <w:rPr>
          <w:rStyle w:val="normaltextrun"/>
          <w:color w:val="000000"/>
        </w:rPr>
        <w:t xml:space="preserve">norāda, vai piesaistītais speciālists </w:t>
      </w:r>
      <w:r>
        <w:rPr>
          <w:rStyle w:val="normaltextrun"/>
          <w:b/>
          <w:bCs/>
        </w:rPr>
        <w:t>piedāvājuma iesniegšanas brīdī</w:t>
      </w:r>
      <w:r>
        <w:rPr>
          <w:rStyle w:val="normaltextrun"/>
          <w:color w:val="000000"/>
        </w:rPr>
        <w:t xml:space="preserve"> ir:</w:t>
      </w:r>
      <w:r>
        <w:rPr>
          <w:rStyle w:val="eop"/>
          <w:color w:val="000000"/>
        </w:rPr>
        <w:t> </w:t>
      </w:r>
    </w:p>
    <w:p w:rsidR="004E78A8" w:rsidRDefault="004E78A8" w:rsidP="004E78A8">
      <w:pPr>
        <w:pStyle w:val="paragraph"/>
        <w:spacing w:before="0" w:beforeAutospacing="0" w:after="0" w:afterAutospacing="0"/>
        <w:textAlignment w:val="baseline"/>
        <w:rPr>
          <w:rFonts w:ascii="Segoe UI" w:hAnsi="Segoe UI" w:cs="Segoe UI"/>
          <w:sz w:val="18"/>
          <w:szCs w:val="18"/>
        </w:rPr>
      </w:pPr>
      <w:r>
        <w:rPr>
          <w:rStyle w:val="normaltextrun"/>
          <w:b/>
          <w:bCs/>
          <w:color w:val="000000"/>
        </w:rPr>
        <w:t>A</w:t>
      </w:r>
      <w:r>
        <w:rPr>
          <w:rStyle w:val="normaltextrun"/>
          <w:color w:val="000000"/>
        </w:rPr>
        <w:t xml:space="preserve"> – pretendenta (piegādātāja vai piegādātāju apvienības) resurss; </w:t>
      </w:r>
      <w:r>
        <w:rPr>
          <w:rStyle w:val="eop"/>
          <w:color w:val="000000"/>
        </w:rPr>
        <w:t> </w:t>
      </w:r>
    </w:p>
    <w:p w:rsidR="004E78A8" w:rsidRDefault="004E78A8" w:rsidP="004E78A8">
      <w:pPr>
        <w:pStyle w:val="paragraph"/>
        <w:spacing w:before="0" w:beforeAutospacing="0" w:after="0" w:afterAutospacing="0"/>
        <w:textAlignment w:val="baseline"/>
        <w:rPr>
          <w:rFonts w:ascii="Segoe UI" w:hAnsi="Segoe UI" w:cs="Segoe UI"/>
          <w:sz w:val="18"/>
          <w:szCs w:val="18"/>
        </w:rPr>
      </w:pPr>
      <w:r>
        <w:rPr>
          <w:rStyle w:val="normaltextrun"/>
          <w:b/>
          <w:bCs/>
          <w:color w:val="000000"/>
        </w:rPr>
        <w:t>B</w:t>
      </w:r>
      <w:r>
        <w:rPr>
          <w:rStyle w:val="normaltextrun"/>
          <w:color w:val="000000"/>
        </w:rPr>
        <w:t xml:space="preserve"> – apakšuzņēmēja – komersanta resurss;</w:t>
      </w:r>
      <w:r>
        <w:rPr>
          <w:rStyle w:val="eop"/>
          <w:color w:val="000000"/>
        </w:rPr>
        <w:t> </w:t>
      </w:r>
    </w:p>
    <w:p w:rsidR="004E78A8" w:rsidRDefault="004E78A8" w:rsidP="004E78A8">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b/>
          <w:bCs/>
          <w:color w:val="000000"/>
        </w:rPr>
        <w:t>C</w:t>
      </w:r>
      <w:r>
        <w:rPr>
          <w:rStyle w:val="normaltextrun"/>
          <w:color w:val="000000"/>
        </w:rPr>
        <w:t xml:space="preserve"> – apakšuzņēmējs – persona, kura tiks piesaistīta uz atsevišķa līguma pamata konkrētā iepirkuma līguma izpildē</w:t>
      </w:r>
      <w:r>
        <w:rPr>
          <w:rStyle w:val="eop"/>
          <w:color w:val="000000"/>
        </w:rPr>
        <w:t> </w:t>
      </w:r>
    </w:p>
    <w:p w:rsidR="004E78A8" w:rsidRDefault="004E78A8" w:rsidP="004E78A8">
      <w:pPr>
        <w:pStyle w:val="paragraph"/>
        <w:spacing w:before="0" w:beforeAutospacing="0" w:after="0" w:afterAutospacing="0"/>
        <w:ind w:left="420" w:hanging="420"/>
        <w:jc w:val="both"/>
        <w:textAlignment w:val="baseline"/>
        <w:rPr>
          <w:rFonts w:ascii="Segoe UI" w:hAnsi="Segoe UI" w:cs="Segoe UI"/>
          <w:sz w:val="18"/>
          <w:szCs w:val="18"/>
        </w:rPr>
      </w:pPr>
      <w:r>
        <w:rPr>
          <w:rStyle w:val="eop"/>
          <w:color w:val="000000"/>
        </w:rPr>
        <w:t> </w:t>
      </w:r>
    </w:p>
    <w:p w:rsidR="004E78A8" w:rsidRDefault="004E78A8" w:rsidP="004E78A8">
      <w:pPr>
        <w:pStyle w:val="paragraph"/>
        <w:spacing w:before="0" w:beforeAutospacing="0" w:after="0" w:afterAutospacing="0"/>
        <w:jc w:val="both"/>
        <w:textAlignment w:val="baseline"/>
        <w:rPr>
          <w:rFonts w:ascii="Segoe UI" w:hAnsi="Segoe UI" w:cs="Segoe UI"/>
          <w:sz w:val="18"/>
          <w:szCs w:val="18"/>
        </w:rPr>
      </w:pPr>
      <w:r>
        <w:rPr>
          <w:rStyle w:val="eop"/>
        </w:rPr>
        <w:t> </w:t>
      </w:r>
    </w:p>
    <w:p w:rsidR="004E78A8" w:rsidRDefault="004E78A8" w:rsidP="004E78A8">
      <w:pPr>
        <w:pStyle w:val="paragraph"/>
        <w:spacing w:before="0" w:beforeAutospacing="0" w:after="0" w:afterAutospacing="0"/>
        <w:jc w:val="both"/>
        <w:textAlignment w:val="baseline"/>
        <w:rPr>
          <w:rFonts w:ascii="Segoe UI" w:hAnsi="Segoe UI" w:cs="Segoe UI"/>
          <w:sz w:val="18"/>
          <w:szCs w:val="18"/>
        </w:rPr>
      </w:pPr>
      <w:r>
        <w:rPr>
          <w:rStyle w:val="normaltextrun"/>
          <w:i/>
          <w:iCs/>
        </w:rPr>
        <w:t xml:space="preserve">Ja sarakstā norādītais speciālists nav pretendenta resurss, pretendentam jāiesniedz speciālista apliecinājums par dalību Atklātā konkursā un dalību līguma izpildē gadījumā, ja pretendentam tiks piešķirtas iepirkuma līguma slēgšanas tiesības. </w:t>
      </w:r>
      <w:r>
        <w:rPr>
          <w:rStyle w:val="normaltextrun"/>
          <w:i/>
          <w:iCs/>
          <w:u w:val="single"/>
        </w:rPr>
        <w:t>Apliecinājumā jānorāda speciālista vārds, uzvārds, sertifikāta numurs un darbības joma, un kontakttālruņa numurs.</w:t>
      </w:r>
      <w:r>
        <w:rPr>
          <w:rStyle w:val="eop"/>
        </w:rPr>
        <w:t> </w:t>
      </w:r>
    </w:p>
    <w:bookmarkEnd w:id="8"/>
    <w:p w:rsidR="004E78A8" w:rsidRPr="00D47B35" w:rsidRDefault="004E78A8" w:rsidP="004E78A8">
      <w:pPr>
        <w:suppressAutoHyphens/>
        <w:ind w:left="360"/>
        <w:jc w:val="both"/>
        <w:rPr>
          <w:lang w:eastAsia="ar-SA"/>
        </w:rPr>
      </w:pPr>
    </w:p>
    <w:p w:rsidR="004E78A8" w:rsidRPr="00D47B35" w:rsidRDefault="004E78A8" w:rsidP="004E78A8">
      <w:pPr>
        <w:suppressAutoHyphens/>
        <w:rPr>
          <w:lang w:eastAsia="ar-SA"/>
        </w:rPr>
      </w:pPr>
    </w:p>
    <w:p w:rsidR="004E78A8" w:rsidRPr="00D47B35" w:rsidRDefault="004E78A8" w:rsidP="004E78A8">
      <w:pPr>
        <w:tabs>
          <w:tab w:val="left" w:pos="426"/>
        </w:tabs>
        <w:autoSpaceDE w:val="0"/>
        <w:autoSpaceDN w:val="0"/>
        <w:adjustRightInd w:val="0"/>
        <w:ind w:hanging="284"/>
        <w:rPr>
          <w:b/>
        </w:rPr>
      </w:pPr>
      <w:r w:rsidRPr="00D47B35">
        <w:rPr>
          <w:b/>
        </w:rPr>
        <w:br w:type="page"/>
      </w:r>
    </w:p>
    <w:p w:rsidR="004E78A8" w:rsidRPr="00D47B35" w:rsidRDefault="004E78A8" w:rsidP="004E78A8">
      <w:pPr>
        <w:tabs>
          <w:tab w:val="left" w:pos="426"/>
        </w:tabs>
        <w:autoSpaceDE w:val="0"/>
        <w:autoSpaceDN w:val="0"/>
        <w:adjustRightInd w:val="0"/>
        <w:ind w:hanging="284"/>
        <w:jc w:val="right"/>
        <w:rPr>
          <w:b/>
        </w:rPr>
      </w:pPr>
      <w:r>
        <w:rPr>
          <w:b/>
        </w:rPr>
        <w:lastRenderedPageBreak/>
        <w:t>6</w:t>
      </w:r>
      <w:r w:rsidRPr="00D47B35">
        <w:rPr>
          <w:b/>
        </w:rPr>
        <w:t>. pielikums</w:t>
      </w:r>
    </w:p>
    <w:p w:rsidR="004E78A8" w:rsidRPr="00BB67C6" w:rsidRDefault="004E78A8" w:rsidP="004E78A8">
      <w:pPr>
        <w:jc w:val="right"/>
        <w:rPr>
          <w:lang w:eastAsia="ar-SA"/>
        </w:rPr>
      </w:pPr>
      <w:r w:rsidRPr="00BB67C6">
        <w:rPr>
          <w:lang w:eastAsia="ar-SA"/>
        </w:rPr>
        <w:t xml:space="preserve">ATKLĀTAM KONKURSAM </w:t>
      </w:r>
    </w:p>
    <w:p w:rsidR="004E78A8" w:rsidRPr="0081002A" w:rsidRDefault="004E78A8" w:rsidP="004E78A8">
      <w:pPr>
        <w:jc w:val="right"/>
        <w:rPr>
          <w:lang w:eastAsia="ar-SA"/>
        </w:rPr>
      </w:pPr>
      <w:r w:rsidRPr="0081002A">
        <w:rPr>
          <w:lang w:eastAsia="ar-SA"/>
        </w:rPr>
        <w:t xml:space="preserve">“INFRASTRUKTŪRAS IZVEIDE ALŪKSNĒ, ALŪKSNES NOVADĀ” </w:t>
      </w:r>
    </w:p>
    <w:p w:rsidR="004E78A8" w:rsidRPr="00D47B35" w:rsidRDefault="004E78A8" w:rsidP="004E78A8">
      <w:pPr>
        <w:jc w:val="right"/>
        <w:rPr>
          <w:lang w:eastAsia="ar-SA"/>
        </w:rPr>
      </w:pPr>
      <w:r w:rsidRPr="0081002A">
        <w:rPr>
          <w:lang w:eastAsia="ar-SA"/>
        </w:rPr>
        <w:t>(IDENTIFIKĀCIJAS NR</w:t>
      </w:r>
      <w:proofErr w:type="gramStart"/>
      <w:r w:rsidRPr="0081002A">
        <w:rPr>
          <w:lang w:eastAsia="ar-SA"/>
        </w:rPr>
        <w:t xml:space="preserve"> .</w:t>
      </w:r>
      <w:proofErr w:type="gramEnd"/>
      <w:r w:rsidRPr="0081002A">
        <w:t>ANP 2024/14</w:t>
      </w:r>
      <w:r w:rsidRPr="0081002A">
        <w:rPr>
          <w:lang w:eastAsia="ar-SA"/>
        </w:rPr>
        <w:t>)</w:t>
      </w:r>
    </w:p>
    <w:p w:rsidR="004E78A8" w:rsidRPr="00D47B35" w:rsidRDefault="004E78A8" w:rsidP="004E78A8">
      <w:pPr>
        <w:suppressAutoHyphens/>
        <w:jc w:val="right"/>
        <w:rPr>
          <w:rFonts w:eastAsia="Calibri"/>
          <w:b/>
          <w:lang w:eastAsia="ar-SA"/>
        </w:rPr>
      </w:pPr>
    </w:p>
    <w:p w:rsidR="004E78A8" w:rsidRPr="00D47B35" w:rsidRDefault="004E78A8" w:rsidP="004E78A8">
      <w:pPr>
        <w:suppressAutoHyphens/>
        <w:jc w:val="right"/>
        <w:rPr>
          <w:rFonts w:eastAsia="Calibri"/>
          <w:b/>
          <w:lang w:eastAsia="ar-SA"/>
        </w:rPr>
      </w:pPr>
      <w:r w:rsidRPr="00D47B35">
        <w:rPr>
          <w:rFonts w:eastAsia="Calibri"/>
          <w:b/>
          <w:lang w:eastAsia="ar-SA"/>
        </w:rPr>
        <w:t xml:space="preserve">PERSONU, UZ KURU IESPĒJĀM PRETENDENTS BALSTĀS, </w:t>
      </w:r>
    </w:p>
    <w:p w:rsidR="004E78A8" w:rsidRPr="00D47B35" w:rsidRDefault="004E78A8" w:rsidP="004E78A8">
      <w:pPr>
        <w:suppressAutoHyphens/>
        <w:jc w:val="right"/>
        <w:rPr>
          <w:lang w:eastAsia="ar-SA"/>
        </w:rPr>
      </w:pPr>
      <w:r w:rsidRPr="00D47B35">
        <w:rPr>
          <w:rFonts w:eastAsia="Calibri"/>
          <w:b/>
          <w:lang w:eastAsia="ar-SA"/>
        </w:rPr>
        <w:t xml:space="preserve">LAI APLIECINĀTU SAVU KVALIFIKĀCIJAS ATBILSTĪBU PAZIŅOJUMĀ PAR LĪGUMU </w:t>
      </w:r>
      <w:r w:rsidRPr="00D47B35">
        <w:rPr>
          <w:rFonts w:eastAsia="Calibri"/>
          <w:b/>
          <w:noProof/>
        </w:rPr>
        <w:t>VAI IEPIRKUMA PROCEDŪRAS DOKUMENTOS NOTEIKTAJĀM PRASĪBĀM,</w:t>
      </w:r>
      <w:r w:rsidRPr="00D47B35">
        <w:rPr>
          <w:rFonts w:eastAsia="Calibri"/>
          <w:b/>
        </w:rPr>
        <w:t xml:space="preserve"> SARAKSTS</w:t>
      </w:r>
      <w:r w:rsidRPr="00D47B35">
        <w:rPr>
          <w:lang w:eastAsia="ar-SA"/>
        </w:rPr>
        <w:t xml:space="preserve"> </w:t>
      </w:r>
    </w:p>
    <w:p w:rsidR="004E78A8" w:rsidRPr="00D47B35" w:rsidRDefault="004E78A8" w:rsidP="004E78A8">
      <w:pPr>
        <w:pBdr>
          <w:bottom w:val="single" w:sz="12" w:space="1" w:color="auto"/>
        </w:pBdr>
        <w:suppressAutoHyphens/>
        <w:jc w:val="right"/>
        <w:rPr>
          <w:lang w:eastAsia="ar-SA"/>
        </w:rPr>
      </w:pPr>
    </w:p>
    <w:p w:rsidR="004E78A8" w:rsidRPr="00D47B35" w:rsidRDefault="004E78A8" w:rsidP="004E78A8">
      <w:pPr>
        <w:pBdr>
          <w:bottom w:val="single" w:sz="12" w:space="1" w:color="auto"/>
        </w:pBdr>
        <w:suppressAutoHyphens/>
        <w:jc w:val="right"/>
        <w:rPr>
          <w:lang w:eastAsia="ar-SA"/>
        </w:rPr>
      </w:pPr>
      <w:r w:rsidRPr="1B022261">
        <w:rPr>
          <w:lang w:eastAsia="ar-SA"/>
        </w:rPr>
        <w:t>202</w:t>
      </w:r>
      <w:r>
        <w:rPr>
          <w:lang w:eastAsia="ar-SA"/>
        </w:rPr>
        <w:t>_</w:t>
      </w:r>
      <w:r w:rsidRPr="1B022261">
        <w:rPr>
          <w:lang w:eastAsia="ar-SA"/>
        </w:rPr>
        <w:t>. gada ____._____________</w:t>
      </w:r>
    </w:p>
    <w:p w:rsidR="004E78A8" w:rsidRPr="00D47B35" w:rsidRDefault="004E78A8" w:rsidP="004E78A8">
      <w:pPr>
        <w:suppressAutoHyphens/>
        <w:jc w:val="center"/>
        <w:rPr>
          <w:b/>
          <w:bCs/>
          <w:lang w:eastAsia="ar-SA"/>
        </w:rPr>
      </w:pPr>
    </w:p>
    <w:p w:rsidR="004E78A8" w:rsidRDefault="004E78A8" w:rsidP="004E78A8">
      <w:pPr>
        <w:jc w:val="center"/>
        <w:rPr>
          <w:rFonts w:eastAsia="Calibri"/>
          <w:b/>
        </w:rPr>
      </w:pPr>
    </w:p>
    <w:p w:rsidR="004E78A8" w:rsidRPr="00D47B35" w:rsidRDefault="004E78A8" w:rsidP="004E78A8">
      <w:pPr>
        <w:jc w:val="center"/>
        <w:rPr>
          <w:rFonts w:eastAsia="Calibri"/>
          <w:b/>
        </w:rPr>
      </w:pPr>
    </w:p>
    <w:tbl>
      <w:tblPr>
        <w:tblW w:w="9067" w:type="dxa"/>
        <w:tblLayout w:type="fixed"/>
        <w:tblLook w:val="0000" w:firstRow="0" w:lastRow="0" w:firstColumn="0" w:lastColumn="0" w:noHBand="0" w:noVBand="0"/>
      </w:tblPr>
      <w:tblGrid>
        <w:gridCol w:w="421"/>
        <w:gridCol w:w="2882"/>
        <w:gridCol w:w="2882"/>
        <w:gridCol w:w="2882"/>
      </w:tblGrid>
      <w:tr w:rsidR="004E78A8" w:rsidRPr="00D47B35" w:rsidTr="00C40425">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4E78A8" w:rsidRPr="00D47B35" w:rsidRDefault="004E78A8" w:rsidP="00C40425">
            <w:pPr>
              <w:ind w:left="113" w:right="113"/>
              <w:jc w:val="center"/>
              <w:rPr>
                <w:rFonts w:eastAsia="Calibri"/>
              </w:rPr>
            </w:pPr>
            <w:r w:rsidRPr="00D47B35">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E78A8" w:rsidRPr="00D47B35" w:rsidRDefault="004E78A8" w:rsidP="00C40425">
            <w:pPr>
              <w:jc w:val="center"/>
              <w:rPr>
                <w:rFonts w:eastAsia="Calibri"/>
              </w:rPr>
            </w:pPr>
            <w:r w:rsidRPr="00D47B35">
              <w:rPr>
                <w:rFonts w:eastAsia="Calibri"/>
              </w:rPr>
              <w:t xml:space="preserve">Persona, uz kuras iespējām pretendents balstās </w:t>
            </w:r>
            <w:r w:rsidRPr="00D47B35">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E78A8" w:rsidRPr="00D47B35" w:rsidRDefault="004E78A8" w:rsidP="00C40425">
            <w:pPr>
              <w:jc w:val="center"/>
              <w:rPr>
                <w:rFonts w:eastAsia="Calibri"/>
              </w:rPr>
            </w:pPr>
            <w:r w:rsidRPr="00D47B35">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E78A8" w:rsidRPr="00D47B35" w:rsidRDefault="004E78A8" w:rsidP="00C40425">
            <w:pPr>
              <w:jc w:val="center"/>
              <w:rPr>
                <w:rFonts w:eastAsia="Calibri"/>
              </w:rPr>
            </w:pPr>
            <w:r>
              <w:rPr>
                <w:rFonts w:eastAsia="Calibri"/>
              </w:rPr>
              <w:t>T</w:t>
            </w:r>
            <w:r w:rsidRPr="00D47B35">
              <w:rPr>
                <w:rFonts w:eastAsia="Calibri"/>
              </w:rPr>
              <w:t>ehnisko vai profesionālo spēju apraksts</w:t>
            </w:r>
          </w:p>
        </w:tc>
      </w:tr>
      <w:tr w:rsidR="004E78A8" w:rsidRPr="00D47B35" w:rsidTr="00C40425">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4E78A8" w:rsidRPr="00D47B35" w:rsidRDefault="004E78A8" w:rsidP="00C40425">
            <w:pPr>
              <w:jc w:val="center"/>
              <w:rPr>
                <w:rFonts w:eastAsia="Calibri"/>
              </w:rPr>
            </w:pPr>
            <w:r w:rsidRPr="00D47B35">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rsidR="004E78A8" w:rsidRPr="00D47B35" w:rsidRDefault="004E78A8" w:rsidP="00C40425">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4E78A8" w:rsidRPr="00D47B35" w:rsidRDefault="004E78A8" w:rsidP="00C40425">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4E78A8" w:rsidRPr="00D47B35" w:rsidRDefault="004E78A8" w:rsidP="00C40425">
            <w:pPr>
              <w:jc w:val="both"/>
              <w:rPr>
                <w:rFonts w:eastAsia="Calibri"/>
                <w:b/>
              </w:rPr>
            </w:pPr>
          </w:p>
        </w:tc>
      </w:tr>
      <w:tr w:rsidR="004E78A8" w:rsidRPr="00D47B35" w:rsidTr="00C40425">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4E78A8" w:rsidRPr="00D47B35" w:rsidRDefault="004E78A8" w:rsidP="00C40425">
            <w:pPr>
              <w:jc w:val="center"/>
              <w:rPr>
                <w:rFonts w:eastAsia="Calibri"/>
              </w:rPr>
            </w:pPr>
            <w:r w:rsidRPr="00D47B35">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rsidR="004E78A8" w:rsidRPr="00D47B35" w:rsidRDefault="004E78A8" w:rsidP="00C40425">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4E78A8" w:rsidRPr="00D47B35" w:rsidRDefault="004E78A8" w:rsidP="00C40425">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4E78A8" w:rsidRPr="00D47B35" w:rsidRDefault="004E78A8" w:rsidP="00C40425">
            <w:pPr>
              <w:jc w:val="both"/>
              <w:rPr>
                <w:rFonts w:eastAsia="Calibri"/>
                <w:b/>
              </w:rPr>
            </w:pPr>
          </w:p>
        </w:tc>
      </w:tr>
    </w:tbl>
    <w:p w:rsidR="004E78A8" w:rsidRPr="00D47B35" w:rsidRDefault="004E78A8" w:rsidP="004E78A8">
      <w:pPr>
        <w:tabs>
          <w:tab w:val="left" w:pos="426"/>
        </w:tabs>
        <w:autoSpaceDE w:val="0"/>
        <w:autoSpaceDN w:val="0"/>
        <w:adjustRightInd w:val="0"/>
        <w:ind w:left="284" w:hanging="284"/>
        <w:jc w:val="both"/>
        <w:rPr>
          <w:b/>
          <w:lang w:eastAsia="ar-SA"/>
        </w:rPr>
      </w:pPr>
    </w:p>
    <w:p w:rsidR="004E78A8" w:rsidRPr="00D47B35" w:rsidRDefault="004E78A8" w:rsidP="004E78A8">
      <w:pPr>
        <w:suppressAutoHyphens/>
        <w:ind w:left="284" w:hanging="284"/>
        <w:jc w:val="both"/>
        <w:rPr>
          <w:i/>
          <w:noProof/>
          <w:lang w:eastAsia="ar-SA"/>
        </w:rPr>
      </w:pPr>
      <w:r w:rsidRPr="00D47B35">
        <w:rPr>
          <w:i/>
          <w:noProof/>
          <w:lang w:eastAsia="ar-SA"/>
        </w:rPr>
        <w:t>* - veidlapu aizpilda pretendents</w:t>
      </w:r>
    </w:p>
    <w:p w:rsidR="004E78A8" w:rsidRPr="00D47B35" w:rsidRDefault="004E78A8" w:rsidP="004E78A8">
      <w:pPr>
        <w:suppressAutoHyphens/>
        <w:ind w:left="360"/>
        <w:jc w:val="both"/>
        <w:rPr>
          <w:lang w:eastAsia="ar-SA"/>
        </w:rPr>
      </w:pPr>
    </w:p>
    <w:p w:rsidR="004E78A8" w:rsidRPr="00D47B35" w:rsidRDefault="004E78A8" w:rsidP="004E78A8">
      <w:pPr>
        <w:jc w:val="center"/>
        <w:rPr>
          <w:rFonts w:eastAsia="Arial"/>
          <w:b/>
          <w:kern w:val="1"/>
          <w:sz w:val="22"/>
          <w:szCs w:val="22"/>
        </w:rPr>
      </w:pPr>
      <w:r w:rsidRPr="00D47B35">
        <w:rPr>
          <w:rFonts w:eastAsia="Arial"/>
          <w:b/>
          <w:kern w:val="1"/>
          <w:sz w:val="22"/>
          <w:szCs w:val="22"/>
        </w:rPr>
        <w:br w:type="page"/>
      </w:r>
    </w:p>
    <w:p w:rsidR="004E78A8" w:rsidRPr="00D47B35" w:rsidRDefault="004E78A8" w:rsidP="004E78A8">
      <w:pPr>
        <w:suppressAutoHyphens/>
        <w:jc w:val="right"/>
        <w:rPr>
          <w:rFonts w:eastAsia="Arial"/>
          <w:kern w:val="1"/>
          <w:shd w:val="clear" w:color="auto" w:fill="FFFF00"/>
        </w:rPr>
      </w:pPr>
      <w:r>
        <w:rPr>
          <w:rFonts w:eastAsia="Arial"/>
          <w:b/>
          <w:kern w:val="1"/>
        </w:rPr>
        <w:lastRenderedPageBreak/>
        <w:t>7</w:t>
      </w:r>
      <w:r w:rsidRPr="00D47B35">
        <w:rPr>
          <w:rFonts w:eastAsia="Arial"/>
          <w:b/>
          <w:kern w:val="1"/>
        </w:rPr>
        <w:t xml:space="preserve">. pielikums </w:t>
      </w:r>
    </w:p>
    <w:p w:rsidR="004E78A8" w:rsidRPr="00BB67C6" w:rsidRDefault="004E78A8" w:rsidP="004E78A8">
      <w:pPr>
        <w:jc w:val="right"/>
        <w:rPr>
          <w:lang w:eastAsia="ar-SA"/>
        </w:rPr>
      </w:pPr>
      <w:bookmarkStart w:id="9" w:name="_Toc433725873"/>
      <w:bookmarkStart w:id="10" w:name="_Toc495396435"/>
      <w:r w:rsidRPr="00BB67C6">
        <w:rPr>
          <w:lang w:eastAsia="ar-SA"/>
        </w:rPr>
        <w:t xml:space="preserve">ATKLĀTAM KONKURSAM </w:t>
      </w:r>
    </w:p>
    <w:p w:rsidR="004E78A8" w:rsidRPr="00F2370D" w:rsidRDefault="004E78A8" w:rsidP="004E78A8">
      <w:pPr>
        <w:jc w:val="right"/>
        <w:rPr>
          <w:caps/>
        </w:rPr>
      </w:pPr>
      <w:r w:rsidRPr="00F2370D">
        <w:rPr>
          <w:lang w:eastAsia="ar-SA"/>
        </w:rPr>
        <w:t>“INFRASTRUKTŪRAS IZVEIDE ALŪKSNĒ, ALŪKSNES NOVADĀ”</w:t>
      </w:r>
    </w:p>
    <w:p w:rsidR="004E78A8" w:rsidRPr="00D47B35" w:rsidRDefault="004E78A8" w:rsidP="004E78A8">
      <w:pPr>
        <w:jc w:val="right"/>
        <w:rPr>
          <w:lang w:eastAsia="ar-SA"/>
        </w:rPr>
      </w:pPr>
      <w:r w:rsidRPr="00F2370D">
        <w:rPr>
          <w:lang w:eastAsia="ar-SA"/>
        </w:rPr>
        <w:t xml:space="preserve">(IDENTIFIKĀCIJAS Nr. </w:t>
      </w:r>
      <w:r w:rsidRPr="00F2370D">
        <w:t>ANP 2024/14</w:t>
      </w:r>
      <w:r w:rsidRPr="00F2370D">
        <w:rPr>
          <w:lang w:eastAsia="ar-SA"/>
        </w:rPr>
        <w:t>)</w:t>
      </w:r>
    </w:p>
    <w:p w:rsidR="004E78A8" w:rsidRPr="00D47B35" w:rsidRDefault="004E78A8" w:rsidP="004E78A8">
      <w:pPr>
        <w:suppressAutoHyphens/>
        <w:jc w:val="right"/>
        <w:rPr>
          <w:lang w:eastAsia="ar-SA"/>
        </w:rPr>
      </w:pPr>
    </w:p>
    <w:p w:rsidR="004E78A8" w:rsidRPr="00D47B35" w:rsidRDefault="004E78A8" w:rsidP="004E78A8">
      <w:pPr>
        <w:pStyle w:val="Virsraksts2"/>
        <w:numPr>
          <w:ilvl w:val="0"/>
          <w:numId w:val="0"/>
        </w:numPr>
        <w:spacing w:before="0" w:after="0"/>
        <w:jc w:val="right"/>
        <w:rPr>
          <w:color w:val="auto"/>
          <w:szCs w:val="24"/>
          <w:lang w:eastAsia="ar-SA"/>
        </w:rPr>
      </w:pPr>
      <w:r w:rsidRPr="00D47B35">
        <w:rPr>
          <w:color w:val="auto"/>
          <w:szCs w:val="24"/>
          <w:lang w:eastAsia="ar-SA"/>
        </w:rPr>
        <w:t xml:space="preserve">APAKŠUZŅĒMĒJIEM NODODAMO </w:t>
      </w:r>
    </w:p>
    <w:p w:rsidR="004E78A8" w:rsidRPr="00D47B35" w:rsidRDefault="004E78A8" w:rsidP="004E78A8">
      <w:pPr>
        <w:pStyle w:val="Virsraksts2"/>
        <w:numPr>
          <w:ilvl w:val="0"/>
          <w:numId w:val="0"/>
        </w:numPr>
        <w:spacing w:before="0" w:after="0"/>
        <w:jc w:val="right"/>
        <w:rPr>
          <w:b w:val="0"/>
          <w:color w:val="auto"/>
          <w:szCs w:val="24"/>
          <w:lang w:eastAsia="ar-SA"/>
        </w:rPr>
      </w:pPr>
      <w:r w:rsidRPr="00D47B35">
        <w:rPr>
          <w:color w:val="auto"/>
          <w:szCs w:val="24"/>
          <w:lang w:eastAsia="ar-SA"/>
        </w:rPr>
        <w:t>BŪVDARBU UN/VAI PAKALPOJUMU</w:t>
      </w:r>
      <w:bookmarkStart w:id="11" w:name="_Hlk12016967"/>
      <w:r w:rsidRPr="00D47B35">
        <w:rPr>
          <w:color w:val="auto"/>
          <w:szCs w:val="24"/>
          <w:lang w:eastAsia="ar-SA"/>
        </w:rPr>
        <w:t xml:space="preserve"> (</w:t>
      </w:r>
      <w:r w:rsidRPr="00D47B35">
        <w:rPr>
          <w:rFonts w:cs="Times New Roman"/>
          <w:color w:val="auto"/>
          <w:szCs w:val="24"/>
          <w:lang w:eastAsia="ar-SA"/>
        </w:rPr>
        <w:t>≥</w:t>
      </w:r>
      <w:r w:rsidRPr="00D47B35">
        <w:rPr>
          <w:color w:val="auto"/>
          <w:szCs w:val="24"/>
          <w:lang w:eastAsia="ar-SA"/>
        </w:rPr>
        <w:t xml:space="preserve">10000 </w:t>
      </w:r>
      <w:r w:rsidRPr="00D47B35">
        <w:rPr>
          <w:i/>
          <w:color w:val="auto"/>
          <w:szCs w:val="24"/>
          <w:lang w:eastAsia="ar-SA"/>
        </w:rPr>
        <w:t>euro</w:t>
      </w:r>
      <w:r w:rsidRPr="00D47B35">
        <w:rPr>
          <w:color w:val="auto"/>
          <w:szCs w:val="24"/>
          <w:lang w:eastAsia="ar-SA"/>
        </w:rPr>
        <w:t xml:space="preserve">) </w:t>
      </w:r>
      <w:bookmarkEnd w:id="11"/>
      <w:r w:rsidRPr="00D47B35">
        <w:rPr>
          <w:color w:val="auto"/>
          <w:szCs w:val="24"/>
          <w:lang w:eastAsia="ar-SA"/>
        </w:rPr>
        <w:t>SARAKSTS</w:t>
      </w:r>
      <w:bookmarkEnd w:id="9"/>
      <w:bookmarkEnd w:id="10"/>
      <w:r w:rsidRPr="00D47B35">
        <w:rPr>
          <w:color w:val="auto"/>
          <w:szCs w:val="24"/>
          <w:lang w:eastAsia="ar-SA"/>
        </w:rPr>
        <w:t xml:space="preserve"> </w:t>
      </w:r>
    </w:p>
    <w:p w:rsidR="004E78A8" w:rsidRPr="00D47B35" w:rsidRDefault="004E78A8" w:rsidP="004E78A8">
      <w:pPr>
        <w:pBdr>
          <w:bottom w:val="single" w:sz="12" w:space="1" w:color="auto"/>
        </w:pBdr>
        <w:suppressAutoHyphens/>
        <w:jc w:val="right"/>
        <w:rPr>
          <w:lang w:eastAsia="ar-SA"/>
        </w:rPr>
      </w:pPr>
    </w:p>
    <w:p w:rsidR="004E78A8" w:rsidRPr="00D47B35" w:rsidRDefault="004E78A8" w:rsidP="004E78A8">
      <w:pPr>
        <w:pBdr>
          <w:bottom w:val="single" w:sz="12" w:space="1" w:color="auto"/>
        </w:pBdr>
        <w:suppressAutoHyphens/>
        <w:jc w:val="right"/>
        <w:rPr>
          <w:lang w:eastAsia="ar-SA"/>
        </w:rPr>
      </w:pPr>
      <w:r w:rsidRPr="1B022261">
        <w:rPr>
          <w:lang w:eastAsia="ar-SA"/>
        </w:rPr>
        <w:t>202</w:t>
      </w:r>
      <w:r>
        <w:rPr>
          <w:lang w:eastAsia="ar-SA"/>
        </w:rPr>
        <w:t>_</w:t>
      </w:r>
      <w:r w:rsidRPr="1B022261">
        <w:rPr>
          <w:lang w:eastAsia="ar-SA"/>
        </w:rPr>
        <w:t>. gada ____._____________</w:t>
      </w:r>
    </w:p>
    <w:p w:rsidR="004E78A8" w:rsidRPr="005D6455" w:rsidRDefault="004E78A8" w:rsidP="004E78A8">
      <w:pPr>
        <w:autoSpaceDE w:val="0"/>
        <w:autoSpaceDN w:val="0"/>
        <w:adjustRightInd w:val="0"/>
        <w:rPr>
          <w:b/>
          <w:bCs/>
          <w:noProof/>
          <w:lang w:eastAsia="lv-LV"/>
        </w:rPr>
      </w:pPr>
      <w:bookmarkStart w:id="12" w:name="_Hlk166673386"/>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2895"/>
        <w:gridCol w:w="2010"/>
        <w:gridCol w:w="2235"/>
      </w:tblGrid>
      <w:tr w:rsidR="004E78A8" w:rsidTr="00C40425">
        <w:trPr>
          <w:trHeight w:val="600"/>
        </w:trPr>
        <w:tc>
          <w:tcPr>
            <w:tcW w:w="1920" w:type="dxa"/>
            <w:tcBorders>
              <w:top w:val="single" w:sz="6" w:space="0" w:color="000000"/>
              <w:left w:val="single" w:sz="6" w:space="0" w:color="000000"/>
              <w:bottom w:val="single" w:sz="6" w:space="0" w:color="000000"/>
              <w:right w:val="nil"/>
            </w:tcBorders>
            <w:shd w:val="clear" w:color="auto" w:fill="D9D9D9"/>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normaltextrun"/>
              </w:rPr>
              <w:t xml:space="preserve">Apakšuzņēmējs </w:t>
            </w:r>
            <w:r>
              <w:rPr>
                <w:rStyle w:val="normaltextrun"/>
                <w:i/>
                <w:iCs/>
              </w:rPr>
              <w:t>(nosaukums un reģistrācijas numurs)</w:t>
            </w:r>
            <w:r>
              <w:rPr>
                <w:rStyle w:val="eop"/>
              </w:rPr>
              <w:t> </w:t>
            </w:r>
          </w:p>
        </w:tc>
        <w:tc>
          <w:tcPr>
            <w:tcW w:w="2895" w:type="dxa"/>
            <w:tcBorders>
              <w:top w:val="single" w:sz="6" w:space="0" w:color="000000"/>
              <w:left w:val="single" w:sz="6" w:space="0" w:color="000000"/>
              <w:bottom w:val="single" w:sz="6" w:space="0" w:color="000000"/>
              <w:right w:val="nil"/>
            </w:tcBorders>
            <w:shd w:val="clear" w:color="auto" w:fill="D9D9D9"/>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normaltextrun"/>
              </w:rPr>
              <w:t>Nododamo būvdarbu un/vai pakalpojumu saraksts</w:t>
            </w:r>
            <w:r>
              <w:rPr>
                <w:rStyle w:val="eop"/>
              </w:rPr>
              <w:t> </w:t>
            </w:r>
          </w:p>
        </w:tc>
        <w:tc>
          <w:tcPr>
            <w:tcW w:w="2010" w:type="dxa"/>
            <w:tcBorders>
              <w:top w:val="single" w:sz="6" w:space="0" w:color="000000"/>
              <w:left w:val="single" w:sz="6" w:space="0" w:color="000000"/>
              <w:bottom w:val="single" w:sz="6" w:space="0" w:color="000000"/>
              <w:right w:val="nil"/>
            </w:tcBorders>
            <w:shd w:val="clear" w:color="auto" w:fill="D9D9D9"/>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normaltextrun"/>
              </w:rPr>
              <w:t xml:space="preserve">Nododamo būvdarbu un/vai pakalpojumu apjoms (summa </w:t>
            </w:r>
            <w:r>
              <w:rPr>
                <w:rStyle w:val="normaltextrun"/>
                <w:i/>
                <w:iCs/>
              </w:rPr>
              <w:t>euro</w:t>
            </w:r>
            <w:r>
              <w:rPr>
                <w:rStyle w:val="normaltextrun"/>
              </w:rPr>
              <w:t xml:space="preserve"> bez PVN)</w:t>
            </w: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normaltextrun"/>
              </w:rPr>
              <w:t xml:space="preserve">Apakšuzņēmēja atbilstība </w:t>
            </w:r>
            <w:proofErr w:type="spellStart"/>
            <w:r>
              <w:rPr>
                <w:rStyle w:val="normaltextrun"/>
              </w:rPr>
              <w:t>mikro</w:t>
            </w:r>
            <w:proofErr w:type="spellEnd"/>
            <w:r>
              <w:rPr>
                <w:rStyle w:val="normaltextrun"/>
              </w:rPr>
              <w:t>, mazā vai vidējā uzņēmuma definīcijai</w:t>
            </w:r>
            <w:r>
              <w:rPr>
                <w:rStyle w:val="normaltextrun"/>
                <w:rFonts w:ascii="Symbol" w:hAnsi="Symbol" w:cs="Segoe UI"/>
              </w:rPr>
              <w:sym w:font="Symbol" w:char="F02A"/>
            </w:r>
            <w:r>
              <w:rPr>
                <w:rStyle w:val="eop"/>
                <w:rFonts w:ascii="Symbol" w:hAnsi="Symbol" w:cs="Segoe UI"/>
              </w:rPr>
              <w:t></w:t>
            </w:r>
          </w:p>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normaltextrun"/>
              </w:rPr>
              <w:t>(</w:t>
            </w:r>
            <w:r>
              <w:rPr>
                <w:rStyle w:val="normaltextrun"/>
                <w:u w:val="single"/>
              </w:rPr>
              <w:t>norādīt A, B vai C</w:t>
            </w:r>
            <w:r>
              <w:rPr>
                <w:rStyle w:val="normaltextrun"/>
              </w:rPr>
              <w:t>)</w:t>
            </w:r>
            <w:r>
              <w:rPr>
                <w:rStyle w:val="eop"/>
              </w:rPr>
              <w:t> </w:t>
            </w:r>
          </w:p>
        </w:tc>
      </w:tr>
      <w:tr w:rsidR="004E78A8" w:rsidTr="00C40425">
        <w:trPr>
          <w:trHeight w:val="300"/>
        </w:trPr>
        <w:tc>
          <w:tcPr>
            <w:tcW w:w="1920"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895"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010"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r>
      <w:tr w:rsidR="004E78A8" w:rsidTr="00C40425">
        <w:trPr>
          <w:trHeight w:val="300"/>
        </w:trPr>
        <w:tc>
          <w:tcPr>
            <w:tcW w:w="1920"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895"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010"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r>
      <w:tr w:rsidR="004E78A8" w:rsidTr="00C40425">
        <w:trPr>
          <w:trHeight w:val="300"/>
        </w:trPr>
        <w:tc>
          <w:tcPr>
            <w:tcW w:w="1920"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895"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010"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r>
      <w:tr w:rsidR="004E78A8" w:rsidTr="00C40425">
        <w:trPr>
          <w:trHeight w:val="300"/>
        </w:trPr>
        <w:tc>
          <w:tcPr>
            <w:tcW w:w="1920"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895"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010" w:type="dxa"/>
            <w:tcBorders>
              <w:top w:val="single" w:sz="6" w:space="0" w:color="000000"/>
              <w:left w:val="single" w:sz="6" w:space="0" w:color="000000"/>
              <w:bottom w:val="single" w:sz="6" w:space="0" w:color="000000"/>
              <w:right w:val="nil"/>
            </w:tcBorders>
            <w:shd w:val="clear" w:color="auto" w:fill="auto"/>
            <w:vAlign w:val="center"/>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4E78A8" w:rsidRDefault="004E78A8" w:rsidP="00C40425">
            <w:pPr>
              <w:pStyle w:val="paragraph"/>
              <w:spacing w:before="0" w:beforeAutospacing="0" w:after="0" w:afterAutospacing="0"/>
              <w:jc w:val="center"/>
              <w:textAlignment w:val="baseline"/>
              <w:rPr>
                <w:rFonts w:ascii="Segoe UI" w:hAnsi="Segoe UI" w:cs="Segoe UI"/>
                <w:sz w:val="18"/>
                <w:szCs w:val="18"/>
              </w:rPr>
            </w:pPr>
            <w:r>
              <w:rPr>
                <w:rStyle w:val="eop"/>
              </w:rPr>
              <w:t> </w:t>
            </w:r>
          </w:p>
        </w:tc>
      </w:tr>
    </w:tbl>
    <w:p w:rsidR="004E78A8" w:rsidRPr="00D47B35" w:rsidRDefault="004E78A8" w:rsidP="004E78A8">
      <w:pPr>
        <w:suppressAutoHyphens/>
        <w:jc w:val="center"/>
        <w:rPr>
          <w:b/>
          <w:bCs/>
          <w:lang w:eastAsia="ar-SA"/>
        </w:rPr>
      </w:pPr>
    </w:p>
    <w:p w:rsidR="004E78A8" w:rsidRPr="007B6305" w:rsidRDefault="004E78A8" w:rsidP="004E78A8">
      <w:pPr>
        <w:numPr>
          <w:ilvl w:val="0"/>
          <w:numId w:val="15"/>
        </w:numPr>
        <w:suppressAutoHyphens/>
        <w:spacing w:before="120" w:line="259" w:lineRule="auto"/>
        <w:ind w:left="284" w:hanging="284"/>
        <w:jc w:val="both"/>
        <w:rPr>
          <w:rFonts w:eastAsia="Arial"/>
          <w:i/>
          <w:kern w:val="1"/>
        </w:rPr>
      </w:pPr>
      <w:r w:rsidRPr="00D47B35">
        <w:rPr>
          <w:rFonts w:eastAsia="Arial"/>
          <w:i/>
          <w:kern w:val="1"/>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4E78A8" w:rsidRPr="009313D8" w:rsidTr="00C40425">
        <w:trPr>
          <w:trHeight w:val="375"/>
        </w:trPr>
        <w:tc>
          <w:tcPr>
            <w:tcW w:w="516" w:type="dxa"/>
          </w:tcPr>
          <w:p w:rsidR="004E78A8" w:rsidRPr="009313D8" w:rsidRDefault="004E78A8" w:rsidP="00C40425">
            <w:pPr>
              <w:suppressAutoHyphens/>
              <w:jc w:val="both"/>
              <w:rPr>
                <w:i/>
                <w:lang w:eastAsia="ar-SA"/>
              </w:rPr>
            </w:pPr>
          </w:p>
        </w:tc>
        <w:tc>
          <w:tcPr>
            <w:tcW w:w="8273" w:type="dxa"/>
          </w:tcPr>
          <w:p w:rsidR="004E78A8" w:rsidRPr="009313D8" w:rsidRDefault="004E78A8" w:rsidP="00C40425">
            <w:pPr>
              <w:suppressAutoHyphens/>
              <w:jc w:val="both"/>
              <w:rPr>
                <w:i/>
                <w:lang w:eastAsia="ar-SA"/>
              </w:rPr>
            </w:pPr>
          </w:p>
        </w:tc>
      </w:tr>
      <w:tr w:rsidR="004E78A8" w:rsidRPr="009313D8" w:rsidTr="00C40425">
        <w:trPr>
          <w:trHeight w:val="375"/>
        </w:trPr>
        <w:tc>
          <w:tcPr>
            <w:tcW w:w="516" w:type="dxa"/>
          </w:tcPr>
          <w:p w:rsidR="004E78A8" w:rsidRPr="009313D8" w:rsidRDefault="004E78A8" w:rsidP="00C40425">
            <w:pPr>
              <w:suppressAutoHyphens/>
              <w:jc w:val="both"/>
              <w:rPr>
                <w:i/>
                <w:lang w:eastAsia="ar-SA"/>
              </w:rPr>
            </w:pPr>
            <w:r w:rsidRPr="009313D8">
              <w:rPr>
                <w:rFonts w:eastAsia="Arial"/>
                <w:i/>
                <w:kern w:val="1"/>
              </w:rPr>
              <w:t>A -</w:t>
            </w:r>
          </w:p>
        </w:tc>
        <w:tc>
          <w:tcPr>
            <w:tcW w:w="8273" w:type="dxa"/>
          </w:tcPr>
          <w:p w:rsidR="004E78A8" w:rsidRPr="009313D8" w:rsidRDefault="004E78A8" w:rsidP="00C40425">
            <w:pPr>
              <w:suppressAutoHyphens/>
              <w:jc w:val="both"/>
              <w:rPr>
                <w:i/>
                <w:lang w:eastAsia="ar-SA"/>
              </w:rPr>
            </w:pPr>
            <w:r w:rsidRPr="009313D8">
              <w:rPr>
                <w:bCs/>
                <w:i/>
                <w:lang w:eastAsia="ar-SA"/>
              </w:rPr>
              <w:t>mikrouzņēmums</w:t>
            </w:r>
            <w:r w:rsidRPr="009313D8">
              <w:rPr>
                <w:i/>
                <w:lang w:eastAsia="ar-SA"/>
              </w:rPr>
              <w:t> ir uzņēmums, kurā nodarbinātas mazāk nekā 10 personas un kura gada apgrozījums un/vai bilance nepārsniedz 2 miljonus euro</w:t>
            </w:r>
            <w:r w:rsidRPr="009313D8">
              <w:rPr>
                <w:iCs/>
                <w:lang w:eastAsia="ar-SA"/>
              </w:rPr>
              <w:t>.</w:t>
            </w:r>
          </w:p>
        </w:tc>
      </w:tr>
      <w:tr w:rsidR="004E78A8" w:rsidRPr="009313D8" w:rsidTr="00C40425">
        <w:trPr>
          <w:trHeight w:val="375"/>
        </w:trPr>
        <w:tc>
          <w:tcPr>
            <w:tcW w:w="516" w:type="dxa"/>
          </w:tcPr>
          <w:p w:rsidR="004E78A8" w:rsidRPr="009313D8" w:rsidRDefault="004E78A8" w:rsidP="00C40425">
            <w:pPr>
              <w:suppressAutoHyphens/>
              <w:jc w:val="both"/>
              <w:rPr>
                <w:i/>
                <w:lang w:eastAsia="ar-SA"/>
              </w:rPr>
            </w:pPr>
            <w:r w:rsidRPr="009313D8">
              <w:rPr>
                <w:i/>
                <w:lang w:eastAsia="ar-SA"/>
              </w:rPr>
              <w:t>B -</w:t>
            </w:r>
          </w:p>
        </w:tc>
        <w:tc>
          <w:tcPr>
            <w:tcW w:w="8273" w:type="dxa"/>
          </w:tcPr>
          <w:p w:rsidR="004E78A8" w:rsidRPr="009313D8" w:rsidRDefault="004E78A8" w:rsidP="00C40425">
            <w:pPr>
              <w:suppressAutoHyphens/>
              <w:jc w:val="both"/>
              <w:rPr>
                <w:i/>
                <w:lang w:eastAsia="ar-SA"/>
              </w:rPr>
            </w:pPr>
            <w:r w:rsidRPr="009313D8">
              <w:rPr>
                <w:i/>
                <w:lang w:eastAsia="ar-SA"/>
              </w:rPr>
              <w:t>mazais uzņēmums, kurā nodarbinātas mazāk nekā 50 personas un kura gada apgrozījums un/vai gada bilance kopā nepārsniedz 10 miljonus euro.</w:t>
            </w:r>
          </w:p>
        </w:tc>
      </w:tr>
      <w:tr w:rsidR="004E78A8" w:rsidRPr="009313D8" w:rsidTr="00C40425">
        <w:tc>
          <w:tcPr>
            <w:tcW w:w="516" w:type="dxa"/>
          </w:tcPr>
          <w:p w:rsidR="004E78A8" w:rsidRPr="009313D8" w:rsidRDefault="004E78A8" w:rsidP="00C40425">
            <w:pPr>
              <w:suppressAutoHyphens/>
              <w:jc w:val="both"/>
              <w:rPr>
                <w:i/>
                <w:lang w:eastAsia="ar-SA"/>
              </w:rPr>
            </w:pPr>
            <w:r w:rsidRPr="009313D8">
              <w:rPr>
                <w:i/>
                <w:lang w:eastAsia="ar-SA"/>
              </w:rPr>
              <w:t>C -</w:t>
            </w:r>
          </w:p>
        </w:tc>
        <w:tc>
          <w:tcPr>
            <w:tcW w:w="8273" w:type="dxa"/>
          </w:tcPr>
          <w:p w:rsidR="004E78A8" w:rsidRPr="009313D8" w:rsidRDefault="004E78A8" w:rsidP="00C40425">
            <w:pPr>
              <w:suppressAutoHyphens/>
              <w:jc w:val="both"/>
              <w:rPr>
                <w:i/>
                <w:lang w:eastAsia="ar-SA"/>
              </w:rPr>
            </w:pPr>
            <w:r w:rsidRPr="009313D8">
              <w:rPr>
                <w:i/>
                <w:lang w:eastAsia="ar-SA"/>
              </w:rPr>
              <w:t>vidējais uzņēmums, kas nav mazais uzņēmums</w:t>
            </w:r>
            <w:proofErr w:type="gramStart"/>
            <w:r w:rsidRPr="009313D8">
              <w:rPr>
                <w:i/>
                <w:lang w:eastAsia="ar-SA"/>
              </w:rPr>
              <w:t>, un kurā</w:t>
            </w:r>
            <w:proofErr w:type="gramEnd"/>
            <w:r w:rsidRPr="009313D8">
              <w:rPr>
                <w:i/>
                <w:lang w:eastAsia="ar-SA"/>
              </w:rPr>
              <w:t xml:space="preserve"> nodarbinātas mazāk nekā 250 personas un kura gada apgrozījums nepārsniedz 50 miljonus euro, un/vai, kura gada bilance kopā nepārsniedz 43 miljonus euro.</w:t>
            </w:r>
          </w:p>
        </w:tc>
      </w:tr>
      <w:bookmarkEnd w:id="12"/>
    </w:tbl>
    <w:p w:rsidR="004E78A8" w:rsidRPr="009313D8" w:rsidRDefault="004E78A8" w:rsidP="004E78A8">
      <w:pPr>
        <w:suppressAutoHyphens/>
        <w:spacing w:before="120" w:line="259" w:lineRule="auto"/>
        <w:ind w:left="284"/>
        <w:jc w:val="both"/>
        <w:rPr>
          <w:rFonts w:eastAsia="Arial"/>
          <w:i/>
          <w:kern w:val="1"/>
        </w:rPr>
      </w:pPr>
    </w:p>
    <w:p w:rsidR="004E78A8" w:rsidRPr="00D47B35" w:rsidRDefault="004E78A8" w:rsidP="004E78A8">
      <w:pPr>
        <w:tabs>
          <w:tab w:val="left" w:pos="360"/>
          <w:tab w:val="left" w:pos="900"/>
        </w:tabs>
        <w:suppressAutoHyphens/>
        <w:jc w:val="center"/>
        <w:rPr>
          <w:rFonts w:eastAsia="Arial"/>
          <w:b/>
          <w:kern w:val="1"/>
          <w:sz w:val="22"/>
          <w:szCs w:val="22"/>
        </w:rPr>
      </w:pPr>
    </w:p>
    <w:p w:rsidR="004E78A8" w:rsidRPr="00D47B35" w:rsidRDefault="004E78A8" w:rsidP="004E78A8">
      <w:pPr>
        <w:tabs>
          <w:tab w:val="left" w:pos="360"/>
          <w:tab w:val="left" w:pos="900"/>
        </w:tabs>
        <w:suppressAutoHyphens/>
        <w:jc w:val="center"/>
        <w:rPr>
          <w:rFonts w:eastAsia="Arial"/>
          <w:b/>
          <w:kern w:val="1"/>
          <w:sz w:val="22"/>
          <w:szCs w:val="22"/>
        </w:rPr>
      </w:pPr>
      <w:r w:rsidRPr="00D47B35">
        <w:rPr>
          <w:rFonts w:eastAsia="Arial"/>
          <w:b/>
          <w:kern w:val="1"/>
          <w:sz w:val="22"/>
          <w:szCs w:val="22"/>
        </w:rPr>
        <w:br w:type="page"/>
      </w:r>
    </w:p>
    <w:p w:rsidR="004E78A8" w:rsidRPr="00D47B35" w:rsidRDefault="004E78A8" w:rsidP="004E78A8">
      <w:pPr>
        <w:tabs>
          <w:tab w:val="left" w:pos="360"/>
          <w:tab w:val="left" w:pos="900"/>
        </w:tabs>
        <w:suppressAutoHyphens/>
        <w:jc w:val="right"/>
        <w:rPr>
          <w:rFonts w:eastAsia="Arial"/>
          <w:kern w:val="1"/>
          <w:shd w:val="clear" w:color="auto" w:fill="FFFF00"/>
        </w:rPr>
      </w:pPr>
      <w:r>
        <w:rPr>
          <w:rFonts w:eastAsia="Arial"/>
          <w:b/>
          <w:kern w:val="1"/>
        </w:rPr>
        <w:lastRenderedPageBreak/>
        <w:t>8</w:t>
      </w:r>
      <w:r w:rsidRPr="00D47B35">
        <w:rPr>
          <w:rFonts w:eastAsia="Arial"/>
          <w:b/>
          <w:kern w:val="1"/>
        </w:rPr>
        <w:t>. pielikums</w:t>
      </w:r>
    </w:p>
    <w:p w:rsidR="004E78A8" w:rsidRPr="00F2370D" w:rsidRDefault="004E78A8" w:rsidP="004E78A8">
      <w:pPr>
        <w:jc w:val="right"/>
        <w:rPr>
          <w:lang w:eastAsia="ar-SA"/>
        </w:rPr>
      </w:pPr>
      <w:bookmarkStart w:id="13" w:name="_Toc433725874"/>
      <w:bookmarkStart w:id="14" w:name="_Toc495396436"/>
      <w:r w:rsidRPr="00F2370D">
        <w:rPr>
          <w:lang w:eastAsia="ar-SA"/>
        </w:rPr>
        <w:t xml:space="preserve">ATKLĀTAM KONKURSAM </w:t>
      </w:r>
    </w:p>
    <w:p w:rsidR="004E78A8" w:rsidRPr="00F2370D" w:rsidRDefault="004E78A8" w:rsidP="004E78A8">
      <w:pPr>
        <w:jc w:val="right"/>
        <w:rPr>
          <w:lang w:eastAsia="ar-SA"/>
        </w:rPr>
      </w:pPr>
      <w:r w:rsidRPr="00F2370D">
        <w:rPr>
          <w:lang w:eastAsia="ar-SA"/>
        </w:rPr>
        <w:t xml:space="preserve">“INFRASTRUKTŪRAS IZVEIDE ALŪKSNĒ, ALŪKSNES NOVADĀ” </w:t>
      </w:r>
    </w:p>
    <w:p w:rsidR="004E78A8" w:rsidRPr="00D47B35" w:rsidRDefault="004E78A8" w:rsidP="004E78A8">
      <w:pPr>
        <w:jc w:val="right"/>
        <w:rPr>
          <w:lang w:eastAsia="ar-SA"/>
        </w:rPr>
      </w:pPr>
      <w:r w:rsidRPr="00F2370D">
        <w:rPr>
          <w:lang w:eastAsia="ar-SA"/>
        </w:rPr>
        <w:t xml:space="preserve">(IDENTIFIKĀCIJAS Nr. </w:t>
      </w:r>
      <w:r w:rsidRPr="00F2370D">
        <w:t>ANP 2024/14</w:t>
      </w:r>
      <w:r w:rsidRPr="00F2370D">
        <w:rPr>
          <w:lang w:eastAsia="ar-SA"/>
        </w:rPr>
        <w:t>)</w:t>
      </w:r>
    </w:p>
    <w:p w:rsidR="004E78A8" w:rsidRPr="00D47B35" w:rsidRDefault="004E78A8" w:rsidP="004E78A8">
      <w:pPr>
        <w:suppressAutoHyphens/>
        <w:jc w:val="right"/>
        <w:rPr>
          <w:b/>
          <w:lang w:eastAsia="ar-SA"/>
        </w:rPr>
      </w:pPr>
    </w:p>
    <w:p w:rsidR="004E78A8" w:rsidRPr="00D47B35" w:rsidRDefault="004E78A8" w:rsidP="004E78A8">
      <w:pPr>
        <w:suppressAutoHyphens/>
        <w:jc w:val="right"/>
        <w:rPr>
          <w:b/>
          <w:lang w:eastAsia="ar-SA"/>
        </w:rPr>
      </w:pPr>
      <w:r w:rsidRPr="00D47B35">
        <w:rPr>
          <w:b/>
          <w:lang w:eastAsia="ar-SA"/>
        </w:rPr>
        <w:t xml:space="preserve">APAKŠUZŅĒMĒJA (≥10000 </w:t>
      </w:r>
      <w:r w:rsidRPr="00D47B35">
        <w:rPr>
          <w:b/>
          <w:i/>
          <w:lang w:eastAsia="ar-SA"/>
        </w:rPr>
        <w:t>euro</w:t>
      </w:r>
      <w:r w:rsidRPr="00D47B35">
        <w:rPr>
          <w:b/>
          <w:lang w:eastAsia="ar-SA"/>
        </w:rPr>
        <w:t xml:space="preserve">) / PERSONAS, </w:t>
      </w:r>
    </w:p>
    <w:p w:rsidR="004E78A8" w:rsidRPr="00D47B35" w:rsidRDefault="004E78A8" w:rsidP="004E78A8">
      <w:pPr>
        <w:suppressAutoHyphens/>
        <w:jc w:val="right"/>
        <w:rPr>
          <w:b/>
        </w:rPr>
      </w:pPr>
      <w:r w:rsidRPr="00D47B35">
        <w:rPr>
          <w:b/>
          <w:lang w:eastAsia="ar-SA"/>
        </w:rPr>
        <w:t>UZ KURAS IESPĒJĀM PRETENDENTS BALSTĀS, APLIECINĀJUMS</w:t>
      </w:r>
      <w:bookmarkEnd w:id="13"/>
      <w:bookmarkEnd w:id="14"/>
      <w:r w:rsidRPr="00D47B35">
        <w:rPr>
          <w:b/>
          <w:lang w:eastAsia="ar-SA"/>
        </w:rPr>
        <w:t>*</w:t>
      </w:r>
    </w:p>
    <w:p w:rsidR="004E78A8" w:rsidRPr="00D47B35" w:rsidRDefault="004E78A8" w:rsidP="004E78A8">
      <w:pPr>
        <w:suppressAutoHyphens/>
        <w:jc w:val="right"/>
        <w:rPr>
          <w:bCs/>
          <w:caps/>
          <w:lang w:eastAsia="ar-SA"/>
        </w:rPr>
      </w:pPr>
    </w:p>
    <w:p w:rsidR="004E78A8" w:rsidRPr="00D47B35" w:rsidRDefault="004E78A8" w:rsidP="004E78A8">
      <w:pPr>
        <w:pBdr>
          <w:bottom w:val="single" w:sz="12" w:space="1" w:color="auto"/>
        </w:pBdr>
        <w:suppressAutoHyphens/>
        <w:jc w:val="right"/>
        <w:rPr>
          <w:lang w:eastAsia="ar-SA"/>
        </w:rPr>
      </w:pPr>
      <w:r w:rsidRPr="1B022261">
        <w:rPr>
          <w:lang w:eastAsia="ar-SA"/>
        </w:rPr>
        <w:t>202</w:t>
      </w:r>
      <w:r>
        <w:rPr>
          <w:lang w:eastAsia="ar-SA"/>
        </w:rPr>
        <w:t>_</w:t>
      </w:r>
      <w:r w:rsidRPr="1B022261">
        <w:rPr>
          <w:lang w:eastAsia="ar-SA"/>
        </w:rPr>
        <w:t>. gada ____.____________</w:t>
      </w:r>
    </w:p>
    <w:p w:rsidR="004E78A8" w:rsidRPr="00D47B35" w:rsidRDefault="004E78A8" w:rsidP="004E78A8">
      <w:pPr>
        <w:suppressAutoHyphens/>
        <w:ind w:right="26"/>
        <w:jc w:val="center"/>
        <w:rPr>
          <w:rFonts w:eastAsia="Arial"/>
          <w:b/>
          <w:bCs/>
          <w:caps/>
          <w:kern w:val="1"/>
        </w:rPr>
      </w:pPr>
    </w:p>
    <w:p w:rsidR="004E78A8" w:rsidRPr="00D47B35" w:rsidRDefault="004E78A8" w:rsidP="004E78A8">
      <w:pPr>
        <w:suppressAutoHyphens/>
        <w:ind w:right="26"/>
        <w:jc w:val="right"/>
        <w:rPr>
          <w:rFonts w:eastAsia="Arial"/>
          <w:b/>
          <w:bCs/>
          <w:caps/>
          <w:kern w:val="1"/>
        </w:rPr>
      </w:pPr>
    </w:p>
    <w:p w:rsidR="004E78A8" w:rsidRPr="00D47B35" w:rsidRDefault="004E78A8" w:rsidP="004E78A8">
      <w:pPr>
        <w:shd w:val="clear" w:color="auto" w:fill="FFFFFF"/>
        <w:suppressAutoHyphens/>
        <w:ind w:firstLine="720"/>
        <w:jc w:val="both"/>
        <w:rPr>
          <w:kern w:val="22"/>
          <w:lang w:eastAsia="ar-SA"/>
        </w:rPr>
      </w:pPr>
    </w:p>
    <w:p w:rsidR="004E78A8" w:rsidRPr="00D47B35" w:rsidRDefault="004E78A8" w:rsidP="004E78A8">
      <w:pPr>
        <w:shd w:val="clear" w:color="auto" w:fill="FFFFFF"/>
        <w:suppressAutoHyphens/>
        <w:jc w:val="both"/>
        <w:rPr>
          <w:kern w:val="22"/>
          <w:lang w:eastAsia="ar-SA"/>
        </w:rPr>
      </w:pPr>
      <w:r w:rsidRPr="00D47B35">
        <w:rPr>
          <w:kern w:val="22"/>
          <w:lang w:eastAsia="ar-SA"/>
        </w:rPr>
        <w:t>Ar šo &lt;</w:t>
      </w:r>
      <w:r w:rsidRPr="00D47B35">
        <w:rPr>
          <w:i/>
          <w:kern w:val="22"/>
          <w:lang w:eastAsia="ar-SA"/>
        </w:rPr>
        <w:t xml:space="preserve">Apakšuzņēmēja / personas, uz kuras iespējām pretendents balstās nosaukums, reģistrācijas numurs un adrese&gt;* </w:t>
      </w:r>
      <w:r w:rsidRPr="00D47B35">
        <w:rPr>
          <w:kern w:val="22"/>
          <w:lang w:eastAsia="ar-SA"/>
        </w:rPr>
        <w:t>apliecina, ka:</w:t>
      </w:r>
    </w:p>
    <w:p w:rsidR="004E78A8" w:rsidRPr="00D47B35" w:rsidRDefault="004E78A8" w:rsidP="004E78A8">
      <w:pPr>
        <w:shd w:val="clear" w:color="auto" w:fill="FFFFFF"/>
        <w:suppressAutoHyphens/>
        <w:jc w:val="both"/>
        <w:rPr>
          <w:b/>
          <w:bCs/>
          <w:kern w:val="22"/>
          <w:lang w:eastAsia="ar-SA"/>
        </w:rPr>
      </w:pPr>
    </w:p>
    <w:p w:rsidR="004E78A8" w:rsidRPr="00D47B35" w:rsidRDefault="004E78A8" w:rsidP="004E78A8">
      <w:pPr>
        <w:numPr>
          <w:ilvl w:val="0"/>
          <w:numId w:val="12"/>
        </w:numPr>
        <w:shd w:val="clear" w:color="auto" w:fill="FFFFFF" w:themeFill="background1"/>
        <w:suppressAutoHyphens/>
        <w:jc w:val="both"/>
        <w:rPr>
          <w:kern w:val="22"/>
          <w:lang w:eastAsia="ar-SA"/>
        </w:rPr>
      </w:pPr>
      <w:r w:rsidRPr="00D47B35">
        <w:rPr>
          <w:kern w:val="22"/>
          <w:lang w:eastAsia="ar-SA"/>
        </w:rPr>
        <w:t>piekrīt piedalīties Alūksnes novada pašvaldības (turpmāk</w:t>
      </w:r>
      <w:r>
        <w:rPr>
          <w:kern w:val="22"/>
          <w:lang w:eastAsia="ar-SA"/>
        </w:rPr>
        <w:t xml:space="preserve"> – Pasūtītājs) organizētajā A</w:t>
      </w:r>
      <w:r w:rsidRPr="00D47B35">
        <w:rPr>
          <w:kern w:val="22"/>
          <w:lang w:eastAsia="ar-SA"/>
        </w:rPr>
        <w:t xml:space="preserve">tklātajā konkursā </w:t>
      </w:r>
      <w:r w:rsidRPr="00F2370D">
        <w:rPr>
          <w:kern w:val="22"/>
          <w:lang w:eastAsia="ar-SA"/>
        </w:rPr>
        <w:t>“Infrastruktūras izveide Alūksnē, Alūksnes novadā”</w:t>
      </w:r>
      <w:r w:rsidRPr="00F2370D">
        <w:rPr>
          <w:lang w:eastAsia="ar-SA"/>
        </w:rPr>
        <w:t xml:space="preserve"> (identifikācijas Nr. ANP 2024/14</w:t>
      </w:r>
      <w:r w:rsidRPr="00F2370D">
        <w:rPr>
          <w:caps/>
        </w:rPr>
        <w:t>)</w:t>
      </w:r>
      <w:r w:rsidRPr="1B022261">
        <w:rPr>
          <w:caps/>
        </w:rPr>
        <w:t xml:space="preserve"> </w:t>
      </w:r>
      <w:r w:rsidRPr="00D47B35">
        <w:rPr>
          <w:kern w:val="22"/>
          <w:lang w:eastAsia="ar-SA"/>
        </w:rPr>
        <w:t>kā /</w:t>
      </w:r>
      <w:r w:rsidRPr="1B022261">
        <w:rPr>
          <w:i/>
          <w:iCs/>
          <w:kern w:val="22"/>
          <w:lang w:eastAsia="ar-SA"/>
        </w:rPr>
        <w:t>pretendenta nosaukums, reģistrācijas numurs un adrese</w:t>
      </w:r>
      <w:r w:rsidRPr="00D47B35">
        <w:rPr>
          <w:kern w:val="22"/>
          <w:lang w:eastAsia="ar-SA"/>
        </w:rPr>
        <w:t>/ (turpmāk – pretendents) &lt;</w:t>
      </w:r>
      <w:r w:rsidRPr="1B022261">
        <w:rPr>
          <w:i/>
          <w:iCs/>
          <w:kern w:val="22"/>
          <w:lang w:eastAsia="ar-SA"/>
        </w:rPr>
        <w:t>apakšuzņēmējs / persona, uz kuras iespējām pretendents balstās&gt;</w:t>
      </w:r>
      <w:bookmarkStart w:id="15" w:name="_Hlk12017043"/>
      <w:r w:rsidRPr="1B022261">
        <w:rPr>
          <w:i/>
          <w:iCs/>
          <w:kern w:val="22"/>
          <w:lang w:eastAsia="ar-SA"/>
        </w:rPr>
        <w:t>*</w:t>
      </w:r>
      <w:bookmarkEnd w:id="15"/>
      <w:r w:rsidRPr="00D47B35">
        <w:rPr>
          <w:kern w:val="22"/>
          <w:lang w:eastAsia="ar-SA"/>
        </w:rPr>
        <w:t>, kā arī</w:t>
      </w:r>
    </w:p>
    <w:p w:rsidR="004E78A8" w:rsidRPr="00D47B35" w:rsidRDefault="004E78A8" w:rsidP="004E78A8">
      <w:pPr>
        <w:shd w:val="clear" w:color="auto" w:fill="FFFFFF"/>
        <w:suppressAutoHyphens/>
        <w:jc w:val="both"/>
        <w:rPr>
          <w:b/>
          <w:bCs/>
          <w:kern w:val="22"/>
          <w:lang w:eastAsia="ar-SA"/>
        </w:rPr>
      </w:pPr>
    </w:p>
    <w:p w:rsidR="004E78A8" w:rsidRPr="00D47B35" w:rsidRDefault="004E78A8" w:rsidP="004E78A8">
      <w:pPr>
        <w:numPr>
          <w:ilvl w:val="0"/>
          <w:numId w:val="12"/>
        </w:numPr>
        <w:shd w:val="clear" w:color="auto" w:fill="FFFFFF"/>
        <w:suppressAutoHyphens/>
        <w:jc w:val="both"/>
        <w:rPr>
          <w:kern w:val="22"/>
          <w:lang w:eastAsia="ar-SA"/>
        </w:rPr>
      </w:pPr>
      <w:r w:rsidRPr="00D47B35">
        <w:rPr>
          <w:kern w:val="22"/>
          <w:lang w:eastAsia="ar-SA"/>
        </w:rPr>
        <w:t xml:space="preserve">gadījumā, ja ar pretendentu ir noslēgts iepirkuma </w:t>
      </w:r>
      <w:smartTag w:uri="schemas-tilde-lv/tildestengine" w:element="veidnes">
        <w:smartTagPr>
          <w:attr w:name="text" w:val="līgums"/>
          <w:attr w:name="baseform" w:val="līgums"/>
          <w:attr w:name="id" w:val="-1"/>
        </w:smartTagPr>
        <w:r w:rsidRPr="00D47B35">
          <w:rPr>
            <w:kern w:val="22"/>
            <w:lang w:eastAsia="ar-SA"/>
          </w:rPr>
          <w:t>līgums</w:t>
        </w:r>
      </w:smartTag>
      <w:r w:rsidRPr="00D47B35">
        <w:rPr>
          <w:kern w:val="22"/>
          <w:lang w:eastAsia="ar-SA"/>
        </w:rPr>
        <w:t>, apņemas:</w:t>
      </w:r>
    </w:p>
    <w:p w:rsidR="004E78A8" w:rsidRPr="00D47B35" w:rsidRDefault="004E78A8" w:rsidP="004E78A8">
      <w:pPr>
        <w:shd w:val="clear" w:color="auto" w:fill="FFFFFF"/>
        <w:suppressAutoHyphens/>
        <w:ind w:left="1080"/>
        <w:jc w:val="both"/>
        <w:rPr>
          <w:kern w:val="22"/>
          <w:lang w:eastAsia="ar-SA"/>
        </w:rPr>
      </w:pPr>
    </w:p>
    <w:p w:rsidR="004E78A8" w:rsidRPr="00D47B35" w:rsidRDefault="004E78A8" w:rsidP="004E78A8">
      <w:pPr>
        <w:shd w:val="clear" w:color="auto" w:fill="FFFFFF"/>
        <w:suppressAutoHyphens/>
        <w:ind w:left="709"/>
        <w:jc w:val="both"/>
        <w:rPr>
          <w:kern w:val="22"/>
          <w:lang w:eastAsia="ar-SA"/>
        </w:rPr>
      </w:pPr>
      <w:r w:rsidRPr="00D47B35">
        <w:rPr>
          <w:kern w:val="22"/>
          <w:lang w:eastAsia="ar-SA"/>
        </w:rPr>
        <w:t>2.1. veikt norādītos būvdarbus un/vai sniegt pakalpojumus (</w:t>
      </w:r>
      <w:r w:rsidRPr="00D47B35">
        <w:rPr>
          <w:i/>
          <w:kern w:val="22"/>
          <w:lang w:eastAsia="ar-SA"/>
        </w:rPr>
        <w:t>ja attiecināms</w:t>
      </w:r>
      <w:r w:rsidRPr="00D47B35">
        <w:rPr>
          <w:kern w:val="22"/>
          <w:lang w:eastAsia="ar-SA"/>
        </w:rPr>
        <w:t>)</w:t>
      </w:r>
      <w:r w:rsidRPr="00D47B35">
        <w:rPr>
          <w:i/>
          <w:kern w:val="22"/>
          <w:lang w:eastAsia="ar-SA"/>
        </w:rPr>
        <w:t xml:space="preserve"> </w:t>
      </w:r>
      <w:bookmarkStart w:id="16" w:name="_Hlk12017101"/>
      <w:r w:rsidRPr="00D47B35">
        <w:rPr>
          <w:i/>
          <w:kern w:val="22"/>
          <w:lang w:eastAsia="ar-SA"/>
        </w:rPr>
        <w:t>**</w:t>
      </w:r>
      <w:bookmarkEnd w:id="16"/>
      <w:r w:rsidRPr="00D47B35">
        <w:rPr>
          <w:kern w:val="22"/>
          <w:lang w:eastAsia="ar-SA"/>
        </w:rPr>
        <w:t>:</w:t>
      </w:r>
    </w:p>
    <w:p w:rsidR="004E78A8" w:rsidRPr="00D47B35" w:rsidRDefault="004E78A8" w:rsidP="004E78A8">
      <w:pPr>
        <w:shd w:val="clear" w:color="auto" w:fill="FFFFFF"/>
        <w:suppressAutoHyphens/>
        <w:ind w:left="709"/>
        <w:jc w:val="both"/>
        <w:rPr>
          <w:b/>
          <w:bCs/>
          <w:kern w:val="22"/>
          <w:lang w:eastAsia="ar-SA"/>
        </w:rPr>
      </w:pPr>
    </w:p>
    <w:p w:rsidR="004E78A8" w:rsidRPr="00D47B35" w:rsidRDefault="004E78A8" w:rsidP="004E78A8">
      <w:pPr>
        <w:suppressAutoHyphens/>
        <w:ind w:left="709"/>
        <w:jc w:val="both"/>
        <w:rPr>
          <w:i/>
          <w:lang w:eastAsia="ar-SA"/>
        </w:rPr>
      </w:pPr>
      <w:r w:rsidRPr="00D47B35">
        <w:rPr>
          <w:lang w:eastAsia="ar-SA"/>
        </w:rPr>
        <w:t>/</w:t>
      </w:r>
      <w:r w:rsidRPr="00D47B35">
        <w:rPr>
          <w:i/>
          <w:lang w:eastAsia="ar-SA"/>
        </w:rPr>
        <w:t xml:space="preserve">īss būvniecības darbu vai sniedzamo pakalpojumu apraksts atbilstoši Apakšuzņēmējiem nododamo darbu sarakstā norādītajam </w:t>
      </w:r>
      <w:r w:rsidRPr="00D47B35">
        <w:rPr>
          <w:b/>
          <w:i/>
          <w:lang w:eastAsia="ar-SA"/>
        </w:rPr>
        <w:t>un summa (bez PVN) kādā apmērā darbi tiek nodoti (</w:t>
      </w:r>
      <w:r w:rsidRPr="00BE72E7">
        <w:rPr>
          <w:b/>
          <w:i/>
          <w:u w:val="single"/>
          <w:lang w:eastAsia="ar-SA"/>
        </w:rPr>
        <w:t>atbilstoši pretendenta lokālām tāmēm</w:t>
      </w:r>
      <w:r w:rsidRPr="00D47B35">
        <w:rPr>
          <w:b/>
          <w:i/>
          <w:lang w:eastAsia="ar-SA"/>
        </w:rPr>
        <w:t>)</w:t>
      </w:r>
      <w:r w:rsidRPr="00D47B35">
        <w:rPr>
          <w:i/>
          <w:lang w:eastAsia="ar-SA"/>
        </w:rPr>
        <w:t>/</w:t>
      </w:r>
    </w:p>
    <w:p w:rsidR="004E78A8" w:rsidRPr="00D47B35" w:rsidRDefault="004E78A8" w:rsidP="004E78A8">
      <w:pPr>
        <w:shd w:val="clear" w:color="auto" w:fill="FFFFFF"/>
        <w:suppressAutoHyphens/>
        <w:ind w:left="709"/>
        <w:jc w:val="both"/>
        <w:rPr>
          <w:b/>
          <w:bCs/>
          <w:kern w:val="22"/>
          <w:lang w:eastAsia="ar-SA"/>
        </w:rPr>
      </w:pPr>
    </w:p>
    <w:p w:rsidR="004E78A8" w:rsidRPr="00D47B35" w:rsidRDefault="004E78A8" w:rsidP="004E78A8">
      <w:pPr>
        <w:shd w:val="clear" w:color="auto" w:fill="FFFFFF"/>
        <w:suppressAutoHyphens/>
        <w:ind w:left="709"/>
        <w:jc w:val="both"/>
        <w:rPr>
          <w:bCs/>
          <w:kern w:val="22"/>
          <w:lang w:eastAsia="ar-SA"/>
        </w:rPr>
      </w:pPr>
      <w:r w:rsidRPr="00D47B35">
        <w:rPr>
          <w:bCs/>
          <w:kern w:val="22"/>
          <w:lang w:eastAsia="ar-SA"/>
        </w:rPr>
        <w:t>2.2. un nodot pretendentam šādus resursus (</w:t>
      </w:r>
      <w:r w:rsidRPr="00D47B35">
        <w:rPr>
          <w:bCs/>
          <w:i/>
          <w:kern w:val="22"/>
          <w:lang w:eastAsia="ar-SA"/>
        </w:rPr>
        <w:t>ja attiecināms</w:t>
      </w:r>
      <w:r w:rsidRPr="00D47B35">
        <w:rPr>
          <w:bCs/>
          <w:kern w:val="22"/>
          <w:lang w:eastAsia="ar-SA"/>
        </w:rPr>
        <w:t>)</w:t>
      </w:r>
      <w:r w:rsidRPr="00D47B35">
        <w:rPr>
          <w:i/>
          <w:kern w:val="22"/>
          <w:lang w:eastAsia="ar-SA"/>
        </w:rPr>
        <w:t xml:space="preserve"> **</w:t>
      </w:r>
      <w:r w:rsidRPr="00D47B35">
        <w:rPr>
          <w:bCs/>
          <w:kern w:val="22"/>
          <w:lang w:eastAsia="ar-SA"/>
        </w:rPr>
        <w:t>:</w:t>
      </w:r>
    </w:p>
    <w:p w:rsidR="004E78A8" w:rsidRPr="00D47B35" w:rsidRDefault="004E78A8" w:rsidP="004E78A8">
      <w:pPr>
        <w:shd w:val="clear" w:color="auto" w:fill="FFFFFF"/>
        <w:suppressAutoHyphens/>
        <w:ind w:left="709"/>
        <w:jc w:val="both"/>
        <w:rPr>
          <w:bCs/>
          <w:kern w:val="22"/>
          <w:lang w:eastAsia="ar-SA"/>
        </w:rPr>
      </w:pPr>
    </w:p>
    <w:p w:rsidR="004E78A8" w:rsidRPr="00D47B35" w:rsidRDefault="004E78A8" w:rsidP="004E78A8">
      <w:pPr>
        <w:suppressAutoHyphens/>
        <w:ind w:left="709"/>
        <w:jc w:val="both"/>
        <w:rPr>
          <w:lang w:eastAsia="ar-SA"/>
        </w:rPr>
      </w:pPr>
      <w:r w:rsidRPr="00D47B35">
        <w:rPr>
          <w:lang w:eastAsia="ar-SA"/>
        </w:rPr>
        <w:t>/</w:t>
      </w:r>
      <w:r w:rsidRPr="00D47B35">
        <w:rPr>
          <w:i/>
          <w:lang w:eastAsia="ar-SA"/>
        </w:rPr>
        <w:t>īss pretendentam nododamo resursu (</w:t>
      </w:r>
      <w:r w:rsidRPr="00D47B35">
        <w:rPr>
          <w:i/>
        </w:rPr>
        <w:t>tehniskais personāls vai institūcijas, kuras iesaistīs būvdarbu veikšanā, vadošais personāls, tehniskais aprīkojums, iekārtas un instrumenti, saimnieciskie un/vai finansiālie rādītāji u.c.</w:t>
      </w:r>
      <w:r w:rsidRPr="00D47B35">
        <w:rPr>
          <w:i/>
          <w:lang w:eastAsia="ar-SA"/>
        </w:rPr>
        <w:t>) apraksts</w:t>
      </w:r>
      <w:r w:rsidRPr="00D47B35">
        <w:rPr>
          <w:lang w:eastAsia="ar-SA"/>
        </w:rPr>
        <w:t>/.</w:t>
      </w:r>
    </w:p>
    <w:p w:rsidR="004E78A8" w:rsidRPr="00D47B35" w:rsidRDefault="004E78A8" w:rsidP="004E78A8">
      <w:pPr>
        <w:ind w:left="720"/>
        <w:jc w:val="both"/>
      </w:pPr>
    </w:p>
    <w:p w:rsidR="004E78A8" w:rsidRPr="00D47B35" w:rsidRDefault="004E78A8" w:rsidP="004E78A8">
      <w:pPr>
        <w:ind w:left="720"/>
        <w:jc w:val="both"/>
      </w:pPr>
      <w:r w:rsidRPr="00D47B35">
        <w:t>2.3. būt solidāri atbildīgs par iepirkuma līguma izpildi (</w:t>
      </w:r>
      <w:r w:rsidRPr="00D47B35">
        <w:rPr>
          <w:i/>
        </w:rPr>
        <w:t>ir attiecināms, ja pretendents balstās uz citu personu saimnieciskajām un finansiālajām spējām)</w:t>
      </w:r>
      <w:r w:rsidRPr="00D47B35">
        <w:rPr>
          <w:i/>
          <w:kern w:val="22"/>
          <w:lang w:eastAsia="ar-SA"/>
        </w:rPr>
        <w:t xml:space="preserve"> **</w:t>
      </w:r>
      <w:r w:rsidRPr="00D47B35">
        <w:t>.</w:t>
      </w:r>
    </w:p>
    <w:p w:rsidR="004E78A8" w:rsidRPr="00D47B35" w:rsidRDefault="004E78A8" w:rsidP="004E78A8">
      <w:pPr>
        <w:suppressAutoHyphens/>
        <w:ind w:left="709"/>
        <w:jc w:val="both"/>
        <w:rPr>
          <w:lang w:eastAsia="ar-SA"/>
        </w:rPr>
      </w:pPr>
    </w:p>
    <w:p w:rsidR="004E78A8" w:rsidRPr="00D47B35" w:rsidRDefault="004E78A8" w:rsidP="004E78A8">
      <w:pPr>
        <w:suppressAutoHyphens/>
        <w:ind w:left="1134" w:hanging="425"/>
        <w:jc w:val="both"/>
        <w:rPr>
          <w:lang w:eastAsia="ar-SA"/>
        </w:rPr>
      </w:pPr>
      <w:r w:rsidRPr="00D47B35">
        <w:rPr>
          <w:lang w:eastAsia="ar-SA"/>
        </w:rPr>
        <w:t>2.4. un nodot pretendentam šādas tehniskās un profesionālās spējas (</w:t>
      </w:r>
      <w:r w:rsidRPr="00D47B35">
        <w:rPr>
          <w:i/>
          <w:lang w:eastAsia="ar-SA"/>
        </w:rPr>
        <w:t>ja attiecināms</w:t>
      </w:r>
      <w:r w:rsidRPr="00D47B35">
        <w:rPr>
          <w:lang w:eastAsia="ar-SA"/>
        </w:rPr>
        <w:t>):</w:t>
      </w:r>
    </w:p>
    <w:p w:rsidR="004E78A8" w:rsidRPr="00D47B35" w:rsidRDefault="004E78A8" w:rsidP="004E78A8">
      <w:pPr>
        <w:suppressAutoHyphens/>
        <w:ind w:left="709"/>
        <w:jc w:val="both"/>
        <w:rPr>
          <w:i/>
          <w:lang w:eastAsia="ar-SA"/>
        </w:rPr>
      </w:pPr>
      <w:r w:rsidRPr="00D47B35">
        <w:rPr>
          <w:i/>
          <w:lang w:eastAsia="ar-SA"/>
        </w:rPr>
        <w:t>/pretendentam nododamo tehnisko un profesionālo spēju apraksts, kurā norādīts tieši kādu pieredzi uzņēmējs nodot pretendentam</w:t>
      </w:r>
      <w:proofErr w:type="gramStart"/>
      <w:r w:rsidRPr="00D47B35">
        <w:rPr>
          <w:i/>
          <w:lang w:eastAsia="ar-SA"/>
        </w:rPr>
        <w:t xml:space="preserve"> vai uz kādu pieredzi pretendents balstās, lai apliecinātu</w:t>
      </w:r>
      <w:proofErr w:type="gramEnd"/>
      <w:r w:rsidRPr="00D47B35">
        <w:rPr>
          <w:i/>
          <w:lang w:eastAsia="ar-SA"/>
        </w:rPr>
        <w:t xml:space="preserve"> savu kvalifikāciju/</w:t>
      </w:r>
    </w:p>
    <w:p w:rsidR="004E78A8" w:rsidRPr="00D47B35" w:rsidRDefault="004E78A8" w:rsidP="004E78A8">
      <w:pPr>
        <w:suppressAutoHyphens/>
        <w:ind w:left="709"/>
        <w:jc w:val="both"/>
        <w:rPr>
          <w:lang w:eastAsia="ar-SA"/>
        </w:rPr>
      </w:pPr>
    </w:p>
    <w:p w:rsidR="004E78A8" w:rsidRPr="00D47B35" w:rsidRDefault="004E78A8" w:rsidP="004E78A8">
      <w:pPr>
        <w:suppressAutoHyphens/>
        <w:jc w:val="both"/>
        <w:rPr>
          <w:lang w:eastAsia="ar-SA"/>
        </w:rPr>
      </w:pPr>
      <w:r w:rsidRPr="00D47B35">
        <w:rPr>
          <w:lang w:eastAsia="ar-SA"/>
        </w:rPr>
        <w:t xml:space="preserve">* - norādīt tikai atbilstošo </w:t>
      </w:r>
    </w:p>
    <w:p w:rsidR="004E78A8" w:rsidRPr="00D47B35" w:rsidRDefault="004E78A8" w:rsidP="004E78A8">
      <w:pPr>
        <w:suppressAutoHyphens/>
        <w:jc w:val="both"/>
        <w:rPr>
          <w:iCs/>
          <w:kern w:val="22"/>
          <w:lang w:eastAsia="ar-SA"/>
        </w:rPr>
      </w:pPr>
      <w:r w:rsidRPr="00D47B35">
        <w:rPr>
          <w:i/>
          <w:kern w:val="22"/>
          <w:lang w:eastAsia="ar-SA"/>
        </w:rPr>
        <w:t xml:space="preserve">** </w:t>
      </w:r>
      <w:r w:rsidRPr="00D47B35">
        <w:rPr>
          <w:iCs/>
          <w:kern w:val="22"/>
          <w:lang w:eastAsia="ar-SA"/>
        </w:rPr>
        <w:t>- norādīt tikai, ja attiecināms</w:t>
      </w:r>
    </w:p>
    <w:p w:rsidR="004E78A8" w:rsidRPr="00D47B35" w:rsidRDefault="004E78A8" w:rsidP="004E78A8">
      <w:pPr>
        <w:suppressAutoHyphens/>
        <w:jc w:val="both"/>
        <w:rPr>
          <w:iCs/>
          <w:lang w:eastAsia="ar-SA"/>
        </w:rPr>
      </w:pPr>
    </w:p>
    <w:p w:rsidR="004E78A8" w:rsidRPr="00D47B35" w:rsidRDefault="004E78A8" w:rsidP="004E78A8">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4E78A8" w:rsidRPr="00D47B35" w:rsidTr="00C40425">
        <w:tc>
          <w:tcPr>
            <w:tcW w:w="4678" w:type="dxa"/>
            <w:vAlign w:val="bottom"/>
          </w:tcPr>
          <w:p w:rsidR="004E78A8" w:rsidRPr="00D47B35" w:rsidRDefault="004E78A8" w:rsidP="00C40425">
            <w:pPr>
              <w:snapToGrid w:val="0"/>
              <w:rPr>
                <w:noProof/>
                <w:lang w:eastAsia="lv-LV"/>
              </w:rPr>
            </w:pPr>
            <w:r w:rsidRPr="00D47B35">
              <w:rPr>
                <w:iCs/>
                <w:noProof/>
                <w:lang w:eastAsia="lv-LV"/>
              </w:rPr>
              <w:t>Apakšuzņēmēja/ personas, uz kuras iespējām balstās, nosaukums, pārstāvja amats, vārds un uzvārds, paraksts</w:t>
            </w:r>
          </w:p>
        </w:tc>
        <w:tc>
          <w:tcPr>
            <w:tcW w:w="4394" w:type="dxa"/>
            <w:tcBorders>
              <w:bottom w:val="single" w:sz="4" w:space="0" w:color="000000"/>
            </w:tcBorders>
          </w:tcPr>
          <w:p w:rsidR="004E78A8" w:rsidRPr="00D47B35" w:rsidRDefault="004E78A8" w:rsidP="00C40425">
            <w:pPr>
              <w:suppressAutoHyphens/>
              <w:snapToGrid w:val="0"/>
              <w:jc w:val="right"/>
              <w:rPr>
                <w:lang w:eastAsia="ar-SA"/>
              </w:rPr>
            </w:pPr>
          </w:p>
        </w:tc>
      </w:tr>
    </w:tbl>
    <w:p w:rsidR="004E78A8" w:rsidRPr="00D47B35" w:rsidRDefault="004E78A8" w:rsidP="004E78A8">
      <w:pPr>
        <w:suppressAutoHyphens/>
        <w:rPr>
          <w:lang w:eastAsia="ar-SA"/>
        </w:rPr>
      </w:pPr>
    </w:p>
    <w:p w:rsidR="004E78A8" w:rsidRPr="008B3431" w:rsidRDefault="004E78A8" w:rsidP="004E78A8">
      <w:pPr>
        <w:jc w:val="right"/>
        <w:rPr>
          <w:b/>
        </w:rPr>
      </w:pPr>
      <w:r w:rsidRPr="00D47B35">
        <w:rPr>
          <w:b/>
        </w:rPr>
        <w:br w:type="page"/>
      </w:r>
    </w:p>
    <w:p w:rsidR="004E78A8" w:rsidRPr="006D71E9" w:rsidRDefault="004E78A8" w:rsidP="004E78A8">
      <w:pPr>
        <w:jc w:val="right"/>
        <w:rPr>
          <w:b/>
        </w:rPr>
      </w:pPr>
      <w:r w:rsidRPr="006D71E9">
        <w:rPr>
          <w:b/>
        </w:rPr>
        <w:lastRenderedPageBreak/>
        <w:t>10. pielikums</w:t>
      </w:r>
    </w:p>
    <w:p w:rsidR="004E78A8" w:rsidRDefault="004E78A8" w:rsidP="004E78A8">
      <w:pPr>
        <w:autoSpaceDE w:val="0"/>
        <w:autoSpaceDN w:val="0"/>
        <w:adjustRightInd w:val="0"/>
        <w:jc w:val="right"/>
        <w:rPr>
          <w:b/>
          <w:bCs/>
          <w:i/>
          <w:iCs/>
          <w:sz w:val="28"/>
          <w:szCs w:val="28"/>
        </w:rPr>
      </w:pPr>
      <w:r w:rsidRPr="006D71E9">
        <w:rPr>
          <w:b/>
          <w:bCs/>
          <w:i/>
          <w:iCs/>
          <w:sz w:val="28"/>
          <w:szCs w:val="28"/>
        </w:rPr>
        <w:t>LĪGUMA PROJEKTS</w:t>
      </w:r>
    </w:p>
    <w:p w:rsidR="004E78A8" w:rsidRPr="00D47B35" w:rsidRDefault="004E78A8" w:rsidP="004E78A8">
      <w:pPr>
        <w:autoSpaceDE w:val="0"/>
        <w:autoSpaceDN w:val="0"/>
        <w:adjustRightInd w:val="0"/>
        <w:rPr>
          <w:bCs/>
          <w:iCs/>
        </w:rPr>
      </w:pPr>
    </w:p>
    <w:p w:rsidR="004E78A8" w:rsidRDefault="004E78A8" w:rsidP="004E78A8">
      <w:pPr>
        <w:autoSpaceDE w:val="0"/>
        <w:autoSpaceDN w:val="0"/>
        <w:adjustRightInd w:val="0"/>
        <w:jc w:val="center"/>
        <w:rPr>
          <w:b/>
          <w:bCs/>
          <w:iCs/>
          <w:sz w:val="16"/>
          <w:szCs w:val="16"/>
        </w:rPr>
      </w:pPr>
      <w:r w:rsidRPr="00F047CA">
        <w:rPr>
          <w:b/>
          <w:bCs/>
          <w:iCs/>
          <w:sz w:val="28"/>
          <w:szCs w:val="28"/>
        </w:rPr>
        <w:t>B</w:t>
      </w:r>
      <w:r w:rsidRPr="00F047CA">
        <w:rPr>
          <w:rFonts w:ascii="TimesNewRoman,BoldItalic" w:eastAsia="TimesNewRoman,BoldItalic" w:cs="TimesNewRoman,BoldItalic"/>
          <w:b/>
          <w:bCs/>
          <w:iCs/>
          <w:sz w:val="28"/>
          <w:szCs w:val="28"/>
        </w:rPr>
        <w:t>Ū</w:t>
      </w:r>
      <w:r w:rsidRPr="00F047CA">
        <w:rPr>
          <w:b/>
          <w:bCs/>
          <w:iCs/>
          <w:sz w:val="28"/>
          <w:szCs w:val="28"/>
        </w:rPr>
        <w:t>VDARBU L</w:t>
      </w:r>
      <w:r w:rsidRPr="00F047CA">
        <w:rPr>
          <w:rFonts w:ascii="TimesNewRoman,BoldItalic" w:eastAsia="TimesNewRoman,BoldItalic" w:cs="TimesNewRoman,BoldItalic"/>
          <w:b/>
          <w:bCs/>
          <w:iCs/>
          <w:sz w:val="28"/>
          <w:szCs w:val="28"/>
        </w:rPr>
        <w:t>Ī</w:t>
      </w:r>
      <w:r w:rsidRPr="00F047CA">
        <w:rPr>
          <w:b/>
          <w:bCs/>
          <w:iCs/>
          <w:sz w:val="28"/>
          <w:szCs w:val="28"/>
        </w:rPr>
        <w:t>GUMS ANP/</w:t>
      </w:r>
      <w:r>
        <w:rPr>
          <w:b/>
          <w:bCs/>
          <w:iCs/>
          <w:sz w:val="16"/>
          <w:szCs w:val="16"/>
        </w:rPr>
        <w:t>___________________________</w:t>
      </w:r>
    </w:p>
    <w:p w:rsidR="004E78A8" w:rsidRPr="00F047CA" w:rsidRDefault="004E78A8" w:rsidP="004E78A8">
      <w:pPr>
        <w:autoSpaceDE w:val="0"/>
        <w:autoSpaceDN w:val="0"/>
        <w:adjustRightInd w:val="0"/>
        <w:jc w:val="center"/>
        <w:rPr>
          <w:bCs/>
          <w:iCs/>
        </w:rPr>
      </w:pPr>
    </w:p>
    <w:p w:rsidR="004E78A8" w:rsidRPr="00F047CA" w:rsidRDefault="004E78A8" w:rsidP="004E78A8">
      <w:pPr>
        <w:tabs>
          <w:tab w:val="left" w:pos="5387"/>
        </w:tabs>
        <w:autoSpaceDE w:val="0"/>
        <w:autoSpaceDN w:val="0"/>
        <w:adjustRightInd w:val="0"/>
        <w:jc w:val="both"/>
      </w:pPr>
      <w:proofErr w:type="gramStart"/>
      <w:r w:rsidRPr="00F047CA">
        <w:t>Alūksnē,</w:t>
      </w:r>
      <w:proofErr w:type="gramEnd"/>
      <w:r w:rsidRPr="00F047CA">
        <w:t xml:space="preserve"> </w:t>
      </w:r>
      <w:r w:rsidRPr="00F047CA">
        <w:tab/>
      </w:r>
      <w:r>
        <w:tab/>
      </w:r>
      <w:r>
        <w:rPr>
          <w:i/>
        </w:rPr>
        <w:t>datums skatāms laika zīmogā</w:t>
      </w:r>
    </w:p>
    <w:p w:rsidR="004E78A8" w:rsidRPr="00F047CA" w:rsidRDefault="004E78A8" w:rsidP="004E78A8">
      <w:pPr>
        <w:autoSpaceDE w:val="0"/>
        <w:autoSpaceDN w:val="0"/>
        <w:adjustRightInd w:val="0"/>
        <w:jc w:val="both"/>
        <w:rPr>
          <w:b/>
          <w:bCs/>
          <w:i/>
          <w:iCs/>
        </w:rPr>
      </w:pPr>
    </w:p>
    <w:p w:rsidR="004E78A8" w:rsidRDefault="004E78A8" w:rsidP="004E78A8">
      <w:pPr>
        <w:widowControl w:val="0"/>
        <w:ind w:firstLine="567"/>
        <w:jc w:val="both"/>
      </w:pPr>
      <w:r w:rsidRPr="00F047CA">
        <w:rPr>
          <w:b/>
        </w:rPr>
        <w:t>Alūksnes novada pašvaldība</w:t>
      </w:r>
      <w:r w:rsidRPr="00F047CA">
        <w:t>, reģistr</w:t>
      </w:r>
      <w:r>
        <w:t>ācijas</w:t>
      </w:r>
      <w:r w:rsidRPr="00F047CA">
        <w:t xml:space="preserve"> </w:t>
      </w:r>
      <w:r w:rsidRPr="00FF12C5">
        <w:t>numurs</w:t>
      </w:r>
      <w:r>
        <w:t xml:space="preserve"> </w:t>
      </w:r>
      <w:r w:rsidRPr="00F047CA">
        <w:t xml:space="preserve">90000018622, turpmāk – Pasūtītājs, kuras vārdā saskaņā ar Alūksnes novada pašvaldības nolikumu rīkojas tās </w:t>
      </w:r>
      <w:r w:rsidRPr="00F047CA">
        <w:rPr>
          <w:i/>
        </w:rPr>
        <w:t>&lt;amatpersonas amats un vārds, uzvārds&gt;</w:t>
      </w:r>
      <w:r w:rsidRPr="00F047CA">
        <w:t xml:space="preserve">, </w:t>
      </w:r>
    </w:p>
    <w:p w:rsidR="004E78A8" w:rsidRPr="00C41B5E" w:rsidRDefault="004E78A8" w:rsidP="004E78A8">
      <w:pPr>
        <w:widowControl w:val="0"/>
        <w:ind w:firstLine="567"/>
        <w:jc w:val="both"/>
        <w:rPr>
          <w:iCs/>
        </w:rPr>
      </w:pPr>
      <w:r w:rsidRPr="0066652F">
        <w:rPr>
          <w:b/>
          <w:bCs/>
        </w:rPr>
        <w:t>sabiedrisko pakalpojumu sniedzējs SIA “RŪPE”</w:t>
      </w:r>
      <w:r>
        <w:t xml:space="preserve">, reģistrācijas numurs 53203000201, </w:t>
      </w:r>
      <w:r>
        <w:rPr>
          <w:iCs/>
        </w:rPr>
        <w:t xml:space="preserve">turpmāk – Pasūtītāja Sadarbības partneris, </w:t>
      </w:r>
      <w:r w:rsidRPr="00F047CA">
        <w:t xml:space="preserve">kura vārdā saskaņā ar </w:t>
      </w:r>
      <w:r w:rsidRPr="00F047CA">
        <w:rPr>
          <w:i/>
        </w:rPr>
        <w:t>&lt;pilnvarojums&gt;</w:t>
      </w:r>
      <w:r w:rsidRPr="00F047CA">
        <w:t xml:space="preserve"> rīkojas tās </w:t>
      </w:r>
      <w:r w:rsidRPr="00F047CA">
        <w:rPr>
          <w:i/>
        </w:rPr>
        <w:t>&lt;amatpersonas amats un vārds, uzvārds&gt;</w:t>
      </w:r>
      <w:r>
        <w:rPr>
          <w:iCs/>
        </w:rPr>
        <w:t xml:space="preserve">, </w:t>
      </w:r>
      <w:r w:rsidRPr="00F047CA">
        <w:t>un</w:t>
      </w:r>
    </w:p>
    <w:p w:rsidR="004E78A8" w:rsidRPr="00F047CA" w:rsidRDefault="004E78A8" w:rsidP="004E78A8">
      <w:pPr>
        <w:keepNext/>
        <w:widowControl w:val="0"/>
        <w:ind w:firstLine="567"/>
        <w:jc w:val="both"/>
        <w:rPr>
          <w:b/>
        </w:rPr>
      </w:pPr>
      <w:r w:rsidRPr="00F047CA">
        <w:rPr>
          <w:i/>
        </w:rPr>
        <w:t>&lt;</w:t>
      </w:r>
      <w:r w:rsidRPr="00F047CA">
        <w:rPr>
          <w:b/>
          <w:i/>
        </w:rPr>
        <w:t>būvkomersanta nosaukums</w:t>
      </w:r>
      <w:r w:rsidRPr="00F047CA">
        <w:rPr>
          <w:i/>
        </w:rPr>
        <w:t>&gt;</w:t>
      </w:r>
      <w:r w:rsidRPr="00F047CA">
        <w:t>, reģistr</w:t>
      </w:r>
      <w:r>
        <w:t>ācijas</w:t>
      </w:r>
      <w:r w:rsidRPr="00F047CA">
        <w:t xml:space="preserve"> </w:t>
      </w:r>
      <w:bookmarkStart w:id="17" w:name="_Hlk499642861"/>
      <w:r>
        <w:t xml:space="preserve">numurs </w:t>
      </w:r>
      <w:r w:rsidRPr="00F047CA">
        <w:rPr>
          <w:i/>
        </w:rPr>
        <w:t>&lt;numurs&gt;</w:t>
      </w:r>
      <w:bookmarkEnd w:id="17"/>
      <w:r w:rsidRPr="00F047CA">
        <w:t xml:space="preserve">, turpmāk – Uzņēmējs, kura vārdā saskaņā ar </w:t>
      </w:r>
      <w:r w:rsidRPr="00F047CA">
        <w:rPr>
          <w:i/>
        </w:rPr>
        <w:t>&lt;pilnvarojums&gt;</w:t>
      </w:r>
      <w:r w:rsidRPr="00F047CA">
        <w:t xml:space="preserve"> rīkojas tā/-s </w:t>
      </w:r>
      <w:r w:rsidRPr="00F047CA">
        <w:rPr>
          <w:i/>
        </w:rPr>
        <w:t>&lt;amatpersonas amats un vārds, uzvārds&gt;</w:t>
      </w:r>
      <w:r w:rsidRPr="00F047CA">
        <w:t>,</w:t>
      </w:r>
    </w:p>
    <w:p w:rsidR="004E78A8" w:rsidRDefault="004E78A8" w:rsidP="004E78A8">
      <w:pPr>
        <w:keepNext/>
        <w:widowControl w:val="0"/>
        <w:ind w:firstLine="567"/>
        <w:jc w:val="both"/>
      </w:pPr>
      <w:r w:rsidRPr="00F047CA">
        <w:t xml:space="preserve">pamatojoties uz Publisko iepirkumu likuma noteiktajā kārtībā veiktu atklātu konkursu </w:t>
      </w:r>
      <w:bookmarkStart w:id="18" w:name="_Hlk514931501"/>
      <w:r w:rsidRPr="00F047CA">
        <w:rPr>
          <w:i/>
        </w:rPr>
        <w:t>&lt;nosaukums&gt;</w:t>
      </w:r>
      <w:r w:rsidRPr="00F047CA">
        <w:t xml:space="preserve"> </w:t>
      </w:r>
      <w:bookmarkEnd w:id="18"/>
      <w:r>
        <w:t>(identifikācijas Nr</w:t>
      </w:r>
      <w:r w:rsidRPr="003519A5">
        <w:t xml:space="preserve">. </w:t>
      </w:r>
      <w:bookmarkStart w:id="19" w:name="_Hlk29542324"/>
      <w:r w:rsidRPr="003519A5">
        <w:rPr>
          <w:i/>
        </w:rPr>
        <w:t>&lt;numurs&gt;</w:t>
      </w:r>
      <w:r w:rsidRPr="003519A5">
        <w:t>),</w:t>
      </w:r>
      <w:r w:rsidRPr="00F047CA">
        <w:t xml:space="preserve"> </w:t>
      </w:r>
      <w:bookmarkEnd w:id="19"/>
      <w:r w:rsidRPr="00F047CA">
        <w:t>turpmāk – Iepirkums,</w:t>
      </w:r>
    </w:p>
    <w:p w:rsidR="004E78A8" w:rsidRDefault="004E78A8" w:rsidP="004E78A8">
      <w:pPr>
        <w:keepNext/>
        <w:widowControl w:val="0"/>
        <w:ind w:firstLine="567"/>
        <w:jc w:val="both"/>
      </w:pPr>
      <w:r w:rsidRPr="00E43B29">
        <w:t xml:space="preserve">Eiropas Savienības kohēzijas politikas programmas 2021.–2027. gadam 6.1.1. specifiskā atbalsta mērķa "Pārejas uz </w:t>
      </w:r>
      <w:proofErr w:type="spellStart"/>
      <w:r w:rsidRPr="00E43B29">
        <w:t>klimatneitralitāti</w:t>
      </w:r>
      <w:proofErr w:type="spellEnd"/>
      <w:r w:rsidRPr="00E43B29">
        <w:t xml:space="preserve"> radīto ekonomisko, sociālo un vides seku mazināšana visvairāk skartajos reģionos" 6.1.1.3. pasākuma "Atbalsts uzņēmējdarbībai nepieciešamās publiskās infrastruktūras attīstībai, veicinot pāreju uz </w:t>
      </w:r>
      <w:proofErr w:type="spellStart"/>
      <w:r w:rsidRPr="00E43B29">
        <w:t>klimatneitrālu</w:t>
      </w:r>
      <w:proofErr w:type="spellEnd"/>
      <w:r w:rsidRPr="00E43B29">
        <w:t xml:space="preserve"> ekonomiku" projekta “Infrastruktūras izveide Alūksnē, Alūksnes novadā”</w:t>
      </w:r>
      <w:r w:rsidRPr="002C7DFD">
        <w:rPr>
          <w:rFonts w:ascii="Calibri" w:eastAsia="Calibri" w:hAnsi="Calibri"/>
          <w:bCs/>
          <w:i/>
          <w:iCs/>
          <w:sz w:val="22"/>
          <w:szCs w:val="22"/>
        </w:rPr>
        <w:t xml:space="preserve"> </w:t>
      </w:r>
      <w:r w:rsidRPr="00001B42">
        <w:t>ietvaro</w:t>
      </w:r>
      <w:r w:rsidRPr="00E43B29">
        <w:t>s,</w:t>
      </w:r>
      <w:r w:rsidRPr="000316F5">
        <w:t xml:space="preserve"> </w:t>
      </w:r>
    </w:p>
    <w:p w:rsidR="004E78A8" w:rsidRPr="00F047CA" w:rsidRDefault="004E78A8" w:rsidP="004E78A8">
      <w:pPr>
        <w:keepNext/>
        <w:widowControl w:val="0"/>
        <w:ind w:firstLine="567"/>
        <w:jc w:val="both"/>
      </w:pPr>
      <w:r w:rsidRPr="00F047CA">
        <w:t>noslēdz šo līgumu</w:t>
      </w:r>
      <w:r>
        <w:t xml:space="preserve">: </w:t>
      </w:r>
    </w:p>
    <w:p w:rsidR="004E78A8" w:rsidRPr="00F047CA" w:rsidRDefault="004E78A8" w:rsidP="004E78A8">
      <w:pPr>
        <w:autoSpaceDE w:val="0"/>
        <w:autoSpaceDN w:val="0"/>
        <w:adjustRightInd w:val="0"/>
        <w:jc w:val="both"/>
      </w:pPr>
    </w:p>
    <w:p w:rsidR="004E78A8" w:rsidRPr="00F047CA" w:rsidRDefault="004E78A8" w:rsidP="004E78A8">
      <w:pPr>
        <w:pStyle w:val="Sarakstarindkopa"/>
        <w:numPr>
          <w:ilvl w:val="0"/>
          <w:numId w:val="17"/>
        </w:numPr>
        <w:autoSpaceDE w:val="0"/>
        <w:autoSpaceDN w:val="0"/>
        <w:adjustRightInd w:val="0"/>
        <w:spacing w:after="0" w:line="240" w:lineRule="auto"/>
        <w:ind w:left="284" w:hanging="284"/>
        <w:jc w:val="center"/>
        <w:rPr>
          <w:rFonts w:ascii="Times New Roman" w:hAnsi="Times New Roman"/>
          <w:b/>
          <w:bCs/>
          <w:iCs/>
          <w:sz w:val="24"/>
          <w:szCs w:val="24"/>
        </w:rPr>
      </w:pPr>
      <w:bookmarkStart w:id="20" w:name="_Ref487460189"/>
      <w:r w:rsidRPr="00F047CA">
        <w:rPr>
          <w:rFonts w:ascii="Times New Roman" w:hAnsi="Times New Roman"/>
          <w:b/>
          <w:bCs/>
          <w:iCs/>
          <w:sz w:val="24"/>
          <w:szCs w:val="24"/>
        </w:rPr>
        <w:t>L</w:t>
      </w:r>
      <w:r w:rsidRPr="00F047CA">
        <w:rPr>
          <w:rFonts w:ascii="TimesNewRoman,BoldItalic" w:eastAsia="TimesNewRoman,BoldItalic" w:hAnsi="Times New Roman" w:cs="TimesNewRoman,BoldItalic"/>
          <w:b/>
          <w:bCs/>
          <w:iCs/>
          <w:sz w:val="24"/>
          <w:szCs w:val="24"/>
        </w:rPr>
        <w:t>ī</w:t>
      </w:r>
      <w:r w:rsidRPr="00F047CA">
        <w:rPr>
          <w:rFonts w:ascii="Times New Roman" w:hAnsi="Times New Roman"/>
          <w:b/>
          <w:bCs/>
          <w:iCs/>
          <w:sz w:val="24"/>
          <w:szCs w:val="24"/>
        </w:rPr>
        <w:t xml:space="preserve">guma priekšmets, izpildes termiņš </w:t>
      </w:r>
      <w:bookmarkEnd w:id="20"/>
    </w:p>
    <w:p w:rsidR="004E78A8" w:rsidRDefault="004E78A8" w:rsidP="004E78A8">
      <w:pPr>
        <w:pStyle w:val="Sarakstarindkopa"/>
        <w:numPr>
          <w:ilvl w:val="1"/>
          <w:numId w:val="17"/>
        </w:numPr>
        <w:autoSpaceDE w:val="0"/>
        <w:autoSpaceDN w:val="0"/>
        <w:adjustRightInd w:val="0"/>
        <w:spacing w:after="0" w:line="240" w:lineRule="auto"/>
        <w:ind w:left="426"/>
        <w:jc w:val="both"/>
        <w:rPr>
          <w:rFonts w:ascii="Times New Roman" w:hAnsi="Times New Roman"/>
          <w:sz w:val="24"/>
          <w:szCs w:val="24"/>
        </w:rPr>
      </w:pPr>
      <w:r w:rsidRPr="00F047CA">
        <w:rPr>
          <w:rFonts w:ascii="Times New Roman" w:hAnsi="Times New Roman"/>
          <w:sz w:val="24"/>
          <w:szCs w:val="24"/>
        </w:rPr>
        <w:t>Pasūtītājs</w:t>
      </w:r>
      <w:r w:rsidRPr="00F047CA">
        <w:t xml:space="preserve"> </w:t>
      </w:r>
      <w:r w:rsidRPr="00F047CA">
        <w:rPr>
          <w:rFonts w:ascii="Times New Roman" w:hAnsi="Times New Roman"/>
          <w:sz w:val="24"/>
          <w:szCs w:val="24"/>
        </w:rPr>
        <w:t xml:space="preserve">uzdod, bet Uzņēmējs atbilstoši šī līguma nosacījumiem </w:t>
      </w:r>
      <w:r w:rsidRPr="00F047CA">
        <w:rPr>
          <w:rFonts w:ascii="Times New Roman" w:eastAsia="Times New Roman" w:hAnsi="Times New Roman"/>
          <w:sz w:val="24"/>
          <w:szCs w:val="24"/>
        </w:rPr>
        <w:t>un normatīvo aktu prasībām</w:t>
      </w:r>
      <w:r w:rsidRPr="00F047CA">
        <w:rPr>
          <w:rFonts w:ascii="Times New Roman" w:eastAsia="TimesNewRoman" w:hAnsi="Times New Roman"/>
          <w:sz w:val="24"/>
          <w:szCs w:val="24"/>
        </w:rPr>
        <w:t xml:space="preserve">, </w:t>
      </w:r>
      <w:r w:rsidRPr="00F047CA">
        <w:rPr>
          <w:rFonts w:ascii="Times New Roman" w:hAnsi="Times New Roman"/>
          <w:sz w:val="24"/>
          <w:szCs w:val="24"/>
        </w:rPr>
        <w:t>ar saviem materiāliem, darba rīkiem, ierīcēm un darbaspēku apņemas par samaksu veikt</w:t>
      </w:r>
      <w:r w:rsidRPr="005C1C04">
        <w:rPr>
          <w:rFonts w:ascii="Times New Roman" w:hAnsi="Times New Roman"/>
          <w:sz w:val="24"/>
          <w:szCs w:val="24"/>
        </w:rPr>
        <w:t xml:space="preserve"> būvdarbus, </w:t>
      </w:r>
      <w:bookmarkStart w:id="21" w:name="_Hlk83135947"/>
      <w:r>
        <w:rPr>
          <w:rFonts w:ascii="Times New Roman" w:hAnsi="Times New Roman"/>
          <w:sz w:val="24"/>
          <w:szCs w:val="24"/>
        </w:rPr>
        <w:t>infrastruktūras izveidei</w:t>
      </w:r>
      <w:r w:rsidRPr="005C1C04">
        <w:rPr>
          <w:rFonts w:ascii="Times New Roman" w:hAnsi="Times New Roman"/>
          <w:sz w:val="24"/>
          <w:szCs w:val="24"/>
        </w:rPr>
        <w:t xml:space="preserve"> </w:t>
      </w:r>
      <w:r>
        <w:rPr>
          <w:rFonts w:ascii="Times New Roman" w:hAnsi="Times New Roman"/>
          <w:sz w:val="24"/>
          <w:szCs w:val="24"/>
        </w:rPr>
        <w:t xml:space="preserve">zemes vienībās ar kadastra apzīmējumu </w:t>
      </w:r>
      <w:r w:rsidRPr="00E43B29">
        <w:rPr>
          <w:rFonts w:ascii="Times New Roman" w:hAnsi="Times New Roman"/>
          <w:sz w:val="24"/>
          <w:szCs w:val="24"/>
        </w:rPr>
        <w:t>36010020802; 36010050924; 36010020801; 36010040736; 36010020803; 36010050919</w:t>
      </w:r>
      <w:r>
        <w:t xml:space="preserve">; </w:t>
      </w:r>
      <w:r>
        <w:rPr>
          <w:rFonts w:ascii="Times New Roman" w:eastAsia="Times New Roman" w:hAnsi="Times New Roman"/>
          <w:sz w:val="24"/>
          <w:szCs w:val="24"/>
        </w:rPr>
        <w:t>Alūksnē</w:t>
      </w:r>
      <w:r w:rsidRPr="008E3790">
        <w:rPr>
          <w:rFonts w:ascii="Times New Roman" w:eastAsia="Times New Roman" w:hAnsi="Times New Roman"/>
          <w:sz w:val="24"/>
          <w:szCs w:val="24"/>
        </w:rPr>
        <w:t>, Alūksnes nova</w:t>
      </w:r>
      <w:r>
        <w:rPr>
          <w:rFonts w:ascii="Times New Roman" w:eastAsia="Times New Roman" w:hAnsi="Times New Roman"/>
          <w:sz w:val="24"/>
          <w:szCs w:val="24"/>
        </w:rPr>
        <w:t>dā</w:t>
      </w:r>
      <w:r w:rsidRPr="008E3790">
        <w:rPr>
          <w:rFonts w:ascii="Times New Roman" w:eastAsia="Times New Roman" w:hAnsi="Times New Roman"/>
          <w:sz w:val="24"/>
          <w:szCs w:val="24"/>
        </w:rPr>
        <w:t xml:space="preserve">, </w:t>
      </w:r>
      <w:r w:rsidRPr="005C1C04">
        <w:rPr>
          <w:rFonts w:ascii="Times New Roman" w:hAnsi="Times New Roman"/>
          <w:sz w:val="24"/>
          <w:szCs w:val="24"/>
        </w:rPr>
        <w:t xml:space="preserve">atbilstoši SIA </w:t>
      </w:r>
      <w:r>
        <w:rPr>
          <w:rFonts w:ascii="Times New Roman" w:eastAsia="Times New Roman" w:hAnsi="Times New Roman"/>
          <w:sz w:val="24"/>
          <w:szCs w:val="24"/>
        </w:rPr>
        <w:t>“BM-projekts”</w:t>
      </w:r>
      <w:r w:rsidRPr="008E3790">
        <w:rPr>
          <w:rFonts w:ascii="Times New Roman" w:eastAsia="Times New Roman" w:hAnsi="Times New Roman"/>
          <w:sz w:val="24"/>
          <w:szCs w:val="24"/>
        </w:rPr>
        <w:t xml:space="preserve"> </w:t>
      </w:r>
      <w:r>
        <w:rPr>
          <w:rFonts w:ascii="Times New Roman" w:hAnsi="Times New Roman"/>
          <w:sz w:val="24"/>
          <w:szCs w:val="24"/>
        </w:rPr>
        <w:t>2024</w:t>
      </w:r>
      <w:r w:rsidRPr="005C1C04">
        <w:rPr>
          <w:rFonts w:ascii="Times New Roman" w:hAnsi="Times New Roman"/>
          <w:sz w:val="24"/>
          <w:szCs w:val="24"/>
        </w:rPr>
        <w:t xml:space="preserve">. gadā izstrādātajam būvprojektam </w:t>
      </w:r>
      <w:bookmarkEnd w:id="21"/>
      <w:r w:rsidRPr="002C7DFD">
        <w:rPr>
          <w:rFonts w:ascii="Times New Roman" w:eastAsia="Times New Roman" w:hAnsi="Times New Roman"/>
          <w:sz w:val="24"/>
          <w:szCs w:val="24"/>
        </w:rPr>
        <w:t>“Infrastruktūras izveide Alūksnē, Alūksnes novadā”, 1.  un 2. kārta</w:t>
      </w:r>
      <w:r w:rsidRPr="005C1C04">
        <w:rPr>
          <w:rFonts w:ascii="Times New Roman" w:hAnsi="Times New Roman"/>
          <w:sz w:val="24"/>
          <w:szCs w:val="24"/>
        </w:rPr>
        <w:t xml:space="preserve">. </w:t>
      </w:r>
    </w:p>
    <w:p w:rsidR="004E78A8" w:rsidRPr="005C1C04" w:rsidRDefault="004E78A8" w:rsidP="004E78A8">
      <w:pPr>
        <w:pStyle w:val="Sarakstarindkopa"/>
        <w:autoSpaceDE w:val="0"/>
        <w:autoSpaceDN w:val="0"/>
        <w:adjustRightInd w:val="0"/>
        <w:spacing w:after="0" w:line="240" w:lineRule="auto"/>
        <w:ind w:left="426"/>
        <w:jc w:val="both"/>
        <w:rPr>
          <w:rFonts w:ascii="Times New Roman" w:hAnsi="Times New Roman"/>
          <w:sz w:val="24"/>
          <w:szCs w:val="24"/>
        </w:rPr>
      </w:pPr>
      <w:r>
        <w:rPr>
          <w:rFonts w:ascii="Times New Roman" w:hAnsi="Times New Roman"/>
          <w:sz w:val="24"/>
          <w:szCs w:val="24"/>
        </w:rPr>
        <w:t xml:space="preserve">Līgumā Pasūtītāja pusē attiecībā uz būvprojekta 1. kārtas lokālās tāmes </w:t>
      </w:r>
      <w:r w:rsidRPr="008979D1">
        <w:rPr>
          <w:rFonts w:ascii="Times New Roman" w:hAnsi="Times New Roman"/>
          <w:sz w:val="24"/>
          <w:szCs w:val="24"/>
        </w:rPr>
        <w:t>Nr.5-1</w:t>
      </w:r>
      <w:r>
        <w:rPr>
          <w:rFonts w:ascii="Times New Roman" w:hAnsi="Times New Roman"/>
          <w:sz w:val="24"/>
          <w:szCs w:val="24"/>
        </w:rPr>
        <w:t xml:space="preserve"> </w:t>
      </w:r>
      <w:r w:rsidRPr="008979D1">
        <w:rPr>
          <w:rFonts w:ascii="Times New Roman" w:hAnsi="Times New Roman"/>
          <w:sz w:val="24"/>
          <w:szCs w:val="24"/>
        </w:rPr>
        <w:t>“</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ārējā)_Ūdensvads</w:t>
      </w:r>
      <w:proofErr w:type="spellEnd"/>
      <w:r w:rsidRPr="008979D1">
        <w:rPr>
          <w:rFonts w:ascii="Times New Roman" w:hAnsi="Times New Roman"/>
          <w:sz w:val="24"/>
          <w:szCs w:val="24"/>
        </w:rPr>
        <w:t xml:space="preserve">” un </w:t>
      </w:r>
      <w:r>
        <w:rPr>
          <w:rFonts w:ascii="Times New Roman" w:hAnsi="Times New Roman"/>
          <w:sz w:val="24"/>
          <w:szCs w:val="24"/>
        </w:rPr>
        <w:t>Nr.5-2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ārējā)_Sadzīves</w:t>
      </w:r>
      <w:proofErr w:type="spellEnd"/>
      <w:r w:rsidRPr="008979D1">
        <w:rPr>
          <w:rFonts w:ascii="Times New Roman" w:hAnsi="Times New Roman"/>
          <w:sz w:val="24"/>
          <w:szCs w:val="24"/>
        </w:rPr>
        <w:t xml:space="preserve"> kanalizācija</w:t>
      </w:r>
      <w:r>
        <w:rPr>
          <w:rFonts w:ascii="Times New Roman" w:hAnsi="Times New Roman"/>
          <w:sz w:val="24"/>
          <w:szCs w:val="24"/>
        </w:rPr>
        <w:t>“ būvdarbu izpildes uzraudzību un apmaksu piedalās Pasūtītāja Sadarbības partneris.</w:t>
      </w:r>
    </w:p>
    <w:p w:rsidR="004E78A8" w:rsidRPr="003A31F2" w:rsidRDefault="004E78A8" w:rsidP="004E78A8">
      <w:pPr>
        <w:pStyle w:val="Sarakstarindkopa"/>
        <w:numPr>
          <w:ilvl w:val="1"/>
          <w:numId w:val="17"/>
        </w:numPr>
        <w:autoSpaceDE w:val="0"/>
        <w:autoSpaceDN w:val="0"/>
        <w:adjustRightInd w:val="0"/>
        <w:spacing w:after="0" w:line="240" w:lineRule="auto"/>
        <w:ind w:left="426" w:hanging="426"/>
        <w:jc w:val="both"/>
        <w:rPr>
          <w:rFonts w:ascii="Times New Roman" w:hAnsi="Times New Roman"/>
          <w:sz w:val="24"/>
          <w:szCs w:val="24"/>
        </w:rPr>
      </w:pPr>
      <w:r w:rsidRPr="00FF12C5">
        <w:rPr>
          <w:rFonts w:ascii="Times New Roman" w:hAnsi="Times New Roman"/>
          <w:sz w:val="24"/>
          <w:szCs w:val="24"/>
          <w:lang w:eastAsia="ar-SA"/>
        </w:rPr>
        <w:t>Līguma</w:t>
      </w:r>
      <w:r>
        <w:rPr>
          <w:rFonts w:ascii="Times New Roman" w:hAnsi="Times New Roman"/>
          <w:sz w:val="24"/>
          <w:szCs w:val="24"/>
          <w:lang w:eastAsia="ar-SA"/>
        </w:rPr>
        <w:t xml:space="preserve"> izpildē Uzņēmējam ir saistoši Latvijas Republikā spēkā esošie normatīvie akti, šis līgums, būvprojekts un Iepirkuma dokumentācija (nolikums ar pielikumiem un saistītajiem dokumentiem, </w:t>
      </w:r>
      <w:r w:rsidRPr="003A31F2">
        <w:rPr>
          <w:rFonts w:ascii="Times New Roman" w:hAnsi="Times New Roman"/>
          <w:sz w:val="24"/>
          <w:szCs w:val="24"/>
          <w:lang w:eastAsia="ar-SA"/>
        </w:rPr>
        <w:t xml:space="preserve">Uzņēmēja piedāvājums tam). </w:t>
      </w:r>
    </w:p>
    <w:p w:rsidR="004E78A8" w:rsidRPr="00F047CA" w:rsidRDefault="004E78A8" w:rsidP="004E78A8">
      <w:pPr>
        <w:pStyle w:val="Sarakstarindkopa"/>
        <w:numPr>
          <w:ilvl w:val="1"/>
          <w:numId w:val="17"/>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rPr>
        <w:t xml:space="preserve">Būvdarbu </w:t>
      </w:r>
      <w:r w:rsidRPr="003A31F2">
        <w:rPr>
          <w:rFonts w:ascii="Times New Roman" w:hAnsi="Times New Roman"/>
          <w:sz w:val="24"/>
          <w:szCs w:val="24"/>
        </w:rPr>
        <w:t xml:space="preserve">izpildes termiņš </w:t>
      </w:r>
      <w:r w:rsidRPr="00BF46FF">
        <w:rPr>
          <w:rFonts w:ascii="Times New Roman" w:hAnsi="Times New Roman"/>
          <w:sz w:val="24"/>
          <w:szCs w:val="24"/>
        </w:rPr>
        <w:t xml:space="preserve">ir </w:t>
      </w:r>
      <w:r>
        <w:rPr>
          <w:rFonts w:ascii="Times New Roman" w:hAnsi="Times New Roman"/>
          <w:sz w:val="24"/>
          <w:szCs w:val="24"/>
        </w:rPr>
        <w:t>9</w:t>
      </w:r>
      <w:r w:rsidRPr="00BF46FF">
        <w:rPr>
          <w:rFonts w:ascii="Times New Roman" w:hAnsi="Times New Roman"/>
          <w:sz w:val="24"/>
          <w:szCs w:val="24"/>
        </w:rPr>
        <w:t xml:space="preserve"> (</w:t>
      </w:r>
      <w:r>
        <w:rPr>
          <w:rFonts w:ascii="Times New Roman" w:hAnsi="Times New Roman"/>
          <w:sz w:val="24"/>
          <w:szCs w:val="24"/>
        </w:rPr>
        <w:t>deviņi</w:t>
      </w:r>
      <w:r w:rsidRPr="00BF46FF">
        <w:rPr>
          <w:rFonts w:ascii="Times New Roman" w:hAnsi="Times New Roman"/>
          <w:sz w:val="24"/>
          <w:szCs w:val="24"/>
        </w:rPr>
        <w:t>)</w:t>
      </w:r>
      <w:r w:rsidRPr="003A31F2">
        <w:rPr>
          <w:rFonts w:ascii="Times New Roman" w:hAnsi="Times New Roman"/>
          <w:sz w:val="24"/>
          <w:szCs w:val="24"/>
        </w:rPr>
        <w:t xml:space="preserve"> mēneši</w:t>
      </w:r>
      <w:r w:rsidRPr="00DA01DC">
        <w:rPr>
          <w:rFonts w:ascii="Times New Roman" w:hAnsi="Times New Roman"/>
          <w:sz w:val="24"/>
          <w:szCs w:val="24"/>
        </w:rPr>
        <w:t>,</w:t>
      </w:r>
      <w:r w:rsidRPr="00F047CA">
        <w:rPr>
          <w:rFonts w:ascii="Times New Roman" w:hAnsi="Times New Roman"/>
          <w:sz w:val="24"/>
          <w:szCs w:val="24"/>
        </w:rPr>
        <w:t xml:space="preserve"> skaitot no līguma noslēgšanas dienas, līdz </w:t>
      </w:r>
      <w:bookmarkStart w:id="22" w:name="_Hlk499647422"/>
      <w:r>
        <w:rPr>
          <w:rFonts w:ascii="Times New Roman" w:hAnsi="Times New Roman"/>
          <w:sz w:val="24"/>
          <w:szCs w:val="24"/>
        </w:rPr>
        <w:t xml:space="preserve">būvobjekta nodošanas Pasūtītājam un </w:t>
      </w:r>
      <w:r w:rsidRPr="00F047CA">
        <w:rPr>
          <w:rFonts w:ascii="Times New Roman" w:eastAsia="Times New Roman" w:hAnsi="Times New Roman"/>
          <w:sz w:val="24"/>
          <w:szCs w:val="24"/>
        </w:rPr>
        <w:t>akt</w:t>
      </w:r>
      <w:bookmarkEnd w:id="22"/>
      <w:r>
        <w:rPr>
          <w:rFonts w:ascii="Times New Roman" w:eastAsia="Times New Roman" w:hAnsi="Times New Roman"/>
          <w:sz w:val="24"/>
          <w:szCs w:val="24"/>
        </w:rPr>
        <w:t>a</w:t>
      </w:r>
      <w:r w:rsidRPr="00F047CA">
        <w:rPr>
          <w:rFonts w:ascii="Times New Roman" w:eastAsia="Times New Roman" w:hAnsi="Times New Roman"/>
          <w:sz w:val="24"/>
          <w:szCs w:val="24"/>
        </w:rPr>
        <w:t xml:space="preserve"> sastādīšanai (līguma 1.7.punkts)</w:t>
      </w:r>
      <w:r w:rsidRPr="00F047CA">
        <w:rPr>
          <w:rFonts w:ascii="Times New Roman" w:hAnsi="Times New Roman"/>
          <w:sz w:val="24"/>
          <w:szCs w:val="24"/>
        </w:rPr>
        <w:t xml:space="preserve">, ievērojot, ka </w:t>
      </w:r>
      <w:r>
        <w:rPr>
          <w:rFonts w:ascii="Times New Roman" w:hAnsi="Times New Roman"/>
          <w:sz w:val="24"/>
        </w:rPr>
        <w:t>b</w:t>
      </w:r>
      <w:r w:rsidRPr="00F047CA">
        <w:rPr>
          <w:rFonts w:ascii="Times New Roman" w:hAnsi="Times New Roman"/>
          <w:sz w:val="24"/>
        </w:rPr>
        <w:t xml:space="preserve">ūvdarbi un to posmi izpildāmi tādos termiņos, kā noteikts </w:t>
      </w:r>
      <w:r>
        <w:rPr>
          <w:rFonts w:ascii="Times New Roman" w:hAnsi="Times New Roman"/>
          <w:sz w:val="24"/>
        </w:rPr>
        <w:t>b</w:t>
      </w:r>
      <w:r w:rsidRPr="00F047CA">
        <w:rPr>
          <w:rFonts w:ascii="Times New Roman" w:hAnsi="Times New Roman"/>
          <w:sz w:val="24"/>
        </w:rPr>
        <w:t>ūvdarbu izpildes kalendārajā grafikā.</w:t>
      </w:r>
    </w:p>
    <w:p w:rsidR="004E78A8" w:rsidRPr="009233FE" w:rsidRDefault="004E78A8" w:rsidP="004E78A8">
      <w:pPr>
        <w:autoSpaceDE w:val="0"/>
        <w:autoSpaceDN w:val="0"/>
        <w:adjustRightInd w:val="0"/>
        <w:ind w:left="426"/>
        <w:jc w:val="both"/>
      </w:pPr>
      <w:bookmarkStart w:id="23" w:name="_Hlk160461982"/>
      <w:r w:rsidRPr="00791367">
        <w:t xml:space="preserve">Būvdarbi sevī ietver būvdarbus, to sagatavošanu, vadību un organizēšanu, būvdarbiem nepieciešamos materiālus t.sk. to piegādi, kā arī nepieciešamās dokumentācijas sagatavošanu un citas darbības, kas izriet no būvniecības jomu regulējošiem normatīvajiem aktiem, būves pieņemšanas ekspluatācijā nodrošināšanu un </w:t>
      </w:r>
      <w:r>
        <w:t>o</w:t>
      </w:r>
      <w:r w:rsidRPr="00791367">
        <w:t xml:space="preserve">bjekta (un ar to saistītās dokumentācijas) nodošanu Pasūtītājam. </w:t>
      </w:r>
      <w:bookmarkEnd w:id="23"/>
    </w:p>
    <w:p w:rsidR="004E78A8" w:rsidRPr="00F047CA" w:rsidRDefault="004E78A8" w:rsidP="004E78A8">
      <w:pPr>
        <w:pStyle w:val="Sarakstarindkopa"/>
        <w:autoSpaceDE w:val="0"/>
        <w:autoSpaceDN w:val="0"/>
        <w:adjustRightInd w:val="0"/>
        <w:spacing w:after="0" w:line="240" w:lineRule="auto"/>
        <w:ind w:left="426"/>
        <w:jc w:val="both"/>
        <w:rPr>
          <w:rFonts w:ascii="Times New Roman" w:hAnsi="Times New Roman"/>
          <w:sz w:val="24"/>
          <w:szCs w:val="24"/>
        </w:rPr>
      </w:pPr>
      <w:r w:rsidRPr="00F047CA">
        <w:rPr>
          <w:rFonts w:ascii="Times New Roman" w:eastAsia="Arial Unicode MS" w:hAnsi="Times New Roman"/>
          <w:sz w:val="24"/>
          <w:szCs w:val="24"/>
          <w:u w:color="000000"/>
          <w:bdr w:val="nil"/>
        </w:rPr>
        <w:t xml:space="preserve">Uzņēmējam pašam līguma izpilde ir jāplāno un jārealizē tā, lai </w:t>
      </w:r>
      <w:r>
        <w:rPr>
          <w:rFonts w:ascii="Times New Roman" w:eastAsia="Arial Unicode MS" w:hAnsi="Times New Roman"/>
          <w:sz w:val="24"/>
          <w:szCs w:val="24"/>
          <w:u w:color="000000"/>
          <w:bdr w:val="nil"/>
        </w:rPr>
        <w:t>b</w:t>
      </w:r>
      <w:r w:rsidRPr="00F047CA">
        <w:rPr>
          <w:rFonts w:ascii="Times New Roman" w:eastAsia="Arial Unicode MS" w:hAnsi="Times New Roman"/>
          <w:sz w:val="24"/>
          <w:szCs w:val="24"/>
          <w:u w:color="000000"/>
          <w:bdr w:val="nil"/>
        </w:rPr>
        <w:t>ūvdarbu sagatavošana, veikšana, pabeigšana, līgumā un Iepirkuma tehniskajā specifikācijā noteikto dokumentu pieprasīšana, iesniegšana, saņemšana, tajā skaitā akta par būves pieņemšanu ekspluatācijā parakstīšana</w:t>
      </w:r>
      <w:r>
        <w:rPr>
          <w:rFonts w:ascii="Times New Roman" w:eastAsia="Arial Unicode MS" w:hAnsi="Times New Roman"/>
          <w:sz w:val="24"/>
          <w:szCs w:val="24"/>
          <w:u w:color="000000"/>
          <w:bdr w:val="nil"/>
        </w:rPr>
        <w:t xml:space="preserve"> </w:t>
      </w:r>
      <w:r w:rsidRPr="00B81DE8">
        <w:rPr>
          <w:rFonts w:ascii="Times New Roman" w:eastAsia="Arial Unicode MS" w:hAnsi="Times New Roman"/>
          <w:sz w:val="24"/>
          <w:szCs w:val="24"/>
          <w:u w:color="000000"/>
          <w:bdr w:val="nil"/>
        </w:rPr>
        <w:t>un</w:t>
      </w:r>
      <w:r w:rsidRPr="00F047CA">
        <w:rPr>
          <w:rFonts w:ascii="Times New Roman" w:eastAsia="Arial Unicode MS" w:hAnsi="Times New Roman"/>
          <w:sz w:val="24"/>
          <w:szCs w:val="24"/>
          <w:u w:color="000000"/>
          <w:bdr w:val="nil"/>
        </w:rPr>
        <w:t xml:space="preserve"> citu nepieciešamo dokumentu noformēšana un iesniegšana Pasūtītājam, </w:t>
      </w:r>
      <w:r w:rsidRPr="00F047CA">
        <w:rPr>
          <w:rFonts w:ascii="Times New Roman" w:eastAsia="Arial Unicode MS" w:hAnsi="Times New Roman"/>
          <w:sz w:val="24"/>
          <w:szCs w:val="24"/>
          <w:u w:color="000000"/>
          <w:bdr w:val="nil"/>
        </w:rPr>
        <w:lastRenderedPageBreak/>
        <w:t>notiktu, ņemot vērā termiņus, kādi noteikti līgumā un normatīvajos aktos (ievērtējot laiku precizējumu veikšanai</w:t>
      </w:r>
      <w:r>
        <w:rPr>
          <w:rFonts w:ascii="Times New Roman" w:eastAsia="Arial Unicode MS" w:hAnsi="Times New Roman"/>
          <w:sz w:val="24"/>
          <w:szCs w:val="24"/>
          <w:u w:color="000000"/>
          <w:bdr w:val="nil"/>
        </w:rPr>
        <w:t xml:space="preserve"> dokumentos</w:t>
      </w:r>
      <w:r w:rsidRPr="00F047CA">
        <w:rPr>
          <w:rFonts w:ascii="Times New Roman" w:eastAsia="Arial Unicode MS" w:hAnsi="Times New Roman"/>
          <w:sz w:val="24"/>
          <w:szCs w:val="24"/>
          <w:u w:color="000000"/>
          <w:bdr w:val="nil"/>
        </w:rPr>
        <w:t xml:space="preserve"> un defektu novēršanai</w:t>
      </w:r>
      <w:r>
        <w:rPr>
          <w:rFonts w:ascii="Times New Roman" w:eastAsia="Arial Unicode MS" w:hAnsi="Times New Roman"/>
          <w:sz w:val="24"/>
          <w:szCs w:val="24"/>
          <w:u w:color="000000"/>
          <w:bdr w:val="nil"/>
        </w:rPr>
        <w:t xml:space="preserve"> būvdarbos</w:t>
      </w:r>
      <w:r w:rsidRPr="00F047CA">
        <w:rPr>
          <w:rFonts w:ascii="Times New Roman" w:eastAsia="Arial Unicode MS" w:hAnsi="Times New Roman"/>
          <w:sz w:val="24"/>
          <w:szCs w:val="24"/>
          <w:u w:color="000000"/>
          <w:bdr w:val="nil"/>
        </w:rPr>
        <w:t>, ja tāda nepieciešamība rastos) un kopumā iekļautos šajā punktā noteiktajā termiņā.</w:t>
      </w:r>
    </w:p>
    <w:p w:rsidR="004E78A8" w:rsidRPr="00FF12C5" w:rsidRDefault="004E78A8" w:rsidP="004E78A8">
      <w:pPr>
        <w:pStyle w:val="Sarakstarindkopa"/>
        <w:numPr>
          <w:ilvl w:val="1"/>
          <w:numId w:val="17"/>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rPr>
        <w:t xml:space="preserve">Būvdarbu </w:t>
      </w:r>
      <w:r w:rsidRPr="00F047CA">
        <w:rPr>
          <w:rFonts w:ascii="Times New Roman" w:hAnsi="Times New Roman"/>
          <w:sz w:val="24"/>
          <w:szCs w:val="24"/>
        </w:rPr>
        <w:t xml:space="preserve">izpildes </w:t>
      </w:r>
      <w:r w:rsidRPr="00FF12C5">
        <w:rPr>
          <w:rFonts w:ascii="Times New Roman" w:hAnsi="Times New Roman"/>
          <w:sz w:val="24"/>
          <w:szCs w:val="24"/>
        </w:rPr>
        <w:t>termiņu, turklāt nekonstatējot līdzēja vainojamu rīcību vai bezdarbību, līdzējiem rakst</w:t>
      </w:r>
      <w:r>
        <w:rPr>
          <w:rFonts w:ascii="Times New Roman" w:hAnsi="Times New Roman"/>
          <w:sz w:val="24"/>
          <w:szCs w:val="24"/>
        </w:rPr>
        <w:t>iski</w:t>
      </w:r>
      <w:r w:rsidRPr="00FF12C5">
        <w:rPr>
          <w:rFonts w:ascii="Times New Roman" w:hAnsi="Times New Roman"/>
          <w:sz w:val="24"/>
          <w:szCs w:val="24"/>
        </w:rPr>
        <w:t xml:space="preserve"> vienojoties, bez sankciju piemērošanas, </w:t>
      </w:r>
      <w:r w:rsidRPr="00FF12C5">
        <w:rPr>
          <w:rFonts w:ascii="Times New Roman" w:hAnsi="Times New Roman"/>
          <w:sz w:val="24"/>
          <w:szCs w:val="24"/>
          <w:lang w:eastAsia="lv-LV"/>
        </w:rPr>
        <w:t>ar vai bez izmaiņām līgumcenā</w:t>
      </w:r>
      <w:r w:rsidRPr="00DA06C6">
        <w:rPr>
          <w:rFonts w:ascii="Times New Roman" w:hAnsi="Times New Roman"/>
          <w:sz w:val="24"/>
          <w:szCs w:val="24"/>
        </w:rPr>
        <w:t>,</w:t>
      </w:r>
      <w:r w:rsidRPr="00C110AA">
        <w:rPr>
          <w:rFonts w:ascii="Times New Roman" w:hAnsi="Times New Roman"/>
          <w:sz w:val="24"/>
          <w:szCs w:val="24"/>
        </w:rPr>
        <w:t xml:space="preserve"> tomēr kopumā nepārsniedzot Pasūtītāja realizējamā </w:t>
      </w:r>
      <w:r>
        <w:rPr>
          <w:rFonts w:ascii="Times New Roman" w:hAnsi="Times New Roman"/>
          <w:sz w:val="24"/>
          <w:szCs w:val="24"/>
        </w:rPr>
        <w:t xml:space="preserve">Kohēzijas fonda </w:t>
      </w:r>
      <w:r w:rsidRPr="00C110AA">
        <w:rPr>
          <w:rFonts w:ascii="Times New Roman" w:hAnsi="Times New Roman"/>
          <w:sz w:val="24"/>
          <w:szCs w:val="24"/>
        </w:rPr>
        <w:t>projekta gala termiņu</w:t>
      </w:r>
      <w:r w:rsidRPr="00DA06C6">
        <w:rPr>
          <w:rFonts w:ascii="Times New Roman" w:hAnsi="Times New Roman"/>
          <w:sz w:val="24"/>
          <w:szCs w:val="24"/>
        </w:rPr>
        <w:t>,</w:t>
      </w:r>
      <w:r w:rsidRPr="00FF12C5">
        <w:rPr>
          <w:rFonts w:ascii="Times New Roman" w:hAnsi="Times New Roman"/>
          <w:sz w:val="24"/>
          <w:szCs w:val="24"/>
        </w:rPr>
        <w:t xml:space="preserve"> var pagarināt, ja:</w:t>
      </w:r>
    </w:p>
    <w:p w:rsidR="004E78A8" w:rsidRPr="00FF12C5" w:rsidRDefault="004E78A8" w:rsidP="004E78A8">
      <w:pPr>
        <w:pStyle w:val="Sarakstarindkopa"/>
        <w:numPr>
          <w:ilvl w:val="2"/>
          <w:numId w:val="17"/>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nepārvaramas varas rezultātā tiek apgrūtināta vai uz laiku ir neiespējama līgumā noteikto saistību izpilde; </w:t>
      </w:r>
    </w:p>
    <w:p w:rsidR="004E78A8" w:rsidRPr="008C3C85" w:rsidRDefault="004E78A8" w:rsidP="004E78A8">
      <w:pPr>
        <w:pStyle w:val="Sarakstarindkopa"/>
        <w:numPr>
          <w:ilvl w:val="2"/>
          <w:numId w:val="17"/>
        </w:numPr>
        <w:tabs>
          <w:tab w:val="left" w:pos="851"/>
        </w:tabs>
        <w:spacing w:after="0" w:line="240" w:lineRule="auto"/>
        <w:ind w:left="993" w:hanging="567"/>
        <w:jc w:val="both"/>
        <w:rPr>
          <w:rFonts w:ascii="Times New Roman" w:hAnsi="Times New Roman"/>
          <w:sz w:val="24"/>
          <w:szCs w:val="24"/>
        </w:rPr>
      </w:pPr>
      <w:r w:rsidRPr="00C110AA">
        <w:rPr>
          <w:rFonts w:ascii="Times New Roman" w:hAnsi="Times New Roman"/>
          <w:sz w:val="24"/>
          <w:szCs w:val="24"/>
        </w:rPr>
        <w:t xml:space="preserve">meteoroloģisku apstākļu dēļ atsevišķu vai visu </w:t>
      </w:r>
      <w:r>
        <w:rPr>
          <w:rFonts w:ascii="Times New Roman" w:hAnsi="Times New Roman"/>
          <w:sz w:val="24"/>
          <w:szCs w:val="24"/>
        </w:rPr>
        <w:t>b</w:t>
      </w:r>
      <w:r w:rsidRPr="00C110AA">
        <w:rPr>
          <w:rFonts w:ascii="Times New Roman" w:hAnsi="Times New Roman"/>
          <w:sz w:val="24"/>
          <w:szCs w:val="24"/>
        </w:rPr>
        <w:t>ūvdarbu veikšana tehnoloģiski nav iespējama, vai ir iespējama tikai zemā kvalitātē</w:t>
      </w:r>
      <w:r>
        <w:rPr>
          <w:rFonts w:ascii="Times New Roman" w:hAnsi="Times New Roman"/>
          <w:sz w:val="24"/>
          <w:szCs w:val="24"/>
        </w:rPr>
        <w:t>;</w:t>
      </w:r>
    </w:p>
    <w:p w:rsidR="004E78A8" w:rsidRPr="00FF12C5" w:rsidRDefault="004E78A8" w:rsidP="004E78A8">
      <w:pPr>
        <w:pStyle w:val="Sarakstarindkopa"/>
        <w:numPr>
          <w:ilvl w:val="2"/>
          <w:numId w:val="17"/>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pēc Pasūtītāja iniciatīvas tiek veiktas izmaiņas </w:t>
      </w:r>
      <w:r>
        <w:rPr>
          <w:rFonts w:ascii="Times New Roman" w:hAnsi="Times New Roman"/>
          <w:sz w:val="24"/>
          <w:szCs w:val="24"/>
        </w:rPr>
        <w:t>b</w:t>
      </w:r>
      <w:r w:rsidRPr="00FF12C5">
        <w:rPr>
          <w:rFonts w:ascii="Times New Roman" w:hAnsi="Times New Roman"/>
          <w:sz w:val="24"/>
          <w:szCs w:val="24"/>
        </w:rPr>
        <w:t>ūvdarbu apjomos vai tehniskajos risinājumos, realizēti neparedzētie vai papildu darbi;</w:t>
      </w:r>
    </w:p>
    <w:p w:rsidR="004E78A8" w:rsidRPr="008C3C85" w:rsidRDefault="004E78A8" w:rsidP="004E78A8">
      <w:pPr>
        <w:pStyle w:val="Sarakstarindkopa"/>
        <w:numPr>
          <w:ilvl w:val="2"/>
          <w:numId w:val="17"/>
        </w:numPr>
        <w:tabs>
          <w:tab w:val="left" w:pos="851"/>
        </w:tabs>
        <w:spacing w:after="0" w:line="240" w:lineRule="auto"/>
        <w:ind w:left="993" w:hanging="567"/>
        <w:jc w:val="both"/>
        <w:rPr>
          <w:rFonts w:ascii="Times New Roman" w:hAnsi="Times New Roman"/>
          <w:sz w:val="24"/>
          <w:szCs w:val="24"/>
        </w:rPr>
      </w:pPr>
      <w:r w:rsidRPr="00C110AA">
        <w:rPr>
          <w:rFonts w:ascii="Times New Roman" w:hAnsi="Times New Roman"/>
          <w:sz w:val="24"/>
          <w:szCs w:val="24"/>
        </w:rPr>
        <w:t xml:space="preserve">Būvdarbu izpildes vietā tiek atklāti komunikāciju tīkli, aizsargājami vai bīstami objekti, kas nebija norādīti </w:t>
      </w:r>
      <w:r>
        <w:rPr>
          <w:rFonts w:ascii="Times New Roman" w:hAnsi="Times New Roman"/>
          <w:sz w:val="24"/>
          <w:szCs w:val="24"/>
        </w:rPr>
        <w:t>iepriekš zināmi</w:t>
      </w:r>
      <w:r w:rsidRPr="00C110AA">
        <w:rPr>
          <w:rFonts w:ascii="Times New Roman" w:hAnsi="Times New Roman"/>
          <w:sz w:val="24"/>
          <w:szCs w:val="24"/>
        </w:rPr>
        <w:t xml:space="preserve">, un tas ietekmē </w:t>
      </w:r>
      <w:r>
        <w:rPr>
          <w:rFonts w:ascii="Times New Roman" w:hAnsi="Times New Roman"/>
          <w:sz w:val="24"/>
          <w:szCs w:val="24"/>
        </w:rPr>
        <w:t>b</w:t>
      </w:r>
      <w:r w:rsidRPr="00C110AA">
        <w:rPr>
          <w:rFonts w:ascii="Times New Roman" w:hAnsi="Times New Roman"/>
          <w:sz w:val="24"/>
          <w:szCs w:val="24"/>
        </w:rPr>
        <w:t xml:space="preserve">ūvdarbu gaitu, tiek konstatētas kļūdas </w:t>
      </w:r>
      <w:r>
        <w:rPr>
          <w:rFonts w:ascii="Times New Roman" w:hAnsi="Times New Roman"/>
          <w:sz w:val="24"/>
          <w:szCs w:val="24"/>
        </w:rPr>
        <w:t>b</w:t>
      </w:r>
      <w:r w:rsidRPr="00C110AA">
        <w:rPr>
          <w:rFonts w:ascii="Times New Roman" w:hAnsi="Times New Roman"/>
          <w:sz w:val="24"/>
          <w:szCs w:val="24"/>
        </w:rPr>
        <w:t>ūvprojektā, izpētē</w:t>
      </w:r>
      <w:r>
        <w:rPr>
          <w:rFonts w:ascii="Times New Roman" w:hAnsi="Times New Roman"/>
          <w:sz w:val="24"/>
          <w:szCs w:val="24"/>
        </w:rPr>
        <w:t>,</w:t>
      </w:r>
      <w:r w:rsidRPr="00C110AA">
        <w:rPr>
          <w:rFonts w:ascii="Times New Roman" w:hAnsi="Times New Roman"/>
          <w:sz w:val="24"/>
          <w:szCs w:val="24"/>
        </w:rPr>
        <w:t xml:space="preserve"> uzmērīšanā</w:t>
      </w:r>
      <w:r>
        <w:rPr>
          <w:rFonts w:ascii="Times New Roman" w:hAnsi="Times New Roman"/>
          <w:sz w:val="24"/>
          <w:szCs w:val="24"/>
        </w:rPr>
        <w:t>;</w:t>
      </w:r>
    </w:p>
    <w:p w:rsidR="004E78A8" w:rsidRPr="00FF12C5" w:rsidRDefault="004E78A8" w:rsidP="004E78A8">
      <w:pPr>
        <w:pStyle w:val="Sarakstarindkopa"/>
        <w:numPr>
          <w:ilvl w:val="2"/>
          <w:numId w:val="17"/>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Pasūtītājs, </w:t>
      </w:r>
      <w:r w:rsidRPr="00F853C5">
        <w:rPr>
          <w:rFonts w:ascii="Times New Roman" w:hAnsi="Times New Roman"/>
          <w:sz w:val="24"/>
          <w:szCs w:val="24"/>
        </w:rPr>
        <w:t>būvuzraugs</w:t>
      </w:r>
      <w:r w:rsidRPr="00FF12C5">
        <w:rPr>
          <w:rFonts w:ascii="Times New Roman" w:hAnsi="Times New Roman"/>
          <w:sz w:val="24"/>
          <w:szCs w:val="24"/>
        </w:rPr>
        <w:t xml:space="preserve">, </w:t>
      </w:r>
      <w:proofErr w:type="spellStart"/>
      <w:r w:rsidRPr="00FF12C5">
        <w:rPr>
          <w:rFonts w:ascii="Times New Roman" w:hAnsi="Times New Roman"/>
          <w:sz w:val="24"/>
          <w:szCs w:val="24"/>
        </w:rPr>
        <w:t>autoruzraugs</w:t>
      </w:r>
      <w:proofErr w:type="spellEnd"/>
      <w:r w:rsidRPr="00FF12C5">
        <w:rPr>
          <w:rFonts w:ascii="Times New Roman" w:hAnsi="Times New Roman"/>
          <w:sz w:val="24"/>
          <w:szCs w:val="24"/>
        </w:rPr>
        <w:t xml:space="preserve"> vai kompetenta kontrolējošā institūcija ir kavējusi vai apturējusi </w:t>
      </w:r>
      <w:r>
        <w:rPr>
          <w:rFonts w:ascii="Times New Roman" w:hAnsi="Times New Roman"/>
          <w:sz w:val="24"/>
          <w:szCs w:val="24"/>
        </w:rPr>
        <w:t>b</w:t>
      </w:r>
      <w:r w:rsidRPr="00FF12C5">
        <w:rPr>
          <w:rFonts w:ascii="Times New Roman" w:hAnsi="Times New Roman"/>
          <w:sz w:val="24"/>
          <w:szCs w:val="24"/>
        </w:rPr>
        <w:t>ūvdarbu veikšanu no Uzņēmēja neatkarīgu iemeslu dēļ;</w:t>
      </w:r>
      <w:bookmarkStart w:id="24" w:name="_Hlk497825063"/>
    </w:p>
    <w:p w:rsidR="004E78A8" w:rsidRPr="00FF12C5" w:rsidRDefault="004E78A8" w:rsidP="004E78A8">
      <w:pPr>
        <w:pStyle w:val="Sarakstarindkopa"/>
        <w:numPr>
          <w:ilvl w:val="2"/>
          <w:numId w:val="17"/>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tiek veikta </w:t>
      </w:r>
      <w:r w:rsidRPr="00645295">
        <w:rPr>
          <w:rFonts w:ascii="Times New Roman" w:hAnsi="Times New Roman"/>
          <w:sz w:val="24"/>
          <w:szCs w:val="24"/>
        </w:rPr>
        <w:t>Eiropas Savienības fondu vadībā iesaistītās</w:t>
      </w:r>
      <w:r w:rsidRPr="00FF12C5">
        <w:rPr>
          <w:rFonts w:ascii="Times New Roman" w:hAnsi="Times New Roman"/>
          <w:sz w:val="24"/>
          <w:szCs w:val="24"/>
        </w:rPr>
        <w:t xml:space="preserve"> kompetentās iestādes pārbaude, un tās process vai iespējamie lēmumi būtiski ietekmē līguma izpildi;</w:t>
      </w:r>
      <w:bookmarkEnd w:id="24"/>
    </w:p>
    <w:p w:rsidR="004E78A8" w:rsidRDefault="004E78A8" w:rsidP="004E78A8">
      <w:pPr>
        <w:pStyle w:val="Sarakstarindkopa"/>
        <w:numPr>
          <w:ilvl w:val="2"/>
          <w:numId w:val="17"/>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valsts vai pašvaldības institūcija izdod administratīvu</w:t>
      </w:r>
      <w:r>
        <w:rPr>
          <w:rFonts w:ascii="Times New Roman" w:hAnsi="Times New Roman"/>
          <w:sz w:val="24"/>
          <w:szCs w:val="24"/>
        </w:rPr>
        <w:t xml:space="preserve"> vai normatīvu</w:t>
      </w:r>
      <w:r w:rsidRPr="00FF12C5">
        <w:rPr>
          <w:rFonts w:ascii="Times New Roman" w:hAnsi="Times New Roman"/>
          <w:sz w:val="24"/>
          <w:szCs w:val="24"/>
        </w:rPr>
        <w:t xml:space="preserve"> aktu, kas ir saistošs izpildot </w:t>
      </w:r>
      <w:r>
        <w:rPr>
          <w:rFonts w:ascii="Times New Roman" w:hAnsi="Times New Roman"/>
          <w:sz w:val="24"/>
          <w:szCs w:val="24"/>
        </w:rPr>
        <w:t>b</w:t>
      </w:r>
      <w:r w:rsidRPr="00FF12C5">
        <w:rPr>
          <w:rFonts w:ascii="Times New Roman" w:hAnsi="Times New Roman"/>
          <w:sz w:val="24"/>
          <w:szCs w:val="24"/>
        </w:rPr>
        <w:t xml:space="preserve">ūvdarbus un kavē </w:t>
      </w:r>
      <w:r>
        <w:rPr>
          <w:rFonts w:ascii="Times New Roman" w:hAnsi="Times New Roman"/>
          <w:sz w:val="24"/>
          <w:szCs w:val="24"/>
        </w:rPr>
        <w:t>b</w:t>
      </w:r>
      <w:r w:rsidRPr="00FF12C5">
        <w:rPr>
          <w:rFonts w:ascii="Times New Roman" w:hAnsi="Times New Roman"/>
          <w:sz w:val="24"/>
          <w:szCs w:val="24"/>
        </w:rPr>
        <w:t>ūvdarbu izpildes kalendārajā grafikā noteikto termiņu ievērošanu;</w:t>
      </w:r>
    </w:p>
    <w:p w:rsidR="004E78A8" w:rsidRPr="00FF12C5" w:rsidRDefault="004E78A8" w:rsidP="004E78A8">
      <w:pPr>
        <w:pStyle w:val="Sarakstarindkopa"/>
        <w:numPr>
          <w:ilvl w:val="2"/>
          <w:numId w:val="17"/>
        </w:numPr>
        <w:tabs>
          <w:tab w:val="left" w:pos="851"/>
        </w:tabs>
        <w:spacing w:after="0" w:line="240" w:lineRule="auto"/>
        <w:ind w:left="993" w:hanging="567"/>
        <w:jc w:val="both"/>
        <w:rPr>
          <w:rFonts w:ascii="Times New Roman" w:hAnsi="Times New Roman"/>
          <w:sz w:val="24"/>
          <w:szCs w:val="24"/>
        </w:rPr>
      </w:pPr>
      <w:r>
        <w:rPr>
          <w:rFonts w:ascii="Times New Roman" w:hAnsi="Times New Roman"/>
          <w:sz w:val="24"/>
          <w:szCs w:val="24"/>
        </w:rPr>
        <w:t>tiek pārsniegts ar līguma izpildi saistīto dokumentu izsniegšanai</w:t>
      </w:r>
      <w:r w:rsidRPr="00C0512E">
        <w:rPr>
          <w:rFonts w:ascii="Times New Roman" w:hAnsi="Times New Roman"/>
          <w:sz w:val="24"/>
          <w:szCs w:val="24"/>
        </w:rPr>
        <w:t xml:space="preserve"> </w:t>
      </w:r>
      <w:r>
        <w:rPr>
          <w:rFonts w:ascii="Times New Roman" w:hAnsi="Times New Roman"/>
          <w:sz w:val="24"/>
          <w:szCs w:val="24"/>
        </w:rPr>
        <w:t>normatīvajos aktos noteiktais termiņš;</w:t>
      </w:r>
    </w:p>
    <w:p w:rsidR="004E78A8" w:rsidRPr="00CB7F9D" w:rsidRDefault="004E78A8" w:rsidP="004E78A8">
      <w:pPr>
        <w:pStyle w:val="Sarakstarindkopa"/>
        <w:numPr>
          <w:ilvl w:val="2"/>
          <w:numId w:val="17"/>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no Pasūtītāja neatkarīgu iemeslu dēļ tiek apturēts</w:t>
      </w:r>
      <w:r>
        <w:rPr>
          <w:rFonts w:ascii="Times New Roman" w:hAnsi="Times New Roman"/>
          <w:sz w:val="24"/>
          <w:szCs w:val="24"/>
        </w:rPr>
        <w:t>,</w:t>
      </w:r>
      <w:r w:rsidRPr="00FF12C5">
        <w:rPr>
          <w:rFonts w:ascii="Times New Roman" w:hAnsi="Times New Roman"/>
          <w:sz w:val="24"/>
          <w:szCs w:val="24"/>
        </w:rPr>
        <w:t xml:space="preserve"> vai kavēts Pasūtītāja projekta realizēšanai paredzētais Valsts kases aizdevums vai</w:t>
      </w:r>
      <w:r>
        <w:rPr>
          <w:rFonts w:ascii="Times New Roman" w:hAnsi="Times New Roman"/>
          <w:sz w:val="24"/>
          <w:szCs w:val="24"/>
        </w:rPr>
        <w:t xml:space="preserve"> Kohēzijas</w:t>
      </w:r>
      <w:r w:rsidRPr="00FF12C5">
        <w:rPr>
          <w:rFonts w:ascii="Times New Roman" w:hAnsi="Times New Roman"/>
          <w:sz w:val="24"/>
          <w:szCs w:val="24"/>
        </w:rPr>
        <w:t xml:space="preserve"> fonda finansējums</w:t>
      </w:r>
      <w:r>
        <w:rPr>
          <w:rFonts w:ascii="Times New Roman" w:hAnsi="Times New Roman"/>
          <w:sz w:val="24"/>
          <w:szCs w:val="24"/>
        </w:rPr>
        <w:t xml:space="preserve">. </w:t>
      </w:r>
    </w:p>
    <w:p w:rsidR="004E78A8" w:rsidRPr="00FF12C5" w:rsidRDefault="004E78A8" w:rsidP="004E78A8">
      <w:pPr>
        <w:pStyle w:val="Pamatteksts3"/>
        <w:numPr>
          <w:ilvl w:val="1"/>
          <w:numId w:val="17"/>
        </w:numPr>
        <w:ind w:left="426" w:right="-1" w:hanging="426"/>
        <w:rPr>
          <w:b w:val="0"/>
          <w:sz w:val="24"/>
        </w:rPr>
      </w:pPr>
      <w:r w:rsidRPr="00FF12C5">
        <w:rPr>
          <w:b w:val="0"/>
          <w:sz w:val="24"/>
        </w:rPr>
        <w:t xml:space="preserve">Ja </w:t>
      </w:r>
      <w:r>
        <w:rPr>
          <w:b w:val="0"/>
          <w:sz w:val="24"/>
        </w:rPr>
        <w:t>b</w:t>
      </w:r>
      <w:r w:rsidRPr="00FF12C5">
        <w:rPr>
          <w:b w:val="0"/>
          <w:sz w:val="24"/>
        </w:rPr>
        <w:t xml:space="preserve">ūvdarbu izpildes gaitā ir nepieciešamas līguma termiņa izmaiņas, tad līdzējs, kas tās ierosina, iesniedz otram pieprasījumu, kurā norāda </w:t>
      </w:r>
      <w:r>
        <w:rPr>
          <w:b w:val="0"/>
          <w:sz w:val="24"/>
        </w:rPr>
        <w:t>b</w:t>
      </w:r>
      <w:r w:rsidRPr="00FF12C5">
        <w:rPr>
          <w:b w:val="0"/>
          <w:sz w:val="24"/>
        </w:rPr>
        <w:t xml:space="preserve">ūvdarbu izpildes termiņa kavēšanas iemeslus, pieprasītā termiņa pagarinājuma pamatojumu, piedāvājumu </w:t>
      </w:r>
      <w:r>
        <w:rPr>
          <w:b w:val="0"/>
          <w:sz w:val="24"/>
        </w:rPr>
        <w:t>b</w:t>
      </w:r>
      <w:r w:rsidRPr="00FF12C5">
        <w:rPr>
          <w:b w:val="0"/>
          <w:sz w:val="24"/>
        </w:rPr>
        <w:t>ūvdarb</w:t>
      </w:r>
      <w:r>
        <w:rPr>
          <w:b w:val="0"/>
          <w:sz w:val="24"/>
        </w:rPr>
        <w:t>u</w:t>
      </w:r>
      <w:r w:rsidRPr="00FF12C5">
        <w:rPr>
          <w:b w:val="0"/>
          <w:sz w:val="24"/>
        </w:rPr>
        <w:t xml:space="preserve"> izpildes kalendārā grafika izmaiņām.</w:t>
      </w:r>
      <w:r w:rsidRPr="00CB7F9D">
        <w:rPr>
          <w:sz w:val="24"/>
        </w:rPr>
        <w:t xml:space="preserve"> </w:t>
      </w:r>
      <w:r w:rsidRPr="00CB7F9D">
        <w:rPr>
          <w:b w:val="0"/>
          <w:bCs w:val="0"/>
          <w:sz w:val="24"/>
        </w:rPr>
        <w:t>Pamatots līguma termiņa pagarinājums jāpieprasa brīdī, kad šāda situācija rodas, nevis līguma izpildes termiņa beigās, atsaucoties uz jau iepriekš pastāvējušiem apstākļiem vai notikušiem faktiem</w:t>
      </w:r>
      <w:r>
        <w:rPr>
          <w:b w:val="0"/>
          <w:bCs w:val="0"/>
          <w:sz w:val="24"/>
        </w:rPr>
        <w:t>.</w:t>
      </w:r>
    </w:p>
    <w:p w:rsidR="004E78A8" w:rsidRDefault="004E78A8" w:rsidP="004E78A8">
      <w:pPr>
        <w:pStyle w:val="Sarakstarindkopa"/>
        <w:numPr>
          <w:ilvl w:val="1"/>
          <w:numId w:val="17"/>
        </w:numPr>
        <w:autoSpaceDE w:val="0"/>
        <w:autoSpaceDN w:val="0"/>
        <w:adjustRightInd w:val="0"/>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Līgumā noteiktā Pasūtītāja saistība ir izpildīta, kad </w:t>
      </w:r>
      <w:r>
        <w:rPr>
          <w:rFonts w:ascii="Times New Roman" w:hAnsi="Times New Roman"/>
          <w:sz w:val="24"/>
          <w:szCs w:val="24"/>
        </w:rPr>
        <w:t xml:space="preserve">ir veikts </w:t>
      </w:r>
      <w:r w:rsidRPr="00F047CA">
        <w:rPr>
          <w:rFonts w:ascii="Times New Roman" w:hAnsi="Times New Roman"/>
          <w:sz w:val="24"/>
          <w:szCs w:val="24"/>
        </w:rPr>
        <w:t>pēdēj</w:t>
      </w:r>
      <w:r>
        <w:rPr>
          <w:rFonts w:ascii="Times New Roman" w:hAnsi="Times New Roman"/>
          <w:sz w:val="24"/>
          <w:szCs w:val="24"/>
        </w:rPr>
        <w:t>ais</w:t>
      </w:r>
      <w:r w:rsidRPr="00F047CA">
        <w:rPr>
          <w:rFonts w:ascii="Times New Roman" w:hAnsi="Times New Roman"/>
          <w:sz w:val="24"/>
          <w:szCs w:val="24"/>
        </w:rPr>
        <w:t xml:space="preserve"> norēķin</w:t>
      </w:r>
      <w:r>
        <w:rPr>
          <w:rFonts w:ascii="Times New Roman" w:hAnsi="Times New Roman"/>
          <w:sz w:val="24"/>
          <w:szCs w:val="24"/>
        </w:rPr>
        <w:t>s</w:t>
      </w:r>
      <w:r w:rsidRPr="00F047CA">
        <w:rPr>
          <w:rFonts w:ascii="Times New Roman" w:hAnsi="Times New Roman"/>
          <w:sz w:val="24"/>
          <w:szCs w:val="24"/>
        </w:rPr>
        <w:t xml:space="preserve"> ar Uzņēmēju par atbilstoši līgumam izpildītiem </w:t>
      </w:r>
      <w:r>
        <w:rPr>
          <w:rFonts w:ascii="Times New Roman" w:hAnsi="Times New Roman"/>
          <w:sz w:val="24"/>
          <w:szCs w:val="24"/>
        </w:rPr>
        <w:t>b</w:t>
      </w:r>
      <w:r w:rsidRPr="00F047CA">
        <w:rPr>
          <w:rFonts w:ascii="Times New Roman" w:hAnsi="Times New Roman"/>
          <w:sz w:val="24"/>
          <w:szCs w:val="24"/>
        </w:rPr>
        <w:t>ūvdarbiem.</w:t>
      </w:r>
    </w:p>
    <w:p w:rsidR="004E78A8" w:rsidRPr="00F047CA" w:rsidRDefault="004E78A8" w:rsidP="004E78A8">
      <w:pPr>
        <w:pStyle w:val="Pamatteksts3"/>
        <w:numPr>
          <w:ilvl w:val="1"/>
          <w:numId w:val="17"/>
        </w:numPr>
        <w:ind w:left="426" w:right="-1" w:hanging="426"/>
        <w:rPr>
          <w:b w:val="0"/>
          <w:sz w:val="24"/>
        </w:rPr>
      </w:pPr>
      <w:r w:rsidRPr="00FF12C5">
        <w:rPr>
          <w:b w:val="0"/>
          <w:sz w:val="24"/>
        </w:rPr>
        <w:t xml:space="preserve">Līgumā noteiktā Uzņēmēja saistība par </w:t>
      </w:r>
      <w:r>
        <w:rPr>
          <w:b w:val="0"/>
          <w:sz w:val="24"/>
        </w:rPr>
        <w:t>b</w:t>
      </w:r>
      <w:r w:rsidRPr="00FF12C5">
        <w:rPr>
          <w:b w:val="0"/>
          <w:sz w:val="24"/>
        </w:rPr>
        <w:t>ūvdarbu izpildi</w:t>
      </w:r>
      <w:r>
        <w:rPr>
          <w:b w:val="0"/>
          <w:sz w:val="24"/>
        </w:rPr>
        <w:t xml:space="preserve"> attiecīgajai būvdarbu kārtai </w:t>
      </w:r>
      <w:r w:rsidRPr="00FF12C5">
        <w:rPr>
          <w:b w:val="0"/>
          <w:sz w:val="24"/>
        </w:rPr>
        <w:t>tiek uzskatīta par pabeigtu</w:t>
      </w:r>
      <w:r>
        <w:rPr>
          <w:b w:val="0"/>
          <w:sz w:val="24"/>
        </w:rPr>
        <w:t xml:space="preserve"> un attiecīgais būvobjekts pāriet Pasūtītāja atbildībā</w:t>
      </w:r>
      <w:r w:rsidRPr="00FF12C5">
        <w:rPr>
          <w:b w:val="0"/>
          <w:sz w:val="24"/>
        </w:rPr>
        <w:t xml:space="preserve"> līdz ar </w:t>
      </w:r>
      <w:r>
        <w:rPr>
          <w:b w:val="0"/>
          <w:bCs w:val="0"/>
          <w:sz w:val="24"/>
        </w:rPr>
        <w:t>būvo</w:t>
      </w:r>
      <w:r w:rsidRPr="00F50962">
        <w:rPr>
          <w:b w:val="0"/>
          <w:bCs w:val="0"/>
          <w:sz w:val="24"/>
        </w:rPr>
        <w:t xml:space="preserve">bjekta nodošanas </w:t>
      </w:r>
      <w:r w:rsidRPr="0066652F">
        <w:rPr>
          <w:b w:val="0"/>
          <w:bCs w:val="0"/>
          <w:sz w:val="24"/>
        </w:rPr>
        <w:t xml:space="preserve">Pasūtītājam </w:t>
      </w:r>
      <w:r w:rsidRPr="00FF12C5">
        <w:rPr>
          <w:b w:val="0"/>
          <w:sz w:val="24"/>
        </w:rPr>
        <w:t>akta</w:t>
      </w:r>
      <w:r>
        <w:rPr>
          <w:b w:val="0"/>
          <w:sz w:val="24"/>
        </w:rPr>
        <w:t xml:space="preserve"> </w:t>
      </w:r>
      <w:proofErr w:type="gramStart"/>
      <w:r>
        <w:rPr>
          <w:b w:val="0"/>
          <w:sz w:val="24"/>
        </w:rPr>
        <w:t>(</w:t>
      </w:r>
      <w:proofErr w:type="gramEnd"/>
      <w:r w:rsidRPr="00390160">
        <w:rPr>
          <w:rFonts w:eastAsia="Calibri"/>
          <w:b w:val="0"/>
          <w:bCs w:val="0"/>
          <w:sz w:val="24"/>
        </w:rPr>
        <w:t>būvobjekta nodošanas un pieņemšanas akts Ministru kabineta 2022.</w:t>
      </w:r>
      <w:r>
        <w:rPr>
          <w:rFonts w:eastAsia="Calibri"/>
          <w:b w:val="0"/>
          <w:bCs w:val="0"/>
          <w:sz w:val="24"/>
        </w:rPr>
        <w:t> gada 5. jūlija</w:t>
      </w:r>
      <w:r w:rsidRPr="00390160">
        <w:rPr>
          <w:rFonts w:eastAsia="Calibri"/>
          <w:b w:val="0"/>
          <w:bCs w:val="0"/>
          <w:sz w:val="24"/>
        </w:rPr>
        <w:t xml:space="preserve"> noteikumu Nr. 419 “Noteikumi par publisko būvdarbu līgumos obligāti ietveramajiem noteikumiem un to saturu” 18.punkta kārtībā</w:t>
      </w:r>
      <w:r>
        <w:rPr>
          <w:rFonts w:eastAsia="Calibri"/>
          <w:b w:val="0"/>
          <w:bCs w:val="0"/>
          <w:sz w:val="24"/>
        </w:rPr>
        <w:t>)</w:t>
      </w:r>
      <w:r w:rsidRPr="00FF12C5">
        <w:rPr>
          <w:b w:val="0"/>
          <w:sz w:val="24"/>
        </w:rPr>
        <w:t xml:space="preserve"> parakstīšanu, kad</w:t>
      </w:r>
      <w:r w:rsidRPr="00F047CA">
        <w:rPr>
          <w:b w:val="0"/>
          <w:sz w:val="24"/>
        </w:rPr>
        <w:t xml:space="preserve"> ir iestājušies visi šie nosacījumi:</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Uzņēmējs ir izpildījis </w:t>
      </w:r>
      <w:r>
        <w:rPr>
          <w:rFonts w:ascii="Times New Roman" w:hAnsi="Times New Roman"/>
          <w:sz w:val="24"/>
          <w:szCs w:val="24"/>
        </w:rPr>
        <w:t>Iepirkuma tehniskajā specifikācijā</w:t>
      </w:r>
      <w:r w:rsidRPr="00F047CA">
        <w:rPr>
          <w:rFonts w:ascii="Times New Roman" w:hAnsi="Times New Roman"/>
          <w:sz w:val="24"/>
          <w:szCs w:val="24"/>
        </w:rPr>
        <w:t xml:space="preserve"> paredzētos </w:t>
      </w:r>
      <w:r>
        <w:rPr>
          <w:rFonts w:ascii="Times New Roman" w:hAnsi="Times New Roman"/>
          <w:sz w:val="24"/>
          <w:szCs w:val="24"/>
        </w:rPr>
        <w:t>b</w:t>
      </w:r>
      <w:r w:rsidRPr="00F047CA">
        <w:rPr>
          <w:rFonts w:ascii="Times New Roman" w:hAnsi="Times New Roman"/>
          <w:sz w:val="24"/>
          <w:szCs w:val="24"/>
        </w:rPr>
        <w:t>ūvdarbus atbilstoši līgumam</w:t>
      </w:r>
      <w:r w:rsidRPr="00F853C5">
        <w:rPr>
          <w:rFonts w:ascii="Times New Roman" w:hAnsi="Times New Roman"/>
          <w:sz w:val="24"/>
          <w:szCs w:val="24"/>
        </w:rPr>
        <w:t>;</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Būvdarbu izpildes vieta ir sakopta, no tās izvesti būvgruži un sadzīves atkritumi,</w:t>
      </w:r>
      <w:r>
        <w:rPr>
          <w:rFonts w:ascii="Times New Roman" w:hAnsi="Times New Roman"/>
          <w:sz w:val="24"/>
          <w:szCs w:val="24"/>
        </w:rPr>
        <w:t xml:space="preserve"> Uzņēmēja inventārs un materiāli,</w:t>
      </w:r>
      <w:r w:rsidRPr="00F047CA">
        <w:rPr>
          <w:rFonts w:ascii="Times New Roman" w:hAnsi="Times New Roman"/>
          <w:sz w:val="24"/>
          <w:szCs w:val="24"/>
        </w:rPr>
        <w:t xml:space="preserve"> noņemti nožogojumi;</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Būvvalde ir izdevusi aktu par būves pieņemšanu ekspluatācijā.</w:t>
      </w:r>
    </w:p>
    <w:p w:rsidR="004E78A8" w:rsidRPr="00F047CA" w:rsidRDefault="004E78A8" w:rsidP="004E78A8">
      <w:pPr>
        <w:pStyle w:val="Sarakstarindkopa"/>
        <w:autoSpaceDE w:val="0"/>
        <w:autoSpaceDN w:val="0"/>
        <w:adjustRightInd w:val="0"/>
        <w:spacing w:after="0" w:line="240" w:lineRule="auto"/>
        <w:ind w:left="426"/>
        <w:jc w:val="both"/>
        <w:rPr>
          <w:rFonts w:ascii="Times New Roman" w:hAnsi="Times New Roman"/>
          <w:sz w:val="24"/>
          <w:szCs w:val="24"/>
        </w:rPr>
      </w:pPr>
    </w:p>
    <w:p w:rsidR="004E78A8" w:rsidRPr="00F047CA" w:rsidRDefault="004E78A8" w:rsidP="004E78A8">
      <w:pPr>
        <w:numPr>
          <w:ilvl w:val="0"/>
          <w:numId w:val="17"/>
        </w:numPr>
        <w:ind w:left="284" w:hanging="284"/>
        <w:jc w:val="center"/>
      </w:pPr>
      <w:r w:rsidRPr="00F047CA">
        <w:rPr>
          <w:b/>
          <w:bCs/>
        </w:rPr>
        <w:t>Līgumcena un norēķinu kārtība</w:t>
      </w:r>
    </w:p>
    <w:p w:rsidR="004E78A8" w:rsidRDefault="004E78A8" w:rsidP="004E78A8">
      <w:pPr>
        <w:numPr>
          <w:ilvl w:val="1"/>
          <w:numId w:val="17"/>
        </w:numPr>
        <w:ind w:left="426" w:hanging="426"/>
        <w:jc w:val="both"/>
      </w:pPr>
      <w:r>
        <w:t>Līgumcena, par kvalitatīvu, līguma nosacījumiem atbilstošu Būvdarbu izpildi, tiek noteikta &lt;summa skaitļos&gt; EUR (&lt;summa vārdos&gt;), neskaitot PVN un sastāv no atlīdzības par:</w:t>
      </w:r>
    </w:p>
    <w:p w:rsidR="004E78A8" w:rsidRPr="009530E2" w:rsidRDefault="004E78A8" w:rsidP="004E78A8">
      <w:pPr>
        <w:pStyle w:val="Sarakstarindkopa"/>
        <w:numPr>
          <w:ilvl w:val="2"/>
          <w:numId w:val="17"/>
        </w:numPr>
        <w:spacing w:line="240" w:lineRule="auto"/>
        <w:ind w:left="1077" w:hanging="651"/>
        <w:jc w:val="both"/>
        <w:rPr>
          <w:rFonts w:ascii="Times New Roman" w:hAnsi="Times New Roman"/>
          <w:sz w:val="24"/>
          <w:szCs w:val="24"/>
        </w:rPr>
      </w:pPr>
      <w:r w:rsidRPr="009530E2">
        <w:rPr>
          <w:rFonts w:ascii="Times New Roman" w:eastAsia="Times New Roman" w:hAnsi="Times New Roman"/>
          <w:sz w:val="24"/>
          <w:szCs w:val="24"/>
        </w:rPr>
        <w:t xml:space="preserve">1.kārtas būvdarbiem </w:t>
      </w:r>
      <w:r w:rsidRPr="009530E2">
        <w:rPr>
          <w:rFonts w:ascii="Times New Roman" w:hAnsi="Times New Roman"/>
          <w:sz w:val="24"/>
          <w:szCs w:val="24"/>
        </w:rPr>
        <w:t>&lt;summa skaitļos&gt; EUR (&lt;summa vārdos&gt;), neskaitot PVN</w:t>
      </w:r>
      <w:r w:rsidRPr="00B92CFC">
        <w:rPr>
          <w:rFonts w:ascii="Times New Roman" w:hAnsi="Times New Roman"/>
          <w:sz w:val="24"/>
          <w:szCs w:val="24"/>
        </w:rPr>
        <w:t xml:space="preserve">, tajā skaitā </w:t>
      </w:r>
      <w:r w:rsidRPr="009530E2">
        <w:rPr>
          <w:rFonts w:ascii="Times New Roman" w:hAnsi="Times New Roman"/>
          <w:sz w:val="24"/>
          <w:szCs w:val="24"/>
        </w:rPr>
        <w:t>Pasūtītāja Sadarbības partnera izmaksas</w:t>
      </w:r>
      <w:r>
        <w:rPr>
          <w:rFonts w:ascii="Times New Roman" w:hAnsi="Times New Roman"/>
          <w:sz w:val="24"/>
          <w:szCs w:val="24"/>
        </w:rPr>
        <w:t xml:space="preserve"> </w:t>
      </w:r>
      <w:r w:rsidRPr="009530E2">
        <w:rPr>
          <w:rFonts w:ascii="Times New Roman" w:eastAsia="Times New Roman" w:hAnsi="Times New Roman"/>
          <w:sz w:val="24"/>
          <w:szCs w:val="24"/>
        </w:rPr>
        <w:t xml:space="preserve">proporcionāli </w:t>
      </w:r>
      <w:bookmarkStart w:id="25" w:name="_Hlk164847070"/>
      <w:r w:rsidRPr="009530E2">
        <w:rPr>
          <w:rFonts w:ascii="Times New Roman" w:eastAsia="Times New Roman" w:hAnsi="Times New Roman"/>
          <w:sz w:val="24"/>
          <w:szCs w:val="24"/>
        </w:rPr>
        <w:t xml:space="preserve">būvdarbu lokālajai </w:t>
      </w:r>
      <w:r w:rsidRPr="009530E2">
        <w:rPr>
          <w:rFonts w:ascii="Times New Roman" w:eastAsia="Times New Roman" w:hAnsi="Times New Roman"/>
          <w:sz w:val="24"/>
          <w:szCs w:val="24"/>
        </w:rPr>
        <w:lastRenderedPageBreak/>
        <w:t>tāmei</w:t>
      </w:r>
      <w:r>
        <w:rPr>
          <w:rFonts w:ascii="Times New Roman" w:eastAsia="Times New Roman" w:hAnsi="Times New Roman"/>
          <w:sz w:val="24"/>
          <w:szCs w:val="24"/>
        </w:rPr>
        <w:t xml:space="preserve"> </w:t>
      </w:r>
      <w:r w:rsidRPr="008979D1">
        <w:rPr>
          <w:rFonts w:ascii="Times New Roman" w:hAnsi="Times New Roman"/>
          <w:sz w:val="24"/>
          <w:szCs w:val="24"/>
        </w:rPr>
        <w:t>Nr.5-1“Inženierrisinājumu daļa (UKT - Ūdensapgāde un kan</w:t>
      </w:r>
      <w:r>
        <w:rPr>
          <w:rFonts w:ascii="Times New Roman" w:hAnsi="Times New Roman"/>
          <w:sz w:val="24"/>
          <w:szCs w:val="24"/>
        </w:rPr>
        <w:t xml:space="preserve">alizācija- </w:t>
      </w:r>
      <w:proofErr w:type="spellStart"/>
      <w:r>
        <w:rPr>
          <w:rFonts w:ascii="Times New Roman" w:hAnsi="Times New Roman"/>
          <w:sz w:val="24"/>
          <w:szCs w:val="24"/>
        </w:rPr>
        <w:t>ārējā)_Ūdensvads</w:t>
      </w:r>
      <w:proofErr w:type="spellEnd"/>
      <w:r>
        <w:rPr>
          <w:rFonts w:ascii="Times New Roman" w:hAnsi="Times New Roman"/>
          <w:sz w:val="24"/>
          <w:szCs w:val="24"/>
        </w:rPr>
        <w:t>” un Nr.5-2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w:t>
      </w:r>
      <w:proofErr w:type="gramStart"/>
      <w:r w:rsidRPr="008979D1">
        <w:rPr>
          <w:rFonts w:ascii="Times New Roman" w:hAnsi="Times New Roman"/>
          <w:sz w:val="24"/>
          <w:szCs w:val="24"/>
        </w:rPr>
        <w:t>(</w:t>
      </w:r>
      <w:proofErr w:type="gramEnd"/>
      <w:r w:rsidRPr="008979D1">
        <w:rPr>
          <w:rFonts w:ascii="Times New Roman" w:hAnsi="Times New Roman"/>
          <w:sz w:val="24"/>
          <w:szCs w:val="24"/>
        </w:rPr>
        <w:t xml:space="preserve">UKT - Ūdensapgāde un kanalizācija- </w:t>
      </w:r>
      <w:proofErr w:type="spellStart"/>
      <w:r w:rsidRPr="008979D1">
        <w:rPr>
          <w:rFonts w:ascii="Times New Roman" w:hAnsi="Times New Roman"/>
          <w:sz w:val="24"/>
          <w:szCs w:val="24"/>
        </w:rPr>
        <w:t>ārējā)_Sadzīves</w:t>
      </w:r>
      <w:proofErr w:type="spellEnd"/>
      <w:r w:rsidRPr="008979D1">
        <w:rPr>
          <w:rFonts w:ascii="Times New Roman" w:hAnsi="Times New Roman"/>
          <w:sz w:val="24"/>
          <w:szCs w:val="24"/>
        </w:rPr>
        <w:t xml:space="preserve"> kanalizācija</w:t>
      </w:r>
      <w:r>
        <w:rPr>
          <w:rFonts w:ascii="Times New Roman" w:hAnsi="Times New Roman"/>
          <w:sz w:val="24"/>
          <w:szCs w:val="24"/>
        </w:rPr>
        <w:t>“</w:t>
      </w:r>
      <w:bookmarkEnd w:id="25"/>
      <w:r>
        <w:rPr>
          <w:rFonts w:ascii="Times New Roman" w:hAnsi="Times New Roman"/>
          <w:sz w:val="24"/>
          <w:szCs w:val="24"/>
        </w:rPr>
        <w:t xml:space="preserve"> </w:t>
      </w:r>
      <w:r w:rsidRPr="00CD39FE">
        <w:rPr>
          <w:rFonts w:ascii="Times New Roman" w:hAnsi="Times New Roman"/>
          <w:sz w:val="24"/>
          <w:szCs w:val="24"/>
        </w:rPr>
        <w:t>&lt;summa skaitļos&gt; EUR (&lt;summa vārdos&gt;), neskaitot PVN</w:t>
      </w:r>
      <w:r>
        <w:rPr>
          <w:rFonts w:ascii="Times New Roman" w:hAnsi="Times New Roman"/>
          <w:sz w:val="24"/>
          <w:szCs w:val="24"/>
        </w:rPr>
        <w:t>;</w:t>
      </w:r>
    </w:p>
    <w:p w:rsidR="004E78A8" w:rsidRPr="001A267A" w:rsidRDefault="004E78A8" w:rsidP="004E78A8">
      <w:pPr>
        <w:pStyle w:val="Sarakstarindkopa"/>
        <w:numPr>
          <w:ilvl w:val="2"/>
          <w:numId w:val="17"/>
        </w:numPr>
        <w:spacing w:after="0" w:line="240" w:lineRule="auto"/>
        <w:ind w:hanging="654"/>
        <w:jc w:val="both"/>
      </w:pPr>
      <w:r w:rsidRPr="00CD39FE">
        <w:rPr>
          <w:rFonts w:ascii="Times New Roman" w:hAnsi="Times New Roman"/>
          <w:sz w:val="24"/>
          <w:szCs w:val="24"/>
        </w:rPr>
        <w:t>2.</w:t>
      </w:r>
      <w:proofErr w:type="gramStart"/>
      <w:r w:rsidRPr="00CD39FE">
        <w:rPr>
          <w:rFonts w:ascii="Times New Roman" w:hAnsi="Times New Roman"/>
          <w:sz w:val="24"/>
          <w:szCs w:val="24"/>
        </w:rPr>
        <w:t>kārtas būvdarbiem &lt;summa</w:t>
      </w:r>
      <w:proofErr w:type="gramEnd"/>
      <w:r w:rsidRPr="00CD39FE">
        <w:rPr>
          <w:rFonts w:ascii="Times New Roman" w:hAnsi="Times New Roman"/>
          <w:sz w:val="24"/>
          <w:szCs w:val="24"/>
        </w:rPr>
        <w:t xml:space="preserve"> skaitļos&gt; EUR (&lt;summa vārdos&gt;), neskaitot PVN</w:t>
      </w:r>
      <w:r>
        <w:rPr>
          <w:rFonts w:ascii="Times New Roman" w:hAnsi="Times New Roman"/>
          <w:sz w:val="24"/>
          <w:szCs w:val="24"/>
        </w:rPr>
        <w:t>.</w:t>
      </w:r>
    </w:p>
    <w:p w:rsidR="004E78A8" w:rsidRPr="00DD47CF" w:rsidRDefault="004E78A8" w:rsidP="004E78A8">
      <w:pPr>
        <w:numPr>
          <w:ilvl w:val="1"/>
          <w:numId w:val="17"/>
        </w:numPr>
        <w:ind w:left="426" w:hanging="426"/>
        <w:jc w:val="both"/>
        <w:rPr>
          <w:kern w:val="1"/>
          <w:lang w:eastAsia="ar-SA"/>
        </w:rPr>
      </w:pPr>
      <w:r>
        <w:t>Uzņēmējs ar šī līguma noslēgšanu apliecina, ka ir pilnībā iepazinies un izpētījis Iepirkuma tehnisko specifikāciju, būvprojektā ietvertos risinājumus, darbu apjomus, pielietojamos materiālus, kvalitātes un tehnoloģijas prasības, Pasūtītāja tehniskās prasības, un tam nav nekādu pretenziju pret tiem. Uzņēmējs apliecina, ka būvdarbi ir realizējami un finanšu piedāvājumā ir iekļauti visi ar Uzņēmēja saistību izpildi saistītie izdevumi. Uzņēmējs arī apliecina, ka ir izvērtējis visus ar līguma izpildi saistītos riskus, un to izmaksas ir ietvēris kopējā līgumcenā un uzņemas atbildību par visu nepieciešamo darbu un ar tiem saistīto izmaksu paredzēšanu.</w:t>
      </w:r>
    </w:p>
    <w:p w:rsidR="004E78A8" w:rsidRPr="00903333" w:rsidRDefault="004E78A8" w:rsidP="004E78A8">
      <w:pPr>
        <w:pStyle w:val="Default"/>
        <w:ind w:left="426"/>
        <w:jc w:val="both"/>
      </w:pPr>
      <w:r>
        <w:t xml:space="preserve">Līdzēji vienojas, ka Pasūtītājam, saskaņā ar Civillikuma 1425. pantu, ir tiesības, un Pasūtītājs ir ieinteresēts </w:t>
      </w:r>
      <w:r w:rsidRPr="00D34BB6">
        <w:t>saņemt pilnīgu līguma priekšmeta izpildījumu</w:t>
      </w:r>
      <w:r>
        <w:t>, nevis tikai kādu tā daļu. Līdz ar to kopējā līgumcena, kas noteikta līguma 2.1. punktā, Uzņēmējam pienākas par pilnībā atbilstoši līguma noteikumiem izpildītiem būvdarbiem.</w:t>
      </w:r>
    </w:p>
    <w:p w:rsidR="004E78A8" w:rsidRPr="002833C6" w:rsidRDefault="004E78A8" w:rsidP="004E78A8">
      <w:pPr>
        <w:numPr>
          <w:ilvl w:val="1"/>
          <w:numId w:val="17"/>
        </w:numPr>
        <w:ind w:left="426" w:right="-1" w:hanging="426"/>
        <w:jc w:val="both"/>
      </w:pPr>
      <w:r w:rsidRPr="009B7121">
        <w:t>Līgumcena var tikt mainīta Publisko iepirkumu likuma 61. pantā noteiktajās robežās, ja līguma izpildes laikā, Pasūtītāja</w:t>
      </w:r>
      <w:r>
        <w:t xml:space="preserve"> vai Pasūtītāja Sadarbības partnera</w:t>
      </w:r>
      <w:r w:rsidRPr="009B7121">
        <w:t xml:space="preserve"> ekonomiskās lietderīguma interesēs rodas nepieciešamība pēc papildu būvdarbiem, tiek mainīts veicamo </w:t>
      </w:r>
      <w:r>
        <w:t>b</w:t>
      </w:r>
      <w:r w:rsidRPr="009B7121">
        <w:t>ūvdarbu apjoms, tehnoloģija vai risinājumi, materiāli tiek aizvietoti ar jauninājumiem tirgū vai ar līdzvērtīgiem lētākiem</w:t>
      </w:r>
      <w:r>
        <w:t xml:space="preserve"> vai tirgū nepieejamiem</w:t>
      </w:r>
      <w:r w:rsidRPr="009B7121">
        <w:t xml:space="preserve">, vai Pasūtītājs atsakās no kāda apjoma, bez kura realizēšanas </w:t>
      </w:r>
      <w:r>
        <w:t>var tikt</w:t>
      </w:r>
      <w:r w:rsidRPr="009B7121">
        <w:t xml:space="preserve"> </w:t>
      </w:r>
      <w:r>
        <w:t xml:space="preserve">samērīgi </w:t>
      </w:r>
      <w:r w:rsidRPr="009B7121">
        <w:t>sasnie</w:t>
      </w:r>
      <w:r>
        <w:t>gts b</w:t>
      </w:r>
      <w:r w:rsidRPr="009B7121">
        <w:t>ūvdarbu mērķi</w:t>
      </w:r>
      <w:r>
        <w:t>s atbilstošā kvalitātē</w:t>
      </w:r>
      <w:r w:rsidRPr="009B7121">
        <w:t xml:space="preserve">. Vienošanās par izslēdzamajiem vai papildu darbiem tiek noslēgta Publisko iepirkumu likumā </w:t>
      </w:r>
      <w:r w:rsidRPr="002833C6">
        <w:t>un šajā līgumā noteiktajā kārtībā.</w:t>
      </w:r>
    </w:p>
    <w:p w:rsidR="004E78A8" w:rsidRPr="002833C6" w:rsidRDefault="004E78A8" w:rsidP="004E78A8">
      <w:pPr>
        <w:numPr>
          <w:ilvl w:val="1"/>
          <w:numId w:val="17"/>
        </w:numPr>
        <w:ind w:left="426" w:hanging="426"/>
        <w:jc w:val="both"/>
      </w:pPr>
      <w:r w:rsidRPr="002833C6">
        <w:rPr>
          <w:bCs/>
        </w:rPr>
        <w:t>Pasūtītājs</w:t>
      </w:r>
      <w:r>
        <w:rPr>
          <w:bCs/>
        </w:rPr>
        <w:t xml:space="preserve">, bet attiecībā uz 1. kārtas būvdarbu lokālajā tāmē </w:t>
      </w:r>
      <w:r w:rsidRPr="008979D1">
        <w:t>Nr.5-1“Inženierrisinājumu daļa (UKT - Ūdensapgāde un kan</w:t>
      </w:r>
      <w:r>
        <w:t xml:space="preserve">alizācija- </w:t>
      </w:r>
      <w:proofErr w:type="spellStart"/>
      <w:r>
        <w:t>ārējā)_Ūdensvads</w:t>
      </w:r>
      <w:proofErr w:type="spellEnd"/>
      <w:r>
        <w:t>” un Nr.5-2 “</w:t>
      </w:r>
      <w:proofErr w:type="spellStart"/>
      <w:r w:rsidRPr="008979D1">
        <w:t>Inženierrisinājumu</w:t>
      </w:r>
      <w:proofErr w:type="spellEnd"/>
      <w:r w:rsidRPr="008979D1">
        <w:t xml:space="preserve"> daļa (UKT - Ūdensapgāde un kanalizācija- </w:t>
      </w:r>
      <w:proofErr w:type="spellStart"/>
      <w:r w:rsidRPr="008979D1">
        <w:t>ārējā)_Sadzīves</w:t>
      </w:r>
      <w:proofErr w:type="spellEnd"/>
      <w:r w:rsidRPr="008979D1">
        <w:t xml:space="preserve"> </w:t>
      </w:r>
      <w:proofErr w:type="spellStart"/>
      <w:r w:rsidRPr="008979D1">
        <w:t>kanalizācija</w:t>
      </w:r>
      <w:r>
        <w:t>“</w:t>
      </w:r>
      <w:r>
        <w:rPr>
          <w:bCs/>
        </w:rPr>
        <w:t>paredzētajiem</w:t>
      </w:r>
      <w:proofErr w:type="spellEnd"/>
      <w:r>
        <w:rPr>
          <w:bCs/>
        </w:rPr>
        <w:t xml:space="preserve"> būvdarbiem – Pasūtītāja Sadarbības partneris,</w:t>
      </w:r>
      <w:r w:rsidRPr="002833C6">
        <w:rPr>
          <w:bCs/>
        </w:rPr>
        <w:t xml:space="preserve"> </w:t>
      </w:r>
      <w:r w:rsidRPr="002833C6">
        <w:t>norēķinās ar U</w:t>
      </w:r>
      <w:r w:rsidRPr="002833C6">
        <w:rPr>
          <w:bCs/>
        </w:rPr>
        <w:t>zņēmēju</w:t>
      </w:r>
      <w:r w:rsidRPr="002833C6">
        <w:t xml:space="preserve"> šādā kārtībā:</w:t>
      </w:r>
    </w:p>
    <w:p w:rsidR="004E78A8"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izpildoties līguma 2.5. punkta nosacījumiem, par kalendāra mēnesī</w:t>
      </w:r>
      <w:r>
        <w:rPr>
          <w:rFonts w:ascii="Times New Roman" w:hAnsi="Times New Roman"/>
          <w:sz w:val="24"/>
          <w:szCs w:val="24"/>
        </w:rPr>
        <w:t xml:space="preserve"> </w:t>
      </w:r>
      <w:r w:rsidRPr="00F047CA">
        <w:rPr>
          <w:rFonts w:ascii="Times New Roman" w:hAnsi="Times New Roman"/>
          <w:sz w:val="24"/>
          <w:szCs w:val="24"/>
        </w:rPr>
        <w:t xml:space="preserve">faktiski izpildīto </w:t>
      </w:r>
      <w:r>
        <w:rPr>
          <w:rFonts w:ascii="Times New Roman" w:hAnsi="Times New Roman"/>
          <w:sz w:val="24"/>
          <w:szCs w:val="24"/>
        </w:rPr>
        <w:t>b</w:t>
      </w:r>
      <w:r w:rsidRPr="00F047CA">
        <w:rPr>
          <w:rFonts w:ascii="Times New Roman" w:hAnsi="Times New Roman"/>
          <w:sz w:val="24"/>
          <w:szCs w:val="24"/>
        </w:rPr>
        <w:t>ūvdarbu apjomu,</w:t>
      </w:r>
      <w:r>
        <w:rPr>
          <w:rFonts w:ascii="Times New Roman" w:hAnsi="Times New Roman"/>
          <w:sz w:val="24"/>
          <w:szCs w:val="24"/>
        </w:rPr>
        <w:t xml:space="preserve"> 1</w:t>
      </w:r>
      <w:r w:rsidRPr="00F047CA">
        <w:rPr>
          <w:rFonts w:ascii="Times New Roman" w:hAnsi="Times New Roman"/>
          <w:sz w:val="24"/>
          <w:szCs w:val="24"/>
        </w:rPr>
        <w:t xml:space="preserve">0 (desmit) </w:t>
      </w:r>
      <w:r>
        <w:rPr>
          <w:rFonts w:ascii="Times New Roman" w:hAnsi="Times New Roman"/>
          <w:sz w:val="24"/>
          <w:szCs w:val="24"/>
        </w:rPr>
        <w:t xml:space="preserve">darba </w:t>
      </w:r>
      <w:r w:rsidRPr="00F047CA">
        <w:rPr>
          <w:rFonts w:ascii="Times New Roman" w:hAnsi="Times New Roman"/>
          <w:sz w:val="24"/>
          <w:szCs w:val="24"/>
        </w:rPr>
        <w:t xml:space="preserve">dienu laikā pēc </w:t>
      </w:r>
      <w:r>
        <w:rPr>
          <w:rFonts w:ascii="Times New Roman" w:hAnsi="Times New Roman"/>
          <w:sz w:val="24"/>
          <w:szCs w:val="24"/>
        </w:rPr>
        <w:t xml:space="preserve">izpildes </w:t>
      </w:r>
      <w:r w:rsidRPr="00F047CA">
        <w:rPr>
          <w:rFonts w:ascii="Times New Roman" w:hAnsi="Times New Roman"/>
          <w:sz w:val="24"/>
          <w:szCs w:val="24"/>
        </w:rPr>
        <w:t>akta un Uzņēmēja izrakstītā maksājuma pieprasījuma (rēķina) saņemšanas</w:t>
      </w:r>
      <w:r>
        <w:rPr>
          <w:rFonts w:ascii="Times New Roman" w:hAnsi="Times New Roman"/>
          <w:sz w:val="24"/>
          <w:szCs w:val="24"/>
        </w:rPr>
        <w:t>:</w:t>
      </w:r>
    </w:p>
    <w:p w:rsidR="004E78A8" w:rsidRPr="005F1C52"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5F1C52">
        <w:rPr>
          <w:rFonts w:ascii="Times New Roman" w:hAnsi="Times New Roman"/>
          <w:sz w:val="24"/>
          <w:szCs w:val="24"/>
        </w:rPr>
        <w:t>par</w:t>
      </w:r>
      <w:r>
        <w:rPr>
          <w:rFonts w:ascii="Times New Roman" w:hAnsi="Times New Roman"/>
          <w:sz w:val="24"/>
          <w:szCs w:val="24"/>
        </w:rPr>
        <w:t xml:space="preserve"> visiem, tai skaitā</w:t>
      </w:r>
      <w:r w:rsidRPr="005F1C52">
        <w:rPr>
          <w:rFonts w:ascii="Times New Roman" w:hAnsi="Times New Roman"/>
          <w:sz w:val="24"/>
          <w:szCs w:val="24"/>
        </w:rPr>
        <w:t xml:space="preserve"> pēdējā kalendāra mēnesī izpildītajiem </w:t>
      </w:r>
      <w:r>
        <w:rPr>
          <w:rFonts w:ascii="Times New Roman" w:hAnsi="Times New Roman"/>
          <w:sz w:val="24"/>
          <w:szCs w:val="24"/>
        </w:rPr>
        <w:t>b</w:t>
      </w:r>
      <w:r w:rsidRPr="005F1C52">
        <w:rPr>
          <w:rFonts w:ascii="Times New Roman" w:hAnsi="Times New Roman"/>
          <w:sz w:val="24"/>
          <w:szCs w:val="24"/>
        </w:rPr>
        <w:t>ūvdarbiem</w:t>
      </w:r>
      <w:r>
        <w:rPr>
          <w:rFonts w:ascii="Times New Roman" w:hAnsi="Times New Roman"/>
          <w:sz w:val="24"/>
          <w:szCs w:val="24"/>
        </w:rPr>
        <w:t xml:space="preserve"> </w:t>
      </w:r>
      <w:r w:rsidRPr="00CD39FE">
        <w:rPr>
          <w:rFonts w:ascii="Times New Roman" w:hAnsi="Times New Roman"/>
          <w:sz w:val="24"/>
          <w:szCs w:val="24"/>
        </w:rPr>
        <w:t>katrai kārtai atsevišķi,</w:t>
      </w:r>
      <w:r w:rsidRPr="005F1C52">
        <w:rPr>
          <w:rFonts w:ascii="Times New Roman" w:hAnsi="Times New Roman"/>
          <w:sz w:val="24"/>
          <w:szCs w:val="24"/>
        </w:rPr>
        <w:t xml:space="preserve"> samaksu Uzņēmējam kā galīgo norēķinu </w:t>
      </w:r>
      <w:r>
        <w:rPr>
          <w:rFonts w:ascii="Times New Roman" w:hAnsi="Times New Roman"/>
          <w:sz w:val="24"/>
          <w:szCs w:val="24"/>
        </w:rPr>
        <w:t>3</w:t>
      </w:r>
      <w:r w:rsidRPr="005F1C52">
        <w:rPr>
          <w:rFonts w:ascii="Times New Roman" w:hAnsi="Times New Roman"/>
          <w:sz w:val="24"/>
          <w:szCs w:val="24"/>
        </w:rPr>
        <w:t>0 (</w:t>
      </w:r>
      <w:r>
        <w:rPr>
          <w:rFonts w:ascii="Times New Roman" w:hAnsi="Times New Roman"/>
          <w:sz w:val="24"/>
          <w:szCs w:val="24"/>
        </w:rPr>
        <w:t>trīs</w:t>
      </w:r>
      <w:r w:rsidRPr="005F1C52">
        <w:rPr>
          <w:rFonts w:ascii="Times New Roman" w:hAnsi="Times New Roman"/>
          <w:sz w:val="24"/>
          <w:szCs w:val="24"/>
        </w:rPr>
        <w:t>desmit) dienu laikā pēc tam, kad Uzņēmējs ir nodevis</w:t>
      </w:r>
      <w:r>
        <w:rPr>
          <w:rFonts w:ascii="Times New Roman" w:hAnsi="Times New Roman"/>
          <w:sz w:val="24"/>
          <w:szCs w:val="24"/>
        </w:rPr>
        <w:t xml:space="preserve"> būvobjektu</w:t>
      </w:r>
      <w:r w:rsidRPr="005F1C52">
        <w:rPr>
          <w:rFonts w:ascii="Times New Roman" w:hAnsi="Times New Roman"/>
          <w:sz w:val="24"/>
          <w:szCs w:val="24"/>
        </w:rPr>
        <w:t xml:space="preserve"> Pasūtītājam</w:t>
      </w:r>
      <w:r>
        <w:rPr>
          <w:rFonts w:ascii="Times New Roman" w:hAnsi="Times New Roman"/>
          <w:sz w:val="24"/>
          <w:szCs w:val="24"/>
        </w:rPr>
        <w:t xml:space="preserve"> un</w:t>
      </w:r>
      <w:r w:rsidRPr="006B3584">
        <w:rPr>
          <w:rFonts w:ascii="Times New Roman" w:hAnsi="Times New Roman"/>
          <w:sz w:val="24"/>
          <w:szCs w:val="24"/>
        </w:rPr>
        <w:t xml:space="preserve"> </w:t>
      </w:r>
      <w:r>
        <w:rPr>
          <w:rFonts w:ascii="Times New Roman" w:hAnsi="Times New Roman"/>
          <w:sz w:val="24"/>
          <w:szCs w:val="24"/>
        </w:rPr>
        <w:t xml:space="preserve">iesniedzis Pasūtītājam rēķinu un garantijas saistību izpildes nodrošinājumu. </w:t>
      </w:r>
      <w:r w:rsidRPr="005F1C52">
        <w:rPr>
          <w:rFonts w:ascii="Times New Roman" w:hAnsi="Times New Roman"/>
          <w:sz w:val="24"/>
          <w:szCs w:val="24"/>
        </w:rPr>
        <w:t>Ja Uzņēmējs kavējas ar garantijas nodrošinājuma noformēšanu, izvērtējot lietderības apsvērumus, gala norēķinu var veikt uz šim mērķim atvērtu Uzņēmēja darījumu kontu.</w:t>
      </w:r>
    </w:p>
    <w:p w:rsidR="004E78A8" w:rsidRPr="00F047CA" w:rsidRDefault="004E78A8" w:rsidP="004E78A8">
      <w:pPr>
        <w:pStyle w:val="Sarakstarindkopa"/>
        <w:numPr>
          <w:ilvl w:val="1"/>
          <w:numId w:val="17"/>
        </w:numPr>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Lai saņemtu norēķinu par kalendāra mēnesī izpildītajiem </w:t>
      </w:r>
      <w:r>
        <w:rPr>
          <w:rFonts w:ascii="Times New Roman" w:hAnsi="Times New Roman"/>
          <w:sz w:val="24"/>
          <w:szCs w:val="24"/>
        </w:rPr>
        <w:t>b</w:t>
      </w:r>
      <w:r w:rsidRPr="00F047CA">
        <w:rPr>
          <w:rFonts w:ascii="Times New Roman" w:hAnsi="Times New Roman"/>
          <w:sz w:val="24"/>
          <w:szCs w:val="24"/>
        </w:rPr>
        <w:t>ūvdarbiem:</w:t>
      </w:r>
    </w:p>
    <w:p w:rsidR="004E78A8" w:rsidRPr="00F047CA" w:rsidRDefault="004E78A8" w:rsidP="004E78A8">
      <w:pPr>
        <w:pStyle w:val="Sarakstarindkopa"/>
        <w:numPr>
          <w:ilvl w:val="2"/>
          <w:numId w:val="17"/>
        </w:numPr>
        <w:tabs>
          <w:tab w:val="left" w:pos="851"/>
        </w:tabs>
        <w:spacing w:after="0" w:line="240" w:lineRule="auto"/>
        <w:jc w:val="both"/>
        <w:rPr>
          <w:rFonts w:ascii="Times New Roman" w:hAnsi="Times New Roman"/>
          <w:sz w:val="24"/>
          <w:szCs w:val="24"/>
        </w:rPr>
      </w:pPr>
      <w:r w:rsidRPr="00F047CA">
        <w:rPr>
          <w:rFonts w:ascii="Times New Roman" w:hAnsi="Times New Roman"/>
          <w:sz w:val="24"/>
          <w:szCs w:val="24"/>
        </w:rPr>
        <w:t xml:space="preserve">Uzņēmējs sastāda </w:t>
      </w:r>
      <w:r w:rsidRPr="00FF12C5">
        <w:rPr>
          <w:rFonts w:ascii="Times New Roman" w:hAnsi="Times New Roman"/>
          <w:sz w:val="24"/>
          <w:szCs w:val="24"/>
        </w:rPr>
        <w:t xml:space="preserve">aktu par kalendāra mēnesī izpildīto </w:t>
      </w:r>
      <w:r>
        <w:rPr>
          <w:rFonts w:ascii="Times New Roman" w:hAnsi="Times New Roman"/>
          <w:sz w:val="24"/>
          <w:szCs w:val="24"/>
        </w:rPr>
        <w:t>b</w:t>
      </w:r>
      <w:r w:rsidRPr="00FF12C5">
        <w:rPr>
          <w:rFonts w:ascii="Times New Roman" w:hAnsi="Times New Roman"/>
          <w:sz w:val="24"/>
          <w:szCs w:val="24"/>
        </w:rPr>
        <w:t xml:space="preserve">ūvdarbu daļu </w:t>
      </w:r>
      <w:bookmarkStart w:id="26" w:name="_Hlk163220215"/>
      <w:r>
        <w:rPr>
          <w:rFonts w:ascii="Times New Roman" w:hAnsi="Times New Roman"/>
          <w:sz w:val="24"/>
          <w:szCs w:val="24"/>
        </w:rPr>
        <w:t xml:space="preserve">katrai kārtai atsevišķi (un 1. kārtas būvdarbos atsevišķi arī attiecībā uz lokālo tāmi </w:t>
      </w:r>
      <w:r w:rsidRPr="008979D1">
        <w:rPr>
          <w:rFonts w:ascii="Times New Roman" w:hAnsi="Times New Roman"/>
          <w:sz w:val="24"/>
          <w:szCs w:val="24"/>
        </w:rPr>
        <w:t xml:space="preserve">Nr.5-1“Inženierrisinājumu daļa (UKT - Ūdensapgāde un kanalizācija- </w:t>
      </w:r>
      <w:proofErr w:type="spellStart"/>
      <w:r w:rsidRPr="008979D1">
        <w:rPr>
          <w:rFonts w:ascii="Times New Roman" w:hAnsi="Times New Roman"/>
          <w:sz w:val="24"/>
          <w:szCs w:val="24"/>
        </w:rPr>
        <w:t>ārējā)_Ūdensvads</w:t>
      </w:r>
      <w:proofErr w:type="spellEnd"/>
      <w:r w:rsidRPr="008979D1">
        <w:rPr>
          <w:rFonts w:ascii="Times New Roman" w:hAnsi="Times New Roman"/>
          <w:sz w:val="24"/>
          <w:szCs w:val="24"/>
        </w:rPr>
        <w:t xml:space="preserve">” un </w:t>
      </w:r>
      <w:r>
        <w:rPr>
          <w:rFonts w:ascii="Times New Roman" w:hAnsi="Times New Roman"/>
          <w:sz w:val="24"/>
          <w:szCs w:val="24"/>
        </w:rPr>
        <w:t>Nr.5-2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w:t>
      </w:r>
      <w:proofErr w:type="gramStart"/>
      <w:r w:rsidRPr="008979D1">
        <w:rPr>
          <w:rFonts w:ascii="Times New Roman" w:hAnsi="Times New Roman"/>
          <w:sz w:val="24"/>
          <w:szCs w:val="24"/>
        </w:rPr>
        <w:t>(</w:t>
      </w:r>
      <w:proofErr w:type="gramEnd"/>
      <w:r w:rsidRPr="008979D1">
        <w:rPr>
          <w:rFonts w:ascii="Times New Roman" w:hAnsi="Times New Roman"/>
          <w:sz w:val="24"/>
          <w:szCs w:val="24"/>
        </w:rPr>
        <w:t xml:space="preserve">UKT - Ūdensapgāde un kanalizācija- </w:t>
      </w:r>
      <w:proofErr w:type="spellStart"/>
      <w:r w:rsidRPr="008979D1">
        <w:rPr>
          <w:rFonts w:ascii="Times New Roman" w:hAnsi="Times New Roman"/>
          <w:sz w:val="24"/>
          <w:szCs w:val="24"/>
        </w:rPr>
        <w:t>ārējā)_Sadzīves</w:t>
      </w:r>
      <w:proofErr w:type="spellEnd"/>
      <w:r w:rsidRPr="008979D1">
        <w:rPr>
          <w:rFonts w:ascii="Times New Roman" w:hAnsi="Times New Roman"/>
          <w:sz w:val="24"/>
          <w:szCs w:val="24"/>
        </w:rPr>
        <w:t xml:space="preserve"> kanalizācija</w:t>
      </w:r>
      <w:r>
        <w:rPr>
          <w:rFonts w:ascii="Times New Roman" w:hAnsi="Times New Roman"/>
          <w:sz w:val="24"/>
          <w:szCs w:val="24"/>
        </w:rPr>
        <w:t xml:space="preserve">“ )  </w:t>
      </w:r>
      <w:bookmarkEnd w:id="26"/>
      <w:r w:rsidRPr="00FF12C5">
        <w:rPr>
          <w:rFonts w:ascii="Times New Roman" w:hAnsi="Times New Roman"/>
          <w:sz w:val="24"/>
          <w:szCs w:val="24"/>
        </w:rPr>
        <w:t>pēc formas, kas atbilst tāmēm tā, lai izmaksu salīdzināšanai būtu izsekojami veiktie izdevumi</w:t>
      </w:r>
      <w:r>
        <w:rPr>
          <w:rFonts w:ascii="Times New Roman" w:hAnsi="Times New Roman"/>
          <w:sz w:val="24"/>
          <w:szCs w:val="24"/>
        </w:rPr>
        <w:t>.</w:t>
      </w:r>
      <w:r w:rsidRPr="00FF12C5">
        <w:rPr>
          <w:rFonts w:ascii="Times New Roman" w:hAnsi="Times New Roman"/>
          <w:sz w:val="24"/>
          <w:szCs w:val="24"/>
        </w:rPr>
        <w:t xml:space="preserve"> Aktā atļauts iekļaut un</w:t>
      </w:r>
      <w:r w:rsidRPr="00F047CA">
        <w:rPr>
          <w:rFonts w:ascii="Times New Roman" w:hAnsi="Times New Roman"/>
          <w:sz w:val="24"/>
          <w:szCs w:val="24"/>
        </w:rPr>
        <w:t xml:space="preserve"> Pasūtītājs</w:t>
      </w:r>
      <w:r>
        <w:rPr>
          <w:rFonts w:ascii="Times New Roman" w:hAnsi="Times New Roman"/>
          <w:sz w:val="24"/>
          <w:szCs w:val="24"/>
        </w:rPr>
        <w:t>, vai attiecīgi Pasūtītāja Sadarbības partneris,</w:t>
      </w:r>
      <w:r w:rsidRPr="00F047CA">
        <w:rPr>
          <w:rFonts w:ascii="Times New Roman" w:hAnsi="Times New Roman"/>
          <w:sz w:val="24"/>
          <w:szCs w:val="24"/>
        </w:rPr>
        <w:t xml:space="preserve"> apmaksā tikai </w:t>
      </w:r>
      <w:r>
        <w:rPr>
          <w:rFonts w:ascii="Times New Roman" w:hAnsi="Times New Roman"/>
          <w:sz w:val="24"/>
          <w:szCs w:val="24"/>
        </w:rPr>
        <w:t>b</w:t>
      </w:r>
      <w:r w:rsidRPr="00F047CA">
        <w:rPr>
          <w:rFonts w:ascii="Times New Roman" w:hAnsi="Times New Roman"/>
          <w:sz w:val="24"/>
          <w:szCs w:val="24"/>
        </w:rPr>
        <w:t xml:space="preserve">ūvdarbos attiecīgajā periodā izmantotos (iebūvētos) materiālus; </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atbildīg</w:t>
      </w:r>
      <w:r>
        <w:rPr>
          <w:rFonts w:ascii="Times New Roman" w:hAnsi="Times New Roman"/>
          <w:sz w:val="24"/>
          <w:szCs w:val="24"/>
        </w:rPr>
        <w:t>ā</w:t>
      </w:r>
      <w:r w:rsidRPr="00F047CA">
        <w:rPr>
          <w:rFonts w:ascii="Times New Roman" w:hAnsi="Times New Roman"/>
          <w:sz w:val="24"/>
          <w:szCs w:val="24"/>
        </w:rPr>
        <w:t xml:space="preserve"> būvdarbu vadītāj</w:t>
      </w:r>
      <w:r>
        <w:rPr>
          <w:rFonts w:ascii="Times New Roman" w:hAnsi="Times New Roman"/>
          <w:sz w:val="24"/>
          <w:szCs w:val="24"/>
        </w:rPr>
        <w:t>a</w:t>
      </w:r>
      <w:r w:rsidRPr="00F047CA">
        <w:rPr>
          <w:rFonts w:ascii="Times New Roman" w:hAnsi="Times New Roman"/>
          <w:sz w:val="24"/>
          <w:szCs w:val="24"/>
        </w:rPr>
        <w:t xml:space="preserve"> apstiprinā</w:t>
      </w:r>
      <w:r>
        <w:rPr>
          <w:rFonts w:ascii="Times New Roman" w:hAnsi="Times New Roman"/>
          <w:sz w:val="24"/>
          <w:szCs w:val="24"/>
        </w:rPr>
        <w:t>tu</w:t>
      </w:r>
      <w:r w:rsidRPr="00F047CA">
        <w:rPr>
          <w:rFonts w:ascii="Times New Roman" w:hAnsi="Times New Roman"/>
          <w:sz w:val="24"/>
          <w:szCs w:val="24"/>
        </w:rPr>
        <w:t xml:space="preserve"> un būvuzraug</w:t>
      </w:r>
      <w:r>
        <w:rPr>
          <w:rFonts w:ascii="Times New Roman" w:hAnsi="Times New Roman"/>
          <w:sz w:val="24"/>
          <w:szCs w:val="24"/>
        </w:rPr>
        <w:t xml:space="preserve">a </w:t>
      </w:r>
      <w:r w:rsidRPr="00F047CA">
        <w:rPr>
          <w:rFonts w:ascii="Times New Roman" w:hAnsi="Times New Roman"/>
          <w:sz w:val="24"/>
          <w:szCs w:val="24"/>
        </w:rPr>
        <w:t>saskaņo</w:t>
      </w:r>
      <w:r>
        <w:rPr>
          <w:rFonts w:ascii="Times New Roman" w:hAnsi="Times New Roman"/>
          <w:sz w:val="24"/>
          <w:szCs w:val="24"/>
        </w:rPr>
        <w:t>tu</w:t>
      </w:r>
      <w:r w:rsidRPr="00171EA9">
        <w:rPr>
          <w:rFonts w:ascii="Times New Roman" w:hAnsi="Times New Roman"/>
          <w:sz w:val="24"/>
          <w:szCs w:val="24"/>
        </w:rPr>
        <w:t xml:space="preserve"> </w:t>
      </w:r>
      <w:r w:rsidRPr="00F047CA">
        <w:rPr>
          <w:rFonts w:ascii="Times New Roman" w:hAnsi="Times New Roman"/>
          <w:sz w:val="24"/>
          <w:szCs w:val="24"/>
        </w:rPr>
        <w:t>kalendāra mēneša izpildes aktu Uzņēmējs iesniedz Pasūtītājam līdz nāk</w:t>
      </w:r>
      <w:r>
        <w:rPr>
          <w:rFonts w:ascii="Times New Roman" w:hAnsi="Times New Roman"/>
          <w:sz w:val="24"/>
          <w:szCs w:val="24"/>
        </w:rPr>
        <w:t>amā kalendārā mēneša</w:t>
      </w:r>
      <w:r w:rsidRPr="00F047CA">
        <w:rPr>
          <w:rFonts w:ascii="Times New Roman" w:hAnsi="Times New Roman"/>
          <w:sz w:val="24"/>
          <w:szCs w:val="24"/>
        </w:rPr>
        <w:t xml:space="preserve"> 10. (desmitajam) datumam un uzrāda Pasūtītāja pārstāvim visu šajā periodā veikto </w:t>
      </w:r>
      <w:r>
        <w:rPr>
          <w:rFonts w:ascii="Times New Roman" w:hAnsi="Times New Roman"/>
          <w:sz w:val="24"/>
          <w:szCs w:val="24"/>
        </w:rPr>
        <w:t>b</w:t>
      </w:r>
      <w:r w:rsidRPr="00F047CA">
        <w:rPr>
          <w:rFonts w:ascii="Times New Roman" w:hAnsi="Times New Roman"/>
          <w:sz w:val="24"/>
          <w:szCs w:val="24"/>
        </w:rPr>
        <w:t xml:space="preserve">ūvdarbu </w:t>
      </w:r>
      <w:r w:rsidRPr="00C110AA">
        <w:rPr>
          <w:rFonts w:ascii="Times New Roman" w:hAnsi="Times New Roman"/>
          <w:sz w:val="24"/>
          <w:szCs w:val="24"/>
        </w:rPr>
        <w:t>izpilddokumentāciju (</w:t>
      </w:r>
      <w:proofErr w:type="spellStart"/>
      <w:r w:rsidRPr="00C110AA">
        <w:rPr>
          <w:rFonts w:ascii="Times New Roman" w:hAnsi="Times New Roman"/>
          <w:sz w:val="24"/>
          <w:szCs w:val="24"/>
        </w:rPr>
        <w:t>izpildshēmas</w:t>
      </w:r>
      <w:proofErr w:type="spellEnd"/>
      <w:r w:rsidRPr="00C110AA">
        <w:rPr>
          <w:rFonts w:ascii="Times New Roman" w:hAnsi="Times New Roman"/>
          <w:sz w:val="24"/>
          <w:szCs w:val="24"/>
        </w:rPr>
        <w:t>,</w:t>
      </w:r>
      <w:r w:rsidRPr="00F047CA">
        <w:rPr>
          <w:rFonts w:ascii="Times New Roman" w:hAnsi="Times New Roman"/>
          <w:sz w:val="24"/>
          <w:szCs w:val="24"/>
        </w:rPr>
        <w:t xml:space="preserve"> segto darbu un nozīmīgo </w:t>
      </w:r>
      <w:r w:rsidRPr="00F047CA">
        <w:rPr>
          <w:rFonts w:ascii="Times New Roman" w:hAnsi="Times New Roman"/>
          <w:sz w:val="24"/>
          <w:szCs w:val="24"/>
        </w:rPr>
        <w:lastRenderedPageBreak/>
        <w:t>konstrukciju aktus, atbilstības sertifikātus, materiālu ekspluatācijas īpašību deklarācijas u.c.);</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Pasūtītājs 10 (desmit) darba dienu laikā izskata saņemto aktu, akceptē to, vai minētajā termiņā </w:t>
      </w:r>
      <w:r>
        <w:rPr>
          <w:rFonts w:ascii="Times New Roman" w:hAnsi="Times New Roman"/>
          <w:sz w:val="24"/>
          <w:szCs w:val="24"/>
        </w:rPr>
        <w:t>iesniedz</w:t>
      </w:r>
      <w:r w:rsidRPr="00F047CA">
        <w:rPr>
          <w:rFonts w:ascii="Times New Roman" w:hAnsi="Times New Roman"/>
          <w:sz w:val="24"/>
          <w:szCs w:val="24"/>
        </w:rPr>
        <w:t xml:space="preserve"> Uzņēmējam pretenziju</w:t>
      </w:r>
      <w:r>
        <w:rPr>
          <w:rFonts w:ascii="Times New Roman" w:hAnsi="Times New Roman"/>
          <w:sz w:val="24"/>
          <w:szCs w:val="24"/>
        </w:rPr>
        <w:t>, norādot ar līguma noteikumiem pamatotas nepilnības</w:t>
      </w:r>
      <w:r w:rsidRPr="00F047CA">
        <w:rPr>
          <w:rFonts w:ascii="Times New Roman" w:hAnsi="Times New Roman"/>
          <w:sz w:val="24"/>
          <w:szCs w:val="24"/>
        </w:rPr>
        <w:t>;</w:t>
      </w:r>
    </w:p>
    <w:p w:rsidR="004E78A8" w:rsidRPr="00A6519E"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ja Uzņēmējs</w:t>
      </w:r>
      <w:r w:rsidRPr="009F403D">
        <w:rPr>
          <w:rFonts w:ascii="Times New Roman" w:hAnsi="Times New Roman"/>
          <w:color w:val="414142"/>
          <w:sz w:val="24"/>
          <w:szCs w:val="24"/>
          <w:shd w:val="clear" w:color="auto" w:fill="FFFFFF"/>
        </w:rPr>
        <w:t xml:space="preserve"> </w:t>
      </w:r>
      <w:r w:rsidRPr="009F403D">
        <w:rPr>
          <w:rFonts w:ascii="Times New Roman" w:hAnsi="Times New Roman"/>
          <w:sz w:val="24"/>
          <w:szCs w:val="24"/>
          <w:shd w:val="clear" w:color="auto" w:fill="FFFFFF"/>
        </w:rPr>
        <w:t xml:space="preserve">nepiekrīt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asūtītāja norādītajiem defektiem vai iebildumiem par faktiski izpildīto </w:t>
      </w:r>
      <w:r>
        <w:rPr>
          <w:rFonts w:ascii="Times New Roman" w:hAnsi="Times New Roman"/>
          <w:sz w:val="24"/>
          <w:szCs w:val="24"/>
          <w:shd w:val="clear" w:color="auto" w:fill="FFFFFF"/>
        </w:rPr>
        <w:t>b</w:t>
      </w:r>
      <w:r w:rsidRPr="009F403D">
        <w:rPr>
          <w:rFonts w:ascii="Times New Roman" w:hAnsi="Times New Roman"/>
          <w:sz w:val="24"/>
          <w:szCs w:val="24"/>
          <w:shd w:val="clear" w:color="auto" w:fill="FFFFFF"/>
        </w:rPr>
        <w:t xml:space="preserve">ūvdarbu apjomiem, </w:t>
      </w:r>
      <w:r>
        <w:rPr>
          <w:rFonts w:ascii="Times New Roman" w:hAnsi="Times New Roman"/>
          <w:sz w:val="24"/>
          <w:szCs w:val="24"/>
          <w:shd w:val="clear" w:color="auto" w:fill="FFFFFF"/>
        </w:rPr>
        <w:t>Uzņēmējs</w:t>
      </w:r>
      <w:r w:rsidRPr="009F403D">
        <w:rPr>
          <w:rFonts w:ascii="Times New Roman" w:hAnsi="Times New Roman"/>
          <w:sz w:val="24"/>
          <w:szCs w:val="24"/>
          <w:shd w:val="clear" w:color="auto" w:fill="FFFFFF"/>
        </w:rPr>
        <w:t xml:space="preserve"> 10 darb</w:t>
      </w:r>
      <w:r>
        <w:rPr>
          <w:rFonts w:ascii="Times New Roman" w:hAnsi="Times New Roman"/>
          <w:sz w:val="24"/>
          <w:szCs w:val="24"/>
          <w:shd w:val="clear" w:color="auto" w:fill="FFFFFF"/>
        </w:rPr>
        <w:t xml:space="preserve">a </w:t>
      </w:r>
      <w:r w:rsidRPr="009F403D">
        <w:rPr>
          <w:rFonts w:ascii="Times New Roman" w:hAnsi="Times New Roman"/>
          <w:sz w:val="24"/>
          <w:szCs w:val="24"/>
          <w:shd w:val="clear" w:color="auto" w:fill="FFFFFF"/>
        </w:rPr>
        <w:t xml:space="preserve">dienu laikā no defektu akta saņemšanas dienas iesniedz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asūtītājam atbildīgā būvdarbu vadītāja parakstītus rakstiskus iebildumus pret defektu aktā norādītajām nepilnībām. Ja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asūtītājs nepiekrīt atbildīgā būvdarbu vadītāja iebildumiem attiecībā uz defektu aktā iekļautajiem izpildīto </w:t>
      </w:r>
      <w:r>
        <w:rPr>
          <w:rFonts w:ascii="Times New Roman" w:hAnsi="Times New Roman"/>
          <w:sz w:val="24"/>
          <w:szCs w:val="24"/>
          <w:shd w:val="clear" w:color="auto" w:fill="FFFFFF"/>
        </w:rPr>
        <w:t>B</w:t>
      </w:r>
      <w:r w:rsidRPr="009F403D">
        <w:rPr>
          <w:rFonts w:ascii="Times New Roman" w:hAnsi="Times New Roman"/>
          <w:sz w:val="24"/>
          <w:szCs w:val="24"/>
          <w:shd w:val="clear" w:color="auto" w:fill="FFFFFF"/>
        </w:rPr>
        <w:t xml:space="preserve">ūvdarbu apjomiem vai defektiem būves konstrukcijās, </w:t>
      </w:r>
      <w:r w:rsidRPr="00060B57">
        <w:rPr>
          <w:rFonts w:ascii="Times New Roman" w:hAnsi="Times New Roman"/>
          <w:sz w:val="24"/>
          <w:szCs w:val="24"/>
          <w:shd w:val="clear" w:color="auto" w:fill="FFFFFF"/>
        </w:rPr>
        <w:t xml:space="preserve">tam ir pienākums pasūtīt būves ekspertīzi par veikto </w:t>
      </w:r>
      <w:r>
        <w:rPr>
          <w:rFonts w:ascii="Times New Roman" w:hAnsi="Times New Roman"/>
          <w:sz w:val="24"/>
          <w:szCs w:val="24"/>
          <w:shd w:val="clear" w:color="auto" w:fill="FFFFFF"/>
        </w:rPr>
        <w:t>b</w:t>
      </w:r>
      <w:r w:rsidRPr="00060B57">
        <w:rPr>
          <w:rFonts w:ascii="Times New Roman" w:hAnsi="Times New Roman"/>
          <w:sz w:val="24"/>
          <w:szCs w:val="24"/>
          <w:shd w:val="clear" w:color="auto" w:fill="FFFFFF"/>
        </w:rPr>
        <w:t xml:space="preserve">ūvdarbu kvalitāti. Ja būves ekspertīze vai inženierkonsultanta lēmums neapstiprina Pasūtītāja defektu aktā norādīto vai veikto </w:t>
      </w:r>
      <w:r>
        <w:rPr>
          <w:rFonts w:ascii="Times New Roman" w:hAnsi="Times New Roman"/>
          <w:sz w:val="24"/>
          <w:szCs w:val="24"/>
          <w:shd w:val="clear" w:color="auto" w:fill="FFFFFF"/>
        </w:rPr>
        <w:t>b</w:t>
      </w:r>
      <w:r w:rsidRPr="00060B57">
        <w:rPr>
          <w:rFonts w:ascii="Times New Roman" w:hAnsi="Times New Roman"/>
          <w:sz w:val="24"/>
          <w:szCs w:val="24"/>
          <w:shd w:val="clear" w:color="auto" w:fill="FFFFFF"/>
        </w:rPr>
        <w:t xml:space="preserve">ūvdarbu neatbilstību normatīvo aktu un Pasūtītāja prasībām, uzskatāms, ka Pasūtītājs </w:t>
      </w:r>
      <w:r>
        <w:rPr>
          <w:rFonts w:ascii="Times New Roman" w:hAnsi="Times New Roman"/>
          <w:sz w:val="24"/>
          <w:szCs w:val="24"/>
          <w:shd w:val="clear" w:color="auto" w:fill="FFFFFF"/>
        </w:rPr>
        <w:t>b</w:t>
      </w:r>
      <w:r w:rsidRPr="00060B57">
        <w:rPr>
          <w:rFonts w:ascii="Times New Roman" w:hAnsi="Times New Roman"/>
          <w:sz w:val="24"/>
          <w:szCs w:val="24"/>
          <w:shd w:val="clear" w:color="auto" w:fill="FFFFFF"/>
        </w:rPr>
        <w:t xml:space="preserve">ūvdarbus ir pieņēmis ekspertīzes slēdziena vai inženierkonsultanta lēmuma iesniegšanas dienā un </w:t>
      </w:r>
      <w:r>
        <w:rPr>
          <w:rFonts w:ascii="Times New Roman" w:hAnsi="Times New Roman"/>
          <w:sz w:val="24"/>
          <w:szCs w:val="24"/>
          <w:shd w:val="clear" w:color="auto" w:fill="FFFFFF"/>
        </w:rPr>
        <w:t>b</w:t>
      </w:r>
      <w:r w:rsidRPr="00060B57">
        <w:rPr>
          <w:rFonts w:ascii="Times New Roman" w:hAnsi="Times New Roman"/>
          <w:sz w:val="24"/>
          <w:szCs w:val="24"/>
          <w:shd w:val="clear" w:color="auto" w:fill="FFFFFF"/>
        </w:rPr>
        <w:t>ūvdarbu izpildes akta parakstīšana nav nepieciešama</w:t>
      </w:r>
      <w:r>
        <w:rPr>
          <w:rFonts w:ascii="Times New Roman" w:hAnsi="Times New Roman"/>
          <w:sz w:val="24"/>
          <w:szCs w:val="24"/>
          <w:shd w:val="clear" w:color="auto" w:fill="FFFFFF"/>
        </w:rPr>
        <w:t xml:space="preserve">. </w:t>
      </w:r>
      <w:r w:rsidRPr="00CE00D2">
        <w:rPr>
          <w:rFonts w:ascii="Times New Roman" w:hAnsi="Times New Roman"/>
          <w:sz w:val="24"/>
          <w:szCs w:val="24"/>
          <w:shd w:val="clear" w:color="auto" w:fill="FFFFFF"/>
        </w:rPr>
        <w:t xml:space="preserve">Ja Uzņēmējs piekrīt defektu aktā Pasūtītāja norādītajām nepilnībām vai ekspertīze vai inženierkonsultanta lēmums apstiprina defektu aktā Pasūtītāja norādītās nepilnības vai veikto </w:t>
      </w:r>
      <w:r>
        <w:rPr>
          <w:rFonts w:ascii="Times New Roman" w:hAnsi="Times New Roman"/>
          <w:sz w:val="24"/>
          <w:szCs w:val="24"/>
          <w:shd w:val="clear" w:color="auto" w:fill="FFFFFF"/>
        </w:rPr>
        <w:t>b</w:t>
      </w:r>
      <w:r w:rsidRPr="00CE00D2">
        <w:rPr>
          <w:rFonts w:ascii="Times New Roman" w:hAnsi="Times New Roman"/>
          <w:sz w:val="24"/>
          <w:szCs w:val="24"/>
          <w:shd w:val="clear" w:color="auto" w:fill="FFFFFF"/>
        </w:rPr>
        <w:t xml:space="preserve">ūvdarbu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un Pasūtītāja realizētā projekta gala termiņu. Ja līdzēji nevar vienoties, termiņu defektu novēršanai nosaka būvuzraugs. Ja defekti ir konstatēti daļā </w:t>
      </w:r>
      <w:r>
        <w:rPr>
          <w:rFonts w:ascii="Times New Roman" w:hAnsi="Times New Roman"/>
          <w:sz w:val="24"/>
          <w:szCs w:val="24"/>
          <w:shd w:val="clear" w:color="auto" w:fill="FFFFFF"/>
        </w:rPr>
        <w:t>b</w:t>
      </w:r>
      <w:r w:rsidRPr="00CE00D2">
        <w:rPr>
          <w:rFonts w:ascii="Times New Roman" w:hAnsi="Times New Roman"/>
          <w:sz w:val="24"/>
          <w:szCs w:val="24"/>
          <w:shd w:val="clear" w:color="auto" w:fill="FFFFFF"/>
        </w:rPr>
        <w:t xml:space="preserve">ūvdarbu, tad Pasūtītājs pieņem tos </w:t>
      </w:r>
      <w:r>
        <w:rPr>
          <w:rFonts w:ascii="Times New Roman" w:hAnsi="Times New Roman"/>
          <w:sz w:val="24"/>
          <w:szCs w:val="24"/>
          <w:shd w:val="clear" w:color="auto" w:fill="FFFFFF"/>
        </w:rPr>
        <w:t>b</w:t>
      </w:r>
      <w:r w:rsidRPr="00CE00D2">
        <w:rPr>
          <w:rFonts w:ascii="Times New Roman" w:hAnsi="Times New Roman"/>
          <w:sz w:val="24"/>
          <w:szCs w:val="24"/>
          <w:shd w:val="clear" w:color="auto" w:fill="FFFFFF"/>
        </w:rPr>
        <w:t>ūvdarbus, kuru izpildē defekti nav konstatēti</w:t>
      </w:r>
      <w:r>
        <w:rPr>
          <w:rFonts w:ascii="Times New Roman" w:hAnsi="Times New Roman"/>
          <w:sz w:val="24"/>
          <w:szCs w:val="24"/>
          <w:shd w:val="clear" w:color="auto" w:fill="FFFFFF"/>
        </w:rPr>
        <w:t>;</w:t>
      </w:r>
      <w:r w:rsidRPr="00CE00D2">
        <w:rPr>
          <w:rFonts w:ascii="Times New Roman" w:hAnsi="Times New Roman"/>
          <w:sz w:val="24"/>
          <w:szCs w:val="24"/>
          <w:shd w:val="clear" w:color="auto" w:fill="FFFFFF"/>
        </w:rPr>
        <w:t xml:space="preserve"> </w:t>
      </w:r>
    </w:p>
    <w:p w:rsidR="004E78A8" w:rsidRPr="00A6519E" w:rsidRDefault="004E78A8" w:rsidP="004E78A8">
      <w:pPr>
        <w:pStyle w:val="Sarakstarindkopa"/>
        <w:numPr>
          <w:ilvl w:val="2"/>
          <w:numId w:val="17"/>
        </w:numPr>
        <w:tabs>
          <w:tab w:val="left" w:pos="851"/>
        </w:tabs>
        <w:spacing w:after="0" w:line="240" w:lineRule="auto"/>
        <w:ind w:left="1134" w:hanging="652"/>
        <w:jc w:val="both"/>
        <w:rPr>
          <w:rFonts w:ascii="Times New Roman" w:hAnsi="Times New Roman"/>
          <w:sz w:val="24"/>
          <w:szCs w:val="24"/>
        </w:rPr>
      </w:pPr>
      <w:r w:rsidRPr="00CE00D2">
        <w:rPr>
          <w:rFonts w:ascii="Times New Roman" w:hAnsi="Times New Roman"/>
          <w:sz w:val="24"/>
          <w:szCs w:val="24"/>
          <w:shd w:val="clear" w:color="auto" w:fill="FFFFFF"/>
        </w:rPr>
        <w:t xml:space="preserve">pēc </w:t>
      </w:r>
      <w:r>
        <w:rPr>
          <w:rFonts w:ascii="Times New Roman" w:hAnsi="Times New Roman"/>
          <w:sz w:val="24"/>
          <w:szCs w:val="24"/>
          <w:shd w:val="clear" w:color="auto" w:fill="FFFFFF"/>
        </w:rPr>
        <w:t xml:space="preserve">pretenzijā norādīto </w:t>
      </w:r>
      <w:r w:rsidRPr="00CE00D2">
        <w:rPr>
          <w:rFonts w:ascii="Times New Roman" w:hAnsi="Times New Roman"/>
          <w:sz w:val="24"/>
          <w:szCs w:val="24"/>
          <w:shd w:val="clear" w:color="auto" w:fill="FFFFFF"/>
        </w:rPr>
        <w:t xml:space="preserve">defektu novēršanas </w:t>
      </w:r>
      <w:r w:rsidRPr="00F047CA">
        <w:rPr>
          <w:rFonts w:ascii="Times New Roman" w:hAnsi="Times New Roman"/>
          <w:sz w:val="24"/>
          <w:szCs w:val="24"/>
        </w:rPr>
        <w:t xml:space="preserve">Uzņēmējs atkārtoti iesniedz Pasūtītājam attiecīgo </w:t>
      </w:r>
      <w:r>
        <w:rPr>
          <w:rFonts w:ascii="Times New Roman" w:hAnsi="Times New Roman"/>
          <w:sz w:val="24"/>
          <w:szCs w:val="24"/>
        </w:rPr>
        <w:t>b</w:t>
      </w:r>
      <w:r w:rsidRPr="00F047CA">
        <w:rPr>
          <w:rFonts w:ascii="Times New Roman" w:hAnsi="Times New Roman"/>
          <w:sz w:val="24"/>
          <w:szCs w:val="24"/>
        </w:rPr>
        <w:t xml:space="preserve">ūvdarbu </w:t>
      </w:r>
      <w:r>
        <w:rPr>
          <w:rFonts w:ascii="Times New Roman" w:hAnsi="Times New Roman"/>
          <w:sz w:val="24"/>
          <w:szCs w:val="24"/>
        </w:rPr>
        <w:t xml:space="preserve">daļas </w:t>
      </w:r>
      <w:r w:rsidRPr="00F047CA">
        <w:rPr>
          <w:rFonts w:ascii="Times New Roman" w:hAnsi="Times New Roman"/>
          <w:sz w:val="24"/>
          <w:szCs w:val="24"/>
        </w:rPr>
        <w:t>pieņemšanas aktu</w:t>
      </w:r>
      <w:r w:rsidRPr="009E6C2C">
        <w:rPr>
          <w:rFonts w:ascii="Times New Roman" w:hAnsi="Times New Roman"/>
          <w:color w:val="414142"/>
          <w:sz w:val="24"/>
          <w:szCs w:val="24"/>
          <w:shd w:val="clear" w:color="auto" w:fill="FFFFFF"/>
        </w:rPr>
        <w:t xml:space="preserve"> </w:t>
      </w:r>
      <w:r w:rsidRPr="00F047CA">
        <w:rPr>
          <w:rFonts w:ascii="Times New Roman" w:hAnsi="Times New Roman"/>
          <w:sz w:val="24"/>
          <w:szCs w:val="24"/>
        </w:rPr>
        <w:t>vai, pēc saskaņošanas ar Pasūtītāju, pievieno to nākamā mēneša izpildes pieņemšanas aktam</w:t>
      </w:r>
      <w:r>
        <w:rPr>
          <w:rFonts w:ascii="Times New Roman" w:hAnsi="Times New Roman"/>
          <w:color w:val="414142"/>
          <w:sz w:val="24"/>
          <w:szCs w:val="24"/>
          <w:shd w:val="clear" w:color="auto" w:fill="FFFFFF"/>
        </w:rPr>
        <w:t>;</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proofErr w:type="gramStart"/>
      <w:r>
        <w:rPr>
          <w:rFonts w:ascii="Times New Roman" w:hAnsi="Times New Roman"/>
          <w:sz w:val="24"/>
          <w:szCs w:val="24"/>
        </w:rPr>
        <w:t xml:space="preserve">ar būvuzraugu saskaņots un abu </w:t>
      </w:r>
      <w:r w:rsidRPr="00F047CA">
        <w:rPr>
          <w:rFonts w:ascii="Times New Roman" w:hAnsi="Times New Roman"/>
          <w:sz w:val="24"/>
          <w:szCs w:val="24"/>
        </w:rPr>
        <w:t xml:space="preserve">līdzēju parakstīts kalendāra mēnesī izpildīto </w:t>
      </w:r>
      <w:r>
        <w:rPr>
          <w:rFonts w:ascii="Times New Roman" w:hAnsi="Times New Roman"/>
          <w:sz w:val="24"/>
          <w:szCs w:val="24"/>
        </w:rPr>
        <w:t>b</w:t>
      </w:r>
      <w:r w:rsidRPr="00F047CA">
        <w:rPr>
          <w:rFonts w:ascii="Times New Roman" w:hAnsi="Times New Roman"/>
          <w:sz w:val="24"/>
          <w:szCs w:val="24"/>
        </w:rPr>
        <w:t>ūvdarbu</w:t>
      </w:r>
      <w:r>
        <w:rPr>
          <w:rFonts w:ascii="Times New Roman" w:hAnsi="Times New Roman"/>
          <w:sz w:val="24"/>
          <w:szCs w:val="24"/>
        </w:rPr>
        <w:t xml:space="preserve"> </w:t>
      </w:r>
      <w:r w:rsidRPr="00F047CA">
        <w:rPr>
          <w:rFonts w:ascii="Times New Roman" w:hAnsi="Times New Roman"/>
          <w:sz w:val="24"/>
          <w:szCs w:val="24"/>
        </w:rPr>
        <w:t>akts</w:t>
      </w:r>
      <w:proofErr w:type="gramEnd"/>
      <w:r w:rsidRPr="00F047CA">
        <w:rPr>
          <w:rFonts w:ascii="Times New Roman" w:hAnsi="Times New Roman"/>
          <w:sz w:val="24"/>
          <w:szCs w:val="24"/>
        </w:rPr>
        <w:t xml:space="preserve"> ir pamats Uzņēmējam maksājuma pieprasījuma (rēķina) izrakstīšanai</w:t>
      </w:r>
      <w:r>
        <w:rPr>
          <w:rFonts w:ascii="Times New Roman" w:hAnsi="Times New Roman"/>
          <w:sz w:val="24"/>
          <w:szCs w:val="24"/>
        </w:rPr>
        <w:t xml:space="preserve"> </w:t>
      </w:r>
      <w:r w:rsidRPr="003C49E8">
        <w:rPr>
          <w:rFonts w:ascii="Times New Roman" w:hAnsi="Times New Roman"/>
          <w:sz w:val="24"/>
          <w:szCs w:val="24"/>
        </w:rPr>
        <w:t>Pasūtītājam, bet,</w:t>
      </w:r>
      <w:r w:rsidRPr="003C49E8">
        <w:rPr>
          <w:rFonts w:ascii="Times New Roman" w:hAnsi="Times New Roman"/>
          <w:bCs/>
          <w:sz w:val="24"/>
          <w:szCs w:val="24"/>
        </w:rPr>
        <w:t xml:space="preserve"> attiecībā uz</w:t>
      </w:r>
      <w:r>
        <w:rPr>
          <w:rFonts w:ascii="Times New Roman" w:hAnsi="Times New Roman"/>
          <w:bCs/>
          <w:sz w:val="24"/>
          <w:szCs w:val="24"/>
        </w:rPr>
        <w:t xml:space="preserve"> 1.kārtas</w:t>
      </w:r>
      <w:r w:rsidRPr="003C49E8">
        <w:rPr>
          <w:rFonts w:ascii="Times New Roman" w:hAnsi="Times New Roman"/>
          <w:bCs/>
          <w:sz w:val="24"/>
          <w:szCs w:val="24"/>
        </w:rPr>
        <w:t xml:space="preserve"> būvdarbu lokālajā tāmē </w:t>
      </w:r>
      <w:r w:rsidRPr="008979D1">
        <w:rPr>
          <w:rFonts w:ascii="Times New Roman" w:hAnsi="Times New Roman"/>
          <w:sz w:val="24"/>
          <w:szCs w:val="24"/>
        </w:rPr>
        <w:t>Nr.5-1</w:t>
      </w:r>
      <w:r>
        <w:rPr>
          <w:rFonts w:ascii="Times New Roman" w:hAnsi="Times New Roman"/>
          <w:sz w:val="24"/>
          <w:szCs w:val="24"/>
        </w:rPr>
        <w:t xml:space="preserve"> </w:t>
      </w:r>
      <w:r w:rsidRPr="008979D1">
        <w:rPr>
          <w:rFonts w:ascii="Times New Roman" w:hAnsi="Times New Roman"/>
          <w:sz w:val="24"/>
          <w:szCs w:val="24"/>
        </w:rPr>
        <w:t>“</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ārējā)_Ūdensvads</w:t>
      </w:r>
      <w:proofErr w:type="spellEnd"/>
      <w:r w:rsidRPr="008979D1">
        <w:rPr>
          <w:rFonts w:ascii="Times New Roman" w:hAnsi="Times New Roman"/>
          <w:sz w:val="24"/>
          <w:szCs w:val="24"/>
        </w:rPr>
        <w:t xml:space="preserve">” un </w:t>
      </w:r>
      <w:r>
        <w:rPr>
          <w:rFonts w:ascii="Times New Roman" w:hAnsi="Times New Roman"/>
          <w:sz w:val="24"/>
          <w:szCs w:val="24"/>
        </w:rPr>
        <w:t xml:space="preserve"> Nr.5-2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ārējā)_Sadzīves</w:t>
      </w:r>
      <w:proofErr w:type="spellEnd"/>
      <w:r w:rsidRPr="008979D1">
        <w:rPr>
          <w:rFonts w:ascii="Times New Roman" w:hAnsi="Times New Roman"/>
          <w:sz w:val="24"/>
          <w:szCs w:val="24"/>
        </w:rPr>
        <w:t xml:space="preserve"> kanalizācija</w:t>
      </w:r>
      <w:r>
        <w:rPr>
          <w:rFonts w:ascii="Times New Roman" w:hAnsi="Times New Roman"/>
          <w:sz w:val="24"/>
          <w:szCs w:val="24"/>
        </w:rPr>
        <w:t xml:space="preserve">“ </w:t>
      </w:r>
      <w:r w:rsidRPr="003C49E8">
        <w:rPr>
          <w:rFonts w:ascii="Times New Roman" w:hAnsi="Times New Roman"/>
          <w:bCs/>
          <w:sz w:val="24"/>
          <w:szCs w:val="24"/>
        </w:rPr>
        <w:t>paredzētajiem būvdarbiem – Pasūtītāja Sadarbības partnerim</w:t>
      </w:r>
      <w:r w:rsidRPr="00F047CA">
        <w:rPr>
          <w:rFonts w:ascii="Times New Roman" w:hAnsi="Times New Roman"/>
          <w:sz w:val="24"/>
          <w:szCs w:val="24"/>
        </w:rPr>
        <w:t xml:space="preserve">; </w:t>
      </w:r>
    </w:p>
    <w:p w:rsidR="004E78A8" w:rsidRPr="00CC5AED"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no akta par iepriekšējā kalendāra mēnesī izpildītajiem </w:t>
      </w:r>
      <w:r>
        <w:rPr>
          <w:rFonts w:ascii="Times New Roman" w:hAnsi="Times New Roman"/>
          <w:sz w:val="24"/>
          <w:szCs w:val="24"/>
        </w:rPr>
        <w:t>b</w:t>
      </w:r>
      <w:r w:rsidRPr="00F047CA">
        <w:rPr>
          <w:rFonts w:ascii="Times New Roman" w:hAnsi="Times New Roman"/>
          <w:sz w:val="24"/>
          <w:szCs w:val="24"/>
        </w:rPr>
        <w:t xml:space="preserve">ūvdarbiem kopējās summas </w:t>
      </w:r>
      <w:r w:rsidRPr="00CC5AED">
        <w:rPr>
          <w:rFonts w:ascii="Times New Roman" w:hAnsi="Times New Roman"/>
          <w:sz w:val="24"/>
          <w:szCs w:val="24"/>
        </w:rPr>
        <w:t>(bez PVN), maksājuma pieprasījuma (rēķina) izrakstīšanai Pasūtītājam vai, ja attiecināms – Pasūtītāja Sadarbības partnerim, Uzņēmējs proporcijā pret kopējo līgumcenu uzrāda</w:t>
      </w:r>
      <w:proofErr w:type="gramStart"/>
      <w:r w:rsidRPr="00CC5AED">
        <w:rPr>
          <w:rFonts w:ascii="Times New Roman" w:hAnsi="Times New Roman"/>
          <w:sz w:val="24"/>
          <w:szCs w:val="24"/>
        </w:rPr>
        <w:t xml:space="preserve"> un</w:t>
      </w:r>
      <w:proofErr w:type="gramEnd"/>
      <w:r w:rsidRPr="00CC5AED">
        <w:rPr>
          <w:rFonts w:ascii="Times New Roman" w:hAnsi="Times New Roman"/>
          <w:sz w:val="24"/>
          <w:szCs w:val="24"/>
        </w:rPr>
        <w:t xml:space="preserve"> Pasūtītājs vai Pasūtītāja Sadarbības partneris ietur b</w:t>
      </w:r>
      <w:r w:rsidRPr="00CC5AED">
        <w:rPr>
          <w:rFonts w:ascii="Times New Roman" w:hAnsi="Times New Roman"/>
          <w:sz w:val="24"/>
          <w:szCs w:val="24"/>
          <w:shd w:val="clear" w:color="auto" w:fill="FFFFFF"/>
        </w:rPr>
        <w:t>ūvdarbu garantijas laika ieturējumu 2 % no līgumcenas, ja Uzņēmējs ir izvēlējies šādu garantijas saistību nodrošinājuma veidu.</w:t>
      </w:r>
    </w:p>
    <w:p w:rsidR="004E78A8" w:rsidRPr="00CC5AED" w:rsidRDefault="004E78A8" w:rsidP="004E78A8">
      <w:pPr>
        <w:numPr>
          <w:ilvl w:val="1"/>
          <w:numId w:val="17"/>
        </w:numPr>
        <w:ind w:left="426" w:hanging="426"/>
        <w:jc w:val="both"/>
      </w:pPr>
      <w:r w:rsidRPr="00CC5AED">
        <w:t>Uzņēmējs rēķinus (arī Pasūtītāja Sadarbības partnerim adresētos) iesniedz Pasūtītājam:</w:t>
      </w:r>
    </w:p>
    <w:p w:rsidR="004E78A8" w:rsidRPr="00CC5AED" w:rsidRDefault="004E78A8" w:rsidP="004E78A8">
      <w:pPr>
        <w:pStyle w:val="Sarakstarindkopa"/>
        <w:numPr>
          <w:ilvl w:val="2"/>
          <w:numId w:val="17"/>
        </w:numPr>
        <w:spacing w:after="0" w:line="240" w:lineRule="auto"/>
        <w:ind w:hanging="654"/>
        <w:jc w:val="both"/>
        <w:rPr>
          <w:rFonts w:ascii="Times New Roman" w:hAnsi="Times New Roman"/>
          <w:sz w:val="24"/>
          <w:szCs w:val="24"/>
        </w:rPr>
      </w:pPr>
      <w:r w:rsidRPr="00CC5AED">
        <w:rPr>
          <w:rFonts w:ascii="Times New Roman" w:hAnsi="Times New Roman"/>
          <w:sz w:val="24"/>
          <w:szCs w:val="24"/>
        </w:rPr>
        <w:t>par kalendāra mēnesī izpildītajiem būvdarbiem – 20 (divdesmit) darba dienu laikā no akta abpusējas parakstīšanas līguma 2.5. punktā paredzētajā kārtībā;</w:t>
      </w:r>
    </w:p>
    <w:p w:rsidR="004E78A8" w:rsidRPr="00CC5AED" w:rsidRDefault="004E78A8" w:rsidP="004E78A8">
      <w:pPr>
        <w:pStyle w:val="Sarakstarindkopa"/>
        <w:numPr>
          <w:ilvl w:val="2"/>
          <w:numId w:val="17"/>
        </w:numPr>
        <w:spacing w:after="0" w:line="240" w:lineRule="auto"/>
        <w:ind w:hanging="654"/>
        <w:jc w:val="both"/>
      </w:pPr>
      <w:r w:rsidRPr="00CC5AED">
        <w:rPr>
          <w:rFonts w:ascii="Times New Roman" w:hAnsi="Times New Roman"/>
          <w:sz w:val="24"/>
          <w:szCs w:val="24"/>
        </w:rPr>
        <w:t xml:space="preserve"> par visiem izpildītajiem būvdarbiem, tai skaitā par faktiski izpildītajiem pēdējā mēnesī – 20 (divdesmit) darba dienu laikā no būvobjekta nodošanas un pieņemšanas akta abpusējas parakstīšanas dienas līguma 1.7. un 3.15. punktā noteiktajā kārtībā. </w:t>
      </w:r>
    </w:p>
    <w:p w:rsidR="004E78A8" w:rsidRPr="00CC5AED" w:rsidRDefault="004E78A8" w:rsidP="004E78A8">
      <w:pPr>
        <w:numPr>
          <w:ilvl w:val="1"/>
          <w:numId w:val="17"/>
        </w:numPr>
        <w:ind w:left="426" w:hanging="426"/>
        <w:jc w:val="both"/>
      </w:pPr>
      <w:r w:rsidRPr="00CC5AED">
        <w:rPr>
          <w:rFonts w:eastAsia="Arial Unicode MS"/>
          <w:color w:val="000000"/>
          <w:u w:color="000000"/>
          <w:bdr w:val="nil"/>
        </w:rPr>
        <w:t xml:space="preserve">Neierobežojot citus šajā līgumā paredzētos priekšnoteikumus maksājumu veikšanai, </w:t>
      </w:r>
      <w:r w:rsidRPr="00CC5AED">
        <w:rPr>
          <w:rFonts w:eastAsia="Arial Unicode MS"/>
          <w:u w:color="000000"/>
          <w:bdr w:val="nil"/>
        </w:rPr>
        <w:t>nepieciešams priekšnoteikums Pasūtītāja vai</w:t>
      </w:r>
      <w:r w:rsidRPr="00CC5AED">
        <w:t xml:space="preserve"> Pasūtītāja Sadarbības partnera</w:t>
      </w:r>
      <w:r w:rsidRPr="00CC5AED">
        <w:rPr>
          <w:rFonts w:eastAsia="Arial Unicode MS"/>
          <w:u w:color="000000"/>
          <w:bdr w:val="nil"/>
        </w:rPr>
        <w:t xml:space="preserve"> pienākumam veikt jebkuru no šajā līgumā paredzētajiem maksājumiem ir Uzņēmēja spēkā esošas un pienācīgi apmaksātas apdrošināšanas polises</w:t>
      </w:r>
      <w:r w:rsidRPr="00CC5AED">
        <w:rPr>
          <w:rFonts w:eastAsia="Arial Unicode MS"/>
          <w:color w:val="000000"/>
          <w:u w:color="000000"/>
          <w:bdr w:val="nil"/>
        </w:rPr>
        <w:t xml:space="preserve">. </w:t>
      </w:r>
    </w:p>
    <w:p w:rsidR="004E78A8" w:rsidRPr="00261814" w:rsidRDefault="004E78A8" w:rsidP="004E78A8">
      <w:pPr>
        <w:numPr>
          <w:ilvl w:val="1"/>
          <w:numId w:val="17"/>
        </w:numPr>
        <w:ind w:left="426" w:hanging="426"/>
        <w:jc w:val="both"/>
      </w:pPr>
      <w:r w:rsidRPr="00261814">
        <w:lastRenderedPageBreak/>
        <w:t>Līdzēji vienojas, ka gadījumā, ja</w:t>
      </w:r>
      <w:r>
        <w:t xml:space="preserve"> Iepirkuma priekšmeta īstenošanai paredzētais finansējums vai tā daļa tiek piešķirta īpaši izveidotas nacionālas vai pārnacionālas programmas ietvaros, vai speciāla mērķa sasniegšanai paredzēto finansējumu un tā izmantošanu un apguvi nepieciešams saskaņot ar normatīvajos aktos noteiktajām uzraudzības iestādēm, izpildīto būvdarbu apmaksas termiņš var tikt pagarināts līdz 60 </w:t>
      </w:r>
      <w:proofErr w:type="gramStart"/>
      <w:r>
        <w:t>(</w:t>
      </w:r>
      <w:proofErr w:type="gramEnd"/>
      <w:r>
        <w:t>sešdesmit) dienām</w:t>
      </w:r>
      <w:r w:rsidRPr="00261814">
        <w:t>.</w:t>
      </w:r>
    </w:p>
    <w:p w:rsidR="004E78A8" w:rsidRPr="00F047CA" w:rsidRDefault="004E78A8" w:rsidP="004E78A8">
      <w:pPr>
        <w:numPr>
          <w:ilvl w:val="1"/>
          <w:numId w:val="17"/>
        </w:numPr>
        <w:ind w:left="426" w:hanging="426"/>
        <w:jc w:val="both"/>
      </w:pPr>
      <w:r w:rsidRPr="00F047CA">
        <w:t>Līdzēji vienojas, ka Uzņēmējs rēķinu</w:t>
      </w:r>
      <w:r>
        <w:t xml:space="preserve"> (tai skaitā e-rēķinu)</w:t>
      </w:r>
      <w:r w:rsidRPr="00F047CA">
        <w:t xml:space="preserve"> ir tiesīgs iesniegt Pasūtītājam apmaksai elektroniski e-pastā: </w:t>
      </w:r>
      <w:proofErr w:type="spellStart"/>
      <w:r w:rsidRPr="00F047CA">
        <w:t>rekini@aluksne.lv</w:t>
      </w:r>
      <w:proofErr w:type="spellEnd"/>
      <w:r w:rsidRPr="00F047CA">
        <w:t xml:space="preserve">. Maksājuma pieprasījumā (rēķinā) ietver: </w:t>
      </w:r>
    </w:p>
    <w:p w:rsidR="004E78A8"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maksātāju:</w:t>
      </w:r>
    </w:p>
    <w:p w:rsidR="004E78A8" w:rsidRDefault="004E78A8" w:rsidP="004E78A8">
      <w:pPr>
        <w:pStyle w:val="Sarakstarindkopa"/>
        <w:numPr>
          <w:ilvl w:val="3"/>
          <w:numId w:val="17"/>
        </w:numPr>
        <w:tabs>
          <w:tab w:val="left" w:pos="851"/>
        </w:tabs>
        <w:spacing w:after="0" w:line="240" w:lineRule="auto"/>
        <w:ind w:left="1985" w:hanging="851"/>
        <w:jc w:val="both"/>
        <w:rPr>
          <w:rFonts w:ascii="Times New Roman" w:hAnsi="Times New Roman"/>
          <w:sz w:val="24"/>
          <w:szCs w:val="24"/>
        </w:rPr>
      </w:pPr>
      <w:r>
        <w:rPr>
          <w:rFonts w:ascii="Times New Roman" w:hAnsi="Times New Roman"/>
          <w:sz w:val="24"/>
          <w:szCs w:val="24"/>
        </w:rPr>
        <w:t xml:space="preserve">attiecībā uz būvprojekta 1. kārtas lokālās tāmes </w:t>
      </w:r>
      <w:r w:rsidRPr="008979D1">
        <w:rPr>
          <w:rFonts w:ascii="Times New Roman" w:hAnsi="Times New Roman"/>
          <w:sz w:val="24"/>
          <w:szCs w:val="24"/>
        </w:rPr>
        <w:t>Nr.5-1</w:t>
      </w:r>
      <w:r>
        <w:rPr>
          <w:rFonts w:ascii="Times New Roman" w:hAnsi="Times New Roman"/>
          <w:sz w:val="24"/>
          <w:szCs w:val="24"/>
        </w:rPr>
        <w:t xml:space="preserve"> </w:t>
      </w:r>
      <w:r w:rsidRPr="008979D1">
        <w:rPr>
          <w:rFonts w:ascii="Times New Roman" w:hAnsi="Times New Roman"/>
          <w:sz w:val="24"/>
          <w:szCs w:val="24"/>
        </w:rPr>
        <w:t>“</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w:t>
      </w:r>
      <w:r>
        <w:rPr>
          <w:rFonts w:ascii="Times New Roman" w:hAnsi="Times New Roman"/>
          <w:sz w:val="24"/>
          <w:szCs w:val="24"/>
        </w:rPr>
        <w:t xml:space="preserve">alizācija- </w:t>
      </w:r>
      <w:proofErr w:type="spellStart"/>
      <w:r>
        <w:rPr>
          <w:rFonts w:ascii="Times New Roman" w:hAnsi="Times New Roman"/>
          <w:sz w:val="24"/>
          <w:szCs w:val="24"/>
        </w:rPr>
        <w:t>ārējā)_Ūdensvads</w:t>
      </w:r>
      <w:proofErr w:type="spellEnd"/>
      <w:r>
        <w:rPr>
          <w:rFonts w:ascii="Times New Roman" w:hAnsi="Times New Roman"/>
          <w:sz w:val="24"/>
          <w:szCs w:val="24"/>
        </w:rPr>
        <w:t>” un Nr.5-2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ārējā)_Sadzīves</w:t>
      </w:r>
      <w:proofErr w:type="spellEnd"/>
      <w:r w:rsidRPr="008979D1">
        <w:rPr>
          <w:rFonts w:ascii="Times New Roman" w:hAnsi="Times New Roman"/>
          <w:sz w:val="24"/>
          <w:szCs w:val="24"/>
        </w:rPr>
        <w:t xml:space="preserve"> kanalizācija</w:t>
      </w:r>
      <w:r>
        <w:rPr>
          <w:rFonts w:ascii="Times New Roman" w:hAnsi="Times New Roman"/>
          <w:sz w:val="24"/>
          <w:szCs w:val="24"/>
        </w:rPr>
        <w:t>“ būvdarbiem Pasūtītāja Sadarbības partneri,</w:t>
      </w:r>
    </w:p>
    <w:p w:rsidR="004E78A8" w:rsidRDefault="004E78A8" w:rsidP="004E78A8">
      <w:pPr>
        <w:pStyle w:val="Sarakstarindkopa"/>
        <w:numPr>
          <w:ilvl w:val="3"/>
          <w:numId w:val="17"/>
        </w:numPr>
        <w:tabs>
          <w:tab w:val="left" w:pos="851"/>
        </w:tabs>
        <w:spacing w:after="0" w:line="240" w:lineRule="auto"/>
        <w:ind w:left="1985" w:hanging="851"/>
        <w:jc w:val="both"/>
        <w:rPr>
          <w:rFonts w:ascii="Times New Roman" w:hAnsi="Times New Roman"/>
          <w:sz w:val="24"/>
          <w:szCs w:val="24"/>
        </w:rPr>
      </w:pPr>
      <w:r>
        <w:rPr>
          <w:rFonts w:ascii="Times New Roman" w:hAnsi="Times New Roman"/>
          <w:sz w:val="24"/>
          <w:szCs w:val="24"/>
        </w:rPr>
        <w:t>attiecībā uz būvprojekta 1. kārtas lokālās tāmes Nr.4-4 “</w:t>
      </w:r>
      <w:r w:rsidRPr="00322DEA">
        <w:rPr>
          <w:rFonts w:ascii="Times New Roman" w:hAnsi="Times New Roman"/>
          <w:sz w:val="24"/>
          <w:szCs w:val="24"/>
        </w:rPr>
        <w:t>Ceļa darbi (TS-</w:t>
      </w:r>
      <w:proofErr w:type="spellStart"/>
      <w:r w:rsidRPr="00322DEA">
        <w:rPr>
          <w:rFonts w:ascii="Times New Roman" w:hAnsi="Times New Roman"/>
          <w:sz w:val="24"/>
          <w:szCs w:val="24"/>
        </w:rPr>
        <w:t>CD)_Iekškvartāls-Atkritumu</w:t>
      </w:r>
      <w:proofErr w:type="spellEnd"/>
      <w:r w:rsidRPr="00322DEA">
        <w:rPr>
          <w:rFonts w:ascii="Times New Roman" w:hAnsi="Times New Roman"/>
          <w:sz w:val="24"/>
          <w:szCs w:val="24"/>
        </w:rPr>
        <w:t xml:space="preserve"> konteineru laukums. Kad.apz.36010</w:t>
      </w:r>
      <w:r>
        <w:rPr>
          <w:rFonts w:ascii="Times New Roman" w:hAnsi="Times New Roman"/>
          <w:sz w:val="24"/>
          <w:szCs w:val="24"/>
        </w:rPr>
        <w:t>020801. Neattiecināmās izmaksas” un 2.</w:t>
      </w:r>
      <w:proofErr w:type="gramStart"/>
      <w:r>
        <w:rPr>
          <w:rFonts w:ascii="Times New Roman" w:hAnsi="Times New Roman"/>
          <w:sz w:val="24"/>
          <w:szCs w:val="24"/>
        </w:rPr>
        <w:t>kārtas būvdarbiem</w:t>
      </w:r>
      <w:r w:rsidRPr="00322DEA" w:rsidDel="00322DEA">
        <w:rPr>
          <w:rFonts w:ascii="Times New Roman" w:hAnsi="Times New Roman"/>
          <w:sz w:val="24"/>
          <w:szCs w:val="24"/>
        </w:rPr>
        <w:t xml:space="preserve"> </w:t>
      </w:r>
      <w:r>
        <w:rPr>
          <w:rFonts w:ascii="Times New Roman" w:hAnsi="Times New Roman"/>
          <w:sz w:val="24"/>
          <w:szCs w:val="24"/>
        </w:rPr>
        <w:t>Pasūtītāju ar Pasūtītāja norēķinu kontu</w:t>
      </w:r>
      <w:proofErr w:type="gramEnd"/>
      <w:r>
        <w:rPr>
          <w:rFonts w:ascii="Times New Roman" w:hAnsi="Times New Roman"/>
          <w:sz w:val="24"/>
          <w:szCs w:val="24"/>
        </w:rPr>
        <w:t>,</w:t>
      </w:r>
    </w:p>
    <w:p w:rsidR="004E78A8" w:rsidRDefault="004E78A8" w:rsidP="004E78A8">
      <w:pPr>
        <w:pStyle w:val="Sarakstarindkopa"/>
        <w:numPr>
          <w:ilvl w:val="3"/>
          <w:numId w:val="17"/>
        </w:numPr>
        <w:tabs>
          <w:tab w:val="left" w:pos="851"/>
        </w:tabs>
        <w:spacing w:after="0" w:line="240" w:lineRule="auto"/>
        <w:ind w:left="1985" w:hanging="851"/>
        <w:jc w:val="both"/>
        <w:rPr>
          <w:rFonts w:ascii="Times New Roman" w:hAnsi="Times New Roman"/>
          <w:sz w:val="24"/>
          <w:szCs w:val="24"/>
        </w:rPr>
      </w:pPr>
      <w:r>
        <w:rPr>
          <w:rFonts w:ascii="Times New Roman" w:hAnsi="Times New Roman"/>
          <w:sz w:val="24"/>
          <w:szCs w:val="24"/>
        </w:rPr>
        <w:t>pārējā daļā Pasūtītāju ar norēķinu kontu Valsts kasē;</w:t>
      </w:r>
    </w:p>
    <w:p w:rsidR="004E78A8" w:rsidRPr="000A0DE5"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0A0DE5">
        <w:rPr>
          <w:rFonts w:ascii="Times New Roman" w:hAnsi="Times New Roman"/>
          <w:sz w:val="24"/>
          <w:szCs w:val="24"/>
        </w:rPr>
        <w:t>citus normatīvajos aktos noteiktos rekvizītus;</w:t>
      </w:r>
    </w:p>
    <w:p w:rsidR="004E78A8"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C110AA">
        <w:rPr>
          <w:rFonts w:ascii="Times New Roman" w:hAnsi="Times New Roman"/>
          <w:sz w:val="24"/>
          <w:szCs w:val="24"/>
        </w:rPr>
        <w:t xml:space="preserve">līguma numuru un </w:t>
      </w:r>
      <w:r>
        <w:rPr>
          <w:rFonts w:ascii="Times New Roman" w:hAnsi="Times New Roman"/>
          <w:sz w:val="24"/>
          <w:szCs w:val="24"/>
        </w:rPr>
        <w:t>būvo</w:t>
      </w:r>
      <w:r w:rsidRPr="00C110AA">
        <w:rPr>
          <w:rFonts w:ascii="Times New Roman" w:hAnsi="Times New Roman"/>
          <w:sz w:val="24"/>
          <w:szCs w:val="24"/>
        </w:rPr>
        <w:t>bjekta nosaukumu;</w:t>
      </w:r>
    </w:p>
    <w:p w:rsidR="004E78A8" w:rsidRPr="00C110A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C110AA">
        <w:rPr>
          <w:rFonts w:ascii="Times New Roman" w:hAnsi="Times New Roman"/>
          <w:sz w:val="24"/>
          <w:szCs w:val="24"/>
        </w:rPr>
        <w:t>norādi uz kalendāra mēneša vai gala norēķinu pamatojošo aktu;</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citu Pasūtītāja norādīto informāciju.</w:t>
      </w:r>
    </w:p>
    <w:p w:rsidR="004E78A8" w:rsidRPr="00F047CA" w:rsidRDefault="004E78A8" w:rsidP="004E78A8">
      <w:pPr>
        <w:numPr>
          <w:ilvl w:val="1"/>
          <w:numId w:val="17"/>
        </w:numPr>
        <w:ind w:left="567" w:hanging="567"/>
        <w:jc w:val="both"/>
      </w:pPr>
      <w:r w:rsidRPr="00F047CA">
        <w:t>Rēķina apmaksa tiek uzskatīta par notikušu, kad Pasūtītājs</w:t>
      </w:r>
      <w:r>
        <w:t xml:space="preserve"> vai attiecīgi Pasūtītāja Sadarbības partneris</w:t>
      </w:r>
      <w:r w:rsidRPr="00F047CA">
        <w:t xml:space="preserve"> </w:t>
      </w:r>
      <w:proofErr w:type="gramStart"/>
      <w:r w:rsidRPr="00F047CA">
        <w:t>ir veicis naudas summas pārskaitījumu no sava bankas konta Uzņēmēja kontā</w:t>
      </w:r>
      <w:proofErr w:type="gramEnd"/>
      <w:r w:rsidRPr="00F047CA">
        <w:t xml:space="preserve">. Strīdus gadījumā līgumā noteiktie maksājumi tiek uzskatīti par izpildītiem brīdī kad </w:t>
      </w:r>
      <w:r>
        <w:t xml:space="preserve">maksātājs </w:t>
      </w:r>
      <w:r w:rsidRPr="00F047CA">
        <w:t>ir iesniedzis bankā izpildei maksājuma uzdevumu par konkrēto summu un tā to ir pieņēmusi izpildei.</w:t>
      </w:r>
    </w:p>
    <w:p w:rsidR="004E78A8" w:rsidRDefault="004E78A8" w:rsidP="004E78A8">
      <w:pPr>
        <w:numPr>
          <w:ilvl w:val="1"/>
          <w:numId w:val="17"/>
        </w:numPr>
        <w:ind w:left="567" w:hanging="567"/>
        <w:jc w:val="both"/>
      </w:pPr>
      <w:r>
        <w:t xml:space="preserve">Pasūtītājs vai (ja attiecināms) Pasūtītāja Sadarbības partneris no Uzņēmējam izmaksājamās atlīdzības kā ieskaitu bezstrīda kārtībā ir tiesīgs ieturēt summas, kas tam saskaņā ar šo līgumu pienākas no Uzņēmēja kā: </w:t>
      </w:r>
    </w:p>
    <w:p w:rsidR="004E78A8" w:rsidRDefault="004E78A8" w:rsidP="004E78A8">
      <w:pPr>
        <w:pStyle w:val="Sarakstarindkopa"/>
        <w:numPr>
          <w:ilvl w:val="2"/>
          <w:numId w:val="17"/>
        </w:numPr>
        <w:spacing w:after="0" w:line="240" w:lineRule="auto"/>
        <w:ind w:left="1276" w:hanging="709"/>
        <w:jc w:val="both"/>
        <w:rPr>
          <w:rFonts w:ascii="Times New Roman" w:hAnsi="Times New Roman"/>
          <w:sz w:val="24"/>
          <w:szCs w:val="24"/>
        </w:rPr>
      </w:pPr>
      <w:r w:rsidRPr="00757518">
        <w:rPr>
          <w:rFonts w:ascii="Times New Roman" w:hAnsi="Times New Roman"/>
          <w:sz w:val="24"/>
          <w:szCs w:val="24"/>
        </w:rPr>
        <w:t xml:space="preserve">izdevumi, kas radušies sakarā ar </w:t>
      </w:r>
      <w:r>
        <w:rPr>
          <w:rFonts w:ascii="Times New Roman" w:hAnsi="Times New Roman"/>
          <w:sz w:val="24"/>
          <w:szCs w:val="24"/>
        </w:rPr>
        <w:t>b</w:t>
      </w:r>
      <w:r w:rsidRPr="00757518">
        <w:rPr>
          <w:rFonts w:ascii="Times New Roman" w:hAnsi="Times New Roman"/>
          <w:sz w:val="24"/>
          <w:szCs w:val="24"/>
        </w:rPr>
        <w:t>ūvdarbu</w:t>
      </w:r>
      <w:r>
        <w:rPr>
          <w:rFonts w:ascii="Times New Roman" w:hAnsi="Times New Roman"/>
          <w:sz w:val="24"/>
          <w:szCs w:val="24"/>
        </w:rPr>
        <w:t xml:space="preserve"> defektu</w:t>
      </w:r>
      <w:proofErr w:type="gramStart"/>
      <w:r>
        <w:rPr>
          <w:rFonts w:ascii="Times New Roman" w:hAnsi="Times New Roman"/>
          <w:sz w:val="24"/>
          <w:szCs w:val="24"/>
        </w:rPr>
        <w:t xml:space="preserve"> vai būvdarbu ietekmē nodarītu bojājumu būvobjektam</w:t>
      </w:r>
      <w:r w:rsidRPr="00757518">
        <w:rPr>
          <w:rFonts w:ascii="Times New Roman" w:hAnsi="Times New Roman"/>
          <w:sz w:val="24"/>
          <w:szCs w:val="24"/>
        </w:rPr>
        <w:t xml:space="preserve"> novēršanu</w:t>
      </w:r>
      <w:proofErr w:type="gramEnd"/>
      <w:r w:rsidRPr="00757518">
        <w:rPr>
          <w:rFonts w:ascii="Times New Roman" w:hAnsi="Times New Roman"/>
          <w:sz w:val="24"/>
          <w:szCs w:val="24"/>
        </w:rPr>
        <w:t>;</w:t>
      </w:r>
    </w:p>
    <w:p w:rsidR="004E78A8" w:rsidRPr="00757518" w:rsidRDefault="004E78A8" w:rsidP="004E78A8">
      <w:pPr>
        <w:pStyle w:val="Sarakstarindkopa"/>
        <w:numPr>
          <w:ilvl w:val="2"/>
          <w:numId w:val="17"/>
        </w:numPr>
        <w:spacing w:after="0" w:line="240" w:lineRule="auto"/>
        <w:ind w:left="1276" w:hanging="709"/>
        <w:jc w:val="both"/>
        <w:rPr>
          <w:rFonts w:ascii="Times New Roman" w:hAnsi="Times New Roman"/>
          <w:sz w:val="24"/>
          <w:szCs w:val="24"/>
        </w:rPr>
      </w:pPr>
      <w:r w:rsidRPr="00757518">
        <w:rPr>
          <w:rFonts w:ascii="Times New Roman" w:hAnsi="Times New Roman"/>
          <w:sz w:val="24"/>
          <w:szCs w:val="24"/>
        </w:rPr>
        <w:t>līgumsodu maksājumi (ja tādi Uzņēmējam ir jāmaksā Pasūtītājam saskaņā ar šo līgumu).</w:t>
      </w:r>
    </w:p>
    <w:p w:rsidR="004E78A8" w:rsidRPr="00261814" w:rsidRDefault="004E78A8" w:rsidP="004E78A8">
      <w:pPr>
        <w:numPr>
          <w:ilvl w:val="1"/>
          <w:numId w:val="17"/>
        </w:numPr>
        <w:ind w:left="567" w:hanging="567"/>
        <w:jc w:val="both"/>
      </w:pPr>
      <w:bookmarkStart w:id="27" w:name="_Hlk156486155"/>
      <w:r w:rsidRPr="00261814">
        <w:rPr>
          <w:shd w:val="clear" w:color="auto" w:fill="FFFFFF"/>
        </w:rPr>
        <w:t>Uzņēmējs līgumos ar apakšuzņēmējiem iekļauj noteikumus par izpildīto būvdarbu pieņemšanu katru mēnesi un nodrošina laicīgu samaksas veikšanu visiem līguma izpildē iesaistītajiem apakšuzņēmējiem par faktiski izpildītajiem un no Pasūtītāja</w:t>
      </w:r>
      <w:r>
        <w:rPr>
          <w:shd w:val="clear" w:color="auto" w:fill="FFFFFF"/>
        </w:rPr>
        <w:t xml:space="preserve"> vai Pasūtītāja Sadarbības partnera</w:t>
      </w:r>
      <w:r w:rsidRPr="00261814">
        <w:rPr>
          <w:shd w:val="clear" w:color="auto" w:fill="FFFFFF"/>
        </w:rPr>
        <w:t xml:space="preserve"> puses apmaksātajiem Būvdarbiem 60 (sešdesmit) dienu laikā pēc veikto </w:t>
      </w:r>
      <w:r>
        <w:rPr>
          <w:shd w:val="clear" w:color="auto" w:fill="FFFFFF"/>
        </w:rPr>
        <w:t>b</w:t>
      </w:r>
      <w:r w:rsidRPr="00261814">
        <w:rPr>
          <w:shd w:val="clear" w:color="auto" w:fill="FFFFFF"/>
        </w:rPr>
        <w:t>ūvdarbu pabeigšanas un apakšuzņēmēja rēķina saņemšanas par attiecīgo būvdarbu veikšanu</w:t>
      </w:r>
      <w:bookmarkEnd w:id="27"/>
      <w:r w:rsidRPr="00261814">
        <w:rPr>
          <w:shd w:val="clear" w:color="auto" w:fill="FFFFFF"/>
        </w:rPr>
        <w:t xml:space="preserve">. </w:t>
      </w:r>
    </w:p>
    <w:p w:rsidR="004E78A8" w:rsidRPr="00F047CA" w:rsidRDefault="004E78A8" w:rsidP="004E78A8">
      <w:pPr>
        <w:pStyle w:val="Sarakstarindkopa"/>
        <w:autoSpaceDE w:val="0"/>
        <w:autoSpaceDN w:val="0"/>
        <w:adjustRightInd w:val="0"/>
        <w:spacing w:after="0" w:line="240" w:lineRule="auto"/>
        <w:ind w:left="284"/>
        <w:rPr>
          <w:rFonts w:ascii="Times New Roman" w:hAnsi="Times New Roman"/>
          <w:sz w:val="24"/>
          <w:szCs w:val="24"/>
        </w:rPr>
      </w:pPr>
    </w:p>
    <w:p w:rsidR="004E78A8" w:rsidRPr="00B46B22" w:rsidRDefault="004E78A8" w:rsidP="004E78A8">
      <w:pPr>
        <w:pStyle w:val="Sarakstarindkopa"/>
        <w:numPr>
          <w:ilvl w:val="0"/>
          <w:numId w:val="17"/>
        </w:numPr>
        <w:autoSpaceDE w:val="0"/>
        <w:autoSpaceDN w:val="0"/>
        <w:adjustRightInd w:val="0"/>
        <w:spacing w:after="0" w:line="240" w:lineRule="auto"/>
        <w:ind w:left="284" w:hanging="284"/>
        <w:jc w:val="center"/>
        <w:rPr>
          <w:rFonts w:ascii="Times New Roman" w:hAnsi="Times New Roman"/>
          <w:sz w:val="24"/>
          <w:szCs w:val="24"/>
        </w:rPr>
      </w:pPr>
      <w:r w:rsidRPr="00B46B22">
        <w:rPr>
          <w:rFonts w:ascii="Times New Roman" w:hAnsi="Times New Roman"/>
          <w:b/>
          <w:bCs/>
          <w:iCs/>
          <w:sz w:val="24"/>
          <w:szCs w:val="24"/>
        </w:rPr>
        <w:t xml:space="preserve">Būvdarbu izpilde </w:t>
      </w:r>
    </w:p>
    <w:p w:rsidR="004E78A8" w:rsidRDefault="004E78A8" w:rsidP="004E78A8">
      <w:pPr>
        <w:pStyle w:val="Sarakstarindkopa"/>
        <w:numPr>
          <w:ilvl w:val="1"/>
          <w:numId w:val="17"/>
        </w:numPr>
        <w:autoSpaceDE w:val="0"/>
        <w:autoSpaceDN w:val="0"/>
        <w:adjustRightInd w:val="0"/>
        <w:spacing w:after="0" w:line="240" w:lineRule="auto"/>
        <w:ind w:left="426" w:hanging="426"/>
        <w:jc w:val="both"/>
        <w:rPr>
          <w:rFonts w:ascii="Times New Roman" w:hAnsi="Times New Roman"/>
          <w:sz w:val="24"/>
          <w:szCs w:val="24"/>
        </w:rPr>
      </w:pPr>
      <w:r w:rsidRPr="005360C7">
        <w:rPr>
          <w:rFonts w:ascii="Times New Roman" w:hAnsi="Times New Roman"/>
          <w:sz w:val="24"/>
          <w:szCs w:val="24"/>
          <w:lang w:eastAsia="x-none"/>
        </w:rPr>
        <w:t>Pasūtītāj</w:t>
      </w:r>
      <w:r>
        <w:rPr>
          <w:rFonts w:ascii="Times New Roman" w:hAnsi="Times New Roman"/>
          <w:sz w:val="24"/>
          <w:szCs w:val="24"/>
          <w:lang w:eastAsia="x-none"/>
        </w:rPr>
        <w:t xml:space="preserve">s 2 (divu) darba dienu laikā pēc līguma noslēgšanas pilnvaro </w:t>
      </w:r>
      <w:r w:rsidRPr="00F047CA">
        <w:rPr>
          <w:rFonts w:ascii="Times New Roman" w:hAnsi="Times New Roman"/>
          <w:sz w:val="24"/>
          <w:szCs w:val="24"/>
          <w:lang w:eastAsia="x-none"/>
        </w:rPr>
        <w:t>Uzņēmēj</w:t>
      </w:r>
      <w:r>
        <w:rPr>
          <w:rFonts w:ascii="Times New Roman" w:hAnsi="Times New Roman"/>
          <w:sz w:val="24"/>
          <w:szCs w:val="24"/>
          <w:lang w:eastAsia="x-none"/>
        </w:rPr>
        <w:t xml:space="preserve">u būvniecības informācijas sistēmā, turpmāk - BIS, veikt darbības, kas nepieciešamas Uzņēmēja saistības izpildei </w:t>
      </w:r>
      <w:r w:rsidRPr="00F047CA">
        <w:rPr>
          <w:rFonts w:ascii="Times New Roman" w:hAnsi="Times New Roman"/>
          <w:sz w:val="24"/>
          <w:szCs w:val="24"/>
          <w:lang w:eastAsia="x-none"/>
        </w:rPr>
        <w:t>saskaņā ar šo līgumu.</w:t>
      </w:r>
    </w:p>
    <w:p w:rsidR="004E78A8" w:rsidRPr="00F047CA" w:rsidRDefault="004E78A8" w:rsidP="004E78A8">
      <w:pPr>
        <w:pStyle w:val="Sarakstarindkopa"/>
        <w:numPr>
          <w:ilvl w:val="1"/>
          <w:numId w:val="17"/>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lang w:eastAsia="x-none"/>
        </w:rPr>
        <w:t>Uzņēmējs 5 (piecu) darba dienu laikā no līguma noslēgšanas pievieno BIS normatīvajos aktos noteiktos dokumentus, kas nepieciešami, lai saņemtu atzīmi par būvdarbu uzsākšanas nosacījumu izpildi.</w:t>
      </w:r>
    </w:p>
    <w:p w:rsidR="004E78A8" w:rsidRPr="003E5321" w:rsidRDefault="004E78A8" w:rsidP="004E78A8">
      <w:pPr>
        <w:pStyle w:val="Sarakstarindkopa"/>
        <w:numPr>
          <w:ilvl w:val="1"/>
          <w:numId w:val="17"/>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lang w:eastAsia="ar-SA"/>
        </w:rPr>
        <w:t xml:space="preserve"> U</w:t>
      </w:r>
      <w:r w:rsidRPr="00F047CA">
        <w:rPr>
          <w:rFonts w:ascii="Times New Roman" w:hAnsi="Times New Roman"/>
          <w:sz w:val="24"/>
          <w:szCs w:val="24"/>
          <w:lang w:eastAsia="ar-SA"/>
        </w:rPr>
        <w:t>zņēmēj</w:t>
      </w:r>
      <w:r>
        <w:rPr>
          <w:rFonts w:ascii="Times New Roman" w:hAnsi="Times New Roman"/>
          <w:sz w:val="24"/>
          <w:szCs w:val="24"/>
          <w:lang w:eastAsia="ar-SA"/>
        </w:rPr>
        <w:t>s 2</w:t>
      </w:r>
      <w:r w:rsidRPr="003E5321">
        <w:rPr>
          <w:rFonts w:ascii="Times New Roman" w:hAnsi="Times New Roman"/>
          <w:sz w:val="24"/>
          <w:szCs w:val="24"/>
          <w:lang w:eastAsia="ar-SA"/>
        </w:rPr>
        <w:t> (</w:t>
      </w:r>
      <w:r>
        <w:rPr>
          <w:rFonts w:ascii="Times New Roman" w:hAnsi="Times New Roman"/>
          <w:sz w:val="24"/>
          <w:szCs w:val="24"/>
          <w:lang w:eastAsia="ar-SA"/>
        </w:rPr>
        <w:t>divu</w:t>
      </w:r>
      <w:r w:rsidRPr="003E5321">
        <w:rPr>
          <w:rFonts w:ascii="Times New Roman" w:hAnsi="Times New Roman"/>
          <w:sz w:val="24"/>
          <w:szCs w:val="24"/>
          <w:lang w:eastAsia="ar-SA"/>
        </w:rPr>
        <w:t>) darba dienu laikā</w:t>
      </w:r>
      <w:r>
        <w:rPr>
          <w:rFonts w:ascii="Times New Roman" w:hAnsi="Times New Roman"/>
          <w:sz w:val="24"/>
          <w:szCs w:val="24"/>
          <w:lang w:eastAsia="ar-SA"/>
        </w:rPr>
        <w:t xml:space="preserve"> pēc saņemtās atzīmes par būvdarbu uzsākšanas nosacījumu izpildi iesniedz Pasūtītājam precizētu būvdarbu izpildes kalendāro grafiku, </w:t>
      </w:r>
      <w:bookmarkStart w:id="28" w:name="_Hlk156487700"/>
      <w:r>
        <w:rPr>
          <w:rFonts w:ascii="Times New Roman" w:hAnsi="Times New Roman"/>
          <w:sz w:val="24"/>
          <w:szCs w:val="24"/>
          <w:lang w:eastAsia="ar-SA"/>
        </w:rPr>
        <w:t>pievieno BIS un nodod saskaņošanai iesaistītajiem dalībniekiem darbu veikšanas projektu</w:t>
      </w:r>
      <w:bookmarkEnd w:id="28"/>
      <w:r>
        <w:rPr>
          <w:rFonts w:ascii="Times New Roman" w:hAnsi="Times New Roman"/>
          <w:sz w:val="24"/>
          <w:szCs w:val="24"/>
          <w:lang w:eastAsia="ar-SA"/>
        </w:rPr>
        <w:t>.</w:t>
      </w:r>
    </w:p>
    <w:p w:rsidR="004E78A8" w:rsidRPr="00FF12C5" w:rsidRDefault="004E78A8" w:rsidP="004E78A8">
      <w:pPr>
        <w:pStyle w:val="Sarakstarindkopa"/>
        <w:numPr>
          <w:ilvl w:val="1"/>
          <w:numId w:val="17"/>
        </w:numPr>
        <w:autoSpaceDE w:val="0"/>
        <w:autoSpaceDN w:val="0"/>
        <w:adjustRightInd w:val="0"/>
        <w:spacing w:after="0" w:line="240" w:lineRule="auto"/>
        <w:ind w:left="426" w:hanging="426"/>
        <w:jc w:val="both"/>
        <w:rPr>
          <w:rFonts w:ascii="Times New Roman" w:hAnsi="Times New Roman"/>
          <w:sz w:val="24"/>
          <w:szCs w:val="24"/>
        </w:rPr>
      </w:pPr>
      <w:r w:rsidRPr="00FF12C5">
        <w:rPr>
          <w:rFonts w:ascii="Times New Roman" w:hAnsi="Times New Roman"/>
          <w:sz w:val="24"/>
          <w:szCs w:val="24"/>
        </w:rPr>
        <w:lastRenderedPageBreak/>
        <w:t xml:space="preserve">Pasūtītājs apliecina gatavību pēc Uzņēmēja pirmā uzaicinājuma, kad </w:t>
      </w:r>
      <w:r>
        <w:rPr>
          <w:rFonts w:ascii="Times New Roman" w:hAnsi="Times New Roman"/>
          <w:sz w:val="24"/>
          <w:szCs w:val="24"/>
        </w:rPr>
        <w:t xml:space="preserve">būvatļaujā ir </w:t>
      </w:r>
      <w:r w:rsidRPr="00FF12C5">
        <w:rPr>
          <w:rFonts w:ascii="Times New Roman" w:hAnsi="Times New Roman"/>
          <w:sz w:val="24"/>
          <w:szCs w:val="24"/>
        </w:rPr>
        <w:t xml:space="preserve">saņemta atzīme par </w:t>
      </w:r>
      <w:r>
        <w:rPr>
          <w:rFonts w:ascii="Times New Roman" w:hAnsi="Times New Roman"/>
          <w:sz w:val="24"/>
          <w:szCs w:val="24"/>
        </w:rPr>
        <w:t>b</w:t>
      </w:r>
      <w:r w:rsidRPr="00FF12C5">
        <w:rPr>
          <w:rFonts w:ascii="Times New Roman" w:hAnsi="Times New Roman"/>
          <w:sz w:val="24"/>
          <w:szCs w:val="24"/>
        </w:rPr>
        <w:t>ūvdarbu uzsākšanas nosacījumu izpildi,</w:t>
      </w:r>
      <w:r>
        <w:rPr>
          <w:rFonts w:ascii="Times New Roman" w:hAnsi="Times New Roman"/>
          <w:sz w:val="24"/>
          <w:szCs w:val="24"/>
        </w:rPr>
        <w:t xml:space="preserve"> </w:t>
      </w:r>
      <w:r w:rsidRPr="00FF12C5">
        <w:rPr>
          <w:rFonts w:ascii="Times New Roman" w:hAnsi="Times New Roman"/>
          <w:sz w:val="24"/>
          <w:szCs w:val="24"/>
        </w:rPr>
        <w:t xml:space="preserve">ar aktu nodot </w:t>
      </w:r>
      <w:r>
        <w:rPr>
          <w:rFonts w:ascii="Times New Roman" w:hAnsi="Times New Roman"/>
          <w:sz w:val="24"/>
          <w:szCs w:val="24"/>
        </w:rPr>
        <w:t>būvo</w:t>
      </w:r>
      <w:r w:rsidRPr="00FF12C5">
        <w:rPr>
          <w:rFonts w:ascii="Times New Roman" w:hAnsi="Times New Roman"/>
          <w:sz w:val="24"/>
          <w:szCs w:val="24"/>
        </w:rPr>
        <w:t>bjektu Uzņēmēja atbildībā</w:t>
      </w:r>
      <w:r w:rsidRPr="00FF12C5">
        <w:rPr>
          <w:rFonts w:ascii="Times New Roman" w:eastAsia="Times New Roman" w:hAnsi="Times New Roman"/>
          <w:sz w:val="24"/>
          <w:szCs w:val="24"/>
        </w:rPr>
        <w:t xml:space="preserve"> </w:t>
      </w:r>
      <w:r>
        <w:rPr>
          <w:rFonts w:ascii="Times New Roman" w:eastAsia="Times New Roman" w:hAnsi="Times New Roman"/>
          <w:sz w:val="24"/>
          <w:szCs w:val="24"/>
        </w:rPr>
        <w:t>b</w:t>
      </w:r>
      <w:r w:rsidRPr="00FF12C5">
        <w:rPr>
          <w:rFonts w:ascii="Times New Roman" w:eastAsia="Times New Roman" w:hAnsi="Times New Roman"/>
          <w:sz w:val="24"/>
          <w:szCs w:val="24"/>
        </w:rPr>
        <w:t xml:space="preserve">ūvdarbu veikšanai. </w:t>
      </w:r>
      <w:r w:rsidRPr="00FF12C5">
        <w:rPr>
          <w:rFonts w:ascii="Times New Roman" w:eastAsia="Times New Roman" w:hAnsi="Times New Roman"/>
          <w:bCs/>
          <w:sz w:val="24"/>
          <w:szCs w:val="24"/>
          <w:lang w:eastAsia="lv-LV"/>
        </w:rPr>
        <w:t>Pasūtītājs ir tiesīgs neparakstīt aktu, ja Uzņēmējs līdz tā sastādīšanai nav iesniedzis Pasūtītājam</w:t>
      </w:r>
      <w:r>
        <w:rPr>
          <w:rFonts w:ascii="Times New Roman" w:eastAsia="Times New Roman" w:hAnsi="Times New Roman"/>
          <w:bCs/>
          <w:sz w:val="24"/>
          <w:szCs w:val="24"/>
          <w:lang w:eastAsia="lv-LV"/>
        </w:rPr>
        <w:t>/pievienojis BIS</w:t>
      </w:r>
      <w:r w:rsidRPr="00FF12C5">
        <w:rPr>
          <w:rFonts w:ascii="Times New Roman" w:eastAsia="Times New Roman" w:hAnsi="Times New Roman"/>
          <w:bCs/>
          <w:sz w:val="24"/>
          <w:szCs w:val="24"/>
          <w:lang w:eastAsia="lv-LV"/>
        </w:rPr>
        <w:t>:</w:t>
      </w:r>
    </w:p>
    <w:p w:rsidR="004E78A8" w:rsidRPr="00FF12C5"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d</w:t>
      </w:r>
      <w:r w:rsidRPr="00FF12C5">
        <w:rPr>
          <w:rFonts w:ascii="Times New Roman" w:hAnsi="Times New Roman"/>
          <w:sz w:val="24"/>
          <w:szCs w:val="24"/>
        </w:rPr>
        <w:t>arbu veikšanas projektu</w:t>
      </w:r>
      <w:r>
        <w:rPr>
          <w:rFonts w:ascii="Times New Roman" w:hAnsi="Times New Roman"/>
          <w:sz w:val="24"/>
          <w:szCs w:val="24"/>
        </w:rPr>
        <w:t xml:space="preserve"> </w:t>
      </w:r>
      <w:r w:rsidRPr="00FF12C5">
        <w:rPr>
          <w:rFonts w:ascii="Times New Roman" w:hAnsi="Times New Roman"/>
          <w:sz w:val="24"/>
          <w:szCs w:val="24"/>
        </w:rPr>
        <w:t xml:space="preserve">(ievērtējot, ka </w:t>
      </w:r>
      <w:r>
        <w:rPr>
          <w:rFonts w:ascii="Times New Roman" w:hAnsi="Times New Roman"/>
          <w:sz w:val="24"/>
          <w:szCs w:val="24"/>
        </w:rPr>
        <w:t>b</w:t>
      </w:r>
      <w:r w:rsidRPr="00FF12C5">
        <w:rPr>
          <w:rFonts w:ascii="Times New Roman" w:hAnsi="Times New Roman"/>
          <w:sz w:val="24"/>
          <w:szCs w:val="24"/>
        </w:rPr>
        <w:t xml:space="preserve">ūvdarbu laikā tiek </w:t>
      </w:r>
      <w:r>
        <w:rPr>
          <w:rFonts w:ascii="Times New Roman" w:hAnsi="Times New Roman"/>
          <w:sz w:val="24"/>
          <w:szCs w:val="24"/>
        </w:rPr>
        <w:t>nodrošināta piekļuve privātīpašumiem un ar uzņēmējdarbību saistītajām teritorijām</w:t>
      </w:r>
      <w:r w:rsidRPr="00FF12C5">
        <w:rPr>
          <w:rFonts w:ascii="Times New Roman" w:hAnsi="Times New Roman"/>
          <w:sz w:val="24"/>
          <w:szCs w:val="24"/>
        </w:rPr>
        <w:t>);</w:t>
      </w:r>
    </w:p>
    <w:p w:rsidR="004E78A8" w:rsidRPr="00FF12C5"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F12C5">
        <w:rPr>
          <w:rFonts w:ascii="Times New Roman" w:hAnsi="Times New Roman"/>
          <w:sz w:val="24"/>
          <w:szCs w:val="24"/>
        </w:rPr>
        <w:t xml:space="preserve">Būvdarbu izpildes kalendāro grafiku ar detalizāciju, </w:t>
      </w:r>
      <w:proofErr w:type="gramStart"/>
      <w:r w:rsidRPr="00FF12C5">
        <w:rPr>
          <w:rFonts w:ascii="Times New Roman" w:hAnsi="Times New Roman"/>
          <w:sz w:val="24"/>
          <w:szCs w:val="24"/>
        </w:rPr>
        <w:t xml:space="preserve">kas Pasūtītājam ļauj izsekot </w:t>
      </w:r>
      <w:r>
        <w:rPr>
          <w:rFonts w:ascii="Times New Roman" w:hAnsi="Times New Roman"/>
          <w:sz w:val="24"/>
          <w:szCs w:val="24"/>
        </w:rPr>
        <w:t>b</w:t>
      </w:r>
      <w:r w:rsidRPr="00FF12C5">
        <w:rPr>
          <w:rFonts w:ascii="Times New Roman" w:hAnsi="Times New Roman"/>
          <w:sz w:val="24"/>
          <w:szCs w:val="24"/>
        </w:rPr>
        <w:t xml:space="preserve">ūvdarbu intensitātei </w:t>
      </w:r>
      <w:r>
        <w:rPr>
          <w:rFonts w:ascii="Times New Roman" w:hAnsi="Times New Roman"/>
          <w:sz w:val="24"/>
          <w:szCs w:val="24"/>
        </w:rPr>
        <w:t>būvo</w:t>
      </w:r>
      <w:r w:rsidRPr="00FF12C5">
        <w:rPr>
          <w:rFonts w:ascii="Times New Roman" w:hAnsi="Times New Roman"/>
          <w:sz w:val="24"/>
          <w:szCs w:val="24"/>
        </w:rPr>
        <w:t>bjekt</w:t>
      </w:r>
      <w:r>
        <w:rPr>
          <w:rFonts w:ascii="Times New Roman" w:hAnsi="Times New Roman"/>
          <w:sz w:val="24"/>
          <w:szCs w:val="24"/>
        </w:rPr>
        <w:t>ā</w:t>
      </w:r>
      <w:proofErr w:type="gramEnd"/>
      <w:r>
        <w:rPr>
          <w:rFonts w:ascii="Times New Roman" w:hAnsi="Times New Roman"/>
          <w:sz w:val="24"/>
          <w:szCs w:val="24"/>
        </w:rPr>
        <w:t xml:space="preserve"> un naudas plūsmas grafiku</w:t>
      </w:r>
      <w:r w:rsidRPr="00FF12C5">
        <w:rPr>
          <w:rFonts w:ascii="Times New Roman" w:hAnsi="Times New Roman"/>
          <w:sz w:val="24"/>
          <w:szCs w:val="24"/>
        </w:rPr>
        <w:t>;</w:t>
      </w:r>
    </w:p>
    <w:p w:rsidR="004E78A8"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F12C5">
        <w:rPr>
          <w:rFonts w:ascii="Times New Roman" w:hAnsi="Times New Roman"/>
          <w:sz w:val="24"/>
          <w:szCs w:val="24"/>
        </w:rPr>
        <w:t>satiksmes organizēšanas shēmu</w:t>
      </w:r>
      <w:r>
        <w:rPr>
          <w:rFonts w:ascii="Times New Roman" w:hAnsi="Times New Roman"/>
          <w:sz w:val="24"/>
          <w:szCs w:val="24"/>
        </w:rPr>
        <w:t>,</w:t>
      </w:r>
      <w:r w:rsidRPr="00F83E99">
        <w:rPr>
          <w:rFonts w:ascii="Times New Roman" w:hAnsi="Times New Roman"/>
          <w:sz w:val="24"/>
          <w:szCs w:val="24"/>
        </w:rPr>
        <w:t xml:space="preserve"> </w:t>
      </w:r>
      <w:proofErr w:type="gramStart"/>
      <w:r>
        <w:rPr>
          <w:rFonts w:ascii="Times New Roman" w:hAnsi="Times New Roman"/>
          <w:sz w:val="24"/>
          <w:szCs w:val="24"/>
        </w:rPr>
        <w:t>nodrošinot</w:t>
      </w:r>
      <w:r w:rsidRPr="00352972">
        <w:rPr>
          <w:rFonts w:ascii="Times New Roman" w:hAnsi="Times New Roman"/>
          <w:sz w:val="24"/>
          <w:szCs w:val="24"/>
        </w:rPr>
        <w:t xml:space="preserve"> transportam un gājējiem drošu pārvietošanos</w:t>
      </w:r>
      <w:proofErr w:type="gramEnd"/>
      <w:r w:rsidRPr="00352972">
        <w:rPr>
          <w:rFonts w:ascii="Times New Roman" w:hAnsi="Times New Roman"/>
          <w:sz w:val="24"/>
          <w:szCs w:val="24"/>
        </w:rPr>
        <w:t xml:space="preserve"> un pieeju esošajām ēkām un infrastruktūras objektiem</w:t>
      </w:r>
      <w:r>
        <w:rPr>
          <w:rFonts w:ascii="Times New Roman" w:hAnsi="Times New Roman"/>
          <w:sz w:val="24"/>
          <w:szCs w:val="24"/>
        </w:rPr>
        <w:t xml:space="preserve"> ar minimāliem ierobežojumiem;</w:t>
      </w:r>
    </w:p>
    <w:p w:rsidR="004E78A8" w:rsidRPr="0085365E"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85365E">
        <w:rPr>
          <w:rFonts w:ascii="Times New Roman" w:hAnsi="Times New Roman"/>
          <w:sz w:val="24"/>
          <w:szCs w:val="24"/>
        </w:rPr>
        <w:t>apakšuzņēmēju sarakstu atbilstoši Publisko iepirkumu likuma 63. panta ceturtās daļas regulējumam un šī līguma 7.1. punktam</w:t>
      </w:r>
      <w:bookmarkStart w:id="29" w:name="_Hlk159589512"/>
      <w:r w:rsidRPr="0085365E">
        <w:rPr>
          <w:rFonts w:ascii="Times New Roman" w:hAnsi="Times New Roman"/>
          <w:i/>
          <w:iCs/>
          <w:sz w:val="24"/>
          <w:szCs w:val="24"/>
        </w:rPr>
        <w:t>.</w:t>
      </w:r>
      <w:bookmarkEnd w:id="29"/>
    </w:p>
    <w:p w:rsidR="004E78A8" w:rsidRPr="00281FA7" w:rsidRDefault="004E78A8" w:rsidP="004E78A8">
      <w:pPr>
        <w:tabs>
          <w:tab w:val="left" w:pos="851"/>
        </w:tabs>
        <w:ind w:left="480"/>
        <w:jc w:val="both"/>
      </w:pPr>
      <w:bookmarkStart w:id="30" w:name="_Hlk156489006"/>
      <w:r>
        <w:t xml:space="preserve">Ar būvdarbu izpildes vietas (būvobjekta) nodošanas akta sastādīšanu Uzņēmējs uzņemas pilnu kontroli un atbildību par tajā notiekošajiem procesiem (t.sk. vides aizsardzību, nelaimes gadījumiem, normatīvo aktu pārkāpumiem, būvdarbu izpildes bojājumiem/ iznīcināšanas risku kā arī par būvobjekta saglabāšanu (t.sk. aizsardzību pret bojājumiem) un uzturēšanu </w:t>
      </w:r>
      <w:proofErr w:type="gramStart"/>
      <w:r>
        <w:t>(</w:t>
      </w:r>
      <w:proofErr w:type="gramEnd"/>
      <w:r>
        <w:t xml:space="preserve">t.sk. ceļu satiksmes plūsmas nodrošināšanu, ceļazīmju uzstādīšanu, putekļu izplatības </w:t>
      </w:r>
      <w:r w:rsidRPr="003D4C3C">
        <w:t>samazināšanu)</w:t>
      </w:r>
      <w:bookmarkEnd w:id="30"/>
      <w:r>
        <w:t>.</w:t>
      </w:r>
    </w:p>
    <w:p w:rsidR="004E78A8" w:rsidRPr="006657E2" w:rsidRDefault="004E78A8" w:rsidP="004E78A8">
      <w:pPr>
        <w:pStyle w:val="Sarakstarindkopa"/>
        <w:numPr>
          <w:ilvl w:val="1"/>
          <w:numId w:val="17"/>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bookmarkStart w:id="31" w:name="_Hlk511997877"/>
      <w:r w:rsidRPr="00FF12C5">
        <w:rPr>
          <w:rFonts w:ascii="Times New Roman" w:eastAsia="TimesNewRoman" w:hAnsi="Times New Roman"/>
          <w:sz w:val="24"/>
          <w:szCs w:val="24"/>
        </w:rPr>
        <w:t xml:space="preserve">Būvdarbu organizatoriskie jautājumi tiek risināti un izskatīti </w:t>
      </w:r>
      <w:proofErr w:type="spellStart"/>
      <w:r w:rsidRPr="00FF12C5">
        <w:rPr>
          <w:rFonts w:ascii="Times New Roman" w:eastAsia="TimesNewRoman" w:hAnsi="Times New Roman"/>
          <w:sz w:val="24"/>
          <w:szCs w:val="24"/>
        </w:rPr>
        <w:t>būvsapulcēs</w:t>
      </w:r>
      <w:proofErr w:type="spellEnd"/>
      <w:r w:rsidRPr="00FF12C5">
        <w:rPr>
          <w:rFonts w:ascii="Times New Roman" w:eastAsia="TimesNewRoman" w:hAnsi="Times New Roman"/>
          <w:sz w:val="24"/>
          <w:szCs w:val="24"/>
        </w:rPr>
        <w:t>, kas notiek 1 (vienu) reizi nedēļā, ja vien līdzēji nevienojas par citu kārtību</w:t>
      </w:r>
      <w:r w:rsidRPr="00FF12C5">
        <w:rPr>
          <w:rFonts w:ascii="Times New Roman" w:hAnsi="Times New Roman"/>
          <w:sz w:val="24"/>
          <w:szCs w:val="24"/>
        </w:rPr>
        <w:t xml:space="preserve">. Sanāksmes tiek rīkotas Pasūtītāja telpās vai </w:t>
      </w:r>
      <w:r>
        <w:rPr>
          <w:rFonts w:ascii="Times New Roman" w:hAnsi="Times New Roman"/>
          <w:sz w:val="24"/>
          <w:szCs w:val="24"/>
        </w:rPr>
        <w:t>būvo</w:t>
      </w:r>
      <w:r w:rsidRPr="00FF12C5">
        <w:rPr>
          <w:rFonts w:ascii="Times New Roman" w:hAnsi="Times New Roman"/>
          <w:sz w:val="24"/>
          <w:szCs w:val="24"/>
        </w:rPr>
        <w:t>bjektā,</w:t>
      </w:r>
      <w:r w:rsidRPr="00E66298">
        <w:t xml:space="preserve"> </w:t>
      </w:r>
      <w:bookmarkStart w:id="32" w:name="_Hlk156489170"/>
      <w:r w:rsidRPr="00E66298">
        <w:rPr>
          <w:rFonts w:ascii="Times New Roman" w:hAnsi="Times New Roman"/>
          <w:sz w:val="24"/>
          <w:szCs w:val="24"/>
        </w:rPr>
        <w:t>vai ar Pasūtītāja piekrišanu – izmantojot videokonferenci (attēla un skaņas pārraidi reālajā laikā)</w:t>
      </w:r>
      <w:bookmarkEnd w:id="32"/>
      <w:r>
        <w:rPr>
          <w:rFonts w:ascii="Times New Roman" w:hAnsi="Times New Roman"/>
          <w:sz w:val="24"/>
          <w:szCs w:val="24"/>
        </w:rPr>
        <w:t>,</w:t>
      </w:r>
      <w:r w:rsidRPr="00FF12C5">
        <w:rPr>
          <w:rFonts w:ascii="Times New Roman" w:hAnsi="Times New Roman"/>
          <w:sz w:val="24"/>
          <w:szCs w:val="24"/>
        </w:rPr>
        <w:t xml:space="preserve"> un tajās piedalās</w:t>
      </w:r>
      <w:r w:rsidRPr="00FF12C5">
        <w:rPr>
          <w:rFonts w:ascii="Times New Roman" w:eastAsia="Arial Unicode MS" w:hAnsi="Times New Roman"/>
          <w:sz w:val="24"/>
          <w:szCs w:val="24"/>
          <w:u w:color="000000"/>
          <w:bdr w:val="nil"/>
        </w:rPr>
        <w:t xml:space="preserve"> U</w:t>
      </w:r>
      <w:r w:rsidRPr="00F047CA">
        <w:rPr>
          <w:rFonts w:ascii="Times New Roman" w:eastAsia="Arial Unicode MS" w:hAnsi="Times New Roman"/>
          <w:sz w:val="24"/>
          <w:szCs w:val="24"/>
          <w:u w:color="000000"/>
          <w:bdr w:val="nil"/>
        </w:rPr>
        <w:t>zņēmēja</w:t>
      </w:r>
      <w:r w:rsidRPr="00F047CA">
        <w:rPr>
          <w:rFonts w:ascii="Times New Roman" w:hAnsi="Times New Roman"/>
          <w:sz w:val="24"/>
          <w:szCs w:val="24"/>
        </w:rPr>
        <w:t xml:space="preserve"> pārstāvji, t.sk. atbildīgais būvdarbu vadītājs, Pasūtītāja pārstāvji, būvuzraugs, </w:t>
      </w:r>
      <w:proofErr w:type="spellStart"/>
      <w:r w:rsidRPr="00F047CA">
        <w:rPr>
          <w:rFonts w:ascii="Times New Roman" w:hAnsi="Times New Roman"/>
          <w:sz w:val="24"/>
          <w:szCs w:val="24"/>
        </w:rPr>
        <w:t>autoruzraugs</w:t>
      </w:r>
      <w:proofErr w:type="spellEnd"/>
      <w:r w:rsidRPr="00F047CA">
        <w:rPr>
          <w:rFonts w:ascii="Times New Roman" w:hAnsi="Times New Roman"/>
          <w:sz w:val="24"/>
          <w:szCs w:val="24"/>
        </w:rPr>
        <w:t>, kā arī citas personas pēc Pasūtītāja un</w:t>
      </w:r>
      <w:r w:rsidRPr="00F047CA">
        <w:rPr>
          <w:rFonts w:ascii="Times New Roman" w:eastAsia="Arial Unicode MS" w:hAnsi="Times New Roman"/>
          <w:sz w:val="24"/>
          <w:szCs w:val="24"/>
          <w:u w:color="000000"/>
          <w:bdr w:val="nil"/>
        </w:rPr>
        <w:t xml:space="preserve"> Uzņēmēja</w:t>
      </w:r>
      <w:r w:rsidRPr="00F047CA">
        <w:rPr>
          <w:rFonts w:ascii="Times New Roman" w:hAnsi="Times New Roman"/>
          <w:sz w:val="24"/>
          <w:szCs w:val="24"/>
        </w:rPr>
        <w:t xml:space="preserve"> saskaņotiem ieskatiem.</w:t>
      </w:r>
    </w:p>
    <w:p w:rsidR="004E78A8" w:rsidRPr="00605159" w:rsidRDefault="004E78A8" w:rsidP="004E78A8">
      <w:pPr>
        <w:tabs>
          <w:tab w:val="left" w:pos="851"/>
        </w:tabs>
        <w:ind w:left="426"/>
        <w:jc w:val="both"/>
        <w:rPr>
          <w:lang w:eastAsia="x-none"/>
        </w:rPr>
      </w:pPr>
      <w:bookmarkStart w:id="33" w:name="_Hlk156489213"/>
      <w:r w:rsidRPr="00605159">
        <w:t xml:space="preserve">Par steidzamiem un neatliekamiem </w:t>
      </w:r>
      <w:r>
        <w:t>b</w:t>
      </w:r>
      <w:r w:rsidRPr="00605159">
        <w:t>ūvdarbu organizācijas jautājumiem to norises laikā līdzēji un būvuzraugs vienojas mutiski. Uzņēmējs var pieprasīt un saņemt minētā rakstveida apstiprinājumu, ja tāda nepieciešamība izriet no norādījuma būtības.</w:t>
      </w:r>
    </w:p>
    <w:p w:rsidR="004E78A8" w:rsidRPr="00605159" w:rsidRDefault="004E78A8" w:rsidP="004E78A8">
      <w:pPr>
        <w:pStyle w:val="Sarakstarindkopa"/>
        <w:suppressAutoHyphens/>
        <w:autoSpaceDE w:val="0"/>
        <w:autoSpaceDN w:val="0"/>
        <w:adjustRightInd w:val="0"/>
        <w:spacing w:after="0" w:line="240" w:lineRule="auto"/>
        <w:ind w:left="426"/>
        <w:jc w:val="both"/>
        <w:rPr>
          <w:rFonts w:ascii="Times New Roman" w:hAnsi="Times New Roman"/>
          <w:sz w:val="24"/>
          <w:szCs w:val="24"/>
        </w:rPr>
      </w:pPr>
      <w:r w:rsidRPr="006657E2">
        <w:rPr>
          <w:rFonts w:ascii="Times New Roman" w:hAnsi="Times New Roman"/>
          <w:sz w:val="24"/>
          <w:szCs w:val="24"/>
        </w:rPr>
        <w:t xml:space="preserve">Ar </w:t>
      </w:r>
      <w:proofErr w:type="spellStart"/>
      <w:r w:rsidRPr="006657E2">
        <w:rPr>
          <w:rFonts w:ascii="Times New Roman" w:hAnsi="Times New Roman"/>
          <w:sz w:val="24"/>
          <w:szCs w:val="24"/>
        </w:rPr>
        <w:t>būvsapulču</w:t>
      </w:r>
      <w:proofErr w:type="spellEnd"/>
      <w:r w:rsidRPr="006657E2">
        <w:rPr>
          <w:rFonts w:ascii="Times New Roman" w:hAnsi="Times New Roman"/>
          <w:sz w:val="24"/>
          <w:szCs w:val="24"/>
        </w:rPr>
        <w:t xml:space="preserve"> un/ vai citu līdzēju sanāksmju protokoliem</w:t>
      </w:r>
      <w:r>
        <w:rPr>
          <w:rFonts w:ascii="Times New Roman" w:hAnsi="Times New Roman"/>
          <w:sz w:val="24"/>
          <w:szCs w:val="24"/>
        </w:rPr>
        <w:t xml:space="preserve"> vai norunām</w:t>
      </w:r>
      <w:r w:rsidRPr="006657E2">
        <w:rPr>
          <w:rFonts w:ascii="Times New Roman" w:hAnsi="Times New Roman"/>
          <w:sz w:val="24"/>
          <w:szCs w:val="24"/>
        </w:rPr>
        <w:t xml:space="preserve"> nevar grozīt </w:t>
      </w:r>
      <w:r>
        <w:rPr>
          <w:rFonts w:ascii="Times New Roman" w:hAnsi="Times New Roman"/>
          <w:sz w:val="24"/>
          <w:szCs w:val="24"/>
        </w:rPr>
        <w:t>b</w:t>
      </w:r>
      <w:r w:rsidRPr="006657E2">
        <w:rPr>
          <w:rFonts w:ascii="Times New Roman" w:hAnsi="Times New Roman"/>
          <w:sz w:val="24"/>
          <w:szCs w:val="24"/>
        </w:rPr>
        <w:t>ūvdarbu vai līguma saistību apjomu, vai līdzēju pienākumus un tiesības.</w:t>
      </w:r>
    </w:p>
    <w:bookmarkEnd w:id="31"/>
    <w:bookmarkEnd w:id="33"/>
    <w:p w:rsidR="004E78A8" w:rsidRPr="00F047CA" w:rsidRDefault="004E78A8" w:rsidP="004E78A8">
      <w:pPr>
        <w:numPr>
          <w:ilvl w:val="1"/>
          <w:numId w:val="17"/>
        </w:numPr>
        <w:ind w:left="426" w:right="-1" w:hanging="426"/>
        <w:jc w:val="both"/>
      </w:pPr>
      <w:r w:rsidRPr="00F047CA">
        <w:t>Līdzējiem nekavējoties, bet ne vēlāk kā nākamajā darba dienā, jāpaziņo otram par apstākļiem (izmaiņām), kas var ietekmēt līguma būtiskās sastāvdaļas (līgumcenu</w:t>
      </w:r>
      <w:r>
        <w:t>,</w:t>
      </w:r>
      <w:r w:rsidRPr="00F047CA">
        <w:t xml:space="preserve"> </w:t>
      </w:r>
      <w:r>
        <w:t>b</w:t>
      </w:r>
      <w:r w:rsidRPr="00F047CA">
        <w:t>ūvdarbu apjomu</w:t>
      </w:r>
      <w:r>
        <w:t xml:space="preserve"> vai izpildes termiņu</w:t>
      </w:r>
      <w:r w:rsidRPr="00F047CA">
        <w:t xml:space="preserve">), </w:t>
      </w:r>
      <w:r>
        <w:t>kā arī</w:t>
      </w:r>
      <w:r w:rsidRPr="00F047CA">
        <w:t xml:space="preserve"> ne vēlāk kā 3 (trīs) darba dienu laikā, jāinformē otrs, ja konstatē, ka:</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starp līguma dokumentu datiem ir pretrunas;</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dokumentos sniegtie dati atšķiras no reāliem apstākļiem;</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dokumenti ir nepilnīgi vai kļūdaini;</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informācija, kas sniegta </w:t>
      </w:r>
      <w:r>
        <w:rPr>
          <w:rFonts w:ascii="Times New Roman" w:hAnsi="Times New Roman"/>
          <w:sz w:val="24"/>
          <w:szCs w:val="24"/>
        </w:rPr>
        <w:t>b</w:t>
      </w:r>
      <w:r w:rsidRPr="00F047CA">
        <w:rPr>
          <w:rFonts w:ascii="Times New Roman" w:hAnsi="Times New Roman"/>
          <w:sz w:val="24"/>
          <w:szCs w:val="24"/>
        </w:rPr>
        <w:t>ūvdarbu izpildes laikā, atšķiras no līguma dokumentiem;</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mainījušies līguma izpildei nozīmīgi apstākļi.</w:t>
      </w:r>
    </w:p>
    <w:p w:rsidR="004E78A8" w:rsidRPr="00086C9D" w:rsidRDefault="004E78A8" w:rsidP="004E78A8">
      <w:pPr>
        <w:pStyle w:val="Sarakstarindkopa"/>
        <w:numPr>
          <w:ilvl w:val="1"/>
          <w:numId w:val="17"/>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bookmarkStart w:id="34" w:name="_Hlk511998480"/>
      <w:r w:rsidRPr="00055E1E">
        <w:rPr>
          <w:rFonts w:ascii="Times New Roman" w:hAnsi="Times New Roman"/>
          <w:sz w:val="24"/>
          <w:szCs w:val="24"/>
        </w:rPr>
        <w:t>Neierobežojot citas šajā līgumā paredzētās</w:t>
      </w:r>
      <w:r w:rsidRPr="00086C9D">
        <w:rPr>
          <w:rFonts w:ascii="Times New Roman" w:hAnsi="Times New Roman"/>
          <w:sz w:val="24"/>
          <w:szCs w:val="24"/>
        </w:rPr>
        <w:t xml:space="preserve"> Uzņēmēja saistības, Uzņēmējam ir pienākums:</w:t>
      </w:r>
    </w:p>
    <w:p w:rsidR="004E78A8" w:rsidRPr="00A17359" w:rsidRDefault="004E78A8" w:rsidP="004E78A8">
      <w:pPr>
        <w:pStyle w:val="Sarakstarindkopa"/>
        <w:numPr>
          <w:ilvl w:val="2"/>
          <w:numId w:val="17"/>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veikt </w:t>
      </w:r>
      <w:r>
        <w:rPr>
          <w:rFonts w:ascii="Times New Roman" w:hAnsi="Times New Roman"/>
          <w:sz w:val="24"/>
          <w:szCs w:val="24"/>
        </w:rPr>
        <w:t>b</w:t>
      </w:r>
      <w:r w:rsidRPr="00086C9D">
        <w:rPr>
          <w:rFonts w:ascii="Times New Roman" w:hAnsi="Times New Roman"/>
          <w:sz w:val="24"/>
          <w:szCs w:val="24"/>
        </w:rPr>
        <w:t xml:space="preserve">ūvdarbus savlaicīgi (atbilstoši grafikam un tajā norādītajam strādājošo cilvēku skaitam, nodrošinot, ka nerodas pārtraukumi darba procesos, kā arī paredzot </w:t>
      </w:r>
      <w:r>
        <w:rPr>
          <w:rFonts w:ascii="Times New Roman" w:hAnsi="Times New Roman"/>
          <w:sz w:val="24"/>
          <w:szCs w:val="24"/>
        </w:rPr>
        <w:t>b</w:t>
      </w:r>
      <w:r w:rsidRPr="00086C9D">
        <w:rPr>
          <w:rFonts w:ascii="Times New Roman" w:hAnsi="Times New Roman"/>
          <w:sz w:val="24"/>
          <w:szCs w:val="24"/>
        </w:rPr>
        <w:t>ūvdarbu intensitātes palielināšanas iespēju, lai nodrošinātu 1.</w:t>
      </w:r>
      <w:r>
        <w:rPr>
          <w:rFonts w:ascii="Times New Roman" w:hAnsi="Times New Roman"/>
          <w:sz w:val="24"/>
          <w:szCs w:val="24"/>
        </w:rPr>
        <w:t>4</w:t>
      </w:r>
      <w:r w:rsidRPr="00086C9D">
        <w:rPr>
          <w:rFonts w:ascii="Times New Roman" w:hAnsi="Times New Roman"/>
          <w:sz w:val="24"/>
          <w:szCs w:val="24"/>
        </w:rPr>
        <w:t>.</w:t>
      </w:r>
      <w:r>
        <w:rPr>
          <w:rFonts w:ascii="Times New Roman" w:hAnsi="Times New Roman"/>
          <w:sz w:val="24"/>
          <w:szCs w:val="24"/>
        </w:rPr>
        <w:t> </w:t>
      </w:r>
      <w:r w:rsidRPr="00086C9D">
        <w:rPr>
          <w:rFonts w:ascii="Times New Roman" w:hAnsi="Times New Roman"/>
          <w:sz w:val="24"/>
          <w:szCs w:val="24"/>
        </w:rPr>
        <w:t xml:space="preserve">punkta kārtībā pagarinātā līguma izpildes termiņa iekļaušanos Pasūtītāja realizējamā </w:t>
      </w:r>
      <w:r>
        <w:rPr>
          <w:rFonts w:ascii="Times New Roman" w:hAnsi="Times New Roman"/>
          <w:sz w:val="24"/>
          <w:szCs w:val="24"/>
        </w:rPr>
        <w:t xml:space="preserve">Kohēzijas fonda </w:t>
      </w:r>
      <w:r w:rsidRPr="00086C9D">
        <w:rPr>
          <w:rFonts w:ascii="Times New Roman" w:hAnsi="Times New Roman"/>
          <w:sz w:val="24"/>
          <w:szCs w:val="24"/>
        </w:rPr>
        <w:t>projekta kopējā termiņā) un labā kvalitātē, ietverot, bet neaprobežojoties ar savlaicīgu materiālu un aprīkojuma piegādi, nodrošinājumu ar darbarīkiem, pietiekamu un kvalificētu darbaspēku, transportu, visu nepieciešamo dokumentāciju, darba drošības un darba aizsardzības prasību izpildi;</w:t>
      </w:r>
    </w:p>
    <w:p w:rsidR="004E78A8" w:rsidRPr="002B44DB" w:rsidRDefault="004E78A8" w:rsidP="004E78A8">
      <w:pPr>
        <w:pStyle w:val="Sarakstarindkopa"/>
        <w:numPr>
          <w:ilvl w:val="2"/>
          <w:numId w:val="17"/>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E90B37">
        <w:rPr>
          <w:rFonts w:ascii="Times New Roman" w:hAnsi="Times New Roman"/>
          <w:sz w:val="24"/>
          <w:szCs w:val="24"/>
        </w:rPr>
        <w:t>Būvdarbu veikšanas laikā</w:t>
      </w:r>
      <w:r w:rsidRPr="00086C9D">
        <w:rPr>
          <w:rFonts w:ascii="Times New Roman" w:hAnsi="Times New Roman"/>
          <w:sz w:val="24"/>
          <w:szCs w:val="24"/>
        </w:rPr>
        <w:t xml:space="preserve"> kārtot </w:t>
      </w:r>
      <w:r>
        <w:rPr>
          <w:rFonts w:ascii="Times New Roman" w:hAnsi="Times New Roman"/>
          <w:sz w:val="24"/>
          <w:szCs w:val="24"/>
        </w:rPr>
        <w:t>b</w:t>
      </w:r>
      <w:r w:rsidRPr="00086C9D">
        <w:rPr>
          <w:rFonts w:ascii="Times New Roman" w:hAnsi="Times New Roman"/>
          <w:sz w:val="24"/>
          <w:szCs w:val="24"/>
        </w:rPr>
        <w:t xml:space="preserve">ūvdarbiem nepieciešamo dokumentāciju </w:t>
      </w:r>
      <w:r>
        <w:rPr>
          <w:rFonts w:ascii="Times New Roman" w:hAnsi="Times New Roman"/>
          <w:sz w:val="24"/>
          <w:szCs w:val="24"/>
        </w:rPr>
        <w:t xml:space="preserve">(t.sk. </w:t>
      </w:r>
      <w:r w:rsidRPr="00086C9D">
        <w:rPr>
          <w:rFonts w:ascii="Times New Roman" w:hAnsi="Times New Roman"/>
          <w:sz w:val="24"/>
          <w:szCs w:val="24"/>
        </w:rPr>
        <w:t xml:space="preserve">vietnē </w:t>
      </w:r>
      <w:proofErr w:type="spellStart"/>
      <w:r w:rsidRPr="00086C9D">
        <w:rPr>
          <w:rFonts w:ascii="Times New Roman" w:hAnsi="Times New Roman"/>
          <w:sz w:val="24"/>
          <w:szCs w:val="24"/>
        </w:rPr>
        <w:t>www.bis.gov.lv</w:t>
      </w:r>
      <w:proofErr w:type="spellEnd"/>
      <w:r>
        <w:rPr>
          <w:rFonts w:ascii="Times New Roman" w:hAnsi="Times New Roman"/>
          <w:sz w:val="24"/>
          <w:szCs w:val="24"/>
        </w:rPr>
        <w:t>)</w:t>
      </w:r>
      <w:r w:rsidRPr="00086C9D">
        <w:rPr>
          <w:rFonts w:ascii="Times New Roman" w:hAnsi="Times New Roman"/>
          <w:sz w:val="24"/>
          <w:szCs w:val="24"/>
        </w:rPr>
        <w:t xml:space="preserve"> (</w:t>
      </w:r>
      <w:r>
        <w:rPr>
          <w:rFonts w:ascii="Times New Roman" w:hAnsi="Times New Roman"/>
          <w:sz w:val="24"/>
          <w:szCs w:val="24"/>
        </w:rPr>
        <w:t>b</w:t>
      </w:r>
      <w:r w:rsidRPr="00086C9D">
        <w:rPr>
          <w:rFonts w:ascii="Times New Roman" w:hAnsi="Times New Roman"/>
          <w:sz w:val="24"/>
          <w:szCs w:val="24"/>
        </w:rPr>
        <w:t xml:space="preserve">ūvdarbu žurnālu, segto darbu un nozīmīgo konstrukciju aktus, materiālu un darba kvalitātes pārbaudes, </w:t>
      </w:r>
      <w:proofErr w:type="spellStart"/>
      <w:r w:rsidRPr="00086C9D">
        <w:rPr>
          <w:rFonts w:ascii="Times New Roman" w:hAnsi="Times New Roman"/>
          <w:sz w:val="24"/>
          <w:szCs w:val="24"/>
        </w:rPr>
        <w:t>izpildmērījumus</w:t>
      </w:r>
      <w:proofErr w:type="spellEnd"/>
      <w:r w:rsidRPr="00086C9D">
        <w:rPr>
          <w:rFonts w:ascii="Times New Roman" w:hAnsi="Times New Roman"/>
          <w:sz w:val="24"/>
          <w:szCs w:val="24"/>
        </w:rPr>
        <w:t xml:space="preserve"> u.c.) un normatīvajos aktos par darba aizsardzības prasībām paredzētos dokumentus (darba </w:t>
      </w:r>
      <w:r w:rsidRPr="00086C9D">
        <w:rPr>
          <w:rFonts w:ascii="Times New Roman" w:hAnsi="Times New Roman"/>
          <w:sz w:val="24"/>
          <w:szCs w:val="24"/>
        </w:rPr>
        <w:lastRenderedPageBreak/>
        <w:t xml:space="preserve">aizsardzības plānu, nodarbināto sarakstus u.c.), nodrošināt attiecīgo dokumentu pievienošanu būvniecības lietai BIS /atrašanos </w:t>
      </w:r>
      <w:r>
        <w:rPr>
          <w:rFonts w:ascii="Times New Roman" w:hAnsi="Times New Roman"/>
          <w:sz w:val="24"/>
          <w:szCs w:val="24"/>
        </w:rPr>
        <w:t>būvo</w:t>
      </w:r>
      <w:r w:rsidRPr="00086C9D">
        <w:rPr>
          <w:rFonts w:ascii="Times New Roman" w:hAnsi="Times New Roman"/>
          <w:sz w:val="24"/>
          <w:szCs w:val="24"/>
        </w:rPr>
        <w:t>bjektā un pēc pirmā pieprasījuma uzrādīt</w:t>
      </w:r>
      <w:r>
        <w:rPr>
          <w:rFonts w:ascii="Times New Roman" w:hAnsi="Times New Roman"/>
          <w:sz w:val="24"/>
          <w:szCs w:val="24"/>
        </w:rPr>
        <w:t xml:space="preserve"> vai izsniegt</w:t>
      </w:r>
      <w:r w:rsidRPr="00086C9D">
        <w:rPr>
          <w:rFonts w:ascii="Times New Roman" w:hAnsi="Times New Roman"/>
          <w:sz w:val="24"/>
          <w:szCs w:val="24"/>
        </w:rPr>
        <w:t xml:space="preserve"> Pasūtītāja pārstāvim, būvuzraugam, </w:t>
      </w:r>
      <w:r w:rsidRPr="002B44DB">
        <w:rPr>
          <w:rFonts w:ascii="Times New Roman" w:hAnsi="Times New Roman"/>
          <w:sz w:val="24"/>
          <w:szCs w:val="24"/>
        </w:rPr>
        <w:t>Būvvaldes inspektoram</w:t>
      </w:r>
      <w:r w:rsidRPr="00654111">
        <w:t xml:space="preserve"> </w:t>
      </w:r>
      <w:r w:rsidRPr="00086C9D">
        <w:rPr>
          <w:rFonts w:ascii="Times New Roman" w:hAnsi="Times New Roman"/>
          <w:sz w:val="24"/>
          <w:szCs w:val="24"/>
        </w:rPr>
        <w:t>to pienākumu pildīšanai</w:t>
      </w:r>
      <w:r>
        <w:rPr>
          <w:rFonts w:ascii="Times New Roman" w:hAnsi="Times New Roman"/>
          <w:sz w:val="24"/>
          <w:szCs w:val="24"/>
        </w:rPr>
        <w:t>;</w:t>
      </w:r>
    </w:p>
    <w:p w:rsidR="004E78A8" w:rsidRPr="00401628" w:rsidRDefault="004E78A8" w:rsidP="004E78A8">
      <w:pPr>
        <w:pStyle w:val="Sarakstarindkopa"/>
        <w:numPr>
          <w:ilvl w:val="2"/>
          <w:numId w:val="17"/>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ievērot un izpildīt būvuzrauga norādījumus, atbildīgo institūciju prasības, kā arī Pasūtītāja</w:t>
      </w:r>
      <w:r>
        <w:rPr>
          <w:rFonts w:ascii="Times New Roman" w:hAnsi="Times New Roman"/>
          <w:sz w:val="24"/>
          <w:szCs w:val="24"/>
        </w:rPr>
        <w:t xml:space="preserve"> un attiecībā uz būvprojekta 1. kārtas lokālās tāmes</w:t>
      </w:r>
      <w:r w:rsidRPr="008979D1">
        <w:rPr>
          <w:rFonts w:ascii="Times New Roman" w:hAnsi="Times New Roman"/>
          <w:sz w:val="24"/>
          <w:szCs w:val="24"/>
        </w:rPr>
        <w:t xml:space="preserve"> Nr.5-1</w:t>
      </w:r>
      <w:r>
        <w:rPr>
          <w:rFonts w:ascii="Times New Roman" w:hAnsi="Times New Roman"/>
          <w:sz w:val="24"/>
          <w:szCs w:val="24"/>
        </w:rPr>
        <w:t xml:space="preserve"> </w:t>
      </w:r>
      <w:r w:rsidRPr="008979D1">
        <w:rPr>
          <w:rFonts w:ascii="Times New Roman" w:hAnsi="Times New Roman"/>
          <w:sz w:val="24"/>
          <w:szCs w:val="24"/>
        </w:rPr>
        <w:t>“</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ārējā)_Ūdensvads</w:t>
      </w:r>
      <w:proofErr w:type="spellEnd"/>
      <w:r w:rsidRPr="008979D1">
        <w:rPr>
          <w:rFonts w:ascii="Times New Roman" w:hAnsi="Times New Roman"/>
          <w:sz w:val="24"/>
          <w:szCs w:val="24"/>
        </w:rPr>
        <w:t>” un</w:t>
      </w:r>
      <w:r>
        <w:rPr>
          <w:rFonts w:ascii="Times New Roman" w:hAnsi="Times New Roman"/>
          <w:sz w:val="24"/>
          <w:szCs w:val="24"/>
        </w:rPr>
        <w:t xml:space="preserve"> Nr.5-2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w:t>
      </w:r>
      <w:proofErr w:type="gramStart"/>
      <w:r w:rsidRPr="008979D1">
        <w:rPr>
          <w:rFonts w:ascii="Times New Roman" w:hAnsi="Times New Roman"/>
          <w:sz w:val="24"/>
          <w:szCs w:val="24"/>
        </w:rPr>
        <w:t>(</w:t>
      </w:r>
      <w:proofErr w:type="gramEnd"/>
      <w:r w:rsidRPr="008979D1">
        <w:rPr>
          <w:rFonts w:ascii="Times New Roman" w:hAnsi="Times New Roman"/>
          <w:sz w:val="24"/>
          <w:szCs w:val="24"/>
        </w:rPr>
        <w:t xml:space="preserve">UKT - Ūdensapgāde un kanalizācija- </w:t>
      </w:r>
      <w:proofErr w:type="spellStart"/>
      <w:r w:rsidRPr="008979D1">
        <w:rPr>
          <w:rFonts w:ascii="Times New Roman" w:hAnsi="Times New Roman"/>
          <w:sz w:val="24"/>
          <w:szCs w:val="24"/>
        </w:rPr>
        <w:t>ārējā)_Sadzīves</w:t>
      </w:r>
      <w:proofErr w:type="spellEnd"/>
      <w:r w:rsidRPr="008979D1">
        <w:rPr>
          <w:rFonts w:ascii="Times New Roman" w:hAnsi="Times New Roman"/>
          <w:sz w:val="24"/>
          <w:szCs w:val="24"/>
        </w:rPr>
        <w:t xml:space="preserve"> kanalizācija</w:t>
      </w:r>
      <w:r>
        <w:rPr>
          <w:rFonts w:ascii="Times New Roman" w:hAnsi="Times New Roman"/>
          <w:sz w:val="24"/>
          <w:szCs w:val="24"/>
        </w:rPr>
        <w:t>“  būvdarbiem arī Pasūtītāja Sadarbības partnera</w:t>
      </w:r>
      <w:r w:rsidRPr="00086C9D">
        <w:rPr>
          <w:rFonts w:ascii="Times New Roman" w:hAnsi="Times New Roman"/>
          <w:sz w:val="24"/>
          <w:szCs w:val="24"/>
        </w:rPr>
        <w:t xml:space="preserve"> norādījumus, kas tiek doti līguma mērķa pilnīgai sasniegšanai un nav pretrunā ar Latvijas Republikā spēkā esošo normatīvo aktu normām;</w:t>
      </w:r>
    </w:p>
    <w:p w:rsidR="004E78A8" w:rsidRPr="00401628" w:rsidRDefault="004E78A8" w:rsidP="004E78A8">
      <w:pPr>
        <w:pStyle w:val="Sarakstarindkopa"/>
        <w:numPr>
          <w:ilvl w:val="2"/>
          <w:numId w:val="17"/>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savlaicīgi saņemt no valsts un pašvaldības iestādēm un kompetentām trešajām personām visus </w:t>
      </w:r>
      <w:r>
        <w:rPr>
          <w:rFonts w:ascii="Times New Roman" w:hAnsi="Times New Roman"/>
          <w:sz w:val="24"/>
          <w:szCs w:val="24"/>
        </w:rPr>
        <w:t>b</w:t>
      </w:r>
      <w:r w:rsidRPr="00086C9D">
        <w:rPr>
          <w:rFonts w:ascii="Times New Roman" w:hAnsi="Times New Roman"/>
          <w:sz w:val="24"/>
          <w:szCs w:val="24"/>
        </w:rPr>
        <w:t>ūvdarbu pienācīgai izpildei nepieciešamos norādījumus, noteikumus, atļaujas, (izņemot būvatļauj</w:t>
      </w:r>
      <w:r>
        <w:rPr>
          <w:rFonts w:ascii="Times New Roman" w:hAnsi="Times New Roman"/>
          <w:sz w:val="24"/>
          <w:szCs w:val="24"/>
        </w:rPr>
        <w:t>as</w:t>
      </w:r>
      <w:r w:rsidRPr="00086C9D">
        <w:rPr>
          <w:rFonts w:ascii="Times New Roman" w:hAnsi="Times New Roman"/>
          <w:sz w:val="24"/>
          <w:szCs w:val="24"/>
        </w:rPr>
        <w:t>, kas jau ir izsniegta</w:t>
      </w:r>
      <w:r>
        <w:rPr>
          <w:rFonts w:ascii="Times New Roman" w:hAnsi="Times New Roman"/>
          <w:sz w:val="24"/>
          <w:szCs w:val="24"/>
        </w:rPr>
        <w:t>s</w:t>
      </w:r>
      <w:r w:rsidRPr="00086C9D">
        <w:rPr>
          <w:rFonts w:ascii="Times New Roman" w:hAnsi="Times New Roman"/>
          <w:sz w:val="24"/>
          <w:szCs w:val="24"/>
        </w:rPr>
        <w:t xml:space="preserve"> pirms līgum</w:t>
      </w:r>
      <w:r>
        <w:rPr>
          <w:rFonts w:ascii="Times New Roman" w:hAnsi="Times New Roman"/>
          <w:sz w:val="24"/>
          <w:szCs w:val="24"/>
        </w:rPr>
        <w:t>a</w:t>
      </w:r>
      <w:r w:rsidRPr="00086C9D">
        <w:rPr>
          <w:rFonts w:ascii="Times New Roman" w:hAnsi="Times New Roman"/>
          <w:sz w:val="24"/>
          <w:szCs w:val="24"/>
        </w:rPr>
        <w:t xml:space="preserve"> noslēgšanas), saskaņojumus, piekrišanas, apstiprinājumus, atļaujas, licences u.tml.;</w:t>
      </w:r>
    </w:p>
    <w:p w:rsidR="004E78A8" w:rsidRPr="00401628" w:rsidRDefault="004E78A8" w:rsidP="004E78A8">
      <w:pPr>
        <w:pStyle w:val="Sarakstarindkopa"/>
        <w:numPr>
          <w:ilvl w:val="2"/>
          <w:numId w:val="17"/>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uz sava rēķina nodrošināt </w:t>
      </w:r>
      <w:r>
        <w:rPr>
          <w:rFonts w:ascii="Times New Roman" w:hAnsi="Times New Roman"/>
          <w:sz w:val="24"/>
          <w:szCs w:val="24"/>
        </w:rPr>
        <w:t>b</w:t>
      </w:r>
      <w:r w:rsidRPr="00086C9D">
        <w:rPr>
          <w:rFonts w:ascii="Times New Roman" w:hAnsi="Times New Roman"/>
          <w:sz w:val="24"/>
          <w:szCs w:val="24"/>
        </w:rPr>
        <w:t xml:space="preserve">ūvdarbu izpildes vietā visus nepieciešamos materiālus, aprīkojumu un resursus (gan pastāvīgos, gan pagaidu un patērējama rakstura), kas nepieciešami </w:t>
      </w:r>
      <w:r>
        <w:rPr>
          <w:rFonts w:ascii="Times New Roman" w:hAnsi="Times New Roman"/>
          <w:sz w:val="24"/>
          <w:szCs w:val="24"/>
        </w:rPr>
        <w:t>b</w:t>
      </w:r>
      <w:r w:rsidRPr="00086C9D">
        <w:rPr>
          <w:rFonts w:ascii="Times New Roman" w:hAnsi="Times New Roman"/>
          <w:sz w:val="24"/>
          <w:szCs w:val="24"/>
        </w:rPr>
        <w:t xml:space="preserve">ūvdarbu pienācīgai izpildei un </w:t>
      </w:r>
      <w:r>
        <w:rPr>
          <w:rFonts w:ascii="Times New Roman" w:hAnsi="Times New Roman"/>
          <w:sz w:val="24"/>
          <w:szCs w:val="24"/>
        </w:rPr>
        <w:t>būvo</w:t>
      </w:r>
      <w:r w:rsidRPr="00086C9D">
        <w:rPr>
          <w:rFonts w:ascii="Times New Roman" w:hAnsi="Times New Roman"/>
          <w:sz w:val="24"/>
          <w:szCs w:val="24"/>
        </w:rPr>
        <w:t xml:space="preserve">bjekta uzturēšanai to laikā, uz sava rēķina uzstādīt nepieciešamās pagaidu būves un konstrukcijas </w:t>
      </w:r>
      <w:proofErr w:type="gramStart"/>
      <w:r w:rsidRPr="00086C9D">
        <w:rPr>
          <w:rFonts w:ascii="Times New Roman" w:hAnsi="Times New Roman"/>
          <w:sz w:val="24"/>
          <w:szCs w:val="24"/>
        </w:rPr>
        <w:t>(</w:t>
      </w:r>
      <w:proofErr w:type="gramEnd"/>
      <w:r w:rsidRPr="00086C9D">
        <w:rPr>
          <w:rFonts w:ascii="Times New Roman" w:hAnsi="Times New Roman"/>
          <w:sz w:val="24"/>
          <w:szCs w:val="24"/>
        </w:rPr>
        <w:t>nojumes, glabātuves, biroja telpas, sanitārās telpas, tualetes), veikt to uzturēšanu/uzkopšanu;</w:t>
      </w:r>
    </w:p>
    <w:p w:rsidR="004E78A8" w:rsidRPr="00401628" w:rsidRDefault="004E78A8" w:rsidP="004E78A8">
      <w:pPr>
        <w:pStyle w:val="Sarakstarindkopa"/>
        <w:numPr>
          <w:ilvl w:val="2"/>
          <w:numId w:val="17"/>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nodrošināt darba tiesiskās attiecības, darba drošību un aizsardzību regulējošo normatīvo aktu prasību pilnīgu ievērošanu un izpildi </w:t>
      </w:r>
      <w:r>
        <w:rPr>
          <w:rFonts w:ascii="Times New Roman" w:hAnsi="Times New Roman"/>
          <w:sz w:val="24"/>
          <w:szCs w:val="24"/>
        </w:rPr>
        <w:t>b</w:t>
      </w:r>
      <w:r w:rsidRPr="00086C9D">
        <w:rPr>
          <w:rFonts w:ascii="Times New Roman" w:hAnsi="Times New Roman"/>
          <w:sz w:val="24"/>
          <w:szCs w:val="24"/>
        </w:rPr>
        <w:t>ūvdarbu izpildes vietā, norīkot darba aizsardzības koordinatoru, kas atbild par drošības aizsardzības un nelaimes gadījumu novēršanas prasību ievērošanu;</w:t>
      </w:r>
    </w:p>
    <w:p w:rsidR="004E78A8" w:rsidRPr="00401628" w:rsidRDefault="004E78A8" w:rsidP="004E78A8">
      <w:pPr>
        <w:pStyle w:val="Sarakstarindkopa"/>
        <w:numPr>
          <w:ilvl w:val="2"/>
          <w:numId w:val="17"/>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veikt visus nepieciešamos drošības un piesardzības pasākumus, lai nodrošinātu, ka </w:t>
      </w:r>
      <w:r>
        <w:rPr>
          <w:rFonts w:ascii="Times New Roman" w:hAnsi="Times New Roman"/>
          <w:sz w:val="24"/>
          <w:szCs w:val="24"/>
        </w:rPr>
        <w:t>b</w:t>
      </w:r>
      <w:r w:rsidRPr="00086C9D">
        <w:rPr>
          <w:rFonts w:ascii="Times New Roman" w:hAnsi="Times New Roman"/>
          <w:sz w:val="24"/>
          <w:szCs w:val="24"/>
        </w:rPr>
        <w:t xml:space="preserve">ūvdarbu izpildes ietvaros un saistībā ar tiem netiek nodarīts jebkāds kaitējums videi, cilvēku dzīvībai vai veselībai, </w:t>
      </w:r>
      <w:r>
        <w:rPr>
          <w:rFonts w:ascii="Times New Roman" w:hAnsi="Times New Roman"/>
          <w:sz w:val="24"/>
          <w:szCs w:val="24"/>
        </w:rPr>
        <w:t>būvo</w:t>
      </w:r>
      <w:r w:rsidRPr="00086C9D">
        <w:rPr>
          <w:rFonts w:ascii="Times New Roman" w:hAnsi="Times New Roman"/>
          <w:sz w:val="24"/>
          <w:szCs w:val="24"/>
        </w:rPr>
        <w:t>bjekt</w:t>
      </w:r>
      <w:r>
        <w:rPr>
          <w:rFonts w:ascii="Times New Roman" w:hAnsi="Times New Roman"/>
          <w:sz w:val="24"/>
          <w:szCs w:val="24"/>
        </w:rPr>
        <w:t>am</w:t>
      </w:r>
      <w:r w:rsidRPr="00086C9D">
        <w:rPr>
          <w:rFonts w:ascii="Times New Roman" w:hAnsi="Times New Roman"/>
          <w:sz w:val="24"/>
          <w:szCs w:val="24"/>
        </w:rPr>
        <w:t xml:space="preserve">, apakšzemes un virszemes komunikācijām, segumiem vai inventāram/aprīkojumam </w:t>
      </w:r>
      <w:r>
        <w:rPr>
          <w:rFonts w:ascii="Times New Roman" w:hAnsi="Times New Roman"/>
          <w:sz w:val="24"/>
          <w:szCs w:val="24"/>
        </w:rPr>
        <w:t>būvo</w:t>
      </w:r>
      <w:r w:rsidRPr="00086C9D">
        <w:rPr>
          <w:rFonts w:ascii="Times New Roman" w:hAnsi="Times New Roman"/>
          <w:sz w:val="24"/>
          <w:szCs w:val="24"/>
        </w:rPr>
        <w:t>bjektā un ārpus tā, neatkarīgi no tā, kam šādas komunikācijas un objekti pieder;</w:t>
      </w:r>
    </w:p>
    <w:p w:rsidR="004E78A8" w:rsidRPr="00401628" w:rsidRDefault="004E78A8" w:rsidP="004E78A8">
      <w:pPr>
        <w:pStyle w:val="Sarakstarindkopa"/>
        <w:numPr>
          <w:ilvl w:val="2"/>
          <w:numId w:val="17"/>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uzturēt tīrību un kārtību būvlaukumā, regulāri novākt un izvest būvgružus, kā arī jebkādas konstrukcijas, ieskaitot nojumes, glabātuves u.tml., tiklīdz tās vairs nav nepieciešamas </w:t>
      </w:r>
      <w:r>
        <w:rPr>
          <w:rFonts w:ascii="Times New Roman" w:hAnsi="Times New Roman"/>
          <w:sz w:val="24"/>
          <w:szCs w:val="24"/>
        </w:rPr>
        <w:t>b</w:t>
      </w:r>
      <w:r w:rsidRPr="00086C9D">
        <w:rPr>
          <w:rFonts w:ascii="Times New Roman" w:hAnsi="Times New Roman"/>
          <w:sz w:val="24"/>
          <w:szCs w:val="24"/>
        </w:rPr>
        <w:t>ūvdarbu izpildei;</w:t>
      </w:r>
    </w:p>
    <w:p w:rsidR="004E78A8" w:rsidRPr="006A569E" w:rsidRDefault="004E78A8" w:rsidP="004E78A8">
      <w:pPr>
        <w:pStyle w:val="Sarakstarindkopa"/>
        <w:numPr>
          <w:ilvl w:val="2"/>
          <w:numId w:val="17"/>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veikt </w:t>
      </w:r>
      <w:r>
        <w:rPr>
          <w:rFonts w:ascii="Times New Roman" w:hAnsi="Times New Roman"/>
          <w:sz w:val="24"/>
          <w:szCs w:val="24"/>
        </w:rPr>
        <w:t>b</w:t>
      </w:r>
      <w:r w:rsidRPr="00086C9D">
        <w:rPr>
          <w:rFonts w:ascii="Times New Roman" w:hAnsi="Times New Roman"/>
          <w:sz w:val="24"/>
          <w:szCs w:val="24"/>
        </w:rPr>
        <w:t>ūvdarbu izpildei nepieciešamās darbības, nepārkāpjot sabiedriskās kārtības prasības, un neaizskart trešo personu tiesības pilnvērtīgi lietot publiskos un privātos ceļus un gājēju celiņus, kā arī trešajām personām piederošo</w:t>
      </w:r>
      <w:r>
        <w:rPr>
          <w:rFonts w:ascii="Times New Roman" w:hAnsi="Times New Roman"/>
          <w:sz w:val="24"/>
          <w:szCs w:val="24"/>
        </w:rPr>
        <w:t>s īpašumus</w:t>
      </w:r>
      <w:r w:rsidRPr="00086C9D">
        <w:rPr>
          <w:rFonts w:ascii="Times New Roman" w:hAnsi="Times New Roman"/>
          <w:sz w:val="24"/>
          <w:szCs w:val="24"/>
        </w:rPr>
        <w:t>. Būvdarbu izpildē nepieļaut nesamērīgas vai normatīvo aktu prasības pārkāpjošas emisijas, troksni, putekļus, vibrāciju un citu traucējumu trešajām personām vai sabiedriskajai kārtībai;</w:t>
      </w:r>
    </w:p>
    <w:p w:rsidR="004E78A8" w:rsidRPr="006A569E" w:rsidRDefault="004E78A8" w:rsidP="004E78A8">
      <w:pPr>
        <w:pStyle w:val="Sarakstarindkopa"/>
        <w:numPr>
          <w:ilvl w:val="2"/>
          <w:numId w:val="17"/>
        </w:numPr>
        <w:suppressAutoHyphens/>
        <w:autoSpaceDE w:val="0"/>
        <w:autoSpaceDN w:val="0"/>
        <w:adjustRightInd w:val="0"/>
        <w:spacing w:after="0" w:line="240" w:lineRule="auto"/>
        <w:ind w:left="1134" w:hanging="708"/>
        <w:jc w:val="both"/>
        <w:rPr>
          <w:rFonts w:ascii="Times New Roman" w:hAnsi="Times New Roman"/>
          <w:kern w:val="1"/>
          <w:sz w:val="24"/>
          <w:szCs w:val="24"/>
          <w:lang w:eastAsia="ar-SA"/>
        </w:rPr>
      </w:pPr>
      <w:r w:rsidRPr="006A569E">
        <w:rPr>
          <w:rFonts w:ascii="Times New Roman" w:hAnsi="Times New Roman"/>
          <w:sz w:val="24"/>
          <w:szCs w:val="24"/>
        </w:rPr>
        <w:t>precīzi un laikā izpildīt būvuzrauga prasības, savlaicīgi – vismaz 3 (trīs) darba dienas iepriekš, saskaņot ar būvuzraugu segto darbu uzrādīšanu pirms konstrukciju aizsegšanas;</w:t>
      </w:r>
    </w:p>
    <w:p w:rsidR="004E78A8" w:rsidRPr="006A569E" w:rsidRDefault="004E78A8" w:rsidP="004E78A8">
      <w:pPr>
        <w:pStyle w:val="Sarakstarindkopa"/>
        <w:numPr>
          <w:ilvl w:val="2"/>
          <w:numId w:val="17"/>
        </w:numPr>
        <w:suppressAutoHyphens/>
        <w:autoSpaceDE w:val="0"/>
        <w:autoSpaceDN w:val="0"/>
        <w:adjustRightInd w:val="0"/>
        <w:spacing w:after="0" w:line="240" w:lineRule="auto"/>
        <w:ind w:left="1134" w:hanging="708"/>
        <w:jc w:val="both"/>
        <w:rPr>
          <w:rFonts w:ascii="Times New Roman" w:hAnsi="Times New Roman"/>
          <w:kern w:val="1"/>
          <w:sz w:val="24"/>
          <w:szCs w:val="24"/>
          <w:lang w:eastAsia="ar-SA"/>
        </w:rPr>
      </w:pPr>
      <w:r w:rsidRPr="006A569E">
        <w:rPr>
          <w:rFonts w:ascii="Times New Roman" w:hAnsi="Times New Roman"/>
          <w:sz w:val="24"/>
          <w:szCs w:val="24"/>
        </w:rPr>
        <w:t>atjaunot, t.sk</w:t>
      </w:r>
      <w:r>
        <w:rPr>
          <w:rFonts w:ascii="Times New Roman" w:hAnsi="Times New Roman"/>
          <w:sz w:val="24"/>
          <w:szCs w:val="24"/>
        </w:rPr>
        <w:t>.</w:t>
      </w:r>
      <w:r w:rsidRPr="006A569E">
        <w:rPr>
          <w:rFonts w:ascii="Times New Roman" w:hAnsi="Times New Roman"/>
          <w:sz w:val="24"/>
          <w:szCs w:val="24"/>
        </w:rPr>
        <w:t xml:space="preserve"> rekultivēt, </w:t>
      </w:r>
      <w:r>
        <w:rPr>
          <w:rFonts w:ascii="Times New Roman" w:hAnsi="Times New Roman"/>
          <w:sz w:val="24"/>
          <w:szCs w:val="24"/>
        </w:rPr>
        <w:t>b</w:t>
      </w:r>
      <w:r w:rsidRPr="006A569E">
        <w:rPr>
          <w:rFonts w:ascii="Times New Roman" w:hAnsi="Times New Roman"/>
          <w:sz w:val="24"/>
          <w:szCs w:val="24"/>
        </w:rPr>
        <w:t>ūvdarbu veikšanas laikā skartās teritorijas;</w:t>
      </w:r>
    </w:p>
    <w:p w:rsidR="004E78A8" w:rsidRPr="00A62677" w:rsidRDefault="004E78A8" w:rsidP="004E78A8">
      <w:pPr>
        <w:pStyle w:val="Sarakstarindkopa"/>
        <w:numPr>
          <w:ilvl w:val="2"/>
          <w:numId w:val="17"/>
        </w:numPr>
        <w:suppressAutoHyphens/>
        <w:autoSpaceDE w:val="0"/>
        <w:autoSpaceDN w:val="0"/>
        <w:adjustRightInd w:val="0"/>
        <w:spacing w:after="0" w:line="240" w:lineRule="auto"/>
        <w:ind w:left="1134" w:hanging="708"/>
        <w:jc w:val="both"/>
        <w:rPr>
          <w:rFonts w:ascii="Times New Roman" w:hAnsi="Times New Roman"/>
          <w:kern w:val="1"/>
          <w:sz w:val="24"/>
          <w:szCs w:val="24"/>
          <w:lang w:eastAsia="ar-SA"/>
        </w:rPr>
      </w:pPr>
      <w:r w:rsidRPr="00A62677">
        <w:rPr>
          <w:rFonts w:ascii="Times New Roman" w:hAnsi="Times New Roman"/>
          <w:sz w:val="24"/>
          <w:szCs w:val="24"/>
        </w:rPr>
        <w:t xml:space="preserve">nodrošināt, lai tiktu atbilstoši sagatavota un savlaicīgi iesniegta visa nepieciešamā dokumentācija </w:t>
      </w:r>
      <w:r>
        <w:rPr>
          <w:rFonts w:ascii="Times New Roman" w:hAnsi="Times New Roman"/>
          <w:sz w:val="24"/>
          <w:szCs w:val="24"/>
        </w:rPr>
        <w:t>būvo</w:t>
      </w:r>
      <w:r w:rsidRPr="00A62677">
        <w:rPr>
          <w:rFonts w:ascii="Times New Roman" w:hAnsi="Times New Roman"/>
          <w:sz w:val="24"/>
          <w:szCs w:val="24"/>
        </w:rPr>
        <w:t>bjekt</w:t>
      </w:r>
      <w:r>
        <w:rPr>
          <w:rFonts w:ascii="Times New Roman" w:hAnsi="Times New Roman"/>
          <w:sz w:val="24"/>
          <w:szCs w:val="24"/>
        </w:rPr>
        <w:t>a</w:t>
      </w:r>
      <w:r w:rsidRPr="00A62677">
        <w:rPr>
          <w:rFonts w:ascii="Times New Roman" w:hAnsi="Times New Roman"/>
          <w:sz w:val="24"/>
          <w:szCs w:val="24"/>
        </w:rPr>
        <w:t xml:space="preserve"> pieņemšanai ekspluatācijā;</w:t>
      </w:r>
    </w:p>
    <w:p w:rsidR="004E78A8" w:rsidRPr="00086C9D" w:rsidRDefault="004E78A8" w:rsidP="004E78A8">
      <w:pPr>
        <w:pStyle w:val="Sarakstarindkopa"/>
        <w:numPr>
          <w:ilvl w:val="2"/>
          <w:numId w:val="17"/>
        </w:numPr>
        <w:suppressAutoHyphens/>
        <w:autoSpaceDE w:val="0"/>
        <w:autoSpaceDN w:val="0"/>
        <w:adjustRightInd w:val="0"/>
        <w:spacing w:after="0" w:line="240" w:lineRule="auto"/>
        <w:ind w:left="1134" w:hanging="708"/>
        <w:jc w:val="both"/>
        <w:rPr>
          <w:rFonts w:ascii="Times New Roman" w:hAnsi="Times New Roman"/>
          <w:kern w:val="1"/>
          <w:sz w:val="24"/>
          <w:szCs w:val="24"/>
          <w:lang w:eastAsia="ar-SA"/>
        </w:rPr>
      </w:pPr>
      <w:r w:rsidRPr="00A62677">
        <w:rPr>
          <w:rFonts w:ascii="Times New Roman" w:hAnsi="Times New Roman"/>
          <w:sz w:val="24"/>
          <w:szCs w:val="24"/>
        </w:rPr>
        <w:t xml:space="preserve">piedalīties defektu identificēšanā un novērst </w:t>
      </w:r>
      <w:r>
        <w:rPr>
          <w:rFonts w:ascii="Times New Roman" w:hAnsi="Times New Roman"/>
          <w:sz w:val="24"/>
          <w:szCs w:val="24"/>
        </w:rPr>
        <w:t>b</w:t>
      </w:r>
      <w:r w:rsidRPr="00A62677">
        <w:rPr>
          <w:rFonts w:ascii="Times New Roman" w:hAnsi="Times New Roman"/>
          <w:sz w:val="24"/>
          <w:szCs w:val="24"/>
        </w:rPr>
        <w:t>ūvdarbu defektus</w:t>
      </w:r>
      <w:r>
        <w:rPr>
          <w:rFonts w:ascii="Times New Roman" w:hAnsi="Times New Roman"/>
          <w:sz w:val="24"/>
          <w:szCs w:val="24"/>
        </w:rPr>
        <w:t>,</w:t>
      </w:r>
      <w:r w:rsidRPr="00A62677">
        <w:rPr>
          <w:rFonts w:ascii="Times New Roman" w:hAnsi="Times New Roman"/>
          <w:sz w:val="24"/>
          <w:szCs w:val="24"/>
        </w:rPr>
        <w:t xml:space="preserve"> piedāvājot labāko risinājumu</w:t>
      </w:r>
      <w:r w:rsidRPr="00086C9D">
        <w:rPr>
          <w:rFonts w:ascii="Times New Roman" w:hAnsi="Times New Roman"/>
          <w:sz w:val="24"/>
          <w:szCs w:val="24"/>
        </w:rPr>
        <w:t>.</w:t>
      </w:r>
      <w:r w:rsidRPr="00086C9D">
        <w:rPr>
          <w:rFonts w:ascii="Times New Roman" w:hAnsi="Times New Roman"/>
          <w:kern w:val="1"/>
          <w:sz w:val="24"/>
          <w:szCs w:val="24"/>
          <w:lang w:eastAsia="ar-SA"/>
        </w:rPr>
        <w:t xml:space="preserve"> </w:t>
      </w:r>
    </w:p>
    <w:p w:rsidR="004E78A8" w:rsidRPr="00F047CA" w:rsidRDefault="004E78A8" w:rsidP="004E78A8">
      <w:pPr>
        <w:numPr>
          <w:ilvl w:val="1"/>
          <w:numId w:val="17"/>
        </w:numPr>
        <w:tabs>
          <w:tab w:val="left" w:pos="567"/>
        </w:tabs>
        <w:ind w:left="426" w:hanging="426"/>
        <w:jc w:val="both"/>
        <w:rPr>
          <w:lang w:eastAsia="x-none"/>
        </w:rPr>
      </w:pPr>
      <w:bookmarkStart w:id="35" w:name="_Hlk156544903"/>
      <w:r w:rsidRPr="00F63925">
        <w:rPr>
          <w:lang w:eastAsia="x-none"/>
        </w:rPr>
        <w:t xml:space="preserve">Uzņēmējam ir pienākums </w:t>
      </w:r>
      <w:r w:rsidRPr="00F63925">
        <w:t>pēc</w:t>
      </w:r>
      <w:r w:rsidRPr="00654111">
        <w:t xml:space="preserve"> pirmā pieprasījuma nekavējoties nodrošināt </w:t>
      </w:r>
      <w:r>
        <w:t>Būvvaldes</w:t>
      </w:r>
      <w:r w:rsidRPr="00654111">
        <w:t xml:space="preserve"> inspektora, Pas</w:t>
      </w:r>
      <w:r w:rsidRPr="00654111">
        <w:rPr>
          <w:rFonts w:ascii="TimesNewRoman" w:eastAsia="TimesNewRoman" w:cs="TimesNewRoman"/>
        </w:rPr>
        <w:t>ū</w:t>
      </w:r>
      <w:r w:rsidRPr="00654111">
        <w:t>t</w:t>
      </w:r>
      <w:r w:rsidRPr="00654111">
        <w:rPr>
          <w:rFonts w:ascii="TimesNewRoman" w:eastAsia="TimesNewRoman" w:cs="TimesNewRoman"/>
        </w:rPr>
        <w:t>ī</w:t>
      </w:r>
      <w:r w:rsidRPr="00654111">
        <w:t>t</w:t>
      </w:r>
      <w:r w:rsidRPr="00654111">
        <w:rPr>
          <w:rFonts w:ascii="TimesNewRoman" w:eastAsia="TimesNewRoman" w:cs="TimesNewRoman"/>
        </w:rPr>
        <w:t>ā</w:t>
      </w:r>
      <w:r w:rsidRPr="00654111">
        <w:t>ja p</w:t>
      </w:r>
      <w:r w:rsidRPr="00654111">
        <w:rPr>
          <w:rFonts w:ascii="TimesNewRoman" w:eastAsia="TimesNewRoman" w:cs="TimesNewRoman"/>
        </w:rPr>
        <w:t>ā</w:t>
      </w:r>
      <w:r w:rsidRPr="00654111">
        <w:t>rst</w:t>
      </w:r>
      <w:r w:rsidRPr="00654111">
        <w:rPr>
          <w:rFonts w:ascii="TimesNewRoman" w:eastAsia="TimesNewRoman" w:cs="TimesNewRoman"/>
        </w:rPr>
        <w:t>ā</w:t>
      </w:r>
      <w:r w:rsidRPr="00654111">
        <w:t>vja, b</w:t>
      </w:r>
      <w:r w:rsidRPr="00654111">
        <w:rPr>
          <w:rFonts w:ascii="TimesNewRoman" w:eastAsia="TimesNewRoman" w:cs="TimesNewRoman"/>
        </w:rPr>
        <w:t>ū</w:t>
      </w:r>
      <w:r w:rsidRPr="00654111">
        <w:t xml:space="preserve">vuzrauga, </w:t>
      </w:r>
      <w:proofErr w:type="spellStart"/>
      <w:r w:rsidRPr="00654111">
        <w:t>autoruzrauga</w:t>
      </w:r>
      <w:proofErr w:type="spellEnd"/>
      <w:r w:rsidRPr="00654111">
        <w:t xml:space="preserve"> un citu instit</w:t>
      </w:r>
      <w:r w:rsidRPr="00654111">
        <w:rPr>
          <w:rFonts w:ascii="TimesNewRoman" w:eastAsia="TimesNewRoman" w:cs="TimesNewRoman"/>
        </w:rPr>
        <w:t>ū</w:t>
      </w:r>
      <w:r w:rsidRPr="00654111">
        <w:t>ciju p</w:t>
      </w:r>
      <w:r w:rsidRPr="00654111">
        <w:rPr>
          <w:rFonts w:ascii="TimesNewRoman" w:eastAsia="TimesNewRoman" w:cs="TimesNewRoman"/>
        </w:rPr>
        <w:t>ā</w:t>
      </w:r>
      <w:r w:rsidRPr="00654111">
        <w:t>rst</w:t>
      </w:r>
      <w:r w:rsidRPr="00654111">
        <w:rPr>
          <w:rFonts w:ascii="TimesNewRoman" w:eastAsia="TimesNewRoman" w:cs="TimesNewRoman"/>
        </w:rPr>
        <w:t>ā</w:t>
      </w:r>
      <w:r w:rsidRPr="00654111">
        <w:t>vju, kuriem saska</w:t>
      </w:r>
      <w:r w:rsidRPr="00654111">
        <w:rPr>
          <w:rFonts w:ascii="TimesNewRoman" w:eastAsia="TimesNewRoman" w:cs="TimesNewRoman"/>
        </w:rPr>
        <w:t>ņā</w:t>
      </w:r>
      <w:r w:rsidRPr="00F047CA">
        <w:rPr>
          <w:rFonts w:ascii="TimesNewRoman" w:eastAsia="TimesNewRoman" w:cs="TimesNewRoman"/>
        </w:rPr>
        <w:t xml:space="preserve"> </w:t>
      </w:r>
      <w:r w:rsidRPr="00F047CA">
        <w:t>ar Latvijas Republikas normat</w:t>
      </w:r>
      <w:r w:rsidRPr="00F047CA">
        <w:rPr>
          <w:rFonts w:ascii="TimesNewRoman" w:eastAsia="TimesNewRoman" w:cs="TimesNewRoman"/>
        </w:rPr>
        <w:t>ī</w:t>
      </w:r>
      <w:r w:rsidRPr="00F047CA">
        <w:t>vajiem aktiem ir kontroles ties</w:t>
      </w:r>
      <w:r w:rsidRPr="00F047CA">
        <w:rPr>
          <w:rFonts w:ascii="TimesNewRoman" w:eastAsia="TimesNewRoman" w:cs="TimesNewRoman"/>
        </w:rPr>
        <w:t>ī</w:t>
      </w:r>
      <w:r w:rsidRPr="00F047CA">
        <w:t xml:space="preserve">bas, iekļūšanu </w:t>
      </w:r>
      <w:r>
        <w:t>būvo</w:t>
      </w:r>
      <w:r w:rsidRPr="00F047CA">
        <w:t>bjekta teritorijā un br</w:t>
      </w:r>
      <w:r w:rsidRPr="00F047CA">
        <w:rPr>
          <w:rFonts w:ascii="TimesNewRoman" w:eastAsia="TimesNewRoman" w:cs="TimesNewRoman"/>
        </w:rPr>
        <w:t>ī</w:t>
      </w:r>
      <w:r w:rsidRPr="00F047CA">
        <w:t xml:space="preserve">vu pieeju </w:t>
      </w:r>
      <w:r>
        <w:t>b</w:t>
      </w:r>
      <w:r w:rsidRPr="00F047CA">
        <w:t>ūvdarbu izpildes vietai. Uz</w:t>
      </w:r>
      <w:r w:rsidRPr="00F047CA">
        <w:rPr>
          <w:rFonts w:ascii="TimesNewRoman" w:eastAsia="TimesNewRoman" w:cs="TimesNewRoman"/>
        </w:rPr>
        <w:t>ņē</w:t>
      </w:r>
      <w:r w:rsidRPr="00F047CA">
        <w:t>m</w:t>
      </w:r>
      <w:r w:rsidRPr="00F047CA">
        <w:rPr>
          <w:rFonts w:ascii="TimesNewRoman" w:eastAsia="TimesNewRoman" w:cs="TimesNewRoman"/>
        </w:rPr>
        <w:t>ē</w:t>
      </w:r>
      <w:r w:rsidRPr="00F047CA">
        <w:t>jam ir pien</w:t>
      </w:r>
      <w:r w:rsidRPr="00F047CA">
        <w:rPr>
          <w:rFonts w:ascii="TimesNewRoman" w:eastAsia="TimesNewRoman" w:cs="TimesNewRoman"/>
        </w:rPr>
        <w:t>ā</w:t>
      </w:r>
      <w:r w:rsidRPr="00F047CA">
        <w:t>kums iesp</w:t>
      </w:r>
      <w:r w:rsidRPr="00F047CA">
        <w:rPr>
          <w:rFonts w:ascii="TimesNewRoman" w:eastAsia="TimesNewRoman" w:cs="TimesNewRoman"/>
        </w:rPr>
        <w:t>ē</w:t>
      </w:r>
      <w:r w:rsidRPr="00F047CA">
        <w:t xml:space="preserve">ju </w:t>
      </w:r>
      <w:r w:rsidRPr="00F047CA">
        <w:rPr>
          <w:lang w:eastAsia="x-none"/>
        </w:rPr>
        <w:t>robežās sniegt Pasūtītājam nepieciešamo tehnisko palīdzību šādu pārbaužu veikšanā, tajā skaitā, Uzņēmējs nodrošina:</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lastRenderedPageBreak/>
        <w:t>savu pārstāvju piedalīšanos pārbaudē;</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 xml:space="preserve">iespēju pārbaudes veicējam netraucēti veikt visas ar pārbaudi saistītās darbības, tajā skaitā izmantot Uzņēmēja instrumentus un pārbaudes ierīces, kas pieejamas </w:t>
      </w:r>
      <w:r>
        <w:rPr>
          <w:rFonts w:ascii="Times New Roman" w:hAnsi="Times New Roman"/>
          <w:sz w:val="24"/>
          <w:szCs w:val="24"/>
        </w:rPr>
        <w:t>būvo</w:t>
      </w:r>
      <w:r w:rsidRPr="00F047CA">
        <w:rPr>
          <w:rFonts w:ascii="Times New Roman" w:hAnsi="Times New Roman"/>
          <w:sz w:val="24"/>
          <w:szCs w:val="24"/>
        </w:rPr>
        <w:t>bjektā.</w:t>
      </w:r>
    </w:p>
    <w:bookmarkEnd w:id="35"/>
    <w:p w:rsidR="004E78A8" w:rsidRPr="0066112A" w:rsidRDefault="004E78A8" w:rsidP="004E78A8">
      <w:pPr>
        <w:pStyle w:val="Sarakstarindkopa"/>
        <w:numPr>
          <w:ilvl w:val="1"/>
          <w:numId w:val="17"/>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r w:rsidRPr="0066112A">
        <w:rPr>
          <w:rFonts w:ascii="Times New Roman" w:eastAsia="Arial Unicode MS" w:hAnsi="Times New Roman"/>
          <w:color w:val="000000"/>
          <w:sz w:val="24"/>
          <w:szCs w:val="24"/>
          <w:u w:color="000000"/>
          <w:bdr w:val="nil"/>
        </w:rPr>
        <w:t xml:space="preserve">Pasūtītājs ir tiesīgs jebkurā brīdī šī līguma spēkā esamības laikā ar rakstveida paziņojumu dot Uzņēmējam norādījumus apturēt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ūvdarbus vai jebkādas to daļas izpildi </w:t>
      </w:r>
      <w:r>
        <w:rPr>
          <w:rFonts w:ascii="Times New Roman" w:eastAsia="Arial Unicode MS" w:hAnsi="Times New Roman"/>
          <w:color w:val="000000"/>
          <w:sz w:val="24"/>
          <w:szCs w:val="24"/>
          <w:u w:color="000000"/>
          <w:bdr w:val="nil"/>
        </w:rPr>
        <w:t>būvo</w:t>
      </w:r>
      <w:r w:rsidRPr="0066112A">
        <w:rPr>
          <w:rFonts w:ascii="Times New Roman" w:eastAsia="Arial Unicode MS" w:hAnsi="Times New Roman"/>
          <w:color w:val="000000"/>
          <w:sz w:val="24"/>
          <w:szCs w:val="24"/>
          <w:u w:color="000000"/>
          <w:bdr w:val="nil"/>
        </w:rPr>
        <w:t xml:space="preserve">bjektā, norādot šādas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apturēšanas iemeslus. Uzņēmējs apņemas nekavējoties pēc iepriekšminētā paziņojuma saņemšanas pārtraukt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ūvdarbus vai to attiecīgās daļas izpildi un veikt visas nepieciešamās darbības izpildītās vai iesāktās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daļas saglabāšanai, ja tas ir tehnoloģiski iespējams. Ja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vai to attiecīgās daļas </w:t>
      </w:r>
      <w:r>
        <w:rPr>
          <w:rFonts w:ascii="Times New Roman" w:eastAsia="Arial Unicode MS" w:hAnsi="Times New Roman"/>
          <w:color w:val="000000"/>
          <w:sz w:val="24"/>
          <w:szCs w:val="24"/>
          <w:u w:color="000000"/>
          <w:bdr w:val="nil"/>
        </w:rPr>
        <w:t xml:space="preserve">tūlītēja </w:t>
      </w:r>
      <w:r w:rsidRPr="0066112A">
        <w:rPr>
          <w:rFonts w:ascii="Times New Roman" w:eastAsia="Arial Unicode MS" w:hAnsi="Times New Roman"/>
          <w:color w:val="000000"/>
          <w:sz w:val="24"/>
          <w:szCs w:val="24"/>
          <w:u w:color="000000"/>
          <w:bdr w:val="nil"/>
        </w:rPr>
        <w:t xml:space="preserve">pārtraukšana nav tehnoloģiski iespējama, Uzņēmējs informē par to Pasūtītāju un aptur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ūvdarbus, līdzko tas ir iespējams. Pēc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pārtraukšanas Uzņēmējs rakstiskā veidā brīdina Pasūtītāju par visiem ar apturēšanu saistītajiem riskiem, sekām, ietekmi uz jau izpildīto, atlīdzību un termiņu. Uzņēmējam jāatsāk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vai to apturētās daļas </w:t>
      </w:r>
      <w:r w:rsidRPr="0066112A">
        <w:rPr>
          <w:rFonts w:ascii="Times New Roman" w:eastAsia="Arial Unicode MS" w:hAnsi="Times New Roman"/>
          <w:sz w:val="24"/>
          <w:szCs w:val="24"/>
          <w:u w:color="000000"/>
          <w:bdr w:val="nil"/>
        </w:rPr>
        <w:t xml:space="preserve">izpilde 10 (desmit) darba dienu </w:t>
      </w:r>
      <w:r w:rsidRPr="0066112A">
        <w:rPr>
          <w:rFonts w:ascii="Times New Roman" w:eastAsia="Arial Unicode MS" w:hAnsi="Times New Roman"/>
          <w:color w:val="000000"/>
          <w:sz w:val="24"/>
          <w:szCs w:val="24"/>
          <w:u w:color="000000"/>
          <w:bdr w:val="nil"/>
        </w:rPr>
        <w:t xml:space="preserve">laikā pēc Pasūtītāja rakstveida paziņojuma par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atsākšanu saņemšanas, ja uz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atsākšanas brīdi nav radušies tādi ārkārtēji, objektīvi un ārpus Uzņēmēja kontroles esoši apstākļi, kas kavē vai padara neiespējamu </w:t>
      </w:r>
      <w:r>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ūvdarbu atsākšanu.</w:t>
      </w:r>
    </w:p>
    <w:p w:rsidR="004E78A8" w:rsidRDefault="004E78A8" w:rsidP="004E78A8">
      <w:pPr>
        <w:keepNext/>
        <w:widowControl w:val="0"/>
        <w:numPr>
          <w:ilvl w:val="1"/>
          <w:numId w:val="17"/>
        </w:numPr>
        <w:pBdr>
          <w:top w:val="nil"/>
          <w:left w:val="nil"/>
          <w:bottom w:val="nil"/>
          <w:right w:val="nil"/>
          <w:between w:val="nil"/>
          <w:bar w:val="nil"/>
        </w:pBdr>
        <w:ind w:left="567" w:hanging="567"/>
        <w:jc w:val="both"/>
        <w:outlineLvl w:val="1"/>
        <w:rPr>
          <w:rFonts w:eastAsia="Arial Unicode MS"/>
          <w:u w:color="000000"/>
          <w:bdr w:val="nil"/>
        </w:rPr>
      </w:pPr>
      <w:r w:rsidRPr="006578C4">
        <w:rPr>
          <w:rFonts w:eastAsia="Arial Unicode MS"/>
          <w:color w:val="000000"/>
          <w:u w:color="000000"/>
          <w:bdr w:val="nil"/>
        </w:rPr>
        <w:t xml:space="preserve">Ja </w:t>
      </w:r>
      <w:r>
        <w:rPr>
          <w:rFonts w:eastAsia="Arial Unicode MS"/>
          <w:color w:val="000000"/>
          <w:u w:color="000000"/>
          <w:bdr w:val="nil"/>
        </w:rPr>
        <w:t>b</w:t>
      </w:r>
      <w:r w:rsidRPr="006578C4">
        <w:rPr>
          <w:rFonts w:eastAsia="Arial Unicode MS"/>
          <w:color w:val="000000"/>
          <w:u w:color="000000"/>
          <w:bdr w:val="nil"/>
        </w:rPr>
        <w:t>ūvdarbu apturēšanas</w:t>
      </w:r>
      <w:r>
        <w:rPr>
          <w:rFonts w:eastAsia="Arial Unicode MS"/>
          <w:color w:val="000000"/>
          <w:u w:color="000000"/>
          <w:bdr w:val="nil"/>
        </w:rPr>
        <w:t xml:space="preserve"> </w:t>
      </w:r>
      <w:bookmarkStart w:id="36" w:name="_Hlk156546436"/>
      <w:r>
        <w:t>(t.sk. Pasūtītājam atkāpjoties no līguma)</w:t>
      </w:r>
      <w:r w:rsidRPr="006578C4">
        <w:rPr>
          <w:rFonts w:eastAsia="Arial Unicode MS"/>
          <w:color w:val="000000"/>
          <w:u w:color="000000"/>
          <w:bdr w:val="nil"/>
        </w:rPr>
        <w:t xml:space="preserve"> </w:t>
      </w:r>
      <w:bookmarkEnd w:id="36"/>
      <w:r w:rsidRPr="006578C4">
        <w:rPr>
          <w:rFonts w:eastAsia="Arial Unicode MS"/>
          <w:color w:val="000000"/>
          <w:u w:color="000000"/>
          <w:bdr w:val="nil"/>
        </w:rPr>
        <w:t>iemesls ir Uzņēmēja līguma saistību nepildīšana, nepienācīga</w:t>
      </w:r>
      <w:r w:rsidRPr="00F047CA">
        <w:rPr>
          <w:rFonts w:eastAsia="Arial Unicode MS"/>
          <w:color w:val="000000"/>
          <w:u w:color="000000"/>
          <w:bdr w:val="nil"/>
        </w:rPr>
        <w:t xml:space="preserve"> pildīšana, vai rupja nolaidība</w:t>
      </w:r>
      <w:r>
        <w:rPr>
          <w:rFonts w:eastAsia="Arial Unicode MS"/>
          <w:color w:val="000000"/>
          <w:u w:color="000000"/>
          <w:bdr w:val="nil"/>
        </w:rPr>
        <w:t xml:space="preserve"> </w:t>
      </w:r>
      <w:bookmarkStart w:id="37" w:name="_Hlk156546480"/>
      <w:r>
        <w:t>Uzņēmējam uz sava rēķina jāizstrādā un jārealizē būvobjekta konservācijas projekts (ja piemērojams) un</w:t>
      </w:r>
      <w:r w:rsidRPr="00F047CA">
        <w:rPr>
          <w:rFonts w:eastAsia="Arial Unicode MS"/>
          <w:color w:val="000000"/>
          <w:u w:color="000000"/>
          <w:bdr w:val="nil"/>
        </w:rPr>
        <w:t xml:space="preserve"> </w:t>
      </w:r>
      <w:bookmarkEnd w:id="37"/>
      <w:r w:rsidRPr="00F047CA">
        <w:rPr>
          <w:rFonts w:eastAsia="Arial Unicode MS"/>
          <w:color w:val="000000"/>
          <w:u w:color="000000"/>
          <w:bdr w:val="nil"/>
        </w:rPr>
        <w:t xml:space="preserve">Uzņēmējam nav tiesību saņemt ne termiņa pagarinājumu, ne līgumcenas palielinājumu, kas saistīts ar šādu </w:t>
      </w:r>
      <w:r>
        <w:rPr>
          <w:rFonts w:eastAsia="Arial Unicode MS"/>
          <w:color w:val="000000"/>
          <w:u w:color="000000"/>
          <w:bdr w:val="nil"/>
        </w:rPr>
        <w:t>b</w:t>
      </w:r>
      <w:r w:rsidRPr="00F047CA">
        <w:rPr>
          <w:rFonts w:eastAsia="Arial Unicode MS"/>
          <w:color w:val="000000"/>
          <w:u w:color="000000"/>
          <w:bdr w:val="nil"/>
        </w:rPr>
        <w:t xml:space="preserve">ūvdarbu </w:t>
      </w:r>
      <w:r w:rsidRPr="00F047CA">
        <w:rPr>
          <w:rFonts w:eastAsia="Arial Unicode MS"/>
          <w:u w:color="000000"/>
          <w:bdr w:val="nil"/>
        </w:rPr>
        <w:t>apturēšanu</w:t>
      </w:r>
      <w:bookmarkEnd w:id="34"/>
      <w:r w:rsidRPr="00F047CA">
        <w:rPr>
          <w:rFonts w:eastAsia="Arial Unicode MS"/>
          <w:u w:color="000000"/>
          <w:bdr w:val="nil"/>
        </w:rPr>
        <w:t>.</w:t>
      </w:r>
    </w:p>
    <w:p w:rsidR="004E78A8" w:rsidRDefault="004E78A8" w:rsidP="004E78A8">
      <w:pPr>
        <w:keepNext/>
        <w:widowControl w:val="0"/>
        <w:pBdr>
          <w:top w:val="nil"/>
          <w:left w:val="nil"/>
          <w:bottom w:val="nil"/>
          <w:right w:val="nil"/>
          <w:between w:val="nil"/>
          <w:bar w:val="nil"/>
        </w:pBdr>
        <w:ind w:left="567"/>
        <w:jc w:val="both"/>
        <w:outlineLvl w:val="1"/>
        <w:rPr>
          <w:rFonts w:eastAsia="Arial Unicode MS"/>
          <w:u w:color="000000"/>
          <w:bdr w:val="nil"/>
        </w:rPr>
      </w:pPr>
      <w:bookmarkStart w:id="38" w:name="_Hlk156546569"/>
      <w:r>
        <w:rPr>
          <w:rFonts w:eastAsia="Arial Unicode MS"/>
          <w:u w:color="000000"/>
          <w:bdr w:val="nil"/>
        </w:rPr>
        <w:t>Pie šādiem apstākļiem Pasūtītājs ir tiesīgs vienpusēji sastādīt aktu par būvobjekta pārņemšanu savā kontrolē. Pēc šāda akta saņemšanas Uzņēmējam 3 (trīs) darba dienu laikā (ja vien Pasūtītājs nav piekritis citam termiņam) ir jāatbrīvo būvobjekts no personāla un savām mantām, jāuzrāda Pasūtītājam izpilde esošajā stadijā, jānodod dokumentācija. Pēc norādītā termiņa Visas būvobjektā esošās mantas tiek uzskatītas par pamestām un Pasūtītājs ir tiesīgs rīkoties ar tām pēc saviem ieskatiem, tostarp atsavināt vai iznīcināt.</w:t>
      </w:r>
    </w:p>
    <w:p w:rsidR="004E78A8" w:rsidRPr="00F047CA" w:rsidRDefault="004E78A8" w:rsidP="004E78A8">
      <w:pPr>
        <w:pStyle w:val="Sarakstarindkopa"/>
        <w:numPr>
          <w:ilvl w:val="1"/>
          <w:numId w:val="17"/>
        </w:numPr>
        <w:tabs>
          <w:tab w:val="num" w:pos="851"/>
        </w:tabs>
        <w:spacing w:after="0" w:line="240" w:lineRule="auto"/>
        <w:ind w:left="567" w:right="-1" w:hanging="567"/>
        <w:contextualSpacing w:val="0"/>
        <w:jc w:val="both"/>
        <w:rPr>
          <w:rFonts w:ascii="Times New Roman" w:hAnsi="Times New Roman"/>
          <w:sz w:val="24"/>
          <w:szCs w:val="24"/>
        </w:rPr>
      </w:pPr>
      <w:bookmarkStart w:id="39" w:name="_Hlk511998607"/>
      <w:bookmarkEnd w:id="38"/>
      <w:r w:rsidRPr="00C03FDC">
        <w:rPr>
          <w:rFonts w:ascii="Times New Roman" w:hAnsi="Times New Roman"/>
          <w:sz w:val="24"/>
          <w:szCs w:val="24"/>
        </w:rPr>
        <w:t xml:space="preserve">Pēc </w:t>
      </w:r>
      <w:r>
        <w:rPr>
          <w:rFonts w:ascii="Times New Roman" w:hAnsi="Times New Roman"/>
          <w:sz w:val="24"/>
          <w:szCs w:val="24"/>
        </w:rPr>
        <w:t>b</w:t>
      </w:r>
      <w:r w:rsidRPr="00C03FDC">
        <w:rPr>
          <w:rFonts w:ascii="Times New Roman" w:hAnsi="Times New Roman"/>
          <w:sz w:val="24"/>
          <w:szCs w:val="24"/>
        </w:rPr>
        <w:t>ūvdarbu pabeigšanas, līgum</w:t>
      </w:r>
      <w:r>
        <w:rPr>
          <w:rFonts w:ascii="Times New Roman" w:hAnsi="Times New Roman"/>
          <w:sz w:val="24"/>
          <w:szCs w:val="24"/>
        </w:rPr>
        <w:t>a</w:t>
      </w:r>
      <w:r w:rsidRPr="00C03FDC">
        <w:rPr>
          <w:rFonts w:ascii="Times New Roman" w:hAnsi="Times New Roman"/>
          <w:sz w:val="24"/>
          <w:szCs w:val="24"/>
        </w:rPr>
        <w:t xml:space="preserve"> 1.3. punkta termiņa ietvaros, Uzņēmēj</w:t>
      </w:r>
      <w:r>
        <w:rPr>
          <w:rFonts w:ascii="Times New Roman" w:hAnsi="Times New Roman"/>
          <w:sz w:val="24"/>
          <w:szCs w:val="24"/>
        </w:rPr>
        <w:t>s</w:t>
      </w:r>
      <w:r w:rsidRPr="00C03FDC">
        <w:rPr>
          <w:rFonts w:ascii="Times New Roman" w:hAnsi="Times New Roman"/>
          <w:sz w:val="24"/>
          <w:szCs w:val="24"/>
        </w:rPr>
        <w:t xml:space="preserve"> uz sava rēķina sagatavo </w:t>
      </w:r>
      <w:r>
        <w:rPr>
          <w:rFonts w:ascii="Times New Roman" w:hAnsi="Times New Roman"/>
          <w:sz w:val="24"/>
          <w:szCs w:val="24"/>
        </w:rPr>
        <w:t>būvo</w:t>
      </w:r>
      <w:r w:rsidRPr="00C03FDC">
        <w:rPr>
          <w:rFonts w:ascii="Times New Roman" w:hAnsi="Times New Roman"/>
          <w:sz w:val="24"/>
          <w:szCs w:val="24"/>
        </w:rPr>
        <w:t>bjekt</w:t>
      </w:r>
      <w:r>
        <w:rPr>
          <w:rFonts w:ascii="Times New Roman" w:hAnsi="Times New Roman"/>
          <w:sz w:val="24"/>
          <w:szCs w:val="24"/>
        </w:rPr>
        <w:t>u</w:t>
      </w:r>
      <w:r w:rsidRPr="00C03FDC">
        <w:rPr>
          <w:rFonts w:ascii="Times New Roman" w:hAnsi="Times New Roman"/>
          <w:sz w:val="24"/>
          <w:szCs w:val="24"/>
        </w:rPr>
        <w:t xml:space="preserve"> nodošanai ekspluatācijā saskaņā ar visām prasībām, kuras izvirza kontroles institūcijas atbilstoši Latvijas Republikā spēkā esošajiem normatīvajiem aktiem,</w:t>
      </w:r>
      <w:r w:rsidRPr="00F047CA">
        <w:rPr>
          <w:rFonts w:ascii="Times New Roman" w:hAnsi="Times New Roman"/>
          <w:sz w:val="24"/>
          <w:szCs w:val="24"/>
          <w:lang w:eastAsia="x-none"/>
        </w:rPr>
        <w:t xml:space="preserve"> </w:t>
      </w:r>
      <w:r>
        <w:rPr>
          <w:rFonts w:ascii="Times New Roman" w:hAnsi="Times New Roman"/>
          <w:sz w:val="24"/>
          <w:szCs w:val="24"/>
          <w:lang w:eastAsia="x-none"/>
        </w:rPr>
        <w:t>izstrādā un saskaņo</w:t>
      </w:r>
      <w:r w:rsidRPr="00F047CA">
        <w:rPr>
          <w:rFonts w:ascii="Times New Roman" w:hAnsi="Times New Roman"/>
          <w:sz w:val="24"/>
          <w:szCs w:val="24"/>
          <w:lang w:eastAsia="x-none"/>
        </w:rPr>
        <w:t xml:space="preserve"> normatīvajos aktos un Iepirkuma tehniskajā specifikācijā noteikt</w:t>
      </w:r>
      <w:r>
        <w:rPr>
          <w:rFonts w:ascii="Times New Roman" w:hAnsi="Times New Roman"/>
          <w:sz w:val="24"/>
          <w:szCs w:val="24"/>
          <w:lang w:eastAsia="x-none"/>
        </w:rPr>
        <w:t>o</w:t>
      </w:r>
      <w:r w:rsidRPr="00F047CA">
        <w:rPr>
          <w:rFonts w:ascii="Times New Roman" w:hAnsi="Times New Roman"/>
          <w:sz w:val="24"/>
          <w:szCs w:val="24"/>
          <w:lang w:eastAsia="x-none"/>
        </w:rPr>
        <w:t xml:space="preserve"> izpilddokumentācij</w:t>
      </w:r>
      <w:r>
        <w:rPr>
          <w:rFonts w:ascii="Times New Roman" w:hAnsi="Times New Roman"/>
          <w:sz w:val="24"/>
          <w:szCs w:val="24"/>
          <w:lang w:eastAsia="x-none"/>
        </w:rPr>
        <w:t>u</w:t>
      </w:r>
      <w:r w:rsidRPr="00F047CA">
        <w:rPr>
          <w:rFonts w:ascii="Times New Roman" w:hAnsi="Times New Roman"/>
          <w:sz w:val="24"/>
          <w:szCs w:val="24"/>
          <w:lang w:eastAsia="x-none"/>
        </w:rPr>
        <w:t xml:space="preserve">, </w:t>
      </w:r>
      <w:proofErr w:type="spellStart"/>
      <w:r w:rsidRPr="00F047CA">
        <w:rPr>
          <w:rFonts w:ascii="Times New Roman" w:hAnsi="Times New Roman"/>
          <w:sz w:val="24"/>
          <w:szCs w:val="24"/>
          <w:lang w:eastAsia="x-none"/>
        </w:rPr>
        <w:t>izpildmērījum</w:t>
      </w:r>
      <w:r>
        <w:rPr>
          <w:rFonts w:ascii="Times New Roman" w:hAnsi="Times New Roman"/>
          <w:sz w:val="24"/>
          <w:szCs w:val="24"/>
          <w:lang w:eastAsia="x-none"/>
        </w:rPr>
        <w:t>us</w:t>
      </w:r>
      <w:proofErr w:type="spellEnd"/>
      <w:r>
        <w:rPr>
          <w:rFonts w:ascii="Times New Roman" w:hAnsi="Times New Roman"/>
          <w:sz w:val="24"/>
          <w:szCs w:val="24"/>
          <w:lang w:eastAsia="x-none"/>
        </w:rPr>
        <w:t>,</w:t>
      </w:r>
      <w:r w:rsidRPr="00F047CA">
        <w:rPr>
          <w:rFonts w:ascii="Times New Roman" w:hAnsi="Times New Roman"/>
          <w:sz w:val="24"/>
          <w:szCs w:val="24"/>
          <w:lang w:eastAsia="x-none"/>
        </w:rPr>
        <w:t xml:space="preserve"> atzinum</w:t>
      </w:r>
      <w:r>
        <w:rPr>
          <w:rFonts w:ascii="Times New Roman" w:hAnsi="Times New Roman"/>
          <w:sz w:val="24"/>
          <w:szCs w:val="24"/>
          <w:lang w:eastAsia="x-none"/>
        </w:rPr>
        <w:t>us</w:t>
      </w:r>
      <w:r w:rsidRPr="00F047CA">
        <w:rPr>
          <w:rFonts w:ascii="Times New Roman" w:hAnsi="Times New Roman"/>
          <w:sz w:val="24"/>
          <w:szCs w:val="24"/>
          <w:lang w:eastAsia="x-none"/>
        </w:rPr>
        <w:t xml:space="preserve"> par būves gatavību ekspluatācijai</w:t>
      </w:r>
      <w:r w:rsidRPr="0009178C">
        <w:rPr>
          <w:rFonts w:ascii="Times New Roman" w:hAnsi="Times New Roman"/>
          <w:sz w:val="24"/>
          <w:szCs w:val="24"/>
        </w:rPr>
        <w:t xml:space="preserve">, </w:t>
      </w:r>
      <w:r>
        <w:rPr>
          <w:rFonts w:ascii="Times New Roman" w:hAnsi="Times New Roman"/>
          <w:sz w:val="24"/>
          <w:szCs w:val="24"/>
        </w:rPr>
        <w:t>saņem</w:t>
      </w:r>
      <w:r w:rsidRPr="00F047CA">
        <w:rPr>
          <w:rFonts w:ascii="Times New Roman" w:hAnsi="Times New Roman"/>
          <w:sz w:val="24"/>
          <w:szCs w:val="24"/>
        </w:rPr>
        <w:t xml:space="preserve"> vis</w:t>
      </w:r>
      <w:r>
        <w:rPr>
          <w:rFonts w:ascii="Times New Roman" w:hAnsi="Times New Roman"/>
          <w:sz w:val="24"/>
          <w:szCs w:val="24"/>
        </w:rPr>
        <w:t>us</w:t>
      </w:r>
      <w:r w:rsidRPr="00F047CA">
        <w:rPr>
          <w:rFonts w:ascii="Times New Roman" w:hAnsi="Times New Roman"/>
          <w:sz w:val="24"/>
          <w:szCs w:val="24"/>
        </w:rPr>
        <w:t xml:space="preserve"> nepieciešam</w:t>
      </w:r>
      <w:r>
        <w:rPr>
          <w:rFonts w:ascii="Times New Roman" w:hAnsi="Times New Roman"/>
          <w:sz w:val="24"/>
          <w:szCs w:val="24"/>
        </w:rPr>
        <w:t>os</w:t>
      </w:r>
      <w:r w:rsidRPr="00F047CA">
        <w:rPr>
          <w:rFonts w:ascii="Times New Roman" w:hAnsi="Times New Roman"/>
          <w:sz w:val="24"/>
          <w:szCs w:val="24"/>
        </w:rPr>
        <w:t xml:space="preserve"> saskaņojum</w:t>
      </w:r>
      <w:r>
        <w:rPr>
          <w:rFonts w:ascii="Times New Roman" w:hAnsi="Times New Roman"/>
          <w:sz w:val="24"/>
          <w:szCs w:val="24"/>
        </w:rPr>
        <w:t>us</w:t>
      </w:r>
      <w:r w:rsidRPr="00F047CA">
        <w:rPr>
          <w:rFonts w:ascii="Times New Roman" w:hAnsi="Times New Roman"/>
          <w:sz w:val="24"/>
          <w:szCs w:val="24"/>
        </w:rPr>
        <w:t xml:space="preserve">, kā arī </w:t>
      </w:r>
      <w:r>
        <w:rPr>
          <w:rFonts w:ascii="Times New Roman" w:hAnsi="Times New Roman"/>
          <w:sz w:val="24"/>
          <w:szCs w:val="24"/>
        </w:rPr>
        <w:t xml:space="preserve">veic </w:t>
      </w:r>
      <w:r w:rsidRPr="00F047CA">
        <w:rPr>
          <w:rFonts w:ascii="Times New Roman" w:hAnsi="Times New Roman"/>
          <w:sz w:val="24"/>
          <w:szCs w:val="24"/>
        </w:rPr>
        <w:t>cit</w:t>
      </w:r>
      <w:r>
        <w:rPr>
          <w:rFonts w:ascii="Times New Roman" w:hAnsi="Times New Roman"/>
          <w:sz w:val="24"/>
          <w:szCs w:val="24"/>
        </w:rPr>
        <w:t>us</w:t>
      </w:r>
      <w:r w:rsidRPr="00F047CA">
        <w:rPr>
          <w:rFonts w:ascii="Times New Roman" w:hAnsi="Times New Roman"/>
          <w:sz w:val="24"/>
          <w:szCs w:val="24"/>
        </w:rPr>
        <w:t xml:space="preserve"> pasākum</w:t>
      </w:r>
      <w:r>
        <w:rPr>
          <w:rFonts w:ascii="Times New Roman" w:hAnsi="Times New Roman"/>
          <w:sz w:val="24"/>
          <w:szCs w:val="24"/>
        </w:rPr>
        <w:t>us un</w:t>
      </w:r>
      <w:r w:rsidRPr="00F047CA">
        <w:rPr>
          <w:rFonts w:ascii="Times New Roman" w:hAnsi="Times New Roman"/>
          <w:sz w:val="24"/>
          <w:szCs w:val="24"/>
        </w:rPr>
        <w:t xml:space="preserve"> sagatavo vis</w:t>
      </w:r>
      <w:r>
        <w:rPr>
          <w:rFonts w:ascii="Times New Roman" w:hAnsi="Times New Roman"/>
          <w:sz w:val="24"/>
          <w:szCs w:val="24"/>
        </w:rPr>
        <w:t>us</w:t>
      </w:r>
      <w:r w:rsidRPr="00F047CA">
        <w:rPr>
          <w:rFonts w:ascii="Times New Roman" w:hAnsi="Times New Roman"/>
          <w:sz w:val="24"/>
          <w:szCs w:val="24"/>
        </w:rPr>
        <w:t xml:space="preserve"> nepieciešam</w:t>
      </w:r>
      <w:r>
        <w:rPr>
          <w:rFonts w:ascii="Times New Roman" w:hAnsi="Times New Roman"/>
          <w:sz w:val="24"/>
          <w:szCs w:val="24"/>
        </w:rPr>
        <w:t>os</w:t>
      </w:r>
      <w:r w:rsidRPr="00F047CA">
        <w:rPr>
          <w:rFonts w:ascii="Times New Roman" w:hAnsi="Times New Roman"/>
          <w:sz w:val="24"/>
          <w:szCs w:val="24"/>
        </w:rPr>
        <w:t xml:space="preserve"> dokument</w:t>
      </w:r>
      <w:r>
        <w:rPr>
          <w:rFonts w:ascii="Times New Roman" w:hAnsi="Times New Roman"/>
          <w:sz w:val="24"/>
          <w:szCs w:val="24"/>
        </w:rPr>
        <w:t>us</w:t>
      </w:r>
      <w:r w:rsidRPr="00F047CA">
        <w:rPr>
          <w:rFonts w:ascii="Times New Roman" w:hAnsi="Times New Roman"/>
          <w:sz w:val="24"/>
          <w:szCs w:val="24"/>
        </w:rPr>
        <w:t xml:space="preserve"> būves pieņemšanai ekspluatācijā, izmantojot Pasūtītāja sniegto informāciju sagatavo</w:t>
      </w:r>
      <w:r>
        <w:rPr>
          <w:rFonts w:ascii="Times New Roman" w:hAnsi="Times New Roman"/>
          <w:sz w:val="24"/>
          <w:szCs w:val="24"/>
        </w:rPr>
        <w:t xml:space="preserve"> (t.sk. BIS)</w:t>
      </w:r>
      <w:r w:rsidRPr="00F047CA">
        <w:rPr>
          <w:rFonts w:ascii="Times New Roman" w:hAnsi="Times New Roman"/>
          <w:sz w:val="24"/>
          <w:szCs w:val="24"/>
        </w:rPr>
        <w:t xml:space="preserve"> </w:t>
      </w:r>
      <w:r w:rsidRPr="00F047CA">
        <w:rPr>
          <w:rFonts w:ascii="Times New Roman" w:hAnsi="Times New Roman"/>
          <w:kern w:val="1"/>
          <w:sz w:val="24"/>
          <w:szCs w:val="24"/>
          <w:lang w:eastAsia="ar-SA"/>
        </w:rPr>
        <w:t>Apliecinājum</w:t>
      </w:r>
      <w:r>
        <w:rPr>
          <w:rFonts w:ascii="Times New Roman" w:hAnsi="Times New Roman"/>
          <w:kern w:val="1"/>
          <w:sz w:val="24"/>
          <w:szCs w:val="24"/>
          <w:lang w:eastAsia="ar-SA"/>
        </w:rPr>
        <w:t>u</w:t>
      </w:r>
      <w:r w:rsidRPr="00F047CA">
        <w:rPr>
          <w:rFonts w:ascii="Times New Roman" w:hAnsi="Times New Roman"/>
          <w:kern w:val="1"/>
          <w:sz w:val="24"/>
          <w:szCs w:val="24"/>
          <w:lang w:eastAsia="ar-SA"/>
        </w:rPr>
        <w:t xml:space="preserve"> par </w:t>
      </w:r>
      <w:r>
        <w:rPr>
          <w:rFonts w:ascii="Times New Roman" w:hAnsi="Times New Roman"/>
          <w:kern w:val="1"/>
          <w:sz w:val="24"/>
          <w:szCs w:val="24"/>
          <w:lang w:eastAsia="ar-SA"/>
        </w:rPr>
        <w:t xml:space="preserve">inženierbūves </w:t>
      </w:r>
      <w:r w:rsidRPr="00F047CA">
        <w:rPr>
          <w:rFonts w:ascii="Times New Roman" w:hAnsi="Times New Roman"/>
          <w:kern w:val="1"/>
          <w:sz w:val="24"/>
          <w:szCs w:val="24"/>
          <w:lang w:eastAsia="ar-SA"/>
        </w:rPr>
        <w:t>gatavību ekspluatācijai, organizē tā parakstīšan</w:t>
      </w:r>
      <w:r>
        <w:rPr>
          <w:rFonts w:ascii="Times New Roman" w:hAnsi="Times New Roman"/>
          <w:kern w:val="1"/>
          <w:sz w:val="24"/>
          <w:szCs w:val="24"/>
          <w:lang w:eastAsia="ar-SA"/>
        </w:rPr>
        <w:t>u</w:t>
      </w:r>
      <w:r w:rsidRPr="00F047CA">
        <w:rPr>
          <w:rFonts w:ascii="Times New Roman" w:hAnsi="Times New Roman"/>
          <w:kern w:val="1"/>
          <w:sz w:val="24"/>
          <w:szCs w:val="24"/>
          <w:lang w:eastAsia="ar-SA"/>
        </w:rPr>
        <w:t>.</w:t>
      </w:r>
      <w:r w:rsidRPr="00F047CA">
        <w:rPr>
          <w:rFonts w:ascii="Times New Roman" w:hAnsi="Times New Roman"/>
          <w:sz w:val="24"/>
          <w:szCs w:val="24"/>
        </w:rPr>
        <w:t xml:space="preserve"> </w:t>
      </w:r>
    </w:p>
    <w:p w:rsidR="004E78A8" w:rsidRPr="00F047CA" w:rsidRDefault="004E78A8" w:rsidP="004E78A8">
      <w:pPr>
        <w:pStyle w:val="Sarakstarindkopa"/>
        <w:numPr>
          <w:ilvl w:val="1"/>
          <w:numId w:val="17"/>
        </w:numPr>
        <w:autoSpaceDE w:val="0"/>
        <w:autoSpaceDN w:val="0"/>
        <w:adjustRightInd w:val="0"/>
        <w:spacing w:after="0" w:line="240" w:lineRule="auto"/>
        <w:ind w:left="567" w:hanging="567"/>
        <w:jc w:val="both"/>
        <w:rPr>
          <w:rFonts w:ascii="Times New Roman" w:hAnsi="Times New Roman"/>
          <w:sz w:val="24"/>
          <w:szCs w:val="24"/>
        </w:rPr>
      </w:pPr>
      <w:bookmarkStart w:id="40" w:name="_Hlk511998647"/>
      <w:bookmarkEnd w:id="39"/>
      <w:r w:rsidRPr="007D6C1B">
        <w:rPr>
          <w:rFonts w:ascii="Times New Roman" w:hAnsi="Times New Roman"/>
          <w:sz w:val="24"/>
          <w:szCs w:val="24"/>
        </w:rPr>
        <w:t>Pasūtītājs 10 (desmit)</w:t>
      </w:r>
      <w:r>
        <w:rPr>
          <w:rFonts w:ascii="Times New Roman" w:hAnsi="Times New Roman"/>
          <w:sz w:val="24"/>
          <w:szCs w:val="24"/>
        </w:rPr>
        <w:t xml:space="preserve"> </w:t>
      </w:r>
      <w:r w:rsidRPr="007D6C1B">
        <w:rPr>
          <w:rFonts w:ascii="Times New Roman" w:hAnsi="Times New Roman"/>
          <w:sz w:val="24"/>
          <w:szCs w:val="24"/>
        </w:rPr>
        <w:t xml:space="preserve">darba dienu laikā no dienas, kad no Uzņēmēja ir saņēmis atbildīgā būvdarbu vadītāja apstiprinātu un būvuzrauga saskaņotu aktu par pēdējā mēnesī izpildītajiem būvdarbiem un </w:t>
      </w:r>
      <w:r w:rsidRPr="00982C06">
        <w:rPr>
          <w:rFonts w:ascii="Times New Roman" w:hAnsi="Times New Roman"/>
          <w:sz w:val="24"/>
          <w:szCs w:val="24"/>
        </w:rPr>
        <w:t xml:space="preserve">paziņojumu par būves gatavību </w:t>
      </w:r>
      <w:r w:rsidRPr="005B7841">
        <w:rPr>
          <w:rFonts w:ascii="Times New Roman" w:hAnsi="Times New Roman"/>
          <w:sz w:val="24"/>
          <w:szCs w:val="24"/>
        </w:rPr>
        <w:t xml:space="preserve">ekspluatācijai, </w:t>
      </w:r>
      <w:r w:rsidRPr="00F047CA">
        <w:rPr>
          <w:rFonts w:ascii="Times New Roman" w:hAnsi="Times New Roman"/>
          <w:kern w:val="1"/>
          <w:sz w:val="24"/>
          <w:szCs w:val="24"/>
          <w:lang w:eastAsia="ar-SA"/>
        </w:rPr>
        <w:t xml:space="preserve">savas kompetences robežās novērtē paveikto </w:t>
      </w:r>
      <w:r w:rsidRPr="003C707F">
        <w:rPr>
          <w:rFonts w:ascii="Times New Roman" w:hAnsi="Times New Roman"/>
          <w:sz w:val="24"/>
          <w:szCs w:val="24"/>
        </w:rPr>
        <w:t>un</w:t>
      </w:r>
      <w:r w:rsidRPr="00EB019D">
        <w:rPr>
          <w:rFonts w:ascii="Times New Roman" w:hAnsi="Times New Roman"/>
          <w:sz w:val="24"/>
          <w:szCs w:val="24"/>
        </w:rPr>
        <w:t xml:space="preserve"> pieņem visus izpildītos būvdarbus. Pasūtītājs neparaksta aktu par pēdējā mēnesī izpildītiem būvdarbiem, ja nav saņemti visi tehnisko noteikumu izdevēju atzinumi par būves gatavību ekspluatācijai. Pēc pēdējā mēnesī izpildīto būvdarbu pieņemšanas Pasūtītājs pārbauda un paraksta Apliecinājumu par inženierbūves gatavību ekspluatācijai. Ja apliecinājums ir nepilnīgi aizpildīts vai kļūdains, Pasūtītājs to atgriež būvniecības dalībniekiem labošanai. </w:t>
      </w:r>
      <w:r w:rsidRPr="00F047CA">
        <w:rPr>
          <w:rFonts w:ascii="Times New Roman" w:hAnsi="Times New Roman"/>
          <w:sz w:val="24"/>
          <w:szCs w:val="24"/>
        </w:rPr>
        <w:t xml:space="preserve"> </w:t>
      </w:r>
      <w:r>
        <w:rPr>
          <w:rFonts w:ascii="Times New Roman" w:hAnsi="Times New Roman"/>
          <w:sz w:val="24"/>
          <w:szCs w:val="24"/>
        </w:rPr>
        <w:t>Dokumentu noformēšanā</w:t>
      </w:r>
      <w:r w:rsidRPr="00F047CA">
        <w:rPr>
          <w:rFonts w:ascii="Times New Roman" w:hAnsi="Times New Roman"/>
          <w:sz w:val="24"/>
          <w:szCs w:val="24"/>
        </w:rPr>
        <w:t xml:space="preserve"> konstatēto trūkumu novēršana nav iemesls līguma</w:t>
      </w:r>
      <w:r>
        <w:rPr>
          <w:rFonts w:ascii="Times New Roman" w:hAnsi="Times New Roman"/>
          <w:sz w:val="24"/>
          <w:szCs w:val="24"/>
        </w:rPr>
        <w:t xml:space="preserve"> gala</w:t>
      </w:r>
      <w:r w:rsidRPr="00F047CA">
        <w:rPr>
          <w:rFonts w:ascii="Times New Roman" w:hAnsi="Times New Roman"/>
          <w:sz w:val="24"/>
          <w:szCs w:val="24"/>
        </w:rPr>
        <w:t xml:space="preserve"> termiņa pagarināšanai.</w:t>
      </w:r>
    </w:p>
    <w:bookmarkEnd w:id="40"/>
    <w:p w:rsidR="004E78A8" w:rsidRDefault="004E78A8" w:rsidP="004E78A8">
      <w:pPr>
        <w:pStyle w:val="Sarakstarindkopa"/>
        <w:numPr>
          <w:ilvl w:val="1"/>
          <w:numId w:val="17"/>
        </w:numPr>
        <w:autoSpaceDE w:val="0"/>
        <w:autoSpaceDN w:val="0"/>
        <w:adjustRightInd w:val="0"/>
        <w:spacing w:after="0" w:line="240" w:lineRule="auto"/>
        <w:ind w:left="567" w:hanging="567"/>
        <w:jc w:val="both"/>
        <w:rPr>
          <w:rFonts w:ascii="Times New Roman" w:hAnsi="Times New Roman"/>
          <w:sz w:val="24"/>
          <w:szCs w:val="24"/>
        </w:rPr>
      </w:pPr>
      <w:r w:rsidRPr="00F047CA">
        <w:rPr>
          <w:rFonts w:ascii="Times New Roman" w:hAnsi="Times New Roman"/>
          <w:sz w:val="24"/>
          <w:szCs w:val="24"/>
        </w:rPr>
        <w:t xml:space="preserve">Ja sezonālu apstākļu dēļ uz </w:t>
      </w:r>
      <w:r>
        <w:rPr>
          <w:rFonts w:ascii="Times New Roman" w:hAnsi="Times New Roman"/>
          <w:sz w:val="24"/>
          <w:szCs w:val="24"/>
        </w:rPr>
        <w:t>būvo</w:t>
      </w:r>
      <w:r w:rsidRPr="00F047CA">
        <w:rPr>
          <w:rFonts w:ascii="Times New Roman" w:hAnsi="Times New Roman"/>
          <w:sz w:val="24"/>
          <w:szCs w:val="24"/>
        </w:rPr>
        <w:t xml:space="preserve">bjekta pieņemšanas ekspluatācijā brīdi nav iespējams vai nav lietderīgi veikt noteiktus darbus (piemēram, labiekārtošanas darbus), tad Pasūtītājs </w:t>
      </w:r>
      <w:r>
        <w:rPr>
          <w:rFonts w:ascii="Times New Roman" w:hAnsi="Times New Roman"/>
          <w:sz w:val="24"/>
          <w:szCs w:val="24"/>
        </w:rPr>
        <w:t>b</w:t>
      </w:r>
      <w:r w:rsidRPr="00F047CA">
        <w:rPr>
          <w:rFonts w:ascii="Times New Roman" w:hAnsi="Times New Roman"/>
          <w:sz w:val="24"/>
          <w:szCs w:val="24"/>
        </w:rPr>
        <w:t xml:space="preserve">ūvdarbus no Uzņēmēja tomēr pieņem, bet atliktie darbi ir jāpabeidz termiņā, kuru līdzēji vienojoties norāda Apliecinājumā par </w:t>
      </w:r>
      <w:r>
        <w:rPr>
          <w:rFonts w:ascii="Times New Roman" w:hAnsi="Times New Roman"/>
          <w:kern w:val="1"/>
          <w:sz w:val="24"/>
          <w:szCs w:val="24"/>
          <w:lang w:eastAsia="ar-SA"/>
        </w:rPr>
        <w:t xml:space="preserve">inženierbūves </w:t>
      </w:r>
      <w:r w:rsidRPr="00F047CA">
        <w:rPr>
          <w:rFonts w:ascii="Times New Roman" w:hAnsi="Times New Roman"/>
          <w:kern w:val="1"/>
          <w:sz w:val="24"/>
          <w:szCs w:val="24"/>
          <w:lang w:eastAsia="ar-SA"/>
        </w:rPr>
        <w:t>gatavību ekspluatācijai</w:t>
      </w:r>
      <w:r w:rsidRPr="00F047CA">
        <w:rPr>
          <w:rFonts w:ascii="Times New Roman" w:hAnsi="Times New Roman"/>
          <w:sz w:val="24"/>
          <w:szCs w:val="24"/>
        </w:rPr>
        <w:t>.</w:t>
      </w:r>
      <w:r w:rsidRPr="00B340AC">
        <w:t xml:space="preserve"> </w:t>
      </w:r>
      <w:bookmarkStart w:id="41" w:name="_Hlk83218466"/>
      <w:r w:rsidRPr="00A24C15">
        <w:rPr>
          <w:rFonts w:ascii="Times New Roman" w:hAnsi="Times New Roman"/>
          <w:sz w:val="24"/>
          <w:szCs w:val="24"/>
        </w:rPr>
        <w:t>Norēķin</w:t>
      </w:r>
      <w:r>
        <w:rPr>
          <w:rFonts w:ascii="Times New Roman" w:hAnsi="Times New Roman"/>
          <w:sz w:val="24"/>
          <w:szCs w:val="24"/>
        </w:rPr>
        <w:t>am</w:t>
      </w:r>
      <w:r w:rsidRPr="00A24C15">
        <w:rPr>
          <w:rFonts w:ascii="Times New Roman" w:hAnsi="Times New Roman"/>
          <w:sz w:val="24"/>
          <w:szCs w:val="24"/>
        </w:rPr>
        <w:t xml:space="preserve"> </w:t>
      </w:r>
      <w:r w:rsidRPr="00A24C15">
        <w:rPr>
          <w:rFonts w:ascii="Times New Roman" w:hAnsi="Times New Roman"/>
          <w:sz w:val="24"/>
          <w:szCs w:val="24"/>
        </w:rPr>
        <w:lastRenderedPageBreak/>
        <w:t>šajā daļā</w:t>
      </w:r>
      <w:r>
        <w:rPr>
          <w:rFonts w:ascii="Times New Roman" w:hAnsi="Times New Roman"/>
          <w:sz w:val="24"/>
          <w:szCs w:val="24"/>
        </w:rPr>
        <w:t>, izvērtējot lietderības apsvērumus,</w:t>
      </w:r>
      <w:r w:rsidRPr="00A24C15">
        <w:rPr>
          <w:rFonts w:ascii="Times New Roman" w:hAnsi="Times New Roman"/>
          <w:sz w:val="24"/>
          <w:szCs w:val="24"/>
        </w:rPr>
        <w:t xml:space="preserve"> Pasūtītājs</w:t>
      </w:r>
      <w:r>
        <w:rPr>
          <w:rFonts w:ascii="Times New Roman" w:hAnsi="Times New Roman"/>
          <w:sz w:val="24"/>
          <w:szCs w:val="24"/>
        </w:rPr>
        <w:t xml:space="preserve"> var prasīt Uzņēmējam atvērt</w:t>
      </w:r>
      <w:r w:rsidRPr="00A24C15">
        <w:rPr>
          <w:rFonts w:ascii="Times New Roman" w:hAnsi="Times New Roman"/>
          <w:sz w:val="24"/>
          <w:szCs w:val="24"/>
        </w:rPr>
        <w:t xml:space="preserve"> darījumu kontu.</w:t>
      </w:r>
      <w:bookmarkEnd w:id="41"/>
    </w:p>
    <w:p w:rsidR="004E78A8" w:rsidRDefault="004E78A8" w:rsidP="004E78A8">
      <w:pPr>
        <w:pStyle w:val="Sarakstarindkopa"/>
        <w:numPr>
          <w:ilvl w:val="1"/>
          <w:numId w:val="17"/>
        </w:numPr>
        <w:autoSpaceDE w:val="0"/>
        <w:autoSpaceDN w:val="0"/>
        <w:adjustRightInd w:val="0"/>
        <w:spacing w:after="0" w:line="240" w:lineRule="auto"/>
        <w:ind w:left="567" w:hanging="567"/>
        <w:jc w:val="both"/>
        <w:rPr>
          <w:rFonts w:ascii="Times New Roman" w:hAnsi="Times New Roman"/>
          <w:sz w:val="24"/>
          <w:szCs w:val="24"/>
        </w:rPr>
      </w:pPr>
      <w:bookmarkStart w:id="42" w:name="_Hlk156547494"/>
      <w:r w:rsidRPr="00C64736">
        <w:rPr>
          <w:rFonts w:ascii="Times New Roman" w:hAnsi="Times New Roman"/>
          <w:sz w:val="24"/>
          <w:szCs w:val="24"/>
        </w:rPr>
        <w:t xml:space="preserve">Ja </w:t>
      </w:r>
      <w:r>
        <w:rPr>
          <w:rFonts w:ascii="Times New Roman" w:hAnsi="Times New Roman"/>
          <w:sz w:val="24"/>
          <w:szCs w:val="24"/>
        </w:rPr>
        <w:t>būvo</w:t>
      </w:r>
      <w:r w:rsidRPr="00C64736">
        <w:rPr>
          <w:rFonts w:ascii="Times New Roman" w:hAnsi="Times New Roman"/>
          <w:sz w:val="24"/>
          <w:szCs w:val="24"/>
        </w:rPr>
        <w:t xml:space="preserve">bjekts netiek pieņemts ekspluatācijā, tad Uzņēmējs par saviem līdzekļiem un </w:t>
      </w:r>
      <w:r>
        <w:rPr>
          <w:rFonts w:ascii="Times New Roman" w:hAnsi="Times New Roman"/>
          <w:sz w:val="24"/>
          <w:szCs w:val="24"/>
        </w:rPr>
        <w:t>resursiem</w:t>
      </w:r>
      <w:r w:rsidRPr="00C64736">
        <w:rPr>
          <w:rFonts w:ascii="Times New Roman" w:hAnsi="Times New Roman"/>
          <w:sz w:val="24"/>
          <w:szCs w:val="24"/>
        </w:rPr>
        <w:t xml:space="preserve"> novērš Būvvaldes lēmumā norādītos defektus, parakstot aktu ar Pasūtītāju par minētā novēršanas termiņiem. Pēc lēmuma izpildes Uzņēmējs atkārtoti sagatavo un uzrāda </w:t>
      </w:r>
      <w:r>
        <w:rPr>
          <w:rFonts w:ascii="Times New Roman" w:hAnsi="Times New Roman"/>
          <w:sz w:val="24"/>
          <w:szCs w:val="24"/>
        </w:rPr>
        <w:t>(atbilstoši 3.12. punktam) būvo</w:t>
      </w:r>
      <w:r w:rsidRPr="00C64736">
        <w:rPr>
          <w:rFonts w:ascii="Times New Roman" w:hAnsi="Times New Roman"/>
          <w:sz w:val="24"/>
          <w:szCs w:val="24"/>
        </w:rPr>
        <w:t>bjektu nodošanai ekspluatācijā.</w:t>
      </w:r>
    </w:p>
    <w:p w:rsidR="004E78A8" w:rsidRPr="00EB019D" w:rsidRDefault="004E78A8" w:rsidP="004E78A8">
      <w:pPr>
        <w:pStyle w:val="Sarakstarindkopa"/>
        <w:numPr>
          <w:ilvl w:val="1"/>
          <w:numId w:val="17"/>
        </w:numPr>
        <w:autoSpaceDE w:val="0"/>
        <w:autoSpaceDN w:val="0"/>
        <w:adjustRightInd w:val="0"/>
        <w:spacing w:after="0" w:line="240" w:lineRule="auto"/>
        <w:ind w:left="567" w:hanging="567"/>
        <w:jc w:val="both"/>
        <w:rPr>
          <w:rFonts w:ascii="Times New Roman" w:hAnsi="Times New Roman"/>
          <w:sz w:val="24"/>
          <w:szCs w:val="24"/>
        </w:rPr>
      </w:pPr>
      <w:r w:rsidRPr="00EB019D">
        <w:rPr>
          <w:rFonts w:ascii="Times New Roman" w:hAnsi="Times New Roman"/>
          <w:sz w:val="24"/>
          <w:szCs w:val="24"/>
        </w:rPr>
        <w:t>Uzņēmējs pēc būvobjekta pieņemšanas ekspluatācijā iesniedz Pasūtītājam būvobjekta nodošanas un pieņemšanas aktu (</w:t>
      </w:r>
      <w:r w:rsidRPr="00EB019D">
        <w:rPr>
          <w:rFonts w:ascii="Times New Roman" w:hAnsi="Times New Roman"/>
          <w:sz w:val="24"/>
        </w:rPr>
        <w:t>Ministru kabineta 2022. gada 5. jūlija noteikumu Nr. 419 “Noteikumi par publisko būvdarbu līgumos obligāti ietveramajiem noteikumiem un to saturu” 18.punkts), ko Pasūtītājs paraksta 10 (desmit) darba dienu laikā.</w:t>
      </w:r>
    </w:p>
    <w:p w:rsidR="004E78A8" w:rsidRPr="00C64736" w:rsidRDefault="004E78A8" w:rsidP="004E78A8">
      <w:pPr>
        <w:pStyle w:val="Sarakstarindkopa"/>
        <w:autoSpaceDE w:val="0"/>
        <w:autoSpaceDN w:val="0"/>
        <w:adjustRightInd w:val="0"/>
        <w:spacing w:after="0" w:line="240" w:lineRule="auto"/>
        <w:ind w:left="567"/>
        <w:jc w:val="both"/>
        <w:rPr>
          <w:rFonts w:ascii="Times New Roman" w:hAnsi="Times New Roman"/>
          <w:sz w:val="24"/>
          <w:szCs w:val="24"/>
        </w:rPr>
      </w:pPr>
    </w:p>
    <w:bookmarkEnd w:id="42"/>
    <w:p w:rsidR="004E78A8" w:rsidRDefault="004E78A8" w:rsidP="004E78A8">
      <w:pPr>
        <w:pStyle w:val="Sarakstarindkopa"/>
        <w:autoSpaceDE w:val="0"/>
        <w:autoSpaceDN w:val="0"/>
        <w:adjustRightInd w:val="0"/>
        <w:spacing w:after="0" w:line="240" w:lineRule="auto"/>
        <w:ind w:left="567"/>
        <w:jc w:val="both"/>
        <w:rPr>
          <w:rFonts w:ascii="Times New Roman" w:hAnsi="Times New Roman"/>
          <w:sz w:val="24"/>
          <w:szCs w:val="24"/>
        </w:rPr>
      </w:pPr>
    </w:p>
    <w:p w:rsidR="004E78A8" w:rsidRPr="00F047CA" w:rsidRDefault="004E78A8" w:rsidP="004E78A8">
      <w:pPr>
        <w:numPr>
          <w:ilvl w:val="0"/>
          <w:numId w:val="17"/>
        </w:numPr>
        <w:ind w:left="284" w:hanging="284"/>
        <w:jc w:val="center"/>
      </w:pPr>
      <w:r>
        <w:rPr>
          <w:b/>
        </w:rPr>
        <w:t>L</w:t>
      </w:r>
      <w:r w:rsidRPr="00F047CA">
        <w:rPr>
          <w:b/>
        </w:rPr>
        <w:t>īdzēju pārstāvji</w:t>
      </w:r>
    </w:p>
    <w:p w:rsidR="004E78A8" w:rsidRPr="00F047CA" w:rsidRDefault="004E78A8" w:rsidP="004E78A8">
      <w:pPr>
        <w:pStyle w:val="Sarakstarindkopa"/>
        <w:widowControl w:val="0"/>
        <w:numPr>
          <w:ilvl w:val="1"/>
          <w:numId w:val="17"/>
        </w:numPr>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Lai sekmīgi vadītu šī līguma izpildi </w:t>
      </w:r>
      <w:r w:rsidRPr="00F047CA">
        <w:rPr>
          <w:rFonts w:ascii="Times New Roman" w:eastAsia="Arial Unicode MS" w:hAnsi="Times New Roman"/>
          <w:color w:val="000000"/>
          <w:sz w:val="24"/>
          <w:szCs w:val="24"/>
          <w:u w:color="000000"/>
          <w:bdr w:val="nil"/>
          <w:lang w:eastAsia="lv-LV"/>
        </w:rPr>
        <w:t>Uzņēmējs</w:t>
      </w:r>
      <w:r w:rsidRPr="00F047CA">
        <w:rPr>
          <w:rFonts w:ascii="Times New Roman" w:hAnsi="Times New Roman"/>
          <w:sz w:val="24"/>
          <w:szCs w:val="24"/>
        </w:rPr>
        <w:t xml:space="preserve"> un Pasūtītājs nozīmē pārstāvjus:</w:t>
      </w:r>
    </w:p>
    <w:p w:rsidR="004E78A8"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Pasūtītāja pārstāvis ir: &lt;</w:t>
      </w:r>
      <w:r w:rsidRPr="00DE1FD1">
        <w:rPr>
          <w:rFonts w:ascii="Times New Roman" w:hAnsi="Times New Roman"/>
          <w:i/>
          <w:iCs/>
          <w:sz w:val="24"/>
          <w:szCs w:val="24"/>
        </w:rPr>
        <w:t>amats, vārds uzvārds</w:t>
      </w:r>
      <w:r>
        <w:rPr>
          <w:rFonts w:ascii="Times New Roman" w:hAnsi="Times New Roman"/>
          <w:sz w:val="24"/>
          <w:szCs w:val="24"/>
        </w:rPr>
        <w:t>&gt;,</w:t>
      </w:r>
      <w:r w:rsidRPr="00F047CA">
        <w:rPr>
          <w:rFonts w:ascii="Times New Roman" w:hAnsi="Times New Roman"/>
          <w:sz w:val="24"/>
          <w:szCs w:val="24"/>
        </w:rPr>
        <w:t xml:space="preserve"> tālrunis: &lt;</w:t>
      </w:r>
      <w:r w:rsidRPr="00DE1FD1">
        <w:rPr>
          <w:rFonts w:ascii="Times New Roman" w:hAnsi="Times New Roman"/>
          <w:i/>
          <w:iCs/>
          <w:sz w:val="24"/>
          <w:szCs w:val="24"/>
        </w:rPr>
        <w:t>numurs</w:t>
      </w:r>
      <w:r w:rsidRPr="00F047CA">
        <w:rPr>
          <w:rFonts w:ascii="Times New Roman" w:hAnsi="Times New Roman"/>
          <w:sz w:val="24"/>
          <w:szCs w:val="24"/>
        </w:rPr>
        <w:t>&gt;, e-pasts: &lt;</w:t>
      </w:r>
      <w:r w:rsidRPr="00DE1FD1">
        <w:rPr>
          <w:rFonts w:ascii="Times New Roman" w:hAnsi="Times New Roman"/>
          <w:i/>
          <w:iCs/>
          <w:sz w:val="24"/>
          <w:szCs w:val="24"/>
        </w:rPr>
        <w:t>adrese</w:t>
      </w:r>
      <w:r w:rsidRPr="00F047CA">
        <w:rPr>
          <w:rFonts w:ascii="Times New Roman" w:hAnsi="Times New Roman"/>
          <w:sz w:val="24"/>
          <w:szCs w:val="24"/>
        </w:rPr>
        <w:t>&gt;;</w:t>
      </w:r>
    </w:p>
    <w:p w:rsidR="004E78A8" w:rsidRPr="00F047CA" w:rsidRDefault="004E78A8" w:rsidP="004E78A8">
      <w:pPr>
        <w:pStyle w:val="Sarakstarindkopa"/>
        <w:numPr>
          <w:ilvl w:val="2"/>
          <w:numId w:val="17"/>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 xml:space="preserve">Pasūtītāja Sadarbības partnera pārstāvis ir </w:t>
      </w:r>
      <w:r w:rsidRPr="00F047CA">
        <w:rPr>
          <w:rFonts w:ascii="Times New Roman" w:hAnsi="Times New Roman"/>
          <w:sz w:val="24"/>
          <w:szCs w:val="24"/>
        </w:rPr>
        <w:t>&lt;</w:t>
      </w:r>
      <w:r w:rsidRPr="00DE1FD1">
        <w:rPr>
          <w:rFonts w:ascii="Times New Roman" w:hAnsi="Times New Roman"/>
          <w:i/>
          <w:iCs/>
          <w:sz w:val="24"/>
          <w:szCs w:val="24"/>
        </w:rPr>
        <w:t>amats, vārds uzvārds</w:t>
      </w:r>
      <w:r w:rsidRPr="00F047CA">
        <w:rPr>
          <w:rFonts w:ascii="Times New Roman" w:hAnsi="Times New Roman"/>
          <w:sz w:val="24"/>
          <w:szCs w:val="24"/>
        </w:rPr>
        <w:t>&gt;,</w:t>
      </w:r>
      <w:r>
        <w:rPr>
          <w:rFonts w:ascii="Times New Roman" w:hAnsi="Times New Roman"/>
          <w:sz w:val="24"/>
          <w:szCs w:val="24"/>
        </w:rPr>
        <w:t xml:space="preserve"> </w:t>
      </w:r>
      <w:r w:rsidRPr="00F047CA">
        <w:rPr>
          <w:rFonts w:ascii="Times New Roman" w:hAnsi="Times New Roman"/>
          <w:sz w:val="24"/>
          <w:szCs w:val="24"/>
        </w:rPr>
        <w:t>tālrunis: &lt;</w:t>
      </w:r>
      <w:r w:rsidRPr="00DE1FD1">
        <w:rPr>
          <w:rFonts w:ascii="Times New Roman" w:hAnsi="Times New Roman"/>
          <w:i/>
          <w:iCs/>
          <w:sz w:val="24"/>
          <w:szCs w:val="24"/>
        </w:rPr>
        <w:t>numurs</w:t>
      </w:r>
      <w:r w:rsidRPr="00F047CA">
        <w:rPr>
          <w:rFonts w:ascii="Times New Roman" w:hAnsi="Times New Roman"/>
          <w:sz w:val="24"/>
          <w:szCs w:val="24"/>
        </w:rPr>
        <w:t>&gt;, e-pasts: &lt;</w:t>
      </w:r>
      <w:r w:rsidRPr="00DE1FD1">
        <w:rPr>
          <w:rFonts w:ascii="Times New Roman" w:hAnsi="Times New Roman"/>
          <w:i/>
          <w:iCs/>
          <w:sz w:val="24"/>
          <w:szCs w:val="24"/>
        </w:rPr>
        <w:t>adrese</w:t>
      </w:r>
      <w:r w:rsidRPr="00F047CA">
        <w:rPr>
          <w:rFonts w:ascii="Times New Roman" w:hAnsi="Times New Roman"/>
          <w:sz w:val="24"/>
          <w:szCs w:val="24"/>
        </w:rPr>
        <w:t>&gt;;</w:t>
      </w:r>
      <w:r>
        <w:rPr>
          <w:rFonts w:ascii="Times New Roman" w:hAnsi="Times New Roman"/>
          <w:sz w:val="24"/>
          <w:szCs w:val="24"/>
        </w:rPr>
        <w:t xml:space="preserve"> </w:t>
      </w:r>
    </w:p>
    <w:p w:rsidR="004E78A8" w:rsidRPr="00F047CA" w:rsidRDefault="004E78A8" w:rsidP="004E78A8">
      <w:pPr>
        <w:pStyle w:val="Sarakstarindkopa"/>
        <w:numPr>
          <w:ilvl w:val="2"/>
          <w:numId w:val="17"/>
        </w:numPr>
        <w:tabs>
          <w:tab w:val="left" w:pos="851"/>
        </w:tabs>
        <w:spacing w:after="0" w:line="240" w:lineRule="auto"/>
        <w:ind w:left="1134" w:hanging="567"/>
        <w:jc w:val="both"/>
        <w:rPr>
          <w:rFonts w:ascii="Times New Roman" w:hAnsi="Times New Roman"/>
          <w:sz w:val="24"/>
          <w:szCs w:val="24"/>
        </w:rPr>
      </w:pPr>
      <w:r w:rsidRPr="00F047CA">
        <w:rPr>
          <w:rFonts w:ascii="Times New Roman" w:hAnsi="Times New Roman"/>
          <w:sz w:val="24"/>
          <w:szCs w:val="24"/>
        </w:rPr>
        <w:t>Uzņēmēja pārstāvis ir: atbildīgais būvdarbu vadītājs &lt;</w:t>
      </w:r>
      <w:r w:rsidRPr="00DE1FD1">
        <w:rPr>
          <w:rFonts w:ascii="Times New Roman" w:hAnsi="Times New Roman"/>
          <w:i/>
          <w:iCs/>
          <w:sz w:val="24"/>
          <w:szCs w:val="24"/>
        </w:rPr>
        <w:t>vārds uzvārds</w:t>
      </w:r>
      <w:r>
        <w:rPr>
          <w:rFonts w:ascii="Times New Roman" w:hAnsi="Times New Roman"/>
          <w:sz w:val="24"/>
          <w:szCs w:val="24"/>
        </w:rPr>
        <w:t xml:space="preserve">&gt;, </w:t>
      </w:r>
      <w:r w:rsidRPr="00F047CA">
        <w:rPr>
          <w:rFonts w:ascii="Times New Roman" w:hAnsi="Times New Roman"/>
          <w:sz w:val="24"/>
          <w:szCs w:val="24"/>
        </w:rPr>
        <w:t>tālrunis: &lt;</w:t>
      </w:r>
      <w:r w:rsidRPr="00DE1FD1">
        <w:rPr>
          <w:rFonts w:ascii="Times New Roman" w:hAnsi="Times New Roman"/>
          <w:i/>
          <w:iCs/>
          <w:sz w:val="24"/>
          <w:szCs w:val="24"/>
        </w:rPr>
        <w:t>numurs</w:t>
      </w:r>
      <w:r w:rsidRPr="00F047CA">
        <w:rPr>
          <w:rFonts w:ascii="Times New Roman" w:hAnsi="Times New Roman"/>
          <w:sz w:val="24"/>
          <w:szCs w:val="24"/>
        </w:rPr>
        <w:t>&gt;, e-pasts: &lt;</w:t>
      </w:r>
      <w:r w:rsidRPr="00DE1FD1">
        <w:rPr>
          <w:rFonts w:ascii="Times New Roman" w:hAnsi="Times New Roman"/>
          <w:i/>
          <w:iCs/>
          <w:sz w:val="24"/>
          <w:szCs w:val="24"/>
        </w:rPr>
        <w:t>adrese</w:t>
      </w:r>
      <w:r w:rsidRPr="00F047CA">
        <w:rPr>
          <w:rFonts w:ascii="Times New Roman" w:hAnsi="Times New Roman"/>
          <w:sz w:val="24"/>
          <w:szCs w:val="24"/>
        </w:rPr>
        <w:t>&gt;.</w:t>
      </w:r>
    </w:p>
    <w:p w:rsidR="004E78A8" w:rsidRDefault="004E78A8" w:rsidP="004E78A8">
      <w:pPr>
        <w:tabs>
          <w:tab w:val="left" w:pos="851"/>
        </w:tabs>
        <w:ind w:left="360"/>
        <w:jc w:val="both"/>
        <w:rPr>
          <w:lang w:eastAsia="x-none"/>
        </w:rPr>
      </w:pPr>
    </w:p>
    <w:p w:rsidR="004E78A8" w:rsidRPr="00F047CA" w:rsidRDefault="004E78A8" w:rsidP="004E78A8">
      <w:pPr>
        <w:pStyle w:val="Sarakstarindkopa"/>
        <w:numPr>
          <w:ilvl w:val="0"/>
          <w:numId w:val="17"/>
        </w:numPr>
        <w:spacing w:after="0" w:line="240" w:lineRule="auto"/>
        <w:ind w:left="284" w:hanging="284"/>
        <w:jc w:val="center"/>
        <w:rPr>
          <w:rFonts w:ascii="Times New Roman" w:hAnsi="Times New Roman"/>
          <w:b/>
          <w:sz w:val="24"/>
          <w:szCs w:val="24"/>
        </w:rPr>
      </w:pPr>
      <w:r w:rsidRPr="00F047CA">
        <w:rPr>
          <w:rFonts w:ascii="Times New Roman" w:hAnsi="Times New Roman"/>
          <w:b/>
          <w:sz w:val="24"/>
          <w:szCs w:val="24"/>
        </w:rPr>
        <w:t>Uzņēmēja tiesības un pienākumi</w:t>
      </w:r>
    </w:p>
    <w:p w:rsidR="004E78A8" w:rsidRPr="00F047CA" w:rsidRDefault="004E78A8" w:rsidP="004E78A8">
      <w:pPr>
        <w:numPr>
          <w:ilvl w:val="1"/>
          <w:numId w:val="17"/>
        </w:numPr>
        <w:ind w:left="426" w:hanging="426"/>
        <w:jc w:val="both"/>
      </w:pPr>
      <w:r w:rsidRPr="00F047CA">
        <w:t xml:space="preserve">Uzņēmējam ir tiesības </w:t>
      </w:r>
      <w:r>
        <w:t xml:space="preserve">savlaicīgi </w:t>
      </w:r>
      <w:r w:rsidRPr="00F047CA">
        <w:t xml:space="preserve">saņemt samaksu par atbilstoši līgumam izpildītiem </w:t>
      </w:r>
      <w:r>
        <w:t>b</w:t>
      </w:r>
      <w:r w:rsidRPr="00F047CA">
        <w:t>ūvdarbiem.</w:t>
      </w:r>
      <w:bookmarkStart w:id="43" w:name="_Hlk501099000"/>
    </w:p>
    <w:p w:rsidR="004E78A8" w:rsidRPr="00F047CA" w:rsidRDefault="004E78A8" w:rsidP="004E78A8">
      <w:pPr>
        <w:numPr>
          <w:ilvl w:val="1"/>
          <w:numId w:val="17"/>
        </w:numPr>
        <w:ind w:left="426" w:hanging="426"/>
        <w:jc w:val="both"/>
      </w:pPr>
      <w:bookmarkStart w:id="44" w:name="_Hlk512002092"/>
      <w:r w:rsidRPr="00F047CA">
        <w:t>Ar šo līgumu Uzņēmējs ir Pasūtītāja norīkots projekta vadītājs, kas tiek pilnvarots Pasūtītāja vārdā iecelt projekta izpildes koordinatoru, izstrādāt darba aizsardzības plānu, nepieciešamības gadījumā nosūtīt Valsts darba inspekcijai un izvietot būvlaukumā iepriekšēju paziņojumu par būvdarbu veikšanu, un Pasūtītāja vārdā ir atbildīgs par darba aizsardzības prasību ievērošanu.</w:t>
      </w:r>
      <w:bookmarkEnd w:id="43"/>
    </w:p>
    <w:bookmarkEnd w:id="44"/>
    <w:p w:rsidR="004E78A8" w:rsidRPr="00F047CA" w:rsidRDefault="004E78A8" w:rsidP="004E78A8">
      <w:pPr>
        <w:numPr>
          <w:ilvl w:val="1"/>
          <w:numId w:val="17"/>
        </w:numPr>
        <w:ind w:left="426" w:hanging="426"/>
        <w:jc w:val="both"/>
      </w:pPr>
      <w:r w:rsidRPr="00F047CA">
        <w:t>Uzņēmēja</w:t>
      </w:r>
      <w:r>
        <w:t xml:space="preserve">m ir </w:t>
      </w:r>
      <w:r w:rsidRPr="00F047CA">
        <w:t>pienākum</w:t>
      </w:r>
      <w:r>
        <w:t>s</w:t>
      </w:r>
      <w:r w:rsidRPr="00F047CA">
        <w:t>:</w:t>
      </w:r>
    </w:p>
    <w:p w:rsidR="004E78A8" w:rsidRDefault="004E78A8" w:rsidP="004E78A8">
      <w:pPr>
        <w:numPr>
          <w:ilvl w:val="2"/>
          <w:numId w:val="17"/>
        </w:numPr>
        <w:ind w:left="993" w:right="-1" w:hanging="567"/>
        <w:jc w:val="both"/>
      </w:pPr>
      <w:r>
        <w:t xml:space="preserve">uz sava rēķina izgatavot un uzstādīt ar Pasūtītāja pārstāvi saturiski saskaņotu </w:t>
      </w:r>
      <w:proofErr w:type="spellStart"/>
      <w:r>
        <w:t>būvtāfeli</w:t>
      </w:r>
      <w:proofErr w:type="spellEnd"/>
      <w:r>
        <w:t>;</w:t>
      </w:r>
    </w:p>
    <w:p w:rsidR="004E78A8" w:rsidRPr="00F047CA" w:rsidRDefault="004E78A8" w:rsidP="004E78A8">
      <w:pPr>
        <w:numPr>
          <w:ilvl w:val="2"/>
          <w:numId w:val="17"/>
        </w:numPr>
        <w:ind w:left="993" w:right="-1" w:hanging="567"/>
        <w:jc w:val="both"/>
      </w:pPr>
      <w:r w:rsidRPr="00F047CA">
        <w:t xml:space="preserve">izpildīt līguma 1.1. punktā paredzētos </w:t>
      </w:r>
      <w:r>
        <w:t>b</w:t>
      </w:r>
      <w:r w:rsidRPr="00F047CA">
        <w:t>ūvdarbus pilnā apjomā un</w:t>
      </w:r>
      <w:r>
        <w:t xml:space="preserve"> augstā</w:t>
      </w:r>
      <w:r w:rsidRPr="00F047CA">
        <w:t xml:space="preserve"> kvalitātē saskaņā ar </w:t>
      </w:r>
      <w:r>
        <w:t>Iepirkuma Tehnisko specifikāciju</w:t>
      </w:r>
      <w:r w:rsidRPr="00F047CA">
        <w:t xml:space="preserve">, līguma noteikumiem un </w:t>
      </w:r>
      <w:r>
        <w:t>b</w:t>
      </w:r>
      <w:r w:rsidRPr="00F047CA">
        <w:t>ūvdarbu izpildes kalendāro grafiku</w:t>
      </w:r>
      <w:r>
        <w:t xml:space="preserve">, t.sk. </w:t>
      </w:r>
      <w:r w:rsidRPr="00F047CA">
        <w:t xml:space="preserve">savlaicīgi </w:t>
      </w:r>
      <w:r>
        <w:t>novērst</w:t>
      </w:r>
      <w:r w:rsidRPr="00F047CA">
        <w:t xml:space="preserve"> </w:t>
      </w:r>
      <w:r>
        <w:t>b</w:t>
      </w:r>
      <w:r w:rsidRPr="00F047CA">
        <w:t>ūvdarbu izpildes laikā atklāto</w:t>
      </w:r>
      <w:r>
        <w:t>s</w:t>
      </w:r>
      <w:r w:rsidRPr="00F047CA">
        <w:t xml:space="preserve"> defektu</w:t>
      </w:r>
      <w:r>
        <w:t>s</w:t>
      </w:r>
      <w:r w:rsidRPr="00F047CA">
        <w:t>;</w:t>
      </w:r>
    </w:p>
    <w:p w:rsidR="004E78A8" w:rsidRPr="00F047CA" w:rsidRDefault="004E78A8" w:rsidP="004E78A8">
      <w:pPr>
        <w:numPr>
          <w:ilvl w:val="2"/>
          <w:numId w:val="17"/>
        </w:numPr>
        <w:ind w:left="993" w:right="-1" w:hanging="567"/>
        <w:jc w:val="both"/>
      </w:pPr>
      <w:r w:rsidRPr="00F047CA">
        <w:t xml:space="preserve">visu </w:t>
      </w:r>
      <w:r>
        <w:t>b</w:t>
      </w:r>
      <w:r w:rsidRPr="00F047CA">
        <w:t>ūvdarbu veikšanai nodrošināt kvalificētu tehnisko personālu</w:t>
      </w:r>
      <w:r>
        <w:t xml:space="preserve"> un </w:t>
      </w:r>
      <w:r w:rsidRPr="00F047CA">
        <w:t>uzņemties atbildību par savu darbinieku un pieaicināto speciālistu kvalifikāciju, kā arī konkrēta darba veikšanai nepieciešamajām apliecībām, licencēm un sertifikātiem;</w:t>
      </w:r>
    </w:p>
    <w:p w:rsidR="004E78A8" w:rsidRPr="00F047CA" w:rsidRDefault="004E78A8" w:rsidP="004E78A8">
      <w:pPr>
        <w:numPr>
          <w:ilvl w:val="2"/>
          <w:numId w:val="17"/>
        </w:numPr>
        <w:ind w:left="993" w:right="-1" w:hanging="567"/>
        <w:jc w:val="both"/>
      </w:pPr>
      <w:r w:rsidRPr="00F047CA">
        <w:t>visu līguma saistību izpildīšanas uzraudzīšanai nodrošināt kompetentu un pilnvarotu atbildīgo būvdarbu vadītāju &lt;</w:t>
      </w:r>
      <w:r w:rsidRPr="00F047CA">
        <w:rPr>
          <w:i/>
          <w:iCs/>
        </w:rPr>
        <w:t>vārds uzvārds</w:t>
      </w:r>
      <w:r w:rsidRPr="00F047CA">
        <w:t>&gt;, &lt;</w:t>
      </w:r>
      <w:r w:rsidRPr="00B459AD">
        <w:rPr>
          <w:i/>
          <w:iCs/>
        </w:rPr>
        <w:t>sertifikāta numurs</w:t>
      </w:r>
      <w:r w:rsidRPr="00F047CA">
        <w:t>&gt;, kuram no Pasūtītāja puses tiek doti visi ar līguma izpildi saistītie norādījumi</w:t>
      </w:r>
      <w:r>
        <w:t>. Atbildīgā būvdarbu vadītāja maiņa notiek atbilstoši līguma 7. punktam – bez grozījumu izdarīšanas līgumā</w:t>
      </w:r>
      <w:r w:rsidRPr="00F047CA">
        <w:t>;</w:t>
      </w:r>
    </w:p>
    <w:p w:rsidR="004E78A8" w:rsidRPr="00F047CA" w:rsidRDefault="004E78A8" w:rsidP="004E78A8">
      <w:pPr>
        <w:numPr>
          <w:ilvl w:val="2"/>
          <w:numId w:val="17"/>
        </w:numPr>
        <w:ind w:left="993" w:right="-1" w:hanging="567"/>
        <w:jc w:val="both"/>
      </w:pPr>
      <w:r w:rsidRPr="00F047CA">
        <w:t>Būvdarbus izpildīt ar kvalitatīviem materiāliem, iekārtām un izstrādājumiem, kas atbilst standartu un Iepirkuma tehnisko noteikumu prasībām un ir sertificēti;</w:t>
      </w:r>
    </w:p>
    <w:p w:rsidR="004E78A8" w:rsidRPr="00F047CA" w:rsidRDefault="004E78A8" w:rsidP="004E78A8">
      <w:pPr>
        <w:numPr>
          <w:ilvl w:val="2"/>
          <w:numId w:val="17"/>
        </w:numPr>
        <w:ind w:left="993" w:right="-1" w:hanging="567"/>
        <w:jc w:val="both"/>
      </w:pPr>
      <w:r w:rsidRPr="00F047CA">
        <w:t>gadījumā, ja Uzņēmējs pieaicinājis apakšuzņēmējus,</w:t>
      </w:r>
      <w:r w:rsidRPr="00F047CA">
        <w:rPr>
          <w:color w:val="000000"/>
        </w:rPr>
        <w:t xml:space="preserve"> uzņemties atbildību par apakšuzņēmēju veiktā darba termiņiem, kvalitāti vai</w:t>
      </w:r>
      <w:r w:rsidRPr="00F047CA">
        <w:t xml:space="preserve"> radītajiem zaudējumiem;</w:t>
      </w:r>
    </w:p>
    <w:p w:rsidR="004E78A8" w:rsidRPr="00F047CA" w:rsidRDefault="004E78A8" w:rsidP="004E78A8">
      <w:pPr>
        <w:numPr>
          <w:ilvl w:val="2"/>
          <w:numId w:val="17"/>
        </w:numPr>
        <w:ind w:left="993" w:right="-1" w:hanging="567"/>
        <w:jc w:val="both"/>
      </w:pPr>
      <w:r w:rsidRPr="00F047CA">
        <w:t xml:space="preserve">veicot </w:t>
      </w:r>
      <w:r>
        <w:t>b</w:t>
      </w:r>
      <w:r w:rsidRPr="00F047CA">
        <w:t>ūvdarbus, nodrošināt Darba aizsardzības likuma un citu Latvijas Republikā spēkā esošo darba aizsardzību reglamentējošo normatīvo aktu prasību izpildi</w:t>
      </w:r>
      <w:r>
        <w:t xml:space="preserve">, t.sk. </w:t>
      </w:r>
      <w:r w:rsidRPr="00F047CA">
        <w:t xml:space="preserve">nozīmēt </w:t>
      </w:r>
      <w:r>
        <w:t>b</w:t>
      </w:r>
      <w:r w:rsidRPr="00F047CA">
        <w:t>ūvdarbu izpildes vietā atbildīgo personu par darba aizsardzību un ugunsdrošību, kura veic darbinieku instruktāžu un apmācību darba a</w:t>
      </w:r>
      <w:r>
        <w:t xml:space="preserve">izsardzībā un </w:t>
      </w:r>
      <w:r>
        <w:lastRenderedPageBreak/>
        <w:t>ugunsdrošībā,</w:t>
      </w:r>
      <w:r w:rsidRPr="00F047CA">
        <w:t xml:space="preserve"> nodrošināt darbiniekus ar kolektīvajiem un individuālajiem aizsardzības līdzekļiem, kā arī garantēt to lietošanu;</w:t>
      </w:r>
    </w:p>
    <w:p w:rsidR="004E78A8" w:rsidRDefault="004E78A8" w:rsidP="004E78A8">
      <w:pPr>
        <w:numPr>
          <w:ilvl w:val="2"/>
          <w:numId w:val="17"/>
        </w:numPr>
        <w:ind w:left="993" w:right="-1" w:hanging="567"/>
        <w:jc w:val="both"/>
      </w:pPr>
      <w:r w:rsidRPr="00F047CA">
        <w:t xml:space="preserve">garantēt ugunsdrošības un apkārtējās vides aizsardzības pasākumu veikšanu, kas saistīti ar </w:t>
      </w:r>
      <w:r>
        <w:t>b</w:t>
      </w:r>
      <w:r w:rsidRPr="00F047CA">
        <w:t>ūvdarbu izpildi;</w:t>
      </w:r>
    </w:p>
    <w:p w:rsidR="004E78A8" w:rsidRPr="00F047CA" w:rsidRDefault="004E78A8" w:rsidP="004E78A8">
      <w:pPr>
        <w:numPr>
          <w:ilvl w:val="2"/>
          <w:numId w:val="17"/>
        </w:numPr>
        <w:ind w:left="993" w:right="-1" w:hanging="567"/>
        <w:jc w:val="both"/>
      </w:pPr>
      <w:r>
        <w:t>nodrošināt būvobjekta vizuāli estētisku</w:t>
      </w:r>
      <w:r w:rsidRPr="00C36021">
        <w:t xml:space="preserve"> </w:t>
      </w:r>
      <w:r>
        <w:t xml:space="preserve">uzturēšanu, tostarp, nepieļaut atkritumu izmētāšanos un uzkrāšanos, </w:t>
      </w:r>
      <w:r w:rsidRPr="00F047CA">
        <w:t xml:space="preserve">līdz </w:t>
      </w:r>
      <w:r>
        <w:t>b</w:t>
      </w:r>
      <w:r w:rsidRPr="00F047CA">
        <w:t xml:space="preserve">ūvdarbu nodošanai nodrošināt </w:t>
      </w:r>
      <w:r>
        <w:t>o</w:t>
      </w:r>
      <w:r w:rsidRPr="00F047CA">
        <w:t xml:space="preserve">bjekta atbrīvošanu no </w:t>
      </w:r>
      <w:r>
        <w:t>b</w:t>
      </w:r>
      <w:r w:rsidRPr="00F047CA">
        <w:t>ūvdarbu veikšanai nepieciešamajām iekārtām, inventāra un radītajiem atkritumiem</w:t>
      </w:r>
      <w:r>
        <w:t>;</w:t>
      </w:r>
    </w:p>
    <w:p w:rsidR="004E78A8" w:rsidRDefault="004E78A8" w:rsidP="004E78A8">
      <w:pPr>
        <w:numPr>
          <w:ilvl w:val="2"/>
          <w:numId w:val="17"/>
        </w:numPr>
        <w:ind w:left="1134" w:right="-1" w:hanging="708"/>
        <w:jc w:val="both"/>
      </w:pPr>
      <w:r w:rsidRPr="00F047CA">
        <w:t xml:space="preserve">nodrošināt, lai tiktu atbilstoši sagatavota un savlaicīgi iesniegta visa nepieciešamā dokumentācija </w:t>
      </w:r>
      <w:r>
        <w:t>būvo</w:t>
      </w:r>
      <w:r w:rsidRPr="00F047CA">
        <w:t>bjekt</w:t>
      </w:r>
      <w:r>
        <w:t>a</w:t>
      </w:r>
      <w:r w:rsidRPr="00F047CA">
        <w:t xml:space="preserve"> pieņemšanai ekspluatācijā</w:t>
      </w:r>
      <w:r>
        <w:t xml:space="preserve">, t.sk. saņemt atzinumus </w:t>
      </w:r>
      <w:r w:rsidRPr="00F047CA">
        <w:t xml:space="preserve">un veikt </w:t>
      </w:r>
      <w:proofErr w:type="spellStart"/>
      <w:r w:rsidRPr="00A47552">
        <w:t>izpildmērījumus</w:t>
      </w:r>
      <w:proofErr w:type="spellEnd"/>
      <w:r w:rsidRPr="00A47552">
        <w:t>;</w:t>
      </w:r>
    </w:p>
    <w:p w:rsidR="004E78A8" w:rsidRDefault="004E78A8" w:rsidP="004E78A8">
      <w:pPr>
        <w:numPr>
          <w:ilvl w:val="2"/>
          <w:numId w:val="17"/>
        </w:numPr>
        <w:ind w:left="1134" w:right="-1" w:hanging="708"/>
        <w:jc w:val="both"/>
      </w:pPr>
      <w:r w:rsidRPr="00F047CA">
        <w:t xml:space="preserve">nodrošināt, ka būvkomersanta un </w:t>
      </w:r>
      <w:proofErr w:type="spellStart"/>
      <w:r w:rsidRPr="00FF12C5">
        <w:t>būvspeciālistu</w:t>
      </w:r>
      <w:proofErr w:type="spellEnd"/>
      <w:r w:rsidRPr="00FF12C5">
        <w:t xml:space="preserve"> apdrošināšana</w:t>
      </w:r>
      <w:r>
        <w:t xml:space="preserve"> </w:t>
      </w:r>
      <w:r w:rsidRPr="00FF12C5">
        <w:t xml:space="preserve">un garantijas laika nodrošinājums </w:t>
      </w:r>
      <w:r w:rsidRPr="00745460">
        <w:t>(atbilstoši līguma 10.3. un 10.4. punk</w:t>
      </w:r>
      <w:r>
        <w:t>tam</w:t>
      </w:r>
      <w:r w:rsidRPr="00745460">
        <w:t>)</w:t>
      </w:r>
      <w:r w:rsidRPr="00FF12C5">
        <w:t xml:space="preserve"> ir spēkā visā periodā bez termiņa pārrāvuma</w:t>
      </w:r>
      <w:r>
        <w:t>;</w:t>
      </w:r>
    </w:p>
    <w:p w:rsidR="004E78A8" w:rsidRDefault="004E78A8" w:rsidP="004E78A8">
      <w:pPr>
        <w:numPr>
          <w:ilvl w:val="2"/>
          <w:numId w:val="17"/>
        </w:numPr>
        <w:ind w:left="1134" w:right="-1" w:hanging="708"/>
        <w:jc w:val="both"/>
      </w:pPr>
      <w:r>
        <w:t xml:space="preserve">nodrošināt būvobjekta būvdarbu un tajos izmantoto materiālu (iekārtu) </w:t>
      </w:r>
      <w:r w:rsidRPr="00745460">
        <w:t>garantiju</w:t>
      </w:r>
      <w:r>
        <w:t xml:space="preserve">, t.sk. piedalīties būvdarbu defektu atklāšanā un uz sava rēķina veikt to novēršanu; </w:t>
      </w:r>
    </w:p>
    <w:p w:rsidR="004E78A8" w:rsidRPr="00037472" w:rsidRDefault="004E78A8" w:rsidP="004E78A8">
      <w:pPr>
        <w:numPr>
          <w:ilvl w:val="2"/>
          <w:numId w:val="17"/>
        </w:numPr>
        <w:ind w:left="1134" w:right="-1" w:hanging="708"/>
        <w:jc w:val="both"/>
        <w:rPr>
          <w:color w:val="000000"/>
        </w:rPr>
      </w:pPr>
      <w:r>
        <w:rPr>
          <w:color w:val="000000"/>
        </w:rPr>
        <w:t>savlaicīgi informēt Pasūtītāju</w:t>
      </w:r>
      <w:r w:rsidRPr="00F047CA">
        <w:rPr>
          <w:color w:val="000000"/>
        </w:rPr>
        <w:t xml:space="preserve"> par adresi, uz kuru nosūtāmi visi norādījumi u.c. ziņojumi Uzņēmēja pārstāvim un līguma slēdzējam</w:t>
      </w:r>
      <w:r>
        <w:rPr>
          <w:color w:val="000000"/>
        </w:rPr>
        <w:t>, kā arī par jebkurām izmaiņām saziņas līdzekļos ar tiem</w:t>
      </w:r>
      <w:r w:rsidRPr="00F047CA">
        <w:rPr>
          <w:color w:val="000000"/>
        </w:rPr>
        <w:t>;</w:t>
      </w:r>
    </w:p>
    <w:p w:rsidR="004E78A8" w:rsidRPr="00FF12C5" w:rsidRDefault="004E78A8" w:rsidP="004E78A8">
      <w:pPr>
        <w:numPr>
          <w:ilvl w:val="2"/>
          <w:numId w:val="17"/>
        </w:numPr>
        <w:ind w:left="1134" w:right="-1" w:hanging="708"/>
        <w:jc w:val="both"/>
      </w:pPr>
      <w:r>
        <w:t>veikt citus šajā līgumā, Iepirkuma dokumentācijā un normatīvajos aktos paredzētos pienākumus, sadarboties ar Pasūtītāju, lai kopā ar to sasniegtu iespējami labāko būvniecības ieceres realizācijas rezultātu.</w:t>
      </w:r>
    </w:p>
    <w:p w:rsidR="004E78A8" w:rsidRPr="00FF12C5" w:rsidRDefault="004E78A8" w:rsidP="004E78A8">
      <w:pPr>
        <w:numPr>
          <w:ilvl w:val="1"/>
          <w:numId w:val="17"/>
        </w:numPr>
        <w:ind w:left="426" w:right="-1" w:hanging="426"/>
        <w:jc w:val="both"/>
      </w:pPr>
      <w:r w:rsidRPr="00FF12C5">
        <w:t xml:space="preserve">Visu materiālu un konstrukciju novietošanas laukumu izveidošanu Uzņēmējs veic patstāvīgi un uz sava rēķina. </w:t>
      </w:r>
    </w:p>
    <w:p w:rsidR="004E78A8" w:rsidRPr="00FF12C5" w:rsidRDefault="004E78A8" w:rsidP="004E78A8">
      <w:pPr>
        <w:numPr>
          <w:ilvl w:val="1"/>
          <w:numId w:val="17"/>
        </w:numPr>
        <w:ind w:left="426" w:right="-1" w:hanging="426"/>
        <w:jc w:val="both"/>
        <w:rPr>
          <w:bCs/>
        </w:rPr>
      </w:pPr>
      <w:r>
        <w:rPr>
          <w:bCs/>
        </w:rPr>
        <w:t>U</w:t>
      </w:r>
      <w:r w:rsidRPr="00FF12C5">
        <w:rPr>
          <w:bCs/>
        </w:rPr>
        <w:t xml:space="preserve">zņēmējs, parakstot šo līgumu, apliecina, ka pirms līguma noslēgšanas ir veicis </w:t>
      </w:r>
      <w:r>
        <w:rPr>
          <w:bCs/>
        </w:rPr>
        <w:t>b</w:t>
      </w:r>
      <w:r w:rsidRPr="00FF12C5">
        <w:rPr>
          <w:bCs/>
        </w:rPr>
        <w:t>ūvdarbu izpildei nepieciešamo izmaksu precīzu aprēķinu, un tas ir atspoguļots Uzņēmēja Iepirkum</w:t>
      </w:r>
      <w:r>
        <w:rPr>
          <w:bCs/>
        </w:rPr>
        <w:t>am</w:t>
      </w:r>
      <w:r w:rsidRPr="00FF12C5">
        <w:rPr>
          <w:bCs/>
        </w:rPr>
        <w:t xml:space="preserve"> iesniegtajā finanšu piedāvājumā, un uzņemas visus papildus izdevumus, ja, </w:t>
      </w:r>
      <w:r>
        <w:rPr>
          <w:bCs/>
        </w:rPr>
        <w:t>b</w:t>
      </w:r>
      <w:r w:rsidRPr="00FF12C5">
        <w:rPr>
          <w:bCs/>
        </w:rPr>
        <w:t xml:space="preserve">ūvdarbu izpildes gaitā, veiktajos aprēķinos atklāsies nepilnības, neprecizitātes, trūkumi, vai atklāsies tādu papildus darbu veikšanas nepieciešamība, kurus pamatojoties uz </w:t>
      </w:r>
      <w:r>
        <w:rPr>
          <w:bCs/>
        </w:rPr>
        <w:t>b</w:t>
      </w:r>
      <w:r w:rsidRPr="00FF12C5">
        <w:rPr>
          <w:bCs/>
        </w:rPr>
        <w:t>ūvprojekt</w:t>
      </w:r>
      <w:r>
        <w:rPr>
          <w:bCs/>
        </w:rPr>
        <w:t>u</w:t>
      </w:r>
      <w:r w:rsidRPr="00FF12C5">
        <w:rPr>
          <w:bCs/>
        </w:rPr>
        <w:t>, šo līgumu un tā pielikumiem, varēja un Uzņēmējam vajadzēja paredzēt.</w:t>
      </w:r>
    </w:p>
    <w:p w:rsidR="004E78A8" w:rsidRPr="00F047CA" w:rsidRDefault="004E78A8" w:rsidP="004E78A8">
      <w:pPr>
        <w:numPr>
          <w:ilvl w:val="1"/>
          <w:numId w:val="17"/>
        </w:numPr>
        <w:ind w:left="426" w:right="-1" w:hanging="426"/>
        <w:jc w:val="both"/>
      </w:pPr>
      <w:r w:rsidRPr="00FF12C5">
        <w:t xml:space="preserve">Uzņēmējs, sākot ar </w:t>
      </w:r>
      <w:r>
        <w:t>būvo</w:t>
      </w:r>
      <w:r w:rsidRPr="00FF12C5">
        <w:t xml:space="preserve">bjekta pieņemšanu un līdz </w:t>
      </w:r>
      <w:r>
        <w:t>būvo</w:t>
      </w:r>
      <w:r w:rsidRPr="00FF12C5">
        <w:t>bjekta nodošanai Pasūtītājam, ir atbildīgs par tā uzkopšanu un saglabāšanu. Bojājumu vai</w:t>
      </w:r>
      <w:r w:rsidRPr="00F047CA">
        <w:t xml:space="preserve"> citā veidā radītu kaitējumu</w:t>
      </w:r>
      <w:r>
        <w:t xml:space="preserve"> (t.sk. videi, publiskajai infrastruktūrai vai piegulošajiem īpašumiem)</w:t>
      </w:r>
      <w:r w:rsidRPr="00F047CA">
        <w:t xml:space="preserve"> gadījumā Uzņēmējs zaudējumus sedz uz sava rēķina.</w:t>
      </w:r>
    </w:p>
    <w:p w:rsidR="004E78A8" w:rsidRPr="00F047CA" w:rsidRDefault="004E78A8" w:rsidP="004E78A8">
      <w:pPr>
        <w:numPr>
          <w:ilvl w:val="1"/>
          <w:numId w:val="17"/>
        </w:numPr>
        <w:ind w:left="426" w:right="-1" w:hanging="426"/>
        <w:jc w:val="both"/>
      </w:pPr>
      <w:r w:rsidRPr="00F047CA">
        <w:t>Uzņēmējs līguma izpildes laikā ir atbildīgs par faktiski paveikto darbu apjomu mērījumu pareizību.</w:t>
      </w:r>
    </w:p>
    <w:p w:rsidR="004E78A8" w:rsidRDefault="004E78A8" w:rsidP="004E78A8">
      <w:pPr>
        <w:ind w:left="66" w:right="-1"/>
        <w:jc w:val="both"/>
      </w:pPr>
    </w:p>
    <w:p w:rsidR="004E78A8" w:rsidRPr="00F047CA" w:rsidRDefault="004E78A8" w:rsidP="004E78A8">
      <w:pPr>
        <w:pStyle w:val="Sarakstarindkopa"/>
        <w:numPr>
          <w:ilvl w:val="0"/>
          <w:numId w:val="17"/>
        </w:numPr>
        <w:ind w:left="284" w:right="-1" w:hanging="284"/>
        <w:jc w:val="center"/>
        <w:rPr>
          <w:rFonts w:ascii="Times New Roman" w:hAnsi="Times New Roman"/>
          <w:b/>
          <w:sz w:val="24"/>
          <w:szCs w:val="24"/>
        </w:rPr>
      </w:pPr>
      <w:r w:rsidRPr="00F047CA">
        <w:rPr>
          <w:rFonts w:ascii="Times New Roman" w:hAnsi="Times New Roman"/>
          <w:b/>
          <w:sz w:val="24"/>
          <w:szCs w:val="24"/>
        </w:rPr>
        <w:t>Pasūtītāja tiesības un pienākumi</w:t>
      </w:r>
    </w:p>
    <w:p w:rsidR="004E78A8" w:rsidRPr="00F047CA" w:rsidRDefault="004E78A8" w:rsidP="004E78A8">
      <w:pPr>
        <w:pStyle w:val="Sarakstarindkopa"/>
        <w:numPr>
          <w:ilvl w:val="1"/>
          <w:numId w:val="17"/>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 xml:space="preserve">Pasūtītājam ir pienākums savlaicīgi un atbilstoši līguma noteikumiem samaksāt Uzņēmējam par kvalitatīvi izpildītiem </w:t>
      </w:r>
      <w:r>
        <w:rPr>
          <w:rFonts w:ascii="Times New Roman" w:hAnsi="Times New Roman"/>
          <w:sz w:val="24"/>
          <w:szCs w:val="24"/>
        </w:rPr>
        <w:t>b</w:t>
      </w:r>
      <w:r w:rsidRPr="00F047CA">
        <w:rPr>
          <w:rFonts w:ascii="Times New Roman" w:hAnsi="Times New Roman"/>
          <w:sz w:val="24"/>
          <w:szCs w:val="24"/>
        </w:rPr>
        <w:t>ūvdarbiem.</w:t>
      </w:r>
    </w:p>
    <w:p w:rsidR="004E78A8" w:rsidRPr="00F047CA" w:rsidRDefault="004E78A8" w:rsidP="004E78A8">
      <w:pPr>
        <w:pStyle w:val="Sarakstarindkopa"/>
        <w:numPr>
          <w:ilvl w:val="1"/>
          <w:numId w:val="17"/>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Pasūtītājs apņemas, iepriekš savstarpēji to saskaņojot, atļaut Uzņēmējam izmantot Pasūtītāja rīcībā esošos piebraucamos ceļus un laukumus materiālu piegādei.</w:t>
      </w:r>
    </w:p>
    <w:p w:rsidR="004E78A8" w:rsidRPr="00F047CA" w:rsidRDefault="004E78A8" w:rsidP="004E78A8">
      <w:pPr>
        <w:pStyle w:val="Sarakstarindkopa"/>
        <w:numPr>
          <w:ilvl w:val="1"/>
          <w:numId w:val="17"/>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Pasūtītājam</w:t>
      </w:r>
      <w:r>
        <w:rPr>
          <w:rFonts w:ascii="Times New Roman" w:hAnsi="Times New Roman"/>
          <w:sz w:val="24"/>
          <w:szCs w:val="24"/>
        </w:rPr>
        <w:t xml:space="preserve"> un, attiecībā uz būvprojekta 1. kārtas lokālās tāmes </w:t>
      </w:r>
      <w:r w:rsidRPr="008979D1">
        <w:rPr>
          <w:rFonts w:ascii="Times New Roman" w:hAnsi="Times New Roman"/>
          <w:sz w:val="24"/>
          <w:szCs w:val="24"/>
        </w:rPr>
        <w:t>Nr.5-1</w:t>
      </w:r>
      <w:r>
        <w:rPr>
          <w:rFonts w:ascii="Times New Roman" w:hAnsi="Times New Roman"/>
          <w:sz w:val="24"/>
          <w:szCs w:val="24"/>
        </w:rPr>
        <w:t xml:space="preserve"> </w:t>
      </w:r>
      <w:r w:rsidRPr="008979D1">
        <w:rPr>
          <w:rFonts w:ascii="Times New Roman" w:hAnsi="Times New Roman"/>
          <w:sz w:val="24"/>
          <w:szCs w:val="24"/>
        </w:rPr>
        <w:t>“</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ārējā)_Ūdensvads</w:t>
      </w:r>
      <w:proofErr w:type="spellEnd"/>
      <w:r w:rsidRPr="008979D1">
        <w:rPr>
          <w:rFonts w:ascii="Times New Roman" w:hAnsi="Times New Roman"/>
          <w:sz w:val="24"/>
          <w:szCs w:val="24"/>
        </w:rPr>
        <w:t xml:space="preserve">” un </w:t>
      </w:r>
      <w:r>
        <w:rPr>
          <w:rFonts w:ascii="Times New Roman" w:hAnsi="Times New Roman"/>
          <w:sz w:val="24"/>
          <w:szCs w:val="24"/>
        </w:rPr>
        <w:t>Nr.5-2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ārējā)_Sadzīves</w:t>
      </w:r>
      <w:proofErr w:type="spellEnd"/>
      <w:r w:rsidRPr="008979D1">
        <w:rPr>
          <w:rFonts w:ascii="Times New Roman" w:hAnsi="Times New Roman"/>
          <w:sz w:val="24"/>
          <w:szCs w:val="24"/>
        </w:rPr>
        <w:t xml:space="preserve"> kanalizācija</w:t>
      </w:r>
      <w:r>
        <w:rPr>
          <w:rFonts w:ascii="Times New Roman" w:hAnsi="Times New Roman"/>
          <w:sz w:val="24"/>
          <w:szCs w:val="24"/>
        </w:rPr>
        <w:t>“ būvdarbiem arī Pasūtītāja Sadarbības partnerim,</w:t>
      </w:r>
      <w:r w:rsidRPr="00F047CA">
        <w:rPr>
          <w:rFonts w:ascii="Times New Roman" w:hAnsi="Times New Roman"/>
          <w:sz w:val="24"/>
          <w:szCs w:val="24"/>
        </w:rPr>
        <w:t xml:space="preserve"> ir tiesības jebkurā laikā apmeklēt </w:t>
      </w:r>
      <w:r>
        <w:rPr>
          <w:rFonts w:ascii="Times New Roman" w:hAnsi="Times New Roman"/>
          <w:sz w:val="24"/>
          <w:szCs w:val="24"/>
        </w:rPr>
        <w:t>b</w:t>
      </w:r>
      <w:r w:rsidRPr="00F047CA">
        <w:rPr>
          <w:rFonts w:ascii="Times New Roman" w:hAnsi="Times New Roman"/>
          <w:sz w:val="24"/>
          <w:szCs w:val="24"/>
        </w:rPr>
        <w:t xml:space="preserve">ūvdarbu izpildes vietu </w:t>
      </w:r>
      <w:r>
        <w:rPr>
          <w:rFonts w:ascii="Times New Roman" w:hAnsi="Times New Roman"/>
          <w:sz w:val="24"/>
          <w:szCs w:val="24"/>
        </w:rPr>
        <w:t>būvo</w:t>
      </w:r>
      <w:r w:rsidRPr="00F047CA">
        <w:rPr>
          <w:rFonts w:ascii="Times New Roman" w:hAnsi="Times New Roman"/>
          <w:sz w:val="24"/>
          <w:szCs w:val="24"/>
        </w:rPr>
        <w:t xml:space="preserve">bjektā, ievērojot tehniskās drošības normas, un nepieciešamības gadījumā noformēt savus pamatotos aizrādījumus. </w:t>
      </w:r>
    </w:p>
    <w:p w:rsidR="004E78A8" w:rsidRPr="00F047CA" w:rsidRDefault="004E78A8" w:rsidP="004E78A8">
      <w:pPr>
        <w:numPr>
          <w:ilvl w:val="1"/>
          <w:numId w:val="17"/>
        </w:numPr>
        <w:ind w:left="426" w:right="-1" w:hanging="426"/>
        <w:jc w:val="both"/>
      </w:pPr>
      <w:r w:rsidRPr="00F047CA">
        <w:t>Pasūtītājam</w:t>
      </w:r>
      <w:r>
        <w:t xml:space="preserve"> un, attiecībā uz būvprojekta 1. kārtas lokālās tāmes </w:t>
      </w:r>
      <w:r w:rsidRPr="008979D1">
        <w:t>Nr.5-1</w:t>
      </w:r>
      <w:r>
        <w:t xml:space="preserve"> </w:t>
      </w:r>
      <w:r w:rsidRPr="008979D1">
        <w:t>“</w:t>
      </w:r>
      <w:proofErr w:type="spellStart"/>
      <w:r w:rsidRPr="008979D1">
        <w:t>Inženierrisinājumu</w:t>
      </w:r>
      <w:proofErr w:type="spellEnd"/>
      <w:r w:rsidRPr="008979D1">
        <w:t xml:space="preserve"> daļa (UKT - Ūdensapgāde un kanalizācija- </w:t>
      </w:r>
      <w:proofErr w:type="spellStart"/>
      <w:r w:rsidRPr="008979D1">
        <w:t>ārējā)_Ūdensvads</w:t>
      </w:r>
      <w:proofErr w:type="spellEnd"/>
      <w:r w:rsidRPr="008979D1">
        <w:t>” un</w:t>
      </w:r>
      <w:r>
        <w:t xml:space="preserve"> Nr.5-2 “</w:t>
      </w:r>
      <w:proofErr w:type="spellStart"/>
      <w:r w:rsidRPr="008979D1">
        <w:t>Inženierrisinājumu</w:t>
      </w:r>
      <w:proofErr w:type="spellEnd"/>
      <w:r w:rsidRPr="008979D1">
        <w:t xml:space="preserve"> daļa (UKT - Ūdensapgāde un kanalizācija- </w:t>
      </w:r>
      <w:proofErr w:type="spellStart"/>
      <w:r w:rsidRPr="008979D1">
        <w:t>ārējā)_Sadzīves</w:t>
      </w:r>
      <w:proofErr w:type="spellEnd"/>
      <w:r w:rsidRPr="008979D1">
        <w:t xml:space="preserve"> </w:t>
      </w:r>
      <w:r w:rsidRPr="008979D1">
        <w:lastRenderedPageBreak/>
        <w:t>kanalizācija</w:t>
      </w:r>
      <w:r>
        <w:t>“ būvdarbiem arī Pasūtītāja Sadarbības partnerim</w:t>
      </w:r>
      <w:r w:rsidRPr="00F047CA">
        <w:t xml:space="preserve"> ir tiesības nolīgt neatkarīgu ekspertu </w:t>
      </w:r>
      <w:r>
        <w:t>b</w:t>
      </w:r>
      <w:r w:rsidRPr="00F047CA">
        <w:t>ūvdarbu kvalitātes kontrolei.</w:t>
      </w:r>
    </w:p>
    <w:p w:rsidR="004E78A8" w:rsidRPr="00F047CA" w:rsidRDefault="004E78A8" w:rsidP="004E78A8">
      <w:pPr>
        <w:numPr>
          <w:ilvl w:val="1"/>
          <w:numId w:val="17"/>
        </w:numPr>
        <w:ind w:left="426" w:right="-1" w:hanging="426"/>
        <w:jc w:val="both"/>
      </w:pPr>
      <w:r w:rsidRPr="00F047CA">
        <w:t>Pasūtītājs</w:t>
      </w:r>
      <w:r>
        <w:t xml:space="preserve"> un, ja attiecināms – </w:t>
      </w:r>
      <w:proofErr w:type="gramStart"/>
      <w:r>
        <w:t>Pasūtītāja Sadarbības partneris,</w:t>
      </w:r>
      <w:proofErr w:type="gramEnd"/>
      <w:r w:rsidRPr="00F047CA">
        <w:t xml:space="preserve"> ir tiesīgs nepieņemt un neapmaksāt neatbilstoši līgumam</w:t>
      </w:r>
      <w:r>
        <w:t>, t.sk. kvalitātes prasībām</w:t>
      </w:r>
      <w:r w:rsidRPr="00F047CA">
        <w:t xml:space="preserve"> izpildītos </w:t>
      </w:r>
      <w:r>
        <w:t>b</w:t>
      </w:r>
      <w:r w:rsidRPr="00F047CA">
        <w:t xml:space="preserve">ūvdarbus, t. sk. to dokumentēšanu, līdz attiecīgo defektu novēršanai. </w:t>
      </w:r>
    </w:p>
    <w:p w:rsidR="004E78A8" w:rsidRPr="00F047CA" w:rsidRDefault="004E78A8" w:rsidP="004E78A8">
      <w:pPr>
        <w:numPr>
          <w:ilvl w:val="1"/>
          <w:numId w:val="17"/>
        </w:numPr>
        <w:ind w:left="426" w:right="-1" w:hanging="426"/>
        <w:jc w:val="both"/>
      </w:pPr>
      <w:r w:rsidRPr="00F047CA">
        <w:t xml:space="preserve">Pasūtītājam ir pienākums nodrošināt, lai </w:t>
      </w:r>
      <w:r>
        <w:t>b</w:t>
      </w:r>
      <w:r w:rsidRPr="00F047CA">
        <w:t xml:space="preserve">ūvdarbu izpildes laikā Uzņēmējam būtu pieejams Pasūtītāja pārstāvis, kurš ir tiesīgs </w:t>
      </w:r>
      <w:r>
        <w:t>organizēt b</w:t>
      </w:r>
      <w:r w:rsidRPr="00F047CA">
        <w:t>ūvdarbu gaitā radušos jautājumu</w:t>
      </w:r>
      <w:r>
        <w:t xml:space="preserve"> risināšanu</w:t>
      </w:r>
      <w:r w:rsidRPr="00F047CA">
        <w:t xml:space="preserve">. Pasūtītājs apņemas saprātīgā termiņā atrisināt visus Pasūtītāja kompetencē ietilpstošus un </w:t>
      </w:r>
      <w:r>
        <w:t>b</w:t>
      </w:r>
      <w:r w:rsidRPr="00F047CA">
        <w:t>ūvdarbu izpildes gaitā radušos jautājumus.</w:t>
      </w:r>
    </w:p>
    <w:p w:rsidR="004E78A8" w:rsidRPr="00F047CA" w:rsidRDefault="004E78A8" w:rsidP="004E78A8">
      <w:pPr>
        <w:tabs>
          <w:tab w:val="left" w:pos="540"/>
        </w:tabs>
        <w:ind w:left="720"/>
        <w:contextualSpacing/>
        <w:rPr>
          <w:b/>
          <w:bCs/>
        </w:rPr>
      </w:pPr>
    </w:p>
    <w:p w:rsidR="004E78A8" w:rsidRPr="00FF12C5" w:rsidRDefault="004E78A8" w:rsidP="004E78A8">
      <w:pPr>
        <w:numPr>
          <w:ilvl w:val="0"/>
          <w:numId w:val="17"/>
        </w:numPr>
        <w:tabs>
          <w:tab w:val="left" w:pos="284"/>
        </w:tabs>
        <w:ind w:left="284" w:hanging="284"/>
        <w:contextualSpacing/>
        <w:jc w:val="center"/>
        <w:rPr>
          <w:b/>
          <w:bCs/>
        </w:rPr>
      </w:pPr>
      <w:r w:rsidRPr="00FF12C5">
        <w:rPr>
          <w:b/>
          <w:bCs/>
          <w:noProof/>
        </w:rPr>
        <w:t>Speciālistu un apakšuzņēmēju iesaistīšana un maiņa</w:t>
      </w:r>
    </w:p>
    <w:p w:rsidR="004E78A8" w:rsidRPr="00FF12C5" w:rsidRDefault="004E78A8" w:rsidP="004E78A8">
      <w:pPr>
        <w:widowControl w:val="0"/>
        <w:numPr>
          <w:ilvl w:val="1"/>
          <w:numId w:val="17"/>
        </w:numPr>
        <w:ind w:left="426" w:hanging="426"/>
        <w:contextualSpacing/>
        <w:jc w:val="both"/>
        <w:rPr>
          <w:noProof/>
        </w:rPr>
      </w:pPr>
      <w:r w:rsidRPr="00FF12C5">
        <w:t xml:space="preserve">Uzsākot Iepirkuma līguma izpildi, Uzņēmējs iesniedz Pasūtītājam </w:t>
      </w:r>
      <w:r>
        <w:t>b</w:t>
      </w:r>
      <w:r w:rsidRPr="00FF12C5">
        <w:t>ūvdarbos iesaistīto apakšuzņēmēju (ja tādus plānots iesaistīt) sarakstu, kurā norāda apakšuzņēmēja nosaukumu, kontaktinformāciju un to pārstāvēt tiesīgo personu, ciktāl minētā informācija ir zināma</w:t>
      </w:r>
      <w:r>
        <w:t>, norādot apakšuzņēmējam nododamo darbu apjomu</w:t>
      </w:r>
      <w:r w:rsidRPr="00FF12C5">
        <w:t xml:space="preserve">. </w:t>
      </w:r>
      <w:r w:rsidRPr="009117D9">
        <w:rPr>
          <w:shd w:val="clear" w:color="auto" w:fill="FFFFFF"/>
        </w:rPr>
        <w:t>Sarakstā norāda arī piegādātāja apakšuzņēmēju apakšuzņēmējus.</w:t>
      </w:r>
      <w:r>
        <w:rPr>
          <w:color w:val="ED7D31" w:themeColor="accent2"/>
          <w:shd w:val="clear" w:color="auto" w:fill="FFFFFF"/>
        </w:rPr>
        <w:t xml:space="preserve"> </w:t>
      </w:r>
      <w:r w:rsidRPr="00FF12C5">
        <w:t xml:space="preserve">Līguma izpildes laikā Uzņēmēja pienākums ir paziņot Pasūtītājam par jebkurām minētās informācijas izmaiņām, kā arī papildināt sarakstu ar informāciju par apakšuzņēmēju, kas tiek vēlāk iesaistīts </w:t>
      </w:r>
      <w:r>
        <w:t>b</w:t>
      </w:r>
      <w:r w:rsidRPr="00FF12C5">
        <w:t>ūvdarbu veikšanā.</w:t>
      </w:r>
      <w:r>
        <w:t xml:space="preserve"> Atbildīgais būvdarbu vadītājs BIS kā iesaistītos dalībniekus ir tiesīgs reģistrēt tikai tādus apakšuzņēmējus un to speciālistus, par ko ir iesniegta informācija Pasūtītājam.</w:t>
      </w:r>
    </w:p>
    <w:p w:rsidR="004E78A8" w:rsidRPr="00FF12C5" w:rsidRDefault="004E78A8" w:rsidP="004E78A8">
      <w:pPr>
        <w:widowControl w:val="0"/>
        <w:numPr>
          <w:ilvl w:val="1"/>
          <w:numId w:val="17"/>
        </w:numPr>
        <w:ind w:left="426" w:hanging="426"/>
        <w:contextualSpacing/>
        <w:jc w:val="both"/>
        <w:rPr>
          <w:noProof/>
        </w:rPr>
      </w:pPr>
      <w:r w:rsidRPr="00FF12C5">
        <w:rPr>
          <w:noProof/>
        </w:rPr>
        <w:t xml:space="preserve">Uzņēmējs nodrošina, ka </w:t>
      </w:r>
      <w:r>
        <w:rPr>
          <w:noProof/>
        </w:rPr>
        <w:t>b</w:t>
      </w:r>
      <w:r w:rsidRPr="00FF12C5">
        <w:rPr>
          <w:noProof/>
        </w:rPr>
        <w:t>ūvdarbi tiek veikti Uzņēmēja piedāvājumā Iepirkumam norādīto speciālistu uzraudzībā</w:t>
      </w:r>
      <w:r>
        <w:rPr>
          <w:noProof/>
        </w:rPr>
        <w:t>,</w:t>
      </w:r>
      <w:r w:rsidRPr="00FF12C5">
        <w:t xml:space="preserve"> un, ka Uzņēmēja piedāvājumā Iepirkumam norādītie apakšuzņēmēji </w:t>
      </w:r>
      <w:r w:rsidRPr="00FF12C5">
        <w:rPr>
          <w:lang w:eastAsia="ar-SA"/>
        </w:rPr>
        <w:t>(t.sk. kā personas, uz kuras iespējām Uzņēmējs balstās) veiks piedāvājumā norādītos darbus</w:t>
      </w:r>
      <w:r w:rsidRPr="00FF12C5">
        <w:rPr>
          <w:noProof/>
        </w:rPr>
        <w:t xml:space="preserve">. </w:t>
      </w:r>
    </w:p>
    <w:p w:rsidR="004E78A8" w:rsidRDefault="004E78A8" w:rsidP="004E78A8">
      <w:pPr>
        <w:widowControl w:val="0"/>
        <w:numPr>
          <w:ilvl w:val="1"/>
          <w:numId w:val="17"/>
        </w:numPr>
        <w:ind w:left="426" w:hanging="426"/>
        <w:contextualSpacing/>
        <w:jc w:val="both"/>
        <w:rPr>
          <w:noProof/>
        </w:rPr>
      </w:pPr>
      <w:r w:rsidRPr="00FF12C5">
        <w:t xml:space="preserve">Lai veiktu tāda apakšuzņēmēja nomaiņu, kurš Uzņēmēja piedāvājumā Iepirkumam norādīts kā apakšuzņēmējs, kura izpildes daļas vērtība ir </w:t>
      </w:r>
      <w:r>
        <w:t>vismaz 10000 EUR</w:t>
      </w:r>
      <w:r w:rsidRPr="00FF12C5">
        <w:t>, vai jauna apakšuzņēmēja iesaistīšanu, kura izpildes daļa plānota</w:t>
      </w:r>
      <w:r>
        <w:t xml:space="preserve"> vismaz</w:t>
      </w:r>
      <w:r w:rsidRPr="00FF12C5">
        <w:t xml:space="preserve"> </w:t>
      </w:r>
      <w:r>
        <w:t>10000 EUR</w:t>
      </w:r>
      <w:r w:rsidRPr="00FF12C5">
        <w:t xml:space="preserve"> no līgumcenas, vai apakšuzņēmēja, kura veicamā izpildes vērtība apakšuzņēmēju sarakstā ir norādīta mazāk par</w:t>
      </w:r>
      <w:r>
        <w:t xml:space="preserve"> 10000 EUR</w:t>
      </w:r>
      <w:r w:rsidRPr="00FF12C5">
        <w:t xml:space="preserve">, bet līguma izpildes laikā plānota palielināt līdz </w:t>
      </w:r>
      <w:r>
        <w:t xml:space="preserve">vismaz </w:t>
      </w:r>
      <w:r w:rsidRPr="00FF12C5">
        <w:t>1</w:t>
      </w:r>
      <w:r>
        <w:t>0000 EUR</w:t>
      </w:r>
      <w:r w:rsidRPr="00FF12C5">
        <w:t>, vai personas uz kuras iespējām Uzņēmējs balstījies apliecinot kvalifikāciju Iepirkumā,  vai speciālista, kura kvalifikācijas atbilstību izvirzītajām prasībām Pasūtītājs vērtējis Iepirkumā, Uzņēmējam jāsaņem Pasūtītāja iepriekšēja rakstiska piekrišana.</w:t>
      </w:r>
    </w:p>
    <w:p w:rsidR="004E78A8" w:rsidRDefault="004E78A8" w:rsidP="004E78A8">
      <w:pPr>
        <w:widowControl w:val="0"/>
        <w:numPr>
          <w:ilvl w:val="1"/>
          <w:numId w:val="17"/>
        </w:numPr>
        <w:ind w:left="426" w:hanging="426"/>
        <w:contextualSpacing/>
        <w:jc w:val="both"/>
      </w:pPr>
      <w:r w:rsidRPr="00FF12C5">
        <w:t xml:space="preserve"> Lai saņemtu Pasūtītāja piekrišanu, Uzņēmējam jāiesniedz rakstveida iesniegums ar ziņām par maināmo/piesaistāmo </w:t>
      </w:r>
      <w:bookmarkStart w:id="45" w:name="_Hlk12028720"/>
      <w:r w:rsidRPr="00FF12C5">
        <w:t>speciālistu, apakšuzņēmēju vai personu uz kuras iespējām tas balstās</w:t>
      </w:r>
      <w:bookmarkEnd w:id="45"/>
      <w:r w:rsidRPr="00FF12C5">
        <w:t xml:space="preserve">, norādot un iesniedzot visu Iepirkuma nolikumā prasīto informāciju to kvalifikācijas apliecināšanai, nododamās izpildes apjomu/ saturu </w:t>
      </w:r>
      <w:proofErr w:type="gramStart"/>
      <w:r w:rsidRPr="00FF12C5">
        <w:t>(</w:t>
      </w:r>
      <w:proofErr w:type="gramEnd"/>
      <w:r w:rsidRPr="00FF12C5">
        <w:t>ievērojot, lai visu līguma izpildē iesaistīto personu izpildes apjoms sastādītu 100</w:t>
      </w:r>
      <w:r>
        <w:t> </w:t>
      </w:r>
      <w:r w:rsidRPr="00FF12C5">
        <w:t>%) un pievienojot Iepirkuma nolikumā prasītos dokumentus</w:t>
      </w:r>
      <w:r>
        <w:t xml:space="preserve"> (t.sk. apliecinājumus)</w:t>
      </w:r>
      <w:r w:rsidRPr="00FF12C5">
        <w:t xml:space="preserve"> personu iesaistīšanai līguma izpildē.</w:t>
      </w:r>
    </w:p>
    <w:p w:rsidR="004E78A8" w:rsidRPr="00FF12C5" w:rsidRDefault="004E78A8" w:rsidP="004E78A8">
      <w:pPr>
        <w:widowControl w:val="0"/>
        <w:numPr>
          <w:ilvl w:val="1"/>
          <w:numId w:val="17"/>
        </w:numPr>
        <w:ind w:left="426" w:hanging="426"/>
        <w:contextualSpacing/>
        <w:jc w:val="both"/>
      </w:pPr>
      <w:bookmarkStart w:id="46" w:name="_Hlk12347995"/>
      <w:r w:rsidRPr="00FF12C5">
        <w:t xml:space="preserve">Pasūtītājs </w:t>
      </w:r>
      <w:r>
        <w:t>ne</w:t>
      </w:r>
      <w:r w:rsidRPr="00FF12C5">
        <w:t>piekrīt speciālista</w:t>
      </w:r>
      <w:r>
        <w:t xml:space="preserve"> nomaiņai/ piesaistīšanai, ja</w:t>
      </w:r>
      <w:r w:rsidRPr="00FF12C5">
        <w:t xml:space="preserve"> </w:t>
      </w:r>
      <w:r>
        <w:t xml:space="preserve">tas neatbilst </w:t>
      </w:r>
      <w:r w:rsidRPr="00FF12C5">
        <w:t>Iepirkuma nolikumā noteiktajām prasībām</w:t>
      </w:r>
      <w:r>
        <w:t>,</w:t>
      </w:r>
      <w:r w:rsidRPr="00FF12C5">
        <w:t xml:space="preserve"> </w:t>
      </w:r>
      <w:r>
        <w:t>vai tam nav vismaz tāda pat kvalifikācija un pieredze (ja attiecināms) kā speciālistam, kas tika vērtēts, nosakot saimnieciski visizdevīgāko piedāvājumu</w:t>
      </w:r>
      <w:r w:rsidRPr="00FF12C5">
        <w:t>.</w:t>
      </w:r>
    </w:p>
    <w:bookmarkEnd w:id="46"/>
    <w:p w:rsidR="004E78A8" w:rsidRDefault="004E78A8" w:rsidP="004E78A8">
      <w:pPr>
        <w:widowControl w:val="0"/>
        <w:numPr>
          <w:ilvl w:val="1"/>
          <w:numId w:val="17"/>
        </w:numPr>
        <w:ind w:left="426" w:hanging="426"/>
        <w:contextualSpacing/>
        <w:jc w:val="both"/>
        <w:rPr>
          <w:noProof/>
        </w:rPr>
      </w:pPr>
      <w:r>
        <w:t>Pasūtītājs nepiekrīt apakšuzņēmēja nomaiņai, vai jauna piesaistīšanai, ja pastāv kāds no šādiem nosacījumiem:</w:t>
      </w:r>
    </w:p>
    <w:p w:rsidR="004E78A8" w:rsidRDefault="004E78A8" w:rsidP="004E78A8">
      <w:pPr>
        <w:pStyle w:val="Sarakstarindkopa"/>
        <w:widowControl w:val="0"/>
        <w:numPr>
          <w:ilvl w:val="2"/>
          <w:numId w:val="17"/>
        </w:numPr>
        <w:spacing w:after="0" w:line="240" w:lineRule="auto"/>
        <w:ind w:left="993" w:hanging="567"/>
        <w:jc w:val="both"/>
        <w:rPr>
          <w:rFonts w:ascii="Times New Roman" w:hAnsi="Times New Roman"/>
          <w:noProof/>
          <w:sz w:val="24"/>
          <w:szCs w:val="24"/>
        </w:rPr>
      </w:pPr>
      <w:r w:rsidRPr="00C81D6F">
        <w:rPr>
          <w:rFonts w:ascii="Times New Roman" w:hAnsi="Times New Roman"/>
          <w:sz w:val="24"/>
          <w:szCs w:val="24"/>
        </w:rPr>
        <w:t xml:space="preserve">piedāvātais apakšuzņēmējs neatbilst iepirkuma procedūras dokumentos apakšuzņēmējiem izvirzītajām prasībām; </w:t>
      </w:r>
    </w:p>
    <w:p w:rsidR="004E78A8" w:rsidRDefault="004E78A8" w:rsidP="004E78A8">
      <w:pPr>
        <w:pStyle w:val="Sarakstarindkopa"/>
        <w:widowControl w:val="0"/>
        <w:numPr>
          <w:ilvl w:val="2"/>
          <w:numId w:val="17"/>
        </w:numPr>
        <w:spacing w:after="0" w:line="240" w:lineRule="auto"/>
        <w:ind w:left="993" w:hanging="567"/>
        <w:jc w:val="both"/>
        <w:rPr>
          <w:rFonts w:ascii="Times New Roman" w:hAnsi="Times New Roman"/>
          <w:noProof/>
          <w:sz w:val="24"/>
          <w:szCs w:val="24"/>
        </w:rPr>
      </w:pPr>
      <w:r w:rsidRPr="00C81D6F">
        <w:rPr>
          <w:rFonts w:ascii="Times New Roman" w:hAnsi="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bookmarkStart w:id="47" w:name="_Hlk160616296"/>
      <w:r w:rsidRPr="008B70EB">
        <w:rPr>
          <w:rFonts w:ascii="Times New Roman" w:hAnsi="Times New Roman"/>
          <w:sz w:val="24"/>
          <w:szCs w:val="24"/>
        </w:rPr>
        <w:t xml:space="preserve">otrās daļas </w:t>
      </w:r>
      <w:r w:rsidRPr="008B70EB">
        <w:rPr>
          <w:rFonts w:ascii="Times New Roman" w:hAnsi="Times New Roman"/>
          <w:sz w:val="24"/>
          <w:szCs w:val="24"/>
        </w:rPr>
        <w:lastRenderedPageBreak/>
        <w:t>1., 2., 3., 4., 5., 6., 7., 10., 11., 12., 13., 14. punktā</w:t>
      </w:r>
      <w:bookmarkEnd w:id="47"/>
      <w:r w:rsidRPr="00C81D6F">
        <w:rPr>
          <w:rFonts w:ascii="Times New Roman" w:hAnsi="Times New Roman"/>
          <w:sz w:val="24"/>
          <w:szCs w:val="24"/>
        </w:rPr>
        <w:t xml:space="preserve"> minētajiem pretendentu izslēgšanas gadījumiem; </w:t>
      </w:r>
    </w:p>
    <w:p w:rsidR="004E78A8" w:rsidRDefault="004E78A8" w:rsidP="004E78A8">
      <w:pPr>
        <w:pStyle w:val="Sarakstarindkopa"/>
        <w:widowControl w:val="0"/>
        <w:numPr>
          <w:ilvl w:val="2"/>
          <w:numId w:val="17"/>
        </w:numPr>
        <w:spacing w:after="0" w:line="240" w:lineRule="auto"/>
        <w:ind w:left="993" w:hanging="567"/>
        <w:jc w:val="both"/>
        <w:rPr>
          <w:rFonts w:ascii="Times New Roman" w:hAnsi="Times New Roman"/>
          <w:noProof/>
          <w:sz w:val="24"/>
          <w:szCs w:val="24"/>
        </w:rPr>
      </w:pPr>
      <w:r w:rsidRPr="00C81D6F">
        <w:rPr>
          <w:rFonts w:ascii="Times New Roman" w:hAnsi="Times New Roman"/>
          <w:sz w:val="24"/>
          <w:szCs w:val="24"/>
        </w:rPr>
        <w:t xml:space="preserve">piedāvātais apakšuzņēmējs, kura veicamo </w:t>
      </w:r>
      <w:r>
        <w:rPr>
          <w:rFonts w:ascii="Times New Roman" w:hAnsi="Times New Roman"/>
          <w:sz w:val="24"/>
          <w:szCs w:val="24"/>
        </w:rPr>
        <w:t>b</w:t>
      </w:r>
      <w:r w:rsidRPr="00C81D6F">
        <w:rPr>
          <w:rFonts w:ascii="Times New Roman" w:hAnsi="Times New Roman"/>
          <w:sz w:val="24"/>
          <w:szCs w:val="24"/>
        </w:rPr>
        <w:t>ūvdarbu vērtība ir vismaz 10</w:t>
      </w:r>
      <w:r>
        <w:rPr>
          <w:rFonts w:ascii="Times New Roman" w:hAnsi="Times New Roman"/>
          <w:sz w:val="24"/>
          <w:szCs w:val="24"/>
        </w:rPr>
        <w:t>000 EUR</w:t>
      </w:r>
      <w:r w:rsidRPr="00C81D6F">
        <w:rPr>
          <w:rFonts w:ascii="Times New Roman" w:hAnsi="Times New Roman"/>
          <w:sz w:val="24"/>
          <w:szCs w:val="24"/>
        </w:rPr>
        <w:t>, atbilst Publ</w:t>
      </w:r>
      <w:r>
        <w:rPr>
          <w:rFonts w:ascii="Times New Roman" w:hAnsi="Times New Roman"/>
          <w:sz w:val="24"/>
          <w:szCs w:val="24"/>
        </w:rPr>
        <w:t>isko iepirkumu likuma 42. panta</w:t>
      </w:r>
      <w:r w:rsidRPr="00C81D6F">
        <w:rPr>
          <w:rFonts w:ascii="Times New Roman" w:hAnsi="Times New Roman"/>
          <w:sz w:val="24"/>
          <w:szCs w:val="24"/>
        </w:rPr>
        <w:t xml:space="preserve"> </w:t>
      </w:r>
      <w:r w:rsidRPr="008B70EB">
        <w:rPr>
          <w:rFonts w:ascii="Times New Roman" w:hAnsi="Times New Roman"/>
          <w:sz w:val="24"/>
          <w:szCs w:val="24"/>
        </w:rPr>
        <w:t>otrās daļas 1., 2., 3., 4., 5., 6., 7., 10., 11., 12., 13., 14. punktā</w:t>
      </w:r>
      <w:r w:rsidRPr="00C81D6F">
        <w:rPr>
          <w:rFonts w:ascii="Times New Roman" w:hAnsi="Times New Roman"/>
          <w:sz w:val="24"/>
          <w:szCs w:val="24"/>
        </w:rPr>
        <w:t xml:space="preserve"> minētajiem pretendentu izslēgšanas gadījumiem; </w:t>
      </w:r>
    </w:p>
    <w:p w:rsidR="004E78A8" w:rsidRPr="006B1285" w:rsidRDefault="004E78A8" w:rsidP="004E78A8">
      <w:pPr>
        <w:pStyle w:val="Sarakstarindkopa"/>
        <w:widowControl w:val="0"/>
        <w:numPr>
          <w:ilvl w:val="2"/>
          <w:numId w:val="17"/>
        </w:numPr>
        <w:spacing w:after="0" w:line="240" w:lineRule="auto"/>
        <w:ind w:left="993" w:hanging="567"/>
        <w:jc w:val="both"/>
        <w:rPr>
          <w:rFonts w:ascii="Times New Roman" w:hAnsi="Times New Roman"/>
          <w:noProof/>
          <w:sz w:val="24"/>
          <w:szCs w:val="24"/>
        </w:rPr>
      </w:pPr>
      <w:r w:rsidRPr="00C81D6F">
        <w:rPr>
          <w:rFonts w:ascii="Times New Roman" w:hAnsi="Times New Roman"/>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rsidR="004E78A8" w:rsidRPr="006B1285" w:rsidRDefault="004E78A8" w:rsidP="004E78A8">
      <w:pPr>
        <w:pStyle w:val="Sarakstarindkopa"/>
        <w:widowControl w:val="0"/>
        <w:numPr>
          <w:ilvl w:val="1"/>
          <w:numId w:val="17"/>
        </w:numPr>
        <w:spacing w:after="0" w:line="240" w:lineRule="auto"/>
        <w:ind w:left="426" w:hanging="426"/>
        <w:jc w:val="both"/>
        <w:rPr>
          <w:rFonts w:ascii="Times New Roman" w:hAnsi="Times New Roman"/>
          <w:noProof/>
          <w:sz w:val="24"/>
          <w:szCs w:val="24"/>
        </w:rPr>
      </w:pPr>
      <w:r w:rsidRPr="006B1285">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4E78A8" w:rsidRDefault="004E78A8" w:rsidP="004E78A8">
      <w:pPr>
        <w:widowControl w:val="0"/>
        <w:numPr>
          <w:ilvl w:val="1"/>
          <w:numId w:val="17"/>
        </w:numPr>
        <w:ind w:left="426"/>
        <w:contextualSpacing/>
        <w:jc w:val="both"/>
        <w:rPr>
          <w:noProof/>
        </w:rPr>
      </w:pPr>
      <w:r w:rsidRPr="00FF12C5">
        <w:t xml:space="preserve">Pasūtītājs pieņem lēmumu atļaut vai atteikt Uzņēmēja pieteiktās izmaiņas iespējami īsā laikā, bet ne vēlāk kā </w:t>
      </w:r>
      <w:r>
        <w:t>5 (</w:t>
      </w:r>
      <w:r w:rsidRPr="00FF12C5">
        <w:t>piecu</w:t>
      </w:r>
      <w:r>
        <w:t>)</w:t>
      </w:r>
      <w:r w:rsidRPr="00FF12C5">
        <w:t xml:space="preserve"> darb</w:t>
      </w:r>
      <w:r>
        <w:t xml:space="preserve">a </w:t>
      </w:r>
      <w:r w:rsidRPr="00FF12C5">
        <w:t xml:space="preserve">dienu laikā pēc tam, kad saņēmis visu informāciju un dokumentus, kas nepieciešami lēmuma pieņemšanai. </w:t>
      </w:r>
      <w:r w:rsidRPr="00D43482">
        <w:t xml:space="preserve">Publisko iepirkumu likuma </w:t>
      </w:r>
      <w:r w:rsidRPr="000426CA">
        <w:t>42. panta </w:t>
      </w:r>
      <w:r w:rsidRPr="002D38D2">
        <w:t xml:space="preserve"> </w:t>
      </w:r>
      <w:r w:rsidRPr="008B70EB">
        <w:t>otrās daļas 1., 2., 3., 4., 5., 6., 7., 10., 11., 12., 13., 14. punktā</w:t>
      </w:r>
      <w:r w:rsidRPr="00D43482">
        <w:t xml:space="preserve"> minētos pretendentu izslēgšanas gadījumus</w:t>
      </w:r>
      <w:r w:rsidRPr="009D2E3E">
        <w:t xml:space="preserve"> </w:t>
      </w:r>
      <w:r>
        <w:t>Pasūtītājs pārbaudīs</w:t>
      </w:r>
      <w:r w:rsidRPr="00E9035C">
        <w:rPr>
          <w:color w:val="414142"/>
          <w:shd w:val="clear" w:color="auto" w:fill="FFFFFF"/>
        </w:rPr>
        <w:t xml:space="preserve"> </w:t>
      </w:r>
      <w:bookmarkStart w:id="48" w:name="_Hlk159592312"/>
      <w:r w:rsidRPr="00E9035C">
        <w:rPr>
          <w:color w:val="414142"/>
          <w:shd w:val="clear" w:color="auto" w:fill="FFFFFF"/>
        </w:rPr>
        <w:t>tajā datumā, kad lem</w:t>
      </w:r>
      <w:r>
        <w:rPr>
          <w:color w:val="414142"/>
          <w:shd w:val="clear" w:color="auto" w:fill="FFFFFF"/>
        </w:rPr>
        <w:t>s</w:t>
      </w:r>
      <w:r w:rsidRPr="00E9035C">
        <w:rPr>
          <w:color w:val="414142"/>
          <w:shd w:val="clear" w:color="auto" w:fill="FFFFFF"/>
        </w:rPr>
        <w:t xml:space="preserve"> par atļaujas sniegšanu</w:t>
      </w:r>
      <w:bookmarkEnd w:id="48"/>
      <w:r>
        <w:rPr>
          <w:noProof/>
        </w:rPr>
        <w:t>.</w:t>
      </w:r>
    </w:p>
    <w:p w:rsidR="004E78A8" w:rsidRPr="00FF12C5" w:rsidRDefault="004E78A8" w:rsidP="004E78A8">
      <w:pPr>
        <w:widowControl w:val="0"/>
        <w:numPr>
          <w:ilvl w:val="1"/>
          <w:numId w:val="17"/>
        </w:numPr>
        <w:ind w:left="426" w:hanging="426"/>
        <w:contextualSpacing/>
        <w:jc w:val="both"/>
      </w:pPr>
      <w:r w:rsidRPr="00FF12C5">
        <w:t xml:space="preserve">Pasūtītājam ir tiesības rakstiskā veidā un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rsidR="004E78A8" w:rsidRPr="00FF12C5" w:rsidRDefault="004E78A8" w:rsidP="004E78A8">
      <w:pPr>
        <w:widowControl w:val="0"/>
        <w:numPr>
          <w:ilvl w:val="1"/>
          <w:numId w:val="17"/>
        </w:numPr>
        <w:ind w:left="567" w:hanging="567"/>
        <w:contextualSpacing/>
        <w:jc w:val="both"/>
      </w:pPr>
      <w:r w:rsidRPr="00FF12C5">
        <w:rPr>
          <w:rFonts w:eastAsiaTheme="minorHAnsi"/>
          <w:color w:val="000000"/>
        </w:rPr>
        <w:t xml:space="preserve">Uzņēmējam </w:t>
      </w:r>
      <w:r w:rsidRPr="00FF12C5">
        <w:t>jānodrošina, un tas</w:t>
      </w:r>
      <w:r w:rsidRPr="00FF12C5">
        <w:rPr>
          <w:rFonts w:eastAsiaTheme="minorHAnsi"/>
          <w:color w:val="000000"/>
        </w:rPr>
        <w:t xml:space="preserve"> ir atbildīgs par to, lai </w:t>
      </w:r>
      <w:r>
        <w:rPr>
          <w:rFonts w:eastAsiaTheme="minorHAnsi"/>
          <w:color w:val="000000"/>
        </w:rPr>
        <w:t>b</w:t>
      </w:r>
      <w:r w:rsidRPr="00FF12C5">
        <w:rPr>
          <w:rFonts w:eastAsiaTheme="minorHAnsi"/>
          <w:color w:val="000000"/>
        </w:rPr>
        <w:t xml:space="preserve">ūvdarbu izpildē iesaistīts </w:t>
      </w:r>
      <w:r w:rsidRPr="00FF12C5">
        <w:rPr>
          <w:rFonts w:eastAsiaTheme="minorHAnsi"/>
        </w:rPr>
        <w:t xml:space="preserve">apakšuzņēmējs, </w:t>
      </w:r>
      <w:r>
        <w:rPr>
          <w:rFonts w:eastAsiaTheme="minorHAnsi"/>
        </w:rPr>
        <w:t>b</w:t>
      </w:r>
      <w:r w:rsidRPr="00FF12C5">
        <w:rPr>
          <w:rFonts w:eastAsiaTheme="minorHAnsi"/>
        </w:rPr>
        <w:t>ūvdarbu izpildē iesaistot citus apakšuzņēmē</w:t>
      </w:r>
      <w:r>
        <w:rPr>
          <w:rFonts w:eastAsiaTheme="minorHAnsi"/>
        </w:rPr>
        <w:t xml:space="preserve">jus, </w:t>
      </w:r>
      <w:proofErr w:type="gramStart"/>
      <w:r>
        <w:rPr>
          <w:rFonts w:eastAsiaTheme="minorHAnsi"/>
        </w:rPr>
        <w:t>ievērotu šī līguma</w:t>
      </w:r>
      <w:proofErr w:type="gramEnd"/>
      <w:r>
        <w:rPr>
          <w:rFonts w:eastAsiaTheme="minorHAnsi"/>
        </w:rPr>
        <w:t xml:space="preserve"> 7.1. – </w:t>
      </w:r>
      <w:r w:rsidRPr="00FF12C5">
        <w:rPr>
          <w:rFonts w:eastAsiaTheme="minorHAnsi"/>
        </w:rPr>
        <w:t>7.3. punktus</w:t>
      </w:r>
      <w:r w:rsidRPr="00FF12C5">
        <w:rPr>
          <w:rFonts w:eastAsiaTheme="minorHAnsi"/>
          <w:color w:val="000000"/>
        </w:rPr>
        <w:t>.</w:t>
      </w:r>
    </w:p>
    <w:p w:rsidR="004E78A8" w:rsidRPr="00FF12C5" w:rsidRDefault="004E78A8" w:rsidP="004E78A8">
      <w:pPr>
        <w:widowControl w:val="0"/>
        <w:numPr>
          <w:ilvl w:val="1"/>
          <w:numId w:val="17"/>
        </w:numPr>
        <w:ind w:left="567" w:hanging="567"/>
        <w:contextualSpacing/>
        <w:jc w:val="both"/>
      </w:pPr>
      <w:r w:rsidRPr="00FF12C5">
        <w:t xml:space="preserve">Ja Uzņēmējs neievēro līgumā noteikto kārtību par iesaistītā personāla un apakšuzņēmēju nomaiņu, Pasūtītājs, bez līguma izpildes termiņa pagarināšanas, var apturēt </w:t>
      </w:r>
      <w:r>
        <w:t>b</w:t>
      </w:r>
      <w:r w:rsidRPr="00FF12C5">
        <w:t>ūvdarbu izpildi līdz brīdim, kad Uzņēmējs ir novērsis konstatētos pārkāpumus.</w:t>
      </w:r>
    </w:p>
    <w:p w:rsidR="004E78A8" w:rsidRPr="00FF12C5" w:rsidRDefault="004E78A8" w:rsidP="004E78A8">
      <w:pPr>
        <w:widowControl w:val="0"/>
        <w:numPr>
          <w:ilvl w:val="1"/>
          <w:numId w:val="17"/>
        </w:numPr>
        <w:ind w:left="567" w:hanging="567"/>
        <w:contextualSpacing/>
        <w:jc w:val="both"/>
      </w:pPr>
      <w:r w:rsidRPr="00FF12C5">
        <w:rPr>
          <w:rFonts w:eastAsiaTheme="minorHAnsi"/>
          <w:color w:val="000000"/>
        </w:rPr>
        <w:t>Apakšuzņēmēja piesaistīšana līguma izpildē neatbrīvo Uzņēmēju no atbildības par šī līguma izpildi kopumā vai kādā tā daļā, kā arī neuzliek Pasūtītājam nekādus papildus pienākumus un saistības.</w:t>
      </w:r>
    </w:p>
    <w:p w:rsidR="004E78A8" w:rsidRPr="00FF12C5" w:rsidRDefault="004E78A8" w:rsidP="004E78A8">
      <w:pPr>
        <w:autoSpaceDE w:val="0"/>
        <w:autoSpaceDN w:val="0"/>
        <w:adjustRightInd w:val="0"/>
        <w:rPr>
          <w:bCs/>
          <w:iCs/>
        </w:rPr>
      </w:pPr>
    </w:p>
    <w:p w:rsidR="004E78A8" w:rsidRPr="00FF12C5" w:rsidRDefault="004E78A8" w:rsidP="004E78A8">
      <w:pPr>
        <w:pStyle w:val="Sarakstarindkopa"/>
        <w:numPr>
          <w:ilvl w:val="0"/>
          <w:numId w:val="17"/>
        </w:numPr>
        <w:autoSpaceDE w:val="0"/>
        <w:autoSpaceDN w:val="0"/>
        <w:adjustRightInd w:val="0"/>
        <w:spacing w:after="0" w:line="240" w:lineRule="auto"/>
        <w:ind w:left="284" w:hanging="284"/>
        <w:jc w:val="center"/>
        <w:rPr>
          <w:rFonts w:ascii="Times New Roman" w:hAnsi="Times New Roman"/>
          <w:b/>
          <w:bCs/>
          <w:iCs/>
          <w:sz w:val="24"/>
          <w:szCs w:val="24"/>
        </w:rPr>
      </w:pPr>
      <w:r w:rsidRPr="00FF12C5">
        <w:rPr>
          <w:rFonts w:ascii="Times New Roman" w:hAnsi="Times New Roman"/>
          <w:b/>
          <w:bCs/>
          <w:iCs/>
          <w:sz w:val="24"/>
          <w:szCs w:val="24"/>
        </w:rPr>
        <w:t xml:space="preserve">Līguma </w:t>
      </w:r>
      <w:r>
        <w:rPr>
          <w:rFonts w:ascii="Times New Roman" w:hAnsi="Times New Roman"/>
          <w:b/>
          <w:bCs/>
          <w:iCs/>
          <w:sz w:val="24"/>
          <w:szCs w:val="24"/>
        </w:rPr>
        <w:t>grozījumi</w:t>
      </w:r>
    </w:p>
    <w:p w:rsidR="004E78A8" w:rsidRPr="00FF12C5" w:rsidRDefault="004E78A8" w:rsidP="004E78A8">
      <w:pPr>
        <w:pStyle w:val="Sarakstarindkopa"/>
        <w:numPr>
          <w:ilvl w:val="1"/>
          <w:numId w:val="17"/>
        </w:numPr>
        <w:autoSpaceDE w:val="0"/>
        <w:autoSpaceDN w:val="0"/>
        <w:adjustRightInd w:val="0"/>
        <w:spacing w:after="0" w:line="240" w:lineRule="auto"/>
        <w:ind w:left="426" w:right="-51" w:hanging="426"/>
        <w:jc w:val="both"/>
        <w:rPr>
          <w:rFonts w:ascii="Times New Roman" w:hAnsi="Times New Roman"/>
          <w:sz w:val="24"/>
          <w:szCs w:val="24"/>
        </w:rPr>
      </w:pPr>
      <w:r w:rsidRPr="00FF12C5">
        <w:rPr>
          <w:rFonts w:ascii="Times New Roman" w:eastAsia="TimesNewRoman" w:hAnsi="Times New Roman"/>
          <w:sz w:val="24"/>
          <w:szCs w:val="24"/>
        </w:rPr>
        <w:t xml:space="preserve">Ievērojot Publisko iepirkumu likuma ierobežojumus un šajā līgumā noteikto kārtību, līdzēji, rakstiskā veidā vienojoties, </w:t>
      </w:r>
      <w:r w:rsidRPr="00FF12C5">
        <w:rPr>
          <w:rFonts w:ascii="Times New Roman" w:hAnsi="Times New Roman"/>
          <w:sz w:val="24"/>
          <w:szCs w:val="24"/>
        </w:rPr>
        <w:t xml:space="preserve">ir tiesīgi izdarīt kā nebūtiskas, tā būtiskas izmaiņas līgumā. </w:t>
      </w:r>
    </w:p>
    <w:p w:rsidR="004E78A8" w:rsidRPr="00FF12C5" w:rsidRDefault="004E78A8" w:rsidP="004E78A8">
      <w:pPr>
        <w:numPr>
          <w:ilvl w:val="1"/>
          <w:numId w:val="17"/>
        </w:numPr>
        <w:ind w:left="426" w:right="-51" w:hanging="426"/>
        <w:jc w:val="both"/>
      </w:pPr>
      <w:r w:rsidRPr="00FF12C5">
        <w:t>Būtiski līguma grozījumi pieļaujami, kad Pasūtītājs pieprasa</w:t>
      </w:r>
      <w:r>
        <w:t>,</w:t>
      </w:r>
      <w:r w:rsidRPr="00FF12C5">
        <w:t xml:space="preserve"> vai atļauj:</w:t>
      </w:r>
    </w:p>
    <w:p w:rsidR="004E78A8" w:rsidRPr="00FF12C5" w:rsidRDefault="004E78A8" w:rsidP="004E78A8">
      <w:pPr>
        <w:pStyle w:val="Sarakstarindkopa"/>
        <w:numPr>
          <w:ilvl w:val="2"/>
          <w:numId w:val="17"/>
        </w:numPr>
        <w:spacing w:after="0" w:line="240" w:lineRule="auto"/>
        <w:ind w:left="993" w:right="-51" w:hanging="567"/>
        <w:contextualSpacing w:val="0"/>
        <w:jc w:val="both"/>
        <w:rPr>
          <w:rFonts w:ascii="Times New Roman" w:hAnsi="Times New Roman"/>
          <w:sz w:val="24"/>
          <w:szCs w:val="24"/>
        </w:rPr>
      </w:pPr>
      <w:r w:rsidRPr="00FF12C5">
        <w:rPr>
          <w:rFonts w:ascii="Times New Roman" w:hAnsi="Times New Roman"/>
          <w:sz w:val="24"/>
          <w:szCs w:val="24"/>
        </w:rPr>
        <w:t>ieslēgt apjomus, kas sākotnēji nav bijuši paredzēti Iepirkumā, un kuru nepieciešamība ir radusies tādu no līdzēju gribas neatkarīgu apstākļu dēļ, kurus slēdzot līgumu līdzēji nevarēja paredzēt un bez kuriem līgums objektīvu iemeslu dēļ nav izpildāms;</w:t>
      </w:r>
    </w:p>
    <w:p w:rsidR="004E78A8" w:rsidRDefault="004E78A8" w:rsidP="004E78A8">
      <w:pPr>
        <w:pStyle w:val="Sarakstarindkopa"/>
        <w:numPr>
          <w:ilvl w:val="2"/>
          <w:numId w:val="17"/>
        </w:numPr>
        <w:spacing w:after="0" w:line="240" w:lineRule="auto"/>
        <w:ind w:left="993" w:right="-51" w:hanging="567"/>
        <w:contextualSpacing w:val="0"/>
        <w:jc w:val="both"/>
        <w:rPr>
          <w:rFonts w:ascii="Times New Roman" w:hAnsi="Times New Roman"/>
          <w:sz w:val="24"/>
          <w:szCs w:val="24"/>
        </w:rPr>
      </w:pPr>
      <w:r w:rsidRPr="00FF12C5">
        <w:rPr>
          <w:rFonts w:ascii="Times New Roman" w:hAnsi="Times New Roman"/>
          <w:sz w:val="24"/>
          <w:szCs w:val="24"/>
        </w:rPr>
        <w:t xml:space="preserve">izmaiņas sākotnēji paredzētajos </w:t>
      </w:r>
      <w:r>
        <w:rPr>
          <w:rFonts w:ascii="Times New Roman" w:hAnsi="Times New Roman"/>
          <w:sz w:val="24"/>
          <w:szCs w:val="24"/>
        </w:rPr>
        <w:t>b</w:t>
      </w:r>
      <w:r w:rsidRPr="00FF12C5">
        <w:rPr>
          <w:rFonts w:ascii="Times New Roman" w:hAnsi="Times New Roman"/>
          <w:sz w:val="24"/>
          <w:szCs w:val="24"/>
        </w:rPr>
        <w:t xml:space="preserve">ūvdarbos, ja to izpildes laikā tiek konstatēta faktisko apjomu atšķirība no </w:t>
      </w:r>
      <w:r>
        <w:rPr>
          <w:rFonts w:ascii="Times New Roman" w:hAnsi="Times New Roman"/>
          <w:sz w:val="24"/>
          <w:szCs w:val="24"/>
        </w:rPr>
        <w:t>b</w:t>
      </w:r>
      <w:r w:rsidRPr="00FF12C5">
        <w:rPr>
          <w:rFonts w:ascii="Times New Roman" w:hAnsi="Times New Roman"/>
          <w:sz w:val="24"/>
          <w:szCs w:val="24"/>
        </w:rPr>
        <w:t xml:space="preserve">ūvprojekta vai nepieciešamība autoruzraudzības kārtībā veikt </w:t>
      </w:r>
      <w:r>
        <w:rPr>
          <w:rFonts w:ascii="Times New Roman" w:hAnsi="Times New Roman"/>
          <w:sz w:val="24"/>
          <w:szCs w:val="24"/>
        </w:rPr>
        <w:t>b</w:t>
      </w:r>
      <w:r w:rsidRPr="00FF12C5">
        <w:rPr>
          <w:rFonts w:ascii="Times New Roman" w:hAnsi="Times New Roman"/>
          <w:sz w:val="24"/>
          <w:szCs w:val="24"/>
        </w:rPr>
        <w:t>ūvdarbu</w:t>
      </w:r>
      <w:r w:rsidRPr="00210B04">
        <w:rPr>
          <w:rFonts w:ascii="Times New Roman" w:hAnsi="Times New Roman"/>
          <w:sz w:val="24"/>
          <w:szCs w:val="24"/>
        </w:rPr>
        <w:t xml:space="preserve"> apjomu, tehnisko prasību vai risinājumu izmaiņas</w:t>
      </w:r>
      <w:r w:rsidRPr="00FF12C5">
        <w:rPr>
          <w:rFonts w:ascii="Times New Roman" w:hAnsi="Times New Roman"/>
          <w:sz w:val="24"/>
          <w:szCs w:val="24"/>
        </w:rPr>
        <w:t xml:space="preserve">, lai atbilstoši Pasūtītāja ekonomiskām interesēm </w:t>
      </w:r>
      <w:bookmarkStart w:id="49" w:name="_Hlk156552350"/>
      <w:r>
        <w:rPr>
          <w:rFonts w:ascii="Times New Roman" w:hAnsi="Times New Roman"/>
          <w:sz w:val="24"/>
          <w:szCs w:val="24"/>
        </w:rPr>
        <w:t xml:space="preserve">ar labāko risinājumu </w:t>
      </w:r>
      <w:bookmarkEnd w:id="49"/>
      <w:r w:rsidRPr="00FF12C5">
        <w:rPr>
          <w:rFonts w:ascii="Times New Roman" w:hAnsi="Times New Roman"/>
          <w:sz w:val="24"/>
          <w:szCs w:val="24"/>
        </w:rPr>
        <w:t xml:space="preserve">sasniegtu </w:t>
      </w:r>
      <w:r>
        <w:rPr>
          <w:rFonts w:ascii="Times New Roman" w:hAnsi="Times New Roman"/>
          <w:sz w:val="24"/>
          <w:szCs w:val="24"/>
        </w:rPr>
        <w:t>b</w:t>
      </w:r>
      <w:r w:rsidRPr="00FF12C5">
        <w:rPr>
          <w:rFonts w:ascii="Times New Roman" w:hAnsi="Times New Roman"/>
          <w:sz w:val="24"/>
          <w:szCs w:val="24"/>
        </w:rPr>
        <w:t xml:space="preserve">ūvprojekta dokumentācijā </w:t>
      </w:r>
      <w:r>
        <w:rPr>
          <w:rFonts w:ascii="Times New Roman" w:hAnsi="Times New Roman"/>
          <w:sz w:val="24"/>
          <w:szCs w:val="24"/>
        </w:rPr>
        <w:t>paredzēto</w:t>
      </w:r>
      <w:r w:rsidRPr="00FF12C5">
        <w:rPr>
          <w:rFonts w:ascii="Times New Roman" w:hAnsi="Times New Roman"/>
          <w:sz w:val="24"/>
          <w:szCs w:val="24"/>
        </w:rPr>
        <w:t xml:space="preserve"> galarezultātu un nodrošinātu būves kvalitatīvu funkcionēšanu mērķiem, kuriem tā paredzēta, ievērojot arī tās prasības, kas būvei tiek izvirzītas, pamatojoties uz Latvijas Republikas normatīvo aktu prasībām</w:t>
      </w:r>
      <w:r w:rsidRPr="00672688">
        <w:rPr>
          <w:rFonts w:ascii="Times New Roman" w:hAnsi="Times New Roman"/>
          <w:sz w:val="24"/>
          <w:szCs w:val="24"/>
        </w:rPr>
        <w:t xml:space="preserve">, </w:t>
      </w:r>
      <w:r w:rsidRPr="00532460">
        <w:rPr>
          <w:rFonts w:ascii="Times New Roman" w:hAnsi="Times New Roman"/>
          <w:sz w:val="24"/>
          <w:szCs w:val="24"/>
        </w:rPr>
        <w:t xml:space="preserve">vai, lai aizstātu </w:t>
      </w:r>
      <w:r>
        <w:rPr>
          <w:rFonts w:ascii="Times New Roman" w:hAnsi="Times New Roman"/>
          <w:sz w:val="24"/>
          <w:szCs w:val="24"/>
        </w:rPr>
        <w:t>b</w:t>
      </w:r>
      <w:r w:rsidRPr="00532460">
        <w:rPr>
          <w:rFonts w:ascii="Times New Roman" w:hAnsi="Times New Roman"/>
          <w:sz w:val="24"/>
          <w:szCs w:val="24"/>
        </w:rPr>
        <w:t xml:space="preserve">ūvprojektā norādītos būvizstrādājumus vai iekārtas ar </w:t>
      </w:r>
      <w:r w:rsidRPr="00C91628">
        <w:rPr>
          <w:rFonts w:ascii="Times New Roman" w:hAnsi="Times New Roman"/>
          <w:sz w:val="24"/>
          <w:szCs w:val="24"/>
        </w:rPr>
        <w:t>ekvivalentiem;</w:t>
      </w:r>
    </w:p>
    <w:p w:rsidR="004E78A8" w:rsidRPr="006C401C" w:rsidRDefault="004E78A8" w:rsidP="004E78A8">
      <w:pPr>
        <w:pStyle w:val="Sarakstarindkopa"/>
        <w:numPr>
          <w:ilvl w:val="2"/>
          <w:numId w:val="17"/>
        </w:numPr>
        <w:spacing w:after="0" w:line="240" w:lineRule="auto"/>
        <w:ind w:left="993" w:right="-51" w:hanging="567"/>
        <w:contextualSpacing w:val="0"/>
        <w:jc w:val="both"/>
        <w:rPr>
          <w:rFonts w:ascii="Times New Roman" w:hAnsi="Times New Roman"/>
          <w:sz w:val="24"/>
          <w:szCs w:val="24"/>
        </w:rPr>
      </w:pPr>
      <w:bookmarkStart w:id="50" w:name="_Hlk156552585"/>
      <w:r w:rsidRPr="006C401C">
        <w:rPr>
          <w:rFonts w:ascii="Times New Roman" w:hAnsi="Times New Roman"/>
          <w:sz w:val="24"/>
          <w:szCs w:val="24"/>
        </w:rPr>
        <w:t xml:space="preserve">pēc Pasūtītāja iniciatīvas veikt saistītos/ papildinošos </w:t>
      </w:r>
      <w:bookmarkEnd w:id="50"/>
      <w:r w:rsidRPr="006C401C">
        <w:rPr>
          <w:rFonts w:ascii="Times New Roman" w:hAnsi="Times New Roman"/>
          <w:sz w:val="24"/>
          <w:szCs w:val="24"/>
        </w:rPr>
        <w:t xml:space="preserve">darbus, </w:t>
      </w:r>
      <w:proofErr w:type="gramStart"/>
      <w:r w:rsidRPr="006C401C">
        <w:rPr>
          <w:rFonts w:ascii="Times New Roman" w:hAnsi="Times New Roman"/>
          <w:sz w:val="24"/>
          <w:szCs w:val="24"/>
        </w:rPr>
        <w:t>kas netika</w:t>
      </w:r>
      <w:proofErr w:type="gramEnd"/>
      <w:r w:rsidRPr="006C401C">
        <w:rPr>
          <w:rFonts w:ascii="Times New Roman" w:hAnsi="Times New Roman"/>
          <w:sz w:val="24"/>
          <w:szCs w:val="24"/>
        </w:rPr>
        <w:t xml:space="preserve"> iekļauti sākotnējos </w:t>
      </w:r>
      <w:r>
        <w:rPr>
          <w:rFonts w:ascii="Times New Roman" w:hAnsi="Times New Roman"/>
          <w:sz w:val="24"/>
          <w:szCs w:val="24"/>
        </w:rPr>
        <w:t>b</w:t>
      </w:r>
      <w:r w:rsidRPr="006C401C">
        <w:rPr>
          <w:rFonts w:ascii="Times New Roman" w:hAnsi="Times New Roman"/>
          <w:sz w:val="24"/>
          <w:szCs w:val="24"/>
        </w:rPr>
        <w:t xml:space="preserve">ūvdarbu apjomos, tai skaitā jaunu darbu veikšana, papildu uzlabojumi, jaunu progresīvu būvmateriālu ienākšana Latvijas tirgū, izmaiņas sakarā ar trešo personu iesniegumiem, lai uzlabotu būves tehniskos risinājumus, vai kas nepieciešami citu būvdarbu uzsākšanai, un/vai pabeigšanai, kā arī būves nodošanai ekspluatācijā, </w:t>
      </w:r>
      <w:r w:rsidRPr="00FF12C5">
        <w:rPr>
          <w:rFonts w:ascii="Times New Roman" w:hAnsi="Times New Roman"/>
          <w:sz w:val="24"/>
          <w:szCs w:val="24"/>
        </w:rPr>
        <w:t xml:space="preserve">vai ir nepieciešami, lai novērstu kļūdas </w:t>
      </w:r>
      <w:r>
        <w:rPr>
          <w:rFonts w:ascii="Times New Roman" w:hAnsi="Times New Roman"/>
          <w:sz w:val="24"/>
          <w:szCs w:val="24"/>
        </w:rPr>
        <w:t>b</w:t>
      </w:r>
      <w:r w:rsidRPr="00FF12C5">
        <w:rPr>
          <w:rFonts w:ascii="Times New Roman" w:hAnsi="Times New Roman"/>
          <w:sz w:val="24"/>
          <w:szCs w:val="24"/>
        </w:rPr>
        <w:t>ūvprojektā, izpētē/uzmērīšanā</w:t>
      </w:r>
      <w:r>
        <w:rPr>
          <w:rFonts w:ascii="Times New Roman" w:hAnsi="Times New Roman"/>
          <w:sz w:val="24"/>
          <w:szCs w:val="24"/>
        </w:rPr>
        <w:t xml:space="preserve"> </w:t>
      </w:r>
      <w:r w:rsidRPr="00FF12C5">
        <w:rPr>
          <w:rFonts w:ascii="Times New Roman" w:hAnsi="Times New Roman"/>
          <w:sz w:val="24"/>
          <w:szCs w:val="24"/>
        </w:rPr>
        <w:lastRenderedPageBreak/>
        <w:t>(ja attiecināms)</w:t>
      </w:r>
      <w:r>
        <w:rPr>
          <w:rFonts w:ascii="Times New Roman" w:hAnsi="Times New Roman"/>
          <w:sz w:val="24"/>
          <w:szCs w:val="24"/>
        </w:rPr>
        <w:t xml:space="preserve">, </w:t>
      </w:r>
      <w:r w:rsidRPr="006C401C">
        <w:rPr>
          <w:rFonts w:ascii="Times New Roman" w:hAnsi="Times New Roman"/>
          <w:sz w:val="24"/>
          <w:szCs w:val="24"/>
        </w:rPr>
        <w:t>vai, lai līguma ietvaros veiktu darbus, kas nav minēti būvprojekta dokumentācijā, bet Pasūtītājam ir nepieciešami;</w:t>
      </w:r>
    </w:p>
    <w:p w:rsidR="004E78A8" w:rsidRPr="00672688" w:rsidRDefault="004E78A8" w:rsidP="004E78A8">
      <w:pPr>
        <w:pStyle w:val="Sarakstarindkopa"/>
        <w:numPr>
          <w:ilvl w:val="2"/>
          <w:numId w:val="17"/>
        </w:numPr>
        <w:spacing w:after="0" w:line="240" w:lineRule="auto"/>
        <w:ind w:left="993" w:right="-51" w:hanging="567"/>
        <w:contextualSpacing w:val="0"/>
        <w:jc w:val="both"/>
        <w:rPr>
          <w:rFonts w:ascii="Times New Roman" w:hAnsi="Times New Roman"/>
          <w:sz w:val="24"/>
          <w:szCs w:val="24"/>
        </w:rPr>
      </w:pPr>
      <w:bookmarkStart w:id="51" w:name="_Hlk160178228"/>
      <w:r w:rsidRPr="00532460">
        <w:rPr>
          <w:rFonts w:ascii="Times New Roman" w:hAnsi="Times New Roman"/>
          <w:sz w:val="24"/>
          <w:szCs w:val="24"/>
        </w:rPr>
        <w:t xml:space="preserve">(ja attiecināms) lai līguma ietvaros veiktu saistītus darbus, kas nav minēti </w:t>
      </w:r>
      <w:r>
        <w:rPr>
          <w:rFonts w:ascii="Times New Roman" w:hAnsi="Times New Roman"/>
          <w:sz w:val="24"/>
          <w:szCs w:val="24"/>
        </w:rPr>
        <w:t>b</w:t>
      </w:r>
      <w:r w:rsidRPr="00532460">
        <w:rPr>
          <w:rFonts w:ascii="Times New Roman" w:hAnsi="Times New Roman"/>
          <w:sz w:val="24"/>
          <w:szCs w:val="24"/>
        </w:rPr>
        <w:t xml:space="preserve">ūvprojekta dokumentācijā, bet </w:t>
      </w:r>
      <w:r>
        <w:rPr>
          <w:rFonts w:ascii="Times New Roman" w:hAnsi="Times New Roman"/>
          <w:sz w:val="24"/>
          <w:szCs w:val="24"/>
        </w:rPr>
        <w:t>P</w:t>
      </w:r>
      <w:r w:rsidRPr="00532460">
        <w:rPr>
          <w:rFonts w:ascii="Times New Roman" w:hAnsi="Times New Roman"/>
          <w:sz w:val="24"/>
          <w:szCs w:val="24"/>
        </w:rPr>
        <w:t>asūtītājam ir nepieciešami</w:t>
      </w:r>
      <w:r>
        <w:rPr>
          <w:rFonts w:ascii="Times New Roman" w:hAnsi="Times New Roman"/>
          <w:sz w:val="24"/>
          <w:szCs w:val="24"/>
        </w:rPr>
        <w:t xml:space="preserve"> būvdarbu mērķa pilnvērtīgai sasniegšanai</w:t>
      </w:r>
      <w:bookmarkEnd w:id="51"/>
      <w:r w:rsidRPr="00532460">
        <w:rPr>
          <w:rFonts w:ascii="Times New Roman" w:hAnsi="Times New Roman"/>
          <w:sz w:val="24"/>
          <w:szCs w:val="24"/>
        </w:rPr>
        <w:t>.</w:t>
      </w:r>
      <w:r w:rsidRPr="00672688">
        <w:rPr>
          <w:rFonts w:ascii="Times New Roman" w:hAnsi="Times New Roman"/>
          <w:sz w:val="24"/>
          <w:szCs w:val="24"/>
        </w:rPr>
        <w:t xml:space="preserve"> </w:t>
      </w:r>
    </w:p>
    <w:p w:rsidR="004E78A8" w:rsidRPr="00FF12C5" w:rsidRDefault="004E78A8" w:rsidP="004E78A8">
      <w:pPr>
        <w:pStyle w:val="Sarakstarindkopa"/>
        <w:numPr>
          <w:ilvl w:val="1"/>
          <w:numId w:val="17"/>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Papildus darbu izmaksu aprēķinos par pamatu tiks ņemtas Uzņēmēja piedāvātās vienību cenas Iepirkumā darbiem, materiāliem, mehānismiem, laika normas un likmes, pieskaitāmās izmaksas, bet tādiem, kam analogu līgumā nav, cenu nosaka Pasūtītājs pēc līdzīga rakstura darbu cenām līgumā, vai, ja tādu nav, pēc Uzņēmēja iesniegtās un būvuzrauga saskaņotās cenas kalkulācijas un līdzīga rakstura darbu cenām tirgū.</w:t>
      </w:r>
    </w:p>
    <w:p w:rsidR="004E78A8" w:rsidRPr="00FF12C5" w:rsidRDefault="004E78A8" w:rsidP="004E78A8">
      <w:pPr>
        <w:pStyle w:val="Sarakstarindkopa"/>
        <w:numPr>
          <w:ilvl w:val="1"/>
          <w:numId w:val="17"/>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 xml:space="preserve">Līguma 8.2. punkta gadījumā, pēc Pasūtītāja pieprasījuma, Uzņēmējam jāsagatavo fakta konstatācijas akts un ar </w:t>
      </w:r>
      <w:proofErr w:type="spellStart"/>
      <w:r w:rsidRPr="00FF12C5">
        <w:rPr>
          <w:rFonts w:ascii="Times New Roman" w:hAnsi="Times New Roman"/>
          <w:sz w:val="24"/>
          <w:szCs w:val="24"/>
        </w:rPr>
        <w:t>autoruzraugu</w:t>
      </w:r>
      <w:proofErr w:type="spellEnd"/>
      <w:r w:rsidRPr="00FF12C5">
        <w:rPr>
          <w:rFonts w:ascii="Times New Roman" w:hAnsi="Times New Roman"/>
          <w:sz w:val="24"/>
          <w:szCs w:val="24"/>
        </w:rPr>
        <w:t xml:space="preserve"> saskaņota detalizēta tehniskā dokumentācija par Būvdarbu izmaiņu tehniskajiem risinājumiem un izmaksām. Par papildu darbiem un līdz ar to par pamatojumu līgumcenas palielināšanai no Uzņēmēja puses nevar tikt uzskatītas jebkādas atsauces uz tā nepilnīgi veiktiem aprēķiniem tāmēs, uz kļūdainām materiālu apjomu aplēsēm </w:t>
      </w:r>
      <w:r>
        <w:rPr>
          <w:rFonts w:ascii="Times New Roman" w:hAnsi="Times New Roman"/>
          <w:sz w:val="24"/>
          <w:szCs w:val="24"/>
        </w:rPr>
        <w:t>b</w:t>
      </w:r>
      <w:r w:rsidRPr="00FF12C5">
        <w:rPr>
          <w:rFonts w:ascii="Times New Roman" w:hAnsi="Times New Roman"/>
          <w:sz w:val="24"/>
          <w:szCs w:val="24"/>
        </w:rPr>
        <w:t xml:space="preserve">ūvprojekta specifikācijās, grafiskajos materiālos un tāmēs, uz tāmēs neietvertiem elementiem, kuri ir norādīti tekstuāli vai grafiski </w:t>
      </w:r>
      <w:r>
        <w:rPr>
          <w:rFonts w:ascii="Times New Roman" w:hAnsi="Times New Roman"/>
          <w:sz w:val="24"/>
          <w:szCs w:val="24"/>
        </w:rPr>
        <w:t>b</w:t>
      </w:r>
      <w:r w:rsidRPr="00FF12C5">
        <w:rPr>
          <w:rFonts w:ascii="Times New Roman" w:hAnsi="Times New Roman"/>
          <w:sz w:val="24"/>
          <w:szCs w:val="24"/>
        </w:rPr>
        <w:t xml:space="preserve">ūvprojektā, uz būvdarbu detaļām, kuras izriet no būvniecības elementu montāžas tehnoloģijām un ar to izpildi saistītajiem pasākumiem. Pēc būvuzrauga akcepta un tāmes saskaņošanas Pasūtītājs un Uzņēmējs noslēdz vienošanos par izmaiņām </w:t>
      </w:r>
      <w:r>
        <w:rPr>
          <w:rFonts w:ascii="Times New Roman" w:hAnsi="Times New Roman"/>
          <w:sz w:val="24"/>
          <w:szCs w:val="24"/>
        </w:rPr>
        <w:t>b</w:t>
      </w:r>
      <w:r w:rsidRPr="00FF12C5">
        <w:rPr>
          <w:rFonts w:ascii="Times New Roman" w:hAnsi="Times New Roman"/>
          <w:sz w:val="24"/>
          <w:szCs w:val="24"/>
        </w:rPr>
        <w:t>ūvdarbu apjomā un pievieno to līgumam.</w:t>
      </w:r>
    </w:p>
    <w:p w:rsidR="004E78A8" w:rsidRPr="00FF12C5" w:rsidRDefault="004E78A8" w:rsidP="004E78A8">
      <w:pPr>
        <w:pStyle w:val="Sarakstarindkopa"/>
        <w:numPr>
          <w:ilvl w:val="1"/>
          <w:numId w:val="17"/>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Pasūtītājs var samazinā</w:t>
      </w:r>
      <w:r>
        <w:rPr>
          <w:rFonts w:ascii="Times New Roman" w:hAnsi="Times New Roman"/>
          <w:sz w:val="24"/>
          <w:szCs w:val="24"/>
        </w:rPr>
        <w:t>t</w:t>
      </w:r>
      <w:r w:rsidRPr="00FF12C5">
        <w:rPr>
          <w:rFonts w:ascii="Times New Roman" w:hAnsi="Times New Roman"/>
          <w:sz w:val="24"/>
          <w:szCs w:val="24"/>
        </w:rPr>
        <w:t xml:space="preserve"> </w:t>
      </w:r>
      <w:r>
        <w:rPr>
          <w:rFonts w:ascii="Times New Roman" w:hAnsi="Times New Roman"/>
          <w:sz w:val="24"/>
          <w:szCs w:val="24"/>
        </w:rPr>
        <w:t>b</w:t>
      </w:r>
      <w:r w:rsidRPr="00FF12C5">
        <w:rPr>
          <w:rFonts w:ascii="Times New Roman" w:hAnsi="Times New Roman"/>
          <w:sz w:val="24"/>
          <w:szCs w:val="24"/>
        </w:rPr>
        <w:t>ūvdarbu apjom</w:t>
      </w:r>
      <w:r>
        <w:rPr>
          <w:rFonts w:ascii="Times New Roman" w:hAnsi="Times New Roman"/>
          <w:sz w:val="24"/>
          <w:szCs w:val="24"/>
        </w:rPr>
        <w:t>u</w:t>
      </w:r>
      <w:r w:rsidRPr="00FF12C5">
        <w:rPr>
          <w:rFonts w:ascii="Times New Roman" w:hAnsi="Times New Roman"/>
          <w:sz w:val="24"/>
          <w:szCs w:val="24"/>
        </w:rPr>
        <w:t xml:space="preserve">, t.sk. atbilstoši faktiski nepieciešamajiem daudzumiem izslēgt atsevišķus darbu veidus, samazināt apjomus vai aizstāt materiālus, ja tas konstatē, </w:t>
      </w:r>
      <w:r w:rsidRPr="00D255CE">
        <w:rPr>
          <w:rFonts w:ascii="Times New Roman" w:hAnsi="Times New Roman"/>
          <w:sz w:val="24"/>
          <w:szCs w:val="24"/>
        </w:rPr>
        <w:t>ka bez minēt</w:t>
      </w:r>
      <w:r>
        <w:rPr>
          <w:rFonts w:ascii="Times New Roman" w:hAnsi="Times New Roman"/>
          <w:sz w:val="24"/>
          <w:szCs w:val="24"/>
        </w:rPr>
        <w:t>ā</w:t>
      </w:r>
      <w:r w:rsidRPr="00D255CE">
        <w:rPr>
          <w:rFonts w:ascii="Times New Roman" w:hAnsi="Times New Roman"/>
          <w:sz w:val="24"/>
          <w:szCs w:val="24"/>
        </w:rPr>
        <w:t xml:space="preserve"> iespējama būvniecības ieceres mērķa samērīga sasniegšana un būves kvalitatīva funkcionēšana.</w:t>
      </w:r>
      <w:r w:rsidRPr="00FF12C5">
        <w:rPr>
          <w:rFonts w:ascii="Times New Roman" w:hAnsi="Times New Roman"/>
          <w:sz w:val="24"/>
          <w:szCs w:val="24"/>
        </w:rPr>
        <w:t xml:space="preserve"> Pasūtītājs var samazināt </w:t>
      </w:r>
      <w:r>
        <w:rPr>
          <w:rFonts w:ascii="Times New Roman" w:hAnsi="Times New Roman"/>
          <w:sz w:val="24"/>
          <w:szCs w:val="24"/>
        </w:rPr>
        <w:t>b</w:t>
      </w:r>
      <w:r w:rsidRPr="00FF12C5">
        <w:rPr>
          <w:rFonts w:ascii="Times New Roman" w:hAnsi="Times New Roman"/>
          <w:sz w:val="24"/>
          <w:szCs w:val="24"/>
        </w:rPr>
        <w:t xml:space="preserve">ūvdarbu apjomus, bet kopumā ne vairāk kā par </w:t>
      </w:r>
      <w:r>
        <w:rPr>
          <w:rFonts w:ascii="Times New Roman" w:hAnsi="Times New Roman"/>
          <w:sz w:val="24"/>
          <w:szCs w:val="24"/>
        </w:rPr>
        <w:t>15%</w:t>
      </w:r>
      <w:r w:rsidRPr="00FF12C5">
        <w:rPr>
          <w:rFonts w:ascii="Times New Roman" w:hAnsi="Times New Roman"/>
          <w:sz w:val="24"/>
          <w:szCs w:val="24"/>
        </w:rPr>
        <w:t> no līgumcenas, arī, ja konstatē, ka līg</w:t>
      </w:r>
      <w:r>
        <w:rPr>
          <w:rFonts w:ascii="Times New Roman" w:hAnsi="Times New Roman"/>
          <w:sz w:val="24"/>
          <w:szCs w:val="24"/>
        </w:rPr>
        <w:t>uma izpilde</w:t>
      </w:r>
      <w:r w:rsidRPr="00FF12C5">
        <w:rPr>
          <w:rFonts w:ascii="Times New Roman" w:hAnsi="Times New Roman"/>
          <w:sz w:val="24"/>
          <w:szCs w:val="24"/>
        </w:rPr>
        <w:t xml:space="preserve"> pārsniedz tā budžet</w:t>
      </w:r>
      <w:r>
        <w:rPr>
          <w:rFonts w:ascii="Times New Roman" w:hAnsi="Times New Roman"/>
          <w:sz w:val="24"/>
          <w:szCs w:val="24"/>
        </w:rPr>
        <w:t>a iespējas, pieejamo aizdevumu</w:t>
      </w:r>
      <w:r w:rsidRPr="00FF12C5">
        <w:rPr>
          <w:rFonts w:ascii="Times New Roman" w:hAnsi="Times New Roman"/>
          <w:sz w:val="24"/>
          <w:szCs w:val="24"/>
        </w:rPr>
        <w:t xml:space="preserve"> vai </w:t>
      </w:r>
      <w:r>
        <w:rPr>
          <w:rFonts w:ascii="Times New Roman" w:hAnsi="Times New Roman"/>
          <w:sz w:val="24"/>
          <w:szCs w:val="24"/>
        </w:rPr>
        <w:t>ERAF līdz</w:t>
      </w:r>
      <w:r w:rsidRPr="00FF12C5">
        <w:rPr>
          <w:rFonts w:ascii="Times New Roman" w:hAnsi="Times New Roman"/>
          <w:sz w:val="24"/>
          <w:szCs w:val="24"/>
        </w:rPr>
        <w:t xml:space="preserve">finansējumu. Par </w:t>
      </w:r>
      <w:r>
        <w:rPr>
          <w:rFonts w:ascii="Times New Roman" w:hAnsi="Times New Roman"/>
          <w:sz w:val="24"/>
          <w:szCs w:val="24"/>
        </w:rPr>
        <w:t>b</w:t>
      </w:r>
      <w:r w:rsidRPr="00FF12C5">
        <w:rPr>
          <w:rFonts w:ascii="Times New Roman" w:hAnsi="Times New Roman"/>
          <w:sz w:val="24"/>
          <w:szCs w:val="24"/>
        </w:rPr>
        <w:t>ūvdarbu apjoma samazinājuma rezultātā neizmantoto līgumcenu lemj Pasūtītājs, ievērojot šādu kārtību:</w:t>
      </w:r>
    </w:p>
    <w:p w:rsidR="004E78A8" w:rsidRPr="00FF12C5" w:rsidRDefault="004E78A8" w:rsidP="004E78A8">
      <w:pPr>
        <w:pStyle w:val="Sarakstarindkopa"/>
        <w:numPr>
          <w:ilvl w:val="2"/>
          <w:numId w:val="17"/>
        </w:numPr>
        <w:spacing w:after="0" w:line="240" w:lineRule="auto"/>
        <w:ind w:left="1134" w:hanging="708"/>
        <w:jc w:val="both"/>
        <w:rPr>
          <w:rFonts w:ascii="Times New Roman" w:hAnsi="Times New Roman"/>
          <w:sz w:val="24"/>
          <w:szCs w:val="24"/>
        </w:rPr>
      </w:pPr>
      <w:r w:rsidRPr="00FF12C5">
        <w:rPr>
          <w:rFonts w:ascii="Times New Roman" w:hAnsi="Times New Roman"/>
          <w:sz w:val="24"/>
          <w:szCs w:val="24"/>
        </w:rPr>
        <w:t xml:space="preserve">Uzņēmējs, </w:t>
      </w:r>
      <w:proofErr w:type="spellStart"/>
      <w:r w:rsidRPr="00FF12C5">
        <w:rPr>
          <w:rFonts w:ascii="Times New Roman" w:hAnsi="Times New Roman"/>
          <w:sz w:val="24"/>
          <w:szCs w:val="24"/>
        </w:rPr>
        <w:t>autoruzraugs</w:t>
      </w:r>
      <w:proofErr w:type="spellEnd"/>
      <w:r w:rsidRPr="00FF12C5">
        <w:rPr>
          <w:rFonts w:ascii="Times New Roman" w:hAnsi="Times New Roman"/>
          <w:sz w:val="24"/>
          <w:szCs w:val="24"/>
        </w:rPr>
        <w:t xml:space="preserve"> un būvuzraugs sastāda aktu par izslēdzamajiem </w:t>
      </w:r>
      <w:r>
        <w:rPr>
          <w:rFonts w:ascii="Times New Roman" w:hAnsi="Times New Roman"/>
          <w:sz w:val="24"/>
          <w:szCs w:val="24"/>
        </w:rPr>
        <w:t>b</w:t>
      </w:r>
      <w:r w:rsidRPr="00FF12C5">
        <w:rPr>
          <w:rFonts w:ascii="Times New Roman" w:hAnsi="Times New Roman"/>
          <w:sz w:val="24"/>
          <w:szCs w:val="24"/>
        </w:rPr>
        <w:t>ūvdarbu apjomiem un pozīcijām un kopā ar izslēdzamo darbu tāmi iesniedz saskaņošanai Pasūtītājam;</w:t>
      </w:r>
    </w:p>
    <w:p w:rsidR="004E78A8" w:rsidRPr="00FF12C5" w:rsidRDefault="004E78A8" w:rsidP="004E78A8">
      <w:pPr>
        <w:pStyle w:val="Sarakstarindkopa"/>
        <w:numPr>
          <w:ilvl w:val="2"/>
          <w:numId w:val="17"/>
        </w:numPr>
        <w:spacing w:after="0" w:line="240" w:lineRule="auto"/>
        <w:ind w:left="1134" w:hanging="708"/>
        <w:jc w:val="both"/>
        <w:rPr>
          <w:rFonts w:ascii="Times New Roman" w:hAnsi="Times New Roman"/>
          <w:sz w:val="24"/>
          <w:szCs w:val="24"/>
        </w:rPr>
      </w:pPr>
      <w:r w:rsidRPr="00FF12C5">
        <w:rPr>
          <w:rFonts w:ascii="Times New Roman" w:hAnsi="Times New Roman"/>
          <w:sz w:val="24"/>
          <w:szCs w:val="24"/>
        </w:rPr>
        <w:t>Pasūtītājs</w:t>
      </w:r>
      <w:r>
        <w:rPr>
          <w:rFonts w:ascii="Times New Roman" w:hAnsi="Times New Roman"/>
          <w:sz w:val="24"/>
          <w:szCs w:val="24"/>
        </w:rPr>
        <w:t xml:space="preserve"> </w:t>
      </w:r>
      <w:bookmarkStart w:id="52" w:name="_Hlk163570580"/>
      <w:r>
        <w:rPr>
          <w:rFonts w:ascii="Times New Roman" w:hAnsi="Times New Roman"/>
          <w:sz w:val="24"/>
          <w:szCs w:val="24"/>
        </w:rPr>
        <w:t xml:space="preserve">un attiecībā uz būvprojekta 1. kārtas lokālās tāmes </w:t>
      </w:r>
      <w:r w:rsidRPr="008979D1">
        <w:rPr>
          <w:rFonts w:ascii="Times New Roman" w:hAnsi="Times New Roman"/>
          <w:sz w:val="24"/>
          <w:szCs w:val="24"/>
        </w:rPr>
        <w:t>Nr.5-1“</w:t>
      </w:r>
      <w:r>
        <w:rPr>
          <w:rFonts w:ascii="Times New Roman" w:hAnsi="Times New Roman"/>
          <w:sz w:val="24"/>
          <w:szCs w:val="24"/>
        </w:rPr>
        <w:t xml:space="preserve">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w:t>
      </w:r>
      <w:r>
        <w:rPr>
          <w:rFonts w:ascii="Times New Roman" w:hAnsi="Times New Roman"/>
          <w:sz w:val="24"/>
          <w:szCs w:val="24"/>
        </w:rPr>
        <w:t xml:space="preserve">alizācija- </w:t>
      </w:r>
      <w:proofErr w:type="spellStart"/>
      <w:r>
        <w:rPr>
          <w:rFonts w:ascii="Times New Roman" w:hAnsi="Times New Roman"/>
          <w:sz w:val="24"/>
          <w:szCs w:val="24"/>
        </w:rPr>
        <w:t>ārējā)_Ūdensvads</w:t>
      </w:r>
      <w:proofErr w:type="spellEnd"/>
      <w:r>
        <w:rPr>
          <w:rFonts w:ascii="Times New Roman" w:hAnsi="Times New Roman"/>
          <w:sz w:val="24"/>
          <w:szCs w:val="24"/>
        </w:rPr>
        <w:t>” un Nr.5-2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ārējā)_Sadzīves</w:t>
      </w:r>
      <w:proofErr w:type="spellEnd"/>
      <w:r w:rsidRPr="008979D1">
        <w:rPr>
          <w:rFonts w:ascii="Times New Roman" w:hAnsi="Times New Roman"/>
          <w:sz w:val="24"/>
          <w:szCs w:val="24"/>
        </w:rPr>
        <w:t xml:space="preserve"> kanalizācija</w:t>
      </w:r>
      <w:r>
        <w:rPr>
          <w:rFonts w:ascii="Times New Roman" w:hAnsi="Times New Roman"/>
          <w:sz w:val="24"/>
          <w:szCs w:val="24"/>
        </w:rPr>
        <w:t>“ būvdarbiem arī Pasūtītāja Sadarbības partneris</w:t>
      </w:r>
      <w:r w:rsidRPr="00FF12C5">
        <w:rPr>
          <w:rFonts w:ascii="Times New Roman" w:hAnsi="Times New Roman"/>
          <w:sz w:val="24"/>
          <w:szCs w:val="24"/>
        </w:rPr>
        <w:t xml:space="preserve"> </w:t>
      </w:r>
      <w:bookmarkEnd w:id="52"/>
      <w:r w:rsidRPr="00FF12C5">
        <w:rPr>
          <w:rFonts w:ascii="Times New Roman" w:hAnsi="Times New Roman"/>
          <w:sz w:val="24"/>
          <w:szCs w:val="24"/>
        </w:rPr>
        <w:t xml:space="preserve">5 </w:t>
      </w:r>
      <w:proofErr w:type="gramStart"/>
      <w:r w:rsidRPr="00FF12C5">
        <w:rPr>
          <w:rFonts w:ascii="Times New Roman" w:hAnsi="Times New Roman"/>
          <w:sz w:val="24"/>
          <w:szCs w:val="24"/>
        </w:rPr>
        <w:t>(</w:t>
      </w:r>
      <w:proofErr w:type="gramEnd"/>
      <w:r w:rsidRPr="00FF12C5">
        <w:rPr>
          <w:rFonts w:ascii="Times New Roman" w:hAnsi="Times New Roman"/>
          <w:sz w:val="24"/>
          <w:szCs w:val="24"/>
        </w:rPr>
        <w:t>piecu) darba dienu laikā rakstiskā veidā saskaņo izslēdzamo darbu tāmi, vai sniedz pamatotu atteikumu;</w:t>
      </w:r>
    </w:p>
    <w:p w:rsidR="004E78A8" w:rsidRPr="00FF12C5" w:rsidRDefault="004E78A8" w:rsidP="004E78A8">
      <w:pPr>
        <w:pStyle w:val="Sarakstarindkopa"/>
        <w:numPr>
          <w:ilvl w:val="2"/>
          <w:numId w:val="17"/>
        </w:numPr>
        <w:spacing w:after="0" w:line="240" w:lineRule="auto"/>
        <w:ind w:left="1134" w:hanging="708"/>
        <w:jc w:val="both"/>
        <w:rPr>
          <w:rFonts w:ascii="Times New Roman" w:hAnsi="Times New Roman"/>
          <w:sz w:val="24"/>
          <w:szCs w:val="24"/>
        </w:rPr>
      </w:pPr>
      <w:r w:rsidRPr="00FF12C5">
        <w:rPr>
          <w:rFonts w:ascii="Times New Roman" w:hAnsi="Times New Roman"/>
          <w:sz w:val="24"/>
          <w:szCs w:val="24"/>
        </w:rPr>
        <w:t>pēc tāmes saskaņošanas, Pasūtītājs</w:t>
      </w:r>
      <w:r>
        <w:rPr>
          <w:rFonts w:ascii="Times New Roman" w:hAnsi="Times New Roman"/>
          <w:sz w:val="24"/>
          <w:szCs w:val="24"/>
        </w:rPr>
        <w:t xml:space="preserve"> </w:t>
      </w:r>
      <w:proofErr w:type="gramStart"/>
      <w:r>
        <w:rPr>
          <w:rFonts w:ascii="Times New Roman" w:hAnsi="Times New Roman"/>
          <w:sz w:val="24"/>
          <w:szCs w:val="24"/>
        </w:rPr>
        <w:t>(</w:t>
      </w:r>
      <w:proofErr w:type="gramEnd"/>
      <w:r>
        <w:rPr>
          <w:rFonts w:ascii="Times New Roman" w:hAnsi="Times New Roman"/>
          <w:sz w:val="24"/>
          <w:szCs w:val="24"/>
        </w:rPr>
        <w:t xml:space="preserve">attiecībā uz būvprojekta 1. kārtas lokālās tāmes </w:t>
      </w:r>
      <w:r w:rsidRPr="008979D1">
        <w:rPr>
          <w:rFonts w:ascii="Times New Roman" w:hAnsi="Times New Roman"/>
          <w:sz w:val="24"/>
          <w:szCs w:val="24"/>
        </w:rPr>
        <w:t>Nr.5-1</w:t>
      </w:r>
      <w:r>
        <w:rPr>
          <w:rFonts w:ascii="Times New Roman" w:hAnsi="Times New Roman"/>
          <w:sz w:val="24"/>
          <w:szCs w:val="24"/>
        </w:rPr>
        <w:t xml:space="preserve"> </w:t>
      </w:r>
      <w:r w:rsidRPr="008979D1">
        <w:rPr>
          <w:rFonts w:ascii="Times New Roman" w:hAnsi="Times New Roman"/>
          <w:sz w:val="24"/>
          <w:szCs w:val="24"/>
        </w:rPr>
        <w:t>“</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w:t>
      </w:r>
      <w:r>
        <w:rPr>
          <w:rFonts w:ascii="Times New Roman" w:hAnsi="Times New Roman"/>
          <w:sz w:val="24"/>
          <w:szCs w:val="24"/>
        </w:rPr>
        <w:t xml:space="preserve">alizācija- </w:t>
      </w:r>
      <w:proofErr w:type="spellStart"/>
      <w:r>
        <w:rPr>
          <w:rFonts w:ascii="Times New Roman" w:hAnsi="Times New Roman"/>
          <w:sz w:val="24"/>
          <w:szCs w:val="24"/>
        </w:rPr>
        <w:t>ārējā)_Ūdensvads</w:t>
      </w:r>
      <w:proofErr w:type="spellEnd"/>
      <w:r>
        <w:rPr>
          <w:rFonts w:ascii="Times New Roman" w:hAnsi="Times New Roman"/>
          <w:sz w:val="24"/>
          <w:szCs w:val="24"/>
        </w:rPr>
        <w:t>” un Nr.5-2 “</w:t>
      </w:r>
      <w:proofErr w:type="spellStart"/>
      <w:r w:rsidRPr="008979D1">
        <w:rPr>
          <w:rFonts w:ascii="Times New Roman" w:hAnsi="Times New Roman"/>
          <w:sz w:val="24"/>
          <w:szCs w:val="24"/>
        </w:rPr>
        <w:t>Inženierrisinājumu</w:t>
      </w:r>
      <w:proofErr w:type="spellEnd"/>
      <w:r w:rsidRPr="008979D1">
        <w:rPr>
          <w:rFonts w:ascii="Times New Roman" w:hAnsi="Times New Roman"/>
          <w:sz w:val="24"/>
          <w:szCs w:val="24"/>
        </w:rPr>
        <w:t xml:space="preserve"> daļa (UKT - Ūdensapgāde un kanalizācija- </w:t>
      </w:r>
      <w:proofErr w:type="spellStart"/>
      <w:r w:rsidRPr="008979D1">
        <w:rPr>
          <w:rFonts w:ascii="Times New Roman" w:hAnsi="Times New Roman"/>
          <w:sz w:val="24"/>
          <w:szCs w:val="24"/>
        </w:rPr>
        <w:t>ārējā)_Sadzīves</w:t>
      </w:r>
      <w:proofErr w:type="spellEnd"/>
      <w:r w:rsidRPr="008979D1">
        <w:rPr>
          <w:rFonts w:ascii="Times New Roman" w:hAnsi="Times New Roman"/>
          <w:sz w:val="24"/>
          <w:szCs w:val="24"/>
        </w:rPr>
        <w:t xml:space="preserve"> kanalizācija</w:t>
      </w:r>
      <w:r>
        <w:rPr>
          <w:rFonts w:ascii="Times New Roman" w:hAnsi="Times New Roman"/>
          <w:sz w:val="24"/>
          <w:szCs w:val="24"/>
        </w:rPr>
        <w:t>“ būvdarbiem arī Pasūtītāja Sadarbības partneris)</w:t>
      </w:r>
      <w:r w:rsidRPr="00FF12C5">
        <w:rPr>
          <w:rFonts w:ascii="Times New Roman" w:hAnsi="Times New Roman"/>
          <w:sz w:val="24"/>
          <w:szCs w:val="24"/>
        </w:rPr>
        <w:t xml:space="preserve"> un Uzņēmējs noslēdz vienošanos par izslēdzamo darbu aktā minēto darbu izslēgšanu no </w:t>
      </w:r>
      <w:r>
        <w:rPr>
          <w:rFonts w:ascii="Times New Roman" w:hAnsi="Times New Roman"/>
          <w:sz w:val="24"/>
          <w:szCs w:val="24"/>
        </w:rPr>
        <w:t>b</w:t>
      </w:r>
      <w:r w:rsidRPr="00FF12C5">
        <w:rPr>
          <w:rFonts w:ascii="Times New Roman" w:hAnsi="Times New Roman"/>
          <w:sz w:val="24"/>
          <w:szCs w:val="24"/>
        </w:rPr>
        <w:t>ūvdarbu apjoma un pievieno to līgumam.</w:t>
      </w:r>
    </w:p>
    <w:p w:rsidR="004E78A8" w:rsidRPr="00FF12C5" w:rsidRDefault="004E78A8" w:rsidP="004E78A8">
      <w:pPr>
        <w:numPr>
          <w:ilvl w:val="1"/>
          <w:numId w:val="17"/>
        </w:numPr>
        <w:ind w:left="426" w:right="-51" w:hanging="426"/>
        <w:jc w:val="both"/>
      </w:pPr>
      <w:r w:rsidRPr="00FF12C5">
        <w:t xml:space="preserve">Uzņēmējs nav tiesīgs veikt patvaļīgu </w:t>
      </w:r>
      <w:r>
        <w:t>b</w:t>
      </w:r>
      <w:r w:rsidRPr="00FF12C5">
        <w:t xml:space="preserve">ūvdarbu </w:t>
      </w:r>
      <w:r>
        <w:t xml:space="preserve">satura </w:t>
      </w:r>
      <w:r w:rsidRPr="00FF12C5">
        <w:t>maiņu. Gadījumā, ja Uzņēmējs iesniedz Pasūtītājam aprakstu par nepieciešamajām izmaiņām līgumā, Uzņēmējs norāda to ietekmi uz līgumcenu. Ja Pasūtītājs atzīst Uzņēmēja prasījumu par pamatotu, tiek sagatavotas izmaiņas līgumā, kas stājas spēkā pēc to abpusējas parakstīšanas un kļūst par neatņemamu šī līguma sastāvdaļu.</w:t>
      </w:r>
    </w:p>
    <w:p w:rsidR="004E78A8" w:rsidRPr="00FF12C5" w:rsidRDefault="004E78A8" w:rsidP="004E78A8">
      <w:pPr>
        <w:pStyle w:val="Sarakstarindkopa"/>
        <w:numPr>
          <w:ilvl w:val="1"/>
          <w:numId w:val="17"/>
        </w:numPr>
        <w:spacing w:after="0" w:line="240" w:lineRule="auto"/>
        <w:ind w:left="426" w:hanging="426"/>
        <w:jc w:val="both"/>
        <w:rPr>
          <w:rFonts w:ascii="Times New Roman" w:eastAsia="Times New Roman" w:hAnsi="Times New Roman"/>
          <w:sz w:val="24"/>
          <w:szCs w:val="24"/>
        </w:rPr>
      </w:pPr>
      <w:bookmarkStart w:id="53" w:name="_Hlk156553049"/>
      <w:r w:rsidRPr="00FF12C5">
        <w:rPr>
          <w:rFonts w:ascii="Times New Roman" w:hAnsi="Times New Roman"/>
          <w:sz w:val="24"/>
          <w:szCs w:val="24"/>
        </w:rPr>
        <w:t xml:space="preserve">Ja Uzņēmējs piedāvā izmantot ekvivalentus produktus to vietā, kas ir norādīti līguma dokumentos, Uzņēmējam ir jāiesniedz šādi alternatīvie produkti iepriekšējam Pasūtītāja apstiprinājumam. Uzņēmējam ir jānodrošina pierādījumi produktu savstarpējai aizstājamībai un jāsedz visi izdevumi, kas radušies sakarā ar savstarpējās aizvietojamības izpēti. Līguma dokumentos norādīto produktu aizstāšana ar ekvivalentiem produktiem ir </w:t>
      </w:r>
      <w:r w:rsidRPr="00FF12C5">
        <w:rPr>
          <w:rFonts w:ascii="Times New Roman" w:hAnsi="Times New Roman"/>
          <w:sz w:val="24"/>
          <w:szCs w:val="24"/>
        </w:rPr>
        <w:lastRenderedPageBreak/>
        <w:t>pieļaujama situācijā, ja ražotājs ir pārtraucis ražot konkrēto produktu, vai Uzņēmēja piedāvātais ir tādas pašas vai labākas kvalitātes. Pasūtītājam ir tiesības, bet nav pienākums apstiprināt alternatīvu produktu pielietojumu, turklāt šāds saskaņojums nav obligāts priekšnosacījums līgumcenas palielināšanai.</w:t>
      </w:r>
    </w:p>
    <w:bookmarkEnd w:id="53"/>
    <w:p w:rsidR="004E78A8" w:rsidRPr="00654111" w:rsidRDefault="004E78A8" w:rsidP="004E78A8">
      <w:pPr>
        <w:pStyle w:val="Sarakstarindkopa"/>
        <w:numPr>
          <w:ilvl w:val="1"/>
          <w:numId w:val="17"/>
        </w:numPr>
        <w:spacing w:after="0" w:line="240" w:lineRule="auto"/>
        <w:ind w:left="426" w:hanging="426"/>
        <w:jc w:val="both"/>
        <w:rPr>
          <w:rFonts w:ascii="Times New Roman" w:hAnsi="Times New Roman"/>
          <w:sz w:val="24"/>
          <w:szCs w:val="24"/>
        </w:rPr>
      </w:pPr>
      <w:r w:rsidRPr="00654111">
        <w:rPr>
          <w:rFonts w:ascii="Times New Roman" w:eastAsia="Times New Roman" w:hAnsi="Times New Roman"/>
          <w:sz w:val="24"/>
          <w:szCs w:val="24"/>
        </w:rPr>
        <w:t xml:space="preserve">Par izmaiņām </w:t>
      </w:r>
      <w:r>
        <w:rPr>
          <w:rFonts w:ascii="Times New Roman" w:eastAsia="Times New Roman" w:hAnsi="Times New Roman"/>
          <w:sz w:val="24"/>
          <w:szCs w:val="24"/>
        </w:rPr>
        <w:t>b</w:t>
      </w:r>
      <w:r w:rsidRPr="00654111">
        <w:rPr>
          <w:rFonts w:ascii="Times New Roman" w:eastAsia="Times New Roman" w:hAnsi="Times New Roman"/>
          <w:sz w:val="24"/>
          <w:szCs w:val="24"/>
        </w:rPr>
        <w:t xml:space="preserve">ūvdarbu izpildes termiņā līdzēji vienojas </w:t>
      </w:r>
      <w:r>
        <w:rPr>
          <w:rFonts w:ascii="Times New Roman" w:eastAsia="Times New Roman" w:hAnsi="Times New Roman"/>
          <w:sz w:val="24"/>
          <w:szCs w:val="24"/>
        </w:rPr>
        <w:t xml:space="preserve">šajā </w:t>
      </w:r>
      <w:r w:rsidRPr="00654111">
        <w:rPr>
          <w:rFonts w:ascii="Times New Roman" w:eastAsia="Times New Roman" w:hAnsi="Times New Roman"/>
          <w:sz w:val="24"/>
          <w:szCs w:val="24"/>
        </w:rPr>
        <w:t xml:space="preserve">līgumā noteiktajos </w:t>
      </w:r>
      <w:r w:rsidRPr="00654111">
        <w:rPr>
          <w:rFonts w:ascii="Times New Roman" w:hAnsi="Times New Roman"/>
          <w:sz w:val="24"/>
          <w:szCs w:val="24"/>
        </w:rPr>
        <w:t>gadījumos un kārtībā.</w:t>
      </w:r>
    </w:p>
    <w:p w:rsidR="004E78A8" w:rsidRDefault="004E78A8" w:rsidP="004E78A8">
      <w:pPr>
        <w:pStyle w:val="Sarakstarindkopa"/>
        <w:numPr>
          <w:ilvl w:val="1"/>
          <w:numId w:val="17"/>
        </w:numPr>
        <w:spacing w:after="0" w:line="240" w:lineRule="auto"/>
        <w:ind w:left="426" w:hanging="426"/>
        <w:jc w:val="both"/>
        <w:rPr>
          <w:rFonts w:ascii="Times New Roman" w:hAnsi="Times New Roman"/>
          <w:sz w:val="24"/>
          <w:szCs w:val="24"/>
        </w:rPr>
      </w:pPr>
      <w:r w:rsidRPr="00FF12C5">
        <w:rPr>
          <w:rFonts w:ascii="Times New Roman" w:hAnsi="Times New Roman"/>
          <w:sz w:val="24"/>
          <w:szCs w:val="24"/>
        </w:rPr>
        <w:t>Līguma grozījumi ir pieļaujami arī, lai Iepirkumā izraudzīto Uzņēmēju aizstātu ar citu Iepirkuma dokumentos noteiktajām kvalifikācijas prasībām atbilstošu būvkomersantu saskaņā ar komerctiesību jomas normatīvo aktu noteikumiem par komersantu reorganizāciju un uzņēmuma pāreju, un uz to neattiecas Publ</w:t>
      </w:r>
      <w:r>
        <w:rPr>
          <w:rFonts w:ascii="Times New Roman" w:hAnsi="Times New Roman"/>
          <w:sz w:val="24"/>
          <w:szCs w:val="24"/>
        </w:rPr>
        <w:t xml:space="preserve">isko iepirkumu likuma 42. panta </w:t>
      </w:r>
      <w:r w:rsidRPr="008B70EB">
        <w:rPr>
          <w:rFonts w:ascii="Times New Roman" w:hAnsi="Times New Roman"/>
          <w:sz w:val="24"/>
          <w:szCs w:val="24"/>
        </w:rPr>
        <w:t>otrās daļas 1., 2., 3., 4., 5., 6., 7., 10., 11., 12., 13., 14. punktā</w:t>
      </w:r>
      <w:r w:rsidRPr="00FF12C5">
        <w:rPr>
          <w:rFonts w:ascii="Times New Roman" w:hAnsi="Times New Roman"/>
          <w:sz w:val="24"/>
          <w:szCs w:val="24"/>
        </w:rPr>
        <w:t xml:space="preserve"> minētie pretendentu izslēgšanas noteikumi.</w:t>
      </w:r>
    </w:p>
    <w:p w:rsidR="004E78A8" w:rsidRPr="00FF12C5" w:rsidRDefault="004E78A8" w:rsidP="004E78A8">
      <w:pPr>
        <w:pStyle w:val="Sarakstarindkopa"/>
        <w:spacing w:after="0" w:line="240" w:lineRule="auto"/>
        <w:ind w:left="426"/>
        <w:jc w:val="both"/>
        <w:rPr>
          <w:rFonts w:ascii="Times New Roman" w:hAnsi="Times New Roman"/>
          <w:sz w:val="24"/>
          <w:szCs w:val="24"/>
        </w:rPr>
      </w:pPr>
    </w:p>
    <w:p w:rsidR="004E78A8" w:rsidRPr="00FF12C5" w:rsidRDefault="004E78A8" w:rsidP="004E78A8">
      <w:pPr>
        <w:numPr>
          <w:ilvl w:val="0"/>
          <w:numId w:val="17"/>
        </w:numPr>
        <w:ind w:left="284" w:right="-1" w:hanging="284"/>
        <w:jc w:val="center"/>
        <w:rPr>
          <w:b/>
        </w:rPr>
      </w:pPr>
      <w:r w:rsidRPr="00FF12C5">
        <w:rPr>
          <w:b/>
        </w:rPr>
        <w:t>Līguma izbeigšana</w:t>
      </w:r>
    </w:p>
    <w:p w:rsidR="004E78A8" w:rsidRPr="00FF12C5" w:rsidRDefault="004E78A8" w:rsidP="004E78A8">
      <w:pPr>
        <w:numPr>
          <w:ilvl w:val="1"/>
          <w:numId w:val="17"/>
        </w:numPr>
        <w:ind w:left="426" w:hanging="426"/>
        <w:jc w:val="both"/>
      </w:pPr>
      <w:r w:rsidRPr="00FF12C5">
        <w:t>Līgums var tikt izbeigts līdzējiem vienojoties vai šajā līgumā noteiktajos gadījumos vienpusēji atkāpjoties no tā.</w:t>
      </w:r>
    </w:p>
    <w:p w:rsidR="004E78A8" w:rsidRPr="00FF12C5" w:rsidRDefault="004E78A8" w:rsidP="004E78A8">
      <w:pPr>
        <w:numPr>
          <w:ilvl w:val="1"/>
          <w:numId w:val="17"/>
        </w:numPr>
        <w:ind w:left="426" w:hanging="426"/>
        <w:jc w:val="both"/>
      </w:pPr>
      <w:bookmarkStart w:id="54" w:name="_Hlk505262675"/>
      <w:r w:rsidRPr="00FF12C5">
        <w:t>Pasūtītājs, 10. (desmitajā) darba dienā no rakstiska brīdinājuma izsūtīšanas Uzņēmējam, ja vien šajā termiņā Uzņēmējs nav novērsis norādīto pamatu, ir tiesīgs vienpusēji atkāpties no līgum</w:t>
      </w:r>
      <w:bookmarkEnd w:id="54"/>
      <w:r w:rsidRPr="00FF12C5">
        <w:t xml:space="preserve">a, ja: </w:t>
      </w:r>
    </w:p>
    <w:p w:rsidR="004E78A8" w:rsidRPr="00F047CA" w:rsidRDefault="004E78A8" w:rsidP="004E78A8">
      <w:pPr>
        <w:numPr>
          <w:ilvl w:val="2"/>
          <w:numId w:val="17"/>
        </w:numPr>
        <w:tabs>
          <w:tab w:val="left" w:pos="1701"/>
        </w:tabs>
        <w:ind w:left="993" w:hanging="567"/>
        <w:jc w:val="both"/>
      </w:pPr>
      <w:r>
        <w:t xml:space="preserve">Uzņēmējs līguma </w:t>
      </w:r>
      <w:r w:rsidRPr="003A2A00">
        <w:t>3.2.punktā noteiktajā kārtībā</w:t>
      </w:r>
      <w:r>
        <w:t xml:space="preserve"> nepievieno BIS dokumentus būvdarbu uzsākšanas nosacījumu izpildei</w:t>
      </w:r>
      <w:r w:rsidRPr="00F047CA">
        <w:t>;</w:t>
      </w:r>
    </w:p>
    <w:p w:rsidR="004E78A8" w:rsidRDefault="004E78A8" w:rsidP="004E78A8">
      <w:pPr>
        <w:numPr>
          <w:ilvl w:val="2"/>
          <w:numId w:val="17"/>
        </w:numPr>
        <w:tabs>
          <w:tab w:val="left" w:pos="1701"/>
        </w:tabs>
        <w:ind w:left="993" w:hanging="567"/>
        <w:jc w:val="both"/>
      </w:pPr>
      <w:r>
        <w:t>Uzņēmējs līgumā noteiktajā kārtībā neiesniedz Pasūtītājam pietiekami detalizētu būvdarbu izpildes kalendāro grafiku vai darbu veikšanas projektu;</w:t>
      </w:r>
    </w:p>
    <w:p w:rsidR="004E78A8" w:rsidRPr="00F047CA" w:rsidRDefault="004E78A8" w:rsidP="004E78A8">
      <w:pPr>
        <w:numPr>
          <w:ilvl w:val="2"/>
          <w:numId w:val="17"/>
        </w:numPr>
        <w:tabs>
          <w:tab w:val="left" w:pos="1701"/>
        </w:tabs>
        <w:ind w:left="993" w:hanging="567"/>
        <w:jc w:val="both"/>
      </w:pPr>
      <w:r w:rsidRPr="00F047CA">
        <w:t>Uzņēmējs nav uzsācis</w:t>
      </w:r>
      <w:r>
        <w:t xml:space="preserve"> vai neveic</w:t>
      </w:r>
      <w:r w:rsidRPr="00F047CA">
        <w:t xml:space="preserve"> </w:t>
      </w:r>
      <w:r>
        <w:t>b</w:t>
      </w:r>
      <w:r w:rsidRPr="00F047CA">
        <w:t>ūvdarbus to izpildes kalendāra grafikā paredzētajā termiņā</w:t>
      </w:r>
      <w:r>
        <w:t xml:space="preserve"> vai starptermiņos</w:t>
      </w:r>
      <w:r w:rsidRPr="00F047CA">
        <w:t>, un tas nav saistīts ar nepārvaramas varas vai no Pasūtītāja atkarīgiem apstākļiem;</w:t>
      </w:r>
    </w:p>
    <w:p w:rsidR="004E78A8" w:rsidRPr="00F047CA" w:rsidRDefault="004E78A8" w:rsidP="004E78A8">
      <w:pPr>
        <w:numPr>
          <w:ilvl w:val="2"/>
          <w:numId w:val="17"/>
        </w:numPr>
        <w:tabs>
          <w:tab w:val="left" w:pos="1701"/>
        </w:tabs>
        <w:ind w:left="993" w:hanging="567"/>
        <w:jc w:val="both"/>
      </w:pPr>
      <w:r w:rsidRPr="00F047CA">
        <w:t xml:space="preserve">pēc Pasūtītāja pieprasījuma neatkarīgs eksperts ir konstatējis, ka </w:t>
      </w:r>
      <w:r>
        <w:t>b</w:t>
      </w:r>
      <w:r w:rsidRPr="00F047CA">
        <w:t xml:space="preserve">ūvdarbi tiek veikti neatbilstoši </w:t>
      </w:r>
      <w:r>
        <w:t>b</w:t>
      </w:r>
      <w:r w:rsidRPr="00F047CA">
        <w:t xml:space="preserve">ūvprojektam, vispārpieņemtiem kvalitātes standartiem, vai Latvijas Republikas būvnormatīviem, </w:t>
      </w:r>
      <w:r>
        <w:t>it īpaši, ja tas</w:t>
      </w:r>
      <w:r w:rsidRPr="00F047CA">
        <w:t xml:space="preserve"> varētu negatīvi ietekmēt </w:t>
      </w:r>
      <w:r>
        <w:t>būvo</w:t>
      </w:r>
      <w:r w:rsidRPr="00F047CA">
        <w:t>bjekta tālāko ekspluatāciju</w:t>
      </w:r>
      <w:r>
        <w:t xml:space="preserve">, </w:t>
      </w:r>
      <w:r w:rsidRPr="00F047CA">
        <w:t>Pasūtītāja tiesiskās</w:t>
      </w:r>
      <w:r>
        <w:t>/ekonomiskās</w:t>
      </w:r>
      <w:r w:rsidRPr="00F047CA">
        <w:t xml:space="preserve"> intereses</w:t>
      </w:r>
      <w:r>
        <w:t xml:space="preserve"> </w:t>
      </w:r>
      <w:bookmarkStart w:id="55" w:name="_Hlk156554174"/>
      <w:r>
        <w:t>vai radīt apdraudējumu videi</w:t>
      </w:r>
      <w:bookmarkEnd w:id="55"/>
      <w:r w:rsidRPr="00F047CA">
        <w:t>, un Uzņēmējs to nenovēr</w:t>
      </w:r>
      <w:r>
        <w:t>š</w:t>
      </w:r>
      <w:r w:rsidRPr="00F047CA">
        <w:t xml:space="preserve"> Pasūtītāja norādītā saprātīgā termiņā;</w:t>
      </w:r>
    </w:p>
    <w:p w:rsidR="004E78A8" w:rsidRPr="00F047CA" w:rsidRDefault="004E78A8" w:rsidP="004E78A8">
      <w:pPr>
        <w:numPr>
          <w:ilvl w:val="2"/>
          <w:numId w:val="17"/>
        </w:numPr>
        <w:tabs>
          <w:tab w:val="left" w:pos="1701"/>
        </w:tabs>
        <w:ind w:left="993" w:hanging="567"/>
        <w:jc w:val="both"/>
      </w:pPr>
      <w:r w:rsidRPr="00F047CA">
        <w:t>Uzņēmējs būtiski pārkāpis līgumu vai regulāri un atklāti nepilda savas saistības (t.sk. nenodrošina nepārtrauktu civiltiesiskās apdrošināšanas uzturēšanu spēkā</w:t>
      </w:r>
      <w:r>
        <w:t xml:space="preserve"> atbilstoši Ministru kabineta 2014. gada 19. augusta noteikumu Nr.502 “Noteikumi par </w:t>
      </w:r>
      <w:proofErr w:type="spellStart"/>
      <w:r>
        <w:t>būvspeciālistu</w:t>
      </w:r>
      <w:proofErr w:type="spellEnd"/>
      <w:r>
        <w:t xml:space="preserve"> un būvdarbu veicēju civiltiesiskās atbildības obligāto apdrošināšanu” prasībām, nosakot apdrošināšanas limitu vismaz šajos noteikumos noteiktajā minimālajā apmērā</w:t>
      </w:r>
      <w:r w:rsidRPr="00F047CA">
        <w:t xml:space="preserve">), </w:t>
      </w:r>
      <w:r w:rsidRPr="00F047CA">
        <w:rPr>
          <w:rFonts w:eastAsia="TimesNewRoman"/>
        </w:rPr>
        <w:t>neievēro likumīgus būvuzrauga vai Pasūtītāja norādījumus</w:t>
      </w:r>
      <w:r w:rsidRPr="00F047CA">
        <w:t>, un tas nav saistīts ar nepārvaramas varas vai no Pasūtītāja atkarīgiem apstākļiem;</w:t>
      </w:r>
    </w:p>
    <w:p w:rsidR="004E78A8" w:rsidRPr="00F047CA" w:rsidRDefault="004E78A8" w:rsidP="004E78A8">
      <w:pPr>
        <w:numPr>
          <w:ilvl w:val="2"/>
          <w:numId w:val="17"/>
        </w:numPr>
        <w:tabs>
          <w:tab w:val="left" w:pos="1701"/>
        </w:tabs>
        <w:ind w:left="993" w:hanging="567"/>
        <w:jc w:val="both"/>
      </w:pPr>
      <w:r>
        <w:t>b</w:t>
      </w:r>
      <w:r w:rsidRPr="00F047CA">
        <w:t>ūvdarbu izpildes nokavējums un par to aprēķinātais līgumsods ir sasniedzis 10% no līgumcenas;</w:t>
      </w:r>
    </w:p>
    <w:p w:rsidR="004E78A8" w:rsidRPr="00F047CA" w:rsidRDefault="004E78A8" w:rsidP="004E78A8">
      <w:pPr>
        <w:numPr>
          <w:ilvl w:val="2"/>
          <w:numId w:val="17"/>
        </w:numPr>
        <w:tabs>
          <w:tab w:val="left" w:pos="1701"/>
        </w:tabs>
        <w:ind w:left="993" w:hanging="567"/>
        <w:jc w:val="both"/>
      </w:pPr>
      <w:r w:rsidRPr="00F047CA">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rsidR="004E78A8" w:rsidRPr="00F047CA" w:rsidRDefault="004E78A8" w:rsidP="004E78A8">
      <w:pPr>
        <w:numPr>
          <w:ilvl w:val="2"/>
          <w:numId w:val="17"/>
        </w:numPr>
        <w:tabs>
          <w:tab w:val="left" w:pos="1701"/>
        </w:tabs>
        <w:ind w:left="993" w:hanging="567"/>
        <w:jc w:val="both"/>
      </w:pPr>
      <w:r w:rsidRPr="00F047CA">
        <w:t>Pasūtītājs ir konstatējis Uzņēmēja, tā piesaistīto speciālistu vai apakšuzņēmēju saistību ar būvuzraugu</w:t>
      </w:r>
      <w:r>
        <w:t>.</w:t>
      </w:r>
    </w:p>
    <w:p w:rsidR="004E78A8" w:rsidRPr="005C6977" w:rsidRDefault="004E78A8" w:rsidP="004E78A8">
      <w:pPr>
        <w:pStyle w:val="Sarakstarindkopa"/>
        <w:tabs>
          <w:tab w:val="left" w:pos="1701"/>
        </w:tabs>
        <w:spacing w:after="0" w:line="240" w:lineRule="auto"/>
        <w:ind w:left="426"/>
        <w:jc w:val="both"/>
        <w:rPr>
          <w:rFonts w:ascii="Times New Roman" w:hAnsi="Times New Roman"/>
          <w:sz w:val="24"/>
          <w:szCs w:val="24"/>
        </w:rPr>
      </w:pPr>
      <w:r w:rsidRPr="005C6977">
        <w:rPr>
          <w:rFonts w:ascii="Times New Roman" w:hAnsi="Times New Roman"/>
          <w:sz w:val="24"/>
          <w:szCs w:val="24"/>
        </w:rPr>
        <w:t xml:space="preserve">Pasūtītājs tūlītēji izbeidz līgumu, </w:t>
      </w:r>
      <w:r>
        <w:rPr>
          <w:rFonts w:ascii="Times New Roman" w:hAnsi="Times New Roman"/>
          <w:sz w:val="24"/>
          <w:szCs w:val="24"/>
        </w:rPr>
        <w:t>tiklīdz</w:t>
      </w:r>
      <w:r w:rsidRPr="005C6977">
        <w:rPr>
          <w:rFonts w:ascii="Times New Roman" w:hAnsi="Times New Roman"/>
          <w:sz w:val="24"/>
          <w:szCs w:val="24"/>
        </w:rPr>
        <w:t xml:space="preserve"> konstatē, ka 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rsidR="004E78A8" w:rsidRDefault="004E78A8" w:rsidP="004E78A8">
      <w:pPr>
        <w:numPr>
          <w:ilvl w:val="1"/>
          <w:numId w:val="17"/>
        </w:numPr>
        <w:ind w:left="426" w:right="-1" w:hanging="426"/>
        <w:jc w:val="both"/>
      </w:pPr>
      <w:r>
        <w:t xml:space="preserve">Izvērtējot lietderības apsvērumus, </w:t>
      </w:r>
      <w:r w:rsidRPr="00922ACF">
        <w:t>Pasūtītājs, bez soda sankcijām, ir tiesīgs atkāpties no līguma, ja</w:t>
      </w:r>
      <w:r>
        <w:t>:</w:t>
      </w:r>
    </w:p>
    <w:p w:rsidR="004E78A8" w:rsidRDefault="004E78A8" w:rsidP="004E78A8">
      <w:pPr>
        <w:pStyle w:val="Sarakstarindkopa"/>
        <w:numPr>
          <w:ilvl w:val="2"/>
          <w:numId w:val="17"/>
        </w:numPr>
        <w:spacing w:after="0" w:line="240" w:lineRule="auto"/>
        <w:ind w:left="993" w:right="-1" w:hanging="567"/>
        <w:jc w:val="both"/>
        <w:rPr>
          <w:rFonts w:ascii="Times New Roman" w:hAnsi="Times New Roman"/>
          <w:sz w:val="24"/>
          <w:szCs w:val="24"/>
        </w:rPr>
      </w:pPr>
      <w:r w:rsidRPr="00E21383">
        <w:rPr>
          <w:rFonts w:ascii="Times New Roman" w:hAnsi="Times New Roman"/>
          <w:sz w:val="24"/>
          <w:szCs w:val="24"/>
        </w:rPr>
        <w:lastRenderedPageBreak/>
        <w:t>Būvdarbu laikā atklājas apstākļi, kas sadārdzina Pasūtītāja realizējamā Kohēzijas fonda projekta izmaksas vairāk nekā par 20 % no līgumcenas;</w:t>
      </w:r>
    </w:p>
    <w:p w:rsidR="004E78A8" w:rsidRDefault="004E78A8" w:rsidP="004E78A8">
      <w:pPr>
        <w:pStyle w:val="Sarakstarindkopa"/>
        <w:numPr>
          <w:ilvl w:val="2"/>
          <w:numId w:val="17"/>
        </w:numPr>
        <w:spacing w:after="0" w:line="240" w:lineRule="auto"/>
        <w:ind w:left="993" w:right="-1" w:hanging="567"/>
        <w:jc w:val="both"/>
        <w:rPr>
          <w:rFonts w:ascii="Times New Roman" w:hAnsi="Times New Roman"/>
          <w:sz w:val="24"/>
          <w:szCs w:val="24"/>
        </w:rPr>
      </w:pPr>
      <w:bookmarkStart w:id="56" w:name="_Hlk156554533"/>
      <w:r w:rsidRPr="00E21383">
        <w:rPr>
          <w:rFonts w:ascii="Times New Roman" w:hAnsi="Times New Roman"/>
          <w:sz w:val="24"/>
          <w:szCs w:val="24"/>
        </w:rPr>
        <w:t>attiecībā uz Pasūtītāju ir pieņemts lēmums par attiecīgā struktūrfondu plānošanas perioda prioritāšu pārskatīšanu, un tādēļ Pasūtītājam ir atteikts, būtiski samazināts vai atcelts ārvalstu finanšu instrumenta finansējums vai aizdevums, ko Pasūtītājs plānoja izmantot līgumā paredzēto maksājuma saistību segšanai</w:t>
      </w:r>
      <w:bookmarkEnd w:id="56"/>
      <w:r w:rsidRPr="00E21383">
        <w:rPr>
          <w:rFonts w:ascii="Times New Roman" w:hAnsi="Times New Roman"/>
          <w:sz w:val="24"/>
          <w:szCs w:val="24"/>
        </w:rPr>
        <w:t>;</w:t>
      </w:r>
    </w:p>
    <w:p w:rsidR="004E78A8" w:rsidRPr="00E21383" w:rsidRDefault="004E78A8" w:rsidP="004E78A8">
      <w:pPr>
        <w:pStyle w:val="Sarakstarindkopa"/>
        <w:numPr>
          <w:ilvl w:val="2"/>
          <w:numId w:val="17"/>
        </w:numPr>
        <w:spacing w:after="0" w:line="240" w:lineRule="auto"/>
        <w:ind w:left="993" w:right="-1" w:hanging="567"/>
        <w:jc w:val="both"/>
        <w:rPr>
          <w:rFonts w:ascii="Times New Roman" w:hAnsi="Times New Roman"/>
          <w:sz w:val="24"/>
          <w:szCs w:val="24"/>
        </w:rPr>
      </w:pPr>
      <w:bookmarkStart w:id="57" w:name="_Hlk156554600"/>
      <w:r w:rsidRPr="00E21383">
        <w:rPr>
          <w:rFonts w:ascii="Times New Roman" w:hAnsi="Times New Roman"/>
          <w:sz w:val="24"/>
          <w:szCs w:val="24"/>
        </w:rPr>
        <w:t>iestājies jebkāds notikums vai apstāklis, kas nav minēts iepriekšējos apakšpunktos, bet kas saprātīgi izslēdz iespēju Pasūtītājam turpināt no līguma izrietošās tiesiskās attiecības.</w:t>
      </w:r>
    </w:p>
    <w:bookmarkEnd w:id="57"/>
    <w:p w:rsidR="004E78A8" w:rsidRPr="00F047CA" w:rsidRDefault="004E78A8" w:rsidP="004E78A8">
      <w:pPr>
        <w:numPr>
          <w:ilvl w:val="1"/>
          <w:numId w:val="17"/>
        </w:numPr>
        <w:ind w:left="426" w:right="-1" w:hanging="426"/>
        <w:jc w:val="both"/>
      </w:pPr>
      <w:r w:rsidRPr="0096194C">
        <w:t xml:space="preserve">Uzņēmējs ar paziņojuma par līguma izbeigšanu saņemšanas dienu pārtrauc </w:t>
      </w:r>
      <w:r>
        <w:t>b</w:t>
      </w:r>
      <w:r w:rsidRPr="0096194C">
        <w:t xml:space="preserve">ūvdarbus (piemērojot 3.9. un 3.10. punktā noteikto </w:t>
      </w:r>
      <w:r>
        <w:t>b</w:t>
      </w:r>
      <w:r w:rsidRPr="0096194C">
        <w:t xml:space="preserve">ūvdarbu apturēšanas kārtību), un Pasūtītāja norādītajā laikā ierodas uz akta sastādīšanu, </w:t>
      </w:r>
      <w:bookmarkStart w:id="58" w:name="_Hlk156554690"/>
      <w:r w:rsidRPr="0096194C">
        <w:t xml:space="preserve">nodod Pasūtītājam izpildīto </w:t>
      </w:r>
      <w:r>
        <w:t>b</w:t>
      </w:r>
      <w:r w:rsidRPr="0096194C">
        <w:t>ūvdarbu daļas izpilddokumentāciju</w:t>
      </w:r>
      <w:bookmarkEnd w:id="58"/>
      <w:r w:rsidRPr="0096194C">
        <w:t xml:space="preserve"> un atbrīvo </w:t>
      </w:r>
      <w:r>
        <w:t>būvo</w:t>
      </w:r>
      <w:r w:rsidRPr="0096194C">
        <w:t xml:space="preserve">bjektu. Ar akta sastādīšanu </w:t>
      </w:r>
      <w:bookmarkStart w:id="59" w:name="_Hlk156554719"/>
      <w:r w:rsidRPr="0096194C">
        <w:t>(arī vienpusēji, ja Uzņēmējs neierodas, vai neparaksta aktu)</w:t>
      </w:r>
      <w:bookmarkEnd w:id="59"/>
      <w:r w:rsidRPr="0096194C">
        <w:t xml:space="preserve"> Pasūtītājs pārņem </w:t>
      </w:r>
      <w:r>
        <w:t>b</w:t>
      </w:r>
      <w:r w:rsidRPr="0096194C">
        <w:t>ūvdarbus savā kontrolē</w:t>
      </w:r>
      <w:proofErr w:type="gramStart"/>
      <w:r w:rsidRPr="0096194C">
        <w:t xml:space="preserve"> un</w:t>
      </w:r>
      <w:proofErr w:type="gramEnd"/>
      <w:r w:rsidRPr="0096194C">
        <w:t xml:space="preserve"> ir tiesīgs pieaicināt citu būvdarbu veicēju</w:t>
      </w:r>
      <w:r>
        <w:t>.</w:t>
      </w:r>
    </w:p>
    <w:p w:rsidR="004E78A8" w:rsidRPr="00F047CA" w:rsidRDefault="004E78A8" w:rsidP="004E78A8">
      <w:pPr>
        <w:numPr>
          <w:ilvl w:val="1"/>
          <w:numId w:val="17"/>
        </w:numPr>
        <w:ind w:left="426" w:right="-1" w:hanging="426"/>
        <w:jc w:val="both"/>
      </w:pPr>
      <w:r w:rsidRPr="00F047CA">
        <w:t xml:space="preserve">Uzņēmējs, 10. (desmitajā) darba dienā no rakstiska brīdinājuma izsūtīšanas Pasūtītājam, ja vien šajā termiņā Pasūtītājs nav novērsis norādīto pamatu, ir tiesīgs vienpusēji atkāpties no līguma, ja Pasūtītājs kavē šajā līgumā paredzētos norēķinus ar Uzņēmēju un nesamaksātā summa sastāda </w:t>
      </w:r>
      <w:r w:rsidRPr="00CB6CD2">
        <w:t>2 (divu) starpposmu maksājumu</w:t>
      </w:r>
      <w:r w:rsidRPr="00F047CA">
        <w:t xml:space="preserve"> vērtību.</w:t>
      </w:r>
    </w:p>
    <w:p w:rsidR="004E78A8" w:rsidRDefault="004E78A8" w:rsidP="004E78A8">
      <w:pPr>
        <w:numPr>
          <w:ilvl w:val="1"/>
          <w:numId w:val="17"/>
        </w:numPr>
        <w:ind w:left="426" w:right="-1" w:hanging="426"/>
        <w:jc w:val="both"/>
      </w:pPr>
      <w:r w:rsidRPr="00F047CA">
        <w:t xml:space="preserve">Izbeidzot līgumu pirms termiņa, līdzēju sastādītajā aktā fiksē faktiski izpildīto </w:t>
      </w:r>
      <w:r>
        <w:t>b</w:t>
      </w:r>
      <w:r w:rsidRPr="00F047CA">
        <w:t xml:space="preserve">ūvdarbu apjomu, kvalitāti un vērtību. Pasūtītājs pieņem un </w:t>
      </w:r>
      <w:bookmarkStart w:id="60" w:name="_Hlk156554804"/>
      <w:r>
        <w:t xml:space="preserve">10 (desmit) darba dienu laikā no rēķina saņemšanas </w:t>
      </w:r>
      <w:bookmarkEnd w:id="60"/>
      <w:r w:rsidRPr="00F047CA">
        <w:t xml:space="preserve">apmaksā </w:t>
      </w:r>
      <w:r>
        <w:t>b</w:t>
      </w:r>
      <w:r w:rsidRPr="00F047CA">
        <w:t>ūvdarbus apjomā, kādā tie ir veikti un nodoti atbilstoši līgumam, un, ir turpmāk izmantojami būvniecības ieceres īstenošanai</w:t>
      </w:r>
      <w:r>
        <w:t xml:space="preserve">, kā arī sedz Uzņēmēja izdevumus par būvdarbu izpildes nodrošināšanai iegādāto būvizstrādājumu vērtību, ja šādu iekārtu un materiālu piegādes ir atbilstoši saskaņotas ar Pasūtītāju un attiecībā uz būvprojekta 1. kārtas lokālās tāmes </w:t>
      </w:r>
      <w:r w:rsidRPr="008979D1">
        <w:t>Nr.5-1</w:t>
      </w:r>
      <w:r>
        <w:t xml:space="preserve"> </w:t>
      </w:r>
      <w:r w:rsidRPr="008979D1">
        <w:t>“</w:t>
      </w:r>
      <w:proofErr w:type="spellStart"/>
      <w:r w:rsidRPr="008979D1">
        <w:t>Inženierrisinājumu</w:t>
      </w:r>
      <w:proofErr w:type="spellEnd"/>
      <w:r w:rsidRPr="008979D1">
        <w:t xml:space="preserve"> daļa (UKT - Ūdensapgāde un kanalizācija- </w:t>
      </w:r>
      <w:proofErr w:type="spellStart"/>
      <w:r w:rsidRPr="008979D1">
        <w:t>ārējā)_Ūdensvads</w:t>
      </w:r>
      <w:proofErr w:type="spellEnd"/>
      <w:r w:rsidRPr="008979D1">
        <w:t xml:space="preserve">” un </w:t>
      </w:r>
      <w:r>
        <w:t xml:space="preserve"> Nr.5-2 “</w:t>
      </w:r>
      <w:proofErr w:type="spellStart"/>
      <w:r w:rsidRPr="008979D1">
        <w:t>Inženierrisinājumu</w:t>
      </w:r>
      <w:proofErr w:type="spellEnd"/>
      <w:r w:rsidRPr="008979D1">
        <w:t xml:space="preserve"> daļa (UKT - Ūdensapgāde un kanalizācija- </w:t>
      </w:r>
      <w:proofErr w:type="spellStart"/>
      <w:r w:rsidRPr="008979D1">
        <w:t>ārējā)_Sadzīves</w:t>
      </w:r>
      <w:proofErr w:type="spellEnd"/>
      <w:r w:rsidRPr="008979D1">
        <w:t xml:space="preserve"> kanalizācija</w:t>
      </w:r>
      <w:r>
        <w:t>“ būvdarbiem arī Pasūtītāja Sadarbības partneri, vai ir paredzētas iestrādei līguma izbeigšanas mēnesī, iekārtas un materiāli ir nogādāti un pienācīgi noglabāti būvobjektā un nodrošināti pret zaudējumiem, bojājumiem vai nolietošanos, kā arī Uzņēmējs ir iesniedzis to iegādi apliecinošus dokumentus, atbilstības deklarācijas un apliecinājumu par to, ka iekārtas un materiāli nav apgrūtināti ar lietu tiesībām</w:t>
      </w:r>
      <w:r w:rsidRPr="00F047CA">
        <w:t xml:space="preserve">. Šī punkta nosacījumi nav piemērojami, ja līdzēji nevienojas par izpildīto </w:t>
      </w:r>
      <w:r>
        <w:t>b</w:t>
      </w:r>
      <w:r w:rsidRPr="00F047CA">
        <w:t>ūvdarbu apmaksājamo vērtību 10 (desmit) darba dienu laikā no līguma izbeigšanas.</w:t>
      </w:r>
    </w:p>
    <w:p w:rsidR="004E78A8" w:rsidRPr="00F047CA" w:rsidRDefault="004E78A8" w:rsidP="004E78A8">
      <w:pPr>
        <w:ind w:left="426" w:right="-1"/>
        <w:jc w:val="both"/>
      </w:pPr>
    </w:p>
    <w:p w:rsidR="004E78A8" w:rsidRPr="00336E6B" w:rsidRDefault="004E78A8" w:rsidP="004E78A8">
      <w:pPr>
        <w:numPr>
          <w:ilvl w:val="0"/>
          <w:numId w:val="17"/>
        </w:numPr>
        <w:ind w:left="426" w:hanging="426"/>
        <w:jc w:val="center"/>
      </w:pPr>
      <w:r w:rsidRPr="00336E6B">
        <w:rPr>
          <w:b/>
          <w:bCs/>
        </w:rPr>
        <w:t>Garantijas</w:t>
      </w:r>
    </w:p>
    <w:p w:rsidR="004E78A8" w:rsidRPr="00F047CA" w:rsidRDefault="004E78A8" w:rsidP="004E78A8">
      <w:pPr>
        <w:numPr>
          <w:ilvl w:val="1"/>
          <w:numId w:val="17"/>
        </w:numPr>
        <w:ind w:left="567" w:hanging="567"/>
        <w:jc w:val="both"/>
      </w:pPr>
      <w:r w:rsidRPr="00F047CA">
        <w:rPr>
          <w:bCs/>
        </w:rPr>
        <w:t>Uzņēmējs</w:t>
      </w:r>
      <w:r w:rsidRPr="00F047CA">
        <w:t xml:space="preserve"> garantē visu </w:t>
      </w:r>
      <w:r>
        <w:t>b</w:t>
      </w:r>
      <w:r w:rsidRPr="00F047CA">
        <w:t>ūvdarbu izpildi atbilstoši spēkā esošo normatīvo aktu prasībām, augstā kvalitātē, līgumā noteiktajos termiņos un apjomā.</w:t>
      </w:r>
    </w:p>
    <w:p w:rsidR="004E78A8" w:rsidRPr="00F047CA" w:rsidRDefault="004E78A8" w:rsidP="004E78A8">
      <w:pPr>
        <w:numPr>
          <w:ilvl w:val="1"/>
          <w:numId w:val="17"/>
        </w:numPr>
        <w:ind w:left="567" w:hanging="567"/>
        <w:jc w:val="both"/>
      </w:pPr>
      <w:r w:rsidRPr="00F047CA">
        <w:t>Būvdarbu izpildes un garantijas laikā Uzņēmējam ir pienākums atrast defektu cēloņus un sniegt priekšlikumus defektu cēloņu un seku efektīvai novēršanai.</w:t>
      </w:r>
    </w:p>
    <w:p w:rsidR="004E78A8" w:rsidRDefault="004E78A8" w:rsidP="004E78A8">
      <w:pPr>
        <w:numPr>
          <w:ilvl w:val="1"/>
          <w:numId w:val="17"/>
        </w:numPr>
        <w:ind w:left="567" w:hanging="567"/>
        <w:jc w:val="both"/>
      </w:pPr>
      <w:r w:rsidRPr="00F047CA">
        <w:t>Būvdarbu</w:t>
      </w:r>
      <w:r>
        <w:t xml:space="preserve"> </w:t>
      </w:r>
      <w:bookmarkStart w:id="61" w:name="_Hlk156555254"/>
      <w:r>
        <w:t>(un tajos izmantoto būvizstrādājumu)</w:t>
      </w:r>
      <w:r w:rsidRPr="00F047CA">
        <w:t xml:space="preserve"> </w:t>
      </w:r>
      <w:bookmarkEnd w:id="61"/>
      <w:r w:rsidRPr="00F047CA">
        <w:t xml:space="preserve">garantijas </w:t>
      </w:r>
      <w:r w:rsidRPr="002833C6">
        <w:t xml:space="preserve">laiks </w:t>
      </w:r>
      <w:r w:rsidRPr="00F047CA">
        <w:t>no būves pieņemšanas ekspluatācijā dienas, vai (attiecīgi) dienas, kurā līgums izbeigts pirms termiņa</w:t>
      </w:r>
      <w:r>
        <w:t xml:space="preserve">, ir </w:t>
      </w:r>
      <w:r w:rsidRPr="0074665E">
        <w:t xml:space="preserve">60 (sešdesmit) mēneši. </w:t>
      </w:r>
    </w:p>
    <w:p w:rsidR="004E78A8" w:rsidRPr="0074665E" w:rsidRDefault="004E78A8" w:rsidP="004E78A8">
      <w:pPr>
        <w:numPr>
          <w:ilvl w:val="1"/>
          <w:numId w:val="17"/>
        </w:numPr>
        <w:ind w:left="567" w:hanging="567"/>
        <w:jc w:val="both"/>
      </w:pPr>
      <w:r>
        <w:t xml:space="preserve"> Uzņēmējs nodrošina garantijas saistības attiecībā uz Pasūtītāju un tā Sadarbības partneri proporcionāli realizētajiem būvdarbiem </w:t>
      </w:r>
      <w:r w:rsidRPr="005F08EC">
        <w:rPr>
          <w:rFonts w:eastAsia="Arial Unicode MS"/>
          <w:color w:val="000000"/>
          <w:u w:color="000000"/>
          <w:bdr w:val="nil"/>
        </w:rPr>
        <w:t>(un tajos izmantotajiem materiāliem) 2% apmērā no</w:t>
      </w:r>
      <w:r w:rsidRPr="00C91628">
        <w:rPr>
          <w:rFonts w:eastAsia="Arial Unicode MS"/>
          <w:color w:val="000000"/>
          <w:u w:color="000000"/>
          <w:bdr w:val="nil"/>
        </w:rPr>
        <w:t xml:space="preserve"> realizēto Būvdarbu vērtības katrā no kārtām</w:t>
      </w:r>
      <w:r w:rsidRPr="00C91628">
        <w:t>:</w:t>
      </w:r>
    </w:p>
    <w:p w:rsidR="004E78A8" w:rsidRPr="005C1C04" w:rsidRDefault="004E78A8" w:rsidP="004E78A8">
      <w:pPr>
        <w:pStyle w:val="Sarakstarindkopa"/>
        <w:numPr>
          <w:ilvl w:val="2"/>
          <w:numId w:val="17"/>
        </w:numPr>
        <w:spacing w:line="240" w:lineRule="auto"/>
        <w:ind w:left="1276" w:hanging="709"/>
        <w:jc w:val="both"/>
        <w:rPr>
          <w:rFonts w:ascii="Times New Roman" w:eastAsia="Arial Unicode MS" w:hAnsi="Times New Roman"/>
          <w:color w:val="000000"/>
          <w:sz w:val="24"/>
          <w:szCs w:val="24"/>
          <w:u w:color="000000"/>
          <w:bdr w:val="nil"/>
        </w:rPr>
      </w:pPr>
      <w:bookmarkStart w:id="62" w:name="_Hlk156555608"/>
      <w:bookmarkStart w:id="63" w:name="_Hlk156555587"/>
      <w:r w:rsidRPr="005C1C04">
        <w:rPr>
          <w:rFonts w:ascii="Times New Roman" w:eastAsia="Arial Unicode MS" w:hAnsi="Times New Roman"/>
          <w:color w:val="000000"/>
          <w:sz w:val="24"/>
          <w:szCs w:val="24"/>
          <w:u w:color="000000"/>
          <w:bdr w:val="nil"/>
        </w:rPr>
        <w:t>ar</w:t>
      </w:r>
      <w:r w:rsidRPr="005C1C04">
        <w:rPr>
          <w:rFonts w:ascii="Times New Roman" w:eastAsia="Arial Unicode MS" w:hAnsi="Times New Roman"/>
          <w:sz w:val="24"/>
          <w:szCs w:val="24"/>
          <w:u w:color="000000"/>
          <w:bdr w:val="nil"/>
        </w:rPr>
        <w:t xml:space="preserve"> neatsaucamu un beznosacījuma</w:t>
      </w:r>
      <w:r w:rsidRPr="005C1C04">
        <w:rPr>
          <w:rFonts w:ascii="Times New Roman" w:eastAsia="Arial Unicode MS" w:hAnsi="Times New Roman"/>
          <w:color w:val="000000"/>
          <w:sz w:val="24"/>
          <w:szCs w:val="24"/>
          <w:u w:color="000000"/>
          <w:bdr w:val="nil"/>
        </w:rPr>
        <w:t xml:space="preserve"> garantiju </w:t>
      </w:r>
      <w:r w:rsidRPr="005C1C04">
        <w:rPr>
          <w:rFonts w:ascii="Times New Roman" w:eastAsia="Arial Unicode MS" w:hAnsi="Times New Roman"/>
          <w:sz w:val="24"/>
          <w:szCs w:val="24"/>
          <w:u w:color="000000"/>
          <w:bdr w:val="nil"/>
        </w:rPr>
        <w:t>Eiropas Savienības vai Eiropas Ekonomikas zonas valstī reģistrētas kredītiestādes, tās filiāles</w:t>
      </w:r>
      <w:proofErr w:type="gramStart"/>
      <w:r w:rsidRPr="005C1C04">
        <w:rPr>
          <w:rFonts w:ascii="Times New Roman" w:eastAsia="Arial Unicode MS" w:hAnsi="Times New Roman"/>
          <w:sz w:val="24"/>
          <w:szCs w:val="24"/>
          <w:u w:color="000000"/>
          <w:bdr w:val="nil"/>
        </w:rPr>
        <w:t>, vai ārvalstī reģistrētas kredītiestādes filiāles</w:t>
      </w:r>
      <w:proofErr w:type="gramEnd"/>
      <w:r w:rsidRPr="005C1C04">
        <w:rPr>
          <w:rFonts w:ascii="Times New Roman" w:eastAsia="Arial Unicode MS" w:hAnsi="Times New Roman"/>
          <w:sz w:val="24"/>
          <w:szCs w:val="24"/>
          <w:u w:color="000000"/>
          <w:bdr w:val="nil"/>
        </w:rPr>
        <w:t xml:space="preserve"> garantiju, vai ar </w:t>
      </w:r>
    </w:p>
    <w:p w:rsidR="004E78A8" w:rsidRPr="005C1C04" w:rsidRDefault="004E78A8" w:rsidP="004E78A8">
      <w:pPr>
        <w:pStyle w:val="Sarakstarindkopa"/>
        <w:numPr>
          <w:ilvl w:val="2"/>
          <w:numId w:val="17"/>
        </w:numPr>
        <w:spacing w:after="0" w:line="240" w:lineRule="auto"/>
        <w:ind w:left="1276" w:hanging="709"/>
        <w:jc w:val="both"/>
        <w:rPr>
          <w:rFonts w:ascii="Times New Roman" w:eastAsia="Arial Unicode MS" w:hAnsi="Times New Roman"/>
          <w:color w:val="000000"/>
          <w:sz w:val="24"/>
          <w:szCs w:val="24"/>
          <w:u w:color="000000"/>
          <w:bdr w:val="nil"/>
        </w:rPr>
      </w:pPr>
      <w:r w:rsidRPr="005C1C04">
        <w:rPr>
          <w:rFonts w:ascii="Times New Roman" w:eastAsia="Arial Unicode MS" w:hAnsi="Times New Roman"/>
          <w:sz w:val="24"/>
          <w:szCs w:val="24"/>
          <w:u w:color="000000"/>
          <w:bdr w:val="nil"/>
        </w:rPr>
        <w:t>Latvijas Republikā reģistrētas akciju sabiedrības</w:t>
      </w:r>
      <w:proofErr w:type="gramStart"/>
      <w:r w:rsidRPr="005C1C04">
        <w:rPr>
          <w:rFonts w:ascii="Times New Roman" w:eastAsia="Arial Unicode MS" w:hAnsi="Times New Roman"/>
          <w:sz w:val="24"/>
          <w:szCs w:val="24"/>
          <w:u w:color="000000"/>
          <w:bdr w:val="nil"/>
        </w:rPr>
        <w:t>, vai Eiropas</w:t>
      </w:r>
      <w:proofErr w:type="gramEnd"/>
      <w:r w:rsidRPr="005C1C04">
        <w:rPr>
          <w:rFonts w:ascii="Times New Roman" w:eastAsia="Arial Unicode MS" w:hAnsi="Times New Roman"/>
          <w:sz w:val="24"/>
          <w:szCs w:val="24"/>
          <w:u w:color="000000"/>
          <w:bdr w:val="nil"/>
        </w:rPr>
        <w:t xml:space="preserve"> komercsabiedrības, vai savstarpējās apdrošināšanas kooperatīvā sabiedrības, kurai saskaņā ar </w:t>
      </w:r>
      <w:r w:rsidRPr="005C1C04">
        <w:rPr>
          <w:rFonts w:ascii="Times New Roman" w:eastAsia="Arial Unicode MS" w:hAnsi="Times New Roman"/>
          <w:bCs/>
          <w:sz w:val="24"/>
          <w:szCs w:val="24"/>
          <w:u w:color="000000"/>
          <w:bdr w:val="nil"/>
        </w:rPr>
        <w:lastRenderedPageBreak/>
        <w:t>Apdrošināšanas un pārapdrošināšanas</w:t>
      </w:r>
      <w:r w:rsidRPr="005C1C04">
        <w:rPr>
          <w:rFonts w:ascii="Times New Roman" w:eastAsia="Arial Unicode MS" w:hAnsi="Times New Roman"/>
          <w:sz w:val="24"/>
          <w:szCs w:val="24"/>
          <w:u w:color="000000"/>
          <w:bdr w:val="nil"/>
        </w:rPr>
        <w:t xml:space="preserve"> likumu ir tiesības veikt apdrošināšanu, </w:t>
      </w:r>
      <w:r w:rsidRPr="005C1C04">
        <w:rPr>
          <w:rFonts w:ascii="Times New Roman" w:hAnsi="Times New Roman"/>
          <w:sz w:val="24"/>
          <w:szCs w:val="24"/>
          <w:shd w:val="clear" w:color="auto" w:fill="FFFFFF"/>
        </w:rPr>
        <w:t>pirmā pieprasījuma garantijas apdrošināšanas līgumu</w:t>
      </w:r>
      <w:r w:rsidRPr="005C1C04">
        <w:rPr>
          <w:rFonts w:ascii="Times New Roman" w:eastAsia="Arial Unicode MS" w:hAnsi="Times New Roman"/>
          <w:sz w:val="24"/>
          <w:szCs w:val="24"/>
          <w:u w:color="000000"/>
          <w:bdr w:val="nil"/>
        </w:rPr>
        <w:t xml:space="preserve">/polisi </w:t>
      </w:r>
      <w:r w:rsidRPr="005C1C04">
        <w:rPr>
          <w:rFonts w:ascii="Times New Roman" w:hAnsi="Times New Roman"/>
          <w:sz w:val="24"/>
          <w:szCs w:val="24"/>
        </w:rPr>
        <w:t>(bez pašriska)</w:t>
      </w:r>
      <w:r w:rsidRPr="005C1C04">
        <w:rPr>
          <w:rFonts w:ascii="Times New Roman" w:eastAsia="Arial Unicode MS" w:hAnsi="Times New Roman"/>
          <w:sz w:val="24"/>
          <w:szCs w:val="24"/>
          <w:u w:color="000000"/>
          <w:bdr w:val="nil"/>
        </w:rPr>
        <w:t xml:space="preserve">, vai ar </w:t>
      </w:r>
    </w:p>
    <w:p w:rsidR="004E78A8" w:rsidRPr="005C1C04" w:rsidRDefault="004E78A8" w:rsidP="004E78A8">
      <w:pPr>
        <w:pStyle w:val="Sarakstarindkopa"/>
        <w:numPr>
          <w:ilvl w:val="2"/>
          <w:numId w:val="17"/>
        </w:numPr>
        <w:spacing w:after="0" w:line="240" w:lineRule="auto"/>
        <w:ind w:left="1276" w:hanging="709"/>
        <w:jc w:val="both"/>
        <w:rPr>
          <w:rFonts w:ascii="Times New Roman" w:eastAsia="Arial Unicode MS" w:hAnsi="Times New Roman"/>
          <w:color w:val="000000"/>
          <w:sz w:val="24"/>
          <w:szCs w:val="24"/>
          <w:u w:color="000000"/>
          <w:bdr w:val="nil"/>
        </w:rPr>
      </w:pPr>
      <w:r w:rsidRPr="005C1C04">
        <w:rPr>
          <w:rFonts w:ascii="Times New Roman" w:eastAsia="Arial Unicode MS" w:hAnsi="Times New Roman"/>
          <w:sz w:val="24"/>
          <w:szCs w:val="24"/>
          <w:u w:color="000000"/>
          <w:bdr w:val="nil"/>
        </w:rPr>
        <w:t xml:space="preserve">naudas iemaksu Pasūtītāja kontā, vai ar </w:t>
      </w:r>
    </w:p>
    <w:p w:rsidR="004E78A8" w:rsidRPr="005C1C04" w:rsidRDefault="004E78A8" w:rsidP="004E78A8">
      <w:pPr>
        <w:pStyle w:val="Sarakstarindkopa"/>
        <w:numPr>
          <w:ilvl w:val="2"/>
          <w:numId w:val="17"/>
        </w:numPr>
        <w:spacing w:after="0" w:line="240" w:lineRule="auto"/>
        <w:ind w:left="1276" w:hanging="709"/>
        <w:jc w:val="both"/>
        <w:rPr>
          <w:rFonts w:eastAsia="Arial Unicode MS"/>
          <w:color w:val="000000"/>
          <w:u w:color="000000"/>
          <w:bdr w:val="nil"/>
        </w:rPr>
      </w:pPr>
      <w:r w:rsidRPr="008F6E38">
        <w:rPr>
          <w:rFonts w:ascii="Times New Roman" w:eastAsia="Arial Unicode MS" w:hAnsi="Times New Roman"/>
          <w:sz w:val="24"/>
          <w:szCs w:val="24"/>
          <w:u w:color="000000"/>
          <w:bdr w:val="nil"/>
        </w:rPr>
        <w:t>naudas ieturējumu no</w:t>
      </w:r>
      <w:r w:rsidRPr="005C1C04">
        <w:rPr>
          <w:rFonts w:ascii="Times New Roman" w:hAnsi="Times New Roman"/>
          <w:color w:val="414142"/>
          <w:sz w:val="24"/>
          <w:szCs w:val="24"/>
          <w:shd w:val="clear" w:color="auto" w:fill="FFFFFF"/>
        </w:rPr>
        <w:t xml:space="preserve"> </w:t>
      </w:r>
      <w:r w:rsidRPr="005C1C04">
        <w:rPr>
          <w:rFonts w:ascii="Times New Roman" w:hAnsi="Times New Roman"/>
          <w:sz w:val="24"/>
          <w:szCs w:val="24"/>
          <w:shd w:val="clear" w:color="auto" w:fill="FFFFFF"/>
        </w:rPr>
        <w:t xml:space="preserve">katrā </w:t>
      </w:r>
      <w:r>
        <w:rPr>
          <w:rFonts w:ascii="Times New Roman" w:hAnsi="Times New Roman"/>
          <w:sz w:val="24"/>
          <w:szCs w:val="24"/>
          <w:shd w:val="clear" w:color="auto" w:fill="FFFFFF"/>
        </w:rPr>
        <w:t>b</w:t>
      </w:r>
      <w:r w:rsidRPr="005C1C04">
        <w:rPr>
          <w:rFonts w:ascii="Times New Roman" w:hAnsi="Times New Roman"/>
          <w:sz w:val="24"/>
          <w:szCs w:val="24"/>
          <w:shd w:val="clear" w:color="auto" w:fill="FFFFFF"/>
        </w:rPr>
        <w:t>ūvdarbu izpildes aktā noteiktās summas.</w:t>
      </w:r>
    </w:p>
    <w:p w:rsidR="004E78A8" w:rsidRDefault="004E78A8" w:rsidP="004E78A8">
      <w:pPr>
        <w:ind w:left="567"/>
        <w:jc w:val="both"/>
      </w:pPr>
      <w:r>
        <w:t>Līdz garantijas nodrošinājuma noformēšanai Pasūtītājs būvdarbu garantiju nodrošina ar pēdējo maksājumu par būvdarbu izpildi.</w:t>
      </w:r>
    </w:p>
    <w:bookmarkEnd w:id="62"/>
    <w:bookmarkEnd w:id="63"/>
    <w:p w:rsidR="004E78A8" w:rsidRDefault="004E78A8" w:rsidP="004E78A8">
      <w:pPr>
        <w:numPr>
          <w:ilvl w:val="1"/>
          <w:numId w:val="17"/>
        </w:numPr>
        <w:ind w:left="567" w:hanging="567"/>
        <w:jc w:val="both"/>
      </w:pPr>
      <w:r>
        <w:t xml:space="preserve">Visā būvdarbu veikšanas periodā un garantijas laika periodā, pēc būvobjekta nodošanas ekspluatācijā, Uzņēmējam ir jānodrošina sava civiltiesiskā atbildības apdrošināšana atbilstoši Ministru kabineta 2014. gada 19. augusta noteikumu Nr.502 “Noteikumi par </w:t>
      </w:r>
      <w:proofErr w:type="spellStart"/>
      <w:r>
        <w:t>būvspeciālistu</w:t>
      </w:r>
      <w:proofErr w:type="spellEnd"/>
      <w:r>
        <w:t xml:space="preserve"> un būvdarbu veicēju civiltiesiskās atbildības obligāto apdrošināšanu” prasībām, nosakot apdrošināšanas limitu vismaz šajos noteikumos noteiktajā minimālajā apmērā,  nosūtot informāciju Pasūtītāja pārstāvim, pievienojot polises prēmijas samaksu apliecinošu dokumentu.</w:t>
      </w:r>
    </w:p>
    <w:p w:rsidR="004E78A8" w:rsidRPr="00FF12C5" w:rsidRDefault="004E78A8" w:rsidP="004E78A8">
      <w:pPr>
        <w:numPr>
          <w:ilvl w:val="1"/>
          <w:numId w:val="17"/>
        </w:numPr>
        <w:ind w:left="567" w:hanging="567"/>
        <w:jc w:val="both"/>
      </w:pPr>
      <w:r w:rsidRPr="00FF12C5">
        <w:t xml:space="preserve">Uzņēmējam ir pienākums, un tas apņemas </w:t>
      </w:r>
      <w:r>
        <w:t>b</w:t>
      </w:r>
      <w:r w:rsidRPr="00FF12C5">
        <w:t xml:space="preserve">ūvdarbu garantijas laikā pēc Pasūtītāja uzaicinājuma vienu reizi piedalīties Pasūtītāja realizētā </w:t>
      </w:r>
      <w:r>
        <w:t xml:space="preserve">Kohēzijas fonda </w:t>
      </w:r>
      <w:r w:rsidRPr="00FF12C5">
        <w:t xml:space="preserve">projekta uzraudzības institūcijas, tostarp, Eiropas Savienības fondu finansējumu kontrolējošās institūcijas, Pasūtītāja vai kompetentas kontrolējošās institūcijas ierosinātā pārbaudē </w:t>
      </w:r>
      <w:r>
        <w:t>izbūvētajā o</w:t>
      </w:r>
      <w:r w:rsidRPr="00FF12C5">
        <w:t>bjektā.</w:t>
      </w:r>
    </w:p>
    <w:p w:rsidR="004E78A8" w:rsidRPr="005C3C05" w:rsidRDefault="004E78A8" w:rsidP="004E78A8">
      <w:pPr>
        <w:numPr>
          <w:ilvl w:val="1"/>
          <w:numId w:val="17"/>
        </w:numPr>
        <w:ind w:left="567" w:hanging="567"/>
        <w:jc w:val="both"/>
      </w:pPr>
      <w:bookmarkStart w:id="64" w:name="_Hlk156556766"/>
      <w:r w:rsidRPr="00FF12C5">
        <w:t>U</w:t>
      </w:r>
      <w:r w:rsidRPr="00FF12C5">
        <w:rPr>
          <w:rFonts w:eastAsia="TimesNewRoman"/>
        </w:rPr>
        <w:t>zņēmēj</w:t>
      </w:r>
      <w:r>
        <w:rPr>
          <w:rFonts w:eastAsia="TimesNewRoman"/>
        </w:rPr>
        <w:t>am ir pienākums</w:t>
      </w:r>
      <w:proofErr w:type="gramStart"/>
      <w:r>
        <w:rPr>
          <w:rFonts w:eastAsia="TimesNewRoman"/>
        </w:rPr>
        <w:t xml:space="preserve"> un</w:t>
      </w:r>
      <w:proofErr w:type="gramEnd"/>
      <w:r>
        <w:rPr>
          <w:rFonts w:eastAsia="TimesNewRoman"/>
        </w:rPr>
        <w:t xml:space="preserve"> tas apņemas</w:t>
      </w:r>
      <w:r w:rsidRPr="00FF12C5">
        <w:rPr>
          <w:rFonts w:eastAsia="TimesNewRoman"/>
        </w:rPr>
        <w:t xml:space="preserve"> garantijas termiņā saņemot Pasūtītāja rakstisku paziņojumu</w:t>
      </w:r>
      <w:r>
        <w:rPr>
          <w:rFonts w:eastAsia="TimesNewRoman"/>
        </w:rPr>
        <w:t xml:space="preserve"> par būvdarbu (t.sk. izmantoto materiālu) defektu</w:t>
      </w:r>
      <w:r w:rsidRPr="00FF12C5">
        <w:rPr>
          <w:rFonts w:eastAsia="TimesNewRoman"/>
        </w:rPr>
        <w:t xml:space="preserve">, </w:t>
      </w:r>
      <w:r>
        <w:rPr>
          <w:rFonts w:eastAsia="TimesNewRoman"/>
        </w:rPr>
        <w:t xml:space="preserve">apsekot izbūvēto objektu un </w:t>
      </w:r>
      <w:r w:rsidRPr="00FF12C5">
        <w:rPr>
          <w:rFonts w:eastAsia="TimesNewRoman"/>
        </w:rPr>
        <w:t>Pasūtītāj</w:t>
      </w:r>
      <w:r>
        <w:rPr>
          <w:rFonts w:eastAsia="TimesNewRoman"/>
        </w:rPr>
        <w:t xml:space="preserve">a </w:t>
      </w:r>
      <w:r w:rsidRPr="00FF12C5">
        <w:rPr>
          <w:rFonts w:eastAsia="TimesNewRoman"/>
        </w:rPr>
        <w:t>norād</w:t>
      </w:r>
      <w:r>
        <w:rPr>
          <w:rFonts w:eastAsia="TimesNewRoman"/>
        </w:rPr>
        <w:t>ītajā</w:t>
      </w:r>
      <w:r w:rsidRPr="00FF12C5">
        <w:rPr>
          <w:rFonts w:eastAsia="TimesNewRoman"/>
        </w:rPr>
        <w:t xml:space="preserve"> </w:t>
      </w:r>
      <w:r>
        <w:rPr>
          <w:rFonts w:eastAsia="TimesNewRoman"/>
        </w:rPr>
        <w:t>termiņā (kāds objektīvi nepieciešams attiecīga apjoma un rakstura darbiem) novērst defektus.</w:t>
      </w:r>
    </w:p>
    <w:p w:rsidR="004E78A8" w:rsidRPr="00F047CA" w:rsidRDefault="004E78A8" w:rsidP="004E78A8">
      <w:pPr>
        <w:numPr>
          <w:ilvl w:val="1"/>
          <w:numId w:val="17"/>
        </w:numPr>
        <w:ind w:left="567" w:hanging="567"/>
        <w:jc w:val="both"/>
      </w:pPr>
      <w:r>
        <w:rPr>
          <w:rFonts w:eastAsia="TimesNewRoman"/>
        </w:rPr>
        <w:t>Domstarpību gadījumā d</w:t>
      </w:r>
      <w:r w:rsidRPr="00F047CA">
        <w:t>efektu konstatēšanai</w:t>
      </w:r>
      <w:r>
        <w:t xml:space="preserve"> un atbildības par tiem noteikšanai</w:t>
      </w:r>
      <w:r w:rsidRPr="00F047CA">
        <w:t xml:space="preserve"> līdzēji </w:t>
      </w:r>
      <w:r>
        <w:t xml:space="preserve">var </w:t>
      </w:r>
      <w:r w:rsidRPr="00F047CA">
        <w:t>pieaicin</w:t>
      </w:r>
      <w:r>
        <w:t>āt</w:t>
      </w:r>
      <w:r w:rsidRPr="00F047CA">
        <w:t xml:space="preserve"> neatkarīgu ekspertu. Izdevumus par eksperta sniegtajiem pakalpojumiem apmaksā līdzējs, kurš saskaņā ar ekspertīzes slēdzienu ir </w:t>
      </w:r>
      <w:r>
        <w:t>atbildīgs</w:t>
      </w:r>
      <w:r w:rsidRPr="00F047CA">
        <w:t>. Ja ekspertīze nekonstatē pārkāpumus</w:t>
      </w:r>
      <w:r>
        <w:t xml:space="preserve"> būvdarbos</w:t>
      </w:r>
      <w:r w:rsidRPr="00F047CA">
        <w:t>, ekspertīzes izdevumus sedz līdzējs, kurš ekspertu ir uzaicinājis.</w:t>
      </w:r>
    </w:p>
    <w:p w:rsidR="004E78A8" w:rsidRPr="00F047CA" w:rsidRDefault="004E78A8" w:rsidP="004E78A8">
      <w:pPr>
        <w:numPr>
          <w:ilvl w:val="1"/>
          <w:numId w:val="17"/>
        </w:numPr>
        <w:suppressAutoHyphens/>
        <w:ind w:left="567" w:hanging="567"/>
        <w:jc w:val="both"/>
      </w:pPr>
      <w:r w:rsidRPr="00F047CA">
        <w:t xml:space="preserve">Pēc defektu novēršanas Uzņēmējs paziņo Pasūtītājam laiku, kad Pasūtītājam jāierodas </w:t>
      </w:r>
      <w:r>
        <w:t>izbūvētajā o</w:t>
      </w:r>
      <w:r w:rsidRPr="00F047CA">
        <w:t>bjektā uz garantijas darbu izpildes akta sastādīšanu.</w:t>
      </w:r>
      <w:r w:rsidRPr="00F047CA">
        <w:rPr>
          <w:rFonts w:eastAsia="TimesNewRoman"/>
        </w:rPr>
        <w:t xml:space="preserve"> Uzņēmēja noteiktais termiņš nedrīkst būt mazāks par 3 (trīs) darba dienām, ja vien līdzēji nevienojas citādi.</w:t>
      </w:r>
    </w:p>
    <w:p w:rsidR="004E78A8" w:rsidRPr="00F047CA" w:rsidRDefault="004E78A8" w:rsidP="004E78A8">
      <w:pPr>
        <w:numPr>
          <w:ilvl w:val="1"/>
          <w:numId w:val="17"/>
        </w:numPr>
        <w:suppressAutoHyphens/>
        <w:ind w:left="709" w:hanging="709"/>
        <w:jc w:val="both"/>
      </w:pPr>
      <w:r w:rsidRPr="00F047CA">
        <w:t xml:space="preserve">Pasūtītājam ir tiesības neparakstīt garantijas darbu izpildes aktu, ja defekts un tā rezultātā nodarītie bojājumi </w:t>
      </w:r>
      <w:r>
        <w:t>izbūvētajam o</w:t>
      </w:r>
      <w:r w:rsidRPr="00F047CA">
        <w:t xml:space="preserve">bjektam pilnībā nav novērsti. </w:t>
      </w:r>
    </w:p>
    <w:bookmarkEnd w:id="64"/>
    <w:p w:rsidR="004E78A8" w:rsidRPr="00F047CA" w:rsidRDefault="004E78A8" w:rsidP="004E78A8">
      <w:pPr>
        <w:numPr>
          <w:ilvl w:val="1"/>
          <w:numId w:val="17"/>
        </w:numPr>
        <w:ind w:left="709" w:hanging="709"/>
        <w:jc w:val="both"/>
      </w:pPr>
      <w:r w:rsidRPr="00F047CA">
        <w:t xml:space="preserve">Ja Uzņēmējs nenovērš </w:t>
      </w:r>
      <w:r w:rsidRPr="00F047CA">
        <w:rPr>
          <w:rFonts w:eastAsia="TimesNewRoman"/>
        </w:rPr>
        <w:t xml:space="preserve">uz garantiju attiecināmo </w:t>
      </w:r>
      <w:r w:rsidRPr="00F047CA">
        <w:t xml:space="preserve">defektu tam </w:t>
      </w:r>
      <w:r w:rsidRPr="00F047CA">
        <w:rPr>
          <w:rFonts w:eastAsia="TimesNewRoman"/>
        </w:rPr>
        <w:t>noteiktajā termiņā un termiņa nokavējums sastāda vismaz 10 (desmit) darba dienas</w:t>
      </w:r>
      <w:r w:rsidRPr="00F047CA">
        <w:t xml:space="preserve">, tad Pasūtītājs ir tiesīgs pieaicināt defekta novēršanai citu personu vai veikt tos pats, iesniedzot Uzņēmējam maksājuma pieprasījumu (rēķinu) attiecīgo izdevumu segšanai. Minētās defektu novēršanas izmaksas var tikt segtas no līguma garantijas termiņa nodrošinājuma. </w:t>
      </w:r>
    </w:p>
    <w:p w:rsidR="004E78A8" w:rsidRPr="00F047CA" w:rsidRDefault="004E78A8" w:rsidP="004E78A8">
      <w:pPr>
        <w:numPr>
          <w:ilvl w:val="1"/>
          <w:numId w:val="17"/>
        </w:numPr>
        <w:ind w:left="709" w:hanging="709"/>
        <w:jc w:val="both"/>
      </w:pPr>
      <w:r w:rsidRPr="00F047CA">
        <w:t xml:space="preserve">Uzņēmējam ir pienākums segt arī tos Pasūtītāja izdevumus par defektu novēršanas izdevumiem, kas pārsniedz garantijas termiņa nodrošinājuma summu. </w:t>
      </w:r>
    </w:p>
    <w:p w:rsidR="004E78A8" w:rsidRPr="00F047CA" w:rsidRDefault="004E78A8" w:rsidP="004E78A8">
      <w:pPr>
        <w:ind w:left="426"/>
        <w:jc w:val="both"/>
      </w:pPr>
    </w:p>
    <w:p w:rsidR="004E78A8" w:rsidRPr="008A72D4" w:rsidRDefault="004E78A8" w:rsidP="004E78A8">
      <w:pPr>
        <w:numPr>
          <w:ilvl w:val="0"/>
          <w:numId w:val="17"/>
        </w:numPr>
        <w:ind w:left="426" w:hanging="426"/>
        <w:jc w:val="center"/>
        <w:rPr>
          <w:b/>
        </w:rPr>
      </w:pPr>
      <w:r w:rsidRPr="008A72D4">
        <w:rPr>
          <w:b/>
        </w:rPr>
        <w:t xml:space="preserve">Fizisko personu datu aizsardzība </w:t>
      </w:r>
    </w:p>
    <w:p w:rsidR="004E78A8" w:rsidRDefault="004E78A8" w:rsidP="004E78A8">
      <w:pPr>
        <w:ind w:left="567" w:hanging="567"/>
        <w:jc w:val="both"/>
      </w:pPr>
      <w:r>
        <w:t xml:space="preserve">11.1. 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w:t>
      </w:r>
      <w:proofErr w:type="gramStart"/>
      <w:r>
        <w:t>(</w:t>
      </w:r>
      <w:proofErr w:type="gramEnd"/>
      <w:r>
        <w:t xml:space="preserve">Vispārīgā datu aizsardzības regula) prasības. </w:t>
      </w:r>
    </w:p>
    <w:p w:rsidR="004E78A8" w:rsidRDefault="004E78A8" w:rsidP="004E78A8">
      <w:pPr>
        <w:ind w:left="567" w:hanging="567"/>
        <w:jc w:val="both"/>
      </w:pPr>
      <w:r>
        <w:t xml:space="preserve">11.2. Līdzējs, kurš nodod otram līdzējam fizisko personu datus apstrādei, atbild par piekrišanas iegūšanu no attiecīgajiem datu subjektiem. </w:t>
      </w:r>
    </w:p>
    <w:p w:rsidR="004E78A8" w:rsidRDefault="004E78A8" w:rsidP="004E78A8">
      <w:pPr>
        <w:ind w:left="567" w:hanging="567"/>
        <w:jc w:val="both"/>
      </w:pPr>
      <w:r>
        <w:t xml:space="preserve">11.3. Līdzēji apņemas nenodot tālāk trešajām personām no otra līdzēja iegūtos fizisko personu datus, izņemot gadījumus, kad līgumā ir noteikts citādāk vai normatīvie akti paredz šādu nodošanu. </w:t>
      </w:r>
    </w:p>
    <w:p w:rsidR="004E78A8" w:rsidRDefault="004E78A8" w:rsidP="004E78A8">
      <w:pPr>
        <w:ind w:left="567" w:hanging="567"/>
        <w:jc w:val="both"/>
      </w:pPr>
      <w:r>
        <w:lastRenderedPageBreak/>
        <w:t xml:space="preserve">11.4. Ja atbilstoši normatīvajiem aktiem līdzējiem rodas pienākums no otra līdzēja saņemtos datus nodot tālāk trešajām personām, to pienākums ir pirms šādas datu nodošanas, ja vien normatīvie akti to neaizliedz, informēt par to otru līdzēju. </w:t>
      </w:r>
    </w:p>
    <w:p w:rsidR="004E78A8" w:rsidRDefault="004E78A8" w:rsidP="004E78A8">
      <w:pPr>
        <w:ind w:left="567" w:hanging="567"/>
        <w:jc w:val="both"/>
      </w:pPr>
      <w:r>
        <w:t xml:space="preserve">11.5. Neskatoties uz 11.3. punktu, Uzņēmējs piekrīt, ka Pasūtītājs nodod no Uzņēmēja saņemtos fizisko personu datus trešajām personām, kas sniedz Pasūtītājam pakalpojumus un ar kurām Pasūtītājs sadarbojas tā darbības un šī līguma izpildes nodrošināšanai. </w:t>
      </w:r>
    </w:p>
    <w:p w:rsidR="004E78A8" w:rsidRPr="00532460" w:rsidRDefault="004E78A8" w:rsidP="004E78A8">
      <w:pPr>
        <w:ind w:left="567" w:hanging="567"/>
        <w:jc w:val="both"/>
      </w:pPr>
      <w:r>
        <w:t xml:space="preserve">11.6. Līdzēji apņemas neglabāt no otra līdzēja saņemtos fizisko personu datus ilgāk, kā tas ir nepieciešams to iegūšanas mērķa sasniegšanai un dokumentu pārvaldības noteikumu izpildīšanai. </w:t>
      </w:r>
    </w:p>
    <w:p w:rsidR="004E78A8" w:rsidRPr="00F047CA" w:rsidRDefault="004E78A8" w:rsidP="004E78A8">
      <w:pPr>
        <w:numPr>
          <w:ilvl w:val="0"/>
          <w:numId w:val="17"/>
        </w:numPr>
        <w:ind w:left="426" w:hanging="426"/>
        <w:jc w:val="center"/>
      </w:pPr>
      <w:r w:rsidRPr="00F047CA">
        <w:rPr>
          <w:b/>
          <w:bCs/>
        </w:rPr>
        <w:t>Līdzēju atbildība</w:t>
      </w:r>
    </w:p>
    <w:p w:rsidR="004E78A8" w:rsidRPr="006D7C4B" w:rsidRDefault="004E78A8" w:rsidP="004E78A8">
      <w:pPr>
        <w:pStyle w:val="Sarakstarindkopa"/>
        <w:keepNext/>
        <w:widowControl w:val="0"/>
        <w:numPr>
          <w:ilvl w:val="1"/>
          <w:numId w:val="17"/>
        </w:numPr>
        <w:pBdr>
          <w:top w:val="nil"/>
          <w:left w:val="nil"/>
          <w:bottom w:val="nil"/>
          <w:right w:val="nil"/>
          <w:between w:val="nil"/>
          <w:bar w:val="nil"/>
        </w:pBdr>
        <w:tabs>
          <w:tab w:val="left" w:pos="993"/>
        </w:tabs>
        <w:spacing w:after="0" w:line="240" w:lineRule="auto"/>
        <w:ind w:left="567" w:hanging="567"/>
        <w:jc w:val="both"/>
        <w:outlineLvl w:val="1"/>
        <w:rPr>
          <w:rFonts w:ascii="Times New Roman" w:eastAsia="Arial Unicode MS" w:hAnsi="Times New Roman"/>
          <w:sz w:val="24"/>
          <w:szCs w:val="24"/>
          <w:u w:color="000000"/>
          <w:bdr w:val="nil"/>
          <w:lang w:eastAsia="lv-LV"/>
        </w:rPr>
      </w:pPr>
      <w:r w:rsidRPr="00F047CA">
        <w:rPr>
          <w:rFonts w:ascii="Times New Roman" w:hAnsi="Times New Roman"/>
          <w:color w:val="000000"/>
          <w:sz w:val="24"/>
          <w:szCs w:val="24"/>
        </w:rPr>
        <w:t xml:space="preserve">Līdzēji ir </w:t>
      </w:r>
      <w:r w:rsidRPr="00F047CA">
        <w:rPr>
          <w:rFonts w:ascii="Times New Roman" w:hAnsi="Times New Roman"/>
          <w:sz w:val="24"/>
          <w:szCs w:val="24"/>
        </w:rPr>
        <w:t>atbildīgi par šajā līgumā norādīto saistību nepildīšanu vai nepienācīgu pildīšanu un uz to attiecināmo Latvijas Republikā spēkā esošo normatīvo aktu neievērošanu. Līdzēj</w:t>
      </w:r>
      <w:r>
        <w:rPr>
          <w:rFonts w:ascii="Times New Roman" w:hAnsi="Times New Roman"/>
          <w:sz w:val="24"/>
          <w:szCs w:val="24"/>
        </w:rPr>
        <w:t>a</w:t>
      </w:r>
      <w:r w:rsidRPr="00F047CA">
        <w:rPr>
          <w:rFonts w:ascii="Times New Roman" w:hAnsi="Times New Roman"/>
          <w:sz w:val="24"/>
          <w:szCs w:val="24"/>
        </w:rPr>
        <w:t xml:space="preserve"> saistības pret otru vai trešajām personām ietver atbildību saskaņā ar Latvijas Republikas normatīvajos aktos noteikto par </w:t>
      </w:r>
      <w:r w:rsidRPr="00532460">
        <w:rPr>
          <w:rFonts w:ascii="Times New Roman" w:hAnsi="Times New Roman"/>
          <w:sz w:val="24"/>
          <w:szCs w:val="24"/>
        </w:rPr>
        <w:t xml:space="preserve">nodarītā kaitējuma vai radīto </w:t>
      </w:r>
      <w:r w:rsidRPr="00F047CA">
        <w:rPr>
          <w:rFonts w:ascii="Times New Roman" w:hAnsi="Times New Roman"/>
          <w:sz w:val="24"/>
          <w:szCs w:val="24"/>
        </w:rPr>
        <w:t>zaudējumu</w:t>
      </w:r>
      <w:r>
        <w:rPr>
          <w:rFonts w:ascii="Times New Roman" w:hAnsi="Times New Roman"/>
          <w:sz w:val="24"/>
          <w:szCs w:val="24"/>
        </w:rPr>
        <w:t xml:space="preserve"> atlīdzināšanu</w:t>
      </w:r>
      <w:r w:rsidRPr="00F047CA">
        <w:rPr>
          <w:rFonts w:ascii="Times New Roman" w:hAnsi="Times New Roman"/>
          <w:sz w:val="24"/>
          <w:szCs w:val="24"/>
        </w:rPr>
        <w:t>.</w:t>
      </w:r>
    </w:p>
    <w:p w:rsidR="004E78A8" w:rsidRDefault="004E78A8" w:rsidP="004E78A8">
      <w:pPr>
        <w:pStyle w:val="Sarakstarindkopa"/>
        <w:numPr>
          <w:ilvl w:val="1"/>
          <w:numId w:val="17"/>
        </w:numPr>
        <w:autoSpaceDE w:val="0"/>
        <w:autoSpaceDN w:val="0"/>
        <w:adjustRightInd w:val="0"/>
        <w:spacing w:after="0" w:line="240" w:lineRule="auto"/>
        <w:ind w:left="567" w:hanging="567"/>
        <w:jc w:val="both"/>
        <w:rPr>
          <w:rFonts w:ascii="Times New Roman" w:hAnsi="Times New Roman"/>
          <w:sz w:val="24"/>
          <w:szCs w:val="24"/>
          <w:lang w:eastAsia="lv-LV"/>
        </w:rPr>
      </w:pPr>
      <w:bookmarkStart w:id="65" w:name="_Hlk156557274"/>
      <w:r w:rsidRPr="00734DB1">
        <w:rPr>
          <w:rFonts w:ascii="Times New Roman" w:hAnsi="Times New Roman"/>
          <w:sz w:val="24"/>
          <w:szCs w:val="24"/>
        </w:rPr>
        <w:t xml:space="preserve">Līgumsodi: </w:t>
      </w:r>
    </w:p>
    <w:p w:rsidR="004E78A8"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rPr>
        <w:t>P</w:t>
      </w:r>
      <w:r w:rsidRPr="00734DB1">
        <w:rPr>
          <w:rFonts w:ascii="Times New Roman" w:hAnsi="Times New Roman"/>
          <w:sz w:val="24"/>
          <w:szCs w:val="24"/>
        </w:rPr>
        <w:t xml:space="preserve">ar līguma izpildei noteiktās kārtības pārkāpšanu Uzņēmējs maksā Pasūtītājam līgumsodu: </w:t>
      </w:r>
    </w:p>
    <w:p w:rsidR="004E78A8" w:rsidRDefault="004E78A8" w:rsidP="004E78A8">
      <w:pPr>
        <w:pStyle w:val="Sarakstarindkopa"/>
        <w:numPr>
          <w:ilvl w:val="3"/>
          <w:numId w:val="17"/>
        </w:numPr>
        <w:autoSpaceDE w:val="0"/>
        <w:autoSpaceDN w:val="0"/>
        <w:adjustRightInd w:val="0"/>
        <w:spacing w:after="0" w:line="240" w:lineRule="auto"/>
        <w:ind w:left="1843" w:hanging="850"/>
        <w:jc w:val="both"/>
        <w:rPr>
          <w:rFonts w:ascii="Times New Roman" w:hAnsi="Times New Roman"/>
          <w:sz w:val="24"/>
          <w:szCs w:val="24"/>
          <w:lang w:eastAsia="lv-LV"/>
        </w:rPr>
      </w:pPr>
      <w:r w:rsidRPr="00734DB1">
        <w:rPr>
          <w:rFonts w:ascii="Times New Roman" w:hAnsi="Times New Roman"/>
          <w:sz w:val="24"/>
          <w:szCs w:val="24"/>
        </w:rPr>
        <w:t>jebkura līgumā noteiktā termiņa kavējuma gadījumā, kuru Pasūtītājs nav attaisnojis, ja tas nav novērsts 5 (piecu) darba dienu laikā pēc attiecīgā termiņa iestāšanās – 0,05% (nulle komats nulle pieci procenti) no līgumcenas par katru kavējuma dienu, sākot ar pirmo termiņa kavējuma dienu, bet ne vairāk kā 10% (desmit procenti) no tās;</w:t>
      </w:r>
    </w:p>
    <w:p w:rsidR="004E78A8" w:rsidRDefault="004E78A8" w:rsidP="004E78A8">
      <w:pPr>
        <w:pStyle w:val="Sarakstarindkopa"/>
        <w:numPr>
          <w:ilvl w:val="3"/>
          <w:numId w:val="17"/>
        </w:numPr>
        <w:autoSpaceDE w:val="0"/>
        <w:autoSpaceDN w:val="0"/>
        <w:adjustRightInd w:val="0"/>
        <w:spacing w:after="0" w:line="240" w:lineRule="auto"/>
        <w:ind w:left="1843" w:hanging="850"/>
        <w:jc w:val="both"/>
        <w:rPr>
          <w:rFonts w:ascii="Times New Roman" w:hAnsi="Times New Roman"/>
          <w:sz w:val="24"/>
          <w:szCs w:val="24"/>
          <w:lang w:eastAsia="lv-LV"/>
        </w:rPr>
      </w:pPr>
      <w:r w:rsidRPr="00734DB1">
        <w:rPr>
          <w:rFonts w:ascii="Times New Roman" w:hAnsi="Times New Roman"/>
          <w:sz w:val="24"/>
          <w:szCs w:val="24"/>
        </w:rPr>
        <w:t xml:space="preserve">par līguma izpildes gala termiņa kavējumu, kā arī gadījumā, ja Pasūtītājs izbeidzis līgumu kādā no </w:t>
      </w:r>
      <w:r w:rsidRPr="00911EA4">
        <w:rPr>
          <w:rFonts w:ascii="Times New Roman" w:hAnsi="Times New Roman"/>
          <w:sz w:val="24"/>
          <w:szCs w:val="24"/>
        </w:rPr>
        <w:t>9.2. punktā</w:t>
      </w:r>
      <w:r w:rsidRPr="00734DB1">
        <w:rPr>
          <w:rFonts w:ascii="Times New Roman" w:hAnsi="Times New Roman"/>
          <w:sz w:val="24"/>
          <w:szCs w:val="24"/>
        </w:rPr>
        <w:t xml:space="preserve"> paredzētā iemesla dēļ - vienreizēju līgumsodu 10% (desmit procenti) apmērā no līgumcenas;</w:t>
      </w:r>
    </w:p>
    <w:p w:rsidR="004E78A8" w:rsidRDefault="004E78A8" w:rsidP="004E78A8">
      <w:pPr>
        <w:pStyle w:val="Sarakstarindkopa"/>
        <w:numPr>
          <w:ilvl w:val="3"/>
          <w:numId w:val="17"/>
        </w:numPr>
        <w:autoSpaceDE w:val="0"/>
        <w:autoSpaceDN w:val="0"/>
        <w:adjustRightInd w:val="0"/>
        <w:spacing w:after="0" w:line="240" w:lineRule="auto"/>
        <w:ind w:left="1843" w:hanging="850"/>
        <w:jc w:val="both"/>
        <w:rPr>
          <w:rFonts w:ascii="Times New Roman" w:hAnsi="Times New Roman"/>
          <w:sz w:val="24"/>
          <w:szCs w:val="24"/>
          <w:lang w:eastAsia="lv-LV"/>
        </w:rPr>
      </w:pPr>
      <w:r w:rsidRPr="00734DB1">
        <w:rPr>
          <w:rFonts w:ascii="Times New Roman" w:hAnsi="Times New Roman"/>
          <w:sz w:val="24"/>
          <w:szCs w:val="24"/>
        </w:rPr>
        <w:t xml:space="preserve">ja Uzņēmējs kavē </w:t>
      </w:r>
      <w:r>
        <w:rPr>
          <w:rFonts w:ascii="Times New Roman" w:hAnsi="Times New Roman"/>
          <w:sz w:val="24"/>
          <w:szCs w:val="24"/>
        </w:rPr>
        <w:t>b</w:t>
      </w:r>
      <w:r w:rsidRPr="00734DB1">
        <w:rPr>
          <w:rFonts w:ascii="Times New Roman" w:hAnsi="Times New Roman"/>
          <w:sz w:val="24"/>
          <w:szCs w:val="24"/>
        </w:rPr>
        <w:t xml:space="preserve">ūvdarbu garantijas perioda ietvaros konstatēto defektu novēršanas uzsākšanu un/vai pabeigšanu – 0,05% (nulle komats nulle pieci procenti) apmērā no garantijas laika nodrošinājuma summas par katru kavējuma dienu; </w:t>
      </w:r>
    </w:p>
    <w:p w:rsidR="004E78A8" w:rsidRDefault="004E78A8" w:rsidP="004E78A8">
      <w:pPr>
        <w:pStyle w:val="Sarakstarindkopa"/>
        <w:numPr>
          <w:ilvl w:val="3"/>
          <w:numId w:val="17"/>
        </w:numPr>
        <w:autoSpaceDE w:val="0"/>
        <w:autoSpaceDN w:val="0"/>
        <w:adjustRightInd w:val="0"/>
        <w:spacing w:after="0" w:line="240" w:lineRule="auto"/>
        <w:ind w:left="1843" w:hanging="850"/>
        <w:jc w:val="both"/>
        <w:rPr>
          <w:rFonts w:ascii="Times New Roman" w:hAnsi="Times New Roman"/>
          <w:sz w:val="24"/>
          <w:szCs w:val="24"/>
          <w:lang w:eastAsia="lv-LV"/>
        </w:rPr>
      </w:pPr>
      <w:r w:rsidRPr="00734DB1">
        <w:rPr>
          <w:rFonts w:ascii="Times New Roman" w:hAnsi="Times New Roman"/>
          <w:sz w:val="24"/>
          <w:szCs w:val="24"/>
        </w:rPr>
        <w:t>par katru tādu līguma prasību pārkāpumu, kas nav saistīts ar termiņa neievērošanu – 200 (divi simti) EUR, bet</w:t>
      </w:r>
      <w:r>
        <w:rPr>
          <w:rFonts w:ascii="Times New Roman" w:hAnsi="Times New Roman"/>
          <w:sz w:val="24"/>
          <w:szCs w:val="24"/>
        </w:rPr>
        <w:t>,</w:t>
      </w:r>
      <w:r w:rsidRPr="00734DB1">
        <w:rPr>
          <w:rFonts w:ascii="Times New Roman" w:hAnsi="Times New Roman"/>
          <w:sz w:val="24"/>
          <w:szCs w:val="24"/>
        </w:rPr>
        <w:t xml:space="preserve"> konstatējot pārkāpumu atkārtoti – 500 (pieci simti) EUR par katru gadījumu</w:t>
      </w:r>
      <w:r>
        <w:rPr>
          <w:rFonts w:ascii="Times New Roman" w:hAnsi="Times New Roman"/>
          <w:sz w:val="24"/>
          <w:szCs w:val="24"/>
        </w:rPr>
        <w:t>.</w:t>
      </w:r>
    </w:p>
    <w:p w:rsidR="004E78A8" w:rsidRPr="00911EA4"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rPr>
        <w:t>V</w:t>
      </w:r>
      <w:r w:rsidRPr="00911EA4">
        <w:rPr>
          <w:rFonts w:ascii="Times New Roman" w:hAnsi="Times New Roman"/>
          <w:sz w:val="24"/>
          <w:szCs w:val="24"/>
        </w:rPr>
        <w:t>iena šī līguma 12.2.1.punktā paredzētā līgumsoda samaksa neatbrīvo Uzņēmēju no pienākuma maksāt citu šajā līguma punktā paredzēto līgumsodu, jo īpaši 12.2.1.1.punktā paredzētā līgumsoda samaksa par Ikmēneša nodošanas termiņa kavējumu neatbrīvo Uzņēmēju no pienākuma maksāt 12.2.1.2.punktā paredzēto līgumsodu par gala termiņa kavējumu</w:t>
      </w:r>
      <w:r>
        <w:rPr>
          <w:rFonts w:ascii="Times New Roman" w:hAnsi="Times New Roman"/>
          <w:sz w:val="24"/>
          <w:szCs w:val="24"/>
        </w:rPr>
        <w:t>.</w:t>
      </w:r>
    </w:p>
    <w:p w:rsidR="004E78A8"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rPr>
        <w:t>J</w:t>
      </w:r>
      <w:r w:rsidRPr="00911EA4">
        <w:rPr>
          <w:rFonts w:ascii="Times New Roman" w:hAnsi="Times New Roman"/>
          <w:sz w:val="24"/>
          <w:szCs w:val="24"/>
        </w:rPr>
        <w:t xml:space="preserve">a Uzņēmējs nesamaksā tam aprēķināto līgumsodu rēķinā noteiktajā termiņā, kas nav īsāks </w:t>
      </w:r>
      <w:r w:rsidRPr="00CB6CD2">
        <w:rPr>
          <w:rFonts w:ascii="Times New Roman" w:hAnsi="Times New Roman"/>
          <w:sz w:val="24"/>
          <w:szCs w:val="24"/>
        </w:rPr>
        <w:t>par 10 (desmit) dienām</w:t>
      </w:r>
      <w:r w:rsidRPr="00911EA4">
        <w:rPr>
          <w:rFonts w:ascii="Times New Roman" w:hAnsi="Times New Roman"/>
          <w:sz w:val="24"/>
          <w:szCs w:val="24"/>
        </w:rPr>
        <w:t xml:space="preserve">, Pasūtītājs to ietur no šajā līgumā paredzētajiem maksājumiem Uzņēmējam kā ieskaitu bezstrīda kārtībā, vai ceļ piedziņas prasību tiesā. </w:t>
      </w:r>
    </w:p>
    <w:bookmarkEnd w:id="65"/>
    <w:p w:rsidR="004E78A8"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sidRPr="00911EA4">
        <w:rPr>
          <w:rFonts w:ascii="Times New Roman" w:hAnsi="Times New Roman"/>
          <w:sz w:val="24"/>
          <w:szCs w:val="24"/>
        </w:rPr>
        <w:t>Uzņēmējs ir tiesīgs prasīt, lai Pasūtītājs maksā līgumsodu par nepamatotu rēķina apmaksas nokavējumu – 0,5% (nulle komats pieci procenti) apmērā no rēķina summas bez PVN par katru nokavējuma dienu, bet ne vairāk kā 10% (desmit procenti) no tās</w:t>
      </w:r>
      <w:r>
        <w:rPr>
          <w:rFonts w:ascii="Times New Roman" w:hAnsi="Times New Roman"/>
          <w:sz w:val="24"/>
          <w:szCs w:val="24"/>
        </w:rPr>
        <w:t>.</w:t>
      </w:r>
      <w:r w:rsidRPr="00911EA4">
        <w:rPr>
          <w:rFonts w:ascii="Times New Roman" w:hAnsi="Times New Roman"/>
          <w:sz w:val="24"/>
          <w:szCs w:val="24"/>
        </w:rPr>
        <w:t xml:space="preserve"> </w:t>
      </w:r>
    </w:p>
    <w:p w:rsidR="004E78A8"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rPr>
        <w:t>L</w:t>
      </w:r>
      <w:r w:rsidRPr="00911EA4">
        <w:rPr>
          <w:rFonts w:ascii="Times New Roman" w:hAnsi="Times New Roman"/>
          <w:sz w:val="24"/>
          <w:szCs w:val="24"/>
        </w:rPr>
        <w:t>īgumsoda samaksa neatbrīvo līdzējus no līgumā paredzēto saistību turpmākas pildīšanas un neizslēdz atbildību par zaudējumu pilna apmēra atlīdzināšanas pienākumu.</w:t>
      </w:r>
    </w:p>
    <w:p w:rsidR="004E78A8"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sidRPr="00175065">
        <w:rPr>
          <w:rFonts w:ascii="Times New Roman" w:hAnsi="Times New Roman"/>
          <w:sz w:val="24"/>
          <w:szCs w:val="24"/>
        </w:rPr>
        <w:t>Ja ir aprēķināts līgumsods un vienlaicīgi par to pašu tiek prasīti zaudējumi, tad zaudējumus var prasīt tikai tādā apmērā, kas pārsniedz aprēķināto līgumsodu.</w:t>
      </w:r>
    </w:p>
    <w:p w:rsidR="004E78A8" w:rsidRDefault="004E78A8" w:rsidP="004E78A8">
      <w:pPr>
        <w:pStyle w:val="Sarakstarindkopa"/>
        <w:numPr>
          <w:ilvl w:val="1"/>
          <w:numId w:val="17"/>
        </w:numPr>
        <w:autoSpaceDE w:val="0"/>
        <w:autoSpaceDN w:val="0"/>
        <w:adjustRightInd w:val="0"/>
        <w:spacing w:after="0" w:line="240" w:lineRule="auto"/>
        <w:ind w:left="567" w:hanging="567"/>
        <w:jc w:val="both"/>
        <w:rPr>
          <w:rFonts w:ascii="Times New Roman" w:hAnsi="Times New Roman"/>
          <w:sz w:val="24"/>
          <w:szCs w:val="24"/>
          <w:lang w:eastAsia="lv-LV"/>
        </w:rPr>
      </w:pPr>
      <w:r w:rsidRPr="00911EA4">
        <w:rPr>
          <w:rFonts w:ascii="Times New Roman" w:hAnsi="Times New Roman"/>
          <w:sz w:val="24"/>
          <w:szCs w:val="24"/>
        </w:rPr>
        <w:t>Zaudējumu atlīdzība:</w:t>
      </w:r>
    </w:p>
    <w:p w:rsidR="004E78A8"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rPr>
        <w:lastRenderedPageBreak/>
        <w:t>K</w:t>
      </w:r>
      <w:r w:rsidRPr="00911EA4">
        <w:rPr>
          <w:rFonts w:ascii="Times New Roman" w:hAnsi="Times New Roman"/>
          <w:sz w:val="24"/>
          <w:szCs w:val="24"/>
        </w:rPr>
        <w:t>atram no līdzējiem pilnā apmērā jāatlīdzina otra zaudējumi (izņemot negūto peļņu), kas radušies tādēļ, ka kāds no līdzējiem nav izpildījis vai ir nepienācīgi izpildījusi līguma saistības, vai pieļāvis citādu prettiesisku vainojamu rīcību.</w:t>
      </w:r>
    </w:p>
    <w:p w:rsidR="004E78A8" w:rsidRPr="00D11EF5"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sidRPr="00D11EF5">
        <w:rPr>
          <w:rFonts w:ascii="Times New Roman" w:eastAsia="TimesNewRoman" w:hAnsi="Times New Roman"/>
          <w:sz w:val="24"/>
          <w:szCs w:val="24"/>
        </w:rPr>
        <w:t xml:space="preserve">Uzņēmējs nodrošina, ka jebkurš bojājums, kas </w:t>
      </w:r>
      <w:r>
        <w:rPr>
          <w:rFonts w:ascii="Times New Roman" w:eastAsia="TimesNewRoman" w:hAnsi="Times New Roman"/>
          <w:sz w:val="24"/>
          <w:szCs w:val="24"/>
        </w:rPr>
        <w:t>b</w:t>
      </w:r>
      <w:r w:rsidRPr="00D11EF5">
        <w:rPr>
          <w:rFonts w:ascii="Times New Roman" w:eastAsia="TimesNewRoman" w:hAnsi="Times New Roman"/>
          <w:sz w:val="24"/>
          <w:szCs w:val="24"/>
        </w:rPr>
        <w:t>ūvdarbu veikšanas ietekmē radīts īpašumam, infrastruktūrai, inženierkomunikācijām vai videi, vienalga, vai minētie bojājumi tika nodarīti aiz nejaušības, vai bija nepieciešama un paredzama rīcība, tiek labots par Uzņēmēja līdzekļiem, izpildot Pasūtītāja pārstāvja, būvuzrauga vai jebkuru citu personu vai institūciju, kas kompetenta apkalpot minētos objektus prasības</w:t>
      </w:r>
      <w:r>
        <w:rPr>
          <w:rFonts w:ascii="Times New Roman" w:eastAsia="TimesNewRoman" w:hAnsi="Times New Roman"/>
          <w:sz w:val="24"/>
          <w:szCs w:val="24"/>
        </w:rPr>
        <w:t>.</w:t>
      </w:r>
    </w:p>
    <w:p w:rsidR="004E78A8"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sidRPr="00911EA4">
        <w:rPr>
          <w:rFonts w:ascii="Times New Roman" w:hAnsi="Times New Roman"/>
          <w:sz w:val="24"/>
          <w:szCs w:val="24"/>
        </w:rPr>
        <w:t>Uzņēmējs apzinās, ka Pasūtītājam ir ārkārtīgi nozīmīga šī līguma realizēšanai plānotā ārējā finansējuma saņemšana, tāpēc Uzņēmējs apņemas pienācīgi veikt visas no tā atkarīgās un tā kontrolē vai ietekmē esošās darbības, lai nekādā veidā netiktu apdraudēta Pasūtītāja iespēja saņemt šo finansējumu. Uzņēmējs atlīdzina Pasūtītājam zaudējumus par piemēroto finanšu korekciju attiecībā uz šo finansējumu, ja tāda tiek piemērota un tās piemērošanā konstatējama Uzņēmēja vaina sakarā ar to, ka tas nav izpildījis</w:t>
      </w:r>
      <w:proofErr w:type="gramStart"/>
      <w:r w:rsidRPr="00911EA4">
        <w:rPr>
          <w:rFonts w:ascii="Times New Roman" w:hAnsi="Times New Roman"/>
          <w:sz w:val="24"/>
          <w:szCs w:val="24"/>
        </w:rPr>
        <w:t xml:space="preserve"> vai nepienācīgi izpildījis</w:t>
      </w:r>
      <w:proofErr w:type="gramEnd"/>
      <w:r>
        <w:rPr>
          <w:rFonts w:ascii="Times New Roman" w:hAnsi="Times New Roman"/>
          <w:sz w:val="24"/>
          <w:szCs w:val="24"/>
        </w:rPr>
        <w:t xml:space="preserve"> (tostarp, kavējis)</w:t>
      </w:r>
      <w:r w:rsidRPr="00911EA4">
        <w:rPr>
          <w:rFonts w:ascii="Times New Roman" w:hAnsi="Times New Roman"/>
          <w:sz w:val="24"/>
          <w:szCs w:val="24"/>
        </w:rPr>
        <w:t xml:space="preserve"> līguma saistības, vai pieļāvis citādu prettiesisku vainojamu rīcību.</w:t>
      </w:r>
    </w:p>
    <w:p w:rsidR="004E78A8" w:rsidRDefault="004E78A8" w:rsidP="004E78A8">
      <w:pPr>
        <w:pStyle w:val="Sarakstarindkopa"/>
        <w:numPr>
          <w:ilvl w:val="1"/>
          <w:numId w:val="17"/>
        </w:numPr>
        <w:autoSpaceDE w:val="0"/>
        <w:autoSpaceDN w:val="0"/>
        <w:adjustRightInd w:val="0"/>
        <w:spacing w:after="0" w:line="240" w:lineRule="auto"/>
        <w:ind w:left="567" w:hanging="567"/>
        <w:jc w:val="both"/>
        <w:rPr>
          <w:rFonts w:ascii="Times New Roman" w:hAnsi="Times New Roman"/>
          <w:sz w:val="24"/>
          <w:szCs w:val="24"/>
          <w:lang w:eastAsia="lv-LV"/>
        </w:rPr>
      </w:pPr>
      <w:r w:rsidRPr="00406442">
        <w:rPr>
          <w:rFonts w:ascii="Times New Roman" w:hAnsi="Times New Roman"/>
          <w:sz w:val="24"/>
          <w:szCs w:val="24"/>
        </w:rPr>
        <w:t xml:space="preserve">Līdzēju prasījumu paziņošanas kārtība: </w:t>
      </w:r>
    </w:p>
    <w:p w:rsidR="004E78A8"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sidRPr="00406442">
        <w:rPr>
          <w:rFonts w:ascii="Times New Roman" w:hAnsi="Times New Roman"/>
          <w:sz w:val="24"/>
          <w:szCs w:val="24"/>
        </w:rPr>
        <w:t>Ja līdzēja ieskatā ir iestājies kāds no šajā līgumā paredzētajiem apstākļiem, kas dod tiesību uz līgumsoda saņemšanu un/vai zaudējumu atlīdzību, līdzēja pienākums ir ne vēlāk kā 10 (desmit) darba dienu laikā no attiecīgā apstākļa iestāšanās brīža rakstveidā vērsties pie otra ar paziņojumu par līgumsoda un/vai zaudējumu atlīdzības pieprasījumu, detalizēti norādot apstākļus, kas līdzēja ieskatā dod tam tiesības uz līgumsodu/ zaudējumu atlīdzību.</w:t>
      </w:r>
    </w:p>
    <w:p w:rsidR="004E78A8" w:rsidRPr="00406442" w:rsidRDefault="004E78A8" w:rsidP="004E78A8">
      <w:pPr>
        <w:pStyle w:val="Sarakstarindkopa"/>
        <w:numPr>
          <w:ilvl w:val="1"/>
          <w:numId w:val="17"/>
        </w:numPr>
        <w:autoSpaceDE w:val="0"/>
        <w:autoSpaceDN w:val="0"/>
        <w:adjustRightInd w:val="0"/>
        <w:spacing w:after="0" w:line="240" w:lineRule="auto"/>
        <w:ind w:left="567" w:hanging="567"/>
        <w:jc w:val="both"/>
        <w:rPr>
          <w:lang w:eastAsia="lv-LV"/>
        </w:rPr>
      </w:pPr>
      <w:r w:rsidRPr="00406442">
        <w:rPr>
          <w:rFonts w:ascii="Times New Roman" w:hAnsi="Times New Roman"/>
          <w:sz w:val="24"/>
          <w:szCs w:val="24"/>
        </w:rPr>
        <w:t xml:space="preserve">Trešo personu prasījumi: </w:t>
      </w:r>
    </w:p>
    <w:p w:rsidR="004E78A8" w:rsidRPr="00406442" w:rsidRDefault="004E78A8" w:rsidP="004E78A8">
      <w:pPr>
        <w:pStyle w:val="Sarakstarindkopa"/>
        <w:numPr>
          <w:ilvl w:val="2"/>
          <w:numId w:val="17"/>
        </w:numPr>
        <w:autoSpaceDE w:val="0"/>
        <w:autoSpaceDN w:val="0"/>
        <w:adjustRightInd w:val="0"/>
        <w:spacing w:after="0" w:line="240" w:lineRule="auto"/>
        <w:ind w:left="1276" w:hanging="709"/>
        <w:jc w:val="both"/>
        <w:rPr>
          <w:lang w:eastAsia="lv-LV"/>
        </w:rPr>
      </w:pPr>
      <w:r w:rsidRPr="00406442">
        <w:rPr>
          <w:rFonts w:ascii="Times New Roman" w:hAnsi="Times New Roman"/>
          <w:sz w:val="24"/>
          <w:szCs w:val="24"/>
        </w:rPr>
        <w:t>Uzņēmēja pienākums ir pilnībā pasargāt Pasūtītāju no jebkādiem trešo personu prasījumiem, kas izriet no vai ir saistīti ar Būv</w:t>
      </w:r>
      <w:r>
        <w:rPr>
          <w:rFonts w:ascii="Times New Roman" w:hAnsi="Times New Roman"/>
          <w:sz w:val="24"/>
          <w:szCs w:val="24"/>
        </w:rPr>
        <w:t>darbiem būvobjektā</w:t>
      </w:r>
      <w:r w:rsidRPr="00406442">
        <w:rPr>
          <w:rFonts w:ascii="Times New Roman" w:hAnsi="Times New Roman"/>
          <w:sz w:val="24"/>
          <w:szCs w:val="24"/>
        </w:rPr>
        <w:t xml:space="preserve"> un/vai šī līguma vai tiesību aktu pārkāpumiem no Uzņēmēja, apakšuzņēmēju vai tā piesaistīto personu puses, vai saistībā ar jebkādu citu vainojamu vai nevērīgu Uzņēmēja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 </w:t>
      </w:r>
    </w:p>
    <w:p w:rsidR="004E78A8" w:rsidRPr="00406442" w:rsidRDefault="004E78A8" w:rsidP="004E78A8">
      <w:pPr>
        <w:pStyle w:val="Sarakstarindkopa"/>
        <w:numPr>
          <w:ilvl w:val="2"/>
          <w:numId w:val="17"/>
        </w:numPr>
        <w:autoSpaceDE w:val="0"/>
        <w:autoSpaceDN w:val="0"/>
        <w:adjustRightInd w:val="0"/>
        <w:spacing w:after="0" w:line="240" w:lineRule="auto"/>
        <w:ind w:left="1276" w:hanging="709"/>
        <w:jc w:val="both"/>
        <w:rPr>
          <w:lang w:eastAsia="lv-LV"/>
        </w:rPr>
      </w:pPr>
      <w:r w:rsidRPr="00406442">
        <w:rPr>
          <w:rFonts w:ascii="Times New Roman" w:hAnsi="Times New Roman"/>
          <w:sz w:val="24"/>
          <w:szCs w:val="24"/>
        </w:rPr>
        <w:t xml:space="preserve">Tāpat Uzņēmējs apņemas pilnībā pasargāt Pasūtītāju no jebkādām kompetentu iestāžu piemērotām sankcijām, kas izriet no vai ir saistītas ar </w:t>
      </w:r>
      <w:r>
        <w:rPr>
          <w:rFonts w:ascii="Times New Roman" w:hAnsi="Times New Roman"/>
          <w:sz w:val="24"/>
          <w:szCs w:val="24"/>
        </w:rPr>
        <w:t>b</w:t>
      </w:r>
      <w:r w:rsidRPr="00406442">
        <w:rPr>
          <w:rFonts w:ascii="Times New Roman" w:hAnsi="Times New Roman"/>
          <w:sz w:val="24"/>
          <w:szCs w:val="24"/>
        </w:rPr>
        <w:t>ūv</w:t>
      </w:r>
      <w:r>
        <w:rPr>
          <w:rFonts w:ascii="Times New Roman" w:hAnsi="Times New Roman"/>
          <w:sz w:val="24"/>
          <w:szCs w:val="24"/>
        </w:rPr>
        <w:t>darbiem būvobjektā</w:t>
      </w:r>
      <w:r w:rsidRPr="00406442">
        <w:rPr>
          <w:rFonts w:ascii="Times New Roman" w:hAnsi="Times New Roman"/>
          <w:sz w:val="24"/>
          <w:szCs w:val="24"/>
        </w:rPr>
        <w:t xml:space="preserve"> un/vai šī līguma vai tiesību aktu pārkāpumiem no Uzņēmēja vai tā piesaistīto personu puses, vai saistībā ar jebkādu citu vainojamu vai nevērīgu Uzņēmēja vai tā piesaistīto personu darbību vai bezdarbību.</w:t>
      </w:r>
    </w:p>
    <w:p w:rsidR="004E78A8"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rPr>
        <w:t>L</w:t>
      </w:r>
      <w:r w:rsidRPr="00406442">
        <w:rPr>
          <w:rFonts w:ascii="Times New Roman" w:hAnsi="Times New Roman"/>
          <w:sz w:val="24"/>
          <w:szCs w:val="24"/>
        </w:rPr>
        <w:t xml:space="preserve">īguma 12.5.1. un 12.5.2.punktos minētajos gadījumos Uzņēmēja pienākums ir nepieļaut Pasūtītāja iesaistīšanu šādos procesos un šādu prasījumu izvirzīšanu pret Pasūtītāju, bet, ja Pasūtītājs ticis iesaistīts </w:t>
      </w:r>
      <w:proofErr w:type="gramStart"/>
      <w:r w:rsidRPr="00406442">
        <w:rPr>
          <w:rFonts w:ascii="Times New Roman" w:hAnsi="Times New Roman"/>
          <w:sz w:val="24"/>
          <w:szCs w:val="24"/>
        </w:rPr>
        <w:t>un/vai pret Pasūtītāju vērsti</w:t>
      </w:r>
      <w:proofErr w:type="gramEnd"/>
      <w:r w:rsidRPr="00406442">
        <w:rPr>
          <w:rFonts w:ascii="Times New Roman" w:hAnsi="Times New Roman"/>
          <w:sz w:val="24"/>
          <w:szCs w:val="24"/>
        </w:rPr>
        <w:t xml:space="preserve"> šādi prasījumi un/vai piemērotas sankcijas, Uzņēmējs nekavējoties atlīdzina Pasūtītājam visus šajā sakarā radušos zaudējumus, izdevumus un izmaksas, tostarp izdevumus par juridisko palīdzību pilnā apmērā.</w:t>
      </w:r>
    </w:p>
    <w:p w:rsidR="004E78A8" w:rsidRPr="00406442" w:rsidRDefault="004E78A8" w:rsidP="004E78A8">
      <w:pPr>
        <w:pStyle w:val="Sarakstarindkopa"/>
        <w:numPr>
          <w:ilvl w:val="2"/>
          <w:numId w:val="17"/>
        </w:numPr>
        <w:autoSpaceDE w:val="0"/>
        <w:autoSpaceDN w:val="0"/>
        <w:adjustRightInd w:val="0"/>
        <w:spacing w:after="0" w:line="240" w:lineRule="auto"/>
        <w:ind w:left="1276" w:hanging="709"/>
        <w:jc w:val="both"/>
        <w:rPr>
          <w:rFonts w:ascii="Times New Roman" w:hAnsi="Times New Roman"/>
          <w:sz w:val="24"/>
          <w:szCs w:val="24"/>
          <w:lang w:eastAsia="lv-LV"/>
        </w:rPr>
      </w:pPr>
      <w:r w:rsidRPr="00406442">
        <w:rPr>
          <w:rFonts w:ascii="Times New Roman" w:hAnsi="Times New Roman"/>
          <w:sz w:val="24"/>
          <w:szCs w:val="24"/>
        </w:rPr>
        <w:t xml:space="preserve">Ja jebkādas trešo personu pretenzijas, kas </w:t>
      </w:r>
      <w:proofErr w:type="gramStart"/>
      <w:r w:rsidRPr="00406442">
        <w:rPr>
          <w:rFonts w:ascii="Times New Roman" w:hAnsi="Times New Roman"/>
          <w:sz w:val="24"/>
          <w:szCs w:val="24"/>
        </w:rPr>
        <w:t>vērstas pret Pasūtītāju un/vai Uzņēmēju</w:t>
      </w:r>
      <w:proofErr w:type="gramEnd"/>
      <w:r w:rsidRPr="00406442">
        <w:rPr>
          <w:rFonts w:ascii="Times New Roman" w:hAnsi="Times New Roman"/>
          <w:sz w:val="24"/>
          <w:szCs w:val="24"/>
        </w:rPr>
        <w:t xml:space="preserve"> kas izriet no vai ir saistītas ar Būvdarbiem</w:t>
      </w:r>
      <w:r>
        <w:rPr>
          <w:rFonts w:ascii="Times New Roman" w:hAnsi="Times New Roman"/>
          <w:sz w:val="24"/>
          <w:szCs w:val="24"/>
        </w:rPr>
        <w:t xml:space="preserve"> būvobjektā</w:t>
      </w:r>
      <w:r w:rsidRPr="00406442">
        <w:rPr>
          <w:rFonts w:ascii="Times New Roman" w:hAnsi="Times New Roman"/>
          <w:sz w:val="24"/>
          <w:szCs w:val="24"/>
        </w:rPr>
        <w:t xml:space="preserve"> un/vai šī līguma vai tiesību aktu pārkāpumiem no Uzņēmēja vai tā piesaistīto personu puses, vai saistībā ar jebkādu citu vainojamu vai nevērīgu Uzņēmēja vai tā piesaistīto personu darbību vai bezdarbību, vai kādi šajā sakarā piemēroti prasības nodrošinājuma vai citādi piespiedu līdzekļi būtiski kaitē Pasūtītāja interesēm (neatkarīgi no tā, vai </w:t>
      </w:r>
      <w:r w:rsidRPr="00406442">
        <w:rPr>
          <w:rFonts w:ascii="Times New Roman" w:hAnsi="Times New Roman"/>
          <w:sz w:val="24"/>
          <w:szCs w:val="24"/>
        </w:rPr>
        <w:lastRenderedPageBreak/>
        <w:t>Pasūtītājs ir attiecīgā procesa dalībnieks), Pasūtītājs, par to rakstveidā paziņojot Uzņēmējam, ir tiesīgs pēc saviem ieskatiem iesaistīties šādu situāciju risināšanā, tai skaitā, bet ne tikai, vienoties ar trešajām personām par izlīgumu. Uzņēmēja pienākums ir atlīdzināt visas Pasūtītājam šajā sakarā radušās izmaksas un izdevumus.</w:t>
      </w:r>
    </w:p>
    <w:p w:rsidR="004E78A8" w:rsidRPr="00FF12C5" w:rsidRDefault="004E78A8" w:rsidP="004E78A8">
      <w:pPr>
        <w:tabs>
          <w:tab w:val="left" w:pos="540"/>
        </w:tabs>
        <w:rPr>
          <w:b/>
          <w:bCs/>
        </w:rPr>
      </w:pPr>
    </w:p>
    <w:p w:rsidR="004E78A8" w:rsidRPr="00FF12C5" w:rsidRDefault="004E78A8" w:rsidP="004E78A8">
      <w:pPr>
        <w:numPr>
          <w:ilvl w:val="0"/>
          <w:numId w:val="17"/>
        </w:numPr>
        <w:shd w:val="clear" w:color="auto" w:fill="FFFFFF"/>
        <w:overflowPunct w:val="0"/>
        <w:autoSpaceDE w:val="0"/>
        <w:autoSpaceDN w:val="0"/>
        <w:ind w:left="426" w:hanging="426"/>
        <w:jc w:val="center"/>
        <w:rPr>
          <w:b/>
          <w:bCs/>
        </w:rPr>
      </w:pPr>
      <w:r w:rsidRPr="00FF12C5">
        <w:rPr>
          <w:b/>
          <w:bCs/>
        </w:rPr>
        <w:t>Nepārvaramas varas apstākļi</w:t>
      </w:r>
    </w:p>
    <w:p w:rsidR="004E78A8" w:rsidRPr="00F047CA" w:rsidRDefault="004E78A8" w:rsidP="004E78A8">
      <w:pPr>
        <w:numPr>
          <w:ilvl w:val="1"/>
          <w:numId w:val="17"/>
        </w:numPr>
        <w:shd w:val="clear" w:color="auto" w:fill="FFFFFF"/>
        <w:overflowPunct w:val="0"/>
        <w:autoSpaceDE w:val="0"/>
        <w:autoSpaceDN w:val="0"/>
        <w:ind w:left="567" w:hanging="567"/>
        <w:jc w:val="both"/>
      </w:pPr>
      <w:r w:rsidRPr="00FF12C5">
        <w:t>Līdzēji tiek atbrīvoti no atbildības par daļēju vai pilnīgu šajā līgumā paredzēto saistību neizpildi, ja šāda neizpilde radusies nepārvaramu ārkārtēja rakstura apstākļu dēļ (nepārvarama vara</w:t>
      </w:r>
      <w:r>
        <w:t>/</w:t>
      </w:r>
      <w:proofErr w:type="spellStart"/>
      <w:r w:rsidRPr="00FF12C5">
        <w:t>force</w:t>
      </w:r>
      <w:proofErr w:type="spellEnd"/>
      <w:r w:rsidRPr="00FF12C5">
        <w:t xml:space="preserve"> </w:t>
      </w:r>
      <w:proofErr w:type="spellStart"/>
      <w:r w:rsidRPr="00FF12C5">
        <w:t>majeure</w:t>
      </w:r>
      <w:proofErr w:type="spellEnd"/>
      <w:r w:rsidRPr="00FF12C5">
        <w:t>), ko attiecīgais līdzējs nevarēja ne paredzēt, ne ietekmēt, ne novērst</w:t>
      </w:r>
      <w:r>
        <w:t xml:space="preserve"> un</w:t>
      </w:r>
      <w:r w:rsidRPr="00FF12C5">
        <w:t xml:space="preserve"> kas konkrēti ietekmējuši šī līguma saistību</w:t>
      </w:r>
      <w:r w:rsidRPr="00F047CA">
        <w:t xml:space="preserve"> izpildi</w:t>
      </w:r>
      <w:r>
        <w:t>.</w:t>
      </w:r>
    </w:p>
    <w:p w:rsidR="004E78A8" w:rsidRPr="00F047CA" w:rsidRDefault="004E78A8" w:rsidP="004E78A8">
      <w:pPr>
        <w:numPr>
          <w:ilvl w:val="1"/>
          <w:numId w:val="17"/>
        </w:numPr>
        <w:shd w:val="clear" w:color="auto" w:fill="FFFFFF"/>
        <w:overflowPunct w:val="0"/>
        <w:autoSpaceDE w:val="0"/>
        <w:autoSpaceDN w:val="0"/>
        <w:ind w:left="567" w:hanging="567"/>
        <w:jc w:val="both"/>
      </w:pPr>
      <w:r w:rsidRPr="00F047CA">
        <w:t>Par nepārvaramas varas apstākli nevar tikt atzīta piegādātāju saistību neizpilde vai nesavlaicīga izpilde.</w:t>
      </w:r>
    </w:p>
    <w:p w:rsidR="004E78A8" w:rsidRPr="00F047CA" w:rsidRDefault="004E78A8" w:rsidP="004E78A8">
      <w:pPr>
        <w:numPr>
          <w:ilvl w:val="1"/>
          <w:numId w:val="17"/>
        </w:numPr>
        <w:shd w:val="clear" w:color="auto" w:fill="FFFFFF"/>
        <w:overflowPunct w:val="0"/>
        <w:autoSpaceDE w:val="0"/>
        <w:autoSpaceDN w:val="0"/>
        <w:ind w:left="567" w:hanging="567"/>
        <w:jc w:val="both"/>
      </w:pPr>
      <w:r w:rsidRPr="00F047CA">
        <w:t xml:space="preserve">Līdzējam, kurš atsaucas uz nepārvaramu varu, par to rakstiskā veidā jāpaziņo otram, tiklīdz šāda paziņošana kļuvusi iespējama, pievienojot jebkādu informāciju, kas apliecina </w:t>
      </w:r>
      <w:r w:rsidRPr="00F047CA">
        <w:rPr>
          <w:iCs/>
        </w:rPr>
        <w:t>nepārvaramas varas</w:t>
      </w:r>
      <w:r w:rsidRPr="00F047CA">
        <w:t xml:space="preserve"> apstākļus un norāda uz to ietekmi uz līguma izpildi. </w:t>
      </w:r>
    </w:p>
    <w:p w:rsidR="004E78A8" w:rsidRPr="00F047CA" w:rsidRDefault="004E78A8" w:rsidP="004E78A8">
      <w:pPr>
        <w:numPr>
          <w:ilvl w:val="1"/>
          <w:numId w:val="17"/>
        </w:numPr>
        <w:shd w:val="clear" w:color="auto" w:fill="FFFFFF"/>
        <w:overflowPunct w:val="0"/>
        <w:autoSpaceDE w:val="0"/>
        <w:autoSpaceDN w:val="0"/>
        <w:ind w:left="567" w:hanging="567"/>
        <w:jc w:val="both"/>
      </w:pPr>
      <w:r w:rsidRPr="00F047CA">
        <w:t xml:space="preserve">Ja minēto </w:t>
      </w:r>
      <w:r w:rsidRPr="00F047CA">
        <w:rPr>
          <w:iCs/>
        </w:rPr>
        <w:t xml:space="preserve"> nepārvaramas varas </w:t>
      </w:r>
      <w:r w:rsidRPr="00F047CA">
        <w:t>apstākļu dēļ Uzņēmēja saistību izpildes nokavējums ir tāds, ka Pasūtītājs vairs nav ieinteresēts līguma izpildē, tas ir tiesīgs no līguma atkāpties. Izbeidzot līgumu šādā gadījumā, katram līdzējam</w:t>
      </w:r>
      <w:r w:rsidRPr="00F047CA">
        <w:rPr>
          <w:b/>
          <w:bCs/>
        </w:rPr>
        <w:t xml:space="preserve"> </w:t>
      </w:r>
      <w:r w:rsidRPr="00F047CA">
        <w:t>ir jāatdod otram tas, ko tas izpildījis vai par izpildīto jāatlīdzina.</w:t>
      </w:r>
    </w:p>
    <w:p w:rsidR="004E78A8" w:rsidRPr="00F047CA" w:rsidRDefault="004E78A8" w:rsidP="004E78A8">
      <w:pPr>
        <w:shd w:val="clear" w:color="auto" w:fill="FFFFFF"/>
        <w:overflowPunct w:val="0"/>
        <w:autoSpaceDE w:val="0"/>
        <w:autoSpaceDN w:val="0"/>
        <w:ind w:left="567"/>
        <w:jc w:val="both"/>
      </w:pPr>
    </w:p>
    <w:p w:rsidR="004E78A8" w:rsidRPr="00F047CA" w:rsidRDefault="004E78A8" w:rsidP="004E78A8">
      <w:pPr>
        <w:numPr>
          <w:ilvl w:val="0"/>
          <w:numId w:val="17"/>
        </w:numPr>
        <w:shd w:val="clear" w:color="auto" w:fill="FFFFFF"/>
        <w:overflowPunct w:val="0"/>
        <w:autoSpaceDE w:val="0"/>
        <w:autoSpaceDN w:val="0"/>
        <w:ind w:left="426" w:hanging="426"/>
        <w:jc w:val="center"/>
      </w:pPr>
      <w:r w:rsidRPr="00F047CA">
        <w:rPr>
          <w:b/>
          <w:bCs/>
        </w:rPr>
        <w:t>Citi noteikumi</w:t>
      </w:r>
    </w:p>
    <w:p w:rsidR="004E78A8" w:rsidRPr="00F047CA" w:rsidRDefault="004E78A8" w:rsidP="004E78A8">
      <w:pPr>
        <w:numPr>
          <w:ilvl w:val="1"/>
          <w:numId w:val="17"/>
        </w:numPr>
        <w:tabs>
          <w:tab w:val="left" w:pos="567"/>
        </w:tabs>
        <w:ind w:left="567" w:hanging="567"/>
        <w:jc w:val="both"/>
      </w:pPr>
      <w:r w:rsidRPr="00F047CA">
        <w:t xml:space="preserve">Līgums </w:t>
      </w:r>
      <w:r w:rsidRPr="00F047CA">
        <w:rPr>
          <w:rFonts w:eastAsia="Arial Unicode MS"/>
          <w:bCs/>
          <w:color w:val="000000"/>
          <w:u w:color="000000"/>
          <w:bdr w:val="nil"/>
        </w:rPr>
        <w:t>stājas spēkā dienā, kad to ir parakstīj</w:t>
      </w:r>
      <w:r>
        <w:rPr>
          <w:rFonts w:eastAsia="Arial Unicode MS"/>
          <w:bCs/>
          <w:color w:val="000000"/>
          <w:u w:color="000000"/>
          <w:bdr w:val="nil"/>
        </w:rPr>
        <w:t>is pēdējais no līdzējiem</w:t>
      </w:r>
      <w:r w:rsidRPr="00F047CA">
        <w:t xml:space="preserve">. Līgums </w:t>
      </w:r>
      <w:r w:rsidRPr="00F047CA">
        <w:rPr>
          <w:rFonts w:eastAsia="Arial Unicode MS"/>
          <w:bCs/>
          <w:color w:val="000000"/>
          <w:u w:color="000000"/>
          <w:bdr w:val="nil"/>
        </w:rPr>
        <w:t>ir spēkā līdz tajā paredzēto saistību pilnīgai izpildei.</w:t>
      </w:r>
    </w:p>
    <w:p w:rsidR="004E78A8" w:rsidRPr="00F047CA" w:rsidRDefault="004E78A8" w:rsidP="004E78A8">
      <w:pPr>
        <w:numPr>
          <w:ilvl w:val="1"/>
          <w:numId w:val="17"/>
        </w:numPr>
        <w:tabs>
          <w:tab w:val="left" w:pos="567"/>
        </w:tabs>
        <w:ind w:left="567" w:hanging="567"/>
        <w:jc w:val="both"/>
      </w:pPr>
      <w:r w:rsidRPr="00F047CA">
        <w:t>L</w:t>
      </w:r>
      <w:r w:rsidRPr="00F047CA">
        <w:rPr>
          <w:rFonts w:ascii="TimesNewRoman" w:eastAsia="TimesNewRoman" w:cs="TimesNewRoman"/>
        </w:rPr>
        <w:t>ī</w:t>
      </w:r>
      <w:r w:rsidRPr="00F047CA">
        <w:t>guma noda</w:t>
      </w:r>
      <w:r w:rsidRPr="00F047CA">
        <w:rPr>
          <w:rFonts w:ascii="TimesNewRoman" w:eastAsia="TimesNewRoman" w:cs="TimesNewRoman"/>
        </w:rPr>
        <w:t>ļ</w:t>
      </w:r>
      <w:r w:rsidRPr="00F047CA">
        <w:t xml:space="preserve">u nosaukumi ir lietoti tikai </w:t>
      </w:r>
      <w:r w:rsidRPr="00F047CA">
        <w:rPr>
          <w:rFonts w:ascii="TimesNewRoman" w:eastAsia="TimesNewRoman" w:cs="TimesNewRoman"/>
        </w:rPr>
        <w:t>ē</w:t>
      </w:r>
      <w:r w:rsidRPr="00F047CA">
        <w:t>rt</w:t>
      </w:r>
      <w:r w:rsidRPr="00F047CA">
        <w:rPr>
          <w:rFonts w:ascii="TimesNewRoman" w:eastAsia="TimesNewRoman" w:cs="TimesNewRoman"/>
        </w:rPr>
        <w:t>ā</w:t>
      </w:r>
      <w:r w:rsidRPr="00F047CA">
        <w:t>kai l</w:t>
      </w:r>
      <w:r w:rsidRPr="00F047CA">
        <w:rPr>
          <w:rFonts w:ascii="TimesNewRoman" w:eastAsia="TimesNewRoman" w:cs="TimesNewRoman"/>
        </w:rPr>
        <w:t>ī</w:t>
      </w:r>
      <w:r w:rsidRPr="00F047CA">
        <w:t>guma p</w:t>
      </w:r>
      <w:r w:rsidRPr="00F047CA">
        <w:rPr>
          <w:rFonts w:ascii="TimesNewRoman" w:eastAsia="TimesNewRoman" w:cs="TimesNewRoman"/>
        </w:rPr>
        <w:t>ā</w:t>
      </w:r>
      <w:r w:rsidRPr="00F047CA">
        <w:t>rskat</w:t>
      </w:r>
      <w:r w:rsidRPr="00F047CA">
        <w:rPr>
          <w:rFonts w:ascii="TimesNewRoman" w:eastAsia="TimesNewRoman" w:cs="TimesNewRoman"/>
        </w:rPr>
        <w:t>ā</w:t>
      </w:r>
      <w:r w:rsidRPr="00F047CA">
        <w:t>m</w:t>
      </w:r>
      <w:r w:rsidRPr="00F047CA">
        <w:rPr>
          <w:rFonts w:ascii="TimesNewRoman" w:eastAsia="TimesNewRoman" w:cs="TimesNewRoman"/>
        </w:rPr>
        <w:t>ī</w:t>
      </w:r>
      <w:r w:rsidRPr="00F047CA">
        <w:t>bai, un tie nevar tikt izmantoti l</w:t>
      </w:r>
      <w:r w:rsidRPr="00F047CA">
        <w:rPr>
          <w:rFonts w:ascii="TimesNewRoman" w:eastAsia="TimesNewRoman" w:cs="TimesNewRoman"/>
        </w:rPr>
        <w:t>ī</w:t>
      </w:r>
      <w:r w:rsidRPr="00F047CA">
        <w:t>guma noteikumu tulkošanai un interpret</w:t>
      </w:r>
      <w:r w:rsidRPr="00F047CA">
        <w:rPr>
          <w:rFonts w:ascii="TimesNewRoman" w:eastAsia="TimesNewRoman" w:cs="TimesNewRoman"/>
        </w:rPr>
        <w:t>ā</w:t>
      </w:r>
      <w:r w:rsidRPr="00F047CA">
        <w:t>cijai.</w:t>
      </w:r>
    </w:p>
    <w:p w:rsidR="004E78A8" w:rsidRPr="00F047CA" w:rsidRDefault="004E78A8" w:rsidP="004E78A8">
      <w:pPr>
        <w:numPr>
          <w:ilvl w:val="1"/>
          <w:numId w:val="17"/>
        </w:numPr>
        <w:tabs>
          <w:tab w:val="left" w:pos="567"/>
        </w:tabs>
        <w:ind w:left="567" w:hanging="567"/>
        <w:jc w:val="both"/>
      </w:pPr>
      <w:r w:rsidRPr="00F047CA">
        <w:t>Rakstveida pazi</w:t>
      </w:r>
      <w:r w:rsidRPr="00F047CA">
        <w:rPr>
          <w:rFonts w:ascii="TimesNewRoman" w:eastAsia="TimesNewRoman" w:cs="TimesNewRoman"/>
        </w:rPr>
        <w:t>ņ</w:t>
      </w:r>
      <w:r w:rsidRPr="00F047CA">
        <w:t>ojumus, iesniegumus, pras</w:t>
      </w:r>
      <w:r w:rsidRPr="00F047CA">
        <w:rPr>
          <w:rFonts w:ascii="TimesNewRoman" w:eastAsia="TimesNewRoman" w:cs="TimesNewRoman"/>
        </w:rPr>
        <w:t>ī</w:t>
      </w:r>
      <w:r w:rsidRPr="00F047CA">
        <w:t>bas vai cita veida inform</w:t>
      </w:r>
      <w:r w:rsidRPr="00F047CA">
        <w:rPr>
          <w:rFonts w:ascii="TimesNewRoman" w:eastAsia="TimesNewRoman" w:cs="TimesNewRoman"/>
        </w:rPr>
        <w:t>ā</w:t>
      </w:r>
      <w:r w:rsidRPr="00F047CA">
        <w:t>ciju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izsniedz otram personīgi</w:t>
      </w:r>
      <w:proofErr w:type="gramStart"/>
      <w:r w:rsidRPr="00F047CA">
        <w:t xml:space="preserve"> vai nos</w:t>
      </w:r>
      <w:r w:rsidRPr="00F047CA">
        <w:rPr>
          <w:rFonts w:ascii="TimesNewRoman" w:eastAsia="TimesNewRoman" w:cs="TimesNewRoman"/>
        </w:rPr>
        <w:t>ū</w:t>
      </w:r>
      <w:r w:rsidRPr="00F047CA">
        <w:t>tot uz otra l</w:t>
      </w:r>
      <w:r w:rsidRPr="00F047CA">
        <w:rPr>
          <w:rFonts w:ascii="TimesNewRoman" w:eastAsia="TimesNewRoman" w:cs="TimesNewRoman"/>
        </w:rPr>
        <w:t>ī</w:t>
      </w:r>
      <w:r w:rsidRPr="00F047CA">
        <w:t>dz</w:t>
      </w:r>
      <w:r w:rsidRPr="00F047CA">
        <w:rPr>
          <w:rFonts w:ascii="TimesNewRoman" w:eastAsia="TimesNewRoman" w:cs="TimesNewRoman"/>
        </w:rPr>
        <w:t>ē</w:t>
      </w:r>
      <w:r w:rsidRPr="00F047CA">
        <w:t>ja</w:t>
      </w:r>
      <w:r>
        <w:t xml:space="preserve"> E-adresi</w:t>
      </w:r>
      <w:proofErr w:type="gramEnd"/>
      <w:r>
        <w:t>, bet, ja tāda nav aktivizēta, uz</w:t>
      </w:r>
      <w:r w:rsidRPr="00F047CA">
        <w:t xml:space="preserve"> e-pastu kā elektronisku dokumentu, vai uz juridisko adresi ar pasta sūtījumu, bet operat</w:t>
      </w:r>
      <w:r w:rsidRPr="00F047CA">
        <w:rPr>
          <w:rFonts w:ascii="TimesNewRoman" w:eastAsia="TimesNewRoman" w:cs="TimesNewRoman"/>
        </w:rPr>
        <w:t>ī</w:t>
      </w:r>
      <w:r w:rsidRPr="00F047CA">
        <w:t>vas nepieciešam</w:t>
      </w:r>
      <w:r w:rsidRPr="00F047CA">
        <w:rPr>
          <w:rFonts w:ascii="TimesNewRoman" w:eastAsia="TimesNewRoman" w:cs="TimesNewRoman"/>
        </w:rPr>
        <w:t>ī</w:t>
      </w:r>
      <w:r w:rsidRPr="00F047CA">
        <w:t>bas gad</w:t>
      </w:r>
      <w:r w:rsidRPr="00F047CA">
        <w:rPr>
          <w:rFonts w:ascii="TimesNewRoman" w:eastAsia="TimesNewRoman" w:cs="TimesNewRoman"/>
        </w:rPr>
        <w:t>ī</w:t>
      </w:r>
      <w:r w:rsidRPr="00F047CA">
        <w:t>jum</w:t>
      </w:r>
      <w:r w:rsidRPr="00F047CA">
        <w:rPr>
          <w:rFonts w:ascii="TimesNewRoman" w:eastAsia="TimesNewRoman" w:cs="TimesNewRoman"/>
        </w:rPr>
        <w:t>ā</w:t>
      </w:r>
      <w:r w:rsidRPr="00F047CA">
        <w:rPr>
          <w:rFonts w:ascii="TimesNewRoman" w:eastAsia="TimesNewRoman" w:cs="TimesNewRoman"/>
        </w:rPr>
        <w:t xml:space="preserve"> </w:t>
      </w:r>
      <w:r w:rsidRPr="00F047CA">
        <w:t>– pa e-pastu, kas nor</w:t>
      </w:r>
      <w:r w:rsidRPr="00F047CA">
        <w:rPr>
          <w:rFonts w:ascii="TimesNewRoman" w:eastAsia="TimesNewRoman" w:cs="TimesNewRoman"/>
        </w:rPr>
        <w:t>ā</w:t>
      </w:r>
      <w:r w:rsidRPr="00F047CA">
        <w:t>d</w:t>
      </w:r>
      <w:r w:rsidRPr="00F047CA">
        <w:rPr>
          <w:rFonts w:ascii="TimesNewRoman" w:eastAsia="TimesNewRoman" w:cs="TimesNewRoman"/>
        </w:rPr>
        <w:t>ī</w:t>
      </w:r>
      <w:r w:rsidRPr="00F047CA">
        <w:t>ti l</w:t>
      </w:r>
      <w:r w:rsidRPr="00F047CA">
        <w:rPr>
          <w:rFonts w:ascii="TimesNewRoman" w:eastAsia="TimesNewRoman" w:cs="TimesNewRoman"/>
        </w:rPr>
        <w:t>ī</w:t>
      </w:r>
      <w:r w:rsidRPr="00F047CA">
        <w:t>guma 1</w:t>
      </w:r>
      <w:r>
        <w:t>5</w:t>
      </w:r>
      <w:r w:rsidRPr="00F047CA">
        <w:t>. punkt</w:t>
      </w:r>
      <w:r w:rsidRPr="00F047CA">
        <w:rPr>
          <w:rFonts w:ascii="TimesNewRoman" w:eastAsia="TimesNewRoman" w:cs="TimesNewRoman"/>
        </w:rPr>
        <w:t>ā</w:t>
      </w:r>
      <w:r w:rsidRPr="00F047CA">
        <w:t xml:space="preserve">. </w:t>
      </w:r>
    </w:p>
    <w:p w:rsidR="004E78A8" w:rsidRPr="00F047CA" w:rsidRDefault="004E78A8" w:rsidP="004E78A8">
      <w:pPr>
        <w:numPr>
          <w:ilvl w:val="1"/>
          <w:numId w:val="17"/>
        </w:numPr>
        <w:tabs>
          <w:tab w:val="left" w:pos="567"/>
        </w:tabs>
        <w:ind w:left="567" w:hanging="567"/>
        <w:jc w:val="both"/>
      </w:pPr>
      <w:r w:rsidRPr="00F047CA">
        <w:t>L</w:t>
      </w:r>
      <w:r w:rsidRPr="00F047CA">
        <w:rPr>
          <w:rFonts w:ascii="TimesNewRoman" w:eastAsia="TimesNewRoman" w:cs="TimesNewRoman"/>
        </w:rPr>
        <w:t>ī</w:t>
      </w:r>
      <w:r w:rsidRPr="00F047CA">
        <w:t>dz</w:t>
      </w:r>
      <w:r w:rsidRPr="00F047CA">
        <w:rPr>
          <w:rFonts w:ascii="TimesNewRoman" w:eastAsia="TimesNewRoman" w:cs="TimesNewRoman"/>
        </w:rPr>
        <w:t>ē</w:t>
      </w:r>
      <w:r w:rsidRPr="00F047CA">
        <w:t>ji nekavējoties</w:t>
      </w:r>
      <w:r w:rsidRPr="00F047CA">
        <w:rPr>
          <w:rFonts w:ascii="TimesNewRoman" w:eastAsia="TimesNewRoman" w:cs="TimesNewRoman"/>
        </w:rPr>
        <w:t xml:space="preserve"> </w:t>
      </w:r>
      <w:r w:rsidRPr="00F047CA">
        <w:t>rakstiski pazi</w:t>
      </w:r>
      <w:r w:rsidRPr="00F047CA">
        <w:rPr>
          <w:rFonts w:ascii="TimesNewRoman" w:eastAsia="TimesNewRoman" w:cs="TimesNewRoman"/>
        </w:rPr>
        <w:t>ņ</w:t>
      </w:r>
      <w:r w:rsidRPr="00F047CA">
        <w:t>o viens otram par pilnvaroto pārstāvju, l</w:t>
      </w:r>
      <w:r w:rsidRPr="00F047CA">
        <w:rPr>
          <w:rFonts w:ascii="TimesNewRoman" w:eastAsia="TimesNewRoman" w:cs="TimesNewRoman"/>
        </w:rPr>
        <w:t>ī</w:t>
      </w:r>
      <w:r w:rsidRPr="00F047CA">
        <w:t>guma 1</w:t>
      </w:r>
      <w:r>
        <w:t>5</w:t>
      </w:r>
      <w:r w:rsidRPr="00F047CA">
        <w:t>.punkt</w:t>
      </w:r>
      <w:r w:rsidRPr="00F047CA">
        <w:rPr>
          <w:rFonts w:ascii="TimesNewRoman" w:eastAsia="TimesNewRoman" w:cs="TimesNewRoman"/>
        </w:rPr>
        <w:t>ā</w:t>
      </w:r>
      <w:r w:rsidRPr="00F047CA">
        <w:rPr>
          <w:rFonts w:ascii="TimesNewRoman" w:eastAsia="TimesNewRoman" w:cs="TimesNewRoman"/>
        </w:rPr>
        <w:t xml:space="preserve"> </w:t>
      </w:r>
      <w:r w:rsidRPr="00F047CA">
        <w:t>nor</w:t>
      </w:r>
      <w:r w:rsidRPr="00F047CA">
        <w:rPr>
          <w:rFonts w:ascii="TimesNewRoman" w:eastAsia="TimesNewRoman" w:cs="TimesNewRoman"/>
        </w:rPr>
        <w:t>ā</w:t>
      </w:r>
      <w:r w:rsidRPr="00F047CA">
        <w:t>d</w:t>
      </w:r>
      <w:r w:rsidRPr="00F047CA">
        <w:rPr>
          <w:rFonts w:ascii="TimesNewRoman" w:eastAsia="TimesNewRoman" w:cs="TimesNewRoman"/>
        </w:rPr>
        <w:t>ī</w:t>
      </w:r>
      <w:r w:rsidRPr="00F047CA">
        <w:t>to rekviz</w:t>
      </w:r>
      <w:r w:rsidRPr="00F047CA">
        <w:rPr>
          <w:rFonts w:ascii="TimesNewRoman" w:eastAsia="TimesNewRoman" w:cs="TimesNewRoman"/>
        </w:rPr>
        <w:t>ī</w:t>
      </w:r>
      <w:r w:rsidRPr="00F047CA">
        <w:t>tu vai citas būtiskas informācijas izmai</w:t>
      </w:r>
      <w:r w:rsidRPr="00F047CA">
        <w:rPr>
          <w:rFonts w:eastAsia="TimesNewRoman"/>
        </w:rPr>
        <w:t>ņām</w:t>
      </w:r>
      <w:r w:rsidRPr="00F047CA">
        <w:t>. L</w:t>
      </w:r>
      <w:r w:rsidRPr="00F047CA">
        <w:rPr>
          <w:rFonts w:ascii="TimesNewRoman" w:eastAsia="TimesNewRoman" w:cs="TimesNewRoman"/>
        </w:rPr>
        <w:t>ī</w:t>
      </w:r>
      <w:r w:rsidRPr="00F047CA">
        <w:t>dz š</w:t>
      </w:r>
      <w:r w:rsidRPr="00F047CA">
        <w:rPr>
          <w:rFonts w:ascii="TimesNewRoman" w:eastAsia="TimesNewRoman" w:cs="TimesNewRoman"/>
        </w:rPr>
        <w:t>ā</w:t>
      </w:r>
      <w:r w:rsidRPr="00F047CA">
        <w:t>da pazi</w:t>
      </w:r>
      <w:r w:rsidRPr="00F047CA">
        <w:rPr>
          <w:rFonts w:ascii="TimesNewRoman" w:eastAsia="TimesNewRoman" w:cs="TimesNewRoman"/>
        </w:rPr>
        <w:t>ņ</w:t>
      </w:r>
      <w:r w:rsidRPr="00F047CA">
        <w:t>ojuma sa</w:t>
      </w:r>
      <w:r w:rsidRPr="00F047CA">
        <w:rPr>
          <w:rFonts w:ascii="TimesNewRoman" w:eastAsia="TimesNewRoman" w:cs="TimesNewRoman"/>
        </w:rPr>
        <w:t>ņ</w:t>
      </w:r>
      <w:r w:rsidRPr="00F047CA">
        <w:t>emšanas dienai visi s</w:t>
      </w:r>
      <w:r w:rsidRPr="00F047CA">
        <w:rPr>
          <w:rFonts w:ascii="TimesNewRoman" w:eastAsia="TimesNewRoman" w:cs="TimesNewRoman"/>
        </w:rPr>
        <w:t>ū</w:t>
      </w:r>
      <w:r w:rsidRPr="00F047CA">
        <w:t>t</w:t>
      </w:r>
      <w:r w:rsidRPr="00F047CA">
        <w:rPr>
          <w:rFonts w:ascii="TimesNewRoman" w:eastAsia="TimesNewRoman" w:cs="TimesNewRoman"/>
        </w:rPr>
        <w:t>ī</w:t>
      </w:r>
      <w:r w:rsidRPr="00F047CA">
        <w:t>jumi, ko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nos</w:t>
      </w:r>
      <w:r w:rsidRPr="00F047CA">
        <w:rPr>
          <w:rFonts w:ascii="TimesNewRoman" w:eastAsia="TimesNewRoman" w:cs="TimesNewRoman"/>
        </w:rPr>
        <w:t>ū</w:t>
      </w:r>
      <w:r w:rsidRPr="00F047CA">
        <w:t>t</w:t>
      </w:r>
      <w:r w:rsidRPr="00F047CA">
        <w:rPr>
          <w:rFonts w:ascii="TimesNewRoman" w:eastAsia="TimesNewRoman" w:cs="TimesNewRoman"/>
        </w:rPr>
        <w:t>ī</w:t>
      </w:r>
      <w:r w:rsidRPr="00F047CA">
        <w:t>jis otram l</w:t>
      </w:r>
      <w:r w:rsidRPr="00F047CA">
        <w:rPr>
          <w:rFonts w:ascii="TimesNewRoman" w:eastAsia="TimesNewRoman" w:cs="TimesNewRoman"/>
        </w:rPr>
        <w:t>ī</w:t>
      </w:r>
      <w:r w:rsidRPr="00F047CA">
        <w:t>dz</w:t>
      </w:r>
      <w:r w:rsidRPr="00F047CA">
        <w:rPr>
          <w:rFonts w:ascii="TimesNewRoman" w:eastAsia="TimesNewRoman" w:cs="TimesNewRoman"/>
        </w:rPr>
        <w:t>ē</w:t>
      </w:r>
      <w:r w:rsidRPr="00F047CA">
        <w:t>jam l</w:t>
      </w:r>
      <w:r w:rsidRPr="00F047CA">
        <w:rPr>
          <w:rFonts w:ascii="TimesNewRoman" w:eastAsia="TimesNewRoman" w:cs="TimesNewRoman"/>
        </w:rPr>
        <w:t>ī</w:t>
      </w:r>
      <w:r w:rsidRPr="00F047CA">
        <w:t>gum</w:t>
      </w:r>
      <w:r w:rsidRPr="00F047CA">
        <w:rPr>
          <w:rFonts w:ascii="TimesNewRoman" w:eastAsia="TimesNewRoman" w:cs="TimesNewRoman"/>
        </w:rPr>
        <w:t>ā</w:t>
      </w:r>
      <w:r w:rsidRPr="00F047CA">
        <w:rPr>
          <w:rFonts w:ascii="TimesNewRoman" w:eastAsia="TimesNewRoman" w:cs="TimesNewRoman"/>
        </w:rPr>
        <w:t xml:space="preserve"> </w:t>
      </w:r>
      <w:r w:rsidRPr="00F047CA">
        <w:t>noteiktaj</w:t>
      </w:r>
      <w:r w:rsidRPr="00F047CA">
        <w:rPr>
          <w:rFonts w:ascii="TimesNewRoman" w:eastAsia="TimesNewRoman" w:cs="TimesNewRoman"/>
        </w:rPr>
        <w:t>ā</w:t>
      </w:r>
      <w:r w:rsidRPr="00F047CA">
        <w:rPr>
          <w:rFonts w:ascii="TimesNewRoman" w:eastAsia="TimesNewRoman" w:cs="TimesNewRoman"/>
        </w:rPr>
        <w:t xml:space="preserve"> </w:t>
      </w:r>
      <w:r w:rsidRPr="00F047CA">
        <w:t>k</w:t>
      </w:r>
      <w:r w:rsidRPr="00F047CA">
        <w:rPr>
          <w:rFonts w:ascii="TimesNewRoman" w:eastAsia="TimesNewRoman" w:cs="TimesNewRoman"/>
        </w:rPr>
        <w:t>ā</w:t>
      </w:r>
      <w:r w:rsidRPr="00F047CA">
        <w:t>rt</w:t>
      </w:r>
      <w:r w:rsidRPr="00F047CA">
        <w:rPr>
          <w:rFonts w:ascii="TimesNewRoman" w:eastAsia="TimesNewRoman" w:cs="TimesNewRoman"/>
        </w:rPr>
        <w:t>ī</w:t>
      </w:r>
      <w:r w:rsidRPr="00F047CA">
        <w:t>b</w:t>
      </w:r>
      <w:r w:rsidRPr="00F047CA">
        <w:rPr>
          <w:rFonts w:ascii="TimesNewRoman" w:eastAsia="TimesNewRoman" w:cs="TimesNewRoman"/>
        </w:rPr>
        <w:t>ā</w:t>
      </w:r>
      <w:r w:rsidRPr="00F047CA">
        <w:rPr>
          <w:rFonts w:ascii="TimesNewRoman" w:eastAsia="TimesNewRoman" w:cs="TimesNewRoman"/>
        </w:rPr>
        <w:t xml:space="preserve"> </w:t>
      </w:r>
      <w:r w:rsidRPr="00F047CA">
        <w:t>uz iepriekš nor</w:t>
      </w:r>
      <w:r w:rsidRPr="00F047CA">
        <w:rPr>
          <w:rFonts w:ascii="TimesNewRoman" w:eastAsia="TimesNewRoman" w:cs="TimesNewRoman"/>
        </w:rPr>
        <w:t>ā</w:t>
      </w:r>
      <w:r w:rsidRPr="00F047CA">
        <w:t>d</w:t>
      </w:r>
      <w:r w:rsidRPr="00F047CA">
        <w:rPr>
          <w:rFonts w:ascii="TimesNewRoman" w:eastAsia="TimesNewRoman" w:cs="TimesNewRoman"/>
        </w:rPr>
        <w:t>ī</w:t>
      </w:r>
      <w:r w:rsidRPr="00F047CA">
        <w:t>to juridisko adresi, vai nodevis pārstāvim, atz</w:t>
      </w:r>
      <w:r w:rsidRPr="00F047CA">
        <w:rPr>
          <w:rFonts w:ascii="TimesNewRoman" w:eastAsia="TimesNewRoman" w:cs="TimesNewRoman"/>
        </w:rPr>
        <w:t>ī</w:t>
      </w:r>
      <w:r w:rsidRPr="00F047CA">
        <w:t>stami par pien</w:t>
      </w:r>
      <w:r w:rsidRPr="00F047CA">
        <w:rPr>
          <w:rFonts w:ascii="TimesNewRoman" w:eastAsia="TimesNewRoman" w:cs="TimesNewRoman"/>
        </w:rPr>
        <w:t>ā</w:t>
      </w:r>
      <w:r w:rsidRPr="00F047CA">
        <w:t>c</w:t>
      </w:r>
      <w:r w:rsidRPr="00F047CA">
        <w:rPr>
          <w:rFonts w:ascii="TimesNewRoman" w:eastAsia="TimesNewRoman" w:cs="TimesNewRoman"/>
        </w:rPr>
        <w:t>ī</w:t>
      </w:r>
      <w:r w:rsidRPr="00F047CA">
        <w:t>gi nos</w:t>
      </w:r>
      <w:r w:rsidRPr="00F047CA">
        <w:rPr>
          <w:rFonts w:ascii="TimesNewRoman" w:eastAsia="TimesNewRoman" w:cs="TimesNewRoman"/>
        </w:rPr>
        <w:t>ū</w:t>
      </w:r>
      <w:r w:rsidRPr="00F047CA">
        <w:t>t</w:t>
      </w:r>
      <w:r w:rsidRPr="00F047CA">
        <w:rPr>
          <w:rFonts w:ascii="TimesNewRoman" w:eastAsia="TimesNewRoman" w:cs="TimesNewRoman"/>
        </w:rPr>
        <w:t>ī</w:t>
      </w:r>
      <w:r w:rsidRPr="00F047CA">
        <w:t>tiem un sa</w:t>
      </w:r>
      <w:r w:rsidRPr="00F047CA">
        <w:rPr>
          <w:rFonts w:ascii="TimesNewRoman" w:eastAsia="TimesNewRoman" w:cs="TimesNewRoman"/>
        </w:rPr>
        <w:t>ņ</w:t>
      </w:r>
      <w:r w:rsidRPr="00F047CA">
        <w:t>emtiem, k</w:t>
      </w:r>
      <w:r w:rsidRPr="00F047CA">
        <w:rPr>
          <w:rFonts w:ascii="TimesNewRoman" w:eastAsia="TimesNewRoman" w:cs="TimesNewRoman"/>
        </w:rPr>
        <w:t>ā</w:t>
      </w:r>
      <w:r w:rsidRPr="00F047CA">
        <w:rPr>
          <w:rFonts w:ascii="TimesNewRoman" w:eastAsia="TimesNewRoman" w:cs="TimesNewRoman"/>
        </w:rPr>
        <w:t xml:space="preserve"> </w:t>
      </w:r>
      <w:r w:rsidRPr="00F047CA">
        <w:t>ar</w:t>
      </w:r>
      <w:r w:rsidRPr="00F047CA">
        <w:rPr>
          <w:rFonts w:ascii="TimesNewRoman" w:eastAsia="TimesNewRoman" w:cs="TimesNewRoman"/>
        </w:rPr>
        <w:t>ī</w:t>
      </w:r>
      <w:r w:rsidRPr="00F047CA">
        <w:rPr>
          <w:rFonts w:ascii="TimesNewRoman" w:eastAsia="TimesNewRoman" w:cs="TimesNewRoman"/>
        </w:rPr>
        <w:t xml:space="preserve"> </w:t>
      </w:r>
      <w:r w:rsidRPr="00F047CA">
        <w:t>maks</w:t>
      </w:r>
      <w:r w:rsidRPr="00F047CA">
        <w:rPr>
          <w:rFonts w:ascii="TimesNewRoman" w:eastAsia="TimesNewRoman" w:cs="TimesNewRoman"/>
        </w:rPr>
        <w:t>ā</w:t>
      </w:r>
      <w:r w:rsidRPr="00F047CA">
        <w:t>jums ko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ieskait</w:t>
      </w:r>
      <w:r w:rsidRPr="00F047CA">
        <w:rPr>
          <w:rFonts w:ascii="TimesNewRoman" w:eastAsia="TimesNewRoman" w:cs="TimesNewRoman"/>
        </w:rPr>
        <w:t>ī</w:t>
      </w:r>
      <w:r w:rsidRPr="00F047CA">
        <w:t>jis otra iepriekš nor</w:t>
      </w:r>
      <w:r w:rsidRPr="00F047CA">
        <w:rPr>
          <w:rFonts w:ascii="TimesNewRoman" w:eastAsia="TimesNewRoman" w:cs="TimesNewRoman"/>
        </w:rPr>
        <w:t>ā</w:t>
      </w:r>
      <w:r w:rsidRPr="00F047CA">
        <w:t>d</w:t>
      </w:r>
      <w:r w:rsidRPr="00F047CA">
        <w:rPr>
          <w:rFonts w:ascii="TimesNewRoman" w:eastAsia="TimesNewRoman" w:cs="TimesNewRoman"/>
        </w:rPr>
        <w:t>ī</w:t>
      </w:r>
      <w:r w:rsidRPr="00F047CA">
        <w:t>taj</w:t>
      </w:r>
      <w:r w:rsidRPr="00F047CA">
        <w:rPr>
          <w:rFonts w:ascii="TimesNewRoman" w:eastAsia="TimesNewRoman" w:cs="TimesNewRoman"/>
        </w:rPr>
        <w:t>ā</w:t>
      </w:r>
      <w:r w:rsidRPr="00F047CA">
        <w:rPr>
          <w:rFonts w:ascii="TimesNewRoman" w:eastAsia="TimesNewRoman" w:cs="TimesNewRoman"/>
        </w:rPr>
        <w:t xml:space="preserve"> </w:t>
      </w:r>
      <w:r w:rsidRPr="00F047CA">
        <w:t>bankas kont</w:t>
      </w:r>
      <w:r w:rsidRPr="00F047CA">
        <w:rPr>
          <w:rFonts w:ascii="TimesNewRoman" w:eastAsia="TimesNewRoman" w:cs="TimesNewRoman"/>
        </w:rPr>
        <w:t>ā</w:t>
      </w:r>
      <w:r w:rsidRPr="00F047CA">
        <w:t>, atz</w:t>
      </w:r>
      <w:r w:rsidRPr="00F047CA">
        <w:rPr>
          <w:rFonts w:ascii="TimesNewRoman" w:eastAsia="TimesNewRoman" w:cs="TimesNewRoman"/>
        </w:rPr>
        <w:t>ī</w:t>
      </w:r>
      <w:r w:rsidRPr="00F047CA">
        <w:t>stams par pien</w:t>
      </w:r>
      <w:r w:rsidRPr="00F047CA">
        <w:rPr>
          <w:rFonts w:ascii="TimesNewRoman" w:eastAsia="TimesNewRoman" w:cs="TimesNewRoman"/>
        </w:rPr>
        <w:t>ā</w:t>
      </w:r>
      <w:r w:rsidRPr="00F047CA">
        <w:t>c</w:t>
      </w:r>
      <w:r w:rsidRPr="00F047CA">
        <w:rPr>
          <w:rFonts w:ascii="TimesNewRoman" w:eastAsia="TimesNewRoman" w:cs="TimesNewRoman"/>
        </w:rPr>
        <w:t>ī</w:t>
      </w:r>
      <w:r w:rsidRPr="00F047CA">
        <w:t>gi izdar</w:t>
      </w:r>
      <w:r w:rsidRPr="00F047CA">
        <w:rPr>
          <w:rFonts w:ascii="TimesNewRoman" w:eastAsia="TimesNewRoman" w:cs="TimesNewRoman"/>
        </w:rPr>
        <w:t>ī</w:t>
      </w:r>
      <w:r w:rsidRPr="00F047CA">
        <w:t>tu.</w:t>
      </w:r>
    </w:p>
    <w:p w:rsidR="004E78A8" w:rsidRPr="00F047CA" w:rsidRDefault="004E78A8" w:rsidP="004E78A8">
      <w:pPr>
        <w:numPr>
          <w:ilvl w:val="1"/>
          <w:numId w:val="17"/>
        </w:numPr>
        <w:tabs>
          <w:tab w:val="left" w:pos="567"/>
        </w:tabs>
        <w:ind w:left="567" w:hanging="567"/>
        <w:jc w:val="both"/>
      </w:pPr>
      <w:r w:rsidRPr="00F047CA">
        <w:rPr>
          <w:rFonts w:eastAsia="TimesNewRoman"/>
        </w:rPr>
        <w:t>Līgumā neatrunātās līdzēju tiesiskās attiecības apspriežamas saskaņā ar Latvijas Republikā spēkā esošajiem normatīvajiem aktiem.</w:t>
      </w:r>
    </w:p>
    <w:p w:rsidR="004E78A8" w:rsidRPr="00F047CA" w:rsidRDefault="004E78A8" w:rsidP="004E78A8">
      <w:pPr>
        <w:numPr>
          <w:ilvl w:val="1"/>
          <w:numId w:val="17"/>
        </w:numPr>
        <w:tabs>
          <w:tab w:val="left" w:pos="567"/>
        </w:tabs>
        <w:ind w:left="567" w:hanging="567"/>
        <w:jc w:val="both"/>
      </w:pPr>
      <w:r w:rsidRPr="00F047CA">
        <w:t>L</w:t>
      </w:r>
      <w:r w:rsidRPr="00F047CA">
        <w:rPr>
          <w:rFonts w:ascii="TimesNewRoman" w:eastAsia="TimesNewRoman" w:cs="TimesNewRoman"/>
        </w:rPr>
        <w:t>ī</w:t>
      </w:r>
      <w:r w:rsidRPr="00F047CA">
        <w:t>gum</w:t>
      </w:r>
      <w:r w:rsidRPr="00F047CA">
        <w:rPr>
          <w:rFonts w:ascii="TimesNewRoman" w:eastAsia="TimesNewRoman" w:cs="TimesNewRoman"/>
        </w:rPr>
        <w:t>ā</w:t>
      </w:r>
      <w:r w:rsidRPr="00F047CA">
        <w:rPr>
          <w:rFonts w:ascii="TimesNewRoman" w:eastAsia="TimesNewRoman" w:cs="TimesNewRoman"/>
        </w:rPr>
        <w:t xml:space="preserve"> </w:t>
      </w:r>
      <w:r w:rsidRPr="00F047CA">
        <w:t>min</w:t>
      </w:r>
      <w:r w:rsidRPr="00F047CA">
        <w:rPr>
          <w:rFonts w:ascii="TimesNewRoman" w:eastAsia="TimesNewRoman" w:cs="TimesNewRoman"/>
        </w:rPr>
        <w:t>ē</w:t>
      </w:r>
      <w:r w:rsidRPr="00F047CA">
        <w:t>to ties</w:t>
      </w:r>
      <w:r w:rsidRPr="00F047CA">
        <w:rPr>
          <w:rFonts w:ascii="TimesNewRoman" w:eastAsia="TimesNewRoman" w:cs="TimesNewRoman"/>
        </w:rPr>
        <w:t>ī</w:t>
      </w:r>
      <w:r w:rsidRPr="00F047CA">
        <w:t>bu neizmantošana nav uzskat</w:t>
      </w:r>
      <w:r w:rsidRPr="00F047CA">
        <w:rPr>
          <w:rFonts w:ascii="TimesNewRoman" w:eastAsia="TimesNewRoman" w:cs="TimesNewRoman"/>
        </w:rPr>
        <w:t>ā</w:t>
      </w:r>
      <w:r w:rsidRPr="00F047CA">
        <w:t>ma par atteikšanos no š</w:t>
      </w:r>
      <w:r w:rsidRPr="00F047CA">
        <w:rPr>
          <w:rFonts w:ascii="TimesNewRoman" w:eastAsia="TimesNewRoman" w:cs="TimesNewRoman"/>
        </w:rPr>
        <w:t>ī</w:t>
      </w:r>
      <w:r w:rsidRPr="00F047CA">
        <w:t>m ties</w:t>
      </w:r>
      <w:r w:rsidRPr="00F047CA">
        <w:rPr>
          <w:rFonts w:ascii="TimesNewRoman" w:eastAsia="TimesNewRoman" w:cs="TimesNewRoman"/>
        </w:rPr>
        <w:t>ī</w:t>
      </w:r>
      <w:r w:rsidRPr="00F047CA">
        <w:t>b</w:t>
      </w:r>
      <w:r w:rsidRPr="00F047CA">
        <w:rPr>
          <w:rFonts w:ascii="TimesNewRoman" w:eastAsia="TimesNewRoman" w:cs="TimesNewRoman"/>
        </w:rPr>
        <w:t>ā</w:t>
      </w:r>
      <w:r w:rsidRPr="00F047CA">
        <w:t>m. Da</w:t>
      </w:r>
      <w:r w:rsidRPr="00F047CA">
        <w:rPr>
          <w:rFonts w:ascii="TimesNewRoman" w:eastAsia="TimesNewRoman" w:cs="TimesNewRoman"/>
        </w:rPr>
        <w:t>ļē</w:t>
      </w:r>
      <w:r w:rsidRPr="00F047CA">
        <w:t>ja to izmantošana nenoz</w:t>
      </w:r>
      <w:r w:rsidRPr="00F047CA">
        <w:rPr>
          <w:rFonts w:ascii="TimesNewRoman" w:eastAsia="TimesNewRoman" w:cs="TimesNewRoman"/>
        </w:rPr>
        <w:t>ī</w:t>
      </w:r>
      <w:r w:rsidRPr="00F047CA">
        <w:t>m</w:t>
      </w:r>
      <w:r w:rsidRPr="00F047CA">
        <w:rPr>
          <w:rFonts w:ascii="TimesNewRoman" w:eastAsia="TimesNewRoman" w:cs="TimesNewRoman"/>
        </w:rPr>
        <w:t>ē</w:t>
      </w:r>
      <w:r w:rsidRPr="00F047CA">
        <w:rPr>
          <w:rFonts w:ascii="TimesNewRoman" w:eastAsia="TimesNewRoman" w:cs="TimesNewRoman"/>
        </w:rPr>
        <w:t xml:space="preserve"> </w:t>
      </w:r>
      <w:r w:rsidRPr="00F047CA">
        <w:t>atteikšanos no to izmantošanas piln</w:t>
      </w:r>
      <w:r w:rsidRPr="00F047CA">
        <w:rPr>
          <w:rFonts w:ascii="TimesNewRoman" w:eastAsia="TimesNewRoman" w:cs="TimesNewRoman"/>
        </w:rPr>
        <w:t>ā</w:t>
      </w:r>
      <w:r w:rsidRPr="00F047CA">
        <w:rPr>
          <w:rFonts w:ascii="TimesNewRoman" w:eastAsia="TimesNewRoman" w:cs="TimesNewRoman"/>
        </w:rPr>
        <w:t xml:space="preserve"> </w:t>
      </w:r>
      <w:r w:rsidRPr="00F047CA">
        <w:rPr>
          <w:rFonts w:eastAsia="TimesNewRoman"/>
        </w:rPr>
        <w:t>apmērā</w:t>
      </w:r>
      <w:r w:rsidRPr="00F047CA">
        <w:t>.</w:t>
      </w:r>
    </w:p>
    <w:p w:rsidR="004E78A8" w:rsidRPr="00F047CA" w:rsidRDefault="004E78A8" w:rsidP="004E78A8">
      <w:pPr>
        <w:numPr>
          <w:ilvl w:val="1"/>
          <w:numId w:val="17"/>
        </w:numPr>
        <w:tabs>
          <w:tab w:val="left" w:pos="540"/>
        </w:tabs>
        <w:ind w:left="567" w:hanging="567"/>
        <w:jc w:val="both"/>
      </w:pPr>
      <w:r w:rsidRPr="00F047CA">
        <w:t>L</w:t>
      </w:r>
      <w:r w:rsidRPr="00F047CA">
        <w:rPr>
          <w:rFonts w:ascii="TimesNewRoman" w:eastAsia="TimesNewRoman" w:cs="TimesNewRoman"/>
        </w:rPr>
        <w:t>ī</w:t>
      </w:r>
      <w:r w:rsidRPr="00F047CA">
        <w:t>dz</w:t>
      </w:r>
      <w:r w:rsidRPr="00F047CA">
        <w:rPr>
          <w:rFonts w:ascii="TimesNewRoman" w:eastAsia="TimesNewRoman" w:cs="TimesNewRoman"/>
        </w:rPr>
        <w:t>ē</w:t>
      </w:r>
      <w:r w:rsidRPr="00F047CA">
        <w:t>ju domstarp</w:t>
      </w:r>
      <w:r w:rsidRPr="00F047CA">
        <w:rPr>
          <w:rFonts w:ascii="TimesNewRoman" w:eastAsia="TimesNewRoman" w:cs="TimesNewRoman"/>
        </w:rPr>
        <w:t>ī</w:t>
      </w:r>
      <w:r w:rsidRPr="00F047CA">
        <w:t>bas, kas rodas sakar</w:t>
      </w:r>
      <w:r w:rsidRPr="00F047CA">
        <w:rPr>
          <w:rFonts w:ascii="TimesNewRoman" w:eastAsia="TimesNewRoman" w:cs="TimesNewRoman"/>
        </w:rPr>
        <w:t>ā</w:t>
      </w:r>
      <w:r w:rsidRPr="00F047CA">
        <w:rPr>
          <w:rFonts w:ascii="TimesNewRoman" w:eastAsia="TimesNewRoman" w:cs="TimesNewRoman"/>
        </w:rPr>
        <w:t xml:space="preserve"> </w:t>
      </w:r>
      <w:r w:rsidRPr="00F047CA">
        <w:t>ar l</w:t>
      </w:r>
      <w:r w:rsidRPr="00F047CA">
        <w:rPr>
          <w:rFonts w:ascii="TimesNewRoman" w:eastAsia="TimesNewRoman" w:cs="TimesNewRoman"/>
        </w:rPr>
        <w:t>ī</w:t>
      </w:r>
      <w:r w:rsidRPr="00F047CA">
        <w:t>gumu</w:t>
      </w:r>
      <w:r>
        <w:t xml:space="preserve"> un</w:t>
      </w:r>
      <w:r w:rsidRPr="00F047CA">
        <w:t xml:space="preserve"> skar t</w:t>
      </w:r>
      <w:r w:rsidRPr="00F047CA">
        <w:rPr>
          <w:rFonts w:ascii="TimesNewRoman" w:eastAsia="TimesNewRoman" w:cs="TimesNewRoman"/>
        </w:rPr>
        <w:t>ā</w:t>
      </w:r>
      <w:r w:rsidRPr="00F047CA">
        <w:rPr>
          <w:rFonts w:ascii="TimesNewRoman" w:eastAsia="TimesNewRoman" w:cs="TimesNewRoman"/>
        </w:rPr>
        <w:t xml:space="preserve"> </w:t>
      </w:r>
      <w:r w:rsidRPr="00F047CA">
        <w:t>izpildi, izbeigšanu vai sp</w:t>
      </w:r>
      <w:r w:rsidRPr="00F047CA">
        <w:rPr>
          <w:rFonts w:ascii="TimesNewRoman" w:eastAsia="TimesNewRoman" w:cs="TimesNewRoman"/>
        </w:rPr>
        <w:t>ē</w:t>
      </w:r>
      <w:r w:rsidRPr="00F047CA">
        <w:t>k</w:t>
      </w:r>
      <w:r w:rsidRPr="00F047CA">
        <w:rPr>
          <w:rFonts w:ascii="TimesNewRoman" w:eastAsia="TimesNewRoman" w:cs="TimesNewRoman"/>
        </w:rPr>
        <w:t>ā</w:t>
      </w:r>
      <w:r w:rsidRPr="00F047CA">
        <w:rPr>
          <w:rFonts w:ascii="TimesNewRoman" w:eastAsia="TimesNewRoman" w:cs="TimesNewRoman"/>
        </w:rPr>
        <w:t xml:space="preserve"> </w:t>
      </w:r>
      <w:r w:rsidRPr="00F047CA">
        <w:t>esam</w:t>
      </w:r>
      <w:r w:rsidRPr="00F047CA">
        <w:rPr>
          <w:rFonts w:ascii="TimesNewRoman" w:eastAsia="TimesNewRoman" w:cs="TimesNewRoman"/>
        </w:rPr>
        <w:t>ī</w:t>
      </w:r>
      <w:r w:rsidRPr="00F047CA">
        <w:t>bu, tiek risin</w:t>
      </w:r>
      <w:r w:rsidRPr="00F047CA">
        <w:rPr>
          <w:rFonts w:ascii="TimesNewRoman" w:eastAsia="TimesNewRoman" w:cs="TimesNewRoman"/>
        </w:rPr>
        <w:t>ā</w:t>
      </w:r>
      <w:r w:rsidRPr="00F047CA">
        <w:t>tas abpus</w:t>
      </w:r>
      <w:r w:rsidRPr="00F047CA">
        <w:rPr>
          <w:rFonts w:ascii="TimesNewRoman" w:eastAsia="TimesNewRoman" w:cs="TimesNewRoman"/>
        </w:rPr>
        <w:t>ē</w:t>
      </w:r>
      <w:r w:rsidRPr="00F047CA">
        <w:t>j</w:t>
      </w:r>
      <w:r w:rsidRPr="00F047CA">
        <w:rPr>
          <w:rFonts w:ascii="TimesNewRoman" w:eastAsia="TimesNewRoman" w:cs="TimesNewRoman"/>
        </w:rPr>
        <w:t>ā</w:t>
      </w:r>
      <w:r w:rsidRPr="00F047CA">
        <w:t>s sarun</w:t>
      </w:r>
      <w:r w:rsidRPr="00F047CA">
        <w:rPr>
          <w:rFonts w:ascii="TimesNewRoman" w:eastAsia="TimesNewRoman" w:cs="TimesNewRoman"/>
        </w:rPr>
        <w:t>ā</w:t>
      </w:r>
      <w:r w:rsidRPr="00F047CA">
        <w:t>s. Nepieciešamības gadījumā tiek pieaicināti attiecīgi eksperti. Ja tas nav iesp</w:t>
      </w:r>
      <w:r w:rsidRPr="00F047CA">
        <w:rPr>
          <w:rFonts w:ascii="TimesNewRoman" w:eastAsia="TimesNewRoman" w:cs="TimesNewRoman"/>
        </w:rPr>
        <w:t>ē</w:t>
      </w:r>
      <w:r w:rsidRPr="00F047CA">
        <w:t>jams un l</w:t>
      </w:r>
      <w:r w:rsidRPr="00F047CA">
        <w:rPr>
          <w:rFonts w:ascii="TimesNewRoman" w:eastAsia="TimesNewRoman" w:cs="TimesNewRoman"/>
        </w:rPr>
        <w:t>ī</w:t>
      </w:r>
      <w:r w:rsidRPr="00F047CA">
        <w:t>dz</w:t>
      </w:r>
      <w:r w:rsidRPr="00F047CA">
        <w:rPr>
          <w:rFonts w:ascii="TimesNewRoman" w:eastAsia="TimesNewRoman" w:cs="TimesNewRoman"/>
        </w:rPr>
        <w:t>ē</w:t>
      </w:r>
      <w:r w:rsidRPr="00F047CA">
        <w:t>ji sarunu rezult</w:t>
      </w:r>
      <w:r w:rsidRPr="00F047CA">
        <w:rPr>
          <w:rFonts w:ascii="TimesNewRoman" w:eastAsia="TimesNewRoman" w:cs="TimesNewRoman"/>
        </w:rPr>
        <w:t>ā</w:t>
      </w:r>
      <w:r w:rsidRPr="00F047CA">
        <w:t>t</w:t>
      </w:r>
      <w:r w:rsidRPr="00F047CA">
        <w:rPr>
          <w:rFonts w:ascii="TimesNewRoman" w:eastAsia="TimesNewRoman" w:cs="TimesNewRoman"/>
        </w:rPr>
        <w:t>ā</w:t>
      </w:r>
      <w:r w:rsidRPr="00F047CA">
        <w:rPr>
          <w:rFonts w:ascii="TimesNewRoman" w:eastAsia="TimesNewRoman" w:cs="TimesNewRoman"/>
        </w:rPr>
        <w:t xml:space="preserve"> </w:t>
      </w:r>
      <w:r w:rsidRPr="00F047CA">
        <w:t>nevienojas, str</w:t>
      </w:r>
      <w:r w:rsidRPr="00F047CA">
        <w:rPr>
          <w:rFonts w:ascii="TimesNewRoman" w:eastAsia="TimesNewRoman" w:cs="TimesNewRoman"/>
        </w:rPr>
        <w:t>ī</w:t>
      </w:r>
      <w:r w:rsidRPr="00F047CA">
        <w:t>ds tiek izš</w:t>
      </w:r>
      <w:r w:rsidRPr="00F047CA">
        <w:rPr>
          <w:rFonts w:ascii="TimesNewRoman" w:eastAsia="TimesNewRoman" w:cs="TimesNewRoman"/>
        </w:rPr>
        <w:t>ķ</w:t>
      </w:r>
      <w:r w:rsidRPr="00F047CA">
        <w:t>irts Latvijas Republikas normat</w:t>
      </w:r>
      <w:r w:rsidRPr="00F047CA">
        <w:rPr>
          <w:rFonts w:ascii="TimesNewRoman" w:eastAsia="TimesNewRoman" w:cs="TimesNewRoman"/>
        </w:rPr>
        <w:t>ī</w:t>
      </w:r>
      <w:r w:rsidRPr="00F047CA">
        <w:t>vajos aktos noteiktaj</w:t>
      </w:r>
      <w:r w:rsidRPr="00F047CA">
        <w:rPr>
          <w:rFonts w:ascii="TimesNewRoman" w:eastAsia="TimesNewRoman" w:cs="TimesNewRoman"/>
        </w:rPr>
        <w:t>ā</w:t>
      </w:r>
      <w:r w:rsidRPr="00F047CA">
        <w:rPr>
          <w:rFonts w:ascii="TimesNewRoman" w:eastAsia="TimesNewRoman" w:cs="TimesNewRoman"/>
        </w:rPr>
        <w:t xml:space="preserve"> </w:t>
      </w:r>
      <w:r w:rsidRPr="00F047CA">
        <w:t>k</w:t>
      </w:r>
      <w:r w:rsidRPr="00F047CA">
        <w:rPr>
          <w:rFonts w:ascii="TimesNewRoman" w:eastAsia="TimesNewRoman" w:cs="TimesNewRoman"/>
        </w:rPr>
        <w:t>ā</w:t>
      </w:r>
      <w:r w:rsidRPr="00F047CA">
        <w:t>rt</w:t>
      </w:r>
      <w:r w:rsidRPr="00F047CA">
        <w:rPr>
          <w:rFonts w:ascii="TimesNewRoman" w:eastAsia="TimesNewRoman" w:cs="TimesNewRoman"/>
        </w:rPr>
        <w:t>ī</w:t>
      </w:r>
      <w:r w:rsidRPr="00F047CA">
        <w:t>b</w:t>
      </w:r>
      <w:r w:rsidRPr="00F047CA">
        <w:rPr>
          <w:rFonts w:ascii="TimesNewRoman" w:eastAsia="TimesNewRoman" w:cs="TimesNewRoman"/>
        </w:rPr>
        <w:t>ā</w:t>
      </w:r>
      <w:r w:rsidRPr="00F047CA">
        <w:rPr>
          <w:rFonts w:ascii="TimesNewRoman" w:eastAsia="TimesNewRoman" w:cs="TimesNewRoman"/>
        </w:rPr>
        <w:t xml:space="preserve"> </w:t>
      </w:r>
      <w:r w:rsidRPr="00F047CA">
        <w:rPr>
          <w:rFonts w:eastAsia="TimesNewRoman"/>
        </w:rPr>
        <w:t>tiesā</w:t>
      </w:r>
      <w:r w:rsidRPr="00F047CA">
        <w:t>.</w:t>
      </w:r>
    </w:p>
    <w:p w:rsidR="004E78A8" w:rsidRPr="00F047CA" w:rsidRDefault="004E78A8" w:rsidP="004E78A8">
      <w:pPr>
        <w:numPr>
          <w:ilvl w:val="1"/>
          <w:numId w:val="17"/>
        </w:numPr>
        <w:tabs>
          <w:tab w:val="left" w:pos="567"/>
        </w:tabs>
        <w:ind w:left="567" w:hanging="567"/>
        <w:jc w:val="both"/>
      </w:pPr>
      <w:r w:rsidRPr="00F047CA">
        <w:t>Līdzēji vienojas, ka Būvdarbu dokumentācija, shēmas, projekt</w:t>
      </w:r>
      <w:r>
        <w:t>s</w:t>
      </w:r>
      <w:r w:rsidRPr="00F047CA">
        <w:t xml:space="preserve"> un cita ar </w:t>
      </w:r>
      <w:r>
        <w:t>b</w:t>
      </w:r>
      <w:r w:rsidRPr="00F047CA">
        <w:t xml:space="preserve">ūvdarbu veikšanu saistīta informācija ir konfidenciāla, un Uzņēmējs to drīkst izpaust trešajām personām kā arī </w:t>
      </w:r>
      <w:r w:rsidRPr="00F047CA">
        <w:rPr>
          <w:kern w:val="1"/>
        </w:rPr>
        <w:t xml:space="preserve">sniegt intervijas vai veikt publikācijas par </w:t>
      </w:r>
      <w:r>
        <w:rPr>
          <w:kern w:val="1"/>
        </w:rPr>
        <w:t>būvo</w:t>
      </w:r>
      <w:r w:rsidRPr="00F047CA">
        <w:rPr>
          <w:kern w:val="1"/>
        </w:rPr>
        <w:t xml:space="preserve">bjektu un/vai </w:t>
      </w:r>
      <w:r>
        <w:rPr>
          <w:kern w:val="1"/>
        </w:rPr>
        <w:t>b</w:t>
      </w:r>
      <w:r w:rsidRPr="00F047CA">
        <w:rPr>
          <w:kern w:val="1"/>
        </w:rPr>
        <w:t xml:space="preserve">ūvdarbiem </w:t>
      </w:r>
      <w:r w:rsidRPr="00F047CA">
        <w:t>tikai ar Pasūtītāja iepriekšēju rakstisku piekrišanu.</w:t>
      </w:r>
    </w:p>
    <w:p w:rsidR="004E78A8" w:rsidRPr="00F047CA" w:rsidRDefault="004E78A8" w:rsidP="004E78A8">
      <w:pPr>
        <w:numPr>
          <w:ilvl w:val="1"/>
          <w:numId w:val="17"/>
        </w:numPr>
        <w:tabs>
          <w:tab w:val="left" w:pos="851"/>
        </w:tabs>
        <w:ind w:left="567" w:hanging="567"/>
        <w:jc w:val="both"/>
      </w:pPr>
      <w:r w:rsidRPr="00F047CA">
        <w:rPr>
          <w:kern w:val="1"/>
        </w:rPr>
        <w:t>Uzņēmējs nodrošina, ka tā darbinieki, līguma izpildē iesaistītie speciālisti un apakšuzņēmēji par jautājumiem, kas saistīti ar līguma izpildi komunicē tikai ar līgumā norādītajiem Pasūtītāja pārstāvjiem, vai ar viņiem saskaņotām personām.</w:t>
      </w:r>
    </w:p>
    <w:p w:rsidR="004E78A8" w:rsidRPr="00F047CA" w:rsidRDefault="004E78A8" w:rsidP="004E78A8">
      <w:pPr>
        <w:pStyle w:val="Sarakstarindkopa"/>
        <w:numPr>
          <w:ilvl w:val="1"/>
          <w:numId w:val="17"/>
        </w:numPr>
        <w:autoSpaceDE w:val="0"/>
        <w:autoSpaceDN w:val="0"/>
        <w:adjustRightInd w:val="0"/>
        <w:spacing w:after="0" w:line="240" w:lineRule="auto"/>
        <w:ind w:left="709" w:hanging="709"/>
        <w:jc w:val="both"/>
        <w:rPr>
          <w:rFonts w:ascii="Times New Roman" w:eastAsia="TimesNewRoman" w:hAnsi="Times New Roman"/>
          <w:sz w:val="24"/>
          <w:szCs w:val="24"/>
        </w:rPr>
      </w:pPr>
      <w:r w:rsidRPr="00F047CA">
        <w:rPr>
          <w:rFonts w:ascii="Times New Roman" w:eastAsia="TimesNewRoman" w:hAnsi="Times New Roman"/>
          <w:sz w:val="24"/>
          <w:szCs w:val="24"/>
        </w:rPr>
        <w:t>Par līguma dokumentiem, kas ir saistoši līdzējiem, tiek uzskatīti:</w:t>
      </w:r>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Pr>
          <w:rFonts w:ascii="Times New Roman" w:eastAsia="Times New Roman" w:hAnsi="Times New Roman"/>
          <w:sz w:val="24"/>
          <w:szCs w:val="24"/>
        </w:rPr>
        <w:lastRenderedPageBreak/>
        <w:t>I</w:t>
      </w:r>
      <w:r w:rsidRPr="00F047CA">
        <w:rPr>
          <w:rFonts w:ascii="Times New Roman" w:eastAsia="Times New Roman" w:hAnsi="Times New Roman"/>
          <w:sz w:val="24"/>
          <w:szCs w:val="24"/>
        </w:rPr>
        <w:t xml:space="preserve">epirkuma </w:t>
      </w:r>
      <w:bookmarkStart w:id="66" w:name="_Hlk499806291"/>
      <w:r w:rsidRPr="00F047CA">
        <w:rPr>
          <w:rFonts w:ascii="Times New Roman" w:eastAsia="Times New Roman" w:hAnsi="Times New Roman"/>
          <w:i/>
          <w:sz w:val="24"/>
          <w:szCs w:val="24"/>
        </w:rPr>
        <w:t>&lt;</w:t>
      </w:r>
      <w:r>
        <w:rPr>
          <w:rFonts w:ascii="Times New Roman" w:eastAsia="Times New Roman" w:hAnsi="Times New Roman"/>
          <w:sz w:val="24"/>
          <w:szCs w:val="24"/>
        </w:rPr>
        <w:t>“</w:t>
      </w:r>
      <w:r w:rsidRPr="00F047CA">
        <w:rPr>
          <w:rFonts w:ascii="Times New Roman" w:eastAsia="Times New Roman" w:hAnsi="Times New Roman"/>
          <w:i/>
          <w:sz w:val="24"/>
          <w:szCs w:val="24"/>
        </w:rPr>
        <w:t>nosaukums</w:t>
      </w:r>
      <w:r>
        <w:rPr>
          <w:rFonts w:ascii="Times New Roman" w:eastAsia="Times New Roman" w:hAnsi="Times New Roman"/>
          <w:sz w:val="24"/>
          <w:szCs w:val="24"/>
        </w:rPr>
        <w:t>”</w:t>
      </w:r>
      <w:r w:rsidRPr="00F047CA">
        <w:rPr>
          <w:rFonts w:ascii="Times New Roman" w:eastAsia="Times New Roman" w:hAnsi="Times New Roman"/>
          <w:i/>
          <w:sz w:val="24"/>
          <w:szCs w:val="24"/>
        </w:rPr>
        <w:t>&gt;</w:t>
      </w:r>
      <w:r w:rsidRPr="00F047CA">
        <w:rPr>
          <w:rFonts w:ascii="Times New Roman" w:eastAsia="Times New Roman" w:hAnsi="Times New Roman"/>
          <w:sz w:val="24"/>
          <w:szCs w:val="24"/>
        </w:rPr>
        <w:t xml:space="preserve"> </w:t>
      </w:r>
      <w:bookmarkEnd w:id="66"/>
      <w:r w:rsidRPr="00F047CA">
        <w:rPr>
          <w:rFonts w:ascii="Times New Roman" w:eastAsia="Times New Roman" w:hAnsi="Times New Roman"/>
          <w:sz w:val="24"/>
          <w:szCs w:val="24"/>
        </w:rPr>
        <w:t>(identifikācijas Nr.</w:t>
      </w:r>
      <w:r w:rsidRPr="00F047CA">
        <w:rPr>
          <w:rFonts w:ascii="Times New Roman" w:eastAsia="Times New Roman" w:hAnsi="Times New Roman"/>
          <w:i/>
          <w:sz w:val="24"/>
          <w:szCs w:val="24"/>
        </w:rPr>
        <w:t>&lt;numurs&gt;</w:t>
      </w:r>
      <w:r w:rsidRPr="00F047CA">
        <w:rPr>
          <w:rFonts w:ascii="Times New Roman" w:eastAsia="Times New Roman" w:hAnsi="Times New Roman"/>
          <w:sz w:val="24"/>
          <w:szCs w:val="24"/>
        </w:rPr>
        <w:t xml:space="preserve">) dokumentācija </w:t>
      </w:r>
      <w:r w:rsidRPr="00F047CA">
        <w:rPr>
          <w:rFonts w:ascii="Times New Roman" w:hAnsi="Times New Roman"/>
          <w:sz w:val="24"/>
          <w:szCs w:val="24"/>
        </w:rPr>
        <w:t>(nolikums ar pielikumiem un saistītajiem dokumentiem)</w:t>
      </w:r>
      <w:r w:rsidRPr="00F047CA">
        <w:rPr>
          <w:rFonts w:ascii="Times New Roman" w:eastAsia="TimesNewRoman" w:hAnsi="Times New Roman"/>
          <w:sz w:val="24"/>
          <w:szCs w:val="24"/>
        </w:rPr>
        <w:t>;</w:t>
      </w:r>
    </w:p>
    <w:p w:rsidR="004E78A8" w:rsidRPr="008F6E38" w:rsidRDefault="004E78A8" w:rsidP="004E78A8">
      <w:pPr>
        <w:pStyle w:val="Sarakstarindkopa"/>
        <w:numPr>
          <w:ilvl w:val="2"/>
          <w:numId w:val="17"/>
        </w:numPr>
        <w:autoSpaceDE w:val="0"/>
        <w:autoSpaceDN w:val="0"/>
        <w:adjustRightInd w:val="0"/>
        <w:spacing w:line="240" w:lineRule="auto"/>
        <w:ind w:left="1701" w:hanging="1003"/>
        <w:jc w:val="both"/>
        <w:rPr>
          <w:rFonts w:ascii="Times New Roman" w:eastAsia="TimesNewRoman" w:hAnsi="Times New Roman"/>
          <w:sz w:val="24"/>
          <w:szCs w:val="24"/>
        </w:rPr>
      </w:pPr>
      <w:bookmarkStart w:id="67" w:name="_Hlk499806422"/>
      <w:r w:rsidRPr="00AF7FA6">
        <w:rPr>
          <w:rFonts w:ascii="Times New Roman" w:eastAsia="Times New Roman" w:hAnsi="Times New Roman"/>
          <w:sz w:val="24"/>
          <w:szCs w:val="24"/>
        </w:rPr>
        <w:t>SIA "</w:t>
      </w:r>
      <w:r>
        <w:rPr>
          <w:rFonts w:ascii="Times New Roman" w:eastAsia="Times New Roman" w:hAnsi="Times New Roman"/>
          <w:sz w:val="24"/>
          <w:szCs w:val="24"/>
        </w:rPr>
        <w:t>BM-projekts" 2024. gadā izstrādātais būvprojekts</w:t>
      </w:r>
      <w:r w:rsidRPr="00AF7FA6">
        <w:rPr>
          <w:rFonts w:ascii="Times New Roman" w:eastAsia="Times New Roman" w:hAnsi="Times New Roman"/>
          <w:sz w:val="24"/>
          <w:szCs w:val="24"/>
        </w:rPr>
        <w:t xml:space="preserve"> </w:t>
      </w:r>
      <w:r w:rsidRPr="00B333FF">
        <w:rPr>
          <w:rFonts w:ascii="Times New Roman" w:eastAsia="Times New Roman" w:hAnsi="Times New Roman"/>
          <w:sz w:val="24"/>
          <w:szCs w:val="24"/>
        </w:rPr>
        <w:t>“Infrastruktūras izveide Alūksnē, Alūksnes novadā”, 1.  un 2. kārta</w:t>
      </w:r>
      <w:r w:rsidRPr="00AF7FA6" w:rsidDel="00B333FF">
        <w:rPr>
          <w:rFonts w:ascii="Times New Roman" w:eastAsia="Times New Roman" w:hAnsi="Times New Roman"/>
          <w:sz w:val="24"/>
          <w:szCs w:val="24"/>
        </w:rPr>
        <w:t xml:space="preserve"> </w:t>
      </w:r>
    </w:p>
    <w:p w:rsidR="004E78A8" w:rsidRPr="007459B1"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sidRPr="007459B1">
        <w:rPr>
          <w:rFonts w:ascii="Times New Roman" w:eastAsia="TimesNewRoman" w:hAnsi="Times New Roman"/>
          <w:sz w:val="24"/>
          <w:szCs w:val="24"/>
        </w:rPr>
        <w:t>Uzņēmēja piedāvājums Iepirkumam</w:t>
      </w:r>
      <w:bookmarkEnd w:id="67"/>
      <w:r w:rsidRPr="007459B1">
        <w:rPr>
          <w:rFonts w:ascii="Times New Roman" w:eastAsia="TimesNewRoman" w:hAnsi="Times New Roman"/>
          <w:sz w:val="24"/>
          <w:szCs w:val="24"/>
        </w:rPr>
        <w:t>;</w:t>
      </w:r>
    </w:p>
    <w:p w:rsidR="004E78A8" w:rsidRPr="00020D57"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Pr>
          <w:rFonts w:ascii="Times New Roman" w:eastAsia="TimesNewRoman" w:hAnsi="Times New Roman"/>
          <w:sz w:val="24"/>
          <w:szCs w:val="24"/>
        </w:rPr>
        <w:t>būvniecības l</w:t>
      </w:r>
      <w:r w:rsidRPr="00020D57">
        <w:rPr>
          <w:rFonts w:ascii="Times New Roman" w:eastAsia="TimesNewRoman" w:hAnsi="Times New Roman"/>
          <w:sz w:val="24"/>
          <w:szCs w:val="24"/>
        </w:rPr>
        <w:t xml:space="preserve">ieta </w:t>
      </w:r>
      <w:r w:rsidRPr="00B333FF">
        <w:rPr>
          <w:rFonts w:ascii="Times New Roman" w:eastAsia="TimesNewRoman" w:hAnsi="Times New Roman"/>
          <w:sz w:val="24"/>
          <w:szCs w:val="24"/>
        </w:rPr>
        <w:t>Nr.</w:t>
      </w:r>
      <w:r w:rsidRPr="00E43B29">
        <w:rPr>
          <w:rFonts w:ascii="Times New Roman" w:eastAsia="TimesNewRoman" w:hAnsi="Times New Roman"/>
          <w:sz w:val="24"/>
          <w:szCs w:val="24"/>
        </w:rPr>
        <w:t xml:space="preserve"> BIS-BL-740075-4825</w:t>
      </w:r>
      <w:r w:rsidRPr="00020D57">
        <w:rPr>
          <w:rFonts w:ascii="Times New Roman" w:eastAsia="TimesNewRoman" w:hAnsi="Times New Roman"/>
          <w:sz w:val="24"/>
          <w:szCs w:val="24"/>
        </w:rPr>
        <w:t xml:space="preserve">, </w:t>
      </w:r>
      <w:bookmarkStart w:id="68" w:name="_Hlk83200326"/>
      <w:r w:rsidRPr="00020D57">
        <w:rPr>
          <w:rFonts w:ascii="Times New Roman" w:eastAsia="TimesNewRoman" w:hAnsi="Times New Roman"/>
          <w:sz w:val="24"/>
          <w:szCs w:val="24"/>
        </w:rPr>
        <w:t>būvatļauja:</w:t>
      </w:r>
      <w:r w:rsidRPr="00B333FF">
        <w:t xml:space="preserve"> </w:t>
      </w:r>
      <w:r w:rsidRPr="00E43B29">
        <w:rPr>
          <w:rFonts w:ascii="Times New Roman" w:hAnsi="Times New Roman"/>
        </w:rPr>
        <w:t>BIS-BV-4.2-2024-54</w:t>
      </w:r>
      <w:r>
        <w:rPr>
          <w:rFonts w:ascii="Times New Roman" w:eastAsia="TimesNewRoman" w:hAnsi="Times New Roman"/>
          <w:sz w:val="24"/>
          <w:szCs w:val="24"/>
        </w:rPr>
        <w:t>;</w:t>
      </w:r>
      <w:bookmarkEnd w:id="68"/>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Uzņēmēja apdrošināšanas polises un garantijas;</w:t>
      </w:r>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Pr>
          <w:rFonts w:ascii="Times New Roman" w:eastAsia="Times New Roman" w:hAnsi="Times New Roman"/>
          <w:bCs/>
          <w:sz w:val="24"/>
          <w:szCs w:val="24"/>
        </w:rPr>
        <w:t>d</w:t>
      </w:r>
      <w:r w:rsidRPr="00F047CA">
        <w:rPr>
          <w:rFonts w:ascii="Times New Roman" w:eastAsia="Times New Roman" w:hAnsi="Times New Roman"/>
          <w:bCs/>
          <w:sz w:val="24"/>
          <w:szCs w:val="24"/>
        </w:rPr>
        <w:t>arbu veikšanas projekts;</w:t>
      </w:r>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Pr>
          <w:rFonts w:ascii="Times New Roman" w:eastAsia="Times New Roman" w:hAnsi="Times New Roman"/>
          <w:bCs/>
          <w:sz w:val="24"/>
          <w:szCs w:val="24"/>
        </w:rPr>
        <w:t>d</w:t>
      </w:r>
      <w:r w:rsidRPr="00F047CA">
        <w:rPr>
          <w:rFonts w:ascii="Times New Roman" w:eastAsia="Times New Roman" w:hAnsi="Times New Roman"/>
          <w:bCs/>
          <w:sz w:val="24"/>
          <w:szCs w:val="24"/>
        </w:rPr>
        <w:t>arba aizsardzības plāns;</w:t>
      </w:r>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Pr>
          <w:rFonts w:ascii="Times New Roman" w:eastAsia="Times New Roman" w:hAnsi="Times New Roman"/>
          <w:bCs/>
          <w:sz w:val="24"/>
          <w:szCs w:val="24"/>
        </w:rPr>
        <w:t>s</w:t>
      </w:r>
      <w:r w:rsidRPr="00F047CA">
        <w:rPr>
          <w:rFonts w:ascii="Times New Roman" w:eastAsia="Times New Roman" w:hAnsi="Times New Roman"/>
          <w:bCs/>
          <w:sz w:val="24"/>
          <w:szCs w:val="24"/>
        </w:rPr>
        <w:t>atiksmes organizācijas shēma;</w:t>
      </w:r>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Pr>
          <w:rFonts w:ascii="Times New Roman" w:eastAsia="TimesNewRoman" w:hAnsi="Times New Roman"/>
          <w:sz w:val="24"/>
          <w:szCs w:val="24"/>
        </w:rPr>
        <w:t>b</w:t>
      </w:r>
      <w:r w:rsidRPr="00F047CA">
        <w:rPr>
          <w:rFonts w:ascii="Times New Roman" w:eastAsia="TimesNewRoman" w:hAnsi="Times New Roman"/>
          <w:sz w:val="24"/>
          <w:szCs w:val="24"/>
        </w:rPr>
        <w:t>ūvdarbu izpildes kalendāra grafiks;</w:t>
      </w:r>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proofErr w:type="spellStart"/>
      <w:r w:rsidRPr="00F047CA">
        <w:rPr>
          <w:rFonts w:ascii="Times New Roman" w:eastAsia="TimesNewRoman" w:hAnsi="Times New Roman"/>
          <w:sz w:val="24"/>
          <w:szCs w:val="24"/>
        </w:rPr>
        <w:t>būvsapulču</w:t>
      </w:r>
      <w:proofErr w:type="spellEnd"/>
      <w:r w:rsidRPr="00F047CA">
        <w:rPr>
          <w:rFonts w:ascii="Times New Roman" w:eastAsia="TimesNewRoman" w:hAnsi="Times New Roman"/>
          <w:sz w:val="24"/>
          <w:szCs w:val="24"/>
        </w:rPr>
        <w:t xml:space="preserve"> protokoli;</w:t>
      </w:r>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hAnsi="Times New Roman"/>
          <w:noProof/>
          <w:sz w:val="24"/>
          <w:szCs w:val="24"/>
        </w:rPr>
        <w:t>speciālistu vai apakšuzņēmēju nomaiņas saskaņojumi;</w:t>
      </w:r>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paziņojumi par izmaiņām līdzēja rekvizītos;</w:t>
      </w:r>
    </w:p>
    <w:p w:rsidR="004E78A8" w:rsidRPr="00F047CA"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 xml:space="preserve">Pasūtītāja pilnvaroto personu (arī būvuzrauga) sarakste (arī akti, norādījumi, paziņojumi un tml.) par </w:t>
      </w:r>
      <w:r>
        <w:rPr>
          <w:rFonts w:ascii="Times New Roman" w:eastAsia="TimesNewRoman" w:hAnsi="Times New Roman"/>
          <w:sz w:val="24"/>
          <w:szCs w:val="24"/>
        </w:rPr>
        <w:t>b</w:t>
      </w:r>
      <w:r w:rsidRPr="00F047CA">
        <w:rPr>
          <w:rFonts w:ascii="Times New Roman" w:eastAsia="TimesNewRoman" w:hAnsi="Times New Roman"/>
          <w:sz w:val="24"/>
          <w:szCs w:val="24"/>
        </w:rPr>
        <w:t>ūvdarbu organizāciju vai līguma izpildi;</w:t>
      </w:r>
    </w:p>
    <w:p w:rsidR="004E78A8" w:rsidRDefault="004E78A8" w:rsidP="004E78A8">
      <w:pPr>
        <w:pStyle w:val="Sarakstarindkopa"/>
        <w:numPr>
          <w:ilvl w:val="2"/>
          <w:numId w:val="17"/>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jebkādi citi dokumenti, kuru izsniegšanu saskaņā ar līgumu pieprasa Pasūtītājs (vai tā pilnvarotās personas) Uzņēmējs vai ar līguma izpildi saistīta kompetenta institūcija, vai kuru izsniegšana ir paredzēta līgumā.</w:t>
      </w:r>
    </w:p>
    <w:p w:rsidR="004E78A8" w:rsidRPr="00277F95" w:rsidRDefault="004E78A8" w:rsidP="004E78A8">
      <w:pPr>
        <w:autoSpaceDE w:val="0"/>
        <w:autoSpaceDN w:val="0"/>
        <w:adjustRightInd w:val="0"/>
        <w:ind w:left="709"/>
        <w:jc w:val="both"/>
        <w:rPr>
          <w:rFonts w:eastAsia="TimesNewRoman"/>
        </w:rPr>
      </w:pPr>
      <w:r>
        <w:t>Līguma sastāvā iekļautie dokumenti ir viens otru savstarpēji papildinoši. Nevienu no līguma dokumentiem nevar skatīt atsevišķi vienu no otra un līguma mērķa un to kopīgā konteksta. Ja jebkura līguma dokumenta noteikumi ir pretrunā citu līguma dokumentu noteikumiem, Uzņēmējs par to nekavējoties informē Pasūtītāju, un, novērtējot šo dokumentu kontekstu, Pasūtītājs nosaka piemērojamos dokumentu noteikumus.</w:t>
      </w:r>
    </w:p>
    <w:p w:rsidR="004E78A8" w:rsidRPr="00F047CA" w:rsidRDefault="004E78A8" w:rsidP="004E78A8">
      <w:pPr>
        <w:numPr>
          <w:ilvl w:val="1"/>
          <w:numId w:val="17"/>
        </w:numPr>
        <w:tabs>
          <w:tab w:val="left" w:pos="709"/>
        </w:tabs>
        <w:ind w:left="709" w:hanging="709"/>
        <w:jc w:val="both"/>
      </w:pPr>
      <w:r w:rsidRPr="00F047CA">
        <w:t xml:space="preserve">Līgums </w:t>
      </w:r>
      <w:r>
        <w:t xml:space="preserve">– </w:t>
      </w:r>
      <w:r w:rsidRPr="00F047CA">
        <w:t>uz &lt;</w:t>
      </w:r>
      <w:r w:rsidRPr="00F047CA">
        <w:rPr>
          <w:i/>
          <w:iCs/>
        </w:rPr>
        <w:t>lapu skaits</w:t>
      </w:r>
      <w:r w:rsidRPr="00F047CA">
        <w:t>&gt; (&lt;</w:t>
      </w:r>
      <w:r w:rsidRPr="00F047CA">
        <w:rPr>
          <w:i/>
          <w:iCs/>
        </w:rPr>
        <w:t>lapu skaits vārdiem</w:t>
      </w:r>
      <w:r w:rsidRPr="00F047CA">
        <w:t>&gt;) lapām līguma teksta</w:t>
      </w:r>
      <w:r>
        <w:t xml:space="preserve"> – </w:t>
      </w:r>
      <w:r w:rsidRPr="00F047CA">
        <w:t xml:space="preserve">līdzēju parakstīts </w:t>
      </w:r>
      <w:r w:rsidRPr="00F047CA">
        <w:rPr>
          <w:snapToGrid w:val="0"/>
        </w:rPr>
        <w:t>glabājas pie Pasūtītāja</w:t>
      </w:r>
      <w:r>
        <w:rPr>
          <w:snapToGrid w:val="0"/>
        </w:rPr>
        <w:t>, Pasūtītāja Sadarbības partnera</w:t>
      </w:r>
      <w:r w:rsidRPr="00F047CA">
        <w:rPr>
          <w:snapToGrid w:val="0"/>
        </w:rPr>
        <w:t xml:space="preserve"> un Uzņēmēja. Līgumam, uz tā noslēgšanas brīdi,</w:t>
      </w:r>
      <w:r w:rsidRPr="00F047CA">
        <w:t xml:space="preserve"> ir šādi pielikumi: &lt;</w:t>
      </w:r>
      <w:r w:rsidRPr="00F047CA">
        <w:rPr>
          <w:i/>
          <w:iCs/>
        </w:rPr>
        <w:t>pielikumu uzskaitījums</w:t>
      </w:r>
      <w:r w:rsidRPr="00F047CA">
        <w:t>&gt;.</w:t>
      </w:r>
    </w:p>
    <w:p w:rsidR="004E78A8" w:rsidRPr="00F047CA" w:rsidRDefault="004E78A8" w:rsidP="004E78A8">
      <w:pPr>
        <w:pStyle w:val="Sarakstarindkopa"/>
        <w:widowControl w:val="0"/>
        <w:tabs>
          <w:tab w:val="left" w:pos="0"/>
        </w:tabs>
        <w:overflowPunct w:val="0"/>
        <w:autoSpaceDE w:val="0"/>
        <w:autoSpaceDN w:val="0"/>
        <w:adjustRightInd w:val="0"/>
        <w:spacing w:after="0" w:line="240" w:lineRule="auto"/>
        <w:jc w:val="both"/>
        <w:rPr>
          <w:rFonts w:ascii="Times New Roman" w:hAnsi="Times New Roman"/>
          <w:sz w:val="24"/>
          <w:szCs w:val="24"/>
        </w:rPr>
      </w:pPr>
    </w:p>
    <w:p w:rsidR="004E78A8" w:rsidRPr="00F047CA" w:rsidRDefault="004E78A8" w:rsidP="004E78A8">
      <w:pPr>
        <w:shd w:val="clear" w:color="auto" w:fill="FFFFFF"/>
        <w:overflowPunct w:val="0"/>
        <w:autoSpaceDE w:val="0"/>
        <w:autoSpaceDN w:val="0"/>
        <w:ind w:left="360"/>
        <w:jc w:val="center"/>
        <w:rPr>
          <w:b/>
        </w:rPr>
      </w:pPr>
      <w:proofErr w:type="gramStart"/>
      <w:r w:rsidRPr="00F047CA">
        <w:rPr>
          <w:b/>
        </w:rPr>
        <w:t>1</w:t>
      </w:r>
      <w:r>
        <w:rPr>
          <w:b/>
        </w:rPr>
        <w:t>5</w:t>
      </w:r>
      <w:r w:rsidRPr="00F047CA">
        <w:rPr>
          <w:b/>
        </w:rPr>
        <w:t>. Līdzēju rekvizīti un paraksti</w:t>
      </w:r>
      <w:proofErr w:type="gramEnd"/>
    </w:p>
    <w:p w:rsidR="004E78A8" w:rsidRPr="00F047CA" w:rsidRDefault="004E78A8" w:rsidP="004E78A8">
      <w:pPr>
        <w:widowControl w:val="0"/>
        <w:tabs>
          <w:tab w:val="left" w:pos="0"/>
        </w:tabs>
        <w:overflowPunct w:val="0"/>
        <w:autoSpaceDE w:val="0"/>
        <w:autoSpaceDN w:val="0"/>
        <w:adjustRightInd w:val="0"/>
        <w:ind w:firstLine="426"/>
        <w:jc w:val="both"/>
      </w:pPr>
      <w:r w:rsidRPr="00F047CA">
        <w:t>Parakstot līgumu, līdzēji apliecina, ka tie pilnībā saprot šī līguma noteikumus, apzinās savas tiesības un pienākumus:</w:t>
      </w:r>
    </w:p>
    <w:tbl>
      <w:tblPr>
        <w:tblW w:w="9360" w:type="dxa"/>
        <w:tblInd w:w="108" w:type="dxa"/>
        <w:tblLayout w:type="fixed"/>
        <w:tblLook w:val="0000" w:firstRow="0" w:lastRow="0" w:firstColumn="0" w:lastColumn="0" w:noHBand="0" w:noVBand="0"/>
      </w:tblPr>
      <w:tblGrid>
        <w:gridCol w:w="4560"/>
        <w:gridCol w:w="4800"/>
      </w:tblGrid>
      <w:tr w:rsidR="004E78A8" w:rsidRPr="00733F1A" w:rsidTr="00C40425">
        <w:trPr>
          <w:trHeight w:val="367"/>
        </w:trPr>
        <w:tc>
          <w:tcPr>
            <w:tcW w:w="4560" w:type="dxa"/>
          </w:tcPr>
          <w:p w:rsidR="004E78A8" w:rsidRDefault="004E78A8" w:rsidP="00C40425">
            <w:pPr>
              <w:widowControl w:val="0"/>
              <w:tabs>
                <w:tab w:val="center" w:pos="4153"/>
                <w:tab w:val="right" w:pos="8306"/>
              </w:tabs>
            </w:pPr>
            <w:r w:rsidRPr="00F047CA">
              <w:t>Pasūtītājs</w:t>
            </w:r>
          </w:p>
          <w:p w:rsidR="004E78A8" w:rsidRDefault="004E78A8" w:rsidP="00C40425">
            <w:pPr>
              <w:widowControl w:val="0"/>
              <w:tabs>
                <w:tab w:val="center" w:pos="4153"/>
                <w:tab w:val="right" w:pos="8306"/>
              </w:tabs>
            </w:pPr>
            <w:r>
              <w:t>&lt;</w:t>
            </w:r>
            <w:r w:rsidRPr="004C4CCF">
              <w:rPr>
                <w:i/>
                <w:iCs/>
              </w:rPr>
              <w:t>rekvizīti</w:t>
            </w:r>
            <w:r>
              <w:rPr>
                <w:i/>
                <w:iCs/>
              </w:rPr>
              <w:t>, paraksts</w:t>
            </w:r>
            <w:r>
              <w:t>&gt;</w:t>
            </w:r>
          </w:p>
          <w:p w:rsidR="004E78A8" w:rsidRDefault="004E78A8" w:rsidP="00C40425">
            <w:pPr>
              <w:widowControl w:val="0"/>
              <w:tabs>
                <w:tab w:val="center" w:pos="4153"/>
                <w:tab w:val="right" w:pos="8306"/>
              </w:tabs>
            </w:pPr>
          </w:p>
          <w:p w:rsidR="004E78A8" w:rsidRDefault="004E78A8" w:rsidP="00C40425">
            <w:pPr>
              <w:widowControl w:val="0"/>
              <w:tabs>
                <w:tab w:val="center" w:pos="4153"/>
                <w:tab w:val="right" w:pos="8306"/>
              </w:tabs>
            </w:pPr>
            <w:r>
              <w:t>Pasūtītāja Sadarbības partneris</w:t>
            </w:r>
          </w:p>
          <w:p w:rsidR="004E78A8" w:rsidRDefault="004E78A8" w:rsidP="00C40425">
            <w:pPr>
              <w:widowControl w:val="0"/>
              <w:tabs>
                <w:tab w:val="center" w:pos="4153"/>
                <w:tab w:val="right" w:pos="8306"/>
              </w:tabs>
            </w:pPr>
            <w:r>
              <w:t>&lt;</w:t>
            </w:r>
            <w:r w:rsidRPr="004C4CCF">
              <w:rPr>
                <w:i/>
                <w:iCs/>
              </w:rPr>
              <w:t>rekvizīti</w:t>
            </w:r>
            <w:r>
              <w:rPr>
                <w:i/>
                <w:iCs/>
              </w:rPr>
              <w:t>, paraksts</w:t>
            </w:r>
            <w:r>
              <w:t>&gt;</w:t>
            </w:r>
          </w:p>
          <w:p w:rsidR="004E78A8" w:rsidRDefault="004E78A8" w:rsidP="00C40425">
            <w:pPr>
              <w:widowControl w:val="0"/>
              <w:tabs>
                <w:tab w:val="center" w:pos="4153"/>
                <w:tab w:val="right" w:pos="8306"/>
              </w:tabs>
            </w:pPr>
          </w:p>
          <w:p w:rsidR="004E78A8" w:rsidRPr="00D144C3" w:rsidRDefault="004E78A8" w:rsidP="00C40425">
            <w:pPr>
              <w:widowControl w:val="0"/>
              <w:tabs>
                <w:tab w:val="center" w:pos="4153"/>
                <w:tab w:val="right" w:pos="8306"/>
              </w:tabs>
            </w:pPr>
          </w:p>
        </w:tc>
        <w:tc>
          <w:tcPr>
            <w:tcW w:w="4800" w:type="dxa"/>
          </w:tcPr>
          <w:p w:rsidR="004E78A8" w:rsidRDefault="004E78A8" w:rsidP="00C40425">
            <w:pPr>
              <w:widowControl w:val="0"/>
              <w:jc w:val="both"/>
            </w:pPr>
            <w:r w:rsidRPr="00F047CA">
              <w:t>Uzņēmējs</w:t>
            </w:r>
          </w:p>
          <w:p w:rsidR="004E78A8" w:rsidRDefault="004E78A8" w:rsidP="00C40425">
            <w:pPr>
              <w:widowControl w:val="0"/>
              <w:tabs>
                <w:tab w:val="center" w:pos="4153"/>
                <w:tab w:val="right" w:pos="8306"/>
              </w:tabs>
            </w:pPr>
            <w:r>
              <w:t>&lt;</w:t>
            </w:r>
            <w:r w:rsidRPr="004C4CCF">
              <w:rPr>
                <w:i/>
                <w:iCs/>
              </w:rPr>
              <w:t>rekvizīti</w:t>
            </w:r>
            <w:r>
              <w:rPr>
                <w:i/>
                <w:iCs/>
              </w:rPr>
              <w:t>, paraksts</w:t>
            </w:r>
            <w:r>
              <w:t>&gt;</w:t>
            </w:r>
          </w:p>
          <w:p w:rsidR="004E78A8" w:rsidRPr="004271AA" w:rsidRDefault="004E78A8" w:rsidP="00C40425">
            <w:pPr>
              <w:widowControl w:val="0"/>
              <w:jc w:val="both"/>
            </w:pPr>
            <w:r w:rsidRPr="00733F1A">
              <w:t xml:space="preserve"> </w:t>
            </w:r>
          </w:p>
        </w:tc>
      </w:tr>
      <w:tr w:rsidR="004E78A8" w:rsidRPr="00733F1A" w:rsidTr="00C40425">
        <w:trPr>
          <w:trHeight w:val="367"/>
        </w:trPr>
        <w:tc>
          <w:tcPr>
            <w:tcW w:w="4560" w:type="dxa"/>
          </w:tcPr>
          <w:p w:rsidR="004E78A8" w:rsidRPr="00F047CA" w:rsidRDefault="004E78A8" w:rsidP="00C40425">
            <w:pPr>
              <w:widowControl w:val="0"/>
              <w:tabs>
                <w:tab w:val="center" w:pos="4153"/>
                <w:tab w:val="right" w:pos="8306"/>
              </w:tabs>
            </w:pPr>
          </w:p>
        </w:tc>
        <w:tc>
          <w:tcPr>
            <w:tcW w:w="4800" w:type="dxa"/>
          </w:tcPr>
          <w:p w:rsidR="004E78A8" w:rsidRPr="00F047CA" w:rsidRDefault="004E78A8" w:rsidP="00C40425">
            <w:pPr>
              <w:widowControl w:val="0"/>
              <w:jc w:val="both"/>
            </w:pPr>
          </w:p>
        </w:tc>
      </w:tr>
    </w:tbl>
    <w:p w:rsidR="004E78A8" w:rsidRDefault="004E78A8" w:rsidP="004E78A8"/>
    <w:p w:rsidR="004E78A8" w:rsidRDefault="004E78A8" w:rsidP="004E78A8">
      <w:pPr>
        <w:jc w:val="right"/>
      </w:pPr>
    </w:p>
    <w:p w:rsidR="001F0F34" w:rsidRDefault="001F0F34"/>
    <w:sectPr w:rsidR="001F0F34" w:rsidSect="00255CCB">
      <w:headerReference w:type="default" r:id="rId11"/>
      <w:footerReference w:type="even" r:id="rId12"/>
      <w:footerReference w:type="default" r:id="rId13"/>
      <w:type w:val="continuous"/>
      <w:pgSz w:w="11906" w:h="16838" w:code="9"/>
      <w:pgMar w:top="851" w:right="1134" w:bottom="851" w:left="1701"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DFC" w:rsidRDefault="006C3DFC" w:rsidP="004E78A8">
      <w:r>
        <w:separator/>
      </w:r>
    </w:p>
  </w:endnote>
  <w:endnote w:type="continuationSeparator" w:id="0">
    <w:p w:rsidR="006C3DFC" w:rsidRDefault="006C3DFC" w:rsidP="004E7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Italic">
    <w:altName w:val="MS Mincho"/>
    <w:panose1 w:val="00000000000000000000"/>
    <w:charset w:val="80"/>
    <w:family w:val="auto"/>
    <w:notTrueType/>
    <w:pitch w:val="default"/>
    <w:sig w:usb0="00000000" w:usb1="08070000" w:usb2="00000010" w:usb3="00000000" w:csb0="00020000" w:csb1="00000000"/>
  </w:font>
  <w:font w:name="TimesNewRoman">
    <w:altName w:val="Yu Goth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8A8" w:rsidRDefault="004E78A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20</w:t>
    </w:r>
    <w:r>
      <w:rPr>
        <w:rStyle w:val="Lappusesnumurs"/>
      </w:rPr>
      <w:fldChar w:fldCharType="end"/>
    </w:r>
  </w:p>
  <w:p w:rsidR="004E78A8" w:rsidRDefault="004E78A8" w:rsidP="00C77E3B">
    <w:pPr>
      <w:pStyle w:val="Kjen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FF" w:rsidRDefault="006C3DFC" w:rsidP="00C77E3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rsidR="001E70FF" w:rsidRDefault="006C3DFC">
    <w:pPr>
      <w:pStyle w:val="Kjene"/>
      <w:ind w:right="360"/>
    </w:pPr>
  </w:p>
  <w:p w:rsidR="001E70FF" w:rsidRDefault="006C3DF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FF" w:rsidRDefault="006C3DFC" w:rsidP="00C77E3B">
    <w:pPr>
      <w:pStyle w:val="Kjene"/>
      <w:framePr w:wrap="around" w:vAnchor="text" w:hAnchor="margin" w:xAlign="right" w:y="1"/>
      <w:rPr>
        <w:rStyle w:val="Lappusesnumurs"/>
      </w:rPr>
    </w:pPr>
  </w:p>
  <w:p w:rsidR="001E70FF" w:rsidRDefault="006C3DFC">
    <w:pPr>
      <w:pStyle w:val="Kjen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DFC" w:rsidRDefault="006C3DFC" w:rsidP="004E78A8">
      <w:r>
        <w:separator/>
      </w:r>
    </w:p>
  </w:footnote>
  <w:footnote w:type="continuationSeparator" w:id="0">
    <w:p w:rsidR="006C3DFC" w:rsidRDefault="006C3DFC" w:rsidP="004E78A8">
      <w:r>
        <w:continuationSeparator/>
      </w:r>
    </w:p>
  </w:footnote>
  <w:footnote w:id="1">
    <w:p w:rsidR="004E78A8" w:rsidRPr="0006565D" w:rsidRDefault="004E78A8" w:rsidP="004E78A8">
      <w:pPr>
        <w:pStyle w:val="Vresteksts"/>
        <w:rPr>
          <w:sz w:val="16"/>
          <w:szCs w:val="16"/>
        </w:rPr>
      </w:pPr>
      <w:r w:rsidRPr="00BF1E25">
        <w:rPr>
          <w:rStyle w:val="Vresatsauce"/>
          <w:sz w:val="16"/>
          <w:szCs w:val="16"/>
        </w:rPr>
        <w:footnoteRef/>
      </w:r>
      <w:r w:rsidRPr="00BF1E25">
        <w:rPr>
          <w:sz w:val="16"/>
          <w:szCs w:val="16"/>
        </w:rPr>
        <w:t xml:space="preserve"> </w:t>
      </w:r>
      <w:hyperlink r:id="rId1" w:history="1">
        <w:r w:rsidRPr="00BF1E25">
          <w:rPr>
            <w:rStyle w:val="Hipersaite"/>
            <w:b/>
            <w:bCs/>
            <w:color w:val="auto"/>
            <w:sz w:val="16"/>
            <w:szCs w:val="16"/>
          </w:rPr>
          <w:t>Skaidrojums "Mazie un vidējie uzņēmumi" Iepirkumu uzraudzības birojs (</w:t>
        </w:r>
        <w:proofErr w:type="spellStart"/>
        <w:r w:rsidRPr="00BF1E25">
          <w:rPr>
            <w:rStyle w:val="Hipersaite"/>
            <w:b/>
            <w:bCs/>
            <w:color w:val="auto"/>
            <w:sz w:val="16"/>
            <w:szCs w:val="16"/>
          </w:rPr>
          <w:t>iub.gov.lv</w:t>
        </w:r>
        <w:proofErr w:type="spellEnd"/>
        <w:r w:rsidRPr="00BF1E25">
          <w:rPr>
            <w:rStyle w:val="Hipersaite"/>
            <w:b/>
            <w:bCs/>
            <w:color w:val="auto"/>
            <w:sz w:val="16"/>
            <w:szCs w:val="16"/>
          </w:rPr>
          <w:t>)</w:t>
        </w:r>
      </w:hyperlink>
    </w:p>
  </w:footnote>
  <w:footnote w:id="2">
    <w:p w:rsidR="004E78A8" w:rsidRDefault="004E78A8" w:rsidP="004E78A8">
      <w:pPr>
        <w:pStyle w:val="Vresteksts"/>
      </w:pPr>
      <w:r>
        <w:rPr>
          <w:rStyle w:val="Vresatsauce"/>
        </w:rPr>
        <w:footnoteRef/>
      </w:r>
      <w:r>
        <w:t xml:space="preserve"> Šī apliecinājuma kontekstā ar terminu „konkurents” apzīmē jebkuru fizisku vai juridisku personu, kura nav Pretendents un kura:</w:t>
      </w:r>
    </w:p>
    <w:p w:rsidR="004E78A8" w:rsidRDefault="004E78A8" w:rsidP="004E78A8">
      <w:pPr>
        <w:pStyle w:val="Vresteksts"/>
        <w:ind w:left="284"/>
      </w:pPr>
      <w:r>
        <w:t>1) iesniedz piedāvājumu šim iepirkumam;</w:t>
      </w:r>
    </w:p>
    <w:p w:rsidR="004E78A8" w:rsidRDefault="004E78A8" w:rsidP="004E78A8">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3">
    <w:p w:rsidR="004E78A8" w:rsidRDefault="004E78A8" w:rsidP="004E78A8">
      <w:pPr>
        <w:pStyle w:val="Vresteksts"/>
        <w:jc w:val="both"/>
      </w:pPr>
      <w:r>
        <w:rPr>
          <w:rStyle w:val="Vresatsauce"/>
        </w:rPr>
        <w:footnoteRef/>
      </w:r>
      <w:r>
        <w:t xml:space="preserve"> Publisko iepirkumu likuma 42. </w:t>
      </w:r>
      <w:r w:rsidRPr="00103A0D">
        <w:t>pant</w:t>
      </w:r>
      <w:r>
        <w:t xml:space="preserve">a </w:t>
      </w:r>
      <w:r w:rsidRPr="003C0B9B">
        <w:t>otrās daļas 7.punkts</w:t>
      </w:r>
      <w:r w:rsidRPr="00022666">
        <w:rPr>
          <w:color w:val="00B050"/>
        </w:rPr>
        <w:t>.</w:t>
      </w:r>
    </w:p>
  </w:footnote>
  <w:footnote w:id="4">
    <w:p w:rsidR="004E78A8" w:rsidRDefault="004E78A8" w:rsidP="004E78A8">
      <w:pPr>
        <w:pStyle w:val="Vresteksts"/>
        <w:jc w:val="both"/>
      </w:pPr>
      <w:r>
        <w:rPr>
          <w:rStyle w:val="Vresatsauce"/>
        </w:rPr>
        <w:footnoteRef/>
      </w:r>
      <w:r>
        <w:t xml:space="preserve"> </w:t>
      </w:r>
      <w:r>
        <w:rPr>
          <w:szCs w:val="24"/>
        </w:rPr>
        <w:t xml:space="preserve">Programma, kuras ietvaros </w:t>
      </w:r>
      <w:r w:rsidRPr="004B7495">
        <w:rPr>
          <w:szCs w:val="24"/>
        </w:rPr>
        <w:t>uzņēmumam</w:t>
      </w:r>
      <w:r>
        <w:rPr>
          <w:szCs w:val="24"/>
        </w:rPr>
        <w:t xml:space="preserve">, </w:t>
      </w:r>
      <w:r w:rsidRPr="004B7495">
        <w:rPr>
          <w:szCs w:val="24"/>
        </w:rPr>
        <w:t>kas ir</w:t>
      </w:r>
      <w:proofErr w:type="gramStart"/>
      <w:r w:rsidRPr="004B7495">
        <w:rPr>
          <w:szCs w:val="24"/>
        </w:rPr>
        <w:t xml:space="preserve"> vai bija iesaistīts kartelī</w:t>
      </w:r>
      <w:proofErr w:type="gramEnd"/>
      <w:r>
        <w:rPr>
          <w:szCs w:val="24"/>
        </w:rPr>
        <w:t>,</w:t>
      </w:r>
      <w:r w:rsidRPr="00BE7B33">
        <w:rPr>
          <w:szCs w:val="24"/>
        </w:rPr>
        <w:t xml:space="preserve"> Ministru kabineta </w:t>
      </w:r>
      <w:r w:rsidRPr="003C0B9B">
        <w:rPr>
          <w:szCs w:val="24"/>
        </w:rPr>
        <w:t xml:space="preserve">29.03.2016. noteikumos Nr.179 </w:t>
      </w:r>
      <w:r w:rsidRPr="003C0B9B">
        <w:rPr>
          <w:i/>
          <w:szCs w:val="24"/>
        </w:rPr>
        <w:t>„</w:t>
      </w:r>
      <w:r w:rsidRPr="003C0B9B">
        <w:t>Kārtība, kādā nosaka naudas sodu par konkurences tiesību un negodīgas tirdzniecības prakses aizlieguma pārkāpumiem un piespiedu naudu par Konkurences padoms noteiktā tiesiskā pienākuma nepildīšanu</w:t>
      </w:r>
      <w:r w:rsidRPr="003C0B9B">
        <w:rPr>
          <w:i/>
          <w:szCs w:val="24"/>
        </w:rPr>
        <w:t xml:space="preserve">” </w:t>
      </w:r>
      <w:r w:rsidRPr="00BF19FE">
        <w:rPr>
          <w:szCs w:val="24"/>
        </w:rPr>
        <w:t>noteiktajā kārtībā</w:t>
      </w:r>
      <w:r>
        <w:rPr>
          <w:szCs w:val="24"/>
        </w:rPr>
        <w:t xml:space="preserve"> piešķir</w:t>
      </w:r>
      <w:r w:rsidRPr="00BF19FE">
        <w:rPr>
          <w:szCs w:val="24"/>
        </w:rPr>
        <w:t xml:space="preserve"> </w:t>
      </w:r>
      <w:r w:rsidRPr="004B7495">
        <w:rPr>
          <w:szCs w:val="24"/>
        </w:rPr>
        <w:t>pilnīgu atbrīvojumu no naudas soda</w:t>
      </w:r>
      <w:r>
        <w:rPr>
          <w:szCs w:val="24"/>
        </w:rPr>
        <w:t xml:space="preserve"> par to, ka tas pirmais </w:t>
      </w:r>
      <w:r w:rsidRPr="004B7495">
        <w:rPr>
          <w:szCs w:val="24"/>
        </w:rPr>
        <w:t>brīvprātīgi iesnie</w:t>
      </w:r>
      <w:r>
        <w:rPr>
          <w:szCs w:val="24"/>
        </w:rPr>
        <w:t>dz</w:t>
      </w:r>
      <w:r w:rsidRPr="004B7495">
        <w:rPr>
          <w:szCs w:val="24"/>
        </w:rPr>
        <w:t xml:space="preserve"> pierādījumus par šo pārkāpumu Konkurences padomei</w:t>
      </w:r>
      <w:r>
        <w:rPr>
          <w:szCs w:val="24"/>
        </w:rPr>
        <w:t>,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8A8" w:rsidRDefault="004E78A8">
    <w:pPr>
      <w:pStyle w:val="Galvene"/>
      <w:jc w:val="center"/>
    </w:pPr>
    <w:r>
      <w:fldChar w:fldCharType="begin"/>
    </w:r>
    <w:r>
      <w:instrText>PAGE   \* MERGEFORMAT</w:instrText>
    </w:r>
    <w:r>
      <w:fldChar w:fldCharType="separate"/>
    </w:r>
    <w:r w:rsidRPr="00A55455">
      <w:rPr>
        <w:noProof/>
        <w:lang w:val="lv-LV"/>
      </w:rPr>
      <w:t>20</w:t>
    </w:r>
    <w:r>
      <w:fldChar w:fldCharType="end"/>
    </w:r>
  </w:p>
  <w:p w:rsidR="004E78A8" w:rsidRDefault="004E78A8">
    <w:pPr>
      <w:pStyle w:val="Galve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8A8" w:rsidRPr="00AB68EE" w:rsidRDefault="004E78A8">
    <w:pPr>
      <w:pStyle w:val="Galvene"/>
      <w:jc w:val="center"/>
      <w:rPr>
        <w:sz w:val="22"/>
        <w:szCs w:val="22"/>
      </w:rPr>
    </w:pPr>
    <w:r w:rsidRPr="00AB68EE">
      <w:rPr>
        <w:sz w:val="22"/>
        <w:szCs w:val="22"/>
      </w:rPr>
      <w:fldChar w:fldCharType="begin"/>
    </w:r>
    <w:r w:rsidRPr="00AB68EE">
      <w:rPr>
        <w:sz w:val="22"/>
        <w:szCs w:val="22"/>
      </w:rPr>
      <w:instrText>PAGE   \* MERGEFORMAT</w:instrText>
    </w:r>
    <w:r w:rsidRPr="00AB68EE">
      <w:rPr>
        <w:sz w:val="22"/>
        <w:szCs w:val="22"/>
      </w:rPr>
      <w:fldChar w:fldCharType="separate"/>
    </w:r>
    <w:r w:rsidRPr="004E78A8">
      <w:rPr>
        <w:noProof/>
        <w:sz w:val="22"/>
        <w:szCs w:val="22"/>
        <w:lang w:val="lv-LV"/>
      </w:rPr>
      <w:t>6</w:t>
    </w:r>
    <w:r w:rsidRPr="00AB68EE">
      <w:rPr>
        <w:sz w:val="22"/>
        <w:szCs w:val="22"/>
      </w:rPr>
      <w:fldChar w:fldCharType="end"/>
    </w:r>
  </w:p>
  <w:p w:rsidR="004E78A8" w:rsidRDefault="004E78A8">
    <w:pPr>
      <w:pStyle w:val="Galve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677693"/>
      <w:docPartObj>
        <w:docPartGallery w:val="Page Numbers (Top of Page)"/>
        <w:docPartUnique/>
      </w:docPartObj>
    </w:sdtPr>
    <w:sdtEndPr/>
    <w:sdtContent>
      <w:p w:rsidR="001E70FF" w:rsidRDefault="006C3DFC">
        <w:pPr>
          <w:pStyle w:val="Galvene"/>
          <w:jc w:val="center"/>
        </w:pPr>
        <w:r>
          <w:fldChar w:fldCharType="begin"/>
        </w:r>
        <w:r>
          <w:instrText>PAGE   \* MERGEFORMAT</w:instrText>
        </w:r>
        <w:r>
          <w:fldChar w:fldCharType="separate"/>
        </w:r>
        <w:r w:rsidR="004E78A8">
          <w:rPr>
            <w:noProof/>
          </w:rPr>
          <w:t>21</w:t>
        </w:r>
        <w:r>
          <w:fldChar w:fldCharType="end"/>
        </w:r>
      </w:p>
    </w:sdtContent>
  </w:sdt>
  <w:p w:rsidR="001E70FF" w:rsidRDefault="006C3DFC">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2BB70"/>
    <w:multiLevelType w:val="hybridMultilevel"/>
    <w:tmpl w:val="7CBEE3C2"/>
    <w:lvl w:ilvl="0" w:tplc="3586B694">
      <w:numFmt w:val="none"/>
      <w:lvlText w:val=""/>
      <w:lvlJc w:val="left"/>
      <w:pPr>
        <w:tabs>
          <w:tab w:val="num" w:pos="360"/>
        </w:tabs>
      </w:pPr>
    </w:lvl>
    <w:lvl w:ilvl="1" w:tplc="EF2279DE">
      <w:start w:val="1"/>
      <w:numFmt w:val="lowerLetter"/>
      <w:lvlText w:val="%2."/>
      <w:lvlJc w:val="left"/>
      <w:pPr>
        <w:ind w:left="1440" w:hanging="360"/>
      </w:pPr>
    </w:lvl>
    <w:lvl w:ilvl="2" w:tplc="94727EA4">
      <w:start w:val="1"/>
      <w:numFmt w:val="lowerRoman"/>
      <w:lvlText w:val="%3."/>
      <w:lvlJc w:val="right"/>
      <w:pPr>
        <w:ind w:left="2160" w:hanging="180"/>
      </w:pPr>
    </w:lvl>
    <w:lvl w:ilvl="3" w:tplc="F83CC4FC">
      <w:start w:val="1"/>
      <w:numFmt w:val="decimal"/>
      <w:lvlText w:val="%4."/>
      <w:lvlJc w:val="left"/>
      <w:pPr>
        <w:ind w:left="2880" w:hanging="360"/>
      </w:pPr>
    </w:lvl>
    <w:lvl w:ilvl="4" w:tplc="723490F4">
      <w:start w:val="1"/>
      <w:numFmt w:val="lowerLetter"/>
      <w:lvlText w:val="%5."/>
      <w:lvlJc w:val="left"/>
      <w:pPr>
        <w:ind w:left="3600" w:hanging="360"/>
      </w:pPr>
    </w:lvl>
    <w:lvl w:ilvl="5" w:tplc="489ABF24">
      <w:start w:val="1"/>
      <w:numFmt w:val="lowerRoman"/>
      <w:lvlText w:val="%6."/>
      <w:lvlJc w:val="right"/>
      <w:pPr>
        <w:ind w:left="4320" w:hanging="180"/>
      </w:pPr>
    </w:lvl>
    <w:lvl w:ilvl="6" w:tplc="3D94D4F6">
      <w:start w:val="1"/>
      <w:numFmt w:val="decimal"/>
      <w:lvlText w:val="%7."/>
      <w:lvlJc w:val="left"/>
      <w:pPr>
        <w:ind w:left="5040" w:hanging="360"/>
      </w:pPr>
    </w:lvl>
    <w:lvl w:ilvl="7" w:tplc="8D8824AE">
      <w:start w:val="1"/>
      <w:numFmt w:val="lowerLetter"/>
      <w:lvlText w:val="%8."/>
      <w:lvlJc w:val="left"/>
      <w:pPr>
        <w:ind w:left="5760" w:hanging="360"/>
      </w:pPr>
    </w:lvl>
    <w:lvl w:ilvl="8" w:tplc="6ED08EF2">
      <w:start w:val="1"/>
      <w:numFmt w:val="lowerRoman"/>
      <w:lvlText w:val="%9."/>
      <w:lvlJc w:val="right"/>
      <w:pPr>
        <w:ind w:left="6480" w:hanging="180"/>
      </w:pPr>
    </w:lvl>
  </w:abstractNum>
  <w:abstractNum w:abstractNumId="1" w15:restartNumberingAfterBreak="0">
    <w:nsid w:val="07893DBF"/>
    <w:multiLevelType w:val="multilevel"/>
    <w:tmpl w:val="32C892A0"/>
    <w:lvl w:ilvl="0">
      <w:start w:val="3"/>
      <w:numFmt w:val="decimal"/>
      <w:lvlText w:val="%1."/>
      <w:lvlJc w:val="left"/>
      <w:pPr>
        <w:ind w:left="720" w:hanging="360"/>
      </w:pPr>
      <w:rPr>
        <w:rFonts w:hint="default"/>
        <w:b/>
      </w:rPr>
    </w:lvl>
    <w:lvl w:ilvl="1">
      <w:start w:val="12"/>
      <w:numFmt w:val="decimal"/>
      <w:isLgl/>
      <w:lvlText w:val="%1.%2."/>
      <w:lvlJc w:val="left"/>
      <w:pPr>
        <w:ind w:left="644" w:hanging="360"/>
      </w:pPr>
      <w:rPr>
        <w:rFonts w:ascii="Times New Roman" w:hAnsi="Times New Roman" w:cs="Times New Roman" w:hint="default"/>
        <w:strike w:val="0"/>
      </w:rPr>
    </w:lvl>
    <w:lvl w:ilvl="2">
      <w:start w:val="1"/>
      <w:numFmt w:val="decimal"/>
      <w:isLgl/>
      <w:lvlText w:val="%1.%2.%3."/>
      <w:lvlJc w:val="left"/>
      <w:pPr>
        <w:ind w:left="2564"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412ED7"/>
    <w:multiLevelType w:val="hybridMultilevel"/>
    <w:tmpl w:val="48F66A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5A2E0F"/>
    <w:multiLevelType w:val="multilevel"/>
    <w:tmpl w:val="E6307908"/>
    <w:lvl w:ilvl="0">
      <w:start w:val="1"/>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6B0746"/>
    <w:multiLevelType w:val="multilevel"/>
    <w:tmpl w:val="F7A040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5B625D"/>
    <w:multiLevelType w:val="multilevel"/>
    <w:tmpl w:val="446A196A"/>
    <w:lvl w:ilvl="0">
      <w:start w:val="1"/>
      <w:numFmt w:val="decimal"/>
      <w:lvlText w:val="%1."/>
      <w:lvlJc w:val="left"/>
      <w:pPr>
        <w:ind w:left="502"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571"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1DA3206C"/>
    <w:multiLevelType w:val="multilevel"/>
    <w:tmpl w:val="2D3CAA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391516"/>
    <w:multiLevelType w:val="multilevel"/>
    <w:tmpl w:val="42DA0D4E"/>
    <w:lvl w:ilvl="0">
      <w:start w:val="9"/>
      <w:numFmt w:val="decimal"/>
      <w:lvlText w:val="%1."/>
      <w:lvlJc w:val="left"/>
      <w:pPr>
        <w:ind w:left="495" w:hanging="495"/>
      </w:pPr>
      <w:rPr>
        <w:rFonts w:ascii="Times New Roman" w:hAnsi="Times New Roman" w:cs="Times New Roman" w:hint="default"/>
        <w:sz w:val="24"/>
        <w:szCs w:val="24"/>
      </w:rPr>
    </w:lvl>
    <w:lvl w:ilvl="1">
      <w:start w:val="3"/>
      <w:numFmt w:val="decimal"/>
      <w:lvlText w:val="%1.%2."/>
      <w:lvlJc w:val="left"/>
      <w:pPr>
        <w:ind w:left="991" w:hanging="495"/>
      </w:pPr>
      <w:rPr>
        <w:rFonts w:ascii="Times New Roman" w:hAnsi="Times New Roman" w:cs="Times New Roman" w:hint="default"/>
        <w:sz w:val="24"/>
        <w:szCs w:val="24"/>
      </w:rPr>
    </w:lvl>
    <w:lvl w:ilvl="2">
      <w:start w:val="3"/>
      <w:numFmt w:val="decimal"/>
      <w:lvlText w:val="%1.%2.%3."/>
      <w:lvlJc w:val="left"/>
      <w:pPr>
        <w:ind w:left="1712" w:hanging="720"/>
      </w:pPr>
      <w:rPr>
        <w:rFonts w:ascii="Calibri" w:hAnsi="Calibri" w:hint="default"/>
        <w:sz w:val="22"/>
      </w:rPr>
    </w:lvl>
    <w:lvl w:ilvl="3">
      <w:start w:val="1"/>
      <w:numFmt w:val="decimal"/>
      <w:lvlText w:val="%1.%2.%3.%4."/>
      <w:lvlJc w:val="left"/>
      <w:pPr>
        <w:ind w:left="2208" w:hanging="720"/>
      </w:pPr>
      <w:rPr>
        <w:rFonts w:ascii="Calibri" w:hAnsi="Calibri" w:hint="default"/>
        <w:sz w:val="22"/>
      </w:rPr>
    </w:lvl>
    <w:lvl w:ilvl="4">
      <w:start w:val="1"/>
      <w:numFmt w:val="decimal"/>
      <w:lvlText w:val="%1.%2.%3.%4.%5."/>
      <w:lvlJc w:val="left"/>
      <w:pPr>
        <w:ind w:left="3064" w:hanging="1080"/>
      </w:pPr>
      <w:rPr>
        <w:rFonts w:ascii="Calibri" w:hAnsi="Calibri" w:hint="default"/>
        <w:sz w:val="22"/>
      </w:rPr>
    </w:lvl>
    <w:lvl w:ilvl="5">
      <w:start w:val="1"/>
      <w:numFmt w:val="decimal"/>
      <w:lvlText w:val="%1.%2.%3.%4.%5.%6."/>
      <w:lvlJc w:val="left"/>
      <w:pPr>
        <w:ind w:left="3560" w:hanging="1080"/>
      </w:pPr>
      <w:rPr>
        <w:rFonts w:ascii="Calibri" w:hAnsi="Calibri" w:hint="default"/>
        <w:sz w:val="22"/>
      </w:rPr>
    </w:lvl>
    <w:lvl w:ilvl="6">
      <w:start w:val="1"/>
      <w:numFmt w:val="decimal"/>
      <w:lvlText w:val="%1.%2.%3.%4.%5.%6.%7."/>
      <w:lvlJc w:val="left"/>
      <w:pPr>
        <w:ind w:left="4416" w:hanging="1440"/>
      </w:pPr>
      <w:rPr>
        <w:rFonts w:ascii="Calibri" w:hAnsi="Calibri" w:hint="default"/>
        <w:sz w:val="22"/>
      </w:rPr>
    </w:lvl>
    <w:lvl w:ilvl="7">
      <w:start w:val="1"/>
      <w:numFmt w:val="decimal"/>
      <w:lvlText w:val="%1.%2.%3.%4.%5.%6.%7.%8."/>
      <w:lvlJc w:val="left"/>
      <w:pPr>
        <w:ind w:left="4912" w:hanging="1440"/>
      </w:pPr>
      <w:rPr>
        <w:rFonts w:ascii="Calibri" w:hAnsi="Calibri" w:hint="default"/>
        <w:sz w:val="22"/>
      </w:rPr>
    </w:lvl>
    <w:lvl w:ilvl="8">
      <w:start w:val="1"/>
      <w:numFmt w:val="decimal"/>
      <w:lvlText w:val="%1.%2.%3.%4.%5.%6.%7.%8.%9."/>
      <w:lvlJc w:val="left"/>
      <w:pPr>
        <w:ind w:left="5768" w:hanging="1800"/>
      </w:pPr>
      <w:rPr>
        <w:rFonts w:ascii="Calibri" w:hAnsi="Calibri" w:hint="default"/>
        <w:sz w:val="22"/>
      </w:rPr>
    </w:lvl>
  </w:abstractNum>
  <w:abstractNum w:abstractNumId="9" w15:restartNumberingAfterBreak="0">
    <w:nsid w:val="2281D859"/>
    <w:multiLevelType w:val="hybridMultilevel"/>
    <w:tmpl w:val="D5B896D6"/>
    <w:lvl w:ilvl="0" w:tplc="354AE8C2">
      <w:start w:val="1"/>
      <w:numFmt w:val="decimal"/>
      <w:lvlText w:val="%1."/>
      <w:lvlJc w:val="left"/>
      <w:pPr>
        <w:ind w:left="720" w:hanging="360"/>
      </w:pPr>
    </w:lvl>
    <w:lvl w:ilvl="1" w:tplc="16A631BC">
      <w:start w:val="1"/>
      <w:numFmt w:val="lowerLetter"/>
      <w:lvlText w:val="%2."/>
      <w:lvlJc w:val="left"/>
      <w:pPr>
        <w:ind w:left="1440" w:hanging="360"/>
      </w:pPr>
    </w:lvl>
    <w:lvl w:ilvl="2" w:tplc="4DE8565A">
      <w:start w:val="1"/>
      <w:numFmt w:val="decimal"/>
      <w:lvlText w:val="%3.2.2."/>
      <w:lvlJc w:val="left"/>
      <w:pPr>
        <w:ind w:left="2160" w:hanging="180"/>
      </w:pPr>
    </w:lvl>
    <w:lvl w:ilvl="3" w:tplc="2A50BAFE">
      <w:start w:val="1"/>
      <w:numFmt w:val="decimal"/>
      <w:lvlText w:val="%4."/>
      <w:lvlJc w:val="left"/>
      <w:pPr>
        <w:ind w:left="2880" w:hanging="360"/>
      </w:pPr>
    </w:lvl>
    <w:lvl w:ilvl="4" w:tplc="42F881FE">
      <w:start w:val="1"/>
      <w:numFmt w:val="lowerLetter"/>
      <w:lvlText w:val="%5."/>
      <w:lvlJc w:val="left"/>
      <w:pPr>
        <w:ind w:left="3600" w:hanging="360"/>
      </w:pPr>
    </w:lvl>
    <w:lvl w:ilvl="5" w:tplc="78B88538">
      <w:start w:val="1"/>
      <w:numFmt w:val="lowerRoman"/>
      <w:lvlText w:val="%6."/>
      <w:lvlJc w:val="right"/>
      <w:pPr>
        <w:ind w:left="4320" w:hanging="180"/>
      </w:pPr>
    </w:lvl>
    <w:lvl w:ilvl="6" w:tplc="1D3CDF26">
      <w:start w:val="1"/>
      <w:numFmt w:val="decimal"/>
      <w:lvlText w:val="%7."/>
      <w:lvlJc w:val="left"/>
      <w:pPr>
        <w:ind w:left="5040" w:hanging="360"/>
      </w:pPr>
    </w:lvl>
    <w:lvl w:ilvl="7" w:tplc="5A142876">
      <w:start w:val="1"/>
      <w:numFmt w:val="lowerLetter"/>
      <w:lvlText w:val="%8."/>
      <w:lvlJc w:val="left"/>
      <w:pPr>
        <w:ind w:left="5760" w:hanging="360"/>
      </w:pPr>
    </w:lvl>
    <w:lvl w:ilvl="8" w:tplc="88A47E30">
      <w:start w:val="1"/>
      <w:numFmt w:val="lowerRoman"/>
      <w:lvlText w:val="%9."/>
      <w:lvlJc w:val="right"/>
      <w:pPr>
        <w:ind w:left="6480" w:hanging="180"/>
      </w:pPr>
    </w:lvl>
  </w:abstractNum>
  <w:abstractNum w:abstractNumId="10" w15:restartNumberingAfterBreak="0">
    <w:nsid w:val="22B0A598"/>
    <w:multiLevelType w:val="hybridMultilevel"/>
    <w:tmpl w:val="797E3316"/>
    <w:lvl w:ilvl="0" w:tplc="4A225B28">
      <w:start w:val="1"/>
      <w:numFmt w:val="decimal"/>
      <w:lvlText w:val="%1."/>
      <w:lvlJc w:val="left"/>
      <w:pPr>
        <w:ind w:left="720" w:hanging="360"/>
      </w:pPr>
    </w:lvl>
    <w:lvl w:ilvl="1" w:tplc="72E67840">
      <w:start w:val="1"/>
      <w:numFmt w:val="decimal"/>
      <w:lvlText w:val="%2.2."/>
      <w:lvlJc w:val="left"/>
      <w:pPr>
        <w:ind w:left="1440" w:hanging="360"/>
      </w:pPr>
    </w:lvl>
    <w:lvl w:ilvl="2" w:tplc="A234176E">
      <w:start w:val="1"/>
      <w:numFmt w:val="lowerRoman"/>
      <w:lvlText w:val="%3."/>
      <w:lvlJc w:val="right"/>
      <w:pPr>
        <w:ind w:left="2160" w:hanging="180"/>
      </w:pPr>
    </w:lvl>
    <w:lvl w:ilvl="3" w:tplc="4E543D12">
      <w:start w:val="1"/>
      <w:numFmt w:val="decimal"/>
      <w:lvlText w:val="%4."/>
      <w:lvlJc w:val="left"/>
      <w:pPr>
        <w:ind w:left="2880" w:hanging="360"/>
      </w:pPr>
    </w:lvl>
    <w:lvl w:ilvl="4" w:tplc="6C00A0E4">
      <w:start w:val="1"/>
      <w:numFmt w:val="lowerLetter"/>
      <w:lvlText w:val="%5."/>
      <w:lvlJc w:val="left"/>
      <w:pPr>
        <w:ind w:left="3600" w:hanging="360"/>
      </w:pPr>
    </w:lvl>
    <w:lvl w:ilvl="5" w:tplc="F9A037E2">
      <w:start w:val="1"/>
      <w:numFmt w:val="lowerRoman"/>
      <w:lvlText w:val="%6."/>
      <w:lvlJc w:val="right"/>
      <w:pPr>
        <w:ind w:left="4320" w:hanging="180"/>
      </w:pPr>
    </w:lvl>
    <w:lvl w:ilvl="6" w:tplc="5EC2C9D2">
      <w:start w:val="1"/>
      <w:numFmt w:val="decimal"/>
      <w:lvlText w:val="%7."/>
      <w:lvlJc w:val="left"/>
      <w:pPr>
        <w:ind w:left="5040" w:hanging="360"/>
      </w:pPr>
    </w:lvl>
    <w:lvl w:ilvl="7" w:tplc="001A5DBE">
      <w:start w:val="1"/>
      <w:numFmt w:val="lowerLetter"/>
      <w:lvlText w:val="%8."/>
      <w:lvlJc w:val="left"/>
      <w:pPr>
        <w:ind w:left="5760" w:hanging="360"/>
      </w:pPr>
    </w:lvl>
    <w:lvl w:ilvl="8" w:tplc="A44A24F4">
      <w:start w:val="1"/>
      <w:numFmt w:val="lowerRoman"/>
      <w:lvlText w:val="%9."/>
      <w:lvlJc w:val="right"/>
      <w:pPr>
        <w:ind w:left="6480" w:hanging="180"/>
      </w:pPr>
    </w:lvl>
  </w:abstractNum>
  <w:abstractNum w:abstractNumId="11" w15:restartNumberingAfterBreak="0">
    <w:nsid w:val="24866FF4"/>
    <w:multiLevelType w:val="hybridMultilevel"/>
    <w:tmpl w:val="DFDCB7D6"/>
    <w:lvl w:ilvl="0" w:tplc="43BE2FD6">
      <w:numFmt w:val="bullet"/>
      <w:lvlText w:val=""/>
      <w:lvlJc w:val="left"/>
      <w:pPr>
        <w:ind w:left="720" w:hanging="360"/>
      </w:pPr>
      <w:rPr>
        <w:rFonts w:ascii="Wingdings" w:eastAsia="Times New Roman"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6CB57ED"/>
    <w:multiLevelType w:val="multilevel"/>
    <w:tmpl w:val="09A0A514"/>
    <w:lvl w:ilvl="0">
      <w:start w:val="1"/>
      <w:numFmt w:val="decimal"/>
      <w:lvlText w:val="%1."/>
      <w:lvlJc w:val="left"/>
      <w:pPr>
        <w:ind w:left="720" w:hanging="360"/>
      </w:pPr>
      <w:rPr>
        <w:rFonts w:hint="default"/>
        <w:b/>
      </w:rPr>
    </w:lvl>
    <w:lvl w:ilvl="1">
      <w:start w:val="1"/>
      <w:numFmt w:val="decimal"/>
      <w:lvlText w:val="%1.%2."/>
      <w:lvlJc w:val="left"/>
      <w:pPr>
        <w:ind w:left="928" w:hanging="360"/>
      </w:pPr>
      <w:rPr>
        <w:rFonts w:ascii="Times New Roman" w:hAnsi="Times New Roman" w:hint="default"/>
        <w:strike w:val="0"/>
        <w:color w:val="auto"/>
      </w:rPr>
    </w:lvl>
    <w:lvl w:ilvl="2">
      <w:start w:val="1"/>
      <w:numFmt w:val="decimal"/>
      <w:lvlText w:val="%1.%2.%3."/>
      <w:lvlJc w:val="left"/>
      <w:pPr>
        <w:ind w:left="1080" w:hanging="720"/>
      </w:pPr>
      <w:rPr>
        <w:rFonts w:ascii="Times New Roman" w:hAnsi="Times New Roman" w:hint="default"/>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37EB745D"/>
    <w:multiLevelType w:val="hybridMultilevel"/>
    <w:tmpl w:val="42A885D4"/>
    <w:lvl w:ilvl="0" w:tplc="7BC0FDD4">
      <w:start w:val="1"/>
      <w:numFmt w:val="decimal"/>
      <w:lvlText w:val="%1."/>
      <w:lvlJc w:val="left"/>
      <w:pPr>
        <w:ind w:left="720" w:hanging="360"/>
      </w:pPr>
    </w:lvl>
    <w:lvl w:ilvl="1" w:tplc="424E15F8">
      <w:start w:val="1"/>
      <w:numFmt w:val="lowerLetter"/>
      <w:lvlText w:val="%2."/>
      <w:lvlJc w:val="left"/>
      <w:pPr>
        <w:ind w:left="1440" w:hanging="360"/>
      </w:pPr>
    </w:lvl>
    <w:lvl w:ilvl="2" w:tplc="228A7EE4">
      <w:start w:val="1"/>
      <w:numFmt w:val="decimal"/>
      <w:lvlText w:val="%3.2.1."/>
      <w:lvlJc w:val="left"/>
      <w:pPr>
        <w:ind w:left="2160" w:hanging="180"/>
      </w:pPr>
    </w:lvl>
    <w:lvl w:ilvl="3" w:tplc="5F56FCBE">
      <w:start w:val="1"/>
      <w:numFmt w:val="decimal"/>
      <w:lvlText w:val="%4."/>
      <w:lvlJc w:val="left"/>
      <w:pPr>
        <w:ind w:left="2880" w:hanging="360"/>
      </w:pPr>
    </w:lvl>
    <w:lvl w:ilvl="4" w:tplc="B868DC86">
      <w:start w:val="1"/>
      <w:numFmt w:val="lowerLetter"/>
      <w:lvlText w:val="%5."/>
      <w:lvlJc w:val="left"/>
      <w:pPr>
        <w:ind w:left="3600" w:hanging="360"/>
      </w:pPr>
    </w:lvl>
    <w:lvl w:ilvl="5" w:tplc="7C1494D2">
      <w:start w:val="1"/>
      <w:numFmt w:val="lowerRoman"/>
      <w:lvlText w:val="%6."/>
      <w:lvlJc w:val="right"/>
      <w:pPr>
        <w:ind w:left="4320" w:hanging="180"/>
      </w:pPr>
    </w:lvl>
    <w:lvl w:ilvl="6" w:tplc="D4C897D4">
      <w:start w:val="1"/>
      <w:numFmt w:val="decimal"/>
      <w:lvlText w:val="%7."/>
      <w:lvlJc w:val="left"/>
      <w:pPr>
        <w:ind w:left="5040" w:hanging="360"/>
      </w:pPr>
    </w:lvl>
    <w:lvl w:ilvl="7" w:tplc="11E4CC96">
      <w:start w:val="1"/>
      <w:numFmt w:val="lowerLetter"/>
      <w:lvlText w:val="%8."/>
      <w:lvlJc w:val="left"/>
      <w:pPr>
        <w:ind w:left="5760" w:hanging="360"/>
      </w:pPr>
    </w:lvl>
    <w:lvl w:ilvl="8" w:tplc="18667E20">
      <w:start w:val="1"/>
      <w:numFmt w:val="lowerRoman"/>
      <w:lvlText w:val="%9."/>
      <w:lvlJc w:val="right"/>
      <w:pPr>
        <w:ind w:left="6480" w:hanging="180"/>
      </w:pPr>
    </w:lvl>
  </w:abstractNum>
  <w:abstractNum w:abstractNumId="14" w15:restartNumberingAfterBreak="0">
    <w:nsid w:val="3F2B0DD4"/>
    <w:multiLevelType w:val="multilevel"/>
    <w:tmpl w:val="49C2F08E"/>
    <w:lvl w:ilvl="0">
      <w:start w:val="4"/>
      <w:numFmt w:val="decimal"/>
      <w:lvlText w:val="%1."/>
      <w:lvlJc w:val="left"/>
      <w:pPr>
        <w:ind w:left="720" w:hanging="360"/>
      </w:pPr>
      <w:rPr>
        <w:rFonts w:hint="default"/>
        <w:b/>
      </w:rPr>
    </w:lvl>
    <w:lvl w:ilvl="1">
      <w:start w:val="1"/>
      <w:numFmt w:val="decimal"/>
      <w:isLgl/>
      <w:lvlText w:val="%1.%2."/>
      <w:lvlJc w:val="left"/>
      <w:pPr>
        <w:ind w:left="644" w:hanging="360"/>
      </w:pPr>
      <w:rPr>
        <w:rFonts w:ascii="Times New Roman" w:hAnsi="Times New Roman" w:cs="Times New Roman" w:hint="default"/>
        <w:strike w:val="0"/>
      </w:rPr>
    </w:lvl>
    <w:lvl w:ilvl="2">
      <w:start w:val="1"/>
      <w:numFmt w:val="decimal"/>
      <w:isLgl/>
      <w:lvlText w:val="%1.%2.%3."/>
      <w:lvlJc w:val="left"/>
      <w:pPr>
        <w:ind w:left="2564" w:hanging="720"/>
      </w:pPr>
      <w:rPr>
        <w:rFonts w:ascii="Times New Roman" w:hAnsi="Times New Roman" w:cs="Times New Roman" w:hint="default"/>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4E0A1A58"/>
    <w:multiLevelType w:val="multilevel"/>
    <w:tmpl w:val="CCC8B51C"/>
    <w:lvl w:ilvl="0">
      <w:start w:val="9"/>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03AAD8"/>
    <w:multiLevelType w:val="hybridMultilevel"/>
    <w:tmpl w:val="E19CC384"/>
    <w:lvl w:ilvl="0" w:tplc="53A20244">
      <w:start w:val="1"/>
      <w:numFmt w:val="decimal"/>
      <w:lvlText w:val="%1."/>
      <w:lvlJc w:val="left"/>
      <w:pPr>
        <w:ind w:left="720" w:hanging="360"/>
      </w:pPr>
    </w:lvl>
    <w:lvl w:ilvl="1" w:tplc="40A6943C">
      <w:start w:val="1"/>
      <w:numFmt w:val="lowerLetter"/>
      <w:lvlText w:val="%2."/>
      <w:lvlJc w:val="left"/>
      <w:pPr>
        <w:ind w:left="1440" w:hanging="360"/>
      </w:pPr>
    </w:lvl>
    <w:lvl w:ilvl="2" w:tplc="5CC8D340">
      <w:start w:val="1"/>
      <w:numFmt w:val="decimal"/>
      <w:lvlText w:val="%3.2.3."/>
      <w:lvlJc w:val="left"/>
      <w:pPr>
        <w:ind w:left="2160" w:hanging="180"/>
      </w:pPr>
    </w:lvl>
    <w:lvl w:ilvl="3" w:tplc="B7A26F06">
      <w:start w:val="1"/>
      <w:numFmt w:val="decimal"/>
      <w:lvlText w:val="%4."/>
      <w:lvlJc w:val="left"/>
      <w:pPr>
        <w:ind w:left="2880" w:hanging="360"/>
      </w:pPr>
    </w:lvl>
    <w:lvl w:ilvl="4" w:tplc="B54A5C1A">
      <w:start w:val="1"/>
      <w:numFmt w:val="lowerLetter"/>
      <w:lvlText w:val="%5."/>
      <w:lvlJc w:val="left"/>
      <w:pPr>
        <w:ind w:left="3600" w:hanging="360"/>
      </w:pPr>
    </w:lvl>
    <w:lvl w:ilvl="5" w:tplc="E47CE5B8">
      <w:start w:val="1"/>
      <w:numFmt w:val="lowerRoman"/>
      <w:lvlText w:val="%6."/>
      <w:lvlJc w:val="right"/>
      <w:pPr>
        <w:ind w:left="4320" w:hanging="180"/>
      </w:pPr>
    </w:lvl>
    <w:lvl w:ilvl="6" w:tplc="605C1A76">
      <w:start w:val="1"/>
      <w:numFmt w:val="decimal"/>
      <w:lvlText w:val="%7."/>
      <w:lvlJc w:val="left"/>
      <w:pPr>
        <w:ind w:left="5040" w:hanging="360"/>
      </w:pPr>
    </w:lvl>
    <w:lvl w:ilvl="7" w:tplc="8DCA2554">
      <w:start w:val="1"/>
      <w:numFmt w:val="lowerLetter"/>
      <w:lvlText w:val="%8."/>
      <w:lvlJc w:val="left"/>
      <w:pPr>
        <w:ind w:left="5760" w:hanging="360"/>
      </w:pPr>
    </w:lvl>
    <w:lvl w:ilvl="8" w:tplc="5B8EAC5E">
      <w:start w:val="1"/>
      <w:numFmt w:val="lowerRoman"/>
      <w:lvlText w:val="%9."/>
      <w:lvlJc w:val="right"/>
      <w:pPr>
        <w:ind w:left="6480" w:hanging="180"/>
      </w:pPr>
    </w:lvl>
  </w:abstractNum>
  <w:abstractNum w:abstractNumId="18" w15:restartNumberingAfterBreak="0">
    <w:nsid w:val="52DB53EF"/>
    <w:multiLevelType w:val="multilevel"/>
    <w:tmpl w:val="4734F1C8"/>
    <w:lvl w:ilvl="0">
      <w:start w:val="1"/>
      <w:numFmt w:val="decimal"/>
      <w:pStyle w:val="Virsraksts1"/>
      <w:lvlText w:val="%1."/>
      <w:lvlJc w:val="left"/>
      <w:pPr>
        <w:ind w:left="3196" w:hanging="360"/>
      </w:pPr>
      <w:rPr>
        <w:b/>
      </w:rPr>
    </w:lvl>
    <w:lvl w:ilvl="1">
      <w:start w:val="1"/>
      <w:numFmt w:val="decimal"/>
      <w:lvlText w:val="%1.%2."/>
      <w:lvlJc w:val="left"/>
      <w:pPr>
        <w:ind w:left="847" w:hanging="705"/>
      </w:pPr>
      <w:rPr>
        <w:b w:val="0"/>
        <w:strike w:val="0"/>
        <w:color w:val="auto"/>
        <w:sz w:val="24"/>
        <w:szCs w:val="24"/>
      </w:rPr>
    </w:lvl>
    <w:lvl w:ilvl="2">
      <w:start w:val="1"/>
      <w:numFmt w:val="decimal"/>
      <w:lvlText w:val="%1.%2.%3."/>
      <w:lvlJc w:val="left"/>
      <w:pPr>
        <w:ind w:left="3839" w:hanging="720"/>
      </w:pPr>
      <w:rPr>
        <w:b w:val="0"/>
        <w:i w:val="0"/>
        <w:sz w:val="24"/>
        <w:szCs w:val="24"/>
      </w:rPr>
    </w:lvl>
    <w:lvl w:ilvl="3">
      <w:start w:val="1"/>
      <w:numFmt w:val="decimal"/>
      <w:lvlText w:val="%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53117A99"/>
    <w:multiLevelType w:val="multilevel"/>
    <w:tmpl w:val="08062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A184A36"/>
    <w:multiLevelType w:val="multilevel"/>
    <w:tmpl w:val="7DFA6A3E"/>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F01A66"/>
    <w:multiLevelType w:val="multilevel"/>
    <w:tmpl w:val="056AFAA2"/>
    <w:lvl w:ilvl="0">
      <w:start w:val="10"/>
      <w:numFmt w:val="decimal"/>
      <w:lvlText w:val="%1."/>
      <w:lvlJc w:val="left"/>
      <w:pPr>
        <w:ind w:left="720" w:hanging="360"/>
      </w:pPr>
      <w:rPr>
        <w:rFonts w:hint="default"/>
        <w:b/>
      </w:rPr>
    </w:lvl>
    <w:lvl w:ilvl="1">
      <w:start w:val="1"/>
      <w:numFmt w:val="decimal"/>
      <w:isLgl/>
      <w:lvlText w:val="%1.%2."/>
      <w:lvlJc w:val="left"/>
      <w:pPr>
        <w:ind w:left="644" w:hanging="360"/>
      </w:pPr>
      <w:rPr>
        <w:rFonts w:ascii="Times New Roman" w:hAnsi="Times New Roman" w:cs="Times New Roman" w:hint="default"/>
        <w:strike w:val="0"/>
        <w:sz w:val="24"/>
        <w:szCs w:val="24"/>
      </w:rPr>
    </w:lvl>
    <w:lvl w:ilvl="2">
      <w:start w:val="1"/>
      <w:numFmt w:val="decimal"/>
      <w:isLgl/>
      <w:lvlText w:val="%1.%2.%3."/>
      <w:lvlJc w:val="left"/>
      <w:pPr>
        <w:ind w:left="1430" w:hanging="720"/>
      </w:pPr>
      <w:rPr>
        <w:rFonts w:ascii="Times New Roman" w:hAnsi="Times New Roman" w:cs="Times New Roman" w:hint="default"/>
        <w:sz w:val="24"/>
        <w:szCs w:val="24"/>
      </w:rPr>
    </w:lvl>
    <w:lvl w:ilvl="3">
      <w:start w:val="1"/>
      <w:numFmt w:val="decimal"/>
      <w:isLgl/>
      <w:lvlText w:val="%1.%2.%3.%4."/>
      <w:lvlJc w:val="left"/>
      <w:pPr>
        <w:ind w:left="1134" w:hanging="77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3B437E5"/>
    <w:multiLevelType w:val="multilevel"/>
    <w:tmpl w:val="979A6FDA"/>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1" w:hanging="720"/>
      </w:pPr>
      <w:rPr>
        <w:rFonts w:hint="default"/>
        <w:b w:val="0"/>
        <w:color w:val="auto"/>
      </w:rPr>
    </w:lvl>
    <w:lvl w:ilvl="3">
      <w:start w:val="1"/>
      <w:numFmt w:val="decimal"/>
      <w:isLgl/>
      <w:lvlText w:val="%1.%2.%3.%4."/>
      <w:lvlJc w:val="left"/>
      <w:pPr>
        <w:ind w:left="1713"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4" w15:restartNumberingAfterBreak="0">
    <w:nsid w:val="67145F36"/>
    <w:multiLevelType w:val="hybridMultilevel"/>
    <w:tmpl w:val="EB244502"/>
    <w:lvl w:ilvl="0" w:tplc="E71482C0">
      <w:start w:val="1"/>
      <w:numFmt w:val="decimal"/>
      <w:lvlText w:val="%1."/>
      <w:lvlJc w:val="left"/>
      <w:pPr>
        <w:ind w:left="720" w:hanging="360"/>
      </w:pPr>
    </w:lvl>
    <w:lvl w:ilvl="1" w:tplc="916AFCD0">
      <w:start w:val="1"/>
      <w:numFmt w:val="lowerLetter"/>
      <w:lvlText w:val="%2."/>
      <w:lvlJc w:val="left"/>
      <w:pPr>
        <w:ind w:left="1440" w:hanging="360"/>
      </w:pPr>
    </w:lvl>
    <w:lvl w:ilvl="2" w:tplc="4A2CEB74">
      <w:start w:val="1"/>
      <w:numFmt w:val="decimal"/>
      <w:lvlText w:val="%3.1.2."/>
      <w:lvlJc w:val="left"/>
      <w:pPr>
        <w:ind w:left="2160" w:hanging="180"/>
      </w:pPr>
    </w:lvl>
    <w:lvl w:ilvl="3" w:tplc="4544B2D0">
      <w:start w:val="1"/>
      <w:numFmt w:val="decimal"/>
      <w:lvlText w:val="%4."/>
      <w:lvlJc w:val="left"/>
      <w:pPr>
        <w:ind w:left="2880" w:hanging="360"/>
      </w:pPr>
    </w:lvl>
    <w:lvl w:ilvl="4" w:tplc="63842A4A">
      <w:start w:val="1"/>
      <w:numFmt w:val="lowerLetter"/>
      <w:lvlText w:val="%5."/>
      <w:lvlJc w:val="left"/>
      <w:pPr>
        <w:ind w:left="3600" w:hanging="360"/>
      </w:pPr>
    </w:lvl>
    <w:lvl w:ilvl="5" w:tplc="C6706DEC">
      <w:start w:val="1"/>
      <w:numFmt w:val="lowerRoman"/>
      <w:lvlText w:val="%6."/>
      <w:lvlJc w:val="right"/>
      <w:pPr>
        <w:ind w:left="4320" w:hanging="180"/>
      </w:pPr>
    </w:lvl>
    <w:lvl w:ilvl="6" w:tplc="50C04B66">
      <w:start w:val="1"/>
      <w:numFmt w:val="decimal"/>
      <w:lvlText w:val="%7."/>
      <w:lvlJc w:val="left"/>
      <w:pPr>
        <w:ind w:left="5040" w:hanging="360"/>
      </w:pPr>
    </w:lvl>
    <w:lvl w:ilvl="7" w:tplc="DD70B432">
      <w:start w:val="1"/>
      <w:numFmt w:val="lowerLetter"/>
      <w:lvlText w:val="%8."/>
      <w:lvlJc w:val="left"/>
      <w:pPr>
        <w:ind w:left="5760" w:hanging="360"/>
      </w:pPr>
    </w:lvl>
    <w:lvl w:ilvl="8" w:tplc="97E83B78">
      <w:start w:val="1"/>
      <w:numFmt w:val="lowerRoman"/>
      <w:lvlText w:val="%9."/>
      <w:lvlJc w:val="right"/>
      <w:pPr>
        <w:ind w:left="6480" w:hanging="180"/>
      </w:pPr>
    </w:lvl>
  </w:abstractNum>
  <w:abstractNum w:abstractNumId="25" w15:restartNumberingAfterBreak="0">
    <w:nsid w:val="67921E98"/>
    <w:multiLevelType w:val="hybridMultilevel"/>
    <w:tmpl w:val="7D209C50"/>
    <w:lvl w:ilvl="0" w:tplc="292A743C">
      <w:start w:val="1"/>
      <w:numFmt w:val="decimal"/>
      <w:lvlText w:val="%1."/>
      <w:lvlJc w:val="left"/>
      <w:pPr>
        <w:ind w:left="720" w:hanging="360"/>
      </w:pPr>
    </w:lvl>
    <w:lvl w:ilvl="1" w:tplc="9EB40AAA">
      <w:start w:val="1"/>
      <w:numFmt w:val="decimal"/>
      <w:lvlText w:val="%2.1."/>
      <w:lvlJc w:val="left"/>
      <w:pPr>
        <w:ind w:left="1440" w:hanging="360"/>
      </w:pPr>
    </w:lvl>
    <w:lvl w:ilvl="2" w:tplc="6772184A">
      <w:start w:val="1"/>
      <w:numFmt w:val="decimal"/>
      <w:lvlText w:val="%3.1.1."/>
      <w:lvlJc w:val="left"/>
      <w:pPr>
        <w:ind w:left="2160" w:hanging="180"/>
      </w:pPr>
    </w:lvl>
    <w:lvl w:ilvl="3" w:tplc="1744FAF8">
      <w:start w:val="1"/>
      <w:numFmt w:val="decimal"/>
      <w:lvlText w:val="%4."/>
      <w:lvlJc w:val="left"/>
      <w:pPr>
        <w:ind w:left="2880" w:hanging="360"/>
      </w:pPr>
    </w:lvl>
    <w:lvl w:ilvl="4" w:tplc="7EBEBACA">
      <w:start w:val="1"/>
      <w:numFmt w:val="lowerLetter"/>
      <w:lvlText w:val="%5."/>
      <w:lvlJc w:val="left"/>
      <w:pPr>
        <w:ind w:left="3600" w:hanging="360"/>
      </w:pPr>
    </w:lvl>
    <w:lvl w:ilvl="5" w:tplc="59BAB35A">
      <w:start w:val="1"/>
      <w:numFmt w:val="lowerRoman"/>
      <w:lvlText w:val="%6."/>
      <w:lvlJc w:val="right"/>
      <w:pPr>
        <w:ind w:left="4320" w:hanging="180"/>
      </w:pPr>
    </w:lvl>
    <w:lvl w:ilvl="6" w:tplc="227A179A">
      <w:start w:val="1"/>
      <w:numFmt w:val="decimal"/>
      <w:lvlText w:val="%7."/>
      <w:lvlJc w:val="left"/>
      <w:pPr>
        <w:ind w:left="5040" w:hanging="360"/>
      </w:pPr>
    </w:lvl>
    <w:lvl w:ilvl="7" w:tplc="DB26EBA2">
      <w:start w:val="1"/>
      <w:numFmt w:val="lowerLetter"/>
      <w:lvlText w:val="%8."/>
      <w:lvlJc w:val="left"/>
      <w:pPr>
        <w:ind w:left="5760" w:hanging="360"/>
      </w:pPr>
    </w:lvl>
    <w:lvl w:ilvl="8" w:tplc="431634EC">
      <w:start w:val="1"/>
      <w:numFmt w:val="lowerRoman"/>
      <w:lvlText w:val="%9."/>
      <w:lvlJc w:val="right"/>
      <w:pPr>
        <w:ind w:left="6480" w:hanging="180"/>
      </w:pPr>
    </w:lvl>
  </w:abstractNum>
  <w:abstractNum w:abstractNumId="26" w15:restartNumberingAfterBreak="0">
    <w:nsid w:val="70A247FD"/>
    <w:multiLevelType w:val="multilevel"/>
    <w:tmpl w:val="5546F84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3431332"/>
    <w:multiLevelType w:val="multilevel"/>
    <w:tmpl w:val="3FFAA4B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9" w15:restartNumberingAfterBreak="0">
    <w:nsid w:val="7EE41D73"/>
    <w:multiLevelType w:val="hybridMultilevel"/>
    <w:tmpl w:val="0FD6CB0E"/>
    <w:lvl w:ilvl="0" w:tplc="96C237C2">
      <w:start w:val="1"/>
      <w:numFmt w:val="decimal"/>
      <w:lvlText w:val="%1."/>
      <w:lvlJc w:val="left"/>
      <w:pPr>
        <w:ind w:left="720" w:hanging="360"/>
      </w:pPr>
    </w:lvl>
    <w:lvl w:ilvl="1" w:tplc="658ABA08">
      <w:start w:val="1"/>
      <w:numFmt w:val="lowerLetter"/>
      <w:lvlText w:val="%2."/>
      <w:lvlJc w:val="left"/>
      <w:pPr>
        <w:ind w:left="1440" w:hanging="360"/>
      </w:pPr>
    </w:lvl>
    <w:lvl w:ilvl="2" w:tplc="51F487AA">
      <w:start w:val="1"/>
      <w:numFmt w:val="decimal"/>
      <w:lvlText w:val="%3.2.4."/>
      <w:lvlJc w:val="left"/>
      <w:pPr>
        <w:ind w:left="2160" w:hanging="180"/>
      </w:pPr>
    </w:lvl>
    <w:lvl w:ilvl="3" w:tplc="11042F08">
      <w:start w:val="1"/>
      <w:numFmt w:val="decimal"/>
      <w:lvlText w:val="%4."/>
      <w:lvlJc w:val="left"/>
      <w:pPr>
        <w:ind w:left="2880" w:hanging="360"/>
      </w:pPr>
    </w:lvl>
    <w:lvl w:ilvl="4" w:tplc="C4F47C7A">
      <w:start w:val="1"/>
      <w:numFmt w:val="lowerLetter"/>
      <w:lvlText w:val="%5."/>
      <w:lvlJc w:val="left"/>
      <w:pPr>
        <w:ind w:left="3600" w:hanging="360"/>
      </w:pPr>
    </w:lvl>
    <w:lvl w:ilvl="5" w:tplc="B69E43E4">
      <w:start w:val="1"/>
      <w:numFmt w:val="lowerRoman"/>
      <w:lvlText w:val="%6."/>
      <w:lvlJc w:val="right"/>
      <w:pPr>
        <w:ind w:left="4320" w:hanging="180"/>
      </w:pPr>
    </w:lvl>
    <w:lvl w:ilvl="6" w:tplc="D7AC78AC">
      <w:start w:val="1"/>
      <w:numFmt w:val="decimal"/>
      <w:lvlText w:val="%7."/>
      <w:lvlJc w:val="left"/>
      <w:pPr>
        <w:ind w:left="5040" w:hanging="360"/>
      </w:pPr>
    </w:lvl>
    <w:lvl w:ilvl="7" w:tplc="CB0AC6CA">
      <w:start w:val="1"/>
      <w:numFmt w:val="lowerLetter"/>
      <w:lvlText w:val="%8."/>
      <w:lvlJc w:val="left"/>
      <w:pPr>
        <w:ind w:left="5760" w:hanging="360"/>
      </w:pPr>
    </w:lvl>
    <w:lvl w:ilvl="8" w:tplc="BC4E6BA8">
      <w:start w:val="1"/>
      <w:numFmt w:val="lowerRoman"/>
      <w:lvlText w:val="%9."/>
      <w:lvlJc w:val="right"/>
      <w:pPr>
        <w:ind w:left="6480" w:hanging="180"/>
      </w:pPr>
    </w:lvl>
  </w:abstractNum>
  <w:num w:numId="1">
    <w:abstractNumId w:val="21"/>
  </w:num>
  <w:num w:numId="2">
    <w:abstractNumId w:val="29"/>
  </w:num>
  <w:num w:numId="3">
    <w:abstractNumId w:val="17"/>
  </w:num>
  <w:num w:numId="4">
    <w:abstractNumId w:val="9"/>
  </w:num>
  <w:num w:numId="5">
    <w:abstractNumId w:val="13"/>
  </w:num>
  <w:num w:numId="6">
    <w:abstractNumId w:val="10"/>
  </w:num>
  <w:num w:numId="7">
    <w:abstractNumId w:val="24"/>
  </w:num>
  <w:num w:numId="8">
    <w:abstractNumId w:val="25"/>
  </w:num>
  <w:num w:numId="9">
    <w:abstractNumId w:val="0"/>
  </w:num>
  <w:num w:numId="10">
    <w:abstractNumId w:val="4"/>
  </w:num>
  <w:num w:numId="11">
    <w:abstractNumId w:val="28"/>
  </w:num>
  <w:num w:numId="12">
    <w:abstractNumId w:val="15"/>
  </w:num>
  <w:num w:numId="13">
    <w:abstractNumId w:val="18"/>
  </w:num>
  <w:num w:numId="14">
    <w:abstractNumId w:val="11"/>
  </w:num>
  <w:num w:numId="15">
    <w:abstractNumId w:val="20"/>
  </w:num>
  <w:num w:numId="16">
    <w:abstractNumId w:val="16"/>
  </w:num>
  <w:num w:numId="17">
    <w:abstractNumId w:val="12"/>
  </w:num>
  <w:num w:numId="18">
    <w:abstractNumId w:val="1"/>
  </w:num>
  <w:num w:numId="19">
    <w:abstractNumId w:val="14"/>
  </w:num>
  <w:num w:numId="20">
    <w:abstractNumId w:val="22"/>
  </w:num>
  <w:num w:numId="21">
    <w:abstractNumId w:val="23"/>
  </w:num>
  <w:num w:numId="22">
    <w:abstractNumId w:val="19"/>
  </w:num>
  <w:num w:numId="23">
    <w:abstractNumId w:val="7"/>
  </w:num>
  <w:num w:numId="24">
    <w:abstractNumId w:val="26"/>
  </w:num>
  <w:num w:numId="25">
    <w:abstractNumId w:val="8"/>
  </w:num>
  <w:num w:numId="26">
    <w:abstractNumId w:val="27"/>
  </w:num>
  <w:num w:numId="27">
    <w:abstractNumId w:val="3"/>
  </w:num>
  <w:num w:numId="28">
    <w:abstractNumId w:val="6"/>
  </w:num>
  <w:num w:numId="29">
    <w:abstractNumId w:val="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8A8"/>
    <w:rsid w:val="001F0F34"/>
    <w:rsid w:val="004E78A8"/>
    <w:rsid w:val="006C3D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A559A0DE-93D3-44F2-BBC0-2D92A4758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4E78A8"/>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4E78A8"/>
    <w:pPr>
      <w:keepNext/>
      <w:numPr>
        <w:numId w:val="13"/>
      </w:numPr>
      <w:spacing w:before="240" w:after="60"/>
      <w:ind w:left="426" w:hanging="426"/>
      <w:jc w:val="center"/>
      <w:outlineLvl w:val="0"/>
    </w:pPr>
    <w:rPr>
      <w:rFonts w:cs="Arial"/>
      <w:b/>
      <w:bCs/>
      <w:caps/>
      <w:kern w:val="1"/>
    </w:rPr>
  </w:style>
  <w:style w:type="paragraph" w:styleId="Virsraksts2">
    <w:name w:val="heading 2"/>
    <w:basedOn w:val="Parasts"/>
    <w:next w:val="Parasts"/>
    <w:link w:val="Virsraksts2Rakstz"/>
    <w:qFormat/>
    <w:rsid w:val="004E78A8"/>
    <w:pPr>
      <w:keepNext/>
      <w:numPr>
        <w:ilvl w:val="1"/>
        <w:numId w:val="11"/>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rsid w:val="004E78A8"/>
    <w:pPr>
      <w:keepNext/>
      <w:numPr>
        <w:ilvl w:val="2"/>
        <w:numId w:val="1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4E78A8"/>
    <w:pPr>
      <w:keepNext/>
      <w:numPr>
        <w:ilvl w:val="3"/>
        <w:numId w:val="11"/>
      </w:numPr>
      <w:spacing w:before="240" w:after="60"/>
      <w:outlineLvl w:val="3"/>
    </w:pPr>
    <w:rPr>
      <w:b/>
      <w:bCs/>
      <w:sz w:val="28"/>
      <w:szCs w:val="28"/>
      <w:lang w:val="en-GB"/>
    </w:rPr>
  </w:style>
  <w:style w:type="paragraph" w:styleId="Virsraksts5">
    <w:name w:val="heading 5"/>
    <w:basedOn w:val="Parasts"/>
    <w:next w:val="Parasts"/>
    <w:link w:val="Virsraksts5Rakstz"/>
    <w:qFormat/>
    <w:rsid w:val="004E78A8"/>
    <w:pPr>
      <w:numPr>
        <w:ilvl w:val="4"/>
        <w:numId w:val="1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4E78A8"/>
    <w:pPr>
      <w:numPr>
        <w:ilvl w:val="5"/>
        <w:numId w:val="11"/>
      </w:numPr>
      <w:spacing w:before="240" w:after="60"/>
      <w:outlineLvl w:val="5"/>
    </w:pPr>
    <w:rPr>
      <w:b/>
      <w:bCs/>
      <w:sz w:val="22"/>
      <w:szCs w:val="22"/>
      <w:lang w:val="en-GB"/>
    </w:rPr>
  </w:style>
  <w:style w:type="paragraph" w:styleId="Virsraksts7">
    <w:name w:val="heading 7"/>
    <w:basedOn w:val="Parasts"/>
    <w:next w:val="Parasts"/>
    <w:link w:val="Virsraksts7Rakstz"/>
    <w:qFormat/>
    <w:rsid w:val="004E78A8"/>
    <w:pPr>
      <w:numPr>
        <w:ilvl w:val="6"/>
        <w:numId w:val="11"/>
      </w:numPr>
      <w:spacing w:before="240" w:after="60"/>
      <w:outlineLvl w:val="6"/>
    </w:pPr>
    <w:rPr>
      <w:lang w:val="en-GB"/>
    </w:rPr>
  </w:style>
  <w:style w:type="paragraph" w:styleId="Virsraksts8">
    <w:name w:val="heading 8"/>
    <w:basedOn w:val="Parasts"/>
    <w:next w:val="Parasts"/>
    <w:link w:val="Virsraksts8Rakstz"/>
    <w:qFormat/>
    <w:rsid w:val="004E78A8"/>
    <w:pPr>
      <w:numPr>
        <w:ilvl w:val="7"/>
        <w:numId w:val="11"/>
      </w:numPr>
      <w:spacing w:before="240" w:after="60"/>
      <w:outlineLvl w:val="7"/>
    </w:pPr>
    <w:rPr>
      <w:i/>
      <w:iCs/>
      <w:lang w:val="en-GB"/>
    </w:rPr>
  </w:style>
  <w:style w:type="paragraph" w:styleId="Virsraksts9">
    <w:name w:val="heading 9"/>
    <w:basedOn w:val="Parasts"/>
    <w:next w:val="Parasts"/>
    <w:link w:val="Virsraksts9Rakstz"/>
    <w:qFormat/>
    <w:rsid w:val="004E78A8"/>
    <w:pPr>
      <w:numPr>
        <w:ilvl w:val="8"/>
        <w:numId w:val="1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4E78A8"/>
    <w:rPr>
      <w:rFonts w:ascii="Times New Roman" w:eastAsia="Times New Roman" w:hAnsi="Times New Roman" w:cs="Arial"/>
      <w:b/>
      <w:bCs/>
      <w:caps/>
      <w:kern w:val="1"/>
      <w:sz w:val="24"/>
      <w:szCs w:val="24"/>
    </w:rPr>
  </w:style>
  <w:style w:type="character" w:customStyle="1" w:styleId="Virsraksts2Rakstz">
    <w:name w:val="Virsraksts 2 Rakstz."/>
    <w:basedOn w:val="Noklusjumarindkopasfonts"/>
    <w:link w:val="Virsraksts2"/>
    <w:rsid w:val="004E78A8"/>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4E78A8"/>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4E78A8"/>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4E78A8"/>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4E78A8"/>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4E78A8"/>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4E78A8"/>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4E78A8"/>
    <w:rPr>
      <w:rFonts w:ascii="Arial" w:eastAsia="Times New Roman" w:hAnsi="Arial" w:cs="Arial"/>
      <w:lang w:val="en-GB"/>
    </w:rPr>
  </w:style>
  <w:style w:type="paragraph" w:styleId="Pamattekstsaratkpi">
    <w:name w:val="Body Text Indent"/>
    <w:basedOn w:val="Parasts"/>
    <w:link w:val="PamattekstsaratkpiRakstz"/>
    <w:rsid w:val="004E78A8"/>
    <w:pPr>
      <w:ind w:firstLine="540"/>
      <w:jc w:val="both"/>
    </w:pPr>
    <w:rPr>
      <w:sz w:val="28"/>
    </w:rPr>
  </w:style>
  <w:style w:type="character" w:customStyle="1" w:styleId="PamattekstsaratkpiRakstz">
    <w:name w:val="Pamatteksts ar atkāpi Rakstz."/>
    <w:basedOn w:val="Noklusjumarindkopasfonts"/>
    <w:link w:val="Pamattekstsaratkpi"/>
    <w:rsid w:val="004E78A8"/>
    <w:rPr>
      <w:rFonts w:ascii="Times New Roman" w:eastAsia="Times New Roman" w:hAnsi="Times New Roman" w:cs="Times New Roman"/>
      <w:sz w:val="28"/>
      <w:szCs w:val="24"/>
    </w:rPr>
  </w:style>
  <w:style w:type="character" w:styleId="Hipersaite">
    <w:name w:val="Hyperlink"/>
    <w:uiPriority w:val="99"/>
    <w:rsid w:val="004E78A8"/>
    <w:rPr>
      <w:color w:val="0000FF"/>
      <w:u w:val="single"/>
    </w:rPr>
  </w:style>
  <w:style w:type="paragraph" w:styleId="Saturs1">
    <w:name w:val="toc 1"/>
    <w:basedOn w:val="Parasts"/>
    <w:next w:val="Parasts"/>
    <w:autoRedefine/>
    <w:uiPriority w:val="39"/>
    <w:rsid w:val="004E78A8"/>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4E78A8"/>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4E78A8"/>
    <w:pPr>
      <w:jc w:val="both"/>
    </w:pPr>
  </w:style>
  <w:style w:type="character" w:customStyle="1" w:styleId="PamattekstsRakstz">
    <w:name w:val="Pamatteksts Rakstz."/>
    <w:aliases w:val="Body Text1 Rakstz."/>
    <w:basedOn w:val="Noklusjumarindkopasfonts"/>
    <w:link w:val="Pamatteksts"/>
    <w:rsid w:val="004E78A8"/>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4E78A8"/>
    <w:pPr>
      <w:ind w:left="360"/>
      <w:jc w:val="both"/>
    </w:pPr>
    <w:rPr>
      <w:sz w:val="28"/>
    </w:rPr>
  </w:style>
  <w:style w:type="character" w:customStyle="1" w:styleId="Pamattekstaatkpe2Rakstz">
    <w:name w:val="Pamatteksta atkāpe 2 Rakstz."/>
    <w:basedOn w:val="Noklusjumarindkopasfonts"/>
    <w:link w:val="Pamattekstaatkpe2"/>
    <w:rsid w:val="004E78A8"/>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4E78A8"/>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4E78A8"/>
    <w:rPr>
      <w:rFonts w:ascii="Times New Roman" w:eastAsia="Times New Roman" w:hAnsi="Times New Roman" w:cs="Times New Roman"/>
      <w:sz w:val="24"/>
      <w:szCs w:val="24"/>
      <w:lang w:val="en-GB"/>
    </w:rPr>
  </w:style>
  <w:style w:type="paragraph" w:customStyle="1" w:styleId="naisf">
    <w:name w:val="naisf"/>
    <w:basedOn w:val="Parasts"/>
    <w:rsid w:val="004E78A8"/>
    <w:pPr>
      <w:spacing w:before="100" w:beforeAutospacing="1" w:after="100" w:afterAutospacing="1"/>
      <w:jc w:val="both"/>
    </w:pPr>
    <w:rPr>
      <w:lang w:val="en-GB"/>
    </w:rPr>
  </w:style>
  <w:style w:type="paragraph" w:styleId="Pamatteksts3">
    <w:name w:val="Body Text 3"/>
    <w:basedOn w:val="Parasts"/>
    <w:link w:val="Pamatteksts3Rakstz"/>
    <w:rsid w:val="004E78A8"/>
    <w:pPr>
      <w:jc w:val="both"/>
    </w:pPr>
    <w:rPr>
      <w:b/>
      <w:bCs/>
      <w:sz w:val="28"/>
    </w:rPr>
  </w:style>
  <w:style w:type="character" w:customStyle="1" w:styleId="Pamatteksts3Rakstz">
    <w:name w:val="Pamatteksts 3 Rakstz."/>
    <w:basedOn w:val="Noklusjumarindkopasfonts"/>
    <w:link w:val="Pamatteksts3"/>
    <w:rsid w:val="004E78A8"/>
    <w:rPr>
      <w:rFonts w:ascii="Times New Roman" w:eastAsia="Times New Roman" w:hAnsi="Times New Roman" w:cs="Times New Roman"/>
      <w:b/>
      <w:bCs/>
      <w:sz w:val="28"/>
      <w:szCs w:val="24"/>
    </w:rPr>
  </w:style>
  <w:style w:type="paragraph" w:styleId="Pamatteksts2">
    <w:name w:val="Body Text 2"/>
    <w:basedOn w:val="Parasts"/>
    <w:link w:val="Pamatteksts2Rakstz"/>
    <w:rsid w:val="004E78A8"/>
    <w:rPr>
      <w:sz w:val="28"/>
    </w:rPr>
  </w:style>
  <w:style w:type="character" w:customStyle="1" w:styleId="Pamatteksts2Rakstz">
    <w:name w:val="Pamatteksts 2 Rakstz."/>
    <w:basedOn w:val="Noklusjumarindkopasfonts"/>
    <w:link w:val="Pamatteksts2"/>
    <w:rsid w:val="004E78A8"/>
    <w:rPr>
      <w:rFonts w:ascii="Times New Roman" w:eastAsia="Times New Roman" w:hAnsi="Times New Roman" w:cs="Times New Roman"/>
      <w:sz w:val="28"/>
      <w:szCs w:val="24"/>
    </w:rPr>
  </w:style>
  <w:style w:type="paragraph" w:styleId="Galvene">
    <w:name w:val="header"/>
    <w:basedOn w:val="Parasts"/>
    <w:link w:val="GalveneRakstz"/>
    <w:uiPriority w:val="99"/>
    <w:rsid w:val="004E78A8"/>
    <w:pPr>
      <w:tabs>
        <w:tab w:val="center" w:pos="4153"/>
        <w:tab w:val="right" w:pos="8306"/>
      </w:tabs>
    </w:pPr>
    <w:rPr>
      <w:lang w:val="en-GB"/>
    </w:rPr>
  </w:style>
  <w:style w:type="character" w:customStyle="1" w:styleId="GalveneRakstz">
    <w:name w:val="Galvene Rakstz."/>
    <w:basedOn w:val="Noklusjumarindkopasfonts"/>
    <w:link w:val="Galvene"/>
    <w:uiPriority w:val="99"/>
    <w:rsid w:val="004E78A8"/>
    <w:rPr>
      <w:rFonts w:ascii="Times New Roman" w:eastAsia="Times New Roman" w:hAnsi="Times New Roman" w:cs="Times New Roman"/>
      <w:sz w:val="24"/>
      <w:szCs w:val="24"/>
      <w:lang w:val="en-GB"/>
    </w:rPr>
  </w:style>
  <w:style w:type="character" w:styleId="Lappusesnumurs">
    <w:name w:val="page number"/>
    <w:basedOn w:val="Noklusjumarindkopasfonts"/>
    <w:rsid w:val="004E78A8"/>
  </w:style>
  <w:style w:type="paragraph" w:styleId="Pamattekstaatkpe3">
    <w:name w:val="Body Text Indent 3"/>
    <w:basedOn w:val="Parasts"/>
    <w:link w:val="Pamattekstaatkpe3Rakstz"/>
    <w:rsid w:val="004E78A8"/>
    <w:pPr>
      <w:ind w:left="720"/>
      <w:jc w:val="both"/>
    </w:pPr>
  </w:style>
  <w:style w:type="character" w:customStyle="1" w:styleId="Pamattekstaatkpe3Rakstz">
    <w:name w:val="Pamatteksta atkāpe 3 Rakstz."/>
    <w:basedOn w:val="Noklusjumarindkopasfonts"/>
    <w:link w:val="Pamattekstaatkpe3"/>
    <w:rsid w:val="004E78A8"/>
    <w:rPr>
      <w:rFonts w:ascii="Times New Roman" w:eastAsia="Times New Roman" w:hAnsi="Times New Roman" w:cs="Times New Roman"/>
      <w:sz w:val="24"/>
      <w:szCs w:val="24"/>
    </w:rPr>
  </w:style>
  <w:style w:type="character" w:styleId="Komentraatsauce">
    <w:name w:val="annotation reference"/>
    <w:rsid w:val="004E78A8"/>
    <w:rPr>
      <w:sz w:val="16"/>
      <w:szCs w:val="16"/>
    </w:rPr>
  </w:style>
  <w:style w:type="paragraph" w:styleId="Komentrateksts">
    <w:name w:val="annotation text"/>
    <w:basedOn w:val="Parasts"/>
    <w:link w:val="KomentratekstsRakstz"/>
    <w:rsid w:val="004E78A8"/>
    <w:rPr>
      <w:sz w:val="20"/>
      <w:szCs w:val="20"/>
    </w:rPr>
  </w:style>
  <w:style w:type="character" w:customStyle="1" w:styleId="KomentratekstsRakstz">
    <w:name w:val="Komentāra teksts Rakstz."/>
    <w:basedOn w:val="Noklusjumarindkopasfonts"/>
    <w:link w:val="Komentrateksts"/>
    <w:rsid w:val="004E78A8"/>
    <w:rPr>
      <w:rFonts w:ascii="Times New Roman" w:eastAsia="Times New Roman" w:hAnsi="Times New Roman" w:cs="Times New Roman"/>
      <w:sz w:val="20"/>
      <w:szCs w:val="20"/>
    </w:rPr>
  </w:style>
  <w:style w:type="paragraph" w:customStyle="1" w:styleId="TableText">
    <w:name w:val="Table Text"/>
    <w:basedOn w:val="Parasts"/>
    <w:rsid w:val="004E78A8"/>
    <w:pPr>
      <w:jc w:val="both"/>
    </w:pPr>
    <w:rPr>
      <w:szCs w:val="20"/>
    </w:rPr>
  </w:style>
  <w:style w:type="paragraph" w:styleId="Beiguvresteksts">
    <w:name w:val="endnote text"/>
    <w:basedOn w:val="Parasts"/>
    <w:link w:val="BeiguvrestekstsRakstz"/>
    <w:uiPriority w:val="99"/>
    <w:rsid w:val="004E78A8"/>
    <w:rPr>
      <w:sz w:val="20"/>
      <w:szCs w:val="20"/>
    </w:rPr>
  </w:style>
  <w:style w:type="character" w:customStyle="1" w:styleId="BeiguvrestekstsRakstz">
    <w:name w:val="Beigu vēres teksts Rakstz."/>
    <w:basedOn w:val="Noklusjumarindkopasfonts"/>
    <w:link w:val="Beiguvresteksts"/>
    <w:uiPriority w:val="99"/>
    <w:rsid w:val="004E78A8"/>
    <w:rPr>
      <w:rFonts w:ascii="Times New Roman" w:eastAsia="Times New Roman" w:hAnsi="Times New Roman" w:cs="Times New Roman"/>
      <w:sz w:val="20"/>
      <w:szCs w:val="20"/>
    </w:rPr>
  </w:style>
  <w:style w:type="character" w:styleId="Beiguvresatsauce">
    <w:name w:val="endnote reference"/>
    <w:uiPriority w:val="99"/>
    <w:rsid w:val="004E78A8"/>
    <w:rPr>
      <w:vertAlign w:val="superscript"/>
    </w:rPr>
  </w:style>
  <w:style w:type="paragraph" w:styleId="Vresteksts">
    <w:name w:val="footnote text"/>
    <w:aliases w:val="Footnote,Fußnote Char,Fußnote Char Char,Fußnote Char Char Char Char Char Char,Fußnote,Footnote Text Char1,Footnote Text Char Char,Footnote Text Char1 Char Char,Footnote Text Char Char Char Char,Footnote Text Char1 Char Char1 Char Char,f"/>
    <w:basedOn w:val="Parasts"/>
    <w:link w:val="VrestekstsRakstz"/>
    <w:uiPriority w:val="99"/>
    <w:rsid w:val="004E78A8"/>
    <w:rPr>
      <w:sz w:val="20"/>
      <w:szCs w:val="20"/>
    </w:rPr>
  </w:style>
  <w:style w:type="character" w:customStyle="1" w:styleId="VrestekstsRakstz">
    <w:name w:val="Vēres teksts Rakstz."/>
    <w:aliases w:val="Footnote Rakstz.,Fußnote Char Rakstz.,Fußnote Char Char Rakstz.,Fußnote Char Char Char Char Char Char Rakstz.,Fußnote Rakstz.,Footnote Text Char1 Rakstz.,Footnote Text Char Char Rakstz.,Footnote Text Char1 Char Char Rakstz."/>
    <w:basedOn w:val="Noklusjumarindkopasfonts"/>
    <w:link w:val="Vresteksts"/>
    <w:uiPriority w:val="99"/>
    <w:rsid w:val="004E78A8"/>
    <w:rPr>
      <w:rFonts w:ascii="Times New Roman" w:eastAsia="Times New Roman" w:hAnsi="Times New Roman" w:cs="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rsid w:val="004E78A8"/>
    <w:rPr>
      <w:vertAlign w:val="superscript"/>
    </w:rPr>
  </w:style>
  <w:style w:type="paragraph" w:customStyle="1" w:styleId="Balonteksts1">
    <w:name w:val="Balonteksts1"/>
    <w:basedOn w:val="Parasts"/>
    <w:semiHidden/>
    <w:rsid w:val="004E78A8"/>
    <w:rPr>
      <w:rFonts w:ascii="Tahoma" w:hAnsi="Tahoma" w:cs="Tahoma"/>
      <w:sz w:val="16"/>
      <w:szCs w:val="16"/>
    </w:rPr>
  </w:style>
  <w:style w:type="paragraph" w:styleId="Saturs3">
    <w:name w:val="toc 3"/>
    <w:basedOn w:val="Parasts"/>
    <w:next w:val="Parasts"/>
    <w:autoRedefine/>
    <w:uiPriority w:val="39"/>
    <w:rsid w:val="004E78A8"/>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4E78A8"/>
    <w:pPr>
      <w:ind w:left="720"/>
    </w:pPr>
    <w:rPr>
      <w:rFonts w:ascii="Calibri" w:hAnsi="Calibri"/>
      <w:sz w:val="18"/>
      <w:szCs w:val="18"/>
    </w:rPr>
  </w:style>
  <w:style w:type="paragraph" w:styleId="Saturs5">
    <w:name w:val="toc 5"/>
    <w:basedOn w:val="Parasts"/>
    <w:next w:val="Parasts"/>
    <w:autoRedefine/>
    <w:rsid w:val="004E78A8"/>
    <w:pPr>
      <w:ind w:left="960"/>
    </w:pPr>
    <w:rPr>
      <w:rFonts w:ascii="Calibri" w:hAnsi="Calibri"/>
      <w:sz w:val="18"/>
      <w:szCs w:val="18"/>
    </w:rPr>
  </w:style>
  <w:style w:type="paragraph" w:styleId="Saturs6">
    <w:name w:val="toc 6"/>
    <w:basedOn w:val="Parasts"/>
    <w:next w:val="Parasts"/>
    <w:autoRedefine/>
    <w:rsid w:val="004E78A8"/>
    <w:pPr>
      <w:ind w:left="1200"/>
    </w:pPr>
    <w:rPr>
      <w:rFonts w:ascii="Calibri" w:hAnsi="Calibri"/>
      <w:sz w:val="18"/>
      <w:szCs w:val="18"/>
    </w:rPr>
  </w:style>
  <w:style w:type="paragraph" w:styleId="Saturs7">
    <w:name w:val="toc 7"/>
    <w:basedOn w:val="Parasts"/>
    <w:next w:val="Parasts"/>
    <w:autoRedefine/>
    <w:rsid w:val="004E78A8"/>
    <w:pPr>
      <w:ind w:left="1440"/>
    </w:pPr>
    <w:rPr>
      <w:rFonts w:ascii="Calibri" w:hAnsi="Calibri"/>
      <w:sz w:val="18"/>
      <w:szCs w:val="18"/>
    </w:rPr>
  </w:style>
  <w:style w:type="paragraph" w:styleId="Saturs8">
    <w:name w:val="toc 8"/>
    <w:basedOn w:val="Parasts"/>
    <w:next w:val="Parasts"/>
    <w:autoRedefine/>
    <w:rsid w:val="004E78A8"/>
    <w:pPr>
      <w:ind w:left="1680"/>
    </w:pPr>
    <w:rPr>
      <w:rFonts w:ascii="Calibri" w:hAnsi="Calibri"/>
      <w:sz w:val="18"/>
      <w:szCs w:val="18"/>
    </w:rPr>
  </w:style>
  <w:style w:type="paragraph" w:styleId="Saturs9">
    <w:name w:val="toc 9"/>
    <w:basedOn w:val="Parasts"/>
    <w:next w:val="Parasts"/>
    <w:autoRedefine/>
    <w:rsid w:val="004E78A8"/>
    <w:pPr>
      <w:ind w:left="1920"/>
    </w:pPr>
    <w:rPr>
      <w:rFonts w:ascii="Calibri" w:hAnsi="Calibri"/>
      <w:sz w:val="18"/>
      <w:szCs w:val="18"/>
    </w:rPr>
  </w:style>
  <w:style w:type="character" w:styleId="Izmantotahipersaite">
    <w:name w:val="FollowedHyperlink"/>
    <w:rsid w:val="004E78A8"/>
    <w:rPr>
      <w:color w:val="800080"/>
      <w:u w:val="single"/>
    </w:rPr>
  </w:style>
  <w:style w:type="paragraph" w:styleId="Nosaukums">
    <w:name w:val="Title"/>
    <w:basedOn w:val="Parasts"/>
    <w:link w:val="NosaukumsRakstz"/>
    <w:uiPriority w:val="10"/>
    <w:qFormat/>
    <w:rsid w:val="004E78A8"/>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uiPriority w:val="10"/>
    <w:rsid w:val="004E78A8"/>
    <w:rPr>
      <w:rFonts w:ascii="Times New Roman" w:eastAsia="Times New Roman" w:hAnsi="Times New Roman" w:cs="Times New Roman"/>
      <w:b/>
      <w:sz w:val="28"/>
      <w:szCs w:val="24"/>
      <w:lang w:val="en-GB"/>
    </w:rPr>
  </w:style>
  <w:style w:type="paragraph" w:styleId="Paraststmeklis">
    <w:name w:val="Normal (Web)"/>
    <w:basedOn w:val="Parasts"/>
    <w:uiPriority w:val="99"/>
    <w:rsid w:val="004E78A8"/>
    <w:pPr>
      <w:spacing w:before="100"/>
    </w:pPr>
    <w:rPr>
      <w:lang w:val="en-GB"/>
    </w:rPr>
  </w:style>
  <w:style w:type="paragraph" w:customStyle="1" w:styleId="txt1">
    <w:name w:val="txt1"/>
    <w:rsid w:val="004E78A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4E78A8"/>
    <w:rPr>
      <w:rFonts w:ascii="Tahoma" w:hAnsi="Tahoma" w:cs="Tahoma"/>
      <w:sz w:val="16"/>
      <w:szCs w:val="16"/>
    </w:rPr>
  </w:style>
  <w:style w:type="character" w:customStyle="1" w:styleId="BalontekstsRakstz">
    <w:name w:val="Balonteksts Rakstz."/>
    <w:basedOn w:val="Noklusjumarindkopasfonts"/>
    <w:link w:val="Balonteksts"/>
    <w:uiPriority w:val="99"/>
    <w:rsid w:val="004E78A8"/>
    <w:rPr>
      <w:rFonts w:ascii="Tahoma" w:eastAsia="Times New Roman" w:hAnsi="Tahoma" w:cs="Tahoma"/>
      <w:sz w:val="16"/>
      <w:szCs w:val="16"/>
    </w:rPr>
  </w:style>
  <w:style w:type="paragraph" w:customStyle="1" w:styleId="RakstzRakstz">
    <w:name w:val="Rakstz. Rakstz."/>
    <w:basedOn w:val="Parasts"/>
    <w:rsid w:val="004E78A8"/>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4E78A8"/>
    <w:pPr>
      <w:widowControl w:val="0"/>
      <w:suppressAutoHyphens/>
      <w:ind w:left="720"/>
      <w:contextualSpacing/>
    </w:pPr>
    <w:rPr>
      <w:lang w:eastAsia="ar-SA"/>
    </w:rPr>
  </w:style>
  <w:style w:type="table" w:styleId="Reatabula">
    <w:name w:val="Table Grid"/>
    <w:basedOn w:val="Parastatabula"/>
    <w:uiPriority w:val="59"/>
    <w:rsid w:val="004E78A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4E78A8"/>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4E78A8"/>
    <w:rPr>
      <w:rFonts w:ascii="Arial" w:eastAsia="Arial" w:hAnsi="Arial" w:cs="Tahoma"/>
      <w:i/>
      <w:iCs/>
      <w:sz w:val="28"/>
      <w:szCs w:val="28"/>
      <w:lang w:val="en-GB" w:eastAsia="ar-SA"/>
    </w:rPr>
  </w:style>
  <w:style w:type="character" w:customStyle="1" w:styleId="SubtleEmphasis1">
    <w:name w:val="Subtle Emphasis1"/>
    <w:qFormat/>
    <w:rsid w:val="004E78A8"/>
    <w:rPr>
      <w:i/>
      <w:iCs/>
      <w:color w:val="808080"/>
    </w:rPr>
  </w:style>
  <w:style w:type="paragraph" w:customStyle="1" w:styleId="bulletnew">
    <w:name w:val="bulletnew"/>
    <w:basedOn w:val="Parasts"/>
    <w:rsid w:val="004E78A8"/>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4E78A8"/>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4E78A8"/>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4E78A8"/>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4E78A8"/>
    <w:pPr>
      <w:suppressAutoHyphens/>
      <w:spacing w:line="100" w:lineRule="atLeast"/>
      <w:ind w:left="851" w:hanging="851"/>
    </w:pPr>
    <w:rPr>
      <w:rFonts w:ascii="Arial" w:hAnsi="Arial" w:cs="Arial"/>
      <w:b/>
      <w:bCs/>
      <w:kern w:val="22"/>
      <w:sz w:val="20"/>
      <w:szCs w:val="20"/>
      <w:lang w:eastAsia="ar-SA"/>
    </w:rPr>
  </w:style>
  <w:style w:type="character" w:styleId="Izclums">
    <w:name w:val="Emphasis"/>
    <w:uiPriority w:val="20"/>
    <w:qFormat/>
    <w:rsid w:val="004E78A8"/>
    <w:rPr>
      <w:i/>
      <w:iCs/>
    </w:rPr>
  </w:style>
  <w:style w:type="paragraph" w:customStyle="1" w:styleId="tvhtmlmktable">
    <w:name w:val="tv_html mk_table"/>
    <w:basedOn w:val="Parasts"/>
    <w:rsid w:val="004E78A8"/>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uiPriority w:val="99"/>
    <w:rsid w:val="004E78A8"/>
    <w:rPr>
      <w:b/>
      <w:bCs/>
    </w:rPr>
  </w:style>
  <w:style w:type="character" w:customStyle="1" w:styleId="KomentratmaRakstz">
    <w:name w:val="Komentāra tēma Rakstz."/>
    <w:basedOn w:val="KomentratekstsRakstz"/>
    <w:link w:val="Komentratma"/>
    <w:uiPriority w:val="99"/>
    <w:rsid w:val="004E78A8"/>
    <w:rPr>
      <w:rFonts w:ascii="Times New Roman" w:eastAsia="Times New Roman" w:hAnsi="Times New Roman" w:cs="Times New Roman"/>
      <w:b/>
      <w:bCs/>
      <w:sz w:val="20"/>
      <w:szCs w:val="20"/>
    </w:rPr>
  </w:style>
  <w:style w:type="character" w:customStyle="1" w:styleId="c1">
    <w:name w:val="c1"/>
    <w:rsid w:val="004E78A8"/>
  </w:style>
  <w:style w:type="paragraph" w:customStyle="1" w:styleId="CM2">
    <w:name w:val="CM2"/>
    <w:basedOn w:val="Parasts"/>
    <w:next w:val="Parasts"/>
    <w:uiPriority w:val="99"/>
    <w:rsid w:val="004E78A8"/>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4E78A8"/>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4E78A8"/>
    <w:pPr>
      <w:widowControl w:val="0"/>
      <w:autoSpaceDE w:val="0"/>
      <w:autoSpaceDN w:val="0"/>
      <w:adjustRightInd w:val="0"/>
    </w:pPr>
    <w:rPr>
      <w:lang w:eastAsia="lv-LV"/>
    </w:rPr>
  </w:style>
  <w:style w:type="paragraph" w:customStyle="1" w:styleId="CM10">
    <w:name w:val="CM10"/>
    <w:basedOn w:val="Parasts"/>
    <w:next w:val="Parasts"/>
    <w:uiPriority w:val="99"/>
    <w:rsid w:val="004E78A8"/>
    <w:pPr>
      <w:widowControl w:val="0"/>
      <w:autoSpaceDE w:val="0"/>
      <w:autoSpaceDN w:val="0"/>
      <w:adjustRightInd w:val="0"/>
      <w:spacing w:line="253" w:lineRule="atLeast"/>
    </w:pPr>
    <w:rPr>
      <w:lang w:eastAsia="lv-LV"/>
    </w:rPr>
  </w:style>
  <w:style w:type="paragraph" w:customStyle="1" w:styleId="Default">
    <w:name w:val="Default"/>
    <w:rsid w:val="004E78A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4E78A8"/>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Saistīto dokumentu saraksts,Virsraksti,Colorful List - Accent 12,PPS_Bullet,Numurets,Colorful List - Accent 11,Table of contents numbered,Citation List,Bullet EY,Dot pt"/>
    <w:basedOn w:val="Parasts"/>
    <w:link w:val="SarakstarindkopaRakstz"/>
    <w:uiPriority w:val="34"/>
    <w:qFormat/>
    <w:rsid w:val="004E78A8"/>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4E78A8"/>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4E78A8"/>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E78A8"/>
    <w:pPr>
      <w:spacing w:before="100" w:beforeAutospacing="1" w:after="100" w:afterAutospacing="1"/>
    </w:pPr>
    <w:rPr>
      <w:lang w:eastAsia="lv-LV"/>
    </w:rPr>
  </w:style>
  <w:style w:type="character" w:customStyle="1" w:styleId="apple-converted-space">
    <w:name w:val="apple-converted-space"/>
    <w:rsid w:val="004E78A8"/>
  </w:style>
  <w:style w:type="paragraph" w:customStyle="1" w:styleId="Sarakstarindkopa1">
    <w:name w:val="Saraksta rindkopa1"/>
    <w:basedOn w:val="Parasts"/>
    <w:qFormat/>
    <w:rsid w:val="004E78A8"/>
    <w:pPr>
      <w:widowControl w:val="0"/>
      <w:suppressAutoHyphens/>
      <w:ind w:left="720"/>
      <w:contextualSpacing/>
    </w:pPr>
    <w:rPr>
      <w:lang w:eastAsia="ar-SA"/>
    </w:rPr>
  </w:style>
  <w:style w:type="character" w:styleId="Intensvsizclums">
    <w:name w:val="Intense Emphasis"/>
    <w:uiPriority w:val="21"/>
    <w:qFormat/>
    <w:rsid w:val="004E78A8"/>
    <w:rPr>
      <w:b/>
      <w:bCs/>
      <w:i/>
      <w:iCs/>
      <w:color w:val="4F81BD"/>
    </w:rPr>
  </w:style>
  <w:style w:type="paragraph" w:styleId="Bezatstarpm">
    <w:name w:val="No Spacing"/>
    <w:uiPriority w:val="1"/>
    <w:qFormat/>
    <w:rsid w:val="004E78A8"/>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4E78A8"/>
    <w:pPr>
      <w:keepLines/>
      <w:spacing w:after="0" w:line="259" w:lineRule="auto"/>
      <w:outlineLvl w:val="9"/>
    </w:pPr>
    <w:rPr>
      <w:rFonts w:ascii="Calibri Light" w:hAnsi="Calibri Light" w:cs="Times New Roman"/>
      <w:b w:val="0"/>
      <w:bCs w:val="0"/>
      <w:color w:val="2E74B5"/>
      <w:kern w:val="0"/>
      <w:sz w:val="32"/>
      <w:szCs w:val="32"/>
      <w:lang w:eastAsia="lv-LV"/>
    </w:rPr>
  </w:style>
  <w:style w:type="paragraph" w:customStyle="1" w:styleId="CharChar8">
    <w:name w:val="Char Char8"/>
    <w:basedOn w:val="Parasts"/>
    <w:rsid w:val="004E78A8"/>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4E78A8"/>
    <w:rPr>
      <w:rFonts w:ascii="Arial" w:eastAsia="Times New Roman" w:hAnsi="Arial" w:cs="Arial"/>
      <w:b/>
      <w:bCs/>
      <w:kern w:val="22"/>
      <w:sz w:val="20"/>
      <w:szCs w:val="20"/>
      <w:lang w:eastAsia="ar-SA"/>
    </w:rPr>
  </w:style>
  <w:style w:type="paragraph" w:customStyle="1" w:styleId="Parasts1">
    <w:name w:val="Parasts1"/>
    <w:qFormat/>
    <w:rsid w:val="004E78A8"/>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4E78A8"/>
    <w:rPr>
      <w:i/>
      <w:iCs/>
      <w:color w:val="808080"/>
    </w:rPr>
  </w:style>
  <w:style w:type="paragraph" w:customStyle="1" w:styleId="Pamattekstaatkpe31">
    <w:name w:val="Pamatteksta atkāpe 31"/>
    <w:basedOn w:val="Parasts"/>
    <w:rsid w:val="004E78A8"/>
    <w:pPr>
      <w:ind w:firstLine="360"/>
      <w:jc w:val="both"/>
    </w:pPr>
    <w:rPr>
      <w:rFonts w:eastAsia="Calibri"/>
      <w:lang w:eastAsia="ar-SA"/>
    </w:rPr>
  </w:style>
  <w:style w:type="character" w:styleId="Izteiksmgs">
    <w:name w:val="Strong"/>
    <w:basedOn w:val="Noklusjumarindkopasfonts"/>
    <w:uiPriority w:val="22"/>
    <w:qFormat/>
    <w:rsid w:val="004E78A8"/>
    <w:rPr>
      <w:b/>
      <w:bCs/>
    </w:rPr>
  </w:style>
  <w:style w:type="paragraph" w:customStyle="1" w:styleId="RakstzCharCharRakstzCharCharRakstzCharCharRakstz">
    <w:name w:val="Rakstz. Char Char Rakstz. Char Char Rakstz. Char Char Rakstz."/>
    <w:basedOn w:val="Parasts"/>
    <w:rsid w:val="004E78A8"/>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4E78A8"/>
  </w:style>
  <w:style w:type="numbering" w:customStyle="1" w:styleId="Bezsaraksta2">
    <w:name w:val="Bez saraksta2"/>
    <w:next w:val="Bezsaraksta"/>
    <w:uiPriority w:val="99"/>
    <w:semiHidden/>
    <w:unhideWhenUsed/>
    <w:rsid w:val="004E78A8"/>
  </w:style>
  <w:style w:type="paragraph" w:customStyle="1" w:styleId="Blockquote">
    <w:name w:val="Blockquote"/>
    <w:basedOn w:val="Parasts"/>
    <w:rsid w:val="004E78A8"/>
    <w:pPr>
      <w:widowControl w:val="0"/>
      <w:spacing w:before="100" w:after="100"/>
      <w:ind w:left="360" w:right="360"/>
    </w:pPr>
    <w:rPr>
      <w:szCs w:val="20"/>
      <w:lang w:eastAsia="lv-LV"/>
    </w:rPr>
  </w:style>
  <w:style w:type="paragraph" w:styleId="Alfabtiskaisrdtjs1">
    <w:name w:val="index 1"/>
    <w:basedOn w:val="Parasts"/>
    <w:next w:val="Parasts"/>
    <w:autoRedefine/>
    <w:rsid w:val="004E78A8"/>
    <w:pPr>
      <w:ind w:left="240" w:hanging="240"/>
    </w:pPr>
  </w:style>
  <w:style w:type="paragraph" w:styleId="Alfabtiskrdtjavirsraksts">
    <w:name w:val="index heading"/>
    <w:basedOn w:val="Parasts"/>
    <w:next w:val="Alfabtiskaisrdtjs1"/>
    <w:rsid w:val="004E78A8"/>
    <w:rPr>
      <w:sz w:val="20"/>
      <w:szCs w:val="20"/>
      <w:lang w:eastAsia="lv-LV"/>
    </w:rPr>
  </w:style>
  <w:style w:type="paragraph" w:customStyle="1" w:styleId="DefinitionTerm">
    <w:name w:val="Definition Term"/>
    <w:basedOn w:val="Parasts"/>
    <w:next w:val="Parasts"/>
    <w:rsid w:val="004E78A8"/>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4E78A8"/>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4E78A8"/>
    <w:pPr>
      <w:spacing w:after="160" w:line="240" w:lineRule="exact"/>
    </w:pPr>
    <w:rPr>
      <w:rFonts w:ascii="Tahoma" w:hAnsi="Tahoma"/>
      <w:sz w:val="20"/>
      <w:szCs w:val="20"/>
    </w:rPr>
  </w:style>
  <w:style w:type="paragraph" w:customStyle="1" w:styleId="3rdlevelsubprovision">
    <w:name w:val="3rd level (subprovision)"/>
    <w:basedOn w:val="Parasts"/>
    <w:rsid w:val="004E78A8"/>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Saistīto dokumentu saraksts Rakstz.,Virsraksti Rakstz.,Colorful List - Accent 12 Rakstz.,PPS_Bullet Rakstz."/>
    <w:link w:val="Sarakstarindkopa"/>
    <w:uiPriority w:val="34"/>
    <w:qFormat/>
    <w:rsid w:val="004E78A8"/>
    <w:rPr>
      <w:rFonts w:ascii="Calibri" w:eastAsia="Calibri" w:hAnsi="Calibri" w:cs="Times New Roman"/>
    </w:rPr>
  </w:style>
  <w:style w:type="character" w:customStyle="1" w:styleId="mw-headline">
    <w:name w:val="mw-headline"/>
    <w:basedOn w:val="Noklusjumarindkopasfonts"/>
    <w:rsid w:val="004E78A8"/>
  </w:style>
  <w:style w:type="table" w:customStyle="1" w:styleId="Reatabula1">
    <w:name w:val="Režģa tabula1"/>
    <w:basedOn w:val="Parastatabula"/>
    <w:next w:val="Reatabula"/>
    <w:uiPriority w:val="59"/>
    <w:rsid w:val="004E78A8"/>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4E78A8"/>
  </w:style>
  <w:style w:type="paragraph" w:customStyle="1" w:styleId="txt3">
    <w:name w:val="txt3"/>
    <w:next w:val="txt1"/>
    <w:rsid w:val="004E78A8"/>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4E78A8"/>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4E78A8"/>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4E78A8"/>
    <w:rPr>
      <w:color w:val="808080"/>
      <w:shd w:val="clear" w:color="auto" w:fill="E6E6E6"/>
    </w:rPr>
  </w:style>
  <w:style w:type="paragraph" w:customStyle="1" w:styleId="CharChar">
    <w:name w:val="Char Char"/>
    <w:basedOn w:val="Parasts"/>
    <w:rsid w:val="004E78A8"/>
    <w:pPr>
      <w:spacing w:after="160" w:line="240" w:lineRule="exact"/>
    </w:pPr>
    <w:rPr>
      <w:rFonts w:ascii="Tahoma" w:hAnsi="Tahoma"/>
      <w:sz w:val="20"/>
      <w:szCs w:val="20"/>
      <w:lang w:val="en-US"/>
    </w:rPr>
  </w:style>
  <w:style w:type="character" w:customStyle="1" w:styleId="Neatrisintapieminana2">
    <w:name w:val="Neatrisināta pieminēšana2"/>
    <w:basedOn w:val="Noklusjumarindkopasfonts"/>
    <w:uiPriority w:val="99"/>
    <w:semiHidden/>
    <w:unhideWhenUsed/>
    <w:rsid w:val="004E78A8"/>
    <w:rPr>
      <w:color w:val="605E5C"/>
      <w:shd w:val="clear" w:color="auto" w:fill="E1DFDD"/>
    </w:rPr>
  </w:style>
  <w:style w:type="paragraph" w:customStyle="1" w:styleId="v1msonormal">
    <w:name w:val="v1msonormal"/>
    <w:basedOn w:val="Parasts"/>
    <w:rsid w:val="004E78A8"/>
    <w:pPr>
      <w:spacing w:before="100" w:beforeAutospacing="1" w:after="100" w:afterAutospacing="1"/>
    </w:pPr>
    <w:rPr>
      <w:rFonts w:eastAsiaTheme="minorHAnsi"/>
      <w:lang w:eastAsia="lv-LV"/>
    </w:rPr>
  </w:style>
  <w:style w:type="character" w:customStyle="1" w:styleId="Neatrisintapieminana3">
    <w:name w:val="Neatrisināta pieminēšana3"/>
    <w:basedOn w:val="Noklusjumarindkopasfonts"/>
    <w:uiPriority w:val="99"/>
    <w:semiHidden/>
    <w:unhideWhenUsed/>
    <w:rsid w:val="004E78A8"/>
    <w:rPr>
      <w:color w:val="605E5C"/>
      <w:shd w:val="clear" w:color="auto" w:fill="E1DFDD"/>
    </w:rPr>
  </w:style>
  <w:style w:type="table" w:customStyle="1" w:styleId="Reatabula2">
    <w:name w:val="Režģa tabula2"/>
    <w:basedOn w:val="Parastatabula"/>
    <w:next w:val="Reatabula"/>
    <w:uiPriority w:val="99"/>
    <w:rsid w:val="004E7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99"/>
    <w:rsid w:val="004E7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extablevalue">
    <w:name w:val="flextable__value"/>
    <w:basedOn w:val="Noklusjumarindkopasfonts"/>
    <w:rsid w:val="004E78A8"/>
  </w:style>
  <w:style w:type="character" w:customStyle="1" w:styleId="ui-provider">
    <w:name w:val="ui-provider"/>
    <w:basedOn w:val="Noklusjumarindkopasfonts"/>
    <w:rsid w:val="004E78A8"/>
  </w:style>
  <w:style w:type="character" w:customStyle="1" w:styleId="markedcontent">
    <w:name w:val="markedcontent"/>
    <w:basedOn w:val="Noklusjumarindkopasfonts"/>
    <w:rsid w:val="004E78A8"/>
  </w:style>
  <w:style w:type="character" w:customStyle="1" w:styleId="Neatrisintapieminana4">
    <w:name w:val="Neatrisināta pieminēšana4"/>
    <w:basedOn w:val="Noklusjumarindkopasfonts"/>
    <w:uiPriority w:val="99"/>
    <w:semiHidden/>
    <w:unhideWhenUsed/>
    <w:rsid w:val="004E78A8"/>
    <w:rPr>
      <w:color w:val="605E5C"/>
      <w:shd w:val="clear" w:color="auto" w:fill="E1DFDD"/>
    </w:rPr>
  </w:style>
  <w:style w:type="character" w:customStyle="1" w:styleId="normaltextrun">
    <w:name w:val="normaltextrun"/>
    <w:basedOn w:val="Noklusjumarindkopasfonts"/>
    <w:rsid w:val="004E78A8"/>
  </w:style>
  <w:style w:type="paragraph" w:customStyle="1" w:styleId="paragraph">
    <w:name w:val="paragraph"/>
    <w:basedOn w:val="Parasts"/>
    <w:rsid w:val="004E78A8"/>
    <w:pPr>
      <w:spacing w:before="100" w:beforeAutospacing="1" w:after="100" w:afterAutospacing="1"/>
    </w:pPr>
    <w:rPr>
      <w:lang w:eastAsia="lv-LV"/>
    </w:rPr>
  </w:style>
  <w:style w:type="character" w:customStyle="1" w:styleId="eop">
    <w:name w:val="eop"/>
    <w:basedOn w:val="Noklusjumarindkopasfonts"/>
    <w:rsid w:val="004E78A8"/>
  </w:style>
  <w:style w:type="character" w:customStyle="1" w:styleId="tabchar">
    <w:name w:val="tabchar"/>
    <w:basedOn w:val="Noklusjumarindkopasfonts"/>
    <w:rsid w:val="004E78A8"/>
  </w:style>
  <w:style w:type="character" w:customStyle="1" w:styleId="superscript">
    <w:name w:val="superscript"/>
    <w:basedOn w:val="Noklusjumarindkopasfonts"/>
    <w:rsid w:val="004E78A8"/>
  </w:style>
  <w:style w:type="paragraph" w:customStyle="1" w:styleId="CharCharCharChar">
    <w:name w:val="Char Char Char Char"/>
    <w:aliases w:val="Char2"/>
    <w:basedOn w:val="Parasts"/>
    <w:next w:val="Parasts"/>
    <w:link w:val="Vresatsauce"/>
    <w:rsid w:val="004E78A8"/>
    <w:pPr>
      <w:spacing w:after="160" w:line="240" w:lineRule="exact"/>
      <w:jc w:val="both"/>
    </w:pPr>
    <w:rPr>
      <w:rFonts w:asciiTheme="minorHAnsi" w:eastAsiaTheme="minorHAnsi" w:hAnsiTheme="minorHAnsi" w:cstheme="minorBidi"/>
      <w:sz w:val="22"/>
      <w:szCs w:val="22"/>
      <w:vertAlign w:val="superscript"/>
    </w:rPr>
  </w:style>
  <w:style w:type="character" w:customStyle="1" w:styleId="None">
    <w:name w:val="None"/>
    <w:rsid w:val="004E78A8"/>
  </w:style>
  <w:style w:type="table" w:customStyle="1" w:styleId="TableNormal1">
    <w:name w:val="Table Normal1"/>
    <w:rsid w:val="004E78A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character" w:customStyle="1" w:styleId="Hyperlink2">
    <w:name w:val="Hyperlink.2"/>
    <w:basedOn w:val="None"/>
    <w:rsid w:val="004E7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luksne.lv/s_noteikumi/2019/Saistosie_noteikumi_Nr.23_topografiskas_informacijas_aprites_kartiba.pdf" TargetMode="Externa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5" ma:contentTypeDescription="Izveidot jaunu dokumentu." ma:contentTypeScope="" ma:versionID="5bfd2865c4bcab2a654c508e52ce9f11">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5da93a1e4c68a64ba016703340d09c01"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010CB-04F3-4CCB-AEE0-3B6762EA6FC9}"/>
</file>

<file path=customXml/itemProps2.xml><?xml version="1.0" encoding="utf-8"?>
<ds:datastoreItem xmlns:ds="http://schemas.openxmlformats.org/officeDocument/2006/customXml" ds:itemID="{38BC9D25-D9E0-423A-A4FF-6F4894B73024}"/>
</file>

<file path=docProps/app.xml><?xml version="1.0" encoding="utf-8"?>
<Properties xmlns="http://schemas.openxmlformats.org/officeDocument/2006/extended-properties" xmlns:vt="http://schemas.openxmlformats.org/officeDocument/2006/docPropsVTypes">
  <Template>Normal</Template>
  <TotalTime>1</TotalTime>
  <Pages>30</Pages>
  <Words>56716</Words>
  <Characters>32329</Characters>
  <Application>Microsoft Office Word</Application>
  <DocSecurity>0</DocSecurity>
  <Lines>269</Lines>
  <Paragraphs>177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88868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2024-05-22T13:35:00Z</dcterms:created>
  <dcterms:modified xsi:type="dcterms:W3CDTF">2024-05-22T13:36:00Z</dcterms:modified>
</cp:coreProperties>
</file>