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9157E5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7E5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71F54FB7" w:rsidR="004A1FC7" w:rsidRPr="009157E5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7E5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A37008" w:rsidRPr="00A37008">
        <w:rPr>
          <w:rFonts w:ascii="Times New Roman" w:hAnsi="Times New Roman" w:cs="Times New Roman"/>
          <w:b/>
          <w:sz w:val="24"/>
          <w:szCs w:val="24"/>
        </w:rPr>
        <w:t>Vispārīgā vienošanās par tiesībām veikt projektoru un multimediju ekrānu piegādi Rīgas valstspilsētas pašvaldības struktūrvienību vajadzībām</w:t>
      </w:r>
      <w:bookmarkEnd w:id="0"/>
      <w:r w:rsidRPr="009157E5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27CDF2BE" w:rsidR="004A1FC7" w:rsidRPr="009157E5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9157E5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A37008">
        <w:rPr>
          <w:rFonts w:ascii="Times New Roman" w:hAnsi="Times New Roman" w:cs="Times New Roman"/>
          <w:b/>
          <w:sz w:val="24"/>
          <w:szCs w:val="24"/>
        </w:rPr>
        <w:t>7</w:t>
      </w:r>
      <w:r w:rsidR="002710C8" w:rsidRPr="009157E5">
        <w:rPr>
          <w:rFonts w:ascii="Times New Roman" w:hAnsi="Times New Roman" w:cs="Times New Roman"/>
          <w:b/>
          <w:sz w:val="24"/>
          <w:szCs w:val="24"/>
        </w:rPr>
        <w:t>4</w:t>
      </w:r>
    </w:p>
    <w:p w14:paraId="53C1BBA6" w14:textId="77777777" w:rsidR="004A1FC7" w:rsidRPr="009157E5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1ACBEE46" w:rsidR="004A1FC7" w:rsidRPr="009157E5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57E5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A37008">
        <w:rPr>
          <w:rFonts w:ascii="Times New Roman" w:hAnsi="Times New Roman" w:cs="Times New Roman"/>
          <w:b/>
          <w:bCs/>
          <w:sz w:val="24"/>
          <w:szCs w:val="24"/>
          <w:u w:val="single"/>
        </w:rPr>
        <w:t>23.09.</w:t>
      </w:r>
      <w:r w:rsidRPr="009157E5">
        <w:rPr>
          <w:rFonts w:ascii="Times New Roman" w:hAnsi="Times New Roman" w:cs="Times New Roman"/>
          <w:b/>
          <w:bCs/>
          <w:sz w:val="24"/>
          <w:szCs w:val="24"/>
          <w:u w:val="single"/>
        </w:rPr>
        <w:t>2024</w:t>
      </w:r>
      <w:r w:rsidRPr="009157E5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9157E5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DBDA7C" w14:textId="6E17A4A7" w:rsidR="004A1FC7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7E5">
        <w:rPr>
          <w:rFonts w:ascii="Times New Roman" w:hAnsi="Times New Roman" w:cs="Times New Roman"/>
          <w:b/>
          <w:bCs/>
          <w:sz w:val="24"/>
          <w:szCs w:val="24"/>
        </w:rPr>
        <w:t>Jautājums</w:t>
      </w:r>
      <w:r w:rsidRPr="009157E5">
        <w:rPr>
          <w:rFonts w:ascii="Times New Roman" w:hAnsi="Times New Roman" w:cs="Times New Roman"/>
          <w:sz w:val="24"/>
          <w:szCs w:val="24"/>
        </w:rPr>
        <w:t>:</w:t>
      </w:r>
    </w:p>
    <w:p w14:paraId="25C9672E" w14:textId="77777777" w:rsidR="00F94F7B" w:rsidRDefault="00F94F7B" w:rsidP="004A1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75F8CD" w14:textId="77777777" w:rsidR="00F94F7B" w:rsidRPr="00F94F7B" w:rsidRDefault="00F94F7B" w:rsidP="00F94F7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94F7B">
        <w:rPr>
          <w:rFonts w:ascii="Times New Roman" w:hAnsi="Times New Roman" w:cs="Times New Roman"/>
          <w:i/>
          <w:iCs/>
          <w:sz w:val="24"/>
          <w:szCs w:val="24"/>
        </w:rPr>
        <w:t>Par atklāta konkursa specifikāciju</w:t>
      </w:r>
    </w:p>
    <w:p w14:paraId="1496F63C" w14:textId="77777777" w:rsidR="00F94F7B" w:rsidRPr="00F94F7B" w:rsidRDefault="00F94F7B" w:rsidP="00F94F7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94F7B">
        <w:rPr>
          <w:rFonts w:ascii="Times New Roman" w:hAnsi="Times New Roman" w:cs="Times New Roman"/>
          <w:i/>
          <w:iCs/>
          <w:sz w:val="24"/>
          <w:szCs w:val="24"/>
        </w:rPr>
        <w:t>Vai pretendenta pieredze par cietas virsmas ekr</w:t>
      </w:r>
      <w:r w:rsidRPr="00F94F7B">
        <w:rPr>
          <w:rFonts w:ascii="Times New Roman" w:hAnsi="Times New Roman" w:cs="Times New Roman" w:hint="eastAsia"/>
          <w:i/>
          <w:iCs/>
          <w:sz w:val="24"/>
          <w:szCs w:val="24"/>
        </w:rPr>
        <w:t>ā</w:t>
      </w:r>
      <w:r w:rsidRPr="00F94F7B">
        <w:rPr>
          <w:rFonts w:ascii="Times New Roman" w:hAnsi="Times New Roman" w:cs="Times New Roman"/>
          <w:i/>
          <w:iCs/>
          <w:sz w:val="24"/>
          <w:szCs w:val="24"/>
        </w:rPr>
        <w:t>nu /projekcijas virsmu pieg</w:t>
      </w:r>
      <w:r w:rsidRPr="00F94F7B">
        <w:rPr>
          <w:rFonts w:ascii="Times New Roman" w:hAnsi="Times New Roman" w:cs="Times New Roman" w:hint="eastAsia"/>
          <w:i/>
          <w:iCs/>
          <w:sz w:val="24"/>
          <w:szCs w:val="24"/>
        </w:rPr>
        <w:t>ā</w:t>
      </w:r>
      <w:r w:rsidRPr="00F94F7B">
        <w:rPr>
          <w:rFonts w:ascii="Times New Roman" w:hAnsi="Times New Roman" w:cs="Times New Roman"/>
          <w:i/>
          <w:iCs/>
          <w:sz w:val="24"/>
          <w:szCs w:val="24"/>
        </w:rPr>
        <w:t>di tiks uzskat</w:t>
      </w:r>
      <w:r w:rsidRPr="00F94F7B">
        <w:rPr>
          <w:rFonts w:ascii="Times New Roman" w:hAnsi="Times New Roman" w:cs="Times New Roman" w:hint="eastAsia"/>
          <w:i/>
          <w:iCs/>
          <w:sz w:val="24"/>
          <w:szCs w:val="24"/>
        </w:rPr>
        <w:t>ī</w:t>
      </w:r>
      <w:r w:rsidRPr="00F94F7B">
        <w:rPr>
          <w:rFonts w:ascii="Times New Roman" w:hAnsi="Times New Roman" w:cs="Times New Roman"/>
          <w:i/>
          <w:iCs/>
          <w:sz w:val="24"/>
          <w:szCs w:val="24"/>
        </w:rPr>
        <w:t>ta par atbilstošu multimediju (projektoru) ekr</w:t>
      </w:r>
      <w:r w:rsidRPr="00F94F7B">
        <w:rPr>
          <w:rFonts w:ascii="Times New Roman" w:hAnsi="Times New Roman" w:cs="Times New Roman" w:hint="eastAsia"/>
          <w:i/>
          <w:iCs/>
          <w:sz w:val="24"/>
          <w:szCs w:val="24"/>
        </w:rPr>
        <w:t>ā</w:t>
      </w:r>
      <w:r w:rsidRPr="00F94F7B">
        <w:rPr>
          <w:rFonts w:ascii="Times New Roman" w:hAnsi="Times New Roman" w:cs="Times New Roman"/>
          <w:i/>
          <w:iCs/>
          <w:sz w:val="24"/>
          <w:szCs w:val="24"/>
        </w:rPr>
        <w:t>nu pieg</w:t>
      </w:r>
      <w:r w:rsidRPr="00F94F7B">
        <w:rPr>
          <w:rFonts w:ascii="Times New Roman" w:hAnsi="Times New Roman" w:cs="Times New Roman" w:hint="eastAsia"/>
          <w:i/>
          <w:iCs/>
          <w:sz w:val="24"/>
          <w:szCs w:val="24"/>
        </w:rPr>
        <w:t>ā</w:t>
      </w:r>
      <w:r w:rsidRPr="00F94F7B">
        <w:rPr>
          <w:rFonts w:ascii="Times New Roman" w:hAnsi="Times New Roman" w:cs="Times New Roman"/>
          <w:i/>
          <w:iCs/>
          <w:sz w:val="24"/>
          <w:szCs w:val="24"/>
        </w:rPr>
        <w:t>dei iepirkuma 4.daļā?</w:t>
      </w:r>
    </w:p>
    <w:p w14:paraId="658C4637" w14:textId="77777777" w:rsidR="009B5B42" w:rsidRDefault="009B5B42" w:rsidP="009B5B4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B2151B" w14:textId="64D54A32" w:rsidR="009B5B42" w:rsidRPr="009157E5" w:rsidRDefault="009B5B42" w:rsidP="009B5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7E5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9157E5">
        <w:rPr>
          <w:rFonts w:ascii="Times New Roman" w:hAnsi="Times New Roman" w:cs="Times New Roman"/>
          <w:sz w:val="24"/>
          <w:szCs w:val="24"/>
        </w:rPr>
        <w:t>:</w:t>
      </w:r>
    </w:p>
    <w:p w14:paraId="1BFF548C" w14:textId="3C173DB7" w:rsidR="0030065C" w:rsidRPr="0030065C" w:rsidRDefault="0030065C" w:rsidP="0030065C">
      <w:pPr>
        <w:pStyle w:val="Bezatstarpm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0065C">
        <w:rPr>
          <w:rFonts w:ascii="Times New Roman" w:hAnsi="Times New Roman" w:cs="Times New Roman"/>
          <w:sz w:val="24"/>
          <w:szCs w:val="24"/>
        </w:rPr>
        <w:t>Komisija skaidro, ka Pretendentam jāiesniedz pieredze par vismaz 20 projektoru un vismaz 20 multimediju (projektoru) ekrānu piegād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0065C">
        <w:rPr>
          <w:rFonts w:ascii="Times New Roman" w:hAnsi="Times New Roman" w:cs="Times New Roman"/>
          <w:sz w:val="24"/>
          <w:szCs w:val="24"/>
        </w:rPr>
        <w:t xml:space="preserve">. Cietas virsmas/projekciju virsmu piegāde tiks uzskatīta par atbilstošu ekrānu piegādei </w:t>
      </w:r>
      <w:r>
        <w:rPr>
          <w:rFonts w:ascii="Times New Roman" w:hAnsi="Times New Roman" w:cs="Times New Roman"/>
          <w:sz w:val="24"/>
          <w:szCs w:val="24"/>
        </w:rPr>
        <w:t xml:space="preserve">atklātā konkursa </w:t>
      </w:r>
      <w:r w:rsidRPr="0030065C">
        <w:rPr>
          <w:rFonts w:ascii="Times New Roman" w:hAnsi="Times New Roman" w:cs="Times New Roman"/>
          <w:sz w:val="24"/>
          <w:szCs w:val="24"/>
        </w:rPr>
        <w:t>4.daļā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2AE9688" w14:textId="77777777" w:rsidR="00CB5636" w:rsidRPr="009157E5" w:rsidRDefault="00CB5636" w:rsidP="009B5B42">
      <w:pPr>
        <w:pStyle w:val="Bezatstarp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CB5636" w:rsidRPr="009157E5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3A70F" w14:textId="77777777" w:rsidR="005950EE" w:rsidRDefault="005950EE" w:rsidP="009160AC">
      <w:pPr>
        <w:spacing w:after="0" w:line="240" w:lineRule="auto"/>
      </w:pPr>
      <w:r>
        <w:separator/>
      </w:r>
    </w:p>
  </w:endnote>
  <w:endnote w:type="continuationSeparator" w:id="0">
    <w:p w14:paraId="2F913FEC" w14:textId="77777777" w:rsidR="005950EE" w:rsidRDefault="005950EE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+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39B31" w14:textId="77777777" w:rsidR="005950EE" w:rsidRDefault="005950EE" w:rsidP="009160AC">
      <w:pPr>
        <w:spacing w:after="0" w:line="240" w:lineRule="auto"/>
      </w:pPr>
      <w:r>
        <w:separator/>
      </w:r>
    </w:p>
  </w:footnote>
  <w:footnote w:type="continuationSeparator" w:id="0">
    <w:p w14:paraId="18680757" w14:textId="77777777" w:rsidR="005950EE" w:rsidRDefault="005950EE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3"/>
  </w:num>
  <w:num w:numId="4" w16cid:durableId="1937210401">
    <w:abstractNumId w:val="6"/>
  </w:num>
  <w:num w:numId="5" w16cid:durableId="190841310">
    <w:abstractNumId w:val="3"/>
  </w:num>
  <w:num w:numId="6" w16cid:durableId="808401699">
    <w:abstractNumId w:val="8"/>
  </w:num>
  <w:num w:numId="7" w16cid:durableId="308830484">
    <w:abstractNumId w:val="5"/>
  </w:num>
  <w:num w:numId="8" w16cid:durableId="1771730384">
    <w:abstractNumId w:val="12"/>
  </w:num>
  <w:num w:numId="9" w16cid:durableId="1781414101">
    <w:abstractNumId w:val="2"/>
  </w:num>
  <w:num w:numId="10" w16cid:durableId="102655186">
    <w:abstractNumId w:val="11"/>
  </w:num>
  <w:num w:numId="11" w16cid:durableId="1316183936">
    <w:abstractNumId w:val="9"/>
  </w:num>
  <w:num w:numId="12" w16cid:durableId="1582448332">
    <w:abstractNumId w:val="10"/>
  </w:num>
  <w:num w:numId="13" w16cid:durableId="1328092757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5052E"/>
    <w:rsid w:val="00060238"/>
    <w:rsid w:val="00060972"/>
    <w:rsid w:val="00092585"/>
    <w:rsid w:val="00094A5B"/>
    <w:rsid w:val="000C72F3"/>
    <w:rsid w:val="000D4D5F"/>
    <w:rsid w:val="000E1A10"/>
    <w:rsid w:val="00117900"/>
    <w:rsid w:val="00132222"/>
    <w:rsid w:val="0016413E"/>
    <w:rsid w:val="00164982"/>
    <w:rsid w:val="00195E1A"/>
    <w:rsid w:val="001B1596"/>
    <w:rsid w:val="001B60E1"/>
    <w:rsid w:val="001C2ECD"/>
    <w:rsid w:val="0020581C"/>
    <w:rsid w:val="00214776"/>
    <w:rsid w:val="002254A2"/>
    <w:rsid w:val="0025032E"/>
    <w:rsid w:val="00253498"/>
    <w:rsid w:val="002710C8"/>
    <w:rsid w:val="00284129"/>
    <w:rsid w:val="00292D0E"/>
    <w:rsid w:val="002E02C0"/>
    <w:rsid w:val="002E234F"/>
    <w:rsid w:val="002F261D"/>
    <w:rsid w:val="0030065C"/>
    <w:rsid w:val="00330351"/>
    <w:rsid w:val="00332A5A"/>
    <w:rsid w:val="00337AD9"/>
    <w:rsid w:val="00363B15"/>
    <w:rsid w:val="003939A4"/>
    <w:rsid w:val="00394A44"/>
    <w:rsid w:val="003A7964"/>
    <w:rsid w:val="003E1D5A"/>
    <w:rsid w:val="003E2D67"/>
    <w:rsid w:val="00461E4C"/>
    <w:rsid w:val="004938B0"/>
    <w:rsid w:val="004A1FC7"/>
    <w:rsid w:val="004C64A7"/>
    <w:rsid w:val="004D3BE8"/>
    <w:rsid w:val="00510D37"/>
    <w:rsid w:val="00553813"/>
    <w:rsid w:val="0055775B"/>
    <w:rsid w:val="00572C27"/>
    <w:rsid w:val="005950EE"/>
    <w:rsid w:val="00596A2E"/>
    <w:rsid w:val="005A34B4"/>
    <w:rsid w:val="005B08CB"/>
    <w:rsid w:val="005C5477"/>
    <w:rsid w:val="005D1FB2"/>
    <w:rsid w:val="0062292B"/>
    <w:rsid w:val="00661167"/>
    <w:rsid w:val="00675CA4"/>
    <w:rsid w:val="00697D83"/>
    <w:rsid w:val="006B4CC9"/>
    <w:rsid w:val="00700740"/>
    <w:rsid w:val="00707F00"/>
    <w:rsid w:val="00715181"/>
    <w:rsid w:val="00720F6B"/>
    <w:rsid w:val="00745A07"/>
    <w:rsid w:val="00786058"/>
    <w:rsid w:val="00791EA0"/>
    <w:rsid w:val="00796CF2"/>
    <w:rsid w:val="007A3914"/>
    <w:rsid w:val="007B010A"/>
    <w:rsid w:val="007F7274"/>
    <w:rsid w:val="00833650"/>
    <w:rsid w:val="00851A35"/>
    <w:rsid w:val="00861E5A"/>
    <w:rsid w:val="008706F6"/>
    <w:rsid w:val="00892424"/>
    <w:rsid w:val="00893E7C"/>
    <w:rsid w:val="008975B0"/>
    <w:rsid w:val="008B0062"/>
    <w:rsid w:val="008C0D0F"/>
    <w:rsid w:val="008D0CB8"/>
    <w:rsid w:val="008D2661"/>
    <w:rsid w:val="008F66CF"/>
    <w:rsid w:val="009157E5"/>
    <w:rsid w:val="009160AC"/>
    <w:rsid w:val="0092297F"/>
    <w:rsid w:val="00981DC3"/>
    <w:rsid w:val="009B58AB"/>
    <w:rsid w:val="009B5B42"/>
    <w:rsid w:val="009D07E4"/>
    <w:rsid w:val="00A020A7"/>
    <w:rsid w:val="00A37008"/>
    <w:rsid w:val="00A566A7"/>
    <w:rsid w:val="00A829D8"/>
    <w:rsid w:val="00A86FD1"/>
    <w:rsid w:val="00AA3B15"/>
    <w:rsid w:val="00AA6E55"/>
    <w:rsid w:val="00AB26B0"/>
    <w:rsid w:val="00AC1A65"/>
    <w:rsid w:val="00AF71C5"/>
    <w:rsid w:val="00B03D6C"/>
    <w:rsid w:val="00B06DFC"/>
    <w:rsid w:val="00B205DD"/>
    <w:rsid w:val="00B2378E"/>
    <w:rsid w:val="00B32FF9"/>
    <w:rsid w:val="00B53989"/>
    <w:rsid w:val="00B57AC3"/>
    <w:rsid w:val="00BA3E76"/>
    <w:rsid w:val="00BA6724"/>
    <w:rsid w:val="00BD250A"/>
    <w:rsid w:val="00C00E4D"/>
    <w:rsid w:val="00C46AB3"/>
    <w:rsid w:val="00C75889"/>
    <w:rsid w:val="00C96393"/>
    <w:rsid w:val="00CB5636"/>
    <w:rsid w:val="00CF7F75"/>
    <w:rsid w:val="00D206A7"/>
    <w:rsid w:val="00D272AB"/>
    <w:rsid w:val="00D35263"/>
    <w:rsid w:val="00D41BE1"/>
    <w:rsid w:val="00D5189E"/>
    <w:rsid w:val="00D52A9B"/>
    <w:rsid w:val="00D622A1"/>
    <w:rsid w:val="00D65500"/>
    <w:rsid w:val="00D82797"/>
    <w:rsid w:val="00DB1915"/>
    <w:rsid w:val="00DD5E0F"/>
    <w:rsid w:val="00DF1F3C"/>
    <w:rsid w:val="00E07ACC"/>
    <w:rsid w:val="00E15208"/>
    <w:rsid w:val="00E25D7D"/>
    <w:rsid w:val="00E775C6"/>
    <w:rsid w:val="00EA4B35"/>
    <w:rsid w:val="00EB4FB1"/>
    <w:rsid w:val="00EC119F"/>
    <w:rsid w:val="00EC7D2B"/>
    <w:rsid w:val="00EF5E34"/>
    <w:rsid w:val="00F00B06"/>
    <w:rsid w:val="00F01714"/>
    <w:rsid w:val="00F05B41"/>
    <w:rsid w:val="00F12365"/>
    <w:rsid w:val="00F42565"/>
    <w:rsid w:val="00F56B83"/>
    <w:rsid w:val="00F62FF1"/>
    <w:rsid w:val="00F94F7B"/>
    <w:rsid w:val="00FC795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styleId="Pamatteksts">
    <w:name w:val="Body Text"/>
    <w:basedOn w:val="Parasts"/>
    <w:link w:val="PamattekstsRakstz"/>
    <w:rsid w:val="00F94F7B"/>
    <w:pPr>
      <w:suppressAutoHyphens/>
      <w:spacing w:after="120" w:line="240" w:lineRule="auto"/>
    </w:pPr>
    <w:rPr>
      <w:rFonts w:ascii="+Times" w:eastAsia="Times New Roman" w:hAnsi="+Times" w:cs="Times New Roman"/>
      <w:kern w:val="0"/>
      <w:sz w:val="24"/>
      <w:szCs w:val="20"/>
      <w:lang w:val="en-GB" w:eastAsia="ar-SA"/>
      <w14:ligatures w14:val="none"/>
    </w:rPr>
  </w:style>
  <w:style w:type="character" w:customStyle="1" w:styleId="PamattekstsRakstz">
    <w:name w:val="Pamatteksts Rakstz."/>
    <w:basedOn w:val="Noklusjumarindkopasfonts"/>
    <w:link w:val="Pamatteksts"/>
    <w:rsid w:val="00F94F7B"/>
    <w:rPr>
      <w:rFonts w:ascii="+Times" w:eastAsia="Times New Roman" w:hAnsi="+Times" w:cs="Times New Roman"/>
      <w:kern w:val="0"/>
      <w:sz w:val="24"/>
      <w:szCs w:val="20"/>
      <w:lang w:val="en-GB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8</cp:revision>
  <cp:lastPrinted>2023-11-06T14:15:00Z</cp:lastPrinted>
  <dcterms:created xsi:type="dcterms:W3CDTF">2024-04-23T10:26:00Z</dcterms:created>
  <dcterms:modified xsi:type="dcterms:W3CDTF">2024-09-26T11:22:00Z</dcterms:modified>
</cp:coreProperties>
</file>