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RD iestāde: Rīgas valstspilsētas pašvaldības Centrālās administrācijas Iepirkumu pārvalde. RD iestādes kods: 1514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90011524360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Vispārīgā vienošanās par tiesībām veikt projektoru un multimediju ekrānu piegādi Rīgas valstspilsētas pašvaldības struktūrvienību vajadzībām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CAIP 2024/74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1 - 1. daļa – “LCD tehnoloģijas projektoru iegāde”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piedāvājuma prasības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"Biroteh"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16.10.2024 plkst. 15:34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1790.0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1790.0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"IB Serviss"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17.10.2024 plkst. 09:05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"ProVision Baltic"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17.10.2024 plkst. 07:27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1796.0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1796.0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"SensusLab"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15.10.2024 plkst. 17:25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1330.0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1330.0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"Tomega"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17.10.2024 plkst. 09:43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2184.5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2184.5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2 - 2. daļa – “DLP tehnoloģijas projektoru iegāde”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piedāvājuma prasības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"Goodman Group"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16.10.2024 plkst. 23:18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2497.0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2497.0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"IB Serviss"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17.10.2024 plkst. 09:05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2247.0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2247.0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"ProVision Baltic"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17.10.2024 plkst. 07:27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2534.0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2534.0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"REDDITUM"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17.10.2024 plkst. 03:19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2352.0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2352.0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"Tomega"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17.10.2024 plkst. 09:43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4415.38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4415.38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3 - 3. daļa – “Multimediju ekrānu iegāde”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piedāvājuma prasības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"IB Serviss"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17.10.2024 plkst. 09:05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797.0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797.0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"ProVision Baltic"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17.10.2024 plkst. 07:27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1558.0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1558.0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"REDDITUM"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17.10.2024 plkst. 03:19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934.0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934.0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4 - 4. daļa – “Lāzertehnoloģijas instalāciju projektoru un lielformāta elektrisko sienas ekrānu iegāde”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piedāvājuma prasības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"Biroteh"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16.10.2024 plkst. 15:34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57834.4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57834.4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"ProVision Baltic"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17.10.2024 plkst. 07:27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63070.0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63070.0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"REVERIE Trading Group"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16.10.2024 plkst. 23:45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66389.67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66389.67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"SensusLab"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15.10.2024 plkst. 17:25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57670.0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57670.0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17.10.2024; 14:02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