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1E4C9" w14:textId="7B726E1C" w:rsidR="001234CC" w:rsidRPr="00AC570E" w:rsidRDefault="001234CC" w:rsidP="001234CC">
      <w:pPr>
        <w:spacing w:after="0" w:line="240" w:lineRule="auto"/>
        <w:jc w:val="right"/>
        <w:rPr>
          <w:rFonts w:ascii="Times New Roman" w:eastAsia="Times New Roman" w:hAnsi="Times New Roman"/>
          <w:sz w:val="24"/>
          <w:szCs w:val="24"/>
        </w:rPr>
      </w:pPr>
      <w:r w:rsidRPr="00AC570E">
        <w:rPr>
          <w:rFonts w:ascii="Times New Roman" w:eastAsia="Times New Roman" w:hAnsi="Times New Roman"/>
          <w:sz w:val="24"/>
          <w:szCs w:val="24"/>
        </w:rPr>
        <w:t>1A pielikums</w:t>
      </w:r>
    </w:p>
    <w:p w14:paraId="36D0B8E3" w14:textId="7287CBAD" w:rsidR="00781C3E" w:rsidRPr="00AC570E" w:rsidRDefault="00781C3E" w:rsidP="00781C3E">
      <w:pPr>
        <w:spacing w:after="0" w:line="240" w:lineRule="auto"/>
        <w:jc w:val="center"/>
        <w:rPr>
          <w:rFonts w:ascii="Times New Roman" w:eastAsia="Times New Roman" w:hAnsi="Times New Roman"/>
          <w:b/>
          <w:bCs/>
          <w:sz w:val="24"/>
          <w:szCs w:val="24"/>
        </w:rPr>
      </w:pPr>
      <w:r w:rsidRPr="00AC570E">
        <w:rPr>
          <w:rFonts w:ascii="Times New Roman" w:eastAsia="Times New Roman" w:hAnsi="Times New Roman"/>
          <w:b/>
          <w:bCs/>
          <w:sz w:val="24"/>
          <w:szCs w:val="24"/>
        </w:rPr>
        <w:t>“</w:t>
      </w:r>
      <w:r w:rsidR="00A970CF" w:rsidRPr="00A970CF">
        <w:rPr>
          <w:rFonts w:ascii="Times New Roman" w:eastAsia="Times New Roman" w:hAnsi="Times New Roman"/>
          <w:b/>
          <w:bCs/>
          <w:sz w:val="24"/>
          <w:szCs w:val="24"/>
        </w:rPr>
        <w:t>Vadības un automatizācijas sistēmas modernizācija Čiekurkalna 1. līnija 1,K-1 un K-3, Rīga</w:t>
      </w:r>
      <w:r w:rsidRPr="00AC570E">
        <w:rPr>
          <w:rFonts w:ascii="Times New Roman" w:eastAsia="Times New Roman" w:hAnsi="Times New Roman"/>
          <w:b/>
          <w:bCs/>
          <w:sz w:val="24"/>
          <w:szCs w:val="24"/>
        </w:rPr>
        <w:t>”</w:t>
      </w:r>
    </w:p>
    <w:p w14:paraId="0051B5A2" w14:textId="77777777" w:rsidR="00781C3E" w:rsidRPr="00AC570E" w:rsidRDefault="00781C3E" w:rsidP="00781C3E">
      <w:pPr>
        <w:spacing w:after="0" w:line="240" w:lineRule="auto"/>
        <w:jc w:val="both"/>
        <w:rPr>
          <w:rFonts w:ascii="Times New Roman" w:eastAsia="Times New Roman" w:hAnsi="Times New Roman"/>
          <w:b/>
          <w:bCs/>
        </w:rPr>
      </w:pPr>
    </w:p>
    <w:p w14:paraId="59B1C12C" w14:textId="77777777" w:rsidR="00781C3E" w:rsidRPr="00AC570E" w:rsidRDefault="00781C3E" w:rsidP="00781C3E">
      <w:pPr>
        <w:spacing w:after="0" w:line="240" w:lineRule="auto"/>
        <w:jc w:val="both"/>
        <w:rPr>
          <w:rFonts w:ascii="Times New Roman" w:eastAsia="Times New Roman" w:hAnsi="Times New Roman"/>
          <w:b/>
          <w:bCs/>
        </w:rPr>
      </w:pPr>
    </w:p>
    <w:p w14:paraId="134C8D1B" w14:textId="77777777" w:rsidR="00781C3E" w:rsidRPr="00AC570E" w:rsidRDefault="00781C3E" w:rsidP="00781C3E">
      <w:pPr>
        <w:spacing w:after="0" w:line="240" w:lineRule="auto"/>
        <w:ind w:left="709" w:right="-1" w:hanging="709"/>
        <w:jc w:val="center"/>
        <w:rPr>
          <w:rFonts w:ascii="Times New Roman" w:hAnsi="Times New Roman"/>
          <w:b/>
        </w:rPr>
      </w:pPr>
      <w:r w:rsidRPr="00AC570E">
        <w:rPr>
          <w:rFonts w:ascii="Times New Roman" w:hAnsi="Times New Roman"/>
          <w:b/>
        </w:rPr>
        <w:t>TEHNISKĀ SPECIFIKĀCIJA</w:t>
      </w:r>
    </w:p>
    <w:p w14:paraId="7ACDF7AF" w14:textId="77777777" w:rsidR="00781C3E" w:rsidRPr="00AC570E" w:rsidRDefault="00781C3E" w:rsidP="00781C3E">
      <w:pPr>
        <w:spacing w:after="0" w:line="240" w:lineRule="auto"/>
        <w:ind w:left="709" w:right="-1" w:hanging="709"/>
        <w:jc w:val="both"/>
        <w:rPr>
          <w:rFonts w:ascii="Times New Roman" w:hAnsi="Times New Roman"/>
        </w:rPr>
      </w:pPr>
    </w:p>
    <w:p w14:paraId="4AA3DB3A" w14:textId="77777777" w:rsidR="00781C3E" w:rsidRPr="00AC570E" w:rsidRDefault="00781C3E" w:rsidP="00781C3E">
      <w:pPr>
        <w:pStyle w:val="ListParagraph"/>
        <w:numPr>
          <w:ilvl w:val="0"/>
          <w:numId w:val="24"/>
        </w:numPr>
        <w:spacing w:after="0" w:line="240" w:lineRule="auto"/>
        <w:ind w:left="567" w:right="-1" w:hanging="567"/>
        <w:jc w:val="both"/>
        <w:rPr>
          <w:rFonts w:ascii="Times New Roman" w:hAnsi="Times New Roman"/>
        </w:rPr>
      </w:pPr>
      <w:r w:rsidRPr="00AC570E">
        <w:rPr>
          <w:rFonts w:ascii="Times New Roman" w:hAnsi="Times New Roman"/>
          <w:b/>
        </w:rPr>
        <w:t xml:space="preserve">Pasūtītājs – </w:t>
      </w:r>
      <w:r w:rsidRPr="00AC570E">
        <w:rPr>
          <w:rFonts w:ascii="Times New Roman" w:hAnsi="Times New Roman"/>
        </w:rPr>
        <w:t>Valsts akciju sabiedrība „Valsts nekustamie īpašumi”, Talejas iela 1, Rīga, LV-1026, Tālr.: 80002000 (turpmāk – “Valsts nekustamie īpašumi”).</w:t>
      </w:r>
    </w:p>
    <w:p w14:paraId="0B1E1438" w14:textId="6438ED96" w:rsidR="00781C3E" w:rsidRPr="00AC570E" w:rsidRDefault="00781C3E" w:rsidP="00781C3E">
      <w:pPr>
        <w:pStyle w:val="ListParagraph"/>
        <w:numPr>
          <w:ilvl w:val="0"/>
          <w:numId w:val="24"/>
        </w:numPr>
        <w:spacing w:after="0" w:line="240" w:lineRule="auto"/>
        <w:ind w:left="567" w:right="-1" w:hanging="567"/>
        <w:jc w:val="both"/>
        <w:rPr>
          <w:rFonts w:ascii="Times New Roman" w:hAnsi="Times New Roman"/>
        </w:rPr>
      </w:pPr>
      <w:r w:rsidRPr="00AC570E">
        <w:rPr>
          <w:rFonts w:ascii="Times New Roman" w:hAnsi="Times New Roman"/>
          <w:b/>
        </w:rPr>
        <w:t>Objekts:</w:t>
      </w:r>
      <w:r w:rsidR="00064BF6" w:rsidRPr="00AC570E">
        <w:rPr>
          <w:rFonts w:ascii="Times New Roman" w:hAnsi="Times New Roman"/>
          <w:b/>
        </w:rPr>
        <w:t xml:space="preserve"> </w:t>
      </w:r>
      <w:r w:rsidR="00405716" w:rsidRPr="00AC570E">
        <w:rPr>
          <w:rFonts w:ascii="Times New Roman" w:hAnsi="Times New Roman"/>
          <w:b/>
        </w:rPr>
        <w:t>Čiekurkalna</w:t>
      </w:r>
      <w:r w:rsidR="00525E9A" w:rsidRPr="00AC570E">
        <w:rPr>
          <w:rFonts w:ascii="Times New Roman" w:hAnsi="Times New Roman"/>
          <w:b/>
        </w:rPr>
        <w:t xml:space="preserve"> </w:t>
      </w:r>
      <w:r w:rsidR="007F26EE" w:rsidRPr="00AC570E">
        <w:rPr>
          <w:rFonts w:ascii="Times New Roman" w:hAnsi="Times New Roman"/>
          <w:b/>
        </w:rPr>
        <w:t xml:space="preserve">1. </w:t>
      </w:r>
      <w:r w:rsidR="00405716" w:rsidRPr="00AC570E">
        <w:rPr>
          <w:rFonts w:ascii="Times New Roman" w:hAnsi="Times New Roman"/>
          <w:b/>
        </w:rPr>
        <w:t>līnija</w:t>
      </w:r>
      <w:r w:rsidR="000E7B2A" w:rsidRPr="00AC570E">
        <w:rPr>
          <w:rFonts w:ascii="Times New Roman" w:hAnsi="Times New Roman"/>
          <w:b/>
        </w:rPr>
        <w:t xml:space="preserve"> k-1 un k3</w:t>
      </w:r>
      <w:r w:rsidRPr="00AC570E">
        <w:rPr>
          <w:rFonts w:ascii="Times New Roman" w:hAnsi="Times New Roman"/>
          <w:b/>
        </w:rPr>
        <w:t>, Rīga, Latvija, LV-10</w:t>
      </w:r>
      <w:r w:rsidR="000E7B2A" w:rsidRPr="00AC570E">
        <w:rPr>
          <w:rFonts w:ascii="Times New Roman" w:hAnsi="Times New Roman"/>
          <w:b/>
        </w:rPr>
        <w:t>26</w:t>
      </w:r>
      <w:r w:rsidR="00A604B2">
        <w:rPr>
          <w:rFonts w:ascii="Times New Roman" w:hAnsi="Times New Roman"/>
          <w:b/>
        </w:rPr>
        <w:t xml:space="preserve">, kadastra </w:t>
      </w:r>
      <w:proofErr w:type="spellStart"/>
      <w:r w:rsidR="00FB0CD6">
        <w:rPr>
          <w:rFonts w:ascii="Times New Roman" w:hAnsi="Times New Roman"/>
          <w:b/>
        </w:rPr>
        <w:t>apz</w:t>
      </w:r>
      <w:proofErr w:type="spellEnd"/>
      <w:r w:rsidR="00917CD7">
        <w:rPr>
          <w:rFonts w:ascii="Times New Roman" w:hAnsi="Times New Roman"/>
          <w:b/>
        </w:rPr>
        <w:t>.</w:t>
      </w:r>
      <w:r w:rsidR="00917CD7" w:rsidRPr="00917CD7">
        <w:t xml:space="preserve"> </w:t>
      </w:r>
      <w:r w:rsidR="00917CD7" w:rsidRPr="00917CD7">
        <w:rPr>
          <w:rFonts w:ascii="Times New Roman" w:hAnsi="Times New Roman"/>
          <w:b/>
        </w:rPr>
        <w:t>0100-087-0368-001</w:t>
      </w:r>
      <w:r w:rsidR="00917CD7">
        <w:rPr>
          <w:rFonts w:ascii="Times New Roman" w:hAnsi="Times New Roman"/>
          <w:b/>
        </w:rPr>
        <w:t xml:space="preserve"> un </w:t>
      </w:r>
      <w:r w:rsidR="00926700" w:rsidRPr="00926700">
        <w:rPr>
          <w:rFonts w:ascii="Times New Roman" w:hAnsi="Times New Roman"/>
          <w:b/>
        </w:rPr>
        <w:t>0100-087-0368-003</w:t>
      </w:r>
      <w:r w:rsidR="00926700">
        <w:rPr>
          <w:rFonts w:ascii="Times New Roman" w:hAnsi="Times New Roman"/>
          <w:b/>
        </w:rPr>
        <w:t>.</w:t>
      </w:r>
    </w:p>
    <w:p w14:paraId="1BFA5B26" w14:textId="77777777" w:rsidR="00781C3E" w:rsidRPr="00AC570E" w:rsidRDefault="00781C3E" w:rsidP="00781C3E">
      <w:pPr>
        <w:pStyle w:val="ListParagraph"/>
        <w:numPr>
          <w:ilvl w:val="0"/>
          <w:numId w:val="24"/>
        </w:numPr>
        <w:spacing w:after="0" w:line="240" w:lineRule="auto"/>
        <w:ind w:left="567" w:right="-1" w:hanging="567"/>
        <w:jc w:val="both"/>
        <w:rPr>
          <w:rFonts w:ascii="Times New Roman" w:hAnsi="Times New Roman"/>
        </w:rPr>
      </w:pPr>
      <w:r w:rsidRPr="00AC570E">
        <w:rPr>
          <w:rFonts w:ascii="Times New Roman" w:hAnsi="Times New Roman"/>
          <w:b/>
        </w:rPr>
        <w:t xml:space="preserve">Pakalpojuma mērķis: </w:t>
      </w:r>
    </w:p>
    <w:p w14:paraId="6E877A1F" w14:textId="77777777" w:rsidR="00781C3E" w:rsidRPr="00AC570E" w:rsidRDefault="00781C3E" w:rsidP="00781C3E">
      <w:pPr>
        <w:numPr>
          <w:ilvl w:val="1"/>
          <w:numId w:val="14"/>
        </w:numPr>
        <w:spacing w:after="0" w:line="240" w:lineRule="auto"/>
        <w:ind w:left="567" w:right="-1" w:hanging="567"/>
        <w:jc w:val="both"/>
        <w:rPr>
          <w:rFonts w:ascii="Times New Roman" w:hAnsi="Times New Roman"/>
          <w:b/>
        </w:rPr>
      </w:pPr>
      <w:r w:rsidRPr="00AC570E">
        <w:rPr>
          <w:rFonts w:ascii="Times New Roman" w:hAnsi="Times New Roman"/>
          <w:b/>
          <w:bCs/>
        </w:rPr>
        <w:t>Veikt vadības un automatizācijas sistēmas (turpmāk – VAS)</w:t>
      </w:r>
      <w:r w:rsidRPr="00AC570E">
        <w:rPr>
          <w:rFonts w:ascii="Times New Roman" w:hAnsi="Times New Roman"/>
        </w:rPr>
        <w:t xml:space="preserve"> tehniskās dokumentācijas izstrādi (tehnoloģiska shēma);</w:t>
      </w:r>
    </w:p>
    <w:p w14:paraId="5E64F5BD" w14:textId="77777777" w:rsidR="00781C3E" w:rsidRPr="00AC570E" w:rsidRDefault="00781C3E" w:rsidP="00781C3E">
      <w:pPr>
        <w:numPr>
          <w:ilvl w:val="1"/>
          <w:numId w:val="14"/>
        </w:numPr>
        <w:spacing w:after="0" w:line="240" w:lineRule="auto"/>
        <w:ind w:left="567" w:right="-1" w:hanging="567"/>
        <w:jc w:val="both"/>
        <w:rPr>
          <w:rFonts w:ascii="Times New Roman" w:hAnsi="Times New Roman"/>
          <w:b/>
        </w:rPr>
      </w:pPr>
      <w:r w:rsidRPr="00AC570E">
        <w:rPr>
          <w:rFonts w:ascii="Times New Roman" w:hAnsi="Times New Roman"/>
        </w:rPr>
        <w:t>Veikt VAS ierīkošanas darbus, saskaņā ar sagatavoto tehnisko dokumentāciju.</w:t>
      </w:r>
    </w:p>
    <w:p w14:paraId="623444E0" w14:textId="77777777" w:rsidR="00781C3E" w:rsidRPr="00AC570E" w:rsidRDefault="00781C3E" w:rsidP="00781C3E">
      <w:pPr>
        <w:spacing w:after="0" w:line="240" w:lineRule="auto"/>
        <w:ind w:left="567" w:right="-1" w:hanging="567"/>
        <w:jc w:val="both"/>
        <w:rPr>
          <w:rFonts w:ascii="Times New Roman" w:hAnsi="Times New Roman"/>
          <w:b/>
        </w:rPr>
      </w:pPr>
    </w:p>
    <w:p w14:paraId="0A4330D3" w14:textId="77777777" w:rsidR="00781C3E" w:rsidRPr="00AC570E" w:rsidRDefault="00781C3E" w:rsidP="00781C3E">
      <w:pPr>
        <w:numPr>
          <w:ilvl w:val="0"/>
          <w:numId w:val="14"/>
        </w:numPr>
        <w:spacing w:after="0" w:line="240" w:lineRule="auto"/>
        <w:ind w:left="567" w:right="-1" w:hanging="567"/>
        <w:jc w:val="both"/>
        <w:rPr>
          <w:rFonts w:ascii="Times New Roman" w:hAnsi="Times New Roman"/>
          <w:b/>
        </w:rPr>
      </w:pPr>
      <w:r w:rsidRPr="00AC570E">
        <w:rPr>
          <w:rFonts w:ascii="Times New Roman" w:hAnsi="Times New Roman"/>
          <w:b/>
        </w:rPr>
        <w:t>Situācijas apraksts:</w:t>
      </w:r>
    </w:p>
    <w:p w14:paraId="4EB4D443" w14:textId="77777777" w:rsidR="00781C3E" w:rsidRPr="00AC570E" w:rsidRDefault="00781C3E" w:rsidP="00781C3E">
      <w:pPr>
        <w:numPr>
          <w:ilvl w:val="1"/>
          <w:numId w:val="14"/>
        </w:numPr>
        <w:spacing w:after="0" w:line="240" w:lineRule="auto"/>
        <w:ind w:left="567" w:right="-1" w:hanging="567"/>
        <w:jc w:val="both"/>
        <w:rPr>
          <w:rFonts w:ascii="Times New Roman" w:hAnsi="Times New Roman"/>
          <w:b/>
        </w:rPr>
      </w:pPr>
      <w:r w:rsidRPr="00AC570E">
        <w:rPr>
          <w:rFonts w:ascii="Times New Roman" w:hAnsi="Times New Roman"/>
          <w:bCs/>
        </w:rPr>
        <w:t>Objektos esošās inženiertehniskās sistēmas tiek organizētas, kā sistēmu kopums, kur katrai atsevišķai sistēmai tiek nodrošināta lokāla vadība. Efektīva to pārvaldīšana, izmantojot novecojušas mehāniskās metodes, ir kļuvusi praktiski neiespējama. Tādēļ</w:t>
      </w:r>
      <w:r w:rsidRPr="00AC570E">
        <w:rPr>
          <w:rFonts w:ascii="Times New Roman" w:hAnsi="Times New Roman"/>
          <w:b/>
        </w:rPr>
        <w:t xml:space="preserve"> </w:t>
      </w:r>
      <w:r w:rsidRPr="00AC570E">
        <w:rPr>
          <w:rFonts w:ascii="Times New Roman" w:hAnsi="Times New Roman"/>
          <w:bCs/>
        </w:rPr>
        <w:t xml:space="preserve">ir nepieciešams uzstādīt automatizētu vadības sistēmu (VAS), kas ietver centrālo staciju ar atbilstošu programmatūras un </w:t>
      </w:r>
      <w:proofErr w:type="spellStart"/>
      <w:r w:rsidRPr="00AC570E">
        <w:rPr>
          <w:rFonts w:ascii="Times New Roman" w:hAnsi="Times New Roman"/>
          <w:bCs/>
        </w:rPr>
        <w:t>vizualizāciju</w:t>
      </w:r>
      <w:proofErr w:type="spellEnd"/>
      <w:r w:rsidRPr="00AC570E">
        <w:rPr>
          <w:rFonts w:ascii="Times New Roman" w:hAnsi="Times New Roman"/>
          <w:bCs/>
        </w:rPr>
        <w:t xml:space="preserve"> un iespēju attālināti pieslēgties sistēmu monitoringam un vadībai. </w:t>
      </w:r>
    </w:p>
    <w:p w14:paraId="0A3FDE5E" w14:textId="77777777" w:rsidR="00781C3E" w:rsidRPr="00AC570E" w:rsidRDefault="00781C3E" w:rsidP="00781C3E">
      <w:pPr>
        <w:spacing w:after="0" w:line="240" w:lineRule="auto"/>
        <w:ind w:left="567" w:right="-1"/>
        <w:jc w:val="both"/>
        <w:rPr>
          <w:rFonts w:ascii="Times New Roman" w:hAnsi="Times New Roman"/>
          <w:b/>
        </w:rPr>
      </w:pPr>
    </w:p>
    <w:p w14:paraId="4F426F53" w14:textId="77777777" w:rsidR="00781C3E" w:rsidRPr="00AC570E" w:rsidRDefault="00781C3E" w:rsidP="00781C3E">
      <w:pPr>
        <w:numPr>
          <w:ilvl w:val="0"/>
          <w:numId w:val="13"/>
        </w:numPr>
        <w:spacing w:after="0" w:line="240" w:lineRule="auto"/>
        <w:ind w:left="567" w:right="-1" w:hanging="567"/>
        <w:jc w:val="both"/>
        <w:rPr>
          <w:rFonts w:ascii="Times New Roman" w:hAnsi="Times New Roman"/>
          <w:b/>
        </w:rPr>
      </w:pPr>
      <w:r w:rsidRPr="00AC570E">
        <w:rPr>
          <w:rFonts w:ascii="Times New Roman" w:hAnsi="Times New Roman"/>
          <w:b/>
        </w:rPr>
        <w:t>Darbu apraksts:</w:t>
      </w:r>
    </w:p>
    <w:p w14:paraId="035D9426" w14:textId="03C1EB43" w:rsidR="003D254F" w:rsidRPr="00AC570E" w:rsidRDefault="003D254F" w:rsidP="00956EF1">
      <w:pPr>
        <w:numPr>
          <w:ilvl w:val="1"/>
          <w:numId w:val="13"/>
        </w:numPr>
        <w:spacing w:after="0" w:line="240" w:lineRule="auto"/>
        <w:ind w:left="567" w:right="-1" w:hanging="567"/>
        <w:jc w:val="both"/>
        <w:rPr>
          <w:rFonts w:ascii="Times New Roman" w:hAnsi="Times New Roman"/>
          <w:bCs/>
        </w:rPr>
      </w:pPr>
      <w:r w:rsidRPr="00AC570E">
        <w:rPr>
          <w:rFonts w:ascii="Times New Roman" w:hAnsi="Times New Roman"/>
          <w:bCs/>
        </w:rPr>
        <w:t xml:space="preserve">Veikt VAS tehniskās dokumentācijas </w:t>
      </w:r>
      <w:r w:rsidR="009414E3" w:rsidRPr="00AC570E">
        <w:rPr>
          <w:rFonts w:ascii="Times New Roman" w:hAnsi="Times New Roman"/>
          <w:bCs/>
        </w:rPr>
        <w:t>izstrādi (tehnoloģiskā shēma) un VAS ierīkošanas darbus, saskaņā ar sagat</w:t>
      </w:r>
      <w:r w:rsidR="00566930" w:rsidRPr="00AC570E">
        <w:rPr>
          <w:rFonts w:ascii="Times New Roman" w:hAnsi="Times New Roman"/>
          <w:bCs/>
        </w:rPr>
        <w:t>a</w:t>
      </w:r>
      <w:r w:rsidR="009414E3" w:rsidRPr="00AC570E">
        <w:rPr>
          <w:rFonts w:ascii="Times New Roman" w:hAnsi="Times New Roman"/>
          <w:bCs/>
        </w:rPr>
        <w:t>voto tehnisko dokumentāciju</w:t>
      </w:r>
      <w:r w:rsidR="00E7336E" w:rsidRPr="00AC570E">
        <w:rPr>
          <w:rFonts w:ascii="Times New Roman" w:hAnsi="Times New Roman"/>
          <w:bCs/>
        </w:rPr>
        <w:t>.</w:t>
      </w:r>
    </w:p>
    <w:p w14:paraId="6E877FE5" w14:textId="267C8930" w:rsidR="00E7336E" w:rsidRPr="00AC570E" w:rsidRDefault="00E7336E" w:rsidP="00956EF1">
      <w:pPr>
        <w:numPr>
          <w:ilvl w:val="1"/>
          <w:numId w:val="13"/>
        </w:numPr>
        <w:spacing w:after="0" w:line="240" w:lineRule="auto"/>
        <w:ind w:left="567" w:right="-1" w:hanging="567"/>
        <w:jc w:val="both"/>
        <w:rPr>
          <w:rFonts w:ascii="Times New Roman" w:hAnsi="Times New Roman"/>
          <w:bCs/>
        </w:rPr>
      </w:pPr>
      <w:r w:rsidRPr="00AC570E">
        <w:rPr>
          <w:rFonts w:ascii="Times New Roman" w:hAnsi="Times New Roman"/>
          <w:bCs/>
        </w:rPr>
        <w:t>Objektā esošās inženiertehniskās sistēmas:</w:t>
      </w:r>
    </w:p>
    <w:p w14:paraId="42B59F50" w14:textId="77777777" w:rsidR="00781C3E" w:rsidRPr="00AC570E" w:rsidRDefault="00781C3E" w:rsidP="00E7336E">
      <w:pPr>
        <w:pStyle w:val="paragraph"/>
        <w:numPr>
          <w:ilvl w:val="2"/>
          <w:numId w:val="13"/>
        </w:numPr>
        <w:spacing w:before="0" w:beforeAutospacing="0" w:after="0" w:afterAutospacing="0"/>
        <w:jc w:val="both"/>
        <w:textAlignment w:val="baseline"/>
        <w:rPr>
          <w:sz w:val="22"/>
          <w:szCs w:val="22"/>
        </w:rPr>
      </w:pPr>
      <w:r w:rsidRPr="00AC570E">
        <w:rPr>
          <w:rStyle w:val="normaltextrun"/>
          <w:sz w:val="22"/>
          <w:szCs w:val="22"/>
        </w:rPr>
        <w:t>ventilācijas sistēmas;</w:t>
      </w:r>
      <w:r w:rsidRPr="00AC570E">
        <w:rPr>
          <w:rStyle w:val="eop"/>
          <w:sz w:val="22"/>
          <w:szCs w:val="22"/>
        </w:rPr>
        <w:t> </w:t>
      </w:r>
    </w:p>
    <w:p w14:paraId="4CADA9F0" w14:textId="0EEDFFCB" w:rsidR="00781C3E" w:rsidRPr="00AC570E" w:rsidRDefault="00781C3E" w:rsidP="00E7336E">
      <w:pPr>
        <w:pStyle w:val="paragraph"/>
        <w:numPr>
          <w:ilvl w:val="2"/>
          <w:numId w:val="13"/>
        </w:numPr>
        <w:spacing w:before="0" w:beforeAutospacing="0" w:after="0" w:afterAutospacing="0"/>
        <w:jc w:val="both"/>
        <w:textAlignment w:val="baseline"/>
        <w:rPr>
          <w:sz w:val="22"/>
          <w:szCs w:val="22"/>
        </w:rPr>
      </w:pPr>
      <w:r w:rsidRPr="00AC570E">
        <w:rPr>
          <w:rStyle w:val="normaltextrun"/>
          <w:sz w:val="22"/>
          <w:szCs w:val="22"/>
        </w:rPr>
        <w:t>centralizētās aukstuma apgādes sistēmas (</w:t>
      </w:r>
      <w:proofErr w:type="spellStart"/>
      <w:r w:rsidRPr="00AC570E">
        <w:rPr>
          <w:rStyle w:val="normaltextrun"/>
          <w:sz w:val="22"/>
          <w:szCs w:val="22"/>
        </w:rPr>
        <w:t>Čillers</w:t>
      </w:r>
      <w:proofErr w:type="spellEnd"/>
      <w:r w:rsidRPr="00AC570E">
        <w:rPr>
          <w:rStyle w:val="normaltextrun"/>
          <w:sz w:val="22"/>
          <w:szCs w:val="22"/>
        </w:rPr>
        <w:t xml:space="preserve">, </w:t>
      </w:r>
      <w:r w:rsidR="007F26EE" w:rsidRPr="00AC570E">
        <w:rPr>
          <w:rStyle w:val="normaltextrun"/>
          <w:sz w:val="22"/>
          <w:szCs w:val="22"/>
        </w:rPr>
        <w:t>Kanālu dzesētāji</w:t>
      </w:r>
      <w:r w:rsidRPr="00AC570E">
        <w:rPr>
          <w:rStyle w:val="normaltextrun"/>
          <w:sz w:val="22"/>
          <w:szCs w:val="22"/>
        </w:rPr>
        <w:t>);</w:t>
      </w:r>
      <w:r w:rsidRPr="00AC570E">
        <w:rPr>
          <w:rStyle w:val="eop"/>
          <w:sz w:val="22"/>
          <w:szCs w:val="22"/>
        </w:rPr>
        <w:t> </w:t>
      </w:r>
    </w:p>
    <w:p w14:paraId="39F772D9" w14:textId="56125AC4" w:rsidR="00781C3E" w:rsidRPr="00AC570E" w:rsidRDefault="00781C3E" w:rsidP="00E7336E">
      <w:pPr>
        <w:pStyle w:val="paragraph"/>
        <w:numPr>
          <w:ilvl w:val="2"/>
          <w:numId w:val="13"/>
        </w:numPr>
        <w:spacing w:before="0" w:beforeAutospacing="0" w:after="0" w:afterAutospacing="0"/>
        <w:jc w:val="both"/>
        <w:textAlignment w:val="baseline"/>
        <w:rPr>
          <w:sz w:val="22"/>
          <w:szCs w:val="22"/>
        </w:rPr>
      </w:pPr>
      <w:r w:rsidRPr="00AC570E">
        <w:rPr>
          <w:rStyle w:val="normaltextrun"/>
          <w:sz w:val="22"/>
          <w:szCs w:val="22"/>
        </w:rPr>
        <w:t>siltumapgādes sistēmas (siltummezgls);</w:t>
      </w:r>
      <w:r w:rsidRPr="00AC570E">
        <w:rPr>
          <w:rStyle w:val="eop"/>
          <w:sz w:val="22"/>
          <w:szCs w:val="22"/>
        </w:rPr>
        <w:t> </w:t>
      </w:r>
    </w:p>
    <w:p w14:paraId="75CEEE40" w14:textId="24702651" w:rsidR="00781C3E" w:rsidRPr="00AC570E" w:rsidRDefault="00781C3E" w:rsidP="00E7336E">
      <w:pPr>
        <w:pStyle w:val="paragraph"/>
        <w:numPr>
          <w:ilvl w:val="2"/>
          <w:numId w:val="13"/>
        </w:numPr>
        <w:spacing w:before="0" w:beforeAutospacing="0" w:after="0" w:afterAutospacing="0"/>
        <w:jc w:val="both"/>
        <w:textAlignment w:val="baseline"/>
        <w:rPr>
          <w:sz w:val="22"/>
          <w:szCs w:val="22"/>
        </w:rPr>
      </w:pPr>
      <w:r w:rsidRPr="00AC570E">
        <w:rPr>
          <w:rStyle w:val="normaltextrun"/>
          <w:sz w:val="22"/>
          <w:szCs w:val="22"/>
        </w:rPr>
        <w:t>elektroapgādes sistēmas;</w:t>
      </w:r>
      <w:r w:rsidR="00E75AFE" w:rsidRPr="00AC570E">
        <w:rPr>
          <w:rStyle w:val="eop"/>
          <w:sz w:val="22"/>
          <w:szCs w:val="22"/>
        </w:rPr>
        <w:t xml:space="preserve"> (apgaismojums)</w:t>
      </w:r>
    </w:p>
    <w:p w14:paraId="1E9701D7" w14:textId="77777777" w:rsidR="00781C3E" w:rsidRPr="00AC570E" w:rsidRDefault="00781C3E" w:rsidP="00781C3E">
      <w:pPr>
        <w:pStyle w:val="paragraph"/>
        <w:spacing w:before="0" w:beforeAutospacing="0" w:after="0" w:afterAutospacing="0"/>
        <w:ind w:left="567"/>
        <w:jc w:val="both"/>
        <w:textAlignment w:val="baseline"/>
        <w:rPr>
          <w:rStyle w:val="eop"/>
          <w:sz w:val="22"/>
          <w:szCs w:val="22"/>
        </w:rPr>
      </w:pPr>
    </w:p>
    <w:p w14:paraId="222E60DC" w14:textId="77777777" w:rsidR="00781C3E" w:rsidRPr="00AC570E" w:rsidRDefault="00781C3E" w:rsidP="00781C3E">
      <w:pPr>
        <w:pStyle w:val="paragraph"/>
        <w:numPr>
          <w:ilvl w:val="0"/>
          <w:numId w:val="13"/>
        </w:numPr>
        <w:spacing w:before="0" w:beforeAutospacing="0" w:after="0" w:afterAutospacing="0"/>
        <w:jc w:val="both"/>
        <w:textAlignment w:val="baseline"/>
        <w:rPr>
          <w:b/>
          <w:bCs/>
          <w:sz w:val="22"/>
          <w:szCs w:val="22"/>
        </w:rPr>
      </w:pPr>
      <w:r w:rsidRPr="00AC570E">
        <w:rPr>
          <w:b/>
          <w:bCs/>
          <w:sz w:val="22"/>
          <w:szCs w:val="22"/>
        </w:rPr>
        <w:t>VAS jānodrošina sekojoša funkcionalitāte:</w:t>
      </w:r>
    </w:p>
    <w:p w14:paraId="6846A3E6" w14:textId="50000C52"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sz w:val="22"/>
          <w:szCs w:val="22"/>
        </w:rPr>
        <w:t>Galvenaj</w:t>
      </w:r>
      <w:r w:rsidR="00E75AFE" w:rsidRPr="00AC570E">
        <w:rPr>
          <w:sz w:val="22"/>
          <w:szCs w:val="22"/>
        </w:rPr>
        <w:t>iem kontrolieriem</w:t>
      </w:r>
      <w:r w:rsidRPr="00AC570E">
        <w:rPr>
          <w:sz w:val="22"/>
          <w:szCs w:val="22"/>
        </w:rPr>
        <w:t xml:space="preserve"> ir jāspēj viegli sadarboties ar </w:t>
      </w:r>
      <w:proofErr w:type="spellStart"/>
      <w:r w:rsidRPr="00AC570E">
        <w:rPr>
          <w:sz w:val="22"/>
          <w:szCs w:val="22"/>
        </w:rPr>
        <w:t>Honeywell</w:t>
      </w:r>
      <w:proofErr w:type="spellEnd"/>
      <w:r w:rsidRPr="00AC570E">
        <w:rPr>
          <w:sz w:val="22"/>
          <w:szCs w:val="22"/>
        </w:rPr>
        <w:t>/</w:t>
      </w:r>
      <w:proofErr w:type="spellStart"/>
      <w:r w:rsidRPr="00AC570E">
        <w:rPr>
          <w:sz w:val="22"/>
          <w:szCs w:val="22"/>
        </w:rPr>
        <w:t>Tridium</w:t>
      </w:r>
      <w:proofErr w:type="spellEnd"/>
      <w:r w:rsidRPr="00AC570E">
        <w:rPr>
          <w:sz w:val="22"/>
          <w:szCs w:val="22"/>
        </w:rPr>
        <w:t xml:space="preserve"> sistēmas iekārtām, un jābūt pieejamam “Niagara” tīkla protokolam;</w:t>
      </w:r>
    </w:p>
    <w:p w14:paraId="790A8F6F"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rStyle w:val="normaltextrun"/>
          <w:sz w:val="22"/>
          <w:szCs w:val="22"/>
        </w:rPr>
      </w:pPr>
      <w:r w:rsidRPr="00AC570E">
        <w:rPr>
          <w:rStyle w:val="normaltextrun"/>
          <w:sz w:val="22"/>
          <w:szCs w:val="22"/>
        </w:rPr>
        <w:t>Jānodrošina datu pieejamība ārējai programmatūrai (</w:t>
      </w:r>
      <w:proofErr w:type="spellStart"/>
      <w:r w:rsidRPr="00AC570E">
        <w:rPr>
          <w:rStyle w:val="spellingerror"/>
          <w:sz w:val="22"/>
          <w:szCs w:val="22"/>
        </w:rPr>
        <w:t>energomonitoringa</w:t>
      </w:r>
      <w:proofErr w:type="spellEnd"/>
      <w:r w:rsidRPr="00AC570E">
        <w:rPr>
          <w:rStyle w:val="normaltextrun"/>
          <w:sz w:val="22"/>
          <w:szCs w:val="22"/>
        </w:rPr>
        <w:t xml:space="preserve"> programmnodrošinājums), lai nodrošinātu datu un enerģijas izmantošanas un optimizēšanas analīzi un atskaišu sagatavošanu par noteiktu periodu;</w:t>
      </w:r>
    </w:p>
    <w:p w14:paraId="252D9035" w14:textId="54DB8E24" w:rsidR="00781C3E" w:rsidRPr="00AC570E" w:rsidRDefault="00781C3E" w:rsidP="00781C3E">
      <w:pPr>
        <w:pStyle w:val="paragraph"/>
        <w:numPr>
          <w:ilvl w:val="1"/>
          <w:numId w:val="13"/>
        </w:numPr>
        <w:spacing w:before="0" w:beforeAutospacing="0" w:after="0" w:afterAutospacing="0"/>
        <w:ind w:left="567" w:hanging="567"/>
        <w:jc w:val="both"/>
        <w:textAlignment w:val="baseline"/>
        <w:rPr>
          <w:rStyle w:val="eop"/>
          <w:sz w:val="22"/>
          <w:szCs w:val="22"/>
        </w:rPr>
      </w:pPr>
      <w:r w:rsidRPr="00AC570E">
        <w:rPr>
          <w:rStyle w:val="normaltextrun"/>
          <w:sz w:val="22"/>
          <w:szCs w:val="22"/>
        </w:rPr>
        <w:t xml:space="preserve">Datu nodošana ārējai programmatūrai, izmantojot </w:t>
      </w:r>
      <w:proofErr w:type="spellStart"/>
      <w:r w:rsidRPr="00AC570E">
        <w:rPr>
          <w:rStyle w:val="spellingerror"/>
          <w:sz w:val="22"/>
          <w:szCs w:val="22"/>
        </w:rPr>
        <w:t>BACnet</w:t>
      </w:r>
      <w:proofErr w:type="spellEnd"/>
      <w:r w:rsidRPr="00AC570E">
        <w:rPr>
          <w:rStyle w:val="normaltextrun"/>
          <w:sz w:val="22"/>
          <w:szCs w:val="22"/>
        </w:rPr>
        <w:t xml:space="preserve"> IP vai </w:t>
      </w:r>
      <w:proofErr w:type="spellStart"/>
      <w:r w:rsidRPr="00AC570E">
        <w:rPr>
          <w:rStyle w:val="spellingerror"/>
          <w:sz w:val="22"/>
          <w:szCs w:val="22"/>
        </w:rPr>
        <w:t>Modbus</w:t>
      </w:r>
      <w:proofErr w:type="spellEnd"/>
      <w:r w:rsidRPr="00AC570E">
        <w:rPr>
          <w:rStyle w:val="normaltextrun"/>
          <w:sz w:val="22"/>
          <w:szCs w:val="22"/>
        </w:rPr>
        <w:t xml:space="preserve"> IP protokolu</w:t>
      </w:r>
      <w:r w:rsidR="00AF13EA" w:rsidRPr="00AC570E">
        <w:rPr>
          <w:rStyle w:val="normaltextrun"/>
          <w:sz w:val="22"/>
          <w:szCs w:val="22"/>
        </w:rPr>
        <w:t>.</w:t>
      </w:r>
      <w:r w:rsidR="007D25C0">
        <w:rPr>
          <w:rStyle w:val="normaltextrun"/>
          <w:sz w:val="22"/>
          <w:szCs w:val="22"/>
        </w:rPr>
        <w:t xml:space="preserve"> </w:t>
      </w:r>
      <w:r w:rsidR="00BE0573" w:rsidRPr="00AC570E">
        <w:rPr>
          <w:rStyle w:val="normaltextrun"/>
          <w:sz w:val="22"/>
          <w:szCs w:val="22"/>
        </w:rPr>
        <w:t>Starp</w:t>
      </w:r>
      <w:r w:rsidR="00D136F7" w:rsidRPr="00AC570E">
        <w:rPr>
          <w:rStyle w:val="normaltextrun"/>
          <w:sz w:val="22"/>
          <w:szCs w:val="22"/>
        </w:rPr>
        <w:t xml:space="preserve"> kontrolieru </w:t>
      </w:r>
      <w:r w:rsidR="00AC570E" w:rsidRPr="00AC570E">
        <w:rPr>
          <w:rStyle w:val="normaltextrun"/>
          <w:sz w:val="22"/>
          <w:szCs w:val="22"/>
        </w:rPr>
        <w:t xml:space="preserve">paplašinājuma </w:t>
      </w:r>
      <w:r w:rsidR="00D136F7" w:rsidRPr="00AC570E">
        <w:rPr>
          <w:rStyle w:val="normaltextrun"/>
          <w:sz w:val="22"/>
          <w:szCs w:val="22"/>
        </w:rPr>
        <w:t>moduļiem</w:t>
      </w:r>
      <w:r w:rsidR="00193C56" w:rsidRPr="00AC570E">
        <w:rPr>
          <w:rStyle w:val="normaltextrun"/>
          <w:sz w:val="22"/>
          <w:szCs w:val="22"/>
        </w:rPr>
        <w:t xml:space="preserve"> var izmantot </w:t>
      </w:r>
      <w:proofErr w:type="spellStart"/>
      <w:r w:rsidR="00193C56" w:rsidRPr="00AC570E">
        <w:rPr>
          <w:rStyle w:val="normaltextrun"/>
          <w:sz w:val="22"/>
          <w:szCs w:val="22"/>
        </w:rPr>
        <w:t>Modbus</w:t>
      </w:r>
      <w:proofErr w:type="spellEnd"/>
      <w:r w:rsidR="00193C56" w:rsidRPr="00AC570E">
        <w:rPr>
          <w:rStyle w:val="normaltextrun"/>
          <w:sz w:val="22"/>
          <w:szCs w:val="22"/>
        </w:rPr>
        <w:t xml:space="preserve"> vai </w:t>
      </w:r>
      <w:proofErr w:type="spellStart"/>
      <w:r w:rsidR="00193C56" w:rsidRPr="00AC570E">
        <w:rPr>
          <w:rStyle w:val="normaltextrun"/>
          <w:sz w:val="22"/>
          <w:szCs w:val="22"/>
        </w:rPr>
        <w:t>Panel</w:t>
      </w:r>
      <w:proofErr w:type="spellEnd"/>
      <w:r w:rsidR="00193C56" w:rsidRPr="00AC570E">
        <w:rPr>
          <w:rStyle w:val="normaltextrun"/>
          <w:sz w:val="22"/>
          <w:szCs w:val="22"/>
        </w:rPr>
        <w:t xml:space="preserve"> </w:t>
      </w:r>
      <w:proofErr w:type="spellStart"/>
      <w:r w:rsidR="00193C56" w:rsidRPr="00AC570E">
        <w:rPr>
          <w:rStyle w:val="normaltextrun"/>
          <w:sz w:val="22"/>
          <w:szCs w:val="22"/>
        </w:rPr>
        <w:t>bus</w:t>
      </w:r>
      <w:proofErr w:type="spellEnd"/>
      <w:r w:rsidR="00193C56" w:rsidRPr="00AC570E">
        <w:rPr>
          <w:rStyle w:val="normaltextrun"/>
          <w:sz w:val="22"/>
          <w:szCs w:val="22"/>
        </w:rPr>
        <w:t xml:space="preserve"> tīkla savienojumu</w:t>
      </w:r>
      <w:r w:rsidRPr="00AC570E">
        <w:rPr>
          <w:rStyle w:val="normaltextrun"/>
          <w:sz w:val="22"/>
          <w:szCs w:val="22"/>
        </w:rPr>
        <w:t>. Datu vākšana vismaz ar 1 (vienas) stundas intervālu un glabāšana serverī vismaz 1 (vienu) gadu;</w:t>
      </w:r>
      <w:r w:rsidRPr="00AC570E">
        <w:rPr>
          <w:rStyle w:val="eop"/>
          <w:sz w:val="22"/>
          <w:szCs w:val="22"/>
        </w:rPr>
        <w:t> </w:t>
      </w:r>
    </w:p>
    <w:p w14:paraId="600216E5" w14:textId="7A532549"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sz w:val="22"/>
          <w:szCs w:val="22"/>
        </w:rPr>
        <w:t>VAS sistēmai jānodrošina darba stacija objektā</w:t>
      </w:r>
      <w:r w:rsidR="007C7ACF" w:rsidRPr="00AC570E">
        <w:rPr>
          <w:sz w:val="22"/>
          <w:szCs w:val="22"/>
        </w:rPr>
        <w:t xml:space="preserve"> </w:t>
      </w:r>
      <w:r w:rsidR="00D425BB" w:rsidRPr="00AC570E">
        <w:rPr>
          <w:sz w:val="22"/>
          <w:szCs w:val="22"/>
        </w:rPr>
        <w:t>tehniskajās telpās 2</w:t>
      </w:r>
      <w:r w:rsidR="00FB0CD6">
        <w:rPr>
          <w:sz w:val="22"/>
          <w:szCs w:val="22"/>
        </w:rPr>
        <w:t>.</w:t>
      </w:r>
      <w:r w:rsidR="00D425BB" w:rsidRPr="00AC570E">
        <w:rPr>
          <w:sz w:val="22"/>
          <w:szCs w:val="22"/>
        </w:rPr>
        <w:t xml:space="preserve"> korpusā</w:t>
      </w:r>
      <w:r w:rsidR="00CE5B4C" w:rsidRPr="00AC570E">
        <w:rPr>
          <w:sz w:val="22"/>
          <w:szCs w:val="22"/>
        </w:rPr>
        <w:t>,</w:t>
      </w:r>
      <w:r w:rsidRPr="00AC570E">
        <w:rPr>
          <w:sz w:val="22"/>
          <w:szCs w:val="22"/>
        </w:rPr>
        <w:t xml:space="preserve"> lai būtu pieejami sistēmas uzstādījumi, un trauksmju paziņojumi objekta tehniskajā telpā. Darba stacijas dators, kas iekļauj sevī visu nepieciešamo programmatūru, monitoru, klaviatūru VAS sistēmas funkcionalitātei un vadībai lokāli, kā arī nodrošina datu apjoma uzglabāšanu vismaz 1 (vienu) gadu;</w:t>
      </w:r>
    </w:p>
    <w:p w14:paraId="4B3540A2"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sz w:val="22"/>
          <w:szCs w:val="22"/>
        </w:rPr>
        <w:t>Inženiertehnisko sistēmu attālinātu, reāla laika, pārskatu par esošo inženiertehnisko sistēmu darba stāvokli, iekārtu parametru konfigurācija rokas režīmā vai automātiskā režīmā atkarībā no āra un iekštelpu apstākļiem, iekštelpu sensoru pārskats;</w:t>
      </w:r>
      <w:r w:rsidRPr="00AC570E">
        <w:rPr>
          <w:rStyle w:val="eop"/>
          <w:sz w:val="22"/>
          <w:szCs w:val="22"/>
        </w:rPr>
        <w:t> </w:t>
      </w:r>
    </w:p>
    <w:p w14:paraId="1778F7B7"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rStyle w:val="normaltextrun"/>
          <w:sz w:val="22"/>
          <w:szCs w:val="22"/>
        </w:rPr>
      </w:pPr>
      <w:r w:rsidRPr="00AC570E">
        <w:rPr>
          <w:rStyle w:val="normaltextrun"/>
          <w:rFonts w:eastAsiaTheme="majorEastAsia"/>
          <w:color w:val="000000"/>
          <w:sz w:val="22"/>
          <w:szCs w:val="22"/>
          <w:shd w:val="clear" w:color="auto" w:fill="FFFFFF"/>
        </w:rPr>
        <w:t xml:space="preserve">Jānodrošina inženiertehnisko sistēmu bojājumu vai noviržu no normas uzraudzība un trauksmes paziņojuma sūtīšana e-pastā (piemēram, tehniskajam atbalstam, Pasūtītājam vai citai pilnvarotai personai) par iespējamo avāriju vai novirzi; </w:t>
      </w:r>
    </w:p>
    <w:p w14:paraId="70981B89" w14:textId="77777777" w:rsidR="007A313B" w:rsidRPr="00FB0CD6" w:rsidRDefault="00781C3E" w:rsidP="00781C3E">
      <w:pPr>
        <w:pStyle w:val="paragraph"/>
        <w:numPr>
          <w:ilvl w:val="1"/>
          <w:numId w:val="13"/>
        </w:numPr>
        <w:spacing w:before="0" w:beforeAutospacing="0" w:after="0" w:afterAutospacing="0"/>
        <w:ind w:left="567" w:hanging="567"/>
        <w:jc w:val="both"/>
        <w:textAlignment w:val="baseline"/>
        <w:rPr>
          <w:rStyle w:val="normaltextrun"/>
          <w:sz w:val="22"/>
          <w:szCs w:val="22"/>
        </w:rPr>
      </w:pPr>
      <w:r w:rsidRPr="00AC570E">
        <w:rPr>
          <w:rStyle w:val="normaltextrun"/>
          <w:rFonts w:eastAsiaTheme="majorEastAsia"/>
          <w:color w:val="000000"/>
          <w:sz w:val="22"/>
          <w:szCs w:val="22"/>
          <w:shd w:val="clear" w:color="auto" w:fill="FFFFFF"/>
        </w:rPr>
        <w:t>Vietās, kur ir palielināts šķidrumu noplūdes risks, nepieciešams uzstādīt noplūdes detektorus ar trauksmes paziņojuma sūtīšanas funkciju</w:t>
      </w:r>
      <w:r w:rsidR="007A313B">
        <w:rPr>
          <w:rStyle w:val="normaltextrun"/>
          <w:rFonts w:eastAsiaTheme="majorEastAsia"/>
          <w:color w:val="000000"/>
          <w:sz w:val="22"/>
          <w:szCs w:val="22"/>
          <w:shd w:val="clear" w:color="auto" w:fill="FFFFFF"/>
        </w:rPr>
        <w:t>;</w:t>
      </w:r>
    </w:p>
    <w:p w14:paraId="16C3F8A1" w14:textId="7811198C" w:rsidR="00781C3E" w:rsidRPr="00AC570E" w:rsidRDefault="00267C68" w:rsidP="00781C3E">
      <w:pPr>
        <w:pStyle w:val="paragraph"/>
        <w:numPr>
          <w:ilvl w:val="1"/>
          <w:numId w:val="13"/>
        </w:numPr>
        <w:spacing w:before="0" w:beforeAutospacing="0" w:after="0" w:afterAutospacing="0"/>
        <w:ind w:left="567" w:hanging="567"/>
        <w:jc w:val="both"/>
        <w:textAlignment w:val="baseline"/>
        <w:rPr>
          <w:rStyle w:val="eop"/>
          <w:sz w:val="22"/>
          <w:szCs w:val="22"/>
        </w:rPr>
      </w:pPr>
      <w:r>
        <w:rPr>
          <w:rStyle w:val="normaltextrun"/>
          <w:rFonts w:eastAsiaTheme="majorEastAsia"/>
          <w:color w:val="000000"/>
          <w:sz w:val="22"/>
          <w:szCs w:val="22"/>
          <w:shd w:val="clear" w:color="auto" w:fill="FFFFFF"/>
        </w:rPr>
        <w:t xml:space="preserve">Trešo pušu </w:t>
      </w:r>
      <w:r w:rsidR="00A618E2">
        <w:rPr>
          <w:rStyle w:val="normaltextrun"/>
          <w:rFonts w:eastAsiaTheme="majorEastAsia"/>
          <w:color w:val="000000"/>
          <w:sz w:val="22"/>
          <w:szCs w:val="22"/>
          <w:shd w:val="clear" w:color="auto" w:fill="FFFFFF"/>
        </w:rPr>
        <w:t xml:space="preserve">IT </w:t>
      </w:r>
      <w:r>
        <w:rPr>
          <w:rStyle w:val="normaltextrun"/>
          <w:rFonts w:eastAsiaTheme="majorEastAsia"/>
          <w:color w:val="000000"/>
          <w:sz w:val="22"/>
          <w:szCs w:val="22"/>
          <w:shd w:val="clear" w:color="auto" w:fill="FFFFFF"/>
        </w:rPr>
        <w:t>sistēmu integrēšanu VAS sistēmā</w:t>
      </w:r>
      <w:r w:rsidR="00097822">
        <w:rPr>
          <w:rStyle w:val="normaltextrun"/>
          <w:rFonts w:eastAsiaTheme="majorEastAsia"/>
          <w:color w:val="000000"/>
          <w:sz w:val="22"/>
          <w:szCs w:val="22"/>
          <w:shd w:val="clear" w:color="auto" w:fill="FFFFFF"/>
        </w:rPr>
        <w:t>.</w:t>
      </w:r>
    </w:p>
    <w:p w14:paraId="77260776" w14:textId="77777777" w:rsidR="00781C3E" w:rsidRPr="00AC570E" w:rsidRDefault="00781C3E" w:rsidP="00781C3E">
      <w:pPr>
        <w:pStyle w:val="paragraph"/>
        <w:spacing w:before="0" w:beforeAutospacing="0" w:after="0" w:afterAutospacing="0"/>
        <w:ind w:left="567"/>
        <w:jc w:val="both"/>
        <w:textAlignment w:val="baseline"/>
        <w:rPr>
          <w:rStyle w:val="eop"/>
          <w:rFonts w:eastAsiaTheme="majorEastAsia"/>
          <w:color w:val="000000"/>
          <w:sz w:val="22"/>
          <w:szCs w:val="22"/>
          <w:shd w:val="clear" w:color="auto" w:fill="FFFFFF"/>
        </w:rPr>
      </w:pPr>
    </w:p>
    <w:p w14:paraId="3C88165A" w14:textId="77777777" w:rsidR="002D13B2" w:rsidRPr="00472FB5" w:rsidRDefault="002D13B2" w:rsidP="00FB0CD6">
      <w:pPr>
        <w:pStyle w:val="paragraph"/>
        <w:keepNext/>
        <w:numPr>
          <w:ilvl w:val="0"/>
          <w:numId w:val="13"/>
        </w:numPr>
        <w:spacing w:before="0" w:beforeAutospacing="0" w:after="0" w:afterAutospacing="0"/>
        <w:ind w:left="357" w:hanging="357"/>
        <w:jc w:val="both"/>
        <w:textAlignment w:val="baseline"/>
        <w:rPr>
          <w:b/>
          <w:bCs/>
          <w:sz w:val="22"/>
          <w:szCs w:val="22"/>
        </w:rPr>
      </w:pPr>
      <w:r w:rsidRPr="00472FB5">
        <w:rPr>
          <w:b/>
          <w:bCs/>
          <w:sz w:val="22"/>
          <w:szCs w:val="22"/>
        </w:rPr>
        <w:lastRenderedPageBreak/>
        <w:t xml:space="preserve">Enerģijas monitoringa moduļa funkcijas: </w:t>
      </w:r>
    </w:p>
    <w:p w14:paraId="4BCE57D5" w14:textId="77777777" w:rsidR="002D13B2" w:rsidRPr="001824FF" w:rsidRDefault="002D13B2" w:rsidP="002D13B2">
      <w:pPr>
        <w:pStyle w:val="paragraph"/>
        <w:numPr>
          <w:ilvl w:val="1"/>
          <w:numId w:val="13"/>
        </w:numPr>
        <w:spacing w:before="0" w:beforeAutospacing="0" w:after="0" w:afterAutospacing="0"/>
        <w:ind w:left="567" w:hanging="567"/>
        <w:jc w:val="both"/>
        <w:textAlignment w:val="baseline"/>
        <w:rPr>
          <w:rStyle w:val="normaltextrun"/>
          <w:sz w:val="22"/>
          <w:szCs w:val="22"/>
        </w:rPr>
      </w:pPr>
      <w:r>
        <w:rPr>
          <w:rStyle w:val="normaltextrun"/>
          <w:sz w:val="22"/>
          <w:szCs w:val="22"/>
        </w:rPr>
        <w:t xml:space="preserve">VAS jānodrošina </w:t>
      </w:r>
      <w:r w:rsidRPr="001824FF">
        <w:rPr>
          <w:rStyle w:val="normaltextrun"/>
          <w:sz w:val="22"/>
          <w:szCs w:val="22"/>
        </w:rPr>
        <w:t>iespēju pastāvīgi uzraudzīt, reģistrēt, analizēt un koriģēt ēkas enerģijas izmantošanu;</w:t>
      </w:r>
    </w:p>
    <w:p w14:paraId="460C57C0" w14:textId="77777777" w:rsidR="002D13B2" w:rsidRPr="00074796" w:rsidRDefault="002D13B2" w:rsidP="002D13B2">
      <w:pPr>
        <w:pStyle w:val="paragraph"/>
        <w:numPr>
          <w:ilvl w:val="1"/>
          <w:numId w:val="13"/>
        </w:numPr>
        <w:spacing w:before="0" w:beforeAutospacing="0" w:after="0" w:afterAutospacing="0"/>
        <w:ind w:left="567" w:hanging="567"/>
        <w:jc w:val="both"/>
        <w:textAlignment w:val="baseline"/>
        <w:rPr>
          <w:rStyle w:val="normaltextrun"/>
          <w:sz w:val="22"/>
          <w:szCs w:val="22"/>
        </w:rPr>
      </w:pPr>
      <w:r w:rsidRPr="001824FF">
        <w:rPr>
          <w:rStyle w:val="normaltextrun"/>
          <w:sz w:val="22"/>
          <w:szCs w:val="22"/>
        </w:rPr>
        <w:t>iespēju salīdzināt un novērtēt ēkas energoefektivitāti, atklāt ēkas inženiertehniskās sistēmas efektivitātes zudumus un informēt ēkas pārvaldītāju par ēkas energoefektivitātes uzlabošanas iespējām</w:t>
      </w:r>
    </w:p>
    <w:p w14:paraId="628F44A1" w14:textId="77777777" w:rsidR="002D13B2" w:rsidRPr="0093063D" w:rsidRDefault="002D13B2" w:rsidP="002D13B2">
      <w:pPr>
        <w:pStyle w:val="paragraph"/>
        <w:numPr>
          <w:ilvl w:val="1"/>
          <w:numId w:val="13"/>
        </w:numPr>
        <w:spacing w:before="0" w:beforeAutospacing="0" w:after="0" w:afterAutospacing="0"/>
        <w:ind w:left="567" w:hanging="567"/>
        <w:jc w:val="both"/>
        <w:textAlignment w:val="baseline"/>
        <w:rPr>
          <w:sz w:val="22"/>
          <w:szCs w:val="22"/>
        </w:rPr>
      </w:pPr>
      <w:r w:rsidRPr="3D1810EC">
        <w:rPr>
          <w:rStyle w:val="normaltextrun"/>
          <w:sz w:val="22"/>
          <w:szCs w:val="22"/>
        </w:rPr>
        <w:t>Jābūt iespējamai slodzes grafika izveide no skaitītāja datiem ar filtra analīzi (iespēja redzēt katras nedēļas dienas slodzes grafikus;</w:t>
      </w:r>
      <w:r w:rsidRPr="3D1810EC">
        <w:rPr>
          <w:rStyle w:val="eop"/>
          <w:sz w:val="22"/>
          <w:szCs w:val="22"/>
        </w:rPr>
        <w:t> </w:t>
      </w:r>
    </w:p>
    <w:p w14:paraId="2D48B333"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normaltextrun"/>
          <w:sz w:val="22"/>
          <w:szCs w:val="22"/>
        </w:rPr>
      </w:pPr>
      <w:r w:rsidRPr="3D1810EC">
        <w:rPr>
          <w:rStyle w:val="normaltextrun"/>
          <w:sz w:val="22"/>
          <w:szCs w:val="22"/>
        </w:rPr>
        <w:t>intensitātes diagrammas;</w:t>
      </w:r>
    </w:p>
    <w:p w14:paraId="590F75C8" w14:textId="77777777" w:rsidR="002D13B2" w:rsidRDefault="002D13B2" w:rsidP="002D13B2">
      <w:pPr>
        <w:pStyle w:val="paragraph"/>
        <w:numPr>
          <w:ilvl w:val="2"/>
          <w:numId w:val="13"/>
        </w:numPr>
        <w:spacing w:before="0" w:beforeAutospacing="0" w:after="0" w:afterAutospacing="0"/>
        <w:jc w:val="both"/>
        <w:textAlignment w:val="baseline"/>
        <w:rPr>
          <w:rStyle w:val="eop"/>
          <w:sz w:val="22"/>
          <w:szCs w:val="22"/>
        </w:rPr>
      </w:pPr>
      <w:r w:rsidRPr="0093063D">
        <w:rPr>
          <w:rStyle w:val="eop"/>
          <w:sz w:val="22"/>
          <w:szCs w:val="22"/>
        </w:rPr>
        <w:t> </w:t>
      </w:r>
      <w:r w:rsidRPr="00914117">
        <w:rPr>
          <w:rStyle w:val="eop"/>
          <w:sz w:val="22"/>
          <w:szCs w:val="22"/>
        </w:rPr>
        <w:t>jaudas un klimata datu atspoguļošanai ar stundas soli dienas griezumā</w:t>
      </w:r>
      <w:r>
        <w:rPr>
          <w:rStyle w:val="eop"/>
          <w:sz w:val="22"/>
          <w:szCs w:val="22"/>
        </w:rPr>
        <w:t>;</w:t>
      </w:r>
    </w:p>
    <w:p w14:paraId="412653B8" w14:textId="77777777" w:rsidR="002D13B2" w:rsidRPr="0093063D" w:rsidRDefault="002D13B2" w:rsidP="002D13B2">
      <w:pPr>
        <w:pStyle w:val="paragraph"/>
        <w:numPr>
          <w:ilvl w:val="2"/>
          <w:numId w:val="13"/>
        </w:numPr>
        <w:spacing w:before="0" w:beforeAutospacing="0" w:after="0" w:afterAutospacing="0"/>
        <w:jc w:val="both"/>
        <w:textAlignment w:val="baseline"/>
        <w:rPr>
          <w:sz w:val="22"/>
          <w:szCs w:val="22"/>
        </w:rPr>
      </w:pPr>
      <w:r w:rsidRPr="00F24672">
        <w:rPr>
          <w:sz w:val="22"/>
          <w:szCs w:val="22"/>
        </w:rPr>
        <w:t>enerģijas patēriņa un klimata datu atspoguļošanai ar dienas, mēneša, gada soli</w:t>
      </w:r>
      <w:r>
        <w:rPr>
          <w:sz w:val="22"/>
          <w:szCs w:val="22"/>
        </w:rPr>
        <w:t>.</w:t>
      </w:r>
    </w:p>
    <w:p w14:paraId="7666A06B" w14:textId="77777777" w:rsidR="002D13B2" w:rsidRPr="00074796" w:rsidRDefault="002D13B2" w:rsidP="002D13B2">
      <w:pPr>
        <w:pStyle w:val="paragraph"/>
        <w:numPr>
          <w:ilvl w:val="1"/>
          <w:numId w:val="13"/>
        </w:numPr>
        <w:spacing w:after="0"/>
        <w:ind w:left="567" w:hanging="567"/>
        <w:jc w:val="both"/>
        <w:textAlignment w:val="baseline"/>
        <w:rPr>
          <w:rStyle w:val="normaltextrun"/>
          <w:sz w:val="22"/>
          <w:szCs w:val="22"/>
        </w:rPr>
      </w:pPr>
      <w:r w:rsidRPr="3D1810EC">
        <w:rPr>
          <w:rStyle w:val="normaltextrun"/>
          <w:sz w:val="22"/>
          <w:szCs w:val="22"/>
        </w:rPr>
        <w:t xml:space="preserve">VAS sistēmā ir jāspēj, izmantojot siltumenerģijas patēriņa datus, āra un iekštelpu temperatūras datus, modelēt apkures grafiku visam gadam, lai varētu lietotājam uzrādīt īpatnējo siltumenerģijas patēriņu </w:t>
      </w:r>
      <w:proofErr w:type="spellStart"/>
      <w:r w:rsidRPr="3D1810EC">
        <w:rPr>
          <w:rStyle w:val="normaltextrun"/>
          <w:sz w:val="22"/>
          <w:szCs w:val="22"/>
        </w:rPr>
        <w:t>kWh</w:t>
      </w:r>
      <w:proofErr w:type="spellEnd"/>
      <w:r w:rsidRPr="3D1810EC">
        <w:rPr>
          <w:rStyle w:val="normaltextrun"/>
          <w:sz w:val="22"/>
          <w:szCs w:val="22"/>
        </w:rPr>
        <w:t>/m</w:t>
      </w:r>
      <w:r w:rsidRPr="001824FF">
        <w:rPr>
          <w:rStyle w:val="normaltextrun"/>
          <w:sz w:val="22"/>
          <w:szCs w:val="22"/>
          <w:vertAlign w:val="superscript"/>
        </w:rPr>
        <w:t>2</w:t>
      </w:r>
      <w:r w:rsidRPr="3D1810EC">
        <w:rPr>
          <w:rStyle w:val="normaltextrun"/>
          <w:sz w:val="22"/>
          <w:szCs w:val="22"/>
        </w:rPr>
        <w:t xml:space="preserve"> gadā. Aprēķiniem jābūt atbilstošiem šiem standartiem:</w:t>
      </w:r>
    </w:p>
    <w:p w14:paraId="5A251C42" w14:textId="77777777" w:rsidR="002D13B2" w:rsidRPr="00074796" w:rsidRDefault="002D13B2" w:rsidP="002D13B2">
      <w:pPr>
        <w:pStyle w:val="paragraph"/>
        <w:numPr>
          <w:ilvl w:val="2"/>
          <w:numId w:val="13"/>
        </w:numPr>
        <w:spacing w:after="0"/>
        <w:jc w:val="both"/>
        <w:textAlignment w:val="baseline"/>
        <w:rPr>
          <w:rStyle w:val="normaltextrun"/>
          <w:sz w:val="22"/>
          <w:szCs w:val="22"/>
        </w:rPr>
      </w:pPr>
      <w:r w:rsidRPr="3D1810EC">
        <w:rPr>
          <w:rStyle w:val="normaltextrun"/>
          <w:sz w:val="22"/>
          <w:szCs w:val="22"/>
        </w:rPr>
        <w:t>LVS EN 15378-3:2020 “Ēku energoefektivitāte. Ēku apkures sistēmas un SKŪ. 3.daļa: Izmērītā energoefektivitāte M3-10 un M8-10 moduļiem”.</w:t>
      </w:r>
    </w:p>
    <w:p w14:paraId="5CBA05B0" w14:textId="77777777" w:rsidR="002D13B2" w:rsidRPr="00074796" w:rsidRDefault="002D13B2" w:rsidP="002D13B2">
      <w:pPr>
        <w:pStyle w:val="paragraph"/>
        <w:numPr>
          <w:ilvl w:val="2"/>
          <w:numId w:val="13"/>
        </w:numPr>
        <w:spacing w:after="0"/>
        <w:jc w:val="both"/>
        <w:textAlignment w:val="baseline"/>
        <w:rPr>
          <w:rStyle w:val="normaltextrun"/>
          <w:sz w:val="22"/>
          <w:szCs w:val="22"/>
        </w:rPr>
      </w:pPr>
      <w:r w:rsidRPr="3D1810EC">
        <w:rPr>
          <w:rStyle w:val="normaltextrun"/>
          <w:sz w:val="22"/>
          <w:szCs w:val="22"/>
        </w:rPr>
        <w:t>LVS EN 15378-3:2017/NA:2020 “Ēku energoefektivitāte. Ēku apkures sistēmas un SKŪ. 3.daļa: Izmērītā energoefektivitāte M3-10 un M8-10 moduļiem. Nacionālais pielikums”</w:t>
      </w:r>
    </w:p>
    <w:p w14:paraId="6779187C" w14:textId="77777777" w:rsidR="002D13B2" w:rsidRPr="0093063D" w:rsidRDefault="002D13B2" w:rsidP="002D13B2">
      <w:pPr>
        <w:pStyle w:val="paragraph"/>
        <w:numPr>
          <w:ilvl w:val="1"/>
          <w:numId w:val="13"/>
        </w:numPr>
        <w:spacing w:before="0" w:beforeAutospacing="0" w:after="0" w:afterAutospacing="0"/>
        <w:ind w:left="567" w:hanging="567"/>
        <w:jc w:val="both"/>
        <w:textAlignment w:val="baseline"/>
        <w:rPr>
          <w:sz w:val="22"/>
          <w:szCs w:val="22"/>
        </w:rPr>
      </w:pPr>
      <w:r w:rsidRPr="3D1810EC">
        <w:rPr>
          <w:rStyle w:val="normaltextrun"/>
          <w:sz w:val="22"/>
          <w:szCs w:val="22"/>
        </w:rPr>
        <w:t>LVS CEN/TR 15378-4:2017 “Ēku energoefektivitāte. Ēku apkures sistēmas un DHW. 4.daļa: Skaidrojumi un pamatojumi standarta EN 15378-3 M3-10 un M8-10 moduļiem” patērētās enerģijas prognozēšana un izmaksas tekošam gadam;</w:t>
      </w:r>
      <w:r w:rsidRPr="3D1810EC">
        <w:rPr>
          <w:rStyle w:val="eop"/>
          <w:sz w:val="22"/>
          <w:szCs w:val="22"/>
        </w:rPr>
        <w:t> </w:t>
      </w:r>
    </w:p>
    <w:p w14:paraId="2BAD4E4D" w14:textId="77777777" w:rsidR="002D13B2" w:rsidRPr="0093063D" w:rsidRDefault="002D13B2" w:rsidP="002D13B2">
      <w:pPr>
        <w:pStyle w:val="paragraph"/>
        <w:numPr>
          <w:ilvl w:val="1"/>
          <w:numId w:val="13"/>
        </w:numPr>
        <w:spacing w:before="0" w:beforeAutospacing="0" w:after="0" w:afterAutospacing="0"/>
        <w:ind w:left="567" w:hanging="567"/>
        <w:jc w:val="both"/>
        <w:textAlignment w:val="baseline"/>
        <w:rPr>
          <w:sz w:val="22"/>
          <w:szCs w:val="22"/>
        </w:rPr>
      </w:pPr>
      <w:r w:rsidRPr="3D1810EC">
        <w:rPr>
          <w:rStyle w:val="normaltextrun"/>
          <w:sz w:val="22"/>
          <w:szCs w:val="22"/>
        </w:rPr>
        <w:t xml:space="preserve">objektu salīdzināšana pēc patērētās enerģijas un īpatnējā enerģijas patēriņa, vai faktiskā enerģijas patēriņa salīdzināšana saskaņā ar 08.04.2021. MK 222 "Ēku energoefektivitātes aprēķina metodes un ēku </w:t>
      </w:r>
      <w:proofErr w:type="spellStart"/>
      <w:r w:rsidRPr="3D1810EC">
        <w:rPr>
          <w:rStyle w:val="normaltextrun"/>
          <w:sz w:val="22"/>
          <w:szCs w:val="22"/>
        </w:rPr>
        <w:t>energosertifikācijas</w:t>
      </w:r>
      <w:proofErr w:type="spellEnd"/>
      <w:r w:rsidRPr="3D1810EC">
        <w:rPr>
          <w:rStyle w:val="normaltextrun"/>
          <w:sz w:val="22"/>
          <w:szCs w:val="22"/>
        </w:rPr>
        <w:t xml:space="preserve"> noteikumi" norādītajām energoefektivitātes klasēm apkurei un primārajai enerģijai;</w:t>
      </w:r>
      <w:r w:rsidRPr="3D1810EC">
        <w:rPr>
          <w:rStyle w:val="eop"/>
          <w:sz w:val="22"/>
          <w:szCs w:val="22"/>
        </w:rPr>
        <w:t> </w:t>
      </w:r>
    </w:p>
    <w:p w14:paraId="32A1A01D"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eop"/>
          <w:sz w:val="22"/>
          <w:szCs w:val="22"/>
        </w:rPr>
      </w:pPr>
      <w:r w:rsidRPr="3D1810EC">
        <w:rPr>
          <w:rStyle w:val="normaltextrun"/>
          <w:sz w:val="22"/>
          <w:szCs w:val="22"/>
        </w:rPr>
        <w:t>automatizētu brīdinājumu ģenerēšana par neatbilstošu enerģijas patēriņu un iekštelpu klimata datu atrašanos ārpus norādītajām robežvērtībām. Jānodrošina iespēju lietotājam definēt un mainīt robežvērtības, cik bieži vien nepieciešams;</w:t>
      </w:r>
      <w:r w:rsidRPr="3D1810EC">
        <w:rPr>
          <w:rStyle w:val="eop"/>
          <w:sz w:val="22"/>
          <w:szCs w:val="22"/>
        </w:rPr>
        <w:t> </w:t>
      </w:r>
    </w:p>
    <w:p w14:paraId="7D883E97" w14:textId="77777777" w:rsidR="002D13B2" w:rsidRPr="00F24672" w:rsidRDefault="002D13B2" w:rsidP="002D13B2">
      <w:pPr>
        <w:pStyle w:val="paragraph"/>
        <w:numPr>
          <w:ilvl w:val="1"/>
          <w:numId w:val="13"/>
        </w:numPr>
        <w:spacing w:before="0" w:beforeAutospacing="0" w:after="0" w:afterAutospacing="0"/>
        <w:ind w:left="567" w:hanging="567"/>
        <w:jc w:val="both"/>
        <w:textAlignment w:val="baseline"/>
        <w:rPr>
          <w:sz w:val="22"/>
          <w:szCs w:val="22"/>
        </w:rPr>
      </w:pPr>
      <w:r w:rsidRPr="3D1810EC">
        <w:rPr>
          <w:sz w:val="22"/>
          <w:szCs w:val="22"/>
        </w:rPr>
        <w:t>mikroklimata mērījuma punktu dati attēloti uz ēkas plāna;</w:t>
      </w:r>
      <w:r w:rsidRPr="3D1810EC">
        <w:rPr>
          <w:rStyle w:val="eop"/>
          <w:sz w:val="22"/>
          <w:szCs w:val="22"/>
        </w:rPr>
        <w:t> </w:t>
      </w:r>
    </w:p>
    <w:p w14:paraId="6ED620B0"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eop"/>
          <w:sz w:val="22"/>
          <w:szCs w:val="22"/>
        </w:rPr>
      </w:pPr>
      <w:r w:rsidRPr="3D1810EC">
        <w:rPr>
          <w:rStyle w:val="normaltextrun"/>
          <w:sz w:val="22"/>
          <w:szCs w:val="22"/>
        </w:rPr>
        <w:t>enerģijas skaitītāju datus.</w:t>
      </w:r>
      <w:r w:rsidRPr="3D1810EC">
        <w:rPr>
          <w:rStyle w:val="eop"/>
          <w:sz w:val="22"/>
          <w:szCs w:val="22"/>
        </w:rPr>
        <w:t> </w:t>
      </w:r>
    </w:p>
    <w:p w14:paraId="27B0E744" w14:textId="77777777" w:rsidR="002D13B2" w:rsidRDefault="002D13B2" w:rsidP="002D13B2">
      <w:pPr>
        <w:pStyle w:val="paragraph"/>
        <w:spacing w:before="0" w:beforeAutospacing="0" w:after="0" w:afterAutospacing="0"/>
        <w:ind w:left="567"/>
        <w:jc w:val="both"/>
        <w:textAlignment w:val="baseline"/>
        <w:rPr>
          <w:rStyle w:val="eop"/>
          <w:sz w:val="22"/>
          <w:szCs w:val="22"/>
        </w:rPr>
      </w:pPr>
    </w:p>
    <w:p w14:paraId="48A4E1C3" w14:textId="77777777" w:rsidR="002D13B2" w:rsidRDefault="002D13B2" w:rsidP="002D13B2">
      <w:pPr>
        <w:pStyle w:val="paragraph"/>
        <w:numPr>
          <w:ilvl w:val="0"/>
          <w:numId w:val="13"/>
        </w:numPr>
        <w:spacing w:before="0" w:beforeAutospacing="0" w:after="0" w:afterAutospacing="0"/>
        <w:jc w:val="both"/>
        <w:textAlignment w:val="baseline"/>
        <w:rPr>
          <w:rStyle w:val="eop"/>
          <w:b/>
          <w:bCs/>
          <w:sz w:val="22"/>
          <w:szCs w:val="22"/>
        </w:rPr>
      </w:pPr>
      <w:r w:rsidRPr="00585712">
        <w:rPr>
          <w:rStyle w:val="eop"/>
          <w:b/>
          <w:bCs/>
          <w:sz w:val="22"/>
          <w:szCs w:val="22"/>
        </w:rPr>
        <w:t>Prasības enerģijas datu nolasīšanai</w:t>
      </w:r>
      <w:r>
        <w:rPr>
          <w:rStyle w:val="eop"/>
          <w:b/>
          <w:bCs/>
          <w:sz w:val="22"/>
          <w:szCs w:val="22"/>
        </w:rPr>
        <w:t xml:space="preserve"> un patēriņa aprēķiniem</w:t>
      </w:r>
      <w:r w:rsidRPr="00585712">
        <w:rPr>
          <w:rStyle w:val="eop"/>
          <w:b/>
          <w:bCs/>
          <w:sz w:val="22"/>
          <w:szCs w:val="22"/>
        </w:rPr>
        <w:t>:</w:t>
      </w:r>
    </w:p>
    <w:p w14:paraId="7875C94F"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Jāsagatavo</w:t>
      </w:r>
      <w:r w:rsidRPr="001C0AED">
        <w:rPr>
          <w:rStyle w:val="eop"/>
          <w:sz w:val="22"/>
          <w:szCs w:val="22"/>
        </w:rPr>
        <w:t xml:space="preserve"> </w:t>
      </w:r>
      <w:proofErr w:type="spellStart"/>
      <w:r>
        <w:rPr>
          <w:rStyle w:val="eop"/>
          <w:sz w:val="22"/>
          <w:szCs w:val="22"/>
        </w:rPr>
        <w:t>energomonitoringa</w:t>
      </w:r>
      <w:proofErr w:type="spellEnd"/>
      <w:r>
        <w:rPr>
          <w:rStyle w:val="eop"/>
          <w:sz w:val="22"/>
          <w:szCs w:val="22"/>
        </w:rPr>
        <w:t xml:space="preserve"> stratēģija ar</w:t>
      </w:r>
      <w:r w:rsidRPr="001C0AED">
        <w:rPr>
          <w:rStyle w:val="eop"/>
          <w:sz w:val="22"/>
          <w:szCs w:val="22"/>
        </w:rPr>
        <w:t xml:space="preserve"> mērķi </w:t>
      </w:r>
      <w:r>
        <w:rPr>
          <w:rStyle w:val="eop"/>
          <w:sz w:val="22"/>
          <w:szCs w:val="22"/>
        </w:rPr>
        <w:t>n</w:t>
      </w:r>
      <w:r w:rsidRPr="001C0AED">
        <w:rPr>
          <w:rStyle w:val="eop"/>
          <w:sz w:val="22"/>
          <w:szCs w:val="22"/>
        </w:rPr>
        <w:t xml:space="preserve">odrošināt </w:t>
      </w:r>
      <w:proofErr w:type="spellStart"/>
      <w:r w:rsidRPr="001C0AED">
        <w:rPr>
          <w:rStyle w:val="eop"/>
          <w:sz w:val="22"/>
          <w:szCs w:val="22"/>
        </w:rPr>
        <w:t>kontroluzskaiti</w:t>
      </w:r>
      <w:proofErr w:type="spellEnd"/>
      <w:r w:rsidRPr="001C0AED">
        <w:rPr>
          <w:rStyle w:val="eop"/>
          <w:sz w:val="22"/>
          <w:szCs w:val="22"/>
        </w:rPr>
        <w:t xml:space="preserve"> galveno enerģijas </w:t>
      </w:r>
      <w:proofErr w:type="spellStart"/>
      <w:r w:rsidRPr="001C0AED">
        <w:rPr>
          <w:rStyle w:val="eop"/>
          <w:sz w:val="22"/>
          <w:szCs w:val="22"/>
        </w:rPr>
        <w:t>galapatēriņa</w:t>
      </w:r>
      <w:proofErr w:type="spellEnd"/>
      <w:r w:rsidRPr="001C0AED">
        <w:rPr>
          <w:rStyle w:val="eop"/>
          <w:sz w:val="22"/>
          <w:szCs w:val="22"/>
        </w:rPr>
        <w:t xml:space="preserve"> grupām (apgaismojums, dzesēšan</w:t>
      </w:r>
      <w:r>
        <w:rPr>
          <w:rStyle w:val="eop"/>
          <w:sz w:val="22"/>
          <w:szCs w:val="22"/>
        </w:rPr>
        <w:t>a</w:t>
      </w:r>
      <w:r w:rsidRPr="001C0AED">
        <w:rPr>
          <w:rStyle w:val="eop"/>
          <w:sz w:val="22"/>
          <w:szCs w:val="22"/>
        </w:rPr>
        <w:t xml:space="preserve">s, apkure, ventilācija, ūdens apgāde). Rezultātā ēkas </w:t>
      </w:r>
      <w:proofErr w:type="spellStart"/>
      <w:r w:rsidRPr="001C0AED">
        <w:rPr>
          <w:rStyle w:val="eop"/>
          <w:sz w:val="22"/>
          <w:szCs w:val="22"/>
        </w:rPr>
        <w:t>apsaimniekotāj</w:t>
      </w:r>
      <w:r>
        <w:rPr>
          <w:rStyle w:val="eop"/>
          <w:sz w:val="22"/>
          <w:szCs w:val="22"/>
        </w:rPr>
        <w:t>am</w:t>
      </w:r>
      <w:proofErr w:type="spellEnd"/>
      <w:r w:rsidRPr="001C0AED">
        <w:rPr>
          <w:rStyle w:val="eop"/>
          <w:sz w:val="22"/>
          <w:szCs w:val="22"/>
        </w:rPr>
        <w:t xml:space="preserve"> </w:t>
      </w:r>
      <w:r>
        <w:rPr>
          <w:rStyle w:val="eop"/>
          <w:sz w:val="22"/>
          <w:szCs w:val="22"/>
        </w:rPr>
        <w:t>ir jā</w:t>
      </w:r>
      <w:r w:rsidRPr="001C0AED">
        <w:rPr>
          <w:rStyle w:val="eop"/>
          <w:sz w:val="22"/>
          <w:szCs w:val="22"/>
        </w:rPr>
        <w:t xml:space="preserve">saņem precīzu un noderīgu informācija ēkas </w:t>
      </w:r>
      <w:r>
        <w:rPr>
          <w:rStyle w:val="eop"/>
          <w:sz w:val="22"/>
          <w:szCs w:val="22"/>
        </w:rPr>
        <w:t xml:space="preserve">energoefektīvai </w:t>
      </w:r>
      <w:r w:rsidRPr="001C0AED">
        <w:rPr>
          <w:rStyle w:val="eop"/>
          <w:sz w:val="22"/>
          <w:szCs w:val="22"/>
        </w:rPr>
        <w:t>uzturēšanai.</w:t>
      </w:r>
      <w:r>
        <w:rPr>
          <w:rStyle w:val="eop"/>
          <w:sz w:val="22"/>
          <w:szCs w:val="22"/>
        </w:rPr>
        <w:t xml:space="preserve"> Jāsagatavo</w:t>
      </w:r>
      <w:r w:rsidRPr="001C0AED">
        <w:rPr>
          <w:rStyle w:val="eop"/>
          <w:sz w:val="22"/>
          <w:szCs w:val="22"/>
        </w:rPr>
        <w:t xml:space="preserve"> enerģijas uzskaites risinājumus, lai nodrošinātu</w:t>
      </w:r>
      <w:r>
        <w:rPr>
          <w:rStyle w:val="eop"/>
          <w:sz w:val="22"/>
          <w:szCs w:val="22"/>
        </w:rPr>
        <w:t xml:space="preserve"> </w:t>
      </w:r>
      <w:r w:rsidRPr="001C0AED">
        <w:rPr>
          <w:rStyle w:val="eop"/>
          <w:sz w:val="22"/>
          <w:szCs w:val="22"/>
        </w:rPr>
        <w:t>vismaz 90%</w:t>
      </w:r>
      <w:r>
        <w:rPr>
          <w:rStyle w:val="eop"/>
          <w:sz w:val="22"/>
          <w:szCs w:val="22"/>
        </w:rPr>
        <w:t xml:space="preserve"> enerģijas patēriņa sadalījumu pa gala patērētājiem.</w:t>
      </w:r>
    </w:p>
    <w:p w14:paraId="59B8C2E0"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 xml:space="preserve">Enerģijas patēriņa sadalījumu var nodrošināt izmantojot skaitītājus ar paredzētajai datu lietošanai atbilstošu precizitātes klasi, vai alternatīvus enerģijas patēriņa noteikšanas metodes, izmantojot ēkas sistēmās uzstādītos sensorus, uzstādīto iekārtu vadības kontrolieru sniegto informāciju un VAS programmatūrās iespējas. Piemēram, siltumenerģijas skaitītāju var aizstāt ar plūsmas datiem no cirkulācijas sūkņa un temperatūras datiem no siltummezglā uzstādītajiem temperatūras sensoriem. </w:t>
      </w:r>
    </w:p>
    <w:p w14:paraId="2018E9DD"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E</w:t>
      </w:r>
      <w:r w:rsidRPr="00585712">
        <w:rPr>
          <w:rStyle w:val="eop"/>
          <w:sz w:val="22"/>
          <w:szCs w:val="22"/>
        </w:rPr>
        <w:t>nerģijas patēriņa uzskait</w:t>
      </w:r>
      <w:r>
        <w:rPr>
          <w:rStyle w:val="eop"/>
          <w:sz w:val="22"/>
          <w:szCs w:val="22"/>
        </w:rPr>
        <w:t xml:space="preserve">e jānodrošina </w:t>
      </w:r>
      <w:r w:rsidRPr="00585712">
        <w:rPr>
          <w:rStyle w:val="eop"/>
          <w:sz w:val="22"/>
          <w:szCs w:val="22"/>
        </w:rPr>
        <w:t>vismaz ar stundas intervālu visām galvenajām patērētāju grupām</w:t>
      </w:r>
      <w:r>
        <w:rPr>
          <w:rStyle w:val="eop"/>
          <w:sz w:val="22"/>
          <w:szCs w:val="22"/>
        </w:rPr>
        <w:t xml:space="preserve"> </w:t>
      </w:r>
      <w:r w:rsidRPr="00585712">
        <w:rPr>
          <w:rStyle w:val="eop"/>
          <w:sz w:val="22"/>
          <w:szCs w:val="22"/>
        </w:rPr>
        <w:t xml:space="preserve">ar enerģijas patēriņa mērvienību </w:t>
      </w:r>
      <w:proofErr w:type="spellStart"/>
      <w:r w:rsidRPr="00585712">
        <w:rPr>
          <w:rStyle w:val="eop"/>
          <w:sz w:val="22"/>
          <w:szCs w:val="22"/>
        </w:rPr>
        <w:t>kWh</w:t>
      </w:r>
      <w:proofErr w:type="spellEnd"/>
      <w:r>
        <w:rPr>
          <w:rStyle w:val="eop"/>
          <w:sz w:val="22"/>
          <w:szCs w:val="22"/>
        </w:rPr>
        <w:t>.</w:t>
      </w:r>
    </w:p>
    <w:p w14:paraId="76D078A2" w14:textId="77777777" w:rsidR="002D13B2" w:rsidRDefault="002D13B2" w:rsidP="002D13B2">
      <w:pPr>
        <w:pStyle w:val="paragraph"/>
        <w:numPr>
          <w:ilvl w:val="1"/>
          <w:numId w:val="13"/>
        </w:numPr>
        <w:spacing w:before="0" w:beforeAutospacing="0" w:after="0" w:afterAutospacing="0"/>
        <w:ind w:left="567" w:hanging="567"/>
        <w:jc w:val="both"/>
        <w:textAlignment w:val="baseline"/>
        <w:rPr>
          <w:rStyle w:val="eop"/>
          <w:sz w:val="22"/>
          <w:szCs w:val="22"/>
        </w:rPr>
      </w:pPr>
      <w:r>
        <w:rPr>
          <w:rStyle w:val="eop"/>
          <w:sz w:val="22"/>
          <w:szCs w:val="22"/>
        </w:rPr>
        <w:t>Galvenās patērētāju grupas</w:t>
      </w:r>
    </w:p>
    <w:p w14:paraId="36B0C548" w14:textId="77777777" w:rsidR="002D13B2" w:rsidRDefault="002D13B2" w:rsidP="002D13B2">
      <w:pPr>
        <w:pStyle w:val="paragraph"/>
        <w:numPr>
          <w:ilvl w:val="2"/>
          <w:numId w:val="13"/>
        </w:numPr>
        <w:spacing w:before="0" w:beforeAutospacing="0" w:after="0" w:afterAutospacing="0"/>
        <w:jc w:val="both"/>
        <w:textAlignment w:val="baseline"/>
        <w:rPr>
          <w:rStyle w:val="eop"/>
          <w:sz w:val="22"/>
          <w:szCs w:val="22"/>
        </w:rPr>
      </w:pPr>
      <w:r>
        <w:rPr>
          <w:rStyle w:val="eop"/>
          <w:sz w:val="22"/>
          <w:szCs w:val="22"/>
        </w:rPr>
        <w:t>Atsevišķu ēku siltumenerģijas, elektroenerģijas un ūdens ievadi</w:t>
      </w:r>
    </w:p>
    <w:p w14:paraId="368D1A52" w14:textId="77777777" w:rsidR="002D13B2" w:rsidRDefault="002D13B2" w:rsidP="002D13B2">
      <w:pPr>
        <w:pStyle w:val="paragraph"/>
        <w:numPr>
          <w:ilvl w:val="2"/>
          <w:numId w:val="13"/>
        </w:numPr>
        <w:spacing w:before="0" w:beforeAutospacing="0" w:after="0" w:afterAutospacing="0"/>
        <w:jc w:val="both"/>
        <w:textAlignment w:val="baseline"/>
        <w:rPr>
          <w:rStyle w:val="eop"/>
          <w:sz w:val="22"/>
          <w:szCs w:val="22"/>
        </w:rPr>
      </w:pPr>
      <w:r w:rsidRPr="00585712">
        <w:rPr>
          <w:rStyle w:val="eop"/>
          <w:sz w:val="22"/>
          <w:szCs w:val="22"/>
        </w:rPr>
        <w:t xml:space="preserve">apkure - siltumenerģijas uzskaite pa lielākajām grupām, piemēram, ventilācija, radiatori, siltās grīdas. Detalizētāks sadalījums saskaņojams ar </w:t>
      </w:r>
      <w:r>
        <w:rPr>
          <w:rStyle w:val="eop"/>
          <w:sz w:val="22"/>
          <w:szCs w:val="22"/>
        </w:rPr>
        <w:t>Pasūtītāju</w:t>
      </w:r>
      <w:r w:rsidRPr="00585712">
        <w:rPr>
          <w:rStyle w:val="eop"/>
          <w:sz w:val="22"/>
          <w:szCs w:val="22"/>
        </w:rPr>
        <w:t>;</w:t>
      </w:r>
    </w:p>
    <w:p w14:paraId="5E379A59" w14:textId="77777777" w:rsidR="002D13B2" w:rsidRPr="00585712" w:rsidRDefault="002D13B2" w:rsidP="002D13B2">
      <w:pPr>
        <w:pStyle w:val="paragraph"/>
        <w:numPr>
          <w:ilvl w:val="2"/>
          <w:numId w:val="13"/>
        </w:numPr>
        <w:spacing w:after="0"/>
        <w:jc w:val="both"/>
        <w:textAlignment w:val="baseline"/>
        <w:rPr>
          <w:rStyle w:val="eop"/>
          <w:sz w:val="22"/>
          <w:szCs w:val="22"/>
        </w:rPr>
      </w:pPr>
      <w:r w:rsidRPr="00585712">
        <w:rPr>
          <w:rStyle w:val="eop"/>
          <w:sz w:val="22"/>
          <w:szCs w:val="22"/>
        </w:rPr>
        <w:t xml:space="preserve">sadzīves karstā ūdens uzsildīšanai un cirkulācijai (ja attiecināms) patērētā enerģija; </w:t>
      </w:r>
    </w:p>
    <w:p w14:paraId="16292B04" w14:textId="77777777" w:rsidR="002D13B2" w:rsidRPr="00585712" w:rsidRDefault="002D13B2" w:rsidP="002D13B2">
      <w:pPr>
        <w:pStyle w:val="paragraph"/>
        <w:numPr>
          <w:ilvl w:val="2"/>
          <w:numId w:val="13"/>
        </w:numPr>
        <w:spacing w:after="0"/>
        <w:jc w:val="both"/>
        <w:textAlignment w:val="baseline"/>
        <w:rPr>
          <w:rStyle w:val="eop"/>
          <w:sz w:val="22"/>
          <w:szCs w:val="22"/>
        </w:rPr>
      </w:pPr>
      <w:r w:rsidRPr="009D3572">
        <w:rPr>
          <w:rStyle w:val="eop"/>
          <w:sz w:val="22"/>
          <w:szCs w:val="22"/>
        </w:rPr>
        <w:t>aukstā ūdens apgāde, sadalot patēriņu  - karstā ūdens uzsildīšanai, aukstā ūdens apgādei un citām lielām patērētāju grupām, piemēram, ēkas apsaimniekošanas vajadzībām, piemēram, ūdens patēriņa uzskaite katram nomniekam atsevišķi; </w:t>
      </w:r>
      <w:r w:rsidRPr="00585712">
        <w:rPr>
          <w:rStyle w:val="eop"/>
          <w:sz w:val="22"/>
          <w:szCs w:val="22"/>
        </w:rPr>
        <w:t>ventilācijas sistēmas elektroenerģijas patēriņš;</w:t>
      </w:r>
    </w:p>
    <w:p w14:paraId="4463F465" w14:textId="77777777" w:rsidR="002D13B2" w:rsidRPr="00585712" w:rsidRDefault="002D13B2" w:rsidP="002D13B2">
      <w:pPr>
        <w:pStyle w:val="paragraph"/>
        <w:numPr>
          <w:ilvl w:val="2"/>
          <w:numId w:val="13"/>
        </w:numPr>
        <w:spacing w:after="0"/>
        <w:jc w:val="both"/>
        <w:textAlignment w:val="baseline"/>
        <w:rPr>
          <w:rStyle w:val="eop"/>
          <w:sz w:val="22"/>
          <w:szCs w:val="22"/>
        </w:rPr>
      </w:pPr>
      <w:r w:rsidRPr="00585712">
        <w:rPr>
          <w:rStyle w:val="eop"/>
          <w:sz w:val="22"/>
          <w:szCs w:val="22"/>
        </w:rPr>
        <w:lastRenderedPageBreak/>
        <w:t>dzesēšanas (tajā skaitā individuālie dzesētāji un klimata iekārtas) sistēmas elektroenerģijas patēriņš un saražotās/aizvadītās  siltumenerģijas daudzums</w:t>
      </w:r>
      <w:r>
        <w:rPr>
          <w:rStyle w:val="eop"/>
          <w:sz w:val="22"/>
          <w:szCs w:val="22"/>
        </w:rPr>
        <w:t xml:space="preserve"> centralizētām dzesēšanas sistēmām</w:t>
      </w:r>
      <w:r w:rsidRPr="00585712">
        <w:rPr>
          <w:rStyle w:val="eop"/>
          <w:sz w:val="22"/>
          <w:szCs w:val="22"/>
        </w:rPr>
        <w:t>. Ja ir paredzētas siltuma atgūšanas tehnoloģijas no kompresora, tad atsevišķi jāuzskaita arī atgūtais siltumenerģijas apjoms;</w:t>
      </w:r>
    </w:p>
    <w:p w14:paraId="49A3AC85" w14:textId="77777777" w:rsidR="002D13B2" w:rsidRPr="00585712" w:rsidRDefault="002D13B2" w:rsidP="002D13B2">
      <w:pPr>
        <w:pStyle w:val="paragraph"/>
        <w:numPr>
          <w:ilvl w:val="2"/>
          <w:numId w:val="13"/>
        </w:numPr>
        <w:spacing w:after="0"/>
        <w:jc w:val="both"/>
        <w:textAlignment w:val="baseline"/>
        <w:rPr>
          <w:rStyle w:val="eop"/>
          <w:sz w:val="22"/>
          <w:szCs w:val="22"/>
        </w:rPr>
      </w:pPr>
      <w:r>
        <w:rPr>
          <w:rStyle w:val="eop"/>
          <w:sz w:val="22"/>
          <w:szCs w:val="22"/>
        </w:rPr>
        <w:t xml:space="preserve">iekštelpu </w:t>
      </w:r>
      <w:r w:rsidRPr="00585712">
        <w:rPr>
          <w:rStyle w:val="eop"/>
          <w:sz w:val="22"/>
          <w:szCs w:val="22"/>
        </w:rPr>
        <w:t xml:space="preserve">apgaismojums; </w:t>
      </w:r>
    </w:p>
    <w:p w14:paraId="271E3E63" w14:textId="77777777" w:rsidR="002D13B2" w:rsidRPr="00585712" w:rsidRDefault="002D13B2" w:rsidP="002D13B2">
      <w:pPr>
        <w:pStyle w:val="paragraph"/>
        <w:numPr>
          <w:ilvl w:val="2"/>
          <w:numId w:val="13"/>
        </w:numPr>
        <w:spacing w:after="0"/>
        <w:jc w:val="both"/>
        <w:textAlignment w:val="baseline"/>
        <w:rPr>
          <w:rStyle w:val="eop"/>
          <w:sz w:val="22"/>
          <w:szCs w:val="22"/>
        </w:rPr>
      </w:pPr>
      <w:proofErr w:type="spellStart"/>
      <w:r w:rsidRPr="00585712">
        <w:rPr>
          <w:rStyle w:val="eop"/>
          <w:sz w:val="22"/>
          <w:szCs w:val="22"/>
        </w:rPr>
        <w:t>elektroauto</w:t>
      </w:r>
      <w:proofErr w:type="spellEnd"/>
      <w:r w:rsidRPr="00585712">
        <w:rPr>
          <w:rStyle w:val="eop"/>
          <w:sz w:val="22"/>
          <w:szCs w:val="22"/>
        </w:rPr>
        <w:t xml:space="preserve"> uzlāde;</w:t>
      </w:r>
    </w:p>
    <w:p w14:paraId="4E4C2E29" w14:textId="77777777" w:rsidR="002D13B2" w:rsidRPr="00585712" w:rsidRDefault="002D13B2" w:rsidP="002D13B2">
      <w:pPr>
        <w:pStyle w:val="paragraph"/>
        <w:numPr>
          <w:ilvl w:val="2"/>
          <w:numId w:val="13"/>
        </w:numPr>
        <w:spacing w:after="0"/>
        <w:jc w:val="both"/>
        <w:textAlignment w:val="baseline"/>
        <w:rPr>
          <w:rStyle w:val="eop"/>
          <w:sz w:val="22"/>
          <w:szCs w:val="22"/>
        </w:rPr>
      </w:pPr>
      <w:r w:rsidRPr="00585712">
        <w:rPr>
          <w:rStyle w:val="eop"/>
          <w:sz w:val="22"/>
          <w:szCs w:val="22"/>
        </w:rPr>
        <w:t>āra apgaismojums (tajā skaitā arī atsevišķi fasādes dekoratīvais apgaismojums);</w:t>
      </w:r>
    </w:p>
    <w:p w14:paraId="5B93BEB3" w14:textId="77777777" w:rsidR="002D13B2" w:rsidRPr="00585712" w:rsidRDefault="002D13B2" w:rsidP="002D13B2">
      <w:pPr>
        <w:pStyle w:val="paragraph"/>
        <w:numPr>
          <w:ilvl w:val="2"/>
          <w:numId w:val="13"/>
        </w:numPr>
        <w:spacing w:after="0"/>
        <w:jc w:val="both"/>
        <w:textAlignment w:val="baseline"/>
        <w:rPr>
          <w:rStyle w:val="eop"/>
          <w:sz w:val="22"/>
          <w:szCs w:val="22"/>
        </w:rPr>
      </w:pPr>
      <w:r w:rsidRPr="00585712">
        <w:rPr>
          <w:rStyle w:val="eop"/>
          <w:sz w:val="22"/>
          <w:szCs w:val="22"/>
        </w:rPr>
        <w:t xml:space="preserve">atsevišķa patērētās un saražotās enerģijas uzskaite ir nepieciešama arī visām izmantotajām enerģijas ražošanas iekārtām (saules paneļi, </w:t>
      </w:r>
      <w:proofErr w:type="spellStart"/>
      <w:r w:rsidRPr="00585712">
        <w:rPr>
          <w:rStyle w:val="eop"/>
          <w:sz w:val="22"/>
          <w:szCs w:val="22"/>
        </w:rPr>
        <w:t>siltumsūkņi</w:t>
      </w:r>
      <w:proofErr w:type="spellEnd"/>
      <w:r w:rsidRPr="00585712">
        <w:rPr>
          <w:rStyle w:val="eop"/>
          <w:sz w:val="22"/>
          <w:szCs w:val="22"/>
        </w:rPr>
        <w:t xml:space="preserve">, utt.). </w:t>
      </w:r>
    </w:p>
    <w:p w14:paraId="27F34FCE" w14:textId="4778FDDE" w:rsidR="00FB0CD6" w:rsidRDefault="002D13B2" w:rsidP="00FB0CD6">
      <w:pPr>
        <w:pStyle w:val="paragraph"/>
        <w:numPr>
          <w:ilvl w:val="2"/>
          <w:numId w:val="13"/>
        </w:numPr>
        <w:spacing w:before="0" w:beforeAutospacing="0" w:after="0" w:afterAutospacing="0"/>
        <w:jc w:val="both"/>
        <w:textAlignment w:val="baseline"/>
        <w:rPr>
          <w:rStyle w:val="eop"/>
          <w:sz w:val="22"/>
          <w:szCs w:val="22"/>
        </w:rPr>
      </w:pPr>
      <w:r w:rsidRPr="00585712">
        <w:rPr>
          <w:rStyle w:val="eop"/>
          <w:sz w:val="22"/>
          <w:szCs w:val="22"/>
        </w:rPr>
        <w:t xml:space="preserve">apkures un dzesēšanas sistēmās jānodrošina atsevišķu uzskaiti arī sistēmas enerģijas patēriņam, kas saistīts ar cirkulācijas sūkņu, </w:t>
      </w:r>
      <w:proofErr w:type="spellStart"/>
      <w:r w:rsidRPr="00585712">
        <w:rPr>
          <w:rStyle w:val="eop"/>
          <w:sz w:val="22"/>
          <w:szCs w:val="22"/>
        </w:rPr>
        <w:t>siltumatdeves</w:t>
      </w:r>
      <w:proofErr w:type="spellEnd"/>
      <w:r w:rsidRPr="00585712">
        <w:rPr>
          <w:rStyle w:val="eop"/>
          <w:sz w:val="22"/>
          <w:szCs w:val="22"/>
        </w:rPr>
        <w:t xml:space="preserve"> (aktīvo konvektoru, </w:t>
      </w:r>
      <w:proofErr w:type="spellStart"/>
      <w:r w:rsidRPr="00585712">
        <w:rPr>
          <w:rStyle w:val="eop"/>
          <w:sz w:val="22"/>
          <w:szCs w:val="22"/>
        </w:rPr>
        <w:t>fankoilu</w:t>
      </w:r>
      <w:proofErr w:type="spellEnd"/>
      <w:r w:rsidRPr="00585712">
        <w:rPr>
          <w:rStyle w:val="eop"/>
          <w:sz w:val="22"/>
          <w:szCs w:val="22"/>
        </w:rPr>
        <w:t xml:space="preserve"> u.c.) iekārtu darbību, piemēram, nodrošinot atsevišķu siltummezgla elektroenerģijas patēriņa uzskaiti;</w:t>
      </w:r>
      <w:r>
        <w:rPr>
          <w:rStyle w:val="eop"/>
          <w:sz w:val="22"/>
          <w:szCs w:val="22"/>
        </w:rPr>
        <w:t xml:space="preserve"> </w:t>
      </w:r>
    </w:p>
    <w:p w14:paraId="629DE5A8" w14:textId="77777777" w:rsidR="00FB0CD6" w:rsidRPr="00FB0CD6" w:rsidRDefault="00FB0CD6" w:rsidP="00FB0CD6">
      <w:pPr>
        <w:pStyle w:val="paragraph"/>
        <w:spacing w:before="0" w:beforeAutospacing="0" w:after="0" w:afterAutospacing="0"/>
        <w:ind w:left="1920"/>
        <w:jc w:val="both"/>
        <w:textAlignment w:val="baseline"/>
        <w:rPr>
          <w:rStyle w:val="eop"/>
          <w:sz w:val="22"/>
          <w:szCs w:val="22"/>
        </w:rPr>
      </w:pPr>
    </w:p>
    <w:p w14:paraId="77EB9053" w14:textId="0FD61161" w:rsidR="00781C3E" w:rsidRPr="00AC570E" w:rsidRDefault="00781C3E" w:rsidP="00781C3E">
      <w:pPr>
        <w:pStyle w:val="paragraph"/>
        <w:numPr>
          <w:ilvl w:val="0"/>
          <w:numId w:val="13"/>
        </w:numPr>
        <w:spacing w:before="0" w:beforeAutospacing="0" w:after="0" w:afterAutospacing="0"/>
        <w:jc w:val="both"/>
        <w:textAlignment w:val="baseline"/>
        <w:rPr>
          <w:b/>
          <w:bCs/>
          <w:sz w:val="22"/>
          <w:szCs w:val="22"/>
        </w:rPr>
      </w:pPr>
      <w:r w:rsidRPr="00AC570E">
        <w:rPr>
          <w:rStyle w:val="normaltextrun"/>
          <w:rFonts w:eastAsiaTheme="majorEastAsia"/>
          <w:b/>
          <w:bCs/>
          <w:sz w:val="22"/>
          <w:szCs w:val="22"/>
        </w:rPr>
        <w:t>Darba stacijas dators, kas iekļauj sevī visu nepieciešamo programmatūru, monitoru, klaviatūru VAS sistēmas funkcionalitātei un vadībai lokāli</w:t>
      </w:r>
      <w:r w:rsidR="00943093">
        <w:rPr>
          <w:rStyle w:val="normaltextrun"/>
          <w:rFonts w:eastAsiaTheme="majorEastAsia"/>
          <w:b/>
          <w:bCs/>
          <w:sz w:val="22"/>
          <w:szCs w:val="22"/>
        </w:rPr>
        <w:t>, t.sk.</w:t>
      </w:r>
      <w:r w:rsidRPr="00AC570E">
        <w:rPr>
          <w:rStyle w:val="normaltextrun"/>
          <w:rFonts w:eastAsiaTheme="majorEastAsia"/>
          <w:b/>
          <w:bCs/>
          <w:sz w:val="22"/>
          <w:szCs w:val="22"/>
        </w:rPr>
        <w:t>:</w:t>
      </w:r>
      <w:r w:rsidRPr="00AC570E">
        <w:rPr>
          <w:rStyle w:val="eop"/>
          <w:b/>
          <w:bCs/>
          <w:sz w:val="22"/>
          <w:szCs w:val="22"/>
        </w:rPr>
        <w:t> </w:t>
      </w:r>
    </w:p>
    <w:p w14:paraId="230CAFDF"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 xml:space="preserve">Pārvaldības līmeņa procesu </w:t>
      </w:r>
      <w:proofErr w:type="spellStart"/>
      <w:r w:rsidRPr="00AC570E">
        <w:rPr>
          <w:rStyle w:val="spellingerror"/>
          <w:sz w:val="22"/>
          <w:szCs w:val="22"/>
        </w:rPr>
        <w:t>vizualizācija</w:t>
      </w:r>
      <w:proofErr w:type="spellEnd"/>
      <w:r w:rsidRPr="00AC570E">
        <w:rPr>
          <w:rStyle w:val="spellingerror"/>
          <w:sz w:val="22"/>
          <w:szCs w:val="22"/>
        </w:rPr>
        <w:t>;</w:t>
      </w:r>
      <w:r w:rsidRPr="00AC570E">
        <w:rPr>
          <w:rStyle w:val="eop"/>
          <w:sz w:val="22"/>
          <w:szCs w:val="22"/>
        </w:rPr>
        <w:t> </w:t>
      </w:r>
    </w:p>
    <w:p w14:paraId="38C3D142"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Iekārtu, sistēmu un stāvu plānu grafiskā attēlošana;</w:t>
      </w:r>
      <w:r w:rsidRPr="00AC570E">
        <w:rPr>
          <w:rStyle w:val="eop"/>
          <w:sz w:val="22"/>
          <w:szCs w:val="22"/>
        </w:rPr>
        <w:t> </w:t>
      </w:r>
    </w:p>
    <w:p w14:paraId="4B3FA33F"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Trauksmes signālu pārlūks;</w:t>
      </w:r>
      <w:r w:rsidRPr="00AC570E">
        <w:rPr>
          <w:rStyle w:val="eop"/>
          <w:sz w:val="22"/>
          <w:szCs w:val="22"/>
        </w:rPr>
        <w:t> </w:t>
      </w:r>
    </w:p>
    <w:p w14:paraId="636692A8"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Trauksmes signālu un notikumu izsūtīšana (e-pasts);</w:t>
      </w:r>
      <w:r w:rsidRPr="00AC570E">
        <w:rPr>
          <w:rStyle w:val="eop"/>
          <w:sz w:val="22"/>
          <w:szCs w:val="22"/>
        </w:rPr>
        <w:t> </w:t>
      </w:r>
    </w:p>
    <w:p w14:paraId="71153103"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Datu un mērījumu līkņu pārlūks (Trends);</w:t>
      </w:r>
      <w:r w:rsidRPr="00AC570E">
        <w:rPr>
          <w:rStyle w:val="eop"/>
          <w:sz w:val="22"/>
          <w:szCs w:val="22"/>
        </w:rPr>
        <w:t> </w:t>
      </w:r>
    </w:p>
    <w:p w14:paraId="55063534"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Reģistrācijas žurnāla pārlūks - ataino visu notikumu ziņojumus, tai skaitā arī trauksmes signālus;</w:t>
      </w:r>
      <w:r w:rsidRPr="00AC570E">
        <w:rPr>
          <w:rStyle w:val="eop"/>
          <w:sz w:val="22"/>
          <w:szCs w:val="22"/>
        </w:rPr>
        <w:t> </w:t>
      </w:r>
    </w:p>
    <w:p w14:paraId="6A33E221"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2"/>
          <w:szCs w:val="22"/>
        </w:rPr>
      </w:pPr>
      <w:r w:rsidRPr="00AC570E">
        <w:rPr>
          <w:rStyle w:val="normaltextrun"/>
          <w:rFonts w:eastAsiaTheme="majorEastAsia"/>
          <w:sz w:val="22"/>
          <w:szCs w:val="22"/>
        </w:rPr>
        <w:t>Objektu pārlūks - parāda visus sistēmas datu punktus saraksta formātā.</w:t>
      </w:r>
      <w:r w:rsidRPr="00AC570E">
        <w:rPr>
          <w:rStyle w:val="eop"/>
          <w:sz w:val="22"/>
          <w:szCs w:val="22"/>
        </w:rPr>
        <w:t> </w:t>
      </w:r>
    </w:p>
    <w:p w14:paraId="63770ED0" w14:textId="77777777" w:rsidR="00781C3E" w:rsidRPr="00AC570E" w:rsidRDefault="00781C3E" w:rsidP="00781C3E">
      <w:pPr>
        <w:pStyle w:val="paragraph"/>
        <w:spacing w:before="0" w:beforeAutospacing="0" w:after="0" w:afterAutospacing="0"/>
        <w:ind w:left="567"/>
        <w:jc w:val="both"/>
        <w:textAlignment w:val="baseline"/>
        <w:rPr>
          <w:rStyle w:val="eop"/>
          <w:sz w:val="22"/>
          <w:szCs w:val="22"/>
        </w:rPr>
      </w:pPr>
    </w:p>
    <w:p w14:paraId="698020F2" w14:textId="77777777" w:rsidR="00781C3E" w:rsidRPr="00AC570E" w:rsidRDefault="00781C3E" w:rsidP="00781C3E">
      <w:pPr>
        <w:pStyle w:val="paragraph"/>
        <w:numPr>
          <w:ilvl w:val="0"/>
          <w:numId w:val="13"/>
        </w:numPr>
        <w:spacing w:before="0" w:beforeAutospacing="0" w:after="0" w:afterAutospacing="0"/>
        <w:jc w:val="both"/>
        <w:textAlignment w:val="baseline"/>
        <w:rPr>
          <w:b/>
          <w:bCs/>
          <w:sz w:val="22"/>
          <w:szCs w:val="22"/>
        </w:rPr>
      </w:pPr>
      <w:r w:rsidRPr="00AC570E">
        <w:rPr>
          <w:b/>
          <w:bCs/>
          <w:sz w:val="22"/>
          <w:szCs w:val="22"/>
        </w:rPr>
        <w:t xml:space="preserve">Procesu </w:t>
      </w:r>
      <w:proofErr w:type="spellStart"/>
      <w:r w:rsidRPr="00AC570E">
        <w:rPr>
          <w:b/>
          <w:bCs/>
          <w:sz w:val="22"/>
          <w:szCs w:val="22"/>
        </w:rPr>
        <w:t>vizualizācija</w:t>
      </w:r>
      <w:proofErr w:type="spellEnd"/>
      <w:r w:rsidRPr="00AC570E">
        <w:rPr>
          <w:b/>
          <w:bCs/>
          <w:sz w:val="22"/>
          <w:szCs w:val="22"/>
        </w:rPr>
        <w:t>:</w:t>
      </w:r>
    </w:p>
    <w:p w14:paraId="737CC684"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Iekārtu, sistēmu un stāvu plānu grafiskā attēlošana;</w:t>
      </w:r>
    </w:p>
    <w:p w14:paraId="14D8B7A8" w14:textId="03CA9B76" w:rsidR="00781C3E" w:rsidRPr="00AC570E" w:rsidRDefault="7723A54C" w:rsidP="4AD222F5">
      <w:pPr>
        <w:pStyle w:val="paragraph"/>
        <w:numPr>
          <w:ilvl w:val="1"/>
          <w:numId w:val="13"/>
        </w:numPr>
        <w:spacing w:before="0" w:beforeAutospacing="0" w:after="0" w:afterAutospacing="0"/>
        <w:ind w:left="567" w:hanging="567"/>
        <w:jc w:val="both"/>
        <w:textAlignment w:val="baseline"/>
        <w:rPr>
          <w:b/>
          <w:bCs/>
          <w:sz w:val="22"/>
          <w:szCs w:val="22"/>
        </w:rPr>
      </w:pPr>
      <w:r w:rsidRPr="4AD222F5">
        <w:rPr>
          <w:sz w:val="22"/>
          <w:szCs w:val="22"/>
        </w:rPr>
        <w:t xml:space="preserve">Ēkas </w:t>
      </w:r>
      <w:r w:rsidR="00781C3E" w:rsidRPr="4AD222F5">
        <w:rPr>
          <w:sz w:val="22"/>
          <w:szCs w:val="22"/>
        </w:rPr>
        <w:t>telpu</w:t>
      </w:r>
      <w:r w:rsidR="2FB483C1" w:rsidRPr="4AD222F5">
        <w:rPr>
          <w:sz w:val="22"/>
          <w:szCs w:val="22"/>
        </w:rPr>
        <w:t xml:space="preserve"> kategoriju</w:t>
      </w:r>
      <w:r w:rsidR="00781C3E" w:rsidRPr="4AD222F5">
        <w:rPr>
          <w:sz w:val="22"/>
          <w:szCs w:val="22"/>
        </w:rPr>
        <w:t xml:space="preserve"> klimata (temperatūra, mitrums, CO2) attēlošana stāvu plānos;</w:t>
      </w:r>
    </w:p>
    <w:p w14:paraId="590A6BB1"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Trauksmes signālu pārlūks;</w:t>
      </w:r>
    </w:p>
    <w:p w14:paraId="7FD23FF6"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Trauksmes signālu un notikumu izsūtīšana (e-pasts);</w:t>
      </w:r>
    </w:p>
    <w:p w14:paraId="3FECB854"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Datu un mērījumu līkņu pārlūks (Trends);</w:t>
      </w:r>
    </w:p>
    <w:p w14:paraId="77684102"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Reģistrācijas žurnāla pārlūks - ataino visu notikumu ziņojumus, tai skaitā arī trauksmes signālus;</w:t>
      </w:r>
    </w:p>
    <w:p w14:paraId="7592E967"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Objektu pārlūks - parāda visus sistēmas datu punktus saraksta formātā;</w:t>
      </w:r>
    </w:p>
    <w:p w14:paraId="2011020A"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Laika plānotājs - ļauj lietotājam izveidot tehnoloģiskās iekārtas darbības grafikus;</w:t>
      </w:r>
    </w:p>
    <w:p w14:paraId="47880995"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Enerģijas uzskaites un pārvaldības programmatūra;</w:t>
      </w:r>
    </w:p>
    <w:p w14:paraId="48E46BB3"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Pārskatu veidošanas pārlūks (</w:t>
      </w:r>
      <w:proofErr w:type="spellStart"/>
      <w:r w:rsidRPr="00AC570E">
        <w:rPr>
          <w:sz w:val="22"/>
          <w:szCs w:val="22"/>
        </w:rPr>
        <w:t>reports</w:t>
      </w:r>
      <w:proofErr w:type="spellEnd"/>
      <w:r w:rsidRPr="00AC570E">
        <w:rPr>
          <w:sz w:val="22"/>
          <w:szCs w:val="22"/>
        </w:rPr>
        <w:t>);</w:t>
      </w:r>
    </w:p>
    <w:p w14:paraId="7E04924F" w14:textId="77777777" w:rsidR="00781C3E" w:rsidRPr="00AC570E" w:rsidRDefault="00781C3E" w:rsidP="00781C3E">
      <w:pPr>
        <w:pStyle w:val="paragraph"/>
        <w:numPr>
          <w:ilvl w:val="1"/>
          <w:numId w:val="13"/>
        </w:numPr>
        <w:spacing w:before="0" w:beforeAutospacing="0" w:after="0" w:afterAutospacing="0"/>
        <w:ind w:left="567" w:hanging="567"/>
        <w:jc w:val="both"/>
        <w:textAlignment w:val="baseline"/>
        <w:rPr>
          <w:b/>
          <w:bCs/>
          <w:sz w:val="22"/>
          <w:szCs w:val="22"/>
        </w:rPr>
      </w:pPr>
      <w:r w:rsidRPr="00AC570E">
        <w:rPr>
          <w:sz w:val="22"/>
          <w:szCs w:val="22"/>
        </w:rPr>
        <w:t>Datu arhivācija.</w:t>
      </w:r>
    </w:p>
    <w:p w14:paraId="106DCA34" w14:textId="77777777" w:rsidR="00781C3E" w:rsidRPr="00AC570E" w:rsidRDefault="00781C3E" w:rsidP="00781C3E">
      <w:pPr>
        <w:pStyle w:val="paragraph"/>
        <w:spacing w:before="0" w:beforeAutospacing="0" w:after="0" w:afterAutospacing="0"/>
        <w:ind w:left="567"/>
        <w:jc w:val="both"/>
        <w:textAlignment w:val="baseline"/>
        <w:rPr>
          <w:b/>
          <w:bCs/>
          <w:sz w:val="22"/>
          <w:szCs w:val="22"/>
        </w:rPr>
      </w:pPr>
    </w:p>
    <w:p w14:paraId="5EF2D6C6" w14:textId="77777777" w:rsidR="00781C3E" w:rsidRPr="00AC570E" w:rsidRDefault="00781C3E" w:rsidP="00781C3E">
      <w:pPr>
        <w:pStyle w:val="paragraph"/>
        <w:numPr>
          <w:ilvl w:val="0"/>
          <w:numId w:val="13"/>
        </w:numPr>
        <w:spacing w:before="0" w:beforeAutospacing="0" w:after="0" w:afterAutospacing="0"/>
        <w:jc w:val="both"/>
        <w:textAlignment w:val="baseline"/>
        <w:rPr>
          <w:b/>
          <w:bCs/>
          <w:sz w:val="20"/>
          <w:szCs w:val="20"/>
        </w:rPr>
      </w:pPr>
      <w:r w:rsidRPr="00AC570E">
        <w:rPr>
          <w:b/>
          <w:bCs/>
          <w:sz w:val="22"/>
          <w:szCs w:val="22"/>
        </w:rPr>
        <w:t xml:space="preserve">VAS funkcionālās prasības, kas jānodrošina Izpildītājam: </w:t>
      </w:r>
    </w:p>
    <w:p w14:paraId="25265860" w14:textId="0EBAC188"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0"/>
          <w:szCs w:val="20"/>
        </w:rPr>
      </w:pPr>
      <w:r w:rsidRPr="00AC570E">
        <w:rPr>
          <w:sz w:val="22"/>
          <w:szCs w:val="22"/>
        </w:rPr>
        <w:t>VAS funkcionālās prasības, kas jānodrošina Izpildītājam, skatīt atsevišķā pielikumā (</w:t>
      </w:r>
      <w:r w:rsidR="009761FF" w:rsidRPr="00AC570E">
        <w:rPr>
          <w:b/>
          <w:bCs/>
        </w:rPr>
        <w:t>Tehniskās specifikācijas</w:t>
      </w:r>
      <w:r w:rsidR="009761FF" w:rsidRPr="00AC570E">
        <w:rPr>
          <w:b/>
          <w:bCs/>
          <w:sz w:val="22"/>
          <w:szCs w:val="22"/>
        </w:rPr>
        <w:t xml:space="preserve"> </w:t>
      </w:r>
      <w:r w:rsidR="00F613C7">
        <w:rPr>
          <w:b/>
          <w:bCs/>
          <w:sz w:val="22"/>
          <w:szCs w:val="22"/>
        </w:rPr>
        <w:t>4</w:t>
      </w:r>
      <w:r w:rsidRPr="00AC570E">
        <w:rPr>
          <w:b/>
          <w:bCs/>
          <w:sz w:val="22"/>
          <w:szCs w:val="22"/>
        </w:rPr>
        <w:t>.pielikums</w:t>
      </w:r>
      <w:r w:rsidRPr="00AC570E">
        <w:rPr>
          <w:sz w:val="22"/>
          <w:szCs w:val="22"/>
        </w:rPr>
        <w:t>);</w:t>
      </w:r>
    </w:p>
    <w:p w14:paraId="4B192AAC" w14:textId="12873745" w:rsidR="00781C3E" w:rsidRPr="00AC570E" w:rsidRDefault="00781C3E" w:rsidP="00781C3E">
      <w:pPr>
        <w:pStyle w:val="paragraph"/>
        <w:numPr>
          <w:ilvl w:val="1"/>
          <w:numId w:val="13"/>
        </w:numPr>
        <w:spacing w:before="0" w:beforeAutospacing="0" w:after="0" w:afterAutospacing="0"/>
        <w:ind w:left="567" w:hanging="567"/>
        <w:jc w:val="both"/>
        <w:textAlignment w:val="baseline"/>
        <w:rPr>
          <w:sz w:val="20"/>
          <w:szCs w:val="20"/>
        </w:rPr>
      </w:pPr>
      <w:r w:rsidRPr="00AC570E">
        <w:rPr>
          <w:sz w:val="22"/>
          <w:szCs w:val="22"/>
        </w:rPr>
        <w:t>VAS signālu sarakstu skatīt atsevišķ</w:t>
      </w:r>
      <w:r w:rsidR="00137656" w:rsidRPr="00AC570E">
        <w:rPr>
          <w:sz w:val="22"/>
          <w:szCs w:val="22"/>
        </w:rPr>
        <w:t>os</w:t>
      </w:r>
      <w:r w:rsidRPr="00AC570E">
        <w:rPr>
          <w:sz w:val="22"/>
          <w:szCs w:val="22"/>
        </w:rPr>
        <w:t xml:space="preserve"> pielikum</w:t>
      </w:r>
      <w:r w:rsidR="00137656" w:rsidRPr="00AC570E">
        <w:rPr>
          <w:sz w:val="22"/>
          <w:szCs w:val="22"/>
        </w:rPr>
        <w:t>os</w:t>
      </w:r>
      <w:r w:rsidRPr="00AC570E">
        <w:rPr>
          <w:sz w:val="22"/>
          <w:szCs w:val="22"/>
        </w:rPr>
        <w:t xml:space="preserve"> (</w:t>
      </w:r>
      <w:r w:rsidR="009761FF" w:rsidRPr="00AC570E">
        <w:rPr>
          <w:b/>
          <w:bCs/>
        </w:rPr>
        <w:t>Tehniskās specifikācijas</w:t>
      </w:r>
      <w:r w:rsidR="009761FF" w:rsidRPr="00AC570E">
        <w:rPr>
          <w:b/>
          <w:bCs/>
          <w:sz w:val="22"/>
          <w:szCs w:val="22"/>
        </w:rPr>
        <w:t xml:space="preserve"> </w:t>
      </w:r>
      <w:r w:rsidR="00F613C7">
        <w:rPr>
          <w:b/>
          <w:bCs/>
          <w:sz w:val="22"/>
          <w:szCs w:val="22"/>
        </w:rPr>
        <w:t>5</w:t>
      </w:r>
      <w:r w:rsidRPr="00AC570E">
        <w:rPr>
          <w:b/>
          <w:bCs/>
          <w:sz w:val="22"/>
          <w:szCs w:val="22"/>
        </w:rPr>
        <w:t>.</w:t>
      </w:r>
      <w:r w:rsidR="00FB0CD6">
        <w:rPr>
          <w:b/>
          <w:bCs/>
          <w:sz w:val="22"/>
          <w:szCs w:val="22"/>
        </w:rPr>
        <w:t> </w:t>
      </w:r>
      <w:r w:rsidRPr="00AC570E">
        <w:rPr>
          <w:b/>
          <w:bCs/>
          <w:sz w:val="22"/>
          <w:szCs w:val="22"/>
        </w:rPr>
        <w:t>pielikums</w:t>
      </w:r>
      <w:r w:rsidR="00137656" w:rsidRPr="00AC570E">
        <w:rPr>
          <w:b/>
          <w:bCs/>
          <w:sz w:val="22"/>
          <w:szCs w:val="22"/>
        </w:rPr>
        <w:t xml:space="preserve"> un </w:t>
      </w:r>
      <w:r w:rsidR="00F613C7">
        <w:rPr>
          <w:b/>
          <w:bCs/>
          <w:sz w:val="22"/>
          <w:szCs w:val="22"/>
        </w:rPr>
        <w:t>6</w:t>
      </w:r>
      <w:r w:rsidR="00137656" w:rsidRPr="00AC570E">
        <w:rPr>
          <w:b/>
          <w:bCs/>
          <w:sz w:val="22"/>
          <w:szCs w:val="22"/>
        </w:rPr>
        <w:t>.</w:t>
      </w:r>
      <w:r w:rsidR="00FB0CD6">
        <w:rPr>
          <w:b/>
          <w:bCs/>
          <w:sz w:val="22"/>
          <w:szCs w:val="22"/>
        </w:rPr>
        <w:t> </w:t>
      </w:r>
      <w:r w:rsidR="00137656" w:rsidRPr="00AC570E">
        <w:rPr>
          <w:b/>
          <w:bCs/>
          <w:sz w:val="22"/>
          <w:szCs w:val="22"/>
        </w:rPr>
        <w:t>piel</w:t>
      </w:r>
      <w:r w:rsidR="003E3202">
        <w:rPr>
          <w:b/>
          <w:bCs/>
          <w:sz w:val="22"/>
          <w:szCs w:val="22"/>
        </w:rPr>
        <w:t>i</w:t>
      </w:r>
      <w:r w:rsidR="00137656" w:rsidRPr="00AC570E">
        <w:rPr>
          <w:b/>
          <w:bCs/>
          <w:sz w:val="22"/>
          <w:szCs w:val="22"/>
        </w:rPr>
        <w:t>kums</w:t>
      </w:r>
      <w:r w:rsidRPr="00AC570E">
        <w:rPr>
          <w:sz w:val="22"/>
          <w:szCs w:val="22"/>
        </w:rPr>
        <w:t>).</w:t>
      </w:r>
    </w:p>
    <w:p w14:paraId="1F86F37C" w14:textId="77777777" w:rsidR="00781C3E" w:rsidRPr="00AC570E" w:rsidRDefault="00781C3E" w:rsidP="00781C3E">
      <w:pPr>
        <w:spacing w:after="0" w:line="240" w:lineRule="auto"/>
        <w:ind w:left="567" w:right="-1" w:hanging="567"/>
        <w:jc w:val="both"/>
        <w:rPr>
          <w:rFonts w:ascii="Times New Roman" w:hAnsi="Times New Roman"/>
        </w:rPr>
      </w:pPr>
    </w:p>
    <w:p w14:paraId="17379E36" w14:textId="77777777" w:rsidR="00781C3E" w:rsidRPr="00AC570E" w:rsidRDefault="00781C3E" w:rsidP="00781C3E">
      <w:pPr>
        <w:pStyle w:val="paragraph"/>
        <w:numPr>
          <w:ilvl w:val="0"/>
          <w:numId w:val="13"/>
        </w:numPr>
        <w:spacing w:before="0" w:beforeAutospacing="0" w:after="0" w:afterAutospacing="0"/>
        <w:jc w:val="both"/>
        <w:textAlignment w:val="baseline"/>
        <w:rPr>
          <w:b/>
          <w:bCs/>
          <w:sz w:val="20"/>
          <w:szCs w:val="20"/>
        </w:rPr>
      </w:pPr>
      <w:r w:rsidRPr="00AC570E">
        <w:rPr>
          <w:b/>
        </w:rPr>
        <w:t>Prasības materiāliem, mehānismiem un aprīkojumam:</w:t>
      </w:r>
    </w:p>
    <w:p w14:paraId="4BBD4001" w14:textId="77777777" w:rsidR="00781C3E" w:rsidRPr="00AC570E" w:rsidRDefault="00781C3E" w:rsidP="00781C3E">
      <w:pPr>
        <w:spacing w:after="0" w:line="240" w:lineRule="auto"/>
        <w:ind w:left="567" w:right="-1" w:hanging="567"/>
        <w:jc w:val="both"/>
        <w:rPr>
          <w:rFonts w:ascii="Times New Roman" w:hAnsi="Times New Roman"/>
          <w:b/>
        </w:rPr>
      </w:pPr>
      <w:r w:rsidRPr="00AC570E">
        <w:rPr>
          <w:rFonts w:ascii="Times New Roman" w:hAnsi="Times New Roman"/>
        </w:rPr>
        <w:t>11.1.  Izpildītājs ir atbildīgs par precīzu darbu tehnoloģijas izvēli, saderīgu materiālu, darba rīku un mehānismu pielietošanu, kā arī par izpildāmo darbu apjomu uzmērīšanu uzdevuma veikšanai.</w:t>
      </w:r>
    </w:p>
    <w:p w14:paraId="364D3DA8" w14:textId="77777777" w:rsidR="00781C3E" w:rsidRPr="00AC570E" w:rsidRDefault="00781C3E" w:rsidP="00781C3E">
      <w:pPr>
        <w:spacing w:after="0" w:line="240" w:lineRule="auto"/>
        <w:ind w:left="567" w:right="-1" w:hanging="567"/>
        <w:jc w:val="both"/>
        <w:rPr>
          <w:rFonts w:ascii="Times New Roman" w:hAnsi="Times New Roman"/>
        </w:rPr>
      </w:pPr>
    </w:p>
    <w:p w14:paraId="4C4320F6" w14:textId="77777777" w:rsidR="00781C3E" w:rsidRPr="00AC570E" w:rsidRDefault="00781C3E" w:rsidP="00781C3E">
      <w:pPr>
        <w:pStyle w:val="ListParagraph"/>
        <w:numPr>
          <w:ilvl w:val="0"/>
          <w:numId w:val="13"/>
        </w:numPr>
        <w:spacing w:after="0" w:line="240" w:lineRule="auto"/>
        <w:ind w:right="-1"/>
        <w:jc w:val="both"/>
        <w:rPr>
          <w:rFonts w:ascii="Times New Roman" w:hAnsi="Times New Roman"/>
          <w:b/>
        </w:rPr>
      </w:pPr>
      <w:r w:rsidRPr="00AC570E">
        <w:rPr>
          <w:rFonts w:ascii="Times New Roman" w:hAnsi="Times New Roman"/>
          <w:b/>
        </w:rPr>
        <w:t>Darbu veikšana, saskaņošana un organizēšana:</w:t>
      </w:r>
    </w:p>
    <w:p w14:paraId="4654496B" w14:textId="6D7FE594" w:rsidR="00781C3E" w:rsidRPr="00AC570E" w:rsidRDefault="00781C3E" w:rsidP="00781C3E">
      <w:pPr>
        <w:pStyle w:val="ListParagraph"/>
        <w:numPr>
          <w:ilvl w:val="1"/>
          <w:numId w:val="13"/>
        </w:numPr>
        <w:spacing w:after="0" w:line="240" w:lineRule="auto"/>
        <w:ind w:left="567" w:right="-1" w:hanging="567"/>
        <w:jc w:val="both"/>
        <w:rPr>
          <w:rFonts w:ascii="Times New Roman" w:hAnsi="Times New Roman"/>
        </w:rPr>
      </w:pPr>
      <w:r w:rsidRPr="00AC570E">
        <w:rPr>
          <w:rFonts w:ascii="Times New Roman" w:hAnsi="Times New Roman"/>
        </w:rPr>
        <w:t>Izpildītājs 10 (desmit) kalendāro dienu laikā no Līguma spēkā stāšanās dienas iesniedz Pasūtītājam darbinieku sarakstu, kuri veiks tehniskās dokumentācijas izstrādi un VAS uzstādīšanu Objektā</w:t>
      </w:r>
      <w:r w:rsidR="000843D0">
        <w:rPr>
          <w:rFonts w:ascii="Times New Roman" w:hAnsi="Times New Roman"/>
        </w:rPr>
        <w:t xml:space="preserve">. Pasūtītājs </w:t>
      </w:r>
      <w:r w:rsidR="00FB0CD6">
        <w:rPr>
          <w:rFonts w:ascii="Times New Roman" w:hAnsi="Times New Roman"/>
        </w:rPr>
        <w:t>nodos</w:t>
      </w:r>
      <w:r w:rsidR="000843D0">
        <w:rPr>
          <w:rFonts w:ascii="Times New Roman" w:hAnsi="Times New Roman"/>
        </w:rPr>
        <w:t xml:space="preserve"> minēto darbinieku sarakstu </w:t>
      </w:r>
      <w:r w:rsidR="00FB0CD6">
        <w:rPr>
          <w:rFonts w:ascii="Times New Roman" w:hAnsi="Times New Roman"/>
        </w:rPr>
        <w:t>izskatīšanai</w:t>
      </w:r>
      <w:r w:rsidR="00AD026A">
        <w:rPr>
          <w:rFonts w:ascii="Times New Roman" w:hAnsi="Times New Roman"/>
        </w:rPr>
        <w:t xml:space="preserve"> atbildīgaj</w:t>
      </w:r>
      <w:r w:rsidR="003D4EC6">
        <w:rPr>
          <w:rFonts w:ascii="Times New Roman" w:hAnsi="Times New Roman"/>
        </w:rPr>
        <w:t>ai</w:t>
      </w:r>
      <w:r w:rsidR="00AD026A">
        <w:rPr>
          <w:rFonts w:ascii="Times New Roman" w:hAnsi="Times New Roman"/>
        </w:rPr>
        <w:t xml:space="preserve"> valsts drošības iestād</w:t>
      </w:r>
      <w:r w:rsidR="003D4EC6">
        <w:rPr>
          <w:rFonts w:ascii="Times New Roman" w:hAnsi="Times New Roman"/>
        </w:rPr>
        <w:t>ei</w:t>
      </w:r>
      <w:r w:rsidR="00FB0CD6">
        <w:rPr>
          <w:rFonts w:ascii="Times New Roman" w:hAnsi="Times New Roman"/>
        </w:rPr>
        <w:t xml:space="preserve">. </w:t>
      </w:r>
      <w:r w:rsidR="003D4EC6">
        <w:rPr>
          <w:rFonts w:ascii="Times New Roman" w:hAnsi="Times New Roman"/>
        </w:rPr>
        <w:t>Izpildītājs nav tiesīgs uzsākt Darbus līdz brīdim, kamēr nav saņemts darbinieku saraksta saskaņojums no valsts drošības iestādes</w:t>
      </w:r>
      <w:r w:rsidRPr="00AC570E">
        <w:rPr>
          <w:rFonts w:ascii="Times New Roman" w:hAnsi="Times New Roman"/>
        </w:rPr>
        <w:t>;</w:t>
      </w:r>
    </w:p>
    <w:p w14:paraId="2A9175B9" w14:textId="77777777" w:rsidR="00781C3E" w:rsidRPr="00AC570E" w:rsidRDefault="00781C3E" w:rsidP="00781C3E">
      <w:pPr>
        <w:numPr>
          <w:ilvl w:val="1"/>
          <w:numId w:val="13"/>
        </w:numPr>
        <w:spacing w:after="0" w:line="240" w:lineRule="auto"/>
        <w:ind w:left="567" w:right="-1" w:hanging="567"/>
        <w:jc w:val="both"/>
        <w:rPr>
          <w:rFonts w:ascii="Times New Roman" w:hAnsi="Times New Roman"/>
        </w:rPr>
      </w:pPr>
      <w:r w:rsidRPr="00AC570E">
        <w:rPr>
          <w:rFonts w:ascii="Times New Roman" w:hAnsi="Times New Roman"/>
        </w:rPr>
        <w:t>Izpildītājs 10 (desmit) kalendāro dienu laikā no Līguma spēkā stāšanās dienas  izstrādā un saskaņo ar Pasūtītāju darbu grafiku ar visām Darbu izpildes ieceres realizācijas stadijām:</w:t>
      </w:r>
    </w:p>
    <w:p w14:paraId="295E0A9B" w14:textId="77777777" w:rsidR="00781C3E" w:rsidRPr="00AC570E" w:rsidRDefault="00781C3E" w:rsidP="00781C3E">
      <w:pPr>
        <w:numPr>
          <w:ilvl w:val="2"/>
          <w:numId w:val="13"/>
        </w:numPr>
        <w:spacing w:after="0" w:line="240" w:lineRule="auto"/>
        <w:ind w:left="567" w:hanging="567"/>
        <w:jc w:val="both"/>
        <w:rPr>
          <w:rFonts w:ascii="Times New Roman" w:hAnsi="Times New Roman"/>
          <w:u w:val="single"/>
        </w:rPr>
      </w:pPr>
      <w:r w:rsidRPr="00AC570E">
        <w:rPr>
          <w:rFonts w:ascii="Times New Roman" w:hAnsi="Times New Roman"/>
          <w:u w:val="single"/>
        </w:rPr>
        <w:lastRenderedPageBreak/>
        <w:t xml:space="preserve">Tehniskās dokumentācijas  (turpmāk - TD) izstrāde: </w:t>
      </w:r>
    </w:p>
    <w:p w14:paraId="17C9B254" w14:textId="77777777" w:rsidR="00781C3E" w:rsidRPr="00AC570E" w:rsidRDefault="00781C3E" w:rsidP="00781C3E">
      <w:pPr>
        <w:spacing w:after="0" w:line="240" w:lineRule="auto"/>
        <w:ind w:left="567"/>
        <w:jc w:val="both"/>
        <w:rPr>
          <w:rFonts w:ascii="Times New Roman" w:hAnsi="Times New Roman"/>
          <w:u w:val="single"/>
        </w:rPr>
      </w:pPr>
      <w:r w:rsidRPr="00AC570E">
        <w:rPr>
          <w:rFonts w:ascii="Times New Roman" w:hAnsi="Times New Roman"/>
        </w:rPr>
        <w:t xml:space="preserve">TD izstrāde un tās saskaņošana ar Pasūtītāju notiek pirms VAS uzstādīšanas darbu uzsākšanas Objektā, tajā skaitā: </w:t>
      </w:r>
    </w:p>
    <w:p w14:paraId="2FCB0813" w14:textId="77777777" w:rsidR="00781C3E" w:rsidRPr="00AC570E" w:rsidRDefault="00781C3E" w:rsidP="00781C3E">
      <w:pPr>
        <w:numPr>
          <w:ilvl w:val="0"/>
          <w:numId w:val="25"/>
        </w:numPr>
        <w:spacing w:after="0" w:line="240" w:lineRule="auto"/>
        <w:ind w:left="993"/>
        <w:jc w:val="both"/>
        <w:rPr>
          <w:rFonts w:ascii="Times New Roman" w:hAnsi="Times New Roman"/>
        </w:rPr>
      </w:pPr>
      <w:r w:rsidRPr="00AC570E">
        <w:rPr>
          <w:rFonts w:ascii="Times New Roman" w:hAnsi="Times New Roman"/>
        </w:rPr>
        <w:t xml:space="preserve">sagatavošanas darbi, iepazīšanās ar situāciju Objektā, nepieciešamās informācijas pieprasīšana no Pasūtītāja; </w:t>
      </w:r>
    </w:p>
    <w:p w14:paraId="1B01864A" w14:textId="77777777" w:rsidR="00781C3E" w:rsidRPr="00AC570E" w:rsidRDefault="00781C3E" w:rsidP="00781C3E">
      <w:pPr>
        <w:numPr>
          <w:ilvl w:val="0"/>
          <w:numId w:val="25"/>
        </w:numPr>
        <w:spacing w:after="0" w:line="240" w:lineRule="auto"/>
        <w:ind w:left="993"/>
        <w:jc w:val="both"/>
        <w:rPr>
          <w:rFonts w:ascii="Times New Roman" w:hAnsi="Times New Roman"/>
        </w:rPr>
      </w:pPr>
      <w:r w:rsidRPr="00AC570E">
        <w:rPr>
          <w:rFonts w:ascii="Times New Roman" w:hAnsi="Times New Roman"/>
        </w:rPr>
        <w:t>TD izstrāde, tās saskaņošana ar Pasūtītāju;</w:t>
      </w:r>
    </w:p>
    <w:p w14:paraId="24898001" w14:textId="77777777" w:rsidR="00781C3E" w:rsidRPr="00AC570E" w:rsidRDefault="00781C3E" w:rsidP="00781C3E">
      <w:pPr>
        <w:spacing w:after="0" w:line="240" w:lineRule="auto"/>
        <w:ind w:left="851" w:hanging="283"/>
        <w:jc w:val="both"/>
        <w:rPr>
          <w:rFonts w:ascii="Times New Roman" w:hAnsi="Times New Roman"/>
        </w:rPr>
      </w:pPr>
      <w:r w:rsidRPr="00AC570E">
        <w:rPr>
          <w:rFonts w:ascii="Times New Roman" w:hAnsi="Times New Roman"/>
        </w:rPr>
        <w:t>TD jābūt norādītām visām nepieciešamajām sadaļām ar visu nepieciešamo apjomu,</w:t>
      </w:r>
      <w:r w:rsidRPr="00AC570E">
        <w:t xml:space="preserve"> </w:t>
      </w:r>
      <w:r w:rsidRPr="00AC570E">
        <w:rPr>
          <w:rFonts w:ascii="Times New Roman" w:hAnsi="Times New Roman"/>
        </w:rPr>
        <w:t>lai pilnībā realizētu ieceri, t.sk.:</w:t>
      </w:r>
    </w:p>
    <w:p w14:paraId="4A0065E7" w14:textId="77777777" w:rsidR="00781C3E" w:rsidRPr="00AC570E" w:rsidRDefault="00781C3E" w:rsidP="00781C3E">
      <w:pPr>
        <w:pStyle w:val="ListParagraph"/>
        <w:numPr>
          <w:ilvl w:val="0"/>
          <w:numId w:val="26"/>
        </w:numPr>
        <w:spacing w:after="0" w:line="240" w:lineRule="auto"/>
        <w:ind w:left="993"/>
        <w:jc w:val="both"/>
        <w:rPr>
          <w:rFonts w:ascii="Times New Roman" w:hAnsi="Times New Roman"/>
        </w:rPr>
      </w:pPr>
      <w:r w:rsidRPr="00AC570E">
        <w:rPr>
          <w:rFonts w:ascii="Times New Roman" w:hAnsi="Times New Roman"/>
        </w:rPr>
        <w:t>Detalizēts skaidrojošs apraksts (sistēmas vispārīgs apraksts, pārvaldības apraksts, automatizācijas funkciju apraksts, VAS programmatūras apraksts);</w:t>
      </w:r>
    </w:p>
    <w:p w14:paraId="0C5229F6" w14:textId="77777777" w:rsidR="00781C3E" w:rsidRPr="00AC570E" w:rsidRDefault="00781C3E" w:rsidP="00781C3E">
      <w:pPr>
        <w:pStyle w:val="ListParagraph"/>
        <w:numPr>
          <w:ilvl w:val="0"/>
          <w:numId w:val="26"/>
        </w:numPr>
        <w:spacing w:after="0" w:line="240" w:lineRule="auto"/>
        <w:ind w:left="993"/>
        <w:jc w:val="both"/>
        <w:rPr>
          <w:rFonts w:ascii="Times New Roman" w:hAnsi="Times New Roman"/>
        </w:rPr>
      </w:pPr>
      <w:r w:rsidRPr="00AC570E">
        <w:rPr>
          <w:rFonts w:ascii="Times New Roman" w:hAnsi="Times New Roman"/>
        </w:rPr>
        <w:t>Iekārtu izvietojuma tehniskā shēma uz stāvu telpu plāniem;</w:t>
      </w:r>
    </w:p>
    <w:p w14:paraId="47206A14" w14:textId="77777777" w:rsidR="00781C3E" w:rsidRPr="00AC570E" w:rsidRDefault="00781C3E" w:rsidP="00781C3E">
      <w:pPr>
        <w:pStyle w:val="ListParagraph"/>
        <w:numPr>
          <w:ilvl w:val="0"/>
          <w:numId w:val="26"/>
        </w:numPr>
        <w:spacing w:after="0" w:line="240" w:lineRule="auto"/>
        <w:ind w:left="993"/>
        <w:jc w:val="both"/>
        <w:rPr>
          <w:rFonts w:ascii="Times New Roman" w:hAnsi="Times New Roman"/>
        </w:rPr>
      </w:pPr>
      <w:r w:rsidRPr="00AC570E">
        <w:rPr>
          <w:rFonts w:ascii="Times New Roman" w:hAnsi="Times New Roman"/>
        </w:rPr>
        <w:t>Uzstādīto iekārtu topoloģija (uzstādīšanas principiālā shēma);</w:t>
      </w:r>
    </w:p>
    <w:p w14:paraId="41926572" w14:textId="77777777" w:rsidR="00781C3E" w:rsidRPr="00AC570E" w:rsidRDefault="00781C3E" w:rsidP="00781C3E">
      <w:pPr>
        <w:pStyle w:val="ListParagraph"/>
        <w:numPr>
          <w:ilvl w:val="0"/>
          <w:numId w:val="26"/>
        </w:numPr>
        <w:spacing w:after="0" w:line="240" w:lineRule="auto"/>
        <w:ind w:left="993"/>
        <w:jc w:val="both"/>
        <w:rPr>
          <w:rFonts w:ascii="Times New Roman" w:hAnsi="Times New Roman"/>
        </w:rPr>
      </w:pPr>
      <w:r w:rsidRPr="00AC570E">
        <w:rPr>
          <w:rFonts w:ascii="Times New Roman" w:hAnsi="Times New Roman"/>
        </w:rPr>
        <w:t>Skapju elektriskās shēmas (ja ir veiktas izmaiņas);</w:t>
      </w:r>
    </w:p>
    <w:p w14:paraId="284A9AA3" w14:textId="7E5E410F" w:rsidR="00781C3E" w:rsidRPr="00AC570E" w:rsidRDefault="00083481" w:rsidP="00781C3E">
      <w:pPr>
        <w:pStyle w:val="ListParagraph"/>
        <w:numPr>
          <w:ilvl w:val="0"/>
          <w:numId w:val="26"/>
        </w:numPr>
        <w:spacing w:after="0" w:line="240" w:lineRule="auto"/>
        <w:ind w:left="993"/>
        <w:jc w:val="both"/>
        <w:rPr>
          <w:rFonts w:ascii="Times New Roman" w:hAnsi="Times New Roman"/>
        </w:rPr>
      </w:pPr>
      <w:r w:rsidRPr="00AC570E">
        <w:rPr>
          <w:rFonts w:ascii="Times New Roman" w:hAnsi="Times New Roman"/>
        </w:rPr>
        <w:t>Izvērsta i</w:t>
      </w:r>
      <w:r w:rsidR="00781C3E" w:rsidRPr="00AC570E">
        <w:rPr>
          <w:rFonts w:ascii="Times New Roman" w:hAnsi="Times New Roman"/>
        </w:rPr>
        <w:t>ekārtu un materiālu specifikācija</w:t>
      </w:r>
      <w:r w:rsidR="00A973E8" w:rsidRPr="00AC570E">
        <w:rPr>
          <w:rFonts w:ascii="Times New Roman" w:hAnsi="Times New Roman"/>
        </w:rPr>
        <w:t>, kas</w:t>
      </w:r>
      <w:r w:rsidRPr="00AC570E">
        <w:rPr>
          <w:rFonts w:ascii="Times New Roman" w:hAnsi="Times New Roman"/>
        </w:rPr>
        <w:t xml:space="preserve"> ir</w:t>
      </w:r>
      <w:r w:rsidR="00A973E8" w:rsidRPr="00AC570E">
        <w:rPr>
          <w:rFonts w:ascii="Times New Roman" w:hAnsi="Times New Roman"/>
        </w:rPr>
        <w:t xml:space="preserve"> jāiekļauj finanšu piedāvājumā</w:t>
      </w:r>
      <w:r w:rsidR="00781C3E" w:rsidRPr="00AC570E">
        <w:rPr>
          <w:rFonts w:ascii="Times New Roman" w:hAnsi="Times New Roman"/>
        </w:rPr>
        <w:t>.</w:t>
      </w:r>
    </w:p>
    <w:p w14:paraId="511B18FC" w14:textId="77777777" w:rsidR="00781C3E" w:rsidRPr="00AC570E" w:rsidRDefault="00781C3E" w:rsidP="00781C3E">
      <w:pPr>
        <w:spacing w:after="0" w:line="240" w:lineRule="auto"/>
        <w:ind w:left="567" w:hanging="567"/>
        <w:jc w:val="both"/>
        <w:rPr>
          <w:rFonts w:ascii="Times New Roman" w:hAnsi="Times New Roman"/>
        </w:rPr>
      </w:pPr>
    </w:p>
    <w:p w14:paraId="179A571D" w14:textId="685FFB5A"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 xml:space="preserve">Izpildītājam ir jāparedz, </w:t>
      </w:r>
      <w:r w:rsidR="00C33B10">
        <w:rPr>
          <w:rFonts w:ascii="Times New Roman" w:hAnsi="Times New Roman"/>
        </w:rPr>
        <w:t>ka</w:t>
      </w:r>
      <w:r w:rsidR="00C33B10" w:rsidRPr="00AC570E">
        <w:rPr>
          <w:rFonts w:ascii="Times New Roman" w:hAnsi="Times New Roman"/>
        </w:rPr>
        <w:t xml:space="preserve"> </w:t>
      </w:r>
      <w:r w:rsidRPr="00AC570E">
        <w:rPr>
          <w:rFonts w:ascii="Times New Roman" w:hAnsi="Times New Roman"/>
        </w:rPr>
        <w:t>projektētās sistēmas un iekārtas ir ietvertas pilnā komplektācijā un tās pilnībā nodrošinās VAS darbību saskaņā ar tehniskās specifikācijas prasībām.</w:t>
      </w:r>
    </w:p>
    <w:p w14:paraId="170CA5AA" w14:textId="77777777"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Izpildītājs TD iesniedz Pasūtītājam ar Tehniskās dokumentācijas nodošanas aktu (</w:t>
      </w:r>
      <w:r w:rsidRPr="00AC570E">
        <w:rPr>
          <w:rFonts w:ascii="Times New Roman" w:hAnsi="Times New Roman"/>
          <w:b/>
          <w:bCs/>
        </w:rPr>
        <w:t>Tehniskās specifikācijas 1.pielikums</w:t>
      </w:r>
      <w:r w:rsidRPr="00AC570E">
        <w:rPr>
          <w:rFonts w:ascii="Times New Roman" w:hAnsi="Times New Roman"/>
        </w:rPr>
        <w:t>) digitālā formātā (rasējumi - DWG, PDF; apraksti - MS WORD, iekārtu specifikācija - MS EXCEL).</w:t>
      </w:r>
    </w:p>
    <w:p w14:paraId="5B3C3217" w14:textId="77777777"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Ja VAS uzstādīšanas laikā tiek konstatētās nepilnības vai kļūdas TD, Izpildītājs bez papildus samaksas veic izmaiņas TD vai izstrādā nepieciešamos papildus rasējumus, kas tiek saskaņoti ar Pasūtītāju. Darbu izmaksu sadārdzinājumus, ja tādi radušies TD nepilnību vai kļūdu gadījumā, finansē Izpildītājs.</w:t>
      </w:r>
    </w:p>
    <w:p w14:paraId="2F5A7333" w14:textId="77777777" w:rsidR="00781C3E" w:rsidRPr="00AC570E" w:rsidRDefault="00781C3E" w:rsidP="00781C3E">
      <w:pPr>
        <w:spacing w:after="0" w:line="240" w:lineRule="auto"/>
        <w:ind w:left="567" w:hanging="567"/>
        <w:jc w:val="both"/>
        <w:rPr>
          <w:rFonts w:ascii="Times New Roman" w:hAnsi="Times New Roman"/>
        </w:rPr>
      </w:pPr>
    </w:p>
    <w:p w14:paraId="3C023302" w14:textId="77777777" w:rsidR="00781C3E" w:rsidRPr="00AC570E" w:rsidRDefault="00781C3E" w:rsidP="00781C3E">
      <w:pPr>
        <w:numPr>
          <w:ilvl w:val="2"/>
          <w:numId w:val="13"/>
        </w:numPr>
        <w:spacing w:after="0" w:line="240" w:lineRule="auto"/>
        <w:ind w:left="567" w:hanging="567"/>
        <w:jc w:val="both"/>
        <w:rPr>
          <w:rFonts w:ascii="Times New Roman" w:hAnsi="Times New Roman"/>
        </w:rPr>
      </w:pPr>
      <w:r w:rsidRPr="00AC570E">
        <w:rPr>
          <w:rFonts w:ascii="Times New Roman" w:hAnsi="Times New Roman"/>
          <w:u w:val="single"/>
        </w:rPr>
        <w:t>VAS uzstādīšanas darbi:</w:t>
      </w:r>
    </w:p>
    <w:p w14:paraId="3B6BB881" w14:textId="79F8A7EE"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Darbi tiek uzsākti atbilstoši saskaņotajam darbu grafikam, pēc Tehniskās dokumentācijas saskaņošanas ar Pasūtītāju un Objekta pieņemšanas ar Objekta pieņemšanas - nodošanas aktu (</w:t>
      </w:r>
      <w:r w:rsidRPr="00AC570E">
        <w:rPr>
          <w:rFonts w:ascii="Times New Roman" w:hAnsi="Times New Roman"/>
          <w:b/>
          <w:bCs/>
        </w:rPr>
        <w:t>Tehniskās specifikācijas 2.pielikums</w:t>
      </w:r>
      <w:r w:rsidRPr="00AC570E">
        <w:rPr>
          <w:rFonts w:ascii="Times New Roman" w:hAnsi="Times New Roman"/>
        </w:rPr>
        <w:t xml:space="preserve">). </w:t>
      </w:r>
    </w:p>
    <w:p w14:paraId="2E921278" w14:textId="77777777" w:rsidR="00781C3E" w:rsidRPr="00AC570E" w:rsidRDefault="00781C3E" w:rsidP="00781C3E">
      <w:pPr>
        <w:spacing w:after="0" w:line="259" w:lineRule="auto"/>
        <w:ind w:left="567"/>
        <w:contextualSpacing/>
        <w:jc w:val="both"/>
        <w:rPr>
          <w:rFonts w:ascii="Times New Roman" w:eastAsia="MS Mincho" w:hAnsi="Times New Roman"/>
          <w:b/>
          <w:lang w:eastAsia="lv-LV"/>
        </w:rPr>
      </w:pPr>
      <w:r w:rsidRPr="00AC570E">
        <w:rPr>
          <w:rFonts w:ascii="Times New Roman" w:eastAsia="MS Mincho" w:hAnsi="Times New Roman"/>
          <w:lang w:eastAsia="lv-LV"/>
        </w:rPr>
        <w:t>Izpildītāja rīcībā ir jābūt aprīkojumam (instrumentiem, mēraparātiem un licencētām programmatūrām u.c.), kas ļauj veikt visus VAS izbūves darbus.</w:t>
      </w:r>
    </w:p>
    <w:p w14:paraId="34DB44C2" w14:textId="77777777"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Izpildītājam jānodrošina, lai darbus veiktu atbilstošas kvalifikācijas darbinieki ar apliecinošiem dokumentiem, kuri ir apmācīti atbilstoši veicamajai darba specifikai.</w:t>
      </w:r>
    </w:p>
    <w:p w14:paraId="5AE9A509" w14:textId="344F54C3" w:rsidR="00781C3E" w:rsidRPr="00AC570E" w:rsidRDefault="00781C3E" w:rsidP="00781C3E">
      <w:pPr>
        <w:tabs>
          <w:tab w:val="left" w:pos="426"/>
        </w:tabs>
        <w:spacing w:after="0" w:line="259" w:lineRule="auto"/>
        <w:ind w:left="567"/>
        <w:contextualSpacing/>
        <w:jc w:val="both"/>
        <w:rPr>
          <w:rFonts w:ascii="Times New Roman" w:eastAsia="MS Mincho" w:hAnsi="Times New Roman"/>
          <w:b/>
          <w:lang w:eastAsia="lv-LV"/>
        </w:rPr>
      </w:pPr>
      <w:r w:rsidRPr="00AC570E">
        <w:rPr>
          <w:rFonts w:ascii="Times New Roman" w:eastAsia="MS Mincho" w:hAnsi="Times New Roman"/>
          <w:lang w:eastAsia="lv-LV"/>
        </w:rPr>
        <w:t xml:space="preserve">Izpildītājam ir jānodrošina, ka līguma izpildē tiks ievērotas darba aizsardzības prasības saskaņā ar Darba aizsardzības likumu, Ministru kabineta 2003. gada 25. februāra noteikumiem Nr.92 “Darba aizsardzības prasības, veicot būvdarbus” un </w:t>
      </w:r>
      <w:r w:rsidR="00786AAD" w:rsidRPr="00786AAD">
        <w:rPr>
          <w:rFonts w:ascii="Times New Roman" w:eastAsia="MS Mincho" w:hAnsi="Times New Roman"/>
          <w:lang w:eastAsia="lv-LV"/>
        </w:rPr>
        <w:t>Pasūtītāja 2022. gada 15. februāra noteikum</w:t>
      </w:r>
      <w:r w:rsidR="00F26166">
        <w:rPr>
          <w:rFonts w:ascii="Times New Roman" w:eastAsia="MS Mincho" w:hAnsi="Times New Roman"/>
          <w:lang w:eastAsia="lv-LV"/>
        </w:rPr>
        <w:t>iem</w:t>
      </w:r>
      <w:r w:rsidR="00786AAD" w:rsidRPr="00786AAD">
        <w:rPr>
          <w:rFonts w:ascii="Times New Roman" w:eastAsia="MS Mincho" w:hAnsi="Times New Roman"/>
          <w:lang w:eastAsia="lv-LV"/>
        </w:rPr>
        <w:t xml:space="preserve"> Nr. KVS N 12/1 “Darba drošības un veselības noteikumi ārpakalpojumu sniedzējiem NĪ apsaimniekošanā” (pieejams: </w:t>
      </w:r>
      <w:hyperlink r:id="rId11" w:history="1">
        <w:r w:rsidR="00786AAD" w:rsidRPr="00FD7C5B">
          <w:rPr>
            <w:rStyle w:val="Hyperlink"/>
            <w:rFonts w:ascii="Times New Roman" w:eastAsia="MS Mincho" w:hAnsi="Times New Roman"/>
            <w:lang w:eastAsia="lv-LV"/>
          </w:rPr>
          <w:t>https://www.vni.lv/uploads/2023/07/Darba_drosibas_un_veselibas_noteikumi_arpakalpojumu_sniedzejiem_NI_apsaimniekosana.docx</w:t>
        </w:r>
      </w:hyperlink>
      <w:r w:rsidR="00786AAD" w:rsidRPr="00786AAD">
        <w:rPr>
          <w:rFonts w:ascii="Times New Roman" w:eastAsia="MS Mincho" w:hAnsi="Times New Roman"/>
          <w:lang w:eastAsia="lv-LV"/>
        </w:rPr>
        <w:t>)</w:t>
      </w:r>
      <w:r w:rsidRPr="00AC570E">
        <w:rPr>
          <w:rFonts w:ascii="Times New Roman" w:hAnsi="Times New Roman"/>
        </w:rPr>
        <w:t>.</w:t>
      </w:r>
    </w:p>
    <w:p w14:paraId="506D2CF3" w14:textId="09B98AFC" w:rsidR="00781C3E" w:rsidRPr="00AC570E" w:rsidRDefault="00781C3E" w:rsidP="00781C3E">
      <w:pPr>
        <w:tabs>
          <w:tab w:val="left" w:pos="426"/>
        </w:tabs>
        <w:spacing w:after="0" w:line="259" w:lineRule="auto"/>
        <w:ind w:left="567"/>
        <w:contextualSpacing/>
        <w:jc w:val="both"/>
        <w:rPr>
          <w:rFonts w:ascii="Times New Roman" w:eastAsia="MS Mincho" w:hAnsi="Times New Roman"/>
          <w:lang w:eastAsia="lv-LV"/>
        </w:rPr>
      </w:pPr>
      <w:r w:rsidRPr="00AC570E">
        <w:rPr>
          <w:rFonts w:ascii="Times New Roman" w:eastAsia="MS Mincho" w:hAnsi="Times New Roman"/>
          <w:lang w:eastAsia="lv-LV"/>
        </w:rPr>
        <w:t xml:space="preserve">Darbu izpildes laikā Izpildītājs ir atbildīgs par elektrodrošības un ugunsdrošības prasību ievērošanu saskaņā ar Ministru kabineta 2016.gada 19.aprīļa noteikumiem Nr.238 „Ugunsdrošības noteikumi”. </w:t>
      </w:r>
    </w:p>
    <w:p w14:paraId="07624896" w14:textId="17162772" w:rsidR="00781C3E" w:rsidRPr="00FB0CD6" w:rsidRDefault="00781C3E" w:rsidP="00781C3E">
      <w:pPr>
        <w:tabs>
          <w:tab w:val="left" w:pos="426"/>
        </w:tabs>
        <w:spacing w:after="0" w:line="259" w:lineRule="auto"/>
        <w:ind w:left="567"/>
        <w:contextualSpacing/>
        <w:jc w:val="both"/>
        <w:rPr>
          <w:rFonts w:ascii="Times New Roman" w:eastAsia="MS Mincho" w:hAnsi="Times New Roman"/>
          <w:b/>
          <w:lang w:eastAsia="lv-LV"/>
        </w:rPr>
      </w:pPr>
      <w:r w:rsidRPr="00FB0CD6">
        <w:rPr>
          <w:rFonts w:ascii="Times New Roman" w:eastAsia="MS Mincho" w:hAnsi="Times New Roman"/>
          <w:lang w:eastAsia="lv-LV"/>
        </w:rPr>
        <w:t xml:space="preserve">Izpildītājam jānodrošina, ka līguma izpildē tiek </w:t>
      </w:r>
      <w:r w:rsidR="007C580D" w:rsidRPr="00FB0CD6">
        <w:rPr>
          <w:rFonts w:ascii="Times New Roman" w:eastAsia="MS Mincho" w:hAnsi="Times New Roman"/>
          <w:lang w:eastAsia="lv-LV"/>
        </w:rPr>
        <w:t>ievēroti Pasūtītāja 202</w:t>
      </w:r>
      <w:r w:rsidR="00FB20CB" w:rsidRPr="00FB0CD6">
        <w:rPr>
          <w:rFonts w:ascii="Times New Roman" w:eastAsia="MS Mincho" w:hAnsi="Times New Roman"/>
          <w:lang w:eastAsia="lv-LV"/>
        </w:rPr>
        <w:t>4</w:t>
      </w:r>
      <w:r w:rsidR="007C580D" w:rsidRPr="00FB0CD6">
        <w:rPr>
          <w:rFonts w:ascii="Times New Roman" w:eastAsia="MS Mincho" w:hAnsi="Times New Roman"/>
          <w:lang w:eastAsia="lv-LV"/>
        </w:rPr>
        <w:t xml:space="preserve">. gada </w:t>
      </w:r>
      <w:r w:rsidR="003E6D43" w:rsidRPr="00FB0CD6">
        <w:rPr>
          <w:rFonts w:ascii="Times New Roman" w:eastAsia="MS Mincho" w:hAnsi="Times New Roman"/>
          <w:lang w:eastAsia="lv-LV"/>
        </w:rPr>
        <w:t>11. marta</w:t>
      </w:r>
      <w:r w:rsidR="007C580D" w:rsidRPr="00FB0CD6">
        <w:rPr>
          <w:rFonts w:ascii="Times New Roman" w:eastAsia="MS Mincho" w:hAnsi="Times New Roman"/>
          <w:lang w:eastAsia="lv-LV"/>
        </w:rPr>
        <w:t xml:space="preserve"> noteikum</w:t>
      </w:r>
      <w:r w:rsidR="00611065" w:rsidRPr="00FB0CD6">
        <w:rPr>
          <w:rFonts w:ascii="Times New Roman" w:eastAsia="MS Mincho" w:hAnsi="Times New Roman"/>
          <w:lang w:eastAsia="lv-LV"/>
        </w:rPr>
        <w:t>i</w:t>
      </w:r>
      <w:r w:rsidR="007C580D" w:rsidRPr="00FB0CD6">
        <w:rPr>
          <w:rFonts w:ascii="Times New Roman" w:eastAsia="MS Mincho" w:hAnsi="Times New Roman"/>
          <w:lang w:eastAsia="lv-LV"/>
        </w:rPr>
        <w:t xml:space="preserve"> Nr. KVS N 13/</w:t>
      </w:r>
      <w:r w:rsidR="003E6D43" w:rsidRPr="00FB0CD6">
        <w:rPr>
          <w:rFonts w:ascii="Times New Roman" w:eastAsia="MS Mincho" w:hAnsi="Times New Roman"/>
          <w:lang w:eastAsia="lv-LV"/>
        </w:rPr>
        <w:t>2</w:t>
      </w:r>
      <w:r w:rsidR="007C580D" w:rsidRPr="00FB0CD6">
        <w:rPr>
          <w:rFonts w:ascii="Times New Roman" w:eastAsia="MS Mincho" w:hAnsi="Times New Roman"/>
          <w:lang w:eastAsia="lv-LV"/>
        </w:rPr>
        <w:t xml:space="preserve"> “Nekustamo īpašumu iekšējās kārtības noteikumi” (pieejams: </w:t>
      </w:r>
      <w:hyperlink r:id="rId12" w:history="1">
        <w:r w:rsidR="00FB0CD6" w:rsidRPr="00FB0CD6">
          <w:rPr>
            <w:rStyle w:val="Hyperlink"/>
            <w:rFonts w:ascii="Times New Roman" w:hAnsi="Times New Roman"/>
          </w:rPr>
          <w:t>https://www.vni.lv/uploads/2024/04/Nekustamo_ipasumu_ieksejas_kartibas_noteikumi_no_11_03_2024.docx</w:t>
        </w:r>
      </w:hyperlink>
      <w:r w:rsidR="007C580D" w:rsidRPr="00FB0CD6">
        <w:rPr>
          <w:rFonts w:ascii="Times New Roman" w:eastAsia="MS Mincho" w:hAnsi="Times New Roman"/>
          <w:lang w:eastAsia="lv-LV"/>
        </w:rPr>
        <w:t>)</w:t>
      </w:r>
      <w:r w:rsidRPr="00FB0CD6">
        <w:rPr>
          <w:rFonts w:ascii="Times New Roman" w:eastAsia="MS Mincho" w:hAnsi="Times New Roman"/>
          <w:lang w:eastAsia="lv-LV"/>
        </w:rPr>
        <w:t>.</w:t>
      </w:r>
    </w:p>
    <w:p w14:paraId="608761F4" w14:textId="77777777" w:rsidR="00781C3E" w:rsidRPr="00AC570E" w:rsidRDefault="00781C3E" w:rsidP="00781C3E">
      <w:pPr>
        <w:tabs>
          <w:tab w:val="left" w:pos="426"/>
        </w:tabs>
        <w:spacing w:after="0" w:line="259" w:lineRule="auto"/>
        <w:ind w:left="567"/>
        <w:contextualSpacing/>
        <w:jc w:val="both"/>
        <w:rPr>
          <w:rFonts w:ascii="Times New Roman" w:eastAsia="MS Mincho" w:hAnsi="Times New Roman"/>
          <w:b/>
          <w:lang w:eastAsia="lv-LV"/>
        </w:rPr>
      </w:pPr>
      <w:r w:rsidRPr="00AC570E">
        <w:rPr>
          <w:rFonts w:ascii="Times New Roman" w:eastAsia="MS Mincho" w:hAnsi="Times New Roman"/>
          <w:lang w:eastAsia="lv-LV"/>
        </w:rPr>
        <w:t>Darbu laikā uzņēmējam Objektā jānodrošina Objekta lietotāju funkcionālā darbība, jāievēro tīrība un kārtība.</w:t>
      </w:r>
    </w:p>
    <w:p w14:paraId="44C5C813" w14:textId="77777777"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Nepieciešamības gadījumā Izpildītājs ir atbildīgs par darba vides sagatavošanu (atbrīvošana no mēbelēm). Izpildītājam jāparedz mēbeļu noklāšana ar plēvēm un ikdienas uzkopšana pēc attiecīgo darbu pabeigšanas dienas beigās (ja tāda būs nepieciešama).</w:t>
      </w:r>
    </w:p>
    <w:p w14:paraId="72995319" w14:textId="77777777"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t>Pirms darbu veikšanas, Izpildītājam ir  jāpārliecinās, ka darbu veikšanas rezultātā Objektiem netiks nodarīti bojājumi. Darbu rezultātā Objektiem nodarītie bojājumi Izpildītājam jānovērš par saviem līdzekļiem.</w:t>
      </w:r>
    </w:p>
    <w:p w14:paraId="7F15C9E2" w14:textId="77777777" w:rsidR="00781C3E" w:rsidRPr="00AC570E" w:rsidRDefault="00781C3E" w:rsidP="00781C3E">
      <w:pPr>
        <w:spacing w:after="0" w:line="240" w:lineRule="auto"/>
        <w:ind w:left="567"/>
        <w:jc w:val="both"/>
        <w:rPr>
          <w:rFonts w:ascii="Times New Roman" w:hAnsi="Times New Roman"/>
        </w:rPr>
      </w:pPr>
      <w:r w:rsidRPr="00AC570E">
        <w:rPr>
          <w:rFonts w:ascii="Times New Roman" w:hAnsi="Times New Roman"/>
        </w:rPr>
        <w:lastRenderedPageBreak/>
        <w:t>Pēc darbu izpildes Izpildītājs sagatavo un iesniedz Darbu nodošanas - pieņemšanas aktu (</w:t>
      </w:r>
      <w:r w:rsidRPr="00AC570E">
        <w:rPr>
          <w:rFonts w:ascii="Times New Roman" w:hAnsi="Times New Roman"/>
          <w:b/>
          <w:bCs/>
        </w:rPr>
        <w:t>Tehniskās specifikācijas 3.pielikums</w:t>
      </w:r>
      <w:r w:rsidRPr="00AC570E">
        <w:rPr>
          <w:rFonts w:ascii="Times New Roman" w:hAnsi="Times New Roman"/>
        </w:rPr>
        <w:t>).</w:t>
      </w:r>
    </w:p>
    <w:p w14:paraId="01EEE136" w14:textId="77777777" w:rsidR="00781C3E" w:rsidRPr="00AC570E" w:rsidRDefault="00781C3E" w:rsidP="00781C3E">
      <w:pPr>
        <w:spacing w:after="0" w:line="240" w:lineRule="auto"/>
        <w:ind w:left="567"/>
        <w:jc w:val="both"/>
        <w:rPr>
          <w:rFonts w:ascii="Times New Roman" w:hAnsi="Times New Roman"/>
        </w:rPr>
      </w:pPr>
    </w:p>
    <w:p w14:paraId="094B3032" w14:textId="77777777" w:rsidR="005D04A7" w:rsidRPr="00AC570E" w:rsidRDefault="005D04A7" w:rsidP="00E269A1">
      <w:pPr>
        <w:spacing w:after="0" w:line="240" w:lineRule="auto"/>
        <w:ind w:left="567"/>
        <w:jc w:val="both"/>
        <w:rPr>
          <w:rFonts w:ascii="Times New Roman" w:hAnsi="Times New Roman"/>
        </w:rPr>
      </w:pPr>
    </w:p>
    <w:p w14:paraId="2C8D0FF6" w14:textId="77777777" w:rsidR="004D74FD" w:rsidRPr="00AC570E" w:rsidRDefault="004D74FD" w:rsidP="00781C3E">
      <w:pPr>
        <w:pStyle w:val="ListParagraph"/>
        <w:numPr>
          <w:ilvl w:val="0"/>
          <w:numId w:val="13"/>
        </w:numPr>
        <w:spacing w:after="0" w:line="240" w:lineRule="auto"/>
        <w:ind w:left="567" w:hanging="567"/>
        <w:jc w:val="both"/>
        <w:rPr>
          <w:rFonts w:ascii="Times New Roman" w:hAnsi="Times New Roman"/>
        </w:rPr>
      </w:pPr>
      <w:r w:rsidRPr="00AC570E">
        <w:rPr>
          <w:rFonts w:ascii="Times New Roman" w:hAnsi="Times New Roman"/>
        </w:rPr>
        <w:t>Tehniskai specifikācijai pievienoti dokumenti:</w:t>
      </w:r>
    </w:p>
    <w:p w14:paraId="145B8D2D" w14:textId="5BC5C5B2" w:rsidR="001B5C67" w:rsidRPr="00AC570E" w:rsidRDefault="004D74FD" w:rsidP="00781C3E">
      <w:pPr>
        <w:numPr>
          <w:ilvl w:val="1"/>
          <w:numId w:val="13"/>
        </w:numPr>
        <w:spacing w:after="0" w:line="240" w:lineRule="auto"/>
        <w:ind w:left="567" w:hanging="567"/>
        <w:jc w:val="both"/>
        <w:rPr>
          <w:rFonts w:ascii="Times New Roman" w:hAnsi="Times New Roman"/>
        </w:rPr>
      </w:pPr>
      <w:r w:rsidRPr="00AC570E">
        <w:rPr>
          <w:rFonts w:ascii="Times New Roman" w:hAnsi="Times New Roman"/>
        </w:rPr>
        <w:t>1.pielikums</w:t>
      </w:r>
      <w:r w:rsidR="00B26872" w:rsidRPr="00AC570E">
        <w:rPr>
          <w:rFonts w:ascii="Times New Roman" w:hAnsi="Times New Roman"/>
        </w:rPr>
        <w:t xml:space="preserve"> - </w:t>
      </w:r>
      <w:r w:rsidR="00ED758E" w:rsidRPr="00AC570E">
        <w:rPr>
          <w:rFonts w:ascii="Times New Roman" w:hAnsi="Times New Roman"/>
        </w:rPr>
        <w:t xml:space="preserve">Tehniskās dokumentācijas nodošanas akts uz </w:t>
      </w:r>
      <w:r w:rsidR="00480DFD" w:rsidRPr="00AC570E">
        <w:rPr>
          <w:rFonts w:ascii="Times New Roman" w:hAnsi="Times New Roman"/>
        </w:rPr>
        <w:t>1(vienas)</w:t>
      </w:r>
      <w:r w:rsidR="00ED758E" w:rsidRPr="00AC570E">
        <w:rPr>
          <w:rFonts w:ascii="Times New Roman" w:hAnsi="Times New Roman"/>
        </w:rPr>
        <w:t xml:space="preserve"> lap</w:t>
      </w:r>
      <w:r w:rsidR="00480DFD" w:rsidRPr="00AC570E">
        <w:rPr>
          <w:rFonts w:ascii="Times New Roman" w:hAnsi="Times New Roman"/>
        </w:rPr>
        <w:t>as</w:t>
      </w:r>
      <w:r w:rsidRPr="00AC570E">
        <w:rPr>
          <w:rFonts w:ascii="Times New Roman" w:hAnsi="Times New Roman"/>
        </w:rPr>
        <w:t>;</w:t>
      </w:r>
    </w:p>
    <w:p w14:paraId="75A86418" w14:textId="58EABFBB" w:rsidR="004D74FD" w:rsidRPr="00AC570E" w:rsidRDefault="004D74FD" w:rsidP="00781C3E">
      <w:pPr>
        <w:numPr>
          <w:ilvl w:val="1"/>
          <w:numId w:val="13"/>
        </w:numPr>
        <w:spacing w:after="0" w:line="240" w:lineRule="auto"/>
        <w:ind w:left="567" w:hanging="567"/>
        <w:jc w:val="both"/>
        <w:rPr>
          <w:rFonts w:ascii="Times New Roman" w:hAnsi="Times New Roman"/>
        </w:rPr>
      </w:pPr>
      <w:r w:rsidRPr="00AC570E">
        <w:rPr>
          <w:rFonts w:ascii="Times New Roman" w:hAnsi="Times New Roman"/>
        </w:rPr>
        <w:t>2.pielikums</w:t>
      </w:r>
      <w:r w:rsidR="00B26872" w:rsidRPr="00AC570E">
        <w:rPr>
          <w:rFonts w:ascii="Times New Roman" w:hAnsi="Times New Roman"/>
        </w:rPr>
        <w:t xml:space="preserve"> - </w:t>
      </w:r>
      <w:r w:rsidR="00C2753B" w:rsidRPr="00AC570E">
        <w:rPr>
          <w:rFonts w:ascii="Times New Roman" w:hAnsi="Times New Roman"/>
        </w:rPr>
        <w:t>Objekta pieņemšanas – nodošanas akts uz 1</w:t>
      </w:r>
      <w:r w:rsidR="00480DFD" w:rsidRPr="00AC570E">
        <w:rPr>
          <w:rFonts w:ascii="Times New Roman" w:hAnsi="Times New Roman"/>
        </w:rPr>
        <w:t xml:space="preserve"> (vienas)</w:t>
      </w:r>
      <w:r w:rsidR="00C2753B" w:rsidRPr="00AC570E">
        <w:rPr>
          <w:rFonts w:ascii="Times New Roman" w:hAnsi="Times New Roman"/>
        </w:rPr>
        <w:t xml:space="preserve"> lap</w:t>
      </w:r>
      <w:r w:rsidR="00480DFD" w:rsidRPr="00AC570E">
        <w:rPr>
          <w:rFonts w:ascii="Times New Roman" w:hAnsi="Times New Roman"/>
        </w:rPr>
        <w:t>as</w:t>
      </w:r>
      <w:r w:rsidR="00C2753B" w:rsidRPr="00AC570E">
        <w:rPr>
          <w:rFonts w:ascii="Times New Roman" w:hAnsi="Times New Roman"/>
        </w:rPr>
        <w:t>;</w:t>
      </w:r>
    </w:p>
    <w:p w14:paraId="6E905A7D" w14:textId="6E7E9483" w:rsidR="00360059" w:rsidRPr="00AC570E" w:rsidRDefault="00360059" w:rsidP="00781C3E">
      <w:pPr>
        <w:numPr>
          <w:ilvl w:val="1"/>
          <w:numId w:val="13"/>
        </w:numPr>
        <w:spacing w:after="0" w:line="240" w:lineRule="auto"/>
        <w:ind w:left="567" w:hanging="567"/>
        <w:jc w:val="both"/>
        <w:rPr>
          <w:rFonts w:ascii="Times New Roman" w:hAnsi="Times New Roman"/>
        </w:rPr>
      </w:pPr>
      <w:r w:rsidRPr="00AC570E">
        <w:rPr>
          <w:rFonts w:ascii="Times New Roman" w:hAnsi="Times New Roman"/>
        </w:rPr>
        <w:t>3.pielikum</w:t>
      </w:r>
      <w:r w:rsidR="00771273" w:rsidRPr="00AC570E">
        <w:rPr>
          <w:rFonts w:ascii="Times New Roman" w:hAnsi="Times New Roman"/>
        </w:rPr>
        <w:t xml:space="preserve">s </w:t>
      </w:r>
      <w:r w:rsidR="00B26872" w:rsidRPr="00AC570E">
        <w:rPr>
          <w:rFonts w:ascii="Times New Roman" w:hAnsi="Times New Roman"/>
        </w:rPr>
        <w:t>- Darbu nodošanas - pieņemšanas akt</w:t>
      </w:r>
      <w:r w:rsidR="00F36040" w:rsidRPr="00AC570E">
        <w:rPr>
          <w:rFonts w:ascii="Times New Roman" w:hAnsi="Times New Roman"/>
        </w:rPr>
        <w:t>s</w:t>
      </w:r>
      <w:r w:rsidR="00480DFD" w:rsidRPr="00AC570E">
        <w:rPr>
          <w:rFonts w:ascii="Times New Roman" w:hAnsi="Times New Roman"/>
        </w:rPr>
        <w:t xml:space="preserve"> 1 (vienas) lapas</w:t>
      </w:r>
      <w:r w:rsidRPr="00AC570E">
        <w:rPr>
          <w:rFonts w:ascii="Times New Roman" w:hAnsi="Times New Roman"/>
        </w:rPr>
        <w:t>;</w:t>
      </w:r>
    </w:p>
    <w:p w14:paraId="309F0030" w14:textId="39CCDDB8" w:rsidR="00C52BA6" w:rsidRPr="00AC570E" w:rsidRDefault="00157CAA" w:rsidP="00781C3E">
      <w:pPr>
        <w:numPr>
          <w:ilvl w:val="1"/>
          <w:numId w:val="13"/>
        </w:numPr>
        <w:spacing w:after="0" w:line="240" w:lineRule="auto"/>
        <w:ind w:left="567" w:hanging="567"/>
        <w:jc w:val="both"/>
        <w:rPr>
          <w:rFonts w:ascii="Times New Roman" w:hAnsi="Times New Roman"/>
        </w:rPr>
      </w:pPr>
      <w:r>
        <w:rPr>
          <w:rFonts w:ascii="Times New Roman" w:hAnsi="Times New Roman"/>
        </w:rPr>
        <w:t>4</w:t>
      </w:r>
      <w:r w:rsidR="00C52BA6" w:rsidRPr="00AC570E">
        <w:rPr>
          <w:rFonts w:ascii="Times New Roman" w:hAnsi="Times New Roman"/>
        </w:rPr>
        <w:t xml:space="preserve">.pielikums - </w:t>
      </w:r>
      <w:r w:rsidR="00F768B4" w:rsidRPr="00AC570E">
        <w:rPr>
          <w:rFonts w:ascii="Times New Roman" w:hAnsi="Times New Roman"/>
        </w:rPr>
        <w:t>VAS funkcionāl</w:t>
      </w:r>
      <w:r w:rsidR="001765C0" w:rsidRPr="00AC570E">
        <w:rPr>
          <w:rFonts w:ascii="Times New Roman" w:hAnsi="Times New Roman"/>
        </w:rPr>
        <w:t>ā</w:t>
      </w:r>
      <w:r w:rsidR="00F768B4" w:rsidRPr="00AC570E">
        <w:rPr>
          <w:rFonts w:ascii="Times New Roman" w:hAnsi="Times New Roman"/>
        </w:rPr>
        <w:t>s prasības;</w:t>
      </w:r>
    </w:p>
    <w:p w14:paraId="2B8DEAC0" w14:textId="04EC32C6" w:rsidR="006D02A1" w:rsidRPr="00AC570E" w:rsidRDefault="00157CAA" w:rsidP="00781C3E">
      <w:pPr>
        <w:numPr>
          <w:ilvl w:val="1"/>
          <w:numId w:val="13"/>
        </w:numPr>
        <w:spacing w:after="0" w:line="240" w:lineRule="auto"/>
        <w:ind w:left="567" w:hanging="567"/>
        <w:jc w:val="both"/>
        <w:rPr>
          <w:rFonts w:ascii="Times New Roman" w:hAnsi="Times New Roman"/>
        </w:rPr>
      </w:pPr>
      <w:r>
        <w:rPr>
          <w:rFonts w:ascii="Times New Roman" w:hAnsi="Times New Roman"/>
        </w:rPr>
        <w:t>5</w:t>
      </w:r>
      <w:r w:rsidR="00F768B4" w:rsidRPr="00AC570E">
        <w:rPr>
          <w:rFonts w:ascii="Times New Roman" w:hAnsi="Times New Roman"/>
        </w:rPr>
        <w:t xml:space="preserve">.pielikums - </w:t>
      </w:r>
      <w:r w:rsidR="00F6464E" w:rsidRPr="00AC570E">
        <w:rPr>
          <w:rFonts w:ascii="Times New Roman" w:hAnsi="Times New Roman"/>
        </w:rPr>
        <w:t>Signālu saraksts</w:t>
      </w:r>
      <w:r w:rsidR="00137656" w:rsidRPr="00AC570E">
        <w:rPr>
          <w:rFonts w:ascii="Times New Roman" w:hAnsi="Times New Roman"/>
        </w:rPr>
        <w:t>;</w:t>
      </w:r>
    </w:p>
    <w:p w14:paraId="68AD0F9D" w14:textId="2DC33F4E" w:rsidR="0001307E" w:rsidRPr="00AC570E" w:rsidRDefault="00157CAA" w:rsidP="00381476">
      <w:pPr>
        <w:numPr>
          <w:ilvl w:val="1"/>
          <w:numId w:val="13"/>
        </w:numPr>
        <w:spacing w:after="0" w:line="240" w:lineRule="auto"/>
        <w:ind w:left="567" w:hanging="567"/>
        <w:jc w:val="both"/>
        <w:rPr>
          <w:rFonts w:ascii="Times New Roman" w:hAnsi="Times New Roman"/>
        </w:rPr>
      </w:pPr>
      <w:r>
        <w:rPr>
          <w:rFonts w:ascii="Times New Roman" w:hAnsi="Times New Roman"/>
        </w:rPr>
        <w:t>6</w:t>
      </w:r>
      <w:r w:rsidR="000E7B2A" w:rsidRPr="00AC570E">
        <w:rPr>
          <w:rFonts w:ascii="Times New Roman" w:hAnsi="Times New Roman"/>
        </w:rPr>
        <w:t xml:space="preserve">.pielikums - </w:t>
      </w:r>
      <w:r w:rsidR="00137656" w:rsidRPr="00AC570E">
        <w:rPr>
          <w:rFonts w:ascii="Times New Roman" w:hAnsi="Times New Roman"/>
        </w:rPr>
        <w:t>Signālu saraksts.</w:t>
      </w:r>
    </w:p>
    <w:p w14:paraId="657293D7" w14:textId="77777777" w:rsidR="006A4B88" w:rsidRDefault="006A4B88">
      <w:pPr>
        <w:rPr>
          <w:rFonts w:ascii="Times New Roman" w:hAnsi="Times New Roman"/>
        </w:rPr>
      </w:pPr>
      <w:r>
        <w:rPr>
          <w:rFonts w:ascii="Times New Roman" w:hAnsi="Times New Roman"/>
        </w:rPr>
        <w:br w:type="page"/>
      </w:r>
    </w:p>
    <w:p w14:paraId="2B7583FE" w14:textId="6DBF782F" w:rsidR="000E3487" w:rsidRPr="00AC570E" w:rsidRDefault="000E3487" w:rsidP="0034007B">
      <w:pPr>
        <w:spacing w:after="0" w:line="240" w:lineRule="auto"/>
        <w:jc w:val="right"/>
        <w:rPr>
          <w:rFonts w:ascii="Times New Roman" w:hAnsi="Times New Roman"/>
        </w:rPr>
      </w:pPr>
      <w:r w:rsidRPr="00AC570E">
        <w:rPr>
          <w:rFonts w:ascii="Times New Roman" w:hAnsi="Times New Roman"/>
        </w:rPr>
        <w:lastRenderedPageBreak/>
        <w:t>Tehniskās specifikācijas 1.pielikums</w:t>
      </w:r>
    </w:p>
    <w:p w14:paraId="565566D0" w14:textId="77777777" w:rsidR="000E3487" w:rsidRPr="00AC570E" w:rsidRDefault="000E3487" w:rsidP="00E269A1">
      <w:pPr>
        <w:spacing w:after="0" w:line="240" w:lineRule="auto"/>
        <w:ind w:left="720"/>
        <w:jc w:val="both"/>
        <w:rPr>
          <w:rFonts w:ascii="Times New Roman" w:eastAsia="Times New Roman" w:hAnsi="Times New Roman"/>
          <w:sz w:val="24"/>
          <w:szCs w:val="24"/>
        </w:rPr>
      </w:pPr>
    </w:p>
    <w:p w14:paraId="25562B9B" w14:textId="77777777" w:rsidR="000E3487" w:rsidRPr="00AC570E" w:rsidRDefault="000E3487" w:rsidP="00E269A1">
      <w:pPr>
        <w:spacing w:after="0" w:line="240" w:lineRule="auto"/>
        <w:jc w:val="both"/>
        <w:rPr>
          <w:rFonts w:ascii="Times New Roman" w:eastAsia="Times New Roman" w:hAnsi="Times New Roman"/>
          <w:b/>
          <w:sz w:val="24"/>
          <w:szCs w:val="24"/>
          <w:lang w:eastAsia="lv-LV"/>
        </w:rPr>
      </w:pPr>
    </w:p>
    <w:p w14:paraId="75D39E51" w14:textId="77777777" w:rsidR="000E3487" w:rsidRPr="00AC570E" w:rsidRDefault="000E3487" w:rsidP="00696998">
      <w:pPr>
        <w:spacing w:after="0" w:line="240" w:lineRule="auto"/>
        <w:jc w:val="center"/>
        <w:rPr>
          <w:rFonts w:ascii="Times New Roman" w:eastAsia="Times New Roman" w:hAnsi="Times New Roman"/>
          <w:b/>
          <w:sz w:val="24"/>
          <w:szCs w:val="24"/>
          <w:lang w:eastAsia="lv-LV"/>
        </w:rPr>
      </w:pPr>
      <w:r w:rsidRPr="00AC570E">
        <w:rPr>
          <w:rFonts w:ascii="Times New Roman" w:eastAsia="Times New Roman" w:hAnsi="Times New Roman"/>
          <w:b/>
          <w:sz w:val="24"/>
          <w:szCs w:val="24"/>
          <w:lang w:eastAsia="lv-LV"/>
        </w:rPr>
        <w:t>TEHNISKĀS DOKUMENTĀCIJAS NODOŠANAS AKTS</w:t>
      </w:r>
    </w:p>
    <w:p w14:paraId="526D6E6E" w14:textId="77777777" w:rsidR="000E3487" w:rsidRPr="00AC570E" w:rsidRDefault="000E3487" w:rsidP="00E269A1">
      <w:pPr>
        <w:spacing w:after="0"/>
        <w:jc w:val="both"/>
        <w:rPr>
          <w:rFonts w:ascii="Times New Roman" w:hAnsi="Times New Roman"/>
          <w:i/>
        </w:rPr>
      </w:pPr>
    </w:p>
    <w:p w14:paraId="4B32461B" w14:textId="77777777" w:rsidR="000E3487" w:rsidRPr="00AC570E" w:rsidRDefault="000E3487" w:rsidP="00E269A1">
      <w:pPr>
        <w:spacing w:after="0"/>
        <w:jc w:val="both"/>
        <w:rPr>
          <w:rFonts w:ascii="Times New Roman" w:hAnsi="Times New Roman"/>
          <w:i/>
        </w:rPr>
      </w:pPr>
      <w:r w:rsidRPr="00AC570E">
        <w:rPr>
          <w:rFonts w:ascii="Times New Roman" w:hAnsi="Times New Roman"/>
          <w:i/>
        </w:rPr>
        <w:t xml:space="preserve"> Objekts: ___________________ (kadastra Nr. ________________)</w:t>
      </w:r>
    </w:p>
    <w:p w14:paraId="62B852F9" w14:textId="77777777" w:rsidR="000E3487" w:rsidRPr="00AC570E" w:rsidRDefault="000E3487" w:rsidP="00E269A1">
      <w:pPr>
        <w:spacing w:after="0" w:line="240" w:lineRule="auto"/>
        <w:jc w:val="both"/>
        <w:rPr>
          <w:rFonts w:ascii="Times New Roman" w:eastAsia="Times New Roman" w:hAnsi="Times New Roman"/>
          <w:lang w:eastAsia="lv-LV"/>
        </w:rPr>
      </w:pPr>
    </w:p>
    <w:p w14:paraId="3C67B7D3" w14:textId="36604D68" w:rsidR="00955B51" w:rsidRDefault="00955B51" w:rsidP="0001028F">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5453FA24" w14:textId="3E6ED17F" w:rsidR="000E3487" w:rsidRPr="00AC570E" w:rsidRDefault="00955B51" w:rsidP="0001028F">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34B00F32" w14:textId="77777777" w:rsidR="000E3487" w:rsidRPr="00AC570E" w:rsidRDefault="000E3487" w:rsidP="00E269A1">
      <w:pPr>
        <w:spacing w:after="0" w:line="240" w:lineRule="auto"/>
        <w:jc w:val="both"/>
        <w:rPr>
          <w:rFonts w:ascii="Times New Roman" w:eastAsia="Times New Roman" w:hAnsi="Times New Roman"/>
          <w:lang w:eastAsia="lv-LV"/>
        </w:rPr>
      </w:pPr>
    </w:p>
    <w:p w14:paraId="6143BC04" w14:textId="27865FDB" w:rsidR="000E3487" w:rsidRPr="00AC570E" w:rsidRDefault="000E3487" w:rsidP="00E269A1">
      <w:pPr>
        <w:spacing w:after="0"/>
        <w:ind w:firstLine="720"/>
        <w:jc w:val="both"/>
        <w:rPr>
          <w:rFonts w:ascii="Times New Roman" w:hAnsi="Times New Roman"/>
          <w:i/>
        </w:rPr>
      </w:pPr>
      <w:r w:rsidRPr="00AC570E">
        <w:rPr>
          <w:rFonts w:ascii="Times New Roman" w:eastAsia="Times New Roman" w:hAnsi="Times New Roman"/>
          <w:b/>
          <w:lang w:eastAsia="lv-LV"/>
        </w:rPr>
        <w:t>VAS „Valsts nekustamie īpašumi”</w:t>
      </w:r>
      <w:r w:rsidRPr="00AC570E">
        <w:rPr>
          <w:rFonts w:ascii="Times New Roman" w:eastAsia="Times New Roman" w:hAnsi="Times New Roman"/>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AC570E">
        <w:t xml:space="preserve"> </w:t>
      </w:r>
      <w:r w:rsidRPr="006A197F">
        <w:rPr>
          <w:rFonts w:ascii="Times New Roman" w:hAnsi="Times New Roman"/>
          <w:i/>
        </w:rPr>
        <w:t xml:space="preserve">Par vadības un automatizācijas sistēmas </w:t>
      </w:r>
      <w:r w:rsidR="00A67090">
        <w:rPr>
          <w:rFonts w:ascii="Times New Roman" w:hAnsi="Times New Roman"/>
          <w:i/>
        </w:rPr>
        <w:t>dokumentācijas izstrād</w:t>
      </w:r>
      <w:r w:rsidR="00557827">
        <w:rPr>
          <w:rFonts w:ascii="Times New Roman" w:hAnsi="Times New Roman"/>
          <w:i/>
        </w:rPr>
        <w:t>i</w:t>
      </w:r>
      <w:r w:rsidR="00A67090">
        <w:rPr>
          <w:rFonts w:ascii="Times New Roman" w:hAnsi="Times New Roman"/>
          <w:i/>
        </w:rPr>
        <w:t xml:space="preserve"> un modernizāciju</w:t>
      </w:r>
      <w:r w:rsidRPr="00AC570E">
        <w:rPr>
          <w:rFonts w:ascii="Times New Roman" w:hAnsi="Times New Roman"/>
          <w:i/>
        </w:rPr>
        <w:t xml:space="preserve">” </w:t>
      </w:r>
      <w:r w:rsidRPr="00AC570E">
        <w:rPr>
          <w:rFonts w:ascii="Times New Roman" w:hAnsi="Times New Roman"/>
        </w:rPr>
        <w:t>(</w:t>
      </w:r>
      <w:r w:rsidRPr="00AC570E">
        <w:rPr>
          <w:rFonts w:ascii="Times New Roman" w:eastAsia="Times New Roman" w:hAnsi="Times New Roman"/>
          <w:lang w:eastAsia="lv-LV"/>
        </w:rPr>
        <w:t>turpmāk – Līgums), parakstot šo aktu apliecina un konstatē sekojošo:</w:t>
      </w:r>
    </w:p>
    <w:p w14:paraId="7E90D0E6" w14:textId="77777777" w:rsidR="000E3487" w:rsidRPr="00AC570E" w:rsidRDefault="000E3487" w:rsidP="00E269A1">
      <w:pPr>
        <w:spacing w:after="0" w:line="240" w:lineRule="auto"/>
        <w:jc w:val="both"/>
        <w:rPr>
          <w:rFonts w:ascii="Times New Roman" w:eastAsia="Times New Roman" w:hAnsi="Times New Roman"/>
          <w:lang w:eastAsia="lv-LV"/>
        </w:rPr>
      </w:pPr>
    </w:p>
    <w:p w14:paraId="14AAF388" w14:textId="77777777" w:rsidR="000E3487" w:rsidRPr="00AC570E" w:rsidRDefault="000E3487" w:rsidP="00E269A1">
      <w:pPr>
        <w:tabs>
          <w:tab w:val="num" w:pos="720"/>
        </w:tabs>
        <w:spacing w:after="0" w:line="240" w:lineRule="auto"/>
        <w:jc w:val="both"/>
        <w:rPr>
          <w:rFonts w:ascii="Times New Roman" w:eastAsia="Times New Roman" w:hAnsi="Times New Roman"/>
          <w:iCs/>
          <w:lang w:eastAsia="lv-LV"/>
        </w:rPr>
      </w:pPr>
      <w:r w:rsidRPr="00AC570E">
        <w:rPr>
          <w:rFonts w:ascii="Times New Roman" w:eastAsia="Times New Roman" w:hAnsi="Times New Roman"/>
          <w:iCs/>
          <w:lang w:eastAsia="lv-LV"/>
        </w:rPr>
        <w:t>Izpildītājs ir nodevis, bet Pasūtītājs ir saņēmis Izpildītāja izstrādātu vadības un automatizācijas sistēmas uzstādīšanas tehnisko dokumentāciju Objektam ______________________________________________ uz __ (_____) lapām, elektroniski CD formātā vai līdzīgā datu nesējā.</w:t>
      </w:r>
    </w:p>
    <w:p w14:paraId="7D4D5223" w14:textId="77777777" w:rsidR="000E3487" w:rsidRPr="00AC570E" w:rsidRDefault="000E3487" w:rsidP="00E269A1">
      <w:pPr>
        <w:tabs>
          <w:tab w:val="num" w:pos="720"/>
        </w:tabs>
        <w:spacing w:after="0" w:line="240" w:lineRule="auto"/>
        <w:jc w:val="both"/>
        <w:rPr>
          <w:rFonts w:ascii="Times New Roman" w:eastAsia="Times New Roman" w:hAnsi="Times New Roman"/>
          <w:i/>
          <w:lang w:eastAsia="lv-LV"/>
        </w:rPr>
      </w:pPr>
    </w:p>
    <w:p w14:paraId="1A550F97" w14:textId="76A9BD31" w:rsidR="000E3487" w:rsidRPr="00AC570E" w:rsidRDefault="000E3487" w:rsidP="00E269A1">
      <w:pPr>
        <w:tabs>
          <w:tab w:val="num" w:pos="720"/>
        </w:tabs>
        <w:spacing w:after="0" w:line="240" w:lineRule="auto"/>
        <w:ind w:right="46"/>
        <w:jc w:val="both"/>
        <w:rPr>
          <w:rFonts w:ascii="Times New Roman" w:eastAsia="Times New Roman" w:hAnsi="Times New Roman"/>
          <w:i/>
          <w:snapToGrid w:val="0"/>
          <w:lang w:eastAsia="lv-LV"/>
        </w:rPr>
      </w:pPr>
      <w:r w:rsidRPr="00AC570E">
        <w:rPr>
          <w:rFonts w:ascii="Times New Roman" w:eastAsia="Times New Roman" w:hAnsi="Times New Roman"/>
          <w:snapToGrid w:val="0"/>
          <w:lang w:eastAsia="lv-LV"/>
        </w:rPr>
        <w:t xml:space="preserve"> </w:t>
      </w:r>
    </w:p>
    <w:p w14:paraId="4C43C588" w14:textId="77777777" w:rsidR="000E3487" w:rsidRPr="00AC570E" w:rsidRDefault="000E3487"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tbl>
      <w:tblPr>
        <w:tblW w:w="8388" w:type="dxa"/>
        <w:tblLook w:val="0000" w:firstRow="0" w:lastRow="0" w:firstColumn="0" w:lastColumn="0" w:noHBand="0" w:noVBand="0"/>
      </w:tblPr>
      <w:tblGrid>
        <w:gridCol w:w="4009"/>
        <w:gridCol w:w="4379"/>
      </w:tblGrid>
      <w:tr w:rsidR="000E3487" w:rsidRPr="00AC570E" w14:paraId="3F220365" w14:textId="77777777" w:rsidTr="00167195">
        <w:tc>
          <w:tcPr>
            <w:tcW w:w="4248" w:type="dxa"/>
          </w:tcPr>
          <w:p w14:paraId="5EFDDCA7" w14:textId="77777777" w:rsidR="000E3487" w:rsidRPr="00AC570E" w:rsidRDefault="000E3487" w:rsidP="00E269A1">
            <w:pPr>
              <w:spacing w:after="0" w:line="240" w:lineRule="auto"/>
              <w:ind w:firstLine="176"/>
              <w:jc w:val="both"/>
              <w:rPr>
                <w:rFonts w:ascii="Times New Roman" w:eastAsia="Times New Roman" w:hAnsi="Times New Roman"/>
                <w:b/>
                <w:lang w:eastAsia="lv-LV"/>
              </w:rPr>
            </w:pPr>
            <w:r w:rsidRPr="00AC570E">
              <w:rPr>
                <w:rFonts w:ascii="Times New Roman" w:eastAsia="Times New Roman" w:hAnsi="Times New Roman"/>
                <w:b/>
                <w:lang w:eastAsia="lv-LV"/>
              </w:rPr>
              <w:t>Izpildītājs:</w:t>
            </w:r>
          </w:p>
        </w:tc>
        <w:tc>
          <w:tcPr>
            <w:tcW w:w="4140" w:type="dxa"/>
          </w:tcPr>
          <w:p w14:paraId="4C06E23C" w14:textId="77777777" w:rsidR="000E3487" w:rsidRPr="00AC570E" w:rsidRDefault="000E3487" w:rsidP="00E269A1">
            <w:pPr>
              <w:spacing w:after="0" w:line="240" w:lineRule="auto"/>
              <w:ind w:left="567"/>
              <w:jc w:val="both"/>
              <w:rPr>
                <w:rFonts w:ascii="Times New Roman" w:eastAsia="Times New Roman" w:hAnsi="Times New Roman"/>
                <w:b/>
                <w:lang w:eastAsia="lv-LV"/>
              </w:rPr>
            </w:pPr>
            <w:r w:rsidRPr="00AC570E">
              <w:rPr>
                <w:rFonts w:ascii="Times New Roman" w:eastAsia="Times New Roman" w:hAnsi="Times New Roman"/>
                <w:b/>
                <w:lang w:eastAsia="lv-LV"/>
              </w:rPr>
              <w:t>Pasūtītājs:</w:t>
            </w:r>
          </w:p>
        </w:tc>
      </w:tr>
      <w:tr w:rsidR="000E3487" w:rsidRPr="00AC570E" w14:paraId="6B4D638D" w14:textId="77777777" w:rsidTr="00167195">
        <w:tc>
          <w:tcPr>
            <w:tcW w:w="4248" w:type="dxa"/>
          </w:tcPr>
          <w:p w14:paraId="16E90D3D" w14:textId="77777777" w:rsidR="000E3487" w:rsidRPr="00AC570E" w:rsidRDefault="000E3487" w:rsidP="00E269A1">
            <w:pPr>
              <w:spacing w:after="0" w:line="240" w:lineRule="auto"/>
              <w:ind w:firstLine="176"/>
              <w:jc w:val="both"/>
              <w:rPr>
                <w:rFonts w:ascii="Times New Roman" w:eastAsia="Times New Roman" w:hAnsi="Times New Roman"/>
                <w:lang w:eastAsia="lv-LV"/>
              </w:rPr>
            </w:pPr>
          </w:p>
          <w:p w14:paraId="05ADA4F2" w14:textId="77777777" w:rsidR="000E3487" w:rsidRPr="00AC570E" w:rsidRDefault="000E3487" w:rsidP="00E269A1">
            <w:pPr>
              <w:spacing w:after="0" w:line="240" w:lineRule="auto"/>
              <w:ind w:firstLine="176"/>
              <w:jc w:val="both"/>
              <w:rPr>
                <w:rFonts w:ascii="Times New Roman" w:eastAsia="Times New Roman" w:hAnsi="Times New Roman"/>
                <w:lang w:eastAsia="lv-LV"/>
              </w:rPr>
            </w:pPr>
          </w:p>
          <w:p w14:paraId="719D8BD6" w14:textId="77777777" w:rsidR="000E3487" w:rsidRPr="00AC570E" w:rsidRDefault="000E3487" w:rsidP="00E269A1">
            <w:pPr>
              <w:spacing w:after="0" w:line="240" w:lineRule="auto"/>
              <w:ind w:firstLine="176"/>
              <w:jc w:val="both"/>
              <w:rPr>
                <w:rFonts w:ascii="Times New Roman" w:eastAsia="Times New Roman" w:hAnsi="Times New Roman"/>
                <w:lang w:eastAsia="lv-LV"/>
              </w:rPr>
            </w:pPr>
            <w:r w:rsidRPr="00AC570E">
              <w:rPr>
                <w:rFonts w:ascii="Times New Roman" w:eastAsia="Times New Roman" w:hAnsi="Times New Roman"/>
                <w:lang w:eastAsia="lv-LV"/>
              </w:rPr>
              <w:t>_______________________________</w:t>
            </w:r>
            <w:r w:rsidRPr="00AC570E">
              <w:rPr>
                <w:rFonts w:ascii="Times New Roman" w:eastAsia="Times New Roman" w:hAnsi="Times New Roman"/>
                <w:lang w:eastAsia="lv-LV"/>
              </w:rPr>
              <w:br/>
            </w:r>
          </w:p>
        </w:tc>
        <w:tc>
          <w:tcPr>
            <w:tcW w:w="4140" w:type="dxa"/>
          </w:tcPr>
          <w:p w14:paraId="440A8C39" w14:textId="77777777" w:rsidR="000E3487" w:rsidRPr="00AC570E" w:rsidRDefault="000E3487" w:rsidP="00E269A1">
            <w:pPr>
              <w:spacing w:after="0" w:line="240" w:lineRule="auto"/>
              <w:ind w:firstLine="325"/>
              <w:jc w:val="both"/>
              <w:rPr>
                <w:rFonts w:ascii="Times New Roman" w:eastAsia="Times New Roman" w:hAnsi="Times New Roman"/>
                <w:lang w:eastAsia="lv-LV"/>
              </w:rPr>
            </w:pPr>
          </w:p>
          <w:p w14:paraId="63B24DBB" w14:textId="77777777" w:rsidR="000E3487" w:rsidRPr="00AC570E" w:rsidRDefault="000E3487" w:rsidP="00E269A1">
            <w:pPr>
              <w:spacing w:after="0" w:line="240" w:lineRule="auto"/>
              <w:ind w:firstLine="325"/>
              <w:jc w:val="both"/>
              <w:rPr>
                <w:rFonts w:ascii="Times New Roman" w:eastAsia="Times New Roman" w:hAnsi="Times New Roman"/>
                <w:lang w:eastAsia="lv-LV"/>
              </w:rPr>
            </w:pPr>
          </w:p>
          <w:p w14:paraId="4A5CF5C5" w14:textId="77777777" w:rsidR="000E3487" w:rsidRPr="00AC570E" w:rsidRDefault="000E3487" w:rsidP="00E269A1">
            <w:pPr>
              <w:spacing w:after="0" w:line="240" w:lineRule="auto"/>
              <w:ind w:left="208" w:firstLine="325"/>
              <w:jc w:val="both"/>
              <w:rPr>
                <w:rFonts w:ascii="Times New Roman" w:eastAsia="Times New Roman" w:hAnsi="Times New Roman"/>
                <w:lang w:eastAsia="lv-LV"/>
              </w:rPr>
            </w:pPr>
            <w:r w:rsidRPr="00AC570E">
              <w:rPr>
                <w:rFonts w:ascii="Times New Roman" w:eastAsia="Times New Roman" w:hAnsi="Times New Roman"/>
                <w:lang w:eastAsia="lv-LV"/>
              </w:rPr>
              <w:t>_________________________________</w:t>
            </w:r>
            <w:r w:rsidRPr="00AC570E">
              <w:rPr>
                <w:rFonts w:ascii="Times New Roman" w:eastAsia="Times New Roman" w:hAnsi="Times New Roman"/>
                <w:lang w:eastAsia="lv-LV"/>
              </w:rPr>
              <w:br/>
            </w:r>
          </w:p>
        </w:tc>
      </w:tr>
      <w:tr w:rsidR="000E3487" w:rsidRPr="00AC570E" w14:paraId="73AD3119" w14:textId="77777777" w:rsidTr="00167195">
        <w:tc>
          <w:tcPr>
            <w:tcW w:w="4248" w:type="dxa"/>
          </w:tcPr>
          <w:p w14:paraId="12F10206" w14:textId="77777777" w:rsidR="000E3487" w:rsidRPr="00AC570E" w:rsidRDefault="000E3487" w:rsidP="00E269A1">
            <w:pPr>
              <w:spacing w:after="0" w:line="240" w:lineRule="auto"/>
              <w:ind w:firstLine="176"/>
              <w:jc w:val="both"/>
              <w:rPr>
                <w:rFonts w:ascii="Times New Roman" w:eastAsia="Times New Roman" w:hAnsi="Times New Roman"/>
                <w:lang w:eastAsia="lv-LV"/>
              </w:rPr>
            </w:pPr>
            <w:r w:rsidRPr="00AC570E">
              <w:rPr>
                <w:rFonts w:ascii="Times New Roman" w:eastAsia="Times New Roman" w:hAnsi="Times New Roman"/>
                <w:lang w:eastAsia="lv-LV"/>
              </w:rPr>
              <w:t xml:space="preserve">(kontaktpersonas/ pilnvarotās personas </w:t>
            </w:r>
          </w:p>
          <w:p w14:paraId="42E765F0" w14:textId="77777777" w:rsidR="000E3487" w:rsidRPr="00AC570E" w:rsidRDefault="000E3487" w:rsidP="00E269A1">
            <w:pPr>
              <w:spacing w:after="0" w:line="240" w:lineRule="auto"/>
              <w:ind w:firstLine="176"/>
              <w:jc w:val="both"/>
              <w:rPr>
                <w:rFonts w:ascii="Times New Roman" w:eastAsia="Times New Roman" w:hAnsi="Times New Roman"/>
                <w:lang w:eastAsia="lv-LV"/>
              </w:rPr>
            </w:pPr>
            <w:r w:rsidRPr="00AC570E">
              <w:rPr>
                <w:rFonts w:ascii="Times New Roman" w:eastAsia="Times New Roman" w:hAnsi="Times New Roman"/>
                <w:lang w:eastAsia="lv-LV"/>
              </w:rPr>
              <w:t>paraksts)</w:t>
            </w:r>
          </w:p>
        </w:tc>
        <w:tc>
          <w:tcPr>
            <w:tcW w:w="4140" w:type="dxa"/>
          </w:tcPr>
          <w:p w14:paraId="423E8626" w14:textId="77777777" w:rsidR="000E3487" w:rsidRPr="00AC570E" w:rsidRDefault="000E3487" w:rsidP="00E269A1">
            <w:pPr>
              <w:spacing w:after="0" w:line="240" w:lineRule="auto"/>
              <w:ind w:left="558"/>
              <w:jc w:val="both"/>
              <w:rPr>
                <w:rFonts w:ascii="Times New Roman" w:eastAsia="Times New Roman" w:hAnsi="Times New Roman"/>
                <w:lang w:eastAsia="lv-LV"/>
              </w:rPr>
            </w:pPr>
            <w:r w:rsidRPr="00AC570E">
              <w:rPr>
                <w:rFonts w:ascii="Times New Roman" w:eastAsia="Times New Roman" w:hAnsi="Times New Roman"/>
                <w:lang w:eastAsia="lv-LV"/>
              </w:rPr>
              <w:t>(kontaktpersonas/ pilnvarotās personas paraksts)</w:t>
            </w:r>
          </w:p>
        </w:tc>
      </w:tr>
    </w:tbl>
    <w:p w14:paraId="02AFC06B" w14:textId="77777777" w:rsidR="000E3487" w:rsidRPr="00AC570E" w:rsidRDefault="000E3487" w:rsidP="00E269A1">
      <w:pPr>
        <w:spacing w:after="0" w:line="240" w:lineRule="auto"/>
        <w:jc w:val="both"/>
        <w:rPr>
          <w:rFonts w:ascii="Times New Roman" w:hAnsi="Times New Roman"/>
        </w:rPr>
      </w:pPr>
    </w:p>
    <w:p w14:paraId="460DA545" w14:textId="77777777" w:rsidR="00B07D42" w:rsidRPr="00AC570E" w:rsidRDefault="00B07D42" w:rsidP="00E269A1">
      <w:pPr>
        <w:jc w:val="both"/>
        <w:rPr>
          <w:rFonts w:ascii="Times New Roman" w:hAnsi="Times New Roman"/>
        </w:rPr>
      </w:pPr>
    </w:p>
    <w:p w14:paraId="67835433" w14:textId="77777777" w:rsidR="008D4973" w:rsidRPr="00AC570E" w:rsidRDefault="008D4973" w:rsidP="00E269A1">
      <w:pPr>
        <w:spacing w:line="259" w:lineRule="auto"/>
        <w:ind w:left="284"/>
        <w:jc w:val="both"/>
        <w:rPr>
          <w:rFonts w:ascii="Times New Roman" w:eastAsia="MS Mincho" w:hAnsi="Times New Roman"/>
          <w:bCs/>
          <w:lang w:eastAsia="lv-LV"/>
        </w:rPr>
      </w:pPr>
      <w:r w:rsidRPr="00AC570E">
        <w:rPr>
          <w:rFonts w:ascii="Times New Roman" w:eastAsia="MS Mincho" w:hAnsi="Times New Roman"/>
          <w:bCs/>
          <w:lang w:eastAsia="lv-LV"/>
        </w:rPr>
        <w:t>DOKUMENTS IR PARAKSTĪTS AR DROŠU ELEKTRONISKO PARAKSTU UN SATUR LAIKA ZĪMOGU</w:t>
      </w:r>
    </w:p>
    <w:p w14:paraId="7C42F3B0" w14:textId="77777777" w:rsidR="006A4B88" w:rsidRDefault="006A4B88">
      <w:pPr>
        <w:rPr>
          <w:rFonts w:ascii="Times New Roman" w:hAnsi="Times New Roman"/>
        </w:rPr>
      </w:pPr>
      <w:r>
        <w:rPr>
          <w:rFonts w:ascii="Times New Roman" w:hAnsi="Times New Roman"/>
        </w:rPr>
        <w:br w:type="page"/>
      </w:r>
    </w:p>
    <w:p w14:paraId="5EEBA3E6" w14:textId="143CD1A2" w:rsidR="00B07D42" w:rsidRPr="00AC570E" w:rsidRDefault="00B07D42" w:rsidP="0034007B">
      <w:pPr>
        <w:spacing w:after="0" w:line="240" w:lineRule="auto"/>
        <w:jc w:val="right"/>
        <w:rPr>
          <w:rFonts w:ascii="Times New Roman" w:hAnsi="Times New Roman"/>
        </w:rPr>
      </w:pPr>
      <w:r w:rsidRPr="00AC570E">
        <w:rPr>
          <w:rFonts w:ascii="Times New Roman" w:hAnsi="Times New Roman"/>
        </w:rPr>
        <w:lastRenderedPageBreak/>
        <w:t>Tehniskās specifikācijas 2.pielikums</w:t>
      </w:r>
    </w:p>
    <w:p w14:paraId="10FB9DA4" w14:textId="77777777" w:rsidR="00B07D42" w:rsidRPr="00AC570E" w:rsidRDefault="00B07D42" w:rsidP="00E269A1">
      <w:pPr>
        <w:spacing w:after="0" w:line="240" w:lineRule="auto"/>
        <w:ind w:left="720"/>
        <w:jc w:val="both"/>
        <w:rPr>
          <w:rFonts w:ascii="Times New Roman" w:eastAsia="Times New Roman" w:hAnsi="Times New Roman"/>
          <w:sz w:val="24"/>
          <w:szCs w:val="24"/>
        </w:rPr>
      </w:pPr>
    </w:p>
    <w:p w14:paraId="1FDB47BD" w14:textId="77777777" w:rsidR="00B07D42" w:rsidRPr="00AC570E" w:rsidRDefault="00B07D42" w:rsidP="00E269A1">
      <w:pPr>
        <w:spacing w:after="0" w:line="240" w:lineRule="auto"/>
        <w:jc w:val="both"/>
        <w:rPr>
          <w:rFonts w:ascii="Times New Roman" w:eastAsia="Times New Roman" w:hAnsi="Times New Roman"/>
          <w:b/>
          <w:sz w:val="24"/>
          <w:szCs w:val="24"/>
          <w:lang w:eastAsia="lv-LV"/>
        </w:rPr>
      </w:pPr>
    </w:p>
    <w:p w14:paraId="3A5BE91D" w14:textId="77777777" w:rsidR="00B07D42" w:rsidRPr="00AC570E" w:rsidRDefault="00B07D42" w:rsidP="00E269A1">
      <w:pPr>
        <w:spacing w:after="0" w:line="240" w:lineRule="auto"/>
        <w:jc w:val="both"/>
        <w:rPr>
          <w:rFonts w:ascii="Times New Roman" w:eastAsia="Times New Roman" w:hAnsi="Times New Roman"/>
          <w:b/>
          <w:sz w:val="24"/>
          <w:szCs w:val="24"/>
          <w:lang w:eastAsia="lv-LV"/>
        </w:rPr>
      </w:pPr>
    </w:p>
    <w:p w14:paraId="730AD400" w14:textId="77777777" w:rsidR="00B07D42" w:rsidRPr="00AC570E" w:rsidRDefault="00B07D42" w:rsidP="00E269A1">
      <w:pPr>
        <w:spacing w:after="0" w:line="240" w:lineRule="auto"/>
        <w:jc w:val="both"/>
        <w:rPr>
          <w:rFonts w:ascii="Times New Roman" w:eastAsia="Times New Roman" w:hAnsi="Times New Roman"/>
          <w:b/>
          <w:sz w:val="24"/>
          <w:szCs w:val="24"/>
          <w:lang w:eastAsia="lv-LV"/>
        </w:rPr>
      </w:pPr>
    </w:p>
    <w:p w14:paraId="0173F55F" w14:textId="77777777" w:rsidR="00B07D42" w:rsidRPr="00AC570E" w:rsidRDefault="00B07D42" w:rsidP="00167F11">
      <w:pPr>
        <w:spacing w:after="0" w:line="240" w:lineRule="auto"/>
        <w:jc w:val="center"/>
        <w:rPr>
          <w:rFonts w:ascii="Times New Roman" w:eastAsia="Times New Roman" w:hAnsi="Times New Roman"/>
          <w:b/>
          <w:sz w:val="24"/>
          <w:szCs w:val="24"/>
          <w:lang w:eastAsia="lv-LV"/>
        </w:rPr>
      </w:pPr>
      <w:r w:rsidRPr="00AC570E">
        <w:rPr>
          <w:rFonts w:ascii="Times New Roman" w:eastAsia="Times New Roman" w:hAnsi="Times New Roman"/>
          <w:b/>
          <w:sz w:val="24"/>
          <w:szCs w:val="24"/>
          <w:lang w:eastAsia="lv-LV"/>
        </w:rPr>
        <w:t>OBJEKTA PIEŅEMŠANAS UN NODOŠANAS AKTS</w:t>
      </w:r>
    </w:p>
    <w:p w14:paraId="5898EA3E" w14:textId="77777777" w:rsidR="00B07D42" w:rsidRPr="00AC570E" w:rsidRDefault="00B07D42" w:rsidP="00E269A1">
      <w:pPr>
        <w:spacing w:after="0" w:line="240" w:lineRule="auto"/>
        <w:jc w:val="both"/>
        <w:rPr>
          <w:rFonts w:ascii="Times New Roman" w:eastAsia="Times New Roman" w:hAnsi="Times New Roman"/>
          <w:b/>
          <w:sz w:val="24"/>
          <w:szCs w:val="24"/>
          <w:lang w:eastAsia="lv-LV"/>
        </w:rPr>
      </w:pPr>
    </w:p>
    <w:p w14:paraId="7D5F3738" w14:textId="77777777" w:rsidR="00B07D42" w:rsidRPr="00AC570E" w:rsidRDefault="00B07D42" w:rsidP="00E269A1">
      <w:pPr>
        <w:spacing w:after="0"/>
        <w:jc w:val="both"/>
        <w:rPr>
          <w:rFonts w:ascii="Times New Roman" w:hAnsi="Times New Roman"/>
          <w:i/>
        </w:rPr>
      </w:pPr>
      <w:r w:rsidRPr="00AC570E">
        <w:rPr>
          <w:rFonts w:ascii="Times New Roman" w:hAnsi="Times New Roman"/>
          <w:i/>
        </w:rPr>
        <w:t xml:space="preserve"> Objekts: ___________________ (kadastra Nr. ________________)</w:t>
      </w:r>
    </w:p>
    <w:p w14:paraId="48D65DD3" w14:textId="77777777" w:rsidR="00B07D42" w:rsidRPr="00AC570E" w:rsidRDefault="00B07D42" w:rsidP="00E269A1">
      <w:pPr>
        <w:spacing w:after="0" w:line="240" w:lineRule="auto"/>
        <w:jc w:val="both"/>
        <w:rPr>
          <w:rFonts w:ascii="Times New Roman" w:eastAsia="Times New Roman" w:hAnsi="Times New Roman"/>
          <w:lang w:eastAsia="lv-LV"/>
        </w:rPr>
      </w:pPr>
    </w:p>
    <w:p w14:paraId="035256A0" w14:textId="77777777" w:rsidR="0001028F" w:rsidRDefault="0001028F" w:rsidP="0001028F">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08D1F93E" w14:textId="77777777" w:rsidR="0001028F" w:rsidRPr="00AC570E" w:rsidRDefault="0001028F" w:rsidP="0001028F">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67D06A4F" w14:textId="77777777" w:rsidR="00B07D42" w:rsidRPr="00AC570E" w:rsidRDefault="00B07D42" w:rsidP="00E269A1">
      <w:pPr>
        <w:spacing w:after="0" w:line="240" w:lineRule="auto"/>
        <w:jc w:val="both"/>
        <w:rPr>
          <w:rFonts w:ascii="Times New Roman" w:eastAsia="Times New Roman" w:hAnsi="Times New Roman"/>
          <w:lang w:eastAsia="lv-LV"/>
        </w:rPr>
      </w:pPr>
    </w:p>
    <w:p w14:paraId="418B44AC" w14:textId="4AB5D6FB" w:rsidR="00B07D42" w:rsidRPr="00AC570E" w:rsidRDefault="00B07D42" w:rsidP="00E269A1">
      <w:pPr>
        <w:spacing w:after="0"/>
        <w:ind w:firstLine="720"/>
        <w:jc w:val="both"/>
        <w:rPr>
          <w:rFonts w:ascii="Times New Roman" w:hAnsi="Times New Roman"/>
          <w:i/>
        </w:rPr>
      </w:pPr>
      <w:r w:rsidRPr="00AC570E">
        <w:rPr>
          <w:rFonts w:ascii="Times New Roman" w:eastAsia="Times New Roman" w:hAnsi="Times New Roman"/>
          <w:b/>
          <w:lang w:eastAsia="lv-LV"/>
        </w:rPr>
        <w:t>VAS „Valsts nekustamie īpašumi”</w:t>
      </w:r>
      <w:r w:rsidRPr="00AC570E">
        <w:rPr>
          <w:rFonts w:ascii="Times New Roman" w:eastAsia="Times New Roman" w:hAnsi="Times New Roman"/>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AC570E">
        <w:t xml:space="preserve"> </w:t>
      </w:r>
      <w:r w:rsidRPr="006A197F">
        <w:rPr>
          <w:rFonts w:ascii="Times New Roman" w:hAnsi="Times New Roman"/>
          <w:i/>
        </w:rPr>
        <w:t xml:space="preserve">Par vadības un automatizācijas sistēmas </w:t>
      </w:r>
      <w:r w:rsidR="006A197F">
        <w:rPr>
          <w:rFonts w:ascii="Times New Roman" w:hAnsi="Times New Roman"/>
          <w:i/>
        </w:rPr>
        <w:t>dokumentācijas izstrād</w:t>
      </w:r>
      <w:r w:rsidR="00E22A03">
        <w:rPr>
          <w:rFonts w:ascii="Times New Roman" w:hAnsi="Times New Roman"/>
          <w:i/>
        </w:rPr>
        <w:t>i</w:t>
      </w:r>
      <w:r w:rsidR="006A197F">
        <w:rPr>
          <w:rFonts w:ascii="Times New Roman" w:hAnsi="Times New Roman"/>
          <w:i/>
        </w:rPr>
        <w:t xml:space="preserve"> un modernizāciju</w:t>
      </w:r>
      <w:r w:rsidRPr="006A197F">
        <w:rPr>
          <w:rFonts w:ascii="Times New Roman" w:hAnsi="Times New Roman"/>
          <w:i/>
        </w:rPr>
        <w:t>”</w:t>
      </w:r>
      <w:r w:rsidRPr="00AC570E">
        <w:rPr>
          <w:rFonts w:ascii="Times New Roman" w:hAnsi="Times New Roman"/>
          <w:i/>
        </w:rPr>
        <w:t xml:space="preserve"> </w:t>
      </w:r>
      <w:r w:rsidRPr="00AC570E">
        <w:rPr>
          <w:rFonts w:ascii="Times New Roman" w:hAnsi="Times New Roman"/>
        </w:rPr>
        <w:t>(</w:t>
      </w:r>
      <w:r w:rsidRPr="00AC570E">
        <w:rPr>
          <w:rFonts w:ascii="Times New Roman" w:eastAsia="Times New Roman" w:hAnsi="Times New Roman"/>
          <w:lang w:eastAsia="lv-LV"/>
        </w:rPr>
        <w:t>turpmāk – Līgums), parakstot šo aktu apliecina un konstatē sekojošo:</w:t>
      </w:r>
    </w:p>
    <w:p w14:paraId="16D64A83" w14:textId="77777777" w:rsidR="00B07D42" w:rsidRPr="00AC570E" w:rsidRDefault="00B07D42" w:rsidP="00E269A1">
      <w:pPr>
        <w:spacing w:after="0" w:line="240" w:lineRule="auto"/>
        <w:jc w:val="both"/>
        <w:rPr>
          <w:rFonts w:ascii="Times New Roman" w:eastAsia="Times New Roman" w:hAnsi="Times New Roman"/>
          <w:lang w:eastAsia="lv-LV"/>
        </w:rPr>
      </w:pPr>
    </w:p>
    <w:p w14:paraId="35F536C4" w14:textId="77777777" w:rsidR="00B07D42" w:rsidRPr="00AC570E"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sidRPr="00AC570E">
        <w:rPr>
          <w:rFonts w:ascii="Times New Roman" w:eastAsia="Times New Roman" w:hAnsi="Times New Roman"/>
          <w:lang w:eastAsia="lv-LV"/>
        </w:rPr>
        <w:t xml:space="preserve">Pasūtītājs ir nodevis, bet Izpildītājs  ir pieņēmis Objektu Līgumā noteikto Darbu izpildei. </w:t>
      </w:r>
    </w:p>
    <w:p w14:paraId="1B42D95E" w14:textId="77777777" w:rsidR="00B07D42" w:rsidRPr="00AC570E"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sidRPr="00AC570E">
        <w:rPr>
          <w:rFonts w:ascii="Times New Roman" w:eastAsia="Times New Roman" w:hAnsi="Times New Roman"/>
          <w:lang w:eastAsia="lv-LV"/>
        </w:rPr>
        <w:t xml:space="preserve">Izpildītājs ir apsekojis Objektu un tam ir ierādīta Darbu izpildes vieta. </w:t>
      </w:r>
    </w:p>
    <w:p w14:paraId="6E99AEA8" w14:textId="382F4C46" w:rsidR="00B07D42" w:rsidRPr="00AC570E"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sidRPr="00AC570E">
        <w:rPr>
          <w:rFonts w:ascii="Times New Roman" w:eastAsia="Times New Roman" w:hAnsi="Times New Roman"/>
          <w:lang w:eastAsia="lv-LV"/>
        </w:rPr>
        <w:t xml:space="preserve">Izpildītājam ir ierādītas </w:t>
      </w:r>
      <w:proofErr w:type="spellStart"/>
      <w:r w:rsidRPr="00AC570E">
        <w:rPr>
          <w:rFonts w:ascii="Times New Roman" w:eastAsia="Times New Roman" w:hAnsi="Times New Roman"/>
          <w:lang w:eastAsia="lv-LV"/>
        </w:rPr>
        <w:t>pieslēguma</w:t>
      </w:r>
      <w:proofErr w:type="spellEnd"/>
      <w:r w:rsidRPr="00AC570E">
        <w:rPr>
          <w:rFonts w:ascii="Times New Roman" w:eastAsia="Times New Roman" w:hAnsi="Times New Roman"/>
          <w:lang w:eastAsia="lv-LV"/>
        </w:rPr>
        <w:t xml:space="preserve"> vietas elektroenerģijas padevei Darbu izpildei</w:t>
      </w:r>
      <w:r w:rsidRPr="00AC570E">
        <w:rPr>
          <w:rFonts w:ascii="Times New Roman" w:eastAsia="Times New Roman" w:hAnsi="Times New Roman"/>
          <w:i/>
          <w:lang w:eastAsia="lv-LV"/>
        </w:rPr>
        <w:t xml:space="preserve">.  </w:t>
      </w:r>
    </w:p>
    <w:p w14:paraId="18CE5620" w14:textId="77777777" w:rsidR="00B07D42" w:rsidRPr="00AC570E" w:rsidRDefault="00B07D42" w:rsidP="00E269A1">
      <w:pPr>
        <w:numPr>
          <w:ilvl w:val="0"/>
          <w:numId w:val="27"/>
        </w:numPr>
        <w:tabs>
          <w:tab w:val="num" w:pos="-142"/>
          <w:tab w:val="num" w:pos="284"/>
        </w:tabs>
        <w:spacing w:after="0" w:line="240" w:lineRule="auto"/>
        <w:ind w:left="284" w:hanging="284"/>
        <w:jc w:val="both"/>
        <w:rPr>
          <w:rFonts w:ascii="Times New Roman" w:eastAsia="Times New Roman" w:hAnsi="Times New Roman"/>
          <w:i/>
          <w:lang w:eastAsia="lv-LV"/>
        </w:rPr>
      </w:pPr>
      <w:r w:rsidRPr="00AC570E">
        <w:rPr>
          <w:rFonts w:ascii="Times New Roman" w:eastAsia="Times New Roman" w:hAnsi="Times New Roman"/>
          <w:lang w:eastAsia="lv-LV"/>
        </w:rPr>
        <w:t>No akta parakstīšanas dienas līdz Objekta atpakaļ nodošanas un pieņemšanas akta parakstīšanas dienai Izpildītājs uzņemas materiālo atbildību par Līguma darbības laikā Objektam un/vai Pasūtītājam un/vai trešajām personām radītajiem zaudējumiem un kaitējumu.</w:t>
      </w:r>
    </w:p>
    <w:p w14:paraId="3ECABD1A" w14:textId="77777777" w:rsidR="00B07D42" w:rsidRPr="00AC570E" w:rsidRDefault="00B07D42" w:rsidP="00E269A1">
      <w:pPr>
        <w:numPr>
          <w:ilvl w:val="0"/>
          <w:numId w:val="27"/>
        </w:numPr>
        <w:tabs>
          <w:tab w:val="num" w:pos="-142"/>
          <w:tab w:val="num" w:pos="284"/>
        </w:tabs>
        <w:spacing w:after="0" w:line="240" w:lineRule="auto"/>
        <w:ind w:left="284" w:right="46" w:hanging="284"/>
        <w:jc w:val="both"/>
        <w:rPr>
          <w:rFonts w:ascii="Times New Roman" w:eastAsia="Times New Roman" w:hAnsi="Times New Roman"/>
          <w:i/>
          <w:snapToGrid w:val="0"/>
          <w:lang w:eastAsia="lv-LV"/>
        </w:rPr>
      </w:pPr>
      <w:r w:rsidRPr="00AC570E">
        <w:rPr>
          <w:rFonts w:ascii="Times New Roman" w:eastAsia="Times New Roman" w:hAnsi="Times New Roman"/>
        </w:rPr>
        <w:t>Saskaņā ar Līguma noteikumiem Darbu  izpildes termiņš ir ____ (_______)</w:t>
      </w:r>
      <w:r w:rsidRPr="00AC570E">
        <w:rPr>
          <w:rFonts w:ascii="Times New Roman" w:eastAsia="Times New Roman" w:hAnsi="Times New Roman"/>
          <w:i/>
        </w:rPr>
        <w:t xml:space="preserve"> </w:t>
      </w:r>
      <w:r w:rsidRPr="00AC570E">
        <w:rPr>
          <w:rFonts w:ascii="Times New Roman" w:eastAsia="Times New Roman" w:hAnsi="Times New Roman"/>
        </w:rPr>
        <w:t>no Līguma parakstīšanas dienas.</w:t>
      </w:r>
    </w:p>
    <w:p w14:paraId="69053849" w14:textId="77777777" w:rsidR="00B07D42" w:rsidRPr="00AC570E" w:rsidRDefault="00B07D42"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p w14:paraId="28C1DBD7" w14:textId="77777777" w:rsidR="008D4973" w:rsidRPr="00AC570E" w:rsidRDefault="008D4973"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tbl>
      <w:tblPr>
        <w:tblW w:w="8388" w:type="dxa"/>
        <w:tblLook w:val="0000" w:firstRow="0" w:lastRow="0" w:firstColumn="0" w:lastColumn="0" w:noHBand="0" w:noVBand="0"/>
      </w:tblPr>
      <w:tblGrid>
        <w:gridCol w:w="4009"/>
        <w:gridCol w:w="4379"/>
      </w:tblGrid>
      <w:tr w:rsidR="00B07D42" w:rsidRPr="00AC570E" w14:paraId="070A9660" w14:textId="77777777" w:rsidTr="00167195">
        <w:tc>
          <w:tcPr>
            <w:tcW w:w="4248" w:type="dxa"/>
          </w:tcPr>
          <w:p w14:paraId="084D3D1D" w14:textId="77777777" w:rsidR="00B07D42" w:rsidRPr="00AC570E" w:rsidRDefault="00B07D42" w:rsidP="00E269A1">
            <w:pPr>
              <w:spacing w:after="0" w:line="240" w:lineRule="auto"/>
              <w:ind w:firstLine="176"/>
              <w:jc w:val="both"/>
              <w:rPr>
                <w:rFonts w:ascii="Times New Roman" w:eastAsia="Times New Roman" w:hAnsi="Times New Roman"/>
                <w:b/>
                <w:lang w:eastAsia="lv-LV"/>
              </w:rPr>
            </w:pPr>
            <w:r w:rsidRPr="00AC570E">
              <w:rPr>
                <w:rFonts w:ascii="Times New Roman" w:eastAsia="Times New Roman" w:hAnsi="Times New Roman"/>
                <w:b/>
                <w:lang w:eastAsia="lv-LV"/>
              </w:rPr>
              <w:t>Izpildītājs:</w:t>
            </w:r>
          </w:p>
        </w:tc>
        <w:tc>
          <w:tcPr>
            <w:tcW w:w="4140" w:type="dxa"/>
          </w:tcPr>
          <w:p w14:paraId="162E3DEE" w14:textId="77777777" w:rsidR="00B07D42" w:rsidRPr="00AC570E" w:rsidRDefault="00B07D42" w:rsidP="00E269A1">
            <w:pPr>
              <w:spacing w:after="0" w:line="240" w:lineRule="auto"/>
              <w:ind w:left="567"/>
              <w:jc w:val="both"/>
              <w:rPr>
                <w:rFonts w:ascii="Times New Roman" w:eastAsia="Times New Roman" w:hAnsi="Times New Roman"/>
                <w:b/>
                <w:lang w:eastAsia="lv-LV"/>
              </w:rPr>
            </w:pPr>
            <w:r w:rsidRPr="00AC570E">
              <w:rPr>
                <w:rFonts w:ascii="Times New Roman" w:eastAsia="Times New Roman" w:hAnsi="Times New Roman"/>
                <w:b/>
                <w:lang w:eastAsia="lv-LV"/>
              </w:rPr>
              <w:t>Pasūtītājs:</w:t>
            </w:r>
          </w:p>
        </w:tc>
      </w:tr>
      <w:tr w:rsidR="00B07D42" w:rsidRPr="00AC570E" w14:paraId="7C0E7540" w14:textId="77777777" w:rsidTr="00167195">
        <w:tc>
          <w:tcPr>
            <w:tcW w:w="4248" w:type="dxa"/>
          </w:tcPr>
          <w:p w14:paraId="3C379C38" w14:textId="77777777" w:rsidR="00B07D42" w:rsidRPr="00AC570E" w:rsidRDefault="00B07D42" w:rsidP="00E269A1">
            <w:pPr>
              <w:spacing w:after="0" w:line="240" w:lineRule="auto"/>
              <w:ind w:firstLine="176"/>
              <w:jc w:val="both"/>
              <w:rPr>
                <w:rFonts w:ascii="Times New Roman" w:eastAsia="Times New Roman" w:hAnsi="Times New Roman"/>
                <w:lang w:eastAsia="lv-LV"/>
              </w:rPr>
            </w:pPr>
          </w:p>
          <w:p w14:paraId="3C70E4CA" w14:textId="77777777" w:rsidR="00B07D42" w:rsidRPr="00AC570E" w:rsidRDefault="00B07D42" w:rsidP="00E269A1">
            <w:pPr>
              <w:spacing w:after="0" w:line="240" w:lineRule="auto"/>
              <w:ind w:firstLine="176"/>
              <w:jc w:val="both"/>
              <w:rPr>
                <w:rFonts w:ascii="Times New Roman" w:eastAsia="Times New Roman" w:hAnsi="Times New Roman"/>
                <w:lang w:eastAsia="lv-LV"/>
              </w:rPr>
            </w:pPr>
          </w:p>
          <w:p w14:paraId="5205E80F" w14:textId="77777777" w:rsidR="00B07D42" w:rsidRPr="00AC570E" w:rsidRDefault="00B07D42" w:rsidP="00E269A1">
            <w:pPr>
              <w:spacing w:after="0" w:line="240" w:lineRule="auto"/>
              <w:ind w:firstLine="176"/>
              <w:jc w:val="both"/>
              <w:rPr>
                <w:rFonts w:ascii="Times New Roman" w:eastAsia="Times New Roman" w:hAnsi="Times New Roman"/>
                <w:lang w:eastAsia="lv-LV"/>
              </w:rPr>
            </w:pPr>
            <w:r w:rsidRPr="00AC570E">
              <w:rPr>
                <w:rFonts w:ascii="Times New Roman" w:eastAsia="Times New Roman" w:hAnsi="Times New Roman"/>
                <w:lang w:eastAsia="lv-LV"/>
              </w:rPr>
              <w:t>_______________________________</w:t>
            </w:r>
            <w:r w:rsidRPr="00AC570E">
              <w:rPr>
                <w:rFonts w:ascii="Times New Roman" w:eastAsia="Times New Roman" w:hAnsi="Times New Roman"/>
                <w:lang w:eastAsia="lv-LV"/>
              </w:rPr>
              <w:br/>
            </w:r>
          </w:p>
        </w:tc>
        <w:tc>
          <w:tcPr>
            <w:tcW w:w="4140" w:type="dxa"/>
          </w:tcPr>
          <w:p w14:paraId="47A456A6" w14:textId="77777777" w:rsidR="00B07D42" w:rsidRPr="00AC570E" w:rsidRDefault="00B07D42" w:rsidP="00E269A1">
            <w:pPr>
              <w:spacing w:after="0" w:line="240" w:lineRule="auto"/>
              <w:ind w:firstLine="325"/>
              <w:jc w:val="both"/>
              <w:rPr>
                <w:rFonts w:ascii="Times New Roman" w:eastAsia="Times New Roman" w:hAnsi="Times New Roman"/>
                <w:lang w:eastAsia="lv-LV"/>
              </w:rPr>
            </w:pPr>
          </w:p>
          <w:p w14:paraId="069CF7EC" w14:textId="77777777" w:rsidR="00B07D42" w:rsidRPr="00AC570E" w:rsidRDefault="00B07D42" w:rsidP="00E269A1">
            <w:pPr>
              <w:spacing w:after="0" w:line="240" w:lineRule="auto"/>
              <w:ind w:firstLine="325"/>
              <w:jc w:val="both"/>
              <w:rPr>
                <w:rFonts w:ascii="Times New Roman" w:eastAsia="Times New Roman" w:hAnsi="Times New Roman"/>
                <w:lang w:eastAsia="lv-LV"/>
              </w:rPr>
            </w:pPr>
          </w:p>
          <w:p w14:paraId="4EDFD580" w14:textId="77777777" w:rsidR="00B07D42" w:rsidRPr="00AC570E" w:rsidRDefault="00B07D42" w:rsidP="00E269A1">
            <w:pPr>
              <w:spacing w:after="0" w:line="240" w:lineRule="auto"/>
              <w:ind w:left="208" w:firstLine="325"/>
              <w:jc w:val="both"/>
              <w:rPr>
                <w:rFonts w:ascii="Times New Roman" w:eastAsia="Times New Roman" w:hAnsi="Times New Roman"/>
                <w:lang w:eastAsia="lv-LV"/>
              </w:rPr>
            </w:pPr>
            <w:r w:rsidRPr="00AC570E">
              <w:rPr>
                <w:rFonts w:ascii="Times New Roman" w:eastAsia="Times New Roman" w:hAnsi="Times New Roman"/>
                <w:lang w:eastAsia="lv-LV"/>
              </w:rPr>
              <w:t>_________________________________</w:t>
            </w:r>
            <w:r w:rsidRPr="00AC570E">
              <w:rPr>
                <w:rFonts w:ascii="Times New Roman" w:eastAsia="Times New Roman" w:hAnsi="Times New Roman"/>
                <w:lang w:eastAsia="lv-LV"/>
              </w:rPr>
              <w:br/>
            </w:r>
          </w:p>
        </w:tc>
      </w:tr>
      <w:tr w:rsidR="00B07D42" w:rsidRPr="00AC570E" w14:paraId="3F067D49" w14:textId="77777777" w:rsidTr="00167195">
        <w:tc>
          <w:tcPr>
            <w:tcW w:w="4248" w:type="dxa"/>
          </w:tcPr>
          <w:p w14:paraId="51B50BB7" w14:textId="77777777" w:rsidR="00B07D42" w:rsidRPr="00AC570E" w:rsidRDefault="00B07D42" w:rsidP="00E269A1">
            <w:pPr>
              <w:spacing w:after="0" w:line="240" w:lineRule="auto"/>
              <w:ind w:firstLine="176"/>
              <w:jc w:val="both"/>
              <w:rPr>
                <w:rFonts w:ascii="Times New Roman" w:eastAsia="Times New Roman" w:hAnsi="Times New Roman"/>
                <w:lang w:eastAsia="lv-LV"/>
              </w:rPr>
            </w:pPr>
            <w:r w:rsidRPr="00AC570E">
              <w:rPr>
                <w:rFonts w:ascii="Times New Roman" w:eastAsia="Times New Roman" w:hAnsi="Times New Roman"/>
                <w:lang w:eastAsia="lv-LV"/>
              </w:rPr>
              <w:t xml:space="preserve">(kontaktpersonas/ pilnvarotās personas </w:t>
            </w:r>
          </w:p>
          <w:p w14:paraId="298F41E0" w14:textId="77777777" w:rsidR="00B07D42" w:rsidRPr="00AC570E" w:rsidRDefault="00B07D42" w:rsidP="00E269A1">
            <w:pPr>
              <w:spacing w:after="0" w:line="240" w:lineRule="auto"/>
              <w:ind w:firstLine="176"/>
              <w:jc w:val="both"/>
              <w:rPr>
                <w:rFonts w:ascii="Times New Roman" w:eastAsia="Times New Roman" w:hAnsi="Times New Roman"/>
                <w:lang w:eastAsia="lv-LV"/>
              </w:rPr>
            </w:pPr>
            <w:r w:rsidRPr="00AC570E">
              <w:rPr>
                <w:rFonts w:ascii="Times New Roman" w:eastAsia="Times New Roman" w:hAnsi="Times New Roman"/>
                <w:lang w:eastAsia="lv-LV"/>
              </w:rPr>
              <w:t>paraksts)</w:t>
            </w:r>
          </w:p>
        </w:tc>
        <w:tc>
          <w:tcPr>
            <w:tcW w:w="4140" w:type="dxa"/>
          </w:tcPr>
          <w:p w14:paraId="77DEF268" w14:textId="77777777" w:rsidR="00B07D42" w:rsidRPr="00AC570E" w:rsidRDefault="00B07D42" w:rsidP="00E269A1">
            <w:pPr>
              <w:spacing w:after="0" w:line="240" w:lineRule="auto"/>
              <w:ind w:left="558"/>
              <w:jc w:val="both"/>
              <w:rPr>
                <w:rFonts w:ascii="Times New Roman" w:eastAsia="Times New Roman" w:hAnsi="Times New Roman"/>
                <w:lang w:eastAsia="lv-LV"/>
              </w:rPr>
            </w:pPr>
            <w:r w:rsidRPr="00AC570E">
              <w:rPr>
                <w:rFonts w:ascii="Times New Roman" w:eastAsia="Times New Roman" w:hAnsi="Times New Roman"/>
                <w:lang w:eastAsia="lv-LV"/>
              </w:rPr>
              <w:t>(kontaktpersonas/ pilnvarotās personas paraksts)</w:t>
            </w:r>
          </w:p>
        </w:tc>
      </w:tr>
    </w:tbl>
    <w:p w14:paraId="26A339C3" w14:textId="77777777" w:rsidR="00B07D42" w:rsidRPr="00AC570E" w:rsidRDefault="00B07D42" w:rsidP="00E269A1">
      <w:pPr>
        <w:tabs>
          <w:tab w:val="left" w:pos="2520"/>
        </w:tabs>
        <w:jc w:val="both"/>
        <w:rPr>
          <w:rFonts w:ascii="Times New Roman" w:hAnsi="Times New Roman"/>
        </w:rPr>
      </w:pPr>
    </w:p>
    <w:p w14:paraId="2BA47BFF" w14:textId="77777777" w:rsidR="008D4973" w:rsidRPr="00AC570E" w:rsidRDefault="008D4973" w:rsidP="00E269A1">
      <w:pPr>
        <w:tabs>
          <w:tab w:val="left" w:pos="2520"/>
        </w:tabs>
        <w:jc w:val="both"/>
        <w:rPr>
          <w:rFonts w:ascii="Times New Roman" w:hAnsi="Times New Roman"/>
        </w:rPr>
      </w:pPr>
    </w:p>
    <w:p w14:paraId="1B4A35AE" w14:textId="77777777" w:rsidR="008D4973" w:rsidRPr="00AC570E" w:rsidRDefault="008D4973" w:rsidP="00E269A1">
      <w:pPr>
        <w:spacing w:line="259" w:lineRule="auto"/>
        <w:ind w:left="284"/>
        <w:jc w:val="both"/>
        <w:rPr>
          <w:rFonts w:ascii="Times New Roman" w:eastAsia="MS Mincho" w:hAnsi="Times New Roman"/>
          <w:bCs/>
          <w:lang w:eastAsia="lv-LV"/>
        </w:rPr>
      </w:pPr>
      <w:r w:rsidRPr="00AC570E">
        <w:rPr>
          <w:rFonts w:ascii="Times New Roman" w:eastAsia="MS Mincho" w:hAnsi="Times New Roman"/>
          <w:bCs/>
          <w:lang w:eastAsia="lv-LV"/>
        </w:rPr>
        <w:t>DOKUMENTS IR PARAKSTĪTS AR DROŠU ELEKTRONISKO PARAKSTU UN SATUR LAIKA ZĪMOGU</w:t>
      </w:r>
    </w:p>
    <w:p w14:paraId="0108F2B2" w14:textId="77777777" w:rsidR="006A4B88" w:rsidRDefault="006A4B88">
      <w:pPr>
        <w:rPr>
          <w:rFonts w:ascii="Times New Roman" w:hAnsi="Times New Roman"/>
        </w:rPr>
      </w:pPr>
      <w:r>
        <w:rPr>
          <w:rFonts w:ascii="Times New Roman" w:hAnsi="Times New Roman"/>
        </w:rPr>
        <w:br w:type="page"/>
      </w:r>
    </w:p>
    <w:p w14:paraId="20FE7FA1" w14:textId="1168EAEB" w:rsidR="00C35F0F" w:rsidRPr="00AC570E" w:rsidRDefault="00C35F0F" w:rsidP="0034007B">
      <w:pPr>
        <w:spacing w:after="0" w:line="240" w:lineRule="auto"/>
        <w:jc w:val="right"/>
        <w:rPr>
          <w:rFonts w:ascii="Times New Roman" w:hAnsi="Times New Roman"/>
        </w:rPr>
      </w:pPr>
      <w:r w:rsidRPr="00AC570E">
        <w:rPr>
          <w:rFonts w:ascii="Times New Roman" w:hAnsi="Times New Roman"/>
        </w:rPr>
        <w:lastRenderedPageBreak/>
        <w:t>Tehniskās specifikācijas 3.pielikums</w:t>
      </w:r>
    </w:p>
    <w:p w14:paraId="6C0BEFE1" w14:textId="77777777" w:rsidR="00C35F0F" w:rsidRPr="00AC570E" w:rsidRDefault="00C35F0F" w:rsidP="00E269A1">
      <w:pPr>
        <w:jc w:val="both"/>
        <w:rPr>
          <w:rFonts w:ascii="Times New Roman" w:hAnsi="Times New Roman"/>
          <w:b/>
          <w:lang w:eastAsia="lv-LV"/>
        </w:rPr>
      </w:pPr>
    </w:p>
    <w:p w14:paraId="788E847D" w14:textId="77777777" w:rsidR="00B26872" w:rsidRPr="00AC570E" w:rsidRDefault="00B26872" w:rsidP="00E269A1">
      <w:pPr>
        <w:tabs>
          <w:tab w:val="left" w:pos="7380"/>
        </w:tabs>
        <w:ind w:left="284" w:right="566"/>
        <w:jc w:val="both"/>
        <w:rPr>
          <w:rFonts w:ascii="Times New Roman" w:hAnsi="Times New Roman"/>
          <w:b/>
          <w:lang w:eastAsia="lv-LV"/>
        </w:rPr>
      </w:pPr>
    </w:p>
    <w:p w14:paraId="0E7D9744" w14:textId="598C5329" w:rsidR="00B26872" w:rsidRPr="00AC570E" w:rsidRDefault="00D120B4" w:rsidP="00AF2B55">
      <w:pPr>
        <w:tabs>
          <w:tab w:val="left" w:pos="7380"/>
        </w:tabs>
        <w:spacing w:after="0" w:line="240" w:lineRule="auto"/>
        <w:ind w:left="284" w:right="566"/>
        <w:jc w:val="center"/>
        <w:rPr>
          <w:rFonts w:ascii="Times New Roman" w:hAnsi="Times New Roman"/>
          <w:b/>
          <w:lang w:eastAsia="lv-LV"/>
        </w:rPr>
      </w:pPr>
      <w:r w:rsidRPr="00AC570E">
        <w:rPr>
          <w:rFonts w:ascii="Times New Roman" w:hAnsi="Times New Roman"/>
          <w:b/>
          <w:lang w:eastAsia="lv-LV"/>
        </w:rPr>
        <w:t xml:space="preserve">DARBU </w:t>
      </w:r>
      <w:r w:rsidR="00B26872" w:rsidRPr="00AC570E">
        <w:rPr>
          <w:rFonts w:ascii="Times New Roman" w:hAnsi="Times New Roman"/>
          <w:b/>
          <w:lang w:eastAsia="lv-LV"/>
        </w:rPr>
        <w:t>PIEŅEMŠANAS – NODOŠANAS AKTS</w:t>
      </w:r>
    </w:p>
    <w:p w14:paraId="1993B65D" w14:textId="607344F4" w:rsidR="00BA1AA8" w:rsidRPr="00A604B2" w:rsidRDefault="00BA1AA8" w:rsidP="00BA1AA8">
      <w:pPr>
        <w:tabs>
          <w:tab w:val="left" w:pos="7380"/>
        </w:tabs>
        <w:spacing w:after="0" w:line="240" w:lineRule="auto"/>
        <w:ind w:left="284" w:right="566"/>
        <w:jc w:val="center"/>
        <w:rPr>
          <w:rFonts w:ascii="Times New Roman" w:hAnsi="Times New Roman"/>
          <w:lang w:eastAsia="lv-LV"/>
        </w:rPr>
      </w:pPr>
      <w:r w:rsidRPr="00BA1AA8">
        <w:rPr>
          <w:rFonts w:ascii="Times New Roman" w:hAnsi="Times New Roman"/>
          <w:lang w:eastAsia="lv-LV"/>
        </w:rPr>
        <w:t>pie 202_.</w:t>
      </w:r>
      <w:r w:rsidRPr="00A604B2">
        <w:rPr>
          <w:rFonts w:ascii="Times New Roman" w:hAnsi="Times New Roman"/>
          <w:lang w:eastAsia="lv-LV"/>
        </w:rPr>
        <w:t> gada __. __________ līguma Nr. _________________</w:t>
      </w:r>
    </w:p>
    <w:p w14:paraId="52C7C5FB" w14:textId="77777777" w:rsidR="00BA1AA8" w:rsidRPr="00AC570E" w:rsidRDefault="00BA1AA8" w:rsidP="00BA1AA8">
      <w:pPr>
        <w:tabs>
          <w:tab w:val="left" w:pos="7380"/>
        </w:tabs>
        <w:spacing w:after="0" w:line="240" w:lineRule="auto"/>
        <w:ind w:left="284" w:right="566"/>
        <w:jc w:val="center"/>
        <w:rPr>
          <w:rFonts w:ascii="Times New Roman" w:hAnsi="Times New Roman"/>
          <w:lang w:eastAsia="lv-LV"/>
        </w:rPr>
      </w:pPr>
      <w:r>
        <w:rPr>
          <w:rFonts w:ascii="Times New Roman" w:hAnsi="Times New Roman"/>
          <w:lang w:eastAsia="lv-LV"/>
        </w:rPr>
        <w:t>p</w:t>
      </w:r>
      <w:r w:rsidRPr="00AC570E">
        <w:rPr>
          <w:rFonts w:ascii="Times New Roman" w:hAnsi="Times New Roman"/>
          <w:lang w:eastAsia="lv-LV"/>
        </w:rPr>
        <w:t>ar _______________________________________</w:t>
      </w:r>
    </w:p>
    <w:p w14:paraId="550310DD" w14:textId="77777777" w:rsidR="00BA1AA8" w:rsidRDefault="00BA1AA8" w:rsidP="00BA1AA8">
      <w:pPr>
        <w:spacing w:after="0" w:line="240" w:lineRule="auto"/>
        <w:ind w:left="284"/>
        <w:jc w:val="center"/>
        <w:rPr>
          <w:rFonts w:ascii="Times New Roman" w:hAnsi="Times New Roman"/>
          <w:i/>
        </w:rPr>
      </w:pPr>
      <w:r w:rsidRPr="00AC570E">
        <w:rPr>
          <w:rFonts w:ascii="Times New Roman" w:hAnsi="Times New Roman"/>
          <w:i/>
        </w:rPr>
        <w:t>Objekts: ___________________ (kadastra Nr. ________________)</w:t>
      </w:r>
    </w:p>
    <w:p w14:paraId="71AAD097" w14:textId="77777777" w:rsidR="00BA1AA8" w:rsidRDefault="00BA1AA8" w:rsidP="00BA1AA8">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411116AF" w14:textId="77777777" w:rsidR="00BA1AA8" w:rsidRPr="00AC570E" w:rsidRDefault="00BA1AA8" w:rsidP="00BA1AA8">
      <w:pPr>
        <w:spacing w:after="12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47A00BB8" w14:textId="77777777" w:rsidR="00BA1AA8" w:rsidRDefault="00BA1AA8" w:rsidP="00BA1AA8">
      <w:pPr>
        <w:spacing w:after="0" w:line="240" w:lineRule="auto"/>
        <w:jc w:val="both"/>
        <w:rPr>
          <w:rFonts w:ascii="Times New Roman" w:eastAsia="Times New Roman" w:hAnsi="Times New Roman"/>
          <w:i/>
          <w:color w:val="000000"/>
        </w:rPr>
      </w:pPr>
      <w:r>
        <w:rPr>
          <w:rFonts w:ascii="Times New Roman" w:eastAsia="Times New Roman" w:hAnsi="Times New Roman"/>
          <w:b/>
          <w:color w:val="000000"/>
          <w:lang w:eastAsia="lv-LV"/>
        </w:rPr>
        <w:t>VAS „Valsts nekustamie īpašumi”,</w:t>
      </w:r>
      <w:r>
        <w:rPr>
          <w:rFonts w:ascii="Times New Roman" w:eastAsia="Times New Roman" w:hAnsi="Times New Roman"/>
          <w:color w:val="000000"/>
          <w:lang w:eastAsia="lv-LV"/>
        </w:rPr>
        <w:t xml:space="preserve"> (turpmāk – Pasūtītājs), no vienas puses, un </w:t>
      </w:r>
      <w:r w:rsidRPr="00812A0B">
        <w:rPr>
          <w:rFonts w:ascii="Times New Roman" w:eastAsia="Times New Roman" w:hAnsi="Times New Roman"/>
          <w:b/>
          <w:bCs/>
          <w:color w:val="000000"/>
          <w:lang w:eastAsia="lv-LV"/>
        </w:rPr>
        <w:t>_____________,</w:t>
      </w:r>
      <w:r>
        <w:rPr>
          <w:rFonts w:ascii="Times New Roman" w:eastAsia="Times New Roman" w:hAnsi="Times New Roman"/>
          <w:color w:val="000000"/>
          <w:lang w:eastAsia="lv-LV"/>
        </w:rPr>
        <w:t xml:space="preserve"> (turpmāk – Izpildītājs), no otras puses, (Pasūtītājs un Izpildītājs kopā – saukti Puses, bet katrs atsevišķi Puse), saskaņā ar 20___.gada _______ ____________ līgumu Nr.______________ „</w:t>
      </w:r>
      <w:r>
        <w:rPr>
          <w:rFonts w:ascii="Times New Roman" w:eastAsia="Times New Roman" w:hAnsi="Times New Roman"/>
          <w:i/>
          <w:color w:val="000000"/>
        </w:rPr>
        <w:t xml:space="preserve">Par ___________________________” </w:t>
      </w:r>
      <w:r>
        <w:rPr>
          <w:rFonts w:ascii="Times New Roman" w:eastAsia="Times New Roman" w:hAnsi="Times New Roman"/>
          <w:bCs/>
          <w:i/>
          <w:color w:val="000000"/>
        </w:rPr>
        <w:t>(Adrese: __________________ (kadastra Nr. ______________________))</w:t>
      </w:r>
      <w:r>
        <w:rPr>
          <w:rFonts w:ascii="Times New Roman" w:eastAsia="Times New Roman" w:hAnsi="Times New Roman"/>
          <w:i/>
          <w:color w:val="000000"/>
        </w:rPr>
        <w:t>,(</w:t>
      </w:r>
      <w:r>
        <w:rPr>
          <w:rFonts w:ascii="Times New Roman" w:eastAsia="Times New Roman" w:hAnsi="Times New Roman"/>
          <w:color w:val="000000"/>
          <w:lang w:eastAsia="lv-LV"/>
        </w:rPr>
        <w:t>turpmāk – Līgums), parakstot šo aktu apliecina un konstatē sekojošo:</w:t>
      </w:r>
    </w:p>
    <w:p w14:paraId="61EE6B02" w14:textId="77777777" w:rsidR="00BA1AA8" w:rsidRDefault="00BA1AA8" w:rsidP="00BA1AA8">
      <w:pPr>
        <w:numPr>
          <w:ilvl w:val="0"/>
          <w:numId w:val="36"/>
        </w:numPr>
        <w:tabs>
          <w:tab w:val="num" w:pos="-142"/>
          <w:tab w:val="num" w:pos="284"/>
        </w:tabs>
        <w:suppressAutoHyphens/>
        <w:autoSpaceDN w:val="0"/>
        <w:spacing w:after="0" w:line="240" w:lineRule="auto"/>
        <w:ind w:left="284" w:hanging="284"/>
        <w:jc w:val="both"/>
        <w:textAlignment w:val="baseline"/>
        <w:rPr>
          <w:rFonts w:ascii="Times New Roman" w:eastAsia="Times New Roman" w:hAnsi="Times New Roman"/>
          <w:i/>
          <w:color w:val="000000"/>
          <w:lang w:eastAsia="lv-LV"/>
        </w:rPr>
      </w:pPr>
      <w:r>
        <w:rPr>
          <w:rFonts w:ascii="Times New Roman" w:eastAsia="Times New Roman" w:hAnsi="Times New Roman"/>
          <w:color w:val="000000"/>
          <w:lang w:eastAsia="lv-LV"/>
        </w:rPr>
        <w:t>Puses apliecina, ka Izpildītājs, saskaņā ar Līgumu, Pasūtītāja interesēs un pienācīgā kvalitātē ir izpildījis _______________</w:t>
      </w:r>
      <w:r>
        <w:rPr>
          <w:rFonts w:ascii="Times New Roman" w:eastAsia="Times New Roman" w:hAnsi="Times New Roman"/>
          <w:i/>
          <w:color w:val="000000"/>
          <w:lang w:eastAsia="lv-LV"/>
        </w:rPr>
        <w:t xml:space="preserve"> </w:t>
      </w:r>
      <w:r>
        <w:rPr>
          <w:rFonts w:ascii="Times New Roman" w:eastAsia="Times New Roman" w:hAnsi="Times New Roman"/>
          <w:color w:val="000000"/>
        </w:rPr>
        <w:t>darbus pilnā apjomā, atbilstošā kvalitātē un saskaņā ar Līguma nosacījumiem un finanšu piedāvājumu.</w:t>
      </w:r>
    </w:p>
    <w:p w14:paraId="128C0B6A" w14:textId="77777777" w:rsidR="00BA1AA8" w:rsidRDefault="00BA1AA8" w:rsidP="00BA1AA8">
      <w:pPr>
        <w:numPr>
          <w:ilvl w:val="0"/>
          <w:numId w:val="36"/>
        </w:numPr>
        <w:tabs>
          <w:tab w:val="num" w:pos="-142"/>
          <w:tab w:val="num" w:pos="284"/>
        </w:tabs>
        <w:suppressAutoHyphens/>
        <w:autoSpaceDN w:val="0"/>
        <w:spacing w:after="0" w:line="240" w:lineRule="auto"/>
        <w:ind w:left="284" w:right="46" w:hanging="284"/>
        <w:jc w:val="both"/>
        <w:textAlignment w:val="baseline"/>
        <w:rPr>
          <w:rFonts w:ascii="Times New Roman" w:hAnsi="Times New Roman"/>
          <w:color w:val="000000"/>
        </w:rPr>
      </w:pPr>
      <w:r>
        <w:rPr>
          <w:rFonts w:ascii="Times New Roman" w:eastAsia="Times New Roman" w:hAnsi="Times New Roman"/>
          <w:color w:val="000000"/>
          <w:lang w:eastAsia="lv-LV"/>
        </w:rPr>
        <w:t xml:space="preserve">Saskaņā ar Līguma _. pielikumā pievienoto Finanšu piedāvājumu, par Darbu izpildi Pasūtītājs apņēmies samaksāt Izpildītājam ___ EUR (___________) bez PVN. Darbu </w:t>
      </w:r>
      <w:r>
        <w:rPr>
          <w:rFonts w:ascii="Times New Roman" w:eastAsia="Times New Roman" w:hAnsi="Times New Roman"/>
          <w:color w:val="000000"/>
        </w:rPr>
        <w:t xml:space="preserve">faktiskās izmaksas ir _____________ EUR bez PVN. </w:t>
      </w:r>
      <w:r>
        <w:rPr>
          <w:rFonts w:ascii="Times New Roman" w:hAnsi="Times New Roman"/>
          <w:color w:val="000000"/>
        </w:rPr>
        <w:t>Veicot norēķinus, samaksai tiek piemērots PVN normatīvajos aktos noteiktajā kārtībā un apmērā.</w:t>
      </w:r>
    </w:p>
    <w:p w14:paraId="219E9343" w14:textId="77777777" w:rsidR="00BA1AA8" w:rsidRDefault="00BA1AA8" w:rsidP="00BA1AA8">
      <w:pPr>
        <w:numPr>
          <w:ilvl w:val="0"/>
          <w:numId w:val="36"/>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color w:val="000000"/>
          <w:lang w:eastAsia="lv-LV"/>
        </w:rPr>
        <w:t xml:space="preserve">Parakstot šo aktu Puses apliecina, ka Izpildītājs ir nodevis un Pasūtītājs ir pieņēmis </w:t>
      </w:r>
      <w:r>
        <w:rPr>
          <w:rFonts w:ascii="Times New Roman" w:eastAsia="Times New Roman" w:hAnsi="Times New Roman"/>
          <w:color w:val="000000"/>
        </w:rPr>
        <w:t xml:space="preserve">lietoto materiālu un izstrādājumu </w:t>
      </w:r>
      <w:proofErr w:type="spellStart"/>
      <w:r>
        <w:rPr>
          <w:rFonts w:ascii="Times New Roman" w:eastAsia="Times New Roman" w:hAnsi="Times New Roman"/>
          <w:color w:val="000000"/>
        </w:rPr>
        <w:t>izpilddokumentāciju</w:t>
      </w:r>
      <w:proofErr w:type="spellEnd"/>
      <w:r>
        <w:rPr>
          <w:rFonts w:ascii="Times New Roman" w:eastAsia="Times New Roman" w:hAnsi="Times New Roman"/>
          <w:color w:val="000000"/>
        </w:rPr>
        <w:t>.</w:t>
      </w:r>
    </w:p>
    <w:p w14:paraId="5B843C31" w14:textId="77777777" w:rsidR="00BA1AA8" w:rsidRDefault="00BA1AA8" w:rsidP="00BA1AA8">
      <w:pPr>
        <w:numPr>
          <w:ilvl w:val="0"/>
          <w:numId w:val="36"/>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color w:val="000000"/>
        </w:rPr>
        <w:t>Darbu izpildes termiņš saskaņā ar Līgumu ir __________________. Faktiskais darbu izpildes datums ir 20__.gada _____. ________. Līgumā noteiktā termiņa kavējums ir _____ dienas.</w:t>
      </w:r>
    </w:p>
    <w:p w14:paraId="7B060F3F" w14:textId="77777777" w:rsidR="00BA1AA8" w:rsidRDefault="00BA1AA8" w:rsidP="00BA1AA8">
      <w:pPr>
        <w:numPr>
          <w:ilvl w:val="0"/>
          <w:numId w:val="36"/>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snapToGrid w:val="0"/>
          <w:color w:val="000000"/>
          <w:lang w:eastAsia="lv-LV"/>
        </w:rPr>
      </w:pPr>
      <w:r>
        <w:rPr>
          <w:rFonts w:ascii="Times New Roman" w:eastAsia="Times New Roman" w:hAnsi="Times New Roman"/>
          <w:color w:val="000000"/>
        </w:rPr>
        <w:t xml:space="preserve">No Izpildītājam izmaksājamās summas, saskaņā ar Līguma ____.punktu, Pasūtītājs veic līgumsoda ieturējumu </w:t>
      </w:r>
      <w:r>
        <w:rPr>
          <w:rFonts w:ascii="Times New Roman" w:eastAsia="Times New Roman" w:hAnsi="Times New Roman"/>
          <w:color w:val="000000"/>
          <w:lang w:eastAsia="lv-LV"/>
        </w:rPr>
        <w:t>EUR _____ (______________).</w:t>
      </w:r>
      <w:r>
        <w:rPr>
          <w:rFonts w:ascii="Times New Roman" w:eastAsia="Times New Roman" w:hAnsi="Times New Roman"/>
          <w:color w:val="000000"/>
        </w:rPr>
        <w:t xml:space="preserve">  </w:t>
      </w:r>
    </w:p>
    <w:p w14:paraId="3283CFDC" w14:textId="77777777" w:rsidR="00BA1AA8" w:rsidRDefault="00BA1AA8" w:rsidP="00BA1AA8">
      <w:pPr>
        <w:numPr>
          <w:ilvl w:val="0"/>
          <w:numId w:val="36"/>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snapToGrid w:val="0"/>
          <w:color w:val="000000"/>
          <w:lang w:eastAsia="lv-LV"/>
        </w:rPr>
      </w:pPr>
      <w:r>
        <w:rPr>
          <w:rFonts w:ascii="Times New Roman" w:eastAsia="Times New Roman" w:hAnsi="Times New Roman"/>
          <w:color w:val="000000"/>
        </w:rPr>
        <w:t>Veikto Darbu un izlietoto materiālu garantija ir 24 (divdesmit četri) mēneši no šī akta parakstīšanas dienas.</w:t>
      </w:r>
    </w:p>
    <w:p w14:paraId="05C9FB06" w14:textId="77777777" w:rsidR="00BA1AA8" w:rsidRDefault="00BA1AA8" w:rsidP="00BA1AA8">
      <w:pPr>
        <w:numPr>
          <w:ilvl w:val="0"/>
          <w:numId w:val="36"/>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snapToGrid w:val="0"/>
          <w:color w:val="000000"/>
          <w:lang w:eastAsia="lv-LV"/>
        </w:rPr>
        <w:t>Akts sagatavots uz 1 (vienas) lapas, tam pielikumā pievienots Akta 3.punktā noteikto un Pasūtītājam iesniegto dokumentu saraksts, un tas parakstīts elektroniski ar drošu elektronisko parakstu.</w:t>
      </w:r>
    </w:p>
    <w:p w14:paraId="30AFCF53" w14:textId="77777777" w:rsidR="00BA1AA8" w:rsidRPr="00AC570E" w:rsidRDefault="00BA1AA8" w:rsidP="00BA1AA8">
      <w:pPr>
        <w:tabs>
          <w:tab w:val="left" w:pos="8364"/>
        </w:tabs>
        <w:ind w:left="284" w:right="566"/>
        <w:jc w:val="both"/>
        <w:rPr>
          <w:rFonts w:ascii="Times New Roman" w:hAnsi="Times New Roman"/>
          <w:b/>
          <w:lang w:eastAsia="lv-LV"/>
        </w:rPr>
      </w:pPr>
    </w:p>
    <w:tbl>
      <w:tblPr>
        <w:tblW w:w="8388" w:type="dxa"/>
        <w:tblLook w:val="0000" w:firstRow="0" w:lastRow="0" w:firstColumn="0" w:lastColumn="0" w:noHBand="0" w:noVBand="0"/>
      </w:tblPr>
      <w:tblGrid>
        <w:gridCol w:w="4009"/>
        <w:gridCol w:w="4379"/>
      </w:tblGrid>
      <w:tr w:rsidR="00BA1AA8" w:rsidRPr="00AC570E" w14:paraId="52B5A856" w14:textId="77777777" w:rsidTr="007F52FC">
        <w:tc>
          <w:tcPr>
            <w:tcW w:w="4009" w:type="dxa"/>
          </w:tcPr>
          <w:p w14:paraId="63B17B31" w14:textId="77777777" w:rsidR="00BA1AA8" w:rsidRDefault="00BA1AA8" w:rsidP="007F52FC">
            <w:pPr>
              <w:spacing w:after="0" w:line="240" w:lineRule="auto"/>
              <w:rPr>
                <w:rFonts w:ascii="Times New Roman" w:eastAsia="Times New Roman" w:hAnsi="Times New Roman"/>
                <w:b/>
                <w:lang w:eastAsia="lv-LV"/>
              </w:rPr>
            </w:pPr>
            <w:r>
              <w:rPr>
                <w:rFonts w:ascii="Times New Roman" w:eastAsia="Times New Roman" w:hAnsi="Times New Roman"/>
                <w:b/>
                <w:lang w:eastAsia="lv-LV"/>
              </w:rPr>
              <w:t>Izpildītājs:</w:t>
            </w:r>
          </w:p>
          <w:p w14:paraId="2ACFF10D" w14:textId="77777777" w:rsidR="00BA1AA8" w:rsidRDefault="00BA1AA8" w:rsidP="007F52FC">
            <w:pPr>
              <w:spacing w:after="0"/>
              <w:ind w:left="426" w:hanging="426"/>
              <w:jc w:val="both"/>
              <w:rPr>
                <w:rFonts w:ascii="Times New Roman" w:eastAsia="Times New Roman" w:hAnsi="Times New Roman"/>
              </w:rPr>
            </w:pPr>
            <w:r>
              <w:rPr>
                <w:rFonts w:ascii="Times New Roman" w:eastAsia="Times New Roman" w:hAnsi="Times New Roman"/>
              </w:rPr>
              <w:t>SIA “________”</w:t>
            </w:r>
          </w:p>
          <w:p w14:paraId="065F48EE" w14:textId="77777777" w:rsidR="00BA1AA8" w:rsidRDefault="00BA1AA8" w:rsidP="007F52FC">
            <w:pPr>
              <w:spacing w:after="0"/>
              <w:ind w:left="426" w:hanging="426"/>
              <w:jc w:val="both"/>
              <w:rPr>
                <w:rFonts w:ascii="Times New Roman" w:eastAsia="Times New Roman" w:hAnsi="Times New Roman"/>
                <w:i/>
                <w:iCs/>
              </w:rPr>
            </w:pPr>
            <w:r>
              <w:rPr>
                <w:rFonts w:ascii="Times New Roman" w:eastAsia="Times New Roman" w:hAnsi="Times New Roman"/>
                <w:i/>
                <w:iCs/>
              </w:rPr>
              <w:t>Juridiskā adrese</w:t>
            </w:r>
          </w:p>
          <w:p w14:paraId="107D97B3" w14:textId="77777777" w:rsidR="00BA1AA8" w:rsidRDefault="00BA1AA8" w:rsidP="007F52FC">
            <w:pPr>
              <w:spacing w:after="0"/>
              <w:ind w:left="426" w:hanging="426"/>
              <w:jc w:val="both"/>
              <w:rPr>
                <w:rFonts w:ascii="Times New Roman" w:eastAsia="Times New Roman" w:hAnsi="Times New Roman"/>
              </w:rPr>
            </w:pPr>
            <w:proofErr w:type="spellStart"/>
            <w:r>
              <w:rPr>
                <w:rFonts w:ascii="Times New Roman" w:eastAsia="Times New Roman" w:hAnsi="Times New Roman"/>
              </w:rPr>
              <w:t>Reģ</w:t>
            </w:r>
            <w:proofErr w:type="spellEnd"/>
            <w:r>
              <w:rPr>
                <w:rFonts w:ascii="Times New Roman" w:eastAsia="Times New Roman" w:hAnsi="Times New Roman"/>
              </w:rPr>
              <w:t>. Nr. _______________</w:t>
            </w:r>
          </w:p>
          <w:p w14:paraId="3D315B36" w14:textId="77777777" w:rsidR="00BA1AA8" w:rsidRPr="00AC570E" w:rsidRDefault="00BA1AA8" w:rsidP="007F52FC">
            <w:pPr>
              <w:spacing w:after="0" w:line="240" w:lineRule="auto"/>
              <w:ind w:firstLine="176"/>
              <w:jc w:val="both"/>
              <w:rPr>
                <w:rFonts w:ascii="Times New Roman" w:eastAsia="Times New Roman" w:hAnsi="Times New Roman"/>
                <w:b/>
                <w:lang w:eastAsia="lv-LV"/>
              </w:rPr>
            </w:pPr>
          </w:p>
        </w:tc>
        <w:tc>
          <w:tcPr>
            <w:tcW w:w="4379" w:type="dxa"/>
          </w:tcPr>
          <w:p w14:paraId="2984EE66" w14:textId="77777777" w:rsidR="00BA1AA8" w:rsidRDefault="00BA1AA8" w:rsidP="007F52FC">
            <w:pPr>
              <w:spacing w:after="0" w:line="240" w:lineRule="auto"/>
              <w:ind w:left="165"/>
              <w:rPr>
                <w:rFonts w:ascii="Times New Roman" w:eastAsia="Times New Roman" w:hAnsi="Times New Roman"/>
                <w:b/>
                <w:lang w:eastAsia="lv-LV"/>
              </w:rPr>
            </w:pPr>
            <w:r>
              <w:rPr>
                <w:rFonts w:ascii="Times New Roman" w:eastAsia="Times New Roman" w:hAnsi="Times New Roman"/>
                <w:b/>
                <w:lang w:eastAsia="lv-LV"/>
              </w:rPr>
              <w:t>Pasūtītājs:</w:t>
            </w:r>
          </w:p>
          <w:p w14:paraId="6BBA9957" w14:textId="77777777" w:rsidR="00BA1AA8" w:rsidRDefault="00BA1AA8" w:rsidP="007F52FC">
            <w:pPr>
              <w:spacing w:after="0"/>
              <w:ind w:firstLine="142"/>
              <w:jc w:val="both"/>
              <w:rPr>
                <w:rFonts w:ascii="Times New Roman" w:eastAsia="Times New Roman" w:hAnsi="Times New Roman"/>
                <w:bCs/>
                <w:lang w:eastAsia="lv-LV"/>
              </w:rPr>
            </w:pPr>
            <w:r>
              <w:rPr>
                <w:rFonts w:ascii="Times New Roman" w:eastAsia="Times New Roman" w:hAnsi="Times New Roman"/>
                <w:bCs/>
                <w:lang w:eastAsia="lv-LV"/>
              </w:rPr>
              <w:t>VAS “Valsts nekustamie īpašumi”</w:t>
            </w:r>
          </w:p>
          <w:p w14:paraId="70999A16" w14:textId="77777777" w:rsidR="00BA1AA8" w:rsidRDefault="00BA1AA8" w:rsidP="007F52FC">
            <w:pPr>
              <w:spacing w:after="0"/>
              <w:ind w:firstLine="142"/>
              <w:jc w:val="both"/>
              <w:rPr>
                <w:rFonts w:ascii="Times New Roman" w:eastAsia="Times New Roman" w:hAnsi="Times New Roman"/>
                <w:bCs/>
                <w:lang w:eastAsia="lv-LV"/>
              </w:rPr>
            </w:pPr>
            <w:r>
              <w:rPr>
                <w:rFonts w:ascii="Times New Roman" w:eastAsia="Times New Roman" w:hAnsi="Times New Roman"/>
                <w:bCs/>
                <w:lang w:eastAsia="lv-LV"/>
              </w:rPr>
              <w:t>Talejas iela 1, Rīga, LV-1026</w:t>
            </w:r>
          </w:p>
          <w:p w14:paraId="4FB92505" w14:textId="77777777" w:rsidR="00BA1AA8" w:rsidRDefault="00BA1AA8" w:rsidP="007F52FC">
            <w:pPr>
              <w:spacing w:after="0"/>
              <w:ind w:firstLine="142"/>
              <w:jc w:val="both"/>
              <w:rPr>
                <w:rFonts w:ascii="Times New Roman" w:eastAsia="Times New Roman" w:hAnsi="Times New Roman"/>
                <w:bCs/>
                <w:lang w:eastAsia="lv-LV"/>
              </w:rPr>
            </w:pPr>
            <w:proofErr w:type="spellStart"/>
            <w:r>
              <w:rPr>
                <w:rFonts w:ascii="Times New Roman" w:eastAsia="Times New Roman" w:hAnsi="Times New Roman"/>
                <w:bCs/>
                <w:lang w:eastAsia="lv-LV"/>
              </w:rPr>
              <w:t>Reģ</w:t>
            </w:r>
            <w:proofErr w:type="spellEnd"/>
            <w:r>
              <w:rPr>
                <w:rFonts w:ascii="Times New Roman" w:eastAsia="Times New Roman" w:hAnsi="Times New Roman"/>
                <w:bCs/>
                <w:lang w:eastAsia="lv-LV"/>
              </w:rPr>
              <w:t xml:space="preserve">. Nr. 40003294758                 </w:t>
            </w:r>
          </w:p>
          <w:p w14:paraId="0CCE015E" w14:textId="77777777" w:rsidR="00BA1AA8" w:rsidRDefault="00BA1AA8" w:rsidP="007F52FC">
            <w:pPr>
              <w:spacing w:after="0"/>
              <w:ind w:firstLine="142"/>
              <w:jc w:val="both"/>
              <w:rPr>
                <w:rFonts w:ascii="Times New Roman" w:eastAsia="Times New Roman" w:hAnsi="Times New Roman"/>
                <w:bCs/>
                <w:lang w:eastAsia="lv-LV"/>
              </w:rPr>
            </w:pPr>
          </w:p>
          <w:p w14:paraId="561730BD" w14:textId="77777777" w:rsidR="00BA1AA8" w:rsidRPr="00AC570E" w:rsidRDefault="00BA1AA8" w:rsidP="007F52FC">
            <w:pPr>
              <w:spacing w:after="0" w:line="240" w:lineRule="auto"/>
              <w:ind w:left="567"/>
              <w:jc w:val="both"/>
              <w:rPr>
                <w:rFonts w:ascii="Times New Roman" w:eastAsia="Times New Roman" w:hAnsi="Times New Roman"/>
                <w:b/>
                <w:lang w:eastAsia="lv-LV"/>
              </w:rPr>
            </w:pPr>
          </w:p>
        </w:tc>
      </w:tr>
      <w:tr w:rsidR="00BA1AA8" w:rsidRPr="00AC570E" w14:paraId="5C8922B9" w14:textId="77777777" w:rsidTr="007F52FC">
        <w:tc>
          <w:tcPr>
            <w:tcW w:w="4009" w:type="dxa"/>
          </w:tcPr>
          <w:p w14:paraId="1E07D7BE" w14:textId="77777777" w:rsidR="00BA1AA8" w:rsidRDefault="00BA1AA8" w:rsidP="007F52FC">
            <w:pPr>
              <w:spacing w:after="0" w:line="240" w:lineRule="auto"/>
              <w:rPr>
                <w:rFonts w:ascii="Times New Roman" w:eastAsia="Times New Roman" w:hAnsi="Times New Roman"/>
                <w:lang w:eastAsia="lv-LV"/>
              </w:rPr>
            </w:pPr>
            <w:r>
              <w:rPr>
                <w:rFonts w:ascii="Times New Roman" w:eastAsia="Times New Roman" w:hAnsi="Times New Roman"/>
                <w:lang w:eastAsia="lv-LV"/>
              </w:rPr>
              <w:t>(paraksts*)</w:t>
            </w:r>
          </w:p>
          <w:p w14:paraId="2DEC481A" w14:textId="77777777" w:rsidR="00BA1AA8" w:rsidRPr="00AC570E" w:rsidRDefault="00BA1AA8" w:rsidP="00010EFB">
            <w:pPr>
              <w:spacing w:after="0" w:line="240" w:lineRule="auto"/>
              <w:jc w:val="both"/>
              <w:rPr>
                <w:rFonts w:ascii="Times New Roman" w:eastAsia="Times New Roman" w:hAnsi="Times New Roman"/>
                <w:lang w:eastAsia="lv-LV"/>
              </w:rPr>
            </w:pPr>
            <w:r>
              <w:rPr>
                <w:rFonts w:ascii="Times New Roman" w:eastAsia="Times New Roman" w:hAnsi="Times New Roman"/>
                <w:lang w:eastAsia="lv-LV"/>
              </w:rPr>
              <w:t>/amats, vārds uzvārds/</w:t>
            </w:r>
          </w:p>
        </w:tc>
        <w:tc>
          <w:tcPr>
            <w:tcW w:w="4379" w:type="dxa"/>
          </w:tcPr>
          <w:p w14:paraId="5C96CA23" w14:textId="77777777" w:rsidR="00BA1AA8" w:rsidRDefault="00BA1AA8" w:rsidP="00010EFB">
            <w:pPr>
              <w:spacing w:after="0" w:line="240" w:lineRule="auto"/>
              <w:ind w:firstLine="134"/>
              <w:rPr>
                <w:rFonts w:ascii="Times New Roman" w:eastAsia="Times New Roman" w:hAnsi="Times New Roman"/>
                <w:lang w:eastAsia="lv-LV"/>
              </w:rPr>
            </w:pPr>
            <w:r>
              <w:rPr>
                <w:rFonts w:ascii="Times New Roman" w:eastAsia="Times New Roman" w:hAnsi="Times New Roman"/>
                <w:lang w:eastAsia="lv-LV"/>
              </w:rPr>
              <w:t>(paraksts*)</w:t>
            </w:r>
          </w:p>
          <w:p w14:paraId="1FD57F80" w14:textId="77777777" w:rsidR="00BA1AA8" w:rsidRPr="00AC570E" w:rsidRDefault="00BA1AA8" w:rsidP="00010EFB">
            <w:pPr>
              <w:spacing w:after="0" w:line="240" w:lineRule="auto"/>
              <w:ind w:left="208" w:hanging="74"/>
              <w:jc w:val="both"/>
              <w:rPr>
                <w:rFonts w:ascii="Times New Roman" w:eastAsia="Times New Roman" w:hAnsi="Times New Roman"/>
                <w:lang w:eastAsia="lv-LV"/>
              </w:rPr>
            </w:pPr>
            <w:r>
              <w:rPr>
                <w:rFonts w:ascii="Times New Roman" w:eastAsia="Times New Roman" w:hAnsi="Times New Roman"/>
                <w:lang w:eastAsia="lv-LV"/>
              </w:rPr>
              <w:t>/amats, vārds uzvārds/</w:t>
            </w:r>
          </w:p>
        </w:tc>
      </w:tr>
    </w:tbl>
    <w:p w14:paraId="4F461ACC" w14:textId="77777777" w:rsidR="00596484" w:rsidRPr="00AC570E" w:rsidRDefault="00596484" w:rsidP="00AF2B55">
      <w:pPr>
        <w:spacing w:after="0"/>
        <w:jc w:val="center"/>
        <w:rPr>
          <w:rFonts w:ascii="Times New Roman" w:hAnsi="Times New Roman"/>
          <w:i/>
        </w:rPr>
      </w:pPr>
    </w:p>
    <w:p w14:paraId="11992582" w14:textId="77777777" w:rsidR="00D6418E" w:rsidRPr="00AC570E" w:rsidRDefault="00D6418E" w:rsidP="00E269A1">
      <w:pPr>
        <w:tabs>
          <w:tab w:val="left" w:pos="2520"/>
        </w:tabs>
        <w:jc w:val="both"/>
        <w:rPr>
          <w:rFonts w:ascii="Times New Roman" w:hAnsi="Times New Roman"/>
        </w:rPr>
      </w:pPr>
    </w:p>
    <w:p w14:paraId="3B40A71F" w14:textId="11439A66" w:rsidR="00D6418E" w:rsidRPr="00AC570E" w:rsidRDefault="00E81675" w:rsidP="00E269A1">
      <w:pPr>
        <w:spacing w:line="259" w:lineRule="auto"/>
        <w:ind w:left="284"/>
        <w:jc w:val="both"/>
        <w:rPr>
          <w:rFonts w:ascii="Times New Roman" w:eastAsia="MS Mincho" w:hAnsi="Times New Roman"/>
          <w:bCs/>
          <w:lang w:eastAsia="lv-LV"/>
        </w:rPr>
      </w:pPr>
      <w:r>
        <w:rPr>
          <w:rFonts w:ascii="Times New Roman" w:eastAsia="MS Mincho" w:hAnsi="Times New Roman"/>
          <w:bCs/>
          <w:lang w:eastAsia="lv-LV"/>
        </w:rPr>
        <w:t>*</w:t>
      </w:r>
      <w:r w:rsidR="00D6418E" w:rsidRPr="00AC570E">
        <w:rPr>
          <w:rFonts w:ascii="Times New Roman" w:eastAsia="MS Mincho" w:hAnsi="Times New Roman"/>
          <w:bCs/>
          <w:lang w:eastAsia="lv-LV"/>
        </w:rPr>
        <w:t>DOKUMENTS IR PARAKSTĪTS AR DROŠU ELEKTRONISKO PARAKSTU UN SATUR LAIKA ZĪMOGU</w:t>
      </w:r>
    </w:p>
    <w:p w14:paraId="404CF298" w14:textId="77777777" w:rsidR="00B26872" w:rsidRPr="00AC570E" w:rsidRDefault="00B26872" w:rsidP="00E269A1">
      <w:pPr>
        <w:ind w:left="284" w:right="-425"/>
        <w:jc w:val="both"/>
        <w:rPr>
          <w:b/>
          <w:lang w:eastAsia="lv-LV"/>
        </w:rPr>
      </w:pPr>
    </w:p>
    <w:p w14:paraId="630374E1" w14:textId="77777777" w:rsidR="00B26872" w:rsidRPr="00AC570E" w:rsidRDefault="00B26872" w:rsidP="00E269A1">
      <w:pPr>
        <w:ind w:left="284" w:right="-425"/>
        <w:jc w:val="both"/>
        <w:rPr>
          <w:b/>
          <w:lang w:eastAsia="lv-LV"/>
        </w:rPr>
      </w:pPr>
    </w:p>
    <w:p w14:paraId="5A243280" w14:textId="04BF674F" w:rsidR="00AF317D" w:rsidRPr="00AC570E" w:rsidRDefault="00A970CF" w:rsidP="00E269A1">
      <w:pPr>
        <w:tabs>
          <w:tab w:val="left" w:pos="2520"/>
        </w:tabs>
        <w:jc w:val="both"/>
        <w:rPr>
          <w:rFonts w:ascii="Times New Roman" w:hAnsi="Times New Roman"/>
        </w:rPr>
      </w:pPr>
      <w:hyperlink r:id="rId13" w:history="1"/>
    </w:p>
    <w:sectPr w:rsidR="00AF317D" w:rsidRPr="00AC570E" w:rsidSect="0058530C">
      <w:footerReference w:type="default" r:id="rId14"/>
      <w:pgSz w:w="11906" w:h="16838"/>
      <w:pgMar w:top="1418" w:right="992"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381CB" w14:textId="77777777" w:rsidR="0058530C" w:rsidRDefault="0058530C" w:rsidP="00D76B13">
      <w:pPr>
        <w:spacing w:after="0" w:line="240" w:lineRule="auto"/>
      </w:pPr>
      <w:r>
        <w:separator/>
      </w:r>
    </w:p>
  </w:endnote>
  <w:endnote w:type="continuationSeparator" w:id="0">
    <w:p w14:paraId="510F6B22" w14:textId="77777777" w:rsidR="0058530C" w:rsidRDefault="0058530C" w:rsidP="00D76B13">
      <w:pPr>
        <w:spacing w:after="0" w:line="240" w:lineRule="auto"/>
      </w:pPr>
      <w:r>
        <w:continuationSeparator/>
      </w:r>
    </w:p>
  </w:endnote>
  <w:endnote w:type="continuationNotice" w:id="1">
    <w:p w14:paraId="79B592E8" w14:textId="77777777" w:rsidR="0058530C" w:rsidRDefault="005853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9477" w14:textId="77777777" w:rsidR="00B224C7" w:rsidRPr="000602DE" w:rsidRDefault="00B224C7" w:rsidP="00946A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48</w:t>
    </w:r>
    <w:r w:rsidRPr="000602DE">
      <w:rPr>
        <w:rStyle w:val="PageNumber"/>
        <w:color w:val="000000"/>
      </w:rPr>
      <w:fldChar w:fldCharType="end"/>
    </w:r>
  </w:p>
  <w:p w14:paraId="0F149610" w14:textId="77777777" w:rsidR="00B224C7" w:rsidRDefault="00B224C7" w:rsidP="00946A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8E330" w14:textId="77777777" w:rsidR="0058530C" w:rsidRDefault="0058530C" w:rsidP="00D76B13">
      <w:pPr>
        <w:spacing w:after="0" w:line="240" w:lineRule="auto"/>
      </w:pPr>
      <w:r>
        <w:separator/>
      </w:r>
    </w:p>
  </w:footnote>
  <w:footnote w:type="continuationSeparator" w:id="0">
    <w:p w14:paraId="7538FC23" w14:textId="77777777" w:rsidR="0058530C" w:rsidRDefault="0058530C" w:rsidP="00D76B13">
      <w:pPr>
        <w:spacing w:after="0" w:line="240" w:lineRule="auto"/>
      </w:pPr>
      <w:r>
        <w:continuationSeparator/>
      </w:r>
    </w:p>
  </w:footnote>
  <w:footnote w:type="continuationNotice" w:id="1">
    <w:p w14:paraId="43058B31" w14:textId="77777777" w:rsidR="0058530C" w:rsidRDefault="005853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pt;height:9pt" o:bullet="t">
        <v:imagedata r:id="rId1" o:title=""/>
      </v:shape>
    </w:pict>
  </w:numPicBullet>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67223"/>
    <w:multiLevelType w:val="multilevel"/>
    <w:tmpl w:val="FFA0266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00C91"/>
    <w:multiLevelType w:val="hybridMultilevel"/>
    <w:tmpl w:val="0F22E0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5"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B6517C3"/>
    <w:multiLevelType w:val="multilevel"/>
    <w:tmpl w:val="9EEC4F58"/>
    <w:lvl w:ilvl="0">
      <w:start w:val="6"/>
      <w:numFmt w:val="decimal"/>
      <w:lvlText w:val="%1."/>
      <w:lvlJc w:val="left"/>
      <w:pPr>
        <w:ind w:left="360" w:hanging="360"/>
      </w:pPr>
      <w:rPr>
        <w:rFonts w:hint="default"/>
      </w:rPr>
    </w:lvl>
    <w:lvl w:ilvl="1">
      <w:start w:val="3"/>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7" w15:restartNumberingAfterBreak="0">
    <w:nsid w:val="248A6C54"/>
    <w:multiLevelType w:val="multilevel"/>
    <w:tmpl w:val="122A1672"/>
    <w:styleLink w:val="A1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8"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911521"/>
    <w:multiLevelType w:val="hybridMultilevel"/>
    <w:tmpl w:val="BC9ACF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1" w15:restartNumberingAfterBreak="0">
    <w:nsid w:val="2DF00714"/>
    <w:multiLevelType w:val="multilevel"/>
    <w:tmpl w:val="ECE6D0B8"/>
    <w:lvl w:ilvl="0">
      <w:start w:val="10"/>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10478D"/>
    <w:multiLevelType w:val="hybridMultilevel"/>
    <w:tmpl w:val="190AF254"/>
    <w:lvl w:ilvl="0" w:tplc="0426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37FE54D7"/>
    <w:multiLevelType w:val="multilevel"/>
    <w:tmpl w:val="588AF8FA"/>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strike w:val="0"/>
        <w:color w:val="auto"/>
      </w:rPr>
    </w:lvl>
    <w:lvl w:ilvl="2">
      <w:start w:val="1"/>
      <w:numFmt w:val="decimal"/>
      <w:lvlText w:val="%1.%2.%3."/>
      <w:lvlJc w:val="left"/>
      <w:pPr>
        <w:ind w:left="1224" w:hanging="504"/>
      </w:pPr>
      <w:rPr>
        <w:b w:val="0"/>
        <w:bCs w:val="0"/>
        <w:strike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5" w15:restartNumberingAfterBreak="0">
    <w:nsid w:val="3C473D51"/>
    <w:multiLevelType w:val="multilevel"/>
    <w:tmpl w:val="7C822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E2A151F"/>
    <w:multiLevelType w:val="hybridMultilevel"/>
    <w:tmpl w:val="5388FF5C"/>
    <w:lvl w:ilvl="0" w:tplc="04260001">
      <w:start w:val="1"/>
      <w:numFmt w:val="bullet"/>
      <w:lvlText w:val=""/>
      <w:lvlJc w:val="left"/>
      <w:pPr>
        <w:ind w:left="2145" w:hanging="360"/>
      </w:pPr>
      <w:rPr>
        <w:rFonts w:ascii="Symbol" w:hAnsi="Symbol" w:hint="default"/>
      </w:rPr>
    </w:lvl>
    <w:lvl w:ilvl="1" w:tplc="FFFFFFFF" w:tentative="1">
      <w:start w:val="1"/>
      <w:numFmt w:val="lowerLetter"/>
      <w:lvlText w:val="%2."/>
      <w:lvlJc w:val="left"/>
      <w:pPr>
        <w:ind w:left="2865" w:hanging="360"/>
      </w:pPr>
    </w:lvl>
    <w:lvl w:ilvl="2" w:tplc="FFFFFFFF" w:tentative="1">
      <w:start w:val="1"/>
      <w:numFmt w:val="lowerRoman"/>
      <w:lvlText w:val="%3."/>
      <w:lvlJc w:val="right"/>
      <w:pPr>
        <w:ind w:left="3585" w:hanging="180"/>
      </w:pPr>
    </w:lvl>
    <w:lvl w:ilvl="3" w:tplc="FFFFFFFF" w:tentative="1">
      <w:start w:val="1"/>
      <w:numFmt w:val="decimal"/>
      <w:lvlText w:val="%4."/>
      <w:lvlJc w:val="left"/>
      <w:pPr>
        <w:ind w:left="4305" w:hanging="360"/>
      </w:pPr>
    </w:lvl>
    <w:lvl w:ilvl="4" w:tplc="FFFFFFFF" w:tentative="1">
      <w:start w:val="1"/>
      <w:numFmt w:val="lowerLetter"/>
      <w:lvlText w:val="%5."/>
      <w:lvlJc w:val="left"/>
      <w:pPr>
        <w:ind w:left="5025" w:hanging="360"/>
      </w:pPr>
    </w:lvl>
    <w:lvl w:ilvl="5" w:tplc="FFFFFFFF" w:tentative="1">
      <w:start w:val="1"/>
      <w:numFmt w:val="lowerRoman"/>
      <w:lvlText w:val="%6."/>
      <w:lvlJc w:val="right"/>
      <w:pPr>
        <w:ind w:left="5745" w:hanging="180"/>
      </w:pPr>
    </w:lvl>
    <w:lvl w:ilvl="6" w:tplc="FFFFFFFF" w:tentative="1">
      <w:start w:val="1"/>
      <w:numFmt w:val="decimal"/>
      <w:lvlText w:val="%7."/>
      <w:lvlJc w:val="left"/>
      <w:pPr>
        <w:ind w:left="6465" w:hanging="360"/>
      </w:pPr>
    </w:lvl>
    <w:lvl w:ilvl="7" w:tplc="FFFFFFFF" w:tentative="1">
      <w:start w:val="1"/>
      <w:numFmt w:val="lowerLetter"/>
      <w:lvlText w:val="%8."/>
      <w:lvlJc w:val="left"/>
      <w:pPr>
        <w:ind w:left="7185" w:hanging="360"/>
      </w:pPr>
    </w:lvl>
    <w:lvl w:ilvl="8" w:tplc="FFFFFFFF" w:tentative="1">
      <w:start w:val="1"/>
      <w:numFmt w:val="lowerRoman"/>
      <w:lvlText w:val="%9."/>
      <w:lvlJc w:val="right"/>
      <w:pPr>
        <w:ind w:left="7905" w:hanging="180"/>
      </w:pPr>
    </w:lvl>
  </w:abstractNum>
  <w:abstractNum w:abstractNumId="18" w15:restartNumberingAfterBreak="0">
    <w:nsid w:val="3E823D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3D5075D"/>
    <w:multiLevelType w:val="multilevel"/>
    <w:tmpl w:val="122A1672"/>
    <w:lvl w:ilvl="0">
      <w:numFmt w:val="decimal"/>
      <w:pStyle w:val="mans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976032F"/>
    <w:multiLevelType w:val="hybridMultilevel"/>
    <w:tmpl w:val="42BE01DE"/>
    <w:lvl w:ilvl="0" w:tplc="04260017">
      <w:start w:val="1"/>
      <w:numFmt w:val="lowerLetter"/>
      <w:lvlText w:val="%1)"/>
      <w:lvlJc w:val="left"/>
      <w:pPr>
        <w:ind w:left="2145" w:hanging="360"/>
      </w:pPr>
    </w:lvl>
    <w:lvl w:ilvl="1" w:tplc="04260019" w:tentative="1">
      <w:start w:val="1"/>
      <w:numFmt w:val="lowerLetter"/>
      <w:lvlText w:val="%2."/>
      <w:lvlJc w:val="left"/>
      <w:pPr>
        <w:ind w:left="2865" w:hanging="360"/>
      </w:pPr>
    </w:lvl>
    <w:lvl w:ilvl="2" w:tplc="0426001B" w:tentative="1">
      <w:start w:val="1"/>
      <w:numFmt w:val="lowerRoman"/>
      <w:lvlText w:val="%3."/>
      <w:lvlJc w:val="right"/>
      <w:pPr>
        <w:ind w:left="3585" w:hanging="180"/>
      </w:pPr>
    </w:lvl>
    <w:lvl w:ilvl="3" w:tplc="0426000F" w:tentative="1">
      <w:start w:val="1"/>
      <w:numFmt w:val="decimal"/>
      <w:lvlText w:val="%4."/>
      <w:lvlJc w:val="left"/>
      <w:pPr>
        <w:ind w:left="4305" w:hanging="360"/>
      </w:pPr>
    </w:lvl>
    <w:lvl w:ilvl="4" w:tplc="04260019" w:tentative="1">
      <w:start w:val="1"/>
      <w:numFmt w:val="lowerLetter"/>
      <w:lvlText w:val="%5."/>
      <w:lvlJc w:val="left"/>
      <w:pPr>
        <w:ind w:left="5025" w:hanging="360"/>
      </w:pPr>
    </w:lvl>
    <w:lvl w:ilvl="5" w:tplc="0426001B" w:tentative="1">
      <w:start w:val="1"/>
      <w:numFmt w:val="lowerRoman"/>
      <w:lvlText w:val="%6."/>
      <w:lvlJc w:val="right"/>
      <w:pPr>
        <w:ind w:left="5745" w:hanging="180"/>
      </w:pPr>
    </w:lvl>
    <w:lvl w:ilvl="6" w:tplc="0426000F" w:tentative="1">
      <w:start w:val="1"/>
      <w:numFmt w:val="decimal"/>
      <w:lvlText w:val="%7."/>
      <w:lvlJc w:val="left"/>
      <w:pPr>
        <w:ind w:left="6465" w:hanging="360"/>
      </w:pPr>
    </w:lvl>
    <w:lvl w:ilvl="7" w:tplc="04260019" w:tentative="1">
      <w:start w:val="1"/>
      <w:numFmt w:val="lowerLetter"/>
      <w:lvlText w:val="%8."/>
      <w:lvlJc w:val="left"/>
      <w:pPr>
        <w:ind w:left="7185" w:hanging="360"/>
      </w:pPr>
    </w:lvl>
    <w:lvl w:ilvl="8" w:tplc="0426001B" w:tentative="1">
      <w:start w:val="1"/>
      <w:numFmt w:val="lowerRoman"/>
      <w:lvlText w:val="%9."/>
      <w:lvlJc w:val="right"/>
      <w:pPr>
        <w:ind w:left="7905" w:hanging="180"/>
      </w:pPr>
    </w:lvl>
  </w:abstractNum>
  <w:abstractNum w:abstractNumId="22"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3" w15:restartNumberingAfterBreak="0">
    <w:nsid w:val="4B22111B"/>
    <w:multiLevelType w:val="multilevel"/>
    <w:tmpl w:val="CA363150"/>
    <w:lvl w:ilvl="0">
      <w:start w:val="5"/>
      <w:numFmt w:val="decimal"/>
      <w:lvlText w:val="%1."/>
      <w:lvlJc w:val="left"/>
      <w:pPr>
        <w:ind w:left="360" w:hanging="360"/>
      </w:pPr>
      <w:rPr>
        <w:rFonts w:hint="default"/>
        <w:b/>
        <w:bCs/>
        <w:sz w:val="22"/>
        <w:szCs w:val="22"/>
      </w:rPr>
    </w:lvl>
    <w:lvl w:ilvl="1">
      <w:start w:val="1"/>
      <w:numFmt w:val="decimal"/>
      <w:lvlText w:val="%1.%2."/>
      <w:lvlJc w:val="left"/>
      <w:pPr>
        <w:ind w:left="1920" w:hanging="360"/>
      </w:pPr>
      <w:rPr>
        <w:rFonts w:hint="default"/>
        <w:b w:val="0"/>
        <w:bCs/>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997" w:hanging="720"/>
      </w:pPr>
      <w:rPr>
        <w:rFonts w:hint="default"/>
      </w:rPr>
    </w:lvl>
    <w:lvl w:ilvl="4">
      <w:start w:val="1"/>
      <w:numFmt w:val="bullet"/>
      <w:lvlText w:val=""/>
      <w:lvlJc w:val="left"/>
      <w:pPr>
        <w:ind w:left="2520" w:hanging="1080"/>
      </w:pPr>
      <w:rPr>
        <w:rFonts w:ascii="Symbol" w:hAnsi="Symbol"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945698"/>
    <w:multiLevelType w:val="multilevel"/>
    <w:tmpl w:val="C9F690E0"/>
    <w:lvl w:ilvl="0">
      <w:start w:val="1"/>
      <w:numFmt w:val="decimal"/>
      <w:lvlText w:val="%1."/>
      <w:lvlJc w:val="left"/>
      <w:pPr>
        <w:ind w:left="4755" w:hanging="360"/>
      </w:pPr>
      <w:rPr>
        <w:b/>
        <w:i w:val="0"/>
        <w:iCs/>
      </w:rPr>
    </w:lvl>
    <w:lvl w:ilvl="1">
      <w:start w:val="1"/>
      <w:numFmt w:val="decimal"/>
      <w:isLgl/>
      <w:lvlText w:val="%1.%2."/>
      <w:lvlJc w:val="left"/>
      <w:pPr>
        <w:ind w:left="4755" w:hanging="360"/>
      </w:pPr>
    </w:lvl>
    <w:lvl w:ilvl="2">
      <w:start w:val="1"/>
      <w:numFmt w:val="decimal"/>
      <w:isLgl/>
      <w:lvlText w:val="%1.%2.%3."/>
      <w:lvlJc w:val="left"/>
      <w:pPr>
        <w:ind w:left="5115" w:hanging="720"/>
      </w:pPr>
    </w:lvl>
    <w:lvl w:ilvl="3">
      <w:start w:val="1"/>
      <w:numFmt w:val="decimal"/>
      <w:isLgl/>
      <w:lvlText w:val="%1.%2.%3.%4."/>
      <w:lvlJc w:val="left"/>
      <w:pPr>
        <w:ind w:left="5115" w:hanging="720"/>
      </w:pPr>
    </w:lvl>
    <w:lvl w:ilvl="4">
      <w:start w:val="1"/>
      <w:numFmt w:val="decimal"/>
      <w:isLgl/>
      <w:lvlText w:val="%1.%2.%3.%4.%5."/>
      <w:lvlJc w:val="left"/>
      <w:pPr>
        <w:ind w:left="5475" w:hanging="1080"/>
      </w:pPr>
    </w:lvl>
    <w:lvl w:ilvl="5">
      <w:start w:val="1"/>
      <w:numFmt w:val="decimal"/>
      <w:isLgl/>
      <w:lvlText w:val="%1.%2.%3.%4.%5.%6."/>
      <w:lvlJc w:val="left"/>
      <w:pPr>
        <w:ind w:left="5475" w:hanging="1080"/>
      </w:pPr>
    </w:lvl>
    <w:lvl w:ilvl="6">
      <w:start w:val="1"/>
      <w:numFmt w:val="decimal"/>
      <w:isLgl/>
      <w:lvlText w:val="%1.%2.%3.%4.%5.%6.%7."/>
      <w:lvlJc w:val="left"/>
      <w:pPr>
        <w:ind w:left="5835" w:hanging="1440"/>
      </w:pPr>
    </w:lvl>
    <w:lvl w:ilvl="7">
      <w:start w:val="1"/>
      <w:numFmt w:val="decimal"/>
      <w:isLgl/>
      <w:lvlText w:val="%1.%2.%3.%4.%5.%6.%7.%8."/>
      <w:lvlJc w:val="left"/>
      <w:pPr>
        <w:ind w:left="5835" w:hanging="1440"/>
      </w:pPr>
    </w:lvl>
    <w:lvl w:ilvl="8">
      <w:start w:val="1"/>
      <w:numFmt w:val="decimal"/>
      <w:isLgl/>
      <w:lvlText w:val="%1.%2.%3.%4.%5.%6.%7.%8.%9."/>
      <w:lvlJc w:val="left"/>
      <w:pPr>
        <w:ind w:left="6195" w:hanging="1800"/>
      </w:pPr>
    </w:lvl>
  </w:abstractNum>
  <w:abstractNum w:abstractNumId="27" w15:restartNumberingAfterBreak="0">
    <w:nsid w:val="59C82855"/>
    <w:multiLevelType w:val="hybridMultilevel"/>
    <w:tmpl w:val="137256A2"/>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9" w15:restartNumberingAfterBreak="0">
    <w:nsid w:val="63451A9E"/>
    <w:multiLevelType w:val="multilevel"/>
    <w:tmpl w:val="E960B27A"/>
    <w:lvl w:ilvl="0">
      <w:start w:val="1"/>
      <w:numFmt w:val="decimal"/>
      <w:pStyle w:val="ListBullet2"/>
      <w:lvlText w:val="%1."/>
      <w:lvlJc w:val="left"/>
      <w:pPr>
        <w:tabs>
          <w:tab w:val="num" w:pos="1997"/>
        </w:tabs>
        <w:ind w:left="1997" w:hanging="720"/>
      </w:pPr>
      <w:rPr>
        <w:rFonts w:hint="default"/>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A9404A3"/>
    <w:multiLevelType w:val="hybridMultilevel"/>
    <w:tmpl w:val="1228F688"/>
    <w:lvl w:ilvl="0" w:tplc="04260017">
      <w:start w:val="1"/>
      <w:numFmt w:val="lowerLetter"/>
      <w:lvlText w:val="%1)"/>
      <w:lvlJc w:val="left"/>
      <w:pPr>
        <w:ind w:left="2160" w:hanging="360"/>
      </w:pPr>
      <w:rPr>
        <w:rFonts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31" w15:restartNumberingAfterBreak="0">
    <w:nsid w:val="72E2288E"/>
    <w:multiLevelType w:val="hybridMultilevel"/>
    <w:tmpl w:val="207C945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2"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63D59B2"/>
    <w:multiLevelType w:val="multilevel"/>
    <w:tmpl w:val="227C683E"/>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i w:val="0"/>
        <w:iCs/>
        <w:color w:val="auto"/>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7890859"/>
    <w:multiLevelType w:val="multilevel"/>
    <w:tmpl w:val="ECD8BBA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61898340">
    <w:abstractNumId w:val="29"/>
  </w:num>
  <w:num w:numId="2" w16cid:durableId="1644433556">
    <w:abstractNumId w:val="14"/>
  </w:num>
  <w:num w:numId="3" w16cid:durableId="243300053">
    <w:abstractNumId w:val="35"/>
  </w:num>
  <w:num w:numId="4" w16cid:durableId="464735595">
    <w:abstractNumId w:val="7"/>
  </w:num>
  <w:num w:numId="5" w16cid:durableId="1419060570">
    <w:abstractNumId w:val="20"/>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504981802">
    <w:abstractNumId w:val="22"/>
  </w:num>
  <w:num w:numId="7" w16cid:durableId="1201280354">
    <w:abstractNumId w:val="3"/>
  </w:num>
  <w:num w:numId="8" w16cid:durableId="1988976274">
    <w:abstractNumId w:val="25"/>
  </w:num>
  <w:num w:numId="9" w16cid:durableId="378941100">
    <w:abstractNumId w:val="0"/>
  </w:num>
  <w:num w:numId="10" w16cid:durableId="1119690713">
    <w:abstractNumId w:val="8"/>
  </w:num>
  <w:num w:numId="11" w16cid:durableId="889464914">
    <w:abstractNumId w:val="33"/>
  </w:num>
  <w:num w:numId="12" w16cid:durableId="103422305">
    <w:abstractNumId w:val="16"/>
  </w:num>
  <w:num w:numId="13" w16cid:durableId="508956406">
    <w:abstractNumId w:val="23"/>
  </w:num>
  <w:num w:numId="14" w16cid:durableId="402142298">
    <w:abstractNumId w:val="15"/>
  </w:num>
  <w:num w:numId="15" w16cid:durableId="603921138">
    <w:abstractNumId w:val="30"/>
  </w:num>
  <w:num w:numId="16" w16cid:durableId="2041543351">
    <w:abstractNumId w:val="10"/>
  </w:num>
  <w:num w:numId="17" w16cid:durableId="1168600175">
    <w:abstractNumId w:val="28"/>
  </w:num>
  <w:num w:numId="18" w16cid:durableId="1037853174">
    <w:abstractNumId w:val="4"/>
  </w:num>
  <w:num w:numId="19" w16cid:durableId="2078629588">
    <w:abstractNumId w:val="21"/>
  </w:num>
  <w:num w:numId="20" w16cid:durableId="1716393885">
    <w:abstractNumId w:val="32"/>
  </w:num>
  <w:num w:numId="21" w16cid:durableId="452360241">
    <w:abstractNumId w:val="5"/>
  </w:num>
  <w:num w:numId="22" w16cid:durableId="406922568">
    <w:abstractNumId w:val="13"/>
  </w:num>
  <w:num w:numId="23" w16cid:durableId="1996689013">
    <w:abstractNumId w:val="6"/>
  </w:num>
  <w:num w:numId="24" w16cid:durableId="980774115">
    <w:abstractNumId w:val="2"/>
  </w:num>
  <w:num w:numId="25" w16cid:durableId="987712293">
    <w:abstractNumId w:val="12"/>
  </w:num>
  <w:num w:numId="26" w16cid:durableId="150753366">
    <w:abstractNumId w:val="17"/>
  </w:num>
  <w:num w:numId="27" w16cid:durableId="1905337284">
    <w:abstractNumId w:val="19"/>
  </w:num>
  <w:num w:numId="28" w16cid:durableId="508954613">
    <w:abstractNumId w:val="11"/>
  </w:num>
  <w:num w:numId="29" w16cid:durableId="1176573997">
    <w:abstractNumId w:val="18"/>
  </w:num>
  <w:num w:numId="30" w16cid:durableId="807749531">
    <w:abstractNumId w:val="24"/>
  </w:num>
  <w:num w:numId="31" w16cid:durableId="1599481401">
    <w:abstractNumId w:val="31"/>
  </w:num>
  <w:num w:numId="32" w16cid:durableId="87314159">
    <w:abstractNumId w:val="27"/>
  </w:num>
  <w:num w:numId="33" w16cid:durableId="2108692505">
    <w:abstractNumId w:val="34"/>
  </w:num>
  <w:num w:numId="34" w16cid:durableId="917590082">
    <w:abstractNumId w:val="9"/>
  </w:num>
  <w:num w:numId="35" w16cid:durableId="903374337">
    <w:abstractNumId w:val="1"/>
  </w:num>
  <w:num w:numId="36" w16cid:durableId="6482919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20"/>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LIR_DOCUMENT_ID" w:val="eb335686-a1ac-4088-8da8-fc4a19a249cd"/>
  </w:docVars>
  <w:rsids>
    <w:rsidRoot w:val="00D76B13"/>
    <w:rsid w:val="00002801"/>
    <w:rsid w:val="000058E5"/>
    <w:rsid w:val="00005A06"/>
    <w:rsid w:val="00006571"/>
    <w:rsid w:val="000072A6"/>
    <w:rsid w:val="00007BBD"/>
    <w:rsid w:val="00007E53"/>
    <w:rsid w:val="00010167"/>
    <w:rsid w:val="0001028F"/>
    <w:rsid w:val="00010BC8"/>
    <w:rsid w:val="00010EFB"/>
    <w:rsid w:val="000121EA"/>
    <w:rsid w:val="0001307E"/>
    <w:rsid w:val="00014447"/>
    <w:rsid w:val="00014EE6"/>
    <w:rsid w:val="00017102"/>
    <w:rsid w:val="0002066A"/>
    <w:rsid w:val="0002196F"/>
    <w:rsid w:val="00021CF2"/>
    <w:rsid w:val="00023621"/>
    <w:rsid w:val="00024099"/>
    <w:rsid w:val="000249FF"/>
    <w:rsid w:val="000250F4"/>
    <w:rsid w:val="00025F0B"/>
    <w:rsid w:val="00026565"/>
    <w:rsid w:val="00026723"/>
    <w:rsid w:val="000268B8"/>
    <w:rsid w:val="000271E0"/>
    <w:rsid w:val="000276BA"/>
    <w:rsid w:val="00027B04"/>
    <w:rsid w:val="000301EF"/>
    <w:rsid w:val="00030381"/>
    <w:rsid w:val="0003043E"/>
    <w:rsid w:val="00030F7C"/>
    <w:rsid w:val="00030FA6"/>
    <w:rsid w:val="00031381"/>
    <w:rsid w:val="00031D6C"/>
    <w:rsid w:val="00031ED2"/>
    <w:rsid w:val="0003214B"/>
    <w:rsid w:val="00032CE9"/>
    <w:rsid w:val="000339E4"/>
    <w:rsid w:val="00033BCD"/>
    <w:rsid w:val="00033E0F"/>
    <w:rsid w:val="00034A72"/>
    <w:rsid w:val="00034E22"/>
    <w:rsid w:val="00035DE1"/>
    <w:rsid w:val="000363FA"/>
    <w:rsid w:val="000367AA"/>
    <w:rsid w:val="000367D3"/>
    <w:rsid w:val="0003683B"/>
    <w:rsid w:val="00036C0E"/>
    <w:rsid w:val="00037569"/>
    <w:rsid w:val="00040556"/>
    <w:rsid w:val="00043351"/>
    <w:rsid w:val="00043898"/>
    <w:rsid w:val="00043A87"/>
    <w:rsid w:val="00043C4B"/>
    <w:rsid w:val="00044B34"/>
    <w:rsid w:val="00045AB7"/>
    <w:rsid w:val="000465C3"/>
    <w:rsid w:val="000471F1"/>
    <w:rsid w:val="00047FF4"/>
    <w:rsid w:val="000501E1"/>
    <w:rsid w:val="00050759"/>
    <w:rsid w:val="00050DE5"/>
    <w:rsid w:val="00051123"/>
    <w:rsid w:val="000530DB"/>
    <w:rsid w:val="000531A3"/>
    <w:rsid w:val="00053356"/>
    <w:rsid w:val="00055FB9"/>
    <w:rsid w:val="00056A5F"/>
    <w:rsid w:val="00056FEA"/>
    <w:rsid w:val="000573C8"/>
    <w:rsid w:val="0006096D"/>
    <w:rsid w:val="00060C48"/>
    <w:rsid w:val="00060C5A"/>
    <w:rsid w:val="0006182B"/>
    <w:rsid w:val="000624F9"/>
    <w:rsid w:val="00062C92"/>
    <w:rsid w:val="00062D77"/>
    <w:rsid w:val="0006317E"/>
    <w:rsid w:val="00063A09"/>
    <w:rsid w:val="00063D83"/>
    <w:rsid w:val="00063F24"/>
    <w:rsid w:val="00064BF6"/>
    <w:rsid w:val="00064F05"/>
    <w:rsid w:val="00065C7D"/>
    <w:rsid w:val="00066B21"/>
    <w:rsid w:val="000712A6"/>
    <w:rsid w:val="000713BB"/>
    <w:rsid w:val="00071882"/>
    <w:rsid w:val="00071D95"/>
    <w:rsid w:val="000722E3"/>
    <w:rsid w:val="0007278A"/>
    <w:rsid w:val="000729ED"/>
    <w:rsid w:val="00072EEA"/>
    <w:rsid w:val="000734B6"/>
    <w:rsid w:val="00073A45"/>
    <w:rsid w:val="00073AA5"/>
    <w:rsid w:val="00074482"/>
    <w:rsid w:val="00074745"/>
    <w:rsid w:val="000765B6"/>
    <w:rsid w:val="000769D7"/>
    <w:rsid w:val="00076F82"/>
    <w:rsid w:val="00076FB7"/>
    <w:rsid w:val="00077D27"/>
    <w:rsid w:val="0008115F"/>
    <w:rsid w:val="000819F7"/>
    <w:rsid w:val="00081ACE"/>
    <w:rsid w:val="00082BBB"/>
    <w:rsid w:val="00082EE7"/>
    <w:rsid w:val="00083481"/>
    <w:rsid w:val="00083BF8"/>
    <w:rsid w:val="000843D0"/>
    <w:rsid w:val="0008557A"/>
    <w:rsid w:val="00085A75"/>
    <w:rsid w:val="00085FF9"/>
    <w:rsid w:val="00087D00"/>
    <w:rsid w:val="00087F09"/>
    <w:rsid w:val="00091288"/>
    <w:rsid w:val="00093ED3"/>
    <w:rsid w:val="0009406B"/>
    <w:rsid w:val="00094358"/>
    <w:rsid w:val="00094887"/>
    <w:rsid w:val="00094AF2"/>
    <w:rsid w:val="00095ADE"/>
    <w:rsid w:val="00095E0F"/>
    <w:rsid w:val="00096E22"/>
    <w:rsid w:val="00097822"/>
    <w:rsid w:val="000978AC"/>
    <w:rsid w:val="000A10FE"/>
    <w:rsid w:val="000A1C73"/>
    <w:rsid w:val="000A1E12"/>
    <w:rsid w:val="000A2C4B"/>
    <w:rsid w:val="000A351D"/>
    <w:rsid w:val="000A3E50"/>
    <w:rsid w:val="000A464C"/>
    <w:rsid w:val="000A4BCA"/>
    <w:rsid w:val="000A5158"/>
    <w:rsid w:val="000A61C1"/>
    <w:rsid w:val="000B078B"/>
    <w:rsid w:val="000B0BE9"/>
    <w:rsid w:val="000B0FF5"/>
    <w:rsid w:val="000B16CA"/>
    <w:rsid w:val="000B1B63"/>
    <w:rsid w:val="000B3267"/>
    <w:rsid w:val="000B398A"/>
    <w:rsid w:val="000B3A13"/>
    <w:rsid w:val="000B4219"/>
    <w:rsid w:val="000B5A02"/>
    <w:rsid w:val="000B5A73"/>
    <w:rsid w:val="000B5E50"/>
    <w:rsid w:val="000B5F71"/>
    <w:rsid w:val="000B5F88"/>
    <w:rsid w:val="000B65F0"/>
    <w:rsid w:val="000B6E5E"/>
    <w:rsid w:val="000B7C18"/>
    <w:rsid w:val="000C0B05"/>
    <w:rsid w:val="000C0C21"/>
    <w:rsid w:val="000C0C54"/>
    <w:rsid w:val="000C0FEF"/>
    <w:rsid w:val="000C130F"/>
    <w:rsid w:val="000C16FC"/>
    <w:rsid w:val="000C175A"/>
    <w:rsid w:val="000C1DE5"/>
    <w:rsid w:val="000C22FC"/>
    <w:rsid w:val="000C233C"/>
    <w:rsid w:val="000C26D6"/>
    <w:rsid w:val="000C2DF7"/>
    <w:rsid w:val="000C40B2"/>
    <w:rsid w:val="000C410B"/>
    <w:rsid w:val="000C5132"/>
    <w:rsid w:val="000C54DE"/>
    <w:rsid w:val="000C5695"/>
    <w:rsid w:val="000C68D2"/>
    <w:rsid w:val="000C7367"/>
    <w:rsid w:val="000D0AA3"/>
    <w:rsid w:val="000D0D9F"/>
    <w:rsid w:val="000D0FD6"/>
    <w:rsid w:val="000D1144"/>
    <w:rsid w:val="000D1BD5"/>
    <w:rsid w:val="000D28B1"/>
    <w:rsid w:val="000D33B3"/>
    <w:rsid w:val="000D35AB"/>
    <w:rsid w:val="000D380D"/>
    <w:rsid w:val="000D40CA"/>
    <w:rsid w:val="000D46ED"/>
    <w:rsid w:val="000D4BBC"/>
    <w:rsid w:val="000D4E41"/>
    <w:rsid w:val="000D5493"/>
    <w:rsid w:val="000D5499"/>
    <w:rsid w:val="000D6260"/>
    <w:rsid w:val="000D6C4B"/>
    <w:rsid w:val="000D76AB"/>
    <w:rsid w:val="000D7753"/>
    <w:rsid w:val="000E1704"/>
    <w:rsid w:val="000E1A4F"/>
    <w:rsid w:val="000E1DE9"/>
    <w:rsid w:val="000E3329"/>
    <w:rsid w:val="000E3487"/>
    <w:rsid w:val="000E35AD"/>
    <w:rsid w:val="000E39F9"/>
    <w:rsid w:val="000E3A60"/>
    <w:rsid w:val="000E4C15"/>
    <w:rsid w:val="000E5236"/>
    <w:rsid w:val="000E70F6"/>
    <w:rsid w:val="000E7B2A"/>
    <w:rsid w:val="000E7F4A"/>
    <w:rsid w:val="000F06EF"/>
    <w:rsid w:val="000F0D2A"/>
    <w:rsid w:val="000F0E18"/>
    <w:rsid w:val="000F1660"/>
    <w:rsid w:val="000F274E"/>
    <w:rsid w:val="000F2BF0"/>
    <w:rsid w:val="000F3273"/>
    <w:rsid w:val="000F34A0"/>
    <w:rsid w:val="000F4E06"/>
    <w:rsid w:val="000F56DD"/>
    <w:rsid w:val="000F5CA2"/>
    <w:rsid w:val="000F602B"/>
    <w:rsid w:val="000F641F"/>
    <w:rsid w:val="000F68B5"/>
    <w:rsid w:val="001007F5"/>
    <w:rsid w:val="00101444"/>
    <w:rsid w:val="00101929"/>
    <w:rsid w:val="00102243"/>
    <w:rsid w:val="001022D8"/>
    <w:rsid w:val="00102351"/>
    <w:rsid w:val="001023FE"/>
    <w:rsid w:val="0010268E"/>
    <w:rsid w:val="00104DFA"/>
    <w:rsid w:val="001052C0"/>
    <w:rsid w:val="0010573A"/>
    <w:rsid w:val="00105D2D"/>
    <w:rsid w:val="00106E2F"/>
    <w:rsid w:val="00106EA0"/>
    <w:rsid w:val="00110054"/>
    <w:rsid w:val="001112CC"/>
    <w:rsid w:val="0011157B"/>
    <w:rsid w:val="001154C7"/>
    <w:rsid w:val="001156F7"/>
    <w:rsid w:val="00115762"/>
    <w:rsid w:val="001162B7"/>
    <w:rsid w:val="001172FF"/>
    <w:rsid w:val="00117D1B"/>
    <w:rsid w:val="001216B7"/>
    <w:rsid w:val="0012225D"/>
    <w:rsid w:val="00122607"/>
    <w:rsid w:val="00122B72"/>
    <w:rsid w:val="001231D3"/>
    <w:rsid w:val="001234CC"/>
    <w:rsid w:val="00123D15"/>
    <w:rsid w:val="00124F3D"/>
    <w:rsid w:val="0012548D"/>
    <w:rsid w:val="001256A0"/>
    <w:rsid w:val="00126B09"/>
    <w:rsid w:val="001272BC"/>
    <w:rsid w:val="00127AA9"/>
    <w:rsid w:val="00130F99"/>
    <w:rsid w:val="00131B27"/>
    <w:rsid w:val="00132284"/>
    <w:rsid w:val="00132907"/>
    <w:rsid w:val="00133CA1"/>
    <w:rsid w:val="001341AF"/>
    <w:rsid w:val="001343AA"/>
    <w:rsid w:val="0013471E"/>
    <w:rsid w:val="00135930"/>
    <w:rsid w:val="00136249"/>
    <w:rsid w:val="00136829"/>
    <w:rsid w:val="001374A0"/>
    <w:rsid w:val="00137656"/>
    <w:rsid w:val="00137DB0"/>
    <w:rsid w:val="0014041C"/>
    <w:rsid w:val="00140836"/>
    <w:rsid w:val="00142B8D"/>
    <w:rsid w:val="00143D94"/>
    <w:rsid w:val="001443B3"/>
    <w:rsid w:val="0014454F"/>
    <w:rsid w:val="00144EC8"/>
    <w:rsid w:val="00145A1C"/>
    <w:rsid w:val="001507DF"/>
    <w:rsid w:val="00150F17"/>
    <w:rsid w:val="00150F48"/>
    <w:rsid w:val="00151EFF"/>
    <w:rsid w:val="00154607"/>
    <w:rsid w:val="001549A8"/>
    <w:rsid w:val="00155253"/>
    <w:rsid w:val="001569F1"/>
    <w:rsid w:val="00156A0B"/>
    <w:rsid w:val="00157CAA"/>
    <w:rsid w:val="00157E86"/>
    <w:rsid w:val="0016037E"/>
    <w:rsid w:val="00160450"/>
    <w:rsid w:val="001607F0"/>
    <w:rsid w:val="001609F2"/>
    <w:rsid w:val="00160B60"/>
    <w:rsid w:val="001612FC"/>
    <w:rsid w:val="00161966"/>
    <w:rsid w:val="00161973"/>
    <w:rsid w:val="00161B89"/>
    <w:rsid w:val="00163ED6"/>
    <w:rsid w:val="00165633"/>
    <w:rsid w:val="00165A76"/>
    <w:rsid w:val="00165FE3"/>
    <w:rsid w:val="0016641C"/>
    <w:rsid w:val="00166768"/>
    <w:rsid w:val="001667B8"/>
    <w:rsid w:val="00167670"/>
    <w:rsid w:val="00167A25"/>
    <w:rsid w:val="00167F11"/>
    <w:rsid w:val="00167FD5"/>
    <w:rsid w:val="001705BC"/>
    <w:rsid w:val="0017250A"/>
    <w:rsid w:val="00173314"/>
    <w:rsid w:val="001757AF"/>
    <w:rsid w:val="0017648C"/>
    <w:rsid w:val="001765C0"/>
    <w:rsid w:val="00176763"/>
    <w:rsid w:val="00176904"/>
    <w:rsid w:val="00176D22"/>
    <w:rsid w:val="001804C4"/>
    <w:rsid w:val="001819C6"/>
    <w:rsid w:val="0018243F"/>
    <w:rsid w:val="00182779"/>
    <w:rsid w:val="00182B48"/>
    <w:rsid w:val="00184F9C"/>
    <w:rsid w:val="00185673"/>
    <w:rsid w:val="00185D7A"/>
    <w:rsid w:val="001864A7"/>
    <w:rsid w:val="0018664E"/>
    <w:rsid w:val="001866A6"/>
    <w:rsid w:val="00186A32"/>
    <w:rsid w:val="00187104"/>
    <w:rsid w:val="00190363"/>
    <w:rsid w:val="00190591"/>
    <w:rsid w:val="00190870"/>
    <w:rsid w:val="00191590"/>
    <w:rsid w:val="00192EB7"/>
    <w:rsid w:val="00193C56"/>
    <w:rsid w:val="001945C1"/>
    <w:rsid w:val="00194D11"/>
    <w:rsid w:val="00196745"/>
    <w:rsid w:val="001970F6"/>
    <w:rsid w:val="001976D8"/>
    <w:rsid w:val="001A0094"/>
    <w:rsid w:val="001A0108"/>
    <w:rsid w:val="001A07F2"/>
    <w:rsid w:val="001A10AC"/>
    <w:rsid w:val="001A1B76"/>
    <w:rsid w:val="001A21A1"/>
    <w:rsid w:val="001A28A3"/>
    <w:rsid w:val="001A2D2D"/>
    <w:rsid w:val="001A3216"/>
    <w:rsid w:val="001A32D5"/>
    <w:rsid w:val="001A33C2"/>
    <w:rsid w:val="001A3759"/>
    <w:rsid w:val="001A3B77"/>
    <w:rsid w:val="001A3E46"/>
    <w:rsid w:val="001A45DE"/>
    <w:rsid w:val="001A4693"/>
    <w:rsid w:val="001A4A41"/>
    <w:rsid w:val="001A4B5F"/>
    <w:rsid w:val="001A659A"/>
    <w:rsid w:val="001A6972"/>
    <w:rsid w:val="001A6A1C"/>
    <w:rsid w:val="001A6AB8"/>
    <w:rsid w:val="001A6CED"/>
    <w:rsid w:val="001A6E37"/>
    <w:rsid w:val="001A7554"/>
    <w:rsid w:val="001B03F6"/>
    <w:rsid w:val="001B0412"/>
    <w:rsid w:val="001B11BE"/>
    <w:rsid w:val="001B12D1"/>
    <w:rsid w:val="001B16C5"/>
    <w:rsid w:val="001B1D9F"/>
    <w:rsid w:val="001B2AE4"/>
    <w:rsid w:val="001B2BFB"/>
    <w:rsid w:val="001B2C2D"/>
    <w:rsid w:val="001B2EDA"/>
    <w:rsid w:val="001B3412"/>
    <w:rsid w:val="001B40D8"/>
    <w:rsid w:val="001B48C1"/>
    <w:rsid w:val="001B4B8B"/>
    <w:rsid w:val="001B4F19"/>
    <w:rsid w:val="001B5BDE"/>
    <w:rsid w:val="001B5C67"/>
    <w:rsid w:val="001B5E60"/>
    <w:rsid w:val="001B5F44"/>
    <w:rsid w:val="001B771E"/>
    <w:rsid w:val="001B7B5A"/>
    <w:rsid w:val="001C18EE"/>
    <w:rsid w:val="001C2986"/>
    <w:rsid w:val="001C2FCE"/>
    <w:rsid w:val="001C4132"/>
    <w:rsid w:val="001C44AA"/>
    <w:rsid w:val="001C6959"/>
    <w:rsid w:val="001C778C"/>
    <w:rsid w:val="001D0FCF"/>
    <w:rsid w:val="001D14FC"/>
    <w:rsid w:val="001D1FBF"/>
    <w:rsid w:val="001D32EE"/>
    <w:rsid w:val="001D348D"/>
    <w:rsid w:val="001D4188"/>
    <w:rsid w:val="001D4B9D"/>
    <w:rsid w:val="001D4E0C"/>
    <w:rsid w:val="001D4F22"/>
    <w:rsid w:val="001D510B"/>
    <w:rsid w:val="001D54BE"/>
    <w:rsid w:val="001D5828"/>
    <w:rsid w:val="001D6990"/>
    <w:rsid w:val="001D71F8"/>
    <w:rsid w:val="001D75F9"/>
    <w:rsid w:val="001D7F14"/>
    <w:rsid w:val="001E0F2B"/>
    <w:rsid w:val="001E0F30"/>
    <w:rsid w:val="001E105E"/>
    <w:rsid w:val="001E1389"/>
    <w:rsid w:val="001E1FE3"/>
    <w:rsid w:val="001E2938"/>
    <w:rsid w:val="001E336A"/>
    <w:rsid w:val="001E34FD"/>
    <w:rsid w:val="001E4DEB"/>
    <w:rsid w:val="001E69AD"/>
    <w:rsid w:val="001F0188"/>
    <w:rsid w:val="001F0EC3"/>
    <w:rsid w:val="001F161C"/>
    <w:rsid w:val="001F2464"/>
    <w:rsid w:val="001F2D09"/>
    <w:rsid w:val="001F3A7B"/>
    <w:rsid w:val="001F3B4C"/>
    <w:rsid w:val="001F4488"/>
    <w:rsid w:val="001F57F9"/>
    <w:rsid w:val="001F5C0D"/>
    <w:rsid w:val="001F76B6"/>
    <w:rsid w:val="0020055E"/>
    <w:rsid w:val="00201F20"/>
    <w:rsid w:val="002024AC"/>
    <w:rsid w:val="00202951"/>
    <w:rsid w:val="00202EDF"/>
    <w:rsid w:val="00202EFD"/>
    <w:rsid w:val="0020480D"/>
    <w:rsid w:val="00204F73"/>
    <w:rsid w:val="002072DA"/>
    <w:rsid w:val="00211041"/>
    <w:rsid w:val="002116FD"/>
    <w:rsid w:val="002117B9"/>
    <w:rsid w:val="00211EB5"/>
    <w:rsid w:val="00212412"/>
    <w:rsid w:val="002136A6"/>
    <w:rsid w:val="00214950"/>
    <w:rsid w:val="002150C5"/>
    <w:rsid w:val="00215759"/>
    <w:rsid w:val="002159DE"/>
    <w:rsid w:val="002169FE"/>
    <w:rsid w:val="00216AB4"/>
    <w:rsid w:val="00216CE1"/>
    <w:rsid w:val="00220755"/>
    <w:rsid w:val="00220B2C"/>
    <w:rsid w:val="00221585"/>
    <w:rsid w:val="00221ECC"/>
    <w:rsid w:val="00221F5B"/>
    <w:rsid w:val="00222CD7"/>
    <w:rsid w:val="00222DCD"/>
    <w:rsid w:val="0022339A"/>
    <w:rsid w:val="002248EB"/>
    <w:rsid w:val="00226C25"/>
    <w:rsid w:val="00227A1C"/>
    <w:rsid w:val="0023042F"/>
    <w:rsid w:val="0023075A"/>
    <w:rsid w:val="002310FB"/>
    <w:rsid w:val="00231C86"/>
    <w:rsid w:val="00231CA6"/>
    <w:rsid w:val="002323CA"/>
    <w:rsid w:val="0023397B"/>
    <w:rsid w:val="00234168"/>
    <w:rsid w:val="0023469B"/>
    <w:rsid w:val="002348A9"/>
    <w:rsid w:val="00234FF4"/>
    <w:rsid w:val="002350A2"/>
    <w:rsid w:val="00235A5B"/>
    <w:rsid w:val="00236AA0"/>
    <w:rsid w:val="00236EA9"/>
    <w:rsid w:val="002376DF"/>
    <w:rsid w:val="002378BA"/>
    <w:rsid w:val="00237B5F"/>
    <w:rsid w:val="002406E7"/>
    <w:rsid w:val="00240A88"/>
    <w:rsid w:val="002417C0"/>
    <w:rsid w:val="00241C11"/>
    <w:rsid w:val="0024403C"/>
    <w:rsid w:val="00244532"/>
    <w:rsid w:val="00245E81"/>
    <w:rsid w:val="002461E5"/>
    <w:rsid w:val="0024740A"/>
    <w:rsid w:val="00247AC8"/>
    <w:rsid w:val="00247B92"/>
    <w:rsid w:val="00247D8A"/>
    <w:rsid w:val="002512FF"/>
    <w:rsid w:val="002513F7"/>
    <w:rsid w:val="0025318A"/>
    <w:rsid w:val="00253258"/>
    <w:rsid w:val="00254284"/>
    <w:rsid w:val="002543F4"/>
    <w:rsid w:val="00254B8A"/>
    <w:rsid w:val="00254FF3"/>
    <w:rsid w:val="002558E0"/>
    <w:rsid w:val="002564A8"/>
    <w:rsid w:val="0025719A"/>
    <w:rsid w:val="00260E37"/>
    <w:rsid w:val="0026104D"/>
    <w:rsid w:val="002610E8"/>
    <w:rsid w:val="002619D5"/>
    <w:rsid w:val="0026293E"/>
    <w:rsid w:val="00263578"/>
    <w:rsid w:val="0026418A"/>
    <w:rsid w:val="0026438A"/>
    <w:rsid w:val="002643C3"/>
    <w:rsid w:val="00264BEE"/>
    <w:rsid w:val="00265121"/>
    <w:rsid w:val="002652F2"/>
    <w:rsid w:val="002654E4"/>
    <w:rsid w:val="00267C68"/>
    <w:rsid w:val="00270941"/>
    <w:rsid w:val="00270A68"/>
    <w:rsid w:val="00271776"/>
    <w:rsid w:val="00271A8E"/>
    <w:rsid w:val="002724C5"/>
    <w:rsid w:val="0027266D"/>
    <w:rsid w:val="0027275E"/>
    <w:rsid w:val="00273054"/>
    <w:rsid w:val="002740D3"/>
    <w:rsid w:val="00274A49"/>
    <w:rsid w:val="00274B40"/>
    <w:rsid w:val="00274B72"/>
    <w:rsid w:val="0027535B"/>
    <w:rsid w:val="002753F1"/>
    <w:rsid w:val="00275F3B"/>
    <w:rsid w:val="0027648C"/>
    <w:rsid w:val="002767A4"/>
    <w:rsid w:val="00276802"/>
    <w:rsid w:val="00280334"/>
    <w:rsid w:val="0028087E"/>
    <w:rsid w:val="002810AD"/>
    <w:rsid w:val="002811ED"/>
    <w:rsid w:val="00281A94"/>
    <w:rsid w:val="00283822"/>
    <w:rsid w:val="0028395C"/>
    <w:rsid w:val="00284363"/>
    <w:rsid w:val="00284BC6"/>
    <w:rsid w:val="00285130"/>
    <w:rsid w:val="00285415"/>
    <w:rsid w:val="002858A7"/>
    <w:rsid w:val="00285C5B"/>
    <w:rsid w:val="0028695C"/>
    <w:rsid w:val="00286E9E"/>
    <w:rsid w:val="00287354"/>
    <w:rsid w:val="002875E7"/>
    <w:rsid w:val="00287A58"/>
    <w:rsid w:val="002908DF"/>
    <w:rsid w:val="00290CAE"/>
    <w:rsid w:val="00290D8E"/>
    <w:rsid w:val="0029269F"/>
    <w:rsid w:val="002933BE"/>
    <w:rsid w:val="00293420"/>
    <w:rsid w:val="002935DF"/>
    <w:rsid w:val="002939F3"/>
    <w:rsid w:val="0029474B"/>
    <w:rsid w:val="0029580C"/>
    <w:rsid w:val="00295C39"/>
    <w:rsid w:val="00295DD8"/>
    <w:rsid w:val="00296250"/>
    <w:rsid w:val="00296936"/>
    <w:rsid w:val="00296CEA"/>
    <w:rsid w:val="002978AC"/>
    <w:rsid w:val="00297B0C"/>
    <w:rsid w:val="002A0926"/>
    <w:rsid w:val="002A0CA3"/>
    <w:rsid w:val="002A0F6B"/>
    <w:rsid w:val="002A19B8"/>
    <w:rsid w:val="002A2DAE"/>
    <w:rsid w:val="002A3668"/>
    <w:rsid w:val="002A453C"/>
    <w:rsid w:val="002A49E8"/>
    <w:rsid w:val="002A5090"/>
    <w:rsid w:val="002A54E5"/>
    <w:rsid w:val="002A6154"/>
    <w:rsid w:val="002A6549"/>
    <w:rsid w:val="002A674A"/>
    <w:rsid w:val="002A6F31"/>
    <w:rsid w:val="002A75A0"/>
    <w:rsid w:val="002B060B"/>
    <w:rsid w:val="002B173C"/>
    <w:rsid w:val="002B2157"/>
    <w:rsid w:val="002B2C0C"/>
    <w:rsid w:val="002B3CA3"/>
    <w:rsid w:val="002B3DE3"/>
    <w:rsid w:val="002B4D13"/>
    <w:rsid w:val="002B68B6"/>
    <w:rsid w:val="002B6BD3"/>
    <w:rsid w:val="002B7C9D"/>
    <w:rsid w:val="002C0370"/>
    <w:rsid w:val="002C055D"/>
    <w:rsid w:val="002C07D1"/>
    <w:rsid w:val="002C1548"/>
    <w:rsid w:val="002C1D6C"/>
    <w:rsid w:val="002C27F7"/>
    <w:rsid w:val="002C33AC"/>
    <w:rsid w:val="002C453C"/>
    <w:rsid w:val="002C6825"/>
    <w:rsid w:val="002C6EB3"/>
    <w:rsid w:val="002C72A8"/>
    <w:rsid w:val="002D137A"/>
    <w:rsid w:val="002D13B2"/>
    <w:rsid w:val="002D171E"/>
    <w:rsid w:val="002D1F78"/>
    <w:rsid w:val="002D2DFD"/>
    <w:rsid w:val="002D38C6"/>
    <w:rsid w:val="002D4574"/>
    <w:rsid w:val="002D46E1"/>
    <w:rsid w:val="002D4A2D"/>
    <w:rsid w:val="002D4C35"/>
    <w:rsid w:val="002D5F5A"/>
    <w:rsid w:val="002D6457"/>
    <w:rsid w:val="002D6BE0"/>
    <w:rsid w:val="002D75EA"/>
    <w:rsid w:val="002D78CA"/>
    <w:rsid w:val="002E07EA"/>
    <w:rsid w:val="002E1611"/>
    <w:rsid w:val="002E1DBA"/>
    <w:rsid w:val="002E2375"/>
    <w:rsid w:val="002E29DE"/>
    <w:rsid w:val="002E3093"/>
    <w:rsid w:val="002E4E86"/>
    <w:rsid w:val="002E5074"/>
    <w:rsid w:val="002E56C6"/>
    <w:rsid w:val="002E5ECB"/>
    <w:rsid w:val="002E63EE"/>
    <w:rsid w:val="002F0C85"/>
    <w:rsid w:val="002F1215"/>
    <w:rsid w:val="002F2C53"/>
    <w:rsid w:val="002F43DC"/>
    <w:rsid w:val="002F4726"/>
    <w:rsid w:val="002F54BC"/>
    <w:rsid w:val="002F6CD6"/>
    <w:rsid w:val="003003FC"/>
    <w:rsid w:val="00300C7F"/>
    <w:rsid w:val="0030133E"/>
    <w:rsid w:val="00301493"/>
    <w:rsid w:val="00302225"/>
    <w:rsid w:val="0030231D"/>
    <w:rsid w:val="00302735"/>
    <w:rsid w:val="003048E2"/>
    <w:rsid w:val="00304EB6"/>
    <w:rsid w:val="0030519D"/>
    <w:rsid w:val="00305F07"/>
    <w:rsid w:val="003062A2"/>
    <w:rsid w:val="0030680E"/>
    <w:rsid w:val="00307547"/>
    <w:rsid w:val="003075F3"/>
    <w:rsid w:val="00307A15"/>
    <w:rsid w:val="00307C18"/>
    <w:rsid w:val="00307EA1"/>
    <w:rsid w:val="00310877"/>
    <w:rsid w:val="0031183D"/>
    <w:rsid w:val="00311B07"/>
    <w:rsid w:val="00311F1C"/>
    <w:rsid w:val="003138F6"/>
    <w:rsid w:val="00313E6A"/>
    <w:rsid w:val="0031470A"/>
    <w:rsid w:val="00314E5B"/>
    <w:rsid w:val="00315304"/>
    <w:rsid w:val="00315563"/>
    <w:rsid w:val="00315FCC"/>
    <w:rsid w:val="00316E85"/>
    <w:rsid w:val="0031758A"/>
    <w:rsid w:val="00320959"/>
    <w:rsid w:val="00320EE2"/>
    <w:rsid w:val="003216A3"/>
    <w:rsid w:val="00321AF8"/>
    <w:rsid w:val="003255C5"/>
    <w:rsid w:val="00325770"/>
    <w:rsid w:val="003258FF"/>
    <w:rsid w:val="00326664"/>
    <w:rsid w:val="0033121A"/>
    <w:rsid w:val="00331823"/>
    <w:rsid w:val="003319CD"/>
    <w:rsid w:val="003325C5"/>
    <w:rsid w:val="003327C9"/>
    <w:rsid w:val="00333278"/>
    <w:rsid w:val="00333B77"/>
    <w:rsid w:val="003345FA"/>
    <w:rsid w:val="0033467E"/>
    <w:rsid w:val="003346EF"/>
    <w:rsid w:val="0033587C"/>
    <w:rsid w:val="00335AA9"/>
    <w:rsid w:val="003370AF"/>
    <w:rsid w:val="003371E6"/>
    <w:rsid w:val="003376EC"/>
    <w:rsid w:val="0034007B"/>
    <w:rsid w:val="00340216"/>
    <w:rsid w:val="00341A66"/>
    <w:rsid w:val="0034454B"/>
    <w:rsid w:val="00345A2A"/>
    <w:rsid w:val="00346561"/>
    <w:rsid w:val="003465F6"/>
    <w:rsid w:val="003501E6"/>
    <w:rsid w:val="00350BE8"/>
    <w:rsid w:val="003535C4"/>
    <w:rsid w:val="00354365"/>
    <w:rsid w:val="00354571"/>
    <w:rsid w:val="003552D6"/>
    <w:rsid w:val="003553E3"/>
    <w:rsid w:val="00357502"/>
    <w:rsid w:val="00360059"/>
    <w:rsid w:val="00360E15"/>
    <w:rsid w:val="003629D1"/>
    <w:rsid w:val="00362A2D"/>
    <w:rsid w:val="00362E21"/>
    <w:rsid w:val="003640D6"/>
    <w:rsid w:val="00365C05"/>
    <w:rsid w:val="00366500"/>
    <w:rsid w:val="0036660B"/>
    <w:rsid w:val="00366ABE"/>
    <w:rsid w:val="00366C6B"/>
    <w:rsid w:val="003679BD"/>
    <w:rsid w:val="003702BB"/>
    <w:rsid w:val="003713CA"/>
    <w:rsid w:val="003717C6"/>
    <w:rsid w:val="003718F4"/>
    <w:rsid w:val="00371E4B"/>
    <w:rsid w:val="003722B6"/>
    <w:rsid w:val="00373E42"/>
    <w:rsid w:val="003740E8"/>
    <w:rsid w:val="00374D01"/>
    <w:rsid w:val="00374DEE"/>
    <w:rsid w:val="00375A56"/>
    <w:rsid w:val="00375D24"/>
    <w:rsid w:val="00375D29"/>
    <w:rsid w:val="00375D46"/>
    <w:rsid w:val="00375D6D"/>
    <w:rsid w:val="00377378"/>
    <w:rsid w:val="00377540"/>
    <w:rsid w:val="00377F42"/>
    <w:rsid w:val="0038050F"/>
    <w:rsid w:val="00380EF6"/>
    <w:rsid w:val="00381476"/>
    <w:rsid w:val="00381493"/>
    <w:rsid w:val="003822A0"/>
    <w:rsid w:val="00383935"/>
    <w:rsid w:val="00384059"/>
    <w:rsid w:val="003844A0"/>
    <w:rsid w:val="003845CA"/>
    <w:rsid w:val="0038574D"/>
    <w:rsid w:val="00385DD9"/>
    <w:rsid w:val="00386D27"/>
    <w:rsid w:val="00386E84"/>
    <w:rsid w:val="00387A2F"/>
    <w:rsid w:val="0039152B"/>
    <w:rsid w:val="0039191F"/>
    <w:rsid w:val="00392F9E"/>
    <w:rsid w:val="00394304"/>
    <w:rsid w:val="00394E2F"/>
    <w:rsid w:val="00394E96"/>
    <w:rsid w:val="00394F72"/>
    <w:rsid w:val="00395A42"/>
    <w:rsid w:val="00395E7B"/>
    <w:rsid w:val="0039624C"/>
    <w:rsid w:val="00396B89"/>
    <w:rsid w:val="003A0670"/>
    <w:rsid w:val="003A07DD"/>
    <w:rsid w:val="003A1666"/>
    <w:rsid w:val="003A36D3"/>
    <w:rsid w:val="003A37B9"/>
    <w:rsid w:val="003A3974"/>
    <w:rsid w:val="003A3AFE"/>
    <w:rsid w:val="003A5412"/>
    <w:rsid w:val="003A60A8"/>
    <w:rsid w:val="003A7ADC"/>
    <w:rsid w:val="003A7EE0"/>
    <w:rsid w:val="003B0877"/>
    <w:rsid w:val="003B0F6E"/>
    <w:rsid w:val="003B2511"/>
    <w:rsid w:val="003B2C40"/>
    <w:rsid w:val="003B2FDB"/>
    <w:rsid w:val="003B30DB"/>
    <w:rsid w:val="003B358B"/>
    <w:rsid w:val="003B3BA8"/>
    <w:rsid w:val="003B4E69"/>
    <w:rsid w:val="003B6643"/>
    <w:rsid w:val="003B67BC"/>
    <w:rsid w:val="003B693E"/>
    <w:rsid w:val="003B7509"/>
    <w:rsid w:val="003C0632"/>
    <w:rsid w:val="003C13E5"/>
    <w:rsid w:val="003C1903"/>
    <w:rsid w:val="003C1C8C"/>
    <w:rsid w:val="003C1D13"/>
    <w:rsid w:val="003C1E87"/>
    <w:rsid w:val="003C2197"/>
    <w:rsid w:val="003C2467"/>
    <w:rsid w:val="003C266C"/>
    <w:rsid w:val="003C3131"/>
    <w:rsid w:val="003C459C"/>
    <w:rsid w:val="003C4831"/>
    <w:rsid w:val="003C4ED6"/>
    <w:rsid w:val="003C5F79"/>
    <w:rsid w:val="003C6851"/>
    <w:rsid w:val="003C6A30"/>
    <w:rsid w:val="003C7260"/>
    <w:rsid w:val="003D0078"/>
    <w:rsid w:val="003D00B7"/>
    <w:rsid w:val="003D0340"/>
    <w:rsid w:val="003D043D"/>
    <w:rsid w:val="003D0728"/>
    <w:rsid w:val="003D0A90"/>
    <w:rsid w:val="003D1520"/>
    <w:rsid w:val="003D1E9A"/>
    <w:rsid w:val="003D254F"/>
    <w:rsid w:val="003D394B"/>
    <w:rsid w:val="003D4E20"/>
    <w:rsid w:val="003D4EC6"/>
    <w:rsid w:val="003D52B2"/>
    <w:rsid w:val="003D5E69"/>
    <w:rsid w:val="003D6692"/>
    <w:rsid w:val="003D706C"/>
    <w:rsid w:val="003D7176"/>
    <w:rsid w:val="003D799C"/>
    <w:rsid w:val="003D7E03"/>
    <w:rsid w:val="003E03F8"/>
    <w:rsid w:val="003E0610"/>
    <w:rsid w:val="003E094B"/>
    <w:rsid w:val="003E0E2A"/>
    <w:rsid w:val="003E1304"/>
    <w:rsid w:val="003E1744"/>
    <w:rsid w:val="003E2AAB"/>
    <w:rsid w:val="003E3113"/>
    <w:rsid w:val="003E3202"/>
    <w:rsid w:val="003E419B"/>
    <w:rsid w:val="003E43B6"/>
    <w:rsid w:val="003E4B1B"/>
    <w:rsid w:val="003E4FD2"/>
    <w:rsid w:val="003E5C33"/>
    <w:rsid w:val="003E5D66"/>
    <w:rsid w:val="003E680C"/>
    <w:rsid w:val="003E6D43"/>
    <w:rsid w:val="003E6E50"/>
    <w:rsid w:val="003E6E96"/>
    <w:rsid w:val="003E7B70"/>
    <w:rsid w:val="003F027F"/>
    <w:rsid w:val="003F05A3"/>
    <w:rsid w:val="003F0F6F"/>
    <w:rsid w:val="003F15A6"/>
    <w:rsid w:val="003F1B2A"/>
    <w:rsid w:val="003F1DC8"/>
    <w:rsid w:val="003F2795"/>
    <w:rsid w:val="003F2D9B"/>
    <w:rsid w:val="003F2F32"/>
    <w:rsid w:val="003F33FD"/>
    <w:rsid w:val="003F3633"/>
    <w:rsid w:val="003F4351"/>
    <w:rsid w:val="003F43F6"/>
    <w:rsid w:val="003F5421"/>
    <w:rsid w:val="003F547C"/>
    <w:rsid w:val="003F54BE"/>
    <w:rsid w:val="003F56CD"/>
    <w:rsid w:val="003F5A69"/>
    <w:rsid w:val="003F5C0A"/>
    <w:rsid w:val="003F5D7C"/>
    <w:rsid w:val="003F607D"/>
    <w:rsid w:val="003F7181"/>
    <w:rsid w:val="003F79B4"/>
    <w:rsid w:val="003F7F04"/>
    <w:rsid w:val="004006E1"/>
    <w:rsid w:val="00401402"/>
    <w:rsid w:val="004017FD"/>
    <w:rsid w:val="00402663"/>
    <w:rsid w:val="004037D4"/>
    <w:rsid w:val="0040407D"/>
    <w:rsid w:val="00404876"/>
    <w:rsid w:val="0040566D"/>
    <w:rsid w:val="00405716"/>
    <w:rsid w:val="004060FD"/>
    <w:rsid w:val="004062F4"/>
    <w:rsid w:val="004065EA"/>
    <w:rsid w:val="004071D1"/>
    <w:rsid w:val="004079E2"/>
    <w:rsid w:val="00410E97"/>
    <w:rsid w:val="004114A1"/>
    <w:rsid w:val="00411AF2"/>
    <w:rsid w:val="00411C11"/>
    <w:rsid w:val="00411E78"/>
    <w:rsid w:val="004122A2"/>
    <w:rsid w:val="00412AAF"/>
    <w:rsid w:val="00413CF3"/>
    <w:rsid w:val="00413D81"/>
    <w:rsid w:val="00414041"/>
    <w:rsid w:val="0041482D"/>
    <w:rsid w:val="00414A40"/>
    <w:rsid w:val="00415119"/>
    <w:rsid w:val="004156B7"/>
    <w:rsid w:val="004167ED"/>
    <w:rsid w:val="004168F2"/>
    <w:rsid w:val="00417515"/>
    <w:rsid w:val="00420EDC"/>
    <w:rsid w:val="004213F4"/>
    <w:rsid w:val="00422CE4"/>
    <w:rsid w:val="0042329E"/>
    <w:rsid w:val="00424F4F"/>
    <w:rsid w:val="004252BE"/>
    <w:rsid w:val="0042541A"/>
    <w:rsid w:val="00425D54"/>
    <w:rsid w:val="00430B2B"/>
    <w:rsid w:val="00430BCB"/>
    <w:rsid w:val="00430E2B"/>
    <w:rsid w:val="00431596"/>
    <w:rsid w:val="0043192B"/>
    <w:rsid w:val="00431E10"/>
    <w:rsid w:val="00432E8A"/>
    <w:rsid w:val="00433CF8"/>
    <w:rsid w:val="0043473B"/>
    <w:rsid w:val="00435A5D"/>
    <w:rsid w:val="004365ED"/>
    <w:rsid w:val="00440596"/>
    <w:rsid w:val="00440AF6"/>
    <w:rsid w:val="00441DD6"/>
    <w:rsid w:val="00442628"/>
    <w:rsid w:val="0044539B"/>
    <w:rsid w:val="00445DC2"/>
    <w:rsid w:val="004461F0"/>
    <w:rsid w:val="00447F95"/>
    <w:rsid w:val="0045064D"/>
    <w:rsid w:val="00450EDE"/>
    <w:rsid w:val="004524E3"/>
    <w:rsid w:val="00453160"/>
    <w:rsid w:val="00453636"/>
    <w:rsid w:val="004543E6"/>
    <w:rsid w:val="00454C44"/>
    <w:rsid w:val="00455443"/>
    <w:rsid w:val="00460698"/>
    <w:rsid w:val="00460938"/>
    <w:rsid w:val="00461727"/>
    <w:rsid w:val="00461E9F"/>
    <w:rsid w:val="00463051"/>
    <w:rsid w:val="00463FAE"/>
    <w:rsid w:val="0046403D"/>
    <w:rsid w:val="0046420B"/>
    <w:rsid w:val="00464840"/>
    <w:rsid w:val="004650F4"/>
    <w:rsid w:val="0046563E"/>
    <w:rsid w:val="00466540"/>
    <w:rsid w:val="004665C8"/>
    <w:rsid w:val="0046667C"/>
    <w:rsid w:val="0047162C"/>
    <w:rsid w:val="004717EC"/>
    <w:rsid w:val="00472428"/>
    <w:rsid w:val="00472FB5"/>
    <w:rsid w:val="00474275"/>
    <w:rsid w:val="00474532"/>
    <w:rsid w:val="004749EB"/>
    <w:rsid w:val="004751D7"/>
    <w:rsid w:val="004752C0"/>
    <w:rsid w:val="0047567D"/>
    <w:rsid w:val="00475F65"/>
    <w:rsid w:val="00476147"/>
    <w:rsid w:val="004761E3"/>
    <w:rsid w:val="00476868"/>
    <w:rsid w:val="00477294"/>
    <w:rsid w:val="00480DFD"/>
    <w:rsid w:val="004816AB"/>
    <w:rsid w:val="00481954"/>
    <w:rsid w:val="00481C41"/>
    <w:rsid w:val="00481F94"/>
    <w:rsid w:val="00482D8C"/>
    <w:rsid w:val="00484A73"/>
    <w:rsid w:val="00485C37"/>
    <w:rsid w:val="0048636E"/>
    <w:rsid w:val="0049062D"/>
    <w:rsid w:val="004909D4"/>
    <w:rsid w:val="004913FF"/>
    <w:rsid w:val="004919CA"/>
    <w:rsid w:val="00492D24"/>
    <w:rsid w:val="00492DD8"/>
    <w:rsid w:val="00492EFA"/>
    <w:rsid w:val="00494340"/>
    <w:rsid w:val="004953F7"/>
    <w:rsid w:val="004961CE"/>
    <w:rsid w:val="004962A7"/>
    <w:rsid w:val="00496617"/>
    <w:rsid w:val="00496D1E"/>
    <w:rsid w:val="00496D84"/>
    <w:rsid w:val="00497E2F"/>
    <w:rsid w:val="004A5C78"/>
    <w:rsid w:val="004A7DA3"/>
    <w:rsid w:val="004B0693"/>
    <w:rsid w:val="004B0DE4"/>
    <w:rsid w:val="004B281B"/>
    <w:rsid w:val="004B3E91"/>
    <w:rsid w:val="004B4137"/>
    <w:rsid w:val="004B55BC"/>
    <w:rsid w:val="004B5AF1"/>
    <w:rsid w:val="004B5FC4"/>
    <w:rsid w:val="004B66D1"/>
    <w:rsid w:val="004B6828"/>
    <w:rsid w:val="004B6CC7"/>
    <w:rsid w:val="004B6DFB"/>
    <w:rsid w:val="004B7EFF"/>
    <w:rsid w:val="004C0C01"/>
    <w:rsid w:val="004C0E57"/>
    <w:rsid w:val="004C1125"/>
    <w:rsid w:val="004C16BF"/>
    <w:rsid w:val="004C1BC4"/>
    <w:rsid w:val="004C3EF7"/>
    <w:rsid w:val="004C6F01"/>
    <w:rsid w:val="004C7716"/>
    <w:rsid w:val="004C7740"/>
    <w:rsid w:val="004C7843"/>
    <w:rsid w:val="004C79C5"/>
    <w:rsid w:val="004D010C"/>
    <w:rsid w:val="004D0895"/>
    <w:rsid w:val="004D21EF"/>
    <w:rsid w:val="004D2654"/>
    <w:rsid w:val="004D2C4A"/>
    <w:rsid w:val="004D2E0A"/>
    <w:rsid w:val="004D2F62"/>
    <w:rsid w:val="004D43FC"/>
    <w:rsid w:val="004D4D64"/>
    <w:rsid w:val="004D71CC"/>
    <w:rsid w:val="004D742B"/>
    <w:rsid w:val="004D74EE"/>
    <w:rsid w:val="004D74FD"/>
    <w:rsid w:val="004E06CA"/>
    <w:rsid w:val="004E0861"/>
    <w:rsid w:val="004E0868"/>
    <w:rsid w:val="004E10F3"/>
    <w:rsid w:val="004E1D58"/>
    <w:rsid w:val="004E241F"/>
    <w:rsid w:val="004E2CAA"/>
    <w:rsid w:val="004E35A6"/>
    <w:rsid w:val="004E458D"/>
    <w:rsid w:val="004E4679"/>
    <w:rsid w:val="004E4C9B"/>
    <w:rsid w:val="004E4D29"/>
    <w:rsid w:val="004E4DCD"/>
    <w:rsid w:val="004E5021"/>
    <w:rsid w:val="004E7D9F"/>
    <w:rsid w:val="004F0D31"/>
    <w:rsid w:val="004F197F"/>
    <w:rsid w:val="004F21EA"/>
    <w:rsid w:val="004F25C0"/>
    <w:rsid w:val="004F33BC"/>
    <w:rsid w:val="004F4CE6"/>
    <w:rsid w:val="004F5029"/>
    <w:rsid w:val="004F526A"/>
    <w:rsid w:val="004F57D3"/>
    <w:rsid w:val="00500B27"/>
    <w:rsid w:val="00500C6C"/>
    <w:rsid w:val="00500F8F"/>
    <w:rsid w:val="005015BA"/>
    <w:rsid w:val="00501FD0"/>
    <w:rsid w:val="00503D87"/>
    <w:rsid w:val="005040CD"/>
    <w:rsid w:val="005046B8"/>
    <w:rsid w:val="00505D50"/>
    <w:rsid w:val="005063AC"/>
    <w:rsid w:val="00506876"/>
    <w:rsid w:val="0050689B"/>
    <w:rsid w:val="0050722B"/>
    <w:rsid w:val="00507F7A"/>
    <w:rsid w:val="0051017A"/>
    <w:rsid w:val="0051089B"/>
    <w:rsid w:val="00510A5C"/>
    <w:rsid w:val="0051244D"/>
    <w:rsid w:val="00513977"/>
    <w:rsid w:val="00514D6A"/>
    <w:rsid w:val="0051508E"/>
    <w:rsid w:val="005168D4"/>
    <w:rsid w:val="00516F74"/>
    <w:rsid w:val="005174AC"/>
    <w:rsid w:val="00517CF1"/>
    <w:rsid w:val="00517D8D"/>
    <w:rsid w:val="00520120"/>
    <w:rsid w:val="00520306"/>
    <w:rsid w:val="005204A6"/>
    <w:rsid w:val="00520B03"/>
    <w:rsid w:val="00520DAB"/>
    <w:rsid w:val="00521619"/>
    <w:rsid w:val="005217BA"/>
    <w:rsid w:val="00521E03"/>
    <w:rsid w:val="0052287E"/>
    <w:rsid w:val="005229C7"/>
    <w:rsid w:val="00522C21"/>
    <w:rsid w:val="00523A6C"/>
    <w:rsid w:val="005253CC"/>
    <w:rsid w:val="00525E9A"/>
    <w:rsid w:val="00526CD1"/>
    <w:rsid w:val="00530CE9"/>
    <w:rsid w:val="005317BD"/>
    <w:rsid w:val="00531B25"/>
    <w:rsid w:val="00531BDD"/>
    <w:rsid w:val="005325E6"/>
    <w:rsid w:val="00533E5A"/>
    <w:rsid w:val="00534548"/>
    <w:rsid w:val="00534799"/>
    <w:rsid w:val="005356F4"/>
    <w:rsid w:val="00535A84"/>
    <w:rsid w:val="00536396"/>
    <w:rsid w:val="00537D9B"/>
    <w:rsid w:val="0054057D"/>
    <w:rsid w:val="00540765"/>
    <w:rsid w:val="005409EF"/>
    <w:rsid w:val="00540A7D"/>
    <w:rsid w:val="00540BD4"/>
    <w:rsid w:val="00540C20"/>
    <w:rsid w:val="00541A76"/>
    <w:rsid w:val="00541B28"/>
    <w:rsid w:val="00542C16"/>
    <w:rsid w:val="00543237"/>
    <w:rsid w:val="00543B3D"/>
    <w:rsid w:val="005453DF"/>
    <w:rsid w:val="00545C91"/>
    <w:rsid w:val="00545E6A"/>
    <w:rsid w:val="00546A9C"/>
    <w:rsid w:val="00547AFF"/>
    <w:rsid w:val="00550E33"/>
    <w:rsid w:val="005514CF"/>
    <w:rsid w:val="00551D0C"/>
    <w:rsid w:val="00551D87"/>
    <w:rsid w:val="00552333"/>
    <w:rsid w:val="00555287"/>
    <w:rsid w:val="005555CE"/>
    <w:rsid w:val="00556C36"/>
    <w:rsid w:val="00557827"/>
    <w:rsid w:val="00557C43"/>
    <w:rsid w:val="005608BB"/>
    <w:rsid w:val="00562E4B"/>
    <w:rsid w:val="0056301C"/>
    <w:rsid w:val="005632DA"/>
    <w:rsid w:val="005634FE"/>
    <w:rsid w:val="005639A3"/>
    <w:rsid w:val="00563B0F"/>
    <w:rsid w:val="005642BE"/>
    <w:rsid w:val="00564CE1"/>
    <w:rsid w:val="00565B94"/>
    <w:rsid w:val="00566930"/>
    <w:rsid w:val="005672B5"/>
    <w:rsid w:val="005675BD"/>
    <w:rsid w:val="00570CB0"/>
    <w:rsid w:val="00570DE9"/>
    <w:rsid w:val="00571654"/>
    <w:rsid w:val="005722F7"/>
    <w:rsid w:val="00572DAF"/>
    <w:rsid w:val="00572F2D"/>
    <w:rsid w:val="005737DF"/>
    <w:rsid w:val="00575230"/>
    <w:rsid w:val="00575709"/>
    <w:rsid w:val="00576514"/>
    <w:rsid w:val="00576D4B"/>
    <w:rsid w:val="00580D5A"/>
    <w:rsid w:val="00580DA8"/>
    <w:rsid w:val="00581B58"/>
    <w:rsid w:val="00582539"/>
    <w:rsid w:val="00582997"/>
    <w:rsid w:val="00582B4A"/>
    <w:rsid w:val="00582CBA"/>
    <w:rsid w:val="00582D02"/>
    <w:rsid w:val="00583111"/>
    <w:rsid w:val="00583E23"/>
    <w:rsid w:val="00584E8A"/>
    <w:rsid w:val="00584FC7"/>
    <w:rsid w:val="0058530C"/>
    <w:rsid w:val="005860F1"/>
    <w:rsid w:val="00586915"/>
    <w:rsid w:val="005869C0"/>
    <w:rsid w:val="00587033"/>
    <w:rsid w:val="00587B2F"/>
    <w:rsid w:val="00587DCE"/>
    <w:rsid w:val="0059190F"/>
    <w:rsid w:val="00592212"/>
    <w:rsid w:val="005925D2"/>
    <w:rsid w:val="00592732"/>
    <w:rsid w:val="005937F3"/>
    <w:rsid w:val="00594A6A"/>
    <w:rsid w:val="00594B38"/>
    <w:rsid w:val="00594F17"/>
    <w:rsid w:val="00595013"/>
    <w:rsid w:val="00595A25"/>
    <w:rsid w:val="00596484"/>
    <w:rsid w:val="00597945"/>
    <w:rsid w:val="005A0623"/>
    <w:rsid w:val="005A0B37"/>
    <w:rsid w:val="005A1473"/>
    <w:rsid w:val="005A1C6A"/>
    <w:rsid w:val="005A21E2"/>
    <w:rsid w:val="005A26A9"/>
    <w:rsid w:val="005A283C"/>
    <w:rsid w:val="005A37A2"/>
    <w:rsid w:val="005A405C"/>
    <w:rsid w:val="005A40A0"/>
    <w:rsid w:val="005A4245"/>
    <w:rsid w:val="005A5263"/>
    <w:rsid w:val="005A539B"/>
    <w:rsid w:val="005A7D14"/>
    <w:rsid w:val="005B0346"/>
    <w:rsid w:val="005B0ADC"/>
    <w:rsid w:val="005B2116"/>
    <w:rsid w:val="005B2161"/>
    <w:rsid w:val="005B3393"/>
    <w:rsid w:val="005B477F"/>
    <w:rsid w:val="005B4B77"/>
    <w:rsid w:val="005B55C8"/>
    <w:rsid w:val="005C0618"/>
    <w:rsid w:val="005C0A26"/>
    <w:rsid w:val="005C1195"/>
    <w:rsid w:val="005C1A43"/>
    <w:rsid w:val="005C23D8"/>
    <w:rsid w:val="005C26AA"/>
    <w:rsid w:val="005C28AD"/>
    <w:rsid w:val="005C2D54"/>
    <w:rsid w:val="005C3ED0"/>
    <w:rsid w:val="005C4764"/>
    <w:rsid w:val="005C5651"/>
    <w:rsid w:val="005C58E4"/>
    <w:rsid w:val="005D04A7"/>
    <w:rsid w:val="005D186C"/>
    <w:rsid w:val="005D1D06"/>
    <w:rsid w:val="005D1F1D"/>
    <w:rsid w:val="005D25B2"/>
    <w:rsid w:val="005D2983"/>
    <w:rsid w:val="005D3BD2"/>
    <w:rsid w:val="005D400B"/>
    <w:rsid w:val="005D62A4"/>
    <w:rsid w:val="005D7676"/>
    <w:rsid w:val="005D7B05"/>
    <w:rsid w:val="005D7C2F"/>
    <w:rsid w:val="005E10F2"/>
    <w:rsid w:val="005E124B"/>
    <w:rsid w:val="005E150C"/>
    <w:rsid w:val="005E1865"/>
    <w:rsid w:val="005E1E40"/>
    <w:rsid w:val="005E25FF"/>
    <w:rsid w:val="005E2B3A"/>
    <w:rsid w:val="005E31DA"/>
    <w:rsid w:val="005E3249"/>
    <w:rsid w:val="005E32AF"/>
    <w:rsid w:val="005E34F3"/>
    <w:rsid w:val="005E3B10"/>
    <w:rsid w:val="005E3C37"/>
    <w:rsid w:val="005E4744"/>
    <w:rsid w:val="005E5EB0"/>
    <w:rsid w:val="005E66B8"/>
    <w:rsid w:val="005E6828"/>
    <w:rsid w:val="005E7775"/>
    <w:rsid w:val="005E7E11"/>
    <w:rsid w:val="005F0F6E"/>
    <w:rsid w:val="005F1184"/>
    <w:rsid w:val="005F2731"/>
    <w:rsid w:val="005F4392"/>
    <w:rsid w:val="005F56FA"/>
    <w:rsid w:val="005F57AD"/>
    <w:rsid w:val="005F6503"/>
    <w:rsid w:val="005F66F8"/>
    <w:rsid w:val="005F77D3"/>
    <w:rsid w:val="00600BA7"/>
    <w:rsid w:val="00601850"/>
    <w:rsid w:val="006029B6"/>
    <w:rsid w:val="006031EF"/>
    <w:rsid w:val="006034DE"/>
    <w:rsid w:val="00603A75"/>
    <w:rsid w:val="00603E57"/>
    <w:rsid w:val="0060407A"/>
    <w:rsid w:val="0060577B"/>
    <w:rsid w:val="00605FF9"/>
    <w:rsid w:val="006060E5"/>
    <w:rsid w:val="0060707E"/>
    <w:rsid w:val="00607189"/>
    <w:rsid w:val="0060769E"/>
    <w:rsid w:val="00610239"/>
    <w:rsid w:val="0061065C"/>
    <w:rsid w:val="00610751"/>
    <w:rsid w:val="00611065"/>
    <w:rsid w:val="006112D4"/>
    <w:rsid w:val="0061210E"/>
    <w:rsid w:val="006124E7"/>
    <w:rsid w:val="0061273A"/>
    <w:rsid w:val="0061286B"/>
    <w:rsid w:val="00614730"/>
    <w:rsid w:val="00615156"/>
    <w:rsid w:val="006152A8"/>
    <w:rsid w:val="00615508"/>
    <w:rsid w:val="006156C7"/>
    <w:rsid w:val="00615AB6"/>
    <w:rsid w:val="00616671"/>
    <w:rsid w:val="0061668C"/>
    <w:rsid w:val="006168DB"/>
    <w:rsid w:val="00617134"/>
    <w:rsid w:val="00617E85"/>
    <w:rsid w:val="0062061C"/>
    <w:rsid w:val="00620E0F"/>
    <w:rsid w:val="00621DC3"/>
    <w:rsid w:val="006226D2"/>
    <w:rsid w:val="00623435"/>
    <w:rsid w:val="00624049"/>
    <w:rsid w:val="00624786"/>
    <w:rsid w:val="00624DBB"/>
    <w:rsid w:val="006254A0"/>
    <w:rsid w:val="00625DF3"/>
    <w:rsid w:val="006260A9"/>
    <w:rsid w:val="0062632E"/>
    <w:rsid w:val="006266F7"/>
    <w:rsid w:val="00626C4F"/>
    <w:rsid w:val="0062710B"/>
    <w:rsid w:val="00627491"/>
    <w:rsid w:val="00627A1C"/>
    <w:rsid w:val="006302B4"/>
    <w:rsid w:val="00630E11"/>
    <w:rsid w:val="00631161"/>
    <w:rsid w:val="006312EE"/>
    <w:rsid w:val="006314FD"/>
    <w:rsid w:val="00632014"/>
    <w:rsid w:val="006321EA"/>
    <w:rsid w:val="0063257D"/>
    <w:rsid w:val="0063391A"/>
    <w:rsid w:val="00633969"/>
    <w:rsid w:val="00634013"/>
    <w:rsid w:val="006346E8"/>
    <w:rsid w:val="00634E0D"/>
    <w:rsid w:val="00636045"/>
    <w:rsid w:val="0063695F"/>
    <w:rsid w:val="00636E81"/>
    <w:rsid w:val="006375EF"/>
    <w:rsid w:val="006376F6"/>
    <w:rsid w:val="00637DF5"/>
    <w:rsid w:val="00640243"/>
    <w:rsid w:val="00640703"/>
    <w:rsid w:val="00640A88"/>
    <w:rsid w:val="00640CBE"/>
    <w:rsid w:val="00640FC9"/>
    <w:rsid w:val="00641943"/>
    <w:rsid w:val="00642203"/>
    <w:rsid w:val="00643280"/>
    <w:rsid w:val="00643D76"/>
    <w:rsid w:val="006440B1"/>
    <w:rsid w:val="0064467E"/>
    <w:rsid w:val="006446C5"/>
    <w:rsid w:val="00644B38"/>
    <w:rsid w:val="006455C8"/>
    <w:rsid w:val="00646533"/>
    <w:rsid w:val="00646AD5"/>
    <w:rsid w:val="006476B5"/>
    <w:rsid w:val="006502C9"/>
    <w:rsid w:val="00651839"/>
    <w:rsid w:val="006526AB"/>
    <w:rsid w:val="0065288F"/>
    <w:rsid w:val="00652EA8"/>
    <w:rsid w:val="00652F7E"/>
    <w:rsid w:val="00655721"/>
    <w:rsid w:val="00656264"/>
    <w:rsid w:val="00656E2A"/>
    <w:rsid w:val="0065731C"/>
    <w:rsid w:val="0065777C"/>
    <w:rsid w:val="00660F96"/>
    <w:rsid w:val="00661E6A"/>
    <w:rsid w:val="00661F69"/>
    <w:rsid w:val="00662F8A"/>
    <w:rsid w:val="00663207"/>
    <w:rsid w:val="006637C4"/>
    <w:rsid w:val="00663BB7"/>
    <w:rsid w:val="0066490C"/>
    <w:rsid w:val="00664A75"/>
    <w:rsid w:val="00664C4C"/>
    <w:rsid w:val="0066514E"/>
    <w:rsid w:val="00666590"/>
    <w:rsid w:val="006666F1"/>
    <w:rsid w:val="00666791"/>
    <w:rsid w:val="00666993"/>
    <w:rsid w:val="00667BBC"/>
    <w:rsid w:val="00670447"/>
    <w:rsid w:val="00670B93"/>
    <w:rsid w:val="00670EA9"/>
    <w:rsid w:val="00671AA9"/>
    <w:rsid w:val="006728D3"/>
    <w:rsid w:val="00673948"/>
    <w:rsid w:val="00673D94"/>
    <w:rsid w:val="00675185"/>
    <w:rsid w:val="006759D4"/>
    <w:rsid w:val="00675EDE"/>
    <w:rsid w:val="006768DE"/>
    <w:rsid w:val="00676D00"/>
    <w:rsid w:val="006805FE"/>
    <w:rsid w:val="00680EE5"/>
    <w:rsid w:val="00681E71"/>
    <w:rsid w:val="006820B5"/>
    <w:rsid w:val="006821F2"/>
    <w:rsid w:val="00682E95"/>
    <w:rsid w:val="006848F0"/>
    <w:rsid w:val="00684D2E"/>
    <w:rsid w:val="00684DE5"/>
    <w:rsid w:val="00685319"/>
    <w:rsid w:val="006855DE"/>
    <w:rsid w:val="00685648"/>
    <w:rsid w:val="00685A96"/>
    <w:rsid w:val="00685C77"/>
    <w:rsid w:val="00686ADD"/>
    <w:rsid w:val="00687DAB"/>
    <w:rsid w:val="00687E99"/>
    <w:rsid w:val="00687F36"/>
    <w:rsid w:val="006904BA"/>
    <w:rsid w:val="0069077C"/>
    <w:rsid w:val="00690829"/>
    <w:rsid w:val="00691032"/>
    <w:rsid w:val="00691AD6"/>
    <w:rsid w:val="006931BA"/>
    <w:rsid w:val="0069374D"/>
    <w:rsid w:val="0069414E"/>
    <w:rsid w:val="006941D2"/>
    <w:rsid w:val="006963D7"/>
    <w:rsid w:val="00696998"/>
    <w:rsid w:val="00697342"/>
    <w:rsid w:val="006A024B"/>
    <w:rsid w:val="006A0401"/>
    <w:rsid w:val="006A0BBD"/>
    <w:rsid w:val="006A134B"/>
    <w:rsid w:val="006A197F"/>
    <w:rsid w:val="006A1DE8"/>
    <w:rsid w:val="006A2350"/>
    <w:rsid w:val="006A24C9"/>
    <w:rsid w:val="006A2500"/>
    <w:rsid w:val="006A2AE1"/>
    <w:rsid w:val="006A2DFD"/>
    <w:rsid w:val="006A3201"/>
    <w:rsid w:val="006A334C"/>
    <w:rsid w:val="006A355C"/>
    <w:rsid w:val="006A378E"/>
    <w:rsid w:val="006A3955"/>
    <w:rsid w:val="006A48E2"/>
    <w:rsid w:val="006A4B88"/>
    <w:rsid w:val="006A595A"/>
    <w:rsid w:val="006A5A87"/>
    <w:rsid w:val="006A63C5"/>
    <w:rsid w:val="006A682F"/>
    <w:rsid w:val="006A6AD7"/>
    <w:rsid w:val="006B0444"/>
    <w:rsid w:val="006B1516"/>
    <w:rsid w:val="006B151A"/>
    <w:rsid w:val="006B1A9D"/>
    <w:rsid w:val="006B1D76"/>
    <w:rsid w:val="006B28D4"/>
    <w:rsid w:val="006B2D43"/>
    <w:rsid w:val="006B2F3D"/>
    <w:rsid w:val="006B3BDB"/>
    <w:rsid w:val="006B44EF"/>
    <w:rsid w:val="006B513D"/>
    <w:rsid w:val="006B715C"/>
    <w:rsid w:val="006B7342"/>
    <w:rsid w:val="006C02A7"/>
    <w:rsid w:val="006C05A2"/>
    <w:rsid w:val="006C15D6"/>
    <w:rsid w:val="006C1B55"/>
    <w:rsid w:val="006C1C01"/>
    <w:rsid w:val="006C20AE"/>
    <w:rsid w:val="006C45CF"/>
    <w:rsid w:val="006C4D14"/>
    <w:rsid w:val="006C4DF8"/>
    <w:rsid w:val="006C5389"/>
    <w:rsid w:val="006C5957"/>
    <w:rsid w:val="006C6CD4"/>
    <w:rsid w:val="006C6CF5"/>
    <w:rsid w:val="006C6F8D"/>
    <w:rsid w:val="006C7210"/>
    <w:rsid w:val="006D02A1"/>
    <w:rsid w:val="006D161A"/>
    <w:rsid w:val="006D35A7"/>
    <w:rsid w:val="006D4056"/>
    <w:rsid w:val="006D432F"/>
    <w:rsid w:val="006D43CB"/>
    <w:rsid w:val="006D4483"/>
    <w:rsid w:val="006D4772"/>
    <w:rsid w:val="006D5AEB"/>
    <w:rsid w:val="006D5F67"/>
    <w:rsid w:val="006D665E"/>
    <w:rsid w:val="006E0A99"/>
    <w:rsid w:val="006E14BE"/>
    <w:rsid w:val="006E1513"/>
    <w:rsid w:val="006E1530"/>
    <w:rsid w:val="006E1954"/>
    <w:rsid w:val="006E1A39"/>
    <w:rsid w:val="006E229D"/>
    <w:rsid w:val="006E2EAD"/>
    <w:rsid w:val="006E3C6F"/>
    <w:rsid w:val="006E3CAA"/>
    <w:rsid w:val="006E4C2E"/>
    <w:rsid w:val="006E50F1"/>
    <w:rsid w:val="006E5457"/>
    <w:rsid w:val="006E560B"/>
    <w:rsid w:val="006E59A8"/>
    <w:rsid w:val="006E63AF"/>
    <w:rsid w:val="006E6D2E"/>
    <w:rsid w:val="006E70AB"/>
    <w:rsid w:val="006E7AFF"/>
    <w:rsid w:val="006E7EC0"/>
    <w:rsid w:val="006F0673"/>
    <w:rsid w:val="006F081C"/>
    <w:rsid w:val="006F0B69"/>
    <w:rsid w:val="006F221C"/>
    <w:rsid w:val="006F24A4"/>
    <w:rsid w:val="006F277F"/>
    <w:rsid w:val="006F4B65"/>
    <w:rsid w:val="006F624E"/>
    <w:rsid w:val="006F7676"/>
    <w:rsid w:val="006F76C6"/>
    <w:rsid w:val="00700DB4"/>
    <w:rsid w:val="00700E99"/>
    <w:rsid w:val="007013B6"/>
    <w:rsid w:val="00701A18"/>
    <w:rsid w:val="00701BB3"/>
    <w:rsid w:val="00702616"/>
    <w:rsid w:val="0070377C"/>
    <w:rsid w:val="00703B82"/>
    <w:rsid w:val="007044DC"/>
    <w:rsid w:val="00706454"/>
    <w:rsid w:val="00706AD9"/>
    <w:rsid w:val="00707335"/>
    <w:rsid w:val="007075E2"/>
    <w:rsid w:val="0070787B"/>
    <w:rsid w:val="00710636"/>
    <w:rsid w:val="007121A1"/>
    <w:rsid w:val="0071243D"/>
    <w:rsid w:val="0071246E"/>
    <w:rsid w:val="00713107"/>
    <w:rsid w:val="00714E37"/>
    <w:rsid w:val="0071516D"/>
    <w:rsid w:val="00715693"/>
    <w:rsid w:val="0071608F"/>
    <w:rsid w:val="007160E2"/>
    <w:rsid w:val="00716487"/>
    <w:rsid w:val="00717443"/>
    <w:rsid w:val="00717BDF"/>
    <w:rsid w:val="0072028B"/>
    <w:rsid w:val="007214FD"/>
    <w:rsid w:val="007229F8"/>
    <w:rsid w:val="00723955"/>
    <w:rsid w:val="007249BD"/>
    <w:rsid w:val="007255BA"/>
    <w:rsid w:val="0072588B"/>
    <w:rsid w:val="00725921"/>
    <w:rsid w:val="0072630E"/>
    <w:rsid w:val="007263C3"/>
    <w:rsid w:val="007263CD"/>
    <w:rsid w:val="00726D11"/>
    <w:rsid w:val="00727949"/>
    <w:rsid w:val="00727CCE"/>
    <w:rsid w:val="00731E51"/>
    <w:rsid w:val="00731FFA"/>
    <w:rsid w:val="00732546"/>
    <w:rsid w:val="00732A18"/>
    <w:rsid w:val="007330EB"/>
    <w:rsid w:val="007336A0"/>
    <w:rsid w:val="007342C3"/>
    <w:rsid w:val="00734817"/>
    <w:rsid w:val="00734E61"/>
    <w:rsid w:val="00734EDD"/>
    <w:rsid w:val="007357E6"/>
    <w:rsid w:val="00736720"/>
    <w:rsid w:val="00736F4D"/>
    <w:rsid w:val="007371AE"/>
    <w:rsid w:val="00737DA6"/>
    <w:rsid w:val="00740E20"/>
    <w:rsid w:val="00741E25"/>
    <w:rsid w:val="007422BF"/>
    <w:rsid w:val="00742372"/>
    <w:rsid w:val="00742E6D"/>
    <w:rsid w:val="00743199"/>
    <w:rsid w:val="00743A8F"/>
    <w:rsid w:val="00743E06"/>
    <w:rsid w:val="00744E97"/>
    <w:rsid w:val="00745299"/>
    <w:rsid w:val="0074583F"/>
    <w:rsid w:val="00745EB1"/>
    <w:rsid w:val="00746CC8"/>
    <w:rsid w:val="00746DCF"/>
    <w:rsid w:val="00746FE9"/>
    <w:rsid w:val="0074745C"/>
    <w:rsid w:val="00750D16"/>
    <w:rsid w:val="00751084"/>
    <w:rsid w:val="007511B7"/>
    <w:rsid w:val="00751F63"/>
    <w:rsid w:val="0075272C"/>
    <w:rsid w:val="007538A5"/>
    <w:rsid w:val="007547BB"/>
    <w:rsid w:val="00754AE2"/>
    <w:rsid w:val="0075511C"/>
    <w:rsid w:val="007558E3"/>
    <w:rsid w:val="00755E01"/>
    <w:rsid w:val="007563E1"/>
    <w:rsid w:val="007564C9"/>
    <w:rsid w:val="007567F5"/>
    <w:rsid w:val="00756FE2"/>
    <w:rsid w:val="00760686"/>
    <w:rsid w:val="00761370"/>
    <w:rsid w:val="007615B0"/>
    <w:rsid w:val="007616A6"/>
    <w:rsid w:val="00761866"/>
    <w:rsid w:val="00761AD3"/>
    <w:rsid w:val="007638E5"/>
    <w:rsid w:val="00763BCC"/>
    <w:rsid w:val="00763E87"/>
    <w:rsid w:val="007642AA"/>
    <w:rsid w:val="00764B18"/>
    <w:rsid w:val="00765F4D"/>
    <w:rsid w:val="007661F9"/>
    <w:rsid w:val="00766238"/>
    <w:rsid w:val="00766559"/>
    <w:rsid w:val="007667E6"/>
    <w:rsid w:val="007669AA"/>
    <w:rsid w:val="00766C31"/>
    <w:rsid w:val="00767E2D"/>
    <w:rsid w:val="00770316"/>
    <w:rsid w:val="00770D4D"/>
    <w:rsid w:val="00770DD9"/>
    <w:rsid w:val="00771273"/>
    <w:rsid w:val="00771F5A"/>
    <w:rsid w:val="0077232F"/>
    <w:rsid w:val="00772C68"/>
    <w:rsid w:val="00773333"/>
    <w:rsid w:val="007735E2"/>
    <w:rsid w:val="0077381F"/>
    <w:rsid w:val="00775621"/>
    <w:rsid w:val="0077610E"/>
    <w:rsid w:val="00776D31"/>
    <w:rsid w:val="00777B4D"/>
    <w:rsid w:val="00777C89"/>
    <w:rsid w:val="00780245"/>
    <w:rsid w:val="00780285"/>
    <w:rsid w:val="0078035E"/>
    <w:rsid w:val="0078052C"/>
    <w:rsid w:val="00781607"/>
    <w:rsid w:val="00781C3E"/>
    <w:rsid w:val="00783758"/>
    <w:rsid w:val="007838D6"/>
    <w:rsid w:val="00783B2E"/>
    <w:rsid w:val="00783EFE"/>
    <w:rsid w:val="007841C5"/>
    <w:rsid w:val="00784E47"/>
    <w:rsid w:val="00785E78"/>
    <w:rsid w:val="0078642C"/>
    <w:rsid w:val="00786AAD"/>
    <w:rsid w:val="00791046"/>
    <w:rsid w:val="0079239A"/>
    <w:rsid w:val="0079310A"/>
    <w:rsid w:val="00793B56"/>
    <w:rsid w:val="00793C02"/>
    <w:rsid w:val="00793F0F"/>
    <w:rsid w:val="00793F92"/>
    <w:rsid w:val="007947AC"/>
    <w:rsid w:val="007948A3"/>
    <w:rsid w:val="00795603"/>
    <w:rsid w:val="00795825"/>
    <w:rsid w:val="00796412"/>
    <w:rsid w:val="00796EB6"/>
    <w:rsid w:val="00797FB2"/>
    <w:rsid w:val="007A17C8"/>
    <w:rsid w:val="007A23F5"/>
    <w:rsid w:val="007A2A46"/>
    <w:rsid w:val="007A313B"/>
    <w:rsid w:val="007A357E"/>
    <w:rsid w:val="007A3F30"/>
    <w:rsid w:val="007A413E"/>
    <w:rsid w:val="007A45D0"/>
    <w:rsid w:val="007A4964"/>
    <w:rsid w:val="007A4E82"/>
    <w:rsid w:val="007A6143"/>
    <w:rsid w:val="007A7258"/>
    <w:rsid w:val="007A7265"/>
    <w:rsid w:val="007B0B86"/>
    <w:rsid w:val="007B0FB5"/>
    <w:rsid w:val="007B10F4"/>
    <w:rsid w:val="007B1132"/>
    <w:rsid w:val="007B1E01"/>
    <w:rsid w:val="007B2638"/>
    <w:rsid w:val="007B27F2"/>
    <w:rsid w:val="007B2BC0"/>
    <w:rsid w:val="007B4315"/>
    <w:rsid w:val="007B5789"/>
    <w:rsid w:val="007B58F7"/>
    <w:rsid w:val="007B7E77"/>
    <w:rsid w:val="007C014F"/>
    <w:rsid w:val="007C06BE"/>
    <w:rsid w:val="007C09FA"/>
    <w:rsid w:val="007C182F"/>
    <w:rsid w:val="007C2820"/>
    <w:rsid w:val="007C3C85"/>
    <w:rsid w:val="007C42D6"/>
    <w:rsid w:val="007C54FF"/>
    <w:rsid w:val="007C580D"/>
    <w:rsid w:val="007C6EA3"/>
    <w:rsid w:val="007C7ACF"/>
    <w:rsid w:val="007D0B6D"/>
    <w:rsid w:val="007D221C"/>
    <w:rsid w:val="007D25C0"/>
    <w:rsid w:val="007D3155"/>
    <w:rsid w:val="007D3480"/>
    <w:rsid w:val="007D49A5"/>
    <w:rsid w:val="007D51A8"/>
    <w:rsid w:val="007D5BE1"/>
    <w:rsid w:val="007D5E16"/>
    <w:rsid w:val="007D68CB"/>
    <w:rsid w:val="007D697E"/>
    <w:rsid w:val="007D7B1C"/>
    <w:rsid w:val="007E00F5"/>
    <w:rsid w:val="007E01FB"/>
    <w:rsid w:val="007E0546"/>
    <w:rsid w:val="007E05C8"/>
    <w:rsid w:val="007E07D7"/>
    <w:rsid w:val="007E0C8B"/>
    <w:rsid w:val="007E18A8"/>
    <w:rsid w:val="007E2DF8"/>
    <w:rsid w:val="007E3F9C"/>
    <w:rsid w:val="007E4510"/>
    <w:rsid w:val="007E475D"/>
    <w:rsid w:val="007E4B74"/>
    <w:rsid w:val="007E558C"/>
    <w:rsid w:val="007E570E"/>
    <w:rsid w:val="007E5C27"/>
    <w:rsid w:val="007F054E"/>
    <w:rsid w:val="007F0579"/>
    <w:rsid w:val="007F1AB2"/>
    <w:rsid w:val="007F2083"/>
    <w:rsid w:val="007F218A"/>
    <w:rsid w:val="007F26EE"/>
    <w:rsid w:val="007F28EE"/>
    <w:rsid w:val="007F2A38"/>
    <w:rsid w:val="007F4228"/>
    <w:rsid w:val="007F4F71"/>
    <w:rsid w:val="007F510E"/>
    <w:rsid w:val="007F55D8"/>
    <w:rsid w:val="007F5AD5"/>
    <w:rsid w:val="007F5D16"/>
    <w:rsid w:val="007F6251"/>
    <w:rsid w:val="007F6252"/>
    <w:rsid w:val="007F63D9"/>
    <w:rsid w:val="007F675B"/>
    <w:rsid w:val="00801314"/>
    <w:rsid w:val="00801649"/>
    <w:rsid w:val="00801F69"/>
    <w:rsid w:val="008027CD"/>
    <w:rsid w:val="008030FA"/>
    <w:rsid w:val="008034A7"/>
    <w:rsid w:val="00803CB2"/>
    <w:rsid w:val="008042BA"/>
    <w:rsid w:val="00804911"/>
    <w:rsid w:val="00804C29"/>
    <w:rsid w:val="00805530"/>
    <w:rsid w:val="00805C3B"/>
    <w:rsid w:val="00806751"/>
    <w:rsid w:val="00807C6C"/>
    <w:rsid w:val="00807FB8"/>
    <w:rsid w:val="0081025A"/>
    <w:rsid w:val="00810F3C"/>
    <w:rsid w:val="00811AB4"/>
    <w:rsid w:val="00811B9F"/>
    <w:rsid w:val="008128A2"/>
    <w:rsid w:val="00812A0B"/>
    <w:rsid w:val="00812BDD"/>
    <w:rsid w:val="00813862"/>
    <w:rsid w:val="00814F1A"/>
    <w:rsid w:val="008151D7"/>
    <w:rsid w:val="008151EC"/>
    <w:rsid w:val="00816B2E"/>
    <w:rsid w:val="00817D38"/>
    <w:rsid w:val="0082004F"/>
    <w:rsid w:val="0082193F"/>
    <w:rsid w:val="0082260E"/>
    <w:rsid w:val="00823C06"/>
    <w:rsid w:val="0082468B"/>
    <w:rsid w:val="00824808"/>
    <w:rsid w:val="008258A5"/>
    <w:rsid w:val="00826713"/>
    <w:rsid w:val="00826CAD"/>
    <w:rsid w:val="0082708C"/>
    <w:rsid w:val="00827880"/>
    <w:rsid w:val="00827AFE"/>
    <w:rsid w:val="00827B14"/>
    <w:rsid w:val="00827F83"/>
    <w:rsid w:val="008309B9"/>
    <w:rsid w:val="008311BE"/>
    <w:rsid w:val="00831B3D"/>
    <w:rsid w:val="00831D7D"/>
    <w:rsid w:val="008326FE"/>
    <w:rsid w:val="00832916"/>
    <w:rsid w:val="00832EC8"/>
    <w:rsid w:val="00832FFE"/>
    <w:rsid w:val="008336F4"/>
    <w:rsid w:val="008347C8"/>
    <w:rsid w:val="00835227"/>
    <w:rsid w:val="00835836"/>
    <w:rsid w:val="00835EBC"/>
    <w:rsid w:val="00836AD8"/>
    <w:rsid w:val="00837035"/>
    <w:rsid w:val="00837851"/>
    <w:rsid w:val="00840632"/>
    <w:rsid w:val="00840A23"/>
    <w:rsid w:val="008420BA"/>
    <w:rsid w:val="00842EA3"/>
    <w:rsid w:val="00843CA9"/>
    <w:rsid w:val="00843FA6"/>
    <w:rsid w:val="008445A8"/>
    <w:rsid w:val="008451BF"/>
    <w:rsid w:val="008458C1"/>
    <w:rsid w:val="00846E9E"/>
    <w:rsid w:val="00846EBB"/>
    <w:rsid w:val="008476B0"/>
    <w:rsid w:val="00847E5A"/>
    <w:rsid w:val="00850415"/>
    <w:rsid w:val="008506EB"/>
    <w:rsid w:val="0085107B"/>
    <w:rsid w:val="0085143F"/>
    <w:rsid w:val="00851A12"/>
    <w:rsid w:val="00851F7D"/>
    <w:rsid w:val="00852019"/>
    <w:rsid w:val="00853546"/>
    <w:rsid w:val="00853BA2"/>
    <w:rsid w:val="00853D78"/>
    <w:rsid w:val="0085420A"/>
    <w:rsid w:val="008545EC"/>
    <w:rsid w:val="00854E72"/>
    <w:rsid w:val="0085528D"/>
    <w:rsid w:val="00855571"/>
    <w:rsid w:val="00855667"/>
    <w:rsid w:val="00856353"/>
    <w:rsid w:val="00860625"/>
    <w:rsid w:val="00860B66"/>
    <w:rsid w:val="00861263"/>
    <w:rsid w:val="008613E8"/>
    <w:rsid w:val="00865361"/>
    <w:rsid w:val="008654C3"/>
    <w:rsid w:val="0086676A"/>
    <w:rsid w:val="00866777"/>
    <w:rsid w:val="00866853"/>
    <w:rsid w:val="0086686A"/>
    <w:rsid w:val="00866A54"/>
    <w:rsid w:val="00867A90"/>
    <w:rsid w:val="008704DB"/>
    <w:rsid w:val="00871AE3"/>
    <w:rsid w:val="00872BC2"/>
    <w:rsid w:val="00873621"/>
    <w:rsid w:val="00873735"/>
    <w:rsid w:val="00874781"/>
    <w:rsid w:val="00875968"/>
    <w:rsid w:val="00875F78"/>
    <w:rsid w:val="0087717C"/>
    <w:rsid w:val="008776BB"/>
    <w:rsid w:val="00880A18"/>
    <w:rsid w:val="00881482"/>
    <w:rsid w:val="00881A59"/>
    <w:rsid w:val="00882087"/>
    <w:rsid w:val="008822C5"/>
    <w:rsid w:val="008824B3"/>
    <w:rsid w:val="0088377F"/>
    <w:rsid w:val="008838D0"/>
    <w:rsid w:val="00884CF0"/>
    <w:rsid w:val="008851B4"/>
    <w:rsid w:val="00885830"/>
    <w:rsid w:val="00886434"/>
    <w:rsid w:val="008871E6"/>
    <w:rsid w:val="00890A73"/>
    <w:rsid w:val="008910B2"/>
    <w:rsid w:val="00891707"/>
    <w:rsid w:val="008943E5"/>
    <w:rsid w:val="008944F3"/>
    <w:rsid w:val="0089487F"/>
    <w:rsid w:val="008949B9"/>
    <w:rsid w:val="00894CAA"/>
    <w:rsid w:val="00895BDD"/>
    <w:rsid w:val="0089649E"/>
    <w:rsid w:val="00896CB8"/>
    <w:rsid w:val="00896EAC"/>
    <w:rsid w:val="00897055"/>
    <w:rsid w:val="008976A4"/>
    <w:rsid w:val="00897EEA"/>
    <w:rsid w:val="008A05C9"/>
    <w:rsid w:val="008A0861"/>
    <w:rsid w:val="008A25D1"/>
    <w:rsid w:val="008A2C31"/>
    <w:rsid w:val="008A4639"/>
    <w:rsid w:val="008A46B7"/>
    <w:rsid w:val="008A4B76"/>
    <w:rsid w:val="008A4D1D"/>
    <w:rsid w:val="008A4E5A"/>
    <w:rsid w:val="008A521C"/>
    <w:rsid w:val="008A5D4E"/>
    <w:rsid w:val="008B0330"/>
    <w:rsid w:val="008B0C45"/>
    <w:rsid w:val="008B1CB5"/>
    <w:rsid w:val="008B1DB2"/>
    <w:rsid w:val="008B28CB"/>
    <w:rsid w:val="008B2CB6"/>
    <w:rsid w:val="008B562C"/>
    <w:rsid w:val="008B686E"/>
    <w:rsid w:val="008B6BF6"/>
    <w:rsid w:val="008B6FB2"/>
    <w:rsid w:val="008C1815"/>
    <w:rsid w:val="008C189C"/>
    <w:rsid w:val="008C1CD2"/>
    <w:rsid w:val="008C1DD0"/>
    <w:rsid w:val="008C3B64"/>
    <w:rsid w:val="008C4C4B"/>
    <w:rsid w:val="008C522F"/>
    <w:rsid w:val="008C7660"/>
    <w:rsid w:val="008C76CF"/>
    <w:rsid w:val="008C7C0F"/>
    <w:rsid w:val="008C7D6C"/>
    <w:rsid w:val="008D0088"/>
    <w:rsid w:val="008D0202"/>
    <w:rsid w:val="008D0CBD"/>
    <w:rsid w:val="008D0CCA"/>
    <w:rsid w:val="008D0D17"/>
    <w:rsid w:val="008D0FB0"/>
    <w:rsid w:val="008D1EE6"/>
    <w:rsid w:val="008D2EC7"/>
    <w:rsid w:val="008D31C6"/>
    <w:rsid w:val="008D37B4"/>
    <w:rsid w:val="008D4973"/>
    <w:rsid w:val="008D4E54"/>
    <w:rsid w:val="008D5005"/>
    <w:rsid w:val="008D6177"/>
    <w:rsid w:val="008D6AF2"/>
    <w:rsid w:val="008D6D28"/>
    <w:rsid w:val="008D6F6B"/>
    <w:rsid w:val="008D76B8"/>
    <w:rsid w:val="008D7F80"/>
    <w:rsid w:val="008E067B"/>
    <w:rsid w:val="008E15C0"/>
    <w:rsid w:val="008E1E86"/>
    <w:rsid w:val="008E1F00"/>
    <w:rsid w:val="008E1FE1"/>
    <w:rsid w:val="008E26C4"/>
    <w:rsid w:val="008E27F4"/>
    <w:rsid w:val="008E2890"/>
    <w:rsid w:val="008E2EEB"/>
    <w:rsid w:val="008E3878"/>
    <w:rsid w:val="008E4954"/>
    <w:rsid w:val="008E509F"/>
    <w:rsid w:val="008E5337"/>
    <w:rsid w:val="008E5741"/>
    <w:rsid w:val="008E6702"/>
    <w:rsid w:val="008E68F0"/>
    <w:rsid w:val="008E79C2"/>
    <w:rsid w:val="008F098E"/>
    <w:rsid w:val="008F0E85"/>
    <w:rsid w:val="008F111E"/>
    <w:rsid w:val="008F1830"/>
    <w:rsid w:val="008F1837"/>
    <w:rsid w:val="008F1ACC"/>
    <w:rsid w:val="008F3947"/>
    <w:rsid w:val="008F4740"/>
    <w:rsid w:val="008F5378"/>
    <w:rsid w:val="008F571D"/>
    <w:rsid w:val="008F5BB7"/>
    <w:rsid w:val="008F6423"/>
    <w:rsid w:val="008F6E8D"/>
    <w:rsid w:val="0090217F"/>
    <w:rsid w:val="009026BD"/>
    <w:rsid w:val="00903A0E"/>
    <w:rsid w:val="00903FEB"/>
    <w:rsid w:val="00904141"/>
    <w:rsid w:val="009042A9"/>
    <w:rsid w:val="009043B5"/>
    <w:rsid w:val="009048C2"/>
    <w:rsid w:val="0090556E"/>
    <w:rsid w:val="00905738"/>
    <w:rsid w:val="00905913"/>
    <w:rsid w:val="00905CB8"/>
    <w:rsid w:val="00905E2D"/>
    <w:rsid w:val="00906B35"/>
    <w:rsid w:val="00906CF2"/>
    <w:rsid w:val="00910763"/>
    <w:rsid w:val="0091117F"/>
    <w:rsid w:val="00912B9B"/>
    <w:rsid w:val="00912FA1"/>
    <w:rsid w:val="0091365D"/>
    <w:rsid w:val="009136BB"/>
    <w:rsid w:val="00913DD0"/>
    <w:rsid w:val="0091410D"/>
    <w:rsid w:val="0091477F"/>
    <w:rsid w:val="00916037"/>
    <w:rsid w:val="009160EF"/>
    <w:rsid w:val="0091689E"/>
    <w:rsid w:val="00917CD7"/>
    <w:rsid w:val="00920086"/>
    <w:rsid w:val="00920273"/>
    <w:rsid w:val="00920C27"/>
    <w:rsid w:val="00920DFF"/>
    <w:rsid w:val="009219E4"/>
    <w:rsid w:val="00921A3A"/>
    <w:rsid w:val="009223BC"/>
    <w:rsid w:val="00922497"/>
    <w:rsid w:val="009226C3"/>
    <w:rsid w:val="009229A1"/>
    <w:rsid w:val="00923FE0"/>
    <w:rsid w:val="00924854"/>
    <w:rsid w:val="00924959"/>
    <w:rsid w:val="00925338"/>
    <w:rsid w:val="00926029"/>
    <w:rsid w:val="00926224"/>
    <w:rsid w:val="00926700"/>
    <w:rsid w:val="009269F7"/>
    <w:rsid w:val="00927304"/>
    <w:rsid w:val="0093063D"/>
    <w:rsid w:val="0093213B"/>
    <w:rsid w:val="009328BD"/>
    <w:rsid w:val="009330BD"/>
    <w:rsid w:val="009334FF"/>
    <w:rsid w:val="0093439F"/>
    <w:rsid w:val="00934772"/>
    <w:rsid w:val="00934880"/>
    <w:rsid w:val="0093568F"/>
    <w:rsid w:val="00936B3A"/>
    <w:rsid w:val="009375CE"/>
    <w:rsid w:val="009413C0"/>
    <w:rsid w:val="009414E3"/>
    <w:rsid w:val="0094162F"/>
    <w:rsid w:val="00941B08"/>
    <w:rsid w:val="00942E5C"/>
    <w:rsid w:val="00943093"/>
    <w:rsid w:val="00943252"/>
    <w:rsid w:val="00943B6E"/>
    <w:rsid w:val="009445FF"/>
    <w:rsid w:val="00944801"/>
    <w:rsid w:val="00944DDC"/>
    <w:rsid w:val="00945444"/>
    <w:rsid w:val="00946AE4"/>
    <w:rsid w:val="00946BBB"/>
    <w:rsid w:val="00947992"/>
    <w:rsid w:val="00947BD4"/>
    <w:rsid w:val="00947D6B"/>
    <w:rsid w:val="00947E6B"/>
    <w:rsid w:val="0095071C"/>
    <w:rsid w:val="00950E24"/>
    <w:rsid w:val="009511D5"/>
    <w:rsid w:val="00951EE2"/>
    <w:rsid w:val="00952009"/>
    <w:rsid w:val="009520C5"/>
    <w:rsid w:val="009535EB"/>
    <w:rsid w:val="00953F56"/>
    <w:rsid w:val="009554F6"/>
    <w:rsid w:val="00955B51"/>
    <w:rsid w:val="00955B89"/>
    <w:rsid w:val="00956326"/>
    <w:rsid w:val="009566E4"/>
    <w:rsid w:val="00956EF1"/>
    <w:rsid w:val="009574E8"/>
    <w:rsid w:val="00960F57"/>
    <w:rsid w:val="00961AA1"/>
    <w:rsid w:val="00961F8E"/>
    <w:rsid w:val="009620AB"/>
    <w:rsid w:val="00962E5C"/>
    <w:rsid w:val="0096311F"/>
    <w:rsid w:val="00964DE2"/>
    <w:rsid w:val="009663CF"/>
    <w:rsid w:val="00966489"/>
    <w:rsid w:val="00967295"/>
    <w:rsid w:val="0096779A"/>
    <w:rsid w:val="00967A24"/>
    <w:rsid w:val="00967B72"/>
    <w:rsid w:val="00971E4B"/>
    <w:rsid w:val="0097302B"/>
    <w:rsid w:val="0097319F"/>
    <w:rsid w:val="009736D7"/>
    <w:rsid w:val="00973C28"/>
    <w:rsid w:val="0097419A"/>
    <w:rsid w:val="00974A79"/>
    <w:rsid w:val="00974C40"/>
    <w:rsid w:val="00975706"/>
    <w:rsid w:val="009761FF"/>
    <w:rsid w:val="009769AE"/>
    <w:rsid w:val="009769D7"/>
    <w:rsid w:val="00976DE3"/>
    <w:rsid w:val="00980C3A"/>
    <w:rsid w:val="009825DD"/>
    <w:rsid w:val="009826C3"/>
    <w:rsid w:val="00982D39"/>
    <w:rsid w:val="00982EA8"/>
    <w:rsid w:val="00983161"/>
    <w:rsid w:val="009834EC"/>
    <w:rsid w:val="0098409C"/>
    <w:rsid w:val="009841A8"/>
    <w:rsid w:val="00985993"/>
    <w:rsid w:val="009876EE"/>
    <w:rsid w:val="0099088E"/>
    <w:rsid w:val="00991A5D"/>
    <w:rsid w:val="009920DD"/>
    <w:rsid w:val="00992BE0"/>
    <w:rsid w:val="00993983"/>
    <w:rsid w:val="00993B79"/>
    <w:rsid w:val="0099456D"/>
    <w:rsid w:val="00995103"/>
    <w:rsid w:val="0099620C"/>
    <w:rsid w:val="009966FA"/>
    <w:rsid w:val="00997879"/>
    <w:rsid w:val="009A0DDB"/>
    <w:rsid w:val="009A1F41"/>
    <w:rsid w:val="009A1FE4"/>
    <w:rsid w:val="009A4178"/>
    <w:rsid w:val="009A5CF8"/>
    <w:rsid w:val="009A6983"/>
    <w:rsid w:val="009A6BBF"/>
    <w:rsid w:val="009A779A"/>
    <w:rsid w:val="009A7D2F"/>
    <w:rsid w:val="009B053C"/>
    <w:rsid w:val="009B0C1D"/>
    <w:rsid w:val="009B0EB1"/>
    <w:rsid w:val="009B174F"/>
    <w:rsid w:val="009B2608"/>
    <w:rsid w:val="009B410C"/>
    <w:rsid w:val="009B499F"/>
    <w:rsid w:val="009B4C46"/>
    <w:rsid w:val="009B4CE5"/>
    <w:rsid w:val="009B4E1B"/>
    <w:rsid w:val="009B5CE4"/>
    <w:rsid w:val="009B6A7D"/>
    <w:rsid w:val="009B7170"/>
    <w:rsid w:val="009C0AC5"/>
    <w:rsid w:val="009C0B9B"/>
    <w:rsid w:val="009C4852"/>
    <w:rsid w:val="009C49A4"/>
    <w:rsid w:val="009C576F"/>
    <w:rsid w:val="009C664C"/>
    <w:rsid w:val="009C6932"/>
    <w:rsid w:val="009C6A7B"/>
    <w:rsid w:val="009C75E4"/>
    <w:rsid w:val="009C77C2"/>
    <w:rsid w:val="009C7C9E"/>
    <w:rsid w:val="009D1C23"/>
    <w:rsid w:val="009D210E"/>
    <w:rsid w:val="009D2362"/>
    <w:rsid w:val="009D28C3"/>
    <w:rsid w:val="009D36DF"/>
    <w:rsid w:val="009D3EB3"/>
    <w:rsid w:val="009D4258"/>
    <w:rsid w:val="009D4C65"/>
    <w:rsid w:val="009D4FDC"/>
    <w:rsid w:val="009D507C"/>
    <w:rsid w:val="009D5183"/>
    <w:rsid w:val="009D5E85"/>
    <w:rsid w:val="009D6918"/>
    <w:rsid w:val="009D7AFF"/>
    <w:rsid w:val="009E1941"/>
    <w:rsid w:val="009E1DEE"/>
    <w:rsid w:val="009E2204"/>
    <w:rsid w:val="009E2DD6"/>
    <w:rsid w:val="009E3449"/>
    <w:rsid w:val="009E371D"/>
    <w:rsid w:val="009E383F"/>
    <w:rsid w:val="009E41CA"/>
    <w:rsid w:val="009E47EF"/>
    <w:rsid w:val="009E4850"/>
    <w:rsid w:val="009E5C92"/>
    <w:rsid w:val="009E6274"/>
    <w:rsid w:val="009E65F3"/>
    <w:rsid w:val="009E681E"/>
    <w:rsid w:val="009E71D8"/>
    <w:rsid w:val="009E7708"/>
    <w:rsid w:val="009E77A3"/>
    <w:rsid w:val="009E77A7"/>
    <w:rsid w:val="009F05A7"/>
    <w:rsid w:val="009F062D"/>
    <w:rsid w:val="009F2C06"/>
    <w:rsid w:val="009F2C2F"/>
    <w:rsid w:val="009F550D"/>
    <w:rsid w:val="009F5E3E"/>
    <w:rsid w:val="009F668C"/>
    <w:rsid w:val="009F696E"/>
    <w:rsid w:val="009F6A7C"/>
    <w:rsid w:val="009F76A9"/>
    <w:rsid w:val="00A00D90"/>
    <w:rsid w:val="00A02132"/>
    <w:rsid w:val="00A02575"/>
    <w:rsid w:val="00A02794"/>
    <w:rsid w:val="00A03524"/>
    <w:rsid w:val="00A0364D"/>
    <w:rsid w:val="00A03BDA"/>
    <w:rsid w:val="00A048B8"/>
    <w:rsid w:val="00A04FE8"/>
    <w:rsid w:val="00A052C6"/>
    <w:rsid w:val="00A05BA1"/>
    <w:rsid w:val="00A05C60"/>
    <w:rsid w:val="00A05CAB"/>
    <w:rsid w:val="00A05EDA"/>
    <w:rsid w:val="00A07563"/>
    <w:rsid w:val="00A0758B"/>
    <w:rsid w:val="00A0774C"/>
    <w:rsid w:val="00A07D7C"/>
    <w:rsid w:val="00A10EE6"/>
    <w:rsid w:val="00A125AF"/>
    <w:rsid w:val="00A126EA"/>
    <w:rsid w:val="00A12E93"/>
    <w:rsid w:val="00A12F01"/>
    <w:rsid w:val="00A12F73"/>
    <w:rsid w:val="00A164DC"/>
    <w:rsid w:val="00A17C5C"/>
    <w:rsid w:val="00A17CD6"/>
    <w:rsid w:val="00A17EBE"/>
    <w:rsid w:val="00A20DE2"/>
    <w:rsid w:val="00A22910"/>
    <w:rsid w:val="00A230F7"/>
    <w:rsid w:val="00A24301"/>
    <w:rsid w:val="00A24651"/>
    <w:rsid w:val="00A24B5A"/>
    <w:rsid w:val="00A259C8"/>
    <w:rsid w:val="00A2799F"/>
    <w:rsid w:val="00A312F6"/>
    <w:rsid w:val="00A3245F"/>
    <w:rsid w:val="00A32F7E"/>
    <w:rsid w:val="00A342CB"/>
    <w:rsid w:val="00A3522C"/>
    <w:rsid w:val="00A359B8"/>
    <w:rsid w:val="00A36146"/>
    <w:rsid w:val="00A36693"/>
    <w:rsid w:val="00A36E77"/>
    <w:rsid w:val="00A37505"/>
    <w:rsid w:val="00A37599"/>
    <w:rsid w:val="00A40343"/>
    <w:rsid w:val="00A403D6"/>
    <w:rsid w:val="00A40B1E"/>
    <w:rsid w:val="00A412F3"/>
    <w:rsid w:val="00A422B4"/>
    <w:rsid w:val="00A42653"/>
    <w:rsid w:val="00A4280D"/>
    <w:rsid w:val="00A44292"/>
    <w:rsid w:val="00A44F91"/>
    <w:rsid w:val="00A46360"/>
    <w:rsid w:val="00A47570"/>
    <w:rsid w:val="00A50014"/>
    <w:rsid w:val="00A523F9"/>
    <w:rsid w:val="00A52A01"/>
    <w:rsid w:val="00A5303F"/>
    <w:rsid w:val="00A545AB"/>
    <w:rsid w:val="00A5656B"/>
    <w:rsid w:val="00A5710D"/>
    <w:rsid w:val="00A573C6"/>
    <w:rsid w:val="00A57BCD"/>
    <w:rsid w:val="00A57D42"/>
    <w:rsid w:val="00A60041"/>
    <w:rsid w:val="00A604B2"/>
    <w:rsid w:val="00A6091D"/>
    <w:rsid w:val="00A60FEF"/>
    <w:rsid w:val="00A61633"/>
    <w:rsid w:val="00A618E2"/>
    <w:rsid w:val="00A628E6"/>
    <w:rsid w:val="00A62AED"/>
    <w:rsid w:val="00A62B15"/>
    <w:rsid w:val="00A63522"/>
    <w:rsid w:val="00A64E75"/>
    <w:rsid w:val="00A64E9B"/>
    <w:rsid w:val="00A65488"/>
    <w:rsid w:val="00A65A44"/>
    <w:rsid w:val="00A661D1"/>
    <w:rsid w:val="00A67090"/>
    <w:rsid w:val="00A6762E"/>
    <w:rsid w:val="00A6789E"/>
    <w:rsid w:val="00A67B89"/>
    <w:rsid w:val="00A708D3"/>
    <w:rsid w:val="00A70BAA"/>
    <w:rsid w:val="00A70CC4"/>
    <w:rsid w:val="00A73910"/>
    <w:rsid w:val="00A74657"/>
    <w:rsid w:val="00A747E6"/>
    <w:rsid w:val="00A76689"/>
    <w:rsid w:val="00A7700B"/>
    <w:rsid w:val="00A80E2E"/>
    <w:rsid w:val="00A81797"/>
    <w:rsid w:val="00A8275A"/>
    <w:rsid w:val="00A83522"/>
    <w:rsid w:val="00A835CA"/>
    <w:rsid w:val="00A843EC"/>
    <w:rsid w:val="00A8441F"/>
    <w:rsid w:val="00A8442C"/>
    <w:rsid w:val="00A86529"/>
    <w:rsid w:val="00A866CD"/>
    <w:rsid w:val="00A86875"/>
    <w:rsid w:val="00A8703E"/>
    <w:rsid w:val="00A87618"/>
    <w:rsid w:val="00A901D8"/>
    <w:rsid w:val="00A901EF"/>
    <w:rsid w:val="00A901F6"/>
    <w:rsid w:val="00A91286"/>
    <w:rsid w:val="00A91681"/>
    <w:rsid w:val="00A93271"/>
    <w:rsid w:val="00A93FB4"/>
    <w:rsid w:val="00A940A2"/>
    <w:rsid w:val="00A94288"/>
    <w:rsid w:val="00A94AFD"/>
    <w:rsid w:val="00A955BD"/>
    <w:rsid w:val="00A95D5A"/>
    <w:rsid w:val="00A96D88"/>
    <w:rsid w:val="00A9706A"/>
    <w:rsid w:val="00A970CF"/>
    <w:rsid w:val="00A973E8"/>
    <w:rsid w:val="00A9764B"/>
    <w:rsid w:val="00A977C6"/>
    <w:rsid w:val="00AA03DC"/>
    <w:rsid w:val="00AA1007"/>
    <w:rsid w:val="00AA1445"/>
    <w:rsid w:val="00AA32E6"/>
    <w:rsid w:val="00AA4A79"/>
    <w:rsid w:val="00AA4D21"/>
    <w:rsid w:val="00AA5751"/>
    <w:rsid w:val="00AA6236"/>
    <w:rsid w:val="00AA7859"/>
    <w:rsid w:val="00AA7ADF"/>
    <w:rsid w:val="00AA7D7F"/>
    <w:rsid w:val="00AB0EF8"/>
    <w:rsid w:val="00AB14DF"/>
    <w:rsid w:val="00AB18D6"/>
    <w:rsid w:val="00AB3C1E"/>
    <w:rsid w:val="00AB4D38"/>
    <w:rsid w:val="00AB4EA2"/>
    <w:rsid w:val="00AB4F47"/>
    <w:rsid w:val="00AB5E45"/>
    <w:rsid w:val="00AC032C"/>
    <w:rsid w:val="00AC0B39"/>
    <w:rsid w:val="00AC0BEF"/>
    <w:rsid w:val="00AC2698"/>
    <w:rsid w:val="00AC3C7D"/>
    <w:rsid w:val="00AC3F22"/>
    <w:rsid w:val="00AC4081"/>
    <w:rsid w:val="00AC4857"/>
    <w:rsid w:val="00AC4E20"/>
    <w:rsid w:val="00AC570E"/>
    <w:rsid w:val="00AC5715"/>
    <w:rsid w:val="00AC5739"/>
    <w:rsid w:val="00AC5ED8"/>
    <w:rsid w:val="00AC71FE"/>
    <w:rsid w:val="00AC79A5"/>
    <w:rsid w:val="00AD026A"/>
    <w:rsid w:val="00AD03E4"/>
    <w:rsid w:val="00AD061C"/>
    <w:rsid w:val="00AD0A55"/>
    <w:rsid w:val="00AD0BAB"/>
    <w:rsid w:val="00AD11C6"/>
    <w:rsid w:val="00AD38AB"/>
    <w:rsid w:val="00AD3943"/>
    <w:rsid w:val="00AD42D8"/>
    <w:rsid w:val="00AD5AE7"/>
    <w:rsid w:val="00AD6291"/>
    <w:rsid w:val="00AD676E"/>
    <w:rsid w:val="00AD7932"/>
    <w:rsid w:val="00AE111B"/>
    <w:rsid w:val="00AE1146"/>
    <w:rsid w:val="00AE1181"/>
    <w:rsid w:val="00AE29E4"/>
    <w:rsid w:val="00AE3F97"/>
    <w:rsid w:val="00AE5C33"/>
    <w:rsid w:val="00AE606C"/>
    <w:rsid w:val="00AE670D"/>
    <w:rsid w:val="00AE6BD9"/>
    <w:rsid w:val="00AE6FBF"/>
    <w:rsid w:val="00AF083B"/>
    <w:rsid w:val="00AF0936"/>
    <w:rsid w:val="00AF13EA"/>
    <w:rsid w:val="00AF2165"/>
    <w:rsid w:val="00AF2B55"/>
    <w:rsid w:val="00AF2E5F"/>
    <w:rsid w:val="00AF317D"/>
    <w:rsid w:val="00AF351E"/>
    <w:rsid w:val="00AF39A5"/>
    <w:rsid w:val="00AF3C5A"/>
    <w:rsid w:val="00AF3F7C"/>
    <w:rsid w:val="00AF4E01"/>
    <w:rsid w:val="00AF5688"/>
    <w:rsid w:val="00AF5B55"/>
    <w:rsid w:val="00AF602A"/>
    <w:rsid w:val="00AF6260"/>
    <w:rsid w:val="00AF64CE"/>
    <w:rsid w:val="00AF793E"/>
    <w:rsid w:val="00B006DD"/>
    <w:rsid w:val="00B0090E"/>
    <w:rsid w:val="00B01BCA"/>
    <w:rsid w:val="00B0226A"/>
    <w:rsid w:val="00B02655"/>
    <w:rsid w:val="00B028A6"/>
    <w:rsid w:val="00B028F6"/>
    <w:rsid w:val="00B02B2E"/>
    <w:rsid w:val="00B02EAE"/>
    <w:rsid w:val="00B0422C"/>
    <w:rsid w:val="00B0501D"/>
    <w:rsid w:val="00B05EA0"/>
    <w:rsid w:val="00B06D22"/>
    <w:rsid w:val="00B0778E"/>
    <w:rsid w:val="00B07D42"/>
    <w:rsid w:val="00B10E44"/>
    <w:rsid w:val="00B1163D"/>
    <w:rsid w:val="00B118BA"/>
    <w:rsid w:val="00B13DDF"/>
    <w:rsid w:val="00B14901"/>
    <w:rsid w:val="00B14C5A"/>
    <w:rsid w:val="00B1516C"/>
    <w:rsid w:val="00B2021C"/>
    <w:rsid w:val="00B218FB"/>
    <w:rsid w:val="00B224C7"/>
    <w:rsid w:val="00B23D95"/>
    <w:rsid w:val="00B24294"/>
    <w:rsid w:val="00B24E87"/>
    <w:rsid w:val="00B24EE7"/>
    <w:rsid w:val="00B24F5F"/>
    <w:rsid w:val="00B24FEA"/>
    <w:rsid w:val="00B25CC4"/>
    <w:rsid w:val="00B25E26"/>
    <w:rsid w:val="00B26024"/>
    <w:rsid w:val="00B26872"/>
    <w:rsid w:val="00B312F6"/>
    <w:rsid w:val="00B31A99"/>
    <w:rsid w:val="00B32532"/>
    <w:rsid w:val="00B3263C"/>
    <w:rsid w:val="00B33D13"/>
    <w:rsid w:val="00B34902"/>
    <w:rsid w:val="00B354BC"/>
    <w:rsid w:val="00B3633C"/>
    <w:rsid w:val="00B3639E"/>
    <w:rsid w:val="00B36A4C"/>
    <w:rsid w:val="00B37892"/>
    <w:rsid w:val="00B37EA6"/>
    <w:rsid w:val="00B40037"/>
    <w:rsid w:val="00B40243"/>
    <w:rsid w:val="00B4111B"/>
    <w:rsid w:val="00B41644"/>
    <w:rsid w:val="00B416A3"/>
    <w:rsid w:val="00B43849"/>
    <w:rsid w:val="00B43B84"/>
    <w:rsid w:val="00B44585"/>
    <w:rsid w:val="00B454A0"/>
    <w:rsid w:val="00B45573"/>
    <w:rsid w:val="00B456D7"/>
    <w:rsid w:val="00B45C0E"/>
    <w:rsid w:val="00B46537"/>
    <w:rsid w:val="00B4699D"/>
    <w:rsid w:val="00B46A72"/>
    <w:rsid w:val="00B5003B"/>
    <w:rsid w:val="00B504E2"/>
    <w:rsid w:val="00B5139B"/>
    <w:rsid w:val="00B51C38"/>
    <w:rsid w:val="00B52D9E"/>
    <w:rsid w:val="00B5319D"/>
    <w:rsid w:val="00B5453A"/>
    <w:rsid w:val="00B54765"/>
    <w:rsid w:val="00B54CEC"/>
    <w:rsid w:val="00B5518C"/>
    <w:rsid w:val="00B56424"/>
    <w:rsid w:val="00B56490"/>
    <w:rsid w:val="00B57B21"/>
    <w:rsid w:val="00B57BB0"/>
    <w:rsid w:val="00B60E2C"/>
    <w:rsid w:val="00B618A6"/>
    <w:rsid w:val="00B6252A"/>
    <w:rsid w:val="00B62AEC"/>
    <w:rsid w:val="00B62B79"/>
    <w:rsid w:val="00B63C26"/>
    <w:rsid w:val="00B64DE9"/>
    <w:rsid w:val="00B65245"/>
    <w:rsid w:val="00B65265"/>
    <w:rsid w:val="00B667DB"/>
    <w:rsid w:val="00B67CA8"/>
    <w:rsid w:val="00B67DED"/>
    <w:rsid w:val="00B7013F"/>
    <w:rsid w:val="00B7109A"/>
    <w:rsid w:val="00B72369"/>
    <w:rsid w:val="00B728AD"/>
    <w:rsid w:val="00B735B3"/>
    <w:rsid w:val="00B7455A"/>
    <w:rsid w:val="00B75B27"/>
    <w:rsid w:val="00B75ED8"/>
    <w:rsid w:val="00B75F8C"/>
    <w:rsid w:val="00B76090"/>
    <w:rsid w:val="00B76AC3"/>
    <w:rsid w:val="00B77F15"/>
    <w:rsid w:val="00B805A6"/>
    <w:rsid w:val="00B80D24"/>
    <w:rsid w:val="00B81241"/>
    <w:rsid w:val="00B83381"/>
    <w:rsid w:val="00B83B25"/>
    <w:rsid w:val="00B84145"/>
    <w:rsid w:val="00B84583"/>
    <w:rsid w:val="00B849AE"/>
    <w:rsid w:val="00B84D88"/>
    <w:rsid w:val="00B84DB9"/>
    <w:rsid w:val="00B85344"/>
    <w:rsid w:val="00B85794"/>
    <w:rsid w:val="00B85C5A"/>
    <w:rsid w:val="00B85CB8"/>
    <w:rsid w:val="00B85E14"/>
    <w:rsid w:val="00B866D4"/>
    <w:rsid w:val="00B8702C"/>
    <w:rsid w:val="00B870FD"/>
    <w:rsid w:val="00B90182"/>
    <w:rsid w:val="00B9042F"/>
    <w:rsid w:val="00B92227"/>
    <w:rsid w:val="00B92DB0"/>
    <w:rsid w:val="00B9318B"/>
    <w:rsid w:val="00B93523"/>
    <w:rsid w:val="00B93CB7"/>
    <w:rsid w:val="00B93D42"/>
    <w:rsid w:val="00B93E54"/>
    <w:rsid w:val="00B94267"/>
    <w:rsid w:val="00B94362"/>
    <w:rsid w:val="00B95C4B"/>
    <w:rsid w:val="00B95E0E"/>
    <w:rsid w:val="00B9661B"/>
    <w:rsid w:val="00B96E23"/>
    <w:rsid w:val="00B97B1E"/>
    <w:rsid w:val="00BA0141"/>
    <w:rsid w:val="00BA07A9"/>
    <w:rsid w:val="00BA0C4C"/>
    <w:rsid w:val="00BA1AA8"/>
    <w:rsid w:val="00BA1FA0"/>
    <w:rsid w:val="00BA2397"/>
    <w:rsid w:val="00BA2A57"/>
    <w:rsid w:val="00BA4AE9"/>
    <w:rsid w:val="00BA5150"/>
    <w:rsid w:val="00BA5B5A"/>
    <w:rsid w:val="00BA7293"/>
    <w:rsid w:val="00BA77CF"/>
    <w:rsid w:val="00BB13CB"/>
    <w:rsid w:val="00BB1602"/>
    <w:rsid w:val="00BB1B5B"/>
    <w:rsid w:val="00BB26A6"/>
    <w:rsid w:val="00BB2852"/>
    <w:rsid w:val="00BB323D"/>
    <w:rsid w:val="00BB69C2"/>
    <w:rsid w:val="00BB72B4"/>
    <w:rsid w:val="00BB771C"/>
    <w:rsid w:val="00BB779E"/>
    <w:rsid w:val="00BB7FA9"/>
    <w:rsid w:val="00BC091A"/>
    <w:rsid w:val="00BC1092"/>
    <w:rsid w:val="00BC1A51"/>
    <w:rsid w:val="00BC1E28"/>
    <w:rsid w:val="00BC315D"/>
    <w:rsid w:val="00BC33AB"/>
    <w:rsid w:val="00BC3AE9"/>
    <w:rsid w:val="00BC3B0C"/>
    <w:rsid w:val="00BC4521"/>
    <w:rsid w:val="00BC4BAC"/>
    <w:rsid w:val="00BC577A"/>
    <w:rsid w:val="00BC584F"/>
    <w:rsid w:val="00BC5E91"/>
    <w:rsid w:val="00BC6231"/>
    <w:rsid w:val="00BC633B"/>
    <w:rsid w:val="00BD00BF"/>
    <w:rsid w:val="00BD18F3"/>
    <w:rsid w:val="00BD1D49"/>
    <w:rsid w:val="00BD336C"/>
    <w:rsid w:val="00BD44CE"/>
    <w:rsid w:val="00BD47A2"/>
    <w:rsid w:val="00BD482F"/>
    <w:rsid w:val="00BD5C11"/>
    <w:rsid w:val="00BD6C5F"/>
    <w:rsid w:val="00BD7B7A"/>
    <w:rsid w:val="00BE0573"/>
    <w:rsid w:val="00BE06D8"/>
    <w:rsid w:val="00BE0710"/>
    <w:rsid w:val="00BE0E73"/>
    <w:rsid w:val="00BE105E"/>
    <w:rsid w:val="00BE121A"/>
    <w:rsid w:val="00BE15A8"/>
    <w:rsid w:val="00BE1C37"/>
    <w:rsid w:val="00BE26C2"/>
    <w:rsid w:val="00BE2F63"/>
    <w:rsid w:val="00BE30A3"/>
    <w:rsid w:val="00BE31FA"/>
    <w:rsid w:val="00BE3B6F"/>
    <w:rsid w:val="00BE3C0D"/>
    <w:rsid w:val="00BE41E8"/>
    <w:rsid w:val="00BE4508"/>
    <w:rsid w:val="00BE4843"/>
    <w:rsid w:val="00BE4F0F"/>
    <w:rsid w:val="00BE536D"/>
    <w:rsid w:val="00BE5442"/>
    <w:rsid w:val="00BE59BD"/>
    <w:rsid w:val="00BE6084"/>
    <w:rsid w:val="00BE7D36"/>
    <w:rsid w:val="00BF03B0"/>
    <w:rsid w:val="00BF0672"/>
    <w:rsid w:val="00BF17D2"/>
    <w:rsid w:val="00BF1B0F"/>
    <w:rsid w:val="00BF29BA"/>
    <w:rsid w:val="00BF37D9"/>
    <w:rsid w:val="00BF3AB3"/>
    <w:rsid w:val="00BF40A5"/>
    <w:rsid w:val="00BF46F0"/>
    <w:rsid w:val="00BF615E"/>
    <w:rsid w:val="00BF64C5"/>
    <w:rsid w:val="00C0015F"/>
    <w:rsid w:val="00C004E0"/>
    <w:rsid w:val="00C0091F"/>
    <w:rsid w:val="00C0379F"/>
    <w:rsid w:val="00C03B04"/>
    <w:rsid w:val="00C04884"/>
    <w:rsid w:val="00C0488C"/>
    <w:rsid w:val="00C04B47"/>
    <w:rsid w:val="00C04CAF"/>
    <w:rsid w:val="00C05A68"/>
    <w:rsid w:val="00C068E8"/>
    <w:rsid w:val="00C06989"/>
    <w:rsid w:val="00C07376"/>
    <w:rsid w:val="00C07948"/>
    <w:rsid w:val="00C10202"/>
    <w:rsid w:val="00C12C5D"/>
    <w:rsid w:val="00C131DA"/>
    <w:rsid w:val="00C137C3"/>
    <w:rsid w:val="00C13882"/>
    <w:rsid w:val="00C145D2"/>
    <w:rsid w:val="00C15BD1"/>
    <w:rsid w:val="00C15D67"/>
    <w:rsid w:val="00C16324"/>
    <w:rsid w:val="00C16621"/>
    <w:rsid w:val="00C2026B"/>
    <w:rsid w:val="00C209F1"/>
    <w:rsid w:val="00C20B68"/>
    <w:rsid w:val="00C20F13"/>
    <w:rsid w:val="00C2164C"/>
    <w:rsid w:val="00C227C7"/>
    <w:rsid w:val="00C231BD"/>
    <w:rsid w:val="00C24020"/>
    <w:rsid w:val="00C254FF"/>
    <w:rsid w:val="00C26248"/>
    <w:rsid w:val="00C26BA9"/>
    <w:rsid w:val="00C26CF2"/>
    <w:rsid w:val="00C26F4E"/>
    <w:rsid w:val="00C2708B"/>
    <w:rsid w:val="00C2744C"/>
    <w:rsid w:val="00C2753B"/>
    <w:rsid w:val="00C302F1"/>
    <w:rsid w:val="00C303E6"/>
    <w:rsid w:val="00C30A74"/>
    <w:rsid w:val="00C30E2B"/>
    <w:rsid w:val="00C319ED"/>
    <w:rsid w:val="00C3258B"/>
    <w:rsid w:val="00C32EB2"/>
    <w:rsid w:val="00C33B10"/>
    <w:rsid w:val="00C342CE"/>
    <w:rsid w:val="00C34B4A"/>
    <w:rsid w:val="00C34D75"/>
    <w:rsid w:val="00C35F0F"/>
    <w:rsid w:val="00C367A7"/>
    <w:rsid w:val="00C37401"/>
    <w:rsid w:val="00C40325"/>
    <w:rsid w:val="00C40517"/>
    <w:rsid w:val="00C41477"/>
    <w:rsid w:val="00C41F35"/>
    <w:rsid w:val="00C421A9"/>
    <w:rsid w:val="00C42722"/>
    <w:rsid w:val="00C469A5"/>
    <w:rsid w:val="00C472D7"/>
    <w:rsid w:val="00C475CA"/>
    <w:rsid w:val="00C477E1"/>
    <w:rsid w:val="00C47F17"/>
    <w:rsid w:val="00C50324"/>
    <w:rsid w:val="00C51DBF"/>
    <w:rsid w:val="00C52BA6"/>
    <w:rsid w:val="00C53288"/>
    <w:rsid w:val="00C54283"/>
    <w:rsid w:val="00C543EF"/>
    <w:rsid w:val="00C54E14"/>
    <w:rsid w:val="00C57F63"/>
    <w:rsid w:val="00C6026B"/>
    <w:rsid w:val="00C609DB"/>
    <w:rsid w:val="00C60AC6"/>
    <w:rsid w:val="00C60C69"/>
    <w:rsid w:val="00C62460"/>
    <w:rsid w:val="00C6300C"/>
    <w:rsid w:val="00C6301F"/>
    <w:rsid w:val="00C630C5"/>
    <w:rsid w:val="00C64F3D"/>
    <w:rsid w:val="00C67B2B"/>
    <w:rsid w:val="00C70487"/>
    <w:rsid w:val="00C70C34"/>
    <w:rsid w:val="00C725A2"/>
    <w:rsid w:val="00C72DE3"/>
    <w:rsid w:val="00C746D9"/>
    <w:rsid w:val="00C74BAE"/>
    <w:rsid w:val="00C76705"/>
    <w:rsid w:val="00C77D77"/>
    <w:rsid w:val="00C817F9"/>
    <w:rsid w:val="00C82546"/>
    <w:rsid w:val="00C82B59"/>
    <w:rsid w:val="00C830BB"/>
    <w:rsid w:val="00C84461"/>
    <w:rsid w:val="00C9040F"/>
    <w:rsid w:val="00C90C48"/>
    <w:rsid w:val="00C9134C"/>
    <w:rsid w:val="00C922CE"/>
    <w:rsid w:val="00C92E78"/>
    <w:rsid w:val="00C93038"/>
    <w:rsid w:val="00C946F9"/>
    <w:rsid w:val="00C95223"/>
    <w:rsid w:val="00C95560"/>
    <w:rsid w:val="00C9589A"/>
    <w:rsid w:val="00C967D6"/>
    <w:rsid w:val="00C973CB"/>
    <w:rsid w:val="00CA09C2"/>
    <w:rsid w:val="00CA09C6"/>
    <w:rsid w:val="00CA1E46"/>
    <w:rsid w:val="00CA282C"/>
    <w:rsid w:val="00CA3AFC"/>
    <w:rsid w:val="00CA4759"/>
    <w:rsid w:val="00CA558A"/>
    <w:rsid w:val="00CA6DE5"/>
    <w:rsid w:val="00CA7089"/>
    <w:rsid w:val="00CA7C70"/>
    <w:rsid w:val="00CB0123"/>
    <w:rsid w:val="00CB082D"/>
    <w:rsid w:val="00CB0A26"/>
    <w:rsid w:val="00CB0B4A"/>
    <w:rsid w:val="00CB15D2"/>
    <w:rsid w:val="00CB1A7B"/>
    <w:rsid w:val="00CB1E29"/>
    <w:rsid w:val="00CB26D3"/>
    <w:rsid w:val="00CB2F22"/>
    <w:rsid w:val="00CB320D"/>
    <w:rsid w:val="00CB36E1"/>
    <w:rsid w:val="00CB51C5"/>
    <w:rsid w:val="00CB5962"/>
    <w:rsid w:val="00CB5CAC"/>
    <w:rsid w:val="00CB6A14"/>
    <w:rsid w:val="00CB78B3"/>
    <w:rsid w:val="00CC0731"/>
    <w:rsid w:val="00CC224B"/>
    <w:rsid w:val="00CC2A5E"/>
    <w:rsid w:val="00CC2C9E"/>
    <w:rsid w:val="00CC2ED4"/>
    <w:rsid w:val="00CC300F"/>
    <w:rsid w:val="00CC58D6"/>
    <w:rsid w:val="00CC6446"/>
    <w:rsid w:val="00CC6736"/>
    <w:rsid w:val="00CC6931"/>
    <w:rsid w:val="00CC6FA8"/>
    <w:rsid w:val="00CC791F"/>
    <w:rsid w:val="00CC7F83"/>
    <w:rsid w:val="00CD02FA"/>
    <w:rsid w:val="00CD0A22"/>
    <w:rsid w:val="00CD0CA1"/>
    <w:rsid w:val="00CD0EF2"/>
    <w:rsid w:val="00CD1B31"/>
    <w:rsid w:val="00CD2223"/>
    <w:rsid w:val="00CD2305"/>
    <w:rsid w:val="00CD25D0"/>
    <w:rsid w:val="00CD28D2"/>
    <w:rsid w:val="00CD2AB1"/>
    <w:rsid w:val="00CD2FF7"/>
    <w:rsid w:val="00CD3371"/>
    <w:rsid w:val="00CD35F6"/>
    <w:rsid w:val="00CD5A33"/>
    <w:rsid w:val="00CE09FD"/>
    <w:rsid w:val="00CE1044"/>
    <w:rsid w:val="00CE1167"/>
    <w:rsid w:val="00CE12F2"/>
    <w:rsid w:val="00CE26FF"/>
    <w:rsid w:val="00CE297A"/>
    <w:rsid w:val="00CE31D4"/>
    <w:rsid w:val="00CE3EB8"/>
    <w:rsid w:val="00CE4266"/>
    <w:rsid w:val="00CE4744"/>
    <w:rsid w:val="00CE49CF"/>
    <w:rsid w:val="00CE4B65"/>
    <w:rsid w:val="00CE4CAA"/>
    <w:rsid w:val="00CE56F6"/>
    <w:rsid w:val="00CE5B4C"/>
    <w:rsid w:val="00CE6F34"/>
    <w:rsid w:val="00CE722A"/>
    <w:rsid w:val="00CE7706"/>
    <w:rsid w:val="00CF0172"/>
    <w:rsid w:val="00CF1251"/>
    <w:rsid w:val="00CF149F"/>
    <w:rsid w:val="00CF2ADB"/>
    <w:rsid w:val="00CF2DFF"/>
    <w:rsid w:val="00CF2E47"/>
    <w:rsid w:val="00CF33DA"/>
    <w:rsid w:val="00CF3988"/>
    <w:rsid w:val="00CF442D"/>
    <w:rsid w:val="00CF47A2"/>
    <w:rsid w:val="00CF4D7E"/>
    <w:rsid w:val="00CF5080"/>
    <w:rsid w:val="00CF5210"/>
    <w:rsid w:val="00CF53AA"/>
    <w:rsid w:val="00CF546F"/>
    <w:rsid w:val="00CF58E6"/>
    <w:rsid w:val="00CF6403"/>
    <w:rsid w:val="00CF691B"/>
    <w:rsid w:val="00CF71EC"/>
    <w:rsid w:val="00CF728E"/>
    <w:rsid w:val="00CF7886"/>
    <w:rsid w:val="00CF7F0D"/>
    <w:rsid w:val="00D00032"/>
    <w:rsid w:val="00D00FB2"/>
    <w:rsid w:val="00D013B0"/>
    <w:rsid w:val="00D014D8"/>
    <w:rsid w:val="00D026E8"/>
    <w:rsid w:val="00D02CDC"/>
    <w:rsid w:val="00D031CC"/>
    <w:rsid w:val="00D038EF"/>
    <w:rsid w:val="00D04273"/>
    <w:rsid w:val="00D04D92"/>
    <w:rsid w:val="00D052AA"/>
    <w:rsid w:val="00D120B4"/>
    <w:rsid w:val="00D12EAB"/>
    <w:rsid w:val="00D136F7"/>
    <w:rsid w:val="00D139E3"/>
    <w:rsid w:val="00D13C17"/>
    <w:rsid w:val="00D1495C"/>
    <w:rsid w:val="00D15838"/>
    <w:rsid w:val="00D161E5"/>
    <w:rsid w:val="00D209C1"/>
    <w:rsid w:val="00D21E58"/>
    <w:rsid w:val="00D22480"/>
    <w:rsid w:val="00D228FB"/>
    <w:rsid w:val="00D23524"/>
    <w:rsid w:val="00D23772"/>
    <w:rsid w:val="00D23AF1"/>
    <w:rsid w:val="00D2481F"/>
    <w:rsid w:val="00D25A3E"/>
    <w:rsid w:val="00D25EF5"/>
    <w:rsid w:val="00D27BBD"/>
    <w:rsid w:val="00D3012C"/>
    <w:rsid w:val="00D31A07"/>
    <w:rsid w:val="00D321DE"/>
    <w:rsid w:val="00D33684"/>
    <w:rsid w:val="00D33E22"/>
    <w:rsid w:val="00D34F3F"/>
    <w:rsid w:val="00D35681"/>
    <w:rsid w:val="00D36141"/>
    <w:rsid w:val="00D36B76"/>
    <w:rsid w:val="00D36E54"/>
    <w:rsid w:val="00D379AA"/>
    <w:rsid w:val="00D402A2"/>
    <w:rsid w:val="00D425BB"/>
    <w:rsid w:val="00D42AFF"/>
    <w:rsid w:val="00D42BBA"/>
    <w:rsid w:val="00D43F56"/>
    <w:rsid w:val="00D43FA8"/>
    <w:rsid w:val="00D453F8"/>
    <w:rsid w:val="00D45CBA"/>
    <w:rsid w:val="00D46532"/>
    <w:rsid w:val="00D4685D"/>
    <w:rsid w:val="00D47116"/>
    <w:rsid w:val="00D474FD"/>
    <w:rsid w:val="00D4761F"/>
    <w:rsid w:val="00D5016A"/>
    <w:rsid w:val="00D5028F"/>
    <w:rsid w:val="00D5112A"/>
    <w:rsid w:val="00D51416"/>
    <w:rsid w:val="00D51588"/>
    <w:rsid w:val="00D52E4B"/>
    <w:rsid w:val="00D52E90"/>
    <w:rsid w:val="00D53793"/>
    <w:rsid w:val="00D538D9"/>
    <w:rsid w:val="00D54EAD"/>
    <w:rsid w:val="00D610F5"/>
    <w:rsid w:val="00D61521"/>
    <w:rsid w:val="00D632CB"/>
    <w:rsid w:val="00D63531"/>
    <w:rsid w:val="00D63CB5"/>
    <w:rsid w:val="00D63EF3"/>
    <w:rsid w:val="00D6418E"/>
    <w:rsid w:val="00D64CAE"/>
    <w:rsid w:val="00D660B2"/>
    <w:rsid w:val="00D661C5"/>
    <w:rsid w:val="00D66342"/>
    <w:rsid w:val="00D676FF"/>
    <w:rsid w:val="00D6778B"/>
    <w:rsid w:val="00D67C86"/>
    <w:rsid w:val="00D704FB"/>
    <w:rsid w:val="00D72FB3"/>
    <w:rsid w:val="00D73E2C"/>
    <w:rsid w:val="00D7498D"/>
    <w:rsid w:val="00D749FE"/>
    <w:rsid w:val="00D74BA4"/>
    <w:rsid w:val="00D75852"/>
    <w:rsid w:val="00D759C8"/>
    <w:rsid w:val="00D76023"/>
    <w:rsid w:val="00D76202"/>
    <w:rsid w:val="00D76B13"/>
    <w:rsid w:val="00D76E62"/>
    <w:rsid w:val="00D770EA"/>
    <w:rsid w:val="00D80700"/>
    <w:rsid w:val="00D80D10"/>
    <w:rsid w:val="00D817CB"/>
    <w:rsid w:val="00D82987"/>
    <w:rsid w:val="00D837A3"/>
    <w:rsid w:val="00D841EF"/>
    <w:rsid w:val="00D84224"/>
    <w:rsid w:val="00D844AB"/>
    <w:rsid w:val="00D846DF"/>
    <w:rsid w:val="00D850BF"/>
    <w:rsid w:val="00D85458"/>
    <w:rsid w:val="00D862C6"/>
    <w:rsid w:val="00D8656D"/>
    <w:rsid w:val="00D865CC"/>
    <w:rsid w:val="00D86C29"/>
    <w:rsid w:val="00D86DA4"/>
    <w:rsid w:val="00D87972"/>
    <w:rsid w:val="00D90799"/>
    <w:rsid w:val="00D90964"/>
    <w:rsid w:val="00D90DC3"/>
    <w:rsid w:val="00D90F55"/>
    <w:rsid w:val="00D91261"/>
    <w:rsid w:val="00D912BC"/>
    <w:rsid w:val="00D91D0E"/>
    <w:rsid w:val="00D91D52"/>
    <w:rsid w:val="00D91E2A"/>
    <w:rsid w:val="00D93A84"/>
    <w:rsid w:val="00D93D1C"/>
    <w:rsid w:val="00D945EA"/>
    <w:rsid w:val="00D94B45"/>
    <w:rsid w:val="00D95963"/>
    <w:rsid w:val="00D95B1B"/>
    <w:rsid w:val="00D962E4"/>
    <w:rsid w:val="00D964B5"/>
    <w:rsid w:val="00D97634"/>
    <w:rsid w:val="00D97FD7"/>
    <w:rsid w:val="00DA0476"/>
    <w:rsid w:val="00DA160E"/>
    <w:rsid w:val="00DA19C5"/>
    <w:rsid w:val="00DA3179"/>
    <w:rsid w:val="00DA3AFF"/>
    <w:rsid w:val="00DA4438"/>
    <w:rsid w:val="00DA544E"/>
    <w:rsid w:val="00DA603E"/>
    <w:rsid w:val="00DA6192"/>
    <w:rsid w:val="00DA625F"/>
    <w:rsid w:val="00DA6DD1"/>
    <w:rsid w:val="00DB053E"/>
    <w:rsid w:val="00DB183C"/>
    <w:rsid w:val="00DB2FA7"/>
    <w:rsid w:val="00DB367D"/>
    <w:rsid w:val="00DB37AD"/>
    <w:rsid w:val="00DB4774"/>
    <w:rsid w:val="00DB4BFA"/>
    <w:rsid w:val="00DB4F34"/>
    <w:rsid w:val="00DB6064"/>
    <w:rsid w:val="00DB6468"/>
    <w:rsid w:val="00DB7C86"/>
    <w:rsid w:val="00DC012F"/>
    <w:rsid w:val="00DC0A51"/>
    <w:rsid w:val="00DC0E23"/>
    <w:rsid w:val="00DC12E5"/>
    <w:rsid w:val="00DC16E5"/>
    <w:rsid w:val="00DC261E"/>
    <w:rsid w:val="00DC3389"/>
    <w:rsid w:val="00DC3747"/>
    <w:rsid w:val="00DC3B04"/>
    <w:rsid w:val="00DC3B8A"/>
    <w:rsid w:val="00DC5E00"/>
    <w:rsid w:val="00DC6255"/>
    <w:rsid w:val="00DD0AC2"/>
    <w:rsid w:val="00DD1375"/>
    <w:rsid w:val="00DD16F6"/>
    <w:rsid w:val="00DD28F1"/>
    <w:rsid w:val="00DD2E38"/>
    <w:rsid w:val="00DD3D1B"/>
    <w:rsid w:val="00DD3EF5"/>
    <w:rsid w:val="00DD436C"/>
    <w:rsid w:val="00DD4402"/>
    <w:rsid w:val="00DD48A5"/>
    <w:rsid w:val="00DD4C0E"/>
    <w:rsid w:val="00DD58FC"/>
    <w:rsid w:val="00DD64C4"/>
    <w:rsid w:val="00DD6B4A"/>
    <w:rsid w:val="00DD6B7E"/>
    <w:rsid w:val="00DD6F90"/>
    <w:rsid w:val="00DD74CF"/>
    <w:rsid w:val="00DD7709"/>
    <w:rsid w:val="00DD7E04"/>
    <w:rsid w:val="00DE06FA"/>
    <w:rsid w:val="00DE104B"/>
    <w:rsid w:val="00DE197E"/>
    <w:rsid w:val="00DE2A92"/>
    <w:rsid w:val="00DE3A89"/>
    <w:rsid w:val="00DE3D41"/>
    <w:rsid w:val="00DE45DF"/>
    <w:rsid w:val="00DE4D3F"/>
    <w:rsid w:val="00DE66BF"/>
    <w:rsid w:val="00DE6C36"/>
    <w:rsid w:val="00DE74AA"/>
    <w:rsid w:val="00DE7754"/>
    <w:rsid w:val="00DE7C84"/>
    <w:rsid w:val="00DF071C"/>
    <w:rsid w:val="00DF0D9A"/>
    <w:rsid w:val="00DF1FC1"/>
    <w:rsid w:val="00DF38C1"/>
    <w:rsid w:val="00DF39FA"/>
    <w:rsid w:val="00DF46FC"/>
    <w:rsid w:val="00DF4BFC"/>
    <w:rsid w:val="00DF5068"/>
    <w:rsid w:val="00DF517B"/>
    <w:rsid w:val="00DF51C7"/>
    <w:rsid w:val="00DF571D"/>
    <w:rsid w:val="00DF5BB1"/>
    <w:rsid w:val="00DF64A0"/>
    <w:rsid w:val="00DF69DB"/>
    <w:rsid w:val="00DF7435"/>
    <w:rsid w:val="00E0126F"/>
    <w:rsid w:val="00E01533"/>
    <w:rsid w:val="00E0198E"/>
    <w:rsid w:val="00E019C1"/>
    <w:rsid w:val="00E01AED"/>
    <w:rsid w:val="00E0210A"/>
    <w:rsid w:val="00E0264C"/>
    <w:rsid w:val="00E04BCA"/>
    <w:rsid w:val="00E051A0"/>
    <w:rsid w:val="00E06432"/>
    <w:rsid w:val="00E068F8"/>
    <w:rsid w:val="00E078DB"/>
    <w:rsid w:val="00E104FD"/>
    <w:rsid w:val="00E11938"/>
    <w:rsid w:val="00E1195F"/>
    <w:rsid w:val="00E132EC"/>
    <w:rsid w:val="00E1336F"/>
    <w:rsid w:val="00E13376"/>
    <w:rsid w:val="00E13AF5"/>
    <w:rsid w:val="00E13BDC"/>
    <w:rsid w:val="00E15AFE"/>
    <w:rsid w:val="00E15F75"/>
    <w:rsid w:val="00E161F9"/>
    <w:rsid w:val="00E165AC"/>
    <w:rsid w:val="00E205A1"/>
    <w:rsid w:val="00E209B9"/>
    <w:rsid w:val="00E21A05"/>
    <w:rsid w:val="00E21A60"/>
    <w:rsid w:val="00E21CC3"/>
    <w:rsid w:val="00E21CEF"/>
    <w:rsid w:val="00E2217B"/>
    <w:rsid w:val="00E221AF"/>
    <w:rsid w:val="00E228DD"/>
    <w:rsid w:val="00E2298B"/>
    <w:rsid w:val="00E229A1"/>
    <w:rsid w:val="00E22A03"/>
    <w:rsid w:val="00E25150"/>
    <w:rsid w:val="00E269A1"/>
    <w:rsid w:val="00E30AF2"/>
    <w:rsid w:val="00E311D7"/>
    <w:rsid w:val="00E31397"/>
    <w:rsid w:val="00E32484"/>
    <w:rsid w:val="00E3279E"/>
    <w:rsid w:val="00E33799"/>
    <w:rsid w:val="00E34051"/>
    <w:rsid w:val="00E346D7"/>
    <w:rsid w:val="00E34913"/>
    <w:rsid w:val="00E3499E"/>
    <w:rsid w:val="00E34B89"/>
    <w:rsid w:val="00E35818"/>
    <w:rsid w:val="00E36AC1"/>
    <w:rsid w:val="00E36E8C"/>
    <w:rsid w:val="00E36F83"/>
    <w:rsid w:val="00E370BA"/>
    <w:rsid w:val="00E37B3E"/>
    <w:rsid w:val="00E4069C"/>
    <w:rsid w:val="00E416B9"/>
    <w:rsid w:val="00E41F13"/>
    <w:rsid w:val="00E420DE"/>
    <w:rsid w:val="00E42491"/>
    <w:rsid w:val="00E433D2"/>
    <w:rsid w:val="00E438F4"/>
    <w:rsid w:val="00E43981"/>
    <w:rsid w:val="00E44070"/>
    <w:rsid w:val="00E442F5"/>
    <w:rsid w:val="00E44C6A"/>
    <w:rsid w:val="00E4509F"/>
    <w:rsid w:val="00E45338"/>
    <w:rsid w:val="00E45F3F"/>
    <w:rsid w:val="00E463B2"/>
    <w:rsid w:val="00E4723F"/>
    <w:rsid w:val="00E473B9"/>
    <w:rsid w:val="00E47D33"/>
    <w:rsid w:val="00E47E9A"/>
    <w:rsid w:val="00E5000F"/>
    <w:rsid w:val="00E508AD"/>
    <w:rsid w:val="00E50CF9"/>
    <w:rsid w:val="00E50F6D"/>
    <w:rsid w:val="00E52772"/>
    <w:rsid w:val="00E5489F"/>
    <w:rsid w:val="00E550BF"/>
    <w:rsid w:val="00E55A21"/>
    <w:rsid w:val="00E55CC1"/>
    <w:rsid w:val="00E562AB"/>
    <w:rsid w:val="00E567D5"/>
    <w:rsid w:val="00E578B8"/>
    <w:rsid w:val="00E6069D"/>
    <w:rsid w:val="00E60D21"/>
    <w:rsid w:val="00E61419"/>
    <w:rsid w:val="00E61465"/>
    <w:rsid w:val="00E61656"/>
    <w:rsid w:val="00E61B39"/>
    <w:rsid w:val="00E62F2F"/>
    <w:rsid w:val="00E65B4B"/>
    <w:rsid w:val="00E65CAC"/>
    <w:rsid w:val="00E66BBD"/>
    <w:rsid w:val="00E70689"/>
    <w:rsid w:val="00E707EA"/>
    <w:rsid w:val="00E71145"/>
    <w:rsid w:val="00E72DF6"/>
    <w:rsid w:val="00E7308B"/>
    <w:rsid w:val="00E7336E"/>
    <w:rsid w:val="00E73D1F"/>
    <w:rsid w:val="00E74576"/>
    <w:rsid w:val="00E75602"/>
    <w:rsid w:val="00E75AFE"/>
    <w:rsid w:val="00E772F7"/>
    <w:rsid w:val="00E7733E"/>
    <w:rsid w:val="00E80529"/>
    <w:rsid w:val="00E81175"/>
    <w:rsid w:val="00E81675"/>
    <w:rsid w:val="00E8197D"/>
    <w:rsid w:val="00E819EC"/>
    <w:rsid w:val="00E82781"/>
    <w:rsid w:val="00E83AB0"/>
    <w:rsid w:val="00E8506B"/>
    <w:rsid w:val="00E86F59"/>
    <w:rsid w:val="00E877C6"/>
    <w:rsid w:val="00E87B1E"/>
    <w:rsid w:val="00E9226B"/>
    <w:rsid w:val="00E926AE"/>
    <w:rsid w:val="00E93CCC"/>
    <w:rsid w:val="00E958A6"/>
    <w:rsid w:val="00E95E2C"/>
    <w:rsid w:val="00E969CA"/>
    <w:rsid w:val="00E971A3"/>
    <w:rsid w:val="00EA0DA3"/>
    <w:rsid w:val="00EA119A"/>
    <w:rsid w:val="00EA2819"/>
    <w:rsid w:val="00EA2AC1"/>
    <w:rsid w:val="00EA48EA"/>
    <w:rsid w:val="00EA4C0E"/>
    <w:rsid w:val="00EA4CBE"/>
    <w:rsid w:val="00EA4CC7"/>
    <w:rsid w:val="00EA50DD"/>
    <w:rsid w:val="00EA5C99"/>
    <w:rsid w:val="00EA6D2D"/>
    <w:rsid w:val="00EA6DC0"/>
    <w:rsid w:val="00EA7119"/>
    <w:rsid w:val="00EB0C98"/>
    <w:rsid w:val="00EB1757"/>
    <w:rsid w:val="00EB17B3"/>
    <w:rsid w:val="00EB43A1"/>
    <w:rsid w:val="00EB5CFC"/>
    <w:rsid w:val="00EB69BF"/>
    <w:rsid w:val="00EB75E3"/>
    <w:rsid w:val="00EB7F20"/>
    <w:rsid w:val="00EC110E"/>
    <w:rsid w:val="00EC13F1"/>
    <w:rsid w:val="00EC16D1"/>
    <w:rsid w:val="00EC1935"/>
    <w:rsid w:val="00EC1BBE"/>
    <w:rsid w:val="00EC1C5C"/>
    <w:rsid w:val="00EC201D"/>
    <w:rsid w:val="00EC3C67"/>
    <w:rsid w:val="00EC4068"/>
    <w:rsid w:val="00EC5E3B"/>
    <w:rsid w:val="00EC600C"/>
    <w:rsid w:val="00EC6DB8"/>
    <w:rsid w:val="00EC7862"/>
    <w:rsid w:val="00ED0C90"/>
    <w:rsid w:val="00ED135E"/>
    <w:rsid w:val="00ED19D4"/>
    <w:rsid w:val="00ED2548"/>
    <w:rsid w:val="00ED2CA3"/>
    <w:rsid w:val="00ED34FD"/>
    <w:rsid w:val="00ED3589"/>
    <w:rsid w:val="00ED49F8"/>
    <w:rsid w:val="00ED58E9"/>
    <w:rsid w:val="00ED664B"/>
    <w:rsid w:val="00ED6DA6"/>
    <w:rsid w:val="00ED6FE8"/>
    <w:rsid w:val="00ED758E"/>
    <w:rsid w:val="00ED7FEB"/>
    <w:rsid w:val="00EE01CF"/>
    <w:rsid w:val="00EE02D7"/>
    <w:rsid w:val="00EE082C"/>
    <w:rsid w:val="00EE2738"/>
    <w:rsid w:val="00EE29E2"/>
    <w:rsid w:val="00EE2E7E"/>
    <w:rsid w:val="00EE56B5"/>
    <w:rsid w:val="00EE5786"/>
    <w:rsid w:val="00EE6896"/>
    <w:rsid w:val="00EE6B4D"/>
    <w:rsid w:val="00EE714F"/>
    <w:rsid w:val="00EE7716"/>
    <w:rsid w:val="00EE7A79"/>
    <w:rsid w:val="00EF0072"/>
    <w:rsid w:val="00EF0464"/>
    <w:rsid w:val="00EF0664"/>
    <w:rsid w:val="00EF101C"/>
    <w:rsid w:val="00EF15E7"/>
    <w:rsid w:val="00EF1A88"/>
    <w:rsid w:val="00EF1F1D"/>
    <w:rsid w:val="00EF3A45"/>
    <w:rsid w:val="00EF4B3C"/>
    <w:rsid w:val="00EF4FAD"/>
    <w:rsid w:val="00EF563C"/>
    <w:rsid w:val="00EF5C76"/>
    <w:rsid w:val="00EF5D53"/>
    <w:rsid w:val="00EF648C"/>
    <w:rsid w:val="00EF76F2"/>
    <w:rsid w:val="00EF780D"/>
    <w:rsid w:val="00EF7F38"/>
    <w:rsid w:val="00F00439"/>
    <w:rsid w:val="00F005DE"/>
    <w:rsid w:val="00F0092A"/>
    <w:rsid w:val="00F016DE"/>
    <w:rsid w:val="00F0208C"/>
    <w:rsid w:val="00F02524"/>
    <w:rsid w:val="00F04B5F"/>
    <w:rsid w:val="00F05ED1"/>
    <w:rsid w:val="00F068F3"/>
    <w:rsid w:val="00F06E1B"/>
    <w:rsid w:val="00F079BF"/>
    <w:rsid w:val="00F07A0E"/>
    <w:rsid w:val="00F10B30"/>
    <w:rsid w:val="00F121CC"/>
    <w:rsid w:val="00F125D8"/>
    <w:rsid w:val="00F14434"/>
    <w:rsid w:val="00F14E16"/>
    <w:rsid w:val="00F15241"/>
    <w:rsid w:val="00F154CF"/>
    <w:rsid w:val="00F165C2"/>
    <w:rsid w:val="00F16F4C"/>
    <w:rsid w:val="00F17545"/>
    <w:rsid w:val="00F17C85"/>
    <w:rsid w:val="00F2165F"/>
    <w:rsid w:val="00F223AF"/>
    <w:rsid w:val="00F2296A"/>
    <w:rsid w:val="00F23DD4"/>
    <w:rsid w:val="00F24371"/>
    <w:rsid w:val="00F243AC"/>
    <w:rsid w:val="00F24A79"/>
    <w:rsid w:val="00F24C1E"/>
    <w:rsid w:val="00F2549B"/>
    <w:rsid w:val="00F25636"/>
    <w:rsid w:val="00F258CF"/>
    <w:rsid w:val="00F26166"/>
    <w:rsid w:val="00F2631C"/>
    <w:rsid w:val="00F268DC"/>
    <w:rsid w:val="00F26D17"/>
    <w:rsid w:val="00F27F41"/>
    <w:rsid w:val="00F308E5"/>
    <w:rsid w:val="00F311C9"/>
    <w:rsid w:val="00F31F5F"/>
    <w:rsid w:val="00F32D64"/>
    <w:rsid w:val="00F336AB"/>
    <w:rsid w:val="00F34743"/>
    <w:rsid w:val="00F34975"/>
    <w:rsid w:val="00F349CF"/>
    <w:rsid w:val="00F3550A"/>
    <w:rsid w:val="00F355C3"/>
    <w:rsid w:val="00F35725"/>
    <w:rsid w:val="00F36040"/>
    <w:rsid w:val="00F37203"/>
    <w:rsid w:val="00F37545"/>
    <w:rsid w:val="00F404FC"/>
    <w:rsid w:val="00F40697"/>
    <w:rsid w:val="00F40E39"/>
    <w:rsid w:val="00F41020"/>
    <w:rsid w:val="00F4108D"/>
    <w:rsid w:val="00F4254F"/>
    <w:rsid w:val="00F42614"/>
    <w:rsid w:val="00F42A11"/>
    <w:rsid w:val="00F42DC4"/>
    <w:rsid w:val="00F4326E"/>
    <w:rsid w:val="00F43413"/>
    <w:rsid w:val="00F43531"/>
    <w:rsid w:val="00F44721"/>
    <w:rsid w:val="00F45232"/>
    <w:rsid w:val="00F45989"/>
    <w:rsid w:val="00F459A8"/>
    <w:rsid w:val="00F46E24"/>
    <w:rsid w:val="00F471E3"/>
    <w:rsid w:val="00F47AC6"/>
    <w:rsid w:val="00F47D7A"/>
    <w:rsid w:val="00F5018A"/>
    <w:rsid w:val="00F50739"/>
    <w:rsid w:val="00F508FC"/>
    <w:rsid w:val="00F50CA2"/>
    <w:rsid w:val="00F5296E"/>
    <w:rsid w:val="00F53175"/>
    <w:rsid w:val="00F540AC"/>
    <w:rsid w:val="00F551D7"/>
    <w:rsid w:val="00F55FE7"/>
    <w:rsid w:val="00F56763"/>
    <w:rsid w:val="00F56A0D"/>
    <w:rsid w:val="00F57D4D"/>
    <w:rsid w:val="00F611A6"/>
    <w:rsid w:val="00F613C7"/>
    <w:rsid w:val="00F6182D"/>
    <w:rsid w:val="00F61A7E"/>
    <w:rsid w:val="00F61B50"/>
    <w:rsid w:val="00F61C09"/>
    <w:rsid w:val="00F61C34"/>
    <w:rsid w:val="00F61E00"/>
    <w:rsid w:val="00F62006"/>
    <w:rsid w:val="00F62108"/>
    <w:rsid w:val="00F622D7"/>
    <w:rsid w:val="00F622F0"/>
    <w:rsid w:val="00F6464E"/>
    <w:rsid w:val="00F65A5C"/>
    <w:rsid w:val="00F65B21"/>
    <w:rsid w:val="00F65CD3"/>
    <w:rsid w:val="00F66312"/>
    <w:rsid w:val="00F667E1"/>
    <w:rsid w:val="00F66D04"/>
    <w:rsid w:val="00F67814"/>
    <w:rsid w:val="00F70BCD"/>
    <w:rsid w:val="00F70C6F"/>
    <w:rsid w:val="00F71348"/>
    <w:rsid w:val="00F715DD"/>
    <w:rsid w:val="00F733AE"/>
    <w:rsid w:val="00F747EE"/>
    <w:rsid w:val="00F74E55"/>
    <w:rsid w:val="00F75039"/>
    <w:rsid w:val="00F7554A"/>
    <w:rsid w:val="00F76152"/>
    <w:rsid w:val="00F768B4"/>
    <w:rsid w:val="00F802CD"/>
    <w:rsid w:val="00F8213E"/>
    <w:rsid w:val="00F83047"/>
    <w:rsid w:val="00F8339F"/>
    <w:rsid w:val="00F83DAF"/>
    <w:rsid w:val="00F84A91"/>
    <w:rsid w:val="00F8753F"/>
    <w:rsid w:val="00F87F81"/>
    <w:rsid w:val="00F90238"/>
    <w:rsid w:val="00F90766"/>
    <w:rsid w:val="00F90A03"/>
    <w:rsid w:val="00F9257D"/>
    <w:rsid w:val="00F944A5"/>
    <w:rsid w:val="00F94A8E"/>
    <w:rsid w:val="00F950E1"/>
    <w:rsid w:val="00F95469"/>
    <w:rsid w:val="00F954F7"/>
    <w:rsid w:val="00F96226"/>
    <w:rsid w:val="00F9718A"/>
    <w:rsid w:val="00FA0EE8"/>
    <w:rsid w:val="00FA118F"/>
    <w:rsid w:val="00FA192F"/>
    <w:rsid w:val="00FA1A37"/>
    <w:rsid w:val="00FA2A45"/>
    <w:rsid w:val="00FA3F1A"/>
    <w:rsid w:val="00FA4BEA"/>
    <w:rsid w:val="00FA4CE9"/>
    <w:rsid w:val="00FA54CD"/>
    <w:rsid w:val="00FA5A8A"/>
    <w:rsid w:val="00FA65D4"/>
    <w:rsid w:val="00FA70D8"/>
    <w:rsid w:val="00FA73B0"/>
    <w:rsid w:val="00FA756F"/>
    <w:rsid w:val="00FA7DC9"/>
    <w:rsid w:val="00FB034C"/>
    <w:rsid w:val="00FB0CD6"/>
    <w:rsid w:val="00FB0F02"/>
    <w:rsid w:val="00FB13FA"/>
    <w:rsid w:val="00FB15B8"/>
    <w:rsid w:val="00FB1C39"/>
    <w:rsid w:val="00FB20CB"/>
    <w:rsid w:val="00FB29EC"/>
    <w:rsid w:val="00FB3419"/>
    <w:rsid w:val="00FB3D4D"/>
    <w:rsid w:val="00FB4500"/>
    <w:rsid w:val="00FB521E"/>
    <w:rsid w:val="00FB586B"/>
    <w:rsid w:val="00FB5FC5"/>
    <w:rsid w:val="00FB6F1E"/>
    <w:rsid w:val="00FB7504"/>
    <w:rsid w:val="00FB7AAA"/>
    <w:rsid w:val="00FC037A"/>
    <w:rsid w:val="00FC03E4"/>
    <w:rsid w:val="00FC0546"/>
    <w:rsid w:val="00FC07B4"/>
    <w:rsid w:val="00FC0CD1"/>
    <w:rsid w:val="00FC18AA"/>
    <w:rsid w:val="00FC229A"/>
    <w:rsid w:val="00FC25AB"/>
    <w:rsid w:val="00FC2E92"/>
    <w:rsid w:val="00FC3945"/>
    <w:rsid w:val="00FC3969"/>
    <w:rsid w:val="00FC3C4C"/>
    <w:rsid w:val="00FC5671"/>
    <w:rsid w:val="00FC5867"/>
    <w:rsid w:val="00FC60AC"/>
    <w:rsid w:val="00FC7014"/>
    <w:rsid w:val="00FC749B"/>
    <w:rsid w:val="00FC74A9"/>
    <w:rsid w:val="00FD0545"/>
    <w:rsid w:val="00FD11F5"/>
    <w:rsid w:val="00FD12FF"/>
    <w:rsid w:val="00FD369B"/>
    <w:rsid w:val="00FD4537"/>
    <w:rsid w:val="00FD5238"/>
    <w:rsid w:val="00FD55CB"/>
    <w:rsid w:val="00FD5C52"/>
    <w:rsid w:val="00FD65E7"/>
    <w:rsid w:val="00FD6C4D"/>
    <w:rsid w:val="00FE031E"/>
    <w:rsid w:val="00FE03B5"/>
    <w:rsid w:val="00FE0D7A"/>
    <w:rsid w:val="00FE1720"/>
    <w:rsid w:val="00FE17D2"/>
    <w:rsid w:val="00FE1DF7"/>
    <w:rsid w:val="00FE2A99"/>
    <w:rsid w:val="00FE3796"/>
    <w:rsid w:val="00FE44CA"/>
    <w:rsid w:val="00FE4738"/>
    <w:rsid w:val="00FE5A48"/>
    <w:rsid w:val="00FE5B0C"/>
    <w:rsid w:val="00FE618F"/>
    <w:rsid w:val="00FE6693"/>
    <w:rsid w:val="00FE6C13"/>
    <w:rsid w:val="00FF02B9"/>
    <w:rsid w:val="00FF02BB"/>
    <w:rsid w:val="00FF0C71"/>
    <w:rsid w:val="00FF249A"/>
    <w:rsid w:val="00FF24D7"/>
    <w:rsid w:val="00FF29F5"/>
    <w:rsid w:val="00FF2CF6"/>
    <w:rsid w:val="00FF34BA"/>
    <w:rsid w:val="00FF4D1C"/>
    <w:rsid w:val="00FF5504"/>
    <w:rsid w:val="00FF7111"/>
    <w:rsid w:val="00FF713D"/>
    <w:rsid w:val="1F309B92"/>
    <w:rsid w:val="2E9EB1EE"/>
    <w:rsid w:val="2FB483C1"/>
    <w:rsid w:val="39A02040"/>
    <w:rsid w:val="4AD222F5"/>
    <w:rsid w:val="7723A54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47ADB3EB"/>
  <w15:docId w15:val="{018AF8A2-6677-4CE6-8330-70BEDCE12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
    <w:basedOn w:val="Normal"/>
    <w:next w:val="Normal"/>
    <w:link w:val="Heading1Char1"/>
    <w:uiPriority w:val="9"/>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
    <w:link w:val="Heading1"/>
    <w:uiPriority w:val="9"/>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rsid w:val="00D76B13"/>
    <w:rPr>
      <w:rFonts w:asciiTheme="majorHAnsi" w:eastAsiaTheme="majorEastAsia" w:hAnsiTheme="majorHAnsi" w:cstheme="majorBidi"/>
      <w:b/>
      <w:bCs/>
      <w:color w:val="4F81BD" w:themeColor="accent1"/>
    </w:rPr>
  </w:style>
  <w:style w:type="character" w:customStyle="1" w:styleId="Heading1Char">
    <w:name w:val="Heading 1 Char"/>
    <w:basedOn w:val="DefaultParagraphFont"/>
    <w:uiPriority w:val="9"/>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99"/>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uiPriority w:val="99"/>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basedOn w:val="DefaultParagraphFont"/>
    <w:link w:val="BalloonText"/>
    <w:rsid w:val="00D76B13"/>
    <w:rPr>
      <w:rFonts w:ascii="Tahoma" w:eastAsia="Calibri" w:hAnsi="Tahoma" w:cs="Tahoma"/>
      <w:sz w:val="16"/>
      <w:szCs w:val="16"/>
    </w:rPr>
  </w:style>
  <w:style w:type="paragraph" w:styleId="BalloonText">
    <w:name w:val="Balloon Text"/>
    <w:basedOn w:val="Normal"/>
    <w:link w:val="BalloonTextChar"/>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D76B13"/>
    <w:rPr>
      <w:rFonts w:ascii="Times New Roman" w:eastAsia="Times New Roman" w:hAnsi="Times New Roman" w:cs="Times New Roman"/>
      <w:sz w:val="20"/>
      <w:szCs w:val="20"/>
    </w:rPr>
  </w:style>
  <w:style w:type="character" w:styleId="FootnoteReference">
    <w:name w:val="footnote reference"/>
    <w:uiPriority w:val="99"/>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basedOn w:val="Normal"/>
    <w:link w:val="HeaderChar"/>
    <w:unhideWhenUsed/>
    <w:rsid w:val="00D76B13"/>
    <w:pPr>
      <w:tabs>
        <w:tab w:val="center" w:pos="4153"/>
        <w:tab w:val="right" w:pos="8306"/>
      </w:tabs>
      <w:spacing w:after="0" w:line="240" w:lineRule="auto"/>
    </w:pPr>
  </w:style>
  <w:style w:type="character" w:customStyle="1" w:styleId="HeaderChar">
    <w:name w:val="Header Char"/>
    <w:basedOn w:val="DefaultParagraphFont"/>
    <w:link w:val="Header"/>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6E50F1"/>
    <w:rPr>
      <w:sz w:val="16"/>
      <w:szCs w:val="16"/>
    </w:rPr>
  </w:style>
  <w:style w:type="paragraph" w:styleId="Revision">
    <w:name w:val="Revision"/>
    <w:hidden/>
    <w:uiPriority w:val="99"/>
    <w:semiHidden/>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style>
  <w:style w:type="paragraph" w:customStyle="1" w:styleId="mans1">
    <w:name w:val="mans 1"/>
    <w:basedOn w:val="Heading1"/>
    <w:next w:val="Heading1"/>
    <w:rsid w:val="00BA5150"/>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link w:val="11IvetaChar"/>
    <w:qFormat/>
    <w:rsid w:val="00365C05"/>
    <w:pPr>
      <w:numPr>
        <w:numId w:val="6"/>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uiPriority w:val="9"/>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5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uiPriority w:val="99"/>
    <w:semiHidden/>
    <w:unhideWhenUsed/>
    <w:rsid w:val="00085FF9"/>
  </w:style>
  <w:style w:type="table" w:customStyle="1" w:styleId="TableGrid11">
    <w:name w:val="Table Grid11"/>
    <w:basedOn w:val="TableNormal"/>
    <w:next w:val="TableGrid"/>
    <w:uiPriority w:val="3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uiPriority w:val="99"/>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9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7"/>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9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3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085FF9"/>
    <w:rPr>
      <w:rFonts w:ascii="Times New Roman" w:eastAsia="Times New Roman" w:hAnsi="Times New Roman" w:cs="Times New Roman"/>
      <w:sz w:val="24"/>
      <w:szCs w:val="24"/>
      <w:lang w:val="x-none"/>
    </w:rPr>
  </w:style>
  <w:style w:type="paragraph" w:styleId="Title">
    <w:name w:val="Title"/>
    <w:basedOn w:val="Normal"/>
    <w:link w:val="TitleChar"/>
    <w:uiPriority w:val="99"/>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99"/>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3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8"/>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9"/>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0"/>
      </w:numPr>
    </w:pPr>
  </w:style>
  <w:style w:type="character" w:customStyle="1" w:styleId="UnresolvedMention10">
    <w:name w:val="Unresolved Mention10"/>
    <w:basedOn w:val="DefaultParagraphFont"/>
    <w:uiPriority w:val="99"/>
    <w:semiHidden/>
    <w:unhideWhenUsed/>
    <w:rsid w:val="001A21A1"/>
    <w:rPr>
      <w:color w:val="605E5C"/>
      <w:shd w:val="clear" w:color="auto" w:fill="E1DFDD"/>
    </w:rPr>
  </w:style>
  <w:style w:type="paragraph" w:customStyle="1" w:styleId="Sarakstarindkopa4">
    <w:name w:val="Saraksta rindkopa4"/>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B76090"/>
    <w:pPr>
      <w:numPr>
        <w:numId w:val="11"/>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2E5ECB"/>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2E5ECB"/>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2E5ECB"/>
    <w:rPr>
      <w:rFonts w:ascii="Times New Roman Bold" w:eastAsiaTheme="majorEastAsia" w:hAnsi="Times New Roman Bold" w:cstheme="majorBidi"/>
      <w:b/>
      <w:bCs w:val="0"/>
      <w:caps/>
      <w:color w:val="000000"/>
      <w:sz w:val="24"/>
      <w:szCs w:val="28"/>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2"/>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2"/>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101929"/>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101929"/>
    <w:rPr>
      <w:rFonts w:ascii="Times New Roman" w:eastAsia="Calibri" w:hAnsi="Times New Roman" w:cs="Times New Roman"/>
      <w:bCs/>
      <w:sz w:val="24"/>
    </w:rPr>
  </w:style>
  <w:style w:type="paragraph" w:customStyle="1" w:styleId="3333">
    <w:name w:val="3.3.3.3."/>
    <w:basedOn w:val="222"/>
    <w:link w:val="3333Char"/>
    <w:qFormat/>
    <w:rsid w:val="00101929"/>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101929"/>
    <w:pPr>
      <w:spacing w:after="120"/>
      <w:ind w:left="849"/>
      <w:contextualSpacing/>
    </w:pPr>
  </w:style>
  <w:style w:type="numbering" w:customStyle="1" w:styleId="NoList9">
    <w:name w:val="No List9"/>
    <w:next w:val="NoList"/>
    <w:uiPriority w:val="99"/>
    <w:semiHidden/>
    <w:unhideWhenUsed/>
    <w:rsid w:val="00E420DE"/>
  </w:style>
  <w:style w:type="table" w:customStyle="1" w:styleId="TableGrid18">
    <w:name w:val="Table Grid18"/>
    <w:basedOn w:val="TableNormal"/>
    <w:next w:val="TableGrid"/>
    <w:uiPriority w:val="59"/>
    <w:rsid w:val="00E420DE"/>
    <w:pPr>
      <w:spacing w:after="0" w:line="240" w:lineRule="auto"/>
    </w:pPr>
    <w:rPr>
      <w:rFonts w:ascii="Times New Roman" w:eastAsia="Times New Roman"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E420DE"/>
    <w:rPr>
      <w:rFonts w:ascii="Times New Roman" w:eastAsia="Times New Roman" w:hAnsi="Times New Roman" w:cs="Times New Roman"/>
      <w:sz w:val="24"/>
      <w:szCs w:val="24"/>
    </w:rPr>
  </w:style>
  <w:style w:type="paragraph" w:styleId="BodyTextIndent2">
    <w:name w:val="Body Text Indent 2"/>
    <w:basedOn w:val="Normal"/>
    <w:link w:val="BodyTextIndent2Char"/>
    <w:rsid w:val="00E420D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E420DE"/>
    <w:rPr>
      <w:rFonts w:ascii="Times New Roman" w:eastAsia="Times New Roman" w:hAnsi="Times New Roman" w:cs="Times New Roman"/>
      <w:sz w:val="24"/>
      <w:szCs w:val="24"/>
      <w:lang w:val="x-none"/>
    </w:rPr>
  </w:style>
  <w:style w:type="numbering" w:customStyle="1" w:styleId="A1111111">
    <w:name w:val="A.1 / 1.1 / 1.1.11"/>
    <w:basedOn w:val="NoList"/>
    <w:next w:val="111111"/>
    <w:rsid w:val="00E420DE"/>
    <w:pPr>
      <w:numPr>
        <w:numId w:val="4"/>
      </w:numPr>
    </w:pPr>
  </w:style>
  <w:style w:type="character" w:customStyle="1" w:styleId="Heading10">
    <w:name w:val="Heading #1_"/>
    <w:link w:val="Heading11"/>
    <w:uiPriority w:val="99"/>
    <w:locked/>
    <w:rsid w:val="00E420DE"/>
    <w:rPr>
      <w:rFonts w:ascii="Calibri" w:hAnsi="Calibri"/>
      <w:b/>
      <w:sz w:val="27"/>
      <w:shd w:val="clear" w:color="auto" w:fill="FFFFFF"/>
    </w:rPr>
  </w:style>
  <w:style w:type="character" w:customStyle="1" w:styleId="Bodytext20">
    <w:name w:val="Body text (2)_"/>
    <w:link w:val="Bodytext21"/>
    <w:uiPriority w:val="99"/>
    <w:locked/>
    <w:rsid w:val="00E420DE"/>
    <w:rPr>
      <w:rFonts w:ascii="Calibri" w:hAnsi="Calibri"/>
      <w:b/>
      <w:sz w:val="21"/>
      <w:shd w:val="clear" w:color="auto" w:fill="FFFFFF"/>
    </w:rPr>
  </w:style>
  <w:style w:type="character" w:customStyle="1" w:styleId="Heading20">
    <w:name w:val="Heading #2_"/>
    <w:link w:val="Heading21"/>
    <w:uiPriority w:val="99"/>
    <w:locked/>
    <w:rsid w:val="00E420DE"/>
    <w:rPr>
      <w:rFonts w:ascii="Calibri" w:hAnsi="Calibri"/>
      <w:b/>
      <w:sz w:val="21"/>
      <w:shd w:val="clear" w:color="auto" w:fill="FFFFFF"/>
    </w:rPr>
  </w:style>
  <w:style w:type="character" w:customStyle="1" w:styleId="PamattekstsRakstz1">
    <w:name w:val="Pamatteksts Rakstz.1"/>
    <w:uiPriority w:val="99"/>
    <w:locked/>
    <w:rsid w:val="00E420DE"/>
    <w:rPr>
      <w:rFonts w:ascii="Calibri" w:hAnsi="Calibri"/>
      <w:shd w:val="clear" w:color="auto" w:fill="FFFFFF"/>
    </w:rPr>
  </w:style>
  <w:style w:type="character" w:customStyle="1" w:styleId="Bodytext10">
    <w:name w:val="Body text + 10"/>
    <w:aliases w:val="5 pt,Italic"/>
    <w:uiPriority w:val="99"/>
    <w:rsid w:val="00E420DE"/>
    <w:rPr>
      <w:rFonts w:ascii="Calibri" w:hAnsi="Calibri"/>
      <w:i/>
      <w:spacing w:val="0"/>
      <w:sz w:val="21"/>
    </w:rPr>
  </w:style>
  <w:style w:type="character" w:customStyle="1" w:styleId="Bodytext107">
    <w:name w:val="Body text + 107"/>
    <w:aliases w:val="5 pt8,Italic2"/>
    <w:uiPriority w:val="99"/>
    <w:rsid w:val="00E420DE"/>
    <w:rPr>
      <w:rFonts w:ascii="Calibri" w:hAnsi="Calibri"/>
      <w:i/>
      <w:spacing w:val="0"/>
      <w:sz w:val="21"/>
      <w:u w:val="single"/>
    </w:rPr>
  </w:style>
  <w:style w:type="character" w:customStyle="1" w:styleId="Bodytext106">
    <w:name w:val="Body text + 106"/>
    <w:aliases w:val="5 pt7,Italic1"/>
    <w:uiPriority w:val="99"/>
    <w:rsid w:val="00E420DE"/>
    <w:rPr>
      <w:rFonts w:ascii="Calibri" w:hAnsi="Calibri"/>
      <w:i/>
      <w:noProof/>
      <w:spacing w:val="0"/>
      <w:sz w:val="21"/>
    </w:rPr>
  </w:style>
  <w:style w:type="character" w:customStyle="1" w:styleId="Bodytext105">
    <w:name w:val="Body text + 105"/>
    <w:aliases w:val="5 pt6,Bold"/>
    <w:uiPriority w:val="99"/>
    <w:rsid w:val="00E420DE"/>
    <w:rPr>
      <w:rFonts w:ascii="Calibri" w:hAnsi="Calibri"/>
      <w:b/>
      <w:spacing w:val="0"/>
      <w:sz w:val="21"/>
    </w:rPr>
  </w:style>
  <w:style w:type="character" w:customStyle="1" w:styleId="Bodytext104">
    <w:name w:val="Body text + 104"/>
    <w:aliases w:val="5 pt5,Bold5"/>
    <w:uiPriority w:val="99"/>
    <w:rsid w:val="00E420DE"/>
    <w:rPr>
      <w:rFonts w:ascii="Calibri" w:hAnsi="Calibri"/>
      <w:b/>
      <w:spacing w:val="0"/>
      <w:sz w:val="21"/>
    </w:rPr>
  </w:style>
  <w:style w:type="character" w:customStyle="1" w:styleId="Picturecaption">
    <w:name w:val="Picture caption_"/>
    <w:link w:val="Picturecaption0"/>
    <w:uiPriority w:val="99"/>
    <w:locked/>
    <w:rsid w:val="00E420DE"/>
    <w:rPr>
      <w:rFonts w:ascii="Calibri" w:hAnsi="Calibri"/>
      <w:shd w:val="clear" w:color="auto" w:fill="FFFFFF"/>
    </w:rPr>
  </w:style>
  <w:style w:type="character" w:customStyle="1" w:styleId="Picturecaption10">
    <w:name w:val="Picture caption + 10"/>
    <w:aliases w:val="5 pt4,Bold4"/>
    <w:uiPriority w:val="99"/>
    <w:rsid w:val="00E420DE"/>
    <w:rPr>
      <w:rFonts w:ascii="Calibri" w:hAnsi="Calibri"/>
      <w:b/>
      <w:spacing w:val="0"/>
      <w:sz w:val="21"/>
    </w:rPr>
  </w:style>
  <w:style w:type="character" w:customStyle="1" w:styleId="Bodytext103">
    <w:name w:val="Body text + 103"/>
    <w:aliases w:val="5 pt3,Bold3"/>
    <w:uiPriority w:val="99"/>
    <w:rsid w:val="00E420DE"/>
    <w:rPr>
      <w:rFonts w:ascii="Calibri" w:hAnsi="Calibri"/>
      <w:b/>
      <w:spacing w:val="0"/>
      <w:sz w:val="21"/>
    </w:rPr>
  </w:style>
  <w:style w:type="character" w:customStyle="1" w:styleId="Bodytext102">
    <w:name w:val="Body text + 102"/>
    <w:aliases w:val="5 pt2,Bold2"/>
    <w:uiPriority w:val="99"/>
    <w:rsid w:val="00E420DE"/>
    <w:rPr>
      <w:rFonts w:ascii="Calibri" w:hAnsi="Calibri"/>
      <w:b/>
      <w:spacing w:val="0"/>
      <w:sz w:val="21"/>
    </w:rPr>
  </w:style>
  <w:style w:type="character" w:customStyle="1" w:styleId="Heading210pt">
    <w:name w:val="Heading #2 + 10 pt"/>
    <w:aliases w:val="Not Bold"/>
    <w:uiPriority w:val="99"/>
    <w:rsid w:val="00E420DE"/>
    <w:rPr>
      <w:rFonts w:ascii="Calibri" w:hAnsi="Calibri"/>
      <w:spacing w:val="0"/>
      <w:sz w:val="20"/>
    </w:rPr>
  </w:style>
  <w:style w:type="character" w:customStyle="1" w:styleId="Bodytext210pt">
    <w:name w:val="Body text (2) + 10 pt"/>
    <w:aliases w:val="Not Bold2"/>
    <w:uiPriority w:val="99"/>
    <w:rsid w:val="00E420DE"/>
    <w:rPr>
      <w:rFonts w:ascii="Calibri" w:hAnsi="Calibri"/>
      <w:spacing w:val="0"/>
      <w:sz w:val="20"/>
    </w:rPr>
  </w:style>
  <w:style w:type="character" w:customStyle="1" w:styleId="Bodytext101">
    <w:name w:val="Body text + 101"/>
    <w:aliases w:val="5 pt1,Bold1"/>
    <w:uiPriority w:val="99"/>
    <w:rsid w:val="00E420DE"/>
    <w:rPr>
      <w:rFonts w:ascii="Calibri" w:hAnsi="Calibri"/>
      <w:b/>
      <w:spacing w:val="0"/>
      <w:sz w:val="21"/>
    </w:rPr>
  </w:style>
  <w:style w:type="character" w:customStyle="1" w:styleId="Heading210pt1">
    <w:name w:val="Heading #2 + 10 pt1"/>
    <w:aliases w:val="Not Bold1"/>
    <w:uiPriority w:val="99"/>
    <w:rsid w:val="00E420DE"/>
    <w:rPr>
      <w:rFonts w:ascii="Calibri" w:hAnsi="Calibri"/>
      <w:spacing w:val="0"/>
      <w:sz w:val="20"/>
    </w:rPr>
  </w:style>
  <w:style w:type="character" w:customStyle="1" w:styleId="BodyTextChar27">
    <w:name w:val="Body Text Char27"/>
    <w:uiPriority w:val="99"/>
    <w:semiHidden/>
    <w:rsid w:val="00E420DE"/>
    <w:rPr>
      <w:rFonts w:cs="Arial Unicode MS"/>
      <w:color w:val="000000"/>
      <w:sz w:val="24"/>
      <w:szCs w:val="24"/>
    </w:rPr>
  </w:style>
  <w:style w:type="character" w:customStyle="1" w:styleId="BodyTextChar26">
    <w:name w:val="Body Text Char26"/>
    <w:uiPriority w:val="99"/>
    <w:semiHidden/>
    <w:rsid w:val="00E420DE"/>
    <w:rPr>
      <w:rFonts w:cs="Arial Unicode MS"/>
      <w:color w:val="000000"/>
      <w:sz w:val="24"/>
      <w:szCs w:val="24"/>
    </w:rPr>
  </w:style>
  <w:style w:type="character" w:customStyle="1" w:styleId="BodyTextChar25">
    <w:name w:val="Body Text Char25"/>
    <w:uiPriority w:val="99"/>
    <w:semiHidden/>
    <w:rsid w:val="00E420DE"/>
    <w:rPr>
      <w:rFonts w:cs="Arial Unicode MS"/>
      <w:color w:val="000000"/>
      <w:sz w:val="24"/>
      <w:szCs w:val="24"/>
    </w:rPr>
  </w:style>
  <w:style w:type="character" w:customStyle="1" w:styleId="BodyTextChar24">
    <w:name w:val="Body Text Char24"/>
    <w:uiPriority w:val="99"/>
    <w:semiHidden/>
    <w:rsid w:val="00E420DE"/>
    <w:rPr>
      <w:rFonts w:cs="Arial Unicode MS"/>
      <w:color w:val="000000"/>
      <w:sz w:val="24"/>
      <w:szCs w:val="24"/>
    </w:rPr>
  </w:style>
  <w:style w:type="character" w:customStyle="1" w:styleId="BodyTextChar23">
    <w:name w:val="Body Text Char23"/>
    <w:uiPriority w:val="99"/>
    <w:semiHidden/>
    <w:rsid w:val="00E420DE"/>
    <w:rPr>
      <w:rFonts w:cs="Arial Unicode MS"/>
      <w:color w:val="000000"/>
      <w:sz w:val="24"/>
      <w:szCs w:val="24"/>
    </w:rPr>
  </w:style>
  <w:style w:type="character" w:customStyle="1" w:styleId="BodyTextChar22">
    <w:name w:val="Body Text Char22"/>
    <w:uiPriority w:val="99"/>
    <w:semiHidden/>
    <w:rsid w:val="00E420DE"/>
    <w:rPr>
      <w:rFonts w:cs="Arial Unicode MS"/>
      <w:color w:val="000000"/>
      <w:sz w:val="24"/>
      <w:szCs w:val="24"/>
    </w:rPr>
  </w:style>
  <w:style w:type="character" w:customStyle="1" w:styleId="BodyTextChar21">
    <w:name w:val="Body Text Char21"/>
    <w:uiPriority w:val="99"/>
    <w:semiHidden/>
    <w:rsid w:val="00E420DE"/>
    <w:rPr>
      <w:rFonts w:cs="Arial Unicode MS"/>
      <w:color w:val="000000"/>
      <w:sz w:val="24"/>
      <w:szCs w:val="24"/>
    </w:rPr>
  </w:style>
  <w:style w:type="character" w:customStyle="1" w:styleId="BodyTextChar20">
    <w:name w:val="Body Text Char20"/>
    <w:uiPriority w:val="99"/>
    <w:semiHidden/>
    <w:rsid w:val="00E420DE"/>
    <w:rPr>
      <w:rFonts w:cs="Arial Unicode MS"/>
      <w:color w:val="000000"/>
      <w:sz w:val="24"/>
      <w:szCs w:val="24"/>
    </w:rPr>
  </w:style>
  <w:style w:type="character" w:customStyle="1" w:styleId="BodyTextChar19">
    <w:name w:val="Body Text Char19"/>
    <w:uiPriority w:val="99"/>
    <w:semiHidden/>
    <w:rsid w:val="00E420DE"/>
    <w:rPr>
      <w:rFonts w:cs="Arial Unicode MS"/>
      <w:color w:val="000000"/>
      <w:sz w:val="24"/>
      <w:szCs w:val="24"/>
    </w:rPr>
  </w:style>
  <w:style w:type="character" w:customStyle="1" w:styleId="BodyTextChar18">
    <w:name w:val="Body Text Char18"/>
    <w:uiPriority w:val="99"/>
    <w:semiHidden/>
    <w:rsid w:val="00E420DE"/>
    <w:rPr>
      <w:rFonts w:cs="Arial Unicode MS"/>
      <w:color w:val="000000"/>
      <w:sz w:val="24"/>
      <w:szCs w:val="24"/>
    </w:rPr>
  </w:style>
  <w:style w:type="character" w:customStyle="1" w:styleId="BodyTextChar17">
    <w:name w:val="Body Text Char17"/>
    <w:uiPriority w:val="99"/>
    <w:semiHidden/>
    <w:rsid w:val="00E420DE"/>
    <w:rPr>
      <w:rFonts w:cs="Arial Unicode MS"/>
      <w:color w:val="000000"/>
      <w:sz w:val="24"/>
      <w:szCs w:val="24"/>
    </w:rPr>
  </w:style>
  <w:style w:type="character" w:customStyle="1" w:styleId="BodyTextChar16">
    <w:name w:val="Body Text Char16"/>
    <w:uiPriority w:val="99"/>
    <w:semiHidden/>
    <w:rsid w:val="00E420DE"/>
    <w:rPr>
      <w:rFonts w:cs="Arial Unicode MS"/>
      <w:color w:val="000000"/>
      <w:sz w:val="24"/>
      <w:szCs w:val="24"/>
    </w:rPr>
  </w:style>
  <w:style w:type="character" w:customStyle="1" w:styleId="BodyTextChar15">
    <w:name w:val="Body Text Char15"/>
    <w:uiPriority w:val="99"/>
    <w:semiHidden/>
    <w:rsid w:val="00E420DE"/>
    <w:rPr>
      <w:rFonts w:cs="Arial Unicode MS"/>
      <w:color w:val="000000"/>
      <w:sz w:val="24"/>
      <w:szCs w:val="24"/>
    </w:rPr>
  </w:style>
  <w:style w:type="character" w:customStyle="1" w:styleId="BodyTextChar14">
    <w:name w:val="Body Text Char14"/>
    <w:uiPriority w:val="99"/>
    <w:semiHidden/>
    <w:rsid w:val="00E420DE"/>
    <w:rPr>
      <w:rFonts w:cs="Arial Unicode MS"/>
      <w:color w:val="000000"/>
      <w:sz w:val="24"/>
      <w:szCs w:val="24"/>
    </w:rPr>
  </w:style>
  <w:style w:type="character" w:customStyle="1" w:styleId="BodyTextChar13">
    <w:name w:val="Body Text Char13"/>
    <w:uiPriority w:val="99"/>
    <w:semiHidden/>
    <w:rsid w:val="00E420DE"/>
    <w:rPr>
      <w:rFonts w:cs="Arial Unicode MS"/>
      <w:color w:val="000000"/>
      <w:sz w:val="24"/>
      <w:szCs w:val="24"/>
    </w:rPr>
  </w:style>
  <w:style w:type="character" w:customStyle="1" w:styleId="BodyTextChar12">
    <w:name w:val="Body Text Char12"/>
    <w:uiPriority w:val="99"/>
    <w:semiHidden/>
    <w:rsid w:val="00E420DE"/>
    <w:rPr>
      <w:rFonts w:cs="Arial Unicode MS"/>
      <w:color w:val="000000"/>
      <w:sz w:val="24"/>
      <w:szCs w:val="24"/>
    </w:rPr>
  </w:style>
  <w:style w:type="character" w:customStyle="1" w:styleId="BodyTextChar11">
    <w:name w:val="Body Text Char11"/>
    <w:uiPriority w:val="99"/>
    <w:semiHidden/>
    <w:rsid w:val="00E420DE"/>
    <w:rPr>
      <w:rFonts w:cs="Arial Unicode MS"/>
      <w:color w:val="000000"/>
      <w:sz w:val="24"/>
      <w:szCs w:val="24"/>
    </w:rPr>
  </w:style>
  <w:style w:type="character" w:customStyle="1" w:styleId="BodyTextChar10">
    <w:name w:val="Body Text Char10"/>
    <w:uiPriority w:val="99"/>
    <w:semiHidden/>
    <w:rsid w:val="00E420DE"/>
    <w:rPr>
      <w:rFonts w:cs="Arial Unicode MS"/>
      <w:color w:val="000000"/>
      <w:sz w:val="24"/>
      <w:szCs w:val="24"/>
    </w:rPr>
  </w:style>
  <w:style w:type="character" w:customStyle="1" w:styleId="BodyTextChar9">
    <w:name w:val="Body Text Char9"/>
    <w:uiPriority w:val="99"/>
    <w:semiHidden/>
    <w:rsid w:val="00E420DE"/>
    <w:rPr>
      <w:rFonts w:cs="Arial Unicode MS"/>
      <w:color w:val="000000"/>
      <w:sz w:val="24"/>
      <w:szCs w:val="24"/>
    </w:rPr>
  </w:style>
  <w:style w:type="character" w:customStyle="1" w:styleId="BodyTextChar8">
    <w:name w:val="Body Text Char8"/>
    <w:uiPriority w:val="99"/>
    <w:semiHidden/>
    <w:rsid w:val="00E420DE"/>
    <w:rPr>
      <w:color w:val="000000"/>
    </w:rPr>
  </w:style>
  <w:style w:type="character" w:customStyle="1" w:styleId="BodyTextChar7">
    <w:name w:val="Body Text Char7"/>
    <w:uiPriority w:val="99"/>
    <w:semiHidden/>
    <w:rsid w:val="00E420DE"/>
    <w:rPr>
      <w:color w:val="000000"/>
    </w:rPr>
  </w:style>
  <w:style w:type="character" w:customStyle="1" w:styleId="BodyTextChar6">
    <w:name w:val="Body Text Char6"/>
    <w:uiPriority w:val="99"/>
    <w:semiHidden/>
    <w:rsid w:val="00E420DE"/>
    <w:rPr>
      <w:color w:val="000000"/>
    </w:rPr>
  </w:style>
  <w:style w:type="character" w:customStyle="1" w:styleId="BodyTextChar5">
    <w:name w:val="Body Text Char5"/>
    <w:uiPriority w:val="99"/>
    <w:semiHidden/>
    <w:rsid w:val="00E420DE"/>
    <w:rPr>
      <w:color w:val="000000"/>
    </w:rPr>
  </w:style>
  <w:style w:type="character" w:customStyle="1" w:styleId="BodyTextChar4">
    <w:name w:val="Body Text Char4"/>
    <w:uiPriority w:val="99"/>
    <w:semiHidden/>
    <w:rsid w:val="00E420DE"/>
    <w:rPr>
      <w:color w:val="000000"/>
    </w:rPr>
  </w:style>
  <w:style w:type="character" w:customStyle="1" w:styleId="BodyTextChar3">
    <w:name w:val="Body Text Char3"/>
    <w:uiPriority w:val="99"/>
    <w:semiHidden/>
    <w:rsid w:val="00E420DE"/>
    <w:rPr>
      <w:color w:val="000000"/>
    </w:rPr>
  </w:style>
  <w:style w:type="character" w:customStyle="1" w:styleId="BodyTextChar2">
    <w:name w:val="Body Text Char2"/>
    <w:uiPriority w:val="99"/>
    <w:semiHidden/>
    <w:rsid w:val="00E420DE"/>
    <w:rPr>
      <w:color w:val="000000"/>
    </w:rPr>
  </w:style>
  <w:style w:type="paragraph" w:customStyle="1" w:styleId="Heading11">
    <w:name w:val="Heading #1"/>
    <w:basedOn w:val="Normal"/>
    <w:link w:val="Heading10"/>
    <w:uiPriority w:val="99"/>
    <w:rsid w:val="00E420D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E420D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E420D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E420D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Title"/>
    <w:qFormat/>
    <w:rsid w:val="00E420DE"/>
    <w:pPr>
      <w:numPr>
        <w:numId w:val="18"/>
      </w:numPr>
      <w:tabs>
        <w:tab w:val="clear" w:pos="0"/>
      </w:tabs>
      <w:spacing w:line="360" w:lineRule="auto"/>
      <w:ind w:left="480" w:hanging="480"/>
    </w:pPr>
  </w:style>
  <w:style w:type="paragraph" w:customStyle="1" w:styleId="CSsaraksts3">
    <w:name w:val="CS_saraksts_3"/>
    <w:basedOn w:val="ListBullet4"/>
    <w:qFormat/>
    <w:rsid w:val="00E420DE"/>
    <w:pPr>
      <w:numPr>
        <w:ilvl w:val="2"/>
        <w:numId w:val="18"/>
      </w:numPr>
      <w:tabs>
        <w:tab w:val="clear" w:pos="1174"/>
        <w:tab w:val="num" w:pos="0"/>
        <w:tab w:val="num" w:pos="360"/>
      </w:tabs>
      <w:ind w:left="1004"/>
    </w:pPr>
  </w:style>
  <w:style w:type="paragraph" w:customStyle="1" w:styleId="CSteksts">
    <w:name w:val="CS_teksts"/>
    <w:basedOn w:val="Normal"/>
    <w:qFormat/>
    <w:rsid w:val="00E420D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E420DE"/>
    <w:pPr>
      <w:numPr>
        <w:ilvl w:val="1"/>
        <w:numId w:val="16"/>
      </w:numPr>
      <w:spacing w:after="240"/>
      <w:ind w:left="480" w:hanging="480"/>
      <w:jc w:val="both"/>
    </w:pPr>
    <w:rPr>
      <w:rFonts w:ascii="Tahoma" w:eastAsia="Arial Unicode MS" w:hAnsi="Tahoma"/>
      <w:color w:val="808080"/>
      <w:sz w:val="26"/>
      <w:lang w:eastAsia="lv-LV"/>
    </w:rPr>
  </w:style>
  <w:style w:type="paragraph" w:customStyle="1" w:styleId="CSvirsraksts3">
    <w:name w:val="CS_virsraksts_3"/>
    <w:basedOn w:val="Heading3"/>
    <w:next w:val="CSteksts"/>
    <w:qFormat/>
    <w:rsid w:val="00E420DE"/>
    <w:pPr>
      <w:keepLines w:val="0"/>
      <w:numPr>
        <w:ilvl w:val="2"/>
        <w:numId w:val="16"/>
      </w:numPr>
      <w:spacing w:before="0" w:after="240" w:line="240" w:lineRule="auto"/>
      <w:ind w:left="720" w:hanging="720"/>
      <w:jc w:val="both"/>
    </w:pPr>
    <w:rPr>
      <w:rFonts w:ascii="Tahoma" w:eastAsia="Arial Unicode MS" w:hAnsi="Tahoma" w:cs="Arial"/>
      <w:color w:val="999999"/>
      <w:sz w:val="24"/>
      <w:szCs w:val="26"/>
      <w:lang w:eastAsia="lv-LV"/>
    </w:rPr>
  </w:style>
  <w:style w:type="paragraph" w:customStyle="1" w:styleId="CSvirsraksts1">
    <w:name w:val="CS_virsraksts_1"/>
    <w:basedOn w:val="Heading1"/>
    <w:next w:val="CSteksts"/>
    <w:qFormat/>
    <w:rsid w:val="00E420DE"/>
    <w:pPr>
      <w:pageBreakBefore/>
      <w:numPr>
        <w:numId w:val="16"/>
      </w:numPr>
      <w:shd w:val="pct50" w:color="auto" w:fill="A0A0A0"/>
      <w:spacing w:before="480" w:after="120" w:line="276" w:lineRule="auto"/>
      <w:ind w:hanging="480"/>
      <w:jc w:val="left"/>
    </w:pPr>
    <w:rPr>
      <w:rFonts w:ascii="Tahoma" w:eastAsia="Arial Unicode MS" w:hAnsi="Tahoma"/>
      <w:caps/>
      <w:color w:val="FFFFFF"/>
      <w:lang w:val="lv-LV"/>
    </w:rPr>
  </w:style>
  <w:style w:type="paragraph" w:customStyle="1" w:styleId="xl63">
    <w:name w:val="xl63"/>
    <w:basedOn w:val="Normal"/>
    <w:rsid w:val="00E420D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0">
    <w:name w:val="xl90"/>
    <w:basedOn w:val="Normal"/>
    <w:rsid w:val="00E420D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E420D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E420D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E420D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E420D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E420D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E420D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E420D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E420D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E420D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E420D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E420D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E420D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E420D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E420D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E420DE"/>
    <w:pPr>
      <w:numPr>
        <w:numId w:val="17"/>
      </w:numPr>
    </w:pPr>
  </w:style>
  <w:style w:type="character" w:customStyle="1" w:styleId="BodyTextChar29">
    <w:name w:val="Body Text Char29"/>
    <w:uiPriority w:val="99"/>
    <w:semiHidden/>
    <w:rsid w:val="00E420DE"/>
    <w:rPr>
      <w:rFonts w:cs="Arial Unicode MS"/>
      <w:color w:val="000000"/>
      <w:sz w:val="24"/>
      <w:szCs w:val="24"/>
    </w:rPr>
  </w:style>
  <w:style w:type="character" w:customStyle="1" w:styleId="BodyTextChar28">
    <w:name w:val="Body Text Char28"/>
    <w:uiPriority w:val="99"/>
    <w:semiHidden/>
    <w:rsid w:val="00E420DE"/>
    <w:rPr>
      <w:rFonts w:cs="Arial Unicode MS"/>
      <w:color w:val="000000"/>
      <w:sz w:val="24"/>
      <w:szCs w:val="24"/>
    </w:rPr>
  </w:style>
  <w:style w:type="numbering" w:customStyle="1" w:styleId="NoList14">
    <w:name w:val="No List14"/>
    <w:next w:val="NoList"/>
    <w:uiPriority w:val="99"/>
    <w:semiHidden/>
    <w:unhideWhenUsed/>
    <w:rsid w:val="00E420DE"/>
  </w:style>
  <w:style w:type="table" w:customStyle="1" w:styleId="TableGrid19">
    <w:name w:val="Table Grid19"/>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E420DE"/>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E420DE"/>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E420DE"/>
    <w:pPr>
      <w:ind w:firstLine="360"/>
      <w:jc w:val="left"/>
    </w:pPr>
    <w:rPr>
      <w:lang w:val="lv-LV"/>
    </w:rPr>
  </w:style>
  <w:style w:type="character" w:customStyle="1" w:styleId="BodyTextFirstIndentChar">
    <w:name w:val="Body Text First Indent Char"/>
    <w:basedOn w:val="BodyTextChar"/>
    <w:link w:val="BodyTextFirstIndent"/>
    <w:rsid w:val="00E420DE"/>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E420DE"/>
    <w:pPr>
      <w:spacing w:after="0" w:line="240" w:lineRule="auto"/>
      <w:ind w:left="360" w:firstLine="360"/>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E420DE"/>
    <w:rPr>
      <w:rFonts w:ascii="Times New Roman" w:eastAsia="Times New Roman" w:hAnsi="Times New Roman" w:cs="Times New Roman"/>
      <w:sz w:val="24"/>
      <w:szCs w:val="24"/>
    </w:rPr>
  </w:style>
  <w:style w:type="character" w:customStyle="1" w:styleId="c16">
    <w:name w:val="c16"/>
    <w:rsid w:val="00E420DE"/>
  </w:style>
  <w:style w:type="character" w:customStyle="1" w:styleId="c26">
    <w:name w:val="c26"/>
    <w:rsid w:val="00E420DE"/>
  </w:style>
  <w:style w:type="numbering" w:customStyle="1" w:styleId="NoList22">
    <w:name w:val="No List22"/>
    <w:next w:val="NoList"/>
    <w:uiPriority w:val="99"/>
    <w:semiHidden/>
    <w:unhideWhenUsed/>
    <w:rsid w:val="00E420DE"/>
  </w:style>
  <w:style w:type="paragraph" w:styleId="Subtitle">
    <w:name w:val="Subtitle"/>
    <w:basedOn w:val="Normal"/>
    <w:next w:val="Normal"/>
    <w:link w:val="SubtitleChar"/>
    <w:uiPriority w:val="99"/>
    <w:qFormat/>
    <w:rsid w:val="00E420DE"/>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rsid w:val="00E420DE"/>
    <w:rPr>
      <w:rFonts w:ascii="Cambria" w:eastAsia="Times New Roman" w:hAnsi="Cambria" w:cs="Times New Roman"/>
      <w:i/>
      <w:iCs/>
      <w:color w:val="4F81BD"/>
      <w:spacing w:val="15"/>
      <w:sz w:val="24"/>
      <w:szCs w:val="24"/>
    </w:rPr>
  </w:style>
  <w:style w:type="character" w:customStyle="1" w:styleId="NoSpacingChar">
    <w:name w:val="No Spacing Char"/>
    <w:link w:val="NoSpacing"/>
    <w:uiPriority w:val="1"/>
    <w:locked/>
    <w:rsid w:val="00E420DE"/>
    <w:rPr>
      <w:rFonts w:ascii="Times New Roman" w:eastAsia="Times New Roman" w:hAnsi="Times New Roman" w:cs="Times New Roman"/>
      <w:sz w:val="24"/>
      <w:szCs w:val="24"/>
    </w:rPr>
  </w:style>
  <w:style w:type="character" w:styleId="IntenseReference">
    <w:name w:val="Intense Reference"/>
    <w:uiPriority w:val="99"/>
    <w:qFormat/>
    <w:rsid w:val="00E420DE"/>
    <w:rPr>
      <w:rFonts w:cs="Times New Roman"/>
      <w:b/>
      <w:bCs/>
      <w:smallCaps/>
      <w:color w:val="C0504D"/>
      <w:spacing w:val="5"/>
      <w:u w:val="single"/>
    </w:rPr>
  </w:style>
  <w:style w:type="numbering" w:customStyle="1" w:styleId="NoList31">
    <w:name w:val="No List31"/>
    <w:next w:val="NoList"/>
    <w:uiPriority w:val="99"/>
    <w:semiHidden/>
    <w:unhideWhenUsed/>
    <w:rsid w:val="00E420DE"/>
  </w:style>
  <w:style w:type="table" w:customStyle="1" w:styleId="TableGrid31">
    <w:name w:val="Table Grid31"/>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E420DE"/>
  </w:style>
  <w:style w:type="table" w:customStyle="1" w:styleId="TableGrid43">
    <w:name w:val="Table Grid43"/>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E420DE"/>
  </w:style>
  <w:style w:type="paragraph" w:customStyle="1" w:styleId="tvhtml">
    <w:name w:val="tv_html"/>
    <w:basedOn w:val="Normal"/>
    <w:rsid w:val="00E420DE"/>
    <w:pPr>
      <w:spacing w:before="100" w:beforeAutospacing="1" w:after="100" w:afterAutospacing="1" w:line="240" w:lineRule="auto"/>
    </w:pPr>
    <w:rPr>
      <w:rFonts w:ascii="Times New Roman" w:eastAsia="Times New Roman" w:hAnsi="Times New Roman"/>
      <w:sz w:val="24"/>
      <w:szCs w:val="24"/>
      <w:lang w:eastAsia="lv-LV"/>
    </w:rPr>
  </w:style>
  <w:style w:type="paragraph" w:styleId="TOC2">
    <w:name w:val="toc 2"/>
    <w:basedOn w:val="Normal"/>
    <w:next w:val="Normal"/>
    <w:autoRedefine/>
    <w:uiPriority w:val="39"/>
    <w:rsid w:val="00E420DE"/>
    <w:pPr>
      <w:spacing w:after="0" w:line="240" w:lineRule="auto"/>
      <w:ind w:left="240"/>
    </w:pPr>
    <w:rPr>
      <w:rFonts w:ascii="Times New Roman" w:eastAsia="Times New Roman" w:hAnsi="Times New Roman"/>
      <w:sz w:val="24"/>
      <w:szCs w:val="24"/>
    </w:rPr>
  </w:style>
  <w:style w:type="character" w:customStyle="1" w:styleId="11IvetaChar">
    <w:name w:val="1.1. Iveta Char"/>
    <w:link w:val="11Iveta"/>
    <w:locked/>
    <w:rsid w:val="00E420DE"/>
    <w:rPr>
      <w:sz w:val="24"/>
      <w:lang w:val="x-none" w:eastAsia="x-none"/>
    </w:rPr>
  </w:style>
  <w:style w:type="numbering" w:customStyle="1" w:styleId="NoList61">
    <w:name w:val="No List61"/>
    <w:next w:val="NoList"/>
    <w:uiPriority w:val="99"/>
    <w:semiHidden/>
    <w:unhideWhenUsed/>
    <w:rsid w:val="00E420DE"/>
  </w:style>
  <w:style w:type="table" w:customStyle="1" w:styleId="TableGrid211">
    <w:name w:val="Table Grid211"/>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62"/>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Style11">
    <w:name w:val="Style 1.1."/>
    <w:basedOn w:val="Heading1"/>
    <w:link w:val="Style11Char"/>
    <w:qFormat/>
    <w:rsid w:val="0030231D"/>
    <w:pPr>
      <w:keepNext w:val="0"/>
      <w:keepLines/>
      <w:widowControl w:val="0"/>
      <w:numPr>
        <w:ilvl w:val="1"/>
        <w:numId w:val="20"/>
      </w:numPr>
      <w:suppressAutoHyphens/>
      <w:overflowPunct w:val="0"/>
      <w:autoSpaceDN w:val="0"/>
      <w:adjustRightInd w:val="0"/>
      <w:spacing w:before="0" w:after="0"/>
      <w:jc w:val="both"/>
      <w:textAlignment w:val="baseline"/>
    </w:pPr>
    <w:rPr>
      <w:rFonts w:cstheme="majorBidi"/>
      <w:b w:val="0"/>
      <w:color w:val="365F91" w:themeColor="accent1" w:themeShade="BF"/>
      <w:kern w:val="0"/>
      <w:sz w:val="32"/>
      <w:lang w:val="lv-LV" w:eastAsia="lv-LV"/>
    </w:rPr>
  </w:style>
  <w:style w:type="character" w:customStyle="1" w:styleId="Style11Char">
    <w:name w:val="Style 1.1. Char"/>
    <w:basedOn w:val="Heading1Char"/>
    <w:link w:val="Style11"/>
    <w:rsid w:val="0030231D"/>
    <w:rPr>
      <w:rFonts w:ascii="Times New Roman" w:eastAsia="Times New Roman" w:hAnsi="Times New Roman" w:cstheme="majorBidi"/>
      <w:b w:val="0"/>
      <w:bCs/>
      <w:color w:val="365F91" w:themeColor="accent1" w:themeShade="BF"/>
      <w:sz w:val="32"/>
      <w:szCs w:val="32"/>
      <w:lang w:eastAsia="lv-LV"/>
    </w:rPr>
  </w:style>
  <w:style w:type="paragraph" w:customStyle="1" w:styleId="nodaa">
    <w:name w:val="nodaļa"/>
    <w:basedOn w:val="Heading1"/>
    <w:link w:val="nodaaChar"/>
    <w:qFormat/>
    <w:rsid w:val="0030231D"/>
    <w:pPr>
      <w:keepLines/>
      <w:numPr>
        <w:numId w:val="20"/>
      </w:numPr>
      <w:suppressAutoHyphens/>
      <w:autoSpaceDN w:val="0"/>
      <w:spacing w:after="0"/>
      <w:textAlignment w:val="baseline"/>
    </w:pPr>
    <w:rPr>
      <w:rFonts w:ascii="Times New Roman Bold" w:hAnsi="Times New Roman Bold" w:cstheme="majorBidi"/>
      <w:caps/>
      <w:color w:val="auto"/>
      <w:kern w:val="0"/>
      <w:sz w:val="22"/>
      <w:lang w:val="lv-LV" w:eastAsia="lv-LV"/>
    </w:rPr>
  </w:style>
  <w:style w:type="character" w:customStyle="1" w:styleId="nodaaChar">
    <w:name w:val="nodaļa Char"/>
    <w:basedOn w:val="DefaultParagraphFont"/>
    <w:link w:val="nodaa"/>
    <w:rsid w:val="0030231D"/>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30231D"/>
    <w:pPr>
      <w:keepNext w:val="0"/>
      <w:keepLines/>
      <w:widowControl w:val="0"/>
      <w:numPr>
        <w:ilvl w:val="2"/>
        <w:numId w:val="20"/>
      </w:numPr>
      <w:suppressAutoHyphens/>
      <w:overflowPunct w:val="0"/>
      <w:autoSpaceDE w:val="0"/>
      <w:autoSpaceDN w:val="0"/>
      <w:adjustRightInd w:val="0"/>
      <w:spacing w:before="0" w:after="0"/>
      <w:ind w:left="1077"/>
      <w:jc w:val="both"/>
      <w:textAlignment w:val="baseline"/>
      <w:outlineLvl w:val="1"/>
    </w:pPr>
    <w:rPr>
      <w:rFonts w:eastAsiaTheme="minorHAnsi" w:cstheme="majorBidi"/>
      <w:b w:val="0"/>
      <w:bCs w:val="0"/>
      <w:color w:val="auto"/>
      <w:kern w:val="0"/>
      <w:sz w:val="22"/>
      <w:lang w:val="lv-LV" w:eastAsia="lv-LV"/>
    </w:rPr>
  </w:style>
  <w:style w:type="character" w:customStyle="1" w:styleId="Style222Char">
    <w:name w:val="Style 2.2.2. Char"/>
    <w:basedOn w:val="DefaultParagraphFont"/>
    <w:link w:val="Style222"/>
    <w:rsid w:val="0030231D"/>
    <w:rPr>
      <w:rFonts w:ascii="Times New Roman" w:hAnsi="Times New Roman" w:cstheme="majorBidi"/>
      <w:szCs w:val="32"/>
      <w:lang w:eastAsia="lv-LV"/>
    </w:rPr>
  </w:style>
  <w:style w:type="paragraph" w:customStyle="1" w:styleId="211apakpunkts">
    <w:name w:val="2.1.1. apakšpunkts"/>
    <w:basedOn w:val="ListContinue2"/>
    <w:link w:val="211apakpunktsChar"/>
    <w:rsid w:val="0030231D"/>
    <w:pPr>
      <w:numPr>
        <w:ilvl w:val="2"/>
        <w:numId w:val="21"/>
      </w:numPr>
      <w:suppressAutoHyphens/>
      <w:autoSpaceDN w:val="0"/>
      <w:spacing w:line="240" w:lineRule="auto"/>
      <w:ind w:left="964" w:hanging="680"/>
      <w:jc w:val="both"/>
      <w:textAlignment w:val="baseline"/>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30231D"/>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30231D"/>
    <w:pPr>
      <w:suppressAutoHyphens/>
      <w:autoSpaceDN w:val="0"/>
      <w:spacing w:line="240" w:lineRule="auto"/>
      <w:textAlignment w:val="baseline"/>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30231D"/>
    <w:rPr>
      <w:rFonts w:ascii="Times New Roman" w:eastAsia="Times New Roman" w:hAnsi="Times New Roman" w:cs="Times New Roman"/>
      <w:sz w:val="24"/>
      <w:szCs w:val="24"/>
      <w:lang w:eastAsia="lv-LV"/>
    </w:rPr>
  </w:style>
  <w:style w:type="character" w:customStyle="1" w:styleId="3333Char">
    <w:name w:val="3.3.3.3. Char"/>
    <w:basedOn w:val="222Char"/>
    <w:link w:val="3333"/>
    <w:rsid w:val="0030231D"/>
    <w:rPr>
      <w:rFonts w:ascii="Times New Roman" w:eastAsia="Calibri" w:hAnsi="Times New Roman" w:cs="Times New Roman"/>
      <w:bCs/>
      <w:sz w:val="24"/>
      <w:szCs w:val="24"/>
      <w:lang w:eastAsia="lv-LV"/>
    </w:rPr>
  </w:style>
  <w:style w:type="paragraph" w:customStyle="1" w:styleId="121punkts">
    <w:name w:val="1.2.1.punkts"/>
    <w:basedOn w:val="ListContinue3"/>
    <w:link w:val="121punktsChar"/>
    <w:rsid w:val="0030231D"/>
    <w:pPr>
      <w:suppressAutoHyphens/>
      <w:autoSpaceDN w:val="0"/>
      <w:spacing w:after="0" w:line="240" w:lineRule="auto"/>
      <w:ind w:left="964" w:hanging="680"/>
      <w:contextualSpacing w:val="0"/>
      <w:jc w:val="both"/>
      <w:textAlignment w:val="baseline"/>
    </w:pPr>
    <w:rPr>
      <w:rFonts w:ascii="Times New Roman" w:hAnsi="Times New Roman"/>
      <w:bCs/>
      <w:sz w:val="24"/>
    </w:rPr>
  </w:style>
  <w:style w:type="character" w:customStyle="1" w:styleId="121punktsChar">
    <w:name w:val="1.2.1.punkts Char"/>
    <w:basedOn w:val="DefaultParagraphFont"/>
    <w:link w:val="121punkts"/>
    <w:rsid w:val="0030231D"/>
    <w:rPr>
      <w:rFonts w:ascii="Times New Roman" w:eastAsia="Calibri" w:hAnsi="Times New Roman" w:cs="Times New Roman"/>
      <w:bCs/>
      <w:sz w:val="24"/>
    </w:rPr>
  </w:style>
  <w:style w:type="character" w:customStyle="1" w:styleId="UnresolvedMention2">
    <w:name w:val="Unresolved Mention2"/>
    <w:basedOn w:val="DefaultParagraphFont"/>
    <w:uiPriority w:val="99"/>
    <w:semiHidden/>
    <w:unhideWhenUsed/>
    <w:rsid w:val="0030231D"/>
    <w:rPr>
      <w:color w:val="605E5C"/>
      <w:shd w:val="clear" w:color="auto" w:fill="E1DFDD"/>
    </w:rPr>
  </w:style>
  <w:style w:type="paragraph" w:customStyle="1" w:styleId="11LIMENIS">
    <w:name w:val="1.1. LIMENIS"/>
    <w:basedOn w:val="Normal"/>
    <w:link w:val="11LIMENISChar"/>
    <w:rsid w:val="0030231D"/>
    <w:pPr>
      <w:numPr>
        <w:ilvl w:val="1"/>
        <w:numId w:val="22"/>
      </w:numPr>
      <w:spacing w:before="60" w:after="0" w:line="240" w:lineRule="auto"/>
    </w:pPr>
    <w:rPr>
      <w:rFonts w:ascii="Times New Roman" w:eastAsia="Times New Roman" w:hAnsi="Times New Roman"/>
      <w:b/>
      <w:bCs/>
      <w:sz w:val="24"/>
      <w:szCs w:val="24"/>
      <w:lang w:eastAsia="x-none"/>
    </w:rPr>
  </w:style>
  <w:style w:type="character" w:customStyle="1" w:styleId="11LIMENISChar">
    <w:name w:val="1.1. LIMENIS Char"/>
    <w:basedOn w:val="DefaultParagraphFont"/>
    <w:link w:val="11LIMENIS"/>
    <w:rsid w:val="0030231D"/>
    <w:rPr>
      <w:rFonts w:ascii="Times New Roman" w:eastAsia="Times New Roman" w:hAnsi="Times New Roman" w:cs="Times New Roman"/>
      <w:b/>
      <w:bCs/>
      <w:sz w:val="24"/>
      <w:szCs w:val="24"/>
      <w:lang w:eastAsia="x-none"/>
    </w:rPr>
  </w:style>
  <w:style w:type="paragraph" w:customStyle="1" w:styleId="paragraph">
    <w:name w:val="paragraph"/>
    <w:basedOn w:val="Normal"/>
    <w:rsid w:val="00CC644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CC6446"/>
  </w:style>
  <w:style w:type="character" w:customStyle="1" w:styleId="eop">
    <w:name w:val="eop"/>
    <w:basedOn w:val="DefaultParagraphFont"/>
    <w:rsid w:val="00CC6446"/>
  </w:style>
  <w:style w:type="character" w:customStyle="1" w:styleId="spellingerror">
    <w:name w:val="spellingerror"/>
    <w:basedOn w:val="DefaultParagraphFont"/>
    <w:rsid w:val="00CC6446"/>
  </w:style>
  <w:style w:type="character" w:styleId="Mention">
    <w:name w:val="Mention"/>
    <w:basedOn w:val="DefaultParagraphFont"/>
    <w:uiPriority w:val="99"/>
    <w:unhideWhenUsed/>
    <w:rsid w:val="0093063D"/>
    <w:rPr>
      <w:color w:val="2B579A"/>
      <w:shd w:val="clear" w:color="auto" w:fill="E1DFDD"/>
    </w:rPr>
  </w:style>
  <w:style w:type="character" w:customStyle="1" w:styleId="tabchar">
    <w:name w:val="tabchar"/>
    <w:basedOn w:val="DefaultParagraphFont"/>
    <w:rsid w:val="003D6692"/>
  </w:style>
  <w:style w:type="paragraph" w:customStyle="1" w:styleId="Pielikums">
    <w:name w:val="Pielikums"/>
    <w:basedOn w:val="Normal"/>
    <w:rsid w:val="00AF317D"/>
    <w:pPr>
      <w:spacing w:after="0" w:line="240" w:lineRule="auto"/>
      <w:jc w:val="right"/>
    </w:pPr>
    <w:rPr>
      <w:rFonts w:ascii="Arial" w:eastAsia="Times New Roman" w:hAnsi="Arial" w:cs="Arial"/>
      <w:b/>
      <w:bCs/>
      <w:sz w:val="24"/>
      <w:szCs w:val="24"/>
      <w:lang w:eastAsia="lv-LV"/>
    </w:rPr>
  </w:style>
  <w:style w:type="character" w:styleId="UnresolvedMention">
    <w:name w:val="Unresolved Mention"/>
    <w:basedOn w:val="DefaultParagraphFont"/>
    <w:uiPriority w:val="99"/>
    <w:semiHidden/>
    <w:unhideWhenUsed/>
    <w:rsid w:val="00786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1859">
      <w:bodyDiv w:val="1"/>
      <w:marLeft w:val="0"/>
      <w:marRight w:val="0"/>
      <w:marTop w:val="0"/>
      <w:marBottom w:val="0"/>
      <w:divBdr>
        <w:top w:val="none" w:sz="0" w:space="0" w:color="auto"/>
        <w:left w:val="none" w:sz="0" w:space="0" w:color="auto"/>
        <w:bottom w:val="none" w:sz="0" w:space="0" w:color="auto"/>
        <w:right w:val="none" w:sz="0" w:space="0" w:color="auto"/>
      </w:divBdr>
      <w:divsChild>
        <w:div w:id="923955649">
          <w:marLeft w:val="0"/>
          <w:marRight w:val="0"/>
          <w:marTop w:val="0"/>
          <w:marBottom w:val="0"/>
          <w:divBdr>
            <w:top w:val="none" w:sz="0" w:space="0" w:color="auto"/>
            <w:left w:val="none" w:sz="0" w:space="0" w:color="auto"/>
            <w:bottom w:val="none" w:sz="0" w:space="0" w:color="auto"/>
            <w:right w:val="none" w:sz="0" w:space="0" w:color="auto"/>
          </w:divBdr>
        </w:div>
        <w:div w:id="826750860">
          <w:marLeft w:val="0"/>
          <w:marRight w:val="0"/>
          <w:marTop w:val="0"/>
          <w:marBottom w:val="0"/>
          <w:divBdr>
            <w:top w:val="none" w:sz="0" w:space="0" w:color="auto"/>
            <w:left w:val="none" w:sz="0" w:space="0" w:color="auto"/>
            <w:bottom w:val="none" w:sz="0" w:space="0" w:color="auto"/>
            <w:right w:val="none" w:sz="0" w:space="0" w:color="auto"/>
          </w:divBdr>
        </w:div>
        <w:div w:id="479229033">
          <w:marLeft w:val="0"/>
          <w:marRight w:val="0"/>
          <w:marTop w:val="0"/>
          <w:marBottom w:val="0"/>
          <w:divBdr>
            <w:top w:val="none" w:sz="0" w:space="0" w:color="auto"/>
            <w:left w:val="none" w:sz="0" w:space="0" w:color="auto"/>
            <w:bottom w:val="none" w:sz="0" w:space="0" w:color="auto"/>
            <w:right w:val="none" w:sz="0" w:space="0" w:color="auto"/>
          </w:divBdr>
        </w:div>
        <w:div w:id="219902485">
          <w:marLeft w:val="0"/>
          <w:marRight w:val="0"/>
          <w:marTop w:val="0"/>
          <w:marBottom w:val="0"/>
          <w:divBdr>
            <w:top w:val="none" w:sz="0" w:space="0" w:color="auto"/>
            <w:left w:val="none" w:sz="0" w:space="0" w:color="auto"/>
            <w:bottom w:val="none" w:sz="0" w:space="0" w:color="auto"/>
            <w:right w:val="none" w:sz="0" w:space="0" w:color="auto"/>
          </w:divBdr>
        </w:div>
        <w:div w:id="1024592495">
          <w:marLeft w:val="0"/>
          <w:marRight w:val="0"/>
          <w:marTop w:val="0"/>
          <w:marBottom w:val="0"/>
          <w:divBdr>
            <w:top w:val="none" w:sz="0" w:space="0" w:color="auto"/>
            <w:left w:val="none" w:sz="0" w:space="0" w:color="auto"/>
            <w:bottom w:val="none" w:sz="0" w:space="0" w:color="auto"/>
            <w:right w:val="none" w:sz="0" w:space="0" w:color="auto"/>
          </w:divBdr>
        </w:div>
        <w:div w:id="1509826296">
          <w:marLeft w:val="0"/>
          <w:marRight w:val="0"/>
          <w:marTop w:val="0"/>
          <w:marBottom w:val="0"/>
          <w:divBdr>
            <w:top w:val="none" w:sz="0" w:space="0" w:color="auto"/>
            <w:left w:val="none" w:sz="0" w:space="0" w:color="auto"/>
            <w:bottom w:val="none" w:sz="0" w:space="0" w:color="auto"/>
            <w:right w:val="none" w:sz="0" w:space="0" w:color="auto"/>
          </w:divBdr>
        </w:div>
        <w:div w:id="260987953">
          <w:marLeft w:val="0"/>
          <w:marRight w:val="0"/>
          <w:marTop w:val="0"/>
          <w:marBottom w:val="0"/>
          <w:divBdr>
            <w:top w:val="none" w:sz="0" w:space="0" w:color="auto"/>
            <w:left w:val="none" w:sz="0" w:space="0" w:color="auto"/>
            <w:bottom w:val="none" w:sz="0" w:space="0" w:color="auto"/>
            <w:right w:val="none" w:sz="0" w:space="0" w:color="auto"/>
          </w:divBdr>
        </w:div>
        <w:div w:id="1847357822">
          <w:marLeft w:val="0"/>
          <w:marRight w:val="0"/>
          <w:marTop w:val="0"/>
          <w:marBottom w:val="0"/>
          <w:divBdr>
            <w:top w:val="none" w:sz="0" w:space="0" w:color="auto"/>
            <w:left w:val="none" w:sz="0" w:space="0" w:color="auto"/>
            <w:bottom w:val="none" w:sz="0" w:space="0" w:color="auto"/>
            <w:right w:val="none" w:sz="0" w:space="0" w:color="auto"/>
          </w:divBdr>
        </w:div>
      </w:divsChild>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370033004">
      <w:bodyDiv w:val="1"/>
      <w:marLeft w:val="0"/>
      <w:marRight w:val="0"/>
      <w:marTop w:val="0"/>
      <w:marBottom w:val="0"/>
      <w:divBdr>
        <w:top w:val="none" w:sz="0" w:space="0" w:color="auto"/>
        <w:left w:val="none" w:sz="0" w:space="0" w:color="auto"/>
        <w:bottom w:val="none" w:sz="0" w:space="0" w:color="auto"/>
        <w:right w:val="none" w:sz="0" w:space="0" w:color="auto"/>
      </w:divBdr>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714238545">
      <w:bodyDiv w:val="1"/>
      <w:marLeft w:val="0"/>
      <w:marRight w:val="0"/>
      <w:marTop w:val="0"/>
      <w:marBottom w:val="0"/>
      <w:divBdr>
        <w:top w:val="none" w:sz="0" w:space="0" w:color="auto"/>
        <w:left w:val="none" w:sz="0" w:space="0" w:color="auto"/>
        <w:bottom w:val="none" w:sz="0" w:space="0" w:color="auto"/>
        <w:right w:val="none" w:sz="0" w:space="0" w:color="auto"/>
      </w:divBdr>
    </w:div>
    <w:div w:id="729810594">
      <w:bodyDiv w:val="1"/>
      <w:marLeft w:val="0"/>
      <w:marRight w:val="0"/>
      <w:marTop w:val="0"/>
      <w:marBottom w:val="0"/>
      <w:divBdr>
        <w:top w:val="none" w:sz="0" w:space="0" w:color="auto"/>
        <w:left w:val="none" w:sz="0" w:space="0" w:color="auto"/>
        <w:bottom w:val="none" w:sz="0" w:space="0" w:color="auto"/>
        <w:right w:val="none" w:sz="0" w:space="0" w:color="auto"/>
      </w:divBdr>
      <w:divsChild>
        <w:div w:id="754933327">
          <w:marLeft w:val="0"/>
          <w:marRight w:val="0"/>
          <w:marTop w:val="0"/>
          <w:marBottom w:val="0"/>
          <w:divBdr>
            <w:top w:val="none" w:sz="0" w:space="0" w:color="auto"/>
            <w:left w:val="none" w:sz="0" w:space="0" w:color="auto"/>
            <w:bottom w:val="none" w:sz="0" w:space="0" w:color="auto"/>
            <w:right w:val="none" w:sz="0" w:space="0" w:color="auto"/>
          </w:divBdr>
        </w:div>
      </w:divsChild>
    </w:div>
    <w:div w:id="733429600">
      <w:bodyDiv w:val="1"/>
      <w:marLeft w:val="0"/>
      <w:marRight w:val="0"/>
      <w:marTop w:val="0"/>
      <w:marBottom w:val="0"/>
      <w:divBdr>
        <w:top w:val="none" w:sz="0" w:space="0" w:color="auto"/>
        <w:left w:val="none" w:sz="0" w:space="0" w:color="auto"/>
        <w:bottom w:val="none" w:sz="0" w:space="0" w:color="auto"/>
        <w:right w:val="none" w:sz="0" w:space="0" w:color="auto"/>
      </w:divBdr>
    </w:div>
    <w:div w:id="743379470">
      <w:bodyDiv w:val="1"/>
      <w:marLeft w:val="0"/>
      <w:marRight w:val="0"/>
      <w:marTop w:val="0"/>
      <w:marBottom w:val="0"/>
      <w:divBdr>
        <w:top w:val="none" w:sz="0" w:space="0" w:color="auto"/>
        <w:left w:val="none" w:sz="0" w:space="0" w:color="auto"/>
        <w:bottom w:val="none" w:sz="0" w:space="0" w:color="auto"/>
        <w:right w:val="none" w:sz="0" w:space="0" w:color="auto"/>
      </w:divBdr>
    </w:div>
    <w:div w:id="869882618">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412698458">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206806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ni.lv/uploads/2024/04/Nekustamo%20%C4%ABpa%C5%A1umu%20iek%C5%A1%C4%93j%C4%81s%20k%C4%81rt%C4%ABbas%20noteikumi_no_11_03_2024.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ni.lv/uploads/2023/07/Darba_drosibas_un_veselibas_noteikumi_arpakalpojumu_sniedzejiem_NI_apsaimniekosana.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8E2D27-5D98-4B68-A158-E7A1A7DC0B3D}">
  <ds:schemaRefs>
    <ds:schemaRef ds:uri="http://schemas.microsoft.com/sharepoint/v3/contenttype/forms"/>
  </ds:schemaRefs>
</ds:datastoreItem>
</file>

<file path=customXml/itemProps2.xml><?xml version="1.0" encoding="utf-8"?>
<ds:datastoreItem xmlns:ds="http://schemas.openxmlformats.org/officeDocument/2006/customXml" ds:itemID="{342FD2F2-DB28-40EF-8DD8-7B3ACFB4BB7C}">
  <ds:schemaRefs>
    <ds:schemaRef ds:uri="http://schemas.microsoft.com/office/2006/metadata/properties"/>
    <ds:schemaRef ds:uri="http://schemas.microsoft.com/office/infopath/2007/PartnerControls"/>
    <ds:schemaRef ds:uri="cb839299-dbb5-4f33-a10f-420a521694b0"/>
    <ds:schemaRef ds:uri="959efb81-a14e-4028-a8e0-ff071a548398"/>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5797140E-FF26-478E-A896-B8BA19E9B642}">
  <ds:schemaRefs>
    <ds:schemaRef ds:uri="http://schemas.openxmlformats.org/officeDocument/2006/bibliography"/>
  </ds:schemaRefs>
</ds:datastoreItem>
</file>

<file path=customXml/itemProps4.xml><?xml version="1.0" encoding="utf-8"?>
<ds:datastoreItem xmlns:ds="http://schemas.openxmlformats.org/officeDocument/2006/customXml" ds:itemID="{2DFEEE07-996C-4D51-AEFF-A57410A29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12597</Words>
  <Characters>7181</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Linda Gaile</cp:lastModifiedBy>
  <cp:revision>5</cp:revision>
  <cp:lastPrinted>2020-08-17T12:19:00Z</cp:lastPrinted>
  <dcterms:created xsi:type="dcterms:W3CDTF">2024-04-26T11:48:00Z</dcterms:created>
  <dcterms:modified xsi:type="dcterms:W3CDTF">2024-05-14T12:00:00Z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