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32E33D4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FA7D3E" w:rsidRPr="00FA7D3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Pagalma labiekārtošana Lubānas ielā 7, Rēzeknē</w:t>
      </w:r>
      <w:r w:rsidR="0069798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4B1962EB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FA7D3E">
        <w:rPr>
          <w:rFonts w:ascii="Times New Roman" w:hAnsi="Times New Roman" w:cs="Times New Roman"/>
          <w:b/>
          <w:sz w:val="24"/>
          <w:szCs w:val="24"/>
        </w:rPr>
        <w:t>6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8"/>
        <w:gridCol w:w="5245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33DE69E0" w14:textId="77777777" w:rsidR="00545552" w:rsidRDefault="00545552" w:rsidP="00545552">
            <w:pPr>
              <w:pStyle w:val="Body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76" w:lineRule="auto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Projekta lapā GP-2 ir norādīta šķeltā caurule EVOCAB-SPLIT d-160mm,</w:t>
            </w:r>
          </w:p>
          <w:p w14:paraId="76907456" w14:textId="77777777" w:rsidR="00545552" w:rsidRDefault="00545552" w:rsidP="00545552">
            <w:pPr>
              <w:pStyle w:val="Body"/>
              <w:spacing w:after="0" w:line="276" w:lineRule="auto"/>
              <w:ind w:left="144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bet gan servitūta, gan pagalma darbu apjomos, p</w:t>
            </w:r>
            <w:r>
              <w:rPr>
                <w:rFonts w:ascii="Times New Roman" w:hAnsi="Times New Roman" w:cs="Times New Roman"/>
                <w:iCs/>
                <w:color w:val="333333"/>
                <w:sz w:val="22"/>
                <w:szCs w:val="22"/>
                <w:shd w:val="clear" w:color="auto" w:fill="FFFFFF"/>
                <w:lang w:val="lv-LV"/>
              </w:rPr>
              <w:t>ozīcijā Nr. 13.2.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ir norādīts EVOCAB-SPLIT d-110mm, </w:t>
            </w:r>
          </w:p>
          <w:p w14:paraId="1ECC0FC4" w14:textId="77777777" w:rsidR="00545552" w:rsidRDefault="00545552" w:rsidP="00545552">
            <w:pPr>
              <w:pStyle w:val="Body"/>
              <w:spacing w:after="0" w:line="276" w:lineRule="auto"/>
              <w:ind w:left="144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Projekta lapā GP-2 ir norādīta šķeltā caurule EVOCAB-HARD d-160mm,</w:t>
            </w:r>
          </w:p>
          <w:p w14:paraId="158583E2" w14:textId="276AEBB1" w:rsidR="00545552" w:rsidRDefault="00545552" w:rsidP="00545552">
            <w:pPr>
              <w:pStyle w:val="Body"/>
              <w:spacing w:after="0" w:line="276" w:lineRule="auto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                       bet darbu apjomos gan servitūta, gan pagalma sadaļās p</w:t>
            </w:r>
            <w:r>
              <w:rPr>
                <w:rFonts w:ascii="Times New Roman" w:hAnsi="Times New Roman" w:cs="Times New Roman"/>
                <w:iCs/>
                <w:color w:val="333333"/>
                <w:sz w:val="22"/>
                <w:szCs w:val="22"/>
                <w:shd w:val="clear" w:color="auto" w:fill="FFFFFF"/>
                <w:lang w:val="lv-LV"/>
              </w:rPr>
              <w:t>ozīcijā Nr.</w:t>
            </w:r>
            <w:r>
              <w:rPr>
                <w:rFonts w:ascii="Times New Roman" w:hAnsi="Times New Roman" w:cs="Times New Roman"/>
                <w:iCs/>
                <w:color w:val="333333"/>
                <w:sz w:val="22"/>
                <w:szCs w:val="22"/>
                <w:shd w:val="clear" w:color="auto" w:fill="FFFFFF"/>
                <w:lang w:val="lv-LV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333333"/>
                <w:sz w:val="22"/>
                <w:szCs w:val="22"/>
                <w:shd w:val="clear" w:color="auto" w:fill="FFFFFF"/>
                <w:lang w:val="lv-LV"/>
              </w:rPr>
              <w:t>13.4.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ir norādīts EVOCAB-HARD d-110mm.</w:t>
            </w:r>
          </w:p>
          <w:p w14:paraId="3E2138FD" w14:textId="77777777" w:rsidR="00545552" w:rsidRDefault="00545552" w:rsidP="00545552">
            <w:pPr>
              <w:spacing w:after="0"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                      Lūdzam precizēt, kurš caurules diametrs ir pareizais?</w:t>
            </w:r>
          </w:p>
          <w:p w14:paraId="48F1D7F8" w14:textId="77777777" w:rsidR="006E2C28" w:rsidRPr="00D63C8B" w:rsidRDefault="006E2C28" w:rsidP="00107DE3">
            <w:pPr>
              <w:pStyle w:val="ListParagraph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7128032" w14:textId="35B29E98" w:rsidR="00107DE3" w:rsidRPr="00107DE3" w:rsidRDefault="00545552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Jautājumi tika pārsūtīti projektētājam. Tiklīdz tiks saņemtas atbildes, tās tiks publicētas EIS sistēmā un nepieciešamības gadījumā tiks pagarināts piedāvājumu iesniegšanas termiņš.</w:t>
            </w:r>
          </w:p>
        </w:tc>
      </w:tr>
      <w:tr w:rsidR="00545552" w:rsidRPr="00D63C8B" w14:paraId="11165E68" w14:textId="77777777" w:rsidTr="00D63C8B">
        <w:trPr>
          <w:trHeight w:val="1936"/>
        </w:trPr>
        <w:tc>
          <w:tcPr>
            <w:tcW w:w="7968" w:type="dxa"/>
          </w:tcPr>
          <w:p w14:paraId="5647839E" w14:textId="77777777" w:rsidR="00545552" w:rsidRDefault="00545552" w:rsidP="00545552">
            <w:pPr>
              <w:pStyle w:val="ListParagraph"/>
              <w:numPr>
                <w:ilvl w:val="0"/>
                <w:numId w:val="26"/>
              </w:numPr>
              <w:spacing w:after="0" w:line="276" w:lineRule="auto"/>
              <w:jc w:val="both"/>
              <w:rPr>
                <w:rFonts w:ascii="Times New Roman" w:hAnsi="Times New Roman" w:cs="Times New Roman"/>
                <w:iCs/>
              </w:rPr>
            </w:pPr>
            <w:bookmarkStart w:id="0" w:name="_Hlk162012159"/>
            <w:r>
              <w:rPr>
                <w:rFonts w:ascii="Times New Roman" w:hAnsi="Times New Roman" w:cs="Times New Roman"/>
                <w:iCs/>
                <w:sz w:val="24"/>
              </w:rPr>
              <w:t>Darbu apjomos gan servitūta, gan pagalma sadaļās, pozīcijā Nr. 13.3 norādīts</w:t>
            </w:r>
            <w:bookmarkEnd w:id="0"/>
            <w:r>
              <w:rPr>
                <w:rFonts w:ascii="Times New Roman" w:hAnsi="Times New Roman" w:cs="Times New Roman"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</w:rPr>
              <w:t>signāllentas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</w:rPr>
              <w:t xml:space="preserve"> MBN 125mm ieklāšana esošiem kabeļiem (178 m un 282 m) .</w:t>
            </w:r>
          </w:p>
          <w:p w14:paraId="10912F8D" w14:textId="77777777" w:rsidR="00545552" w:rsidRDefault="00545552" w:rsidP="00545552">
            <w:pPr>
              <w:pStyle w:val="ListParagraph"/>
              <w:spacing w:after="0" w:line="276" w:lineRule="auto"/>
              <w:ind w:left="1440"/>
              <w:jc w:val="both"/>
              <w:rPr>
                <w:rFonts w:ascii="Times New Roman" w:hAnsi="Times New Roman" w:cs="Times New Roman"/>
                <w:iCs/>
                <w:sz w:val="24"/>
              </w:rPr>
            </w:pPr>
            <w:r>
              <w:rPr>
                <w:rFonts w:ascii="Times New Roman" w:hAnsi="Times New Roman" w:cs="Times New Roman"/>
                <w:iCs/>
                <w:sz w:val="24"/>
              </w:rPr>
              <w:t xml:space="preserve"> Lūgums precizēt, vai būs nepieciešama  brīdinājuma lentas</w:t>
            </w:r>
            <w:r>
              <w:rPr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</w:rPr>
              <w:t>ieklāšana virs rezerves caurulēm ?</w:t>
            </w:r>
          </w:p>
          <w:p w14:paraId="70DF8004" w14:textId="77777777" w:rsidR="00545552" w:rsidRDefault="00545552" w:rsidP="00545552">
            <w:pPr>
              <w:pStyle w:val="ListParagraph"/>
              <w:spacing w:after="200" w:line="276" w:lineRule="auto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14:paraId="493F0101" w14:textId="26257813" w:rsidR="00545552" w:rsidRDefault="00545552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Jautājumi tika pārsūtīti projektētājam. Tiklīdz tiks saņemtas atbildes, tās tiks publicētas EIS sistēmā un nepieciešamības gadījumā tiks pagarināts piedāvājumu iesniegšanas termiņš.</w:t>
            </w:r>
          </w:p>
        </w:tc>
      </w:tr>
    </w:tbl>
    <w:p w14:paraId="2B08A7E1" w14:textId="77777777" w:rsidR="006E2C28" w:rsidRPr="00B764D2" w:rsidRDefault="006E2C28" w:rsidP="0060101D">
      <w:pPr>
        <w:pStyle w:val="ListParagraph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7"/>
  </w:num>
  <w:num w:numId="2" w16cid:durableId="1958367479">
    <w:abstractNumId w:val="3"/>
  </w:num>
  <w:num w:numId="3" w16cid:durableId="1420445388">
    <w:abstractNumId w:val="5"/>
  </w:num>
  <w:num w:numId="4" w16cid:durableId="521742772">
    <w:abstractNumId w:val="6"/>
  </w:num>
  <w:num w:numId="5" w16cid:durableId="1592621957">
    <w:abstractNumId w:val="10"/>
  </w:num>
  <w:num w:numId="6" w16cid:durableId="1598169890">
    <w:abstractNumId w:val="12"/>
  </w:num>
  <w:num w:numId="7" w16cid:durableId="242882155">
    <w:abstractNumId w:val="0"/>
  </w:num>
  <w:num w:numId="8" w16cid:durableId="21180589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19"/>
  </w:num>
  <w:num w:numId="10" w16cid:durableId="2128043304">
    <w:abstractNumId w:val="1"/>
  </w:num>
  <w:num w:numId="11" w16cid:durableId="11508234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7"/>
  </w:num>
  <w:num w:numId="13" w16cid:durableId="1368872509">
    <w:abstractNumId w:val="2"/>
  </w:num>
  <w:num w:numId="14" w16cid:durableId="1979996801">
    <w:abstractNumId w:val="16"/>
  </w:num>
  <w:num w:numId="15" w16cid:durableId="237979898">
    <w:abstractNumId w:val="15"/>
  </w:num>
  <w:num w:numId="16" w16cid:durableId="936519473">
    <w:abstractNumId w:val="20"/>
  </w:num>
  <w:num w:numId="17" w16cid:durableId="605886056">
    <w:abstractNumId w:val="4"/>
  </w:num>
  <w:num w:numId="18" w16cid:durableId="1726950589">
    <w:abstractNumId w:val="8"/>
  </w:num>
  <w:num w:numId="19" w16cid:durableId="992484070">
    <w:abstractNumId w:val="8"/>
  </w:num>
  <w:num w:numId="20" w16cid:durableId="289167318">
    <w:abstractNumId w:val="18"/>
  </w:num>
  <w:num w:numId="21" w16cid:durableId="721489877">
    <w:abstractNumId w:val="14"/>
  </w:num>
  <w:num w:numId="22" w16cid:durableId="415327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1"/>
  </w:num>
  <w:num w:numId="24" w16cid:durableId="1099180202">
    <w:abstractNumId w:val="9"/>
  </w:num>
  <w:num w:numId="25" w16cid:durableId="1980576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54EA3"/>
    <w:rsid w:val="0016179C"/>
    <w:rsid w:val="0027488D"/>
    <w:rsid w:val="00295963"/>
    <w:rsid w:val="00366280"/>
    <w:rsid w:val="003F2892"/>
    <w:rsid w:val="00432AF3"/>
    <w:rsid w:val="00442F0E"/>
    <w:rsid w:val="00545552"/>
    <w:rsid w:val="0060101D"/>
    <w:rsid w:val="00635320"/>
    <w:rsid w:val="00697982"/>
    <w:rsid w:val="006E2C28"/>
    <w:rsid w:val="00721631"/>
    <w:rsid w:val="007553EB"/>
    <w:rsid w:val="00816830"/>
    <w:rsid w:val="00830E9F"/>
    <w:rsid w:val="008A2A6C"/>
    <w:rsid w:val="00944C82"/>
    <w:rsid w:val="0097410C"/>
    <w:rsid w:val="009743B0"/>
    <w:rsid w:val="009B071B"/>
    <w:rsid w:val="00A4009D"/>
    <w:rsid w:val="00B764D2"/>
    <w:rsid w:val="00C2597E"/>
    <w:rsid w:val="00C41AC8"/>
    <w:rsid w:val="00C718A2"/>
    <w:rsid w:val="00D63C8B"/>
    <w:rsid w:val="00DA7FA8"/>
    <w:rsid w:val="00F376D5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</cp:revision>
  <dcterms:created xsi:type="dcterms:W3CDTF">2024-04-23T07:42:00Z</dcterms:created>
  <dcterms:modified xsi:type="dcterms:W3CDTF">2024-04-23T07:42:00Z</dcterms:modified>
</cp:coreProperties>
</file>