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RSU sporta bāzes pārbūves būvdarbi Cigoriņu ielā 3,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2024/50/AK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9841279.99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"NEWCOM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11:53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10744012.36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8649932.42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"3A"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"AB-rent"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"ARGUS"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25.09.2024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9997481.01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22:16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25.09.2024;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