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8C8F0B" w14:textId="61142269" w:rsidR="00ED3841" w:rsidRPr="00D46A3B" w:rsidRDefault="00735FBE" w:rsidP="00735FBE">
      <w:pPr>
        <w:shd w:val="clear" w:color="auto" w:fill="D9D9D9" w:themeFill="background1" w:themeFillShade="D9"/>
        <w:tabs>
          <w:tab w:val="left" w:pos="1418"/>
        </w:tabs>
        <w:spacing w:after="0" w:line="240" w:lineRule="auto"/>
        <w:ind w:right="-563" w:hanging="567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lv-LV" w:eastAsia="x-none"/>
        </w:rPr>
      </w:pPr>
      <w:bookmarkStart w:id="0" w:name="_Hlk130202959"/>
      <w:r w:rsidRPr="00D46A3B">
        <w:rPr>
          <w:rFonts w:ascii="Times New Roman" w:eastAsia="Times New Roman" w:hAnsi="Times New Roman" w:cs="Times New Roman"/>
          <w:b/>
          <w:bCs/>
          <w:sz w:val="28"/>
          <w:szCs w:val="24"/>
          <w:lang w:val="lv-LV" w:eastAsia="x-none"/>
        </w:rPr>
        <w:t>Saimnieciski visizdevīgākā p</w:t>
      </w:r>
      <w:r w:rsidR="00ED3841" w:rsidRPr="00D46A3B">
        <w:rPr>
          <w:rFonts w:ascii="Times New Roman" w:eastAsia="Times New Roman" w:hAnsi="Times New Roman" w:cs="Times New Roman"/>
          <w:b/>
          <w:bCs/>
          <w:sz w:val="28"/>
          <w:szCs w:val="24"/>
          <w:lang w:val="lv-LV" w:eastAsia="x-none"/>
        </w:rPr>
        <w:t>iedāvājum</w:t>
      </w:r>
      <w:r w:rsidRPr="00D46A3B">
        <w:rPr>
          <w:rFonts w:ascii="Times New Roman" w:eastAsia="Times New Roman" w:hAnsi="Times New Roman" w:cs="Times New Roman"/>
          <w:b/>
          <w:bCs/>
          <w:sz w:val="28"/>
          <w:szCs w:val="24"/>
          <w:lang w:val="lv-LV" w:eastAsia="x-none"/>
        </w:rPr>
        <w:t>a</w:t>
      </w:r>
      <w:r w:rsidR="00374D3E" w:rsidRPr="00D46A3B">
        <w:rPr>
          <w:rFonts w:ascii="Times New Roman" w:eastAsia="Times New Roman" w:hAnsi="Times New Roman" w:cs="Times New Roman"/>
          <w:b/>
          <w:bCs/>
          <w:sz w:val="28"/>
          <w:szCs w:val="24"/>
          <w:lang w:val="lv-LV" w:eastAsia="x-none"/>
        </w:rPr>
        <w:t xml:space="preserve"> noteik</w:t>
      </w:r>
      <w:r w:rsidRPr="00D46A3B">
        <w:rPr>
          <w:rFonts w:ascii="Times New Roman" w:eastAsia="Times New Roman" w:hAnsi="Times New Roman" w:cs="Times New Roman"/>
          <w:b/>
          <w:bCs/>
          <w:sz w:val="28"/>
          <w:szCs w:val="24"/>
          <w:lang w:val="lv-LV" w:eastAsia="x-none"/>
        </w:rPr>
        <w:t>šanas</w:t>
      </w:r>
      <w:r w:rsidR="00374D3E" w:rsidRPr="00D46A3B">
        <w:rPr>
          <w:rFonts w:ascii="Times New Roman" w:eastAsia="Times New Roman" w:hAnsi="Times New Roman" w:cs="Times New Roman"/>
          <w:b/>
          <w:bCs/>
          <w:sz w:val="28"/>
          <w:szCs w:val="24"/>
          <w:lang w:val="lv-LV" w:eastAsia="x-none"/>
        </w:rPr>
        <w:t xml:space="preserve"> kritērij</w:t>
      </w:r>
      <w:r w:rsidRPr="00D46A3B">
        <w:rPr>
          <w:rFonts w:ascii="Times New Roman" w:eastAsia="Times New Roman" w:hAnsi="Times New Roman" w:cs="Times New Roman"/>
          <w:b/>
          <w:bCs/>
          <w:sz w:val="28"/>
          <w:szCs w:val="24"/>
          <w:lang w:val="lv-LV" w:eastAsia="x-none"/>
        </w:rPr>
        <w:t>i</w:t>
      </w:r>
      <w:r w:rsidR="00374D3E" w:rsidRPr="00D46A3B">
        <w:rPr>
          <w:rFonts w:ascii="Times New Roman" w:eastAsia="Times New Roman" w:hAnsi="Times New Roman" w:cs="Times New Roman"/>
          <w:b/>
          <w:bCs/>
          <w:sz w:val="28"/>
          <w:szCs w:val="24"/>
          <w:lang w:val="lv-LV" w:eastAsia="x-none"/>
        </w:rPr>
        <w:t xml:space="preserve"> </w:t>
      </w:r>
    </w:p>
    <w:p w14:paraId="0662B71E" w14:textId="77777777" w:rsidR="00940159" w:rsidRPr="007672FC" w:rsidRDefault="00940159" w:rsidP="004E5DCE">
      <w:pPr>
        <w:tabs>
          <w:tab w:val="left" w:pos="0"/>
          <w:tab w:val="left" w:pos="141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lv-LV" w:eastAsia="x-none"/>
        </w:rPr>
      </w:pPr>
    </w:p>
    <w:p w14:paraId="1417AF1A" w14:textId="26795553" w:rsidR="0026436B" w:rsidRPr="009842F3" w:rsidRDefault="00BF082C" w:rsidP="009842F3">
      <w:pPr>
        <w:ind w:left="-567" w:right="-563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9842F3">
        <w:rPr>
          <w:rFonts w:ascii="Times New Roman" w:hAnsi="Times New Roman" w:cs="Times New Roman"/>
          <w:sz w:val="24"/>
          <w:szCs w:val="24"/>
          <w:lang w:val="lv-LV"/>
        </w:rPr>
        <w:t>Komisija nosaka saimnieciski izdevīgāko piedāvājumu atbilstoši tabulā ietvertajiem kritērijiem, ņemot vērā šādu punktu piešķiršanas formulu:</w:t>
      </w:r>
    </w:p>
    <w:p w14:paraId="6BA52A92" w14:textId="215362BF" w:rsidR="00D730BA" w:rsidRPr="007672FC" w:rsidRDefault="0013147E" w:rsidP="00544224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v-LV"/>
        </w:rPr>
      </w:pPr>
      <w:r w:rsidRPr="007672FC">
        <w:rPr>
          <w:rFonts w:ascii="Times New Roman" w:hAnsi="Times New Roman" w:cs="Times New Roman"/>
          <w:b/>
          <w:bCs/>
          <w:sz w:val="24"/>
          <w:szCs w:val="24"/>
          <w:lang w:val="lv-LV"/>
        </w:rPr>
        <w:t>P</w:t>
      </w:r>
      <w:r w:rsidR="00BF082C" w:rsidRPr="007672FC">
        <w:rPr>
          <w:rFonts w:ascii="Times New Roman" w:hAnsi="Times New Roman" w:cs="Times New Roman"/>
          <w:sz w:val="24"/>
          <w:szCs w:val="24"/>
          <w:lang w:val="lv-LV"/>
        </w:rPr>
        <w:t xml:space="preserve"> (</w:t>
      </w:r>
      <w:r w:rsidR="00F37F38">
        <w:rPr>
          <w:rFonts w:ascii="Times New Roman" w:hAnsi="Times New Roman" w:cs="Times New Roman"/>
          <w:sz w:val="24"/>
          <w:szCs w:val="24"/>
          <w:lang w:val="lv-LV"/>
        </w:rPr>
        <w:t xml:space="preserve">kopējais </w:t>
      </w:r>
      <w:r w:rsidR="00BF082C" w:rsidRPr="007672FC">
        <w:rPr>
          <w:rFonts w:ascii="Times New Roman" w:hAnsi="Times New Roman" w:cs="Times New Roman"/>
          <w:sz w:val="24"/>
          <w:szCs w:val="24"/>
          <w:lang w:val="lv-LV"/>
        </w:rPr>
        <w:t xml:space="preserve">iegūtais punktu skaits) = </w:t>
      </w:r>
      <w:r w:rsidR="00BF082C" w:rsidRPr="007672FC">
        <w:rPr>
          <w:rFonts w:ascii="Times New Roman" w:hAnsi="Times New Roman" w:cs="Times New Roman"/>
          <w:b/>
          <w:bCs/>
          <w:sz w:val="24"/>
          <w:szCs w:val="24"/>
          <w:lang w:val="lv-LV"/>
        </w:rPr>
        <w:t>A+B+C+D+E+F+G+H+I</w:t>
      </w:r>
      <w:r w:rsidR="00C50EB5" w:rsidRPr="007672FC">
        <w:rPr>
          <w:rFonts w:ascii="Times New Roman" w:hAnsi="Times New Roman" w:cs="Times New Roman"/>
          <w:b/>
          <w:bCs/>
          <w:sz w:val="24"/>
          <w:szCs w:val="24"/>
          <w:lang w:val="lv-LV"/>
        </w:rPr>
        <w:t>+K+L+M+</w:t>
      </w:r>
      <w:r w:rsidR="005B26B1" w:rsidRPr="007672FC">
        <w:rPr>
          <w:rFonts w:ascii="Times New Roman" w:hAnsi="Times New Roman" w:cs="Times New Roman"/>
          <w:b/>
          <w:bCs/>
          <w:sz w:val="24"/>
          <w:szCs w:val="24"/>
          <w:lang w:val="lv-LV"/>
        </w:rPr>
        <w:t>N</w:t>
      </w:r>
      <w:r w:rsidR="00C50EB5" w:rsidRPr="007672FC">
        <w:rPr>
          <w:rFonts w:ascii="Times New Roman" w:hAnsi="Times New Roman" w:cs="Times New Roman"/>
          <w:b/>
          <w:bCs/>
          <w:sz w:val="24"/>
          <w:szCs w:val="24"/>
          <w:lang w:val="lv-LV"/>
        </w:rPr>
        <w:t>+O+R</w:t>
      </w:r>
    </w:p>
    <w:tbl>
      <w:tblPr>
        <w:tblpPr w:leftFromText="180" w:rightFromText="180" w:vertAnchor="text" w:horzAnchor="margin" w:tblpXSpec="center" w:tblpY="282"/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961"/>
        <w:gridCol w:w="6804"/>
        <w:gridCol w:w="1559"/>
      </w:tblGrid>
      <w:tr w:rsidR="00755486" w:rsidRPr="007672FC" w14:paraId="79577A4B" w14:textId="77777777" w:rsidTr="009842F3">
        <w:trPr>
          <w:cantSplit/>
          <w:trHeight w:val="1408"/>
        </w:trPr>
        <w:tc>
          <w:tcPr>
            <w:tcW w:w="851" w:type="dxa"/>
            <w:shd w:val="clear" w:color="auto" w:fill="D9D9D9" w:themeFill="background1" w:themeFillShade="D9"/>
            <w:textDirection w:val="btLr"/>
          </w:tcPr>
          <w:p w14:paraId="3A5F10BC" w14:textId="77777777" w:rsidR="00D67444" w:rsidRPr="003E41A1" w:rsidRDefault="00D67444" w:rsidP="006D4E7F">
            <w:pPr>
              <w:spacing w:after="0"/>
              <w:ind w:left="113" w:right="113" w:hanging="233"/>
              <w:jc w:val="right"/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  <w:lang w:val="lv-LV" w:eastAsia="lv-LV"/>
              </w:rPr>
            </w:pPr>
            <w:r w:rsidRPr="003E41A1"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  <w:lang w:val="lv-LV" w:eastAsia="lv-LV"/>
              </w:rPr>
              <w:t>Apzīmējums</w:t>
            </w:r>
          </w:p>
        </w:tc>
        <w:tc>
          <w:tcPr>
            <w:tcW w:w="4961" w:type="dxa"/>
            <w:shd w:val="clear" w:color="auto" w:fill="D9D9D9" w:themeFill="background1" w:themeFillShade="D9"/>
          </w:tcPr>
          <w:p w14:paraId="08BFCB3A" w14:textId="77777777" w:rsidR="003E41A1" w:rsidRPr="003E41A1" w:rsidRDefault="003E41A1" w:rsidP="001A118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  <w:lang w:val="lv-LV" w:eastAsia="lv-LV"/>
              </w:rPr>
            </w:pPr>
          </w:p>
          <w:p w14:paraId="4111C54C" w14:textId="77777777" w:rsidR="003E41A1" w:rsidRDefault="003E41A1" w:rsidP="001A118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  <w:lang w:val="lv-LV" w:eastAsia="lv-LV"/>
              </w:rPr>
            </w:pPr>
          </w:p>
          <w:p w14:paraId="6C11D323" w14:textId="5C90FB9E" w:rsidR="00D67444" w:rsidRPr="003E41A1" w:rsidRDefault="00D67444" w:rsidP="001A118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  <w:lang w:val="lv-LV" w:eastAsia="lv-LV"/>
              </w:rPr>
            </w:pPr>
            <w:r w:rsidRPr="003E41A1"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  <w:lang w:val="lv-LV" w:eastAsia="lv-LV"/>
              </w:rPr>
              <w:t>Piedāvājumu vērtēšanas kritēriji</w:t>
            </w:r>
          </w:p>
        </w:tc>
        <w:tc>
          <w:tcPr>
            <w:tcW w:w="6804" w:type="dxa"/>
            <w:shd w:val="clear" w:color="auto" w:fill="D9D9D9" w:themeFill="background1" w:themeFillShade="D9"/>
          </w:tcPr>
          <w:p w14:paraId="4D779460" w14:textId="77777777" w:rsidR="003E41A1" w:rsidRPr="003E41A1" w:rsidRDefault="003E41A1" w:rsidP="001A1182">
            <w:pPr>
              <w:spacing w:after="0"/>
              <w:ind w:left="714" w:hanging="357"/>
              <w:jc w:val="center"/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  <w:lang w:val="lv-LV" w:eastAsia="lv-LV"/>
              </w:rPr>
            </w:pPr>
          </w:p>
          <w:p w14:paraId="3E13CFCB" w14:textId="77777777" w:rsidR="003E41A1" w:rsidRDefault="003E41A1" w:rsidP="001A1182">
            <w:pPr>
              <w:spacing w:after="0"/>
              <w:ind w:left="714" w:hanging="357"/>
              <w:jc w:val="center"/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  <w:lang w:val="lv-LV" w:eastAsia="lv-LV"/>
              </w:rPr>
            </w:pPr>
          </w:p>
          <w:p w14:paraId="02DDD390" w14:textId="61CAD9D6" w:rsidR="00D67444" w:rsidRPr="003E41A1" w:rsidRDefault="00D67444" w:rsidP="001A1182">
            <w:pPr>
              <w:spacing w:after="0"/>
              <w:ind w:left="714" w:hanging="357"/>
              <w:jc w:val="center"/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  <w:lang w:val="lv-LV" w:eastAsia="lv-LV"/>
              </w:rPr>
            </w:pPr>
            <w:r w:rsidRPr="003E41A1"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  <w:lang w:val="lv-LV" w:eastAsia="lv-LV"/>
              </w:rPr>
              <w:t>Aprēķins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1309F9E1" w14:textId="40E4383A" w:rsidR="0026436B" w:rsidRPr="003E41A1" w:rsidRDefault="0026436B" w:rsidP="003E41A1">
            <w:pPr>
              <w:suppressAutoHyphens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  <w:lang w:val="lv-LV" w:eastAsia="ar-SA"/>
              </w:rPr>
            </w:pPr>
            <w:r w:rsidRPr="003E41A1"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  <w:lang w:val="lv-LV" w:eastAsia="ar-SA"/>
              </w:rPr>
              <w:t>Kritērija maksimālais punktu skaits</w:t>
            </w:r>
          </w:p>
          <w:p w14:paraId="00C3F9EC" w14:textId="77777777" w:rsidR="00D67444" w:rsidRPr="003E41A1" w:rsidRDefault="00D67444" w:rsidP="001A1182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  <w:lang w:val="lv-LV" w:eastAsia="lv-LV"/>
              </w:rPr>
            </w:pPr>
          </w:p>
        </w:tc>
      </w:tr>
      <w:tr w:rsidR="00755486" w:rsidRPr="007672FC" w14:paraId="704615D1" w14:textId="77777777" w:rsidTr="009842F3">
        <w:tc>
          <w:tcPr>
            <w:tcW w:w="851" w:type="dxa"/>
            <w:shd w:val="clear" w:color="auto" w:fill="auto"/>
          </w:tcPr>
          <w:p w14:paraId="2BFB8BDB" w14:textId="77777777" w:rsidR="00D67444" w:rsidRPr="007672FC" w:rsidRDefault="00D67444" w:rsidP="006D4E7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val="lv-LV" w:eastAsia="lv-LV"/>
              </w:rPr>
            </w:pPr>
            <w:r w:rsidRPr="007672FC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val="lv-LV" w:eastAsia="lv-LV"/>
              </w:rPr>
              <w:t>A</w:t>
            </w:r>
          </w:p>
        </w:tc>
        <w:tc>
          <w:tcPr>
            <w:tcW w:w="4961" w:type="dxa"/>
            <w:shd w:val="clear" w:color="auto" w:fill="auto"/>
          </w:tcPr>
          <w:p w14:paraId="6C311245" w14:textId="0D6A0C5A" w:rsidR="001A1182" w:rsidRPr="007672FC" w:rsidRDefault="001A1182" w:rsidP="00F154E7">
            <w:pPr>
              <w:suppressAutoHyphens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  <w:lang w:val="lv-LV" w:eastAsia="ar-SA"/>
              </w:rPr>
            </w:pPr>
            <w:r w:rsidRPr="007672FC"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  <w:lang w:val="lv-LV" w:eastAsia="ar-SA"/>
              </w:rPr>
              <w:t>Pamata programmas prēmija 1 (vienam) darbiniekam</w:t>
            </w:r>
            <w:r w:rsidR="00EB5F95"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  <w:lang w:val="lv-LV" w:eastAsia="ar-SA"/>
              </w:rPr>
              <w:t xml:space="preserve"> (EUR)</w:t>
            </w:r>
            <w:r w:rsidR="00523A9D"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  <w:lang w:val="lv-LV" w:eastAsia="ar-SA"/>
              </w:rPr>
              <w:t xml:space="preserve"> vienam apdrošināšanas periodam</w:t>
            </w:r>
          </w:p>
          <w:p w14:paraId="3196C65F" w14:textId="77777777" w:rsidR="001A1182" w:rsidRPr="007672FC" w:rsidRDefault="001A1182" w:rsidP="00F154E7">
            <w:pPr>
              <w:suppressAutoHyphens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bCs/>
                <w:spacing w:val="1"/>
                <w:sz w:val="24"/>
                <w:szCs w:val="24"/>
                <w:lang w:val="lv-LV" w:eastAsia="ar-SA"/>
              </w:rPr>
            </w:pPr>
            <w:r w:rsidRPr="007672FC">
              <w:rPr>
                <w:rFonts w:ascii="Times New Roman" w:eastAsia="Times New Roman" w:hAnsi="Times New Roman" w:cs="Times New Roman"/>
                <w:bCs/>
                <w:spacing w:val="1"/>
                <w:sz w:val="24"/>
                <w:szCs w:val="24"/>
                <w:lang w:val="lv-LV" w:eastAsia="ar-SA"/>
              </w:rPr>
              <w:t>Tehniskās specifikācijas 3.1. punkts.</w:t>
            </w:r>
          </w:p>
          <w:p w14:paraId="0044F42C" w14:textId="77777777" w:rsidR="001A1182" w:rsidRPr="007672FC" w:rsidRDefault="001A1182" w:rsidP="004E5DCE">
            <w:pPr>
              <w:spacing w:after="0"/>
              <w:rPr>
                <w:rFonts w:ascii="Times New Roman" w:eastAsia="Times New Roman" w:hAnsi="Times New Roman" w:cs="Times New Roman"/>
                <w:bCs/>
                <w:spacing w:val="1"/>
                <w:sz w:val="24"/>
                <w:szCs w:val="24"/>
                <w:lang w:val="lv-LV" w:eastAsia="lv-LV"/>
              </w:rPr>
            </w:pPr>
          </w:p>
        </w:tc>
        <w:tc>
          <w:tcPr>
            <w:tcW w:w="6804" w:type="dxa"/>
            <w:shd w:val="clear" w:color="auto" w:fill="auto"/>
          </w:tcPr>
          <w:p w14:paraId="7057DE4D" w14:textId="77777777" w:rsidR="001A1182" w:rsidRPr="007672FC" w:rsidRDefault="001A1182" w:rsidP="00E40DAB">
            <w:pPr>
              <w:keepNext/>
              <w:widowControl w:val="0"/>
              <w:tabs>
                <w:tab w:val="left" w:pos="12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Viszemākajai prēmijai  piešķir maksimālo kritērija A punktu skaitu, bet pārējiem piedāvājumiem punktus aprēķina proporcionāli attiecībā pret lētāko:</w:t>
            </w:r>
          </w:p>
          <w:p w14:paraId="75F81127" w14:textId="49FAFFE5" w:rsidR="00D67444" w:rsidRPr="007672FC" w:rsidRDefault="00D67444" w:rsidP="004E5DCE">
            <w:pPr>
              <w:pStyle w:val="NoSpacing"/>
              <w:ind w:left="28" w:hanging="28"/>
              <w:jc w:val="center"/>
              <w:rPr>
                <w:rFonts w:ascii="Times New Roman" w:hAnsi="Times New Roman"/>
                <w:spacing w:val="1"/>
                <w:sz w:val="24"/>
                <w:szCs w:val="24"/>
                <w:lang w:val="lv-LV" w:eastAsia="ar-SA"/>
              </w:rPr>
            </w:pPr>
            <w:r w:rsidRPr="007672FC">
              <w:rPr>
                <w:rFonts w:ascii="Times New Roman" w:hAnsi="Times New Roman"/>
                <w:spacing w:val="1"/>
                <w:sz w:val="24"/>
                <w:szCs w:val="24"/>
                <w:lang w:val="lv-LV" w:eastAsia="ar-SA"/>
              </w:rPr>
              <w:t xml:space="preserve">A </w:t>
            </w:r>
            <w:r w:rsidR="005A6B91" w:rsidRPr="007672FC">
              <w:rPr>
                <w:rFonts w:ascii="Times New Roman" w:hAnsi="Times New Roman"/>
                <w:spacing w:val="1"/>
                <w:sz w:val="24"/>
                <w:szCs w:val="24"/>
                <w:lang w:val="lv-LV" w:eastAsia="ar-SA"/>
              </w:rPr>
              <w:t xml:space="preserve">= </w:t>
            </w:r>
            <w:r w:rsidR="00047C39" w:rsidRPr="007672FC">
              <w:rPr>
                <w:rFonts w:ascii="Times New Roman" w:hAnsi="Times New Roman"/>
                <w:spacing w:val="1"/>
                <w:sz w:val="24"/>
                <w:szCs w:val="24"/>
                <w:lang w:val="lv-LV" w:eastAsia="ar-SA"/>
              </w:rPr>
              <w:t>4</w:t>
            </w:r>
            <w:r w:rsidR="005A6B91" w:rsidRPr="007672FC">
              <w:rPr>
                <w:rFonts w:ascii="Times New Roman" w:hAnsi="Times New Roman"/>
                <w:spacing w:val="1"/>
                <w:sz w:val="24"/>
                <w:szCs w:val="24"/>
                <w:lang w:val="lv-LV" w:eastAsia="ar-SA"/>
              </w:rPr>
              <w:t xml:space="preserve"> </w:t>
            </w:r>
            <w:r w:rsidRPr="007672FC">
              <w:rPr>
                <w:rFonts w:ascii="Times New Roman" w:hAnsi="Times New Roman"/>
                <w:spacing w:val="1"/>
                <w:sz w:val="24"/>
                <w:szCs w:val="24"/>
                <w:lang w:val="lv-LV" w:eastAsia="ar-SA"/>
              </w:rPr>
              <w:t xml:space="preserve">x </w:t>
            </w:r>
            <w:r w:rsidR="005A6B91" w:rsidRPr="007672FC">
              <w:rPr>
                <w:rFonts w:ascii="Times New Roman" w:hAnsi="Times New Roman"/>
                <w:spacing w:val="1"/>
                <w:sz w:val="24"/>
                <w:szCs w:val="24"/>
                <w:lang w:val="lv-LV" w:eastAsia="ar-SA"/>
              </w:rPr>
              <w:t>(</w:t>
            </w:r>
            <w:r w:rsidR="00E40DAB" w:rsidRPr="007672FC">
              <w:rPr>
                <w:rFonts w:ascii="Times New Roman" w:hAnsi="Times New Roman"/>
                <w:spacing w:val="1"/>
                <w:sz w:val="24"/>
                <w:szCs w:val="24"/>
                <w:lang w:val="lv-LV" w:eastAsia="ar-SA"/>
              </w:rPr>
              <w:t>zemāka</w:t>
            </w:r>
            <w:r w:rsidRPr="007672FC">
              <w:rPr>
                <w:rFonts w:ascii="Times New Roman" w:hAnsi="Times New Roman"/>
                <w:spacing w:val="1"/>
                <w:sz w:val="24"/>
                <w:szCs w:val="24"/>
                <w:lang w:val="lv-LV" w:eastAsia="ar-SA"/>
              </w:rPr>
              <w:t xml:space="preserve"> piedā</w:t>
            </w:r>
            <w:r w:rsidR="00285BBD">
              <w:rPr>
                <w:rFonts w:ascii="Times New Roman" w:hAnsi="Times New Roman"/>
                <w:spacing w:val="1"/>
                <w:sz w:val="24"/>
                <w:szCs w:val="24"/>
                <w:lang w:val="lv-LV" w:eastAsia="ar-SA"/>
              </w:rPr>
              <w:t>vā</w:t>
            </w:r>
            <w:r w:rsidR="00886F6A">
              <w:rPr>
                <w:rFonts w:ascii="Times New Roman" w:hAnsi="Times New Roman"/>
                <w:spacing w:val="1"/>
                <w:sz w:val="24"/>
                <w:szCs w:val="24"/>
                <w:lang w:val="lv-LV" w:eastAsia="ar-SA"/>
              </w:rPr>
              <w:t>tā</w:t>
            </w:r>
            <w:r w:rsidRPr="007672FC">
              <w:rPr>
                <w:rFonts w:ascii="Times New Roman" w:hAnsi="Times New Roman"/>
                <w:spacing w:val="1"/>
                <w:sz w:val="24"/>
                <w:szCs w:val="24"/>
                <w:lang w:val="lv-LV" w:eastAsia="ar-SA"/>
              </w:rPr>
              <w:t xml:space="preserve"> prēmija/</w:t>
            </w:r>
          </w:p>
          <w:p w14:paraId="30222196" w14:textId="4E12B524" w:rsidR="00D67444" w:rsidRPr="00886F6A" w:rsidRDefault="00E40DAB" w:rsidP="00886F6A">
            <w:pPr>
              <w:pStyle w:val="NoSpacing"/>
              <w:ind w:left="28" w:hanging="28"/>
              <w:jc w:val="center"/>
              <w:rPr>
                <w:rFonts w:ascii="Times New Roman" w:hAnsi="Times New Roman"/>
                <w:sz w:val="24"/>
                <w:szCs w:val="24"/>
                <w:lang w:val="lv-LV" w:eastAsia="ar-SA"/>
              </w:rPr>
            </w:pPr>
            <w:r w:rsidRPr="007672FC">
              <w:rPr>
                <w:rFonts w:ascii="Times New Roman" w:hAnsi="Times New Roman"/>
                <w:spacing w:val="1"/>
                <w:sz w:val="24"/>
                <w:szCs w:val="24"/>
                <w:lang w:val="lv-LV" w:eastAsia="ar-SA"/>
              </w:rPr>
              <w:t>k</w:t>
            </w:r>
            <w:r w:rsidR="00D67444" w:rsidRPr="007672FC">
              <w:rPr>
                <w:rFonts w:ascii="Times New Roman" w:hAnsi="Times New Roman"/>
                <w:spacing w:val="1"/>
                <w:sz w:val="24"/>
                <w:szCs w:val="24"/>
                <w:lang w:val="lv-LV" w:eastAsia="ar-SA"/>
              </w:rPr>
              <w:t>onkrētā piedāvājuma prēmija</w:t>
            </w:r>
            <w:r w:rsidR="005A6B91" w:rsidRPr="007672FC">
              <w:rPr>
                <w:rFonts w:ascii="Times New Roman" w:hAnsi="Times New Roman"/>
                <w:spacing w:val="1"/>
                <w:sz w:val="24"/>
                <w:szCs w:val="24"/>
                <w:lang w:val="lv-LV" w:eastAsia="ar-SA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14:paraId="64CC882E" w14:textId="77777777" w:rsidR="00735FBE" w:rsidRDefault="00735FBE" w:rsidP="00735FBE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pacing w:val="1"/>
                <w:sz w:val="24"/>
                <w:szCs w:val="24"/>
                <w:lang w:val="lv-LV" w:eastAsia="lv-LV"/>
              </w:rPr>
            </w:pPr>
          </w:p>
          <w:p w14:paraId="286F554E" w14:textId="462DC432" w:rsidR="00047C39" w:rsidRPr="007672FC" w:rsidRDefault="00047C39" w:rsidP="00735FB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val="lv-LV" w:eastAsia="lv-LV"/>
              </w:rPr>
            </w:pPr>
            <w:r w:rsidRPr="007672FC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val="lv-LV" w:eastAsia="lv-LV"/>
              </w:rPr>
              <w:t>4</w:t>
            </w:r>
          </w:p>
          <w:p w14:paraId="522854B2" w14:textId="6AA74320" w:rsidR="00D67444" w:rsidRPr="007672FC" w:rsidRDefault="00D67444" w:rsidP="0013147E">
            <w:pPr>
              <w:spacing w:after="0"/>
              <w:ind w:left="714" w:hanging="357"/>
              <w:rPr>
                <w:rFonts w:ascii="Times New Roman" w:eastAsia="Times New Roman" w:hAnsi="Times New Roman" w:cs="Times New Roman"/>
                <w:bCs/>
                <w:strike/>
                <w:spacing w:val="1"/>
                <w:sz w:val="24"/>
                <w:szCs w:val="24"/>
                <w:lang w:val="lv-LV" w:eastAsia="lv-LV"/>
              </w:rPr>
            </w:pPr>
          </w:p>
        </w:tc>
      </w:tr>
      <w:tr w:rsidR="00755486" w:rsidRPr="007672FC" w14:paraId="73332575" w14:textId="77777777" w:rsidTr="009842F3">
        <w:tc>
          <w:tcPr>
            <w:tcW w:w="851" w:type="dxa"/>
            <w:shd w:val="clear" w:color="auto" w:fill="auto"/>
          </w:tcPr>
          <w:p w14:paraId="4BBFD502" w14:textId="77777777" w:rsidR="00D67444" w:rsidRPr="007672FC" w:rsidRDefault="00D67444" w:rsidP="006D4E7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val="lv-LV" w:eastAsia="lv-LV"/>
              </w:rPr>
            </w:pPr>
            <w:r w:rsidRPr="007672FC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val="lv-LV" w:eastAsia="lv-LV"/>
              </w:rPr>
              <w:t>B</w:t>
            </w:r>
          </w:p>
        </w:tc>
        <w:tc>
          <w:tcPr>
            <w:tcW w:w="4961" w:type="dxa"/>
          </w:tcPr>
          <w:p w14:paraId="195B7EBA" w14:textId="62E4265A" w:rsidR="00D67444" w:rsidRPr="007672FC" w:rsidRDefault="00D67444" w:rsidP="00F154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7672F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  <w:t>Ārstu - speciālistu konsultāciju atlīdzības limits</w:t>
            </w: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 </w:t>
            </w:r>
          </w:p>
          <w:p w14:paraId="6619669B" w14:textId="77777777" w:rsidR="00E40DAB" w:rsidRPr="007672FC" w:rsidRDefault="00E40DAB" w:rsidP="00F154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  <w:p w14:paraId="77823B9F" w14:textId="434C0EA4" w:rsidR="00E40DAB" w:rsidRPr="007672FC" w:rsidRDefault="00D67444" w:rsidP="00F154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Pretendenta atlīdzības apmēra palielinājums </w:t>
            </w:r>
            <w:r w:rsidR="002164CD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par ārstu – specialistu konsultāciju </w:t>
            </w: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virs minimālā noteiktā. </w:t>
            </w:r>
          </w:p>
          <w:p w14:paraId="5A363181" w14:textId="77777777" w:rsidR="00E40DAB" w:rsidRPr="007672FC" w:rsidRDefault="00E40DAB" w:rsidP="00F154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  <w:p w14:paraId="6C160DAF" w14:textId="77777777" w:rsidR="00D67444" w:rsidRPr="007672FC" w:rsidRDefault="00D67444" w:rsidP="00F154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Tehniskās specifikācijas 3.</w:t>
            </w:r>
            <w:r w:rsidR="0086174C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4</w:t>
            </w: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.1. punkts.</w:t>
            </w:r>
          </w:p>
          <w:p w14:paraId="2517DB07" w14:textId="77777777" w:rsidR="00E40DAB" w:rsidRPr="007672FC" w:rsidRDefault="00E40DAB" w:rsidP="004E5DC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  <w:p w14:paraId="1F3A571D" w14:textId="77777777" w:rsidR="00E40DAB" w:rsidRPr="007672FC" w:rsidRDefault="00E40DAB" w:rsidP="00E40DAB">
            <w:pPr>
              <w:suppressAutoHyphens/>
              <w:spacing w:after="120" w:line="240" w:lineRule="auto"/>
              <w:rPr>
                <w:rFonts w:ascii="Times New Roman" w:eastAsia="Times New Roman" w:hAnsi="Times New Roman" w:cs="Times New Roman"/>
                <w:bCs/>
                <w:spacing w:val="1"/>
                <w:sz w:val="24"/>
                <w:szCs w:val="24"/>
                <w:lang w:val="lv-LV" w:eastAsia="ar-SA"/>
              </w:rPr>
            </w:pPr>
          </w:p>
          <w:p w14:paraId="1C2CB686" w14:textId="77777777" w:rsidR="00E40DAB" w:rsidRPr="007672FC" w:rsidRDefault="00E40DAB" w:rsidP="00E40DA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ar-SA"/>
              </w:rPr>
            </w:pPr>
          </w:p>
        </w:tc>
        <w:tc>
          <w:tcPr>
            <w:tcW w:w="6804" w:type="dxa"/>
          </w:tcPr>
          <w:p w14:paraId="7A62F4FD" w14:textId="4215A2E4" w:rsidR="00D67444" w:rsidRPr="007672FC" w:rsidRDefault="00D67444" w:rsidP="00AB23E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Ja Pretendents izpilda nolikumā noteiktās minimālās prasības</w:t>
            </w:r>
            <w:r w:rsidR="00BA2592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,</w:t>
            </w: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 nepalielinot </w:t>
            </w:r>
            <w:r w:rsidR="00105249" w:rsidRPr="007672F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  <w:t xml:space="preserve"> </w:t>
            </w:r>
            <w:r w:rsidR="00105249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ārstu - speciālistu konsultāciju atlīdzības</w:t>
            </w: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 limitu, punktu skaits par B </w:t>
            </w:r>
            <w:r w:rsidR="00F510B6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kritēriju</w:t>
            </w:r>
            <w:r w:rsidR="00F510B6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 </w:t>
            </w: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vienāds ar 0</w:t>
            </w:r>
            <w:r w:rsidR="00E02654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 (nulli)</w:t>
            </w: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.</w:t>
            </w:r>
          </w:p>
          <w:p w14:paraId="415D8499" w14:textId="29DECE0D" w:rsidR="00381000" w:rsidRPr="007672FC" w:rsidRDefault="00D67444" w:rsidP="00AB23E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Palielinot </w:t>
            </w:r>
            <w:r w:rsidR="00AB5DF8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atlīdzības apmēru </w:t>
            </w: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par katr</w:t>
            </w:r>
            <w:r w:rsidR="0086174C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u</w:t>
            </w: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 EUR</w:t>
            </w:r>
            <w:r w:rsidR="00B479B9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 </w:t>
            </w:r>
            <w:r w:rsidR="0086174C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1</w:t>
            </w: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.00, tiek piešķirt</w:t>
            </w:r>
            <w:r w:rsidR="0086174C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s</w:t>
            </w: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 </w:t>
            </w:r>
            <w:r w:rsidR="0086174C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1 (viens)</w:t>
            </w: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 punkt</w:t>
            </w:r>
            <w:r w:rsidR="0086174C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s</w:t>
            </w:r>
            <w:r w:rsidR="00381000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. </w:t>
            </w:r>
          </w:p>
          <w:p w14:paraId="236EF559" w14:textId="5AA3D73D" w:rsidR="002A262F" w:rsidRPr="007672FC" w:rsidRDefault="00105249" w:rsidP="00AB23E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Atlīdzības</w:t>
            </w:r>
            <w:r w:rsidR="002A262F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 limita palielinājums, kas ir mazāks par noteikto soli, netiek vērtēts.  </w:t>
            </w:r>
          </w:p>
          <w:p w14:paraId="1DE90288" w14:textId="0930B052" w:rsidR="00B479B9" w:rsidRPr="007672FC" w:rsidRDefault="00B479B9" w:rsidP="00AB23E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Maksimālais vērtējamais limits </w:t>
            </w:r>
            <w:r w:rsidR="00AB5DF8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ir </w:t>
            </w: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EUR </w:t>
            </w:r>
            <w:r w:rsidR="0086174C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6</w:t>
            </w: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0.00.</w:t>
            </w:r>
          </w:p>
          <w:p w14:paraId="0F12E06B" w14:textId="77777777" w:rsidR="00D67444" w:rsidRPr="007672FC" w:rsidRDefault="00D67444" w:rsidP="00AB23E8">
            <w:pPr>
              <w:spacing w:after="0"/>
              <w:jc w:val="both"/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lv-LV" w:eastAsia="lv-LV"/>
              </w:rPr>
            </w:pP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Ja Pretendents piedāvā visu Tehniskās specifikācijas 3.</w:t>
            </w:r>
            <w:r w:rsidR="0086174C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4</w:t>
            </w: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.1. punktā norādīto speciālistu konsultāciju apmaksu 100% apmērā</w:t>
            </w:r>
            <w:r w:rsidR="00CD5997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 visās</w:t>
            </w:r>
            <w:r w:rsidR="0086174C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 </w:t>
            </w:r>
            <w:proofErr w:type="spellStart"/>
            <w:r w:rsidR="0086174C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līgumiestādēs</w:t>
            </w:r>
            <w:proofErr w:type="spellEnd"/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, </w:t>
            </w:r>
            <w:r w:rsidR="0086174C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Pretendents saņem 1</w:t>
            </w:r>
            <w:r w:rsidR="00CD5997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7</w:t>
            </w:r>
            <w:r w:rsidR="0086174C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 (</w:t>
            </w:r>
            <w:r w:rsidR="00CD5997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septiņ</w:t>
            </w:r>
            <w:r w:rsidR="0086174C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padsmit) punktus.</w:t>
            </w:r>
          </w:p>
        </w:tc>
        <w:tc>
          <w:tcPr>
            <w:tcW w:w="1559" w:type="dxa"/>
            <w:shd w:val="clear" w:color="auto" w:fill="auto"/>
          </w:tcPr>
          <w:p w14:paraId="215B5377" w14:textId="77777777" w:rsidR="002A262F" w:rsidRPr="007672FC" w:rsidRDefault="002A262F" w:rsidP="004E5DCE">
            <w:pPr>
              <w:spacing w:after="0"/>
              <w:ind w:left="714" w:hanging="357"/>
              <w:jc w:val="center"/>
              <w:rPr>
                <w:rFonts w:ascii="Times New Roman" w:eastAsia="Times New Roman" w:hAnsi="Times New Roman" w:cs="Times New Roman"/>
                <w:bCs/>
                <w:spacing w:val="1"/>
                <w:sz w:val="24"/>
                <w:szCs w:val="24"/>
                <w:lang w:val="lv-LV" w:eastAsia="lv-LV"/>
              </w:rPr>
            </w:pPr>
          </w:p>
          <w:p w14:paraId="62382782" w14:textId="4B0F346F" w:rsidR="002D41E6" w:rsidRPr="007672FC" w:rsidRDefault="0086174C" w:rsidP="00735FB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val="lv-LV" w:eastAsia="lv-LV"/>
              </w:rPr>
            </w:pPr>
            <w:r w:rsidRPr="007672FC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val="lv-LV" w:eastAsia="lv-LV"/>
              </w:rPr>
              <w:t>1</w:t>
            </w:r>
            <w:r w:rsidR="00CD5997" w:rsidRPr="007672FC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val="lv-LV" w:eastAsia="lv-LV"/>
              </w:rPr>
              <w:t>7</w:t>
            </w:r>
          </w:p>
          <w:p w14:paraId="1F50A0BD" w14:textId="77777777" w:rsidR="00E45582" w:rsidRPr="007672FC" w:rsidRDefault="00E45582" w:rsidP="004E5DCE">
            <w:pPr>
              <w:spacing w:after="0"/>
              <w:ind w:left="714" w:hanging="357"/>
              <w:jc w:val="center"/>
              <w:rPr>
                <w:rFonts w:ascii="Times New Roman" w:eastAsia="Times New Roman" w:hAnsi="Times New Roman" w:cs="Times New Roman"/>
                <w:bCs/>
                <w:spacing w:val="1"/>
                <w:sz w:val="24"/>
                <w:szCs w:val="24"/>
                <w:lang w:val="lv-LV" w:eastAsia="lv-LV"/>
              </w:rPr>
            </w:pPr>
          </w:p>
        </w:tc>
      </w:tr>
      <w:tr w:rsidR="00755486" w:rsidRPr="007672FC" w14:paraId="07D9EE77" w14:textId="77777777" w:rsidTr="009842F3">
        <w:trPr>
          <w:trHeight w:val="2542"/>
        </w:trPr>
        <w:tc>
          <w:tcPr>
            <w:tcW w:w="851" w:type="dxa"/>
            <w:shd w:val="clear" w:color="auto" w:fill="auto"/>
          </w:tcPr>
          <w:p w14:paraId="0C30FF8E" w14:textId="77777777" w:rsidR="001465AC" w:rsidRPr="007672FC" w:rsidRDefault="001465AC" w:rsidP="006D4E7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val="lv-LV" w:eastAsia="lv-LV"/>
              </w:rPr>
            </w:pPr>
            <w:r w:rsidRPr="007672FC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val="lv-LV" w:eastAsia="lv-LV"/>
              </w:rPr>
              <w:lastRenderedPageBreak/>
              <w:t>C</w:t>
            </w:r>
          </w:p>
        </w:tc>
        <w:tc>
          <w:tcPr>
            <w:tcW w:w="4961" w:type="dxa"/>
          </w:tcPr>
          <w:p w14:paraId="4EC89C6A" w14:textId="3EBBFD98" w:rsidR="001465AC" w:rsidRPr="007672FC" w:rsidRDefault="001465AC" w:rsidP="00F154E7">
            <w:pPr>
              <w:suppressAutoHyphens/>
              <w:autoSpaceDN w:val="0"/>
              <w:ind w:left="57" w:right="57"/>
              <w:jc w:val="both"/>
              <w:textAlignment w:val="baseline"/>
              <w:rPr>
                <w:rFonts w:ascii="Times New Roman" w:eastAsia="Arial Unicode MS" w:hAnsi="Times New Roman" w:cs="Times New Roman"/>
                <w:b/>
                <w:bCs/>
                <w:kern w:val="2"/>
                <w:sz w:val="24"/>
                <w:szCs w:val="24"/>
                <w:lang w:val="lv-LV" w:eastAsia="hi-IN" w:bidi="hi-IN"/>
              </w:rPr>
            </w:pPr>
            <w:r w:rsidRPr="007672F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  <w:t xml:space="preserve">Plaša spektra </w:t>
            </w:r>
            <w:r w:rsidRPr="007672FC">
              <w:rPr>
                <w:rFonts w:ascii="Times New Roman" w:eastAsia="Arial Unicode MS" w:hAnsi="Times New Roman" w:cs="Times New Roman"/>
                <w:b/>
                <w:bCs/>
                <w:kern w:val="2"/>
                <w:sz w:val="24"/>
                <w:szCs w:val="24"/>
                <w:lang w:val="lv-LV" w:eastAsia="hi-IN" w:bidi="hi-IN"/>
              </w:rPr>
              <w:t xml:space="preserve">diagnostisko izmeklējumu atlīdzības limits </w:t>
            </w:r>
          </w:p>
          <w:p w14:paraId="11ED5DD8" w14:textId="77777777" w:rsidR="001465AC" w:rsidRPr="007672FC" w:rsidRDefault="001465AC" w:rsidP="00F154E7">
            <w:pPr>
              <w:suppressAutoHyphens/>
              <w:autoSpaceDN w:val="0"/>
              <w:ind w:left="57" w:right="57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Pretendenta atlīdzības apmēra palielinājums par diagnostiskiem izmeklējumiem virs minimālā noteiktā. </w:t>
            </w:r>
          </w:p>
          <w:p w14:paraId="5A35ED74" w14:textId="77777777" w:rsidR="001465AC" w:rsidRPr="007672FC" w:rsidRDefault="001465AC" w:rsidP="00F154E7">
            <w:pPr>
              <w:suppressAutoHyphens/>
              <w:autoSpaceDN w:val="0"/>
              <w:ind w:left="57" w:right="57"/>
              <w:jc w:val="both"/>
              <w:textAlignment w:val="baseline"/>
              <w:rPr>
                <w:rFonts w:ascii="Times New Roman" w:eastAsia="Arial Unicode MS" w:hAnsi="Times New Roman" w:cs="Times New Roman"/>
                <w:b/>
                <w:bCs/>
                <w:kern w:val="2"/>
                <w:sz w:val="24"/>
                <w:szCs w:val="24"/>
                <w:lang w:val="lv-LV" w:eastAsia="hi-IN" w:bidi="hi-IN"/>
              </w:rPr>
            </w:pP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Tehniskās specifikācijas 3.</w:t>
            </w:r>
            <w:r w:rsidR="0086174C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4.9</w:t>
            </w: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. punkts.</w:t>
            </w:r>
          </w:p>
          <w:p w14:paraId="61E35324" w14:textId="77777777" w:rsidR="001465AC" w:rsidRPr="007672FC" w:rsidRDefault="001465AC" w:rsidP="001465AC">
            <w:pPr>
              <w:suppressAutoHyphens/>
              <w:autoSpaceDN w:val="0"/>
              <w:ind w:left="57" w:right="57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</w:pPr>
          </w:p>
        </w:tc>
        <w:tc>
          <w:tcPr>
            <w:tcW w:w="6804" w:type="dxa"/>
          </w:tcPr>
          <w:p w14:paraId="68F9860F" w14:textId="0A9C44B2" w:rsidR="00B479B9" w:rsidRPr="007672FC" w:rsidRDefault="001465AC" w:rsidP="00AB23E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Ja Pretendents izpilda nolikumā noteiktās minimālās prasības</w:t>
            </w:r>
            <w:r w:rsidR="00F510B6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,</w:t>
            </w: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 nepalielinot apmaksas limitu, punktu skaits par C </w:t>
            </w:r>
            <w:r w:rsidR="00F510B6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kritēriju</w:t>
            </w:r>
            <w:r w:rsidR="00F510B6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 </w:t>
            </w: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vienāds ar 0</w:t>
            </w:r>
            <w:r w:rsidR="00E02654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 (nulli)</w:t>
            </w: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.</w:t>
            </w:r>
          </w:p>
          <w:p w14:paraId="4798E290" w14:textId="1B22F9F6" w:rsidR="00E02654" w:rsidRDefault="00E02654" w:rsidP="00AB23E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Palielinot </w:t>
            </w:r>
            <w:r w:rsidR="00F510B6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atlīdzības apmēru </w:t>
            </w: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par katr</w:t>
            </w:r>
            <w:r w:rsidR="003C3089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iem</w:t>
            </w: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 EUR </w:t>
            </w:r>
            <w:r w:rsidR="003C3089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2</w:t>
            </w: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.00, tiek piešķirts </w:t>
            </w:r>
            <w:r w:rsidR="003C3089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1</w:t>
            </w:r>
            <w:r w:rsidR="00F510B6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 </w:t>
            </w: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(</w:t>
            </w:r>
            <w:r w:rsidR="003C3089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viens</w:t>
            </w: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) punkt</w:t>
            </w:r>
            <w:r w:rsidR="003C3089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s.</w:t>
            </w: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 </w:t>
            </w:r>
          </w:p>
          <w:p w14:paraId="4F38847B" w14:textId="6B4F7722" w:rsidR="00B479B9" w:rsidRPr="007672FC" w:rsidRDefault="00F679C5" w:rsidP="00AB23E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Atlīdzības limita palielinājums, kas ir mazāks par noteikto soli, netiek vērtēts.  </w:t>
            </w:r>
            <w:r w:rsidR="00B479B9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Maksimālais vērtējamais limits </w:t>
            </w:r>
            <w:r w:rsidR="00F510B6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ir </w:t>
            </w:r>
            <w:r w:rsidR="00B479B9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EUR </w:t>
            </w:r>
            <w:r w:rsidR="0086174C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70</w:t>
            </w:r>
            <w:r w:rsidR="00B479B9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.00</w:t>
            </w:r>
            <w:r w:rsidR="00B479B9" w:rsidRPr="007672FC">
              <w:rPr>
                <w:rStyle w:val="CommentReference"/>
                <w:rFonts w:ascii="Times New Roman" w:hAnsi="Times New Roman" w:cs="Times New Roman"/>
                <w:sz w:val="24"/>
                <w:szCs w:val="24"/>
                <w:lang w:val="lv-LV"/>
              </w:rPr>
              <w:t>.</w:t>
            </w:r>
          </w:p>
          <w:p w14:paraId="463F382D" w14:textId="06201277" w:rsidR="001465AC" w:rsidRPr="007672FC" w:rsidRDefault="001465AC" w:rsidP="00AB23E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Ja Pretendents piedāvā visu Tehniskās specifikācijas 3.</w:t>
            </w:r>
            <w:r w:rsidR="0086174C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4.9</w:t>
            </w: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. punktā norādīto izmeklējumu apmaksu 100% apmērā</w:t>
            </w:r>
            <w:r w:rsidR="0042736D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 visās</w:t>
            </w:r>
            <w:r w:rsidR="0086174C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 </w:t>
            </w:r>
            <w:proofErr w:type="spellStart"/>
            <w:r w:rsidR="0042736D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l</w:t>
            </w:r>
            <w:r w:rsidR="00F510B6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ī</w:t>
            </w:r>
            <w:r w:rsidR="0042736D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gumiestādēs</w:t>
            </w:r>
            <w:proofErr w:type="spellEnd"/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,</w:t>
            </w:r>
            <w:r w:rsidR="0086174C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 Pretend</w:t>
            </w:r>
            <w:r w:rsidR="00886F6A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e</w:t>
            </w:r>
            <w:r w:rsidR="0086174C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nts saņem </w:t>
            </w:r>
            <w:r w:rsidR="00047C39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1</w:t>
            </w:r>
            <w:r w:rsidR="003C3089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2</w:t>
            </w:r>
            <w:r w:rsidR="00047C39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 (</w:t>
            </w:r>
            <w:r w:rsidR="003C3089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divpadsmit</w:t>
            </w:r>
            <w:r w:rsidR="002C7066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) punktus</w:t>
            </w:r>
            <w:r w:rsidR="00B479B9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1559" w:type="dxa"/>
            <w:shd w:val="clear" w:color="auto" w:fill="auto"/>
          </w:tcPr>
          <w:p w14:paraId="13F970A8" w14:textId="77777777" w:rsidR="00C21B8C" w:rsidRPr="007672FC" w:rsidRDefault="00C21B8C" w:rsidP="003C3089">
            <w:pPr>
              <w:spacing w:after="0"/>
              <w:ind w:left="714" w:hanging="357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pacing w:val="1"/>
                <w:sz w:val="24"/>
                <w:szCs w:val="24"/>
                <w:lang w:val="lv-LV" w:eastAsia="lv-LV"/>
              </w:rPr>
            </w:pPr>
          </w:p>
          <w:p w14:paraId="7730026C" w14:textId="2A701489" w:rsidR="00715B6C" w:rsidRPr="007672FC" w:rsidRDefault="00047C39" w:rsidP="00735FB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pacing w:val="1"/>
                <w:sz w:val="24"/>
                <w:szCs w:val="24"/>
                <w:lang w:val="lv-LV" w:eastAsia="lv-LV"/>
              </w:rPr>
            </w:pPr>
            <w:r w:rsidRPr="007672FC"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  <w:lang w:val="lv-LV" w:eastAsia="lv-LV"/>
              </w:rPr>
              <w:t>1</w:t>
            </w:r>
            <w:r w:rsidR="003C3089" w:rsidRPr="007672FC"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  <w:lang w:val="lv-LV" w:eastAsia="lv-LV"/>
              </w:rPr>
              <w:t>2</w:t>
            </w:r>
          </w:p>
        </w:tc>
      </w:tr>
      <w:tr w:rsidR="00755486" w:rsidRPr="007672FC" w14:paraId="42BD3E97" w14:textId="77777777" w:rsidTr="009842F3">
        <w:tc>
          <w:tcPr>
            <w:tcW w:w="851" w:type="dxa"/>
            <w:shd w:val="clear" w:color="auto" w:fill="auto"/>
          </w:tcPr>
          <w:p w14:paraId="4E9DEDC6" w14:textId="60C60E01" w:rsidR="001465AC" w:rsidRPr="007672FC" w:rsidRDefault="001465AC" w:rsidP="006D4E7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val="lv-LV" w:eastAsia="lv-LV"/>
              </w:rPr>
            </w:pPr>
            <w:r w:rsidRPr="007672FC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val="lv-LV" w:eastAsia="lv-LV"/>
              </w:rPr>
              <w:t>D</w:t>
            </w:r>
          </w:p>
        </w:tc>
        <w:tc>
          <w:tcPr>
            <w:tcW w:w="4961" w:type="dxa"/>
          </w:tcPr>
          <w:p w14:paraId="1BB794A8" w14:textId="5729E24B" w:rsidR="001465AC" w:rsidRPr="007672FC" w:rsidRDefault="001465AC" w:rsidP="00F154E7">
            <w:pPr>
              <w:suppressAutoHyphens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  <w:lang w:val="lv-LV" w:eastAsia="ar-SA"/>
              </w:rPr>
            </w:pPr>
            <w:r w:rsidRPr="007672F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lv-LV"/>
              </w:rPr>
              <w:t>Augsto tehnoloģiju diagnostisko izmeklējumu atlīdzības limits</w:t>
            </w:r>
          </w:p>
          <w:p w14:paraId="6CCEAEB2" w14:textId="77777777" w:rsidR="001465AC" w:rsidRPr="007672FC" w:rsidRDefault="001465AC" w:rsidP="00F154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  <w:p w14:paraId="5010CF4F" w14:textId="77777777" w:rsidR="001465AC" w:rsidRPr="007672FC" w:rsidRDefault="001465AC" w:rsidP="00F154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Pretendenta atlīdzības apmēra palielinājums par augsto tehnoloģiju diagnostiskiem izmeklējumiem virs minimālā noteiktā. </w:t>
            </w:r>
          </w:p>
          <w:p w14:paraId="2FEDF23A" w14:textId="77777777" w:rsidR="001465AC" w:rsidRPr="007672FC" w:rsidRDefault="001465AC" w:rsidP="00F154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  <w:p w14:paraId="56725D75" w14:textId="77777777" w:rsidR="001465AC" w:rsidRPr="007672FC" w:rsidRDefault="001465AC" w:rsidP="00F154E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ar-SA"/>
              </w:rPr>
            </w:pP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Tehniskās specifikācijas 3.</w:t>
            </w:r>
            <w:r w:rsidR="0086174C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4.10</w:t>
            </w: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. punkts.</w:t>
            </w:r>
          </w:p>
        </w:tc>
        <w:tc>
          <w:tcPr>
            <w:tcW w:w="6804" w:type="dxa"/>
          </w:tcPr>
          <w:p w14:paraId="7C7828CB" w14:textId="3A238922" w:rsidR="00B479B9" w:rsidRPr="007672FC" w:rsidRDefault="001465AC" w:rsidP="00AB23E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Ja Pretendents izpilda nolikumā noteiktās minimālās prasības, nepalielinot </w:t>
            </w:r>
            <w:r w:rsidR="00105249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 atlīdzības </w:t>
            </w: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 limitu, punktu skaits par D </w:t>
            </w:r>
            <w:r w:rsidR="00DE66D3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kritēriju</w:t>
            </w:r>
            <w:r w:rsidR="00DE66D3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 </w:t>
            </w: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vienāds ar 0</w:t>
            </w:r>
            <w:r w:rsidR="00101827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 (nulli)</w:t>
            </w: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. </w:t>
            </w:r>
          </w:p>
          <w:p w14:paraId="28C1E50A" w14:textId="23249704" w:rsidR="00101827" w:rsidRPr="007672FC" w:rsidRDefault="00101827" w:rsidP="00AB23E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Palielinot </w:t>
            </w:r>
            <w:r w:rsidR="00E40AC2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atlīdzības apmēru </w:t>
            </w: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par katriem EUR 10.00, tiek piešķirt</w:t>
            </w:r>
            <w:r w:rsidR="00105249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s</w:t>
            </w: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 1 (viens) punkts.</w:t>
            </w:r>
          </w:p>
          <w:p w14:paraId="3D65CB87" w14:textId="041A246B" w:rsidR="00715B6C" w:rsidRPr="007672FC" w:rsidRDefault="00105249" w:rsidP="00AB23E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Atlīdzības</w:t>
            </w:r>
            <w:r w:rsidR="00715B6C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 limita palielinājums, kas ir mazāks par noteikto soli, netiek vērtēts.  </w:t>
            </w:r>
          </w:p>
          <w:p w14:paraId="0FC82D6E" w14:textId="4F5296AF" w:rsidR="00B479B9" w:rsidRPr="007672FC" w:rsidRDefault="00B479B9" w:rsidP="00AB23E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Maksimālais vērtējamais limits </w:t>
            </w:r>
            <w:r w:rsidR="00E40AC2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ir </w:t>
            </w: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EUR 2</w:t>
            </w:r>
            <w:r w:rsidR="00101827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0</w:t>
            </w: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0.00. </w:t>
            </w:r>
          </w:p>
          <w:p w14:paraId="0D837F00" w14:textId="6DDC1684" w:rsidR="001465AC" w:rsidRPr="007672FC" w:rsidRDefault="001465AC" w:rsidP="00AB23E8">
            <w:pPr>
              <w:spacing w:after="0"/>
              <w:jc w:val="both"/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lv-LV" w:eastAsia="lv-LV"/>
              </w:rPr>
            </w:pP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Ja Pretendents piedāvā visu Tehniskās specifikācijas 3.</w:t>
            </w:r>
            <w:r w:rsidR="0086174C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4.10</w:t>
            </w: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. punktā norādīto izmeklējumu apmaksu 100% apmērā</w:t>
            </w:r>
            <w:r w:rsidR="0042736D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 visās</w:t>
            </w:r>
            <w:r w:rsidR="002C7066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 </w:t>
            </w:r>
            <w:proofErr w:type="spellStart"/>
            <w:r w:rsidR="0042736D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l</w:t>
            </w:r>
            <w:r w:rsidR="00E40AC2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ī</w:t>
            </w:r>
            <w:r w:rsidR="0042736D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gumiestādes</w:t>
            </w:r>
            <w:proofErr w:type="spellEnd"/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, </w:t>
            </w:r>
            <w:r w:rsidR="002C7066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Pretendents saņem </w:t>
            </w:r>
            <w:r w:rsidR="0042736D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7</w:t>
            </w:r>
            <w:r w:rsidR="002C7066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 (</w:t>
            </w:r>
            <w:r w:rsidR="0042736D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septiņus)</w:t>
            </w:r>
            <w:r w:rsidR="002C7066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 punktus</w:t>
            </w:r>
            <w:r w:rsidR="00B479B9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1559" w:type="dxa"/>
            <w:shd w:val="clear" w:color="auto" w:fill="auto"/>
          </w:tcPr>
          <w:p w14:paraId="48CB1385" w14:textId="77777777" w:rsidR="00C21B8C" w:rsidRPr="007672FC" w:rsidRDefault="00C21B8C" w:rsidP="003C3089">
            <w:pPr>
              <w:spacing w:after="0"/>
              <w:ind w:left="714" w:hanging="357"/>
              <w:jc w:val="center"/>
              <w:rPr>
                <w:rFonts w:ascii="Times New Roman" w:eastAsia="Times New Roman" w:hAnsi="Times New Roman" w:cs="Times New Roman"/>
                <w:bCs/>
                <w:spacing w:val="1"/>
                <w:sz w:val="24"/>
                <w:szCs w:val="24"/>
                <w:lang w:val="lv-LV" w:eastAsia="lv-LV"/>
              </w:rPr>
            </w:pPr>
          </w:p>
          <w:p w14:paraId="08ABD2A8" w14:textId="4A981E31" w:rsidR="001465AC" w:rsidRPr="007672FC" w:rsidRDefault="0042736D" w:rsidP="00735FB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val="lv-LV" w:eastAsia="lv-LV"/>
              </w:rPr>
            </w:pPr>
            <w:r w:rsidRPr="007672FC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val="lv-LV" w:eastAsia="lv-LV"/>
              </w:rPr>
              <w:t>7</w:t>
            </w:r>
          </w:p>
        </w:tc>
      </w:tr>
      <w:tr w:rsidR="00755486" w:rsidRPr="007672FC" w14:paraId="5A346886" w14:textId="77777777" w:rsidTr="009842F3">
        <w:tc>
          <w:tcPr>
            <w:tcW w:w="851" w:type="dxa"/>
            <w:shd w:val="clear" w:color="auto" w:fill="auto"/>
          </w:tcPr>
          <w:p w14:paraId="4F5946E2" w14:textId="7F6D29B3" w:rsidR="001465AC" w:rsidRPr="007672FC" w:rsidRDefault="00714AB6" w:rsidP="006D4E7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val="lv-LV" w:eastAsia="lv-LV"/>
              </w:rPr>
            </w:pPr>
            <w:r w:rsidRPr="007672FC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val="lv-LV" w:eastAsia="lv-LV"/>
              </w:rPr>
              <w:t>E</w:t>
            </w:r>
          </w:p>
        </w:tc>
        <w:tc>
          <w:tcPr>
            <w:tcW w:w="4961" w:type="dxa"/>
          </w:tcPr>
          <w:p w14:paraId="2F0127BD" w14:textId="7CDB447D" w:rsidR="001465AC" w:rsidRPr="007672FC" w:rsidRDefault="001465AC" w:rsidP="00F154E7">
            <w:pPr>
              <w:suppressAutoHyphens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  <w:lang w:val="lv-LV" w:eastAsia="ar-SA"/>
              </w:rPr>
            </w:pPr>
            <w:r w:rsidRPr="007672F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  <w:t xml:space="preserve">Ambulatorās rehabilitācijas apmaksas limits </w:t>
            </w:r>
          </w:p>
          <w:p w14:paraId="5A5E5D1E" w14:textId="77777777" w:rsidR="001465AC" w:rsidRPr="007672FC" w:rsidRDefault="001465AC" w:rsidP="00F154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Pretendenta atlīdzības apmēra palielinājums par ambulatorās rehabilitācijas pakalpojumiem virs minimālā noteiktā. </w:t>
            </w:r>
          </w:p>
          <w:p w14:paraId="71273178" w14:textId="77777777" w:rsidR="001465AC" w:rsidRPr="007672FC" w:rsidRDefault="001465AC" w:rsidP="00F154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  <w:p w14:paraId="07A1C62D" w14:textId="77777777" w:rsidR="001465AC" w:rsidRPr="007672FC" w:rsidRDefault="001465AC" w:rsidP="00F154E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ar-SA"/>
              </w:rPr>
            </w:pP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Tehniskās specifikācijas 3.</w:t>
            </w:r>
            <w:r w:rsidR="002C7066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6</w:t>
            </w: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. punkts.</w:t>
            </w:r>
          </w:p>
        </w:tc>
        <w:tc>
          <w:tcPr>
            <w:tcW w:w="6804" w:type="dxa"/>
          </w:tcPr>
          <w:p w14:paraId="643C704E" w14:textId="7C5E07FA" w:rsidR="00620E3D" w:rsidRPr="007672FC" w:rsidRDefault="001465AC" w:rsidP="00AB23E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Ja Pretendents izpilda nolikumā noteiktās minimālās prasības, nepalielinot </w:t>
            </w:r>
            <w:r w:rsidR="00105249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 ambulatorās rehabilitācijas </w:t>
            </w: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apmaksas limitu, punktu skaits par </w:t>
            </w:r>
            <w:r w:rsidR="00714AB6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E</w:t>
            </w: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 </w:t>
            </w:r>
            <w:r w:rsidR="004769DD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kritēriju</w:t>
            </w: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 vienāds ar 0</w:t>
            </w:r>
            <w:r w:rsidR="0042736D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 (nulli)</w:t>
            </w: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. </w:t>
            </w:r>
            <w:r w:rsidR="00D60B9D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 </w:t>
            </w:r>
          </w:p>
          <w:p w14:paraId="7DAD56DE" w14:textId="3B111B9D" w:rsidR="0042736D" w:rsidRPr="007672FC" w:rsidRDefault="0042736D" w:rsidP="00AB23E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Palielinot </w:t>
            </w:r>
            <w:r w:rsidR="00497C77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apmaksas lim</w:t>
            </w:r>
            <w:r w:rsidR="001F28ED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i</w:t>
            </w:r>
            <w:r w:rsidR="00497C77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tu </w:t>
            </w: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par katriem EUR 10.00, tiek piešķirti 2 (divi) punkti.</w:t>
            </w:r>
          </w:p>
          <w:p w14:paraId="74F38FB1" w14:textId="77777777" w:rsidR="00715B6C" w:rsidRPr="007672FC" w:rsidRDefault="00715B6C" w:rsidP="00AB23E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Apmaksas limita palielinājums, kas ir mazāks par noteikto soli, netiek vērtēts.  </w:t>
            </w:r>
          </w:p>
          <w:p w14:paraId="2AB5DF68" w14:textId="7A91F71D" w:rsidR="001465AC" w:rsidRPr="007672FC" w:rsidRDefault="00620E3D" w:rsidP="00AB23E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Maksimālais vērtējamais limits </w:t>
            </w:r>
            <w:r w:rsidR="004769DD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ir </w:t>
            </w: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EUR 2</w:t>
            </w:r>
            <w:r w:rsidR="003C5FC2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0</w:t>
            </w: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0.00.</w:t>
            </w:r>
          </w:p>
        </w:tc>
        <w:tc>
          <w:tcPr>
            <w:tcW w:w="1559" w:type="dxa"/>
            <w:shd w:val="clear" w:color="auto" w:fill="auto"/>
          </w:tcPr>
          <w:p w14:paraId="663CEE8A" w14:textId="77777777" w:rsidR="00C21B8C" w:rsidRPr="007672FC" w:rsidRDefault="00C21B8C" w:rsidP="001465AC">
            <w:pPr>
              <w:spacing w:after="0"/>
              <w:ind w:left="714" w:hanging="357"/>
              <w:jc w:val="center"/>
              <w:rPr>
                <w:rFonts w:ascii="Times New Roman" w:eastAsia="Times New Roman" w:hAnsi="Times New Roman" w:cs="Times New Roman"/>
                <w:bCs/>
                <w:spacing w:val="1"/>
                <w:sz w:val="24"/>
                <w:szCs w:val="24"/>
                <w:lang w:val="lv-LV" w:eastAsia="lv-LV"/>
              </w:rPr>
            </w:pPr>
          </w:p>
          <w:p w14:paraId="1E486416" w14:textId="3A839D79" w:rsidR="001465AC" w:rsidRPr="007672FC" w:rsidRDefault="003C5FC2" w:rsidP="00735FB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val="lv-LV" w:eastAsia="lv-LV"/>
              </w:rPr>
            </w:pPr>
            <w:r w:rsidRPr="007672FC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val="lv-LV" w:eastAsia="lv-LV"/>
              </w:rPr>
              <w:t>10</w:t>
            </w:r>
          </w:p>
        </w:tc>
      </w:tr>
      <w:tr w:rsidR="00755486" w:rsidRPr="007672FC" w14:paraId="06FDADA1" w14:textId="77777777" w:rsidTr="009842F3">
        <w:trPr>
          <w:trHeight w:val="983"/>
        </w:trPr>
        <w:tc>
          <w:tcPr>
            <w:tcW w:w="851" w:type="dxa"/>
            <w:shd w:val="clear" w:color="auto" w:fill="auto"/>
          </w:tcPr>
          <w:p w14:paraId="279AAFED" w14:textId="1DE5ADE6" w:rsidR="001465AC" w:rsidRPr="007672FC" w:rsidRDefault="00714AB6" w:rsidP="006D4E7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val="lv-LV" w:eastAsia="lv-LV"/>
              </w:rPr>
            </w:pPr>
            <w:r w:rsidRPr="007672FC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val="lv-LV" w:eastAsia="lv-LV"/>
              </w:rPr>
              <w:lastRenderedPageBreak/>
              <w:t>F</w:t>
            </w:r>
          </w:p>
        </w:tc>
        <w:tc>
          <w:tcPr>
            <w:tcW w:w="4961" w:type="dxa"/>
          </w:tcPr>
          <w:p w14:paraId="745BE95E" w14:textId="02DF692C" w:rsidR="001465AC" w:rsidRPr="007672FC" w:rsidRDefault="001465AC" w:rsidP="00F154E7">
            <w:pPr>
              <w:suppressAutoHyphens/>
              <w:spacing w:after="120" w:line="240" w:lineRule="auto"/>
              <w:jc w:val="both"/>
              <w:rPr>
                <w:rFonts w:ascii="Times New Roman" w:hAnsi="Times New Roman" w:cs="Times New Roman"/>
                <w:b/>
                <w:bCs/>
                <w:kern w:val="1"/>
                <w:sz w:val="24"/>
                <w:szCs w:val="24"/>
                <w:lang w:val="lv-LV" w:eastAsia="zh-CN"/>
              </w:rPr>
            </w:pPr>
            <w:r w:rsidRPr="007672FC">
              <w:rPr>
                <w:rFonts w:ascii="Times New Roman" w:hAnsi="Times New Roman" w:cs="Times New Roman"/>
                <w:b/>
                <w:bCs/>
                <w:kern w:val="1"/>
                <w:sz w:val="24"/>
                <w:szCs w:val="24"/>
                <w:lang w:val="lv-LV" w:eastAsia="zh-CN"/>
              </w:rPr>
              <w:t>Apdrošinājuma summa maksas stacionārai aprūpei vienam saslimšanas gadījumam</w:t>
            </w:r>
          </w:p>
          <w:p w14:paraId="0514A5ED" w14:textId="77777777" w:rsidR="001465AC" w:rsidRPr="007672FC" w:rsidRDefault="001465AC" w:rsidP="00F154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  <w:p w14:paraId="0FD90EE4" w14:textId="1556292C" w:rsidR="002164CD" w:rsidRPr="002164CD" w:rsidRDefault="00715B6C" w:rsidP="00F154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Apdrošināšanas limita </w:t>
            </w:r>
            <w:r w:rsidR="001465AC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 palielinājums maksas stacionārai aprūpei vienam saslimšanas gadījumam</w:t>
            </w:r>
            <w:r w:rsidR="002164CD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 </w:t>
            </w:r>
            <w:r w:rsidR="002164CD" w:rsidRPr="002164CD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 virs minimālā noteiktā.</w:t>
            </w:r>
          </w:p>
          <w:p w14:paraId="78EBABAD" w14:textId="77777777" w:rsidR="001465AC" w:rsidRPr="007672FC" w:rsidRDefault="001465AC" w:rsidP="00F154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  <w:p w14:paraId="04260443" w14:textId="0F15BDA8" w:rsidR="001465AC" w:rsidRPr="007672FC" w:rsidRDefault="001465AC" w:rsidP="00F154E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ar-SA"/>
              </w:rPr>
            </w:pP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Tehniskās specifikācijas 3.</w:t>
            </w:r>
            <w:r w:rsidR="003C5FC2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7</w:t>
            </w: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.</w:t>
            </w:r>
            <w:r w:rsidR="0028575E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1.</w:t>
            </w: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 punkts.</w:t>
            </w:r>
          </w:p>
        </w:tc>
        <w:tc>
          <w:tcPr>
            <w:tcW w:w="6804" w:type="dxa"/>
          </w:tcPr>
          <w:p w14:paraId="417E2DEB" w14:textId="1CD78A63" w:rsidR="0042736D" w:rsidRPr="007672FC" w:rsidRDefault="0042736D" w:rsidP="00AB23E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Ja Pretendents izpilda nolikumā noteiktās minimālās prasības, nepalielinot apmaksas limitu</w:t>
            </w:r>
            <w:r w:rsidR="00105249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 vienam saslimšanas gadījumam</w:t>
            </w: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, punktu skaits par </w:t>
            </w:r>
            <w:r w:rsidR="00714AB6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F</w:t>
            </w: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 </w:t>
            </w:r>
            <w:r w:rsidR="0014017E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kritēriju</w:t>
            </w:r>
            <w:r w:rsidR="0014017E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 </w:t>
            </w: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vienāds ar 0 (nulli).</w:t>
            </w:r>
          </w:p>
          <w:p w14:paraId="20B47753" w14:textId="2DD20063" w:rsidR="00620E3D" w:rsidRPr="007672FC" w:rsidRDefault="001465AC" w:rsidP="00AB23E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Palielinot </w:t>
            </w:r>
            <w:r w:rsidR="0014017E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atlīdzības limitu vienam saslimšanas gadījumam </w:t>
            </w: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par katriem EUR </w:t>
            </w:r>
            <w:r w:rsidR="00E17A3A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100.00</w:t>
            </w: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, tiek piešķirt</w:t>
            </w:r>
            <w:r w:rsidR="0042736D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s</w:t>
            </w: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 </w:t>
            </w:r>
            <w:r w:rsidR="0042736D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1</w:t>
            </w:r>
            <w:r w:rsidR="00544224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 </w:t>
            </w:r>
            <w:r w:rsidR="00A40130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(</w:t>
            </w:r>
            <w:r w:rsidR="0042736D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viens</w:t>
            </w:r>
            <w:r w:rsidR="00A40130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) </w:t>
            </w: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punkt</w:t>
            </w:r>
            <w:r w:rsidR="0042736D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s.</w:t>
            </w:r>
          </w:p>
          <w:p w14:paraId="5B314E8A" w14:textId="77777777" w:rsidR="00715B6C" w:rsidRPr="007672FC" w:rsidRDefault="00715B6C" w:rsidP="00AB23E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Apmaksas limita palielinājums, kas ir mazāks par noteikto soli, netiek vērtēts.  </w:t>
            </w:r>
          </w:p>
          <w:p w14:paraId="64523223" w14:textId="54FD82A6" w:rsidR="001465AC" w:rsidRPr="007672FC" w:rsidRDefault="00620E3D" w:rsidP="00AB23E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Maksimālais vērtējamais limits </w:t>
            </w:r>
            <w:r w:rsidR="00332C4E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ir </w:t>
            </w: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EUR </w:t>
            </w:r>
            <w:r w:rsidR="003C5FC2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20</w:t>
            </w: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00.00.</w:t>
            </w:r>
          </w:p>
        </w:tc>
        <w:tc>
          <w:tcPr>
            <w:tcW w:w="1559" w:type="dxa"/>
            <w:shd w:val="clear" w:color="auto" w:fill="auto"/>
          </w:tcPr>
          <w:p w14:paraId="405A5224" w14:textId="77777777" w:rsidR="001465AC" w:rsidRPr="007672FC" w:rsidRDefault="0042736D" w:rsidP="00735FB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val="lv-LV" w:eastAsia="lv-LV"/>
              </w:rPr>
            </w:pPr>
            <w:r w:rsidRPr="007672FC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val="lv-LV" w:eastAsia="lv-LV"/>
              </w:rPr>
              <w:t>1</w:t>
            </w:r>
            <w:r w:rsidR="00533498" w:rsidRPr="007672FC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val="lv-LV" w:eastAsia="lv-LV"/>
              </w:rPr>
              <w:t>0</w:t>
            </w:r>
          </w:p>
          <w:p w14:paraId="640DF85B" w14:textId="77777777" w:rsidR="00E17A3A" w:rsidRPr="007672FC" w:rsidRDefault="00E17A3A" w:rsidP="00735FBE">
            <w:pPr>
              <w:spacing w:after="0"/>
              <w:ind w:left="714" w:hanging="357"/>
              <w:rPr>
                <w:rFonts w:ascii="Times New Roman" w:eastAsia="Times New Roman" w:hAnsi="Times New Roman" w:cs="Times New Roman"/>
                <w:bCs/>
                <w:spacing w:val="1"/>
                <w:sz w:val="24"/>
                <w:szCs w:val="24"/>
                <w:lang w:val="lv-LV" w:eastAsia="lv-LV"/>
              </w:rPr>
            </w:pPr>
          </w:p>
        </w:tc>
      </w:tr>
      <w:tr w:rsidR="00755486" w:rsidRPr="007672FC" w14:paraId="630A34A9" w14:textId="77777777" w:rsidTr="009842F3">
        <w:tc>
          <w:tcPr>
            <w:tcW w:w="851" w:type="dxa"/>
            <w:shd w:val="clear" w:color="auto" w:fill="auto"/>
          </w:tcPr>
          <w:p w14:paraId="4CFAA28C" w14:textId="1413E3A4" w:rsidR="001465AC" w:rsidRPr="007672FC" w:rsidRDefault="00714AB6" w:rsidP="006D4E7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val="lv-LV" w:eastAsia="lv-LV"/>
              </w:rPr>
            </w:pPr>
            <w:r w:rsidRPr="007672FC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val="lv-LV" w:eastAsia="lv-LV"/>
              </w:rPr>
              <w:t>G</w:t>
            </w:r>
          </w:p>
        </w:tc>
        <w:tc>
          <w:tcPr>
            <w:tcW w:w="4961" w:type="dxa"/>
          </w:tcPr>
          <w:p w14:paraId="4618A4EA" w14:textId="4FD276E7" w:rsidR="002164CD" w:rsidRDefault="002164CD" w:rsidP="00F154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53098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  <w:t xml:space="preserve">Zobārstniecības un mutes dobuma higiēnas </w:t>
            </w:r>
            <w:r w:rsidRPr="00025475">
              <w:rPr>
                <w:rFonts w:ascii="Times New Roman" w:hAnsi="Times New Roman" w:cs="Times New Roman"/>
                <w:b/>
                <w:sz w:val="24"/>
                <w:szCs w:val="24"/>
                <w:lang w:val="lv-LV"/>
              </w:rPr>
              <w:t>a</w:t>
            </w:r>
            <w:r w:rsidR="003C5FC2" w:rsidRPr="00025475">
              <w:rPr>
                <w:rFonts w:ascii="Times New Roman" w:hAnsi="Times New Roman" w:cs="Times New Roman"/>
                <w:b/>
                <w:sz w:val="24"/>
                <w:szCs w:val="24"/>
                <w:lang w:val="lv-LV"/>
              </w:rPr>
              <w:t>pdrošinājuma summa</w:t>
            </w:r>
          </w:p>
          <w:p w14:paraId="479191E3" w14:textId="77777777" w:rsidR="002164CD" w:rsidRDefault="002164CD" w:rsidP="00F154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  <w:p w14:paraId="2F875374" w14:textId="61B4AF4D" w:rsidR="002164CD" w:rsidRPr="002164CD" w:rsidRDefault="002164CD" w:rsidP="00F154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2164CD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Pretendenta apdrošinājuma summas palielinājums  </w:t>
            </w:r>
            <w:r w:rsidR="00F154E7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z</w:t>
            </w:r>
            <w:r w:rsidRPr="002164CD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obārstniecības un mutes dobuma higiēnas programmai virs minimālā noteiktā.</w:t>
            </w:r>
          </w:p>
          <w:p w14:paraId="57663701" w14:textId="77777777" w:rsidR="003C5FC2" w:rsidRPr="007672FC" w:rsidRDefault="003C5FC2" w:rsidP="00F154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  <w:p w14:paraId="0759083E" w14:textId="77777777" w:rsidR="001465AC" w:rsidRPr="007672FC" w:rsidRDefault="003C5FC2" w:rsidP="00F154E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ar-SA"/>
              </w:rPr>
            </w:pP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Tehniskās specifikācijas 3.8. punkts.</w:t>
            </w:r>
          </w:p>
        </w:tc>
        <w:tc>
          <w:tcPr>
            <w:tcW w:w="6804" w:type="dxa"/>
          </w:tcPr>
          <w:p w14:paraId="7D9DF50E" w14:textId="2300AE07" w:rsidR="003C5FC2" w:rsidRPr="007672FC" w:rsidRDefault="00714AB6" w:rsidP="00714A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Ja Pretendents izpilda nolikumā noteiktās minimālās prasības, nepalielinot</w:t>
            </w:r>
            <w:r w:rsidR="00715B6C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 apdrošinājuma summu zobārstniecības programmai</w:t>
            </w: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, punktu skaits par G </w:t>
            </w:r>
            <w:r w:rsidR="006F492A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kritēriju</w:t>
            </w:r>
            <w:r w:rsidR="006F492A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 </w:t>
            </w: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vienāds ar 0 (nulli).  </w:t>
            </w:r>
          </w:p>
          <w:p w14:paraId="2FCF25AE" w14:textId="5BB2115C" w:rsidR="00047C39" w:rsidRPr="007672FC" w:rsidRDefault="00047C39" w:rsidP="00047C3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Palielinot </w:t>
            </w:r>
            <w:r w:rsidR="006F492A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apdrošinājuma summu zobārstniecības programmai </w:t>
            </w: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par katriem EUR 10.00, tiek piešķirt</w:t>
            </w:r>
            <w:r w:rsidR="00C21B8C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i 2</w:t>
            </w: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 (</w:t>
            </w:r>
            <w:r w:rsidR="00C21B8C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divi</w:t>
            </w: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) punkt</w:t>
            </w:r>
            <w:r w:rsidR="00C21B8C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i</w:t>
            </w: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.</w:t>
            </w:r>
          </w:p>
          <w:p w14:paraId="184AF8E5" w14:textId="005554E2" w:rsidR="00715B6C" w:rsidRPr="007672FC" w:rsidRDefault="00715B6C" w:rsidP="00715B6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Apdrošinājuma summas palielinājums, kas ir mazāks par noteikto soli, netiek vērtēts.  </w:t>
            </w:r>
          </w:p>
          <w:p w14:paraId="4EE0923A" w14:textId="77777777" w:rsidR="001465AC" w:rsidRPr="007672FC" w:rsidRDefault="0042736D" w:rsidP="0042736D">
            <w:pPr>
              <w:spacing w:after="120" w:line="276" w:lineRule="auto"/>
              <w:jc w:val="both"/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lv-LV" w:eastAsia="ar-SA"/>
              </w:rPr>
            </w:pPr>
            <w:r w:rsidRPr="007672FC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lv-LV" w:eastAsia="ar-SA"/>
              </w:rPr>
              <w:t>Maksimālais vērtējamais limits EUR 300.00</w:t>
            </w:r>
          </w:p>
        </w:tc>
        <w:tc>
          <w:tcPr>
            <w:tcW w:w="1559" w:type="dxa"/>
            <w:shd w:val="clear" w:color="auto" w:fill="auto"/>
          </w:tcPr>
          <w:p w14:paraId="4821248A" w14:textId="77777777" w:rsidR="00C21B8C" w:rsidRPr="007672FC" w:rsidRDefault="00C21B8C" w:rsidP="001465AC">
            <w:pPr>
              <w:spacing w:after="0"/>
              <w:ind w:left="714" w:hanging="357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pacing w:val="1"/>
                <w:sz w:val="24"/>
                <w:szCs w:val="24"/>
                <w:lang w:val="lv-LV" w:eastAsia="lv-LV"/>
              </w:rPr>
            </w:pPr>
          </w:p>
          <w:p w14:paraId="4D08BB67" w14:textId="6E337BCC" w:rsidR="00714AB6" w:rsidRPr="007672FC" w:rsidRDefault="00C21B8C" w:rsidP="00735FB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val="lv-LV" w:eastAsia="lv-LV"/>
              </w:rPr>
            </w:pPr>
            <w:r w:rsidRPr="007672FC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val="lv-LV" w:eastAsia="lv-LV"/>
              </w:rPr>
              <w:t>16</w:t>
            </w:r>
          </w:p>
        </w:tc>
      </w:tr>
      <w:tr w:rsidR="001F7FE3" w:rsidRPr="007672FC" w14:paraId="52799F82" w14:textId="77777777" w:rsidTr="009842F3">
        <w:tc>
          <w:tcPr>
            <w:tcW w:w="851" w:type="dxa"/>
            <w:shd w:val="clear" w:color="auto" w:fill="auto"/>
          </w:tcPr>
          <w:p w14:paraId="199313DC" w14:textId="5D7747F5" w:rsidR="001F7FE3" w:rsidRPr="007672FC" w:rsidRDefault="00714AB6" w:rsidP="006D4E7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val="lv-LV" w:eastAsia="lv-LV"/>
              </w:rPr>
            </w:pPr>
            <w:r w:rsidRPr="007672FC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val="lv-LV" w:eastAsia="lv-LV"/>
              </w:rPr>
              <w:t>H</w:t>
            </w:r>
          </w:p>
        </w:tc>
        <w:tc>
          <w:tcPr>
            <w:tcW w:w="4961" w:type="dxa"/>
          </w:tcPr>
          <w:p w14:paraId="3A6D97F1" w14:textId="77777777" w:rsidR="001F7FE3" w:rsidRPr="007672FC" w:rsidRDefault="001F7FE3" w:rsidP="00F154E7">
            <w:pPr>
              <w:suppressAutoHyphens/>
              <w:spacing w:after="120" w:line="240" w:lineRule="auto"/>
              <w:jc w:val="both"/>
              <w:rPr>
                <w:rFonts w:ascii="Times New Roman" w:hAnsi="Times New Roman" w:cs="Times New Roman"/>
                <w:bCs/>
                <w:kern w:val="2"/>
                <w:sz w:val="24"/>
                <w:szCs w:val="24"/>
                <w:lang w:val="lv-LV" w:eastAsia="zh-CN"/>
              </w:rPr>
            </w:pPr>
            <w:r w:rsidRPr="007672FC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val="lv-LV" w:eastAsia="ar-SA"/>
              </w:rPr>
              <w:t>Medikamentu iegāde ar 50% atlaidi</w:t>
            </w:r>
            <w:r w:rsidRPr="007672FC">
              <w:rPr>
                <w:rFonts w:ascii="Times New Roman" w:eastAsia="Times New Roman" w:hAnsi="Times New Roman" w:cs="Times New Roman"/>
                <w:bCs/>
                <w:spacing w:val="1"/>
                <w:sz w:val="24"/>
                <w:szCs w:val="24"/>
                <w:lang w:val="lv-LV" w:eastAsia="ar-SA"/>
              </w:rPr>
              <w:t xml:space="preserve"> </w:t>
            </w:r>
            <w:r w:rsidRPr="00025475"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  <w:lang w:val="lv-LV" w:eastAsia="ar-SA"/>
              </w:rPr>
              <w:t xml:space="preserve">apdrošināšanas programmas iekļaušana Pamata programmā, </w:t>
            </w:r>
            <w:r w:rsidRPr="00025475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lv-LV" w:eastAsia="zh-CN"/>
              </w:rPr>
              <w:t>nepaaugstinot polises prēmiju.</w:t>
            </w:r>
          </w:p>
          <w:p w14:paraId="196ADB29" w14:textId="77777777" w:rsidR="001F7FE3" w:rsidRPr="007672FC" w:rsidRDefault="001F7FE3" w:rsidP="00F154E7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</w:pP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Tehniskās specifikācijas 4.1. punkts.</w:t>
            </w:r>
          </w:p>
        </w:tc>
        <w:tc>
          <w:tcPr>
            <w:tcW w:w="6804" w:type="dxa"/>
          </w:tcPr>
          <w:p w14:paraId="7AD1F698" w14:textId="2C4CCCDE" w:rsidR="001F7FE3" w:rsidRPr="00025475" w:rsidRDefault="006125D5" w:rsidP="00025475">
            <w:pPr>
              <w:spacing w:after="120" w:line="276" w:lineRule="auto"/>
              <w:jc w:val="both"/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lv-LV" w:eastAsia="ar-SA"/>
              </w:rPr>
            </w:pPr>
            <w:r w:rsidRPr="007672FC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lv-LV" w:eastAsia="ar-SA"/>
              </w:rPr>
              <w:t>6</w:t>
            </w:r>
            <w:r w:rsidR="001F7FE3" w:rsidRPr="007672FC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lv-LV" w:eastAsia="ar-SA"/>
              </w:rPr>
              <w:t xml:space="preserve"> (</w:t>
            </w:r>
            <w:r w:rsidR="00787F0B" w:rsidRPr="007672FC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lv-LV" w:eastAsia="ar-SA"/>
              </w:rPr>
              <w:t>seši</w:t>
            </w:r>
            <w:r w:rsidR="001F7FE3" w:rsidRPr="007672FC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lv-LV" w:eastAsia="ar-SA"/>
              </w:rPr>
              <w:t xml:space="preserve">) punkti par medikamentu programmas iekļaušanu </w:t>
            </w:r>
            <w:r w:rsidR="00F34A21" w:rsidRPr="007672FC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lv-LV" w:eastAsia="ar-SA"/>
              </w:rPr>
              <w:t>P</w:t>
            </w:r>
            <w:r w:rsidR="001F7FE3" w:rsidRPr="007672FC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lv-LV" w:eastAsia="ar-SA"/>
              </w:rPr>
              <w:t>amat</w:t>
            </w:r>
            <w:r w:rsidR="00F34A21" w:rsidRPr="007672FC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lv-LV" w:eastAsia="ar-SA"/>
              </w:rPr>
              <w:t xml:space="preserve">a </w:t>
            </w:r>
            <w:r w:rsidR="001F7FE3" w:rsidRPr="007672FC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lv-LV" w:eastAsia="ar-SA"/>
              </w:rPr>
              <w:t>programmā ar 50% atlaidi</w:t>
            </w:r>
            <w:r w:rsidR="002D526A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lv-LV" w:eastAsia="ar-SA"/>
              </w:rPr>
              <w:t xml:space="preserve"> </w:t>
            </w:r>
            <w:r w:rsidR="00310498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lv-LV" w:eastAsia="ar-SA"/>
              </w:rPr>
              <w:t xml:space="preserve"> ar </w:t>
            </w:r>
            <w:r w:rsidR="002D526A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lv-LV" w:eastAsia="ar-SA"/>
              </w:rPr>
              <w:t>limit</w:t>
            </w:r>
            <w:r w:rsidR="00310498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lv-LV" w:eastAsia="ar-SA"/>
              </w:rPr>
              <w:t>u</w:t>
            </w:r>
            <w:r w:rsidR="002D526A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lv-LV" w:eastAsia="ar-SA"/>
              </w:rPr>
              <w:t xml:space="preserve"> EUR 80.00</w:t>
            </w:r>
            <w:r w:rsidR="0013602B" w:rsidRPr="007672FC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lv-LV" w:eastAsia="ar-SA"/>
              </w:rPr>
              <w:t>.</w:t>
            </w:r>
          </w:p>
        </w:tc>
        <w:tc>
          <w:tcPr>
            <w:tcW w:w="1559" w:type="dxa"/>
            <w:shd w:val="clear" w:color="auto" w:fill="auto"/>
          </w:tcPr>
          <w:p w14:paraId="7E3C1AC4" w14:textId="77777777" w:rsidR="00735FBE" w:rsidRDefault="00735FBE" w:rsidP="00735FBE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pacing w:val="1"/>
                <w:sz w:val="24"/>
                <w:szCs w:val="24"/>
                <w:lang w:val="lv-LV" w:eastAsia="lv-LV"/>
              </w:rPr>
            </w:pPr>
          </w:p>
          <w:p w14:paraId="4132BC96" w14:textId="642BC547" w:rsidR="001F7FE3" w:rsidRPr="007672FC" w:rsidRDefault="00C21B8C" w:rsidP="00735FB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val="lv-LV" w:eastAsia="lv-LV"/>
              </w:rPr>
            </w:pPr>
            <w:r w:rsidRPr="007672FC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val="lv-LV" w:eastAsia="lv-LV"/>
              </w:rPr>
              <w:t>6</w:t>
            </w:r>
          </w:p>
        </w:tc>
      </w:tr>
      <w:tr w:rsidR="0013602B" w:rsidRPr="007672FC" w14:paraId="25CADB52" w14:textId="77777777" w:rsidTr="009842F3">
        <w:tc>
          <w:tcPr>
            <w:tcW w:w="851" w:type="dxa"/>
            <w:shd w:val="clear" w:color="auto" w:fill="auto"/>
          </w:tcPr>
          <w:p w14:paraId="1EE90FFA" w14:textId="41EE0729" w:rsidR="0013602B" w:rsidRPr="007672FC" w:rsidRDefault="00714AB6" w:rsidP="006D4E7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val="lv-LV" w:eastAsia="lv-LV"/>
              </w:rPr>
            </w:pPr>
            <w:r w:rsidRPr="007672FC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val="lv-LV" w:eastAsia="lv-LV"/>
              </w:rPr>
              <w:t>I</w:t>
            </w:r>
          </w:p>
        </w:tc>
        <w:tc>
          <w:tcPr>
            <w:tcW w:w="4961" w:type="dxa"/>
            <w:shd w:val="clear" w:color="auto" w:fill="auto"/>
          </w:tcPr>
          <w:p w14:paraId="6E16A3D0" w14:textId="77777777" w:rsidR="0013602B" w:rsidRPr="007672FC" w:rsidRDefault="0013602B" w:rsidP="00F154E7">
            <w:pPr>
              <w:suppressAutoHyphens/>
              <w:spacing w:after="120" w:line="240" w:lineRule="auto"/>
              <w:jc w:val="both"/>
              <w:rPr>
                <w:rFonts w:ascii="Times New Roman" w:hAnsi="Times New Roman" w:cs="Times New Roman"/>
                <w:bCs/>
                <w:kern w:val="2"/>
                <w:sz w:val="24"/>
                <w:szCs w:val="24"/>
                <w:lang w:val="lv-LV" w:eastAsia="zh-CN"/>
              </w:rPr>
            </w:pPr>
            <w:r w:rsidRPr="007672FC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val="lv-LV" w:eastAsia="ar-SA"/>
              </w:rPr>
              <w:t>Maksas stacionārā rehabilitācijas apdrošināšanas programmas</w:t>
            </w:r>
            <w:r w:rsidRPr="007672FC">
              <w:rPr>
                <w:rFonts w:ascii="Times New Roman" w:eastAsia="Times New Roman" w:hAnsi="Times New Roman" w:cs="Times New Roman"/>
                <w:bCs/>
                <w:spacing w:val="1"/>
                <w:sz w:val="24"/>
                <w:szCs w:val="24"/>
                <w:lang w:val="lv-LV" w:eastAsia="ar-SA"/>
              </w:rPr>
              <w:t xml:space="preserve"> </w:t>
            </w:r>
            <w:r w:rsidRPr="00025475"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  <w:lang w:val="lv-LV" w:eastAsia="ar-SA"/>
              </w:rPr>
              <w:t xml:space="preserve">iekļaušana Pamata programmā, </w:t>
            </w:r>
            <w:r w:rsidRPr="00025475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lv-LV" w:eastAsia="zh-CN"/>
              </w:rPr>
              <w:t>nepaaugstinot polises prēmiju.</w:t>
            </w:r>
          </w:p>
          <w:p w14:paraId="75975307" w14:textId="77777777" w:rsidR="0013602B" w:rsidRPr="007672FC" w:rsidRDefault="0013602B" w:rsidP="00F154E7">
            <w:pPr>
              <w:suppressAutoHyphens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val="lv-LV" w:eastAsia="ar-SA"/>
              </w:rPr>
            </w:pP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Tehniskās specifikācijas 4.2. punkts.</w:t>
            </w:r>
          </w:p>
        </w:tc>
        <w:tc>
          <w:tcPr>
            <w:tcW w:w="6804" w:type="dxa"/>
            <w:shd w:val="clear" w:color="auto" w:fill="auto"/>
          </w:tcPr>
          <w:p w14:paraId="4959261C" w14:textId="75198D3B" w:rsidR="0013602B" w:rsidRPr="007672FC" w:rsidRDefault="0013602B" w:rsidP="0013602B">
            <w:pPr>
              <w:spacing w:after="120"/>
              <w:jc w:val="both"/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lv-LV" w:eastAsia="ar-SA"/>
              </w:rPr>
            </w:pPr>
            <w:r w:rsidRPr="007672FC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lv-LV" w:eastAsia="ar-SA"/>
              </w:rPr>
              <w:t xml:space="preserve">2 (divi) punkti par </w:t>
            </w:r>
            <w:r w:rsidR="0051037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lv-LV" w:eastAsia="ar-SA"/>
              </w:rPr>
              <w:t>m</w:t>
            </w:r>
            <w:r w:rsidRPr="007672FC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lv-LV" w:eastAsia="ar-SA"/>
              </w:rPr>
              <w:t xml:space="preserve">aksas stacionārās rehabilitācijas  apdrošināšanas programmas iekļaušanu veselības apdrošināšanas Pamata programmā, </w:t>
            </w:r>
            <w:r w:rsidRPr="007672FC">
              <w:rPr>
                <w:rFonts w:ascii="Times New Roman" w:hAnsi="Times New Roman" w:cs="Times New Roman"/>
                <w:kern w:val="2"/>
                <w:sz w:val="24"/>
                <w:szCs w:val="24"/>
                <w:lang w:val="lv-LV" w:eastAsia="zh-CN"/>
              </w:rPr>
              <w:t>nepaaugstinot polises prēmiju.</w:t>
            </w:r>
          </w:p>
          <w:p w14:paraId="7C17CFAB" w14:textId="4D84DE39" w:rsidR="0013602B" w:rsidRPr="007672FC" w:rsidRDefault="0013602B" w:rsidP="0013602B">
            <w:pPr>
              <w:spacing w:after="120" w:line="276" w:lineRule="auto"/>
              <w:jc w:val="both"/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lv-LV" w:eastAsia="ar-SA"/>
              </w:rPr>
            </w:pPr>
            <w:r w:rsidRPr="007672FC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lv-LV" w:eastAsia="ar-SA"/>
              </w:rPr>
              <w:t>Apdrošināšan</w:t>
            </w:r>
            <w:bookmarkStart w:id="1" w:name="_GoBack"/>
            <w:bookmarkEnd w:id="1"/>
            <w:r w:rsidRPr="007672FC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lv-LV" w:eastAsia="ar-SA"/>
              </w:rPr>
              <w:t>as limits EUR 300.00</w:t>
            </w:r>
            <w:r w:rsidR="00AB23E8" w:rsidRPr="007672FC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lv-LV" w:eastAsia="ar-SA"/>
              </w:rPr>
              <w:t>.</w:t>
            </w:r>
          </w:p>
        </w:tc>
        <w:tc>
          <w:tcPr>
            <w:tcW w:w="1559" w:type="dxa"/>
            <w:shd w:val="clear" w:color="auto" w:fill="auto"/>
          </w:tcPr>
          <w:p w14:paraId="6047B8BB" w14:textId="77777777" w:rsidR="00735FBE" w:rsidRDefault="00735FBE" w:rsidP="00735FBE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  <w:lang w:val="lv-LV" w:eastAsia="lv-LV"/>
              </w:rPr>
            </w:pPr>
          </w:p>
          <w:p w14:paraId="3886C89C" w14:textId="7698D59C" w:rsidR="0013602B" w:rsidRPr="007672FC" w:rsidRDefault="0013602B" w:rsidP="00735FB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  <w:lang w:val="lv-LV" w:eastAsia="lv-LV"/>
              </w:rPr>
            </w:pPr>
            <w:r w:rsidRPr="007672FC"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  <w:lang w:val="lv-LV" w:eastAsia="lv-LV"/>
              </w:rPr>
              <w:t>2</w:t>
            </w:r>
          </w:p>
        </w:tc>
      </w:tr>
      <w:tr w:rsidR="0013602B" w:rsidRPr="007672FC" w14:paraId="30077E1B" w14:textId="77777777" w:rsidTr="009842F3">
        <w:tc>
          <w:tcPr>
            <w:tcW w:w="851" w:type="dxa"/>
            <w:shd w:val="clear" w:color="auto" w:fill="auto"/>
          </w:tcPr>
          <w:p w14:paraId="724C99AD" w14:textId="78CC5A3F" w:rsidR="0013602B" w:rsidRPr="007672FC" w:rsidRDefault="00714AB6" w:rsidP="006D4E7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val="lv-LV" w:eastAsia="lv-LV"/>
              </w:rPr>
            </w:pPr>
            <w:r w:rsidRPr="007672FC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val="lv-LV" w:eastAsia="lv-LV"/>
              </w:rPr>
              <w:t>K</w:t>
            </w:r>
          </w:p>
        </w:tc>
        <w:tc>
          <w:tcPr>
            <w:tcW w:w="4961" w:type="dxa"/>
            <w:shd w:val="clear" w:color="auto" w:fill="auto"/>
          </w:tcPr>
          <w:p w14:paraId="7FB06739" w14:textId="5D610051" w:rsidR="0013602B" w:rsidRPr="007672FC" w:rsidRDefault="0013602B" w:rsidP="00F154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7672FC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val="lv-LV" w:eastAsia="ar-SA"/>
              </w:rPr>
              <w:t>Kritisko saslimšanu apdrošināšanas programmas</w:t>
            </w:r>
            <w:r w:rsidRPr="007672FC">
              <w:rPr>
                <w:rFonts w:ascii="Times New Roman" w:eastAsia="Times New Roman" w:hAnsi="Times New Roman" w:cs="Times New Roman"/>
                <w:bCs/>
                <w:spacing w:val="1"/>
                <w:sz w:val="24"/>
                <w:szCs w:val="24"/>
                <w:lang w:val="lv-LV" w:eastAsia="ar-SA"/>
              </w:rPr>
              <w:t xml:space="preserve"> </w:t>
            </w:r>
            <w:r w:rsidRPr="00025475"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  <w:lang w:val="lv-LV" w:eastAsia="ar-SA"/>
              </w:rPr>
              <w:t>iekļaušana Pamata programmā</w:t>
            </w:r>
            <w:r w:rsidRPr="00025475">
              <w:rPr>
                <w:rFonts w:ascii="Times New Roman" w:hAnsi="Times New Roman" w:cs="Times New Roman"/>
                <w:b/>
                <w:sz w:val="24"/>
                <w:szCs w:val="24"/>
                <w:lang w:val="lv-LV"/>
              </w:rPr>
              <w:t>, nepaaugstinot polises prēmiju.</w:t>
            </w: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 </w:t>
            </w:r>
          </w:p>
          <w:p w14:paraId="2D74ECC5" w14:textId="77777777" w:rsidR="0013602B" w:rsidRPr="007672FC" w:rsidRDefault="0013602B" w:rsidP="00F154E7">
            <w:pPr>
              <w:suppressAutoHyphens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val="lv-LV" w:eastAsia="ar-SA"/>
              </w:rPr>
            </w:pP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lastRenderedPageBreak/>
              <w:t>Tehniskās specifikācijas 4.3. punkts.</w:t>
            </w:r>
          </w:p>
        </w:tc>
        <w:tc>
          <w:tcPr>
            <w:tcW w:w="6804" w:type="dxa"/>
            <w:shd w:val="clear" w:color="auto" w:fill="auto"/>
          </w:tcPr>
          <w:p w14:paraId="79AC0D2A" w14:textId="6CA58EEC" w:rsidR="0013602B" w:rsidRPr="007672FC" w:rsidRDefault="0013602B" w:rsidP="0013602B">
            <w:pPr>
              <w:spacing w:after="120"/>
              <w:jc w:val="both"/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lv-LV" w:eastAsia="ar-SA"/>
              </w:rPr>
            </w:pPr>
            <w:r w:rsidRPr="007672FC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lv-LV" w:eastAsia="ar-SA"/>
              </w:rPr>
              <w:lastRenderedPageBreak/>
              <w:t xml:space="preserve">2 (divi) punkti par </w:t>
            </w:r>
            <w:r w:rsidR="00130463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lv-LV" w:eastAsia="ar-SA"/>
              </w:rPr>
              <w:t>k</w:t>
            </w:r>
            <w:r w:rsidRPr="007672FC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lv-LV" w:eastAsia="ar-SA"/>
              </w:rPr>
              <w:t xml:space="preserve">ritisko saslimšanu apdrošināšanas programmas iekļaušanu veselības apdrošināšanas Pamata programmā, </w:t>
            </w:r>
            <w:r w:rsidRPr="007672FC">
              <w:rPr>
                <w:rFonts w:ascii="Times New Roman" w:hAnsi="Times New Roman" w:cs="Times New Roman"/>
                <w:kern w:val="2"/>
                <w:sz w:val="24"/>
                <w:szCs w:val="24"/>
                <w:lang w:val="lv-LV" w:eastAsia="zh-CN"/>
              </w:rPr>
              <w:t>nepaaugstinot polises prēmiju.</w:t>
            </w:r>
            <w:r w:rsidRPr="007672FC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lv-LV" w:eastAsia="ar-SA"/>
              </w:rPr>
              <w:t xml:space="preserve"> </w:t>
            </w:r>
          </w:p>
          <w:p w14:paraId="58820F06" w14:textId="77777777" w:rsidR="0013602B" w:rsidRPr="007672FC" w:rsidRDefault="0013602B" w:rsidP="0013602B">
            <w:pPr>
              <w:spacing w:after="120"/>
              <w:jc w:val="both"/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lv-LV" w:eastAsia="ar-SA"/>
              </w:rPr>
            </w:pPr>
            <w:r w:rsidRPr="007672FC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lv-LV" w:eastAsia="ar-SA"/>
              </w:rPr>
              <w:lastRenderedPageBreak/>
              <w:t>Apdrošināšanas limits EUR 1000.00.</w:t>
            </w:r>
          </w:p>
        </w:tc>
        <w:tc>
          <w:tcPr>
            <w:tcW w:w="1559" w:type="dxa"/>
            <w:shd w:val="clear" w:color="auto" w:fill="auto"/>
          </w:tcPr>
          <w:p w14:paraId="60E28EF5" w14:textId="77777777" w:rsidR="00735FBE" w:rsidRDefault="00735FBE" w:rsidP="00735FBE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  <w:lang w:val="lv-LV" w:eastAsia="lv-LV"/>
              </w:rPr>
            </w:pPr>
          </w:p>
          <w:p w14:paraId="1087424F" w14:textId="3A86CFE6" w:rsidR="0013602B" w:rsidRPr="007672FC" w:rsidRDefault="0013602B" w:rsidP="00735FB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  <w:lang w:val="lv-LV" w:eastAsia="lv-LV"/>
              </w:rPr>
            </w:pPr>
            <w:r w:rsidRPr="007672FC"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  <w:lang w:val="lv-LV" w:eastAsia="lv-LV"/>
              </w:rPr>
              <w:t>2</w:t>
            </w:r>
          </w:p>
        </w:tc>
      </w:tr>
      <w:tr w:rsidR="0013602B" w:rsidRPr="007672FC" w14:paraId="2B8B271A" w14:textId="77777777" w:rsidTr="009842F3">
        <w:trPr>
          <w:trHeight w:val="1266"/>
        </w:trPr>
        <w:tc>
          <w:tcPr>
            <w:tcW w:w="851" w:type="dxa"/>
            <w:shd w:val="clear" w:color="auto" w:fill="auto"/>
          </w:tcPr>
          <w:p w14:paraId="2A7DAE7F" w14:textId="22C403BC" w:rsidR="0013602B" w:rsidRPr="007672FC" w:rsidRDefault="0013147E" w:rsidP="006D4E7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val="lv-LV" w:eastAsia="lv-LV"/>
              </w:rPr>
            </w:pPr>
            <w:r w:rsidRPr="007672FC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val="lv-LV" w:eastAsia="lv-LV"/>
              </w:rPr>
              <w:t>L</w:t>
            </w:r>
          </w:p>
        </w:tc>
        <w:tc>
          <w:tcPr>
            <w:tcW w:w="4961" w:type="dxa"/>
            <w:shd w:val="clear" w:color="auto" w:fill="auto"/>
          </w:tcPr>
          <w:p w14:paraId="329C0C10" w14:textId="77777777" w:rsidR="0013602B" w:rsidRPr="007672FC" w:rsidRDefault="00F34A21" w:rsidP="00F154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7672FC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val="lv-LV" w:eastAsia="ar-SA"/>
              </w:rPr>
              <w:t xml:space="preserve">Profilaktisko laboratorisko izmeklējumu </w:t>
            </w:r>
            <w:r w:rsidR="0013602B" w:rsidRPr="007672FC">
              <w:rPr>
                <w:rFonts w:ascii="Times New Roman" w:eastAsia="Times New Roman" w:hAnsi="Times New Roman" w:cs="Times New Roman"/>
                <w:bCs/>
                <w:spacing w:val="1"/>
                <w:sz w:val="24"/>
                <w:szCs w:val="24"/>
                <w:lang w:val="lv-LV" w:eastAsia="ar-SA"/>
              </w:rPr>
              <w:t xml:space="preserve"> </w:t>
            </w:r>
            <w:r w:rsidR="0013602B" w:rsidRPr="00025475"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  <w:lang w:val="lv-LV" w:eastAsia="ar-SA"/>
              </w:rPr>
              <w:t>iekļaušana Pamata programmā</w:t>
            </w:r>
            <w:r w:rsidR="0013602B" w:rsidRPr="00025475">
              <w:rPr>
                <w:rFonts w:ascii="Times New Roman" w:hAnsi="Times New Roman" w:cs="Times New Roman"/>
                <w:b/>
                <w:sz w:val="24"/>
                <w:szCs w:val="24"/>
                <w:lang w:val="lv-LV"/>
              </w:rPr>
              <w:t>, nepaaugstinot polises prēmiju.</w:t>
            </w:r>
            <w:r w:rsidR="0013602B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 </w:t>
            </w:r>
          </w:p>
          <w:p w14:paraId="2787980F" w14:textId="77777777" w:rsidR="0013602B" w:rsidRPr="007672FC" w:rsidRDefault="0013602B" w:rsidP="00F154E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ar-SA"/>
              </w:rPr>
            </w:pP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Tehniskās specifikācijas 4.</w:t>
            </w:r>
            <w:r w:rsidR="00F34A21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4</w:t>
            </w: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. punkts.</w:t>
            </w:r>
          </w:p>
        </w:tc>
        <w:tc>
          <w:tcPr>
            <w:tcW w:w="6804" w:type="dxa"/>
            <w:shd w:val="clear" w:color="auto" w:fill="auto"/>
          </w:tcPr>
          <w:p w14:paraId="17E12D8D" w14:textId="10DDEF5C" w:rsidR="0013602B" w:rsidRPr="007672FC" w:rsidRDefault="00AB23E8" w:rsidP="006125D5">
            <w:pPr>
              <w:suppressAutoHyphens/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7</w:t>
            </w:r>
            <w:r w:rsidR="006125D5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 (</w:t>
            </w:r>
            <w:r w:rsidR="00787F0B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se</w:t>
            </w: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ptiņi</w:t>
            </w:r>
            <w:r w:rsidR="006125D5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) punkti par profilaktisko laboratorisko izmeklējumu iekļaušanu Pamata programmā, nepaaugstinot polises prēmiju.</w:t>
            </w:r>
          </w:p>
          <w:p w14:paraId="349D333E" w14:textId="7D4E0D17" w:rsidR="006125D5" w:rsidRPr="007672FC" w:rsidRDefault="006125D5" w:rsidP="006125D5">
            <w:pPr>
              <w:suppressAutoHyphens/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Apdrošināšanas limits EUR 50.00</w:t>
            </w:r>
            <w:r w:rsidR="00AB23E8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1559" w:type="dxa"/>
            <w:shd w:val="clear" w:color="auto" w:fill="auto"/>
          </w:tcPr>
          <w:p w14:paraId="209063C3" w14:textId="77777777" w:rsidR="00735FBE" w:rsidRDefault="00735FBE" w:rsidP="00735FBE">
            <w:pPr>
              <w:spacing w:after="0"/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val="lv-LV" w:eastAsia="lv-LV"/>
              </w:rPr>
            </w:pPr>
          </w:p>
          <w:p w14:paraId="27E23154" w14:textId="6E933620" w:rsidR="0013602B" w:rsidRPr="007672FC" w:rsidRDefault="00AE574F" w:rsidP="00735FB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val="lv-LV" w:eastAsia="lv-LV"/>
              </w:rPr>
            </w:pPr>
            <w:r w:rsidRPr="007672FC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val="lv-LV" w:eastAsia="lv-LV"/>
              </w:rPr>
              <w:t>7</w:t>
            </w:r>
          </w:p>
        </w:tc>
      </w:tr>
      <w:tr w:rsidR="001C6B1B" w:rsidRPr="007672FC" w14:paraId="6C2AB045" w14:textId="77777777" w:rsidTr="009842F3">
        <w:trPr>
          <w:trHeight w:val="1266"/>
        </w:trPr>
        <w:tc>
          <w:tcPr>
            <w:tcW w:w="851" w:type="dxa"/>
            <w:shd w:val="clear" w:color="auto" w:fill="auto"/>
          </w:tcPr>
          <w:p w14:paraId="1467E425" w14:textId="4A37D038" w:rsidR="001C6B1B" w:rsidRPr="007672FC" w:rsidRDefault="0013147E" w:rsidP="006D4E7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val="lv-LV" w:eastAsia="lv-LV"/>
              </w:rPr>
            </w:pPr>
            <w:r w:rsidRPr="007672FC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val="lv-LV" w:eastAsia="lv-LV"/>
              </w:rPr>
              <w:t>M</w:t>
            </w:r>
          </w:p>
        </w:tc>
        <w:tc>
          <w:tcPr>
            <w:tcW w:w="4961" w:type="dxa"/>
            <w:shd w:val="clear" w:color="auto" w:fill="auto"/>
          </w:tcPr>
          <w:p w14:paraId="70A80ECB" w14:textId="77777777" w:rsidR="001C6B1B" w:rsidRPr="007672FC" w:rsidRDefault="001C6B1B" w:rsidP="00F154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7672FC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val="lv-LV" w:eastAsia="ar-SA"/>
              </w:rPr>
              <w:t xml:space="preserve">MK noteikto obligāto veselības pārbaužu </w:t>
            </w:r>
            <w:r w:rsidRPr="007672FC">
              <w:rPr>
                <w:rFonts w:ascii="Times New Roman" w:eastAsia="Times New Roman" w:hAnsi="Times New Roman" w:cs="Times New Roman"/>
                <w:bCs/>
                <w:spacing w:val="1"/>
                <w:sz w:val="24"/>
                <w:szCs w:val="24"/>
                <w:lang w:val="lv-LV" w:eastAsia="ar-SA"/>
              </w:rPr>
              <w:t xml:space="preserve"> </w:t>
            </w:r>
            <w:r w:rsidRPr="00025475"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  <w:lang w:val="lv-LV" w:eastAsia="ar-SA"/>
              </w:rPr>
              <w:t>iekļaušana Pamata programmā</w:t>
            </w:r>
            <w:r w:rsidRPr="00025475">
              <w:rPr>
                <w:rFonts w:ascii="Times New Roman" w:hAnsi="Times New Roman" w:cs="Times New Roman"/>
                <w:b/>
                <w:sz w:val="24"/>
                <w:szCs w:val="24"/>
                <w:lang w:val="lv-LV"/>
              </w:rPr>
              <w:t>, nepaaugstinot polises prēmiju.</w:t>
            </w: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 </w:t>
            </w:r>
          </w:p>
          <w:p w14:paraId="7A4C7A27" w14:textId="77777777" w:rsidR="001C6B1B" w:rsidRPr="007672FC" w:rsidRDefault="001C6B1B" w:rsidP="00F154E7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val="lv-LV" w:eastAsia="ar-SA"/>
              </w:rPr>
            </w:pP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Tehniskās specifikācijas 4.5. punkts.</w:t>
            </w:r>
          </w:p>
        </w:tc>
        <w:tc>
          <w:tcPr>
            <w:tcW w:w="6804" w:type="dxa"/>
            <w:shd w:val="clear" w:color="auto" w:fill="auto"/>
          </w:tcPr>
          <w:p w14:paraId="62F72679" w14:textId="77777777" w:rsidR="001C6B1B" w:rsidRPr="007672FC" w:rsidRDefault="00E84F27" w:rsidP="001C6B1B">
            <w:pPr>
              <w:spacing w:after="120"/>
              <w:jc w:val="both"/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lv-LV" w:eastAsia="ar-SA"/>
              </w:rPr>
            </w:pPr>
            <w:r w:rsidRPr="007672FC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lv-LV" w:eastAsia="ar-SA"/>
              </w:rPr>
              <w:t>4</w:t>
            </w:r>
            <w:r w:rsidR="001C6B1B" w:rsidRPr="007672FC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lv-LV" w:eastAsia="ar-SA"/>
              </w:rPr>
              <w:t xml:space="preserve"> (</w:t>
            </w:r>
            <w:r w:rsidRPr="007672FC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lv-LV" w:eastAsia="ar-SA"/>
              </w:rPr>
              <w:t>četri</w:t>
            </w:r>
            <w:r w:rsidR="001C6B1B" w:rsidRPr="007672FC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lv-LV" w:eastAsia="ar-SA"/>
              </w:rPr>
              <w:t xml:space="preserve">) punkti par MK noteikto obligāto veselības pārbaužu iekļaušanu veselības apdrošināšanas Pamata programmā, </w:t>
            </w:r>
            <w:r w:rsidR="001C6B1B" w:rsidRPr="007672FC">
              <w:rPr>
                <w:rFonts w:ascii="Times New Roman" w:hAnsi="Times New Roman" w:cs="Times New Roman"/>
                <w:kern w:val="2"/>
                <w:sz w:val="24"/>
                <w:szCs w:val="24"/>
                <w:lang w:val="lv-LV" w:eastAsia="zh-CN"/>
              </w:rPr>
              <w:t>nepaaugstinot polises prēmiju.</w:t>
            </w:r>
            <w:r w:rsidR="001C6B1B" w:rsidRPr="007672FC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lv-LV" w:eastAsia="ar-SA"/>
              </w:rPr>
              <w:t xml:space="preserve"> </w:t>
            </w:r>
          </w:p>
          <w:p w14:paraId="3E8BD6FC" w14:textId="491DBAD6" w:rsidR="001C6B1B" w:rsidRPr="007672FC" w:rsidRDefault="001C6B1B" w:rsidP="001C6B1B">
            <w:pPr>
              <w:spacing w:after="120" w:line="276" w:lineRule="auto"/>
              <w:jc w:val="both"/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lv-LV" w:eastAsia="ar-SA"/>
              </w:rPr>
            </w:pPr>
            <w:r w:rsidRPr="007672FC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lv-LV" w:eastAsia="ar-SA"/>
              </w:rPr>
              <w:t xml:space="preserve">Apdrošināšanas atlīdzība 100% </w:t>
            </w:r>
            <w:proofErr w:type="spellStart"/>
            <w:r w:rsidRPr="007672FC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lv-LV" w:eastAsia="ar-SA"/>
              </w:rPr>
              <w:t>līgumiestādēs</w:t>
            </w:r>
            <w:proofErr w:type="spellEnd"/>
            <w:r w:rsidRPr="007672FC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lv-LV" w:eastAsia="ar-SA"/>
              </w:rPr>
              <w:t xml:space="preserve">, EUR 80.00 </w:t>
            </w:r>
            <w:proofErr w:type="spellStart"/>
            <w:r w:rsidRPr="007672FC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lv-LV" w:eastAsia="ar-SA"/>
              </w:rPr>
              <w:t>nel</w:t>
            </w:r>
            <w:r w:rsidR="00E417D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lv-LV" w:eastAsia="ar-SA"/>
              </w:rPr>
              <w:t>ī</w:t>
            </w:r>
            <w:r w:rsidRPr="007672FC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lv-LV" w:eastAsia="ar-SA"/>
              </w:rPr>
              <w:t>gumiestādēs</w:t>
            </w:r>
            <w:proofErr w:type="spellEnd"/>
            <w:r w:rsidRPr="007672FC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lv-LV" w:eastAsia="ar-SA"/>
              </w:rPr>
              <w:t>.</w:t>
            </w:r>
          </w:p>
        </w:tc>
        <w:tc>
          <w:tcPr>
            <w:tcW w:w="1559" w:type="dxa"/>
            <w:shd w:val="clear" w:color="auto" w:fill="auto"/>
          </w:tcPr>
          <w:p w14:paraId="3A4366ED" w14:textId="77777777" w:rsidR="00735FBE" w:rsidRDefault="00735FBE" w:rsidP="00735FB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  <w:lang w:val="lv-LV" w:eastAsia="lv-LV"/>
              </w:rPr>
            </w:pPr>
          </w:p>
          <w:p w14:paraId="15C35206" w14:textId="5E4FE650" w:rsidR="00E84F27" w:rsidRPr="007672FC" w:rsidRDefault="00E84F27" w:rsidP="00735FB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  <w:lang w:val="lv-LV" w:eastAsia="lv-LV"/>
              </w:rPr>
            </w:pPr>
            <w:r w:rsidRPr="007672FC"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  <w:lang w:val="lv-LV" w:eastAsia="lv-LV"/>
              </w:rPr>
              <w:t>4</w:t>
            </w:r>
          </w:p>
          <w:p w14:paraId="012E66CE" w14:textId="1785544A" w:rsidR="001C6B1B" w:rsidRPr="007672FC" w:rsidRDefault="001C6B1B" w:rsidP="00C21B8C">
            <w:pPr>
              <w:spacing w:after="0"/>
              <w:ind w:left="714" w:hanging="357"/>
              <w:rPr>
                <w:rFonts w:ascii="Times New Roman" w:eastAsia="Times New Roman" w:hAnsi="Times New Roman" w:cs="Times New Roman"/>
                <w:strike/>
                <w:spacing w:val="1"/>
                <w:sz w:val="24"/>
                <w:szCs w:val="24"/>
                <w:lang w:val="lv-LV" w:eastAsia="lv-LV"/>
              </w:rPr>
            </w:pPr>
          </w:p>
        </w:tc>
      </w:tr>
      <w:tr w:rsidR="0013602B" w:rsidRPr="007672FC" w14:paraId="27EDA203" w14:textId="77777777" w:rsidTr="009842F3">
        <w:tc>
          <w:tcPr>
            <w:tcW w:w="14175" w:type="dxa"/>
            <w:gridSpan w:val="4"/>
            <w:shd w:val="clear" w:color="auto" w:fill="auto"/>
          </w:tcPr>
          <w:p w14:paraId="3CB93331" w14:textId="1754CFC9" w:rsidR="0013602B" w:rsidRPr="007672FC" w:rsidRDefault="0013602B" w:rsidP="00025475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val="lv-LV" w:eastAsia="lv-LV"/>
              </w:rPr>
            </w:pPr>
            <w:r w:rsidRPr="007672FC">
              <w:rPr>
                <w:rFonts w:ascii="Times New Roman" w:hAnsi="Times New Roman" w:cs="Times New Roman"/>
                <w:bCs/>
                <w:sz w:val="24"/>
                <w:szCs w:val="24"/>
                <w:lang w:val="lv-LV"/>
              </w:rPr>
              <w:t>Tiek vērtēta Pretendentu finanšu piedāvājumā norādītā informācija par papildus programmām, kas tiek iegādātas no darbinieku personīgajiem naudas līdzekļiem</w:t>
            </w:r>
            <w:r w:rsidR="00417372">
              <w:rPr>
                <w:rFonts w:ascii="Times New Roman" w:hAnsi="Times New Roman" w:cs="Times New Roman"/>
                <w:bCs/>
                <w:sz w:val="24"/>
                <w:szCs w:val="24"/>
                <w:lang w:val="lv-LV"/>
              </w:rPr>
              <w:t>:</w:t>
            </w:r>
          </w:p>
        </w:tc>
      </w:tr>
      <w:tr w:rsidR="0013602B" w:rsidRPr="007672FC" w14:paraId="7393A52D" w14:textId="77777777" w:rsidTr="009842F3">
        <w:tc>
          <w:tcPr>
            <w:tcW w:w="851" w:type="dxa"/>
            <w:shd w:val="clear" w:color="auto" w:fill="auto"/>
          </w:tcPr>
          <w:p w14:paraId="626D244E" w14:textId="46754F50" w:rsidR="0013602B" w:rsidRPr="007672FC" w:rsidRDefault="0013147E" w:rsidP="006D4E7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val="lv-LV" w:eastAsia="lv-LV"/>
              </w:rPr>
            </w:pPr>
            <w:r w:rsidRPr="007672FC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val="lv-LV" w:eastAsia="lv-LV"/>
              </w:rPr>
              <w:t>N</w:t>
            </w:r>
          </w:p>
        </w:tc>
        <w:tc>
          <w:tcPr>
            <w:tcW w:w="4961" w:type="dxa"/>
          </w:tcPr>
          <w:p w14:paraId="1016AEAA" w14:textId="77777777" w:rsidR="0013602B" w:rsidRPr="007672FC" w:rsidRDefault="0013602B" w:rsidP="00F154E7">
            <w:pPr>
              <w:suppressAutoHyphens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bCs/>
                <w:spacing w:val="1"/>
                <w:sz w:val="24"/>
                <w:szCs w:val="24"/>
                <w:lang w:val="lv-LV" w:eastAsia="ar-SA"/>
              </w:rPr>
            </w:pPr>
            <w:r w:rsidRPr="00025475"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  <w:lang w:val="lv-LV" w:eastAsia="ar-SA"/>
              </w:rPr>
              <w:t xml:space="preserve">Apdrošināšanas prēmija papildu programmai </w:t>
            </w:r>
            <w:r w:rsidRPr="00417372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val="lv-LV" w:eastAsia="ar-SA"/>
              </w:rPr>
              <w:t xml:space="preserve">Zobārstniecības un </w:t>
            </w:r>
            <w:r w:rsidR="00982819" w:rsidRPr="00417372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val="lv-LV" w:eastAsia="ar-SA"/>
              </w:rPr>
              <w:t>protezēšanas pakalpojumi</w:t>
            </w:r>
            <w:r w:rsidRPr="00417372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val="lv-LV" w:eastAsia="ar-SA"/>
              </w:rPr>
              <w:t xml:space="preserve"> ar 50% atlaidi, limits EUR </w:t>
            </w:r>
            <w:r w:rsidR="00982819" w:rsidRPr="00F75C7E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val="lv-LV" w:eastAsia="ar-SA"/>
              </w:rPr>
              <w:t>5</w:t>
            </w:r>
            <w:r w:rsidRPr="00F75C7E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val="lv-LV" w:eastAsia="ar-SA"/>
              </w:rPr>
              <w:t>00.00,</w:t>
            </w:r>
            <w:r w:rsidRPr="00025475"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  <w:lang w:val="lv-LV" w:eastAsia="ar-SA"/>
              </w:rPr>
              <w:t xml:space="preserve"> vienam darbiniekam</w:t>
            </w:r>
            <w:r w:rsidRPr="007672FC">
              <w:rPr>
                <w:rFonts w:ascii="Times New Roman" w:eastAsia="Times New Roman" w:hAnsi="Times New Roman" w:cs="Times New Roman"/>
                <w:bCs/>
                <w:spacing w:val="1"/>
                <w:sz w:val="24"/>
                <w:szCs w:val="24"/>
                <w:lang w:val="lv-LV" w:eastAsia="ar-SA"/>
              </w:rPr>
              <w:t>.</w:t>
            </w:r>
          </w:p>
          <w:p w14:paraId="51375991" w14:textId="77777777" w:rsidR="0013602B" w:rsidRPr="007672FC" w:rsidRDefault="0013602B" w:rsidP="00F154E7">
            <w:pPr>
              <w:suppressAutoHyphens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lv-LV" w:eastAsia="ar-SA"/>
              </w:rPr>
            </w:pPr>
            <w:r w:rsidRPr="007672FC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  <w:lang w:val="lv-LV" w:eastAsia="ar-SA"/>
              </w:rPr>
              <w:t>Tehniskās specifikācijas 5.1. punkts.</w:t>
            </w:r>
          </w:p>
        </w:tc>
        <w:tc>
          <w:tcPr>
            <w:tcW w:w="6804" w:type="dxa"/>
          </w:tcPr>
          <w:p w14:paraId="5373F727" w14:textId="51A9382A" w:rsidR="0013602B" w:rsidRPr="007672FC" w:rsidRDefault="0013602B" w:rsidP="0013602B">
            <w:pPr>
              <w:keepNext/>
              <w:widowControl w:val="0"/>
              <w:tabs>
                <w:tab w:val="left" w:pos="12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Viszemākajai prēmijai  piešķir maksimālo kritērija </w:t>
            </w:r>
            <w:r w:rsidR="0013147E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N</w:t>
            </w: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 punktu skaitu, bet pārējiem piedāvājumiem punktus aprēķina proporcionāli attiecībā pret lētāko:</w:t>
            </w:r>
          </w:p>
          <w:p w14:paraId="22DD6717" w14:textId="61C1BD34" w:rsidR="0013602B" w:rsidRPr="007672FC" w:rsidRDefault="0013147E" w:rsidP="0013602B">
            <w:pPr>
              <w:pStyle w:val="NoSpacing"/>
              <w:ind w:left="28" w:hanging="28"/>
              <w:jc w:val="center"/>
              <w:rPr>
                <w:rFonts w:ascii="Times New Roman" w:hAnsi="Times New Roman"/>
                <w:spacing w:val="1"/>
                <w:sz w:val="24"/>
                <w:szCs w:val="24"/>
                <w:lang w:val="lv-LV" w:eastAsia="ar-SA"/>
              </w:rPr>
            </w:pPr>
            <w:r w:rsidRPr="007672FC">
              <w:rPr>
                <w:rFonts w:ascii="Times New Roman" w:hAnsi="Times New Roman"/>
                <w:spacing w:val="1"/>
                <w:sz w:val="24"/>
                <w:szCs w:val="24"/>
                <w:lang w:val="lv-LV" w:eastAsia="ar-SA"/>
              </w:rPr>
              <w:t>N</w:t>
            </w:r>
            <w:r w:rsidR="0013602B" w:rsidRPr="007672FC">
              <w:rPr>
                <w:rFonts w:ascii="Times New Roman" w:hAnsi="Times New Roman"/>
                <w:spacing w:val="1"/>
                <w:sz w:val="24"/>
                <w:szCs w:val="24"/>
                <w:lang w:val="lv-LV" w:eastAsia="ar-SA"/>
              </w:rPr>
              <w:t xml:space="preserve">= </w:t>
            </w:r>
            <w:r w:rsidR="00AB23E8" w:rsidRPr="007672FC">
              <w:rPr>
                <w:rFonts w:ascii="Times New Roman" w:hAnsi="Times New Roman"/>
                <w:spacing w:val="1"/>
                <w:sz w:val="24"/>
                <w:szCs w:val="24"/>
                <w:lang w:val="lv-LV" w:eastAsia="ar-SA"/>
              </w:rPr>
              <w:t>1</w:t>
            </w:r>
            <w:r w:rsidR="0013602B" w:rsidRPr="007672FC">
              <w:rPr>
                <w:rFonts w:ascii="Times New Roman" w:hAnsi="Times New Roman"/>
                <w:spacing w:val="1"/>
                <w:sz w:val="24"/>
                <w:szCs w:val="24"/>
                <w:lang w:val="lv-LV" w:eastAsia="ar-SA"/>
              </w:rPr>
              <w:t xml:space="preserve"> x (zemāka piedāvā</w:t>
            </w:r>
            <w:r w:rsidR="00EA430C">
              <w:rPr>
                <w:rFonts w:ascii="Times New Roman" w:hAnsi="Times New Roman"/>
                <w:spacing w:val="1"/>
                <w:sz w:val="24"/>
                <w:szCs w:val="24"/>
                <w:lang w:val="lv-LV" w:eastAsia="ar-SA"/>
              </w:rPr>
              <w:t>tā</w:t>
            </w:r>
            <w:r w:rsidR="0013602B" w:rsidRPr="007672FC">
              <w:rPr>
                <w:rFonts w:ascii="Times New Roman" w:hAnsi="Times New Roman"/>
                <w:spacing w:val="1"/>
                <w:sz w:val="24"/>
                <w:szCs w:val="24"/>
                <w:lang w:val="lv-LV" w:eastAsia="ar-SA"/>
              </w:rPr>
              <w:t xml:space="preserve"> prēmija/</w:t>
            </w:r>
          </w:p>
          <w:p w14:paraId="22C8A19E" w14:textId="77777777" w:rsidR="0013602B" w:rsidRPr="007672FC" w:rsidRDefault="0013602B" w:rsidP="0013602B">
            <w:pPr>
              <w:pStyle w:val="NoSpacing"/>
              <w:ind w:left="28" w:hanging="28"/>
              <w:jc w:val="center"/>
              <w:rPr>
                <w:rFonts w:ascii="Times New Roman" w:hAnsi="Times New Roman"/>
                <w:sz w:val="24"/>
                <w:szCs w:val="24"/>
                <w:lang w:val="lv-LV" w:eastAsia="ar-SA"/>
              </w:rPr>
            </w:pPr>
            <w:r w:rsidRPr="007672FC">
              <w:rPr>
                <w:rFonts w:ascii="Times New Roman" w:hAnsi="Times New Roman"/>
                <w:spacing w:val="1"/>
                <w:sz w:val="24"/>
                <w:szCs w:val="24"/>
                <w:lang w:val="lv-LV" w:eastAsia="ar-SA"/>
              </w:rPr>
              <w:t>konkrētā piedāvājuma prēmija)</w:t>
            </w:r>
          </w:p>
          <w:p w14:paraId="05ECF016" w14:textId="77777777" w:rsidR="0013602B" w:rsidRPr="007672FC" w:rsidRDefault="0013602B" w:rsidP="0013602B">
            <w:pPr>
              <w:spacing w:after="0"/>
              <w:ind w:left="405" w:hanging="357"/>
              <w:jc w:val="center"/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lv-LV" w:eastAsia="lv-LV"/>
              </w:rPr>
            </w:pPr>
          </w:p>
        </w:tc>
        <w:tc>
          <w:tcPr>
            <w:tcW w:w="1559" w:type="dxa"/>
            <w:shd w:val="clear" w:color="auto" w:fill="auto"/>
          </w:tcPr>
          <w:p w14:paraId="09979C9C" w14:textId="77777777" w:rsidR="00AB23E8" w:rsidRPr="007672FC" w:rsidRDefault="00AB23E8" w:rsidP="0013602B">
            <w:pPr>
              <w:spacing w:after="0"/>
              <w:ind w:left="714" w:hanging="357"/>
              <w:jc w:val="center"/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val="lv-LV" w:eastAsia="lv-LV"/>
              </w:rPr>
            </w:pPr>
          </w:p>
          <w:p w14:paraId="6DC32C9E" w14:textId="315E4C08" w:rsidR="0013602B" w:rsidRPr="007672FC" w:rsidRDefault="00C21B8C" w:rsidP="00735FB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val="lv-LV" w:eastAsia="lv-LV"/>
              </w:rPr>
            </w:pPr>
            <w:r w:rsidRPr="007672FC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val="lv-LV" w:eastAsia="lv-LV"/>
              </w:rPr>
              <w:t>1</w:t>
            </w:r>
          </w:p>
        </w:tc>
      </w:tr>
      <w:tr w:rsidR="0013602B" w:rsidRPr="007672FC" w14:paraId="6B135E05" w14:textId="77777777" w:rsidTr="009842F3">
        <w:tc>
          <w:tcPr>
            <w:tcW w:w="851" w:type="dxa"/>
            <w:shd w:val="clear" w:color="auto" w:fill="auto"/>
          </w:tcPr>
          <w:p w14:paraId="0234B240" w14:textId="7ED7D213" w:rsidR="0013602B" w:rsidRPr="007672FC" w:rsidRDefault="0013147E" w:rsidP="006D4E7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val="lv-LV" w:eastAsia="lv-LV"/>
              </w:rPr>
            </w:pPr>
            <w:r w:rsidRPr="007672FC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val="lv-LV" w:eastAsia="lv-LV"/>
              </w:rPr>
              <w:t>O</w:t>
            </w:r>
          </w:p>
        </w:tc>
        <w:tc>
          <w:tcPr>
            <w:tcW w:w="4961" w:type="dxa"/>
          </w:tcPr>
          <w:p w14:paraId="3AA70150" w14:textId="5A5F5BE2" w:rsidR="0013602B" w:rsidRPr="007672FC" w:rsidRDefault="0013602B" w:rsidP="00F154E7">
            <w:pPr>
              <w:suppressAutoHyphens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bCs/>
                <w:spacing w:val="1"/>
                <w:sz w:val="24"/>
                <w:szCs w:val="24"/>
                <w:lang w:val="lv-LV" w:eastAsia="ar-SA"/>
              </w:rPr>
            </w:pPr>
            <w:r w:rsidRPr="00025475"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  <w:lang w:val="lv-LV" w:eastAsia="ar-SA"/>
              </w:rPr>
              <w:t xml:space="preserve">Apdrošināšanas prēmija papildu programmai </w:t>
            </w:r>
            <w:r w:rsidRPr="00F75C7E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val="lv-LV" w:eastAsia="ar-SA"/>
              </w:rPr>
              <w:t xml:space="preserve">Medikamentu iegāde ar 50% atlaidi, limits EUR </w:t>
            </w:r>
            <w:r w:rsidR="00E517C2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val="lv-LV" w:eastAsia="ar-SA"/>
              </w:rPr>
              <w:t>15</w:t>
            </w:r>
            <w:r w:rsidRPr="00F75C7E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val="lv-LV" w:eastAsia="ar-SA"/>
              </w:rPr>
              <w:t>0.00,</w:t>
            </w:r>
            <w:r w:rsidRPr="00025475"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  <w:lang w:val="lv-LV" w:eastAsia="ar-SA"/>
              </w:rPr>
              <w:t xml:space="preserve"> vienam darbiniekam</w:t>
            </w:r>
            <w:r w:rsidRPr="007672FC">
              <w:rPr>
                <w:rFonts w:ascii="Times New Roman" w:eastAsia="Times New Roman" w:hAnsi="Times New Roman" w:cs="Times New Roman"/>
                <w:bCs/>
                <w:spacing w:val="1"/>
                <w:sz w:val="24"/>
                <w:szCs w:val="24"/>
                <w:lang w:val="lv-LV" w:eastAsia="ar-SA"/>
              </w:rPr>
              <w:t>.</w:t>
            </w:r>
          </w:p>
          <w:p w14:paraId="33EA3F85" w14:textId="77777777" w:rsidR="0013602B" w:rsidRPr="007672FC" w:rsidRDefault="0013602B" w:rsidP="00F154E7">
            <w:pPr>
              <w:pStyle w:val="NoSpacing"/>
              <w:ind w:left="28" w:hanging="28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7672FC">
              <w:rPr>
                <w:rFonts w:ascii="Times New Roman" w:hAnsi="Times New Roman"/>
                <w:bCs/>
                <w:iCs/>
                <w:spacing w:val="1"/>
                <w:sz w:val="24"/>
                <w:szCs w:val="24"/>
                <w:lang w:val="lv-LV" w:eastAsia="ar-SA"/>
              </w:rPr>
              <w:t>Tehniskās specifikācijas 5.</w:t>
            </w:r>
            <w:r w:rsidR="00982819" w:rsidRPr="007672FC">
              <w:rPr>
                <w:rFonts w:ascii="Times New Roman" w:hAnsi="Times New Roman"/>
                <w:bCs/>
                <w:iCs/>
                <w:spacing w:val="1"/>
                <w:sz w:val="24"/>
                <w:szCs w:val="24"/>
                <w:lang w:val="lv-LV" w:eastAsia="ar-SA"/>
              </w:rPr>
              <w:t>2</w:t>
            </w:r>
            <w:r w:rsidRPr="007672FC">
              <w:rPr>
                <w:rFonts w:ascii="Times New Roman" w:hAnsi="Times New Roman"/>
                <w:bCs/>
                <w:iCs/>
                <w:spacing w:val="1"/>
                <w:sz w:val="24"/>
                <w:szCs w:val="24"/>
                <w:lang w:val="lv-LV" w:eastAsia="ar-SA"/>
              </w:rPr>
              <w:t>. punkts.</w:t>
            </w:r>
          </w:p>
        </w:tc>
        <w:tc>
          <w:tcPr>
            <w:tcW w:w="6804" w:type="dxa"/>
            <w:shd w:val="clear" w:color="auto" w:fill="auto"/>
          </w:tcPr>
          <w:p w14:paraId="3C93998C" w14:textId="7E2746F7" w:rsidR="0013602B" w:rsidRPr="007672FC" w:rsidRDefault="0013602B" w:rsidP="0013602B">
            <w:pPr>
              <w:keepNext/>
              <w:widowControl w:val="0"/>
              <w:tabs>
                <w:tab w:val="left" w:pos="12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Viszemākajai prēmijai  piešķir maksimālo kritērija </w:t>
            </w:r>
            <w:r w:rsidR="0013147E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O</w:t>
            </w: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 punktu skaitu, bet pārējiem piedāvājumiem punktus aprēķina proporcionāli attiecībā pret lētāko:</w:t>
            </w:r>
          </w:p>
          <w:p w14:paraId="05766D99" w14:textId="08BC7716" w:rsidR="0013602B" w:rsidRPr="007672FC" w:rsidRDefault="0013147E" w:rsidP="0013602B">
            <w:pPr>
              <w:pStyle w:val="NoSpacing"/>
              <w:jc w:val="center"/>
              <w:rPr>
                <w:rFonts w:ascii="Times New Roman" w:hAnsi="Times New Roman"/>
                <w:spacing w:val="1"/>
                <w:sz w:val="24"/>
                <w:szCs w:val="24"/>
                <w:lang w:val="lv-LV" w:eastAsia="ar-SA"/>
              </w:rPr>
            </w:pPr>
            <w:r w:rsidRPr="007672FC">
              <w:rPr>
                <w:rFonts w:ascii="Times New Roman" w:hAnsi="Times New Roman"/>
                <w:spacing w:val="1"/>
                <w:sz w:val="24"/>
                <w:szCs w:val="24"/>
                <w:lang w:val="lv-LV" w:eastAsia="ar-SA"/>
              </w:rPr>
              <w:t>O</w:t>
            </w:r>
            <w:r w:rsidR="0013602B" w:rsidRPr="007672FC">
              <w:rPr>
                <w:rFonts w:ascii="Times New Roman" w:hAnsi="Times New Roman"/>
                <w:spacing w:val="1"/>
                <w:sz w:val="24"/>
                <w:szCs w:val="24"/>
                <w:lang w:val="lv-LV" w:eastAsia="ar-SA"/>
              </w:rPr>
              <w:t xml:space="preserve"> = </w:t>
            </w:r>
            <w:r w:rsidR="00AB23E8" w:rsidRPr="007672FC">
              <w:rPr>
                <w:rFonts w:ascii="Times New Roman" w:hAnsi="Times New Roman"/>
                <w:spacing w:val="1"/>
                <w:sz w:val="24"/>
                <w:szCs w:val="24"/>
                <w:lang w:val="lv-LV" w:eastAsia="ar-SA"/>
              </w:rPr>
              <w:t>1</w:t>
            </w:r>
            <w:r w:rsidR="0013602B" w:rsidRPr="007672FC">
              <w:rPr>
                <w:rFonts w:ascii="Times New Roman" w:hAnsi="Times New Roman"/>
                <w:spacing w:val="1"/>
                <w:sz w:val="24"/>
                <w:szCs w:val="24"/>
                <w:lang w:val="lv-LV" w:eastAsia="ar-SA"/>
              </w:rPr>
              <w:t xml:space="preserve"> x (</w:t>
            </w:r>
            <w:r w:rsidRPr="007672FC">
              <w:rPr>
                <w:rFonts w:ascii="Times New Roman" w:hAnsi="Times New Roman"/>
                <w:spacing w:val="1"/>
                <w:sz w:val="24"/>
                <w:szCs w:val="24"/>
                <w:lang w:val="lv-LV" w:eastAsia="ar-SA"/>
              </w:rPr>
              <w:t>zemāka</w:t>
            </w:r>
            <w:r w:rsidR="0013602B" w:rsidRPr="007672FC">
              <w:rPr>
                <w:rFonts w:ascii="Times New Roman" w:hAnsi="Times New Roman"/>
                <w:spacing w:val="1"/>
                <w:sz w:val="24"/>
                <w:szCs w:val="24"/>
                <w:lang w:val="lv-LV" w:eastAsia="ar-SA"/>
              </w:rPr>
              <w:t xml:space="preserve"> piedāvā</w:t>
            </w:r>
            <w:r w:rsidR="00EA430C">
              <w:rPr>
                <w:rFonts w:ascii="Times New Roman" w:hAnsi="Times New Roman"/>
                <w:spacing w:val="1"/>
                <w:sz w:val="24"/>
                <w:szCs w:val="24"/>
                <w:lang w:val="lv-LV" w:eastAsia="ar-SA"/>
              </w:rPr>
              <w:t>tā</w:t>
            </w:r>
            <w:r w:rsidR="0013602B" w:rsidRPr="007672FC">
              <w:rPr>
                <w:rFonts w:ascii="Times New Roman" w:hAnsi="Times New Roman"/>
                <w:spacing w:val="1"/>
                <w:sz w:val="24"/>
                <w:szCs w:val="24"/>
                <w:lang w:val="lv-LV" w:eastAsia="ar-SA"/>
              </w:rPr>
              <w:t xml:space="preserve"> prēmija/</w:t>
            </w:r>
          </w:p>
          <w:p w14:paraId="2B5742FA" w14:textId="4CE502B5" w:rsidR="0013602B" w:rsidRPr="007672FC" w:rsidRDefault="0013147E" w:rsidP="0013602B">
            <w:pPr>
              <w:pStyle w:val="NoSpacing"/>
              <w:ind w:left="28" w:hanging="28"/>
              <w:jc w:val="center"/>
              <w:rPr>
                <w:rFonts w:ascii="Times New Roman" w:hAnsi="Times New Roman"/>
                <w:sz w:val="24"/>
                <w:szCs w:val="24"/>
                <w:lang w:val="lv-LV" w:eastAsia="ar-SA"/>
              </w:rPr>
            </w:pPr>
            <w:r w:rsidRPr="007672FC">
              <w:rPr>
                <w:rFonts w:ascii="Times New Roman" w:hAnsi="Times New Roman"/>
                <w:spacing w:val="1"/>
                <w:sz w:val="24"/>
                <w:szCs w:val="24"/>
                <w:lang w:val="lv-LV" w:eastAsia="ar-SA"/>
              </w:rPr>
              <w:t>k</w:t>
            </w:r>
            <w:r w:rsidR="0013602B" w:rsidRPr="007672FC">
              <w:rPr>
                <w:rFonts w:ascii="Times New Roman" w:hAnsi="Times New Roman"/>
                <w:spacing w:val="1"/>
                <w:sz w:val="24"/>
                <w:szCs w:val="24"/>
                <w:lang w:val="lv-LV" w:eastAsia="ar-SA"/>
              </w:rPr>
              <w:t>onkrētā piedāvājuma prēmija)</w:t>
            </w:r>
          </w:p>
          <w:p w14:paraId="4DB133BB" w14:textId="77777777" w:rsidR="0013602B" w:rsidRPr="007672FC" w:rsidRDefault="0013602B" w:rsidP="0013602B">
            <w:pPr>
              <w:pStyle w:val="NoSpacing"/>
              <w:ind w:left="28" w:hanging="28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1559" w:type="dxa"/>
            <w:shd w:val="clear" w:color="auto" w:fill="auto"/>
          </w:tcPr>
          <w:p w14:paraId="2E6F0B8D" w14:textId="77777777" w:rsidR="00AB23E8" w:rsidRPr="007672FC" w:rsidRDefault="00AB23E8" w:rsidP="0013602B">
            <w:pPr>
              <w:spacing w:after="0"/>
              <w:ind w:left="714" w:hanging="357"/>
              <w:jc w:val="center"/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  <w:lang w:val="lv-LV" w:eastAsia="lv-LV"/>
              </w:rPr>
            </w:pPr>
          </w:p>
          <w:p w14:paraId="221A6EA4" w14:textId="185FCE03" w:rsidR="0013602B" w:rsidRPr="007672FC" w:rsidRDefault="00C21B8C" w:rsidP="00735FB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  <w:lang w:val="lv-LV" w:eastAsia="lv-LV"/>
              </w:rPr>
            </w:pPr>
            <w:r w:rsidRPr="007672FC"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  <w:lang w:val="lv-LV" w:eastAsia="lv-LV"/>
              </w:rPr>
              <w:t>1</w:t>
            </w:r>
          </w:p>
        </w:tc>
      </w:tr>
      <w:tr w:rsidR="0013602B" w:rsidRPr="007672FC" w14:paraId="7201C1EF" w14:textId="77777777" w:rsidTr="009842F3">
        <w:tc>
          <w:tcPr>
            <w:tcW w:w="851" w:type="dxa"/>
            <w:shd w:val="clear" w:color="auto" w:fill="auto"/>
          </w:tcPr>
          <w:p w14:paraId="610ADADA" w14:textId="34E1C42F" w:rsidR="0013602B" w:rsidRPr="007672FC" w:rsidRDefault="0013147E" w:rsidP="006D4E7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val="lv-LV" w:eastAsia="lv-LV"/>
              </w:rPr>
            </w:pPr>
            <w:r w:rsidRPr="007672FC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val="lv-LV" w:eastAsia="lv-LV"/>
              </w:rPr>
              <w:t>R</w:t>
            </w:r>
          </w:p>
        </w:tc>
        <w:tc>
          <w:tcPr>
            <w:tcW w:w="4961" w:type="dxa"/>
            <w:shd w:val="clear" w:color="auto" w:fill="auto"/>
          </w:tcPr>
          <w:p w14:paraId="787AD2E8" w14:textId="13C7F3E0" w:rsidR="0013602B" w:rsidRPr="00025475" w:rsidRDefault="0013602B" w:rsidP="00F154E7">
            <w:pPr>
              <w:suppressAutoHyphens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  <w:lang w:val="lv-LV" w:eastAsia="ar-SA"/>
              </w:rPr>
            </w:pPr>
            <w:r w:rsidRPr="00025475"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  <w:lang w:val="lv-LV" w:eastAsia="ar-SA"/>
              </w:rPr>
              <w:t xml:space="preserve">Apdrošināšanas prēmija papildu programmai </w:t>
            </w:r>
            <w:r w:rsidRPr="00EA430C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val="lv-LV" w:eastAsia="ar-SA"/>
              </w:rPr>
              <w:t>Sports</w:t>
            </w:r>
            <w:r w:rsidR="00527495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val="lv-LV" w:eastAsia="ar-SA"/>
              </w:rPr>
              <w:t xml:space="preserve"> </w:t>
            </w:r>
            <w:r w:rsidR="00527495" w:rsidRPr="000254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lv-LV"/>
              </w:rPr>
              <w:t>4 reizes mēnesī</w:t>
            </w:r>
            <w:r w:rsidR="00527495" w:rsidRPr="00EA430C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val="lv-LV" w:eastAsia="ar-SA"/>
              </w:rPr>
              <w:t xml:space="preserve"> </w:t>
            </w:r>
            <w:r w:rsidRPr="00EA430C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val="lv-LV" w:eastAsia="ar-SA"/>
              </w:rPr>
              <w:t xml:space="preserve"> ar atlīdzības limitu EUR </w:t>
            </w:r>
            <w:r w:rsidR="00982819" w:rsidRPr="00EA430C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val="lv-LV" w:eastAsia="ar-SA"/>
              </w:rPr>
              <w:t>7</w:t>
            </w:r>
            <w:r w:rsidRPr="00EA430C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val="lv-LV" w:eastAsia="ar-SA"/>
              </w:rPr>
              <w:t>.00 par nodarbību,</w:t>
            </w:r>
            <w:r w:rsidRPr="00025475"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  <w:lang w:val="lv-LV" w:eastAsia="ar-SA"/>
              </w:rPr>
              <w:t xml:space="preserve"> vienam darbiniekam.</w:t>
            </w:r>
          </w:p>
          <w:p w14:paraId="1AF9F5D6" w14:textId="77777777" w:rsidR="0013602B" w:rsidRPr="007672FC" w:rsidRDefault="0013602B" w:rsidP="00F154E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ar-SA"/>
              </w:rPr>
            </w:pPr>
            <w:r w:rsidRPr="007672FC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  <w:lang w:val="lv-LV" w:eastAsia="ar-SA"/>
              </w:rPr>
              <w:lastRenderedPageBreak/>
              <w:t>Tehniskās specifikācijas 5.</w:t>
            </w:r>
            <w:r w:rsidR="00982819" w:rsidRPr="007672FC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  <w:lang w:val="lv-LV" w:eastAsia="ar-SA"/>
              </w:rPr>
              <w:t>3</w:t>
            </w:r>
            <w:r w:rsidRPr="007672FC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  <w:lang w:val="lv-LV" w:eastAsia="ar-SA"/>
              </w:rPr>
              <w:t>. punkts.</w:t>
            </w:r>
          </w:p>
        </w:tc>
        <w:tc>
          <w:tcPr>
            <w:tcW w:w="6804" w:type="dxa"/>
            <w:shd w:val="clear" w:color="auto" w:fill="auto"/>
          </w:tcPr>
          <w:p w14:paraId="0258C76C" w14:textId="633C5912" w:rsidR="0013602B" w:rsidRPr="007672FC" w:rsidRDefault="0013602B" w:rsidP="0013602B">
            <w:pPr>
              <w:keepNext/>
              <w:widowControl w:val="0"/>
              <w:tabs>
                <w:tab w:val="left" w:pos="126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lastRenderedPageBreak/>
              <w:t xml:space="preserve">Viszemākajai prēmijai  piešķir maksimālo kritērija </w:t>
            </w:r>
            <w:r w:rsidR="0013147E"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R </w:t>
            </w:r>
            <w:r w:rsidRPr="007672F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punktu skaitu, bet pārējiem piedāvājumiem punktus aprēķina proporcionāli attiecībā pret lētāko:</w:t>
            </w:r>
          </w:p>
          <w:p w14:paraId="22E721F3" w14:textId="4EE85645" w:rsidR="0013602B" w:rsidRPr="007672FC" w:rsidRDefault="0013147E" w:rsidP="0013602B">
            <w:pPr>
              <w:pStyle w:val="NoSpacing"/>
              <w:ind w:left="28" w:hanging="28"/>
              <w:jc w:val="center"/>
              <w:rPr>
                <w:rFonts w:ascii="Times New Roman" w:hAnsi="Times New Roman"/>
                <w:spacing w:val="1"/>
                <w:sz w:val="24"/>
                <w:szCs w:val="24"/>
                <w:lang w:val="lv-LV" w:eastAsia="ar-SA"/>
              </w:rPr>
            </w:pPr>
            <w:r w:rsidRPr="007672FC">
              <w:rPr>
                <w:rFonts w:ascii="Times New Roman" w:hAnsi="Times New Roman"/>
                <w:spacing w:val="1"/>
                <w:sz w:val="24"/>
                <w:szCs w:val="24"/>
                <w:lang w:val="lv-LV" w:eastAsia="ar-SA"/>
              </w:rPr>
              <w:t>R</w:t>
            </w:r>
            <w:r w:rsidR="0013602B" w:rsidRPr="007672FC">
              <w:rPr>
                <w:rFonts w:ascii="Times New Roman" w:hAnsi="Times New Roman"/>
                <w:spacing w:val="1"/>
                <w:sz w:val="24"/>
                <w:szCs w:val="24"/>
                <w:lang w:val="lv-LV" w:eastAsia="ar-SA"/>
              </w:rPr>
              <w:t xml:space="preserve">  = </w:t>
            </w:r>
            <w:r w:rsidR="00AB23E8" w:rsidRPr="007672FC">
              <w:rPr>
                <w:rFonts w:ascii="Times New Roman" w:hAnsi="Times New Roman"/>
                <w:spacing w:val="1"/>
                <w:sz w:val="24"/>
                <w:szCs w:val="24"/>
                <w:lang w:val="lv-LV" w:eastAsia="ar-SA"/>
              </w:rPr>
              <w:t>1</w:t>
            </w:r>
            <w:r w:rsidR="0013602B" w:rsidRPr="007672FC">
              <w:rPr>
                <w:rFonts w:ascii="Times New Roman" w:hAnsi="Times New Roman"/>
                <w:spacing w:val="1"/>
                <w:sz w:val="24"/>
                <w:szCs w:val="24"/>
                <w:lang w:val="lv-LV" w:eastAsia="ar-SA"/>
              </w:rPr>
              <w:t xml:space="preserve"> x (</w:t>
            </w:r>
            <w:r w:rsidRPr="007672FC">
              <w:rPr>
                <w:rFonts w:ascii="Times New Roman" w:hAnsi="Times New Roman"/>
                <w:spacing w:val="1"/>
                <w:sz w:val="24"/>
                <w:szCs w:val="24"/>
                <w:lang w:val="lv-LV" w:eastAsia="ar-SA"/>
              </w:rPr>
              <w:t>zemāka</w:t>
            </w:r>
            <w:r w:rsidR="0013602B" w:rsidRPr="007672FC">
              <w:rPr>
                <w:rFonts w:ascii="Times New Roman" w:hAnsi="Times New Roman"/>
                <w:spacing w:val="1"/>
                <w:sz w:val="24"/>
                <w:szCs w:val="24"/>
                <w:lang w:val="lv-LV" w:eastAsia="ar-SA"/>
              </w:rPr>
              <w:t xml:space="preserve"> piedāvā</w:t>
            </w:r>
            <w:r w:rsidR="00EA430C">
              <w:rPr>
                <w:rFonts w:ascii="Times New Roman" w:hAnsi="Times New Roman"/>
                <w:spacing w:val="1"/>
                <w:sz w:val="24"/>
                <w:szCs w:val="24"/>
                <w:lang w:val="lv-LV" w:eastAsia="ar-SA"/>
              </w:rPr>
              <w:t>tā</w:t>
            </w:r>
            <w:r w:rsidR="0013602B" w:rsidRPr="007672FC">
              <w:rPr>
                <w:rFonts w:ascii="Times New Roman" w:hAnsi="Times New Roman"/>
                <w:spacing w:val="1"/>
                <w:sz w:val="24"/>
                <w:szCs w:val="24"/>
                <w:lang w:val="lv-LV" w:eastAsia="ar-SA"/>
              </w:rPr>
              <w:t xml:space="preserve"> prēmija/</w:t>
            </w:r>
          </w:p>
          <w:p w14:paraId="180E2519" w14:textId="566C30F6" w:rsidR="0013602B" w:rsidRPr="007672FC" w:rsidRDefault="0013147E" w:rsidP="0013602B">
            <w:pPr>
              <w:pStyle w:val="NoSpacing"/>
              <w:ind w:left="28" w:hanging="28"/>
              <w:jc w:val="center"/>
              <w:rPr>
                <w:rFonts w:ascii="Times New Roman" w:hAnsi="Times New Roman"/>
                <w:sz w:val="24"/>
                <w:szCs w:val="24"/>
                <w:lang w:val="lv-LV" w:eastAsia="ar-SA"/>
              </w:rPr>
            </w:pPr>
            <w:r w:rsidRPr="007672FC">
              <w:rPr>
                <w:rFonts w:ascii="Times New Roman" w:hAnsi="Times New Roman"/>
                <w:spacing w:val="1"/>
                <w:sz w:val="24"/>
                <w:szCs w:val="24"/>
                <w:lang w:val="lv-LV" w:eastAsia="ar-SA"/>
              </w:rPr>
              <w:lastRenderedPageBreak/>
              <w:t>k</w:t>
            </w:r>
            <w:r w:rsidR="0013602B" w:rsidRPr="007672FC">
              <w:rPr>
                <w:rFonts w:ascii="Times New Roman" w:hAnsi="Times New Roman"/>
                <w:spacing w:val="1"/>
                <w:sz w:val="24"/>
                <w:szCs w:val="24"/>
                <w:lang w:val="lv-LV" w:eastAsia="ar-SA"/>
              </w:rPr>
              <w:t>onkrētā piedāvājuma prēmija)</w:t>
            </w:r>
          </w:p>
          <w:p w14:paraId="71B1F4F0" w14:textId="77777777" w:rsidR="0013602B" w:rsidRPr="007672FC" w:rsidRDefault="0013602B" w:rsidP="0013602B">
            <w:pPr>
              <w:spacing w:after="0"/>
              <w:ind w:left="405" w:hanging="357"/>
              <w:jc w:val="center"/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lv-LV" w:eastAsia="lv-LV"/>
              </w:rPr>
            </w:pPr>
          </w:p>
        </w:tc>
        <w:tc>
          <w:tcPr>
            <w:tcW w:w="1559" w:type="dxa"/>
            <w:shd w:val="clear" w:color="auto" w:fill="auto"/>
          </w:tcPr>
          <w:p w14:paraId="27A1A1DB" w14:textId="77777777" w:rsidR="00AB23E8" w:rsidRPr="007672FC" w:rsidRDefault="00AB23E8" w:rsidP="0013602B">
            <w:pPr>
              <w:spacing w:after="0"/>
              <w:ind w:left="714" w:hanging="357"/>
              <w:jc w:val="center"/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lv-LV" w:eastAsia="lv-LV"/>
              </w:rPr>
            </w:pPr>
          </w:p>
          <w:p w14:paraId="530E989E" w14:textId="751AFE7B" w:rsidR="0013602B" w:rsidRPr="007672FC" w:rsidRDefault="00C21B8C" w:rsidP="00735FB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  <w:lang w:val="lv-LV" w:eastAsia="lv-LV"/>
              </w:rPr>
            </w:pPr>
            <w:r w:rsidRPr="007672FC"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  <w:lang w:val="lv-LV" w:eastAsia="lv-LV"/>
              </w:rPr>
              <w:t>1</w:t>
            </w:r>
          </w:p>
        </w:tc>
      </w:tr>
      <w:tr w:rsidR="0013602B" w:rsidRPr="007672FC" w14:paraId="70FE1790" w14:textId="77777777" w:rsidTr="009842F3">
        <w:tc>
          <w:tcPr>
            <w:tcW w:w="851" w:type="dxa"/>
            <w:shd w:val="clear" w:color="auto" w:fill="auto"/>
          </w:tcPr>
          <w:p w14:paraId="4879D42D" w14:textId="77777777" w:rsidR="0013602B" w:rsidRPr="007672FC" w:rsidRDefault="0013602B" w:rsidP="0013602B">
            <w:pPr>
              <w:spacing w:after="0"/>
              <w:ind w:left="714" w:hanging="357"/>
              <w:rPr>
                <w:rFonts w:ascii="Times New Roman" w:eastAsia="Times New Roman" w:hAnsi="Times New Roman" w:cs="Times New Roman"/>
                <w:bCs/>
                <w:spacing w:val="1"/>
                <w:sz w:val="24"/>
                <w:szCs w:val="24"/>
                <w:lang w:val="lv-LV" w:eastAsia="lv-LV"/>
              </w:rPr>
            </w:pPr>
          </w:p>
        </w:tc>
        <w:tc>
          <w:tcPr>
            <w:tcW w:w="11765" w:type="dxa"/>
            <w:gridSpan w:val="2"/>
            <w:shd w:val="clear" w:color="auto" w:fill="auto"/>
          </w:tcPr>
          <w:p w14:paraId="04CDA0FC" w14:textId="274ECE10" w:rsidR="0013602B" w:rsidRPr="00735FBE" w:rsidRDefault="0013602B" w:rsidP="0013602B">
            <w:pPr>
              <w:spacing w:after="0"/>
              <w:ind w:left="405" w:hanging="357"/>
              <w:jc w:val="right"/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  <w:lang w:val="lv-LV" w:eastAsia="lv-LV"/>
              </w:rPr>
            </w:pPr>
            <w:r w:rsidRPr="00735FB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  <w:t xml:space="preserve">Maksimāli iespējamais kopējais punktu skaits </w:t>
            </w:r>
            <w:r w:rsidR="00735FBE" w:rsidRPr="00735FB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  <w:t>(</w:t>
            </w:r>
            <w:r w:rsidR="0013147E" w:rsidRPr="00735FBE">
              <w:rPr>
                <w:rFonts w:ascii="Times New Roman" w:hAnsi="Times New Roman" w:cs="Times New Roman"/>
                <w:b/>
                <w:sz w:val="24"/>
                <w:szCs w:val="24"/>
                <w:lang w:val="lv-LV"/>
              </w:rPr>
              <w:t>P</w:t>
            </w:r>
            <w:r w:rsidR="00735FBE" w:rsidRPr="00735FBE">
              <w:rPr>
                <w:rFonts w:ascii="Times New Roman" w:hAnsi="Times New Roman" w:cs="Times New Roman"/>
                <w:b/>
                <w:sz w:val="24"/>
                <w:szCs w:val="24"/>
                <w:lang w:val="lv-LV"/>
              </w:rPr>
              <w:t>):</w:t>
            </w:r>
          </w:p>
        </w:tc>
        <w:tc>
          <w:tcPr>
            <w:tcW w:w="1559" w:type="dxa"/>
            <w:shd w:val="clear" w:color="auto" w:fill="auto"/>
          </w:tcPr>
          <w:p w14:paraId="5FA5A6D5" w14:textId="1EB460DE" w:rsidR="0013602B" w:rsidRPr="007672FC" w:rsidRDefault="0013602B" w:rsidP="00735FB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val="lv-LV" w:eastAsia="lv-LV"/>
              </w:rPr>
            </w:pPr>
            <w:r w:rsidRPr="007672FC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val="lv-LV" w:eastAsia="lv-LV"/>
              </w:rPr>
              <w:t>1</w:t>
            </w:r>
            <w:r w:rsidR="00AE574F" w:rsidRPr="007672FC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val="lv-LV" w:eastAsia="lv-LV"/>
              </w:rPr>
              <w:t>00</w:t>
            </w:r>
          </w:p>
        </w:tc>
      </w:tr>
    </w:tbl>
    <w:p w14:paraId="230BF1AD" w14:textId="0FCB286F" w:rsidR="001837B9" w:rsidRPr="00762319" w:rsidRDefault="001837B9" w:rsidP="00762319">
      <w:pPr>
        <w:pStyle w:val="Heading2"/>
        <w:widowControl w:val="0"/>
        <w:jc w:val="both"/>
        <w:rPr>
          <w:rFonts w:ascii="Times New Roman" w:hAnsi="Times New Roman" w:cs="Times New Roman"/>
          <w:bCs/>
          <w:color w:val="auto"/>
          <w:sz w:val="24"/>
          <w:szCs w:val="24"/>
        </w:rPr>
      </w:pPr>
    </w:p>
    <w:p w14:paraId="1C43368B" w14:textId="77777777" w:rsidR="001837B9" w:rsidRPr="007672FC" w:rsidRDefault="001837B9" w:rsidP="004E5DCE">
      <w:pPr>
        <w:rPr>
          <w:rFonts w:ascii="Times New Roman" w:hAnsi="Times New Roman" w:cs="Times New Roman"/>
          <w:sz w:val="24"/>
          <w:szCs w:val="24"/>
          <w:lang w:val="lv-LV"/>
        </w:rPr>
      </w:pPr>
    </w:p>
    <w:bookmarkEnd w:id="0"/>
    <w:p w14:paraId="59902AEA" w14:textId="77777777" w:rsidR="004E5DCE" w:rsidRPr="007672FC" w:rsidRDefault="004E5DCE" w:rsidP="009636EF">
      <w:pPr>
        <w:rPr>
          <w:rFonts w:ascii="Times New Roman" w:hAnsi="Times New Roman" w:cs="Times New Roman"/>
          <w:sz w:val="24"/>
          <w:szCs w:val="24"/>
          <w:lang w:val="lv-LV"/>
        </w:rPr>
      </w:pPr>
    </w:p>
    <w:p w14:paraId="0ACB4A99" w14:textId="77777777" w:rsidR="001F7FE3" w:rsidRPr="007672FC" w:rsidRDefault="001F7FE3">
      <w:pPr>
        <w:rPr>
          <w:rFonts w:ascii="Times New Roman" w:hAnsi="Times New Roman" w:cs="Times New Roman"/>
          <w:sz w:val="24"/>
          <w:szCs w:val="24"/>
          <w:lang w:val="lv-LV"/>
        </w:rPr>
      </w:pPr>
    </w:p>
    <w:sectPr w:rsidR="001F7FE3" w:rsidRPr="007672FC" w:rsidSect="00735FBE">
      <w:headerReference w:type="default" r:id="rId8"/>
      <w:footerReference w:type="default" r:id="rId9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9EA29C" w14:textId="77777777" w:rsidR="003B701B" w:rsidRDefault="003B701B">
      <w:pPr>
        <w:spacing w:after="0" w:line="240" w:lineRule="auto"/>
      </w:pPr>
      <w:r>
        <w:separator/>
      </w:r>
    </w:p>
  </w:endnote>
  <w:endnote w:type="continuationSeparator" w:id="0">
    <w:p w14:paraId="7A186240" w14:textId="77777777" w:rsidR="003B701B" w:rsidRDefault="003B70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4CF2D6" w14:textId="77777777" w:rsidR="009E041B" w:rsidRPr="009E041B" w:rsidRDefault="009E041B">
    <w:pPr>
      <w:pStyle w:val="Footer"/>
      <w:jc w:val="right"/>
      <w:rPr>
        <w:rFonts w:ascii="Times New Roman" w:hAnsi="Times New Roman" w:cs="Times New Roman"/>
        <w:sz w:val="20"/>
        <w:szCs w:val="20"/>
      </w:rPr>
    </w:pPr>
  </w:p>
  <w:p w14:paraId="4C0CBE5A" w14:textId="77777777" w:rsidR="00630E1B" w:rsidRPr="000C5132" w:rsidRDefault="00630E1B">
    <w:pPr>
      <w:pBdr>
        <w:top w:val="nil"/>
        <w:left w:val="nil"/>
        <w:bottom w:val="nil"/>
        <w:right w:val="nil"/>
        <w:between w:val="nil"/>
      </w:pBdr>
      <w:spacing w:line="240" w:lineRule="auto"/>
      <w:ind w:right="360"/>
      <w:jc w:val="center"/>
      <w:rPr>
        <w:rFonts w:ascii="Tahoma" w:eastAsia="Calibri" w:hAnsi="Tahoma" w:cs="Tahoma"/>
        <w:i/>
        <w:iCs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AE3BC0" w14:textId="77777777" w:rsidR="003B701B" w:rsidRDefault="003B701B">
      <w:pPr>
        <w:spacing w:after="0" w:line="240" w:lineRule="auto"/>
      </w:pPr>
      <w:r>
        <w:separator/>
      </w:r>
    </w:p>
  </w:footnote>
  <w:footnote w:type="continuationSeparator" w:id="0">
    <w:p w14:paraId="7E8A6251" w14:textId="77777777" w:rsidR="003B701B" w:rsidRDefault="003B70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BA5D7C" w14:textId="64BE57B5" w:rsidR="00735FBE" w:rsidRPr="00735FBE" w:rsidRDefault="00735FBE" w:rsidP="00735FBE">
    <w:pPr>
      <w:spacing w:after="0" w:line="240" w:lineRule="auto"/>
      <w:ind w:left="360" w:right="-563"/>
      <w:jc w:val="right"/>
      <w:rPr>
        <w:rFonts w:ascii="Times New Roman" w:hAnsi="Times New Roman" w:cs="Times New Roman"/>
        <w:b/>
        <w:sz w:val="20"/>
        <w:szCs w:val="24"/>
        <w:lang w:val="lv-LV"/>
      </w:rPr>
    </w:pPr>
    <w:r w:rsidRPr="00735FBE">
      <w:rPr>
        <w:rFonts w:ascii="Times New Roman" w:hAnsi="Times New Roman" w:cs="Times New Roman"/>
        <w:b/>
        <w:sz w:val="20"/>
        <w:szCs w:val="24"/>
        <w:lang w:val="lv-LV"/>
      </w:rPr>
      <w:t>4. pielikums</w:t>
    </w:r>
  </w:p>
  <w:p w14:paraId="71A1509C" w14:textId="77777777" w:rsidR="00735FBE" w:rsidRPr="00735FBE" w:rsidRDefault="00735FBE" w:rsidP="00735FBE">
    <w:pPr>
      <w:spacing w:after="0" w:line="240" w:lineRule="auto"/>
      <w:ind w:right="-563"/>
      <w:jc w:val="right"/>
      <w:rPr>
        <w:rFonts w:ascii="Times New Roman" w:hAnsi="Times New Roman" w:cs="Times New Roman"/>
        <w:sz w:val="20"/>
        <w:szCs w:val="24"/>
        <w:lang w:val="lv-LV"/>
      </w:rPr>
    </w:pPr>
    <w:r w:rsidRPr="00735FBE">
      <w:rPr>
        <w:rFonts w:ascii="Times New Roman" w:hAnsi="Times New Roman" w:cs="Times New Roman"/>
        <w:sz w:val="20"/>
        <w:szCs w:val="24"/>
        <w:lang w:val="lv-LV"/>
      </w:rPr>
      <w:t>Iepirkuma ID. Nr. RSU 2024/74/AK</w:t>
    </w:r>
  </w:p>
  <w:p w14:paraId="549E6688" w14:textId="77777777" w:rsidR="00735FBE" w:rsidRPr="00735FBE" w:rsidRDefault="00735FBE" w:rsidP="00735FBE">
    <w:pPr>
      <w:spacing w:after="0" w:line="240" w:lineRule="auto"/>
      <w:ind w:right="-563"/>
      <w:jc w:val="right"/>
      <w:rPr>
        <w:rFonts w:ascii="Times New Roman" w:hAnsi="Times New Roman" w:cs="Times New Roman"/>
        <w:sz w:val="20"/>
        <w:szCs w:val="24"/>
        <w:lang w:val="lv-LV"/>
      </w:rPr>
    </w:pPr>
    <w:r w:rsidRPr="00735FBE">
      <w:rPr>
        <w:rFonts w:ascii="Times New Roman" w:hAnsi="Times New Roman" w:cs="Times New Roman"/>
        <w:sz w:val="20"/>
        <w:szCs w:val="24"/>
        <w:lang w:val="lv-LV"/>
      </w:rPr>
      <w:t>nolikumam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9F379B"/>
    <w:multiLevelType w:val="hybridMultilevel"/>
    <w:tmpl w:val="CD04C386"/>
    <w:lvl w:ilvl="0" w:tplc="19BED62C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F50578"/>
    <w:multiLevelType w:val="multilevel"/>
    <w:tmpl w:val="3D2894A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  <w:b w:val="0"/>
        <w:bCs w:val="0"/>
      </w:rPr>
    </w:lvl>
    <w:lvl w:ilvl="1">
      <w:start w:val="1"/>
      <w:numFmt w:val="decimal"/>
      <w:lvlText w:val="%2."/>
      <w:lvlJc w:val="center"/>
      <w:pPr>
        <w:ind w:left="644" w:hanging="360"/>
      </w:pPr>
      <w:rPr>
        <w:rFonts w:ascii="Times New Roman" w:eastAsiaTheme="majorEastAsia" w:hAnsi="Times New Roman" w:cs="Times New Roman"/>
        <w:b w:val="0"/>
        <w:b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bCs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05A7494"/>
    <w:multiLevelType w:val="hybridMultilevel"/>
    <w:tmpl w:val="1298953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2A7DE0"/>
    <w:multiLevelType w:val="hybridMultilevel"/>
    <w:tmpl w:val="BC94FA50"/>
    <w:lvl w:ilvl="0" w:tplc="042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F23448"/>
    <w:multiLevelType w:val="hybridMultilevel"/>
    <w:tmpl w:val="D3AAAE88"/>
    <w:lvl w:ilvl="0" w:tplc="8B223934">
      <w:start w:val="1"/>
      <w:numFmt w:val="lowerLetter"/>
      <w:lvlText w:val="(%1)"/>
      <w:lvlJc w:val="left"/>
      <w:pPr>
        <w:ind w:left="53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57" w:hanging="360"/>
      </w:pPr>
    </w:lvl>
    <w:lvl w:ilvl="2" w:tplc="0809001B" w:tentative="1">
      <w:start w:val="1"/>
      <w:numFmt w:val="lowerRoman"/>
      <w:lvlText w:val="%3."/>
      <w:lvlJc w:val="right"/>
      <w:pPr>
        <w:ind w:left="1977" w:hanging="180"/>
      </w:pPr>
    </w:lvl>
    <w:lvl w:ilvl="3" w:tplc="0809000F" w:tentative="1">
      <w:start w:val="1"/>
      <w:numFmt w:val="decimal"/>
      <w:lvlText w:val="%4."/>
      <w:lvlJc w:val="left"/>
      <w:pPr>
        <w:ind w:left="2697" w:hanging="360"/>
      </w:pPr>
    </w:lvl>
    <w:lvl w:ilvl="4" w:tplc="08090019" w:tentative="1">
      <w:start w:val="1"/>
      <w:numFmt w:val="lowerLetter"/>
      <w:lvlText w:val="%5."/>
      <w:lvlJc w:val="left"/>
      <w:pPr>
        <w:ind w:left="3417" w:hanging="360"/>
      </w:pPr>
    </w:lvl>
    <w:lvl w:ilvl="5" w:tplc="0809001B" w:tentative="1">
      <w:start w:val="1"/>
      <w:numFmt w:val="lowerRoman"/>
      <w:lvlText w:val="%6."/>
      <w:lvlJc w:val="right"/>
      <w:pPr>
        <w:ind w:left="4137" w:hanging="180"/>
      </w:pPr>
    </w:lvl>
    <w:lvl w:ilvl="6" w:tplc="0809000F" w:tentative="1">
      <w:start w:val="1"/>
      <w:numFmt w:val="decimal"/>
      <w:lvlText w:val="%7."/>
      <w:lvlJc w:val="left"/>
      <w:pPr>
        <w:ind w:left="4857" w:hanging="360"/>
      </w:pPr>
    </w:lvl>
    <w:lvl w:ilvl="7" w:tplc="08090019" w:tentative="1">
      <w:start w:val="1"/>
      <w:numFmt w:val="lowerLetter"/>
      <w:lvlText w:val="%8."/>
      <w:lvlJc w:val="left"/>
      <w:pPr>
        <w:ind w:left="5577" w:hanging="360"/>
      </w:pPr>
    </w:lvl>
    <w:lvl w:ilvl="8" w:tplc="0809001B" w:tentative="1">
      <w:start w:val="1"/>
      <w:numFmt w:val="lowerRoman"/>
      <w:lvlText w:val="%9."/>
      <w:lvlJc w:val="right"/>
      <w:pPr>
        <w:ind w:left="6297" w:hanging="180"/>
      </w:pPr>
    </w:lvl>
  </w:abstractNum>
  <w:abstractNum w:abstractNumId="5" w15:restartNumberingAfterBreak="0">
    <w:nsid w:val="3A644F11"/>
    <w:multiLevelType w:val="hybridMultilevel"/>
    <w:tmpl w:val="250C981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117CDF"/>
    <w:multiLevelType w:val="hybridMultilevel"/>
    <w:tmpl w:val="55AE8D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557E86"/>
    <w:multiLevelType w:val="hybridMultilevel"/>
    <w:tmpl w:val="F312B2A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CE79B4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B891791"/>
    <w:multiLevelType w:val="hybridMultilevel"/>
    <w:tmpl w:val="8C369786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B21204"/>
    <w:multiLevelType w:val="hybridMultilevel"/>
    <w:tmpl w:val="61B835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3A2FFE"/>
    <w:multiLevelType w:val="hybridMultilevel"/>
    <w:tmpl w:val="BEA8AC24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333C8E"/>
    <w:multiLevelType w:val="hybridMultilevel"/>
    <w:tmpl w:val="4B28AD12"/>
    <w:lvl w:ilvl="0" w:tplc="7ACA098A">
      <w:start w:val="1"/>
      <w:numFmt w:val="lowerLetter"/>
      <w:lvlText w:val="(%1)"/>
      <w:lvlJc w:val="left"/>
      <w:pPr>
        <w:ind w:left="53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57" w:hanging="360"/>
      </w:pPr>
    </w:lvl>
    <w:lvl w:ilvl="2" w:tplc="0809001B" w:tentative="1">
      <w:start w:val="1"/>
      <w:numFmt w:val="lowerRoman"/>
      <w:lvlText w:val="%3."/>
      <w:lvlJc w:val="right"/>
      <w:pPr>
        <w:ind w:left="1977" w:hanging="180"/>
      </w:pPr>
    </w:lvl>
    <w:lvl w:ilvl="3" w:tplc="0809000F" w:tentative="1">
      <w:start w:val="1"/>
      <w:numFmt w:val="decimal"/>
      <w:lvlText w:val="%4."/>
      <w:lvlJc w:val="left"/>
      <w:pPr>
        <w:ind w:left="2697" w:hanging="360"/>
      </w:pPr>
    </w:lvl>
    <w:lvl w:ilvl="4" w:tplc="08090019" w:tentative="1">
      <w:start w:val="1"/>
      <w:numFmt w:val="lowerLetter"/>
      <w:lvlText w:val="%5."/>
      <w:lvlJc w:val="left"/>
      <w:pPr>
        <w:ind w:left="3417" w:hanging="360"/>
      </w:pPr>
    </w:lvl>
    <w:lvl w:ilvl="5" w:tplc="0809001B" w:tentative="1">
      <w:start w:val="1"/>
      <w:numFmt w:val="lowerRoman"/>
      <w:lvlText w:val="%6."/>
      <w:lvlJc w:val="right"/>
      <w:pPr>
        <w:ind w:left="4137" w:hanging="180"/>
      </w:pPr>
    </w:lvl>
    <w:lvl w:ilvl="6" w:tplc="0809000F" w:tentative="1">
      <w:start w:val="1"/>
      <w:numFmt w:val="decimal"/>
      <w:lvlText w:val="%7."/>
      <w:lvlJc w:val="left"/>
      <w:pPr>
        <w:ind w:left="4857" w:hanging="360"/>
      </w:pPr>
    </w:lvl>
    <w:lvl w:ilvl="7" w:tplc="08090019" w:tentative="1">
      <w:start w:val="1"/>
      <w:numFmt w:val="lowerLetter"/>
      <w:lvlText w:val="%8."/>
      <w:lvlJc w:val="left"/>
      <w:pPr>
        <w:ind w:left="5577" w:hanging="360"/>
      </w:pPr>
    </w:lvl>
    <w:lvl w:ilvl="8" w:tplc="0809001B" w:tentative="1">
      <w:start w:val="1"/>
      <w:numFmt w:val="lowerRoman"/>
      <w:lvlText w:val="%9."/>
      <w:lvlJc w:val="right"/>
      <w:pPr>
        <w:ind w:left="6297" w:hanging="180"/>
      </w:pPr>
    </w:lvl>
  </w:abstractNum>
  <w:abstractNum w:abstractNumId="13" w15:restartNumberingAfterBreak="0">
    <w:nsid w:val="71FB6AB1"/>
    <w:multiLevelType w:val="hybridMultilevel"/>
    <w:tmpl w:val="96D871D8"/>
    <w:lvl w:ilvl="0" w:tplc="1526994E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i w:val="0"/>
      </w:rPr>
    </w:lvl>
    <w:lvl w:ilvl="1" w:tplc="E660A7A2">
      <w:start w:val="1"/>
      <w:numFmt w:val="lowerLetter"/>
      <w:lvlText w:val="%2)"/>
      <w:lvlJc w:val="left"/>
      <w:pPr>
        <w:tabs>
          <w:tab w:val="num" w:pos="1260"/>
        </w:tabs>
        <w:ind w:left="1260" w:hanging="360"/>
      </w:pPr>
      <w:rPr>
        <w:rFonts w:ascii="Tahoma" w:eastAsia="Times New Roman" w:hAnsi="Tahoma" w:cs="Tahoma" w:hint="default"/>
      </w:rPr>
    </w:lvl>
    <w:lvl w:ilvl="2" w:tplc="0426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 w15:restartNumberingAfterBreak="0">
    <w:nsid w:val="78AC2822"/>
    <w:multiLevelType w:val="hybridMultilevel"/>
    <w:tmpl w:val="BEFAFD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5556F6"/>
    <w:multiLevelType w:val="hybridMultilevel"/>
    <w:tmpl w:val="802232AC"/>
    <w:lvl w:ilvl="0" w:tplc="042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9"/>
  </w:num>
  <w:num w:numId="3">
    <w:abstractNumId w:val="11"/>
  </w:num>
  <w:num w:numId="4">
    <w:abstractNumId w:val="0"/>
  </w:num>
  <w:num w:numId="5">
    <w:abstractNumId w:val="3"/>
  </w:num>
  <w:num w:numId="6">
    <w:abstractNumId w:val="6"/>
  </w:num>
  <w:num w:numId="7">
    <w:abstractNumId w:val="13"/>
  </w:num>
  <w:num w:numId="8">
    <w:abstractNumId w:val="7"/>
  </w:num>
  <w:num w:numId="9">
    <w:abstractNumId w:val="15"/>
  </w:num>
  <w:num w:numId="10">
    <w:abstractNumId w:val="2"/>
  </w:num>
  <w:num w:numId="11">
    <w:abstractNumId w:val="8"/>
  </w:num>
  <w:num w:numId="12">
    <w:abstractNumId w:val="5"/>
  </w:num>
  <w:num w:numId="13">
    <w:abstractNumId w:val="1"/>
  </w:num>
  <w:num w:numId="14">
    <w:abstractNumId w:val="10"/>
  </w:num>
  <w:num w:numId="15">
    <w:abstractNumId w:val="12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trackRevision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30BA"/>
    <w:rsid w:val="00025475"/>
    <w:rsid w:val="000319FA"/>
    <w:rsid w:val="00041643"/>
    <w:rsid w:val="00047C39"/>
    <w:rsid w:val="00072F31"/>
    <w:rsid w:val="000A0F00"/>
    <w:rsid w:val="000A17B1"/>
    <w:rsid w:val="000C5132"/>
    <w:rsid w:val="000C5276"/>
    <w:rsid w:val="000E0D18"/>
    <w:rsid w:val="000E3D11"/>
    <w:rsid w:val="000E4E17"/>
    <w:rsid w:val="00101827"/>
    <w:rsid w:val="00105249"/>
    <w:rsid w:val="001108BF"/>
    <w:rsid w:val="00111AFC"/>
    <w:rsid w:val="00113259"/>
    <w:rsid w:val="00130463"/>
    <w:rsid w:val="0013147E"/>
    <w:rsid w:val="0013602B"/>
    <w:rsid w:val="0014017E"/>
    <w:rsid w:val="001465AC"/>
    <w:rsid w:val="00156CD7"/>
    <w:rsid w:val="001636A1"/>
    <w:rsid w:val="00174B84"/>
    <w:rsid w:val="001756A9"/>
    <w:rsid w:val="001837B9"/>
    <w:rsid w:val="00184DF3"/>
    <w:rsid w:val="001A1182"/>
    <w:rsid w:val="001B3848"/>
    <w:rsid w:val="001C07F6"/>
    <w:rsid w:val="001C5F46"/>
    <w:rsid w:val="001C6B1B"/>
    <w:rsid w:val="001E2B56"/>
    <w:rsid w:val="001F28ED"/>
    <w:rsid w:val="001F54CF"/>
    <w:rsid w:val="001F7FE3"/>
    <w:rsid w:val="002041B1"/>
    <w:rsid w:val="002056BA"/>
    <w:rsid w:val="00214414"/>
    <w:rsid w:val="002164CD"/>
    <w:rsid w:val="0021670C"/>
    <w:rsid w:val="002223FE"/>
    <w:rsid w:val="00234F15"/>
    <w:rsid w:val="00236D9D"/>
    <w:rsid w:val="00255E2D"/>
    <w:rsid w:val="0026436B"/>
    <w:rsid w:val="0028575E"/>
    <w:rsid w:val="00285BBD"/>
    <w:rsid w:val="002A1A18"/>
    <w:rsid w:val="002A262F"/>
    <w:rsid w:val="002B03D7"/>
    <w:rsid w:val="002C7066"/>
    <w:rsid w:val="002C73EA"/>
    <w:rsid w:val="002D2C14"/>
    <w:rsid w:val="002D41E6"/>
    <w:rsid w:val="002D526A"/>
    <w:rsid w:val="002D626C"/>
    <w:rsid w:val="002D6CAD"/>
    <w:rsid w:val="002E210E"/>
    <w:rsid w:val="002F332A"/>
    <w:rsid w:val="00310498"/>
    <w:rsid w:val="00317EBF"/>
    <w:rsid w:val="003224D2"/>
    <w:rsid w:val="00330D0F"/>
    <w:rsid w:val="00332C4E"/>
    <w:rsid w:val="00346B04"/>
    <w:rsid w:val="003602DE"/>
    <w:rsid w:val="00364649"/>
    <w:rsid w:val="003668B5"/>
    <w:rsid w:val="003741ED"/>
    <w:rsid w:val="00374D3E"/>
    <w:rsid w:val="00381000"/>
    <w:rsid w:val="0038124A"/>
    <w:rsid w:val="00387E20"/>
    <w:rsid w:val="00395481"/>
    <w:rsid w:val="003B65CD"/>
    <w:rsid w:val="003B701B"/>
    <w:rsid w:val="003C2348"/>
    <w:rsid w:val="003C3089"/>
    <w:rsid w:val="003C5FC2"/>
    <w:rsid w:val="003E41A1"/>
    <w:rsid w:val="00417372"/>
    <w:rsid w:val="0042736D"/>
    <w:rsid w:val="00432A81"/>
    <w:rsid w:val="00435FAC"/>
    <w:rsid w:val="004769DD"/>
    <w:rsid w:val="00480FFC"/>
    <w:rsid w:val="00497C77"/>
    <w:rsid w:val="004A7F23"/>
    <w:rsid w:val="004C3972"/>
    <w:rsid w:val="004E29CE"/>
    <w:rsid w:val="004E5DCE"/>
    <w:rsid w:val="004F681E"/>
    <w:rsid w:val="00506475"/>
    <w:rsid w:val="00510374"/>
    <w:rsid w:val="005118C7"/>
    <w:rsid w:val="00523A9D"/>
    <w:rsid w:val="005247BC"/>
    <w:rsid w:val="00527495"/>
    <w:rsid w:val="00533498"/>
    <w:rsid w:val="00544224"/>
    <w:rsid w:val="00546D48"/>
    <w:rsid w:val="00575565"/>
    <w:rsid w:val="00593E27"/>
    <w:rsid w:val="005A5168"/>
    <w:rsid w:val="005A6B91"/>
    <w:rsid w:val="005B0F3B"/>
    <w:rsid w:val="005B26B1"/>
    <w:rsid w:val="005B6209"/>
    <w:rsid w:val="005C35E4"/>
    <w:rsid w:val="005D3C3E"/>
    <w:rsid w:val="006014AF"/>
    <w:rsid w:val="006046B7"/>
    <w:rsid w:val="00604E71"/>
    <w:rsid w:val="006125D5"/>
    <w:rsid w:val="006136DC"/>
    <w:rsid w:val="00617F79"/>
    <w:rsid w:val="00620E3D"/>
    <w:rsid w:val="00630E1B"/>
    <w:rsid w:val="00643569"/>
    <w:rsid w:val="006478F9"/>
    <w:rsid w:val="0065518E"/>
    <w:rsid w:val="00671463"/>
    <w:rsid w:val="00673E9E"/>
    <w:rsid w:val="00676B79"/>
    <w:rsid w:val="0069190E"/>
    <w:rsid w:val="00694C6F"/>
    <w:rsid w:val="00696C66"/>
    <w:rsid w:val="006B1F27"/>
    <w:rsid w:val="006C2D7E"/>
    <w:rsid w:val="006D376A"/>
    <w:rsid w:val="006D4E7F"/>
    <w:rsid w:val="006F492A"/>
    <w:rsid w:val="00714AB6"/>
    <w:rsid w:val="00715180"/>
    <w:rsid w:val="00715B6C"/>
    <w:rsid w:val="00735FBE"/>
    <w:rsid w:val="00737464"/>
    <w:rsid w:val="00741247"/>
    <w:rsid w:val="00743F33"/>
    <w:rsid w:val="00755486"/>
    <w:rsid w:val="0075555C"/>
    <w:rsid w:val="00762319"/>
    <w:rsid w:val="007672FC"/>
    <w:rsid w:val="0078464A"/>
    <w:rsid w:val="00787F0B"/>
    <w:rsid w:val="00795597"/>
    <w:rsid w:val="007A63D0"/>
    <w:rsid w:val="007E03D2"/>
    <w:rsid w:val="007E14B3"/>
    <w:rsid w:val="007E2EF2"/>
    <w:rsid w:val="007F2C61"/>
    <w:rsid w:val="008103BF"/>
    <w:rsid w:val="008515A0"/>
    <w:rsid w:val="00857D1F"/>
    <w:rsid w:val="00860DF8"/>
    <w:rsid w:val="0086174C"/>
    <w:rsid w:val="0087161F"/>
    <w:rsid w:val="00886F6A"/>
    <w:rsid w:val="008C37BA"/>
    <w:rsid w:val="008D413B"/>
    <w:rsid w:val="008F1E1A"/>
    <w:rsid w:val="008F2F8A"/>
    <w:rsid w:val="008F3E40"/>
    <w:rsid w:val="008F56F9"/>
    <w:rsid w:val="00911773"/>
    <w:rsid w:val="00940159"/>
    <w:rsid w:val="009443B9"/>
    <w:rsid w:val="009448DB"/>
    <w:rsid w:val="009636EF"/>
    <w:rsid w:val="009651B5"/>
    <w:rsid w:val="00976919"/>
    <w:rsid w:val="00982819"/>
    <w:rsid w:val="00982B40"/>
    <w:rsid w:val="009842F3"/>
    <w:rsid w:val="009D2A42"/>
    <w:rsid w:val="009D461F"/>
    <w:rsid w:val="009D5A1F"/>
    <w:rsid w:val="009E041B"/>
    <w:rsid w:val="009E36BB"/>
    <w:rsid w:val="009E3ADB"/>
    <w:rsid w:val="009E72CB"/>
    <w:rsid w:val="00A233E3"/>
    <w:rsid w:val="00A361FC"/>
    <w:rsid w:val="00A40130"/>
    <w:rsid w:val="00A44086"/>
    <w:rsid w:val="00A468EF"/>
    <w:rsid w:val="00A7052F"/>
    <w:rsid w:val="00A87FA4"/>
    <w:rsid w:val="00AA4DED"/>
    <w:rsid w:val="00AB23E8"/>
    <w:rsid w:val="00AB5DF8"/>
    <w:rsid w:val="00AC0E2B"/>
    <w:rsid w:val="00AE574F"/>
    <w:rsid w:val="00AE6ABA"/>
    <w:rsid w:val="00AF39BA"/>
    <w:rsid w:val="00B00591"/>
    <w:rsid w:val="00B1548E"/>
    <w:rsid w:val="00B17BA5"/>
    <w:rsid w:val="00B3010E"/>
    <w:rsid w:val="00B4036B"/>
    <w:rsid w:val="00B44DFD"/>
    <w:rsid w:val="00B479B9"/>
    <w:rsid w:val="00B513DF"/>
    <w:rsid w:val="00B84B7A"/>
    <w:rsid w:val="00BA2592"/>
    <w:rsid w:val="00BB589E"/>
    <w:rsid w:val="00BC42D9"/>
    <w:rsid w:val="00BF082C"/>
    <w:rsid w:val="00BF2553"/>
    <w:rsid w:val="00C0246D"/>
    <w:rsid w:val="00C215F1"/>
    <w:rsid w:val="00C21B8C"/>
    <w:rsid w:val="00C42C8C"/>
    <w:rsid w:val="00C46414"/>
    <w:rsid w:val="00C50EB5"/>
    <w:rsid w:val="00C6445F"/>
    <w:rsid w:val="00C66B16"/>
    <w:rsid w:val="00C7531B"/>
    <w:rsid w:val="00C85DD0"/>
    <w:rsid w:val="00C86263"/>
    <w:rsid w:val="00CB02C5"/>
    <w:rsid w:val="00CB4ACB"/>
    <w:rsid w:val="00CB4E12"/>
    <w:rsid w:val="00CB6EA4"/>
    <w:rsid w:val="00CC4503"/>
    <w:rsid w:val="00CD5997"/>
    <w:rsid w:val="00CD6856"/>
    <w:rsid w:val="00CE70CE"/>
    <w:rsid w:val="00CF07A2"/>
    <w:rsid w:val="00D0684C"/>
    <w:rsid w:val="00D217A3"/>
    <w:rsid w:val="00D22802"/>
    <w:rsid w:val="00D34222"/>
    <w:rsid w:val="00D3527E"/>
    <w:rsid w:val="00D36987"/>
    <w:rsid w:val="00D41447"/>
    <w:rsid w:val="00D441AD"/>
    <w:rsid w:val="00D46A3B"/>
    <w:rsid w:val="00D478F4"/>
    <w:rsid w:val="00D60B9D"/>
    <w:rsid w:val="00D67444"/>
    <w:rsid w:val="00D730BA"/>
    <w:rsid w:val="00D753F0"/>
    <w:rsid w:val="00D76351"/>
    <w:rsid w:val="00D8082C"/>
    <w:rsid w:val="00DD316F"/>
    <w:rsid w:val="00DD7882"/>
    <w:rsid w:val="00DE0572"/>
    <w:rsid w:val="00DE66D3"/>
    <w:rsid w:val="00DF3198"/>
    <w:rsid w:val="00E02654"/>
    <w:rsid w:val="00E04E07"/>
    <w:rsid w:val="00E1108F"/>
    <w:rsid w:val="00E17A3A"/>
    <w:rsid w:val="00E40535"/>
    <w:rsid w:val="00E40AC2"/>
    <w:rsid w:val="00E40DAB"/>
    <w:rsid w:val="00E417D4"/>
    <w:rsid w:val="00E45582"/>
    <w:rsid w:val="00E517C2"/>
    <w:rsid w:val="00E566BE"/>
    <w:rsid w:val="00E5724F"/>
    <w:rsid w:val="00E84F27"/>
    <w:rsid w:val="00E86C35"/>
    <w:rsid w:val="00EA430C"/>
    <w:rsid w:val="00EA5416"/>
    <w:rsid w:val="00EA68B8"/>
    <w:rsid w:val="00EB0282"/>
    <w:rsid w:val="00EB18D6"/>
    <w:rsid w:val="00EB5F95"/>
    <w:rsid w:val="00ED3841"/>
    <w:rsid w:val="00ED45E1"/>
    <w:rsid w:val="00ED5A01"/>
    <w:rsid w:val="00EE5440"/>
    <w:rsid w:val="00EF1BFD"/>
    <w:rsid w:val="00F06368"/>
    <w:rsid w:val="00F154E7"/>
    <w:rsid w:val="00F34A21"/>
    <w:rsid w:val="00F37F38"/>
    <w:rsid w:val="00F425BD"/>
    <w:rsid w:val="00F47D1E"/>
    <w:rsid w:val="00F510B6"/>
    <w:rsid w:val="00F61967"/>
    <w:rsid w:val="00F679C5"/>
    <w:rsid w:val="00F75C7E"/>
    <w:rsid w:val="00F849B0"/>
    <w:rsid w:val="00FA4257"/>
    <w:rsid w:val="00FC4450"/>
    <w:rsid w:val="00FD7088"/>
    <w:rsid w:val="00FF2646"/>
    <w:rsid w:val="00FF3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18D3F4"/>
  <w15:chartTrackingRefBased/>
  <w15:docId w15:val="{D10C5948-F6C5-4786-8344-5FAC5C47C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679C5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636EF"/>
    <w:pPr>
      <w:keepNext/>
      <w:keepLines/>
      <w:spacing w:before="40" w:after="0" w:line="276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yle 1,Strip,Párrafo de lista,Normal bullet 2,Bullet list,Numbered Para 1,Dot pt,No Spacing1,List Paragraph Char Char Char,Indicator Text,List Paragraph1,Bullet Points,MAIN CONTENT,IFCL - List Paragraph,List Paragraph12,OBC Bullet"/>
    <w:basedOn w:val="Normal"/>
    <w:link w:val="ListParagraphChar"/>
    <w:qFormat/>
    <w:rsid w:val="00D730BA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ED384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NoSpacingChar">
    <w:name w:val="No Spacing Char"/>
    <w:link w:val="NoSpacing"/>
    <w:uiPriority w:val="1"/>
    <w:rsid w:val="00ED3841"/>
    <w:rPr>
      <w:rFonts w:ascii="Calibri" w:eastAsia="Times New Roman" w:hAnsi="Calibri" w:cs="Times New Roman"/>
    </w:rPr>
  </w:style>
  <w:style w:type="table" w:styleId="TableGrid">
    <w:name w:val="Table Grid"/>
    <w:basedOn w:val="TableNormal"/>
    <w:uiPriority w:val="59"/>
    <w:rsid w:val="00EE544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GB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uiPriority w:val="59"/>
    <w:rsid w:val="00EE544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Times New Roman"/>
      <w:lang w:val="en-GB" w:eastAsia="lv-LV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C51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5132"/>
  </w:style>
  <w:style w:type="paragraph" w:styleId="Footer">
    <w:name w:val="footer"/>
    <w:basedOn w:val="Normal"/>
    <w:link w:val="FooterChar"/>
    <w:uiPriority w:val="99"/>
    <w:unhideWhenUsed/>
    <w:rsid w:val="000C51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5132"/>
  </w:style>
  <w:style w:type="table" w:customStyle="1" w:styleId="Reatabula1">
    <w:name w:val="Režģa tabula1"/>
    <w:basedOn w:val="TableNormal"/>
    <w:next w:val="TableGrid"/>
    <w:uiPriority w:val="59"/>
    <w:rsid w:val="007E03D2"/>
    <w:pPr>
      <w:widowControl w:val="0"/>
      <w:autoSpaceDE w:val="0"/>
      <w:autoSpaceDN w:val="0"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8F2F8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1"/>
      <w:szCs w:val="21"/>
    </w:rPr>
  </w:style>
  <w:style w:type="character" w:customStyle="1" w:styleId="BodyTextChar">
    <w:name w:val="Body Text Char"/>
    <w:basedOn w:val="DefaultParagraphFont"/>
    <w:link w:val="BodyText"/>
    <w:uiPriority w:val="1"/>
    <w:rsid w:val="008F2F8A"/>
    <w:rPr>
      <w:rFonts w:ascii="Times New Roman" w:eastAsia="Times New Roman" w:hAnsi="Times New Roman" w:cs="Times New Roman"/>
      <w:sz w:val="21"/>
      <w:szCs w:val="21"/>
    </w:rPr>
  </w:style>
  <w:style w:type="table" w:customStyle="1" w:styleId="TableGrid11">
    <w:name w:val="Table Grid11"/>
    <w:basedOn w:val="TableNormal"/>
    <w:next w:val="TableGrid"/>
    <w:uiPriority w:val="59"/>
    <w:rsid w:val="002D626C"/>
    <w:pPr>
      <w:widowControl w:val="0"/>
      <w:autoSpaceDE w:val="0"/>
      <w:autoSpaceDN w:val="0"/>
      <w:spacing w:after="0" w:line="240" w:lineRule="auto"/>
    </w:pPr>
    <w:rPr>
      <w:rFonts w:eastAsia="Times New Roman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fo">
    <w:name w:val="info"/>
    <w:basedOn w:val="DefaultParagraphFont"/>
    <w:rsid w:val="00C0246D"/>
  </w:style>
  <w:style w:type="numbering" w:styleId="111111">
    <w:name w:val="Outline List 2"/>
    <w:basedOn w:val="NoList"/>
    <w:uiPriority w:val="99"/>
    <w:semiHidden/>
    <w:unhideWhenUsed/>
    <w:rsid w:val="00EA68B8"/>
    <w:pPr>
      <w:numPr>
        <w:numId w:val="11"/>
      </w:numPr>
    </w:pPr>
  </w:style>
  <w:style w:type="character" w:customStyle="1" w:styleId="ListParagraphChar">
    <w:name w:val="List Paragraph Char"/>
    <w:aliases w:val="Syle 1 Char,Strip Char,Párrafo de lista Char,Normal bullet 2 Char,Bullet list Char,Numbered Para 1 Char,Dot pt Char,No Spacing1 Char,List Paragraph Char Char Char Char,Indicator Text Char,List Paragraph1 Char,Bullet Points Char"/>
    <w:link w:val="ListParagraph"/>
    <w:qFormat/>
    <w:rsid w:val="00EA68B8"/>
  </w:style>
  <w:style w:type="character" w:styleId="CommentReference">
    <w:name w:val="annotation reference"/>
    <w:basedOn w:val="DefaultParagraphFont"/>
    <w:uiPriority w:val="99"/>
    <w:semiHidden/>
    <w:unhideWhenUsed/>
    <w:rsid w:val="005C35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C35E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C35E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C35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C35E4"/>
    <w:rPr>
      <w:b/>
      <w:bCs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9636E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10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1000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EB028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968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6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6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9D5855-FA57-4045-91EC-A811D97D96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5054</Words>
  <Characters>2882</Characters>
  <Application>Microsoft Office Word</Application>
  <DocSecurity>0</DocSecurity>
  <Lines>24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Anastasija Sokolova</dc:creator>
  <cp:keywords/>
  <dc:description/>
  <cp:lastModifiedBy>Aiva Balode</cp:lastModifiedBy>
  <cp:revision>3</cp:revision>
  <dcterms:created xsi:type="dcterms:W3CDTF">2024-06-06T06:15:00Z</dcterms:created>
  <dcterms:modified xsi:type="dcterms:W3CDTF">2024-06-06T06:16:00Z</dcterms:modified>
</cp:coreProperties>
</file>