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530C" w:rsidRPr="00626142" w:rsidRDefault="002F12F8" w:rsidP="00B6530C">
      <w:pPr>
        <w:shd w:val="clear" w:color="auto" w:fill="FFFFFF"/>
        <w:jc w:val="center"/>
        <w:rPr>
          <w:b/>
        </w:rPr>
      </w:pPr>
      <w:r>
        <w:rPr>
          <w:b/>
        </w:rPr>
        <w:t>LĪGUMS Nr. 1/4-2/</w:t>
      </w:r>
      <w:r w:rsidR="00CD1DBA">
        <w:rPr>
          <w:b/>
        </w:rPr>
        <w:t>_______</w:t>
      </w:r>
      <w:r w:rsidR="00EC1E35">
        <w:rPr>
          <w:b/>
        </w:rPr>
        <w:t>-202</w:t>
      </w:r>
      <w:r w:rsidR="00047B3B">
        <w:rPr>
          <w:b/>
        </w:rPr>
        <w:t>4</w:t>
      </w:r>
    </w:p>
    <w:p w:rsidR="00B6530C" w:rsidRDefault="00BB2DAC" w:rsidP="00B6530C">
      <w:pPr>
        <w:shd w:val="clear" w:color="auto" w:fill="FFFFFF"/>
        <w:jc w:val="center"/>
        <w:rPr>
          <w:i/>
        </w:rPr>
      </w:pPr>
      <w:r w:rsidRPr="00525F4E">
        <w:rPr>
          <w:i/>
        </w:rPr>
        <w:t>p</w:t>
      </w:r>
      <w:r w:rsidR="00EC1E35" w:rsidRPr="00525F4E">
        <w:rPr>
          <w:i/>
        </w:rPr>
        <w:t>ar</w:t>
      </w:r>
      <w:r w:rsidRPr="00525F4E">
        <w:rPr>
          <w:i/>
        </w:rPr>
        <w:t xml:space="preserve"> </w:t>
      </w:r>
      <w:r w:rsidR="006706E7" w:rsidRPr="006706E7">
        <w:rPr>
          <w:i/>
        </w:rPr>
        <w:t xml:space="preserve">Tīraines sporta parka </w:t>
      </w:r>
      <w:r w:rsidR="006706E7">
        <w:rPr>
          <w:i/>
        </w:rPr>
        <w:t xml:space="preserve">nojumes būvprojekta izstrādi, </w:t>
      </w:r>
      <w:r w:rsidR="006706E7" w:rsidRPr="006706E7">
        <w:rPr>
          <w:i/>
        </w:rPr>
        <w:t>izbūvi</w:t>
      </w:r>
      <w:r w:rsidR="006706E7">
        <w:rPr>
          <w:i/>
        </w:rPr>
        <w:t xml:space="preserve"> </w:t>
      </w:r>
      <w:r w:rsidR="00F33A46" w:rsidRPr="00F33A46">
        <w:rPr>
          <w:i/>
        </w:rPr>
        <w:t>un autoruzraudzību</w:t>
      </w:r>
    </w:p>
    <w:p w:rsidR="00091B90" w:rsidRPr="00525F4E" w:rsidRDefault="00091B90" w:rsidP="00B6530C">
      <w:pPr>
        <w:shd w:val="clear" w:color="auto" w:fill="FFFFFF"/>
        <w:jc w:val="center"/>
        <w:rPr>
          <w:i/>
        </w:rPr>
      </w:pPr>
    </w:p>
    <w:p w:rsidR="00B6530C" w:rsidRPr="00626142" w:rsidRDefault="00EC1E35" w:rsidP="00B6530C">
      <w:pPr>
        <w:shd w:val="clear" w:color="auto" w:fill="FFFFFF"/>
        <w:tabs>
          <w:tab w:val="right" w:pos="9072"/>
        </w:tabs>
      </w:pPr>
      <w:r>
        <w:t>Mārupē</w:t>
      </w:r>
      <w:r>
        <w:tab/>
      </w:r>
      <w:r w:rsidR="00525F4E">
        <w:t>Datums skatāms laika zīmogā</w:t>
      </w:r>
    </w:p>
    <w:p w:rsidR="0081208D" w:rsidRPr="00626142" w:rsidRDefault="0081208D" w:rsidP="00B6530C">
      <w:pPr>
        <w:shd w:val="clear" w:color="auto" w:fill="FFFFFF"/>
        <w:tabs>
          <w:tab w:val="right" w:pos="9072"/>
        </w:tabs>
        <w:rPr>
          <w:color w:val="000000"/>
        </w:rPr>
      </w:pPr>
    </w:p>
    <w:p w:rsidR="00B6530C" w:rsidRPr="00626142" w:rsidRDefault="00B6530C" w:rsidP="00B6530C">
      <w:pPr>
        <w:autoSpaceDN w:val="0"/>
        <w:ind w:firstLine="567"/>
        <w:rPr>
          <w:rFonts w:eastAsia="Calibri"/>
        </w:rPr>
      </w:pPr>
      <w:r w:rsidRPr="00626142">
        <w:rPr>
          <w:rFonts w:eastAsia="Calibri"/>
          <w:b/>
        </w:rPr>
        <w:t xml:space="preserve">Mārupes novada </w:t>
      </w:r>
      <w:r w:rsidR="00CD1DBA">
        <w:rPr>
          <w:rFonts w:eastAsia="Calibri"/>
          <w:b/>
        </w:rPr>
        <w:t>pašvaldība</w:t>
      </w:r>
      <w:r w:rsidRPr="00626142">
        <w:rPr>
          <w:rFonts w:eastAsia="Calibri"/>
          <w:b/>
        </w:rPr>
        <w:t xml:space="preserve">, </w:t>
      </w:r>
      <w:proofErr w:type="spellStart"/>
      <w:r w:rsidRPr="00626142">
        <w:rPr>
          <w:rFonts w:eastAsia="Calibri"/>
        </w:rPr>
        <w:t>reģ</w:t>
      </w:r>
      <w:proofErr w:type="spellEnd"/>
      <w:r w:rsidRPr="00626142">
        <w:rPr>
          <w:rFonts w:eastAsia="Calibri"/>
        </w:rPr>
        <w:t>. Nr. 90000012827, tās izpilddirektor</w:t>
      </w:r>
      <w:r w:rsidR="00F33A46">
        <w:rPr>
          <w:rFonts w:eastAsia="Calibri"/>
        </w:rPr>
        <w:t>e</w:t>
      </w:r>
      <w:r w:rsidR="00525F4E">
        <w:rPr>
          <w:rFonts w:eastAsia="Calibri"/>
        </w:rPr>
        <w:t xml:space="preserve"> </w:t>
      </w:r>
      <w:r w:rsidR="00F33A46">
        <w:rPr>
          <w:rFonts w:eastAsia="Calibri"/>
        </w:rPr>
        <w:t>Agnese Jankuna</w:t>
      </w:r>
      <w:r w:rsidR="004B6679" w:rsidRPr="004B6679">
        <w:rPr>
          <w:rFonts w:eastAsia="Calibri"/>
        </w:rPr>
        <w:t>, kura</w:t>
      </w:r>
      <w:r w:rsidRPr="004B6679">
        <w:rPr>
          <w:rFonts w:eastAsia="Calibri"/>
        </w:rPr>
        <w:t xml:space="preserve"> rīkojas uz Mārupes novada pašvaldības nolikuma pamata, (turpmāk – Pasūtīt</w:t>
      </w:r>
      <w:r w:rsidRPr="00626142">
        <w:rPr>
          <w:rFonts w:eastAsia="Calibri"/>
        </w:rPr>
        <w:t>ājs) no vienas puses,</w:t>
      </w:r>
    </w:p>
    <w:p w:rsidR="00B6530C" w:rsidRPr="00626142" w:rsidRDefault="00B6530C" w:rsidP="00B6530C">
      <w:pPr>
        <w:autoSpaceDN w:val="0"/>
        <w:ind w:firstLine="567"/>
        <w:rPr>
          <w:rFonts w:eastAsia="Calibri"/>
        </w:rPr>
      </w:pPr>
      <w:r w:rsidRPr="00626142">
        <w:rPr>
          <w:rFonts w:eastAsia="Calibri"/>
        </w:rPr>
        <w:t>un</w:t>
      </w:r>
    </w:p>
    <w:p w:rsidR="00B6530C" w:rsidRPr="00626142" w:rsidRDefault="00CD1DBA" w:rsidP="00B6530C">
      <w:pPr>
        <w:ind w:firstLine="567"/>
        <w:rPr>
          <w:rFonts w:eastAsia="Calibri"/>
          <w:bCs/>
        </w:rPr>
      </w:pPr>
      <w:r>
        <w:rPr>
          <w:rFonts w:eastAsia="Calibri"/>
          <w:b/>
          <w:bCs/>
        </w:rPr>
        <w:t>_________</w:t>
      </w:r>
      <w:r w:rsidR="0081208D" w:rsidRPr="00626142">
        <w:rPr>
          <w:rFonts w:eastAsia="Calibri"/>
          <w:b/>
          <w:bCs/>
        </w:rPr>
        <w:t xml:space="preserve">, </w:t>
      </w:r>
      <w:proofErr w:type="spellStart"/>
      <w:r w:rsidR="00B6530C" w:rsidRPr="00626142">
        <w:rPr>
          <w:rFonts w:eastAsia="Calibri"/>
          <w:bCs/>
        </w:rPr>
        <w:t>reģ</w:t>
      </w:r>
      <w:proofErr w:type="spellEnd"/>
      <w:r w:rsidR="00B6530C" w:rsidRPr="00626142">
        <w:rPr>
          <w:rFonts w:eastAsia="Calibri"/>
          <w:bCs/>
        </w:rPr>
        <w:t>. Nr.</w:t>
      </w:r>
      <w:r>
        <w:rPr>
          <w:rFonts w:eastAsia="Calibri"/>
          <w:bCs/>
        </w:rPr>
        <w:t>_______</w:t>
      </w:r>
      <w:r w:rsidR="00B6530C" w:rsidRPr="00626142">
        <w:rPr>
          <w:rFonts w:eastAsia="Calibri"/>
          <w:bCs/>
        </w:rPr>
        <w:t xml:space="preserve">, tās </w:t>
      </w:r>
      <w:r>
        <w:rPr>
          <w:rFonts w:eastAsia="Calibri"/>
          <w:bCs/>
        </w:rPr>
        <w:t>___________</w:t>
      </w:r>
      <w:r w:rsidR="008046E0" w:rsidRPr="008046E0">
        <w:rPr>
          <w:rFonts w:eastAsia="Calibri"/>
          <w:bCs/>
        </w:rPr>
        <w:t xml:space="preserve">, kurš </w:t>
      </w:r>
      <w:r>
        <w:rPr>
          <w:rFonts w:eastAsia="Calibri"/>
          <w:bCs/>
        </w:rPr>
        <w:t>rīkojas uz ________</w:t>
      </w:r>
      <w:r w:rsidR="008046E0" w:rsidRPr="008046E0">
        <w:rPr>
          <w:rFonts w:eastAsia="Calibri"/>
          <w:bCs/>
        </w:rPr>
        <w:t xml:space="preserve"> pamata</w:t>
      </w:r>
      <w:r w:rsidR="0038324B">
        <w:rPr>
          <w:rFonts w:eastAsia="Calibri"/>
          <w:bCs/>
        </w:rPr>
        <w:t>, (turpmāk – Izpildītājs</w:t>
      </w:r>
      <w:r w:rsidR="00B6530C" w:rsidRPr="00626142">
        <w:rPr>
          <w:rFonts w:eastAsia="Calibri"/>
          <w:bCs/>
        </w:rPr>
        <w:t xml:space="preserve">) no otras puses, </w:t>
      </w:r>
      <w:r w:rsidR="0038324B">
        <w:rPr>
          <w:rFonts w:eastAsia="Calibri"/>
        </w:rPr>
        <w:t>Pasūtītājs un Izpildītājs</w:t>
      </w:r>
      <w:r w:rsidR="00B6530C" w:rsidRPr="00626142">
        <w:rPr>
          <w:rFonts w:eastAsia="Calibri"/>
        </w:rPr>
        <w:t xml:space="preserve"> abi kopā saukti Puses un katrs atsevišķi </w:t>
      </w:r>
      <w:r w:rsidR="00B97AE7">
        <w:rPr>
          <w:rFonts w:eastAsia="Calibri"/>
        </w:rPr>
        <w:t xml:space="preserve">- </w:t>
      </w:r>
      <w:r w:rsidR="00B6530C" w:rsidRPr="00626142">
        <w:rPr>
          <w:rFonts w:eastAsia="Calibri"/>
        </w:rPr>
        <w:t xml:space="preserve">Puse, </w:t>
      </w:r>
      <w:r w:rsidR="004B6679">
        <w:rPr>
          <w:rFonts w:eastAsia="Calibri"/>
          <w:bCs/>
        </w:rPr>
        <w:t>pamatojoties uz iepirkuma “</w:t>
      </w:r>
      <w:r w:rsidR="006706E7" w:rsidRPr="006706E7">
        <w:rPr>
          <w:rFonts w:eastAsia="Calibri"/>
          <w:bCs/>
        </w:rPr>
        <w:t>Tīraines sporta parka nojumes būvprojekta izstrāde un izbūve</w:t>
      </w:r>
      <w:r w:rsidR="004B6679">
        <w:rPr>
          <w:rFonts w:eastAsia="Calibri"/>
          <w:bCs/>
        </w:rPr>
        <w:t>”</w:t>
      </w:r>
      <w:r w:rsidR="00B6530C" w:rsidRPr="00626142">
        <w:rPr>
          <w:rFonts w:eastAsia="Calibri"/>
          <w:bCs/>
        </w:rPr>
        <w:t>,</w:t>
      </w:r>
      <w:r w:rsidR="00EC1E35">
        <w:rPr>
          <w:rFonts w:eastAsia="Calibri"/>
          <w:bCs/>
        </w:rPr>
        <w:t xml:space="preserve"> identifikācijas Nr. MN</w:t>
      </w:r>
      <w:r w:rsidR="00B97AE7">
        <w:rPr>
          <w:rFonts w:eastAsia="Calibri"/>
          <w:bCs/>
        </w:rPr>
        <w:t>P</w:t>
      </w:r>
      <w:r w:rsidR="00EC1E35">
        <w:rPr>
          <w:rFonts w:eastAsia="Calibri"/>
          <w:bCs/>
        </w:rPr>
        <w:t> 202</w:t>
      </w:r>
      <w:r w:rsidR="00F33A46">
        <w:rPr>
          <w:rFonts w:eastAsia="Calibri"/>
          <w:bCs/>
        </w:rPr>
        <w:t>4</w:t>
      </w:r>
      <w:r w:rsidR="00091B90">
        <w:rPr>
          <w:rFonts w:eastAsia="Calibri"/>
          <w:bCs/>
        </w:rPr>
        <w:t>/</w:t>
      </w:r>
      <w:r w:rsidR="006706E7">
        <w:rPr>
          <w:rFonts w:eastAsia="Calibri"/>
          <w:bCs/>
        </w:rPr>
        <w:t>67</w:t>
      </w:r>
      <w:r w:rsidR="00B6530C" w:rsidRPr="00626142">
        <w:rPr>
          <w:rFonts w:eastAsia="Calibri"/>
          <w:bCs/>
        </w:rPr>
        <w:t xml:space="preserve"> (tu</w:t>
      </w:r>
      <w:r w:rsidR="00EC1E35">
        <w:rPr>
          <w:rFonts w:eastAsia="Calibri"/>
          <w:bCs/>
        </w:rPr>
        <w:t>rpmāk – Iepirkums)</w:t>
      </w:r>
      <w:r w:rsidR="00091B90">
        <w:rPr>
          <w:rFonts w:eastAsia="Calibri"/>
          <w:bCs/>
        </w:rPr>
        <w:t xml:space="preserve">, </w:t>
      </w:r>
      <w:r w:rsidR="00B6530C" w:rsidRPr="00626142">
        <w:rPr>
          <w:rFonts w:eastAsia="Calibri"/>
          <w:bCs/>
        </w:rPr>
        <w:t xml:space="preserve">rezultātiem, noslēdz šādu līgumu, (turpmāk – Līgums): </w:t>
      </w:r>
    </w:p>
    <w:p w:rsidR="009401F9" w:rsidRDefault="00B6530C" w:rsidP="00F4228B">
      <w:pPr>
        <w:pStyle w:val="1Lgumam"/>
      </w:pPr>
      <w:r w:rsidRPr="00626142">
        <w:t xml:space="preserve">LĪGUMA </w:t>
      </w:r>
      <w:r w:rsidRPr="009401F9">
        <w:t>PRIEKŠMETS</w:t>
      </w:r>
    </w:p>
    <w:p w:rsidR="00F4228B" w:rsidRDefault="00F4228B" w:rsidP="006706E7">
      <w:pPr>
        <w:pStyle w:val="11Lgumam"/>
      </w:pPr>
      <w:bookmarkStart w:id="0" w:name="_Ref512502106"/>
      <w:r w:rsidRPr="00FB1756">
        <w:t>Pasūtītājs uzdod, bet Izpildītājs uzņemas par atlīdzību, ar saviem materiāliem, darbaspēku un iekārtām, saskaņā ar Iepirkuma tehnisko specifikāciju (Līguma 1.</w:t>
      </w:r>
      <w:r w:rsidR="00F33A46">
        <w:t> </w:t>
      </w:r>
      <w:r w:rsidRPr="00FB1756">
        <w:t>pielikums) un Finanšu piedāvājumu (Līguma 2.</w:t>
      </w:r>
      <w:r w:rsidR="00F33A46">
        <w:t> </w:t>
      </w:r>
      <w:r w:rsidR="006706E7">
        <w:t xml:space="preserve">pielikums), </w:t>
      </w:r>
      <w:r w:rsidRPr="00FB1756">
        <w:t xml:space="preserve">veikt </w:t>
      </w:r>
      <w:r w:rsidR="006706E7" w:rsidRPr="006706E7">
        <w:t xml:space="preserve">būvniecības ieceres dokumentācijas izstrādi Tīraines sporta parka nojumei </w:t>
      </w:r>
      <w:r w:rsidR="00657FAE">
        <w:t>(turpmāk – Objekts)</w:t>
      </w:r>
      <w:r>
        <w:t xml:space="preserve">, </w:t>
      </w:r>
      <w:r w:rsidR="006706E7">
        <w:t>nojumes izbūves</w:t>
      </w:r>
      <w:r w:rsidR="00F33A46">
        <w:t xml:space="preserve"> darbus</w:t>
      </w:r>
      <w:r w:rsidRPr="00FB1756">
        <w:t xml:space="preserve"> </w:t>
      </w:r>
      <w:r>
        <w:t>(turpmāk – Darbi)</w:t>
      </w:r>
      <w:r w:rsidR="00E072A1">
        <w:t xml:space="preserve"> un autoruzraudzību</w:t>
      </w:r>
      <w:r>
        <w:t>.</w:t>
      </w:r>
    </w:p>
    <w:p w:rsidR="00F4228B" w:rsidRPr="00FB1756" w:rsidRDefault="00F4228B" w:rsidP="00207574">
      <w:pPr>
        <w:pStyle w:val="11Lgumam"/>
      </w:pPr>
      <w:r w:rsidRPr="00FB1756">
        <w:t xml:space="preserve">Darbi sevī ietver visus Līgumā un Līguma </w:t>
      </w:r>
      <w:r>
        <w:t>1.</w:t>
      </w:r>
      <w:r w:rsidR="00F33A46">
        <w:t> </w:t>
      </w:r>
      <w:r w:rsidRPr="00FB1756">
        <w:t xml:space="preserve">pielikumā noteiktos nepieciešamos darbus, būvdarbu vadību un organizēšanu, būvdarbiem nepieciešamās tehnikas, instrumentu piegādi, būvgružu novākšanu un utilizāciju, </w:t>
      </w:r>
      <w:proofErr w:type="spellStart"/>
      <w:r w:rsidRPr="00FB1756">
        <w:t>izpilddokumentācijas</w:t>
      </w:r>
      <w:proofErr w:type="spellEnd"/>
      <w:r w:rsidRPr="00FB1756">
        <w:t xml:space="preserve"> sagatavošanu un citas darbības, kuras izriet no Līguma un normatīvo aktu prasībām. </w:t>
      </w:r>
    </w:p>
    <w:p w:rsidR="00F4228B" w:rsidRPr="00626142" w:rsidRDefault="00F4228B" w:rsidP="006706E7">
      <w:pPr>
        <w:pStyle w:val="11Lgumam"/>
      </w:pPr>
      <w:r w:rsidRPr="00FB1756">
        <w:t xml:space="preserve">Līguma izpildes vieta: </w:t>
      </w:r>
      <w:bookmarkEnd w:id="0"/>
      <w:r w:rsidR="006706E7" w:rsidRPr="006706E7">
        <w:t>Lapiņu dambis 19, Tīraine, Mārupes pagasts, Mārupes novads</w:t>
      </w:r>
      <w:r w:rsidR="006706E7">
        <w:t>.</w:t>
      </w:r>
    </w:p>
    <w:p w:rsidR="00B6530C" w:rsidRPr="00626142" w:rsidRDefault="00B6530C" w:rsidP="009401F9">
      <w:pPr>
        <w:pStyle w:val="1Lgumam"/>
      </w:pPr>
      <w:r w:rsidRPr="00626142">
        <w:t>LĪGUMA SUMMA UN NORĒĶINU KĀRTĪBA</w:t>
      </w:r>
    </w:p>
    <w:p w:rsidR="003912B4" w:rsidRDefault="003912B4" w:rsidP="00597B78">
      <w:pPr>
        <w:pStyle w:val="11Lgumam"/>
      </w:pPr>
      <w:bookmarkStart w:id="1" w:name="_Ref131434242"/>
      <w:bookmarkStart w:id="2" w:name="_Ref433298416"/>
      <w:r>
        <w:t xml:space="preserve">Līguma summa par Darbu izpildi </w:t>
      </w:r>
      <w:r w:rsidRPr="003912B4">
        <w:t>ir</w:t>
      </w:r>
      <w:r w:rsidRPr="003912B4">
        <w:rPr>
          <w:b/>
        </w:rPr>
        <w:t xml:space="preserve"> ___________ EUR</w:t>
      </w:r>
      <w:r w:rsidR="00597B78">
        <w:t xml:space="preserve"> (__________</w:t>
      </w:r>
      <w:proofErr w:type="spellStart"/>
      <w:r w:rsidRPr="00597B78">
        <w:rPr>
          <w:i/>
        </w:rPr>
        <w:t>euro</w:t>
      </w:r>
      <w:proofErr w:type="spellEnd"/>
      <w:r>
        <w:t>) bez pievienotās vē</w:t>
      </w:r>
      <w:r w:rsidR="00597B78">
        <w:t>rtības nodokļa (turpmāk – PVN).</w:t>
      </w:r>
      <w:bookmarkEnd w:id="1"/>
    </w:p>
    <w:p w:rsidR="003912B4" w:rsidRDefault="003912B4" w:rsidP="003912B4">
      <w:pPr>
        <w:pStyle w:val="11Lgumam"/>
      </w:pPr>
      <w:r>
        <w:t>PVN tiek maksāts saskaņā ar Latvijas Republikā spēkā esošajos normatīvajos aktos noteikto kārtību.</w:t>
      </w:r>
    </w:p>
    <w:p w:rsidR="003912B4" w:rsidRDefault="003912B4" w:rsidP="003912B4">
      <w:pPr>
        <w:pStyle w:val="11Lgumam"/>
      </w:pPr>
      <w:r>
        <w:t>Samaksa par izpildītajiem Darbiem tiek veikta šādā kārtībā:</w:t>
      </w:r>
    </w:p>
    <w:p w:rsidR="00530906" w:rsidRDefault="00530906" w:rsidP="00530906">
      <w:pPr>
        <w:pStyle w:val="111Lgumam"/>
      </w:pPr>
      <w:bookmarkStart w:id="3" w:name="_Ref168575891"/>
      <w:r>
        <w:t>Par Līguma ___.punktā noteikto saistību izpildi Pasūtītājs ve</w:t>
      </w:r>
      <w:r>
        <w:t>ic samaksu Iz</w:t>
      </w:r>
      <w:r>
        <w:t>pildītājam 30 (trīsdesmit) dienu laikā no rēķina saņemšanas dienas;</w:t>
      </w:r>
      <w:bookmarkEnd w:id="3"/>
    </w:p>
    <w:p w:rsidR="00530906" w:rsidRDefault="00530906" w:rsidP="00530906">
      <w:pPr>
        <w:pStyle w:val="111Lgumam"/>
      </w:pPr>
      <w:r>
        <w:t>Būvdarbu izpildes laikā Pasūtītājs, ne biežāk kā vienu reizi mēnesī, veic samaksu par attiecīgā Darbu izpildes periodā iepriekšējā mēnesī faktiski izpildītajiem un būvuzrauga pārbaudītajiem Darbiem saskaņā ar Izpildītāja iesniegtiem un Pasūtītāja apstiprinātiem ikmēneša Darbu izpildes aktiem un, pamatojoties uz Izpildītāja rēķinu, 30 (trīsdesmit) dienu laikā. Samaksas termiņš tiek uzskaitīts no dienas, kad ikmēneša Darbu izpildes akts ir abpusēji parakstīts un Izpildītājs ir iesniedzis rēķinu. Rēķins tiek izrakstīts ne ātrāk par dienu, kad abpusēji ir parakstīts ikmēneša Darbu izpildes akts;</w:t>
      </w:r>
    </w:p>
    <w:p w:rsidR="00530906" w:rsidRDefault="00530906" w:rsidP="00530906">
      <w:pPr>
        <w:pStyle w:val="111Lgumam"/>
      </w:pPr>
      <w:r>
        <w:t>Pasūtītājs veic galīgo norēķinu</w:t>
      </w:r>
      <w:r>
        <w:t xml:space="preserve"> par būvdarbiem</w:t>
      </w:r>
      <w:r>
        <w:t xml:space="preserve">, t.i., izmaksā </w:t>
      </w:r>
      <w:r>
        <w:t xml:space="preserve">Izpildītājam </w:t>
      </w:r>
      <w:r>
        <w:t xml:space="preserve">pienākušos atlīdzību par Līguma saistību pienācīgu izpildi, ciktāl tā nav tikusi izmaksāta pilnībā Līguma 2.3.2. punkta kārtībā, 30 (trīsdesmit) dienu laikā pēc attiecīga rēķina saņemšanas dienas. </w:t>
      </w:r>
      <w:r>
        <w:t>Izpildītājs</w:t>
      </w:r>
      <w:r>
        <w:t xml:space="preserve"> sagatavo un iesniedz Pasūtītājam rēķinu ne ātrāk par dienu, kad ir izpildījušies visi sekojošie nosacījumi: visi Darbi pabeigti un pieņemti Līgumā atrunātajā kārtībā, Objekts pieņemts ekspluatācijā</w:t>
      </w:r>
      <w:r>
        <w:t>;</w:t>
      </w:r>
    </w:p>
    <w:p w:rsidR="003912B4" w:rsidRDefault="00530906" w:rsidP="00530906">
      <w:pPr>
        <w:pStyle w:val="111Lgumam"/>
      </w:pPr>
      <w:r>
        <w:t>Par līgumā noteikto autoruzraudzību – 30 (trīsdesmit) dienu laikā pēc visu autoruzraudzības darbu pabeigšanas un rēķina iesniegšanas dienas</w:t>
      </w:r>
      <w:r w:rsidR="003912B4">
        <w:t>.</w:t>
      </w:r>
    </w:p>
    <w:p w:rsidR="003912B4" w:rsidRDefault="003912B4" w:rsidP="003912B4">
      <w:pPr>
        <w:pStyle w:val="11Lgumam"/>
      </w:pPr>
      <w:r>
        <w:t>Par apmaksas dienu tiek uzskatīta diena, kad Pasūtītājs ir veicis pārskaitījumu uz Izpildītāja rēķinā norādīto bankas kontu, ko apliecina maksājuma uzdevums.</w:t>
      </w:r>
    </w:p>
    <w:bookmarkEnd w:id="2"/>
    <w:p w:rsidR="00B6530C" w:rsidRPr="00626142" w:rsidRDefault="001952E2" w:rsidP="00B6530C">
      <w:pPr>
        <w:pStyle w:val="1Lgumam"/>
      </w:pPr>
      <w:r>
        <w:lastRenderedPageBreak/>
        <w:t>LĪGUMA IZPILDES KĀRTĪBA UN TERMIŅI</w:t>
      </w:r>
    </w:p>
    <w:p w:rsidR="00C953A5" w:rsidRDefault="00C953A5" w:rsidP="00597B78">
      <w:pPr>
        <w:pStyle w:val="11Lgumam"/>
      </w:pPr>
      <w:bookmarkStart w:id="4" w:name="_Ref486940990"/>
      <w:bookmarkStart w:id="5" w:name="_Ref21616262"/>
      <w:bookmarkStart w:id="6" w:name="_Ref492996826"/>
      <w:r>
        <w:t>Izpildītājs Darbus veic atbilstoši Līguma 1.pielikumā norādītajam.</w:t>
      </w:r>
    </w:p>
    <w:p w:rsidR="00C953A5" w:rsidRDefault="00C953A5" w:rsidP="00C953A5">
      <w:pPr>
        <w:pStyle w:val="11Lgumam"/>
      </w:pPr>
      <w:r>
        <w:t xml:space="preserve">Izpildītājam </w:t>
      </w:r>
      <w:r w:rsidRPr="00C953A5">
        <w:t xml:space="preserve">iesniedz </w:t>
      </w:r>
      <w:r>
        <w:t>būvniecības ieceres dokumentācijas laika grafiku ne vēlāk kā 1 </w:t>
      </w:r>
      <w:r w:rsidRPr="00C953A5">
        <w:t xml:space="preserve">(vienas) nedēļas laikā no Līguma abpusējas parakstīšanas dienas,  atskaites un progresa ziņojumi </w:t>
      </w:r>
      <w:r>
        <w:t xml:space="preserve">par paveiktajiem Darbiem </w:t>
      </w:r>
      <w:r w:rsidRPr="00C953A5">
        <w:t xml:space="preserve">ne </w:t>
      </w:r>
      <w:r>
        <w:t>retāk kā 1 x mēnesī.</w:t>
      </w:r>
    </w:p>
    <w:p w:rsidR="008C4F4E" w:rsidRPr="008C4F4E" w:rsidRDefault="008C4F4E" w:rsidP="008C4F4E">
      <w:pPr>
        <w:pStyle w:val="11Lgumam"/>
      </w:pPr>
      <w:r>
        <w:t xml:space="preserve">Būvniecības ieceres dokumentācijas izstrādes laikā </w:t>
      </w:r>
      <w:r w:rsidRPr="008C4F4E">
        <w:t>Izpildītājs organizē regulāras sanāksmes, ne retāk kā 1 (vienu) reizi mēnesī, apspriežot ar Pasūtītāju projektēšanas darbu gaitu. Papildus sanāksmes tiek organizētas pēc nepieciešamības, bet, ne biežāk kā 1 (vienu) reizi nedēļā. Pirmo sapulci rīko ne vēlāk kā 1 (vienas) nedēļas laikā no Līguma abpusējas parakstīšanas dienas.</w:t>
      </w:r>
    </w:p>
    <w:p w:rsidR="008C4F4E" w:rsidRDefault="008C4F4E" w:rsidP="008C4F4E">
      <w:pPr>
        <w:pStyle w:val="11Lgumam"/>
      </w:pPr>
      <w:r>
        <w:t>Izpildītājs veic sapulču</w:t>
      </w:r>
      <w:r w:rsidRPr="008C4F4E">
        <w:t xml:space="preserve"> protokolēšanu un 1 (vienas) nedēļas laikā </w:t>
      </w:r>
      <w:r>
        <w:t xml:space="preserve">pēc sapulces </w:t>
      </w:r>
      <w:r w:rsidRPr="008C4F4E">
        <w:t xml:space="preserve">iesniedz </w:t>
      </w:r>
      <w:r>
        <w:t xml:space="preserve">protokolu </w:t>
      </w:r>
      <w:r w:rsidRPr="008C4F4E">
        <w:t>Pasūtītājam saskaņošanai.</w:t>
      </w:r>
    </w:p>
    <w:p w:rsidR="00597B78" w:rsidRDefault="00597B78" w:rsidP="00597B78">
      <w:pPr>
        <w:pStyle w:val="11Lgumam"/>
      </w:pPr>
      <w:r w:rsidRPr="00DB3E14">
        <w:t>Izpildītāj</w:t>
      </w:r>
      <w:bookmarkEnd w:id="4"/>
      <w:r w:rsidRPr="00DB3E14">
        <w:t xml:space="preserve">s veic </w:t>
      </w:r>
      <w:r w:rsidR="00C953A5">
        <w:t>būvniecības ieceres dokumentācijas</w:t>
      </w:r>
      <w:r w:rsidRPr="00DB3E14">
        <w:t xml:space="preserve"> izstrādi un saskaņošanu </w:t>
      </w:r>
      <w:r w:rsidR="008C4F4E">
        <w:t xml:space="preserve">Mārupes novada būvvaldē  2 (divu) mēnešu laikā </w:t>
      </w:r>
      <w:r>
        <w:t>no L</w:t>
      </w:r>
      <w:r w:rsidRPr="00DB3E14">
        <w:t>īguma abpusējas parakstīšanas die</w:t>
      </w:r>
      <w:r>
        <w:t>nas</w:t>
      </w:r>
      <w:r w:rsidRPr="00DB3E14">
        <w:t>.</w:t>
      </w:r>
      <w:bookmarkEnd w:id="5"/>
    </w:p>
    <w:p w:rsidR="008C4F4E" w:rsidRDefault="008C4F4E" w:rsidP="008C4F4E">
      <w:pPr>
        <w:pStyle w:val="11Lgumam"/>
      </w:pPr>
      <w:r>
        <w:t>Izpildītājs veic b</w:t>
      </w:r>
      <w:r w:rsidR="000569A7">
        <w:t xml:space="preserve">ūvdarbus un nodod Objektu ekspluatācijā </w:t>
      </w:r>
      <w:r w:rsidRPr="008C4F4E">
        <w:t xml:space="preserve">3 </w:t>
      </w:r>
      <w:r w:rsidR="000569A7">
        <w:t>(trīs) mēnešu laikā no</w:t>
      </w:r>
      <w:r w:rsidRPr="008C4F4E">
        <w:t xml:space="preserve"> atzīmes izdarīšanas būvniecības ieceres dokumentācijā par būvdarbu uzsākšanas nosacījumu izpildi.</w:t>
      </w:r>
    </w:p>
    <w:p w:rsidR="00597B78" w:rsidRDefault="00597B78" w:rsidP="00597B78">
      <w:pPr>
        <w:pStyle w:val="11Lgumam"/>
      </w:pPr>
      <w:r w:rsidRPr="001135D3">
        <w:t>Ja Pasūtītājs pieņem Izpildītāja veiktos Darbus, Pasūtītājs paraksta Darbu nodošanas – pieņemšanas aktu.</w:t>
      </w:r>
    </w:p>
    <w:p w:rsidR="00597B78" w:rsidRPr="0065732B" w:rsidRDefault="00597B78" w:rsidP="00597B78">
      <w:pPr>
        <w:pStyle w:val="11Lgumam"/>
      </w:pPr>
      <w:r w:rsidRPr="0065732B">
        <w:t xml:space="preserve">Ja izpildīto Darbu pieņemšanas procesā tiek konstatēti nepadarīti Darbi, defekti vai atkāpes no Līguma noteikumiem vai tehniskās dokumentācijas, Darbu pieņemšana tiek pārtraukta un tiek sastādīts akts, kurā tiek uzskaitīti visi konstatētie defekti/trūkumi un atkāpes no Līguma noteikumiem un tehniskās dokumentācijas un/vai LV spēkā esošajiem normatīvajiem aktiem, kā arī tiek noteikti termiņi, kuros </w:t>
      </w:r>
      <w:r>
        <w:t>Izpildītājam</w:t>
      </w:r>
      <w:r w:rsidRPr="0065732B">
        <w:t xml:space="preserve"> ir jānovērš minētie defekti/trūkumi</w:t>
      </w:r>
      <w:r>
        <w:t>.</w:t>
      </w:r>
      <w:bookmarkStart w:id="7" w:name="_Ref502238642"/>
    </w:p>
    <w:p w:rsidR="00597B78" w:rsidRPr="0065732B" w:rsidRDefault="00597B78" w:rsidP="00597B78">
      <w:pPr>
        <w:pStyle w:val="11Lgumam"/>
      </w:pPr>
      <w:r>
        <w:t>Izpildītājam</w:t>
      </w:r>
      <w:r w:rsidRPr="0065732B">
        <w:t xml:space="preserve"> jānovērš Darbu </w:t>
      </w:r>
      <w:r w:rsidR="000224E7" w:rsidRPr="009609A7">
        <w:t>nodošanas – pieņemšanas</w:t>
      </w:r>
      <w:r w:rsidR="000224E7" w:rsidRPr="0065732B">
        <w:t xml:space="preserve"> </w:t>
      </w:r>
      <w:r w:rsidRPr="0065732B">
        <w:t xml:space="preserve">aktā minētie defekti Pasūtītāja norādītajā termiņā. Ja par defektiem ir atbildīgs </w:t>
      </w:r>
      <w:r>
        <w:t>Izpildītājs</w:t>
      </w:r>
      <w:r w:rsidRPr="0065732B">
        <w:t xml:space="preserve">, izdevumi par defektu novēršanas darbu jāsedz </w:t>
      </w:r>
      <w:r>
        <w:t>Izpildītājam</w:t>
      </w:r>
      <w:r w:rsidRPr="0065732B">
        <w:t xml:space="preserve"> un tas nedod tiesības uz Līguma izpildes termiņa pagarinājumu.</w:t>
      </w:r>
      <w:bookmarkEnd w:id="7"/>
    </w:p>
    <w:p w:rsidR="00597B78" w:rsidRPr="001135D3" w:rsidRDefault="00597B78" w:rsidP="00597B78">
      <w:pPr>
        <w:pStyle w:val="11Lgumam"/>
      </w:pPr>
      <w:r w:rsidRPr="001135D3">
        <w:t>Jautājumu par defektu aktā norādīto neatbilstību pamatotību izlemj Pušu pārstāvji defektu akta sastādīšanas brīdī. Ja pārstāvji nevar vienoties, Pusēm ir ti</w:t>
      </w:r>
      <w:r w:rsidR="007475C0">
        <w:t xml:space="preserve">esības pieaicināt neatkarīgu </w:t>
      </w:r>
      <w:r w:rsidRPr="001135D3">
        <w:t>ekspertu, kura pakalpojumu apmaksā Izpildītājs, ja tiek konstatēts, ka konstatēto neatbilstību rašanās iemesls nav Pasūt</w:t>
      </w:r>
      <w:r w:rsidR="007475C0">
        <w:t xml:space="preserve">ītāja vaina. Ja neatkarīgais </w:t>
      </w:r>
      <w:r w:rsidRPr="001135D3">
        <w:t>eksperts konstatē, ka neatbilstība radusies Pasūtītāja vainas dēļ, neatkarīgā eksperta pakalpojumu apmaksā Pasūtītājs.</w:t>
      </w:r>
    </w:p>
    <w:p w:rsidR="00597B78" w:rsidRDefault="00597B78" w:rsidP="00597B78">
      <w:pPr>
        <w:pStyle w:val="11Lgumam"/>
      </w:pPr>
      <w:r w:rsidRPr="001135D3">
        <w:t>Ja Izpildītāj</w:t>
      </w:r>
      <w:r>
        <w:t>s neceļ iebildumus, tomēr Pasūtītāja</w:t>
      </w:r>
      <w:r w:rsidRPr="001135D3">
        <w:t xml:space="preserve"> norādītajā termiņā nenovērš defektu aktā fiksētās neatbilstības, Pasūtītājam ir tiesības minēto neatbilstību novēršanai uz Izpildītāja rēķina pieaicināt citu kompetentu personu un Izpildītāja pienākums ir segt konstatēto neatbilstību novēršanas izdevumus pilnā apmērā.</w:t>
      </w:r>
    </w:p>
    <w:p w:rsidR="00597B78" w:rsidRDefault="00597B78" w:rsidP="00597B78">
      <w:pPr>
        <w:pStyle w:val="11Lgumam"/>
      </w:pPr>
      <w:r w:rsidRPr="009864FE">
        <w:t xml:space="preserve">Pēc visu </w:t>
      </w:r>
      <w:r w:rsidR="0083070A">
        <w:t>būvdarbu</w:t>
      </w:r>
      <w:r w:rsidRPr="009864FE">
        <w:t xml:space="preserve"> pabeigšanas un no</w:t>
      </w:r>
      <w:r>
        <w:t>došanas</w:t>
      </w:r>
      <w:r w:rsidRPr="009864FE">
        <w:t xml:space="preserve">, </w:t>
      </w:r>
      <w:r>
        <w:t>Izpildītājs</w:t>
      </w:r>
      <w:r w:rsidRPr="009864FE">
        <w:t xml:space="preserve"> organizē Objekta</w:t>
      </w:r>
      <w:r>
        <w:t xml:space="preserve"> </w:t>
      </w:r>
      <w:r w:rsidRPr="009864FE">
        <w:t>pieņemšanu ekspluatācijā, atbilstoši Būvniecības likumam, Vispārīgajiem būvnoteikumiem un citiem LV spēkā esošajiem normatīvajiem aktiem.</w:t>
      </w:r>
    </w:p>
    <w:bookmarkEnd w:id="6"/>
    <w:p w:rsidR="00E14295" w:rsidRPr="001135D3" w:rsidRDefault="00E14295" w:rsidP="00E14295">
      <w:pPr>
        <w:pStyle w:val="1Lgumam"/>
      </w:pPr>
      <w:r w:rsidRPr="001135D3">
        <w:t>PUŠU TIESĪBAS UN PIENĀKUMI</w:t>
      </w:r>
    </w:p>
    <w:p w:rsidR="00E14295" w:rsidRPr="001135D3" w:rsidRDefault="00E14295" w:rsidP="00E14295">
      <w:pPr>
        <w:pStyle w:val="11Lgumam"/>
      </w:pPr>
      <w:r w:rsidRPr="001135D3">
        <w:t>Izpildītājs apņemas:</w:t>
      </w:r>
    </w:p>
    <w:p w:rsidR="00E14295" w:rsidRPr="001135D3" w:rsidRDefault="00E14295" w:rsidP="00E14295">
      <w:pPr>
        <w:pStyle w:val="111Lgumam"/>
      </w:pPr>
      <w:r w:rsidRPr="001135D3">
        <w:t>izpildot ar Līgumu uzņemtās saistības, veikt Darbus ievērot Latvijas Republikas normatīvos aktus, uzņemoties visu atbildību par zaudējumiem, kas nodarīti Pasūtītājam vai trešajām personām šo normu pārkāpuma vai neievērošanas rezultātā;</w:t>
      </w:r>
    </w:p>
    <w:p w:rsidR="00E14295" w:rsidRPr="001135D3" w:rsidRDefault="00E14295" w:rsidP="00E14295">
      <w:pPr>
        <w:pStyle w:val="111Lgumam"/>
      </w:pPr>
      <w:r w:rsidRPr="001135D3">
        <w:t>pilnā apmērā atbildēt par savu darbinieku vai pieaicināto apakšuzņēmēju darbinieku darbības/bezdarbības rezultātā Pasūtītājam vai Objektam nodarītajiem zaudējumiem;</w:t>
      </w:r>
    </w:p>
    <w:p w:rsidR="00E14295" w:rsidRPr="001135D3" w:rsidRDefault="00E14295" w:rsidP="00E14295">
      <w:pPr>
        <w:pStyle w:val="111Lgumam"/>
      </w:pPr>
      <w:r w:rsidRPr="001135D3">
        <w:t xml:space="preserve">ja Pasūtītājam rodas pretenzijas par Darbu kvalitāti vai citiem no Līguma izrietošiem jautājumiem, izskatīt Pasūtītāja objektīvi pamatotās rakstiskās </w:t>
      </w:r>
      <w:r w:rsidRPr="001135D3">
        <w:lastRenderedPageBreak/>
        <w:t>pretenzijas un 3 (trīs) darbdienu laikā no defektu akta parakstīšanas dienas bez Darbu izpildes termiņa pagarinājuma un papildus maksām novērst pretenzijās norādītos defektus vai nepilnības;</w:t>
      </w:r>
    </w:p>
    <w:p w:rsidR="00E14295" w:rsidRPr="001135D3" w:rsidRDefault="00E14295" w:rsidP="00E14295">
      <w:pPr>
        <w:pStyle w:val="111Lgumam"/>
      </w:pPr>
      <w:r w:rsidRPr="001135D3">
        <w:t>pēc Pasūtītāja pārstāvja pieprasījuma uzrādīt Darbu izpildē izmantojamo būvmateriālu sertifikātus;</w:t>
      </w:r>
    </w:p>
    <w:p w:rsidR="00E14295" w:rsidRPr="001135D3" w:rsidRDefault="00E14295" w:rsidP="00E14295">
      <w:pPr>
        <w:pStyle w:val="111Lgumam"/>
      </w:pPr>
      <w:r w:rsidRPr="001135D3">
        <w:t>būvizstrādājumus saskaņot ar Pasūtītāju</w:t>
      </w:r>
      <w:r>
        <w:t>.</w:t>
      </w:r>
    </w:p>
    <w:p w:rsidR="00E14295" w:rsidRPr="001135D3" w:rsidRDefault="00E14295" w:rsidP="00E14295">
      <w:pPr>
        <w:pStyle w:val="11Lgumam"/>
      </w:pPr>
      <w:r w:rsidRPr="001135D3">
        <w:t>Izpildītājs ir tiesīgs pieprasīt un saņemt no Pasūtītāja visu Izpildītājam nepieciešamo informāciju, kas saistīta ar Darbu izpildes vietu, un kas ir Pasūtītāja rīcībā.</w:t>
      </w:r>
    </w:p>
    <w:p w:rsidR="00E14295" w:rsidRPr="001135D3" w:rsidRDefault="00E14295" w:rsidP="00E14295">
      <w:pPr>
        <w:pStyle w:val="11Lgumam"/>
      </w:pPr>
      <w:r w:rsidRPr="001135D3">
        <w:t>Pasūtītājs:</w:t>
      </w:r>
    </w:p>
    <w:p w:rsidR="00E14295" w:rsidRPr="001135D3" w:rsidRDefault="00E14295" w:rsidP="00E14295">
      <w:pPr>
        <w:pStyle w:val="111Lgumam"/>
      </w:pPr>
      <w:r w:rsidRPr="001135D3">
        <w:t>apņemas savlaicīgi veikt visus Līgumā atrunātos maksājumus;</w:t>
      </w:r>
    </w:p>
    <w:p w:rsidR="00E14295" w:rsidRDefault="00E14295" w:rsidP="00E14295">
      <w:pPr>
        <w:pStyle w:val="111Lgumam"/>
      </w:pPr>
      <w:r w:rsidRPr="001135D3">
        <w:t xml:space="preserve">ir tiesīgs jebkurā laikā pārbaudīt Darbu izpildi un izteikt saistošus un pamatojošus </w:t>
      </w:r>
      <w:r w:rsidRPr="00501892">
        <w:t>norādījumus to gaitā.</w:t>
      </w:r>
      <w:r w:rsidRPr="00501892" w:rsidDel="0091390D">
        <w:t xml:space="preserve"> </w:t>
      </w:r>
    </w:p>
    <w:p w:rsidR="00B6530C" w:rsidRPr="00626142" w:rsidRDefault="00187E73" w:rsidP="00B6530C">
      <w:pPr>
        <w:pStyle w:val="1Lgumam"/>
      </w:pPr>
      <w:r>
        <w:t>GARANT</w:t>
      </w:r>
      <w:r w:rsidR="00420506">
        <w:t>IJAS</w:t>
      </w:r>
    </w:p>
    <w:p w:rsidR="00187E73" w:rsidRDefault="00420506" w:rsidP="00187E73">
      <w:pPr>
        <w:pStyle w:val="11Lgumam"/>
      </w:pPr>
      <w:r>
        <w:t>Izpildītājs</w:t>
      </w:r>
      <w:r w:rsidR="00187E73">
        <w:t xml:space="preserve"> dod garantiju izpildītajiem Darbiem </w:t>
      </w:r>
      <w:r w:rsidR="00A43485">
        <w:t>____</w:t>
      </w:r>
      <w:r>
        <w:t> (</w:t>
      </w:r>
      <w:r w:rsidR="00A43485">
        <w:t>__________</w:t>
      </w:r>
      <w:r>
        <w:t>) mēneši</w:t>
      </w:r>
      <w:r w:rsidR="003215F5">
        <w:t xml:space="preserve"> no Objekta </w:t>
      </w:r>
      <w:r w:rsidR="003215F5" w:rsidRPr="00DA0DD5">
        <w:t>nodošanas ekspluatācijā</w:t>
      </w:r>
      <w:r w:rsidR="003215F5">
        <w:t xml:space="preserve"> dienas</w:t>
      </w:r>
      <w:r>
        <w:t>.</w:t>
      </w:r>
    </w:p>
    <w:p w:rsidR="00420506" w:rsidRDefault="00420506" w:rsidP="00420506">
      <w:pPr>
        <w:pStyle w:val="11Lgumam"/>
      </w:pPr>
      <w:r>
        <w:t>Dodot Līgumā atrunātās garantijas, Izpildītājs apņemas atlīdzināt Pasūtītājam visus zaudējumus un par saviem līdzekļiem novērst visus trūkumus, ja tā izteiktie apgalvojumi izrādās nepatiesi vai arī uzņemtās saistības tiek izpildītas nepienācīgi vai netiek izpildītas vispār.</w:t>
      </w:r>
    </w:p>
    <w:p w:rsidR="00420506" w:rsidRDefault="00420506" w:rsidP="00420506">
      <w:pPr>
        <w:pStyle w:val="11Lgumam"/>
      </w:pPr>
      <w:r>
        <w:t>Izpildītājs apņemas bez maksas novērst jebkuru Darbu defektu, ja defekts ir atklāts Garantijas termiņā.</w:t>
      </w:r>
    </w:p>
    <w:p w:rsidR="00420506" w:rsidRDefault="00420506" w:rsidP="00420506">
      <w:pPr>
        <w:pStyle w:val="11Lgumam"/>
      </w:pPr>
      <w:r>
        <w:t>Garantija neattiecas uz defektiem, kas radušies:</w:t>
      </w:r>
    </w:p>
    <w:p w:rsidR="00420506" w:rsidRDefault="00420506" w:rsidP="00420506">
      <w:pPr>
        <w:pStyle w:val="111Lgumam"/>
      </w:pPr>
      <w:r>
        <w:t>apzinātu bojājumu konstatēšanas gadījumā;</w:t>
      </w:r>
    </w:p>
    <w:p w:rsidR="00420506" w:rsidRDefault="00420506" w:rsidP="00420506">
      <w:pPr>
        <w:pStyle w:val="111Lgumam"/>
      </w:pPr>
      <w:r>
        <w:t>neatļautu izmaiņu veikšanas, Pasūtītāja pašrocīgas remontēšanas rezultātā;</w:t>
      </w:r>
    </w:p>
    <w:p w:rsidR="00420506" w:rsidRDefault="00420506" w:rsidP="00420506">
      <w:pPr>
        <w:pStyle w:val="111Lgumam"/>
      </w:pPr>
      <w:r>
        <w:t>nepārvaramas varas apstākļu rezultātā.</w:t>
      </w:r>
    </w:p>
    <w:p w:rsidR="00420506" w:rsidRDefault="00420506" w:rsidP="00420506">
      <w:pPr>
        <w:pStyle w:val="11Lgumam"/>
      </w:pPr>
      <w:r>
        <w:t>Garantijas laikā Līguma izpildītājs uz sava rēķina nodrošina visu garantijas darbu veikšanu.</w:t>
      </w:r>
    </w:p>
    <w:p w:rsidR="00420506" w:rsidRDefault="00420506" w:rsidP="00420506">
      <w:pPr>
        <w:pStyle w:val="11Lgumam"/>
      </w:pPr>
      <w:bookmarkStart w:id="8" w:name="_Ref131434157"/>
      <w:r>
        <w:t xml:space="preserve">Pasūtītājs nekavējoties (2 (divu) darbdienu laikā no defekta konstatēšanas dienas) rakstiski (uz e-pastu: _______________) paziņo Izpildītājam par jebkuru Darbu bojājumu vai Darbu neatbilstību Līgumam, kas jānovērš Garantijas termiņa ietvaros. Izpildītājam ne vēlāk kā 3 (trīs) darba dienu laikā no paziņošanas brīža jāierodas uz abpusēju defektu akta sastādīšanu. Ja Izpildītājs šajā termiņā neierodas, Pasūtītājs vienpusēji sagatavo defektu aktu, kas ir saistošs Izpildītājam. Pasūtītājs sagatavo defektu aktu un nekavējoties iesniedz Izpildītājam. Izpildītājs novērš defektu aktā konstatētās neatbilstības 10 (desmit) darba dienu laikā, skaitot no defektu akta sagatavošanas dienas, vai ne vēlāk kā 2 (divu) darba dienu laikā no defektu akta sagatavošanas dienas </w:t>
      </w:r>
      <w:proofErr w:type="spellStart"/>
      <w:r>
        <w:t>rakstveidā</w:t>
      </w:r>
      <w:proofErr w:type="spellEnd"/>
      <w:r>
        <w:t xml:space="preserve"> iesniedz Pasūtītājam motivētu atteikumu novērst konstatētās neatbilstības. Pēc konstatēto neatbilstību novēršanas Izpildītājs sagatavo nodošanas – pieņemšanas aktu par novērstajām neatbilstībām un iesniedz to Pasūtītājam. Pasūtītājs 5 (piecu) darba dienu laikā pārbauda vai ir novērstas visas konstatētās neatbilstības.</w:t>
      </w:r>
      <w:bookmarkEnd w:id="8"/>
    </w:p>
    <w:p w:rsidR="00420506" w:rsidRDefault="00420506" w:rsidP="00420506">
      <w:pPr>
        <w:pStyle w:val="11Lgumam"/>
      </w:pPr>
      <w:r>
        <w:t>Ja tiek konstatēts, ka neatbilstības saskaņā ar Līgumu nav novērstas, Pasūtītājam ir tiesības minēto neatbilstību novēršanai uz Izpildītāja rēķina pieaicināt citu kompetentu personu un Izpildītāja pienākums ir segt konstatēto neatbilstību novēršanas izdevumus pilnā apmērā.</w:t>
      </w:r>
    </w:p>
    <w:p w:rsidR="00420506" w:rsidRDefault="00420506" w:rsidP="00420506">
      <w:pPr>
        <w:pStyle w:val="11Lgumam"/>
      </w:pPr>
      <w:r>
        <w:t xml:space="preserve">Jautājumu par Līguma </w:t>
      </w:r>
      <w:r>
        <w:fldChar w:fldCharType="begin"/>
      </w:r>
      <w:r>
        <w:instrText xml:space="preserve"> REF _Ref131434157 \r \h </w:instrText>
      </w:r>
      <w:r>
        <w:fldChar w:fldCharType="separate"/>
      </w:r>
      <w:r w:rsidR="00CE4FF8">
        <w:t>5.6</w:t>
      </w:r>
      <w:r>
        <w:fldChar w:fldCharType="end"/>
      </w:r>
      <w:r>
        <w:t>.</w:t>
      </w:r>
      <w:r w:rsidR="005439A0">
        <w:t> </w:t>
      </w:r>
      <w:r>
        <w:t>punktā minētā defektu aktā norādītā pamatotību izlemj Pušu pilnvarotie pārstāvji defektu akta sastādīšanas brīdī. Ja pārstāvji nevar vienoties, Pusēm ir tiesības pieaicināt neatkarīgu ekspertu, kura pakalpojumu apmaksā Izpildītājs, ja tiek konstatēts, ka Darbu neatbilstība nav Pasūtītāja vaina. Ja neatkarīgais eksperts konstatē, ka attiecīgi Darbu neatbilstības iemesls radies Pasūtītāja vainas dēļ, neatkarīgā eksperta pakalpojumu apmaksā Pasūtītājs.</w:t>
      </w:r>
    </w:p>
    <w:p w:rsidR="00BE63C6" w:rsidRDefault="00BE63C6" w:rsidP="00B6530C">
      <w:pPr>
        <w:pStyle w:val="1Lgumam"/>
      </w:pPr>
      <w:r>
        <w:t>APDROŠINĀŠANA</w:t>
      </w:r>
    </w:p>
    <w:p w:rsidR="00BE63C6" w:rsidRPr="00B604A9" w:rsidRDefault="00BE63C6" w:rsidP="00BE63C6">
      <w:pPr>
        <w:pStyle w:val="11Lgumam"/>
        <w:rPr>
          <w14:scene3d>
            <w14:camera w14:prst="orthographicFront"/>
            <w14:lightRig w14:rig="threePt" w14:dir="t">
              <w14:rot w14:lat="0" w14:lon="0" w14:rev="0"/>
            </w14:lightRig>
          </w14:scene3d>
        </w:rPr>
      </w:pPr>
      <w:r w:rsidRPr="00B604A9">
        <w:rPr>
          <w14:scene3d>
            <w14:camera w14:prst="orthographicFront"/>
            <w14:lightRig w14:rig="threePt" w14:dir="t">
              <w14:rot w14:lat="0" w14:lon="0" w14:rev="0"/>
            </w14:lightRig>
          </w14:scene3d>
        </w:rPr>
        <w:t xml:space="preserve">Pretendentam ir pienākums </w:t>
      </w:r>
      <w:r>
        <w:rPr>
          <w14:scene3d>
            <w14:camera w14:prst="orthographicFront"/>
            <w14:lightRig w14:rig="threePt" w14:dir="t">
              <w14:rot w14:lat="0" w14:lon="0" w14:rev="0"/>
            </w14:lightRig>
          </w14:scene3d>
        </w:rPr>
        <w:t>10</w:t>
      </w:r>
      <w:r w:rsidRPr="009F17BB">
        <w:rPr>
          <w14:scene3d>
            <w14:camera w14:prst="orthographicFront"/>
            <w14:lightRig w14:rig="threePt" w14:dir="t">
              <w14:rot w14:lat="0" w14:lon="0" w14:rev="0"/>
            </w14:lightRig>
          </w14:scene3d>
        </w:rPr>
        <w:t> (</w:t>
      </w:r>
      <w:r>
        <w:rPr>
          <w14:scene3d>
            <w14:camera w14:prst="orthographicFront"/>
            <w14:lightRig w14:rig="threePt" w14:dir="t">
              <w14:rot w14:lat="0" w14:lon="0" w14:rev="0"/>
            </w14:lightRig>
          </w14:scene3d>
        </w:rPr>
        <w:t>desmit</w:t>
      </w:r>
      <w:r w:rsidRPr="009F17BB">
        <w:rPr>
          <w14:scene3d>
            <w14:camera w14:prst="orthographicFront"/>
            <w14:lightRig w14:rig="threePt" w14:dir="t">
              <w14:rot w14:lat="0" w14:lon="0" w14:rev="0"/>
            </w14:lightRig>
          </w14:scene3d>
        </w:rPr>
        <w:t>) dienu</w:t>
      </w:r>
      <w:r w:rsidRPr="00B604A9">
        <w:rPr>
          <w14:scene3d>
            <w14:camera w14:prst="orthographicFront"/>
            <w14:lightRig w14:rig="threePt" w14:dir="t">
              <w14:rot w14:lat="0" w14:lon="0" w14:rev="0"/>
            </w14:lightRig>
          </w14:scene3d>
        </w:rPr>
        <w:t xml:space="preserve"> laikā pēc Līguma abpusējas parakstīšanas, bet ne vēlāk kā pirms Darbu uzsākšanas iesniegt Pasūtītājam </w:t>
      </w:r>
      <w:proofErr w:type="spellStart"/>
      <w:r w:rsidRPr="00B604A9">
        <w:rPr>
          <w14:scene3d>
            <w14:camera w14:prst="orthographicFront"/>
            <w14:lightRig w14:rig="threePt" w14:dir="t">
              <w14:rot w14:lat="0" w14:lon="0" w14:rev="0"/>
            </w14:lightRig>
          </w14:scene3d>
        </w:rPr>
        <w:t>būvspeciālista</w:t>
      </w:r>
      <w:proofErr w:type="spellEnd"/>
      <w:r w:rsidRPr="00B604A9">
        <w:rPr>
          <w14:scene3d>
            <w14:camera w14:prst="orthographicFront"/>
            <w14:lightRig w14:rig="threePt" w14:dir="t">
              <w14:rot w14:lat="0" w14:lon="0" w14:rev="0"/>
            </w14:lightRig>
          </w14:scene3d>
        </w:rPr>
        <w:t xml:space="preserve">, kas veiks </w:t>
      </w:r>
      <w:r w:rsidRPr="00B604A9">
        <w:rPr>
          <w14:scene3d>
            <w14:camera w14:prst="orthographicFront"/>
            <w14:lightRig w14:rig="threePt" w14:dir="t">
              <w14:rot w14:lat="0" w14:lon="0" w14:rev="0"/>
            </w14:lightRig>
          </w14:scene3d>
        </w:rPr>
        <w:lastRenderedPageBreak/>
        <w:t xml:space="preserve">būvprojekta vadītāja pienākumus, vai būvkomersanta, kas nodarbina konkrēto </w:t>
      </w:r>
      <w:proofErr w:type="spellStart"/>
      <w:r w:rsidRPr="00B604A9">
        <w:rPr>
          <w14:scene3d>
            <w14:camera w14:prst="orthographicFront"/>
            <w14:lightRig w14:rig="threePt" w14:dir="t">
              <w14:rot w14:lat="0" w14:lon="0" w14:rev="0"/>
            </w14:lightRig>
          </w14:scene3d>
        </w:rPr>
        <w:t>būvspeciālistu</w:t>
      </w:r>
      <w:proofErr w:type="spellEnd"/>
      <w:r w:rsidRPr="00B604A9">
        <w:rPr>
          <w14:scene3d>
            <w14:camera w14:prst="orthographicFront"/>
            <w14:lightRig w14:rig="threePt" w14:dir="t">
              <w14:rot w14:lat="0" w14:lon="0" w14:rev="0"/>
            </w14:lightRig>
          </w14:scene3d>
        </w:rPr>
        <w:t xml:space="preserve">, profesionālās civiltiesiskās atbildības apdrošināšanas līgumu (turpmāk Polisi) par projektēšanā un autoruzraudzībā iesaistīto </w:t>
      </w:r>
      <w:proofErr w:type="spellStart"/>
      <w:r w:rsidRPr="00B604A9">
        <w:rPr>
          <w14:scene3d>
            <w14:camera w14:prst="orthographicFront"/>
            <w14:lightRig w14:rig="threePt" w14:dir="t">
              <w14:rot w14:lat="0" w14:lon="0" w14:rev="0"/>
            </w14:lightRig>
          </w14:scene3d>
        </w:rPr>
        <w:t>būvspeciālistu</w:t>
      </w:r>
      <w:proofErr w:type="spellEnd"/>
      <w:r w:rsidRPr="00B604A9">
        <w:rPr>
          <w14:scene3d>
            <w14:camera w14:prst="orthographicFront"/>
            <w14:lightRig w14:rig="threePt" w14:dir="t">
              <w14:rot w14:lat="0" w14:lon="0" w14:rev="0"/>
            </w14:lightRig>
          </w14:scene3d>
        </w:rPr>
        <w:t xml:space="preserve"> profesionālo civiltiesisko atbildību atbilstoši Ministru kabineta 2014. gada 19. augusta noteikumiem Nr. 502 “Noteikumi par </w:t>
      </w:r>
      <w:proofErr w:type="spellStart"/>
      <w:r w:rsidRPr="00B604A9">
        <w:rPr>
          <w14:scene3d>
            <w14:camera w14:prst="orthographicFront"/>
            <w14:lightRig w14:rig="threePt" w14:dir="t">
              <w14:rot w14:lat="0" w14:lon="0" w14:rev="0"/>
            </w14:lightRig>
          </w14:scene3d>
        </w:rPr>
        <w:t>būvspeciālistu</w:t>
      </w:r>
      <w:proofErr w:type="spellEnd"/>
      <w:r w:rsidRPr="00B604A9">
        <w:rPr>
          <w14:scene3d>
            <w14:camera w14:prst="orthographicFront"/>
            <w14:lightRig w14:rig="threePt" w14:dir="t">
              <w14:rot w14:lat="0" w14:lon="0" w14:rev="0"/>
            </w14:lightRig>
          </w14:scene3d>
        </w:rPr>
        <w:t xml:space="preserve"> un būvdarbu veicēju civiltiesiskās atbildības obligāto apdrošināšanu”. </w:t>
      </w:r>
    </w:p>
    <w:p w:rsidR="00BE63C6" w:rsidRPr="00B604A9" w:rsidRDefault="00BE63C6" w:rsidP="00BE63C6">
      <w:pPr>
        <w:pStyle w:val="11Lgumam"/>
        <w:rPr>
          <w14:scene3d>
            <w14:camera w14:prst="orthographicFront"/>
            <w14:lightRig w14:rig="threePt" w14:dir="t">
              <w14:rot w14:lat="0" w14:lon="0" w14:rev="0"/>
            </w14:lightRig>
          </w14:scene3d>
        </w:rPr>
      </w:pPr>
      <w:r w:rsidRPr="00B604A9">
        <w:rPr>
          <w14:scene3d>
            <w14:camera w14:prst="orthographicFront"/>
            <w14:lightRig w14:rig="threePt" w14:dir="t">
              <w14:rot w14:lat="0" w14:lon="0" w14:rev="0"/>
            </w14:lightRig>
          </w14:scene3d>
        </w:rPr>
        <w:t xml:space="preserve">Pretendentam ir pienākums 5 (piecu) darbdienu laikā pēc būvdarbu uzsākšanas objektā iesniegt Pasūtītājam </w:t>
      </w:r>
      <w:proofErr w:type="spellStart"/>
      <w:r w:rsidRPr="00B604A9">
        <w:rPr>
          <w14:scene3d>
            <w14:camera w14:prst="orthographicFront"/>
            <w14:lightRig w14:rig="threePt" w14:dir="t">
              <w14:rot w14:lat="0" w14:lon="0" w14:rev="0"/>
            </w14:lightRig>
          </w14:scene3d>
        </w:rPr>
        <w:t>būvspeciālista</w:t>
      </w:r>
      <w:proofErr w:type="spellEnd"/>
      <w:r w:rsidRPr="00B604A9">
        <w:rPr>
          <w14:scene3d>
            <w14:camera w14:prst="orthographicFront"/>
            <w14:lightRig w14:rig="threePt" w14:dir="t">
              <w14:rot w14:lat="0" w14:lon="0" w14:rev="0"/>
            </w14:lightRig>
          </w14:scene3d>
        </w:rPr>
        <w:t xml:space="preserve">, kas veiks atbildīgā </w:t>
      </w:r>
      <w:proofErr w:type="spellStart"/>
      <w:r w:rsidRPr="00B604A9">
        <w:rPr>
          <w14:scene3d>
            <w14:camera w14:prst="orthographicFront"/>
            <w14:lightRig w14:rig="threePt" w14:dir="t">
              <w14:rot w14:lat="0" w14:lon="0" w14:rev="0"/>
            </w14:lightRig>
          </w14:scene3d>
        </w:rPr>
        <w:t>autoruzrauga</w:t>
      </w:r>
      <w:proofErr w:type="spellEnd"/>
      <w:r w:rsidRPr="00B604A9">
        <w:rPr>
          <w14:scene3d>
            <w14:camera w14:prst="orthographicFront"/>
            <w14:lightRig w14:rig="threePt" w14:dir="t">
              <w14:rot w14:lat="0" w14:lon="0" w14:rev="0"/>
            </w14:lightRig>
          </w14:scene3d>
        </w:rPr>
        <w:t xml:space="preserve"> pienākumus, vai būvkomersanta, kas nodarbina konkrēto </w:t>
      </w:r>
      <w:proofErr w:type="spellStart"/>
      <w:r w:rsidRPr="00B604A9">
        <w:rPr>
          <w14:scene3d>
            <w14:camera w14:prst="orthographicFront"/>
            <w14:lightRig w14:rig="threePt" w14:dir="t">
              <w14:rot w14:lat="0" w14:lon="0" w14:rev="0"/>
            </w14:lightRig>
          </w14:scene3d>
        </w:rPr>
        <w:t>būvspeciālistu</w:t>
      </w:r>
      <w:proofErr w:type="spellEnd"/>
      <w:r w:rsidRPr="00B604A9">
        <w:rPr>
          <w14:scene3d>
            <w14:camera w14:prst="orthographicFront"/>
            <w14:lightRig w14:rig="threePt" w14:dir="t">
              <w14:rot w14:lat="0" w14:lon="0" w14:rev="0"/>
            </w14:lightRig>
          </w14:scene3d>
        </w:rPr>
        <w:t xml:space="preserve">, profesionālās civiltiesiskās atbildības apdrošināšanas līgumu (turpmāk Polisi) par atbildīgā </w:t>
      </w:r>
      <w:proofErr w:type="spellStart"/>
      <w:r w:rsidRPr="00B604A9">
        <w:rPr>
          <w14:scene3d>
            <w14:camera w14:prst="orthographicFront"/>
            <w14:lightRig w14:rig="threePt" w14:dir="t">
              <w14:rot w14:lat="0" w14:lon="0" w14:rev="0"/>
            </w14:lightRig>
          </w14:scene3d>
        </w:rPr>
        <w:t>autoruzrauga</w:t>
      </w:r>
      <w:proofErr w:type="spellEnd"/>
      <w:r w:rsidRPr="00B604A9">
        <w:rPr>
          <w14:scene3d>
            <w14:camera w14:prst="orthographicFront"/>
            <w14:lightRig w14:rig="threePt" w14:dir="t">
              <w14:rot w14:lat="0" w14:lon="0" w14:rev="0"/>
            </w14:lightRig>
          </w14:scene3d>
        </w:rPr>
        <w:t xml:space="preserve"> profesionālo civiltiesisko atbildību atbilstoši Ministru kabineta 2014. gada 19. augusta noteikumiem Nr. 502 “Noteikumi par </w:t>
      </w:r>
      <w:proofErr w:type="spellStart"/>
      <w:r w:rsidRPr="00B604A9">
        <w:rPr>
          <w14:scene3d>
            <w14:camera w14:prst="orthographicFront"/>
            <w14:lightRig w14:rig="threePt" w14:dir="t">
              <w14:rot w14:lat="0" w14:lon="0" w14:rev="0"/>
            </w14:lightRig>
          </w14:scene3d>
        </w:rPr>
        <w:t>būvspeciālistu</w:t>
      </w:r>
      <w:proofErr w:type="spellEnd"/>
      <w:r w:rsidRPr="00B604A9">
        <w:rPr>
          <w14:scene3d>
            <w14:camera w14:prst="orthographicFront"/>
            <w14:lightRig w14:rig="threePt" w14:dir="t">
              <w14:rot w14:lat="0" w14:lon="0" w14:rev="0"/>
            </w14:lightRig>
          </w14:scene3d>
        </w:rPr>
        <w:t xml:space="preserve"> un būvdarbu veicēju civiltiesiskās atbildības obligāto apdrošināšanu”.</w:t>
      </w:r>
    </w:p>
    <w:p w:rsidR="00631631" w:rsidRPr="00B604A9" w:rsidRDefault="00631631" w:rsidP="00631631">
      <w:pPr>
        <w:pStyle w:val="11Lgumam"/>
        <w:rPr>
          <w14:scene3d>
            <w14:camera w14:prst="orthographicFront"/>
            <w14:lightRig w14:rig="threePt" w14:dir="t">
              <w14:rot w14:lat="0" w14:lon="0" w14:rev="0"/>
            </w14:lightRig>
          </w14:scene3d>
        </w:rPr>
      </w:pPr>
      <w:r w:rsidRPr="00B604A9">
        <w:rPr>
          <w14:scene3d>
            <w14:camera w14:prst="orthographicFront"/>
            <w14:lightRig w14:rig="threePt" w14:dir="t">
              <w14:rot w14:lat="0" w14:lon="0" w14:rev="0"/>
            </w14:lightRig>
          </w14:scene3d>
        </w:rPr>
        <w:t xml:space="preserve">Pretendentam ir </w:t>
      </w:r>
      <w:r w:rsidRPr="00FE3CA0">
        <w:rPr>
          <w14:scene3d>
            <w14:camera w14:prst="orthographicFront"/>
            <w14:lightRig w14:rig="threePt" w14:dir="t">
              <w14:rot w14:lat="0" w14:lon="0" w14:rev="0"/>
            </w14:lightRig>
          </w14:scene3d>
        </w:rPr>
        <w:t xml:space="preserve">pienākums </w:t>
      </w:r>
      <w:r w:rsidR="00FE3CA0" w:rsidRPr="00FE3CA0">
        <w:rPr>
          <w14:scene3d>
            <w14:camera w14:prst="orthographicFront"/>
            <w14:lightRig w14:rig="threePt" w14:dir="t">
              <w14:rot w14:lat="0" w14:lon="0" w14:rev="0"/>
            </w14:lightRig>
          </w14:scene3d>
        </w:rPr>
        <w:t>ne vēlāk kā pirms Darbu uzsākšanas Objektā</w:t>
      </w:r>
      <w:r w:rsidRPr="00FE3CA0">
        <w:rPr>
          <w14:scene3d>
            <w14:camera w14:prst="orthographicFront"/>
            <w14:lightRig w14:rig="threePt" w14:dir="t">
              <w14:rot w14:lat="0" w14:lon="0" w14:rev="0"/>
            </w14:lightRig>
          </w14:scene3d>
        </w:rPr>
        <w:t xml:space="preserve"> iesniegt Pasūtītājam </w:t>
      </w:r>
      <w:proofErr w:type="spellStart"/>
      <w:r w:rsidRPr="00FE3CA0">
        <w:rPr>
          <w14:scene3d>
            <w14:camera w14:prst="orthographicFront"/>
            <w14:lightRig w14:rig="threePt" w14:dir="t">
              <w14:rot w14:lat="0" w14:lon="0" w14:rev="0"/>
            </w14:lightRig>
          </w14:scene3d>
        </w:rPr>
        <w:t>būvspeciālista</w:t>
      </w:r>
      <w:proofErr w:type="spellEnd"/>
      <w:r w:rsidRPr="00FE3CA0">
        <w:rPr>
          <w14:scene3d>
            <w14:camera w14:prst="orthographicFront"/>
            <w14:lightRig w14:rig="threePt" w14:dir="t">
              <w14:rot w14:lat="0" w14:lon="0" w14:rev="0"/>
            </w14:lightRig>
          </w14:scene3d>
        </w:rPr>
        <w:t>, kas veiks atbildīgā būvuzrauga</w:t>
      </w:r>
      <w:r w:rsidRPr="00B604A9">
        <w:rPr>
          <w14:scene3d>
            <w14:camera w14:prst="orthographicFront"/>
            <w14:lightRig w14:rig="threePt" w14:dir="t">
              <w14:rot w14:lat="0" w14:lon="0" w14:rev="0"/>
            </w14:lightRig>
          </w14:scene3d>
        </w:rPr>
        <w:t xml:space="preserve"> pienākumus, vai būvkomersanta, kas nodarbina konkrēto </w:t>
      </w:r>
      <w:proofErr w:type="spellStart"/>
      <w:r w:rsidRPr="00B604A9">
        <w:rPr>
          <w14:scene3d>
            <w14:camera w14:prst="orthographicFront"/>
            <w14:lightRig w14:rig="threePt" w14:dir="t">
              <w14:rot w14:lat="0" w14:lon="0" w14:rev="0"/>
            </w14:lightRig>
          </w14:scene3d>
        </w:rPr>
        <w:t>būvspeciālistu</w:t>
      </w:r>
      <w:proofErr w:type="spellEnd"/>
      <w:r w:rsidRPr="00B604A9">
        <w:rPr>
          <w14:scene3d>
            <w14:camera w14:prst="orthographicFront"/>
            <w14:lightRig w14:rig="threePt" w14:dir="t">
              <w14:rot w14:lat="0" w14:lon="0" w14:rev="0"/>
            </w14:lightRig>
          </w14:scene3d>
        </w:rPr>
        <w:t xml:space="preserve">, profesionālās civiltiesiskās atbildības apdrošināšanas līgumu (turpmāk Polisi) par atbildīgā </w:t>
      </w:r>
      <w:r>
        <w:rPr>
          <w14:scene3d>
            <w14:camera w14:prst="orthographicFront"/>
            <w14:lightRig w14:rig="threePt" w14:dir="t">
              <w14:rot w14:lat="0" w14:lon="0" w14:rev="0"/>
            </w14:lightRig>
          </w14:scene3d>
        </w:rPr>
        <w:t>būvuzrauga</w:t>
      </w:r>
      <w:r w:rsidRPr="00B604A9">
        <w:rPr>
          <w14:scene3d>
            <w14:camera w14:prst="orthographicFront"/>
            <w14:lightRig w14:rig="threePt" w14:dir="t">
              <w14:rot w14:lat="0" w14:lon="0" w14:rev="0"/>
            </w14:lightRig>
          </w14:scene3d>
        </w:rPr>
        <w:t xml:space="preserve"> profesionālo civiltiesisko atbildību atbilstoši Ministru kabineta 2014. gada 19. augusta noteikumiem Nr. 502 “Noteikumi par </w:t>
      </w:r>
      <w:proofErr w:type="spellStart"/>
      <w:r w:rsidRPr="00B604A9">
        <w:rPr>
          <w14:scene3d>
            <w14:camera w14:prst="orthographicFront"/>
            <w14:lightRig w14:rig="threePt" w14:dir="t">
              <w14:rot w14:lat="0" w14:lon="0" w14:rev="0"/>
            </w14:lightRig>
          </w14:scene3d>
        </w:rPr>
        <w:t>būvspeciālistu</w:t>
      </w:r>
      <w:proofErr w:type="spellEnd"/>
      <w:r w:rsidRPr="00B604A9">
        <w:rPr>
          <w14:scene3d>
            <w14:camera w14:prst="orthographicFront"/>
            <w14:lightRig w14:rig="threePt" w14:dir="t">
              <w14:rot w14:lat="0" w14:lon="0" w14:rev="0"/>
            </w14:lightRig>
          </w14:scene3d>
        </w:rPr>
        <w:t xml:space="preserve"> un būvdarbu veicēju civiltiesiskās atbildības obligāto apdrošināšanu”.</w:t>
      </w:r>
    </w:p>
    <w:p w:rsidR="008D1A4B" w:rsidRDefault="008D1A4B" w:rsidP="00B6530C">
      <w:pPr>
        <w:pStyle w:val="1Lgumam"/>
      </w:pPr>
      <w:r>
        <w:t>PUŠU ATBILDĪBA</w:t>
      </w:r>
    </w:p>
    <w:p w:rsidR="008D1A4B" w:rsidRDefault="008D1A4B" w:rsidP="008D1A4B">
      <w:pPr>
        <w:pStyle w:val="11Lgumam"/>
      </w:pPr>
      <w:r>
        <w:t xml:space="preserve">Jebkura Darbu izpildes termiņa kavējuma gadījumā, Izpildītājs maksā Pasūtītājam līgumsodu </w:t>
      </w:r>
      <w:r w:rsidR="007871ED">
        <w:t>50</w:t>
      </w:r>
      <w:r>
        <w:t>,00 EUR (</w:t>
      </w:r>
      <w:r w:rsidR="007871ED">
        <w:t>piecdesmit</w:t>
      </w:r>
      <w:r>
        <w:t xml:space="preserve"> </w:t>
      </w:r>
      <w:proofErr w:type="spellStart"/>
      <w:r w:rsidRPr="008D1A4B">
        <w:rPr>
          <w:i/>
        </w:rPr>
        <w:t>euro</w:t>
      </w:r>
      <w:proofErr w:type="spellEnd"/>
      <w:r>
        <w:t xml:space="preserve">) apmērā par katru kavējuma dienu, bet ne vairāk kā 10% no Līguma </w:t>
      </w:r>
      <w:r>
        <w:fldChar w:fldCharType="begin"/>
      </w:r>
      <w:r>
        <w:instrText xml:space="preserve"> REF _Ref131434242 \r \h </w:instrText>
      </w:r>
      <w:r>
        <w:fldChar w:fldCharType="separate"/>
      </w:r>
      <w:r w:rsidR="00CE4FF8">
        <w:t>2.1</w:t>
      </w:r>
      <w:r>
        <w:fldChar w:fldCharType="end"/>
      </w:r>
      <w:r>
        <w:t>.</w:t>
      </w:r>
      <w:r w:rsidR="005439A0">
        <w:t> </w:t>
      </w:r>
      <w:r>
        <w:t xml:space="preserve">punktā norādītās Līguma summas 10 (desmit) darba dienu laikā pēc Pasūtītāja rēķina par līgumsoda samaksu izrakstīšanas dienas. </w:t>
      </w:r>
    </w:p>
    <w:p w:rsidR="008D1A4B" w:rsidRDefault="008D1A4B" w:rsidP="008D1A4B">
      <w:pPr>
        <w:pStyle w:val="11Lgumam"/>
      </w:pPr>
      <w:r>
        <w:t xml:space="preserve">Par Izpildītāja rēķina neapmaksāšanu Līgumā noteiktajā termiņā, Pasūtītājs maksā Izpildītājam līgumsodu </w:t>
      </w:r>
      <w:r w:rsidR="00CE4FF8">
        <w:t>0,2% (nulle komats divi procenti)</w:t>
      </w:r>
      <w:r>
        <w:t xml:space="preserve"> apmērā no neapmaksātā rēķina summas, bet ne vairāk kā 10% no Līguma </w:t>
      </w:r>
      <w:r>
        <w:fldChar w:fldCharType="begin"/>
      </w:r>
      <w:r>
        <w:instrText xml:space="preserve"> REF _Ref131434242 \r \h </w:instrText>
      </w:r>
      <w:r>
        <w:fldChar w:fldCharType="separate"/>
      </w:r>
      <w:r w:rsidR="00CE4FF8">
        <w:t>2.1</w:t>
      </w:r>
      <w:r>
        <w:fldChar w:fldCharType="end"/>
      </w:r>
      <w:r>
        <w:t>. punktā norādītās Līguma summas 10 (desmit) darba dienu laikā pēc Izpildītāja rēķina par līgumsoda samaksu saņemšanas dienas.</w:t>
      </w:r>
    </w:p>
    <w:p w:rsidR="008D1A4B" w:rsidRDefault="008D1A4B" w:rsidP="008D1A4B">
      <w:pPr>
        <w:pStyle w:val="11Lgumam"/>
      </w:pPr>
      <w:r>
        <w:t xml:space="preserve">Garantijas Darbu izpildes termiņa kavējuma gadījumā, Izpildītājs maksā Pasūtītājam līgumsodu 25,00 EUR (divdesmit pieci </w:t>
      </w:r>
      <w:proofErr w:type="spellStart"/>
      <w:r w:rsidRPr="008D1A4B">
        <w:rPr>
          <w:i/>
        </w:rPr>
        <w:t>euro</w:t>
      </w:r>
      <w:proofErr w:type="spellEnd"/>
      <w:r>
        <w:t xml:space="preserve">) apmērā par katru kavējuma dienu, bet ne vairāk kā 10% (desmit procenti) no Līguma </w:t>
      </w:r>
      <w:r>
        <w:fldChar w:fldCharType="begin"/>
      </w:r>
      <w:r>
        <w:instrText xml:space="preserve"> REF _Ref131434242 \r \h </w:instrText>
      </w:r>
      <w:r>
        <w:fldChar w:fldCharType="separate"/>
      </w:r>
      <w:r w:rsidR="00CE4FF8">
        <w:t>2.1</w:t>
      </w:r>
      <w:r>
        <w:fldChar w:fldCharType="end"/>
      </w:r>
      <w:r>
        <w:t>. punktā norādītās Līguma summas.</w:t>
      </w:r>
    </w:p>
    <w:p w:rsidR="008D1A4B" w:rsidRDefault="008D1A4B" w:rsidP="008D1A4B">
      <w:pPr>
        <w:pStyle w:val="11Lgumam"/>
      </w:pPr>
      <w:r>
        <w:t xml:space="preserve">Ja Izpildītājs vienpusēji atkāpjas no Līguma pirms Līguma saistību izpildes, Izpildītājs maksā Pasūtītājam līgumsodu </w:t>
      </w:r>
      <w:r w:rsidR="00CE4FF8">
        <w:t xml:space="preserve">10% (desmit procenti) </w:t>
      </w:r>
      <w:r>
        <w:t>apmērā 10 (desmit) darba dienu laikā pēc Pasūtītāja rēķina par līgumsoda samaksu izrakstīšanas dienas.</w:t>
      </w:r>
    </w:p>
    <w:p w:rsidR="008D1A4B" w:rsidRDefault="008D1A4B" w:rsidP="008D1A4B">
      <w:pPr>
        <w:pStyle w:val="11Lgumam"/>
      </w:pPr>
      <w:r>
        <w:t xml:space="preserve">Ja Pasūtītājs vienpusēji izbeidz Līgumu pirms Līguma saistību izpildes Līguma </w:t>
      </w:r>
      <w:r>
        <w:fldChar w:fldCharType="begin"/>
      </w:r>
      <w:r>
        <w:instrText xml:space="preserve"> REF _Ref512520661 \r \h </w:instrText>
      </w:r>
      <w:r>
        <w:fldChar w:fldCharType="separate"/>
      </w:r>
      <w:r w:rsidR="00CE4FF8">
        <w:t>9.4</w:t>
      </w:r>
      <w:r>
        <w:fldChar w:fldCharType="end"/>
      </w:r>
      <w:r>
        <w:t xml:space="preserve">. punktā noteiktajos gadījumos, Izpildītājs maksā Pasūtītājam līgumsodu </w:t>
      </w:r>
      <w:r w:rsidR="00CE4FF8">
        <w:t>10% (desmit procenti)</w:t>
      </w:r>
      <w:bookmarkStart w:id="9" w:name="_GoBack"/>
      <w:bookmarkEnd w:id="9"/>
      <w:r>
        <w:t xml:space="preserve"> apmērā 10 (desmit) darba dienu laikā pēc Pasūtītāja rēķina par līgumsoda samaksu izrakstīšanas dienas.</w:t>
      </w:r>
    </w:p>
    <w:p w:rsidR="008D1A4B" w:rsidRDefault="008D1A4B" w:rsidP="008D1A4B">
      <w:pPr>
        <w:pStyle w:val="11Lgumam"/>
      </w:pPr>
      <w:r>
        <w:t>Puses līgumsoda samaksu veic ar bezskaidras naudas pārskaitījumu uz rēķinā norādīto bankas konta numuru. Par samaksas dienu tiek uzskatīta diena, kad veikts naudas pārskaitījums, ko apliecina attiecīgais maksājuma uzdevums.</w:t>
      </w:r>
    </w:p>
    <w:p w:rsidR="008D1A4B" w:rsidRDefault="008D1A4B" w:rsidP="008D1A4B">
      <w:pPr>
        <w:pStyle w:val="11Lgumam"/>
      </w:pPr>
      <w:r>
        <w:t>Pasūtītājam ir tiesības vienpusēji, bez Pušu rakstiskas vienošanās, aprēķināto līgumsodu ieturēt no Izpildītājam izmaksājām summām.</w:t>
      </w:r>
    </w:p>
    <w:p w:rsidR="008D1A4B" w:rsidRDefault="008D1A4B" w:rsidP="008D1A4B">
      <w:pPr>
        <w:pStyle w:val="11Lgumam"/>
      </w:pPr>
      <w:r>
        <w:t>Līgumsoda samaksa neatbrīvo Puses no Līguma izpildes un Puses var prasīt kā līgumsoda, tā arī Līguma noteikumu izpildīšanu.</w:t>
      </w:r>
    </w:p>
    <w:p w:rsidR="00B6530C" w:rsidRPr="00626142" w:rsidRDefault="00B6530C" w:rsidP="00B6530C">
      <w:pPr>
        <w:pStyle w:val="1Lgumam"/>
      </w:pPr>
      <w:r w:rsidRPr="00626142">
        <w:t>NEPĀRVARAMA VARA</w:t>
      </w:r>
    </w:p>
    <w:p w:rsidR="00B6530C" w:rsidRPr="00626142" w:rsidRDefault="00B6530C" w:rsidP="00B6530C">
      <w:pPr>
        <w:pStyle w:val="11Lgumam"/>
      </w:pPr>
      <w:r w:rsidRPr="00626142">
        <w:t xml:space="preserve">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masu nekārtības, banku bankroti, </w:t>
      </w:r>
      <w:r w:rsidRPr="00626142">
        <w:lastRenderedPageBreak/>
        <w:t>avārijas, dabas katastrofas (ugunsnelaime, plūdi utt., kas ir saitīti ar Līguma izpildes nodrošināšanu).</w:t>
      </w:r>
    </w:p>
    <w:p w:rsidR="00B6530C" w:rsidRPr="00626142" w:rsidRDefault="00B6530C" w:rsidP="00B6530C">
      <w:pPr>
        <w:pStyle w:val="11Lgumam"/>
      </w:pPr>
      <w:r w:rsidRPr="00626142">
        <w:t>Pusei, kura atsaucas uz nepārvaramu varu, nekavējoties par to jāpaziņo otrai Pusei, norādot kādā termiņā, pēc tā domām, ir paredzama Puses saistību izpilde.</w:t>
      </w:r>
    </w:p>
    <w:p w:rsidR="00B6530C" w:rsidRPr="00626142" w:rsidRDefault="00B6530C" w:rsidP="00B6530C">
      <w:pPr>
        <w:pStyle w:val="11Lgumam"/>
      </w:pPr>
      <w:r w:rsidRPr="00626142">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rsidR="00B6530C" w:rsidRPr="00626142" w:rsidRDefault="00B6530C" w:rsidP="00B83334">
      <w:pPr>
        <w:pStyle w:val="1Lgumam"/>
        <w:keepNext/>
      </w:pPr>
      <w:r w:rsidRPr="00626142">
        <w:t>LĪGUMA DARBĪBA</w:t>
      </w:r>
    </w:p>
    <w:p w:rsidR="00B6530C" w:rsidRDefault="00B6530C" w:rsidP="00B6530C">
      <w:pPr>
        <w:pStyle w:val="11Lgumam"/>
      </w:pPr>
      <w:r w:rsidRPr="00626142">
        <w:t xml:space="preserve">Līgums stājas spēkā ar tā abpusēju parakstīšanas brīdi un tā darbības laiks attiecināms līdz Pušu savstarpējo saistību pilnīgai izpildei. </w:t>
      </w:r>
      <w:bookmarkStart w:id="10" w:name="_Ref492996514"/>
    </w:p>
    <w:p w:rsidR="008D1A4B" w:rsidRPr="004D034B" w:rsidRDefault="008D1A4B" w:rsidP="008D1A4B">
      <w:pPr>
        <w:pStyle w:val="11Lgumam"/>
      </w:pPr>
      <w:r w:rsidRPr="001135D3">
        <w:t>Līguma noteikumi var tikt grozīti, Pusēm vienojoties. Visi Līguma grozījumi noformējami rakstiski un pievienojami Lī</w:t>
      </w:r>
      <w:r>
        <w:t xml:space="preserve">gumam kā neatņemama sastāvdaļa. </w:t>
      </w:r>
      <w:r w:rsidRPr="004D034B">
        <w:t>Līguma grozījumi stājas spēkā ar dienu, kad tie ir abpusēji parakstīti.</w:t>
      </w:r>
    </w:p>
    <w:p w:rsidR="008D1A4B" w:rsidRPr="001135D3" w:rsidRDefault="008D1A4B" w:rsidP="008D1A4B">
      <w:pPr>
        <w:pStyle w:val="11Lgumam"/>
      </w:pPr>
      <w:r w:rsidRPr="001135D3">
        <w:t>Pusēm, savstarpēji rakstiski vienojoties, ir tiesības izbeigt Līgumu.</w:t>
      </w:r>
    </w:p>
    <w:p w:rsidR="008D1A4B" w:rsidRPr="001135D3" w:rsidRDefault="008D1A4B" w:rsidP="008D1A4B">
      <w:pPr>
        <w:pStyle w:val="11Lgumam"/>
      </w:pPr>
      <w:bookmarkStart w:id="11" w:name="_Ref512520661"/>
      <w:r w:rsidRPr="001135D3">
        <w:t xml:space="preserve">Pasūtītājs, bez Pušu rakstiskas vienošanās, var vienpusēji izbeigt Līgumu pirms termiņa, </w:t>
      </w:r>
      <w:proofErr w:type="spellStart"/>
      <w:r w:rsidRPr="001135D3">
        <w:t>rakstveidā</w:t>
      </w:r>
      <w:proofErr w:type="spellEnd"/>
      <w:r w:rsidRPr="001135D3">
        <w:t xml:space="preserve"> paziņojot par to Izpildītājam 10 (desmit) dienas iepriekš, ja:</w:t>
      </w:r>
      <w:bookmarkEnd w:id="11"/>
      <w:r w:rsidRPr="001135D3">
        <w:t xml:space="preserve"> </w:t>
      </w:r>
    </w:p>
    <w:p w:rsidR="008D1A4B" w:rsidRPr="001135D3" w:rsidRDefault="008D1A4B" w:rsidP="008D1A4B">
      <w:pPr>
        <w:pStyle w:val="111Lgumam"/>
      </w:pPr>
      <w:r w:rsidRPr="001135D3">
        <w:t>notikusi Izpildītāja labprātīga vai piespiedu likvidācija;</w:t>
      </w:r>
    </w:p>
    <w:p w:rsidR="008D1A4B" w:rsidRPr="001135D3" w:rsidRDefault="008D1A4B" w:rsidP="008D1A4B">
      <w:pPr>
        <w:pStyle w:val="111Lgumam"/>
      </w:pPr>
      <w:r w:rsidRPr="001135D3">
        <w:t>pret Izpildītāju uzsākta maksātnespējas procedūra;</w:t>
      </w:r>
    </w:p>
    <w:p w:rsidR="008D1A4B" w:rsidRPr="001135D3" w:rsidRDefault="008D1A4B" w:rsidP="008D1A4B">
      <w:pPr>
        <w:pStyle w:val="111Lgumam"/>
      </w:pPr>
      <w:r w:rsidRPr="001135D3">
        <w:t>Izpildītājs neveic uzņemtās saistības atbilstoši Līgumam;</w:t>
      </w:r>
    </w:p>
    <w:p w:rsidR="008D1A4B" w:rsidRPr="001135D3" w:rsidRDefault="008D1A4B" w:rsidP="008D1A4B">
      <w:pPr>
        <w:pStyle w:val="111Lgumam"/>
      </w:pPr>
      <w:r w:rsidRPr="001135D3">
        <w:t xml:space="preserve">kavē </w:t>
      </w:r>
      <w:r>
        <w:t xml:space="preserve">jebkuru </w:t>
      </w:r>
      <w:r w:rsidRPr="001135D3">
        <w:t>Darbu izpildes termiņu vairāk par 10 (desmit) kalendārām dienām;</w:t>
      </w:r>
    </w:p>
    <w:p w:rsidR="008D1A4B" w:rsidRPr="001135D3" w:rsidRDefault="008D1A4B" w:rsidP="008D1A4B">
      <w:pPr>
        <w:pStyle w:val="111Lgumam"/>
      </w:pPr>
      <w:r w:rsidRPr="001135D3">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rsidR="008D1A4B" w:rsidRPr="001135D3" w:rsidRDefault="008D1A4B" w:rsidP="008D1A4B">
      <w:pPr>
        <w:pStyle w:val="11Lgumam"/>
      </w:pPr>
      <w:r w:rsidRPr="001135D3">
        <w:t xml:space="preserve">Ja Līgums tiek izbeigts saskaņā ar Līguma </w:t>
      </w:r>
      <w:r w:rsidRPr="001135D3">
        <w:fldChar w:fldCharType="begin"/>
      </w:r>
      <w:r w:rsidRPr="001135D3">
        <w:instrText xml:space="preserve"> REF _Ref512520661 \r \h </w:instrText>
      </w:r>
      <w:r w:rsidRPr="001135D3">
        <w:fldChar w:fldCharType="separate"/>
      </w:r>
      <w:r w:rsidR="00CE4FF8">
        <w:t>9.4</w:t>
      </w:r>
      <w:r w:rsidRPr="001135D3">
        <w:fldChar w:fldCharType="end"/>
      </w:r>
      <w:r w:rsidRPr="001135D3">
        <w:t>. punktu, Pasūtītājs samaksā Izpildītājam par Darbiem tādā apjomā, kā tie ir paveikti atbilstoši Līguma noteikumiem uz Līguma izbeigšanas dienu saskaņā ar Līgumā noteikto kārtību.</w:t>
      </w:r>
    </w:p>
    <w:bookmarkEnd w:id="10"/>
    <w:p w:rsidR="00B6530C" w:rsidRPr="00626142" w:rsidRDefault="00B6530C" w:rsidP="00B6530C">
      <w:pPr>
        <w:pStyle w:val="1Lgumam"/>
      </w:pPr>
      <w:r w:rsidRPr="00626142">
        <w:t>STRĪDU RISINĀŠANAS KĀRTĪBA</w:t>
      </w:r>
    </w:p>
    <w:p w:rsidR="00B6530C" w:rsidRPr="00626142" w:rsidRDefault="00B6530C" w:rsidP="00B6530C">
      <w:pPr>
        <w:pStyle w:val="11Lgumam"/>
      </w:pPr>
      <w:r w:rsidRPr="00626142">
        <w:t>Jebkuri no Līguma izrietoši strīdi, kas rodas starp Pusēm, tiek sākotnēji risināti savstarpēju sarunu ceļā.</w:t>
      </w:r>
    </w:p>
    <w:p w:rsidR="00B6530C" w:rsidRPr="00626142" w:rsidRDefault="00B6530C" w:rsidP="00B6530C">
      <w:pPr>
        <w:pStyle w:val="11Lgumam"/>
      </w:pPr>
      <w:r w:rsidRPr="00626142">
        <w:t>No Līguma izrietošās saistības ir apspriežamas atbilstoši Latvijas Republikā spēkā esošajiem normatīvajiem aktiem.</w:t>
      </w:r>
    </w:p>
    <w:p w:rsidR="00B6530C" w:rsidRPr="00626142" w:rsidRDefault="00B6530C" w:rsidP="00B6530C">
      <w:pPr>
        <w:pStyle w:val="11Lgumam"/>
      </w:pPr>
      <w:r w:rsidRPr="00626142">
        <w:t>Ja 40 (četrdesmit) dienu laikā strīdu nav iespējams atrisināt sarunu ceļā, tas tiek risināts Latvijas Republikas tiesā saskaņā ar Latvijas Republikā spēkā esošajiem normatīvajiem aktiem.</w:t>
      </w:r>
    </w:p>
    <w:p w:rsidR="00B6530C" w:rsidRPr="00626142" w:rsidRDefault="00B6530C" w:rsidP="00B6530C">
      <w:pPr>
        <w:pStyle w:val="11Lgumam"/>
      </w:pPr>
      <w:r w:rsidRPr="00626142">
        <w:t>Jautājumi, kas nav atrunāti Līgumā, tiek apspriesti un risināti saskaņā ar Latvijas Republikā spēkā esošajiem normatīvajiem aktiem.</w:t>
      </w:r>
    </w:p>
    <w:p w:rsidR="00B6530C" w:rsidRPr="00626142" w:rsidRDefault="00B6530C" w:rsidP="00B6530C">
      <w:pPr>
        <w:pStyle w:val="1Lgumam"/>
      </w:pPr>
      <w:r w:rsidRPr="00626142">
        <w:t>CITI NOTEIKUMI</w:t>
      </w:r>
    </w:p>
    <w:p w:rsidR="006D17DC" w:rsidRDefault="006D17DC" w:rsidP="006D17DC">
      <w:pPr>
        <w:pStyle w:val="11Lgumam"/>
      </w:pPr>
      <w:r>
        <w:t xml:space="preserve">Kādam no Līguma noteikumiem zaudējot spēku normatīvo aktu izmaiņu rezultātā, Līgums nezaudē spēku tā pārējos punktos. </w:t>
      </w:r>
    </w:p>
    <w:p w:rsidR="006D17DC" w:rsidRDefault="006D17DC" w:rsidP="006D17DC">
      <w:pPr>
        <w:pStyle w:val="11Lgumam"/>
      </w:pPr>
      <w:r>
        <w:t>Līgums ir saistošs Pušu tiesību un saistību pārņēmējiem.</w:t>
      </w:r>
    </w:p>
    <w:p w:rsidR="006D17DC" w:rsidRDefault="006D17DC" w:rsidP="006D17DC">
      <w:pPr>
        <w:pStyle w:val="11Lgumam"/>
      </w:pPr>
      <w:r>
        <w:t xml:space="preserve">Visi no Līguma izrietošie paziņojumi, lūgumi, pieprasījumi, pretenzijas un cita informācija ir noformējama </w:t>
      </w:r>
      <w:proofErr w:type="spellStart"/>
      <w:r>
        <w:t>rakstveidā</w:t>
      </w:r>
      <w:proofErr w:type="spellEnd"/>
      <w:r>
        <w:t xml:space="preserve"> latviešu valodā. Pasūtītāja pienākums ir nosūtīt Izpildītājam uz Līgumā norādīto pasta adresi vai e–pastu visu Līgumā noteikto informāciju saskaņā ar Līgumā noteikto. Visi paziņojumi un Pasūtītājam sniedzamā informācijā Izpildītājam ir jāsagatavo </w:t>
      </w:r>
      <w:proofErr w:type="spellStart"/>
      <w:r>
        <w:t>rakstveidā</w:t>
      </w:r>
      <w:proofErr w:type="spellEnd"/>
      <w:r>
        <w:t xml:space="preserve"> un tā ir iesniedzama Mārupes novada pašvaldībā (Klientu apkalpošanas centrā), Daugavas ielā 29, Mārupes novadā, izņemot Līgumā noteiktos gadījumos. Puses uzņemas pienākumu sniegt rakstveida atbildi 10 (desmit) darba dienu laikā no pieprasījuma saņemšanas dienas uz jebkuru otras Puses pieprasījumu, kas saistīts ar Līguma izpildi, ja vien Līgumā nav noteikti citi termiņi.</w:t>
      </w:r>
    </w:p>
    <w:p w:rsidR="006D17DC" w:rsidRDefault="006D17DC" w:rsidP="006D17DC">
      <w:pPr>
        <w:pStyle w:val="11Lgumam"/>
      </w:pPr>
      <w:r>
        <w:lastRenderedPageBreak/>
        <w:t>Puses par kontaktpersonu Darbu izpildes gaitā radušos jautājumu risināšanai, kā arī ar tiesībām parakstīt Darbu nodošanas – pieņemšanas aktu, nosaka:</w:t>
      </w:r>
    </w:p>
    <w:p w:rsidR="006D17DC" w:rsidRDefault="006D17DC" w:rsidP="006D17DC">
      <w:pPr>
        <w:pStyle w:val="11Lgumam"/>
      </w:pPr>
      <w:r>
        <w:t xml:space="preserve">No Pasūtītāja puses – </w:t>
      </w:r>
      <w:r w:rsidR="00290000">
        <w:t>____________________________.</w:t>
      </w:r>
    </w:p>
    <w:p w:rsidR="006D17DC" w:rsidRDefault="006D17DC" w:rsidP="006D17DC">
      <w:pPr>
        <w:pStyle w:val="11Lgumam"/>
      </w:pPr>
      <w:r>
        <w:t xml:space="preserve">No Izpildītāja puses – </w:t>
      </w:r>
      <w:r w:rsidR="00290000">
        <w:t>____________________________.</w:t>
      </w:r>
    </w:p>
    <w:p w:rsidR="00B6530C" w:rsidRPr="00626142" w:rsidRDefault="006D17DC" w:rsidP="00854F68">
      <w:pPr>
        <w:pStyle w:val="11Lgumam"/>
      </w:pPr>
      <w:r>
        <w:t>Līgums ir sagatav</w:t>
      </w:r>
      <w:r w:rsidR="00854F68">
        <w:t>ots un parakstīts ____________.</w:t>
      </w:r>
    </w:p>
    <w:p w:rsidR="00B6530C" w:rsidRPr="00626142" w:rsidRDefault="00B6530C" w:rsidP="00B6530C">
      <w:pPr>
        <w:pStyle w:val="1Lgumam"/>
      </w:pPr>
      <w:r w:rsidRPr="00626142">
        <w:t>PUŠU REKVIZĪTI UN PARAKSTI</w:t>
      </w:r>
    </w:p>
    <w:tbl>
      <w:tblPr>
        <w:tblW w:w="0" w:type="auto"/>
        <w:tblLook w:val="04A0" w:firstRow="1" w:lastRow="0" w:firstColumn="1" w:lastColumn="0" w:noHBand="0" w:noVBand="1"/>
      </w:tblPr>
      <w:tblGrid>
        <w:gridCol w:w="4052"/>
        <w:gridCol w:w="282"/>
        <w:gridCol w:w="4737"/>
      </w:tblGrid>
      <w:tr w:rsidR="00B6530C" w:rsidRPr="00626142" w:rsidTr="00F159E9">
        <w:tc>
          <w:tcPr>
            <w:tcW w:w="4052" w:type="dxa"/>
            <w:vAlign w:val="center"/>
            <w:hideMark/>
          </w:tcPr>
          <w:p w:rsidR="00B6530C" w:rsidRPr="00626142" w:rsidRDefault="00B6530C" w:rsidP="00156E25">
            <w:pPr>
              <w:rPr>
                <w:rFonts w:eastAsia="Calibri"/>
                <w:lang w:eastAsia="zh-CN"/>
              </w:rPr>
            </w:pPr>
            <w:r w:rsidRPr="00626142">
              <w:rPr>
                <w:rFonts w:eastAsia="Calibri"/>
                <w:b/>
                <w:bCs/>
                <w:color w:val="000000"/>
              </w:rPr>
              <w:t>PASŪTĪTĀJS</w:t>
            </w:r>
          </w:p>
        </w:tc>
        <w:tc>
          <w:tcPr>
            <w:tcW w:w="282" w:type="dxa"/>
          </w:tcPr>
          <w:p w:rsidR="00B6530C" w:rsidRPr="00626142" w:rsidRDefault="00B6530C" w:rsidP="00156E25">
            <w:pPr>
              <w:rPr>
                <w:rFonts w:ascii="Calibri" w:eastAsia="Calibri" w:hAnsi="Calibri"/>
                <w:lang w:eastAsia="zh-CN"/>
              </w:rPr>
            </w:pPr>
          </w:p>
        </w:tc>
        <w:tc>
          <w:tcPr>
            <w:tcW w:w="4737" w:type="dxa"/>
            <w:hideMark/>
          </w:tcPr>
          <w:p w:rsidR="00B6530C" w:rsidRPr="00626142" w:rsidRDefault="00490970" w:rsidP="00156E25">
            <w:pPr>
              <w:rPr>
                <w:rFonts w:eastAsia="Calibri"/>
                <w:lang w:eastAsia="zh-CN"/>
              </w:rPr>
            </w:pPr>
            <w:r>
              <w:rPr>
                <w:rFonts w:eastAsia="Calibri"/>
                <w:b/>
                <w:bCs/>
                <w:color w:val="000000"/>
              </w:rPr>
              <w:t>IZPILDĪTĀJS</w:t>
            </w:r>
          </w:p>
        </w:tc>
      </w:tr>
      <w:tr w:rsidR="00B6530C" w:rsidRPr="00626142" w:rsidTr="00F159E9">
        <w:tc>
          <w:tcPr>
            <w:tcW w:w="4052" w:type="dxa"/>
            <w:hideMark/>
          </w:tcPr>
          <w:p w:rsidR="00B6530C" w:rsidRPr="00626142" w:rsidRDefault="00B6530C" w:rsidP="00156E25">
            <w:pPr>
              <w:rPr>
                <w:rFonts w:eastAsia="Calibri"/>
                <w:b/>
              </w:rPr>
            </w:pPr>
            <w:r w:rsidRPr="00626142">
              <w:rPr>
                <w:rFonts w:eastAsia="Calibri"/>
                <w:b/>
              </w:rPr>
              <w:t xml:space="preserve">Mārupes novada </w:t>
            </w:r>
            <w:r w:rsidR="00020E02">
              <w:rPr>
                <w:rFonts w:eastAsia="Calibri"/>
                <w:b/>
              </w:rPr>
              <w:t>pašvaldība</w:t>
            </w:r>
          </w:p>
          <w:p w:rsidR="00B6530C" w:rsidRPr="00626142" w:rsidRDefault="00B6530C" w:rsidP="00156E25">
            <w:pPr>
              <w:rPr>
                <w:rFonts w:eastAsia="Calibri"/>
                <w:color w:val="000000"/>
              </w:rPr>
            </w:pPr>
            <w:proofErr w:type="spellStart"/>
            <w:r w:rsidRPr="00626142">
              <w:rPr>
                <w:rFonts w:eastAsia="Calibri"/>
                <w:color w:val="000000"/>
              </w:rPr>
              <w:t>Reģ</w:t>
            </w:r>
            <w:proofErr w:type="spellEnd"/>
            <w:r w:rsidRPr="00626142">
              <w:rPr>
                <w:rFonts w:eastAsia="Calibri"/>
                <w:color w:val="000000"/>
              </w:rPr>
              <w:t>. Nr. 90000012827</w:t>
            </w:r>
          </w:p>
          <w:p w:rsidR="0070665C" w:rsidRDefault="0070665C" w:rsidP="00156E25">
            <w:pPr>
              <w:rPr>
                <w:rFonts w:eastAsia="Calibri"/>
              </w:rPr>
            </w:pPr>
            <w:r>
              <w:rPr>
                <w:rFonts w:eastAsia="Calibri"/>
              </w:rPr>
              <w:t>Daugavas iela 29, Mārupe,</w:t>
            </w:r>
          </w:p>
          <w:p w:rsidR="00B6530C" w:rsidRPr="00626142" w:rsidRDefault="00B6530C" w:rsidP="00156E25">
            <w:pPr>
              <w:rPr>
                <w:rFonts w:eastAsia="Calibri"/>
              </w:rPr>
            </w:pPr>
            <w:r w:rsidRPr="00626142">
              <w:rPr>
                <w:rFonts w:eastAsia="Calibri"/>
              </w:rPr>
              <w:t>Mārupes nov., LV-2167</w:t>
            </w:r>
          </w:p>
          <w:p w:rsidR="00B6530C" w:rsidRPr="00626142" w:rsidRDefault="00653ECD" w:rsidP="00156E25">
            <w:pPr>
              <w:rPr>
                <w:rFonts w:eastAsia="Calibri"/>
                <w:color w:val="000000"/>
              </w:rPr>
            </w:pPr>
            <w:r>
              <w:rPr>
                <w:rFonts w:eastAsia="Calibri"/>
                <w:color w:val="000000"/>
              </w:rPr>
              <w:t xml:space="preserve">Banka: </w:t>
            </w:r>
            <w:r w:rsidR="00B6530C" w:rsidRPr="00626142">
              <w:rPr>
                <w:rFonts w:eastAsia="Calibri"/>
                <w:color w:val="000000"/>
              </w:rPr>
              <w:t xml:space="preserve">AS “SEB banka” </w:t>
            </w:r>
          </w:p>
          <w:p w:rsidR="00B6530C" w:rsidRPr="00626142" w:rsidRDefault="00B6530C" w:rsidP="00156E25">
            <w:pPr>
              <w:rPr>
                <w:rFonts w:eastAsia="Calibri"/>
                <w:color w:val="000000"/>
              </w:rPr>
            </w:pPr>
            <w:r w:rsidRPr="00626142">
              <w:rPr>
                <w:rFonts w:eastAsia="Calibri"/>
                <w:color w:val="000000"/>
              </w:rPr>
              <w:t>Konts: LV69 UNLA 0003 0111 3040 5</w:t>
            </w:r>
          </w:p>
          <w:p w:rsidR="00F159E9" w:rsidRPr="00626142" w:rsidRDefault="00F159E9" w:rsidP="00F159E9">
            <w:pPr>
              <w:spacing w:before="240" w:line="256" w:lineRule="auto"/>
              <w:jc w:val="left"/>
              <w:rPr>
                <w:rFonts w:eastAsia="Calibri"/>
                <w:lang w:eastAsia="zh-CN"/>
              </w:rPr>
            </w:pPr>
            <w:r w:rsidRPr="00626142">
              <w:rPr>
                <w:rFonts w:eastAsia="Calibri"/>
                <w:lang w:eastAsia="zh-CN"/>
              </w:rPr>
              <w:t>______________________________</w:t>
            </w:r>
          </w:p>
          <w:p w:rsidR="00F159E9" w:rsidRDefault="0070665C" w:rsidP="00F159E9">
            <w:pPr>
              <w:jc w:val="center"/>
              <w:rPr>
                <w:rFonts w:eastAsia="Calibri"/>
                <w:lang w:eastAsia="zh-CN"/>
              </w:rPr>
            </w:pPr>
            <w:r>
              <w:rPr>
                <w:rFonts w:eastAsia="Calibri"/>
                <w:lang w:eastAsia="zh-CN"/>
              </w:rPr>
              <w:t>/</w:t>
            </w:r>
            <w:r w:rsidR="0072779C">
              <w:rPr>
                <w:rFonts w:eastAsia="Calibri"/>
                <w:lang w:eastAsia="zh-CN"/>
              </w:rPr>
              <w:t>A.</w:t>
            </w:r>
            <w:r w:rsidR="00047B3B">
              <w:rPr>
                <w:rFonts w:eastAsia="Calibri"/>
                <w:lang w:eastAsia="zh-CN"/>
              </w:rPr>
              <w:t> </w:t>
            </w:r>
            <w:r w:rsidR="0072779C">
              <w:rPr>
                <w:rFonts w:eastAsia="Calibri"/>
                <w:lang w:eastAsia="zh-CN"/>
              </w:rPr>
              <w:t>Ja</w:t>
            </w:r>
            <w:r w:rsidR="00047B3B">
              <w:rPr>
                <w:rFonts w:eastAsia="Calibri"/>
                <w:lang w:eastAsia="zh-CN"/>
              </w:rPr>
              <w:t>nkuna</w:t>
            </w:r>
            <w:r w:rsidR="00F159E9" w:rsidRPr="00626142">
              <w:rPr>
                <w:rFonts w:eastAsia="Calibri"/>
                <w:lang w:eastAsia="zh-CN"/>
              </w:rPr>
              <w:t>/</w:t>
            </w:r>
          </w:p>
          <w:p w:rsidR="00F159E9" w:rsidRPr="00626142" w:rsidRDefault="00F159E9" w:rsidP="0093044A">
            <w:pPr>
              <w:jc w:val="center"/>
              <w:rPr>
                <w:rFonts w:eastAsia="Calibri"/>
              </w:rPr>
            </w:pPr>
          </w:p>
        </w:tc>
        <w:tc>
          <w:tcPr>
            <w:tcW w:w="282" w:type="dxa"/>
          </w:tcPr>
          <w:p w:rsidR="00B6530C" w:rsidRPr="00626142" w:rsidRDefault="00B6530C" w:rsidP="00156E25">
            <w:pPr>
              <w:rPr>
                <w:rFonts w:ascii="Calibri" w:eastAsia="Calibri" w:hAnsi="Calibri"/>
                <w:lang w:eastAsia="zh-CN"/>
              </w:rPr>
            </w:pPr>
          </w:p>
        </w:tc>
        <w:tc>
          <w:tcPr>
            <w:tcW w:w="4737" w:type="dxa"/>
          </w:tcPr>
          <w:p w:rsidR="00653ECD" w:rsidRPr="00626142" w:rsidRDefault="00653ECD" w:rsidP="00653ECD">
            <w:pPr>
              <w:spacing w:before="240" w:line="256" w:lineRule="auto"/>
              <w:jc w:val="left"/>
              <w:rPr>
                <w:rFonts w:eastAsia="Calibri"/>
                <w:lang w:eastAsia="zh-CN"/>
              </w:rPr>
            </w:pPr>
          </w:p>
          <w:p w:rsidR="00653ECD" w:rsidRPr="00653ECD" w:rsidRDefault="00653ECD" w:rsidP="00020E02">
            <w:pPr>
              <w:jc w:val="center"/>
              <w:rPr>
                <w:rFonts w:eastAsia="Calibri"/>
              </w:rPr>
            </w:pPr>
          </w:p>
        </w:tc>
      </w:tr>
    </w:tbl>
    <w:p w:rsidR="001479BC" w:rsidRPr="00626142" w:rsidRDefault="001479BC" w:rsidP="00020E02">
      <w:pPr>
        <w:jc w:val="center"/>
      </w:pPr>
    </w:p>
    <w:sectPr w:rsidR="001479BC" w:rsidRPr="00626142" w:rsidSect="00626142">
      <w:footerReference w:type="default" r:id="rId8"/>
      <w:pgSz w:w="11906" w:h="16838"/>
      <w:pgMar w:top="1134" w:right="1134" w:bottom="1021" w:left="158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1500" w:rsidRDefault="00651500">
      <w:r>
        <w:separator/>
      </w:r>
    </w:p>
  </w:endnote>
  <w:endnote w:type="continuationSeparator" w:id="0">
    <w:p w:rsidR="00651500" w:rsidRDefault="00651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Arial"/>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924" w:rsidRDefault="00093B4A" w:rsidP="004C4924">
    <w:pPr>
      <w:pStyle w:val="Footer"/>
      <w:jc w:val="center"/>
    </w:pPr>
    <w:r>
      <w:fldChar w:fldCharType="begin"/>
    </w:r>
    <w:r w:rsidR="00A543DF">
      <w:instrText xml:space="preserve"> PAGE   \* MERGEFORMAT </w:instrText>
    </w:r>
    <w:r>
      <w:fldChar w:fldCharType="separate"/>
    </w:r>
    <w:r w:rsidR="00CE4FF8">
      <w:rPr>
        <w:noProof/>
      </w:rPr>
      <w:t>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1500" w:rsidRDefault="00651500">
      <w:r>
        <w:separator/>
      </w:r>
    </w:p>
  </w:footnote>
  <w:footnote w:type="continuationSeparator" w:id="0">
    <w:p w:rsidR="00651500" w:rsidRDefault="006515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A767113"/>
    <w:multiLevelType w:val="multilevel"/>
    <w:tmpl w:val="04FA553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strike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3"/>
  </w:num>
  <w:num w:numId="3">
    <w:abstractNumId w:val="3"/>
  </w:num>
  <w:num w:numId="4">
    <w:abstractNumId w:val="0"/>
  </w:num>
  <w:num w:numId="5">
    <w:abstractNumId w:val="0"/>
    <w:lvlOverride w:ilvl="0">
      <w:lvl w:ilvl="0">
        <w:numFmt w:val="decimal"/>
        <w:pStyle w:val="Heading1"/>
        <w:lvlText w:val=""/>
        <w:lvlJc w:val="left"/>
      </w:lvl>
    </w:lvlOverride>
    <w:lvlOverride w:ilvl="1">
      <w:lvl w:ilvl="1">
        <w:numFmt w:val="decimal"/>
        <w:pStyle w:val="Heading2"/>
        <w:lvlText w:val=""/>
        <w:lvlJc w:val="left"/>
      </w:lvl>
    </w:lvlOverride>
    <w:lvlOverride w:ilvl="2">
      <w:lvl w:ilvl="2">
        <w:numFmt w:val="decimal"/>
        <w:pStyle w:val="Heading3"/>
        <w:lvlText w:val=""/>
        <w:lvlJc w:val="left"/>
      </w:lvl>
    </w:lvlOverride>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6">
    <w:abstractNumId w:val="0"/>
    <w:lvlOverride w:ilvl="0">
      <w:lvl w:ilvl="0">
        <w:numFmt w:val="decimal"/>
        <w:pStyle w:val="Heading1"/>
        <w:lvlText w:val=""/>
        <w:lvlJc w:val="left"/>
      </w:lvl>
    </w:lvlOverride>
    <w:lvlOverride w:ilvl="1">
      <w:lvl w:ilvl="1">
        <w:numFmt w:val="decimal"/>
        <w:pStyle w:val="Heading2"/>
        <w:lvlText w:val=""/>
        <w:lvlJc w:val="left"/>
      </w:lvl>
    </w:lvlOverride>
    <w:lvlOverride w:ilvl="2">
      <w:lvl w:ilvl="2">
        <w:numFmt w:val="decimal"/>
        <w:pStyle w:val="Heading3"/>
        <w:lvlText w:val=""/>
        <w:lvlJc w:val="left"/>
      </w:lvl>
    </w:lvlOverride>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7">
    <w:abstractNumId w:val="0"/>
    <w:lvlOverride w:ilvl="0">
      <w:lvl w:ilvl="0">
        <w:numFmt w:val="decimal"/>
        <w:pStyle w:val="Heading1"/>
        <w:lvlText w:val=""/>
        <w:lvlJc w:val="left"/>
      </w:lvl>
    </w:lvlOverride>
    <w:lvlOverride w:ilvl="1">
      <w:lvl w:ilvl="1">
        <w:numFmt w:val="decimal"/>
        <w:pStyle w:val="Heading2"/>
        <w:lvlText w:val=""/>
        <w:lvlJc w:val="left"/>
      </w:lvl>
    </w:lvlOverride>
    <w:lvlOverride w:ilvl="2">
      <w:lvl w:ilvl="2">
        <w:numFmt w:val="decimal"/>
        <w:pStyle w:val="Heading3"/>
        <w:lvlText w:val=""/>
        <w:lvlJc w:val="left"/>
      </w:lvl>
    </w:lvlOverride>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8">
    <w:abstractNumId w:val="0"/>
  </w:num>
  <w:num w:numId="9">
    <w:abstractNumId w:val="3"/>
  </w:num>
  <w:num w:numId="10">
    <w:abstractNumId w:val="3"/>
  </w:num>
  <w:num w:numId="11">
    <w:abstractNumId w:val="3"/>
  </w:num>
  <w:num w:numId="12">
    <w:abstractNumId w:val="2"/>
  </w:num>
  <w:num w:numId="13">
    <w:abstractNumId w:val="1"/>
  </w:num>
  <w:num w:numId="14">
    <w:abstractNumId w:val="0"/>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5">
    <w:abstractNumId w:val="0"/>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hint="default"/>
          <w:b/>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7F4"/>
    <w:rsid w:val="00020E02"/>
    <w:rsid w:val="000224E7"/>
    <w:rsid w:val="00030ED7"/>
    <w:rsid w:val="00047B3B"/>
    <w:rsid w:val="00055636"/>
    <w:rsid w:val="000569A7"/>
    <w:rsid w:val="00091B90"/>
    <w:rsid w:val="00093B4A"/>
    <w:rsid w:val="00095B98"/>
    <w:rsid w:val="000B2F39"/>
    <w:rsid w:val="000B5BA1"/>
    <w:rsid w:val="000C176D"/>
    <w:rsid w:val="000E6637"/>
    <w:rsid w:val="000F1CA8"/>
    <w:rsid w:val="000F2906"/>
    <w:rsid w:val="00114452"/>
    <w:rsid w:val="0011692D"/>
    <w:rsid w:val="001334D1"/>
    <w:rsid w:val="001479BC"/>
    <w:rsid w:val="001511EF"/>
    <w:rsid w:val="00172F48"/>
    <w:rsid w:val="00187E73"/>
    <w:rsid w:val="001952E2"/>
    <w:rsid w:val="001D0FC2"/>
    <w:rsid w:val="002020BF"/>
    <w:rsid w:val="00211DFE"/>
    <w:rsid w:val="00216CFD"/>
    <w:rsid w:val="00223959"/>
    <w:rsid w:val="00290000"/>
    <w:rsid w:val="00293A1D"/>
    <w:rsid w:val="002C2A5B"/>
    <w:rsid w:val="002D1333"/>
    <w:rsid w:val="002F12F8"/>
    <w:rsid w:val="002F28D0"/>
    <w:rsid w:val="003215F5"/>
    <w:rsid w:val="00337494"/>
    <w:rsid w:val="003773E3"/>
    <w:rsid w:val="0038324B"/>
    <w:rsid w:val="00385827"/>
    <w:rsid w:val="003912B4"/>
    <w:rsid w:val="003E73EB"/>
    <w:rsid w:val="003F0DF2"/>
    <w:rsid w:val="00414202"/>
    <w:rsid w:val="00420506"/>
    <w:rsid w:val="00420E58"/>
    <w:rsid w:val="00490970"/>
    <w:rsid w:val="00497E1B"/>
    <w:rsid w:val="004B6679"/>
    <w:rsid w:val="004C4924"/>
    <w:rsid w:val="004C6B8F"/>
    <w:rsid w:val="004E14CF"/>
    <w:rsid w:val="004F539B"/>
    <w:rsid w:val="00516572"/>
    <w:rsid w:val="00525F4E"/>
    <w:rsid w:val="00527C27"/>
    <w:rsid w:val="00530906"/>
    <w:rsid w:val="00536A74"/>
    <w:rsid w:val="00536CD1"/>
    <w:rsid w:val="005439A0"/>
    <w:rsid w:val="00567DE6"/>
    <w:rsid w:val="00573EA4"/>
    <w:rsid w:val="005966EB"/>
    <w:rsid w:val="00597B78"/>
    <w:rsid w:val="005A36AE"/>
    <w:rsid w:val="005C5332"/>
    <w:rsid w:val="005F4346"/>
    <w:rsid w:val="00626142"/>
    <w:rsid w:val="00631631"/>
    <w:rsid w:val="00651500"/>
    <w:rsid w:val="00653ECD"/>
    <w:rsid w:val="00657FAE"/>
    <w:rsid w:val="006706E7"/>
    <w:rsid w:val="00676674"/>
    <w:rsid w:val="006943D0"/>
    <w:rsid w:val="006D17DC"/>
    <w:rsid w:val="006D5D2F"/>
    <w:rsid w:val="006E44ED"/>
    <w:rsid w:val="0070665C"/>
    <w:rsid w:val="0072779C"/>
    <w:rsid w:val="007475C0"/>
    <w:rsid w:val="00754E46"/>
    <w:rsid w:val="007871ED"/>
    <w:rsid w:val="00794D9C"/>
    <w:rsid w:val="007A5A12"/>
    <w:rsid w:val="007C477F"/>
    <w:rsid w:val="007C71D4"/>
    <w:rsid w:val="007D07CE"/>
    <w:rsid w:val="007E26F5"/>
    <w:rsid w:val="007F2951"/>
    <w:rsid w:val="007F48FF"/>
    <w:rsid w:val="008046E0"/>
    <w:rsid w:val="0081208D"/>
    <w:rsid w:val="00822E8D"/>
    <w:rsid w:val="0083070A"/>
    <w:rsid w:val="00830F68"/>
    <w:rsid w:val="00854F68"/>
    <w:rsid w:val="008577E3"/>
    <w:rsid w:val="00885106"/>
    <w:rsid w:val="008B5198"/>
    <w:rsid w:val="008C4F4E"/>
    <w:rsid w:val="008D1A4B"/>
    <w:rsid w:val="009073FE"/>
    <w:rsid w:val="00907D1E"/>
    <w:rsid w:val="0093044A"/>
    <w:rsid w:val="009401F9"/>
    <w:rsid w:val="0094570F"/>
    <w:rsid w:val="009635B6"/>
    <w:rsid w:val="00980856"/>
    <w:rsid w:val="009A02FD"/>
    <w:rsid w:val="00A06A6D"/>
    <w:rsid w:val="00A15227"/>
    <w:rsid w:val="00A24D3D"/>
    <w:rsid w:val="00A27C90"/>
    <w:rsid w:val="00A43485"/>
    <w:rsid w:val="00A543DF"/>
    <w:rsid w:val="00A8551C"/>
    <w:rsid w:val="00B27C15"/>
    <w:rsid w:val="00B366DD"/>
    <w:rsid w:val="00B4223D"/>
    <w:rsid w:val="00B54E35"/>
    <w:rsid w:val="00B55A5A"/>
    <w:rsid w:val="00B6172F"/>
    <w:rsid w:val="00B6530C"/>
    <w:rsid w:val="00B819D2"/>
    <w:rsid w:val="00B83334"/>
    <w:rsid w:val="00B97AE7"/>
    <w:rsid w:val="00BB2DAC"/>
    <w:rsid w:val="00BD7254"/>
    <w:rsid w:val="00BE3EF7"/>
    <w:rsid w:val="00BE63C6"/>
    <w:rsid w:val="00C13F91"/>
    <w:rsid w:val="00C17E64"/>
    <w:rsid w:val="00C2152A"/>
    <w:rsid w:val="00C34EE4"/>
    <w:rsid w:val="00C90EC1"/>
    <w:rsid w:val="00C953A5"/>
    <w:rsid w:val="00CD1DBA"/>
    <w:rsid w:val="00CE4FF8"/>
    <w:rsid w:val="00D22262"/>
    <w:rsid w:val="00D25F57"/>
    <w:rsid w:val="00D617F4"/>
    <w:rsid w:val="00D641EB"/>
    <w:rsid w:val="00D731A4"/>
    <w:rsid w:val="00D76439"/>
    <w:rsid w:val="00DB7D4C"/>
    <w:rsid w:val="00DE18EE"/>
    <w:rsid w:val="00E0715A"/>
    <w:rsid w:val="00E072A1"/>
    <w:rsid w:val="00E14295"/>
    <w:rsid w:val="00E36380"/>
    <w:rsid w:val="00E657E7"/>
    <w:rsid w:val="00E7144D"/>
    <w:rsid w:val="00E73C9C"/>
    <w:rsid w:val="00EA1A6C"/>
    <w:rsid w:val="00EA6463"/>
    <w:rsid w:val="00EC18CC"/>
    <w:rsid w:val="00EC1E35"/>
    <w:rsid w:val="00EC505F"/>
    <w:rsid w:val="00ED4BA1"/>
    <w:rsid w:val="00F159E9"/>
    <w:rsid w:val="00F2456C"/>
    <w:rsid w:val="00F32C97"/>
    <w:rsid w:val="00F33A46"/>
    <w:rsid w:val="00F4228B"/>
    <w:rsid w:val="00FB7598"/>
    <w:rsid w:val="00FE3CA0"/>
  </w:rsids>
  <m:mathPr>
    <m:mathFont m:val="Cambria Math"/>
    <m:brkBin m:val="before"/>
    <m:brkBinSub m:val="--"/>
    <m:smallFrac/>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FD4BC4-A892-4D6D-9C8D-E945CA925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17F4"/>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Virsraksts 1"/>
    <w:basedOn w:val="Normal"/>
    <w:next w:val="Heading2"/>
    <w:link w:val="Heading1Char"/>
    <w:autoRedefine/>
    <w:uiPriority w:val="9"/>
    <w:qFormat/>
    <w:rsid w:val="00C17E64"/>
    <w:pPr>
      <w:keepNext/>
      <w:numPr>
        <w:numId w:val="8"/>
      </w:numPr>
      <w:spacing w:before="60" w:after="120"/>
      <w:jc w:val="center"/>
      <w:outlineLvl w:val="0"/>
    </w:pPr>
    <w:rPr>
      <w:b/>
      <w:bCs/>
    </w:rPr>
  </w:style>
  <w:style w:type="paragraph" w:styleId="Heading2">
    <w:name w:val="heading 2"/>
    <w:basedOn w:val="Normal"/>
    <w:link w:val="Heading2Char"/>
    <w:autoRedefine/>
    <w:uiPriority w:val="9"/>
    <w:qFormat/>
    <w:rsid w:val="00C17E64"/>
    <w:pPr>
      <w:keepNext/>
      <w:numPr>
        <w:ilvl w:val="1"/>
        <w:numId w:val="8"/>
      </w:numPr>
      <w:outlineLvl w:val="1"/>
    </w:pPr>
    <w:rPr>
      <w:b/>
      <w:bCs/>
      <w:szCs w:val="26"/>
    </w:rPr>
  </w:style>
  <w:style w:type="paragraph" w:styleId="Heading3">
    <w:name w:val="heading 3"/>
    <w:basedOn w:val="Heading2"/>
    <w:link w:val="Heading3Char"/>
    <w:autoRedefine/>
    <w:uiPriority w:val="9"/>
    <w:qFormat/>
    <w:rsid w:val="00C17E64"/>
    <w:pPr>
      <w:keepNext w:val="0"/>
      <w:numPr>
        <w:ilvl w:val="2"/>
      </w:numPr>
      <w:outlineLvl w:val="2"/>
    </w:pPr>
    <w:rPr>
      <w:b w:val="0"/>
    </w:rPr>
  </w:style>
  <w:style w:type="paragraph" w:styleId="Heading4">
    <w:name w:val="heading 4"/>
    <w:basedOn w:val="Normal"/>
    <w:link w:val="Heading4Char"/>
    <w:autoRedefine/>
    <w:uiPriority w:val="9"/>
    <w:qFormat/>
    <w:rsid w:val="00C17E64"/>
    <w:pPr>
      <w:numPr>
        <w:ilvl w:val="3"/>
        <w:numId w:val="8"/>
      </w:numPr>
      <w:outlineLvl w:val="3"/>
    </w:pPr>
  </w:style>
  <w:style w:type="paragraph" w:styleId="Heading5">
    <w:name w:val="heading 5"/>
    <w:basedOn w:val="Normal"/>
    <w:link w:val="Heading5Char"/>
    <w:autoRedefine/>
    <w:uiPriority w:val="9"/>
    <w:unhideWhenUsed/>
    <w:qFormat/>
    <w:rsid w:val="00C17E64"/>
    <w:pPr>
      <w:numPr>
        <w:ilvl w:val="4"/>
        <w:numId w:val="8"/>
      </w:numPr>
      <w:outlineLvl w:val="4"/>
    </w:pPr>
    <w:rPr>
      <w:szCs w:val="20"/>
    </w:rPr>
  </w:style>
  <w:style w:type="paragraph" w:styleId="Heading6">
    <w:name w:val="heading 6"/>
    <w:basedOn w:val="Normal"/>
    <w:next w:val="Normal"/>
    <w:link w:val="Heading6Char"/>
    <w:uiPriority w:val="9"/>
    <w:unhideWhenUsed/>
    <w:qFormat/>
    <w:rsid w:val="00BE63C6"/>
    <w:pPr>
      <w:keepNext/>
      <w:keepLines/>
      <w:spacing w:before="200"/>
      <w:ind w:left="1152" w:hanging="1152"/>
      <w:outlineLvl w:val="5"/>
    </w:pPr>
    <w:rPr>
      <w:rFonts w:ascii="Cambria" w:hAnsi="Cambria"/>
      <w:i/>
      <w:iCs/>
      <w:color w:val="243F60"/>
      <w:szCs w:val="20"/>
      <w:lang w:val="x-none" w:eastAsia="x-none"/>
    </w:rPr>
  </w:style>
  <w:style w:type="paragraph" w:styleId="Heading7">
    <w:name w:val="heading 7"/>
    <w:basedOn w:val="Normal"/>
    <w:next w:val="Normal"/>
    <w:link w:val="Heading7Char"/>
    <w:uiPriority w:val="9"/>
    <w:unhideWhenUsed/>
    <w:qFormat/>
    <w:rsid w:val="00BE63C6"/>
    <w:pPr>
      <w:keepNext/>
      <w:keepLines/>
      <w:spacing w:before="200"/>
      <w:ind w:left="1296" w:hanging="1296"/>
      <w:outlineLvl w:val="6"/>
    </w:pPr>
    <w:rPr>
      <w:rFonts w:ascii="Cambria" w:hAnsi="Cambria"/>
      <w:i/>
      <w:iCs/>
      <w:color w:val="404040"/>
      <w:szCs w:val="20"/>
      <w:lang w:val="x-none" w:eastAsia="x-none"/>
    </w:rPr>
  </w:style>
  <w:style w:type="paragraph" w:styleId="Heading8">
    <w:name w:val="heading 8"/>
    <w:basedOn w:val="Normal"/>
    <w:next w:val="Normal"/>
    <w:link w:val="Heading8Char"/>
    <w:uiPriority w:val="9"/>
    <w:unhideWhenUsed/>
    <w:qFormat/>
    <w:rsid w:val="00BE63C6"/>
    <w:pPr>
      <w:keepNext/>
      <w:keepLines/>
      <w:spacing w:before="200"/>
      <w:ind w:left="1440" w:hanging="1440"/>
      <w:outlineLvl w:val="7"/>
    </w:pPr>
    <w:rPr>
      <w:rFonts w:ascii="Cambria" w:hAnsi="Cambria"/>
      <w:color w:val="404040"/>
      <w:sz w:val="20"/>
      <w:szCs w:val="20"/>
      <w:lang w:val="x-none" w:eastAsia="x-none"/>
    </w:rPr>
  </w:style>
  <w:style w:type="paragraph" w:styleId="Heading9">
    <w:name w:val="heading 9"/>
    <w:basedOn w:val="Normal"/>
    <w:next w:val="Normal"/>
    <w:link w:val="Heading9Char"/>
    <w:uiPriority w:val="9"/>
    <w:unhideWhenUsed/>
    <w:qFormat/>
    <w:rsid w:val="00BE63C6"/>
    <w:pPr>
      <w:keepNext/>
      <w:keepLines/>
      <w:spacing w:before="200"/>
      <w:ind w:left="1584" w:hanging="1584"/>
      <w:outlineLvl w:val="8"/>
    </w:pPr>
    <w:rPr>
      <w:rFonts w:ascii="Cambria" w:hAnsi="Cambria"/>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9401F9"/>
    <w:pPr>
      <w:numPr>
        <w:numId w:val="3"/>
      </w:numPr>
      <w:tabs>
        <w:tab w:val="left" w:pos="426"/>
      </w:tabs>
      <w:spacing w:before="120" w:after="120"/>
      <w:ind w:left="357" w:hanging="357"/>
      <w:jc w:val="center"/>
    </w:pPr>
    <w:rPr>
      <w:rFonts w:ascii="Times New Roman Bold" w:eastAsia="Calibri" w:hAnsi="Times New Roman Bold"/>
      <w:b/>
      <w:caps/>
    </w:rPr>
  </w:style>
  <w:style w:type="character" w:customStyle="1" w:styleId="1LgumamChar">
    <w:name w:val="1. Līgumam Char"/>
    <w:link w:val="1Lgumam"/>
    <w:rsid w:val="009401F9"/>
    <w:rPr>
      <w:rFonts w:ascii="Times New Roman Bold" w:eastAsia="Calibri" w:hAnsi="Times New Roman Bold" w:cs="Times New Roman"/>
      <w:b/>
      <w:caps/>
      <w:sz w:val="24"/>
      <w:szCs w:val="24"/>
    </w:rPr>
  </w:style>
  <w:style w:type="paragraph" w:customStyle="1" w:styleId="11Lgumam">
    <w:name w:val="1.1. Līgumam"/>
    <w:basedOn w:val="Normal"/>
    <w:link w:val="11LgumamChar"/>
    <w:qFormat/>
    <w:rsid w:val="00B6530C"/>
    <w:pPr>
      <w:numPr>
        <w:ilvl w:val="1"/>
        <w:numId w:val="3"/>
      </w:numPr>
      <w:ind w:left="431" w:hanging="431"/>
    </w:pPr>
    <w:rPr>
      <w:rFonts w:eastAsia="Calibri"/>
    </w:rPr>
  </w:style>
  <w:style w:type="character" w:customStyle="1" w:styleId="11LgumamChar">
    <w:name w:val="1.1. Līgumam Char"/>
    <w:link w:val="11Lgumam"/>
    <w:qFormat/>
    <w:rsid w:val="00B6530C"/>
    <w:rPr>
      <w:rFonts w:ascii="Times New Roman" w:eastAsia="Calibri" w:hAnsi="Times New Roman" w:cs="Times New Roman"/>
      <w:sz w:val="24"/>
      <w:szCs w:val="24"/>
    </w:rPr>
  </w:style>
  <w:style w:type="paragraph" w:customStyle="1" w:styleId="111Lgumam">
    <w:name w:val="1.1.1. Līgumam"/>
    <w:basedOn w:val="11Lgumam"/>
    <w:link w:val="111LgumamChar"/>
    <w:qFormat/>
    <w:rsid w:val="00C17E64"/>
    <w:pPr>
      <w:numPr>
        <w:ilvl w:val="2"/>
      </w:numPr>
    </w:pPr>
    <w:rPr>
      <w:bCs/>
    </w:rPr>
  </w:style>
  <w:style w:type="character" w:customStyle="1" w:styleId="111LgumamChar">
    <w:name w:val="1.1.1. Līgumam Char"/>
    <w:link w:val="111Lgumam"/>
    <w:rsid w:val="00C17E64"/>
    <w:rPr>
      <w:rFonts w:ascii="Times New Roman" w:eastAsia="Calibri" w:hAnsi="Times New Roman" w:cs="Times New Roman"/>
      <w:bCs/>
      <w:sz w:val="24"/>
      <w:szCs w:val="24"/>
    </w:rPr>
  </w:style>
  <w:style w:type="character" w:customStyle="1" w:styleId="Heading1Char">
    <w:name w:val="Heading 1 Char"/>
    <w:aliases w:val="Section Heading Char1,heading1 Char1,Antraste 1 Char1,h1 Char1,Section Heading Char Char,heading1 Char Char,Antraste 1 Char Char,h1 Char Char,H1 Char,Virsraksts 1 Char"/>
    <w:link w:val="Heading1"/>
    <w:uiPriority w:val="9"/>
    <w:rsid w:val="00C17E64"/>
    <w:rPr>
      <w:rFonts w:ascii="Times New Roman" w:eastAsia="Times New Roman" w:hAnsi="Times New Roman" w:cs="Times New Roman"/>
      <w:b/>
      <w:bCs/>
      <w:sz w:val="24"/>
      <w:szCs w:val="24"/>
    </w:rPr>
  </w:style>
  <w:style w:type="character" w:customStyle="1" w:styleId="Heading2Char">
    <w:name w:val="Heading 2 Char"/>
    <w:link w:val="Heading2"/>
    <w:uiPriority w:val="9"/>
    <w:rsid w:val="00C17E64"/>
    <w:rPr>
      <w:rFonts w:ascii="Times New Roman" w:eastAsia="Times New Roman" w:hAnsi="Times New Roman" w:cs="Times New Roman"/>
      <w:b/>
      <w:bCs/>
      <w:sz w:val="24"/>
      <w:szCs w:val="26"/>
    </w:rPr>
  </w:style>
  <w:style w:type="character" w:customStyle="1" w:styleId="Heading3Char">
    <w:name w:val="Heading 3 Char"/>
    <w:link w:val="Heading3"/>
    <w:uiPriority w:val="9"/>
    <w:rsid w:val="00C17E64"/>
    <w:rPr>
      <w:rFonts w:ascii="Times New Roman" w:eastAsia="Times New Roman" w:hAnsi="Times New Roman" w:cs="Times New Roman"/>
      <w:bCs/>
      <w:sz w:val="24"/>
      <w:szCs w:val="26"/>
    </w:rPr>
  </w:style>
  <w:style w:type="character" w:customStyle="1" w:styleId="Heading4Char">
    <w:name w:val="Heading 4 Char"/>
    <w:link w:val="Heading4"/>
    <w:uiPriority w:val="9"/>
    <w:rsid w:val="00C17E64"/>
    <w:rPr>
      <w:rFonts w:ascii="Times New Roman" w:eastAsia="Times New Roman" w:hAnsi="Times New Roman" w:cs="Times New Roman"/>
      <w:sz w:val="24"/>
      <w:szCs w:val="24"/>
    </w:rPr>
  </w:style>
  <w:style w:type="character" w:customStyle="1" w:styleId="Heading5Char">
    <w:name w:val="Heading 5 Char"/>
    <w:link w:val="Heading5"/>
    <w:uiPriority w:val="9"/>
    <w:rsid w:val="00C17E64"/>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D617F4"/>
    <w:pPr>
      <w:tabs>
        <w:tab w:val="center" w:pos="4153"/>
        <w:tab w:val="right" w:pos="8306"/>
      </w:tabs>
    </w:pPr>
    <w:rPr>
      <w:lang w:val="en-US"/>
    </w:rPr>
  </w:style>
  <w:style w:type="character" w:customStyle="1" w:styleId="FooterChar">
    <w:name w:val="Footer Char"/>
    <w:basedOn w:val="DefaultParagraphFont"/>
    <w:link w:val="Footer"/>
    <w:uiPriority w:val="99"/>
    <w:rsid w:val="00D617F4"/>
    <w:rPr>
      <w:rFonts w:ascii="Times New Roman" w:eastAsia="Times New Roman" w:hAnsi="Times New Roman" w:cs="Times New Roman"/>
      <w:sz w:val="24"/>
      <w:szCs w:val="24"/>
      <w:lang w:val="en-US"/>
    </w:rPr>
  </w:style>
  <w:style w:type="paragraph" w:customStyle="1" w:styleId="1111lgumam">
    <w:name w:val="1.1.1.1. līgumam"/>
    <w:basedOn w:val="111Lgumam"/>
    <w:qFormat/>
    <w:rsid w:val="00D617F4"/>
    <w:pPr>
      <w:numPr>
        <w:ilvl w:val="0"/>
        <w:numId w:val="0"/>
      </w:numPr>
      <w:suppressAutoHyphens/>
      <w:autoSpaceDN w:val="0"/>
      <w:spacing w:before="40" w:after="40"/>
      <w:ind w:left="1728" w:right="-6" w:hanging="648"/>
      <w:textAlignment w:val="baseline"/>
    </w:pPr>
    <w:rPr>
      <w:bCs w:val="0"/>
    </w:rPr>
  </w:style>
  <w:style w:type="character" w:styleId="Hyperlink">
    <w:name w:val="Hyperlink"/>
    <w:basedOn w:val="DefaultParagraphFont"/>
    <w:uiPriority w:val="99"/>
    <w:unhideWhenUsed/>
    <w:rsid w:val="002C2A5B"/>
    <w:rPr>
      <w:color w:val="0563C1" w:themeColor="hyperlink"/>
      <w:u w:val="single"/>
    </w:rPr>
  </w:style>
  <w:style w:type="paragraph" w:styleId="BalloonText">
    <w:name w:val="Balloon Text"/>
    <w:basedOn w:val="Normal"/>
    <w:link w:val="BalloonTextChar"/>
    <w:uiPriority w:val="99"/>
    <w:semiHidden/>
    <w:unhideWhenUsed/>
    <w:rsid w:val="00D64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41EB"/>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794D9C"/>
    <w:rPr>
      <w:sz w:val="16"/>
      <w:szCs w:val="16"/>
    </w:rPr>
  </w:style>
  <w:style w:type="paragraph" w:styleId="CommentText">
    <w:name w:val="annotation text"/>
    <w:basedOn w:val="Normal"/>
    <w:link w:val="CommentTextChar"/>
    <w:uiPriority w:val="99"/>
    <w:semiHidden/>
    <w:unhideWhenUsed/>
    <w:rsid w:val="00794D9C"/>
    <w:rPr>
      <w:sz w:val="20"/>
      <w:szCs w:val="20"/>
    </w:rPr>
  </w:style>
  <w:style w:type="character" w:customStyle="1" w:styleId="CommentTextChar">
    <w:name w:val="Comment Text Char"/>
    <w:basedOn w:val="DefaultParagraphFont"/>
    <w:link w:val="CommentText"/>
    <w:uiPriority w:val="99"/>
    <w:semiHidden/>
    <w:rsid w:val="00794D9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94D9C"/>
    <w:rPr>
      <w:b/>
      <w:bCs/>
    </w:rPr>
  </w:style>
  <w:style w:type="character" w:customStyle="1" w:styleId="CommentSubjectChar">
    <w:name w:val="Comment Subject Char"/>
    <w:basedOn w:val="CommentTextChar"/>
    <w:link w:val="CommentSubject"/>
    <w:uiPriority w:val="99"/>
    <w:semiHidden/>
    <w:rsid w:val="00794D9C"/>
    <w:rPr>
      <w:rFonts w:ascii="Times New Roman" w:eastAsia="Times New Roman" w:hAnsi="Times New Roman" w:cs="Times New Roman"/>
      <w:b/>
      <w:bCs/>
      <w:sz w:val="20"/>
      <w:szCs w:val="20"/>
    </w:rPr>
  </w:style>
  <w:style w:type="paragraph" w:styleId="Title">
    <w:name w:val="Title"/>
    <w:basedOn w:val="Normal"/>
    <w:next w:val="Normal"/>
    <w:link w:val="TitleChar"/>
    <w:autoRedefine/>
    <w:uiPriority w:val="10"/>
    <w:qFormat/>
    <w:rsid w:val="00B6530C"/>
    <w:pPr>
      <w:spacing w:before="120" w:after="240"/>
      <w:contextualSpacing/>
      <w:jc w:val="center"/>
    </w:pPr>
    <w:rPr>
      <w:rFonts w:ascii="Times New Roman Bold" w:hAnsi="Times New Roman Bold"/>
      <w:b/>
      <w:caps/>
      <w:spacing w:val="5"/>
      <w:kern w:val="28"/>
      <w:szCs w:val="52"/>
    </w:rPr>
  </w:style>
  <w:style w:type="character" w:customStyle="1" w:styleId="TitleChar">
    <w:name w:val="Title Char"/>
    <w:basedOn w:val="DefaultParagraphFont"/>
    <w:link w:val="Title"/>
    <w:uiPriority w:val="10"/>
    <w:rsid w:val="00B6530C"/>
    <w:rPr>
      <w:rFonts w:ascii="Times New Roman Bold" w:eastAsia="Times New Roman" w:hAnsi="Times New Roman Bold" w:cs="Times New Roman"/>
      <w:b/>
      <w:caps/>
      <w:spacing w:val="5"/>
      <w:kern w:val="28"/>
      <w:sz w:val="24"/>
      <w:szCs w:val="52"/>
    </w:rPr>
  </w:style>
  <w:style w:type="paragraph" w:customStyle="1" w:styleId="Ligumam">
    <w:name w:val="Ligumam"/>
    <w:basedOn w:val="Normal"/>
    <w:qFormat/>
    <w:rsid w:val="00B6530C"/>
    <w:pPr>
      <w:numPr>
        <w:numId w:val="12"/>
      </w:numPr>
      <w:spacing w:before="120"/>
      <w:jc w:val="center"/>
    </w:pPr>
    <w:rPr>
      <w:b/>
    </w:rPr>
  </w:style>
  <w:style w:type="paragraph" w:styleId="Header">
    <w:name w:val="header"/>
    <w:basedOn w:val="Normal"/>
    <w:link w:val="HeaderChar"/>
    <w:uiPriority w:val="99"/>
    <w:unhideWhenUsed/>
    <w:rsid w:val="00F159E9"/>
    <w:pPr>
      <w:tabs>
        <w:tab w:val="center" w:pos="4153"/>
        <w:tab w:val="right" w:pos="8306"/>
      </w:tabs>
    </w:pPr>
  </w:style>
  <w:style w:type="character" w:customStyle="1" w:styleId="HeaderChar">
    <w:name w:val="Header Char"/>
    <w:basedOn w:val="DefaultParagraphFont"/>
    <w:link w:val="Header"/>
    <w:uiPriority w:val="99"/>
    <w:rsid w:val="00F159E9"/>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rsid w:val="00BE63C6"/>
    <w:rPr>
      <w:rFonts w:ascii="Cambria" w:eastAsia="Times New Roman" w:hAnsi="Cambria" w:cs="Times New Roman"/>
      <w:i/>
      <w:iCs/>
      <w:color w:val="243F60"/>
      <w:sz w:val="24"/>
      <w:szCs w:val="20"/>
      <w:lang w:val="x-none" w:eastAsia="x-none"/>
    </w:rPr>
  </w:style>
  <w:style w:type="character" w:customStyle="1" w:styleId="Heading7Char">
    <w:name w:val="Heading 7 Char"/>
    <w:basedOn w:val="DefaultParagraphFont"/>
    <w:link w:val="Heading7"/>
    <w:uiPriority w:val="9"/>
    <w:rsid w:val="00BE63C6"/>
    <w:rPr>
      <w:rFonts w:ascii="Cambria" w:eastAsia="Times New Roman" w:hAnsi="Cambria" w:cs="Times New Roman"/>
      <w:i/>
      <w:iCs/>
      <w:color w:val="404040"/>
      <w:sz w:val="24"/>
      <w:szCs w:val="20"/>
      <w:lang w:val="x-none" w:eastAsia="x-none"/>
    </w:rPr>
  </w:style>
  <w:style w:type="character" w:customStyle="1" w:styleId="Heading8Char">
    <w:name w:val="Heading 8 Char"/>
    <w:basedOn w:val="DefaultParagraphFont"/>
    <w:link w:val="Heading8"/>
    <w:uiPriority w:val="9"/>
    <w:rsid w:val="00BE63C6"/>
    <w:rPr>
      <w:rFonts w:ascii="Cambria" w:eastAsia="Times New Roman" w:hAnsi="Cambria" w:cs="Times New Roman"/>
      <w:color w:val="404040"/>
      <w:sz w:val="20"/>
      <w:szCs w:val="20"/>
      <w:lang w:val="x-none" w:eastAsia="x-none"/>
    </w:rPr>
  </w:style>
  <w:style w:type="character" w:customStyle="1" w:styleId="Heading9Char">
    <w:name w:val="Heading 9 Char"/>
    <w:basedOn w:val="DefaultParagraphFont"/>
    <w:link w:val="Heading9"/>
    <w:uiPriority w:val="9"/>
    <w:rsid w:val="00BE63C6"/>
    <w:rPr>
      <w:rFonts w:ascii="Cambria" w:eastAsia="Times New Roman" w:hAnsi="Cambria" w:cs="Times New Roman"/>
      <w:i/>
      <w:iCs/>
      <w:color w:val="404040"/>
      <w:sz w:val="20"/>
      <w:szCs w:val="20"/>
      <w:lang w:val="x-none" w:eastAsia="x-none"/>
    </w:rPr>
  </w:style>
  <w:style w:type="paragraph" w:customStyle="1" w:styleId="Style6">
    <w:name w:val="Style6"/>
    <w:basedOn w:val="Normal"/>
    <w:qFormat/>
    <w:rsid w:val="00BE63C6"/>
    <w:pPr>
      <w:widowControl w:val="0"/>
      <w:numPr>
        <w:ilvl w:val="1"/>
        <w:numId w:val="13"/>
      </w:numPr>
      <w:autoSpaceDE w:val="0"/>
      <w:autoSpaceDN w:val="0"/>
      <w:adjustRightInd w:val="0"/>
      <w:ind w:left="573" w:right="33" w:hanging="573"/>
    </w:pPr>
  </w:style>
  <w:style w:type="paragraph" w:customStyle="1" w:styleId="Style7">
    <w:name w:val="Style7"/>
    <w:basedOn w:val="Normal"/>
    <w:qFormat/>
    <w:rsid w:val="00BE63C6"/>
    <w:pPr>
      <w:widowControl w:val="0"/>
      <w:numPr>
        <w:ilvl w:val="2"/>
        <w:numId w:val="13"/>
      </w:numPr>
      <w:autoSpaceDE w:val="0"/>
      <w:autoSpaceDN w:val="0"/>
      <w:adjustRightInd w:val="0"/>
      <w:ind w:left="1225" w:hanging="797"/>
    </w:pPr>
  </w:style>
  <w:style w:type="numbering" w:customStyle="1" w:styleId="WWOutlineListStyle5111">
    <w:name w:val="WW_OutlineListStyle_5111"/>
    <w:rsid w:val="00BE6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988582">
      <w:bodyDiv w:val="1"/>
      <w:marLeft w:val="0"/>
      <w:marRight w:val="0"/>
      <w:marTop w:val="0"/>
      <w:marBottom w:val="0"/>
      <w:divBdr>
        <w:top w:val="none" w:sz="0" w:space="0" w:color="auto"/>
        <w:left w:val="none" w:sz="0" w:space="0" w:color="auto"/>
        <w:bottom w:val="none" w:sz="0" w:space="0" w:color="auto"/>
        <w:right w:val="none" w:sz="0" w:space="0" w:color="auto"/>
      </w:divBdr>
    </w:div>
    <w:div w:id="16120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AFA65-42A4-4CE4-B270-687B692F8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Pages>
  <Words>11682</Words>
  <Characters>6660</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IS. Struge</dc:creator>
  <cp:keywords/>
  <dc:description/>
  <cp:lastModifiedBy>Daiga Dzalba-Sniedze</cp:lastModifiedBy>
  <cp:revision>12</cp:revision>
  <cp:lastPrinted>2021-04-12T11:08:00Z</cp:lastPrinted>
  <dcterms:created xsi:type="dcterms:W3CDTF">2024-03-01T11:45:00Z</dcterms:created>
  <dcterms:modified xsi:type="dcterms:W3CDTF">2024-06-06T11:49:00Z</dcterms:modified>
</cp:coreProperties>
</file>