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A39D6" w14:textId="77777777" w:rsidR="00CC74D8" w:rsidRPr="00210658" w:rsidRDefault="00CC74D8" w:rsidP="00673905">
      <w:pPr>
        <w:jc w:val="right"/>
        <w:rPr>
          <w:sz w:val="24"/>
          <w:szCs w:val="24"/>
        </w:rPr>
      </w:pPr>
    </w:p>
    <w:p w14:paraId="464F461A" w14:textId="23B6D6D5" w:rsidR="00673905" w:rsidRPr="00210658" w:rsidRDefault="00673905" w:rsidP="00DA1819">
      <w:pPr>
        <w:tabs>
          <w:tab w:val="left" w:pos="0"/>
        </w:tabs>
        <w:ind w:firstLine="3119"/>
        <w:rPr>
          <w:sz w:val="24"/>
          <w:szCs w:val="24"/>
        </w:rPr>
      </w:pPr>
      <w:r w:rsidRPr="00210658">
        <w:rPr>
          <w:b/>
          <w:sz w:val="24"/>
          <w:szCs w:val="24"/>
        </w:rPr>
        <w:t>P</w:t>
      </w:r>
      <w:r w:rsidR="00F44DA5" w:rsidRPr="00210658">
        <w:rPr>
          <w:b/>
          <w:sz w:val="24"/>
          <w:szCs w:val="24"/>
        </w:rPr>
        <w:t>AKALPOJUMA</w:t>
      </w:r>
      <w:r w:rsidRPr="00210658">
        <w:rPr>
          <w:b/>
          <w:sz w:val="24"/>
          <w:szCs w:val="24"/>
        </w:rPr>
        <w:t xml:space="preserve"> LĪGUMS </w:t>
      </w:r>
    </w:p>
    <w:p w14:paraId="306B5431" w14:textId="77777777" w:rsidR="004F5DC3" w:rsidRDefault="004F5DC3" w:rsidP="00673905">
      <w:pPr>
        <w:tabs>
          <w:tab w:val="left" w:pos="567"/>
        </w:tabs>
        <w:jc w:val="both"/>
        <w:rPr>
          <w:i/>
          <w:iCs/>
        </w:rPr>
      </w:pPr>
    </w:p>
    <w:p w14:paraId="6A413ED1" w14:textId="51EA9BE4" w:rsidR="00673905" w:rsidRPr="004F5DC3" w:rsidRDefault="00673905" w:rsidP="00673905">
      <w:pPr>
        <w:tabs>
          <w:tab w:val="left" w:pos="567"/>
        </w:tabs>
        <w:jc w:val="both"/>
        <w:rPr>
          <w:i/>
          <w:iCs/>
        </w:rPr>
      </w:pPr>
      <w:r w:rsidRPr="004F5DC3">
        <w:rPr>
          <w:i/>
          <w:iCs/>
        </w:rPr>
        <w:t>Dokumenta parakstīšanas datums</w:t>
      </w:r>
    </w:p>
    <w:p w14:paraId="6413BCED" w14:textId="77777777" w:rsidR="00673905" w:rsidRPr="004F5DC3" w:rsidRDefault="00673905" w:rsidP="00673905">
      <w:pPr>
        <w:tabs>
          <w:tab w:val="left" w:pos="567"/>
        </w:tabs>
        <w:jc w:val="both"/>
        <w:rPr>
          <w:i/>
          <w:iCs/>
        </w:rPr>
      </w:pPr>
      <w:r w:rsidRPr="004F5DC3">
        <w:rPr>
          <w:i/>
          <w:iCs/>
        </w:rPr>
        <w:t>ir pēdējā pievienotā droša elektroniskā paraksta</w:t>
      </w:r>
    </w:p>
    <w:p w14:paraId="6443CA9B" w14:textId="77777777" w:rsidR="00673905" w:rsidRPr="004F5DC3" w:rsidRDefault="00673905" w:rsidP="00673905">
      <w:pPr>
        <w:tabs>
          <w:tab w:val="left" w:pos="284"/>
        </w:tabs>
        <w:jc w:val="both"/>
        <w:rPr>
          <w:i/>
          <w:iCs/>
        </w:rPr>
      </w:pPr>
      <w:r w:rsidRPr="004F5DC3">
        <w:rPr>
          <w:i/>
          <w:iCs/>
        </w:rPr>
        <w:t>un tā laika zīmoga datums</w:t>
      </w:r>
    </w:p>
    <w:p w14:paraId="713FE422" w14:textId="77777777" w:rsidR="00AE326C" w:rsidRPr="00210658" w:rsidRDefault="00AE326C" w:rsidP="00673905">
      <w:pPr>
        <w:tabs>
          <w:tab w:val="left" w:pos="284"/>
        </w:tabs>
        <w:jc w:val="both"/>
        <w:rPr>
          <w:sz w:val="24"/>
          <w:szCs w:val="24"/>
        </w:rPr>
      </w:pPr>
    </w:p>
    <w:p w14:paraId="4D6782A4" w14:textId="6F127E81" w:rsidR="00673905" w:rsidRPr="00210658" w:rsidRDefault="00673905" w:rsidP="00673905">
      <w:pPr>
        <w:tabs>
          <w:tab w:val="left" w:pos="567"/>
        </w:tabs>
        <w:ind w:firstLine="567"/>
        <w:jc w:val="both"/>
        <w:rPr>
          <w:sz w:val="24"/>
          <w:szCs w:val="24"/>
        </w:rPr>
      </w:pPr>
      <w:r w:rsidRPr="00210658">
        <w:rPr>
          <w:b/>
          <w:bCs/>
          <w:sz w:val="24"/>
          <w:szCs w:val="24"/>
        </w:rPr>
        <w:t xml:space="preserve">Rīgas </w:t>
      </w:r>
      <w:r w:rsidR="00956389" w:rsidRPr="00210658">
        <w:rPr>
          <w:b/>
          <w:bCs/>
          <w:sz w:val="24"/>
          <w:szCs w:val="24"/>
        </w:rPr>
        <w:t>valstspilsētas pašvaldības</w:t>
      </w:r>
      <w:r w:rsidRPr="00210658">
        <w:rPr>
          <w:b/>
          <w:bCs/>
          <w:sz w:val="24"/>
          <w:szCs w:val="24"/>
        </w:rPr>
        <w:t xml:space="preserve"> Izglītības, kultūras un sporta departaments</w:t>
      </w:r>
      <w:r w:rsidRPr="00210658">
        <w:rPr>
          <w:sz w:val="24"/>
          <w:szCs w:val="24"/>
        </w:rPr>
        <w:t xml:space="preserve">, turpmāk – Departaments vai Pasūtītājs, </w:t>
      </w:r>
      <w:r w:rsidR="004A5877">
        <w:rPr>
          <w:sz w:val="24"/>
          <w:szCs w:val="24"/>
        </w:rPr>
        <w:t>[…]</w:t>
      </w:r>
      <w:r w:rsidRPr="00210658">
        <w:rPr>
          <w:sz w:val="24"/>
          <w:szCs w:val="24"/>
        </w:rPr>
        <w:t>, un</w:t>
      </w:r>
    </w:p>
    <w:p w14:paraId="170BA5B2" w14:textId="6C4D39DE" w:rsidR="00673905" w:rsidRPr="00210658" w:rsidRDefault="007B6EB9" w:rsidP="00D01A52">
      <w:pPr>
        <w:jc w:val="both"/>
        <w:rPr>
          <w:b/>
          <w:sz w:val="24"/>
          <w:szCs w:val="24"/>
        </w:rPr>
      </w:pPr>
      <w:r w:rsidRPr="00210658">
        <w:rPr>
          <w:b/>
          <w:sz w:val="24"/>
          <w:szCs w:val="24"/>
        </w:rPr>
        <w:t>SIA "UNITED WORKSHOPS"</w:t>
      </w:r>
      <w:r w:rsidR="00673905" w:rsidRPr="00210658">
        <w:rPr>
          <w:sz w:val="24"/>
          <w:szCs w:val="24"/>
        </w:rPr>
        <w:t xml:space="preserve">, reģistrācijas Nr. </w:t>
      </w:r>
      <w:r w:rsidR="00351904" w:rsidRPr="00210658">
        <w:rPr>
          <w:sz w:val="24"/>
          <w:szCs w:val="24"/>
        </w:rPr>
        <w:t>LV40103551777</w:t>
      </w:r>
      <w:r w:rsidR="00673905" w:rsidRPr="00210658">
        <w:rPr>
          <w:sz w:val="24"/>
          <w:szCs w:val="24"/>
        </w:rPr>
        <w:t xml:space="preserve">, turpmāk – </w:t>
      </w:r>
      <w:r w:rsidR="009679E9" w:rsidRPr="00210658">
        <w:rPr>
          <w:sz w:val="24"/>
          <w:szCs w:val="24"/>
        </w:rPr>
        <w:t>Izpildī</w:t>
      </w:r>
      <w:r w:rsidR="00673905" w:rsidRPr="00210658">
        <w:rPr>
          <w:sz w:val="24"/>
          <w:szCs w:val="24"/>
        </w:rPr>
        <w:t xml:space="preserve">tājs, </w:t>
      </w:r>
      <w:r w:rsidR="004A5877">
        <w:rPr>
          <w:sz w:val="24"/>
          <w:szCs w:val="24"/>
        </w:rPr>
        <w:t>[…]</w:t>
      </w:r>
      <w:r w:rsidR="00673905" w:rsidRPr="00210658">
        <w:rPr>
          <w:sz w:val="24"/>
          <w:szCs w:val="24"/>
        </w:rPr>
        <w:t xml:space="preserve">, no otras puses, kopā saukti – Puses, pamatojoties uz </w:t>
      </w:r>
      <w:r w:rsidR="002C7EDD" w:rsidRPr="00210658">
        <w:rPr>
          <w:rFonts w:eastAsia="Arial Unicode MS"/>
          <w:color w:val="auto"/>
          <w:sz w:val="24"/>
          <w:szCs w:val="24"/>
        </w:rPr>
        <w:t>Centralizētās iepirkumu institūcijas - Rīgas valstspilsētas pašvaldības Centrālās administrācijas Iepirkumu pārvaldes (turpmāk – Institūcija)</w:t>
      </w:r>
      <w:r w:rsidR="00673905" w:rsidRPr="00210658">
        <w:rPr>
          <w:rFonts w:eastAsia="Arial Unicode MS"/>
          <w:sz w:val="24"/>
          <w:szCs w:val="24"/>
        </w:rPr>
        <w:t xml:space="preserve"> atklātā konkursa </w:t>
      </w:r>
      <w:r w:rsidR="00D01A52" w:rsidRPr="00210658">
        <w:rPr>
          <w:b/>
          <w:sz w:val="24"/>
          <w:szCs w:val="24"/>
        </w:rPr>
        <w:t>“</w:t>
      </w:r>
      <w:r w:rsidR="00211125" w:rsidRPr="00210658">
        <w:rPr>
          <w:b/>
          <w:sz w:val="24"/>
          <w:szCs w:val="24"/>
        </w:rPr>
        <w:t>Pilsētvides Ziemassvētku gaismas noformējuma uzstādīšanas pakalpojumi, kā arī uzturēšanas un demontāžas pakalpojumi</w:t>
      </w:r>
      <w:r w:rsidR="00D01A52" w:rsidRPr="00210658">
        <w:rPr>
          <w:b/>
          <w:sz w:val="24"/>
          <w:szCs w:val="24"/>
        </w:rPr>
        <w:t>”</w:t>
      </w:r>
      <w:r w:rsidR="00673905" w:rsidRPr="00210658">
        <w:rPr>
          <w:rFonts w:eastAsia="Arial Unicode MS"/>
          <w:bCs/>
          <w:sz w:val="24"/>
          <w:szCs w:val="24"/>
        </w:rPr>
        <w:t>,</w:t>
      </w:r>
      <w:r w:rsidR="00673905" w:rsidRPr="00210658">
        <w:rPr>
          <w:rFonts w:eastAsia="Arial Unicode MS"/>
          <w:sz w:val="24"/>
          <w:szCs w:val="24"/>
        </w:rPr>
        <w:t xml:space="preserve"> identifikācijas Nr. </w:t>
      </w:r>
      <w:r w:rsidR="00D96302" w:rsidRPr="00210658">
        <w:rPr>
          <w:rFonts w:eastAsia="Arial Unicode MS"/>
          <w:sz w:val="24"/>
          <w:szCs w:val="24"/>
        </w:rPr>
        <w:t>CAIP 2024/85</w:t>
      </w:r>
      <w:r w:rsidR="00673905" w:rsidRPr="00210658">
        <w:rPr>
          <w:rFonts w:eastAsia="Arial Unicode MS"/>
          <w:sz w:val="24"/>
          <w:szCs w:val="24"/>
        </w:rPr>
        <w:t>, (turpmāk – Iepirkums)</w:t>
      </w:r>
      <w:r w:rsidR="000D13FB" w:rsidRPr="00210658">
        <w:rPr>
          <w:rFonts w:eastAsia="Arial Unicode MS"/>
          <w:sz w:val="24"/>
          <w:szCs w:val="24"/>
        </w:rPr>
        <w:t xml:space="preserve"> </w:t>
      </w:r>
      <w:r w:rsidR="00246009" w:rsidRPr="00210658">
        <w:rPr>
          <w:b/>
          <w:bCs/>
          <w:color w:val="auto"/>
          <w:sz w:val="24"/>
          <w:szCs w:val="24"/>
          <w:lang w:eastAsia="en-US"/>
        </w:rPr>
        <w:t>2</w:t>
      </w:r>
      <w:r w:rsidR="00494ABB" w:rsidRPr="00210658">
        <w:rPr>
          <w:b/>
          <w:bCs/>
          <w:color w:val="auto"/>
          <w:sz w:val="24"/>
          <w:szCs w:val="24"/>
          <w:lang w:eastAsia="en-US"/>
        </w:rPr>
        <w:t xml:space="preserve">. </w:t>
      </w:r>
      <w:r w:rsidR="00C6531F" w:rsidRPr="00210658">
        <w:rPr>
          <w:b/>
          <w:bCs/>
          <w:color w:val="auto"/>
          <w:sz w:val="24"/>
          <w:szCs w:val="24"/>
          <w:lang w:eastAsia="en-US"/>
        </w:rPr>
        <w:t>daļas</w:t>
      </w:r>
      <w:r w:rsidR="00C6531F" w:rsidRPr="00210658">
        <w:rPr>
          <w:sz w:val="24"/>
          <w:szCs w:val="24"/>
        </w:rPr>
        <w:t xml:space="preserve"> </w:t>
      </w:r>
      <w:r w:rsidR="00673905" w:rsidRPr="00210658">
        <w:rPr>
          <w:rFonts w:eastAsia="Arial Unicode MS"/>
          <w:sz w:val="24"/>
          <w:szCs w:val="24"/>
        </w:rPr>
        <w:t xml:space="preserve">rezultātiem </w:t>
      </w:r>
      <w:r w:rsidR="00673905" w:rsidRPr="00210658">
        <w:rPr>
          <w:sz w:val="24"/>
          <w:szCs w:val="24"/>
        </w:rPr>
        <w:t>noslēdz šādu līgumu, turpmāk – Līgums.</w:t>
      </w:r>
    </w:p>
    <w:p w14:paraId="34E06885" w14:textId="77777777" w:rsidR="00673905" w:rsidRPr="00210658" w:rsidRDefault="00673905" w:rsidP="00673905">
      <w:pPr>
        <w:tabs>
          <w:tab w:val="left" w:pos="567"/>
        </w:tabs>
        <w:ind w:firstLine="567"/>
        <w:jc w:val="both"/>
        <w:rPr>
          <w:sz w:val="24"/>
          <w:szCs w:val="24"/>
        </w:rPr>
      </w:pPr>
    </w:p>
    <w:p w14:paraId="1988E407" w14:textId="0F49B44B" w:rsidR="00673905" w:rsidRPr="00210658" w:rsidRDefault="00673905" w:rsidP="00AE326C">
      <w:pPr>
        <w:numPr>
          <w:ilvl w:val="0"/>
          <w:numId w:val="13"/>
        </w:numPr>
        <w:tabs>
          <w:tab w:val="clear" w:pos="720"/>
        </w:tabs>
        <w:suppressAutoHyphens/>
        <w:ind w:left="0" w:firstLine="0"/>
        <w:jc w:val="center"/>
        <w:rPr>
          <w:b/>
          <w:sz w:val="24"/>
          <w:szCs w:val="24"/>
        </w:rPr>
      </w:pPr>
      <w:r w:rsidRPr="00210658">
        <w:rPr>
          <w:b/>
          <w:sz w:val="24"/>
          <w:szCs w:val="24"/>
        </w:rPr>
        <w:t>Līguma priekšmets</w:t>
      </w:r>
    </w:p>
    <w:p w14:paraId="67792A6D" w14:textId="7566DC78" w:rsidR="00565094" w:rsidRPr="00210658" w:rsidRDefault="00D039A4" w:rsidP="009679E9">
      <w:pPr>
        <w:numPr>
          <w:ilvl w:val="1"/>
          <w:numId w:val="18"/>
        </w:numPr>
        <w:tabs>
          <w:tab w:val="clear" w:pos="720"/>
          <w:tab w:val="left" w:pos="0"/>
          <w:tab w:val="left" w:pos="1134"/>
        </w:tabs>
        <w:ind w:left="0" w:firstLine="720"/>
        <w:jc w:val="both"/>
        <w:rPr>
          <w:bCs/>
          <w:color w:val="auto"/>
          <w:sz w:val="24"/>
          <w:szCs w:val="24"/>
        </w:rPr>
      </w:pPr>
      <w:r w:rsidRPr="00210658">
        <w:rPr>
          <w:bCs/>
          <w:color w:val="auto"/>
          <w:sz w:val="24"/>
          <w:szCs w:val="24"/>
        </w:rPr>
        <w:t xml:space="preserve">Pasūtītājs uzdod Izpildītājam, un Izpildītājs apņemas sniegt Iepirkuma </w:t>
      </w:r>
      <w:r w:rsidR="00B55C27" w:rsidRPr="00210658">
        <w:rPr>
          <w:bCs/>
          <w:color w:val="auto"/>
          <w:sz w:val="24"/>
          <w:szCs w:val="24"/>
        </w:rPr>
        <w:t>2</w:t>
      </w:r>
      <w:r w:rsidRPr="00210658">
        <w:rPr>
          <w:bCs/>
          <w:color w:val="auto"/>
          <w:sz w:val="24"/>
          <w:szCs w:val="24"/>
        </w:rPr>
        <w:t>.</w:t>
      </w:r>
      <w:r w:rsidR="00494ABB" w:rsidRPr="00210658">
        <w:rPr>
          <w:bCs/>
          <w:color w:val="auto"/>
          <w:sz w:val="24"/>
          <w:szCs w:val="24"/>
        </w:rPr>
        <w:t xml:space="preserve"> </w:t>
      </w:r>
      <w:r w:rsidRPr="00210658">
        <w:rPr>
          <w:bCs/>
          <w:color w:val="auto"/>
          <w:sz w:val="24"/>
          <w:szCs w:val="24"/>
        </w:rPr>
        <w:t xml:space="preserve">daļā norādīto Pakalpojumu - </w:t>
      </w:r>
      <w:r w:rsidR="002A0307" w:rsidRPr="00210658">
        <w:rPr>
          <w:b/>
          <w:bCs/>
          <w:sz w:val="24"/>
          <w:szCs w:val="24"/>
        </w:rPr>
        <w:t>LED dekoru eksponēšana uz ielu, aleju un promenāžu apgaismojuma stabiem un kontakttīklu balstiem</w:t>
      </w:r>
      <w:r w:rsidRPr="00210658">
        <w:rPr>
          <w:sz w:val="24"/>
          <w:szCs w:val="24"/>
        </w:rPr>
        <w:t>, (turpmāk – Pakalpojums)</w:t>
      </w:r>
      <w:r w:rsidRPr="00210658">
        <w:rPr>
          <w:bCs/>
          <w:color w:val="auto"/>
          <w:sz w:val="24"/>
          <w:szCs w:val="24"/>
        </w:rPr>
        <w:t xml:space="preserve">, kas ietver </w:t>
      </w:r>
      <w:r w:rsidRPr="00210658">
        <w:rPr>
          <w:color w:val="auto"/>
          <w:sz w:val="24"/>
          <w:szCs w:val="24"/>
        </w:rPr>
        <w:t>pasūtītāja rīcībā esošo LED dekoru funkcionālo pārbaudi</w:t>
      </w:r>
      <w:r w:rsidR="005E4DCC" w:rsidRPr="00210658">
        <w:rPr>
          <w:color w:val="auto"/>
          <w:sz w:val="24"/>
          <w:szCs w:val="24"/>
        </w:rPr>
        <w:t xml:space="preserve"> un remontu</w:t>
      </w:r>
      <w:r w:rsidRPr="00210658">
        <w:rPr>
          <w:color w:val="auto"/>
          <w:sz w:val="24"/>
          <w:szCs w:val="24"/>
        </w:rPr>
        <w:t xml:space="preserve">, transportēšanu uz </w:t>
      </w:r>
      <w:r w:rsidR="00B82AA6" w:rsidRPr="00210658">
        <w:rPr>
          <w:sz w:val="24"/>
          <w:szCs w:val="24"/>
        </w:rPr>
        <w:t xml:space="preserve">Tehniskās specifikācijas 3. punktā norādītajām </w:t>
      </w:r>
      <w:r w:rsidRPr="00210658">
        <w:rPr>
          <w:sz w:val="24"/>
          <w:szCs w:val="24"/>
        </w:rPr>
        <w:t>uzstādīšanas lokācijām</w:t>
      </w:r>
      <w:r w:rsidR="00D74B54" w:rsidRPr="00210658">
        <w:rPr>
          <w:sz w:val="24"/>
          <w:szCs w:val="24"/>
        </w:rPr>
        <w:t xml:space="preserve"> (turpmāk – Lokācijas)</w:t>
      </w:r>
      <w:r w:rsidRPr="00210658">
        <w:rPr>
          <w:color w:val="auto"/>
          <w:sz w:val="24"/>
          <w:szCs w:val="24"/>
        </w:rPr>
        <w:t xml:space="preserve">, </w:t>
      </w:r>
      <w:r w:rsidR="00E316AF" w:rsidRPr="00210658">
        <w:rPr>
          <w:color w:val="auto"/>
          <w:sz w:val="24"/>
          <w:szCs w:val="24"/>
        </w:rPr>
        <w:t xml:space="preserve">dekoru </w:t>
      </w:r>
      <w:r w:rsidRPr="00210658">
        <w:rPr>
          <w:color w:val="auto"/>
          <w:sz w:val="24"/>
          <w:szCs w:val="24"/>
        </w:rPr>
        <w:t>uzstādīšanu</w:t>
      </w:r>
      <w:r w:rsidR="00E316AF" w:rsidRPr="00210658">
        <w:rPr>
          <w:color w:val="auto"/>
          <w:sz w:val="24"/>
          <w:szCs w:val="24"/>
        </w:rPr>
        <w:t xml:space="preserve"> (montāžu)</w:t>
      </w:r>
      <w:r w:rsidR="00A63213" w:rsidRPr="00210658">
        <w:rPr>
          <w:color w:val="auto"/>
          <w:sz w:val="24"/>
          <w:szCs w:val="24"/>
        </w:rPr>
        <w:t xml:space="preserve"> atbilstoši specifikācijai</w:t>
      </w:r>
      <w:r w:rsidRPr="00210658">
        <w:rPr>
          <w:color w:val="auto"/>
          <w:sz w:val="24"/>
          <w:szCs w:val="24"/>
        </w:rPr>
        <w:t xml:space="preserve">, pieslēgšanu elektrības padevei, </w:t>
      </w:r>
      <w:proofErr w:type="spellStart"/>
      <w:r w:rsidR="00E316AF" w:rsidRPr="00210658">
        <w:rPr>
          <w:color w:val="auto"/>
          <w:sz w:val="24"/>
          <w:szCs w:val="24"/>
        </w:rPr>
        <w:t>fotofiksāciju</w:t>
      </w:r>
      <w:proofErr w:type="spellEnd"/>
      <w:r w:rsidR="00E316AF" w:rsidRPr="00210658">
        <w:rPr>
          <w:color w:val="auto"/>
          <w:sz w:val="24"/>
          <w:szCs w:val="24"/>
        </w:rPr>
        <w:t xml:space="preserve"> ieslēgtā veidā</w:t>
      </w:r>
      <w:r w:rsidR="00016559" w:rsidRPr="00210658">
        <w:rPr>
          <w:color w:val="auto"/>
          <w:sz w:val="24"/>
          <w:szCs w:val="24"/>
        </w:rPr>
        <w:t xml:space="preserve">, </w:t>
      </w:r>
      <w:r w:rsidRPr="00210658">
        <w:rPr>
          <w:color w:val="auto"/>
          <w:sz w:val="24"/>
          <w:szCs w:val="24"/>
        </w:rPr>
        <w:t>uzturēšanu tehniskā un vizuālā eksponēšanas kārtībā, demontāžu un beigu piegādi uz norādīt</w:t>
      </w:r>
      <w:r w:rsidR="006A2157" w:rsidRPr="00210658">
        <w:rPr>
          <w:color w:val="auto"/>
          <w:sz w:val="24"/>
          <w:szCs w:val="24"/>
        </w:rPr>
        <w:t>o</w:t>
      </w:r>
      <w:r w:rsidRPr="00210658">
        <w:rPr>
          <w:color w:val="auto"/>
          <w:sz w:val="24"/>
          <w:szCs w:val="24"/>
        </w:rPr>
        <w:t xml:space="preserve"> glabāšanas viet</w:t>
      </w:r>
      <w:r w:rsidR="006A2157" w:rsidRPr="00210658">
        <w:rPr>
          <w:color w:val="auto"/>
          <w:sz w:val="24"/>
          <w:szCs w:val="24"/>
        </w:rPr>
        <w:t>u Rīgā</w:t>
      </w:r>
      <w:r w:rsidRPr="00210658">
        <w:rPr>
          <w:color w:val="auto"/>
          <w:sz w:val="24"/>
          <w:szCs w:val="24"/>
        </w:rPr>
        <w:t xml:space="preserve">, </w:t>
      </w:r>
      <w:r w:rsidRPr="00210658">
        <w:rPr>
          <w:bCs/>
          <w:color w:val="auto"/>
          <w:sz w:val="24"/>
          <w:szCs w:val="24"/>
        </w:rPr>
        <w:t xml:space="preserve">saskaņā ar šī Līguma 1. pielikumu </w:t>
      </w:r>
      <w:bookmarkStart w:id="0" w:name="_Hlk108103922"/>
      <w:r w:rsidRPr="00210658">
        <w:rPr>
          <w:bCs/>
          <w:color w:val="auto"/>
          <w:sz w:val="24"/>
          <w:szCs w:val="24"/>
        </w:rPr>
        <w:t>„</w:t>
      </w:r>
      <w:bookmarkEnd w:id="0"/>
      <w:r w:rsidRPr="00210658">
        <w:rPr>
          <w:bCs/>
          <w:color w:val="auto"/>
          <w:sz w:val="24"/>
          <w:szCs w:val="24"/>
        </w:rPr>
        <w:t>Tehniskā specifikācija” (turpmāk – Tehniskā specifikācija) un Līguma 2. pielikumu „Finanšu piedāvājums” (turpmāk – Finanšu piedāvājums), kas abpusēji ir saskaņoti un atbilst Izpildītāja iesniegtajam piedāvājumam Iepirkuma konkursā</w:t>
      </w:r>
      <w:r w:rsidR="00CC54DD" w:rsidRPr="00210658">
        <w:rPr>
          <w:bCs/>
          <w:color w:val="auto"/>
          <w:sz w:val="24"/>
          <w:szCs w:val="24"/>
        </w:rPr>
        <w:t>.</w:t>
      </w:r>
      <w:r w:rsidR="009679E9" w:rsidRPr="00210658">
        <w:rPr>
          <w:bCs/>
          <w:color w:val="auto"/>
          <w:sz w:val="24"/>
          <w:szCs w:val="24"/>
        </w:rPr>
        <w:t xml:space="preserve"> </w:t>
      </w:r>
    </w:p>
    <w:p w14:paraId="47B0B702" w14:textId="13776C0F" w:rsidR="009679E9" w:rsidRPr="00210658" w:rsidRDefault="009679E9" w:rsidP="009679E9">
      <w:pPr>
        <w:numPr>
          <w:ilvl w:val="1"/>
          <w:numId w:val="18"/>
        </w:numPr>
        <w:tabs>
          <w:tab w:val="clear" w:pos="720"/>
          <w:tab w:val="left" w:pos="0"/>
          <w:tab w:val="left" w:pos="1134"/>
        </w:tabs>
        <w:ind w:left="0" w:firstLine="720"/>
        <w:jc w:val="both"/>
        <w:rPr>
          <w:bCs/>
          <w:color w:val="auto"/>
          <w:sz w:val="24"/>
          <w:szCs w:val="24"/>
        </w:rPr>
      </w:pPr>
      <w:r w:rsidRPr="00210658">
        <w:rPr>
          <w:bCs/>
          <w:color w:val="auto"/>
          <w:sz w:val="24"/>
          <w:szCs w:val="24"/>
        </w:rPr>
        <w:t>Izpildītājs veic Pakalpojumu</w:t>
      </w:r>
      <w:r w:rsidR="005D1D6A" w:rsidRPr="00210658">
        <w:rPr>
          <w:bCs/>
          <w:color w:val="auto"/>
          <w:sz w:val="24"/>
          <w:szCs w:val="24"/>
        </w:rPr>
        <w:t xml:space="preserve">, </w:t>
      </w:r>
      <w:r w:rsidRPr="00210658">
        <w:rPr>
          <w:bCs/>
          <w:color w:val="auto"/>
          <w:sz w:val="24"/>
          <w:szCs w:val="24"/>
        </w:rPr>
        <w:t xml:space="preserve">izmantojot savus resursus, iekārtas un materiālus. </w:t>
      </w:r>
      <w:bookmarkStart w:id="1" w:name="_Hlk111038743"/>
    </w:p>
    <w:p w14:paraId="508419D2" w14:textId="56F18C84" w:rsidR="005D1D6A" w:rsidRPr="00210658" w:rsidRDefault="005D1D6A" w:rsidP="04016C2A">
      <w:pPr>
        <w:numPr>
          <w:ilvl w:val="1"/>
          <w:numId w:val="18"/>
        </w:numPr>
        <w:tabs>
          <w:tab w:val="clear" w:pos="720"/>
          <w:tab w:val="left" w:pos="1134"/>
        </w:tabs>
        <w:ind w:left="0" w:firstLine="720"/>
        <w:jc w:val="both"/>
        <w:rPr>
          <w:color w:val="auto"/>
          <w:sz w:val="24"/>
          <w:szCs w:val="24"/>
        </w:rPr>
      </w:pPr>
      <w:r w:rsidRPr="00210658">
        <w:rPr>
          <w:color w:val="auto"/>
          <w:sz w:val="24"/>
          <w:szCs w:val="24"/>
        </w:rPr>
        <w:t>Līguma darbības termiņš ir no tā abpusējas parakstīšanas brīža līdz pilnīgai Līdzēju saistību izpildei</w:t>
      </w:r>
      <w:r w:rsidR="00F77738" w:rsidRPr="00210658">
        <w:rPr>
          <w:color w:val="auto"/>
          <w:sz w:val="24"/>
          <w:szCs w:val="24"/>
        </w:rPr>
        <w:t>, kas paredzēta iepriekš saskaņotā laikā 202</w:t>
      </w:r>
      <w:r w:rsidR="00565094" w:rsidRPr="00210658">
        <w:rPr>
          <w:color w:val="auto"/>
          <w:sz w:val="24"/>
          <w:szCs w:val="24"/>
        </w:rPr>
        <w:t>5</w:t>
      </w:r>
      <w:r w:rsidR="00F77738" w:rsidRPr="00210658">
        <w:rPr>
          <w:color w:val="auto"/>
          <w:sz w:val="24"/>
          <w:szCs w:val="24"/>
        </w:rPr>
        <w:t>.</w:t>
      </w:r>
      <w:r w:rsidR="00210454" w:rsidRPr="00210658">
        <w:rPr>
          <w:color w:val="auto"/>
          <w:sz w:val="24"/>
          <w:szCs w:val="24"/>
        </w:rPr>
        <w:t xml:space="preserve"> </w:t>
      </w:r>
      <w:r w:rsidR="00F77738" w:rsidRPr="00210658">
        <w:rPr>
          <w:color w:val="auto"/>
          <w:sz w:val="24"/>
          <w:szCs w:val="24"/>
        </w:rPr>
        <w:t>gada februārī</w:t>
      </w:r>
      <w:r w:rsidRPr="00210658">
        <w:rPr>
          <w:color w:val="auto"/>
          <w:sz w:val="24"/>
          <w:szCs w:val="24"/>
        </w:rPr>
        <w:t xml:space="preserve">. </w:t>
      </w:r>
    </w:p>
    <w:p w14:paraId="76DF791C" w14:textId="77777777" w:rsidR="005D1D6A" w:rsidRPr="00210658" w:rsidRDefault="005D1D6A" w:rsidP="00B77DDA">
      <w:pPr>
        <w:numPr>
          <w:ilvl w:val="1"/>
          <w:numId w:val="18"/>
        </w:numPr>
        <w:tabs>
          <w:tab w:val="clear" w:pos="720"/>
          <w:tab w:val="left" w:pos="0"/>
          <w:tab w:val="left" w:pos="1134"/>
        </w:tabs>
        <w:ind w:left="0" w:firstLine="720"/>
        <w:jc w:val="both"/>
        <w:rPr>
          <w:bCs/>
          <w:color w:val="auto"/>
          <w:sz w:val="24"/>
          <w:szCs w:val="24"/>
        </w:rPr>
      </w:pPr>
      <w:r w:rsidRPr="00210658">
        <w:rPr>
          <w:color w:val="auto"/>
          <w:sz w:val="24"/>
          <w:szCs w:val="24"/>
        </w:rPr>
        <w:t>Līguma izpilde paredzēta šādos posmos:</w:t>
      </w:r>
    </w:p>
    <w:p w14:paraId="648B8632" w14:textId="0512148D" w:rsidR="00A91471" w:rsidRPr="00210658" w:rsidRDefault="00A91471" w:rsidP="002D1802">
      <w:pPr>
        <w:pStyle w:val="Sarakstarindkopa"/>
        <w:numPr>
          <w:ilvl w:val="2"/>
          <w:numId w:val="18"/>
        </w:numPr>
        <w:jc w:val="both"/>
        <w:rPr>
          <w:sz w:val="24"/>
          <w:szCs w:val="24"/>
        </w:rPr>
      </w:pPr>
      <w:r w:rsidRPr="00210658">
        <w:rPr>
          <w:b/>
          <w:bCs/>
          <w:sz w:val="24"/>
          <w:szCs w:val="24"/>
        </w:rPr>
        <w:t>1. posms</w:t>
      </w:r>
      <w:r w:rsidRPr="00210658">
        <w:rPr>
          <w:sz w:val="24"/>
          <w:szCs w:val="24"/>
        </w:rPr>
        <w:t xml:space="preserve"> – Pasūtītāja īpašumā esošu LED dekoru saņemšana, funkcionālā pārbaude un remonts, transportēšana uz </w:t>
      </w:r>
      <w:r w:rsidR="0011055F" w:rsidRPr="00210658">
        <w:rPr>
          <w:sz w:val="24"/>
          <w:szCs w:val="24"/>
        </w:rPr>
        <w:t>Lokācijām</w:t>
      </w:r>
      <w:r w:rsidRPr="00210658">
        <w:rPr>
          <w:sz w:val="24"/>
          <w:szCs w:val="24"/>
        </w:rPr>
        <w:t xml:space="preserve">, dekoru uzstādīšana (montāža) </w:t>
      </w:r>
      <w:r w:rsidR="0011055F" w:rsidRPr="00210658">
        <w:rPr>
          <w:sz w:val="24"/>
          <w:szCs w:val="24"/>
        </w:rPr>
        <w:t>atbilstoši</w:t>
      </w:r>
      <w:r w:rsidR="00A63213" w:rsidRPr="00210658">
        <w:rPr>
          <w:sz w:val="24"/>
          <w:szCs w:val="24"/>
        </w:rPr>
        <w:t xml:space="preserve"> specifikācijai,</w:t>
      </w:r>
      <w:r w:rsidRPr="00210658">
        <w:rPr>
          <w:sz w:val="24"/>
          <w:szCs w:val="24"/>
        </w:rPr>
        <w:t xml:space="preserve"> pieslēgšana elektrības padevei un </w:t>
      </w:r>
      <w:proofErr w:type="spellStart"/>
      <w:r w:rsidRPr="00210658">
        <w:rPr>
          <w:sz w:val="24"/>
          <w:szCs w:val="24"/>
        </w:rPr>
        <w:t>fotofiksācija</w:t>
      </w:r>
      <w:proofErr w:type="spellEnd"/>
      <w:r w:rsidRPr="00210658">
        <w:rPr>
          <w:sz w:val="24"/>
          <w:szCs w:val="24"/>
        </w:rPr>
        <w:t xml:space="preserve"> ieslēgtā veidā – līdz 2024. gada 26. novembrim. </w:t>
      </w:r>
    </w:p>
    <w:p w14:paraId="57A814C3" w14:textId="77777777" w:rsidR="00A91471" w:rsidRPr="00210658" w:rsidRDefault="00A91471" w:rsidP="0011055F">
      <w:pPr>
        <w:pStyle w:val="Sarakstarindkopa"/>
        <w:numPr>
          <w:ilvl w:val="2"/>
          <w:numId w:val="18"/>
        </w:numPr>
        <w:jc w:val="both"/>
        <w:rPr>
          <w:sz w:val="24"/>
          <w:szCs w:val="24"/>
        </w:rPr>
      </w:pPr>
      <w:r w:rsidRPr="00210658">
        <w:rPr>
          <w:b/>
          <w:bCs/>
          <w:sz w:val="24"/>
          <w:szCs w:val="24"/>
        </w:rPr>
        <w:t>2. posms</w:t>
      </w:r>
      <w:r w:rsidRPr="00210658">
        <w:rPr>
          <w:sz w:val="24"/>
          <w:szCs w:val="24"/>
        </w:rPr>
        <w:t xml:space="preserve"> - uzstādīto un pieslēgto LED dekoru uzturēšana tehniskā un vizuālā eksponēšanas kārtībā – no pieslēgšanas brīža līdz demontāžai.</w:t>
      </w:r>
    </w:p>
    <w:p w14:paraId="117F84B6" w14:textId="1508395B" w:rsidR="00CC74D8" w:rsidRPr="00210658" w:rsidRDefault="00A91471" w:rsidP="003B234B">
      <w:pPr>
        <w:pStyle w:val="Sarakstarindkopa"/>
        <w:numPr>
          <w:ilvl w:val="2"/>
          <w:numId w:val="18"/>
        </w:numPr>
        <w:jc w:val="both"/>
        <w:rPr>
          <w:sz w:val="24"/>
          <w:szCs w:val="24"/>
        </w:rPr>
      </w:pPr>
      <w:r w:rsidRPr="00210658">
        <w:rPr>
          <w:b/>
          <w:bCs/>
          <w:sz w:val="24"/>
          <w:szCs w:val="24"/>
        </w:rPr>
        <w:t>3. posms</w:t>
      </w:r>
      <w:r w:rsidRPr="00210658">
        <w:rPr>
          <w:sz w:val="24"/>
          <w:szCs w:val="24"/>
        </w:rPr>
        <w:t xml:space="preserve"> - </w:t>
      </w:r>
      <w:bookmarkStart w:id="2" w:name="_Hlk139989565"/>
      <w:r w:rsidRPr="00210658">
        <w:rPr>
          <w:sz w:val="24"/>
          <w:szCs w:val="24"/>
        </w:rPr>
        <w:t>LED dekoru demontāža un piegāde uz Pasūtītāja norādīt</w:t>
      </w:r>
      <w:r w:rsidR="00A63213" w:rsidRPr="00210658">
        <w:rPr>
          <w:sz w:val="24"/>
          <w:szCs w:val="24"/>
        </w:rPr>
        <w:t>o</w:t>
      </w:r>
      <w:r w:rsidRPr="00210658">
        <w:rPr>
          <w:sz w:val="24"/>
          <w:szCs w:val="24"/>
        </w:rPr>
        <w:t xml:space="preserve"> glabāšanas viet</w:t>
      </w:r>
      <w:r w:rsidR="00A63213" w:rsidRPr="00210658">
        <w:rPr>
          <w:sz w:val="24"/>
          <w:szCs w:val="24"/>
        </w:rPr>
        <w:t>u</w:t>
      </w:r>
      <w:r w:rsidRPr="00210658">
        <w:rPr>
          <w:sz w:val="24"/>
          <w:szCs w:val="24"/>
        </w:rPr>
        <w:t xml:space="preserve"> Rīgā - vienas kalendārās nedēļas laikā pēc Pasūtītāja uzdevuma saņemšanas. Precīzs demontāžas laiks tiks noteikts, vadoties </w:t>
      </w:r>
      <w:r w:rsidR="00BD786B" w:rsidRPr="00210658">
        <w:rPr>
          <w:sz w:val="24"/>
          <w:szCs w:val="24"/>
        </w:rPr>
        <w:t>pēc</w:t>
      </w:r>
      <w:r w:rsidRPr="00210658">
        <w:rPr>
          <w:sz w:val="24"/>
          <w:szCs w:val="24"/>
        </w:rPr>
        <w:t xml:space="preserve"> klimatiskajiem apstākļiem, sākot no 2025. gada 20. janvāra.</w:t>
      </w:r>
      <w:bookmarkEnd w:id="2"/>
    </w:p>
    <w:p w14:paraId="5072D74A" w14:textId="6075EE10" w:rsidR="00CC74D8" w:rsidRPr="00210658" w:rsidRDefault="00CC74D8" w:rsidP="00CC74D8">
      <w:pPr>
        <w:pStyle w:val="Sarakstarindkopa"/>
        <w:tabs>
          <w:tab w:val="left" w:pos="0"/>
          <w:tab w:val="left" w:pos="1134"/>
        </w:tabs>
        <w:jc w:val="both"/>
        <w:rPr>
          <w:bCs/>
          <w:color w:val="auto"/>
          <w:sz w:val="24"/>
          <w:szCs w:val="24"/>
        </w:rPr>
      </w:pPr>
    </w:p>
    <w:bookmarkEnd w:id="1"/>
    <w:p w14:paraId="3A7BB15E" w14:textId="77777777" w:rsidR="00673905" w:rsidRPr="00210658" w:rsidRDefault="00673905" w:rsidP="00673905">
      <w:pPr>
        <w:numPr>
          <w:ilvl w:val="0"/>
          <w:numId w:val="13"/>
        </w:numPr>
        <w:tabs>
          <w:tab w:val="clear" w:pos="720"/>
        </w:tabs>
        <w:suppressAutoHyphens/>
        <w:ind w:left="0" w:firstLine="0"/>
        <w:jc w:val="center"/>
        <w:rPr>
          <w:b/>
          <w:sz w:val="24"/>
          <w:szCs w:val="24"/>
        </w:rPr>
      </w:pPr>
      <w:r w:rsidRPr="00210658">
        <w:rPr>
          <w:b/>
          <w:sz w:val="24"/>
          <w:szCs w:val="24"/>
        </w:rPr>
        <w:t>Līguma summa un norēķinu kārtība</w:t>
      </w:r>
    </w:p>
    <w:p w14:paraId="7C259105" w14:textId="1B4FD289" w:rsidR="006A27A5" w:rsidRPr="00210658" w:rsidRDefault="006A27A5" w:rsidP="00455C2A">
      <w:pPr>
        <w:numPr>
          <w:ilvl w:val="1"/>
          <w:numId w:val="13"/>
        </w:numPr>
        <w:tabs>
          <w:tab w:val="clear" w:pos="988"/>
          <w:tab w:val="num" w:pos="568"/>
        </w:tabs>
        <w:ind w:left="0" w:firstLine="568"/>
        <w:jc w:val="both"/>
        <w:rPr>
          <w:color w:val="auto"/>
          <w:sz w:val="24"/>
          <w:szCs w:val="24"/>
        </w:rPr>
      </w:pPr>
      <w:r w:rsidRPr="00210658">
        <w:rPr>
          <w:color w:val="auto"/>
          <w:sz w:val="24"/>
          <w:szCs w:val="24"/>
        </w:rPr>
        <w:t xml:space="preserve">Saskaņā ar Finanšu piedāvājumu Līguma kopējā summa par Pakalpojuma 1.–3. posma izpildi ir EUR </w:t>
      </w:r>
      <w:r w:rsidR="004428C7" w:rsidRPr="00210658">
        <w:rPr>
          <w:color w:val="auto"/>
          <w:sz w:val="24"/>
          <w:szCs w:val="24"/>
        </w:rPr>
        <w:t>17 869.95</w:t>
      </w:r>
      <w:r w:rsidRPr="00210658">
        <w:rPr>
          <w:color w:val="auto"/>
          <w:sz w:val="24"/>
          <w:szCs w:val="24"/>
        </w:rPr>
        <w:t xml:space="preserve"> (</w:t>
      </w:r>
      <w:r w:rsidR="00793B03" w:rsidRPr="00210658">
        <w:rPr>
          <w:color w:val="auto"/>
          <w:sz w:val="24"/>
          <w:szCs w:val="24"/>
        </w:rPr>
        <w:t>septiņpadsmit tūkstoši astoņi simti sešdesmit deviņi</w:t>
      </w:r>
      <w:r w:rsidR="00A40A78" w:rsidRPr="00210658">
        <w:rPr>
          <w:color w:val="auto"/>
          <w:sz w:val="24"/>
          <w:szCs w:val="24"/>
        </w:rPr>
        <w:t xml:space="preserve"> </w:t>
      </w:r>
      <w:proofErr w:type="spellStart"/>
      <w:r w:rsidR="00A40A78" w:rsidRPr="00210658">
        <w:rPr>
          <w:i/>
          <w:iCs/>
          <w:color w:val="auto"/>
          <w:sz w:val="24"/>
          <w:szCs w:val="24"/>
        </w:rPr>
        <w:t>euro</w:t>
      </w:r>
      <w:proofErr w:type="spellEnd"/>
      <w:r w:rsidR="00A40A78" w:rsidRPr="00210658">
        <w:rPr>
          <w:color w:val="auto"/>
          <w:sz w:val="24"/>
          <w:szCs w:val="24"/>
        </w:rPr>
        <w:t xml:space="preserve"> un 95</w:t>
      </w:r>
      <w:r w:rsidR="00FD54EC" w:rsidRPr="00210658">
        <w:rPr>
          <w:color w:val="auto"/>
          <w:sz w:val="24"/>
          <w:szCs w:val="24"/>
        </w:rPr>
        <w:t xml:space="preserve"> centi</w:t>
      </w:r>
      <w:r w:rsidR="00A40A78" w:rsidRPr="00210658">
        <w:rPr>
          <w:color w:val="auto"/>
          <w:sz w:val="24"/>
          <w:szCs w:val="24"/>
        </w:rPr>
        <w:t xml:space="preserve"> </w:t>
      </w:r>
      <w:r w:rsidRPr="00210658">
        <w:rPr>
          <w:color w:val="auto"/>
          <w:sz w:val="24"/>
          <w:szCs w:val="24"/>
        </w:rPr>
        <w:t xml:space="preserve">) bez pievienotās vērtības nodokļa (turpmāk – PVN). PVN tiek aprēķināts saskaņā ar spēkā esošajiem normatīvajiem aktiem. </w:t>
      </w:r>
    </w:p>
    <w:p w14:paraId="3F5D097F" w14:textId="78979F92" w:rsidR="00455C2A" w:rsidRPr="00210658" w:rsidRDefault="00455C2A" w:rsidP="00455C2A">
      <w:pPr>
        <w:numPr>
          <w:ilvl w:val="1"/>
          <w:numId w:val="13"/>
        </w:numPr>
        <w:tabs>
          <w:tab w:val="clear" w:pos="988"/>
        </w:tabs>
        <w:ind w:left="0" w:firstLine="568"/>
        <w:jc w:val="both"/>
        <w:rPr>
          <w:color w:val="auto"/>
          <w:sz w:val="24"/>
          <w:szCs w:val="24"/>
        </w:rPr>
      </w:pPr>
      <w:r w:rsidRPr="00210658">
        <w:rPr>
          <w:color w:val="auto"/>
          <w:sz w:val="24"/>
          <w:szCs w:val="24"/>
        </w:rPr>
        <w:t xml:space="preserve">Pasūtītājs veic avansa maksājumu 20% apmērā no Līguma kopējā summas, t.i. EUR </w:t>
      </w:r>
      <w:r w:rsidR="009F2B91" w:rsidRPr="00210658">
        <w:rPr>
          <w:color w:val="auto"/>
          <w:sz w:val="24"/>
          <w:szCs w:val="24"/>
        </w:rPr>
        <w:t xml:space="preserve">3573,99 </w:t>
      </w:r>
      <w:r w:rsidRPr="00210658">
        <w:rPr>
          <w:color w:val="auto"/>
          <w:sz w:val="24"/>
          <w:szCs w:val="24"/>
        </w:rPr>
        <w:t>(</w:t>
      </w:r>
      <w:r w:rsidR="00FC093C" w:rsidRPr="00210658">
        <w:rPr>
          <w:color w:val="auto"/>
          <w:sz w:val="24"/>
          <w:szCs w:val="24"/>
        </w:rPr>
        <w:t>trīs tūkstoši pieci simti</w:t>
      </w:r>
      <w:r w:rsidR="004240D8" w:rsidRPr="00210658">
        <w:rPr>
          <w:color w:val="auto"/>
          <w:sz w:val="24"/>
          <w:szCs w:val="24"/>
        </w:rPr>
        <w:t xml:space="preserve"> septiņdesmit trīs </w:t>
      </w:r>
      <w:proofErr w:type="spellStart"/>
      <w:r w:rsidR="004240D8" w:rsidRPr="00210658">
        <w:rPr>
          <w:i/>
          <w:iCs/>
          <w:color w:val="auto"/>
          <w:sz w:val="24"/>
          <w:szCs w:val="24"/>
        </w:rPr>
        <w:t>euro</w:t>
      </w:r>
      <w:proofErr w:type="spellEnd"/>
      <w:r w:rsidR="004240D8" w:rsidRPr="00210658">
        <w:rPr>
          <w:color w:val="auto"/>
          <w:sz w:val="24"/>
          <w:szCs w:val="24"/>
        </w:rPr>
        <w:t xml:space="preserve"> un 99 centi</w:t>
      </w:r>
      <w:r w:rsidRPr="00210658">
        <w:rPr>
          <w:color w:val="auto"/>
          <w:sz w:val="24"/>
          <w:szCs w:val="24"/>
        </w:rPr>
        <w:t xml:space="preserve">) </w:t>
      </w:r>
      <w:r w:rsidRPr="00210658">
        <w:rPr>
          <w:bCs/>
          <w:iCs/>
          <w:color w:val="auto"/>
          <w:sz w:val="24"/>
          <w:szCs w:val="24"/>
        </w:rPr>
        <w:t>bez PVN</w:t>
      </w:r>
      <w:r w:rsidRPr="00210658">
        <w:rPr>
          <w:color w:val="auto"/>
          <w:sz w:val="24"/>
          <w:szCs w:val="24"/>
        </w:rPr>
        <w:t>, pēc Līguma parakstīšanas un rēķina iesniegšanas Departamentā Līguma 3.nodaļā noteiktajā kārtībā</w:t>
      </w:r>
      <w:r w:rsidR="00AE326C" w:rsidRPr="00210658">
        <w:rPr>
          <w:color w:val="auto"/>
          <w:sz w:val="24"/>
          <w:szCs w:val="24"/>
        </w:rPr>
        <w:t>.</w:t>
      </w:r>
    </w:p>
    <w:p w14:paraId="56F4141C" w14:textId="624CA21B" w:rsidR="006A27A5" w:rsidRPr="00210658" w:rsidRDefault="0080408D" w:rsidP="00455C2A">
      <w:pPr>
        <w:numPr>
          <w:ilvl w:val="1"/>
          <w:numId w:val="13"/>
        </w:numPr>
        <w:tabs>
          <w:tab w:val="clear" w:pos="988"/>
        </w:tabs>
        <w:ind w:left="0" w:firstLine="568"/>
        <w:jc w:val="both"/>
        <w:rPr>
          <w:color w:val="auto"/>
          <w:sz w:val="24"/>
          <w:szCs w:val="24"/>
        </w:rPr>
      </w:pPr>
      <w:r w:rsidRPr="00210658">
        <w:rPr>
          <w:bCs/>
          <w:iCs/>
          <w:color w:val="auto"/>
          <w:sz w:val="24"/>
          <w:szCs w:val="24"/>
        </w:rPr>
        <w:t>Pasūtītājs veic apmaksu 30% apmērā no Līguma kopējā summas,</w:t>
      </w:r>
      <w:r w:rsidRPr="00210658">
        <w:rPr>
          <w:color w:val="auto"/>
          <w:sz w:val="24"/>
          <w:szCs w:val="24"/>
        </w:rPr>
        <w:t xml:space="preserve"> </w:t>
      </w:r>
      <w:r w:rsidRPr="00210658">
        <w:rPr>
          <w:bCs/>
          <w:iCs/>
          <w:color w:val="auto"/>
          <w:sz w:val="24"/>
          <w:szCs w:val="24"/>
        </w:rPr>
        <w:t xml:space="preserve">t.i. EUR </w:t>
      </w:r>
      <w:r w:rsidR="005B40EF" w:rsidRPr="00210658">
        <w:rPr>
          <w:bCs/>
          <w:sz w:val="24"/>
          <w:szCs w:val="24"/>
          <w:shd w:val="clear" w:color="auto" w:fill="FFFFFF"/>
        </w:rPr>
        <w:t>5360,99</w:t>
      </w:r>
      <w:r w:rsidRPr="00210658">
        <w:rPr>
          <w:bCs/>
          <w:iCs/>
          <w:color w:val="auto"/>
          <w:sz w:val="24"/>
          <w:szCs w:val="24"/>
        </w:rPr>
        <w:t xml:space="preserve"> </w:t>
      </w:r>
      <w:r w:rsidRPr="00210658">
        <w:rPr>
          <w:color w:val="auto"/>
          <w:sz w:val="24"/>
          <w:szCs w:val="24"/>
        </w:rPr>
        <w:t>(</w:t>
      </w:r>
      <w:r w:rsidR="004240D8" w:rsidRPr="00210658">
        <w:rPr>
          <w:color w:val="auto"/>
          <w:sz w:val="24"/>
          <w:szCs w:val="24"/>
        </w:rPr>
        <w:t xml:space="preserve">pieci tūkstoši trīs simti sešdesmit </w:t>
      </w:r>
      <w:proofErr w:type="spellStart"/>
      <w:r w:rsidR="004240D8" w:rsidRPr="00210658">
        <w:rPr>
          <w:i/>
          <w:iCs/>
          <w:color w:val="auto"/>
          <w:sz w:val="24"/>
          <w:szCs w:val="24"/>
        </w:rPr>
        <w:t>euro</w:t>
      </w:r>
      <w:proofErr w:type="spellEnd"/>
      <w:r w:rsidR="00C85A64" w:rsidRPr="00210658">
        <w:rPr>
          <w:color w:val="auto"/>
          <w:sz w:val="24"/>
          <w:szCs w:val="24"/>
        </w:rPr>
        <w:t xml:space="preserve"> un 99 centi</w:t>
      </w:r>
      <w:r w:rsidRPr="00210658">
        <w:rPr>
          <w:color w:val="auto"/>
          <w:sz w:val="24"/>
          <w:szCs w:val="24"/>
        </w:rPr>
        <w:t>)</w:t>
      </w:r>
      <w:r w:rsidRPr="00210658">
        <w:rPr>
          <w:bCs/>
          <w:iCs/>
          <w:color w:val="auto"/>
          <w:sz w:val="24"/>
          <w:szCs w:val="24"/>
        </w:rPr>
        <w:t xml:space="preserve"> bez PVN, </w:t>
      </w:r>
      <w:r w:rsidR="006A27A5" w:rsidRPr="00210658">
        <w:rPr>
          <w:color w:val="auto"/>
          <w:sz w:val="24"/>
          <w:szCs w:val="24"/>
        </w:rPr>
        <w:t xml:space="preserve">pēc </w:t>
      </w:r>
      <w:r w:rsidRPr="00210658">
        <w:rPr>
          <w:color w:val="auto"/>
          <w:sz w:val="24"/>
          <w:szCs w:val="24"/>
        </w:rPr>
        <w:t xml:space="preserve">Pakalpojuma </w:t>
      </w:r>
      <w:r w:rsidR="006A27A5" w:rsidRPr="00210658">
        <w:rPr>
          <w:color w:val="auto"/>
          <w:sz w:val="24"/>
          <w:szCs w:val="24"/>
        </w:rPr>
        <w:t xml:space="preserve">1.posma izpildes pieņemšanas–nodošanas akta parakstīšanas </w:t>
      </w:r>
      <w:r w:rsidR="00455C2A" w:rsidRPr="00210658">
        <w:rPr>
          <w:bCs/>
          <w:iCs/>
          <w:color w:val="auto"/>
          <w:sz w:val="24"/>
          <w:szCs w:val="24"/>
        </w:rPr>
        <w:t>un</w:t>
      </w:r>
      <w:r w:rsidR="006A27A5" w:rsidRPr="00210658">
        <w:rPr>
          <w:color w:val="auto"/>
          <w:sz w:val="24"/>
          <w:szCs w:val="24"/>
        </w:rPr>
        <w:t xml:space="preserve"> Izpildītāja rēķina saņemšanas Līguma 3.nodaļā noteiktajā kārtībā</w:t>
      </w:r>
      <w:r w:rsidR="00AE326C" w:rsidRPr="00210658">
        <w:rPr>
          <w:color w:val="auto"/>
          <w:sz w:val="24"/>
          <w:szCs w:val="24"/>
        </w:rPr>
        <w:t>.</w:t>
      </w:r>
    </w:p>
    <w:p w14:paraId="5B85F174" w14:textId="34E574B5" w:rsidR="00B648C1" w:rsidRPr="00210658" w:rsidRDefault="00193084" w:rsidP="00067DE7">
      <w:pPr>
        <w:numPr>
          <w:ilvl w:val="1"/>
          <w:numId w:val="13"/>
        </w:numPr>
        <w:tabs>
          <w:tab w:val="clear" w:pos="988"/>
          <w:tab w:val="num" w:pos="568"/>
          <w:tab w:val="num" w:pos="1430"/>
        </w:tabs>
        <w:overflowPunct w:val="0"/>
        <w:autoSpaceDE w:val="0"/>
        <w:autoSpaceDN w:val="0"/>
        <w:adjustRightInd w:val="0"/>
        <w:ind w:left="0" w:right="-25" w:firstLine="568"/>
        <w:jc w:val="both"/>
        <w:textAlignment w:val="baseline"/>
        <w:rPr>
          <w:bCs/>
          <w:iCs/>
          <w:color w:val="auto"/>
          <w:sz w:val="24"/>
          <w:szCs w:val="24"/>
        </w:rPr>
      </w:pPr>
      <w:r w:rsidRPr="00210658">
        <w:rPr>
          <w:bCs/>
          <w:iCs/>
          <w:color w:val="auto"/>
          <w:sz w:val="24"/>
          <w:szCs w:val="24"/>
        </w:rPr>
        <w:lastRenderedPageBreak/>
        <w:t>Pasūtītājs veic apmaksu</w:t>
      </w:r>
      <w:r w:rsidR="00B648C1" w:rsidRPr="00210658">
        <w:rPr>
          <w:bCs/>
          <w:iCs/>
          <w:color w:val="auto"/>
          <w:sz w:val="24"/>
          <w:szCs w:val="24"/>
        </w:rPr>
        <w:t xml:space="preserve"> 50% apmērā no Līguma kopējās summas, t.i. EUR </w:t>
      </w:r>
      <w:r w:rsidR="00CB0423" w:rsidRPr="00210658">
        <w:rPr>
          <w:bCs/>
          <w:sz w:val="24"/>
          <w:szCs w:val="24"/>
          <w:shd w:val="clear" w:color="auto" w:fill="FFFFFF"/>
        </w:rPr>
        <w:t>8934,9</w:t>
      </w:r>
      <w:r w:rsidR="00476052" w:rsidRPr="00210658">
        <w:rPr>
          <w:bCs/>
          <w:sz w:val="24"/>
          <w:szCs w:val="24"/>
          <w:shd w:val="clear" w:color="auto" w:fill="FFFFFF"/>
        </w:rPr>
        <w:t>7</w:t>
      </w:r>
      <w:r w:rsidR="00CB0423" w:rsidRPr="00210658">
        <w:rPr>
          <w:bCs/>
          <w:iCs/>
          <w:color w:val="auto"/>
          <w:sz w:val="24"/>
          <w:szCs w:val="24"/>
        </w:rPr>
        <w:t xml:space="preserve"> </w:t>
      </w:r>
      <w:r w:rsidR="00B648C1" w:rsidRPr="00210658">
        <w:rPr>
          <w:color w:val="auto"/>
          <w:sz w:val="24"/>
          <w:szCs w:val="24"/>
        </w:rPr>
        <w:t>(</w:t>
      </w:r>
      <w:r w:rsidR="00C85A64" w:rsidRPr="00210658">
        <w:rPr>
          <w:color w:val="auto"/>
          <w:sz w:val="24"/>
          <w:szCs w:val="24"/>
        </w:rPr>
        <w:t>astoņi tūkstoši deviņi simti trīsdesmit četri</w:t>
      </w:r>
      <w:r w:rsidR="00CD37A4" w:rsidRPr="00210658">
        <w:rPr>
          <w:color w:val="auto"/>
          <w:sz w:val="24"/>
          <w:szCs w:val="24"/>
        </w:rPr>
        <w:t xml:space="preserve"> </w:t>
      </w:r>
      <w:proofErr w:type="spellStart"/>
      <w:r w:rsidR="00CD37A4" w:rsidRPr="00210658">
        <w:rPr>
          <w:i/>
          <w:iCs/>
          <w:color w:val="auto"/>
          <w:sz w:val="24"/>
          <w:szCs w:val="24"/>
        </w:rPr>
        <w:t>euro</w:t>
      </w:r>
      <w:proofErr w:type="spellEnd"/>
      <w:r w:rsidR="00CD37A4" w:rsidRPr="00210658">
        <w:rPr>
          <w:color w:val="auto"/>
          <w:sz w:val="24"/>
          <w:szCs w:val="24"/>
        </w:rPr>
        <w:t xml:space="preserve"> un 97 centi</w:t>
      </w:r>
      <w:r w:rsidR="00B648C1" w:rsidRPr="00210658">
        <w:rPr>
          <w:color w:val="auto"/>
          <w:sz w:val="24"/>
          <w:szCs w:val="24"/>
        </w:rPr>
        <w:t>)</w:t>
      </w:r>
      <w:r w:rsidR="00B648C1" w:rsidRPr="00210658">
        <w:rPr>
          <w:bCs/>
          <w:iCs/>
          <w:color w:val="auto"/>
          <w:sz w:val="24"/>
          <w:szCs w:val="24"/>
        </w:rPr>
        <w:t xml:space="preserve"> bez PVN, pēc </w:t>
      </w:r>
      <w:r w:rsidRPr="00210658">
        <w:rPr>
          <w:bCs/>
          <w:iCs/>
          <w:color w:val="auto"/>
          <w:sz w:val="24"/>
          <w:szCs w:val="24"/>
        </w:rPr>
        <w:t>Pakalpojuma 2. un 3. posmu pabeigšanas,</w:t>
      </w:r>
      <w:r w:rsidR="00067DE7" w:rsidRPr="00210658">
        <w:rPr>
          <w:bCs/>
          <w:iCs/>
          <w:color w:val="auto"/>
          <w:sz w:val="24"/>
          <w:szCs w:val="24"/>
        </w:rPr>
        <w:t xml:space="preserve"> </w:t>
      </w:r>
      <w:r w:rsidRPr="00210658">
        <w:rPr>
          <w:bCs/>
          <w:iCs/>
          <w:color w:val="auto"/>
          <w:sz w:val="24"/>
          <w:szCs w:val="24"/>
        </w:rPr>
        <w:t xml:space="preserve">pēc pilna Pakalpojuma </w:t>
      </w:r>
      <w:r w:rsidR="00B648C1" w:rsidRPr="00210658">
        <w:rPr>
          <w:bCs/>
          <w:iCs/>
          <w:color w:val="auto"/>
          <w:sz w:val="24"/>
          <w:szCs w:val="24"/>
        </w:rPr>
        <w:t>pieņemšanas–nodošanas akta parakstīšanas un rēķina iesniegšanas Pasūtītājam Līguma 3.nodaļā noteiktajā kārtībā</w:t>
      </w:r>
      <w:r w:rsidR="00AE326C" w:rsidRPr="00210658">
        <w:rPr>
          <w:bCs/>
          <w:iCs/>
          <w:color w:val="auto"/>
          <w:sz w:val="24"/>
          <w:szCs w:val="24"/>
        </w:rPr>
        <w:t>.</w:t>
      </w:r>
    </w:p>
    <w:p w14:paraId="3D098E2A" w14:textId="32DBEB27" w:rsidR="006A27A5" w:rsidRPr="00210658" w:rsidRDefault="007955EF" w:rsidP="04016C2A">
      <w:pPr>
        <w:numPr>
          <w:ilvl w:val="1"/>
          <w:numId w:val="13"/>
        </w:numPr>
        <w:ind w:left="0" w:firstLine="568"/>
        <w:jc w:val="both"/>
        <w:rPr>
          <w:color w:val="auto"/>
          <w:sz w:val="24"/>
          <w:szCs w:val="24"/>
        </w:rPr>
      </w:pPr>
      <w:r w:rsidRPr="00210658">
        <w:rPr>
          <w:color w:val="auto"/>
          <w:sz w:val="24"/>
          <w:szCs w:val="24"/>
        </w:rPr>
        <w:t xml:space="preserve"> </w:t>
      </w:r>
      <w:r w:rsidR="006A27A5" w:rsidRPr="00210658">
        <w:rPr>
          <w:color w:val="auto"/>
          <w:sz w:val="24"/>
          <w:szCs w:val="24"/>
        </w:rPr>
        <w:t>Pakalpojuma posmu izpildes pieņemšanas–nodošanas akt</w:t>
      </w:r>
      <w:r w:rsidR="00193084" w:rsidRPr="00210658">
        <w:rPr>
          <w:color w:val="auto"/>
          <w:sz w:val="24"/>
          <w:szCs w:val="24"/>
        </w:rPr>
        <w:t>os</w:t>
      </w:r>
      <w:r w:rsidR="006A27A5" w:rsidRPr="00210658">
        <w:rPr>
          <w:color w:val="auto"/>
          <w:sz w:val="24"/>
          <w:szCs w:val="24"/>
        </w:rPr>
        <w:t xml:space="preserve"> norāda faktiski sniegto Pakalpojumu daudzumu un faktisko izdevumu apmēru, kas aprēķināts saskaņā ar Finanšu piedāvājumā norādītajām cenām, kā arī neparedzētu un nepieciešamu izdevumu apmēru, kas noteikts saskaņā ar Izpildītāja sagatavotu un Pasūtītāja apstiprinātu papildus izdevumu tāmi.</w:t>
      </w:r>
    </w:p>
    <w:p w14:paraId="6CF761A7" w14:textId="77777777" w:rsidR="00FE19FC" w:rsidRPr="00210658" w:rsidRDefault="00FE19FC" w:rsidP="00FE19FC">
      <w:pPr>
        <w:numPr>
          <w:ilvl w:val="1"/>
          <w:numId w:val="13"/>
        </w:numPr>
        <w:tabs>
          <w:tab w:val="clear" w:pos="988"/>
          <w:tab w:val="num" w:pos="284"/>
          <w:tab w:val="left" w:pos="993"/>
        </w:tabs>
        <w:ind w:left="0" w:firstLine="567"/>
        <w:jc w:val="both"/>
        <w:rPr>
          <w:color w:val="auto"/>
          <w:sz w:val="24"/>
          <w:szCs w:val="24"/>
        </w:rPr>
      </w:pPr>
      <w:r w:rsidRPr="00210658">
        <w:rPr>
          <w:color w:val="auto"/>
          <w:sz w:val="24"/>
          <w:szCs w:val="24"/>
        </w:rPr>
        <w:t>Remontdarbu un citu neparedzamo papildus izdevumu gadījumā Līguma kopējās summas palielinājums nedrīkst pārsniegt 10% apmēru.</w:t>
      </w:r>
    </w:p>
    <w:p w14:paraId="235D7319" w14:textId="77777777" w:rsidR="00193084" w:rsidRPr="00210658" w:rsidRDefault="00193084" w:rsidP="00193084">
      <w:pPr>
        <w:jc w:val="both"/>
        <w:rPr>
          <w:color w:val="auto"/>
          <w:sz w:val="24"/>
          <w:szCs w:val="24"/>
        </w:rPr>
      </w:pPr>
    </w:p>
    <w:p w14:paraId="215BEA02" w14:textId="77777777" w:rsidR="00AE326C" w:rsidRPr="00210658" w:rsidRDefault="00AE326C" w:rsidP="00AE326C">
      <w:pPr>
        <w:numPr>
          <w:ilvl w:val="0"/>
          <w:numId w:val="13"/>
        </w:numPr>
        <w:tabs>
          <w:tab w:val="left" w:pos="284"/>
        </w:tabs>
        <w:jc w:val="center"/>
        <w:rPr>
          <w:b/>
          <w:color w:val="auto"/>
          <w:sz w:val="24"/>
          <w:szCs w:val="24"/>
        </w:rPr>
      </w:pPr>
      <w:r w:rsidRPr="00210658">
        <w:rPr>
          <w:b/>
          <w:color w:val="auto"/>
          <w:sz w:val="24"/>
          <w:szCs w:val="24"/>
        </w:rPr>
        <w:t>Rēķina formāts un iesniegšanas kārtība</w:t>
      </w:r>
    </w:p>
    <w:p w14:paraId="03D45AC7" w14:textId="624E9D8C" w:rsidR="00AE326C" w:rsidRPr="00210658" w:rsidRDefault="00AE326C" w:rsidP="00AE326C">
      <w:pPr>
        <w:numPr>
          <w:ilvl w:val="1"/>
          <w:numId w:val="13"/>
        </w:numPr>
        <w:tabs>
          <w:tab w:val="clear" w:pos="988"/>
          <w:tab w:val="num" w:pos="709"/>
          <w:tab w:val="left" w:pos="851"/>
        </w:tabs>
        <w:ind w:left="0" w:firstLine="568"/>
        <w:jc w:val="both"/>
        <w:rPr>
          <w:color w:val="auto"/>
          <w:sz w:val="24"/>
          <w:szCs w:val="24"/>
        </w:rPr>
      </w:pPr>
      <w:r w:rsidRPr="00210658">
        <w:rPr>
          <w:color w:val="auto"/>
          <w:sz w:val="24"/>
          <w:szCs w:val="24"/>
        </w:rPr>
        <w:t xml:space="preserve">Izpildītājs sagatavo un iesniedz Departamentam apmaksai rēķinu elektroniskā formātā atbilstoši Rīgas valstspilsētas pašvaldības portālā </w:t>
      </w:r>
      <w:hyperlink r:id="rId7" w:history="1">
        <w:r w:rsidRPr="00210658">
          <w:rPr>
            <w:color w:val="auto"/>
            <w:sz w:val="24"/>
            <w:szCs w:val="24"/>
          </w:rPr>
          <w:t>www.eriga.lv</w:t>
        </w:r>
      </w:hyperlink>
      <w:r w:rsidRPr="00210658">
        <w:rPr>
          <w:color w:val="auto"/>
          <w:sz w:val="24"/>
          <w:szCs w:val="24"/>
        </w:rPr>
        <w:t>, sadaļā “Rēķinu iesniegšana” norādītajai informācijai par elektroniskā rēķina formātu.</w:t>
      </w:r>
    </w:p>
    <w:p w14:paraId="04AB46C2" w14:textId="77777777" w:rsidR="00AE326C" w:rsidRPr="00210658" w:rsidRDefault="00AE326C" w:rsidP="00AE326C">
      <w:pPr>
        <w:numPr>
          <w:ilvl w:val="1"/>
          <w:numId w:val="13"/>
        </w:numPr>
        <w:tabs>
          <w:tab w:val="clear" w:pos="988"/>
          <w:tab w:val="num" w:pos="709"/>
          <w:tab w:val="left" w:pos="851"/>
        </w:tabs>
        <w:ind w:left="0" w:firstLine="568"/>
        <w:jc w:val="both"/>
        <w:rPr>
          <w:color w:val="auto"/>
          <w:sz w:val="24"/>
          <w:szCs w:val="24"/>
        </w:rPr>
      </w:pPr>
      <w:r w:rsidRPr="00210658">
        <w:rPr>
          <w:color w:val="auto"/>
          <w:sz w:val="24"/>
          <w:szCs w:val="24"/>
        </w:rPr>
        <w:t xml:space="preserve">Izpildītājam ir pienākums pašvaldības portālā </w:t>
      </w:r>
      <w:hyperlink r:id="rId8" w:history="1">
        <w:r w:rsidRPr="00210658">
          <w:rPr>
            <w:color w:val="auto"/>
            <w:sz w:val="24"/>
            <w:szCs w:val="24"/>
          </w:rPr>
          <w:t>www.eriga.lv</w:t>
        </w:r>
      </w:hyperlink>
      <w:r w:rsidRPr="00210658">
        <w:rPr>
          <w:color w:val="auto"/>
          <w:sz w:val="24"/>
          <w:szCs w:val="24"/>
        </w:rPr>
        <w:t xml:space="preserve"> sekot līdzi iesniegtā rēķina apstrādes statusam.</w:t>
      </w:r>
    </w:p>
    <w:p w14:paraId="39C63860" w14:textId="77777777" w:rsidR="00AE326C" w:rsidRPr="00210658" w:rsidRDefault="00AE326C" w:rsidP="00AE326C">
      <w:pPr>
        <w:numPr>
          <w:ilvl w:val="1"/>
          <w:numId w:val="13"/>
        </w:numPr>
        <w:tabs>
          <w:tab w:val="clear" w:pos="988"/>
          <w:tab w:val="num" w:pos="709"/>
          <w:tab w:val="left" w:pos="851"/>
        </w:tabs>
        <w:ind w:left="0" w:firstLine="568"/>
        <w:jc w:val="both"/>
        <w:rPr>
          <w:color w:val="auto"/>
          <w:sz w:val="24"/>
          <w:szCs w:val="24"/>
        </w:rPr>
      </w:pPr>
      <w:r w:rsidRPr="00210658">
        <w:rPr>
          <w:color w:val="auto"/>
          <w:sz w:val="24"/>
          <w:szCs w:val="24"/>
        </w:rPr>
        <w:t>Ja Izpildītājs ir iesniedzis nepareizi aizpildītu un/vai Līguma nosacījumiem neatbilstošu rēķinu, Departaments šādu rēķinu apmaksai nepieņem un neakceptē. Izpildītājam ir pienākums iesniegt atkārtoti pareizi un Līguma nosacījumiem atbilstoši aizpildītu rēķinu. Šādā situācijā rēķina apmaksu termiņu skaita no dienas, kad Izpildītājs ir iesniedzis atkārtotu rēķinu.</w:t>
      </w:r>
    </w:p>
    <w:p w14:paraId="046D81B0" w14:textId="51E3D7CD" w:rsidR="00AE326C" w:rsidRPr="00210658" w:rsidRDefault="00AE326C" w:rsidP="00AE326C">
      <w:pPr>
        <w:numPr>
          <w:ilvl w:val="1"/>
          <w:numId w:val="13"/>
        </w:numPr>
        <w:tabs>
          <w:tab w:val="clear" w:pos="988"/>
          <w:tab w:val="num" w:pos="709"/>
          <w:tab w:val="left" w:pos="851"/>
        </w:tabs>
        <w:ind w:left="0" w:firstLine="568"/>
        <w:jc w:val="both"/>
        <w:rPr>
          <w:color w:val="auto"/>
          <w:sz w:val="24"/>
          <w:szCs w:val="24"/>
        </w:rPr>
      </w:pPr>
      <w:r w:rsidRPr="00210658">
        <w:rPr>
          <w:color w:val="auto"/>
          <w:sz w:val="24"/>
          <w:szCs w:val="24"/>
        </w:rPr>
        <w:t>Rēķina apmaksas termiņu nosaka ne mazāku par 10 darba dienām pēc rēķina saņemšanas.</w:t>
      </w:r>
    </w:p>
    <w:p w14:paraId="7814E2FF" w14:textId="77777777" w:rsidR="00AE326C" w:rsidRPr="00210658" w:rsidRDefault="00AE326C" w:rsidP="00AE326C">
      <w:pPr>
        <w:numPr>
          <w:ilvl w:val="1"/>
          <w:numId w:val="13"/>
        </w:numPr>
        <w:tabs>
          <w:tab w:val="clear" w:pos="988"/>
          <w:tab w:val="num" w:pos="709"/>
          <w:tab w:val="left" w:pos="851"/>
        </w:tabs>
        <w:ind w:left="0" w:firstLine="568"/>
        <w:jc w:val="both"/>
        <w:rPr>
          <w:iCs/>
          <w:color w:val="auto"/>
          <w:sz w:val="24"/>
          <w:szCs w:val="24"/>
        </w:rPr>
      </w:pPr>
      <w:r w:rsidRPr="00210658">
        <w:rPr>
          <w:color w:val="auto"/>
          <w:sz w:val="24"/>
          <w:szCs w:val="24"/>
        </w:rPr>
        <w:t>Rēķi</w:t>
      </w:r>
      <w:r w:rsidRPr="00210658">
        <w:rPr>
          <w:iCs/>
          <w:color w:val="auto"/>
          <w:sz w:val="24"/>
          <w:szCs w:val="24"/>
        </w:rPr>
        <w:t>na apmaksa tiek veikta, ieskaitot rēķinā norādīto summu Izpildītāja norādītajā kontā.</w:t>
      </w:r>
    </w:p>
    <w:p w14:paraId="167FE440" w14:textId="77777777" w:rsidR="00673905" w:rsidRPr="00210658" w:rsidRDefault="00673905" w:rsidP="00673905">
      <w:pPr>
        <w:tabs>
          <w:tab w:val="left" w:pos="567"/>
          <w:tab w:val="left" w:pos="993"/>
        </w:tabs>
        <w:ind w:firstLine="567"/>
        <w:jc w:val="both"/>
        <w:rPr>
          <w:sz w:val="24"/>
          <w:szCs w:val="24"/>
        </w:rPr>
      </w:pPr>
    </w:p>
    <w:p w14:paraId="7FB49AEA" w14:textId="014A4AC2" w:rsidR="00673905" w:rsidRPr="00210658" w:rsidRDefault="00DB1074" w:rsidP="00673905">
      <w:pPr>
        <w:numPr>
          <w:ilvl w:val="0"/>
          <w:numId w:val="13"/>
        </w:numPr>
        <w:tabs>
          <w:tab w:val="clear" w:pos="720"/>
        </w:tabs>
        <w:suppressAutoHyphens/>
        <w:ind w:left="0" w:firstLine="0"/>
        <w:jc w:val="center"/>
        <w:rPr>
          <w:b/>
          <w:color w:val="auto"/>
          <w:sz w:val="24"/>
          <w:szCs w:val="24"/>
        </w:rPr>
      </w:pPr>
      <w:r w:rsidRPr="00210658">
        <w:rPr>
          <w:b/>
          <w:color w:val="auto"/>
          <w:sz w:val="24"/>
          <w:szCs w:val="24"/>
        </w:rPr>
        <w:t>Pakalpojuma</w:t>
      </w:r>
      <w:r w:rsidRPr="00210658">
        <w:rPr>
          <w:b/>
          <w:bCs/>
          <w:color w:val="auto"/>
          <w:sz w:val="24"/>
          <w:szCs w:val="24"/>
        </w:rPr>
        <w:t xml:space="preserve"> izpildes nodošanas </w:t>
      </w:r>
      <w:r w:rsidR="00673905" w:rsidRPr="00210658">
        <w:rPr>
          <w:b/>
          <w:color w:val="auto"/>
          <w:sz w:val="24"/>
          <w:szCs w:val="24"/>
        </w:rPr>
        <w:t>un pieņemšanas kārtība</w:t>
      </w:r>
    </w:p>
    <w:p w14:paraId="748A0DD3" w14:textId="5F09BDCF" w:rsidR="00941AB0" w:rsidRPr="00210658"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210658">
        <w:rPr>
          <w:bCs/>
          <w:color w:val="auto"/>
          <w:sz w:val="24"/>
          <w:szCs w:val="24"/>
        </w:rPr>
        <w:t xml:space="preserve">Pasūtītājs 5 (piecu) darba dienu laikā pēc Izpildītāja paziņojuma par Pakalpojuma </w:t>
      </w:r>
      <w:r w:rsidR="00943BAD" w:rsidRPr="00210658">
        <w:rPr>
          <w:bCs/>
          <w:color w:val="auto"/>
          <w:sz w:val="24"/>
          <w:szCs w:val="24"/>
        </w:rPr>
        <w:t xml:space="preserve">1. posma </w:t>
      </w:r>
      <w:r w:rsidRPr="00210658">
        <w:rPr>
          <w:bCs/>
          <w:color w:val="auto"/>
          <w:sz w:val="24"/>
          <w:szCs w:val="24"/>
        </w:rPr>
        <w:t xml:space="preserve">pabeigšanu un </w:t>
      </w:r>
      <w:r w:rsidR="00BF36DC" w:rsidRPr="00210658">
        <w:rPr>
          <w:bCs/>
          <w:color w:val="auto"/>
          <w:sz w:val="24"/>
          <w:szCs w:val="24"/>
        </w:rPr>
        <w:t xml:space="preserve">Iepirkuma 1. daļas </w:t>
      </w:r>
      <w:r w:rsidR="00943BAD" w:rsidRPr="00210658">
        <w:rPr>
          <w:bCs/>
          <w:color w:val="auto"/>
          <w:sz w:val="24"/>
          <w:szCs w:val="24"/>
        </w:rPr>
        <w:t xml:space="preserve">Tehniskās specifikācijas 1.1.punktā minētās </w:t>
      </w:r>
      <w:proofErr w:type="spellStart"/>
      <w:r w:rsidR="00943BAD" w:rsidRPr="00210658">
        <w:rPr>
          <w:bCs/>
          <w:color w:val="auto"/>
          <w:sz w:val="24"/>
          <w:szCs w:val="24"/>
        </w:rPr>
        <w:t>fotofiksācijas</w:t>
      </w:r>
      <w:proofErr w:type="spellEnd"/>
      <w:r w:rsidR="00943BAD" w:rsidRPr="00210658">
        <w:rPr>
          <w:bCs/>
          <w:color w:val="auto"/>
          <w:sz w:val="24"/>
          <w:szCs w:val="24"/>
        </w:rPr>
        <w:t xml:space="preserve"> attēlu</w:t>
      </w:r>
      <w:r w:rsidRPr="00210658">
        <w:rPr>
          <w:bCs/>
          <w:color w:val="auto"/>
          <w:sz w:val="24"/>
          <w:szCs w:val="24"/>
        </w:rPr>
        <w:t xml:space="preserve"> iesniegšanas Pasūtītājam veic Pakalpojuma pārbaudi un paraksta </w:t>
      </w:r>
      <w:r w:rsidR="00943BAD" w:rsidRPr="00210658">
        <w:rPr>
          <w:bCs/>
          <w:color w:val="auto"/>
          <w:sz w:val="24"/>
          <w:szCs w:val="24"/>
        </w:rPr>
        <w:t>P</w:t>
      </w:r>
      <w:r w:rsidRPr="00210658">
        <w:rPr>
          <w:bCs/>
          <w:color w:val="auto"/>
          <w:sz w:val="24"/>
          <w:szCs w:val="24"/>
        </w:rPr>
        <w:t xml:space="preserve">akalpojuma </w:t>
      </w:r>
      <w:r w:rsidR="00943BAD" w:rsidRPr="00210658">
        <w:rPr>
          <w:bCs/>
          <w:color w:val="auto"/>
          <w:sz w:val="24"/>
          <w:szCs w:val="24"/>
        </w:rPr>
        <w:t xml:space="preserve">1. posma </w:t>
      </w:r>
      <w:r w:rsidRPr="00210658">
        <w:rPr>
          <w:bCs/>
          <w:color w:val="auto"/>
          <w:sz w:val="24"/>
          <w:szCs w:val="24"/>
        </w:rPr>
        <w:t>pieņemšanas–nodošanas</w:t>
      </w:r>
      <w:r w:rsidRPr="00210658">
        <w:rPr>
          <w:bCs/>
          <w:i/>
          <w:color w:val="auto"/>
          <w:sz w:val="24"/>
          <w:szCs w:val="24"/>
        </w:rPr>
        <w:t xml:space="preserve"> </w:t>
      </w:r>
      <w:r w:rsidRPr="00210658">
        <w:rPr>
          <w:bCs/>
          <w:color w:val="auto"/>
          <w:sz w:val="24"/>
          <w:szCs w:val="24"/>
        </w:rPr>
        <w:t>aktu, kura projektu sastāda Izpildītājs.</w:t>
      </w:r>
    </w:p>
    <w:p w14:paraId="6F4157B4" w14:textId="77777777" w:rsidR="00941AB0" w:rsidRPr="00210658" w:rsidRDefault="00941AB0" w:rsidP="00943BAD">
      <w:pPr>
        <w:numPr>
          <w:ilvl w:val="1"/>
          <w:numId w:val="13"/>
        </w:numPr>
        <w:tabs>
          <w:tab w:val="clear" w:pos="988"/>
          <w:tab w:val="left" w:pos="1260"/>
          <w:tab w:val="num" w:pos="1430"/>
          <w:tab w:val="num" w:pos="1571"/>
        </w:tabs>
        <w:ind w:left="0" w:firstLine="568"/>
        <w:jc w:val="both"/>
        <w:rPr>
          <w:bCs/>
          <w:color w:val="auto"/>
          <w:sz w:val="24"/>
          <w:szCs w:val="24"/>
        </w:rPr>
      </w:pPr>
      <w:r w:rsidRPr="00210658">
        <w:rPr>
          <w:bCs/>
          <w:color w:val="auto"/>
          <w:sz w:val="24"/>
          <w:szCs w:val="24"/>
        </w:rPr>
        <w:t>Pakalpojuma izpildes laikā Izpildītājam pēc Pasūtītāja pieprasījuma ir jāatskaitās par darbu izpildes gaitu. Pasūtītāja pretenzijas par darba kvalitāti Izpildītājam ir saistošas, un Izpildītājs nekavējoties tās novērš, neizmainot Līguma kopējo darbu veikšanas summu.</w:t>
      </w:r>
    </w:p>
    <w:p w14:paraId="38CE7E91" w14:textId="77777777" w:rsidR="00941AB0" w:rsidRPr="00210658"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210658">
        <w:rPr>
          <w:bCs/>
          <w:color w:val="auto"/>
          <w:sz w:val="24"/>
          <w:szCs w:val="24"/>
        </w:rPr>
        <w:t xml:space="preserve">Ja Pakalpojuma izpildē konstatēti trūkumi vai defekti, vai neatbilstība Pakalpojuma uzdevuma noteikumiem, Pasūtītājs tiesīgs nepieņemt Izpildītāja Pakalpojumu līdz trūkumu novēršanai un neparakstīt aktu, vai parakstīt to ar attiecīgām atrunām. </w:t>
      </w:r>
    </w:p>
    <w:p w14:paraId="64DA42FC" w14:textId="77777777" w:rsidR="00941AB0" w:rsidRPr="00210658"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210658">
        <w:rPr>
          <w:bCs/>
          <w:color w:val="auto"/>
          <w:sz w:val="24"/>
          <w:szCs w:val="24"/>
        </w:rPr>
        <w:t xml:space="preserve">Izpildītājs novērš aktā norādītos Pakalpojuma trūkumus par saviem līdzekļiem ne vēlāk kā 12 stundu laikā. </w:t>
      </w:r>
    </w:p>
    <w:p w14:paraId="4C7A47C5" w14:textId="65475B82" w:rsidR="005778E7" w:rsidRPr="00210658" w:rsidRDefault="005778E7" w:rsidP="04016C2A">
      <w:pPr>
        <w:numPr>
          <w:ilvl w:val="1"/>
          <w:numId w:val="13"/>
        </w:numPr>
        <w:tabs>
          <w:tab w:val="clear" w:pos="988"/>
          <w:tab w:val="num" w:pos="1430"/>
          <w:tab w:val="num" w:pos="1571"/>
        </w:tabs>
        <w:overflowPunct w:val="0"/>
        <w:autoSpaceDE w:val="0"/>
        <w:autoSpaceDN w:val="0"/>
        <w:adjustRightInd w:val="0"/>
        <w:ind w:left="0" w:firstLine="568"/>
        <w:jc w:val="both"/>
        <w:textAlignment w:val="baseline"/>
        <w:rPr>
          <w:color w:val="auto"/>
          <w:sz w:val="24"/>
          <w:szCs w:val="24"/>
        </w:rPr>
      </w:pPr>
      <w:r w:rsidRPr="00210658">
        <w:rPr>
          <w:sz w:val="24"/>
          <w:szCs w:val="24"/>
        </w:rPr>
        <w:t xml:space="preserve">Ja LED dekoru uzstādīšanai </w:t>
      </w:r>
      <w:r w:rsidR="00303C38" w:rsidRPr="00210658">
        <w:rPr>
          <w:sz w:val="24"/>
          <w:szCs w:val="24"/>
        </w:rPr>
        <w:t xml:space="preserve">vai uzturēšanai </w:t>
      </w:r>
      <w:r w:rsidRPr="00210658">
        <w:rPr>
          <w:sz w:val="24"/>
          <w:szCs w:val="24"/>
        </w:rPr>
        <w:t>nepieciešami vietas sakārtošanas darbi, piemēram, vietas attīrīšana no sniega, to veic Izpildītājs ar saviem spēkiem un līdzekļiem Līguma ietvaros.</w:t>
      </w:r>
    </w:p>
    <w:p w14:paraId="2448B43C" w14:textId="558227EF" w:rsidR="00941AB0" w:rsidRPr="00210658"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210658">
        <w:rPr>
          <w:bCs/>
          <w:color w:val="auto"/>
          <w:sz w:val="24"/>
          <w:szCs w:val="24"/>
        </w:rPr>
        <w:t xml:space="preserve">Izpildītājs nodrošina uzstādīto LED dekoru </w:t>
      </w:r>
      <w:r w:rsidR="00943BAD" w:rsidRPr="00210658">
        <w:rPr>
          <w:bCs/>
          <w:color w:val="auto"/>
          <w:sz w:val="24"/>
          <w:szCs w:val="24"/>
        </w:rPr>
        <w:t>kvalitatīvu darbību</w:t>
      </w:r>
      <w:r w:rsidRPr="00210658">
        <w:rPr>
          <w:bCs/>
          <w:color w:val="auto"/>
          <w:sz w:val="24"/>
          <w:szCs w:val="24"/>
        </w:rPr>
        <w:t xml:space="preserve"> visā eksponēšanas periodā (uzturēšana) saskaņā ar ielu apgaismojuma </w:t>
      </w:r>
      <w:r w:rsidR="00943BAD" w:rsidRPr="00210658">
        <w:rPr>
          <w:bCs/>
          <w:color w:val="auto"/>
          <w:sz w:val="24"/>
          <w:szCs w:val="24"/>
        </w:rPr>
        <w:t>darbības laika</w:t>
      </w:r>
      <w:r w:rsidRPr="00210658">
        <w:rPr>
          <w:bCs/>
          <w:color w:val="auto"/>
          <w:sz w:val="24"/>
          <w:szCs w:val="24"/>
        </w:rPr>
        <w:t xml:space="preserve"> grafiku un Tehniskās specifikācijas nosacījumiem, novēršot bojājumus par saviem līdzekļiem ne vēlāk kā 12 (divpadsmit) stundu laikā pēc bojājuma konstatēšanas.</w:t>
      </w:r>
    </w:p>
    <w:p w14:paraId="3006828A" w14:textId="4A8E8CE4" w:rsidR="00E00EBC" w:rsidRPr="00210658" w:rsidRDefault="00941AB0" w:rsidP="04016C2A">
      <w:pPr>
        <w:numPr>
          <w:ilvl w:val="1"/>
          <w:numId w:val="13"/>
        </w:numPr>
        <w:tabs>
          <w:tab w:val="clear" w:pos="988"/>
          <w:tab w:val="num" w:pos="1430"/>
          <w:tab w:val="num" w:pos="1571"/>
        </w:tabs>
        <w:overflowPunct w:val="0"/>
        <w:autoSpaceDE w:val="0"/>
        <w:autoSpaceDN w:val="0"/>
        <w:adjustRightInd w:val="0"/>
        <w:ind w:left="0" w:firstLine="568"/>
        <w:jc w:val="both"/>
        <w:textAlignment w:val="baseline"/>
        <w:rPr>
          <w:color w:val="auto"/>
          <w:sz w:val="24"/>
          <w:szCs w:val="24"/>
        </w:rPr>
      </w:pPr>
      <w:r w:rsidRPr="00210658">
        <w:rPr>
          <w:color w:val="auto"/>
          <w:sz w:val="24"/>
          <w:szCs w:val="24"/>
        </w:rPr>
        <w:t xml:space="preserve">Izpildītājs veic uzstādīto LED dekoru demontāžu </w:t>
      </w:r>
      <w:r w:rsidR="00E00EBC" w:rsidRPr="00210658">
        <w:rPr>
          <w:color w:val="auto"/>
          <w:sz w:val="24"/>
          <w:szCs w:val="24"/>
        </w:rPr>
        <w:t>un piegādi uz Pasūtītāja norādīt</w:t>
      </w:r>
      <w:r w:rsidR="00DF369D" w:rsidRPr="00210658">
        <w:rPr>
          <w:color w:val="auto"/>
          <w:sz w:val="24"/>
          <w:szCs w:val="24"/>
        </w:rPr>
        <w:t>o</w:t>
      </w:r>
      <w:r w:rsidR="00E00EBC" w:rsidRPr="00210658">
        <w:rPr>
          <w:color w:val="auto"/>
          <w:sz w:val="24"/>
          <w:szCs w:val="24"/>
        </w:rPr>
        <w:t xml:space="preserve"> glabāšanas viet</w:t>
      </w:r>
      <w:r w:rsidR="00DF369D" w:rsidRPr="00210658">
        <w:rPr>
          <w:color w:val="auto"/>
          <w:sz w:val="24"/>
          <w:szCs w:val="24"/>
        </w:rPr>
        <w:t>u</w:t>
      </w:r>
      <w:r w:rsidR="00E00EBC" w:rsidRPr="00210658">
        <w:rPr>
          <w:color w:val="auto"/>
          <w:sz w:val="24"/>
          <w:szCs w:val="24"/>
        </w:rPr>
        <w:t xml:space="preserve"> Rīgā - vienas kalendārās nedēļas laikā pēc Pasūtītāja uzdevuma saņemšanas. Precīzs demontāžas laiks tiks noteikts atkarībā no klimatiskajiem apstākļiem, sākot no 202</w:t>
      </w:r>
      <w:r w:rsidR="00777ED4" w:rsidRPr="00210658">
        <w:rPr>
          <w:color w:val="auto"/>
          <w:sz w:val="24"/>
          <w:szCs w:val="24"/>
        </w:rPr>
        <w:t>5</w:t>
      </w:r>
      <w:r w:rsidR="00E00EBC" w:rsidRPr="00210658">
        <w:rPr>
          <w:color w:val="auto"/>
          <w:sz w:val="24"/>
          <w:szCs w:val="24"/>
        </w:rPr>
        <w:t xml:space="preserve">. gada </w:t>
      </w:r>
      <w:r w:rsidR="00777ED4" w:rsidRPr="00210658">
        <w:rPr>
          <w:color w:val="auto"/>
          <w:sz w:val="24"/>
          <w:szCs w:val="24"/>
        </w:rPr>
        <w:t>20</w:t>
      </w:r>
      <w:r w:rsidR="00E00EBC" w:rsidRPr="00210658">
        <w:rPr>
          <w:color w:val="auto"/>
          <w:sz w:val="24"/>
          <w:szCs w:val="24"/>
        </w:rPr>
        <w:t xml:space="preserve">. </w:t>
      </w:r>
      <w:r w:rsidR="00777ED4" w:rsidRPr="00210658">
        <w:rPr>
          <w:color w:val="auto"/>
          <w:sz w:val="24"/>
          <w:szCs w:val="24"/>
        </w:rPr>
        <w:t>janvār</w:t>
      </w:r>
      <w:r w:rsidR="00303C38" w:rsidRPr="00210658">
        <w:rPr>
          <w:color w:val="auto"/>
          <w:sz w:val="24"/>
          <w:szCs w:val="24"/>
        </w:rPr>
        <w:t>a</w:t>
      </w:r>
      <w:r w:rsidR="00E00EBC" w:rsidRPr="00210658">
        <w:rPr>
          <w:color w:val="auto"/>
          <w:sz w:val="24"/>
          <w:szCs w:val="24"/>
        </w:rPr>
        <w:t>.</w:t>
      </w:r>
    </w:p>
    <w:p w14:paraId="2459C083" w14:textId="36A81B40" w:rsidR="00941AB0" w:rsidRPr="00210658" w:rsidRDefault="00E00EBC" w:rsidP="00E00EBC">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210658">
        <w:rPr>
          <w:bCs/>
          <w:color w:val="auto"/>
          <w:sz w:val="24"/>
          <w:szCs w:val="24"/>
        </w:rPr>
        <w:t>P</w:t>
      </w:r>
      <w:r w:rsidR="00941AB0" w:rsidRPr="00210658">
        <w:rPr>
          <w:bCs/>
          <w:color w:val="auto"/>
          <w:sz w:val="24"/>
          <w:szCs w:val="24"/>
        </w:rPr>
        <w:t>asūtītājs 5 (piecu) darba dienu laikā pārbauda demontētos un Pasūtītāja noliktavā nogādātos LED dekorus un paraksta Izpildītāja sagatavotu pieņemšanas – nodošanas aktu.</w:t>
      </w:r>
    </w:p>
    <w:p w14:paraId="0B2C6DC1" w14:textId="77777777" w:rsidR="00941AB0" w:rsidRPr="00210658" w:rsidRDefault="00941AB0" w:rsidP="006D7EE0">
      <w:pPr>
        <w:tabs>
          <w:tab w:val="left" w:pos="567"/>
        </w:tabs>
        <w:rPr>
          <w:sz w:val="24"/>
          <w:szCs w:val="24"/>
        </w:rPr>
      </w:pPr>
    </w:p>
    <w:p w14:paraId="23241C9D" w14:textId="19B83C9F" w:rsidR="007D5402" w:rsidRPr="00210658" w:rsidRDefault="007D5402" w:rsidP="007D5402">
      <w:pPr>
        <w:pStyle w:val="Sarakstarindkopa"/>
        <w:keepNext/>
        <w:numPr>
          <w:ilvl w:val="0"/>
          <w:numId w:val="13"/>
        </w:numPr>
        <w:jc w:val="center"/>
        <w:rPr>
          <w:b/>
          <w:color w:val="auto"/>
          <w:sz w:val="24"/>
          <w:szCs w:val="24"/>
        </w:rPr>
      </w:pPr>
      <w:r w:rsidRPr="00210658">
        <w:rPr>
          <w:b/>
          <w:color w:val="auto"/>
          <w:sz w:val="24"/>
          <w:szCs w:val="24"/>
        </w:rPr>
        <w:t>Pušu atbildība</w:t>
      </w:r>
    </w:p>
    <w:p w14:paraId="3B6A8828" w14:textId="0FA0F4CF" w:rsidR="007D5402" w:rsidRPr="00210658"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210658">
        <w:rPr>
          <w:bCs/>
          <w:color w:val="auto"/>
          <w:sz w:val="24"/>
          <w:szCs w:val="24"/>
        </w:rPr>
        <w:t>Pakalpojums Izpildītājam jāveic Tehniskajā specifikācijā noteiktajos termiņos.</w:t>
      </w:r>
    </w:p>
    <w:p w14:paraId="00F62733" w14:textId="43F3EA0B" w:rsidR="007D5402" w:rsidRPr="00210658"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210658">
        <w:rPr>
          <w:bCs/>
          <w:color w:val="auto"/>
          <w:sz w:val="24"/>
          <w:szCs w:val="24"/>
        </w:rPr>
        <w:t>Ja Pakalpojuma izpilde tiek veikta ar nokavējumu, Izpildītājs par katru nokavēto dienu maksā Pasūtītājam līgumsodu 0.</w:t>
      </w:r>
      <w:r w:rsidR="00C85CD5" w:rsidRPr="00210658">
        <w:rPr>
          <w:bCs/>
          <w:color w:val="auto"/>
          <w:sz w:val="24"/>
          <w:szCs w:val="24"/>
        </w:rPr>
        <w:t>2</w:t>
      </w:r>
      <w:r w:rsidRPr="00210658">
        <w:rPr>
          <w:bCs/>
          <w:color w:val="auto"/>
          <w:sz w:val="24"/>
          <w:szCs w:val="24"/>
        </w:rPr>
        <w:t xml:space="preserve"> % apmērā no attiecīgā Pakalpojuma izpildes kopējās summas bez PVN, bet ne vairāk kā 10 % no Līguma kopējās summas.</w:t>
      </w:r>
    </w:p>
    <w:p w14:paraId="7E4A79A2" w14:textId="7F666E33" w:rsidR="007D5402" w:rsidRPr="00210658"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210658">
        <w:rPr>
          <w:bCs/>
          <w:color w:val="auto"/>
          <w:sz w:val="24"/>
          <w:szCs w:val="24"/>
        </w:rPr>
        <w:t>Par maksājumu kavējumiem Pasūtītājs par katru nokavēto dienu maksā Izpildītājam līgumsodu 0.</w:t>
      </w:r>
      <w:r w:rsidR="00C85CD5" w:rsidRPr="00210658">
        <w:rPr>
          <w:bCs/>
          <w:color w:val="auto"/>
          <w:sz w:val="24"/>
          <w:szCs w:val="24"/>
        </w:rPr>
        <w:t>2</w:t>
      </w:r>
      <w:r w:rsidRPr="00210658">
        <w:rPr>
          <w:bCs/>
          <w:color w:val="auto"/>
          <w:sz w:val="24"/>
          <w:szCs w:val="24"/>
        </w:rPr>
        <w:t xml:space="preserve"> % apmērā no attiecīgā Pakalpojuma izpildes kopējās summas bez PVN, bet ne vairāk kā 10 % no Līguma kopējās summas.</w:t>
      </w:r>
    </w:p>
    <w:p w14:paraId="0A293F35" w14:textId="77777777" w:rsidR="007D5402" w:rsidRPr="00210658" w:rsidRDefault="007D5402" w:rsidP="007D5402">
      <w:pPr>
        <w:numPr>
          <w:ilvl w:val="1"/>
          <w:numId w:val="13"/>
        </w:numPr>
        <w:tabs>
          <w:tab w:val="clear" w:pos="988"/>
          <w:tab w:val="left" w:pos="567"/>
          <w:tab w:val="num" w:pos="993"/>
          <w:tab w:val="num" w:pos="1430"/>
          <w:tab w:val="num" w:pos="1571"/>
        </w:tabs>
        <w:suppressAutoHyphens/>
        <w:ind w:left="0" w:firstLine="568"/>
        <w:jc w:val="both"/>
        <w:rPr>
          <w:bCs/>
          <w:color w:val="auto"/>
          <w:sz w:val="24"/>
          <w:szCs w:val="24"/>
        </w:rPr>
      </w:pPr>
      <w:r w:rsidRPr="00210658">
        <w:rPr>
          <w:bCs/>
          <w:color w:val="auto"/>
          <w:sz w:val="24"/>
          <w:szCs w:val="24"/>
        </w:rPr>
        <w:t>Visi no Izpildītāja vai Pasūtītāja saņemtie maksājumi tiek dzēsti saskaņā ar Civillikuma 1843.panta noteikumiem.</w:t>
      </w:r>
    </w:p>
    <w:p w14:paraId="6B6A7CF0" w14:textId="77777777" w:rsidR="007D5402" w:rsidRPr="00210658"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210658">
        <w:rPr>
          <w:bCs/>
          <w:color w:val="auto"/>
          <w:sz w:val="24"/>
          <w:szCs w:val="24"/>
        </w:rPr>
        <w:t>Gadījumā, ja Izpildītājs nenodrošina savu saistību izpildi, tai skaitā, ja Izpildītājs kavē izpildes termiņu vairāk par 7 (septiņām) dienām, Pasūtītājs ir tiesīgs vienpusēji atkāpties no Līguma un pieprasīt no Izpildītāja atlīdzināt radušos zaudējumus un saistīto izdevumu kompensāciju. Šajā gadījumā Līgums uzskatāms par izbeigtu 3. (trešajā) darba dienā pēc Pasūtītāja paziņojuma par atkāpšanos izsūtīšanas dienas.</w:t>
      </w:r>
    </w:p>
    <w:p w14:paraId="6F47F53A" w14:textId="77777777" w:rsidR="007D5402" w:rsidRPr="00210658"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210658">
        <w:rPr>
          <w:bCs/>
          <w:color w:val="auto"/>
          <w:sz w:val="24"/>
          <w:szCs w:val="24"/>
        </w:rPr>
        <w:t>Gadījumā, ja Pasūtītājs nenodrošina savu saistību izpildi, Izpildītājs ir tiesīgs vienpusēji atkāpties no Līguma un pieprasīt radušos izdevumu kompensāciju no Pasūtītāja.</w:t>
      </w:r>
    </w:p>
    <w:p w14:paraId="36979D98" w14:textId="77777777" w:rsidR="007D5402" w:rsidRPr="00210658"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210658">
        <w:rPr>
          <w:bCs/>
          <w:color w:val="auto"/>
          <w:sz w:val="24"/>
          <w:szCs w:val="24"/>
        </w:rPr>
        <w:t>Izpildītājam ir tiesības uzticēt trešajām personām Pakalpojuma atsevišķu procesu izpildi. Piesaistot pakalpojuma izpildes procesā trešās personas, Izpildītājs atbildīgs Pasūtītājam par Līguma saistību pienācīgu izpildi.</w:t>
      </w:r>
    </w:p>
    <w:p w14:paraId="71859CDE" w14:textId="77777777" w:rsidR="007D5402" w:rsidRPr="00210658"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210658">
        <w:rPr>
          <w:bCs/>
          <w:color w:val="auto"/>
          <w:sz w:val="24"/>
          <w:szCs w:val="24"/>
        </w:rPr>
        <w:t>Izpildītājam, papildus citos Līguma punktos noteiktajam, ir šādi pienākumi:</w:t>
      </w:r>
    </w:p>
    <w:p w14:paraId="2DDFE9E2" w14:textId="77777777" w:rsidR="007D5402" w:rsidRPr="00210658" w:rsidRDefault="007D5402" w:rsidP="00516A38">
      <w:pPr>
        <w:numPr>
          <w:ilvl w:val="2"/>
          <w:numId w:val="13"/>
        </w:numPr>
        <w:tabs>
          <w:tab w:val="left" w:pos="1134"/>
          <w:tab w:val="left" w:pos="1260"/>
          <w:tab w:val="num" w:pos="1430"/>
        </w:tabs>
        <w:ind w:left="1276" w:hanging="567"/>
        <w:jc w:val="both"/>
        <w:rPr>
          <w:bCs/>
          <w:color w:val="auto"/>
          <w:sz w:val="24"/>
          <w:szCs w:val="24"/>
        </w:rPr>
      </w:pPr>
      <w:r w:rsidRPr="00210658">
        <w:rPr>
          <w:bCs/>
          <w:color w:val="auto"/>
          <w:sz w:val="24"/>
          <w:szCs w:val="24"/>
        </w:rPr>
        <w:t xml:space="preserve"> sniegt Pakalpojumus Līgumā paredzētajā termiņā, apjomā un kvalitātē un ievērojot attiecināmos spēkā esošos ārējos normatīvos aktus;</w:t>
      </w:r>
    </w:p>
    <w:p w14:paraId="021C590C" w14:textId="77777777" w:rsidR="007D5402" w:rsidRPr="00210658" w:rsidRDefault="007D5402" w:rsidP="00135EC5">
      <w:pPr>
        <w:numPr>
          <w:ilvl w:val="2"/>
          <w:numId w:val="13"/>
        </w:numPr>
        <w:tabs>
          <w:tab w:val="left" w:pos="1134"/>
          <w:tab w:val="left" w:pos="1260"/>
          <w:tab w:val="num" w:pos="1430"/>
        </w:tabs>
        <w:ind w:left="1276" w:hanging="567"/>
        <w:jc w:val="both"/>
        <w:rPr>
          <w:bCs/>
          <w:color w:val="auto"/>
          <w:sz w:val="24"/>
          <w:szCs w:val="24"/>
        </w:rPr>
      </w:pPr>
      <w:r w:rsidRPr="00210658">
        <w:rPr>
          <w:bCs/>
          <w:color w:val="auto"/>
          <w:sz w:val="24"/>
          <w:szCs w:val="24"/>
        </w:rPr>
        <w:t xml:space="preserve"> nekavējoties informēt Pasūtītāju par jebkādiem šķēršļiem vai apstākļiem, kas kavē Līgumā noteikto Pakalpojumu pienācīgu sniegšanu.</w:t>
      </w:r>
    </w:p>
    <w:p w14:paraId="1490E1F3" w14:textId="77777777" w:rsidR="007D5402" w:rsidRPr="00210658" w:rsidRDefault="007D5402" w:rsidP="007D5402">
      <w:pPr>
        <w:numPr>
          <w:ilvl w:val="1"/>
          <w:numId w:val="13"/>
        </w:numPr>
        <w:tabs>
          <w:tab w:val="left" w:pos="142"/>
          <w:tab w:val="left" w:pos="1134"/>
          <w:tab w:val="num" w:pos="1571"/>
        </w:tabs>
        <w:ind w:left="0" w:firstLine="709"/>
        <w:jc w:val="both"/>
        <w:rPr>
          <w:bCs/>
          <w:color w:val="auto"/>
          <w:sz w:val="24"/>
          <w:szCs w:val="24"/>
        </w:rPr>
      </w:pPr>
      <w:r w:rsidRPr="00210658">
        <w:rPr>
          <w:bCs/>
          <w:color w:val="auto"/>
          <w:sz w:val="24"/>
          <w:szCs w:val="24"/>
        </w:rPr>
        <w:t>Pasūtītājs sadarbojas ar Izpildītāju, nodrošinot nepieciešamo atbalstu Pakalpojuma organizatorisko un tehnisko jautājumu risināšanā, sniedz Izpildītājam pēc tā pieprasījuma visu informāciju un dokumentāciju, kas nepieciešama, lai nodrošinātu Pakalpojuma veiksmīgu izpildi.</w:t>
      </w:r>
    </w:p>
    <w:p w14:paraId="1538F0CA" w14:textId="77777777" w:rsidR="007D5402" w:rsidRPr="00210658"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210658">
        <w:rPr>
          <w:rFonts w:ascii="Times New Roman" w:hAnsi="Times New Roman"/>
          <w:bCs/>
          <w:sz w:val="24"/>
          <w:szCs w:val="24"/>
        </w:rPr>
        <w:t>Izpildītājs veic Līgumā un tā pielikumos minēto Pakalpojuma izpildi apzinīgi, centīgi, profesionāli, augstā kvalitātē, ar to iemaņu, rūpības un centības līmeni, kāds piemīt citiem šīs nozares profesionāļiem, kas veic līdzīga veida darbus. Darba rezultāts ir Līguma un pievienoto Līguma pielikumu pilna apjoma realizācija.</w:t>
      </w:r>
    </w:p>
    <w:p w14:paraId="447A20C4" w14:textId="77777777" w:rsidR="007D5402" w:rsidRPr="00210658"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210658">
        <w:rPr>
          <w:rFonts w:ascii="Times New Roman" w:hAnsi="Times New Roman"/>
          <w:bCs/>
          <w:sz w:val="24"/>
          <w:szCs w:val="24"/>
        </w:rPr>
        <w:t>Izpildītājs pilnā apmērā atbild par savā rīcībā izmantotajiem materiālajiem un finanšu līdzekļiem, kā arī par Pasūtītājam un trešajām personām radītajiem zaudējumiem, kas izriet tieši vai netieši no Izpildītāja un to piesaistīto personu rīcības.</w:t>
      </w:r>
    </w:p>
    <w:p w14:paraId="1C47DF90" w14:textId="77777777" w:rsidR="007D5402" w:rsidRPr="00210658"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210658">
        <w:rPr>
          <w:rFonts w:ascii="Times New Roman" w:hAnsi="Times New Roman"/>
          <w:bCs/>
          <w:sz w:val="24"/>
          <w:szCs w:val="24"/>
        </w:rPr>
        <w:t>Izpildītājs saskaņo ar Pasūtītāju visas izmaiņas, kādas var rasties Pakalpojuma sniegšanas gaitā.</w:t>
      </w:r>
    </w:p>
    <w:p w14:paraId="0C58616C" w14:textId="5E573D6C" w:rsidR="007D5402" w:rsidRPr="00210658" w:rsidRDefault="007D5402" w:rsidP="007D5402">
      <w:pPr>
        <w:pStyle w:val="Vienkrsteksts"/>
        <w:numPr>
          <w:ilvl w:val="1"/>
          <w:numId w:val="13"/>
        </w:numPr>
        <w:tabs>
          <w:tab w:val="left" w:pos="1276"/>
          <w:tab w:val="num" w:pos="1571"/>
        </w:tabs>
        <w:ind w:left="0" w:firstLine="709"/>
        <w:jc w:val="both"/>
        <w:rPr>
          <w:rFonts w:ascii="Times New Roman" w:hAnsi="Times New Roman"/>
          <w:bCs/>
          <w:sz w:val="24"/>
          <w:szCs w:val="24"/>
        </w:rPr>
      </w:pPr>
      <w:r w:rsidRPr="00210658">
        <w:rPr>
          <w:rFonts w:ascii="Times New Roman" w:hAnsi="Times New Roman"/>
          <w:bCs/>
          <w:sz w:val="24"/>
          <w:szCs w:val="24"/>
        </w:rPr>
        <w:t xml:space="preserve">Pakalpojuma izpildes laikā pēc Pasūtītāja pieprasījuma Izpildītājam ir jāatskaitās par darbu izpildes gaitu. Pasūtītāja </w:t>
      </w:r>
      <w:smartTag w:uri="schemas-tilde-lv/tildestengine" w:element="veidnes">
        <w:smartTagPr>
          <w:attr w:name="baseform" w:val="pretenzij|a"/>
          <w:attr w:name="id" w:val="-1"/>
          <w:attr w:name="text" w:val="pretenzijas"/>
        </w:smartTagPr>
        <w:r w:rsidRPr="00210658">
          <w:rPr>
            <w:rFonts w:ascii="Times New Roman" w:hAnsi="Times New Roman"/>
            <w:bCs/>
            <w:sz w:val="24"/>
            <w:szCs w:val="24"/>
          </w:rPr>
          <w:t>pretenzijas</w:t>
        </w:r>
      </w:smartTag>
      <w:r w:rsidRPr="00210658">
        <w:rPr>
          <w:rFonts w:ascii="Times New Roman" w:hAnsi="Times New Roman"/>
          <w:bCs/>
          <w:sz w:val="24"/>
          <w:szCs w:val="24"/>
        </w:rPr>
        <w:t xml:space="preserve"> par darba kvalitāti Izpildītājam ir saistošas</w:t>
      </w:r>
      <w:r w:rsidR="0076431C" w:rsidRPr="00210658">
        <w:rPr>
          <w:rFonts w:ascii="Times New Roman" w:hAnsi="Times New Roman"/>
          <w:bCs/>
          <w:sz w:val="24"/>
          <w:szCs w:val="24"/>
        </w:rPr>
        <w:t>,</w:t>
      </w:r>
      <w:r w:rsidRPr="00210658">
        <w:rPr>
          <w:rFonts w:ascii="Times New Roman" w:hAnsi="Times New Roman"/>
          <w:bCs/>
          <w:sz w:val="24"/>
          <w:szCs w:val="24"/>
        </w:rPr>
        <w:t xml:space="preserve"> un Izpildītājs nekavējoties tās novērš, neizmainot Līguma kopējo darbu veikšanas summu.</w:t>
      </w:r>
    </w:p>
    <w:p w14:paraId="359E1200" w14:textId="36DDD548" w:rsidR="007D5402" w:rsidRPr="00210658" w:rsidRDefault="007D5402" w:rsidP="04016C2A">
      <w:pPr>
        <w:pStyle w:val="Vienkrsteksts"/>
        <w:numPr>
          <w:ilvl w:val="1"/>
          <w:numId w:val="13"/>
        </w:numPr>
        <w:tabs>
          <w:tab w:val="left" w:pos="1276"/>
          <w:tab w:val="num" w:pos="1571"/>
        </w:tabs>
        <w:ind w:left="0" w:firstLine="709"/>
        <w:jc w:val="both"/>
        <w:rPr>
          <w:rFonts w:ascii="Times New Roman" w:hAnsi="Times New Roman"/>
          <w:sz w:val="24"/>
          <w:szCs w:val="24"/>
        </w:rPr>
      </w:pPr>
      <w:r w:rsidRPr="00210658">
        <w:rPr>
          <w:rFonts w:ascii="Times New Roman" w:hAnsi="Times New Roman"/>
          <w:sz w:val="24"/>
          <w:szCs w:val="24"/>
        </w:rPr>
        <w:t>Ja saskaņā ar Līgumu un tā pielikumiem Izpildītājs nav sniedzis atbilstošu Pakalpojumu vai arī Pakalpojums nav sniegts augstā kvalitātē, tad Pasūtītājs izveido komisiju, kurā ietilpst arī Izpildītājs, lai izvērtētu neizdarītos darbus vai sniegtā Pakalpojuma kvalitāti un pieņemtu lēmumu par Līguma summas samazinājumu un/vai soda naudas apmēru, vai Līguma summ</w:t>
      </w:r>
      <w:r w:rsidR="0076431C" w:rsidRPr="00210658">
        <w:rPr>
          <w:rFonts w:ascii="Times New Roman" w:hAnsi="Times New Roman"/>
          <w:sz w:val="24"/>
          <w:szCs w:val="24"/>
        </w:rPr>
        <w:t>as neizmaksāšanu</w:t>
      </w:r>
      <w:r w:rsidRPr="00210658">
        <w:rPr>
          <w:rFonts w:ascii="Times New Roman" w:hAnsi="Times New Roman"/>
          <w:sz w:val="24"/>
          <w:szCs w:val="24"/>
        </w:rPr>
        <w:t>.</w:t>
      </w:r>
    </w:p>
    <w:p w14:paraId="0C255276" w14:textId="77777777" w:rsidR="007D5402" w:rsidRPr="00210658" w:rsidRDefault="007D5402" w:rsidP="04016C2A">
      <w:pPr>
        <w:pStyle w:val="Vienkrsteksts"/>
        <w:numPr>
          <w:ilvl w:val="1"/>
          <w:numId w:val="13"/>
        </w:numPr>
        <w:tabs>
          <w:tab w:val="left" w:pos="1276"/>
          <w:tab w:val="num" w:pos="1571"/>
        </w:tabs>
        <w:ind w:left="0" w:firstLine="709"/>
        <w:jc w:val="both"/>
        <w:rPr>
          <w:rFonts w:ascii="Times New Roman" w:hAnsi="Times New Roman"/>
          <w:sz w:val="24"/>
          <w:szCs w:val="24"/>
        </w:rPr>
      </w:pPr>
      <w:r w:rsidRPr="00210658">
        <w:rPr>
          <w:rFonts w:ascii="Times New Roman" w:hAnsi="Times New Roman"/>
          <w:sz w:val="24"/>
          <w:szCs w:val="24"/>
        </w:rPr>
        <w:t>Pasūtītājam ir tiesības pieņemt lēmumu par Līguma summas neizmaksāšanu, tās samazināšanu un naudas soda piemērošanu 30 (trīsdesmit) dienu laikā no konstatētā pārkāpuma un attiecīgā akta sastādīšanas brīža.</w:t>
      </w:r>
    </w:p>
    <w:p w14:paraId="0ED91EC9" w14:textId="77777777" w:rsidR="007D5402" w:rsidRPr="00210658" w:rsidRDefault="007D5402" w:rsidP="007D5402">
      <w:pPr>
        <w:jc w:val="both"/>
        <w:rPr>
          <w:bCs/>
          <w:color w:val="auto"/>
          <w:sz w:val="24"/>
          <w:szCs w:val="24"/>
        </w:rPr>
      </w:pPr>
    </w:p>
    <w:p w14:paraId="3A7EB50D" w14:textId="77777777" w:rsidR="007D5402" w:rsidRPr="00210658" w:rsidRDefault="007D5402" w:rsidP="007D5402">
      <w:pPr>
        <w:numPr>
          <w:ilvl w:val="0"/>
          <w:numId w:val="13"/>
        </w:numPr>
        <w:ind w:left="0" w:firstLine="0"/>
        <w:jc w:val="center"/>
        <w:rPr>
          <w:b/>
          <w:color w:val="auto"/>
          <w:sz w:val="24"/>
          <w:szCs w:val="24"/>
        </w:rPr>
      </w:pPr>
      <w:r w:rsidRPr="00210658">
        <w:rPr>
          <w:b/>
          <w:color w:val="auto"/>
          <w:sz w:val="24"/>
          <w:szCs w:val="24"/>
        </w:rPr>
        <w:t>Nepārvarama vara</w:t>
      </w:r>
    </w:p>
    <w:p w14:paraId="29F477C2" w14:textId="77777777" w:rsidR="007D5402" w:rsidRPr="00210658"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210658">
        <w:rPr>
          <w:bCs/>
          <w:color w:val="auto"/>
          <w:sz w:val="24"/>
          <w:szCs w:val="24"/>
        </w:rPr>
        <w:lastRenderedPageBreak/>
        <w:t xml:space="preserve"> Puses nav atbildīgas par savu Līgumā noteikto saistību neizpildi, nepienācīgu izpildi vai izpildes nokavēšanu, ja to cēlonis ir nepārvaramas varas (</w:t>
      </w:r>
      <w:proofErr w:type="spellStart"/>
      <w:r w:rsidRPr="00210658">
        <w:rPr>
          <w:bCs/>
          <w:iCs/>
          <w:color w:val="auto"/>
          <w:sz w:val="24"/>
          <w:szCs w:val="24"/>
        </w:rPr>
        <w:t>Force</w:t>
      </w:r>
      <w:proofErr w:type="spellEnd"/>
      <w:r w:rsidRPr="00210658">
        <w:rPr>
          <w:bCs/>
          <w:iCs/>
          <w:color w:val="auto"/>
          <w:sz w:val="24"/>
          <w:szCs w:val="24"/>
        </w:rPr>
        <w:t xml:space="preserve"> </w:t>
      </w:r>
      <w:proofErr w:type="spellStart"/>
      <w:r w:rsidRPr="00210658">
        <w:rPr>
          <w:bCs/>
          <w:iCs/>
          <w:color w:val="auto"/>
          <w:sz w:val="24"/>
          <w:szCs w:val="24"/>
        </w:rPr>
        <w:t>Majeure</w:t>
      </w:r>
      <w:proofErr w:type="spellEnd"/>
      <w:r w:rsidRPr="00210658">
        <w:rPr>
          <w:bCs/>
          <w:iCs/>
          <w:color w:val="auto"/>
          <w:sz w:val="24"/>
          <w:szCs w:val="24"/>
        </w:rPr>
        <w:t>) apstākļi,</w:t>
      </w:r>
      <w:r w:rsidRPr="00210658">
        <w:rPr>
          <w:bCs/>
          <w:color w:val="auto"/>
          <w:sz w:val="24"/>
          <w:szCs w:val="24"/>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2A3249F" w14:textId="77777777" w:rsidR="007D5402" w:rsidRPr="00210658"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210658">
        <w:rPr>
          <w:bCs/>
          <w:color w:val="auto"/>
          <w:sz w:val="24"/>
          <w:szCs w:val="24"/>
        </w:rPr>
        <w:t xml:space="preserve"> Par nepārvaramas varas apstākļu iestāšanos otra Puse rakstiski jāinformē divu darba dienu laikā pēc šādu apstākļu iestāšanās dienas. Nepārvaramas varas apstākļu iestāšanās ir jāapstiprina ar kompetentās iestādes izdotu dokumentu. </w:t>
      </w:r>
    </w:p>
    <w:p w14:paraId="67C0A4C0" w14:textId="77777777" w:rsidR="007D5402" w:rsidRPr="00210658"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210658">
        <w:rPr>
          <w:bCs/>
          <w:color w:val="auto"/>
          <w:sz w:val="24"/>
          <w:szCs w:val="24"/>
        </w:rPr>
        <w:t xml:space="preserve"> Iestājoties nepārvaramas varas apstākļiem, Pusēm jāveic iespējamie nepieciešamie pasākumi, lai nepieļautu vai mazinātu zaudējumu rašanos.</w:t>
      </w:r>
    </w:p>
    <w:p w14:paraId="647D5468" w14:textId="77777777" w:rsidR="007D5402" w:rsidRPr="00210658"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210658">
        <w:rPr>
          <w:bCs/>
          <w:color w:val="auto"/>
          <w:sz w:val="24"/>
          <w:szCs w:val="24"/>
        </w:rPr>
        <w:t xml:space="preserve"> Nepārvaramas varas apstākļu iestāšanās gadījumā Līguma noteikumu izpildes termiņš tiek pagarināts par laika, kādā darbojas nepārvaramās varas apstākļi. </w:t>
      </w:r>
    </w:p>
    <w:p w14:paraId="371C00E2" w14:textId="77777777" w:rsidR="007D5402" w:rsidRPr="00210658"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210658">
        <w:rPr>
          <w:bCs/>
          <w:color w:val="auto"/>
          <w:sz w:val="24"/>
          <w:szCs w:val="24"/>
        </w:rPr>
        <w:t xml:space="preserve"> Ja nepārvaramas varas apstākļu ietekme turpinās ilgāk nekā trīs mēnešus, Puses vienojas par tālāko sadarbību vai par Līguma izbeigšanu.</w:t>
      </w:r>
    </w:p>
    <w:p w14:paraId="485AB58B" w14:textId="77777777" w:rsidR="007D5402" w:rsidRPr="00210658" w:rsidRDefault="007D5402" w:rsidP="007D5402">
      <w:pPr>
        <w:tabs>
          <w:tab w:val="left" w:pos="1260"/>
        </w:tabs>
        <w:ind w:firstLine="720"/>
        <w:jc w:val="both"/>
        <w:rPr>
          <w:bCs/>
          <w:color w:val="auto"/>
          <w:sz w:val="24"/>
          <w:szCs w:val="24"/>
        </w:rPr>
      </w:pPr>
    </w:p>
    <w:p w14:paraId="5AF36E5C" w14:textId="77777777" w:rsidR="007D5402" w:rsidRPr="00210658" w:rsidRDefault="007D5402" w:rsidP="007D5402">
      <w:pPr>
        <w:numPr>
          <w:ilvl w:val="0"/>
          <w:numId w:val="13"/>
        </w:numPr>
        <w:ind w:left="0" w:firstLine="0"/>
        <w:jc w:val="center"/>
        <w:rPr>
          <w:b/>
          <w:color w:val="auto"/>
          <w:sz w:val="24"/>
          <w:szCs w:val="24"/>
        </w:rPr>
      </w:pPr>
      <w:r w:rsidRPr="00210658">
        <w:rPr>
          <w:b/>
          <w:color w:val="auto"/>
          <w:sz w:val="24"/>
          <w:szCs w:val="24"/>
        </w:rPr>
        <w:t xml:space="preserve">Strīdu izskatīšanas kārtība </w:t>
      </w:r>
    </w:p>
    <w:p w14:paraId="47DDA998" w14:textId="34A689AF" w:rsidR="007D5402" w:rsidRPr="00210658" w:rsidRDefault="00AE66E5" w:rsidP="007D5402">
      <w:pPr>
        <w:numPr>
          <w:ilvl w:val="1"/>
          <w:numId w:val="13"/>
        </w:numPr>
        <w:tabs>
          <w:tab w:val="num" w:pos="0"/>
          <w:tab w:val="left" w:pos="1080"/>
          <w:tab w:val="left" w:pos="1134"/>
          <w:tab w:val="num" w:pos="1430"/>
          <w:tab w:val="num" w:pos="1571"/>
        </w:tabs>
        <w:overflowPunct w:val="0"/>
        <w:autoSpaceDE w:val="0"/>
        <w:autoSpaceDN w:val="0"/>
        <w:adjustRightInd w:val="0"/>
        <w:ind w:left="0" w:firstLine="720"/>
        <w:jc w:val="both"/>
        <w:textAlignment w:val="baseline"/>
        <w:rPr>
          <w:bCs/>
          <w:color w:val="auto"/>
          <w:sz w:val="24"/>
          <w:szCs w:val="24"/>
        </w:rPr>
      </w:pPr>
      <w:r w:rsidRPr="00210658">
        <w:rPr>
          <w:bCs/>
          <w:color w:val="auto"/>
          <w:sz w:val="24"/>
          <w:szCs w:val="24"/>
        </w:rPr>
        <w:t xml:space="preserve"> </w:t>
      </w:r>
      <w:r w:rsidR="007D5402" w:rsidRPr="00210658">
        <w:rPr>
          <w:bCs/>
          <w:color w:val="auto"/>
          <w:sz w:val="24"/>
          <w:szCs w:val="24"/>
        </w:rPr>
        <w:t xml:space="preserve">Pušu domstarpības, kas rodas šā Līguma ietvaros un skar šo Līgumu vai tā pārkāpšanu, izbeigšanu vai spēkā esamību, tiek risinātas abpusējās sarunās, kurās panāktā Pušu vienošanās noformējama </w:t>
      </w:r>
      <w:proofErr w:type="spellStart"/>
      <w:r w:rsidR="007D5402" w:rsidRPr="00210658">
        <w:rPr>
          <w:bCs/>
          <w:color w:val="auto"/>
          <w:sz w:val="24"/>
          <w:szCs w:val="24"/>
        </w:rPr>
        <w:t>rakstveidā</w:t>
      </w:r>
      <w:proofErr w:type="spellEnd"/>
      <w:r w:rsidR="007D5402" w:rsidRPr="00210658">
        <w:rPr>
          <w:bCs/>
          <w:color w:val="auto"/>
          <w:sz w:val="24"/>
          <w:szCs w:val="24"/>
        </w:rPr>
        <w:t>. Ja vienošanās netiek panākta, strīds tiek izšķirts Latvijas Republikas spēkā esošajos normatīvajos aktos noteiktajā kārtībā.</w:t>
      </w:r>
    </w:p>
    <w:p w14:paraId="4CD9D04F" w14:textId="1513F584" w:rsidR="00C26D3E" w:rsidRPr="00210658" w:rsidRDefault="00C26D3E" w:rsidP="00C26D3E">
      <w:pPr>
        <w:pStyle w:val="Virsraksts1"/>
        <w:numPr>
          <w:ilvl w:val="0"/>
          <w:numId w:val="13"/>
        </w:numPr>
        <w:jc w:val="center"/>
        <w:rPr>
          <w:rFonts w:ascii="Times New Roman" w:hAnsi="Times New Roman" w:cs="Times New Roman"/>
          <w:color w:val="auto"/>
          <w:sz w:val="24"/>
          <w:szCs w:val="24"/>
        </w:rPr>
      </w:pPr>
      <w:r w:rsidRPr="00210658">
        <w:rPr>
          <w:rFonts w:ascii="Times New Roman" w:hAnsi="Times New Roman" w:cs="Times New Roman"/>
          <w:color w:val="auto"/>
          <w:sz w:val="24"/>
          <w:szCs w:val="24"/>
        </w:rPr>
        <w:t>Līguma izpildē iesaistītie speciālisti, apakšuzņēmēji un to nomaiņa</w:t>
      </w:r>
    </w:p>
    <w:p w14:paraId="2272DE1D" w14:textId="77777777" w:rsidR="007D5402" w:rsidRPr="00210658" w:rsidRDefault="007D5402" w:rsidP="007D5402">
      <w:pPr>
        <w:pStyle w:val="paragraph"/>
        <w:numPr>
          <w:ilvl w:val="1"/>
          <w:numId w:val="13"/>
        </w:numPr>
        <w:tabs>
          <w:tab w:val="num" w:pos="0"/>
          <w:tab w:val="num" w:pos="1571"/>
        </w:tabs>
        <w:ind w:left="0" w:firstLine="709"/>
        <w:textAlignment w:val="baseline"/>
        <w:rPr>
          <w:rStyle w:val="normaltextrun"/>
          <w:bCs/>
        </w:rPr>
      </w:pPr>
      <w:r w:rsidRPr="00210658">
        <w:rPr>
          <w:bCs/>
        </w:rPr>
        <w:t xml:space="preserve">Pēc Līguma noslēgšanas, bet ne vēlāk kā pirms Darbu uzsākšanas Izpildītājs iesniedz Pasūtītājam visu Pakalpojuma sniegšanā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210658">
        <w:rPr>
          <w:bCs/>
        </w:rPr>
        <w:t>rakstveidā</w:t>
      </w:r>
      <w:proofErr w:type="spellEnd"/>
      <w:r w:rsidRPr="00210658">
        <w:rPr>
          <w:bCs/>
        </w:rPr>
        <w:t xml:space="preserve"> nosūtot to uz Līgumā norādīto Pasūtītāja juridisko/elektronisko adresi</w:t>
      </w:r>
      <w:r w:rsidRPr="00210658">
        <w:rPr>
          <w:rStyle w:val="normaltextrun"/>
          <w:bCs/>
        </w:rPr>
        <w:t>.</w:t>
      </w:r>
    </w:p>
    <w:p w14:paraId="2BBFC9FD" w14:textId="77777777" w:rsidR="007D5402" w:rsidRPr="00210658" w:rsidRDefault="007D5402" w:rsidP="007D5402">
      <w:pPr>
        <w:pStyle w:val="paragraph"/>
        <w:numPr>
          <w:ilvl w:val="1"/>
          <w:numId w:val="13"/>
        </w:numPr>
        <w:tabs>
          <w:tab w:val="num" w:pos="0"/>
          <w:tab w:val="num" w:pos="1571"/>
        </w:tabs>
        <w:ind w:left="0" w:firstLine="709"/>
        <w:textAlignment w:val="baseline"/>
        <w:rPr>
          <w:rStyle w:val="normaltextrun"/>
          <w:bCs/>
        </w:rPr>
      </w:pPr>
      <w:r w:rsidRPr="00210658">
        <w:rPr>
          <w:rFonts w:eastAsia="TimesNewRoman"/>
          <w:bCs/>
        </w:rPr>
        <w:t>Līguma izpildē iesaistītā personāla un apakšuzņēmēju nomaiņa un jauna personāla un Apakšuzņēmēju piesaiste notiek saskaņā ar Publisko iepirkumu likuma (turpmāk – PIL) 62. pantā noteikto kārtību</w:t>
      </w:r>
      <w:r w:rsidRPr="00210658">
        <w:rPr>
          <w:rStyle w:val="normaltextrun"/>
          <w:bCs/>
        </w:rPr>
        <w:t>.</w:t>
      </w:r>
    </w:p>
    <w:p w14:paraId="77B4C560" w14:textId="77777777" w:rsidR="007D5402" w:rsidRPr="00210658" w:rsidRDefault="007D5402" w:rsidP="007D5402">
      <w:pPr>
        <w:pStyle w:val="paragraph"/>
        <w:numPr>
          <w:ilvl w:val="1"/>
          <w:numId w:val="13"/>
        </w:numPr>
        <w:tabs>
          <w:tab w:val="num" w:pos="0"/>
          <w:tab w:val="num" w:pos="1571"/>
        </w:tabs>
        <w:ind w:left="0" w:firstLine="709"/>
        <w:textAlignment w:val="baseline"/>
        <w:rPr>
          <w:bCs/>
        </w:rPr>
      </w:pPr>
      <w:r w:rsidRPr="00210658">
        <w:rPr>
          <w:bCs/>
        </w:rPr>
        <w:t>Izpildītājs</w:t>
      </w:r>
      <w:r w:rsidRPr="00210658">
        <w:rPr>
          <w:rFonts w:eastAsia="TimesNewRoman"/>
          <w:bCs/>
        </w:rPr>
        <w:t xml:space="preserve"> nav tiesīgs bez saskaņošanas ar </w:t>
      </w:r>
      <w:r w:rsidRPr="00210658">
        <w:rPr>
          <w:rFonts w:eastAsia="TimesNewRoman"/>
          <w:bCs/>
          <w:caps/>
        </w:rPr>
        <w:t>P</w:t>
      </w:r>
      <w:r w:rsidRPr="00210658">
        <w:rPr>
          <w:rFonts w:eastAsia="TimesNewRoman"/>
          <w:bCs/>
        </w:rPr>
        <w:t>asūtītāju veikt Konkursa Piedāvājumā norādītā personāla un Apakšuzņēmēju nomaiņu un iesaistīt papildu Apakšuzņēmējus Līguma izpildē. Pasūtītājs var prasīt personāla un Apakšuzņēmēja viedokli par nomaiņas iemesliem</w:t>
      </w:r>
      <w:r w:rsidRPr="00210658">
        <w:rPr>
          <w:rStyle w:val="normaltextrun"/>
          <w:bCs/>
        </w:rPr>
        <w:t>.</w:t>
      </w:r>
      <w:r w:rsidRPr="00210658">
        <w:rPr>
          <w:rStyle w:val="eop"/>
          <w:bCs/>
        </w:rPr>
        <w:t> </w:t>
      </w:r>
    </w:p>
    <w:p w14:paraId="6D04E53D" w14:textId="77777777" w:rsidR="007D5402" w:rsidRPr="00210658" w:rsidRDefault="007D5402" w:rsidP="007D5402">
      <w:pPr>
        <w:pStyle w:val="paragraph"/>
        <w:numPr>
          <w:ilvl w:val="1"/>
          <w:numId w:val="13"/>
        </w:numPr>
        <w:tabs>
          <w:tab w:val="num" w:pos="0"/>
          <w:tab w:val="num" w:pos="1571"/>
        </w:tabs>
        <w:ind w:left="0" w:firstLine="709"/>
        <w:textAlignment w:val="baseline"/>
        <w:rPr>
          <w:bCs/>
        </w:rPr>
      </w:pPr>
      <w:r w:rsidRPr="00210658">
        <w:rPr>
          <w:rStyle w:val="normaltextrun"/>
          <w:bCs/>
        </w:rPr>
        <w:t>Pasūtītājs nepiekrīt Izpildītāja Piedāvājumā norādīto speciālistu nomaiņai gadījumos, ja Piedāvājumā norādītā speciālista nomaiņai piedāvātais speciālists neatbilst Konkursa dokumentos Izpildītāja piesaistītajiem speciālistiem izvirzītajām prasībām vai tam nav vismaz tādas pašas kvalifikācijas un pieredzes kā speciālistiem, kas tika vērtēti, nosakot saimnieciski visizdevīgāko piedāvājumu.</w:t>
      </w:r>
      <w:r w:rsidRPr="00210658">
        <w:rPr>
          <w:rStyle w:val="eop"/>
          <w:bCs/>
        </w:rPr>
        <w:t> </w:t>
      </w:r>
    </w:p>
    <w:p w14:paraId="6FDB4E9E" w14:textId="77777777" w:rsidR="007D5402" w:rsidRPr="00210658" w:rsidRDefault="007D5402" w:rsidP="007D5402">
      <w:pPr>
        <w:pStyle w:val="paragraph"/>
        <w:numPr>
          <w:ilvl w:val="1"/>
          <w:numId w:val="13"/>
        </w:numPr>
        <w:tabs>
          <w:tab w:val="num" w:pos="0"/>
          <w:tab w:val="num" w:pos="1571"/>
        </w:tabs>
        <w:ind w:left="0" w:firstLine="709"/>
        <w:textAlignment w:val="baseline"/>
        <w:rPr>
          <w:bCs/>
        </w:rPr>
      </w:pPr>
      <w:r w:rsidRPr="00210658">
        <w:rPr>
          <w:rStyle w:val="normaltextrun"/>
          <w:bCs/>
        </w:rPr>
        <w:t>Pasūtītājs nepiekrīt Konkursa Piedāvājumā norādīto Apakšuzņēmēju nomaiņai, ja pastāv kāds no šādiem nosacījumiem:</w:t>
      </w:r>
      <w:r w:rsidRPr="00210658">
        <w:rPr>
          <w:rStyle w:val="eop"/>
          <w:bCs/>
        </w:rPr>
        <w:t> </w:t>
      </w:r>
    </w:p>
    <w:p w14:paraId="4B63EE2C" w14:textId="77777777" w:rsidR="007D5402" w:rsidRPr="00210658" w:rsidRDefault="007D5402" w:rsidP="00C1746F">
      <w:pPr>
        <w:pStyle w:val="paragraph"/>
        <w:numPr>
          <w:ilvl w:val="2"/>
          <w:numId w:val="13"/>
        </w:numPr>
        <w:ind w:left="1276" w:hanging="567"/>
        <w:textAlignment w:val="baseline"/>
        <w:rPr>
          <w:bCs/>
        </w:rPr>
      </w:pPr>
      <w:r w:rsidRPr="00210658">
        <w:rPr>
          <w:rStyle w:val="normaltextrun"/>
          <w:bCs/>
        </w:rPr>
        <w:t>piedāvātais Apakšuzņēmējs neatbilst Konkursa dokumentos Apakšuzņēmējiem izvirzītajām prasībām;</w:t>
      </w:r>
      <w:r w:rsidRPr="00210658">
        <w:rPr>
          <w:rStyle w:val="eop"/>
          <w:bCs/>
        </w:rPr>
        <w:t> </w:t>
      </w:r>
    </w:p>
    <w:p w14:paraId="53B4E1AE" w14:textId="4E5EE41B" w:rsidR="007D5402" w:rsidRPr="00210658" w:rsidRDefault="007D5402" w:rsidP="00C1746F">
      <w:pPr>
        <w:pStyle w:val="paragraph"/>
        <w:numPr>
          <w:ilvl w:val="2"/>
          <w:numId w:val="13"/>
        </w:numPr>
        <w:tabs>
          <w:tab w:val="num" w:pos="993"/>
        </w:tabs>
        <w:ind w:left="1276" w:hanging="567"/>
        <w:textAlignment w:val="baseline"/>
        <w:rPr>
          <w:bCs/>
        </w:rPr>
      </w:pPr>
      <w:r w:rsidRPr="00210658">
        <w:rPr>
          <w:rStyle w:val="normaltextrun"/>
          <w:bCs/>
        </w:rPr>
        <w:t xml:space="preserve">tiek nomainīts Apakšuzņēmējs, uz kura iespējām Izpildītājs balstījies, lai apliecinātu savas kvalifikācijas atbilstību Konkursa dokumentos noteiktajām prasībām, un piedāvātajam Apakšuzņēmējam nav vismaz tādas pašas kvalifikācijas, uz </w:t>
      </w:r>
      <w:r w:rsidRPr="00210658">
        <w:rPr>
          <w:rStyle w:val="normaltextrun"/>
          <w:bCs/>
        </w:rPr>
        <w:lastRenderedPageBreak/>
        <w:t xml:space="preserve">kādu Izpildītājs atsaucies, apliecinot savu atbilstību Konkursā noteiktajām prasībām, vai tas atbilst PIL 42. panta </w:t>
      </w:r>
      <w:bookmarkStart w:id="3" w:name="_Hlk168480392"/>
      <w:r w:rsidRPr="00210658">
        <w:rPr>
          <w:rStyle w:val="normaltextrun"/>
          <w:bCs/>
        </w:rPr>
        <w:t>otrā daļ</w:t>
      </w:r>
      <w:r w:rsidR="005E12B1" w:rsidRPr="00210658">
        <w:rPr>
          <w:rStyle w:val="normaltextrun"/>
          <w:bCs/>
        </w:rPr>
        <w:t>ā</w:t>
      </w:r>
      <w:r w:rsidRPr="00210658">
        <w:rPr>
          <w:rStyle w:val="normaltextrun"/>
          <w:bCs/>
        </w:rPr>
        <w:t xml:space="preserve">  minētajiem izslēgšanas gadījumiem</w:t>
      </w:r>
      <w:bookmarkEnd w:id="3"/>
      <w:r w:rsidRPr="00210658">
        <w:rPr>
          <w:rStyle w:val="Vresatsauce"/>
          <w:bCs/>
        </w:rPr>
        <w:footnoteReference w:id="1"/>
      </w:r>
      <w:r w:rsidRPr="00210658">
        <w:rPr>
          <w:rStyle w:val="normaltextrun"/>
          <w:bCs/>
        </w:rPr>
        <w:t>;</w:t>
      </w:r>
      <w:r w:rsidRPr="00210658">
        <w:rPr>
          <w:rStyle w:val="eop"/>
          <w:bCs/>
        </w:rPr>
        <w:t> </w:t>
      </w:r>
    </w:p>
    <w:p w14:paraId="5D42A5ED" w14:textId="7676EEDC" w:rsidR="007D5402" w:rsidRPr="00210658" w:rsidRDefault="007D5402" w:rsidP="00C1746F">
      <w:pPr>
        <w:pStyle w:val="paragraph"/>
        <w:numPr>
          <w:ilvl w:val="2"/>
          <w:numId w:val="13"/>
        </w:numPr>
        <w:tabs>
          <w:tab w:val="num" w:pos="426"/>
        </w:tabs>
        <w:ind w:left="1276" w:hanging="567"/>
        <w:textAlignment w:val="baseline"/>
        <w:rPr>
          <w:rStyle w:val="eop"/>
          <w:bCs/>
        </w:rPr>
      </w:pPr>
      <w:r w:rsidRPr="00210658">
        <w:rPr>
          <w:rStyle w:val="normaltextrun"/>
          <w:bCs/>
        </w:rPr>
        <w:t>piedāvātais Apakšuzņēmējs, kura veicamo darbu vai sniedzamo Pakalpojumu vērtība ir vismaz 10</w:t>
      </w:r>
      <w:r w:rsidR="005E12B1" w:rsidRPr="00210658">
        <w:rPr>
          <w:rStyle w:val="normaltextrun"/>
          <w:bCs/>
        </w:rPr>
        <w:t xml:space="preserve"> 000,00 </w:t>
      </w:r>
      <w:proofErr w:type="spellStart"/>
      <w:r w:rsidR="005E12B1" w:rsidRPr="00210658">
        <w:rPr>
          <w:rStyle w:val="normaltextrun"/>
          <w:bCs/>
          <w:i/>
          <w:iCs/>
        </w:rPr>
        <w:t>euro</w:t>
      </w:r>
      <w:proofErr w:type="spellEnd"/>
      <w:r w:rsidRPr="00210658">
        <w:rPr>
          <w:rStyle w:val="normaltextrun"/>
          <w:bCs/>
        </w:rPr>
        <w:t xml:space="preserve"> (Apakšuzņēmēja veicamo darbu vai sniedzamo pakalpojumu vērtība tiek noteikta PIL 63.panta trešajā daļā noteiktajā kārtībā), atbilst PIL 42.panta </w:t>
      </w:r>
      <w:r w:rsidR="005E12B1" w:rsidRPr="00210658">
        <w:rPr>
          <w:rStyle w:val="normaltextrun"/>
          <w:bCs/>
        </w:rPr>
        <w:t>otrā daļā  minētajiem izslēgšanas gadījumiem</w:t>
      </w:r>
      <w:r w:rsidR="005E12B1" w:rsidRPr="00210658" w:rsidDel="005E12B1">
        <w:rPr>
          <w:rStyle w:val="normaltextrun"/>
          <w:rFonts w:eastAsia="Calibri"/>
          <w:bCs/>
        </w:rPr>
        <w:t xml:space="preserve"> </w:t>
      </w:r>
      <w:r w:rsidRPr="00210658">
        <w:rPr>
          <w:rStyle w:val="Vresatsauce"/>
          <w:bCs/>
        </w:rPr>
        <w:footnoteReference w:id="2"/>
      </w:r>
      <w:r w:rsidRPr="00210658">
        <w:rPr>
          <w:rStyle w:val="normaltextrun"/>
          <w:bCs/>
        </w:rPr>
        <w:t>;</w:t>
      </w:r>
      <w:r w:rsidRPr="00210658">
        <w:rPr>
          <w:rStyle w:val="eop"/>
          <w:bCs/>
        </w:rPr>
        <w:t> </w:t>
      </w:r>
    </w:p>
    <w:p w14:paraId="60E46D81" w14:textId="77777777" w:rsidR="007D5402" w:rsidRPr="00210658" w:rsidRDefault="007D5402" w:rsidP="00C1746F">
      <w:pPr>
        <w:pStyle w:val="paragraph"/>
        <w:numPr>
          <w:ilvl w:val="2"/>
          <w:numId w:val="13"/>
        </w:numPr>
        <w:tabs>
          <w:tab w:val="num" w:pos="567"/>
        </w:tabs>
        <w:ind w:left="1276" w:hanging="567"/>
        <w:textAlignment w:val="baseline"/>
        <w:rPr>
          <w:bCs/>
        </w:rPr>
      </w:pPr>
      <w:r w:rsidRPr="00210658">
        <w:rPr>
          <w:rStyle w:val="normaltextrun"/>
          <w:bCs/>
        </w:rPr>
        <w:t>Apakšuzņēmēja maiņas rezultātā tiktu izdarīti tādi grozījumi Izpildītāja Piedāvājumā, kuri, ja sākotnēji būtu tajā iekļauti, ietekmētu Piedāvājuma izvēli atbilstoši Konkursa dokumentos noteiktajiem piedāvājuma izvērtēšanas kritērijiem.</w:t>
      </w:r>
      <w:r w:rsidRPr="00210658">
        <w:rPr>
          <w:rStyle w:val="eop"/>
          <w:bCs/>
        </w:rPr>
        <w:t> </w:t>
      </w:r>
    </w:p>
    <w:p w14:paraId="3649EA18" w14:textId="4BB665E2" w:rsidR="007D5402" w:rsidRPr="00210658" w:rsidRDefault="007D5402" w:rsidP="007D5402">
      <w:pPr>
        <w:pStyle w:val="paragraph"/>
        <w:tabs>
          <w:tab w:val="num" w:pos="0"/>
          <w:tab w:val="left" w:pos="426"/>
        </w:tabs>
        <w:ind w:firstLine="709"/>
        <w:textAlignment w:val="baseline"/>
        <w:rPr>
          <w:bCs/>
        </w:rPr>
      </w:pPr>
      <w:r w:rsidRPr="00210658">
        <w:rPr>
          <w:rStyle w:val="normaltextrun"/>
          <w:bCs/>
        </w:rPr>
        <w:t>8.6. Pārbaudot jaunā Apakšuzņēmēja atbilstību, Pasūtītājs piemēro PIL 42.panta noteikumus</w:t>
      </w:r>
      <w:r w:rsidR="007406F0" w:rsidRPr="00210658">
        <w:rPr>
          <w:rStyle w:val="normaltextrun"/>
          <w:bCs/>
        </w:rPr>
        <w:t xml:space="preserve"> un izslēgšanas iemeslu  veic tajā datumā, kas Pasūtītājs lemj par atļaujas sniegšanu piegādātājam nomainīt Apakšuzņēmēju, pārbaudi</w:t>
      </w:r>
      <w:r w:rsidRPr="00210658">
        <w:rPr>
          <w:rStyle w:val="normaltextrun"/>
          <w:bCs/>
        </w:rPr>
        <w:t xml:space="preserve">, minētā panta </w:t>
      </w:r>
      <w:r w:rsidR="007406F0" w:rsidRPr="00210658">
        <w:rPr>
          <w:rStyle w:val="normaltextrun"/>
          <w:bCs/>
        </w:rPr>
        <w:t>ceturtās daļas 2., 3. un 4 .punktā</w:t>
      </w:r>
      <w:r w:rsidRPr="00210658">
        <w:rPr>
          <w:rStyle w:val="normaltextrun"/>
          <w:bCs/>
        </w:rPr>
        <w:t xml:space="preserve"> noteiktos termiņus skaita no dienas, kad lūgums par Apakšuzņēmēja nomaiņu iesniegts Pasūtītājam. </w:t>
      </w:r>
      <w:r w:rsidRPr="00210658">
        <w:rPr>
          <w:rStyle w:val="eop"/>
          <w:bCs/>
        </w:rPr>
        <w:t> </w:t>
      </w:r>
    </w:p>
    <w:p w14:paraId="4CA67AB4" w14:textId="4A48F086" w:rsidR="007D5402" w:rsidRPr="00210658" w:rsidRDefault="007D5402" w:rsidP="007D5402">
      <w:pPr>
        <w:pStyle w:val="paragraph"/>
        <w:tabs>
          <w:tab w:val="num" w:pos="0"/>
          <w:tab w:val="left" w:pos="426"/>
        </w:tabs>
        <w:ind w:firstLine="709"/>
        <w:textAlignment w:val="baseline"/>
        <w:rPr>
          <w:rStyle w:val="eop"/>
          <w:bCs/>
        </w:rPr>
      </w:pPr>
      <w:r w:rsidRPr="00210658">
        <w:rPr>
          <w:rStyle w:val="normaltextrun"/>
          <w:bCs/>
        </w:rPr>
        <w:t>8.7. Pasūtītājs pieņem lēmumu atļaut vai atteikt Izpildītāja Piedāvājumā norādīto speciālistu un/vai Apakšuzņēmēju nomaiņ</w:t>
      </w:r>
      <w:r w:rsidR="00A26F5B" w:rsidRPr="00210658">
        <w:rPr>
          <w:rStyle w:val="normaltextrun"/>
          <w:bCs/>
        </w:rPr>
        <w:t>u,</w:t>
      </w:r>
      <w:r w:rsidRPr="00210658">
        <w:rPr>
          <w:rStyle w:val="normaltextrun"/>
          <w:bCs/>
        </w:rPr>
        <w:t xml:space="preserve"> vai jaunu Apakšuzņēmēju  iesaistīšanu Līguma izpildē, ne vēlāk kā 5 (piecu) darba dienu laikā no dienas, kad Pasūtītājs ir saņēmis visu informāciju un dokumentus, kas nepieciešami lēmuma pieņemšanai saskaņā ar Līguma un PIL noteikumiem. Par pieņemto lēmumu Pasūtītājs </w:t>
      </w:r>
      <w:proofErr w:type="spellStart"/>
      <w:r w:rsidRPr="00210658">
        <w:rPr>
          <w:rStyle w:val="spellingerror"/>
          <w:bCs/>
        </w:rPr>
        <w:t>rakstveidā</w:t>
      </w:r>
      <w:proofErr w:type="spellEnd"/>
      <w:r w:rsidRPr="00210658">
        <w:rPr>
          <w:rStyle w:val="normaltextrun"/>
          <w:bCs/>
        </w:rPr>
        <w:t> paziņo Izpildītājam.</w:t>
      </w:r>
      <w:r w:rsidRPr="00210658">
        <w:rPr>
          <w:rStyle w:val="eop"/>
          <w:bCs/>
        </w:rPr>
        <w:t> </w:t>
      </w:r>
    </w:p>
    <w:p w14:paraId="29BE1905" w14:textId="77777777" w:rsidR="007D5402" w:rsidRPr="00210658" w:rsidRDefault="007D5402" w:rsidP="007D5402">
      <w:pPr>
        <w:pStyle w:val="paragraph"/>
        <w:tabs>
          <w:tab w:val="num" w:pos="0"/>
          <w:tab w:val="left" w:pos="426"/>
        </w:tabs>
        <w:ind w:firstLine="709"/>
        <w:textAlignment w:val="baseline"/>
        <w:rPr>
          <w:bCs/>
        </w:rPr>
      </w:pPr>
      <w:r w:rsidRPr="00210658">
        <w:rPr>
          <w:rStyle w:val="eop"/>
          <w:bCs/>
        </w:rPr>
        <w:t xml:space="preserve">8.8. </w:t>
      </w:r>
      <w:r w:rsidRPr="00210658">
        <w:rPr>
          <w:bCs/>
        </w:rPr>
        <w:t>Izpildītājs ir atbildīgs par Izpildītāja speciālistu drošību, kuri atrodas Objektā.</w:t>
      </w:r>
    </w:p>
    <w:p w14:paraId="7CD28F2F" w14:textId="77777777" w:rsidR="007D5402" w:rsidRPr="00210658" w:rsidRDefault="007D5402" w:rsidP="007D5402">
      <w:pPr>
        <w:pStyle w:val="paragraph"/>
        <w:tabs>
          <w:tab w:val="num" w:pos="0"/>
          <w:tab w:val="left" w:pos="426"/>
        </w:tabs>
        <w:ind w:firstLine="709"/>
        <w:textAlignment w:val="baseline"/>
        <w:rPr>
          <w:bCs/>
        </w:rPr>
      </w:pPr>
      <w:r w:rsidRPr="00210658">
        <w:rPr>
          <w:bCs/>
        </w:rPr>
        <w:t>8.9. Izpildītājs nodrošina, ka Objektā esošajam personālam ir dokumenti (nodarbinātā apliecība, darba apliecība), kas norāda personāla darba devēju un pamato darbinieka atrašanos Objektā, un tie tiek uzrādīti pēc Pasūtītāja vai kompetentu institūciju pieprasījuma.</w:t>
      </w:r>
    </w:p>
    <w:p w14:paraId="34CBEB05" w14:textId="77777777" w:rsidR="007D5402" w:rsidRPr="00210658" w:rsidRDefault="007D5402" w:rsidP="007D5402">
      <w:pPr>
        <w:pStyle w:val="Sarakstarindkopa"/>
        <w:tabs>
          <w:tab w:val="num" w:pos="0"/>
        </w:tabs>
        <w:ind w:left="0" w:firstLine="709"/>
        <w:jc w:val="both"/>
        <w:rPr>
          <w:bCs/>
          <w:sz w:val="24"/>
          <w:szCs w:val="24"/>
        </w:rPr>
      </w:pPr>
      <w:r w:rsidRPr="00210658">
        <w:rPr>
          <w:bCs/>
          <w:sz w:val="24"/>
          <w:szCs w:val="24"/>
        </w:rPr>
        <w:t>8.10. Izpildītājam ir pienākums nomainīt ikvienu Pakalpojuma izpildē iesaistīto darbinieku 10 (desmit) darba dienu laikā, ja to pieprasa Pasūtītājs un pamato ar kādu no šādiem iemesliem:</w:t>
      </w:r>
    </w:p>
    <w:p w14:paraId="0E03FCDB" w14:textId="77777777" w:rsidR="007D5402" w:rsidRPr="00210658" w:rsidRDefault="007D5402" w:rsidP="00C1746F">
      <w:pPr>
        <w:numPr>
          <w:ilvl w:val="2"/>
          <w:numId w:val="22"/>
        </w:numPr>
        <w:ind w:left="1418" w:hanging="851"/>
        <w:jc w:val="both"/>
        <w:rPr>
          <w:bCs/>
          <w:sz w:val="24"/>
          <w:szCs w:val="24"/>
        </w:rPr>
      </w:pPr>
      <w:r w:rsidRPr="00210658">
        <w:rPr>
          <w:bCs/>
          <w:sz w:val="24"/>
          <w:szCs w:val="24"/>
        </w:rPr>
        <w:t>Pasūtītājs ir konstatējis, ka Izpildītāja iesaistītais darbinieks nav uzsācis darbu Objektā;</w:t>
      </w:r>
    </w:p>
    <w:p w14:paraId="4A080F76" w14:textId="77777777" w:rsidR="007D5402" w:rsidRPr="00210658" w:rsidRDefault="007D5402" w:rsidP="00C1746F">
      <w:pPr>
        <w:numPr>
          <w:ilvl w:val="2"/>
          <w:numId w:val="22"/>
        </w:numPr>
        <w:ind w:left="1418" w:hanging="851"/>
        <w:jc w:val="both"/>
        <w:rPr>
          <w:bCs/>
          <w:sz w:val="24"/>
          <w:szCs w:val="24"/>
        </w:rPr>
      </w:pPr>
      <w:r w:rsidRPr="00210658">
        <w:rPr>
          <w:bCs/>
          <w:sz w:val="24"/>
          <w:szCs w:val="24"/>
        </w:rPr>
        <w:t>Izpildītāja iesaistītajam darbiniekam Pasūtītājs atkārtoti ir konstatējis paviršu (nepienācīgu) savu pienākumu veikšanu;</w:t>
      </w:r>
    </w:p>
    <w:p w14:paraId="3245FAA9" w14:textId="77777777" w:rsidR="007D5402" w:rsidRPr="00210658" w:rsidRDefault="007D5402" w:rsidP="00C1746F">
      <w:pPr>
        <w:numPr>
          <w:ilvl w:val="2"/>
          <w:numId w:val="22"/>
        </w:numPr>
        <w:ind w:left="1418" w:hanging="851"/>
        <w:jc w:val="both"/>
        <w:rPr>
          <w:bCs/>
          <w:sz w:val="24"/>
          <w:szCs w:val="24"/>
        </w:rPr>
      </w:pPr>
      <w:r w:rsidRPr="00210658">
        <w:rPr>
          <w:bCs/>
          <w:sz w:val="24"/>
          <w:szCs w:val="24"/>
        </w:rPr>
        <w:t>Izpildītāja iesaistītajam darbiniekam Pasūtītājs ir konstatējis nekompetenci vai nolaidību;</w:t>
      </w:r>
    </w:p>
    <w:p w14:paraId="41ADE23D" w14:textId="77777777" w:rsidR="007D5402" w:rsidRPr="00210658" w:rsidRDefault="007D5402" w:rsidP="007D5402">
      <w:pPr>
        <w:numPr>
          <w:ilvl w:val="2"/>
          <w:numId w:val="22"/>
        </w:numPr>
        <w:ind w:left="0" w:firstLine="567"/>
        <w:jc w:val="both"/>
        <w:rPr>
          <w:bCs/>
          <w:sz w:val="24"/>
          <w:szCs w:val="24"/>
        </w:rPr>
      </w:pPr>
      <w:r w:rsidRPr="00210658">
        <w:rPr>
          <w:bCs/>
          <w:sz w:val="24"/>
          <w:szCs w:val="24"/>
        </w:rPr>
        <w:t>Pasūtītājs ir konstatējis Līgumā noteikto saistību vai pienākumu nepildīšanu;</w:t>
      </w:r>
    </w:p>
    <w:p w14:paraId="46CD0485" w14:textId="0D0A7B37" w:rsidR="007D5402" w:rsidRPr="00210658" w:rsidRDefault="007D5402" w:rsidP="00C1746F">
      <w:pPr>
        <w:numPr>
          <w:ilvl w:val="2"/>
          <w:numId w:val="22"/>
        </w:numPr>
        <w:ind w:left="1418" w:hanging="851"/>
        <w:jc w:val="both"/>
        <w:rPr>
          <w:bCs/>
          <w:sz w:val="24"/>
          <w:szCs w:val="24"/>
        </w:rPr>
      </w:pPr>
      <w:r w:rsidRPr="00210658">
        <w:rPr>
          <w:bCs/>
          <w:sz w:val="24"/>
          <w:szCs w:val="24"/>
        </w:rPr>
        <w:t>Pasūtītājs ir konstatējis atkārtotu darbību veikšanu, kas kaitē drošībai, veselībai vai vides aizsardzībai.</w:t>
      </w:r>
    </w:p>
    <w:p w14:paraId="6625B0CA" w14:textId="4EFC1DFB" w:rsidR="00D2569C" w:rsidRPr="00210658" w:rsidRDefault="00D2569C" w:rsidP="00D2569C">
      <w:pPr>
        <w:ind w:left="1418"/>
        <w:jc w:val="both"/>
        <w:rPr>
          <w:bCs/>
          <w:sz w:val="24"/>
          <w:szCs w:val="24"/>
        </w:rPr>
      </w:pPr>
    </w:p>
    <w:p w14:paraId="20ABC7F2" w14:textId="77777777" w:rsidR="00D2569C" w:rsidRPr="00210658" w:rsidRDefault="00D2569C" w:rsidP="00D2569C">
      <w:pPr>
        <w:pStyle w:val="Virsraksts1"/>
        <w:keepLines w:val="0"/>
        <w:numPr>
          <w:ilvl w:val="0"/>
          <w:numId w:val="24"/>
        </w:numPr>
        <w:spacing w:before="0" w:line="340" w:lineRule="atLeast"/>
        <w:jc w:val="center"/>
        <w:rPr>
          <w:rFonts w:ascii="Times New Roman" w:hAnsi="Times New Roman" w:cs="Times New Roman"/>
          <w:b w:val="0"/>
          <w:bCs w:val="0"/>
          <w:color w:val="auto"/>
          <w:sz w:val="24"/>
          <w:szCs w:val="24"/>
        </w:rPr>
      </w:pPr>
      <w:r w:rsidRPr="00210658">
        <w:rPr>
          <w:rFonts w:ascii="Times New Roman" w:hAnsi="Times New Roman" w:cs="Times New Roman"/>
          <w:color w:val="auto"/>
          <w:sz w:val="24"/>
          <w:szCs w:val="24"/>
        </w:rPr>
        <w:t>PERSONAS DATU apstrādes noteikumi</w:t>
      </w:r>
    </w:p>
    <w:p w14:paraId="79225292" w14:textId="77777777" w:rsidR="00D2569C" w:rsidRPr="00210658" w:rsidRDefault="00D2569C" w:rsidP="00D2569C">
      <w:pPr>
        <w:numPr>
          <w:ilvl w:val="1"/>
          <w:numId w:val="24"/>
        </w:numPr>
        <w:ind w:left="567" w:hanging="567"/>
        <w:jc w:val="both"/>
        <w:rPr>
          <w:strike/>
          <w:sz w:val="24"/>
          <w:szCs w:val="24"/>
        </w:rPr>
      </w:pPr>
      <w:bookmarkStart w:id="4" w:name="_Hlk167794311"/>
      <w:r w:rsidRPr="00210658">
        <w:rPr>
          <w:rFonts w:eastAsia="Calibri"/>
          <w:sz w:val="24"/>
          <w:szCs w:val="24"/>
        </w:rPr>
        <w:t>Līdzēji informācijas nosūtīšanai izmanto e-pastu, šifrējot nosūtāmo failu. Parole tiek nosūtīta atsevišķi uz Pakalpojuma līgumā norādītās Izpildīt</w:t>
      </w:r>
      <w:r w:rsidRPr="00210658">
        <w:rPr>
          <w:sz w:val="24"/>
          <w:szCs w:val="24"/>
        </w:rPr>
        <w:t>āja</w:t>
      </w:r>
      <w:r w:rsidRPr="00210658">
        <w:rPr>
          <w:rFonts w:eastAsia="Calibri"/>
          <w:sz w:val="24"/>
          <w:szCs w:val="24"/>
        </w:rPr>
        <w:t xml:space="preserve"> kontaktpersonas mobilo tālruni. Ja informācijas nosūtīšana tiek veikta, nodrošinot piekļuvi Rīgas valstspilsētas pašvaldības </w:t>
      </w:r>
      <w:proofErr w:type="spellStart"/>
      <w:r w:rsidRPr="00210658">
        <w:rPr>
          <w:rFonts w:eastAsia="Calibri"/>
          <w:sz w:val="24"/>
          <w:szCs w:val="24"/>
        </w:rPr>
        <w:t>mākoņpakalpojumā</w:t>
      </w:r>
      <w:proofErr w:type="spellEnd"/>
      <w:r w:rsidRPr="00210658">
        <w:rPr>
          <w:rFonts w:eastAsia="Calibri"/>
          <w:sz w:val="24"/>
          <w:szCs w:val="24"/>
        </w:rPr>
        <w:t xml:space="preserve"> SharePoint esošajam failam, tad piekļuve tiek dota Pakalpojuma līguma noteiktajai Izpildītāja kontaktpersonai.</w:t>
      </w:r>
    </w:p>
    <w:bookmarkEnd w:id="4"/>
    <w:p w14:paraId="34C6AC11" w14:textId="77777777" w:rsidR="00D2569C" w:rsidRPr="00210658" w:rsidRDefault="00D2569C" w:rsidP="00D2569C">
      <w:pPr>
        <w:pStyle w:val="Sarakstarindkopa"/>
        <w:numPr>
          <w:ilvl w:val="1"/>
          <w:numId w:val="24"/>
        </w:numPr>
        <w:tabs>
          <w:tab w:val="left" w:pos="851"/>
        </w:tabs>
        <w:ind w:left="567" w:hanging="567"/>
        <w:jc w:val="both"/>
        <w:rPr>
          <w:sz w:val="24"/>
          <w:szCs w:val="24"/>
        </w:rPr>
      </w:pPr>
      <w:r w:rsidRPr="00210658">
        <w:rPr>
          <w:sz w:val="24"/>
          <w:szCs w:val="24"/>
        </w:rPr>
        <w:t>Puses vienojas izmantot tādu e-pastu servisa sniedzēju pakalpojumus, kuri glabā informāciju ES robežās.</w:t>
      </w:r>
    </w:p>
    <w:p w14:paraId="44C3D9EC" w14:textId="77777777" w:rsidR="00D2569C" w:rsidRPr="00210658" w:rsidRDefault="00D2569C" w:rsidP="00D2569C">
      <w:pPr>
        <w:pStyle w:val="Sarakstarindkopa"/>
        <w:numPr>
          <w:ilvl w:val="1"/>
          <w:numId w:val="24"/>
        </w:numPr>
        <w:tabs>
          <w:tab w:val="left" w:pos="851"/>
        </w:tabs>
        <w:ind w:left="567" w:hanging="567"/>
        <w:jc w:val="both"/>
        <w:rPr>
          <w:sz w:val="24"/>
          <w:szCs w:val="24"/>
        </w:rPr>
      </w:pPr>
      <w:r w:rsidRPr="00210658">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88C1318" w14:textId="77777777" w:rsidR="00D2569C" w:rsidRPr="00210658" w:rsidRDefault="00D2569C" w:rsidP="00D2569C">
      <w:pPr>
        <w:pStyle w:val="Sarakstarindkopa"/>
        <w:numPr>
          <w:ilvl w:val="1"/>
          <w:numId w:val="24"/>
        </w:numPr>
        <w:tabs>
          <w:tab w:val="left" w:pos="851"/>
        </w:tabs>
        <w:ind w:left="567" w:hanging="567"/>
        <w:jc w:val="both"/>
        <w:rPr>
          <w:sz w:val="24"/>
          <w:szCs w:val="24"/>
        </w:rPr>
      </w:pPr>
      <w:r w:rsidRPr="00210658">
        <w:rPr>
          <w:sz w:val="24"/>
          <w:szCs w:val="24"/>
        </w:rPr>
        <w:lastRenderedPageBreak/>
        <w:t>Līdzēji apņemas pēc otra Līdzēja pieprasījuma iznīcināt no otra Līdzēja iegūtos fizisko personu datus, ja izbeidzas nepieciešamība tos apstrādāt Līguma izpildes nodrošināšanai.</w:t>
      </w:r>
    </w:p>
    <w:p w14:paraId="20C549D3" w14:textId="77777777" w:rsidR="00D2569C" w:rsidRPr="00210658" w:rsidRDefault="00D2569C" w:rsidP="00D2569C">
      <w:pPr>
        <w:pStyle w:val="Sarakstarindkopa"/>
        <w:numPr>
          <w:ilvl w:val="1"/>
          <w:numId w:val="24"/>
        </w:numPr>
        <w:tabs>
          <w:tab w:val="left" w:pos="851"/>
        </w:tabs>
        <w:ind w:left="567" w:hanging="567"/>
        <w:jc w:val="both"/>
        <w:rPr>
          <w:sz w:val="24"/>
          <w:szCs w:val="24"/>
        </w:rPr>
      </w:pPr>
      <w:r w:rsidRPr="00210658">
        <w:rPr>
          <w:sz w:val="24"/>
          <w:szCs w:val="24"/>
        </w:rPr>
        <w:t>Katrs no Līdzējiem ir tiesīgs nekavējoties apturēt turpmāku personas datu nosūtīšanu, ja otrs Līdzējs nenodrošina datu apstrādes prasību ievērošanu (t.sk, no attiecīgā Līdzēja darbiniekiem),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4BADEFC7" w14:textId="77777777" w:rsidR="00D2569C" w:rsidRPr="00210658" w:rsidRDefault="00D2569C" w:rsidP="00D2569C">
      <w:pPr>
        <w:pStyle w:val="Sarakstarindkopa"/>
        <w:numPr>
          <w:ilvl w:val="1"/>
          <w:numId w:val="24"/>
        </w:numPr>
        <w:tabs>
          <w:tab w:val="left" w:pos="851"/>
        </w:tabs>
        <w:ind w:left="567" w:hanging="567"/>
        <w:jc w:val="both"/>
        <w:rPr>
          <w:sz w:val="24"/>
          <w:szCs w:val="24"/>
        </w:rPr>
      </w:pPr>
      <w:bookmarkStart w:id="5" w:name="_Hlk141860332"/>
      <w:r w:rsidRPr="00210658">
        <w:rPr>
          <w:sz w:val="24"/>
          <w:szCs w:val="24"/>
        </w:rPr>
        <w:t>Pēc Līguma izbeigšanas vai darbības termiņa beigām</w:t>
      </w:r>
      <w:bookmarkEnd w:id="5"/>
      <w:r w:rsidRPr="00210658">
        <w:rPr>
          <w:sz w:val="24"/>
          <w:szCs w:val="24"/>
        </w:rPr>
        <w:t>, Līdzēji nodod atpakaļ no otra Līdzēja saņemtos personas datus un to kopijas un, ciktāl to pieļauj piemērojamie normatīvie akti, iznīcināt visus šādus datus un iesniegt rakstveida apliecinājumu otram Līdzējam par šā apakšpunkta izpildi.</w:t>
      </w:r>
    </w:p>
    <w:p w14:paraId="6AD4941C" w14:textId="77777777" w:rsidR="00D2569C" w:rsidRPr="00210658" w:rsidRDefault="00D2569C" w:rsidP="00D2569C">
      <w:pPr>
        <w:pStyle w:val="Sarakstarindkopa"/>
        <w:numPr>
          <w:ilvl w:val="1"/>
          <w:numId w:val="24"/>
        </w:numPr>
        <w:tabs>
          <w:tab w:val="left" w:pos="567"/>
        </w:tabs>
        <w:ind w:left="567" w:hanging="567"/>
        <w:jc w:val="both"/>
        <w:rPr>
          <w:sz w:val="24"/>
          <w:szCs w:val="24"/>
        </w:rPr>
      </w:pPr>
      <w:r w:rsidRPr="00210658">
        <w:rPr>
          <w:sz w:val="24"/>
          <w:szCs w:val="24"/>
        </w:rPr>
        <w:t>Jēdzieniem “personas dati”, “pārzinis”, “apstrādātājs”, “datu subjekts” un “apstrāde” ir tāda pati nozīme, kāda tiem piešķirta Vispārīgā datu aizsardzības regulā (2016/679/ES).</w:t>
      </w:r>
    </w:p>
    <w:p w14:paraId="7842E8CF" w14:textId="77777777" w:rsidR="00D2569C" w:rsidRPr="00210658" w:rsidRDefault="00D2569C" w:rsidP="00D2569C">
      <w:pPr>
        <w:pStyle w:val="Sarakstarindkopa"/>
        <w:numPr>
          <w:ilvl w:val="1"/>
          <w:numId w:val="24"/>
        </w:numPr>
        <w:tabs>
          <w:tab w:val="left" w:pos="567"/>
        </w:tabs>
        <w:ind w:left="567" w:hanging="567"/>
        <w:jc w:val="both"/>
        <w:rPr>
          <w:sz w:val="24"/>
          <w:szCs w:val="24"/>
        </w:rPr>
      </w:pPr>
      <w:r w:rsidRPr="00210658">
        <w:rPr>
          <w:sz w:val="24"/>
          <w:szCs w:val="24"/>
        </w:rPr>
        <w:t>Paredzams, ka Puses Līguma izpildes laikā apstrādās fizisko personu datus (turpmāk tekstā ‒ Personas dati).</w:t>
      </w:r>
    </w:p>
    <w:p w14:paraId="39EA4A1B" w14:textId="77777777" w:rsidR="00D2569C" w:rsidRPr="00210658" w:rsidRDefault="00D2569C" w:rsidP="00D2569C">
      <w:pPr>
        <w:pStyle w:val="Sarakstarindkopa"/>
        <w:numPr>
          <w:ilvl w:val="1"/>
          <w:numId w:val="24"/>
        </w:numPr>
        <w:tabs>
          <w:tab w:val="left" w:pos="567"/>
        </w:tabs>
        <w:ind w:left="567" w:hanging="567"/>
        <w:jc w:val="both"/>
        <w:rPr>
          <w:sz w:val="24"/>
          <w:szCs w:val="24"/>
        </w:rPr>
      </w:pPr>
      <w:r w:rsidRPr="00210658">
        <w:rPr>
          <w:sz w:val="24"/>
          <w:szCs w:val="24"/>
        </w:rPr>
        <w:t>Attiecībā uz Personas datiem Pasūtītājs ir pārzinis, bet Izpildītājs – personas datu apstrādātājs atbilstoši Vispārīgajai datu aizsardzības regulai (2016/679/ES)  (2016.gada 27.aprīlis).</w:t>
      </w:r>
    </w:p>
    <w:p w14:paraId="6C29BFDA" w14:textId="77777777" w:rsidR="00D2569C" w:rsidRPr="00210658" w:rsidRDefault="00D2569C" w:rsidP="00D2569C">
      <w:pPr>
        <w:pStyle w:val="Sarakstarindkopa"/>
        <w:numPr>
          <w:ilvl w:val="1"/>
          <w:numId w:val="24"/>
        </w:numPr>
        <w:tabs>
          <w:tab w:val="left" w:pos="567"/>
        </w:tabs>
        <w:ind w:left="567" w:hanging="567"/>
        <w:jc w:val="both"/>
        <w:rPr>
          <w:sz w:val="24"/>
          <w:szCs w:val="24"/>
        </w:rPr>
      </w:pPr>
      <w:r w:rsidRPr="00210658">
        <w:rPr>
          <w:sz w:val="24"/>
          <w:szCs w:val="24"/>
        </w:rPr>
        <w:t xml:space="preserve">Datu apstrādes pamatojums un apstrādātie datu veidi: </w:t>
      </w:r>
    </w:p>
    <w:p w14:paraId="18B20A6E" w14:textId="77777777" w:rsidR="00D2569C" w:rsidRPr="00210658" w:rsidRDefault="00D2569C" w:rsidP="00D2569C">
      <w:pPr>
        <w:pStyle w:val="Sarakstarindkopa"/>
        <w:numPr>
          <w:ilvl w:val="2"/>
          <w:numId w:val="24"/>
        </w:numPr>
        <w:tabs>
          <w:tab w:val="left" w:pos="567"/>
        </w:tabs>
        <w:jc w:val="both"/>
        <w:rPr>
          <w:sz w:val="24"/>
          <w:szCs w:val="24"/>
        </w:rPr>
      </w:pPr>
      <w:r w:rsidRPr="00210658">
        <w:rPr>
          <w:sz w:val="24"/>
          <w:szCs w:val="24"/>
        </w:rPr>
        <w:t>Personas dati Pakalpojuma līguma izpildes nodrošināšanai tiek apstrādāti, lai nodrošinātu pakalpojuma sniegšanu;</w:t>
      </w:r>
    </w:p>
    <w:p w14:paraId="0146D7BC" w14:textId="77777777" w:rsidR="00D2569C" w:rsidRPr="00210658" w:rsidRDefault="00D2569C" w:rsidP="00D2569C">
      <w:pPr>
        <w:pStyle w:val="Sarakstarindkopa"/>
        <w:numPr>
          <w:ilvl w:val="2"/>
          <w:numId w:val="24"/>
        </w:numPr>
        <w:tabs>
          <w:tab w:val="left" w:pos="567"/>
        </w:tabs>
        <w:jc w:val="both"/>
        <w:rPr>
          <w:sz w:val="24"/>
          <w:szCs w:val="24"/>
        </w:rPr>
      </w:pPr>
      <w:r w:rsidRPr="00210658">
        <w:rPr>
          <w:sz w:val="24"/>
          <w:szCs w:val="24"/>
        </w:rPr>
        <w:t>Datu subjektu kategorijas, kuras tiek apstrādātas Pakalpojuma līguma ietvaros: fiziska persona - priekšlikuma iesniedzējs .</w:t>
      </w:r>
    </w:p>
    <w:p w14:paraId="15CEFC80" w14:textId="77777777" w:rsidR="00D2569C" w:rsidRPr="00210658" w:rsidRDefault="00D2569C" w:rsidP="00D2569C">
      <w:pPr>
        <w:numPr>
          <w:ilvl w:val="1"/>
          <w:numId w:val="24"/>
        </w:numPr>
        <w:ind w:left="567" w:hanging="567"/>
        <w:jc w:val="both"/>
        <w:rPr>
          <w:sz w:val="24"/>
          <w:szCs w:val="24"/>
        </w:rPr>
      </w:pPr>
      <w:r w:rsidRPr="00210658">
        <w:rPr>
          <w:sz w:val="24"/>
          <w:szCs w:val="24"/>
        </w:rPr>
        <w:t>Pakalpojuma līguma ietvaros var tikt apstrādāta personas datu kategorija: dati par objektu – iesniegumā minētā īpašuma adrese, kadastra numurs.</w:t>
      </w:r>
    </w:p>
    <w:p w14:paraId="40B96CA1" w14:textId="77777777" w:rsidR="00D2569C" w:rsidRPr="00210658" w:rsidRDefault="00D2569C" w:rsidP="00D2569C">
      <w:pPr>
        <w:pStyle w:val="Sarakstarindkopa"/>
        <w:numPr>
          <w:ilvl w:val="1"/>
          <w:numId w:val="24"/>
        </w:numPr>
        <w:spacing w:after="160" w:line="259" w:lineRule="auto"/>
        <w:ind w:left="567" w:hanging="567"/>
        <w:jc w:val="both"/>
        <w:rPr>
          <w:sz w:val="24"/>
          <w:szCs w:val="24"/>
        </w:rPr>
      </w:pPr>
      <w:r w:rsidRPr="00210658">
        <w:rPr>
          <w:sz w:val="24"/>
          <w:szCs w:val="24"/>
        </w:rPr>
        <w:t>Pasūtītāja un Izpildītāja darbības vispārējie noteikumi:</w:t>
      </w:r>
    </w:p>
    <w:p w14:paraId="24892F53"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Puses noslēdz šo līgumu, lai gūtu labumu no Izpildītāja profesionālās kompetences, lai nodrošinātu un apstrādātu personas datus šajā līgumā paredzētajiem nolūkiem;</w:t>
      </w:r>
    </w:p>
    <w:p w14:paraId="3DE9423E"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kā datu apstrādātājs garantē, ka tas apstrādā personas datus tikai tādā veidā un apjomā, ciktāl tas ir nepieciešams pakalpojuma sniegšanai saskaņā ar šo līgumu;</w:t>
      </w:r>
    </w:p>
    <w:p w14:paraId="389F1C1E"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Puses veic pasākumus, lai nodrošinātu, ka fiziskās personas, kuras darbojas to pakļautībā un kurām ir piekļuve personas datiem, ievēro šī līguma prasības;</w:t>
      </w:r>
    </w:p>
    <w:p w14:paraId="4B066B56"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nodrošina, ka šis līgums ir attiecināms gan uz Izpildītāja darbiniekiem, gan uz jebkurām citām personām, kuras ir tieši vai netieši iesaistītas Pasūtītāja vārdā veiktajā personas datu apstrādē, par to attiecīgi noslēdzot attiecīgus līgumus/vienošanās vai apliecinājumus par konfidencialitātes ievērošanu un personas datu apstrādi gan savu darba tiesisko attiecību ar Izpildītāju vai pilnvarojuma laikā, gan pēc darba tiesisko attiecību vai pilnvarojuma izbeigšanās un tās ir apmācītas personas datu aizsardzības jautājumos. Pēc Pasūtītāja rakstveida pieprasījuma minētās vienošanās vai apliecinājumus Izpildītājam ir pienākums iesniegt Pasūtītājam;</w:t>
      </w:r>
    </w:p>
    <w:p w14:paraId="5050A42C"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Līgumā paredzētie pienākumi attiecas tikai uz personas datiem, ka tiek apstrādāti līguma ietvaros un nav attiecināmi uz juridisko personu datiem;</w:t>
      </w:r>
    </w:p>
    <w:p w14:paraId="40B71555"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Pasūtītājs kā pārzinis var sniegt Izpildītājam kā apstrādātājam saistošus rakstveida norādījumus (tajā skaitā arī par datu apstrādei piemērojamiem tehniskiem un organizatoriskiem pasākumiem) visā šī Līguma spēkā esamības laikā.</w:t>
      </w:r>
    </w:p>
    <w:p w14:paraId="4ABA468E" w14:textId="77777777" w:rsidR="00D2569C" w:rsidRPr="00210658" w:rsidRDefault="00D2569C" w:rsidP="00D2569C">
      <w:pPr>
        <w:pStyle w:val="Sarakstarindkopa"/>
        <w:numPr>
          <w:ilvl w:val="1"/>
          <w:numId w:val="24"/>
        </w:numPr>
        <w:spacing w:after="160" w:line="259" w:lineRule="auto"/>
        <w:ind w:left="567" w:hanging="567"/>
        <w:jc w:val="both"/>
        <w:rPr>
          <w:sz w:val="24"/>
          <w:szCs w:val="24"/>
        </w:rPr>
      </w:pPr>
      <w:r w:rsidRPr="00210658">
        <w:rPr>
          <w:sz w:val="24"/>
          <w:szCs w:val="24"/>
        </w:rPr>
        <w:t>Izpildītāja pienākumi:</w:t>
      </w:r>
    </w:p>
    <w:p w14:paraId="673185E8"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Izpildītājam ir jāievēro piemērojamie tiesību akti personas datu apstrādes un aizsardzības jomā;</w:t>
      </w:r>
    </w:p>
    <w:p w14:paraId="71EB0AB1"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Izpildītājam jāapstrādā Personas dati tikai atbilstoši Līgumā noteiktajam mērķim un apjomam;</w:t>
      </w:r>
    </w:p>
    <w:p w14:paraId="61061A57"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lastRenderedPageBreak/>
        <w:t>Izpildītājam jāievēro visi tiesiskie Pasūtītāja norādījumi un prasības attiecībā uz Personas datu apstrādi;</w:t>
      </w:r>
    </w:p>
    <w:p w14:paraId="422D6721"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Izpildītājam ir jābūt ieviestiem atbilstošiem tehniskiem un organizatoriskiem pasākumiem, lai novērstu neatļautu vai nelikumīgu Personas datu apstrādi, to nejaušu vai nelikumīgu iznīcināšanu, nejaušu nozaudēšanu, grozīšanu, neatļautu izpaušanu vai piekļuvi Personas datiem, kā arī atbilstošas drošības procedūras, lai nodrošinātu to, ka nepiederošas personas nevar piekļūt Personas datiem, vai aprīkojumam, ko izmanto Personas datus apstrādē un ka personas, kurām Izpildītājs ir atļāvis piekļūt Personas datiem, ievēros Personas datu konfidencialitāti un gādās par to drošību;</w:t>
      </w:r>
    </w:p>
    <w:p w14:paraId="62DA2990"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atļauj piekļuvi attiecīgajiem Personas datiem tikai tiem darbiniekiem, kuriem šāda pieeja ir nepieciešama, lai izpildītu Līgumu;</w:t>
      </w:r>
    </w:p>
    <w:p w14:paraId="66796B93" w14:textId="77777777" w:rsidR="00D2569C" w:rsidRDefault="00D2569C" w:rsidP="00D2569C">
      <w:pPr>
        <w:pStyle w:val="Sarakstarindkopa"/>
        <w:numPr>
          <w:ilvl w:val="2"/>
          <w:numId w:val="24"/>
        </w:numPr>
        <w:spacing w:after="160" w:line="259" w:lineRule="auto"/>
        <w:jc w:val="both"/>
        <w:rPr>
          <w:sz w:val="24"/>
          <w:szCs w:val="24"/>
        </w:rPr>
      </w:pPr>
      <w:r w:rsidRPr="00210658">
        <w:rPr>
          <w:sz w:val="24"/>
          <w:szCs w:val="24"/>
        </w:rPr>
        <w:t>Izpildītājs ņem vērā tehnikas līmeni, datu apstrādes raksturu, apstrādājamo personas datu kategorijas un apjomu, personas datu pārkāpuma iespējamību un smaguma risku attiecībā uz datu subjekta tiesībām un brīvībām, lai nodrošinātu tādu drošības līmeni, kas atbilst riskam, nodrošinot:</w:t>
      </w:r>
    </w:p>
    <w:p w14:paraId="5B20E6AE" w14:textId="0DADE442" w:rsidR="00D2569C" w:rsidRPr="004D08DD" w:rsidRDefault="00D2569C" w:rsidP="00C43AE5">
      <w:pPr>
        <w:pStyle w:val="Sarakstarindkopa"/>
        <w:numPr>
          <w:ilvl w:val="3"/>
          <w:numId w:val="24"/>
        </w:numPr>
        <w:spacing w:after="160" w:line="259" w:lineRule="auto"/>
        <w:ind w:left="1701" w:hanging="425"/>
        <w:jc w:val="both"/>
        <w:rPr>
          <w:sz w:val="24"/>
          <w:szCs w:val="24"/>
        </w:rPr>
      </w:pPr>
      <w:r w:rsidRPr="004D08DD">
        <w:rPr>
          <w:sz w:val="24"/>
          <w:szCs w:val="24"/>
        </w:rPr>
        <w:t>personas datu šifrēšanu;</w:t>
      </w:r>
    </w:p>
    <w:p w14:paraId="183E79DB" w14:textId="77777777" w:rsidR="00D2569C" w:rsidRPr="00210658" w:rsidRDefault="00D2569C" w:rsidP="00C43AE5">
      <w:pPr>
        <w:pStyle w:val="Sarakstarindkopa"/>
        <w:numPr>
          <w:ilvl w:val="3"/>
          <w:numId w:val="24"/>
        </w:numPr>
        <w:spacing w:after="160" w:line="259" w:lineRule="auto"/>
        <w:ind w:left="1701" w:hanging="425"/>
        <w:jc w:val="both"/>
        <w:rPr>
          <w:sz w:val="24"/>
          <w:szCs w:val="24"/>
        </w:rPr>
      </w:pPr>
      <w:r w:rsidRPr="00210658">
        <w:rPr>
          <w:sz w:val="24"/>
          <w:szCs w:val="24"/>
        </w:rPr>
        <w:t>spēju nodrošināt apstrādes sistēmu un pakalpojumu nepārtrauktu konfidencialitāti, integritāti, pieejamību un noturību;</w:t>
      </w:r>
    </w:p>
    <w:p w14:paraId="2FD57577" w14:textId="77777777" w:rsidR="00D2569C" w:rsidRPr="00210658" w:rsidRDefault="00D2569C" w:rsidP="00C43AE5">
      <w:pPr>
        <w:pStyle w:val="Sarakstarindkopa"/>
        <w:numPr>
          <w:ilvl w:val="3"/>
          <w:numId w:val="24"/>
        </w:numPr>
        <w:spacing w:after="160" w:line="259" w:lineRule="auto"/>
        <w:ind w:left="1701" w:hanging="425"/>
        <w:jc w:val="both"/>
        <w:rPr>
          <w:sz w:val="24"/>
          <w:szCs w:val="24"/>
        </w:rPr>
      </w:pPr>
      <w:r w:rsidRPr="00210658">
        <w:rPr>
          <w:sz w:val="24"/>
          <w:szCs w:val="24"/>
        </w:rPr>
        <w:t>spēju laicīgi atjaunot personas datu pieejamību un piekļuvi tiem gadījumā, ja ir noticis fizisks vai tehnisks negadījums;</w:t>
      </w:r>
    </w:p>
    <w:p w14:paraId="2B0824D5" w14:textId="77777777" w:rsidR="00D2569C" w:rsidRPr="00210658" w:rsidRDefault="00D2569C" w:rsidP="00C43AE5">
      <w:pPr>
        <w:pStyle w:val="Sarakstarindkopa"/>
        <w:numPr>
          <w:ilvl w:val="3"/>
          <w:numId w:val="24"/>
        </w:numPr>
        <w:spacing w:after="160" w:line="259" w:lineRule="auto"/>
        <w:ind w:left="1701" w:hanging="425"/>
        <w:jc w:val="both"/>
        <w:rPr>
          <w:sz w:val="24"/>
          <w:szCs w:val="24"/>
        </w:rPr>
      </w:pPr>
      <w:r w:rsidRPr="00210658">
        <w:rPr>
          <w:sz w:val="24"/>
          <w:szCs w:val="24"/>
        </w:rPr>
        <w:t>procesu regulārai tehnisko un organizatorisko pasākumu efektivitātes testēšanai, izvērtēšanai un novērtēšanai, lai nodrošinātu apstrādes drošību.</w:t>
      </w:r>
    </w:p>
    <w:p w14:paraId="7279C79B"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izmeklē, novērš un nekavējoties informē Pasūtītāju, konstatējot, ka ir noticis drošības pārkāpums, kura rezultātā notiek nejauša vai nelikumīga nosūtīto, uzglabāto vai citādi apstrādāto personas datu iznīcināšana, nozaudēšana, pārveidošana, neatļauta izpaušana vai piekļuve tiem. Izpildītājs veic atbilstošus drošības pasākumus, cik drīz vien iespējams;</w:t>
      </w:r>
    </w:p>
    <w:p w14:paraId="44EB8968"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 xml:space="preserve">Ja ir iestājies personas datu aizsardzības pārkāpums, pēc iespējas ātrāk, bet ne vēlāk kā 24 (divdesmit četras) stundas no personas datu aizsardzības pārkāpuma atklāšanas brīža nosūtīt  </w:t>
      </w:r>
      <w:r w:rsidRPr="00210658">
        <w:rPr>
          <w:rFonts w:eastAsia="Calibri"/>
          <w:sz w:val="24"/>
          <w:szCs w:val="24"/>
        </w:rPr>
        <w:t>Rīgas valstspilsētas pašvaldības Centrālās administrācijas Datu aizsardzības un informācijas tehnoloģiju drošības centram</w:t>
      </w:r>
      <w:r w:rsidRPr="00210658">
        <w:rPr>
          <w:sz w:val="24"/>
          <w:szCs w:val="24"/>
        </w:rPr>
        <w:t xml:space="preserve">  uz e-pastu </w:t>
      </w:r>
      <w:hyperlink r:id="rId9" w:history="1">
        <w:r w:rsidRPr="00210658">
          <w:rPr>
            <w:rStyle w:val="Hipersaite"/>
            <w:rFonts w:eastAsia="Calibri"/>
            <w:color w:val="auto"/>
            <w:sz w:val="24"/>
            <w:szCs w:val="24"/>
          </w:rPr>
          <w:t>dac@riga.lv</w:t>
        </w:r>
      </w:hyperlink>
      <w:r w:rsidRPr="00210658">
        <w:rPr>
          <w:rStyle w:val="Hipersaite"/>
          <w:rFonts w:eastAsia="Calibri"/>
          <w:color w:val="auto"/>
          <w:sz w:val="24"/>
          <w:szCs w:val="24"/>
        </w:rPr>
        <w:t xml:space="preserve"> </w:t>
      </w:r>
      <w:r w:rsidRPr="00210658">
        <w:rPr>
          <w:sz w:val="24"/>
          <w:szCs w:val="24"/>
        </w:rPr>
        <w:t xml:space="preserve"> un Pasūtītāja atbildīgās personas e-pastu šādu informāciju: personas datu aizsardzības pārkāpuma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personas datu aizsardzības pārkāpuma iespējamo seku apraksts; pasākumu, ko Izpildītājs veicis vai ierosinājis veikt, lai novērstu personas datu aizsardzības pārkāpumu, apraksts, tostarp pasākumi, lai mazinātu iespējamās nelabvēlīgās sekas, lai </w:t>
      </w:r>
      <w:r w:rsidRPr="00210658">
        <w:rPr>
          <w:rFonts w:eastAsia="Calibri"/>
          <w:sz w:val="24"/>
          <w:szCs w:val="24"/>
        </w:rPr>
        <w:t xml:space="preserve">Rīgas valstspilsētas pašvaldības Centrālās administrācijas Datu aizsardzības un informācijas tehnoloģiju drošības centrs </w:t>
      </w:r>
      <w:r w:rsidRPr="00210658">
        <w:rPr>
          <w:sz w:val="24"/>
          <w:szCs w:val="24"/>
        </w:rPr>
        <w:t>varētu izpildīt savu pienākumu ziņot par šo pārkāpumu Datu valsts inspekcijai;</w:t>
      </w:r>
    </w:p>
    <w:p w14:paraId="1B033D9D"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nekavējoties informē Pasūtītāju, ja Izpildītājs konstatē, ka viņš vairs nespēs ievērot tiesības un pienākumus, kas saistīti ar Personas datiem, kurus viņš apstrādā Pasūtītāja vārdā;</w:t>
      </w:r>
    </w:p>
    <w:p w14:paraId="665F79EA"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Līguma darbības laikā palīdz Pasūtītājam nodrošināt Vispārīgās datu aizsardzības regulas 32.-36.pantā noteiktos pienākumus, ciktāl tie attiecas uz Līguma ietvaros veicamo personas datu apstrādi;</w:t>
      </w:r>
    </w:p>
    <w:p w14:paraId="77D4E397"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lastRenderedPageBreak/>
        <w:t>Pēc Līguma izbeigšanās vai pēc Pasūtītāja pieprasījuma Izpildītājs nekavējoties pārtrauc Personas datu apstrādi un nodod tos Pasūtītājam, un izdzēš tos, un uzdod visiem saviem apakšuzņēmējiem nodot atpakaļ vai izdzēst visus Personas datus, kas ir to rīcībā;</w:t>
      </w:r>
    </w:p>
    <w:p w14:paraId="3D2C130A"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nodrošina, ka visa personas datu apstrāde, kas notiek saskaņā ar šo līgumu, un tā notiek Eiropas Savienības vai Eiropas Ekonomikas zonas dalībvalstī;</w:t>
      </w:r>
    </w:p>
    <w:p w14:paraId="5EE331C9"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apņemas 3 darba dienu laikā pārsūtīt Pasūtītājam jebkuru saņemto datu subjekta pieprasījumu saistībā ar šī Līguma izpildes ietvaros nodoto personas datu apstrādi;</w:t>
      </w:r>
    </w:p>
    <w:p w14:paraId="4CF9CCFA"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Izpildītājs drīkst piesaistīt citus apstrādātājus, iepriekš saņemot Pasūtītāja rakstisku piekrišanu. Ja Izpildītājs piesaista citu apstrādātāju, tas:</w:t>
      </w:r>
    </w:p>
    <w:p w14:paraId="26396E4F" w14:textId="77777777" w:rsidR="00D2569C" w:rsidRPr="00210658" w:rsidRDefault="00D2569C" w:rsidP="00D2569C">
      <w:pPr>
        <w:pStyle w:val="Sarakstarindkopa"/>
        <w:numPr>
          <w:ilvl w:val="3"/>
          <w:numId w:val="24"/>
        </w:numPr>
        <w:spacing w:after="160" w:line="259" w:lineRule="auto"/>
        <w:ind w:left="1701" w:hanging="425"/>
        <w:jc w:val="both"/>
        <w:rPr>
          <w:sz w:val="24"/>
          <w:szCs w:val="24"/>
        </w:rPr>
      </w:pPr>
      <w:r w:rsidRPr="00210658">
        <w:rPr>
          <w:sz w:val="24"/>
          <w:szCs w:val="24"/>
        </w:rPr>
        <w:t>piesaista apstrādātājus, kas nodrošina pietiekamas garantijas, lai īstenotu atbilstošus tehniskos un organizatoriskos pasākumus tādā veidā, ka apstrāde atbilst šī līguma un datu subjekta tiesību aizsardzības prasībām; un</w:t>
      </w:r>
    </w:p>
    <w:p w14:paraId="04499E3A" w14:textId="77777777" w:rsidR="00D2569C" w:rsidRPr="00210658" w:rsidRDefault="00D2569C" w:rsidP="00D2569C">
      <w:pPr>
        <w:pStyle w:val="Sarakstarindkopa"/>
        <w:numPr>
          <w:ilvl w:val="3"/>
          <w:numId w:val="24"/>
        </w:numPr>
        <w:spacing w:after="160" w:line="259" w:lineRule="auto"/>
        <w:ind w:left="1701" w:hanging="425"/>
        <w:jc w:val="both"/>
        <w:rPr>
          <w:sz w:val="24"/>
          <w:szCs w:val="24"/>
        </w:rPr>
      </w:pPr>
      <w:r w:rsidRPr="00210658">
        <w:rPr>
          <w:sz w:val="24"/>
          <w:szCs w:val="24"/>
        </w:rPr>
        <w:t>veic saprātīgus pasākumus, noslēdzot līgumu ar šādu apstrādātāju par tādu pienākumu izpildi, kas ir pielīdzināmi šim līgumam.</w:t>
      </w:r>
    </w:p>
    <w:p w14:paraId="1747BC2A" w14:textId="77777777" w:rsidR="00D2569C" w:rsidRPr="00210658" w:rsidRDefault="00D2569C" w:rsidP="00D2569C">
      <w:pPr>
        <w:pStyle w:val="Sarakstarindkopa"/>
        <w:numPr>
          <w:ilvl w:val="1"/>
          <w:numId w:val="24"/>
        </w:numPr>
        <w:spacing w:after="160" w:line="259" w:lineRule="auto"/>
        <w:ind w:left="567" w:hanging="567"/>
        <w:jc w:val="both"/>
        <w:rPr>
          <w:sz w:val="24"/>
          <w:szCs w:val="24"/>
        </w:rPr>
      </w:pPr>
      <w:r w:rsidRPr="00210658">
        <w:rPr>
          <w:sz w:val="24"/>
          <w:szCs w:val="24"/>
        </w:rPr>
        <w:t>Pasūtītāja tiesības un pienākumi:</w:t>
      </w:r>
    </w:p>
    <w:p w14:paraId="360A475D"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Pasūtītājam ir tiesības uzraudzīt, vai Izpildītājs apstrādā Personas datus atbilstoši tiesību aktiem un kā izpilda Līguma noteikumus, tai skaitā, veikt auditu;</w:t>
      </w:r>
    </w:p>
    <w:p w14:paraId="436085CA"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Pasūtītājam ir pienākums nekavējoties informēt izpildītāju, ja ir mainījušies apstrādājamie dati;</w:t>
      </w:r>
    </w:p>
    <w:p w14:paraId="68F96967" w14:textId="7777777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Pasūtītājam ir tiesības Izpildītājam dot rakstveida norādījumus Personas datu apstrādes un aizsardzības (t.sk. drošības) jautājumos, kā arī pieprasīt šo norādījumu izpildi, saprātīgi ņemot vērā riska līmeni un izmaksas. Ja šie norādījumi ir saistīti ar nepieciešamību realizēt tiesību aktos noteiktās prasības, tās Izpildītājs veic par saviem līdzekļiem;</w:t>
      </w:r>
    </w:p>
    <w:p w14:paraId="434D7826" w14:textId="5DB58C87" w:rsidR="00D2569C" w:rsidRPr="00210658" w:rsidRDefault="00D2569C" w:rsidP="00D2569C">
      <w:pPr>
        <w:pStyle w:val="Sarakstarindkopa"/>
        <w:numPr>
          <w:ilvl w:val="2"/>
          <w:numId w:val="24"/>
        </w:numPr>
        <w:spacing w:after="160" w:line="259" w:lineRule="auto"/>
        <w:jc w:val="both"/>
        <w:rPr>
          <w:sz w:val="24"/>
          <w:szCs w:val="24"/>
        </w:rPr>
      </w:pPr>
      <w:r w:rsidRPr="00210658">
        <w:rPr>
          <w:sz w:val="24"/>
          <w:szCs w:val="24"/>
        </w:rPr>
        <w:t>Pasūtītājam ir tiesības konstatējot prettiesisku vai neatļautu Personas datu apstrādi, kas nav saistīta ar Līguma izpildi, Izpildītājam pieprasīt nekavējoties pārtraukt prettiesisko vai neatļauto personas datu apstrādi;</w:t>
      </w:r>
    </w:p>
    <w:p w14:paraId="42332B4C" w14:textId="41DF6156" w:rsidR="007D5402" w:rsidRPr="00210658" w:rsidRDefault="00D2569C" w:rsidP="00077B19">
      <w:pPr>
        <w:pStyle w:val="Sarakstarindkopa"/>
        <w:numPr>
          <w:ilvl w:val="2"/>
          <w:numId w:val="24"/>
        </w:numPr>
        <w:spacing w:after="160" w:line="259" w:lineRule="auto"/>
        <w:jc w:val="both"/>
        <w:rPr>
          <w:sz w:val="24"/>
          <w:szCs w:val="24"/>
        </w:rPr>
      </w:pPr>
      <w:r w:rsidRPr="00210658">
        <w:rPr>
          <w:sz w:val="24"/>
          <w:szCs w:val="24"/>
        </w:rPr>
        <w:t>Ja Izpildītājs apstrādā personas datus neatbilstoši Līgumam, tad Izpildītājs atbild par šo personas datu apstrādi un aizsardzību kā pārzinis saskaņā ar Vispārīgo datu aizsardzības regulu.</w:t>
      </w:r>
    </w:p>
    <w:p w14:paraId="4010D94D" w14:textId="77777777" w:rsidR="007D5402" w:rsidRPr="00210658" w:rsidRDefault="007D5402" w:rsidP="00D2569C">
      <w:pPr>
        <w:numPr>
          <w:ilvl w:val="0"/>
          <w:numId w:val="21"/>
        </w:numPr>
        <w:overflowPunct w:val="0"/>
        <w:autoSpaceDE w:val="0"/>
        <w:autoSpaceDN w:val="0"/>
        <w:adjustRightInd w:val="0"/>
        <w:jc w:val="center"/>
        <w:textAlignment w:val="baseline"/>
        <w:rPr>
          <w:b/>
          <w:color w:val="auto"/>
          <w:sz w:val="24"/>
          <w:szCs w:val="24"/>
        </w:rPr>
      </w:pPr>
      <w:r w:rsidRPr="00210658">
        <w:rPr>
          <w:b/>
          <w:color w:val="auto"/>
          <w:sz w:val="24"/>
          <w:szCs w:val="24"/>
        </w:rPr>
        <w:t>Noslēguma noteikumi</w:t>
      </w:r>
    </w:p>
    <w:p w14:paraId="616D3EE1" w14:textId="77777777" w:rsidR="007D5402" w:rsidRPr="00210658" w:rsidRDefault="007D5402" w:rsidP="00A26F5B">
      <w:pPr>
        <w:numPr>
          <w:ilvl w:val="1"/>
          <w:numId w:val="21"/>
        </w:numPr>
        <w:tabs>
          <w:tab w:val="left" w:pos="180"/>
          <w:tab w:val="left" w:pos="1418"/>
          <w:tab w:val="left" w:pos="1800"/>
        </w:tabs>
        <w:suppressAutoHyphens/>
        <w:ind w:left="0" w:firstLine="709"/>
        <w:jc w:val="both"/>
        <w:rPr>
          <w:bCs/>
          <w:color w:val="auto"/>
          <w:sz w:val="24"/>
          <w:szCs w:val="24"/>
        </w:rPr>
      </w:pPr>
      <w:r w:rsidRPr="00210658">
        <w:rPr>
          <w:bCs/>
          <w:color w:val="auto"/>
          <w:sz w:val="24"/>
          <w:szCs w:val="24"/>
        </w:rPr>
        <w:t>Līgums stājas spēkā no tā abpusējas parakstīšanas brīža un darbojas līdz Pušu saistību izpildei.</w:t>
      </w:r>
    </w:p>
    <w:p w14:paraId="37122AC3" w14:textId="77777777" w:rsidR="007D5402" w:rsidRPr="00210658" w:rsidRDefault="007D5402" w:rsidP="007D5402">
      <w:pPr>
        <w:numPr>
          <w:ilvl w:val="1"/>
          <w:numId w:val="21"/>
        </w:numPr>
        <w:tabs>
          <w:tab w:val="left" w:pos="180"/>
          <w:tab w:val="left" w:pos="1134"/>
          <w:tab w:val="left" w:pos="1418"/>
          <w:tab w:val="left" w:pos="1800"/>
        </w:tabs>
        <w:suppressAutoHyphens/>
        <w:ind w:left="0" w:firstLine="720"/>
        <w:jc w:val="both"/>
        <w:rPr>
          <w:bCs/>
          <w:color w:val="auto"/>
          <w:sz w:val="24"/>
          <w:szCs w:val="24"/>
        </w:rPr>
      </w:pPr>
      <w:r w:rsidRPr="00210658">
        <w:rPr>
          <w:bCs/>
          <w:color w:val="auto"/>
          <w:sz w:val="24"/>
          <w:szCs w:val="24"/>
        </w:rPr>
        <w:t xml:space="preserve">Visi Līguma grozījumi un papildinājumi noformējami rakstiski. Tie pievienojami Līgumam kā pielikumi un kļūst par Līguma neatņemamām sastāvdaļām. </w:t>
      </w:r>
    </w:p>
    <w:p w14:paraId="4EFF3954" w14:textId="77777777" w:rsidR="007D5402" w:rsidRPr="00210658" w:rsidRDefault="007D5402" w:rsidP="007D5402">
      <w:pPr>
        <w:numPr>
          <w:ilvl w:val="1"/>
          <w:numId w:val="21"/>
        </w:numPr>
        <w:tabs>
          <w:tab w:val="left" w:pos="180"/>
          <w:tab w:val="left" w:pos="1134"/>
          <w:tab w:val="left" w:pos="1418"/>
          <w:tab w:val="left" w:pos="1800"/>
        </w:tabs>
        <w:suppressAutoHyphens/>
        <w:ind w:left="0" w:firstLine="720"/>
        <w:jc w:val="both"/>
        <w:rPr>
          <w:bCs/>
          <w:color w:val="auto"/>
          <w:sz w:val="24"/>
          <w:szCs w:val="24"/>
        </w:rPr>
      </w:pPr>
      <w:r w:rsidRPr="00210658">
        <w:rPr>
          <w:bCs/>
          <w:color w:val="auto"/>
          <w:sz w:val="24"/>
          <w:szCs w:val="24"/>
        </w:rPr>
        <w:t>Pasūtītājs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0473817" w14:textId="77777777" w:rsidR="007D5402" w:rsidRPr="00210658"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210658">
        <w:rPr>
          <w:bCs/>
          <w:color w:val="auto"/>
          <w:sz w:val="24"/>
          <w:szCs w:val="24"/>
        </w:rPr>
        <w:t xml:space="preserve">Pasūtītājs Līguma ietvaros nav saistīts ar konkrētu pasūtījuma apjomu un veic pasūtījumus atbilstoši vajadzībai (Rīgas valstspilsētas pašvaldības pilsētas svētku organizēšanas plānam) un savām finanšu iespējām. </w:t>
      </w:r>
    </w:p>
    <w:p w14:paraId="373F8566" w14:textId="77777777" w:rsidR="007D5402" w:rsidRPr="00210658"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210658">
        <w:rPr>
          <w:bCs/>
          <w:color w:val="auto"/>
          <w:sz w:val="24"/>
          <w:szCs w:val="24"/>
        </w:rPr>
        <w:t xml:space="preserve">Līguma grozījumi vai papildinājumi ir pieļaujami pie nosacījuma, ka tie nav pretrunā ar PIL nosacījumiem. Saskaņā ar PIL 61. pantā noteikto Līguma grozījumi ir pieļaujami, ja tie nemaina Līguma vispārējo raksturu (veidu un Iepirkuma dokumentos noteikto mērķi). </w:t>
      </w:r>
    </w:p>
    <w:p w14:paraId="1AED78FE" w14:textId="77777777" w:rsidR="007D5402" w:rsidRPr="00210658"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210658">
        <w:rPr>
          <w:bCs/>
          <w:color w:val="auto"/>
          <w:sz w:val="24"/>
          <w:szCs w:val="24"/>
        </w:rPr>
        <w:t>Par iespējamām izmaiņām Pasūtītājs informē izpildītāju ne vēlāk kā 10 (desmit) darba dienas pirms attiecīgo darbu uzsākšanas.</w:t>
      </w:r>
    </w:p>
    <w:p w14:paraId="23476112" w14:textId="77777777" w:rsidR="007D5402" w:rsidRPr="00210658"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210658">
        <w:rPr>
          <w:bCs/>
          <w:color w:val="auto"/>
          <w:sz w:val="24"/>
          <w:szCs w:val="24"/>
        </w:rPr>
        <w:t>Citi Līguma grozījumi var tikt veikti PIL 61. pantā noteiktajā kārtībā.</w:t>
      </w:r>
    </w:p>
    <w:p w14:paraId="0463BD3E" w14:textId="77777777" w:rsidR="007D5402" w:rsidRPr="00210658"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210658">
        <w:rPr>
          <w:bCs/>
          <w:color w:val="auto"/>
          <w:sz w:val="24"/>
          <w:szCs w:val="24"/>
        </w:rPr>
        <w:t xml:space="preserve">Pusēm savlaicīgi, bet ne vēlāk kā 5 (piecu) darba dienu laikā, jāpaziņo otrai Pusei par savu saimniecisko rekvizītu, adreses vai citas būtiskas informācijas izmaiņām, pretējā </w:t>
      </w:r>
      <w:r w:rsidRPr="00210658">
        <w:rPr>
          <w:bCs/>
          <w:color w:val="auto"/>
          <w:sz w:val="24"/>
          <w:szCs w:val="24"/>
        </w:rPr>
        <w:lastRenderedPageBreak/>
        <w:t>gadījumā vainīgai Pusei ir jāatlīdzina otrai Pusei nodarītie zaudējumi. Puses likvidācijas vai reorganizācijas gadījumā Līgums ir saistošs tās tiesību pārņēmējiem.</w:t>
      </w:r>
    </w:p>
    <w:p w14:paraId="015FB4DD" w14:textId="77777777" w:rsidR="007D5402" w:rsidRPr="00210658" w:rsidRDefault="007D5402" w:rsidP="007D5402">
      <w:pPr>
        <w:numPr>
          <w:ilvl w:val="1"/>
          <w:numId w:val="21"/>
        </w:numPr>
        <w:tabs>
          <w:tab w:val="left" w:pos="180"/>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210658">
        <w:rPr>
          <w:bCs/>
          <w:color w:val="auto"/>
          <w:sz w:val="24"/>
          <w:szCs w:val="24"/>
        </w:rPr>
        <w:t>Ja kāds no Līguma noteikumiem zaudē savu juridisko spēku, tas neietekmē pārējos Līguma noteikumus.</w:t>
      </w:r>
    </w:p>
    <w:p w14:paraId="4FAA44BF" w14:textId="77777777" w:rsidR="007D5402" w:rsidRPr="00210658" w:rsidRDefault="007D5402" w:rsidP="007D5402">
      <w:pPr>
        <w:numPr>
          <w:ilvl w:val="1"/>
          <w:numId w:val="21"/>
        </w:numPr>
        <w:tabs>
          <w:tab w:val="left" w:pos="180"/>
          <w:tab w:val="left" w:pos="1045"/>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210658">
        <w:rPr>
          <w:bCs/>
          <w:color w:val="auto"/>
          <w:sz w:val="24"/>
          <w:szCs w:val="24"/>
        </w:rPr>
        <w:t>Puses ir materiāli savstarpēji atbildīgas par zaudējumu nodarīšanu saskaņā ar spēkā esošajiem Latvijas Republikas normatīvajiem aktiem.</w:t>
      </w:r>
    </w:p>
    <w:p w14:paraId="521C31A6" w14:textId="77777777" w:rsidR="007D5402" w:rsidRPr="00210658" w:rsidRDefault="007D5402" w:rsidP="007D5402">
      <w:pPr>
        <w:numPr>
          <w:ilvl w:val="1"/>
          <w:numId w:val="21"/>
        </w:numPr>
        <w:tabs>
          <w:tab w:val="left" w:pos="1134"/>
          <w:tab w:val="left" w:pos="1418"/>
        </w:tabs>
        <w:ind w:left="0" w:firstLine="720"/>
        <w:jc w:val="both"/>
        <w:rPr>
          <w:bCs/>
          <w:color w:val="auto"/>
          <w:sz w:val="24"/>
          <w:szCs w:val="24"/>
        </w:rPr>
      </w:pPr>
      <w:r w:rsidRPr="00210658">
        <w:rPr>
          <w:bCs/>
          <w:color w:val="auto"/>
          <w:sz w:val="24"/>
          <w:szCs w:val="24"/>
        </w:rPr>
        <w:t>Pušu kontaktpersona savstarpēji sadarbības koordinēšanai Līguma ietvaros</w:t>
      </w:r>
      <w:r w:rsidRPr="00210658">
        <w:rPr>
          <w:bCs/>
          <w:sz w:val="24"/>
          <w:szCs w:val="24"/>
        </w:rPr>
        <w:t xml:space="preserve"> </w:t>
      </w:r>
      <w:r w:rsidRPr="00210658">
        <w:rPr>
          <w:bCs/>
          <w:color w:val="auto"/>
          <w:sz w:val="24"/>
          <w:szCs w:val="24"/>
        </w:rPr>
        <w:t xml:space="preserve">ar tiesībām parakstīt Līguma izpildes dokumentāciju: </w:t>
      </w:r>
    </w:p>
    <w:p w14:paraId="6790152C" w14:textId="17FF4D1F" w:rsidR="007D5402" w:rsidRPr="00210658" w:rsidRDefault="004A5877" w:rsidP="00CE30AD">
      <w:pPr>
        <w:numPr>
          <w:ilvl w:val="2"/>
          <w:numId w:val="21"/>
        </w:numPr>
        <w:tabs>
          <w:tab w:val="left" w:pos="1134"/>
          <w:tab w:val="left" w:pos="1418"/>
        </w:tabs>
        <w:ind w:left="1418" w:hanging="698"/>
        <w:jc w:val="both"/>
        <w:rPr>
          <w:bCs/>
          <w:color w:val="auto"/>
          <w:sz w:val="24"/>
          <w:szCs w:val="24"/>
        </w:rPr>
      </w:pPr>
      <w:r>
        <w:rPr>
          <w:color w:val="auto"/>
          <w:sz w:val="24"/>
          <w:szCs w:val="24"/>
        </w:rPr>
        <w:t>[…]</w:t>
      </w:r>
    </w:p>
    <w:p w14:paraId="1D8932F8" w14:textId="77777777" w:rsidR="007D5402" w:rsidRPr="00210658" w:rsidRDefault="007D5402" w:rsidP="007D5402">
      <w:pPr>
        <w:numPr>
          <w:ilvl w:val="1"/>
          <w:numId w:val="21"/>
        </w:numPr>
        <w:tabs>
          <w:tab w:val="left" w:pos="180"/>
          <w:tab w:val="left" w:pos="1045"/>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210658">
        <w:rPr>
          <w:bCs/>
          <w:color w:val="auto"/>
          <w:sz w:val="24"/>
          <w:szCs w:val="24"/>
        </w:rPr>
        <w:t>Visi paziņojumi un pretenzijas, kas saistītas ar Līguma izpildi, ir iesniedzamas rakstiski otrai Pusei Līgumā norādītajā adresē, un tās ir uzskatāmas par saņemtām:</w:t>
      </w:r>
    </w:p>
    <w:p w14:paraId="337522D8" w14:textId="77777777" w:rsidR="007D5402" w:rsidRPr="00210658" w:rsidRDefault="007D5402" w:rsidP="00CE30AD">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210658">
        <w:rPr>
          <w:bCs/>
          <w:color w:val="auto"/>
          <w:sz w:val="24"/>
          <w:szCs w:val="24"/>
        </w:rPr>
        <w:t>ja tās nosūtītas ar ierakstītu pasta sūtījumu, tad 7. (septītajā) dienā pēc nosūtīšanas dienas;</w:t>
      </w:r>
    </w:p>
    <w:p w14:paraId="2FC68EA3" w14:textId="77777777" w:rsidR="007D5402" w:rsidRPr="00210658" w:rsidRDefault="007D5402" w:rsidP="00394F68">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210658">
        <w:rPr>
          <w:bCs/>
          <w:color w:val="auto"/>
          <w:sz w:val="24"/>
          <w:szCs w:val="24"/>
        </w:rPr>
        <w:t>ja tās nosūtītas ar elektroniskā pasta starpniecību, izmantojot drošu elektronisko parakstu, tad 2. (otrajā) darba dienā pēc nosūtīšanas;</w:t>
      </w:r>
    </w:p>
    <w:p w14:paraId="6F5AD8B5" w14:textId="77777777" w:rsidR="007D5402" w:rsidRPr="00210658" w:rsidRDefault="007D5402" w:rsidP="00394F68">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210658">
        <w:rPr>
          <w:bCs/>
          <w:color w:val="auto"/>
          <w:sz w:val="24"/>
          <w:szCs w:val="24"/>
        </w:rPr>
        <w:t xml:space="preserve">ja tās iesniegtas personīgi, tad dienā, kad tās nogādātas adresātam, saņemot apliecinājumu par saņemšanas faktu. </w:t>
      </w:r>
    </w:p>
    <w:p w14:paraId="0B387B43" w14:textId="07074FD6" w:rsidR="007D5402" w:rsidRPr="00210658" w:rsidRDefault="007D5402" w:rsidP="007D5402">
      <w:pPr>
        <w:numPr>
          <w:ilvl w:val="1"/>
          <w:numId w:val="21"/>
        </w:numPr>
        <w:tabs>
          <w:tab w:val="left" w:pos="180"/>
          <w:tab w:val="left" w:pos="1134"/>
          <w:tab w:val="left" w:pos="1440"/>
          <w:tab w:val="left" w:pos="1800"/>
        </w:tabs>
        <w:overflowPunct w:val="0"/>
        <w:autoSpaceDE w:val="0"/>
        <w:autoSpaceDN w:val="0"/>
        <w:adjustRightInd w:val="0"/>
        <w:ind w:left="0" w:firstLine="720"/>
        <w:jc w:val="both"/>
        <w:textAlignment w:val="baseline"/>
        <w:rPr>
          <w:rFonts w:eastAsia="Arial Unicode MS"/>
          <w:bCs/>
          <w:color w:val="auto"/>
          <w:sz w:val="24"/>
          <w:szCs w:val="24"/>
        </w:rPr>
      </w:pPr>
      <w:r w:rsidRPr="00210658">
        <w:rPr>
          <w:rFonts w:eastAsia="Arial Unicode MS"/>
          <w:bCs/>
          <w:color w:val="auto"/>
          <w:sz w:val="24"/>
          <w:szCs w:val="24"/>
        </w:rPr>
        <w:t>Līgumam ir pievienoti 2 (divi) pielikumi, kas ir Līguma neatņemamas sastāvdaļas:</w:t>
      </w:r>
    </w:p>
    <w:p w14:paraId="10DD7536" w14:textId="46C0DC05" w:rsidR="007D5402" w:rsidRPr="00210658" w:rsidRDefault="007D5402" w:rsidP="007D5402">
      <w:pPr>
        <w:numPr>
          <w:ilvl w:val="2"/>
          <w:numId w:val="21"/>
        </w:numPr>
        <w:ind w:left="1418" w:hanging="709"/>
        <w:rPr>
          <w:bCs/>
          <w:color w:val="auto"/>
          <w:sz w:val="24"/>
          <w:szCs w:val="24"/>
        </w:rPr>
      </w:pPr>
      <w:r w:rsidRPr="00210658">
        <w:rPr>
          <w:bCs/>
          <w:color w:val="auto"/>
          <w:sz w:val="24"/>
          <w:szCs w:val="24"/>
        </w:rPr>
        <w:t>1. pielikums “Tehniskā specifikācija” uz</w:t>
      </w:r>
      <w:r w:rsidR="005F592E" w:rsidRPr="00210658">
        <w:rPr>
          <w:bCs/>
          <w:color w:val="auto"/>
          <w:sz w:val="24"/>
          <w:szCs w:val="24"/>
        </w:rPr>
        <w:t xml:space="preserve"> 5</w:t>
      </w:r>
      <w:r w:rsidRPr="00210658">
        <w:rPr>
          <w:bCs/>
          <w:color w:val="auto"/>
          <w:sz w:val="24"/>
          <w:szCs w:val="24"/>
        </w:rPr>
        <w:t xml:space="preserve"> (</w:t>
      </w:r>
      <w:r w:rsidR="005F592E" w:rsidRPr="00210658">
        <w:rPr>
          <w:bCs/>
          <w:i/>
          <w:iCs/>
          <w:color w:val="auto"/>
          <w:sz w:val="24"/>
          <w:szCs w:val="24"/>
        </w:rPr>
        <w:t>piec</w:t>
      </w:r>
      <w:r w:rsidR="00C63D50" w:rsidRPr="00210658">
        <w:rPr>
          <w:bCs/>
          <w:i/>
          <w:iCs/>
          <w:color w:val="auto"/>
          <w:sz w:val="24"/>
          <w:szCs w:val="24"/>
        </w:rPr>
        <w:t>ām</w:t>
      </w:r>
      <w:r w:rsidRPr="00210658">
        <w:rPr>
          <w:bCs/>
          <w:color w:val="auto"/>
          <w:sz w:val="24"/>
          <w:szCs w:val="24"/>
        </w:rPr>
        <w:t>) lapām;</w:t>
      </w:r>
    </w:p>
    <w:p w14:paraId="1AE6511E" w14:textId="50933831" w:rsidR="007D5402" w:rsidRPr="00210658" w:rsidRDefault="007D5402" w:rsidP="007D5402">
      <w:pPr>
        <w:numPr>
          <w:ilvl w:val="2"/>
          <w:numId w:val="21"/>
        </w:numPr>
        <w:tabs>
          <w:tab w:val="left" w:pos="180"/>
          <w:tab w:val="left" w:pos="1134"/>
          <w:tab w:val="left" w:pos="1418"/>
          <w:tab w:val="left" w:pos="1800"/>
        </w:tabs>
        <w:overflowPunct w:val="0"/>
        <w:autoSpaceDE w:val="0"/>
        <w:autoSpaceDN w:val="0"/>
        <w:adjustRightInd w:val="0"/>
        <w:ind w:left="0" w:firstLine="720"/>
        <w:jc w:val="both"/>
        <w:textAlignment w:val="baseline"/>
        <w:rPr>
          <w:rFonts w:eastAsia="Arial Unicode MS"/>
          <w:bCs/>
          <w:color w:val="auto"/>
          <w:sz w:val="24"/>
          <w:szCs w:val="24"/>
        </w:rPr>
      </w:pPr>
      <w:r w:rsidRPr="00210658">
        <w:rPr>
          <w:rFonts w:eastAsia="Arial Unicode MS"/>
          <w:bCs/>
          <w:color w:val="auto"/>
          <w:sz w:val="24"/>
          <w:szCs w:val="24"/>
        </w:rPr>
        <w:t>2. pielikums “</w:t>
      </w:r>
      <w:r w:rsidRPr="00210658">
        <w:rPr>
          <w:bCs/>
          <w:color w:val="auto"/>
          <w:sz w:val="24"/>
          <w:szCs w:val="24"/>
        </w:rPr>
        <w:t>Finanšu piedāvājums</w:t>
      </w:r>
      <w:r w:rsidRPr="00210658">
        <w:rPr>
          <w:rFonts w:eastAsia="Arial Unicode MS"/>
          <w:bCs/>
          <w:color w:val="auto"/>
          <w:sz w:val="24"/>
          <w:szCs w:val="24"/>
        </w:rPr>
        <w:t xml:space="preserve">” </w:t>
      </w:r>
      <w:r w:rsidR="0094228C" w:rsidRPr="00210658">
        <w:rPr>
          <w:rFonts w:eastAsia="Arial Unicode MS"/>
          <w:bCs/>
          <w:color w:val="auto"/>
          <w:sz w:val="24"/>
          <w:szCs w:val="24"/>
        </w:rPr>
        <w:t>E</w:t>
      </w:r>
      <w:r w:rsidR="00B54512" w:rsidRPr="00210658">
        <w:rPr>
          <w:rFonts w:eastAsia="Arial Unicode MS"/>
          <w:bCs/>
          <w:color w:val="auto"/>
          <w:sz w:val="24"/>
          <w:szCs w:val="24"/>
        </w:rPr>
        <w:t xml:space="preserve">xcel formātā </w:t>
      </w:r>
      <w:r w:rsidRPr="00210658">
        <w:rPr>
          <w:rFonts w:eastAsia="Arial Unicode MS"/>
          <w:bCs/>
          <w:color w:val="auto"/>
          <w:sz w:val="24"/>
          <w:szCs w:val="24"/>
        </w:rPr>
        <w:t xml:space="preserve">uz </w:t>
      </w:r>
      <w:r w:rsidR="00315511" w:rsidRPr="00210658">
        <w:rPr>
          <w:rFonts w:eastAsia="Arial Unicode MS"/>
          <w:bCs/>
          <w:color w:val="auto"/>
          <w:sz w:val="24"/>
          <w:szCs w:val="24"/>
        </w:rPr>
        <w:t xml:space="preserve">6 </w:t>
      </w:r>
      <w:r w:rsidR="00B54512" w:rsidRPr="00210658">
        <w:rPr>
          <w:rFonts w:eastAsia="Arial Unicode MS"/>
          <w:bCs/>
          <w:color w:val="auto"/>
          <w:sz w:val="24"/>
          <w:szCs w:val="24"/>
        </w:rPr>
        <w:t>(</w:t>
      </w:r>
      <w:r w:rsidR="00315511" w:rsidRPr="00210658">
        <w:rPr>
          <w:bCs/>
          <w:i/>
          <w:iCs/>
          <w:color w:val="auto"/>
          <w:sz w:val="24"/>
          <w:szCs w:val="24"/>
        </w:rPr>
        <w:t>sešām</w:t>
      </w:r>
      <w:r w:rsidR="00B54512" w:rsidRPr="00210658">
        <w:rPr>
          <w:rFonts w:eastAsia="Arial Unicode MS"/>
          <w:bCs/>
          <w:color w:val="auto"/>
          <w:sz w:val="24"/>
          <w:szCs w:val="24"/>
        </w:rPr>
        <w:t xml:space="preserve">) </w:t>
      </w:r>
      <w:r w:rsidRPr="00210658">
        <w:rPr>
          <w:rFonts w:eastAsia="Arial Unicode MS"/>
          <w:bCs/>
          <w:color w:val="auto"/>
          <w:sz w:val="24"/>
          <w:szCs w:val="24"/>
        </w:rPr>
        <w:t>lap</w:t>
      </w:r>
      <w:r w:rsidR="002F2B8F" w:rsidRPr="00210658">
        <w:rPr>
          <w:rFonts w:eastAsia="Arial Unicode MS"/>
          <w:bCs/>
          <w:color w:val="auto"/>
          <w:sz w:val="24"/>
          <w:szCs w:val="24"/>
        </w:rPr>
        <w:t>ām</w:t>
      </w:r>
      <w:r w:rsidRPr="00210658">
        <w:rPr>
          <w:rFonts w:eastAsia="Arial Unicode MS"/>
          <w:bCs/>
          <w:color w:val="auto"/>
          <w:sz w:val="24"/>
          <w:szCs w:val="24"/>
        </w:rPr>
        <w:t>.</w:t>
      </w:r>
    </w:p>
    <w:p w14:paraId="10C29DBB" w14:textId="23FB34AC" w:rsidR="007D5402" w:rsidRPr="00210658" w:rsidRDefault="007D5402" w:rsidP="007D5402">
      <w:pPr>
        <w:numPr>
          <w:ilvl w:val="1"/>
          <w:numId w:val="21"/>
        </w:numPr>
        <w:tabs>
          <w:tab w:val="left" w:pos="180"/>
          <w:tab w:val="left" w:pos="1134"/>
          <w:tab w:val="left" w:pos="1440"/>
          <w:tab w:val="left" w:pos="1800"/>
        </w:tabs>
        <w:overflowPunct w:val="0"/>
        <w:autoSpaceDE w:val="0"/>
        <w:autoSpaceDN w:val="0"/>
        <w:adjustRightInd w:val="0"/>
        <w:ind w:left="0" w:firstLine="709"/>
        <w:jc w:val="both"/>
        <w:textAlignment w:val="baseline"/>
        <w:rPr>
          <w:bCs/>
          <w:color w:val="auto"/>
          <w:sz w:val="24"/>
          <w:szCs w:val="24"/>
        </w:rPr>
      </w:pPr>
      <w:r w:rsidRPr="00210658">
        <w:rPr>
          <w:bCs/>
          <w:color w:val="auto"/>
          <w:sz w:val="24"/>
          <w:szCs w:val="24"/>
        </w:rPr>
        <w:t xml:space="preserve">Līgums sastādīts latviešu valodā uz </w:t>
      </w:r>
      <w:r w:rsidR="001A3CCC" w:rsidRPr="00210658">
        <w:rPr>
          <w:bCs/>
          <w:color w:val="auto"/>
          <w:sz w:val="24"/>
          <w:szCs w:val="24"/>
        </w:rPr>
        <w:t>10</w:t>
      </w:r>
      <w:r w:rsidRPr="00210658">
        <w:rPr>
          <w:bCs/>
          <w:color w:val="auto"/>
          <w:sz w:val="24"/>
          <w:szCs w:val="24"/>
        </w:rPr>
        <w:t xml:space="preserve"> (</w:t>
      </w:r>
      <w:r w:rsidR="001A3CCC" w:rsidRPr="00210658">
        <w:rPr>
          <w:bCs/>
          <w:i/>
          <w:iCs/>
          <w:color w:val="auto"/>
          <w:sz w:val="24"/>
          <w:szCs w:val="24"/>
        </w:rPr>
        <w:t>desmit</w:t>
      </w:r>
      <w:r w:rsidRPr="00210658">
        <w:rPr>
          <w:bCs/>
          <w:color w:val="auto"/>
          <w:sz w:val="24"/>
          <w:szCs w:val="24"/>
        </w:rPr>
        <w:t xml:space="preserve">) lapām ar 2 (diviem) Pielikumiem uz </w:t>
      </w:r>
      <w:r w:rsidR="008A5264" w:rsidRPr="00210658">
        <w:rPr>
          <w:bCs/>
          <w:color w:val="auto"/>
          <w:sz w:val="24"/>
          <w:szCs w:val="24"/>
        </w:rPr>
        <w:t>11</w:t>
      </w:r>
      <w:r w:rsidR="00B54512" w:rsidRPr="00210658">
        <w:rPr>
          <w:bCs/>
          <w:color w:val="auto"/>
          <w:sz w:val="24"/>
          <w:szCs w:val="24"/>
        </w:rPr>
        <w:t xml:space="preserve"> (</w:t>
      </w:r>
      <w:r w:rsidR="008A5264" w:rsidRPr="00210658">
        <w:rPr>
          <w:bCs/>
          <w:i/>
          <w:iCs/>
          <w:color w:val="auto"/>
          <w:sz w:val="24"/>
          <w:szCs w:val="24"/>
        </w:rPr>
        <w:t>vienpadsmit</w:t>
      </w:r>
      <w:r w:rsidR="00B54512" w:rsidRPr="00210658">
        <w:rPr>
          <w:bCs/>
          <w:color w:val="auto"/>
          <w:sz w:val="24"/>
          <w:szCs w:val="24"/>
        </w:rPr>
        <w:t xml:space="preserve">) </w:t>
      </w:r>
      <w:r w:rsidRPr="00210658">
        <w:rPr>
          <w:bCs/>
          <w:color w:val="auto"/>
          <w:sz w:val="24"/>
          <w:szCs w:val="24"/>
        </w:rPr>
        <w:t xml:space="preserve">lapām. </w:t>
      </w:r>
      <w:r w:rsidRPr="00210658">
        <w:rPr>
          <w:bCs/>
          <w:iCs/>
          <w:color w:val="auto"/>
          <w:sz w:val="24"/>
          <w:szCs w:val="24"/>
        </w:rPr>
        <w:t>Pusēm</w:t>
      </w:r>
      <w:r w:rsidRPr="00210658">
        <w:rPr>
          <w:bCs/>
          <w:color w:val="auto"/>
          <w:sz w:val="24"/>
          <w:szCs w:val="24"/>
        </w:rPr>
        <w:t xml:space="preserve"> ir pieejams abpusēji parakstīts </w:t>
      </w:r>
      <w:r w:rsidRPr="00210658">
        <w:rPr>
          <w:bCs/>
          <w:iCs/>
          <w:color w:val="auto"/>
          <w:sz w:val="24"/>
          <w:szCs w:val="24"/>
        </w:rPr>
        <w:t>Līgums</w:t>
      </w:r>
      <w:r w:rsidRPr="00210658">
        <w:rPr>
          <w:bCs/>
          <w:color w:val="auto"/>
          <w:sz w:val="24"/>
          <w:szCs w:val="24"/>
        </w:rPr>
        <w:t xml:space="preserve"> elektroniskā formātā.</w:t>
      </w:r>
    </w:p>
    <w:p w14:paraId="0BE8325E" w14:textId="77777777" w:rsidR="00673905" w:rsidRPr="00210658" w:rsidRDefault="00673905" w:rsidP="00673905">
      <w:pPr>
        <w:tabs>
          <w:tab w:val="left" w:pos="180"/>
          <w:tab w:val="left" w:pos="567"/>
          <w:tab w:val="left" w:pos="1440"/>
          <w:tab w:val="left" w:pos="1800"/>
        </w:tabs>
        <w:overflowPunct w:val="0"/>
        <w:autoSpaceDE w:val="0"/>
        <w:autoSpaceDN w:val="0"/>
        <w:adjustRightInd w:val="0"/>
        <w:ind w:left="567"/>
        <w:jc w:val="both"/>
        <w:textAlignment w:val="baseline"/>
        <w:rPr>
          <w:sz w:val="24"/>
          <w:szCs w:val="24"/>
        </w:rPr>
      </w:pPr>
    </w:p>
    <w:p w14:paraId="0023277E" w14:textId="7D870007" w:rsidR="00673905" w:rsidRPr="00210658" w:rsidRDefault="00673905" w:rsidP="00F44DA5">
      <w:pPr>
        <w:pStyle w:val="Sarakstarindkopa"/>
        <w:numPr>
          <w:ilvl w:val="0"/>
          <w:numId w:val="21"/>
        </w:numPr>
        <w:suppressAutoHyphens/>
        <w:jc w:val="center"/>
        <w:rPr>
          <w:b/>
          <w:sz w:val="24"/>
          <w:szCs w:val="24"/>
        </w:rPr>
      </w:pPr>
      <w:r w:rsidRPr="00210658">
        <w:rPr>
          <w:b/>
          <w:sz w:val="24"/>
          <w:szCs w:val="24"/>
        </w:rPr>
        <w:t>Pušu rekvizīti un paraksti</w:t>
      </w:r>
    </w:p>
    <w:p w14:paraId="13D11727" w14:textId="77777777" w:rsidR="00137A8E" w:rsidRPr="00210658" w:rsidRDefault="00137A8E" w:rsidP="00B414AB">
      <w:pPr>
        <w:pStyle w:val="Sarakstarindkopa"/>
        <w:suppressAutoHyphens/>
        <w:ind w:left="360"/>
        <w:rPr>
          <w:b/>
          <w:sz w:val="24"/>
          <w:szCs w:val="24"/>
        </w:rPr>
      </w:pPr>
    </w:p>
    <w:p w14:paraId="2EF77115" w14:textId="1122223A" w:rsidR="00417E3B" w:rsidRPr="00210658" w:rsidRDefault="004A5877" w:rsidP="00417E3B">
      <w:pPr>
        <w:tabs>
          <w:tab w:val="left" w:pos="426"/>
          <w:tab w:val="left" w:pos="8222"/>
        </w:tabs>
        <w:jc w:val="right"/>
        <w:rPr>
          <w:color w:val="auto"/>
          <w:sz w:val="24"/>
          <w:szCs w:val="24"/>
        </w:rPr>
      </w:pPr>
      <w:r>
        <w:rPr>
          <w:color w:val="auto"/>
          <w:sz w:val="24"/>
          <w:szCs w:val="24"/>
        </w:rPr>
        <w:t>[…]</w:t>
      </w:r>
    </w:p>
    <w:p w14:paraId="2BFEDA78" w14:textId="77777777" w:rsidR="00417E3B" w:rsidRPr="00210658" w:rsidRDefault="00417E3B" w:rsidP="00417E3B">
      <w:pPr>
        <w:tabs>
          <w:tab w:val="left" w:pos="426"/>
          <w:tab w:val="left" w:pos="8222"/>
        </w:tabs>
        <w:jc w:val="right"/>
        <w:rPr>
          <w:color w:val="auto"/>
          <w:sz w:val="24"/>
          <w:szCs w:val="24"/>
        </w:rPr>
      </w:pPr>
    </w:p>
    <w:p w14:paraId="70348387" w14:textId="77777777" w:rsidR="00EE684F" w:rsidRPr="00210658" w:rsidRDefault="00EE684F" w:rsidP="00417E3B">
      <w:pPr>
        <w:tabs>
          <w:tab w:val="left" w:pos="426"/>
          <w:tab w:val="left" w:pos="8222"/>
        </w:tabs>
        <w:jc w:val="right"/>
        <w:rPr>
          <w:color w:val="auto"/>
          <w:sz w:val="24"/>
          <w:szCs w:val="24"/>
        </w:rPr>
      </w:pPr>
    </w:p>
    <w:p w14:paraId="7DDCE3A6" w14:textId="77777777" w:rsidR="00EE684F" w:rsidRPr="00210658" w:rsidRDefault="00EE684F" w:rsidP="00417E3B">
      <w:pPr>
        <w:tabs>
          <w:tab w:val="left" w:pos="426"/>
          <w:tab w:val="left" w:pos="8222"/>
        </w:tabs>
        <w:jc w:val="right"/>
        <w:rPr>
          <w:color w:val="auto"/>
          <w:sz w:val="24"/>
          <w:szCs w:val="24"/>
        </w:rPr>
      </w:pPr>
    </w:p>
    <w:p w14:paraId="5BD434A1" w14:textId="77777777" w:rsidR="00EE684F" w:rsidRPr="00210658" w:rsidRDefault="00EE684F" w:rsidP="00417E3B">
      <w:pPr>
        <w:tabs>
          <w:tab w:val="left" w:pos="426"/>
          <w:tab w:val="left" w:pos="8222"/>
        </w:tabs>
        <w:jc w:val="right"/>
        <w:rPr>
          <w:color w:val="auto"/>
          <w:sz w:val="24"/>
          <w:szCs w:val="24"/>
        </w:rPr>
      </w:pPr>
    </w:p>
    <w:p w14:paraId="048B2F5B" w14:textId="77777777" w:rsidR="00EE684F" w:rsidRPr="00210658" w:rsidRDefault="00EE684F" w:rsidP="00417E3B">
      <w:pPr>
        <w:tabs>
          <w:tab w:val="left" w:pos="426"/>
          <w:tab w:val="left" w:pos="8222"/>
        </w:tabs>
        <w:jc w:val="right"/>
        <w:rPr>
          <w:color w:val="auto"/>
          <w:sz w:val="24"/>
          <w:szCs w:val="24"/>
        </w:rPr>
      </w:pPr>
    </w:p>
    <w:p w14:paraId="40324149" w14:textId="77777777" w:rsidR="00EE684F" w:rsidRPr="00210658" w:rsidRDefault="00EE684F" w:rsidP="00417E3B">
      <w:pPr>
        <w:tabs>
          <w:tab w:val="left" w:pos="426"/>
          <w:tab w:val="left" w:pos="8222"/>
        </w:tabs>
        <w:jc w:val="right"/>
        <w:rPr>
          <w:color w:val="auto"/>
          <w:sz w:val="24"/>
          <w:szCs w:val="24"/>
        </w:rPr>
      </w:pPr>
    </w:p>
    <w:p w14:paraId="7D326ED0" w14:textId="77777777" w:rsidR="00EE684F" w:rsidRPr="00210658" w:rsidRDefault="00EE684F" w:rsidP="00417E3B">
      <w:pPr>
        <w:tabs>
          <w:tab w:val="left" w:pos="426"/>
          <w:tab w:val="left" w:pos="8222"/>
        </w:tabs>
        <w:jc w:val="right"/>
        <w:rPr>
          <w:color w:val="auto"/>
          <w:sz w:val="24"/>
          <w:szCs w:val="24"/>
        </w:rPr>
      </w:pPr>
    </w:p>
    <w:p w14:paraId="206684F9" w14:textId="77777777" w:rsidR="00EE684F" w:rsidRPr="00210658" w:rsidRDefault="00EE684F" w:rsidP="00417E3B">
      <w:pPr>
        <w:tabs>
          <w:tab w:val="left" w:pos="426"/>
          <w:tab w:val="left" w:pos="8222"/>
        </w:tabs>
        <w:jc w:val="right"/>
        <w:rPr>
          <w:color w:val="auto"/>
          <w:sz w:val="24"/>
          <w:szCs w:val="24"/>
        </w:rPr>
      </w:pPr>
    </w:p>
    <w:p w14:paraId="066BAA3B" w14:textId="77777777" w:rsidR="00EE684F" w:rsidRPr="00210658" w:rsidRDefault="00EE684F" w:rsidP="00417E3B">
      <w:pPr>
        <w:tabs>
          <w:tab w:val="left" w:pos="426"/>
          <w:tab w:val="left" w:pos="8222"/>
        </w:tabs>
        <w:jc w:val="right"/>
        <w:rPr>
          <w:color w:val="auto"/>
          <w:sz w:val="24"/>
          <w:szCs w:val="24"/>
        </w:rPr>
      </w:pPr>
    </w:p>
    <w:p w14:paraId="016F797C" w14:textId="77777777" w:rsidR="00EE684F" w:rsidRPr="00210658" w:rsidRDefault="00EE684F" w:rsidP="00417E3B">
      <w:pPr>
        <w:tabs>
          <w:tab w:val="left" w:pos="426"/>
          <w:tab w:val="left" w:pos="8222"/>
        </w:tabs>
        <w:jc w:val="right"/>
        <w:rPr>
          <w:color w:val="auto"/>
          <w:sz w:val="24"/>
          <w:szCs w:val="24"/>
        </w:rPr>
      </w:pPr>
    </w:p>
    <w:p w14:paraId="4DC9D233" w14:textId="77777777" w:rsidR="00EE684F" w:rsidRPr="00210658" w:rsidRDefault="00EE684F" w:rsidP="00417E3B">
      <w:pPr>
        <w:tabs>
          <w:tab w:val="left" w:pos="426"/>
          <w:tab w:val="left" w:pos="8222"/>
        </w:tabs>
        <w:jc w:val="right"/>
        <w:rPr>
          <w:color w:val="auto"/>
          <w:sz w:val="24"/>
          <w:szCs w:val="24"/>
        </w:rPr>
      </w:pPr>
    </w:p>
    <w:p w14:paraId="3BBF76F1" w14:textId="77777777" w:rsidR="00EE684F" w:rsidRPr="00210658" w:rsidRDefault="00EE684F" w:rsidP="00417E3B">
      <w:pPr>
        <w:tabs>
          <w:tab w:val="left" w:pos="426"/>
          <w:tab w:val="left" w:pos="8222"/>
        </w:tabs>
        <w:jc w:val="right"/>
        <w:rPr>
          <w:color w:val="auto"/>
          <w:sz w:val="24"/>
          <w:szCs w:val="24"/>
        </w:rPr>
      </w:pPr>
    </w:p>
    <w:p w14:paraId="0F76DE31" w14:textId="77777777" w:rsidR="00EE684F" w:rsidRPr="00210658" w:rsidRDefault="00EE684F" w:rsidP="00417E3B">
      <w:pPr>
        <w:tabs>
          <w:tab w:val="left" w:pos="426"/>
          <w:tab w:val="left" w:pos="8222"/>
        </w:tabs>
        <w:jc w:val="right"/>
        <w:rPr>
          <w:color w:val="auto"/>
          <w:sz w:val="24"/>
          <w:szCs w:val="24"/>
        </w:rPr>
      </w:pPr>
    </w:p>
    <w:p w14:paraId="735E40E9" w14:textId="77777777" w:rsidR="00EE684F" w:rsidRPr="00210658" w:rsidRDefault="00EE684F" w:rsidP="00417E3B">
      <w:pPr>
        <w:tabs>
          <w:tab w:val="left" w:pos="426"/>
          <w:tab w:val="left" w:pos="8222"/>
        </w:tabs>
        <w:jc w:val="right"/>
        <w:rPr>
          <w:color w:val="auto"/>
          <w:sz w:val="24"/>
          <w:szCs w:val="24"/>
        </w:rPr>
      </w:pPr>
    </w:p>
    <w:p w14:paraId="00D6EC80" w14:textId="77777777" w:rsidR="00EE684F" w:rsidRPr="00210658" w:rsidRDefault="00EE684F" w:rsidP="00417E3B">
      <w:pPr>
        <w:tabs>
          <w:tab w:val="left" w:pos="426"/>
          <w:tab w:val="left" w:pos="8222"/>
        </w:tabs>
        <w:jc w:val="right"/>
        <w:rPr>
          <w:color w:val="auto"/>
          <w:sz w:val="24"/>
          <w:szCs w:val="24"/>
        </w:rPr>
      </w:pPr>
    </w:p>
    <w:p w14:paraId="1881DB81" w14:textId="77777777" w:rsidR="00EE684F" w:rsidRPr="00210658" w:rsidRDefault="00EE684F" w:rsidP="00417E3B">
      <w:pPr>
        <w:tabs>
          <w:tab w:val="left" w:pos="426"/>
          <w:tab w:val="left" w:pos="8222"/>
        </w:tabs>
        <w:jc w:val="right"/>
        <w:rPr>
          <w:color w:val="auto"/>
          <w:sz w:val="24"/>
          <w:szCs w:val="24"/>
        </w:rPr>
      </w:pPr>
    </w:p>
    <w:p w14:paraId="38D2D34E" w14:textId="77777777" w:rsidR="00EE684F" w:rsidRPr="00210658" w:rsidRDefault="00EE684F" w:rsidP="00417E3B">
      <w:pPr>
        <w:tabs>
          <w:tab w:val="left" w:pos="426"/>
          <w:tab w:val="left" w:pos="8222"/>
        </w:tabs>
        <w:jc w:val="right"/>
        <w:rPr>
          <w:color w:val="auto"/>
          <w:sz w:val="24"/>
          <w:szCs w:val="24"/>
        </w:rPr>
      </w:pPr>
    </w:p>
    <w:p w14:paraId="45025CF7" w14:textId="77777777" w:rsidR="00EE684F" w:rsidRPr="00210658" w:rsidRDefault="00EE684F" w:rsidP="00417E3B">
      <w:pPr>
        <w:tabs>
          <w:tab w:val="left" w:pos="426"/>
          <w:tab w:val="left" w:pos="8222"/>
        </w:tabs>
        <w:jc w:val="right"/>
        <w:rPr>
          <w:color w:val="auto"/>
          <w:sz w:val="24"/>
          <w:szCs w:val="24"/>
        </w:rPr>
      </w:pPr>
    </w:p>
    <w:p w14:paraId="7113F765" w14:textId="77777777" w:rsidR="00EE684F" w:rsidRPr="00210658" w:rsidRDefault="00EE684F" w:rsidP="00417E3B">
      <w:pPr>
        <w:tabs>
          <w:tab w:val="left" w:pos="426"/>
          <w:tab w:val="left" w:pos="8222"/>
        </w:tabs>
        <w:jc w:val="right"/>
        <w:rPr>
          <w:color w:val="auto"/>
          <w:sz w:val="24"/>
          <w:szCs w:val="24"/>
        </w:rPr>
      </w:pPr>
    </w:p>
    <w:p w14:paraId="6C7EF9C6" w14:textId="77777777" w:rsidR="00EE684F" w:rsidRPr="00210658" w:rsidRDefault="00EE684F" w:rsidP="00417E3B">
      <w:pPr>
        <w:tabs>
          <w:tab w:val="left" w:pos="426"/>
          <w:tab w:val="left" w:pos="8222"/>
        </w:tabs>
        <w:jc w:val="right"/>
        <w:rPr>
          <w:color w:val="auto"/>
          <w:sz w:val="24"/>
          <w:szCs w:val="24"/>
        </w:rPr>
      </w:pPr>
    </w:p>
    <w:p w14:paraId="49A7365E" w14:textId="77777777" w:rsidR="00EE684F" w:rsidRPr="00210658" w:rsidRDefault="00EE684F" w:rsidP="004A5877">
      <w:pPr>
        <w:tabs>
          <w:tab w:val="left" w:pos="426"/>
          <w:tab w:val="left" w:pos="8222"/>
        </w:tabs>
        <w:rPr>
          <w:color w:val="auto"/>
          <w:sz w:val="24"/>
          <w:szCs w:val="24"/>
        </w:rPr>
      </w:pPr>
    </w:p>
    <w:sectPr w:rsidR="00EE684F" w:rsidRPr="00210658" w:rsidSect="00CC70CC">
      <w:footerReference w:type="default" r:id="rId1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A5A08" w14:textId="77777777" w:rsidR="00E70F78" w:rsidRDefault="00E70F78" w:rsidP="007D5402">
      <w:r>
        <w:separator/>
      </w:r>
    </w:p>
  </w:endnote>
  <w:endnote w:type="continuationSeparator" w:id="0">
    <w:p w14:paraId="661B4651" w14:textId="77777777" w:rsidR="00E70F78" w:rsidRDefault="00E70F78" w:rsidP="007D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pitch w:val="default"/>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BaltCenturyOldStyleRegular">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20B0604020202020204"/>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4A399" w14:textId="77777777" w:rsidR="001B2D49" w:rsidRDefault="00E57466">
    <w:pPr>
      <w:pStyle w:val="Kjene"/>
      <w:jc w:val="center"/>
    </w:pPr>
    <w:r>
      <w:fldChar w:fldCharType="begin"/>
    </w:r>
    <w:r>
      <w:instrText>PAGE   \* MERGEFORMAT</w:instrText>
    </w:r>
    <w:r>
      <w:fldChar w:fldCharType="separate"/>
    </w:r>
    <w:r>
      <w:rPr>
        <w:noProof/>
      </w:rPr>
      <w:t>2</w:t>
    </w:r>
    <w:r>
      <w:fldChar w:fldCharType="end"/>
    </w:r>
  </w:p>
  <w:p w14:paraId="3F15168C" w14:textId="77777777" w:rsidR="001B2D49" w:rsidRDefault="001B2D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EFF66" w14:textId="77777777" w:rsidR="00E70F78" w:rsidRDefault="00E70F78" w:rsidP="007D5402">
      <w:r>
        <w:separator/>
      </w:r>
    </w:p>
  </w:footnote>
  <w:footnote w:type="continuationSeparator" w:id="0">
    <w:p w14:paraId="57D249FE" w14:textId="77777777" w:rsidR="00E70F78" w:rsidRDefault="00E70F78" w:rsidP="007D5402">
      <w:r>
        <w:continuationSeparator/>
      </w:r>
    </w:p>
  </w:footnote>
  <w:footnote w:id="1">
    <w:p w14:paraId="1529BA65" w14:textId="77777777" w:rsidR="007D5402" w:rsidRPr="007E4BE5" w:rsidRDefault="007D5402" w:rsidP="007D5402">
      <w:pPr>
        <w:pStyle w:val="Vresteksts"/>
        <w:rPr>
          <w:rFonts w:ascii="Times New Roman" w:hAnsi="Times New Roman"/>
        </w:rPr>
      </w:pPr>
      <w:r w:rsidRPr="007E4BE5">
        <w:rPr>
          <w:rStyle w:val="Vresatsauce"/>
          <w:rFonts w:ascii="Times New Roman" w:hAnsi="Times New Roman"/>
        </w:rPr>
        <w:footnoteRef/>
      </w:r>
      <w:r w:rsidRPr="007E4BE5">
        <w:rPr>
          <w:rFonts w:ascii="Times New Roman" w:hAnsi="Times New Roman"/>
        </w:rPr>
        <w:t xml:space="preserve"> Izslēgšanas nosacījumu pārbaude tiek veikta attiecībā uz to datumu, kad Pasūtītājs ir saņēmis Izpildītāja lūgumu Apakšuzņēmēja nomaiņai.</w:t>
      </w:r>
    </w:p>
  </w:footnote>
  <w:footnote w:id="2">
    <w:p w14:paraId="7CE075A7" w14:textId="77777777" w:rsidR="007D5402" w:rsidRPr="007E4BE5" w:rsidRDefault="007D5402" w:rsidP="007D5402">
      <w:pPr>
        <w:pStyle w:val="Vresteksts"/>
        <w:rPr>
          <w:rFonts w:ascii="Times New Roman" w:hAnsi="Times New Roman"/>
        </w:rPr>
      </w:pPr>
      <w:r w:rsidRPr="007E4BE5">
        <w:rPr>
          <w:rStyle w:val="Vresatsauce"/>
          <w:rFonts w:ascii="Times New Roman" w:hAnsi="Times New Roman"/>
        </w:rPr>
        <w:footnoteRef/>
      </w:r>
      <w:r w:rsidRPr="007E4BE5">
        <w:rPr>
          <w:rFonts w:ascii="Times New Roman" w:hAnsi="Times New Roman"/>
        </w:rPr>
        <w:t xml:space="preserve"> Izslēgšanas nosacījumu pārbaude tiek veikta attiecībā uz to datumu, kad Pasūtītājs ir saņēmis Izpildītāja lūgumu Apakšuzņēmēja nomaiņai.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F405942"/>
    <w:lvl w:ilvl="0">
      <w:start w:val="1"/>
      <w:numFmt w:val="decimal"/>
      <w:lvlText w:val="%1."/>
      <w:lvlJc w:val="left"/>
      <w:pPr>
        <w:tabs>
          <w:tab w:val="num" w:pos="720"/>
        </w:tabs>
        <w:ind w:left="720" w:hanging="360"/>
      </w:pPr>
    </w:lvl>
    <w:lvl w:ilvl="1">
      <w:start w:val="1"/>
      <w:numFmt w:val="decimal"/>
      <w:lvlText w:val="%1.%2."/>
      <w:lvlJc w:val="left"/>
      <w:pPr>
        <w:tabs>
          <w:tab w:val="num" w:pos="988"/>
        </w:tabs>
        <w:ind w:left="988" w:hanging="420"/>
      </w:pPr>
      <w:rPr>
        <w:strike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14BE67D8"/>
    <w:multiLevelType w:val="multilevel"/>
    <w:tmpl w:val="74C2BB3C"/>
    <w:lvl w:ilvl="0">
      <w:start w:val="4"/>
      <w:numFmt w:val="decimal"/>
      <w:lvlText w:val="%1."/>
      <w:lvlJc w:val="left"/>
      <w:pPr>
        <w:tabs>
          <w:tab w:val="num" w:pos="360"/>
        </w:tabs>
        <w:ind w:left="360" w:hanging="360"/>
      </w:pPr>
      <w:rPr>
        <w:rFonts w:ascii="Times New Roman" w:hAnsi="Times New Roman" w:cs="Times New Roman" w:hint="default"/>
        <w:b/>
        <w:color w:val="auto"/>
        <w:sz w:val="28"/>
        <w:szCs w:val="28"/>
      </w:rPr>
    </w:lvl>
    <w:lvl w:ilvl="1">
      <w:start w:val="1"/>
      <w:numFmt w:val="decimal"/>
      <w:lvlText w:val="%1.%2."/>
      <w:lvlJc w:val="left"/>
      <w:pPr>
        <w:tabs>
          <w:tab w:val="num" w:pos="360"/>
        </w:tabs>
        <w:ind w:left="360" w:hanging="360"/>
      </w:pPr>
      <w:rPr>
        <w:rFonts w:ascii="Times New Roman" w:hAnsi="Times New Roman" w:cs="Times New Roman" w:hint="default"/>
        <w:b/>
        <w:color w:val="auto"/>
        <w:sz w:val="24"/>
        <w:szCs w:val="24"/>
      </w:rPr>
    </w:lvl>
    <w:lvl w:ilvl="2">
      <w:start w:val="1"/>
      <w:numFmt w:val="decimal"/>
      <w:lvlText w:val="%1.%2.%3."/>
      <w:lvlJc w:val="left"/>
      <w:pPr>
        <w:tabs>
          <w:tab w:val="num" w:pos="4264"/>
        </w:tabs>
        <w:ind w:left="4264" w:hanging="720"/>
      </w:pPr>
      <w:rPr>
        <w:rFonts w:ascii="Times New Roman" w:hAnsi="Times New Roman" w:cs="Times New Roman" w:hint="default"/>
        <w:b/>
        <w:i w:val="0"/>
        <w:color w:val="auto"/>
        <w:sz w:val="24"/>
        <w:szCs w:val="24"/>
        <w:lang w:val="lv-LV"/>
      </w:rPr>
    </w:lvl>
    <w:lvl w:ilvl="3">
      <w:start w:val="1"/>
      <w:numFmt w:val="decimal"/>
      <w:lvlText w:val="%1.%2.%3.%4."/>
      <w:lvlJc w:val="left"/>
      <w:pPr>
        <w:tabs>
          <w:tab w:val="num" w:pos="1997"/>
        </w:tabs>
        <w:ind w:left="1997" w:hanging="720"/>
      </w:pPr>
      <w:rPr>
        <w:rFonts w:ascii="Times New Roman" w:hAnsi="Times New Roman" w:cs="Times New Roman" w:hint="default"/>
        <w:b w:val="0"/>
        <w:i w:val="0"/>
        <w:color w:val="auto"/>
        <w:lang w:val="de-DE"/>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5" w15:restartNumberingAfterBreak="0">
    <w:nsid w:val="16462086"/>
    <w:multiLevelType w:val="multilevel"/>
    <w:tmpl w:val="C3A2B50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2B66C2"/>
    <w:multiLevelType w:val="multilevel"/>
    <w:tmpl w:val="9DBC9C12"/>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 w15:restartNumberingAfterBreak="0">
    <w:nsid w:val="20087B43"/>
    <w:multiLevelType w:val="hybridMultilevel"/>
    <w:tmpl w:val="E162E8E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26902A73"/>
    <w:multiLevelType w:val="multilevel"/>
    <w:tmpl w:val="527E201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5F1A41"/>
    <w:multiLevelType w:val="multilevel"/>
    <w:tmpl w:val="B1102516"/>
    <w:lvl w:ilvl="0">
      <w:start w:val="10"/>
      <w:numFmt w:val="decimal"/>
      <w:lvlText w:val="%1."/>
      <w:lvlJc w:val="left"/>
      <w:pPr>
        <w:ind w:left="930" w:hanging="930"/>
      </w:pPr>
      <w:rPr>
        <w:rFonts w:eastAsiaTheme="minorHAnsi" w:hint="default"/>
      </w:rPr>
    </w:lvl>
    <w:lvl w:ilvl="1">
      <w:start w:val="14"/>
      <w:numFmt w:val="decimal"/>
      <w:lvlText w:val="%1.%2."/>
      <w:lvlJc w:val="left"/>
      <w:pPr>
        <w:ind w:left="1497" w:hanging="930"/>
      </w:pPr>
      <w:rPr>
        <w:rFonts w:eastAsiaTheme="minorHAnsi" w:hint="default"/>
      </w:rPr>
    </w:lvl>
    <w:lvl w:ilvl="2">
      <w:start w:val="6"/>
      <w:numFmt w:val="decimal"/>
      <w:lvlText w:val="%1.%2.%3."/>
      <w:lvlJc w:val="left"/>
      <w:pPr>
        <w:ind w:left="2064" w:hanging="930"/>
      </w:pPr>
      <w:rPr>
        <w:rFonts w:eastAsiaTheme="minorHAnsi" w:hint="default"/>
      </w:rPr>
    </w:lvl>
    <w:lvl w:ilvl="3">
      <w:start w:val="1"/>
      <w:numFmt w:val="decimal"/>
      <w:lvlText w:val="%1.%2.%3.%4."/>
      <w:lvlJc w:val="left"/>
      <w:pPr>
        <w:ind w:left="2632" w:hanging="930"/>
      </w:pPr>
      <w:rPr>
        <w:rFonts w:eastAsiaTheme="minorHAnsi" w:hint="default"/>
        <w:color w:val="auto"/>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10" w15:restartNumberingAfterBreak="0">
    <w:nsid w:val="38E27864"/>
    <w:multiLevelType w:val="multilevel"/>
    <w:tmpl w:val="0100AB50"/>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2" w15:restartNumberingAfterBreak="0">
    <w:nsid w:val="4B1406C3"/>
    <w:multiLevelType w:val="multilevel"/>
    <w:tmpl w:val="C70CB6E2"/>
    <w:lvl w:ilvl="0">
      <w:start w:val="1"/>
      <w:numFmt w:val="decimal"/>
      <w:lvlText w:val="%1."/>
      <w:lvlJc w:val="left"/>
      <w:pPr>
        <w:ind w:left="420" w:hanging="420"/>
      </w:pPr>
      <w:rPr>
        <w:rFonts w:hint="default"/>
        <w:b/>
      </w:rPr>
    </w:lvl>
    <w:lvl w:ilvl="1">
      <w:start w:val="1"/>
      <w:numFmt w:val="decimal"/>
      <w:lvlText w:val="%1.%2."/>
      <w:lvlJc w:val="left"/>
      <w:pPr>
        <w:ind w:left="562"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C7F6240"/>
    <w:multiLevelType w:val="multilevel"/>
    <w:tmpl w:val="F13875E6"/>
    <w:lvl w:ilvl="0">
      <w:start w:val="8"/>
      <w:numFmt w:val="decimal"/>
      <w:lvlText w:val="%1."/>
      <w:lvlJc w:val="left"/>
      <w:pPr>
        <w:ind w:left="660" w:hanging="660"/>
      </w:pPr>
      <w:rPr>
        <w:rFonts w:hint="default"/>
      </w:rPr>
    </w:lvl>
    <w:lvl w:ilvl="1">
      <w:start w:val="10"/>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4F6F21AE"/>
    <w:multiLevelType w:val="multilevel"/>
    <w:tmpl w:val="CA6649C4"/>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53077AE3"/>
    <w:multiLevelType w:val="multilevel"/>
    <w:tmpl w:val="471A407C"/>
    <w:lvl w:ilvl="0">
      <w:start w:val="1"/>
      <w:numFmt w:val="decimal"/>
      <w:pStyle w:val="VIRSRAKSTS"/>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sz w:val="26"/>
        <w:szCs w:val="26"/>
        <w:u w:val="none"/>
        <w:effect w:val="none"/>
        <w:vertAlign w:val="baseline"/>
        <w:em w:val="none"/>
        <w:specVanish w:val="0"/>
      </w:rPr>
    </w:lvl>
    <w:lvl w:ilvl="1">
      <w:start w:val="1"/>
      <w:numFmt w:val="decimal"/>
      <w:pStyle w:val="2limenis"/>
      <w:isLgl/>
      <w:lvlText w:val="%1.%2."/>
      <w:lvlJc w:val="left"/>
      <w:pPr>
        <w:ind w:left="9226" w:hanging="720"/>
      </w:pPr>
      <w:rPr>
        <w:rFonts w:ascii="Times New Roman" w:hAnsi="Times New Roman" w:cs="Times New Roman"/>
        <w:b/>
        <w:bCs w:val="0"/>
        <w:i w:val="0"/>
        <w:iCs w:val="0"/>
        <w:caps w:val="0"/>
        <w:smallCaps w:val="0"/>
        <w:strike w:val="0"/>
        <w:dstrike w:val="0"/>
        <w:noProof w:val="0"/>
        <w:vanish w:val="0"/>
        <w:color w:val="000000"/>
        <w:spacing w:val="0"/>
        <w:kern w:val="0"/>
        <w:position w:val="0"/>
        <w:sz w:val="26"/>
        <w:szCs w:val="26"/>
        <w:u w:val="none"/>
        <w:effect w:val="none"/>
        <w:vertAlign w:val="baseline"/>
        <w:em w:val="none"/>
        <w:specVanish w:val="0"/>
      </w:rPr>
    </w:lvl>
    <w:lvl w:ilvl="2">
      <w:start w:val="1"/>
      <w:numFmt w:val="decimal"/>
      <w:isLgl/>
      <w:lvlText w:val="%1.%2.%3."/>
      <w:lvlJc w:val="left"/>
      <w:pPr>
        <w:ind w:left="2355" w:hanging="1080"/>
      </w:pPr>
      <w:rPr>
        <w:rFonts w:hint="default"/>
        <w:b w:val="0"/>
        <w:i w:val="0"/>
        <w:strike w:val="0"/>
        <w:color w:val="auto"/>
        <w:sz w:val="26"/>
        <w:szCs w:val="26"/>
      </w:rPr>
    </w:lvl>
    <w:lvl w:ilvl="3">
      <w:start w:val="1"/>
      <w:numFmt w:val="decimal"/>
      <w:isLgl/>
      <w:lvlText w:val="%1.%2.%3.%4."/>
      <w:lvlJc w:val="left"/>
      <w:pPr>
        <w:ind w:left="1080" w:hanging="1080"/>
      </w:pPr>
      <w:rPr>
        <w:rFonts w:hint="default"/>
        <w:b w:val="0"/>
        <w:color w:val="auto"/>
        <w:sz w:val="26"/>
        <w:szCs w:val="26"/>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2160" w:hanging="1800"/>
      </w:pPr>
      <w:rPr>
        <w:rFonts w:hint="default"/>
        <w:sz w:val="24"/>
      </w:rPr>
    </w:lvl>
    <w:lvl w:ilvl="6">
      <w:start w:val="1"/>
      <w:numFmt w:val="decimal"/>
      <w:isLgl/>
      <w:lvlText w:val="%1.%2.%3.%4.%5.%6.%7."/>
      <w:lvlJc w:val="left"/>
      <w:pPr>
        <w:ind w:left="2520" w:hanging="216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880" w:hanging="2520"/>
      </w:pPr>
      <w:rPr>
        <w:rFonts w:hint="default"/>
        <w:sz w:val="24"/>
      </w:rPr>
    </w:lvl>
  </w:abstractNum>
  <w:abstractNum w:abstractNumId="16"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17"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873585E"/>
    <w:multiLevelType w:val="multilevel"/>
    <w:tmpl w:val="91BAF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38F0A8F"/>
    <w:multiLevelType w:val="multilevel"/>
    <w:tmpl w:val="5EEE28B4"/>
    <w:lvl w:ilvl="0">
      <w:start w:val="1"/>
      <w:numFmt w:val="decimal"/>
      <w:pStyle w:val="Nodaa"/>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821"/>
        </w:tabs>
        <w:ind w:left="821"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5244440"/>
    <w:multiLevelType w:val="multilevel"/>
    <w:tmpl w:val="55028AC6"/>
    <w:lvl w:ilvl="0">
      <w:start w:val="1"/>
      <w:numFmt w:val="decimal"/>
      <w:isLgl/>
      <w:lvlText w:val="%1."/>
      <w:lvlJc w:val="left"/>
      <w:pPr>
        <w:tabs>
          <w:tab w:val="num" w:pos="360"/>
        </w:tabs>
        <w:ind w:left="0" w:firstLine="0"/>
      </w:pPr>
      <w:rPr>
        <w:rFonts w:ascii="Times New Roman Bold" w:hAnsi="Times New Roman Bold" w:hint="default"/>
        <w:b/>
        <w:i w:val="0"/>
        <w:sz w:val="32"/>
        <w:szCs w:val="32"/>
      </w:rPr>
    </w:lvl>
    <w:lvl w:ilvl="1">
      <w:start w:val="1"/>
      <w:numFmt w:val="decimal"/>
      <w:isLgl/>
      <w:lvlText w:val="%1.%2."/>
      <w:lvlJc w:val="left"/>
      <w:pPr>
        <w:tabs>
          <w:tab w:val="num" w:pos="851"/>
        </w:tabs>
        <w:ind w:left="851" w:hanging="851"/>
      </w:pPr>
      <w:rPr>
        <w:rFonts w:ascii="Times New Roman Bold" w:hAnsi="Times New Roman Bold" w:hint="default"/>
        <w:b/>
        <w:i w:val="0"/>
        <w:sz w:val="24"/>
      </w:rPr>
    </w:lvl>
    <w:lvl w:ilvl="2">
      <w:start w:val="1"/>
      <w:numFmt w:val="decimal"/>
      <w:isLgl/>
      <w:lvlText w:val="%1.%2.%3."/>
      <w:lvlJc w:val="left"/>
      <w:pPr>
        <w:tabs>
          <w:tab w:val="num" w:pos="1225"/>
        </w:tabs>
        <w:ind w:left="1225" w:hanging="851"/>
      </w:pPr>
      <w:rPr>
        <w:rFonts w:ascii="Times New Roman" w:hAnsi="Times New Roman" w:hint="default"/>
        <w:b w:val="0"/>
        <w:i w:val="0"/>
        <w:sz w:val="24"/>
      </w:rPr>
    </w:lvl>
    <w:lvl w:ilvl="3">
      <w:start w:val="1"/>
      <w:numFmt w:val="decimal"/>
      <w:lvlText w:val="%1.%2.%3.%4."/>
      <w:lvlJc w:val="left"/>
      <w:pPr>
        <w:tabs>
          <w:tab w:val="num" w:pos="1080"/>
        </w:tabs>
        <w:ind w:left="648"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22" w15:restartNumberingAfterBreak="0">
    <w:nsid w:val="760851EB"/>
    <w:multiLevelType w:val="multilevel"/>
    <w:tmpl w:val="32066000"/>
    <w:lvl w:ilvl="0">
      <w:start w:val="1"/>
      <w:numFmt w:val="decimal"/>
      <w:pStyle w:val="Nodala1"/>
      <w:lvlText w:val="%1."/>
      <w:lvlJc w:val="left"/>
      <w:pPr>
        <w:ind w:left="720" w:hanging="360"/>
      </w:pPr>
      <w:rPr>
        <w:rFonts w:hint="default"/>
        <w:b/>
      </w:rPr>
    </w:lvl>
    <w:lvl w:ilvl="1">
      <w:start w:val="1"/>
      <w:numFmt w:val="decimal"/>
      <w:pStyle w:val="Nodala11"/>
      <w:isLgl/>
      <w:lvlText w:val="%1.%2."/>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Tabulaiiiiii"/>
      <w:isLgl/>
      <w:lvlText w:val="%1.%2.%3."/>
      <w:lvlJc w:val="left"/>
      <w:pPr>
        <w:ind w:left="1430" w:hanging="720"/>
      </w:pPr>
      <w:rPr>
        <w:rFonts w:hint="default"/>
        <w:b w:val="0"/>
        <w:sz w:val="24"/>
      </w:rPr>
    </w:lvl>
    <w:lvl w:ilvl="3">
      <w:start w:val="1"/>
      <w:numFmt w:val="decimal"/>
      <w:pStyle w:val="1111Tabulaiiiii"/>
      <w:isLgl/>
      <w:lvlText w:val="%1.%2.%3.%4."/>
      <w:lvlJc w:val="left"/>
      <w:pPr>
        <w:ind w:left="72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6E17956"/>
    <w:multiLevelType w:val="hybridMultilevel"/>
    <w:tmpl w:val="927034C2"/>
    <w:styleLink w:val="Stils11"/>
    <w:lvl w:ilvl="0" w:tplc="0426000F">
      <w:start w:val="1"/>
      <w:numFmt w:val="decimal"/>
      <w:lvlText w:val="%1."/>
      <w:lvlJc w:val="left"/>
      <w:pPr>
        <w:tabs>
          <w:tab w:val="num" w:pos="360"/>
        </w:tabs>
        <w:ind w:left="36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4" w15:restartNumberingAfterBreak="0">
    <w:nsid w:val="7E1968A6"/>
    <w:multiLevelType w:val="multilevel"/>
    <w:tmpl w:val="0426001F"/>
    <w:styleLink w:val="Stils1"/>
    <w:lvl w:ilvl="0">
      <w:start w:val="4"/>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8466E7"/>
    <w:multiLevelType w:val="multilevel"/>
    <w:tmpl w:val="2D405D3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21"/>
  </w:num>
  <w:num w:numId="3">
    <w:abstractNumId w:val="4"/>
  </w:num>
  <w:num w:numId="4">
    <w:abstractNumId w:val="2"/>
  </w:num>
  <w:num w:numId="5">
    <w:abstractNumId w:val="1"/>
  </w:num>
  <w:num w:numId="6">
    <w:abstractNumId w:val="11"/>
  </w:num>
  <w:num w:numId="7">
    <w:abstractNumId w:val="15"/>
  </w:num>
  <w:num w:numId="8">
    <w:abstractNumId w:val="22"/>
  </w:num>
  <w:num w:numId="9">
    <w:abstractNumId w:val="3"/>
  </w:num>
  <w:num w:numId="10">
    <w:abstractNumId w:val="24"/>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0"/>
  </w:num>
  <w:num w:numId="14">
    <w:abstractNumId w:val="16"/>
  </w:num>
  <w:num w:numId="15">
    <w:abstractNumId w:val="17"/>
  </w:num>
  <w:num w:numId="16">
    <w:abstractNumId w:val="18"/>
  </w:num>
  <w:num w:numId="17">
    <w:abstractNumId w:val="8"/>
  </w:num>
  <w:num w:numId="18">
    <w:abstractNumId w:val="6"/>
  </w:num>
  <w:num w:numId="19">
    <w:abstractNumId w:val="25"/>
  </w:num>
  <w:num w:numId="20">
    <w:abstractNumId w:val="12"/>
  </w:num>
  <w:num w:numId="21">
    <w:abstractNumId w:val="14"/>
  </w:num>
  <w:num w:numId="22">
    <w:abstractNumId w:val="13"/>
  </w:num>
  <w:num w:numId="23">
    <w:abstractNumId w:val="23"/>
  </w:num>
  <w:num w:numId="24">
    <w:abstractNumId w:val="10"/>
  </w:num>
  <w:num w:numId="25">
    <w:abstractNumId w:val="9"/>
  </w:num>
  <w:num w:numId="26">
    <w:abstractNumId w:val="19"/>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05"/>
    <w:rsid w:val="00000FBC"/>
    <w:rsid w:val="00016559"/>
    <w:rsid w:val="000440AA"/>
    <w:rsid w:val="00045138"/>
    <w:rsid w:val="00047A9B"/>
    <w:rsid w:val="00067DE7"/>
    <w:rsid w:val="00077B19"/>
    <w:rsid w:val="00090969"/>
    <w:rsid w:val="00096E03"/>
    <w:rsid w:val="000A4C0D"/>
    <w:rsid w:val="000B19F1"/>
    <w:rsid w:val="000B3032"/>
    <w:rsid w:val="000D13FB"/>
    <w:rsid w:val="000F45FE"/>
    <w:rsid w:val="000F7BCF"/>
    <w:rsid w:val="00103B51"/>
    <w:rsid w:val="0011055F"/>
    <w:rsid w:val="00135EC5"/>
    <w:rsid w:val="00137A8E"/>
    <w:rsid w:val="00193084"/>
    <w:rsid w:val="001A3CCC"/>
    <w:rsid w:val="001B2D49"/>
    <w:rsid w:val="00207676"/>
    <w:rsid w:val="00210454"/>
    <w:rsid w:val="00210658"/>
    <w:rsid w:val="00211125"/>
    <w:rsid w:val="00222889"/>
    <w:rsid w:val="00225B7D"/>
    <w:rsid w:val="00230213"/>
    <w:rsid w:val="00246009"/>
    <w:rsid w:val="00253F6F"/>
    <w:rsid w:val="002600C7"/>
    <w:rsid w:val="00263F85"/>
    <w:rsid w:val="002866BA"/>
    <w:rsid w:val="0029269C"/>
    <w:rsid w:val="002A0307"/>
    <w:rsid w:val="002C5BCB"/>
    <w:rsid w:val="002C7EDD"/>
    <w:rsid w:val="002D1802"/>
    <w:rsid w:val="002F2B8F"/>
    <w:rsid w:val="002F2E4E"/>
    <w:rsid w:val="00303C38"/>
    <w:rsid w:val="00315511"/>
    <w:rsid w:val="003324A3"/>
    <w:rsid w:val="00332581"/>
    <w:rsid w:val="00334DA1"/>
    <w:rsid w:val="0034113F"/>
    <w:rsid w:val="00351904"/>
    <w:rsid w:val="00387782"/>
    <w:rsid w:val="00394F68"/>
    <w:rsid w:val="003B234B"/>
    <w:rsid w:val="003B556E"/>
    <w:rsid w:val="003B6326"/>
    <w:rsid w:val="003C6A68"/>
    <w:rsid w:val="003F5022"/>
    <w:rsid w:val="00417E3B"/>
    <w:rsid w:val="004240D8"/>
    <w:rsid w:val="00426CCF"/>
    <w:rsid w:val="00440799"/>
    <w:rsid w:val="004428C7"/>
    <w:rsid w:val="004540F1"/>
    <w:rsid w:val="00455C2A"/>
    <w:rsid w:val="00476052"/>
    <w:rsid w:val="00494ABB"/>
    <w:rsid w:val="004A5877"/>
    <w:rsid w:val="004A6D9F"/>
    <w:rsid w:val="004C1C46"/>
    <w:rsid w:val="004C58F3"/>
    <w:rsid w:val="004D08DD"/>
    <w:rsid w:val="004D3A5A"/>
    <w:rsid w:val="004E692B"/>
    <w:rsid w:val="004F5DC3"/>
    <w:rsid w:val="004F7833"/>
    <w:rsid w:val="00514884"/>
    <w:rsid w:val="00516A38"/>
    <w:rsid w:val="00553C7F"/>
    <w:rsid w:val="00565094"/>
    <w:rsid w:val="00573DDB"/>
    <w:rsid w:val="00574C65"/>
    <w:rsid w:val="005778E7"/>
    <w:rsid w:val="00580ACB"/>
    <w:rsid w:val="00597868"/>
    <w:rsid w:val="005A0752"/>
    <w:rsid w:val="005B3525"/>
    <w:rsid w:val="005B40EF"/>
    <w:rsid w:val="005B63F8"/>
    <w:rsid w:val="005B7A5D"/>
    <w:rsid w:val="005D1D6A"/>
    <w:rsid w:val="005D5381"/>
    <w:rsid w:val="005D6139"/>
    <w:rsid w:val="005E12B1"/>
    <w:rsid w:val="005E4DCC"/>
    <w:rsid w:val="005E5930"/>
    <w:rsid w:val="005F08EA"/>
    <w:rsid w:val="005F592E"/>
    <w:rsid w:val="005F5AAC"/>
    <w:rsid w:val="00667CC0"/>
    <w:rsid w:val="00673905"/>
    <w:rsid w:val="006A2157"/>
    <w:rsid w:val="006A27A5"/>
    <w:rsid w:val="006D7B74"/>
    <w:rsid w:val="006D7EE0"/>
    <w:rsid w:val="006E2705"/>
    <w:rsid w:val="006F07F7"/>
    <w:rsid w:val="007075B7"/>
    <w:rsid w:val="007351B1"/>
    <w:rsid w:val="007406F0"/>
    <w:rsid w:val="00740C2C"/>
    <w:rsid w:val="0076431C"/>
    <w:rsid w:val="0076597F"/>
    <w:rsid w:val="00776EE2"/>
    <w:rsid w:val="00777ED4"/>
    <w:rsid w:val="00793B03"/>
    <w:rsid w:val="007955EF"/>
    <w:rsid w:val="007B528C"/>
    <w:rsid w:val="007B6EB9"/>
    <w:rsid w:val="007C408C"/>
    <w:rsid w:val="007D49D3"/>
    <w:rsid w:val="007D5402"/>
    <w:rsid w:val="007E0266"/>
    <w:rsid w:val="007E7E48"/>
    <w:rsid w:val="0080408D"/>
    <w:rsid w:val="00810C68"/>
    <w:rsid w:val="00847B7B"/>
    <w:rsid w:val="00866792"/>
    <w:rsid w:val="00877D0D"/>
    <w:rsid w:val="008A5264"/>
    <w:rsid w:val="008C116D"/>
    <w:rsid w:val="008F06C6"/>
    <w:rsid w:val="00916123"/>
    <w:rsid w:val="00941AB0"/>
    <w:rsid w:val="0094228C"/>
    <w:rsid w:val="00943BAD"/>
    <w:rsid w:val="00956389"/>
    <w:rsid w:val="009610E8"/>
    <w:rsid w:val="00967150"/>
    <w:rsid w:val="009679E9"/>
    <w:rsid w:val="009879E6"/>
    <w:rsid w:val="009C7CCE"/>
    <w:rsid w:val="009E6713"/>
    <w:rsid w:val="009F2B91"/>
    <w:rsid w:val="00A26F5B"/>
    <w:rsid w:val="00A40A78"/>
    <w:rsid w:val="00A63213"/>
    <w:rsid w:val="00A65694"/>
    <w:rsid w:val="00A76153"/>
    <w:rsid w:val="00A825B4"/>
    <w:rsid w:val="00A853BD"/>
    <w:rsid w:val="00A91471"/>
    <w:rsid w:val="00AE326C"/>
    <w:rsid w:val="00AE66E5"/>
    <w:rsid w:val="00B039D6"/>
    <w:rsid w:val="00B414AB"/>
    <w:rsid w:val="00B54512"/>
    <w:rsid w:val="00B55C27"/>
    <w:rsid w:val="00B648C1"/>
    <w:rsid w:val="00B742CB"/>
    <w:rsid w:val="00B77DDA"/>
    <w:rsid w:val="00B82AA6"/>
    <w:rsid w:val="00B8553F"/>
    <w:rsid w:val="00BB0D40"/>
    <w:rsid w:val="00BC4088"/>
    <w:rsid w:val="00BD3CEA"/>
    <w:rsid w:val="00BD786B"/>
    <w:rsid w:val="00BF36DC"/>
    <w:rsid w:val="00C00739"/>
    <w:rsid w:val="00C10BB4"/>
    <w:rsid w:val="00C1746F"/>
    <w:rsid w:val="00C24B78"/>
    <w:rsid w:val="00C26D3E"/>
    <w:rsid w:val="00C42A83"/>
    <w:rsid w:val="00C43AE5"/>
    <w:rsid w:val="00C63D50"/>
    <w:rsid w:val="00C6531F"/>
    <w:rsid w:val="00C65863"/>
    <w:rsid w:val="00C65A2F"/>
    <w:rsid w:val="00C7362C"/>
    <w:rsid w:val="00C7746A"/>
    <w:rsid w:val="00C85A64"/>
    <w:rsid w:val="00C85CD5"/>
    <w:rsid w:val="00C866DA"/>
    <w:rsid w:val="00CB0423"/>
    <w:rsid w:val="00CB083B"/>
    <w:rsid w:val="00CB6F97"/>
    <w:rsid w:val="00CC54DD"/>
    <w:rsid w:val="00CC74D8"/>
    <w:rsid w:val="00CD37A4"/>
    <w:rsid w:val="00CE30AD"/>
    <w:rsid w:val="00CF0E66"/>
    <w:rsid w:val="00CF1D4F"/>
    <w:rsid w:val="00CF47F0"/>
    <w:rsid w:val="00D01A52"/>
    <w:rsid w:val="00D039A4"/>
    <w:rsid w:val="00D046C8"/>
    <w:rsid w:val="00D2569C"/>
    <w:rsid w:val="00D34E8A"/>
    <w:rsid w:val="00D74B54"/>
    <w:rsid w:val="00D96302"/>
    <w:rsid w:val="00DA1819"/>
    <w:rsid w:val="00DB1074"/>
    <w:rsid w:val="00DB488F"/>
    <w:rsid w:val="00DC4A85"/>
    <w:rsid w:val="00DD4F84"/>
    <w:rsid w:val="00DF264C"/>
    <w:rsid w:val="00DF3397"/>
    <w:rsid w:val="00DF369D"/>
    <w:rsid w:val="00DF7390"/>
    <w:rsid w:val="00E00EBC"/>
    <w:rsid w:val="00E14789"/>
    <w:rsid w:val="00E16342"/>
    <w:rsid w:val="00E316AF"/>
    <w:rsid w:val="00E5366D"/>
    <w:rsid w:val="00E57466"/>
    <w:rsid w:val="00E617C9"/>
    <w:rsid w:val="00E66D03"/>
    <w:rsid w:val="00E70F78"/>
    <w:rsid w:val="00E90AF6"/>
    <w:rsid w:val="00EC624E"/>
    <w:rsid w:val="00EE684F"/>
    <w:rsid w:val="00EF4269"/>
    <w:rsid w:val="00F028E9"/>
    <w:rsid w:val="00F14890"/>
    <w:rsid w:val="00F21241"/>
    <w:rsid w:val="00F25732"/>
    <w:rsid w:val="00F44DA5"/>
    <w:rsid w:val="00F71C06"/>
    <w:rsid w:val="00F740B9"/>
    <w:rsid w:val="00F77738"/>
    <w:rsid w:val="00FC093C"/>
    <w:rsid w:val="00FC3F3E"/>
    <w:rsid w:val="00FD54EC"/>
    <w:rsid w:val="00FE19FC"/>
    <w:rsid w:val="04016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3BD3801"/>
  <w15:chartTrackingRefBased/>
  <w15:docId w15:val="{A86E518C-1854-4D11-9B70-A652DF01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3905"/>
    <w:pPr>
      <w:spacing w:after="0" w:line="240" w:lineRule="auto"/>
    </w:pPr>
    <w:rPr>
      <w:rFonts w:ascii="Times New Roman" w:eastAsia="Times New Roman" w:hAnsi="Times New Roman" w:cs="Times New Roman"/>
      <w:color w:val="000000"/>
      <w:kern w:val="0"/>
      <w:sz w:val="20"/>
      <w:szCs w:val="20"/>
      <w:lang w:val="lv-LV" w:eastAsia="lv-LV"/>
      <w14:ligatures w14:val="none"/>
    </w:rPr>
  </w:style>
  <w:style w:type="paragraph" w:styleId="Virsraksts1">
    <w:name w:val="heading 1"/>
    <w:aliases w:val="H1"/>
    <w:basedOn w:val="Parasts"/>
    <w:next w:val="Parasts"/>
    <w:link w:val="Virsraksts1Rakstz"/>
    <w:uiPriority w:val="9"/>
    <w:qFormat/>
    <w:rsid w:val="002228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nhideWhenUsed/>
    <w:qFormat/>
    <w:rsid w:val="0022288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nhideWhenUsed/>
    <w:qFormat/>
    <w:rsid w:val="00222889"/>
    <w:pPr>
      <w:keepNext/>
      <w:keepLines/>
      <w:spacing w:before="20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nhideWhenUsed/>
    <w:qFormat/>
    <w:rsid w:val="00222889"/>
    <w:pPr>
      <w:keepNext/>
      <w:keepLines/>
      <w:spacing w:before="200"/>
      <w:outlineLvl w:val="3"/>
    </w:pPr>
    <w:rPr>
      <w:rFonts w:asciiTheme="majorHAnsi" w:eastAsiaTheme="majorEastAsia" w:hAnsiTheme="majorHAnsi" w:cstheme="majorBidi"/>
      <w:b/>
      <w:bCs/>
      <w:i/>
      <w:iCs/>
      <w:color w:val="4F81BD" w:themeColor="accent1"/>
    </w:rPr>
  </w:style>
  <w:style w:type="paragraph" w:styleId="Virsraksts5">
    <w:name w:val="heading 5"/>
    <w:basedOn w:val="Parasts"/>
    <w:next w:val="Parasts"/>
    <w:link w:val="Virsraksts5Rakstz"/>
    <w:unhideWhenUsed/>
    <w:qFormat/>
    <w:rsid w:val="00222889"/>
    <w:pPr>
      <w:keepNext/>
      <w:keepLines/>
      <w:spacing w:before="20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unhideWhenUsed/>
    <w:qFormat/>
    <w:rsid w:val="00222889"/>
    <w:pPr>
      <w:keepNext/>
      <w:keepLines/>
      <w:spacing w:before="200"/>
      <w:outlineLvl w:val="5"/>
    </w:pPr>
    <w:rPr>
      <w:rFonts w:asciiTheme="majorHAnsi" w:eastAsiaTheme="majorEastAsia" w:hAnsiTheme="majorHAnsi" w:cstheme="majorBidi"/>
      <w:i/>
      <w:iCs/>
      <w:color w:val="243F60" w:themeColor="accent1" w:themeShade="7F"/>
    </w:rPr>
  </w:style>
  <w:style w:type="paragraph" w:styleId="Virsraksts7">
    <w:name w:val="heading 7"/>
    <w:basedOn w:val="Parasts"/>
    <w:next w:val="Parasts"/>
    <w:link w:val="Virsraksts7Rakstz"/>
    <w:unhideWhenUsed/>
    <w:qFormat/>
    <w:rsid w:val="00222889"/>
    <w:pPr>
      <w:keepNext/>
      <w:keepLines/>
      <w:spacing w:before="20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nhideWhenUsed/>
    <w:qFormat/>
    <w:rsid w:val="00222889"/>
    <w:pPr>
      <w:keepNext/>
      <w:keepLines/>
      <w:spacing w:before="200"/>
      <w:outlineLvl w:val="7"/>
    </w:pPr>
    <w:rPr>
      <w:rFonts w:asciiTheme="majorHAnsi" w:eastAsiaTheme="majorEastAsia" w:hAnsiTheme="majorHAnsi" w:cstheme="majorBidi"/>
      <w:color w:val="404040" w:themeColor="text1" w:themeTint="BF"/>
    </w:rPr>
  </w:style>
  <w:style w:type="paragraph" w:styleId="Virsraksts9">
    <w:name w:val="heading 9"/>
    <w:basedOn w:val="Parasts"/>
    <w:next w:val="Parasts"/>
    <w:link w:val="Virsraksts9Rakstz"/>
    <w:unhideWhenUsed/>
    <w:qFormat/>
    <w:rsid w:val="00222889"/>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9"/>
    <w:rsid w:val="00222889"/>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link w:val="Virsraksts2"/>
    <w:rsid w:val="00222889"/>
    <w:rPr>
      <w:rFonts w:asciiTheme="majorHAnsi" w:eastAsiaTheme="majorEastAsia" w:hAnsiTheme="majorHAnsi" w:cstheme="majorBidi"/>
      <w:b/>
      <w:bCs/>
      <w:color w:val="4F81BD" w:themeColor="accent1"/>
      <w:sz w:val="26"/>
      <w:szCs w:val="26"/>
    </w:rPr>
  </w:style>
  <w:style w:type="character" w:customStyle="1" w:styleId="Virsraksts3Rakstz">
    <w:name w:val="Virsraksts 3 Rakstz."/>
    <w:basedOn w:val="Noklusjumarindkopasfonts"/>
    <w:link w:val="Virsraksts3"/>
    <w:rsid w:val="00222889"/>
    <w:rPr>
      <w:rFonts w:asciiTheme="majorHAnsi" w:eastAsiaTheme="majorEastAsia" w:hAnsiTheme="majorHAnsi" w:cstheme="majorBidi"/>
      <w:b/>
      <w:bCs/>
      <w:color w:val="4F81BD" w:themeColor="accent1"/>
    </w:rPr>
  </w:style>
  <w:style w:type="character" w:customStyle="1" w:styleId="Virsraksts4Rakstz">
    <w:name w:val="Virsraksts 4 Rakstz."/>
    <w:basedOn w:val="Noklusjumarindkopasfonts"/>
    <w:link w:val="Virsraksts4"/>
    <w:rsid w:val="00222889"/>
    <w:rPr>
      <w:rFonts w:asciiTheme="majorHAnsi" w:eastAsiaTheme="majorEastAsia" w:hAnsiTheme="majorHAnsi" w:cstheme="majorBidi"/>
      <w:b/>
      <w:bCs/>
      <w:i/>
      <w:iCs/>
      <w:color w:val="4F81BD" w:themeColor="accent1"/>
    </w:rPr>
  </w:style>
  <w:style w:type="character" w:customStyle="1" w:styleId="Virsraksts5Rakstz">
    <w:name w:val="Virsraksts 5 Rakstz."/>
    <w:basedOn w:val="Noklusjumarindkopasfonts"/>
    <w:link w:val="Virsraksts5"/>
    <w:rsid w:val="00222889"/>
    <w:rPr>
      <w:rFonts w:asciiTheme="majorHAnsi" w:eastAsiaTheme="majorEastAsia" w:hAnsiTheme="majorHAnsi" w:cstheme="majorBidi"/>
      <w:color w:val="243F60" w:themeColor="accent1" w:themeShade="7F"/>
    </w:rPr>
  </w:style>
  <w:style w:type="character" w:customStyle="1" w:styleId="Virsraksts6Rakstz">
    <w:name w:val="Virsraksts 6 Rakstz."/>
    <w:basedOn w:val="Noklusjumarindkopasfonts"/>
    <w:link w:val="Virsraksts6"/>
    <w:rsid w:val="00222889"/>
    <w:rPr>
      <w:rFonts w:asciiTheme="majorHAnsi" w:eastAsiaTheme="majorEastAsia" w:hAnsiTheme="majorHAnsi" w:cstheme="majorBidi"/>
      <w:i/>
      <w:iCs/>
      <w:color w:val="243F60" w:themeColor="accent1" w:themeShade="7F"/>
    </w:rPr>
  </w:style>
  <w:style w:type="character" w:customStyle="1" w:styleId="Virsraksts7Rakstz">
    <w:name w:val="Virsraksts 7 Rakstz."/>
    <w:basedOn w:val="Noklusjumarindkopasfonts"/>
    <w:link w:val="Virsraksts7"/>
    <w:rsid w:val="00222889"/>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link w:val="Virsraksts8"/>
    <w:rsid w:val="00222889"/>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basedOn w:val="Noklusjumarindkopasfonts"/>
    <w:link w:val="Virsraksts9"/>
    <w:rsid w:val="00222889"/>
    <w:rPr>
      <w:rFonts w:asciiTheme="majorHAnsi" w:eastAsiaTheme="majorEastAsia" w:hAnsiTheme="majorHAnsi" w:cstheme="majorBidi"/>
      <w:i/>
      <w:iCs/>
      <w:color w:val="404040" w:themeColor="text1" w:themeTint="BF"/>
      <w:sz w:val="20"/>
      <w:szCs w:val="20"/>
    </w:rPr>
  </w:style>
  <w:style w:type="paragraph" w:styleId="Nosaukums">
    <w:name w:val="Title"/>
    <w:basedOn w:val="Parasts"/>
    <w:next w:val="Parasts"/>
    <w:link w:val="NosaukumsRakstz"/>
    <w:qFormat/>
    <w:rsid w:val="0022288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osaukumsRakstz">
    <w:name w:val="Nosaukums Rakstz."/>
    <w:basedOn w:val="Noklusjumarindkopasfonts"/>
    <w:link w:val="Nosaukums"/>
    <w:rsid w:val="00222889"/>
    <w:rPr>
      <w:rFonts w:asciiTheme="majorHAnsi" w:eastAsiaTheme="majorEastAsia" w:hAnsiTheme="majorHAnsi" w:cstheme="majorBidi"/>
      <w:color w:val="17365D" w:themeColor="text2" w:themeShade="BF"/>
      <w:spacing w:val="5"/>
      <w:kern w:val="28"/>
      <w:sz w:val="52"/>
      <w:szCs w:val="52"/>
    </w:rPr>
  </w:style>
  <w:style w:type="paragraph" w:styleId="Apakvirsraksts">
    <w:name w:val="Subtitle"/>
    <w:basedOn w:val="Parasts"/>
    <w:next w:val="Parasts"/>
    <w:link w:val="ApakvirsrakstsRakstz"/>
    <w:uiPriority w:val="11"/>
    <w:qFormat/>
    <w:rsid w:val="0022288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11"/>
    <w:rsid w:val="00222889"/>
    <w:rPr>
      <w:rFonts w:asciiTheme="majorHAnsi" w:eastAsiaTheme="majorEastAsia" w:hAnsiTheme="majorHAnsi" w:cstheme="majorBidi"/>
      <w:i/>
      <w:iCs/>
      <w:color w:val="4F81BD" w:themeColor="accent1"/>
      <w:spacing w:val="15"/>
      <w:sz w:val="24"/>
      <w:szCs w:val="24"/>
    </w:rPr>
  </w:style>
  <w:style w:type="character" w:styleId="Izteiksmgs">
    <w:name w:val="Strong"/>
    <w:basedOn w:val="Noklusjumarindkopasfonts"/>
    <w:uiPriority w:val="22"/>
    <w:qFormat/>
    <w:rsid w:val="00222889"/>
    <w:rPr>
      <w:b/>
      <w:bCs/>
    </w:rPr>
  </w:style>
  <w:style w:type="character" w:styleId="Izclums">
    <w:name w:val="Emphasis"/>
    <w:basedOn w:val="Noklusjumarindkopasfonts"/>
    <w:uiPriority w:val="20"/>
    <w:qFormat/>
    <w:rsid w:val="00222889"/>
    <w:rPr>
      <w:i/>
      <w:iCs/>
    </w:rPr>
  </w:style>
  <w:style w:type="paragraph" w:styleId="Bezatstarpm">
    <w:name w:val="No Spacing"/>
    <w:qFormat/>
    <w:rsid w:val="00847B7B"/>
    <w:pPr>
      <w:spacing w:after="0" w:line="240" w:lineRule="auto"/>
    </w:pPr>
  </w:style>
  <w:style w:type="paragraph" w:styleId="Sarakstarindkopa">
    <w:name w:val="List Paragraph"/>
    <w:aliases w:val="Saistīto dokumentu saraksts,Strip,H&amp;P List Paragraph,Syle 1,Normal bullet 2,Bullet list,List Paragraph;Grafika nosaukums,Grafika nosaukums,2,PPS_Bullet,Virsraksti,Numurets,list paragraph,h&amp;p list paragraph,syle 1,Dot pt,Bullets"/>
    <w:basedOn w:val="Parasts"/>
    <w:link w:val="SarakstarindkopaRakstz"/>
    <w:uiPriority w:val="34"/>
    <w:qFormat/>
    <w:rsid w:val="00222889"/>
    <w:pPr>
      <w:ind w:left="720"/>
      <w:contextualSpacing/>
    </w:pPr>
  </w:style>
  <w:style w:type="paragraph" w:styleId="Citts">
    <w:name w:val="Quote"/>
    <w:basedOn w:val="Parasts"/>
    <w:next w:val="Parasts"/>
    <w:link w:val="CittsRakstz"/>
    <w:uiPriority w:val="29"/>
    <w:qFormat/>
    <w:rsid w:val="00222889"/>
    <w:rPr>
      <w:i/>
      <w:iCs/>
      <w:color w:val="000000" w:themeColor="text1"/>
    </w:rPr>
  </w:style>
  <w:style w:type="character" w:customStyle="1" w:styleId="CittsRakstz">
    <w:name w:val="Citāts Rakstz."/>
    <w:basedOn w:val="Noklusjumarindkopasfonts"/>
    <w:link w:val="Citts"/>
    <w:uiPriority w:val="29"/>
    <w:rsid w:val="00222889"/>
    <w:rPr>
      <w:i/>
      <w:iCs/>
      <w:color w:val="000000" w:themeColor="text1"/>
    </w:rPr>
  </w:style>
  <w:style w:type="paragraph" w:styleId="Intensvscitts">
    <w:name w:val="Intense Quote"/>
    <w:basedOn w:val="Parasts"/>
    <w:next w:val="Parasts"/>
    <w:link w:val="IntensvscittsRakstz"/>
    <w:uiPriority w:val="30"/>
    <w:qFormat/>
    <w:rsid w:val="00222889"/>
    <w:pPr>
      <w:pBdr>
        <w:bottom w:val="single" w:sz="4" w:space="4" w:color="4F81BD" w:themeColor="accent1"/>
      </w:pBdr>
      <w:spacing w:before="200" w:after="280"/>
      <w:ind w:left="936" w:right="936"/>
    </w:pPr>
    <w:rPr>
      <w:b/>
      <w:bCs/>
      <w:i/>
      <w:iCs/>
      <w:color w:val="4F81BD" w:themeColor="accent1"/>
    </w:rPr>
  </w:style>
  <w:style w:type="character" w:customStyle="1" w:styleId="IntensvscittsRakstz">
    <w:name w:val="Intensīvs citāts Rakstz."/>
    <w:basedOn w:val="Noklusjumarindkopasfonts"/>
    <w:link w:val="Intensvscitts"/>
    <w:uiPriority w:val="30"/>
    <w:rsid w:val="00222889"/>
    <w:rPr>
      <w:b/>
      <w:bCs/>
      <w:i/>
      <w:iCs/>
      <w:color w:val="4F81BD" w:themeColor="accent1"/>
    </w:rPr>
  </w:style>
  <w:style w:type="character" w:styleId="Izsmalcintsizclums">
    <w:name w:val="Subtle Emphasis"/>
    <w:uiPriority w:val="19"/>
    <w:qFormat/>
    <w:rsid w:val="00222889"/>
    <w:rPr>
      <w:i/>
      <w:iCs/>
      <w:color w:val="808080" w:themeColor="text1" w:themeTint="7F"/>
    </w:rPr>
  </w:style>
  <w:style w:type="character" w:styleId="Intensvsizclums">
    <w:name w:val="Intense Emphasis"/>
    <w:basedOn w:val="Noklusjumarindkopasfonts"/>
    <w:uiPriority w:val="21"/>
    <w:qFormat/>
    <w:rsid w:val="00222889"/>
    <w:rPr>
      <w:b/>
      <w:bCs/>
      <w:i/>
      <w:iCs/>
      <w:color w:val="4F81BD" w:themeColor="accent1"/>
    </w:rPr>
  </w:style>
  <w:style w:type="character" w:styleId="Izsmalcintaatsauce">
    <w:name w:val="Subtle Reference"/>
    <w:basedOn w:val="Noklusjumarindkopasfonts"/>
    <w:uiPriority w:val="31"/>
    <w:qFormat/>
    <w:rsid w:val="00222889"/>
    <w:rPr>
      <w:smallCaps/>
      <w:color w:val="C0504D" w:themeColor="accent2"/>
      <w:u w:val="single"/>
    </w:rPr>
  </w:style>
  <w:style w:type="character" w:styleId="Intensvaatsauce">
    <w:name w:val="Intense Reference"/>
    <w:basedOn w:val="Noklusjumarindkopasfonts"/>
    <w:uiPriority w:val="32"/>
    <w:qFormat/>
    <w:rsid w:val="00222889"/>
    <w:rPr>
      <w:b/>
      <w:bCs/>
      <w:smallCaps/>
      <w:color w:val="C0504D" w:themeColor="accent2"/>
      <w:spacing w:val="5"/>
      <w:u w:val="single"/>
    </w:rPr>
  </w:style>
  <w:style w:type="character" w:styleId="Grmatasnosaukums">
    <w:name w:val="Book Title"/>
    <w:basedOn w:val="Noklusjumarindkopasfonts"/>
    <w:uiPriority w:val="33"/>
    <w:qFormat/>
    <w:rsid w:val="00222889"/>
    <w:rPr>
      <w:b/>
      <w:bCs/>
      <w:smallCaps/>
      <w:spacing w:val="5"/>
    </w:rPr>
  </w:style>
  <w:style w:type="paragraph" w:styleId="Saturardtjavirsraksts">
    <w:name w:val="TOC Heading"/>
    <w:basedOn w:val="Virsraksts1"/>
    <w:next w:val="Parasts"/>
    <w:uiPriority w:val="39"/>
    <w:semiHidden/>
    <w:unhideWhenUsed/>
    <w:qFormat/>
    <w:rsid w:val="00222889"/>
    <w:pPr>
      <w:outlineLvl w:val="9"/>
    </w:pPr>
  </w:style>
  <w:style w:type="paragraph" w:customStyle="1" w:styleId="Default">
    <w:name w:val="Default"/>
    <w:uiPriority w:val="99"/>
    <w:rsid w:val="00673905"/>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Hipersaite">
    <w:name w:val="Hyperlink"/>
    <w:uiPriority w:val="99"/>
    <w:rsid w:val="00673905"/>
    <w:rPr>
      <w:color w:val="0000FF"/>
      <w:u w:val="single"/>
    </w:rPr>
  </w:style>
  <w:style w:type="paragraph" w:styleId="Kjene">
    <w:name w:val="footer"/>
    <w:basedOn w:val="Parasts"/>
    <w:link w:val="KjeneRakstz"/>
    <w:rsid w:val="00673905"/>
    <w:pPr>
      <w:tabs>
        <w:tab w:val="center" w:pos="4153"/>
        <w:tab w:val="right" w:pos="8306"/>
      </w:tabs>
    </w:pPr>
    <w:rPr>
      <w:color w:val="auto"/>
      <w:sz w:val="24"/>
      <w:szCs w:val="24"/>
      <w:lang w:val="lt-LT" w:eastAsia="lt-LT"/>
    </w:rPr>
  </w:style>
  <w:style w:type="character" w:customStyle="1" w:styleId="KjeneRakstz">
    <w:name w:val="Kājene Rakstz."/>
    <w:basedOn w:val="Noklusjumarindkopasfonts"/>
    <w:link w:val="Kjene"/>
    <w:rsid w:val="00673905"/>
    <w:rPr>
      <w:rFonts w:ascii="Times New Roman" w:eastAsia="Times New Roman" w:hAnsi="Times New Roman" w:cs="Times New Roman"/>
      <w:kern w:val="0"/>
      <w:sz w:val="24"/>
      <w:szCs w:val="24"/>
      <w:lang w:val="lt-LT" w:eastAsia="lt-LT"/>
      <w14:ligatures w14:val="none"/>
    </w:rPr>
  </w:style>
  <w:style w:type="character" w:styleId="Lappusesnumurs">
    <w:name w:val="page number"/>
    <w:basedOn w:val="Noklusjumarindkopasfonts"/>
    <w:rsid w:val="00673905"/>
  </w:style>
  <w:style w:type="paragraph" w:styleId="Pamatteksts2">
    <w:name w:val="Body Text 2"/>
    <w:basedOn w:val="Parasts"/>
    <w:link w:val="Pamatteksts2Rakstz"/>
    <w:rsid w:val="00673905"/>
    <w:pPr>
      <w:widowControl w:val="0"/>
    </w:pPr>
    <w:rPr>
      <w:sz w:val="28"/>
      <w:lang w:eastAsia="en-US"/>
    </w:rPr>
  </w:style>
  <w:style w:type="character" w:customStyle="1" w:styleId="Pamatteksts2Rakstz">
    <w:name w:val="Pamatteksts 2 Rakstz."/>
    <w:basedOn w:val="Noklusjumarindkopasfonts"/>
    <w:link w:val="Pamatteksts2"/>
    <w:rsid w:val="00673905"/>
    <w:rPr>
      <w:rFonts w:ascii="Times New Roman" w:eastAsia="Times New Roman" w:hAnsi="Times New Roman" w:cs="Times New Roman"/>
      <w:color w:val="000000"/>
      <w:kern w:val="0"/>
      <w:sz w:val="28"/>
      <w:szCs w:val="20"/>
      <w:lang w:val="lv-LV"/>
      <w14:ligatures w14:val="none"/>
    </w:rPr>
  </w:style>
  <w:style w:type="table" w:styleId="Reatabula">
    <w:name w:val="Table Grid"/>
    <w:basedOn w:val="Parastatabula"/>
    <w:uiPriority w:val="59"/>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673905"/>
    <w:pPr>
      <w:spacing w:after="120"/>
    </w:pPr>
  </w:style>
  <w:style w:type="character" w:customStyle="1" w:styleId="PamattekstsRakstz">
    <w:name w:val="Pamatteksts Rakstz."/>
    <w:aliases w:val="Body Text1 Rakstz."/>
    <w:basedOn w:val="Noklusjumarindkopasfonts"/>
    <w:link w:val="Pamatteksts"/>
    <w:qFormat/>
    <w:rsid w:val="00673905"/>
    <w:rPr>
      <w:rFonts w:ascii="Times New Roman" w:eastAsia="Times New Roman" w:hAnsi="Times New Roman" w:cs="Times New Roman"/>
      <w:color w:val="000000"/>
      <w:kern w:val="0"/>
      <w:sz w:val="20"/>
      <w:szCs w:val="20"/>
      <w:lang w:val="lv-LV" w:eastAsia="lv-LV"/>
      <w14:ligatures w14:val="none"/>
    </w:rPr>
  </w:style>
  <w:style w:type="paragraph" w:styleId="Paraststmeklis">
    <w:name w:val="Normal (Web)"/>
    <w:basedOn w:val="Parasts"/>
    <w:rsid w:val="00673905"/>
    <w:pPr>
      <w:spacing w:before="100" w:beforeAutospacing="1" w:after="100" w:afterAutospacing="1"/>
    </w:pPr>
  </w:style>
  <w:style w:type="character" w:styleId="Komentraatsauce">
    <w:name w:val="annotation reference"/>
    <w:rsid w:val="00673905"/>
    <w:rPr>
      <w:sz w:val="16"/>
      <w:szCs w:val="16"/>
    </w:rPr>
  </w:style>
  <w:style w:type="paragraph" w:styleId="Komentrateksts">
    <w:name w:val="annotation text"/>
    <w:basedOn w:val="Parasts"/>
    <w:link w:val="KomentratekstsRakstz"/>
    <w:rsid w:val="00673905"/>
    <w:rPr>
      <w:lang w:val="x-none" w:eastAsia="x-none"/>
    </w:rPr>
  </w:style>
  <w:style w:type="character" w:customStyle="1" w:styleId="KomentratekstsRakstz">
    <w:name w:val="Komentāra teksts Rakstz."/>
    <w:basedOn w:val="Noklusjumarindkopasfonts"/>
    <w:link w:val="Komentrateksts"/>
    <w:rsid w:val="00673905"/>
    <w:rPr>
      <w:rFonts w:ascii="Times New Roman" w:eastAsia="Times New Roman" w:hAnsi="Times New Roman" w:cs="Times New Roman"/>
      <w:color w:val="000000"/>
      <w:kern w:val="0"/>
      <w:sz w:val="20"/>
      <w:szCs w:val="20"/>
      <w:lang w:val="x-none" w:eastAsia="x-none"/>
      <w14:ligatures w14:val="none"/>
    </w:rPr>
  </w:style>
  <w:style w:type="paragraph" w:styleId="Komentratma">
    <w:name w:val="annotation subject"/>
    <w:basedOn w:val="Komentrateksts"/>
    <w:next w:val="Komentrateksts"/>
    <w:link w:val="KomentratmaRakstz"/>
    <w:rsid w:val="00673905"/>
    <w:rPr>
      <w:b/>
      <w:bCs/>
    </w:rPr>
  </w:style>
  <w:style w:type="character" w:customStyle="1" w:styleId="KomentratmaRakstz">
    <w:name w:val="Komentāra tēma Rakstz."/>
    <w:basedOn w:val="KomentratekstsRakstz"/>
    <w:link w:val="Komentratma"/>
    <w:rsid w:val="00673905"/>
    <w:rPr>
      <w:rFonts w:ascii="Times New Roman" w:eastAsia="Times New Roman" w:hAnsi="Times New Roman" w:cs="Times New Roman"/>
      <w:b/>
      <w:bCs/>
      <w:color w:val="000000"/>
      <w:kern w:val="0"/>
      <w:sz w:val="20"/>
      <w:szCs w:val="20"/>
      <w:lang w:val="x-none" w:eastAsia="x-none"/>
      <w14:ligatures w14:val="none"/>
    </w:rPr>
  </w:style>
  <w:style w:type="paragraph" w:styleId="Balonteksts">
    <w:name w:val="Balloon Text"/>
    <w:basedOn w:val="Parasts"/>
    <w:link w:val="BalontekstsRakstz"/>
    <w:semiHidden/>
    <w:rsid w:val="00673905"/>
    <w:rPr>
      <w:rFonts w:ascii="Tahoma" w:hAnsi="Tahoma" w:cs="Tahoma"/>
      <w:sz w:val="16"/>
      <w:szCs w:val="16"/>
    </w:rPr>
  </w:style>
  <w:style w:type="character" w:customStyle="1" w:styleId="BalontekstsRakstz">
    <w:name w:val="Balonteksts Rakstz."/>
    <w:basedOn w:val="Noklusjumarindkopasfonts"/>
    <w:link w:val="Balonteksts"/>
    <w:semiHidden/>
    <w:rsid w:val="00673905"/>
    <w:rPr>
      <w:rFonts w:ascii="Tahoma" w:eastAsia="Times New Roman" w:hAnsi="Tahoma" w:cs="Tahoma"/>
      <w:color w:val="000000"/>
      <w:kern w:val="0"/>
      <w:sz w:val="16"/>
      <w:szCs w:val="16"/>
      <w:lang w:val="lv-LV" w:eastAsia="lv-LV"/>
      <w14:ligatures w14:val="none"/>
    </w:rPr>
  </w:style>
  <w:style w:type="paragraph" w:styleId="Galvene">
    <w:name w:val="header"/>
    <w:basedOn w:val="Parasts"/>
    <w:link w:val="GalveneRakstz"/>
    <w:rsid w:val="00673905"/>
    <w:pPr>
      <w:tabs>
        <w:tab w:val="center" w:pos="4153"/>
        <w:tab w:val="right" w:pos="8306"/>
      </w:tabs>
    </w:pPr>
    <w:rPr>
      <w:color w:val="auto"/>
      <w:sz w:val="24"/>
      <w:szCs w:val="24"/>
      <w:lang w:val="lt-LT" w:eastAsia="lt-LT"/>
    </w:rPr>
  </w:style>
  <w:style w:type="character" w:customStyle="1" w:styleId="GalveneRakstz">
    <w:name w:val="Galvene Rakstz."/>
    <w:basedOn w:val="Noklusjumarindkopasfonts"/>
    <w:link w:val="Galvene"/>
    <w:rsid w:val="00673905"/>
    <w:rPr>
      <w:rFonts w:ascii="Times New Roman" w:eastAsia="Times New Roman" w:hAnsi="Times New Roman" w:cs="Times New Roman"/>
      <w:kern w:val="0"/>
      <w:sz w:val="24"/>
      <w:szCs w:val="24"/>
      <w:lang w:val="lt-LT" w:eastAsia="lt-LT"/>
      <w14:ligatures w14:val="none"/>
    </w:rPr>
  </w:style>
  <w:style w:type="paragraph" w:styleId="Pamattekstaatkpe3">
    <w:name w:val="Body Text Indent 3"/>
    <w:basedOn w:val="Parasts"/>
    <w:link w:val="Pamattekstaatkpe3Rakstz"/>
    <w:rsid w:val="00673905"/>
    <w:pPr>
      <w:spacing w:after="120"/>
      <w:ind w:left="283"/>
    </w:pPr>
    <w:rPr>
      <w:sz w:val="16"/>
      <w:szCs w:val="16"/>
    </w:rPr>
  </w:style>
  <w:style w:type="character" w:customStyle="1" w:styleId="Pamattekstaatkpe3Rakstz">
    <w:name w:val="Pamatteksta atkāpe 3 Rakstz."/>
    <w:basedOn w:val="Noklusjumarindkopasfonts"/>
    <w:link w:val="Pamattekstaatkpe3"/>
    <w:rsid w:val="00673905"/>
    <w:rPr>
      <w:rFonts w:ascii="Times New Roman" w:eastAsia="Times New Roman" w:hAnsi="Times New Roman" w:cs="Times New Roman"/>
      <w:color w:val="000000"/>
      <w:kern w:val="0"/>
      <w:sz w:val="16"/>
      <w:szCs w:val="16"/>
      <w:lang w:val="lv-LV" w:eastAsia="lv-LV"/>
      <w14:ligatures w14:val="none"/>
    </w:rPr>
  </w:style>
  <w:style w:type="paragraph" w:styleId="Pamattekstsaratkpi">
    <w:name w:val="Body Text Indent"/>
    <w:basedOn w:val="Parasts"/>
    <w:link w:val="PamattekstsaratkpiRakstz"/>
    <w:rsid w:val="00673905"/>
    <w:pPr>
      <w:spacing w:after="120"/>
      <w:ind w:left="283"/>
    </w:pPr>
  </w:style>
  <w:style w:type="character" w:customStyle="1" w:styleId="PamattekstsaratkpiRakstz">
    <w:name w:val="Pamatteksts ar atkāpi Rakstz."/>
    <w:basedOn w:val="Noklusjumarindkopasfonts"/>
    <w:link w:val="Pamattekstsaratkpi"/>
    <w:rsid w:val="00673905"/>
    <w:rPr>
      <w:rFonts w:ascii="Times New Roman" w:eastAsia="Times New Roman" w:hAnsi="Times New Roman" w:cs="Times New Roman"/>
      <w:color w:val="000000"/>
      <w:kern w:val="0"/>
      <w:sz w:val="20"/>
      <w:szCs w:val="20"/>
      <w:lang w:val="lv-LV" w:eastAsia="lv-LV"/>
      <w14:ligatures w14:val="none"/>
    </w:rPr>
  </w:style>
  <w:style w:type="paragraph" w:styleId="Pamatteksts3">
    <w:name w:val="Body Text 3"/>
    <w:basedOn w:val="Parasts"/>
    <w:link w:val="Pamatteksts3Rakstz"/>
    <w:rsid w:val="00673905"/>
    <w:pPr>
      <w:spacing w:after="120"/>
    </w:pPr>
    <w:rPr>
      <w:sz w:val="16"/>
      <w:szCs w:val="16"/>
    </w:rPr>
  </w:style>
  <w:style w:type="character" w:customStyle="1" w:styleId="Pamatteksts3Rakstz">
    <w:name w:val="Pamatteksts 3 Rakstz."/>
    <w:basedOn w:val="Noklusjumarindkopasfonts"/>
    <w:link w:val="Pamatteksts3"/>
    <w:rsid w:val="00673905"/>
    <w:rPr>
      <w:rFonts w:ascii="Times New Roman" w:eastAsia="Times New Roman" w:hAnsi="Times New Roman" w:cs="Times New Roman"/>
      <w:color w:val="000000"/>
      <w:kern w:val="0"/>
      <w:sz w:val="16"/>
      <w:szCs w:val="16"/>
      <w:lang w:val="lv-LV" w:eastAsia="lv-LV"/>
      <w14:ligatures w14:val="none"/>
    </w:rPr>
  </w:style>
  <w:style w:type="paragraph" w:customStyle="1" w:styleId="Style6">
    <w:name w:val="Style6"/>
    <w:basedOn w:val="Parasts"/>
    <w:rsid w:val="00673905"/>
    <w:pPr>
      <w:widowControl w:val="0"/>
      <w:autoSpaceDE w:val="0"/>
      <w:autoSpaceDN w:val="0"/>
      <w:adjustRightInd w:val="0"/>
      <w:spacing w:line="379" w:lineRule="exact"/>
      <w:jc w:val="both"/>
    </w:pPr>
    <w:rPr>
      <w:rFonts w:ascii="Arial Narrow" w:hAnsi="Arial Narrow"/>
    </w:rPr>
  </w:style>
  <w:style w:type="character" w:customStyle="1" w:styleId="FontStyle24">
    <w:name w:val="Font Style24"/>
    <w:rsid w:val="00673905"/>
    <w:rPr>
      <w:rFonts w:ascii="Times New Roman" w:hAnsi="Times New Roman" w:cs="Times New Roman" w:hint="default"/>
      <w:b/>
      <w:bCs/>
      <w:color w:val="000000"/>
      <w:sz w:val="20"/>
      <w:szCs w:val="20"/>
    </w:rPr>
  </w:style>
  <w:style w:type="character" w:customStyle="1" w:styleId="FontStyle25">
    <w:name w:val="Font Style25"/>
    <w:rsid w:val="00673905"/>
    <w:rPr>
      <w:rFonts w:ascii="Times New Roman" w:hAnsi="Times New Roman" w:cs="Times New Roman" w:hint="default"/>
      <w:color w:val="000000"/>
      <w:sz w:val="20"/>
      <w:szCs w:val="20"/>
    </w:rPr>
  </w:style>
  <w:style w:type="paragraph" w:customStyle="1" w:styleId="ListParagraph1">
    <w:name w:val="List Paragraph1"/>
    <w:basedOn w:val="Parasts"/>
    <w:rsid w:val="00673905"/>
    <w:pPr>
      <w:ind w:left="720"/>
      <w:contextualSpacing/>
    </w:pPr>
  </w:style>
  <w:style w:type="paragraph" w:customStyle="1" w:styleId="Punkts">
    <w:name w:val="Punkts"/>
    <w:basedOn w:val="Parasts"/>
    <w:next w:val="Apakpunkts"/>
    <w:rsid w:val="00673905"/>
    <w:pPr>
      <w:numPr>
        <w:numId w:val="4"/>
      </w:numPr>
    </w:pPr>
    <w:rPr>
      <w:rFonts w:ascii="Cambria" w:eastAsia="Cambria" w:hAnsi="Cambria" w:cs="Cambria"/>
      <w:b/>
    </w:rPr>
  </w:style>
  <w:style w:type="paragraph" w:customStyle="1" w:styleId="Apakpunkts">
    <w:name w:val="Apakšpunkts"/>
    <w:basedOn w:val="Parasts"/>
    <w:link w:val="ApakpunktsChar"/>
    <w:rsid w:val="00673905"/>
    <w:pPr>
      <w:numPr>
        <w:ilvl w:val="1"/>
        <w:numId w:val="4"/>
      </w:numPr>
    </w:pPr>
    <w:rPr>
      <w:rFonts w:ascii="Cambria" w:eastAsia="Cambria" w:hAnsi="Cambria"/>
      <w:b/>
      <w:lang w:val="x-none" w:eastAsia="x-none"/>
    </w:rPr>
  </w:style>
  <w:style w:type="paragraph" w:customStyle="1" w:styleId="Paragrfs">
    <w:name w:val="Paragrāfs"/>
    <w:basedOn w:val="Parasts"/>
    <w:next w:val="Parasts"/>
    <w:rsid w:val="00673905"/>
    <w:pPr>
      <w:numPr>
        <w:ilvl w:val="2"/>
        <w:numId w:val="4"/>
      </w:numPr>
      <w:jc w:val="both"/>
    </w:pPr>
    <w:rPr>
      <w:rFonts w:ascii="Cambria" w:eastAsia="Cambria" w:hAnsi="Cambria" w:cs="Cambria"/>
    </w:rPr>
  </w:style>
  <w:style w:type="character" w:customStyle="1" w:styleId="apple-style-span">
    <w:name w:val="apple-style-span"/>
    <w:rsid w:val="00673905"/>
  </w:style>
  <w:style w:type="character" w:customStyle="1" w:styleId="ApakpunktsChar">
    <w:name w:val="Apakšpunkts Char"/>
    <w:link w:val="Apakpunkts"/>
    <w:rsid w:val="00673905"/>
    <w:rPr>
      <w:rFonts w:ascii="Cambria" w:eastAsia="Cambria" w:hAnsi="Cambria" w:cs="Times New Roman"/>
      <w:b/>
      <w:color w:val="000000"/>
      <w:kern w:val="0"/>
      <w:sz w:val="20"/>
      <w:szCs w:val="20"/>
      <w:lang w:val="x-none" w:eastAsia="x-none"/>
      <w14:ligatures w14:val="none"/>
    </w:rPr>
  </w:style>
  <w:style w:type="paragraph" w:customStyle="1" w:styleId="Style1">
    <w:name w:val="Style1"/>
    <w:autoRedefine/>
    <w:qFormat/>
    <w:rsid w:val="00673905"/>
    <w:pPr>
      <w:spacing w:after="0" w:line="240" w:lineRule="auto"/>
      <w:ind w:left="709" w:hanging="709"/>
      <w:jc w:val="both"/>
    </w:pPr>
    <w:rPr>
      <w:rFonts w:ascii="Times New Roman" w:eastAsia="Cambria" w:hAnsi="Times New Roman" w:cs="Times New Roman"/>
      <w:color w:val="000000"/>
      <w:kern w:val="0"/>
      <w:sz w:val="24"/>
      <w:szCs w:val="24"/>
      <w:lang w:val="lv-LV"/>
      <w14:ligatures w14:val="none"/>
    </w:rPr>
  </w:style>
  <w:style w:type="paragraph" w:customStyle="1" w:styleId="StyleStyle2Justified">
    <w:name w:val="Style Style2 + Justified"/>
    <w:basedOn w:val="Parasts"/>
    <w:rsid w:val="00673905"/>
    <w:pPr>
      <w:numPr>
        <w:numId w:val="5"/>
      </w:numPr>
      <w:spacing w:before="240" w:after="120"/>
      <w:jc w:val="both"/>
    </w:pPr>
    <w:rPr>
      <w:rFonts w:ascii="Cambria" w:eastAsia="Cambria" w:hAnsi="Cambria" w:cs="Cambria"/>
      <w:b/>
      <w:bCs/>
      <w:lang w:eastAsia="en-US"/>
    </w:rPr>
  </w:style>
  <w:style w:type="paragraph" w:customStyle="1" w:styleId="StyleStyle1Justified">
    <w:name w:val="Style Style1 + Justified"/>
    <w:basedOn w:val="Style1"/>
    <w:rsid w:val="00673905"/>
    <w:pPr>
      <w:numPr>
        <w:ilvl w:val="2"/>
      </w:numPr>
      <w:spacing w:before="40" w:after="40"/>
      <w:ind w:left="709" w:hanging="709"/>
    </w:pPr>
    <w:rPr>
      <w:szCs w:val="20"/>
    </w:rPr>
  </w:style>
  <w:style w:type="paragraph" w:customStyle="1" w:styleId="Text1">
    <w:name w:val="Text 1"/>
    <w:basedOn w:val="Parasts"/>
    <w:rsid w:val="00673905"/>
    <w:pPr>
      <w:spacing w:before="240" w:line="240" w:lineRule="exact"/>
      <w:ind w:left="567"/>
      <w:jc w:val="both"/>
    </w:pPr>
    <w:rPr>
      <w:rFonts w:ascii="Cambria" w:eastAsia="Cambria" w:hAnsi="Cambria" w:cs="Cambria"/>
      <w:lang w:val="en-GB" w:eastAsia="en-US"/>
    </w:rPr>
  </w:style>
  <w:style w:type="character" w:customStyle="1" w:styleId="Heading31">
    <w:name w:val="Heading 31"/>
    <w:rsid w:val="00673905"/>
    <w:rPr>
      <w:rFonts w:ascii="Cambria" w:hAnsi="Cambria"/>
      <w:b/>
      <w:bCs/>
      <w:sz w:val="24"/>
    </w:rPr>
  </w:style>
  <w:style w:type="paragraph" w:styleId="Pamattekstaatkpe2">
    <w:name w:val="Body Text Indent 2"/>
    <w:basedOn w:val="Parasts"/>
    <w:link w:val="Pamattekstaatkpe2Rakstz"/>
    <w:rsid w:val="00673905"/>
    <w:pPr>
      <w:spacing w:after="120" w:line="480" w:lineRule="auto"/>
      <w:ind w:left="283"/>
    </w:pPr>
    <w:rPr>
      <w:rFonts w:ascii="Cambria" w:eastAsia="Cambria" w:hAnsi="Cambria"/>
      <w:color w:val="auto"/>
      <w:kern w:val="56"/>
      <w:sz w:val="28"/>
      <w:szCs w:val="24"/>
      <w:lang w:val="x-none" w:eastAsia="en-US"/>
    </w:rPr>
  </w:style>
  <w:style w:type="character" w:customStyle="1" w:styleId="Pamattekstaatkpe2Rakstz">
    <w:name w:val="Pamatteksta atkāpe 2 Rakstz."/>
    <w:basedOn w:val="Noklusjumarindkopasfonts"/>
    <w:link w:val="Pamattekstaatkpe2"/>
    <w:rsid w:val="00673905"/>
    <w:rPr>
      <w:rFonts w:ascii="Cambria" w:eastAsia="Cambria" w:hAnsi="Cambria" w:cs="Times New Roman"/>
      <w:kern w:val="56"/>
      <w:sz w:val="28"/>
      <w:szCs w:val="24"/>
      <w:lang w:val="x-none"/>
      <w14:ligatures w14:val="none"/>
    </w:rPr>
  </w:style>
  <w:style w:type="paragraph" w:customStyle="1" w:styleId="ListParagraph2">
    <w:name w:val="List Paragraph2"/>
    <w:basedOn w:val="Parasts"/>
    <w:uiPriority w:val="99"/>
    <w:rsid w:val="00673905"/>
    <w:pPr>
      <w:suppressAutoHyphens/>
      <w:ind w:left="720"/>
    </w:pPr>
    <w:rPr>
      <w:lang w:val="en-GB" w:eastAsia="ar-SA"/>
    </w:rPr>
  </w:style>
  <w:style w:type="paragraph" w:customStyle="1" w:styleId="Bezatstarpm1">
    <w:name w:val="Bez atstarpēm1"/>
    <w:qFormat/>
    <w:rsid w:val="00673905"/>
    <w:pPr>
      <w:suppressAutoHyphens/>
      <w:autoSpaceDN w:val="0"/>
      <w:spacing w:after="0" w:line="240" w:lineRule="auto"/>
      <w:textAlignment w:val="baseline"/>
    </w:pPr>
    <w:rPr>
      <w:rFonts w:ascii="Calibri" w:eastAsia="Calibri" w:hAnsi="Calibri" w:cs="Calibri"/>
      <w:color w:val="000000"/>
      <w:kern w:val="0"/>
      <w:lang w:val="lv-LV"/>
      <w14:ligatures w14:val="none"/>
    </w:rPr>
  </w:style>
  <w:style w:type="character" w:customStyle="1" w:styleId="Rakstz9">
    <w:name w:val="Rakstz.9"/>
    <w:rsid w:val="00673905"/>
    <w:rPr>
      <w:rFonts w:ascii="Cambria" w:eastAsia="Cambria" w:hAnsi="Cambria" w:cs="Cambria"/>
      <w:kern w:val="56"/>
      <w:sz w:val="28"/>
      <w:szCs w:val="24"/>
      <w:lang w:eastAsia="en-US"/>
    </w:rPr>
  </w:style>
  <w:style w:type="character" w:customStyle="1" w:styleId="Rakstz4">
    <w:name w:val="Rakstz.4"/>
    <w:rsid w:val="00673905"/>
    <w:rPr>
      <w:rFonts w:ascii="Cambria" w:eastAsia="Cambria" w:hAnsi="Cambria"/>
      <w:kern w:val="56"/>
      <w:sz w:val="28"/>
      <w:szCs w:val="24"/>
      <w:lang w:val="x-none" w:eastAsia="en-US"/>
    </w:rPr>
  </w:style>
  <w:style w:type="paragraph" w:customStyle="1" w:styleId="Angebotstext">
    <w:name w:val="Angebotstext"/>
    <w:basedOn w:val="Parasts"/>
    <w:next w:val="Parasts"/>
    <w:rsid w:val="00673905"/>
    <w:pPr>
      <w:spacing w:before="60" w:after="60"/>
      <w:ind w:right="2268"/>
    </w:pPr>
    <w:rPr>
      <w:lang w:eastAsia="en-US"/>
    </w:rPr>
  </w:style>
  <w:style w:type="paragraph" w:customStyle="1" w:styleId="Angebotsberschrift">
    <w:name w:val="Angebotsüberschrift"/>
    <w:next w:val="Angebotstext"/>
    <w:rsid w:val="00673905"/>
    <w:pPr>
      <w:spacing w:before="120" w:after="0" w:line="240" w:lineRule="auto"/>
    </w:pPr>
    <w:rPr>
      <w:rFonts w:ascii="Times New Roman" w:eastAsia="Times New Roman" w:hAnsi="Times New Roman" w:cs="Times New Roman"/>
      <w:noProof/>
      <w:color w:val="000000"/>
      <w:kern w:val="0"/>
      <w:sz w:val="20"/>
      <w:szCs w:val="20"/>
      <w:u w:val="single"/>
      <w:lang w:val="en-GB"/>
      <w14:ligatures w14:val="none"/>
    </w:rPr>
  </w:style>
  <w:style w:type="paragraph" w:customStyle="1" w:styleId="tv213">
    <w:name w:val="tv213"/>
    <w:basedOn w:val="Parasts"/>
    <w:rsid w:val="00673905"/>
    <w:pPr>
      <w:spacing w:before="100" w:beforeAutospacing="1" w:after="100" w:afterAutospacing="1"/>
    </w:pPr>
  </w:style>
  <w:style w:type="paragraph" w:customStyle="1" w:styleId="tv213limenis2">
    <w:name w:val="tv213 limenis2"/>
    <w:basedOn w:val="Parasts"/>
    <w:rsid w:val="00673905"/>
    <w:pPr>
      <w:spacing w:before="100" w:beforeAutospacing="1" w:after="100" w:afterAutospacing="1"/>
    </w:pPr>
  </w:style>
  <w:style w:type="character" w:customStyle="1" w:styleId="Rakstz6">
    <w:name w:val="Rakstz.6"/>
    <w:rsid w:val="00673905"/>
    <w:rPr>
      <w:rFonts w:ascii="Cambria" w:eastAsia="Cambria" w:hAnsi="Cambria" w:cs="Cambria"/>
      <w:kern w:val="56"/>
      <w:sz w:val="28"/>
      <w:szCs w:val="24"/>
      <w:lang w:eastAsia="en-US"/>
    </w:rPr>
  </w:style>
  <w:style w:type="paragraph" w:styleId="Alfabtiskaisrdtjs1">
    <w:name w:val="index 1"/>
    <w:basedOn w:val="Parasts"/>
    <w:next w:val="Parasts"/>
    <w:autoRedefine/>
    <w:semiHidden/>
    <w:rsid w:val="00673905"/>
    <w:pPr>
      <w:jc w:val="center"/>
    </w:pPr>
    <w:rPr>
      <w:b/>
      <w:bCs/>
    </w:rPr>
  </w:style>
  <w:style w:type="character" w:customStyle="1" w:styleId="apple-converted-space">
    <w:name w:val="apple-converted-space"/>
    <w:rsid w:val="00673905"/>
  </w:style>
  <w:style w:type="paragraph" w:customStyle="1" w:styleId="Numeracija">
    <w:name w:val="Numeracija"/>
    <w:basedOn w:val="Parasts"/>
    <w:rsid w:val="00673905"/>
    <w:pPr>
      <w:numPr>
        <w:numId w:val="6"/>
      </w:numPr>
      <w:jc w:val="both"/>
    </w:pPr>
    <w:rPr>
      <w:sz w:val="26"/>
      <w:lang w:val="en-US" w:eastAsia="en-US"/>
    </w:rPr>
  </w:style>
  <w:style w:type="character" w:customStyle="1" w:styleId="SarakstarindkopaRakstz">
    <w:name w:val="Saraksta rindkopa Rakstz."/>
    <w:aliases w:val="Saistīto dokumentu saraksts Rakstz.1,Strip Rakstz.1,H&amp;P List Paragraph Rakstz.1,Syle 1 Rakstz.,Normal bullet 2 Rakstz.,Bullet list Rakstz.,List Paragraph;Grafika nosaukums Rakstz.,Grafika nosaukums Rakstz.,2 Rakstz."/>
    <w:link w:val="Sarakstarindkopa"/>
    <w:uiPriority w:val="34"/>
    <w:qFormat/>
    <w:locked/>
    <w:rsid w:val="00673905"/>
    <w:rPr>
      <w:lang w:val="lv-LV"/>
    </w:rPr>
  </w:style>
  <w:style w:type="paragraph" w:customStyle="1" w:styleId="Krsainssarakstsizclums11">
    <w:name w:val="Krāsains saraksts — izcēlums 11"/>
    <w:basedOn w:val="Parasts"/>
    <w:rsid w:val="00673905"/>
    <w:pPr>
      <w:suppressAutoHyphens/>
      <w:spacing w:after="200" w:line="276" w:lineRule="auto"/>
      <w:ind w:left="720"/>
    </w:pPr>
    <w:rPr>
      <w:kern w:val="22"/>
      <w:sz w:val="22"/>
      <w:szCs w:val="22"/>
      <w:lang w:eastAsia="ar-SA"/>
    </w:rPr>
  </w:style>
  <w:style w:type="paragraph" w:customStyle="1" w:styleId="naisf">
    <w:name w:val="naisf"/>
    <w:basedOn w:val="Parasts"/>
    <w:uiPriority w:val="99"/>
    <w:rsid w:val="00673905"/>
    <w:pPr>
      <w:spacing w:before="75" w:after="75"/>
      <w:ind w:firstLine="375"/>
      <w:jc w:val="both"/>
    </w:pPr>
  </w:style>
  <w:style w:type="character" w:customStyle="1" w:styleId="c2">
    <w:name w:val="c2"/>
    <w:basedOn w:val="Noklusjumarindkopasfonts"/>
    <w:rsid w:val="00673905"/>
  </w:style>
  <w:style w:type="character" w:customStyle="1" w:styleId="c1">
    <w:name w:val="c1"/>
    <w:basedOn w:val="Noklusjumarindkopasfonts"/>
    <w:rsid w:val="00673905"/>
  </w:style>
  <w:style w:type="paragraph" w:customStyle="1" w:styleId="Normal11pt">
    <w:name w:val="Normal + 11 pt"/>
    <w:aliases w:val="Black,Condensed by  0,4 pt + Not Bold,..."/>
    <w:basedOn w:val="Nosaukums"/>
    <w:rsid w:val="00673905"/>
    <w:pPr>
      <w:pBdr>
        <w:bottom w:val="none" w:sz="0" w:space="0" w:color="auto"/>
      </w:pBdr>
      <w:spacing w:after="200" w:line="276" w:lineRule="auto"/>
      <w:contextualSpacing w:val="0"/>
      <w:jc w:val="center"/>
    </w:pPr>
    <w:rPr>
      <w:rFonts w:ascii="Calibri" w:eastAsia="Calibri" w:hAnsi="Calibri" w:cs="Times New Roman"/>
      <w:b/>
      <w:bCs/>
      <w:color w:val="auto"/>
      <w:spacing w:val="0"/>
      <w:kern w:val="0"/>
      <w:sz w:val="22"/>
      <w:szCs w:val="22"/>
      <w:lang w:val="lt-LT"/>
    </w:rPr>
  </w:style>
  <w:style w:type="character" w:customStyle="1" w:styleId="SarakstarindkopaRakstz1">
    <w:name w:val="Saraksta rindkopa Rakstz.1"/>
    <w:aliases w:val="Saistīto dokumentu saraksts Rakstz.,Strip Rakstz.,H&amp;P List Paragraph Rakstz."/>
    <w:uiPriority w:val="34"/>
    <w:locked/>
    <w:rsid w:val="00673905"/>
    <w:rPr>
      <w:rFonts w:ascii="Times New Roman" w:eastAsia="Times New Roman" w:hAnsi="Times New Roman" w:cs="Times New Roman"/>
      <w:sz w:val="28"/>
      <w:szCs w:val="28"/>
      <w:lang w:eastAsia="lv-LV"/>
    </w:rPr>
  </w:style>
  <w:style w:type="paragraph" w:styleId="Vresteksts">
    <w:name w:val="footnote text"/>
    <w:aliases w:val="fn,FT,ft,SD Footnote Text,Footnote Text AG,Footnote,Fußnote,Fußnote Char Char,Fußnote Char Char Char Char Char Char,Char10,Fußnotentext Char Char Char,Fußnotentext Char Char Char Char Char Char Char Char Char Char"/>
    <w:basedOn w:val="Parasts"/>
    <w:link w:val="VrestekstsRakstz"/>
    <w:uiPriority w:val="99"/>
    <w:unhideWhenUsed/>
    <w:qFormat/>
    <w:rsid w:val="00673905"/>
    <w:rPr>
      <w:rFonts w:ascii="Calibri" w:eastAsia="Calibri" w:hAnsi="Calibri"/>
      <w:color w:val="auto"/>
      <w:lang w:val="x-none" w:eastAsia="en-US"/>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Char10 Rakstz."/>
    <w:basedOn w:val="Noklusjumarindkopasfonts"/>
    <w:link w:val="Vresteksts"/>
    <w:uiPriority w:val="99"/>
    <w:qFormat/>
    <w:rsid w:val="00673905"/>
    <w:rPr>
      <w:rFonts w:ascii="Calibri" w:eastAsia="Calibri" w:hAnsi="Calibri" w:cs="Times New Roman"/>
      <w:kern w:val="0"/>
      <w:sz w:val="20"/>
      <w:szCs w:val="20"/>
      <w:lang w:val="x-none"/>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uiPriority w:val="99"/>
    <w:unhideWhenUsed/>
    <w:qFormat/>
    <w:rsid w:val="00673905"/>
    <w:rPr>
      <w:vertAlign w:val="superscript"/>
    </w:rPr>
  </w:style>
  <w:style w:type="paragraph" w:customStyle="1" w:styleId="Bodynosaukumsbig">
    <w:name w:val="Body nosaukums big"/>
    <w:basedOn w:val="Pamatteksts"/>
    <w:autoRedefine/>
    <w:uiPriority w:val="99"/>
    <w:rsid w:val="00673905"/>
    <w:pPr>
      <w:spacing w:after="0"/>
      <w:jc w:val="both"/>
    </w:pPr>
    <w:rPr>
      <w:rFonts w:eastAsia="Calibri"/>
      <w:bCs/>
      <w:i/>
      <w:sz w:val="26"/>
      <w:szCs w:val="26"/>
      <w:lang w:eastAsia="ru-RU"/>
    </w:rPr>
  </w:style>
  <w:style w:type="paragraph" w:customStyle="1" w:styleId="00HeaderLogoAddress">
    <w:name w:val="00_Header_Logo_Address"/>
    <w:basedOn w:val="Parasts"/>
    <w:rsid w:val="00673905"/>
    <w:pPr>
      <w:spacing w:after="530"/>
      <w:jc w:val="center"/>
    </w:pPr>
    <w:rPr>
      <w:color w:val="auto"/>
      <w:sz w:val="24"/>
      <w:szCs w:val="24"/>
      <w:lang w:eastAsia="en-US"/>
    </w:rPr>
  </w:style>
  <w:style w:type="table" w:customStyle="1" w:styleId="TableGrid">
    <w:name w:val="TableGrid"/>
    <w:rsid w:val="00673905"/>
    <w:pPr>
      <w:spacing w:after="0" w:line="240" w:lineRule="auto"/>
    </w:pPr>
    <w:rPr>
      <w:rFonts w:ascii="Calibri" w:eastAsia="Times New Roman" w:hAnsi="Calibri" w:cs="Times New Roman"/>
      <w:kern w:val="0"/>
      <w:lang w:val="lv-LV" w:eastAsia="lv-LV"/>
      <w14:ligatures w14:val="none"/>
    </w:rPr>
    <w:tblPr>
      <w:tblCellMar>
        <w:top w:w="0" w:type="dxa"/>
        <w:left w:w="0" w:type="dxa"/>
        <w:bottom w:w="0" w:type="dxa"/>
        <w:right w:w="0" w:type="dxa"/>
      </w:tblCellMar>
    </w:tblPr>
  </w:style>
  <w:style w:type="paragraph" w:customStyle="1" w:styleId="tv2132">
    <w:name w:val="tv2132"/>
    <w:basedOn w:val="Parasts"/>
    <w:rsid w:val="00673905"/>
    <w:pPr>
      <w:spacing w:line="360" w:lineRule="auto"/>
      <w:ind w:firstLine="300"/>
    </w:pPr>
    <w:rPr>
      <w:color w:val="414142"/>
    </w:rPr>
  </w:style>
  <w:style w:type="paragraph" w:customStyle="1" w:styleId="normal11pt0">
    <w:name w:val="normal11pt"/>
    <w:basedOn w:val="Parasts"/>
    <w:rsid w:val="00673905"/>
    <w:pPr>
      <w:jc w:val="center"/>
    </w:pPr>
    <w:rPr>
      <w:b/>
      <w:bCs/>
      <w:color w:val="auto"/>
      <w:sz w:val="24"/>
      <w:szCs w:val="24"/>
    </w:rPr>
  </w:style>
  <w:style w:type="paragraph" w:styleId="Beiguvresteksts">
    <w:name w:val="endnote text"/>
    <w:basedOn w:val="Parasts"/>
    <w:link w:val="BeiguvrestekstsRakstz"/>
    <w:uiPriority w:val="99"/>
    <w:semiHidden/>
    <w:unhideWhenUsed/>
    <w:rsid w:val="00673905"/>
    <w:rPr>
      <w:lang w:val="x-none" w:eastAsia="x-none"/>
    </w:rPr>
  </w:style>
  <w:style w:type="character" w:customStyle="1" w:styleId="BeiguvrestekstsRakstz">
    <w:name w:val="Beigu vēres teksts Rakstz."/>
    <w:basedOn w:val="Noklusjumarindkopasfonts"/>
    <w:link w:val="Beiguvresteksts"/>
    <w:uiPriority w:val="99"/>
    <w:semiHidden/>
    <w:rsid w:val="00673905"/>
    <w:rPr>
      <w:rFonts w:ascii="Times New Roman" w:eastAsia="Times New Roman" w:hAnsi="Times New Roman" w:cs="Times New Roman"/>
      <w:color w:val="000000"/>
      <w:kern w:val="0"/>
      <w:sz w:val="20"/>
      <w:szCs w:val="20"/>
      <w:lang w:val="x-none" w:eastAsia="x-none"/>
      <w14:ligatures w14:val="none"/>
    </w:rPr>
  </w:style>
  <w:style w:type="character" w:styleId="Beiguvresatsauce">
    <w:name w:val="endnote reference"/>
    <w:uiPriority w:val="99"/>
    <w:semiHidden/>
    <w:unhideWhenUsed/>
    <w:rsid w:val="00673905"/>
    <w:rPr>
      <w:vertAlign w:val="superscript"/>
    </w:rPr>
  </w:style>
  <w:style w:type="character" w:customStyle="1" w:styleId="FontStyle54">
    <w:name w:val="Font Style54"/>
    <w:uiPriority w:val="99"/>
    <w:rsid w:val="00673905"/>
    <w:rPr>
      <w:rFonts w:ascii="Times New Roman" w:hAnsi="Times New Roman" w:cs="Times New Roman"/>
      <w:sz w:val="22"/>
      <w:szCs w:val="22"/>
    </w:rPr>
  </w:style>
  <w:style w:type="character" w:styleId="Izmantotahipersaite">
    <w:name w:val="FollowedHyperlink"/>
    <w:uiPriority w:val="99"/>
    <w:semiHidden/>
    <w:unhideWhenUsed/>
    <w:rsid w:val="00673905"/>
    <w:rPr>
      <w:color w:val="800080"/>
      <w:u w:val="single"/>
    </w:rPr>
  </w:style>
  <w:style w:type="paragraph" w:customStyle="1" w:styleId="doc-ti2">
    <w:name w:val="doc-ti2"/>
    <w:basedOn w:val="Parasts"/>
    <w:rsid w:val="00673905"/>
    <w:pPr>
      <w:spacing w:before="240" w:after="120" w:line="312" w:lineRule="atLeast"/>
      <w:jc w:val="center"/>
    </w:pPr>
    <w:rPr>
      <w:b/>
      <w:bCs/>
      <w:color w:val="auto"/>
      <w:sz w:val="24"/>
      <w:szCs w:val="24"/>
    </w:rPr>
  </w:style>
  <w:style w:type="character" w:styleId="Neatrisintapieminana">
    <w:name w:val="Unresolved Mention"/>
    <w:uiPriority w:val="99"/>
    <w:semiHidden/>
    <w:unhideWhenUsed/>
    <w:rsid w:val="00673905"/>
    <w:rPr>
      <w:color w:val="605E5C"/>
      <w:shd w:val="clear" w:color="auto" w:fill="E1DFDD"/>
    </w:rPr>
  </w:style>
  <w:style w:type="paragraph" w:customStyle="1" w:styleId="2limenis">
    <w:name w:val="2 limenis"/>
    <w:basedOn w:val="Virsraksts2"/>
    <w:qFormat/>
    <w:rsid w:val="00673905"/>
    <w:pPr>
      <w:keepNext w:val="0"/>
      <w:keepLines w:val="0"/>
      <w:numPr>
        <w:ilvl w:val="1"/>
        <w:numId w:val="7"/>
      </w:numPr>
      <w:spacing w:before="0"/>
      <w:jc w:val="both"/>
    </w:pPr>
    <w:rPr>
      <w:rFonts w:ascii="Times New Roman" w:eastAsia="Calibri" w:hAnsi="Times New Roman" w:cs="Times New Roman"/>
      <w:color w:val="auto"/>
      <w:sz w:val="24"/>
      <w:szCs w:val="24"/>
      <w:lang w:val="x-none" w:eastAsia="x-none"/>
    </w:rPr>
  </w:style>
  <w:style w:type="paragraph" w:customStyle="1" w:styleId="VIRSRAKSTS">
    <w:name w:val="VIRSRAKSTS"/>
    <w:basedOn w:val="Parasts"/>
    <w:qFormat/>
    <w:rsid w:val="00673905"/>
    <w:pPr>
      <w:numPr>
        <w:numId w:val="7"/>
      </w:numPr>
      <w:spacing w:before="120" w:after="120"/>
      <w:jc w:val="center"/>
      <w:outlineLvl w:val="0"/>
    </w:pPr>
    <w:rPr>
      <w:b/>
      <w:bCs/>
      <w:color w:val="auto"/>
      <w:kern w:val="32"/>
      <w:sz w:val="24"/>
      <w:szCs w:val="24"/>
      <w:lang w:val="x-none" w:eastAsia="x-none"/>
    </w:rPr>
  </w:style>
  <w:style w:type="paragraph" w:styleId="Prskatjums">
    <w:name w:val="Revision"/>
    <w:hidden/>
    <w:uiPriority w:val="99"/>
    <w:semiHidden/>
    <w:rsid w:val="00673905"/>
    <w:pPr>
      <w:spacing w:after="0" w:line="240" w:lineRule="auto"/>
    </w:pPr>
    <w:rPr>
      <w:rFonts w:ascii="Times New Roman" w:eastAsia="Times New Roman" w:hAnsi="Times New Roman" w:cs="Times New Roman"/>
      <w:color w:val="000000"/>
      <w:kern w:val="0"/>
      <w:sz w:val="20"/>
      <w:szCs w:val="20"/>
      <w:lang w:val="lv-LV" w:eastAsia="lv-LV"/>
      <w14:ligatures w14:val="none"/>
    </w:rPr>
  </w:style>
  <w:style w:type="paragraph" w:customStyle="1" w:styleId="111Tabulaiiiiii">
    <w:name w:val="1.1.1. Tabulaiiiiii"/>
    <w:basedOn w:val="Parasts"/>
    <w:qFormat/>
    <w:rsid w:val="00673905"/>
    <w:pPr>
      <w:numPr>
        <w:ilvl w:val="2"/>
        <w:numId w:val="8"/>
      </w:numPr>
      <w:jc w:val="both"/>
    </w:pPr>
    <w:rPr>
      <w:sz w:val="22"/>
      <w:szCs w:val="22"/>
      <w:lang w:val="x-none" w:eastAsia="x-none"/>
    </w:rPr>
  </w:style>
  <w:style w:type="paragraph" w:customStyle="1" w:styleId="1111Tabulaiiiii">
    <w:name w:val="1.1.1.1.Tabulaiiiii"/>
    <w:basedOn w:val="111Tabulaiiiiii"/>
    <w:qFormat/>
    <w:rsid w:val="00673905"/>
    <w:pPr>
      <w:numPr>
        <w:ilvl w:val="3"/>
      </w:numPr>
    </w:pPr>
    <w:rPr>
      <w:sz w:val="24"/>
    </w:rPr>
  </w:style>
  <w:style w:type="paragraph" w:customStyle="1" w:styleId="Nodala1">
    <w:name w:val="Nodala 1"/>
    <w:basedOn w:val="Parasts"/>
    <w:qFormat/>
    <w:rsid w:val="00673905"/>
    <w:pPr>
      <w:numPr>
        <w:numId w:val="8"/>
      </w:numPr>
      <w:shd w:val="clear" w:color="auto" w:fill="D9D9D9"/>
      <w:tabs>
        <w:tab w:val="num" w:pos="360"/>
      </w:tabs>
      <w:suppressAutoHyphens/>
      <w:spacing w:before="120" w:after="120"/>
      <w:ind w:left="360"/>
      <w:jc w:val="center"/>
    </w:pPr>
    <w:rPr>
      <w:rFonts w:eastAsia="Calibri"/>
      <w:b/>
      <w:color w:val="auto"/>
      <w:sz w:val="24"/>
      <w:szCs w:val="24"/>
      <w:lang w:eastAsia="ar-SA"/>
    </w:rPr>
  </w:style>
  <w:style w:type="paragraph" w:customStyle="1" w:styleId="Nodala11">
    <w:name w:val="Nodala 1.1"/>
    <w:basedOn w:val="Parasts"/>
    <w:link w:val="Nodala11Char"/>
    <w:qFormat/>
    <w:rsid w:val="00673905"/>
    <w:pPr>
      <w:numPr>
        <w:ilvl w:val="1"/>
        <w:numId w:val="8"/>
      </w:numPr>
      <w:suppressAutoHyphens/>
      <w:spacing w:before="60" w:after="60"/>
      <w:ind w:left="720"/>
      <w:jc w:val="both"/>
    </w:pPr>
    <w:rPr>
      <w:bCs/>
      <w:color w:val="auto"/>
      <w:sz w:val="24"/>
      <w:szCs w:val="24"/>
      <w:lang w:val="x-none" w:eastAsia="ar-SA"/>
    </w:rPr>
  </w:style>
  <w:style w:type="character" w:customStyle="1" w:styleId="Nodala11Char">
    <w:name w:val="Nodala 1.1 Char"/>
    <w:link w:val="Nodala11"/>
    <w:rsid w:val="00673905"/>
    <w:rPr>
      <w:rFonts w:ascii="Times New Roman" w:eastAsia="Times New Roman" w:hAnsi="Times New Roman" w:cs="Times New Roman"/>
      <w:bCs/>
      <w:kern w:val="0"/>
      <w:sz w:val="24"/>
      <w:szCs w:val="24"/>
      <w:lang w:val="x-none" w:eastAsia="ar-SA"/>
      <w14:ligatures w14:val="none"/>
    </w:rPr>
  </w:style>
  <w:style w:type="paragraph" w:customStyle="1" w:styleId="Nodala111">
    <w:name w:val="Nodala 1.1.1"/>
    <w:basedOn w:val="111Tabulaiiiiii"/>
    <w:link w:val="Nodala111Char"/>
    <w:qFormat/>
    <w:rsid w:val="00673905"/>
    <w:pPr>
      <w:ind w:left="1560" w:hanging="862"/>
    </w:pPr>
    <w:rPr>
      <w:sz w:val="24"/>
    </w:rPr>
  </w:style>
  <w:style w:type="character" w:customStyle="1" w:styleId="Nodala111Char">
    <w:name w:val="Nodala 1.1.1 Char"/>
    <w:link w:val="Nodala111"/>
    <w:rsid w:val="00673905"/>
    <w:rPr>
      <w:rFonts w:ascii="Times New Roman" w:eastAsia="Times New Roman" w:hAnsi="Times New Roman" w:cs="Times New Roman"/>
      <w:color w:val="000000"/>
      <w:kern w:val="0"/>
      <w:sz w:val="24"/>
      <w:lang w:val="x-none" w:eastAsia="x-none"/>
      <w14:ligatures w14:val="none"/>
    </w:rPr>
  </w:style>
  <w:style w:type="paragraph" w:customStyle="1" w:styleId="STyleoutline">
    <w:name w:val="STyle outline @@"/>
    <w:basedOn w:val="Parasts"/>
    <w:rsid w:val="00673905"/>
    <w:pPr>
      <w:numPr>
        <w:numId w:val="9"/>
      </w:numPr>
      <w:spacing w:before="120" w:after="120"/>
      <w:jc w:val="both"/>
    </w:pPr>
    <w:rPr>
      <w:color w:val="auto"/>
      <w:sz w:val="24"/>
      <w:szCs w:val="24"/>
      <w:lang w:eastAsia="en-US"/>
    </w:rPr>
  </w:style>
  <w:style w:type="paragraph" w:styleId="Vienkrsteksts">
    <w:name w:val="Plain Text"/>
    <w:basedOn w:val="Parasts"/>
    <w:link w:val="VienkrstekstsRakstz"/>
    <w:rsid w:val="00673905"/>
    <w:rPr>
      <w:rFonts w:ascii="Courier New" w:hAnsi="Courier New"/>
      <w:color w:val="auto"/>
      <w:lang w:eastAsia="en-US"/>
    </w:rPr>
  </w:style>
  <w:style w:type="character" w:customStyle="1" w:styleId="VienkrstekstsRakstz">
    <w:name w:val="Vienkāršs teksts Rakstz."/>
    <w:basedOn w:val="Noklusjumarindkopasfonts"/>
    <w:link w:val="Vienkrsteksts"/>
    <w:rsid w:val="00673905"/>
    <w:rPr>
      <w:rFonts w:ascii="Courier New" w:eastAsia="Times New Roman" w:hAnsi="Courier New" w:cs="Times New Roman"/>
      <w:kern w:val="0"/>
      <w:sz w:val="20"/>
      <w:szCs w:val="20"/>
      <w:lang w:val="lv-LV"/>
      <w14:ligatures w14:val="none"/>
    </w:rPr>
  </w:style>
  <w:style w:type="paragraph" w:customStyle="1" w:styleId="Nodaa">
    <w:name w:val="Nodaļa"/>
    <w:basedOn w:val="Parasts"/>
    <w:rsid w:val="00673905"/>
    <w:pPr>
      <w:keepNext/>
      <w:numPr>
        <w:numId w:val="1"/>
      </w:numPr>
      <w:spacing w:before="240" w:after="240"/>
      <w:ind w:left="357" w:hanging="357"/>
      <w:jc w:val="center"/>
    </w:pPr>
    <w:rPr>
      <w:b/>
      <w:color w:val="auto"/>
      <w:sz w:val="28"/>
      <w:lang w:eastAsia="en-US"/>
    </w:rPr>
  </w:style>
  <w:style w:type="character" w:customStyle="1" w:styleId="Heading1Char1">
    <w:name w:val="Heading 1 Char1"/>
    <w:rsid w:val="00673905"/>
    <w:rPr>
      <w:rFonts w:ascii="Cambria" w:eastAsia="Times New Roman" w:hAnsi="Cambria" w:cs="Times New Roman"/>
      <w:b/>
      <w:bCs/>
      <w:kern w:val="32"/>
      <w:sz w:val="32"/>
      <w:szCs w:val="32"/>
      <w:lang w:eastAsia="en-US"/>
    </w:rPr>
  </w:style>
  <w:style w:type="character" w:customStyle="1" w:styleId="Heading3Char1">
    <w:name w:val="Heading 3 Char1"/>
    <w:semiHidden/>
    <w:rsid w:val="00673905"/>
    <w:rPr>
      <w:rFonts w:ascii="Cambria" w:eastAsia="Times New Roman" w:hAnsi="Cambria" w:cs="Times New Roman"/>
      <w:b/>
      <w:bCs/>
      <w:sz w:val="26"/>
      <w:szCs w:val="26"/>
      <w:lang w:eastAsia="en-US"/>
    </w:rPr>
  </w:style>
  <w:style w:type="paragraph" w:customStyle="1" w:styleId="Normal1">
    <w:name w:val="Normal1"/>
    <w:basedOn w:val="Parasts"/>
    <w:rsid w:val="00673905"/>
    <w:pPr>
      <w:jc w:val="both"/>
    </w:pPr>
    <w:rPr>
      <w:rFonts w:ascii="BaltCenturyOldStyleRegular" w:hAnsi="BaltCenturyOldStyleRegular"/>
      <w:noProof/>
      <w:color w:val="auto"/>
      <w:sz w:val="24"/>
      <w:szCs w:val="24"/>
      <w:lang w:val="en-GB" w:eastAsia="en-US"/>
    </w:rPr>
  </w:style>
  <w:style w:type="numbering" w:customStyle="1" w:styleId="Bezsaraksta1">
    <w:name w:val="Bez saraksta1"/>
    <w:next w:val="Bezsaraksta"/>
    <w:semiHidden/>
    <w:unhideWhenUsed/>
    <w:rsid w:val="00673905"/>
  </w:style>
  <w:style w:type="character" w:customStyle="1" w:styleId="User">
    <w:name w:val="User"/>
    <w:semiHidden/>
    <w:rsid w:val="00673905"/>
    <w:rPr>
      <w:rFonts w:ascii="Arial" w:hAnsi="Arial" w:cs="Arial"/>
      <w:color w:val="000080"/>
      <w:sz w:val="20"/>
      <w:szCs w:val="20"/>
    </w:rPr>
  </w:style>
  <w:style w:type="numbering" w:customStyle="1" w:styleId="Bezsaraksta2">
    <w:name w:val="Bez saraksta2"/>
    <w:next w:val="Bezsaraksta"/>
    <w:semiHidden/>
    <w:rsid w:val="00673905"/>
  </w:style>
  <w:style w:type="character" w:customStyle="1" w:styleId="Veidlapasz-augaRakstz">
    <w:name w:val="Veidlapas z-augša Rakstz."/>
    <w:link w:val="Veidlapasz-auga"/>
    <w:uiPriority w:val="99"/>
    <w:rsid w:val="00673905"/>
    <w:rPr>
      <w:rFonts w:ascii="Arial" w:eastAsia="Cambria" w:hAnsi="Arial" w:cs="Arial"/>
      <w:vanish/>
      <w:sz w:val="16"/>
      <w:szCs w:val="16"/>
    </w:rPr>
  </w:style>
  <w:style w:type="paragraph" w:styleId="Veidlapasz-auga">
    <w:name w:val="HTML Top of Form"/>
    <w:basedOn w:val="Parasts"/>
    <w:next w:val="Parasts"/>
    <w:link w:val="Veidlapasz-augaRakstz"/>
    <w:hidden/>
    <w:uiPriority w:val="99"/>
    <w:unhideWhenUsed/>
    <w:rsid w:val="00673905"/>
    <w:pPr>
      <w:pBdr>
        <w:bottom w:val="single" w:sz="6" w:space="1" w:color="auto"/>
      </w:pBdr>
      <w:spacing w:line="276" w:lineRule="auto"/>
      <w:jc w:val="center"/>
    </w:pPr>
    <w:rPr>
      <w:rFonts w:ascii="Arial" w:eastAsia="Cambria" w:hAnsi="Arial" w:cs="Arial"/>
      <w:vanish/>
      <w:color w:val="auto"/>
      <w:kern w:val="2"/>
      <w:sz w:val="16"/>
      <w:szCs w:val="16"/>
      <w:lang w:val="en-US" w:eastAsia="en-US"/>
      <w14:ligatures w14:val="standardContextual"/>
    </w:rPr>
  </w:style>
  <w:style w:type="character" w:customStyle="1" w:styleId="z-TopofFormChar1">
    <w:name w:val="z-Top of Form Char1"/>
    <w:basedOn w:val="Noklusjumarindkopasfonts"/>
    <w:rsid w:val="00673905"/>
    <w:rPr>
      <w:rFonts w:ascii="Arial" w:eastAsia="Times New Roman" w:hAnsi="Arial" w:cs="Arial"/>
      <w:vanish/>
      <w:color w:val="000000"/>
      <w:kern w:val="0"/>
      <w:sz w:val="16"/>
      <w:szCs w:val="16"/>
      <w:lang w:val="lv-LV" w:eastAsia="lv-LV"/>
      <w14:ligatures w14:val="none"/>
    </w:rPr>
  </w:style>
  <w:style w:type="character" w:customStyle="1" w:styleId="Veidlapasz-augaRakstz1">
    <w:name w:val="Veidlapas z-augša Rakstz.1"/>
    <w:rsid w:val="00673905"/>
    <w:rPr>
      <w:rFonts w:ascii="Arial" w:hAnsi="Arial" w:cs="Arial"/>
      <w:vanish/>
      <w:color w:val="000000"/>
      <w:sz w:val="16"/>
      <w:szCs w:val="16"/>
    </w:rPr>
  </w:style>
  <w:style w:type="character" w:customStyle="1" w:styleId="Veidlapasz-apakaRakstz">
    <w:name w:val="Veidlapas z-apakša Rakstz."/>
    <w:link w:val="Veidlapasz-apaka"/>
    <w:uiPriority w:val="99"/>
    <w:rsid w:val="00673905"/>
    <w:rPr>
      <w:rFonts w:ascii="Arial" w:eastAsia="Cambria" w:hAnsi="Arial" w:cs="Arial"/>
      <w:vanish/>
      <w:sz w:val="16"/>
      <w:szCs w:val="16"/>
    </w:rPr>
  </w:style>
  <w:style w:type="paragraph" w:styleId="Veidlapasz-apaka">
    <w:name w:val="HTML Bottom of Form"/>
    <w:basedOn w:val="Parasts"/>
    <w:next w:val="Parasts"/>
    <w:link w:val="Veidlapasz-apakaRakstz"/>
    <w:hidden/>
    <w:uiPriority w:val="99"/>
    <w:unhideWhenUsed/>
    <w:rsid w:val="00673905"/>
    <w:pPr>
      <w:pBdr>
        <w:top w:val="single" w:sz="6" w:space="1" w:color="auto"/>
      </w:pBdr>
      <w:spacing w:line="276" w:lineRule="auto"/>
      <w:jc w:val="center"/>
    </w:pPr>
    <w:rPr>
      <w:rFonts w:ascii="Arial" w:eastAsia="Cambria" w:hAnsi="Arial" w:cs="Arial"/>
      <w:vanish/>
      <w:color w:val="auto"/>
      <w:kern w:val="2"/>
      <w:sz w:val="16"/>
      <w:szCs w:val="16"/>
      <w:lang w:val="en-US" w:eastAsia="en-US"/>
      <w14:ligatures w14:val="standardContextual"/>
    </w:rPr>
  </w:style>
  <w:style w:type="character" w:customStyle="1" w:styleId="z-BottomofFormChar1">
    <w:name w:val="z-Bottom of Form Char1"/>
    <w:basedOn w:val="Noklusjumarindkopasfonts"/>
    <w:rsid w:val="00673905"/>
    <w:rPr>
      <w:rFonts w:ascii="Arial" w:eastAsia="Times New Roman" w:hAnsi="Arial" w:cs="Arial"/>
      <w:vanish/>
      <w:color w:val="000000"/>
      <w:kern w:val="0"/>
      <w:sz w:val="16"/>
      <w:szCs w:val="16"/>
      <w:lang w:val="lv-LV" w:eastAsia="lv-LV"/>
      <w14:ligatures w14:val="none"/>
    </w:rPr>
  </w:style>
  <w:style w:type="character" w:customStyle="1" w:styleId="Veidlapasz-apakaRakstz1">
    <w:name w:val="Veidlapas z-apakša Rakstz.1"/>
    <w:rsid w:val="00673905"/>
    <w:rPr>
      <w:rFonts w:ascii="Arial" w:hAnsi="Arial" w:cs="Arial"/>
      <w:vanish/>
      <w:color w:val="000000"/>
      <w:sz w:val="16"/>
      <w:szCs w:val="16"/>
    </w:rPr>
  </w:style>
  <w:style w:type="table" w:customStyle="1" w:styleId="Reatabula1">
    <w:name w:val="Režģa tabula1"/>
    <w:basedOn w:val="Parastatabula"/>
    <w:next w:val="Reatabula"/>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
    <w:name w:val="Bez saraksta11"/>
    <w:next w:val="Bezsaraksta"/>
    <w:semiHidden/>
    <w:unhideWhenUsed/>
    <w:rsid w:val="00673905"/>
  </w:style>
  <w:style w:type="numbering" w:customStyle="1" w:styleId="Bezsaraksta111">
    <w:name w:val="Bez saraksta111"/>
    <w:next w:val="Bezsaraksta"/>
    <w:semiHidden/>
    <w:unhideWhenUsed/>
    <w:rsid w:val="00673905"/>
  </w:style>
  <w:style w:type="table" w:customStyle="1" w:styleId="Reatabula11">
    <w:name w:val="Režģa tabula11"/>
    <w:basedOn w:val="Parastatabula"/>
    <w:next w:val="Reatabula"/>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Parasts"/>
    <w:next w:val="Parasts"/>
    <w:link w:val="Vresatsauce"/>
    <w:uiPriority w:val="99"/>
    <w:rsid w:val="00673905"/>
    <w:pPr>
      <w:spacing w:line="240" w:lineRule="exact"/>
      <w:ind w:firstLine="567"/>
      <w:jc w:val="both"/>
    </w:pPr>
    <w:rPr>
      <w:rFonts w:asciiTheme="minorHAnsi" w:eastAsiaTheme="minorHAnsi" w:hAnsiTheme="minorHAnsi" w:cstheme="minorBidi"/>
      <w:color w:val="auto"/>
      <w:kern w:val="2"/>
      <w:sz w:val="22"/>
      <w:szCs w:val="22"/>
      <w:vertAlign w:val="superscript"/>
      <w:lang w:val="en-US" w:eastAsia="en-US"/>
      <w14:ligatures w14:val="standardContextual"/>
    </w:rPr>
  </w:style>
  <w:style w:type="numbering" w:customStyle="1" w:styleId="Stils1">
    <w:name w:val="Stils1"/>
    <w:rsid w:val="00673905"/>
    <w:pPr>
      <w:numPr>
        <w:numId w:val="10"/>
      </w:numPr>
    </w:pPr>
  </w:style>
  <w:style w:type="numbering" w:customStyle="1" w:styleId="Stils11">
    <w:name w:val="Stils11"/>
    <w:rsid w:val="00673905"/>
    <w:pPr>
      <w:numPr>
        <w:numId w:val="23"/>
      </w:numPr>
    </w:pPr>
  </w:style>
  <w:style w:type="paragraph" w:customStyle="1" w:styleId="Sarakstarindkopa1">
    <w:name w:val="Saraksta rindkopa1"/>
    <w:basedOn w:val="Parasts"/>
    <w:uiPriority w:val="34"/>
    <w:qFormat/>
    <w:rsid w:val="00673905"/>
    <w:pPr>
      <w:ind w:left="720"/>
      <w:contextualSpacing/>
    </w:pPr>
    <w:rPr>
      <w:color w:val="auto"/>
      <w:sz w:val="24"/>
      <w:szCs w:val="24"/>
    </w:rPr>
  </w:style>
  <w:style w:type="paragraph" w:customStyle="1" w:styleId="paragraph">
    <w:name w:val="paragraph"/>
    <w:basedOn w:val="Parasts"/>
    <w:rsid w:val="007D5402"/>
    <w:pPr>
      <w:jc w:val="both"/>
    </w:pPr>
    <w:rPr>
      <w:color w:val="auto"/>
      <w:sz w:val="24"/>
      <w:szCs w:val="24"/>
    </w:rPr>
  </w:style>
  <w:style w:type="character" w:customStyle="1" w:styleId="spellingerror">
    <w:name w:val="spellingerror"/>
    <w:basedOn w:val="Noklusjumarindkopasfonts"/>
    <w:rsid w:val="007D5402"/>
  </w:style>
  <w:style w:type="character" w:customStyle="1" w:styleId="eop">
    <w:name w:val="eop"/>
    <w:basedOn w:val="Noklusjumarindkopasfonts"/>
    <w:rsid w:val="007D5402"/>
  </w:style>
  <w:style w:type="character" w:customStyle="1" w:styleId="normaltextrun">
    <w:name w:val="normaltextrun"/>
    <w:basedOn w:val="Noklusjumarindkopasfonts"/>
    <w:rsid w:val="007D5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50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ac@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19162</Words>
  <Characters>10923</Characters>
  <Application>Microsoft Office Word</Application>
  <DocSecurity>4</DocSecurity>
  <Lines>91</Lines>
  <Paragraphs>60</Paragraphs>
  <ScaleCrop>false</ScaleCrop>
  <HeadingPairs>
    <vt:vector size="2" baseType="variant">
      <vt:variant>
        <vt:lpstr>Nosaukums</vt:lpstr>
      </vt:variant>
      <vt:variant>
        <vt:i4>1</vt:i4>
      </vt:variant>
    </vt:vector>
  </HeadingPairs>
  <TitlesOfParts>
    <vt:vector size="1" baseType="lpstr">
      <vt:lpstr/>
    </vt:vector>
  </TitlesOfParts>
  <Company>Deftones</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Gauja</dc:creator>
  <cp:keywords/>
  <dc:description/>
  <cp:lastModifiedBy>Dāvids Kārlis Muižnieks</cp:lastModifiedBy>
  <cp:revision>2</cp:revision>
  <dcterms:created xsi:type="dcterms:W3CDTF">2024-10-17T12:16:00Z</dcterms:created>
  <dcterms:modified xsi:type="dcterms:W3CDTF">2024-10-17T12:16:00Z</dcterms:modified>
</cp:coreProperties>
</file>