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1D3DD" w14:textId="2C9DBF04" w:rsidR="002F0164" w:rsidRPr="00D0021F" w:rsidRDefault="00773419" w:rsidP="6A5F07EC">
      <w:pPr>
        <w:pStyle w:val="Title"/>
        <w:spacing w:before="0" w:after="120"/>
        <w:rPr>
          <w:rFonts w:ascii="Times New Roman" w:hAnsi="Times New Roman"/>
          <w:color w:val="000000" w:themeColor="text1"/>
          <w:sz w:val="24"/>
          <w:szCs w:val="24"/>
        </w:rPr>
      </w:pPr>
      <w:r w:rsidRPr="00D0021F">
        <w:rPr>
          <w:rFonts w:ascii="Times New Roman" w:hAnsi="Times New Roman"/>
          <w:color w:val="000000" w:themeColor="text1"/>
          <w:sz w:val="24"/>
          <w:szCs w:val="24"/>
        </w:rPr>
        <w:t>L</w:t>
      </w:r>
      <w:r w:rsidR="6A5F07EC" w:rsidRPr="00D0021F">
        <w:rPr>
          <w:rFonts w:ascii="Times New Roman" w:hAnsi="Times New Roman"/>
          <w:color w:val="000000" w:themeColor="text1"/>
          <w:sz w:val="24"/>
          <w:szCs w:val="24"/>
        </w:rPr>
        <w:t>ĪGUMS Nr. FM VID 202</w:t>
      </w:r>
      <w:r w:rsidR="00C126F9" w:rsidRPr="00D0021F">
        <w:rPr>
          <w:rFonts w:ascii="Times New Roman" w:hAnsi="Times New Roman"/>
          <w:color w:val="000000" w:themeColor="text1"/>
          <w:sz w:val="24"/>
          <w:szCs w:val="24"/>
        </w:rPr>
        <w:t>3</w:t>
      </w:r>
      <w:r w:rsidR="6A5F07EC" w:rsidRPr="00D0021F">
        <w:rPr>
          <w:rFonts w:ascii="Times New Roman" w:hAnsi="Times New Roman"/>
          <w:color w:val="000000" w:themeColor="text1"/>
          <w:sz w:val="24"/>
          <w:szCs w:val="24"/>
        </w:rPr>
        <w:t>/</w:t>
      </w:r>
      <w:r w:rsidR="00C126F9" w:rsidRPr="00D0021F">
        <w:rPr>
          <w:rFonts w:ascii="Times New Roman" w:hAnsi="Times New Roman"/>
          <w:color w:val="000000" w:themeColor="text1"/>
          <w:sz w:val="24"/>
          <w:szCs w:val="24"/>
        </w:rPr>
        <w:t>283</w:t>
      </w:r>
      <w:r w:rsidR="6A5F07EC" w:rsidRPr="00D0021F">
        <w:rPr>
          <w:rFonts w:ascii="Times New Roman" w:hAnsi="Times New Roman"/>
          <w:color w:val="000000" w:themeColor="text1"/>
          <w:sz w:val="24"/>
          <w:szCs w:val="24"/>
        </w:rPr>
        <w:t>/ERAF</w:t>
      </w:r>
      <w:r w:rsidR="00C126F9" w:rsidRPr="00D0021F">
        <w:rPr>
          <w:rFonts w:ascii="Times New Roman" w:hAnsi="Times New Roman"/>
          <w:color w:val="000000" w:themeColor="text1"/>
          <w:sz w:val="24"/>
          <w:szCs w:val="24"/>
        </w:rPr>
        <w:t>-1</w:t>
      </w:r>
    </w:p>
    <w:p w14:paraId="70398CFD" w14:textId="69FE9596" w:rsidR="00D704B9" w:rsidRPr="00D0021F" w:rsidRDefault="00EC6E24" w:rsidP="00CE6964">
      <w:pPr>
        <w:spacing w:after="0" w:line="240" w:lineRule="auto"/>
        <w:ind w:left="851" w:right="1133"/>
        <w:jc w:val="center"/>
        <w:rPr>
          <w:rFonts w:cs="Times New Roman"/>
          <w:b/>
          <w:i/>
          <w:szCs w:val="24"/>
          <w:lang w:val="lv-LV"/>
        </w:rPr>
      </w:pPr>
      <w:r w:rsidRPr="00D0021F">
        <w:rPr>
          <w:rFonts w:cs="Times New Roman"/>
          <w:b/>
          <w:bCs/>
          <w:i/>
          <w:iCs/>
          <w:lang w:val="lv-LV"/>
        </w:rPr>
        <w:t xml:space="preserve">Elektroniskās muitas datu apstrādes sistēmas (EMDAS) </w:t>
      </w:r>
      <w:r w:rsidR="00D472AB" w:rsidRPr="00D0021F">
        <w:rPr>
          <w:rFonts w:cs="Times New Roman"/>
          <w:b/>
          <w:i/>
          <w:szCs w:val="24"/>
          <w:lang w:val="lv-LV"/>
        </w:rPr>
        <w:t>pilnveidošan</w:t>
      </w:r>
      <w:r w:rsidR="00D53895" w:rsidRPr="00D0021F">
        <w:rPr>
          <w:rFonts w:cs="Times New Roman"/>
          <w:b/>
          <w:i/>
          <w:szCs w:val="24"/>
          <w:lang w:val="lv-LV"/>
        </w:rPr>
        <w:t>a</w:t>
      </w:r>
      <w:r w:rsidR="00D472AB" w:rsidRPr="00D0021F">
        <w:rPr>
          <w:rFonts w:cs="Times New Roman"/>
          <w:b/>
          <w:i/>
          <w:szCs w:val="24"/>
          <w:lang w:val="lv-LV"/>
        </w:rPr>
        <w:t>, uzturēš</w:t>
      </w:r>
      <w:r w:rsidR="00924FB2" w:rsidRPr="00D0021F">
        <w:rPr>
          <w:rFonts w:cs="Times New Roman"/>
          <w:b/>
          <w:i/>
          <w:szCs w:val="24"/>
          <w:lang w:val="lv-LV"/>
        </w:rPr>
        <w:t>an</w:t>
      </w:r>
      <w:r w:rsidR="00D53895" w:rsidRPr="00D0021F">
        <w:rPr>
          <w:rFonts w:cs="Times New Roman"/>
          <w:b/>
          <w:i/>
          <w:szCs w:val="24"/>
          <w:lang w:val="lv-LV"/>
        </w:rPr>
        <w:t>a</w:t>
      </w:r>
      <w:r w:rsidR="00924FB2" w:rsidRPr="00D0021F">
        <w:rPr>
          <w:rFonts w:cs="Times New Roman"/>
          <w:b/>
          <w:i/>
          <w:szCs w:val="24"/>
          <w:lang w:val="lv-LV"/>
        </w:rPr>
        <w:t xml:space="preserve"> un garantijas nodrošināšan</w:t>
      </w:r>
      <w:r w:rsidR="00D53895" w:rsidRPr="00D0021F">
        <w:rPr>
          <w:rFonts w:cs="Times New Roman"/>
          <w:b/>
          <w:i/>
          <w:szCs w:val="24"/>
          <w:lang w:val="lv-LV"/>
        </w:rPr>
        <w:t>a</w:t>
      </w:r>
    </w:p>
    <w:p w14:paraId="6AE2BF97" w14:textId="77777777" w:rsidR="00E24FC4" w:rsidRPr="00D0021F" w:rsidRDefault="00E24FC4" w:rsidP="00CE6964">
      <w:pPr>
        <w:spacing w:after="0" w:line="240" w:lineRule="auto"/>
        <w:jc w:val="both"/>
        <w:rPr>
          <w:rFonts w:cs="Times New Roman"/>
          <w:b/>
          <w:color w:val="000000"/>
          <w:szCs w:val="24"/>
          <w:lang w:val="lv-LV"/>
        </w:rPr>
      </w:pPr>
    </w:p>
    <w:tbl>
      <w:tblPr>
        <w:tblStyle w:val="TableGrid3"/>
        <w:tblW w:w="93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680"/>
      </w:tblGrid>
      <w:tr w:rsidR="00B77D9D" w:rsidRPr="0057704B" w14:paraId="58EAF029" w14:textId="77777777" w:rsidTr="007E12D6">
        <w:trPr>
          <w:trHeight w:val="588"/>
        </w:trPr>
        <w:tc>
          <w:tcPr>
            <w:tcW w:w="4686" w:type="dxa"/>
          </w:tcPr>
          <w:p w14:paraId="17DD0376" w14:textId="77777777" w:rsidR="00E24FC4" w:rsidRPr="00D0021F" w:rsidRDefault="00D472AB" w:rsidP="00E24FC4">
            <w:pPr>
              <w:spacing w:before="0"/>
              <w:ind w:left="-113" w:right="-113"/>
              <w:rPr>
                <w:lang w:eastAsia="en-US"/>
              </w:rPr>
            </w:pPr>
            <w:r w:rsidRPr="00D0021F">
              <w:rPr>
                <w:lang w:eastAsia="en-US"/>
              </w:rPr>
              <w:t>Rīgā</w:t>
            </w:r>
          </w:p>
        </w:tc>
        <w:tc>
          <w:tcPr>
            <w:tcW w:w="4680" w:type="dxa"/>
          </w:tcPr>
          <w:p w14:paraId="14DA863C" w14:textId="77777777" w:rsidR="00E24FC4" w:rsidRPr="00D0021F" w:rsidRDefault="00D472AB" w:rsidP="00E24FC4">
            <w:pPr>
              <w:spacing w:before="0"/>
              <w:ind w:left="-113" w:right="-113"/>
              <w:jc w:val="right"/>
              <w:rPr>
                <w:lang w:eastAsia="en-US"/>
              </w:rPr>
            </w:pPr>
            <w:r w:rsidRPr="00D0021F">
              <w:rPr>
                <w:lang w:eastAsia="en-US"/>
              </w:rPr>
              <w:t>Dokumenta datums ir tā</w:t>
            </w:r>
          </w:p>
          <w:p w14:paraId="1E5C6066" w14:textId="77777777" w:rsidR="00E24FC4" w:rsidRPr="00D0021F" w:rsidRDefault="00D472AB" w:rsidP="00E24FC4">
            <w:pPr>
              <w:spacing w:before="0"/>
              <w:ind w:left="-113" w:right="-113"/>
              <w:jc w:val="right"/>
              <w:rPr>
                <w:lang w:eastAsia="en-US"/>
              </w:rPr>
            </w:pPr>
            <w:r w:rsidRPr="00D0021F">
              <w:rPr>
                <w:lang w:eastAsia="en-US"/>
              </w:rPr>
              <w:t>elektroniskās parakstīšanas datums</w:t>
            </w:r>
          </w:p>
        </w:tc>
      </w:tr>
    </w:tbl>
    <w:p w14:paraId="480C3D32" w14:textId="77777777" w:rsidR="00E24FC4" w:rsidRPr="00D0021F" w:rsidRDefault="00E24FC4" w:rsidP="00CE6964">
      <w:pPr>
        <w:spacing w:after="0" w:line="240" w:lineRule="auto"/>
        <w:jc w:val="both"/>
        <w:rPr>
          <w:rFonts w:cs="Times New Roman"/>
          <w:b/>
          <w:color w:val="000000"/>
          <w:szCs w:val="24"/>
          <w:lang w:val="lv-LV"/>
        </w:rPr>
      </w:pPr>
    </w:p>
    <w:p w14:paraId="14697C69" w14:textId="041B2920" w:rsidR="002F0164" w:rsidRPr="00D0021F" w:rsidRDefault="00D472AB" w:rsidP="00366841">
      <w:pPr>
        <w:spacing w:after="0" w:line="240" w:lineRule="auto"/>
        <w:jc w:val="both"/>
        <w:rPr>
          <w:rFonts w:cs="Times New Roman"/>
          <w:color w:val="000000"/>
          <w:szCs w:val="24"/>
          <w:lang w:val="lv-LV"/>
        </w:rPr>
      </w:pPr>
      <w:r w:rsidRPr="00D0021F">
        <w:rPr>
          <w:rFonts w:cs="Times New Roman"/>
          <w:b/>
          <w:bCs/>
          <w:color w:val="000000"/>
          <w:szCs w:val="24"/>
          <w:lang w:val="lv-LV"/>
        </w:rPr>
        <w:t xml:space="preserve">Valsts ieņēmumu dienests </w:t>
      </w:r>
      <w:r w:rsidRPr="00D0021F">
        <w:rPr>
          <w:rFonts w:cs="Times New Roman"/>
          <w:color w:val="000000"/>
          <w:szCs w:val="24"/>
          <w:lang w:val="lv-LV"/>
        </w:rPr>
        <w:t>(turpmāk – PASŪTĪTĀJS</w:t>
      </w:r>
      <w:r w:rsidR="00F86F08" w:rsidRPr="00D0021F">
        <w:rPr>
          <w:rFonts w:cs="Times New Roman"/>
          <w:color w:val="000000"/>
          <w:szCs w:val="24"/>
          <w:lang w:val="lv-LV"/>
        </w:rPr>
        <w:t xml:space="preserve"> vai VID</w:t>
      </w:r>
      <w:r w:rsidRPr="00D0021F">
        <w:rPr>
          <w:rFonts w:cs="Times New Roman"/>
          <w:color w:val="000000"/>
          <w:szCs w:val="24"/>
          <w:lang w:val="lv-LV"/>
        </w:rPr>
        <w:t xml:space="preserve">), kā vārdā saskaņā ar likumu “Par Valsts ieņēmumu dienestu” rīkojas </w:t>
      </w:r>
      <w:r w:rsidR="0070771D" w:rsidRPr="00D0021F">
        <w:rPr>
          <w:rFonts w:cs="Times New Roman"/>
          <w:color w:val="000000"/>
          <w:szCs w:val="24"/>
          <w:lang w:val="lv-LV"/>
        </w:rPr>
        <w:t>tā ģenerāldirekto</w:t>
      </w:r>
      <w:r w:rsidR="00176E20" w:rsidRPr="00D0021F">
        <w:rPr>
          <w:rFonts w:cs="Times New Roman"/>
          <w:color w:val="000000"/>
          <w:szCs w:val="24"/>
          <w:lang w:val="lv-LV"/>
        </w:rPr>
        <w:t>r</w:t>
      </w:r>
      <w:r w:rsidR="006D76A4" w:rsidRPr="00D0021F">
        <w:rPr>
          <w:rFonts w:cs="Times New Roman"/>
          <w:color w:val="000000"/>
          <w:szCs w:val="24"/>
          <w:lang w:val="lv-LV"/>
        </w:rPr>
        <w:t xml:space="preserve">e </w:t>
      </w:r>
      <w:r w:rsidR="00C126F9" w:rsidRPr="00D0021F">
        <w:rPr>
          <w:rFonts w:cs="Times New Roman"/>
          <w:color w:val="000000"/>
          <w:szCs w:val="24"/>
          <w:lang w:val="lv-LV"/>
        </w:rPr>
        <w:t>Baiba Šmite-</w:t>
      </w:r>
      <w:proofErr w:type="spellStart"/>
      <w:r w:rsidR="00C126F9" w:rsidRPr="00D0021F">
        <w:rPr>
          <w:rFonts w:cs="Times New Roman"/>
          <w:color w:val="000000"/>
          <w:szCs w:val="24"/>
          <w:lang w:val="lv-LV"/>
        </w:rPr>
        <w:t>Roķe</w:t>
      </w:r>
      <w:proofErr w:type="spellEnd"/>
      <w:r w:rsidRPr="00D0021F">
        <w:rPr>
          <w:rFonts w:cs="Times New Roman"/>
          <w:color w:val="000000"/>
          <w:szCs w:val="24"/>
          <w:lang w:val="lv-LV"/>
        </w:rPr>
        <w:t>, no vienas puses</w:t>
      </w:r>
      <w:r w:rsidRPr="00D0021F">
        <w:rPr>
          <w:rFonts w:cs="Times New Roman"/>
          <w:szCs w:val="24"/>
          <w:lang w:val="lv-LV"/>
        </w:rPr>
        <w:t xml:space="preserve"> un</w:t>
      </w:r>
      <w:r w:rsidR="00E624D5">
        <w:rPr>
          <w:rFonts w:cs="Times New Roman"/>
          <w:szCs w:val="24"/>
          <w:lang w:val="lv-LV"/>
        </w:rPr>
        <w:t xml:space="preserve"> </w:t>
      </w:r>
      <w:bookmarkStart w:id="0" w:name="_Toc486927814"/>
      <w:r w:rsidR="0031302B" w:rsidRPr="00065E18">
        <w:rPr>
          <w:rStyle w:val="ListParagraphChar"/>
          <w:b/>
          <w:bCs/>
          <w:lang w:val="lv-LV"/>
        </w:rPr>
        <w:t>SIA “</w:t>
      </w:r>
      <w:proofErr w:type="spellStart"/>
      <w:r w:rsidR="0031302B" w:rsidRPr="00065E18">
        <w:rPr>
          <w:rStyle w:val="ListParagraphChar"/>
          <w:b/>
          <w:bCs/>
          <w:lang w:val="lv-LV"/>
        </w:rPr>
        <w:t>Helmes</w:t>
      </w:r>
      <w:proofErr w:type="spellEnd"/>
      <w:r w:rsidR="0031302B" w:rsidRPr="00065E18">
        <w:rPr>
          <w:rStyle w:val="ListParagraphChar"/>
          <w:b/>
          <w:bCs/>
          <w:lang w:val="lv-LV"/>
        </w:rPr>
        <w:t xml:space="preserve"> Latvia”</w:t>
      </w:r>
      <w:r w:rsidR="0031302B" w:rsidRPr="00065E18">
        <w:rPr>
          <w:rStyle w:val="ListParagraphChar"/>
          <w:lang w:val="lv-LV"/>
        </w:rPr>
        <w:t xml:space="preserve"> </w:t>
      </w:r>
      <w:r w:rsidRPr="00065E18">
        <w:rPr>
          <w:rStyle w:val="ListParagraphChar"/>
          <w:lang w:val="lv-LV"/>
        </w:rPr>
        <w:t xml:space="preserve">(turpmāk – IZPILDĪTĀJS), vienotais </w:t>
      </w:r>
      <w:proofErr w:type="spellStart"/>
      <w:r w:rsidRPr="00065E18">
        <w:rPr>
          <w:rStyle w:val="ListParagraphChar"/>
          <w:lang w:val="lv-LV"/>
        </w:rPr>
        <w:t>reģ</w:t>
      </w:r>
      <w:proofErr w:type="spellEnd"/>
      <w:r w:rsidRPr="00065E18">
        <w:rPr>
          <w:rStyle w:val="ListParagraphChar"/>
          <w:lang w:val="lv-LV"/>
        </w:rPr>
        <w:t>. Nr. </w:t>
      </w:r>
      <w:r w:rsidR="0031302B" w:rsidRPr="00366841">
        <w:rPr>
          <w:rStyle w:val="ListParagraphChar"/>
          <w:lang w:val="lv-LV"/>
        </w:rPr>
        <w:t>40003016728</w:t>
      </w:r>
      <w:r w:rsidRPr="00065E18">
        <w:rPr>
          <w:rStyle w:val="ListParagraphChar"/>
          <w:lang w:val="lv-LV"/>
        </w:rPr>
        <w:t xml:space="preserve">, </w:t>
      </w:r>
      <w:r w:rsidR="00563FFF" w:rsidRPr="00065E18">
        <w:rPr>
          <w:rStyle w:val="ListParagraphChar"/>
          <w:lang w:val="lv-LV"/>
        </w:rPr>
        <w:t>kā vārdā</w:t>
      </w:r>
      <w:r w:rsidR="00563FFF" w:rsidRPr="00D0021F">
        <w:rPr>
          <w:color w:val="000000"/>
          <w:szCs w:val="24"/>
          <w:lang w:val="lv-LV"/>
        </w:rPr>
        <w:t xml:space="preserve"> saskaņā ar </w:t>
      </w:r>
      <w:r w:rsidR="0031302B">
        <w:rPr>
          <w:color w:val="000000"/>
          <w:szCs w:val="24"/>
          <w:lang w:val="lv-LV"/>
        </w:rPr>
        <w:t>statūtiem</w:t>
      </w:r>
      <w:r w:rsidR="00C126F9" w:rsidRPr="00D0021F">
        <w:rPr>
          <w:color w:val="000000"/>
          <w:szCs w:val="24"/>
          <w:lang w:val="lv-LV"/>
        </w:rPr>
        <w:t xml:space="preserve"> </w:t>
      </w:r>
      <w:r w:rsidR="00563FFF" w:rsidRPr="00D0021F">
        <w:rPr>
          <w:color w:val="000000"/>
          <w:szCs w:val="24"/>
          <w:lang w:val="lv-LV"/>
        </w:rPr>
        <w:t>rīkojas tā</w:t>
      </w:r>
      <w:r w:rsidR="0031302B">
        <w:rPr>
          <w:color w:val="000000"/>
          <w:szCs w:val="24"/>
          <w:lang w:val="lv-LV"/>
        </w:rPr>
        <w:t xml:space="preserve">s valdes priekšsēdētājs Viesturs </w:t>
      </w:r>
      <w:proofErr w:type="spellStart"/>
      <w:r w:rsidR="0031302B">
        <w:rPr>
          <w:color w:val="000000"/>
          <w:szCs w:val="24"/>
          <w:lang w:val="lv-LV"/>
        </w:rPr>
        <w:t>Bulāns</w:t>
      </w:r>
      <w:proofErr w:type="spellEnd"/>
      <w:r w:rsidRPr="00D0021F">
        <w:rPr>
          <w:rFonts w:cs="Times New Roman"/>
          <w:color w:val="000000"/>
          <w:szCs w:val="24"/>
          <w:lang w:val="lv-LV"/>
        </w:rPr>
        <w:t xml:space="preserve">, no otras puses, </w:t>
      </w:r>
      <w:r w:rsidRPr="00D0021F">
        <w:rPr>
          <w:rFonts w:cs="Times New Roman"/>
          <w:szCs w:val="24"/>
          <w:lang w:val="lv-LV"/>
        </w:rPr>
        <w:t xml:space="preserve">turpmāk abi kopā saukti </w:t>
      </w:r>
      <w:r w:rsidRPr="00D0021F">
        <w:rPr>
          <w:rFonts w:cs="Times New Roman"/>
          <w:color w:val="000000"/>
          <w:szCs w:val="24"/>
          <w:lang w:val="lv-LV"/>
        </w:rPr>
        <w:t>“</w:t>
      </w:r>
      <w:r w:rsidRPr="00D0021F">
        <w:rPr>
          <w:rFonts w:cs="Times New Roman"/>
          <w:szCs w:val="24"/>
          <w:lang w:val="lv-LV"/>
        </w:rPr>
        <w:t>Puses</w:t>
      </w:r>
      <w:r w:rsidRPr="00D0021F">
        <w:rPr>
          <w:rFonts w:cs="Times New Roman"/>
          <w:color w:val="000000"/>
          <w:szCs w:val="24"/>
          <w:lang w:val="lv-LV"/>
        </w:rPr>
        <w:t>”, bet atsevišķi “Puse”</w:t>
      </w:r>
      <w:r w:rsidRPr="00D0021F">
        <w:rPr>
          <w:rFonts w:cs="Times New Roman"/>
          <w:szCs w:val="24"/>
          <w:lang w:val="lv-LV"/>
        </w:rPr>
        <w:t xml:space="preserve">, pamatojoties uz Valsts ieņēmumu dienesta rīkotā </w:t>
      </w:r>
      <w:r w:rsidR="007F669A" w:rsidRPr="00D0021F">
        <w:rPr>
          <w:rFonts w:cs="Times New Roman"/>
          <w:szCs w:val="24"/>
          <w:lang w:val="lv-LV"/>
        </w:rPr>
        <w:t>a</w:t>
      </w:r>
      <w:r w:rsidRPr="00D0021F">
        <w:rPr>
          <w:rFonts w:cs="Times New Roman"/>
          <w:szCs w:val="24"/>
          <w:lang w:val="lv-LV"/>
        </w:rPr>
        <w:t xml:space="preserve">tklātā </w:t>
      </w:r>
      <w:r w:rsidR="00C33F7A" w:rsidRPr="00D0021F">
        <w:rPr>
          <w:rFonts w:cs="Times New Roman"/>
          <w:szCs w:val="24"/>
          <w:lang w:val="lv-LV"/>
        </w:rPr>
        <w:t xml:space="preserve">konkursa </w:t>
      </w:r>
      <w:r w:rsidRPr="00D0021F">
        <w:rPr>
          <w:rFonts w:cs="Times New Roman"/>
          <w:color w:val="000000"/>
          <w:szCs w:val="24"/>
          <w:lang w:val="lv-LV"/>
        </w:rPr>
        <w:t>“</w:t>
      </w:r>
      <w:r w:rsidR="00C126F9" w:rsidRPr="00D0021F">
        <w:rPr>
          <w:rFonts w:cs="Times New Roman"/>
          <w:color w:val="000000"/>
          <w:szCs w:val="24"/>
          <w:lang w:val="lv-LV"/>
        </w:rPr>
        <w:t xml:space="preserve">Muitas elektronisko pakalpojumu informācijas sistēmu </w:t>
      </w:r>
      <w:r w:rsidRPr="00D0021F">
        <w:rPr>
          <w:rFonts w:cs="Times New Roman"/>
          <w:color w:val="000000"/>
          <w:szCs w:val="24"/>
          <w:lang w:val="lv-LV"/>
        </w:rPr>
        <w:t>pilnveidošana, uzturēšana un garantijas nodrošināšana”</w:t>
      </w:r>
      <w:r w:rsidRPr="00D0021F">
        <w:rPr>
          <w:rFonts w:cs="Times New Roman"/>
          <w:szCs w:val="24"/>
          <w:lang w:val="lv-LV"/>
        </w:rPr>
        <w:t>, publiskā iepirkuma identifikācijas Nr. FM VID 20</w:t>
      </w:r>
      <w:r w:rsidR="00D62AB5" w:rsidRPr="00D0021F">
        <w:rPr>
          <w:rFonts w:cs="Times New Roman"/>
          <w:szCs w:val="24"/>
          <w:lang w:val="lv-LV"/>
        </w:rPr>
        <w:t>2</w:t>
      </w:r>
      <w:r w:rsidR="00C126F9" w:rsidRPr="00D0021F">
        <w:rPr>
          <w:rFonts w:cs="Times New Roman"/>
          <w:szCs w:val="24"/>
          <w:lang w:val="lv-LV"/>
        </w:rPr>
        <w:t>3</w:t>
      </w:r>
      <w:r w:rsidRPr="00D0021F">
        <w:rPr>
          <w:rFonts w:cs="Times New Roman"/>
          <w:szCs w:val="24"/>
          <w:lang w:val="lv-LV"/>
        </w:rPr>
        <w:t>/</w:t>
      </w:r>
      <w:r w:rsidR="00C126F9" w:rsidRPr="00D0021F">
        <w:rPr>
          <w:rFonts w:cs="Times New Roman"/>
          <w:szCs w:val="24"/>
          <w:lang w:val="lv-LV"/>
        </w:rPr>
        <w:t>283</w:t>
      </w:r>
      <w:r w:rsidRPr="00D0021F">
        <w:rPr>
          <w:rFonts w:cs="Times New Roman"/>
          <w:szCs w:val="24"/>
          <w:lang w:val="lv-LV"/>
        </w:rPr>
        <w:t>/ERAF, rezultātiem</w:t>
      </w:r>
      <w:r w:rsidR="00E24FC4" w:rsidRPr="00D0021F">
        <w:rPr>
          <w:rFonts w:cs="Times New Roman"/>
          <w:szCs w:val="24"/>
          <w:lang w:val="lv-LV"/>
        </w:rPr>
        <w:t>,</w:t>
      </w:r>
      <w:r w:rsidRPr="00D0021F">
        <w:rPr>
          <w:rFonts w:cs="Times New Roman"/>
          <w:szCs w:val="24"/>
          <w:lang w:val="lv-LV"/>
        </w:rPr>
        <w:t xml:space="preserve"> noslēdz šādu publiskā iepirkuma līgumu (turpmāk – Līgums):</w:t>
      </w:r>
      <w:bookmarkEnd w:id="0"/>
    </w:p>
    <w:p w14:paraId="2DD67866" w14:textId="77777777" w:rsidR="002F0164" w:rsidRPr="00D0021F" w:rsidRDefault="00D472AB" w:rsidP="00DC27EC">
      <w:pPr>
        <w:pStyle w:val="Head1"/>
      </w:pPr>
      <w:r w:rsidRPr="00D0021F">
        <w:t>Preambula</w:t>
      </w:r>
    </w:p>
    <w:p w14:paraId="17D5B9FF" w14:textId="29B58BCC" w:rsidR="002F0164" w:rsidRPr="00D0021F" w:rsidRDefault="49433B56" w:rsidP="49433B56">
      <w:pPr>
        <w:pStyle w:val="ListParagraph"/>
        <w:numPr>
          <w:ilvl w:val="1"/>
          <w:numId w:val="9"/>
        </w:numPr>
        <w:tabs>
          <w:tab w:val="clear" w:pos="576"/>
        </w:tabs>
        <w:spacing w:after="0" w:line="240" w:lineRule="auto"/>
        <w:ind w:left="426" w:hanging="426"/>
        <w:contextualSpacing w:val="0"/>
        <w:jc w:val="both"/>
        <w:rPr>
          <w:rFonts w:cs="Times New Roman"/>
          <w:lang w:val="lv-LV"/>
        </w:rPr>
      </w:pPr>
      <w:r w:rsidRPr="00D0021F">
        <w:rPr>
          <w:rFonts w:cs="Times New Roman"/>
          <w:lang w:val="lv-LV"/>
        </w:rPr>
        <w:t xml:space="preserve">Līguma izpildes ietvaros ir iespējams </w:t>
      </w:r>
      <w:r w:rsidRPr="00D0021F">
        <w:rPr>
          <w:rFonts w:eastAsia="Times New Roman" w:cs="Times New Roman"/>
          <w:color w:val="000000" w:themeColor="text1"/>
          <w:lang w:val="lv-LV"/>
        </w:rPr>
        <w:t>finansējums no ārvalstu finanšu instrumentiem</w:t>
      </w:r>
      <w:r w:rsidRPr="00D0021F">
        <w:rPr>
          <w:rFonts w:cs="Times New Roman"/>
          <w:lang w:val="lv-LV"/>
        </w:rPr>
        <w:t>.</w:t>
      </w:r>
    </w:p>
    <w:p w14:paraId="7D4D3669" w14:textId="780F88C8" w:rsidR="0070771D" w:rsidRPr="00D0021F" w:rsidRDefault="00D472AB" w:rsidP="00DC27EC">
      <w:pPr>
        <w:pStyle w:val="Head1"/>
      </w:pPr>
      <w:r w:rsidRPr="00D0021F">
        <w:t>Definīcijas</w:t>
      </w:r>
      <w:r w:rsidR="00002E2C" w:rsidRPr="00D0021F">
        <w:t xml:space="preserve"> un saīsinājumi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379"/>
      </w:tblGrid>
      <w:tr w:rsidR="00FE2773" w:rsidRPr="0057704B" w14:paraId="0B9CCE1A" w14:textId="77777777" w:rsidTr="002F073D">
        <w:trPr>
          <w:trHeight w:val="567"/>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62D64FD" w14:textId="77AFBB58" w:rsidR="00FE2773" w:rsidRPr="00D0021F" w:rsidRDefault="00FE2773" w:rsidP="00FE2773">
            <w:pPr>
              <w:spacing w:after="0" w:line="240" w:lineRule="auto"/>
              <w:rPr>
                <w:rFonts w:cs="Times New Roman"/>
                <w:szCs w:val="24"/>
                <w:lang w:val="lv-LV" w:eastAsia="ru-RU"/>
              </w:rPr>
            </w:pPr>
            <w:r w:rsidRPr="00D0021F">
              <w:rPr>
                <w:rFonts w:cs="Times New Roman"/>
                <w:szCs w:val="24"/>
                <w:lang w:val="lv-LV" w:eastAsia="ru-RU"/>
              </w:rPr>
              <w:t>Apgabals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68807B6" w14:textId="552B0CD0" w:rsidR="00FE2773" w:rsidRPr="00D0021F" w:rsidRDefault="00FE2773" w:rsidP="00FE2773">
            <w:pPr>
              <w:spacing w:after="0" w:line="240" w:lineRule="auto"/>
              <w:jc w:val="both"/>
              <w:rPr>
                <w:rFonts w:cs="Times New Roman"/>
                <w:szCs w:val="24"/>
                <w:lang w:val="lv-LV" w:eastAsia="ru-RU"/>
              </w:rPr>
            </w:pPr>
            <w:r w:rsidRPr="00D0021F">
              <w:rPr>
                <w:rFonts w:cs="Times New Roman"/>
                <w:szCs w:val="24"/>
                <w:lang w:val="lv-LV" w:eastAsia="ru-RU"/>
              </w:rPr>
              <w:t>RZ pieteicēja norādītā informācijas sistēma (IS), sistēmas modulis vai ISIPS funkcionālais apgabals.</w:t>
            </w:r>
          </w:p>
        </w:tc>
      </w:tr>
      <w:tr w:rsidR="00FE2773" w:rsidRPr="00D0021F" w14:paraId="119A3C81"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9CF03DB" w14:textId="550B9D1D" w:rsidR="00FE2773" w:rsidRPr="00D0021F" w:rsidRDefault="00FE2773" w:rsidP="00FE2773">
            <w:pPr>
              <w:spacing w:after="0" w:line="240" w:lineRule="auto"/>
              <w:rPr>
                <w:rFonts w:cs="Times New Roman"/>
                <w:lang w:val="lv-LV" w:eastAsia="ru-RU"/>
              </w:rPr>
            </w:pPr>
            <w:r w:rsidRPr="00D0021F">
              <w:rPr>
                <w:rFonts w:cs="Times New Roman"/>
                <w:lang w:val="lv-LV" w:eastAsia="ru-RU"/>
              </w:rPr>
              <w:t>Biznesa stundas (</w:t>
            </w:r>
            <w:proofErr w:type="spellStart"/>
            <w:r w:rsidRPr="00D0021F">
              <w:rPr>
                <w:rFonts w:cs="Times New Roman"/>
                <w:i/>
                <w:iCs/>
                <w:lang w:val="lv-LV" w:eastAsia="ru-RU"/>
              </w:rPr>
              <w:t>Business</w:t>
            </w:r>
            <w:proofErr w:type="spellEnd"/>
            <w:r w:rsidRPr="00D0021F">
              <w:rPr>
                <w:rFonts w:cs="Times New Roman"/>
                <w:i/>
                <w:iCs/>
                <w:lang w:val="lv-LV" w:eastAsia="ru-RU"/>
              </w:rPr>
              <w:t xml:space="preserve"> </w:t>
            </w:r>
            <w:proofErr w:type="spellStart"/>
            <w:r w:rsidRPr="00D0021F">
              <w:rPr>
                <w:rFonts w:cs="Times New Roman"/>
                <w:i/>
                <w:iCs/>
                <w:lang w:val="lv-LV" w:eastAsia="ru-RU"/>
              </w:rPr>
              <w:t>hours</w:t>
            </w:r>
            <w:proofErr w:type="spellEnd"/>
            <w:r w:rsidRPr="00D0021F">
              <w:rPr>
                <w:rFonts w:cs="Times New Roman"/>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F7A3F39" w14:textId="3DD0DAFE" w:rsidR="00A358A7" w:rsidRPr="00D0021F" w:rsidRDefault="00A358A7" w:rsidP="006C6AA0">
            <w:pPr>
              <w:pStyle w:val="CommentText"/>
              <w:spacing w:after="0"/>
              <w:jc w:val="both"/>
              <w:rPr>
                <w:sz w:val="24"/>
                <w:szCs w:val="24"/>
                <w:lang w:val="lv-LV"/>
              </w:rPr>
            </w:pPr>
            <w:r w:rsidRPr="00D0021F">
              <w:rPr>
                <w:sz w:val="24"/>
                <w:szCs w:val="24"/>
                <w:lang w:val="lv-LV"/>
              </w:rPr>
              <w:t>L</w:t>
            </w:r>
            <w:r w:rsidR="00FE2773" w:rsidRPr="00D0021F">
              <w:rPr>
                <w:sz w:val="24"/>
                <w:szCs w:val="24"/>
                <w:lang w:val="lv-LV"/>
              </w:rPr>
              <w:t>aiks, kad tiek veiktas intensīvākās biznesa darbības.</w:t>
            </w:r>
          </w:p>
          <w:p w14:paraId="35D398D0" w14:textId="15FCF869" w:rsidR="00FE2773" w:rsidRPr="00D0021F" w:rsidRDefault="00A358A7" w:rsidP="006C6AA0">
            <w:pPr>
              <w:pStyle w:val="CommentText"/>
              <w:spacing w:after="0"/>
              <w:jc w:val="both"/>
              <w:rPr>
                <w:szCs w:val="24"/>
                <w:lang w:val="lv-LV"/>
              </w:rPr>
            </w:pPr>
            <w:r w:rsidRPr="00D0021F">
              <w:rPr>
                <w:sz w:val="24"/>
                <w:szCs w:val="24"/>
                <w:lang w:val="lv-LV"/>
              </w:rPr>
              <w:t xml:space="preserve">Tiek noteiktas katrā dalībvalstī un paziņotas Eiropas Komisijai. </w:t>
            </w:r>
            <w:r w:rsidR="00FE2773" w:rsidRPr="00D0021F">
              <w:rPr>
                <w:sz w:val="24"/>
                <w:szCs w:val="24"/>
                <w:lang w:val="lv-LV"/>
              </w:rPr>
              <w:t xml:space="preserve">Šie laiki parādās Eiropas Komisijas uzturētajā sistēmā, kur atrodami dati par muitas posteņu kontaktiem un darba laikiem. </w:t>
            </w:r>
            <w:r w:rsidR="00FE2773" w:rsidRPr="00D0021F">
              <w:rPr>
                <w:rFonts w:cs="Times New Roman"/>
                <w:sz w:val="24"/>
                <w:szCs w:val="24"/>
                <w:lang w:val="lv-LV" w:eastAsia="ru-RU"/>
              </w:rPr>
              <w:t>Līguma izpratnē biznesa stundas ir darba dienās no plkst. 8.00 līdz plkst. 20.00.</w:t>
            </w:r>
          </w:p>
        </w:tc>
      </w:tr>
      <w:tr w:rsidR="00FE2773" w:rsidRPr="00D0021F" w14:paraId="767A242D"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50FEBA4" w14:textId="529A2911" w:rsidR="00FE2773" w:rsidRPr="00D0021F" w:rsidRDefault="00FE2773" w:rsidP="00FE2773">
            <w:pPr>
              <w:spacing w:after="0" w:line="240" w:lineRule="auto"/>
              <w:rPr>
                <w:rFonts w:cs="Times New Roman"/>
                <w:szCs w:val="24"/>
                <w:lang w:val="lv-LV" w:eastAsia="ru-RU"/>
              </w:rPr>
            </w:pPr>
            <w:r w:rsidRPr="00D0021F">
              <w:rPr>
                <w:rFonts w:cs="Times New Roman"/>
                <w:szCs w:val="24"/>
                <w:lang w:val="lv-LV" w:eastAsia="ru-RU"/>
              </w:rPr>
              <w:t>Darba diena/Darba laiks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2ECFD70F" w14:textId="0E7D24A0" w:rsidR="00FE2773" w:rsidRPr="00D0021F" w:rsidRDefault="00FE2773" w:rsidP="00FE2773">
            <w:pPr>
              <w:spacing w:after="0" w:line="240" w:lineRule="auto"/>
              <w:jc w:val="both"/>
              <w:rPr>
                <w:rFonts w:cs="Times New Roman"/>
                <w:szCs w:val="24"/>
                <w:lang w:val="lv-LV" w:eastAsia="ru-RU"/>
              </w:rPr>
            </w:pPr>
            <w:r w:rsidRPr="00D0021F">
              <w:rPr>
                <w:rFonts w:cs="Times New Roman"/>
                <w:szCs w:val="24"/>
                <w:lang w:val="lv-LV" w:eastAsia="ru-RU"/>
              </w:rPr>
              <w:t xml:space="preserve">PASŪTĪTĀJA darba laiks. PASŪTĪTĀJA normālais darba laiks no pirmdienas līdz ceturtdienai ir no plkst. 8.15 līdz plkst. 17.00 un piektdienās no plkst. 8.15 līdz plkst. 15.45. </w:t>
            </w:r>
          </w:p>
        </w:tc>
      </w:tr>
      <w:tr w:rsidR="00FE2773" w:rsidRPr="0057704B" w14:paraId="6B539552" w14:textId="77777777" w:rsidTr="002F073D">
        <w:trPr>
          <w:trHeight w:val="6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6CAC85C" w14:textId="79BC6452" w:rsidR="00FE2773" w:rsidRPr="00D0021F" w:rsidRDefault="00FE2773" w:rsidP="00FE2773">
            <w:pPr>
              <w:spacing w:after="0" w:line="240" w:lineRule="auto"/>
              <w:rPr>
                <w:rFonts w:cs="Times New Roman"/>
                <w:szCs w:val="24"/>
                <w:lang w:val="lv-LV" w:eastAsia="ru-RU"/>
              </w:rPr>
            </w:pPr>
            <w:r w:rsidRPr="00D0021F">
              <w:rPr>
                <w:rFonts w:cs="Times New Roman"/>
                <w:szCs w:val="24"/>
                <w:lang w:val="lv-LV"/>
              </w:rPr>
              <w:t>Darbu pasūtījums</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C754E8E" w14:textId="740B1F51" w:rsidR="00105141" w:rsidRPr="00D0021F" w:rsidRDefault="00105141" w:rsidP="006C6AA0">
            <w:pPr>
              <w:spacing w:after="0" w:line="240" w:lineRule="auto"/>
              <w:jc w:val="both"/>
              <w:rPr>
                <w:rFonts w:cs="Times New Roman"/>
                <w:szCs w:val="24"/>
                <w:lang w:val="lv-LV" w:eastAsia="ru-RU"/>
              </w:rPr>
            </w:pPr>
            <w:r w:rsidRPr="00D0021F">
              <w:rPr>
                <w:lang w:val="lv-LV"/>
              </w:rPr>
              <w:t>P</w:t>
            </w:r>
            <w:r w:rsidR="00CC4DED" w:rsidRPr="00D0021F">
              <w:rPr>
                <w:lang w:val="lv-LV"/>
              </w:rPr>
              <w:t>ASŪTĪTĀJA</w:t>
            </w:r>
            <w:r w:rsidRPr="00D0021F">
              <w:rPr>
                <w:lang w:val="lv-LV"/>
              </w:rPr>
              <w:t xml:space="preserve"> definēts noteiktā laikā veicams darbs. Par darbu pasūtījumu tiek slēgts vienošanās protokols</w:t>
            </w:r>
            <w:r w:rsidR="00346EE1" w:rsidRPr="00D0021F">
              <w:rPr>
                <w:lang w:val="lv-LV"/>
              </w:rPr>
              <w:t>,</w:t>
            </w:r>
            <w:r w:rsidRPr="00D0021F">
              <w:rPr>
                <w:lang w:val="lv-LV"/>
              </w:rPr>
              <w:t xml:space="preserve"> izņemot laika uzskaites darbus, kuri tiek pasūtīti atbilstoši Līguma 0.5.0 noteiktajai kārtībai. </w:t>
            </w:r>
          </w:p>
        </w:tc>
      </w:tr>
      <w:tr w:rsidR="00FE2773" w:rsidRPr="0057704B" w14:paraId="2F736D4A"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00944ED3" w14:textId="4B618FE8" w:rsidR="00FE2773" w:rsidRPr="00D0021F" w:rsidRDefault="00FE2773" w:rsidP="00FE2773">
            <w:pPr>
              <w:spacing w:after="0" w:line="240" w:lineRule="auto"/>
              <w:rPr>
                <w:rFonts w:cs="Times New Roman"/>
                <w:szCs w:val="24"/>
                <w:lang w:val="lv-LV" w:eastAsia="ru-RU"/>
              </w:rPr>
            </w:pPr>
            <w:r w:rsidRPr="00D0021F">
              <w:rPr>
                <w:rFonts w:cs="Times New Roman"/>
                <w:szCs w:val="24"/>
                <w:lang w:val="lv-LV" w:eastAsia="ru-RU"/>
              </w:rPr>
              <w:t>Ekspertu metode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4A094A5" w14:textId="0BF3717C" w:rsidR="00FE2773" w:rsidRPr="00D0021F" w:rsidRDefault="00FE2773" w:rsidP="00FE2773">
            <w:pPr>
              <w:spacing w:after="0" w:line="240" w:lineRule="auto"/>
              <w:jc w:val="both"/>
              <w:rPr>
                <w:rFonts w:cs="Times New Roman"/>
                <w:szCs w:val="24"/>
                <w:lang w:val="lv-LV" w:eastAsia="ru-RU"/>
              </w:rPr>
            </w:pPr>
            <w:r w:rsidRPr="00D0021F">
              <w:rPr>
                <w:rFonts w:cs="Times New Roman"/>
                <w:szCs w:val="24"/>
                <w:lang w:val="lv-LV" w:eastAsia="ru-RU"/>
              </w:rPr>
              <w:t>Darbietilpības novērtēšanas metode, k</w:t>
            </w:r>
            <w:r w:rsidR="007124E7" w:rsidRPr="00D0021F">
              <w:rPr>
                <w:rFonts w:cs="Times New Roman"/>
                <w:szCs w:val="24"/>
                <w:lang w:val="lv-LV" w:eastAsia="ru-RU"/>
              </w:rPr>
              <w:t>as</w:t>
            </w:r>
            <w:r w:rsidRPr="00D0021F">
              <w:rPr>
                <w:rFonts w:cs="Times New Roman"/>
                <w:szCs w:val="24"/>
                <w:lang w:val="lv-LV" w:eastAsia="ru-RU"/>
              </w:rPr>
              <w:t xml:space="preserve"> balstās uz ekspertu pieņēmumiem par darbietilpību.</w:t>
            </w:r>
          </w:p>
        </w:tc>
      </w:tr>
      <w:tr w:rsidR="00C3184F" w:rsidRPr="0057704B" w14:paraId="38678C34" w14:textId="77777777" w:rsidTr="002B4760">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1D5CD7B" w14:textId="75305D54" w:rsidR="00C3184F" w:rsidRPr="00D0021F" w:rsidRDefault="00C3184F" w:rsidP="00C3184F">
            <w:pPr>
              <w:spacing w:after="0" w:line="240" w:lineRule="auto"/>
              <w:rPr>
                <w:rFonts w:cs="Times New Roman"/>
                <w:szCs w:val="24"/>
                <w:lang w:val="lv-LV" w:eastAsia="ru-RU"/>
              </w:rPr>
            </w:pPr>
            <w:r w:rsidRPr="00D0021F">
              <w:rPr>
                <w:lang w:val="lv-LV"/>
              </w:rPr>
              <w:t xml:space="preserve">Epika </w:t>
            </w:r>
            <w:r w:rsidRPr="00D0021F">
              <w:rPr>
                <w:i/>
                <w:iCs/>
                <w:lang w:val="lv-LV"/>
              </w:rPr>
              <w:t>(</w:t>
            </w:r>
            <w:proofErr w:type="spellStart"/>
            <w:r w:rsidRPr="00D0021F">
              <w:rPr>
                <w:i/>
                <w:iCs/>
                <w:lang w:val="lv-LV"/>
              </w:rPr>
              <w:t>Epic</w:t>
            </w:r>
            <w:proofErr w:type="spellEnd"/>
            <w:r w:rsidRPr="00D0021F">
              <w:rPr>
                <w:i/>
                <w:iCs/>
                <w:lang w:val="lv-LV"/>
              </w:rPr>
              <w:t>)</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238CEEF" w14:textId="01716F4B" w:rsidR="00C3184F" w:rsidRPr="00D0021F" w:rsidRDefault="00C3184F" w:rsidP="00C3184F">
            <w:pPr>
              <w:spacing w:after="0" w:line="240" w:lineRule="auto"/>
              <w:jc w:val="both"/>
              <w:rPr>
                <w:lang w:val="lv-LV"/>
              </w:rPr>
            </w:pPr>
            <w:r w:rsidRPr="00D0021F">
              <w:rPr>
                <w:lang w:val="lv-LV"/>
              </w:rPr>
              <w:t>Augsta līmeņa pras</w:t>
            </w:r>
            <w:r w:rsidRPr="00D0021F">
              <w:rPr>
                <w:rFonts w:eastAsia="Calibri"/>
                <w:lang w:val="lv-LV"/>
              </w:rPr>
              <w:t>ī</w:t>
            </w:r>
            <w:r w:rsidRPr="00D0021F">
              <w:rPr>
                <w:lang w:val="lv-LV"/>
              </w:rPr>
              <w:t xml:space="preserve">bas apraksta forma, kura apvieno </w:t>
            </w:r>
            <w:proofErr w:type="spellStart"/>
            <w:r w:rsidRPr="00D0021F">
              <w:rPr>
                <w:lang w:val="lv-LV"/>
              </w:rPr>
              <w:t>lietotājstāstus</w:t>
            </w:r>
            <w:proofErr w:type="spellEnd"/>
            <w:r w:rsidRPr="00D0021F">
              <w:rPr>
                <w:lang w:val="lv-LV"/>
              </w:rPr>
              <w:t>.</w:t>
            </w:r>
          </w:p>
        </w:tc>
      </w:tr>
      <w:tr w:rsidR="007B63E7" w:rsidRPr="0057704B" w14:paraId="64E28E67" w14:textId="77777777" w:rsidTr="00D0021F">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59E69A67" w14:textId="5780C60F" w:rsidR="007B63E7" w:rsidRPr="00D0021F" w:rsidRDefault="007B63E7" w:rsidP="007B63E7">
            <w:pPr>
              <w:spacing w:after="0" w:line="240" w:lineRule="auto"/>
              <w:rPr>
                <w:lang w:val="lv-LV"/>
              </w:rPr>
            </w:pPr>
            <w:r w:rsidRPr="00D0021F">
              <w:rPr>
                <w:rFonts w:cs="Times New Roman"/>
                <w:szCs w:val="24"/>
                <w:lang w:val="lv-LV" w:eastAsia="ru-RU"/>
              </w:rPr>
              <w:t>Gabaldarbs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EBE4824" w14:textId="023B0A97" w:rsidR="007B63E7" w:rsidRPr="00D0021F" w:rsidRDefault="007B63E7" w:rsidP="007B63E7">
            <w:pPr>
              <w:spacing w:after="0" w:line="240" w:lineRule="auto"/>
              <w:jc w:val="both"/>
              <w:rPr>
                <w:lang w:val="lv-LV"/>
              </w:rPr>
            </w:pPr>
            <w:r w:rsidRPr="00D0021F">
              <w:rPr>
                <w:lang w:val="lv-LV"/>
              </w:rPr>
              <w:t>Liela apjoma IP vai iteratīvs IP, par kuru tiek slēgts vienošanās protokols.</w:t>
            </w:r>
          </w:p>
        </w:tc>
      </w:tr>
      <w:tr w:rsidR="00C3184F" w:rsidRPr="0057704B" w14:paraId="00794F9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5CF494C" w14:textId="2EEE2144"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IBIS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C3BE2D1" w14:textId="32C12C15" w:rsidR="00C3184F" w:rsidRPr="00D0021F" w:rsidRDefault="00C3184F" w:rsidP="00C3184F">
            <w:pPr>
              <w:pStyle w:val="Style130"/>
              <w:keepLines/>
              <w:shd w:val="clear" w:color="auto" w:fill="auto"/>
              <w:tabs>
                <w:tab w:val="left" w:pos="559"/>
              </w:tabs>
              <w:spacing w:after="0" w:line="274" w:lineRule="exact"/>
              <w:ind w:firstLine="0"/>
              <w:rPr>
                <w:rFonts w:ascii="Times New Roman" w:hAnsi="Times New Roman" w:cs="Times New Roman"/>
                <w:sz w:val="24"/>
                <w:szCs w:val="24"/>
                <w:lang w:val="lv-LV"/>
              </w:rPr>
            </w:pPr>
            <w:proofErr w:type="spellStart"/>
            <w:r w:rsidRPr="00D0021F">
              <w:rPr>
                <w:rFonts w:ascii="Times New Roman" w:hAnsi="Times New Roman" w:cs="Times New Roman"/>
                <w:sz w:val="24"/>
                <w:szCs w:val="24"/>
                <w:lang w:val="lv-LV"/>
              </w:rPr>
              <w:t>Izpildkodu</w:t>
            </w:r>
            <w:proofErr w:type="spellEnd"/>
            <w:r w:rsidRPr="00D0021F">
              <w:rPr>
                <w:rFonts w:ascii="Times New Roman" w:hAnsi="Times New Roman" w:cs="Times New Roman"/>
                <w:sz w:val="24"/>
                <w:szCs w:val="24"/>
                <w:lang w:val="lv-LV"/>
              </w:rPr>
              <w:t xml:space="preserve"> bibliotēkas informācijas sistēma – VID kodu bibliotēka, kurā VID uztur programmatūras pirmkodus un </w:t>
            </w:r>
            <w:proofErr w:type="spellStart"/>
            <w:r w:rsidRPr="00D0021F">
              <w:rPr>
                <w:rFonts w:ascii="Times New Roman" w:hAnsi="Times New Roman" w:cs="Times New Roman"/>
                <w:sz w:val="24"/>
                <w:szCs w:val="24"/>
                <w:lang w:val="lv-LV"/>
              </w:rPr>
              <w:t>izpildkodus</w:t>
            </w:r>
            <w:proofErr w:type="spellEnd"/>
            <w:r w:rsidRPr="00D0021F">
              <w:rPr>
                <w:rFonts w:ascii="Times New Roman" w:hAnsi="Times New Roman" w:cs="Times New Roman"/>
                <w:sz w:val="24"/>
                <w:szCs w:val="24"/>
                <w:lang w:val="lv-LV"/>
              </w:rPr>
              <w:t>.</w:t>
            </w:r>
          </w:p>
        </w:tc>
      </w:tr>
      <w:tr w:rsidR="00C3184F" w:rsidRPr="0057704B" w14:paraId="44FED3FF"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9C0B2C6"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IPPV</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00973CA9" w14:textId="60F0B4E3" w:rsidR="00C3184F" w:rsidRPr="00D0021F" w:rsidRDefault="00C3184F" w:rsidP="00C3184F">
            <w:pPr>
              <w:pStyle w:val="Style130"/>
              <w:keepLines/>
              <w:shd w:val="clear" w:color="auto" w:fill="auto"/>
              <w:tabs>
                <w:tab w:val="left" w:pos="559"/>
              </w:tabs>
              <w:spacing w:after="0" w:line="274" w:lineRule="exact"/>
              <w:ind w:firstLine="0"/>
              <w:rPr>
                <w:rFonts w:cs="Times New Roman"/>
                <w:sz w:val="20"/>
                <w:lang w:val="lv-LV"/>
              </w:rPr>
            </w:pPr>
            <w:r w:rsidRPr="00D0021F">
              <w:rPr>
                <w:rFonts w:ascii="Times New Roman" w:hAnsi="Times New Roman" w:cs="Times New Roman"/>
                <w:sz w:val="24"/>
                <w:szCs w:val="24"/>
                <w:lang w:val="lv-LV"/>
              </w:rPr>
              <w:t>IZPILDĪTĀJA projekta pārvaldības vide, kas veic sinhronizāciju ar ISIPS.</w:t>
            </w:r>
          </w:p>
        </w:tc>
      </w:tr>
      <w:tr w:rsidR="00C3184F" w:rsidRPr="0057704B" w14:paraId="6AC63F65"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36EDCB2A" w14:textId="2352B274"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ISIPS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B97D4A9" w14:textId="75BF005D" w:rsidR="00C3184F" w:rsidRPr="00D0021F" w:rsidRDefault="00C3184F" w:rsidP="00C3184F">
            <w:pPr>
              <w:pStyle w:val="Style130"/>
              <w:keepLines/>
              <w:shd w:val="clear" w:color="auto" w:fill="auto"/>
              <w:tabs>
                <w:tab w:val="left" w:pos="559"/>
              </w:tabs>
              <w:spacing w:after="0" w:line="274" w:lineRule="exact"/>
              <w:ind w:firstLine="0"/>
              <w:rPr>
                <w:rFonts w:ascii="Times New Roman" w:hAnsi="Times New Roman" w:cs="Times New Roman"/>
                <w:sz w:val="24"/>
                <w:szCs w:val="24"/>
                <w:lang w:val="lv-LV"/>
              </w:rPr>
            </w:pPr>
            <w:r w:rsidRPr="00D0021F">
              <w:rPr>
                <w:rFonts w:ascii="Times New Roman" w:hAnsi="Times New Roman" w:cs="Times New Roman"/>
                <w:sz w:val="24"/>
                <w:szCs w:val="24"/>
                <w:lang w:val="lv-LV"/>
              </w:rPr>
              <w:t>PASŪTĪTĀJA projekta pārvaldības vide, kas veic sinhronizāciju ar IPPV.</w:t>
            </w:r>
          </w:p>
        </w:tc>
      </w:tr>
      <w:tr w:rsidR="00C3184F" w:rsidRPr="0057704B" w14:paraId="38E3114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F17A4BE" w14:textId="04257046"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lastRenderedPageBreak/>
              <w:t xml:space="preserve">Izmaiņu pieprasījums (IP)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91800CA" w14:textId="2D0A5CB3" w:rsidR="00C3184F" w:rsidRPr="00D0021F" w:rsidRDefault="00C3184F" w:rsidP="00C3184F">
            <w:pPr>
              <w:spacing w:after="0" w:line="240" w:lineRule="auto"/>
              <w:jc w:val="both"/>
              <w:rPr>
                <w:rFonts w:cs="Times New Roman"/>
                <w:szCs w:val="24"/>
                <w:lang w:val="lv-LV" w:eastAsia="ru-RU"/>
              </w:rPr>
            </w:pPr>
            <w:r w:rsidRPr="00D0021F">
              <w:rPr>
                <w:lang w:val="lv-LV"/>
              </w:rPr>
              <w:t xml:space="preserve">RZ, kas tiek klasificēts kā IP, ja nepieciešamas izmaiņas vai papildinājumi </w:t>
            </w:r>
            <w:r w:rsidR="00242DE2" w:rsidRPr="00D0021F">
              <w:rPr>
                <w:lang w:val="lv-LV"/>
              </w:rPr>
              <w:t>S</w:t>
            </w:r>
            <w:r w:rsidRPr="00D0021F">
              <w:rPr>
                <w:szCs w:val="24"/>
                <w:lang w:val="lv-LV"/>
              </w:rPr>
              <w:t>istēmā,</w:t>
            </w:r>
            <w:r w:rsidR="00BF0243" w:rsidRPr="00D0021F">
              <w:rPr>
                <w:szCs w:val="24"/>
                <w:lang w:val="lv-LV"/>
              </w:rPr>
              <w:t xml:space="preserve"> vai</w:t>
            </w:r>
            <w:r w:rsidRPr="00D0021F">
              <w:rPr>
                <w:lang w:val="lv-LV"/>
              </w:rPr>
              <w:t xml:space="preserve"> garantijai nepakļauto kļūdu novēršana. IP klasificējas kā maza apjoma IP, liela apjoma IP un iteratīvi IP.</w:t>
            </w:r>
          </w:p>
        </w:tc>
      </w:tr>
      <w:tr w:rsidR="00C3184F" w:rsidRPr="0057704B" w14:paraId="6C7B8253"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E17208B"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 xml:space="preserve">IZPILDĪTĀJA koordinators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84865F0" w14:textId="01930DEE"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IZPILDĪTĀJA nozīmēts darbinieks(-i), kurš ir atbildīgs par RLA, Nodevumu un citas nepieciešamās informācijas sagatavošanu un iesniegšanu </w:t>
            </w:r>
            <w:r w:rsidR="00BF0243" w:rsidRPr="00D0021F">
              <w:rPr>
                <w:rFonts w:cs="Times New Roman"/>
                <w:szCs w:val="24"/>
                <w:lang w:val="lv-LV" w:eastAsia="ru-RU"/>
              </w:rPr>
              <w:t>PASŪTĪTĀJAM</w:t>
            </w:r>
            <w:r w:rsidRPr="00D0021F">
              <w:rPr>
                <w:rFonts w:cs="Times New Roman"/>
                <w:szCs w:val="24"/>
                <w:lang w:val="lv-LV" w:eastAsia="ru-RU"/>
              </w:rPr>
              <w:t>.</w:t>
            </w:r>
          </w:p>
        </w:tc>
      </w:tr>
      <w:tr w:rsidR="00C3184F" w:rsidRPr="0057704B" w14:paraId="38C2FA2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5EA78AC" w14:textId="78DA8355"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Komentārs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F242597" w14:textId="018A2135"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PASŪTĪTĀJA iebildumi, jautājumi vai komentāri par Nodevumu. Komentāri tiek ievadīti ISIPS pie izskatāmā Nodevuma aktuālās versijas</w:t>
            </w:r>
            <w:r w:rsidR="00F77D7B" w:rsidRPr="00D0021F">
              <w:rPr>
                <w:rFonts w:cs="Times New Roman"/>
                <w:szCs w:val="24"/>
                <w:lang w:val="lv-LV" w:eastAsia="ru-RU"/>
              </w:rPr>
              <w:t xml:space="preserve"> vai komentāru caurskates tabulā.</w:t>
            </w:r>
            <w:r w:rsidR="00BF0243" w:rsidRPr="00D0021F">
              <w:rPr>
                <w:rFonts w:cs="Times New Roman"/>
                <w:szCs w:val="24"/>
                <w:lang w:val="lv-LV" w:eastAsia="ru-RU"/>
              </w:rPr>
              <w:t xml:space="preserve"> </w:t>
            </w:r>
          </w:p>
        </w:tc>
      </w:tr>
      <w:tr w:rsidR="00C3184F" w:rsidRPr="00D0021F" w14:paraId="536E5357"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23A4A2E" w14:textId="442546A9"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Laika uzskaites darbi</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13CC56A" w14:textId="0BE64D56" w:rsidR="00C3184F" w:rsidRPr="00D0021F" w:rsidRDefault="00587522" w:rsidP="00A32BDB">
            <w:pPr>
              <w:spacing w:after="0" w:line="240" w:lineRule="auto"/>
              <w:jc w:val="both"/>
              <w:rPr>
                <w:rFonts w:cs="Times New Roman"/>
                <w:szCs w:val="24"/>
                <w:lang w:val="lv-LV" w:eastAsia="ru-RU"/>
              </w:rPr>
            </w:pPr>
            <w:r w:rsidRPr="00D0021F">
              <w:rPr>
                <w:rFonts w:cs="Times New Roman"/>
                <w:szCs w:val="24"/>
                <w:lang w:val="lv-LV" w:eastAsia="ru-RU"/>
              </w:rPr>
              <w:t xml:space="preserve">Atbilstoši </w:t>
            </w:r>
            <w:r w:rsidR="00F77D7B" w:rsidRPr="00D0021F">
              <w:rPr>
                <w:rFonts w:cs="Times New Roman"/>
                <w:szCs w:val="24"/>
                <w:lang w:val="lv-LV" w:eastAsia="ru-RU"/>
              </w:rPr>
              <w:t xml:space="preserve">Līguma </w:t>
            </w:r>
            <w:r w:rsidRPr="00D0021F">
              <w:rPr>
                <w:rFonts w:cs="Times New Roman"/>
                <w:szCs w:val="24"/>
                <w:lang w:val="lv-LV" w:eastAsia="ru-RU"/>
              </w:rPr>
              <w:t>0.</w:t>
            </w:r>
            <w:r w:rsidR="00F77D7B" w:rsidRPr="00D0021F">
              <w:rPr>
                <w:rFonts w:cs="Times New Roman"/>
                <w:szCs w:val="24"/>
                <w:lang w:val="lv-LV" w:eastAsia="ru-RU"/>
              </w:rPr>
              <w:t>5</w:t>
            </w:r>
            <w:r w:rsidRPr="00D0021F">
              <w:rPr>
                <w:rFonts w:cs="Times New Roman"/>
                <w:szCs w:val="24"/>
                <w:lang w:val="lv-LV" w:eastAsia="ru-RU"/>
              </w:rPr>
              <w:t>.0</w:t>
            </w:r>
            <w:r w:rsidR="00FB1F6E" w:rsidRPr="00D0021F">
              <w:rPr>
                <w:rFonts w:cs="Times New Roman"/>
                <w:szCs w:val="24"/>
                <w:lang w:val="lv-LV" w:eastAsia="ru-RU"/>
              </w:rPr>
              <w:t>.</w:t>
            </w:r>
            <w:r w:rsidRPr="00D0021F">
              <w:rPr>
                <w:rFonts w:cs="Times New Roman"/>
                <w:szCs w:val="24"/>
                <w:lang w:val="lv-LV" w:eastAsia="ru-RU"/>
              </w:rPr>
              <w:t>pielikumam</w:t>
            </w:r>
            <w:r w:rsidR="00F77D7B" w:rsidRPr="00D0021F">
              <w:rPr>
                <w:rFonts w:cs="Times New Roman"/>
                <w:szCs w:val="24"/>
                <w:lang w:val="lv-LV" w:eastAsia="ru-RU"/>
              </w:rPr>
              <w:t xml:space="preserve"> laika uzskaites darbi ir </w:t>
            </w:r>
            <w:r w:rsidRPr="00D0021F">
              <w:rPr>
                <w:rFonts w:cs="Times New Roman"/>
                <w:szCs w:val="24"/>
                <w:lang w:val="lv-LV" w:eastAsia="ru-RU"/>
              </w:rPr>
              <w:t>maz</w:t>
            </w:r>
            <w:r w:rsidR="00F77D7B" w:rsidRPr="00D0021F">
              <w:rPr>
                <w:rFonts w:cs="Times New Roman"/>
                <w:szCs w:val="24"/>
                <w:lang w:val="lv-LV" w:eastAsia="ru-RU"/>
              </w:rPr>
              <w:t>a apjoma IP</w:t>
            </w:r>
            <w:r w:rsidRPr="00D0021F">
              <w:rPr>
                <w:rFonts w:cs="Times New Roman"/>
                <w:szCs w:val="24"/>
                <w:lang w:val="lv-LV" w:eastAsia="ru-RU"/>
              </w:rPr>
              <w:t xml:space="preserve"> </w:t>
            </w:r>
            <w:r w:rsidR="00F77D7B" w:rsidRPr="00D0021F">
              <w:rPr>
                <w:rFonts w:cs="Times New Roman"/>
                <w:szCs w:val="24"/>
                <w:lang w:val="lv-LV" w:eastAsia="ru-RU"/>
              </w:rPr>
              <w:t>vai</w:t>
            </w:r>
            <w:r w:rsidRPr="00D0021F">
              <w:rPr>
                <w:rFonts w:cs="Times New Roman"/>
                <w:szCs w:val="24"/>
                <w:lang w:val="lv-LV" w:eastAsia="ru-RU"/>
              </w:rPr>
              <w:t xml:space="preserve"> konsultācijas. </w:t>
            </w:r>
            <w:r w:rsidR="00F77D7B" w:rsidRPr="00D0021F">
              <w:rPr>
                <w:rFonts w:cs="Times New Roman"/>
                <w:szCs w:val="24"/>
                <w:lang w:val="lv-LV" w:eastAsia="ru-RU"/>
              </w:rPr>
              <w:t xml:space="preserve">Par šādiem darbiem </w:t>
            </w:r>
            <w:r w:rsidR="00C3184F" w:rsidRPr="00D0021F">
              <w:rPr>
                <w:rFonts w:cs="Times New Roman"/>
                <w:szCs w:val="24"/>
                <w:lang w:val="lv-LV" w:eastAsia="ru-RU"/>
              </w:rPr>
              <w:t>netiek slēgts vienošanās protokols.</w:t>
            </w:r>
          </w:p>
        </w:tc>
      </w:tr>
      <w:tr w:rsidR="00C3184F" w:rsidRPr="0057704B" w14:paraId="2C7B8A71"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2CDB73C" w14:textId="71ED3BBA"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Lietojuma scenārijs (</w:t>
            </w:r>
            <w:proofErr w:type="spellStart"/>
            <w:r w:rsidRPr="00D0021F">
              <w:rPr>
                <w:rFonts w:cs="Times New Roman"/>
                <w:i/>
                <w:szCs w:val="24"/>
                <w:lang w:val="lv-LV" w:eastAsia="ru-RU"/>
              </w:rPr>
              <w:t>use</w:t>
            </w:r>
            <w:proofErr w:type="spellEnd"/>
            <w:r w:rsidRPr="00D0021F">
              <w:rPr>
                <w:rFonts w:cs="Times New Roman"/>
                <w:i/>
                <w:szCs w:val="24"/>
                <w:lang w:val="lv-LV" w:eastAsia="ru-RU"/>
              </w:rPr>
              <w:t xml:space="preserve"> </w:t>
            </w:r>
            <w:proofErr w:type="spellStart"/>
            <w:r w:rsidRPr="00D0021F">
              <w:rPr>
                <w:rFonts w:cs="Times New Roman"/>
                <w:i/>
                <w:szCs w:val="24"/>
                <w:lang w:val="lv-LV" w:eastAsia="ru-RU"/>
              </w:rPr>
              <w:t>case</w:t>
            </w:r>
            <w:proofErr w:type="spellEnd"/>
            <w:r w:rsidRPr="00D0021F">
              <w:rPr>
                <w:rFonts w:cs="Times New Roman"/>
                <w:szCs w:val="24"/>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08FB51BE" w14:textId="5B86DADD"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Prasības apraksta forma, kura ietver lietojuma mērķi, lietotāja lomu, lietotāja un </w:t>
            </w:r>
            <w:r w:rsidR="00242DE2" w:rsidRPr="00D0021F">
              <w:rPr>
                <w:rFonts w:cs="Times New Roman"/>
                <w:szCs w:val="24"/>
                <w:lang w:val="lv-LV" w:eastAsia="ru-RU"/>
              </w:rPr>
              <w:t>S</w:t>
            </w:r>
            <w:r w:rsidRPr="00D0021F">
              <w:rPr>
                <w:rFonts w:cs="Times New Roman"/>
                <w:szCs w:val="24"/>
                <w:lang w:val="lv-LV" w:eastAsia="ru-RU"/>
              </w:rPr>
              <w:t xml:space="preserve">istēmas </w:t>
            </w:r>
            <w:proofErr w:type="spellStart"/>
            <w:r w:rsidRPr="00D0021F">
              <w:rPr>
                <w:rFonts w:cs="Times New Roman"/>
                <w:szCs w:val="24"/>
                <w:lang w:val="lv-LV" w:eastAsia="ru-RU"/>
              </w:rPr>
              <w:t>interakcijas</w:t>
            </w:r>
            <w:proofErr w:type="spellEnd"/>
            <w:r w:rsidRPr="00D0021F">
              <w:rPr>
                <w:rFonts w:cs="Times New Roman"/>
                <w:szCs w:val="24"/>
                <w:lang w:val="lv-LV" w:eastAsia="ru-RU"/>
              </w:rPr>
              <w:t>, paplašinājumus (zarojumus), lietojuma diagrammu, akceptēšanas kritērijus.</w:t>
            </w:r>
          </w:p>
        </w:tc>
      </w:tr>
      <w:tr w:rsidR="00C3184F" w:rsidRPr="0057704B" w14:paraId="3218425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A7ACF2B" w14:textId="5F873942" w:rsidR="00C3184F" w:rsidRPr="00D0021F" w:rsidRDefault="00C3184F" w:rsidP="00C3184F">
            <w:pPr>
              <w:spacing w:after="0" w:line="240" w:lineRule="auto"/>
              <w:rPr>
                <w:rFonts w:cs="Times New Roman"/>
                <w:szCs w:val="24"/>
                <w:lang w:val="lv-LV" w:eastAsia="ru-RU"/>
              </w:rPr>
            </w:pPr>
            <w:proofErr w:type="spellStart"/>
            <w:r w:rsidRPr="00D0021F">
              <w:rPr>
                <w:rFonts w:cs="Times New Roman"/>
                <w:szCs w:val="24"/>
                <w:lang w:val="lv-LV" w:eastAsia="ru-RU"/>
              </w:rPr>
              <w:t>Lietotājstāsts</w:t>
            </w:r>
            <w:proofErr w:type="spellEnd"/>
            <w:r w:rsidRPr="00D0021F">
              <w:rPr>
                <w:rFonts w:cs="Times New Roman"/>
                <w:szCs w:val="24"/>
                <w:lang w:val="lv-LV" w:eastAsia="ru-RU"/>
              </w:rPr>
              <w:t xml:space="preserve"> (</w:t>
            </w:r>
            <w:proofErr w:type="spellStart"/>
            <w:r w:rsidR="00CD69EF" w:rsidRPr="00D0021F">
              <w:rPr>
                <w:rFonts w:cs="Times New Roman"/>
                <w:i/>
                <w:szCs w:val="24"/>
                <w:lang w:val="lv-LV" w:eastAsia="ru-RU"/>
              </w:rPr>
              <w:t>user</w:t>
            </w:r>
            <w:proofErr w:type="spellEnd"/>
            <w:r w:rsidR="00CD69EF" w:rsidRPr="00D0021F">
              <w:rPr>
                <w:rFonts w:cs="Times New Roman"/>
                <w:i/>
                <w:szCs w:val="24"/>
                <w:lang w:val="lv-LV" w:eastAsia="ru-RU"/>
              </w:rPr>
              <w:t xml:space="preserve"> </w:t>
            </w:r>
            <w:proofErr w:type="spellStart"/>
            <w:r w:rsidRPr="00D0021F">
              <w:rPr>
                <w:rFonts w:cs="Times New Roman"/>
                <w:i/>
                <w:szCs w:val="24"/>
                <w:lang w:val="lv-LV" w:eastAsia="ru-RU"/>
              </w:rPr>
              <w:t>story</w:t>
            </w:r>
            <w:proofErr w:type="spellEnd"/>
            <w:r w:rsidRPr="00D0021F">
              <w:rPr>
                <w:rFonts w:cs="Times New Roman"/>
                <w:szCs w:val="24"/>
                <w:lang w:val="lv-LV" w:eastAsia="ru-RU"/>
              </w:rPr>
              <w:t>) (LS)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46A6E59" w14:textId="1F515730" w:rsidR="00C3184F" w:rsidRPr="00D0021F" w:rsidRDefault="00CD69EF" w:rsidP="00C3184F">
            <w:pPr>
              <w:spacing w:after="0" w:line="240" w:lineRule="auto"/>
              <w:jc w:val="both"/>
              <w:rPr>
                <w:rFonts w:cs="Times New Roman"/>
                <w:szCs w:val="24"/>
                <w:lang w:val="lv-LV" w:eastAsia="ru-RU"/>
              </w:rPr>
            </w:pPr>
            <w:r w:rsidRPr="00D0021F">
              <w:rPr>
                <w:rFonts w:cs="Times New Roman"/>
                <w:szCs w:val="24"/>
                <w:lang w:val="lv-LV" w:eastAsia="ru-RU"/>
              </w:rPr>
              <w:t>Funkcionālo p</w:t>
            </w:r>
            <w:r w:rsidR="00C3184F" w:rsidRPr="00D0021F">
              <w:rPr>
                <w:rFonts w:cs="Times New Roman"/>
                <w:szCs w:val="24"/>
                <w:lang w:val="lv-LV" w:eastAsia="ru-RU"/>
              </w:rPr>
              <w:t>rasīb</w:t>
            </w:r>
            <w:r w:rsidRPr="00D0021F">
              <w:rPr>
                <w:rFonts w:cs="Times New Roman"/>
                <w:szCs w:val="24"/>
                <w:lang w:val="lv-LV" w:eastAsia="ru-RU"/>
              </w:rPr>
              <w:t>u</w:t>
            </w:r>
            <w:r w:rsidR="00C3184F" w:rsidRPr="00D0021F">
              <w:rPr>
                <w:rFonts w:cs="Times New Roman"/>
                <w:szCs w:val="24"/>
                <w:lang w:val="lv-LV" w:eastAsia="ru-RU"/>
              </w:rPr>
              <w:t xml:space="preserve"> apraksta forma, kura ietver lietotāja lomu, veicamo darbību, tās mērķi</w:t>
            </w:r>
            <w:r w:rsidR="00EB1891" w:rsidRPr="00D0021F">
              <w:rPr>
                <w:rFonts w:cs="Times New Roman"/>
                <w:szCs w:val="24"/>
                <w:lang w:val="lv-LV" w:eastAsia="ru-RU"/>
              </w:rPr>
              <w:t xml:space="preserve">, </w:t>
            </w:r>
            <w:r w:rsidR="00EB1891" w:rsidRPr="00D0021F">
              <w:rPr>
                <w:lang w:val="lv-LV"/>
              </w:rPr>
              <w:t>akcept</w:t>
            </w:r>
            <w:r w:rsidR="00EB1891" w:rsidRPr="00D0021F">
              <w:rPr>
                <w:rFonts w:eastAsia="Calibri"/>
                <w:lang w:val="lv-LV"/>
              </w:rPr>
              <w:t>ē</w:t>
            </w:r>
            <w:r w:rsidR="00EB1891" w:rsidRPr="00D0021F">
              <w:rPr>
                <w:lang w:val="lv-LV"/>
              </w:rPr>
              <w:t>šanas krit</w:t>
            </w:r>
            <w:r w:rsidR="00EB1891" w:rsidRPr="00D0021F">
              <w:rPr>
                <w:rFonts w:eastAsia="Calibri"/>
                <w:lang w:val="lv-LV"/>
              </w:rPr>
              <w:t>ē</w:t>
            </w:r>
            <w:r w:rsidR="00EB1891" w:rsidRPr="00D0021F">
              <w:rPr>
                <w:lang w:val="lv-LV"/>
              </w:rPr>
              <w:t>rijus.</w:t>
            </w:r>
          </w:p>
        </w:tc>
      </w:tr>
      <w:tr w:rsidR="00C3184F" w:rsidRPr="0057704B" w14:paraId="48BAF020"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2E3B280" w14:textId="643AA8C0"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Nodevums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443D122" w14:textId="1172D7AA" w:rsidR="00C3184F" w:rsidRPr="00D0021F" w:rsidRDefault="00C3184F" w:rsidP="00C3184F">
            <w:pPr>
              <w:spacing w:after="0" w:line="240" w:lineRule="auto"/>
              <w:jc w:val="both"/>
              <w:rPr>
                <w:rFonts w:cs="Times New Roman"/>
                <w:szCs w:val="24"/>
                <w:lang w:val="lv-LV" w:eastAsia="ru-RU"/>
              </w:rPr>
            </w:pPr>
            <w:r w:rsidRPr="00D0021F">
              <w:rPr>
                <w:lang w:val="lv-LV"/>
              </w:rPr>
              <w:t>IZPILDĪTĀJA jebkurš darba rezultāts, kas iesniedzams PASŪTĪTĀJAM</w:t>
            </w:r>
            <w:r w:rsidR="00D6316B" w:rsidRPr="00D0021F">
              <w:rPr>
                <w:lang w:val="lv-LV"/>
              </w:rPr>
              <w:t>.</w:t>
            </w:r>
          </w:p>
        </w:tc>
      </w:tr>
      <w:tr w:rsidR="00C3184F" w:rsidRPr="0057704B" w14:paraId="7B18909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7B6071A"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Operatīvā piegāde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D3B682E" w14:textId="1E374CEE" w:rsidR="00C3184F" w:rsidRPr="00D0021F" w:rsidRDefault="009457AD" w:rsidP="00C3184F">
            <w:pPr>
              <w:spacing w:after="0" w:line="240" w:lineRule="auto"/>
              <w:jc w:val="both"/>
              <w:rPr>
                <w:rFonts w:cs="Times New Roman"/>
                <w:szCs w:val="24"/>
                <w:lang w:val="lv-LV" w:eastAsia="ru-RU"/>
              </w:rPr>
            </w:pPr>
            <w:bookmarkStart w:id="1" w:name="_Hlk63404175"/>
            <w:r w:rsidRPr="00D0021F">
              <w:rPr>
                <w:lang w:val="lv-LV"/>
              </w:rPr>
              <w:t xml:space="preserve">Skripti, pirmkods vai </w:t>
            </w:r>
            <w:proofErr w:type="spellStart"/>
            <w:r w:rsidRPr="00D0021F">
              <w:rPr>
                <w:lang w:val="lv-LV"/>
              </w:rPr>
              <w:t>izpildkods</w:t>
            </w:r>
            <w:proofErr w:type="spellEnd"/>
            <w:r w:rsidRPr="00D0021F">
              <w:rPr>
                <w:lang w:val="lv-LV"/>
              </w:rPr>
              <w:t>, kas tiek pieg</w:t>
            </w:r>
            <w:r w:rsidRPr="00D0021F">
              <w:rPr>
                <w:rFonts w:eastAsia="Calibri"/>
                <w:lang w:val="lv-LV"/>
              </w:rPr>
              <w:t>ā</w:t>
            </w:r>
            <w:r w:rsidRPr="00D0021F">
              <w:rPr>
                <w:lang w:val="lv-LV"/>
              </w:rPr>
              <w:t>d</w:t>
            </w:r>
            <w:r w:rsidRPr="00D0021F">
              <w:rPr>
                <w:rFonts w:eastAsia="Calibri"/>
                <w:lang w:val="lv-LV"/>
              </w:rPr>
              <w:t>ā</w:t>
            </w:r>
            <w:r w:rsidRPr="00D0021F">
              <w:rPr>
                <w:lang w:val="lv-LV"/>
              </w:rPr>
              <w:t>t</w:t>
            </w:r>
            <w:r w:rsidR="002E56A1" w:rsidRPr="00D0021F">
              <w:rPr>
                <w:lang w:val="lv-LV"/>
              </w:rPr>
              <w:t>i</w:t>
            </w:r>
            <w:r w:rsidRPr="00D0021F">
              <w:rPr>
                <w:lang w:val="lv-LV"/>
              </w:rPr>
              <w:t xml:space="preserve"> starp programmat</w:t>
            </w:r>
            <w:r w:rsidRPr="00D0021F">
              <w:rPr>
                <w:rFonts w:eastAsia="Calibri"/>
                <w:lang w:val="lv-LV"/>
              </w:rPr>
              <w:t>ū</w:t>
            </w:r>
            <w:r w:rsidRPr="00D0021F">
              <w:rPr>
                <w:lang w:val="lv-LV"/>
              </w:rPr>
              <w:t>ras versij</w:t>
            </w:r>
            <w:r w:rsidRPr="00D0021F">
              <w:rPr>
                <w:rFonts w:eastAsia="Calibri"/>
                <w:lang w:val="lv-LV"/>
              </w:rPr>
              <w:t>ā</w:t>
            </w:r>
            <w:r w:rsidRPr="00D0021F">
              <w:rPr>
                <w:lang w:val="lv-LV"/>
              </w:rPr>
              <w:t>m un ir paredz</w:t>
            </w:r>
            <w:r w:rsidRPr="00D0021F">
              <w:rPr>
                <w:rFonts w:eastAsia="Calibri"/>
                <w:lang w:val="lv-LV"/>
              </w:rPr>
              <w:t>ē</w:t>
            </w:r>
            <w:r w:rsidRPr="00D0021F">
              <w:rPr>
                <w:lang w:val="lv-LV"/>
              </w:rPr>
              <w:t>t</w:t>
            </w:r>
            <w:r w:rsidR="002E56A1" w:rsidRPr="00D0021F">
              <w:rPr>
                <w:lang w:val="lv-LV"/>
              </w:rPr>
              <w:t>i</w:t>
            </w:r>
            <w:r w:rsidRPr="00D0021F">
              <w:rPr>
                <w:lang w:val="lv-LV"/>
              </w:rPr>
              <w:t xml:space="preserve"> operat</w:t>
            </w:r>
            <w:r w:rsidRPr="00D0021F">
              <w:rPr>
                <w:rFonts w:eastAsia="Calibri"/>
                <w:lang w:val="lv-LV"/>
              </w:rPr>
              <w:t>ī</w:t>
            </w:r>
            <w:r w:rsidRPr="00D0021F">
              <w:rPr>
                <w:lang w:val="lv-LV"/>
              </w:rPr>
              <w:t>vai programmat</w:t>
            </w:r>
            <w:r w:rsidRPr="00D0021F">
              <w:rPr>
                <w:rFonts w:eastAsia="Calibri"/>
                <w:lang w:val="lv-LV"/>
              </w:rPr>
              <w:t>ū</w:t>
            </w:r>
            <w:r w:rsidRPr="00D0021F">
              <w:rPr>
                <w:lang w:val="lv-LV"/>
              </w:rPr>
              <w:t>ras izmai</w:t>
            </w:r>
            <w:r w:rsidRPr="00D0021F">
              <w:rPr>
                <w:rFonts w:eastAsia="Calibri"/>
                <w:lang w:val="lv-LV"/>
              </w:rPr>
              <w:t>ņ</w:t>
            </w:r>
            <w:r w:rsidRPr="00D0021F">
              <w:rPr>
                <w:lang w:val="lv-LV"/>
              </w:rPr>
              <w:t>u ieviešanai vai probl</w:t>
            </w:r>
            <w:r w:rsidRPr="00D0021F">
              <w:rPr>
                <w:rFonts w:eastAsia="Calibri"/>
                <w:lang w:val="lv-LV"/>
              </w:rPr>
              <w:t>ē</w:t>
            </w:r>
            <w:r w:rsidRPr="00D0021F">
              <w:rPr>
                <w:lang w:val="lv-LV"/>
              </w:rPr>
              <w:t>mu nov</w:t>
            </w:r>
            <w:r w:rsidRPr="00D0021F">
              <w:rPr>
                <w:rFonts w:eastAsia="Calibri"/>
                <w:lang w:val="lv-LV"/>
              </w:rPr>
              <w:t>ē</w:t>
            </w:r>
            <w:r w:rsidRPr="00D0021F">
              <w:rPr>
                <w:lang w:val="lv-LV"/>
              </w:rPr>
              <w:t>ršanai.</w:t>
            </w:r>
            <w:bookmarkEnd w:id="1"/>
          </w:p>
        </w:tc>
      </w:tr>
      <w:tr w:rsidR="00C3184F" w:rsidRPr="0057704B" w14:paraId="22EEFF9A"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86FCF90"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 xml:space="preserve">PASŪTĪTĀJA koordinators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47AB7ED" w14:textId="3352D205" w:rsidR="00C3184F" w:rsidRPr="00D0021F" w:rsidRDefault="001E7705" w:rsidP="00C3184F">
            <w:pPr>
              <w:spacing w:after="0" w:line="240" w:lineRule="auto"/>
              <w:jc w:val="both"/>
              <w:rPr>
                <w:rFonts w:cs="Times New Roman"/>
                <w:szCs w:val="24"/>
                <w:lang w:val="lv-LV" w:eastAsia="ru-RU"/>
              </w:rPr>
            </w:pPr>
            <w:r w:rsidRPr="00D0021F">
              <w:rPr>
                <w:lang w:val="lv-LV"/>
              </w:rPr>
              <w:t>PAS</w:t>
            </w:r>
            <w:r w:rsidRPr="00D0021F">
              <w:rPr>
                <w:rFonts w:eastAsia="Calibri"/>
                <w:lang w:val="lv-LV"/>
              </w:rPr>
              <w:t>Ū</w:t>
            </w:r>
            <w:r w:rsidRPr="00D0021F">
              <w:rPr>
                <w:lang w:val="lv-LV"/>
              </w:rPr>
              <w:t>T</w:t>
            </w:r>
            <w:r w:rsidRPr="00D0021F">
              <w:rPr>
                <w:rFonts w:eastAsia="Calibri"/>
                <w:lang w:val="lv-LV"/>
              </w:rPr>
              <w:t>Ī</w:t>
            </w:r>
            <w:r w:rsidRPr="00D0021F">
              <w:rPr>
                <w:lang w:val="lv-LV"/>
              </w:rPr>
              <w:t>T</w:t>
            </w:r>
            <w:r w:rsidRPr="00D0021F">
              <w:rPr>
                <w:rFonts w:eastAsia="Calibri"/>
                <w:lang w:val="lv-LV"/>
              </w:rPr>
              <w:t>Ā</w:t>
            </w:r>
            <w:r w:rsidRPr="00D0021F">
              <w:rPr>
                <w:lang w:val="lv-LV"/>
              </w:rPr>
              <w:t>JA darbinieks, kurš ir atbild</w:t>
            </w:r>
            <w:r w:rsidRPr="00D0021F">
              <w:rPr>
                <w:rFonts w:eastAsia="Calibri"/>
                <w:lang w:val="lv-LV"/>
              </w:rPr>
              <w:t>ī</w:t>
            </w:r>
            <w:r w:rsidRPr="00D0021F">
              <w:rPr>
                <w:lang w:val="lv-LV"/>
              </w:rPr>
              <w:t>gs par RZ (atseviš</w:t>
            </w:r>
            <w:r w:rsidRPr="00D0021F">
              <w:rPr>
                <w:rFonts w:eastAsia="Calibri"/>
                <w:lang w:val="lv-LV"/>
              </w:rPr>
              <w:t>ķ</w:t>
            </w:r>
            <w:r w:rsidRPr="00D0021F">
              <w:rPr>
                <w:lang w:val="lv-LV"/>
              </w:rPr>
              <w:t>os gad</w:t>
            </w:r>
            <w:r w:rsidRPr="00D0021F">
              <w:rPr>
                <w:rFonts w:eastAsia="Calibri"/>
                <w:lang w:val="lv-LV"/>
              </w:rPr>
              <w:t>ī</w:t>
            </w:r>
            <w:r w:rsidRPr="00D0021F">
              <w:rPr>
                <w:lang w:val="lv-LV"/>
              </w:rPr>
              <w:t>jumos e-pasta) noform</w:t>
            </w:r>
            <w:r w:rsidRPr="00D0021F">
              <w:rPr>
                <w:rFonts w:eastAsia="Calibri"/>
                <w:lang w:val="lv-LV"/>
              </w:rPr>
              <w:t>ē</w:t>
            </w:r>
            <w:r w:rsidRPr="00D0021F">
              <w:rPr>
                <w:lang w:val="lv-LV"/>
              </w:rPr>
              <w:t>juma pareiz</w:t>
            </w:r>
            <w:r w:rsidRPr="00D0021F">
              <w:rPr>
                <w:rFonts w:eastAsia="Calibri"/>
                <w:lang w:val="lv-LV"/>
              </w:rPr>
              <w:t>ī</w:t>
            </w:r>
            <w:r w:rsidRPr="00D0021F">
              <w:rPr>
                <w:lang w:val="lv-LV"/>
              </w:rPr>
              <w:t>bu, SVP s</w:t>
            </w:r>
            <w:r w:rsidRPr="00D0021F">
              <w:rPr>
                <w:rFonts w:eastAsia="Calibri"/>
                <w:lang w:val="lv-LV"/>
              </w:rPr>
              <w:t>ē</w:t>
            </w:r>
            <w:r w:rsidRPr="00D0021F">
              <w:rPr>
                <w:lang w:val="lv-LV"/>
              </w:rPr>
              <w:t>d</w:t>
            </w:r>
            <w:r w:rsidRPr="00D0021F">
              <w:rPr>
                <w:rFonts w:eastAsia="Calibri"/>
                <w:lang w:val="lv-LV"/>
              </w:rPr>
              <w:t>ē</w:t>
            </w:r>
            <w:r w:rsidRPr="00D0021F">
              <w:rPr>
                <w:lang w:val="lv-LV"/>
              </w:rPr>
              <w:t xml:space="preserve"> pie</w:t>
            </w:r>
            <w:r w:rsidRPr="00D0021F">
              <w:rPr>
                <w:rFonts w:eastAsia="Calibri"/>
                <w:lang w:val="lv-LV"/>
              </w:rPr>
              <w:t>ņ</w:t>
            </w:r>
            <w:r w:rsidRPr="00D0021F">
              <w:rPr>
                <w:lang w:val="lv-LV"/>
              </w:rPr>
              <w:t>emto l</w:t>
            </w:r>
            <w:r w:rsidRPr="00D0021F">
              <w:rPr>
                <w:rFonts w:eastAsia="Calibri"/>
                <w:lang w:val="lv-LV"/>
              </w:rPr>
              <w:t>ē</w:t>
            </w:r>
            <w:r w:rsidRPr="00D0021F">
              <w:rPr>
                <w:lang w:val="lv-LV"/>
              </w:rPr>
              <w:t>mumu un citas ar RZ saist</w:t>
            </w:r>
            <w:r w:rsidRPr="00D0021F">
              <w:rPr>
                <w:rFonts w:eastAsia="Calibri"/>
                <w:lang w:val="lv-LV"/>
              </w:rPr>
              <w:t>ī</w:t>
            </w:r>
            <w:r w:rsidRPr="00D0021F">
              <w:rPr>
                <w:lang w:val="lv-LV"/>
              </w:rPr>
              <w:t>t</w:t>
            </w:r>
            <w:r w:rsidRPr="00D0021F">
              <w:rPr>
                <w:rFonts w:eastAsia="Calibri"/>
                <w:lang w:val="lv-LV"/>
              </w:rPr>
              <w:t>ā</w:t>
            </w:r>
            <w:r w:rsidRPr="00D0021F">
              <w:rPr>
                <w:lang w:val="lv-LV"/>
              </w:rPr>
              <w:t>s inform</w:t>
            </w:r>
            <w:r w:rsidRPr="00D0021F">
              <w:rPr>
                <w:rFonts w:eastAsia="Calibri"/>
                <w:lang w:val="lv-LV"/>
              </w:rPr>
              <w:t>ā</w:t>
            </w:r>
            <w:r w:rsidRPr="00D0021F">
              <w:rPr>
                <w:lang w:val="lv-LV"/>
              </w:rPr>
              <w:t>cijas apstr</w:t>
            </w:r>
            <w:r w:rsidRPr="00D0021F">
              <w:rPr>
                <w:rFonts w:eastAsia="Calibri"/>
                <w:lang w:val="lv-LV"/>
              </w:rPr>
              <w:t>ā</w:t>
            </w:r>
            <w:r w:rsidRPr="00D0021F">
              <w:rPr>
                <w:lang w:val="lv-LV"/>
              </w:rPr>
              <w:t>di</w:t>
            </w:r>
            <w:r w:rsidR="00BF0243" w:rsidRPr="00D0021F">
              <w:rPr>
                <w:lang w:val="lv-LV"/>
              </w:rPr>
              <w:t>.</w:t>
            </w:r>
          </w:p>
        </w:tc>
      </w:tr>
      <w:tr w:rsidR="00C3184F" w:rsidRPr="0057704B" w14:paraId="403B0AC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5D07E34"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Piegāde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A8660C3" w14:textId="3519457C"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Jebkuru akceptējamu Nodevumu iesniegšana atbilstoši Līguma un tā pielikumu prasībām konkrētiem Nodevumiem.</w:t>
            </w:r>
          </w:p>
        </w:tc>
      </w:tr>
      <w:tr w:rsidR="00C3184F" w:rsidRPr="0057704B" w14:paraId="7852CA4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341A653E"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Piegādes paziņojums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3AABE48" w14:textId="76F1B811"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IZPILDĪTĀJA paziņojums par piegādes iesniegšanu, kas noformēts kā ar drošu elektronisko parakstu parakstīts dokuments, kurš iesūtams PASŪTĪTĀJA lietvedībā un PASŪTĪTĀJA</w:t>
            </w:r>
            <w:r w:rsidR="00797464" w:rsidRPr="00D0021F">
              <w:rPr>
                <w:rFonts w:cs="Times New Roman"/>
                <w:szCs w:val="24"/>
                <w:lang w:val="lv-LV" w:eastAsia="ru-RU"/>
              </w:rPr>
              <w:t>M</w:t>
            </w:r>
            <w:r w:rsidRPr="00D0021F">
              <w:rPr>
                <w:rFonts w:cs="Times New Roman"/>
                <w:szCs w:val="24"/>
                <w:lang w:val="lv-LV" w:eastAsia="ru-RU"/>
              </w:rPr>
              <w:t xml:space="preserve"> vai papīra dokuments, kurš reģistrēts PASŪTĪTĀJA lietvedībā. </w:t>
            </w:r>
          </w:p>
        </w:tc>
      </w:tr>
      <w:tr w:rsidR="00C3184F" w:rsidRPr="0057704B" w14:paraId="6ADCB1E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6678884"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Priekšlasījums</w:t>
            </w:r>
          </w:p>
          <w:p w14:paraId="63405337" w14:textId="142B910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w:t>
            </w:r>
            <w:proofErr w:type="spellStart"/>
            <w:r w:rsidRPr="00D0021F">
              <w:rPr>
                <w:rFonts w:cs="Times New Roman"/>
                <w:i/>
                <w:szCs w:val="24"/>
                <w:lang w:val="lv-LV" w:eastAsia="ru-RU"/>
              </w:rPr>
              <w:t>walkthrough</w:t>
            </w:r>
            <w:proofErr w:type="spellEnd"/>
            <w:r w:rsidRPr="00D0021F">
              <w:rPr>
                <w:rFonts w:cs="Times New Roman"/>
                <w:szCs w:val="24"/>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35C53DB2" w14:textId="31D5487F"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Novērtēšanas process, kurā IZPILDĪTĀJS iepazīstina klātesošos ar </w:t>
            </w:r>
            <w:r w:rsidR="00F77D7B" w:rsidRPr="00D0021F">
              <w:rPr>
                <w:rFonts w:cs="Times New Roman"/>
                <w:szCs w:val="24"/>
                <w:lang w:val="lv-LV" w:eastAsia="ru-RU"/>
              </w:rPr>
              <w:t xml:space="preserve">iesniegto </w:t>
            </w:r>
            <w:r w:rsidRPr="00D0021F">
              <w:rPr>
                <w:rFonts w:cs="Times New Roman"/>
                <w:szCs w:val="24"/>
                <w:lang w:val="lv-LV" w:eastAsia="ru-RU"/>
              </w:rPr>
              <w:t>Nodevumu</w:t>
            </w:r>
            <w:r w:rsidR="00F77D7B" w:rsidRPr="00D0021F">
              <w:rPr>
                <w:rFonts w:cs="Times New Roman"/>
                <w:szCs w:val="24"/>
                <w:lang w:val="lv-LV" w:eastAsia="ru-RU"/>
              </w:rPr>
              <w:t>.</w:t>
            </w:r>
          </w:p>
        </w:tc>
      </w:tr>
      <w:tr w:rsidR="00C3184F" w:rsidRPr="0057704B" w14:paraId="727C375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2FA1B566"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Problēma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9B8D2CF" w14:textId="7DCAE482"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Sistēmas darbības pārtraukums vai neatbilstība funkcionālajām prasībām vai nefunkcionālajām prasībām, </w:t>
            </w:r>
            <w:r w:rsidR="00242DE2" w:rsidRPr="00D0021F">
              <w:rPr>
                <w:rFonts w:cs="Times New Roman"/>
                <w:szCs w:val="24"/>
                <w:lang w:val="lv-LV" w:eastAsia="ru-RU"/>
              </w:rPr>
              <w:t>S</w:t>
            </w:r>
            <w:r w:rsidRPr="00D0021F">
              <w:rPr>
                <w:rFonts w:cs="Times New Roman"/>
                <w:szCs w:val="24"/>
                <w:lang w:val="lv-LV" w:eastAsia="ru-RU"/>
              </w:rPr>
              <w:t xml:space="preserve">istēmas drošības incidenti, neprecizitātes vai kļūdas </w:t>
            </w:r>
            <w:r w:rsidR="00242DE2" w:rsidRPr="00D0021F">
              <w:rPr>
                <w:rFonts w:cs="Times New Roman"/>
                <w:szCs w:val="24"/>
                <w:lang w:val="lv-LV" w:eastAsia="ru-RU"/>
              </w:rPr>
              <w:t>S</w:t>
            </w:r>
            <w:r w:rsidRPr="00D0021F">
              <w:rPr>
                <w:rFonts w:cs="Times New Roman"/>
                <w:szCs w:val="24"/>
                <w:lang w:val="lv-LV" w:eastAsia="ru-RU"/>
              </w:rPr>
              <w:t xml:space="preserve">istēmas dokumentācijā. </w:t>
            </w:r>
          </w:p>
        </w:tc>
      </w:tr>
      <w:tr w:rsidR="00C3184F" w:rsidRPr="0057704B" w14:paraId="53DA8F65"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22643D9B"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Problēmas novēršana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A9C28EA" w14:textId="6BAD539F" w:rsidR="00C3184F" w:rsidRPr="00D0021F" w:rsidRDefault="00C3184F" w:rsidP="00C3184F">
            <w:pPr>
              <w:spacing w:after="0" w:line="240" w:lineRule="auto"/>
              <w:jc w:val="both"/>
              <w:rPr>
                <w:rFonts w:cs="Times New Roman"/>
                <w:szCs w:val="24"/>
                <w:lang w:val="lv-LV" w:eastAsia="ru-RU"/>
              </w:rPr>
            </w:pPr>
            <w:r w:rsidRPr="00D0021F">
              <w:rPr>
                <w:rFonts w:cs="Times New Roman"/>
                <w:lang w:val="lv-LV" w:eastAsia="ru-RU"/>
              </w:rPr>
              <w:t xml:space="preserve">IZPILDĪTĀJA piegādāts risinājums, kurā nav iespējams atkārtot pieteikto problēmu vai piegādāts risinājums, kurš ļauj problēmas svarīguma pakāpi pazemināt no </w:t>
            </w:r>
            <w:r w:rsidRPr="00D0021F">
              <w:rPr>
                <w:rFonts w:cs="Times New Roman"/>
                <w:lang w:val="lv-LV"/>
              </w:rPr>
              <w:t>kritiskas uz steidzamu</w:t>
            </w:r>
            <w:r w:rsidR="00DB2804" w:rsidRPr="00D0021F">
              <w:rPr>
                <w:rFonts w:cs="Times New Roman"/>
                <w:lang w:val="lv-LV"/>
              </w:rPr>
              <w:t xml:space="preserve"> vai </w:t>
            </w:r>
            <w:r w:rsidRPr="00D0021F">
              <w:rPr>
                <w:rFonts w:cs="Times New Roman"/>
                <w:lang w:val="lv-LV"/>
              </w:rPr>
              <w:t>parastu vai no steidzamas uz parastu</w:t>
            </w:r>
            <w:r w:rsidRPr="00D0021F">
              <w:rPr>
                <w:rFonts w:cs="Times New Roman"/>
                <w:szCs w:val="24"/>
                <w:lang w:val="lv-LV" w:eastAsia="ru-RU"/>
              </w:rPr>
              <w:t>.</w:t>
            </w:r>
          </w:p>
        </w:tc>
      </w:tr>
      <w:tr w:rsidR="00C3184F" w:rsidRPr="0057704B" w14:paraId="60995F1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02BBEF3C"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 xml:space="preserve">Problēmu ziņojums (PZ)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ED58698" w14:textId="33297D44"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RZ, kurā aprakstīta problēma, kas radusies </w:t>
            </w:r>
            <w:r w:rsidR="00242DE2" w:rsidRPr="00D0021F">
              <w:rPr>
                <w:rFonts w:cs="Times New Roman"/>
                <w:szCs w:val="24"/>
                <w:lang w:val="lv-LV" w:eastAsia="ru-RU"/>
              </w:rPr>
              <w:t>S</w:t>
            </w:r>
            <w:r w:rsidRPr="00D0021F">
              <w:rPr>
                <w:rFonts w:cs="Times New Roman"/>
                <w:szCs w:val="24"/>
                <w:lang w:val="lv-LV" w:eastAsia="ru-RU"/>
              </w:rPr>
              <w:t xml:space="preserve">istēmas darbībā vai </w:t>
            </w:r>
            <w:proofErr w:type="spellStart"/>
            <w:r w:rsidRPr="00D0021F">
              <w:rPr>
                <w:rFonts w:cs="Times New Roman"/>
                <w:szCs w:val="24"/>
                <w:lang w:val="lv-LV" w:eastAsia="ru-RU"/>
              </w:rPr>
              <w:t>akcepttestēšanas</w:t>
            </w:r>
            <w:proofErr w:type="spellEnd"/>
            <w:r w:rsidRPr="00D0021F">
              <w:rPr>
                <w:rFonts w:cs="Times New Roman"/>
                <w:szCs w:val="24"/>
                <w:lang w:val="lv-LV" w:eastAsia="ru-RU"/>
              </w:rPr>
              <w:t xml:space="preserve"> laikā, t.sk. </w:t>
            </w:r>
            <w:r w:rsidR="00242DE2" w:rsidRPr="00D0021F">
              <w:rPr>
                <w:rFonts w:cs="Times New Roman"/>
                <w:szCs w:val="24"/>
                <w:lang w:val="lv-LV" w:eastAsia="ru-RU"/>
              </w:rPr>
              <w:t>S</w:t>
            </w:r>
            <w:r w:rsidRPr="00D0021F">
              <w:rPr>
                <w:rFonts w:cs="Times New Roman"/>
                <w:szCs w:val="24"/>
                <w:lang w:val="lv-LV" w:eastAsia="ru-RU"/>
              </w:rPr>
              <w:t>istēmas neatbilstība dokumentācijai, nepieciešami papildinājumi vai labojumi dokumentācijā, ietver arī garantijai pakļautās problēmas</w:t>
            </w:r>
            <w:r w:rsidR="00882E5E" w:rsidRPr="00D0021F">
              <w:rPr>
                <w:rFonts w:cs="Times New Roman"/>
                <w:szCs w:val="24"/>
                <w:lang w:val="lv-LV" w:eastAsia="ru-RU"/>
              </w:rPr>
              <w:t>.</w:t>
            </w:r>
          </w:p>
        </w:tc>
      </w:tr>
      <w:tr w:rsidR="00C3184F" w:rsidRPr="0057704B" w14:paraId="27B19CA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9A5A626" w14:textId="33126AF2"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 xml:space="preserve">Programmatūras versija (turpmāk arī </w:t>
            </w:r>
            <w:r w:rsidR="005B12A0" w:rsidRPr="00D0021F">
              <w:rPr>
                <w:szCs w:val="24"/>
                <w:lang w:val="lv-LV"/>
              </w:rPr>
              <w:t>–</w:t>
            </w:r>
            <w:r w:rsidRPr="00D0021F">
              <w:rPr>
                <w:rFonts w:cs="Times New Roman"/>
                <w:szCs w:val="24"/>
                <w:lang w:val="lv-LV" w:eastAsia="ru-RU"/>
              </w:rPr>
              <w:t xml:space="preserve"> versija)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2E3C962" w14:textId="453BC739" w:rsidR="00C3184F" w:rsidRPr="00D0021F" w:rsidRDefault="00C3184F" w:rsidP="00C3184F">
            <w:pPr>
              <w:spacing w:after="0" w:line="240" w:lineRule="auto"/>
              <w:jc w:val="both"/>
              <w:rPr>
                <w:rFonts w:cs="Times New Roman"/>
                <w:szCs w:val="24"/>
                <w:lang w:val="lv-LV" w:eastAsia="ru-RU"/>
              </w:rPr>
            </w:pPr>
            <w:r w:rsidRPr="00D0021F">
              <w:rPr>
                <w:rFonts w:cs="Times New Roman"/>
                <w:lang w:val="lv-LV" w:eastAsia="ru-RU"/>
              </w:rPr>
              <w:t xml:space="preserve">Instalējams kārtējais programmatūras variants, kas </w:t>
            </w:r>
            <w:r w:rsidRPr="00D0021F">
              <w:rPr>
                <w:rFonts w:cs="Times New Roman"/>
                <w:lang w:val="lv-LV"/>
              </w:rPr>
              <w:t xml:space="preserve">sastāv no programmatūras pirmkoda, </w:t>
            </w:r>
            <w:proofErr w:type="spellStart"/>
            <w:r w:rsidRPr="00D0021F">
              <w:rPr>
                <w:rFonts w:cs="Times New Roman"/>
                <w:lang w:val="lv-LV"/>
              </w:rPr>
              <w:t>izpildkoda</w:t>
            </w:r>
            <w:proofErr w:type="spellEnd"/>
            <w:r w:rsidRPr="00D0021F">
              <w:rPr>
                <w:rFonts w:cs="Times New Roman"/>
                <w:lang w:val="lv-LV"/>
              </w:rPr>
              <w:t>, konfigurācijas skriptiem, versijas piezīmēm, aktualizētas dokumentācijas un testēšanas pārskatiem.</w:t>
            </w:r>
          </w:p>
        </w:tc>
      </w:tr>
      <w:tr w:rsidR="00C3184F" w:rsidRPr="0057704B" w14:paraId="5C8886D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6E1FF72"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lastRenderedPageBreak/>
              <w:t>Reakcijas laika atbilde (RLA)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711AF8D" w14:textId="07C70347"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IZPILDĪTĀJA sniegtā atbilde uz pieteikto RZ. Reakcijas laikā veicamās darbības noteiktas Līguma </w:t>
            </w:r>
            <w:r w:rsidR="00B6561A" w:rsidRPr="00D0021F">
              <w:rPr>
                <w:rFonts w:cs="Times New Roman"/>
                <w:szCs w:val="24"/>
                <w:lang w:val="lv-LV" w:eastAsia="ru-RU"/>
              </w:rPr>
              <w:t>0.1.0.pielikuma 2.3.1.apakšpunktā.</w:t>
            </w:r>
          </w:p>
        </w:tc>
      </w:tr>
      <w:tr w:rsidR="00C3184F" w:rsidRPr="0057704B" w14:paraId="6E666E85" w14:textId="77777777" w:rsidTr="002F073D">
        <w:trPr>
          <w:trHeight w:val="6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CAAD9E5" w14:textId="77777777" w:rsidR="00C3184F" w:rsidRPr="00D0021F" w:rsidRDefault="00C3184F" w:rsidP="00C3184F">
            <w:pPr>
              <w:spacing w:after="0" w:line="240" w:lineRule="auto"/>
              <w:rPr>
                <w:rFonts w:cs="Times New Roman"/>
                <w:szCs w:val="24"/>
                <w:lang w:val="lv-LV" w:eastAsia="ru-RU"/>
              </w:rPr>
            </w:pPr>
            <w:r w:rsidRPr="00D0021F">
              <w:rPr>
                <w:rFonts w:cs="Times New Roman"/>
                <w:szCs w:val="24"/>
                <w:lang w:val="lv-LV" w:eastAsia="ru-RU"/>
              </w:rPr>
              <w:t xml:space="preserve">Reģistrēts ziņojums (RZ) </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17631EF" w14:textId="3706295C" w:rsidR="00C3184F" w:rsidRPr="00D0021F" w:rsidRDefault="00C3184F" w:rsidP="00A32BDB">
            <w:pPr>
              <w:spacing w:after="0" w:line="240" w:lineRule="auto"/>
              <w:jc w:val="both"/>
              <w:rPr>
                <w:rFonts w:cs="Times New Roman"/>
                <w:szCs w:val="24"/>
                <w:lang w:val="lv-LV" w:eastAsia="ru-RU"/>
              </w:rPr>
            </w:pPr>
            <w:r w:rsidRPr="00D0021F">
              <w:rPr>
                <w:rFonts w:cs="Times New Roman"/>
                <w:szCs w:val="24"/>
                <w:lang w:val="lv-LV" w:eastAsia="ru-RU"/>
              </w:rPr>
              <w:t xml:space="preserve">Jebkurš pieteikums, kas reģistrēts ISIPS. Reģistrētie ziņojumi tiek klasificēti kā PZ, IP </w:t>
            </w:r>
            <w:r w:rsidR="00D6316B" w:rsidRPr="00D0021F">
              <w:rPr>
                <w:rFonts w:cs="Times New Roman"/>
                <w:szCs w:val="24"/>
                <w:lang w:val="lv-LV" w:eastAsia="ru-RU"/>
              </w:rPr>
              <w:t>vai</w:t>
            </w:r>
            <w:r w:rsidRPr="00D0021F">
              <w:rPr>
                <w:rFonts w:cs="Times New Roman"/>
                <w:szCs w:val="24"/>
                <w:lang w:val="lv-LV" w:eastAsia="ru-RU"/>
              </w:rPr>
              <w:t xml:space="preserve"> konsultācijas.</w:t>
            </w:r>
          </w:p>
        </w:tc>
      </w:tr>
      <w:tr w:rsidR="00C3184F" w:rsidRPr="0057704B" w14:paraId="7F41212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86D6063" w14:textId="77777777" w:rsidR="007B63E7" w:rsidRPr="00D0021F" w:rsidRDefault="00F05653" w:rsidP="007B63E7">
            <w:pPr>
              <w:spacing w:after="0" w:line="240" w:lineRule="auto"/>
              <w:rPr>
                <w:rFonts w:cs="Times New Roman"/>
                <w:lang w:val="lv-LV" w:eastAsia="ru-RU"/>
              </w:rPr>
            </w:pPr>
            <w:r w:rsidRPr="00D0021F">
              <w:rPr>
                <w:rFonts w:cs="Times New Roman"/>
                <w:lang w:val="lv-LV" w:eastAsia="ru-RU"/>
              </w:rPr>
              <w:t>S</w:t>
            </w:r>
            <w:r w:rsidR="00C3184F" w:rsidRPr="00D0021F">
              <w:rPr>
                <w:rFonts w:cs="Times New Roman"/>
                <w:lang w:val="lv-LV" w:eastAsia="ru-RU"/>
              </w:rPr>
              <w:t xml:space="preserve">istēmu vadības padome (SVP) </w:t>
            </w:r>
          </w:p>
          <w:p w14:paraId="1834E5BA" w14:textId="77777777" w:rsidR="007B63E7" w:rsidRPr="00D0021F" w:rsidRDefault="007B63E7" w:rsidP="007B63E7">
            <w:pPr>
              <w:rPr>
                <w:rFonts w:cs="Times New Roman"/>
                <w:lang w:val="lv-LV" w:eastAsia="ru-RU"/>
              </w:rPr>
            </w:pPr>
          </w:p>
          <w:p w14:paraId="18C76D4A" w14:textId="026D87D1" w:rsidR="00C3184F" w:rsidRPr="00D0021F" w:rsidRDefault="00C3184F" w:rsidP="00D0021F">
            <w:pPr>
              <w:rPr>
                <w:rFonts w:cs="Times New Roman"/>
                <w:lang w:val="lv-LV" w:eastAsia="ru-RU"/>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35B86D2D" w14:textId="3F0004CA" w:rsidR="00C3184F" w:rsidRPr="00D0021F" w:rsidRDefault="00C3184F" w:rsidP="00C3184F">
            <w:pPr>
              <w:spacing w:after="0" w:line="240" w:lineRule="auto"/>
              <w:jc w:val="both"/>
              <w:rPr>
                <w:rFonts w:cs="Times New Roman"/>
                <w:szCs w:val="24"/>
                <w:lang w:val="lv-LV" w:eastAsia="ru-RU"/>
              </w:rPr>
            </w:pPr>
            <w:r w:rsidRPr="00D0021F">
              <w:rPr>
                <w:rFonts w:cs="Times New Roman"/>
                <w:szCs w:val="24"/>
                <w:lang w:val="lv-LV" w:eastAsia="ru-RU"/>
              </w:rPr>
              <w:t xml:space="preserve">PASŪTĪTĀJA amatpersonu un/vai darbinieku (turpmāk – PASŪTĪTĀJA darbinieks) kopums, kas pieņem lēmumus par </w:t>
            </w:r>
            <w:r w:rsidR="00242DE2" w:rsidRPr="00D0021F">
              <w:rPr>
                <w:rFonts w:cs="Times New Roman"/>
                <w:szCs w:val="24"/>
                <w:lang w:val="lv-LV" w:eastAsia="ru-RU"/>
              </w:rPr>
              <w:t>S</w:t>
            </w:r>
            <w:r w:rsidRPr="00D0021F">
              <w:rPr>
                <w:rFonts w:cs="Times New Roman"/>
                <w:szCs w:val="24"/>
                <w:lang w:val="lv-LV" w:eastAsia="ru-RU"/>
              </w:rPr>
              <w:t>istēmas izmaiņām un citiem Līgumā noteiktajiem darbu pārvaldības jautājumiem un darbojas saskaņā ar PASŪTĪTĀJA iekšējiem dokumentiem, kas nosaka SVP darbības principus un kompetenci.</w:t>
            </w:r>
          </w:p>
        </w:tc>
      </w:tr>
      <w:tr w:rsidR="007B63E7" w:rsidRPr="0057704B" w14:paraId="22A1C15C" w14:textId="77777777" w:rsidTr="00D0021F">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A5BAC12" w14:textId="54FA4BE5" w:rsidR="007B63E7" w:rsidRPr="00D0021F" w:rsidRDefault="007B63E7" w:rsidP="007B63E7">
            <w:pPr>
              <w:spacing w:after="0" w:line="240" w:lineRule="auto"/>
              <w:rPr>
                <w:rFonts w:cs="Times New Roman"/>
                <w:lang w:val="lv-LV" w:eastAsia="ru-RU"/>
              </w:rPr>
            </w:pPr>
            <w:r w:rsidRPr="00D0021F">
              <w:rPr>
                <w:rFonts w:cs="Times New Roman"/>
                <w:lang w:val="lv-LV" w:eastAsia="ru-RU"/>
              </w:rPr>
              <w:t>Testpiemērs</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39E50947" w14:textId="213E6A55" w:rsidR="007B63E7" w:rsidRPr="00D0021F" w:rsidRDefault="007B63E7" w:rsidP="007B63E7">
            <w:pPr>
              <w:spacing w:after="0" w:line="240" w:lineRule="auto"/>
              <w:jc w:val="both"/>
              <w:rPr>
                <w:rFonts w:cs="Times New Roman"/>
                <w:szCs w:val="24"/>
                <w:lang w:val="lv-LV" w:eastAsia="ru-RU"/>
              </w:rPr>
            </w:pPr>
            <w:r w:rsidRPr="00D0021F">
              <w:rPr>
                <w:rFonts w:cs="Times New Roman"/>
                <w:szCs w:val="24"/>
                <w:lang w:val="lv-LV" w:eastAsia="ru-RU"/>
              </w:rPr>
              <w:t xml:space="preserve">No IPPV uz ISIPS sinhronizējams vienums </w:t>
            </w:r>
            <w:proofErr w:type="spellStart"/>
            <w:r w:rsidRPr="00D0021F">
              <w:rPr>
                <w:rFonts w:cs="Times New Roman"/>
                <w:szCs w:val="24"/>
                <w:lang w:val="lv-LV" w:eastAsia="ru-RU"/>
              </w:rPr>
              <w:t>akcepttestēšanas</w:t>
            </w:r>
            <w:proofErr w:type="spellEnd"/>
            <w:r w:rsidRPr="00D0021F">
              <w:rPr>
                <w:rFonts w:cs="Times New Roman"/>
                <w:szCs w:val="24"/>
                <w:lang w:val="lv-LV" w:eastAsia="ru-RU"/>
              </w:rPr>
              <w:t xml:space="preserve"> nodrošināšanai.</w:t>
            </w:r>
          </w:p>
        </w:tc>
      </w:tr>
    </w:tbl>
    <w:p w14:paraId="6AAAD635" w14:textId="7D56D325" w:rsidR="002F0164" w:rsidRPr="00D0021F" w:rsidRDefault="00D472AB" w:rsidP="00DC27EC">
      <w:pPr>
        <w:pStyle w:val="Head1"/>
      </w:pPr>
      <w:r w:rsidRPr="00D0021F">
        <w:t>Līguma priekšmets</w:t>
      </w:r>
    </w:p>
    <w:p w14:paraId="36E88CB1" w14:textId="77777777" w:rsidR="002F0164" w:rsidRPr="00D0021F" w:rsidRDefault="49433B56" w:rsidP="00607971">
      <w:pPr>
        <w:pStyle w:val="Head2"/>
      </w:pPr>
      <w:r w:rsidRPr="00D0021F">
        <w:t xml:space="preserve">Saskaņā ar Līgumu un tā pielikumiem PASŪTĪTĀJS </w:t>
      </w:r>
      <w:proofErr w:type="spellStart"/>
      <w:r w:rsidRPr="00D0021F">
        <w:t>pasūta</w:t>
      </w:r>
      <w:proofErr w:type="spellEnd"/>
      <w:r w:rsidRPr="00D0021F">
        <w:t xml:space="preserve"> un IZPILDĪTĀJS apņemas:</w:t>
      </w:r>
    </w:p>
    <w:p w14:paraId="126A2930" w14:textId="7B20EE8D" w:rsidR="002F0164" w:rsidRPr="00D0021F" w:rsidRDefault="49433B56" w:rsidP="00607971">
      <w:pPr>
        <w:pStyle w:val="Head3"/>
      </w:pPr>
      <w:r w:rsidRPr="00D0021F">
        <w:t xml:space="preserve">veikt Līguma un tā pielikumos noteikto Elektroniskās muitas datu apstrādes sistēmas (turpmāk – EMDAS vai </w:t>
      </w:r>
      <w:r w:rsidR="000341C2" w:rsidRPr="00D0021F">
        <w:t>S</w:t>
      </w:r>
      <w:r w:rsidRPr="00D0021F">
        <w:t xml:space="preserve">istēma) </w:t>
      </w:r>
      <w:r w:rsidR="002422A1" w:rsidRPr="00D0021F">
        <w:t xml:space="preserve">pilnveidošanu, </w:t>
      </w:r>
      <w:r w:rsidRPr="00D0021F">
        <w:t xml:space="preserve">uzturēšanu, tajā skaitā nodrošināt </w:t>
      </w:r>
      <w:r w:rsidR="00242DE2" w:rsidRPr="00D0021F">
        <w:t>S</w:t>
      </w:r>
      <w:r w:rsidRPr="00D0021F">
        <w:t xml:space="preserve">istēmas darbības monitoringu, saņemto problēmu pieteikumu izvērtēšanu un problēmu </w:t>
      </w:r>
      <w:proofErr w:type="spellStart"/>
      <w:r w:rsidRPr="00D0021F">
        <w:t>eskalēšanu</w:t>
      </w:r>
      <w:proofErr w:type="spellEnd"/>
      <w:r w:rsidRPr="00D0021F">
        <w:t xml:space="preserve"> </w:t>
      </w:r>
      <w:proofErr w:type="spellStart"/>
      <w:r w:rsidRPr="00D0021F">
        <w:t>standartprogrammatūras</w:t>
      </w:r>
      <w:proofErr w:type="spellEnd"/>
      <w:r w:rsidRPr="00D0021F">
        <w:t xml:space="preserve"> ražotājam;</w:t>
      </w:r>
    </w:p>
    <w:p w14:paraId="50E9B2CD" w14:textId="13BE90DD" w:rsidR="002F0164" w:rsidRPr="00D0021F" w:rsidRDefault="49433B56" w:rsidP="00607971">
      <w:pPr>
        <w:pStyle w:val="Head3"/>
      </w:pPr>
      <w:r w:rsidRPr="00D0021F">
        <w:t xml:space="preserve">nodrošināt </w:t>
      </w:r>
      <w:r w:rsidR="00A87EA8" w:rsidRPr="00D0021F">
        <w:t>R</w:t>
      </w:r>
      <w:r w:rsidR="008278C0" w:rsidRPr="00D0021F">
        <w:t>Z</w:t>
      </w:r>
      <w:r w:rsidR="002422A1" w:rsidRPr="00D0021F">
        <w:t xml:space="preserve"> risināšanu saskaņā ar Līguma 0.7.0</w:t>
      </w:r>
      <w:r w:rsidR="00A24B2F">
        <w:t>.</w:t>
      </w:r>
      <w:r w:rsidR="002422A1" w:rsidRPr="00D0021F">
        <w:t xml:space="preserve">pielikumu, tajā skaitā </w:t>
      </w:r>
      <w:r w:rsidRPr="00D0021F">
        <w:t xml:space="preserve">laika </w:t>
      </w:r>
      <w:r w:rsidR="00911351" w:rsidRPr="00D0021F">
        <w:t xml:space="preserve">uzskaites </w:t>
      </w:r>
      <w:r w:rsidR="002476BA" w:rsidRPr="00D0021F">
        <w:t>darbu</w:t>
      </w:r>
      <w:r w:rsidRPr="00D0021F">
        <w:t xml:space="preserve"> </w:t>
      </w:r>
      <w:r w:rsidR="002476BA" w:rsidRPr="00D0021F">
        <w:t xml:space="preserve">realizāciju </w:t>
      </w:r>
      <w:r w:rsidRPr="00D0021F">
        <w:t>saskaņā ar Līguma 0.5.0</w:t>
      </w:r>
      <w:r w:rsidR="002476BA" w:rsidRPr="00D0021F">
        <w:t>.</w:t>
      </w:r>
      <w:r w:rsidR="000341C2" w:rsidRPr="00D0021F">
        <w:t xml:space="preserve">pielikumu </w:t>
      </w:r>
      <w:r w:rsidR="002476BA" w:rsidRPr="00D0021F">
        <w:t xml:space="preserve">un </w:t>
      </w:r>
      <w:r w:rsidR="00A66451" w:rsidRPr="00D0021F">
        <w:t>gabaldarbu</w:t>
      </w:r>
      <w:r w:rsidRPr="00D0021F">
        <w:t xml:space="preserve"> realizāciju </w:t>
      </w:r>
      <w:r w:rsidR="00AF705C" w:rsidRPr="00D0021F">
        <w:t xml:space="preserve">saskaņā ar </w:t>
      </w:r>
      <w:r w:rsidRPr="00D0021F">
        <w:t>Līguma 0.4.0</w:t>
      </w:r>
      <w:r w:rsidR="002476BA" w:rsidRPr="00D0021F">
        <w:t>.</w:t>
      </w:r>
      <w:r w:rsidR="000341C2" w:rsidRPr="00D0021F">
        <w:t>pielikumu</w:t>
      </w:r>
      <w:r w:rsidRPr="00D0021F">
        <w:t>;</w:t>
      </w:r>
    </w:p>
    <w:p w14:paraId="307D4501" w14:textId="0EC22BFD" w:rsidR="002F0164" w:rsidRPr="00D0021F" w:rsidRDefault="49433B56" w:rsidP="00607971">
      <w:pPr>
        <w:pStyle w:val="Head3"/>
      </w:pPr>
      <w:r w:rsidRPr="00D0021F">
        <w:t>nodrošināt sniegto pakalpojumu garantiju 12 (divpadsmit) mēnešu laikā, skaitot no attiecīgo darbu nodošanas – pieņemšanas akta parakstīšanas dienas.</w:t>
      </w:r>
    </w:p>
    <w:p w14:paraId="0405FDFB" w14:textId="77777777" w:rsidR="002F0164" w:rsidRPr="00D0021F" w:rsidRDefault="00D472AB" w:rsidP="00DC27EC">
      <w:pPr>
        <w:pStyle w:val="Head1"/>
      </w:pPr>
      <w:r w:rsidRPr="00D0021F">
        <w:t>Pušu savstarpējie apliecinājumi</w:t>
      </w:r>
    </w:p>
    <w:p w14:paraId="74ED2B0C" w14:textId="6F8CE203" w:rsidR="002F0164" w:rsidRPr="00D0021F" w:rsidRDefault="49433B56" w:rsidP="00114B6F">
      <w:pPr>
        <w:pStyle w:val="Head2"/>
      </w:pPr>
      <w:r w:rsidRPr="00D0021F">
        <w:t xml:space="preserve">IZPILDĪTĀJS Līguma izpildē iesaistīs tikai augsti kvalificētus un attiecīgu pieredzi guvušus speciālistus. IZPILDĪTĀJS no savas puses apņemas izdarīt visu iespējamo un nepieciešamo, lai Līguma ietvaros veiktie darbi un sniegtie pakalpojumi tiktu izpildīti savlaicīgi, labā ticībā un visaugstākajā kvalitātē, saglabātu un aizsargātu ar </w:t>
      </w:r>
      <w:r w:rsidR="000341C2" w:rsidRPr="00D0021F">
        <w:t>S</w:t>
      </w:r>
      <w:r w:rsidRPr="00D0021F">
        <w:t xml:space="preserve">istēmas darbību saistītos datus un nodrošinātu </w:t>
      </w:r>
      <w:r w:rsidR="000341C2" w:rsidRPr="00D0021F">
        <w:t>S</w:t>
      </w:r>
      <w:r w:rsidRPr="00D0021F">
        <w:t>istēmas nepārtrauktu un nevainojamu darbību.</w:t>
      </w:r>
    </w:p>
    <w:p w14:paraId="49995349" w14:textId="77777777" w:rsidR="002F0164" w:rsidRPr="00D0021F" w:rsidRDefault="49433B56" w:rsidP="00114B6F">
      <w:pPr>
        <w:pStyle w:val="Head2"/>
      </w:pPr>
      <w:r w:rsidRPr="00D0021F">
        <w:t>PASŪTĪTĀJS Līguma izpildes ietvaros nodrošinās IZPILDĪTĀJU ar visu Līguma sekmīgai un pilnvērtīgai izpildei nepieciešamo informāciju, organizatorisko atbalstu un pilnvarām.</w:t>
      </w:r>
    </w:p>
    <w:p w14:paraId="1A1CEEF7" w14:textId="77777777" w:rsidR="002F0164" w:rsidRPr="00D0021F" w:rsidRDefault="49433B56" w:rsidP="00114B6F">
      <w:pPr>
        <w:pStyle w:val="Head2"/>
      </w:pPr>
      <w:r w:rsidRPr="00D0021F">
        <w:t>IZPILDĪTĀJS apņemas Līguma izpildes nodrošināšanai sadarboties ar PASŪTĪTĀJA norādītajām trešajām personām.</w:t>
      </w:r>
    </w:p>
    <w:p w14:paraId="10423D34" w14:textId="100DF492" w:rsidR="00945933" w:rsidRPr="00D0021F" w:rsidRDefault="00945933" w:rsidP="00114B6F">
      <w:pPr>
        <w:pStyle w:val="Head2"/>
        <w:rPr>
          <w:color w:val="000000"/>
        </w:rPr>
      </w:pPr>
      <w:r w:rsidRPr="00D0021F">
        <w:rPr>
          <w:color w:val="000000" w:themeColor="text1"/>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D0021F">
        <w:rPr>
          <w:color w:val="000000" w:themeColor="text1"/>
        </w:rPr>
        <w:t>pārstāvēttiesīgai</w:t>
      </w:r>
      <w:proofErr w:type="spellEnd"/>
      <w:r w:rsidRPr="00D0021F">
        <w:rPr>
          <w:color w:val="000000" w:themeColor="text1"/>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0021F">
        <w:rPr>
          <w:color w:val="000000" w:themeColor="text1"/>
        </w:rPr>
        <w:t>pārstāvēttiesīgai</w:t>
      </w:r>
      <w:proofErr w:type="spellEnd"/>
      <w:r w:rsidRPr="00D0021F">
        <w:rPr>
          <w:color w:val="000000" w:themeColor="text1"/>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3082C3B" w14:textId="77777777" w:rsidR="002F0164" w:rsidRDefault="49433B56" w:rsidP="00114B6F">
      <w:pPr>
        <w:pStyle w:val="Head2"/>
      </w:pPr>
      <w:r w:rsidRPr="00D0021F">
        <w:t>PASŪTĪTĀJS apņemas laikus informēt IZPILDĪTĀJU par iespējamiem vai paredzamiem kavējumiem Līguma izpildē un apstākļiem, notikumiem un problēmām, kas varētu ietekmēt Līguma precīzu un pilnīgu izpildi vai tā izpildi noteiktajā laikā.</w:t>
      </w:r>
    </w:p>
    <w:p w14:paraId="379A7D6F" w14:textId="4FCD6B8F" w:rsidR="00495C13" w:rsidRPr="00F43204" w:rsidRDefault="00274EF1" w:rsidP="00114B6F">
      <w:pPr>
        <w:pStyle w:val="Head2"/>
        <w:rPr>
          <w:i/>
          <w:iCs/>
          <w:color w:val="000000" w:themeColor="text1"/>
        </w:rPr>
      </w:pPr>
      <w:r w:rsidRPr="00F43204">
        <w:rPr>
          <w:color w:val="000000" w:themeColor="text1"/>
        </w:rPr>
        <w:t>IZPILDĪTĀJA uzņēmumā ir ieviesta, tiek izmantota un uzturēta uzņēmuma informācijas drošības pārvaldības sistēma</w:t>
      </w:r>
      <w:r w:rsidR="00495C13" w:rsidRPr="00F43204">
        <w:rPr>
          <w:color w:val="000000" w:themeColor="text1"/>
        </w:rPr>
        <w:t xml:space="preserve">. IZPILDĪTĀJAM visā Līguma darbības laikā ir spēkā </w:t>
      </w:r>
      <w:r w:rsidRPr="00F43204">
        <w:rPr>
          <w:color w:val="000000" w:themeColor="text1"/>
        </w:rPr>
        <w:t xml:space="preserve">esošs akreditācijas institūcijas izsniegts sertifikāts par </w:t>
      </w:r>
      <w:r w:rsidR="00495C13" w:rsidRPr="00F43204">
        <w:rPr>
          <w:color w:val="000000" w:themeColor="text1"/>
        </w:rPr>
        <w:t>IZPILDĪTĀJA</w:t>
      </w:r>
      <w:r w:rsidRPr="00F43204">
        <w:rPr>
          <w:color w:val="000000" w:themeColor="text1"/>
        </w:rPr>
        <w:t xml:space="preserve"> informācijas drošības </w:t>
      </w:r>
      <w:r w:rsidRPr="00F43204">
        <w:rPr>
          <w:color w:val="000000" w:themeColor="text1"/>
        </w:rPr>
        <w:lastRenderedPageBreak/>
        <w:t>pārvaldības sistēmas sertifikāciju atbilstoši ISO 27001 standartam vai līdzvērtīgam standartam</w:t>
      </w:r>
      <w:r w:rsidR="00CB67B8" w:rsidRPr="00F43204">
        <w:rPr>
          <w:color w:val="000000" w:themeColor="text1"/>
        </w:rPr>
        <w:t>.</w:t>
      </w:r>
      <w:r w:rsidRPr="00F43204">
        <w:rPr>
          <w:color w:val="000000" w:themeColor="text1"/>
        </w:rPr>
        <w:t xml:space="preserve"> </w:t>
      </w:r>
      <w:r w:rsidR="00495C13" w:rsidRPr="00F43204">
        <w:rPr>
          <w:color w:val="000000" w:themeColor="text1"/>
        </w:rPr>
        <w:t xml:space="preserve">Ja Līguma darbības laikā IZPILDĪTĀJAM beidzas spēkā esošā sertifikāta darbības termiņš, IZPILDĪTĀJAM ir pienākums savlaicīgi nokārtot jaunu šajā apakšpunktā noteikto sertifikātu. </w:t>
      </w:r>
    </w:p>
    <w:p w14:paraId="4B95BD9B" w14:textId="77777777" w:rsidR="002F0164" w:rsidRPr="00D0021F" w:rsidRDefault="00D472AB" w:rsidP="00DC27EC">
      <w:pPr>
        <w:pStyle w:val="Head1"/>
      </w:pPr>
      <w:r w:rsidRPr="00D0021F">
        <w:t>Vispārējie nosacījumi</w:t>
      </w:r>
    </w:p>
    <w:p w14:paraId="4A97CBE8" w14:textId="77777777" w:rsidR="002F0164" w:rsidRPr="00D0021F" w:rsidRDefault="49433B56" w:rsidP="00114B6F">
      <w:pPr>
        <w:pStyle w:val="Head2"/>
        <w:rPr>
          <w:color w:val="000000"/>
        </w:rPr>
      </w:pPr>
      <w:r w:rsidRPr="00D0021F">
        <w:t xml:space="preserve">Puses vienojas, ka Līgums tiek uzskatīts par jumta līgumu Pušu sadarbībai Līguma izpildē, kurā tiek noteikti būtiskākie sadarbības principi un nosacījumi. </w:t>
      </w:r>
    </w:p>
    <w:p w14:paraId="3C767300" w14:textId="78D58172" w:rsidR="002F0164" w:rsidRPr="00D0021F" w:rsidRDefault="49433B56" w:rsidP="00114B6F">
      <w:pPr>
        <w:pStyle w:val="Head2"/>
        <w:rPr>
          <w:color w:val="000000"/>
        </w:rPr>
      </w:pPr>
      <w:r w:rsidRPr="00D0021F">
        <w:t>Katrs konkrētais darbu pasūtījums</w:t>
      </w:r>
      <w:r w:rsidR="008C38B4" w:rsidRPr="00D0021F">
        <w:t>,</w:t>
      </w:r>
      <w:r w:rsidRPr="00D0021F">
        <w:t xml:space="preserve"> izņemot</w:t>
      </w:r>
      <w:r w:rsidR="006D60B9" w:rsidRPr="00D0021F">
        <w:t xml:space="preserve"> Līguma 0.5.0.pielikumā noteikto </w:t>
      </w:r>
      <w:r w:rsidR="003D7659" w:rsidRPr="00D0021F">
        <w:t xml:space="preserve">laika uzskaites </w:t>
      </w:r>
      <w:r w:rsidR="006D60B9" w:rsidRPr="00D0021F">
        <w:t>darbu</w:t>
      </w:r>
      <w:r w:rsidR="003D7659" w:rsidRPr="00D0021F">
        <w:t xml:space="preserve"> pasūtījum</w:t>
      </w:r>
      <w:r w:rsidR="005F4291" w:rsidRPr="00D0021F">
        <w:t>u</w:t>
      </w:r>
      <w:r w:rsidR="006D60B9" w:rsidRPr="00D0021F">
        <w:t xml:space="preserve">, </w:t>
      </w:r>
      <w:r w:rsidRPr="00D0021F">
        <w:t>tiek veikts uz atsevišķas vienošanās pamata, par izcenojumiem, kas norādīti Līguma 0.2.</w:t>
      </w:r>
      <w:r w:rsidR="00880D82" w:rsidRPr="00D0021F">
        <w:t>0</w:t>
      </w:r>
      <w:r w:rsidR="0002632F" w:rsidRPr="00D0021F">
        <w:t>.</w:t>
      </w:r>
      <w:r w:rsidRPr="00D0021F">
        <w:t xml:space="preserve">pielikumā, Pusēm sastādot attiecīgu vienošanās protokolu. Vienošanās protokolus un to pielikumus paraksta abas Puses. </w:t>
      </w:r>
      <w:r w:rsidR="00116053" w:rsidRPr="00D0021F">
        <w:rPr>
          <w:color w:val="000000"/>
        </w:rPr>
        <w:t xml:space="preserve">Saņemot no </w:t>
      </w:r>
      <w:r w:rsidR="005F4291" w:rsidRPr="00D0021F">
        <w:rPr>
          <w:color w:val="000000"/>
        </w:rPr>
        <w:t>PASŪTĪTĀJA</w:t>
      </w:r>
      <w:r w:rsidR="00116053" w:rsidRPr="00D0021F">
        <w:rPr>
          <w:color w:val="000000"/>
        </w:rPr>
        <w:t xml:space="preserve"> puses parakstītu vienošanās protokolu, IZPILDĪTĀJS ne vēlāk kā 5 (piecu) darba dienu laikā to paraksta vai iesniedz </w:t>
      </w:r>
      <w:r w:rsidR="005F4291" w:rsidRPr="00D0021F">
        <w:rPr>
          <w:color w:val="000000"/>
        </w:rPr>
        <w:t>PASŪTĪTĀJAM</w:t>
      </w:r>
      <w:r w:rsidR="00116053" w:rsidRPr="00D0021F">
        <w:rPr>
          <w:color w:val="000000"/>
        </w:rPr>
        <w:t xml:space="preserve"> vienošanās protokola neparakstīšanas objektīvu pamatojumu. Par objektīvu pamatojumu nevar tikt uzskatīta IZPILDĪTĀJA speciālistu nepieejamība. </w:t>
      </w:r>
      <w:r w:rsidRPr="00D0021F">
        <w:t>Pēc parakstīšanas vienošanās protokols, kā arī ar to saistītie pielikumi tiek pievienoti Līgumam un kļūst par neatņemamu Līguma sastāvdaļu.</w:t>
      </w:r>
    </w:p>
    <w:p w14:paraId="27269A2C" w14:textId="30FD87B9" w:rsidR="002F0164" w:rsidRPr="00D0021F" w:rsidRDefault="49433B56" w:rsidP="00114B6F">
      <w:pPr>
        <w:pStyle w:val="Head2"/>
        <w:rPr>
          <w:color w:val="000000"/>
        </w:rPr>
      </w:pPr>
      <w:bookmarkStart w:id="2" w:name="_Ref521374486"/>
      <w:r w:rsidRPr="00D0021F">
        <w:t xml:space="preserve">Katra </w:t>
      </w:r>
      <w:r w:rsidR="009D04C8" w:rsidRPr="00D0021F">
        <w:t>gabaldarba</w:t>
      </w:r>
      <w:r w:rsidRPr="00D0021F">
        <w:t xml:space="preserve"> vienošanās protokolā un tā pielikumos tiek </w:t>
      </w:r>
      <w:r w:rsidR="009D04C8" w:rsidRPr="00D0021F">
        <w:t>noteikti</w:t>
      </w:r>
      <w:r w:rsidRPr="00D0021F">
        <w:t xml:space="preserve"> samaksas nosacījumi, </w:t>
      </w:r>
      <w:r w:rsidR="009D04C8" w:rsidRPr="00D0021F">
        <w:t>tehniskās un citas prasības,</w:t>
      </w:r>
      <w:r w:rsidRPr="00D0021F">
        <w:t xml:space="preserve"> kā arī citi konkrētam </w:t>
      </w:r>
      <w:r w:rsidR="00070FBE" w:rsidRPr="00D0021F">
        <w:t xml:space="preserve">darba </w:t>
      </w:r>
      <w:r w:rsidRPr="00D0021F">
        <w:t xml:space="preserve">pasūtījumam specifiski nosacījumi. Gadījumā, ja tiek slēgts vienošanās protokols, kurš tiek finansēts no ārvalstu finanšu instrumenta, vienošanās protokola preambulā norāda ārvalsts finanšu instrumenta projekta nosaukumu un numuru, kura ietvaros slēdz attiecīgo vienošanās protokolu. </w:t>
      </w:r>
      <w:bookmarkEnd w:id="2"/>
      <w:r w:rsidR="00AA1F2D" w:rsidRPr="00D0021F">
        <w:t xml:space="preserve"> </w:t>
      </w:r>
    </w:p>
    <w:p w14:paraId="0549474E" w14:textId="57056D90" w:rsidR="0022005C" w:rsidRPr="00D0021F" w:rsidRDefault="009D04C8" w:rsidP="00114B6F">
      <w:pPr>
        <w:pStyle w:val="Head2"/>
      </w:pPr>
      <w:r w:rsidRPr="00D0021F">
        <w:t>Liela apjoma IP vienošan</w:t>
      </w:r>
      <w:r w:rsidR="003003A1" w:rsidRPr="00D0021F">
        <w:t>ā</w:t>
      </w:r>
      <w:r w:rsidRPr="00D0021F">
        <w:t xml:space="preserve">s protokolā papildus </w:t>
      </w:r>
      <w:r w:rsidR="0022005C" w:rsidRPr="00D0021F">
        <w:t xml:space="preserve">Līguma </w:t>
      </w:r>
      <w:r w:rsidRPr="00D0021F">
        <w:t xml:space="preserve">5.3.apakšpunktā </w:t>
      </w:r>
      <w:r w:rsidR="0049402E" w:rsidRPr="00D0021F">
        <w:t xml:space="preserve">uzskaitītajam </w:t>
      </w:r>
      <w:r w:rsidRPr="00D0021F">
        <w:t>detalizēti no</w:t>
      </w:r>
      <w:r w:rsidR="003003A1" w:rsidRPr="00D0021F">
        <w:t>saka</w:t>
      </w:r>
      <w:r w:rsidRPr="00D0021F">
        <w:t xml:space="preserve"> izpildāmo darbu satur</w:t>
      </w:r>
      <w:r w:rsidR="003003A1" w:rsidRPr="00D0021F">
        <w:t>u</w:t>
      </w:r>
      <w:r w:rsidRPr="00D0021F">
        <w:t>, sagaidām</w:t>
      </w:r>
      <w:r w:rsidR="003003A1" w:rsidRPr="00D0021F">
        <w:t>os</w:t>
      </w:r>
      <w:r w:rsidRPr="00D0021F">
        <w:t xml:space="preserve"> un iesniedzam</w:t>
      </w:r>
      <w:r w:rsidR="003003A1" w:rsidRPr="00D0021F">
        <w:t>os</w:t>
      </w:r>
      <w:r w:rsidRPr="00D0021F">
        <w:t xml:space="preserve"> rezultāt</w:t>
      </w:r>
      <w:r w:rsidR="003003A1" w:rsidRPr="00D0021F">
        <w:t>us</w:t>
      </w:r>
      <w:r w:rsidRPr="00D0021F">
        <w:t>, izpildāmo darbu apjom</w:t>
      </w:r>
      <w:r w:rsidR="003003A1" w:rsidRPr="00D0021F">
        <w:t>u</w:t>
      </w:r>
      <w:r w:rsidRPr="00D0021F">
        <w:t xml:space="preserve"> cilvēkdienās, </w:t>
      </w:r>
      <w:r w:rsidR="00AA1F2D" w:rsidRPr="00D0021F">
        <w:t>maksimālo</w:t>
      </w:r>
      <w:r w:rsidRPr="00D0021F">
        <w:t xml:space="preserve"> cen</w:t>
      </w:r>
      <w:r w:rsidR="003003A1" w:rsidRPr="00D0021F">
        <w:t>u</w:t>
      </w:r>
      <w:r w:rsidRPr="00D0021F">
        <w:t>, iesniegšanas un izpildes termiņ</w:t>
      </w:r>
      <w:r w:rsidR="003003A1" w:rsidRPr="00D0021F">
        <w:t>u</w:t>
      </w:r>
      <w:r w:rsidRPr="00D0021F">
        <w:t>, izpildes secīb</w:t>
      </w:r>
      <w:r w:rsidR="003003A1" w:rsidRPr="00D0021F">
        <w:t>u</w:t>
      </w:r>
      <w:r w:rsidRPr="00D0021F">
        <w:t>.</w:t>
      </w:r>
    </w:p>
    <w:p w14:paraId="77B02CBC" w14:textId="63B9A0B3" w:rsidR="009D04C8" w:rsidRPr="00D0021F" w:rsidRDefault="009D04C8" w:rsidP="00114B6F">
      <w:pPr>
        <w:pStyle w:val="Head2"/>
      </w:pPr>
      <w:r w:rsidRPr="00D0021F">
        <w:t>Iteratīva IP vienošan</w:t>
      </w:r>
      <w:r w:rsidR="003003A1" w:rsidRPr="00D0021F">
        <w:t>ā</w:t>
      </w:r>
      <w:r w:rsidRPr="00D0021F">
        <w:t xml:space="preserve">s protokolā papildus </w:t>
      </w:r>
      <w:r w:rsidR="003003A1" w:rsidRPr="00D0021F">
        <w:t xml:space="preserve">Līguma </w:t>
      </w:r>
      <w:r w:rsidR="0049402E" w:rsidRPr="00D0021F">
        <w:t xml:space="preserve">5.3.apakšpunktā uzskaitītajam </w:t>
      </w:r>
      <w:r w:rsidRPr="00D0021F">
        <w:t>no</w:t>
      </w:r>
      <w:r w:rsidR="003003A1" w:rsidRPr="00D0021F">
        <w:t>saka</w:t>
      </w:r>
      <w:r w:rsidRPr="00D0021F">
        <w:t xml:space="preserve"> sagaidām</w:t>
      </w:r>
      <w:r w:rsidR="003003A1" w:rsidRPr="00D0021F">
        <w:t>o</w:t>
      </w:r>
      <w:r w:rsidRPr="00D0021F">
        <w:t xml:space="preserve"> rezultāt</w:t>
      </w:r>
      <w:r w:rsidR="003003A1" w:rsidRPr="00D0021F">
        <w:t>u</w:t>
      </w:r>
      <w:r w:rsidRPr="00D0021F">
        <w:t>, maksimāl</w:t>
      </w:r>
      <w:r w:rsidR="003003A1" w:rsidRPr="00D0021F">
        <w:t>o</w:t>
      </w:r>
      <w:r w:rsidRPr="00D0021F">
        <w:t xml:space="preserve"> darbu apjom</w:t>
      </w:r>
      <w:r w:rsidR="003003A1" w:rsidRPr="00D0021F">
        <w:t>u</w:t>
      </w:r>
      <w:r w:rsidRPr="00D0021F">
        <w:t xml:space="preserve"> cilvēkdienās, maksimāl</w:t>
      </w:r>
      <w:r w:rsidR="003003A1" w:rsidRPr="00D0021F">
        <w:t>o</w:t>
      </w:r>
      <w:r w:rsidRPr="00D0021F">
        <w:t xml:space="preserve"> cen</w:t>
      </w:r>
      <w:r w:rsidR="003003A1" w:rsidRPr="00D0021F">
        <w:t>u</w:t>
      </w:r>
      <w:r w:rsidRPr="00D0021F">
        <w:t>, maksimāl</w:t>
      </w:r>
      <w:r w:rsidR="003003A1" w:rsidRPr="00D0021F">
        <w:t>o</w:t>
      </w:r>
      <w:r w:rsidRPr="00D0021F">
        <w:t xml:space="preserve"> darbu iesniegšanas un izpildes termiņ</w:t>
      </w:r>
      <w:r w:rsidR="003003A1" w:rsidRPr="00D0021F">
        <w:t>u</w:t>
      </w:r>
      <w:r w:rsidRPr="00D0021F">
        <w:t>.</w:t>
      </w:r>
    </w:p>
    <w:p w14:paraId="33D36E84" w14:textId="2CB5F636" w:rsidR="009D04C8" w:rsidRPr="00D0021F" w:rsidRDefault="009D04C8" w:rsidP="00114B6F">
      <w:pPr>
        <w:pStyle w:val="Head3"/>
      </w:pPr>
      <w:r w:rsidRPr="00D0021F">
        <w:t xml:space="preserve">IZPILDĪTĀJS 5 (piecu) darba dienu laikā pēc vienošanās protokola parakstīšanas, sagatavo </w:t>
      </w:r>
      <w:r w:rsidR="00B062CC" w:rsidRPr="00D0021F">
        <w:t xml:space="preserve">izpildes </w:t>
      </w:r>
      <w:r w:rsidRPr="00D0021F">
        <w:t xml:space="preserve">plānu, iekļaujot informāciju par plānotajām iterācijām, tajās veicamajiem darbiem, un </w:t>
      </w:r>
      <w:r w:rsidR="00BE6B86" w:rsidRPr="00D0021F">
        <w:t xml:space="preserve">elektroniski parakstītu </w:t>
      </w:r>
      <w:r w:rsidRPr="00D0021F">
        <w:t>iesniedz to Līguma 5.</w:t>
      </w:r>
      <w:r w:rsidR="00390C8B" w:rsidRPr="00D0021F">
        <w:t>21</w:t>
      </w:r>
      <w:r w:rsidRPr="00D0021F">
        <w:t>.apakšpunktā norādītajai P</w:t>
      </w:r>
      <w:r w:rsidR="003003A1" w:rsidRPr="00D0021F">
        <w:t>ASŪTĪTĀJA</w:t>
      </w:r>
      <w:r w:rsidRPr="00D0021F">
        <w:t xml:space="preserve"> pilnvarotajai personai;</w:t>
      </w:r>
    </w:p>
    <w:p w14:paraId="0850622E" w14:textId="06754A47" w:rsidR="009D04C8" w:rsidRPr="00D0021F" w:rsidRDefault="00B062CC" w:rsidP="00114B6F">
      <w:pPr>
        <w:pStyle w:val="Head3"/>
      </w:pPr>
      <w:r w:rsidRPr="00D0021F">
        <w:t>izpildes</w:t>
      </w:r>
      <w:r w:rsidR="009D04C8" w:rsidRPr="00D0021F">
        <w:t xml:space="preserve"> plāns var tikt grozīts, saskaņojot ar Līguma 5.</w:t>
      </w:r>
      <w:r w:rsidR="00390C8B" w:rsidRPr="00D0021F">
        <w:t>21</w:t>
      </w:r>
      <w:r w:rsidR="009D04C8" w:rsidRPr="00D0021F">
        <w:t>.apakšpunktā norādīto P</w:t>
      </w:r>
      <w:r w:rsidR="003003A1" w:rsidRPr="00D0021F">
        <w:t>ASŪTĪTĀJA</w:t>
      </w:r>
      <w:r w:rsidR="009D04C8" w:rsidRPr="00D0021F">
        <w:t xml:space="preserve"> pilnvaroto personu, nemainot vienošanās protokolā norādīto izpildes termiņu un IP rezultātus. Iepriekš saskaņoto </w:t>
      </w:r>
      <w:r w:rsidR="004F30F4" w:rsidRPr="00D0021F">
        <w:t xml:space="preserve">izpildes </w:t>
      </w:r>
      <w:r w:rsidR="009D04C8" w:rsidRPr="00D0021F">
        <w:t>plānu iesniedz Līguma 5.</w:t>
      </w:r>
      <w:r w:rsidR="00A0593F" w:rsidRPr="00D0021F">
        <w:t>21</w:t>
      </w:r>
      <w:r w:rsidR="009D04C8" w:rsidRPr="00D0021F">
        <w:t>.apakšpunktā norādītajai P</w:t>
      </w:r>
      <w:r w:rsidR="00153AC9" w:rsidRPr="00D0021F">
        <w:t>ASŪTĪTĀJA</w:t>
      </w:r>
      <w:r w:rsidR="009D04C8" w:rsidRPr="00D0021F">
        <w:t xml:space="preserve"> pilnvarotajai personai.</w:t>
      </w:r>
    </w:p>
    <w:p w14:paraId="2A1502CC" w14:textId="10C837CB" w:rsidR="002F0164" w:rsidRPr="00D0021F" w:rsidRDefault="49433B56" w:rsidP="00114B6F">
      <w:pPr>
        <w:pStyle w:val="Head2"/>
      </w:pPr>
      <w:r w:rsidRPr="00D0021F">
        <w:t xml:space="preserve">PASŪTĪTĀJS </w:t>
      </w:r>
      <w:proofErr w:type="spellStart"/>
      <w:r w:rsidR="00A66451" w:rsidRPr="00D0021F">
        <w:t>pasūta</w:t>
      </w:r>
      <w:proofErr w:type="spellEnd"/>
      <w:r w:rsidR="00A66451" w:rsidRPr="00D0021F">
        <w:t xml:space="preserve"> darbus</w:t>
      </w:r>
      <w:r w:rsidR="00CA380E" w:rsidRPr="00D0021F">
        <w:t xml:space="preserve"> </w:t>
      </w:r>
      <w:r w:rsidR="006D60B9" w:rsidRPr="00D0021F">
        <w:t xml:space="preserve">atbilstoši Līguma 0.7.0.pielikumā noteiktajam. </w:t>
      </w:r>
    </w:p>
    <w:p w14:paraId="74D5C069" w14:textId="414A925D" w:rsidR="002F0164" w:rsidRPr="00D0021F" w:rsidRDefault="49433B56" w:rsidP="00114B6F">
      <w:pPr>
        <w:pStyle w:val="Head2"/>
        <w:rPr>
          <w:color w:val="000000"/>
        </w:rPr>
      </w:pPr>
      <w:r w:rsidRPr="00D0021F">
        <w:rPr>
          <w:rStyle w:val="Strong"/>
          <w:b w:val="0"/>
          <w:color w:val="000000" w:themeColor="text1"/>
        </w:rPr>
        <w:t>Līguma</w:t>
      </w:r>
      <w:r w:rsidRPr="00D0021F">
        <w:t xml:space="preserve"> pielikumi tiek numurēti ar trim skaitļiem, savstarpēji atdalītiem ar punktu – “X.Y.Z</w:t>
      </w:r>
      <w:r w:rsidR="000D6AC4" w:rsidRPr="00D0021F">
        <w:t>.</w:t>
      </w:r>
      <w:r w:rsidRPr="00D0021F">
        <w:t>”. Ja pielikumi attiecas uz Līgumu kopumā, tad X ir 0 (nulle), Y ir vispārējā pielikuma numurs un Z ir pakārtotā pielikuma numurs. Ja pielikumi attiecas uz darbu paketi (pasūtījumu), tad X ir atšķirīgs numurs no 0 (nulle), Y ir attiecīgās darbu paketes (</w:t>
      </w:r>
      <w:r w:rsidR="00911351" w:rsidRPr="00D0021F">
        <w:t>gabaldarbu</w:t>
      </w:r>
      <w:r w:rsidRPr="00D0021F">
        <w:t>) numurs, uz kuru attiecas dotais pielikums, un Z ir pielikuma numurs darba paketes ietvaros.</w:t>
      </w:r>
    </w:p>
    <w:p w14:paraId="474375C1" w14:textId="3AB2A71F" w:rsidR="002F0164" w:rsidRPr="00D0021F" w:rsidRDefault="49433B56" w:rsidP="00114B6F">
      <w:pPr>
        <w:pStyle w:val="Head2"/>
        <w:rPr>
          <w:color w:val="000000"/>
        </w:rPr>
      </w:pPr>
      <w:r w:rsidRPr="00D0021F">
        <w:t xml:space="preserve">Darba </w:t>
      </w:r>
      <w:r w:rsidR="00070FBE" w:rsidRPr="00D0021F">
        <w:t xml:space="preserve">pasūtījuma </w:t>
      </w:r>
      <w:r w:rsidRPr="00D0021F">
        <w:t xml:space="preserve">rezultāti, kas dokumentē </w:t>
      </w:r>
      <w:r w:rsidR="00242DE2" w:rsidRPr="00D0021F">
        <w:t>S</w:t>
      </w:r>
      <w:r w:rsidRPr="00D0021F">
        <w:t xml:space="preserve">istēmas pilnveidošanas dzīves cikla attiecīgās fāzes (darbības koncepcijas apraksts – </w:t>
      </w:r>
      <w:r w:rsidR="00242DE2" w:rsidRPr="00D0021F">
        <w:t>S</w:t>
      </w:r>
      <w:r w:rsidRPr="00D0021F">
        <w:t xml:space="preserve">istēmas prasību specifikācija – programmatūras prasību specifikācija – programmatūras projektējuma apraksts u.c., turpmāk – dokumentācijas Nodevumi), var tikt izmantoti darba </w:t>
      </w:r>
      <w:r w:rsidR="00070FBE" w:rsidRPr="00D0021F">
        <w:t xml:space="preserve">pasūtījuma </w:t>
      </w:r>
      <w:r w:rsidRPr="00D0021F">
        <w:t>uzdevumu formulēšanā un, tādējādi, pēc šo dokumentu apstiprināšanas no PASŪTĪTĀJA puses, tie kļūst saistoši Pusēm.</w:t>
      </w:r>
    </w:p>
    <w:p w14:paraId="73F0598E" w14:textId="14B4FBF1" w:rsidR="000616ED" w:rsidRPr="00D0021F" w:rsidRDefault="00C80622" w:rsidP="00114B6F">
      <w:pPr>
        <w:pStyle w:val="Head2"/>
        <w:rPr>
          <w:rStyle w:val="Strong"/>
          <w:b w:val="0"/>
          <w:color w:val="000000" w:themeColor="text1"/>
        </w:rPr>
      </w:pPr>
      <w:r w:rsidRPr="00D0021F">
        <w:rPr>
          <w:rStyle w:val="Strong"/>
          <w:b w:val="0"/>
          <w:color w:val="000000" w:themeColor="text1"/>
        </w:rPr>
        <w:lastRenderedPageBreak/>
        <w:t xml:space="preserve">Saskaņā ar </w:t>
      </w:r>
      <w:r w:rsidR="00CE22AE">
        <w:rPr>
          <w:rStyle w:val="Strong"/>
          <w:b w:val="0"/>
          <w:color w:val="000000" w:themeColor="text1"/>
        </w:rPr>
        <w:t xml:space="preserve">Latvijas Republikā spēkā esošajiem normatīvajiem aktiem par minimālajām </w:t>
      </w:r>
      <w:proofErr w:type="spellStart"/>
      <w:r w:rsidR="00CE22AE">
        <w:rPr>
          <w:rStyle w:val="Strong"/>
          <w:b w:val="0"/>
          <w:color w:val="000000" w:themeColor="text1"/>
        </w:rPr>
        <w:t>kiberdrošības</w:t>
      </w:r>
      <w:proofErr w:type="spellEnd"/>
      <w:r w:rsidR="00CE22AE">
        <w:rPr>
          <w:rStyle w:val="Strong"/>
          <w:b w:val="0"/>
          <w:color w:val="000000" w:themeColor="text1"/>
        </w:rPr>
        <w:t xml:space="preserve"> prasībām</w:t>
      </w:r>
      <w:r w:rsidRPr="00D0021F">
        <w:rPr>
          <w:rStyle w:val="Strong"/>
          <w:b w:val="0"/>
          <w:color w:val="000000" w:themeColor="text1"/>
        </w:rPr>
        <w:t xml:space="preserve"> Līgumā ietverto drošības prasību izpildi uzrauga VID Informācijas sistēmu drošības pārvaldības daļas informācijas drošības vadītājs vai persona, kura viņu aizvieto.</w:t>
      </w:r>
      <w:r w:rsidRPr="00D0021F" w:rsidDel="00C80622">
        <w:rPr>
          <w:rStyle w:val="Strong"/>
          <w:b w:val="0"/>
          <w:color w:val="000000" w:themeColor="text1"/>
        </w:rPr>
        <w:t xml:space="preserve"> </w:t>
      </w:r>
    </w:p>
    <w:p w14:paraId="4847DFDB" w14:textId="7072F631" w:rsidR="000616ED" w:rsidRPr="00D0021F" w:rsidRDefault="00D472AB" w:rsidP="00114B6F">
      <w:pPr>
        <w:pStyle w:val="Head2"/>
        <w:rPr>
          <w:rStyle w:val="Strong"/>
          <w:b w:val="0"/>
        </w:rPr>
      </w:pPr>
      <w:r w:rsidRPr="00D0021F">
        <w:rPr>
          <w:rStyle w:val="Strong"/>
          <w:b w:val="0"/>
          <w:color w:val="000000" w:themeColor="text1"/>
        </w:rPr>
        <w:t xml:space="preserve">IZPILDĪTĀJS ir atbildīgs par to, lai tā piesaistītie darbinieki, apakšuzņēmēji un to personāls ievēro visus Līguma </w:t>
      </w:r>
      <w:r w:rsidRPr="00D0021F">
        <w:rPr>
          <w:rStyle w:val="Strong"/>
          <w:b w:val="0"/>
          <w:color w:val="000000" w:themeColor="text1"/>
        </w:rPr>
        <w:fldChar w:fldCharType="begin"/>
      </w:r>
      <w:r w:rsidRPr="00D0021F">
        <w:rPr>
          <w:rStyle w:val="Strong"/>
          <w:b w:val="0"/>
          <w:color w:val="000000" w:themeColor="text1"/>
        </w:rPr>
        <w:instrText xml:space="preserve"> REF _Ref482284304 \r \h  \* MERGEFORMAT </w:instrText>
      </w:r>
      <w:r w:rsidRPr="00D0021F">
        <w:rPr>
          <w:rStyle w:val="Strong"/>
          <w:b w:val="0"/>
          <w:color w:val="000000" w:themeColor="text1"/>
        </w:rPr>
      </w:r>
      <w:r w:rsidRPr="00D0021F">
        <w:rPr>
          <w:rStyle w:val="Strong"/>
          <w:b w:val="0"/>
          <w:color w:val="000000" w:themeColor="text1"/>
          <w:lang w:val="ru-RU"/>
        </w:rPr>
        <w:fldChar w:fldCharType="separate"/>
      </w:r>
      <w:r w:rsidR="00EA180C" w:rsidRPr="00D0021F">
        <w:rPr>
          <w:rStyle w:val="Strong"/>
          <w:b w:val="0"/>
          <w:color w:val="000000" w:themeColor="text1"/>
        </w:rPr>
        <w:t>7</w:t>
      </w:r>
      <w:r w:rsidRPr="00D0021F">
        <w:rPr>
          <w:rStyle w:val="Strong"/>
          <w:b w:val="0"/>
          <w:color w:val="000000" w:themeColor="text1"/>
        </w:rPr>
        <w:fldChar w:fldCharType="end"/>
      </w:r>
      <w:r w:rsidRPr="00D0021F">
        <w:rPr>
          <w:rStyle w:val="Strong"/>
          <w:b w:val="0"/>
          <w:color w:val="000000" w:themeColor="text1"/>
        </w:rPr>
        <w:t>.punktā iekļautos informācijas neizpaušanas nosacījumus. Tādējādi, ja IZPILDĪTĀJA piesaistītie darbinieki, apakšuzņēmēji vai to personāls pieļaus Līguma informācijas neizpaušanas nosacījumu pārkāpumus, PASŪTĪTĀJ</w:t>
      </w:r>
      <w:r w:rsidR="0012509B" w:rsidRPr="00D0021F">
        <w:rPr>
          <w:rStyle w:val="Strong"/>
          <w:b w:val="0"/>
          <w:color w:val="000000" w:themeColor="text1"/>
        </w:rPr>
        <w:t>S</w:t>
      </w:r>
      <w:r w:rsidRPr="00D0021F">
        <w:rPr>
          <w:rStyle w:val="Strong"/>
          <w:b w:val="0"/>
          <w:color w:val="000000" w:themeColor="text1"/>
        </w:rPr>
        <w:t xml:space="preserve"> pieprasī</w:t>
      </w:r>
      <w:r w:rsidR="0012509B" w:rsidRPr="00D0021F">
        <w:rPr>
          <w:rStyle w:val="Strong"/>
          <w:b w:val="0"/>
          <w:color w:val="000000" w:themeColor="text1"/>
        </w:rPr>
        <w:t>s</w:t>
      </w:r>
      <w:r w:rsidRPr="00D0021F">
        <w:rPr>
          <w:rStyle w:val="Strong"/>
          <w:b w:val="0"/>
          <w:color w:val="000000" w:themeColor="text1"/>
        </w:rPr>
        <w:t xml:space="preserve"> no IZPILDĪTĀJA līgumsodu saskaņā ar Līguma </w:t>
      </w:r>
      <w:r w:rsidRPr="00D0021F">
        <w:rPr>
          <w:rStyle w:val="Strong"/>
          <w:b w:val="0"/>
          <w:color w:val="000000" w:themeColor="text1"/>
        </w:rPr>
        <w:fldChar w:fldCharType="begin"/>
      </w:r>
      <w:r w:rsidRPr="00D0021F">
        <w:rPr>
          <w:rStyle w:val="Strong"/>
          <w:b w:val="0"/>
          <w:color w:val="000000" w:themeColor="text1"/>
        </w:rPr>
        <w:instrText xml:space="preserve"> REF _Ref443994713 \r \h  \* MERGEFORMAT </w:instrText>
      </w:r>
      <w:r w:rsidRPr="00D0021F">
        <w:rPr>
          <w:rStyle w:val="Strong"/>
          <w:b w:val="0"/>
          <w:color w:val="000000" w:themeColor="text1"/>
        </w:rPr>
      </w:r>
      <w:r w:rsidRPr="00D0021F">
        <w:rPr>
          <w:rStyle w:val="Strong"/>
          <w:b w:val="0"/>
          <w:color w:val="000000" w:themeColor="text1"/>
          <w:lang w:val="ru-RU"/>
        </w:rPr>
        <w:fldChar w:fldCharType="separate"/>
      </w:r>
      <w:r w:rsidR="00EA180C" w:rsidRPr="00D0021F">
        <w:rPr>
          <w:rStyle w:val="Strong"/>
          <w:b w:val="0"/>
          <w:color w:val="000000" w:themeColor="text1"/>
        </w:rPr>
        <w:t>8.1.7</w:t>
      </w:r>
      <w:r w:rsidRPr="00D0021F">
        <w:rPr>
          <w:rStyle w:val="Strong"/>
          <w:b w:val="0"/>
          <w:color w:val="000000" w:themeColor="text1"/>
        </w:rPr>
        <w:fldChar w:fldCharType="end"/>
      </w:r>
      <w:r w:rsidRPr="00D0021F">
        <w:rPr>
          <w:rStyle w:val="Strong"/>
          <w:b w:val="0"/>
          <w:color w:val="000000" w:themeColor="text1"/>
        </w:rPr>
        <w:t xml:space="preserve">.apakšpunkta noteikumiem. </w:t>
      </w:r>
    </w:p>
    <w:p w14:paraId="29B08E6B" w14:textId="6C11217D" w:rsidR="00920D7E" w:rsidRPr="00D0021F" w:rsidRDefault="00D472AB" w:rsidP="00114B6F">
      <w:pPr>
        <w:pStyle w:val="Head2"/>
        <w:rPr>
          <w:szCs w:val="24"/>
        </w:rPr>
      </w:pPr>
      <w:r w:rsidRPr="00D0021F">
        <w:rPr>
          <w:rStyle w:val="Strong"/>
          <w:b w:val="0"/>
          <w:color w:val="000000" w:themeColor="text1"/>
        </w:rPr>
        <w:t xml:space="preserve">IZPILDĪTĀJS nodrošina, ka darbu pasūtījumu izpildē atbilstoši paredzētajām </w:t>
      </w:r>
      <w:r w:rsidR="00802C60" w:rsidRPr="00D0021F">
        <w:rPr>
          <w:rStyle w:val="Strong"/>
          <w:b w:val="0"/>
          <w:color w:val="000000" w:themeColor="text1"/>
        </w:rPr>
        <w:t>kompetencēm</w:t>
      </w:r>
      <w:r w:rsidRPr="00D0021F">
        <w:rPr>
          <w:rStyle w:val="Strong"/>
          <w:b w:val="0"/>
          <w:color w:val="000000" w:themeColor="text1"/>
        </w:rPr>
        <w:t xml:space="preserve"> piedalīsies Līguma 0.3.0</w:t>
      </w:r>
      <w:r w:rsidR="00615FC8" w:rsidRPr="00D0021F">
        <w:rPr>
          <w:rStyle w:val="Strong"/>
          <w:b w:val="0"/>
          <w:color w:val="000000" w:themeColor="text1"/>
        </w:rPr>
        <w:t>.</w:t>
      </w:r>
      <w:r w:rsidRPr="00D0021F">
        <w:rPr>
          <w:rStyle w:val="Strong"/>
          <w:b w:val="0"/>
          <w:color w:val="000000" w:themeColor="text1"/>
        </w:rPr>
        <w:t>pielikumā norādītie speciālisti</w:t>
      </w:r>
      <w:r w:rsidRPr="00D0021F">
        <w:rPr>
          <w:rStyle w:val="Strong"/>
          <w:b w:val="0"/>
          <w:color w:val="000000" w:themeColor="text1"/>
          <w:szCs w:val="24"/>
        </w:rPr>
        <w:t xml:space="preserve">. PASŪTĪTĀJS ir tiesīgs </w:t>
      </w:r>
      <w:r w:rsidR="0094460F" w:rsidRPr="00D0021F">
        <w:rPr>
          <w:rStyle w:val="Strong"/>
          <w:b w:val="0"/>
          <w:color w:val="000000" w:themeColor="text1"/>
          <w:szCs w:val="24"/>
        </w:rPr>
        <w:t xml:space="preserve">vismaz 3 (trīs) darba dienas iepriekš </w:t>
      </w:r>
      <w:r w:rsidRPr="00D0021F">
        <w:rPr>
          <w:rStyle w:val="Strong"/>
          <w:b w:val="0"/>
          <w:color w:val="000000" w:themeColor="text1"/>
          <w:szCs w:val="24"/>
        </w:rPr>
        <w:t xml:space="preserve">pieprasīt </w:t>
      </w:r>
      <w:r w:rsidR="00F772F1" w:rsidRPr="00D0021F">
        <w:rPr>
          <w:rStyle w:val="Strong"/>
          <w:b w:val="0"/>
          <w:color w:val="000000" w:themeColor="text1"/>
        </w:rPr>
        <w:t>Līguma 0.3.0</w:t>
      </w:r>
      <w:r w:rsidR="00615FC8" w:rsidRPr="00D0021F">
        <w:rPr>
          <w:rStyle w:val="Strong"/>
          <w:b w:val="0"/>
          <w:color w:val="000000" w:themeColor="text1"/>
        </w:rPr>
        <w:t>.</w:t>
      </w:r>
      <w:r w:rsidR="00F772F1" w:rsidRPr="00D0021F">
        <w:rPr>
          <w:rStyle w:val="Strong"/>
          <w:b w:val="0"/>
          <w:color w:val="000000" w:themeColor="text1"/>
        </w:rPr>
        <w:t xml:space="preserve">pielikumā norādīto </w:t>
      </w:r>
      <w:r w:rsidRPr="00D0021F">
        <w:rPr>
          <w:rStyle w:val="Strong"/>
          <w:b w:val="0"/>
          <w:color w:val="000000" w:themeColor="text1"/>
          <w:szCs w:val="24"/>
        </w:rPr>
        <w:t xml:space="preserve">IZPILDĪTĀJA </w:t>
      </w:r>
      <w:r w:rsidR="002742D7" w:rsidRPr="00D0021F">
        <w:rPr>
          <w:rStyle w:val="Strong"/>
          <w:b w:val="0"/>
          <w:color w:val="000000" w:themeColor="text1"/>
          <w:szCs w:val="24"/>
        </w:rPr>
        <w:t>s</w:t>
      </w:r>
      <w:r w:rsidRPr="00D0021F">
        <w:rPr>
          <w:rStyle w:val="Strong"/>
          <w:b w:val="0"/>
          <w:color w:val="000000" w:themeColor="text1"/>
          <w:szCs w:val="24"/>
        </w:rPr>
        <w:t xml:space="preserve">peciālistu </w:t>
      </w:r>
      <w:r w:rsidR="00BB7B8F" w:rsidRPr="00D0021F">
        <w:rPr>
          <w:rStyle w:val="Strong"/>
          <w:b w:val="0"/>
          <w:color w:val="000000" w:themeColor="text1"/>
          <w:szCs w:val="24"/>
        </w:rPr>
        <w:t>ar noteiktām zināšanām</w:t>
      </w:r>
      <w:r w:rsidR="002742D7" w:rsidRPr="00D0021F">
        <w:rPr>
          <w:rStyle w:val="Strong"/>
          <w:b w:val="0"/>
          <w:color w:val="000000" w:themeColor="text1"/>
          <w:szCs w:val="24"/>
        </w:rPr>
        <w:t>, izņemot programmētāju un testētāju,</w:t>
      </w:r>
      <w:r w:rsidR="007346AF" w:rsidRPr="00D0021F">
        <w:rPr>
          <w:rStyle w:val="Strong"/>
          <w:b w:val="0"/>
          <w:color w:val="000000"/>
          <w:szCs w:val="24"/>
        </w:rPr>
        <w:t xml:space="preserve"> dalību konkrētu jautājumu par </w:t>
      </w:r>
      <w:r w:rsidR="00332F67" w:rsidRPr="00D0021F">
        <w:rPr>
          <w:rStyle w:val="Strong"/>
          <w:b w:val="0"/>
          <w:color w:val="000000"/>
          <w:szCs w:val="24"/>
        </w:rPr>
        <w:t>S</w:t>
      </w:r>
      <w:r w:rsidR="000D6AC4" w:rsidRPr="00D0021F">
        <w:rPr>
          <w:rStyle w:val="Strong"/>
          <w:b w:val="0"/>
          <w:color w:val="000000"/>
          <w:szCs w:val="24"/>
        </w:rPr>
        <w:t xml:space="preserve">istēmas </w:t>
      </w:r>
      <w:r w:rsidR="007346AF" w:rsidRPr="00D0021F">
        <w:rPr>
          <w:rStyle w:val="Strong"/>
          <w:b w:val="0"/>
          <w:color w:val="000000"/>
          <w:szCs w:val="24"/>
        </w:rPr>
        <w:t>pilnveidošanu un uzturēšanu risināšanā</w:t>
      </w:r>
      <w:r w:rsidR="007346AF" w:rsidRPr="00D0021F">
        <w:rPr>
          <w:rStyle w:val="Strong"/>
          <w:b w:val="0"/>
          <w:color w:val="000000" w:themeColor="text1"/>
          <w:szCs w:val="24"/>
        </w:rPr>
        <w:t>.</w:t>
      </w:r>
      <w:r w:rsidRPr="00D0021F">
        <w:t xml:space="preserve"> </w:t>
      </w:r>
    </w:p>
    <w:p w14:paraId="7122BC2C" w14:textId="1D0D9DF1" w:rsidR="00BD36D3" w:rsidRPr="00965525" w:rsidRDefault="00D472AB" w:rsidP="00114B6F">
      <w:pPr>
        <w:pStyle w:val="Head2"/>
      </w:pPr>
      <w:r w:rsidRPr="00D0021F">
        <w:t xml:space="preserve">Nepieciešamības gadījumā IZPILDĪTĀJS </w:t>
      </w:r>
      <w:r w:rsidR="000F20A6" w:rsidRPr="00D0021F">
        <w:rPr>
          <w:szCs w:val="24"/>
        </w:rPr>
        <w:t>saskaņā ar Publisko iepirkumu likuma (turpmāk - PIL) 62.pantu</w:t>
      </w:r>
      <w:r w:rsidR="000F20A6" w:rsidRPr="00D0021F">
        <w:t xml:space="preserve"> </w:t>
      </w:r>
      <w:r w:rsidRPr="00D0021F">
        <w:t>ir tiesīgs nomainīt Līguma 0.3.0</w:t>
      </w:r>
      <w:r w:rsidR="00615FC8" w:rsidRPr="00D0021F">
        <w:t>.</w:t>
      </w:r>
      <w:r w:rsidRPr="00D0021F">
        <w:t>pielikumā sākotnēji minētos speciālistus ar citiem, kuru kvalifikācija atbilst minētajā Līguma pielikumā izvirzītajām prasībām</w:t>
      </w:r>
      <w:r w:rsidR="00B709FC" w:rsidRPr="00D0021F">
        <w:t>, Līguma 12.</w:t>
      </w:r>
      <w:r w:rsidR="00DC5F9F" w:rsidRPr="00D0021F">
        <w:t>1</w:t>
      </w:r>
      <w:r w:rsidR="00F82605" w:rsidRPr="00D0021F">
        <w:t>6</w:t>
      </w:r>
      <w:r w:rsidR="00B709FC" w:rsidRPr="00D0021F">
        <w:t>.apakšpunktā noteiktajām prasībām</w:t>
      </w:r>
      <w:r w:rsidRPr="00D0021F">
        <w:t xml:space="preserve"> un prasībām, kuras P</w:t>
      </w:r>
      <w:r w:rsidR="0058512C" w:rsidRPr="00D0021F">
        <w:t>ASŪTĪTĀJS</w:t>
      </w:r>
      <w:r w:rsidRPr="00D0021F">
        <w:t xml:space="preserve"> vērtējis, piešķirot </w:t>
      </w:r>
      <w:r w:rsidR="006B7665" w:rsidRPr="00D0021F">
        <w:t>L</w:t>
      </w:r>
      <w:r w:rsidRPr="00D0021F">
        <w:t xml:space="preserve">īguma slēgšanas tiesības, </w:t>
      </w:r>
      <w:r w:rsidR="000F20A6" w:rsidRPr="00D0021F">
        <w:rPr>
          <w:szCs w:val="24"/>
        </w:rPr>
        <w:t>kā arī piesaistīt darbu pasūtījumu izpildē papildu speciālistus, bet tiem ir jāatbilst Līguma 12.1</w:t>
      </w:r>
      <w:r w:rsidR="00F82605" w:rsidRPr="00D0021F">
        <w:rPr>
          <w:szCs w:val="24"/>
        </w:rPr>
        <w:t>6</w:t>
      </w:r>
      <w:r w:rsidR="000F20A6" w:rsidRPr="00D0021F">
        <w:rPr>
          <w:szCs w:val="24"/>
        </w:rPr>
        <w:t xml:space="preserve">.apakšpunktā noteiktajām prasībām, </w:t>
      </w:r>
      <w:r w:rsidRPr="00D0021F">
        <w:t xml:space="preserve">to iepriekš rakstiski saskaņojot ar </w:t>
      </w:r>
      <w:r w:rsidR="00B709FC" w:rsidRPr="00D0021F">
        <w:t>VID</w:t>
      </w:r>
      <w:r w:rsidR="006B7665" w:rsidRPr="00D0021F">
        <w:t xml:space="preserve"> </w:t>
      </w:r>
      <w:r w:rsidRPr="00D0021F">
        <w:t xml:space="preserve">Informātikas pārvaldes direktoru vai </w:t>
      </w:r>
      <w:r w:rsidR="006B7665" w:rsidRPr="00D0021F">
        <w:t>Informātikas pārvaldes direktora vietnieku</w:t>
      </w:r>
      <w:r w:rsidR="00507613" w:rsidRPr="00D0021F">
        <w:t>, vai personu, kura viņu</w:t>
      </w:r>
      <w:r w:rsidR="000F20A6" w:rsidRPr="00D0021F">
        <w:t>s</w:t>
      </w:r>
      <w:r w:rsidR="00507613" w:rsidRPr="00D0021F">
        <w:t xml:space="preserve"> aizvieto</w:t>
      </w:r>
      <w:r w:rsidRPr="00D0021F">
        <w:t xml:space="preserve">. </w:t>
      </w:r>
      <w:bookmarkStart w:id="3" w:name="_Hlk168563364"/>
      <w:r w:rsidR="00F345EA" w:rsidRPr="00D0021F">
        <w:rPr>
          <w:szCs w:val="24"/>
        </w:rPr>
        <w:t>IZPILDĪTĀJS, rakstiski saskaņojot speciālista nomaiņu un papildus speciālista piesaisti, norāda piedāvātā speciālista vārdu, uzvārdu, personas kodu un esošo vai prognozējamo darba tiesisko attiecību veidu</w:t>
      </w:r>
      <w:r w:rsidR="00965525">
        <w:rPr>
          <w:szCs w:val="24"/>
        </w:rPr>
        <w:t>, kā arī iesniedz</w:t>
      </w:r>
      <w:r w:rsidR="00965525" w:rsidRPr="00D0021F">
        <w:t xml:space="preserve"> VID attiecīgā speciālista personīgo apliecinājumu, ka tas piekrīt fizisko personu datu apstrādei ar mērķi, lai VID</w:t>
      </w:r>
      <w:r w:rsidR="00965525">
        <w:t xml:space="preserve"> varētu</w:t>
      </w:r>
      <w:r w:rsidR="00965525" w:rsidRPr="00D0021F">
        <w:t xml:space="preserve"> pārliecināt</w:t>
      </w:r>
      <w:r w:rsidR="00965525">
        <w:t>ies</w:t>
      </w:r>
      <w:r w:rsidR="00965525" w:rsidRPr="00D0021F">
        <w:t xml:space="preserve"> par </w:t>
      </w:r>
      <w:r w:rsidR="00965525">
        <w:t>piedāvātā speciālista</w:t>
      </w:r>
      <w:r w:rsidR="00965525" w:rsidRPr="00D0021F">
        <w:t xml:space="preserve"> </w:t>
      </w:r>
      <w:r w:rsidR="00965525">
        <w:t>atbilstību Līguma prasībām, tajā skaitā nosūtīt informāciju par piedāvāto speciālistu pārbaudei Satversmes aizsardzības birojam</w:t>
      </w:r>
      <w:r w:rsidR="00F345EA" w:rsidRPr="00965525">
        <w:rPr>
          <w:szCs w:val="24"/>
        </w:rPr>
        <w:t xml:space="preserve">. </w:t>
      </w:r>
      <w:bookmarkEnd w:id="3"/>
      <w:r w:rsidR="007A5B50" w:rsidRPr="00114B6F">
        <w:rPr>
          <w:color w:val="000000"/>
          <w:szCs w:val="24"/>
        </w:rPr>
        <w:t xml:space="preserve">Pārbaudot IZPILDĪTĀJA piedāvātā speciālista atbilstību, VID rīkojas atbilstoši Latvijas Republikā spēkā esošajiem normatīvajiem aktiem par minimālajām </w:t>
      </w:r>
      <w:proofErr w:type="spellStart"/>
      <w:r w:rsidR="007A5B50" w:rsidRPr="00114B6F">
        <w:rPr>
          <w:color w:val="000000"/>
          <w:szCs w:val="24"/>
        </w:rPr>
        <w:t>kiberdrošības</w:t>
      </w:r>
      <w:proofErr w:type="spellEnd"/>
      <w:r w:rsidR="007A5B50" w:rsidRPr="00114B6F">
        <w:rPr>
          <w:color w:val="000000"/>
          <w:szCs w:val="24"/>
        </w:rPr>
        <w:t xml:space="preserve"> prasībām. 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16.punktam, pirms speciālista nomaiņas vai papildu speciālista piesaistes saskaņošanas informāciju par speciālistu VID </w:t>
      </w:r>
      <w:proofErr w:type="spellStart"/>
      <w:r w:rsidR="007A5B50" w:rsidRPr="00114B6F">
        <w:rPr>
          <w:color w:val="000000"/>
          <w:szCs w:val="24"/>
        </w:rPr>
        <w:t>nosūta</w:t>
      </w:r>
      <w:proofErr w:type="spellEnd"/>
      <w:r w:rsidR="007A5B50" w:rsidRPr="00114B6F">
        <w:rPr>
          <w:color w:val="000000"/>
          <w:szCs w:val="24"/>
        </w:rPr>
        <w:t xml:space="preserve"> pārbaudei Satversmes aizsardzības birojam</w:t>
      </w:r>
      <w:r w:rsidR="007A5B50">
        <w:rPr>
          <w:color w:val="000000"/>
          <w:szCs w:val="24"/>
        </w:rPr>
        <w:t xml:space="preserve">. </w:t>
      </w:r>
      <w:r w:rsidR="00F82605" w:rsidRPr="00965525">
        <w:t xml:space="preserve">Gadījumā, ja par IZPILDĪTĀJA piedāvāto speciālistu tiek saņemts negatīvs atzinums no kompetentajām drošības iestādēm, </w:t>
      </w:r>
      <w:r w:rsidR="007A5B50" w:rsidRPr="00114B6F">
        <w:rPr>
          <w:color w:val="000000"/>
          <w:szCs w:val="24"/>
        </w:rPr>
        <w:t xml:space="preserve">vai, ja IZPILDĪTĀJA piedāvātais speciālists neatbilst Latvijas Republikā spēkā esošajiem normatīvajiem aktiem par minimālajām </w:t>
      </w:r>
      <w:proofErr w:type="spellStart"/>
      <w:r w:rsidR="007A5B50" w:rsidRPr="00114B6F">
        <w:rPr>
          <w:color w:val="000000"/>
          <w:szCs w:val="24"/>
        </w:rPr>
        <w:t>kiberdrošības</w:t>
      </w:r>
      <w:proofErr w:type="spellEnd"/>
      <w:r w:rsidR="007A5B50" w:rsidRPr="00114B6F">
        <w:rPr>
          <w:color w:val="000000"/>
          <w:szCs w:val="24"/>
        </w:rPr>
        <w:t xml:space="preserve"> prasībām</w:t>
      </w:r>
      <w:r w:rsidR="00F82605" w:rsidRPr="00965525">
        <w:t>, speciālista nomaiņa un papildu speciālista piesaiste netiek saskaņota. VID vārdā šajā apakšpunktā noteikto saskaņojumu vai atteikumu saskaņot paraksta VID Informātikas pārvaldes direktors</w:t>
      </w:r>
      <w:r w:rsidR="00617212">
        <w:t xml:space="preserve"> </w:t>
      </w:r>
      <w:r w:rsidR="00617212" w:rsidRPr="00965525">
        <w:t>vai</w:t>
      </w:r>
      <w:r w:rsidR="00B67B67">
        <w:t xml:space="preserve"> </w:t>
      </w:r>
      <w:r w:rsidR="00B67B67" w:rsidRPr="00B67B67">
        <w:t>Informātikas pārvaldes direktora vietnieks,</w:t>
      </w:r>
      <w:r w:rsidR="00B67B67">
        <w:t xml:space="preserve"> vai</w:t>
      </w:r>
      <w:r w:rsidR="00617212" w:rsidRPr="00965525">
        <w:t xml:space="preserve"> </w:t>
      </w:r>
      <w:r w:rsidR="00F82605" w:rsidRPr="00965525">
        <w:t xml:space="preserve">persona, kura viņu aizvieto. </w:t>
      </w:r>
      <w:r w:rsidR="00F345EA" w:rsidRPr="00965525">
        <w:rPr>
          <w:szCs w:val="24"/>
        </w:rPr>
        <w:t>Speciālistu nomaiņas un papildu speciālistu piesaistes gadījumā nav nepieciešams veikt grozījumus Līguma 0.3.0.pielikumā</w:t>
      </w:r>
      <w:r w:rsidR="00634C93" w:rsidRPr="00965525">
        <w:rPr>
          <w:szCs w:val="24"/>
        </w:rPr>
        <w:t>.</w:t>
      </w:r>
      <w:r w:rsidR="00626F7A" w:rsidRPr="00965525">
        <w:rPr>
          <w:szCs w:val="24"/>
        </w:rPr>
        <w:t xml:space="preserve"> IZPILDĪTĀJAM pēc Līguma 5.21.apakšpunktā noteiktās PASŪTĪTĀJA pilnvarotās personas pieprasījuma </w:t>
      </w:r>
      <w:r w:rsidR="00F365B5" w:rsidRPr="00965525">
        <w:rPr>
          <w:szCs w:val="24"/>
        </w:rPr>
        <w:t xml:space="preserve">5 (piecu) darba dienu laikā </w:t>
      </w:r>
      <w:r w:rsidR="00626F7A" w:rsidRPr="00965525">
        <w:rPr>
          <w:szCs w:val="24"/>
        </w:rPr>
        <w:t>ir jāiesniedz aktuāls Līguma izpildē iesaistīto speciālistu saraksts</w:t>
      </w:r>
      <w:r w:rsidR="00F345EA" w:rsidRPr="00965525">
        <w:rPr>
          <w:szCs w:val="24"/>
        </w:rPr>
        <w:t xml:space="preserve">. </w:t>
      </w:r>
      <w:r w:rsidR="00F82605" w:rsidRPr="00965525">
        <w:t>Šajā apakšpunktā minētie nosacījumi attiecas arī uz Līguma 5.2</w:t>
      </w:r>
      <w:r w:rsidR="00182634">
        <w:t>1</w:t>
      </w:r>
      <w:r w:rsidR="00F82605" w:rsidRPr="00965525">
        <w:t>. un 5.2</w:t>
      </w:r>
      <w:r w:rsidR="00182634">
        <w:t>2</w:t>
      </w:r>
      <w:r w:rsidR="00F82605" w:rsidRPr="00965525">
        <w:t>.apakšpunktā noteiktajām IZPILDĪTĀJA pilnvarotajām personām</w:t>
      </w:r>
      <w:r w:rsidR="003E12DA" w:rsidRPr="00965525">
        <w:t xml:space="preserve"> un IZPILDĪTĀJA koordinatoriem</w:t>
      </w:r>
      <w:r w:rsidR="00F82605" w:rsidRPr="00965525">
        <w:t xml:space="preserve">. </w:t>
      </w:r>
    </w:p>
    <w:p w14:paraId="7710FC0E" w14:textId="2E70DB9A" w:rsidR="00034532" w:rsidRPr="00DC27EC" w:rsidRDefault="00F345EA" w:rsidP="00366841">
      <w:pPr>
        <w:pStyle w:val="Head2"/>
      </w:pPr>
      <w:r w:rsidRPr="00366841">
        <w:rPr>
          <w:rFonts w:eastAsiaTheme="minorHAnsi"/>
        </w:rPr>
        <w:t xml:space="preserve">Papildus piesaistītie </w:t>
      </w:r>
      <w:r w:rsidR="007346AF" w:rsidRPr="00366841">
        <w:rPr>
          <w:rFonts w:eastAsiaTheme="minorHAnsi"/>
        </w:rPr>
        <w:t>s</w:t>
      </w:r>
      <w:r w:rsidR="00F46319" w:rsidRPr="00366841">
        <w:rPr>
          <w:rFonts w:eastAsiaTheme="minorHAnsi"/>
        </w:rPr>
        <w:t>peciālist</w:t>
      </w:r>
      <w:r w:rsidRPr="00366841">
        <w:rPr>
          <w:rFonts w:eastAsiaTheme="minorHAnsi"/>
        </w:rPr>
        <w:t>i, kas atbilst Līguma 12.1</w:t>
      </w:r>
      <w:r w:rsidR="00834FFB">
        <w:rPr>
          <w:rFonts w:eastAsiaTheme="minorHAnsi"/>
        </w:rPr>
        <w:t>6</w:t>
      </w:r>
      <w:r w:rsidRPr="00366841">
        <w:rPr>
          <w:rFonts w:eastAsiaTheme="minorHAnsi"/>
        </w:rPr>
        <w:t>.apakšpunktā noteiktajām prasībām</w:t>
      </w:r>
      <w:r w:rsidR="00F46319" w:rsidRPr="00366841">
        <w:rPr>
          <w:rFonts w:eastAsiaTheme="minorHAnsi"/>
        </w:rPr>
        <w:t>,</w:t>
      </w:r>
      <w:r w:rsidRPr="00366841">
        <w:rPr>
          <w:rFonts w:eastAsiaTheme="minorHAnsi"/>
        </w:rPr>
        <w:t xml:space="preserve"> bet</w:t>
      </w:r>
      <w:r w:rsidR="00F46319" w:rsidRPr="00366841">
        <w:rPr>
          <w:rFonts w:eastAsiaTheme="minorHAnsi"/>
        </w:rPr>
        <w:t xml:space="preserve"> kuru kvalifikācija neatbilst Līguma 0.3.0.pielikumā izvirzītajām prasībām</w:t>
      </w:r>
      <w:r w:rsidRPr="00366841">
        <w:rPr>
          <w:rFonts w:eastAsiaTheme="minorHAnsi"/>
        </w:rPr>
        <w:t xml:space="preserve"> vai kuri pilda lomu, kas nav paredzēta Līguma 0.3.0.pielikumā, Līguma ietvaros veic darbus </w:t>
      </w:r>
      <w:r w:rsidR="00D472AB" w:rsidRPr="00366841">
        <w:rPr>
          <w:rFonts w:eastAsiaTheme="minorHAnsi"/>
        </w:rPr>
        <w:t>tiešā Līguma 0.3.0</w:t>
      </w:r>
      <w:r w:rsidR="00DC11E4" w:rsidRPr="00366841">
        <w:rPr>
          <w:rFonts w:eastAsiaTheme="minorHAnsi"/>
        </w:rPr>
        <w:t>.</w:t>
      </w:r>
      <w:r w:rsidR="00D472AB" w:rsidRPr="00366841">
        <w:rPr>
          <w:rFonts w:eastAsiaTheme="minorHAnsi"/>
        </w:rPr>
        <w:t xml:space="preserve">pielikumā </w:t>
      </w:r>
      <w:r w:rsidRPr="00366841">
        <w:rPr>
          <w:rFonts w:eastAsiaTheme="minorHAnsi"/>
        </w:rPr>
        <w:t xml:space="preserve">norādīto vai Līguma 5.12.apakšpunktā noteiktā kārtībā nomainīto </w:t>
      </w:r>
      <w:r w:rsidR="00D472AB" w:rsidRPr="00366841">
        <w:rPr>
          <w:rFonts w:eastAsiaTheme="minorHAnsi"/>
        </w:rPr>
        <w:t>speciālistu vadībā un kontrolē.</w:t>
      </w:r>
      <w:r w:rsidR="00417736" w:rsidRPr="00366841">
        <w:rPr>
          <w:rFonts w:eastAsiaTheme="minorHAnsi"/>
        </w:rPr>
        <w:t xml:space="preserve"> Viena</w:t>
      </w:r>
      <w:r w:rsidR="0070161E" w:rsidRPr="00366841">
        <w:rPr>
          <w:rFonts w:eastAsiaTheme="minorHAnsi"/>
        </w:rPr>
        <w:t xml:space="preserve"> speciālista vadībā </w:t>
      </w:r>
      <w:r w:rsidR="00514444" w:rsidRPr="00366841">
        <w:rPr>
          <w:rFonts w:eastAsiaTheme="minorHAnsi"/>
        </w:rPr>
        <w:t xml:space="preserve">un kontrolē </w:t>
      </w:r>
      <w:r w:rsidR="0070161E" w:rsidRPr="00366841">
        <w:rPr>
          <w:rFonts w:eastAsiaTheme="minorHAnsi"/>
        </w:rPr>
        <w:t>var strādāt ne vairāk kā</w:t>
      </w:r>
      <w:r w:rsidR="0070161E" w:rsidRPr="00BE6C78">
        <w:rPr>
          <w:rFonts w:eastAsiaTheme="minorHAnsi"/>
        </w:rPr>
        <w:t xml:space="preserve"> </w:t>
      </w:r>
      <w:r w:rsidR="00417736" w:rsidRPr="00BE6C78">
        <w:rPr>
          <w:rFonts w:eastAsiaTheme="minorHAnsi"/>
        </w:rPr>
        <w:lastRenderedPageBreak/>
        <w:t>2</w:t>
      </w:r>
      <w:r w:rsidR="00BD36D3" w:rsidRPr="00BE6C78">
        <w:rPr>
          <w:rFonts w:eastAsiaTheme="minorHAnsi"/>
        </w:rPr>
        <w:t xml:space="preserve"> </w:t>
      </w:r>
      <w:r w:rsidR="00BD36D3" w:rsidRPr="00366841">
        <w:rPr>
          <w:rFonts w:eastAsiaTheme="minorHAnsi"/>
        </w:rPr>
        <w:t>(divi)</w:t>
      </w:r>
      <w:r w:rsidR="00417736" w:rsidRPr="00366841">
        <w:rPr>
          <w:rFonts w:eastAsiaTheme="minorHAnsi"/>
        </w:rPr>
        <w:t xml:space="preserve"> </w:t>
      </w:r>
      <w:r w:rsidR="00417736" w:rsidRPr="00BE6C78">
        <w:rPr>
          <w:rFonts w:eastAsiaTheme="minorHAnsi"/>
        </w:rPr>
        <w:t>speciālisti</w:t>
      </w:r>
      <w:r w:rsidR="0070161E" w:rsidRPr="00BE6C78">
        <w:rPr>
          <w:rFonts w:eastAsiaTheme="minorHAnsi"/>
        </w:rPr>
        <w:t xml:space="preserve">. </w:t>
      </w:r>
      <w:r w:rsidR="00034532" w:rsidRPr="00366841">
        <w:rPr>
          <w:rFonts w:eastAsiaTheme="minorHAnsi"/>
        </w:rPr>
        <w:t>Norādot objektīvu pamatojumu un saņemot rakstisku</w:t>
      </w:r>
      <w:r w:rsidR="00422E31" w:rsidRPr="00BE6C78">
        <w:rPr>
          <w:rFonts w:eastAsiaTheme="minorHAnsi"/>
        </w:rPr>
        <w:t xml:space="preserve"> </w:t>
      </w:r>
      <w:r w:rsidR="004E41B5" w:rsidRPr="00BE6C78">
        <w:rPr>
          <w:rFonts w:eastAsiaTheme="minorHAnsi"/>
        </w:rPr>
        <w:t xml:space="preserve">VID </w:t>
      </w:r>
      <w:r w:rsidR="00422E31" w:rsidRPr="00BE6C78">
        <w:rPr>
          <w:rFonts w:eastAsiaTheme="minorHAnsi"/>
        </w:rPr>
        <w:t>Informātikas pārvaldes direktora vai Informātikas pārvaldes direktora vietniek</w:t>
      </w:r>
      <w:r w:rsidR="00895EBD" w:rsidRPr="00BE6C78">
        <w:rPr>
          <w:rFonts w:eastAsiaTheme="minorHAnsi"/>
        </w:rPr>
        <w:t>a</w:t>
      </w:r>
      <w:r w:rsidR="00422E31" w:rsidRPr="00BE6C78">
        <w:rPr>
          <w:rFonts w:eastAsiaTheme="minorHAnsi"/>
        </w:rPr>
        <w:t xml:space="preserve"> vai personas, kura viņus aizvieto</w:t>
      </w:r>
      <w:r w:rsidR="00500DD4" w:rsidRPr="00BE6C78">
        <w:rPr>
          <w:rFonts w:eastAsiaTheme="minorHAnsi"/>
        </w:rPr>
        <w:t>,</w:t>
      </w:r>
      <w:r w:rsidR="00422E31" w:rsidRPr="00BE6C78">
        <w:rPr>
          <w:rFonts w:eastAsiaTheme="minorHAnsi"/>
        </w:rPr>
        <w:t xml:space="preserve"> </w:t>
      </w:r>
      <w:r w:rsidR="00034532" w:rsidRPr="00366841">
        <w:rPr>
          <w:rFonts w:eastAsiaTheme="minorHAnsi"/>
        </w:rPr>
        <w:t xml:space="preserve">saskaņojumu, IZPILDĪTĀJS var viena speciālista vadībā piesaistīt vairāk kā 2 (divus) speciālistus. </w:t>
      </w:r>
      <w:r w:rsidR="0070161E" w:rsidRPr="00BE6C78">
        <w:rPr>
          <w:rFonts w:eastAsiaTheme="minorHAnsi"/>
        </w:rPr>
        <w:t>Kopā no visiem papildu piesaistītajiem speciālistiem ne vairāk kā 50</w:t>
      </w:r>
      <w:r w:rsidR="001A081F" w:rsidRPr="00BE6C78">
        <w:rPr>
          <w:rFonts w:eastAsiaTheme="minorHAnsi"/>
        </w:rPr>
        <w:t xml:space="preserve"> </w:t>
      </w:r>
      <w:r w:rsidR="0070161E" w:rsidRPr="00BE6C78">
        <w:rPr>
          <w:rFonts w:eastAsiaTheme="minorHAnsi"/>
        </w:rPr>
        <w:t>%</w:t>
      </w:r>
      <w:r w:rsidR="001A081F" w:rsidRPr="00BE6C78">
        <w:rPr>
          <w:rFonts w:eastAsiaTheme="minorHAnsi"/>
        </w:rPr>
        <w:t xml:space="preserve"> (piecdesmit procenti)</w:t>
      </w:r>
      <w:r w:rsidR="0070161E" w:rsidRPr="00BE6C78">
        <w:rPr>
          <w:rFonts w:eastAsiaTheme="minorHAnsi"/>
        </w:rPr>
        <w:t xml:space="preserve"> drīkst būt tādi, </w:t>
      </w:r>
      <w:r w:rsidR="0070161E" w:rsidRPr="00366841">
        <w:rPr>
          <w:rFonts w:eastAsiaTheme="minorHAnsi"/>
        </w:rPr>
        <w:t>kuru kvalifikācija neatbilst Līguma 0.3.0.pielikumā izvirzītajām prasībām</w:t>
      </w:r>
      <w:r w:rsidR="0070161E" w:rsidRPr="00BE6C78">
        <w:rPr>
          <w:rFonts w:eastAsiaTheme="minorHAnsi"/>
        </w:rPr>
        <w:t>.</w:t>
      </w:r>
      <w:r w:rsidR="00213D8F" w:rsidRPr="00366841">
        <w:rPr>
          <w:rFonts w:eastAsiaTheme="minorHAnsi"/>
        </w:rPr>
        <w:t xml:space="preserve"> </w:t>
      </w:r>
    </w:p>
    <w:p w14:paraId="3D7BF547" w14:textId="35F2E739" w:rsidR="00F345EA" w:rsidRPr="00366841" w:rsidRDefault="00F345EA" w:rsidP="00366841">
      <w:pPr>
        <w:pStyle w:val="Head2"/>
        <w:rPr>
          <w:rFonts w:cstheme="majorBidi"/>
        </w:rPr>
      </w:pPr>
      <w:r w:rsidRPr="00BE6C78">
        <w:rPr>
          <w:rFonts w:eastAsiaTheme="minorHAnsi"/>
        </w:rPr>
        <w:t xml:space="preserve">IZPILDĪTĀJS ir tiesīgs bez saskaņojuma, </w:t>
      </w:r>
      <w:proofErr w:type="spellStart"/>
      <w:r w:rsidRPr="00BE6C78">
        <w:rPr>
          <w:rFonts w:eastAsiaTheme="minorHAnsi"/>
        </w:rPr>
        <w:t>rakstveidā</w:t>
      </w:r>
      <w:proofErr w:type="spellEnd"/>
      <w:r w:rsidRPr="00BE6C78">
        <w:rPr>
          <w:rFonts w:eastAsiaTheme="minorHAnsi"/>
        </w:rPr>
        <w:t xml:space="preserve"> par to informējot </w:t>
      </w:r>
      <w:r w:rsidR="000B00FE" w:rsidRPr="00BE6C78">
        <w:rPr>
          <w:rFonts w:eastAsiaTheme="minorHAnsi"/>
        </w:rPr>
        <w:t>PASŪTĪTĀJU</w:t>
      </w:r>
      <w:r w:rsidRPr="00BE6C78">
        <w:rPr>
          <w:rFonts w:eastAsiaTheme="minorHAnsi"/>
        </w:rPr>
        <w:t>, atstatīt speciālistus no Līguma izpildes. Atstatot no Līguma izpildes Līguma 0.</w:t>
      </w:r>
      <w:r w:rsidR="00422E31" w:rsidRPr="00BE6C78">
        <w:rPr>
          <w:rFonts w:eastAsiaTheme="minorHAnsi"/>
        </w:rPr>
        <w:t>3</w:t>
      </w:r>
      <w:r w:rsidRPr="00BE6C78">
        <w:rPr>
          <w:rFonts w:eastAsiaTheme="minorHAnsi"/>
        </w:rPr>
        <w:t xml:space="preserve">.0.pielikumā sākotnēji norādītos vai Līguma </w:t>
      </w:r>
      <w:r w:rsidR="00422E31" w:rsidRPr="00BE6C78">
        <w:rPr>
          <w:rFonts w:eastAsiaTheme="minorHAnsi"/>
        </w:rPr>
        <w:t>5</w:t>
      </w:r>
      <w:r w:rsidRPr="00BE6C78">
        <w:rPr>
          <w:rFonts w:eastAsiaTheme="minorHAnsi"/>
        </w:rPr>
        <w:t>.</w:t>
      </w:r>
      <w:r w:rsidR="00422E31" w:rsidRPr="00BE6C78">
        <w:rPr>
          <w:rFonts w:eastAsiaTheme="minorHAnsi"/>
        </w:rPr>
        <w:t>12</w:t>
      </w:r>
      <w:r w:rsidRPr="00BE6C78">
        <w:rPr>
          <w:rFonts w:eastAsiaTheme="minorHAnsi"/>
        </w:rPr>
        <w:t>.apakšpunktā noteiktajā kārtībā nomainītos speciālistus, IZPILDĪTĀJS nodrošina Līguma 0.</w:t>
      </w:r>
      <w:r w:rsidR="00422E31" w:rsidRPr="00BE6C78">
        <w:rPr>
          <w:rFonts w:eastAsiaTheme="minorHAnsi"/>
        </w:rPr>
        <w:t>3</w:t>
      </w:r>
      <w:r w:rsidRPr="00BE6C78">
        <w:rPr>
          <w:rFonts w:eastAsiaTheme="minorHAnsi"/>
        </w:rPr>
        <w:t>.0.pielikumā noteikto minimālo obligāti nodrošināmo speciālistu komandas skaitlisko sastāvu sadalījumā pa lomām.</w:t>
      </w:r>
    </w:p>
    <w:p w14:paraId="690A0963" w14:textId="3D8B3B65" w:rsidR="002F0164" w:rsidRPr="00BE6C78" w:rsidRDefault="49433B56" w:rsidP="00366841">
      <w:pPr>
        <w:pStyle w:val="Head2"/>
      </w:pPr>
      <w:r w:rsidRPr="00BE6C78">
        <w:rPr>
          <w:rFonts w:eastAsiaTheme="minorHAnsi"/>
        </w:rPr>
        <w:t xml:space="preserve">PASŪTĪTĀJAM ir tiesības </w:t>
      </w:r>
      <w:proofErr w:type="spellStart"/>
      <w:r w:rsidRPr="00BE6C78">
        <w:rPr>
          <w:rFonts w:eastAsiaTheme="minorHAnsi"/>
        </w:rPr>
        <w:t>rakstveidā</w:t>
      </w:r>
      <w:proofErr w:type="spellEnd"/>
      <w:r w:rsidRPr="00BE6C78">
        <w:rPr>
          <w:rFonts w:eastAsiaTheme="minorHAnsi"/>
        </w:rPr>
        <w:t xml:space="preserve"> pieprasīt IZPILDĪTĀJA speciālistu nomaiņu, ja:</w:t>
      </w:r>
    </w:p>
    <w:p w14:paraId="41170118" w14:textId="63490D35" w:rsidR="002F0164" w:rsidRPr="00D0021F" w:rsidRDefault="49433B56" w:rsidP="00114B6F">
      <w:pPr>
        <w:pStyle w:val="Head3"/>
      </w:pPr>
      <w:r w:rsidRPr="00D0021F">
        <w:t>IZPILDĪTĀJA speciālists atkārtoti kavējis Līguma 5.</w:t>
      </w:r>
      <w:r w:rsidR="00422E31" w:rsidRPr="00D0021F">
        <w:t>2</w:t>
      </w:r>
      <w:r w:rsidR="00E96461" w:rsidRPr="00D0021F">
        <w:t>1</w:t>
      </w:r>
      <w:r w:rsidRPr="00D0021F">
        <w:t xml:space="preserve">.apakšpunktā noteikto Pušu pilnvaroto personu saskaņotu interviju vai lietotāju apmācību; </w:t>
      </w:r>
    </w:p>
    <w:p w14:paraId="2A91BF4D" w14:textId="68AFAAEA" w:rsidR="002F0164" w:rsidRPr="00D0021F" w:rsidRDefault="49433B56" w:rsidP="00114B6F">
      <w:pPr>
        <w:pStyle w:val="Head3"/>
      </w:pPr>
      <w:r w:rsidRPr="00D0021F">
        <w:t>IZPILDĪTĀJA speciālists atkārtoti nav veicis darbu ar nepieciešamo lietpratību un rūpību, kādu PASŪTĪTĀJS varēja sagaidīt no Līguma 0.3.0</w:t>
      </w:r>
      <w:r w:rsidR="00615FC8" w:rsidRPr="00D0021F">
        <w:t>.</w:t>
      </w:r>
      <w:r w:rsidRPr="00D0021F">
        <w:t>pielikumā norādītajām prasībām atbilstoša</w:t>
      </w:r>
      <w:r w:rsidR="00514444" w:rsidRPr="00D0021F">
        <w:t xml:space="preserve"> </w:t>
      </w:r>
      <w:r w:rsidRPr="00D0021F">
        <w:t>speciālista</w:t>
      </w:r>
      <w:r w:rsidR="00514444" w:rsidRPr="00D0021F">
        <w:t xml:space="preserve"> vai Līguma 0.3.0</w:t>
      </w:r>
      <w:r w:rsidR="00615FC8" w:rsidRPr="00D0021F">
        <w:t>.</w:t>
      </w:r>
      <w:r w:rsidR="00514444" w:rsidRPr="00D0021F">
        <w:t>pielikumā norādītajām prasībām atbilstoša speciālista vadībā un kontrolē strādājoša speciālista</w:t>
      </w:r>
      <w:r w:rsidRPr="00D0021F">
        <w:t xml:space="preserve">, un PASŪTĪTĀJS iepriekš </w:t>
      </w:r>
      <w:proofErr w:type="spellStart"/>
      <w:r w:rsidRPr="00D0021F">
        <w:t>rakstveidā</w:t>
      </w:r>
      <w:proofErr w:type="spellEnd"/>
      <w:r w:rsidRPr="00D0021F">
        <w:t xml:space="preserve"> par to brīdinājis IZPILDĪTĀJU;</w:t>
      </w:r>
    </w:p>
    <w:p w14:paraId="3464AEB0" w14:textId="1FD53DB7" w:rsidR="002F0164" w:rsidRPr="00D0021F" w:rsidRDefault="49433B56" w:rsidP="00114B6F">
      <w:pPr>
        <w:pStyle w:val="Head3"/>
      </w:pPr>
      <w:r w:rsidRPr="00D0021F">
        <w:t>IZPILDĪTĀJA speciālists nav ievērojis vispārpieņemtās ētikas un profesionālās ētikas normas;</w:t>
      </w:r>
    </w:p>
    <w:p w14:paraId="158E54E1" w14:textId="5211B2C2" w:rsidR="002F0164" w:rsidRPr="00D0021F" w:rsidRDefault="49433B56" w:rsidP="00114B6F">
      <w:pPr>
        <w:pStyle w:val="Head3"/>
      </w:pPr>
      <w:r w:rsidRPr="00D0021F">
        <w:t>IZPILDĪTĀJA speciālists nespēj komuni</w:t>
      </w:r>
      <w:r w:rsidR="005922B3" w:rsidRPr="00D0021F">
        <w:t>cēt</w:t>
      </w:r>
      <w:r w:rsidRPr="00D0021F">
        <w:t xml:space="preserve"> latviešu valodā un nav ticis nodrošināts tulks.</w:t>
      </w:r>
    </w:p>
    <w:p w14:paraId="105B0565" w14:textId="2245A126" w:rsidR="002F0164" w:rsidRPr="00BE6C78" w:rsidRDefault="49433B56" w:rsidP="00E317FD">
      <w:pPr>
        <w:pStyle w:val="Head2"/>
        <w:rPr>
          <w:rFonts w:eastAsiaTheme="minorHAnsi"/>
        </w:rPr>
      </w:pPr>
      <w:r w:rsidRPr="00BE6C78">
        <w:rPr>
          <w:rFonts w:eastAsiaTheme="minorHAnsi"/>
        </w:rPr>
        <w:t xml:space="preserve">PASŪTĪTĀJS ir tiesīgs pieprasīt, lai </w:t>
      </w:r>
      <w:r w:rsidR="0013197C" w:rsidRPr="00BE6C78">
        <w:rPr>
          <w:rFonts w:eastAsiaTheme="minorHAnsi"/>
        </w:rPr>
        <w:t xml:space="preserve">darbu pasūtījumā </w:t>
      </w:r>
      <w:r w:rsidRPr="00BE6C78">
        <w:rPr>
          <w:rFonts w:eastAsiaTheme="minorHAnsi"/>
        </w:rPr>
        <w:t xml:space="preserve">norādīto Nodevumu izstrādē iesaistītie speciālisti darbu vai daļu no darba veic PASŪTĪTĀJA telpās. Šādā gadījumā PASŪTĪTĀJS nodrošina IZPILDĪTĀJA personālu ar normatīvajos aktos noteiktajām prasībām atbilstošām darba vietām, kuras aprīkotas ar datoru un tīmekļa </w:t>
      </w:r>
      <w:proofErr w:type="spellStart"/>
      <w:r w:rsidRPr="00BE6C78">
        <w:rPr>
          <w:rFonts w:eastAsiaTheme="minorHAnsi"/>
        </w:rPr>
        <w:t>pieslēgumu</w:t>
      </w:r>
      <w:proofErr w:type="spellEnd"/>
      <w:r w:rsidRPr="00BE6C78">
        <w:rPr>
          <w:rFonts w:eastAsiaTheme="minorHAnsi"/>
        </w:rPr>
        <w:t xml:space="preserve">. </w:t>
      </w:r>
    </w:p>
    <w:p w14:paraId="0EEABC60" w14:textId="1F9748AB" w:rsidR="002F0164" w:rsidRPr="00BE6C78" w:rsidRDefault="00D472AB" w:rsidP="00E317FD">
      <w:pPr>
        <w:pStyle w:val="Head2"/>
        <w:rPr>
          <w:rFonts w:eastAsiaTheme="minorHAnsi"/>
        </w:rPr>
      </w:pPr>
      <w:r w:rsidRPr="00BE6C78">
        <w:rPr>
          <w:rFonts w:eastAsiaTheme="minorHAnsi"/>
        </w:rPr>
        <w:t xml:space="preserve">IZPILDĪTĀJS </w:t>
      </w:r>
      <w:r w:rsidR="0013197C" w:rsidRPr="00BE6C78">
        <w:rPr>
          <w:rFonts w:eastAsiaTheme="minorHAnsi"/>
        </w:rPr>
        <w:t xml:space="preserve">veic </w:t>
      </w:r>
      <w:r w:rsidRPr="00BE6C78">
        <w:rPr>
          <w:rFonts w:eastAsiaTheme="minorHAnsi"/>
        </w:rPr>
        <w:t xml:space="preserve">darbietilpības novērtējumu pēc </w:t>
      </w:r>
      <w:r w:rsidR="00A101CD" w:rsidRPr="00BE6C78">
        <w:rPr>
          <w:rFonts w:eastAsiaTheme="minorHAnsi"/>
        </w:rPr>
        <w:t>Līguma 0.2.</w:t>
      </w:r>
      <w:r w:rsidR="00880D82" w:rsidRPr="00BE6C78">
        <w:rPr>
          <w:rFonts w:eastAsiaTheme="minorHAnsi"/>
        </w:rPr>
        <w:t>0</w:t>
      </w:r>
      <w:r w:rsidR="00A101CD" w:rsidRPr="00BE6C78">
        <w:rPr>
          <w:rFonts w:eastAsiaTheme="minorHAnsi"/>
        </w:rPr>
        <w:t>.pielikumā</w:t>
      </w:r>
      <w:r w:rsidRPr="00BE6C78">
        <w:rPr>
          <w:rFonts w:eastAsiaTheme="minorHAnsi"/>
        </w:rPr>
        <w:t xml:space="preserve"> definētās darbietilpības novērtēšanas metodes un </w:t>
      </w:r>
      <w:r w:rsidR="0013197C" w:rsidRPr="00BE6C78">
        <w:rPr>
          <w:rFonts w:eastAsiaTheme="minorHAnsi"/>
        </w:rPr>
        <w:t xml:space="preserve">nodrošina </w:t>
      </w:r>
      <w:r w:rsidRPr="00BE6C78">
        <w:rPr>
          <w:rFonts w:eastAsiaTheme="minorHAnsi"/>
        </w:rPr>
        <w:t>IZPILDĪTĀJA eksperta bezmaksas konsultācijas PASŪTĪTĀJA darbiniekiem par darbietilpības novērtēšanas metodikas izmantošanu un jebkuru citu darbietilpības novērtēšanā izmantoto informāciju telefoniski</w:t>
      </w:r>
      <w:r w:rsidR="00BC0198" w:rsidRPr="00BE6C78">
        <w:rPr>
          <w:rFonts w:eastAsiaTheme="minorHAnsi"/>
        </w:rPr>
        <w:t xml:space="preserve">, </w:t>
      </w:r>
      <w:r w:rsidRPr="00BE6C78">
        <w:rPr>
          <w:rFonts w:eastAsiaTheme="minorHAnsi"/>
        </w:rPr>
        <w:t>e-pasta veidā</w:t>
      </w:r>
      <w:r w:rsidR="00BC0198" w:rsidRPr="00BE6C78">
        <w:rPr>
          <w:rFonts w:eastAsiaTheme="minorHAnsi"/>
        </w:rPr>
        <w:t xml:space="preserve"> vai klātienē</w:t>
      </w:r>
      <w:r w:rsidRPr="00BE6C78">
        <w:rPr>
          <w:rFonts w:eastAsiaTheme="minorHAnsi"/>
        </w:rPr>
        <w:t xml:space="preserve"> </w:t>
      </w:r>
      <w:r w:rsidR="0013197C" w:rsidRPr="00BE6C78">
        <w:rPr>
          <w:rFonts w:eastAsiaTheme="minorHAnsi"/>
        </w:rPr>
        <w:t>pēc</w:t>
      </w:r>
      <w:r w:rsidRPr="00BE6C78">
        <w:rPr>
          <w:rFonts w:eastAsiaTheme="minorHAnsi"/>
        </w:rPr>
        <w:t xml:space="preserve"> Līguma </w:t>
      </w:r>
      <w:r w:rsidR="001C0421" w:rsidRPr="00BE6C78">
        <w:rPr>
          <w:rFonts w:eastAsiaTheme="minorHAnsi"/>
        </w:rPr>
        <w:t>5.</w:t>
      </w:r>
      <w:r w:rsidR="00422E31" w:rsidRPr="00BE6C78">
        <w:rPr>
          <w:rFonts w:eastAsiaTheme="minorHAnsi"/>
        </w:rPr>
        <w:t>2</w:t>
      </w:r>
      <w:r w:rsidR="00E96461" w:rsidRPr="00BE6C78">
        <w:rPr>
          <w:rFonts w:eastAsiaTheme="minorHAnsi"/>
        </w:rPr>
        <w:t>1</w:t>
      </w:r>
      <w:r w:rsidRPr="00BE6C78">
        <w:rPr>
          <w:rFonts w:eastAsiaTheme="minorHAnsi"/>
        </w:rPr>
        <w:t>.apakšpunkt</w:t>
      </w:r>
      <w:r w:rsidR="0013197C" w:rsidRPr="00BE6C78">
        <w:rPr>
          <w:rFonts w:eastAsiaTheme="minorHAnsi"/>
        </w:rPr>
        <w:t>ā</w:t>
      </w:r>
      <w:r w:rsidRPr="00BE6C78">
        <w:rPr>
          <w:rFonts w:eastAsiaTheme="minorHAnsi"/>
        </w:rPr>
        <w:t xml:space="preserve"> </w:t>
      </w:r>
      <w:r w:rsidR="00BB1E92" w:rsidRPr="00BE6C78">
        <w:rPr>
          <w:rFonts w:eastAsiaTheme="minorHAnsi"/>
        </w:rPr>
        <w:t xml:space="preserve">noteiktās </w:t>
      </w:r>
      <w:r w:rsidRPr="00BE6C78">
        <w:rPr>
          <w:rFonts w:eastAsiaTheme="minorHAnsi"/>
        </w:rPr>
        <w:t>PASŪTĪTĀJA pilnvarot</w:t>
      </w:r>
      <w:r w:rsidR="00BB1E92" w:rsidRPr="00BE6C78">
        <w:rPr>
          <w:rFonts w:eastAsiaTheme="minorHAnsi"/>
        </w:rPr>
        <w:t>ās</w:t>
      </w:r>
      <w:r w:rsidRPr="00BE6C78">
        <w:rPr>
          <w:rFonts w:eastAsiaTheme="minorHAnsi"/>
        </w:rPr>
        <w:t xml:space="preserve"> person</w:t>
      </w:r>
      <w:r w:rsidR="00BB1E92" w:rsidRPr="00BE6C78">
        <w:rPr>
          <w:rFonts w:eastAsiaTheme="minorHAnsi"/>
        </w:rPr>
        <w:t>as</w:t>
      </w:r>
      <w:r w:rsidRPr="00BE6C78">
        <w:rPr>
          <w:rFonts w:eastAsiaTheme="minorHAnsi"/>
        </w:rPr>
        <w:t xml:space="preserve"> pieprasījum</w:t>
      </w:r>
      <w:r w:rsidR="00BB1E92" w:rsidRPr="00BE6C78">
        <w:rPr>
          <w:rFonts w:eastAsiaTheme="minorHAnsi"/>
        </w:rPr>
        <w:t>a</w:t>
      </w:r>
      <w:r w:rsidRPr="00BE6C78">
        <w:rPr>
          <w:rFonts w:eastAsiaTheme="minorHAnsi"/>
        </w:rPr>
        <w:t xml:space="preserve">. PASŪTĪTĀJS ir tiesīgs nesaskaņot </w:t>
      </w:r>
      <w:r w:rsidR="00BB1E92" w:rsidRPr="00BE6C78">
        <w:rPr>
          <w:rFonts w:eastAsiaTheme="minorHAnsi"/>
        </w:rPr>
        <w:t>darbu pasūtījumu</w:t>
      </w:r>
      <w:r w:rsidRPr="00BE6C78">
        <w:rPr>
          <w:rFonts w:eastAsiaTheme="minorHAnsi"/>
        </w:rPr>
        <w:t xml:space="preserve">, ja tam nav pievienots nepieciešamais darbietilpības novērtējums. Gadījumos, ja ir sniegts detalizēts darbietilpības </w:t>
      </w:r>
      <w:r w:rsidR="003A32D5" w:rsidRPr="00BE6C78">
        <w:rPr>
          <w:rFonts w:eastAsiaTheme="minorHAnsi"/>
        </w:rPr>
        <w:t>no</w:t>
      </w:r>
      <w:r w:rsidRPr="00BE6C78">
        <w:rPr>
          <w:rFonts w:eastAsiaTheme="minorHAnsi"/>
        </w:rPr>
        <w:t>vērtējums, bet konkrētais darbs netiek pasūtīts, tas tiek klasificēts kā konsultācija un apmaksas apjoms tiek noteikts saskaņā ar Līguma 0.5.0</w:t>
      </w:r>
      <w:r w:rsidR="00EC42AB" w:rsidRPr="00BE6C78">
        <w:rPr>
          <w:rFonts w:eastAsiaTheme="minorHAnsi"/>
        </w:rPr>
        <w:t>.</w:t>
      </w:r>
      <w:r w:rsidRPr="00BE6C78">
        <w:rPr>
          <w:rFonts w:eastAsiaTheme="minorHAnsi"/>
        </w:rPr>
        <w:t xml:space="preserve">pielikumu. </w:t>
      </w:r>
    </w:p>
    <w:p w14:paraId="7630B96D" w14:textId="1D318767" w:rsidR="00352A6E" w:rsidRPr="00BE6C78" w:rsidRDefault="00760CF6" w:rsidP="00E317FD">
      <w:pPr>
        <w:pStyle w:val="Head2"/>
        <w:rPr>
          <w:rFonts w:eastAsiaTheme="minorHAnsi"/>
        </w:rPr>
      </w:pPr>
      <w:r w:rsidRPr="00BE6C78">
        <w:rPr>
          <w:rFonts w:eastAsiaTheme="minorHAnsi"/>
        </w:rPr>
        <w:t>Darbu</w:t>
      </w:r>
      <w:r w:rsidR="49433B56" w:rsidRPr="00BE6C78">
        <w:rPr>
          <w:rFonts w:eastAsiaTheme="minorHAnsi"/>
        </w:rPr>
        <w:t xml:space="preserve"> </w:t>
      </w:r>
      <w:r w:rsidR="00BB1E92" w:rsidRPr="00BE6C78">
        <w:rPr>
          <w:rFonts w:eastAsiaTheme="minorHAnsi"/>
        </w:rPr>
        <w:t xml:space="preserve">pasūtījumu </w:t>
      </w:r>
      <w:r w:rsidR="49433B56" w:rsidRPr="00BE6C78">
        <w:rPr>
          <w:rFonts w:eastAsiaTheme="minorHAnsi"/>
        </w:rPr>
        <w:t>pieteikšana</w:t>
      </w:r>
      <w:r w:rsidR="003107BC" w:rsidRPr="00BE6C78">
        <w:rPr>
          <w:rFonts w:eastAsiaTheme="minorHAnsi"/>
        </w:rPr>
        <w:t xml:space="preserve"> </w:t>
      </w:r>
      <w:r w:rsidR="49433B56" w:rsidRPr="00BE6C78">
        <w:rPr>
          <w:rFonts w:eastAsiaTheme="minorHAnsi"/>
        </w:rPr>
        <w:t>un risināšana notiek saskaņā ar Līguma 0.7.0</w:t>
      </w:r>
      <w:r w:rsidR="00615FC8" w:rsidRPr="00BE6C78">
        <w:rPr>
          <w:rFonts w:eastAsiaTheme="minorHAnsi"/>
        </w:rPr>
        <w:t>.</w:t>
      </w:r>
      <w:r w:rsidR="49433B56" w:rsidRPr="00BE6C78">
        <w:rPr>
          <w:rFonts w:eastAsiaTheme="minorHAnsi"/>
        </w:rPr>
        <w:t>pielikuma noteikumiem.</w:t>
      </w:r>
    </w:p>
    <w:p w14:paraId="41689BB2" w14:textId="5DFB3222" w:rsidR="002F0164" w:rsidRPr="00BE6C78" w:rsidRDefault="49433B56" w:rsidP="00E317FD">
      <w:pPr>
        <w:pStyle w:val="Head2"/>
        <w:rPr>
          <w:rFonts w:eastAsiaTheme="minorHAnsi"/>
        </w:rPr>
      </w:pPr>
      <w:r w:rsidRPr="00BE6C78">
        <w:rPr>
          <w:rFonts w:eastAsiaTheme="minorHAnsi"/>
        </w:rPr>
        <w:t xml:space="preserve">Ja atsevišķā </w:t>
      </w:r>
      <w:r w:rsidR="003A32D5" w:rsidRPr="00BE6C78">
        <w:rPr>
          <w:rFonts w:eastAsiaTheme="minorHAnsi"/>
        </w:rPr>
        <w:t xml:space="preserve">darbu </w:t>
      </w:r>
      <w:r w:rsidRPr="00BE6C78">
        <w:rPr>
          <w:rFonts w:eastAsiaTheme="minorHAnsi"/>
        </w:rPr>
        <w:t>pasūtījuma</w:t>
      </w:r>
      <w:r w:rsidR="003A32D5" w:rsidRPr="00BE6C78">
        <w:rPr>
          <w:rFonts w:eastAsiaTheme="minorHAnsi"/>
        </w:rPr>
        <w:t xml:space="preserve"> </w:t>
      </w:r>
      <w:r w:rsidRPr="00BE6C78">
        <w:rPr>
          <w:rFonts w:eastAsiaTheme="minorHAnsi"/>
        </w:rPr>
        <w:t>izpildes laikā atklājas, ka tā izpilde nav iespējama, vai arī rezultāts var būt vienīgi negatīvs, IZPILDĪTĀJAM jāaptur darbu izpilde un jāziņo par to</w:t>
      </w:r>
      <w:r w:rsidR="00C92545" w:rsidRPr="00BE6C78">
        <w:rPr>
          <w:rFonts w:eastAsiaTheme="minorHAnsi"/>
        </w:rPr>
        <w:t xml:space="preserve"> Līguma 5.</w:t>
      </w:r>
      <w:r w:rsidR="00422E31" w:rsidRPr="00BE6C78">
        <w:rPr>
          <w:rFonts w:eastAsiaTheme="minorHAnsi"/>
        </w:rPr>
        <w:t>2</w:t>
      </w:r>
      <w:r w:rsidR="00E96461" w:rsidRPr="00BE6C78">
        <w:rPr>
          <w:rFonts w:eastAsiaTheme="minorHAnsi"/>
        </w:rPr>
        <w:t>1</w:t>
      </w:r>
      <w:r w:rsidR="00C92545" w:rsidRPr="00BE6C78">
        <w:rPr>
          <w:rFonts w:eastAsiaTheme="minorHAnsi"/>
        </w:rPr>
        <w:t>.apakšpunktā noteiktajai</w:t>
      </w:r>
      <w:r w:rsidRPr="00BE6C78">
        <w:rPr>
          <w:rFonts w:eastAsiaTheme="minorHAnsi"/>
        </w:rPr>
        <w:t xml:space="preserve"> PASŪTĪTĀJA </w:t>
      </w:r>
      <w:r w:rsidR="00C92545" w:rsidRPr="00BE6C78">
        <w:rPr>
          <w:rFonts w:eastAsiaTheme="minorHAnsi"/>
        </w:rPr>
        <w:t xml:space="preserve">pilnvarotajai personai </w:t>
      </w:r>
      <w:r w:rsidRPr="00BE6C78">
        <w:rPr>
          <w:rFonts w:eastAsiaTheme="minorHAnsi"/>
        </w:rPr>
        <w:t xml:space="preserve">2 (divu) darba dienu laikā, norādot darbu apturēšanas iemeslu. PASŪTĪTĀJAM ir tiesības apturēt darbu izpildi, ja tiek konstatēts, ka darbu izpilde nav iespējama vai nenodrošina paredzēto rezultātu. 5 (piecu) darba dienu laikā pēc darbu </w:t>
      </w:r>
      <w:r w:rsidR="003A32D5" w:rsidRPr="00BE6C78">
        <w:rPr>
          <w:rFonts w:eastAsiaTheme="minorHAnsi"/>
        </w:rPr>
        <w:t xml:space="preserve">apturēšanas </w:t>
      </w:r>
      <w:r w:rsidRPr="00BE6C78">
        <w:rPr>
          <w:rFonts w:eastAsiaTheme="minorHAnsi"/>
        </w:rPr>
        <w:t xml:space="preserve">Puses </w:t>
      </w:r>
      <w:r w:rsidR="00C92545" w:rsidRPr="00BE6C78">
        <w:rPr>
          <w:rFonts w:eastAsiaTheme="minorHAnsi"/>
        </w:rPr>
        <w:t xml:space="preserve">lemj </w:t>
      </w:r>
      <w:r w:rsidRPr="00BE6C78">
        <w:rPr>
          <w:rFonts w:eastAsiaTheme="minorHAnsi"/>
        </w:rPr>
        <w:t>par kārtību, kādā tālāk veicams</w:t>
      </w:r>
      <w:r w:rsidR="003A32D5" w:rsidRPr="00BE6C78">
        <w:rPr>
          <w:rFonts w:eastAsiaTheme="minorHAnsi"/>
        </w:rPr>
        <w:t xml:space="preserve"> vai izbeidzams</w:t>
      </w:r>
      <w:r w:rsidRPr="00BE6C78">
        <w:rPr>
          <w:rFonts w:eastAsiaTheme="minorHAnsi"/>
        </w:rPr>
        <w:t xml:space="preserve"> </w:t>
      </w:r>
      <w:r w:rsidR="003A32D5" w:rsidRPr="00BE6C78">
        <w:rPr>
          <w:rFonts w:eastAsiaTheme="minorHAnsi"/>
        </w:rPr>
        <w:t xml:space="preserve">darbu </w:t>
      </w:r>
      <w:r w:rsidRPr="00BE6C78">
        <w:rPr>
          <w:rFonts w:eastAsiaTheme="minorHAnsi"/>
        </w:rPr>
        <w:t xml:space="preserve">pasūtījums un </w:t>
      </w:r>
      <w:r w:rsidR="0007412F" w:rsidRPr="00BE6C78">
        <w:rPr>
          <w:rFonts w:eastAsiaTheme="minorHAnsi"/>
        </w:rPr>
        <w:t>veicami</w:t>
      </w:r>
      <w:r w:rsidRPr="00BE6C78">
        <w:rPr>
          <w:rFonts w:eastAsiaTheme="minorHAnsi"/>
        </w:rPr>
        <w:t xml:space="preserve"> norēķini par veikto darbu. </w:t>
      </w:r>
    </w:p>
    <w:p w14:paraId="6529C0D2" w14:textId="16C7200A" w:rsidR="002F0164" w:rsidRPr="00BE6C78" w:rsidRDefault="49433B56" w:rsidP="00E317FD">
      <w:pPr>
        <w:pStyle w:val="Head2"/>
        <w:rPr>
          <w:rFonts w:eastAsiaTheme="minorHAnsi"/>
        </w:rPr>
      </w:pPr>
      <w:r w:rsidRPr="00BE6C78">
        <w:rPr>
          <w:rFonts w:eastAsiaTheme="minorHAnsi"/>
        </w:rPr>
        <w:t xml:space="preserve">IZPILDĪTĀJA veikto </w:t>
      </w:r>
      <w:r w:rsidR="00885A9B" w:rsidRPr="00BE6C78">
        <w:rPr>
          <w:rFonts w:eastAsiaTheme="minorHAnsi"/>
        </w:rPr>
        <w:t>S</w:t>
      </w:r>
      <w:r w:rsidRPr="00BE6C78">
        <w:rPr>
          <w:rFonts w:eastAsiaTheme="minorHAnsi"/>
        </w:rPr>
        <w:t xml:space="preserve">istēmas Nodevumu izstrādes rezultāts nedrīkst negatīvi ietekmēt </w:t>
      </w:r>
      <w:r w:rsidR="00885A9B" w:rsidRPr="00BE6C78">
        <w:rPr>
          <w:rFonts w:eastAsiaTheme="minorHAnsi"/>
        </w:rPr>
        <w:t>S</w:t>
      </w:r>
      <w:r w:rsidRPr="00BE6C78">
        <w:rPr>
          <w:rFonts w:eastAsiaTheme="minorHAnsi"/>
        </w:rPr>
        <w:t>istēmas veiktspējas rādītājus, kas noteikti Līguma 0.1.0</w:t>
      </w:r>
      <w:r w:rsidR="00615FC8" w:rsidRPr="00BE6C78">
        <w:rPr>
          <w:rFonts w:eastAsiaTheme="minorHAnsi"/>
        </w:rPr>
        <w:t>.</w:t>
      </w:r>
      <w:r w:rsidRPr="00BE6C78">
        <w:rPr>
          <w:rFonts w:eastAsiaTheme="minorHAnsi"/>
        </w:rPr>
        <w:t>pielikuma</w:t>
      </w:r>
      <w:r w:rsidR="00E22920" w:rsidRPr="00BE6C78">
        <w:rPr>
          <w:rFonts w:eastAsiaTheme="minorHAnsi"/>
        </w:rPr>
        <w:t xml:space="preserve"> </w:t>
      </w:r>
      <w:r w:rsidR="00C00425" w:rsidRPr="00BE6C78">
        <w:rPr>
          <w:rFonts w:eastAsiaTheme="minorHAnsi"/>
        </w:rPr>
        <w:t>2.</w:t>
      </w:r>
      <w:r w:rsidRPr="00BE6C78">
        <w:rPr>
          <w:rFonts w:eastAsiaTheme="minorHAnsi"/>
        </w:rPr>
        <w:t>7.2.</w:t>
      </w:r>
      <w:r w:rsidR="00C00425" w:rsidRPr="00BE6C78">
        <w:rPr>
          <w:rFonts w:eastAsiaTheme="minorHAnsi"/>
        </w:rPr>
        <w:t>apakšpunktā</w:t>
      </w:r>
      <w:r w:rsidRPr="00BE6C78">
        <w:rPr>
          <w:rFonts w:eastAsiaTheme="minorHAnsi"/>
        </w:rPr>
        <w:t xml:space="preserve">, un </w:t>
      </w:r>
      <w:r w:rsidR="00007195" w:rsidRPr="00BE6C78">
        <w:rPr>
          <w:rFonts w:eastAsiaTheme="minorHAnsi"/>
        </w:rPr>
        <w:t xml:space="preserve">jebkuru </w:t>
      </w:r>
      <w:r w:rsidRPr="00BE6C78">
        <w:rPr>
          <w:rFonts w:eastAsiaTheme="minorHAnsi"/>
        </w:rPr>
        <w:t xml:space="preserve">citu saistīto informācijas sistēmu veiktspējas rādītājus. </w:t>
      </w:r>
    </w:p>
    <w:p w14:paraId="0DD72B3C" w14:textId="06A87BF4" w:rsidR="002F0164" w:rsidRPr="00366841" w:rsidRDefault="49433B56" w:rsidP="00E317FD">
      <w:pPr>
        <w:pStyle w:val="Head2"/>
        <w:rPr>
          <w:rFonts w:eastAsiaTheme="minorHAnsi"/>
        </w:rPr>
      </w:pPr>
      <w:bookmarkStart w:id="4" w:name="_Ref443984007"/>
      <w:r w:rsidRPr="00366841">
        <w:rPr>
          <w:rFonts w:eastAsiaTheme="minorHAnsi"/>
        </w:rPr>
        <w:t xml:space="preserve">Puses nosaka un pilnvaro no PASŪTĪTĀJA puses VID Informātikas pārvaldes Pamatdarbības atbalsta informācijas sistēmu daļas </w:t>
      </w:r>
      <w:r w:rsidR="00667CC7" w:rsidRPr="00366841">
        <w:rPr>
          <w:rFonts w:eastAsiaTheme="minorHAnsi"/>
        </w:rPr>
        <w:t xml:space="preserve">Muitas informācijas sistēmu nodaļas vadītāju vai </w:t>
      </w:r>
      <w:r w:rsidRPr="00366841">
        <w:rPr>
          <w:rFonts w:eastAsiaTheme="minorHAnsi"/>
        </w:rPr>
        <w:t>VID Informātikas pārvaldes Pamatdarbības atbalsta informācijas sistēmu daļas</w:t>
      </w:r>
      <w:r w:rsidR="00667CC7" w:rsidRPr="00366841">
        <w:rPr>
          <w:rFonts w:eastAsiaTheme="minorHAnsi"/>
        </w:rPr>
        <w:t xml:space="preserve"> vadītāju</w:t>
      </w:r>
      <w:r w:rsidRPr="00366841">
        <w:rPr>
          <w:rFonts w:eastAsiaTheme="minorHAnsi"/>
        </w:rPr>
        <w:t>, vai VID Informātikas pārvaldes direktora vietnieku</w:t>
      </w:r>
      <w:r w:rsidR="00124D2B" w:rsidRPr="00366841">
        <w:rPr>
          <w:rFonts w:eastAsiaTheme="minorHAnsi"/>
        </w:rPr>
        <w:t xml:space="preserve"> vai personas, kuras viņu</w:t>
      </w:r>
      <w:r w:rsidR="0097703E" w:rsidRPr="00366841">
        <w:rPr>
          <w:rFonts w:eastAsiaTheme="minorHAnsi"/>
        </w:rPr>
        <w:t>s</w:t>
      </w:r>
      <w:r w:rsidR="00124D2B" w:rsidRPr="00366841">
        <w:rPr>
          <w:rFonts w:eastAsiaTheme="minorHAnsi"/>
        </w:rPr>
        <w:t xml:space="preserve"> </w:t>
      </w:r>
      <w:r w:rsidR="00124D2B" w:rsidRPr="00366841">
        <w:rPr>
          <w:rFonts w:eastAsiaTheme="minorHAnsi"/>
        </w:rPr>
        <w:lastRenderedPageBreak/>
        <w:t xml:space="preserve">aizvieto </w:t>
      </w:r>
      <w:r w:rsidRPr="00366841">
        <w:rPr>
          <w:rFonts w:eastAsiaTheme="minorHAnsi"/>
        </w:rPr>
        <w:t xml:space="preserve">un no IZPILDĪTĀJA puses – </w:t>
      </w:r>
      <w:r w:rsidR="001A06F6" w:rsidRPr="001A06F6">
        <w:rPr>
          <w:rFonts w:eastAsiaTheme="minorHAnsi"/>
        </w:rPr>
        <w:t xml:space="preserve">Biznesa līnijas vadītāju Māri Jungu vai </w:t>
      </w:r>
      <w:r w:rsidR="003D32A0">
        <w:rPr>
          <w:rFonts w:eastAsiaTheme="minorHAnsi"/>
        </w:rPr>
        <w:t xml:space="preserve">Valdes priekšsēdētāju Viesturu </w:t>
      </w:r>
      <w:proofErr w:type="spellStart"/>
      <w:r w:rsidR="003D32A0">
        <w:rPr>
          <w:rFonts w:eastAsiaTheme="minorHAnsi"/>
        </w:rPr>
        <w:t>Bulānu</w:t>
      </w:r>
      <w:proofErr w:type="spellEnd"/>
      <w:r w:rsidRPr="00366841">
        <w:rPr>
          <w:rFonts w:eastAsiaTheme="minorHAnsi"/>
        </w:rPr>
        <w:t xml:space="preserve">, izpildīt atbildīgo kontaktpersonu (turpmāk – Pušu pilnvarotās personas) funkcijas Līguma ietvaros. </w:t>
      </w:r>
      <w:r w:rsidR="00F82605" w:rsidRPr="00366841">
        <w:rPr>
          <w:rFonts w:eastAsiaTheme="minorHAnsi"/>
        </w:rPr>
        <w:t>IZPILDĪTĀJA pilnvarotā</w:t>
      </w:r>
      <w:r w:rsidR="00E27FC1" w:rsidRPr="00366841">
        <w:rPr>
          <w:rFonts w:eastAsiaTheme="minorHAnsi"/>
        </w:rPr>
        <w:t>s</w:t>
      </w:r>
      <w:r w:rsidR="00F82605" w:rsidRPr="00366841">
        <w:rPr>
          <w:rFonts w:eastAsiaTheme="minorHAnsi"/>
        </w:rPr>
        <w:t xml:space="preserve"> persona</w:t>
      </w:r>
      <w:r w:rsidR="00E27FC1" w:rsidRPr="00366841">
        <w:rPr>
          <w:rFonts w:eastAsiaTheme="minorHAnsi"/>
        </w:rPr>
        <w:t>s</w:t>
      </w:r>
      <w:r w:rsidR="00F82605" w:rsidRPr="00366841">
        <w:rPr>
          <w:rFonts w:eastAsiaTheme="minorHAnsi"/>
        </w:rPr>
        <w:t xml:space="preserve"> atbilst Līguma 12.16.apakšpunktā noteiktajām prasībām. </w:t>
      </w:r>
      <w:r w:rsidRPr="00366841">
        <w:rPr>
          <w:rFonts w:eastAsiaTheme="minorHAnsi"/>
        </w:rPr>
        <w:t xml:space="preserve">Minētās Pušu pilnvarotās personas veic Līguma ietvaros izpildāmo darbu koordināciju savas kompetences ietvaros. Visi ziņojumi PASŪTĪTĀJA pilnvarotajām personām tiek sūtīti uz e-pasta adresi ip_EMDAS@vid.gov.lv un IZPILDĪTĀJA pilnvarotajām personām tiek sūtīti uz e-pasta adresi </w:t>
      </w:r>
      <w:r w:rsidR="00ED25B3">
        <w:rPr>
          <w:rFonts w:eastAsiaTheme="minorHAnsi"/>
        </w:rPr>
        <w:t>emdas@helmes.com</w:t>
      </w:r>
      <w:r w:rsidRPr="00366841">
        <w:rPr>
          <w:rFonts w:eastAsiaTheme="minorHAnsi"/>
        </w:rPr>
        <w:t xml:space="preserve">. </w:t>
      </w:r>
    </w:p>
    <w:p w14:paraId="12A24257" w14:textId="77777777" w:rsidR="00420A8C" w:rsidRPr="00366841" w:rsidRDefault="49433B56" w:rsidP="00E317FD">
      <w:pPr>
        <w:pStyle w:val="Head2"/>
        <w:rPr>
          <w:rFonts w:eastAsiaTheme="minorHAnsi"/>
        </w:rPr>
      </w:pPr>
      <w:bookmarkStart w:id="5" w:name="_Ref482284553"/>
      <w:bookmarkEnd w:id="4"/>
      <w:r w:rsidRPr="00366841">
        <w:rPr>
          <w:rFonts w:eastAsiaTheme="minorHAnsi"/>
        </w:rPr>
        <w:t>Puses pilnvaro parakstīt nodošanas – pieņemšanas aktus:</w:t>
      </w:r>
    </w:p>
    <w:p w14:paraId="75D7B727" w14:textId="2BDAF665" w:rsidR="00420A8C" w:rsidRPr="00D0021F" w:rsidRDefault="49433B56" w:rsidP="00E317FD">
      <w:pPr>
        <w:pStyle w:val="Head3"/>
        <w:rPr>
          <w:color w:val="000000"/>
        </w:rPr>
      </w:pPr>
      <w:r w:rsidRPr="00D0021F">
        <w:t xml:space="preserve">par </w:t>
      </w:r>
      <w:r w:rsidR="00124D2B" w:rsidRPr="00D0021F">
        <w:t>l</w:t>
      </w:r>
      <w:r w:rsidRPr="00D0021F">
        <w:t xml:space="preserve">aika </w:t>
      </w:r>
      <w:r w:rsidR="00911351" w:rsidRPr="00D0021F">
        <w:t xml:space="preserve">uzskaites </w:t>
      </w:r>
      <w:r w:rsidRPr="00D0021F">
        <w:t xml:space="preserve">darbiem </w:t>
      </w:r>
      <w:r w:rsidR="00124D2B" w:rsidRPr="00D0021F">
        <w:t>EMDAS S</w:t>
      </w:r>
      <w:r w:rsidRPr="00D0021F">
        <w:t xml:space="preserve">VP priekšsēdētāju vai priekšsēdētāja vietnieku no PASŪTĪTĀJA puses, bet no IZPILDĪTĀJA puses </w:t>
      </w:r>
      <w:r w:rsidR="000D6A7E" w:rsidRPr="000D6A7E">
        <w:t xml:space="preserve">Biznesa līnijas vadītāju Māri Jungu vai </w:t>
      </w:r>
      <w:r w:rsidR="00640F61">
        <w:rPr>
          <w:rFonts w:eastAsiaTheme="minorHAnsi"/>
        </w:rPr>
        <w:t xml:space="preserve">Valdes priekšsēdētāju Viesturu </w:t>
      </w:r>
      <w:proofErr w:type="spellStart"/>
      <w:r w:rsidR="00640F61">
        <w:rPr>
          <w:rFonts w:eastAsiaTheme="minorHAnsi"/>
        </w:rPr>
        <w:t>Bulānu</w:t>
      </w:r>
      <w:proofErr w:type="spellEnd"/>
      <w:r w:rsidRPr="00D0021F">
        <w:t>.</w:t>
      </w:r>
      <w:r w:rsidR="00F82605" w:rsidRPr="00D0021F">
        <w:t xml:space="preserve"> IZPILDĪTĀJA pilnvarotā</w:t>
      </w:r>
      <w:r w:rsidR="005D2885">
        <w:t>s</w:t>
      </w:r>
      <w:r w:rsidR="00F82605" w:rsidRPr="00D0021F">
        <w:t xml:space="preserve"> persona</w:t>
      </w:r>
      <w:r w:rsidR="005D2885">
        <w:t>s</w:t>
      </w:r>
      <w:r w:rsidR="00F82605" w:rsidRPr="00D0021F">
        <w:t xml:space="preserve"> atbilst Līguma 12.16.apakšpunktā noteiktajām prasībām.</w:t>
      </w:r>
    </w:p>
    <w:bookmarkEnd w:id="5"/>
    <w:p w14:paraId="6F9A522B" w14:textId="24EC8044" w:rsidR="002F0164" w:rsidRPr="00D0021F" w:rsidRDefault="49433B56" w:rsidP="00E317FD">
      <w:pPr>
        <w:pStyle w:val="Head3"/>
        <w:rPr>
          <w:color w:val="000000"/>
        </w:rPr>
      </w:pPr>
      <w:r w:rsidRPr="00D0021F">
        <w:t xml:space="preserve">par </w:t>
      </w:r>
      <w:r w:rsidR="00736B38" w:rsidRPr="00D0021F">
        <w:t>gabaldarbiem</w:t>
      </w:r>
      <w:r w:rsidRPr="00D0021F">
        <w:t xml:space="preserve"> no PASŪTĪTĀJA puses VID Muitas pārvaldes E-muitas daļas vadītāju vai VID Muitas pārvaldes E-muitas daļas nodaļas vadītāju, bet no IZPILDĪTĀJA puses </w:t>
      </w:r>
      <w:r w:rsidR="006D498B" w:rsidRPr="006D498B">
        <w:t xml:space="preserve">Biznesa līnijas vadītāju Māri Jungu vai </w:t>
      </w:r>
      <w:r w:rsidR="00CA09B5">
        <w:rPr>
          <w:rFonts w:eastAsiaTheme="minorHAnsi"/>
        </w:rPr>
        <w:t xml:space="preserve">Valdes priekšsēdētāju Viesturu </w:t>
      </w:r>
      <w:proofErr w:type="spellStart"/>
      <w:r w:rsidR="00CA09B5">
        <w:rPr>
          <w:rFonts w:eastAsiaTheme="minorHAnsi"/>
        </w:rPr>
        <w:t>Bulānu</w:t>
      </w:r>
      <w:proofErr w:type="spellEnd"/>
      <w:r w:rsidRPr="00D0021F">
        <w:t xml:space="preserve">. </w:t>
      </w:r>
      <w:r w:rsidR="00B7342D" w:rsidRPr="00D0021F">
        <w:t>IZPILDĪTĀJA pilnvarotā</w:t>
      </w:r>
      <w:r w:rsidR="00BB59B2">
        <w:t>s</w:t>
      </w:r>
      <w:r w:rsidR="00B7342D" w:rsidRPr="00D0021F">
        <w:t xml:space="preserve"> persona</w:t>
      </w:r>
      <w:r w:rsidR="00BB59B2">
        <w:t>s</w:t>
      </w:r>
      <w:r w:rsidR="00B7342D" w:rsidRPr="00D0021F">
        <w:t xml:space="preserve"> atbilst Līguma 12.16.apakšpunktā noteiktajām prasībām.</w:t>
      </w:r>
      <w:r w:rsidRPr="00D0021F">
        <w:t xml:space="preserve"> Atsevišķos vienošanās protokolos, kas tiek slēgti par </w:t>
      </w:r>
      <w:r w:rsidR="00736B38" w:rsidRPr="00D0021F">
        <w:t>gabaldarbiem</w:t>
      </w:r>
      <w:r w:rsidRPr="00D0021F">
        <w:t>, var tikt noteikta cita konkrēta persona, kas ir tiesīga parakstīt nodošanas – pieņemšanas aktus no PASŪTĪTĀJA puses.</w:t>
      </w:r>
    </w:p>
    <w:p w14:paraId="67024D03" w14:textId="3C1EC7A9" w:rsidR="004F172E" w:rsidRPr="00D0021F" w:rsidRDefault="004F172E" w:rsidP="00207511">
      <w:pPr>
        <w:pStyle w:val="Head2"/>
      </w:pPr>
      <w:bookmarkStart w:id="6" w:name="_Hlk78899780"/>
      <w:r w:rsidRPr="00D0021F">
        <w:t>Nodevumu pieņemšanas kārtība, veicamie pasākumi un izskatīšanas termiņi ir noteikti Līguma 0.6.0.pielikum</w:t>
      </w:r>
      <w:r w:rsidR="0097703E" w:rsidRPr="00D0021F">
        <w:t>ā</w:t>
      </w:r>
      <w:r w:rsidRPr="00D0021F">
        <w:t xml:space="preserve">. </w:t>
      </w:r>
      <w:bookmarkEnd w:id="6"/>
    </w:p>
    <w:p w14:paraId="0E4F3755" w14:textId="77777777" w:rsidR="00D7080D" w:rsidRPr="00D0021F" w:rsidRDefault="49433B56" w:rsidP="00207511">
      <w:pPr>
        <w:pStyle w:val="Head2"/>
      </w:pPr>
      <w:bookmarkStart w:id="7" w:name="jaturpina1"/>
      <w:bookmarkEnd w:id="7"/>
      <w:r w:rsidRPr="00D0021F">
        <w:t>Pušu pilnvarotās personas savstarpējā sarakstē izmanto Līgumā norādītās Pušu pilnvaroto personu e-pasta adreses. E-pasta nosūtīšanas laiks tiek fiksēts uz PASŪTĪTĀJA elektroniskā pasta atskaites par piegādāto e-pastu (piegāde uz adresāta serveri) izdrukas (e-pastam laiks tiek fiksēts un saglabāts arī elektroniskā formātā), kas nepieciešamības gadījumā katrai no Pusēm var kalpot par pierādījumu par attiecīgās vēstules nosūtīšanu un, pamatojoties uz kuru, var tikt piemērotas soda sankcijas attiecībā pret IZPILDĪTĀJU par Līgumā noteikto termiņu neievērošanu.</w:t>
      </w:r>
    </w:p>
    <w:p w14:paraId="518FE119" w14:textId="1C68A94F" w:rsidR="002F0164" w:rsidRPr="00D0021F" w:rsidRDefault="49433B56" w:rsidP="00207511">
      <w:pPr>
        <w:pStyle w:val="Head2"/>
      </w:pPr>
      <w:r w:rsidRPr="00D0021F">
        <w:rPr>
          <w:color w:val="000000" w:themeColor="text1"/>
        </w:rPr>
        <w:t xml:space="preserve">Sistēmas </w:t>
      </w:r>
      <w:r w:rsidR="001B5E40" w:rsidRPr="00D0021F">
        <w:rPr>
          <w:color w:val="000000" w:themeColor="text1"/>
        </w:rPr>
        <w:t xml:space="preserve">pilnveidošanas un </w:t>
      </w:r>
      <w:r w:rsidRPr="00D0021F">
        <w:rPr>
          <w:color w:val="000000" w:themeColor="text1"/>
        </w:rPr>
        <w:t xml:space="preserve">uzturēšanas laikā PASŪTĪTĀJS ir tiesīgs prasīt IZPILDĪTĀJAM jebkādu informāciju saistībā ar </w:t>
      </w:r>
      <w:r w:rsidR="00885A9B" w:rsidRPr="00D0021F">
        <w:rPr>
          <w:color w:val="000000" w:themeColor="text1"/>
        </w:rPr>
        <w:t>S</w:t>
      </w:r>
      <w:r w:rsidRPr="00D0021F">
        <w:rPr>
          <w:color w:val="000000" w:themeColor="text1"/>
        </w:rPr>
        <w:t>istēmas uzturēšanas un pilnveidošanas kvalitātes nodrošināšanu. IZPILDĪTĀJAM ir pienākums sniegt šādu informāciju, ja IZPILDĪTĀJAM tāda ir vai tādai būtu jābūt.</w:t>
      </w:r>
    </w:p>
    <w:p w14:paraId="17BB5433" w14:textId="324CE39C" w:rsidR="002F0164" w:rsidRPr="00D0021F" w:rsidRDefault="49433B56" w:rsidP="00207511">
      <w:pPr>
        <w:pStyle w:val="Head2"/>
      </w:pPr>
      <w:r w:rsidRPr="00D0021F">
        <w:rPr>
          <w:color w:val="000000" w:themeColor="text1"/>
        </w:rPr>
        <w:t xml:space="preserve">IZPILDĪTĀJAM ir pienākums dokumentēt visas izmaiņas </w:t>
      </w:r>
      <w:r w:rsidR="00706EBE" w:rsidRPr="00D0021F">
        <w:rPr>
          <w:color w:val="000000" w:themeColor="text1"/>
        </w:rPr>
        <w:t>S</w:t>
      </w:r>
      <w:r w:rsidRPr="00D0021F">
        <w:rPr>
          <w:color w:val="000000" w:themeColor="text1"/>
        </w:rPr>
        <w:t>istēmas programmatūrā, atbilstoši Līguma 0.1.0</w:t>
      </w:r>
      <w:r w:rsidR="0002632F" w:rsidRPr="00D0021F">
        <w:rPr>
          <w:color w:val="000000" w:themeColor="text1"/>
        </w:rPr>
        <w:t>.</w:t>
      </w:r>
      <w:r w:rsidRPr="00D0021F">
        <w:rPr>
          <w:color w:val="000000" w:themeColor="text1"/>
        </w:rPr>
        <w:t xml:space="preserve">pielikuma </w:t>
      </w:r>
      <w:r w:rsidR="007F799B" w:rsidRPr="00D0021F">
        <w:rPr>
          <w:color w:val="000000" w:themeColor="text1"/>
        </w:rPr>
        <w:t>2.</w:t>
      </w:r>
      <w:r w:rsidRPr="00D0021F">
        <w:rPr>
          <w:color w:val="000000" w:themeColor="text1"/>
        </w:rPr>
        <w:t>6.</w:t>
      </w:r>
      <w:r w:rsidR="005A7ABA" w:rsidRPr="00D0021F">
        <w:rPr>
          <w:color w:val="000000" w:themeColor="text1"/>
        </w:rPr>
        <w:t>3</w:t>
      </w:r>
      <w:r w:rsidRPr="00D0021F">
        <w:rPr>
          <w:color w:val="000000" w:themeColor="text1"/>
        </w:rPr>
        <w:t>.</w:t>
      </w:r>
      <w:r w:rsidR="007F799B" w:rsidRPr="00D0021F">
        <w:rPr>
          <w:color w:val="000000" w:themeColor="text1"/>
        </w:rPr>
        <w:t>apakšpunkta</w:t>
      </w:r>
      <w:r w:rsidRPr="00D0021F">
        <w:rPr>
          <w:color w:val="000000" w:themeColor="text1"/>
        </w:rPr>
        <w:t xml:space="preserve"> prasībām, ja attiecīgajā </w:t>
      </w:r>
      <w:r w:rsidR="00706EBE" w:rsidRPr="00D0021F">
        <w:rPr>
          <w:color w:val="000000" w:themeColor="text1"/>
        </w:rPr>
        <w:t>darbu pasūtījumā</w:t>
      </w:r>
      <w:r w:rsidRPr="00D0021F">
        <w:rPr>
          <w:color w:val="000000" w:themeColor="text1"/>
        </w:rPr>
        <w:t xml:space="preserve"> nav noteikts citādāk.</w:t>
      </w:r>
    </w:p>
    <w:p w14:paraId="0899F362" w14:textId="52391E61" w:rsidR="002F0164" w:rsidRPr="00D0021F" w:rsidRDefault="49433B56" w:rsidP="00207511">
      <w:pPr>
        <w:pStyle w:val="Head2"/>
      </w:pPr>
      <w:r w:rsidRPr="00D0021F">
        <w:t xml:space="preserve">IZPILDĪTĀJAM jāiesniedz pilna </w:t>
      </w:r>
      <w:r w:rsidR="00885A9B" w:rsidRPr="00D0021F">
        <w:t>S</w:t>
      </w:r>
      <w:r w:rsidRPr="00D0021F">
        <w:t xml:space="preserve">istēmas programmatūras versija </w:t>
      </w:r>
      <w:r w:rsidRPr="00D0021F">
        <w:rPr>
          <w:color w:val="000000" w:themeColor="text1"/>
        </w:rPr>
        <w:t>atbilstoši Līguma 0.1.0</w:t>
      </w:r>
      <w:r w:rsidR="0002632F" w:rsidRPr="00D0021F">
        <w:rPr>
          <w:color w:val="000000" w:themeColor="text1"/>
        </w:rPr>
        <w:t>.</w:t>
      </w:r>
      <w:r w:rsidRPr="00D0021F">
        <w:rPr>
          <w:color w:val="000000" w:themeColor="text1"/>
        </w:rPr>
        <w:t xml:space="preserve"> pielikuma </w:t>
      </w:r>
      <w:r w:rsidR="00BD13B6" w:rsidRPr="00D0021F">
        <w:rPr>
          <w:color w:val="000000" w:themeColor="text1"/>
        </w:rPr>
        <w:t>2.</w:t>
      </w:r>
      <w:r w:rsidRPr="00D0021F">
        <w:rPr>
          <w:color w:val="000000" w:themeColor="text1"/>
        </w:rPr>
        <w:t>6.1.</w:t>
      </w:r>
      <w:r w:rsidR="00BD13B6" w:rsidRPr="00D0021F">
        <w:rPr>
          <w:color w:val="000000" w:themeColor="text1"/>
        </w:rPr>
        <w:t>apakšpunkta</w:t>
      </w:r>
      <w:r w:rsidRPr="00D0021F">
        <w:rPr>
          <w:color w:val="000000" w:themeColor="text1"/>
        </w:rPr>
        <w:t xml:space="preserve"> </w:t>
      </w:r>
      <w:r w:rsidRPr="00D0021F">
        <w:t xml:space="preserve">prasībām. </w:t>
      </w:r>
    </w:p>
    <w:p w14:paraId="3D9F148C" w14:textId="77777777" w:rsidR="002F0164" w:rsidRPr="00D0021F" w:rsidRDefault="49433B56" w:rsidP="00207511">
      <w:pPr>
        <w:pStyle w:val="Head2"/>
      </w:pPr>
      <w:r w:rsidRPr="00D0021F">
        <w:rPr>
          <w:color w:val="000000" w:themeColor="text1"/>
        </w:rPr>
        <w:t>PASŪTĪTĀJAM ir tiesības:</w:t>
      </w:r>
    </w:p>
    <w:p w14:paraId="1AE40EE3" w14:textId="77777777" w:rsidR="002F0164" w:rsidRPr="00D0021F" w:rsidRDefault="49433B56" w:rsidP="00207511">
      <w:pPr>
        <w:pStyle w:val="Head3"/>
        <w:rPr>
          <w:color w:val="000000"/>
        </w:rPr>
      </w:pPr>
      <w:r w:rsidRPr="00D0021F">
        <w:t xml:space="preserve">dot IZPILDĪTĀJAM saistošus norādījumus par Līguma izpildi, ciktāl tas nemaina vai nepapildina Līguma priekšmetu vai nepadara neiespējamu Līguma izpildi; </w:t>
      </w:r>
    </w:p>
    <w:p w14:paraId="3A1BCDA4" w14:textId="77777777" w:rsidR="002F0164" w:rsidRPr="00D0021F" w:rsidRDefault="49433B56" w:rsidP="00207511">
      <w:pPr>
        <w:pStyle w:val="Head3"/>
        <w:rPr>
          <w:color w:val="000000"/>
        </w:rPr>
      </w:pPr>
      <w:r w:rsidRPr="00D0021F">
        <w:t>pieprasīt un saņemt no IZPILDĪTĀJA informāciju un paskaidrojumus par Līguma izpildes gaitu un citiem Līguma izpildes jautājumiem;</w:t>
      </w:r>
    </w:p>
    <w:p w14:paraId="57ACE8BD" w14:textId="2E9CC3FA" w:rsidR="002F0164" w:rsidRPr="00D0021F" w:rsidRDefault="49433B56" w:rsidP="00207511">
      <w:pPr>
        <w:pStyle w:val="Head3"/>
        <w:rPr>
          <w:color w:val="000000"/>
        </w:rPr>
      </w:pPr>
      <w:r w:rsidRPr="00D0021F">
        <w:t xml:space="preserve">bez kompensāciju vai zaudējumu atlīdzības izmaksas apturēt Līguma </w:t>
      </w:r>
      <w:r w:rsidR="0010593E" w:rsidRPr="00D0021F">
        <w:t>un/</w:t>
      </w:r>
      <w:r w:rsidRPr="00D0021F">
        <w:t xml:space="preserve">vai </w:t>
      </w:r>
      <w:r w:rsidR="0010593E" w:rsidRPr="00D0021F">
        <w:t xml:space="preserve">Līguma ietvaros noslēgto </w:t>
      </w:r>
      <w:r w:rsidRPr="00D0021F">
        <w:t>vienošanās protokol</w:t>
      </w:r>
      <w:r w:rsidR="0010593E" w:rsidRPr="00D0021F">
        <w:t>u</w:t>
      </w:r>
      <w:r w:rsidRPr="00D0021F">
        <w:t xml:space="preserve"> izpildi ārējos normatīvajos aktos vai Ministru kabineta 2016.gada 20.septembra instrukcijā Nr.3 “Ārvalstu finanšu instrumentu finansētu civiltiesisku līgumu izstrādes un slēgšanas instrukcija valsts tiešās pārvaldes iestādēs” (turpmāk – Instrukcija) noteiktajos gadījumos, ja Līguma ietvaros ir slēgti viens vai vairāki vienošanās protokoli, kuru izpildi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w:t>
      </w:r>
      <w:r w:rsidRPr="00D0021F">
        <w:lastRenderedPageBreak/>
        <w:t xml:space="preserve">migrācijas un integrācijas fonds, kā arī citi ārvalstu finanšu instrumenti (turpmāk – ārvalstu finanšu instrumenti); </w:t>
      </w:r>
    </w:p>
    <w:p w14:paraId="1F698489" w14:textId="4F170B09" w:rsidR="002F0164" w:rsidRPr="00D0021F" w:rsidRDefault="49433B56" w:rsidP="00207511">
      <w:pPr>
        <w:pStyle w:val="Head3"/>
        <w:rPr>
          <w:color w:val="000000"/>
        </w:rPr>
      </w:pPr>
      <w:r w:rsidRPr="00D0021F">
        <w:t xml:space="preserve">bez kompensāciju vai zaudējumu atlīdzības izmaksas apturēt un atlikt </w:t>
      </w:r>
      <w:r w:rsidR="0010593E" w:rsidRPr="00D0021F">
        <w:t xml:space="preserve">attiecīgos </w:t>
      </w:r>
      <w:r w:rsidR="00354398" w:rsidRPr="00D0021F">
        <w:t xml:space="preserve">Līgumā un/vai Līguma ietvaros noslēgtā </w:t>
      </w:r>
      <w:r w:rsidRPr="00D0021F">
        <w:t>vienošanās protokolā paredzētos maksājumus ārējos normatīvajos aktos vai Instrukcijā noteiktajos gadījumos, ja Līguma ietvaros ir slēgti viens vai vairāki vienošanās protokoli, kuri tiek finansēti no ārvalstu finanšu instrumentiem;</w:t>
      </w:r>
    </w:p>
    <w:p w14:paraId="2E0E487F" w14:textId="420F4178" w:rsidR="002F0164" w:rsidRPr="00D0021F" w:rsidRDefault="49433B56" w:rsidP="00207511">
      <w:pPr>
        <w:pStyle w:val="Head3"/>
        <w:rPr>
          <w:color w:val="000000"/>
        </w:rPr>
      </w:pPr>
      <w:r w:rsidRPr="00D0021F">
        <w:t>aizstāt PASŪTĪTĀJU kā līdzēju ar citu iestādi, ja PASŪTĪTĀJU kā iestādi reorganizē vai mainās tā kompetence</w:t>
      </w:r>
      <w:r w:rsidR="0010593E" w:rsidRPr="00D0021F">
        <w:t>.</w:t>
      </w:r>
    </w:p>
    <w:p w14:paraId="1D8B8D7F" w14:textId="77777777" w:rsidR="002F0164" w:rsidRPr="00D0021F" w:rsidRDefault="49433B56" w:rsidP="00207511">
      <w:pPr>
        <w:pStyle w:val="Head2"/>
        <w:rPr>
          <w:color w:val="000000"/>
        </w:rPr>
      </w:pPr>
      <w:r w:rsidRPr="00D0021F">
        <w:t>Gadījumā, ja Līguma ietvaros tiek slēgts vienošanās protokols, kas tiek finansēts no ārvalstu finanšu instrumenta, lai novērstu neatbilstoši veiktu izmaksu risku ārvalstu finanšu instrumenta finansētā projektā, PASŪTĪTĀJAM ir pienākums apturēt attiecīgā vienošanās protokola izpildi uz laiku šādos gadījumos:</w:t>
      </w:r>
    </w:p>
    <w:p w14:paraId="0DBFF451" w14:textId="77777777" w:rsidR="002F0164" w:rsidRPr="00D0021F" w:rsidRDefault="49433B56" w:rsidP="00207511">
      <w:pPr>
        <w:pStyle w:val="Head3"/>
        <w:rPr>
          <w:color w:val="000000"/>
        </w:rPr>
      </w:pPr>
      <w:r w:rsidRPr="00D0021F">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180C7D3A" w14:textId="6F7D29C3" w:rsidR="002F0164" w:rsidRPr="00D0021F" w:rsidRDefault="49433B56" w:rsidP="00207511">
      <w:pPr>
        <w:pStyle w:val="Head3"/>
        <w:rPr>
          <w:color w:val="000000"/>
        </w:rPr>
      </w:pPr>
      <w:r w:rsidRPr="00D0021F">
        <w:t>saskaņā ar ārvalstu finanšu instrumenta vadībā iesaistītas iestādes vai Ministru kabineta lēmumu.</w:t>
      </w:r>
    </w:p>
    <w:p w14:paraId="322CDD95" w14:textId="2E3D6EB6" w:rsidR="002F0164" w:rsidRPr="00D0021F" w:rsidRDefault="49433B56" w:rsidP="00207511">
      <w:pPr>
        <w:pStyle w:val="Head2"/>
        <w:rPr>
          <w:color w:val="000000"/>
        </w:rPr>
      </w:pPr>
      <w:r w:rsidRPr="00D0021F">
        <w:t>Līguma 5.2</w:t>
      </w:r>
      <w:r w:rsidR="00386995" w:rsidRPr="00D0021F">
        <w:t>8</w:t>
      </w:r>
      <w:r w:rsidRPr="00D0021F">
        <w:t>.3.</w:t>
      </w:r>
      <w:r w:rsidR="0010593E" w:rsidRPr="00D0021F">
        <w:t xml:space="preserve"> </w:t>
      </w:r>
      <w:r w:rsidRPr="00D0021F">
        <w:t>un 5.</w:t>
      </w:r>
      <w:r w:rsidR="00386995" w:rsidRPr="00D0021F">
        <w:t>29</w:t>
      </w:r>
      <w:r w:rsidRPr="00D0021F">
        <w:t>.apakšpunktā minētais Līguma izpildes apturēšanas laiks nedrīkst pārsniegt Līguma 9.2.1.apakšpunktā noteikto termiņu.</w:t>
      </w:r>
    </w:p>
    <w:p w14:paraId="7E3D69DA" w14:textId="77777777" w:rsidR="002F0164" w:rsidRPr="00207511" w:rsidRDefault="49433B56" w:rsidP="00207511">
      <w:pPr>
        <w:pStyle w:val="Head2"/>
        <w:rPr>
          <w:rStyle w:val="Head2Char"/>
        </w:rPr>
      </w:pPr>
      <w:r w:rsidRPr="00D0021F">
        <w:t>IZP</w:t>
      </w:r>
      <w:r w:rsidRPr="00207511">
        <w:rPr>
          <w:rStyle w:val="Head2Char"/>
        </w:rPr>
        <w:t>ILDĪTĀJAM ir pienākums:</w:t>
      </w:r>
    </w:p>
    <w:p w14:paraId="1512D067" w14:textId="77777777" w:rsidR="002F0164" w:rsidRPr="00D0021F" w:rsidRDefault="49433B56" w:rsidP="00207511">
      <w:pPr>
        <w:pStyle w:val="Head3"/>
        <w:rPr>
          <w:color w:val="000000"/>
        </w:rPr>
      </w:pPr>
      <w:r w:rsidRPr="00D0021F">
        <w:t>saskaņot ar PASŪTĪTĀJU Līgumā minētos jautājumus, kas saistīti ar Līguma saistību izpildi;</w:t>
      </w:r>
    </w:p>
    <w:p w14:paraId="0DD1AACE" w14:textId="77777777" w:rsidR="002F0164" w:rsidRPr="00D0021F" w:rsidRDefault="49433B56" w:rsidP="00207511">
      <w:pPr>
        <w:pStyle w:val="Head3"/>
        <w:rPr>
          <w:color w:val="000000"/>
        </w:rPr>
      </w:pPr>
      <w:r w:rsidRPr="00D0021F">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3F925AD5" w14:textId="2557C621" w:rsidR="002F0164" w:rsidRPr="00D0021F" w:rsidRDefault="49433B56" w:rsidP="00207511">
      <w:pPr>
        <w:pStyle w:val="Head2"/>
        <w:rPr>
          <w:color w:val="000000"/>
        </w:rPr>
      </w:pPr>
      <w:r w:rsidRPr="00D0021F">
        <w:rPr>
          <w:lang w:eastAsia="lv-LV"/>
        </w:rPr>
        <w:t xml:space="preserve">Ja kāda no Pusēm uzskata, ka kāds no Līgumā noteiktā termiņa kavējumiem var rasties vai ir radies otras Puses vai trešās personas darbības vai bezdarbības dēļ, Puse, kurai kavējums radies, ir tiesīga lūgt šī termiņa pagarinājumu, ja tā var pierādīt, ka otras Puses vai trešās personas rīcība ir izraisījusi šo kavējumu. Pusei, kura otras Puses vai trešās personas rīcības dēļ nevar izpildīt savas saistības, nekavējoties </w:t>
      </w:r>
      <w:proofErr w:type="spellStart"/>
      <w:r w:rsidRPr="00D0021F">
        <w:rPr>
          <w:lang w:eastAsia="lv-LV"/>
        </w:rPr>
        <w:t>rakstveidā</w:t>
      </w:r>
      <w:proofErr w:type="spellEnd"/>
      <w:r w:rsidRPr="00D0021F">
        <w:rPr>
          <w:lang w:eastAsia="lv-LV"/>
        </w:rPr>
        <w:t xml:space="preserve"> jābrīdina otra Puse par saistību izpildes neiespējamību. Par termiņa pagarinājumu Līguma 5.</w:t>
      </w:r>
      <w:r w:rsidR="00A44583" w:rsidRPr="00D0021F">
        <w:rPr>
          <w:lang w:eastAsia="lv-LV"/>
        </w:rPr>
        <w:t>21</w:t>
      </w:r>
      <w:r w:rsidRPr="00D0021F">
        <w:rPr>
          <w:lang w:eastAsia="lv-LV"/>
        </w:rPr>
        <w:t xml:space="preserve">.apakšpunktā noteiktā attiecīgās Puses pilnvarotā persona, kura lūdz pagarinājumu, </w:t>
      </w:r>
      <w:proofErr w:type="spellStart"/>
      <w:r w:rsidRPr="00D0021F">
        <w:rPr>
          <w:lang w:eastAsia="lv-LV"/>
        </w:rPr>
        <w:t>nosūta</w:t>
      </w:r>
      <w:proofErr w:type="spellEnd"/>
      <w:r w:rsidRPr="00D0021F">
        <w:rPr>
          <w:lang w:eastAsia="lv-LV"/>
        </w:rPr>
        <w:t xml:space="preserve"> otras Puses pilnvarotajai personai pamatotu lūgumu ne vēlāk kā 5 (piecas) darba dienas pirms darbu izpildes termiņa. Otra Puse izvērtē šajā apakšpunktā minēto lūgumu un gadījumā, ja tā piekrīt, ka termiņa kavējums ir radies tās vai trešās personas dēļ, tā piekrīt pagarināt šo termiņu par atbilstošu laika periodu. Ja šādi kavētais termiņš ir vienošanās protokolā noteikt</w:t>
      </w:r>
      <w:r w:rsidR="00466D75" w:rsidRPr="00D0021F">
        <w:rPr>
          <w:lang w:eastAsia="lv-LV"/>
        </w:rPr>
        <w:t>ais</w:t>
      </w:r>
      <w:r w:rsidR="00D83D2B" w:rsidRPr="00D0021F">
        <w:rPr>
          <w:lang w:eastAsia="lv-LV"/>
        </w:rPr>
        <w:t xml:space="preserve"> </w:t>
      </w:r>
      <w:r w:rsidR="00466D75" w:rsidRPr="00D0021F">
        <w:rPr>
          <w:lang w:eastAsia="lv-LV"/>
        </w:rPr>
        <w:t>gabaldarbu</w:t>
      </w:r>
      <w:r w:rsidRPr="00D0021F">
        <w:rPr>
          <w:lang w:eastAsia="lv-LV"/>
        </w:rPr>
        <w:t xml:space="preserve"> izpildes termiņš, tad Puses noformē izpildes termiņa pagarinājumu kā grozījumus attiecīgajā vienošanās protokolā. Šādā gadījumā ir pieļaujams, ka šāds grozījumu </w:t>
      </w:r>
      <w:r w:rsidR="001326D0" w:rsidRPr="00D0021F">
        <w:rPr>
          <w:lang w:eastAsia="lv-LV"/>
        </w:rPr>
        <w:t xml:space="preserve">vienošanās </w:t>
      </w:r>
      <w:r w:rsidRPr="00D0021F">
        <w:rPr>
          <w:lang w:eastAsia="lv-LV"/>
        </w:rPr>
        <w:t>protokols tiek faktiski abpusēji parakstīts jau pēc datuma, kurā ir nolikts darbu izpildes termiņš.</w:t>
      </w:r>
    </w:p>
    <w:p w14:paraId="3995CC2D" w14:textId="77777777" w:rsidR="002F0164" w:rsidRPr="00D0021F" w:rsidRDefault="49433B56" w:rsidP="00207511">
      <w:pPr>
        <w:pStyle w:val="Head2"/>
      </w:pPr>
      <w:r w:rsidRPr="00D0021F">
        <w:t>Gadījumā, ja Līguma ietvaros tiek slēgts vienošanās protokols, kas tiek finansēts no ārvalstu finanšu instrumenta, Puses ir tiesīgas pagarināt attiecīgā vienošanās protokola izpildes termiņu šādos gadījumos:</w:t>
      </w:r>
    </w:p>
    <w:p w14:paraId="42C6A2CE" w14:textId="77777777" w:rsidR="002F0164" w:rsidRPr="00D0021F" w:rsidRDefault="49433B56" w:rsidP="00207511">
      <w:pPr>
        <w:pStyle w:val="Head3"/>
      </w:pPr>
      <w:r w:rsidRPr="00D0021F">
        <w:t xml:space="preserve">ja attiecīgā vienošanās protokola izpildes termiņa pagarināšanas nepieciešamība ir radusies no </w:t>
      </w:r>
      <w:r w:rsidRPr="00D0021F">
        <w:rPr>
          <w:color w:val="000000" w:themeColor="text1"/>
        </w:rPr>
        <w:t xml:space="preserve">PASŪTĪTĀJA </w:t>
      </w:r>
      <w:r w:rsidRPr="00D0021F">
        <w:t xml:space="preserve">atkarīgu apstākļu dēļ, kā arī, ja attiecīgā vienošanās protokola izpildes kavējums ir radies saistībā ar cita </w:t>
      </w:r>
      <w:r w:rsidRPr="00D0021F">
        <w:rPr>
          <w:color w:val="000000" w:themeColor="text1"/>
        </w:rPr>
        <w:t xml:space="preserve">PASŪTĪTĀJA </w:t>
      </w:r>
      <w:r w:rsidRPr="00D0021F">
        <w:t>noslēgta līguma vai vienošanās protokola izpildes kavējumu vai pārkāpumu;</w:t>
      </w:r>
    </w:p>
    <w:p w14:paraId="5960851D" w14:textId="77777777" w:rsidR="002F0164" w:rsidRPr="00D0021F" w:rsidRDefault="49433B56" w:rsidP="00207511">
      <w:pPr>
        <w:pStyle w:val="Head3"/>
      </w:pPr>
      <w:r w:rsidRPr="00D0021F">
        <w:t xml:space="preserve">ir pārtraukta vai kavēta </w:t>
      </w:r>
      <w:r w:rsidRPr="00D0021F">
        <w:rPr>
          <w:color w:val="000000" w:themeColor="text1"/>
        </w:rPr>
        <w:t xml:space="preserve">PASŪTĪTĀJA </w:t>
      </w:r>
      <w:r w:rsidRPr="00D0021F">
        <w:t>īstenota ārvalstu finanšu instrumenta finansēta projekta ieviešana, kura ietvaros noslēgts attiecīgais vienošanās protokols;</w:t>
      </w:r>
    </w:p>
    <w:p w14:paraId="66DF7FED" w14:textId="77777777" w:rsidR="002F0164" w:rsidRPr="00D0021F" w:rsidRDefault="49433B56" w:rsidP="00207511">
      <w:pPr>
        <w:pStyle w:val="Head3"/>
      </w:pPr>
      <w:r w:rsidRPr="00D0021F">
        <w:lastRenderedPageBreak/>
        <w:t>ir pārtraukta vai kavēta citas iestādes īstenota ārvalstu finanšu instrumenta finansēta projekta ieviešana, un tas ir saistīts ar attiecīgā vienošanās protokola izpildi;</w:t>
      </w:r>
    </w:p>
    <w:p w14:paraId="273B917F" w14:textId="77777777" w:rsidR="002F0164" w:rsidRPr="00D0021F" w:rsidRDefault="49433B56" w:rsidP="00207511">
      <w:pPr>
        <w:pStyle w:val="Head3"/>
      </w:pPr>
      <w:r w:rsidRPr="00D0021F">
        <w:t>ja izpildes termiņa pagarināšanas nepieciešamība ir radusies vai ir nepieciešama nepārvaramas varas dēļ vai tai ir cits objektīvs no IZPILDĪTĀJA gribas neatkarīgs iemesls, kuru IZPILDĪTĀJS iepriekš nevarēja paredzēt un novērst.</w:t>
      </w:r>
    </w:p>
    <w:p w14:paraId="33498C48" w14:textId="6BB024C6" w:rsidR="002F0164" w:rsidRPr="00D0021F" w:rsidRDefault="49433B56" w:rsidP="00207511">
      <w:pPr>
        <w:pStyle w:val="Head2"/>
      </w:pPr>
      <w:r w:rsidRPr="00D0021F">
        <w:t>Līguma 5.</w:t>
      </w:r>
      <w:r w:rsidR="00A44583" w:rsidRPr="00D0021F">
        <w:t>33</w:t>
      </w:r>
      <w:r w:rsidRPr="00D0021F">
        <w:t xml:space="preserve">.apakšpunktā minētajos gadījumos vienošanās protokola izpildes termiņš nevar tikt pagarināts, ja tas pārsniedz attiecīgā ārvalstu finanšu instrumenta finansētā projekta termiņu. Šādā gadījumā </w:t>
      </w:r>
      <w:r w:rsidRPr="00D0021F">
        <w:rPr>
          <w:color w:val="000000" w:themeColor="text1"/>
        </w:rPr>
        <w:t xml:space="preserve">PASŪTĪTĀJAM </w:t>
      </w:r>
      <w:r w:rsidRPr="00D0021F">
        <w:t xml:space="preserve">ir pienākums veikt samaksu par IZPILDĪTĀJA faktiski izpildītajiem un no </w:t>
      </w:r>
      <w:r w:rsidRPr="00D0021F">
        <w:rPr>
          <w:color w:val="000000" w:themeColor="text1"/>
        </w:rPr>
        <w:t xml:space="preserve">PASŪTĪTĀJA </w:t>
      </w:r>
      <w:r w:rsidRPr="00D0021F">
        <w:t xml:space="preserve">puses pieņemtajiem darbiem, par to </w:t>
      </w:r>
      <w:r w:rsidR="0090725C" w:rsidRPr="00D0021F">
        <w:t xml:space="preserve">veicot </w:t>
      </w:r>
      <w:r w:rsidRPr="00D0021F">
        <w:t>attiecīgus vienošanās protokola grozījumus.</w:t>
      </w:r>
    </w:p>
    <w:p w14:paraId="27976326" w14:textId="521BDEE3" w:rsidR="0022588B" w:rsidRPr="00D0021F" w:rsidRDefault="49433B56" w:rsidP="00207511">
      <w:pPr>
        <w:pStyle w:val="Head2"/>
      </w:pPr>
      <w:r w:rsidRPr="00D0021F">
        <w:t>PASŪTĪTĀJS Līguma darbības laikā ir tiesīgs mainīt ISIPS un/vai sadarbības procesa kārtību un apjomu, kas tiek apstrādāts, izmantojot ISIPS, attiecīgi grozot Līguma 0.7.0</w:t>
      </w:r>
      <w:r w:rsidR="00A4339D" w:rsidRPr="00D0021F">
        <w:t>.</w:t>
      </w:r>
      <w:r w:rsidRPr="00D0021F">
        <w:t>pielikumu, brīdinot par to IZPILDĪTĀJU vismaz 60 (sešdesmit) dienas iepriekš. Visā Līguma izpildes laikā, tai skaitā arī ISIPS maiņas gadījumā, IZPILDĪTĀJAM par saviem līdzekļiem jānodrošina sasaiste starp ISIPS un IPPV vai citu uzskaites sistēmu, lai tiktu nodrošināta Līguma 0.7.0.pielikumā noteiktā sadarbības kārtība.</w:t>
      </w:r>
    </w:p>
    <w:p w14:paraId="78453384" w14:textId="12427B9E" w:rsidR="00C036D9" w:rsidRPr="00D0021F" w:rsidRDefault="00FE0B2C" w:rsidP="00207511">
      <w:pPr>
        <w:pStyle w:val="Head2"/>
      </w:pPr>
      <w:bookmarkStart w:id="8" w:name="_Hlk168563465"/>
      <w:r w:rsidRPr="00D0021F">
        <w:t>N</w:t>
      </w:r>
      <w:r w:rsidR="00C036D9" w:rsidRPr="00D0021F">
        <w:t>epieciešamības gadījumā VID ir tiesības piešķirt IZPILDĪTĀJA speciālistiem piekļuves tiesības EMDAS produkcijas</w:t>
      </w:r>
      <w:r w:rsidRPr="00D0021F">
        <w:t xml:space="preserve"> un testa</w:t>
      </w:r>
      <w:r w:rsidR="00C036D9" w:rsidRPr="00D0021F">
        <w:t xml:space="preserve"> videi. Šādā gadījumā IZPILDĪTĀJS iesniedz VID attiecīgā speciālista personīgo apliecinājumu, ka tas piekrīt fizisko personu datu apstrādei ar mērķi, lai VID pārliecinātos par personas nevainojamu reputāciju.</w:t>
      </w:r>
    </w:p>
    <w:bookmarkEnd w:id="8"/>
    <w:p w14:paraId="7BB0A58B" w14:textId="779B3884" w:rsidR="00C036D9" w:rsidRPr="00D0021F" w:rsidRDefault="00C036D9" w:rsidP="00207511">
      <w:pPr>
        <w:pStyle w:val="Head2"/>
      </w:pPr>
      <w:r w:rsidRPr="00D0021F">
        <w:t>IZPILDĪTĀJS bez papildu maksas Līguma darbības laikā izstrādā un uztur aktuālu elektronisko bibliotēku, kurā Līguma darbības laikā uzkrāj informāciju, piemēram, sanāksmju protokolus, plānus</w:t>
      </w:r>
      <w:r w:rsidR="001E284E" w:rsidRPr="00D0021F">
        <w:t>,</w:t>
      </w:r>
      <w:r w:rsidRPr="00D0021F">
        <w:t xml:space="preserve"> kas saistīti ar Līguma izpildi un EMDAS uzturēšanas un EMDAS darbības nodrošināšanu.</w:t>
      </w:r>
    </w:p>
    <w:p w14:paraId="25F1D6F1" w14:textId="20016993" w:rsidR="00C036D9" w:rsidRPr="00D0021F" w:rsidRDefault="00C036D9" w:rsidP="00207511">
      <w:pPr>
        <w:pStyle w:val="Head2"/>
      </w:pPr>
      <w:bookmarkStart w:id="9" w:name="_Hlk87864708"/>
      <w:r w:rsidRPr="00D0021F">
        <w:t>IZPILDĪTĀJS 30 (trīsdesmit) dienu laikā pēc Līguma termiņa beigām vai pēc Līguma izbeigšanas nodo</w:t>
      </w:r>
      <w:r w:rsidR="001B3FB8">
        <w:t>d</w:t>
      </w:r>
      <w:r w:rsidRPr="00D0021F">
        <w:t xml:space="preserve"> VID pilnvarotai personai Līguma darbības laikā izveidoto bibliotēku, ievietojot to VID pilnvarotās personas, kas norādīta Līguma 5.</w:t>
      </w:r>
      <w:r w:rsidR="00A44583" w:rsidRPr="00D0021F">
        <w:t>21</w:t>
      </w:r>
      <w:r w:rsidRPr="00D0021F">
        <w:t xml:space="preserve">.apakšpunktā, norādītajā </w:t>
      </w:r>
      <w:r w:rsidR="00C661E2" w:rsidRPr="00D0021F">
        <w:t>repozitorijā</w:t>
      </w:r>
      <w:r w:rsidRPr="00D0021F">
        <w:t>.</w:t>
      </w:r>
      <w:bookmarkEnd w:id="9"/>
    </w:p>
    <w:p w14:paraId="67A30F2E" w14:textId="59BAB6AD" w:rsidR="002F0164" w:rsidRPr="00D0021F" w:rsidRDefault="00D472AB" w:rsidP="00DC27EC">
      <w:pPr>
        <w:pStyle w:val="Head1"/>
      </w:pPr>
      <w:r w:rsidRPr="00D0021F">
        <w:t>Līgum</w:t>
      </w:r>
      <w:r w:rsidR="006D672F" w:rsidRPr="00D0021F">
        <w:t>a kopējā summa</w:t>
      </w:r>
      <w:r w:rsidRPr="00D0021F">
        <w:t xml:space="preserve"> un maksājumu kārtība</w:t>
      </w:r>
    </w:p>
    <w:p w14:paraId="62E46462" w14:textId="1D49AFB0" w:rsidR="00240384" w:rsidRPr="00D0021F" w:rsidRDefault="49433B56" w:rsidP="00207511">
      <w:pPr>
        <w:pStyle w:val="Head2"/>
      </w:pPr>
      <w:bookmarkStart w:id="10" w:name="_Ref443992535"/>
      <w:r w:rsidRPr="00D0021F">
        <w:t>Līgu</w:t>
      </w:r>
      <w:r w:rsidR="00A556AE" w:rsidRPr="00D0021F">
        <w:t>ma kopējā summa</w:t>
      </w:r>
      <w:r w:rsidRPr="00D0021F">
        <w:t xml:space="preserve"> ir </w:t>
      </w:r>
      <w:r w:rsidR="00E9587E" w:rsidRPr="00D0021F">
        <w:rPr>
          <w:b/>
          <w:color w:val="000000"/>
        </w:rPr>
        <w:t>21 900 826,45 EUR</w:t>
      </w:r>
      <w:r w:rsidR="00E9587E" w:rsidRPr="00D0021F">
        <w:rPr>
          <w:color w:val="000000"/>
        </w:rPr>
        <w:t xml:space="preserve"> (divdesmit viens miljons deviņi simti tūkstoši astoņi simti divdesmit seši </w:t>
      </w:r>
      <w:proofErr w:type="spellStart"/>
      <w:r w:rsidR="00E9587E" w:rsidRPr="00D0021F">
        <w:rPr>
          <w:i/>
          <w:color w:val="000000"/>
        </w:rPr>
        <w:t>euro</w:t>
      </w:r>
      <w:proofErr w:type="spellEnd"/>
      <w:r w:rsidR="00E9587E" w:rsidRPr="00D0021F">
        <w:rPr>
          <w:color w:val="000000"/>
        </w:rPr>
        <w:t xml:space="preserve"> un 45 centi</w:t>
      </w:r>
      <w:r w:rsidR="00E9587E" w:rsidRPr="00D0021F">
        <w:rPr>
          <w:b/>
          <w:color w:val="000000"/>
          <w:lang w:eastAsia="lv-LV"/>
        </w:rPr>
        <w:t xml:space="preserve">) </w:t>
      </w:r>
      <w:r w:rsidRPr="00D0021F">
        <w:t>bez pievienotās vērtības nodokļa (turpmāk – PVN).</w:t>
      </w:r>
      <w:bookmarkEnd w:id="10"/>
      <w:r w:rsidR="00240384" w:rsidRPr="00D0021F">
        <w:t xml:space="preserve"> PVN tiek aprēķināts un maksāts papildus saskaņā ar spēkā esošo nodokļa likmi. </w:t>
      </w:r>
    </w:p>
    <w:p w14:paraId="6B38DF0F" w14:textId="0C901246" w:rsidR="00E8528A" w:rsidRPr="00D0021F" w:rsidRDefault="49433B56" w:rsidP="00207511">
      <w:pPr>
        <w:pStyle w:val="Head2"/>
      </w:pPr>
      <w:r w:rsidRPr="00D0021F">
        <w:t>Līgum</w:t>
      </w:r>
      <w:r w:rsidR="00A556AE" w:rsidRPr="00D0021F">
        <w:t>a kopējā summa</w:t>
      </w:r>
      <w:r w:rsidRPr="00D0021F">
        <w:t xml:space="preserve"> ietver </w:t>
      </w:r>
      <w:bookmarkStart w:id="11" w:name="_Hlk87725221"/>
      <w:r w:rsidRPr="00D0021F">
        <w:t xml:space="preserve">visas izmaksas, </w:t>
      </w:r>
      <w:r w:rsidR="00E8528A" w:rsidRPr="00D0021F">
        <w:t xml:space="preserve">kas saistītas ar </w:t>
      </w:r>
      <w:r w:rsidR="00242DE2" w:rsidRPr="00D0021F">
        <w:t>S</w:t>
      </w:r>
      <w:r w:rsidR="00E8528A" w:rsidRPr="00D0021F">
        <w:t xml:space="preserve">istēmas uzturēšanas pakalpojuma nodrošināšanu, pilnveidošanas darbu veikšanu, garantijas nodrošināšanu, programmatūras testēšanas vides un testēšanas datubāzes izveidošanu, instalācijas </w:t>
      </w:r>
      <w:proofErr w:type="spellStart"/>
      <w:r w:rsidR="00E8528A" w:rsidRPr="00D0021F">
        <w:t>pakotņu</w:t>
      </w:r>
      <w:proofErr w:type="spellEnd"/>
      <w:r w:rsidR="00E8528A" w:rsidRPr="00D0021F">
        <w:t xml:space="preserve"> sagatavošanu, dokumentācijas sagatavošanu, muitas maksājumiem, garantijām, nodokļiem (izņemot PVN) un nodevām, personāla, ceļošanas izmaksas, nepieciešamo atļauju saņemšanu no trešajām personām, kā arī visas citas izmaksas, kas nepieciešamas Līguma savlaicīgai un kvalitatīvai izpildei. </w:t>
      </w:r>
      <w:bookmarkEnd w:id="11"/>
    </w:p>
    <w:p w14:paraId="2A5722B6" w14:textId="099FB37C" w:rsidR="005D137F" w:rsidRPr="00D0021F" w:rsidRDefault="008742AE" w:rsidP="00207511">
      <w:pPr>
        <w:pStyle w:val="Head2"/>
      </w:pPr>
      <w:r w:rsidRPr="00D0021F">
        <w:t>IP</w:t>
      </w:r>
      <w:r w:rsidR="49433B56" w:rsidRPr="00D0021F">
        <w:t xml:space="preserve"> tiek apmaksāti atbilstoši faktiskajai darbietilpībai, kuru Puses novērtē, parakstot darbu nodošanas – pieņemšanas aktu, bet nepārsniedzot </w:t>
      </w:r>
      <w:r w:rsidR="00BA6A38" w:rsidRPr="00D0021F">
        <w:t xml:space="preserve">gabaldarbu </w:t>
      </w:r>
      <w:r w:rsidR="49433B56" w:rsidRPr="00D0021F">
        <w:t xml:space="preserve">vienošanās protokolā </w:t>
      </w:r>
      <w:r w:rsidR="008F7BE5" w:rsidRPr="00D0021F">
        <w:t xml:space="preserve">vai </w:t>
      </w:r>
      <w:r w:rsidR="00E74823" w:rsidRPr="00D0021F">
        <w:t xml:space="preserve">laika uzskaites darbu </w:t>
      </w:r>
      <w:r w:rsidR="008F7BE5" w:rsidRPr="00D0021F">
        <w:t xml:space="preserve">realizācijas aprakstā </w:t>
      </w:r>
      <w:r w:rsidR="49433B56" w:rsidRPr="00D0021F">
        <w:t>norādīto</w:t>
      </w:r>
      <w:r w:rsidR="008F7BE5" w:rsidRPr="00D0021F">
        <w:t xml:space="preserve"> </w:t>
      </w:r>
      <w:r w:rsidR="49433B56" w:rsidRPr="00D0021F">
        <w:t xml:space="preserve">maksimālo </w:t>
      </w:r>
      <w:r w:rsidRPr="00D0021F">
        <w:t>IP</w:t>
      </w:r>
      <w:r w:rsidR="49433B56" w:rsidRPr="00D0021F">
        <w:t xml:space="preserve"> realizācijas cenu.</w:t>
      </w:r>
    </w:p>
    <w:p w14:paraId="291DA65F" w14:textId="7D62DF43" w:rsidR="00E4516C" w:rsidRPr="00D0021F" w:rsidRDefault="00E4516C" w:rsidP="00207511">
      <w:pPr>
        <w:pStyle w:val="Head2"/>
      </w:pPr>
      <w:r w:rsidRPr="00D0021F">
        <w:t>Norēķinus PASŪTĪTĀJS veic 30 (trīsdesmit) kalendāro dienu laikā pēc attiecīgā nodošanas – pieņemšanas akta abpusējas parakstīšanas un IZPILDĪTĀJA rēķina saņemšanas dienas, maksājumu pārskaitot uz IZPILDĪTĀJA norēķinu kontu bankā, izņemot gadījumu, ja darbi tiek apmaksāti, izmantojot ārvalstu finanšu instrumentus.</w:t>
      </w:r>
    </w:p>
    <w:p w14:paraId="5CFF67E4" w14:textId="4AD91B10" w:rsidR="002F0164" w:rsidRPr="00D0021F" w:rsidRDefault="49433B56" w:rsidP="00207511">
      <w:pPr>
        <w:pStyle w:val="Head2"/>
      </w:pPr>
      <w:r w:rsidRPr="00D0021F">
        <w:t xml:space="preserve">Gadījumā, ja darbi tiek apmaksāti, izmantojot </w:t>
      </w:r>
      <w:r w:rsidR="00BA616D" w:rsidRPr="00D0021F">
        <w:t xml:space="preserve">ārvalstu </w:t>
      </w:r>
      <w:r w:rsidRPr="00D0021F">
        <w:t xml:space="preserve">finanšu instrumentus, </w:t>
      </w:r>
      <w:r w:rsidR="00214FED" w:rsidRPr="00D0021F">
        <w:t>PASŪTĪTĀJS</w:t>
      </w:r>
      <w:r w:rsidR="00BA616D" w:rsidRPr="00D0021F">
        <w:t xml:space="preserve"> norēķinus veic šādā kārtībā</w:t>
      </w:r>
      <w:r w:rsidRPr="00D0021F">
        <w:t>:</w:t>
      </w:r>
    </w:p>
    <w:p w14:paraId="21F0510F" w14:textId="7A39F9F7" w:rsidR="00BA616D" w:rsidRPr="00D0021F" w:rsidRDefault="00BA616D" w:rsidP="00207511">
      <w:pPr>
        <w:pStyle w:val="Head3"/>
      </w:pPr>
      <w:r w:rsidRPr="00D0021F">
        <w:t xml:space="preserve">80 % (astoņdesmit procentu) apmērā no attiecīgā vienošanās protokolā noteiktās līgumcenas veic 30 (trīsdesmit) kalendāro dienu laikā pēc nodošanas – pieņemšanas akta </w:t>
      </w:r>
      <w:r w:rsidRPr="00D0021F">
        <w:lastRenderedPageBreak/>
        <w:t>abpusējas parakstīšanas, atbilstoša galvojuma iesniegšanas un IZPILDĪTĀJA rēķina saņemšanas dienas, maksājumu pārskaitot uz IZPILDĪTĀJA norēķinu kontu bankā;</w:t>
      </w:r>
    </w:p>
    <w:p w14:paraId="3F4FE1EA" w14:textId="36AB914F" w:rsidR="00514171" w:rsidRPr="00D0021F" w:rsidRDefault="00514171" w:rsidP="00207511">
      <w:pPr>
        <w:pStyle w:val="Head3"/>
      </w:pPr>
      <w:r w:rsidRPr="00D0021F">
        <w:t xml:space="preserve">20 % (divdesmit procentu) apmērā no attiecīgā vienošanās protokolā noteiktās līgumcenas veic 30 (trīsdesmit) kalendāro dienu laikā pēc attiecīgā Nodevuma izmantošanas (darbināšanas) uzsākšanas produkcijas vidē, par ko Līguma </w:t>
      </w:r>
      <w:r w:rsidR="00427F97" w:rsidRPr="00D0021F">
        <w:t>5</w:t>
      </w:r>
      <w:r w:rsidRPr="00D0021F">
        <w:t>.</w:t>
      </w:r>
      <w:r w:rsidR="00FE6608" w:rsidRPr="00D0021F">
        <w:t>21</w:t>
      </w:r>
      <w:r w:rsidRPr="00D0021F">
        <w:t xml:space="preserve">.apakšpunktā minētā </w:t>
      </w:r>
      <w:r w:rsidR="00427F97" w:rsidRPr="00D0021F">
        <w:t>PASŪTĪTĀJA</w:t>
      </w:r>
      <w:r w:rsidRPr="00D0021F">
        <w:t xml:space="preserve"> pilnvarotā persona 5 (piecu) darba dienu laikā, nosūtot e</w:t>
      </w:r>
      <w:r w:rsidRPr="00D0021F">
        <w:noBreakHyphen/>
        <w:t xml:space="preserve">pasta vēstuli, informē Līguma </w:t>
      </w:r>
      <w:r w:rsidR="00427F97" w:rsidRPr="00D0021F">
        <w:t>5</w:t>
      </w:r>
      <w:r w:rsidRPr="00D0021F">
        <w:t>.</w:t>
      </w:r>
      <w:r w:rsidR="00FE6608" w:rsidRPr="00D0021F">
        <w:t>21</w:t>
      </w:r>
      <w:r w:rsidRPr="00D0021F">
        <w:t>.apakšpunktā minēto IZPILDĪTĀJA pilnvaroto personu</w:t>
      </w:r>
      <w:r w:rsidR="00A91CA6" w:rsidRPr="00D0021F">
        <w:t>.</w:t>
      </w:r>
    </w:p>
    <w:p w14:paraId="2A5F736B" w14:textId="0A28583A" w:rsidR="002F0164" w:rsidRPr="00D0021F" w:rsidRDefault="00514171" w:rsidP="00EF70D3">
      <w:pPr>
        <w:pStyle w:val="Head2"/>
      </w:pPr>
      <w:r w:rsidRPr="00D0021F">
        <w:t xml:space="preserve">IZPILDĪTĀJS izraksta rēķinu par summu, kas atbilst 100% (vienam simtam procentu) no attiecīgajā nodošanas – pieņemšanas aktā norādītās summas. </w:t>
      </w:r>
      <w:r w:rsidR="00EF70D3">
        <w:t>IZPILDĪTĀJS</w:t>
      </w:r>
      <w:r w:rsidR="00EF70D3" w:rsidRPr="00EF70D3">
        <w:rPr>
          <w:bCs w:val="0"/>
          <w:lang w:eastAsia="ar-SA"/>
        </w:rPr>
        <w:t xml:space="preserve"> sagatavo strukturētu elektronisko rēķinu (e-rēķins) atbilstoši normatīvo aktu prasībām un </w:t>
      </w:r>
      <w:proofErr w:type="spellStart"/>
      <w:r w:rsidR="00EF70D3" w:rsidRPr="00EF70D3">
        <w:rPr>
          <w:bCs w:val="0"/>
          <w:lang w:eastAsia="ar-SA"/>
        </w:rPr>
        <w:t>nosūta</w:t>
      </w:r>
      <w:proofErr w:type="spellEnd"/>
      <w:r w:rsidR="00EF70D3" w:rsidRPr="00EF70D3">
        <w:rPr>
          <w:bCs w:val="0"/>
          <w:lang w:eastAsia="ar-SA"/>
        </w:rPr>
        <w:t xml:space="preserve"> to </w:t>
      </w:r>
      <w:r w:rsidR="00EF70D3">
        <w:rPr>
          <w:bCs w:val="0"/>
          <w:lang w:eastAsia="ar-SA"/>
        </w:rPr>
        <w:t>PASŪTĪTĀJAM</w:t>
      </w:r>
      <w:r w:rsidR="00EF70D3" w:rsidRPr="00EF70D3">
        <w:rPr>
          <w:bCs w:val="0"/>
          <w:lang w:eastAsia="ar-SA"/>
        </w:rPr>
        <w:t xml:space="preserve"> </w:t>
      </w:r>
      <w:r w:rsidR="00EF70D3" w:rsidRPr="00EF70D3">
        <w:rPr>
          <w:bCs w:val="0"/>
        </w:rPr>
        <w:t xml:space="preserve">uz </w:t>
      </w:r>
      <w:proofErr w:type="spellStart"/>
      <w:r w:rsidR="00EF70D3" w:rsidRPr="00EF70D3">
        <w:rPr>
          <w:bCs w:val="0"/>
        </w:rPr>
        <w:t>eAdresi</w:t>
      </w:r>
      <w:proofErr w:type="spellEnd"/>
      <w:r w:rsidR="00EF70D3" w:rsidRPr="00EF70D3">
        <w:rPr>
          <w:bCs w:val="0"/>
        </w:rPr>
        <w:t xml:space="preserve">: EINVOICE_VID@90000069281. </w:t>
      </w:r>
      <w:r w:rsidR="00EF70D3" w:rsidRPr="00EF70D3">
        <w:rPr>
          <w:bCs w:val="0"/>
          <w:color w:val="000000"/>
        </w:rPr>
        <w:t>E-</w:t>
      </w:r>
      <w:r w:rsidR="00EF70D3" w:rsidRPr="00EF70D3">
        <w:rPr>
          <w:bCs w:val="0"/>
        </w:rPr>
        <w:t xml:space="preserve">rēķins tiek uzskatīts par saņemtu nākamajā darba dienā pēc tā nosūtīšanas uz šajā apakšpunktā norādīto </w:t>
      </w:r>
      <w:proofErr w:type="spellStart"/>
      <w:r w:rsidR="00EF70D3" w:rsidRPr="00EF70D3">
        <w:rPr>
          <w:bCs w:val="0"/>
        </w:rPr>
        <w:t>eAdresi</w:t>
      </w:r>
      <w:proofErr w:type="spellEnd"/>
      <w:r w:rsidR="00EF70D3" w:rsidRPr="00EF70D3">
        <w:rPr>
          <w:bCs w:val="0"/>
          <w:lang w:eastAsia="ar-SA"/>
        </w:rPr>
        <w:t xml:space="preserve">. </w:t>
      </w:r>
      <w:r w:rsidR="00EF70D3" w:rsidRPr="00EF70D3">
        <w:rPr>
          <w:bCs w:val="0"/>
        </w:rPr>
        <w:t xml:space="preserve">Elektroniskā pasta adrese norēķinu saziņai </w:t>
      </w:r>
      <w:hyperlink r:id="rId11" w:history="1">
        <w:r w:rsidR="00EF70D3" w:rsidRPr="00EF70D3">
          <w:rPr>
            <w:rStyle w:val="Hyperlink"/>
            <w:bCs w:val="0"/>
            <w:szCs w:val="24"/>
          </w:rPr>
          <w:t>FP.lietvediba@vid.gov.lv</w:t>
        </w:r>
      </w:hyperlink>
      <w:r w:rsidR="00EF70D3" w:rsidRPr="00EF70D3">
        <w:rPr>
          <w:bCs w:val="0"/>
        </w:rPr>
        <w:t>.</w:t>
      </w:r>
      <w:r w:rsidR="00EF70D3">
        <w:t xml:space="preserve"> </w:t>
      </w:r>
    </w:p>
    <w:p w14:paraId="2ADB8C57" w14:textId="4054CCEE" w:rsidR="002F0164" w:rsidRPr="00D0021F" w:rsidRDefault="49433B56" w:rsidP="00207511">
      <w:pPr>
        <w:pStyle w:val="Head2"/>
      </w:pPr>
      <w:r w:rsidRPr="00D0021F">
        <w:t xml:space="preserve">Pēc darbu nodošanas – pieņemšanas akta par vienošanās protokolā paredzēto darbu veikšanu, kuri tiek finansēti no ārvalstu finanšu instrumenta, abpusējas parakstīšanas IZPILDĪTĀJS ne vēlāk kā kopā ar attiecīgo rēķinu iesniedz PASŪTĪTĀJAM kredītiestādes vai apdrošināšanas sabiedrības IZPILDĪTĀJA garantijas laika </w:t>
      </w:r>
      <w:r w:rsidR="003D6B4C" w:rsidRPr="00D0021F">
        <w:t xml:space="preserve">saistību izpildes galvojuma (turpmāk – galvojums) </w:t>
      </w:r>
      <w:r w:rsidRPr="00D0021F">
        <w:t>oriģinālu</w:t>
      </w:r>
      <w:r w:rsidR="0063490E" w:rsidRPr="00D0021F">
        <w:t>, kas atbilst Līguma 0.9.0.pielikumā norādītajai formai</w:t>
      </w:r>
      <w:r w:rsidRPr="00D0021F">
        <w:t xml:space="preserve">. </w:t>
      </w:r>
      <w:r w:rsidR="00FE6608" w:rsidRPr="00D0021F">
        <w:rPr>
          <w:szCs w:val="24"/>
          <w:lang w:eastAsia="lv-LV"/>
        </w:rPr>
        <w:t xml:space="preserve">Galvojumu var iesniegt arī citā formā, tomēr tajā  obligāti norāda šādu informāciju:  Līguma numurs, informācija par </w:t>
      </w:r>
      <w:r w:rsidR="00FE6608" w:rsidRPr="00D0021F">
        <w:rPr>
          <w:szCs w:val="24"/>
        </w:rPr>
        <w:t>IZPILDĪTĀJU (nosaukums, uzņēmuma uzņēmējdarbības forma, vienotais reģistrācijas numurs, juridiskā adrese), informācija par kredītiestādi vai apdrošināšanas sabiedrību (nosaukums, reģistrācijas vieta, vienotais reģistrācijas numurs, juridiskā adrese), saistības, par kurām tiek dots galvojums, galvojuma summa</w:t>
      </w:r>
      <w:r w:rsidR="00FE6608" w:rsidRPr="00D0021F">
        <w:rPr>
          <w:szCs w:val="24"/>
          <w:lang w:eastAsia="lv-LV"/>
        </w:rPr>
        <w:t xml:space="preserve"> </w:t>
      </w:r>
      <w:r w:rsidR="00FE6608" w:rsidRPr="00D0021F">
        <w:rPr>
          <w:szCs w:val="24"/>
        </w:rPr>
        <w:t>un galvojuma spēkā esamības sākuma un beigu datums, kā arī Pušu tiesības un pienākumi, tajā skaitā prasījumu saņemšanas noteikumi galvojuma saistību termiņa ietvaros, ievērojot Līguma 0.9.0.pielikumā ietvertos nosacījumus</w:t>
      </w:r>
      <w:r w:rsidR="0087275B" w:rsidRPr="00D0021F">
        <w:rPr>
          <w:szCs w:val="24"/>
        </w:rPr>
        <w:t xml:space="preserve">. </w:t>
      </w:r>
      <w:r w:rsidRPr="00D0021F">
        <w:t xml:space="preserve">VID neapmaksā attiecīgo rēķinu, kamēr IZPILDĪTĀJS nav iesniedzis PASŪTĪTĀJAM attiecīgo Līguma prasībām atbilstošu </w:t>
      </w:r>
      <w:r w:rsidR="003D6B4C" w:rsidRPr="00D0021F">
        <w:t>galvojumu</w:t>
      </w:r>
      <w:r w:rsidRPr="00D0021F">
        <w:t>.</w:t>
      </w:r>
    </w:p>
    <w:p w14:paraId="43A3AF7C" w14:textId="4CD17D31" w:rsidR="002F0164" w:rsidRPr="00D0021F" w:rsidRDefault="00280E16" w:rsidP="00207511">
      <w:pPr>
        <w:pStyle w:val="Head2"/>
      </w:pPr>
      <w:r w:rsidRPr="00D0021F">
        <w:t>Galvojums</w:t>
      </w:r>
      <w:r w:rsidR="49433B56" w:rsidRPr="00D0021F">
        <w:t xml:space="preserve"> atbilst šādām prasībām:</w:t>
      </w:r>
    </w:p>
    <w:p w14:paraId="799005A1" w14:textId="5B177C62" w:rsidR="002F0164" w:rsidRPr="00D0021F" w:rsidRDefault="003D6B4C" w:rsidP="00207511">
      <w:pPr>
        <w:pStyle w:val="Head3"/>
      </w:pPr>
      <w:r w:rsidRPr="00D0021F">
        <w:t xml:space="preserve">galvojuma summa ir nosakāma 10 % (desmit procentu) apmērā no attiecīgā vienošanās protokola kopējās </w:t>
      </w:r>
      <w:r w:rsidR="0055028E" w:rsidRPr="00D0021F">
        <w:t xml:space="preserve">izpildes līgumcenas </w:t>
      </w:r>
      <w:r w:rsidRPr="00D0021F">
        <w:t>bez PVN</w:t>
      </w:r>
      <w:r w:rsidR="49433B56" w:rsidRPr="00D0021F">
        <w:t xml:space="preserve">; </w:t>
      </w:r>
    </w:p>
    <w:p w14:paraId="7A684DA2" w14:textId="1B830898" w:rsidR="002F0164" w:rsidRPr="00D0021F" w:rsidRDefault="003D6B4C" w:rsidP="00207511">
      <w:pPr>
        <w:pStyle w:val="Head3"/>
      </w:pPr>
      <w:r w:rsidRPr="00D0021F">
        <w:t xml:space="preserve">galvojuma termiņš ir nosakāms tāds pats kā attiecīgā Nodevuma garantijas termiņš, kas tiek noteikts saskaņā ar Līguma </w:t>
      </w:r>
      <w:r w:rsidR="00F82605" w:rsidRPr="00D0021F">
        <w:t>3</w:t>
      </w:r>
      <w:r w:rsidRPr="00D0021F">
        <w:t>.</w:t>
      </w:r>
      <w:r w:rsidR="00F82605" w:rsidRPr="00D0021F">
        <w:t>1</w:t>
      </w:r>
      <w:r w:rsidRPr="00D0021F">
        <w:t>.</w:t>
      </w:r>
      <w:r w:rsidR="00F82605" w:rsidRPr="00D0021F">
        <w:t>3.</w:t>
      </w:r>
      <w:r w:rsidRPr="00D0021F">
        <w:t>apakšpunktu</w:t>
      </w:r>
      <w:r w:rsidR="49433B56" w:rsidRPr="00D0021F">
        <w:t>.</w:t>
      </w:r>
    </w:p>
    <w:p w14:paraId="28D7B592" w14:textId="0082E777" w:rsidR="003D6B4C" w:rsidRPr="00D0021F" w:rsidRDefault="003D6B4C" w:rsidP="00207511">
      <w:pPr>
        <w:pStyle w:val="Head2"/>
      </w:pPr>
      <w:r w:rsidRPr="00D0021F">
        <w:t xml:space="preserve">VID ir tiesības pieprasīt Līguma ietvaros aprēķinātos līgumsodus par IZPILDĪTĀJA garantijas saistību neizpildi (garantijas ietvaros pieteikto </w:t>
      </w:r>
      <w:r w:rsidR="00DE33D3" w:rsidRPr="00D0021F">
        <w:t>PZ</w:t>
      </w:r>
      <w:r w:rsidRPr="00D0021F">
        <w:t xml:space="preserve"> reakcijas laika bojājumu novēršanas laika kavējumiem) no attiecīgā galvojuma sniedzēja. VID tāpat ir tiesības pieprasīt no attiecīgā galvojuma sniedzēja, pamatojoties uz Līguma</w:t>
      </w:r>
      <w:r w:rsidR="007B0639" w:rsidRPr="00D0021F">
        <w:t xml:space="preserve"> 8</w:t>
      </w:r>
      <w:r w:rsidRPr="00D0021F">
        <w:t xml:space="preserve">.1.4. un/vai </w:t>
      </w:r>
      <w:r w:rsidR="007B0639" w:rsidRPr="00D0021F">
        <w:t>8</w:t>
      </w:r>
      <w:r w:rsidRPr="00D0021F">
        <w:t>.1.</w:t>
      </w:r>
      <w:r w:rsidR="007B0639" w:rsidRPr="00D0021F">
        <w:t>5</w:t>
      </w:r>
      <w:r w:rsidRPr="00D0021F">
        <w:t xml:space="preserve">.apakšpunktu aprēķināto līgumsodu summas par IZPILDĪTĀJA pieļautajiem Līguma saistību pārkāpumiem, ja Līguma </w:t>
      </w:r>
      <w:r w:rsidR="007B0639" w:rsidRPr="00D0021F">
        <w:t>8</w:t>
      </w:r>
      <w:r w:rsidRPr="00D0021F">
        <w:t xml:space="preserve">.1.4. un/vai </w:t>
      </w:r>
      <w:r w:rsidR="007B0639" w:rsidRPr="00D0021F">
        <w:t>8</w:t>
      </w:r>
      <w:r w:rsidRPr="00D0021F">
        <w:t>.1.</w:t>
      </w:r>
      <w:r w:rsidR="007B0639" w:rsidRPr="00D0021F">
        <w:t>5</w:t>
      </w:r>
      <w:r w:rsidRPr="00D0021F">
        <w:t>.apakšpunktā noteiktās līgumsodu pieprasīšanas tiesības ir radušās saistībā ar IZPILDĪTĀJA pārkāpumiem, kas tieši saistīti ar attiecīgā vienošanās protokola darbu Nodevumu, par kuru ir izsniegts galvojums.</w:t>
      </w:r>
      <w:r w:rsidR="0087275B" w:rsidRPr="00D0021F">
        <w:rPr>
          <w:color w:val="000000"/>
          <w:szCs w:val="24"/>
        </w:rPr>
        <w:t xml:space="preserve"> </w:t>
      </w:r>
    </w:p>
    <w:p w14:paraId="74C59845" w14:textId="77F3584E" w:rsidR="001562A2" w:rsidRPr="00D0021F" w:rsidRDefault="49433B56" w:rsidP="00207511">
      <w:pPr>
        <w:pStyle w:val="Head2"/>
      </w:pPr>
      <w:r w:rsidRPr="00D0021F">
        <w:t>PASŪTĪTĀJAM ir pienākums atteikties pieņemt Līguma 6.</w:t>
      </w:r>
      <w:r w:rsidR="00C90318" w:rsidRPr="00D0021F">
        <w:t>7</w:t>
      </w:r>
      <w:r w:rsidRPr="00D0021F">
        <w:t xml:space="preserve">.apakšpunktā minēto </w:t>
      </w:r>
      <w:r w:rsidR="00280E16" w:rsidRPr="00D0021F">
        <w:t>galvojumu</w:t>
      </w:r>
      <w:r w:rsidRPr="00D0021F">
        <w:t>, ja konstatējams vismaz viens no šādiem apstākļiem:</w:t>
      </w:r>
    </w:p>
    <w:p w14:paraId="5B6F7B1D" w14:textId="4378FFEC" w:rsidR="001562A2" w:rsidRPr="00D0021F" w:rsidRDefault="00A52E48" w:rsidP="00207511">
      <w:pPr>
        <w:pStyle w:val="Head3"/>
      </w:pPr>
      <w:r w:rsidRPr="00D0021F">
        <w:t>galvojuma</w:t>
      </w:r>
      <w:r w:rsidR="49433B56" w:rsidRPr="00D0021F">
        <w:t xml:space="preserve"> dokumentā ir noteikts nodrošinātā prasījuma cesijas vai nodrošinājuma izlietošanas tiesību aizliegums;</w:t>
      </w:r>
    </w:p>
    <w:p w14:paraId="5ED2DEAD" w14:textId="53EE2125" w:rsidR="001562A2" w:rsidRPr="00D0021F" w:rsidRDefault="00A52E48" w:rsidP="00207511">
      <w:pPr>
        <w:pStyle w:val="Head3"/>
      </w:pPr>
      <w:r w:rsidRPr="00D0021F">
        <w:t>galvojums</w:t>
      </w:r>
      <w:r w:rsidR="49433B56" w:rsidRPr="00D0021F">
        <w:t xml:space="preserve"> var tikt izlietots, tikai ceļot prasību tiesā vai šķīrējtiesā;</w:t>
      </w:r>
    </w:p>
    <w:p w14:paraId="5AB57634" w14:textId="1C8DF74E" w:rsidR="001562A2" w:rsidRPr="00D0021F" w:rsidRDefault="00A52E48" w:rsidP="00207511">
      <w:pPr>
        <w:pStyle w:val="Head3"/>
      </w:pPr>
      <w:r w:rsidRPr="00D0021F">
        <w:t>galvojuma</w:t>
      </w:r>
      <w:r w:rsidR="49433B56" w:rsidRPr="00D0021F">
        <w:t xml:space="preserve"> dokumenta noteikumi ierobežo, apgrūtina vai novilcina PASŪTĪTĀJA iespēju izlietot tajā paredzēto nodrošinājumu vai </w:t>
      </w:r>
      <w:r w:rsidRPr="00D0021F">
        <w:t xml:space="preserve">galvojuma </w:t>
      </w:r>
      <w:r w:rsidR="49433B56" w:rsidRPr="00D0021F">
        <w:t>izlietošana ir saistīta ar nepamatoti īsu termiņu vai citiem PASŪTĪTĀJU ierobežojošiem noteikumiem;</w:t>
      </w:r>
    </w:p>
    <w:p w14:paraId="7E847D2E" w14:textId="739A0510" w:rsidR="001562A2" w:rsidRPr="00D0021F" w:rsidRDefault="00A52E48" w:rsidP="00207511">
      <w:pPr>
        <w:pStyle w:val="Head3"/>
      </w:pPr>
      <w:r w:rsidRPr="00D0021F">
        <w:t>galvojuma</w:t>
      </w:r>
      <w:r w:rsidR="49433B56" w:rsidRPr="00D0021F">
        <w:t xml:space="preserve"> dokuments paredz </w:t>
      </w:r>
      <w:r w:rsidRPr="00D0021F">
        <w:t xml:space="preserve">galvojuma </w:t>
      </w:r>
      <w:r w:rsidR="49433B56" w:rsidRPr="00D0021F">
        <w:t xml:space="preserve">devēja tiesības atkāpties no </w:t>
      </w:r>
      <w:r w:rsidRPr="00D0021F">
        <w:t xml:space="preserve">galvojuma </w:t>
      </w:r>
      <w:r w:rsidR="49433B56" w:rsidRPr="00D0021F">
        <w:t xml:space="preserve">dokumenta bez PASŪTĪTĀJA piekrišanas (vienpusēji atcelt </w:t>
      </w:r>
      <w:r w:rsidRPr="00D0021F">
        <w:t xml:space="preserve">galvojuma </w:t>
      </w:r>
      <w:r w:rsidR="49433B56" w:rsidRPr="00D0021F">
        <w:t>dokumentu);</w:t>
      </w:r>
    </w:p>
    <w:p w14:paraId="3BC35B2D" w14:textId="622FB386" w:rsidR="001562A2" w:rsidRPr="00D0021F" w:rsidRDefault="00A52E48" w:rsidP="00207511">
      <w:pPr>
        <w:pStyle w:val="Head3"/>
      </w:pPr>
      <w:r w:rsidRPr="00D0021F">
        <w:lastRenderedPageBreak/>
        <w:t>galvojums</w:t>
      </w:r>
      <w:r w:rsidR="49433B56" w:rsidRPr="00D0021F">
        <w:t xml:space="preserve"> vai </w:t>
      </w:r>
      <w:r w:rsidRPr="00D0021F">
        <w:t>galvojuma</w:t>
      </w:r>
      <w:r w:rsidR="49433B56" w:rsidRPr="00D0021F">
        <w:t xml:space="preserve"> dokuments neatbilst Līgumam;</w:t>
      </w:r>
    </w:p>
    <w:p w14:paraId="508DA4CA" w14:textId="58C52A9F" w:rsidR="001562A2" w:rsidRPr="00D0021F" w:rsidRDefault="00A52E48" w:rsidP="00207511">
      <w:pPr>
        <w:pStyle w:val="Head3"/>
      </w:pPr>
      <w:r w:rsidRPr="00D0021F">
        <w:t>galvojuma</w:t>
      </w:r>
      <w:r w:rsidR="49433B56" w:rsidRPr="00D0021F">
        <w:t xml:space="preserve"> dokumentam vai tajā paredzētajam </w:t>
      </w:r>
      <w:r w:rsidRPr="00D0021F">
        <w:t xml:space="preserve">galvojumam </w:t>
      </w:r>
      <w:r w:rsidR="49433B56" w:rsidRPr="00D0021F">
        <w:t>ir piemērojams ārvalsts likums;</w:t>
      </w:r>
    </w:p>
    <w:p w14:paraId="5EFFC31B" w14:textId="02BB711B" w:rsidR="001B64D8" w:rsidRPr="00D0021F" w:rsidRDefault="49433B56" w:rsidP="00207511">
      <w:pPr>
        <w:pStyle w:val="Head3"/>
        <w:rPr>
          <w:color w:val="000000"/>
          <w:szCs w:val="24"/>
        </w:rPr>
      </w:pPr>
      <w:r w:rsidRPr="00D0021F">
        <w:t xml:space="preserve">PASŪTĪTĀJAM ir cits pamatots iemesls atteikties pieņemt </w:t>
      </w:r>
      <w:r w:rsidR="00A52E48" w:rsidRPr="00D0021F">
        <w:t>galvojumu</w:t>
      </w:r>
      <w:r w:rsidRPr="00D0021F">
        <w:t>.</w:t>
      </w:r>
    </w:p>
    <w:p w14:paraId="14EC005D" w14:textId="5036730D" w:rsidR="00ED4C4C" w:rsidRPr="00D0021F" w:rsidRDefault="00ED4C4C" w:rsidP="002E61D7">
      <w:pPr>
        <w:pStyle w:val="Head2"/>
      </w:pPr>
      <w:r w:rsidRPr="00D0021F">
        <w:t>Ja piemēroto sankciju dēļ VID nav tiesības veikt samaksu IZPILDĪTĀJAM par faktiski sniegto pakalpojumu apjomu, VID atliek samaksas veikšanu un samaksai noteiktie termiņi tiek apturēti līdz brīdim, kad pret Līguma 12.17.1.apakšpunktā norādītajiem sankciju subjektiem tiek atceltas sankcijas un maksājumus ir iespējams veikt.</w:t>
      </w:r>
    </w:p>
    <w:p w14:paraId="64F7B23F" w14:textId="6F6EAAC9" w:rsidR="001562A2" w:rsidRPr="00D0021F" w:rsidRDefault="001B64D8" w:rsidP="002E61D7">
      <w:pPr>
        <w:pStyle w:val="Head2"/>
      </w:pPr>
      <w:r w:rsidRPr="00D0021F">
        <w:t xml:space="preserve">VID nav pienākums izlietot visu Līguma </w:t>
      </w:r>
      <w:r w:rsidR="00956C7F" w:rsidRPr="00D0021F">
        <w:t>6</w:t>
      </w:r>
      <w:r w:rsidRPr="00D0021F">
        <w:t>.1.apakšpunktā minēto Līguma kopējo summu.</w:t>
      </w:r>
    </w:p>
    <w:p w14:paraId="0D7E0510" w14:textId="77777777" w:rsidR="002F0164" w:rsidRPr="00D0021F" w:rsidRDefault="00D472AB" w:rsidP="00DC27EC">
      <w:pPr>
        <w:pStyle w:val="Head1"/>
      </w:pPr>
      <w:bookmarkStart w:id="12" w:name="_Ref482284304"/>
      <w:r w:rsidRPr="00D0021F">
        <w:t xml:space="preserve">Informācijas </w:t>
      </w:r>
      <w:proofErr w:type="spellStart"/>
      <w:r w:rsidRPr="00D0021F">
        <w:t>neizpaužamība</w:t>
      </w:r>
      <w:proofErr w:type="spellEnd"/>
      <w:r w:rsidRPr="00D0021F">
        <w:t xml:space="preserve"> un autortiesības</w:t>
      </w:r>
      <w:bookmarkEnd w:id="12"/>
    </w:p>
    <w:p w14:paraId="3694F90D" w14:textId="77777777" w:rsidR="002F0164" w:rsidRPr="00D0021F" w:rsidRDefault="49433B56" w:rsidP="002E61D7">
      <w:pPr>
        <w:pStyle w:val="Head2"/>
      </w:pPr>
      <w:bookmarkStart w:id="13" w:name="_Ref443989638"/>
      <w:r w:rsidRPr="00D0021F">
        <w:t xml:space="preserve">Par neizpaužamu informāciju Līguma izpratnē Puses uzskata jebkādu informāciju, kas IZPILDĪTĀJAM, tā darbiniekiem vai tā piesaistītajiem speciālistiem kļuvusi zināma saistībā ar Līguma izpildi (turpmāk – Neizpaužama informācija). </w:t>
      </w:r>
      <w:bookmarkEnd w:id="13"/>
    </w:p>
    <w:p w14:paraId="0C233115" w14:textId="09FF718D" w:rsidR="002F0164" w:rsidRPr="00D0021F" w:rsidRDefault="49433B56" w:rsidP="002E61D7">
      <w:pPr>
        <w:pStyle w:val="Head2"/>
      </w:pPr>
      <w:r w:rsidRPr="00D0021F">
        <w:t xml:space="preserve">Par Neizpaužamu informāciju uzskatāma informācija saskaņā ar Līguma 7.1.apakšpunktā norādīto neatkarīgi no tā, kādā formā šī informācija ir ietverta, izveidota vai uzglabāta, t.i., tā var būt mutiskā, rakstiskā, elektroniskā </w:t>
      </w:r>
      <w:r w:rsidR="004F7608">
        <w:t xml:space="preserve">formā </w:t>
      </w:r>
      <w:r w:rsidRPr="00D0021F">
        <w:t>vai jebkāda veida datu nesējos.</w:t>
      </w:r>
    </w:p>
    <w:p w14:paraId="3D1E9F70" w14:textId="569BD6D2" w:rsidR="002F0164" w:rsidRPr="00D0021F" w:rsidRDefault="49433B56" w:rsidP="002E61D7">
      <w:pPr>
        <w:pStyle w:val="Head2"/>
      </w:pPr>
      <w:r w:rsidRPr="00D0021F">
        <w:t xml:space="preserve">Līguma ietvaros Neizpaužamu informāciju ir tiesīgs lietot tikai IZPILDĪTĀJS, tā darbinieki vai tā piesaistītie speciālisti, ja vien Līgumā nav noteikts savādāk, vai Puses Līguma darbības laikā rakstiski nevienojas citādi. </w:t>
      </w:r>
    </w:p>
    <w:p w14:paraId="5AD756FD" w14:textId="77777777" w:rsidR="002F0164" w:rsidRPr="00D0021F" w:rsidRDefault="49433B56" w:rsidP="002E61D7">
      <w:pPr>
        <w:pStyle w:val="Head2"/>
      </w:pPr>
      <w:r w:rsidRPr="00D0021F">
        <w:t xml:space="preserve">PASŪTĪTĀJS bez īpašām atsaucēm un norādēm ir tiesīgs izmantot Neizpaužamu informāciju jebkurā laikā un veidā, pats nosakot, kā to izlietot. </w:t>
      </w:r>
    </w:p>
    <w:p w14:paraId="123116CF" w14:textId="77777777" w:rsidR="002F0164" w:rsidRPr="00D0021F" w:rsidRDefault="49433B56" w:rsidP="002E61D7">
      <w:pPr>
        <w:pStyle w:val="Head2"/>
      </w:pPr>
      <w:r w:rsidRPr="00D0021F">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044B016" w14:textId="77777777" w:rsidR="002F0164" w:rsidRPr="00D0021F" w:rsidRDefault="49433B56" w:rsidP="002E61D7">
      <w:pPr>
        <w:pStyle w:val="Head2"/>
      </w:pPr>
      <w:r w:rsidRPr="00D0021F">
        <w:t>Neizpaužamas informācijas aizsardzības noteikumi neattiecas uz tādu informāciju:</w:t>
      </w:r>
    </w:p>
    <w:p w14:paraId="6623E7E6" w14:textId="34573381" w:rsidR="002F0164" w:rsidRPr="00D0021F" w:rsidRDefault="49433B56" w:rsidP="002E61D7">
      <w:pPr>
        <w:pStyle w:val="Head3"/>
      </w:pPr>
      <w:r w:rsidRPr="00D0021F">
        <w:t>kas tās nodošanas 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0A844D55" w14:textId="105FB4CE" w:rsidR="002F0164" w:rsidRPr="00D0021F" w:rsidRDefault="49433B56" w:rsidP="002E61D7">
      <w:pPr>
        <w:pStyle w:val="Head3"/>
      </w:pPr>
      <w:r w:rsidRPr="00D0021F">
        <w:t>kas bija likumīgā kārtā IZPILDĪTĀJAM, tā darbiniekiem vai tā piesaistītajiem speciālistiem pieejama pirms tās saņemšanas no PASŪTĪTĀJA (pierādāms ar rakstiskiem oficiāliem dokumentiem);</w:t>
      </w:r>
    </w:p>
    <w:p w14:paraId="10977186" w14:textId="0D957665" w:rsidR="002F0164" w:rsidRPr="00D0021F" w:rsidRDefault="49433B56" w:rsidP="002E61D7">
      <w:pPr>
        <w:pStyle w:val="Head3"/>
      </w:pPr>
      <w:r w:rsidRPr="00D0021F">
        <w:t>k</w:t>
      </w:r>
      <w:r w:rsidR="00160692" w:rsidRPr="00D0021F">
        <w:t>as</w:t>
      </w:r>
      <w:r w:rsidRPr="00D0021F">
        <w:t xml:space="preserve"> saskaņā ar Latvijas Republikas normatīvajiem aktiem ir atklāta vai kuru valdības, valsts vai pašvaldību iestādes noteikušas par atklātu;</w:t>
      </w:r>
    </w:p>
    <w:p w14:paraId="1CEAEBA3" w14:textId="23461D77" w:rsidR="002F0164" w:rsidRPr="00D0021F" w:rsidRDefault="49433B56" w:rsidP="002E61D7">
      <w:pPr>
        <w:pStyle w:val="Head3"/>
      </w:pPr>
      <w:r w:rsidRPr="00D0021F">
        <w:t>k</w:t>
      </w:r>
      <w:r w:rsidR="005179AE" w:rsidRPr="00D0021F">
        <w:t>as</w:t>
      </w:r>
      <w:r w:rsidRPr="00D0021F">
        <w:t xml:space="preserve">, ievērojot Latvijas Republikas normatīvo aktu prasības, ir </w:t>
      </w:r>
      <w:r w:rsidR="003E5249" w:rsidRPr="00D0021F">
        <w:t xml:space="preserve">jāiesniedz </w:t>
      </w:r>
      <w:r w:rsidRPr="00D0021F">
        <w:t>valsts vai pašvaldību iestādēm, kuras saskaņā ar normatīvajos aktos šīm iestādēm dotajām tiesībām padara saņemto informāciju par atklātu un publiski pieejamu;</w:t>
      </w:r>
    </w:p>
    <w:p w14:paraId="7B5E8A67" w14:textId="1778D38A" w:rsidR="002F0164" w:rsidRPr="00D0021F" w:rsidRDefault="49433B56" w:rsidP="002E61D7">
      <w:pPr>
        <w:pStyle w:val="Head3"/>
      </w:pPr>
      <w:r w:rsidRPr="00D0021F">
        <w:t>k</w:t>
      </w:r>
      <w:r w:rsidR="003E5249" w:rsidRPr="00D0021F">
        <w:t>as</w:t>
      </w:r>
      <w:r w:rsidRPr="00D0021F">
        <w:t xml:space="preserve"> oficiāli ir publicēta PASŪTĪTĀJA interneta mājaslapā, preses izdevumos, grāmatās, publiski pieejamos informatīvos katalogos, bukletos, informatīvos </w:t>
      </w:r>
      <w:proofErr w:type="spellStart"/>
      <w:r w:rsidRPr="00D0021F">
        <w:t>iespiedmateriālos</w:t>
      </w:r>
      <w:proofErr w:type="spellEnd"/>
      <w:r w:rsidRPr="00D0021F">
        <w:t xml:space="preserve"> un reklāmās.</w:t>
      </w:r>
    </w:p>
    <w:p w14:paraId="57706E58" w14:textId="05BA9CB4" w:rsidR="003E5249" w:rsidRPr="00D0021F" w:rsidRDefault="49433B56" w:rsidP="002E61D7">
      <w:pPr>
        <w:pStyle w:val="Head2"/>
      </w:pPr>
      <w:bookmarkStart w:id="14" w:name="_Ref443989857"/>
      <w:r w:rsidRPr="00D0021F">
        <w:t xml:space="preserve">IZPILDĪTĀJS, tā darbinieki vai tā piesaistītie speciālisti Neizpaužamo informāciju izmanto un pielieto, stingri ievērojot PASŪTĪTĀJA darbinieka mutiskos un rakstiskos norādījumus, </w:t>
      </w:r>
      <w:r w:rsidR="003E5249" w:rsidRPr="00D0021F">
        <w:rPr>
          <w:szCs w:val="24"/>
        </w:rPr>
        <w:t xml:space="preserve">VID darbinieka tieši norādītu dokumentu prasības, kā arī ārējo normatīvo aktu prasības neizpaužamās informācijas izmantošanas un pielietošanas jomā. </w:t>
      </w:r>
      <w:r w:rsidR="003E5249" w:rsidRPr="00D0021F">
        <w:t>A</w:t>
      </w:r>
      <w:r w:rsidRPr="00D0021F">
        <w:t xml:space="preserve">ttiecīgie PASŪTĪTĀJA iekšējie normatīvie akti tiek izsniegti </w:t>
      </w:r>
      <w:r w:rsidR="003E5249" w:rsidRPr="00D0021F">
        <w:t xml:space="preserve">IZPILDĪTĀJAM </w:t>
      </w:r>
      <w:r w:rsidRPr="00D0021F">
        <w:t>pēc Līguma 5.</w:t>
      </w:r>
      <w:r w:rsidR="00050F1E" w:rsidRPr="00D0021F">
        <w:t>21</w:t>
      </w:r>
      <w:r w:rsidRPr="00D0021F">
        <w:t>.apakšpunktā noteiktās IZPILDĪTĀJA pilnvarotās personas pieprasījuma, kā arī IZPILDĪTĀJS tiek informēts par izmaiņām tam izsniegtajos PASŪTĪTĀJA iekšējos normatīvajos aktos.</w:t>
      </w:r>
      <w:bookmarkEnd w:id="14"/>
    </w:p>
    <w:p w14:paraId="4AB0A249" w14:textId="0095084B" w:rsidR="002F0164" w:rsidRPr="00D0021F" w:rsidRDefault="49433B56" w:rsidP="002E61D7">
      <w:pPr>
        <w:pStyle w:val="Head2"/>
      </w:pPr>
      <w:r w:rsidRPr="00D0021F">
        <w:lastRenderedPageBreak/>
        <w:t>IZPILDĪTĀJS, tā darbinieki vai tā piesaistītie speciālisti Neizpaužamo informāciju uzglabā tādā drošā vietā un veidā, lai pilnībā izslēgtu iespēju trešajām personām piekļūt Neizpaužama</w:t>
      </w:r>
      <w:r w:rsidR="003E5249" w:rsidRPr="00D0021F">
        <w:t>i</w:t>
      </w:r>
      <w:r w:rsidRPr="00D0021F">
        <w:t xml:space="preserve"> informācija</w:t>
      </w:r>
      <w:r w:rsidR="003E5249" w:rsidRPr="00D0021F">
        <w:t>i</w:t>
      </w:r>
      <w:r w:rsidRPr="00D0021F">
        <w:t>. IZPILDĪTĀJAM, tā darbiniekiem vai tā piesaistītiem speciālistiem jāizmanto visi iespējamie aizsardzības līdzekļi, lai droši uzglabātu Neizpaužamo informāciju. Ja IZPILDĪTĀJA, tā darbinieku vai tā piesaistīto speciālistu rīcībā nav pietiekami droši Neizpaužamās informācijas aizsardzības līdzekļi, tam ir pienākums nekavējoties par to informēt PASŪTĪTĀJU, lai vienotos par tālāko darbību</w:t>
      </w:r>
      <w:r w:rsidR="003E5249" w:rsidRPr="00D0021F">
        <w:t>, t.sk., tehniskajiem un organizatoriskajiem pasākumiem informācijas aizsardzības jomā.</w:t>
      </w:r>
    </w:p>
    <w:p w14:paraId="754EAEFF" w14:textId="4F5EF901" w:rsidR="002F0164" w:rsidRPr="00D0021F" w:rsidRDefault="49433B56" w:rsidP="002E61D7">
      <w:pPr>
        <w:pStyle w:val="Head2"/>
      </w:pPr>
      <w:r w:rsidRPr="00D0021F">
        <w:t xml:space="preserve">IZPILDĪTĀJS ir atbildīgs, lai nekavējoties, pēc iespējas saprātīgi īsākā laikā, tas paziņotu PASŪTĪTĀJAM par katru gadījumu, kad Neizpaužama informācija, kas tika nodota IZPILDĪTĀJA, tā darbinieku vai tā piesaistīto speciālistu rīcībā, ir nozaudēta (neatkarīgi no nozaudēšanas iemesliem), </w:t>
      </w:r>
      <w:r w:rsidR="00176D79" w:rsidRPr="00D0021F">
        <w:t xml:space="preserve">prettiesiski nonākusi </w:t>
      </w:r>
      <w:r w:rsidRPr="00D0021F">
        <w:t xml:space="preserve">trešo personu </w:t>
      </w:r>
      <w:r w:rsidR="00176D79" w:rsidRPr="00D0021F">
        <w:t>rīcībā,</w:t>
      </w:r>
      <w:r w:rsidRPr="00D0021F">
        <w:t xml:space="preserve"> notikusi trešo personu prettiesiska un pretlikumīga iejaukšanās – informācijas pārveidošana, daļēja vai pilnīga dzēšana, pārkopēšana un </w:t>
      </w:r>
      <w:r w:rsidR="00077469" w:rsidRPr="00D0021F">
        <w:t xml:space="preserve">neatļauta </w:t>
      </w:r>
      <w:r w:rsidRPr="00D0021F">
        <w:t xml:space="preserve">nodošana citām personām, </w:t>
      </w:r>
      <w:r w:rsidR="00077469" w:rsidRPr="00D0021F">
        <w:t>vai</w:t>
      </w:r>
      <w:r w:rsidRPr="00D0021F">
        <w:t xml:space="preserve"> notikušas cita veida prettiesiskas vai pretlikumīgas darbības ar Neizpaužamo informāciju, </w:t>
      </w:r>
      <w:r w:rsidR="00077469" w:rsidRPr="00D0021F">
        <w:t xml:space="preserve">kā arī, </w:t>
      </w:r>
      <w:r w:rsidRPr="00D0021F">
        <w:t>ja iestājušies Līguma 11.punktā norādītie nepārvaramas varas apstākļi</w:t>
      </w:r>
      <w:r w:rsidR="00077469" w:rsidRPr="00D0021F">
        <w:t xml:space="preserve">. IZPILDĪTĀJA pienākums ir </w:t>
      </w:r>
      <w:r w:rsidRPr="00D0021F">
        <w:t>visiem iespējamiem līdzekļiem censties novērst un/vai mazināt nevēlamās sekas.</w:t>
      </w:r>
    </w:p>
    <w:p w14:paraId="179E4196" w14:textId="3BFA5549" w:rsidR="002F0164" w:rsidRPr="00D0021F" w:rsidRDefault="49433B56" w:rsidP="002E61D7">
      <w:pPr>
        <w:pStyle w:val="Head2"/>
      </w:pPr>
      <w:r w:rsidRPr="00D0021F">
        <w:t xml:space="preserve">IZPILDĪTĀJS nodrošina, ka pēc PASŪTĪTĀJA vai tā attiecīgi pilnvarotu darbinieku pirmā rakstiskā pieprasījuma nekavējoties tiek iznīcināta rakstiskā, elektroniskā </w:t>
      </w:r>
      <w:r w:rsidR="004F7608">
        <w:t xml:space="preserve">formātā </w:t>
      </w:r>
      <w:r w:rsidRPr="00D0021F">
        <w:t xml:space="preserve">vai jebkāda veida datu nesējos esošā Neizpaužamā informācija (pēc PASŪTĪTĀJA vai tā attiecīgi pilnvarotu darbinieku norādījumiem – visā tās apjomā, tās atsevišķas daļas, tās oriģināli, kopijas vai cita veida atvasinājumi), kā arī nodrošina, ka tiek izpildīti citi PASŪTĪTĀJA vai tā attiecīgi pilnvarotu darbinieku norādījumi attiecībā uz Neizpaužamo informāciju, ja vien tie nav pretrunā ar Latvijas Republikas normatīvo aktu prasībām vai Līguma noteikumiem. </w:t>
      </w:r>
    </w:p>
    <w:p w14:paraId="2D46CE31" w14:textId="19E049F6" w:rsidR="002F0164" w:rsidRPr="00D0021F" w:rsidRDefault="49433B56" w:rsidP="002E61D7">
      <w:pPr>
        <w:pStyle w:val="Head2"/>
      </w:pPr>
      <w:r w:rsidRPr="00D0021F">
        <w:t>IZPILDĪTĀJS pēc Neizpaužamās informācijas saņemšanas uzņemas pilnu atbildību par to, lai jebkurā brīdī, kamēr IZPILDĪTĀJA, tā darbinieku vai tā piesaistīto speciālistu rīcībā un atbildībā ir nodota Neizpaužama informācija, tas spētu sniegt PASŪTĪTĀJA</w:t>
      </w:r>
      <w:r w:rsidR="009161D9" w:rsidRPr="00D0021F">
        <w:t>M</w:t>
      </w:r>
      <w:r w:rsidRPr="00D0021F">
        <w:t xml:space="preserve"> informāciju par Neizpaužamās informācijas glabāšanas vietu</w:t>
      </w:r>
      <w:r w:rsidR="009161D9" w:rsidRPr="00D0021F">
        <w:t xml:space="preserve"> un </w:t>
      </w:r>
      <w:r w:rsidRPr="00D0021F">
        <w:t>glabāšanas apstākļiem, kā arī pēc PASŪTĪTĀJA pirmā rakstiskā pieprasījuma spētu nekavējoties uzrādīt Neizpaužamo informāciju, tās atrašanās un glabāšanas viet</w:t>
      </w:r>
      <w:r w:rsidR="009161D9" w:rsidRPr="00D0021F">
        <w:t>ā.</w:t>
      </w:r>
      <w:r w:rsidRPr="00D0021F">
        <w:t xml:space="preserve"> IZPILDĪTĀJAM, tā darbiniekiem vai tā piesaistītajiem speciālistiem jāņem vērā Līguma 7.7.apakšpunktā minētie PASŪTĪTĀJA norādījumi un ieteikumi attiecībā par Neizpaužamās informācijas </w:t>
      </w:r>
      <w:r w:rsidR="009161D9" w:rsidRPr="00D0021F">
        <w:t xml:space="preserve">aizsardzības tehniskajiem un organizatoriskajiem pasākumiem, tās </w:t>
      </w:r>
      <w:r w:rsidRPr="00D0021F">
        <w:t>glabāšanas vietu un apstākļiem.</w:t>
      </w:r>
    </w:p>
    <w:p w14:paraId="1060F835" w14:textId="1EFBC931" w:rsidR="002F0164" w:rsidRPr="00D0021F" w:rsidRDefault="49433B56" w:rsidP="002E61D7">
      <w:pPr>
        <w:pStyle w:val="Head2"/>
      </w:pPr>
      <w:r w:rsidRPr="00D0021F">
        <w:t xml:space="preserve">Ierobežotas pieejamības informācijas, t.i. Informācijas atklātības likuma 5.panta </w:t>
      </w:r>
      <w:r w:rsidR="009161D9" w:rsidRPr="00D0021F">
        <w:t xml:space="preserve">otrajā </w:t>
      </w:r>
      <w:r w:rsidRPr="00D0021F">
        <w:t>daļā minētās informācijas, sūtīšana starp Pusēm, ja izmanto publiskus tīklus, notiek šifrētā veidā, Līgum</w:t>
      </w:r>
      <w:r w:rsidR="00117E76" w:rsidRPr="00D0021F">
        <w:t>a 5.</w:t>
      </w:r>
      <w:r w:rsidR="00303041" w:rsidRPr="00D0021F">
        <w:t>21</w:t>
      </w:r>
      <w:r w:rsidR="00117E76" w:rsidRPr="00D0021F">
        <w:t>.apakšpunktā</w:t>
      </w:r>
      <w:r w:rsidRPr="00D0021F">
        <w:t xml:space="preserve"> noteiktajām Pušu pilnvarotajām personām iepriekš vienojoties par šifrēšanas metodi.</w:t>
      </w:r>
    </w:p>
    <w:p w14:paraId="731ECAE3" w14:textId="42531798" w:rsidR="002F0164" w:rsidRPr="00D0021F" w:rsidRDefault="49433B56" w:rsidP="002E61D7">
      <w:pPr>
        <w:pStyle w:val="Head2"/>
      </w:pPr>
      <w:r w:rsidRPr="00D0021F">
        <w:t>IZPILDĪTĀJS ir pilnā mērā atbildīgs par viņa rīcībā nodoto Neizpaužamo informāciju un apņemas segt PASŪTĪTĀJAM visus nodarītos zaudējumus, kas radušies IZPILDĪTĀJA, tā darbinieku vai tā piesaistīto speciālistu prettiesiskas rīcības (darbības vai bezdarbības) rezultātā, kam par iemeslu ir rupja neuzmanība vai ļauns nolūks.</w:t>
      </w:r>
    </w:p>
    <w:p w14:paraId="4ACDF81C" w14:textId="39692DC0" w:rsidR="002F0164" w:rsidRPr="00D0021F" w:rsidRDefault="49433B56" w:rsidP="002E61D7">
      <w:pPr>
        <w:pStyle w:val="Head2"/>
      </w:pPr>
      <w:r w:rsidRPr="00D0021F">
        <w:t>Ja PASŪTĪTĀJS Līguma darbības laikā vēlēsies paplašināt Neizpaužamās informācijas lietotāju loku IZPILDĪTĀJA pus</w:t>
      </w:r>
      <w:r w:rsidR="00505CF1" w:rsidRPr="00D0021F">
        <w:t>ē</w:t>
      </w:r>
      <w:r w:rsidRPr="00D0021F">
        <w:t>, par to Puses vienosies atsevišķi, noslēdzot abpusēju rakstisku vienošanos, ar kuru tiks iepazīstinātas personas, kurām tiks piešķirta iespēja piekļūt Neizpaužamajai informācijai.</w:t>
      </w:r>
    </w:p>
    <w:p w14:paraId="5AB41985" w14:textId="23EC5EA5" w:rsidR="002F0164" w:rsidRPr="00D0021F" w:rsidRDefault="49433B56" w:rsidP="002E61D7">
      <w:pPr>
        <w:pStyle w:val="Head2"/>
      </w:pPr>
      <w:bookmarkStart w:id="15" w:name="_Ref443990756"/>
      <w:r w:rsidRPr="00D0021F">
        <w:t xml:space="preserve">IZPILDĪTĀJS pilnībā nodod </w:t>
      </w:r>
      <w:r w:rsidR="00505CF1" w:rsidRPr="00D0021F">
        <w:t>VID</w:t>
      </w:r>
      <w:r w:rsidRPr="00D0021F">
        <w:t xml:space="preserve"> visas Autortiesību likuma 15.panta pirmajā, otrajā un trešajā daļā noteiktās autoru mantiskās izņēmuma tiesības uz visiem Līguma izpildes rezultātā radītajiem un PASŪTĪTĀJAM nodotajiem, un PASŪTĪTĀJAM pilnā apmērā apmaksātajiem autortiesību objektiem, t.sk. izgatavotajiem un PASŪTĪTĀJAM nodotajiem materiāliem.</w:t>
      </w:r>
      <w:bookmarkEnd w:id="15"/>
    </w:p>
    <w:p w14:paraId="4A43EADE" w14:textId="704107A7" w:rsidR="002F0164" w:rsidRPr="00D0021F" w:rsidRDefault="49433B56" w:rsidP="002E61D7">
      <w:pPr>
        <w:pStyle w:val="Head2"/>
      </w:pPr>
      <w:bookmarkStart w:id="16" w:name="_Ref443990772"/>
      <w:r w:rsidRPr="00D0021F">
        <w:lastRenderedPageBreak/>
        <w:t xml:space="preserve">IZPILDĪTĀJS apņemas nodrošināt, ka visu Līguma izpildes rezultātā radīto un PASŪTĪTĀJAM nodoto, un PASŪTĪTĀJA pilnā apmērā apmaksāto autortiesību objektu autori neizmantos Autortiesību likuma 14.panta pirmajā daļā noteiktās autora personiskās tiesības uz izlemšanu, vai darbs tiks izziņots un kad tas tiks izziņots (14.panta pirmās daļas 2.punkts), darba atsaukšanu (14.panta pirmās daļas 3.punkts), uz vārda norādīšanu (14.panta pirmās daļas 4.punkts), uz darba neaizskaramību (14.panta pirmās daļas 5.punkts) un pretdarbību (14.panta pirmās daļas 6.punkts). </w:t>
      </w:r>
      <w:bookmarkEnd w:id="16"/>
    </w:p>
    <w:p w14:paraId="2A96218A" w14:textId="09CF757A" w:rsidR="002F0164" w:rsidRPr="00D0021F" w:rsidRDefault="49433B56" w:rsidP="002E61D7">
      <w:pPr>
        <w:pStyle w:val="Head2"/>
      </w:pPr>
      <w:r w:rsidRPr="00D0021F">
        <w:t xml:space="preserve">IZPILDĪTĀJAM savos iesniedzamajos darbu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5C916B45" w14:textId="7C7C95BE" w:rsidR="002F0164" w:rsidRPr="00D0021F" w:rsidRDefault="49433B56" w:rsidP="002E61D7">
      <w:pPr>
        <w:pStyle w:val="Head2"/>
      </w:pPr>
      <w:r w:rsidRPr="00D0021F">
        <w:t xml:space="preserve">IZPILDĪTĀJS atzīst, ka </w:t>
      </w:r>
      <w:r w:rsidR="00242DE2" w:rsidRPr="00D0021F">
        <w:t>S</w:t>
      </w:r>
      <w:r w:rsidRPr="00D0021F">
        <w:t>istēmas darbināšanas rezultātā radīto elektronisko datubāžu veidotājs ir PASŪTĪTĀJS (saskaņā ar Autortiesību likuma IX nodaļu).</w:t>
      </w:r>
    </w:p>
    <w:p w14:paraId="51CD227D" w14:textId="7E039041" w:rsidR="002F0164" w:rsidRPr="00D0021F" w:rsidRDefault="49433B56" w:rsidP="002E61D7">
      <w:pPr>
        <w:pStyle w:val="Head2"/>
      </w:pPr>
      <w:r w:rsidRPr="00D0021F">
        <w:t>Ja vienošanās protokola izpilde vai Nodevums ir saistīts ar trešo personu autortiesību izmantošanu, IZPILDĪTĀJS apliecina, ka tas nodrošinās visu nepieciešamo licenču saņemšanu, kas var būt nepieciešamas attiecīgā Nodevuma lietošanai. Šādā gadījumā attiecīgajā vienošanās protokolā paredz kārtību, kā VID pārliecinās par IZPILDĪTĀJA apliecinājuma patiesumu.</w:t>
      </w:r>
    </w:p>
    <w:p w14:paraId="45B0E8E1" w14:textId="69C205A5" w:rsidR="002F0164" w:rsidRPr="00D0021F" w:rsidRDefault="49433B56" w:rsidP="002E61D7">
      <w:pPr>
        <w:pStyle w:val="Head2"/>
      </w:pPr>
      <w:r w:rsidRPr="00D0021F">
        <w:t>IZPILDĪTĀJA vainas dēļ radīto trešo personu autortiesību aizskārumu gadījumā IZPILDĪTĀJAM ir pienākums:</w:t>
      </w:r>
    </w:p>
    <w:p w14:paraId="2EE2E6EA" w14:textId="135E5CA2" w:rsidR="002F0164" w:rsidRPr="00D0021F" w:rsidRDefault="49433B56" w:rsidP="002E61D7">
      <w:pPr>
        <w:pStyle w:val="Head3"/>
      </w:pPr>
      <w:r w:rsidRPr="00D0021F">
        <w:t xml:space="preserve">bez maksas nekavējoties novērst jebkādu trešo personu tiesību aizskārumu; </w:t>
      </w:r>
    </w:p>
    <w:p w14:paraId="51C17D6B" w14:textId="2614765D" w:rsidR="002F0164" w:rsidRPr="00D0021F" w:rsidRDefault="49433B56" w:rsidP="002E61D7">
      <w:pPr>
        <w:pStyle w:val="Head3"/>
      </w:pPr>
      <w:r w:rsidRPr="00D0021F">
        <w:t xml:space="preserve">pēc PASŪTĪTĀJA pieprasījuma uz sava rēķina aizstāvēt PASŪTĪTĀJU, ja trešās personas cēlušas prasījumus par autortiesību aizskārumu; </w:t>
      </w:r>
    </w:p>
    <w:p w14:paraId="06F5469E" w14:textId="7A0D9A82" w:rsidR="002F0164" w:rsidRPr="00D0021F" w:rsidRDefault="49433B56" w:rsidP="002E61D7">
      <w:pPr>
        <w:pStyle w:val="Head3"/>
      </w:pPr>
      <w:r w:rsidRPr="00D0021F">
        <w:t>segt PASŪTĪTĀJA izdevumus un zaudējumus, kas rodas saistībā ar trešo personu autortiesību aizskārumu vai trešo personu celtajiem prasījumiem par autortiesību aizskārumu.</w:t>
      </w:r>
    </w:p>
    <w:p w14:paraId="0AA2DF96" w14:textId="0D8BE6B6" w:rsidR="002F0164" w:rsidRPr="00D0021F" w:rsidRDefault="49433B56" w:rsidP="002E61D7">
      <w:pPr>
        <w:pStyle w:val="Head2"/>
      </w:pPr>
      <w:r w:rsidRPr="00D0021F">
        <w:t>Līguma 7.2</w:t>
      </w:r>
      <w:r w:rsidR="00101739" w:rsidRPr="00D0021F">
        <w:t>0</w:t>
      </w:r>
      <w:r w:rsidRPr="00D0021F">
        <w:t>.apakšpunktā noteiktais netiek ierobežots ne laikā, ne atbildības apjomā.</w:t>
      </w:r>
    </w:p>
    <w:p w14:paraId="25683C36" w14:textId="4B1E8E30" w:rsidR="002F0164" w:rsidRPr="00D0021F" w:rsidRDefault="00101739" w:rsidP="00DC27EC">
      <w:pPr>
        <w:pStyle w:val="Head1"/>
      </w:pPr>
      <w:r w:rsidRPr="00D0021F">
        <w:t xml:space="preserve">Pušu </w:t>
      </w:r>
      <w:r w:rsidR="00D472AB" w:rsidRPr="00D0021F">
        <w:t>atbildība un zaudējumu atlīdzība</w:t>
      </w:r>
    </w:p>
    <w:p w14:paraId="2ADA985E" w14:textId="77777777" w:rsidR="002F0164" w:rsidRPr="00D0021F" w:rsidRDefault="49433B56" w:rsidP="002E61D7">
      <w:pPr>
        <w:pStyle w:val="Head2"/>
      </w:pPr>
      <w:r w:rsidRPr="00D0021F">
        <w:t>IZPILDĪTĀJA atbildība:</w:t>
      </w:r>
    </w:p>
    <w:p w14:paraId="1F142332" w14:textId="6DCC4A27" w:rsidR="002F0164" w:rsidRPr="00D0021F" w:rsidRDefault="49433B56" w:rsidP="002E61D7">
      <w:pPr>
        <w:pStyle w:val="Head3"/>
      </w:pPr>
      <w:r w:rsidRPr="00D0021F">
        <w:t xml:space="preserve">Par </w:t>
      </w:r>
      <w:r w:rsidR="00466D75" w:rsidRPr="00D0021F">
        <w:t>gabal</w:t>
      </w:r>
      <w:r w:rsidRPr="00D0021F">
        <w:t xml:space="preserve">darbu </w:t>
      </w:r>
      <w:r w:rsidR="00466D75" w:rsidRPr="00D0021F">
        <w:t xml:space="preserve">vienošanās protokolā </w:t>
      </w:r>
      <w:r w:rsidRPr="00D0021F">
        <w:t xml:space="preserve">pielīgto darbu </w:t>
      </w:r>
      <w:r w:rsidR="00C27C16" w:rsidRPr="00D0021F">
        <w:t>Nodevuma</w:t>
      </w:r>
      <w:r w:rsidR="00466D75" w:rsidRPr="00D0021F">
        <w:t xml:space="preserve"> izpildes</w:t>
      </w:r>
      <w:r w:rsidRPr="00D0021F">
        <w:t xml:space="preserve"> termiņa kavējumu PASŪTĪTĀJS piepras</w:t>
      </w:r>
      <w:r w:rsidR="002E606F" w:rsidRPr="00D0021F">
        <w:t>a</w:t>
      </w:r>
      <w:r w:rsidRPr="00D0021F">
        <w:t xml:space="preserve"> no IZPILDĪTĀJA līgumsodu 0,1 % (vienas desmitās daļas procenta) apmērā no vienošanās protokolā noteikto attiecīgo darbu</w:t>
      </w:r>
      <w:r w:rsidR="00D33ED4" w:rsidRPr="00D0021F">
        <w:t xml:space="preserve"> </w:t>
      </w:r>
      <w:r w:rsidR="009434C2" w:rsidRPr="00D0021F">
        <w:t>izpildes līgumcena</w:t>
      </w:r>
      <w:r w:rsidR="003E2E98" w:rsidRPr="00D0021F">
        <w:t>s</w:t>
      </w:r>
      <w:r w:rsidR="009434C2" w:rsidRPr="00D0021F">
        <w:t xml:space="preserve"> </w:t>
      </w:r>
      <w:r w:rsidRPr="00D0021F">
        <w:t>bez PVN par katru nokavēto</w:t>
      </w:r>
      <w:r w:rsidR="00D33ED4" w:rsidRPr="00D0021F">
        <w:t xml:space="preserve"> darbu</w:t>
      </w:r>
      <w:r w:rsidRPr="00D0021F">
        <w:t xml:space="preserve"> izpildes dienu</w:t>
      </w:r>
      <w:r w:rsidR="00CB2494" w:rsidRPr="00D0021F">
        <w:t xml:space="preserve"> Darba laikā</w:t>
      </w:r>
      <w:r w:rsidRPr="00D0021F">
        <w:t xml:space="preserve">. Saskaņā ar šo Līguma apakšpunktu aprēķinātais līgumsods katrā atsevišķā tā piemērošanas gadījumā nedrīkst pārsniegt 10 % (desmit procentus) no kopējās vienošanās protokolā noteikto attiecīgo darbu </w:t>
      </w:r>
      <w:r w:rsidR="0055028E" w:rsidRPr="00D0021F">
        <w:t>izpildes līgumcenas</w:t>
      </w:r>
      <w:r w:rsidRPr="00D0021F">
        <w:t xml:space="preserve"> bez PVN;</w:t>
      </w:r>
    </w:p>
    <w:p w14:paraId="6296EEDB" w14:textId="363CC1E7" w:rsidR="002F0164" w:rsidRPr="00D0021F" w:rsidRDefault="49433B56" w:rsidP="002E61D7">
      <w:pPr>
        <w:pStyle w:val="Head3"/>
      </w:pPr>
      <w:r w:rsidRPr="00D0021F">
        <w:t>Par Līguma 0.</w:t>
      </w:r>
      <w:r w:rsidR="0008689B" w:rsidRPr="00D0021F">
        <w:t>7</w:t>
      </w:r>
      <w:r w:rsidRPr="00D0021F">
        <w:t>.0</w:t>
      </w:r>
      <w:r w:rsidR="0008689B" w:rsidRPr="00D0021F">
        <w:t>.</w:t>
      </w:r>
      <w:r w:rsidRPr="00D0021F">
        <w:t xml:space="preserve">pielikuma </w:t>
      </w:r>
      <w:r w:rsidR="0008689B" w:rsidRPr="00D0021F">
        <w:t>6.</w:t>
      </w:r>
      <w:r w:rsidRPr="00D0021F">
        <w:t xml:space="preserve">punktā noteikto </w:t>
      </w:r>
      <w:r w:rsidR="00D33ED4" w:rsidRPr="00D0021F">
        <w:t xml:space="preserve">reakcijas laiku uz </w:t>
      </w:r>
      <w:r w:rsidRPr="00D0021F">
        <w:t>problēmu pieteikumu neievērošanu PASŪTĪTĀJS piepras</w:t>
      </w:r>
      <w:r w:rsidR="00D33ED4" w:rsidRPr="00D0021F">
        <w:t>a</w:t>
      </w:r>
      <w:r w:rsidRPr="00D0021F">
        <w:t xml:space="preserve"> no IZPILDĪTĀJA līgumsodu:</w:t>
      </w:r>
    </w:p>
    <w:p w14:paraId="53564284" w14:textId="2E246CF4" w:rsidR="002F0164" w:rsidRPr="00D0021F" w:rsidRDefault="49433B56" w:rsidP="002E61D7">
      <w:pPr>
        <w:pStyle w:val="Head4"/>
      </w:pPr>
      <w:r w:rsidRPr="00D0021F">
        <w:t xml:space="preserve">50 EUR (piecdesmit </w:t>
      </w:r>
      <w:proofErr w:type="spellStart"/>
      <w:r w:rsidRPr="00D0021F">
        <w:rPr>
          <w:i/>
          <w:iCs/>
        </w:rPr>
        <w:t>euro</w:t>
      </w:r>
      <w:proofErr w:type="spellEnd"/>
      <w:r w:rsidRPr="00D0021F">
        <w:t>) apmērā par katru nokavēto stundu Darba laikā kritiskos gadījumos;</w:t>
      </w:r>
    </w:p>
    <w:p w14:paraId="2F429E91" w14:textId="2F15EDA9" w:rsidR="002F0164" w:rsidRPr="00D0021F" w:rsidRDefault="49433B56" w:rsidP="002E61D7">
      <w:pPr>
        <w:pStyle w:val="Head4"/>
      </w:pPr>
      <w:r w:rsidRPr="00D0021F">
        <w:t xml:space="preserve">20 EUR (divdesmit </w:t>
      </w:r>
      <w:proofErr w:type="spellStart"/>
      <w:r w:rsidRPr="00D0021F">
        <w:rPr>
          <w:i/>
          <w:iCs/>
        </w:rPr>
        <w:t>euro</w:t>
      </w:r>
      <w:proofErr w:type="spellEnd"/>
      <w:r w:rsidRPr="00D0021F">
        <w:t>) apmērā par katru nokavēto stundu Darba laikā steidzamos gadījumos;</w:t>
      </w:r>
    </w:p>
    <w:p w14:paraId="29C9E7A2" w14:textId="4CC152E7" w:rsidR="002F0164" w:rsidRPr="00D0021F" w:rsidRDefault="49433B56" w:rsidP="002E61D7">
      <w:pPr>
        <w:pStyle w:val="Head4"/>
      </w:pPr>
      <w:r w:rsidRPr="00D0021F">
        <w:t xml:space="preserve">50 EUR (piecdesmit </w:t>
      </w:r>
      <w:proofErr w:type="spellStart"/>
      <w:r w:rsidRPr="00D0021F">
        <w:rPr>
          <w:i/>
          <w:iCs/>
        </w:rPr>
        <w:t>euro</w:t>
      </w:r>
      <w:proofErr w:type="spellEnd"/>
      <w:r w:rsidRPr="00D0021F">
        <w:t>) apmērā par katru nokavēto dienu Darba laikā parastos gadījumos.</w:t>
      </w:r>
    </w:p>
    <w:p w14:paraId="41C80C37" w14:textId="2A9AD5AF" w:rsidR="00905C0C" w:rsidRPr="00D0021F" w:rsidRDefault="49433B56" w:rsidP="002E61D7">
      <w:pPr>
        <w:pStyle w:val="Head4"/>
      </w:pPr>
      <w:r w:rsidRPr="00D0021F">
        <w:t xml:space="preserve">saskaņā ar Līguma 8.1.2.1. – 8.1.2.3.apakšpunktu aprēķinātais līgumsods </w:t>
      </w:r>
      <w:r w:rsidRPr="00D0021F">
        <w:rPr>
          <w:color w:val="000000" w:themeColor="text1"/>
        </w:rPr>
        <w:t>katrā atsevišķā tā piemērošanas gadījumā</w:t>
      </w:r>
      <w:r w:rsidRPr="00D0021F">
        <w:t xml:space="preserve"> summāri nedrīkst pārsniegt 3 000 EUR (trīs tūkstoši </w:t>
      </w:r>
      <w:proofErr w:type="spellStart"/>
      <w:r w:rsidRPr="00D0021F">
        <w:rPr>
          <w:i/>
          <w:iCs/>
        </w:rPr>
        <w:t>euro</w:t>
      </w:r>
      <w:proofErr w:type="spellEnd"/>
      <w:r w:rsidRPr="00D0021F">
        <w:t>).</w:t>
      </w:r>
    </w:p>
    <w:p w14:paraId="22274B3E" w14:textId="77777777" w:rsidR="00001AB7" w:rsidRPr="00D0021F" w:rsidRDefault="00001AB7" w:rsidP="002E61D7">
      <w:pPr>
        <w:pStyle w:val="Head3"/>
      </w:pPr>
      <w:r w:rsidRPr="00D0021F">
        <w:lastRenderedPageBreak/>
        <w:t>PASŪTĪTĀJS pieprasa no IZPILDĪTĀJA līgumsodu:</w:t>
      </w:r>
    </w:p>
    <w:p w14:paraId="32897612" w14:textId="5DD7E1B9" w:rsidR="002F0164" w:rsidRPr="00D0021F" w:rsidRDefault="00001AB7" w:rsidP="002E61D7">
      <w:pPr>
        <w:pStyle w:val="Head4"/>
      </w:pPr>
      <w:r w:rsidRPr="00D0021F">
        <w:t>p</w:t>
      </w:r>
      <w:r w:rsidR="49433B56" w:rsidRPr="00D0021F">
        <w:t>ar Līguma 0.</w:t>
      </w:r>
      <w:r w:rsidR="00DC25FB" w:rsidRPr="00D0021F">
        <w:t>7</w:t>
      </w:r>
      <w:r w:rsidR="49433B56" w:rsidRPr="00D0021F">
        <w:t>.0</w:t>
      </w:r>
      <w:r w:rsidR="0002632F" w:rsidRPr="00D0021F">
        <w:t>.</w:t>
      </w:r>
      <w:r w:rsidR="49433B56" w:rsidRPr="00D0021F">
        <w:t xml:space="preserve">pielikuma </w:t>
      </w:r>
      <w:r w:rsidR="00DC25FB" w:rsidRPr="00D0021F">
        <w:t>8</w:t>
      </w:r>
      <w:r w:rsidR="49433B56" w:rsidRPr="00D0021F">
        <w:t>.</w:t>
      </w:r>
      <w:r w:rsidR="007965A9" w:rsidRPr="00D0021F">
        <w:t>1.</w:t>
      </w:r>
      <w:r w:rsidR="49433B56" w:rsidRPr="00D0021F">
        <w:t xml:space="preserve">punktā noteikto </w:t>
      </w:r>
      <w:r w:rsidR="00DE33D3" w:rsidRPr="00D0021F">
        <w:t>PZ</w:t>
      </w:r>
      <w:r w:rsidR="49433B56" w:rsidRPr="00D0021F">
        <w:t xml:space="preserve"> novēršanas termiņu neievērošanu:</w:t>
      </w:r>
    </w:p>
    <w:p w14:paraId="5E834D14" w14:textId="08C98621" w:rsidR="002F0164" w:rsidRPr="00D0021F" w:rsidRDefault="00001AB7" w:rsidP="002E61D7">
      <w:pPr>
        <w:pStyle w:val="Head5"/>
      </w:pPr>
      <w:r w:rsidRPr="00D0021F">
        <w:t xml:space="preserve">8.1.3.1.1. </w:t>
      </w:r>
      <w:r w:rsidR="49433B56" w:rsidRPr="00D0021F">
        <w:t xml:space="preserve">100 EUR (viens simts </w:t>
      </w:r>
      <w:proofErr w:type="spellStart"/>
      <w:r w:rsidR="49433B56" w:rsidRPr="00D0021F">
        <w:rPr>
          <w:i/>
        </w:rPr>
        <w:t>euro</w:t>
      </w:r>
      <w:proofErr w:type="spellEnd"/>
      <w:r w:rsidR="49433B56" w:rsidRPr="00D0021F">
        <w:t>) apmērā par katru nokavēto stundu Darba laikā kritiskos gadījumos;</w:t>
      </w:r>
    </w:p>
    <w:p w14:paraId="6E30EF79" w14:textId="635EC740" w:rsidR="002F0164" w:rsidRPr="00D0021F" w:rsidRDefault="00001AB7" w:rsidP="002E61D7">
      <w:pPr>
        <w:pStyle w:val="Head5"/>
      </w:pPr>
      <w:r w:rsidRPr="00D0021F">
        <w:t xml:space="preserve">8.1.3.1.2. </w:t>
      </w:r>
      <w:r w:rsidR="49433B56" w:rsidRPr="00D0021F">
        <w:t xml:space="preserve">50 EUR (piecdesmit </w:t>
      </w:r>
      <w:proofErr w:type="spellStart"/>
      <w:r w:rsidR="49433B56" w:rsidRPr="00D0021F">
        <w:rPr>
          <w:i/>
        </w:rPr>
        <w:t>euro</w:t>
      </w:r>
      <w:proofErr w:type="spellEnd"/>
      <w:r w:rsidR="49433B56" w:rsidRPr="00D0021F">
        <w:t>) apmērā par katru nokavēto stundu Darba laikā steidzamos gadījumos;</w:t>
      </w:r>
    </w:p>
    <w:p w14:paraId="120F2058" w14:textId="156DC884" w:rsidR="00001AB7" w:rsidRPr="00D0021F" w:rsidRDefault="00001AB7" w:rsidP="002E61D7">
      <w:pPr>
        <w:pStyle w:val="Head5"/>
      </w:pPr>
      <w:r w:rsidRPr="00D0021F">
        <w:t xml:space="preserve">8.1.3.1.3. </w:t>
      </w:r>
      <w:r w:rsidR="49433B56" w:rsidRPr="00D0021F">
        <w:t xml:space="preserve">50 EUR (piecdesmit </w:t>
      </w:r>
      <w:proofErr w:type="spellStart"/>
      <w:r w:rsidR="49433B56" w:rsidRPr="00D0021F">
        <w:rPr>
          <w:i/>
        </w:rPr>
        <w:t>euro</w:t>
      </w:r>
      <w:proofErr w:type="spellEnd"/>
      <w:r w:rsidR="49433B56" w:rsidRPr="00D0021F">
        <w:t>) apmērā par katru nokavēto dienu Darba laikā parastos gadījumos;</w:t>
      </w:r>
    </w:p>
    <w:p w14:paraId="7551CE27" w14:textId="6E433922" w:rsidR="00001AB7" w:rsidRPr="00D0021F" w:rsidRDefault="00001AB7" w:rsidP="002E61D7">
      <w:pPr>
        <w:pStyle w:val="Head4"/>
      </w:pPr>
      <w:r w:rsidRPr="00D0021F">
        <w:t xml:space="preserve">par </w:t>
      </w:r>
      <w:r w:rsidR="002C5D8E" w:rsidRPr="00D0021F">
        <w:t xml:space="preserve">Līguma </w:t>
      </w:r>
      <w:r w:rsidRPr="00D0021F">
        <w:t>0.6.0.pielikuma 3.</w:t>
      </w:r>
      <w:r w:rsidR="002C5D8E" w:rsidRPr="00D0021F">
        <w:t>10</w:t>
      </w:r>
      <w:r w:rsidRPr="00D0021F">
        <w:t>.</w:t>
      </w:r>
      <w:r w:rsidR="002C5D8E" w:rsidRPr="00D0021F">
        <w:t>2</w:t>
      </w:r>
      <w:r w:rsidRPr="00D0021F">
        <w:t>.apakšpunktā noteikto Nodevumu nodošanas</w:t>
      </w:r>
      <w:r w:rsidR="00870F90" w:rsidRPr="00D0021F">
        <w:t xml:space="preserve"> </w:t>
      </w:r>
      <w:r w:rsidRPr="00D0021F">
        <w:t>-</w:t>
      </w:r>
      <w:r w:rsidR="00870F90" w:rsidRPr="00D0021F">
        <w:t xml:space="preserve"> </w:t>
      </w:r>
      <w:r w:rsidRPr="00D0021F">
        <w:t xml:space="preserve">pieņemšanas aktā norādīto problēmu novēršanas termiņa neievērošanu 50 EUR (piecdesmit </w:t>
      </w:r>
      <w:proofErr w:type="spellStart"/>
      <w:r w:rsidRPr="00D0021F">
        <w:rPr>
          <w:i/>
          <w:iCs/>
        </w:rPr>
        <w:t>euro</w:t>
      </w:r>
      <w:proofErr w:type="spellEnd"/>
      <w:r w:rsidRPr="00D0021F">
        <w:t>) apmērā par katru nokavēto dienu Darba laikā;</w:t>
      </w:r>
    </w:p>
    <w:p w14:paraId="0A3E985E" w14:textId="0D92EB39" w:rsidR="002F0164" w:rsidRPr="00D0021F" w:rsidRDefault="49433B56" w:rsidP="002E61D7">
      <w:pPr>
        <w:pStyle w:val="Head4"/>
      </w:pPr>
      <w:r w:rsidRPr="00D0021F">
        <w:t xml:space="preserve">saskaņā ar Līguma 8.1.3.1. </w:t>
      </w:r>
      <w:r w:rsidR="00001AB7" w:rsidRPr="00D0021F">
        <w:t>un</w:t>
      </w:r>
      <w:r w:rsidRPr="00D0021F">
        <w:t xml:space="preserve"> 8.1.3.</w:t>
      </w:r>
      <w:r w:rsidR="00001AB7" w:rsidRPr="00D0021F">
        <w:t>2</w:t>
      </w:r>
      <w:r w:rsidRPr="00D0021F">
        <w:t xml:space="preserve">.apakšpunktu aprēķinātais līgumsods katrā atsevišķā tā piemērošanas gadījumā summāri nedrīkst pārsniegt 5 000 EUR (pieci tūkstoši </w:t>
      </w:r>
      <w:proofErr w:type="spellStart"/>
      <w:r w:rsidRPr="00D0021F">
        <w:rPr>
          <w:i/>
          <w:iCs/>
        </w:rPr>
        <w:t>euro</w:t>
      </w:r>
      <w:proofErr w:type="spellEnd"/>
      <w:r w:rsidRPr="00D0021F">
        <w:t xml:space="preserve">). </w:t>
      </w:r>
    </w:p>
    <w:p w14:paraId="1E67FD5B" w14:textId="150D0317" w:rsidR="002F0164" w:rsidRPr="00D0021F" w:rsidRDefault="49433B56" w:rsidP="002E61D7">
      <w:pPr>
        <w:pStyle w:val="Head3"/>
      </w:pPr>
      <w:r w:rsidRPr="00D0021F">
        <w:t>Par Līguma 7.1</w:t>
      </w:r>
      <w:r w:rsidR="001D15DE" w:rsidRPr="00D0021F">
        <w:t>5</w:t>
      </w:r>
      <w:r w:rsidRPr="00D0021F">
        <w:t>. un 7.1</w:t>
      </w:r>
      <w:r w:rsidR="001D15DE" w:rsidRPr="00D0021F">
        <w:t>6</w:t>
      </w:r>
      <w:r w:rsidRPr="00D0021F">
        <w:t>.apakšpunktā norādīto prasību neievērošanu PASŪTĪTĀJS piepras</w:t>
      </w:r>
      <w:r w:rsidR="001D15DE" w:rsidRPr="00D0021F">
        <w:t>a</w:t>
      </w:r>
      <w:r w:rsidRPr="00D0021F">
        <w:t xml:space="preserve"> no IZPILDĪTĀJA līgumsodu tā Nodevuma (-u) līgumcenas apmērā, attiecībā uz kuru (-</w:t>
      </w:r>
      <w:proofErr w:type="spellStart"/>
      <w:r w:rsidRPr="00D0021F">
        <w:t>iem</w:t>
      </w:r>
      <w:proofErr w:type="spellEnd"/>
      <w:r w:rsidRPr="00D0021F">
        <w:t xml:space="preserve">) ir pārkāptas minēto </w:t>
      </w:r>
      <w:r w:rsidR="001D15DE" w:rsidRPr="00D0021F">
        <w:t xml:space="preserve">Līguma </w:t>
      </w:r>
      <w:r w:rsidRPr="00D0021F">
        <w:t>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w:t>
      </w:r>
      <w:r w:rsidR="001D15DE" w:rsidRPr="00D0021F">
        <w:t xml:space="preserve">S </w:t>
      </w:r>
      <w:r w:rsidRPr="00D0021F">
        <w:t>piepras</w:t>
      </w:r>
      <w:r w:rsidR="001D15DE" w:rsidRPr="00D0021F">
        <w:t>a</w:t>
      </w:r>
      <w:r w:rsidRPr="00D0021F">
        <w:t xml:space="preserve"> attiecīgā līgumsoda samaksu; </w:t>
      </w:r>
    </w:p>
    <w:p w14:paraId="166F502C" w14:textId="69449A35" w:rsidR="002F0164" w:rsidRPr="00D0021F" w:rsidRDefault="49433B56" w:rsidP="002E61D7">
      <w:pPr>
        <w:pStyle w:val="Head3"/>
      </w:pPr>
      <w:r w:rsidRPr="00D0021F">
        <w:t>Ja Līguma spēkā es</w:t>
      </w:r>
      <w:r w:rsidR="00421CCA" w:rsidRPr="00D0021F">
        <w:t>am</w:t>
      </w:r>
      <w:r w:rsidRPr="00D0021F">
        <w:t xml:space="preserve">ības laikā tiek konstatēta ekspluatācijā esošās </w:t>
      </w:r>
      <w:r w:rsidR="00242DE2" w:rsidRPr="00D0021F">
        <w:t>S</w:t>
      </w:r>
      <w:r w:rsidRPr="00D0021F">
        <w:t xml:space="preserve">istēmas versijas nepilnība, kura var radīt </w:t>
      </w:r>
      <w:r w:rsidR="00242DE2" w:rsidRPr="00D0021F">
        <w:t>S</w:t>
      </w:r>
      <w:r w:rsidRPr="00D0021F">
        <w:t xml:space="preserve">istēmas vai jebkuru citu ar </w:t>
      </w:r>
      <w:r w:rsidR="00242DE2" w:rsidRPr="00D0021F">
        <w:t>S</w:t>
      </w:r>
      <w:r w:rsidRPr="00D0021F">
        <w:t xml:space="preserve">istēmu saistīto </w:t>
      </w:r>
      <w:r w:rsidR="00AC0316" w:rsidRPr="00D0021F">
        <w:t>informācijas sistēmu</w:t>
      </w:r>
      <w:r w:rsidRPr="00D0021F">
        <w:t xml:space="preserve"> drošības apdraudējumu, kurš var radīt vai ir radījis PASŪTĪTĀJAM materiālus zaudējumus vai kaitējis PASŪTĪTĀJA reputācijai (tai skaitā, bet ne tikai tādu, kas var rasties Līguma 0.1.0</w:t>
      </w:r>
      <w:r w:rsidR="00FC6FCC" w:rsidRPr="00D0021F">
        <w:t>.</w:t>
      </w:r>
      <w:r w:rsidRPr="00D0021F">
        <w:t xml:space="preserve">pielikuma </w:t>
      </w:r>
      <w:r w:rsidR="00FC6FCC" w:rsidRPr="00D0021F">
        <w:t>2.</w:t>
      </w:r>
      <w:r w:rsidRPr="00D0021F">
        <w:t>7.3.</w:t>
      </w:r>
      <w:r w:rsidR="00FC6FCC" w:rsidRPr="00D0021F">
        <w:t>apakšpunkt</w:t>
      </w:r>
      <w:r w:rsidRPr="00D0021F">
        <w:t xml:space="preserve">ā </w:t>
      </w:r>
      <w:r w:rsidR="00FC6FCC" w:rsidRPr="00D0021F">
        <w:t>noteikto</w:t>
      </w:r>
      <w:r w:rsidRPr="00D0021F">
        <w:t xml:space="preserve"> prasību neievērošanas rezultātā) un kam par iemeslu ir IZPILDĪTĀJA izstrādātās </w:t>
      </w:r>
      <w:r w:rsidR="00242DE2" w:rsidRPr="00D0021F">
        <w:t>S</w:t>
      </w:r>
      <w:r w:rsidRPr="00D0021F">
        <w:t xml:space="preserve">istēmas programmatūras Nodevumu neatbilstība funkcionālajām un nefunkcionālajām (tai skaitā drošības) prasībām, PASŪTĪTĀJS par katru šādu gadījumu ir tiesīgs pieprasīt no IZPILDĪTĀJA līgumsodu 10 000 EUR (desmit tūkstošu </w:t>
      </w:r>
      <w:proofErr w:type="spellStart"/>
      <w:r w:rsidRPr="00D0021F">
        <w:rPr>
          <w:i/>
        </w:rPr>
        <w:t>euro</w:t>
      </w:r>
      <w:proofErr w:type="spellEnd"/>
      <w:r w:rsidRPr="00D0021F">
        <w:t>) apmērā, kā arī PASŪTĪTĀJAM ir tiesības nekavējoties atkāpties no Līguma pēc jebkura šāda gadījuma. IZPILDĪTĀJAM nav tiesību celt nekāda veida pretenzijas par šādu atkāpšanos no Līguma. Minētā līgumsoda samaksa neatbrīvo IZPILDĪTĀJU no visu zaudējumu atlīdzināšanas pienākuma un pārējo Līguma saistību izpildes;</w:t>
      </w:r>
    </w:p>
    <w:p w14:paraId="47635FBB" w14:textId="26B9AC4B" w:rsidR="002F0164" w:rsidRPr="00D0021F" w:rsidRDefault="49433B56" w:rsidP="002E61D7">
      <w:pPr>
        <w:pStyle w:val="Head3"/>
      </w:pPr>
      <w:r w:rsidRPr="00D0021F">
        <w:t>Par Līguma 0.1.0</w:t>
      </w:r>
      <w:r w:rsidR="0002632F" w:rsidRPr="00D0021F">
        <w:t>.</w:t>
      </w:r>
      <w:r w:rsidRPr="00D0021F">
        <w:t xml:space="preserve">pielikuma </w:t>
      </w:r>
      <w:r w:rsidR="004B7889" w:rsidRPr="00D0021F">
        <w:t>2.</w:t>
      </w:r>
      <w:r w:rsidRPr="00D0021F">
        <w:t xml:space="preserve">7.1.3.prasībā noteiktā </w:t>
      </w:r>
      <w:r w:rsidR="00242DE2" w:rsidRPr="00D0021F">
        <w:t>S</w:t>
      </w:r>
      <w:r w:rsidRPr="00D0021F">
        <w:t>istēmas darbības pārtraukumu kopējā pieļaujamā stundu skaita pārsniegšanu 12 (divpadsmit) kalendāro mēnešu periodā, ja tas ir noticis IZPILDĪTĀJA darbības vai bezdarbības dēļ, PASŪTĪTĀJS piepras</w:t>
      </w:r>
      <w:r w:rsidR="00EC32BA" w:rsidRPr="00D0021F">
        <w:t>a</w:t>
      </w:r>
      <w:r w:rsidRPr="00D0021F">
        <w:t xml:space="preserve"> no IZPILDĪTĀJA līgumsodu 600 EUR (seši simti </w:t>
      </w:r>
      <w:proofErr w:type="spellStart"/>
      <w:r w:rsidRPr="00D0021F">
        <w:rPr>
          <w:i/>
        </w:rPr>
        <w:t>euro</w:t>
      </w:r>
      <w:proofErr w:type="spellEnd"/>
      <w:r w:rsidRPr="00D0021F">
        <w:t xml:space="preserve">) par katru Biznesa stundu, kas pārsniedz pieļaujamo pārtraukumu laiku, kas ir 10 EUR (desmit </w:t>
      </w:r>
      <w:proofErr w:type="spellStart"/>
      <w:r w:rsidRPr="00D0021F">
        <w:rPr>
          <w:i/>
        </w:rPr>
        <w:t>euro</w:t>
      </w:r>
      <w:proofErr w:type="spellEnd"/>
      <w:r w:rsidRPr="00D0021F">
        <w:t xml:space="preserve">) par katru pārsniegto minūti un 60 </w:t>
      </w:r>
      <w:r w:rsidR="00AC4CAD">
        <w:t xml:space="preserve">EUR </w:t>
      </w:r>
      <w:r w:rsidRPr="00D0021F">
        <w:t xml:space="preserve">(sešdesmit </w:t>
      </w:r>
      <w:proofErr w:type="spellStart"/>
      <w:r w:rsidRPr="00D0021F">
        <w:rPr>
          <w:i/>
        </w:rPr>
        <w:t>euro</w:t>
      </w:r>
      <w:proofErr w:type="spellEnd"/>
      <w:r w:rsidRPr="00D0021F">
        <w:t xml:space="preserve">) par katru stundu ārpus Biznesa stundām, kas pārsniedz pieļaujamo pārtraukumu laiku. Saskaņā ar šo Līguma apakšpunktu aprēķinātais līgumsods katrā atsevišķā tā piemērošanas gadījumā nedrīkst pārsniegt 5 000 EUR (pieci tūkstoši </w:t>
      </w:r>
      <w:proofErr w:type="spellStart"/>
      <w:r w:rsidRPr="00D0021F">
        <w:rPr>
          <w:i/>
        </w:rPr>
        <w:t>euro</w:t>
      </w:r>
      <w:proofErr w:type="spellEnd"/>
      <w:r w:rsidRPr="00D0021F">
        <w:t xml:space="preserve">); </w:t>
      </w:r>
    </w:p>
    <w:p w14:paraId="4A5C682B" w14:textId="1DF922AD" w:rsidR="002F0164" w:rsidRPr="00D0021F" w:rsidRDefault="49433B56" w:rsidP="002E61D7">
      <w:pPr>
        <w:pStyle w:val="Head3"/>
      </w:pPr>
      <w:bookmarkStart w:id="17" w:name="_Ref443994713"/>
      <w:r w:rsidRPr="00D0021F">
        <w:t xml:space="preserve">Ja IZPILDĪTĀJS vai tā speciālisti, vai tā piesaistītie apakšuzņēmēji, vai to personāls pārkāpj Līguma 7.punktā noteiktās informācijas </w:t>
      </w:r>
      <w:proofErr w:type="spellStart"/>
      <w:r w:rsidRPr="00D0021F">
        <w:t>neizpaužamības</w:t>
      </w:r>
      <w:proofErr w:type="spellEnd"/>
      <w:r w:rsidRPr="00D0021F">
        <w:t xml:space="preserve"> saistības, tad PASŪTĪTĀJ</w:t>
      </w:r>
      <w:r w:rsidR="00AB3779" w:rsidRPr="00D0021F">
        <w:t>S pieprasa no</w:t>
      </w:r>
      <w:r w:rsidRPr="00D0021F">
        <w:t xml:space="preserve"> </w:t>
      </w:r>
      <w:r w:rsidR="00AB3779" w:rsidRPr="00D0021F">
        <w:t xml:space="preserve">IZPILDĪTĀJA </w:t>
      </w:r>
      <w:r w:rsidRPr="00D0021F">
        <w:t xml:space="preserve">vienreizēju līgumsodu 5 000 EUR (pieci tūkstoši </w:t>
      </w:r>
      <w:proofErr w:type="spellStart"/>
      <w:r w:rsidRPr="00D0021F">
        <w:rPr>
          <w:i/>
        </w:rPr>
        <w:t>euro</w:t>
      </w:r>
      <w:proofErr w:type="spellEnd"/>
      <w:r w:rsidRPr="00D0021F">
        <w:t>) par katru atsevišķu šādu pārkāpuma gadījumu;</w:t>
      </w:r>
      <w:bookmarkEnd w:id="17"/>
    </w:p>
    <w:p w14:paraId="420068DC" w14:textId="4B8B1610" w:rsidR="00116053" w:rsidRPr="00D0021F" w:rsidRDefault="49433B56" w:rsidP="002E61D7">
      <w:pPr>
        <w:pStyle w:val="Head3"/>
      </w:pPr>
      <w:bookmarkStart w:id="18" w:name="_Ref443994627"/>
      <w:r w:rsidRPr="00D0021F">
        <w:t>Par Līguma 0.4.0</w:t>
      </w:r>
      <w:r w:rsidR="0002632F" w:rsidRPr="00D0021F">
        <w:t>.</w:t>
      </w:r>
      <w:r w:rsidRPr="00D0021F">
        <w:t xml:space="preserve">pielikuma </w:t>
      </w:r>
      <w:r w:rsidR="00C96574" w:rsidRPr="00D0021F">
        <w:t>5</w:t>
      </w:r>
      <w:r w:rsidRPr="00D0021F">
        <w:t>.punktā noteiktā termiņa kavējumu PASŪTĪTĀJS piepras</w:t>
      </w:r>
      <w:r w:rsidR="005749CB" w:rsidRPr="00D0021F">
        <w:t>a</w:t>
      </w:r>
      <w:r w:rsidRPr="00D0021F">
        <w:t xml:space="preserve"> no IZPILDĪTĀJA līgumsodu 100 EUR (viens simts </w:t>
      </w:r>
      <w:proofErr w:type="spellStart"/>
      <w:r w:rsidRPr="00D0021F">
        <w:rPr>
          <w:i/>
        </w:rPr>
        <w:t>euro</w:t>
      </w:r>
      <w:proofErr w:type="spellEnd"/>
      <w:r w:rsidRPr="00D0021F">
        <w:t>) par katru kavējuma dienu</w:t>
      </w:r>
      <w:r w:rsidR="00AB0577" w:rsidRPr="00D0021F">
        <w:t xml:space="preserve">. Saskaņā ar šo Līguma apakšpunktu aprēķinātais līgumsods katrā atsevišķā tā piemērošanas gadījumā nedrīkst pārsniegt 5 000 EUR (pieci tūkstoši </w:t>
      </w:r>
      <w:proofErr w:type="spellStart"/>
      <w:r w:rsidR="00AB0577" w:rsidRPr="00D0021F">
        <w:rPr>
          <w:i/>
        </w:rPr>
        <w:t>euro</w:t>
      </w:r>
      <w:proofErr w:type="spellEnd"/>
      <w:r w:rsidR="00AB0577" w:rsidRPr="00D0021F">
        <w:t>)</w:t>
      </w:r>
      <w:r w:rsidRPr="00D0021F">
        <w:t>;</w:t>
      </w:r>
      <w:bookmarkEnd w:id="18"/>
    </w:p>
    <w:p w14:paraId="2FFF66BE" w14:textId="147C21F0" w:rsidR="00116053" w:rsidRPr="00D0021F" w:rsidRDefault="49433B56" w:rsidP="002E61D7">
      <w:pPr>
        <w:pStyle w:val="Head3"/>
      </w:pPr>
      <w:bookmarkStart w:id="19" w:name="_Ref443994666"/>
      <w:r w:rsidRPr="00D0021F">
        <w:lastRenderedPageBreak/>
        <w:t>Par Līguma 0.3.0</w:t>
      </w:r>
      <w:r w:rsidR="00C73E6F" w:rsidRPr="00D0021F">
        <w:t>.</w:t>
      </w:r>
      <w:r w:rsidRPr="00D0021F">
        <w:t xml:space="preserve">pielikumā norādīto speciālistu nenodrošināšanu Līguma izpildē atbilstoši Līguma </w:t>
      </w:r>
      <w:r w:rsidR="00F772F1" w:rsidRPr="00D0021F">
        <w:t>5.</w:t>
      </w:r>
      <w:r w:rsidR="005C1D5D" w:rsidRPr="00D0021F">
        <w:t>11</w:t>
      </w:r>
      <w:r w:rsidR="00F772F1" w:rsidRPr="00D0021F">
        <w:t xml:space="preserve">.apakšpunkta </w:t>
      </w:r>
      <w:r w:rsidRPr="00D0021F">
        <w:t>nosacījumiem PASŪTĪTĀJS piepras</w:t>
      </w:r>
      <w:r w:rsidR="00D57CD9" w:rsidRPr="00D0021F">
        <w:t>a</w:t>
      </w:r>
      <w:r w:rsidRPr="00D0021F">
        <w:t xml:space="preserve"> no IZPILDĪTĀJA līgumsodu 1</w:t>
      </w:r>
      <w:r w:rsidR="00DD3DD3">
        <w:t xml:space="preserve"> </w:t>
      </w:r>
      <w:r w:rsidRPr="00D0021F">
        <w:t>00</w:t>
      </w:r>
      <w:r w:rsidR="00126FF4" w:rsidRPr="00D0021F">
        <w:t>0</w:t>
      </w:r>
      <w:r w:rsidRPr="00D0021F">
        <w:t xml:space="preserve"> EUR (viens </w:t>
      </w:r>
      <w:r w:rsidR="00126FF4" w:rsidRPr="00D0021F">
        <w:t xml:space="preserve">tūkstotis </w:t>
      </w:r>
      <w:proofErr w:type="spellStart"/>
      <w:r w:rsidRPr="00D0021F">
        <w:rPr>
          <w:i/>
        </w:rPr>
        <w:t>euro</w:t>
      </w:r>
      <w:proofErr w:type="spellEnd"/>
      <w:r w:rsidRPr="00D0021F">
        <w:t>) par katru atsevišķu šādu pārkāpuma gadījumu. Kā atsevišķs pārkāpuma gadījums tiek uzskatīts viena konkrēta speciālista nepieejamība.</w:t>
      </w:r>
      <w:bookmarkEnd w:id="19"/>
    </w:p>
    <w:p w14:paraId="5F37259F" w14:textId="47B56474" w:rsidR="00D36977" w:rsidRPr="00D36977" w:rsidRDefault="00116053" w:rsidP="002E61D7">
      <w:pPr>
        <w:pStyle w:val="Head3"/>
      </w:pPr>
      <w:r w:rsidRPr="00D0021F">
        <w:t xml:space="preserve">Par vienošanās protokola neparakstīšanu vai objektīva pamatojuma neparakstīšanai neiesniegšanu Līguma 5.2.apakšpunktā noteiktā termiņā, VID pieprasa no IZPILDĪTĀJA līgumsodu </w:t>
      </w:r>
      <w:r w:rsidR="00126FF4" w:rsidRPr="00D0021F">
        <w:t>1</w:t>
      </w:r>
      <w:r w:rsidR="00DD3DD3">
        <w:t xml:space="preserve"> </w:t>
      </w:r>
      <w:r w:rsidR="00126FF4" w:rsidRPr="00D0021F">
        <w:t>0</w:t>
      </w:r>
      <w:r w:rsidRPr="00D0021F">
        <w:t>00 EUR (</w:t>
      </w:r>
      <w:r w:rsidR="00126FF4" w:rsidRPr="00D0021F">
        <w:t xml:space="preserve">viens tūkstotis </w:t>
      </w:r>
      <w:proofErr w:type="spellStart"/>
      <w:r w:rsidRPr="00D0021F">
        <w:rPr>
          <w:i/>
        </w:rPr>
        <w:t>euro</w:t>
      </w:r>
      <w:proofErr w:type="spellEnd"/>
      <w:r w:rsidRPr="00D0021F">
        <w:t>)</w:t>
      </w:r>
      <w:r w:rsidRPr="00D0021F">
        <w:rPr>
          <w:color w:val="000000"/>
        </w:rPr>
        <w:t xml:space="preserve"> </w:t>
      </w:r>
      <w:r w:rsidRPr="00D0021F">
        <w:t>par katru atsevišķu šādu pārkāpuma gadījumu. Līguma 5.2.apakšpunktā noteiktā termiņa atkārtota neievērošana viena vienošanās protokola ietvaros tiek uzskatīta kā viens pārkāpuma gadījums</w:t>
      </w:r>
      <w:r w:rsidR="00126FF4" w:rsidRPr="00D0021F">
        <w:t>.</w:t>
      </w:r>
    </w:p>
    <w:p w14:paraId="0589B814" w14:textId="39A672BD" w:rsidR="00495C13" w:rsidRPr="00D36977" w:rsidRDefault="00495C13" w:rsidP="002E61D7">
      <w:pPr>
        <w:pStyle w:val="Head3"/>
      </w:pPr>
      <w:r w:rsidRPr="00F43204">
        <w:t xml:space="preserve">Ja </w:t>
      </w:r>
      <w:r w:rsidRPr="00D36977">
        <w:t>IZPILDĪTĀJS</w:t>
      </w:r>
      <w:r w:rsidRPr="00F43204">
        <w:t xml:space="preserve"> neievēro Līguma </w:t>
      </w:r>
      <w:r w:rsidRPr="00D36977">
        <w:t>4.6</w:t>
      </w:r>
      <w:r w:rsidRPr="00F43204">
        <w:t xml:space="preserve">.apakšpunktā noteikto nosacījumu par visā Līguma darbības laikā nepārtraukti spēkā esošu sertifikātu, </w:t>
      </w:r>
      <w:r w:rsidR="00D36977">
        <w:t>VID</w:t>
      </w:r>
      <w:r w:rsidRPr="00F43204">
        <w:t xml:space="preserve"> pieprasa no </w:t>
      </w:r>
      <w:r w:rsidR="00D36977">
        <w:t xml:space="preserve">IZPILDĪTĀJA </w:t>
      </w:r>
      <w:r w:rsidRPr="00F43204">
        <w:t xml:space="preserve">līgumsodu </w:t>
      </w:r>
      <w:r w:rsidR="00CB67B8" w:rsidRPr="00D36977">
        <w:t>5</w:t>
      </w:r>
      <w:r w:rsidRPr="00F43204">
        <w:t xml:space="preserve"> 000 EUR (</w:t>
      </w:r>
      <w:r w:rsidR="00CB67B8" w:rsidRPr="00D36977">
        <w:t>pieci</w:t>
      </w:r>
      <w:r w:rsidRPr="00F43204">
        <w:t xml:space="preserve"> tūkstoši </w:t>
      </w:r>
      <w:proofErr w:type="spellStart"/>
      <w:r w:rsidRPr="00F43204">
        <w:rPr>
          <w:i/>
        </w:rPr>
        <w:t>euro</w:t>
      </w:r>
      <w:proofErr w:type="spellEnd"/>
      <w:r w:rsidRPr="00F43204">
        <w:t>) apmērā par katru šādu gadījumu.</w:t>
      </w:r>
      <w:r w:rsidR="00D36977" w:rsidRPr="00D36977">
        <w:t xml:space="preserve"> </w:t>
      </w:r>
    </w:p>
    <w:p w14:paraId="6CFAE820" w14:textId="5F492EE2" w:rsidR="007C4448" w:rsidRPr="00D0021F" w:rsidRDefault="007C4448" w:rsidP="002E61D7">
      <w:pPr>
        <w:pStyle w:val="Head2"/>
      </w:pPr>
      <w:r w:rsidRPr="00D0021F">
        <w:t>Par Līgumā noteikto nosacījumu pārkāpumu</w:t>
      </w:r>
      <w:r w:rsidR="001324EE" w:rsidRPr="00D0021F">
        <w:t xml:space="preserve"> PASŪTĪTĀJS</w:t>
      </w:r>
      <w:r w:rsidRPr="00D0021F">
        <w:t xml:space="preserve"> IZPILDĪTĀJAM aprēķina līgumsodu un izraksta rēķinu. </w:t>
      </w:r>
      <w:r w:rsidR="001324EE" w:rsidRPr="00D0021F">
        <w:t>PASŪTĪTĀJS</w:t>
      </w:r>
      <w:r w:rsidRPr="00D0021F">
        <w:t>, nosūtot rēķinu par līgumsoda piedziņu, piedāvā IZPILDĪTĀJAM 1</w:t>
      </w:r>
      <w:r w:rsidR="008F54A8" w:rsidRPr="00D0021F">
        <w:t> </w:t>
      </w:r>
      <w:r w:rsidRPr="00D0021F">
        <w:t xml:space="preserve">(viena) mēneša laikā sniegt atbildi par savu izvēli – līgumsodu ietvert nākamajā </w:t>
      </w:r>
      <w:r w:rsidR="00232E60" w:rsidRPr="00D0021F">
        <w:t>PASŪTĪTĀJA</w:t>
      </w:r>
      <w:r w:rsidRPr="00D0021F">
        <w:t xml:space="preserve"> maksājamā summā (dzēst ieskaita veidā) vai nomaksāt to šādos termiņos, nepārsniedzot Līguma spēkā esamības termiņu:</w:t>
      </w:r>
    </w:p>
    <w:p w14:paraId="70A811CD" w14:textId="01393EAA" w:rsidR="007C4448" w:rsidRPr="00D0021F" w:rsidRDefault="007C4448" w:rsidP="002E61D7">
      <w:pPr>
        <w:pStyle w:val="Head3"/>
      </w:pPr>
      <w:r w:rsidRPr="00D0021F">
        <w:t>vienā mēnesī, ja līgumsoda apmērs nepārsniedz 1</w:t>
      </w:r>
      <w:r w:rsidR="00DD3DD3">
        <w:t xml:space="preserve"> </w:t>
      </w:r>
      <w:r w:rsidRPr="00D0021F">
        <w:t xml:space="preserve">000 EUR (vienu tūkstoti </w:t>
      </w:r>
      <w:proofErr w:type="spellStart"/>
      <w:r w:rsidRPr="00D0021F">
        <w:rPr>
          <w:i/>
        </w:rPr>
        <w:t>euro</w:t>
      </w:r>
      <w:proofErr w:type="spellEnd"/>
      <w:r w:rsidRPr="00D0021F">
        <w:t>);</w:t>
      </w:r>
    </w:p>
    <w:p w14:paraId="7ABFE12D" w14:textId="007068F8" w:rsidR="007C4448" w:rsidRPr="00D0021F" w:rsidRDefault="007C4448" w:rsidP="002E61D7">
      <w:pPr>
        <w:pStyle w:val="Head3"/>
      </w:pPr>
      <w:r w:rsidRPr="00D0021F">
        <w:t>3 (trīs) mēnešos, ja līgumsoda apmērs ir no 1</w:t>
      </w:r>
      <w:r w:rsidR="00DD3DD3">
        <w:t xml:space="preserve"> </w:t>
      </w:r>
      <w:r w:rsidRPr="00D0021F">
        <w:t xml:space="preserve">001 EUR (viena tūkstoša viena </w:t>
      </w:r>
      <w:proofErr w:type="spellStart"/>
      <w:r w:rsidRPr="00D0021F">
        <w:rPr>
          <w:i/>
        </w:rPr>
        <w:t>euro</w:t>
      </w:r>
      <w:proofErr w:type="spellEnd"/>
      <w:r w:rsidRPr="00D0021F">
        <w:t>), bet nepārsniedz 5</w:t>
      </w:r>
      <w:r w:rsidR="00EB5741">
        <w:t xml:space="preserve"> </w:t>
      </w:r>
      <w:r w:rsidRPr="00D0021F">
        <w:t xml:space="preserve">000 EUR (piecus tūkstošus </w:t>
      </w:r>
      <w:proofErr w:type="spellStart"/>
      <w:r w:rsidRPr="00D0021F">
        <w:rPr>
          <w:i/>
        </w:rPr>
        <w:t>euro</w:t>
      </w:r>
      <w:proofErr w:type="spellEnd"/>
      <w:r w:rsidRPr="00D0021F">
        <w:t>);</w:t>
      </w:r>
    </w:p>
    <w:p w14:paraId="2E2E775B" w14:textId="40A889CB" w:rsidR="007C4448" w:rsidRPr="00D0021F" w:rsidRDefault="007C4448" w:rsidP="002E61D7">
      <w:pPr>
        <w:pStyle w:val="Head3"/>
      </w:pPr>
      <w:r w:rsidRPr="00D0021F">
        <w:t>6 (sešos) mēnešos, ja līgumsoda apmērs ir no 5</w:t>
      </w:r>
      <w:r w:rsidR="00DD3DD3">
        <w:t xml:space="preserve"> </w:t>
      </w:r>
      <w:r w:rsidRPr="00D0021F">
        <w:t xml:space="preserve">001 EUR (pieci tūkstoši viena </w:t>
      </w:r>
      <w:proofErr w:type="spellStart"/>
      <w:r w:rsidRPr="00D0021F">
        <w:rPr>
          <w:i/>
        </w:rPr>
        <w:t>euro</w:t>
      </w:r>
      <w:proofErr w:type="spellEnd"/>
      <w:r w:rsidRPr="00D0021F">
        <w:t>) un vairāk.</w:t>
      </w:r>
    </w:p>
    <w:p w14:paraId="7830D2DB" w14:textId="27FCC93B" w:rsidR="00851A63" w:rsidRPr="00D0021F" w:rsidRDefault="007C4448" w:rsidP="002E61D7">
      <w:pPr>
        <w:pStyle w:val="Head2"/>
      </w:pPr>
      <w:r w:rsidRPr="00D0021F">
        <w:t xml:space="preserve">Ja IZPILDĪTĀJS izvēlas līgumsodu dzēst ieskaita veidā, tad IZPILDĪTĀJS, izrakstot nākamos rēķinus, izņemot, ja tiek maksāts no ārvalstu finanšu instrumenta līdzekļiem, rēķinā norāda kopējo summu, ieturēto līgumsoda summu, norādot </w:t>
      </w:r>
      <w:r w:rsidR="00232E60" w:rsidRPr="00D0021F">
        <w:t>PASŪTĪTĀJA</w:t>
      </w:r>
      <w:r w:rsidRPr="00D0021F">
        <w:t xml:space="preserve"> līgumsoda rēķinu un samazina summu apmaksai par ieturētā līgumsoda summu. Ja nākamā </w:t>
      </w:r>
      <w:r w:rsidR="00232E60" w:rsidRPr="00D0021F">
        <w:t>PASŪTĪTĀJA</w:t>
      </w:r>
      <w:r w:rsidRPr="00D0021F">
        <w:t xml:space="preserve"> maksājamā summa ir mazāka par aprēķināto līgumsodu, tad līgumsods tiek dzēsts secīgi no nākamajām </w:t>
      </w:r>
      <w:r w:rsidR="00232E60" w:rsidRPr="00D0021F">
        <w:t>PASŪTĪTĀJA</w:t>
      </w:r>
      <w:r w:rsidRPr="00D0021F">
        <w:t xml:space="preserve"> maksājamām summām.</w:t>
      </w:r>
    </w:p>
    <w:p w14:paraId="58071CDA" w14:textId="2755E87B" w:rsidR="00851A63" w:rsidRPr="00D0021F" w:rsidRDefault="007C4448" w:rsidP="002E61D7">
      <w:pPr>
        <w:pStyle w:val="Head2"/>
      </w:pPr>
      <w:r w:rsidRPr="00D0021F">
        <w:t>Ja IZPILDĪTĀJS izvēlas līgumsoda samaksu veikt maksājuma veidā un līgumsoda summa pārsniedz 1</w:t>
      </w:r>
      <w:r w:rsidR="00F145F7">
        <w:t xml:space="preserve"> </w:t>
      </w:r>
      <w:r w:rsidRPr="00D0021F">
        <w:t xml:space="preserve">001 EUR (vienu tūkstoti un vienu </w:t>
      </w:r>
      <w:proofErr w:type="spellStart"/>
      <w:r w:rsidRPr="00D0021F">
        <w:rPr>
          <w:i/>
        </w:rPr>
        <w:t>euro</w:t>
      </w:r>
      <w:proofErr w:type="spellEnd"/>
      <w:r w:rsidRPr="00D0021F">
        <w:t>), tad IZPILDĪTĀJS ir tiesīgs lūgt sadalīt līgumsoda samaksu pa daļām. Šādā gadījumā Puses noslēdz vienošanos par līgumsoda samaksas grafiku un kopējais līgumsoda samaksas termiņš nevar pārsniegt Līguma darbības termiņu.</w:t>
      </w:r>
      <w:bookmarkStart w:id="20" w:name="_Hlk154007471"/>
    </w:p>
    <w:p w14:paraId="677FAC08" w14:textId="1EDC3810" w:rsidR="007C4448" w:rsidRPr="00D0021F" w:rsidRDefault="007C4448" w:rsidP="002E61D7">
      <w:pPr>
        <w:pStyle w:val="Head2"/>
      </w:pPr>
      <w:r w:rsidRPr="00D0021F">
        <w:t xml:space="preserve">Gadījumā, ja IZPILDĪTĀJS neveic aprēķinātā līgumsoda samaksu Līguma 8.2.apakšpunktā norādītajos termiņos vai līgumsoda samaksa netiek veikta ieskaita veidā, </w:t>
      </w:r>
      <w:r w:rsidR="00232E60" w:rsidRPr="00D0021F">
        <w:t>PASŪTĪTĀJS</w:t>
      </w:r>
      <w:r w:rsidRPr="00D0021F">
        <w:t xml:space="preserve"> aprēķināto līgumsoda summu ietur vienpersoniski ieskaita veidā. </w:t>
      </w:r>
      <w:bookmarkEnd w:id="20"/>
    </w:p>
    <w:p w14:paraId="2A7B2EEB" w14:textId="4D57FDDB" w:rsidR="002F0164" w:rsidRPr="00D0021F" w:rsidRDefault="49433B56" w:rsidP="002E61D7">
      <w:pPr>
        <w:pStyle w:val="Head2"/>
      </w:pPr>
      <w:r w:rsidRPr="00D0021F">
        <w:t>Par Līguma 6.</w:t>
      </w:r>
      <w:r w:rsidR="007057A1" w:rsidRPr="00D0021F">
        <w:t>4</w:t>
      </w:r>
      <w:r w:rsidRPr="00D0021F">
        <w:t>.</w:t>
      </w:r>
      <w:r w:rsidR="007057A1" w:rsidRPr="00D0021F">
        <w:t xml:space="preserve"> vai 6.5.</w:t>
      </w:r>
      <w:r w:rsidRPr="00D0021F">
        <w:t>apakšpunktā noteiktā maksājuma termiņa nokavējumu IZPILDĪTĀJ</w:t>
      </w:r>
      <w:r w:rsidR="007057A1" w:rsidRPr="00D0021F">
        <w:t>S</w:t>
      </w:r>
      <w:r w:rsidRPr="00D0021F">
        <w:t xml:space="preserve"> piepras</w:t>
      </w:r>
      <w:r w:rsidR="007057A1" w:rsidRPr="00D0021F">
        <w:t>a</w:t>
      </w:r>
      <w:r w:rsidRPr="00D0021F">
        <w:t xml:space="preserve"> no PASŪTĪTĀJA līgumsodu 0,1 % (vienas desmitās daļas procenta) apmērā no attiecīgās termiņā nesamaksātās summas bez PVN par katru nokavē</w:t>
      </w:r>
      <w:r w:rsidR="007057A1" w:rsidRPr="00D0021F">
        <w:t>to</w:t>
      </w:r>
      <w:r w:rsidRPr="00D0021F">
        <w:t xml:space="preserve"> kalendāro dienu. Saskaņā ar šo Līguma apakšpunktu aprēķinātais līgumsods katrā atsevišķā tā piemērošanas gadījumā nedrīkst pārsniegt 10 % (desmit procentus) no kopējās termiņā nesamaksātās summas bez PVN.</w:t>
      </w:r>
    </w:p>
    <w:p w14:paraId="52C3AB13" w14:textId="303B2CC0" w:rsidR="002F0164" w:rsidRPr="00D0021F" w:rsidRDefault="49433B56" w:rsidP="002E61D7">
      <w:pPr>
        <w:pStyle w:val="Head2"/>
      </w:pPr>
      <w:r w:rsidRPr="00D0021F">
        <w:t xml:space="preserve">Saskaņā ar Līgumu Pusei aprēķinātie līgumsodi par nepienācīgu izpildi vai neizpildīšanu īstā laikā (termiņā) kopumā nedrīkst pārsniegt 10 % (desmit procentus) no Līguma 6.1.apakšpunktā noteiktās </w:t>
      </w:r>
      <w:r w:rsidR="006D672F" w:rsidRPr="00D0021F">
        <w:t>L</w:t>
      </w:r>
      <w:r w:rsidRPr="00D0021F">
        <w:t>īgum</w:t>
      </w:r>
      <w:r w:rsidR="006D672F" w:rsidRPr="00D0021F">
        <w:t>a kopējās summas</w:t>
      </w:r>
      <w:r w:rsidRPr="00D0021F">
        <w:t>.</w:t>
      </w:r>
    </w:p>
    <w:p w14:paraId="3786D4DA" w14:textId="77777777" w:rsidR="002F0164" w:rsidRPr="00D0021F" w:rsidRDefault="49433B56" w:rsidP="002E61D7">
      <w:pPr>
        <w:pStyle w:val="Head2"/>
      </w:pPr>
      <w:r w:rsidRPr="00D0021F">
        <w:t>Ja nokavēta kādas Līgumā noteiktās saistības izpilde, līgumsods katrā atsevišķā tā piemērošanas gadījumā aprēķināms par periodu, kas sākas nākamajā dienā/stundā pēc Līgumā noteiktās saistības izpildes termiņa un ietver dienu/stundu, kurā saistība izpildīta.</w:t>
      </w:r>
    </w:p>
    <w:p w14:paraId="4AA0825E" w14:textId="77777777" w:rsidR="002F0164" w:rsidRPr="00D0021F" w:rsidRDefault="49433B56" w:rsidP="002E61D7">
      <w:pPr>
        <w:pStyle w:val="Head2"/>
      </w:pPr>
      <w:r w:rsidRPr="00D0021F">
        <w:t xml:space="preserve">Pusēm saskaņā ar Latvijas Republikas Civillikumu ir pienākums atlīdzināt otrai Pusei nodarītos zaudējumus, ja tādi ir radušies Puses prettiesiskas rīcības (darbības vai </w:t>
      </w:r>
      <w:r w:rsidRPr="00D0021F">
        <w:lastRenderedPageBreak/>
        <w:t>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šī Līguma summas apmērā. Puses nav atbildīgas par nejaušu zaudējumu atlīdzināšanu.</w:t>
      </w:r>
    </w:p>
    <w:p w14:paraId="543BEE34" w14:textId="77777777" w:rsidR="002F0164" w:rsidRPr="00D0021F" w:rsidRDefault="49433B56" w:rsidP="002E61D7">
      <w:pPr>
        <w:pStyle w:val="Head2"/>
      </w:pPr>
      <w:r w:rsidRPr="00D0021F">
        <w:t>Puses neatbild par otras Puses zaudējumiem, kas rodas cēloņsakarībā ar:</w:t>
      </w:r>
    </w:p>
    <w:p w14:paraId="1A2E2BD1" w14:textId="7E829912" w:rsidR="002F0164" w:rsidRPr="00D0021F" w:rsidRDefault="49433B56" w:rsidP="002E61D7">
      <w:pPr>
        <w:pStyle w:val="Head3"/>
      </w:pPr>
      <w:r w:rsidRPr="00D0021F">
        <w:t>Līguma izbeigšanu nepārvaramas varas notikuma dēļ atbilstoši Līguma 11.1.apakšpunktā noteiktajām pazīmēm</w:t>
      </w:r>
      <w:r w:rsidR="007C4448" w:rsidRPr="00D0021F">
        <w:t xml:space="preserve"> vai saskaņā ar Līguma 9.6.apakšpunktu</w:t>
      </w:r>
      <w:r w:rsidRPr="00D0021F">
        <w:t>;</w:t>
      </w:r>
    </w:p>
    <w:p w14:paraId="7853AC1E" w14:textId="77777777" w:rsidR="002F0164" w:rsidRPr="00D0021F" w:rsidRDefault="49433B56" w:rsidP="002E61D7">
      <w:pPr>
        <w:pStyle w:val="Head3"/>
      </w:pPr>
      <w:r w:rsidRPr="00D0021F">
        <w:t>otras Puses darbību vai bezdarbību.</w:t>
      </w:r>
    </w:p>
    <w:p w14:paraId="3CFEE7C5" w14:textId="77777777" w:rsidR="002F0164" w:rsidRPr="00D0021F" w:rsidRDefault="49433B56" w:rsidP="002E61D7">
      <w:pPr>
        <w:pStyle w:val="Head2"/>
      </w:pPr>
      <w:r w:rsidRPr="00D0021F">
        <w:t>Līgumsodu samaksa neatbrīvo Puses no Līguma saistību izpildes un zaudējumu atlīdzināšanas pienākuma.</w:t>
      </w:r>
    </w:p>
    <w:p w14:paraId="1A0E4790" w14:textId="604D81E4" w:rsidR="002F0164" w:rsidRPr="00D0021F" w:rsidRDefault="49433B56" w:rsidP="002E61D7">
      <w:pPr>
        <w:pStyle w:val="Head2"/>
      </w:pPr>
      <w:r w:rsidRPr="00D0021F">
        <w:t xml:space="preserve">IZPILDĪTĀJS attiecībā pret PASŪTĪTĀJU ir atbildīgs arī par savu </w:t>
      </w:r>
      <w:r w:rsidR="007057A1" w:rsidRPr="00D0021F">
        <w:t xml:space="preserve">darbinieku, </w:t>
      </w:r>
      <w:r w:rsidRPr="00D0021F">
        <w:t>apakšuzņēmēju un piesaistīto speciālistu veiktajām darbībām ciktāl tās ietekmē Līguma izpildi no IZPILDĪTĀJA puses.</w:t>
      </w:r>
    </w:p>
    <w:p w14:paraId="30DC0E5E" w14:textId="77777777" w:rsidR="002F0164" w:rsidRPr="00D0021F" w:rsidRDefault="00D472AB" w:rsidP="00DC27EC">
      <w:pPr>
        <w:pStyle w:val="Head1"/>
      </w:pPr>
      <w:r w:rsidRPr="00D0021F">
        <w:t>Līguma spēkā stāšanās kārtība un darbības termiņš</w:t>
      </w:r>
    </w:p>
    <w:p w14:paraId="052008B0" w14:textId="128B9D3D" w:rsidR="002F0164" w:rsidRPr="00BE6C78" w:rsidRDefault="49433B56" w:rsidP="00366841">
      <w:pPr>
        <w:pStyle w:val="Head2"/>
      </w:pPr>
      <w:r w:rsidRPr="00D0021F">
        <w:t xml:space="preserve">Līgums stājas spēkā ar </w:t>
      </w:r>
      <w:r w:rsidR="00E159B8" w:rsidRPr="00D0021F">
        <w:t>pēdējā pievienotā droša elektroniskā paraksta un tā laika zīmoga datumu</w:t>
      </w:r>
      <w:r w:rsidRPr="00D0021F">
        <w:t>.</w:t>
      </w:r>
      <w:r w:rsidR="000D5E9B" w:rsidRPr="00D0021F">
        <w:t xml:space="preserve"> </w:t>
      </w:r>
      <w:r w:rsidR="000D5E9B" w:rsidRPr="00BE6C78">
        <w:t>Līguma izpildes vieta: Rīga, Talejas iela 1.</w:t>
      </w:r>
    </w:p>
    <w:p w14:paraId="38FA07ED" w14:textId="426B9368" w:rsidR="002F0164" w:rsidRPr="00D0021F" w:rsidRDefault="49433B56" w:rsidP="002E61D7">
      <w:pPr>
        <w:pStyle w:val="Head2"/>
      </w:pPr>
      <w:bookmarkStart w:id="21" w:name="_Ref443992617"/>
      <w:r w:rsidRPr="00D0021F">
        <w:t xml:space="preserve">PASŪTĪTĀJS ir tiesīgs pasūtīt IZPILDĪTĀJAM </w:t>
      </w:r>
      <w:r w:rsidR="00242DE2" w:rsidRPr="00D0021F">
        <w:t>S</w:t>
      </w:r>
      <w:r w:rsidRPr="00D0021F">
        <w:t xml:space="preserve">istēmas pilnveidošanas un uzturēšanas darbus (tai skaitā pieteikt </w:t>
      </w:r>
      <w:r w:rsidR="00DE33D3" w:rsidRPr="00D0021F">
        <w:t>IP</w:t>
      </w:r>
      <w:r w:rsidRPr="00D0021F">
        <w:t xml:space="preserve"> un </w:t>
      </w:r>
      <w:r w:rsidR="00DE33D3" w:rsidRPr="00D0021F">
        <w:t>PZ</w:t>
      </w:r>
      <w:r w:rsidRPr="00D0021F">
        <w:t>, k</w:t>
      </w:r>
      <w:r w:rsidR="00E159B8" w:rsidRPr="00D0021F">
        <w:t>as</w:t>
      </w:r>
      <w:r w:rsidRPr="00D0021F">
        <w:t xml:space="preserve"> neiekļaujas garantijas ietvaros) līdz brīdim, kamēr iestājas viens no šādiem nosacījumiem:</w:t>
      </w:r>
      <w:bookmarkEnd w:id="21"/>
    </w:p>
    <w:p w14:paraId="6B0EED94" w14:textId="5B660886" w:rsidR="002F0164" w:rsidRPr="00D0021F" w:rsidRDefault="49433B56" w:rsidP="002E61D7">
      <w:pPr>
        <w:pStyle w:val="Head3"/>
      </w:pPr>
      <w:r w:rsidRPr="00D0021F">
        <w:t xml:space="preserve">ir pagājuši </w:t>
      </w:r>
      <w:r w:rsidR="000D5E9B" w:rsidRPr="00D0021F">
        <w:t>5</w:t>
      </w:r>
      <w:r w:rsidRPr="00D0021F">
        <w:t xml:space="preserve"> (</w:t>
      </w:r>
      <w:r w:rsidR="000D5E9B" w:rsidRPr="00D0021F">
        <w:t>pieci</w:t>
      </w:r>
      <w:r w:rsidRPr="00D0021F">
        <w:t>) gadi no Līguma spēkā stāšanās dienas;</w:t>
      </w:r>
    </w:p>
    <w:p w14:paraId="36BD48D8" w14:textId="1D509393" w:rsidR="002F0164" w:rsidRPr="00D0021F" w:rsidRDefault="00D472AB" w:rsidP="002E61D7">
      <w:pPr>
        <w:pStyle w:val="Head3"/>
      </w:pPr>
      <w:r w:rsidRPr="00D0021F">
        <w:t xml:space="preserve">ir izlietota Līguma </w:t>
      </w:r>
      <w:r w:rsidRPr="00D0021F">
        <w:fldChar w:fldCharType="begin"/>
      </w:r>
      <w:r w:rsidRPr="00D0021F">
        <w:rPr>
          <w:szCs w:val="24"/>
        </w:rPr>
        <w:instrText xml:space="preserve"> REF _Ref443992535 \r \h  \* MERGEFORMAT </w:instrText>
      </w:r>
      <w:r w:rsidRPr="00D0021F">
        <w:rPr>
          <w:szCs w:val="24"/>
        </w:rPr>
        <w:fldChar w:fldCharType="separate"/>
      </w:r>
      <w:r w:rsidR="00EA180C" w:rsidRPr="00D0021F">
        <w:t>6.1</w:t>
      </w:r>
      <w:r w:rsidRPr="00D0021F">
        <w:fldChar w:fldCharType="end"/>
      </w:r>
      <w:r w:rsidRPr="00D0021F">
        <w:t xml:space="preserve">.apakšpunktā noteiktā </w:t>
      </w:r>
      <w:r w:rsidR="00E159B8" w:rsidRPr="00D0021F">
        <w:t>Līguma kopējā summa</w:t>
      </w:r>
      <w:r w:rsidRPr="00D0021F">
        <w:t>.</w:t>
      </w:r>
    </w:p>
    <w:p w14:paraId="3773A14B" w14:textId="7461DA69" w:rsidR="000D5E9B" w:rsidRPr="00D0021F" w:rsidRDefault="00D472AB" w:rsidP="002E61D7">
      <w:pPr>
        <w:pStyle w:val="Head2"/>
      </w:pPr>
      <w:r w:rsidRPr="00D0021F">
        <w:t xml:space="preserve">IZPILDĪTĀJAM ir pienākums informēt PASŪTĪTĀJU, tiklīdz PASŪTĪTĀJA kopējās </w:t>
      </w:r>
      <w:r w:rsidR="000853C7" w:rsidRPr="00D0021F">
        <w:t xml:space="preserve">pasūtīto darbu </w:t>
      </w:r>
      <w:r w:rsidRPr="00D0021F">
        <w:t xml:space="preserve">izmaksas sasniedz Līguma </w:t>
      </w:r>
      <w:r w:rsidRPr="00D0021F">
        <w:fldChar w:fldCharType="begin"/>
      </w:r>
      <w:r w:rsidRPr="00D0021F">
        <w:rPr>
          <w:szCs w:val="24"/>
        </w:rPr>
        <w:instrText xml:space="preserve"> REF _Ref443992535 \r \h  \* MERGEFORMAT </w:instrText>
      </w:r>
      <w:r w:rsidRPr="00D0021F">
        <w:rPr>
          <w:szCs w:val="24"/>
        </w:rPr>
        <w:fldChar w:fldCharType="separate"/>
      </w:r>
      <w:r w:rsidR="00EA180C" w:rsidRPr="00D0021F">
        <w:t>6.1</w:t>
      </w:r>
      <w:r w:rsidRPr="00D0021F">
        <w:fldChar w:fldCharType="end"/>
      </w:r>
      <w:r w:rsidRPr="00D0021F">
        <w:t xml:space="preserve">.apakšpunktā noteikto </w:t>
      </w:r>
      <w:r w:rsidR="00553519" w:rsidRPr="00D0021F">
        <w:t>L</w:t>
      </w:r>
      <w:r w:rsidRPr="00D0021F">
        <w:t>īgum</w:t>
      </w:r>
      <w:r w:rsidR="006D672F" w:rsidRPr="00D0021F">
        <w:t>a kopēj</w:t>
      </w:r>
      <w:r w:rsidR="00553519" w:rsidRPr="00D0021F">
        <w:t>o</w:t>
      </w:r>
      <w:r w:rsidR="006D672F" w:rsidRPr="00D0021F">
        <w:t xml:space="preserve"> summ</w:t>
      </w:r>
      <w:r w:rsidR="00553519" w:rsidRPr="00D0021F">
        <w:t>u</w:t>
      </w:r>
      <w:r w:rsidRPr="00D0021F">
        <w:t xml:space="preserve">. </w:t>
      </w:r>
    </w:p>
    <w:p w14:paraId="1DBEB4DD" w14:textId="7E8EAEC3" w:rsidR="002F0164" w:rsidRPr="00D0021F" w:rsidRDefault="49433B56" w:rsidP="002E61D7">
      <w:pPr>
        <w:pStyle w:val="Head2"/>
      </w:pPr>
      <w:r w:rsidRPr="00D0021F">
        <w:t>Garantiju IZPILDĪTĀJS nodrošina saskaņā ar Līguma 0.1.0</w:t>
      </w:r>
      <w:r w:rsidR="00D42BCB" w:rsidRPr="00D0021F">
        <w:t>.</w:t>
      </w:r>
      <w:r w:rsidRPr="00D0021F">
        <w:t xml:space="preserve">pielikuma </w:t>
      </w:r>
      <w:r w:rsidR="00AE3F57" w:rsidRPr="00D0021F">
        <w:t xml:space="preserve">2.8.apakšpunkta </w:t>
      </w:r>
      <w:r w:rsidRPr="00D0021F">
        <w:t>noteikumiem neatkarīgi no tā, vai ir iestājušies Līguma 9.2.apakšpunktā noteiktie ierobežojumi</w:t>
      </w:r>
      <w:r w:rsidR="00F8292A" w:rsidRPr="00D0021F">
        <w:t xml:space="preserve"> attiecībā uz jaunu Sistēmas pilnveidošanas un uzturēšanas darbu un jaunu izmaiņu pieprasījumu un problēmu ziņojumu pieteikšanu. </w:t>
      </w:r>
      <w:r w:rsidRPr="00D0021F">
        <w:t xml:space="preserve">Garantijas ietvaros IZPILDĪTĀJS nodrošina </w:t>
      </w:r>
      <w:r w:rsidR="00DE33D3" w:rsidRPr="00D0021F">
        <w:t>PZ</w:t>
      </w:r>
      <w:r w:rsidRPr="00D0021F">
        <w:t xml:space="preserve"> pieteikto problēmu novēršanu saistībā ar attiecīgo Nodevumu līdz attiecīgā Nodevuma garantijas termiņa beigām.</w:t>
      </w:r>
    </w:p>
    <w:p w14:paraId="382D3384" w14:textId="0728B4BE" w:rsidR="002F0164" w:rsidRPr="00D0021F" w:rsidRDefault="49433B56" w:rsidP="002E61D7">
      <w:pPr>
        <w:pStyle w:val="Head2"/>
      </w:pPr>
      <w:r w:rsidRPr="00D0021F">
        <w:t xml:space="preserve">Līgums ir spēkā līdz Pušu saistību pilnīgai izpildei. </w:t>
      </w:r>
    </w:p>
    <w:p w14:paraId="3FAAA27B" w14:textId="0DD12BE7" w:rsidR="00205E93" w:rsidRPr="00D0021F" w:rsidRDefault="00C9014D" w:rsidP="002E61D7">
      <w:pPr>
        <w:pStyle w:val="Head2"/>
        <w:rPr>
          <w:color w:val="000000"/>
          <w:szCs w:val="24"/>
        </w:rPr>
      </w:pPr>
      <w:r w:rsidRPr="00D0021F">
        <w:rPr>
          <w:color w:val="000000"/>
          <w:szCs w:val="24"/>
        </w:rPr>
        <w:t xml:space="preserve">Puses </w:t>
      </w:r>
      <w:r w:rsidR="00205E93" w:rsidRPr="00D0021F">
        <w:rPr>
          <w:color w:val="000000"/>
          <w:szCs w:val="24"/>
        </w:rPr>
        <w:t xml:space="preserve">var vienpusēji atkāpties no Līguma pirms noteiktā termiņa, rakstiski brīdinot </w:t>
      </w:r>
      <w:r w:rsidRPr="00D0021F">
        <w:rPr>
          <w:color w:val="000000"/>
          <w:szCs w:val="24"/>
        </w:rPr>
        <w:t>otru Pusi</w:t>
      </w:r>
      <w:r w:rsidR="009C3EB6" w:rsidRPr="00D0021F">
        <w:rPr>
          <w:color w:val="000000"/>
          <w:szCs w:val="24"/>
        </w:rPr>
        <w:t xml:space="preserve"> </w:t>
      </w:r>
      <w:r w:rsidR="00205E93" w:rsidRPr="00D0021F">
        <w:rPr>
          <w:color w:val="000000"/>
          <w:szCs w:val="24"/>
        </w:rPr>
        <w:t xml:space="preserve">vismaz 6 (sešus) mēnešus iepriekš, ja Līgumā nav tieši noteikts citādi. </w:t>
      </w:r>
    </w:p>
    <w:p w14:paraId="391E0F64" w14:textId="260A78E1" w:rsidR="002F0164" w:rsidRPr="00D0021F" w:rsidRDefault="49433B56" w:rsidP="002E61D7">
      <w:pPr>
        <w:pStyle w:val="Head2"/>
      </w:pPr>
      <w:r w:rsidRPr="00D0021F">
        <w:t>PASŪTĪTĀJ</w:t>
      </w:r>
      <w:r w:rsidR="00157ED6" w:rsidRPr="00D0021F">
        <w:t>S var</w:t>
      </w:r>
      <w:r w:rsidRPr="00D0021F">
        <w:t xml:space="preserve"> vienpusēji atkāpties no Līguma, rakstiski brīdinot IZPILDĪTĀJU vismaz 15 (piecpadsmit) dienas iepriekš, šādos gadījumos:</w:t>
      </w:r>
    </w:p>
    <w:p w14:paraId="51415142" w14:textId="418C918E" w:rsidR="002F0164" w:rsidRPr="00D0021F" w:rsidRDefault="49433B56" w:rsidP="002E61D7">
      <w:pPr>
        <w:pStyle w:val="Head3"/>
      </w:pPr>
      <w:bookmarkStart w:id="22" w:name="_Ref445835557"/>
      <w:r w:rsidRPr="00D0021F">
        <w:t>IZPILDĪTĀJS nenodrošina Līguma izpildē Līguma 0.3.0</w:t>
      </w:r>
      <w:r w:rsidR="00AE3F57" w:rsidRPr="00D0021F">
        <w:t>.</w:t>
      </w:r>
      <w:r w:rsidRPr="00D0021F">
        <w:t>pielikumā</w:t>
      </w:r>
      <w:r w:rsidR="00314FC9" w:rsidRPr="00D0021F">
        <w:t xml:space="preserve"> </w:t>
      </w:r>
      <w:r w:rsidRPr="00D0021F">
        <w:t xml:space="preserve">norādīto personālu, iesaista Līguma izpildē apakšuzņēmējus vai citas trešās personas bez saskaņošanas ar PASŪTĪTĀJU, ja šāda saskaņošana pielīgta un nenovērš šādus pārkāpumus </w:t>
      </w:r>
      <w:r w:rsidR="00F14DC6" w:rsidRPr="00D0021F">
        <w:t>15</w:t>
      </w:r>
      <w:r w:rsidR="0052711A">
        <w:t> </w:t>
      </w:r>
      <w:r w:rsidRPr="00D0021F">
        <w:t>(</w:t>
      </w:r>
      <w:r w:rsidR="00F14DC6" w:rsidRPr="00D0021F">
        <w:t>piecpadsmit</w:t>
      </w:r>
      <w:r w:rsidRPr="00D0021F">
        <w:t>)</w:t>
      </w:r>
      <w:r w:rsidR="00F14DC6" w:rsidRPr="00D0021F">
        <w:t xml:space="preserve"> </w:t>
      </w:r>
      <w:r w:rsidRPr="00D0021F">
        <w:t>dienu laikā pēc PASŪTĪTĀJA rakstveida brīdinājuma saņemšanas;</w:t>
      </w:r>
      <w:bookmarkEnd w:id="22"/>
    </w:p>
    <w:p w14:paraId="51D73A53" w14:textId="413B9435" w:rsidR="002F0164" w:rsidRPr="00D0021F" w:rsidRDefault="49433B56" w:rsidP="002E61D7">
      <w:pPr>
        <w:pStyle w:val="Head3"/>
      </w:pPr>
      <w:bookmarkStart w:id="23" w:name="_Ref443993270"/>
      <w:r w:rsidRPr="00D0021F">
        <w:t xml:space="preserve">IZPILDĪTĀJS kavē Nodevuma </w:t>
      </w:r>
      <w:r w:rsidR="008A67FE" w:rsidRPr="00D0021F">
        <w:t>iesniegšanu vai</w:t>
      </w:r>
      <w:r w:rsidRPr="00D0021F">
        <w:t xml:space="preserve"> </w:t>
      </w:r>
      <w:r w:rsidR="00D87280" w:rsidRPr="00D0021F">
        <w:t>izpildi</w:t>
      </w:r>
      <w:r w:rsidR="004353BA" w:rsidRPr="00D0021F">
        <w:t xml:space="preserve"> </w:t>
      </w:r>
      <w:r w:rsidRPr="00D0021F">
        <w:t xml:space="preserve">vairāk kā par </w:t>
      </w:r>
      <w:r w:rsidR="00A45CB4" w:rsidRPr="00D0021F">
        <w:t xml:space="preserve">20 </w:t>
      </w:r>
      <w:r w:rsidRPr="00D0021F">
        <w:t>(</w:t>
      </w:r>
      <w:r w:rsidR="00A45CB4" w:rsidRPr="00D0021F">
        <w:t>divdesmit</w:t>
      </w:r>
      <w:r w:rsidRPr="00D0021F">
        <w:t xml:space="preserve">) </w:t>
      </w:r>
      <w:r w:rsidR="00A45CB4" w:rsidRPr="00D0021F">
        <w:t xml:space="preserve">darba </w:t>
      </w:r>
      <w:r w:rsidRPr="00D0021F">
        <w:t xml:space="preserve">dienām un </w:t>
      </w:r>
      <w:r w:rsidR="006F497E" w:rsidRPr="00D0021F">
        <w:t>15</w:t>
      </w:r>
      <w:r w:rsidR="00A45CB4" w:rsidRPr="00D0021F">
        <w:t xml:space="preserve"> </w:t>
      </w:r>
      <w:r w:rsidRPr="00D0021F">
        <w:t>(</w:t>
      </w:r>
      <w:r w:rsidR="006F497E" w:rsidRPr="00D0021F">
        <w:t>piecpadsmit</w:t>
      </w:r>
      <w:r w:rsidRPr="00D0021F">
        <w:t>)</w:t>
      </w:r>
      <w:r w:rsidR="00A45CB4" w:rsidRPr="00D0021F">
        <w:t xml:space="preserve"> </w:t>
      </w:r>
      <w:r w:rsidRPr="00D0021F">
        <w:t xml:space="preserve">dienu laikā pēc PASŪTĪTĀJA rakstveida brīdinājuma saņemšanas nav </w:t>
      </w:r>
      <w:r w:rsidR="00923040" w:rsidRPr="00D0021F">
        <w:t xml:space="preserve">iesniedzis </w:t>
      </w:r>
      <w:r w:rsidR="008A67FE" w:rsidRPr="00D0021F">
        <w:t xml:space="preserve">vai izpildījis </w:t>
      </w:r>
      <w:r w:rsidRPr="00D0021F">
        <w:t xml:space="preserve">Nodevumu; </w:t>
      </w:r>
      <w:bookmarkEnd w:id="23"/>
    </w:p>
    <w:p w14:paraId="353B8663" w14:textId="5E4ACA5D" w:rsidR="004612AD" w:rsidRPr="00D0021F" w:rsidRDefault="49433B56" w:rsidP="002E61D7">
      <w:pPr>
        <w:pStyle w:val="Head3"/>
      </w:pPr>
      <w:r w:rsidRPr="00D0021F">
        <w:t>IZPILDĪTĀJS Līguma noslēgšanas vai Līguma izpildes laikā sniedzis nepatiesas vai nepilnīgas ziņas vai apliecinājumus;</w:t>
      </w:r>
    </w:p>
    <w:p w14:paraId="49CC33A8" w14:textId="0C5689D8" w:rsidR="002F0164" w:rsidRPr="00D0021F" w:rsidRDefault="49433B56" w:rsidP="002E61D7">
      <w:pPr>
        <w:pStyle w:val="Head3"/>
      </w:pPr>
      <w:r w:rsidRPr="00D0021F">
        <w:t>IZPILDĪTĀJS Līguma noslēgšanas vai Līguma izpildes laikā</w:t>
      </w:r>
      <w:r w:rsidR="004612AD" w:rsidRPr="00D0021F">
        <w:t xml:space="preserve"> pārkāpis normatīvo aktu attiecībā uz Līguma vai vienošanās protokola slēgšanu vai </w:t>
      </w:r>
      <w:r w:rsidR="009C3EB6" w:rsidRPr="00D0021F">
        <w:t xml:space="preserve">darbu pasūtījuma </w:t>
      </w:r>
      <w:r w:rsidR="004612AD" w:rsidRPr="00D0021F">
        <w:t>izpildi;</w:t>
      </w:r>
    </w:p>
    <w:p w14:paraId="39E67FB6" w14:textId="77777777" w:rsidR="002F0164" w:rsidRPr="00D0021F" w:rsidRDefault="49433B56" w:rsidP="002E61D7">
      <w:pPr>
        <w:pStyle w:val="Head3"/>
      </w:pPr>
      <w:r w:rsidRPr="00D0021F">
        <w:t>IZPILDĪTĀJS ir patvaļīgi pārtraucis Līguma izpildi, tai skaitā, ja IZPILDĪTĀJS nav sasniedzams juridiskajā adresē;</w:t>
      </w:r>
    </w:p>
    <w:p w14:paraId="5ABE2E20" w14:textId="2351AC4A" w:rsidR="002F0164" w:rsidRPr="00D0021F" w:rsidRDefault="00C7414F" w:rsidP="002E61D7">
      <w:pPr>
        <w:pStyle w:val="Head3"/>
      </w:pPr>
      <w:bookmarkStart w:id="24" w:name="_Ref443993285"/>
      <w:r w:rsidRPr="00D0021F">
        <w:t>ā</w:t>
      </w:r>
      <w:r w:rsidR="49433B56" w:rsidRPr="00D0021F">
        <w:t>rvalstu finanšu instrumenta vadībā iesaistītā iestāde ir noteikusi ārvalstu finanšu instrumenta finansētā projekta izmaksu korekciju 25 %</w:t>
      </w:r>
      <w:r w:rsidR="00FB5D2A" w:rsidRPr="00D0021F">
        <w:t xml:space="preserve"> (divdesmit piecu procentu) </w:t>
      </w:r>
      <w:r w:rsidR="49433B56" w:rsidRPr="00D0021F">
        <w:t xml:space="preserve">vai </w:t>
      </w:r>
      <w:r w:rsidR="49433B56" w:rsidRPr="00D0021F">
        <w:lastRenderedPageBreak/>
        <w:t>lielākā apmērā no</w:t>
      </w:r>
      <w:r w:rsidR="004612AD" w:rsidRPr="00D0021F">
        <w:t xml:space="preserve"> kopējās Līguma vai</w:t>
      </w:r>
      <w:r w:rsidR="49433B56" w:rsidRPr="00D0021F">
        <w:t xml:space="preserve"> attiecīgā vienošanās protokola </w:t>
      </w:r>
      <w:r w:rsidR="004612AD" w:rsidRPr="00D0021F">
        <w:t>summas</w:t>
      </w:r>
      <w:r w:rsidR="49433B56" w:rsidRPr="00D0021F">
        <w:t xml:space="preserve"> un minētā korekcija izriet no IZPILDĪTĀJA pieļauta Līguma nosacījuma pārkāpuma;</w:t>
      </w:r>
      <w:bookmarkEnd w:id="24"/>
    </w:p>
    <w:p w14:paraId="4CFC66A1" w14:textId="77777777" w:rsidR="002F0164" w:rsidRPr="00D0021F" w:rsidRDefault="49433B56" w:rsidP="002E61D7">
      <w:pPr>
        <w:pStyle w:val="Head3"/>
      </w:pPr>
      <w:r w:rsidRPr="00D0021F">
        <w:t>ir pasludināts IZPILDĪTĀJA maksātnespējas process vai iestājas citi apstākļi, kas liedz vai liegs IZPILDĪTĀJAM turpināt Līguma izpildi saskaņā ar Līguma noteikumiem vai kas negatīvi ietekmē PASŪTĪTĀJA tiesības, kuras izriet no Līguma;</w:t>
      </w:r>
    </w:p>
    <w:p w14:paraId="5743DA04" w14:textId="77777777" w:rsidR="002F0164" w:rsidRPr="00D0021F" w:rsidRDefault="49433B56" w:rsidP="002E61D7">
      <w:pPr>
        <w:pStyle w:val="Head3"/>
      </w:pPr>
      <w:r w:rsidRPr="00D0021F">
        <w:t>IZPILDĪTĀJS ir PASŪTĪTĀJAM nodarījis zaudējumus;</w:t>
      </w:r>
    </w:p>
    <w:p w14:paraId="312535D5" w14:textId="36D10825" w:rsidR="002F0164" w:rsidRPr="00D0021F" w:rsidRDefault="00C7414F" w:rsidP="002E61D7">
      <w:pPr>
        <w:pStyle w:val="Head3"/>
      </w:pPr>
      <w:r w:rsidRPr="00D0021F">
        <w:t>ā</w:t>
      </w:r>
      <w:r w:rsidR="49433B56" w:rsidRPr="00D0021F">
        <w:t>rvalstu finanšu instrumenta vadībā iesaistītā iestāde konstatējusi normatīvo aktu pārkāpumus Līguma noslēgšanas vai izpildes gaitā un to dēļ tiek piemērota projekta izmaksu korekcija 100 % (simts procentu) apmērā;</w:t>
      </w:r>
    </w:p>
    <w:p w14:paraId="4FDA3569" w14:textId="0C323562" w:rsidR="00C7414F" w:rsidRPr="00D0021F" w:rsidRDefault="49433B56" w:rsidP="002E61D7">
      <w:pPr>
        <w:pStyle w:val="Head3"/>
      </w:pPr>
      <w:r w:rsidRPr="00D0021F">
        <w:t>Ministru kabinets ir pieņēmis lēmumu par attiecīgā struktūrfondu plānošanas perioda prioritāšu pārskatīšanu, un tādēļ PASŪTĪTĀJAM ir būtiski samazināts vai atņemts ārvalstu finanšu instrumenta finansējums, ko PASŪTĪTĀJS plānoja izmantot Līgumā paredzēto maksājumu saistību segšanai;</w:t>
      </w:r>
    </w:p>
    <w:p w14:paraId="6BFAADD5" w14:textId="22B2BD65" w:rsidR="00C7414F" w:rsidRPr="00D0021F" w:rsidRDefault="00C7414F" w:rsidP="002E61D7">
      <w:pPr>
        <w:pStyle w:val="Head3"/>
        <w:rPr>
          <w:color w:val="000000"/>
          <w:szCs w:val="24"/>
        </w:rPr>
      </w:pPr>
      <w:r w:rsidRPr="00D0021F">
        <w:t>ārējā normatīvajā aktā noteiktajos gadījumos;</w:t>
      </w:r>
    </w:p>
    <w:p w14:paraId="36AF7DE2" w14:textId="06389B2E" w:rsidR="002F0164" w:rsidRPr="00D0021F" w:rsidRDefault="49433B56" w:rsidP="002E61D7">
      <w:pPr>
        <w:pStyle w:val="Head3"/>
      </w:pPr>
      <w:r w:rsidRPr="00D0021F">
        <w:t>ir zaudējis spēku vai kļuvis nerealizējams garantijas laika nodrošinājum</w:t>
      </w:r>
      <w:r w:rsidR="00486407" w:rsidRPr="00D0021F">
        <w:t>s</w:t>
      </w:r>
      <w:r w:rsidRPr="00D0021F">
        <w:t xml:space="preserve"> (gadījumos, ja Līguma ietvaros ir slēgts vienošanās protokols, kas tiek finansēts no ārvalstu finanšu instrumenta), un tas pēc PASŪTĪTĀJA pieprasījuma nav aizstāts ar citu līdzvērtīgu nodrošinājumu ar PASŪTĪTĀJAM pieņemamiem noteikumiem</w:t>
      </w:r>
      <w:r w:rsidR="00F8292A" w:rsidRPr="00D0021F">
        <w:t>.</w:t>
      </w:r>
    </w:p>
    <w:p w14:paraId="487C7B7F" w14:textId="46E6EFCF" w:rsidR="00F8292A" w:rsidRPr="00D0021F" w:rsidRDefault="00F8292A" w:rsidP="00366841">
      <w:pPr>
        <w:pStyle w:val="Heading2"/>
        <w:numPr>
          <w:ilvl w:val="1"/>
          <w:numId w:val="9"/>
        </w:numPr>
        <w:spacing w:before="0" w:after="0" w:line="240" w:lineRule="auto"/>
        <w:rPr>
          <w:szCs w:val="24"/>
          <w:lang w:val="lv-LV" w:eastAsia="lv-LV"/>
        </w:rPr>
      </w:pPr>
      <w:r w:rsidRPr="00E5105B">
        <w:rPr>
          <w:rStyle w:val="Head2Char"/>
        </w:rPr>
        <w:t>VID ir tiesības vienpusēji izbeigt Līguma darbību, vismaz 1 (vienu) darba dienu iepriekš</w:t>
      </w:r>
      <w:r w:rsidRPr="00D0021F">
        <w:rPr>
          <w:rFonts w:eastAsia="Calibri"/>
          <w:szCs w:val="24"/>
          <w:lang w:val="lv-LV" w:eastAsia="lv-LV"/>
        </w:rPr>
        <w:t xml:space="preserve"> rakstiski paziņojot par to IZPILDĪTĀJAM:</w:t>
      </w:r>
    </w:p>
    <w:p w14:paraId="6A9A9ACA" w14:textId="117C29D3" w:rsidR="00F8292A" w:rsidRPr="00D0021F" w:rsidRDefault="00F8292A" w:rsidP="00366841">
      <w:pPr>
        <w:pStyle w:val="Head3"/>
        <w:rPr>
          <w:lang w:eastAsia="lv-LV"/>
        </w:rPr>
      </w:pPr>
      <w:r w:rsidRPr="00D0021F">
        <w:rPr>
          <w:rFonts w:eastAsia="Calibri"/>
          <w:lang w:eastAsia="lv-LV"/>
        </w:rPr>
        <w:t>ja atbilstoši Starptautisko un Latvijas Republikas nacionālo sankciju likumam Līguma 12.17.1.apakšpunktā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4831278D" w14:textId="568FDBF0" w:rsidR="00F8292A" w:rsidRPr="00D0021F" w:rsidRDefault="00F8292A" w:rsidP="00366841">
      <w:pPr>
        <w:pStyle w:val="Head3"/>
        <w:rPr>
          <w:lang w:eastAsia="lv-LV"/>
        </w:rPr>
      </w:pPr>
      <w:bookmarkStart w:id="25" w:name="_Hlk103009075"/>
      <w:r w:rsidRPr="00D0021F">
        <w:rPr>
          <w:color w:val="000000"/>
        </w:rPr>
        <w:t xml:space="preserve">ja uz IZPILDĪTĀJU </w:t>
      </w:r>
      <w:r w:rsidRPr="00D0021F">
        <w:t xml:space="preserve">Līguma spēkā esības laikā </w:t>
      </w:r>
      <w:r w:rsidRPr="00D0021F">
        <w:rPr>
          <w:color w:val="000000"/>
        </w:rPr>
        <w:t xml:space="preserve">iestājas kāds no nosacījumiem, kas </w:t>
      </w:r>
      <w:r w:rsidRPr="00D0021F">
        <w:t>izriet no Padomes Regulas (ES) Nr. 833/2014 (2014. gada 31. jūlijs) 5.k. panta 1.punktā noteiktā</w:t>
      </w:r>
      <w:bookmarkEnd w:id="25"/>
      <w:r w:rsidR="00222DF7" w:rsidRPr="00D0021F">
        <w:t>.</w:t>
      </w:r>
    </w:p>
    <w:p w14:paraId="7C87AB79" w14:textId="08B1DE69" w:rsidR="00C7414F" w:rsidRPr="00D0021F" w:rsidRDefault="00C7414F" w:rsidP="00E5105B">
      <w:pPr>
        <w:pStyle w:val="Head2"/>
      </w:pPr>
      <w:r w:rsidRPr="00D0021F">
        <w:t xml:space="preserve">Ja Līgums tiek izbeigts pirms termiņa, </w:t>
      </w:r>
      <w:r w:rsidR="00F82605" w:rsidRPr="00D0021F">
        <w:t>IZPILDĪTĀJ</w:t>
      </w:r>
      <w:r w:rsidR="00142731" w:rsidRPr="00D0021F">
        <w:t>S neturpina</w:t>
      </w:r>
      <w:r w:rsidR="00F82605" w:rsidRPr="00D0021F">
        <w:t xml:space="preserve"> izpildīt Līguma darbības laikā pielīgtos darbus</w:t>
      </w:r>
      <w:r w:rsidR="00830098" w:rsidRPr="00D0021F">
        <w:t>.</w:t>
      </w:r>
      <w:r w:rsidR="00F82605" w:rsidRPr="00D0021F">
        <w:t xml:space="preserve"> </w:t>
      </w:r>
      <w:r w:rsidRPr="00D0021F">
        <w:t xml:space="preserve">VID ir pienākums veikt samaksu par IZPILDĪTĀJA faktiski izpildītajiem un no VID puses pieņemtajiem darbiem, ja attiecīgie darbi ir VID derīgi un var tikt lietoti Līgumā noteiktajiem mērķiem arī tad, ja Līgums netiek izpildīts pilnībā un ja darbu vērtība nav atkarīga no tā, vai Līgums ir izpildīts pilnībā. </w:t>
      </w:r>
    </w:p>
    <w:p w14:paraId="7BCA4859" w14:textId="2AAE0CEE" w:rsidR="00C7414F" w:rsidRPr="00D0021F" w:rsidRDefault="00C7414F" w:rsidP="00E5105B">
      <w:pPr>
        <w:pStyle w:val="Head2"/>
      </w:pPr>
      <w:r w:rsidRPr="00D0021F">
        <w:t xml:space="preserve">Līguma </w:t>
      </w:r>
      <w:r w:rsidR="00157ED6" w:rsidRPr="00D0021F">
        <w:t>9</w:t>
      </w:r>
      <w:r w:rsidRPr="00D0021F">
        <w:t>.7.apakšpunktā noteiktajos gadījumos Līgums tiek uzskatīts par izbeigtu, ja IZPILDĪTĀJS 15 (piecpadsmit) dienu laikā pēc attiecīgā paziņojuma nosūtīšanas dienas nav cēlis iebildumus</w:t>
      </w:r>
      <w:r w:rsidR="00F14DC6" w:rsidRPr="00D0021F">
        <w:t xml:space="preserve"> vai </w:t>
      </w:r>
      <w:r w:rsidRPr="00D0021F">
        <w:t>nav novērsis pārkāpumus, kas ir par pamatu tam, ka VID atkāpjas no Līguma. Šādā gadījumā VID neatlīdzina IZPILDĪTĀJAM zaudējumus un izdevumus saistībā ar Līguma izbeigšanu.</w:t>
      </w:r>
    </w:p>
    <w:p w14:paraId="1A46873B" w14:textId="6968D5F2" w:rsidR="00C7414F" w:rsidRPr="00D0021F" w:rsidRDefault="00C7414F" w:rsidP="00E5105B">
      <w:pPr>
        <w:pStyle w:val="Head2"/>
      </w:pPr>
      <w:r w:rsidRPr="00D0021F">
        <w:t xml:space="preserve">Katrai no Pusēm ir tiesības vienpusēji atkāpties no Līguma, ja otra Puse nepilda vai nepienācīgi pilda kādu no Līguma būtiskajiem noteikumiem, par to rakstiski un motivēti brīdinot otru Pusi 1 (vienu) mēnesi iepriekš, izņemot Līguma </w:t>
      </w:r>
      <w:r w:rsidR="00157ED6" w:rsidRPr="00D0021F">
        <w:t>8</w:t>
      </w:r>
      <w:r w:rsidRPr="00D0021F">
        <w:t>.1.</w:t>
      </w:r>
      <w:r w:rsidR="00157ED6" w:rsidRPr="00D0021F">
        <w:t>5</w:t>
      </w:r>
      <w:r w:rsidRPr="00D0021F">
        <w:t>.</w:t>
      </w:r>
      <w:r w:rsidR="00EA3076" w:rsidRPr="00D0021F">
        <w:t xml:space="preserve"> un 9.13.</w:t>
      </w:r>
      <w:r w:rsidRPr="00D0021F">
        <w:t>apakšpunktā noteiktā gadījumā, kad VID ir tiesīgs rakstiski brīdināt un atkāpties no Līguma nekavējoties</w:t>
      </w:r>
      <w:r w:rsidR="00EA3076" w:rsidRPr="00D0021F">
        <w:t>, Līguma 9.6., 9.8.</w:t>
      </w:r>
      <w:r w:rsidR="00551423" w:rsidRPr="00D0021F">
        <w:t xml:space="preserve"> un 9.10.</w:t>
      </w:r>
      <w:r w:rsidR="00EA3076" w:rsidRPr="00D0021F">
        <w:t>apakšpunktā minētajos gadījumos</w:t>
      </w:r>
      <w:r w:rsidRPr="00D0021F">
        <w:t>.</w:t>
      </w:r>
    </w:p>
    <w:p w14:paraId="1EBE9084" w14:textId="75E49321" w:rsidR="00C7414F" w:rsidRPr="00D0021F" w:rsidRDefault="00C7414F" w:rsidP="00E5105B">
      <w:pPr>
        <w:pStyle w:val="Head2"/>
      </w:pPr>
      <w:r w:rsidRPr="00D0021F">
        <w:t xml:space="preserve">Pusei, kura nav pildījusi Līguma būtiskos nosacījumus un ir saņēmusi motivētu rakstisku brīdinājumu par vienpusēju atkāpšanos no Līguma, ir pienākums 2 (divu) nedēļu laikā no brīdinājuma saņemšanas dienas novērst brīdinājumā norādītos būtiskos Līguma noteikumu pārkāpumus. Ja būtiskās atkāpes no Līguma noteikumiem šajā apakšpunktā paredzētajā termiņā netiek novērstas, Līgums tiek izbeigts Līguma </w:t>
      </w:r>
      <w:r w:rsidR="00157ED6" w:rsidRPr="00D0021F">
        <w:t>9</w:t>
      </w:r>
      <w:r w:rsidRPr="00D0021F">
        <w:t>.1</w:t>
      </w:r>
      <w:r w:rsidR="00551423" w:rsidRPr="00D0021F">
        <w:t>1</w:t>
      </w:r>
      <w:r w:rsidRPr="00D0021F">
        <w:t>.apakšpunktā noteiktajā kārtībā 30. (trīsdesmitajā) dienā pēc brīdinājuma saņemšanas.</w:t>
      </w:r>
    </w:p>
    <w:p w14:paraId="0FBAE6A2" w14:textId="1E890456" w:rsidR="00C7414F" w:rsidRPr="00D0021F" w:rsidRDefault="00C7414F" w:rsidP="00E5105B">
      <w:pPr>
        <w:pStyle w:val="Head2"/>
      </w:pPr>
      <w:r w:rsidRPr="00D0021F">
        <w:t xml:space="preserve">VID nekavējoties vienpusēji atkāpjas no Līguma, ja attiecībā uz jauno IZPILDĪTĀJA patiesā labuma guvēju, par kuru IZPILDĪTĀJS sniedz informāciju VID atbilstoši Līguma </w:t>
      </w:r>
      <w:r w:rsidR="00157ED6" w:rsidRPr="00D0021F">
        <w:lastRenderedPageBreak/>
        <w:t>12</w:t>
      </w:r>
      <w:r w:rsidRPr="00D0021F">
        <w:t>.</w:t>
      </w:r>
      <w:r w:rsidR="006F497E" w:rsidRPr="00D0021F">
        <w:t>15</w:t>
      </w:r>
      <w:r w:rsidRPr="00D0021F">
        <w:t xml:space="preserve">.apakšpunktam, iestājas </w:t>
      </w:r>
      <w:r w:rsidR="00954CCB" w:rsidRPr="00435C28">
        <w:rPr>
          <w:color w:val="000000"/>
          <w:szCs w:val="24"/>
        </w:rPr>
        <w:t xml:space="preserve">ierobežojumi saskaņā ar Latvijas Republikā spēkā esošajos normatīvajos aktos par minimālajām </w:t>
      </w:r>
      <w:proofErr w:type="spellStart"/>
      <w:r w:rsidR="00954CCB" w:rsidRPr="00435C28">
        <w:rPr>
          <w:color w:val="000000"/>
          <w:szCs w:val="24"/>
        </w:rPr>
        <w:t>kiberdrošības</w:t>
      </w:r>
      <w:proofErr w:type="spellEnd"/>
      <w:r w:rsidR="00954CCB" w:rsidRPr="00435C28">
        <w:rPr>
          <w:color w:val="000000"/>
          <w:szCs w:val="24"/>
        </w:rPr>
        <w:t xml:space="preserve"> prasībām noteikto</w:t>
      </w:r>
      <w:r w:rsidRPr="00D0021F">
        <w:t>.</w:t>
      </w:r>
    </w:p>
    <w:p w14:paraId="1A7E464C" w14:textId="171558D7" w:rsidR="00C7414F" w:rsidRPr="00D0021F" w:rsidRDefault="00C7414F" w:rsidP="00E5105B">
      <w:pPr>
        <w:pStyle w:val="Head2"/>
      </w:pPr>
      <w:r w:rsidRPr="00D0021F">
        <w:t xml:space="preserve">Līguma </w:t>
      </w:r>
      <w:proofErr w:type="spellStart"/>
      <w:r w:rsidRPr="00D0021F">
        <w:t>neizdevīgums</w:t>
      </w:r>
      <w:proofErr w:type="spellEnd"/>
      <w:r w:rsidRPr="00D0021F">
        <w:t>, pārmērīgi zaudējumi, būtiskas nelabvēlīgas izmaiņas izejmateriālu, iekārtu, darbaspēka vai citā tirgū, izpildes grūtības un citi līdzīgi apstākļi nevar būt par pamatu, lai kāda no Pusēm atkāptos no Līguma, izņemot Līgumā noteiktos gadījumus.</w:t>
      </w:r>
    </w:p>
    <w:p w14:paraId="49F8AF66" w14:textId="599CCE0E" w:rsidR="006F497E" w:rsidRPr="00D0021F" w:rsidRDefault="006F497E" w:rsidP="00E5105B">
      <w:pPr>
        <w:pStyle w:val="Head2"/>
        <w:rPr>
          <w:color w:val="000000"/>
          <w:szCs w:val="24"/>
        </w:rPr>
      </w:pPr>
      <w:r w:rsidRPr="00D0021F">
        <w:rPr>
          <w:color w:val="000000"/>
          <w:szCs w:val="24"/>
        </w:rPr>
        <w:t xml:space="preserve">Ja kāda no Pusēm izbeidz Līgumu saskaņā ar Līguma 9.6.apakšpunkta nosacījumiem, tad tai nav tiesību pret otru Pusi celt pretenzijas un/vai pieprasīt zaudējumu segšanu saistībā ar Līguma izbeigšanu. </w:t>
      </w:r>
    </w:p>
    <w:p w14:paraId="5FA98D12" w14:textId="7F1FB7C3" w:rsidR="00F8292A" w:rsidRPr="00D0021F" w:rsidRDefault="00F8292A" w:rsidP="00E5105B">
      <w:pPr>
        <w:pStyle w:val="Head2"/>
        <w:rPr>
          <w:rFonts w:eastAsiaTheme="minorEastAsia"/>
          <w:lang w:eastAsia="lv-LV"/>
        </w:rPr>
      </w:pPr>
      <w:r w:rsidRPr="00D0021F">
        <w:rPr>
          <w:rFonts w:eastAsia="Calibri"/>
        </w:rPr>
        <w:t xml:space="preserve">Neskatoties uz Līguma izbeigšanu, IZPILDĪTĀJS nodrošina Līgumā norādīto garantijas nosacījumu savlaicīgu un kvalitatīvu izpildi, izņemot </w:t>
      </w:r>
      <w:r w:rsidR="00967122" w:rsidRPr="00D0021F">
        <w:rPr>
          <w:rFonts w:eastAsia="Calibri"/>
        </w:rPr>
        <w:t xml:space="preserve">gadījumus, kad Līgums tiek izbeigts pamatojoties uz </w:t>
      </w:r>
      <w:r w:rsidRPr="00D0021F">
        <w:rPr>
          <w:lang w:eastAsia="lv-LV"/>
        </w:rPr>
        <w:t xml:space="preserve">Līguma </w:t>
      </w:r>
      <w:r w:rsidR="00D61512" w:rsidRPr="00D0021F">
        <w:rPr>
          <w:lang w:eastAsia="lv-LV"/>
        </w:rPr>
        <w:t>9</w:t>
      </w:r>
      <w:r w:rsidRPr="00D0021F">
        <w:rPr>
          <w:lang w:eastAsia="lv-LV"/>
        </w:rPr>
        <w:t>.8.</w:t>
      </w:r>
      <w:r w:rsidR="00967122" w:rsidRPr="00D0021F">
        <w:rPr>
          <w:lang w:eastAsia="lv-LV"/>
        </w:rPr>
        <w:t xml:space="preserve"> un 9.1</w:t>
      </w:r>
      <w:r w:rsidR="00005A75" w:rsidRPr="00D0021F">
        <w:rPr>
          <w:lang w:eastAsia="lv-LV"/>
        </w:rPr>
        <w:t>3</w:t>
      </w:r>
      <w:r w:rsidR="00967122" w:rsidRPr="00D0021F">
        <w:rPr>
          <w:lang w:eastAsia="lv-LV"/>
        </w:rPr>
        <w:t>.</w:t>
      </w:r>
      <w:r w:rsidRPr="00D0021F">
        <w:rPr>
          <w:lang w:eastAsia="lv-LV"/>
        </w:rPr>
        <w:t>apakšpunktā noteikt</w:t>
      </w:r>
      <w:r w:rsidR="00967122" w:rsidRPr="00D0021F">
        <w:rPr>
          <w:lang w:eastAsia="lv-LV"/>
        </w:rPr>
        <w:t>o</w:t>
      </w:r>
      <w:r w:rsidRPr="00D0021F">
        <w:rPr>
          <w:lang w:eastAsia="lv-LV"/>
        </w:rPr>
        <w:t>.</w:t>
      </w:r>
    </w:p>
    <w:p w14:paraId="296331E2" w14:textId="77777777" w:rsidR="002F0164" w:rsidRPr="00D0021F" w:rsidRDefault="00D472AB" w:rsidP="00645555">
      <w:pPr>
        <w:pStyle w:val="Head1"/>
        <w:ind w:left="426" w:hanging="426"/>
      </w:pPr>
      <w:r w:rsidRPr="00D0021F">
        <w:t>Strīdu izšķiršana</w:t>
      </w:r>
    </w:p>
    <w:p w14:paraId="5D7D7C66" w14:textId="3E598E25" w:rsidR="002F0164" w:rsidRPr="00D0021F" w:rsidRDefault="49433B56" w:rsidP="00E5105B">
      <w:pPr>
        <w:pStyle w:val="Head2"/>
      </w:pPr>
      <w:r w:rsidRPr="00D0021F">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Izdevumus par neatkarīga eksperta iesaisti sedz Puse, kurai saskaņā ar piesaistītā eksperta slēdzienu nav taisnība attiecīgajā strīdā, bet izdevumus par mediatora iesaisti vienlīdzīgi sedz abas Puses. </w:t>
      </w:r>
    </w:p>
    <w:p w14:paraId="321A31F8" w14:textId="19A011D2" w:rsidR="002F0164" w:rsidRPr="00D0021F" w:rsidRDefault="49433B56" w:rsidP="00E5105B">
      <w:pPr>
        <w:pStyle w:val="Head2"/>
      </w:pPr>
      <w:r w:rsidRPr="00D0021F">
        <w:t>Strīd</w:t>
      </w:r>
      <w:r w:rsidR="00157ED6" w:rsidRPr="00D0021F">
        <w:t>us</w:t>
      </w:r>
      <w:r w:rsidRPr="00D0021F">
        <w:t>, kurus nav iespējams izšķirt vienošanās ceļā, izšķir Latvijas Republikas tiesā, piemērojot Latvijas Republik</w:t>
      </w:r>
      <w:r w:rsidR="00D224F5" w:rsidRPr="00D0021F">
        <w:t>ā spēkā esošos normatīvos aktus</w:t>
      </w:r>
      <w:r w:rsidRPr="00D0021F">
        <w:t>.</w:t>
      </w:r>
    </w:p>
    <w:p w14:paraId="31FBB390" w14:textId="77777777" w:rsidR="002F0164" w:rsidRPr="00D0021F" w:rsidRDefault="00D472AB" w:rsidP="00645555">
      <w:pPr>
        <w:pStyle w:val="Head1"/>
        <w:ind w:left="426" w:hanging="426"/>
      </w:pPr>
      <w:r w:rsidRPr="00D0021F">
        <w:t>Nepārvarama vara (</w:t>
      </w:r>
      <w:proofErr w:type="spellStart"/>
      <w:r w:rsidRPr="00D0021F">
        <w:rPr>
          <w:i/>
        </w:rPr>
        <w:t>Force</w:t>
      </w:r>
      <w:proofErr w:type="spellEnd"/>
      <w:r w:rsidRPr="00D0021F">
        <w:rPr>
          <w:i/>
        </w:rPr>
        <w:t xml:space="preserve"> </w:t>
      </w:r>
      <w:proofErr w:type="spellStart"/>
      <w:r w:rsidRPr="00D0021F">
        <w:rPr>
          <w:i/>
        </w:rPr>
        <w:t>majeure</w:t>
      </w:r>
      <w:proofErr w:type="spellEnd"/>
      <w:r w:rsidRPr="00D0021F">
        <w:t>)</w:t>
      </w:r>
    </w:p>
    <w:p w14:paraId="20246532" w14:textId="77777777" w:rsidR="002F0164" w:rsidRPr="00D0021F" w:rsidRDefault="49433B56" w:rsidP="00E5105B">
      <w:pPr>
        <w:pStyle w:val="Head2"/>
      </w:pPr>
      <w:r w:rsidRPr="00D0021F">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D0021F">
        <w:rPr>
          <w:i/>
          <w:iCs/>
        </w:rPr>
        <w:t>Force</w:t>
      </w:r>
      <w:proofErr w:type="spellEnd"/>
      <w:r w:rsidRPr="00D0021F">
        <w:rPr>
          <w:i/>
          <w:iCs/>
        </w:rPr>
        <w:t xml:space="preserve"> </w:t>
      </w:r>
      <w:proofErr w:type="spellStart"/>
      <w:r w:rsidRPr="00D0021F">
        <w:rPr>
          <w:i/>
          <w:iCs/>
        </w:rPr>
        <w:t>majeure</w:t>
      </w:r>
      <w:proofErr w:type="spellEnd"/>
      <w:r w:rsidRPr="00D0021F">
        <w:t>) rezultātā.</w:t>
      </w:r>
    </w:p>
    <w:p w14:paraId="2F4AE663" w14:textId="77777777" w:rsidR="002F0164" w:rsidRPr="00D0021F" w:rsidRDefault="49433B56" w:rsidP="00E5105B">
      <w:pPr>
        <w:pStyle w:val="Head2"/>
      </w:pPr>
      <w:r w:rsidRPr="00D0021F">
        <w:t>Par nepārvaramu varu netiek uzskatīti IZPILDĪTĀJA iekārtu vai materiālu defekti, vai to piegādes kavējumi, vai IZPILDĪTĀJA speciālistu nepieejamība darba nespējas vai citu iemeslu dēļ (ja vien minētās problēmas tieši neizriet no nepārvaramas varas).</w:t>
      </w:r>
    </w:p>
    <w:p w14:paraId="677538C8" w14:textId="2CD87444" w:rsidR="002F0164" w:rsidRPr="00D0021F" w:rsidRDefault="49433B56" w:rsidP="00E5105B">
      <w:pPr>
        <w:pStyle w:val="Head2"/>
      </w:pPr>
      <w:r w:rsidRPr="00D0021F">
        <w:t>Pusei, kuras līgumsaistību izpildi ietekmējuši nepārvaramas varas apstākļi, bez kavēšanās</w:t>
      </w:r>
      <w:r w:rsidR="007B01A4" w:rsidRPr="00D0021F">
        <w:t>, bet ne vēlāk kā</w:t>
      </w:r>
      <w:r w:rsidRPr="00D0021F">
        <w:t xml:space="preserve"> 10 (desmit) darba dienu laikā pēc šādu apstākļu iestāšanās</w:t>
      </w:r>
      <w:r w:rsidR="007B01A4" w:rsidRPr="00D0021F">
        <w:t>,</w:t>
      </w:r>
      <w:r w:rsidRPr="00D0021F">
        <w:t xml:space="preserve"> </w:t>
      </w:r>
      <w:r w:rsidR="007B01A4" w:rsidRPr="00D0021F">
        <w:t xml:space="preserve">rakstiski jāinformē par to otra Puse </w:t>
      </w:r>
      <w:r w:rsidRPr="00D0021F">
        <w:t>un paziņojumam jāpievieno apstiprinājums, ko izsniegušas kompetentas iestādes un kurš satur minēto apstākļu apstiprinājumu un raksturojumu, ja attiecīgajā gadījumā kompetentas iestādes ir tiesīgas izsniegt šādu dokumentu.</w:t>
      </w:r>
    </w:p>
    <w:p w14:paraId="1710422D" w14:textId="77777777" w:rsidR="002F0164" w:rsidRPr="00D0021F" w:rsidRDefault="49433B56" w:rsidP="00E5105B">
      <w:pPr>
        <w:pStyle w:val="Head2"/>
      </w:pPr>
      <w:r w:rsidRPr="00D0021F">
        <w:t>Puses tiek atbrīvotas no atbildības saskaņā ar Līguma 11.1.apakšpunktu tikai par to laiku, kurā pastāv nepārvaramas varas apstākļi. Ja šie apstākļi turpinās ilgāk par 2 (diviem) mēnešiem no Līguma 11.3.apakšpunktā minētā paziņojuma saņemšanas dienas, katrai Pusei ir tiesības vienpusēji izbeigt Līgumu saistībā ar tā izpildīšanas neiespējamību.</w:t>
      </w:r>
    </w:p>
    <w:p w14:paraId="65C772F1" w14:textId="77777777" w:rsidR="002F0164" w:rsidRPr="00D0021F" w:rsidRDefault="49433B56" w:rsidP="00E5105B">
      <w:pPr>
        <w:pStyle w:val="Head2"/>
      </w:pPr>
      <w:r w:rsidRPr="00D0021F">
        <w:t>Iestājoties nepārvaramas varas apstākļiem, Līgums var tikt izbeigts nekavējoties, par to Pusēm rakstiski vienojoties.</w:t>
      </w:r>
    </w:p>
    <w:p w14:paraId="2F91630A" w14:textId="77777777" w:rsidR="002F0164" w:rsidRPr="00D0021F" w:rsidRDefault="00D472AB" w:rsidP="00645555">
      <w:pPr>
        <w:pStyle w:val="Head1"/>
        <w:ind w:left="426" w:hanging="426"/>
      </w:pPr>
      <w:r w:rsidRPr="00D0021F">
        <w:t xml:space="preserve">Citi </w:t>
      </w:r>
      <w:r w:rsidR="00751C2A" w:rsidRPr="00D0021F">
        <w:t>noteikumi</w:t>
      </w:r>
    </w:p>
    <w:p w14:paraId="55EEAC56" w14:textId="6A68C0A3" w:rsidR="007B01A4" w:rsidRPr="00D0021F" w:rsidRDefault="49433B56" w:rsidP="00E5105B">
      <w:pPr>
        <w:pStyle w:val="Head2"/>
      </w:pPr>
      <w:r w:rsidRPr="00D0021F">
        <w:t xml:space="preserve">Ja kādai no Pusēm tiek mainīts juridiskais statuss, Pušu amatpersonu paraksta tiesības, Pušu pilnvarotās personas vai kādi Līgumā minētie Pušu vai to pilnvaroto personu rekvizīti – tālruņa numuri, elektroniskā pasta adreses, adreses, amati, struktūrvienību nosaukumi u.c. šāda veida informācija, tad tā nekavējoties rakstiski paziņo par to otrai Pusei. Ja Puse neizpilda šī apakšpunkta noteikumus, uzskatāms, ka otra Puse ir pilnībā izpildījusi savas saistības, lietojot Līgumā esošo informāciju par otru Pusi. Šajā apakšpunktā minētie </w:t>
      </w:r>
      <w:r w:rsidRPr="00D0021F">
        <w:lastRenderedPageBreak/>
        <w:t xml:space="preserve">nosacījumi attiecas arī uz visiem Līgumā un tā pielikumos minētajiem Pušu pārstāvjiem  un to rekvizītiem, izņemot </w:t>
      </w:r>
      <w:r w:rsidR="007B01A4" w:rsidRPr="00D0021F">
        <w:t xml:space="preserve">Līgumā noteikto apakšuzņēmēju, IZPILDĪTĀJA patiesā labuma guvēja un </w:t>
      </w:r>
      <w:r w:rsidRPr="00D0021F">
        <w:t>Līguma 0.3.0</w:t>
      </w:r>
      <w:r w:rsidR="00242DE2" w:rsidRPr="00D0021F">
        <w:t>.</w:t>
      </w:r>
      <w:r w:rsidRPr="00D0021F">
        <w:t>pielikumā noteikto IZPILDĪTĀJA speciālistu</w:t>
      </w:r>
      <w:r w:rsidR="008C5F80" w:rsidRPr="00D0021F">
        <w:t>,</w:t>
      </w:r>
      <w:r w:rsidRPr="00D0021F">
        <w:t xml:space="preserve"> </w:t>
      </w:r>
      <w:r w:rsidR="008C5F80" w:rsidRPr="00D0021F">
        <w:t>Līguma 5.2</w:t>
      </w:r>
      <w:r w:rsidR="00797464" w:rsidRPr="00D0021F">
        <w:t>1</w:t>
      </w:r>
      <w:r w:rsidR="008C5F80" w:rsidRPr="00D0021F">
        <w:t>. un 5.2</w:t>
      </w:r>
      <w:r w:rsidR="00797464" w:rsidRPr="00D0021F">
        <w:t>2</w:t>
      </w:r>
      <w:r w:rsidR="008C5F80" w:rsidRPr="00D0021F">
        <w:t>.apakšpunktā noteikto IZPILDĪTĀJA pilnvaroto personu</w:t>
      </w:r>
      <w:r w:rsidR="008C5F80" w:rsidRPr="00D0021F" w:rsidDel="007B01A4">
        <w:t xml:space="preserve"> </w:t>
      </w:r>
      <w:r w:rsidR="007B01A4" w:rsidRPr="00D0021F">
        <w:t xml:space="preserve">izmaiņu </w:t>
      </w:r>
      <w:r w:rsidRPr="00D0021F">
        <w:t xml:space="preserve">gadījumā, kas tiek risināti saskaņā ar attiecīgajiem Līguma noteikumiem. Vēstules par šajā Līguma apakšpunktā minētās informācijas nomaiņu no PASŪTĪTĀJA puses ir tiesīgs parakstīt </w:t>
      </w:r>
      <w:r w:rsidR="007B01A4" w:rsidRPr="00D0021F">
        <w:t>VID patstāvīgās struktūrvienības vadītājs vai persona, kura viņu aizvieto.</w:t>
      </w:r>
    </w:p>
    <w:p w14:paraId="1B89F1FD" w14:textId="54F20746" w:rsidR="002F0164" w:rsidRPr="00D0021F" w:rsidRDefault="49433B56" w:rsidP="00E5105B">
      <w:pPr>
        <w:pStyle w:val="Head2"/>
      </w:pPr>
      <w:r w:rsidRPr="00D0021F">
        <w:t xml:space="preserve">Pušu reorganizācija vai to vadītāju maiņa nevar būt par pamatu Līguma pārtraukšanai vai izbeigšanai. Gadījumā, ja kāda no Pusēm tiek reorganizēta, Līgums paliek spēkā un tā noteikumi ir saistoši Pušu tiesību pārņēmējam. </w:t>
      </w:r>
    </w:p>
    <w:p w14:paraId="5518A960" w14:textId="2F5B2C16" w:rsidR="00F0665D" w:rsidRPr="00065E18" w:rsidRDefault="49433B56" w:rsidP="00E5105B">
      <w:pPr>
        <w:pStyle w:val="Head2"/>
      </w:pPr>
      <w:r w:rsidRPr="00D0021F">
        <w:t xml:space="preserve">Visa Pušu savstarpējā sarakste Līguma priekšmeta sakarā, kā elektroniskā, tā izdrukas (papīra) </w:t>
      </w:r>
      <w:r w:rsidRPr="00065E18">
        <w:t>formā nepieciešamības gadījumā var kalpot par pierādījumiem.</w:t>
      </w:r>
    </w:p>
    <w:p w14:paraId="25A09686" w14:textId="41080981" w:rsidR="0053306C" w:rsidRPr="00065E18" w:rsidRDefault="00123AC6" w:rsidP="00E5105B">
      <w:pPr>
        <w:pStyle w:val="Head2"/>
        <w:rPr>
          <w:rFonts w:ascii="Arial" w:hAnsi="Arial" w:cs="Arial"/>
          <w:sz w:val="18"/>
          <w:szCs w:val="18"/>
        </w:rPr>
      </w:pPr>
      <w:r w:rsidRPr="00065E18">
        <w:t>IZPILDĪTĀJA piesaistītie Publisko iepirkumu likuma (turpmāk – PIL) 63.panta otrajā daļā minētie apakšuzņēmēji</w:t>
      </w:r>
      <w:r w:rsidR="0053306C" w:rsidRPr="00065E18">
        <w:rPr>
          <w:rStyle w:val="FootnoteReference"/>
        </w:rPr>
        <w:footnoteReference w:id="2"/>
      </w:r>
      <w:r w:rsidRPr="00065E18">
        <w:t>, ir</w:t>
      </w:r>
      <w:r w:rsidR="0053306C" w:rsidRPr="00065E18">
        <w:t>:</w:t>
      </w:r>
    </w:p>
    <w:p w14:paraId="5BADD8EE" w14:textId="2FC8460B" w:rsidR="0053306C" w:rsidRPr="00065E18" w:rsidRDefault="0053306C" w:rsidP="00E5105B">
      <w:pPr>
        <w:pStyle w:val="Head3"/>
      </w:pPr>
      <w:r w:rsidRPr="00065E18">
        <w:t xml:space="preserve">AS “Emergn” (vienotais </w:t>
      </w:r>
      <w:proofErr w:type="spellStart"/>
      <w:r w:rsidRPr="00065E18">
        <w:t>reģ</w:t>
      </w:r>
      <w:proofErr w:type="spellEnd"/>
      <w:r w:rsidRPr="00065E18">
        <w:t>. Nr.</w:t>
      </w:r>
      <w:r w:rsidRPr="00065E18">
        <w:rPr>
          <w:szCs w:val="24"/>
        </w:rPr>
        <w:t xml:space="preserve"> 40003275598</w:t>
      </w:r>
      <w:r w:rsidRPr="00065E18">
        <w:t>)</w:t>
      </w:r>
      <w:r w:rsidR="00123AC6" w:rsidRPr="00065E18">
        <w:t>. Šajā apakšpunktā minētajam apakšuzņēmējam</w:t>
      </w:r>
      <w:r w:rsidRPr="00065E18">
        <w:t xml:space="preserve"> </w:t>
      </w:r>
      <w:r w:rsidR="00123AC6" w:rsidRPr="00065E18">
        <w:t>nododamā Līguma izpildes daļa ir</w:t>
      </w:r>
      <w:r w:rsidRPr="00065E18">
        <w:t xml:space="preserve"> virs 10%;</w:t>
      </w:r>
    </w:p>
    <w:p w14:paraId="20153AB1" w14:textId="179CFBB9" w:rsidR="0053306C" w:rsidRPr="00065E18" w:rsidRDefault="0053306C" w:rsidP="00E5105B">
      <w:pPr>
        <w:pStyle w:val="Head3"/>
      </w:pPr>
      <w:r w:rsidRPr="00065E18">
        <w:rPr>
          <w:szCs w:val="24"/>
        </w:rPr>
        <w:t xml:space="preserve">SIA “Ieguldījums” (vienotais </w:t>
      </w:r>
      <w:proofErr w:type="spellStart"/>
      <w:r w:rsidRPr="00065E18">
        <w:rPr>
          <w:szCs w:val="24"/>
        </w:rPr>
        <w:t>reģ</w:t>
      </w:r>
      <w:proofErr w:type="spellEnd"/>
      <w:r w:rsidRPr="00065E18">
        <w:rPr>
          <w:szCs w:val="24"/>
        </w:rPr>
        <w:t>. Nr. 40003375743)</w:t>
      </w:r>
      <w:r w:rsidRPr="00065E18">
        <w:t>. Šajā apakšpunktā minētajam apakšuzņēmējam nododamā Līguma izpildes daļa ir zem 10%;</w:t>
      </w:r>
    </w:p>
    <w:p w14:paraId="6C4D8CA2" w14:textId="258FEDF7" w:rsidR="0053306C" w:rsidRPr="00065E18" w:rsidRDefault="0053306C" w:rsidP="00366841">
      <w:pPr>
        <w:pStyle w:val="Head3"/>
      </w:pPr>
      <w:r w:rsidRPr="00065E18">
        <w:rPr>
          <w:szCs w:val="24"/>
        </w:rPr>
        <w:t xml:space="preserve">SIA “CITM </w:t>
      </w:r>
      <w:proofErr w:type="spellStart"/>
      <w:r w:rsidRPr="00065E18">
        <w:rPr>
          <w:szCs w:val="24"/>
        </w:rPr>
        <w:t>Advisory</w:t>
      </w:r>
      <w:proofErr w:type="spellEnd"/>
      <w:r w:rsidRPr="00065E18">
        <w:rPr>
          <w:szCs w:val="24"/>
        </w:rPr>
        <w:t xml:space="preserve">” (vienotais </w:t>
      </w:r>
      <w:proofErr w:type="spellStart"/>
      <w:r w:rsidRPr="00065E18">
        <w:rPr>
          <w:szCs w:val="24"/>
        </w:rPr>
        <w:t>reģ</w:t>
      </w:r>
      <w:proofErr w:type="spellEnd"/>
      <w:r w:rsidRPr="00065E18">
        <w:rPr>
          <w:szCs w:val="24"/>
        </w:rPr>
        <w:t xml:space="preserve">. Nr. 50203395091). </w:t>
      </w:r>
      <w:r w:rsidRPr="00065E18">
        <w:t>Šajā apakšpunktā minētajam apakšuzņēmējam nododamā Līguma izpildes daļa ir zem 10%;</w:t>
      </w:r>
    </w:p>
    <w:p w14:paraId="7F3F40C2" w14:textId="30CA978A" w:rsidR="0053306C" w:rsidRPr="00065E18" w:rsidRDefault="0053306C" w:rsidP="00366841">
      <w:pPr>
        <w:pStyle w:val="Head3"/>
      </w:pPr>
      <w:r w:rsidRPr="00065E18">
        <w:rPr>
          <w:szCs w:val="24"/>
        </w:rPr>
        <w:t xml:space="preserve">SIA “ABC </w:t>
      </w:r>
      <w:proofErr w:type="spellStart"/>
      <w:r w:rsidRPr="00065E18">
        <w:rPr>
          <w:szCs w:val="24"/>
        </w:rPr>
        <w:t>software</w:t>
      </w:r>
      <w:proofErr w:type="spellEnd"/>
      <w:r w:rsidRPr="00065E18">
        <w:rPr>
          <w:szCs w:val="24"/>
        </w:rPr>
        <w:t xml:space="preserve">” (vienotais </w:t>
      </w:r>
      <w:proofErr w:type="spellStart"/>
      <w:r w:rsidRPr="00065E18">
        <w:rPr>
          <w:szCs w:val="24"/>
        </w:rPr>
        <w:t>reģ.Nr</w:t>
      </w:r>
      <w:proofErr w:type="spellEnd"/>
      <w:r w:rsidRPr="00065E18">
        <w:rPr>
          <w:szCs w:val="24"/>
        </w:rPr>
        <w:t xml:space="preserve">. 40003627089). </w:t>
      </w:r>
      <w:r w:rsidRPr="00065E18">
        <w:t>Šajā apakšpunktā minētajam apakšuzņēmējam nododamā Līguma izpildes daļa ir zem 10%.</w:t>
      </w:r>
    </w:p>
    <w:p w14:paraId="197D9760" w14:textId="2D60BD23" w:rsidR="0076122C" w:rsidRPr="00065E18" w:rsidRDefault="00123AC6" w:rsidP="00366841">
      <w:pPr>
        <w:pStyle w:val="Head2"/>
      </w:pPr>
      <w:r w:rsidRPr="00065E18">
        <w:t>IZPILDĪTĀJA piesaistītie apakšuzņēmēji, uz kura/-u iespējām IZPILDĪTĀJS balstījies, lai apliecinātu savu kvalifikāciju ir</w:t>
      </w:r>
      <w:r w:rsidR="0076122C" w:rsidRPr="00065E18">
        <w:t>:</w:t>
      </w:r>
    </w:p>
    <w:p w14:paraId="02C95EFB" w14:textId="35BE849C" w:rsidR="00A1056F" w:rsidRPr="00065E18" w:rsidRDefault="0076122C" w:rsidP="00366841">
      <w:pPr>
        <w:pStyle w:val="Head3"/>
      </w:pPr>
      <w:r w:rsidRPr="00065E18">
        <w:t>AS “Emergn” (</w:t>
      </w:r>
      <w:r w:rsidR="002C2CAD" w:rsidRPr="00065E18">
        <w:t xml:space="preserve">vienotais </w:t>
      </w:r>
      <w:proofErr w:type="spellStart"/>
      <w:r w:rsidR="002C2CAD" w:rsidRPr="00065E18">
        <w:t>reģ</w:t>
      </w:r>
      <w:proofErr w:type="spellEnd"/>
      <w:r w:rsidR="002C2CAD" w:rsidRPr="00065E18">
        <w:t>. Nr.</w:t>
      </w:r>
      <w:r w:rsidR="00A1056F" w:rsidRPr="00065E18">
        <w:t>40003275598</w:t>
      </w:r>
      <w:r w:rsidRPr="00065E18">
        <w:t>)</w:t>
      </w:r>
      <w:r w:rsidR="00A1056F" w:rsidRPr="00065E18">
        <w:t xml:space="preserve">, kuras Līguma izpildes procesā nododamo resursu uzskaitījums: </w:t>
      </w:r>
    </w:p>
    <w:tbl>
      <w:tblPr>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03"/>
        <w:gridCol w:w="4848"/>
      </w:tblGrid>
      <w:tr w:rsidR="00065E18" w:rsidRPr="00065E18" w14:paraId="5A77F0FA" w14:textId="77777777" w:rsidTr="00A1056F">
        <w:trPr>
          <w:tblHeader/>
        </w:trPr>
        <w:tc>
          <w:tcPr>
            <w:tcW w:w="4503" w:type="dxa"/>
            <w:shd w:val="clear" w:color="auto" w:fill="F4F5FD"/>
          </w:tcPr>
          <w:p w14:paraId="024D7C82" w14:textId="77777777"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Darbinieka vārds, uzvārds</w:t>
            </w:r>
          </w:p>
        </w:tc>
        <w:tc>
          <w:tcPr>
            <w:tcW w:w="4848" w:type="dxa"/>
            <w:shd w:val="clear" w:color="auto" w:fill="F4F5FD"/>
          </w:tcPr>
          <w:p w14:paraId="71AE38FB" w14:textId="1963860D"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 xml:space="preserve">Kompetence </w:t>
            </w:r>
            <w:r w:rsidR="00D974E0" w:rsidRPr="00065E18">
              <w:rPr>
                <w:rFonts w:cs="Times New Roman"/>
                <w:szCs w:val="24"/>
                <w:lang w:val="lv-LV"/>
              </w:rPr>
              <w:t>Līgum</w:t>
            </w:r>
            <w:r w:rsidRPr="00065E18">
              <w:rPr>
                <w:rFonts w:cs="Times New Roman"/>
                <w:szCs w:val="24"/>
                <w:lang w:val="lv-LV"/>
              </w:rPr>
              <w:t>ā</w:t>
            </w:r>
          </w:p>
        </w:tc>
      </w:tr>
      <w:tr w:rsidR="00065E18" w:rsidRPr="00065E18" w14:paraId="42AB0966" w14:textId="77777777" w:rsidTr="00A1056F">
        <w:tc>
          <w:tcPr>
            <w:tcW w:w="4503" w:type="dxa"/>
            <w:shd w:val="clear" w:color="auto" w:fill="auto"/>
          </w:tcPr>
          <w:p w14:paraId="24624F29"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Sandra </w:t>
            </w:r>
            <w:proofErr w:type="spellStart"/>
            <w:r w:rsidRPr="00065E18">
              <w:rPr>
                <w:rFonts w:cs="Times New Roman"/>
                <w:szCs w:val="24"/>
                <w:lang w:val="lv-LV"/>
              </w:rPr>
              <w:t>Konavko</w:t>
            </w:r>
            <w:proofErr w:type="spellEnd"/>
          </w:p>
        </w:tc>
        <w:tc>
          <w:tcPr>
            <w:tcW w:w="4848" w:type="dxa"/>
            <w:shd w:val="clear" w:color="auto" w:fill="auto"/>
          </w:tcPr>
          <w:p w14:paraId="6A839808"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Projektu vadītājs</w:t>
            </w:r>
          </w:p>
        </w:tc>
      </w:tr>
      <w:tr w:rsidR="00065E18" w:rsidRPr="00065E18" w14:paraId="45C2FB25" w14:textId="77777777" w:rsidTr="00A1056F">
        <w:tc>
          <w:tcPr>
            <w:tcW w:w="4503" w:type="dxa"/>
            <w:shd w:val="clear" w:color="auto" w:fill="auto"/>
          </w:tcPr>
          <w:p w14:paraId="385F04FD"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Juris </w:t>
            </w:r>
            <w:proofErr w:type="spellStart"/>
            <w:r w:rsidRPr="00065E18">
              <w:rPr>
                <w:rFonts w:cs="Times New Roman"/>
                <w:szCs w:val="24"/>
                <w:lang w:val="lv-LV"/>
              </w:rPr>
              <w:t>Smirnovs</w:t>
            </w:r>
            <w:proofErr w:type="spellEnd"/>
          </w:p>
        </w:tc>
        <w:tc>
          <w:tcPr>
            <w:tcW w:w="4848" w:type="dxa"/>
            <w:shd w:val="clear" w:color="auto" w:fill="auto"/>
          </w:tcPr>
          <w:p w14:paraId="304F1EB9"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Drošības eksperts</w:t>
            </w:r>
          </w:p>
        </w:tc>
      </w:tr>
      <w:tr w:rsidR="00065E18" w:rsidRPr="00065E18" w14:paraId="07906298" w14:textId="77777777" w:rsidTr="00A1056F">
        <w:tc>
          <w:tcPr>
            <w:tcW w:w="4503" w:type="dxa"/>
            <w:shd w:val="clear" w:color="auto" w:fill="auto"/>
          </w:tcPr>
          <w:p w14:paraId="3891EB25"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Jānis </w:t>
            </w:r>
            <w:proofErr w:type="spellStart"/>
            <w:r w:rsidRPr="00065E18">
              <w:rPr>
                <w:rFonts w:cs="Times New Roman"/>
                <w:szCs w:val="24"/>
                <w:lang w:val="lv-LV"/>
              </w:rPr>
              <w:t>Ķīvītis</w:t>
            </w:r>
            <w:proofErr w:type="spellEnd"/>
          </w:p>
        </w:tc>
        <w:tc>
          <w:tcPr>
            <w:tcW w:w="4848" w:type="dxa"/>
            <w:shd w:val="clear" w:color="auto" w:fill="auto"/>
          </w:tcPr>
          <w:p w14:paraId="50F6AEA0"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Vadošais programmētājs</w:t>
            </w:r>
          </w:p>
        </w:tc>
      </w:tr>
      <w:tr w:rsidR="00065E18" w:rsidRPr="00065E18" w14:paraId="70212784" w14:textId="77777777" w:rsidTr="00A1056F">
        <w:tc>
          <w:tcPr>
            <w:tcW w:w="4503" w:type="dxa"/>
            <w:shd w:val="clear" w:color="auto" w:fill="auto"/>
          </w:tcPr>
          <w:p w14:paraId="72B84700"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Oskars </w:t>
            </w:r>
            <w:proofErr w:type="spellStart"/>
            <w:r w:rsidRPr="00065E18">
              <w:rPr>
                <w:rFonts w:cs="Times New Roman"/>
                <w:szCs w:val="24"/>
                <w:lang w:val="lv-LV"/>
              </w:rPr>
              <w:t>Patjanko</w:t>
            </w:r>
            <w:proofErr w:type="spellEnd"/>
          </w:p>
        </w:tc>
        <w:tc>
          <w:tcPr>
            <w:tcW w:w="4848" w:type="dxa"/>
            <w:shd w:val="clear" w:color="auto" w:fill="auto"/>
          </w:tcPr>
          <w:p w14:paraId="2288C669"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Vadošais programmētājs</w:t>
            </w:r>
          </w:p>
        </w:tc>
      </w:tr>
      <w:tr w:rsidR="00065E18" w:rsidRPr="00065E18" w14:paraId="47DD3E8F" w14:textId="77777777" w:rsidTr="00A1056F">
        <w:tc>
          <w:tcPr>
            <w:tcW w:w="4503" w:type="dxa"/>
            <w:shd w:val="clear" w:color="auto" w:fill="auto"/>
          </w:tcPr>
          <w:p w14:paraId="7F75E391"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Marina </w:t>
            </w:r>
            <w:proofErr w:type="spellStart"/>
            <w:r w:rsidRPr="00065E18">
              <w:rPr>
                <w:rFonts w:cs="Times New Roman"/>
                <w:szCs w:val="24"/>
                <w:lang w:val="lv-LV"/>
              </w:rPr>
              <w:t>Mickeviča</w:t>
            </w:r>
            <w:proofErr w:type="spellEnd"/>
          </w:p>
        </w:tc>
        <w:tc>
          <w:tcPr>
            <w:tcW w:w="4848" w:type="dxa"/>
            <w:shd w:val="clear" w:color="auto" w:fill="auto"/>
          </w:tcPr>
          <w:p w14:paraId="68A830AD"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Vadošais programmētājs</w:t>
            </w:r>
          </w:p>
        </w:tc>
      </w:tr>
      <w:tr w:rsidR="00065E18" w:rsidRPr="00065E18" w14:paraId="4E37427A" w14:textId="77777777" w:rsidTr="00A1056F">
        <w:tc>
          <w:tcPr>
            <w:tcW w:w="4503" w:type="dxa"/>
            <w:shd w:val="clear" w:color="auto" w:fill="auto"/>
          </w:tcPr>
          <w:p w14:paraId="66321527"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Aivars </w:t>
            </w:r>
            <w:proofErr w:type="spellStart"/>
            <w:r w:rsidRPr="00065E18">
              <w:rPr>
                <w:rFonts w:cs="Times New Roman"/>
                <w:szCs w:val="24"/>
                <w:lang w:val="lv-LV"/>
              </w:rPr>
              <w:t>Podskočijs</w:t>
            </w:r>
            <w:proofErr w:type="spellEnd"/>
          </w:p>
        </w:tc>
        <w:tc>
          <w:tcPr>
            <w:tcW w:w="4848" w:type="dxa"/>
            <w:shd w:val="clear" w:color="auto" w:fill="auto"/>
          </w:tcPr>
          <w:p w14:paraId="2A6263A5"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Vadošais programmētājs</w:t>
            </w:r>
          </w:p>
        </w:tc>
      </w:tr>
      <w:tr w:rsidR="00065E18" w:rsidRPr="00065E18" w14:paraId="3B17D103" w14:textId="77777777" w:rsidTr="00A1056F">
        <w:tc>
          <w:tcPr>
            <w:tcW w:w="4503" w:type="dxa"/>
            <w:shd w:val="clear" w:color="auto" w:fill="auto"/>
          </w:tcPr>
          <w:p w14:paraId="4DDE072C"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Dzintars Spodris</w:t>
            </w:r>
          </w:p>
        </w:tc>
        <w:tc>
          <w:tcPr>
            <w:tcW w:w="4848" w:type="dxa"/>
            <w:shd w:val="clear" w:color="auto" w:fill="auto"/>
          </w:tcPr>
          <w:p w14:paraId="59C5F7A7"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proofErr w:type="spellStart"/>
            <w:r w:rsidRPr="00065E18">
              <w:rPr>
                <w:rFonts w:cs="Times New Roman"/>
                <w:szCs w:val="24"/>
                <w:lang w:val="lv-LV"/>
              </w:rPr>
              <w:t>Sistēmanalītiķis</w:t>
            </w:r>
            <w:proofErr w:type="spellEnd"/>
          </w:p>
        </w:tc>
      </w:tr>
      <w:tr w:rsidR="00065E18" w:rsidRPr="00065E18" w14:paraId="2EA4AF5D" w14:textId="77777777" w:rsidTr="00A1056F">
        <w:tc>
          <w:tcPr>
            <w:tcW w:w="4503" w:type="dxa"/>
            <w:shd w:val="clear" w:color="auto" w:fill="auto"/>
          </w:tcPr>
          <w:p w14:paraId="462BEFCD" w14:textId="42D6BC52"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Ingus </w:t>
            </w:r>
            <w:proofErr w:type="spellStart"/>
            <w:r w:rsidRPr="00065E18">
              <w:rPr>
                <w:rFonts w:cs="Times New Roman"/>
                <w:szCs w:val="24"/>
                <w:lang w:val="lv-LV"/>
              </w:rPr>
              <w:t>Cifersons</w:t>
            </w:r>
            <w:proofErr w:type="spellEnd"/>
          </w:p>
        </w:tc>
        <w:tc>
          <w:tcPr>
            <w:tcW w:w="4848" w:type="dxa"/>
            <w:shd w:val="clear" w:color="auto" w:fill="auto"/>
          </w:tcPr>
          <w:p w14:paraId="1E9B5E32"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Programmētājs</w:t>
            </w:r>
          </w:p>
        </w:tc>
      </w:tr>
      <w:tr w:rsidR="00065E18" w:rsidRPr="00065E18" w14:paraId="7772631D" w14:textId="77777777" w:rsidTr="00A1056F">
        <w:tc>
          <w:tcPr>
            <w:tcW w:w="4503" w:type="dxa"/>
            <w:shd w:val="clear" w:color="auto" w:fill="auto"/>
          </w:tcPr>
          <w:p w14:paraId="5231DD13" w14:textId="55A19D6C"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 xml:space="preserve">Uldis </w:t>
            </w:r>
            <w:proofErr w:type="spellStart"/>
            <w:r w:rsidRPr="00065E18">
              <w:rPr>
                <w:rFonts w:cs="Times New Roman"/>
                <w:szCs w:val="24"/>
                <w:lang w:val="lv-LV"/>
              </w:rPr>
              <w:t>Serm</w:t>
            </w:r>
            <w:r w:rsidR="0057704B">
              <w:rPr>
                <w:rFonts w:cs="Times New Roman"/>
                <w:szCs w:val="24"/>
                <w:lang w:val="lv-LV"/>
              </w:rPr>
              <w:t>on</w:t>
            </w:r>
            <w:r w:rsidRPr="00065E18">
              <w:rPr>
                <w:rFonts w:cs="Times New Roman"/>
                <w:szCs w:val="24"/>
                <w:lang w:val="lv-LV"/>
              </w:rPr>
              <w:t>s</w:t>
            </w:r>
            <w:proofErr w:type="spellEnd"/>
          </w:p>
        </w:tc>
        <w:tc>
          <w:tcPr>
            <w:tcW w:w="4848" w:type="dxa"/>
            <w:shd w:val="clear" w:color="auto" w:fill="auto"/>
          </w:tcPr>
          <w:p w14:paraId="5DFAF2E6"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Testētājs</w:t>
            </w:r>
          </w:p>
        </w:tc>
      </w:tr>
    </w:tbl>
    <w:p w14:paraId="1B3249F7" w14:textId="1CE8D63C" w:rsidR="00A1056F" w:rsidRPr="00065E18" w:rsidRDefault="00A1056F" w:rsidP="00366841">
      <w:pPr>
        <w:pStyle w:val="Head3"/>
      </w:pPr>
      <w:r w:rsidRPr="00065E18">
        <w:t xml:space="preserve">SIA “Ieguldījums” (vienotais </w:t>
      </w:r>
      <w:proofErr w:type="spellStart"/>
      <w:r w:rsidRPr="00065E18">
        <w:t>reģ</w:t>
      </w:r>
      <w:proofErr w:type="spellEnd"/>
      <w:r w:rsidRPr="00065E18">
        <w:t xml:space="preserve">. Nr. 40003375743), kuras Līguma izpildes procesā nododamo resursu uzskaitījums: </w:t>
      </w:r>
    </w:p>
    <w:tbl>
      <w:tblPr>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531"/>
        <w:gridCol w:w="4820"/>
      </w:tblGrid>
      <w:tr w:rsidR="00065E18" w:rsidRPr="00065E18" w14:paraId="0A511D65" w14:textId="77777777" w:rsidTr="00A1056F">
        <w:tc>
          <w:tcPr>
            <w:tcW w:w="4531" w:type="dxa"/>
            <w:shd w:val="clear" w:color="auto" w:fill="F4F5FD"/>
          </w:tcPr>
          <w:p w14:paraId="734C57ED" w14:textId="77777777"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Darbinieka vārds, uzvārds</w:t>
            </w:r>
          </w:p>
        </w:tc>
        <w:tc>
          <w:tcPr>
            <w:tcW w:w="4820" w:type="dxa"/>
            <w:shd w:val="clear" w:color="auto" w:fill="F4F5FD"/>
          </w:tcPr>
          <w:p w14:paraId="52D61F13" w14:textId="196A56D2"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 xml:space="preserve">Kompetence </w:t>
            </w:r>
            <w:r w:rsidR="00D974E0" w:rsidRPr="00065E18">
              <w:rPr>
                <w:rFonts w:cs="Times New Roman"/>
                <w:szCs w:val="24"/>
                <w:lang w:val="lv-LV"/>
              </w:rPr>
              <w:t>Līgumā</w:t>
            </w:r>
          </w:p>
        </w:tc>
      </w:tr>
      <w:tr w:rsidR="00065E18" w:rsidRPr="00065E18" w14:paraId="3C7EABA5" w14:textId="77777777" w:rsidTr="00A1056F">
        <w:tc>
          <w:tcPr>
            <w:tcW w:w="4531" w:type="dxa"/>
            <w:shd w:val="clear" w:color="auto" w:fill="auto"/>
          </w:tcPr>
          <w:p w14:paraId="05AEBBAA"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Varis Auziņš</w:t>
            </w:r>
          </w:p>
        </w:tc>
        <w:tc>
          <w:tcPr>
            <w:tcW w:w="4820" w:type="dxa"/>
            <w:shd w:val="clear" w:color="auto" w:fill="auto"/>
          </w:tcPr>
          <w:p w14:paraId="1B620FA6"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Sistēmas arhitekts</w:t>
            </w:r>
          </w:p>
        </w:tc>
      </w:tr>
    </w:tbl>
    <w:p w14:paraId="198EE26A" w14:textId="75BAA28D" w:rsidR="00A1056F" w:rsidRPr="00065E18" w:rsidRDefault="00A1056F" w:rsidP="00366841">
      <w:pPr>
        <w:pStyle w:val="Head3"/>
      </w:pPr>
      <w:r w:rsidRPr="00065E18">
        <w:t xml:space="preserve">SIA “CITM </w:t>
      </w:r>
      <w:proofErr w:type="spellStart"/>
      <w:r w:rsidRPr="00065E18">
        <w:t>Advisory</w:t>
      </w:r>
      <w:proofErr w:type="spellEnd"/>
      <w:r w:rsidRPr="00065E18">
        <w:t xml:space="preserve">” (vienotais </w:t>
      </w:r>
      <w:proofErr w:type="spellStart"/>
      <w:r w:rsidRPr="00065E18">
        <w:t>reģ</w:t>
      </w:r>
      <w:proofErr w:type="spellEnd"/>
      <w:r w:rsidRPr="00065E18">
        <w:t xml:space="preserve">. Nr. 50203395091), kuras Līguma izpildes procesā nododamo resursu uzskaitījums: </w:t>
      </w:r>
    </w:p>
    <w:tbl>
      <w:tblPr>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386"/>
        <w:gridCol w:w="4965"/>
      </w:tblGrid>
      <w:tr w:rsidR="00065E18" w:rsidRPr="00065E18" w14:paraId="66DFFFC8" w14:textId="77777777" w:rsidTr="00D7612D">
        <w:tc>
          <w:tcPr>
            <w:tcW w:w="4386" w:type="dxa"/>
            <w:shd w:val="clear" w:color="auto" w:fill="F4F5FD"/>
          </w:tcPr>
          <w:p w14:paraId="1990C09F" w14:textId="77777777" w:rsidR="00A1056F" w:rsidRPr="00065E18" w:rsidRDefault="00A1056F" w:rsidP="00366841">
            <w:pPr>
              <w:pStyle w:val="Header"/>
              <w:widowControl w:val="0"/>
              <w:tabs>
                <w:tab w:val="left" w:pos="0"/>
              </w:tabs>
              <w:overflowPunct w:val="0"/>
              <w:autoSpaceDE w:val="0"/>
              <w:autoSpaceDN w:val="0"/>
              <w:adjustRightInd w:val="0"/>
              <w:ind w:left="851" w:hanging="709"/>
              <w:jc w:val="center"/>
              <w:rPr>
                <w:rFonts w:cs="Times New Roman"/>
                <w:szCs w:val="24"/>
                <w:lang w:val="lv-LV"/>
              </w:rPr>
            </w:pPr>
            <w:r w:rsidRPr="00065E18">
              <w:rPr>
                <w:rFonts w:cs="Times New Roman"/>
                <w:szCs w:val="24"/>
                <w:lang w:val="lv-LV"/>
              </w:rPr>
              <w:t>Darbinieka vārds, uzvārds</w:t>
            </w:r>
          </w:p>
        </w:tc>
        <w:tc>
          <w:tcPr>
            <w:tcW w:w="4965" w:type="dxa"/>
            <w:shd w:val="clear" w:color="auto" w:fill="F4F5FD"/>
          </w:tcPr>
          <w:p w14:paraId="613A4B82" w14:textId="566442CB" w:rsidR="00A1056F" w:rsidRPr="00065E18" w:rsidRDefault="00A1056F" w:rsidP="00366841">
            <w:pPr>
              <w:pStyle w:val="Header"/>
              <w:widowControl w:val="0"/>
              <w:tabs>
                <w:tab w:val="left" w:pos="0"/>
              </w:tabs>
              <w:overflowPunct w:val="0"/>
              <w:autoSpaceDE w:val="0"/>
              <w:autoSpaceDN w:val="0"/>
              <w:adjustRightInd w:val="0"/>
              <w:ind w:left="851" w:hanging="709"/>
              <w:jc w:val="center"/>
              <w:rPr>
                <w:rFonts w:cs="Times New Roman"/>
                <w:szCs w:val="24"/>
                <w:lang w:val="lv-LV"/>
              </w:rPr>
            </w:pPr>
            <w:r w:rsidRPr="00065E18">
              <w:rPr>
                <w:rFonts w:cs="Times New Roman"/>
                <w:szCs w:val="24"/>
                <w:lang w:val="lv-LV"/>
              </w:rPr>
              <w:t xml:space="preserve">Kompetence </w:t>
            </w:r>
            <w:r w:rsidR="00D974E0" w:rsidRPr="00065E18">
              <w:rPr>
                <w:rFonts w:cs="Times New Roman"/>
                <w:szCs w:val="24"/>
                <w:lang w:val="lv-LV"/>
              </w:rPr>
              <w:t>Līgumā</w:t>
            </w:r>
          </w:p>
        </w:tc>
      </w:tr>
      <w:tr w:rsidR="00065E18" w:rsidRPr="00065E18" w14:paraId="389DE11F" w14:textId="77777777" w:rsidTr="00D7612D">
        <w:trPr>
          <w:trHeight w:val="84"/>
        </w:trPr>
        <w:tc>
          <w:tcPr>
            <w:tcW w:w="4386" w:type="dxa"/>
            <w:shd w:val="clear" w:color="auto" w:fill="auto"/>
          </w:tcPr>
          <w:p w14:paraId="185F188A" w14:textId="77777777" w:rsidR="00A1056F" w:rsidRPr="00065E18" w:rsidRDefault="00A1056F" w:rsidP="00366841">
            <w:pPr>
              <w:pStyle w:val="Header"/>
              <w:widowControl w:val="0"/>
              <w:tabs>
                <w:tab w:val="left" w:pos="0"/>
              </w:tabs>
              <w:overflowPunct w:val="0"/>
              <w:autoSpaceDE w:val="0"/>
              <w:autoSpaceDN w:val="0"/>
              <w:adjustRightInd w:val="0"/>
              <w:ind w:left="851" w:hanging="709"/>
              <w:rPr>
                <w:rFonts w:cs="Times New Roman"/>
                <w:szCs w:val="24"/>
                <w:lang w:val="lv-LV"/>
              </w:rPr>
            </w:pPr>
            <w:r w:rsidRPr="00065E18">
              <w:rPr>
                <w:rFonts w:cs="Times New Roman"/>
                <w:szCs w:val="24"/>
                <w:lang w:val="lv-LV"/>
              </w:rPr>
              <w:t>Kaspars Iesalnieks</w:t>
            </w:r>
          </w:p>
        </w:tc>
        <w:tc>
          <w:tcPr>
            <w:tcW w:w="4965" w:type="dxa"/>
            <w:shd w:val="clear" w:color="auto" w:fill="auto"/>
          </w:tcPr>
          <w:p w14:paraId="133D235A" w14:textId="77777777" w:rsidR="00A1056F" w:rsidRPr="00065E18" w:rsidRDefault="00A1056F" w:rsidP="00366841">
            <w:pPr>
              <w:pStyle w:val="Header"/>
              <w:widowControl w:val="0"/>
              <w:tabs>
                <w:tab w:val="left" w:pos="0"/>
              </w:tabs>
              <w:overflowPunct w:val="0"/>
              <w:autoSpaceDE w:val="0"/>
              <w:autoSpaceDN w:val="0"/>
              <w:adjustRightInd w:val="0"/>
              <w:ind w:left="851" w:hanging="709"/>
              <w:rPr>
                <w:rFonts w:cs="Times New Roman"/>
                <w:szCs w:val="24"/>
                <w:lang w:val="lv-LV"/>
              </w:rPr>
            </w:pPr>
            <w:r w:rsidRPr="00065E18">
              <w:rPr>
                <w:rFonts w:cs="Times New Roman"/>
                <w:szCs w:val="24"/>
                <w:lang w:val="lv-LV"/>
              </w:rPr>
              <w:t>Drošības eksperts</w:t>
            </w:r>
          </w:p>
        </w:tc>
      </w:tr>
    </w:tbl>
    <w:p w14:paraId="2FD4A473" w14:textId="5B1D6EEC" w:rsidR="00A1056F" w:rsidRPr="00065E18" w:rsidRDefault="00A1056F" w:rsidP="00366841">
      <w:pPr>
        <w:pStyle w:val="Head3"/>
        <w:rPr>
          <w:rFonts w:eastAsiaTheme="minorEastAsia"/>
          <w:lang w:eastAsia="lv-LV"/>
        </w:rPr>
      </w:pPr>
      <w:r w:rsidRPr="00065E18">
        <w:t xml:space="preserve">SIA “ABC </w:t>
      </w:r>
      <w:proofErr w:type="spellStart"/>
      <w:r w:rsidRPr="00065E18">
        <w:t>software</w:t>
      </w:r>
      <w:proofErr w:type="spellEnd"/>
      <w:r w:rsidRPr="00065E18">
        <w:t xml:space="preserve">” (vienotais </w:t>
      </w:r>
      <w:proofErr w:type="spellStart"/>
      <w:r w:rsidRPr="00065E18">
        <w:t>reģ.Nr</w:t>
      </w:r>
      <w:proofErr w:type="spellEnd"/>
      <w:r w:rsidRPr="00065E18">
        <w:t xml:space="preserve">. 40003627089), kuras Līguma izpildes procesā nododamo resursu uzskaitījums: </w:t>
      </w:r>
    </w:p>
    <w:tbl>
      <w:tblPr>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386"/>
        <w:gridCol w:w="4965"/>
      </w:tblGrid>
      <w:tr w:rsidR="00065E18" w:rsidRPr="00065E18" w14:paraId="1D953B04" w14:textId="77777777" w:rsidTr="00D7612D">
        <w:tc>
          <w:tcPr>
            <w:tcW w:w="4386" w:type="dxa"/>
            <w:shd w:val="clear" w:color="auto" w:fill="F4F5FD"/>
          </w:tcPr>
          <w:p w14:paraId="0BB5A161" w14:textId="77777777"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Darbinieka vārds, uzvārds</w:t>
            </w:r>
          </w:p>
        </w:tc>
        <w:tc>
          <w:tcPr>
            <w:tcW w:w="4965" w:type="dxa"/>
            <w:shd w:val="clear" w:color="auto" w:fill="F4F5FD"/>
          </w:tcPr>
          <w:p w14:paraId="51FCB24C" w14:textId="0DFE8C6F" w:rsidR="00A1056F" w:rsidRPr="00065E18" w:rsidRDefault="00A1056F" w:rsidP="00A1056F">
            <w:pPr>
              <w:pStyle w:val="Header"/>
              <w:widowControl w:val="0"/>
              <w:tabs>
                <w:tab w:val="left" w:pos="0"/>
              </w:tabs>
              <w:overflowPunct w:val="0"/>
              <w:autoSpaceDE w:val="0"/>
              <w:autoSpaceDN w:val="0"/>
              <w:adjustRightInd w:val="0"/>
              <w:jc w:val="center"/>
              <w:rPr>
                <w:rFonts w:cs="Times New Roman"/>
                <w:szCs w:val="24"/>
                <w:lang w:val="lv-LV"/>
              </w:rPr>
            </w:pPr>
            <w:r w:rsidRPr="00065E18">
              <w:rPr>
                <w:rFonts w:cs="Times New Roman"/>
                <w:szCs w:val="24"/>
                <w:lang w:val="lv-LV"/>
              </w:rPr>
              <w:t>Kompetence</w:t>
            </w:r>
            <w:r w:rsidR="00D974E0" w:rsidRPr="00065E18">
              <w:rPr>
                <w:rFonts w:cs="Times New Roman"/>
                <w:szCs w:val="24"/>
                <w:lang w:val="lv-LV"/>
              </w:rPr>
              <w:t xml:space="preserve"> Līgumā</w:t>
            </w:r>
          </w:p>
        </w:tc>
      </w:tr>
      <w:tr w:rsidR="00065E18" w:rsidRPr="00065E18" w14:paraId="34AF9BCF" w14:textId="77777777" w:rsidTr="00D7612D">
        <w:trPr>
          <w:trHeight w:val="84"/>
        </w:trPr>
        <w:tc>
          <w:tcPr>
            <w:tcW w:w="4386" w:type="dxa"/>
            <w:shd w:val="clear" w:color="auto" w:fill="auto"/>
          </w:tcPr>
          <w:p w14:paraId="47AC8562"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lastRenderedPageBreak/>
              <w:t xml:space="preserve">Aleksejs </w:t>
            </w:r>
            <w:proofErr w:type="spellStart"/>
            <w:r w:rsidRPr="00065E18">
              <w:rPr>
                <w:rFonts w:cs="Times New Roman"/>
                <w:szCs w:val="24"/>
                <w:lang w:val="lv-LV"/>
              </w:rPr>
              <w:t>Saveļjevs</w:t>
            </w:r>
            <w:proofErr w:type="spellEnd"/>
          </w:p>
        </w:tc>
        <w:tc>
          <w:tcPr>
            <w:tcW w:w="4965" w:type="dxa"/>
            <w:shd w:val="clear" w:color="auto" w:fill="auto"/>
          </w:tcPr>
          <w:p w14:paraId="4085D01A" w14:textId="77777777" w:rsidR="00A1056F" w:rsidRPr="00065E18" w:rsidRDefault="00A1056F" w:rsidP="00A1056F">
            <w:pPr>
              <w:pStyle w:val="Header"/>
              <w:widowControl w:val="0"/>
              <w:tabs>
                <w:tab w:val="left" w:pos="0"/>
              </w:tabs>
              <w:overflowPunct w:val="0"/>
              <w:autoSpaceDE w:val="0"/>
              <w:autoSpaceDN w:val="0"/>
              <w:adjustRightInd w:val="0"/>
              <w:rPr>
                <w:rFonts w:cs="Times New Roman"/>
                <w:szCs w:val="24"/>
                <w:lang w:val="lv-LV"/>
              </w:rPr>
            </w:pPr>
            <w:r w:rsidRPr="00065E18">
              <w:rPr>
                <w:rFonts w:cs="Times New Roman"/>
                <w:szCs w:val="24"/>
                <w:lang w:val="lv-LV"/>
              </w:rPr>
              <w:t>Testētājs</w:t>
            </w:r>
          </w:p>
        </w:tc>
      </w:tr>
    </w:tbl>
    <w:p w14:paraId="2420ADD8" w14:textId="0E15A4F6" w:rsidR="00123AC6" w:rsidRPr="00065E18" w:rsidRDefault="00123AC6" w:rsidP="00366841">
      <w:pPr>
        <w:pStyle w:val="Head2"/>
      </w:pPr>
      <w:r w:rsidRPr="00065E18">
        <w:t>IZPILDĪTĀJAM piesaistītie apakšuzņēmēji, izņemot Līguma 12.4. un 12.5.apakšpunktā norādītos apakšuzņēmējus, ir</w:t>
      </w:r>
      <w:r w:rsidR="0053306C" w:rsidRPr="00065E18">
        <w:t>:</w:t>
      </w:r>
      <w:r w:rsidR="0081152E" w:rsidRPr="00065E18">
        <w:t xml:space="preserve"> šādi apakšuzņēmēji nav piesaistīti.</w:t>
      </w:r>
    </w:p>
    <w:p w14:paraId="14B9EB3F" w14:textId="3C9A8466" w:rsidR="00123AC6" w:rsidRPr="00D0021F" w:rsidRDefault="00123AC6" w:rsidP="006106DC">
      <w:pPr>
        <w:pStyle w:val="Head2"/>
      </w:pPr>
      <w:r w:rsidRPr="00D0021F">
        <w:t>IZPILDĪTĀJAM ir pienākums informēt VID par jaunu apakšuzņēmēju piesaisti un to atbilstību Līguma 1</w:t>
      </w:r>
      <w:r w:rsidR="007B47F4">
        <w:t>2</w:t>
      </w:r>
      <w:r w:rsidRPr="00D0021F">
        <w:t>.1</w:t>
      </w:r>
      <w:r w:rsidR="007B47F4">
        <w:t>6</w:t>
      </w:r>
      <w:r w:rsidRPr="00D0021F">
        <w:t>.apakšpunktā noteiktajām prasībām.</w:t>
      </w:r>
    </w:p>
    <w:p w14:paraId="1BEA5672" w14:textId="2CE8E8D4" w:rsidR="00123AC6" w:rsidRPr="00D0021F" w:rsidRDefault="00123AC6" w:rsidP="006106DC">
      <w:pPr>
        <w:pStyle w:val="Head2"/>
        <w:rPr>
          <w:rStyle w:val="FontStyle41"/>
          <w:b w:val="0"/>
          <w:sz w:val="24"/>
          <w:szCs w:val="24"/>
        </w:rPr>
      </w:pPr>
      <w:r w:rsidRPr="00D0021F">
        <w:rPr>
          <w:rStyle w:val="FontStyle41"/>
          <w:b w:val="0"/>
          <w:sz w:val="24"/>
          <w:szCs w:val="24"/>
        </w:rPr>
        <w:t>IZPILDĪTĀJS ir tiesīgs</w:t>
      </w:r>
      <w:r w:rsidR="00FB483C">
        <w:rPr>
          <w:rStyle w:val="FontStyle41"/>
          <w:b w:val="0"/>
          <w:sz w:val="24"/>
          <w:szCs w:val="24"/>
        </w:rPr>
        <w:t>,</w:t>
      </w:r>
      <w:r w:rsidRPr="00D0021F">
        <w:rPr>
          <w:rStyle w:val="FontStyle41"/>
          <w:b w:val="0"/>
          <w:sz w:val="24"/>
          <w:szCs w:val="24"/>
        </w:rPr>
        <w:t xml:space="preserve"> rakstiski saskaņojot ar VID</w:t>
      </w:r>
      <w:r w:rsidR="00FB483C">
        <w:rPr>
          <w:rStyle w:val="FontStyle41"/>
          <w:b w:val="0"/>
          <w:sz w:val="24"/>
          <w:szCs w:val="24"/>
        </w:rPr>
        <w:t>,</w:t>
      </w:r>
      <w:r w:rsidRPr="00D0021F">
        <w:rPr>
          <w:rStyle w:val="FontStyle41"/>
          <w:b w:val="0"/>
          <w:sz w:val="24"/>
          <w:szCs w:val="24"/>
        </w:rPr>
        <w:t xml:space="preserve"> veikt apakšuzņēmēju nomaiņu, kā arī </w:t>
      </w:r>
      <w:r w:rsidRPr="00D0021F">
        <w:rPr>
          <w:rStyle w:val="FontStyle41"/>
          <w:rFonts w:eastAsiaTheme="minorEastAsia"/>
          <w:b w:val="0"/>
          <w:sz w:val="24"/>
          <w:szCs w:val="24"/>
        </w:rPr>
        <w:t>papildus apakšuzņēmēju iesaistīšanu Līguma izpildē</w:t>
      </w:r>
      <w:r w:rsidRPr="00D0021F">
        <w:t xml:space="preserve"> saskaņā ar PIL 62.panta noteikumiem</w:t>
      </w:r>
      <w:r w:rsidRPr="00D0021F">
        <w:rPr>
          <w:rStyle w:val="FontStyle41"/>
          <w:rFonts w:eastAsiaTheme="minorEastAsia"/>
          <w:b w:val="0"/>
          <w:sz w:val="24"/>
          <w:szCs w:val="24"/>
        </w:rPr>
        <w:t>.</w:t>
      </w:r>
    </w:p>
    <w:p w14:paraId="08032324" w14:textId="77777777" w:rsidR="00123AC6" w:rsidRPr="00D0021F" w:rsidRDefault="00123AC6" w:rsidP="006106DC">
      <w:pPr>
        <w:pStyle w:val="Head2"/>
        <w:rPr>
          <w:rStyle w:val="FontStyle41"/>
          <w:b w:val="0"/>
          <w:bCs/>
          <w:sz w:val="24"/>
          <w:szCs w:val="24"/>
        </w:rPr>
      </w:pPr>
      <w:r w:rsidRPr="00D0021F">
        <w:t>Piedāvājot apakšuzņēmēju nomaiņu vai papildus apakšuzņēmēju iesaistīšanu, IZPILDĪTĀJS iesniedz VID apliecinājumu, ka uz piedāvāto apakšuzņēmēju neattiecas Padomes Regulas (ES) Nr. 833/2014 (2014. gada 31. jūlijs) 5.k. panta 1.punktā noteiktais.</w:t>
      </w:r>
    </w:p>
    <w:p w14:paraId="7B67D9BE" w14:textId="77777777" w:rsidR="00123AC6" w:rsidRPr="00D0021F" w:rsidRDefault="00123AC6" w:rsidP="006106DC">
      <w:pPr>
        <w:pStyle w:val="Head2"/>
      </w:pPr>
      <w:r w:rsidRPr="00D0021F">
        <w:t>VID nepiekrīt minētajai apakšuzņēmēju nomaiņai, ja pastāv kāds no šādiem nosacījumiem:</w:t>
      </w:r>
    </w:p>
    <w:p w14:paraId="5A193AAB" w14:textId="3D7CC34E" w:rsidR="00123AC6" w:rsidRPr="00D0021F" w:rsidRDefault="00123AC6" w:rsidP="006106DC">
      <w:pPr>
        <w:pStyle w:val="Head3"/>
        <w:rPr>
          <w:color w:val="000000"/>
        </w:rPr>
      </w:pPr>
      <w:r w:rsidRPr="00D0021F">
        <w:t xml:space="preserve">IZPILDĪTĀJA piedāvātais apakšuzņēmējs neatbilst iepirkuma procedūras dokumentos apakšuzņēmējiem izvirzītajām prasībām un Līguma 12.16.apakšpunktā noteiktajām prasībām </w:t>
      </w:r>
      <w:r w:rsidRPr="00D0021F">
        <w:rPr>
          <w:color w:val="000000"/>
        </w:rPr>
        <w:t>(tajā skaitā, ja nav iesniegts Līguma 12.9. apakšpunktā noteiktais apliecinājums);</w:t>
      </w:r>
    </w:p>
    <w:p w14:paraId="14EC9AA6" w14:textId="77777777" w:rsidR="00123AC6" w:rsidRPr="00D0021F" w:rsidRDefault="00123AC6" w:rsidP="006106DC">
      <w:pPr>
        <w:pStyle w:val="Head3"/>
      </w:pPr>
      <w:r w:rsidRPr="00D0021F">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 pati kvalifikācija, uz kādu iepirkuma procedūrā IZPILDĪTĀJS atsaucies, apliecinot savu atbilstību iepirkuma procedūras dokumentos noteiktajām prasībām, vai tas atbilst PIL 42.panta otrajā daļā (izņemot 8. un 9.punktu) minētajiem pretendentu izslēgšanas iemesliem; </w:t>
      </w:r>
    </w:p>
    <w:p w14:paraId="53F594B1" w14:textId="77777777" w:rsidR="00123AC6" w:rsidRPr="00D0021F" w:rsidRDefault="00123AC6" w:rsidP="006106DC">
      <w:pPr>
        <w:pStyle w:val="Head3"/>
      </w:pPr>
      <w:r w:rsidRPr="00D0021F">
        <w:t xml:space="preserve">piedāvātais apakšuzņēmējs, kura sniedzamo pakalpojumu vērtība ir vismaz 10 000 EUR (desmit tūkstoši </w:t>
      </w:r>
      <w:proofErr w:type="spellStart"/>
      <w:r w:rsidRPr="00D0021F">
        <w:rPr>
          <w:i/>
        </w:rPr>
        <w:t>euro</w:t>
      </w:r>
      <w:proofErr w:type="spellEnd"/>
      <w:r w:rsidRPr="00D0021F">
        <w:t>) no kopējās Līguma vērtības, atbilst PIL 42.panta otrajā daļā  (izņemot 8. un 9.punktu) minētajiem pretendentu izslēgšanas iemesliem;</w:t>
      </w:r>
    </w:p>
    <w:p w14:paraId="0F562198" w14:textId="77777777" w:rsidR="00123AC6" w:rsidRPr="00D0021F" w:rsidRDefault="00123AC6" w:rsidP="006106DC">
      <w:pPr>
        <w:pStyle w:val="Head3"/>
      </w:pPr>
      <w:r w:rsidRPr="00D0021F">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6538F25" w14:textId="77777777" w:rsidR="00123AC6" w:rsidRDefault="00123AC6" w:rsidP="006106DC">
      <w:pPr>
        <w:pStyle w:val="Head2"/>
      </w:pPr>
      <w:r w:rsidRPr="00D0021F">
        <w:t>VID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7E47286" w14:textId="57684DB8" w:rsidR="008C5F80" w:rsidRPr="00366841" w:rsidRDefault="00BE2763" w:rsidP="006106DC">
      <w:pPr>
        <w:pStyle w:val="Head2"/>
        <w:rPr>
          <w:color w:val="000000"/>
        </w:rPr>
      </w:pPr>
      <w:r w:rsidRPr="006106DC">
        <w:rPr>
          <w:color w:val="000000"/>
        </w:rPr>
        <w:t>Pārbaudot I</w:t>
      </w:r>
      <w:r w:rsidR="002B14C3">
        <w:rPr>
          <w:color w:val="000000"/>
        </w:rPr>
        <w:t>ZPILDĪTĀJA</w:t>
      </w:r>
      <w:r w:rsidRPr="006106DC">
        <w:rPr>
          <w:color w:val="000000"/>
        </w:rPr>
        <w:t xml:space="preserve"> piedāvātā apakšuzņēmēja atbilstību, P</w:t>
      </w:r>
      <w:r w:rsidR="00B11FE2">
        <w:rPr>
          <w:color w:val="000000"/>
        </w:rPr>
        <w:t>ASŪTĪJS</w:t>
      </w:r>
      <w:r w:rsidRPr="006106DC">
        <w:rPr>
          <w:color w:val="000000"/>
        </w:rPr>
        <w:t xml:space="preserve"> rīkojas atbilstoši Latvijas Republikā spēkā esošajiem normatīvajiem aktiem par minimālajām </w:t>
      </w:r>
      <w:proofErr w:type="spellStart"/>
      <w:r w:rsidRPr="006106DC">
        <w:rPr>
          <w:color w:val="000000"/>
        </w:rPr>
        <w:t>kiberdrošības</w:t>
      </w:r>
      <w:proofErr w:type="spellEnd"/>
      <w:r w:rsidRPr="006106DC">
        <w:rPr>
          <w:color w:val="000000"/>
        </w:rPr>
        <w:t xml:space="preserve"> prasībām. </w:t>
      </w:r>
      <w:r w:rsidRPr="006106DC">
        <w:t>Atbilstoši MK noteikumu Nr.508 16.punktam, pirms apakšuzņēmēja nomaiņas vai jauna apakšuzņēmēja piesaistes saskaņošanas informāciju par apakšuzņēmēju P</w:t>
      </w:r>
      <w:r w:rsidR="00035F13">
        <w:t>ASŪTĀJS</w:t>
      </w:r>
      <w:r w:rsidRPr="006106DC">
        <w:t xml:space="preserve"> </w:t>
      </w:r>
      <w:proofErr w:type="spellStart"/>
      <w:r w:rsidRPr="006106DC">
        <w:t>nosūta</w:t>
      </w:r>
      <w:proofErr w:type="spellEnd"/>
      <w:r w:rsidRPr="006106DC">
        <w:t xml:space="preserve"> pārbaudei Satversmes aizsardzības birojam. </w:t>
      </w:r>
      <w:r w:rsidR="008C5F80" w:rsidRPr="00BE2763">
        <w:t xml:space="preserve">Gadījumā, ja par IZPILDĪTĀJA piedāvāto apakšuzņēmēju tiek saņemts negatīvs atzinums no kompetentajām drošības iestādēm </w:t>
      </w:r>
      <w:r w:rsidRPr="00366841">
        <w:rPr>
          <w:color w:val="000000"/>
        </w:rPr>
        <w:t xml:space="preserve">vai, ja IZPILDĪTĀJA piedāvātais apakšuzņēmējs neatbilst Latvijas Republikā spēkā esošajiem normatīvajiem aktiem par minimālajām </w:t>
      </w:r>
      <w:proofErr w:type="spellStart"/>
      <w:r w:rsidRPr="00366841">
        <w:rPr>
          <w:color w:val="000000"/>
        </w:rPr>
        <w:t>kiberdrošības</w:t>
      </w:r>
      <w:proofErr w:type="spellEnd"/>
      <w:r w:rsidRPr="00366841">
        <w:rPr>
          <w:color w:val="000000"/>
        </w:rPr>
        <w:t xml:space="preserve"> prasībām, </w:t>
      </w:r>
      <w:r w:rsidRPr="006106DC">
        <w:t>apakšuzņēmēja nomaiņa un jauna apakšuzņēmēja piesaiste netiek saskaņota</w:t>
      </w:r>
      <w:r w:rsidR="008C5F80" w:rsidRPr="00BE2763">
        <w:rPr>
          <w:szCs w:val="24"/>
        </w:rPr>
        <w:t>;</w:t>
      </w:r>
    </w:p>
    <w:p w14:paraId="78A1697B" w14:textId="320A44F7" w:rsidR="00123AC6" w:rsidRPr="00D0021F" w:rsidRDefault="00123AC6" w:rsidP="006106DC">
      <w:pPr>
        <w:pStyle w:val="Head2"/>
      </w:pPr>
      <w:r w:rsidRPr="00D0021F">
        <w:t>pārbaudot jaunā apakšuzņēmēja atbilstību, VID piemēro PIL 42.panta noteikumus un izslēgšanas iemeslu pārbaudi veic tajā datumā, kad VID lemj par atļaujas sniegšanu IZPILDĪTĀJAM nomainīt apakšuzņēmēju vai piesaistīt jaunu apakšuzņēmēju;</w:t>
      </w:r>
    </w:p>
    <w:p w14:paraId="6358917D" w14:textId="3DA16F37" w:rsidR="00123AC6" w:rsidRPr="00366841" w:rsidRDefault="00123AC6" w:rsidP="006106DC">
      <w:pPr>
        <w:pStyle w:val="Head2"/>
        <w:rPr>
          <w:i/>
          <w:iCs/>
        </w:rPr>
      </w:pPr>
      <w:r w:rsidRPr="00D0021F">
        <w:t xml:space="preserve">VID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PIL 62.panta noteikumiem. VID vārdā šajā apakšpunktā noteikto lēmumu pieņem </w:t>
      </w:r>
      <w:r w:rsidR="008C5F80" w:rsidRPr="00D0021F">
        <w:t>VID</w:t>
      </w:r>
      <w:r w:rsidRPr="00D0021F">
        <w:t xml:space="preserve"> Finanšu pārvaldes direktors vai persona, kura viņu aizvieto.</w:t>
      </w:r>
    </w:p>
    <w:p w14:paraId="605F7313" w14:textId="6D2DB228" w:rsidR="00881BFD" w:rsidRDefault="00123AC6" w:rsidP="006106DC">
      <w:pPr>
        <w:pStyle w:val="Head2"/>
      </w:pPr>
      <w:r w:rsidRPr="00881BFD">
        <w:rPr>
          <w:rStyle w:val="FontStyle41"/>
          <w:b w:val="0"/>
          <w:sz w:val="24"/>
          <w:szCs w:val="24"/>
        </w:rPr>
        <w:t>IZPILDĪTĀJA patiesā labuma guvējs ir</w:t>
      </w:r>
      <w:r w:rsidR="00881BFD" w:rsidRPr="00881BFD">
        <w:rPr>
          <w:rStyle w:val="FontStyle41"/>
          <w:b w:val="0"/>
          <w:sz w:val="24"/>
          <w:szCs w:val="24"/>
        </w:rPr>
        <w:t xml:space="preserve"> </w:t>
      </w:r>
      <w:r w:rsidR="00881BFD" w:rsidRPr="00065E18">
        <w:rPr>
          <w:szCs w:val="24"/>
          <w:lang w:val="en-US"/>
        </w:rPr>
        <w:t xml:space="preserve">Jaan </w:t>
      </w:r>
      <w:proofErr w:type="spellStart"/>
      <w:r w:rsidR="00881BFD" w:rsidRPr="00065E18">
        <w:rPr>
          <w:szCs w:val="24"/>
          <w:lang w:val="en-US"/>
        </w:rPr>
        <w:t>Pillesaar</w:t>
      </w:r>
      <w:proofErr w:type="spellEnd"/>
      <w:r w:rsidRPr="00B64372">
        <w:rPr>
          <w:rStyle w:val="FontStyle41"/>
          <w:b w:val="0"/>
          <w:sz w:val="24"/>
          <w:szCs w:val="24"/>
        </w:rPr>
        <w:t xml:space="preserve">. IZPILDĪTĀJAM </w:t>
      </w:r>
      <w:r w:rsidRPr="00881BFD">
        <w:rPr>
          <w:rStyle w:val="FontStyle41"/>
          <w:b w:val="0"/>
          <w:sz w:val="24"/>
          <w:szCs w:val="24"/>
        </w:rPr>
        <w:t xml:space="preserve">ir pienākums nekavējoties ziņot VID par IZPILDĪTĀJA patiesā labuma guvēja maiņu. </w:t>
      </w:r>
      <w:r w:rsidR="00881BFD" w:rsidRPr="006106DC">
        <w:t>Pārbaudot I</w:t>
      </w:r>
      <w:r w:rsidR="00DE22E4">
        <w:t>ZPILDĪTĀJA</w:t>
      </w:r>
      <w:r w:rsidR="00881BFD" w:rsidRPr="006106DC">
        <w:t xml:space="preserve"> jauno patiesā labuma guvēju, P</w:t>
      </w:r>
      <w:r w:rsidR="00DE22E4">
        <w:t>ASŪTĪTĀJS</w:t>
      </w:r>
      <w:r w:rsidR="00881BFD" w:rsidRPr="006106DC">
        <w:t xml:space="preserve"> rīkojas atbilstoši Latvijas Republikā </w:t>
      </w:r>
      <w:r w:rsidR="00881BFD" w:rsidRPr="006106DC">
        <w:rPr>
          <w:color w:val="000000"/>
        </w:rPr>
        <w:t xml:space="preserve">spēkā esošajiem normatīvajiem aktiem par minimālajām </w:t>
      </w:r>
      <w:proofErr w:type="spellStart"/>
      <w:r w:rsidR="00881BFD" w:rsidRPr="006106DC">
        <w:rPr>
          <w:color w:val="000000"/>
        </w:rPr>
        <w:t>kiberdrošības</w:t>
      </w:r>
      <w:proofErr w:type="spellEnd"/>
      <w:r w:rsidR="00881BFD" w:rsidRPr="006106DC">
        <w:rPr>
          <w:color w:val="000000"/>
        </w:rPr>
        <w:t xml:space="preserve"> prasībām</w:t>
      </w:r>
      <w:r w:rsidR="00881BFD" w:rsidRPr="006106DC">
        <w:t>.</w:t>
      </w:r>
    </w:p>
    <w:p w14:paraId="75C52F35" w14:textId="160265A7" w:rsidR="00881BFD" w:rsidRPr="00366841" w:rsidRDefault="004F0732" w:rsidP="00366841">
      <w:pPr>
        <w:pStyle w:val="Head2"/>
        <w:rPr>
          <w:rStyle w:val="FontStyle41"/>
          <w:b w:val="0"/>
          <w:sz w:val="24"/>
          <w:szCs w:val="24"/>
        </w:rPr>
      </w:pPr>
      <w:r w:rsidRPr="00366841">
        <w:rPr>
          <w:rStyle w:val="FontStyle41"/>
          <w:b w:val="0"/>
          <w:sz w:val="24"/>
          <w:szCs w:val="24"/>
          <w:lang w:val="en-US"/>
        </w:rPr>
        <w:lastRenderedPageBreak/>
        <w:t xml:space="preserve">IZPILDĪTĀJA </w:t>
      </w:r>
      <w:proofErr w:type="spellStart"/>
      <w:r w:rsidRPr="00366841">
        <w:rPr>
          <w:rStyle w:val="FontStyle41"/>
          <w:b w:val="0"/>
          <w:sz w:val="24"/>
          <w:szCs w:val="24"/>
          <w:lang w:val="en-US"/>
        </w:rPr>
        <w:t>speciālisti</w:t>
      </w:r>
      <w:proofErr w:type="spellEnd"/>
      <w:r w:rsidR="008C5F80" w:rsidRPr="00366841">
        <w:rPr>
          <w:rStyle w:val="FontStyle41"/>
          <w:b w:val="0"/>
          <w:sz w:val="24"/>
          <w:szCs w:val="24"/>
          <w:lang w:val="en-US"/>
        </w:rPr>
        <w:t xml:space="preserve">, </w:t>
      </w:r>
      <w:proofErr w:type="spellStart"/>
      <w:r w:rsidR="008C5F80" w:rsidRPr="00366841">
        <w:rPr>
          <w:rStyle w:val="FontStyle41"/>
          <w:b w:val="0"/>
          <w:sz w:val="24"/>
          <w:szCs w:val="24"/>
          <w:lang w:val="en-US"/>
        </w:rPr>
        <w:t>pilnvarotās</w:t>
      </w:r>
      <w:proofErr w:type="spellEnd"/>
      <w:r w:rsidR="008C5F80" w:rsidRPr="00366841">
        <w:rPr>
          <w:rStyle w:val="FontStyle41"/>
          <w:b w:val="0"/>
          <w:sz w:val="24"/>
          <w:szCs w:val="24"/>
          <w:lang w:val="en-US"/>
        </w:rPr>
        <w:t xml:space="preserve"> personas</w:t>
      </w:r>
      <w:r w:rsidR="003E12DA" w:rsidRPr="00366841">
        <w:rPr>
          <w:rStyle w:val="FontStyle41"/>
          <w:b w:val="0"/>
          <w:sz w:val="24"/>
          <w:szCs w:val="24"/>
          <w:lang w:val="en-US"/>
        </w:rPr>
        <w:t xml:space="preserve">, </w:t>
      </w:r>
      <w:proofErr w:type="spellStart"/>
      <w:r w:rsidR="003E12DA" w:rsidRPr="00366841">
        <w:rPr>
          <w:rStyle w:val="FontStyle41"/>
          <w:b w:val="0"/>
          <w:sz w:val="24"/>
          <w:szCs w:val="24"/>
          <w:lang w:val="en-US"/>
        </w:rPr>
        <w:t>koordinatori</w:t>
      </w:r>
      <w:proofErr w:type="spellEnd"/>
      <w:r w:rsidRPr="00366841">
        <w:rPr>
          <w:rStyle w:val="FontStyle41"/>
          <w:b w:val="0"/>
          <w:sz w:val="24"/>
          <w:szCs w:val="24"/>
          <w:lang w:val="en-US"/>
        </w:rPr>
        <w:t xml:space="preserve"> un </w:t>
      </w:r>
      <w:proofErr w:type="spellStart"/>
      <w:r w:rsidRPr="00366841">
        <w:rPr>
          <w:rStyle w:val="FontStyle41"/>
          <w:b w:val="0"/>
          <w:sz w:val="24"/>
          <w:szCs w:val="24"/>
          <w:lang w:val="en-US"/>
        </w:rPr>
        <w:t>apakšuzņēmēji</w:t>
      </w:r>
      <w:proofErr w:type="spellEnd"/>
      <w:r w:rsidRPr="00366841">
        <w:rPr>
          <w:rStyle w:val="FontStyle41"/>
          <w:b w:val="0"/>
          <w:sz w:val="24"/>
          <w:szCs w:val="24"/>
          <w:lang w:val="en-US"/>
        </w:rPr>
        <w:t xml:space="preserve"> </w:t>
      </w:r>
      <w:proofErr w:type="spellStart"/>
      <w:r w:rsidRPr="00366841">
        <w:rPr>
          <w:rStyle w:val="FontStyle41"/>
          <w:b w:val="0"/>
          <w:sz w:val="24"/>
          <w:szCs w:val="24"/>
          <w:lang w:val="en-US"/>
        </w:rPr>
        <w:t>ir</w:t>
      </w:r>
      <w:proofErr w:type="spellEnd"/>
      <w:r w:rsidR="00881BFD" w:rsidRPr="00366841">
        <w:rPr>
          <w:rStyle w:val="FontStyle41"/>
          <w:b w:val="0"/>
          <w:sz w:val="24"/>
          <w:szCs w:val="24"/>
          <w:lang w:val="en-US"/>
        </w:rPr>
        <w:t>:</w:t>
      </w:r>
      <w:r w:rsidR="008C5F80" w:rsidRPr="00366841">
        <w:rPr>
          <w:rStyle w:val="FontStyle41"/>
          <w:b w:val="0"/>
          <w:sz w:val="24"/>
          <w:szCs w:val="24"/>
          <w:lang w:val="en-US"/>
        </w:rPr>
        <w:t xml:space="preserve"> </w:t>
      </w:r>
      <w:bookmarkStart w:id="26" w:name="_Hlk151973032"/>
    </w:p>
    <w:p w14:paraId="0AB8438A" w14:textId="0DDCDB79" w:rsidR="00881BFD" w:rsidRPr="00953CDF" w:rsidRDefault="00881BFD" w:rsidP="00366841">
      <w:pPr>
        <w:pStyle w:val="Head3"/>
      </w:pPr>
      <w:r w:rsidRPr="00953CDF">
        <w:t xml:space="preserve">atbilstoši Latvijas Republikā spēkā esošajiem normatīvajiem aktiem par minimālajām </w:t>
      </w:r>
      <w:proofErr w:type="spellStart"/>
      <w:r w:rsidRPr="00953CDF">
        <w:t>kiberdrošības</w:t>
      </w:r>
      <w:proofErr w:type="spellEnd"/>
      <w:r w:rsidRPr="00953CDF">
        <w:t xml:space="preserve"> prasībām;</w:t>
      </w:r>
    </w:p>
    <w:p w14:paraId="5A03C233" w14:textId="03258778" w:rsidR="00881BFD" w:rsidRPr="00366841" w:rsidRDefault="00881BFD" w:rsidP="00366841">
      <w:pPr>
        <w:pStyle w:val="Head3"/>
        <w:rPr>
          <w:rFonts w:cstheme="minorBidi"/>
        </w:rPr>
      </w:pPr>
      <w:r w:rsidRPr="00366841">
        <w:rPr>
          <w:rFonts w:cstheme="minorBidi"/>
        </w:rPr>
        <w:t>tādi, par kuriem P</w:t>
      </w:r>
      <w:r w:rsidR="005942C9">
        <w:t>ASŪTĪTĀJS</w:t>
      </w:r>
      <w:r w:rsidRPr="00366841">
        <w:rPr>
          <w:rFonts w:cstheme="minorBidi"/>
        </w:rPr>
        <w:t xml:space="preserve"> ir saņēmis pozitīvu atzinumu no kompetentajām drošības iestādēm, atbilstoši MK noteikumu Nr.508 16.punktā noteiktajam.</w:t>
      </w:r>
    </w:p>
    <w:bookmarkEnd w:id="26"/>
    <w:p w14:paraId="5548BE02" w14:textId="5D276858" w:rsidR="00945933" w:rsidRPr="00881BFD" w:rsidRDefault="00945933" w:rsidP="003F5491">
      <w:pPr>
        <w:pStyle w:val="ListParagraph"/>
        <w:numPr>
          <w:ilvl w:val="1"/>
          <w:numId w:val="9"/>
        </w:numPr>
        <w:spacing w:after="0" w:line="240" w:lineRule="auto"/>
        <w:contextualSpacing w:val="0"/>
        <w:jc w:val="both"/>
        <w:rPr>
          <w:rStyle w:val="FontStyle41"/>
          <w:b w:val="0"/>
          <w:bCs w:val="0"/>
          <w:sz w:val="24"/>
          <w:szCs w:val="24"/>
          <w:lang w:val="lv-LV"/>
        </w:rPr>
      </w:pPr>
      <w:r w:rsidRPr="00881BFD">
        <w:rPr>
          <w:rStyle w:val="FontStyle41"/>
          <w:b w:val="0"/>
          <w:bCs w:val="0"/>
          <w:sz w:val="24"/>
          <w:szCs w:val="24"/>
          <w:lang w:val="lv-LV"/>
        </w:rPr>
        <w:t xml:space="preserve">IZPILDĪTĀJS 2 (divu) darba dienu laikā </w:t>
      </w:r>
      <w:proofErr w:type="spellStart"/>
      <w:r w:rsidRPr="00881BFD">
        <w:rPr>
          <w:rStyle w:val="FontStyle41"/>
          <w:b w:val="0"/>
          <w:bCs w:val="0"/>
          <w:sz w:val="24"/>
          <w:szCs w:val="24"/>
          <w:lang w:val="lv-LV"/>
        </w:rPr>
        <w:t>rakstveidā</w:t>
      </w:r>
      <w:proofErr w:type="spellEnd"/>
      <w:r w:rsidRPr="00881BFD">
        <w:rPr>
          <w:rStyle w:val="FontStyle41"/>
          <w:b w:val="0"/>
          <w:bCs w:val="0"/>
          <w:sz w:val="24"/>
          <w:szCs w:val="24"/>
          <w:lang w:val="lv-LV"/>
        </w:rPr>
        <w:t xml:space="preserve"> informē VID:</w:t>
      </w:r>
    </w:p>
    <w:p w14:paraId="62AE284B" w14:textId="77777777" w:rsidR="00945933" w:rsidRPr="00D0021F" w:rsidRDefault="00945933" w:rsidP="00953CDF">
      <w:pPr>
        <w:pStyle w:val="Head3"/>
      </w:pPr>
      <w:r w:rsidRPr="00D0021F">
        <w:t xml:space="preserve">par tam piemērotajām sankcijām Starptautisko un Latvijas Republikas nacionālo sankciju likuma izpratnē (tai skaitā arī, ja valdes vai padomes loceklim, patiesā labuma guvējam, </w:t>
      </w:r>
      <w:proofErr w:type="spellStart"/>
      <w:r w:rsidRPr="00D0021F">
        <w:t>pārstāvēttiesīgajai</w:t>
      </w:r>
      <w:proofErr w:type="spellEnd"/>
      <w:r w:rsidRPr="00D0021F">
        <w:t xml:space="preserve"> personai vai prokūristam, vai personai, kura ir pilnvarota pārstāvēt IZPILDĪTĀJU darbībās, kas saistītas ar filiāli, vai personālsabiedrības biedru, tā valdes vai padomes locekli, patieso labuma guvēju, </w:t>
      </w:r>
      <w:proofErr w:type="spellStart"/>
      <w:r w:rsidRPr="00D0021F">
        <w:t>pārstāvēttiesīgo</w:t>
      </w:r>
      <w:proofErr w:type="spellEnd"/>
      <w:r w:rsidRPr="00D0021F">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4E4CAFB8" w14:textId="1D24BA63" w:rsidR="00945933" w:rsidRPr="00D0021F" w:rsidRDefault="00945933" w:rsidP="00953CDF">
      <w:pPr>
        <w:pStyle w:val="Head3"/>
      </w:pPr>
      <w:r w:rsidRPr="00D0021F">
        <w:t xml:space="preserve">ja mainās IZPILDĪTĀJA valdes un padomes locekļi, patiesā labuma guvēji, </w:t>
      </w:r>
      <w:proofErr w:type="spellStart"/>
      <w:r w:rsidRPr="00D0021F">
        <w:t>pārstāvēttiesīgās</w:t>
      </w:r>
      <w:proofErr w:type="spellEnd"/>
      <w:r w:rsidRPr="00D0021F">
        <w:t xml:space="preserve"> personas, prokūristi vai personas, kuras ir pilnvarotas pārstāvēt IZPILDĪTĀJU darbībās, kas saistītas ar filiāli, vai personālsabiedrības biedri, tās valdes vai padomes locekļi, patiesā labuma guvēji, </w:t>
      </w:r>
      <w:proofErr w:type="spellStart"/>
      <w:r w:rsidRPr="00D0021F">
        <w:t>pārstāvēttiesīgās</w:t>
      </w:r>
      <w:proofErr w:type="spellEnd"/>
      <w:r w:rsidRPr="00D0021F">
        <w:t xml:space="preserve"> personas vai prokūristi, ja IZPILDĪTĀJS ir personālsabiedrība, un informācija par šajā apakšpunktā minētajām personām Uzņēmumu reģistra atvērto datu vietnē: </w:t>
      </w:r>
      <w:hyperlink r:id="rId12" w:anchor="/data-search" w:history="1">
        <w:r w:rsidRPr="00D0021F">
          <w:t>https://info.ur.gov.lv/#/data-search</w:t>
        </w:r>
      </w:hyperlink>
      <w:r w:rsidRPr="00D0021F">
        <w:t xml:space="preserve"> nav publicēta;</w:t>
      </w:r>
    </w:p>
    <w:p w14:paraId="10F11C68" w14:textId="23611DCE" w:rsidR="00945933" w:rsidRPr="00D0021F" w:rsidRDefault="00945933" w:rsidP="00953CDF">
      <w:pPr>
        <w:pStyle w:val="Head3"/>
      </w:pPr>
      <w:bookmarkStart w:id="27" w:name="_Hlk139753324"/>
      <w:r w:rsidRPr="00D0021F">
        <w:t>ja uz IZPILDĪTĀJU Līguma spēkā esības laikā iestājas kāds no nosacījumiem, kas izriet no Padomes Regulas (ES) Nr. 833/2014 (2014. gada 31. jūlijs) 5.k. panta 1.punktā noteiktā</w:t>
      </w:r>
      <w:bookmarkEnd w:id="27"/>
      <w:r w:rsidRPr="00D0021F">
        <w:t>.</w:t>
      </w:r>
    </w:p>
    <w:p w14:paraId="64CA22B3" w14:textId="17F6AF49" w:rsidR="00C24726" w:rsidRPr="00D0021F" w:rsidRDefault="00D16455" w:rsidP="00953CDF">
      <w:pPr>
        <w:pStyle w:val="Head2"/>
        <w:rPr>
          <w:rFonts w:eastAsia="Times New Roman"/>
        </w:rPr>
      </w:pPr>
      <w:r w:rsidRPr="00D0021F">
        <w:rPr>
          <w:rStyle w:val="FontStyle41"/>
          <w:b w:val="0"/>
          <w:sz w:val="24"/>
          <w:szCs w:val="24"/>
        </w:rPr>
        <w:t xml:space="preserve">Jebkuri grozījumi un labojumi Līgumā stājas spēkā tikai tad, ja tie noformēti </w:t>
      </w:r>
      <w:proofErr w:type="spellStart"/>
      <w:r w:rsidRPr="00D0021F">
        <w:rPr>
          <w:rStyle w:val="FontStyle41"/>
          <w:b w:val="0"/>
          <w:sz w:val="24"/>
          <w:szCs w:val="24"/>
        </w:rPr>
        <w:t>rakstveidā</w:t>
      </w:r>
      <w:proofErr w:type="spellEnd"/>
      <w:r w:rsidRPr="00D0021F">
        <w:rPr>
          <w:rStyle w:val="FontStyle41"/>
          <w:b w:val="0"/>
          <w:sz w:val="24"/>
          <w:szCs w:val="24"/>
        </w:rPr>
        <w:t xml:space="preserve"> un tos parakstījušas abas Puses</w:t>
      </w:r>
      <w:r w:rsidR="00266DE3" w:rsidRPr="00D0021F">
        <w:rPr>
          <w:rFonts w:eastAsia="Times New Roman"/>
        </w:rPr>
        <w:t xml:space="preserve">, izņemot Līguma </w:t>
      </w:r>
      <w:r w:rsidR="00895EBD" w:rsidRPr="00D0021F">
        <w:rPr>
          <w:rFonts w:eastAsia="Times New Roman"/>
        </w:rPr>
        <w:t xml:space="preserve">5.12., 5.14., </w:t>
      </w:r>
      <w:r w:rsidR="00266DE3" w:rsidRPr="00D0021F">
        <w:rPr>
          <w:rFonts w:eastAsia="Times New Roman"/>
        </w:rPr>
        <w:t>12.1.</w:t>
      </w:r>
      <w:r w:rsidR="00895EBD" w:rsidRPr="00D0021F">
        <w:rPr>
          <w:rFonts w:eastAsia="Times New Roman"/>
        </w:rPr>
        <w:t>, 12.</w:t>
      </w:r>
      <w:r w:rsidR="00CF2590" w:rsidRPr="00D0021F">
        <w:rPr>
          <w:rFonts w:eastAsia="Times New Roman"/>
        </w:rPr>
        <w:t>4</w:t>
      </w:r>
      <w:r w:rsidR="00895EBD" w:rsidRPr="00D0021F">
        <w:rPr>
          <w:rFonts w:eastAsia="Times New Roman"/>
        </w:rPr>
        <w:t>., 12.5., 12.6. un 12.15.</w:t>
      </w:r>
      <w:r w:rsidR="00266DE3" w:rsidRPr="00D0021F">
        <w:rPr>
          <w:rFonts w:eastAsia="Times New Roman"/>
        </w:rPr>
        <w:t xml:space="preserve">apakšpunktā minētajā gadījumā. </w:t>
      </w:r>
      <w:r w:rsidR="00266DE3" w:rsidRPr="00D0021F">
        <w:rPr>
          <w:lang w:eastAsia="lv-LV"/>
        </w:rPr>
        <w:t xml:space="preserve">Rakstiskās vienošanās pievienojamas Līgumam un tās kļūst par Līguma neatņemamām sastāvdaļām. </w:t>
      </w:r>
      <w:r w:rsidR="49433B56" w:rsidRPr="00D0021F">
        <w:t>Puses var veikt šādus būtiskus Līguma grozījumus</w:t>
      </w:r>
      <w:r w:rsidR="00DC5F9F" w:rsidRPr="00D0021F">
        <w:t xml:space="preserve">, ja šādu grozījumu nepieciešamību pamato objektīvi apstākļi, kas nav atkarīgi no Pušu gribas, vai, lai novērstu kļūdas Līgumā, vai, ja šādi grozījumi kopumā uzlabotu Pušu sadarbību un Līguma ietvaros VID saņemto Līgumā noteikto pakalpojumu kvalitāti, ja šādi grozījumi nepieciešami tādu apstākļu dēļ, kurus </w:t>
      </w:r>
      <w:r w:rsidR="00A76D77" w:rsidRPr="00D0021F">
        <w:t>PASŪTĪTĀJS</w:t>
      </w:r>
      <w:r w:rsidR="00DC5F9F" w:rsidRPr="00D0021F">
        <w:t xml:space="preserve"> iepriekš nevarēja paredzēt</w:t>
      </w:r>
      <w:r w:rsidR="49433B56" w:rsidRPr="00D0021F">
        <w:t>:</w:t>
      </w:r>
    </w:p>
    <w:p w14:paraId="4587BF84" w14:textId="22CF9C61" w:rsidR="00DC5F9F" w:rsidRPr="00D0021F" w:rsidRDefault="00DC5F9F" w:rsidP="00953CDF">
      <w:pPr>
        <w:pStyle w:val="Head3"/>
      </w:pPr>
      <w:r w:rsidRPr="00D0021F">
        <w:t>precizēt Līgumā noteiktos vispārējos nosacījumus (Līguma 5.punkts);</w:t>
      </w:r>
    </w:p>
    <w:p w14:paraId="11AF0D6F" w14:textId="25DCAB95" w:rsidR="00016D69" w:rsidRPr="00D0021F" w:rsidRDefault="00016D69" w:rsidP="00953CDF">
      <w:pPr>
        <w:pStyle w:val="Head3"/>
      </w:pPr>
      <w:r w:rsidRPr="00D0021F">
        <w:t>precizēt L</w:t>
      </w:r>
      <w:r w:rsidR="00273CA4" w:rsidRPr="00D0021F">
        <w:t>ī</w:t>
      </w:r>
      <w:r w:rsidRPr="00D0021F">
        <w:t xml:space="preserve">guma 0.4.0.pielikumā noteikto </w:t>
      </w:r>
      <w:r w:rsidR="00273CA4" w:rsidRPr="00D0021F">
        <w:t>g</w:t>
      </w:r>
      <w:r w:rsidRPr="00D0021F">
        <w:t>abaldarbu pasūtīšanas kārtību;</w:t>
      </w:r>
    </w:p>
    <w:p w14:paraId="3B5E3AB9" w14:textId="2B0B2C61" w:rsidR="00016D69" w:rsidRPr="00D0021F" w:rsidRDefault="00016D69" w:rsidP="00953CDF">
      <w:pPr>
        <w:pStyle w:val="Head3"/>
      </w:pPr>
      <w:r w:rsidRPr="00D0021F">
        <w:t>precizēt Līguma 0.5.0.pielikumā noteikto laika uzskaites darbu pasūtīšanas kārtību;</w:t>
      </w:r>
    </w:p>
    <w:p w14:paraId="10964616" w14:textId="1DAF40E8" w:rsidR="00DC5F9F" w:rsidRPr="00D0021F" w:rsidRDefault="00BE0F0C" w:rsidP="00953CDF">
      <w:pPr>
        <w:pStyle w:val="Head3"/>
      </w:pPr>
      <w:r w:rsidRPr="00D0021F">
        <w:t xml:space="preserve">precizēt </w:t>
      </w:r>
      <w:r w:rsidR="00DC5F9F" w:rsidRPr="00D0021F">
        <w:t>Līguma 0.7.0.pielikumā noteikto sadarbības kārtību;</w:t>
      </w:r>
    </w:p>
    <w:p w14:paraId="6F50252A" w14:textId="37C1A25D" w:rsidR="00CA6185" w:rsidRPr="00D0021F" w:rsidRDefault="00DC58EE" w:rsidP="00953CDF">
      <w:pPr>
        <w:pStyle w:val="Head3"/>
      </w:pPr>
      <w:r w:rsidRPr="00D0021F">
        <w:t>p</w:t>
      </w:r>
      <w:r w:rsidR="00A26816" w:rsidRPr="00D0021F">
        <w:t xml:space="preserve">recizēt </w:t>
      </w:r>
      <w:r w:rsidR="00DC5F9F" w:rsidRPr="00D0021F">
        <w:t>Līguma 0.6.0.pielikumā noteikto darbu saskaņošanas un nodošanas – pieņemšanas kārtību</w:t>
      </w:r>
      <w:r w:rsidR="00123AC6" w:rsidRPr="00D0021F">
        <w:t>;</w:t>
      </w:r>
    </w:p>
    <w:p w14:paraId="66A9F760" w14:textId="30929BED" w:rsidR="00123AC6" w:rsidRPr="00D0021F" w:rsidRDefault="00123AC6" w:rsidP="00953CDF">
      <w:pPr>
        <w:pStyle w:val="Head3"/>
        <w:rPr>
          <w:rStyle w:val="FontStyle41"/>
          <w:b w:val="0"/>
          <w:bCs/>
          <w:sz w:val="24"/>
        </w:rPr>
      </w:pPr>
      <w:r w:rsidRPr="00D0021F">
        <w:rPr>
          <w:rStyle w:val="FontStyle41"/>
          <w:b w:val="0"/>
          <w:sz w:val="24"/>
          <w:szCs w:val="24"/>
        </w:rPr>
        <w:t>ne agrāk kā 1 (vienu) gadu pēc Līguma spēkā stāšanās dienas un ne vēlāk kā 3 (trīs) mēnešu laikā pēc kārtējā Līguma darbības gada beigām, ja Centrālās statistikas pārvaldes publicētās patēriņa cenu izmaiņas 12 (divpadsmit) mēnešos pret iepriekšējiem 12 (divpadsmit) mēnešiem (%), skaitot no Līguma spēkā stāšanās dienas, pārsniedz 5 % (piecus procentus), pārskatīt Līguma 0.</w:t>
      </w:r>
      <w:r w:rsidR="00CA6185" w:rsidRPr="00D0021F">
        <w:rPr>
          <w:rStyle w:val="FontStyle41"/>
          <w:b w:val="0"/>
          <w:sz w:val="24"/>
          <w:szCs w:val="24"/>
        </w:rPr>
        <w:t>2</w:t>
      </w:r>
      <w:r w:rsidRPr="00D0021F">
        <w:rPr>
          <w:rStyle w:val="FontStyle41"/>
          <w:b w:val="0"/>
          <w:sz w:val="24"/>
          <w:szCs w:val="24"/>
        </w:rPr>
        <w:t>.</w:t>
      </w:r>
      <w:r w:rsidR="00880D82" w:rsidRPr="00D0021F">
        <w:rPr>
          <w:rStyle w:val="FontStyle41"/>
          <w:b w:val="0"/>
          <w:sz w:val="24"/>
          <w:szCs w:val="24"/>
        </w:rPr>
        <w:t>0</w:t>
      </w:r>
      <w:r w:rsidRPr="00D0021F">
        <w:rPr>
          <w:rStyle w:val="FontStyle41"/>
          <w:b w:val="0"/>
          <w:sz w:val="24"/>
          <w:szCs w:val="24"/>
        </w:rPr>
        <w:t xml:space="preserve">.pielikuma </w:t>
      </w:r>
      <w:bookmarkStart w:id="28" w:name="_Hlk154008048"/>
      <w:r w:rsidRPr="00D0021F">
        <w:rPr>
          <w:color w:val="000000"/>
        </w:rPr>
        <w:t xml:space="preserve">vienošanās protokolā </w:t>
      </w:r>
      <w:r w:rsidRPr="00D0021F">
        <w:rPr>
          <w:i/>
          <w:color w:val="000000"/>
        </w:rPr>
        <w:t>“</w:t>
      </w:r>
      <w:r w:rsidR="00CA6185" w:rsidRPr="00D0021F">
        <w:rPr>
          <w:i/>
          <w:color w:val="000000"/>
        </w:rPr>
        <w:t>Sistēmas pilnveidošanas un uzturēšanas cilvēkdienas un izstrādes elementu izcenojumi un darbietilpības vērtēšanas kritēriji</w:t>
      </w:r>
      <w:r w:rsidRPr="00D0021F">
        <w:rPr>
          <w:i/>
          <w:color w:val="000000"/>
        </w:rPr>
        <w:t>”</w:t>
      </w:r>
      <w:bookmarkEnd w:id="28"/>
      <w:r w:rsidRPr="00D0021F">
        <w:rPr>
          <w:i/>
          <w:color w:val="000000"/>
        </w:rPr>
        <w:t xml:space="preserve"> </w:t>
      </w:r>
      <w:r w:rsidRPr="00D0021F">
        <w:rPr>
          <w:rStyle w:val="FontStyle41"/>
          <w:b w:val="0"/>
          <w:sz w:val="24"/>
          <w:szCs w:val="24"/>
        </w:rPr>
        <w:t xml:space="preserve">norādīto vidējo cilvēkdienas likmi un veikt tās palielināšanu proporcionāli pārsniegumam, nepieciešamības gadījumā secīgi palielinot Līguma kopējo summu (Līguma </w:t>
      </w:r>
      <w:r w:rsidR="00CA6185" w:rsidRPr="00D0021F">
        <w:rPr>
          <w:rStyle w:val="FontStyle41"/>
          <w:b w:val="0"/>
          <w:sz w:val="24"/>
          <w:szCs w:val="24"/>
        </w:rPr>
        <w:t>6</w:t>
      </w:r>
      <w:r w:rsidRPr="00D0021F">
        <w:rPr>
          <w:rStyle w:val="FontStyle41"/>
          <w:b w:val="0"/>
          <w:sz w:val="24"/>
          <w:szCs w:val="24"/>
        </w:rPr>
        <w:t>.</w:t>
      </w:r>
      <w:r w:rsidR="00CA6185" w:rsidRPr="00D0021F">
        <w:rPr>
          <w:rStyle w:val="FontStyle41"/>
          <w:b w:val="0"/>
          <w:sz w:val="24"/>
          <w:szCs w:val="24"/>
        </w:rPr>
        <w:t>1.apakš</w:t>
      </w:r>
      <w:r w:rsidRPr="00D0021F">
        <w:rPr>
          <w:rStyle w:val="FontStyle41"/>
          <w:b w:val="0"/>
          <w:sz w:val="24"/>
          <w:szCs w:val="24"/>
        </w:rPr>
        <w:t xml:space="preserve">punkts), lai novērstu Līguma pirmstermiņa izbeigšanas un Līguma pienācīgas neizpildes risku. Līguma </w:t>
      </w:r>
      <w:r w:rsidR="00CA6185" w:rsidRPr="00D0021F">
        <w:rPr>
          <w:rStyle w:val="FontStyle41"/>
          <w:b w:val="0"/>
          <w:sz w:val="24"/>
          <w:szCs w:val="24"/>
        </w:rPr>
        <w:t>0.2.</w:t>
      </w:r>
      <w:r w:rsidR="00880D82" w:rsidRPr="00D0021F">
        <w:rPr>
          <w:rStyle w:val="FontStyle41"/>
          <w:b w:val="0"/>
          <w:sz w:val="24"/>
          <w:szCs w:val="24"/>
        </w:rPr>
        <w:t>0</w:t>
      </w:r>
      <w:r w:rsidR="00CA6185" w:rsidRPr="00D0021F">
        <w:rPr>
          <w:rStyle w:val="FontStyle41"/>
          <w:b w:val="0"/>
          <w:sz w:val="24"/>
          <w:szCs w:val="24"/>
        </w:rPr>
        <w:t xml:space="preserve">.pielikuma </w:t>
      </w:r>
      <w:r w:rsidR="00CA6185" w:rsidRPr="00D0021F">
        <w:rPr>
          <w:color w:val="000000"/>
        </w:rPr>
        <w:t xml:space="preserve">vienošanās protokolā </w:t>
      </w:r>
      <w:r w:rsidR="00CA6185" w:rsidRPr="00D0021F">
        <w:rPr>
          <w:i/>
          <w:color w:val="000000"/>
        </w:rPr>
        <w:t>“Sistēmas pilnveidošanas un uzturēšanas cilvēkdienas un izstrādes elementu izcenojumi un darbietilpības vērtēšanas kritēriji”</w:t>
      </w:r>
      <w:r w:rsidRPr="00D0021F">
        <w:rPr>
          <w:i/>
          <w:color w:val="000000"/>
        </w:rPr>
        <w:t xml:space="preserve"> </w:t>
      </w:r>
      <w:r w:rsidRPr="00D0021F">
        <w:rPr>
          <w:rStyle w:val="FontStyle41"/>
          <w:b w:val="0"/>
          <w:sz w:val="24"/>
          <w:szCs w:val="24"/>
        </w:rPr>
        <w:t xml:space="preserve">norādītās vidējās cilvēkdienas likmes palielināšana pieļaujama ne biežāk kā 1 (vienu) reizi 12 (divpadsmit) mēnešu periodā (noslēgtā Līguma gada ietvaros) un tā neattiecas uz darbu apjomu, par kuru izpildi Puses </w:t>
      </w:r>
      <w:r w:rsidRPr="00D0021F">
        <w:rPr>
          <w:rStyle w:val="FontStyle41"/>
          <w:b w:val="0"/>
          <w:sz w:val="24"/>
          <w:szCs w:val="24"/>
        </w:rPr>
        <w:lastRenderedPageBreak/>
        <w:t xml:space="preserve">ir noslēgušas vienošanās protokolus par gabaldarbu veikšanu, kā arī uz faktiski pasūtītajiem nostrādātā laika darbiem pirms Pušu vienošanās par cilvēkdienas likmes palielināšanu spēkā stāšanās dienas. Līguma darbības laikā Līguma </w:t>
      </w:r>
      <w:r w:rsidR="00CA6185" w:rsidRPr="00D0021F">
        <w:rPr>
          <w:rStyle w:val="FontStyle41"/>
          <w:b w:val="0"/>
          <w:sz w:val="24"/>
          <w:szCs w:val="24"/>
        </w:rPr>
        <w:t>0.2.</w:t>
      </w:r>
      <w:r w:rsidR="00880D82" w:rsidRPr="00D0021F">
        <w:rPr>
          <w:rStyle w:val="FontStyle41"/>
          <w:b w:val="0"/>
          <w:sz w:val="24"/>
          <w:szCs w:val="24"/>
        </w:rPr>
        <w:t>0</w:t>
      </w:r>
      <w:r w:rsidR="00CA6185" w:rsidRPr="00D0021F">
        <w:rPr>
          <w:rStyle w:val="FontStyle41"/>
          <w:b w:val="0"/>
          <w:sz w:val="24"/>
          <w:szCs w:val="24"/>
        </w:rPr>
        <w:t xml:space="preserve">.pielikuma </w:t>
      </w:r>
      <w:r w:rsidR="00CA6185" w:rsidRPr="00D0021F">
        <w:rPr>
          <w:color w:val="000000"/>
        </w:rPr>
        <w:t xml:space="preserve">vienošanās protokolā </w:t>
      </w:r>
      <w:r w:rsidR="00CA6185" w:rsidRPr="00D0021F">
        <w:rPr>
          <w:i/>
          <w:color w:val="000000"/>
        </w:rPr>
        <w:t>“Sistēmas pilnveidošanas un uzturēšanas cilvēkdienas un izstrādes elementu izcenojumi un darbietilpības vērtēšanas kritēriji”</w:t>
      </w:r>
      <w:r w:rsidRPr="00D0021F">
        <w:rPr>
          <w:i/>
          <w:color w:val="000000"/>
        </w:rPr>
        <w:t xml:space="preserve"> </w:t>
      </w:r>
      <w:r w:rsidRPr="00D0021F">
        <w:rPr>
          <w:rStyle w:val="FontStyle41"/>
          <w:b w:val="0"/>
          <w:sz w:val="24"/>
          <w:szCs w:val="24"/>
        </w:rPr>
        <w:t>norādīto vidējo cilvēkdienas likmi var palielināt kopumā ne vairāk kā par 10 % (desmit procent</w:t>
      </w:r>
      <w:r w:rsidR="00CA6185" w:rsidRPr="00D0021F">
        <w:rPr>
          <w:rStyle w:val="FontStyle41"/>
          <w:b w:val="0"/>
          <w:sz w:val="24"/>
          <w:szCs w:val="24"/>
        </w:rPr>
        <w:t>iem</w:t>
      </w:r>
      <w:r w:rsidRPr="00D0021F">
        <w:rPr>
          <w:rStyle w:val="FontStyle41"/>
          <w:b w:val="0"/>
          <w:sz w:val="24"/>
          <w:szCs w:val="24"/>
        </w:rPr>
        <w:t>);</w:t>
      </w:r>
    </w:p>
    <w:p w14:paraId="0D5C06E0" w14:textId="5C026724" w:rsidR="00123AC6" w:rsidRPr="00D0021F" w:rsidRDefault="00123AC6" w:rsidP="00953CDF">
      <w:pPr>
        <w:pStyle w:val="Head3"/>
      </w:pPr>
      <w:r w:rsidRPr="00D0021F">
        <w:t>ne agrāk kā 1 (vienu) gadu pēc Līguma spēkā stāšanās dienas un</w:t>
      </w:r>
      <w:r w:rsidRPr="00D0021F">
        <w:rPr>
          <w:color w:val="000000"/>
        </w:rPr>
        <w:t xml:space="preserve"> ne vēlāk kā 3 (trīs) mēnešu laikā pēc kārtējā Līguma darbības gada beigām</w:t>
      </w:r>
      <w:r w:rsidRPr="00D0021F">
        <w:t xml:space="preserve">, ja Centrālās statistikas pārvaldes publicētās patēriņa cenu izmaiņas 12 (divpadsmit) mēnešos pret iepriekšējiem 12 (divpadsmit) mēnešiem (%), skaitot no Līguma spēkā stāšanās dienas, pārsniedz 5 % (piecus procentus), pārskatīt Līguma </w:t>
      </w:r>
      <w:r w:rsidR="00CA6185" w:rsidRPr="00D0021F">
        <w:rPr>
          <w:rStyle w:val="FontStyle41"/>
          <w:b w:val="0"/>
          <w:sz w:val="24"/>
          <w:szCs w:val="24"/>
        </w:rPr>
        <w:t>0.2.</w:t>
      </w:r>
      <w:r w:rsidR="00880D82" w:rsidRPr="00D0021F">
        <w:rPr>
          <w:rStyle w:val="FontStyle41"/>
          <w:b w:val="0"/>
          <w:sz w:val="24"/>
          <w:szCs w:val="24"/>
        </w:rPr>
        <w:t>0</w:t>
      </w:r>
      <w:r w:rsidR="00CA6185" w:rsidRPr="00D0021F">
        <w:rPr>
          <w:rStyle w:val="FontStyle41"/>
          <w:b w:val="0"/>
          <w:sz w:val="24"/>
          <w:szCs w:val="24"/>
        </w:rPr>
        <w:t xml:space="preserve">.pielikuma </w:t>
      </w:r>
      <w:r w:rsidR="00CA6185" w:rsidRPr="00D0021F">
        <w:rPr>
          <w:color w:val="000000"/>
        </w:rPr>
        <w:t xml:space="preserve">vienošanās protokolā </w:t>
      </w:r>
      <w:r w:rsidR="00CA6185" w:rsidRPr="00D0021F">
        <w:rPr>
          <w:i/>
          <w:color w:val="000000"/>
        </w:rPr>
        <w:t xml:space="preserve">“Sistēmas pilnveidošanas un uzturēšanas cilvēkdienas un izstrādes elementu izcenojumi un darbietilpības vērtēšanas kritēriji” </w:t>
      </w:r>
      <w:r w:rsidRPr="00D0021F">
        <w:t xml:space="preserve">norādīto vidējo cilvēkdienas likmi un veikt tās samazināšanu proporcionāli pārsniegumam, nepieciešamības gadījumā secīgi samazinot Līguma kopējo summu (Līguma </w:t>
      </w:r>
      <w:r w:rsidR="00CA6185" w:rsidRPr="00D0021F">
        <w:t>6</w:t>
      </w:r>
      <w:r w:rsidRPr="00D0021F">
        <w:t>.</w:t>
      </w:r>
      <w:r w:rsidR="00CA6185" w:rsidRPr="00D0021F">
        <w:t>1.apakš</w:t>
      </w:r>
      <w:r w:rsidRPr="00D0021F">
        <w:t xml:space="preserve">punkts), lai novērstu Līguma pirmstermiņa izbeigšanas un Līguma pienācīgas neizpildes risku. Līguma </w:t>
      </w:r>
      <w:r w:rsidR="00CA6185" w:rsidRPr="00D0021F">
        <w:rPr>
          <w:rStyle w:val="FontStyle41"/>
          <w:b w:val="0"/>
          <w:sz w:val="24"/>
          <w:szCs w:val="24"/>
        </w:rPr>
        <w:t>0.2.</w:t>
      </w:r>
      <w:r w:rsidR="00880D82" w:rsidRPr="00D0021F">
        <w:rPr>
          <w:rStyle w:val="FontStyle41"/>
          <w:b w:val="0"/>
          <w:sz w:val="24"/>
          <w:szCs w:val="24"/>
        </w:rPr>
        <w:t>0</w:t>
      </w:r>
      <w:r w:rsidR="00CA6185" w:rsidRPr="00D0021F">
        <w:rPr>
          <w:rStyle w:val="FontStyle41"/>
          <w:b w:val="0"/>
          <w:sz w:val="24"/>
          <w:szCs w:val="24"/>
        </w:rPr>
        <w:t xml:space="preserve">.pielikuma </w:t>
      </w:r>
      <w:r w:rsidR="00CA6185" w:rsidRPr="00D0021F">
        <w:rPr>
          <w:color w:val="000000"/>
        </w:rPr>
        <w:t xml:space="preserve">vienošanās protokolā </w:t>
      </w:r>
      <w:r w:rsidR="00CA6185" w:rsidRPr="00D0021F">
        <w:rPr>
          <w:i/>
          <w:color w:val="000000"/>
        </w:rPr>
        <w:t xml:space="preserve">“Sistēmas pilnveidošanas un uzturēšanas cilvēkdienas un izstrādes elementu izcenojumi un darbietilpības vērtēšanas kritēriji” </w:t>
      </w:r>
      <w:r w:rsidRPr="00D0021F">
        <w:t xml:space="preserve">norādītās vidējās cilvēkdienas likmes samazināšana pieļaujams ne biežāk kā 1 (vienu) reizi 12 (divpadsmit) mēnešu periodā (noslēgtā Līguma gada ietvaros) un tas neattiecas uz darbu apjomu, par kuru izpildi Puses ir noslēgušas vienošanās protokolus par gabaldarbu veikšanu, kā arī uz faktiski pasūtītajiem nostrādātā laika darbiem pirms Pušu vienošanās par cilvēkdienas likmes samazināšanu spēkā stāšanās dienas. Līguma darbības laikā Līguma </w:t>
      </w:r>
      <w:r w:rsidR="00CA6185" w:rsidRPr="00D0021F">
        <w:rPr>
          <w:rStyle w:val="FontStyle41"/>
          <w:b w:val="0"/>
          <w:sz w:val="24"/>
          <w:szCs w:val="24"/>
        </w:rPr>
        <w:t>0.2.</w:t>
      </w:r>
      <w:r w:rsidR="00880D82" w:rsidRPr="00D0021F">
        <w:rPr>
          <w:rStyle w:val="FontStyle41"/>
          <w:b w:val="0"/>
          <w:sz w:val="24"/>
          <w:szCs w:val="24"/>
        </w:rPr>
        <w:t>0</w:t>
      </w:r>
      <w:r w:rsidR="00CA6185" w:rsidRPr="00D0021F">
        <w:rPr>
          <w:rStyle w:val="FontStyle41"/>
          <w:b w:val="0"/>
          <w:sz w:val="24"/>
          <w:szCs w:val="24"/>
        </w:rPr>
        <w:t xml:space="preserve">.pielikuma </w:t>
      </w:r>
      <w:r w:rsidR="00CA6185" w:rsidRPr="00D0021F">
        <w:rPr>
          <w:color w:val="000000"/>
        </w:rPr>
        <w:t xml:space="preserve">vienošanās protokolā </w:t>
      </w:r>
      <w:r w:rsidR="00CA6185" w:rsidRPr="00D0021F">
        <w:rPr>
          <w:i/>
          <w:color w:val="000000"/>
        </w:rPr>
        <w:t xml:space="preserve">“Sistēmas pilnveidošanas un uzturēšanas cilvēkdienas un izstrādes elementu izcenojumi un darbietilpības vērtēšanas kritēriji” </w:t>
      </w:r>
      <w:r w:rsidRPr="00D0021F">
        <w:rPr>
          <w:i/>
          <w:color w:val="000000"/>
        </w:rPr>
        <w:t xml:space="preserve"> </w:t>
      </w:r>
      <w:r w:rsidRPr="00D0021F">
        <w:t>norādīto vidējo cilvēkdienas likmi var samazināt kopumā ne vairāk kā par 10 % (desmit procentiem)</w:t>
      </w:r>
      <w:r w:rsidR="00CA6185" w:rsidRPr="00D0021F">
        <w:t>.</w:t>
      </w:r>
    </w:p>
    <w:p w14:paraId="738D13AD" w14:textId="77777777" w:rsidR="002F0164" w:rsidRPr="00D0021F" w:rsidRDefault="49433B56" w:rsidP="00953CDF">
      <w:pPr>
        <w:pStyle w:val="Head2"/>
      </w:pPr>
      <w:r w:rsidRPr="00D0021F">
        <w:t>Puses var veikt būtiskus vai nebūtiskus grozījumus Līgumā PIL 61.panta trešajā un piektajā daļā norādītajā kārtībā un apmērā.</w:t>
      </w:r>
    </w:p>
    <w:p w14:paraId="0638D46E" w14:textId="7CDFB8BA" w:rsidR="002F0164" w:rsidRPr="00D0021F" w:rsidRDefault="49433B56" w:rsidP="00953CDF">
      <w:pPr>
        <w:pStyle w:val="Head2"/>
      </w:pPr>
      <w:r w:rsidRPr="00D0021F">
        <w:t xml:space="preserve">Līgums ir sastādīts </w:t>
      </w:r>
      <w:r w:rsidRPr="00DC17E6">
        <w:t xml:space="preserve">uz </w:t>
      </w:r>
      <w:r w:rsidR="00DC17E6" w:rsidRPr="00366841">
        <w:t xml:space="preserve">23 </w:t>
      </w:r>
      <w:r w:rsidRPr="00DC17E6">
        <w:t>(</w:t>
      </w:r>
      <w:r w:rsidR="00DC17E6" w:rsidRPr="00366841">
        <w:t>divdesmit trīs</w:t>
      </w:r>
      <w:r w:rsidRPr="00DC17E6">
        <w:t>) lap</w:t>
      </w:r>
      <w:r w:rsidR="00163625" w:rsidRPr="00DC17E6">
        <w:t>pusēm</w:t>
      </w:r>
      <w:r w:rsidRPr="00DC17E6">
        <w:t>.</w:t>
      </w:r>
      <w:r w:rsidRPr="00D0021F">
        <w:t xml:space="preserve"> Tā neatņemama sastāvdaļa ir šādi pielikumi:</w:t>
      </w:r>
    </w:p>
    <w:p w14:paraId="4D3A27BF" w14:textId="0A32465F" w:rsidR="002F0164" w:rsidRPr="00A326DD"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0.1.0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w:t>
      </w:r>
      <w:r w:rsidR="00573670" w:rsidRPr="00D0021F">
        <w:rPr>
          <w:rFonts w:cs="Times New Roman"/>
          <w:szCs w:val="24"/>
          <w:lang w:val="lv-LV"/>
        </w:rPr>
        <w:t xml:space="preserve"> </w:t>
      </w:r>
      <w:r w:rsidRPr="00D0021F">
        <w:rPr>
          <w:rFonts w:cs="Times New Roman"/>
          <w:szCs w:val="24"/>
          <w:lang w:val="lv-LV"/>
        </w:rPr>
        <w:t>Tehniskā specifikācija</w:t>
      </w:r>
      <w:r w:rsidR="00B131A8" w:rsidRPr="00D0021F">
        <w:rPr>
          <w:rFonts w:cs="Times New Roman"/>
          <w:szCs w:val="24"/>
          <w:lang w:val="lv-LV"/>
        </w:rPr>
        <w:t xml:space="preserve"> </w:t>
      </w:r>
      <w:r w:rsidR="00B131A8" w:rsidRPr="00A326DD">
        <w:rPr>
          <w:rFonts w:cs="Times New Roman"/>
          <w:szCs w:val="24"/>
          <w:lang w:val="lv-LV"/>
        </w:rPr>
        <w:t xml:space="preserve">uz </w:t>
      </w:r>
      <w:r w:rsidR="00A326DD" w:rsidRPr="00366841">
        <w:rPr>
          <w:rFonts w:cs="Times New Roman"/>
          <w:szCs w:val="24"/>
          <w:lang w:val="lv-LV"/>
        </w:rPr>
        <w:t>32</w:t>
      </w:r>
      <w:r w:rsidR="008C5F80" w:rsidRPr="00A326DD">
        <w:rPr>
          <w:rFonts w:cs="Times New Roman"/>
          <w:szCs w:val="24"/>
          <w:lang w:val="lv-LV"/>
        </w:rPr>
        <w:t xml:space="preserve"> </w:t>
      </w:r>
      <w:r w:rsidR="00BB76DD" w:rsidRPr="00A326DD">
        <w:rPr>
          <w:rFonts w:cs="Times New Roman"/>
          <w:szCs w:val="24"/>
          <w:lang w:val="lv-LV"/>
        </w:rPr>
        <w:t>(</w:t>
      </w:r>
      <w:r w:rsidR="00A326DD" w:rsidRPr="00366841">
        <w:rPr>
          <w:rFonts w:cs="Times New Roman"/>
          <w:szCs w:val="24"/>
          <w:lang w:val="lv-LV"/>
        </w:rPr>
        <w:t>trīsdesmit divām</w:t>
      </w:r>
      <w:r w:rsidR="00BB76DD" w:rsidRPr="00A326DD">
        <w:rPr>
          <w:rFonts w:cs="Times New Roman"/>
          <w:szCs w:val="24"/>
          <w:lang w:val="lv-LV"/>
        </w:rPr>
        <w:t>) lap</w:t>
      </w:r>
      <w:r w:rsidR="00D42BCB" w:rsidRPr="00A326DD">
        <w:rPr>
          <w:rFonts w:cs="Times New Roman"/>
          <w:szCs w:val="24"/>
          <w:lang w:val="lv-LV"/>
        </w:rPr>
        <w:t>pusēm</w:t>
      </w:r>
      <w:r w:rsidR="00573670" w:rsidRPr="00A326DD">
        <w:rPr>
          <w:rFonts w:cs="Times New Roman"/>
          <w:szCs w:val="24"/>
          <w:lang w:val="lv-LV"/>
        </w:rPr>
        <w:t>;</w:t>
      </w:r>
    </w:p>
    <w:p w14:paraId="734EDD27" w14:textId="54C8591E" w:rsidR="002F0164" w:rsidRPr="00D0021F" w:rsidRDefault="00D472AB" w:rsidP="00641F3E">
      <w:pPr>
        <w:spacing w:after="0" w:line="240" w:lineRule="auto"/>
        <w:ind w:left="2268" w:hanging="1701"/>
        <w:jc w:val="both"/>
        <w:rPr>
          <w:rFonts w:cs="Times New Roman"/>
          <w:szCs w:val="24"/>
          <w:lang w:val="lv-LV"/>
        </w:rPr>
      </w:pPr>
      <w:r w:rsidRPr="00A326DD">
        <w:rPr>
          <w:rFonts w:cs="Times New Roman"/>
          <w:szCs w:val="24"/>
          <w:lang w:val="lv-LV"/>
        </w:rPr>
        <w:t>0.</w:t>
      </w:r>
      <w:r w:rsidR="00880D82" w:rsidRPr="00A326DD">
        <w:rPr>
          <w:rFonts w:cs="Times New Roman"/>
          <w:szCs w:val="24"/>
          <w:lang w:val="lv-LV"/>
        </w:rPr>
        <w:t>1</w:t>
      </w:r>
      <w:r w:rsidRPr="00A326DD">
        <w:rPr>
          <w:rFonts w:cs="Times New Roman"/>
          <w:szCs w:val="24"/>
          <w:lang w:val="lv-LV"/>
        </w:rPr>
        <w:t>.</w:t>
      </w:r>
      <w:r w:rsidR="0094460F" w:rsidRPr="00A326DD">
        <w:rPr>
          <w:rFonts w:cs="Times New Roman"/>
          <w:szCs w:val="24"/>
          <w:lang w:val="lv-LV"/>
        </w:rPr>
        <w:t>1</w:t>
      </w:r>
      <w:r w:rsidR="00D42BCB" w:rsidRPr="00A326DD">
        <w:rPr>
          <w:rFonts w:cs="Times New Roman"/>
          <w:szCs w:val="24"/>
          <w:lang w:val="lv-LV"/>
        </w:rPr>
        <w:t>.</w:t>
      </w:r>
      <w:r w:rsidR="00573670" w:rsidRPr="00A326DD">
        <w:rPr>
          <w:rFonts w:cs="Times New Roman"/>
          <w:szCs w:val="24"/>
          <w:lang w:val="lv-LV"/>
        </w:rPr>
        <w:t xml:space="preserve"> pielikums </w:t>
      </w:r>
      <w:r w:rsidR="00991094" w:rsidRPr="00A326DD">
        <w:rPr>
          <w:szCs w:val="24"/>
          <w:lang w:val="lv-LV"/>
        </w:rPr>
        <w:t xml:space="preserve">– </w:t>
      </w:r>
      <w:r w:rsidR="00704E6D" w:rsidRPr="00A326DD">
        <w:rPr>
          <w:rFonts w:cs="Times New Roman"/>
          <w:szCs w:val="24"/>
          <w:lang w:val="lv-LV"/>
        </w:rPr>
        <w:t>IZPILDĪTĀJA t</w:t>
      </w:r>
      <w:r w:rsidRPr="00A326DD">
        <w:rPr>
          <w:rFonts w:cs="Times New Roman"/>
          <w:szCs w:val="24"/>
          <w:lang w:val="lv-LV"/>
        </w:rPr>
        <w:t>ehniskais piedāvājums</w:t>
      </w:r>
      <w:r w:rsidR="00AD781F" w:rsidRPr="00A326DD">
        <w:rPr>
          <w:rFonts w:cs="Times New Roman"/>
          <w:szCs w:val="24"/>
          <w:lang w:val="lv-LV"/>
        </w:rPr>
        <w:t xml:space="preserve"> uz </w:t>
      </w:r>
      <w:r w:rsidR="00A326DD" w:rsidRPr="00366841">
        <w:rPr>
          <w:rFonts w:cs="Times New Roman"/>
          <w:szCs w:val="24"/>
          <w:lang w:val="lv-LV"/>
        </w:rPr>
        <w:t>4</w:t>
      </w:r>
      <w:r w:rsidR="00F542CA">
        <w:rPr>
          <w:rFonts w:cs="Times New Roman"/>
          <w:szCs w:val="24"/>
          <w:lang w:val="lv-LV"/>
        </w:rPr>
        <w:t>4</w:t>
      </w:r>
      <w:r w:rsidR="00AD781F" w:rsidRPr="00A326DD">
        <w:rPr>
          <w:rFonts w:cs="Times New Roman"/>
          <w:szCs w:val="24"/>
          <w:lang w:val="lv-LV"/>
        </w:rPr>
        <w:t xml:space="preserve"> (</w:t>
      </w:r>
      <w:r w:rsidR="00A326DD" w:rsidRPr="00366841">
        <w:rPr>
          <w:rFonts w:cs="Times New Roman"/>
          <w:szCs w:val="24"/>
          <w:lang w:val="lv-LV"/>
        </w:rPr>
        <w:t xml:space="preserve">četrdesmit </w:t>
      </w:r>
      <w:r w:rsidR="00F542CA">
        <w:rPr>
          <w:rFonts w:cs="Times New Roman"/>
          <w:szCs w:val="24"/>
          <w:lang w:val="lv-LV"/>
        </w:rPr>
        <w:t>četrām</w:t>
      </w:r>
      <w:r w:rsidR="00AD781F" w:rsidRPr="00A326DD">
        <w:rPr>
          <w:rFonts w:cs="Times New Roman"/>
          <w:szCs w:val="24"/>
          <w:lang w:val="lv-LV"/>
        </w:rPr>
        <w:t>) lap</w:t>
      </w:r>
      <w:r w:rsidR="00D42BCB" w:rsidRPr="00A326DD">
        <w:rPr>
          <w:rFonts w:cs="Times New Roman"/>
          <w:szCs w:val="24"/>
          <w:lang w:val="lv-LV"/>
        </w:rPr>
        <w:t>pusē</w:t>
      </w:r>
      <w:r w:rsidR="00AD781F" w:rsidRPr="00A326DD">
        <w:rPr>
          <w:rFonts w:cs="Times New Roman"/>
          <w:szCs w:val="24"/>
          <w:lang w:val="lv-LV"/>
        </w:rPr>
        <w:t>m</w:t>
      </w:r>
      <w:r w:rsidR="00A02C0B" w:rsidRPr="00A326DD">
        <w:rPr>
          <w:rFonts w:cs="Times New Roman"/>
          <w:szCs w:val="24"/>
          <w:lang w:val="lv-LV"/>
        </w:rPr>
        <w:t>;</w:t>
      </w:r>
    </w:p>
    <w:p w14:paraId="33871F93" w14:textId="65ED98CE"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0.2.</w:t>
      </w:r>
      <w:r w:rsidR="00880D82" w:rsidRPr="00D0021F">
        <w:rPr>
          <w:rFonts w:cs="Times New Roman"/>
          <w:szCs w:val="24"/>
          <w:lang w:val="lv-LV"/>
        </w:rPr>
        <w:t>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00704E6D" w:rsidRPr="00D0021F">
        <w:rPr>
          <w:rFonts w:cs="Times New Roman"/>
          <w:szCs w:val="24"/>
          <w:lang w:val="lv-LV"/>
        </w:rPr>
        <w:t xml:space="preserve">Sistēmas pilnveidošanas un uzturēšanas cilvēkdienas un izstrādes elementu izcenojumi un darbietilpības vērtēšanas kritēriji </w:t>
      </w:r>
      <w:r w:rsidR="00AD781F" w:rsidRPr="00D0021F">
        <w:rPr>
          <w:rFonts w:cs="Times New Roman"/>
          <w:szCs w:val="24"/>
          <w:lang w:val="lv-LV"/>
        </w:rPr>
        <w:t xml:space="preserve">uz </w:t>
      </w:r>
      <w:r w:rsidR="00F542CA">
        <w:rPr>
          <w:rFonts w:cs="Times New Roman"/>
          <w:szCs w:val="24"/>
          <w:lang w:val="lv-LV"/>
        </w:rPr>
        <w:t>6</w:t>
      </w:r>
      <w:r w:rsidR="00AD781F" w:rsidRPr="00D0021F">
        <w:rPr>
          <w:rFonts w:cs="Times New Roman"/>
          <w:szCs w:val="24"/>
          <w:lang w:val="lv-LV"/>
        </w:rPr>
        <w:t xml:space="preserve"> (</w:t>
      </w:r>
      <w:r w:rsidR="00F542CA">
        <w:rPr>
          <w:rFonts w:cs="Times New Roman"/>
          <w:szCs w:val="24"/>
          <w:lang w:val="lv-LV"/>
        </w:rPr>
        <w:t>seš</w:t>
      </w:r>
      <w:r w:rsidR="006C5C9B" w:rsidRPr="00D0021F">
        <w:rPr>
          <w:rFonts w:cs="Times New Roman"/>
          <w:szCs w:val="24"/>
          <w:lang w:val="lv-LV"/>
        </w:rPr>
        <w:t>ām</w:t>
      </w:r>
      <w:r w:rsidR="00AD781F" w:rsidRPr="00D0021F">
        <w:rPr>
          <w:rFonts w:cs="Times New Roman"/>
          <w:szCs w:val="24"/>
          <w:lang w:val="lv-LV"/>
        </w:rPr>
        <w:t>) lap</w:t>
      </w:r>
      <w:r w:rsidR="00D42BCB" w:rsidRPr="00D0021F">
        <w:rPr>
          <w:rFonts w:cs="Times New Roman"/>
          <w:szCs w:val="24"/>
          <w:lang w:val="lv-LV"/>
        </w:rPr>
        <w:t>pusēm</w:t>
      </w:r>
      <w:r w:rsidR="00573670" w:rsidRPr="00D0021F">
        <w:rPr>
          <w:rFonts w:cs="Times New Roman"/>
          <w:szCs w:val="24"/>
          <w:lang w:val="lv-LV"/>
        </w:rPr>
        <w:t>;</w:t>
      </w:r>
    </w:p>
    <w:p w14:paraId="61D30E5C" w14:textId="29E7BEB4"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0.3.0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00704E6D" w:rsidRPr="00D0021F">
        <w:rPr>
          <w:rFonts w:cs="Times New Roman"/>
          <w:szCs w:val="24"/>
          <w:lang w:val="lv-LV"/>
        </w:rPr>
        <w:t>Sistēmas pilnveidošanas, uzturēšanas un garantijas nodrošināšanas darbu veikšanā iesaistītie speciā</w:t>
      </w:r>
      <w:r w:rsidR="00930CE3" w:rsidRPr="00D0021F">
        <w:rPr>
          <w:rFonts w:cs="Times New Roman"/>
          <w:szCs w:val="24"/>
          <w:lang w:val="lv-LV"/>
        </w:rPr>
        <w:t>l</w:t>
      </w:r>
      <w:r w:rsidR="00704E6D" w:rsidRPr="00D0021F">
        <w:rPr>
          <w:rFonts w:cs="Times New Roman"/>
          <w:szCs w:val="24"/>
          <w:lang w:val="lv-LV"/>
        </w:rPr>
        <w:t xml:space="preserve">isti un prasības to nomaiņas gadījumā </w:t>
      </w:r>
      <w:r w:rsidR="00AD781F" w:rsidRPr="00D0021F">
        <w:rPr>
          <w:rFonts w:cs="Times New Roman"/>
          <w:szCs w:val="24"/>
          <w:lang w:val="lv-LV"/>
        </w:rPr>
        <w:t xml:space="preserve">uz </w:t>
      </w:r>
      <w:r w:rsidR="00DC17E6">
        <w:rPr>
          <w:rFonts w:cs="Times New Roman"/>
          <w:szCs w:val="24"/>
          <w:lang w:val="lv-LV"/>
        </w:rPr>
        <w:t>1</w:t>
      </w:r>
      <w:r w:rsidR="00B317CC">
        <w:rPr>
          <w:rFonts w:cs="Times New Roman"/>
          <w:szCs w:val="24"/>
          <w:lang w:val="lv-LV"/>
        </w:rPr>
        <w:t>3</w:t>
      </w:r>
      <w:r w:rsidR="001B7221" w:rsidRPr="00D0021F">
        <w:rPr>
          <w:rFonts w:cs="Times New Roman"/>
          <w:szCs w:val="24"/>
          <w:lang w:val="lv-LV"/>
        </w:rPr>
        <w:t> </w:t>
      </w:r>
      <w:r w:rsidR="00AD781F" w:rsidRPr="00D0021F">
        <w:rPr>
          <w:rFonts w:cs="Times New Roman"/>
          <w:szCs w:val="24"/>
          <w:lang w:val="lv-LV"/>
        </w:rPr>
        <w:t>(</w:t>
      </w:r>
      <w:r w:rsidR="00B317CC">
        <w:rPr>
          <w:rFonts w:cs="Times New Roman"/>
          <w:szCs w:val="24"/>
          <w:lang w:val="lv-LV"/>
        </w:rPr>
        <w:t>trīs</w:t>
      </w:r>
      <w:r w:rsidR="00DC17E6">
        <w:rPr>
          <w:rFonts w:cs="Times New Roman"/>
          <w:szCs w:val="24"/>
          <w:lang w:val="lv-LV"/>
        </w:rPr>
        <w:t>padsmit</w:t>
      </w:r>
      <w:r w:rsidR="00AD781F" w:rsidRPr="00D0021F">
        <w:rPr>
          <w:rFonts w:cs="Times New Roman"/>
          <w:szCs w:val="24"/>
          <w:lang w:val="lv-LV"/>
        </w:rPr>
        <w:t>) lap</w:t>
      </w:r>
      <w:r w:rsidR="00D42BCB" w:rsidRPr="00D0021F">
        <w:rPr>
          <w:rFonts w:cs="Times New Roman"/>
          <w:szCs w:val="24"/>
          <w:lang w:val="lv-LV"/>
        </w:rPr>
        <w:t>pusēm</w:t>
      </w:r>
      <w:r w:rsidR="00573670" w:rsidRPr="00D0021F">
        <w:rPr>
          <w:rFonts w:cs="Times New Roman"/>
          <w:szCs w:val="24"/>
          <w:lang w:val="lv-LV"/>
        </w:rPr>
        <w:t>;</w:t>
      </w:r>
      <w:r w:rsidRPr="00D0021F">
        <w:rPr>
          <w:rFonts w:cs="Times New Roman"/>
          <w:szCs w:val="24"/>
          <w:lang w:val="lv-LV"/>
        </w:rPr>
        <w:t xml:space="preserve"> </w:t>
      </w:r>
    </w:p>
    <w:p w14:paraId="78DAD5F5" w14:textId="06AAC011"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0.4.0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00704E6D" w:rsidRPr="00D0021F">
        <w:rPr>
          <w:rFonts w:cs="Times New Roman"/>
          <w:szCs w:val="24"/>
          <w:lang w:val="lv-LV"/>
        </w:rPr>
        <w:t>Gabaldarbu</w:t>
      </w:r>
      <w:r w:rsidRPr="00D0021F">
        <w:rPr>
          <w:rFonts w:cs="Times New Roman"/>
          <w:szCs w:val="24"/>
          <w:lang w:val="lv-LV"/>
        </w:rPr>
        <w:t xml:space="preserve"> pasūtīšanas kārtība</w:t>
      </w:r>
      <w:r w:rsidR="00AD781F" w:rsidRPr="00D0021F">
        <w:rPr>
          <w:rFonts w:cs="Times New Roman"/>
          <w:szCs w:val="24"/>
          <w:lang w:val="lv-LV"/>
        </w:rPr>
        <w:t xml:space="preserve"> uz </w:t>
      </w:r>
      <w:r w:rsidR="006C5C9B" w:rsidRPr="00D0021F">
        <w:rPr>
          <w:rFonts w:cs="Times New Roman"/>
          <w:szCs w:val="24"/>
          <w:lang w:val="lv-LV"/>
        </w:rPr>
        <w:t>1</w:t>
      </w:r>
      <w:r w:rsidR="00AD781F" w:rsidRPr="00D0021F">
        <w:rPr>
          <w:rFonts w:cs="Times New Roman"/>
          <w:szCs w:val="24"/>
          <w:lang w:val="lv-LV"/>
        </w:rPr>
        <w:t xml:space="preserve"> (</w:t>
      </w:r>
      <w:r w:rsidR="006C5C9B" w:rsidRPr="00D0021F">
        <w:rPr>
          <w:rFonts w:cs="Times New Roman"/>
          <w:szCs w:val="24"/>
          <w:lang w:val="lv-LV"/>
        </w:rPr>
        <w:t>vienas</w:t>
      </w:r>
      <w:r w:rsidR="00AD781F" w:rsidRPr="00D0021F">
        <w:rPr>
          <w:rFonts w:cs="Times New Roman"/>
          <w:szCs w:val="24"/>
          <w:lang w:val="lv-LV"/>
        </w:rPr>
        <w:t>) lap</w:t>
      </w:r>
      <w:r w:rsidR="00D42BCB" w:rsidRPr="00D0021F">
        <w:rPr>
          <w:rFonts w:cs="Times New Roman"/>
          <w:szCs w:val="24"/>
          <w:lang w:val="lv-LV"/>
        </w:rPr>
        <w:t>pus</w:t>
      </w:r>
      <w:r w:rsidR="006C5C9B" w:rsidRPr="00D0021F">
        <w:rPr>
          <w:rFonts w:cs="Times New Roman"/>
          <w:szCs w:val="24"/>
          <w:lang w:val="lv-LV"/>
        </w:rPr>
        <w:t>es</w:t>
      </w:r>
      <w:r w:rsidR="00573670" w:rsidRPr="00D0021F">
        <w:rPr>
          <w:rFonts w:cs="Times New Roman"/>
          <w:szCs w:val="24"/>
          <w:lang w:val="lv-LV"/>
        </w:rPr>
        <w:t>;</w:t>
      </w:r>
    </w:p>
    <w:p w14:paraId="7E4EFF7A" w14:textId="4152DEE3"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0.5.0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Pr="00D0021F">
        <w:rPr>
          <w:rFonts w:cs="Times New Roman"/>
          <w:szCs w:val="24"/>
          <w:lang w:val="lv-LV"/>
        </w:rPr>
        <w:t>Laika uzskaites darbu pasūtīšanas un izpildes kārtība</w:t>
      </w:r>
      <w:r w:rsidR="00AD781F" w:rsidRPr="00D0021F">
        <w:rPr>
          <w:rFonts w:cs="Times New Roman"/>
          <w:szCs w:val="24"/>
          <w:lang w:val="lv-LV"/>
        </w:rPr>
        <w:t xml:space="preserve"> uz </w:t>
      </w:r>
      <w:r w:rsidR="006C5C9B" w:rsidRPr="00D0021F">
        <w:rPr>
          <w:rFonts w:cs="Times New Roman"/>
          <w:szCs w:val="24"/>
          <w:lang w:val="lv-LV"/>
        </w:rPr>
        <w:t>2</w:t>
      </w:r>
      <w:r w:rsidR="00AD781F" w:rsidRPr="00D0021F">
        <w:rPr>
          <w:rFonts w:cs="Times New Roman"/>
          <w:szCs w:val="24"/>
          <w:lang w:val="lv-LV"/>
        </w:rPr>
        <w:t xml:space="preserve"> (</w:t>
      </w:r>
      <w:r w:rsidR="006C5C9B" w:rsidRPr="00D0021F">
        <w:rPr>
          <w:rFonts w:cs="Times New Roman"/>
          <w:szCs w:val="24"/>
          <w:lang w:val="lv-LV"/>
        </w:rPr>
        <w:t>divām</w:t>
      </w:r>
      <w:r w:rsidR="00AD781F" w:rsidRPr="00D0021F">
        <w:rPr>
          <w:rFonts w:cs="Times New Roman"/>
          <w:szCs w:val="24"/>
          <w:lang w:val="lv-LV"/>
        </w:rPr>
        <w:t>) lap</w:t>
      </w:r>
      <w:r w:rsidR="00D42BCB" w:rsidRPr="00D0021F">
        <w:rPr>
          <w:rFonts w:cs="Times New Roman"/>
          <w:szCs w:val="24"/>
          <w:lang w:val="lv-LV"/>
        </w:rPr>
        <w:t>pusēm</w:t>
      </w:r>
      <w:r w:rsidR="00573670" w:rsidRPr="00D0021F">
        <w:rPr>
          <w:rFonts w:cs="Times New Roman"/>
          <w:szCs w:val="24"/>
          <w:lang w:val="lv-LV"/>
        </w:rPr>
        <w:t>;</w:t>
      </w:r>
    </w:p>
    <w:p w14:paraId="37ABE5AE" w14:textId="0C149E79"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0.6.0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Pr="00D0021F">
        <w:rPr>
          <w:rFonts w:cs="Times New Roman"/>
          <w:szCs w:val="24"/>
          <w:lang w:val="lv-LV"/>
        </w:rPr>
        <w:t>Darbu saskaņošanas un nodošanas – pieņemšanas kārtība</w:t>
      </w:r>
      <w:r w:rsidR="00AD781F" w:rsidRPr="00D0021F">
        <w:rPr>
          <w:rFonts w:cs="Times New Roman"/>
          <w:szCs w:val="24"/>
          <w:lang w:val="lv-LV"/>
        </w:rPr>
        <w:t xml:space="preserve"> uz </w:t>
      </w:r>
      <w:r w:rsidR="006C5C9B" w:rsidRPr="00D0021F">
        <w:rPr>
          <w:rFonts w:cs="Times New Roman"/>
          <w:szCs w:val="24"/>
          <w:lang w:val="lv-LV"/>
        </w:rPr>
        <w:t>6</w:t>
      </w:r>
      <w:r w:rsidR="00AD781F" w:rsidRPr="00D0021F">
        <w:rPr>
          <w:rFonts w:cs="Times New Roman"/>
          <w:szCs w:val="24"/>
          <w:lang w:val="lv-LV"/>
        </w:rPr>
        <w:t xml:space="preserve"> (</w:t>
      </w:r>
      <w:r w:rsidR="006C5C9B" w:rsidRPr="00D0021F">
        <w:rPr>
          <w:rFonts w:cs="Times New Roman"/>
          <w:szCs w:val="24"/>
          <w:lang w:val="lv-LV"/>
        </w:rPr>
        <w:t>sešām</w:t>
      </w:r>
      <w:r w:rsidR="00AD781F" w:rsidRPr="00D0021F">
        <w:rPr>
          <w:rFonts w:cs="Times New Roman"/>
          <w:szCs w:val="24"/>
          <w:lang w:val="lv-LV"/>
        </w:rPr>
        <w:t>) lap</w:t>
      </w:r>
      <w:r w:rsidR="00D42BCB" w:rsidRPr="00D0021F">
        <w:rPr>
          <w:rFonts w:cs="Times New Roman"/>
          <w:szCs w:val="24"/>
          <w:lang w:val="lv-LV"/>
        </w:rPr>
        <w:t>pusēm</w:t>
      </w:r>
      <w:r w:rsidR="00573670" w:rsidRPr="00D0021F">
        <w:rPr>
          <w:rFonts w:cs="Times New Roman"/>
          <w:szCs w:val="24"/>
          <w:lang w:val="lv-LV"/>
        </w:rPr>
        <w:t>;</w:t>
      </w:r>
    </w:p>
    <w:p w14:paraId="58970F83" w14:textId="2248C607" w:rsidR="002F0164" w:rsidRPr="00D0021F" w:rsidRDefault="00D472AB" w:rsidP="000E657E">
      <w:pPr>
        <w:spacing w:after="0" w:line="240" w:lineRule="auto"/>
        <w:ind w:left="2268" w:hanging="1701"/>
        <w:jc w:val="both"/>
        <w:rPr>
          <w:rFonts w:cs="Times New Roman"/>
          <w:lang w:val="lv-LV"/>
        </w:rPr>
      </w:pPr>
      <w:r w:rsidRPr="00D0021F">
        <w:rPr>
          <w:rFonts w:cs="Times New Roman"/>
          <w:lang w:val="lv-LV"/>
        </w:rPr>
        <w:t>0.7.0</w:t>
      </w:r>
      <w:r w:rsidR="00D42BCB" w:rsidRPr="00D0021F">
        <w:rPr>
          <w:rFonts w:cs="Times New Roman"/>
          <w:lang w:val="lv-LV"/>
        </w:rPr>
        <w:t>.</w:t>
      </w:r>
      <w:r w:rsidR="00573670" w:rsidRPr="00D0021F">
        <w:rPr>
          <w:rFonts w:cs="Times New Roman"/>
          <w:lang w:val="lv-LV"/>
        </w:rPr>
        <w:t xml:space="preserve"> pielikums </w:t>
      </w:r>
      <w:r w:rsidR="00991094" w:rsidRPr="00D0021F">
        <w:rPr>
          <w:szCs w:val="24"/>
          <w:lang w:val="lv-LV"/>
        </w:rPr>
        <w:t xml:space="preserve">– </w:t>
      </w:r>
      <w:r w:rsidRPr="00D0021F">
        <w:rPr>
          <w:rFonts w:cs="Times New Roman"/>
          <w:lang w:val="lv-LV"/>
        </w:rPr>
        <w:t>Sadarbības kārtība</w:t>
      </w:r>
      <w:r w:rsidR="00AD781F" w:rsidRPr="00D0021F">
        <w:rPr>
          <w:rFonts w:cs="Times New Roman"/>
          <w:lang w:val="lv-LV"/>
        </w:rPr>
        <w:t xml:space="preserve"> uz </w:t>
      </w:r>
      <w:r w:rsidR="006C5C9B" w:rsidRPr="00D0021F">
        <w:rPr>
          <w:rFonts w:cs="Times New Roman"/>
          <w:lang w:val="lv-LV"/>
        </w:rPr>
        <w:t>6</w:t>
      </w:r>
      <w:r w:rsidR="00AD781F" w:rsidRPr="00D0021F">
        <w:rPr>
          <w:rFonts w:cs="Times New Roman"/>
          <w:lang w:val="lv-LV"/>
        </w:rPr>
        <w:t xml:space="preserve"> (</w:t>
      </w:r>
      <w:r w:rsidR="006C5C9B" w:rsidRPr="00D0021F">
        <w:rPr>
          <w:rFonts w:cs="Times New Roman"/>
          <w:lang w:val="lv-LV"/>
        </w:rPr>
        <w:t>sešām</w:t>
      </w:r>
      <w:r w:rsidR="00AD781F" w:rsidRPr="00D0021F">
        <w:rPr>
          <w:rFonts w:cs="Times New Roman"/>
          <w:lang w:val="lv-LV"/>
        </w:rPr>
        <w:t>) lap</w:t>
      </w:r>
      <w:r w:rsidR="00D42BCB" w:rsidRPr="00D0021F">
        <w:rPr>
          <w:rFonts w:cs="Times New Roman"/>
          <w:lang w:val="lv-LV"/>
        </w:rPr>
        <w:t>pusēm;</w:t>
      </w:r>
    </w:p>
    <w:p w14:paraId="363B037C" w14:textId="73833EBA" w:rsidR="002F0164" w:rsidRPr="00D0021F" w:rsidRDefault="00D472AB" w:rsidP="00641F3E">
      <w:pPr>
        <w:spacing w:after="0" w:line="240" w:lineRule="auto"/>
        <w:ind w:left="2268" w:hanging="1701"/>
        <w:jc w:val="both"/>
        <w:rPr>
          <w:rFonts w:cs="Times New Roman"/>
          <w:szCs w:val="24"/>
          <w:lang w:val="lv-LV"/>
        </w:rPr>
      </w:pPr>
      <w:r w:rsidRPr="00D0021F">
        <w:rPr>
          <w:rFonts w:cs="Times New Roman"/>
          <w:szCs w:val="24"/>
          <w:lang w:val="lv-LV"/>
        </w:rPr>
        <w:t>0.8.0</w:t>
      </w:r>
      <w:r w:rsidR="00D42BCB" w:rsidRPr="00D0021F">
        <w:rPr>
          <w:rFonts w:cs="Times New Roman"/>
          <w:szCs w:val="24"/>
          <w:lang w:val="lv-LV"/>
        </w:rPr>
        <w:t>.</w:t>
      </w:r>
      <w:r w:rsidR="00573670" w:rsidRPr="00D0021F">
        <w:rPr>
          <w:rFonts w:cs="Times New Roman"/>
          <w:szCs w:val="24"/>
          <w:lang w:val="lv-LV"/>
        </w:rPr>
        <w:t xml:space="preserve"> pielikums </w:t>
      </w:r>
      <w:r w:rsidR="00991094" w:rsidRPr="00D0021F">
        <w:rPr>
          <w:szCs w:val="24"/>
          <w:lang w:val="lv-LV"/>
        </w:rPr>
        <w:t xml:space="preserve">– </w:t>
      </w:r>
      <w:r w:rsidR="00932EA8" w:rsidRPr="00D0021F">
        <w:rPr>
          <w:rFonts w:cs="Times New Roman"/>
          <w:szCs w:val="24"/>
          <w:lang w:val="lv-LV"/>
        </w:rPr>
        <w:t>Nodevumu atbilstība</w:t>
      </w:r>
      <w:r w:rsidR="005477F2" w:rsidRPr="00D0021F">
        <w:rPr>
          <w:rFonts w:cs="Times New Roman"/>
          <w:szCs w:val="24"/>
          <w:lang w:val="lv-LV"/>
        </w:rPr>
        <w:t xml:space="preserve"> standarti</w:t>
      </w:r>
      <w:r w:rsidR="00932EA8" w:rsidRPr="00D0021F">
        <w:rPr>
          <w:rFonts w:cs="Times New Roman"/>
          <w:szCs w:val="24"/>
          <w:lang w:val="lv-LV"/>
        </w:rPr>
        <w:t>em un normatīvajiem aktiem</w:t>
      </w:r>
      <w:r w:rsidR="00AD781F" w:rsidRPr="00D0021F">
        <w:rPr>
          <w:rFonts w:cs="Times New Roman"/>
          <w:szCs w:val="24"/>
          <w:lang w:val="lv-LV"/>
        </w:rPr>
        <w:t xml:space="preserve"> uz </w:t>
      </w:r>
      <w:r w:rsidR="00CF5CC6" w:rsidRPr="00D0021F">
        <w:rPr>
          <w:rFonts w:cs="Times New Roman"/>
          <w:szCs w:val="24"/>
          <w:lang w:val="lv-LV"/>
        </w:rPr>
        <w:t xml:space="preserve">6 </w:t>
      </w:r>
      <w:r w:rsidR="00AD781F" w:rsidRPr="00D0021F">
        <w:rPr>
          <w:rFonts w:cs="Times New Roman"/>
          <w:szCs w:val="24"/>
          <w:lang w:val="lv-LV"/>
        </w:rPr>
        <w:t>(</w:t>
      </w:r>
      <w:r w:rsidR="00CF5CC6" w:rsidRPr="00D0021F">
        <w:rPr>
          <w:rFonts w:cs="Times New Roman"/>
          <w:szCs w:val="24"/>
          <w:lang w:val="lv-LV"/>
        </w:rPr>
        <w:t>sešām</w:t>
      </w:r>
      <w:r w:rsidR="00AD781F" w:rsidRPr="00D0021F">
        <w:rPr>
          <w:rFonts w:cs="Times New Roman"/>
          <w:szCs w:val="24"/>
          <w:lang w:val="lv-LV"/>
        </w:rPr>
        <w:t>) lap</w:t>
      </w:r>
      <w:r w:rsidR="00D42BCB" w:rsidRPr="00D0021F">
        <w:rPr>
          <w:rFonts w:cs="Times New Roman"/>
          <w:szCs w:val="24"/>
          <w:lang w:val="lv-LV"/>
        </w:rPr>
        <w:t>pusēm;</w:t>
      </w:r>
    </w:p>
    <w:p w14:paraId="197E8C5A" w14:textId="15E6EB37" w:rsidR="00D42BCB" w:rsidRPr="00D0021F" w:rsidRDefault="00D42BCB" w:rsidP="00641F3E">
      <w:pPr>
        <w:spacing w:after="0" w:line="240" w:lineRule="auto"/>
        <w:ind w:left="2268" w:hanging="1701"/>
        <w:jc w:val="both"/>
        <w:rPr>
          <w:color w:val="000000"/>
          <w:szCs w:val="24"/>
          <w:lang w:val="lv-LV"/>
        </w:rPr>
      </w:pPr>
      <w:r w:rsidRPr="00D0021F">
        <w:rPr>
          <w:rFonts w:cs="Times New Roman"/>
          <w:szCs w:val="24"/>
          <w:lang w:val="lv-LV"/>
        </w:rPr>
        <w:t xml:space="preserve">0.9.0. pielikums </w:t>
      </w:r>
      <w:r w:rsidR="00991094" w:rsidRPr="00D0021F">
        <w:rPr>
          <w:szCs w:val="24"/>
          <w:lang w:val="lv-LV"/>
        </w:rPr>
        <w:t xml:space="preserve">– </w:t>
      </w:r>
      <w:r w:rsidRPr="00D0021F">
        <w:rPr>
          <w:color w:val="000000"/>
          <w:szCs w:val="24"/>
          <w:lang w:val="lv-LV"/>
        </w:rPr>
        <w:t xml:space="preserve">Līguma garantijas galvojuma – bankas vai apdrošināšanas sabiedrības galvojuma forma uz </w:t>
      </w:r>
      <w:r w:rsidR="00B317CC">
        <w:rPr>
          <w:color w:val="000000"/>
          <w:szCs w:val="24"/>
          <w:lang w:val="lv-LV"/>
        </w:rPr>
        <w:t>2</w:t>
      </w:r>
      <w:r w:rsidRPr="00D0021F">
        <w:rPr>
          <w:color w:val="000000"/>
          <w:szCs w:val="24"/>
          <w:lang w:val="lv-LV"/>
        </w:rPr>
        <w:t xml:space="preserve"> (</w:t>
      </w:r>
      <w:r w:rsidR="00B317CC">
        <w:rPr>
          <w:color w:val="000000"/>
          <w:szCs w:val="24"/>
          <w:lang w:val="lv-LV"/>
        </w:rPr>
        <w:t>divām</w:t>
      </w:r>
      <w:r w:rsidRPr="00D0021F">
        <w:rPr>
          <w:color w:val="000000"/>
          <w:szCs w:val="24"/>
          <w:lang w:val="lv-LV"/>
        </w:rPr>
        <w:t>) lappus</w:t>
      </w:r>
      <w:r w:rsidR="00B317CC">
        <w:rPr>
          <w:color w:val="000000"/>
          <w:szCs w:val="24"/>
          <w:lang w:val="lv-LV"/>
        </w:rPr>
        <w:t>ēm</w:t>
      </w:r>
      <w:r w:rsidRPr="00D0021F">
        <w:rPr>
          <w:color w:val="000000"/>
          <w:szCs w:val="24"/>
          <w:lang w:val="lv-LV"/>
        </w:rPr>
        <w:t>;</w:t>
      </w:r>
    </w:p>
    <w:p w14:paraId="669411A7" w14:textId="40D2B3BA" w:rsidR="00D42BCB" w:rsidRPr="00D0021F" w:rsidRDefault="00D42BCB" w:rsidP="00F00E60">
      <w:pPr>
        <w:spacing w:after="0" w:line="240" w:lineRule="auto"/>
        <w:ind w:left="2268" w:hanging="1701"/>
        <w:jc w:val="both"/>
        <w:rPr>
          <w:rFonts w:cs="Times New Roman"/>
          <w:szCs w:val="24"/>
          <w:lang w:val="lv-LV"/>
        </w:rPr>
      </w:pPr>
      <w:r w:rsidRPr="00D0021F">
        <w:rPr>
          <w:rFonts w:cs="Times New Roman"/>
          <w:szCs w:val="24"/>
          <w:lang w:val="lv-LV"/>
        </w:rPr>
        <w:t xml:space="preserve">0.10.0. pielikums </w:t>
      </w:r>
      <w:r w:rsidR="00991094" w:rsidRPr="00D0021F">
        <w:rPr>
          <w:szCs w:val="24"/>
          <w:lang w:val="lv-LV"/>
        </w:rPr>
        <w:t>–</w:t>
      </w:r>
      <w:r w:rsidRPr="00D0021F">
        <w:rPr>
          <w:rFonts w:cs="Times New Roman"/>
          <w:szCs w:val="24"/>
          <w:lang w:val="lv-LV"/>
        </w:rPr>
        <w:t xml:space="preserve"> Par fizisko personu datu apstrādi uz </w:t>
      </w:r>
      <w:r w:rsidR="006C5C9B" w:rsidRPr="00D0021F">
        <w:rPr>
          <w:rFonts w:cs="Times New Roman"/>
          <w:szCs w:val="24"/>
          <w:lang w:val="lv-LV"/>
        </w:rPr>
        <w:t>3</w:t>
      </w:r>
      <w:r w:rsidRPr="00D0021F">
        <w:rPr>
          <w:rFonts w:cs="Times New Roman"/>
          <w:szCs w:val="24"/>
          <w:lang w:val="lv-LV"/>
        </w:rPr>
        <w:t xml:space="preserve"> (</w:t>
      </w:r>
      <w:r w:rsidR="006C5C9B" w:rsidRPr="00D0021F">
        <w:rPr>
          <w:rFonts w:cs="Times New Roman"/>
          <w:szCs w:val="24"/>
          <w:lang w:val="lv-LV"/>
        </w:rPr>
        <w:t>trīs</w:t>
      </w:r>
      <w:r w:rsidRPr="00D0021F">
        <w:rPr>
          <w:rFonts w:cs="Times New Roman"/>
          <w:szCs w:val="24"/>
          <w:lang w:val="lv-LV"/>
        </w:rPr>
        <w:t>) lappusēm.</w:t>
      </w:r>
    </w:p>
    <w:p w14:paraId="48C55808" w14:textId="59761932" w:rsidR="00D42BCB" w:rsidRPr="00D0021F" w:rsidRDefault="00D42BCB" w:rsidP="00641F3E">
      <w:pPr>
        <w:spacing w:after="0" w:line="240" w:lineRule="auto"/>
        <w:ind w:left="2268" w:hanging="1701"/>
        <w:jc w:val="both"/>
        <w:rPr>
          <w:rFonts w:cs="Times New Roman"/>
          <w:szCs w:val="24"/>
          <w:lang w:val="lv-LV"/>
        </w:rPr>
      </w:pPr>
    </w:p>
    <w:p w14:paraId="11017F4C" w14:textId="64A9F1E1" w:rsidR="002F0164" w:rsidRPr="00D0021F" w:rsidRDefault="49433B56" w:rsidP="49433B56">
      <w:pPr>
        <w:pStyle w:val="ListParagraph"/>
        <w:numPr>
          <w:ilvl w:val="1"/>
          <w:numId w:val="9"/>
        </w:numPr>
        <w:tabs>
          <w:tab w:val="clear" w:pos="576"/>
        </w:tabs>
        <w:spacing w:after="0" w:line="240" w:lineRule="auto"/>
        <w:ind w:left="709" w:hanging="709"/>
        <w:contextualSpacing w:val="0"/>
        <w:jc w:val="both"/>
        <w:rPr>
          <w:rFonts w:cs="Times New Roman"/>
          <w:lang w:val="lv-LV"/>
        </w:rPr>
      </w:pPr>
      <w:r w:rsidRPr="00D0021F">
        <w:rPr>
          <w:rFonts w:cs="Times New Roman"/>
          <w:lang w:val="lv-LV"/>
        </w:rPr>
        <w:lastRenderedPageBreak/>
        <w:t>Ja kāds no Līguma punktiem var izrādīties nelikumīgs vai nesaistošs, tas neietekmēs ar Līgumu uzliktās saistības un tiesības kopumā. Līgumam tiek piemērots Latvijas Republik</w:t>
      </w:r>
      <w:r w:rsidR="00163625" w:rsidRPr="00D0021F">
        <w:rPr>
          <w:rFonts w:cs="Times New Roman"/>
          <w:lang w:val="lv-LV"/>
        </w:rPr>
        <w:t>ā spēkā esošo</w:t>
      </w:r>
      <w:r w:rsidRPr="00D0021F">
        <w:rPr>
          <w:rFonts w:cs="Times New Roman"/>
          <w:lang w:val="lv-LV"/>
        </w:rPr>
        <w:t xml:space="preserve"> normatīvo aktu regulējums.</w:t>
      </w:r>
    </w:p>
    <w:p w14:paraId="017D3286" w14:textId="3848F26E" w:rsidR="002F0164" w:rsidRPr="00D0021F" w:rsidRDefault="49433B56" w:rsidP="49433B56">
      <w:pPr>
        <w:pStyle w:val="ListParagraph"/>
        <w:numPr>
          <w:ilvl w:val="1"/>
          <w:numId w:val="9"/>
        </w:numPr>
        <w:tabs>
          <w:tab w:val="clear" w:pos="576"/>
        </w:tabs>
        <w:spacing w:after="0" w:line="240" w:lineRule="auto"/>
        <w:ind w:left="709" w:hanging="709"/>
        <w:contextualSpacing w:val="0"/>
        <w:jc w:val="both"/>
        <w:rPr>
          <w:rFonts w:cs="Times New Roman"/>
          <w:lang w:val="lv-LV"/>
        </w:rPr>
      </w:pPr>
      <w:r w:rsidRPr="00D0021F">
        <w:rPr>
          <w:rFonts w:cs="Times New Roman"/>
          <w:lang w:val="lv-LV"/>
        </w:rPr>
        <w:t xml:space="preserve">Elektronisko dokumentu apmaiņā to sagatavošanai lietojama Microsoft Office programmatūra, ja nav īpašas vajadzības apmainīties ar dokumentiem, kas izstrādāti ar citu </w:t>
      </w:r>
      <w:r w:rsidR="0008689B" w:rsidRPr="00D0021F">
        <w:rPr>
          <w:rFonts w:cs="Times New Roman"/>
          <w:lang w:val="lv-LV"/>
        </w:rPr>
        <w:t xml:space="preserve">programmatūru </w:t>
      </w:r>
      <w:r w:rsidRPr="00D0021F">
        <w:rPr>
          <w:rFonts w:cs="Times New Roman"/>
          <w:lang w:val="lv-LV"/>
        </w:rPr>
        <w:t>palīdzību.</w:t>
      </w:r>
    </w:p>
    <w:p w14:paraId="3B07DCBA" w14:textId="77777777" w:rsidR="00702911" w:rsidRPr="00D0021F" w:rsidRDefault="00D472AB" w:rsidP="00F706D6">
      <w:pPr>
        <w:pStyle w:val="ListParagraph"/>
        <w:numPr>
          <w:ilvl w:val="0"/>
          <w:numId w:val="9"/>
        </w:numPr>
        <w:tabs>
          <w:tab w:val="clear" w:pos="432"/>
        </w:tabs>
        <w:spacing w:before="240" w:after="120" w:line="240" w:lineRule="auto"/>
        <w:ind w:left="431" w:hanging="431"/>
        <w:contextualSpacing w:val="0"/>
        <w:jc w:val="center"/>
        <w:rPr>
          <w:rFonts w:cs="Times New Roman"/>
          <w:b/>
          <w:lang w:val="lv-LV"/>
        </w:rPr>
      </w:pPr>
      <w:r w:rsidRPr="00D0021F">
        <w:rPr>
          <w:rFonts w:cs="Times New Roman"/>
          <w:b/>
          <w:bCs/>
          <w:lang w:val="lv-LV"/>
        </w:rPr>
        <w:t>Pušu rekvizīti un paraksti</w:t>
      </w:r>
    </w:p>
    <w:tbl>
      <w:tblPr>
        <w:tblW w:w="9072" w:type="dxa"/>
        <w:tblInd w:w="108" w:type="dxa"/>
        <w:tblLayout w:type="fixed"/>
        <w:tblLook w:val="0000" w:firstRow="0" w:lastRow="0" w:firstColumn="0" w:lastColumn="0" w:noHBand="0" w:noVBand="0"/>
      </w:tblPr>
      <w:tblGrid>
        <w:gridCol w:w="4536"/>
        <w:gridCol w:w="4536"/>
      </w:tblGrid>
      <w:tr w:rsidR="00B77D9D" w:rsidRPr="00921641" w14:paraId="4F4822B5" w14:textId="77777777" w:rsidTr="004D1A43">
        <w:tc>
          <w:tcPr>
            <w:tcW w:w="4536" w:type="dxa"/>
          </w:tcPr>
          <w:p w14:paraId="37AB9F31" w14:textId="77777777" w:rsidR="00702911" w:rsidRPr="00D0021F" w:rsidRDefault="00D472AB" w:rsidP="00CE6964">
            <w:pPr>
              <w:spacing w:after="0" w:line="240" w:lineRule="auto"/>
              <w:ind w:right="-58"/>
              <w:jc w:val="both"/>
              <w:rPr>
                <w:rFonts w:eastAsia="Times New Roman" w:cs="Times New Roman"/>
                <w:szCs w:val="24"/>
                <w:lang w:val="lv-LV"/>
              </w:rPr>
            </w:pPr>
            <w:r w:rsidRPr="00D0021F">
              <w:rPr>
                <w:rFonts w:eastAsia="Times New Roman" w:cs="Times New Roman"/>
                <w:szCs w:val="24"/>
                <w:lang w:val="lv-LV"/>
              </w:rPr>
              <w:t>PASŪTĪTĀJS:</w:t>
            </w:r>
          </w:p>
          <w:p w14:paraId="4E06F504" w14:textId="77777777" w:rsidR="00702911" w:rsidRPr="00D0021F" w:rsidRDefault="00D472AB" w:rsidP="00CE6964">
            <w:pPr>
              <w:spacing w:after="0" w:line="240" w:lineRule="auto"/>
              <w:jc w:val="both"/>
              <w:rPr>
                <w:rFonts w:eastAsia="Times New Roman" w:cs="Times New Roman"/>
                <w:b/>
                <w:snapToGrid w:val="0"/>
                <w:szCs w:val="24"/>
                <w:lang w:val="lv-LV"/>
              </w:rPr>
            </w:pPr>
            <w:r w:rsidRPr="00D0021F">
              <w:rPr>
                <w:rFonts w:eastAsia="Times New Roman" w:cs="Times New Roman"/>
                <w:b/>
                <w:snapToGrid w:val="0"/>
                <w:szCs w:val="24"/>
                <w:lang w:val="lv-LV"/>
              </w:rPr>
              <w:t>Valsts ieņēmumu dienests</w:t>
            </w:r>
          </w:p>
          <w:p w14:paraId="7BF2689A" w14:textId="77777777"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Talejas iela 1, Rīga, LV-1978</w:t>
            </w:r>
          </w:p>
          <w:p w14:paraId="705581B3" w14:textId="77777777" w:rsidR="00921641" w:rsidRDefault="00921641" w:rsidP="00CE6964">
            <w:pPr>
              <w:spacing w:after="0" w:line="240" w:lineRule="auto"/>
              <w:jc w:val="both"/>
              <w:rPr>
                <w:rFonts w:eastAsia="Times New Roman" w:cs="Times New Roman"/>
                <w:snapToGrid w:val="0"/>
                <w:szCs w:val="24"/>
                <w:lang w:val="lv-LV"/>
              </w:rPr>
            </w:pPr>
          </w:p>
          <w:p w14:paraId="25F032A6" w14:textId="77777777" w:rsidR="00921641" w:rsidRDefault="00921641" w:rsidP="00CE6964">
            <w:pPr>
              <w:spacing w:after="0" w:line="240" w:lineRule="auto"/>
              <w:jc w:val="both"/>
              <w:rPr>
                <w:rFonts w:eastAsia="Times New Roman" w:cs="Times New Roman"/>
                <w:snapToGrid w:val="0"/>
                <w:szCs w:val="24"/>
                <w:lang w:val="lv-LV"/>
              </w:rPr>
            </w:pPr>
          </w:p>
          <w:p w14:paraId="1DA3C718" w14:textId="2EB30C6B"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 xml:space="preserve">Vienotais </w:t>
            </w:r>
            <w:proofErr w:type="spellStart"/>
            <w:r w:rsidRPr="00D0021F">
              <w:rPr>
                <w:rFonts w:eastAsia="Times New Roman" w:cs="Times New Roman"/>
                <w:snapToGrid w:val="0"/>
                <w:szCs w:val="24"/>
                <w:lang w:val="lv-LV"/>
              </w:rPr>
              <w:t>reģ</w:t>
            </w:r>
            <w:proofErr w:type="spellEnd"/>
            <w:r w:rsidRPr="00D0021F">
              <w:rPr>
                <w:rFonts w:eastAsia="Times New Roman" w:cs="Times New Roman"/>
                <w:snapToGrid w:val="0"/>
                <w:szCs w:val="24"/>
                <w:lang w:val="lv-LV"/>
              </w:rPr>
              <w:t>. Nr. 90000069281</w:t>
            </w:r>
          </w:p>
          <w:p w14:paraId="2F19B3F8" w14:textId="77777777"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PVN maksātāja Nr. LV90000069281</w:t>
            </w:r>
          </w:p>
          <w:p w14:paraId="0819F92E" w14:textId="77777777" w:rsidR="00702911" w:rsidRPr="00D0021F" w:rsidRDefault="00D472AB" w:rsidP="00CE6964">
            <w:pPr>
              <w:spacing w:after="0" w:line="240" w:lineRule="auto"/>
              <w:jc w:val="both"/>
              <w:rPr>
                <w:rFonts w:eastAsia="Times New Roman" w:cs="Times New Roman"/>
                <w:szCs w:val="24"/>
                <w:lang w:val="lv-LV"/>
              </w:rPr>
            </w:pPr>
            <w:r w:rsidRPr="00D0021F">
              <w:rPr>
                <w:rFonts w:eastAsia="Times New Roman" w:cs="Times New Roman"/>
                <w:snapToGrid w:val="0"/>
                <w:szCs w:val="24"/>
                <w:lang w:val="lv-LV"/>
              </w:rPr>
              <w:t xml:space="preserve">Tālr.: </w:t>
            </w:r>
            <w:r w:rsidRPr="00D0021F">
              <w:rPr>
                <w:rFonts w:eastAsia="Times New Roman" w:cs="Times New Roman"/>
                <w:szCs w:val="24"/>
                <w:lang w:val="lv-LV"/>
              </w:rPr>
              <w:t>67122689</w:t>
            </w:r>
          </w:p>
          <w:p w14:paraId="23038903" w14:textId="1DEC6E56" w:rsidR="00CA6185" w:rsidRPr="00D0021F" w:rsidRDefault="00CA6185" w:rsidP="00A32BDB">
            <w:pPr>
              <w:spacing w:after="0"/>
              <w:rPr>
                <w:snapToGrid w:val="0"/>
                <w:lang w:val="en-US"/>
              </w:rPr>
            </w:pPr>
            <w:proofErr w:type="spellStart"/>
            <w:r w:rsidRPr="00D0021F">
              <w:rPr>
                <w:snapToGrid w:val="0"/>
                <w:lang w:val="en-US"/>
              </w:rPr>
              <w:t>eAdrese</w:t>
            </w:r>
            <w:proofErr w:type="spellEnd"/>
            <w:r w:rsidRPr="00D0021F">
              <w:rPr>
                <w:snapToGrid w:val="0"/>
                <w:lang w:val="en-US"/>
              </w:rPr>
              <w:t xml:space="preserve">: </w:t>
            </w:r>
            <w:r w:rsidR="00065E18">
              <w:rPr>
                <w:snapToGrid w:val="0"/>
                <w:lang w:val="en-US"/>
              </w:rPr>
              <w:t>_</w:t>
            </w:r>
            <w:r w:rsidRPr="00D0021F">
              <w:rPr>
                <w:color w:val="212529"/>
                <w:shd w:val="clear" w:color="auto" w:fill="FFFFFF"/>
                <w:lang w:val="en-US"/>
              </w:rPr>
              <w:t>DEFAULT@90000069281</w:t>
            </w:r>
          </w:p>
          <w:p w14:paraId="67790325" w14:textId="0BCF1920" w:rsidR="00702911" w:rsidRPr="00D0021F" w:rsidRDefault="00D472AB" w:rsidP="00A32BDB">
            <w:pPr>
              <w:spacing w:after="0"/>
              <w:rPr>
                <w:snapToGrid w:val="0"/>
                <w:lang w:val="en-US"/>
              </w:rPr>
            </w:pPr>
            <w:r w:rsidRPr="00D0021F">
              <w:rPr>
                <w:rFonts w:eastAsia="Times New Roman" w:cs="Times New Roman"/>
                <w:snapToGrid w:val="0"/>
                <w:szCs w:val="24"/>
                <w:lang w:val="lv-LV"/>
              </w:rPr>
              <w:t>E-pasts: vid@vid.gov.lv</w:t>
            </w:r>
          </w:p>
          <w:p w14:paraId="287A8D71" w14:textId="77777777" w:rsidR="00702911" w:rsidRPr="00D0021F" w:rsidRDefault="00D472AB" w:rsidP="009A1A75">
            <w:pPr>
              <w:spacing w:before="120" w:after="0" w:line="240" w:lineRule="auto"/>
              <w:jc w:val="both"/>
              <w:rPr>
                <w:rFonts w:eastAsia="Times New Roman" w:cs="Times New Roman"/>
                <w:i/>
                <w:snapToGrid w:val="0"/>
                <w:szCs w:val="24"/>
                <w:lang w:val="lv-LV"/>
              </w:rPr>
            </w:pPr>
            <w:r w:rsidRPr="00D0021F">
              <w:rPr>
                <w:rFonts w:eastAsia="Times New Roman" w:cs="Times New Roman"/>
                <w:i/>
                <w:snapToGrid w:val="0"/>
                <w:szCs w:val="24"/>
                <w:lang w:val="lv-LV"/>
              </w:rPr>
              <w:t xml:space="preserve">Norēķinu rekvizīti: </w:t>
            </w:r>
          </w:p>
          <w:p w14:paraId="0090EA37" w14:textId="77777777"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Valsts kase</w:t>
            </w:r>
          </w:p>
          <w:p w14:paraId="5276025E" w14:textId="77777777"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Kods: TRELLV22</w:t>
            </w:r>
          </w:p>
          <w:p w14:paraId="1445A772" w14:textId="77777777" w:rsidR="00702911" w:rsidRPr="00D0021F" w:rsidRDefault="00D472AB" w:rsidP="00CE6964">
            <w:pPr>
              <w:spacing w:after="0" w:line="240" w:lineRule="auto"/>
              <w:jc w:val="both"/>
              <w:rPr>
                <w:rFonts w:eastAsia="Times New Roman" w:cs="Times New Roman"/>
                <w:snapToGrid w:val="0"/>
                <w:szCs w:val="24"/>
                <w:lang w:val="lv-LV"/>
              </w:rPr>
            </w:pPr>
            <w:r w:rsidRPr="00D0021F">
              <w:rPr>
                <w:rFonts w:eastAsia="Times New Roman" w:cs="Times New Roman"/>
                <w:snapToGrid w:val="0"/>
                <w:szCs w:val="24"/>
                <w:lang w:val="lv-LV"/>
              </w:rPr>
              <w:t>Konta Nr.: LV26TREL2130056037000</w:t>
            </w:r>
          </w:p>
        </w:tc>
        <w:tc>
          <w:tcPr>
            <w:tcW w:w="4536" w:type="dxa"/>
          </w:tcPr>
          <w:p w14:paraId="4F357071" w14:textId="77777777" w:rsidR="009A1A75" w:rsidRPr="00D0021F" w:rsidRDefault="00D472AB" w:rsidP="009A1A75">
            <w:pPr>
              <w:spacing w:after="0" w:line="240" w:lineRule="auto"/>
              <w:jc w:val="both"/>
              <w:rPr>
                <w:rFonts w:eastAsia="Times New Roman" w:cs="Times New Roman"/>
                <w:szCs w:val="24"/>
                <w:lang w:val="lv-LV"/>
              </w:rPr>
            </w:pPr>
            <w:r w:rsidRPr="00D0021F">
              <w:rPr>
                <w:rFonts w:eastAsia="Times New Roman" w:cs="Times New Roman"/>
                <w:szCs w:val="24"/>
                <w:lang w:val="lv-LV"/>
              </w:rPr>
              <w:t>IZPILDĪTĀJS:</w:t>
            </w:r>
          </w:p>
          <w:p w14:paraId="48B48601" w14:textId="543D6829" w:rsidR="00CA6185" w:rsidRPr="00D0021F" w:rsidRDefault="0031302B" w:rsidP="009A1A75">
            <w:pPr>
              <w:spacing w:after="0" w:line="240" w:lineRule="auto"/>
              <w:jc w:val="both"/>
              <w:rPr>
                <w:rFonts w:eastAsia="Times New Roman" w:cs="Times New Roman"/>
                <w:b/>
                <w:szCs w:val="24"/>
                <w:lang w:val="lv-LV"/>
              </w:rPr>
            </w:pPr>
            <w:r>
              <w:rPr>
                <w:rFonts w:eastAsia="Times New Roman" w:cs="Times New Roman"/>
                <w:b/>
                <w:szCs w:val="24"/>
                <w:lang w:val="lv-LV"/>
              </w:rPr>
              <w:t>SIA “</w:t>
            </w:r>
            <w:proofErr w:type="spellStart"/>
            <w:r>
              <w:rPr>
                <w:rFonts w:eastAsia="Times New Roman" w:cs="Times New Roman"/>
                <w:b/>
                <w:szCs w:val="24"/>
                <w:lang w:val="lv-LV"/>
              </w:rPr>
              <w:t>Helmes</w:t>
            </w:r>
            <w:proofErr w:type="spellEnd"/>
            <w:r>
              <w:rPr>
                <w:rFonts w:eastAsia="Times New Roman" w:cs="Times New Roman"/>
                <w:b/>
                <w:szCs w:val="24"/>
                <w:lang w:val="lv-LV"/>
              </w:rPr>
              <w:t xml:space="preserve"> Latvia”</w:t>
            </w:r>
          </w:p>
          <w:p w14:paraId="2A1B3F89" w14:textId="594593AC" w:rsidR="00CA6185" w:rsidRPr="00366841" w:rsidRDefault="00921641" w:rsidP="009A1A75">
            <w:pPr>
              <w:spacing w:after="0" w:line="240" w:lineRule="auto"/>
              <w:jc w:val="both"/>
              <w:rPr>
                <w:rFonts w:eastAsia="Times New Roman" w:cs="Times New Roman"/>
                <w:bCs/>
                <w:szCs w:val="24"/>
                <w:lang w:val="lv-LV"/>
              </w:rPr>
            </w:pPr>
            <w:r w:rsidRPr="00366841">
              <w:rPr>
                <w:rFonts w:eastAsia="Times New Roman" w:cs="Times New Roman"/>
                <w:bCs/>
                <w:szCs w:val="24"/>
                <w:lang w:val="lv-LV"/>
              </w:rPr>
              <w:t xml:space="preserve">Juridiskā adrese: </w:t>
            </w:r>
            <w:r w:rsidR="0031302B" w:rsidRPr="00366841">
              <w:rPr>
                <w:rFonts w:eastAsia="Times New Roman" w:cs="Times New Roman"/>
                <w:bCs/>
                <w:szCs w:val="24"/>
                <w:lang w:val="lv-LV"/>
              </w:rPr>
              <w:t>Dēļu iela 2, Rīga</w:t>
            </w:r>
            <w:r w:rsidRPr="00366841">
              <w:rPr>
                <w:rFonts w:eastAsia="Times New Roman" w:cs="Times New Roman"/>
                <w:bCs/>
                <w:szCs w:val="24"/>
                <w:lang w:val="lv-LV"/>
              </w:rPr>
              <w:t>, LV-1004</w:t>
            </w:r>
          </w:p>
          <w:p w14:paraId="7D9C0F89" w14:textId="69FE06E6" w:rsidR="00921641" w:rsidRPr="00366841" w:rsidRDefault="00921641" w:rsidP="009A1A75">
            <w:pPr>
              <w:spacing w:after="0" w:line="240" w:lineRule="auto"/>
              <w:jc w:val="both"/>
              <w:rPr>
                <w:rFonts w:eastAsia="Times New Roman" w:cs="Times New Roman"/>
                <w:bCs/>
                <w:szCs w:val="24"/>
                <w:lang w:val="lv-LV"/>
              </w:rPr>
            </w:pPr>
            <w:r w:rsidRPr="00366841">
              <w:rPr>
                <w:rFonts w:eastAsia="Times New Roman" w:cs="Times New Roman"/>
                <w:bCs/>
                <w:szCs w:val="24"/>
                <w:lang w:val="lv-LV"/>
              </w:rPr>
              <w:t>Adrese pasta sūtījumiem: Dēļu iela 4A, Rīga, LV-1004</w:t>
            </w:r>
          </w:p>
          <w:p w14:paraId="41F835BA" w14:textId="447256F7" w:rsidR="009A1A75" w:rsidRPr="00D0021F" w:rsidRDefault="00D472AB" w:rsidP="009A1A75">
            <w:pPr>
              <w:spacing w:after="0" w:line="240" w:lineRule="auto"/>
              <w:jc w:val="both"/>
              <w:rPr>
                <w:rFonts w:eastAsia="Times New Roman" w:cs="Times New Roman"/>
                <w:szCs w:val="24"/>
                <w:lang w:val="lv-LV"/>
              </w:rPr>
            </w:pPr>
            <w:r w:rsidRPr="00921641">
              <w:rPr>
                <w:rFonts w:eastAsia="Times New Roman" w:cs="Times New Roman"/>
                <w:bCs/>
                <w:szCs w:val="24"/>
                <w:lang w:val="lv-LV"/>
              </w:rPr>
              <w:t xml:space="preserve">Vienotais </w:t>
            </w:r>
            <w:proofErr w:type="spellStart"/>
            <w:r w:rsidRPr="00921641">
              <w:rPr>
                <w:rFonts w:eastAsia="Times New Roman" w:cs="Times New Roman"/>
                <w:bCs/>
                <w:szCs w:val="24"/>
                <w:lang w:val="lv-LV"/>
              </w:rPr>
              <w:t>reģ</w:t>
            </w:r>
            <w:proofErr w:type="spellEnd"/>
            <w:r w:rsidRPr="00921641">
              <w:rPr>
                <w:rFonts w:eastAsia="Times New Roman" w:cs="Times New Roman"/>
                <w:bCs/>
                <w:szCs w:val="24"/>
                <w:lang w:val="lv-LV"/>
              </w:rPr>
              <w:t>. Nr.</w:t>
            </w:r>
            <w:r w:rsidR="00383F07" w:rsidRPr="00D0021F">
              <w:rPr>
                <w:rFonts w:eastAsia="Times New Roman" w:cs="Times New Roman"/>
                <w:szCs w:val="24"/>
                <w:lang w:val="lv-LV"/>
              </w:rPr>
              <w:t xml:space="preserve"> </w:t>
            </w:r>
            <w:r w:rsidR="0031302B" w:rsidRPr="00366841">
              <w:rPr>
                <w:lang w:val="en-US"/>
              </w:rPr>
              <w:t>40003016728</w:t>
            </w:r>
          </w:p>
          <w:p w14:paraId="6A31F4DD" w14:textId="2DF3F042" w:rsidR="009A1A75" w:rsidRPr="00D0021F" w:rsidRDefault="00D472AB" w:rsidP="00383F07">
            <w:pPr>
              <w:spacing w:after="0"/>
              <w:rPr>
                <w:rFonts w:eastAsia="Times New Roman" w:cs="Times New Roman"/>
                <w:szCs w:val="24"/>
                <w:lang w:val="lv-LV" w:eastAsia="lv-LV"/>
              </w:rPr>
            </w:pPr>
            <w:r w:rsidRPr="00D0021F">
              <w:rPr>
                <w:rFonts w:eastAsia="Times New Roman" w:cs="Times New Roman"/>
                <w:szCs w:val="24"/>
                <w:lang w:val="lv-LV"/>
              </w:rPr>
              <w:t xml:space="preserve">PVN maksātāja Nr. </w:t>
            </w:r>
            <w:r w:rsidR="0031302B">
              <w:rPr>
                <w:rFonts w:eastAsia="Times New Roman" w:cs="Times New Roman"/>
                <w:szCs w:val="24"/>
                <w:lang w:val="lv-LV"/>
              </w:rPr>
              <w:t>LV</w:t>
            </w:r>
            <w:r w:rsidR="0031302B" w:rsidRPr="00366841">
              <w:rPr>
                <w:lang w:val="en-US"/>
              </w:rPr>
              <w:t>40003016728</w:t>
            </w:r>
          </w:p>
          <w:p w14:paraId="198BA964" w14:textId="6ACCB0E7" w:rsidR="009A1A75" w:rsidRPr="00366841" w:rsidRDefault="00D472AB" w:rsidP="009A1A75">
            <w:pPr>
              <w:spacing w:after="0" w:line="240" w:lineRule="auto"/>
              <w:jc w:val="both"/>
              <w:rPr>
                <w:rFonts w:eastAsia="Times New Roman" w:cs="Times New Roman"/>
                <w:szCs w:val="24"/>
                <w:lang w:val="en-US"/>
              </w:rPr>
            </w:pPr>
            <w:r w:rsidRPr="00D0021F">
              <w:rPr>
                <w:rFonts w:eastAsia="Times New Roman" w:cs="Times New Roman"/>
                <w:szCs w:val="24"/>
                <w:lang w:val="lv-LV"/>
              </w:rPr>
              <w:t xml:space="preserve">Tālr.: </w:t>
            </w:r>
            <w:r w:rsidR="00921641" w:rsidRPr="00366841">
              <w:rPr>
                <w:lang w:val="en-US"/>
              </w:rPr>
              <w:t xml:space="preserve">+371 28800062, </w:t>
            </w:r>
          </w:p>
          <w:p w14:paraId="5891C176" w14:textId="0005BF8A" w:rsidR="00CA6185" w:rsidRPr="00D0021F" w:rsidRDefault="00CA6185" w:rsidP="00A32BDB">
            <w:pPr>
              <w:spacing w:after="0"/>
              <w:rPr>
                <w:snapToGrid w:val="0"/>
                <w:lang w:val="en-US"/>
              </w:rPr>
            </w:pPr>
            <w:proofErr w:type="spellStart"/>
            <w:r w:rsidRPr="00D0021F">
              <w:rPr>
                <w:snapToGrid w:val="0"/>
                <w:lang w:val="en-US"/>
              </w:rPr>
              <w:t>eAdrese</w:t>
            </w:r>
            <w:proofErr w:type="spellEnd"/>
            <w:r w:rsidRPr="00D0021F">
              <w:rPr>
                <w:snapToGrid w:val="0"/>
                <w:lang w:val="en-US"/>
              </w:rPr>
              <w:t xml:space="preserve">: </w:t>
            </w:r>
            <w:r w:rsidRPr="00D0021F">
              <w:rPr>
                <w:color w:val="212529"/>
                <w:shd w:val="clear" w:color="auto" w:fill="FFFFFF"/>
                <w:lang w:val="en-US"/>
              </w:rPr>
              <w:t>_</w:t>
            </w:r>
            <w:r w:rsidR="00921641" w:rsidRPr="005B4733">
              <w:rPr>
                <w:lang w:val="en-US"/>
              </w:rPr>
              <w:t>DEFAULT@40003016728</w:t>
            </w:r>
          </w:p>
          <w:p w14:paraId="1DEE1269" w14:textId="11391F93" w:rsidR="009A1A75" w:rsidRPr="00D0021F" w:rsidRDefault="00D472AB" w:rsidP="00CA6185">
            <w:pPr>
              <w:spacing w:after="0" w:line="240" w:lineRule="auto"/>
              <w:jc w:val="both"/>
              <w:rPr>
                <w:rFonts w:eastAsia="Times New Roman" w:cs="Times New Roman"/>
                <w:szCs w:val="24"/>
                <w:lang w:val="lv-LV"/>
              </w:rPr>
            </w:pPr>
            <w:r w:rsidRPr="00D0021F">
              <w:rPr>
                <w:rFonts w:eastAsia="Times New Roman" w:cs="Times New Roman"/>
                <w:szCs w:val="24"/>
                <w:lang w:val="lv-LV"/>
              </w:rPr>
              <w:t>E-pasts:</w:t>
            </w:r>
            <w:r w:rsidR="00921641" w:rsidRPr="004571BA">
              <w:rPr>
                <w:lang w:val="en-US"/>
              </w:rPr>
              <w:t xml:space="preserve"> latvia@helmes.com,</w:t>
            </w:r>
          </w:p>
          <w:p w14:paraId="5144F8A5" w14:textId="77777777" w:rsidR="009A1A75" w:rsidRPr="00D0021F" w:rsidRDefault="00D472AB" w:rsidP="009A1A75">
            <w:pPr>
              <w:spacing w:before="120" w:after="0" w:line="240" w:lineRule="auto"/>
              <w:jc w:val="both"/>
              <w:rPr>
                <w:rFonts w:eastAsia="Times New Roman" w:cs="Times New Roman"/>
                <w:i/>
                <w:szCs w:val="24"/>
                <w:lang w:val="lv-LV"/>
              </w:rPr>
            </w:pPr>
            <w:r w:rsidRPr="00D0021F">
              <w:rPr>
                <w:rFonts w:eastAsia="Times New Roman" w:cs="Times New Roman"/>
                <w:i/>
                <w:szCs w:val="24"/>
                <w:lang w:val="lv-LV"/>
              </w:rPr>
              <w:t>Norēķinu rekvizīti:</w:t>
            </w:r>
          </w:p>
          <w:p w14:paraId="317DACBF" w14:textId="7E133398" w:rsidR="00D62AB5" w:rsidRPr="00D0021F" w:rsidRDefault="00921641" w:rsidP="009A1A75">
            <w:pPr>
              <w:spacing w:after="0" w:line="240" w:lineRule="auto"/>
              <w:jc w:val="both"/>
              <w:rPr>
                <w:rFonts w:eastAsia="Times New Roman" w:cs="Times New Roman"/>
                <w:szCs w:val="24"/>
                <w:lang w:val="lv-LV"/>
              </w:rPr>
            </w:pPr>
            <w:r>
              <w:rPr>
                <w:lang w:val="lv-LV"/>
              </w:rPr>
              <w:t>“</w:t>
            </w:r>
            <w:r w:rsidRPr="00366841">
              <w:rPr>
                <w:lang w:val="en-US"/>
              </w:rPr>
              <w:t xml:space="preserve">SEB </w:t>
            </w:r>
            <w:proofErr w:type="spellStart"/>
            <w:r w:rsidRPr="00366841">
              <w:rPr>
                <w:lang w:val="en-US"/>
              </w:rPr>
              <w:t>banka</w:t>
            </w:r>
            <w:proofErr w:type="spellEnd"/>
            <w:r w:rsidRPr="00366841">
              <w:rPr>
                <w:lang w:val="en-US"/>
              </w:rPr>
              <w:t>” AS</w:t>
            </w:r>
          </w:p>
          <w:p w14:paraId="50548D22" w14:textId="1AD2CF13" w:rsidR="009A1A75" w:rsidRPr="00D0021F" w:rsidRDefault="00D472AB" w:rsidP="009A1A75">
            <w:pPr>
              <w:spacing w:after="0" w:line="240" w:lineRule="auto"/>
              <w:jc w:val="both"/>
              <w:rPr>
                <w:rFonts w:eastAsia="Times New Roman" w:cs="Times New Roman"/>
                <w:szCs w:val="24"/>
                <w:lang w:val="lv-LV"/>
              </w:rPr>
            </w:pPr>
            <w:r w:rsidRPr="00D0021F">
              <w:rPr>
                <w:rFonts w:eastAsia="Times New Roman" w:cs="Times New Roman"/>
                <w:szCs w:val="24"/>
                <w:lang w:val="lv-LV"/>
              </w:rPr>
              <w:t xml:space="preserve">Kods: </w:t>
            </w:r>
            <w:r w:rsidR="00921641" w:rsidRPr="00366841">
              <w:rPr>
                <w:lang w:val="en-US"/>
              </w:rPr>
              <w:t>UNLALV2X</w:t>
            </w:r>
          </w:p>
          <w:p w14:paraId="56B74112" w14:textId="2CEE67C2" w:rsidR="00702911" w:rsidRPr="00921641" w:rsidRDefault="00D472AB" w:rsidP="009A1A75">
            <w:pPr>
              <w:spacing w:after="0" w:line="240" w:lineRule="auto"/>
              <w:jc w:val="both"/>
              <w:rPr>
                <w:rFonts w:eastAsia="Times New Roman" w:cs="Times New Roman"/>
                <w:b/>
                <w:szCs w:val="24"/>
                <w:lang w:val="en-US"/>
              </w:rPr>
            </w:pPr>
            <w:r w:rsidRPr="00D0021F">
              <w:rPr>
                <w:rFonts w:eastAsia="Times New Roman" w:cs="Times New Roman"/>
                <w:szCs w:val="24"/>
                <w:lang w:val="lv-LV"/>
              </w:rPr>
              <w:t xml:space="preserve">Konta Nr.: </w:t>
            </w:r>
            <w:r w:rsidR="00921641" w:rsidRPr="00366841">
              <w:rPr>
                <w:lang w:val="en-US"/>
              </w:rPr>
              <w:t>LV25 UNLA 0050 0173 3556 2</w:t>
            </w:r>
          </w:p>
        </w:tc>
      </w:tr>
      <w:tr w:rsidR="00B77D9D" w:rsidRPr="00D0021F" w14:paraId="40AD6335" w14:textId="77777777" w:rsidTr="009A1A75">
        <w:trPr>
          <w:trHeight w:val="359"/>
        </w:trPr>
        <w:tc>
          <w:tcPr>
            <w:tcW w:w="4536" w:type="dxa"/>
          </w:tcPr>
          <w:p w14:paraId="49EDD6C4" w14:textId="77777777" w:rsidR="00702911" w:rsidRPr="00D0021F" w:rsidRDefault="00702911" w:rsidP="00CE6964">
            <w:pPr>
              <w:spacing w:after="0" w:line="240" w:lineRule="auto"/>
              <w:ind w:right="-58"/>
              <w:jc w:val="both"/>
              <w:rPr>
                <w:rFonts w:eastAsia="Times New Roman" w:cs="Times New Roman"/>
                <w:szCs w:val="24"/>
                <w:lang w:val="lv-LV"/>
              </w:rPr>
            </w:pPr>
          </w:p>
          <w:p w14:paraId="4454F073" w14:textId="367E653D" w:rsidR="00702911" w:rsidRPr="00D0021F" w:rsidRDefault="00ED0655" w:rsidP="009A1A75">
            <w:pPr>
              <w:spacing w:after="0" w:line="240" w:lineRule="auto"/>
              <w:ind w:right="-58"/>
              <w:jc w:val="both"/>
              <w:rPr>
                <w:rFonts w:eastAsia="Times New Roman" w:cs="Times New Roman"/>
                <w:szCs w:val="24"/>
                <w:lang w:val="lv-LV"/>
              </w:rPr>
            </w:pPr>
            <w:r w:rsidRPr="00D0021F">
              <w:rPr>
                <w:rFonts w:eastAsia="Times New Roman" w:cs="Times New Roman"/>
                <w:szCs w:val="24"/>
                <w:lang w:val="lv-LV"/>
              </w:rPr>
              <w:t>ģ</w:t>
            </w:r>
            <w:r w:rsidR="00D472AB" w:rsidRPr="00D0021F">
              <w:rPr>
                <w:rFonts w:eastAsia="Times New Roman" w:cs="Times New Roman"/>
                <w:szCs w:val="24"/>
                <w:lang w:val="lv-LV"/>
              </w:rPr>
              <w:t>enerāldirektor</w:t>
            </w:r>
            <w:r w:rsidRPr="00D0021F">
              <w:rPr>
                <w:rFonts w:eastAsia="Times New Roman" w:cs="Times New Roman"/>
                <w:szCs w:val="24"/>
                <w:lang w:val="lv-LV"/>
              </w:rPr>
              <w:t xml:space="preserve">e </w:t>
            </w:r>
            <w:r w:rsidR="00CA6185" w:rsidRPr="00D0021F">
              <w:rPr>
                <w:rFonts w:eastAsia="Times New Roman" w:cs="Times New Roman"/>
                <w:szCs w:val="24"/>
                <w:lang w:val="lv-LV"/>
              </w:rPr>
              <w:t>Baiba Šmite-</w:t>
            </w:r>
            <w:proofErr w:type="spellStart"/>
            <w:r w:rsidR="00CA6185" w:rsidRPr="00D0021F">
              <w:rPr>
                <w:rFonts w:eastAsia="Times New Roman" w:cs="Times New Roman"/>
                <w:szCs w:val="24"/>
                <w:lang w:val="lv-LV"/>
              </w:rPr>
              <w:t>Roķe</w:t>
            </w:r>
            <w:proofErr w:type="spellEnd"/>
            <w:r w:rsidR="00163625" w:rsidRPr="00D0021F">
              <w:rPr>
                <w:rFonts w:eastAsia="Times New Roman" w:cs="Times New Roman"/>
                <w:szCs w:val="24"/>
                <w:lang w:val="lv-LV"/>
              </w:rPr>
              <w:t xml:space="preserve"> </w:t>
            </w:r>
          </w:p>
        </w:tc>
        <w:tc>
          <w:tcPr>
            <w:tcW w:w="4536" w:type="dxa"/>
          </w:tcPr>
          <w:p w14:paraId="56EE3D22" w14:textId="77777777" w:rsidR="00702911" w:rsidRPr="00D0021F" w:rsidRDefault="00702911" w:rsidP="00CE6964">
            <w:pPr>
              <w:spacing w:after="0" w:line="240" w:lineRule="auto"/>
              <w:jc w:val="both"/>
              <w:rPr>
                <w:rFonts w:eastAsia="Times New Roman" w:cs="Times New Roman"/>
                <w:szCs w:val="24"/>
                <w:lang w:val="lv-LV"/>
              </w:rPr>
            </w:pPr>
          </w:p>
          <w:p w14:paraId="0CAC14FA" w14:textId="2BC483AF" w:rsidR="00702911" w:rsidRPr="00D0021F" w:rsidRDefault="00921641" w:rsidP="00CE6964">
            <w:pPr>
              <w:spacing w:after="0" w:line="240" w:lineRule="auto"/>
              <w:jc w:val="both"/>
              <w:rPr>
                <w:rFonts w:eastAsia="Times New Roman" w:cs="Times New Roman"/>
                <w:szCs w:val="24"/>
                <w:lang w:val="lv-LV"/>
              </w:rPr>
            </w:pPr>
            <w:r>
              <w:rPr>
                <w:rFonts w:eastAsia="Times New Roman" w:cs="Times New Roman"/>
                <w:szCs w:val="24"/>
                <w:lang w:val="lv-LV"/>
              </w:rPr>
              <w:t xml:space="preserve">valdes priekšsēdētājs Viesturs </w:t>
            </w:r>
            <w:proofErr w:type="spellStart"/>
            <w:r>
              <w:rPr>
                <w:rFonts w:eastAsia="Times New Roman" w:cs="Times New Roman"/>
                <w:szCs w:val="24"/>
                <w:lang w:val="lv-LV"/>
              </w:rPr>
              <w:t>Bulāns</w:t>
            </w:r>
            <w:proofErr w:type="spellEnd"/>
          </w:p>
        </w:tc>
      </w:tr>
    </w:tbl>
    <w:p w14:paraId="56C3BE6C" w14:textId="77777777" w:rsidR="00E75DBA" w:rsidRPr="00D0021F" w:rsidRDefault="00E75DBA" w:rsidP="00CE6964">
      <w:pPr>
        <w:spacing w:after="0" w:line="240" w:lineRule="auto"/>
        <w:jc w:val="both"/>
        <w:rPr>
          <w:rFonts w:cs="Times New Roman"/>
          <w:szCs w:val="24"/>
          <w:lang w:val="en-US"/>
        </w:rPr>
      </w:pPr>
    </w:p>
    <w:p w14:paraId="2E6D0ABB" w14:textId="77777777" w:rsidR="009A1A75" w:rsidRPr="00D0021F" w:rsidRDefault="009A1A75" w:rsidP="009A1A75">
      <w:pPr>
        <w:spacing w:after="0" w:line="240" w:lineRule="auto"/>
        <w:jc w:val="center"/>
        <w:rPr>
          <w:rFonts w:cs="Times New Roman"/>
          <w:szCs w:val="24"/>
          <w:lang w:val="en-US"/>
        </w:rPr>
      </w:pPr>
    </w:p>
    <w:p w14:paraId="28416514" w14:textId="77777777" w:rsidR="009A1A75" w:rsidRPr="00D0021F" w:rsidRDefault="009A1A75" w:rsidP="009A1A75">
      <w:pPr>
        <w:spacing w:after="0" w:line="240" w:lineRule="auto"/>
        <w:jc w:val="center"/>
        <w:rPr>
          <w:rFonts w:cs="Times New Roman"/>
          <w:szCs w:val="24"/>
          <w:lang w:val="en-US"/>
        </w:rPr>
      </w:pPr>
    </w:p>
    <w:p w14:paraId="6FCF6C21" w14:textId="77777777" w:rsidR="009A1A75" w:rsidRPr="00D0021F" w:rsidRDefault="00D472AB" w:rsidP="009A1A75">
      <w:pPr>
        <w:spacing w:after="0" w:line="240" w:lineRule="auto"/>
        <w:jc w:val="center"/>
        <w:rPr>
          <w:rFonts w:cs="Times New Roman"/>
          <w:szCs w:val="24"/>
          <w:lang w:val="en-US"/>
        </w:rPr>
      </w:pPr>
      <w:r w:rsidRPr="00D0021F">
        <w:rPr>
          <w:rFonts w:cs="Times New Roman"/>
          <w:szCs w:val="24"/>
          <w:lang w:val="en-US"/>
        </w:rPr>
        <w:t>ŠIS DOKUMENTS IR PARAKSTĪTS ELEKTRONISKI</w:t>
      </w:r>
    </w:p>
    <w:p w14:paraId="03743337" w14:textId="4A00000F" w:rsidR="009A1A75" w:rsidRPr="009A1A75" w:rsidRDefault="00D472AB" w:rsidP="009A1A75">
      <w:pPr>
        <w:spacing w:after="0" w:line="240" w:lineRule="auto"/>
        <w:jc w:val="center"/>
        <w:rPr>
          <w:rFonts w:cs="Times New Roman"/>
          <w:szCs w:val="24"/>
          <w:lang w:val="en-US"/>
        </w:rPr>
      </w:pPr>
      <w:r w:rsidRPr="00D0021F">
        <w:rPr>
          <w:rFonts w:cs="Times New Roman"/>
          <w:szCs w:val="24"/>
          <w:lang w:val="en-US"/>
        </w:rPr>
        <w:t>AR DROŠU ELEKTRONISKO PARAKSTU UN SATUR LAIKA ZĪMOGU</w:t>
      </w:r>
    </w:p>
    <w:sectPr w:rsidR="009A1A75" w:rsidRPr="009A1A75" w:rsidSect="00376B04">
      <w:headerReference w:type="even" r:id="rId13"/>
      <w:headerReference w:type="default" r:id="rId14"/>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B7632" w14:textId="77777777" w:rsidR="00CC326B" w:rsidRDefault="00CC326B">
      <w:pPr>
        <w:spacing w:after="0" w:line="240" w:lineRule="auto"/>
      </w:pPr>
      <w:r>
        <w:separator/>
      </w:r>
    </w:p>
  </w:endnote>
  <w:endnote w:type="continuationSeparator" w:id="0">
    <w:p w14:paraId="4A398EBC" w14:textId="77777777" w:rsidR="00CC326B" w:rsidRDefault="00CC326B">
      <w:pPr>
        <w:spacing w:after="0" w:line="240" w:lineRule="auto"/>
      </w:pPr>
      <w:r>
        <w:continuationSeparator/>
      </w:r>
    </w:p>
  </w:endnote>
  <w:endnote w:type="continuationNotice" w:id="1">
    <w:p w14:paraId="49CC3AE4" w14:textId="77777777" w:rsidR="00CC326B" w:rsidRDefault="00CC32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Grande">
    <w:altName w:val="Times New Roman"/>
    <w:charset w:val="00"/>
    <w:family w:val="auto"/>
    <w:pitch w:val="variable"/>
    <w:sig w:usb0="00000003" w:usb1="00000000" w:usb2="00000000" w:usb3="00000000" w:csb0="00000001"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wsGoth Cn TL">
    <w:altName w:val="Calibri"/>
    <w:charset w:val="BA"/>
    <w:family w:val="swiss"/>
    <w:pitch w:val="variable"/>
    <w:sig w:usb0="800002AF"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AEF11" w14:textId="77777777" w:rsidR="00CC326B" w:rsidRDefault="00CC326B">
      <w:pPr>
        <w:spacing w:after="0" w:line="240" w:lineRule="auto"/>
      </w:pPr>
      <w:r>
        <w:separator/>
      </w:r>
    </w:p>
  </w:footnote>
  <w:footnote w:type="continuationSeparator" w:id="0">
    <w:p w14:paraId="7AC7B45A" w14:textId="77777777" w:rsidR="00CC326B" w:rsidRDefault="00CC326B">
      <w:pPr>
        <w:spacing w:after="0" w:line="240" w:lineRule="auto"/>
      </w:pPr>
      <w:r>
        <w:continuationSeparator/>
      </w:r>
    </w:p>
  </w:footnote>
  <w:footnote w:type="continuationNotice" w:id="1">
    <w:p w14:paraId="061FFB22" w14:textId="77777777" w:rsidR="00CC326B" w:rsidRDefault="00CC326B">
      <w:pPr>
        <w:spacing w:after="0" w:line="240" w:lineRule="auto"/>
      </w:pPr>
    </w:p>
  </w:footnote>
  <w:footnote w:id="2">
    <w:p w14:paraId="4D950EB0" w14:textId="563EE9B9" w:rsidR="0053306C" w:rsidRPr="00366841" w:rsidRDefault="0053306C" w:rsidP="00366841">
      <w:pPr>
        <w:spacing w:after="0" w:line="240" w:lineRule="auto"/>
        <w:jc w:val="both"/>
        <w:rPr>
          <w:rFonts w:cs="Times New Roman"/>
          <w:color w:val="000244"/>
          <w:sz w:val="20"/>
          <w:szCs w:val="20"/>
          <w:lang w:val="lv-LV"/>
        </w:rPr>
      </w:pPr>
      <w:r>
        <w:rPr>
          <w:rStyle w:val="FootnoteReference"/>
        </w:rPr>
        <w:footnoteRef/>
      </w:r>
      <w:r>
        <w:t xml:space="preserve"> </w:t>
      </w:r>
      <w:r w:rsidR="0081152E" w:rsidRPr="00366841">
        <w:rPr>
          <w:rFonts w:cs="Times New Roman"/>
          <w:sz w:val="20"/>
          <w:szCs w:val="20"/>
          <w:lang w:val="lv-LV"/>
        </w:rPr>
        <w:t xml:space="preserve">Saskaņā ar IZPILDĪTĀJA iesniegto piedāvājumu - </w:t>
      </w:r>
      <w:r w:rsidRPr="00366841">
        <w:rPr>
          <w:rFonts w:cs="Times New Roman"/>
          <w:color w:val="000244"/>
          <w:sz w:val="20"/>
          <w:szCs w:val="20"/>
          <w:lang w:val="lv-LV"/>
        </w:rPr>
        <w:t xml:space="preserve">Pakalpojumu </w:t>
      </w:r>
      <w:r w:rsidR="0081152E" w:rsidRPr="00366841">
        <w:rPr>
          <w:rFonts w:cs="Times New Roman"/>
          <w:color w:val="000244"/>
          <w:sz w:val="20"/>
          <w:szCs w:val="20"/>
          <w:lang w:val="lv-LV"/>
        </w:rPr>
        <w:t>L</w:t>
      </w:r>
      <w:r w:rsidRPr="00366841">
        <w:rPr>
          <w:rFonts w:cs="Times New Roman"/>
          <w:color w:val="000244"/>
          <w:sz w:val="20"/>
          <w:szCs w:val="20"/>
          <w:lang w:val="lv-LV"/>
        </w:rPr>
        <w:t xml:space="preserve">īguma daļa un vērtība EUR </w:t>
      </w:r>
      <w:r w:rsidR="0081152E" w:rsidRPr="00366841">
        <w:rPr>
          <w:rFonts w:cs="Times New Roman"/>
          <w:color w:val="000244"/>
          <w:sz w:val="20"/>
          <w:szCs w:val="20"/>
          <w:lang w:val="lv-LV"/>
        </w:rPr>
        <w:t>piedāvājuma iesniegšanas</w:t>
      </w:r>
      <w:r w:rsidRPr="00366841">
        <w:rPr>
          <w:rFonts w:cs="Times New Roman"/>
          <w:color w:val="000244"/>
          <w:sz w:val="20"/>
          <w:szCs w:val="20"/>
          <w:lang w:val="lv-LV"/>
        </w:rPr>
        <w:t xml:space="preserve"> stadijā nav precīzi nosakāma, tādēļ to nav iespējams precīzi norādīt</w:t>
      </w:r>
    </w:p>
    <w:p w14:paraId="5E724EFB" w14:textId="6A6144D6" w:rsidR="0053306C" w:rsidRPr="00366841" w:rsidRDefault="0053306C">
      <w:pPr>
        <w:pStyle w:val="FootnoteText"/>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C6C88" w14:textId="77777777" w:rsidR="003E4F98" w:rsidRDefault="003E4F98">
    <w:pPr>
      <w:pStyle w:val="Style2"/>
      <w:ind w:left="288" w:right="20"/>
      <w:jc w:val="center"/>
      <w:rPr>
        <w:rStyle w:val="FontStyle179"/>
      </w:rPr>
    </w:pPr>
    <w:r>
      <w:rPr>
        <w:rStyle w:val="FontStyle179"/>
      </w:rPr>
      <w:fldChar w:fldCharType="begin"/>
    </w:r>
    <w:r>
      <w:rPr>
        <w:rStyle w:val="FontStyle179"/>
      </w:rPr>
      <w:instrText>PAGE</w:instrText>
    </w:r>
    <w:r>
      <w:rPr>
        <w:rStyle w:val="FontStyle179"/>
      </w:rPr>
      <w:fldChar w:fldCharType="separate"/>
    </w:r>
    <w:r>
      <w:rPr>
        <w:rStyle w:val="FontStyle179"/>
        <w:noProof/>
      </w:rPr>
      <w:t>2</w:t>
    </w:r>
    <w:r>
      <w:rPr>
        <w:rStyle w:val="FontStyle179"/>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C8B02" w14:textId="46C57EDE" w:rsidR="003E4F98" w:rsidRDefault="003E4F98">
    <w:pPr>
      <w:pStyle w:val="Style2"/>
      <w:ind w:left="288" w:right="20"/>
      <w:jc w:val="center"/>
      <w:rPr>
        <w:rStyle w:val="FontStyle179"/>
      </w:rPr>
    </w:pPr>
    <w:r>
      <w:rPr>
        <w:rStyle w:val="FontStyle179"/>
      </w:rPr>
      <w:fldChar w:fldCharType="begin"/>
    </w:r>
    <w:r>
      <w:rPr>
        <w:rStyle w:val="FontStyle179"/>
      </w:rPr>
      <w:instrText>PAGE</w:instrText>
    </w:r>
    <w:r>
      <w:rPr>
        <w:rStyle w:val="FontStyle179"/>
      </w:rPr>
      <w:fldChar w:fldCharType="separate"/>
    </w:r>
    <w:r>
      <w:rPr>
        <w:rStyle w:val="FontStyle179"/>
      </w:rPr>
      <w:t>19</w:t>
    </w:r>
    <w:r>
      <w:rPr>
        <w:rStyle w:val="FontStyle179"/>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75pt;height:9.75pt" o:bullet="t">
        <v:imagedata r:id="rId1" o:title=""/>
      </v:shape>
    </w:pict>
  </w:numPicBullet>
  <w:abstractNum w:abstractNumId="0"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31A62F22"/>
    <w:lvl w:ilvl="0">
      <w:numFmt w:val="bullet"/>
      <w:lvlText w:val="*"/>
      <w:lvlJc w:val="left"/>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2330E59"/>
    <w:multiLevelType w:val="hybridMultilevel"/>
    <w:tmpl w:val="058C1070"/>
    <w:lvl w:ilvl="0" w:tplc="30CECFC2">
      <w:start w:val="1"/>
      <w:numFmt w:val="decimal"/>
      <w:pStyle w:val="ListNumber2"/>
      <w:lvlText w:val="%1."/>
      <w:lvlJc w:val="left"/>
      <w:pPr>
        <w:tabs>
          <w:tab w:val="num" w:pos="720"/>
        </w:tabs>
        <w:ind w:left="720" w:hanging="360"/>
      </w:pPr>
      <w:rPr>
        <w:rFonts w:ascii="Arial" w:hAnsi="Arial" w:cs="Arial" w:hint="default"/>
        <w:sz w:val="20"/>
        <w:szCs w:val="20"/>
      </w:rPr>
    </w:lvl>
    <w:lvl w:ilvl="1" w:tplc="CEE84D84">
      <w:start w:val="1"/>
      <w:numFmt w:val="lowerLetter"/>
      <w:lvlText w:val="%2."/>
      <w:lvlJc w:val="left"/>
      <w:pPr>
        <w:tabs>
          <w:tab w:val="num" w:pos="1800"/>
        </w:tabs>
        <w:ind w:left="1800" w:hanging="360"/>
      </w:pPr>
      <w:rPr>
        <w:rFonts w:cs="Times New Roman"/>
      </w:rPr>
    </w:lvl>
    <w:lvl w:ilvl="2" w:tplc="2D488946">
      <w:start w:val="1"/>
      <w:numFmt w:val="lowerRoman"/>
      <w:lvlText w:val="%3."/>
      <w:lvlJc w:val="right"/>
      <w:pPr>
        <w:tabs>
          <w:tab w:val="num" w:pos="2520"/>
        </w:tabs>
        <w:ind w:left="2520" w:hanging="180"/>
      </w:pPr>
      <w:rPr>
        <w:rFonts w:cs="Times New Roman"/>
      </w:rPr>
    </w:lvl>
    <w:lvl w:ilvl="3" w:tplc="ED741250">
      <w:start w:val="1"/>
      <w:numFmt w:val="decimal"/>
      <w:lvlText w:val="%4."/>
      <w:lvlJc w:val="left"/>
      <w:pPr>
        <w:tabs>
          <w:tab w:val="num" w:pos="3240"/>
        </w:tabs>
        <w:ind w:left="3240" w:hanging="360"/>
      </w:pPr>
      <w:rPr>
        <w:rFonts w:cs="Times New Roman"/>
      </w:rPr>
    </w:lvl>
    <w:lvl w:ilvl="4" w:tplc="0E5ADF6C">
      <w:start w:val="1"/>
      <w:numFmt w:val="lowerLetter"/>
      <w:lvlText w:val="%5."/>
      <w:lvlJc w:val="left"/>
      <w:pPr>
        <w:tabs>
          <w:tab w:val="num" w:pos="3960"/>
        </w:tabs>
        <w:ind w:left="3960" w:hanging="360"/>
      </w:pPr>
      <w:rPr>
        <w:rFonts w:cs="Times New Roman"/>
      </w:rPr>
    </w:lvl>
    <w:lvl w:ilvl="5" w:tplc="B9B03862">
      <w:start w:val="1"/>
      <w:numFmt w:val="lowerRoman"/>
      <w:lvlText w:val="%6."/>
      <w:lvlJc w:val="right"/>
      <w:pPr>
        <w:tabs>
          <w:tab w:val="num" w:pos="4680"/>
        </w:tabs>
        <w:ind w:left="4680" w:hanging="180"/>
      </w:pPr>
      <w:rPr>
        <w:rFonts w:cs="Times New Roman"/>
      </w:rPr>
    </w:lvl>
    <w:lvl w:ilvl="6" w:tplc="6CD0FF4A">
      <w:start w:val="1"/>
      <w:numFmt w:val="decimal"/>
      <w:lvlText w:val="%7."/>
      <w:lvlJc w:val="left"/>
      <w:pPr>
        <w:tabs>
          <w:tab w:val="num" w:pos="5400"/>
        </w:tabs>
        <w:ind w:left="5400" w:hanging="360"/>
      </w:pPr>
      <w:rPr>
        <w:rFonts w:cs="Times New Roman"/>
      </w:rPr>
    </w:lvl>
    <w:lvl w:ilvl="7" w:tplc="3FC48DD4">
      <w:start w:val="1"/>
      <w:numFmt w:val="lowerLetter"/>
      <w:lvlText w:val="%8."/>
      <w:lvlJc w:val="left"/>
      <w:pPr>
        <w:tabs>
          <w:tab w:val="num" w:pos="6120"/>
        </w:tabs>
        <w:ind w:left="6120" w:hanging="360"/>
      </w:pPr>
      <w:rPr>
        <w:rFonts w:cs="Times New Roman"/>
      </w:rPr>
    </w:lvl>
    <w:lvl w:ilvl="8" w:tplc="9EC0B600">
      <w:start w:val="1"/>
      <w:numFmt w:val="lowerRoman"/>
      <w:lvlText w:val="%9."/>
      <w:lvlJc w:val="right"/>
      <w:pPr>
        <w:tabs>
          <w:tab w:val="num" w:pos="6840"/>
        </w:tabs>
        <w:ind w:left="6840" w:hanging="180"/>
      </w:pPr>
      <w:rPr>
        <w:rFonts w:cs="Times New Roman"/>
      </w:rPr>
    </w:lvl>
  </w:abstractNum>
  <w:abstractNum w:abstractNumId="4" w15:restartNumberingAfterBreak="0">
    <w:nsid w:val="04BD77AD"/>
    <w:multiLevelType w:val="hybridMultilevel"/>
    <w:tmpl w:val="BC9670AE"/>
    <w:lvl w:ilvl="0" w:tplc="591CEFCE">
      <w:numFmt w:val="bullet"/>
      <w:lvlText w:val="&gt;"/>
      <w:lvlJc w:val="left"/>
      <w:pPr>
        <w:ind w:left="1296" w:hanging="360"/>
      </w:pPr>
      <w:rPr>
        <w:rFonts w:ascii="Times New Roman" w:hAnsi="Times New Roman" w:cs="Times New Roman" w:hint="default"/>
      </w:rPr>
    </w:lvl>
    <w:lvl w:ilvl="1" w:tplc="4D343AFA" w:tentative="1">
      <w:start w:val="1"/>
      <w:numFmt w:val="bullet"/>
      <w:lvlText w:val="o"/>
      <w:lvlJc w:val="left"/>
      <w:pPr>
        <w:ind w:left="2016" w:hanging="360"/>
      </w:pPr>
      <w:rPr>
        <w:rFonts w:ascii="Courier New" w:hAnsi="Courier New" w:cs="Courier New" w:hint="default"/>
      </w:rPr>
    </w:lvl>
    <w:lvl w:ilvl="2" w:tplc="F2AC62D6" w:tentative="1">
      <w:start w:val="1"/>
      <w:numFmt w:val="bullet"/>
      <w:lvlText w:val=""/>
      <w:lvlJc w:val="left"/>
      <w:pPr>
        <w:ind w:left="2736" w:hanging="360"/>
      </w:pPr>
      <w:rPr>
        <w:rFonts w:ascii="Wingdings" w:hAnsi="Wingdings" w:hint="default"/>
      </w:rPr>
    </w:lvl>
    <w:lvl w:ilvl="3" w:tplc="045A4236" w:tentative="1">
      <w:start w:val="1"/>
      <w:numFmt w:val="bullet"/>
      <w:lvlText w:val=""/>
      <w:lvlJc w:val="left"/>
      <w:pPr>
        <w:ind w:left="3456" w:hanging="360"/>
      </w:pPr>
      <w:rPr>
        <w:rFonts w:ascii="Symbol" w:hAnsi="Symbol" w:hint="default"/>
      </w:rPr>
    </w:lvl>
    <w:lvl w:ilvl="4" w:tplc="6FFA5198" w:tentative="1">
      <w:start w:val="1"/>
      <w:numFmt w:val="bullet"/>
      <w:lvlText w:val="o"/>
      <w:lvlJc w:val="left"/>
      <w:pPr>
        <w:ind w:left="4176" w:hanging="360"/>
      </w:pPr>
      <w:rPr>
        <w:rFonts w:ascii="Courier New" w:hAnsi="Courier New" w:cs="Courier New" w:hint="default"/>
      </w:rPr>
    </w:lvl>
    <w:lvl w:ilvl="5" w:tplc="A894B176" w:tentative="1">
      <w:start w:val="1"/>
      <w:numFmt w:val="bullet"/>
      <w:lvlText w:val=""/>
      <w:lvlJc w:val="left"/>
      <w:pPr>
        <w:ind w:left="4896" w:hanging="360"/>
      </w:pPr>
      <w:rPr>
        <w:rFonts w:ascii="Wingdings" w:hAnsi="Wingdings" w:hint="default"/>
      </w:rPr>
    </w:lvl>
    <w:lvl w:ilvl="6" w:tplc="A2669F88" w:tentative="1">
      <w:start w:val="1"/>
      <w:numFmt w:val="bullet"/>
      <w:lvlText w:val=""/>
      <w:lvlJc w:val="left"/>
      <w:pPr>
        <w:ind w:left="5616" w:hanging="360"/>
      </w:pPr>
      <w:rPr>
        <w:rFonts w:ascii="Symbol" w:hAnsi="Symbol" w:hint="default"/>
      </w:rPr>
    </w:lvl>
    <w:lvl w:ilvl="7" w:tplc="9C2E1CB6" w:tentative="1">
      <w:start w:val="1"/>
      <w:numFmt w:val="bullet"/>
      <w:lvlText w:val="o"/>
      <w:lvlJc w:val="left"/>
      <w:pPr>
        <w:ind w:left="6336" w:hanging="360"/>
      </w:pPr>
      <w:rPr>
        <w:rFonts w:ascii="Courier New" w:hAnsi="Courier New" w:cs="Courier New" w:hint="default"/>
      </w:rPr>
    </w:lvl>
    <w:lvl w:ilvl="8" w:tplc="C2362484" w:tentative="1">
      <w:start w:val="1"/>
      <w:numFmt w:val="bullet"/>
      <w:lvlText w:val=""/>
      <w:lvlJc w:val="left"/>
      <w:pPr>
        <w:ind w:left="7056" w:hanging="360"/>
      </w:pPr>
      <w:rPr>
        <w:rFonts w:ascii="Wingdings" w:hAnsi="Wingdings" w:hint="default"/>
      </w:rPr>
    </w:lvl>
  </w:abstractNum>
  <w:abstractNum w:abstractNumId="5" w15:restartNumberingAfterBreak="0">
    <w:nsid w:val="07D53552"/>
    <w:multiLevelType w:val="hybridMultilevel"/>
    <w:tmpl w:val="7F22E008"/>
    <w:lvl w:ilvl="0" w:tplc="61B0F7C2">
      <w:start w:val="1"/>
      <w:numFmt w:val="bullet"/>
      <w:lvlText w:val="−"/>
      <w:lvlJc w:val="left"/>
      <w:pPr>
        <w:ind w:left="1296" w:hanging="360"/>
      </w:pPr>
      <w:rPr>
        <w:rFonts w:ascii="Times New Roman" w:hAnsi="Times New Roman" w:cs="Times New Roman" w:hint="default"/>
      </w:rPr>
    </w:lvl>
    <w:lvl w:ilvl="1" w:tplc="568CD418">
      <w:start w:val="1"/>
      <w:numFmt w:val="bullet"/>
      <w:lvlText w:val="o"/>
      <w:lvlJc w:val="left"/>
      <w:pPr>
        <w:ind w:left="2016" w:hanging="360"/>
      </w:pPr>
      <w:rPr>
        <w:rFonts w:ascii="Courier New" w:hAnsi="Courier New" w:cs="Courier New" w:hint="default"/>
      </w:rPr>
    </w:lvl>
    <w:lvl w:ilvl="2" w:tplc="50D21FBE" w:tentative="1">
      <w:start w:val="1"/>
      <w:numFmt w:val="bullet"/>
      <w:lvlText w:val=""/>
      <w:lvlJc w:val="left"/>
      <w:pPr>
        <w:ind w:left="2736" w:hanging="360"/>
      </w:pPr>
      <w:rPr>
        <w:rFonts w:ascii="Wingdings" w:hAnsi="Wingdings" w:hint="default"/>
      </w:rPr>
    </w:lvl>
    <w:lvl w:ilvl="3" w:tplc="2778AC1A" w:tentative="1">
      <w:start w:val="1"/>
      <w:numFmt w:val="bullet"/>
      <w:lvlText w:val=""/>
      <w:lvlJc w:val="left"/>
      <w:pPr>
        <w:ind w:left="3456" w:hanging="360"/>
      </w:pPr>
      <w:rPr>
        <w:rFonts w:ascii="Symbol" w:hAnsi="Symbol" w:hint="default"/>
      </w:rPr>
    </w:lvl>
    <w:lvl w:ilvl="4" w:tplc="12B64592" w:tentative="1">
      <w:start w:val="1"/>
      <w:numFmt w:val="bullet"/>
      <w:lvlText w:val="o"/>
      <w:lvlJc w:val="left"/>
      <w:pPr>
        <w:ind w:left="4176" w:hanging="360"/>
      </w:pPr>
      <w:rPr>
        <w:rFonts w:ascii="Courier New" w:hAnsi="Courier New" w:cs="Courier New" w:hint="default"/>
      </w:rPr>
    </w:lvl>
    <w:lvl w:ilvl="5" w:tplc="4E3CA956" w:tentative="1">
      <w:start w:val="1"/>
      <w:numFmt w:val="bullet"/>
      <w:lvlText w:val=""/>
      <w:lvlJc w:val="left"/>
      <w:pPr>
        <w:ind w:left="4896" w:hanging="360"/>
      </w:pPr>
      <w:rPr>
        <w:rFonts w:ascii="Wingdings" w:hAnsi="Wingdings" w:hint="default"/>
      </w:rPr>
    </w:lvl>
    <w:lvl w:ilvl="6" w:tplc="E42C0ECA" w:tentative="1">
      <w:start w:val="1"/>
      <w:numFmt w:val="bullet"/>
      <w:lvlText w:val=""/>
      <w:lvlJc w:val="left"/>
      <w:pPr>
        <w:ind w:left="5616" w:hanging="360"/>
      </w:pPr>
      <w:rPr>
        <w:rFonts w:ascii="Symbol" w:hAnsi="Symbol" w:hint="default"/>
      </w:rPr>
    </w:lvl>
    <w:lvl w:ilvl="7" w:tplc="C4D82550" w:tentative="1">
      <w:start w:val="1"/>
      <w:numFmt w:val="bullet"/>
      <w:lvlText w:val="o"/>
      <w:lvlJc w:val="left"/>
      <w:pPr>
        <w:ind w:left="6336" w:hanging="360"/>
      </w:pPr>
      <w:rPr>
        <w:rFonts w:ascii="Courier New" w:hAnsi="Courier New" w:cs="Courier New" w:hint="default"/>
      </w:rPr>
    </w:lvl>
    <w:lvl w:ilvl="8" w:tplc="D0E80C1A" w:tentative="1">
      <w:start w:val="1"/>
      <w:numFmt w:val="bullet"/>
      <w:lvlText w:val=""/>
      <w:lvlJc w:val="left"/>
      <w:pPr>
        <w:ind w:left="7056" w:hanging="360"/>
      </w:pPr>
      <w:rPr>
        <w:rFonts w:ascii="Wingdings" w:hAnsi="Wingdings" w:hint="default"/>
      </w:rPr>
    </w:lvl>
  </w:abstractNum>
  <w:abstractNum w:abstractNumId="6" w15:restartNumberingAfterBreak="0">
    <w:nsid w:val="0AEA6B0C"/>
    <w:multiLevelType w:val="hybridMultilevel"/>
    <w:tmpl w:val="66A67AA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D2B50C9"/>
    <w:multiLevelType w:val="hybridMultilevel"/>
    <w:tmpl w:val="C54ED196"/>
    <w:lvl w:ilvl="0" w:tplc="ED182F22">
      <w:numFmt w:val="bullet"/>
      <w:lvlText w:val="&gt;"/>
      <w:lvlJc w:val="left"/>
      <w:pPr>
        <w:ind w:left="720" w:hanging="360"/>
      </w:pPr>
      <w:rPr>
        <w:rFonts w:ascii="Times New Roman" w:hAnsi="Times New Roman" w:cs="Times New Roman" w:hint="default"/>
      </w:rPr>
    </w:lvl>
    <w:lvl w:ilvl="1" w:tplc="B772335A">
      <w:start w:val="1"/>
      <w:numFmt w:val="bullet"/>
      <w:lvlText w:val="o"/>
      <w:lvlJc w:val="left"/>
      <w:pPr>
        <w:ind w:left="1440" w:hanging="360"/>
      </w:pPr>
      <w:rPr>
        <w:rFonts w:ascii="Courier New" w:hAnsi="Courier New" w:cs="Courier New" w:hint="default"/>
      </w:rPr>
    </w:lvl>
    <w:lvl w:ilvl="2" w:tplc="6A70BE60">
      <w:start w:val="1"/>
      <w:numFmt w:val="bullet"/>
      <w:lvlText w:val=""/>
      <w:lvlJc w:val="left"/>
      <w:pPr>
        <w:ind w:left="2160" w:hanging="360"/>
      </w:pPr>
      <w:rPr>
        <w:rFonts w:ascii="Wingdings" w:hAnsi="Wingdings" w:hint="default"/>
      </w:rPr>
    </w:lvl>
    <w:lvl w:ilvl="3" w:tplc="0CB87182" w:tentative="1">
      <w:start w:val="1"/>
      <w:numFmt w:val="bullet"/>
      <w:lvlText w:val=""/>
      <w:lvlJc w:val="left"/>
      <w:pPr>
        <w:ind w:left="2880" w:hanging="360"/>
      </w:pPr>
      <w:rPr>
        <w:rFonts w:ascii="Symbol" w:hAnsi="Symbol" w:hint="default"/>
      </w:rPr>
    </w:lvl>
    <w:lvl w:ilvl="4" w:tplc="FE5462B4" w:tentative="1">
      <w:start w:val="1"/>
      <w:numFmt w:val="bullet"/>
      <w:lvlText w:val="o"/>
      <w:lvlJc w:val="left"/>
      <w:pPr>
        <w:ind w:left="3600" w:hanging="360"/>
      </w:pPr>
      <w:rPr>
        <w:rFonts w:ascii="Courier New" w:hAnsi="Courier New" w:cs="Courier New" w:hint="default"/>
      </w:rPr>
    </w:lvl>
    <w:lvl w:ilvl="5" w:tplc="26225422" w:tentative="1">
      <w:start w:val="1"/>
      <w:numFmt w:val="bullet"/>
      <w:lvlText w:val=""/>
      <w:lvlJc w:val="left"/>
      <w:pPr>
        <w:ind w:left="4320" w:hanging="360"/>
      </w:pPr>
      <w:rPr>
        <w:rFonts w:ascii="Wingdings" w:hAnsi="Wingdings" w:hint="default"/>
      </w:rPr>
    </w:lvl>
    <w:lvl w:ilvl="6" w:tplc="1FC417FA" w:tentative="1">
      <w:start w:val="1"/>
      <w:numFmt w:val="bullet"/>
      <w:lvlText w:val=""/>
      <w:lvlJc w:val="left"/>
      <w:pPr>
        <w:ind w:left="5040" w:hanging="360"/>
      </w:pPr>
      <w:rPr>
        <w:rFonts w:ascii="Symbol" w:hAnsi="Symbol" w:hint="default"/>
      </w:rPr>
    </w:lvl>
    <w:lvl w:ilvl="7" w:tplc="532AEFF6" w:tentative="1">
      <w:start w:val="1"/>
      <w:numFmt w:val="bullet"/>
      <w:lvlText w:val="o"/>
      <w:lvlJc w:val="left"/>
      <w:pPr>
        <w:ind w:left="5760" w:hanging="360"/>
      </w:pPr>
      <w:rPr>
        <w:rFonts w:ascii="Courier New" w:hAnsi="Courier New" w:cs="Courier New" w:hint="default"/>
      </w:rPr>
    </w:lvl>
    <w:lvl w:ilvl="8" w:tplc="2EACF50E" w:tentative="1">
      <w:start w:val="1"/>
      <w:numFmt w:val="bullet"/>
      <w:lvlText w:val=""/>
      <w:lvlJc w:val="left"/>
      <w:pPr>
        <w:ind w:left="6480" w:hanging="360"/>
      </w:pPr>
      <w:rPr>
        <w:rFonts w:ascii="Wingdings" w:hAnsi="Wingdings" w:hint="default"/>
      </w:rPr>
    </w:lvl>
  </w:abstractNum>
  <w:abstractNum w:abstractNumId="8" w15:restartNumberingAfterBreak="0">
    <w:nsid w:val="123C298C"/>
    <w:multiLevelType w:val="hybridMultilevel"/>
    <w:tmpl w:val="15CC8AB2"/>
    <w:lvl w:ilvl="0" w:tplc="A84CE498">
      <w:numFmt w:val="bullet"/>
      <w:lvlText w:val="&gt;"/>
      <w:lvlJc w:val="left"/>
      <w:pPr>
        <w:ind w:left="720" w:hanging="360"/>
      </w:pPr>
      <w:rPr>
        <w:rFonts w:ascii="Times New Roman" w:hAnsi="Times New Roman" w:cs="Times New Roman" w:hint="default"/>
      </w:rPr>
    </w:lvl>
    <w:lvl w:ilvl="1" w:tplc="2230D860" w:tentative="1">
      <w:start w:val="1"/>
      <w:numFmt w:val="bullet"/>
      <w:lvlText w:val="o"/>
      <w:lvlJc w:val="left"/>
      <w:pPr>
        <w:ind w:left="1440" w:hanging="360"/>
      </w:pPr>
      <w:rPr>
        <w:rFonts w:ascii="Courier New" w:hAnsi="Courier New" w:cs="Courier New" w:hint="default"/>
      </w:rPr>
    </w:lvl>
    <w:lvl w:ilvl="2" w:tplc="9320BD2A" w:tentative="1">
      <w:start w:val="1"/>
      <w:numFmt w:val="bullet"/>
      <w:lvlText w:val=""/>
      <w:lvlJc w:val="left"/>
      <w:pPr>
        <w:ind w:left="2160" w:hanging="360"/>
      </w:pPr>
      <w:rPr>
        <w:rFonts w:ascii="Wingdings" w:hAnsi="Wingdings" w:hint="default"/>
      </w:rPr>
    </w:lvl>
    <w:lvl w:ilvl="3" w:tplc="9C1ED3CA" w:tentative="1">
      <w:start w:val="1"/>
      <w:numFmt w:val="bullet"/>
      <w:lvlText w:val=""/>
      <w:lvlJc w:val="left"/>
      <w:pPr>
        <w:ind w:left="2880" w:hanging="360"/>
      </w:pPr>
      <w:rPr>
        <w:rFonts w:ascii="Symbol" w:hAnsi="Symbol" w:hint="default"/>
      </w:rPr>
    </w:lvl>
    <w:lvl w:ilvl="4" w:tplc="90C8BE9E" w:tentative="1">
      <w:start w:val="1"/>
      <w:numFmt w:val="bullet"/>
      <w:lvlText w:val="o"/>
      <w:lvlJc w:val="left"/>
      <w:pPr>
        <w:ind w:left="3600" w:hanging="360"/>
      </w:pPr>
      <w:rPr>
        <w:rFonts w:ascii="Courier New" w:hAnsi="Courier New" w:cs="Courier New" w:hint="default"/>
      </w:rPr>
    </w:lvl>
    <w:lvl w:ilvl="5" w:tplc="325451D0" w:tentative="1">
      <w:start w:val="1"/>
      <w:numFmt w:val="bullet"/>
      <w:lvlText w:val=""/>
      <w:lvlJc w:val="left"/>
      <w:pPr>
        <w:ind w:left="4320" w:hanging="360"/>
      </w:pPr>
      <w:rPr>
        <w:rFonts w:ascii="Wingdings" w:hAnsi="Wingdings" w:hint="default"/>
      </w:rPr>
    </w:lvl>
    <w:lvl w:ilvl="6" w:tplc="18281FBE" w:tentative="1">
      <w:start w:val="1"/>
      <w:numFmt w:val="bullet"/>
      <w:lvlText w:val=""/>
      <w:lvlJc w:val="left"/>
      <w:pPr>
        <w:ind w:left="5040" w:hanging="360"/>
      </w:pPr>
      <w:rPr>
        <w:rFonts w:ascii="Symbol" w:hAnsi="Symbol" w:hint="default"/>
      </w:rPr>
    </w:lvl>
    <w:lvl w:ilvl="7" w:tplc="372E43B0" w:tentative="1">
      <w:start w:val="1"/>
      <w:numFmt w:val="bullet"/>
      <w:lvlText w:val="o"/>
      <w:lvlJc w:val="left"/>
      <w:pPr>
        <w:ind w:left="5760" w:hanging="360"/>
      </w:pPr>
      <w:rPr>
        <w:rFonts w:ascii="Courier New" w:hAnsi="Courier New" w:cs="Courier New" w:hint="default"/>
      </w:rPr>
    </w:lvl>
    <w:lvl w:ilvl="8" w:tplc="43FA1FBE" w:tentative="1">
      <w:start w:val="1"/>
      <w:numFmt w:val="bullet"/>
      <w:lvlText w:val=""/>
      <w:lvlJc w:val="left"/>
      <w:pPr>
        <w:ind w:left="6480" w:hanging="360"/>
      </w:pPr>
      <w:rPr>
        <w:rFonts w:ascii="Wingdings" w:hAnsi="Wingdings" w:hint="default"/>
      </w:rPr>
    </w:lvl>
  </w:abstractNum>
  <w:abstractNum w:abstractNumId="9" w15:restartNumberingAfterBreak="0">
    <w:nsid w:val="156C7F3B"/>
    <w:multiLevelType w:val="hybridMultilevel"/>
    <w:tmpl w:val="8D66EF1E"/>
    <w:lvl w:ilvl="0" w:tplc="48DEC848">
      <w:start w:val="1"/>
      <w:numFmt w:val="bullet"/>
      <w:lvlText w:val=""/>
      <w:lvlJc w:val="left"/>
      <w:pPr>
        <w:ind w:left="1440" w:hanging="360"/>
      </w:pPr>
      <w:rPr>
        <w:rFonts w:ascii="Symbol" w:hAnsi="Symbol" w:hint="default"/>
      </w:rPr>
    </w:lvl>
    <w:lvl w:ilvl="1" w:tplc="287EF02A" w:tentative="1">
      <w:start w:val="1"/>
      <w:numFmt w:val="bullet"/>
      <w:lvlText w:val="o"/>
      <w:lvlJc w:val="left"/>
      <w:pPr>
        <w:ind w:left="2160" w:hanging="360"/>
      </w:pPr>
      <w:rPr>
        <w:rFonts w:ascii="Courier New" w:hAnsi="Courier New" w:cs="Courier New" w:hint="default"/>
      </w:rPr>
    </w:lvl>
    <w:lvl w:ilvl="2" w:tplc="F9D05778" w:tentative="1">
      <w:start w:val="1"/>
      <w:numFmt w:val="bullet"/>
      <w:lvlText w:val=""/>
      <w:lvlJc w:val="left"/>
      <w:pPr>
        <w:ind w:left="2880" w:hanging="360"/>
      </w:pPr>
      <w:rPr>
        <w:rFonts w:ascii="Wingdings" w:hAnsi="Wingdings" w:hint="default"/>
      </w:rPr>
    </w:lvl>
    <w:lvl w:ilvl="3" w:tplc="29807314" w:tentative="1">
      <w:start w:val="1"/>
      <w:numFmt w:val="bullet"/>
      <w:lvlText w:val=""/>
      <w:lvlJc w:val="left"/>
      <w:pPr>
        <w:ind w:left="3600" w:hanging="360"/>
      </w:pPr>
      <w:rPr>
        <w:rFonts w:ascii="Symbol" w:hAnsi="Symbol" w:hint="default"/>
      </w:rPr>
    </w:lvl>
    <w:lvl w:ilvl="4" w:tplc="28F82F2E" w:tentative="1">
      <w:start w:val="1"/>
      <w:numFmt w:val="bullet"/>
      <w:lvlText w:val="o"/>
      <w:lvlJc w:val="left"/>
      <w:pPr>
        <w:ind w:left="4320" w:hanging="360"/>
      </w:pPr>
      <w:rPr>
        <w:rFonts w:ascii="Courier New" w:hAnsi="Courier New" w:cs="Courier New" w:hint="default"/>
      </w:rPr>
    </w:lvl>
    <w:lvl w:ilvl="5" w:tplc="7F08C6DE" w:tentative="1">
      <w:start w:val="1"/>
      <w:numFmt w:val="bullet"/>
      <w:lvlText w:val=""/>
      <w:lvlJc w:val="left"/>
      <w:pPr>
        <w:ind w:left="5040" w:hanging="360"/>
      </w:pPr>
      <w:rPr>
        <w:rFonts w:ascii="Wingdings" w:hAnsi="Wingdings" w:hint="default"/>
      </w:rPr>
    </w:lvl>
    <w:lvl w:ilvl="6" w:tplc="CFA6D184" w:tentative="1">
      <w:start w:val="1"/>
      <w:numFmt w:val="bullet"/>
      <w:lvlText w:val=""/>
      <w:lvlJc w:val="left"/>
      <w:pPr>
        <w:ind w:left="5760" w:hanging="360"/>
      </w:pPr>
      <w:rPr>
        <w:rFonts w:ascii="Symbol" w:hAnsi="Symbol" w:hint="default"/>
      </w:rPr>
    </w:lvl>
    <w:lvl w:ilvl="7" w:tplc="6EBE03E0" w:tentative="1">
      <w:start w:val="1"/>
      <w:numFmt w:val="bullet"/>
      <w:lvlText w:val="o"/>
      <w:lvlJc w:val="left"/>
      <w:pPr>
        <w:ind w:left="6480" w:hanging="360"/>
      </w:pPr>
      <w:rPr>
        <w:rFonts w:ascii="Courier New" w:hAnsi="Courier New" w:cs="Courier New" w:hint="default"/>
      </w:rPr>
    </w:lvl>
    <w:lvl w:ilvl="8" w:tplc="E67A6774" w:tentative="1">
      <w:start w:val="1"/>
      <w:numFmt w:val="bullet"/>
      <w:lvlText w:val=""/>
      <w:lvlJc w:val="left"/>
      <w:pPr>
        <w:ind w:left="7200" w:hanging="360"/>
      </w:pPr>
      <w:rPr>
        <w:rFonts w:ascii="Wingdings" w:hAnsi="Wingdings" w:hint="default"/>
      </w:rPr>
    </w:lvl>
  </w:abstractNum>
  <w:abstractNum w:abstractNumId="10" w15:restartNumberingAfterBreak="0">
    <w:nsid w:val="15BF07C6"/>
    <w:multiLevelType w:val="multilevel"/>
    <w:tmpl w:val="F4C857C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86351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A573B7"/>
    <w:multiLevelType w:val="hybridMultilevel"/>
    <w:tmpl w:val="ED80F494"/>
    <w:lvl w:ilvl="0" w:tplc="C0A87E48">
      <w:start w:val="1"/>
      <w:numFmt w:val="bullet"/>
      <w:lvlText w:val=""/>
      <w:lvlJc w:val="left"/>
      <w:pPr>
        <w:ind w:left="720" w:hanging="360"/>
      </w:pPr>
      <w:rPr>
        <w:rFonts w:ascii="Symbol" w:hAnsi="Symbol" w:hint="default"/>
      </w:rPr>
    </w:lvl>
    <w:lvl w:ilvl="1" w:tplc="0BDC3F08" w:tentative="1">
      <w:start w:val="1"/>
      <w:numFmt w:val="bullet"/>
      <w:lvlText w:val="o"/>
      <w:lvlJc w:val="left"/>
      <w:pPr>
        <w:ind w:left="1440" w:hanging="360"/>
      </w:pPr>
      <w:rPr>
        <w:rFonts w:ascii="Courier New" w:hAnsi="Courier New" w:cs="Courier New" w:hint="default"/>
      </w:rPr>
    </w:lvl>
    <w:lvl w:ilvl="2" w:tplc="8A903256" w:tentative="1">
      <w:start w:val="1"/>
      <w:numFmt w:val="bullet"/>
      <w:lvlText w:val=""/>
      <w:lvlJc w:val="left"/>
      <w:pPr>
        <w:ind w:left="2160" w:hanging="360"/>
      </w:pPr>
      <w:rPr>
        <w:rFonts w:ascii="Wingdings" w:hAnsi="Wingdings" w:hint="default"/>
      </w:rPr>
    </w:lvl>
    <w:lvl w:ilvl="3" w:tplc="562C2B40" w:tentative="1">
      <w:start w:val="1"/>
      <w:numFmt w:val="bullet"/>
      <w:lvlText w:val=""/>
      <w:lvlJc w:val="left"/>
      <w:pPr>
        <w:ind w:left="2880" w:hanging="360"/>
      </w:pPr>
      <w:rPr>
        <w:rFonts w:ascii="Symbol" w:hAnsi="Symbol" w:hint="default"/>
      </w:rPr>
    </w:lvl>
    <w:lvl w:ilvl="4" w:tplc="80885400" w:tentative="1">
      <w:start w:val="1"/>
      <w:numFmt w:val="bullet"/>
      <w:lvlText w:val="o"/>
      <w:lvlJc w:val="left"/>
      <w:pPr>
        <w:ind w:left="3600" w:hanging="360"/>
      </w:pPr>
      <w:rPr>
        <w:rFonts w:ascii="Courier New" w:hAnsi="Courier New" w:cs="Courier New" w:hint="default"/>
      </w:rPr>
    </w:lvl>
    <w:lvl w:ilvl="5" w:tplc="F41A2360" w:tentative="1">
      <w:start w:val="1"/>
      <w:numFmt w:val="bullet"/>
      <w:lvlText w:val=""/>
      <w:lvlJc w:val="left"/>
      <w:pPr>
        <w:ind w:left="4320" w:hanging="360"/>
      </w:pPr>
      <w:rPr>
        <w:rFonts w:ascii="Wingdings" w:hAnsi="Wingdings" w:hint="default"/>
      </w:rPr>
    </w:lvl>
    <w:lvl w:ilvl="6" w:tplc="A2AADF04" w:tentative="1">
      <w:start w:val="1"/>
      <w:numFmt w:val="bullet"/>
      <w:lvlText w:val=""/>
      <w:lvlJc w:val="left"/>
      <w:pPr>
        <w:ind w:left="5040" w:hanging="360"/>
      </w:pPr>
      <w:rPr>
        <w:rFonts w:ascii="Symbol" w:hAnsi="Symbol" w:hint="default"/>
      </w:rPr>
    </w:lvl>
    <w:lvl w:ilvl="7" w:tplc="59C8C4B8" w:tentative="1">
      <w:start w:val="1"/>
      <w:numFmt w:val="bullet"/>
      <w:lvlText w:val="o"/>
      <w:lvlJc w:val="left"/>
      <w:pPr>
        <w:ind w:left="5760" w:hanging="360"/>
      </w:pPr>
      <w:rPr>
        <w:rFonts w:ascii="Courier New" w:hAnsi="Courier New" w:cs="Courier New" w:hint="default"/>
      </w:rPr>
    </w:lvl>
    <w:lvl w:ilvl="8" w:tplc="7B6EC9E2" w:tentative="1">
      <w:start w:val="1"/>
      <w:numFmt w:val="bullet"/>
      <w:lvlText w:val=""/>
      <w:lvlJc w:val="left"/>
      <w:pPr>
        <w:ind w:left="6480" w:hanging="360"/>
      </w:pPr>
      <w:rPr>
        <w:rFonts w:ascii="Wingdings" w:hAnsi="Wingdings" w:hint="default"/>
      </w:rPr>
    </w:lvl>
  </w:abstractNum>
  <w:abstractNum w:abstractNumId="14" w15:restartNumberingAfterBreak="0">
    <w:nsid w:val="20DE1EC0"/>
    <w:multiLevelType w:val="hybridMultilevel"/>
    <w:tmpl w:val="CDC82CA6"/>
    <w:lvl w:ilvl="0" w:tplc="D3C600F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31CE2852">
      <w:start w:val="1"/>
      <w:numFmt w:val="decimal"/>
      <w:lvlText w:val="%2."/>
      <w:lvlJc w:val="left"/>
      <w:pPr>
        <w:tabs>
          <w:tab w:val="num" w:pos="1440"/>
        </w:tabs>
        <w:ind w:left="1440" w:hanging="360"/>
      </w:pPr>
      <w:rPr>
        <w:rFonts w:hint="default"/>
        <w:color w:val="4367C5"/>
        <w:sz w:val="18"/>
      </w:rPr>
    </w:lvl>
    <w:lvl w:ilvl="2" w:tplc="3D9ACFB0" w:tentative="1">
      <w:start w:val="1"/>
      <w:numFmt w:val="bullet"/>
      <w:lvlText w:val=""/>
      <w:lvlJc w:val="left"/>
      <w:pPr>
        <w:tabs>
          <w:tab w:val="num" w:pos="2160"/>
        </w:tabs>
        <w:ind w:left="2160" w:hanging="360"/>
      </w:pPr>
      <w:rPr>
        <w:rFonts w:ascii="Wingdings" w:hAnsi="Wingdings" w:hint="default"/>
      </w:rPr>
    </w:lvl>
    <w:lvl w:ilvl="3" w:tplc="3C001444" w:tentative="1">
      <w:start w:val="1"/>
      <w:numFmt w:val="bullet"/>
      <w:lvlText w:val=""/>
      <w:lvlJc w:val="left"/>
      <w:pPr>
        <w:tabs>
          <w:tab w:val="num" w:pos="2880"/>
        </w:tabs>
        <w:ind w:left="2880" w:hanging="360"/>
      </w:pPr>
      <w:rPr>
        <w:rFonts w:ascii="Symbol" w:hAnsi="Symbol" w:hint="default"/>
      </w:rPr>
    </w:lvl>
    <w:lvl w:ilvl="4" w:tplc="DA66228C" w:tentative="1">
      <w:start w:val="1"/>
      <w:numFmt w:val="bullet"/>
      <w:lvlText w:val="o"/>
      <w:lvlJc w:val="left"/>
      <w:pPr>
        <w:tabs>
          <w:tab w:val="num" w:pos="3600"/>
        </w:tabs>
        <w:ind w:left="3600" w:hanging="360"/>
      </w:pPr>
      <w:rPr>
        <w:rFonts w:ascii="Courier New" w:hAnsi="Courier New" w:cs="!Neo'w Arial" w:hint="default"/>
      </w:rPr>
    </w:lvl>
    <w:lvl w:ilvl="5" w:tplc="A1DC27DC" w:tentative="1">
      <w:start w:val="1"/>
      <w:numFmt w:val="bullet"/>
      <w:lvlText w:val=""/>
      <w:lvlJc w:val="left"/>
      <w:pPr>
        <w:tabs>
          <w:tab w:val="num" w:pos="4320"/>
        </w:tabs>
        <w:ind w:left="4320" w:hanging="360"/>
      </w:pPr>
      <w:rPr>
        <w:rFonts w:ascii="Wingdings" w:hAnsi="Wingdings" w:hint="default"/>
      </w:rPr>
    </w:lvl>
    <w:lvl w:ilvl="6" w:tplc="78A615C2" w:tentative="1">
      <w:start w:val="1"/>
      <w:numFmt w:val="bullet"/>
      <w:lvlText w:val=""/>
      <w:lvlJc w:val="left"/>
      <w:pPr>
        <w:tabs>
          <w:tab w:val="num" w:pos="5040"/>
        </w:tabs>
        <w:ind w:left="5040" w:hanging="360"/>
      </w:pPr>
      <w:rPr>
        <w:rFonts w:ascii="Symbol" w:hAnsi="Symbol" w:hint="default"/>
      </w:rPr>
    </w:lvl>
    <w:lvl w:ilvl="7" w:tplc="1FF45C06" w:tentative="1">
      <w:start w:val="1"/>
      <w:numFmt w:val="bullet"/>
      <w:lvlText w:val="o"/>
      <w:lvlJc w:val="left"/>
      <w:pPr>
        <w:tabs>
          <w:tab w:val="num" w:pos="5760"/>
        </w:tabs>
        <w:ind w:left="5760" w:hanging="360"/>
      </w:pPr>
      <w:rPr>
        <w:rFonts w:ascii="Courier New" w:hAnsi="Courier New" w:cs="!Neo'w Arial" w:hint="default"/>
      </w:rPr>
    </w:lvl>
    <w:lvl w:ilvl="8" w:tplc="C84A70E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DF3694"/>
    <w:multiLevelType w:val="hybridMultilevel"/>
    <w:tmpl w:val="382C55CC"/>
    <w:lvl w:ilvl="0" w:tplc="01A2028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870FD5"/>
    <w:multiLevelType w:val="multilevel"/>
    <w:tmpl w:val="B9D0F556"/>
    <w:lvl w:ilvl="0">
      <w:start w:val="1"/>
      <w:numFmt w:val="decimal"/>
      <w:lvlText w:val="%1."/>
      <w:lvlJc w:val="left"/>
      <w:pPr>
        <w:tabs>
          <w:tab w:val="num" w:pos="432"/>
        </w:tabs>
        <w:ind w:left="432" w:hanging="432"/>
      </w:pPr>
      <w:rPr>
        <w:rFonts w:cs="Times New Roman" w:hint="default"/>
        <w:b w:val="0"/>
      </w:rPr>
    </w:lvl>
    <w:lvl w:ilvl="1">
      <w:start w:val="1"/>
      <w:numFmt w:val="decimal"/>
      <w:lvlText w:val="%1.%2."/>
      <w:lvlJc w:val="left"/>
      <w:pPr>
        <w:tabs>
          <w:tab w:val="num" w:pos="576"/>
        </w:tabs>
        <w:ind w:left="576" w:hanging="576"/>
      </w:pPr>
      <w:rPr>
        <w:rFonts w:ascii="Times New Roman" w:hAnsi="Times New Roman"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2B9400C5"/>
    <w:multiLevelType w:val="hybridMultilevel"/>
    <w:tmpl w:val="D52A224A"/>
    <w:lvl w:ilvl="0" w:tplc="023AAE5E">
      <w:numFmt w:val="bullet"/>
      <w:lvlText w:val="&gt;"/>
      <w:lvlJc w:val="left"/>
      <w:pPr>
        <w:ind w:left="720" w:hanging="360"/>
      </w:pPr>
      <w:rPr>
        <w:rFonts w:ascii="Times New Roman" w:hAnsi="Times New Roman" w:cs="Times New Roman" w:hint="default"/>
      </w:rPr>
    </w:lvl>
    <w:lvl w:ilvl="1" w:tplc="C9044302" w:tentative="1">
      <w:start w:val="1"/>
      <w:numFmt w:val="bullet"/>
      <w:lvlText w:val="o"/>
      <w:lvlJc w:val="left"/>
      <w:pPr>
        <w:ind w:left="1440" w:hanging="360"/>
      </w:pPr>
      <w:rPr>
        <w:rFonts w:ascii="Courier New" w:hAnsi="Courier New" w:cs="Courier New" w:hint="default"/>
      </w:rPr>
    </w:lvl>
    <w:lvl w:ilvl="2" w:tplc="1B9A2D1A" w:tentative="1">
      <w:start w:val="1"/>
      <w:numFmt w:val="bullet"/>
      <w:lvlText w:val=""/>
      <w:lvlJc w:val="left"/>
      <w:pPr>
        <w:ind w:left="2160" w:hanging="360"/>
      </w:pPr>
      <w:rPr>
        <w:rFonts w:ascii="Wingdings" w:hAnsi="Wingdings" w:hint="default"/>
      </w:rPr>
    </w:lvl>
    <w:lvl w:ilvl="3" w:tplc="B83695C6" w:tentative="1">
      <w:start w:val="1"/>
      <w:numFmt w:val="bullet"/>
      <w:lvlText w:val=""/>
      <w:lvlJc w:val="left"/>
      <w:pPr>
        <w:ind w:left="2880" w:hanging="360"/>
      </w:pPr>
      <w:rPr>
        <w:rFonts w:ascii="Symbol" w:hAnsi="Symbol" w:hint="default"/>
      </w:rPr>
    </w:lvl>
    <w:lvl w:ilvl="4" w:tplc="45E6044C" w:tentative="1">
      <w:start w:val="1"/>
      <w:numFmt w:val="bullet"/>
      <w:lvlText w:val="o"/>
      <w:lvlJc w:val="left"/>
      <w:pPr>
        <w:ind w:left="3600" w:hanging="360"/>
      </w:pPr>
      <w:rPr>
        <w:rFonts w:ascii="Courier New" w:hAnsi="Courier New" w:cs="Courier New" w:hint="default"/>
      </w:rPr>
    </w:lvl>
    <w:lvl w:ilvl="5" w:tplc="3DD697D0" w:tentative="1">
      <w:start w:val="1"/>
      <w:numFmt w:val="bullet"/>
      <w:lvlText w:val=""/>
      <w:lvlJc w:val="left"/>
      <w:pPr>
        <w:ind w:left="4320" w:hanging="360"/>
      </w:pPr>
      <w:rPr>
        <w:rFonts w:ascii="Wingdings" w:hAnsi="Wingdings" w:hint="default"/>
      </w:rPr>
    </w:lvl>
    <w:lvl w:ilvl="6" w:tplc="74AA416E" w:tentative="1">
      <w:start w:val="1"/>
      <w:numFmt w:val="bullet"/>
      <w:lvlText w:val=""/>
      <w:lvlJc w:val="left"/>
      <w:pPr>
        <w:ind w:left="5040" w:hanging="360"/>
      </w:pPr>
      <w:rPr>
        <w:rFonts w:ascii="Symbol" w:hAnsi="Symbol" w:hint="default"/>
      </w:rPr>
    </w:lvl>
    <w:lvl w:ilvl="7" w:tplc="85CC8650" w:tentative="1">
      <w:start w:val="1"/>
      <w:numFmt w:val="bullet"/>
      <w:lvlText w:val="o"/>
      <w:lvlJc w:val="left"/>
      <w:pPr>
        <w:ind w:left="5760" w:hanging="360"/>
      </w:pPr>
      <w:rPr>
        <w:rFonts w:ascii="Courier New" w:hAnsi="Courier New" w:cs="Courier New" w:hint="default"/>
      </w:rPr>
    </w:lvl>
    <w:lvl w:ilvl="8" w:tplc="346C9CFA" w:tentative="1">
      <w:start w:val="1"/>
      <w:numFmt w:val="bullet"/>
      <w:lvlText w:val=""/>
      <w:lvlJc w:val="left"/>
      <w:pPr>
        <w:ind w:left="6480" w:hanging="360"/>
      </w:pPr>
      <w:rPr>
        <w:rFonts w:ascii="Wingdings" w:hAnsi="Wingdings" w:hint="default"/>
      </w:rPr>
    </w:lvl>
  </w:abstractNum>
  <w:abstractNum w:abstractNumId="18" w15:restartNumberingAfterBreak="0">
    <w:nsid w:val="2D204FED"/>
    <w:multiLevelType w:val="multilevel"/>
    <w:tmpl w:val="903269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000000" w:themeColor="text1"/>
      </w:rPr>
    </w:lvl>
    <w:lvl w:ilvl="3">
      <w:start w:val="1"/>
      <w:numFmt w:val="decimal"/>
      <w:lvlText w:val="%1.%2.%3.%4"/>
      <w:lvlJc w:val="left"/>
      <w:pPr>
        <w:ind w:left="1432"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0D638FD"/>
    <w:multiLevelType w:val="hybridMultilevel"/>
    <w:tmpl w:val="417C986A"/>
    <w:lvl w:ilvl="0" w:tplc="879018BA">
      <w:numFmt w:val="bullet"/>
      <w:lvlText w:val="&gt;"/>
      <w:lvlJc w:val="left"/>
      <w:pPr>
        <w:ind w:left="720" w:hanging="360"/>
      </w:pPr>
      <w:rPr>
        <w:rFonts w:ascii="Times New Roman" w:hAnsi="Times New Roman" w:cs="Times New Roman" w:hint="default"/>
      </w:rPr>
    </w:lvl>
    <w:lvl w:ilvl="1" w:tplc="F6C8F730" w:tentative="1">
      <w:start w:val="1"/>
      <w:numFmt w:val="bullet"/>
      <w:lvlText w:val="o"/>
      <w:lvlJc w:val="left"/>
      <w:pPr>
        <w:ind w:left="1440" w:hanging="360"/>
      </w:pPr>
      <w:rPr>
        <w:rFonts w:ascii="Courier New" w:hAnsi="Courier New" w:cs="Courier New" w:hint="default"/>
      </w:rPr>
    </w:lvl>
    <w:lvl w:ilvl="2" w:tplc="71A6815A" w:tentative="1">
      <w:start w:val="1"/>
      <w:numFmt w:val="bullet"/>
      <w:lvlText w:val=""/>
      <w:lvlJc w:val="left"/>
      <w:pPr>
        <w:ind w:left="2160" w:hanging="360"/>
      </w:pPr>
      <w:rPr>
        <w:rFonts w:ascii="Wingdings" w:hAnsi="Wingdings" w:hint="default"/>
      </w:rPr>
    </w:lvl>
    <w:lvl w:ilvl="3" w:tplc="BB9CFB6A" w:tentative="1">
      <w:start w:val="1"/>
      <w:numFmt w:val="bullet"/>
      <w:lvlText w:val=""/>
      <w:lvlJc w:val="left"/>
      <w:pPr>
        <w:ind w:left="2880" w:hanging="360"/>
      </w:pPr>
      <w:rPr>
        <w:rFonts w:ascii="Symbol" w:hAnsi="Symbol" w:hint="default"/>
      </w:rPr>
    </w:lvl>
    <w:lvl w:ilvl="4" w:tplc="A468BED6" w:tentative="1">
      <w:start w:val="1"/>
      <w:numFmt w:val="bullet"/>
      <w:lvlText w:val="o"/>
      <w:lvlJc w:val="left"/>
      <w:pPr>
        <w:ind w:left="3600" w:hanging="360"/>
      </w:pPr>
      <w:rPr>
        <w:rFonts w:ascii="Courier New" w:hAnsi="Courier New" w:cs="Courier New" w:hint="default"/>
      </w:rPr>
    </w:lvl>
    <w:lvl w:ilvl="5" w:tplc="BF56BAB0" w:tentative="1">
      <w:start w:val="1"/>
      <w:numFmt w:val="bullet"/>
      <w:lvlText w:val=""/>
      <w:lvlJc w:val="left"/>
      <w:pPr>
        <w:ind w:left="4320" w:hanging="360"/>
      </w:pPr>
      <w:rPr>
        <w:rFonts w:ascii="Wingdings" w:hAnsi="Wingdings" w:hint="default"/>
      </w:rPr>
    </w:lvl>
    <w:lvl w:ilvl="6" w:tplc="6584FE9E" w:tentative="1">
      <w:start w:val="1"/>
      <w:numFmt w:val="bullet"/>
      <w:lvlText w:val=""/>
      <w:lvlJc w:val="left"/>
      <w:pPr>
        <w:ind w:left="5040" w:hanging="360"/>
      </w:pPr>
      <w:rPr>
        <w:rFonts w:ascii="Symbol" w:hAnsi="Symbol" w:hint="default"/>
      </w:rPr>
    </w:lvl>
    <w:lvl w:ilvl="7" w:tplc="B6B82BF8" w:tentative="1">
      <w:start w:val="1"/>
      <w:numFmt w:val="bullet"/>
      <w:lvlText w:val="o"/>
      <w:lvlJc w:val="left"/>
      <w:pPr>
        <w:ind w:left="5760" w:hanging="360"/>
      </w:pPr>
      <w:rPr>
        <w:rFonts w:ascii="Courier New" w:hAnsi="Courier New" w:cs="Courier New" w:hint="default"/>
      </w:rPr>
    </w:lvl>
    <w:lvl w:ilvl="8" w:tplc="2CCABDF2" w:tentative="1">
      <w:start w:val="1"/>
      <w:numFmt w:val="bullet"/>
      <w:lvlText w:val=""/>
      <w:lvlJc w:val="left"/>
      <w:pPr>
        <w:ind w:left="6480" w:hanging="360"/>
      </w:pPr>
      <w:rPr>
        <w:rFonts w:ascii="Wingdings" w:hAnsi="Wingdings" w:hint="default"/>
      </w:rPr>
    </w:lvl>
  </w:abstractNum>
  <w:abstractNum w:abstractNumId="20" w15:restartNumberingAfterBreak="0">
    <w:nsid w:val="33E347CA"/>
    <w:multiLevelType w:val="multilevel"/>
    <w:tmpl w:val="C3C029F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FF7743"/>
    <w:multiLevelType w:val="hybridMultilevel"/>
    <w:tmpl w:val="E1DA1666"/>
    <w:lvl w:ilvl="0" w:tplc="1652B8DA">
      <w:start w:val="1"/>
      <w:numFmt w:val="bullet"/>
      <w:lvlText w:val="−"/>
      <w:lvlJc w:val="left"/>
      <w:pPr>
        <w:ind w:left="1282" w:hanging="360"/>
      </w:pPr>
      <w:rPr>
        <w:rFonts w:ascii="Times New Roman" w:hAnsi="Times New Roman" w:cs="Times New Roman" w:hint="default"/>
      </w:rPr>
    </w:lvl>
    <w:lvl w:ilvl="1" w:tplc="0F707892" w:tentative="1">
      <w:start w:val="1"/>
      <w:numFmt w:val="bullet"/>
      <w:lvlText w:val="o"/>
      <w:lvlJc w:val="left"/>
      <w:pPr>
        <w:ind w:left="2002" w:hanging="360"/>
      </w:pPr>
      <w:rPr>
        <w:rFonts w:ascii="Courier New" w:hAnsi="Courier New" w:cs="Courier New" w:hint="default"/>
      </w:rPr>
    </w:lvl>
    <w:lvl w:ilvl="2" w:tplc="E982C0A4" w:tentative="1">
      <w:start w:val="1"/>
      <w:numFmt w:val="bullet"/>
      <w:lvlText w:val=""/>
      <w:lvlJc w:val="left"/>
      <w:pPr>
        <w:ind w:left="2722" w:hanging="360"/>
      </w:pPr>
      <w:rPr>
        <w:rFonts w:ascii="Wingdings" w:hAnsi="Wingdings" w:hint="default"/>
      </w:rPr>
    </w:lvl>
    <w:lvl w:ilvl="3" w:tplc="E49A7BE8" w:tentative="1">
      <w:start w:val="1"/>
      <w:numFmt w:val="bullet"/>
      <w:lvlText w:val=""/>
      <w:lvlJc w:val="left"/>
      <w:pPr>
        <w:ind w:left="3442" w:hanging="360"/>
      </w:pPr>
      <w:rPr>
        <w:rFonts w:ascii="Symbol" w:hAnsi="Symbol" w:hint="default"/>
      </w:rPr>
    </w:lvl>
    <w:lvl w:ilvl="4" w:tplc="EBF6C960" w:tentative="1">
      <w:start w:val="1"/>
      <w:numFmt w:val="bullet"/>
      <w:lvlText w:val="o"/>
      <w:lvlJc w:val="left"/>
      <w:pPr>
        <w:ind w:left="4162" w:hanging="360"/>
      </w:pPr>
      <w:rPr>
        <w:rFonts w:ascii="Courier New" w:hAnsi="Courier New" w:cs="Courier New" w:hint="default"/>
      </w:rPr>
    </w:lvl>
    <w:lvl w:ilvl="5" w:tplc="225EBC5E" w:tentative="1">
      <w:start w:val="1"/>
      <w:numFmt w:val="bullet"/>
      <w:lvlText w:val=""/>
      <w:lvlJc w:val="left"/>
      <w:pPr>
        <w:ind w:left="4882" w:hanging="360"/>
      </w:pPr>
      <w:rPr>
        <w:rFonts w:ascii="Wingdings" w:hAnsi="Wingdings" w:hint="default"/>
      </w:rPr>
    </w:lvl>
    <w:lvl w:ilvl="6" w:tplc="DD30F524" w:tentative="1">
      <w:start w:val="1"/>
      <w:numFmt w:val="bullet"/>
      <w:lvlText w:val=""/>
      <w:lvlJc w:val="left"/>
      <w:pPr>
        <w:ind w:left="5602" w:hanging="360"/>
      </w:pPr>
      <w:rPr>
        <w:rFonts w:ascii="Symbol" w:hAnsi="Symbol" w:hint="default"/>
      </w:rPr>
    </w:lvl>
    <w:lvl w:ilvl="7" w:tplc="F364F12E" w:tentative="1">
      <w:start w:val="1"/>
      <w:numFmt w:val="bullet"/>
      <w:lvlText w:val="o"/>
      <w:lvlJc w:val="left"/>
      <w:pPr>
        <w:ind w:left="6322" w:hanging="360"/>
      </w:pPr>
      <w:rPr>
        <w:rFonts w:ascii="Courier New" w:hAnsi="Courier New" w:cs="Courier New" w:hint="default"/>
      </w:rPr>
    </w:lvl>
    <w:lvl w:ilvl="8" w:tplc="2522D1B0" w:tentative="1">
      <w:start w:val="1"/>
      <w:numFmt w:val="bullet"/>
      <w:lvlText w:val=""/>
      <w:lvlJc w:val="left"/>
      <w:pPr>
        <w:ind w:left="7042" w:hanging="360"/>
      </w:pPr>
      <w:rPr>
        <w:rFonts w:ascii="Wingdings" w:hAnsi="Wingdings" w:hint="default"/>
      </w:rPr>
    </w:lvl>
  </w:abstractNum>
  <w:abstractNum w:abstractNumId="22" w15:restartNumberingAfterBreak="0">
    <w:nsid w:val="36CE3AE1"/>
    <w:multiLevelType w:val="hybridMultilevel"/>
    <w:tmpl w:val="FEDA9668"/>
    <w:lvl w:ilvl="0" w:tplc="6B1EFA2C">
      <w:start w:val="1"/>
      <w:numFmt w:val="bullet"/>
      <w:lvlText w:val=""/>
      <w:lvlJc w:val="left"/>
      <w:pPr>
        <w:ind w:left="720" w:hanging="360"/>
      </w:pPr>
      <w:rPr>
        <w:rFonts w:ascii="Symbol" w:hAnsi="Symbol" w:hint="default"/>
      </w:rPr>
    </w:lvl>
    <w:lvl w:ilvl="1" w:tplc="27D2F598">
      <w:start w:val="1"/>
      <w:numFmt w:val="bullet"/>
      <w:lvlText w:val="o"/>
      <w:lvlJc w:val="left"/>
      <w:pPr>
        <w:ind w:left="1440" w:hanging="360"/>
      </w:pPr>
      <w:rPr>
        <w:rFonts w:ascii="Courier New" w:hAnsi="Courier New" w:cs="Courier New" w:hint="default"/>
      </w:rPr>
    </w:lvl>
    <w:lvl w:ilvl="2" w:tplc="4DCC0C88">
      <w:start w:val="1"/>
      <w:numFmt w:val="bullet"/>
      <w:lvlText w:val=""/>
      <w:lvlJc w:val="left"/>
      <w:pPr>
        <w:ind w:left="2160" w:hanging="360"/>
      </w:pPr>
      <w:rPr>
        <w:rFonts w:ascii="Wingdings" w:hAnsi="Wingdings" w:hint="default"/>
      </w:rPr>
    </w:lvl>
    <w:lvl w:ilvl="3" w:tplc="3FBC9808" w:tentative="1">
      <w:start w:val="1"/>
      <w:numFmt w:val="bullet"/>
      <w:lvlText w:val=""/>
      <w:lvlJc w:val="left"/>
      <w:pPr>
        <w:ind w:left="2880" w:hanging="360"/>
      </w:pPr>
      <w:rPr>
        <w:rFonts w:ascii="Symbol" w:hAnsi="Symbol" w:hint="default"/>
      </w:rPr>
    </w:lvl>
    <w:lvl w:ilvl="4" w:tplc="0802A004" w:tentative="1">
      <w:start w:val="1"/>
      <w:numFmt w:val="bullet"/>
      <w:lvlText w:val="o"/>
      <w:lvlJc w:val="left"/>
      <w:pPr>
        <w:ind w:left="3600" w:hanging="360"/>
      </w:pPr>
      <w:rPr>
        <w:rFonts w:ascii="Courier New" w:hAnsi="Courier New" w:cs="Courier New" w:hint="default"/>
      </w:rPr>
    </w:lvl>
    <w:lvl w:ilvl="5" w:tplc="2A8EF61C" w:tentative="1">
      <w:start w:val="1"/>
      <w:numFmt w:val="bullet"/>
      <w:lvlText w:val=""/>
      <w:lvlJc w:val="left"/>
      <w:pPr>
        <w:ind w:left="4320" w:hanging="360"/>
      </w:pPr>
      <w:rPr>
        <w:rFonts w:ascii="Wingdings" w:hAnsi="Wingdings" w:hint="default"/>
      </w:rPr>
    </w:lvl>
    <w:lvl w:ilvl="6" w:tplc="29C4BAD8" w:tentative="1">
      <w:start w:val="1"/>
      <w:numFmt w:val="bullet"/>
      <w:lvlText w:val=""/>
      <w:lvlJc w:val="left"/>
      <w:pPr>
        <w:ind w:left="5040" w:hanging="360"/>
      </w:pPr>
      <w:rPr>
        <w:rFonts w:ascii="Symbol" w:hAnsi="Symbol" w:hint="default"/>
      </w:rPr>
    </w:lvl>
    <w:lvl w:ilvl="7" w:tplc="722ECED0" w:tentative="1">
      <w:start w:val="1"/>
      <w:numFmt w:val="bullet"/>
      <w:lvlText w:val="o"/>
      <w:lvlJc w:val="left"/>
      <w:pPr>
        <w:ind w:left="5760" w:hanging="360"/>
      </w:pPr>
      <w:rPr>
        <w:rFonts w:ascii="Courier New" w:hAnsi="Courier New" w:cs="Courier New" w:hint="default"/>
      </w:rPr>
    </w:lvl>
    <w:lvl w:ilvl="8" w:tplc="7BFA9180" w:tentative="1">
      <w:start w:val="1"/>
      <w:numFmt w:val="bullet"/>
      <w:lvlText w:val=""/>
      <w:lvlJc w:val="left"/>
      <w:pPr>
        <w:ind w:left="6480" w:hanging="360"/>
      </w:pPr>
      <w:rPr>
        <w:rFonts w:ascii="Wingdings" w:hAnsi="Wingdings" w:hint="default"/>
      </w:rPr>
    </w:lvl>
  </w:abstractNum>
  <w:abstractNum w:abstractNumId="23" w15:restartNumberingAfterBreak="0">
    <w:nsid w:val="37FB6346"/>
    <w:multiLevelType w:val="multilevel"/>
    <w:tmpl w:val="3008298A"/>
    <w:lvl w:ilvl="0">
      <w:start w:val="4"/>
      <w:numFmt w:val="decimal"/>
      <w:lvlText w:val="%1."/>
      <w:lvlJc w:val="left"/>
      <w:pPr>
        <w:ind w:left="840" w:hanging="840"/>
      </w:pPr>
      <w:rPr>
        <w:rFonts w:hint="default"/>
        <w:color w:val="000000"/>
      </w:rPr>
    </w:lvl>
    <w:lvl w:ilvl="1">
      <w:start w:val="17"/>
      <w:numFmt w:val="decimal"/>
      <w:lvlText w:val="%1.%2."/>
      <w:lvlJc w:val="left"/>
      <w:pPr>
        <w:ind w:left="1691"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3B0D2B73"/>
    <w:multiLevelType w:val="multilevel"/>
    <w:tmpl w:val="E1FADA2E"/>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DDE33B9"/>
    <w:multiLevelType w:val="multilevel"/>
    <w:tmpl w:val="293EA666"/>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402B6D1A"/>
    <w:multiLevelType w:val="multilevel"/>
    <w:tmpl w:val="C54C99EA"/>
    <w:lvl w:ilvl="0">
      <w:start w:val="1"/>
      <w:numFmt w:val="decimal"/>
      <w:lvlText w:val="%1)"/>
      <w:legacy w:legacy="1" w:legacySpace="0" w:legacyIndent="451"/>
      <w:lvlJc w:val="left"/>
      <w:rPr>
        <w:rFonts w:ascii="Times New Roman" w:hAnsi="Times New Roman" w:cs="Times New Roman" w:hint="default"/>
      </w:rPr>
    </w:lvl>
    <w:lvl w:ilvl="1">
      <w:start w:val="1"/>
      <w:numFmt w:val="decimal"/>
      <w:lvlText w:val="%1.%2)"/>
      <w:lvlJc w:val="left"/>
      <w:pPr>
        <w:ind w:left="1171" w:hanging="7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408" w:hanging="1800"/>
      </w:pPr>
      <w:rPr>
        <w:rFonts w:hint="default"/>
      </w:rPr>
    </w:lvl>
  </w:abstractNum>
  <w:abstractNum w:abstractNumId="28" w15:restartNumberingAfterBreak="1">
    <w:nsid w:val="411C0DE3"/>
    <w:multiLevelType w:val="multilevel"/>
    <w:tmpl w:val="3784197A"/>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9" w15:restartNumberingAfterBreak="0">
    <w:nsid w:val="45691BA1"/>
    <w:multiLevelType w:val="multilevel"/>
    <w:tmpl w:val="7000378A"/>
    <w:lvl w:ilvl="0">
      <w:start w:val="1"/>
      <w:numFmt w:val="decimal"/>
      <w:lvlText w:val="%1."/>
      <w:lvlJc w:val="left"/>
      <w:pPr>
        <w:ind w:left="426" w:hanging="284"/>
      </w:pPr>
      <w:rPr>
        <w:rFonts w:ascii="Times New Roman" w:hAnsi="Times New Roman" w:cs="Times New Roman" w:hint="default"/>
        <w:b w:val="0"/>
        <w:i w:val="0"/>
        <w:caps w:val="0"/>
        <w:strike w:val="0"/>
        <w:dstrike w:val="0"/>
        <w:vanish w:val="0"/>
        <w:color w:val="auto"/>
        <w:sz w:val="24"/>
        <w:szCs w:val="24"/>
        <w:vertAlign w:val="baseline"/>
      </w:rPr>
    </w:lvl>
    <w:lvl w:ilvl="1">
      <w:start w:val="1"/>
      <w:numFmt w:val="decimal"/>
      <w:lvlText w:val="%1.%2."/>
      <w:lvlJc w:val="left"/>
      <w:pPr>
        <w:ind w:left="766"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1106" w:hanging="624"/>
      </w:pPr>
      <w:rPr>
        <w:rFonts w:ascii="Times New Roman" w:hAnsi="Times New Roman" w:hint="default"/>
        <w:b w:val="0"/>
        <w:i w:val="0"/>
        <w:caps w:val="0"/>
        <w:strike w:val="0"/>
        <w:dstrike w:val="0"/>
        <w:vanish w:val="0"/>
        <w:color w:val="auto"/>
        <w:sz w:val="24"/>
        <w:szCs w:val="24"/>
        <w:u w:val="none" w:color="1F497D"/>
        <w:vertAlign w:val="baseline"/>
      </w:rPr>
    </w:lvl>
    <w:lvl w:ilvl="3">
      <w:start w:val="1"/>
      <w:numFmt w:val="decimal"/>
      <w:lvlText w:val="%1.%2.%3.%4."/>
      <w:lvlJc w:val="left"/>
      <w:pPr>
        <w:ind w:left="1446"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993" w:hanging="171"/>
      </w:pPr>
      <w:rPr>
        <w:rFonts w:ascii="Times New Roman" w:hAnsi="Times New Roman" w:hint="default"/>
        <w:sz w:val="24"/>
      </w:rPr>
    </w:lvl>
    <w:lvl w:ilvl="5">
      <w:start w:val="1"/>
      <w:numFmt w:val="lowerLetter"/>
      <w:lvlText w:val="%6)"/>
      <w:lvlJc w:val="left"/>
      <w:pPr>
        <w:ind w:left="1503"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222" w:hanging="1080"/>
      </w:pPr>
      <w:rPr>
        <w:rFonts w:ascii="Times New Roman" w:hAnsi="Times New Roman" w:hint="default"/>
        <w:sz w:val="24"/>
      </w:rPr>
    </w:lvl>
    <w:lvl w:ilvl="7">
      <w:start w:val="1"/>
      <w:numFmt w:val="decimal"/>
      <w:lvlText w:val="%1.%2.%3.%4.%5.%6.%7.%8."/>
      <w:lvlJc w:val="left"/>
      <w:pPr>
        <w:ind w:left="1366" w:hanging="1224"/>
      </w:pPr>
      <w:rPr>
        <w:rFonts w:ascii="Times New Roman" w:hAnsi="Times New Roman" w:hint="default"/>
        <w:sz w:val="24"/>
      </w:rPr>
    </w:lvl>
    <w:lvl w:ilvl="8">
      <w:start w:val="1"/>
      <w:numFmt w:val="decimal"/>
      <w:lvlText w:val="%1.%2.%3.%4.%5.%6.%7.%8.%9."/>
      <w:lvlJc w:val="left"/>
      <w:pPr>
        <w:ind w:left="1582" w:hanging="1440"/>
      </w:pPr>
      <w:rPr>
        <w:rFonts w:ascii="Times New Roman" w:hAnsi="Times New Roman" w:hint="default"/>
        <w:sz w:val="24"/>
      </w:rPr>
    </w:lvl>
  </w:abstractNum>
  <w:abstractNum w:abstractNumId="30" w15:restartNumberingAfterBreak="0">
    <w:nsid w:val="466541AC"/>
    <w:multiLevelType w:val="hybridMultilevel"/>
    <w:tmpl w:val="93AE1A9E"/>
    <w:lvl w:ilvl="0" w:tplc="02BAD0CE">
      <w:start w:val="1"/>
      <w:numFmt w:val="bullet"/>
      <w:lvlText w:val="-"/>
      <w:lvlJc w:val="left"/>
      <w:pPr>
        <w:ind w:left="649" w:hanging="360"/>
      </w:pPr>
      <w:rPr>
        <w:rFonts w:ascii="Calibri" w:eastAsiaTheme="majorEastAsia" w:hAnsi="Calibri" w:cstheme="majorBidi" w:hint="default"/>
      </w:rPr>
    </w:lvl>
    <w:lvl w:ilvl="1" w:tplc="F45E7AD8" w:tentative="1">
      <w:start w:val="1"/>
      <w:numFmt w:val="bullet"/>
      <w:lvlText w:val="o"/>
      <w:lvlJc w:val="left"/>
      <w:pPr>
        <w:ind w:left="1369" w:hanging="360"/>
      </w:pPr>
      <w:rPr>
        <w:rFonts w:ascii="Courier New" w:hAnsi="Courier New" w:cs="Courier New" w:hint="default"/>
      </w:rPr>
    </w:lvl>
    <w:lvl w:ilvl="2" w:tplc="4432C638" w:tentative="1">
      <w:start w:val="1"/>
      <w:numFmt w:val="bullet"/>
      <w:lvlText w:val=""/>
      <w:lvlJc w:val="left"/>
      <w:pPr>
        <w:ind w:left="2089" w:hanging="360"/>
      </w:pPr>
      <w:rPr>
        <w:rFonts w:ascii="Wingdings" w:hAnsi="Wingdings" w:hint="default"/>
      </w:rPr>
    </w:lvl>
    <w:lvl w:ilvl="3" w:tplc="E24E6B96" w:tentative="1">
      <w:start w:val="1"/>
      <w:numFmt w:val="bullet"/>
      <w:lvlText w:val=""/>
      <w:lvlJc w:val="left"/>
      <w:pPr>
        <w:ind w:left="2809" w:hanging="360"/>
      </w:pPr>
      <w:rPr>
        <w:rFonts w:ascii="Symbol" w:hAnsi="Symbol" w:hint="default"/>
      </w:rPr>
    </w:lvl>
    <w:lvl w:ilvl="4" w:tplc="BA1E9422" w:tentative="1">
      <w:start w:val="1"/>
      <w:numFmt w:val="bullet"/>
      <w:lvlText w:val="o"/>
      <w:lvlJc w:val="left"/>
      <w:pPr>
        <w:ind w:left="3529" w:hanging="360"/>
      </w:pPr>
      <w:rPr>
        <w:rFonts w:ascii="Courier New" w:hAnsi="Courier New" w:cs="Courier New" w:hint="default"/>
      </w:rPr>
    </w:lvl>
    <w:lvl w:ilvl="5" w:tplc="4EB01C74" w:tentative="1">
      <w:start w:val="1"/>
      <w:numFmt w:val="bullet"/>
      <w:lvlText w:val=""/>
      <w:lvlJc w:val="left"/>
      <w:pPr>
        <w:ind w:left="4249" w:hanging="360"/>
      </w:pPr>
      <w:rPr>
        <w:rFonts w:ascii="Wingdings" w:hAnsi="Wingdings" w:hint="default"/>
      </w:rPr>
    </w:lvl>
    <w:lvl w:ilvl="6" w:tplc="DF147CBA" w:tentative="1">
      <w:start w:val="1"/>
      <w:numFmt w:val="bullet"/>
      <w:lvlText w:val=""/>
      <w:lvlJc w:val="left"/>
      <w:pPr>
        <w:ind w:left="4969" w:hanging="360"/>
      </w:pPr>
      <w:rPr>
        <w:rFonts w:ascii="Symbol" w:hAnsi="Symbol" w:hint="default"/>
      </w:rPr>
    </w:lvl>
    <w:lvl w:ilvl="7" w:tplc="83F4895A" w:tentative="1">
      <w:start w:val="1"/>
      <w:numFmt w:val="bullet"/>
      <w:lvlText w:val="o"/>
      <w:lvlJc w:val="left"/>
      <w:pPr>
        <w:ind w:left="5689" w:hanging="360"/>
      </w:pPr>
      <w:rPr>
        <w:rFonts w:ascii="Courier New" w:hAnsi="Courier New" w:cs="Courier New" w:hint="default"/>
      </w:rPr>
    </w:lvl>
    <w:lvl w:ilvl="8" w:tplc="CD001400" w:tentative="1">
      <w:start w:val="1"/>
      <w:numFmt w:val="bullet"/>
      <w:lvlText w:val=""/>
      <w:lvlJc w:val="left"/>
      <w:pPr>
        <w:ind w:left="6409" w:hanging="360"/>
      </w:pPr>
      <w:rPr>
        <w:rFonts w:ascii="Wingdings" w:hAnsi="Wingdings" w:hint="default"/>
      </w:rPr>
    </w:lvl>
  </w:abstractNum>
  <w:abstractNum w:abstractNumId="31" w15:restartNumberingAfterBreak="0">
    <w:nsid w:val="46A20A43"/>
    <w:multiLevelType w:val="hybridMultilevel"/>
    <w:tmpl w:val="005AFC1E"/>
    <w:lvl w:ilvl="0" w:tplc="20B65F24">
      <w:numFmt w:val="bullet"/>
      <w:lvlText w:val="&gt;"/>
      <w:lvlJc w:val="left"/>
      <w:pPr>
        <w:ind w:left="1650" w:hanging="930"/>
      </w:pPr>
      <w:rPr>
        <w:rFonts w:ascii="Times New Roman" w:hAnsi="Times New Roman" w:cs="Times New Roman" w:hint="default"/>
      </w:rPr>
    </w:lvl>
    <w:lvl w:ilvl="1" w:tplc="49DABCF2" w:tentative="1">
      <w:start w:val="1"/>
      <w:numFmt w:val="bullet"/>
      <w:lvlText w:val="o"/>
      <w:lvlJc w:val="left"/>
      <w:pPr>
        <w:ind w:left="1800" w:hanging="360"/>
      </w:pPr>
      <w:rPr>
        <w:rFonts w:ascii="Courier New" w:hAnsi="Courier New" w:cs="Courier New" w:hint="default"/>
      </w:rPr>
    </w:lvl>
    <w:lvl w:ilvl="2" w:tplc="0736EC72" w:tentative="1">
      <w:start w:val="1"/>
      <w:numFmt w:val="bullet"/>
      <w:lvlText w:val=""/>
      <w:lvlJc w:val="left"/>
      <w:pPr>
        <w:ind w:left="2520" w:hanging="360"/>
      </w:pPr>
      <w:rPr>
        <w:rFonts w:ascii="Wingdings" w:hAnsi="Wingdings" w:hint="default"/>
      </w:rPr>
    </w:lvl>
    <w:lvl w:ilvl="3" w:tplc="5352D852" w:tentative="1">
      <w:start w:val="1"/>
      <w:numFmt w:val="bullet"/>
      <w:lvlText w:val=""/>
      <w:lvlJc w:val="left"/>
      <w:pPr>
        <w:ind w:left="3240" w:hanging="360"/>
      </w:pPr>
      <w:rPr>
        <w:rFonts w:ascii="Symbol" w:hAnsi="Symbol" w:hint="default"/>
      </w:rPr>
    </w:lvl>
    <w:lvl w:ilvl="4" w:tplc="518A88C2" w:tentative="1">
      <w:start w:val="1"/>
      <w:numFmt w:val="bullet"/>
      <w:lvlText w:val="o"/>
      <w:lvlJc w:val="left"/>
      <w:pPr>
        <w:ind w:left="3960" w:hanging="360"/>
      </w:pPr>
      <w:rPr>
        <w:rFonts w:ascii="Courier New" w:hAnsi="Courier New" w:cs="Courier New" w:hint="default"/>
      </w:rPr>
    </w:lvl>
    <w:lvl w:ilvl="5" w:tplc="E5BE67C4" w:tentative="1">
      <w:start w:val="1"/>
      <w:numFmt w:val="bullet"/>
      <w:lvlText w:val=""/>
      <w:lvlJc w:val="left"/>
      <w:pPr>
        <w:ind w:left="4680" w:hanging="360"/>
      </w:pPr>
      <w:rPr>
        <w:rFonts w:ascii="Wingdings" w:hAnsi="Wingdings" w:hint="default"/>
      </w:rPr>
    </w:lvl>
    <w:lvl w:ilvl="6" w:tplc="3CCA5C56" w:tentative="1">
      <w:start w:val="1"/>
      <w:numFmt w:val="bullet"/>
      <w:lvlText w:val=""/>
      <w:lvlJc w:val="left"/>
      <w:pPr>
        <w:ind w:left="5400" w:hanging="360"/>
      </w:pPr>
      <w:rPr>
        <w:rFonts w:ascii="Symbol" w:hAnsi="Symbol" w:hint="default"/>
      </w:rPr>
    </w:lvl>
    <w:lvl w:ilvl="7" w:tplc="BDF4E554" w:tentative="1">
      <w:start w:val="1"/>
      <w:numFmt w:val="bullet"/>
      <w:lvlText w:val="o"/>
      <w:lvlJc w:val="left"/>
      <w:pPr>
        <w:ind w:left="6120" w:hanging="360"/>
      </w:pPr>
      <w:rPr>
        <w:rFonts w:ascii="Courier New" w:hAnsi="Courier New" w:cs="Courier New" w:hint="default"/>
      </w:rPr>
    </w:lvl>
    <w:lvl w:ilvl="8" w:tplc="6972B23C" w:tentative="1">
      <w:start w:val="1"/>
      <w:numFmt w:val="bullet"/>
      <w:lvlText w:val=""/>
      <w:lvlJc w:val="left"/>
      <w:pPr>
        <w:ind w:left="6840" w:hanging="360"/>
      </w:pPr>
      <w:rPr>
        <w:rFonts w:ascii="Wingdings" w:hAnsi="Wingdings" w:hint="default"/>
      </w:rPr>
    </w:lvl>
  </w:abstractNum>
  <w:abstractNum w:abstractNumId="32" w15:restartNumberingAfterBreak="0">
    <w:nsid w:val="49F0410D"/>
    <w:multiLevelType w:val="hybridMultilevel"/>
    <w:tmpl w:val="A1AE1A6A"/>
    <w:lvl w:ilvl="0" w:tplc="2A4AC26E">
      <w:start w:val="1"/>
      <w:numFmt w:val="bullet"/>
      <w:lvlText w:val=""/>
      <w:lvlPicBulletId w:val="0"/>
      <w:lvlJc w:val="left"/>
      <w:pPr>
        <w:ind w:left="1286" w:hanging="360"/>
      </w:pPr>
      <w:rPr>
        <w:rFonts w:ascii="Symbol" w:hAnsi="Symbol" w:hint="default"/>
        <w:color w:val="auto"/>
      </w:rPr>
    </w:lvl>
    <w:lvl w:ilvl="1" w:tplc="97ECCF48" w:tentative="1">
      <w:start w:val="1"/>
      <w:numFmt w:val="bullet"/>
      <w:lvlText w:val="o"/>
      <w:lvlJc w:val="left"/>
      <w:pPr>
        <w:ind w:left="2006" w:hanging="360"/>
      </w:pPr>
      <w:rPr>
        <w:rFonts w:ascii="Courier New" w:hAnsi="Courier New" w:cs="Courier New" w:hint="default"/>
      </w:rPr>
    </w:lvl>
    <w:lvl w:ilvl="2" w:tplc="B7BC14AC" w:tentative="1">
      <w:start w:val="1"/>
      <w:numFmt w:val="bullet"/>
      <w:lvlText w:val=""/>
      <w:lvlJc w:val="left"/>
      <w:pPr>
        <w:ind w:left="2726" w:hanging="360"/>
      </w:pPr>
      <w:rPr>
        <w:rFonts w:ascii="Wingdings" w:hAnsi="Wingdings" w:hint="default"/>
      </w:rPr>
    </w:lvl>
    <w:lvl w:ilvl="3" w:tplc="7D54886E" w:tentative="1">
      <w:start w:val="1"/>
      <w:numFmt w:val="bullet"/>
      <w:lvlText w:val=""/>
      <w:lvlJc w:val="left"/>
      <w:pPr>
        <w:ind w:left="3446" w:hanging="360"/>
      </w:pPr>
      <w:rPr>
        <w:rFonts w:ascii="Symbol" w:hAnsi="Symbol" w:hint="default"/>
      </w:rPr>
    </w:lvl>
    <w:lvl w:ilvl="4" w:tplc="67A499BC" w:tentative="1">
      <w:start w:val="1"/>
      <w:numFmt w:val="bullet"/>
      <w:lvlText w:val="o"/>
      <w:lvlJc w:val="left"/>
      <w:pPr>
        <w:ind w:left="4166" w:hanging="360"/>
      </w:pPr>
      <w:rPr>
        <w:rFonts w:ascii="Courier New" w:hAnsi="Courier New" w:cs="Courier New" w:hint="default"/>
      </w:rPr>
    </w:lvl>
    <w:lvl w:ilvl="5" w:tplc="37263D60" w:tentative="1">
      <w:start w:val="1"/>
      <w:numFmt w:val="bullet"/>
      <w:lvlText w:val=""/>
      <w:lvlJc w:val="left"/>
      <w:pPr>
        <w:ind w:left="4886" w:hanging="360"/>
      </w:pPr>
      <w:rPr>
        <w:rFonts w:ascii="Wingdings" w:hAnsi="Wingdings" w:hint="default"/>
      </w:rPr>
    </w:lvl>
    <w:lvl w:ilvl="6" w:tplc="01B8580C" w:tentative="1">
      <w:start w:val="1"/>
      <w:numFmt w:val="bullet"/>
      <w:lvlText w:val=""/>
      <w:lvlJc w:val="left"/>
      <w:pPr>
        <w:ind w:left="5606" w:hanging="360"/>
      </w:pPr>
      <w:rPr>
        <w:rFonts w:ascii="Symbol" w:hAnsi="Symbol" w:hint="default"/>
      </w:rPr>
    </w:lvl>
    <w:lvl w:ilvl="7" w:tplc="57AA945E" w:tentative="1">
      <w:start w:val="1"/>
      <w:numFmt w:val="bullet"/>
      <w:lvlText w:val="o"/>
      <w:lvlJc w:val="left"/>
      <w:pPr>
        <w:ind w:left="6326" w:hanging="360"/>
      </w:pPr>
      <w:rPr>
        <w:rFonts w:ascii="Courier New" w:hAnsi="Courier New" w:cs="Courier New" w:hint="default"/>
      </w:rPr>
    </w:lvl>
    <w:lvl w:ilvl="8" w:tplc="4A2CE844" w:tentative="1">
      <w:start w:val="1"/>
      <w:numFmt w:val="bullet"/>
      <w:lvlText w:val=""/>
      <w:lvlJc w:val="left"/>
      <w:pPr>
        <w:ind w:left="7046" w:hanging="360"/>
      </w:pPr>
      <w:rPr>
        <w:rFonts w:ascii="Wingdings" w:hAnsi="Wingdings" w:hint="default"/>
      </w:rPr>
    </w:lvl>
  </w:abstractNum>
  <w:abstractNum w:abstractNumId="33" w15:restartNumberingAfterBreak="0">
    <w:nsid w:val="50504AC0"/>
    <w:multiLevelType w:val="hybridMultilevel"/>
    <w:tmpl w:val="BB00A29C"/>
    <w:lvl w:ilvl="0" w:tplc="DC38EE24">
      <w:numFmt w:val="bullet"/>
      <w:lvlText w:val="&gt;"/>
      <w:lvlJc w:val="left"/>
      <w:pPr>
        <w:ind w:left="720" w:hanging="360"/>
      </w:pPr>
      <w:rPr>
        <w:rFonts w:ascii="Times New Roman" w:hAnsi="Times New Roman" w:cs="Times New Roman" w:hint="default"/>
      </w:rPr>
    </w:lvl>
    <w:lvl w:ilvl="1" w:tplc="91F279EA" w:tentative="1">
      <w:start w:val="1"/>
      <w:numFmt w:val="bullet"/>
      <w:lvlText w:val="o"/>
      <w:lvlJc w:val="left"/>
      <w:pPr>
        <w:ind w:left="1440" w:hanging="360"/>
      </w:pPr>
      <w:rPr>
        <w:rFonts w:ascii="Courier New" w:hAnsi="Courier New" w:cs="Courier New" w:hint="default"/>
      </w:rPr>
    </w:lvl>
    <w:lvl w:ilvl="2" w:tplc="80A6E5C6" w:tentative="1">
      <w:start w:val="1"/>
      <w:numFmt w:val="bullet"/>
      <w:lvlText w:val=""/>
      <w:lvlJc w:val="left"/>
      <w:pPr>
        <w:ind w:left="2160" w:hanging="360"/>
      </w:pPr>
      <w:rPr>
        <w:rFonts w:ascii="Wingdings" w:hAnsi="Wingdings" w:hint="default"/>
      </w:rPr>
    </w:lvl>
    <w:lvl w:ilvl="3" w:tplc="9CC4AB04" w:tentative="1">
      <w:start w:val="1"/>
      <w:numFmt w:val="bullet"/>
      <w:lvlText w:val=""/>
      <w:lvlJc w:val="left"/>
      <w:pPr>
        <w:ind w:left="2880" w:hanging="360"/>
      </w:pPr>
      <w:rPr>
        <w:rFonts w:ascii="Symbol" w:hAnsi="Symbol" w:hint="default"/>
      </w:rPr>
    </w:lvl>
    <w:lvl w:ilvl="4" w:tplc="2CE0FE68" w:tentative="1">
      <w:start w:val="1"/>
      <w:numFmt w:val="bullet"/>
      <w:lvlText w:val="o"/>
      <w:lvlJc w:val="left"/>
      <w:pPr>
        <w:ind w:left="3600" w:hanging="360"/>
      </w:pPr>
      <w:rPr>
        <w:rFonts w:ascii="Courier New" w:hAnsi="Courier New" w:cs="Courier New" w:hint="default"/>
      </w:rPr>
    </w:lvl>
    <w:lvl w:ilvl="5" w:tplc="90441D62" w:tentative="1">
      <w:start w:val="1"/>
      <w:numFmt w:val="bullet"/>
      <w:lvlText w:val=""/>
      <w:lvlJc w:val="left"/>
      <w:pPr>
        <w:ind w:left="4320" w:hanging="360"/>
      </w:pPr>
      <w:rPr>
        <w:rFonts w:ascii="Wingdings" w:hAnsi="Wingdings" w:hint="default"/>
      </w:rPr>
    </w:lvl>
    <w:lvl w:ilvl="6" w:tplc="82300990" w:tentative="1">
      <w:start w:val="1"/>
      <w:numFmt w:val="bullet"/>
      <w:lvlText w:val=""/>
      <w:lvlJc w:val="left"/>
      <w:pPr>
        <w:ind w:left="5040" w:hanging="360"/>
      </w:pPr>
      <w:rPr>
        <w:rFonts w:ascii="Symbol" w:hAnsi="Symbol" w:hint="default"/>
      </w:rPr>
    </w:lvl>
    <w:lvl w:ilvl="7" w:tplc="4A227696" w:tentative="1">
      <w:start w:val="1"/>
      <w:numFmt w:val="bullet"/>
      <w:lvlText w:val="o"/>
      <w:lvlJc w:val="left"/>
      <w:pPr>
        <w:ind w:left="5760" w:hanging="360"/>
      </w:pPr>
      <w:rPr>
        <w:rFonts w:ascii="Courier New" w:hAnsi="Courier New" w:cs="Courier New" w:hint="default"/>
      </w:rPr>
    </w:lvl>
    <w:lvl w:ilvl="8" w:tplc="F4920C5E" w:tentative="1">
      <w:start w:val="1"/>
      <w:numFmt w:val="bullet"/>
      <w:lvlText w:val=""/>
      <w:lvlJc w:val="left"/>
      <w:pPr>
        <w:ind w:left="6480" w:hanging="360"/>
      </w:pPr>
      <w:rPr>
        <w:rFonts w:ascii="Wingdings" w:hAnsi="Wingdings" w:hint="default"/>
      </w:rPr>
    </w:lvl>
  </w:abstractNum>
  <w:abstractNum w:abstractNumId="34" w15:restartNumberingAfterBreak="0">
    <w:nsid w:val="50D553E2"/>
    <w:multiLevelType w:val="hybridMultilevel"/>
    <w:tmpl w:val="BCD829AC"/>
    <w:lvl w:ilvl="0" w:tplc="06C89BF4">
      <w:numFmt w:val="bullet"/>
      <w:lvlText w:val="&gt;"/>
      <w:lvlJc w:val="left"/>
      <w:pPr>
        <w:ind w:left="1282" w:hanging="360"/>
      </w:pPr>
      <w:rPr>
        <w:rFonts w:ascii="Times New Roman" w:hAnsi="Times New Roman" w:cs="Times New Roman" w:hint="default"/>
      </w:rPr>
    </w:lvl>
    <w:lvl w:ilvl="1" w:tplc="8B5A7FBC" w:tentative="1">
      <w:start w:val="1"/>
      <w:numFmt w:val="bullet"/>
      <w:lvlText w:val="o"/>
      <w:lvlJc w:val="left"/>
      <w:pPr>
        <w:ind w:left="2002" w:hanging="360"/>
      </w:pPr>
      <w:rPr>
        <w:rFonts w:ascii="Courier New" w:hAnsi="Courier New" w:cs="Courier New" w:hint="default"/>
      </w:rPr>
    </w:lvl>
    <w:lvl w:ilvl="2" w:tplc="F6A020DC" w:tentative="1">
      <w:start w:val="1"/>
      <w:numFmt w:val="bullet"/>
      <w:lvlText w:val=""/>
      <w:lvlJc w:val="left"/>
      <w:pPr>
        <w:ind w:left="2722" w:hanging="360"/>
      </w:pPr>
      <w:rPr>
        <w:rFonts w:ascii="Wingdings" w:hAnsi="Wingdings" w:hint="default"/>
      </w:rPr>
    </w:lvl>
    <w:lvl w:ilvl="3" w:tplc="17FC9746" w:tentative="1">
      <w:start w:val="1"/>
      <w:numFmt w:val="bullet"/>
      <w:lvlText w:val=""/>
      <w:lvlJc w:val="left"/>
      <w:pPr>
        <w:ind w:left="3442" w:hanging="360"/>
      </w:pPr>
      <w:rPr>
        <w:rFonts w:ascii="Symbol" w:hAnsi="Symbol" w:hint="default"/>
      </w:rPr>
    </w:lvl>
    <w:lvl w:ilvl="4" w:tplc="E42CF094" w:tentative="1">
      <w:start w:val="1"/>
      <w:numFmt w:val="bullet"/>
      <w:lvlText w:val="o"/>
      <w:lvlJc w:val="left"/>
      <w:pPr>
        <w:ind w:left="4162" w:hanging="360"/>
      </w:pPr>
      <w:rPr>
        <w:rFonts w:ascii="Courier New" w:hAnsi="Courier New" w:cs="Courier New" w:hint="default"/>
      </w:rPr>
    </w:lvl>
    <w:lvl w:ilvl="5" w:tplc="F2B6EEB6" w:tentative="1">
      <w:start w:val="1"/>
      <w:numFmt w:val="bullet"/>
      <w:lvlText w:val=""/>
      <w:lvlJc w:val="left"/>
      <w:pPr>
        <w:ind w:left="4882" w:hanging="360"/>
      </w:pPr>
      <w:rPr>
        <w:rFonts w:ascii="Wingdings" w:hAnsi="Wingdings" w:hint="default"/>
      </w:rPr>
    </w:lvl>
    <w:lvl w:ilvl="6" w:tplc="622E1332" w:tentative="1">
      <w:start w:val="1"/>
      <w:numFmt w:val="bullet"/>
      <w:lvlText w:val=""/>
      <w:lvlJc w:val="left"/>
      <w:pPr>
        <w:ind w:left="5602" w:hanging="360"/>
      </w:pPr>
      <w:rPr>
        <w:rFonts w:ascii="Symbol" w:hAnsi="Symbol" w:hint="default"/>
      </w:rPr>
    </w:lvl>
    <w:lvl w:ilvl="7" w:tplc="D4E043B8" w:tentative="1">
      <w:start w:val="1"/>
      <w:numFmt w:val="bullet"/>
      <w:lvlText w:val="o"/>
      <w:lvlJc w:val="left"/>
      <w:pPr>
        <w:ind w:left="6322" w:hanging="360"/>
      </w:pPr>
      <w:rPr>
        <w:rFonts w:ascii="Courier New" w:hAnsi="Courier New" w:cs="Courier New" w:hint="default"/>
      </w:rPr>
    </w:lvl>
    <w:lvl w:ilvl="8" w:tplc="6FFED44E" w:tentative="1">
      <w:start w:val="1"/>
      <w:numFmt w:val="bullet"/>
      <w:lvlText w:val=""/>
      <w:lvlJc w:val="left"/>
      <w:pPr>
        <w:ind w:left="7042" w:hanging="360"/>
      </w:pPr>
      <w:rPr>
        <w:rFonts w:ascii="Wingdings" w:hAnsi="Wingdings" w:hint="default"/>
      </w:rPr>
    </w:lvl>
  </w:abstractNum>
  <w:abstractNum w:abstractNumId="35" w15:restartNumberingAfterBreak="0">
    <w:nsid w:val="53E7137D"/>
    <w:multiLevelType w:val="hybridMultilevel"/>
    <w:tmpl w:val="C5A262C6"/>
    <w:lvl w:ilvl="0" w:tplc="6D6ADADC">
      <w:numFmt w:val="bullet"/>
      <w:lvlText w:val="-"/>
      <w:lvlJc w:val="left"/>
      <w:pPr>
        <w:ind w:left="720" w:hanging="360"/>
      </w:pPr>
      <w:rPr>
        <w:rFonts w:ascii="Calibri" w:eastAsiaTheme="minorHAnsi" w:hAnsi="Calibri" w:cs="Calibri" w:hint="default"/>
      </w:rPr>
    </w:lvl>
    <w:lvl w:ilvl="1" w:tplc="A8703EAE" w:tentative="1">
      <w:start w:val="1"/>
      <w:numFmt w:val="bullet"/>
      <w:lvlText w:val="o"/>
      <w:lvlJc w:val="left"/>
      <w:pPr>
        <w:ind w:left="1440" w:hanging="360"/>
      </w:pPr>
      <w:rPr>
        <w:rFonts w:ascii="Courier New" w:hAnsi="Courier New" w:cs="Courier New" w:hint="default"/>
      </w:rPr>
    </w:lvl>
    <w:lvl w:ilvl="2" w:tplc="075C90C6" w:tentative="1">
      <w:start w:val="1"/>
      <w:numFmt w:val="bullet"/>
      <w:lvlText w:val=""/>
      <w:lvlJc w:val="left"/>
      <w:pPr>
        <w:ind w:left="2160" w:hanging="360"/>
      </w:pPr>
      <w:rPr>
        <w:rFonts w:ascii="Wingdings" w:hAnsi="Wingdings" w:hint="default"/>
      </w:rPr>
    </w:lvl>
    <w:lvl w:ilvl="3" w:tplc="9648BC80" w:tentative="1">
      <w:start w:val="1"/>
      <w:numFmt w:val="bullet"/>
      <w:lvlText w:val=""/>
      <w:lvlJc w:val="left"/>
      <w:pPr>
        <w:ind w:left="2880" w:hanging="360"/>
      </w:pPr>
      <w:rPr>
        <w:rFonts w:ascii="Symbol" w:hAnsi="Symbol" w:hint="default"/>
      </w:rPr>
    </w:lvl>
    <w:lvl w:ilvl="4" w:tplc="063216A2" w:tentative="1">
      <w:start w:val="1"/>
      <w:numFmt w:val="bullet"/>
      <w:lvlText w:val="o"/>
      <w:lvlJc w:val="left"/>
      <w:pPr>
        <w:ind w:left="3600" w:hanging="360"/>
      </w:pPr>
      <w:rPr>
        <w:rFonts w:ascii="Courier New" w:hAnsi="Courier New" w:cs="Courier New" w:hint="default"/>
      </w:rPr>
    </w:lvl>
    <w:lvl w:ilvl="5" w:tplc="CBE47BA4" w:tentative="1">
      <w:start w:val="1"/>
      <w:numFmt w:val="bullet"/>
      <w:lvlText w:val=""/>
      <w:lvlJc w:val="left"/>
      <w:pPr>
        <w:ind w:left="4320" w:hanging="360"/>
      </w:pPr>
      <w:rPr>
        <w:rFonts w:ascii="Wingdings" w:hAnsi="Wingdings" w:hint="default"/>
      </w:rPr>
    </w:lvl>
    <w:lvl w:ilvl="6" w:tplc="AE9E4FA8" w:tentative="1">
      <w:start w:val="1"/>
      <w:numFmt w:val="bullet"/>
      <w:lvlText w:val=""/>
      <w:lvlJc w:val="left"/>
      <w:pPr>
        <w:ind w:left="5040" w:hanging="360"/>
      </w:pPr>
      <w:rPr>
        <w:rFonts w:ascii="Symbol" w:hAnsi="Symbol" w:hint="default"/>
      </w:rPr>
    </w:lvl>
    <w:lvl w:ilvl="7" w:tplc="5918677A" w:tentative="1">
      <w:start w:val="1"/>
      <w:numFmt w:val="bullet"/>
      <w:lvlText w:val="o"/>
      <w:lvlJc w:val="left"/>
      <w:pPr>
        <w:ind w:left="5760" w:hanging="360"/>
      </w:pPr>
      <w:rPr>
        <w:rFonts w:ascii="Courier New" w:hAnsi="Courier New" w:cs="Courier New" w:hint="default"/>
      </w:rPr>
    </w:lvl>
    <w:lvl w:ilvl="8" w:tplc="3CA8685C" w:tentative="1">
      <w:start w:val="1"/>
      <w:numFmt w:val="bullet"/>
      <w:lvlText w:val=""/>
      <w:lvlJc w:val="left"/>
      <w:pPr>
        <w:ind w:left="6480" w:hanging="360"/>
      </w:pPr>
      <w:rPr>
        <w:rFonts w:ascii="Wingdings" w:hAnsi="Wingdings" w:hint="default"/>
      </w:rPr>
    </w:lvl>
  </w:abstractNum>
  <w:abstractNum w:abstractNumId="36" w15:restartNumberingAfterBreak="0">
    <w:nsid w:val="560C41C5"/>
    <w:multiLevelType w:val="hybridMultilevel"/>
    <w:tmpl w:val="3230DF98"/>
    <w:lvl w:ilvl="0" w:tplc="0A0233C4">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9380B45"/>
    <w:multiLevelType w:val="hybridMultilevel"/>
    <w:tmpl w:val="26862F5E"/>
    <w:lvl w:ilvl="0" w:tplc="D8B41092">
      <w:start w:val="1"/>
      <w:numFmt w:val="bullet"/>
      <w:lvlText w:val="−"/>
      <w:lvlJc w:val="left"/>
      <w:pPr>
        <w:ind w:left="1354" w:hanging="360"/>
      </w:pPr>
      <w:rPr>
        <w:rFonts w:ascii="Times New Roman" w:hAnsi="Times New Roman" w:cs="Times New Roman" w:hint="default"/>
      </w:rPr>
    </w:lvl>
    <w:lvl w:ilvl="1" w:tplc="14963DC4" w:tentative="1">
      <w:start w:val="1"/>
      <w:numFmt w:val="bullet"/>
      <w:lvlText w:val="o"/>
      <w:lvlJc w:val="left"/>
      <w:pPr>
        <w:ind w:left="2074" w:hanging="360"/>
      </w:pPr>
      <w:rPr>
        <w:rFonts w:ascii="Courier New" w:hAnsi="Courier New" w:cs="Courier New" w:hint="default"/>
      </w:rPr>
    </w:lvl>
    <w:lvl w:ilvl="2" w:tplc="D94E2B50" w:tentative="1">
      <w:start w:val="1"/>
      <w:numFmt w:val="bullet"/>
      <w:lvlText w:val=""/>
      <w:lvlJc w:val="left"/>
      <w:pPr>
        <w:ind w:left="2794" w:hanging="360"/>
      </w:pPr>
      <w:rPr>
        <w:rFonts w:ascii="Wingdings" w:hAnsi="Wingdings" w:hint="default"/>
      </w:rPr>
    </w:lvl>
    <w:lvl w:ilvl="3" w:tplc="E9A88B0A" w:tentative="1">
      <w:start w:val="1"/>
      <w:numFmt w:val="bullet"/>
      <w:lvlText w:val=""/>
      <w:lvlJc w:val="left"/>
      <w:pPr>
        <w:ind w:left="3514" w:hanging="360"/>
      </w:pPr>
      <w:rPr>
        <w:rFonts w:ascii="Symbol" w:hAnsi="Symbol" w:hint="default"/>
      </w:rPr>
    </w:lvl>
    <w:lvl w:ilvl="4" w:tplc="62C69CA6" w:tentative="1">
      <w:start w:val="1"/>
      <w:numFmt w:val="bullet"/>
      <w:lvlText w:val="o"/>
      <w:lvlJc w:val="left"/>
      <w:pPr>
        <w:ind w:left="4234" w:hanging="360"/>
      </w:pPr>
      <w:rPr>
        <w:rFonts w:ascii="Courier New" w:hAnsi="Courier New" w:cs="Courier New" w:hint="default"/>
      </w:rPr>
    </w:lvl>
    <w:lvl w:ilvl="5" w:tplc="15EC7468" w:tentative="1">
      <w:start w:val="1"/>
      <w:numFmt w:val="bullet"/>
      <w:lvlText w:val=""/>
      <w:lvlJc w:val="left"/>
      <w:pPr>
        <w:ind w:left="4954" w:hanging="360"/>
      </w:pPr>
      <w:rPr>
        <w:rFonts w:ascii="Wingdings" w:hAnsi="Wingdings" w:hint="default"/>
      </w:rPr>
    </w:lvl>
    <w:lvl w:ilvl="6" w:tplc="1988B640" w:tentative="1">
      <w:start w:val="1"/>
      <w:numFmt w:val="bullet"/>
      <w:lvlText w:val=""/>
      <w:lvlJc w:val="left"/>
      <w:pPr>
        <w:ind w:left="5674" w:hanging="360"/>
      </w:pPr>
      <w:rPr>
        <w:rFonts w:ascii="Symbol" w:hAnsi="Symbol" w:hint="default"/>
      </w:rPr>
    </w:lvl>
    <w:lvl w:ilvl="7" w:tplc="40B4BC54" w:tentative="1">
      <w:start w:val="1"/>
      <w:numFmt w:val="bullet"/>
      <w:lvlText w:val="o"/>
      <w:lvlJc w:val="left"/>
      <w:pPr>
        <w:ind w:left="6394" w:hanging="360"/>
      </w:pPr>
      <w:rPr>
        <w:rFonts w:ascii="Courier New" w:hAnsi="Courier New" w:cs="Courier New" w:hint="default"/>
      </w:rPr>
    </w:lvl>
    <w:lvl w:ilvl="8" w:tplc="6FBAAAFA" w:tentative="1">
      <w:start w:val="1"/>
      <w:numFmt w:val="bullet"/>
      <w:lvlText w:val=""/>
      <w:lvlJc w:val="left"/>
      <w:pPr>
        <w:ind w:left="7114" w:hanging="360"/>
      </w:pPr>
      <w:rPr>
        <w:rFonts w:ascii="Wingdings" w:hAnsi="Wingdings" w:hint="default"/>
      </w:rPr>
    </w:lvl>
  </w:abstractNum>
  <w:abstractNum w:abstractNumId="38"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AF122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822B1F"/>
    <w:multiLevelType w:val="hybridMultilevel"/>
    <w:tmpl w:val="84E0E516"/>
    <w:lvl w:ilvl="0" w:tplc="1598C5D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338221B"/>
    <w:multiLevelType w:val="hybridMultilevel"/>
    <w:tmpl w:val="17068A26"/>
    <w:lvl w:ilvl="0" w:tplc="78BC2C3C">
      <w:numFmt w:val="bullet"/>
      <w:lvlText w:val="&gt;"/>
      <w:lvlJc w:val="left"/>
      <w:pPr>
        <w:ind w:left="720" w:hanging="360"/>
      </w:pPr>
      <w:rPr>
        <w:rFonts w:ascii="Times New Roman" w:hAnsi="Times New Roman" w:cs="Times New Roman" w:hint="default"/>
      </w:rPr>
    </w:lvl>
    <w:lvl w:ilvl="1" w:tplc="431E4044" w:tentative="1">
      <w:start w:val="1"/>
      <w:numFmt w:val="bullet"/>
      <w:lvlText w:val="o"/>
      <w:lvlJc w:val="left"/>
      <w:pPr>
        <w:ind w:left="1440" w:hanging="360"/>
      </w:pPr>
      <w:rPr>
        <w:rFonts w:ascii="Courier New" w:hAnsi="Courier New" w:cs="Courier New" w:hint="default"/>
      </w:rPr>
    </w:lvl>
    <w:lvl w:ilvl="2" w:tplc="05D2C7A2" w:tentative="1">
      <w:start w:val="1"/>
      <w:numFmt w:val="bullet"/>
      <w:lvlText w:val=""/>
      <w:lvlJc w:val="left"/>
      <w:pPr>
        <w:ind w:left="2160" w:hanging="360"/>
      </w:pPr>
      <w:rPr>
        <w:rFonts w:ascii="Wingdings" w:hAnsi="Wingdings" w:hint="default"/>
      </w:rPr>
    </w:lvl>
    <w:lvl w:ilvl="3" w:tplc="0F8018C8" w:tentative="1">
      <w:start w:val="1"/>
      <w:numFmt w:val="bullet"/>
      <w:lvlText w:val=""/>
      <w:lvlJc w:val="left"/>
      <w:pPr>
        <w:ind w:left="2880" w:hanging="360"/>
      </w:pPr>
      <w:rPr>
        <w:rFonts w:ascii="Symbol" w:hAnsi="Symbol" w:hint="default"/>
      </w:rPr>
    </w:lvl>
    <w:lvl w:ilvl="4" w:tplc="25C43D46" w:tentative="1">
      <w:start w:val="1"/>
      <w:numFmt w:val="bullet"/>
      <w:lvlText w:val="o"/>
      <w:lvlJc w:val="left"/>
      <w:pPr>
        <w:ind w:left="3600" w:hanging="360"/>
      </w:pPr>
      <w:rPr>
        <w:rFonts w:ascii="Courier New" w:hAnsi="Courier New" w:cs="Courier New" w:hint="default"/>
      </w:rPr>
    </w:lvl>
    <w:lvl w:ilvl="5" w:tplc="F74EFA3A" w:tentative="1">
      <w:start w:val="1"/>
      <w:numFmt w:val="bullet"/>
      <w:lvlText w:val=""/>
      <w:lvlJc w:val="left"/>
      <w:pPr>
        <w:ind w:left="4320" w:hanging="360"/>
      </w:pPr>
      <w:rPr>
        <w:rFonts w:ascii="Wingdings" w:hAnsi="Wingdings" w:hint="default"/>
      </w:rPr>
    </w:lvl>
    <w:lvl w:ilvl="6" w:tplc="2C96FF72" w:tentative="1">
      <w:start w:val="1"/>
      <w:numFmt w:val="bullet"/>
      <w:lvlText w:val=""/>
      <w:lvlJc w:val="left"/>
      <w:pPr>
        <w:ind w:left="5040" w:hanging="360"/>
      </w:pPr>
      <w:rPr>
        <w:rFonts w:ascii="Symbol" w:hAnsi="Symbol" w:hint="default"/>
      </w:rPr>
    </w:lvl>
    <w:lvl w:ilvl="7" w:tplc="447A58AE" w:tentative="1">
      <w:start w:val="1"/>
      <w:numFmt w:val="bullet"/>
      <w:lvlText w:val="o"/>
      <w:lvlJc w:val="left"/>
      <w:pPr>
        <w:ind w:left="5760" w:hanging="360"/>
      </w:pPr>
      <w:rPr>
        <w:rFonts w:ascii="Courier New" w:hAnsi="Courier New" w:cs="Courier New" w:hint="default"/>
      </w:rPr>
    </w:lvl>
    <w:lvl w:ilvl="8" w:tplc="A14E9D4E" w:tentative="1">
      <w:start w:val="1"/>
      <w:numFmt w:val="bullet"/>
      <w:lvlText w:val=""/>
      <w:lvlJc w:val="left"/>
      <w:pPr>
        <w:ind w:left="6480" w:hanging="360"/>
      </w:pPr>
      <w:rPr>
        <w:rFonts w:ascii="Wingdings" w:hAnsi="Wingdings" w:hint="default"/>
      </w:rPr>
    </w:lvl>
  </w:abstractNum>
  <w:abstractNum w:abstractNumId="42" w15:restartNumberingAfterBreak="0">
    <w:nsid w:val="647779C3"/>
    <w:multiLevelType w:val="multilevel"/>
    <w:tmpl w:val="05E8F956"/>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rPr>
    </w:lvl>
    <w:lvl w:ilvl="2">
      <w:start w:val="1"/>
      <w:numFmt w:val="decimal"/>
      <w:lvlText w:val="%1.%2.%3."/>
      <w:lvlJc w:val="left"/>
      <w:pPr>
        <w:ind w:left="2564"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3" w15:restartNumberingAfterBreak="0">
    <w:nsid w:val="648F7BEA"/>
    <w:multiLevelType w:val="hybridMultilevel"/>
    <w:tmpl w:val="573E5552"/>
    <w:lvl w:ilvl="0" w:tplc="DB82C0D4">
      <w:start w:val="2"/>
      <w:numFmt w:val="bullet"/>
      <w:lvlText w:val="-"/>
      <w:lvlJc w:val="left"/>
      <w:pPr>
        <w:ind w:left="987" w:hanging="360"/>
      </w:pPr>
      <w:rPr>
        <w:rFonts w:ascii="Times New Roman" w:eastAsia="Times New Roman" w:hAnsi="Times New Roman" w:cs="Times New Roman" w:hint="default"/>
      </w:rPr>
    </w:lvl>
    <w:lvl w:ilvl="1" w:tplc="32182062" w:tentative="1">
      <w:start w:val="1"/>
      <w:numFmt w:val="bullet"/>
      <w:lvlText w:val="o"/>
      <w:lvlJc w:val="left"/>
      <w:pPr>
        <w:ind w:left="1707" w:hanging="360"/>
      </w:pPr>
      <w:rPr>
        <w:rFonts w:ascii="Courier New" w:hAnsi="Courier New" w:cs="Courier New" w:hint="default"/>
      </w:rPr>
    </w:lvl>
    <w:lvl w:ilvl="2" w:tplc="C2502E5C" w:tentative="1">
      <w:start w:val="1"/>
      <w:numFmt w:val="bullet"/>
      <w:lvlText w:val=""/>
      <w:lvlJc w:val="left"/>
      <w:pPr>
        <w:ind w:left="2427" w:hanging="360"/>
      </w:pPr>
      <w:rPr>
        <w:rFonts w:ascii="Wingdings" w:hAnsi="Wingdings" w:hint="default"/>
      </w:rPr>
    </w:lvl>
    <w:lvl w:ilvl="3" w:tplc="D6E00820" w:tentative="1">
      <w:start w:val="1"/>
      <w:numFmt w:val="bullet"/>
      <w:lvlText w:val=""/>
      <w:lvlJc w:val="left"/>
      <w:pPr>
        <w:ind w:left="3147" w:hanging="360"/>
      </w:pPr>
      <w:rPr>
        <w:rFonts w:ascii="Symbol" w:hAnsi="Symbol" w:hint="default"/>
      </w:rPr>
    </w:lvl>
    <w:lvl w:ilvl="4" w:tplc="F536E138" w:tentative="1">
      <w:start w:val="1"/>
      <w:numFmt w:val="bullet"/>
      <w:lvlText w:val="o"/>
      <w:lvlJc w:val="left"/>
      <w:pPr>
        <w:ind w:left="3867" w:hanging="360"/>
      </w:pPr>
      <w:rPr>
        <w:rFonts w:ascii="Courier New" w:hAnsi="Courier New" w:cs="Courier New" w:hint="default"/>
      </w:rPr>
    </w:lvl>
    <w:lvl w:ilvl="5" w:tplc="D2800374" w:tentative="1">
      <w:start w:val="1"/>
      <w:numFmt w:val="bullet"/>
      <w:lvlText w:val=""/>
      <w:lvlJc w:val="left"/>
      <w:pPr>
        <w:ind w:left="4587" w:hanging="360"/>
      </w:pPr>
      <w:rPr>
        <w:rFonts w:ascii="Wingdings" w:hAnsi="Wingdings" w:hint="default"/>
      </w:rPr>
    </w:lvl>
    <w:lvl w:ilvl="6" w:tplc="D99828A0" w:tentative="1">
      <w:start w:val="1"/>
      <w:numFmt w:val="bullet"/>
      <w:lvlText w:val=""/>
      <w:lvlJc w:val="left"/>
      <w:pPr>
        <w:ind w:left="5307" w:hanging="360"/>
      </w:pPr>
      <w:rPr>
        <w:rFonts w:ascii="Symbol" w:hAnsi="Symbol" w:hint="default"/>
      </w:rPr>
    </w:lvl>
    <w:lvl w:ilvl="7" w:tplc="C5B439A4" w:tentative="1">
      <w:start w:val="1"/>
      <w:numFmt w:val="bullet"/>
      <w:lvlText w:val="o"/>
      <w:lvlJc w:val="left"/>
      <w:pPr>
        <w:ind w:left="6027" w:hanging="360"/>
      </w:pPr>
      <w:rPr>
        <w:rFonts w:ascii="Courier New" w:hAnsi="Courier New" w:cs="Courier New" w:hint="default"/>
      </w:rPr>
    </w:lvl>
    <w:lvl w:ilvl="8" w:tplc="CEE47DD0" w:tentative="1">
      <w:start w:val="1"/>
      <w:numFmt w:val="bullet"/>
      <w:lvlText w:val=""/>
      <w:lvlJc w:val="left"/>
      <w:pPr>
        <w:ind w:left="6747" w:hanging="360"/>
      </w:pPr>
      <w:rPr>
        <w:rFonts w:ascii="Wingdings" w:hAnsi="Wingdings" w:hint="default"/>
      </w:rPr>
    </w:lvl>
  </w:abstractNum>
  <w:abstractNum w:abstractNumId="44" w15:restartNumberingAfterBreak="0">
    <w:nsid w:val="65826E00"/>
    <w:multiLevelType w:val="hybridMultilevel"/>
    <w:tmpl w:val="C64006C4"/>
    <w:lvl w:ilvl="0" w:tplc="5F38416A">
      <w:start w:val="1"/>
      <w:numFmt w:val="decimal"/>
      <w:lvlText w:val="%1)"/>
      <w:lvlJc w:val="left"/>
      <w:pPr>
        <w:ind w:left="720" w:hanging="360"/>
      </w:pPr>
    </w:lvl>
    <w:lvl w:ilvl="1" w:tplc="F490C1F8">
      <w:start w:val="1"/>
      <w:numFmt w:val="lowerLetter"/>
      <w:lvlText w:val="%2."/>
      <w:lvlJc w:val="left"/>
      <w:pPr>
        <w:ind w:left="1440" w:hanging="360"/>
      </w:pPr>
    </w:lvl>
    <w:lvl w:ilvl="2" w:tplc="D668E6D4">
      <w:start w:val="1"/>
      <w:numFmt w:val="lowerRoman"/>
      <w:lvlText w:val="%3."/>
      <w:lvlJc w:val="right"/>
      <w:pPr>
        <w:ind w:left="2160" w:hanging="180"/>
      </w:pPr>
    </w:lvl>
    <w:lvl w:ilvl="3" w:tplc="F3164A9C">
      <w:start w:val="1"/>
      <w:numFmt w:val="decimal"/>
      <w:lvlText w:val="%4."/>
      <w:lvlJc w:val="left"/>
      <w:pPr>
        <w:ind w:left="2880" w:hanging="360"/>
      </w:pPr>
    </w:lvl>
    <w:lvl w:ilvl="4" w:tplc="B61287D0">
      <w:start w:val="1"/>
      <w:numFmt w:val="lowerLetter"/>
      <w:lvlText w:val="%5."/>
      <w:lvlJc w:val="left"/>
      <w:pPr>
        <w:ind w:left="3600" w:hanging="360"/>
      </w:pPr>
    </w:lvl>
    <w:lvl w:ilvl="5" w:tplc="BD0AC43C">
      <w:start w:val="1"/>
      <w:numFmt w:val="lowerRoman"/>
      <w:lvlText w:val="%6."/>
      <w:lvlJc w:val="right"/>
      <w:pPr>
        <w:ind w:left="4320" w:hanging="180"/>
      </w:pPr>
    </w:lvl>
    <w:lvl w:ilvl="6" w:tplc="DE02AB38">
      <w:start w:val="1"/>
      <w:numFmt w:val="decimal"/>
      <w:lvlText w:val="%7."/>
      <w:lvlJc w:val="left"/>
      <w:pPr>
        <w:ind w:left="5040" w:hanging="360"/>
      </w:pPr>
    </w:lvl>
    <w:lvl w:ilvl="7" w:tplc="0C7C4E2A">
      <w:start w:val="1"/>
      <w:numFmt w:val="lowerLetter"/>
      <w:lvlText w:val="%8."/>
      <w:lvlJc w:val="left"/>
      <w:pPr>
        <w:ind w:left="5760" w:hanging="360"/>
      </w:pPr>
    </w:lvl>
    <w:lvl w:ilvl="8" w:tplc="07C2227A">
      <w:start w:val="1"/>
      <w:numFmt w:val="lowerRoman"/>
      <w:lvlText w:val="%9."/>
      <w:lvlJc w:val="right"/>
      <w:pPr>
        <w:ind w:left="6480" w:hanging="180"/>
      </w:pPr>
    </w:lvl>
  </w:abstractNum>
  <w:abstractNum w:abstractNumId="45" w15:restartNumberingAfterBreak="0">
    <w:nsid w:val="65BF29F8"/>
    <w:multiLevelType w:val="hybridMultilevel"/>
    <w:tmpl w:val="F836F104"/>
    <w:lvl w:ilvl="0" w:tplc="D7D45FB6">
      <w:numFmt w:val="bullet"/>
      <w:lvlText w:val="&gt;"/>
      <w:lvlJc w:val="left"/>
      <w:pPr>
        <w:ind w:left="1282" w:hanging="360"/>
      </w:pPr>
      <w:rPr>
        <w:rFonts w:ascii="Times New Roman" w:hAnsi="Times New Roman" w:cs="Times New Roman" w:hint="default"/>
      </w:rPr>
    </w:lvl>
    <w:lvl w:ilvl="1" w:tplc="275A1DD0" w:tentative="1">
      <w:start w:val="1"/>
      <w:numFmt w:val="bullet"/>
      <w:lvlText w:val="o"/>
      <w:lvlJc w:val="left"/>
      <w:pPr>
        <w:ind w:left="2002" w:hanging="360"/>
      </w:pPr>
      <w:rPr>
        <w:rFonts w:ascii="Courier New" w:hAnsi="Courier New" w:cs="Courier New" w:hint="default"/>
      </w:rPr>
    </w:lvl>
    <w:lvl w:ilvl="2" w:tplc="FCACFDBA" w:tentative="1">
      <w:start w:val="1"/>
      <w:numFmt w:val="bullet"/>
      <w:lvlText w:val=""/>
      <w:lvlJc w:val="left"/>
      <w:pPr>
        <w:ind w:left="2722" w:hanging="360"/>
      </w:pPr>
      <w:rPr>
        <w:rFonts w:ascii="Wingdings" w:hAnsi="Wingdings" w:hint="default"/>
      </w:rPr>
    </w:lvl>
    <w:lvl w:ilvl="3" w:tplc="8968CDBA" w:tentative="1">
      <w:start w:val="1"/>
      <w:numFmt w:val="bullet"/>
      <w:lvlText w:val=""/>
      <w:lvlJc w:val="left"/>
      <w:pPr>
        <w:ind w:left="3442" w:hanging="360"/>
      </w:pPr>
      <w:rPr>
        <w:rFonts w:ascii="Symbol" w:hAnsi="Symbol" w:hint="default"/>
      </w:rPr>
    </w:lvl>
    <w:lvl w:ilvl="4" w:tplc="DCE26414" w:tentative="1">
      <w:start w:val="1"/>
      <w:numFmt w:val="bullet"/>
      <w:lvlText w:val="o"/>
      <w:lvlJc w:val="left"/>
      <w:pPr>
        <w:ind w:left="4162" w:hanging="360"/>
      </w:pPr>
      <w:rPr>
        <w:rFonts w:ascii="Courier New" w:hAnsi="Courier New" w:cs="Courier New" w:hint="default"/>
      </w:rPr>
    </w:lvl>
    <w:lvl w:ilvl="5" w:tplc="B3B6BF8C" w:tentative="1">
      <w:start w:val="1"/>
      <w:numFmt w:val="bullet"/>
      <w:lvlText w:val=""/>
      <w:lvlJc w:val="left"/>
      <w:pPr>
        <w:ind w:left="4882" w:hanging="360"/>
      </w:pPr>
      <w:rPr>
        <w:rFonts w:ascii="Wingdings" w:hAnsi="Wingdings" w:hint="default"/>
      </w:rPr>
    </w:lvl>
    <w:lvl w:ilvl="6" w:tplc="E932A0F6" w:tentative="1">
      <w:start w:val="1"/>
      <w:numFmt w:val="bullet"/>
      <w:lvlText w:val=""/>
      <w:lvlJc w:val="left"/>
      <w:pPr>
        <w:ind w:left="5602" w:hanging="360"/>
      </w:pPr>
      <w:rPr>
        <w:rFonts w:ascii="Symbol" w:hAnsi="Symbol" w:hint="default"/>
      </w:rPr>
    </w:lvl>
    <w:lvl w:ilvl="7" w:tplc="77D46F02" w:tentative="1">
      <w:start w:val="1"/>
      <w:numFmt w:val="bullet"/>
      <w:lvlText w:val="o"/>
      <w:lvlJc w:val="left"/>
      <w:pPr>
        <w:ind w:left="6322" w:hanging="360"/>
      </w:pPr>
      <w:rPr>
        <w:rFonts w:ascii="Courier New" w:hAnsi="Courier New" w:cs="Courier New" w:hint="default"/>
      </w:rPr>
    </w:lvl>
    <w:lvl w:ilvl="8" w:tplc="18E0CE9E" w:tentative="1">
      <w:start w:val="1"/>
      <w:numFmt w:val="bullet"/>
      <w:lvlText w:val=""/>
      <w:lvlJc w:val="left"/>
      <w:pPr>
        <w:ind w:left="7042" w:hanging="360"/>
      </w:pPr>
      <w:rPr>
        <w:rFonts w:ascii="Wingdings" w:hAnsi="Wingdings" w:hint="default"/>
      </w:rPr>
    </w:lvl>
  </w:abstractNum>
  <w:abstractNum w:abstractNumId="46" w15:restartNumberingAfterBreak="0">
    <w:nsid w:val="688B7C97"/>
    <w:multiLevelType w:val="hybridMultilevel"/>
    <w:tmpl w:val="E9C60D0A"/>
    <w:lvl w:ilvl="0" w:tplc="C8BA0FD2">
      <w:numFmt w:val="bullet"/>
      <w:lvlText w:val="&gt;"/>
      <w:lvlJc w:val="left"/>
      <w:pPr>
        <w:ind w:left="720" w:hanging="360"/>
      </w:pPr>
      <w:rPr>
        <w:rFonts w:ascii="Times New Roman" w:hAnsi="Times New Roman" w:cs="Times New Roman" w:hint="default"/>
      </w:rPr>
    </w:lvl>
    <w:lvl w:ilvl="1" w:tplc="44AAA556" w:tentative="1">
      <w:start w:val="1"/>
      <w:numFmt w:val="bullet"/>
      <w:lvlText w:val="o"/>
      <w:lvlJc w:val="left"/>
      <w:pPr>
        <w:ind w:left="1440" w:hanging="360"/>
      </w:pPr>
      <w:rPr>
        <w:rFonts w:ascii="Courier New" w:hAnsi="Courier New" w:cs="Courier New" w:hint="default"/>
      </w:rPr>
    </w:lvl>
    <w:lvl w:ilvl="2" w:tplc="6BDAE4EE" w:tentative="1">
      <w:start w:val="1"/>
      <w:numFmt w:val="bullet"/>
      <w:lvlText w:val=""/>
      <w:lvlJc w:val="left"/>
      <w:pPr>
        <w:ind w:left="2160" w:hanging="360"/>
      </w:pPr>
      <w:rPr>
        <w:rFonts w:ascii="Wingdings" w:hAnsi="Wingdings" w:hint="default"/>
      </w:rPr>
    </w:lvl>
    <w:lvl w:ilvl="3" w:tplc="1F4AAE46" w:tentative="1">
      <w:start w:val="1"/>
      <w:numFmt w:val="bullet"/>
      <w:lvlText w:val=""/>
      <w:lvlJc w:val="left"/>
      <w:pPr>
        <w:ind w:left="2880" w:hanging="360"/>
      </w:pPr>
      <w:rPr>
        <w:rFonts w:ascii="Symbol" w:hAnsi="Symbol" w:hint="default"/>
      </w:rPr>
    </w:lvl>
    <w:lvl w:ilvl="4" w:tplc="6504D8DC" w:tentative="1">
      <w:start w:val="1"/>
      <w:numFmt w:val="bullet"/>
      <w:lvlText w:val="o"/>
      <w:lvlJc w:val="left"/>
      <w:pPr>
        <w:ind w:left="3600" w:hanging="360"/>
      </w:pPr>
      <w:rPr>
        <w:rFonts w:ascii="Courier New" w:hAnsi="Courier New" w:cs="Courier New" w:hint="default"/>
      </w:rPr>
    </w:lvl>
    <w:lvl w:ilvl="5" w:tplc="FFBA2598" w:tentative="1">
      <w:start w:val="1"/>
      <w:numFmt w:val="bullet"/>
      <w:lvlText w:val=""/>
      <w:lvlJc w:val="left"/>
      <w:pPr>
        <w:ind w:left="4320" w:hanging="360"/>
      </w:pPr>
      <w:rPr>
        <w:rFonts w:ascii="Wingdings" w:hAnsi="Wingdings" w:hint="default"/>
      </w:rPr>
    </w:lvl>
    <w:lvl w:ilvl="6" w:tplc="A0E625C6" w:tentative="1">
      <w:start w:val="1"/>
      <w:numFmt w:val="bullet"/>
      <w:lvlText w:val=""/>
      <w:lvlJc w:val="left"/>
      <w:pPr>
        <w:ind w:left="5040" w:hanging="360"/>
      </w:pPr>
      <w:rPr>
        <w:rFonts w:ascii="Symbol" w:hAnsi="Symbol" w:hint="default"/>
      </w:rPr>
    </w:lvl>
    <w:lvl w:ilvl="7" w:tplc="7C38E496" w:tentative="1">
      <w:start w:val="1"/>
      <w:numFmt w:val="bullet"/>
      <w:lvlText w:val="o"/>
      <w:lvlJc w:val="left"/>
      <w:pPr>
        <w:ind w:left="5760" w:hanging="360"/>
      </w:pPr>
      <w:rPr>
        <w:rFonts w:ascii="Courier New" w:hAnsi="Courier New" w:cs="Courier New" w:hint="default"/>
      </w:rPr>
    </w:lvl>
    <w:lvl w:ilvl="8" w:tplc="F9028216" w:tentative="1">
      <w:start w:val="1"/>
      <w:numFmt w:val="bullet"/>
      <w:lvlText w:val=""/>
      <w:lvlJc w:val="left"/>
      <w:pPr>
        <w:ind w:left="6480" w:hanging="360"/>
      </w:pPr>
      <w:rPr>
        <w:rFonts w:ascii="Wingdings" w:hAnsi="Wingdings" w:hint="default"/>
      </w:rPr>
    </w:lvl>
  </w:abstractNum>
  <w:abstractNum w:abstractNumId="47" w15:restartNumberingAfterBreak="0">
    <w:nsid w:val="68A60716"/>
    <w:multiLevelType w:val="hybridMultilevel"/>
    <w:tmpl w:val="027453EC"/>
    <w:lvl w:ilvl="0" w:tplc="FB860B04">
      <w:start w:val="1"/>
      <w:numFmt w:val="bullet"/>
      <w:lvlText w:val=""/>
      <w:lvlJc w:val="left"/>
      <w:pPr>
        <w:ind w:left="720" w:hanging="360"/>
      </w:pPr>
      <w:rPr>
        <w:rFonts w:ascii="Symbol" w:hAnsi="Symbol" w:hint="default"/>
      </w:rPr>
    </w:lvl>
    <w:lvl w:ilvl="1" w:tplc="0B3C58E2" w:tentative="1">
      <w:start w:val="1"/>
      <w:numFmt w:val="bullet"/>
      <w:lvlText w:val="o"/>
      <w:lvlJc w:val="left"/>
      <w:pPr>
        <w:ind w:left="1440" w:hanging="360"/>
      </w:pPr>
      <w:rPr>
        <w:rFonts w:ascii="Courier New" w:hAnsi="Courier New" w:cs="Courier New" w:hint="default"/>
      </w:rPr>
    </w:lvl>
    <w:lvl w:ilvl="2" w:tplc="554A6BB2" w:tentative="1">
      <w:start w:val="1"/>
      <w:numFmt w:val="bullet"/>
      <w:lvlText w:val=""/>
      <w:lvlJc w:val="left"/>
      <w:pPr>
        <w:ind w:left="2160" w:hanging="360"/>
      </w:pPr>
      <w:rPr>
        <w:rFonts w:ascii="Wingdings" w:hAnsi="Wingdings" w:hint="default"/>
      </w:rPr>
    </w:lvl>
    <w:lvl w:ilvl="3" w:tplc="249AB488" w:tentative="1">
      <w:start w:val="1"/>
      <w:numFmt w:val="bullet"/>
      <w:lvlText w:val=""/>
      <w:lvlJc w:val="left"/>
      <w:pPr>
        <w:ind w:left="2880" w:hanging="360"/>
      </w:pPr>
      <w:rPr>
        <w:rFonts w:ascii="Symbol" w:hAnsi="Symbol" w:hint="default"/>
      </w:rPr>
    </w:lvl>
    <w:lvl w:ilvl="4" w:tplc="764A87A0" w:tentative="1">
      <w:start w:val="1"/>
      <w:numFmt w:val="bullet"/>
      <w:lvlText w:val="o"/>
      <w:lvlJc w:val="left"/>
      <w:pPr>
        <w:ind w:left="3600" w:hanging="360"/>
      </w:pPr>
      <w:rPr>
        <w:rFonts w:ascii="Courier New" w:hAnsi="Courier New" w:cs="Courier New" w:hint="default"/>
      </w:rPr>
    </w:lvl>
    <w:lvl w:ilvl="5" w:tplc="8ABCC55A" w:tentative="1">
      <w:start w:val="1"/>
      <w:numFmt w:val="bullet"/>
      <w:lvlText w:val=""/>
      <w:lvlJc w:val="left"/>
      <w:pPr>
        <w:ind w:left="4320" w:hanging="360"/>
      </w:pPr>
      <w:rPr>
        <w:rFonts w:ascii="Wingdings" w:hAnsi="Wingdings" w:hint="default"/>
      </w:rPr>
    </w:lvl>
    <w:lvl w:ilvl="6" w:tplc="C6008E40" w:tentative="1">
      <w:start w:val="1"/>
      <w:numFmt w:val="bullet"/>
      <w:lvlText w:val=""/>
      <w:lvlJc w:val="left"/>
      <w:pPr>
        <w:ind w:left="5040" w:hanging="360"/>
      </w:pPr>
      <w:rPr>
        <w:rFonts w:ascii="Symbol" w:hAnsi="Symbol" w:hint="default"/>
      </w:rPr>
    </w:lvl>
    <w:lvl w:ilvl="7" w:tplc="D9424DFA" w:tentative="1">
      <w:start w:val="1"/>
      <w:numFmt w:val="bullet"/>
      <w:lvlText w:val="o"/>
      <w:lvlJc w:val="left"/>
      <w:pPr>
        <w:ind w:left="5760" w:hanging="360"/>
      </w:pPr>
      <w:rPr>
        <w:rFonts w:ascii="Courier New" w:hAnsi="Courier New" w:cs="Courier New" w:hint="default"/>
      </w:rPr>
    </w:lvl>
    <w:lvl w:ilvl="8" w:tplc="06544004" w:tentative="1">
      <w:start w:val="1"/>
      <w:numFmt w:val="bullet"/>
      <w:lvlText w:val=""/>
      <w:lvlJc w:val="left"/>
      <w:pPr>
        <w:ind w:left="6480" w:hanging="360"/>
      </w:pPr>
      <w:rPr>
        <w:rFonts w:ascii="Wingdings" w:hAnsi="Wingdings" w:hint="default"/>
      </w:rPr>
    </w:lvl>
  </w:abstractNum>
  <w:abstractNum w:abstractNumId="48" w15:restartNumberingAfterBreak="0">
    <w:nsid w:val="6E9800F2"/>
    <w:multiLevelType w:val="hybridMultilevel"/>
    <w:tmpl w:val="C58C2206"/>
    <w:lvl w:ilvl="0" w:tplc="A0E29522">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FB71ED7"/>
    <w:multiLevelType w:val="hybridMultilevel"/>
    <w:tmpl w:val="B5480480"/>
    <w:lvl w:ilvl="0" w:tplc="4E8CB7D6">
      <w:numFmt w:val="bullet"/>
      <w:lvlText w:val="&gt;"/>
      <w:lvlJc w:val="left"/>
      <w:pPr>
        <w:ind w:left="1282" w:hanging="360"/>
      </w:pPr>
      <w:rPr>
        <w:rFonts w:ascii="Times New Roman" w:hAnsi="Times New Roman" w:cs="Times New Roman" w:hint="default"/>
      </w:rPr>
    </w:lvl>
    <w:lvl w:ilvl="1" w:tplc="33246FA8" w:tentative="1">
      <w:start w:val="1"/>
      <w:numFmt w:val="bullet"/>
      <w:lvlText w:val="o"/>
      <w:lvlJc w:val="left"/>
      <w:pPr>
        <w:ind w:left="2002" w:hanging="360"/>
      </w:pPr>
      <w:rPr>
        <w:rFonts w:ascii="Courier New" w:hAnsi="Courier New" w:cs="Courier New" w:hint="default"/>
      </w:rPr>
    </w:lvl>
    <w:lvl w:ilvl="2" w:tplc="F29A8522" w:tentative="1">
      <w:start w:val="1"/>
      <w:numFmt w:val="bullet"/>
      <w:lvlText w:val=""/>
      <w:lvlJc w:val="left"/>
      <w:pPr>
        <w:ind w:left="2722" w:hanging="360"/>
      </w:pPr>
      <w:rPr>
        <w:rFonts w:ascii="Wingdings" w:hAnsi="Wingdings" w:hint="default"/>
      </w:rPr>
    </w:lvl>
    <w:lvl w:ilvl="3" w:tplc="D5EA1DAE" w:tentative="1">
      <w:start w:val="1"/>
      <w:numFmt w:val="bullet"/>
      <w:lvlText w:val=""/>
      <w:lvlJc w:val="left"/>
      <w:pPr>
        <w:ind w:left="3442" w:hanging="360"/>
      </w:pPr>
      <w:rPr>
        <w:rFonts w:ascii="Symbol" w:hAnsi="Symbol" w:hint="default"/>
      </w:rPr>
    </w:lvl>
    <w:lvl w:ilvl="4" w:tplc="100CD9CA" w:tentative="1">
      <w:start w:val="1"/>
      <w:numFmt w:val="bullet"/>
      <w:lvlText w:val="o"/>
      <w:lvlJc w:val="left"/>
      <w:pPr>
        <w:ind w:left="4162" w:hanging="360"/>
      </w:pPr>
      <w:rPr>
        <w:rFonts w:ascii="Courier New" w:hAnsi="Courier New" w:cs="Courier New" w:hint="default"/>
      </w:rPr>
    </w:lvl>
    <w:lvl w:ilvl="5" w:tplc="A7666774" w:tentative="1">
      <w:start w:val="1"/>
      <w:numFmt w:val="bullet"/>
      <w:lvlText w:val=""/>
      <w:lvlJc w:val="left"/>
      <w:pPr>
        <w:ind w:left="4882" w:hanging="360"/>
      </w:pPr>
      <w:rPr>
        <w:rFonts w:ascii="Wingdings" w:hAnsi="Wingdings" w:hint="default"/>
      </w:rPr>
    </w:lvl>
    <w:lvl w:ilvl="6" w:tplc="3F90EE5C" w:tentative="1">
      <w:start w:val="1"/>
      <w:numFmt w:val="bullet"/>
      <w:lvlText w:val=""/>
      <w:lvlJc w:val="left"/>
      <w:pPr>
        <w:ind w:left="5602" w:hanging="360"/>
      </w:pPr>
      <w:rPr>
        <w:rFonts w:ascii="Symbol" w:hAnsi="Symbol" w:hint="default"/>
      </w:rPr>
    </w:lvl>
    <w:lvl w:ilvl="7" w:tplc="CB36585E" w:tentative="1">
      <w:start w:val="1"/>
      <w:numFmt w:val="bullet"/>
      <w:lvlText w:val="o"/>
      <w:lvlJc w:val="left"/>
      <w:pPr>
        <w:ind w:left="6322" w:hanging="360"/>
      </w:pPr>
      <w:rPr>
        <w:rFonts w:ascii="Courier New" w:hAnsi="Courier New" w:cs="Courier New" w:hint="default"/>
      </w:rPr>
    </w:lvl>
    <w:lvl w:ilvl="8" w:tplc="A9828B1C" w:tentative="1">
      <w:start w:val="1"/>
      <w:numFmt w:val="bullet"/>
      <w:lvlText w:val=""/>
      <w:lvlJc w:val="left"/>
      <w:pPr>
        <w:ind w:left="7042" w:hanging="360"/>
      </w:pPr>
      <w:rPr>
        <w:rFonts w:ascii="Wingdings" w:hAnsi="Wingdings" w:hint="default"/>
      </w:rPr>
    </w:lvl>
  </w:abstractNum>
  <w:abstractNum w:abstractNumId="50" w15:restartNumberingAfterBreak="0">
    <w:nsid w:val="708E419F"/>
    <w:multiLevelType w:val="singleLevel"/>
    <w:tmpl w:val="4FD886FE"/>
    <w:lvl w:ilvl="0">
      <w:start w:val="1"/>
      <w:numFmt w:val="decimal"/>
      <w:lvlText w:val="%1."/>
      <w:legacy w:legacy="1" w:legacySpace="0" w:legacyIndent="298"/>
      <w:lvlJc w:val="left"/>
      <w:rPr>
        <w:rFonts w:ascii="Times New Roman" w:hAnsi="Times New Roman" w:cs="Times New Roman" w:hint="default"/>
      </w:rPr>
    </w:lvl>
  </w:abstractNum>
  <w:abstractNum w:abstractNumId="51" w15:restartNumberingAfterBreak="0">
    <w:nsid w:val="722B318D"/>
    <w:multiLevelType w:val="multilevel"/>
    <w:tmpl w:val="7854A570"/>
    <w:lvl w:ilvl="0">
      <w:start w:val="7"/>
      <w:numFmt w:val="decimal"/>
      <w:lvlText w:val="%1."/>
      <w:lvlJc w:val="left"/>
      <w:pPr>
        <w:tabs>
          <w:tab w:val="num" w:pos="780"/>
        </w:tabs>
        <w:ind w:left="780" w:hanging="360"/>
      </w:pPr>
      <w:rPr>
        <w:rFonts w:cs="Times New Roman"/>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52" w15:restartNumberingAfterBreak="0">
    <w:nsid w:val="729513F5"/>
    <w:multiLevelType w:val="multilevel"/>
    <w:tmpl w:val="716A51CE"/>
    <w:lvl w:ilvl="0">
      <w:start w:val="1"/>
      <w:numFmt w:val="decimal"/>
      <w:pStyle w:val="Heading1"/>
      <w:lvlText w:val="%1."/>
      <w:lvlJc w:val="left"/>
      <w:pPr>
        <w:ind w:left="432" w:hanging="432"/>
      </w:pPr>
      <w:rPr>
        <w:rFonts w:hint="default"/>
        <w:lang w:val="en-US"/>
      </w:rPr>
    </w:lvl>
    <w:lvl w:ilvl="1">
      <w:start w:val="1"/>
      <w:numFmt w:val="decimal"/>
      <w:pStyle w:val="Heading2"/>
      <w:lvlText w:val="%1.%2."/>
      <w:lvlJc w:val="left"/>
      <w:pPr>
        <w:ind w:left="709"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3" w15:restartNumberingAfterBreak="0">
    <w:nsid w:val="72B54E84"/>
    <w:multiLevelType w:val="hybridMultilevel"/>
    <w:tmpl w:val="BA5CE2A6"/>
    <w:lvl w:ilvl="0" w:tplc="DD2440C8">
      <w:start w:val="1"/>
      <w:numFmt w:val="bullet"/>
      <w:lvlText w:val=""/>
      <w:lvlJc w:val="left"/>
      <w:pPr>
        <w:ind w:left="1080" w:hanging="360"/>
      </w:pPr>
      <w:rPr>
        <w:rFonts w:ascii="Symbol" w:hAnsi="Symbol" w:hint="default"/>
      </w:rPr>
    </w:lvl>
    <w:lvl w:ilvl="1" w:tplc="9EBC19D2" w:tentative="1">
      <w:start w:val="1"/>
      <w:numFmt w:val="bullet"/>
      <w:lvlText w:val="o"/>
      <w:lvlJc w:val="left"/>
      <w:pPr>
        <w:ind w:left="1800" w:hanging="360"/>
      </w:pPr>
      <w:rPr>
        <w:rFonts w:ascii="Courier New" w:hAnsi="Courier New" w:cs="Courier New" w:hint="default"/>
      </w:rPr>
    </w:lvl>
    <w:lvl w:ilvl="2" w:tplc="F89E926A" w:tentative="1">
      <w:start w:val="1"/>
      <w:numFmt w:val="bullet"/>
      <w:lvlText w:val=""/>
      <w:lvlJc w:val="left"/>
      <w:pPr>
        <w:ind w:left="2520" w:hanging="360"/>
      </w:pPr>
      <w:rPr>
        <w:rFonts w:ascii="Wingdings" w:hAnsi="Wingdings" w:hint="default"/>
      </w:rPr>
    </w:lvl>
    <w:lvl w:ilvl="3" w:tplc="703C05B4" w:tentative="1">
      <w:start w:val="1"/>
      <w:numFmt w:val="bullet"/>
      <w:lvlText w:val=""/>
      <w:lvlJc w:val="left"/>
      <w:pPr>
        <w:ind w:left="3240" w:hanging="360"/>
      </w:pPr>
      <w:rPr>
        <w:rFonts w:ascii="Symbol" w:hAnsi="Symbol" w:hint="default"/>
      </w:rPr>
    </w:lvl>
    <w:lvl w:ilvl="4" w:tplc="42B0D28C" w:tentative="1">
      <w:start w:val="1"/>
      <w:numFmt w:val="bullet"/>
      <w:lvlText w:val="o"/>
      <w:lvlJc w:val="left"/>
      <w:pPr>
        <w:ind w:left="3960" w:hanging="360"/>
      </w:pPr>
      <w:rPr>
        <w:rFonts w:ascii="Courier New" w:hAnsi="Courier New" w:cs="Courier New" w:hint="default"/>
      </w:rPr>
    </w:lvl>
    <w:lvl w:ilvl="5" w:tplc="C8504998" w:tentative="1">
      <w:start w:val="1"/>
      <w:numFmt w:val="bullet"/>
      <w:lvlText w:val=""/>
      <w:lvlJc w:val="left"/>
      <w:pPr>
        <w:ind w:left="4680" w:hanging="360"/>
      </w:pPr>
      <w:rPr>
        <w:rFonts w:ascii="Wingdings" w:hAnsi="Wingdings" w:hint="default"/>
      </w:rPr>
    </w:lvl>
    <w:lvl w:ilvl="6" w:tplc="B6069AA0" w:tentative="1">
      <w:start w:val="1"/>
      <w:numFmt w:val="bullet"/>
      <w:lvlText w:val=""/>
      <w:lvlJc w:val="left"/>
      <w:pPr>
        <w:ind w:left="5400" w:hanging="360"/>
      </w:pPr>
      <w:rPr>
        <w:rFonts w:ascii="Symbol" w:hAnsi="Symbol" w:hint="default"/>
      </w:rPr>
    </w:lvl>
    <w:lvl w:ilvl="7" w:tplc="7D048CA6" w:tentative="1">
      <w:start w:val="1"/>
      <w:numFmt w:val="bullet"/>
      <w:lvlText w:val="o"/>
      <w:lvlJc w:val="left"/>
      <w:pPr>
        <w:ind w:left="6120" w:hanging="360"/>
      </w:pPr>
      <w:rPr>
        <w:rFonts w:ascii="Courier New" w:hAnsi="Courier New" w:cs="Courier New" w:hint="default"/>
      </w:rPr>
    </w:lvl>
    <w:lvl w:ilvl="8" w:tplc="434E5E60" w:tentative="1">
      <w:start w:val="1"/>
      <w:numFmt w:val="bullet"/>
      <w:lvlText w:val=""/>
      <w:lvlJc w:val="left"/>
      <w:pPr>
        <w:ind w:left="6840" w:hanging="360"/>
      </w:pPr>
      <w:rPr>
        <w:rFonts w:ascii="Wingdings" w:hAnsi="Wingdings" w:hint="default"/>
      </w:rPr>
    </w:lvl>
  </w:abstractNum>
  <w:abstractNum w:abstractNumId="54" w15:restartNumberingAfterBreak="0">
    <w:nsid w:val="747D3BC9"/>
    <w:multiLevelType w:val="hybridMultilevel"/>
    <w:tmpl w:val="B67E9BFC"/>
    <w:lvl w:ilvl="0" w:tplc="72D03192">
      <w:numFmt w:val="bullet"/>
      <w:lvlText w:val="&gt;"/>
      <w:lvlJc w:val="left"/>
      <w:pPr>
        <w:ind w:left="1282" w:hanging="360"/>
      </w:pPr>
      <w:rPr>
        <w:rFonts w:ascii="Times New Roman" w:hAnsi="Times New Roman" w:cs="Times New Roman" w:hint="default"/>
      </w:rPr>
    </w:lvl>
    <w:lvl w:ilvl="1" w:tplc="2724FD9E" w:tentative="1">
      <w:start w:val="1"/>
      <w:numFmt w:val="bullet"/>
      <w:lvlText w:val="o"/>
      <w:lvlJc w:val="left"/>
      <w:pPr>
        <w:ind w:left="2002" w:hanging="360"/>
      </w:pPr>
      <w:rPr>
        <w:rFonts w:ascii="Courier New" w:hAnsi="Courier New" w:cs="Courier New" w:hint="default"/>
      </w:rPr>
    </w:lvl>
    <w:lvl w:ilvl="2" w:tplc="347024EA" w:tentative="1">
      <w:start w:val="1"/>
      <w:numFmt w:val="bullet"/>
      <w:lvlText w:val=""/>
      <w:lvlJc w:val="left"/>
      <w:pPr>
        <w:ind w:left="2722" w:hanging="360"/>
      </w:pPr>
      <w:rPr>
        <w:rFonts w:ascii="Wingdings" w:hAnsi="Wingdings" w:hint="default"/>
      </w:rPr>
    </w:lvl>
    <w:lvl w:ilvl="3" w:tplc="769E1B3A" w:tentative="1">
      <w:start w:val="1"/>
      <w:numFmt w:val="bullet"/>
      <w:lvlText w:val=""/>
      <w:lvlJc w:val="left"/>
      <w:pPr>
        <w:ind w:left="3442" w:hanging="360"/>
      </w:pPr>
      <w:rPr>
        <w:rFonts w:ascii="Symbol" w:hAnsi="Symbol" w:hint="default"/>
      </w:rPr>
    </w:lvl>
    <w:lvl w:ilvl="4" w:tplc="021C502C" w:tentative="1">
      <w:start w:val="1"/>
      <w:numFmt w:val="bullet"/>
      <w:lvlText w:val="o"/>
      <w:lvlJc w:val="left"/>
      <w:pPr>
        <w:ind w:left="4162" w:hanging="360"/>
      </w:pPr>
      <w:rPr>
        <w:rFonts w:ascii="Courier New" w:hAnsi="Courier New" w:cs="Courier New" w:hint="default"/>
      </w:rPr>
    </w:lvl>
    <w:lvl w:ilvl="5" w:tplc="4058DA3A" w:tentative="1">
      <w:start w:val="1"/>
      <w:numFmt w:val="bullet"/>
      <w:lvlText w:val=""/>
      <w:lvlJc w:val="left"/>
      <w:pPr>
        <w:ind w:left="4882" w:hanging="360"/>
      </w:pPr>
      <w:rPr>
        <w:rFonts w:ascii="Wingdings" w:hAnsi="Wingdings" w:hint="default"/>
      </w:rPr>
    </w:lvl>
    <w:lvl w:ilvl="6" w:tplc="A0AC86A2" w:tentative="1">
      <w:start w:val="1"/>
      <w:numFmt w:val="bullet"/>
      <w:lvlText w:val=""/>
      <w:lvlJc w:val="left"/>
      <w:pPr>
        <w:ind w:left="5602" w:hanging="360"/>
      </w:pPr>
      <w:rPr>
        <w:rFonts w:ascii="Symbol" w:hAnsi="Symbol" w:hint="default"/>
      </w:rPr>
    </w:lvl>
    <w:lvl w:ilvl="7" w:tplc="9E2EFC58" w:tentative="1">
      <w:start w:val="1"/>
      <w:numFmt w:val="bullet"/>
      <w:lvlText w:val="o"/>
      <w:lvlJc w:val="left"/>
      <w:pPr>
        <w:ind w:left="6322" w:hanging="360"/>
      </w:pPr>
      <w:rPr>
        <w:rFonts w:ascii="Courier New" w:hAnsi="Courier New" w:cs="Courier New" w:hint="default"/>
      </w:rPr>
    </w:lvl>
    <w:lvl w:ilvl="8" w:tplc="3F18D3BE" w:tentative="1">
      <w:start w:val="1"/>
      <w:numFmt w:val="bullet"/>
      <w:lvlText w:val=""/>
      <w:lvlJc w:val="left"/>
      <w:pPr>
        <w:ind w:left="7042" w:hanging="360"/>
      </w:pPr>
      <w:rPr>
        <w:rFonts w:ascii="Wingdings" w:hAnsi="Wingdings" w:hint="default"/>
      </w:rPr>
    </w:lvl>
  </w:abstractNum>
  <w:abstractNum w:abstractNumId="55" w15:restartNumberingAfterBreak="0">
    <w:nsid w:val="768C1836"/>
    <w:multiLevelType w:val="multilevel"/>
    <w:tmpl w:val="1C346408"/>
    <w:lvl w:ilvl="0">
      <w:start w:val="1"/>
      <w:numFmt w:val="decimal"/>
      <w:pStyle w:val="Head1"/>
      <w:lvlText w:val="%1."/>
      <w:lvlJc w:val="left"/>
      <w:pPr>
        <w:tabs>
          <w:tab w:val="num" w:pos="432"/>
        </w:tabs>
        <w:ind w:left="432" w:hanging="432"/>
      </w:pPr>
      <w:rPr>
        <w:rFonts w:cs="Times New Roman" w:hint="default"/>
      </w:rPr>
    </w:lvl>
    <w:lvl w:ilvl="1">
      <w:start w:val="1"/>
      <w:numFmt w:val="decimal"/>
      <w:pStyle w:val="Head2"/>
      <w:lvlText w:val="%1.%2."/>
      <w:lvlJc w:val="left"/>
      <w:pPr>
        <w:tabs>
          <w:tab w:val="num" w:pos="576"/>
        </w:tabs>
        <w:ind w:left="576" w:hanging="576"/>
      </w:pPr>
      <w:rPr>
        <w:rFonts w:ascii="Times New Roman" w:hAnsi="Times New Roman" w:cs="Times New Roman" w:hint="default"/>
        <w:b w:val="0"/>
        <w:i w:val="0"/>
        <w:iCs w:val="0"/>
        <w:sz w:val="24"/>
        <w:szCs w:val="24"/>
      </w:rPr>
    </w:lvl>
    <w:lvl w:ilvl="2">
      <w:start w:val="1"/>
      <w:numFmt w:val="decimal"/>
      <w:pStyle w:val="Head3"/>
      <w:lvlText w:val="%1.%2.%3."/>
      <w:lvlJc w:val="left"/>
      <w:pPr>
        <w:tabs>
          <w:tab w:val="num" w:pos="900"/>
        </w:tabs>
        <w:ind w:left="900" w:hanging="720"/>
      </w:pPr>
      <w:rPr>
        <w:rFonts w:cs="Times New Roman" w:hint="default"/>
        <w:b w:val="0"/>
        <w:i w:val="0"/>
      </w:rPr>
    </w:lvl>
    <w:lvl w:ilvl="3">
      <w:start w:val="1"/>
      <w:numFmt w:val="decimal"/>
      <w:pStyle w:val="Head4"/>
      <w:lvlText w:val="%1.%2.%3.%4."/>
      <w:lvlJc w:val="left"/>
      <w:pPr>
        <w:tabs>
          <w:tab w:val="num" w:pos="1134"/>
        </w:tabs>
        <w:ind w:left="113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6" w15:restartNumberingAfterBreak="0">
    <w:nsid w:val="76B37860"/>
    <w:multiLevelType w:val="hybridMultilevel"/>
    <w:tmpl w:val="1BCA9220"/>
    <w:lvl w:ilvl="0" w:tplc="2F6EDD76">
      <w:start w:val="1"/>
      <w:numFmt w:val="decimal"/>
      <w:lvlText w:val="%1."/>
      <w:lvlJc w:val="left"/>
      <w:pPr>
        <w:ind w:left="720" w:hanging="360"/>
      </w:pPr>
      <w:rPr>
        <w:rFonts w:hint="default"/>
      </w:rPr>
    </w:lvl>
    <w:lvl w:ilvl="1" w:tplc="A8A406FE" w:tentative="1">
      <w:start w:val="1"/>
      <w:numFmt w:val="lowerLetter"/>
      <w:lvlText w:val="%2."/>
      <w:lvlJc w:val="left"/>
      <w:pPr>
        <w:ind w:left="1440" w:hanging="360"/>
      </w:pPr>
    </w:lvl>
    <w:lvl w:ilvl="2" w:tplc="7AEC345A" w:tentative="1">
      <w:start w:val="1"/>
      <w:numFmt w:val="lowerRoman"/>
      <w:lvlText w:val="%3."/>
      <w:lvlJc w:val="right"/>
      <w:pPr>
        <w:ind w:left="2160" w:hanging="180"/>
      </w:pPr>
    </w:lvl>
    <w:lvl w:ilvl="3" w:tplc="D70A3D44" w:tentative="1">
      <w:start w:val="1"/>
      <w:numFmt w:val="decimal"/>
      <w:lvlText w:val="%4."/>
      <w:lvlJc w:val="left"/>
      <w:pPr>
        <w:ind w:left="2880" w:hanging="360"/>
      </w:pPr>
    </w:lvl>
    <w:lvl w:ilvl="4" w:tplc="B150F98C" w:tentative="1">
      <w:start w:val="1"/>
      <w:numFmt w:val="lowerLetter"/>
      <w:lvlText w:val="%5."/>
      <w:lvlJc w:val="left"/>
      <w:pPr>
        <w:ind w:left="3600" w:hanging="360"/>
      </w:pPr>
    </w:lvl>
    <w:lvl w:ilvl="5" w:tplc="32FC725E" w:tentative="1">
      <w:start w:val="1"/>
      <w:numFmt w:val="lowerRoman"/>
      <w:lvlText w:val="%6."/>
      <w:lvlJc w:val="right"/>
      <w:pPr>
        <w:ind w:left="4320" w:hanging="180"/>
      </w:pPr>
    </w:lvl>
    <w:lvl w:ilvl="6" w:tplc="21B6CB0A" w:tentative="1">
      <w:start w:val="1"/>
      <w:numFmt w:val="decimal"/>
      <w:lvlText w:val="%7."/>
      <w:lvlJc w:val="left"/>
      <w:pPr>
        <w:ind w:left="5040" w:hanging="360"/>
      </w:pPr>
    </w:lvl>
    <w:lvl w:ilvl="7" w:tplc="DAE2C9D6" w:tentative="1">
      <w:start w:val="1"/>
      <w:numFmt w:val="lowerLetter"/>
      <w:lvlText w:val="%8."/>
      <w:lvlJc w:val="left"/>
      <w:pPr>
        <w:ind w:left="5760" w:hanging="360"/>
      </w:pPr>
    </w:lvl>
    <w:lvl w:ilvl="8" w:tplc="CA7EC5EE" w:tentative="1">
      <w:start w:val="1"/>
      <w:numFmt w:val="lowerRoman"/>
      <w:lvlText w:val="%9."/>
      <w:lvlJc w:val="right"/>
      <w:pPr>
        <w:ind w:left="6480" w:hanging="180"/>
      </w:pPr>
    </w:lvl>
  </w:abstractNum>
  <w:abstractNum w:abstractNumId="57" w15:restartNumberingAfterBreak="0">
    <w:nsid w:val="7ADB0996"/>
    <w:multiLevelType w:val="hybridMultilevel"/>
    <w:tmpl w:val="2910B06C"/>
    <w:lvl w:ilvl="0" w:tplc="761EF0AE">
      <w:start w:val="1"/>
      <w:numFmt w:val="decimal"/>
      <w:lvlText w:val="%1."/>
      <w:lvlJc w:val="left"/>
      <w:pPr>
        <w:ind w:left="720" w:hanging="360"/>
      </w:pPr>
      <w:rPr>
        <w:rFonts w:hint="default"/>
      </w:rPr>
    </w:lvl>
    <w:lvl w:ilvl="1" w:tplc="E892EB26" w:tentative="1">
      <w:start w:val="1"/>
      <w:numFmt w:val="lowerLetter"/>
      <w:lvlText w:val="%2."/>
      <w:lvlJc w:val="left"/>
      <w:pPr>
        <w:ind w:left="1440" w:hanging="360"/>
      </w:pPr>
    </w:lvl>
    <w:lvl w:ilvl="2" w:tplc="D214FF80" w:tentative="1">
      <w:start w:val="1"/>
      <w:numFmt w:val="lowerRoman"/>
      <w:lvlText w:val="%3."/>
      <w:lvlJc w:val="right"/>
      <w:pPr>
        <w:ind w:left="2160" w:hanging="180"/>
      </w:pPr>
    </w:lvl>
    <w:lvl w:ilvl="3" w:tplc="5C00C1F0" w:tentative="1">
      <w:start w:val="1"/>
      <w:numFmt w:val="decimal"/>
      <w:lvlText w:val="%4."/>
      <w:lvlJc w:val="left"/>
      <w:pPr>
        <w:ind w:left="2880" w:hanging="360"/>
      </w:pPr>
    </w:lvl>
    <w:lvl w:ilvl="4" w:tplc="B1688162" w:tentative="1">
      <w:start w:val="1"/>
      <w:numFmt w:val="lowerLetter"/>
      <w:lvlText w:val="%5."/>
      <w:lvlJc w:val="left"/>
      <w:pPr>
        <w:ind w:left="3600" w:hanging="360"/>
      </w:pPr>
    </w:lvl>
    <w:lvl w:ilvl="5" w:tplc="0D7EE55C" w:tentative="1">
      <w:start w:val="1"/>
      <w:numFmt w:val="lowerRoman"/>
      <w:lvlText w:val="%6."/>
      <w:lvlJc w:val="right"/>
      <w:pPr>
        <w:ind w:left="4320" w:hanging="180"/>
      </w:pPr>
    </w:lvl>
    <w:lvl w:ilvl="6" w:tplc="82E643B8" w:tentative="1">
      <w:start w:val="1"/>
      <w:numFmt w:val="decimal"/>
      <w:lvlText w:val="%7."/>
      <w:lvlJc w:val="left"/>
      <w:pPr>
        <w:ind w:left="5040" w:hanging="360"/>
      </w:pPr>
    </w:lvl>
    <w:lvl w:ilvl="7" w:tplc="34E0D2D8" w:tentative="1">
      <w:start w:val="1"/>
      <w:numFmt w:val="lowerLetter"/>
      <w:lvlText w:val="%8."/>
      <w:lvlJc w:val="left"/>
      <w:pPr>
        <w:ind w:left="5760" w:hanging="360"/>
      </w:pPr>
    </w:lvl>
    <w:lvl w:ilvl="8" w:tplc="24705F8E" w:tentative="1">
      <w:start w:val="1"/>
      <w:numFmt w:val="lowerRoman"/>
      <w:lvlText w:val="%9."/>
      <w:lvlJc w:val="right"/>
      <w:pPr>
        <w:ind w:left="6480" w:hanging="180"/>
      </w:pPr>
    </w:lvl>
  </w:abstractNum>
  <w:abstractNum w:abstractNumId="58" w15:restartNumberingAfterBreak="0">
    <w:nsid w:val="7C0B0D2A"/>
    <w:multiLevelType w:val="hybridMultilevel"/>
    <w:tmpl w:val="50EAB6A2"/>
    <w:lvl w:ilvl="0" w:tplc="446C6D72">
      <w:start w:val="1"/>
      <w:numFmt w:val="decimal"/>
      <w:lvlText w:val="%1)"/>
      <w:lvlJc w:val="left"/>
      <w:pPr>
        <w:ind w:left="720" w:hanging="360"/>
      </w:pPr>
      <w:rPr>
        <w:rFonts w:hint="default"/>
      </w:rPr>
    </w:lvl>
    <w:lvl w:ilvl="1" w:tplc="366A130A" w:tentative="1">
      <w:start w:val="1"/>
      <w:numFmt w:val="lowerLetter"/>
      <w:lvlText w:val="%2."/>
      <w:lvlJc w:val="left"/>
      <w:pPr>
        <w:ind w:left="1440" w:hanging="360"/>
      </w:pPr>
    </w:lvl>
    <w:lvl w:ilvl="2" w:tplc="ED407082" w:tentative="1">
      <w:start w:val="1"/>
      <w:numFmt w:val="lowerRoman"/>
      <w:lvlText w:val="%3."/>
      <w:lvlJc w:val="right"/>
      <w:pPr>
        <w:ind w:left="2160" w:hanging="180"/>
      </w:pPr>
    </w:lvl>
    <w:lvl w:ilvl="3" w:tplc="C2EC5426" w:tentative="1">
      <w:start w:val="1"/>
      <w:numFmt w:val="decimal"/>
      <w:lvlText w:val="%4."/>
      <w:lvlJc w:val="left"/>
      <w:pPr>
        <w:ind w:left="2880" w:hanging="360"/>
      </w:pPr>
    </w:lvl>
    <w:lvl w:ilvl="4" w:tplc="8A6841CC" w:tentative="1">
      <w:start w:val="1"/>
      <w:numFmt w:val="lowerLetter"/>
      <w:lvlText w:val="%5."/>
      <w:lvlJc w:val="left"/>
      <w:pPr>
        <w:ind w:left="3600" w:hanging="360"/>
      </w:pPr>
    </w:lvl>
    <w:lvl w:ilvl="5" w:tplc="9A182AE0" w:tentative="1">
      <w:start w:val="1"/>
      <w:numFmt w:val="lowerRoman"/>
      <w:lvlText w:val="%6."/>
      <w:lvlJc w:val="right"/>
      <w:pPr>
        <w:ind w:left="4320" w:hanging="180"/>
      </w:pPr>
    </w:lvl>
    <w:lvl w:ilvl="6" w:tplc="537C4D2C" w:tentative="1">
      <w:start w:val="1"/>
      <w:numFmt w:val="decimal"/>
      <w:lvlText w:val="%7."/>
      <w:lvlJc w:val="left"/>
      <w:pPr>
        <w:ind w:left="5040" w:hanging="360"/>
      </w:pPr>
    </w:lvl>
    <w:lvl w:ilvl="7" w:tplc="10DAEB5E" w:tentative="1">
      <w:start w:val="1"/>
      <w:numFmt w:val="lowerLetter"/>
      <w:lvlText w:val="%8."/>
      <w:lvlJc w:val="left"/>
      <w:pPr>
        <w:ind w:left="5760" w:hanging="360"/>
      </w:pPr>
    </w:lvl>
    <w:lvl w:ilvl="8" w:tplc="F4CAA686" w:tentative="1">
      <w:start w:val="1"/>
      <w:numFmt w:val="lowerRoman"/>
      <w:lvlText w:val="%9."/>
      <w:lvlJc w:val="right"/>
      <w:pPr>
        <w:ind w:left="6480" w:hanging="180"/>
      </w:pPr>
    </w:lvl>
  </w:abstractNum>
  <w:abstractNum w:abstractNumId="59" w15:restartNumberingAfterBreak="0">
    <w:nsid w:val="7F610107"/>
    <w:multiLevelType w:val="hybridMultilevel"/>
    <w:tmpl w:val="26D8AFFC"/>
    <w:lvl w:ilvl="0" w:tplc="AB2085CE">
      <w:numFmt w:val="bullet"/>
      <w:lvlText w:val="&gt;"/>
      <w:lvlJc w:val="left"/>
      <w:pPr>
        <w:ind w:left="1291" w:hanging="360"/>
      </w:pPr>
      <w:rPr>
        <w:rFonts w:ascii="Times New Roman" w:hAnsi="Times New Roman" w:cs="Times New Roman" w:hint="default"/>
      </w:rPr>
    </w:lvl>
    <w:lvl w:ilvl="1" w:tplc="B746A01E">
      <w:start w:val="1"/>
      <w:numFmt w:val="bullet"/>
      <w:lvlText w:val="o"/>
      <w:lvlJc w:val="left"/>
      <w:pPr>
        <w:ind w:left="2011" w:hanging="360"/>
      </w:pPr>
      <w:rPr>
        <w:rFonts w:ascii="Courier New" w:hAnsi="Courier New" w:cs="Courier New" w:hint="default"/>
      </w:rPr>
    </w:lvl>
    <w:lvl w:ilvl="2" w:tplc="45CC359C" w:tentative="1">
      <w:start w:val="1"/>
      <w:numFmt w:val="bullet"/>
      <w:lvlText w:val=""/>
      <w:lvlJc w:val="left"/>
      <w:pPr>
        <w:ind w:left="2731" w:hanging="360"/>
      </w:pPr>
      <w:rPr>
        <w:rFonts w:ascii="Wingdings" w:hAnsi="Wingdings" w:hint="default"/>
      </w:rPr>
    </w:lvl>
    <w:lvl w:ilvl="3" w:tplc="2D3A6424" w:tentative="1">
      <w:start w:val="1"/>
      <w:numFmt w:val="bullet"/>
      <w:lvlText w:val=""/>
      <w:lvlJc w:val="left"/>
      <w:pPr>
        <w:ind w:left="3451" w:hanging="360"/>
      </w:pPr>
      <w:rPr>
        <w:rFonts w:ascii="Symbol" w:hAnsi="Symbol" w:hint="default"/>
      </w:rPr>
    </w:lvl>
    <w:lvl w:ilvl="4" w:tplc="44DC34B8" w:tentative="1">
      <w:start w:val="1"/>
      <w:numFmt w:val="bullet"/>
      <w:lvlText w:val="o"/>
      <w:lvlJc w:val="left"/>
      <w:pPr>
        <w:ind w:left="4171" w:hanging="360"/>
      </w:pPr>
      <w:rPr>
        <w:rFonts w:ascii="Courier New" w:hAnsi="Courier New" w:cs="Courier New" w:hint="default"/>
      </w:rPr>
    </w:lvl>
    <w:lvl w:ilvl="5" w:tplc="E7647E4A" w:tentative="1">
      <w:start w:val="1"/>
      <w:numFmt w:val="bullet"/>
      <w:lvlText w:val=""/>
      <w:lvlJc w:val="left"/>
      <w:pPr>
        <w:ind w:left="4891" w:hanging="360"/>
      </w:pPr>
      <w:rPr>
        <w:rFonts w:ascii="Wingdings" w:hAnsi="Wingdings" w:hint="default"/>
      </w:rPr>
    </w:lvl>
    <w:lvl w:ilvl="6" w:tplc="60B0DD98" w:tentative="1">
      <w:start w:val="1"/>
      <w:numFmt w:val="bullet"/>
      <w:lvlText w:val=""/>
      <w:lvlJc w:val="left"/>
      <w:pPr>
        <w:ind w:left="5611" w:hanging="360"/>
      </w:pPr>
      <w:rPr>
        <w:rFonts w:ascii="Symbol" w:hAnsi="Symbol" w:hint="default"/>
      </w:rPr>
    </w:lvl>
    <w:lvl w:ilvl="7" w:tplc="95A2E1E6" w:tentative="1">
      <w:start w:val="1"/>
      <w:numFmt w:val="bullet"/>
      <w:lvlText w:val="o"/>
      <w:lvlJc w:val="left"/>
      <w:pPr>
        <w:ind w:left="6331" w:hanging="360"/>
      </w:pPr>
      <w:rPr>
        <w:rFonts w:ascii="Courier New" w:hAnsi="Courier New" w:cs="Courier New" w:hint="default"/>
      </w:rPr>
    </w:lvl>
    <w:lvl w:ilvl="8" w:tplc="B9AEF958" w:tentative="1">
      <w:start w:val="1"/>
      <w:numFmt w:val="bullet"/>
      <w:lvlText w:val=""/>
      <w:lvlJc w:val="left"/>
      <w:pPr>
        <w:ind w:left="7051" w:hanging="360"/>
      </w:pPr>
      <w:rPr>
        <w:rFonts w:ascii="Wingdings" w:hAnsi="Wingdings" w:hint="default"/>
      </w:rPr>
    </w:lvl>
  </w:abstractNum>
  <w:num w:numId="1" w16cid:durableId="1375736828">
    <w:abstractNumId w:val="52"/>
  </w:num>
  <w:num w:numId="2" w16cid:durableId="946039590">
    <w:abstractNumId w:val="25"/>
  </w:num>
  <w:num w:numId="3" w16cid:durableId="1161002991">
    <w:abstractNumId w:val="30"/>
  </w:num>
  <w:num w:numId="4" w16cid:durableId="597249801">
    <w:abstractNumId w:val="13"/>
  </w:num>
  <w:num w:numId="5" w16cid:durableId="79328481">
    <w:abstractNumId w:val="57"/>
  </w:num>
  <w:num w:numId="6" w16cid:durableId="497311052">
    <w:abstractNumId w:val="56"/>
  </w:num>
  <w:num w:numId="7" w16cid:durableId="10407849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1796212">
    <w:abstractNumId w:val="26"/>
  </w:num>
  <w:num w:numId="9" w16cid:durableId="239684091">
    <w:abstractNumId w:val="55"/>
  </w:num>
  <w:num w:numId="10" w16cid:durableId="622228532">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98649924">
    <w:abstractNumId w:val="16"/>
  </w:num>
  <w:num w:numId="12" w16cid:durableId="157892386">
    <w:abstractNumId w:val="39"/>
  </w:num>
  <w:num w:numId="13" w16cid:durableId="2093046127">
    <w:abstractNumId w:val="27"/>
  </w:num>
  <w:num w:numId="14" w16cid:durableId="619268843">
    <w:abstractNumId w:val="1"/>
    <w:lvlOverride w:ilvl="0">
      <w:lvl w:ilvl="0">
        <w:numFmt w:val="bullet"/>
        <w:lvlText w:val="-"/>
        <w:legacy w:legacy="1" w:legacySpace="0" w:legacyIndent="350"/>
        <w:lvlJc w:val="left"/>
        <w:rPr>
          <w:rFonts w:ascii="Times New Roman" w:hAnsi="Times New Roman" w:cs="Times New Roman" w:hint="default"/>
        </w:rPr>
      </w:lvl>
    </w:lvlOverride>
  </w:num>
  <w:num w:numId="15" w16cid:durableId="1923367131">
    <w:abstractNumId w:val="1"/>
    <w:lvlOverride w:ilvl="0">
      <w:lvl w:ilvl="0">
        <w:numFmt w:val="bullet"/>
        <w:lvlText w:val="-"/>
        <w:legacy w:legacy="1" w:legacySpace="0" w:legacyIndent="355"/>
        <w:lvlJc w:val="left"/>
        <w:rPr>
          <w:rFonts w:ascii="Times New Roman" w:hAnsi="Times New Roman" w:cs="Times New Roman" w:hint="default"/>
        </w:rPr>
      </w:lvl>
    </w:lvlOverride>
  </w:num>
  <w:num w:numId="16" w16cid:durableId="1156265360">
    <w:abstractNumId w:val="50"/>
  </w:num>
  <w:num w:numId="17" w16cid:durableId="132212997">
    <w:abstractNumId w:val="1"/>
    <w:lvlOverride w:ilvl="0">
      <w:lvl w:ilvl="0">
        <w:numFmt w:val="bullet"/>
        <w:lvlText w:val="-"/>
        <w:legacy w:legacy="1" w:legacySpace="0" w:legacyIndent="254"/>
        <w:lvlJc w:val="left"/>
        <w:rPr>
          <w:rFonts w:ascii="Times New Roman" w:hAnsi="Times New Roman" w:cs="Times New Roman" w:hint="default"/>
        </w:rPr>
      </w:lvl>
    </w:lvlOverride>
  </w:num>
  <w:num w:numId="18" w16cid:durableId="1554148180">
    <w:abstractNumId w:val="1"/>
    <w:lvlOverride w:ilvl="0">
      <w:lvl w:ilvl="0">
        <w:numFmt w:val="bullet"/>
        <w:lvlText w:val="-"/>
        <w:legacy w:legacy="1" w:legacySpace="0" w:legacyIndent="341"/>
        <w:lvlJc w:val="left"/>
        <w:rPr>
          <w:rFonts w:ascii="Times New Roman" w:hAnsi="Times New Roman" w:cs="Times New Roman" w:hint="default"/>
        </w:rPr>
      </w:lvl>
    </w:lvlOverride>
  </w:num>
  <w:num w:numId="19" w16cid:durableId="1095176343">
    <w:abstractNumId w:val="1"/>
    <w:lvlOverride w:ilvl="0">
      <w:lvl w:ilvl="0">
        <w:numFmt w:val="bullet"/>
        <w:lvlText w:val="-"/>
        <w:legacy w:legacy="1" w:legacySpace="0" w:legacyIndent="346"/>
        <w:lvlJc w:val="left"/>
        <w:rPr>
          <w:rFonts w:ascii="Times New Roman" w:hAnsi="Times New Roman" w:cs="Times New Roman" w:hint="default"/>
        </w:rPr>
      </w:lvl>
    </w:lvlOverride>
  </w:num>
  <w:num w:numId="20" w16cid:durableId="1385177276">
    <w:abstractNumId w:val="31"/>
  </w:num>
  <w:num w:numId="21" w16cid:durableId="693652732">
    <w:abstractNumId w:val="35"/>
  </w:num>
  <w:num w:numId="22" w16cid:durableId="1295135389">
    <w:abstractNumId w:val="47"/>
  </w:num>
  <w:num w:numId="23" w16cid:durableId="1954481737">
    <w:abstractNumId w:val="22"/>
  </w:num>
  <w:num w:numId="24" w16cid:durableId="142282478">
    <w:abstractNumId w:val="43"/>
  </w:num>
  <w:num w:numId="25" w16cid:durableId="138428973">
    <w:abstractNumId w:val="9"/>
  </w:num>
  <w:num w:numId="26" w16cid:durableId="1239709125">
    <w:abstractNumId w:val="53"/>
  </w:num>
  <w:num w:numId="27" w16cid:durableId="1964579473">
    <w:abstractNumId w:val="18"/>
  </w:num>
  <w:num w:numId="28" w16cid:durableId="361370545">
    <w:abstractNumId w:val="32"/>
  </w:num>
  <w:num w:numId="29" w16cid:durableId="1081364800">
    <w:abstractNumId w:val="19"/>
  </w:num>
  <w:num w:numId="30" w16cid:durableId="1605378674">
    <w:abstractNumId w:val="45"/>
  </w:num>
  <w:num w:numId="31" w16cid:durableId="949975909">
    <w:abstractNumId w:val="59"/>
  </w:num>
  <w:num w:numId="32" w16cid:durableId="2139764250">
    <w:abstractNumId w:val="7"/>
  </w:num>
  <w:num w:numId="33" w16cid:durableId="1113355793">
    <w:abstractNumId w:val="54"/>
  </w:num>
  <w:num w:numId="34" w16cid:durableId="283120672">
    <w:abstractNumId w:val="49"/>
  </w:num>
  <w:num w:numId="35" w16cid:durableId="721640012">
    <w:abstractNumId w:val="34"/>
  </w:num>
  <w:num w:numId="36" w16cid:durableId="1345783953">
    <w:abstractNumId w:val="41"/>
  </w:num>
  <w:num w:numId="37" w16cid:durableId="692465084">
    <w:abstractNumId w:val="33"/>
  </w:num>
  <w:num w:numId="38" w16cid:durableId="957226078">
    <w:abstractNumId w:val="46"/>
  </w:num>
  <w:num w:numId="39" w16cid:durableId="1217087777">
    <w:abstractNumId w:val="8"/>
  </w:num>
  <w:num w:numId="40" w16cid:durableId="1653023564">
    <w:abstractNumId w:val="4"/>
  </w:num>
  <w:num w:numId="41" w16cid:durableId="924991714">
    <w:abstractNumId w:val="5"/>
  </w:num>
  <w:num w:numId="42" w16cid:durableId="2040350179">
    <w:abstractNumId w:val="37"/>
  </w:num>
  <w:num w:numId="43" w16cid:durableId="323553981">
    <w:abstractNumId w:val="21"/>
  </w:num>
  <w:num w:numId="44" w16cid:durableId="1300496928">
    <w:abstractNumId w:val="17"/>
  </w:num>
  <w:num w:numId="45" w16cid:durableId="1275207864">
    <w:abstractNumId w:val="20"/>
  </w:num>
  <w:num w:numId="46" w16cid:durableId="1136606040">
    <w:abstractNumId w:val="14"/>
  </w:num>
  <w:num w:numId="47" w16cid:durableId="1759018097">
    <w:abstractNumId w:val="38"/>
  </w:num>
  <w:num w:numId="48" w16cid:durableId="9711376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15524639">
    <w:abstractNumId w:val="12"/>
  </w:num>
  <w:num w:numId="50" w16cid:durableId="1174615045">
    <w:abstractNumId w:val="58"/>
  </w:num>
  <w:num w:numId="51" w16cid:durableId="1791624957">
    <w:abstractNumId w:val="0"/>
  </w:num>
  <w:num w:numId="52" w16cid:durableId="944577111">
    <w:abstractNumId w:val="3"/>
  </w:num>
  <w:num w:numId="53" w16cid:durableId="221529249">
    <w:abstractNumId w:val="11"/>
  </w:num>
  <w:num w:numId="54" w16cid:durableId="1888370878">
    <w:abstractNumId w:val="24"/>
  </w:num>
  <w:num w:numId="55" w16cid:durableId="90929992">
    <w:abstractNumId w:val="10"/>
  </w:num>
  <w:num w:numId="56" w16cid:durableId="1359627194">
    <w:abstractNumId w:val="52"/>
  </w:num>
  <w:num w:numId="57" w16cid:durableId="2022655664">
    <w:abstractNumId w:val="52"/>
  </w:num>
  <w:num w:numId="58" w16cid:durableId="1057170118">
    <w:abstractNumId w:val="52"/>
  </w:num>
  <w:num w:numId="59" w16cid:durableId="1948124512">
    <w:abstractNumId w:val="52"/>
  </w:num>
  <w:num w:numId="60" w16cid:durableId="707418852">
    <w:abstractNumId w:val="52"/>
  </w:num>
  <w:num w:numId="61" w16cid:durableId="781995228">
    <w:abstractNumId w:val="52"/>
  </w:num>
  <w:num w:numId="62" w16cid:durableId="2126728065">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7138332">
    <w:abstractNumId w:val="5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74255918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65385614">
    <w:abstractNumId w:val="52"/>
  </w:num>
  <w:num w:numId="66" w16cid:durableId="639042198">
    <w:abstractNumId w:val="52"/>
  </w:num>
  <w:num w:numId="67" w16cid:durableId="1045985884">
    <w:abstractNumId w:val="52"/>
  </w:num>
  <w:num w:numId="68" w16cid:durableId="1539973555">
    <w:abstractNumId w:val="52"/>
  </w:num>
  <w:num w:numId="69" w16cid:durableId="2002997523">
    <w:abstractNumId w:val="52"/>
  </w:num>
  <w:num w:numId="70" w16cid:durableId="18051972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43397640">
    <w:abstractNumId w:val="28"/>
  </w:num>
  <w:num w:numId="72" w16cid:durableId="1654798924">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74098946">
    <w:abstractNumId w:val="40"/>
  </w:num>
  <w:num w:numId="74" w16cid:durableId="913583626">
    <w:abstractNumId w:val="29"/>
  </w:num>
  <w:num w:numId="75" w16cid:durableId="1541211763">
    <w:abstractNumId w:val="2"/>
  </w:num>
  <w:num w:numId="76" w16cid:durableId="1887637583">
    <w:abstractNumId w:val="15"/>
  </w:num>
  <w:num w:numId="77" w16cid:durableId="1465461159">
    <w:abstractNumId w:val="48"/>
  </w:num>
  <w:num w:numId="78" w16cid:durableId="668479934">
    <w:abstractNumId w:val="36"/>
  </w:num>
  <w:num w:numId="79" w16cid:durableId="854151243">
    <w:abstractNumId w:val="23"/>
  </w:num>
  <w:num w:numId="80" w16cid:durableId="1365792170">
    <w:abstractNumId w:val="42"/>
  </w:num>
  <w:num w:numId="81" w16cid:durableId="2080593032">
    <w:abstractNumId w:val="52"/>
  </w:num>
  <w:num w:numId="82" w16cid:durableId="1389962792">
    <w:abstractNumId w:val="52"/>
  </w:num>
  <w:num w:numId="83" w16cid:durableId="2091197073">
    <w:abstractNumId w:val="5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3A1"/>
    <w:rsid w:val="00000B03"/>
    <w:rsid w:val="0000191E"/>
    <w:rsid w:val="00001AB7"/>
    <w:rsid w:val="00002AC4"/>
    <w:rsid w:val="00002E2C"/>
    <w:rsid w:val="000040E3"/>
    <w:rsid w:val="000051BA"/>
    <w:rsid w:val="00005A75"/>
    <w:rsid w:val="00005E4A"/>
    <w:rsid w:val="00007195"/>
    <w:rsid w:val="00007722"/>
    <w:rsid w:val="00010796"/>
    <w:rsid w:val="00010E21"/>
    <w:rsid w:val="0001190B"/>
    <w:rsid w:val="00011F70"/>
    <w:rsid w:val="0001342D"/>
    <w:rsid w:val="00014036"/>
    <w:rsid w:val="000145AA"/>
    <w:rsid w:val="00014C54"/>
    <w:rsid w:val="000163DE"/>
    <w:rsid w:val="00016D69"/>
    <w:rsid w:val="00017245"/>
    <w:rsid w:val="00021D94"/>
    <w:rsid w:val="000222F9"/>
    <w:rsid w:val="00022D27"/>
    <w:rsid w:val="0002368F"/>
    <w:rsid w:val="00024CFD"/>
    <w:rsid w:val="000250CA"/>
    <w:rsid w:val="0002600E"/>
    <w:rsid w:val="0002632F"/>
    <w:rsid w:val="00027374"/>
    <w:rsid w:val="00032278"/>
    <w:rsid w:val="000337D6"/>
    <w:rsid w:val="000341C2"/>
    <w:rsid w:val="00034532"/>
    <w:rsid w:val="00034D63"/>
    <w:rsid w:val="00035F13"/>
    <w:rsid w:val="00036FB5"/>
    <w:rsid w:val="00037384"/>
    <w:rsid w:val="00043423"/>
    <w:rsid w:val="0004408B"/>
    <w:rsid w:val="0004414D"/>
    <w:rsid w:val="00044E7C"/>
    <w:rsid w:val="000453D2"/>
    <w:rsid w:val="00046B6F"/>
    <w:rsid w:val="00047418"/>
    <w:rsid w:val="000476E8"/>
    <w:rsid w:val="00047910"/>
    <w:rsid w:val="00050585"/>
    <w:rsid w:val="00050F1E"/>
    <w:rsid w:val="00050F40"/>
    <w:rsid w:val="00052312"/>
    <w:rsid w:val="000529A7"/>
    <w:rsid w:val="00053100"/>
    <w:rsid w:val="000545E7"/>
    <w:rsid w:val="00054767"/>
    <w:rsid w:val="0005640E"/>
    <w:rsid w:val="00057A37"/>
    <w:rsid w:val="00060A9C"/>
    <w:rsid w:val="000616ED"/>
    <w:rsid w:val="00061B94"/>
    <w:rsid w:val="0006215B"/>
    <w:rsid w:val="000637B7"/>
    <w:rsid w:val="00064EA2"/>
    <w:rsid w:val="00064F65"/>
    <w:rsid w:val="000653B8"/>
    <w:rsid w:val="00065C90"/>
    <w:rsid w:val="00065E18"/>
    <w:rsid w:val="000661B1"/>
    <w:rsid w:val="000664E6"/>
    <w:rsid w:val="0006719C"/>
    <w:rsid w:val="00070FBE"/>
    <w:rsid w:val="00071155"/>
    <w:rsid w:val="00073425"/>
    <w:rsid w:val="0007412F"/>
    <w:rsid w:val="00075B9E"/>
    <w:rsid w:val="00077307"/>
    <w:rsid w:val="00077469"/>
    <w:rsid w:val="00077B3D"/>
    <w:rsid w:val="000815A8"/>
    <w:rsid w:val="000834F4"/>
    <w:rsid w:val="0008494A"/>
    <w:rsid w:val="00084A80"/>
    <w:rsid w:val="000853C7"/>
    <w:rsid w:val="0008689B"/>
    <w:rsid w:val="0008752C"/>
    <w:rsid w:val="00091CA5"/>
    <w:rsid w:val="00092652"/>
    <w:rsid w:val="000932EE"/>
    <w:rsid w:val="000951B0"/>
    <w:rsid w:val="000972E5"/>
    <w:rsid w:val="0009793C"/>
    <w:rsid w:val="000979CF"/>
    <w:rsid w:val="000A1DC1"/>
    <w:rsid w:val="000A29D0"/>
    <w:rsid w:val="000A359D"/>
    <w:rsid w:val="000A36A2"/>
    <w:rsid w:val="000A47C5"/>
    <w:rsid w:val="000A4E91"/>
    <w:rsid w:val="000A5D63"/>
    <w:rsid w:val="000A602C"/>
    <w:rsid w:val="000A646C"/>
    <w:rsid w:val="000B00FE"/>
    <w:rsid w:val="000B0DC8"/>
    <w:rsid w:val="000B3575"/>
    <w:rsid w:val="000B3BFE"/>
    <w:rsid w:val="000B559D"/>
    <w:rsid w:val="000B5957"/>
    <w:rsid w:val="000B59FA"/>
    <w:rsid w:val="000B6509"/>
    <w:rsid w:val="000B6A35"/>
    <w:rsid w:val="000C2BBC"/>
    <w:rsid w:val="000C4390"/>
    <w:rsid w:val="000C4C9E"/>
    <w:rsid w:val="000C610E"/>
    <w:rsid w:val="000C6891"/>
    <w:rsid w:val="000C7259"/>
    <w:rsid w:val="000D0A97"/>
    <w:rsid w:val="000D1859"/>
    <w:rsid w:val="000D3CFA"/>
    <w:rsid w:val="000D3FF6"/>
    <w:rsid w:val="000D4543"/>
    <w:rsid w:val="000D4BFD"/>
    <w:rsid w:val="000D5E9B"/>
    <w:rsid w:val="000D6195"/>
    <w:rsid w:val="000D6333"/>
    <w:rsid w:val="000D675D"/>
    <w:rsid w:val="000D6A7E"/>
    <w:rsid w:val="000D6AC4"/>
    <w:rsid w:val="000D7299"/>
    <w:rsid w:val="000D7396"/>
    <w:rsid w:val="000D76BE"/>
    <w:rsid w:val="000D7E75"/>
    <w:rsid w:val="000E0AB9"/>
    <w:rsid w:val="000E1123"/>
    <w:rsid w:val="000E14FD"/>
    <w:rsid w:val="000E2495"/>
    <w:rsid w:val="000E351B"/>
    <w:rsid w:val="000E37C3"/>
    <w:rsid w:val="000E41C7"/>
    <w:rsid w:val="000E4F39"/>
    <w:rsid w:val="000E657E"/>
    <w:rsid w:val="000E7CE4"/>
    <w:rsid w:val="000F0824"/>
    <w:rsid w:val="000F0D95"/>
    <w:rsid w:val="000F18C9"/>
    <w:rsid w:val="000F20A6"/>
    <w:rsid w:val="000F2398"/>
    <w:rsid w:val="000F2504"/>
    <w:rsid w:val="000F2E8B"/>
    <w:rsid w:val="000F571A"/>
    <w:rsid w:val="000F59E8"/>
    <w:rsid w:val="000F6BCA"/>
    <w:rsid w:val="00100717"/>
    <w:rsid w:val="00100F93"/>
    <w:rsid w:val="00101202"/>
    <w:rsid w:val="001014FE"/>
    <w:rsid w:val="00101739"/>
    <w:rsid w:val="001018C1"/>
    <w:rsid w:val="00102085"/>
    <w:rsid w:val="001024E2"/>
    <w:rsid w:val="00102D64"/>
    <w:rsid w:val="00104646"/>
    <w:rsid w:val="00104681"/>
    <w:rsid w:val="00104DD4"/>
    <w:rsid w:val="00105141"/>
    <w:rsid w:val="0010593E"/>
    <w:rsid w:val="00105D95"/>
    <w:rsid w:val="0010611D"/>
    <w:rsid w:val="001061FB"/>
    <w:rsid w:val="0010640C"/>
    <w:rsid w:val="00106FC0"/>
    <w:rsid w:val="00110027"/>
    <w:rsid w:val="00110AC2"/>
    <w:rsid w:val="00110DAE"/>
    <w:rsid w:val="00111C8F"/>
    <w:rsid w:val="00112726"/>
    <w:rsid w:val="00114B6F"/>
    <w:rsid w:val="001151ED"/>
    <w:rsid w:val="00116053"/>
    <w:rsid w:val="00116E2C"/>
    <w:rsid w:val="0011710C"/>
    <w:rsid w:val="00117E76"/>
    <w:rsid w:val="0012053E"/>
    <w:rsid w:val="001206EE"/>
    <w:rsid w:val="001208C5"/>
    <w:rsid w:val="0012149C"/>
    <w:rsid w:val="00122155"/>
    <w:rsid w:val="001221CA"/>
    <w:rsid w:val="001225A9"/>
    <w:rsid w:val="00122965"/>
    <w:rsid w:val="001239CE"/>
    <w:rsid w:val="00123A75"/>
    <w:rsid w:val="00123AC6"/>
    <w:rsid w:val="00124D2B"/>
    <w:rsid w:val="0012509B"/>
    <w:rsid w:val="001256BF"/>
    <w:rsid w:val="001262AB"/>
    <w:rsid w:val="00126FF4"/>
    <w:rsid w:val="001305CB"/>
    <w:rsid w:val="001307DA"/>
    <w:rsid w:val="0013197C"/>
    <w:rsid w:val="001324EE"/>
    <w:rsid w:val="001326D0"/>
    <w:rsid w:val="001329EF"/>
    <w:rsid w:val="00133BB3"/>
    <w:rsid w:val="001340B0"/>
    <w:rsid w:val="00140D0E"/>
    <w:rsid w:val="001412D1"/>
    <w:rsid w:val="00141C5D"/>
    <w:rsid w:val="00142731"/>
    <w:rsid w:val="00142739"/>
    <w:rsid w:val="00143255"/>
    <w:rsid w:val="00143BB1"/>
    <w:rsid w:val="00144081"/>
    <w:rsid w:val="00144FAB"/>
    <w:rsid w:val="0014533F"/>
    <w:rsid w:val="00146BFE"/>
    <w:rsid w:val="0014755E"/>
    <w:rsid w:val="00150EF5"/>
    <w:rsid w:val="00152007"/>
    <w:rsid w:val="001527AA"/>
    <w:rsid w:val="00153AC9"/>
    <w:rsid w:val="00153B51"/>
    <w:rsid w:val="001562A2"/>
    <w:rsid w:val="0015656F"/>
    <w:rsid w:val="0015662F"/>
    <w:rsid w:val="00157ED6"/>
    <w:rsid w:val="00160692"/>
    <w:rsid w:val="00161F6F"/>
    <w:rsid w:val="00162BF8"/>
    <w:rsid w:val="001631AB"/>
    <w:rsid w:val="001634F6"/>
    <w:rsid w:val="00163625"/>
    <w:rsid w:val="00163D6E"/>
    <w:rsid w:val="00164398"/>
    <w:rsid w:val="001647BD"/>
    <w:rsid w:val="00164B16"/>
    <w:rsid w:val="001653E2"/>
    <w:rsid w:val="001659AC"/>
    <w:rsid w:val="00166788"/>
    <w:rsid w:val="0016704C"/>
    <w:rsid w:val="00167A8E"/>
    <w:rsid w:val="00167D56"/>
    <w:rsid w:val="00171243"/>
    <w:rsid w:val="00174583"/>
    <w:rsid w:val="00174932"/>
    <w:rsid w:val="001763A6"/>
    <w:rsid w:val="0017659C"/>
    <w:rsid w:val="00176D79"/>
    <w:rsid w:val="00176E20"/>
    <w:rsid w:val="001778D1"/>
    <w:rsid w:val="00180C26"/>
    <w:rsid w:val="0018237E"/>
    <w:rsid w:val="00182634"/>
    <w:rsid w:val="00182CF7"/>
    <w:rsid w:val="00183764"/>
    <w:rsid w:val="00185ED1"/>
    <w:rsid w:val="001862F7"/>
    <w:rsid w:val="00187AB9"/>
    <w:rsid w:val="00190445"/>
    <w:rsid w:val="001906C4"/>
    <w:rsid w:val="00191A2C"/>
    <w:rsid w:val="00191C29"/>
    <w:rsid w:val="001948A6"/>
    <w:rsid w:val="001948B1"/>
    <w:rsid w:val="00195652"/>
    <w:rsid w:val="00195B4F"/>
    <w:rsid w:val="00197DB6"/>
    <w:rsid w:val="001A00AD"/>
    <w:rsid w:val="001A0440"/>
    <w:rsid w:val="001A06F6"/>
    <w:rsid w:val="001A081F"/>
    <w:rsid w:val="001A51F3"/>
    <w:rsid w:val="001A5520"/>
    <w:rsid w:val="001A5CD4"/>
    <w:rsid w:val="001A7278"/>
    <w:rsid w:val="001B0768"/>
    <w:rsid w:val="001B08F3"/>
    <w:rsid w:val="001B0932"/>
    <w:rsid w:val="001B0A82"/>
    <w:rsid w:val="001B1F63"/>
    <w:rsid w:val="001B2C67"/>
    <w:rsid w:val="001B2FD8"/>
    <w:rsid w:val="001B3B4D"/>
    <w:rsid w:val="001B3FB8"/>
    <w:rsid w:val="001B5E40"/>
    <w:rsid w:val="001B64D8"/>
    <w:rsid w:val="001B7221"/>
    <w:rsid w:val="001C0421"/>
    <w:rsid w:val="001C1484"/>
    <w:rsid w:val="001C1BAF"/>
    <w:rsid w:val="001C2BFD"/>
    <w:rsid w:val="001C40C6"/>
    <w:rsid w:val="001C4F16"/>
    <w:rsid w:val="001C56FD"/>
    <w:rsid w:val="001C7C85"/>
    <w:rsid w:val="001D0C1E"/>
    <w:rsid w:val="001D15DE"/>
    <w:rsid w:val="001D1C1C"/>
    <w:rsid w:val="001D2165"/>
    <w:rsid w:val="001D3549"/>
    <w:rsid w:val="001D53B9"/>
    <w:rsid w:val="001D5D40"/>
    <w:rsid w:val="001E1EE1"/>
    <w:rsid w:val="001E284E"/>
    <w:rsid w:val="001E3097"/>
    <w:rsid w:val="001E388B"/>
    <w:rsid w:val="001E51B3"/>
    <w:rsid w:val="001E5E90"/>
    <w:rsid w:val="001E61B8"/>
    <w:rsid w:val="001E6F5C"/>
    <w:rsid w:val="001E7705"/>
    <w:rsid w:val="001E7BC3"/>
    <w:rsid w:val="001F026B"/>
    <w:rsid w:val="001F0960"/>
    <w:rsid w:val="001F0C6C"/>
    <w:rsid w:val="001F1306"/>
    <w:rsid w:val="001F27B3"/>
    <w:rsid w:val="001F2D04"/>
    <w:rsid w:val="001F31BE"/>
    <w:rsid w:val="001F45E3"/>
    <w:rsid w:val="001F5416"/>
    <w:rsid w:val="001F6557"/>
    <w:rsid w:val="001F6889"/>
    <w:rsid w:val="002026EB"/>
    <w:rsid w:val="00202D73"/>
    <w:rsid w:val="00203036"/>
    <w:rsid w:val="00203FCF"/>
    <w:rsid w:val="00204068"/>
    <w:rsid w:val="002043EA"/>
    <w:rsid w:val="002058E7"/>
    <w:rsid w:val="00205E93"/>
    <w:rsid w:val="00207511"/>
    <w:rsid w:val="0020763F"/>
    <w:rsid w:val="00207D7C"/>
    <w:rsid w:val="0021201D"/>
    <w:rsid w:val="00213D8F"/>
    <w:rsid w:val="00214FED"/>
    <w:rsid w:val="002163F5"/>
    <w:rsid w:val="00216802"/>
    <w:rsid w:val="0022005C"/>
    <w:rsid w:val="0022058F"/>
    <w:rsid w:val="0022075E"/>
    <w:rsid w:val="00220C19"/>
    <w:rsid w:val="0022249C"/>
    <w:rsid w:val="00222DF7"/>
    <w:rsid w:val="00224460"/>
    <w:rsid w:val="002246B5"/>
    <w:rsid w:val="002256C1"/>
    <w:rsid w:val="0022583D"/>
    <w:rsid w:val="0022588B"/>
    <w:rsid w:val="00227D1F"/>
    <w:rsid w:val="002311A5"/>
    <w:rsid w:val="002327C5"/>
    <w:rsid w:val="00232C3D"/>
    <w:rsid w:val="00232E60"/>
    <w:rsid w:val="00232FF7"/>
    <w:rsid w:val="002363CF"/>
    <w:rsid w:val="002366A4"/>
    <w:rsid w:val="00237593"/>
    <w:rsid w:val="00240384"/>
    <w:rsid w:val="00240786"/>
    <w:rsid w:val="00240E8D"/>
    <w:rsid w:val="002414A8"/>
    <w:rsid w:val="00241D03"/>
    <w:rsid w:val="002422A1"/>
    <w:rsid w:val="00242DE2"/>
    <w:rsid w:val="0024327F"/>
    <w:rsid w:val="00243A1E"/>
    <w:rsid w:val="002449AA"/>
    <w:rsid w:val="0024580A"/>
    <w:rsid w:val="00245E4B"/>
    <w:rsid w:val="002476BA"/>
    <w:rsid w:val="00247D29"/>
    <w:rsid w:val="0025051E"/>
    <w:rsid w:val="002513A3"/>
    <w:rsid w:val="00254899"/>
    <w:rsid w:val="00255A2F"/>
    <w:rsid w:val="00256208"/>
    <w:rsid w:val="0025675E"/>
    <w:rsid w:val="00260855"/>
    <w:rsid w:val="00261A7B"/>
    <w:rsid w:val="002621EB"/>
    <w:rsid w:val="002622BB"/>
    <w:rsid w:val="0026598D"/>
    <w:rsid w:val="00266DE3"/>
    <w:rsid w:val="00266E47"/>
    <w:rsid w:val="00267EFE"/>
    <w:rsid w:val="00270068"/>
    <w:rsid w:val="0027270D"/>
    <w:rsid w:val="00273CA4"/>
    <w:rsid w:val="002740F4"/>
    <w:rsid w:val="002742D7"/>
    <w:rsid w:val="00274EF1"/>
    <w:rsid w:val="0027766D"/>
    <w:rsid w:val="002803FC"/>
    <w:rsid w:val="00280E16"/>
    <w:rsid w:val="00282FD3"/>
    <w:rsid w:val="00284DA2"/>
    <w:rsid w:val="00285204"/>
    <w:rsid w:val="002854EB"/>
    <w:rsid w:val="002874F6"/>
    <w:rsid w:val="00290386"/>
    <w:rsid w:val="00291011"/>
    <w:rsid w:val="00293A4A"/>
    <w:rsid w:val="002950EE"/>
    <w:rsid w:val="0029607D"/>
    <w:rsid w:val="00296BF4"/>
    <w:rsid w:val="00296DC8"/>
    <w:rsid w:val="00297792"/>
    <w:rsid w:val="002A03E5"/>
    <w:rsid w:val="002A0F79"/>
    <w:rsid w:val="002A29C3"/>
    <w:rsid w:val="002A4692"/>
    <w:rsid w:val="002A4B78"/>
    <w:rsid w:val="002A5D16"/>
    <w:rsid w:val="002A5E27"/>
    <w:rsid w:val="002A767A"/>
    <w:rsid w:val="002A7969"/>
    <w:rsid w:val="002B1453"/>
    <w:rsid w:val="002B14C3"/>
    <w:rsid w:val="002B4760"/>
    <w:rsid w:val="002B5671"/>
    <w:rsid w:val="002B6230"/>
    <w:rsid w:val="002B6CAA"/>
    <w:rsid w:val="002C117E"/>
    <w:rsid w:val="002C2CAD"/>
    <w:rsid w:val="002C35B8"/>
    <w:rsid w:val="002C41F2"/>
    <w:rsid w:val="002C491D"/>
    <w:rsid w:val="002C4CA5"/>
    <w:rsid w:val="002C4CF1"/>
    <w:rsid w:val="002C5D8E"/>
    <w:rsid w:val="002C6BAD"/>
    <w:rsid w:val="002C74A1"/>
    <w:rsid w:val="002D17F9"/>
    <w:rsid w:val="002D2246"/>
    <w:rsid w:val="002D2897"/>
    <w:rsid w:val="002D3126"/>
    <w:rsid w:val="002D463A"/>
    <w:rsid w:val="002D6A8A"/>
    <w:rsid w:val="002E099B"/>
    <w:rsid w:val="002E12CE"/>
    <w:rsid w:val="002E1ADA"/>
    <w:rsid w:val="002E1E87"/>
    <w:rsid w:val="002E20D2"/>
    <w:rsid w:val="002E3453"/>
    <w:rsid w:val="002E3C14"/>
    <w:rsid w:val="002E46C2"/>
    <w:rsid w:val="002E4EAC"/>
    <w:rsid w:val="002E56A1"/>
    <w:rsid w:val="002E606F"/>
    <w:rsid w:val="002E61D7"/>
    <w:rsid w:val="002E6794"/>
    <w:rsid w:val="002E6805"/>
    <w:rsid w:val="002E6DBD"/>
    <w:rsid w:val="002F0164"/>
    <w:rsid w:val="002F04C2"/>
    <w:rsid w:val="002F073D"/>
    <w:rsid w:val="002F3290"/>
    <w:rsid w:val="002F4C30"/>
    <w:rsid w:val="002F549C"/>
    <w:rsid w:val="002F579A"/>
    <w:rsid w:val="002F596D"/>
    <w:rsid w:val="002F5A2A"/>
    <w:rsid w:val="002F5C23"/>
    <w:rsid w:val="003003A1"/>
    <w:rsid w:val="00300A9A"/>
    <w:rsid w:val="0030160D"/>
    <w:rsid w:val="0030163F"/>
    <w:rsid w:val="00301978"/>
    <w:rsid w:val="00301AA1"/>
    <w:rsid w:val="00302B02"/>
    <w:rsid w:val="0030302C"/>
    <w:rsid w:val="00303041"/>
    <w:rsid w:val="00304D00"/>
    <w:rsid w:val="00305EF2"/>
    <w:rsid w:val="00307177"/>
    <w:rsid w:val="00307478"/>
    <w:rsid w:val="003107BC"/>
    <w:rsid w:val="00310D1C"/>
    <w:rsid w:val="0031165F"/>
    <w:rsid w:val="00312104"/>
    <w:rsid w:val="0031302B"/>
    <w:rsid w:val="00313788"/>
    <w:rsid w:val="00314180"/>
    <w:rsid w:val="0031421F"/>
    <w:rsid w:val="00314B8B"/>
    <w:rsid w:val="00314FC9"/>
    <w:rsid w:val="003165F9"/>
    <w:rsid w:val="00316AC4"/>
    <w:rsid w:val="00317364"/>
    <w:rsid w:val="00317743"/>
    <w:rsid w:val="00317D5D"/>
    <w:rsid w:val="00321286"/>
    <w:rsid w:val="00321346"/>
    <w:rsid w:val="00322434"/>
    <w:rsid w:val="0032396F"/>
    <w:rsid w:val="0032455F"/>
    <w:rsid w:val="00324F01"/>
    <w:rsid w:val="00326BA5"/>
    <w:rsid w:val="0033028C"/>
    <w:rsid w:val="00331703"/>
    <w:rsid w:val="003324F2"/>
    <w:rsid w:val="00332629"/>
    <w:rsid w:val="00332E2A"/>
    <w:rsid w:val="00332E76"/>
    <w:rsid w:val="00332F67"/>
    <w:rsid w:val="003346DF"/>
    <w:rsid w:val="00334EA1"/>
    <w:rsid w:val="00334F9D"/>
    <w:rsid w:val="003362C5"/>
    <w:rsid w:val="00336B4D"/>
    <w:rsid w:val="00336E9A"/>
    <w:rsid w:val="0033707A"/>
    <w:rsid w:val="003400BF"/>
    <w:rsid w:val="0034250A"/>
    <w:rsid w:val="00345D85"/>
    <w:rsid w:val="00346EE1"/>
    <w:rsid w:val="00352A6E"/>
    <w:rsid w:val="00354398"/>
    <w:rsid w:val="0035490E"/>
    <w:rsid w:val="003570F2"/>
    <w:rsid w:val="0035733A"/>
    <w:rsid w:val="00357BD4"/>
    <w:rsid w:val="00361AB2"/>
    <w:rsid w:val="003644A4"/>
    <w:rsid w:val="003659BE"/>
    <w:rsid w:val="0036602B"/>
    <w:rsid w:val="00366841"/>
    <w:rsid w:val="0037096C"/>
    <w:rsid w:val="003722F6"/>
    <w:rsid w:val="00373DE6"/>
    <w:rsid w:val="003754BC"/>
    <w:rsid w:val="003758C7"/>
    <w:rsid w:val="00375C2F"/>
    <w:rsid w:val="00375D10"/>
    <w:rsid w:val="00376B04"/>
    <w:rsid w:val="00376B78"/>
    <w:rsid w:val="00376D46"/>
    <w:rsid w:val="00376F39"/>
    <w:rsid w:val="00377B9A"/>
    <w:rsid w:val="00377C47"/>
    <w:rsid w:val="00381B71"/>
    <w:rsid w:val="00383F07"/>
    <w:rsid w:val="003854D5"/>
    <w:rsid w:val="00386149"/>
    <w:rsid w:val="00386647"/>
    <w:rsid w:val="00386995"/>
    <w:rsid w:val="00386D3D"/>
    <w:rsid w:val="00386E57"/>
    <w:rsid w:val="003907F5"/>
    <w:rsid w:val="00390C8B"/>
    <w:rsid w:val="003911C5"/>
    <w:rsid w:val="003920DD"/>
    <w:rsid w:val="003929DB"/>
    <w:rsid w:val="00392E94"/>
    <w:rsid w:val="00394C2D"/>
    <w:rsid w:val="00394D24"/>
    <w:rsid w:val="00396112"/>
    <w:rsid w:val="00397B78"/>
    <w:rsid w:val="003A191C"/>
    <w:rsid w:val="003A1DBA"/>
    <w:rsid w:val="003A32D5"/>
    <w:rsid w:val="003A3A93"/>
    <w:rsid w:val="003A4168"/>
    <w:rsid w:val="003B119F"/>
    <w:rsid w:val="003B1639"/>
    <w:rsid w:val="003B36DF"/>
    <w:rsid w:val="003B3D14"/>
    <w:rsid w:val="003B3EE8"/>
    <w:rsid w:val="003B43C5"/>
    <w:rsid w:val="003B5591"/>
    <w:rsid w:val="003B74D1"/>
    <w:rsid w:val="003C010F"/>
    <w:rsid w:val="003C082C"/>
    <w:rsid w:val="003C0D87"/>
    <w:rsid w:val="003C265E"/>
    <w:rsid w:val="003C3586"/>
    <w:rsid w:val="003C3730"/>
    <w:rsid w:val="003C3D2D"/>
    <w:rsid w:val="003C4830"/>
    <w:rsid w:val="003C4C90"/>
    <w:rsid w:val="003C57EA"/>
    <w:rsid w:val="003C6F88"/>
    <w:rsid w:val="003D0E51"/>
    <w:rsid w:val="003D1701"/>
    <w:rsid w:val="003D1F89"/>
    <w:rsid w:val="003D261C"/>
    <w:rsid w:val="003D32A0"/>
    <w:rsid w:val="003D422D"/>
    <w:rsid w:val="003D4B59"/>
    <w:rsid w:val="003D52DC"/>
    <w:rsid w:val="003D6322"/>
    <w:rsid w:val="003D6B4C"/>
    <w:rsid w:val="003D7659"/>
    <w:rsid w:val="003D7970"/>
    <w:rsid w:val="003D7E87"/>
    <w:rsid w:val="003E12C9"/>
    <w:rsid w:val="003E12DA"/>
    <w:rsid w:val="003E1B7F"/>
    <w:rsid w:val="003E1BE4"/>
    <w:rsid w:val="003E2E98"/>
    <w:rsid w:val="003E4F98"/>
    <w:rsid w:val="003E5249"/>
    <w:rsid w:val="003E6579"/>
    <w:rsid w:val="003E7240"/>
    <w:rsid w:val="003F104E"/>
    <w:rsid w:val="003F21FA"/>
    <w:rsid w:val="003F2F07"/>
    <w:rsid w:val="003F4385"/>
    <w:rsid w:val="003F4CB2"/>
    <w:rsid w:val="003F4FE4"/>
    <w:rsid w:val="003F69E8"/>
    <w:rsid w:val="003F6D26"/>
    <w:rsid w:val="003F7278"/>
    <w:rsid w:val="004015FA"/>
    <w:rsid w:val="00401803"/>
    <w:rsid w:val="00404EC3"/>
    <w:rsid w:val="00410650"/>
    <w:rsid w:val="0041072C"/>
    <w:rsid w:val="00411B21"/>
    <w:rsid w:val="00411B23"/>
    <w:rsid w:val="00412811"/>
    <w:rsid w:val="00413247"/>
    <w:rsid w:val="00413816"/>
    <w:rsid w:val="00413B38"/>
    <w:rsid w:val="0041436C"/>
    <w:rsid w:val="004155D1"/>
    <w:rsid w:val="00415BAC"/>
    <w:rsid w:val="00416628"/>
    <w:rsid w:val="004166DF"/>
    <w:rsid w:val="00416991"/>
    <w:rsid w:val="00416D51"/>
    <w:rsid w:val="00417736"/>
    <w:rsid w:val="00417E6B"/>
    <w:rsid w:val="00420A8C"/>
    <w:rsid w:val="00421CCA"/>
    <w:rsid w:val="00422854"/>
    <w:rsid w:val="00422E31"/>
    <w:rsid w:val="004233AA"/>
    <w:rsid w:val="004235C8"/>
    <w:rsid w:val="0042499B"/>
    <w:rsid w:val="004253DE"/>
    <w:rsid w:val="00425E10"/>
    <w:rsid w:val="00426116"/>
    <w:rsid w:val="00427227"/>
    <w:rsid w:val="00427311"/>
    <w:rsid w:val="00427F97"/>
    <w:rsid w:val="00430B2A"/>
    <w:rsid w:val="00432BB2"/>
    <w:rsid w:val="004331DA"/>
    <w:rsid w:val="00435113"/>
    <w:rsid w:val="004353BA"/>
    <w:rsid w:val="00436693"/>
    <w:rsid w:val="004426FC"/>
    <w:rsid w:val="00442AFC"/>
    <w:rsid w:val="004431A8"/>
    <w:rsid w:val="00444F03"/>
    <w:rsid w:val="00447FA9"/>
    <w:rsid w:val="0045017B"/>
    <w:rsid w:val="00451A48"/>
    <w:rsid w:val="00453267"/>
    <w:rsid w:val="00454CB1"/>
    <w:rsid w:val="00461029"/>
    <w:rsid w:val="004612AD"/>
    <w:rsid w:val="00461CBE"/>
    <w:rsid w:val="0046245C"/>
    <w:rsid w:val="00462FC3"/>
    <w:rsid w:val="004645F6"/>
    <w:rsid w:val="0046476A"/>
    <w:rsid w:val="004657A2"/>
    <w:rsid w:val="004667D1"/>
    <w:rsid w:val="00466D75"/>
    <w:rsid w:val="00467278"/>
    <w:rsid w:val="00470154"/>
    <w:rsid w:val="00470365"/>
    <w:rsid w:val="00470582"/>
    <w:rsid w:val="004718A5"/>
    <w:rsid w:val="00471E58"/>
    <w:rsid w:val="00472A20"/>
    <w:rsid w:val="00473958"/>
    <w:rsid w:val="00475F5F"/>
    <w:rsid w:val="0047671E"/>
    <w:rsid w:val="00477CAC"/>
    <w:rsid w:val="0048060D"/>
    <w:rsid w:val="00481004"/>
    <w:rsid w:val="004816F4"/>
    <w:rsid w:val="004829C1"/>
    <w:rsid w:val="00483CD7"/>
    <w:rsid w:val="00486407"/>
    <w:rsid w:val="00486930"/>
    <w:rsid w:val="004903B4"/>
    <w:rsid w:val="00491A23"/>
    <w:rsid w:val="00493176"/>
    <w:rsid w:val="00493367"/>
    <w:rsid w:val="0049402E"/>
    <w:rsid w:val="00494F86"/>
    <w:rsid w:val="00494FDC"/>
    <w:rsid w:val="00495BB8"/>
    <w:rsid w:val="00495C13"/>
    <w:rsid w:val="00497B49"/>
    <w:rsid w:val="00497E4A"/>
    <w:rsid w:val="004A0D3E"/>
    <w:rsid w:val="004A3E7F"/>
    <w:rsid w:val="004B0851"/>
    <w:rsid w:val="004B1424"/>
    <w:rsid w:val="004B2295"/>
    <w:rsid w:val="004B340B"/>
    <w:rsid w:val="004B3FAB"/>
    <w:rsid w:val="004B61EC"/>
    <w:rsid w:val="004B6FE8"/>
    <w:rsid w:val="004B7889"/>
    <w:rsid w:val="004B7F61"/>
    <w:rsid w:val="004C00CF"/>
    <w:rsid w:val="004C06C4"/>
    <w:rsid w:val="004C44BE"/>
    <w:rsid w:val="004C7048"/>
    <w:rsid w:val="004C7928"/>
    <w:rsid w:val="004D09D9"/>
    <w:rsid w:val="004D188F"/>
    <w:rsid w:val="004D1A43"/>
    <w:rsid w:val="004D1BBE"/>
    <w:rsid w:val="004D2488"/>
    <w:rsid w:val="004D2E5F"/>
    <w:rsid w:val="004D3CE3"/>
    <w:rsid w:val="004D4515"/>
    <w:rsid w:val="004D4AAE"/>
    <w:rsid w:val="004D5685"/>
    <w:rsid w:val="004D5B1E"/>
    <w:rsid w:val="004D6A13"/>
    <w:rsid w:val="004D75AE"/>
    <w:rsid w:val="004D764E"/>
    <w:rsid w:val="004D7E25"/>
    <w:rsid w:val="004E1056"/>
    <w:rsid w:val="004E1F6F"/>
    <w:rsid w:val="004E3F37"/>
    <w:rsid w:val="004E41B5"/>
    <w:rsid w:val="004F0732"/>
    <w:rsid w:val="004F09DC"/>
    <w:rsid w:val="004F172E"/>
    <w:rsid w:val="004F30F4"/>
    <w:rsid w:val="004F54AD"/>
    <w:rsid w:val="004F592C"/>
    <w:rsid w:val="004F5AE7"/>
    <w:rsid w:val="004F67E7"/>
    <w:rsid w:val="004F69F9"/>
    <w:rsid w:val="004F6CEA"/>
    <w:rsid w:val="004F6D1B"/>
    <w:rsid w:val="004F715D"/>
    <w:rsid w:val="004F7608"/>
    <w:rsid w:val="0050092B"/>
    <w:rsid w:val="00500DD4"/>
    <w:rsid w:val="00500E3A"/>
    <w:rsid w:val="005025F0"/>
    <w:rsid w:val="0050463D"/>
    <w:rsid w:val="0050500D"/>
    <w:rsid w:val="005059C0"/>
    <w:rsid w:val="00505CF1"/>
    <w:rsid w:val="0050691C"/>
    <w:rsid w:val="00506A08"/>
    <w:rsid w:val="00506C3F"/>
    <w:rsid w:val="00507613"/>
    <w:rsid w:val="005077CA"/>
    <w:rsid w:val="00510161"/>
    <w:rsid w:val="00511D1B"/>
    <w:rsid w:val="00514171"/>
    <w:rsid w:val="00514444"/>
    <w:rsid w:val="00514B21"/>
    <w:rsid w:val="00517043"/>
    <w:rsid w:val="005179AE"/>
    <w:rsid w:val="00521622"/>
    <w:rsid w:val="00522655"/>
    <w:rsid w:val="00523298"/>
    <w:rsid w:val="00523718"/>
    <w:rsid w:val="00523A73"/>
    <w:rsid w:val="00523ECE"/>
    <w:rsid w:val="0052566F"/>
    <w:rsid w:val="00525A3C"/>
    <w:rsid w:val="00525C58"/>
    <w:rsid w:val="0052711A"/>
    <w:rsid w:val="00527247"/>
    <w:rsid w:val="00527ED7"/>
    <w:rsid w:val="00530352"/>
    <w:rsid w:val="00531EF9"/>
    <w:rsid w:val="00532701"/>
    <w:rsid w:val="0053306C"/>
    <w:rsid w:val="00533EB1"/>
    <w:rsid w:val="005349BE"/>
    <w:rsid w:val="00534B50"/>
    <w:rsid w:val="00536E0F"/>
    <w:rsid w:val="00537370"/>
    <w:rsid w:val="0054164C"/>
    <w:rsid w:val="00541A95"/>
    <w:rsid w:val="0054220B"/>
    <w:rsid w:val="00546EBE"/>
    <w:rsid w:val="005477F2"/>
    <w:rsid w:val="0055028E"/>
    <w:rsid w:val="00551423"/>
    <w:rsid w:val="00551DBD"/>
    <w:rsid w:val="00553519"/>
    <w:rsid w:val="00553650"/>
    <w:rsid w:val="00553FE3"/>
    <w:rsid w:val="005540A5"/>
    <w:rsid w:val="00554377"/>
    <w:rsid w:val="00554A51"/>
    <w:rsid w:val="005552CC"/>
    <w:rsid w:val="00556837"/>
    <w:rsid w:val="00556C37"/>
    <w:rsid w:val="00561B1B"/>
    <w:rsid w:val="005633B1"/>
    <w:rsid w:val="00563FFF"/>
    <w:rsid w:val="0056414E"/>
    <w:rsid w:val="00565075"/>
    <w:rsid w:val="00570F32"/>
    <w:rsid w:val="00570F7D"/>
    <w:rsid w:val="00571091"/>
    <w:rsid w:val="00572C83"/>
    <w:rsid w:val="00573005"/>
    <w:rsid w:val="00573670"/>
    <w:rsid w:val="005749CB"/>
    <w:rsid w:val="005755D9"/>
    <w:rsid w:val="00575A49"/>
    <w:rsid w:val="00576032"/>
    <w:rsid w:val="00576A1C"/>
    <w:rsid w:val="0057704B"/>
    <w:rsid w:val="005774CD"/>
    <w:rsid w:val="00577C42"/>
    <w:rsid w:val="005801BA"/>
    <w:rsid w:val="00581A03"/>
    <w:rsid w:val="00584AED"/>
    <w:rsid w:val="0058512C"/>
    <w:rsid w:val="00586BE6"/>
    <w:rsid w:val="00587522"/>
    <w:rsid w:val="00587E5B"/>
    <w:rsid w:val="00590EA1"/>
    <w:rsid w:val="005919D0"/>
    <w:rsid w:val="005922AE"/>
    <w:rsid w:val="005922B3"/>
    <w:rsid w:val="00592326"/>
    <w:rsid w:val="00592BB7"/>
    <w:rsid w:val="00592CBA"/>
    <w:rsid w:val="0059403A"/>
    <w:rsid w:val="005942C9"/>
    <w:rsid w:val="005968E6"/>
    <w:rsid w:val="0059771A"/>
    <w:rsid w:val="00597CF0"/>
    <w:rsid w:val="00597D58"/>
    <w:rsid w:val="005A2718"/>
    <w:rsid w:val="005A300E"/>
    <w:rsid w:val="005A4DC6"/>
    <w:rsid w:val="005A5DC4"/>
    <w:rsid w:val="005A6101"/>
    <w:rsid w:val="005A6835"/>
    <w:rsid w:val="005A70F5"/>
    <w:rsid w:val="005A7A76"/>
    <w:rsid w:val="005A7ABA"/>
    <w:rsid w:val="005B04E8"/>
    <w:rsid w:val="005B12A0"/>
    <w:rsid w:val="005B168E"/>
    <w:rsid w:val="005B1758"/>
    <w:rsid w:val="005B1D9A"/>
    <w:rsid w:val="005B1F64"/>
    <w:rsid w:val="005B452D"/>
    <w:rsid w:val="005B4ABA"/>
    <w:rsid w:val="005C111C"/>
    <w:rsid w:val="005C1D5D"/>
    <w:rsid w:val="005C3F0A"/>
    <w:rsid w:val="005C626C"/>
    <w:rsid w:val="005D0D30"/>
    <w:rsid w:val="005D137F"/>
    <w:rsid w:val="005D27C6"/>
    <w:rsid w:val="005D2885"/>
    <w:rsid w:val="005D34A8"/>
    <w:rsid w:val="005D34D6"/>
    <w:rsid w:val="005D397B"/>
    <w:rsid w:val="005D4487"/>
    <w:rsid w:val="005D4935"/>
    <w:rsid w:val="005D6E6A"/>
    <w:rsid w:val="005E1A34"/>
    <w:rsid w:val="005E1BBE"/>
    <w:rsid w:val="005E2426"/>
    <w:rsid w:val="005E3285"/>
    <w:rsid w:val="005E3921"/>
    <w:rsid w:val="005E4E8E"/>
    <w:rsid w:val="005E6833"/>
    <w:rsid w:val="005E68CE"/>
    <w:rsid w:val="005E709F"/>
    <w:rsid w:val="005E7A36"/>
    <w:rsid w:val="005E7AE3"/>
    <w:rsid w:val="005F01F3"/>
    <w:rsid w:val="005F4291"/>
    <w:rsid w:val="005F42BF"/>
    <w:rsid w:val="005F4314"/>
    <w:rsid w:val="005F4A45"/>
    <w:rsid w:val="005F5732"/>
    <w:rsid w:val="005F6BE2"/>
    <w:rsid w:val="005F6EF2"/>
    <w:rsid w:val="006005F2"/>
    <w:rsid w:val="00601B0C"/>
    <w:rsid w:val="00607971"/>
    <w:rsid w:val="00607A27"/>
    <w:rsid w:val="006106DC"/>
    <w:rsid w:val="00610F2E"/>
    <w:rsid w:val="00613BDF"/>
    <w:rsid w:val="006156C3"/>
    <w:rsid w:val="00615FC8"/>
    <w:rsid w:val="00617212"/>
    <w:rsid w:val="0062001D"/>
    <w:rsid w:val="006205E7"/>
    <w:rsid w:val="00621C55"/>
    <w:rsid w:val="006223DD"/>
    <w:rsid w:val="006234EB"/>
    <w:rsid w:val="006251FC"/>
    <w:rsid w:val="00625542"/>
    <w:rsid w:val="00625F37"/>
    <w:rsid w:val="006260BE"/>
    <w:rsid w:val="00626F7A"/>
    <w:rsid w:val="00627E43"/>
    <w:rsid w:val="0063098D"/>
    <w:rsid w:val="00631AD7"/>
    <w:rsid w:val="006325B3"/>
    <w:rsid w:val="00632622"/>
    <w:rsid w:val="00634732"/>
    <w:rsid w:val="0063490E"/>
    <w:rsid w:val="00634C93"/>
    <w:rsid w:val="00636094"/>
    <w:rsid w:val="00636B84"/>
    <w:rsid w:val="00637F5E"/>
    <w:rsid w:val="006401FD"/>
    <w:rsid w:val="00640304"/>
    <w:rsid w:val="00640F61"/>
    <w:rsid w:val="00641DA6"/>
    <w:rsid w:val="00641DCE"/>
    <w:rsid w:val="00641F3E"/>
    <w:rsid w:val="00643592"/>
    <w:rsid w:val="00644002"/>
    <w:rsid w:val="0064449E"/>
    <w:rsid w:val="006448C7"/>
    <w:rsid w:val="006452ED"/>
    <w:rsid w:val="00645555"/>
    <w:rsid w:val="00646A1B"/>
    <w:rsid w:val="00646EE4"/>
    <w:rsid w:val="006474B8"/>
    <w:rsid w:val="00650A70"/>
    <w:rsid w:val="00650E6D"/>
    <w:rsid w:val="00651048"/>
    <w:rsid w:val="00651B91"/>
    <w:rsid w:val="00654747"/>
    <w:rsid w:val="00654EB7"/>
    <w:rsid w:val="00656DE0"/>
    <w:rsid w:val="00656EA4"/>
    <w:rsid w:val="006572C9"/>
    <w:rsid w:val="00660150"/>
    <w:rsid w:val="00661D3C"/>
    <w:rsid w:val="0066218C"/>
    <w:rsid w:val="006622BD"/>
    <w:rsid w:val="0066275D"/>
    <w:rsid w:val="00663636"/>
    <w:rsid w:val="006645C5"/>
    <w:rsid w:val="00664EDC"/>
    <w:rsid w:val="0066504F"/>
    <w:rsid w:val="00665308"/>
    <w:rsid w:val="00665AAD"/>
    <w:rsid w:val="00665F72"/>
    <w:rsid w:val="00667CC7"/>
    <w:rsid w:val="006700F7"/>
    <w:rsid w:val="00671790"/>
    <w:rsid w:val="006722B2"/>
    <w:rsid w:val="00672A2A"/>
    <w:rsid w:val="0067303F"/>
    <w:rsid w:val="00673431"/>
    <w:rsid w:val="00673C4B"/>
    <w:rsid w:val="006743C1"/>
    <w:rsid w:val="006750A4"/>
    <w:rsid w:val="00676139"/>
    <w:rsid w:val="00676A18"/>
    <w:rsid w:val="006774CA"/>
    <w:rsid w:val="0068230C"/>
    <w:rsid w:val="00682C57"/>
    <w:rsid w:val="0068302B"/>
    <w:rsid w:val="006847B7"/>
    <w:rsid w:val="006871F2"/>
    <w:rsid w:val="00687BFF"/>
    <w:rsid w:val="0069114B"/>
    <w:rsid w:val="00692637"/>
    <w:rsid w:val="006955A3"/>
    <w:rsid w:val="006969AD"/>
    <w:rsid w:val="00696D77"/>
    <w:rsid w:val="00697325"/>
    <w:rsid w:val="006973CA"/>
    <w:rsid w:val="006A05F5"/>
    <w:rsid w:val="006A0F6B"/>
    <w:rsid w:val="006A1967"/>
    <w:rsid w:val="006A53D5"/>
    <w:rsid w:val="006A5E8F"/>
    <w:rsid w:val="006A6ACE"/>
    <w:rsid w:val="006A6AD2"/>
    <w:rsid w:val="006A6FD4"/>
    <w:rsid w:val="006A7101"/>
    <w:rsid w:val="006A78C7"/>
    <w:rsid w:val="006A78E4"/>
    <w:rsid w:val="006B09A5"/>
    <w:rsid w:val="006B1314"/>
    <w:rsid w:val="006B141E"/>
    <w:rsid w:val="006B309E"/>
    <w:rsid w:val="006B4259"/>
    <w:rsid w:val="006B5053"/>
    <w:rsid w:val="006B5D20"/>
    <w:rsid w:val="006B6178"/>
    <w:rsid w:val="006B66E2"/>
    <w:rsid w:val="006B6848"/>
    <w:rsid w:val="006B6F7D"/>
    <w:rsid w:val="006B712F"/>
    <w:rsid w:val="006B7605"/>
    <w:rsid w:val="006B7665"/>
    <w:rsid w:val="006C05E8"/>
    <w:rsid w:val="006C060D"/>
    <w:rsid w:val="006C1090"/>
    <w:rsid w:val="006C1444"/>
    <w:rsid w:val="006C1B26"/>
    <w:rsid w:val="006C22CD"/>
    <w:rsid w:val="006C292B"/>
    <w:rsid w:val="006C2F2C"/>
    <w:rsid w:val="006C5C9B"/>
    <w:rsid w:val="006C6206"/>
    <w:rsid w:val="006C6AA0"/>
    <w:rsid w:val="006C6CFB"/>
    <w:rsid w:val="006C6EB4"/>
    <w:rsid w:val="006C77E0"/>
    <w:rsid w:val="006D013A"/>
    <w:rsid w:val="006D2416"/>
    <w:rsid w:val="006D2EE1"/>
    <w:rsid w:val="006D4894"/>
    <w:rsid w:val="006D498B"/>
    <w:rsid w:val="006D5979"/>
    <w:rsid w:val="006D5CF4"/>
    <w:rsid w:val="006D5E15"/>
    <w:rsid w:val="006D60B9"/>
    <w:rsid w:val="006D672F"/>
    <w:rsid w:val="006D6F14"/>
    <w:rsid w:val="006D76A4"/>
    <w:rsid w:val="006D7BF1"/>
    <w:rsid w:val="006D7EA3"/>
    <w:rsid w:val="006E030A"/>
    <w:rsid w:val="006E0A18"/>
    <w:rsid w:val="006E168A"/>
    <w:rsid w:val="006E16AB"/>
    <w:rsid w:val="006E1A64"/>
    <w:rsid w:val="006E40F0"/>
    <w:rsid w:val="006E4546"/>
    <w:rsid w:val="006E5831"/>
    <w:rsid w:val="006E5B61"/>
    <w:rsid w:val="006E5D1E"/>
    <w:rsid w:val="006E6BD7"/>
    <w:rsid w:val="006E77B1"/>
    <w:rsid w:val="006F010D"/>
    <w:rsid w:val="006F07BD"/>
    <w:rsid w:val="006F1437"/>
    <w:rsid w:val="006F3CA9"/>
    <w:rsid w:val="006F497E"/>
    <w:rsid w:val="006F4A12"/>
    <w:rsid w:val="006F6779"/>
    <w:rsid w:val="00700364"/>
    <w:rsid w:val="00700541"/>
    <w:rsid w:val="00700BE8"/>
    <w:rsid w:val="0070161E"/>
    <w:rsid w:val="00701D2D"/>
    <w:rsid w:val="00702012"/>
    <w:rsid w:val="00702604"/>
    <w:rsid w:val="00702911"/>
    <w:rsid w:val="0070355B"/>
    <w:rsid w:val="007038C5"/>
    <w:rsid w:val="007044E6"/>
    <w:rsid w:val="00704E6D"/>
    <w:rsid w:val="00705617"/>
    <w:rsid w:val="007057A1"/>
    <w:rsid w:val="0070591B"/>
    <w:rsid w:val="0070621A"/>
    <w:rsid w:val="00706EBE"/>
    <w:rsid w:val="0070771D"/>
    <w:rsid w:val="00707F6F"/>
    <w:rsid w:val="0071102E"/>
    <w:rsid w:val="007124E7"/>
    <w:rsid w:val="00714A08"/>
    <w:rsid w:val="0071505A"/>
    <w:rsid w:val="007161FE"/>
    <w:rsid w:val="007169B2"/>
    <w:rsid w:val="00720F73"/>
    <w:rsid w:val="007218A7"/>
    <w:rsid w:val="00721DFF"/>
    <w:rsid w:val="0072282F"/>
    <w:rsid w:val="00722B8E"/>
    <w:rsid w:val="00722D6B"/>
    <w:rsid w:val="00722EAE"/>
    <w:rsid w:val="00723285"/>
    <w:rsid w:val="007250C8"/>
    <w:rsid w:val="00725189"/>
    <w:rsid w:val="0072594B"/>
    <w:rsid w:val="007302A6"/>
    <w:rsid w:val="007304CC"/>
    <w:rsid w:val="00730CA8"/>
    <w:rsid w:val="0073149D"/>
    <w:rsid w:val="00732F05"/>
    <w:rsid w:val="00733A0A"/>
    <w:rsid w:val="007346AF"/>
    <w:rsid w:val="00736479"/>
    <w:rsid w:val="00736B38"/>
    <w:rsid w:val="007371ED"/>
    <w:rsid w:val="007407A5"/>
    <w:rsid w:val="00741556"/>
    <w:rsid w:val="00743210"/>
    <w:rsid w:val="007437C1"/>
    <w:rsid w:val="00745BC8"/>
    <w:rsid w:val="007464F0"/>
    <w:rsid w:val="00746589"/>
    <w:rsid w:val="00750320"/>
    <w:rsid w:val="00750C24"/>
    <w:rsid w:val="00750DB7"/>
    <w:rsid w:val="00751C2A"/>
    <w:rsid w:val="007537AC"/>
    <w:rsid w:val="00754223"/>
    <w:rsid w:val="00760CF6"/>
    <w:rsid w:val="0076122C"/>
    <w:rsid w:val="0076215A"/>
    <w:rsid w:val="007702E7"/>
    <w:rsid w:val="007705FE"/>
    <w:rsid w:val="00771284"/>
    <w:rsid w:val="00771701"/>
    <w:rsid w:val="00771915"/>
    <w:rsid w:val="007723F6"/>
    <w:rsid w:val="00772693"/>
    <w:rsid w:val="00773419"/>
    <w:rsid w:val="007736F1"/>
    <w:rsid w:val="007745A5"/>
    <w:rsid w:val="00775FE4"/>
    <w:rsid w:val="00777137"/>
    <w:rsid w:val="007800CA"/>
    <w:rsid w:val="00782B9F"/>
    <w:rsid w:val="00782F31"/>
    <w:rsid w:val="00783471"/>
    <w:rsid w:val="0078369B"/>
    <w:rsid w:val="0078484C"/>
    <w:rsid w:val="007861A5"/>
    <w:rsid w:val="00787355"/>
    <w:rsid w:val="0078768D"/>
    <w:rsid w:val="00787C13"/>
    <w:rsid w:val="00790008"/>
    <w:rsid w:val="007901AE"/>
    <w:rsid w:val="00790773"/>
    <w:rsid w:val="0079111F"/>
    <w:rsid w:val="00791267"/>
    <w:rsid w:val="0079275E"/>
    <w:rsid w:val="00794514"/>
    <w:rsid w:val="007965A9"/>
    <w:rsid w:val="00797464"/>
    <w:rsid w:val="007A0990"/>
    <w:rsid w:val="007A0C54"/>
    <w:rsid w:val="007A116B"/>
    <w:rsid w:val="007A1563"/>
    <w:rsid w:val="007A1C7C"/>
    <w:rsid w:val="007A23E3"/>
    <w:rsid w:val="007A49B8"/>
    <w:rsid w:val="007A57F7"/>
    <w:rsid w:val="007A5B50"/>
    <w:rsid w:val="007A7467"/>
    <w:rsid w:val="007A7D6E"/>
    <w:rsid w:val="007A7E7E"/>
    <w:rsid w:val="007B00AF"/>
    <w:rsid w:val="007B01A4"/>
    <w:rsid w:val="007B0639"/>
    <w:rsid w:val="007B0CD4"/>
    <w:rsid w:val="007B47F4"/>
    <w:rsid w:val="007B5D00"/>
    <w:rsid w:val="007B63E7"/>
    <w:rsid w:val="007B6C19"/>
    <w:rsid w:val="007B6C1D"/>
    <w:rsid w:val="007B70A6"/>
    <w:rsid w:val="007B7619"/>
    <w:rsid w:val="007C0666"/>
    <w:rsid w:val="007C0A52"/>
    <w:rsid w:val="007C0C2B"/>
    <w:rsid w:val="007C2EAA"/>
    <w:rsid w:val="007C3F86"/>
    <w:rsid w:val="007C4448"/>
    <w:rsid w:val="007C45B2"/>
    <w:rsid w:val="007C4AAF"/>
    <w:rsid w:val="007C5413"/>
    <w:rsid w:val="007C5A38"/>
    <w:rsid w:val="007C5C43"/>
    <w:rsid w:val="007D23A2"/>
    <w:rsid w:val="007D2A44"/>
    <w:rsid w:val="007D51E5"/>
    <w:rsid w:val="007D545A"/>
    <w:rsid w:val="007D615D"/>
    <w:rsid w:val="007D660B"/>
    <w:rsid w:val="007D691E"/>
    <w:rsid w:val="007E03D8"/>
    <w:rsid w:val="007E0C5C"/>
    <w:rsid w:val="007E12D6"/>
    <w:rsid w:val="007E1371"/>
    <w:rsid w:val="007E1CD9"/>
    <w:rsid w:val="007E2923"/>
    <w:rsid w:val="007E3588"/>
    <w:rsid w:val="007E3F70"/>
    <w:rsid w:val="007E54B3"/>
    <w:rsid w:val="007E6232"/>
    <w:rsid w:val="007E6ADD"/>
    <w:rsid w:val="007E6B86"/>
    <w:rsid w:val="007E6C83"/>
    <w:rsid w:val="007E70C4"/>
    <w:rsid w:val="007E78A4"/>
    <w:rsid w:val="007F0B62"/>
    <w:rsid w:val="007F1B7C"/>
    <w:rsid w:val="007F1B9B"/>
    <w:rsid w:val="007F2D30"/>
    <w:rsid w:val="007F2E4D"/>
    <w:rsid w:val="007F408D"/>
    <w:rsid w:val="007F453B"/>
    <w:rsid w:val="007F5F17"/>
    <w:rsid w:val="007F669A"/>
    <w:rsid w:val="007F6BAA"/>
    <w:rsid w:val="007F799B"/>
    <w:rsid w:val="00800A7A"/>
    <w:rsid w:val="00800AC8"/>
    <w:rsid w:val="00801045"/>
    <w:rsid w:val="00801E5C"/>
    <w:rsid w:val="00802C60"/>
    <w:rsid w:val="0080343C"/>
    <w:rsid w:val="00803562"/>
    <w:rsid w:val="008058E4"/>
    <w:rsid w:val="00805C6F"/>
    <w:rsid w:val="008076A8"/>
    <w:rsid w:val="00807DB4"/>
    <w:rsid w:val="00810D92"/>
    <w:rsid w:val="00811239"/>
    <w:rsid w:val="0081152E"/>
    <w:rsid w:val="008116E9"/>
    <w:rsid w:val="00812A80"/>
    <w:rsid w:val="00813A9A"/>
    <w:rsid w:val="00815899"/>
    <w:rsid w:val="00815C0B"/>
    <w:rsid w:val="00817537"/>
    <w:rsid w:val="00822576"/>
    <w:rsid w:val="00822877"/>
    <w:rsid w:val="00823028"/>
    <w:rsid w:val="008234D5"/>
    <w:rsid w:val="008235D2"/>
    <w:rsid w:val="00825622"/>
    <w:rsid w:val="008278C0"/>
    <w:rsid w:val="00830098"/>
    <w:rsid w:val="0083053C"/>
    <w:rsid w:val="00830BB3"/>
    <w:rsid w:val="008317F5"/>
    <w:rsid w:val="00831FBB"/>
    <w:rsid w:val="008327F1"/>
    <w:rsid w:val="00834EE3"/>
    <w:rsid w:val="00834FFB"/>
    <w:rsid w:val="008377F0"/>
    <w:rsid w:val="008430CB"/>
    <w:rsid w:val="00845367"/>
    <w:rsid w:val="0084676A"/>
    <w:rsid w:val="008474A9"/>
    <w:rsid w:val="00847569"/>
    <w:rsid w:val="0084781F"/>
    <w:rsid w:val="00850F66"/>
    <w:rsid w:val="00851A63"/>
    <w:rsid w:val="00852ADF"/>
    <w:rsid w:val="00853406"/>
    <w:rsid w:val="00853C46"/>
    <w:rsid w:val="00854812"/>
    <w:rsid w:val="00855A4C"/>
    <w:rsid w:val="00856E57"/>
    <w:rsid w:val="008603A9"/>
    <w:rsid w:val="00860726"/>
    <w:rsid w:val="00861FC6"/>
    <w:rsid w:val="008623F8"/>
    <w:rsid w:val="008626F0"/>
    <w:rsid w:val="008635E8"/>
    <w:rsid w:val="008644A4"/>
    <w:rsid w:val="00864FF1"/>
    <w:rsid w:val="00865E47"/>
    <w:rsid w:val="008661EC"/>
    <w:rsid w:val="00867084"/>
    <w:rsid w:val="0086746B"/>
    <w:rsid w:val="008676DD"/>
    <w:rsid w:val="00870F90"/>
    <w:rsid w:val="00871250"/>
    <w:rsid w:val="0087275B"/>
    <w:rsid w:val="00872889"/>
    <w:rsid w:val="008738A5"/>
    <w:rsid w:val="00873BE7"/>
    <w:rsid w:val="00873F9A"/>
    <w:rsid w:val="00873FB8"/>
    <w:rsid w:val="008742AE"/>
    <w:rsid w:val="008753E0"/>
    <w:rsid w:val="00876249"/>
    <w:rsid w:val="0087650D"/>
    <w:rsid w:val="00876D47"/>
    <w:rsid w:val="0087773C"/>
    <w:rsid w:val="00877CF0"/>
    <w:rsid w:val="00877F06"/>
    <w:rsid w:val="00880845"/>
    <w:rsid w:val="0088095B"/>
    <w:rsid w:val="00880D82"/>
    <w:rsid w:val="00881402"/>
    <w:rsid w:val="00881BFD"/>
    <w:rsid w:val="00882E5E"/>
    <w:rsid w:val="008834F5"/>
    <w:rsid w:val="0088350B"/>
    <w:rsid w:val="00883992"/>
    <w:rsid w:val="00883AF8"/>
    <w:rsid w:val="00883BB3"/>
    <w:rsid w:val="00885675"/>
    <w:rsid w:val="00885A9B"/>
    <w:rsid w:val="00887307"/>
    <w:rsid w:val="00887C94"/>
    <w:rsid w:val="00892A9D"/>
    <w:rsid w:val="00894912"/>
    <w:rsid w:val="00894C41"/>
    <w:rsid w:val="00895EBD"/>
    <w:rsid w:val="00896778"/>
    <w:rsid w:val="008A0907"/>
    <w:rsid w:val="008A137D"/>
    <w:rsid w:val="008A32EB"/>
    <w:rsid w:val="008A3F4D"/>
    <w:rsid w:val="008A45C6"/>
    <w:rsid w:val="008A46A5"/>
    <w:rsid w:val="008A4AE2"/>
    <w:rsid w:val="008A60F3"/>
    <w:rsid w:val="008A67FE"/>
    <w:rsid w:val="008A6C01"/>
    <w:rsid w:val="008A7B49"/>
    <w:rsid w:val="008B11D5"/>
    <w:rsid w:val="008B2A4A"/>
    <w:rsid w:val="008B31EA"/>
    <w:rsid w:val="008B670D"/>
    <w:rsid w:val="008B679D"/>
    <w:rsid w:val="008C202B"/>
    <w:rsid w:val="008C2409"/>
    <w:rsid w:val="008C30C5"/>
    <w:rsid w:val="008C38B4"/>
    <w:rsid w:val="008C53E7"/>
    <w:rsid w:val="008C5EF7"/>
    <w:rsid w:val="008C5F80"/>
    <w:rsid w:val="008C75D9"/>
    <w:rsid w:val="008D011E"/>
    <w:rsid w:val="008D0763"/>
    <w:rsid w:val="008D09FE"/>
    <w:rsid w:val="008D24C7"/>
    <w:rsid w:val="008D6F59"/>
    <w:rsid w:val="008D7BE7"/>
    <w:rsid w:val="008D7DE2"/>
    <w:rsid w:val="008E030B"/>
    <w:rsid w:val="008E0783"/>
    <w:rsid w:val="008E0D06"/>
    <w:rsid w:val="008E0DA8"/>
    <w:rsid w:val="008E1EED"/>
    <w:rsid w:val="008E2680"/>
    <w:rsid w:val="008E3BCB"/>
    <w:rsid w:val="008E3FB3"/>
    <w:rsid w:val="008E4279"/>
    <w:rsid w:val="008E47A6"/>
    <w:rsid w:val="008E4F01"/>
    <w:rsid w:val="008E7ECF"/>
    <w:rsid w:val="008F104D"/>
    <w:rsid w:val="008F1106"/>
    <w:rsid w:val="008F13C3"/>
    <w:rsid w:val="008F19F8"/>
    <w:rsid w:val="008F273B"/>
    <w:rsid w:val="008F31FE"/>
    <w:rsid w:val="008F36CE"/>
    <w:rsid w:val="008F3870"/>
    <w:rsid w:val="008F54A8"/>
    <w:rsid w:val="008F681E"/>
    <w:rsid w:val="008F6F62"/>
    <w:rsid w:val="008F747E"/>
    <w:rsid w:val="008F7ACB"/>
    <w:rsid w:val="008F7BE5"/>
    <w:rsid w:val="008F7E7F"/>
    <w:rsid w:val="009000AE"/>
    <w:rsid w:val="00900790"/>
    <w:rsid w:val="009007FC"/>
    <w:rsid w:val="009038C1"/>
    <w:rsid w:val="00905C0C"/>
    <w:rsid w:val="0090725C"/>
    <w:rsid w:val="00911351"/>
    <w:rsid w:val="00911F90"/>
    <w:rsid w:val="009123F3"/>
    <w:rsid w:val="00912547"/>
    <w:rsid w:val="0091312E"/>
    <w:rsid w:val="009143AE"/>
    <w:rsid w:val="009155E7"/>
    <w:rsid w:val="009161D9"/>
    <w:rsid w:val="009162FC"/>
    <w:rsid w:val="009164F3"/>
    <w:rsid w:val="00916C18"/>
    <w:rsid w:val="00917828"/>
    <w:rsid w:val="00920C7E"/>
    <w:rsid w:val="00920D7E"/>
    <w:rsid w:val="00921593"/>
    <w:rsid w:val="00921641"/>
    <w:rsid w:val="009218B7"/>
    <w:rsid w:val="00922CB2"/>
    <w:rsid w:val="00923040"/>
    <w:rsid w:val="00923B4D"/>
    <w:rsid w:val="00924AB4"/>
    <w:rsid w:val="00924FB2"/>
    <w:rsid w:val="00925BFC"/>
    <w:rsid w:val="009269A8"/>
    <w:rsid w:val="00926F41"/>
    <w:rsid w:val="00927276"/>
    <w:rsid w:val="009307F4"/>
    <w:rsid w:val="00930AE1"/>
    <w:rsid w:val="00930CE3"/>
    <w:rsid w:val="00932172"/>
    <w:rsid w:val="00932A89"/>
    <w:rsid w:val="00932E6D"/>
    <w:rsid w:val="00932EA8"/>
    <w:rsid w:val="0093440C"/>
    <w:rsid w:val="00935323"/>
    <w:rsid w:val="00937CE3"/>
    <w:rsid w:val="0094118F"/>
    <w:rsid w:val="00941CE3"/>
    <w:rsid w:val="00942ED8"/>
    <w:rsid w:val="009434C2"/>
    <w:rsid w:val="0094460F"/>
    <w:rsid w:val="00944F5E"/>
    <w:rsid w:val="00945432"/>
    <w:rsid w:val="009457AD"/>
    <w:rsid w:val="00945933"/>
    <w:rsid w:val="009459EA"/>
    <w:rsid w:val="00946E72"/>
    <w:rsid w:val="00950543"/>
    <w:rsid w:val="00950D8C"/>
    <w:rsid w:val="00953422"/>
    <w:rsid w:val="00953CDF"/>
    <w:rsid w:val="0095478B"/>
    <w:rsid w:val="00954AC7"/>
    <w:rsid w:val="00954CCB"/>
    <w:rsid w:val="00955A37"/>
    <w:rsid w:val="00955B24"/>
    <w:rsid w:val="00956655"/>
    <w:rsid w:val="009566F4"/>
    <w:rsid w:val="00956C7F"/>
    <w:rsid w:val="00965525"/>
    <w:rsid w:val="00965A88"/>
    <w:rsid w:val="009666BB"/>
    <w:rsid w:val="00967122"/>
    <w:rsid w:val="009674B4"/>
    <w:rsid w:val="00970A8F"/>
    <w:rsid w:val="00970AA0"/>
    <w:rsid w:val="009715E7"/>
    <w:rsid w:val="0097237C"/>
    <w:rsid w:val="00972584"/>
    <w:rsid w:val="00974EBD"/>
    <w:rsid w:val="009763B7"/>
    <w:rsid w:val="0097703E"/>
    <w:rsid w:val="0097753F"/>
    <w:rsid w:val="00977F96"/>
    <w:rsid w:val="0098031D"/>
    <w:rsid w:val="009805F1"/>
    <w:rsid w:val="00980E68"/>
    <w:rsid w:val="00982D36"/>
    <w:rsid w:val="0098379E"/>
    <w:rsid w:val="009842BB"/>
    <w:rsid w:val="00985109"/>
    <w:rsid w:val="0098686C"/>
    <w:rsid w:val="00987BED"/>
    <w:rsid w:val="00990B87"/>
    <w:rsid w:val="00991094"/>
    <w:rsid w:val="00991283"/>
    <w:rsid w:val="0099132C"/>
    <w:rsid w:val="00991AE0"/>
    <w:rsid w:val="00992C57"/>
    <w:rsid w:val="009935A1"/>
    <w:rsid w:val="0099393A"/>
    <w:rsid w:val="00994714"/>
    <w:rsid w:val="009949E2"/>
    <w:rsid w:val="00995D8A"/>
    <w:rsid w:val="009961A6"/>
    <w:rsid w:val="009A103C"/>
    <w:rsid w:val="009A158B"/>
    <w:rsid w:val="009A1A75"/>
    <w:rsid w:val="009A2473"/>
    <w:rsid w:val="009A29CE"/>
    <w:rsid w:val="009A4497"/>
    <w:rsid w:val="009A5348"/>
    <w:rsid w:val="009A5FBF"/>
    <w:rsid w:val="009A6708"/>
    <w:rsid w:val="009B2169"/>
    <w:rsid w:val="009B21C2"/>
    <w:rsid w:val="009B24B5"/>
    <w:rsid w:val="009B2768"/>
    <w:rsid w:val="009B3205"/>
    <w:rsid w:val="009B349C"/>
    <w:rsid w:val="009B3A28"/>
    <w:rsid w:val="009B3B09"/>
    <w:rsid w:val="009B471F"/>
    <w:rsid w:val="009B47BC"/>
    <w:rsid w:val="009B616D"/>
    <w:rsid w:val="009B684C"/>
    <w:rsid w:val="009B71D6"/>
    <w:rsid w:val="009C0057"/>
    <w:rsid w:val="009C291E"/>
    <w:rsid w:val="009C3D81"/>
    <w:rsid w:val="009C3EB6"/>
    <w:rsid w:val="009C5A8A"/>
    <w:rsid w:val="009C5B15"/>
    <w:rsid w:val="009C5D33"/>
    <w:rsid w:val="009C6035"/>
    <w:rsid w:val="009D006F"/>
    <w:rsid w:val="009D0408"/>
    <w:rsid w:val="009D04C8"/>
    <w:rsid w:val="009D0A90"/>
    <w:rsid w:val="009D1350"/>
    <w:rsid w:val="009D1711"/>
    <w:rsid w:val="009D1CDC"/>
    <w:rsid w:val="009D2149"/>
    <w:rsid w:val="009D2559"/>
    <w:rsid w:val="009D2AB5"/>
    <w:rsid w:val="009D3E3D"/>
    <w:rsid w:val="009D3FE2"/>
    <w:rsid w:val="009D6DC0"/>
    <w:rsid w:val="009D74E3"/>
    <w:rsid w:val="009D7C21"/>
    <w:rsid w:val="009E1803"/>
    <w:rsid w:val="009E33D6"/>
    <w:rsid w:val="009E35C3"/>
    <w:rsid w:val="009E4346"/>
    <w:rsid w:val="009E4A32"/>
    <w:rsid w:val="009E5622"/>
    <w:rsid w:val="009E5E8D"/>
    <w:rsid w:val="009E7368"/>
    <w:rsid w:val="009F0310"/>
    <w:rsid w:val="009F04A1"/>
    <w:rsid w:val="009F20D6"/>
    <w:rsid w:val="009F21B3"/>
    <w:rsid w:val="009F5877"/>
    <w:rsid w:val="009F5920"/>
    <w:rsid w:val="009F659F"/>
    <w:rsid w:val="00A009E2"/>
    <w:rsid w:val="00A00A98"/>
    <w:rsid w:val="00A00D0C"/>
    <w:rsid w:val="00A00E88"/>
    <w:rsid w:val="00A015C2"/>
    <w:rsid w:val="00A02C0B"/>
    <w:rsid w:val="00A02EBE"/>
    <w:rsid w:val="00A032AD"/>
    <w:rsid w:val="00A03B3D"/>
    <w:rsid w:val="00A0484C"/>
    <w:rsid w:val="00A0593F"/>
    <w:rsid w:val="00A060AB"/>
    <w:rsid w:val="00A0669B"/>
    <w:rsid w:val="00A101CD"/>
    <w:rsid w:val="00A1056F"/>
    <w:rsid w:val="00A10D06"/>
    <w:rsid w:val="00A11413"/>
    <w:rsid w:val="00A12B15"/>
    <w:rsid w:val="00A13F71"/>
    <w:rsid w:val="00A14668"/>
    <w:rsid w:val="00A1538A"/>
    <w:rsid w:val="00A158DD"/>
    <w:rsid w:val="00A15A2C"/>
    <w:rsid w:val="00A16229"/>
    <w:rsid w:val="00A1716B"/>
    <w:rsid w:val="00A17637"/>
    <w:rsid w:val="00A20A43"/>
    <w:rsid w:val="00A21183"/>
    <w:rsid w:val="00A21261"/>
    <w:rsid w:val="00A216FF"/>
    <w:rsid w:val="00A21BC2"/>
    <w:rsid w:val="00A22AA7"/>
    <w:rsid w:val="00A233AB"/>
    <w:rsid w:val="00A24B2F"/>
    <w:rsid w:val="00A259C5"/>
    <w:rsid w:val="00A26816"/>
    <w:rsid w:val="00A26D09"/>
    <w:rsid w:val="00A27377"/>
    <w:rsid w:val="00A2745F"/>
    <w:rsid w:val="00A279FF"/>
    <w:rsid w:val="00A300D7"/>
    <w:rsid w:val="00A30774"/>
    <w:rsid w:val="00A30B07"/>
    <w:rsid w:val="00A311B3"/>
    <w:rsid w:val="00A31864"/>
    <w:rsid w:val="00A326DD"/>
    <w:rsid w:val="00A32BDB"/>
    <w:rsid w:val="00A3432B"/>
    <w:rsid w:val="00A352A5"/>
    <w:rsid w:val="00A358A7"/>
    <w:rsid w:val="00A36627"/>
    <w:rsid w:val="00A367EE"/>
    <w:rsid w:val="00A36928"/>
    <w:rsid w:val="00A37332"/>
    <w:rsid w:val="00A379C3"/>
    <w:rsid w:val="00A37BBF"/>
    <w:rsid w:val="00A419DB"/>
    <w:rsid w:val="00A41DBC"/>
    <w:rsid w:val="00A4339D"/>
    <w:rsid w:val="00A43968"/>
    <w:rsid w:val="00A43D8A"/>
    <w:rsid w:val="00A44323"/>
    <w:rsid w:val="00A44583"/>
    <w:rsid w:val="00A455EF"/>
    <w:rsid w:val="00A45CB4"/>
    <w:rsid w:val="00A466A6"/>
    <w:rsid w:val="00A474B0"/>
    <w:rsid w:val="00A47606"/>
    <w:rsid w:val="00A47830"/>
    <w:rsid w:val="00A50782"/>
    <w:rsid w:val="00A51677"/>
    <w:rsid w:val="00A52E48"/>
    <w:rsid w:val="00A53777"/>
    <w:rsid w:val="00A53A6D"/>
    <w:rsid w:val="00A53B36"/>
    <w:rsid w:val="00A540FB"/>
    <w:rsid w:val="00A546F1"/>
    <w:rsid w:val="00A556AE"/>
    <w:rsid w:val="00A6150F"/>
    <w:rsid w:val="00A631A7"/>
    <w:rsid w:val="00A632AB"/>
    <w:rsid w:val="00A63536"/>
    <w:rsid w:val="00A66451"/>
    <w:rsid w:val="00A720F0"/>
    <w:rsid w:val="00A76A43"/>
    <w:rsid w:val="00A76D77"/>
    <w:rsid w:val="00A81384"/>
    <w:rsid w:val="00A82331"/>
    <w:rsid w:val="00A859D1"/>
    <w:rsid w:val="00A86481"/>
    <w:rsid w:val="00A87EA8"/>
    <w:rsid w:val="00A903DE"/>
    <w:rsid w:val="00A9049B"/>
    <w:rsid w:val="00A91CA6"/>
    <w:rsid w:val="00A92AEE"/>
    <w:rsid w:val="00A93A6A"/>
    <w:rsid w:val="00A95450"/>
    <w:rsid w:val="00A974EB"/>
    <w:rsid w:val="00A9756A"/>
    <w:rsid w:val="00AA01D1"/>
    <w:rsid w:val="00AA01D2"/>
    <w:rsid w:val="00AA08AB"/>
    <w:rsid w:val="00AA1095"/>
    <w:rsid w:val="00AA1F2D"/>
    <w:rsid w:val="00AA243C"/>
    <w:rsid w:val="00AA31B8"/>
    <w:rsid w:val="00AA3473"/>
    <w:rsid w:val="00AA4138"/>
    <w:rsid w:val="00AA44F2"/>
    <w:rsid w:val="00AA5C87"/>
    <w:rsid w:val="00AB0577"/>
    <w:rsid w:val="00AB09F4"/>
    <w:rsid w:val="00AB0CE4"/>
    <w:rsid w:val="00AB20FD"/>
    <w:rsid w:val="00AB2FB8"/>
    <w:rsid w:val="00AB3779"/>
    <w:rsid w:val="00AB38D5"/>
    <w:rsid w:val="00AB3C85"/>
    <w:rsid w:val="00AB4432"/>
    <w:rsid w:val="00AB560C"/>
    <w:rsid w:val="00AC0316"/>
    <w:rsid w:val="00AC1C01"/>
    <w:rsid w:val="00AC2072"/>
    <w:rsid w:val="00AC2397"/>
    <w:rsid w:val="00AC3735"/>
    <w:rsid w:val="00AC4CAD"/>
    <w:rsid w:val="00AC684D"/>
    <w:rsid w:val="00AD013B"/>
    <w:rsid w:val="00AD1570"/>
    <w:rsid w:val="00AD1AF1"/>
    <w:rsid w:val="00AD3ED6"/>
    <w:rsid w:val="00AD4DE3"/>
    <w:rsid w:val="00AD549B"/>
    <w:rsid w:val="00AD58BB"/>
    <w:rsid w:val="00AD6657"/>
    <w:rsid w:val="00AD781F"/>
    <w:rsid w:val="00AE07E3"/>
    <w:rsid w:val="00AE1574"/>
    <w:rsid w:val="00AE2CE2"/>
    <w:rsid w:val="00AE3F57"/>
    <w:rsid w:val="00AE45C5"/>
    <w:rsid w:val="00AE7960"/>
    <w:rsid w:val="00AF0F5C"/>
    <w:rsid w:val="00AF1BFE"/>
    <w:rsid w:val="00AF2B54"/>
    <w:rsid w:val="00AF358F"/>
    <w:rsid w:val="00AF46CD"/>
    <w:rsid w:val="00AF705C"/>
    <w:rsid w:val="00B01367"/>
    <w:rsid w:val="00B01FDD"/>
    <w:rsid w:val="00B02089"/>
    <w:rsid w:val="00B05117"/>
    <w:rsid w:val="00B0513F"/>
    <w:rsid w:val="00B053E8"/>
    <w:rsid w:val="00B062CC"/>
    <w:rsid w:val="00B06596"/>
    <w:rsid w:val="00B11C98"/>
    <w:rsid w:val="00B11FE2"/>
    <w:rsid w:val="00B1283D"/>
    <w:rsid w:val="00B131A8"/>
    <w:rsid w:val="00B1365B"/>
    <w:rsid w:val="00B1368B"/>
    <w:rsid w:val="00B14813"/>
    <w:rsid w:val="00B16597"/>
    <w:rsid w:val="00B1679B"/>
    <w:rsid w:val="00B17EFC"/>
    <w:rsid w:val="00B225C3"/>
    <w:rsid w:val="00B22C71"/>
    <w:rsid w:val="00B22E03"/>
    <w:rsid w:val="00B2418C"/>
    <w:rsid w:val="00B24399"/>
    <w:rsid w:val="00B25B97"/>
    <w:rsid w:val="00B268D3"/>
    <w:rsid w:val="00B27A40"/>
    <w:rsid w:val="00B3062C"/>
    <w:rsid w:val="00B306FF"/>
    <w:rsid w:val="00B30ECB"/>
    <w:rsid w:val="00B317CC"/>
    <w:rsid w:val="00B318D5"/>
    <w:rsid w:val="00B34215"/>
    <w:rsid w:val="00B3513B"/>
    <w:rsid w:val="00B352A2"/>
    <w:rsid w:val="00B36381"/>
    <w:rsid w:val="00B37B0D"/>
    <w:rsid w:val="00B37DBC"/>
    <w:rsid w:val="00B40811"/>
    <w:rsid w:val="00B41283"/>
    <w:rsid w:val="00B43595"/>
    <w:rsid w:val="00B43B14"/>
    <w:rsid w:val="00B43D9B"/>
    <w:rsid w:val="00B461F7"/>
    <w:rsid w:val="00B46C49"/>
    <w:rsid w:val="00B50CA5"/>
    <w:rsid w:val="00B50F40"/>
    <w:rsid w:val="00B52430"/>
    <w:rsid w:val="00B52946"/>
    <w:rsid w:val="00B52AE2"/>
    <w:rsid w:val="00B53453"/>
    <w:rsid w:val="00B53803"/>
    <w:rsid w:val="00B54FAE"/>
    <w:rsid w:val="00B57443"/>
    <w:rsid w:val="00B6086E"/>
    <w:rsid w:val="00B60BD9"/>
    <w:rsid w:val="00B638B2"/>
    <w:rsid w:val="00B63A60"/>
    <w:rsid w:val="00B63C08"/>
    <w:rsid w:val="00B63E63"/>
    <w:rsid w:val="00B64372"/>
    <w:rsid w:val="00B64C68"/>
    <w:rsid w:val="00B6506C"/>
    <w:rsid w:val="00B6561A"/>
    <w:rsid w:val="00B6618E"/>
    <w:rsid w:val="00B663C7"/>
    <w:rsid w:val="00B66D2B"/>
    <w:rsid w:val="00B671A2"/>
    <w:rsid w:val="00B6785F"/>
    <w:rsid w:val="00B67B67"/>
    <w:rsid w:val="00B70045"/>
    <w:rsid w:val="00B7091B"/>
    <w:rsid w:val="00B709FC"/>
    <w:rsid w:val="00B70E6C"/>
    <w:rsid w:val="00B717D7"/>
    <w:rsid w:val="00B719D3"/>
    <w:rsid w:val="00B71C9C"/>
    <w:rsid w:val="00B72C99"/>
    <w:rsid w:val="00B7342D"/>
    <w:rsid w:val="00B73695"/>
    <w:rsid w:val="00B738FE"/>
    <w:rsid w:val="00B73E12"/>
    <w:rsid w:val="00B73E1B"/>
    <w:rsid w:val="00B75C88"/>
    <w:rsid w:val="00B7667C"/>
    <w:rsid w:val="00B77D16"/>
    <w:rsid w:val="00B77D9D"/>
    <w:rsid w:val="00B83013"/>
    <w:rsid w:val="00B83F40"/>
    <w:rsid w:val="00B86D19"/>
    <w:rsid w:val="00B9014F"/>
    <w:rsid w:val="00B90BE2"/>
    <w:rsid w:val="00B92884"/>
    <w:rsid w:val="00B9432E"/>
    <w:rsid w:val="00B94A6D"/>
    <w:rsid w:val="00B95DB8"/>
    <w:rsid w:val="00B968DD"/>
    <w:rsid w:val="00B96D71"/>
    <w:rsid w:val="00B96FC2"/>
    <w:rsid w:val="00B9777D"/>
    <w:rsid w:val="00B9778D"/>
    <w:rsid w:val="00B97B4F"/>
    <w:rsid w:val="00BA12CA"/>
    <w:rsid w:val="00BA2003"/>
    <w:rsid w:val="00BA51EE"/>
    <w:rsid w:val="00BA5852"/>
    <w:rsid w:val="00BA5BBE"/>
    <w:rsid w:val="00BA616D"/>
    <w:rsid w:val="00BA6A38"/>
    <w:rsid w:val="00BB0B64"/>
    <w:rsid w:val="00BB1E92"/>
    <w:rsid w:val="00BB2DF7"/>
    <w:rsid w:val="00BB3558"/>
    <w:rsid w:val="00BB3843"/>
    <w:rsid w:val="00BB505A"/>
    <w:rsid w:val="00BB512D"/>
    <w:rsid w:val="00BB59B2"/>
    <w:rsid w:val="00BB6170"/>
    <w:rsid w:val="00BB76DD"/>
    <w:rsid w:val="00BB7B8F"/>
    <w:rsid w:val="00BB7CA4"/>
    <w:rsid w:val="00BB7E5C"/>
    <w:rsid w:val="00BC0198"/>
    <w:rsid w:val="00BC05AF"/>
    <w:rsid w:val="00BC448A"/>
    <w:rsid w:val="00BC50DF"/>
    <w:rsid w:val="00BC72C6"/>
    <w:rsid w:val="00BC7DDB"/>
    <w:rsid w:val="00BD050F"/>
    <w:rsid w:val="00BD05D3"/>
    <w:rsid w:val="00BD0D21"/>
    <w:rsid w:val="00BD115B"/>
    <w:rsid w:val="00BD13B6"/>
    <w:rsid w:val="00BD1C79"/>
    <w:rsid w:val="00BD1CC5"/>
    <w:rsid w:val="00BD3317"/>
    <w:rsid w:val="00BD36D3"/>
    <w:rsid w:val="00BD3971"/>
    <w:rsid w:val="00BD40B0"/>
    <w:rsid w:val="00BD45B8"/>
    <w:rsid w:val="00BD4874"/>
    <w:rsid w:val="00BD60DB"/>
    <w:rsid w:val="00BD623D"/>
    <w:rsid w:val="00BD6758"/>
    <w:rsid w:val="00BE0F0C"/>
    <w:rsid w:val="00BE14DF"/>
    <w:rsid w:val="00BE1892"/>
    <w:rsid w:val="00BE1CA9"/>
    <w:rsid w:val="00BE21A7"/>
    <w:rsid w:val="00BE2763"/>
    <w:rsid w:val="00BE3548"/>
    <w:rsid w:val="00BE37F4"/>
    <w:rsid w:val="00BE4C9E"/>
    <w:rsid w:val="00BE50D0"/>
    <w:rsid w:val="00BE5631"/>
    <w:rsid w:val="00BE56F0"/>
    <w:rsid w:val="00BE6B86"/>
    <w:rsid w:val="00BE6BD8"/>
    <w:rsid w:val="00BE6C78"/>
    <w:rsid w:val="00BE71CA"/>
    <w:rsid w:val="00BE7FBE"/>
    <w:rsid w:val="00BF0243"/>
    <w:rsid w:val="00BF1BC4"/>
    <w:rsid w:val="00BF1BDA"/>
    <w:rsid w:val="00BF77E4"/>
    <w:rsid w:val="00BF7F03"/>
    <w:rsid w:val="00C00425"/>
    <w:rsid w:val="00C00668"/>
    <w:rsid w:val="00C01B6E"/>
    <w:rsid w:val="00C02E5B"/>
    <w:rsid w:val="00C036D9"/>
    <w:rsid w:val="00C062A4"/>
    <w:rsid w:val="00C06B2D"/>
    <w:rsid w:val="00C07BB0"/>
    <w:rsid w:val="00C1143C"/>
    <w:rsid w:val="00C126F9"/>
    <w:rsid w:val="00C133DB"/>
    <w:rsid w:val="00C154D2"/>
    <w:rsid w:val="00C1590B"/>
    <w:rsid w:val="00C162A3"/>
    <w:rsid w:val="00C16753"/>
    <w:rsid w:val="00C2031C"/>
    <w:rsid w:val="00C20CF3"/>
    <w:rsid w:val="00C21C5E"/>
    <w:rsid w:val="00C2240D"/>
    <w:rsid w:val="00C2380F"/>
    <w:rsid w:val="00C24726"/>
    <w:rsid w:val="00C252D3"/>
    <w:rsid w:val="00C255AD"/>
    <w:rsid w:val="00C258CF"/>
    <w:rsid w:val="00C26210"/>
    <w:rsid w:val="00C26CC3"/>
    <w:rsid w:val="00C26F8F"/>
    <w:rsid w:val="00C27C16"/>
    <w:rsid w:val="00C31100"/>
    <w:rsid w:val="00C3184F"/>
    <w:rsid w:val="00C31A38"/>
    <w:rsid w:val="00C3265F"/>
    <w:rsid w:val="00C3269F"/>
    <w:rsid w:val="00C32918"/>
    <w:rsid w:val="00C33F7A"/>
    <w:rsid w:val="00C35471"/>
    <w:rsid w:val="00C36AE3"/>
    <w:rsid w:val="00C36D8F"/>
    <w:rsid w:val="00C377C2"/>
    <w:rsid w:val="00C4152C"/>
    <w:rsid w:val="00C417BA"/>
    <w:rsid w:val="00C42FDF"/>
    <w:rsid w:val="00C447E0"/>
    <w:rsid w:val="00C45B8B"/>
    <w:rsid w:val="00C46607"/>
    <w:rsid w:val="00C46974"/>
    <w:rsid w:val="00C46D75"/>
    <w:rsid w:val="00C47E4B"/>
    <w:rsid w:val="00C50AA9"/>
    <w:rsid w:val="00C51527"/>
    <w:rsid w:val="00C5259F"/>
    <w:rsid w:val="00C54E8A"/>
    <w:rsid w:val="00C54F2A"/>
    <w:rsid w:val="00C55920"/>
    <w:rsid w:val="00C55FD1"/>
    <w:rsid w:val="00C60FBE"/>
    <w:rsid w:val="00C61AA6"/>
    <w:rsid w:val="00C63060"/>
    <w:rsid w:val="00C63A68"/>
    <w:rsid w:val="00C64D06"/>
    <w:rsid w:val="00C65CBF"/>
    <w:rsid w:val="00C660FA"/>
    <w:rsid w:val="00C661E2"/>
    <w:rsid w:val="00C6702B"/>
    <w:rsid w:val="00C6760E"/>
    <w:rsid w:val="00C67EE0"/>
    <w:rsid w:val="00C7068B"/>
    <w:rsid w:val="00C72B01"/>
    <w:rsid w:val="00C72DAE"/>
    <w:rsid w:val="00C73E6F"/>
    <w:rsid w:val="00C7414F"/>
    <w:rsid w:val="00C74483"/>
    <w:rsid w:val="00C74E3D"/>
    <w:rsid w:val="00C7615D"/>
    <w:rsid w:val="00C7673D"/>
    <w:rsid w:val="00C76E29"/>
    <w:rsid w:val="00C776B4"/>
    <w:rsid w:val="00C77D95"/>
    <w:rsid w:val="00C80622"/>
    <w:rsid w:val="00C8185B"/>
    <w:rsid w:val="00C86D2E"/>
    <w:rsid w:val="00C9014D"/>
    <w:rsid w:val="00C90318"/>
    <w:rsid w:val="00C91BE3"/>
    <w:rsid w:val="00C92545"/>
    <w:rsid w:val="00C92603"/>
    <w:rsid w:val="00C93253"/>
    <w:rsid w:val="00C934B5"/>
    <w:rsid w:val="00C93AF2"/>
    <w:rsid w:val="00C96574"/>
    <w:rsid w:val="00C96695"/>
    <w:rsid w:val="00C9785C"/>
    <w:rsid w:val="00CA09B5"/>
    <w:rsid w:val="00CA21A9"/>
    <w:rsid w:val="00CA278B"/>
    <w:rsid w:val="00CA2791"/>
    <w:rsid w:val="00CA3245"/>
    <w:rsid w:val="00CA380E"/>
    <w:rsid w:val="00CA4006"/>
    <w:rsid w:val="00CA43DE"/>
    <w:rsid w:val="00CA4473"/>
    <w:rsid w:val="00CA509F"/>
    <w:rsid w:val="00CA6185"/>
    <w:rsid w:val="00CA646F"/>
    <w:rsid w:val="00CA6FA6"/>
    <w:rsid w:val="00CA7627"/>
    <w:rsid w:val="00CA7658"/>
    <w:rsid w:val="00CA7B68"/>
    <w:rsid w:val="00CB0531"/>
    <w:rsid w:val="00CB152A"/>
    <w:rsid w:val="00CB2236"/>
    <w:rsid w:val="00CB2494"/>
    <w:rsid w:val="00CB37ED"/>
    <w:rsid w:val="00CB4E1A"/>
    <w:rsid w:val="00CB5654"/>
    <w:rsid w:val="00CB5D2F"/>
    <w:rsid w:val="00CB67B8"/>
    <w:rsid w:val="00CC0DC0"/>
    <w:rsid w:val="00CC18E8"/>
    <w:rsid w:val="00CC2BFC"/>
    <w:rsid w:val="00CC3086"/>
    <w:rsid w:val="00CC326B"/>
    <w:rsid w:val="00CC494D"/>
    <w:rsid w:val="00CC4B6A"/>
    <w:rsid w:val="00CC4B85"/>
    <w:rsid w:val="00CC4DED"/>
    <w:rsid w:val="00CC62D0"/>
    <w:rsid w:val="00CC7A36"/>
    <w:rsid w:val="00CD0079"/>
    <w:rsid w:val="00CD072F"/>
    <w:rsid w:val="00CD0780"/>
    <w:rsid w:val="00CD0896"/>
    <w:rsid w:val="00CD08A6"/>
    <w:rsid w:val="00CD0DCD"/>
    <w:rsid w:val="00CD21D4"/>
    <w:rsid w:val="00CD2F9B"/>
    <w:rsid w:val="00CD4DA9"/>
    <w:rsid w:val="00CD5869"/>
    <w:rsid w:val="00CD61B1"/>
    <w:rsid w:val="00CD69EF"/>
    <w:rsid w:val="00CD7662"/>
    <w:rsid w:val="00CD7D21"/>
    <w:rsid w:val="00CE1C1D"/>
    <w:rsid w:val="00CE22AE"/>
    <w:rsid w:val="00CE3067"/>
    <w:rsid w:val="00CE32C2"/>
    <w:rsid w:val="00CE373C"/>
    <w:rsid w:val="00CE387B"/>
    <w:rsid w:val="00CE47D6"/>
    <w:rsid w:val="00CE5D51"/>
    <w:rsid w:val="00CE6392"/>
    <w:rsid w:val="00CE6964"/>
    <w:rsid w:val="00CE6EAE"/>
    <w:rsid w:val="00CE73ED"/>
    <w:rsid w:val="00CE7EF8"/>
    <w:rsid w:val="00CF0744"/>
    <w:rsid w:val="00CF168E"/>
    <w:rsid w:val="00CF237E"/>
    <w:rsid w:val="00CF2590"/>
    <w:rsid w:val="00CF25ED"/>
    <w:rsid w:val="00CF3411"/>
    <w:rsid w:val="00CF5CC6"/>
    <w:rsid w:val="00CF661B"/>
    <w:rsid w:val="00CF793E"/>
    <w:rsid w:val="00CF7F25"/>
    <w:rsid w:val="00D0021F"/>
    <w:rsid w:val="00D00333"/>
    <w:rsid w:val="00D00B2B"/>
    <w:rsid w:val="00D01CC1"/>
    <w:rsid w:val="00D01E64"/>
    <w:rsid w:val="00D03728"/>
    <w:rsid w:val="00D06346"/>
    <w:rsid w:val="00D1026F"/>
    <w:rsid w:val="00D113CA"/>
    <w:rsid w:val="00D11AFF"/>
    <w:rsid w:val="00D12546"/>
    <w:rsid w:val="00D1502E"/>
    <w:rsid w:val="00D15CE6"/>
    <w:rsid w:val="00D1639C"/>
    <w:rsid w:val="00D16455"/>
    <w:rsid w:val="00D224F5"/>
    <w:rsid w:val="00D23274"/>
    <w:rsid w:val="00D2388B"/>
    <w:rsid w:val="00D24073"/>
    <w:rsid w:val="00D25298"/>
    <w:rsid w:val="00D25B3E"/>
    <w:rsid w:val="00D27C9B"/>
    <w:rsid w:val="00D3091A"/>
    <w:rsid w:val="00D30CF8"/>
    <w:rsid w:val="00D30D61"/>
    <w:rsid w:val="00D314E4"/>
    <w:rsid w:val="00D32190"/>
    <w:rsid w:val="00D3315A"/>
    <w:rsid w:val="00D33ED4"/>
    <w:rsid w:val="00D3576B"/>
    <w:rsid w:val="00D35C52"/>
    <w:rsid w:val="00D35E20"/>
    <w:rsid w:val="00D36977"/>
    <w:rsid w:val="00D375B0"/>
    <w:rsid w:val="00D41589"/>
    <w:rsid w:val="00D41880"/>
    <w:rsid w:val="00D41EA3"/>
    <w:rsid w:val="00D42BCB"/>
    <w:rsid w:val="00D4314D"/>
    <w:rsid w:val="00D448EC"/>
    <w:rsid w:val="00D45E47"/>
    <w:rsid w:val="00D46C26"/>
    <w:rsid w:val="00D472AB"/>
    <w:rsid w:val="00D50052"/>
    <w:rsid w:val="00D5010D"/>
    <w:rsid w:val="00D50A09"/>
    <w:rsid w:val="00D50F6B"/>
    <w:rsid w:val="00D53895"/>
    <w:rsid w:val="00D53A6A"/>
    <w:rsid w:val="00D53DA7"/>
    <w:rsid w:val="00D54295"/>
    <w:rsid w:val="00D546EF"/>
    <w:rsid w:val="00D551FB"/>
    <w:rsid w:val="00D57CD9"/>
    <w:rsid w:val="00D60414"/>
    <w:rsid w:val="00D60DF0"/>
    <w:rsid w:val="00D60F22"/>
    <w:rsid w:val="00D61512"/>
    <w:rsid w:val="00D61DF9"/>
    <w:rsid w:val="00D62068"/>
    <w:rsid w:val="00D62AB5"/>
    <w:rsid w:val="00D62FB7"/>
    <w:rsid w:val="00D6316B"/>
    <w:rsid w:val="00D6378E"/>
    <w:rsid w:val="00D64C8A"/>
    <w:rsid w:val="00D64F2F"/>
    <w:rsid w:val="00D650BA"/>
    <w:rsid w:val="00D65FC3"/>
    <w:rsid w:val="00D67C09"/>
    <w:rsid w:val="00D704B9"/>
    <w:rsid w:val="00D705DB"/>
    <w:rsid w:val="00D7080D"/>
    <w:rsid w:val="00D715E8"/>
    <w:rsid w:val="00D76060"/>
    <w:rsid w:val="00D804F2"/>
    <w:rsid w:val="00D80D8D"/>
    <w:rsid w:val="00D81AF4"/>
    <w:rsid w:val="00D81D55"/>
    <w:rsid w:val="00D83119"/>
    <w:rsid w:val="00D83D2B"/>
    <w:rsid w:val="00D8512E"/>
    <w:rsid w:val="00D85591"/>
    <w:rsid w:val="00D86036"/>
    <w:rsid w:val="00D87280"/>
    <w:rsid w:val="00D91EDA"/>
    <w:rsid w:val="00D9299D"/>
    <w:rsid w:val="00D94923"/>
    <w:rsid w:val="00D95A1B"/>
    <w:rsid w:val="00D974E0"/>
    <w:rsid w:val="00DA0270"/>
    <w:rsid w:val="00DA08A3"/>
    <w:rsid w:val="00DA1A87"/>
    <w:rsid w:val="00DA228B"/>
    <w:rsid w:val="00DA2650"/>
    <w:rsid w:val="00DA285A"/>
    <w:rsid w:val="00DA3438"/>
    <w:rsid w:val="00DA37AF"/>
    <w:rsid w:val="00DA4E3D"/>
    <w:rsid w:val="00DA4EEC"/>
    <w:rsid w:val="00DA5869"/>
    <w:rsid w:val="00DA6C0E"/>
    <w:rsid w:val="00DA6E11"/>
    <w:rsid w:val="00DA6ED9"/>
    <w:rsid w:val="00DA723F"/>
    <w:rsid w:val="00DB00EC"/>
    <w:rsid w:val="00DB04C2"/>
    <w:rsid w:val="00DB17B3"/>
    <w:rsid w:val="00DB2804"/>
    <w:rsid w:val="00DB2C84"/>
    <w:rsid w:val="00DB4BBA"/>
    <w:rsid w:val="00DB5DE9"/>
    <w:rsid w:val="00DB68C0"/>
    <w:rsid w:val="00DC11E4"/>
    <w:rsid w:val="00DC17E6"/>
    <w:rsid w:val="00DC25FB"/>
    <w:rsid w:val="00DC27EC"/>
    <w:rsid w:val="00DC58EE"/>
    <w:rsid w:val="00DC5F9F"/>
    <w:rsid w:val="00DC6CE1"/>
    <w:rsid w:val="00DD0108"/>
    <w:rsid w:val="00DD03C5"/>
    <w:rsid w:val="00DD07A0"/>
    <w:rsid w:val="00DD1941"/>
    <w:rsid w:val="00DD3DD3"/>
    <w:rsid w:val="00DD476F"/>
    <w:rsid w:val="00DD4DE7"/>
    <w:rsid w:val="00DD5DD7"/>
    <w:rsid w:val="00DD5FFB"/>
    <w:rsid w:val="00DD72A0"/>
    <w:rsid w:val="00DE059E"/>
    <w:rsid w:val="00DE0A5D"/>
    <w:rsid w:val="00DE21B8"/>
    <w:rsid w:val="00DE22E4"/>
    <w:rsid w:val="00DE33D3"/>
    <w:rsid w:val="00DE34EF"/>
    <w:rsid w:val="00DE4E57"/>
    <w:rsid w:val="00DE5123"/>
    <w:rsid w:val="00DE58C9"/>
    <w:rsid w:val="00DE6A80"/>
    <w:rsid w:val="00DF0975"/>
    <w:rsid w:val="00DF2AEB"/>
    <w:rsid w:val="00DF3A2F"/>
    <w:rsid w:val="00DF456F"/>
    <w:rsid w:val="00DF4A8A"/>
    <w:rsid w:val="00DF5080"/>
    <w:rsid w:val="00DF5AF5"/>
    <w:rsid w:val="00DF67E9"/>
    <w:rsid w:val="00DF6995"/>
    <w:rsid w:val="00E001D9"/>
    <w:rsid w:val="00E006DA"/>
    <w:rsid w:val="00E029F7"/>
    <w:rsid w:val="00E04587"/>
    <w:rsid w:val="00E049AC"/>
    <w:rsid w:val="00E049DF"/>
    <w:rsid w:val="00E07285"/>
    <w:rsid w:val="00E07912"/>
    <w:rsid w:val="00E07994"/>
    <w:rsid w:val="00E11305"/>
    <w:rsid w:val="00E1274F"/>
    <w:rsid w:val="00E12C4F"/>
    <w:rsid w:val="00E1490C"/>
    <w:rsid w:val="00E159B8"/>
    <w:rsid w:val="00E161B3"/>
    <w:rsid w:val="00E2083E"/>
    <w:rsid w:val="00E21DE5"/>
    <w:rsid w:val="00E21E8C"/>
    <w:rsid w:val="00E22281"/>
    <w:rsid w:val="00E22920"/>
    <w:rsid w:val="00E23FF1"/>
    <w:rsid w:val="00E24842"/>
    <w:rsid w:val="00E24FC4"/>
    <w:rsid w:val="00E250AF"/>
    <w:rsid w:val="00E253EA"/>
    <w:rsid w:val="00E26728"/>
    <w:rsid w:val="00E2696A"/>
    <w:rsid w:val="00E278DA"/>
    <w:rsid w:val="00E27AD7"/>
    <w:rsid w:val="00E27DA8"/>
    <w:rsid w:val="00E27FC1"/>
    <w:rsid w:val="00E304F1"/>
    <w:rsid w:val="00E317FD"/>
    <w:rsid w:val="00E323AD"/>
    <w:rsid w:val="00E32643"/>
    <w:rsid w:val="00E33032"/>
    <w:rsid w:val="00E335B6"/>
    <w:rsid w:val="00E35486"/>
    <w:rsid w:val="00E3653E"/>
    <w:rsid w:val="00E37811"/>
    <w:rsid w:val="00E37816"/>
    <w:rsid w:val="00E413D9"/>
    <w:rsid w:val="00E4225A"/>
    <w:rsid w:val="00E42684"/>
    <w:rsid w:val="00E428B8"/>
    <w:rsid w:val="00E429CD"/>
    <w:rsid w:val="00E4516C"/>
    <w:rsid w:val="00E45A69"/>
    <w:rsid w:val="00E45FCE"/>
    <w:rsid w:val="00E504CF"/>
    <w:rsid w:val="00E50C55"/>
    <w:rsid w:val="00E5105B"/>
    <w:rsid w:val="00E51C97"/>
    <w:rsid w:val="00E5259D"/>
    <w:rsid w:val="00E52909"/>
    <w:rsid w:val="00E53A5B"/>
    <w:rsid w:val="00E547D8"/>
    <w:rsid w:val="00E54BC2"/>
    <w:rsid w:val="00E5702A"/>
    <w:rsid w:val="00E60CDE"/>
    <w:rsid w:val="00E61304"/>
    <w:rsid w:val="00E6152D"/>
    <w:rsid w:val="00E61E98"/>
    <w:rsid w:val="00E62416"/>
    <w:rsid w:val="00E624D5"/>
    <w:rsid w:val="00E63616"/>
    <w:rsid w:val="00E63DE7"/>
    <w:rsid w:val="00E65190"/>
    <w:rsid w:val="00E67A5C"/>
    <w:rsid w:val="00E71296"/>
    <w:rsid w:val="00E71C6C"/>
    <w:rsid w:val="00E7213C"/>
    <w:rsid w:val="00E73854"/>
    <w:rsid w:val="00E7389B"/>
    <w:rsid w:val="00E74823"/>
    <w:rsid w:val="00E75DBA"/>
    <w:rsid w:val="00E776BD"/>
    <w:rsid w:val="00E777F7"/>
    <w:rsid w:val="00E77FC8"/>
    <w:rsid w:val="00E8064D"/>
    <w:rsid w:val="00E80679"/>
    <w:rsid w:val="00E81840"/>
    <w:rsid w:val="00E81C65"/>
    <w:rsid w:val="00E83A24"/>
    <w:rsid w:val="00E83AD9"/>
    <w:rsid w:val="00E8528A"/>
    <w:rsid w:val="00E852C4"/>
    <w:rsid w:val="00E87102"/>
    <w:rsid w:val="00E87DD3"/>
    <w:rsid w:val="00E9145D"/>
    <w:rsid w:val="00E9230E"/>
    <w:rsid w:val="00E93131"/>
    <w:rsid w:val="00E933A1"/>
    <w:rsid w:val="00E94AF4"/>
    <w:rsid w:val="00E9587E"/>
    <w:rsid w:val="00E96461"/>
    <w:rsid w:val="00E96965"/>
    <w:rsid w:val="00E96AF5"/>
    <w:rsid w:val="00E96D0F"/>
    <w:rsid w:val="00EA180C"/>
    <w:rsid w:val="00EA2A0E"/>
    <w:rsid w:val="00EA3076"/>
    <w:rsid w:val="00EA3A51"/>
    <w:rsid w:val="00EA44E3"/>
    <w:rsid w:val="00EA50F3"/>
    <w:rsid w:val="00EA58C6"/>
    <w:rsid w:val="00EB103D"/>
    <w:rsid w:val="00EB1891"/>
    <w:rsid w:val="00EB272A"/>
    <w:rsid w:val="00EB4ACE"/>
    <w:rsid w:val="00EB5741"/>
    <w:rsid w:val="00EB5B89"/>
    <w:rsid w:val="00EC32BA"/>
    <w:rsid w:val="00EC38BE"/>
    <w:rsid w:val="00EC42AB"/>
    <w:rsid w:val="00EC4E1A"/>
    <w:rsid w:val="00EC5709"/>
    <w:rsid w:val="00EC5CB1"/>
    <w:rsid w:val="00EC5D1F"/>
    <w:rsid w:val="00EC6BB2"/>
    <w:rsid w:val="00EC6E24"/>
    <w:rsid w:val="00EC7B09"/>
    <w:rsid w:val="00EC7C8B"/>
    <w:rsid w:val="00ED03AF"/>
    <w:rsid w:val="00ED0655"/>
    <w:rsid w:val="00ED25B3"/>
    <w:rsid w:val="00ED2F56"/>
    <w:rsid w:val="00ED3363"/>
    <w:rsid w:val="00ED34B7"/>
    <w:rsid w:val="00ED39DB"/>
    <w:rsid w:val="00ED4A11"/>
    <w:rsid w:val="00ED4C4C"/>
    <w:rsid w:val="00ED5885"/>
    <w:rsid w:val="00ED596C"/>
    <w:rsid w:val="00ED7705"/>
    <w:rsid w:val="00EE10F5"/>
    <w:rsid w:val="00EE3FDD"/>
    <w:rsid w:val="00EE43A6"/>
    <w:rsid w:val="00EE447F"/>
    <w:rsid w:val="00EE4C01"/>
    <w:rsid w:val="00EE4D5F"/>
    <w:rsid w:val="00EE503D"/>
    <w:rsid w:val="00EE5EAE"/>
    <w:rsid w:val="00EE6B48"/>
    <w:rsid w:val="00EF25E7"/>
    <w:rsid w:val="00EF28FA"/>
    <w:rsid w:val="00EF345E"/>
    <w:rsid w:val="00EF70D3"/>
    <w:rsid w:val="00F00C8D"/>
    <w:rsid w:val="00F00E60"/>
    <w:rsid w:val="00F01A11"/>
    <w:rsid w:val="00F0278B"/>
    <w:rsid w:val="00F0331E"/>
    <w:rsid w:val="00F05653"/>
    <w:rsid w:val="00F05E56"/>
    <w:rsid w:val="00F0665D"/>
    <w:rsid w:val="00F10196"/>
    <w:rsid w:val="00F1027E"/>
    <w:rsid w:val="00F1057F"/>
    <w:rsid w:val="00F11765"/>
    <w:rsid w:val="00F11BD8"/>
    <w:rsid w:val="00F1381B"/>
    <w:rsid w:val="00F13915"/>
    <w:rsid w:val="00F13F83"/>
    <w:rsid w:val="00F145F7"/>
    <w:rsid w:val="00F14AFF"/>
    <w:rsid w:val="00F14DC6"/>
    <w:rsid w:val="00F160DD"/>
    <w:rsid w:val="00F16DC1"/>
    <w:rsid w:val="00F22782"/>
    <w:rsid w:val="00F228CE"/>
    <w:rsid w:val="00F22A18"/>
    <w:rsid w:val="00F22E0F"/>
    <w:rsid w:val="00F25157"/>
    <w:rsid w:val="00F256EF"/>
    <w:rsid w:val="00F2588A"/>
    <w:rsid w:val="00F259A3"/>
    <w:rsid w:val="00F265EB"/>
    <w:rsid w:val="00F26B0B"/>
    <w:rsid w:val="00F270C2"/>
    <w:rsid w:val="00F2746E"/>
    <w:rsid w:val="00F274B0"/>
    <w:rsid w:val="00F30D92"/>
    <w:rsid w:val="00F3370D"/>
    <w:rsid w:val="00F345EA"/>
    <w:rsid w:val="00F365B5"/>
    <w:rsid w:val="00F36E58"/>
    <w:rsid w:val="00F4082E"/>
    <w:rsid w:val="00F4150C"/>
    <w:rsid w:val="00F41682"/>
    <w:rsid w:val="00F418E5"/>
    <w:rsid w:val="00F419FD"/>
    <w:rsid w:val="00F41CDD"/>
    <w:rsid w:val="00F42BE4"/>
    <w:rsid w:val="00F43204"/>
    <w:rsid w:val="00F43A31"/>
    <w:rsid w:val="00F43D74"/>
    <w:rsid w:val="00F44555"/>
    <w:rsid w:val="00F44CB9"/>
    <w:rsid w:val="00F45A1C"/>
    <w:rsid w:val="00F46319"/>
    <w:rsid w:val="00F47464"/>
    <w:rsid w:val="00F47A96"/>
    <w:rsid w:val="00F52691"/>
    <w:rsid w:val="00F527A8"/>
    <w:rsid w:val="00F538C8"/>
    <w:rsid w:val="00F542CA"/>
    <w:rsid w:val="00F54EAD"/>
    <w:rsid w:val="00F57B11"/>
    <w:rsid w:val="00F602F9"/>
    <w:rsid w:val="00F61F9F"/>
    <w:rsid w:val="00F628DD"/>
    <w:rsid w:val="00F62D28"/>
    <w:rsid w:val="00F62EF9"/>
    <w:rsid w:val="00F64247"/>
    <w:rsid w:val="00F665E0"/>
    <w:rsid w:val="00F66FB5"/>
    <w:rsid w:val="00F706D6"/>
    <w:rsid w:val="00F70BA0"/>
    <w:rsid w:val="00F71E73"/>
    <w:rsid w:val="00F7251B"/>
    <w:rsid w:val="00F72B5D"/>
    <w:rsid w:val="00F73FDF"/>
    <w:rsid w:val="00F74A5F"/>
    <w:rsid w:val="00F759DF"/>
    <w:rsid w:val="00F75DFE"/>
    <w:rsid w:val="00F772F1"/>
    <w:rsid w:val="00F77B3B"/>
    <w:rsid w:val="00F77D7B"/>
    <w:rsid w:val="00F82605"/>
    <w:rsid w:val="00F8292A"/>
    <w:rsid w:val="00F82D52"/>
    <w:rsid w:val="00F84360"/>
    <w:rsid w:val="00F851CD"/>
    <w:rsid w:val="00F86F08"/>
    <w:rsid w:val="00F87E2C"/>
    <w:rsid w:val="00F91095"/>
    <w:rsid w:val="00F91E0F"/>
    <w:rsid w:val="00F9652A"/>
    <w:rsid w:val="00F968B3"/>
    <w:rsid w:val="00FA02B4"/>
    <w:rsid w:val="00FA12E1"/>
    <w:rsid w:val="00FA195D"/>
    <w:rsid w:val="00FA4ED3"/>
    <w:rsid w:val="00FA5577"/>
    <w:rsid w:val="00FA785A"/>
    <w:rsid w:val="00FB1F6E"/>
    <w:rsid w:val="00FB258D"/>
    <w:rsid w:val="00FB33F6"/>
    <w:rsid w:val="00FB3AF2"/>
    <w:rsid w:val="00FB475E"/>
    <w:rsid w:val="00FB483C"/>
    <w:rsid w:val="00FB4A75"/>
    <w:rsid w:val="00FB520D"/>
    <w:rsid w:val="00FB5247"/>
    <w:rsid w:val="00FB5D2A"/>
    <w:rsid w:val="00FB5EEE"/>
    <w:rsid w:val="00FC11CD"/>
    <w:rsid w:val="00FC2E5C"/>
    <w:rsid w:val="00FC38E3"/>
    <w:rsid w:val="00FC6499"/>
    <w:rsid w:val="00FC6FCC"/>
    <w:rsid w:val="00FC700A"/>
    <w:rsid w:val="00FC7694"/>
    <w:rsid w:val="00FD1029"/>
    <w:rsid w:val="00FD3F7D"/>
    <w:rsid w:val="00FD4150"/>
    <w:rsid w:val="00FD4AF3"/>
    <w:rsid w:val="00FE0B2C"/>
    <w:rsid w:val="00FE0E6F"/>
    <w:rsid w:val="00FE1BA6"/>
    <w:rsid w:val="00FE23A1"/>
    <w:rsid w:val="00FE2773"/>
    <w:rsid w:val="00FE2C7B"/>
    <w:rsid w:val="00FE3C03"/>
    <w:rsid w:val="00FE510B"/>
    <w:rsid w:val="00FE51AC"/>
    <w:rsid w:val="00FE5C03"/>
    <w:rsid w:val="00FE6095"/>
    <w:rsid w:val="00FE6212"/>
    <w:rsid w:val="00FE6608"/>
    <w:rsid w:val="00FE6E83"/>
    <w:rsid w:val="00FE788B"/>
    <w:rsid w:val="00FE7AD7"/>
    <w:rsid w:val="00FF0084"/>
    <w:rsid w:val="00FF2E12"/>
    <w:rsid w:val="00FF5F76"/>
    <w:rsid w:val="00FF6440"/>
    <w:rsid w:val="00FF6820"/>
    <w:rsid w:val="00FF79B4"/>
    <w:rsid w:val="00FF7DF7"/>
    <w:rsid w:val="0EBF0305"/>
    <w:rsid w:val="1371A526"/>
    <w:rsid w:val="16369DB5"/>
    <w:rsid w:val="18372161"/>
    <w:rsid w:val="1DB6CED2"/>
    <w:rsid w:val="2AF2413B"/>
    <w:rsid w:val="2B15B566"/>
    <w:rsid w:val="3FB56F03"/>
    <w:rsid w:val="49433B56"/>
    <w:rsid w:val="4CD61BDB"/>
    <w:rsid w:val="58752280"/>
    <w:rsid w:val="5DD6F1B5"/>
    <w:rsid w:val="665ADDDF"/>
    <w:rsid w:val="6A5F07EC"/>
    <w:rsid w:val="6F114DFC"/>
    <w:rsid w:val="7C8BD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5ADFFC"/>
  <w15:docId w15:val="{7037468A-43E1-44C7-B4C9-363ABA0F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4F5"/>
    <w:rPr>
      <w:rFonts w:ascii="Times New Roman" w:hAnsi="Times New Roman"/>
      <w:sz w:val="24"/>
    </w:rPr>
  </w:style>
  <w:style w:type="paragraph" w:styleId="Heading1">
    <w:name w:val="heading 1"/>
    <w:basedOn w:val="Normal"/>
    <w:next w:val="Normal"/>
    <w:link w:val="Heading1Char"/>
    <w:uiPriority w:val="9"/>
    <w:qFormat/>
    <w:rsid w:val="00FE23A1"/>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144081"/>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9"/>
    <w:unhideWhenUsed/>
    <w:qFormat/>
    <w:rsid w:val="00144081"/>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9C5B15"/>
    <w:pPr>
      <w:keepNext/>
      <w:keepLines/>
      <w:spacing w:before="200" w:after="0"/>
      <w:outlineLvl w:val="3"/>
    </w:pPr>
    <w:rPr>
      <w:rFonts w:eastAsiaTheme="majorEastAsia" w:cstheme="majorBidi"/>
      <w:bCs/>
      <w:iCs/>
    </w:rPr>
  </w:style>
  <w:style w:type="paragraph" w:styleId="Heading5">
    <w:name w:val="heading 5"/>
    <w:aliases w:val="Heading 5_E,h5,Level 5 Topic Heading"/>
    <w:basedOn w:val="Normal"/>
    <w:next w:val="Normal"/>
    <w:link w:val="Heading5Char"/>
    <w:uiPriority w:val="9"/>
    <w:unhideWhenUsed/>
    <w:qFormat/>
    <w:rsid w:val="00787C13"/>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F160DD"/>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68302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68302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68302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3A1"/>
    <w:rPr>
      <w:rFonts w:asciiTheme="majorHAnsi" w:eastAsiaTheme="majorEastAsia" w:hAnsiTheme="majorHAnsi" w:cstheme="majorBidi"/>
      <w:b/>
      <w:bCs/>
      <w:sz w:val="24"/>
      <w:szCs w:val="28"/>
    </w:rPr>
  </w:style>
  <w:style w:type="character" w:customStyle="1" w:styleId="Heading2Char">
    <w:name w:val="Heading 2 Char"/>
    <w:basedOn w:val="DefaultParagraphFont"/>
    <w:link w:val="Heading2"/>
    <w:uiPriority w:val="9"/>
    <w:rsid w:val="00144081"/>
    <w:rPr>
      <w:rFonts w:ascii="Times New Roman" w:eastAsiaTheme="majorEastAsia" w:hAnsi="Times New Roman" w:cstheme="majorBidi"/>
      <w:bCs/>
      <w:sz w:val="24"/>
      <w:szCs w:val="26"/>
    </w:rPr>
  </w:style>
  <w:style w:type="character" w:styleId="Hyperlink">
    <w:name w:val="Hyperlink"/>
    <w:uiPriority w:val="99"/>
    <w:rsid w:val="00FE23A1"/>
    <w:rPr>
      <w:color w:val="0000FF"/>
      <w:u w:val="single"/>
    </w:rPr>
  </w:style>
  <w:style w:type="character" w:customStyle="1" w:styleId="Heading3Char">
    <w:name w:val="Heading 3 Char"/>
    <w:aliases w:val="Heading 3_E Char"/>
    <w:basedOn w:val="DefaultParagraphFont"/>
    <w:link w:val="Heading3"/>
    <w:uiPriority w:val="9"/>
    <w:rsid w:val="00144081"/>
    <w:rPr>
      <w:rFonts w:ascii="Times New Roman" w:eastAsiaTheme="majorEastAsia" w:hAnsi="Times New Roman" w:cstheme="majorBidi"/>
      <w:bCs/>
      <w:sz w:val="24"/>
    </w:rPr>
  </w:style>
  <w:style w:type="character" w:customStyle="1" w:styleId="Heading4Char">
    <w:name w:val="Heading 4 Char"/>
    <w:aliases w:val="Heading 4_E Char"/>
    <w:basedOn w:val="DefaultParagraphFont"/>
    <w:link w:val="Heading4"/>
    <w:uiPriority w:val="9"/>
    <w:rsid w:val="009C5B15"/>
    <w:rPr>
      <w:rFonts w:ascii="Times New Roman" w:eastAsiaTheme="majorEastAsia" w:hAnsi="Times New Roman" w:cstheme="majorBidi"/>
      <w:bCs/>
      <w:iCs/>
      <w:sz w:val="24"/>
    </w:rPr>
  </w:style>
  <w:style w:type="character" w:customStyle="1" w:styleId="Heading5Char">
    <w:name w:val="Heading 5 Char"/>
    <w:aliases w:val="Heading 5_E Char,h5 Char,Level 5 Topic Heading Char"/>
    <w:basedOn w:val="DefaultParagraphFont"/>
    <w:link w:val="Heading5"/>
    <w:uiPriority w:val="9"/>
    <w:rsid w:val="00787C13"/>
    <w:rPr>
      <w:rFonts w:ascii="Times New Roman" w:eastAsiaTheme="majorEastAsia" w:hAnsi="Times New Roman" w:cstheme="majorBidi"/>
      <w:sz w:val="24"/>
    </w:rPr>
  </w:style>
  <w:style w:type="character" w:customStyle="1" w:styleId="Heading6Char">
    <w:name w:val="Heading 6 Char"/>
    <w:aliases w:val="Heading 6_E Char"/>
    <w:basedOn w:val="DefaultParagraphFont"/>
    <w:link w:val="Heading6"/>
    <w:uiPriority w:val="9"/>
    <w:rsid w:val="00F160DD"/>
    <w:rPr>
      <w:rFonts w:ascii="Times New Roman" w:eastAsiaTheme="majorEastAsia" w:hAnsi="Times New Roman" w:cstheme="majorBidi"/>
      <w:iCs/>
      <w:sz w:val="24"/>
    </w:rPr>
  </w:style>
  <w:style w:type="character" w:customStyle="1" w:styleId="Heading7Char">
    <w:name w:val="Heading 7 Char"/>
    <w:aliases w:val="Heading 7_E Char"/>
    <w:basedOn w:val="DefaultParagraphFont"/>
    <w:link w:val="Heading7"/>
    <w:uiPriority w:val="9"/>
    <w:rsid w:val="0068302B"/>
    <w:rPr>
      <w:rFonts w:asciiTheme="majorHAnsi" w:eastAsiaTheme="majorEastAsia" w:hAnsiTheme="majorHAnsi" w:cstheme="majorBidi"/>
      <w:i/>
      <w:iCs/>
      <w:color w:val="404040" w:themeColor="text1" w:themeTint="BF"/>
      <w:sz w:val="24"/>
    </w:rPr>
  </w:style>
  <w:style w:type="character" w:customStyle="1" w:styleId="Heading8Char">
    <w:name w:val="Heading 8 Char"/>
    <w:aliases w:val="Heading 8_E Char"/>
    <w:basedOn w:val="DefaultParagraphFont"/>
    <w:link w:val="Heading8"/>
    <w:uiPriority w:val="9"/>
    <w:rsid w:val="0068302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_E Char"/>
    <w:basedOn w:val="DefaultParagraphFont"/>
    <w:link w:val="Heading9"/>
    <w:uiPriority w:val="9"/>
    <w:rsid w:val="0068302B"/>
    <w:rPr>
      <w:rFonts w:asciiTheme="majorHAnsi" w:eastAsiaTheme="majorEastAsia" w:hAnsiTheme="majorHAnsi" w:cstheme="majorBidi"/>
      <w:i/>
      <w:iCs/>
      <w:color w:val="404040" w:themeColor="text1" w:themeTint="BF"/>
      <w:sz w:val="20"/>
      <w:szCs w:val="20"/>
    </w:rPr>
  </w:style>
  <w:style w:type="paragraph" w:styleId="NoSpacing">
    <w:name w:val="No Spacing"/>
    <w:uiPriority w:val="1"/>
    <w:qFormat/>
    <w:rsid w:val="006E40F0"/>
    <w:pPr>
      <w:spacing w:after="0" w:line="240" w:lineRule="auto"/>
    </w:pPr>
  </w:style>
  <w:style w:type="table" w:styleId="TableGrid">
    <w:name w:val="Table Grid"/>
    <w:basedOn w:val="TableNormal"/>
    <w:uiPriority w:val="39"/>
    <w:rsid w:val="00DB0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7901AE"/>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qFormat/>
    <w:rsid w:val="007901AE"/>
  </w:style>
  <w:style w:type="paragraph" w:styleId="Footer">
    <w:name w:val="footer"/>
    <w:basedOn w:val="Normal"/>
    <w:link w:val="FooterChar"/>
    <w:uiPriority w:val="99"/>
    <w:unhideWhenUsed/>
    <w:rsid w:val="007901AE"/>
    <w:pPr>
      <w:tabs>
        <w:tab w:val="center" w:pos="4844"/>
        <w:tab w:val="right" w:pos="9689"/>
      </w:tabs>
      <w:spacing w:after="0" w:line="240" w:lineRule="auto"/>
    </w:pPr>
  </w:style>
  <w:style w:type="character" w:customStyle="1" w:styleId="FooterChar">
    <w:name w:val="Footer Char"/>
    <w:basedOn w:val="DefaultParagraphFont"/>
    <w:link w:val="Footer"/>
    <w:uiPriority w:val="99"/>
    <w:rsid w:val="007901AE"/>
  </w:style>
  <w:style w:type="character" w:styleId="CommentReference">
    <w:name w:val="annotation reference"/>
    <w:basedOn w:val="DefaultParagraphFont"/>
    <w:uiPriority w:val="99"/>
    <w:unhideWhenUsed/>
    <w:qFormat/>
    <w:rsid w:val="005E7A36"/>
    <w:rPr>
      <w:sz w:val="16"/>
      <w:szCs w:val="16"/>
    </w:rPr>
  </w:style>
  <w:style w:type="paragraph" w:styleId="CommentText">
    <w:name w:val="annotation text"/>
    <w:basedOn w:val="Normal"/>
    <w:link w:val="CommentTextChar"/>
    <w:uiPriority w:val="99"/>
    <w:unhideWhenUsed/>
    <w:qFormat/>
    <w:rsid w:val="005E7A36"/>
    <w:pPr>
      <w:spacing w:line="240" w:lineRule="auto"/>
    </w:pPr>
    <w:rPr>
      <w:sz w:val="20"/>
      <w:szCs w:val="20"/>
    </w:rPr>
  </w:style>
  <w:style w:type="character" w:customStyle="1" w:styleId="CommentTextChar">
    <w:name w:val="Comment Text Char"/>
    <w:basedOn w:val="DefaultParagraphFont"/>
    <w:link w:val="CommentText"/>
    <w:uiPriority w:val="99"/>
    <w:qFormat/>
    <w:rsid w:val="005E7A36"/>
    <w:rPr>
      <w:sz w:val="20"/>
      <w:szCs w:val="20"/>
    </w:rPr>
  </w:style>
  <w:style w:type="paragraph" w:styleId="CommentSubject">
    <w:name w:val="annotation subject"/>
    <w:basedOn w:val="CommentText"/>
    <w:next w:val="CommentText"/>
    <w:link w:val="CommentSubjectChar"/>
    <w:uiPriority w:val="99"/>
    <w:semiHidden/>
    <w:unhideWhenUsed/>
    <w:rsid w:val="005E7A36"/>
    <w:rPr>
      <w:b/>
      <w:bCs/>
    </w:rPr>
  </w:style>
  <w:style w:type="character" w:customStyle="1" w:styleId="CommentSubjectChar">
    <w:name w:val="Comment Subject Char"/>
    <w:basedOn w:val="CommentTextChar"/>
    <w:link w:val="CommentSubject"/>
    <w:uiPriority w:val="99"/>
    <w:semiHidden/>
    <w:rsid w:val="005E7A36"/>
    <w:rPr>
      <w:b/>
      <w:bCs/>
      <w:sz w:val="20"/>
      <w:szCs w:val="20"/>
    </w:rPr>
  </w:style>
  <w:style w:type="paragraph" w:styleId="BalloonText">
    <w:name w:val="Balloon Text"/>
    <w:basedOn w:val="Normal"/>
    <w:link w:val="BalloonTextChar"/>
    <w:uiPriority w:val="99"/>
    <w:semiHidden/>
    <w:unhideWhenUsed/>
    <w:rsid w:val="005E7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36"/>
    <w:rPr>
      <w:rFonts w:ascii="Tahoma" w:hAnsi="Tahoma" w:cs="Tahoma"/>
      <w:sz w:val="16"/>
      <w:szCs w:val="16"/>
    </w:rPr>
  </w:style>
  <w:style w:type="paragraph" w:styleId="ListParagraph">
    <w:name w:val="List Paragraph"/>
    <w:aliases w:val="2,Numurets,PPS_Bullet,Saistīto dokumentu saraksts,Syle 1,Virsraksti,Bullet list,Normal bullet 2,H&amp;P List Paragraph,Strip,Colorful List - Accent 12,List Paragraph1,1st level - Bullet List Paragraph,Heading 2_sj,Lijstaline"/>
    <w:basedOn w:val="Normal"/>
    <w:link w:val="ListParagraphChar"/>
    <w:uiPriority w:val="34"/>
    <w:qFormat/>
    <w:rsid w:val="003F4CB2"/>
    <w:pPr>
      <w:ind w:left="720"/>
      <w:contextualSpacing/>
    </w:pPr>
  </w:style>
  <w:style w:type="numbering" w:customStyle="1" w:styleId="Style1">
    <w:name w:val="Style1"/>
    <w:uiPriority w:val="99"/>
    <w:rsid w:val="00144081"/>
    <w:pPr>
      <w:numPr>
        <w:numId w:val="2"/>
      </w:numPr>
    </w:pPr>
  </w:style>
  <w:style w:type="paragraph" w:styleId="FootnoteText">
    <w:name w:val="footnote text"/>
    <w:aliases w:val="Footnote,Fußnote"/>
    <w:basedOn w:val="Normal"/>
    <w:link w:val="FootnoteTextChar"/>
    <w:uiPriority w:val="99"/>
    <w:unhideWhenUsed/>
    <w:rsid w:val="00144081"/>
    <w:pPr>
      <w:spacing w:after="0" w:line="240" w:lineRule="auto"/>
    </w:pPr>
    <w:rPr>
      <w:sz w:val="20"/>
      <w:szCs w:val="20"/>
    </w:rPr>
  </w:style>
  <w:style w:type="character" w:customStyle="1" w:styleId="FootnoteTextChar">
    <w:name w:val="Footnote Text Char"/>
    <w:aliases w:val="Footnote Char,Fußnote Char"/>
    <w:basedOn w:val="DefaultParagraphFont"/>
    <w:link w:val="FootnoteText"/>
    <w:uiPriority w:val="99"/>
    <w:rsid w:val="00144081"/>
    <w:rPr>
      <w:sz w:val="20"/>
      <w:szCs w:val="20"/>
    </w:rPr>
  </w:style>
  <w:style w:type="character" w:styleId="FootnoteReference">
    <w:name w:val="footnote reference"/>
    <w:aliases w:val="Footnote symbol"/>
    <w:basedOn w:val="DefaultParagraphFont"/>
    <w:uiPriority w:val="99"/>
    <w:unhideWhenUsed/>
    <w:rsid w:val="00144081"/>
    <w:rPr>
      <w:vertAlign w:val="superscript"/>
    </w:rPr>
  </w:style>
  <w:style w:type="paragraph" w:styleId="Revision">
    <w:name w:val="Revision"/>
    <w:hidden/>
    <w:uiPriority w:val="99"/>
    <w:semiHidden/>
    <w:rsid w:val="007C5413"/>
    <w:pPr>
      <w:spacing w:after="0" w:line="240" w:lineRule="auto"/>
    </w:p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b,bt"/>
    <w:basedOn w:val="Normal"/>
    <w:link w:val="BodyTextChar"/>
    <w:uiPriority w:val="99"/>
    <w:qFormat/>
    <w:rsid w:val="00112726"/>
    <w:pPr>
      <w:shd w:val="clear" w:color="auto" w:fill="FFFFFF"/>
      <w:autoSpaceDE w:val="0"/>
      <w:autoSpaceDN w:val="0"/>
      <w:adjustRightInd w:val="0"/>
      <w:spacing w:after="0" w:line="240" w:lineRule="auto"/>
    </w:pPr>
    <w:rPr>
      <w:rFonts w:eastAsia="Times New Roman" w:cs="Times New Roman"/>
      <w:color w:val="000000"/>
      <w:sz w:val="28"/>
      <w:szCs w:val="27"/>
      <w:lang w:val="lv-LV"/>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b Char"/>
    <w:basedOn w:val="DefaultParagraphFont"/>
    <w:link w:val="BodyText"/>
    <w:uiPriority w:val="99"/>
    <w:rsid w:val="00112726"/>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2 Char,Numurets Char,PPS_Bullet Char,Saistīto dokumentu saraksts Char,Syle 1 Char,Virsraksti Char,Bullet list Char,Normal bullet 2 Char,H&amp;P List Paragraph Char,Strip Char,Colorful List - Accent 12 Char,List Paragraph1 Char"/>
    <w:link w:val="ListParagraph"/>
    <w:uiPriority w:val="34"/>
    <w:qFormat/>
    <w:locked/>
    <w:rsid w:val="00112726"/>
    <w:rPr>
      <w:rFonts w:ascii="Times New Roman" w:hAnsi="Times New Roman"/>
      <w:sz w:val="24"/>
    </w:rPr>
  </w:style>
  <w:style w:type="paragraph" w:styleId="Title">
    <w:name w:val="Title"/>
    <w:basedOn w:val="Normal"/>
    <w:link w:val="TitleChar"/>
    <w:uiPriority w:val="99"/>
    <w:qFormat/>
    <w:rsid w:val="002F0164"/>
    <w:pPr>
      <w:spacing w:before="240" w:after="0" w:line="240" w:lineRule="auto"/>
      <w:jc w:val="center"/>
    </w:pPr>
    <w:rPr>
      <w:rFonts w:ascii="Cambria" w:eastAsia="Times New Roman" w:hAnsi="Cambria" w:cs="Times New Roman"/>
      <w:b/>
      <w:bCs/>
      <w:kern w:val="28"/>
      <w:sz w:val="32"/>
      <w:szCs w:val="32"/>
      <w:lang w:val="lv-LV"/>
    </w:rPr>
  </w:style>
  <w:style w:type="character" w:customStyle="1" w:styleId="TitleChar">
    <w:name w:val="Title Char"/>
    <w:basedOn w:val="DefaultParagraphFont"/>
    <w:link w:val="Title"/>
    <w:uiPriority w:val="99"/>
    <w:rsid w:val="002F0164"/>
    <w:rPr>
      <w:rFonts w:ascii="Cambria" w:eastAsia="Times New Roman" w:hAnsi="Cambria" w:cs="Times New Roman"/>
      <w:b/>
      <w:bCs/>
      <w:kern w:val="28"/>
      <w:sz w:val="32"/>
      <w:szCs w:val="32"/>
      <w:lang w:val="lv-LV"/>
    </w:rPr>
  </w:style>
  <w:style w:type="character" w:styleId="Strong">
    <w:name w:val="Strong"/>
    <w:uiPriority w:val="99"/>
    <w:qFormat/>
    <w:rsid w:val="002F0164"/>
    <w:rPr>
      <w:rFonts w:cs="Times New Roman"/>
      <w:b/>
      <w:bCs/>
    </w:rPr>
  </w:style>
  <w:style w:type="character" w:customStyle="1" w:styleId="Style1Char2">
    <w:name w:val="Style1 Char2"/>
    <w:basedOn w:val="DefaultParagraphFont"/>
    <w:locked/>
    <w:rsid w:val="002F0164"/>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2F0164"/>
    <w:rPr>
      <w:rFonts w:ascii="Times New Roman" w:hAnsi="Times New Roman" w:cs="Times New Roman"/>
      <w:sz w:val="24"/>
    </w:rPr>
  </w:style>
  <w:style w:type="paragraph" w:customStyle="1" w:styleId="Style2">
    <w:name w:val="Style2"/>
    <w:basedOn w:val="Normal"/>
    <w:link w:val="Style2Char2"/>
    <w:qFormat/>
    <w:rsid w:val="002F0164"/>
    <w:pPr>
      <w:spacing w:after="0" w:line="240" w:lineRule="auto"/>
      <w:ind w:left="576" w:hanging="576"/>
    </w:pPr>
    <w:rPr>
      <w:rFonts w:cs="Times New Roman"/>
    </w:rPr>
  </w:style>
  <w:style w:type="paragraph" w:styleId="BodyText3">
    <w:name w:val="Body Text 3"/>
    <w:basedOn w:val="Normal"/>
    <w:link w:val="BodyText3Char"/>
    <w:rsid w:val="002F0164"/>
    <w:pPr>
      <w:spacing w:after="120" w:line="240" w:lineRule="auto"/>
    </w:pPr>
    <w:rPr>
      <w:rFonts w:eastAsia="Calibri" w:cs="Times New Roman"/>
      <w:sz w:val="16"/>
      <w:szCs w:val="16"/>
      <w:lang w:val="lv-LV" w:eastAsia="x-none"/>
    </w:rPr>
  </w:style>
  <w:style w:type="character" w:customStyle="1" w:styleId="BodyText3Char">
    <w:name w:val="Body Text 3 Char"/>
    <w:basedOn w:val="DefaultParagraphFont"/>
    <w:link w:val="BodyText3"/>
    <w:rsid w:val="002F0164"/>
    <w:rPr>
      <w:rFonts w:ascii="Times New Roman" w:eastAsia="Calibri" w:hAnsi="Times New Roman" w:cs="Times New Roman"/>
      <w:sz w:val="16"/>
      <w:szCs w:val="16"/>
      <w:lang w:val="lv-LV" w:eastAsia="x-none"/>
    </w:rPr>
  </w:style>
  <w:style w:type="paragraph" w:styleId="DocumentMap">
    <w:name w:val="Document Map"/>
    <w:basedOn w:val="Normal"/>
    <w:link w:val="DocumentMapChar"/>
    <w:uiPriority w:val="99"/>
    <w:semiHidden/>
    <w:unhideWhenUsed/>
    <w:rsid w:val="002F0164"/>
    <w:pPr>
      <w:spacing w:after="0" w:line="240" w:lineRule="auto"/>
    </w:pPr>
    <w:rPr>
      <w:rFonts w:ascii="Lucida Grande" w:hAnsi="Lucida Grande" w:cs="Lucida Grande"/>
      <w:szCs w:val="24"/>
      <w:lang w:val="lv-LV"/>
    </w:rPr>
  </w:style>
  <w:style w:type="character" w:customStyle="1" w:styleId="DocumentMapChar">
    <w:name w:val="Document Map Char"/>
    <w:basedOn w:val="DefaultParagraphFont"/>
    <w:link w:val="DocumentMap"/>
    <w:uiPriority w:val="99"/>
    <w:semiHidden/>
    <w:rsid w:val="002F0164"/>
    <w:rPr>
      <w:rFonts w:ascii="Lucida Grande" w:hAnsi="Lucida Grande" w:cs="Lucida Grande"/>
      <w:sz w:val="24"/>
      <w:szCs w:val="24"/>
      <w:lang w:val="lv-LV"/>
    </w:rPr>
  </w:style>
  <w:style w:type="table" w:customStyle="1" w:styleId="TableGrid1">
    <w:name w:val="Table Grid1"/>
    <w:basedOn w:val="TableNormal"/>
    <w:next w:val="TableGrid"/>
    <w:uiPriority w:val="59"/>
    <w:rsid w:val="002F016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F0164"/>
    <w:pPr>
      <w:spacing w:line="240" w:lineRule="auto"/>
    </w:pPr>
    <w:rPr>
      <w:rFonts w:asciiTheme="majorHAnsi" w:eastAsia="Times New Roman" w:hAnsiTheme="majorHAnsi" w:cs="Times New Roman"/>
      <w:bCs/>
      <w:i/>
      <w:color w:val="76923C" w:themeColor="accent3" w:themeShade="BF"/>
      <w:sz w:val="18"/>
      <w:szCs w:val="18"/>
      <w:lang w:val="lv-LV" w:eastAsia="lv-LV"/>
    </w:rPr>
  </w:style>
  <w:style w:type="character" w:styleId="FollowedHyperlink">
    <w:name w:val="FollowedHyperlink"/>
    <w:basedOn w:val="DefaultParagraphFont"/>
    <w:uiPriority w:val="99"/>
    <w:semiHidden/>
    <w:unhideWhenUsed/>
    <w:rsid w:val="002F0164"/>
    <w:rPr>
      <w:color w:val="800080" w:themeColor="followedHyperlink"/>
      <w:u w:val="single"/>
    </w:rPr>
  </w:style>
  <w:style w:type="paragraph" w:customStyle="1" w:styleId="Style3">
    <w:name w:val="Style3"/>
    <w:basedOn w:val="Normal"/>
    <w:uiPriority w:val="99"/>
    <w:rsid w:val="00801045"/>
    <w:pPr>
      <w:widowControl w:val="0"/>
      <w:autoSpaceDE w:val="0"/>
      <w:autoSpaceDN w:val="0"/>
      <w:adjustRightInd w:val="0"/>
      <w:spacing w:after="0" w:line="461" w:lineRule="exact"/>
      <w:jc w:val="center"/>
    </w:pPr>
    <w:rPr>
      <w:rFonts w:eastAsia="Times New Roman" w:cs="Times New Roman"/>
      <w:szCs w:val="24"/>
      <w:lang w:val="lv-LV" w:eastAsia="lv-LV"/>
    </w:rPr>
  </w:style>
  <w:style w:type="paragraph" w:customStyle="1" w:styleId="Style4">
    <w:name w:val="Style4"/>
    <w:basedOn w:val="Normal"/>
    <w:uiPriority w:val="99"/>
    <w:rsid w:val="00801045"/>
    <w:pPr>
      <w:widowControl w:val="0"/>
      <w:autoSpaceDE w:val="0"/>
      <w:autoSpaceDN w:val="0"/>
      <w:adjustRightInd w:val="0"/>
      <w:spacing w:after="0" w:line="326" w:lineRule="exact"/>
      <w:ind w:hanging="1243"/>
    </w:pPr>
    <w:rPr>
      <w:rFonts w:eastAsia="Times New Roman" w:cs="Times New Roman"/>
      <w:szCs w:val="24"/>
      <w:lang w:val="lv-LV" w:eastAsia="lv-LV"/>
    </w:rPr>
  </w:style>
  <w:style w:type="paragraph" w:customStyle="1" w:styleId="Style5">
    <w:name w:val="Style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
    <w:name w:val="Style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
    <w:name w:val="Style7"/>
    <w:basedOn w:val="Normal"/>
    <w:uiPriority w:val="99"/>
    <w:rsid w:val="00801045"/>
    <w:pPr>
      <w:widowControl w:val="0"/>
      <w:autoSpaceDE w:val="0"/>
      <w:autoSpaceDN w:val="0"/>
      <w:adjustRightInd w:val="0"/>
      <w:spacing w:after="0" w:line="322" w:lineRule="exact"/>
      <w:jc w:val="both"/>
    </w:pPr>
    <w:rPr>
      <w:rFonts w:eastAsia="Times New Roman" w:cs="Times New Roman"/>
      <w:szCs w:val="24"/>
      <w:lang w:val="lv-LV" w:eastAsia="lv-LV"/>
    </w:rPr>
  </w:style>
  <w:style w:type="paragraph" w:customStyle="1" w:styleId="Style8">
    <w:name w:val="Style8"/>
    <w:basedOn w:val="Normal"/>
    <w:uiPriority w:val="99"/>
    <w:rsid w:val="00801045"/>
    <w:pPr>
      <w:widowControl w:val="0"/>
      <w:autoSpaceDE w:val="0"/>
      <w:autoSpaceDN w:val="0"/>
      <w:adjustRightInd w:val="0"/>
      <w:spacing w:after="0" w:line="240" w:lineRule="auto"/>
      <w:jc w:val="center"/>
    </w:pPr>
    <w:rPr>
      <w:rFonts w:eastAsia="Times New Roman" w:cs="Times New Roman"/>
      <w:szCs w:val="24"/>
      <w:lang w:val="lv-LV" w:eastAsia="lv-LV"/>
    </w:rPr>
  </w:style>
  <w:style w:type="paragraph" w:customStyle="1" w:styleId="Style9">
    <w:name w:val="Style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
    <w:name w:val="Style10"/>
    <w:basedOn w:val="Normal"/>
    <w:uiPriority w:val="99"/>
    <w:rsid w:val="00801045"/>
    <w:pPr>
      <w:widowControl w:val="0"/>
      <w:autoSpaceDE w:val="0"/>
      <w:autoSpaceDN w:val="0"/>
      <w:adjustRightInd w:val="0"/>
      <w:spacing w:after="0" w:line="322" w:lineRule="exact"/>
      <w:ind w:hanging="624"/>
      <w:jc w:val="both"/>
    </w:pPr>
    <w:rPr>
      <w:rFonts w:eastAsia="Times New Roman" w:cs="Times New Roman"/>
      <w:szCs w:val="24"/>
      <w:lang w:val="lv-LV" w:eastAsia="lv-LV"/>
    </w:rPr>
  </w:style>
  <w:style w:type="paragraph" w:customStyle="1" w:styleId="Style11">
    <w:name w:val="Style11"/>
    <w:basedOn w:val="Normal"/>
    <w:uiPriority w:val="99"/>
    <w:rsid w:val="00801045"/>
    <w:pPr>
      <w:widowControl w:val="0"/>
      <w:autoSpaceDE w:val="0"/>
      <w:autoSpaceDN w:val="0"/>
      <w:adjustRightInd w:val="0"/>
      <w:spacing w:after="0" w:line="182" w:lineRule="exact"/>
      <w:jc w:val="both"/>
    </w:pPr>
    <w:rPr>
      <w:rFonts w:eastAsia="Times New Roman" w:cs="Times New Roman"/>
      <w:szCs w:val="24"/>
      <w:lang w:val="lv-LV" w:eastAsia="lv-LV"/>
    </w:rPr>
  </w:style>
  <w:style w:type="paragraph" w:customStyle="1" w:styleId="Style12">
    <w:name w:val="Style1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3">
    <w:name w:val="Style13"/>
    <w:basedOn w:val="Normal"/>
    <w:uiPriority w:val="99"/>
    <w:rsid w:val="00801045"/>
    <w:pPr>
      <w:widowControl w:val="0"/>
      <w:autoSpaceDE w:val="0"/>
      <w:autoSpaceDN w:val="0"/>
      <w:adjustRightInd w:val="0"/>
      <w:spacing w:after="0" w:line="322" w:lineRule="exact"/>
      <w:ind w:firstLine="562"/>
      <w:jc w:val="both"/>
    </w:pPr>
    <w:rPr>
      <w:rFonts w:eastAsia="Times New Roman" w:cs="Times New Roman"/>
      <w:szCs w:val="24"/>
      <w:lang w:val="lv-LV" w:eastAsia="lv-LV"/>
    </w:rPr>
  </w:style>
  <w:style w:type="paragraph" w:customStyle="1" w:styleId="Style14">
    <w:name w:val="Style14"/>
    <w:basedOn w:val="Normal"/>
    <w:uiPriority w:val="99"/>
    <w:rsid w:val="00801045"/>
    <w:pPr>
      <w:widowControl w:val="0"/>
      <w:autoSpaceDE w:val="0"/>
      <w:autoSpaceDN w:val="0"/>
      <w:adjustRightInd w:val="0"/>
      <w:spacing w:after="0" w:line="322" w:lineRule="exact"/>
      <w:ind w:firstLine="720"/>
      <w:jc w:val="both"/>
    </w:pPr>
    <w:rPr>
      <w:rFonts w:eastAsia="Times New Roman" w:cs="Times New Roman"/>
      <w:szCs w:val="24"/>
      <w:lang w:val="lv-LV" w:eastAsia="lv-LV"/>
    </w:rPr>
  </w:style>
  <w:style w:type="paragraph" w:customStyle="1" w:styleId="Style15">
    <w:name w:val="Style1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6">
    <w:name w:val="Style16"/>
    <w:basedOn w:val="Normal"/>
    <w:uiPriority w:val="99"/>
    <w:rsid w:val="00801045"/>
    <w:pPr>
      <w:widowControl w:val="0"/>
      <w:autoSpaceDE w:val="0"/>
      <w:autoSpaceDN w:val="0"/>
      <w:adjustRightInd w:val="0"/>
      <w:spacing w:after="0" w:line="182" w:lineRule="exact"/>
      <w:jc w:val="both"/>
    </w:pPr>
    <w:rPr>
      <w:rFonts w:eastAsia="Times New Roman" w:cs="Times New Roman"/>
      <w:szCs w:val="24"/>
      <w:lang w:val="lv-LV" w:eastAsia="lv-LV"/>
    </w:rPr>
  </w:style>
  <w:style w:type="paragraph" w:customStyle="1" w:styleId="Style17">
    <w:name w:val="Style1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8">
    <w:name w:val="Style18"/>
    <w:basedOn w:val="Normal"/>
    <w:uiPriority w:val="99"/>
    <w:rsid w:val="00801045"/>
    <w:pPr>
      <w:widowControl w:val="0"/>
      <w:autoSpaceDE w:val="0"/>
      <w:autoSpaceDN w:val="0"/>
      <w:adjustRightInd w:val="0"/>
      <w:spacing w:after="0" w:line="322" w:lineRule="exact"/>
      <w:ind w:firstLine="590"/>
      <w:jc w:val="both"/>
    </w:pPr>
    <w:rPr>
      <w:rFonts w:eastAsia="Times New Roman" w:cs="Times New Roman"/>
      <w:szCs w:val="24"/>
      <w:lang w:val="lv-LV" w:eastAsia="lv-LV"/>
    </w:rPr>
  </w:style>
  <w:style w:type="paragraph" w:customStyle="1" w:styleId="Style19">
    <w:name w:val="Style19"/>
    <w:basedOn w:val="Normal"/>
    <w:uiPriority w:val="99"/>
    <w:rsid w:val="00801045"/>
    <w:pPr>
      <w:widowControl w:val="0"/>
      <w:autoSpaceDE w:val="0"/>
      <w:autoSpaceDN w:val="0"/>
      <w:adjustRightInd w:val="0"/>
      <w:spacing w:after="0" w:line="158" w:lineRule="exact"/>
    </w:pPr>
    <w:rPr>
      <w:rFonts w:eastAsia="Times New Roman" w:cs="Times New Roman"/>
      <w:szCs w:val="24"/>
      <w:lang w:val="lv-LV" w:eastAsia="lv-LV"/>
    </w:rPr>
  </w:style>
  <w:style w:type="paragraph" w:customStyle="1" w:styleId="Style20">
    <w:name w:val="Style20"/>
    <w:basedOn w:val="Normal"/>
    <w:uiPriority w:val="99"/>
    <w:rsid w:val="00801045"/>
    <w:pPr>
      <w:widowControl w:val="0"/>
      <w:autoSpaceDE w:val="0"/>
      <w:autoSpaceDN w:val="0"/>
      <w:adjustRightInd w:val="0"/>
      <w:spacing w:after="0" w:line="154" w:lineRule="exact"/>
      <w:ind w:hanging="62"/>
      <w:jc w:val="both"/>
    </w:pPr>
    <w:rPr>
      <w:rFonts w:eastAsia="Times New Roman" w:cs="Times New Roman"/>
      <w:szCs w:val="24"/>
      <w:lang w:val="lv-LV" w:eastAsia="lv-LV"/>
    </w:rPr>
  </w:style>
  <w:style w:type="paragraph" w:customStyle="1" w:styleId="Style21">
    <w:name w:val="Style2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2">
    <w:name w:val="Style2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3">
    <w:name w:val="Style23"/>
    <w:basedOn w:val="Normal"/>
    <w:uiPriority w:val="99"/>
    <w:rsid w:val="00801045"/>
    <w:pPr>
      <w:widowControl w:val="0"/>
      <w:autoSpaceDE w:val="0"/>
      <w:autoSpaceDN w:val="0"/>
      <w:adjustRightInd w:val="0"/>
      <w:spacing w:after="0" w:line="326" w:lineRule="exact"/>
    </w:pPr>
    <w:rPr>
      <w:rFonts w:eastAsia="Times New Roman" w:cs="Times New Roman"/>
      <w:szCs w:val="24"/>
      <w:lang w:val="lv-LV" w:eastAsia="lv-LV"/>
    </w:rPr>
  </w:style>
  <w:style w:type="paragraph" w:customStyle="1" w:styleId="Style24">
    <w:name w:val="Style2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5">
    <w:name w:val="Style25"/>
    <w:basedOn w:val="Normal"/>
    <w:uiPriority w:val="99"/>
    <w:rsid w:val="00801045"/>
    <w:pPr>
      <w:widowControl w:val="0"/>
      <w:autoSpaceDE w:val="0"/>
      <w:autoSpaceDN w:val="0"/>
      <w:adjustRightInd w:val="0"/>
      <w:spacing w:after="0" w:line="326" w:lineRule="exact"/>
    </w:pPr>
    <w:rPr>
      <w:rFonts w:eastAsia="Times New Roman" w:cs="Times New Roman"/>
      <w:szCs w:val="24"/>
      <w:lang w:val="lv-LV" w:eastAsia="lv-LV"/>
    </w:rPr>
  </w:style>
  <w:style w:type="paragraph" w:customStyle="1" w:styleId="Style26">
    <w:name w:val="Style2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7">
    <w:name w:val="Style27"/>
    <w:basedOn w:val="Normal"/>
    <w:uiPriority w:val="99"/>
    <w:rsid w:val="00801045"/>
    <w:pPr>
      <w:widowControl w:val="0"/>
      <w:autoSpaceDE w:val="0"/>
      <w:autoSpaceDN w:val="0"/>
      <w:adjustRightInd w:val="0"/>
      <w:spacing w:after="0" w:line="182" w:lineRule="exact"/>
      <w:ind w:firstLine="115"/>
    </w:pPr>
    <w:rPr>
      <w:rFonts w:eastAsia="Times New Roman" w:cs="Times New Roman"/>
      <w:szCs w:val="24"/>
      <w:lang w:val="lv-LV" w:eastAsia="lv-LV"/>
    </w:rPr>
  </w:style>
  <w:style w:type="paragraph" w:customStyle="1" w:styleId="Style28">
    <w:name w:val="Style28"/>
    <w:basedOn w:val="Normal"/>
    <w:uiPriority w:val="99"/>
    <w:rsid w:val="00801045"/>
    <w:pPr>
      <w:widowControl w:val="0"/>
      <w:autoSpaceDE w:val="0"/>
      <w:autoSpaceDN w:val="0"/>
      <w:adjustRightInd w:val="0"/>
      <w:spacing w:after="0" w:line="182" w:lineRule="exact"/>
      <w:ind w:firstLine="62"/>
      <w:jc w:val="both"/>
    </w:pPr>
    <w:rPr>
      <w:rFonts w:eastAsia="Times New Roman" w:cs="Times New Roman"/>
      <w:szCs w:val="24"/>
      <w:lang w:val="lv-LV" w:eastAsia="lv-LV"/>
    </w:rPr>
  </w:style>
  <w:style w:type="paragraph" w:customStyle="1" w:styleId="Style29">
    <w:name w:val="Style2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0">
    <w:name w:val="Style30"/>
    <w:basedOn w:val="Normal"/>
    <w:uiPriority w:val="99"/>
    <w:rsid w:val="00801045"/>
    <w:pPr>
      <w:widowControl w:val="0"/>
      <w:autoSpaceDE w:val="0"/>
      <w:autoSpaceDN w:val="0"/>
      <w:adjustRightInd w:val="0"/>
      <w:spacing w:after="0" w:line="331" w:lineRule="exact"/>
      <w:ind w:hanging="1133"/>
    </w:pPr>
    <w:rPr>
      <w:rFonts w:eastAsia="Times New Roman" w:cs="Times New Roman"/>
      <w:szCs w:val="24"/>
      <w:lang w:val="lv-LV" w:eastAsia="lv-LV"/>
    </w:rPr>
  </w:style>
  <w:style w:type="paragraph" w:customStyle="1" w:styleId="Style31">
    <w:name w:val="Style31"/>
    <w:basedOn w:val="Normal"/>
    <w:uiPriority w:val="99"/>
    <w:rsid w:val="00801045"/>
    <w:pPr>
      <w:widowControl w:val="0"/>
      <w:autoSpaceDE w:val="0"/>
      <w:autoSpaceDN w:val="0"/>
      <w:adjustRightInd w:val="0"/>
      <w:spacing w:after="0" w:line="264" w:lineRule="exact"/>
      <w:jc w:val="both"/>
    </w:pPr>
    <w:rPr>
      <w:rFonts w:eastAsia="Times New Roman" w:cs="Times New Roman"/>
      <w:szCs w:val="24"/>
      <w:lang w:val="lv-LV" w:eastAsia="lv-LV"/>
    </w:rPr>
  </w:style>
  <w:style w:type="paragraph" w:customStyle="1" w:styleId="Style32">
    <w:name w:val="Style3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3">
    <w:name w:val="Style3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4">
    <w:name w:val="Style34"/>
    <w:basedOn w:val="Normal"/>
    <w:uiPriority w:val="99"/>
    <w:rsid w:val="00801045"/>
    <w:pPr>
      <w:widowControl w:val="0"/>
      <w:autoSpaceDE w:val="0"/>
      <w:autoSpaceDN w:val="0"/>
      <w:adjustRightInd w:val="0"/>
      <w:spacing w:after="0" w:line="324" w:lineRule="exact"/>
      <w:ind w:firstLine="562"/>
    </w:pPr>
    <w:rPr>
      <w:rFonts w:eastAsia="Times New Roman" w:cs="Times New Roman"/>
      <w:szCs w:val="24"/>
      <w:lang w:val="lv-LV" w:eastAsia="lv-LV"/>
    </w:rPr>
  </w:style>
  <w:style w:type="paragraph" w:customStyle="1" w:styleId="Style35">
    <w:name w:val="Style3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6">
    <w:name w:val="Style3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7">
    <w:name w:val="Style37"/>
    <w:basedOn w:val="Normal"/>
    <w:uiPriority w:val="99"/>
    <w:rsid w:val="00801045"/>
    <w:pPr>
      <w:widowControl w:val="0"/>
      <w:autoSpaceDE w:val="0"/>
      <w:autoSpaceDN w:val="0"/>
      <w:adjustRightInd w:val="0"/>
      <w:spacing w:after="0" w:line="322" w:lineRule="exact"/>
      <w:ind w:firstLine="144"/>
    </w:pPr>
    <w:rPr>
      <w:rFonts w:eastAsia="Times New Roman" w:cs="Times New Roman"/>
      <w:szCs w:val="24"/>
      <w:lang w:val="lv-LV" w:eastAsia="lv-LV"/>
    </w:rPr>
  </w:style>
  <w:style w:type="paragraph" w:customStyle="1" w:styleId="Style38">
    <w:name w:val="Style38"/>
    <w:basedOn w:val="Normal"/>
    <w:uiPriority w:val="99"/>
    <w:rsid w:val="00801045"/>
    <w:pPr>
      <w:widowControl w:val="0"/>
      <w:autoSpaceDE w:val="0"/>
      <w:autoSpaceDN w:val="0"/>
      <w:adjustRightInd w:val="0"/>
      <w:spacing w:after="0" w:line="278" w:lineRule="exact"/>
      <w:jc w:val="both"/>
    </w:pPr>
    <w:rPr>
      <w:rFonts w:eastAsia="Times New Roman" w:cs="Times New Roman"/>
      <w:szCs w:val="24"/>
      <w:lang w:val="lv-LV" w:eastAsia="lv-LV"/>
    </w:rPr>
  </w:style>
  <w:style w:type="paragraph" w:customStyle="1" w:styleId="Style39">
    <w:name w:val="Style3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0">
    <w:name w:val="Style40"/>
    <w:basedOn w:val="Normal"/>
    <w:uiPriority w:val="99"/>
    <w:rsid w:val="00801045"/>
    <w:pPr>
      <w:widowControl w:val="0"/>
      <w:autoSpaceDE w:val="0"/>
      <w:autoSpaceDN w:val="0"/>
      <w:adjustRightInd w:val="0"/>
      <w:spacing w:after="0" w:line="154" w:lineRule="exact"/>
      <w:jc w:val="both"/>
    </w:pPr>
    <w:rPr>
      <w:rFonts w:eastAsia="Times New Roman" w:cs="Times New Roman"/>
      <w:szCs w:val="24"/>
      <w:lang w:val="lv-LV" w:eastAsia="lv-LV"/>
    </w:rPr>
  </w:style>
  <w:style w:type="paragraph" w:customStyle="1" w:styleId="Style41">
    <w:name w:val="Style41"/>
    <w:basedOn w:val="Normal"/>
    <w:uiPriority w:val="99"/>
    <w:rsid w:val="00801045"/>
    <w:pPr>
      <w:widowControl w:val="0"/>
      <w:autoSpaceDE w:val="0"/>
      <w:autoSpaceDN w:val="0"/>
      <w:adjustRightInd w:val="0"/>
      <w:spacing w:after="0" w:line="230" w:lineRule="exact"/>
      <w:ind w:firstLine="730"/>
      <w:jc w:val="both"/>
    </w:pPr>
    <w:rPr>
      <w:rFonts w:eastAsia="Times New Roman" w:cs="Times New Roman"/>
      <w:szCs w:val="24"/>
      <w:lang w:val="lv-LV" w:eastAsia="lv-LV"/>
    </w:rPr>
  </w:style>
  <w:style w:type="paragraph" w:customStyle="1" w:styleId="Style42">
    <w:name w:val="Style42"/>
    <w:basedOn w:val="Normal"/>
    <w:uiPriority w:val="99"/>
    <w:rsid w:val="00801045"/>
    <w:pPr>
      <w:widowControl w:val="0"/>
      <w:autoSpaceDE w:val="0"/>
      <w:autoSpaceDN w:val="0"/>
      <w:adjustRightInd w:val="0"/>
      <w:spacing w:after="0" w:line="322" w:lineRule="exact"/>
      <w:ind w:hanging="451"/>
      <w:jc w:val="both"/>
    </w:pPr>
    <w:rPr>
      <w:rFonts w:eastAsia="Times New Roman" w:cs="Times New Roman"/>
      <w:szCs w:val="24"/>
      <w:lang w:val="lv-LV" w:eastAsia="lv-LV"/>
    </w:rPr>
  </w:style>
  <w:style w:type="paragraph" w:customStyle="1" w:styleId="Style43">
    <w:name w:val="Style4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4">
    <w:name w:val="Style4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5">
    <w:name w:val="Style45"/>
    <w:basedOn w:val="Normal"/>
    <w:uiPriority w:val="99"/>
    <w:rsid w:val="00801045"/>
    <w:pPr>
      <w:widowControl w:val="0"/>
      <w:autoSpaceDE w:val="0"/>
      <w:autoSpaceDN w:val="0"/>
      <w:adjustRightInd w:val="0"/>
      <w:spacing w:after="0" w:line="324" w:lineRule="exact"/>
      <w:ind w:firstLine="158"/>
    </w:pPr>
    <w:rPr>
      <w:rFonts w:eastAsia="Times New Roman" w:cs="Times New Roman"/>
      <w:szCs w:val="24"/>
      <w:lang w:val="lv-LV" w:eastAsia="lv-LV"/>
    </w:rPr>
  </w:style>
  <w:style w:type="paragraph" w:customStyle="1" w:styleId="Style46">
    <w:name w:val="Style46"/>
    <w:basedOn w:val="Normal"/>
    <w:uiPriority w:val="99"/>
    <w:rsid w:val="00801045"/>
    <w:pPr>
      <w:widowControl w:val="0"/>
      <w:autoSpaceDE w:val="0"/>
      <w:autoSpaceDN w:val="0"/>
      <w:adjustRightInd w:val="0"/>
      <w:spacing w:after="0" w:line="158" w:lineRule="exact"/>
      <w:ind w:firstLine="173"/>
    </w:pPr>
    <w:rPr>
      <w:rFonts w:eastAsia="Times New Roman" w:cs="Times New Roman"/>
      <w:szCs w:val="24"/>
      <w:lang w:val="lv-LV" w:eastAsia="lv-LV"/>
    </w:rPr>
  </w:style>
  <w:style w:type="paragraph" w:customStyle="1" w:styleId="Style47">
    <w:name w:val="Style4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8">
    <w:name w:val="Style48"/>
    <w:basedOn w:val="Normal"/>
    <w:uiPriority w:val="99"/>
    <w:rsid w:val="00801045"/>
    <w:pPr>
      <w:widowControl w:val="0"/>
      <w:autoSpaceDE w:val="0"/>
      <w:autoSpaceDN w:val="0"/>
      <w:adjustRightInd w:val="0"/>
      <w:spacing w:after="0" w:line="322" w:lineRule="exact"/>
      <w:ind w:hanging="355"/>
      <w:jc w:val="both"/>
    </w:pPr>
    <w:rPr>
      <w:rFonts w:eastAsia="Times New Roman" w:cs="Times New Roman"/>
      <w:szCs w:val="24"/>
      <w:lang w:val="lv-LV" w:eastAsia="lv-LV"/>
    </w:rPr>
  </w:style>
  <w:style w:type="paragraph" w:customStyle="1" w:styleId="Style49">
    <w:name w:val="Style49"/>
    <w:basedOn w:val="Normal"/>
    <w:uiPriority w:val="99"/>
    <w:rsid w:val="00801045"/>
    <w:pPr>
      <w:widowControl w:val="0"/>
      <w:autoSpaceDE w:val="0"/>
      <w:autoSpaceDN w:val="0"/>
      <w:adjustRightInd w:val="0"/>
      <w:spacing w:after="0" w:line="317" w:lineRule="exact"/>
      <w:ind w:firstLine="566"/>
      <w:jc w:val="both"/>
    </w:pPr>
    <w:rPr>
      <w:rFonts w:eastAsia="Times New Roman" w:cs="Times New Roman"/>
      <w:szCs w:val="24"/>
      <w:lang w:val="lv-LV" w:eastAsia="lv-LV"/>
    </w:rPr>
  </w:style>
  <w:style w:type="paragraph" w:customStyle="1" w:styleId="Style50">
    <w:name w:val="Style5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1">
    <w:name w:val="Style51"/>
    <w:basedOn w:val="Normal"/>
    <w:uiPriority w:val="99"/>
    <w:rsid w:val="00801045"/>
    <w:pPr>
      <w:widowControl w:val="0"/>
      <w:autoSpaceDE w:val="0"/>
      <w:autoSpaceDN w:val="0"/>
      <w:adjustRightInd w:val="0"/>
      <w:spacing w:after="0" w:line="322" w:lineRule="exact"/>
      <w:ind w:hanging="350"/>
      <w:jc w:val="both"/>
    </w:pPr>
    <w:rPr>
      <w:rFonts w:eastAsia="Times New Roman" w:cs="Times New Roman"/>
      <w:szCs w:val="24"/>
      <w:lang w:val="lv-LV" w:eastAsia="lv-LV"/>
    </w:rPr>
  </w:style>
  <w:style w:type="paragraph" w:customStyle="1" w:styleId="Style52">
    <w:name w:val="Style5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3">
    <w:name w:val="Style5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4">
    <w:name w:val="Style54"/>
    <w:basedOn w:val="Normal"/>
    <w:uiPriority w:val="99"/>
    <w:rsid w:val="00801045"/>
    <w:pPr>
      <w:widowControl w:val="0"/>
      <w:autoSpaceDE w:val="0"/>
      <w:autoSpaceDN w:val="0"/>
      <w:adjustRightInd w:val="0"/>
      <w:spacing w:after="0" w:line="178" w:lineRule="exact"/>
      <w:ind w:hanging="96"/>
      <w:jc w:val="both"/>
    </w:pPr>
    <w:rPr>
      <w:rFonts w:eastAsia="Times New Roman" w:cs="Times New Roman"/>
      <w:szCs w:val="24"/>
      <w:lang w:val="lv-LV" w:eastAsia="lv-LV"/>
    </w:rPr>
  </w:style>
  <w:style w:type="paragraph" w:customStyle="1" w:styleId="Style55">
    <w:name w:val="Style55"/>
    <w:basedOn w:val="Normal"/>
    <w:uiPriority w:val="99"/>
    <w:rsid w:val="00801045"/>
    <w:pPr>
      <w:widowControl w:val="0"/>
      <w:autoSpaceDE w:val="0"/>
      <w:autoSpaceDN w:val="0"/>
      <w:adjustRightInd w:val="0"/>
      <w:spacing w:after="0" w:line="322" w:lineRule="exact"/>
      <w:ind w:hanging="355"/>
    </w:pPr>
    <w:rPr>
      <w:rFonts w:eastAsia="Times New Roman" w:cs="Times New Roman"/>
      <w:szCs w:val="24"/>
      <w:lang w:val="lv-LV" w:eastAsia="lv-LV"/>
    </w:rPr>
  </w:style>
  <w:style w:type="paragraph" w:customStyle="1" w:styleId="Style56">
    <w:name w:val="Style56"/>
    <w:basedOn w:val="Normal"/>
    <w:uiPriority w:val="99"/>
    <w:rsid w:val="00801045"/>
    <w:pPr>
      <w:widowControl w:val="0"/>
      <w:autoSpaceDE w:val="0"/>
      <w:autoSpaceDN w:val="0"/>
      <w:adjustRightInd w:val="0"/>
      <w:spacing w:after="0" w:line="182" w:lineRule="exact"/>
    </w:pPr>
    <w:rPr>
      <w:rFonts w:eastAsia="Times New Roman" w:cs="Times New Roman"/>
      <w:szCs w:val="24"/>
      <w:lang w:val="lv-LV" w:eastAsia="lv-LV"/>
    </w:rPr>
  </w:style>
  <w:style w:type="paragraph" w:customStyle="1" w:styleId="Style57">
    <w:name w:val="Style57"/>
    <w:basedOn w:val="Normal"/>
    <w:uiPriority w:val="99"/>
    <w:rsid w:val="00801045"/>
    <w:pPr>
      <w:widowControl w:val="0"/>
      <w:autoSpaceDE w:val="0"/>
      <w:autoSpaceDN w:val="0"/>
      <w:adjustRightInd w:val="0"/>
      <w:spacing w:after="0" w:line="154" w:lineRule="exact"/>
      <w:ind w:firstLine="67"/>
      <w:jc w:val="both"/>
    </w:pPr>
    <w:rPr>
      <w:rFonts w:eastAsia="Times New Roman" w:cs="Times New Roman"/>
      <w:szCs w:val="24"/>
      <w:lang w:val="lv-LV" w:eastAsia="lv-LV"/>
    </w:rPr>
  </w:style>
  <w:style w:type="paragraph" w:customStyle="1" w:styleId="Style58">
    <w:name w:val="Style5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9">
    <w:name w:val="Style59"/>
    <w:basedOn w:val="Normal"/>
    <w:uiPriority w:val="99"/>
    <w:rsid w:val="00801045"/>
    <w:pPr>
      <w:widowControl w:val="0"/>
      <w:autoSpaceDE w:val="0"/>
      <w:autoSpaceDN w:val="0"/>
      <w:adjustRightInd w:val="0"/>
      <w:spacing w:after="0" w:line="187" w:lineRule="exact"/>
    </w:pPr>
    <w:rPr>
      <w:rFonts w:eastAsia="Times New Roman" w:cs="Times New Roman"/>
      <w:szCs w:val="24"/>
      <w:lang w:val="lv-LV" w:eastAsia="lv-LV"/>
    </w:rPr>
  </w:style>
  <w:style w:type="paragraph" w:customStyle="1" w:styleId="Style60">
    <w:name w:val="Style60"/>
    <w:basedOn w:val="Normal"/>
    <w:uiPriority w:val="99"/>
    <w:rsid w:val="00801045"/>
    <w:pPr>
      <w:widowControl w:val="0"/>
      <w:autoSpaceDE w:val="0"/>
      <w:autoSpaceDN w:val="0"/>
      <w:adjustRightInd w:val="0"/>
      <w:spacing w:after="0" w:line="219" w:lineRule="exact"/>
      <w:jc w:val="center"/>
    </w:pPr>
    <w:rPr>
      <w:rFonts w:eastAsia="Times New Roman" w:cs="Times New Roman"/>
      <w:szCs w:val="24"/>
      <w:lang w:val="lv-LV" w:eastAsia="lv-LV"/>
    </w:rPr>
  </w:style>
  <w:style w:type="paragraph" w:customStyle="1" w:styleId="Style61">
    <w:name w:val="Style61"/>
    <w:basedOn w:val="Normal"/>
    <w:uiPriority w:val="99"/>
    <w:rsid w:val="00801045"/>
    <w:pPr>
      <w:widowControl w:val="0"/>
      <w:autoSpaceDE w:val="0"/>
      <w:autoSpaceDN w:val="0"/>
      <w:adjustRightInd w:val="0"/>
      <w:spacing w:after="0" w:line="219" w:lineRule="exact"/>
      <w:jc w:val="center"/>
    </w:pPr>
    <w:rPr>
      <w:rFonts w:eastAsia="Times New Roman" w:cs="Times New Roman"/>
      <w:szCs w:val="24"/>
      <w:lang w:val="lv-LV" w:eastAsia="lv-LV"/>
    </w:rPr>
  </w:style>
  <w:style w:type="paragraph" w:customStyle="1" w:styleId="Style62">
    <w:name w:val="Style6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3">
    <w:name w:val="Style6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4">
    <w:name w:val="Style6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5">
    <w:name w:val="Style65"/>
    <w:basedOn w:val="Normal"/>
    <w:uiPriority w:val="99"/>
    <w:rsid w:val="00801045"/>
    <w:pPr>
      <w:widowControl w:val="0"/>
      <w:autoSpaceDE w:val="0"/>
      <w:autoSpaceDN w:val="0"/>
      <w:adjustRightInd w:val="0"/>
      <w:spacing w:after="0" w:line="240" w:lineRule="auto"/>
      <w:jc w:val="center"/>
    </w:pPr>
    <w:rPr>
      <w:rFonts w:eastAsia="Times New Roman" w:cs="Times New Roman"/>
      <w:szCs w:val="24"/>
      <w:lang w:val="lv-LV" w:eastAsia="lv-LV"/>
    </w:rPr>
  </w:style>
  <w:style w:type="paragraph" w:customStyle="1" w:styleId="Style66">
    <w:name w:val="Style66"/>
    <w:basedOn w:val="Normal"/>
    <w:uiPriority w:val="99"/>
    <w:rsid w:val="00801045"/>
    <w:pPr>
      <w:widowControl w:val="0"/>
      <w:autoSpaceDE w:val="0"/>
      <w:autoSpaceDN w:val="0"/>
      <w:adjustRightInd w:val="0"/>
      <w:spacing w:after="0" w:line="185" w:lineRule="exact"/>
      <w:jc w:val="center"/>
    </w:pPr>
    <w:rPr>
      <w:rFonts w:eastAsia="Times New Roman" w:cs="Times New Roman"/>
      <w:szCs w:val="24"/>
      <w:lang w:val="lv-LV" w:eastAsia="lv-LV"/>
    </w:rPr>
  </w:style>
  <w:style w:type="paragraph" w:customStyle="1" w:styleId="Style67">
    <w:name w:val="Style67"/>
    <w:basedOn w:val="Normal"/>
    <w:uiPriority w:val="99"/>
    <w:rsid w:val="00801045"/>
    <w:pPr>
      <w:widowControl w:val="0"/>
      <w:autoSpaceDE w:val="0"/>
      <w:autoSpaceDN w:val="0"/>
      <w:adjustRightInd w:val="0"/>
      <w:spacing w:after="0" w:line="197" w:lineRule="exact"/>
      <w:ind w:hanging="115"/>
    </w:pPr>
    <w:rPr>
      <w:rFonts w:eastAsia="Times New Roman" w:cs="Times New Roman"/>
      <w:szCs w:val="24"/>
      <w:lang w:val="lv-LV" w:eastAsia="lv-LV"/>
    </w:rPr>
  </w:style>
  <w:style w:type="paragraph" w:customStyle="1" w:styleId="Style68">
    <w:name w:val="Style6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9">
    <w:name w:val="Style6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0">
    <w:name w:val="Style7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1">
    <w:name w:val="Style71"/>
    <w:basedOn w:val="Normal"/>
    <w:uiPriority w:val="99"/>
    <w:rsid w:val="00801045"/>
    <w:pPr>
      <w:widowControl w:val="0"/>
      <w:autoSpaceDE w:val="0"/>
      <w:autoSpaceDN w:val="0"/>
      <w:adjustRightInd w:val="0"/>
      <w:spacing w:after="0" w:line="161" w:lineRule="exact"/>
      <w:ind w:firstLine="226"/>
    </w:pPr>
    <w:rPr>
      <w:rFonts w:eastAsia="Times New Roman" w:cs="Times New Roman"/>
      <w:szCs w:val="24"/>
      <w:lang w:val="lv-LV" w:eastAsia="lv-LV"/>
    </w:rPr>
  </w:style>
  <w:style w:type="paragraph" w:customStyle="1" w:styleId="Style72">
    <w:name w:val="Style7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3">
    <w:name w:val="Style73"/>
    <w:basedOn w:val="Normal"/>
    <w:uiPriority w:val="99"/>
    <w:rsid w:val="00801045"/>
    <w:pPr>
      <w:widowControl w:val="0"/>
      <w:autoSpaceDE w:val="0"/>
      <w:autoSpaceDN w:val="0"/>
      <w:adjustRightInd w:val="0"/>
      <w:spacing w:after="0" w:line="139" w:lineRule="exact"/>
      <w:jc w:val="both"/>
    </w:pPr>
    <w:rPr>
      <w:rFonts w:eastAsia="Times New Roman" w:cs="Times New Roman"/>
      <w:szCs w:val="24"/>
      <w:lang w:val="lv-LV" w:eastAsia="lv-LV"/>
    </w:rPr>
  </w:style>
  <w:style w:type="paragraph" w:customStyle="1" w:styleId="Style74">
    <w:name w:val="Style7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5">
    <w:name w:val="Style75"/>
    <w:basedOn w:val="Normal"/>
    <w:uiPriority w:val="99"/>
    <w:rsid w:val="00801045"/>
    <w:pPr>
      <w:widowControl w:val="0"/>
      <w:autoSpaceDE w:val="0"/>
      <w:autoSpaceDN w:val="0"/>
      <w:adjustRightInd w:val="0"/>
      <w:spacing w:after="0" w:line="194" w:lineRule="exact"/>
      <w:jc w:val="center"/>
    </w:pPr>
    <w:rPr>
      <w:rFonts w:eastAsia="Times New Roman" w:cs="Times New Roman"/>
      <w:szCs w:val="24"/>
      <w:lang w:val="lv-LV" w:eastAsia="lv-LV"/>
    </w:rPr>
  </w:style>
  <w:style w:type="paragraph" w:customStyle="1" w:styleId="Style76">
    <w:name w:val="Style7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7">
    <w:name w:val="Style7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8">
    <w:name w:val="Style78"/>
    <w:basedOn w:val="Normal"/>
    <w:uiPriority w:val="99"/>
    <w:rsid w:val="00801045"/>
    <w:pPr>
      <w:widowControl w:val="0"/>
      <w:autoSpaceDE w:val="0"/>
      <w:autoSpaceDN w:val="0"/>
      <w:adjustRightInd w:val="0"/>
      <w:spacing w:after="0" w:line="317" w:lineRule="exact"/>
      <w:ind w:firstLine="557"/>
      <w:jc w:val="both"/>
    </w:pPr>
    <w:rPr>
      <w:rFonts w:eastAsia="Times New Roman" w:cs="Times New Roman"/>
      <w:szCs w:val="24"/>
      <w:lang w:val="lv-LV" w:eastAsia="lv-LV"/>
    </w:rPr>
  </w:style>
  <w:style w:type="paragraph" w:customStyle="1" w:styleId="Style79">
    <w:name w:val="Style7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0">
    <w:name w:val="Style8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1">
    <w:name w:val="Style81"/>
    <w:basedOn w:val="Normal"/>
    <w:uiPriority w:val="99"/>
    <w:rsid w:val="00801045"/>
    <w:pPr>
      <w:widowControl w:val="0"/>
      <w:autoSpaceDE w:val="0"/>
      <w:autoSpaceDN w:val="0"/>
      <w:adjustRightInd w:val="0"/>
      <w:spacing w:after="0" w:line="240" w:lineRule="auto"/>
      <w:jc w:val="both"/>
    </w:pPr>
    <w:rPr>
      <w:rFonts w:eastAsia="Times New Roman" w:cs="Times New Roman"/>
      <w:szCs w:val="24"/>
      <w:lang w:val="lv-LV" w:eastAsia="lv-LV"/>
    </w:rPr>
  </w:style>
  <w:style w:type="paragraph" w:customStyle="1" w:styleId="Style82">
    <w:name w:val="Style8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3">
    <w:name w:val="Style8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4">
    <w:name w:val="Style8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5">
    <w:name w:val="Style85"/>
    <w:basedOn w:val="Normal"/>
    <w:uiPriority w:val="99"/>
    <w:rsid w:val="00801045"/>
    <w:pPr>
      <w:widowControl w:val="0"/>
      <w:autoSpaceDE w:val="0"/>
      <w:autoSpaceDN w:val="0"/>
      <w:adjustRightInd w:val="0"/>
      <w:spacing w:after="0" w:line="240" w:lineRule="auto"/>
      <w:jc w:val="right"/>
    </w:pPr>
    <w:rPr>
      <w:rFonts w:eastAsia="Times New Roman" w:cs="Times New Roman"/>
      <w:szCs w:val="24"/>
      <w:lang w:val="lv-LV" w:eastAsia="lv-LV"/>
    </w:rPr>
  </w:style>
  <w:style w:type="paragraph" w:customStyle="1" w:styleId="Style86">
    <w:name w:val="Style8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7">
    <w:name w:val="Style8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8">
    <w:name w:val="Style8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9">
    <w:name w:val="Style8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0">
    <w:name w:val="Style9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1">
    <w:name w:val="Style9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2">
    <w:name w:val="Style92"/>
    <w:basedOn w:val="Normal"/>
    <w:uiPriority w:val="99"/>
    <w:rsid w:val="00801045"/>
    <w:pPr>
      <w:widowControl w:val="0"/>
      <w:autoSpaceDE w:val="0"/>
      <w:autoSpaceDN w:val="0"/>
      <w:adjustRightInd w:val="0"/>
      <w:spacing w:after="0" w:line="218" w:lineRule="exact"/>
    </w:pPr>
    <w:rPr>
      <w:rFonts w:eastAsia="Times New Roman" w:cs="Times New Roman"/>
      <w:szCs w:val="24"/>
      <w:lang w:val="lv-LV" w:eastAsia="lv-LV"/>
    </w:rPr>
  </w:style>
  <w:style w:type="paragraph" w:customStyle="1" w:styleId="Style93">
    <w:name w:val="Style93"/>
    <w:basedOn w:val="Normal"/>
    <w:uiPriority w:val="99"/>
    <w:rsid w:val="00801045"/>
    <w:pPr>
      <w:widowControl w:val="0"/>
      <w:autoSpaceDE w:val="0"/>
      <w:autoSpaceDN w:val="0"/>
      <w:adjustRightInd w:val="0"/>
      <w:spacing w:after="0" w:line="187" w:lineRule="exact"/>
      <w:ind w:firstLine="379"/>
    </w:pPr>
    <w:rPr>
      <w:rFonts w:eastAsia="Times New Roman" w:cs="Times New Roman"/>
      <w:szCs w:val="24"/>
      <w:lang w:val="lv-LV" w:eastAsia="lv-LV"/>
    </w:rPr>
  </w:style>
  <w:style w:type="paragraph" w:customStyle="1" w:styleId="Style94">
    <w:name w:val="Style94"/>
    <w:basedOn w:val="Normal"/>
    <w:uiPriority w:val="99"/>
    <w:rsid w:val="00801045"/>
    <w:pPr>
      <w:widowControl w:val="0"/>
      <w:autoSpaceDE w:val="0"/>
      <w:autoSpaceDN w:val="0"/>
      <w:adjustRightInd w:val="0"/>
      <w:spacing w:after="0" w:line="155" w:lineRule="exact"/>
      <w:jc w:val="center"/>
    </w:pPr>
    <w:rPr>
      <w:rFonts w:eastAsia="Times New Roman" w:cs="Times New Roman"/>
      <w:szCs w:val="24"/>
      <w:lang w:val="lv-LV" w:eastAsia="lv-LV"/>
    </w:rPr>
  </w:style>
  <w:style w:type="paragraph" w:customStyle="1" w:styleId="Style95">
    <w:name w:val="Style95"/>
    <w:basedOn w:val="Normal"/>
    <w:uiPriority w:val="99"/>
    <w:rsid w:val="00801045"/>
    <w:pPr>
      <w:widowControl w:val="0"/>
      <w:autoSpaceDE w:val="0"/>
      <w:autoSpaceDN w:val="0"/>
      <w:adjustRightInd w:val="0"/>
      <w:spacing w:after="0" w:line="322" w:lineRule="exact"/>
      <w:ind w:hanging="566"/>
    </w:pPr>
    <w:rPr>
      <w:rFonts w:eastAsia="Times New Roman" w:cs="Times New Roman"/>
      <w:szCs w:val="24"/>
      <w:lang w:val="lv-LV" w:eastAsia="lv-LV"/>
    </w:rPr>
  </w:style>
  <w:style w:type="paragraph" w:customStyle="1" w:styleId="Style96">
    <w:name w:val="Style9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7">
    <w:name w:val="Style97"/>
    <w:basedOn w:val="Normal"/>
    <w:uiPriority w:val="99"/>
    <w:rsid w:val="00801045"/>
    <w:pPr>
      <w:widowControl w:val="0"/>
      <w:autoSpaceDE w:val="0"/>
      <w:autoSpaceDN w:val="0"/>
      <w:adjustRightInd w:val="0"/>
      <w:spacing w:after="0" w:line="221" w:lineRule="exact"/>
      <w:jc w:val="both"/>
    </w:pPr>
    <w:rPr>
      <w:rFonts w:eastAsia="Times New Roman" w:cs="Times New Roman"/>
      <w:szCs w:val="24"/>
      <w:lang w:val="lv-LV" w:eastAsia="lv-LV"/>
    </w:rPr>
  </w:style>
  <w:style w:type="paragraph" w:customStyle="1" w:styleId="Style98">
    <w:name w:val="Style9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9">
    <w:name w:val="Style9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0">
    <w:name w:val="Style100"/>
    <w:basedOn w:val="Normal"/>
    <w:uiPriority w:val="99"/>
    <w:rsid w:val="00801045"/>
    <w:pPr>
      <w:widowControl w:val="0"/>
      <w:autoSpaceDE w:val="0"/>
      <w:autoSpaceDN w:val="0"/>
      <w:adjustRightInd w:val="0"/>
      <w:spacing w:after="0" w:line="221" w:lineRule="exact"/>
      <w:ind w:hanging="120"/>
    </w:pPr>
    <w:rPr>
      <w:rFonts w:eastAsia="Times New Roman" w:cs="Times New Roman"/>
      <w:szCs w:val="24"/>
      <w:lang w:val="lv-LV" w:eastAsia="lv-LV"/>
    </w:rPr>
  </w:style>
  <w:style w:type="paragraph" w:customStyle="1" w:styleId="Style101">
    <w:name w:val="Style10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2">
    <w:name w:val="Style10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3">
    <w:name w:val="Style10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4">
    <w:name w:val="Style10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5">
    <w:name w:val="Style105"/>
    <w:basedOn w:val="Normal"/>
    <w:uiPriority w:val="99"/>
    <w:rsid w:val="00801045"/>
    <w:pPr>
      <w:widowControl w:val="0"/>
      <w:autoSpaceDE w:val="0"/>
      <w:autoSpaceDN w:val="0"/>
      <w:adjustRightInd w:val="0"/>
      <w:spacing w:after="0" w:line="326" w:lineRule="exact"/>
      <w:ind w:firstLine="878"/>
    </w:pPr>
    <w:rPr>
      <w:rFonts w:eastAsia="Times New Roman" w:cs="Times New Roman"/>
      <w:szCs w:val="24"/>
      <w:lang w:val="lv-LV" w:eastAsia="lv-LV"/>
    </w:rPr>
  </w:style>
  <w:style w:type="paragraph" w:customStyle="1" w:styleId="Style106">
    <w:name w:val="Style106"/>
    <w:basedOn w:val="Normal"/>
    <w:uiPriority w:val="99"/>
    <w:rsid w:val="00801045"/>
    <w:pPr>
      <w:widowControl w:val="0"/>
      <w:autoSpaceDE w:val="0"/>
      <w:autoSpaceDN w:val="0"/>
      <w:adjustRightInd w:val="0"/>
      <w:spacing w:after="0" w:line="158" w:lineRule="exact"/>
      <w:ind w:hanging="437"/>
    </w:pPr>
    <w:rPr>
      <w:rFonts w:eastAsia="Times New Roman" w:cs="Times New Roman"/>
      <w:szCs w:val="24"/>
      <w:lang w:val="lv-LV" w:eastAsia="lv-LV"/>
    </w:rPr>
  </w:style>
  <w:style w:type="paragraph" w:customStyle="1" w:styleId="Style107">
    <w:name w:val="Style107"/>
    <w:basedOn w:val="Normal"/>
    <w:uiPriority w:val="99"/>
    <w:rsid w:val="00801045"/>
    <w:pPr>
      <w:widowControl w:val="0"/>
      <w:autoSpaceDE w:val="0"/>
      <w:autoSpaceDN w:val="0"/>
      <w:adjustRightInd w:val="0"/>
      <w:spacing w:after="0" w:line="322" w:lineRule="exact"/>
      <w:ind w:hanging="350"/>
    </w:pPr>
    <w:rPr>
      <w:rFonts w:eastAsia="Times New Roman" w:cs="Times New Roman"/>
      <w:szCs w:val="24"/>
      <w:lang w:val="lv-LV" w:eastAsia="lv-LV"/>
    </w:rPr>
  </w:style>
  <w:style w:type="paragraph" w:customStyle="1" w:styleId="Style108">
    <w:name w:val="Style108"/>
    <w:basedOn w:val="Normal"/>
    <w:uiPriority w:val="99"/>
    <w:rsid w:val="00801045"/>
    <w:pPr>
      <w:widowControl w:val="0"/>
      <w:autoSpaceDE w:val="0"/>
      <w:autoSpaceDN w:val="0"/>
      <w:adjustRightInd w:val="0"/>
      <w:spacing w:after="0" w:line="322" w:lineRule="exact"/>
      <w:ind w:hanging="360"/>
    </w:pPr>
    <w:rPr>
      <w:rFonts w:eastAsia="Times New Roman" w:cs="Times New Roman"/>
      <w:szCs w:val="24"/>
      <w:lang w:val="lv-LV" w:eastAsia="lv-LV"/>
    </w:rPr>
  </w:style>
  <w:style w:type="paragraph" w:customStyle="1" w:styleId="Style109">
    <w:name w:val="Style10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0">
    <w:name w:val="Style11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1">
    <w:name w:val="Style11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2">
    <w:name w:val="Style11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3">
    <w:name w:val="Style113"/>
    <w:basedOn w:val="Normal"/>
    <w:uiPriority w:val="99"/>
    <w:rsid w:val="00801045"/>
    <w:pPr>
      <w:widowControl w:val="0"/>
      <w:autoSpaceDE w:val="0"/>
      <w:autoSpaceDN w:val="0"/>
      <w:adjustRightInd w:val="0"/>
      <w:spacing w:after="0" w:line="137" w:lineRule="exact"/>
      <w:jc w:val="center"/>
    </w:pPr>
    <w:rPr>
      <w:rFonts w:eastAsia="Times New Roman" w:cs="Times New Roman"/>
      <w:szCs w:val="24"/>
      <w:lang w:val="lv-LV" w:eastAsia="lv-LV"/>
    </w:rPr>
  </w:style>
  <w:style w:type="paragraph" w:customStyle="1" w:styleId="Style114">
    <w:name w:val="Style114"/>
    <w:basedOn w:val="Normal"/>
    <w:uiPriority w:val="99"/>
    <w:rsid w:val="00801045"/>
    <w:pPr>
      <w:widowControl w:val="0"/>
      <w:autoSpaceDE w:val="0"/>
      <w:autoSpaceDN w:val="0"/>
      <w:adjustRightInd w:val="0"/>
      <w:spacing w:after="0" w:line="138" w:lineRule="exact"/>
    </w:pPr>
    <w:rPr>
      <w:rFonts w:eastAsia="Times New Roman" w:cs="Times New Roman"/>
      <w:szCs w:val="24"/>
      <w:lang w:val="lv-LV" w:eastAsia="lv-LV"/>
    </w:rPr>
  </w:style>
  <w:style w:type="paragraph" w:customStyle="1" w:styleId="Style115">
    <w:name w:val="Style11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6">
    <w:name w:val="Style116"/>
    <w:basedOn w:val="Normal"/>
    <w:uiPriority w:val="99"/>
    <w:rsid w:val="00801045"/>
    <w:pPr>
      <w:widowControl w:val="0"/>
      <w:autoSpaceDE w:val="0"/>
      <w:autoSpaceDN w:val="0"/>
      <w:adjustRightInd w:val="0"/>
      <w:spacing w:after="0" w:line="134" w:lineRule="exact"/>
      <w:ind w:firstLine="58"/>
      <w:jc w:val="both"/>
    </w:pPr>
    <w:rPr>
      <w:rFonts w:eastAsia="Times New Roman" w:cs="Times New Roman"/>
      <w:szCs w:val="24"/>
      <w:lang w:val="lv-LV" w:eastAsia="lv-LV"/>
    </w:rPr>
  </w:style>
  <w:style w:type="paragraph" w:customStyle="1" w:styleId="Style117">
    <w:name w:val="Style117"/>
    <w:basedOn w:val="Normal"/>
    <w:uiPriority w:val="99"/>
    <w:rsid w:val="00801045"/>
    <w:pPr>
      <w:widowControl w:val="0"/>
      <w:autoSpaceDE w:val="0"/>
      <w:autoSpaceDN w:val="0"/>
      <w:adjustRightInd w:val="0"/>
      <w:spacing w:after="0" w:line="139" w:lineRule="exact"/>
      <w:ind w:hanging="96"/>
      <w:jc w:val="both"/>
    </w:pPr>
    <w:rPr>
      <w:rFonts w:eastAsia="Times New Roman" w:cs="Times New Roman"/>
      <w:szCs w:val="24"/>
      <w:lang w:val="lv-LV" w:eastAsia="lv-LV"/>
    </w:rPr>
  </w:style>
  <w:style w:type="paragraph" w:customStyle="1" w:styleId="Style118">
    <w:name w:val="Style11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9">
    <w:name w:val="Style11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0">
    <w:name w:val="Style12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1">
    <w:name w:val="Style121"/>
    <w:basedOn w:val="Normal"/>
    <w:uiPriority w:val="99"/>
    <w:rsid w:val="00801045"/>
    <w:pPr>
      <w:widowControl w:val="0"/>
      <w:autoSpaceDE w:val="0"/>
      <w:autoSpaceDN w:val="0"/>
      <w:adjustRightInd w:val="0"/>
      <w:spacing w:after="0" w:line="139" w:lineRule="exact"/>
      <w:ind w:firstLine="154"/>
      <w:jc w:val="both"/>
    </w:pPr>
    <w:rPr>
      <w:rFonts w:eastAsia="Times New Roman" w:cs="Times New Roman"/>
      <w:szCs w:val="24"/>
      <w:lang w:val="lv-LV" w:eastAsia="lv-LV"/>
    </w:rPr>
  </w:style>
  <w:style w:type="paragraph" w:customStyle="1" w:styleId="Style122">
    <w:name w:val="Style122"/>
    <w:basedOn w:val="Normal"/>
    <w:uiPriority w:val="99"/>
    <w:rsid w:val="00801045"/>
    <w:pPr>
      <w:widowControl w:val="0"/>
      <w:autoSpaceDE w:val="0"/>
      <w:autoSpaceDN w:val="0"/>
      <w:adjustRightInd w:val="0"/>
      <w:spacing w:after="0" w:line="139" w:lineRule="exact"/>
      <w:ind w:firstLine="226"/>
    </w:pPr>
    <w:rPr>
      <w:rFonts w:eastAsia="Times New Roman" w:cs="Times New Roman"/>
      <w:szCs w:val="24"/>
      <w:lang w:val="lv-LV" w:eastAsia="lv-LV"/>
    </w:rPr>
  </w:style>
  <w:style w:type="paragraph" w:customStyle="1" w:styleId="Style123">
    <w:name w:val="Style123"/>
    <w:basedOn w:val="Normal"/>
    <w:uiPriority w:val="99"/>
    <w:rsid w:val="00801045"/>
    <w:pPr>
      <w:widowControl w:val="0"/>
      <w:autoSpaceDE w:val="0"/>
      <w:autoSpaceDN w:val="0"/>
      <w:adjustRightInd w:val="0"/>
      <w:spacing w:after="0" w:line="139" w:lineRule="exact"/>
      <w:jc w:val="both"/>
    </w:pPr>
    <w:rPr>
      <w:rFonts w:eastAsia="Times New Roman" w:cs="Times New Roman"/>
      <w:szCs w:val="24"/>
      <w:lang w:val="lv-LV" w:eastAsia="lv-LV"/>
    </w:rPr>
  </w:style>
  <w:style w:type="paragraph" w:customStyle="1" w:styleId="Style124">
    <w:name w:val="Style124"/>
    <w:basedOn w:val="Normal"/>
    <w:uiPriority w:val="99"/>
    <w:rsid w:val="00801045"/>
    <w:pPr>
      <w:widowControl w:val="0"/>
      <w:autoSpaceDE w:val="0"/>
      <w:autoSpaceDN w:val="0"/>
      <w:adjustRightInd w:val="0"/>
      <w:spacing w:after="0" w:line="130" w:lineRule="exact"/>
      <w:jc w:val="right"/>
    </w:pPr>
    <w:rPr>
      <w:rFonts w:eastAsia="Times New Roman" w:cs="Times New Roman"/>
      <w:szCs w:val="24"/>
      <w:lang w:val="lv-LV" w:eastAsia="lv-LV"/>
    </w:rPr>
  </w:style>
  <w:style w:type="paragraph" w:customStyle="1" w:styleId="Style125">
    <w:name w:val="Style12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6">
    <w:name w:val="Style126"/>
    <w:basedOn w:val="Normal"/>
    <w:uiPriority w:val="99"/>
    <w:rsid w:val="00801045"/>
    <w:pPr>
      <w:widowControl w:val="0"/>
      <w:autoSpaceDE w:val="0"/>
      <w:autoSpaceDN w:val="0"/>
      <w:adjustRightInd w:val="0"/>
      <w:spacing w:after="0" w:line="120" w:lineRule="exact"/>
      <w:ind w:hanging="182"/>
    </w:pPr>
    <w:rPr>
      <w:rFonts w:eastAsia="Times New Roman" w:cs="Times New Roman"/>
      <w:szCs w:val="24"/>
      <w:lang w:val="lv-LV" w:eastAsia="lv-LV"/>
    </w:rPr>
  </w:style>
  <w:style w:type="paragraph" w:customStyle="1" w:styleId="Style127">
    <w:name w:val="Style127"/>
    <w:basedOn w:val="Normal"/>
    <w:uiPriority w:val="99"/>
    <w:rsid w:val="00801045"/>
    <w:pPr>
      <w:widowControl w:val="0"/>
      <w:autoSpaceDE w:val="0"/>
      <w:autoSpaceDN w:val="0"/>
      <w:adjustRightInd w:val="0"/>
      <w:spacing w:after="0" w:line="182" w:lineRule="exact"/>
      <w:ind w:firstLine="134"/>
      <w:jc w:val="both"/>
    </w:pPr>
    <w:rPr>
      <w:rFonts w:eastAsia="Times New Roman" w:cs="Times New Roman"/>
      <w:szCs w:val="24"/>
      <w:lang w:val="lv-LV" w:eastAsia="lv-LV"/>
    </w:rPr>
  </w:style>
  <w:style w:type="paragraph" w:customStyle="1" w:styleId="Style128">
    <w:name w:val="Style12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character" w:customStyle="1" w:styleId="FontStyle130">
    <w:name w:val="Font Style130"/>
    <w:uiPriority w:val="99"/>
    <w:rsid w:val="00801045"/>
    <w:rPr>
      <w:rFonts w:ascii="Times New Roman" w:hAnsi="Times New Roman" w:cs="Times New Roman"/>
      <w:b/>
      <w:bCs/>
      <w:sz w:val="38"/>
      <w:szCs w:val="38"/>
    </w:rPr>
  </w:style>
  <w:style w:type="character" w:customStyle="1" w:styleId="FontStyle131">
    <w:name w:val="Font Style131"/>
    <w:uiPriority w:val="99"/>
    <w:rsid w:val="00801045"/>
    <w:rPr>
      <w:rFonts w:ascii="Times New Roman" w:hAnsi="Times New Roman" w:cs="Times New Roman"/>
      <w:b/>
      <w:bCs/>
      <w:sz w:val="26"/>
      <w:szCs w:val="26"/>
    </w:rPr>
  </w:style>
  <w:style w:type="character" w:customStyle="1" w:styleId="FontStyle132">
    <w:name w:val="Font Style132"/>
    <w:uiPriority w:val="99"/>
    <w:rsid w:val="00801045"/>
    <w:rPr>
      <w:rFonts w:ascii="Times New Roman" w:hAnsi="Times New Roman" w:cs="Times New Roman"/>
      <w:b/>
      <w:bCs/>
      <w:i/>
      <w:iCs/>
      <w:sz w:val="18"/>
      <w:szCs w:val="18"/>
    </w:rPr>
  </w:style>
  <w:style w:type="character" w:customStyle="1" w:styleId="FontStyle133">
    <w:name w:val="Font Style133"/>
    <w:uiPriority w:val="99"/>
    <w:rsid w:val="00801045"/>
    <w:rPr>
      <w:rFonts w:ascii="Times New Roman" w:hAnsi="Times New Roman" w:cs="Times New Roman"/>
      <w:i/>
      <w:iCs/>
      <w:sz w:val="18"/>
      <w:szCs w:val="18"/>
    </w:rPr>
  </w:style>
  <w:style w:type="character" w:customStyle="1" w:styleId="FontStyle134">
    <w:name w:val="Font Style134"/>
    <w:uiPriority w:val="99"/>
    <w:rsid w:val="00801045"/>
    <w:rPr>
      <w:rFonts w:ascii="Times New Roman" w:hAnsi="Times New Roman" w:cs="Times New Roman"/>
      <w:sz w:val="18"/>
      <w:szCs w:val="18"/>
    </w:rPr>
  </w:style>
  <w:style w:type="character" w:customStyle="1" w:styleId="FontStyle135">
    <w:name w:val="Font Style135"/>
    <w:uiPriority w:val="99"/>
    <w:rsid w:val="00801045"/>
    <w:rPr>
      <w:rFonts w:ascii="Times New Roman" w:hAnsi="Times New Roman" w:cs="Times New Roman"/>
      <w:b/>
      <w:bCs/>
      <w:i/>
      <w:iCs/>
      <w:spacing w:val="20"/>
      <w:sz w:val="30"/>
      <w:szCs w:val="30"/>
    </w:rPr>
  </w:style>
  <w:style w:type="character" w:customStyle="1" w:styleId="FontStyle136">
    <w:name w:val="Font Style136"/>
    <w:uiPriority w:val="99"/>
    <w:rsid w:val="00801045"/>
    <w:rPr>
      <w:rFonts w:ascii="Century Gothic" w:hAnsi="Century Gothic" w:cs="Century Gothic"/>
      <w:i/>
      <w:iCs/>
      <w:sz w:val="30"/>
      <w:szCs w:val="30"/>
    </w:rPr>
  </w:style>
  <w:style w:type="character" w:customStyle="1" w:styleId="FontStyle137">
    <w:name w:val="Font Style137"/>
    <w:uiPriority w:val="99"/>
    <w:rsid w:val="00801045"/>
    <w:rPr>
      <w:rFonts w:ascii="Arial" w:hAnsi="Arial" w:cs="Arial"/>
      <w:w w:val="90"/>
      <w:sz w:val="16"/>
      <w:szCs w:val="16"/>
    </w:rPr>
  </w:style>
  <w:style w:type="character" w:customStyle="1" w:styleId="FontStyle138">
    <w:name w:val="Font Style138"/>
    <w:uiPriority w:val="99"/>
    <w:rsid w:val="00801045"/>
    <w:rPr>
      <w:rFonts w:ascii="Arial" w:hAnsi="Arial" w:cs="Arial"/>
      <w:w w:val="50"/>
      <w:sz w:val="8"/>
      <w:szCs w:val="8"/>
    </w:rPr>
  </w:style>
  <w:style w:type="character" w:customStyle="1" w:styleId="FontStyle139">
    <w:name w:val="Font Style139"/>
    <w:uiPriority w:val="99"/>
    <w:rsid w:val="00801045"/>
    <w:rPr>
      <w:rFonts w:ascii="Times New Roman" w:hAnsi="Times New Roman" w:cs="Times New Roman"/>
      <w:w w:val="20"/>
      <w:sz w:val="8"/>
      <w:szCs w:val="8"/>
    </w:rPr>
  </w:style>
  <w:style w:type="character" w:customStyle="1" w:styleId="FontStyle140">
    <w:name w:val="Font Style140"/>
    <w:uiPriority w:val="99"/>
    <w:rsid w:val="00801045"/>
    <w:rPr>
      <w:rFonts w:ascii="Arial" w:hAnsi="Arial" w:cs="Arial"/>
      <w:w w:val="90"/>
      <w:sz w:val="8"/>
      <w:szCs w:val="8"/>
    </w:rPr>
  </w:style>
  <w:style w:type="character" w:customStyle="1" w:styleId="FontStyle141">
    <w:name w:val="Font Style141"/>
    <w:uiPriority w:val="99"/>
    <w:rsid w:val="00801045"/>
    <w:rPr>
      <w:rFonts w:ascii="Arial" w:hAnsi="Arial" w:cs="Arial"/>
      <w:b/>
      <w:bCs/>
      <w:sz w:val="22"/>
      <w:szCs w:val="22"/>
    </w:rPr>
  </w:style>
  <w:style w:type="character" w:customStyle="1" w:styleId="FontStyle142">
    <w:name w:val="Font Style142"/>
    <w:uiPriority w:val="99"/>
    <w:rsid w:val="00801045"/>
    <w:rPr>
      <w:rFonts w:ascii="Arial Narrow" w:hAnsi="Arial Narrow" w:cs="Arial Narrow"/>
      <w:i/>
      <w:iCs/>
      <w:sz w:val="18"/>
      <w:szCs w:val="18"/>
    </w:rPr>
  </w:style>
  <w:style w:type="character" w:customStyle="1" w:styleId="FontStyle143">
    <w:name w:val="Font Style143"/>
    <w:uiPriority w:val="99"/>
    <w:rsid w:val="00801045"/>
    <w:rPr>
      <w:rFonts w:ascii="Arial" w:hAnsi="Arial" w:cs="Arial"/>
      <w:sz w:val="10"/>
      <w:szCs w:val="10"/>
    </w:rPr>
  </w:style>
  <w:style w:type="character" w:customStyle="1" w:styleId="FontStyle144">
    <w:name w:val="Font Style144"/>
    <w:uiPriority w:val="99"/>
    <w:rsid w:val="00801045"/>
    <w:rPr>
      <w:rFonts w:ascii="Times New Roman" w:hAnsi="Times New Roman" w:cs="Times New Roman"/>
      <w:sz w:val="16"/>
      <w:szCs w:val="16"/>
    </w:rPr>
  </w:style>
  <w:style w:type="character" w:customStyle="1" w:styleId="FontStyle145">
    <w:name w:val="Font Style145"/>
    <w:uiPriority w:val="99"/>
    <w:rsid w:val="00801045"/>
    <w:rPr>
      <w:rFonts w:ascii="Times New Roman" w:hAnsi="Times New Roman" w:cs="Times New Roman"/>
      <w:sz w:val="14"/>
      <w:szCs w:val="14"/>
    </w:rPr>
  </w:style>
  <w:style w:type="character" w:customStyle="1" w:styleId="FontStyle146">
    <w:name w:val="Font Style146"/>
    <w:uiPriority w:val="99"/>
    <w:rsid w:val="00801045"/>
    <w:rPr>
      <w:rFonts w:ascii="Arial" w:hAnsi="Arial" w:cs="Arial"/>
      <w:w w:val="120"/>
      <w:sz w:val="16"/>
      <w:szCs w:val="16"/>
    </w:rPr>
  </w:style>
  <w:style w:type="character" w:customStyle="1" w:styleId="FontStyle147">
    <w:name w:val="Font Style147"/>
    <w:uiPriority w:val="99"/>
    <w:rsid w:val="00801045"/>
    <w:rPr>
      <w:rFonts w:ascii="Times New Roman" w:hAnsi="Times New Roman" w:cs="Times New Roman"/>
      <w:sz w:val="14"/>
      <w:szCs w:val="14"/>
    </w:rPr>
  </w:style>
  <w:style w:type="character" w:customStyle="1" w:styleId="FontStyle148">
    <w:name w:val="Font Style148"/>
    <w:uiPriority w:val="99"/>
    <w:rsid w:val="00801045"/>
    <w:rPr>
      <w:rFonts w:ascii="Arial Unicode MS" w:eastAsia="Arial Unicode MS" w:cs="Arial Unicode MS"/>
      <w:sz w:val="26"/>
      <w:szCs w:val="26"/>
    </w:rPr>
  </w:style>
  <w:style w:type="character" w:customStyle="1" w:styleId="FontStyle149">
    <w:name w:val="Font Style149"/>
    <w:uiPriority w:val="99"/>
    <w:rsid w:val="00801045"/>
    <w:rPr>
      <w:rFonts w:ascii="Arial" w:hAnsi="Arial" w:cs="Arial"/>
      <w:w w:val="120"/>
      <w:sz w:val="14"/>
      <w:szCs w:val="14"/>
    </w:rPr>
  </w:style>
  <w:style w:type="character" w:customStyle="1" w:styleId="FontStyle150">
    <w:name w:val="Font Style150"/>
    <w:uiPriority w:val="99"/>
    <w:rsid w:val="00801045"/>
    <w:rPr>
      <w:rFonts w:ascii="Verdana" w:hAnsi="Verdana" w:cs="Verdana"/>
      <w:b/>
      <w:bCs/>
      <w:sz w:val="16"/>
      <w:szCs w:val="16"/>
    </w:rPr>
  </w:style>
  <w:style w:type="character" w:customStyle="1" w:styleId="FontStyle151">
    <w:name w:val="Font Style151"/>
    <w:uiPriority w:val="99"/>
    <w:rsid w:val="00801045"/>
    <w:rPr>
      <w:rFonts w:ascii="Arial" w:hAnsi="Arial" w:cs="Arial"/>
      <w:sz w:val="20"/>
      <w:szCs w:val="20"/>
    </w:rPr>
  </w:style>
  <w:style w:type="character" w:customStyle="1" w:styleId="FontStyle152">
    <w:name w:val="Font Style152"/>
    <w:uiPriority w:val="99"/>
    <w:rsid w:val="00801045"/>
    <w:rPr>
      <w:rFonts w:ascii="Verdana" w:hAnsi="Verdana" w:cs="Verdana"/>
      <w:sz w:val="18"/>
      <w:szCs w:val="18"/>
    </w:rPr>
  </w:style>
  <w:style w:type="character" w:customStyle="1" w:styleId="FontStyle153">
    <w:name w:val="Font Style153"/>
    <w:uiPriority w:val="99"/>
    <w:rsid w:val="00801045"/>
    <w:rPr>
      <w:rFonts w:ascii="Verdana" w:hAnsi="Verdana" w:cs="Verdana"/>
      <w:b/>
      <w:bCs/>
      <w:sz w:val="16"/>
      <w:szCs w:val="16"/>
    </w:rPr>
  </w:style>
  <w:style w:type="character" w:customStyle="1" w:styleId="FontStyle154">
    <w:name w:val="Font Style154"/>
    <w:uiPriority w:val="99"/>
    <w:rsid w:val="00801045"/>
    <w:rPr>
      <w:rFonts w:ascii="Arial" w:hAnsi="Arial" w:cs="Arial"/>
      <w:b/>
      <w:bCs/>
      <w:sz w:val="18"/>
      <w:szCs w:val="18"/>
    </w:rPr>
  </w:style>
  <w:style w:type="character" w:customStyle="1" w:styleId="FontStyle155">
    <w:name w:val="Font Style155"/>
    <w:uiPriority w:val="99"/>
    <w:rsid w:val="00801045"/>
    <w:rPr>
      <w:rFonts w:ascii="Arial" w:hAnsi="Arial" w:cs="Arial"/>
      <w:sz w:val="14"/>
      <w:szCs w:val="14"/>
    </w:rPr>
  </w:style>
  <w:style w:type="character" w:customStyle="1" w:styleId="FontStyle156">
    <w:name w:val="Font Style156"/>
    <w:uiPriority w:val="99"/>
    <w:rsid w:val="00801045"/>
    <w:rPr>
      <w:rFonts w:ascii="Arial" w:hAnsi="Arial" w:cs="Arial"/>
      <w:b/>
      <w:bCs/>
      <w:i/>
      <w:iCs/>
      <w:spacing w:val="30"/>
      <w:sz w:val="10"/>
      <w:szCs w:val="10"/>
    </w:rPr>
  </w:style>
  <w:style w:type="character" w:customStyle="1" w:styleId="FontStyle157">
    <w:name w:val="Font Style157"/>
    <w:uiPriority w:val="99"/>
    <w:rsid w:val="00801045"/>
    <w:rPr>
      <w:rFonts w:ascii="Arial" w:hAnsi="Arial" w:cs="Arial"/>
      <w:i/>
      <w:iCs/>
      <w:sz w:val="14"/>
      <w:szCs w:val="14"/>
    </w:rPr>
  </w:style>
  <w:style w:type="character" w:customStyle="1" w:styleId="FontStyle158">
    <w:name w:val="Font Style158"/>
    <w:uiPriority w:val="99"/>
    <w:rsid w:val="00801045"/>
    <w:rPr>
      <w:rFonts w:ascii="Arial" w:hAnsi="Arial" w:cs="Arial"/>
      <w:b/>
      <w:bCs/>
      <w:sz w:val="12"/>
      <w:szCs w:val="12"/>
    </w:rPr>
  </w:style>
  <w:style w:type="character" w:customStyle="1" w:styleId="FontStyle159">
    <w:name w:val="Font Style159"/>
    <w:uiPriority w:val="99"/>
    <w:rsid w:val="00801045"/>
    <w:rPr>
      <w:rFonts w:ascii="Courier New" w:hAnsi="Courier New" w:cs="Courier New"/>
      <w:b/>
      <w:bCs/>
      <w:i/>
      <w:iCs/>
      <w:sz w:val="16"/>
      <w:szCs w:val="16"/>
    </w:rPr>
  </w:style>
  <w:style w:type="character" w:customStyle="1" w:styleId="FontStyle160">
    <w:name w:val="Font Style160"/>
    <w:uiPriority w:val="99"/>
    <w:rsid w:val="00801045"/>
    <w:rPr>
      <w:rFonts w:ascii="Century Gothic" w:hAnsi="Century Gothic" w:cs="Century Gothic"/>
      <w:i/>
      <w:iCs/>
      <w:sz w:val="12"/>
      <w:szCs w:val="12"/>
    </w:rPr>
  </w:style>
  <w:style w:type="character" w:customStyle="1" w:styleId="FontStyle161">
    <w:name w:val="Font Style161"/>
    <w:uiPriority w:val="99"/>
    <w:rsid w:val="00801045"/>
    <w:rPr>
      <w:rFonts w:ascii="Times New Roman" w:hAnsi="Times New Roman" w:cs="Times New Roman"/>
      <w:b/>
      <w:bCs/>
      <w:sz w:val="14"/>
      <w:szCs w:val="14"/>
    </w:rPr>
  </w:style>
  <w:style w:type="character" w:customStyle="1" w:styleId="FontStyle162">
    <w:name w:val="Font Style162"/>
    <w:uiPriority w:val="99"/>
    <w:rsid w:val="00801045"/>
    <w:rPr>
      <w:rFonts w:ascii="Verdana" w:hAnsi="Verdana" w:cs="Verdana"/>
      <w:b/>
      <w:bCs/>
      <w:sz w:val="8"/>
      <w:szCs w:val="8"/>
    </w:rPr>
  </w:style>
  <w:style w:type="character" w:customStyle="1" w:styleId="FontStyle163">
    <w:name w:val="Font Style163"/>
    <w:uiPriority w:val="99"/>
    <w:rsid w:val="00801045"/>
    <w:rPr>
      <w:rFonts w:ascii="Arial" w:hAnsi="Arial" w:cs="Arial"/>
      <w:b/>
      <w:bCs/>
      <w:sz w:val="14"/>
      <w:szCs w:val="14"/>
    </w:rPr>
  </w:style>
  <w:style w:type="character" w:customStyle="1" w:styleId="FontStyle164">
    <w:name w:val="Font Style164"/>
    <w:uiPriority w:val="99"/>
    <w:rsid w:val="00801045"/>
    <w:rPr>
      <w:rFonts w:ascii="Times New Roman" w:hAnsi="Times New Roman" w:cs="Times New Roman"/>
      <w:b/>
      <w:bCs/>
      <w:spacing w:val="-20"/>
      <w:sz w:val="18"/>
      <w:szCs w:val="18"/>
    </w:rPr>
  </w:style>
  <w:style w:type="character" w:customStyle="1" w:styleId="FontStyle165">
    <w:name w:val="Font Style165"/>
    <w:uiPriority w:val="99"/>
    <w:rsid w:val="00801045"/>
    <w:rPr>
      <w:rFonts w:ascii="Courier New" w:hAnsi="Courier New" w:cs="Courier New"/>
      <w:b/>
      <w:bCs/>
      <w:sz w:val="50"/>
      <w:szCs w:val="50"/>
    </w:rPr>
  </w:style>
  <w:style w:type="character" w:customStyle="1" w:styleId="FontStyle166">
    <w:name w:val="Font Style166"/>
    <w:uiPriority w:val="99"/>
    <w:rsid w:val="00801045"/>
    <w:rPr>
      <w:rFonts w:ascii="Arial" w:hAnsi="Arial" w:cs="Arial"/>
      <w:sz w:val="12"/>
      <w:szCs w:val="12"/>
    </w:rPr>
  </w:style>
  <w:style w:type="character" w:customStyle="1" w:styleId="FontStyle167">
    <w:name w:val="Font Style167"/>
    <w:uiPriority w:val="99"/>
    <w:rsid w:val="00801045"/>
    <w:rPr>
      <w:rFonts w:ascii="Arial" w:hAnsi="Arial" w:cs="Arial"/>
      <w:b/>
      <w:bCs/>
      <w:sz w:val="10"/>
      <w:szCs w:val="10"/>
    </w:rPr>
  </w:style>
  <w:style w:type="character" w:customStyle="1" w:styleId="FontStyle168">
    <w:name w:val="Font Style168"/>
    <w:uiPriority w:val="99"/>
    <w:rsid w:val="00801045"/>
    <w:rPr>
      <w:rFonts w:ascii="Arial" w:hAnsi="Arial" w:cs="Arial"/>
      <w:b/>
      <w:bCs/>
      <w:sz w:val="12"/>
      <w:szCs w:val="12"/>
    </w:rPr>
  </w:style>
  <w:style w:type="character" w:customStyle="1" w:styleId="FontStyle169">
    <w:name w:val="Font Style169"/>
    <w:uiPriority w:val="99"/>
    <w:rsid w:val="00801045"/>
    <w:rPr>
      <w:rFonts w:ascii="Arial" w:hAnsi="Arial" w:cs="Arial"/>
      <w:b/>
      <w:bCs/>
      <w:i/>
      <w:iCs/>
      <w:sz w:val="16"/>
      <w:szCs w:val="16"/>
    </w:rPr>
  </w:style>
  <w:style w:type="character" w:customStyle="1" w:styleId="FontStyle170">
    <w:name w:val="Font Style170"/>
    <w:uiPriority w:val="99"/>
    <w:rsid w:val="00801045"/>
    <w:rPr>
      <w:rFonts w:ascii="Arial" w:hAnsi="Arial" w:cs="Arial"/>
      <w:sz w:val="20"/>
      <w:szCs w:val="20"/>
    </w:rPr>
  </w:style>
  <w:style w:type="character" w:customStyle="1" w:styleId="FontStyle171">
    <w:name w:val="Font Style171"/>
    <w:uiPriority w:val="99"/>
    <w:rsid w:val="00801045"/>
    <w:rPr>
      <w:rFonts w:ascii="Verdana" w:hAnsi="Verdana" w:cs="Verdana"/>
      <w:sz w:val="8"/>
      <w:szCs w:val="8"/>
    </w:rPr>
  </w:style>
  <w:style w:type="character" w:customStyle="1" w:styleId="FontStyle172">
    <w:name w:val="Font Style172"/>
    <w:uiPriority w:val="99"/>
    <w:rsid w:val="00801045"/>
    <w:rPr>
      <w:rFonts w:ascii="Arial" w:hAnsi="Arial" w:cs="Arial"/>
      <w:b/>
      <w:bCs/>
      <w:sz w:val="22"/>
      <w:szCs w:val="22"/>
    </w:rPr>
  </w:style>
  <w:style w:type="character" w:customStyle="1" w:styleId="FontStyle173">
    <w:name w:val="Font Style173"/>
    <w:uiPriority w:val="99"/>
    <w:rsid w:val="00801045"/>
    <w:rPr>
      <w:rFonts w:ascii="Arial" w:hAnsi="Arial" w:cs="Arial"/>
      <w:sz w:val="28"/>
      <w:szCs w:val="28"/>
    </w:rPr>
  </w:style>
  <w:style w:type="character" w:customStyle="1" w:styleId="FontStyle174">
    <w:name w:val="Font Style174"/>
    <w:uiPriority w:val="99"/>
    <w:rsid w:val="00801045"/>
    <w:rPr>
      <w:rFonts w:ascii="Times New Roman" w:hAnsi="Times New Roman" w:cs="Times New Roman"/>
      <w:i/>
      <w:iCs/>
      <w:sz w:val="26"/>
      <w:szCs w:val="26"/>
    </w:rPr>
  </w:style>
  <w:style w:type="character" w:customStyle="1" w:styleId="FontStyle175">
    <w:name w:val="Font Style175"/>
    <w:uiPriority w:val="99"/>
    <w:rsid w:val="00801045"/>
    <w:rPr>
      <w:rFonts w:ascii="Times New Roman" w:hAnsi="Times New Roman" w:cs="Times New Roman"/>
      <w:sz w:val="10"/>
      <w:szCs w:val="10"/>
    </w:rPr>
  </w:style>
  <w:style w:type="character" w:customStyle="1" w:styleId="FontStyle176">
    <w:name w:val="Font Style176"/>
    <w:uiPriority w:val="99"/>
    <w:rsid w:val="00801045"/>
    <w:rPr>
      <w:rFonts w:ascii="Times New Roman" w:hAnsi="Times New Roman" w:cs="Times New Roman"/>
      <w:sz w:val="26"/>
      <w:szCs w:val="26"/>
    </w:rPr>
  </w:style>
  <w:style w:type="character" w:customStyle="1" w:styleId="FontStyle177">
    <w:name w:val="Font Style177"/>
    <w:uiPriority w:val="99"/>
    <w:rsid w:val="00801045"/>
    <w:rPr>
      <w:rFonts w:ascii="Times New Roman" w:hAnsi="Times New Roman" w:cs="Times New Roman"/>
      <w:sz w:val="26"/>
      <w:szCs w:val="26"/>
    </w:rPr>
  </w:style>
  <w:style w:type="character" w:customStyle="1" w:styleId="FontStyle178">
    <w:name w:val="Font Style178"/>
    <w:uiPriority w:val="99"/>
    <w:rsid w:val="00801045"/>
    <w:rPr>
      <w:rFonts w:ascii="Times New Roman" w:hAnsi="Times New Roman" w:cs="Times New Roman"/>
      <w:b/>
      <w:bCs/>
      <w:sz w:val="26"/>
      <w:szCs w:val="26"/>
    </w:rPr>
  </w:style>
  <w:style w:type="character" w:customStyle="1" w:styleId="FontStyle179">
    <w:name w:val="Font Style179"/>
    <w:uiPriority w:val="99"/>
    <w:rsid w:val="00801045"/>
    <w:rPr>
      <w:rFonts w:ascii="Times New Roman" w:hAnsi="Times New Roman" w:cs="Times New Roman"/>
      <w:sz w:val="22"/>
      <w:szCs w:val="22"/>
    </w:rPr>
  </w:style>
  <w:style w:type="character" w:customStyle="1" w:styleId="FontStyle180">
    <w:name w:val="Font Style180"/>
    <w:uiPriority w:val="99"/>
    <w:rsid w:val="00801045"/>
    <w:rPr>
      <w:rFonts w:ascii="Times New Roman" w:hAnsi="Times New Roman" w:cs="Times New Roman"/>
      <w:sz w:val="26"/>
      <w:szCs w:val="26"/>
    </w:rPr>
  </w:style>
  <w:style w:type="paragraph" w:customStyle="1" w:styleId="TableContents">
    <w:name w:val="Table Contents"/>
    <w:basedOn w:val="Normal"/>
    <w:autoRedefine/>
    <w:uiPriority w:val="99"/>
    <w:rsid w:val="00801045"/>
    <w:pPr>
      <w:suppressLineNumbers/>
      <w:suppressAutoHyphens/>
      <w:overflowPunct w:val="0"/>
      <w:spacing w:after="0" w:line="240" w:lineRule="auto"/>
    </w:pPr>
    <w:rPr>
      <w:rFonts w:eastAsia="Arial Unicode MS" w:cs="Calibri"/>
      <w:color w:val="00000A"/>
      <w:sz w:val="22"/>
      <w:lang w:val="lv-LV"/>
    </w:rPr>
  </w:style>
  <w:style w:type="paragraph" w:customStyle="1" w:styleId="TableHeading">
    <w:name w:val="Table Heading"/>
    <w:basedOn w:val="TableContents"/>
    <w:rsid w:val="00801045"/>
    <w:rPr>
      <w:b/>
      <w:bCs/>
    </w:rPr>
  </w:style>
  <w:style w:type="paragraph" w:customStyle="1" w:styleId="Table">
    <w:name w:val="Table"/>
    <w:basedOn w:val="Caption"/>
    <w:rsid w:val="00801045"/>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uiPriority w:val="20"/>
    <w:qFormat/>
    <w:rsid w:val="00801045"/>
    <w:rPr>
      <w:i/>
      <w:iCs/>
    </w:rPr>
  </w:style>
  <w:style w:type="paragraph" w:styleId="TOCHeading">
    <w:name w:val="TOC Heading"/>
    <w:basedOn w:val="Heading1"/>
    <w:next w:val="Normal"/>
    <w:uiPriority w:val="39"/>
    <w:unhideWhenUsed/>
    <w:qFormat/>
    <w:rsid w:val="00801045"/>
    <w:pPr>
      <w:numPr>
        <w:numId w:val="0"/>
      </w:numPr>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801045"/>
    <w:pPr>
      <w:widowControl w:val="0"/>
      <w:autoSpaceDE w:val="0"/>
      <w:autoSpaceDN w:val="0"/>
      <w:adjustRightInd w:val="0"/>
      <w:spacing w:after="100" w:line="240" w:lineRule="auto"/>
    </w:pPr>
    <w:rPr>
      <w:rFonts w:eastAsia="Times New Roman" w:cs="Times New Roman"/>
      <w:szCs w:val="24"/>
      <w:lang w:val="lv-LV" w:eastAsia="lv-LV"/>
    </w:rPr>
  </w:style>
  <w:style w:type="paragraph" w:styleId="TOC2">
    <w:name w:val="toc 2"/>
    <w:basedOn w:val="Normal"/>
    <w:next w:val="Normal"/>
    <w:autoRedefine/>
    <w:uiPriority w:val="39"/>
    <w:unhideWhenUsed/>
    <w:rsid w:val="00801045"/>
    <w:pPr>
      <w:widowControl w:val="0"/>
      <w:autoSpaceDE w:val="0"/>
      <w:autoSpaceDN w:val="0"/>
      <w:adjustRightInd w:val="0"/>
      <w:spacing w:after="100" w:line="240" w:lineRule="auto"/>
      <w:ind w:left="240"/>
    </w:pPr>
    <w:rPr>
      <w:rFonts w:eastAsia="Times New Roman" w:cs="Times New Roman"/>
      <w:szCs w:val="24"/>
      <w:lang w:val="lv-LV" w:eastAsia="lv-LV"/>
    </w:rPr>
  </w:style>
  <w:style w:type="paragraph" w:styleId="TOC3">
    <w:name w:val="toc 3"/>
    <w:basedOn w:val="Normal"/>
    <w:next w:val="Normal"/>
    <w:autoRedefine/>
    <w:uiPriority w:val="39"/>
    <w:unhideWhenUsed/>
    <w:rsid w:val="00801045"/>
    <w:pPr>
      <w:widowControl w:val="0"/>
      <w:autoSpaceDE w:val="0"/>
      <w:autoSpaceDN w:val="0"/>
      <w:adjustRightInd w:val="0"/>
      <w:spacing w:after="100" w:line="240" w:lineRule="auto"/>
      <w:ind w:left="480"/>
    </w:pPr>
    <w:rPr>
      <w:rFonts w:eastAsia="Times New Roman" w:cs="Times New Roman"/>
      <w:szCs w:val="24"/>
      <w:lang w:val="lv-LV" w:eastAsia="lv-LV"/>
    </w:rPr>
  </w:style>
  <w:style w:type="paragraph" w:styleId="TOC4">
    <w:name w:val="toc 4"/>
    <w:basedOn w:val="Normal"/>
    <w:next w:val="Normal"/>
    <w:autoRedefine/>
    <w:uiPriority w:val="39"/>
    <w:unhideWhenUsed/>
    <w:rsid w:val="00801045"/>
    <w:pPr>
      <w:widowControl w:val="0"/>
      <w:autoSpaceDE w:val="0"/>
      <w:autoSpaceDN w:val="0"/>
      <w:adjustRightInd w:val="0"/>
      <w:spacing w:after="100" w:line="240" w:lineRule="auto"/>
      <w:ind w:left="720"/>
    </w:pPr>
    <w:rPr>
      <w:rFonts w:eastAsia="Times New Roman" w:cs="Times New Roman"/>
      <w:szCs w:val="24"/>
      <w:lang w:val="lv-LV" w:eastAsia="lv-LV"/>
    </w:rPr>
  </w:style>
  <w:style w:type="paragraph" w:styleId="Subtitle">
    <w:name w:val="Subtitle"/>
    <w:basedOn w:val="Normal"/>
    <w:link w:val="SubtitleChar"/>
    <w:uiPriority w:val="99"/>
    <w:qFormat/>
    <w:rsid w:val="00801045"/>
    <w:pPr>
      <w:spacing w:after="0" w:line="240" w:lineRule="auto"/>
      <w:ind w:left="284" w:right="-284"/>
      <w:jc w:val="center"/>
    </w:pPr>
    <w:rPr>
      <w:rFonts w:eastAsia="Times New Roman" w:cs="Times New Roman"/>
      <w:b/>
      <w:bCs/>
      <w:sz w:val="32"/>
      <w:szCs w:val="24"/>
      <w:lang w:val="lv-LV"/>
    </w:rPr>
  </w:style>
  <w:style w:type="character" w:customStyle="1" w:styleId="SubtitleChar">
    <w:name w:val="Subtitle Char"/>
    <w:basedOn w:val="DefaultParagraphFont"/>
    <w:link w:val="Subtitle"/>
    <w:uiPriority w:val="99"/>
    <w:rsid w:val="00801045"/>
    <w:rPr>
      <w:rFonts w:ascii="Times New Roman" w:eastAsia="Times New Roman" w:hAnsi="Times New Roman" w:cs="Times New Roman"/>
      <w:b/>
      <w:bCs/>
      <w:sz w:val="32"/>
      <w:szCs w:val="24"/>
      <w:lang w:val="lv-LV"/>
    </w:rPr>
  </w:style>
  <w:style w:type="paragraph" w:styleId="NormalWeb">
    <w:name w:val="Normal (Web)"/>
    <w:basedOn w:val="Normal"/>
    <w:uiPriority w:val="99"/>
    <w:rsid w:val="00801045"/>
    <w:pPr>
      <w:spacing w:before="120" w:after="240" w:line="360" w:lineRule="atLeast"/>
    </w:pPr>
    <w:rPr>
      <w:rFonts w:ascii="Arial Unicode MS" w:eastAsia="Arial Unicode MS" w:hAnsi="Arial Unicode MS" w:cs="Arial Unicode MS"/>
      <w:color w:val="000000"/>
      <w:szCs w:val="24"/>
      <w:lang w:val="lv-LV"/>
    </w:rPr>
  </w:style>
  <w:style w:type="paragraph" w:customStyle="1" w:styleId="StyleEYBulletTextRight0cmAfter0ptLinespacings">
    <w:name w:val="Style EY Bullet Text + Right:  0 cm After:  0 pt Line spacing:  s..."/>
    <w:basedOn w:val="Normal"/>
    <w:semiHidden/>
    <w:rsid w:val="00801045"/>
    <w:pPr>
      <w:numPr>
        <w:numId w:val="46"/>
      </w:numPr>
      <w:overflowPunct w:val="0"/>
      <w:autoSpaceDE w:val="0"/>
      <w:autoSpaceDN w:val="0"/>
      <w:adjustRightInd w:val="0"/>
      <w:spacing w:after="0" w:line="240" w:lineRule="auto"/>
      <w:textAlignment w:val="baseline"/>
    </w:pPr>
    <w:rPr>
      <w:rFonts w:ascii="Arial" w:eastAsia="Times New Roman" w:hAnsi="Arial" w:cs="Times New Roman"/>
      <w:sz w:val="20"/>
      <w:szCs w:val="24"/>
      <w:lang w:val="lv-LV"/>
    </w:rPr>
  </w:style>
  <w:style w:type="paragraph" w:customStyle="1" w:styleId="EYBodySubheading">
    <w:name w:val="EY Body Subheading"/>
    <w:basedOn w:val="Normal"/>
    <w:rsid w:val="00801045"/>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lang w:val="lv-LV"/>
    </w:rPr>
  </w:style>
  <w:style w:type="paragraph" w:customStyle="1" w:styleId="CSsaraksts1">
    <w:name w:val="CS_saraksts_1"/>
    <w:basedOn w:val="ListBullet2"/>
    <w:qFormat/>
    <w:rsid w:val="00801045"/>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iPriority w:val="99"/>
    <w:semiHidden/>
    <w:unhideWhenUsed/>
    <w:rsid w:val="00801045"/>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val="lv-LV" w:eastAsia="lv-LV"/>
    </w:rPr>
  </w:style>
  <w:style w:type="table" w:customStyle="1" w:styleId="GridTable1Light1">
    <w:name w:val="Grid Table 1 Light1"/>
    <w:basedOn w:val="TableNormal"/>
    <w:uiPriority w:val="46"/>
    <w:rsid w:val="008327F1"/>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F42BE4"/>
    <w:rPr>
      <w:i/>
      <w:sz w:val="24"/>
      <w:szCs w:val="24"/>
      <w:lang w:val="en-GB"/>
    </w:rPr>
  </w:style>
  <w:style w:type="paragraph" w:customStyle="1" w:styleId="emdasEnglish">
    <w:name w:val="emdas_English"/>
    <w:basedOn w:val="Normal"/>
    <w:next w:val="Normal"/>
    <w:link w:val="emdasEnglishChar"/>
    <w:qFormat/>
    <w:rsid w:val="00F42BE4"/>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0E4F39"/>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0E4F39"/>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0E4F39"/>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0E4F39"/>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0E4F39"/>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59"/>
    <w:rsid w:val="00075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iPriority w:val="99"/>
    <w:semiHidden/>
    <w:unhideWhenUsed/>
    <w:rsid w:val="007E0C5C"/>
    <w:pPr>
      <w:numPr>
        <w:numId w:val="51"/>
      </w:numPr>
      <w:contextualSpacing/>
    </w:pPr>
  </w:style>
  <w:style w:type="paragraph" w:styleId="BodyTextIndent3">
    <w:name w:val="Body Text Indent 3"/>
    <w:basedOn w:val="Normal"/>
    <w:link w:val="BodyTextIndent3Char"/>
    <w:uiPriority w:val="99"/>
    <w:semiHidden/>
    <w:unhideWhenUsed/>
    <w:rsid w:val="0027766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7766D"/>
    <w:rPr>
      <w:rFonts w:ascii="Times New Roman" w:hAnsi="Times New Roman"/>
      <w:sz w:val="16"/>
      <w:szCs w:val="16"/>
    </w:rPr>
  </w:style>
  <w:style w:type="paragraph" w:styleId="ListNumber2">
    <w:name w:val="List Number 2"/>
    <w:basedOn w:val="List2"/>
    <w:qFormat/>
    <w:rsid w:val="00376B78"/>
    <w:pPr>
      <w:numPr>
        <w:numId w:val="52"/>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lang w:val="lv-LV"/>
    </w:rPr>
  </w:style>
  <w:style w:type="paragraph" w:styleId="List2">
    <w:name w:val="List 2"/>
    <w:basedOn w:val="Normal"/>
    <w:uiPriority w:val="99"/>
    <w:semiHidden/>
    <w:unhideWhenUsed/>
    <w:rsid w:val="00376B78"/>
    <w:pPr>
      <w:ind w:left="566" w:hanging="283"/>
      <w:contextualSpacing/>
    </w:pPr>
  </w:style>
  <w:style w:type="paragraph" w:customStyle="1" w:styleId="Default">
    <w:name w:val="Default"/>
    <w:rsid w:val="00634732"/>
    <w:pPr>
      <w:autoSpaceDE w:val="0"/>
      <w:autoSpaceDN w:val="0"/>
      <w:adjustRightInd w:val="0"/>
      <w:spacing w:after="0" w:line="240" w:lineRule="auto"/>
    </w:pPr>
    <w:rPr>
      <w:rFonts w:ascii="NewsGoth Cn TL" w:eastAsia="Calibri" w:hAnsi="NewsGoth Cn TL" w:cs="NewsGoth Cn TL"/>
      <w:color w:val="000000"/>
      <w:sz w:val="24"/>
      <w:szCs w:val="24"/>
      <w:lang w:val="lv-LV"/>
    </w:rPr>
  </w:style>
  <w:style w:type="paragraph" w:styleId="EndnoteText">
    <w:name w:val="endnote text"/>
    <w:basedOn w:val="Normal"/>
    <w:link w:val="EndnoteTextChar"/>
    <w:uiPriority w:val="99"/>
    <w:semiHidden/>
    <w:unhideWhenUsed/>
    <w:rsid w:val="00E354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5486"/>
    <w:rPr>
      <w:rFonts w:ascii="Times New Roman" w:hAnsi="Times New Roman"/>
      <w:sz w:val="20"/>
      <w:szCs w:val="20"/>
    </w:rPr>
  </w:style>
  <w:style w:type="character" w:styleId="EndnoteReference">
    <w:name w:val="endnote reference"/>
    <w:basedOn w:val="DefaultParagraphFont"/>
    <w:uiPriority w:val="99"/>
    <w:semiHidden/>
    <w:unhideWhenUsed/>
    <w:rsid w:val="00E35486"/>
    <w:rPr>
      <w:vertAlign w:val="superscript"/>
    </w:rPr>
  </w:style>
  <w:style w:type="table" w:customStyle="1" w:styleId="TableGrid3">
    <w:name w:val="Table Grid3"/>
    <w:basedOn w:val="TableNormal"/>
    <w:next w:val="TableGrid"/>
    <w:uiPriority w:val="99"/>
    <w:rsid w:val="00E24FC4"/>
    <w:pPr>
      <w:spacing w:before="120" w:after="0" w:line="240" w:lineRule="auto"/>
      <w:jc w:val="both"/>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4">
    <w:name w:val="Char Style 14"/>
    <w:basedOn w:val="DefaultParagraphFont"/>
    <w:link w:val="Style130"/>
    <w:rsid w:val="001C56FD"/>
    <w:rPr>
      <w:shd w:val="clear" w:color="auto" w:fill="FFFFFF"/>
    </w:rPr>
  </w:style>
  <w:style w:type="paragraph" w:customStyle="1" w:styleId="Style130">
    <w:name w:val="Style 13"/>
    <w:basedOn w:val="Normal"/>
    <w:link w:val="CharStyle14"/>
    <w:rsid w:val="001C56FD"/>
    <w:pPr>
      <w:widowControl w:val="0"/>
      <w:shd w:val="clear" w:color="auto" w:fill="FFFFFF"/>
      <w:spacing w:after="260" w:line="269" w:lineRule="exact"/>
      <w:ind w:hanging="980"/>
      <w:jc w:val="both"/>
    </w:pPr>
    <w:rPr>
      <w:rFonts w:asciiTheme="minorHAnsi" w:hAnsiTheme="minorHAnsi"/>
      <w:sz w:val="22"/>
    </w:rPr>
  </w:style>
  <w:style w:type="character" w:customStyle="1" w:styleId="CharStyle17">
    <w:name w:val="Char Style 17"/>
    <w:basedOn w:val="CharStyle14"/>
    <w:rsid w:val="002E6805"/>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customStyle="1" w:styleId="Normal1">
    <w:name w:val="Normal1"/>
    <w:basedOn w:val="Normal"/>
    <w:link w:val="Normal1Char"/>
    <w:rsid w:val="002E6805"/>
    <w:pPr>
      <w:tabs>
        <w:tab w:val="num" w:pos="432"/>
      </w:tabs>
      <w:spacing w:before="120" w:after="0" w:line="240" w:lineRule="auto"/>
      <w:ind w:left="432" w:hanging="432"/>
      <w:jc w:val="both"/>
    </w:pPr>
    <w:rPr>
      <w:rFonts w:eastAsia="Times New Roman" w:cs="Times New Roman"/>
      <w:szCs w:val="20"/>
      <w:lang w:val="en-GB"/>
    </w:rPr>
  </w:style>
  <w:style w:type="character" w:customStyle="1" w:styleId="Normal1Char">
    <w:name w:val="Normal1 Char"/>
    <w:link w:val="Normal1"/>
    <w:uiPriority w:val="99"/>
    <w:locked/>
    <w:rsid w:val="002E6805"/>
    <w:rPr>
      <w:rFonts w:ascii="Times New Roman" w:eastAsia="Times New Roman" w:hAnsi="Times New Roman" w:cs="Times New Roman"/>
      <w:sz w:val="24"/>
      <w:szCs w:val="20"/>
      <w:lang w:val="en-GB"/>
    </w:rPr>
  </w:style>
  <w:style w:type="character" w:customStyle="1" w:styleId="FontStyle41">
    <w:name w:val="Font Style41"/>
    <w:basedOn w:val="DefaultParagraphFont"/>
    <w:uiPriority w:val="99"/>
    <w:rsid w:val="00896778"/>
    <w:rPr>
      <w:rFonts w:ascii="Times New Roman" w:hAnsi="Times New Roman" w:cs="Times New Roman" w:hint="default"/>
      <w:b/>
      <w:bCs/>
      <w:sz w:val="22"/>
      <w:szCs w:val="22"/>
    </w:rPr>
  </w:style>
  <w:style w:type="paragraph" w:customStyle="1" w:styleId="tv213">
    <w:name w:val="tv213"/>
    <w:basedOn w:val="Normal"/>
    <w:rsid w:val="00AB38D5"/>
    <w:pPr>
      <w:spacing w:before="100" w:beforeAutospacing="1" w:after="100" w:afterAutospacing="1" w:line="240" w:lineRule="auto"/>
    </w:pPr>
    <w:rPr>
      <w:rFonts w:eastAsia="Times New Roman" w:cs="Times New Roman"/>
      <w:szCs w:val="24"/>
      <w:lang w:val="lv-LV" w:eastAsia="lv-LV"/>
    </w:rPr>
  </w:style>
  <w:style w:type="paragraph" w:customStyle="1" w:styleId="labojumupamats">
    <w:name w:val="labojumu_pamats"/>
    <w:basedOn w:val="Normal"/>
    <w:rsid w:val="00AB38D5"/>
    <w:pPr>
      <w:spacing w:before="100" w:beforeAutospacing="1" w:after="100" w:afterAutospacing="1" w:line="240" w:lineRule="auto"/>
    </w:pPr>
    <w:rPr>
      <w:rFonts w:eastAsia="Times New Roman" w:cs="Times New Roman"/>
      <w:szCs w:val="24"/>
      <w:lang w:val="lv-LV" w:eastAsia="lv-LV"/>
    </w:rPr>
  </w:style>
  <w:style w:type="character" w:customStyle="1" w:styleId="normaltextrun">
    <w:name w:val="normaltextrun"/>
    <w:basedOn w:val="DefaultParagraphFont"/>
    <w:rsid w:val="00955A37"/>
  </w:style>
  <w:style w:type="paragraph" w:customStyle="1" w:styleId="Head1">
    <w:name w:val="Head1"/>
    <w:basedOn w:val="Heading1"/>
    <w:next w:val="Heading1"/>
    <w:link w:val="Head1Char"/>
    <w:qFormat/>
    <w:rsid w:val="00DC27EC"/>
    <w:pPr>
      <w:numPr>
        <w:numId w:val="9"/>
      </w:numPr>
      <w:tabs>
        <w:tab w:val="clear" w:pos="432"/>
      </w:tabs>
      <w:spacing w:before="240" w:after="120" w:line="240" w:lineRule="auto"/>
      <w:ind w:left="284" w:hanging="284"/>
      <w:jc w:val="center"/>
    </w:pPr>
    <w:rPr>
      <w:rFonts w:ascii="Times New Roman" w:hAnsi="Times New Roman" w:cs="Times New Roman"/>
      <w:szCs w:val="24"/>
      <w:lang w:val="lv-LV"/>
    </w:rPr>
  </w:style>
  <w:style w:type="character" w:customStyle="1" w:styleId="Head1Char">
    <w:name w:val="Head1 Char"/>
    <w:basedOn w:val="ListParagraphChar"/>
    <w:link w:val="Head1"/>
    <w:rsid w:val="00DC27EC"/>
    <w:rPr>
      <w:rFonts w:ascii="Times New Roman" w:eastAsiaTheme="majorEastAsia" w:hAnsi="Times New Roman" w:cs="Times New Roman"/>
      <w:b/>
      <w:bCs/>
      <w:sz w:val="24"/>
      <w:szCs w:val="24"/>
      <w:lang w:val="lv-LV"/>
    </w:rPr>
  </w:style>
  <w:style w:type="paragraph" w:customStyle="1" w:styleId="Head3">
    <w:name w:val="Head3"/>
    <w:basedOn w:val="Heading4"/>
    <w:link w:val="Head3Char"/>
    <w:qFormat/>
    <w:rsid w:val="00114B6F"/>
    <w:pPr>
      <w:keepNext w:val="0"/>
      <w:keepLines w:val="0"/>
      <w:numPr>
        <w:ilvl w:val="2"/>
        <w:numId w:val="9"/>
      </w:numPr>
      <w:spacing w:before="0" w:line="240" w:lineRule="auto"/>
      <w:ind w:left="901"/>
      <w:jc w:val="both"/>
    </w:pPr>
    <w:rPr>
      <w:rFonts w:cs="Times New Roman"/>
      <w:lang w:val="lv-LV"/>
    </w:rPr>
  </w:style>
  <w:style w:type="paragraph" w:customStyle="1" w:styleId="Head2">
    <w:name w:val="Head2"/>
    <w:basedOn w:val="Heading2"/>
    <w:link w:val="Head2Char"/>
    <w:qFormat/>
    <w:rsid w:val="00114B6F"/>
    <w:pPr>
      <w:keepNext w:val="0"/>
      <w:keepLines w:val="0"/>
      <w:numPr>
        <w:numId w:val="9"/>
      </w:numPr>
      <w:tabs>
        <w:tab w:val="clear" w:pos="576"/>
      </w:tabs>
      <w:spacing w:before="0" w:after="0" w:line="240" w:lineRule="auto"/>
      <w:ind w:left="578" w:hanging="578"/>
    </w:pPr>
    <w:rPr>
      <w:rFonts w:cs="Times New Roman"/>
      <w:lang w:val="lv-LV"/>
    </w:rPr>
  </w:style>
  <w:style w:type="character" w:customStyle="1" w:styleId="Head3Char">
    <w:name w:val="Head3 Char"/>
    <w:basedOn w:val="ListParagraphChar"/>
    <w:link w:val="Head3"/>
    <w:rsid w:val="00114B6F"/>
    <w:rPr>
      <w:rFonts w:ascii="Times New Roman" w:eastAsiaTheme="majorEastAsia" w:hAnsi="Times New Roman" w:cs="Times New Roman"/>
      <w:bCs/>
      <w:iCs/>
      <w:sz w:val="24"/>
      <w:lang w:val="lv-LV"/>
    </w:rPr>
  </w:style>
  <w:style w:type="paragraph" w:customStyle="1" w:styleId="Head4">
    <w:name w:val="Head4"/>
    <w:basedOn w:val="Heading5"/>
    <w:link w:val="Head4Char"/>
    <w:qFormat/>
    <w:rsid w:val="002E61D7"/>
    <w:pPr>
      <w:keepNext w:val="0"/>
      <w:keepLines w:val="0"/>
      <w:numPr>
        <w:ilvl w:val="3"/>
        <w:numId w:val="9"/>
      </w:numPr>
      <w:spacing w:line="240" w:lineRule="auto"/>
      <w:ind w:hanging="862"/>
      <w:jc w:val="both"/>
    </w:pPr>
    <w:rPr>
      <w:rFonts w:cs="Times New Roman"/>
      <w:lang w:val="lv-LV"/>
    </w:rPr>
  </w:style>
  <w:style w:type="character" w:customStyle="1" w:styleId="Head2Char">
    <w:name w:val="Head2 Char"/>
    <w:basedOn w:val="Heading2Char"/>
    <w:link w:val="Head2"/>
    <w:rsid w:val="00114B6F"/>
    <w:rPr>
      <w:rFonts w:ascii="Times New Roman" w:eastAsiaTheme="majorEastAsia" w:hAnsi="Times New Roman" w:cs="Times New Roman"/>
      <w:bCs/>
      <w:sz w:val="24"/>
      <w:szCs w:val="26"/>
      <w:lang w:val="lv-LV"/>
    </w:rPr>
  </w:style>
  <w:style w:type="paragraph" w:customStyle="1" w:styleId="Head5">
    <w:name w:val="Head5"/>
    <w:basedOn w:val="Heading6"/>
    <w:link w:val="Head5Char"/>
    <w:qFormat/>
    <w:rsid w:val="002E61D7"/>
    <w:pPr>
      <w:spacing w:before="0" w:line="240" w:lineRule="auto"/>
      <w:ind w:left="1417" w:hanging="992"/>
      <w:jc w:val="both"/>
    </w:pPr>
    <w:rPr>
      <w:rFonts w:cs="Times New Roman"/>
      <w:lang w:val="lv-LV"/>
    </w:rPr>
  </w:style>
  <w:style w:type="character" w:customStyle="1" w:styleId="Head4Char">
    <w:name w:val="Head4 Char"/>
    <w:basedOn w:val="Heading5Char"/>
    <w:link w:val="Head4"/>
    <w:rsid w:val="002E61D7"/>
    <w:rPr>
      <w:rFonts w:ascii="Times New Roman" w:eastAsiaTheme="majorEastAsia" w:hAnsi="Times New Roman" w:cs="Times New Roman"/>
      <w:sz w:val="24"/>
      <w:lang w:val="lv-LV"/>
    </w:rPr>
  </w:style>
  <w:style w:type="character" w:customStyle="1" w:styleId="Head5Char">
    <w:name w:val="Head5 Char"/>
    <w:basedOn w:val="Heading6Char"/>
    <w:link w:val="Head5"/>
    <w:rsid w:val="002E61D7"/>
    <w:rPr>
      <w:rFonts w:ascii="Times New Roman" w:eastAsiaTheme="majorEastAsia" w:hAnsi="Times New Roman" w:cs="Times New Roman"/>
      <w:iCs/>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6260">
      <w:bodyDiv w:val="1"/>
      <w:marLeft w:val="0"/>
      <w:marRight w:val="0"/>
      <w:marTop w:val="0"/>
      <w:marBottom w:val="0"/>
      <w:divBdr>
        <w:top w:val="none" w:sz="0" w:space="0" w:color="auto"/>
        <w:left w:val="none" w:sz="0" w:space="0" w:color="auto"/>
        <w:bottom w:val="none" w:sz="0" w:space="0" w:color="auto"/>
        <w:right w:val="none" w:sz="0" w:space="0" w:color="auto"/>
      </w:divBdr>
    </w:div>
    <w:div w:id="243419525">
      <w:bodyDiv w:val="1"/>
      <w:marLeft w:val="0"/>
      <w:marRight w:val="0"/>
      <w:marTop w:val="0"/>
      <w:marBottom w:val="0"/>
      <w:divBdr>
        <w:top w:val="none" w:sz="0" w:space="0" w:color="auto"/>
        <w:left w:val="none" w:sz="0" w:space="0" w:color="auto"/>
        <w:bottom w:val="none" w:sz="0" w:space="0" w:color="auto"/>
        <w:right w:val="none" w:sz="0" w:space="0" w:color="auto"/>
      </w:divBdr>
    </w:div>
    <w:div w:id="379134632">
      <w:bodyDiv w:val="1"/>
      <w:marLeft w:val="0"/>
      <w:marRight w:val="0"/>
      <w:marTop w:val="0"/>
      <w:marBottom w:val="0"/>
      <w:divBdr>
        <w:top w:val="none" w:sz="0" w:space="0" w:color="auto"/>
        <w:left w:val="none" w:sz="0" w:space="0" w:color="auto"/>
        <w:bottom w:val="none" w:sz="0" w:space="0" w:color="auto"/>
        <w:right w:val="none" w:sz="0" w:space="0" w:color="auto"/>
      </w:divBdr>
    </w:div>
    <w:div w:id="396055727">
      <w:bodyDiv w:val="1"/>
      <w:marLeft w:val="0"/>
      <w:marRight w:val="0"/>
      <w:marTop w:val="0"/>
      <w:marBottom w:val="0"/>
      <w:divBdr>
        <w:top w:val="none" w:sz="0" w:space="0" w:color="auto"/>
        <w:left w:val="none" w:sz="0" w:space="0" w:color="auto"/>
        <w:bottom w:val="none" w:sz="0" w:space="0" w:color="auto"/>
        <w:right w:val="none" w:sz="0" w:space="0" w:color="auto"/>
      </w:divBdr>
    </w:div>
    <w:div w:id="667826275">
      <w:bodyDiv w:val="1"/>
      <w:marLeft w:val="0"/>
      <w:marRight w:val="0"/>
      <w:marTop w:val="0"/>
      <w:marBottom w:val="0"/>
      <w:divBdr>
        <w:top w:val="none" w:sz="0" w:space="0" w:color="auto"/>
        <w:left w:val="none" w:sz="0" w:space="0" w:color="auto"/>
        <w:bottom w:val="none" w:sz="0" w:space="0" w:color="auto"/>
        <w:right w:val="none" w:sz="0" w:space="0" w:color="auto"/>
      </w:divBdr>
    </w:div>
    <w:div w:id="680742445">
      <w:bodyDiv w:val="1"/>
      <w:marLeft w:val="0"/>
      <w:marRight w:val="0"/>
      <w:marTop w:val="0"/>
      <w:marBottom w:val="0"/>
      <w:divBdr>
        <w:top w:val="none" w:sz="0" w:space="0" w:color="auto"/>
        <w:left w:val="none" w:sz="0" w:space="0" w:color="auto"/>
        <w:bottom w:val="none" w:sz="0" w:space="0" w:color="auto"/>
        <w:right w:val="none" w:sz="0" w:space="0" w:color="auto"/>
      </w:divBdr>
    </w:div>
    <w:div w:id="696350074">
      <w:bodyDiv w:val="1"/>
      <w:marLeft w:val="0"/>
      <w:marRight w:val="0"/>
      <w:marTop w:val="0"/>
      <w:marBottom w:val="0"/>
      <w:divBdr>
        <w:top w:val="none" w:sz="0" w:space="0" w:color="auto"/>
        <w:left w:val="none" w:sz="0" w:space="0" w:color="auto"/>
        <w:bottom w:val="none" w:sz="0" w:space="0" w:color="auto"/>
        <w:right w:val="none" w:sz="0" w:space="0" w:color="auto"/>
      </w:divBdr>
    </w:div>
    <w:div w:id="772436230">
      <w:bodyDiv w:val="1"/>
      <w:marLeft w:val="0"/>
      <w:marRight w:val="0"/>
      <w:marTop w:val="0"/>
      <w:marBottom w:val="0"/>
      <w:divBdr>
        <w:top w:val="none" w:sz="0" w:space="0" w:color="auto"/>
        <w:left w:val="none" w:sz="0" w:space="0" w:color="auto"/>
        <w:bottom w:val="none" w:sz="0" w:space="0" w:color="auto"/>
        <w:right w:val="none" w:sz="0" w:space="0" w:color="auto"/>
      </w:divBdr>
    </w:div>
    <w:div w:id="864027021">
      <w:bodyDiv w:val="1"/>
      <w:marLeft w:val="0"/>
      <w:marRight w:val="0"/>
      <w:marTop w:val="0"/>
      <w:marBottom w:val="0"/>
      <w:divBdr>
        <w:top w:val="none" w:sz="0" w:space="0" w:color="auto"/>
        <w:left w:val="none" w:sz="0" w:space="0" w:color="auto"/>
        <w:bottom w:val="none" w:sz="0" w:space="0" w:color="auto"/>
        <w:right w:val="none" w:sz="0" w:space="0" w:color="auto"/>
      </w:divBdr>
    </w:div>
    <w:div w:id="929125762">
      <w:bodyDiv w:val="1"/>
      <w:marLeft w:val="0"/>
      <w:marRight w:val="0"/>
      <w:marTop w:val="0"/>
      <w:marBottom w:val="0"/>
      <w:divBdr>
        <w:top w:val="none" w:sz="0" w:space="0" w:color="auto"/>
        <w:left w:val="none" w:sz="0" w:space="0" w:color="auto"/>
        <w:bottom w:val="none" w:sz="0" w:space="0" w:color="auto"/>
        <w:right w:val="none" w:sz="0" w:space="0" w:color="auto"/>
      </w:divBdr>
    </w:div>
    <w:div w:id="1029838781">
      <w:bodyDiv w:val="1"/>
      <w:marLeft w:val="0"/>
      <w:marRight w:val="0"/>
      <w:marTop w:val="0"/>
      <w:marBottom w:val="0"/>
      <w:divBdr>
        <w:top w:val="none" w:sz="0" w:space="0" w:color="auto"/>
        <w:left w:val="none" w:sz="0" w:space="0" w:color="auto"/>
        <w:bottom w:val="none" w:sz="0" w:space="0" w:color="auto"/>
        <w:right w:val="none" w:sz="0" w:space="0" w:color="auto"/>
      </w:divBdr>
    </w:div>
    <w:div w:id="1051266048">
      <w:bodyDiv w:val="1"/>
      <w:marLeft w:val="0"/>
      <w:marRight w:val="0"/>
      <w:marTop w:val="0"/>
      <w:marBottom w:val="0"/>
      <w:divBdr>
        <w:top w:val="none" w:sz="0" w:space="0" w:color="auto"/>
        <w:left w:val="none" w:sz="0" w:space="0" w:color="auto"/>
        <w:bottom w:val="none" w:sz="0" w:space="0" w:color="auto"/>
        <w:right w:val="none" w:sz="0" w:space="0" w:color="auto"/>
      </w:divBdr>
      <w:divsChild>
        <w:div w:id="1951815190">
          <w:marLeft w:val="0"/>
          <w:marRight w:val="0"/>
          <w:marTop w:val="0"/>
          <w:marBottom w:val="0"/>
          <w:divBdr>
            <w:top w:val="none" w:sz="0" w:space="0" w:color="auto"/>
            <w:left w:val="none" w:sz="0" w:space="0" w:color="auto"/>
            <w:bottom w:val="none" w:sz="0" w:space="0" w:color="auto"/>
            <w:right w:val="none" w:sz="0" w:space="0" w:color="auto"/>
          </w:divBdr>
          <w:divsChild>
            <w:div w:id="2011367778">
              <w:marLeft w:val="0"/>
              <w:marRight w:val="0"/>
              <w:marTop w:val="0"/>
              <w:marBottom w:val="0"/>
              <w:divBdr>
                <w:top w:val="none" w:sz="0" w:space="0" w:color="auto"/>
                <w:left w:val="none" w:sz="0" w:space="0" w:color="auto"/>
                <w:bottom w:val="none" w:sz="0" w:space="0" w:color="auto"/>
                <w:right w:val="none" w:sz="0" w:space="0" w:color="auto"/>
              </w:divBdr>
              <w:divsChild>
                <w:div w:id="1588464027">
                  <w:marLeft w:val="0"/>
                  <w:marRight w:val="0"/>
                  <w:marTop w:val="0"/>
                  <w:marBottom w:val="0"/>
                  <w:divBdr>
                    <w:top w:val="none" w:sz="0" w:space="0" w:color="auto"/>
                    <w:left w:val="none" w:sz="0" w:space="0" w:color="auto"/>
                    <w:bottom w:val="none" w:sz="0" w:space="0" w:color="auto"/>
                    <w:right w:val="none" w:sz="0" w:space="0" w:color="auto"/>
                  </w:divBdr>
                  <w:divsChild>
                    <w:div w:id="856114390">
                      <w:marLeft w:val="0"/>
                      <w:marRight w:val="0"/>
                      <w:marTop w:val="0"/>
                      <w:marBottom w:val="1350"/>
                      <w:divBdr>
                        <w:top w:val="none" w:sz="0" w:space="0" w:color="auto"/>
                        <w:left w:val="none" w:sz="0" w:space="0" w:color="auto"/>
                        <w:bottom w:val="none" w:sz="0" w:space="0" w:color="auto"/>
                        <w:right w:val="none" w:sz="0" w:space="0" w:color="auto"/>
                      </w:divBdr>
                      <w:divsChild>
                        <w:div w:id="1407532915">
                          <w:marLeft w:val="0"/>
                          <w:marRight w:val="0"/>
                          <w:marTop w:val="0"/>
                          <w:marBottom w:val="0"/>
                          <w:divBdr>
                            <w:top w:val="none" w:sz="0" w:space="0" w:color="auto"/>
                            <w:left w:val="none" w:sz="0" w:space="0" w:color="auto"/>
                            <w:bottom w:val="none" w:sz="0" w:space="0" w:color="auto"/>
                            <w:right w:val="none" w:sz="0" w:space="0" w:color="auto"/>
                          </w:divBdr>
                          <w:divsChild>
                            <w:div w:id="1197542580">
                              <w:marLeft w:val="0"/>
                              <w:marRight w:val="0"/>
                              <w:marTop w:val="0"/>
                              <w:marBottom w:val="0"/>
                              <w:divBdr>
                                <w:top w:val="none" w:sz="0" w:space="0" w:color="auto"/>
                                <w:left w:val="none" w:sz="0" w:space="0" w:color="auto"/>
                                <w:bottom w:val="none" w:sz="0" w:space="0" w:color="auto"/>
                                <w:right w:val="none" w:sz="0" w:space="0" w:color="auto"/>
                              </w:divBdr>
                              <w:divsChild>
                                <w:div w:id="2241638">
                                  <w:marLeft w:val="0"/>
                                  <w:marRight w:val="0"/>
                                  <w:marTop w:val="0"/>
                                  <w:marBottom w:val="0"/>
                                  <w:divBdr>
                                    <w:top w:val="none" w:sz="0" w:space="0" w:color="auto"/>
                                    <w:left w:val="none" w:sz="0" w:space="0" w:color="auto"/>
                                    <w:bottom w:val="none" w:sz="0" w:space="0" w:color="auto"/>
                                    <w:right w:val="none" w:sz="0" w:space="0" w:color="auto"/>
                                  </w:divBdr>
                                  <w:divsChild>
                                    <w:div w:id="705257562">
                                      <w:marLeft w:val="0"/>
                                      <w:marRight w:val="0"/>
                                      <w:marTop w:val="0"/>
                                      <w:marBottom w:val="0"/>
                                      <w:divBdr>
                                        <w:top w:val="none" w:sz="0" w:space="0" w:color="auto"/>
                                        <w:left w:val="none" w:sz="0" w:space="0" w:color="auto"/>
                                        <w:bottom w:val="none" w:sz="0" w:space="0" w:color="auto"/>
                                        <w:right w:val="none" w:sz="0" w:space="0" w:color="auto"/>
                                      </w:divBdr>
                                      <w:divsChild>
                                        <w:div w:id="415977388">
                                          <w:marLeft w:val="0"/>
                                          <w:marRight w:val="0"/>
                                          <w:marTop w:val="0"/>
                                          <w:marBottom w:val="0"/>
                                          <w:divBdr>
                                            <w:top w:val="none" w:sz="0" w:space="0" w:color="auto"/>
                                            <w:left w:val="none" w:sz="0" w:space="0" w:color="auto"/>
                                            <w:bottom w:val="none" w:sz="0" w:space="0" w:color="auto"/>
                                            <w:right w:val="none" w:sz="0" w:space="0" w:color="auto"/>
                                          </w:divBdr>
                                          <w:divsChild>
                                            <w:div w:id="307245393">
                                              <w:marLeft w:val="0"/>
                                              <w:marRight w:val="0"/>
                                              <w:marTop w:val="0"/>
                                              <w:marBottom w:val="0"/>
                                              <w:divBdr>
                                                <w:top w:val="none" w:sz="0" w:space="0" w:color="auto"/>
                                                <w:left w:val="none" w:sz="0" w:space="0" w:color="auto"/>
                                                <w:bottom w:val="none" w:sz="0" w:space="0" w:color="auto"/>
                                                <w:right w:val="none" w:sz="0" w:space="0" w:color="auto"/>
                                              </w:divBdr>
                                              <w:divsChild>
                                                <w:div w:id="35203235">
                                                  <w:marLeft w:val="0"/>
                                                  <w:marRight w:val="0"/>
                                                  <w:marTop w:val="0"/>
                                                  <w:marBottom w:val="0"/>
                                                  <w:divBdr>
                                                    <w:top w:val="none" w:sz="0" w:space="0" w:color="auto"/>
                                                    <w:left w:val="none" w:sz="0" w:space="0" w:color="auto"/>
                                                    <w:bottom w:val="none" w:sz="0" w:space="0" w:color="auto"/>
                                                    <w:right w:val="none" w:sz="0" w:space="0" w:color="auto"/>
                                                  </w:divBdr>
                                                  <w:divsChild>
                                                    <w:div w:id="1895652949">
                                                      <w:marLeft w:val="0"/>
                                                      <w:marRight w:val="0"/>
                                                      <w:marTop w:val="0"/>
                                                      <w:marBottom w:val="0"/>
                                                      <w:divBdr>
                                                        <w:top w:val="none" w:sz="0" w:space="0" w:color="auto"/>
                                                        <w:left w:val="none" w:sz="0" w:space="0" w:color="auto"/>
                                                        <w:bottom w:val="none" w:sz="0" w:space="0" w:color="auto"/>
                                                        <w:right w:val="none" w:sz="0" w:space="0" w:color="auto"/>
                                                      </w:divBdr>
                                                      <w:divsChild>
                                                        <w:div w:id="1815484627">
                                                          <w:marLeft w:val="0"/>
                                                          <w:marRight w:val="0"/>
                                                          <w:marTop w:val="0"/>
                                                          <w:marBottom w:val="0"/>
                                                          <w:divBdr>
                                                            <w:top w:val="none" w:sz="0" w:space="0" w:color="auto"/>
                                                            <w:left w:val="none" w:sz="0" w:space="0" w:color="auto"/>
                                                            <w:bottom w:val="none" w:sz="0" w:space="0" w:color="auto"/>
                                                            <w:right w:val="none" w:sz="0" w:space="0" w:color="auto"/>
                                                          </w:divBdr>
                                                          <w:divsChild>
                                                            <w:div w:id="225070085">
                                                              <w:marLeft w:val="0"/>
                                                              <w:marRight w:val="0"/>
                                                              <w:marTop w:val="0"/>
                                                              <w:marBottom w:val="0"/>
                                                              <w:divBdr>
                                                                <w:top w:val="none" w:sz="0" w:space="0" w:color="auto"/>
                                                                <w:left w:val="none" w:sz="0" w:space="0" w:color="auto"/>
                                                                <w:bottom w:val="none" w:sz="0" w:space="0" w:color="auto"/>
                                                                <w:right w:val="none" w:sz="0" w:space="0" w:color="auto"/>
                                                              </w:divBdr>
                                                              <w:divsChild>
                                                                <w:div w:id="1844853100">
                                                                  <w:marLeft w:val="0"/>
                                                                  <w:marRight w:val="0"/>
                                                                  <w:marTop w:val="0"/>
                                                                  <w:marBottom w:val="0"/>
                                                                  <w:divBdr>
                                                                    <w:top w:val="none" w:sz="0" w:space="0" w:color="auto"/>
                                                                    <w:left w:val="none" w:sz="0" w:space="0" w:color="auto"/>
                                                                    <w:bottom w:val="none" w:sz="0" w:space="0" w:color="auto"/>
                                                                    <w:right w:val="none" w:sz="0" w:space="0" w:color="auto"/>
                                                                  </w:divBdr>
                                                                  <w:divsChild>
                                                                    <w:div w:id="1125805213">
                                                                      <w:marLeft w:val="0"/>
                                                                      <w:marRight w:val="0"/>
                                                                      <w:marTop w:val="0"/>
                                                                      <w:marBottom w:val="0"/>
                                                                      <w:divBdr>
                                                                        <w:top w:val="none" w:sz="0" w:space="0" w:color="auto"/>
                                                                        <w:left w:val="none" w:sz="0" w:space="0" w:color="auto"/>
                                                                        <w:bottom w:val="none" w:sz="0" w:space="0" w:color="auto"/>
                                                                        <w:right w:val="none" w:sz="0" w:space="0" w:color="auto"/>
                                                                      </w:divBdr>
                                                                      <w:divsChild>
                                                                        <w:div w:id="2094282220">
                                                                          <w:marLeft w:val="0"/>
                                                                          <w:marRight w:val="0"/>
                                                                          <w:marTop w:val="0"/>
                                                                          <w:marBottom w:val="0"/>
                                                                          <w:divBdr>
                                                                            <w:top w:val="none" w:sz="0" w:space="0" w:color="auto"/>
                                                                            <w:left w:val="none" w:sz="0" w:space="0" w:color="auto"/>
                                                                            <w:bottom w:val="none" w:sz="0" w:space="0" w:color="auto"/>
                                                                            <w:right w:val="none" w:sz="0" w:space="0" w:color="auto"/>
                                                                          </w:divBdr>
                                                                          <w:divsChild>
                                                                            <w:div w:id="1453356787">
                                                                              <w:marLeft w:val="0"/>
                                                                              <w:marRight w:val="0"/>
                                                                              <w:marTop w:val="0"/>
                                                                              <w:marBottom w:val="0"/>
                                                                              <w:divBdr>
                                                                                <w:top w:val="none" w:sz="0" w:space="0" w:color="auto"/>
                                                                                <w:left w:val="none" w:sz="0" w:space="0" w:color="auto"/>
                                                                                <w:bottom w:val="none" w:sz="0" w:space="0" w:color="auto"/>
                                                                                <w:right w:val="none" w:sz="0" w:space="0" w:color="auto"/>
                                                                              </w:divBdr>
                                                                              <w:divsChild>
                                                                                <w:div w:id="2003659172">
                                                                                  <w:marLeft w:val="0"/>
                                                                                  <w:marRight w:val="0"/>
                                                                                  <w:marTop w:val="0"/>
                                                                                  <w:marBottom w:val="0"/>
                                                                                  <w:divBdr>
                                                                                    <w:top w:val="none" w:sz="0" w:space="0" w:color="auto"/>
                                                                                    <w:left w:val="none" w:sz="0" w:space="0" w:color="auto"/>
                                                                                    <w:bottom w:val="none" w:sz="0" w:space="0" w:color="auto"/>
                                                                                    <w:right w:val="none" w:sz="0" w:space="0" w:color="auto"/>
                                                                                  </w:divBdr>
                                                                                  <w:divsChild>
                                                                                    <w:div w:id="53785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7773284">
      <w:bodyDiv w:val="1"/>
      <w:marLeft w:val="0"/>
      <w:marRight w:val="0"/>
      <w:marTop w:val="0"/>
      <w:marBottom w:val="0"/>
      <w:divBdr>
        <w:top w:val="none" w:sz="0" w:space="0" w:color="auto"/>
        <w:left w:val="none" w:sz="0" w:space="0" w:color="auto"/>
        <w:bottom w:val="none" w:sz="0" w:space="0" w:color="auto"/>
        <w:right w:val="none" w:sz="0" w:space="0" w:color="auto"/>
      </w:divBdr>
    </w:div>
    <w:div w:id="1258292649">
      <w:bodyDiv w:val="1"/>
      <w:marLeft w:val="0"/>
      <w:marRight w:val="0"/>
      <w:marTop w:val="0"/>
      <w:marBottom w:val="0"/>
      <w:divBdr>
        <w:top w:val="none" w:sz="0" w:space="0" w:color="auto"/>
        <w:left w:val="none" w:sz="0" w:space="0" w:color="auto"/>
        <w:bottom w:val="none" w:sz="0" w:space="0" w:color="auto"/>
        <w:right w:val="none" w:sz="0" w:space="0" w:color="auto"/>
      </w:divBdr>
    </w:div>
    <w:div w:id="1291790087">
      <w:bodyDiv w:val="1"/>
      <w:marLeft w:val="0"/>
      <w:marRight w:val="0"/>
      <w:marTop w:val="0"/>
      <w:marBottom w:val="0"/>
      <w:divBdr>
        <w:top w:val="none" w:sz="0" w:space="0" w:color="auto"/>
        <w:left w:val="none" w:sz="0" w:space="0" w:color="auto"/>
        <w:bottom w:val="none" w:sz="0" w:space="0" w:color="auto"/>
        <w:right w:val="none" w:sz="0" w:space="0" w:color="auto"/>
      </w:divBdr>
    </w:div>
    <w:div w:id="1372149516">
      <w:bodyDiv w:val="1"/>
      <w:marLeft w:val="0"/>
      <w:marRight w:val="0"/>
      <w:marTop w:val="0"/>
      <w:marBottom w:val="0"/>
      <w:divBdr>
        <w:top w:val="none" w:sz="0" w:space="0" w:color="auto"/>
        <w:left w:val="none" w:sz="0" w:space="0" w:color="auto"/>
        <w:bottom w:val="none" w:sz="0" w:space="0" w:color="auto"/>
        <w:right w:val="none" w:sz="0" w:space="0" w:color="auto"/>
      </w:divBdr>
    </w:div>
    <w:div w:id="1390346729">
      <w:bodyDiv w:val="1"/>
      <w:marLeft w:val="0"/>
      <w:marRight w:val="0"/>
      <w:marTop w:val="0"/>
      <w:marBottom w:val="0"/>
      <w:divBdr>
        <w:top w:val="none" w:sz="0" w:space="0" w:color="auto"/>
        <w:left w:val="none" w:sz="0" w:space="0" w:color="auto"/>
        <w:bottom w:val="none" w:sz="0" w:space="0" w:color="auto"/>
        <w:right w:val="none" w:sz="0" w:space="0" w:color="auto"/>
      </w:divBdr>
    </w:div>
    <w:div w:id="1595357412">
      <w:bodyDiv w:val="1"/>
      <w:marLeft w:val="0"/>
      <w:marRight w:val="0"/>
      <w:marTop w:val="0"/>
      <w:marBottom w:val="0"/>
      <w:divBdr>
        <w:top w:val="none" w:sz="0" w:space="0" w:color="auto"/>
        <w:left w:val="none" w:sz="0" w:space="0" w:color="auto"/>
        <w:bottom w:val="none" w:sz="0" w:space="0" w:color="auto"/>
        <w:right w:val="none" w:sz="0" w:space="0" w:color="auto"/>
      </w:divBdr>
    </w:div>
    <w:div w:id="1644188307">
      <w:bodyDiv w:val="1"/>
      <w:marLeft w:val="0"/>
      <w:marRight w:val="0"/>
      <w:marTop w:val="0"/>
      <w:marBottom w:val="0"/>
      <w:divBdr>
        <w:top w:val="none" w:sz="0" w:space="0" w:color="auto"/>
        <w:left w:val="none" w:sz="0" w:space="0" w:color="auto"/>
        <w:bottom w:val="none" w:sz="0" w:space="0" w:color="auto"/>
        <w:right w:val="none" w:sz="0" w:space="0" w:color="auto"/>
      </w:divBdr>
    </w:div>
    <w:div w:id="1846093261">
      <w:bodyDiv w:val="1"/>
      <w:marLeft w:val="0"/>
      <w:marRight w:val="0"/>
      <w:marTop w:val="0"/>
      <w:marBottom w:val="0"/>
      <w:divBdr>
        <w:top w:val="none" w:sz="0" w:space="0" w:color="auto"/>
        <w:left w:val="none" w:sz="0" w:space="0" w:color="auto"/>
        <w:bottom w:val="none" w:sz="0" w:space="0" w:color="auto"/>
        <w:right w:val="none" w:sz="0" w:space="0" w:color="auto"/>
      </w:divBdr>
    </w:div>
    <w:div w:id="1865748535">
      <w:bodyDiv w:val="1"/>
      <w:marLeft w:val="0"/>
      <w:marRight w:val="0"/>
      <w:marTop w:val="0"/>
      <w:marBottom w:val="0"/>
      <w:divBdr>
        <w:top w:val="none" w:sz="0" w:space="0" w:color="auto"/>
        <w:left w:val="none" w:sz="0" w:space="0" w:color="auto"/>
        <w:bottom w:val="none" w:sz="0" w:space="0" w:color="auto"/>
        <w:right w:val="none" w:sz="0" w:space="0" w:color="auto"/>
      </w:divBdr>
    </w:div>
    <w:div w:id="1870070294">
      <w:bodyDiv w:val="1"/>
      <w:marLeft w:val="0"/>
      <w:marRight w:val="0"/>
      <w:marTop w:val="0"/>
      <w:marBottom w:val="0"/>
      <w:divBdr>
        <w:top w:val="none" w:sz="0" w:space="0" w:color="auto"/>
        <w:left w:val="none" w:sz="0" w:space="0" w:color="auto"/>
        <w:bottom w:val="none" w:sz="0" w:space="0" w:color="auto"/>
        <w:right w:val="none" w:sz="0" w:space="0" w:color="auto"/>
      </w:divBdr>
    </w:div>
    <w:div w:id="1871647177">
      <w:bodyDiv w:val="1"/>
      <w:marLeft w:val="0"/>
      <w:marRight w:val="0"/>
      <w:marTop w:val="0"/>
      <w:marBottom w:val="0"/>
      <w:divBdr>
        <w:top w:val="none" w:sz="0" w:space="0" w:color="auto"/>
        <w:left w:val="none" w:sz="0" w:space="0" w:color="auto"/>
        <w:bottom w:val="none" w:sz="0" w:space="0" w:color="auto"/>
        <w:right w:val="none" w:sz="0" w:space="0" w:color="auto"/>
      </w:divBdr>
    </w:div>
    <w:div w:id="1936010712">
      <w:bodyDiv w:val="1"/>
      <w:marLeft w:val="0"/>
      <w:marRight w:val="0"/>
      <w:marTop w:val="0"/>
      <w:marBottom w:val="0"/>
      <w:divBdr>
        <w:top w:val="none" w:sz="0" w:space="0" w:color="auto"/>
        <w:left w:val="none" w:sz="0" w:space="0" w:color="auto"/>
        <w:bottom w:val="none" w:sz="0" w:space="0" w:color="auto"/>
        <w:right w:val="none" w:sz="0" w:space="0" w:color="auto"/>
      </w:divBdr>
    </w:div>
    <w:div w:id="2014724088">
      <w:bodyDiv w:val="1"/>
      <w:marLeft w:val="0"/>
      <w:marRight w:val="0"/>
      <w:marTop w:val="0"/>
      <w:marBottom w:val="0"/>
      <w:divBdr>
        <w:top w:val="none" w:sz="0" w:space="0" w:color="auto"/>
        <w:left w:val="none" w:sz="0" w:space="0" w:color="auto"/>
        <w:bottom w:val="none" w:sz="0" w:space="0" w:color="auto"/>
        <w:right w:val="none" w:sz="0" w:space="0" w:color="auto"/>
      </w:divBdr>
    </w:div>
    <w:div w:id="2129423634">
      <w:bodyDiv w:val="1"/>
      <w:marLeft w:val="0"/>
      <w:marRight w:val="0"/>
      <w:marTop w:val="0"/>
      <w:marBottom w:val="0"/>
      <w:divBdr>
        <w:top w:val="none" w:sz="0" w:space="0" w:color="auto"/>
        <w:left w:val="none" w:sz="0" w:space="0" w:color="auto"/>
        <w:bottom w:val="none" w:sz="0" w:space="0" w:color="auto"/>
        <w:right w:val="none" w:sz="0" w:space="0" w:color="auto"/>
      </w:divBdr>
    </w:div>
    <w:div w:id="213944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2" ma:contentTypeDescription="Izveidot jaunu dokumentu." ma:contentTypeScope="" ma:versionID="ab6484aeeaee9f2c74e2f9876d1dad57">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196B1-C32A-4C8C-A800-82FAF2FCB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21A1E-A312-4900-8ED5-7D7D33331CFC}">
  <ds:schemaRefs>
    <ds:schemaRef ds:uri="http://schemas.microsoft.com/sharepoint/v3/contenttype/forms"/>
  </ds:schemaRefs>
</ds:datastoreItem>
</file>

<file path=customXml/itemProps3.xml><?xml version="1.0" encoding="utf-8"?>
<ds:datastoreItem xmlns:ds="http://schemas.openxmlformats.org/officeDocument/2006/customXml" ds:itemID="{000FD3B1-7ECC-4761-A0E4-A254CDE907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7C4F32-1B88-45D5-BAA7-F35CA9B67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52286</Words>
  <Characters>29804</Characters>
  <Application>Microsoft Office Word</Application>
  <DocSecurity>0</DocSecurity>
  <Lines>248</Lines>
  <Paragraphs>163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Ilze Slobodeņuka</cp:lastModifiedBy>
  <cp:revision>3</cp:revision>
  <cp:lastPrinted>2018-01-17T07:15:00Z</cp:lastPrinted>
  <dcterms:created xsi:type="dcterms:W3CDTF">2025-01-20T05:57:00Z</dcterms:created>
  <dcterms:modified xsi:type="dcterms:W3CDTF">2025-01-20T06:56:00Z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