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1E92A71" w14:textId="45C3B4BB" w:rsidR="00850E79" w:rsidRDefault="00850E79">
      <w:pPr>
        <w:rPr>
          <w:b/>
          <w:sz w:val="22"/>
          <w:szCs w:val="22"/>
        </w:rPr>
      </w:pPr>
    </w:p>
    <w:p w14:paraId="2423EBB6" w14:textId="77777777" w:rsidR="00687DBF" w:rsidRDefault="00687DBF" w:rsidP="00687DBF">
      <w:pPr>
        <w:widowControl w:val="0"/>
        <w:jc w:val="right"/>
        <w:rPr>
          <w:b/>
          <w:highlight w:val="red"/>
          <w:lang w:eastAsia="lv-LV"/>
        </w:rPr>
      </w:pPr>
    </w:p>
    <w:p w14:paraId="73D2A260" w14:textId="73226801" w:rsidR="00687DBF" w:rsidRPr="008F59F0" w:rsidRDefault="004744EC" w:rsidP="00D65F6D">
      <w:pPr>
        <w:widowControl w:val="0"/>
        <w:jc w:val="center"/>
        <w:rPr>
          <w:i/>
          <w:color w:val="000000"/>
          <w:lang w:eastAsia="lv-LV"/>
        </w:rPr>
      </w:pPr>
      <w:r w:rsidRPr="008F59F0">
        <w:rPr>
          <w:b/>
          <w:lang w:eastAsia="lv-LV"/>
        </w:rPr>
        <w:t>LĪGUM</w:t>
      </w:r>
      <w:r w:rsidR="002C3C5D" w:rsidRPr="008F59F0">
        <w:rPr>
          <w:b/>
          <w:lang w:eastAsia="lv-LV"/>
        </w:rPr>
        <w:t>A PROJEKTS</w:t>
      </w:r>
    </w:p>
    <w:p w14:paraId="18C76CF2" w14:textId="77777777" w:rsidR="004744EC" w:rsidRPr="008F59F0" w:rsidRDefault="004744EC" w:rsidP="00D65F6D"/>
    <w:p w14:paraId="35AB3B09" w14:textId="09FCE401" w:rsidR="004744EC" w:rsidRPr="008F59F0" w:rsidRDefault="004744EC" w:rsidP="00D65F6D">
      <w:pPr>
        <w:tabs>
          <w:tab w:val="left" w:pos="5640"/>
        </w:tabs>
        <w:jc w:val="right"/>
        <w:rPr>
          <w:i/>
          <w:iCs/>
          <w:noProof/>
        </w:rPr>
      </w:pPr>
      <w:r w:rsidRPr="008F59F0">
        <w:t xml:space="preserve">                                                                        </w:t>
      </w:r>
      <w:bookmarkStart w:id="0" w:name="_Hlk129694830"/>
      <w:r w:rsidRPr="008F59F0">
        <w:rPr>
          <w:i/>
          <w:iCs/>
          <w:noProof/>
        </w:rPr>
        <w:t>Līguma parakstīšanas datums ir pēdējā pievienotā droša elektroniskā paraksta</w:t>
      </w:r>
    </w:p>
    <w:p w14:paraId="050487D0" w14:textId="77777777" w:rsidR="004744EC" w:rsidRDefault="004744EC" w:rsidP="00D65F6D">
      <w:pPr>
        <w:jc w:val="right"/>
      </w:pPr>
      <w:r w:rsidRPr="008F59F0">
        <w:rPr>
          <w:i/>
          <w:iCs/>
          <w:noProof/>
        </w:rPr>
        <w:t xml:space="preserve"> un tā laika zīmoga datums</w:t>
      </w:r>
    </w:p>
    <w:bookmarkEnd w:id="0"/>
    <w:p w14:paraId="19DAEB3D" w14:textId="77777777" w:rsidR="004744EC" w:rsidRPr="0056063B" w:rsidRDefault="004744EC" w:rsidP="00D65F6D"/>
    <w:p w14:paraId="7E7F513B" w14:textId="178B6A5C" w:rsidR="004744EC" w:rsidRPr="0056063B" w:rsidRDefault="002C3C5D" w:rsidP="00D65F6D">
      <w:pPr>
        <w:ind w:firstLine="720"/>
        <w:jc w:val="both"/>
        <w:rPr>
          <w:lang w:eastAsia="lv-LV"/>
        </w:rPr>
      </w:pPr>
      <w:r>
        <w:rPr>
          <w:b/>
          <w:lang w:eastAsia="lv-LV"/>
        </w:rPr>
        <w:t>SIA “Olimpiskais centrs “Ventspils””</w:t>
      </w:r>
      <w:r w:rsidR="004744EC" w:rsidRPr="0056063B">
        <w:rPr>
          <w:b/>
          <w:lang w:eastAsia="lv-LV"/>
        </w:rPr>
        <w:t xml:space="preserve"> </w:t>
      </w:r>
      <w:r w:rsidR="004744EC" w:rsidRPr="0056063B">
        <w:rPr>
          <w:lang w:eastAsia="lv-LV"/>
        </w:rPr>
        <w:t>(turpmāk – Pasūtītājs), tās ________________ personā, kurš/a rīkojas uz ___________ pamata, no vienas puses, un</w:t>
      </w:r>
    </w:p>
    <w:p w14:paraId="755C4EF9" w14:textId="77777777" w:rsidR="004744EC" w:rsidRPr="0001492F" w:rsidRDefault="004744EC" w:rsidP="00D65F6D">
      <w:pPr>
        <w:ind w:firstLine="720"/>
        <w:jc w:val="both"/>
      </w:pPr>
      <w:r w:rsidRPr="0056063B">
        <w:rPr>
          <w:b/>
          <w:bCs/>
        </w:rPr>
        <w:t>__________________</w:t>
      </w:r>
      <w:r w:rsidRPr="0056063B">
        <w:rPr>
          <w:b/>
          <w:i/>
        </w:rPr>
        <w:t xml:space="preserve"> </w:t>
      </w:r>
      <w:r w:rsidRPr="0056063B">
        <w:t xml:space="preserve">(turpmāk – </w:t>
      </w:r>
      <w:r>
        <w:t>Piegādātāj</w:t>
      </w:r>
      <w:r w:rsidRPr="0056063B">
        <w:t xml:space="preserve">s), tās ___________ personā, kurš/a rīkojas uz _________ </w:t>
      </w:r>
      <w:r w:rsidRPr="0001492F">
        <w:t>pamata, no otras puses,</w:t>
      </w:r>
    </w:p>
    <w:p w14:paraId="714EA11D" w14:textId="21CA203C" w:rsidR="004744EC" w:rsidRPr="0001492F" w:rsidRDefault="004744EC" w:rsidP="00D65F6D">
      <w:pPr>
        <w:ind w:firstLine="720"/>
        <w:jc w:val="both"/>
      </w:pPr>
      <w:r w:rsidRPr="0001492F">
        <w:t xml:space="preserve">abi kopā turpmāk saukti – Puses, pamatojoties uz Pasūtītāja rīkotā atklātā konkursa </w:t>
      </w:r>
      <w:r w:rsidRPr="00E228FE">
        <w:t>“</w:t>
      </w:r>
      <w:r w:rsidR="00E228FE" w:rsidRPr="00E228FE">
        <w:rPr>
          <w:lang w:eastAsia="lv-LV"/>
        </w:rPr>
        <w:t xml:space="preserve">Lietotas traktortehnikas </w:t>
      </w:r>
      <w:r w:rsidR="002C3C5D">
        <w:rPr>
          <w:lang w:eastAsia="lv-LV"/>
        </w:rPr>
        <w:t>p</w:t>
      </w:r>
      <w:r w:rsidR="00E228FE" w:rsidRPr="00E228FE">
        <w:rPr>
          <w:lang w:eastAsia="lv-LV"/>
        </w:rPr>
        <w:t>iegāde</w:t>
      </w:r>
      <w:r w:rsidR="004E3604">
        <w:rPr>
          <w:lang w:eastAsia="lv-LV"/>
        </w:rPr>
        <w:t>”</w:t>
      </w:r>
      <w:r w:rsidR="00E228FE" w:rsidRPr="00E228FE">
        <w:rPr>
          <w:lang w:eastAsia="lv-LV"/>
        </w:rPr>
        <w:t xml:space="preserve"> </w:t>
      </w:r>
      <w:r w:rsidRPr="0001492F">
        <w:rPr>
          <w:bCs/>
        </w:rPr>
        <w:t xml:space="preserve">(id. Nr. </w:t>
      </w:r>
      <w:r w:rsidR="002C3C5D">
        <w:rPr>
          <w:bCs/>
        </w:rPr>
        <w:t>OCV2024/12</w:t>
      </w:r>
      <w:r w:rsidRPr="0001492F">
        <w:rPr>
          <w:bCs/>
        </w:rPr>
        <w:t xml:space="preserve">) (turpmāk – </w:t>
      </w:r>
      <w:r w:rsidR="00E228FE">
        <w:rPr>
          <w:bCs/>
        </w:rPr>
        <w:t>I</w:t>
      </w:r>
      <w:r w:rsidRPr="0001492F">
        <w:rPr>
          <w:bCs/>
        </w:rPr>
        <w:t>epirkum</w:t>
      </w:r>
      <w:r w:rsidR="00E228FE">
        <w:rPr>
          <w:bCs/>
        </w:rPr>
        <w:t>s</w:t>
      </w:r>
      <w:r w:rsidRPr="0001492F">
        <w:rPr>
          <w:bCs/>
        </w:rPr>
        <w:t xml:space="preserve">) </w:t>
      </w:r>
      <w:r w:rsidRPr="0001492F">
        <w:t>rezultātiem, noslēdz šādu līgumu (turpmāk – Līgums):</w:t>
      </w:r>
    </w:p>
    <w:p w14:paraId="7087BCB5" w14:textId="77777777" w:rsidR="004744EC" w:rsidRPr="003345EB" w:rsidRDefault="004744EC" w:rsidP="00D65F6D">
      <w:pPr>
        <w:ind w:firstLine="720"/>
        <w:jc w:val="both"/>
      </w:pPr>
    </w:p>
    <w:p w14:paraId="225F709B" w14:textId="77777777" w:rsidR="004744EC" w:rsidRPr="003345EB" w:rsidRDefault="004744EC" w:rsidP="00D65F6D">
      <w:pPr>
        <w:numPr>
          <w:ilvl w:val="0"/>
          <w:numId w:val="12"/>
        </w:numPr>
        <w:suppressAutoHyphens/>
        <w:jc w:val="center"/>
        <w:rPr>
          <w:b/>
          <w:bCs/>
          <w:lang w:eastAsia="ar-SA"/>
        </w:rPr>
      </w:pPr>
      <w:r w:rsidRPr="003345EB">
        <w:rPr>
          <w:b/>
          <w:bCs/>
          <w:lang w:eastAsia="ar-SA"/>
        </w:rPr>
        <w:t>Līguma priekšmets</w:t>
      </w:r>
    </w:p>
    <w:p w14:paraId="426F9FBC" w14:textId="7CCA4D84" w:rsidR="004744EC" w:rsidRPr="005502A6" w:rsidRDefault="004744EC" w:rsidP="00D65F6D">
      <w:pPr>
        <w:numPr>
          <w:ilvl w:val="1"/>
          <w:numId w:val="12"/>
        </w:numPr>
        <w:tabs>
          <w:tab w:val="left" w:pos="709"/>
        </w:tabs>
        <w:ind w:left="709" w:hanging="637"/>
        <w:jc w:val="both"/>
        <w:rPr>
          <w:lang w:eastAsia="ar-SA"/>
        </w:rPr>
      </w:pPr>
      <w:r w:rsidRPr="005502A6">
        <w:rPr>
          <w:lang w:eastAsia="ar-SA"/>
        </w:rPr>
        <w:t xml:space="preserve">Pasūtītājs uzdod, bet Piegādātājs apņemas piegādāt </w:t>
      </w:r>
      <w:r w:rsidR="00596FF6" w:rsidRPr="005502A6">
        <w:rPr>
          <w:lang w:eastAsia="lv-LV"/>
        </w:rPr>
        <w:t xml:space="preserve">lietotu </w:t>
      </w:r>
      <w:r w:rsidR="0006303B" w:rsidRPr="005502A6">
        <w:rPr>
          <w:lang w:eastAsia="lv-LV"/>
        </w:rPr>
        <w:t>sniega traktoru</w:t>
      </w:r>
      <w:r w:rsidR="00596FF6" w:rsidRPr="005502A6">
        <w:rPr>
          <w:lang w:eastAsia="lv-LV"/>
        </w:rPr>
        <w:t xml:space="preserve"> </w:t>
      </w:r>
      <w:r w:rsidR="00923F27" w:rsidRPr="005502A6">
        <w:rPr>
          <w:bCs/>
          <w:lang w:eastAsia="ar-SA"/>
        </w:rPr>
        <w:t xml:space="preserve">(turpmāk – </w:t>
      </w:r>
      <w:r w:rsidR="0077454B" w:rsidRPr="005502A6">
        <w:rPr>
          <w:bCs/>
          <w:lang w:eastAsia="ar-SA"/>
        </w:rPr>
        <w:t>Traktortehnika</w:t>
      </w:r>
      <w:r w:rsidR="00923F27" w:rsidRPr="005502A6">
        <w:rPr>
          <w:bCs/>
          <w:lang w:eastAsia="ar-SA"/>
        </w:rPr>
        <w:t>)</w:t>
      </w:r>
      <w:r w:rsidR="0001492F" w:rsidRPr="005502A6">
        <w:rPr>
          <w:lang w:eastAsia="ar-SA"/>
        </w:rPr>
        <w:t>.</w:t>
      </w:r>
    </w:p>
    <w:p w14:paraId="4F4FB654" w14:textId="7BEDDFDF" w:rsidR="004744EC" w:rsidRPr="003345EB" w:rsidRDefault="004744EC" w:rsidP="00D65F6D">
      <w:pPr>
        <w:numPr>
          <w:ilvl w:val="1"/>
          <w:numId w:val="12"/>
        </w:numPr>
        <w:tabs>
          <w:tab w:val="left" w:pos="709"/>
        </w:tabs>
        <w:ind w:left="709" w:hanging="637"/>
        <w:jc w:val="both"/>
        <w:rPr>
          <w:lang w:eastAsia="ar-SA"/>
        </w:rPr>
      </w:pPr>
      <w:r w:rsidRPr="005502A6">
        <w:rPr>
          <w:lang w:eastAsia="ar-SA"/>
        </w:rPr>
        <w:t xml:space="preserve">Piegādātājs </w:t>
      </w:r>
      <w:r w:rsidR="0077454B" w:rsidRPr="005502A6">
        <w:rPr>
          <w:bCs/>
          <w:lang w:eastAsia="ar-SA"/>
        </w:rPr>
        <w:t>Traktortehnikas</w:t>
      </w:r>
      <w:r w:rsidRPr="005502A6">
        <w:rPr>
          <w:lang w:eastAsia="ar-SA"/>
        </w:rPr>
        <w:t xml:space="preserve"> piegādi veic saskaņā ar tehnisko specifikāciju </w:t>
      </w:r>
      <w:r w:rsidR="0077454B" w:rsidRPr="005502A6">
        <w:rPr>
          <w:lang w:eastAsia="ar-SA"/>
        </w:rPr>
        <w:t>un Piegādātāja</w:t>
      </w:r>
      <w:r w:rsidR="0077454B" w:rsidRPr="003345EB">
        <w:rPr>
          <w:lang w:eastAsia="ar-SA"/>
        </w:rPr>
        <w:t xml:space="preserve"> tehnisko piedāvājumu </w:t>
      </w:r>
      <w:r w:rsidRPr="003345EB">
        <w:rPr>
          <w:lang w:eastAsia="ar-SA"/>
        </w:rPr>
        <w:t xml:space="preserve">Līguma 1.pielikumā (turpmāk – Tehniskā specifikācija) par finanšu piedāvājumā Līguma </w:t>
      </w:r>
      <w:r w:rsidR="0077454B" w:rsidRPr="003345EB">
        <w:rPr>
          <w:lang w:eastAsia="ar-SA"/>
        </w:rPr>
        <w:t>2</w:t>
      </w:r>
      <w:r w:rsidRPr="003345EB">
        <w:rPr>
          <w:lang w:eastAsia="ar-SA"/>
        </w:rPr>
        <w:t>.pielikumā (turpmāk – Finanšu piedāvājums) norādīt</w:t>
      </w:r>
      <w:r w:rsidR="0077454B" w:rsidRPr="003345EB">
        <w:rPr>
          <w:lang w:eastAsia="ar-SA"/>
        </w:rPr>
        <w:t>o</w:t>
      </w:r>
      <w:r w:rsidRPr="003345EB">
        <w:rPr>
          <w:lang w:eastAsia="ar-SA"/>
        </w:rPr>
        <w:t xml:space="preserve"> cen</w:t>
      </w:r>
      <w:r w:rsidR="0077454B" w:rsidRPr="003345EB">
        <w:rPr>
          <w:lang w:eastAsia="ar-SA"/>
        </w:rPr>
        <w:t>u</w:t>
      </w:r>
      <w:r w:rsidRPr="003345EB">
        <w:rPr>
          <w:lang w:eastAsia="ar-SA"/>
        </w:rPr>
        <w:t>.</w:t>
      </w:r>
    </w:p>
    <w:p w14:paraId="401295D9" w14:textId="77777777" w:rsidR="004744EC" w:rsidRPr="003345EB" w:rsidRDefault="004744EC" w:rsidP="00D65F6D">
      <w:pPr>
        <w:ind w:left="495"/>
        <w:jc w:val="both"/>
        <w:rPr>
          <w:lang w:eastAsia="ar-SA"/>
        </w:rPr>
      </w:pPr>
    </w:p>
    <w:p w14:paraId="240B7DCD" w14:textId="77777777" w:rsidR="004744EC" w:rsidRPr="003345EB" w:rsidRDefault="004744EC" w:rsidP="00D65F6D">
      <w:pPr>
        <w:numPr>
          <w:ilvl w:val="0"/>
          <w:numId w:val="12"/>
        </w:numPr>
        <w:suppressAutoHyphens/>
        <w:jc w:val="center"/>
        <w:rPr>
          <w:b/>
          <w:bCs/>
          <w:lang w:eastAsia="ar-SA"/>
        </w:rPr>
      </w:pPr>
      <w:r w:rsidRPr="003345EB">
        <w:rPr>
          <w:b/>
          <w:bCs/>
          <w:lang w:eastAsia="ar-SA"/>
        </w:rPr>
        <w:t>Līguma kopējā summa un norēķinu kārtība</w:t>
      </w:r>
    </w:p>
    <w:p w14:paraId="67E5DE63" w14:textId="3C81E34D" w:rsidR="004744EC" w:rsidRPr="00687DBF" w:rsidRDefault="004744EC" w:rsidP="00545DD8">
      <w:pPr>
        <w:numPr>
          <w:ilvl w:val="1"/>
          <w:numId w:val="12"/>
        </w:numPr>
        <w:ind w:left="567" w:hanging="567"/>
        <w:jc w:val="both"/>
        <w:rPr>
          <w:lang w:eastAsia="ar-SA"/>
        </w:rPr>
      </w:pPr>
      <w:r w:rsidRPr="00687DBF">
        <w:rPr>
          <w:lang w:eastAsia="ar-SA"/>
        </w:rPr>
        <w:t xml:space="preserve">Atbilstoši Finanšu piedāvājumam kopējā Līguma summa par </w:t>
      </w:r>
      <w:r w:rsidR="0077454B" w:rsidRPr="00687DBF">
        <w:rPr>
          <w:bCs/>
          <w:lang w:eastAsia="ar-SA"/>
        </w:rPr>
        <w:t>Traktortehnikas</w:t>
      </w:r>
      <w:r w:rsidR="0077454B" w:rsidRPr="00687DBF">
        <w:rPr>
          <w:lang w:eastAsia="ar-SA"/>
        </w:rPr>
        <w:t xml:space="preserve"> </w:t>
      </w:r>
      <w:r w:rsidRPr="00687DBF">
        <w:rPr>
          <w:lang w:eastAsia="ar-SA"/>
        </w:rPr>
        <w:t>piegādi</w:t>
      </w:r>
      <w:r w:rsidR="00032EEF" w:rsidRPr="00687DBF">
        <w:rPr>
          <w:lang w:eastAsia="ar-SA"/>
        </w:rPr>
        <w:t xml:space="preserve"> </w:t>
      </w:r>
      <w:r w:rsidRPr="00687DBF">
        <w:rPr>
          <w:lang w:eastAsia="ar-SA"/>
        </w:rPr>
        <w:t xml:space="preserve">ir ______ (____________________), bez pievienotās vērtības nodokļa (turpmāk – PVN) (turpmāk – Līguma summa). PVN tiek piemērots normatīvajos aktos noteiktajā apmērā un kārtībā. </w:t>
      </w:r>
    </w:p>
    <w:p w14:paraId="30365EA0" w14:textId="6B0DB1DD" w:rsidR="003345EB" w:rsidRDefault="003345EB" w:rsidP="004E3604">
      <w:pPr>
        <w:numPr>
          <w:ilvl w:val="1"/>
          <w:numId w:val="12"/>
        </w:numPr>
        <w:ind w:left="567" w:hanging="567"/>
        <w:contextualSpacing/>
        <w:jc w:val="both"/>
        <w:rPr>
          <w:lang w:eastAsia="ar-SA"/>
        </w:rPr>
      </w:pPr>
      <w:r w:rsidRPr="00687DBF">
        <w:rPr>
          <w:lang w:eastAsia="ar-SA"/>
        </w:rPr>
        <w:t>Līguma summā ir ietvertas visas izmaksas, kas saistītas ar Traktortehnikas piegādi un Līguma pilnīgu un kvalitatīvu izpildi.</w:t>
      </w:r>
    </w:p>
    <w:p w14:paraId="5EB747D2" w14:textId="3AC7F382" w:rsidR="00545DD8" w:rsidRPr="005502A6" w:rsidRDefault="00545DD8" w:rsidP="004E3604">
      <w:pPr>
        <w:pStyle w:val="ListParagraph"/>
        <w:numPr>
          <w:ilvl w:val="1"/>
          <w:numId w:val="12"/>
        </w:numPr>
        <w:jc w:val="both"/>
        <w:rPr>
          <w:lang w:eastAsia="ar-SA"/>
        </w:rPr>
      </w:pPr>
      <w:r w:rsidRPr="00545DD8">
        <w:rPr>
          <w:lang w:eastAsia="ar-SA"/>
        </w:rPr>
        <w:t xml:space="preserve">Pasūtītājs samaksā Izpildītājam 2.1.punktā minēto </w:t>
      </w:r>
      <w:r w:rsidRPr="005502A6">
        <w:rPr>
          <w:lang w:eastAsia="ar-SA"/>
        </w:rPr>
        <w:t>summu 20 (divdesmit) darba dienu laikā, skaitot no dienas, kad Puses ir parakstījušas Līguma 3.</w:t>
      </w:r>
      <w:r w:rsidR="00BF39EC" w:rsidRPr="005502A6">
        <w:rPr>
          <w:lang w:eastAsia="ar-SA"/>
        </w:rPr>
        <w:t>4</w:t>
      </w:r>
      <w:r w:rsidRPr="005502A6">
        <w:rPr>
          <w:lang w:eastAsia="ar-SA"/>
        </w:rPr>
        <w:t xml:space="preserve">.punktā </w:t>
      </w:r>
      <w:r w:rsidR="00567A8D" w:rsidRPr="005502A6">
        <w:rPr>
          <w:lang w:eastAsia="ar-SA"/>
        </w:rPr>
        <w:t xml:space="preserve">noteikto </w:t>
      </w:r>
      <w:r w:rsidR="000A0C79" w:rsidRPr="005502A6">
        <w:rPr>
          <w:lang w:eastAsia="ar-SA"/>
        </w:rPr>
        <w:t xml:space="preserve">Traktortehnikas </w:t>
      </w:r>
      <w:r w:rsidRPr="005502A6">
        <w:rPr>
          <w:lang w:eastAsia="ar-SA"/>
        </w:rPr>
        <w:t>nodošanas pieņemšanas aktu un Pasūtītājam ir iesniegt</w:t>
      </w:r>
      <w:r w:rsidR="0006303B" w:rsidRPr="005502A6">
        <w:rPr>
          <w:lang w:eastAsia="ar-SA"/>
        </w:rPr>
        <w:t>a</w:t>
      </w:r>
      <w:r w:rsidR="00BF39EC" w:rsidRPr="005502A6">
        <w:rPr>
          <w:lang w:eastAsia="ar-SA"/>
        </w:rPr>
        <w:t xml:space="preserve"> preču piegādes pavadzīme – rēķins (turpmāk – pavadzīme)</w:t>
      </w:r>
      <w:r w:rsidRPr="005502A6">
        <w:rPr>
          <w:lang w:eastAsia="ar-SA"/>
        </w:rPr>
        <w:t xml:space="preserve">. </w:t>
      </w:r>
      <w:r w:rsidR="00BF39EC" w:rsidRPr="005502A6">
        <w:rPr>
          <w:lang w:eastAsia="ar-SA"/>
        </w:rPr>
        <w:t>Pavadzīmē</w:t>
      </w:r>
      <w:r w:rsidRPr="005502A6">
        <w:rPr>
          <w:lang w:eastAsia="ar-SA"/>
        </w:rPr>
        <w:t xml:space="preserve"> norādāms Līguma numurs un datums. </w:t>
      </w:r>
    </w:p>
    <w:p w14:paraId="157611FD" w14:textId="097A62AC" w:rsidR="00545DD8" w:rsidRPr="005502A6" w:rsidRDefault="00545DD8" w:rsidP="004E3604">
      <w:pPr>
        <w:pStyle w:val="ListParagraph"/>
        <w:numPr>
          <w:ilvl w:val="1"/>
          <w:numId w:val="12"/>
        </w:numPr>
        <w:jc w:val="both"/>
        <w:rPr>
          <w:lang w:eastAsia="ar-SA"/>
        </w:rPr>
      </w:pPr>
      <w:r w:rsidRPr="005502A6">
        <w:rPr>
          <w:lang w:eastAsia="ar-SA"/>
        </w:rPr>
        <w:t xml:space="preserve">Līgumā noteikts Pasūtītāja maksājums ir uzskatāms par izpildītu dienā, kad Līgumā noteiktais maksājums ir saņemts Izpildītāja Līgumā vai </w:t>
      </w:r>
      <w:r w:rsidR="00BF39EC" w:rsidRPr="005502A6">
        <w:rPr>
          <w:lang w:eastAsia="ar-SA"/>
        </w:rPr>
        <w:t>pavadzīmē</w:t>
      </w:r>
      <w:r w:rsidRPr="005502A6">
        <w:rPr>
          <w:lang w:eastAsia="ar-SA"/>
        </w:rPr>
        <w:t>, kura</w:t>
      </w:r>
      <w:r w:rsidR="00BF39EC" w:rsidRPr="005502A6">
        <w:rPr>
          <w:lang w:eastAsia="ar-SA"/>
        </w:rPr>
        <w:t>s</w:t>
      </w:r>
      <w:r w:rsidRPr="005502A6">
        <w:rPr>
          <w:lang w:eastAsia="ar-SA"/>
        </w:rPr>
        <w:t xml:space="preserve"> apmaksa tiek veikta atbilstoši Līgumam, norādītajā Izpildītāja kontā. Strīdus gadījumā Līgumā noteikts Pasūtītāja maksājums tiek uzskatīts par izpildītu dienā, kad Pasūtītājs ir iesniedzis bankā izpildei maksājuma uzdevumu par konkrēto maksājumu un tā to ir pieņēmusi izpildei.</w:t>
      </w:r>
    </w:p>
    <w:p w14:paraId="3B0B5B6B" w14:textId="77777777" w:rsidR="004744EC" w:rsidRPr="003345EB" w:rsidRDefault="004744EC" w:rsidP="00D65F6D">
      <w:pPr>
        <w:jc w:val="both"/>
        <w:rPr>
          <w:rFonts w:eastAsia="Calibri"/>
        </w:rPr>
      </w:pPr>
    </w:p>
    <w:p w14:paraId="3DBEE413" w14:textId="068EA26D" w:rsidR="004744EC" w:rsidRPr="005502A6" w:rsidRDefault="00395796" w:rsidP="00D65F6D">
      <w:pPr>
        <w:numPr>
          <w:ilvl w:val="0"/>
          <w:numId w:val="12"/>
        </w:numPr>
        <w:suppressAutoHyphens/>
        <w:jc w:val="center"/>
        <w:rPr>
          <w:b/>
          <w:bCs/>
          <w:lang w:eastAsia="ar-SA"/>
        </w:rPr>
      </w:pPr>
      <w:r w:rsidRPr="005502A6">
        <w:rPr>
          <w:b/>
          <w:bCs/>
          <w:lang w:eastAsia="ar-SA"/>
        </w:rPr>
        <w:t>Līguma izpildes termiņš un darbu pieņemšanas kārtība</w:t>
      </w:r>
    </w:p>
    <w:p w14:paraId="5F0F492F" w14:textId="1D3EA523" w:rsidR="00395796" w:rsidRPr="005502A6" w:rsidRDefault="003677B8" w:rsidP="00D65F6D">
      <w:pPr>
        <w:numPr>
          <w:ilvl w:val="1"/>
          <w:numId w:val="12"/>
        </w:numPr>
        <w:suppressAutoHyphens/>
        <w:ind w:left="493" w:hanging="493"/>
        <w:contextualSpacing/>
        <w:jc w:val="both"/>
        <w:rPr>
          <w:lang w:eastAsia="ar-SA"/>
        </w:rPr>
      </w:pPr>
      <w:r w:rsidRPr="005502A6">
        <w:rPr>
          <w:lang w:eastAsia="ar-SA"/>
        </w:rPr>
        <w:t>Piegādātāj</w:t>
      </w:r>
      <w:r w:rsidR="00395796" w:rsidRPr="005502A6">
        <w:rPr>
          <w:lang w:eastAsia="ar-SA"/>
        </w:rPr>
        <w:t xml:space="preserve">s nodrošina </w:t>
      </w:r>
      <w:r w:rsidR="00B849C6" w:rsidRPr="005502A6">
        <w:rPr>
          <w:lang w:eastAsia="ar-SA"/>
        </w:rPr>
        <w:t>Traktortehnikas</w:t>
      </w:r>
      <w:r w:rsidR="00395796" w:rsidRPr="005502A6">
        <w:rPr>
          <w:lang w:eastAsia="ar-SA"/>
        </w:rPr>
        <w:t xml:space="preserve"> piegādi </w:t>
      </w:r>
      <w:r w:rsidR="00545DD8" w:rsidRPr="005502A6">
        <w:rPr>
          <w:b/>
          <w:lang w:eastAsia="ar-SA"/>
        </w:rPr>
        <w:t>__________</w:t>
      </w:r>
      <w:r w:rsidR="00395796" w:rsidRPr="005502A6">
        <w:rPr>
          <w:b/>
          <w:lang w:eastAsia="ar-SA"/>
        </w:rPr>
        <w:t xml:space="preserve"> no Līguma spēkā </w:t>
      </w:r>
      <w:r w:rsidR="00BF39EC" w:rsidRPr="005502A6">
        <w:rPr>
          <w:b/>
          <w:lang w:eastAsia="ar-SA"/>
        </w:rPr>
        <w:t>stāšanās</w:t>
      </w:r>
      <w:r w:rsidR="00395796" w:rsidRPr="005502A6">
        <w:rPr>
          <w:b/>
          <w:lang w:eastAsia="ar-SA"/>
        </w:rPr>
        <w:t xml:space="preserve"> dienas</w:t>
      </w:r>
      <w:r w:rsidR="00395796" w:rsidRPr="005502A6">
        <w:rPr>
          <w:bCs/>
          <w:lang w:eastAsia="ar-SA"/>
        </w:rPr>
        <w:t>.</w:t>
      </w:r>
    </w:p>
    <w:p w14:paraId="6877712E" w14:textId="64A796C5" w:rsidR="00395796" w:rsidRPr="003345EB" w:rsidRDefault="003677B8" w:rsidP="00D65F6D">
      <w:pPr>
        <w:numPr>
          <w:ilvl w:val="1"/>
          <w:numId w:val="12"/>
        </w:numPr>
        <w:contextualSpacing/>
        <w:jc w:val="both"/>
        <w:rPr>
          <w:lang w:eastAsia="ar-SA"/>
        </w:rPr>
      </w:pPr>
      <w:r w:rsidRPr="005502A6">
        <w:rPr>
          <w:lang w:eastAsia="ar-SA"/>
        </w:rPr>
        <w:t>Piegādātājs</w:t>
      </w:r>
      <w:r w:rsidR="00395796" w:rsidRPr="005502A6">
        <w:rPr>
          <w:lang w:eastAsia="ar-SA"/>
        </w:rPr>
        <w:t xml:space="preserve"> </w:t>
      </w:r>
      <w:r w:rsidR="00B849C6" w:rsidRPr="005502A6">
        <w:rPr>
          <w:lang w:eastAsia="ar-SA"/>
        </w:rPr>
        <w:t>Traktortehnikas</w:t>
      </w:r>
      <w:r w:rsidR="00395796" w:rsidRPr="005502A6">
        <w:rPr>
          <w:lang w:eastAsia="ar-SA"/>
        </w:rPr>
        <w:t xml:space="preserve"> piegādes laiku Objektā</w:t>
      </w:r>
      <w:r w:rsidR="006810F8" w:rsidRPr="005502A6">
        <w:rPr>
          <w:lang w:eastAsia="ar-SA"/>
        </w:rPr>
        <w:t xml:space="preserve"> – Saules ielā 141, Ventspilī, </w:t>
      </w:r>
      <w:r w:rsidR="00395796" w:rsidRPr="005502A6">
        <w:rPr>
          <w:lang w:eastAsia="ar-SA"/>
        </w:rPr>
        <w:t xml:space="preserve"> saskaņo ar Līgumā norādīto Pasūtītāja atbildīgo personu ne vēlāk kā 2 (divas) darba dienas pirms plānotās </w:t>
      </w:r>
      <w:r w:rsidR="00B849C6" w:rsidRPr="005502A6">
        <w:rPr>
          <w:lang w:eastAsia="ar-SA"/>
        </w:rPr>
        <w:t>Traktortehnikas</w:t>
      </w:r>
      <w:r w:rsidR="00395796" w:rsidRPr="005502A6">
        <w:rPr>
          <w:lang w:eastAsia="ar-SA"/>
        </w:rPr>
        <w:t xml:space="preserve"> piegādes</w:t>
      </w:r>
      <w:r w:rsidR="00395796" w:rsidRPr="003345EB">
        <w:rPr>
          <w:lang w:eastAsia="ar-SA"/>
        </w:rPr>
        <w:t>.</w:t>
      </w:r>
      <w:r w:rsidR="00B849C6" w:rsidRPr="003345EB">
        <w:rPr>
          <w:lang w:eastAsia="ar-SA"/>
        </w:rPr>
        <w:t xml:space="preserve"> </w:t>
      </w:r>
    </w:p>
    <w:p w14:paraId="493DDB23" w14:textId="12090F65" w:rsidR="00395796" w:rsidRPr="003345EB" w:rsidRDefault="00395796" w:rsidP="00D65F6D">
      <w:pPr>
        <w:numPr>
          <w:ilvl w:val="1"/>
          <w:numId w:val="12"/>
        </w:numPr>
        <w:contextualSpacing/>
        <w:jc w:val="both"/>
        <w:rPr>
          <w:lang w:eastAsia="ar-SA"/>
        </w:rPr>
      </w:pPr>
      <w:r w:rsidRPr="003345EB">
        <w:rPr>
          <w:lang w:eastAsia="ar-SA"/>
        </w:rPr>
        <w:t xml:space="preserve">Iestājoties atbilstošiem meteoroloģiskajiem laikapstākļiem un saņemot Pasūtītāja Līgumā norādītā pārstāvja rakstisku pieprasījumu (e-pastā), </w:t>
      </w:r>
      <w:r w:rsidR="00B849C6" w:rsidRPr="003345EB">
        <w:rPr>
          <w:lang w:eastAsia="ar-SA"/>
        </w:rPr>
        <w:t>Piegādātāj</w:t>
      </w:r>
      <w:r w:rsidRPr="003345EB">
        <w:rPr>
          <w:lang w:eastAsia="ar-SA"/>
        </w:rPr>
        <w:t xml:space="preserve">s nodrošina </w:t>
      </w:r>
      <w:r w:rsidR="00B849C6" w:rsidRPr="003345EB">
        <w:rPr>
          <w:lang w:eastAsia="ar-SA"/>
        </w:rPr>
        <w:t xml:space="preserve">Traktortehnikas </w:t>
      </w:r>
      <w:r w:rsidRPr="003345EB">
        <w:rPr>
          <w:lang w:eastAsia="ar-SA"/>
        </w:rPr>
        <w:t xml:space="preserve">testa palaišanu darba režīmā un Pasūtītāja personāla apmācību. </w:t>
      </w:r>
      <w:r w:rsidR="00B849C6" w:rsidRPr="003345EB">
        <w:rPr>
          <w:lang w:eastAsia="ar-SA"/>
        </w:rPr>
        <w:t>Traktortehnikas</w:t>
      </w:r>
      <w:r w:rsidRPr="003345EB">
        <w:rPr>
          <w:lang w:eastAsia="ar-SA"/>
        </w:rPr>
        <w:t xml:space="preserve"> testa palaišanu darba režīmā un Pasūtītāja personāla apmācību, </w:t>
      </w:r>
      <w:r w:rsidR="00B849C6" w:rsidRPr="003345EB">
        <w:rPr>
          <w:lang w:eastAsia="ar-SA"/>
        </w:rPr>
        <w:t>Piegādātājs</w:t>
      </w:r>
      <w:r w:rsidRPr="003345EB">
        <w:rPr>
          <w:lang w:eastAsia="ar-SA"/>
        </w:rPr>
        <w:t xml:space="preserve"> saskaņo ar Pasūtītāja Līgumā norādīto pārstāvi.</w:t>
      </w:r>
      <w:r w:rsidR="00B849C6" w:rsidRPr="003345EB">
        <w:rPr>
          <w:lang w:eastAsia="ar-SA"/>
        </w:rPr>
        <w:t xml:space="preserve"> </w:t>
      </w:r>
    </w:p>
    <w:p w14:paraId="650C96FE" w14:textId="5F5F5407" w:rsidR="00395796" w:rsidRPr="003345EB" w:rsidRDefault="00395796" w:rsidP="00D65F6D">
      <w:pPr>
        <w:numPr>
          <w:ilvl w:val="1"/>
          <w:numId w:val="12"/>
        </w:numPr>
        <w:contextualSpacing/>
        <w:jc w:val="both"/>
        <w:rPr>
          <w:lang w:eastAsia="ar-SA"/>
        </w:rPr>
      </w:pPr>
      <w:r w:rsidRPr="003345EB">
        <w:rPr>
          <w:lang w:eastAsia="lv-LV"/>
        </w:rPr>
        <w:lastRenderedPageBreak/>
        <w:t xml:space="preserve">Pēc </w:t>
      </w:r>
      <w:r w:rsidR="00837EB3" w:rsidRPr="003345EB">
        <w:rPr>
          <w:lang w:eastAsia="ar-SA"/>
        </w:rPr>
        <w:t>Traktortehnikas</w:t>
      </w:r>
      <w:r w:rsidRPr="003345EB">
        <w:rPr>
          <w:lang w:eastAsia="lv-LV"/>
        </w:rPr>
        <w:t xml:space="preserve"> piegādes pilnā apjomā Līguma Puses 10 (desmit) darba dienu laikā paraksta </w:t>
      </w:r>
      <w:r w:rsidR="00837EB3" w:rsidRPr="003345EB">
        <w:rPr>
          <w:lang w:eastAsia="ar-SA"/>
        </w:rPr>
        <w:t>Traktortehnikas</w:t>
      </w:r>
      <w:r w:rsidRPr="003345EB">
        <w:rPr>
          <w:lang w:eastAsia="lv-LV"/>
        </w:rPr>
        <w:t xml:space="preserve"> piegādes pieņemšanas-nodošanas aktu </w:t>
      </w:r>
      <w:r w:rsidRPr="003345EB">
        <w:rPr>
          <w:lang w:eastAsia="ar-SA"/>
        </w:rPr>
        <w:t xml:space="preserve">vai iesniedz </w:t>
      </w:r>
      <w:r w:rsidR="00837EB3" w:rsidRPr="003345EB">
        <w:rPr>
          <w:lang w:eastAsia="ar-SA"/>
        </w:rPr>
        <w:t>Piegādātājam</w:t>
      </w:r>
      <w:r w:rsidRPr="003345EB">
        <w:rPr>
          <w:lang w:eastAsia="ar-SA"/>
        </w:rPr>
        <w:t xml:space="preserve"> motivētu atteikumu aktu parakstīt.</w:t>
      </w:r>
    </w:p>
    <w:p w14:paraId="2F0980D7" w14:textId="49357E1F" w:rsidR="00395796" w:rsidRPr="003345EB" w:rsidRDefault="00395796" w:rsidP="00D65F6D">
      <w:pPr>
        <w:numPr>
          <w:ilvl w:val="1"/>
          <w:numId w:val="12"/>
        </w:numPr>
        <w:contextualSpacing/>
        <w:jc w:val="both"/>
        <w:rPr>
          <w:lang w:eastAsia="ar-SA"/>
        </w:rPr>
      </w:pPr>
      <w:r w:rsidRPr="003345EB">
        <w:rPr>
          <w:lang w:eastAsia="ar-SA"/>
        </w:rPr>
        <w:t xml:space="preserve">Līguma 3.4. punktā minētā atteikuma gadījumā </w:t>
      </w:r>
      <w:r w:rsidR="00837EB3" w:rsidRPr="003345EB">
        <w:rPr>
          <w:lang w:eastAsia="ar-SA"/>
        </w:rPr>
        <w:t>Piegādātājam</w:t>
      </w:r>
      <w:r w:rsidRPr="003345EB">
        <w:rPr>
          <w:lang w:eastAsia="ar-SA"/>
        </w:rPr>
        <w:t xml:space="preserve"> ir pienākums novērst </w:t>
      </w:r>
      <w:r w:rsidRPr="003345EB">
        <w:rPr>
          <w:lang w:eastAsia="lv-LV"/>
        </w:rPr>
        <w:t>Pasūtītāja pretenzijā norādītos defektus, trūkumus vai neatbilstības</w:t>
      </w:r>
      <w:r w:rsidRPr="003345EB">
        <w:rPr>
          <w:lang w:eastAsia="ar-SA"/>
        </w:rPr>
        <w:t xml:space="preserve"> saskaņojot termiņu ar Pasūtītāju kādā nepilnības tiks novērstas.</w:t>
      </w:r>
    </w:p>
    <w:p w14:paraId="1AA08788" w14:textId="15119027" w:rsidR="00395796" w:rsidRPr="003345EB" w:rsidRDefault="00395796" w:rsidP="00D65F6D">
      <w:pPr>
        <w:numPr>
          <w:ilvl w:val="1"/>
          <w:numId w:val="12"/>
        </w:numPr>
        <w:contextualSpacing/>
        <w:jc w:val="both"/>
        <w:rPr>
          <w:lang w:eastAsia="ar-SA"/>
        </w:rPr>
      </w:pPr>
      <w:r w:rsidRPr="003345EB">
        <w:rPr>
          <w:lang w:eastAsia="ar-SA"/>
        </w:rPr>
        <w:t xml:space="preserve">Pēc konstatēto nepilnību novēršanas </w:t>
      </w:r>
      <w:r w:rsidR="00837EB3" w:rsidRPr="003345EB">
        <w:rPr>
          <w:lang w:eastAsia="ar-SA"/>
        </w:rPr>
        <w:t>Piegādātāj</w:t>
      </w:r>
      <w:r w:rsidRPr="003345EB">
        <w:rPr>
          <w:lang w:eastAsia="ar-SA"/>
        </w:rPr>
        <w:t>s iesniedz aktu atkārtoti un tas tiek izskatīts un parakstīts, ievērojot 3.4</w:t>
      </w:r>
      <w:r w:rsidR="00837EB3" w:rsidRPr="003345EB">
        <w:rPr>
          <w:lang w:eastAsia="ar-SA"/>
        </w:rPr>
        <w:t>.</w:t>
      </w:r>
      <w:r w:rsidRPr="003345EB">
        <w:rPr>
          <w:lang w:eastAsia="ar-SA"/>
        </w:rPr>
        <w:t xml:space="preserve"> punkta noteikumus.</w:t>
      </w:r>
    </w:p>
    <w:p w14:paraId="1B7C3491" w14:textId="192F05BB" w:rsidR="00395796" w:rsidRPr="003345EB" w:rsidRDefault="00395796" w:rsidP="00D65F6D">
      <w:pPr>
        <w:numPr>
          <w:ilvl w:val="1"/>
          <w:numId w:val="12"/>
        </w:numPr>
        <w:contextualSpacing/>
        <w:jc w:val="both"/>
        <w:rPr>
          <w:lang w:eastAsia="ar-SA"/>
        </w:rPr>
      </w:pPr>
      <w:r w:rsidRPr="003345EB">
        <w:rPr>
          <w:lang w:eastAsia="ar-SA"/>
        </w:rPr>
        <w:t xml:space="preserve">Pirms Līguma 3.4.punktā noteiktā akta parakstīšanas </w:t>
      </w:r>
      <w:r w:rsidR="00837EB3" w:rsidRPr="003345EB">
        <w:rPr>
          <w:lang w:eastAsia="ar-SA"/>
        </w:rPr>
        <w:t>Piegādātājs</w:t>
      </w:r>
      <w:r w:rsidRPr="003345EB">
        <w:rPr>
          <w:lang w:eastAsia="ar-SA"/>
        </w:rPr>
        <w:t xml:space="preserve"> iesniedz Pasūtītājam </w:t>
      </w:r>
      <w:r w:rsidR="00837EB3" w:rsidRPr="003345EB">
        <w:rPr>
          <w:lang w:eastAsia="ar-SA"/>
        </w:rPr>
        <w:t xml:space="preserve">Traktortehnikas </w:t>
      </w:r>
      <w:r w:rsidRPr="003345EB">
        <w:rPr>
          <w:lang w:eastAsia="ar-SA"/>
        </w:rPr>
        <w:t xml:space="preserve">lietošanas instrukciju, </w:t>
      </w:r>
      <w:r w:rsidR="00837EB3" w:rsidRPr="003345EB">
        <w:rPr>
          <w:lang w:eastAsia="ar-SA"/>
        </w:rPr>
        <w:t>Traktortehnikas</w:t>
      </w:r>
      <w:r w:rsidRPr="003345EB">
        <w:rPr>
          <w:lang w:eastAsia="ar-SA"/>
        </w:rPr>
        <w:t xml:space="preserve"> tehnisko dokumentāciju atbilstoši tehniskās specifikācijas – tehniskā piedāvājuma prasībām (Līguma 1.pielikums).</w:t>
      </w:r>
      <w:r w:rsidR="00837EB3" w:rsidRPr="003345EB">
        <w:rPr>
          <w:lang w:eastAsia="ar-SA"/>
        </w:rPr>
        <w:t xml:space="preserve"> </w:t>
      </w:r>
    </w:p>
    <w:p w14:paraId="66F2CBD5" w14:textId="77777777" w:rsidR="004744EC" w:rsidRPr="003345EB" w:rsidRDefault="004744EC" w:rsidP="00D65F6D">
      <w:pPr>
        <w:ind w:left="495"/>
        <w:jc w:val="both"/>
        <w:rPr>
          <w:lang w:eastAsia="ar-SA"/>
        </w:rPr>
      </w:pPr>
    </w:p>
    <w:p w14:paraId="0B829D06" w14:textId="77777777" w:rsidR="004744EC" w:rsidRPr="003345EB" w:rsidRDefault="004744EC" w:rsidP="00D65F6D">
      <w:pPr>
        <w:numPr>
          <w:ilvl w:val="0"/>
          <w:numId w:val="12"/>
        </w:numPr>
        <w:tabs>
          <w:tab w:val="left" w:pos="567"/>
        </w:tabs>
        <w:jc w:val="center"/>
        <w:rPr>
          <w:b/>
        </w:rPr>
      </w:pPr>
      <w:r w:rsidRPr="003345EB">
        <w:rPr>
          <w:b/>
        </w:rPr>
        <w:t>Piegādātāja saistības</w:t>
      </w:r>
    </w:p>
    <w:p w14:paraId="2CCE9F36" w14:textId="4654F5C1" w:rsidR="004744EC" w:rsidRPr="003345EB" w:rsidRDefault="004744EC" w:rsidP="00D65F6D">
      <w:pPr>
        <w:numPr>
          <w:ilvl w:val="1"/>
          <w:numId w:val="12"/>
        </w:numPr>
        <w:ind w:left="709" w:hanging="709"/>
        <w:jc w:val="both"/>
      </w:pPr>
      <w:r w:rsidRPr="003345EB">
        <w:t xml:space="preserve">Piegādātājs apņemas piegādāt </w:t>
      </w:r>
      <w:bookmarkStart w:id="1" w:name="_Hlk144727738"/>
      <w:r w:rsidR="001E7365" w:rsidRPr="003345EB">
        <w:t>Traktortehniku</w:t>
      </w:r>
      <w:bookmarkEnd w:id="1"/>
      <w:r w:rsidRPr="003345EB">
        <w:rPr>
          <w:lang w:eastAsia="lv-LV"/>
        </w:rPr>
        <w:t xml:space="preserve"> ar saviem rīkiem, ierīcēm (mehānismiem un instrumentiem), izmantojot savas profesionālās iemaņas</w:t>
      </w:r>
      <w:r w:rsidRPr="003345EB">
        <w:t xml:space="preserve">. </w:t>
      </w:r>
    </w:p>
    <w:p w14:paraId="09F0C8EB" w14:textId="23D5915A" w:rsidR="00977012" w:rsidRPr="003345EB" w:rsidRDefault="00977012" w:rsidP="00D65F6D">
      <w:pPr>
        <w:numPr>
          <w:ilvl w:val="1"/>
          <w:numId w:val="12"/>
        </w:numPr>
        <w:ind w:left="709" w:hanging="709"/>
        <w:jc w:val="both"/>
      </w:pPr>
      <w:r w:rsidRPr="003345EB">
        <w:t xml:space="preserve">Piegādātājs garantē, ka </w:t>
      </w:r>
      <w:r w:rsidR="00E022F0" w:rsidRPr="003345EB">
        <w:t>Traktortehnik</w:t>
      </w:r>
      <w:r w:rsidR="00E022F0">
        <w:t>a</w:t>
      </w:r>
      <w:r w:rsidR="00E022F0" w:rsidRPr="003345EB">
        <w:t xml:space="preserve"> </w:t>
      </w:r>
      <w:r w:rsidRPr="003345EB">
        <w:t xml:space="preserve">ir </w:t>
      </w:r>
      <w:r w:rsidR="001E7365" w:rsidRPr="003345EB">
        <w:t>tehniski labā stāvokl</w:t>
      </w:r>
      <w:r w:rsidR="00FF599C">
        <w:t>ī</w:t>
      </w:r>
      <w:r w:rsidR="001E7365" w:rsidRPr="003345EB">
        <w:t xml:space="preserve"> </w:t>
      </w:r>
      <w:r w:rsidRPr="003345EB">
        <w:t>un atbilst Tehniskās specifikācijas, Tehniskā piedāvājuma un normatīvajos aktos noteiktajām lietošanas drošības prasībām</w:t>
      </w:r>
      <w:r w:rsidR="00F70CC8" w:rsidRPr="003345EB">
        <w:t>.</w:t>
      </w:r>
    </w:p>
    <w:p w14:paraId="64D943CF" w14:textId="424AE221" w:rsidR="004744EC" w:rsidRPr="003345EB" w:rsidRDefault="004744EC" w:rsidP="00D65F6D">
      <w:pPr>
        <w:numPr>
          <w:ilvl w:val="1"/>
          <w:numId w:val="12"/>
        </w:numPr>
        <w:ind w:left="709" w:hanging="709"/>
        <w:jc w:val="both"/>
      </w:pPr>
      <w:r w:rsidRPr="003345EB">
        <w:t>Piegādātājs</w:t>
      </w:r>
      <w:r w:rsidRPr="003345EB">
        <w:rPr>
          <w:lang w:eastAsia="lv-LV"/>
        </w:rPr>
        <w:t xml:space="preserve"> </w:t>
      </w:r>
      <w:r w:rsidRPr="003345EB">
        <w:t>ievēro Latvijas Republikas normatīvo aktu prasības, tajā skaitā darba drošības, ugunsdrošības un citas prasības, kas attiecas uz Līguma izpildi.</w:t>
      </w:r>
    </w:p>
    <w:p w14:paraId="7E0B3F8D" w14:textId="77777777" w:rsidR="004744EC" w:rsidRPr="003345EB" w:rsidRDefault="004744EC" w:rsidP="00D65F6D">
      <w:pPr>
        <w:jc w:val="both"/>
      </w:pPr>
    </w:p>
    <w:p w14:paraId="1091FEE2" w14:textId="77777777" w:rsidR="004744EC" w:rsidRPr="003345EB" w:rsidRDefault="004744EC" w:rsidP="00D65F6D">
      <w:pPr>
        <w:numPr>
          <w:ilvl w:val="0"/>
          <w:numId w:val="12"/>
        </w:numPr>
        <w:jc w:val="center"/>
        <w:rPr>
          <w:b/>
        </w:rPr>
      </w:pPr>
      <w:r w:rsidRPr="003345EB">
        <w:rPr>
          <w:b/>
        </w:rPr>
        <w:t>Pasūtītāja saistības</w:t>
      </w:r>
    </w:p>
    <w:p w14:paraId="4BEBE4EA" w14:textId="7E3DEB48" w:rsidR="004744EC" w:rsidRPr="003345EB" w:rsidRDefault="004744EC" w:rsidP="00D65F6D">
      <w:pPr>
        <w:numPr>
          <w:ilvl w:val="1"/>
          <w:numId w:val="12"/>
        </w:numPr>
        <w:ind w:left="709" w:hanging="709"/>
        <w:jc w:val="both"/>
        <w:rPr>
          <w:lang w:eastAsia="lv-LV"/>
        </w:rPr>
      </w:pPr>
      <w:r w:rsidRPr="003345EB">
        <w:rPr>
          <w:lang w:eastAsia="lv-LV"/>
        </w:rPr>
        <w:t xml:space="preserve">Pasūtītāja atbildīgā persona kontrolē Līguma izpildi, tajā skaitā </w:t>
      </w:r>
      <w:r w:rsidR="006171D9" w:rsidRPr="003345EB">
        <w:rPr>
          <w:lang w:eastAsia="lv-LV"/>
        </w:rPr>
        <w:t>Traktortehnikas</w:t>
      </w:r>
      <w:r w:rsidRPr="003345EB">
        <w:rPr>
          <w:lang w:eastAsia="lv-LV"/>
        </w:rPr>
        <w:t xml:space="preserve"> kvalitāti un atbilstību tehniskajai specifikācijai. </w:t>
      </w:r>
      <w:r w:rsidR="003677B8" w:rsidRPr="003345EB">
        <w:rPr>
          <w:lang w:eastAsia="lv-LV"/>
        </w:rPr>
        <w:t>Piegādātājam</w:t>
      </w:r>
      <w:r w:rsidR="006171D9" w:rsidRPr="003345EB">
        <w:rPr>
          <w:lang w:eastAsia="lv-LV"/>
        </w:rPr>
        <w:t xml:space="preserve"> ir saistoša Pasūtītāja atbildīgās personas darbība. </w:t>
      </w:r>
    </w:p>
    <w:p w14:paraId="102542BC" w14:textId="25DDA0B0" w:rsidR="00D0136E" w:rsidRPr="003345EB" w:rsidRDefault="00EB6029" w:rsidP="00D65F6D">
      <w:pPr>
        <w:numPr>
          <w:ilvl w:val="1"/>
          <w:numId w:val="12"/>
        </w:numPr>
        <w:ind w:left="709" w:hanging="709"/>
        <w:jc w:val="both"/>
        <w:rPr>
          <w:lang w:eastAsia="lv-LV"/>
        </w:rPr>
      </w:pPr>
      <w:r w:rsidRPr="003345EB">
        <w:rPr>
          <w:lang w:eastAsia="lv-LV"/>
        </w:rPr>
        <w:t>Pasūtītājam ir tiesības pieaicināt neatkarīgus ekspertus,</w:t>
      </w:r>
      <w:r w:rsidR="006171D9" w:rsidRPr="003345EB">
        <w:rPr>
          <w:lang w:eastAsia="lv-LV"/>
        </w:rPr>
        <w:t xml:space="preserve"> lai izvērtētu</w:t>
      </w:r>
      <w:r w:rsidRPr="003345EB">
        <w:rPr>
          <w:lang w:eastAsia="lv-LV"/>
        </w:rPr>
        <w:t xml:space="preserve"> piegādāt</w:t>
      </w:r>
      <w:r w:rsidR="006171D9" w:rsidRPr="003345EB">
        <w:rPr>
          <w:lang w:eastAsia="lv-LV"/>
        </w:rPr>
        <w:t>ās</w:t>
      </w:r>
      <w:r w:rsidRPr="003345EB">
        <w:rPr>
          <w:lang w:eastAsia="lv-LV"/>
        </w:rPr>
        <w:t xml:space="preserve"> </w:t>
      </w:r>
      <w:r w:rsidR="006171D9" w:rsidRPr="003345EB">
        <w:rPr>
          <w:lang w:eastAsia="lv-LV"/>
        </w:rPr>
        <w:t>Traktortehnikas</w:t>
      </w:r>
      <w:r w:rsidRPr="003345EB">
        <w:rPr>
          <w:lang w:eastAsia="lv-LV"/>
        </w:rPr>
        <w:t xml:space="preserve"> </w:t>
      </w:r>
      <w:r w:rsidR="006171D9" w:rsidRPr="003345EB">
        <w:rPr>
          <w:lang w:eastAsia="lv-LV"/>
        </w:rPr>
        <w:t xml:space="preserve">atbilstību </w:t>
      </w:r>
      <w:r w:rsidRPr="003345EB">
        <w:rPr>
          <w:lang w:eastAsia="lv-LV"/>
        </w:rPr>
        <w:t>tehnisk</w:t>
      </w:r>
      <w:r w:rsidR="006171D9" w:rsidRPr="003345EB">
        <w:rPr>
          <w:lang w:eastAsia="lv-LV"/>
        </w:rPr>
        <w:t xml:space="preserve">ajā </w:t>
      </w:r>
      <w:r w:rsidRPr="003345EB">
        <w:rPr>
          <w:lang w:eastAsia="lv-LV"/>
        </w:rPr>
        <w:t>specifikāci</w:t>
      </w:r>
      <w:r w:rsidR="006171D9" w:rsidRPr="003345EB">
        <w:rPr>
          <w:lang w:eastAsia="lv-LV"/>
        </w:rPr>
        <w:t>jā izvirzītajām prasībām</w:t>
      </w:r>
      <w:r w:rsidRPr="003345EB">
        <w:rPr>
          <w:lang w:eastAsia="lv-LV"/>
        </w:rPr>
        <w:t>.</w:t>
      </w:r>
    </w:p>
    <w:p w14:paraId="4BCBA0E4" w14:textId="77777777" w:rsidR="006171D9" w:rsidRPr="003345EB" w:rsidRDefault="004744EC" w:rsidP="00D65F6D">
      <w:pPr>
        <w:numPr>
          <w:ilvl w:val="1"/>
          <w:numId w:val="12"/>
        </w:numPr>
        <w:ind w:left="709" w:hanging="709"/>
        <w:jc w:val="both"/>
        <w:rPr>
          <w:lang w:eastAsia="lv-LV"/>
        </w:rPr>
      </w:pPr>
      <w:r w:rsidRPr="003345EB">
        <w:rPr>
          <w:lang w:eastAsia="lv-LV"/>
        </w:rPr>
        <w:t>Pasūtītājs apņemas savlaicīgi informēt Piegādātāju par apstākļiem, kas var ietekmēt Līguma izpildi.</w:t>
      </w:r>
    </w:p>
    <w:p w14:paraId="231A1513" w14:textId="40239662" w:rsidR="006171D9" w:rsidRPr="003345EB" w:rsidRDefault="006171D9" w:rsidP="00D65F6D">
      <w:pPr>
        <w:numPr>
          <w:ilvl w:val="1"/>
          <w:numId w:val="12"/>
        </w:numPr>
        <w:ind w:left="709" w:hanging="709"/>
        <w:jc w:val="both"/>
        <w:rPr>
          <w:lang w:eastAsia="lv-LV"/>
        </w:rPr>
      </w:pPr>
      <w:r w:rsidRPr="003345EB">
        <w:rPr>
          <w:lang w:eastAsia="lv-LV"/>
        </w:rPr>
        <w:t xml:space="preserve">Pasūtītājam ir pienākums veikt samaksu par Līguma noteikumiem atbilstošu </w:t>
      </w:r>
      <w:r w:rsidR="003677B8" w:rsidRPr="003345EB">
        <w:rPr>
          <w:bCs/>
          <w:lang w:eastAsia="ar-SA"/>
        </w:rPr>
        <w:t>Traktortehnikas</w:t>
      </w:r>
      <w:r w:rsidRPr="003345EB">
        <w:rPr>
          <w:lang w:eastAsia="lv-LV"/>
        </w:rPr>
        <w:t xml:space="preserve"> piegādes veikšanu Līgumā noteiktajā kārtībā.</w:t>
      </w:r>
    </w:p>
    <w:p w14:paraId="453BFE89" w14:textId="50C4764F" w:rsidR="007A4888" w:rsidRPr="003345EB" w:rsidRDefault="007A4888" w:rsidP="00D65F6D">
      <w:pPr>
        <w:ind w:left="426"/>
        <w:jc w:val="both"/>
        <w:rPr>
          <w:strike/>
        </w:rPr>
      </w:pPr>
    </w:p>
    <w:p w14:paraId="08BFF03D" w14:textId="05006B47" w:rsidR="007A4888" w:rsidRPr="005502A6" w:rsidRDefault="00873B03" w:rsidP="00D65F6D">
      <w:pPr>
        <w:widowControl w:val="0"/>
        <w:numPr>
          <w:ilvl w:val="0"/>
          <w:numId w:val="17"/>
        </w:numPr>
        <w:tabs>
          <w:tab w:val="left" w:pos="426"/>
        </w:tabs>
        <w:jc w:val="center"/>
        <w:rPr>
          <w:b/>
          <w:lang w:eastAsia="lv-LV"/>
        </w:rPr>
      </w:pPr>
      <w:r w:rsidRPr="005502A6">
        <w:rPr>
          <w:b/>
          <w:lang w:eastAsia="lv-LV"/>
        </w:rPr>
        <w:t>Garantija</w:t>
      </w:r>
    </w:p>
    <w:p w14:paraId="5509B10E" w14:textId="0AEAEDF9" w:rsidR="007A4888" w:rsidRPr="00051A73" w:rsidRDefault="007A4888" w:rsidP="00D65F6D">
      <w:pPr>
        <w:numPr>
          <w:ilvl w:val="1"/>
          <w:numId w:val="17"/>
        </w:numPr>
        <w:ind w:left="709" w:hanging="709"/>
        <w:jc w:val="both"/>
        <w:rPr>
          <w:b/>
          <w:color w:val="000000" w:themeColor="text1"/>
        </w:rPr>
      </w:pPr>
      <w:r w:rsidRPr="00051A73">
        <w:rPr>
          <w:rFonts w:eastAsia="Calibri"/>
          <w:color w:val="000000" w:themeColor="text1"/>
        </w:rPr>
        <w:t xml:space="preserve">Piegādātājs garantē </w:t>
      </w:r>
      <w:r w:rsidR="003677B8" w:rsidRPr="00051A73">
        <w:rPr>
          <w:bCs/>
          <w:color w:val="000000" w:themeColor="text1"/>
          <w:lang w:eastAsia="ar-SA"/>
        </w:rPr>
        <w:t>Traktortehnikas</w:t>
      </w:r>
      <w:r w:rsidRPr="00051A73">
        <w:rPr>
          <w:rFonts w:eastAsia="Calibri"/>
          <w:color w:val="000000" w:themeColor="text1"/>
        </w:rPr>
        <w:t xml:space="preserve"> kvalitāti un funkcionālo darbību</w:t>
      </w:r>
      <w:r w:rsidR="000A4914">
        <w:rPr>
          <w:rFonts w:eastAsia="Calibri"/>
          <w:color w:val="000000" w:themeColor="text1"/>
        </w:rPr>
        <w:t xml:space="preserve"> (saskaņā ar Tehniskajo specifikāciju)</w:t>
      </w:r>
      <w:r w:rsidR="00F0458F" w:rsidRPr="00051A73">
        <w:rPr>
          <w:rFonts w:eastAsia="Calibri"/>
          <w:color w:val="000000" w:themeColor="text1"/>
        </w:rPr>
        <w:t xml:space="preserve"> </w:t>
      </w:r>
      <w:r w:rsidR="0017654D" w:rsidRPr="00051A73">
        <w:rPr>
          <w:rFonts w:eastAsia="Calibri"/>
          <w:color w:val="000000" w:themeColor="text1"/>
        </w:rPr>
        <w:t>12</w:t>
      </w:r>
      <w:r w:rsidRPr="00051A73">
        <w:rPr>
          <w:rFonts w:eastAsia="Calibri"/>
          <w:bCs/>
          <w:color w:val="000000" w:themeColor="text1"/>
        </w:rPr>
        <w:t xml:space="preserve"> (</w:t>
      </w:r>
      <w:r w:rsidR="00151D7F">
        <w:rPr>
          <w:rFonts w:eastAsia="Calibri"/>
          <w:bCs/>
          <w:color w:val="000000" w:themeColor="text1"/>
        </w:rPr>
        <w:t>divpadsmit</w:t>
      </w:r>
      <w:r w:rsidR="00F0458F" w:rsidRPr="00051A73">
        <w:rPr>
          <w:rFonts w:eastAsia="Calibri"/>
          <w:bCs/>
          <w:color w:val="000000" w:themeColor="text1"/>
        </w:rPr>
        <w:t>)</w:t>
      </w:r>
      <w:r w:rsidRPr="00051A73">
        <w:rPr>
          <w:rFonts w:eastAsia="Calibri"/>
          <w:bCs/>
          <w:color w:val="000000" w:themeColor="text1"/>
        </w:rPr>
        <w:t xml:space="preserve"> mēnešu</w:t>
      </w:r>
      <w:r w:rsidRPr="00051A73">
        <w:rPr>
          <w:rFonts w:eastAsia="Calibri"/>
          <w:b/>
          <w:bCs/>
          <w:color w:val="000000" w:themeColor="text1"/>
        </w:rPr>
        <w:t xml:space="preserve"> </w:t>
      </w:r>
      <w:r w:rsidRPr="00051A73">
        <w:rPr>
          <w:rFonts w:eastAsia="Calibri"/>
          <w:color w:val="000000" w:themeColor="text1"/>
        </w:rPr>
        <w:t xml:space="preserve">laikā no </w:t>
      </w:r>
      <w:r w:rsidR="00873B03" w:rsidRPr="00051A73">
        <w:rPr>
          <w:rFonts w:eastAsia="Calibri"/>
          <w:color w:val="000000" w:themeColor="text1"/>
        </w:rPr>
        <w:t xml:space="preserve">Traktortehnikas </w:t>
      </w:r>
      <w:r w:rsidRPr="00051A73">
        <w:rPr>
          <w:rFonts w:eastAsia="Calibri"/>
          <w:color w:val="000000" w:themeColor="text1"/>
        </w:rPr>
        <w:t>pieņemšanas-nodošanas akta parakstīšanas brīža</w:t>
      </w:r>
      <w:r w:rsidRPr="00051A73">
        <w:rPr>
          <w:rFonts w:eastAsia="Calibri"/>
          <w:b/>
          <w:bCs/>
          <w:color w:val="000000" w:themeColor="text1"/>
        </w:rPr>
        <w:t xml:space="preserve"> </w:t>
      </w:r>
      <w:r w:rsidRPr="00051A73">
        <w:rPr>
          <w:rFonts w:eastAsia="Calibri"/>
          <w:color w:val="000000" w:themeColor="text1"/>
        </w:rPr>
        <w:t xml:space="preserve">(turpmāk – Garantijas laiks). Piegādātājs uzņemas atbildību par trūkumiem un defektiem, kas konstatēti garantijas termiņā. </w:t>
      </w:r>
    </w:p>
    <w:p w14:paraId="20F958D3" w14:textId="77777777" w:rsidR="00C324FE" w:rsidRPr="005502A6" w:rsidRDefault="00C324FE" w:rsidP="00D65F6D">
      <w:pPr>
        <w:numPr>
          <w:ilvl w:val="1"/>
          <w:numId w:val="17"/>
        </w:numPr>
        <w:ind w:left="709" w:hanging="709"/>
        <w:contextualSpacing/>
        <w:jc w:val="both"/>
        <w:rPr>
          <w:bCs/>
        </w:rPr>
      </w:pPr>
      <w:r w:rsidRPr="005502A6">
        <w:rPr>
          <w:bCs/>
        </w:rPr>
        <w:t>Defektu novēršana garantijas laikā:</w:t>
      </w:r>
    </w:p>
    <w:p w14:paraId="18D1628F" w14:textId="7542D54E" w:rsidR="00C324FE" w:rsidRPr="003345EB" w:rsidRDefault="00C324FE" w:rsidP="00D65F6D">
      <w:pPr>
        <w:pStyle w:val="ListParagraph"/>
        <w:numPr>
          <w:ilvl w:val="2"/>
          <w:numId w:val="17"/>
        </w:numPr>
        <w:ind w:left="1418"/>
        <w:contextualSpacing/>
        <w:jc w:val="both"/>
        <w:rPr>
          <w:bCs/>
          <w:lang w:val="x-none"/>
        </w:rPr>
      </w:pPr>
      <w:r w:rsidRPr="005502A6">
        <w:rPr>
          <w:bCs/>
          <w:lang w:val="x-none"/>
        </w:rPr>
        <w:t xml:space="preserve">Ja Pasūtītājs Līguma </w:t>
      </w:r>
      <w:r w:rsidR="0024262B" w:rsidRPr="005502A6">
        <w:rPr>
          <w:bCs/>
        </w:rPr>
        <w:t>6.1</w:t>
      </w:r>
      <w:r w:rsidRPr="005502A6">
        <w:rPr>
          <w:bCs/>
          <w:lang w:val="x-none"/>
        </w:rPr>
        <w:t xml:space="preserve">.punktā noteiktajā garantijas laikā konstatē piegādāto </w:t>
      </w:r>
      <w:r w:rsidR="003677B8" w:rsidRPr="005502A6">
        <w:rPr>
          <w:bCs/>
          <w:lang w:eastAsia="ar-SA"/>
        </w:rPr>
        <w:t>Traktortehnikas</w:t>
      </w:r>
      <w:r w:rsidRPr="005502A6">
        <w:rPr>
          <w:bCs/>
          <w:lang w:val="x-none"/>
        </w:rPr>
        <w:t xml:space="preserve"> defektu (tālāk tekstā – defekts), kas nav radies Pasūtītāja vainas dēļ, Pasūtītājs </w:t>
      </w:r>
      <w:bookmarkStart w:id="2" w:name="_Hlk105078437"/>
      <w:r w:rsidRPr="005502A6">
        <w:rPr>
          <w:bCs/>
          <w:lang w:val="x-none"/>
        </w:rPr>
        <w:t xml:space="preserve">Līguma </w:t>
      </w:r>
      <w:r w:rsidR="0024262B" w:rsidRPr="005502A6">
        <w:rPr>
          <w:bCs/>
        </w:rPr>
        <w:t>6.1.</w:t>
      </w:r>
      <w:r w:rsidRPr="005502A6">
        <w:rPr>
          <w:bCs/>
          <w:lang w:val="x-none"/>
        </w:rPr>
        <w:t xml:space="preserve">punktā noteiktajā garantijas laikā </w:t>
      </w:r>
      <w:bookmarkEnd w:id="2"/>
      <w:r w:rsidRPr="005502A6">
        <w:rPr>
          <w:bCs/>
          <w:lang w:val="x-none"/>
        </w:rPr>
        <w:t xml:space="preserve">iesniedz </w:t>
      </w:r>
      <w:r w:rsidR="003677B8" w:rsidRPr="005502A6">
        <w:rPr>
          <w:bCs/>
        </w:rPr>
        <w:t>Piegādātājam</w:t>
      </w:r>
      <w:r w:rsidRPr="005502A6">
        <w:rPr>
          <w:bCs/>
          <w:lang w:val="x-none"/>
        </w:rPr>
        <w:t xml:space="preserve"> rakstisku paziņojumu par</w:t>
      </w:r>
      <w:r w:rsidRPr="003345EB">
        <w:rPr>
          <w:bCs/>
          <w:lang w:val="x-none"/>
        </w:rPr>
        <w:t xml:space="preserve"> defekta novēršanas nepieciešamību (turpmāk - Paziņojums).</w:t>
      </w:r>
    </w:p>
    <w:p w14:paraId="33BEBB80" w14:textId="6835644D" w:rsidR="00C324FE" w:rsidRPr="003345EB" w:rsidRDefault="003677B8" w:rsidP="00D65F6D">
      <w:pPr>
        <w:pStyle w:val="ListParagraph"/>
        <w:numPr>
          <w:ilvl w:val="2"/>
          <w:numId w:val="17"/>
        </w:numPr>
        <w:ind w:left="1418"/>
        <w:contextualSpacing/>
        <w:jc w:val="both"/>
        <w:rPr>
          <w:bCs/>
          <w:lang w:val="x-none"/>
        </w:rPr>
      </w:pPr>
      <w:r w:rsidRPr="003345EB">
        <w:rPr>
          <w:bCs/>
        </w:rPr>
        <w:t>Piegādātājs</w:t>
      </w:r>
      <w:r w:rsidR="00C324FE" w:rsidRPr="003345EB">
        <w:rPr>
          <w:bCs/>
          <w:lang w:val="x-none"/>
        </w:rPr>
        <w:t xml:space="preserve"> novērš Paziņojumā minēto defektu par saviem līdzekļiem 48 (četrdesmit astoņu) stundu laikā pēc Paziņojuma saņemšanas vai citā ar Pasūtītāju rakstiski saskaņotā termiņā. </w:t>
      </w:r>
    </w:p>
    <w:p w14:paraId="2C8E9859" w14:textId="591E7CDB" w:rsidR="00C324FE" w:rsidRPr="003345EB" w:rsidRDefault="00C324FE" w:rsidP="00D65F6D">
      <w:pPr>
        <w:pStyle w:val="ListParagraph"/>
        <w:numPr>
          <w:ilvl w:val="2"/>
          <w:numId w:val="17"/>
        </w:numPr>
        <w:ind w:left="1418"/>
        <w:contextualSpacing/>
        <w:jc w:val="both"/>
        <w:rPr>
          <w:bCs/>
        </w:rPr>
      </w:pPr>
      <w:r w:rsidRPr="003345EB">
        <w:rPr>
          <w:bCs/>
          <w:lang w:val="x-none"/>
        </w:rPr>
        <w:t xml:space="preserve">Ja Līguma </w:t>
      </w:r>
      <w:r w:rsidR="004453B4" w:rsidRPr="003345EB">
        <w:rPr>
          <w:bCs/>
        </w:rPr>
        <w:t>6.1</w:t>
      </w:r>
      <w:r w:rsidRPr="003345EB">
        <w:rPr>
          <w:bCs/>
          <w:lang w:val="x-none"/>
        </w:rPr>
        <w:t xml:space="preserve">.punktā noteiktajā garantijas laikā </w:t>
      </w:r>
      <w:r w:rsidR="003677B8" w:rsidRPr="003345EB">
        <w:rPr>
          <w:bCs/>
        </w:rPr>
        <w:t>Piegādātājs</w:t>
      </w:r>
      <w:r w:rsidRPr="003345EB">
        <w:rPr>
          <w:bCs/>
          <w:lang w:val="x-none"/>
        </w:rPr>
        <w:t xml:space="preserve"> neveic defekta novēršanu Līguma </w:t>
      </w:r>
      <w:r w:rsidR="004453B4" w:rsidRPr="003345EB">
        <w:rPr>
          <w:bCs/>
        </w:rPr>
        <w:t>6.</w:t>
      </w:r>
      <w:r w:rsidR="00E022F0">
        <w:rPr>
          <w:bCs/>
        </w:rPr>
        <w:t>2</w:t>
      </w:r>
      <w:r w:rsidR="004453B4" w:rsidRPr="003345EB">
        <w:rPr>
          <w:bCs/>
        </w:rPr>
        <w:t>.2.</w:t>
      </w:r>
      <w:r w:rsidRPr="003345EB">
        <w:rPr>
          <w:bCs/>
          <w:lang w:val="x-none"/>
        </w:rPr>
        <w:t xml:space="preserve"> punktā noteiktajā termiņā vai līguma </w:t>
      </w:r>
      <w:r w:rsidR="004453B4" w:rsidRPr="003345EB">
        <w:rPr>
          <w:bCs/>
        </w:rPr>
        <w:t>6.</w:t>
      </w:r>
      <w:r w:rsidR="00E022F0">
        <w:rPr>
          <w:bCs/>
        </w:rPr>
        <w:t>2</w:t>
      </w:r>
      <w:r w:rsidR="004453B4" w:rsidRPr="003345EB">
        <w:rPr>
          <w:bCs/>
        </w:rPr>
        <w:t>.2.</w:t>
      </w:r>
      <w:r w:rsidRPr="003345EB">
        <w:rPr>
          <w:bCs/>
          <w:lang w:val="x-none"/>
        </w:rPr>
        <w:t xml:space="preserve"> punktā noteiktajā kārtībā saskaņotajā termiņā, vai defekta novēršana nav veikta kvalitatīvi, Pasūtītājam ir tiesības </w:t>
      </w:r>
      <w:r w:rsidRPr="003345EB">
        <w:rPr>
          <w:bCs/>
        </w:rPr>
        <w:t>novērst defektu</w:t>
      </w:r>
      <w:r w:rsidRPr="003345EB">
        <w:rPr>
          <w:bCs/>
          <w:lang w:val="x-none"/>
        </w:rPr>
        <w:t xml:space="preserve">, par to iepriekš rakstiski brīdinot </w:t>
      </w:r>
      <w:r w:rsidR="003677B8" w:rsidRPr="003345EB">
        <w:rPr>
          <w:bCs/>
        </w:rPr>
        <w:t>Piegādātāju</w:t>
      </w:r>
      <w:r w:rsidRPr="003345EB">
        <w:rPr>
          <w:bCs/>
          <w:lang w:val="x-none"/>
        </w:rPr>
        <w:t xml:space="preserve">. </w:t>
      </w:r>
      <w:r w:rsidR="003677B8" w:rsidRPr="003345EB">
        <w:rPr>
          <w:bCs/>
        </w:rPr>
        <w:t>Piegādātājam</w:t>
      </w:r>
      <w:r w:rsidRPr="003345EB">
        <w:rPr>
          <w:bCs/>
          <w:lang w:val="x-none"/>
        </w:rPr>
        <w:t xml:space="preserve"> ir pienākums samaksāt par defekta novēršanas darbiem 10</w:t>
      </w:r>
      <w:r w:rsidRPr="003345EB">
        <w:rPr>
          <w:bCs/>
        </w:rPr>
        <w:t> </w:t>
      </w:r>
      <w:r w:rsidRPr="003345EB">
        <w:rPr>
          <w:bCs/>
          <w:lang w:val="x-none"/>
        </w:rPr>
        <w:t>(desmit) darbadienu laikā pēc Pasūtītāja rēķina saņemšanas</w:t>
      </w:r>
      <w:r w:rsidRPr="003345EB">
        <w:rPr>
          <w:bCs/>
        </w:rPr>
        <w:t xml:space="preserve">. </w:t>
      </w:r>
    </w:p>
    <w:p w14:paraId="7C3FD594" w14:textId="77777777" w:rsidR="004744EC" w:rsidRPr="003345EB" w:rsidRDefault="004744EC" w:rsidP="00D65F6D">
      <w:pPr>
        <w:jc w:val="both"/>
        <w:rPr>
          <w:lang w:eastAsia="lv-LV"/>
        </w:rPr>
      </w:pPr>
    </w:p>
    <w:p w14:paraId="37F19A5C" w14:textId="77777777" w:rsidR="004744EC" w:rsidRPr="003345EB" w:rsidRDefault="004744EC" w:rsidP="00D65F6D">
      <w:pPr>
        <w:numPr>
          <w:ilvl w:val="0"/>
          <w:numId w:val="18"/>
        </w:numPr>
        <w:shd w:val="clear" w:color="auto" w:fill="FFFFFF"/>
        <w:tabs>
          <w:tab w:val="left" w:pos="567"/>
        </w:tabs>
        <w:jc w:val="center"/>
        <w:rPr>
          <w:b/>
        </w:rPr>
      </w:pPr>
      <w:r w:rsidRPr="003345EB">
        <w:rPr>
          <w:b/>
        </w:rPr>
        <w:t>Pušu atbildība</w:t>
      </w:r>
    </w:p>
    <w:p w14:paraId="4ABB7E2F" w14:textId="77777777" w:rsidR="004744EC" w:rsidRPr="003345EB" w:rsidRDefault="004744EC" w:rsidP="00D65F6D">
      <w:pPr>
        <w:numPr>
          <w:ilvl w:val="1"/>
          <w:numId w:val="18"/>
        </w:numPr>
        <w:ind w:left="709" w:hanging="709"/>
        <w:jc w:val="both"/>
      </w:pPr>
      <w:r w:rsidRPr="003345EB">
        <w:t>Par Līguma saistību daļēju vai pilnīgu neizpildi Piegādātājs atbild saskaņā ar Latvijas Republikā spēkā esošajiem normatīvajiem aktiem.</w:t>
      </w:r>
    </w:p>
    <w:p w14:paraId="15E4A4D9" w14:textId="7051701A" w:rsidR="004744EC" w:rsidRPr="003345EB" w:rsidRDefault="004744EC" w:rsidP="00D65F6D">
      <w:pPr>
        <w:numPr>
          <w:ilvl w:val="1"/>
          <w:numId w:val="18"/>
        </w:numPr>
        <w:tabs>
          <w:tab w:val="left" w:pos="709"/>
        </w:tabs>
        <w:ind w:left="709" w:hanging="709"/>
        <w:jc w:val="both"/>
        <w:rPr>
          <w:b/>
        </w:rPr>
      </w:pPr>
      <w:r w:rsidRPr="003345EB">
        <w:t>Ja Pasūtītājs kavē Līgumā noteikto Līguma summas samaksas termiņu, tad Piegādātājam ir tiesības prasīt, lai Pasūtītājs maksā līgumsodu 0,5%</w:t>
      </w:r>
      <w:r w:rsidR="00310CB1" w:rsidRPr="003345EB">
        <w:t xml:space="preserve"> (nulle, komats, pieci procenti) </w:t>
      </w:r>
      <w:r w:rsidRPr="003345EB">
        <w:t xml:space="preserve">apmērā no aizkavētā maksājuma summas par katru nokavēto dienu, bet ne vairāk kā 10% (desmit procenti) apmērā no Līguma summas. </w:t>
      </w:r>
    </w:p>
    <w:p w14:paraId="7F94CF27" w14:textId="355EFA3A" w:rsidR="004744EC" w:rsidRPr="003345EB" w:rsidRDefault="004744EC" w:rsidP="00D65F6D">
      <w:pPr>
        <w:numPr>
          <w:ilvl w:val="1"/>
          <w:numId w:val="18"/>
        </w:numPr>
        <w:tabs>
          <w:tab w:val="left" w:pos="709"/>
        </w:tabs>
        <w:ind w:left="709" w:hanging="709"/>
        <w:jc w:val="both"/>
      </w:pPr>
      <w:r w:rsidRPr="003345EB">
        <w:t xml:space="preserve">Ja Piegādātājs kavē Līguma 3.1.punktā noteikto </w:t>
      </w:r>
      <w:r w:rsidR="00D103C5" w:rsidRPr="003345EB">
        <w:t xml:space="preserve">Traktortehnikas </w:t>
      </w:r>
      <w:r w:rsidRPr="003345EB">
        <w:t xml:space="preserve">piegādes termiņu, tad Pasūtītājam ir tiesības prasīt, lai Piegādātājs maksā līgumsodu 0,5% </w:t>
      </w:r>
      <w:r w:rsidR="00310CB1" w:rsidRPr="003345EB">
        <w:t xml:space="preserve">(nulle, komats, pieci procenti) </w:t>
      </w:r>
      <w:r w:rsidRPr="003345EB">
        <w:t xml:space="preserve">apmērā no Līguma summas par katru nokavēto dienu, bet ne vairāk kā 10% (desmit procenti) apmērā no Līguma summas. </w:t>
      </w:r>
    </w:p>
    <w:p w14:paraId="3A76C471" w14:textId="77777777" w:rsidR="004A6A56" w:rsidRPr="003345EB" w:rsidRDefault="004A6A56" w:rsidP="00D65F6D">
      <w:pPr>
        <w:tabs>
          <w:tab w:val="left" w:pos="709"/>
        </w:tabs>
        <w:jc w:val="both"/>
        <w:rPr>
          <w:b/>
        </w:rPr>
      </w:pPr>
    </w:p>
    <w:p w14:paraId="06D69111" w14:textId="77777777" w:rsidR="004744EC" w:rsidRPr="003345EB" w:rsidRDefault="004744EC" w:rsidP="00D65F6D">
      <w:pPr>
        <w:numPr>
          <w:ilvl w:val="0"/>
          <w:numId w:val="18"/>
        </w:numPr>
        <w:tabs>
          <w:tab w:val="left" w:pos="426"/>
        </w:tabs>
        <w:jc w:val="center"/>
        <w:rPr>
          <w:b/>
        </w:rPr>
      </w:pPr>
      <w:r w:rsidRPr="003345EB">
        <w:rPr>
          <w:b/>
        </w:rPr>
        <w:t>Līguma termiņš, izmaiņas un tā izbeigšana</w:t>
      </w:r>
    </w:p>
    <w:p w14:paraId="7088006E" w14:textId="77777777" w:rsidR="004744EC" w:rsidRPr="003345EB" w:rsidRDefault="004744EC" w:rsidP="00D65F6D">
      <w:pPr>
        <w:numPr>
          <w:ilvl w:val="1"/>
          <w:numId w:val="18"/>
        </w:numPr>
        <w:tabs>
          <w:tab w:val="left" w:pos="709"/>
          <w:tab w:val="left" w:pos="1355"/>
        </w:tabs>
        <w:ind w:left="709" w:hanging="709"/>
        <w:jc w:val="both"/>
      </w:pPr>
      <w:r w:rsidRPr="003345EB">
        <w:t>Līgums stājas spēkā dienā, kad to ir parakstījušas abas Puses. Līgums ir spēkā līdz Līguma saistību pilnīgai izpildei.</w:t>
      </w:r>
    </w:p>
    <w:p w14:paraId="2C857233" w14:textId="77777777" w:rsidR="004744EC" w:rsidRPr="003345EB" w:rsidRDefault="004744EC" w:rsidP="00D65F6D">
      <w:pPr>
        <w:numPr>
          <w:ilvl w:val="1"/>
          <w:numId w:val="18"/>
        </w:numPr>
        <w:tabs>
          <w:tab w:val="left" w:pos="709"/>
        </w:tabs>
        <w:ind w:left="709" w:hanging="709"/>
        <w:jc w:val="both"/>
      </w:pPr>
      <w:r w:rsidRPr="003345EB">
        <w:t>Līgumu var papildināt, grozīt vai izbeigt, Pusēm savstarpēji vienojoties. Jebkuras Līguma izmaiņas vai papildinājumi tiek noformēti rakstveidā un kļūst par Līguma neatņemamām sastāvdaļām.</w:t>
      </w:r>
    </w:p>
    <w:p w14:paraId="167ADA48" w14:textId="77777777" w:rsidR="004744EC" w:rsidRPr="003345EB" w:rsidRDefault="004744EC" w:rsidP="00D65F6D">
      <w:pPr>
        <w:numPr>
          <w:ilvl w:val="1"/>
          <w:numId w:val="18"/>
        </w:numPr>
        <w:tabs>
          <w:tab w:val="left" w:pos="709"/>
        </w:tabs>
        <w:ind w:left="709" w:hanging="709"/>
        <w:jc w:val="both"/>
      </w:pPr>
      <w:r w:rsidRPr="003345EB">
        <w:t>Ja normatīvo aktu grozījumi paredzēs tādas normatīvo aktu izmaiņas, kuras liks Pusēm grozīt Līguma noteikumus, Puses apņemas vienoties par samērīgiem grozījumiem Līgumā.</w:t>
      </w:r>
    </w:p>
    <w:p w14:paraId="0214C823" w14:textId="77777777" w:rsidR="004744EC" w:rsidRPr="003345EB" w:rsidRDefault="004744EC" w:rsidP="00D65F6D">
      <w:pPr>
        <w:numPr>
          <w:ilvl w:val="1"/>
          <w:numId w:val="18"/>
        </w:numPr>
        <w:tabs>
          <w:tab w:val="left" w:pos="709"/>
        </w:tabs>
        <w:ind w:left="709" w:hanging="709"/>
        <w:jc w:val="both"/>
      </w:pPr>
      <w:r w:rsidRPr="003345EB">
        <w:t>Pasūtītājam ir tiesības vienpusēji izbeigt Līgumu, rakstveidā brīdinot Piegādātāju vismaz 7 (septiņas) dienas iepriekš, šādos gadījumos:</w:t>
      </w:r>
    </w:p>
    <w:p w14:paraId="724EA13B" w14:textId="77777777" w:rsidR="004744EC" w:rsidRPr="003345EB" w:rsidRDefault="004744EC" w:rsidP="007F5403">
      <w:pPr>
        <w:numPr>
          <w:ilvl w:val="2"/>
          <w:numId w:val="18"/>
        </w:numPr>
        <w:ind w:left="1418" w:hanging="709"/>
        <w:jc w:val="both"/>
        <w:rPr>
          <w:rFonts w:eastAsia="Calibri"/>
        </w:rPr>
      </w:pPr>
      <w:r w:rsidRPr="003345EB">
        <w:rPr>
          <w:rFonts w:eastAsia="Calibri"/>
        </w:rPr>
        <w:t>ja Piegādātājs atzīts par maksātnespējīgu, vai pret to trešās personas ceļ šādu prasību tiesā;</w:t>
      </w:r>
    </w:p>
    <w:p w14:paraId="5CDF7F61" w14:textId="68D01223" w:rsidR="00493E3A" w:rsidRPr="003345EB" w:rsidRDefault="004744EC" w:rsidP="007F5403">
      <w:pPr>
        <w:numPr>
          <w:ilvl w:val="2"/>
          <w:numId w:val="18"/>
        </w:numPr>
        <w:tabs>
          <w:tab w:val="left" w:pos="709"/>
        </w:tabs>
        <w:ind w:left="1418" w:hanging="709"/>
        <w:jc w:val="both"/>
      </w:pPr>
      <w:r w:rsidRPr="003345EB">
        <w:t xml:space="preserve">Piegādātājs </w:t>
      </w:r>
      <w:r w:rsidR="00D337DF" w:rsidRPr="003345EB">
        <w:t>Traktortehnikas</w:t>
      </w:r>
      <w:r w:rsidRPr="003345EB">
        <w:t xml:space="preserve"> piegād</w:t>
      </w:r>
      <w:r w:rsidR="00D337DF" w:rsidRPr="003345EB">
        <w:t xml:space="preserve">i </w:t>
      </w:r>
      <w:r w:rsidRPr="003345EB">
        <w:t xml:space="preserve">veic nekvalitatīvi, neievēro Līguma noteikumus un spēkā esošos normatīvos aktus, standartus vai Pasūtītāja pārstāvja norādījumus par ko saņemtas vismaz 2 (divas) rakstiskas pretenzijas no Pasūtītāja. </w:t>
      </w:r>
    </w:p>
    <w:p w14:paraId="1ACBC326" w14:textId="77777777" w:rsidR="004744EC" w:rsidRPr="003345EB" w:rsidRDefault="004744EC" w:rsidP="007F5403">
      <w:pPr>
        <w:numPr>
          <w:ilvl w:val="2"/>
          <w:numId w:val="18"/>
        </w:numPr>
        <w:tabs>
          <w:tab w:val="left" w:pos="709"/>
        </w:tabs>
        <w:ind w:left="1418" w:hanging="709"/>
        <w:jc w:val="both"/>
      </w:pPr>
      <w:bookmarkStart w:id="3" w:name="_Hlk104894815"/>
      <w:r w:rsidRPr="003345EB">
        <w:t>Piegādātājs vairāk kā par 30 (trīsdesmit) darba dienām kavē Līguma 3.1.punktā noteikto izpildes termiņu;</w:t>
      </w:r>
    </w:p>
    <w:bookmarkEnd w:id="3"/>
    <w:p w14:paraId="160A51CA" w14:textId="77777777" w:rsidR="004744EC" w:rsidRPr="003345EB" w:rsidRDefault="004744EC" w:rsidP="007F5403">
      <w:pPr>
        <w:numPr>
          <w:ilvl w:val="2"/>
          <w:numId w:val="18"/>
        </w:numPr>
        <w:tabs>
          <w:tab w:val="left" w:pos="709"/>
        </w:tabs>
        <w:ind w:left="1418" w:hanging="709"/>
        <w:jc w:val="both"/>
      </w:pPr>
      <w:r w:rsidRPr="003345EB">
        <w:t>Piegādātājs kādā citā veidā nepilda Līgumā noteiktās saistības un Līguma saistību pārkāpumu nenovērš 15 (piecpadsmit) darba dienu laikā no Pasūtītāja pretenzijas nosūtīšanas dienas;</w:t>
      </w:r>
    </w:p>
    <w:p w14:paraId="3A1F7696" w14:textId="4809DF78" w:rsidR="007F5403" w:rsidRDefault="004744EC" w:rsidP="008F59F0">
      <w:pPr>
        <w:pStyle w:val="ListParagraph"/>
        <w:numPr>
          <w:ilvl w:val="2"/>
          <w:numId w:val="18"/>
        </w:numPr>
        <w:ind w:left="1418"/>
        <w:jc w:val="both"/>
      </w:pPr>
      <w:r w:rsidRPr="003345EB">
        <w:t>Līgumu nav iespējams izpildīt tādēļ, ka Līguma izpildes laikā Piegādātājam ir piemērotas starptautiskās vai nacionālās sankcijas vai būtiskas finanšu un kapitāla tirgus intereses ietekmējošas Eiropas Savienības vai Ziemeļatlantijas līguma organizācijas dalībvalsts noteiktās sankcijas</w:t>
      </w:r>
      <w:r w:rsidR="007033E9">
        <w:t xml:space="preserve">, </w:t>
      </w:r>
      <w:r w:rsidR="007033E9" w:rsidRPr="007033E9">
        <w:t>saskaņā ar Starptautisko un Latvijas Republikas nacionālo sankciju likumā paredzēto vai uz Piegādātāju ir attiecināmas 2022.gada 8.aprīļa Regulas 5.k panta 1.punktā noteiktās sankcijas; kā arī gadījumā, ja pirms Līguma noslēgšanas attiecīgie apstākļi bija pastāvējuši, bet Pasūtītājam tie nebija zināmi;</w:t>
      </w:r>
    </w:p>
    <w:p w14:paraId="41E107CE" w14:textId="3A4D14B0" w:rsidR="007F5403" w:rsidRPr="003345EB" w:rsidRDefault="007F5403" w:rsidP="007F5403">
      <w:pPr>
        <w:numPr>
          <w:ilvl w:val="2"/>
          <w:numId w:val="18"/>
        </w:numPr>
        <w:tabs>
          <w:tab w:val="left" w:pos="709"/>
        </w:tabs>
        <w:ind w:left="1418" w:hanging="709"/>
        <w:jc w:val="both"/>
      </w:pPr>
      <w:r w:rsidRPr="007F5403">
        <w:t>Izpildītājs ar tādu kompetentās institūcijas lēmumu vai tiesas spriedumu, kas stājies spēkā un kļuvis neapstrīdams un nepārsūdzams, ir atzīts par vainīgu konkurences tiesību pārkāpumā, kas izpaužas kā horizontālā karteļa vienošanās, izņemot gadījumu, kad attiecīgā institūcija, konstatējot konkurences tiesību pārkāpumu, par sadarbību iecietības programmas ietvaros Izpildītāju ir atbrīvojusi no naudas soda vai samazinājusi naudas sodu.</w:t>
      </w:r>
    </w:p>
    <w:p w14:paraId="3507C007" w14:textId="77777777" w:rsidR="004744EC" w:rsidRPr="003345EB" w:rsidRDefault="004744EC" w:rsidP="00D65F6D">
      <w:pPr>
        <w:numPr>
          <w:ilvl w:val="1"/>
          <w:numId w:val="18"/>
        </w:numPr>
        <w:tabs>
          <w:tab w:val="left" w:pos="709"/>
        </w:tabs>
        <w:ind w:left="709" w:hanging="709"/>
        <w:jc w:val="both"/>
        <w:rPr>
          <w:rFonts w:eastAsia="Calibri"/>
        </w:rPr>
      </w:pPr>
      <w:r w:rsidRPr="003345EB">
        <w:rPr>
          <w:rFonts w:eastAsia="Calibri"/>
        </w:rPr>
        <w:t xml:space="preserve">Piegādātājam ir tiesības vienpusēji izbeigt Līgumu, rakstveidā brīdinot Pasūtītāju vismaz 7 (septiņas) dienas iepriekš, ja </w:t>
      </w:r>
      <w:r w:rsidRPr="003345EB">
        <w:t xml:space="preserve">Pasūtītājs vairāk kā par 30 (trīsdesmit) darba dienām kavē Līgumā noteikto maksājuma termiņus. </w:t>
      </w:r>
    </w:p>
    <w:p w14:paraId="055E9334" w14:textId="77777777" w:rsidR="004744EC" w:rsidRPr="003345EB" w:rsidRDefault="004744EC" w:rsidP="00D65F6D">
      <w:pPr>
        <w:jc w:val="both"/>
        <w:rPr>
          <w:lang w:eastAsia="lv-LV"/>
        </w:rPr>
      </w:pPr>
    </w:p>
    <w:p w14:paraId="1841F062" w14:textId="77777777" w:rsidR="004744EC" w:rsidRPr="003345EB" w:rsidRDefault="004744EC" w:rsidP="00D65F6D">
      <w:pPr>
        <w:numPr>
          <w:ilvl w:val="0"/>
          <w:numId w:val="18"/>
        </w:numPr>
        <w:shd w:val="clear" w:color="auto" w:fill="FFFFFF"/>
        <w:tabs>
          <w:tab w:val="left" w:pos="567"/>
        </w:tabs>
        <w:jc w:val="center"/>
        <w:rPr>
          <w:b/>
        </w:rPr>
      </w:pPr>
      <w:r w:rsidRPr="003345EB">
        <w:rPr>
          <w:b/>
        </w:rPr>
        <w:lastRenderedPageBreak/>
        <w:t xml:space="preserve">Apakšuzņēmēji </w:t>
      </w:r>
    </w:p>
    <w:p w14:paraId="34AFA5CF" w14:textId="01A6E557" w:rsidR="004744EC" w:rsidRPr="003345EB" w:rsidRDefault="004744EC" w:rsidP="00D65F6D">
      <w:pPr>
        <w:numPr>
          <w:ilvl w:val="1"/>
          <w:numId w:val="18"/>
        </w:numPr>
        <w:ind w:left="709" w:hanging="709"/>
        <w:jc w:val="both"/>
        <w:rPr>
          <w:rFonts w:eastAsia="Calibri"/>
          <w:color w:val="000000"/>
          <w:lang w:eastAsia="lv-LV"/>
        </w:rPr>
      </w:pPr>
      <w:r w:rsidRPr="003345EB">
        <w:rPr>
          <w:rFonts w:eastAsia="Calibri"/>
          <w:bCs/>
          <w:color w:val="000000"/>
          <w:lang w:eastAsia="lv-LV"/>
        </w:rPr>
        <w:t>Piegādātājs</w:t>
      </w:r>
      <w:r w:rsidRPr="003345EB">
        <w:rPr>
          <w:rFonts w:eastAsia="Calibri"/>
          <w:color w:val="000000"/>
          <w:lang w:eastAsia="lv-LV"/>
        </w:rPr>
        <w:t xml:space="preserve"> nav tiesīgs bez saskaņošanas ar Pasūtītāju veikt </w:t>
      </w:r>
      <w:r w:rsidR="00835E4A" w:rsidRPr="003345EB">
        <w:rPr>
          <w:rFonts w:eastAsia="Calibri"/>
          <w:color w:val="000000"/>
          <w:lang w:eastAsia="lv-LV"/>
        </w:rPr>
        <w:t>I</w:t>
      </w:r>
      <w:r w:rsidRPr="003345EB">
        <w:rPr>
          <w:rFonts w:eastAsia="Calibri"/>
          <w:color w:val="000000"/>
          <w:lang w:eastAsia="lv-LV"/>
        </w:rPr>
        <w:t>epirkuma piedāvājumā norādītā apakšuzņēmēja nomaiņu un iesaistīt papildu apakšuzņēmējus Līguma izpildē. Pasūtītājs ir tiesīgs prasīt apakšuzņēmēja viedokli par nomaiņas iemesliem.</w:t>
      </w:r>
    </w:p>
    <w:p w14:paraId="5178D79B" w14:textId="77777777" w:rsidR="004744EC" w:rsidRPr="003345EB" w:rsidRDefault="004744EC" w:rsidP="00D65F6D">
      <w:pPr>
        <w:numPr>
          <w:ilvl w:val="1"/>
          <w:numId w:val="18"/>
        </w:numPr>
        <w:ind w:left="709" w:hanging="709"/>
        <w:jc w:val="both"/>
        <w:rPr>
          <w:rFonts w:eastAsia="Calibri"/>
          <w:color w:val="000000"/>
          <w:lang w:eastAsia="lv-LV"/>
        </w:rPr>
      </w:pPr>
      <w:r w:rsidRPr="003345EB">
        <w:rPr>
          <w:rFonts w:eastAsia="Calibri"/>
          <w:bCs/>
          <w:color w:val="000000"/>
          <w:lang w:eastAsia="lv-LV"/>
        </w:rPr>
        <w:t xml:space="preserve">Piegādātājam </w:t>
      </w:r>
      <w:r w:rsidRPr="003345EB">
        <w:rPr>
          <w:rFonts w:eastAsia="Calibri"/>
          <w:color w:val="000000"/>
          <w:lang w:eastAsia="lv-LV"/>
        </w:rPr>
        <w:t>ir pienākums saskaņot ar Pasūtītāju papildu apakšuzņēmēju iesaistīšanu Līguma izpildē.</w:t>
      </w:r>
    </w:p>
    <w:p w14:paraId="23F4343F" w14:textId="77777777" w:rsidR="004744EC" w:rsidRPr="003345EB" w:rsidRDefault="004744EC" w:rsidP="00D65F6D">
      <w:pPr>
        <w:numPr>
          <w:ilvl w:val="1"/>
          <w:numId w:val="18"/>
        </w:numPr>
        <w:ind w:left="709" w:hanging="709"/>
        <w:jc w:val="both"/>
        <w:rPr>
          <w:rFonts w:eastAsia="Calibri"/>
          <w:color w:val="000000"/>
          <w:lang w:eastAsia="lv-LV"/>
        </w:rPr>
      </w:pPr>
      <w:r w:rsidRPr="003345EB">
        <w:rPr>
          <w:rFonts w:eastAsia="Calibri"/>
          <w:color w:val="000000"/>
          <w:lang w:eastAsia="lv-LV"/>
        </w:rPr>
        <w:t>Pasūtītājs nepiekrīt piedāvājumā norādītā apakšuzņēmēja nomaiņai, ja pastāv kāds no šādiem nosacījumiem:</w:t>
      </w:r>
    </w:p>
    <w:p w14:paraId="6A850DAE" w14:textId="681F7AB7" w:rsidR="004744EC" w:rsidRPr="003345EB" w:rsidRDefault="004744EC" w:rsidP="008766C3">
      <w:pPr>
        <w:numPr>
          <w:ilvl w:val="2"/>
          <w:numId w:val="18"/>
        </w:numPr>
        <w:ind w:left="1418" w:hanging="709"/>
        <w:jc w:val="both"/>
        <w:rPr>
          <w:rFonts w:eastAsia="Calibri"/>
          <w:color w:val="000000"/>
          <w:lang w:eastAsia="lv-LV"/>
        </w:rPr>
      </w:pPr>
      <w:r w:rsidRPr="003345EB">
        <w:rPr>
          <w:rFonts w:eastAsia="Calibri"/>
          <w:color w:val="000000"/>
          <w:lang w:eastAsia="lv-LV"/>
        </w:rPr>
        <w:t xml:space="preserve">piedāvātais apakšuzņēmējs neatbilst </w:t>
      </w:r>
      <w:r w:rsidR="00835E4A" w:rsidRPr="003345EB">
        <w:rPr>
          <w:rFonts w:eastAsia="Calibri"/>
          <w:color w:val="000000"/>
          <w:lang w:eastAsia="lv-LV"/>
        </w:rPr>
        <w:t>I</w:t>
      </w:r>
      <w:r w:rsidRPr="003345EB">
        <w:rPr>
          <w:rFonts w:eastAsia="Calibri"/>
          <w:color w:val="000000"/>
          <w:lang w:eastAsia="lv-LV"/>
        </w:rPr>
        <w:t>epirkuma</w:t>
      </w:r>
      <w:r w:rsidR="00835E4A" w:rsidRPr="003345EB">
        <w:rPr>
          <w:rFonts w:eastAsia="Calibri"/>
          <w:color w:val="000000"/>
          <w:lang w:eastAsia="lv-LV"/>
        </w:rPr>
        <w:t xml:space="preserve"> </w:t>
      </w:r>
      <w:r w:rsidRPr="003345EB">
        <w:rPr>
          <w:rFonts w:eastAsia="Calibri"/>
          <w:color w:val="000000"/>
          <w:lang w:eastAsia="lv-LV"/>
        </w:rPr>
        <w:t>dokumentos apakšuzņēmējiem izvirzītajām prasībām;</w:t>
      </w:r>
    </w:p>
    <w:p w14:paraId="535F2521" w14:textId="77777777" w:rsidR="004744EC" w:rsidRPr="003345EB" w:rsidRDefault="004744EC" w:rsidP="008766C3">
      <w:pPr>
        <w:pStyle w:val="ListParagraph"/>
        <w:numPr>
          <w:ilvl w:val="2"/>
          <w:numId w:val="18"/>
        </w:numPr>
        <w:ind w:left="1418" w:hanging="709"/>
        <w:jc w:val="both"/>
        <w:rPr>
          <w:lang w:eastAsia="lv-LV"/>
        </w:rPr>
      </w:pPr>
      <w:r w:rsidRPr="003345EB">
        <w:rPr>
          <w:lang w:eastAsia="lv-LV"/>
        </w:rPr>
        <w:t>piedāvātais apakšuzņēmējs, kura sniedzamo pakalpojumu vērtība ir vismaz 10 000 EUR no kopējās Līguma vērtības, atbilst Publisko iepirkumu likuma 42. panta otrās daļas 1., 2., 3., 4., 5., 6., 7., 10., 11., 12., 13., 14. punktā minētajiem pretendentu izslēgšanas gadījumiem;</w:t>
      </w:r>
    </w:p>
    <w:p w14:paraId="04204BD1" w14:textId="06C94F7E" w:rsidR="004744EC" w:rsidRPr="003345EB" w:rsidRDefault="004744EC" w:rsidP="008766C3">
      <w:pPr>
        <w:numPr>
          <w:ilvl w:val="2"/>
          <w:numId w:val="18"/>
        </w:numPr>
        <w:ind w:left="1418" w:hanging="709"/>
        <w:jc w:val="both"/>
        <w:rPr>
          <w:rFonts w:eastAsia="Calibri"/>
          <w:lang w:eastAsia="lv-LV"/>
        </w:rPr>
      </w:pPr>
      <w:r w:rsidRPr="003345EB">
        <w:rPr>
          <w:rFonts w:eastAsia="Calibri"/>
          <w:lang w:eastAsia="lv-LV"/>
        </w:rPr>
        <w:t xml:space="preserve">apakšuzņēmēja maiņas rezultātā tiktu izdarīti tādi grozījumi </w:t>
      </w:r>
      <w:r w:rsidRPr="003345EB">
        <w:rPr>
          <w:rFonts w:eastAsia="Calibri"/>
          <w:lang w:eastAsia="lv-LV"/>
        </w:rPr>
        <w:br/>
      </w:r>
      <w:r w:rsidRPr="003345EB">
        <w:rPr>
          <w:rFonts w:eastAsia="Calibri"/>
          <w:bCs/>
          <w:lang w:eastAsia="lv-LV"/>
        </w:rPr>
        <w:t>Piegādātāja</w:t>
      </w:r>
      <w:r w:rsidRPr="003345EB">
        <w:rPr>
          <w:rFonts w:eastAsia="Calibri"/>
          <w:lang w:eastAsia="lv-LV"/>
        </w:rPr>
        <w:t xml:space="preserve"> piedāvājumā, kuri, ja sākotnēji būtu tajā iekļauti, ietekmētu piedāvājuma izvēli atbilstoši </w:t>
      </w:r>
      <w:r w:rsidR="00835E4A" w:rsidRPr="003345EB">
        <w:rPr>
          <w:rFonts w:eastAsia="Calibri"/>
          <w:lang w:eastAsia="lv-LV"/>
        </w:rPr>
        <w:t>I</w:t>
      </w:r>
      <w:r w:rsidRPr="003345EB">
        <w:rPr>
          <w:rFonts w:eastAsia="Calibri"/>
          <w:lang w:eastAsia="lv-LV"/>
        </w:rPr>
        <w:t>epirkuma procedūras dokumentos noteiktajiem piedāvājuma izvērtēšanas kritērijiem.</w:t>
      </w:r>
    </w:p>
    <w:p w14:paraId="660948D2" w14:textId="2122EB76" w:rsidR="004744EC" w:rsidRPr="007033E9" w:rsidRDefault="007033E9" w:rsidP="008F59F0">
      <w:pPr>
        <w:pStyle w:val="ListParagraph"/>
        <w:numPr>
          <w:ilvl w:val="1"/>
          <w:numId w:val="18"/>
        </w:numPr>
        <w:ind w:left="709" w:hanging="709"/>
        <w:jc w:val="both"/>
        <w:rPr>
          <w:rFonts w:eastAsia="Calibri"/>
          <w:lang w:eastAsia="lv-LV"/>
        </w:rPr>
      </w:pPr>
      <w:r w:rsidRPr="007033E9">
        <w:rPr>
          <w:rFonts w:eastAsia="Calibri"/>
          <w:lang w:eastAsia="lv-LV"/>
        </w:rPr>
        <w:t>Pārbaudot jaunā apakšuzņēmēja atbilstību, Pasūtītājs piemēro Publisko iepirkumu likuma 42. panta noteikumus un izslēgšanas iemeslu pārbaudi veic tajā datumā, kad Pasūtītājs lemj par atļaujas sniegšanu piegādātājam nomainīt apakšuzņēmēju vai piesaistīt jaunu apakšuzņēmēju līguma izpildes nodrošināšanai. Publisko iepirkumu likuma 42. panta ceturtās daļas 2., 3. un 4. punktā minētos termiņus skaita no dienas, kad lūgums par apakšuzņēmēja nomaiņu iesniegts Pasūtītājam.</w:t>
      </w:r>
    </w:p>
    <w:p w14:paraId="0D3B8D77" w14:textId="77777777" w:rsidR="004744EC" w:rsidRPr="003345EB" w:rsidRDefault="004744EC" w:rsidP="00D65F6D">
      <w:pPr>
        <w:numPr>
          <w:ilvl w:val="1"/>
          <w:numId w:val="18"/>
        </w:numPr>
        <w:ind w:left="709" w:hanging="709"/>
        <w:jc w:val="both"/>
        <w:rPr>
          <w:rFonts w:eastAsia="Calibri"/>
          <w:lang w:eastAsia="lv-LV"/>
        </w:rPr>
      </w:pPr>
      <w:r w:rsidRPr="003345EB">
        <w:rPr>
          <w:rFonts w:eastAsia="Calibri"/>
          <w:lang w:eastAsia="lv-LV"/>
        </w:rPr>
        <w:t>Pārbaudot jaunā apakšuzņēmēja atbilstību, Pasūtītājs piemēro Publisko iepirkumu likuma 42.panta noteikumus un Starptautisko un Latvijas Republikas nacionālo sankciju likuma 11.</w:t>
      </w:r>
      <w:r w:rsidRPr="003345EB">
        <w:rPr>
          <w:rFonts w:eastAsia="Calibri"/>
          <w:vertAlign w:val="superscript"/>
          <w:lang w:eastAsia="lv-LV"/>
        </w:rPr>
        <w:t>1</w:t>
      </w:r>
      <w:r w:rsidRPr="003345EB">
        <w:rPr>
          <w:rFonts w:eastAsia="Calibri"/>
          <w:lang w:eastAsia="lv-LV"/>
        </w:rPr>
        <w:t xml:space="preserve"> pantu.</w:t>
      </w:r>
    </w:p>
    <w:p w14:paraId="40AEB44B" w14:textId="77777777" w:rsidR="004744EC" w:rsidRPr="003345EB" w:rsidRDefault="004744EC" w:rsidP="00D65F6D">
      <w:pPr>
        <w:numPr>
          <w:ilvl w:val="1"/>
          <w:numId w:val="18"/>
        </w:numPr>
        <w:ind w:left="709" w:hanging="709"/>
        <w:jc w:val="both"/>
        <w:rPr>
          <w:rFonts w:eastAsia="Calibri"/>
          <w:lang w:eastAsia="lv-LV"/>
        </w:rPr>
      </w:pPr>
      <w:r w:rsidRPr="003345EB">
        <w:rPr>
          <w:rFonts w:eastAsia="Calibri"/>
          <w:lang w:eastAsia="lv-LV"/>
        </w:rPr>
        <w:t xml:space="preserve">Pasūtītājs pieņem lēmumu atļaut vai atteikt </w:t>
      </w:r>
      <w:r w:rsidRPr="003345EB">
        <w:rPr>
          <w:rFonts w:eastAsia="Calibri"/>
          <w:bCs/>
          <w:lang w:eastAsia="lv-LV"/>
        </w:rPr>
        <w:t>Piegādātāja</w:t>
      </w:r>
      <w:r w:rsidRPr="003345EB">
        <w:rPr>
          <w:rFonts w:eastAsia="Calibri"/>
          <w:lang w:eastAsia="lv-LV"/>
        </w:rPr>
        <w:t xml:space="preserve"> apakšuzņēmēju nomaiņu vai jaunu apakšuzņēmēju iesaistīšanu Līguma izpildē iespējami īsā laikā, bet ne vēlāk kā piecu darbdienu laikā pēc tam, kad ir saņemta visa informācija un dokumenti, kas nepieciešami lēmuma pieņemšanai saskaņā ar Līguma noteikumiem.</w:t>
      </w:r>
    </w:p>
    <w:p w14:paraId="09478594" w14:textId="77777777" w:rsidR="004744EC" w:rsidRPr="003345EB" w:rsidRDefault="004744EC" w:rsidP="00D65F6D">
      <w:pPr>
        <w:ind w:left="426"/>
        <w:jc w:val="both"/>
        <w:rPr>
          <w:rFonts w:eastAsia="Calibri"/>
          <w:color w:val="000000"/>
          <w:lang w:eastAsia="lv-LV"/>
        </w:rPr>
      </w:pPr>
    </w:p>
    <w:p w14:paraId="17DC3A90" w14:textId="77777777" w:rsidR="004744EC" w:rsidRPr="003345EB" w:rsidRDefault="004744EC" w:rsidP="00D65F6D">
      <w:pPr>
        <w:numPr>
          <w:ilvl w:val="0"/>
          <w:numId w:val="18"/>
        </w:numPr>
        <w:tabs>
          <w:tab w:val="left" w:pos="426"/>
        </w:tabs>
        <w:jc w:val="center"/>
        <w:rPr>
          <w:b/>
        </w:rPr>
      </w:pPr>
      <w:r w:rsidRPr="003345EB">
        <w:rPr>
          <w:b/>
        </w:rPr>
        <w:t>Pušu atbildīgās personas</w:t>
      </w:r>
    </w:p>
    <w:p w14:paraId="76BF57D6" w14:textId="77777777" w:rsidR="004744EC" w:rsidRPr="003345EB" w:rsidRDefault="004744EC" w:rsidP="00D65F6D">
      <w:pPr>
        <w:numPr>
          <w:ilvl w:val="1"/>
          <w:numId w:val="18"/>
        </w:numPr>
        <w:ind w:left="709" w:hanging="709"/>
        <w:jc w:val="both"/>
        <w:rPr>
          <w:b/>
          <w:bCs/>
        </w:rPr>
      </w:pPr>
      <w:r w:rsidRPr="003345EB">
        <w:t>Pasūtītāja atbildīgā persona Līguma darbības laikā – _____________________</w:t>
      </w:r>
      <w:r w:rsidRPr="003345EB">
        <w:rPr>
          <w:rFonts w:eastAsia="Calibri"/>
        </w:rPr>
        <w:t>.</w:t>
      </w:r>
    </w:p>
    <w:p w14:paraId="2599AF6B" w14:textId="77777777" w:rsidR="004744EC" w:rsidRPr="003345EB" w:rsidRDefault="004744EC" w:rsidP="00D65F6D">
      <w:pPr>
        <w:numPr>
          <w:ilvl w:val="1"/>
          <w:numId w:val="18"/>
        </w:numPr>
        <w:ind w:left="709" w:hanging="709"/>
        <w:jc w:val="both"/>
        <w:rPr>
          <w:i/>
        </w:rPr>
      </w:pPr>
      <w:r w:rsidRPr="003345EB">
        <w:t>Piegādātāja</w:t>
      </w:r>
      <w:r w:rsidRPr="003345EB">
        <w:rPr>
          <w:i/>
        </w:rPr>
        <w:t xml:space="preserve"> </w:t>
      </w:r>
      <w:r w:rsidRPr="003345EB">
        <w:t>atbildīgā persona Līguma darbības laikā – _____________________.</w:t>
      </w:r>
    </w:p>
    <w:p w14:paraId="13EB6D52" w14:textId="77777777" w:rsidR="004744EC" w:rsidRPr="0056063B" w:rsidRDefault="004744EC" w:rsidP="00D65F6D">
      <w:pPr>
        <w:numPr>
          <w:ilvl w:val="1"/>
          <w:numId w:val="18"/>
        </w:numPr>
        <w:ind w:left="709" w:hanging="709"/>
        <w:jc w:val="both"/>
        <w:rPr>
          <w:color w:val="000000"/>
        </w:rPr>
      </w:pPr>
      <w:r w:rsidRPr="003345EB">
        <w:rPr>
          <w:color w:val="000000"/>
        </w:rPr>
        <w:t>Pušu atbildīgajām personām</w:t>
      </w:r>
      <w:r w:rsidRPr="0056063B">
        <w:rPr>
          <w:color w:val="000000"/>
        </w:rPr>
        <w:t xml:space="preserve"> ir tiesības:</w:t>
      </w:r>
    </w:p>
    <w:p w14:paraId="49CDA746" w14:textId="77777777" w:rsidR="004744EC" w:rsidRPr="0056063B" w:rsidRDefault="004744EC" w:rsidP="00D65F6D">
      <w:pPr>
        <w:numPr>
          <w:ilvl w:val="2"/>
          <w:numId w:val="18"/>
        </w:numPr>
        <w:ind w:left="1418" w:hanging="709"/>
        <w:jc w:val="both"/>
        <w:rPr>
          <w:color w:val="000000"/>
        </w:rPr>
      </w:pPr>
      <w:r w:rsidRPr="0056063B">
        <w:rPr>
          <w:color w:val="000000"/>
        </w:rPr>
        <w:t>risināt organizatoriskos jautājumus, kas saistīti ar Līguma izpildi;</w:t>
      </w:r>
    </w:p>
    <w:p w14:paraId="71970304" w14:textId="77777777" w:rsidR="004744EC" w:rsidRPr="0056063B" w:rsidRDefault="004744EC" w:rsidP="00D65F6D">
      <w:pPr>
        <w:numPr>
          <w:ilvl w:val="2"/>
          <w:numId w:val="18"/>
        </w:numPr>
        <w:ind w:left="1418" w:hanging="709"/>
        <w:jc w:val="both"/>
        <w:rPr>
          <w:color w:val="000000"/>
        </w:rPr>
      </w:pPr>
      <w:r w:rsidRPr="0056063B">
        <w:rPr>
          <w:color w:val="000000"/>
        </w:rPr>
        <w:t>pieteikt pretenzijas par Līguma saistību pienācīgu neizpildi;</w:t>
      </w:r>
    </w:p>
    <w:p w14:paraId="495BA172" w14:textId="77777777" w:rsidR="004744EC" w:rsidRPr="0056063B" w:rsidRDefault="004744EC" w:rsidP="00D65F6D">
      <w:pPr>
        <w:numPr>
          <w:ilvl w:val="2"/>
          <w:numId w:val="18"/>
        </w:numPr>
        <w:ind w:left="1418" w:hanging="709"/>
        <w:jc w:val="both"/>
        <w:rPr>
          <w:color w:val="000000"/>
        </w:rPr>
      </w:pPr>
      <w:r w:rsidRPr="0056063B">
        <w:rPr>
          <w:color w:val="000000"/>
        </w:rPr>
        <w:t>parakstīt pieņemšanas</w:t>
      </w:r>
      <w:r>
        <w:rPr>
          <w:color w:val="000000"/>
        </w:rPr>
        <w:t xml:space="preserve"> </w:t>
      </w:r>
      <w:r w:rsidRPr="0056063B">
        <w:rPr>
          <w:color w:val="000000"/>
        </w:rPr>
        <w:t>-</w:t>
      </w:r>
      <w:r>
        <w:rPr>
          <w:color w:val="000000"/>
        </w:rPr>
        <w:t xml:space="preserve"> </w:t>
      </w:r>
      <w:r w:rsidRPr="0056063B">
        <w:rPr>
          <w:color w:val="000000"/>
        </w:rPr>
        <w:t>nodošanas aktu.</w:t>
      </w:r>
    </w:p>
    <w:p w14:paraId="5B4D68F4" w14:textId="77777777" w:rsidR="004744EC" w:rsidRPr="0056063B" w:rsidRDefault="004744EC" w:rsidP="00D65F6D">
      <w:pPr>
        <w:numPr>
          <w:ilvl w:val="1"/>
          <w:numId w:val="18"/>
        </w:numPr>
        <w:ind w:left="709" w:hanging="710"/>
        <w:jc w:val="both"/>
      </w:pPr>
      <w:r w:rsidRPr="0056063B">
        <w:t>Līguma izpildes ietvaros Pusēm savstarpēji apmainoties ar Pušu atbildīgo personu identificējošo informāciju un kontaktinformācijas informāciju, kas satur personu datus, tās tiek uzskatītas par patstāvīgiem pārziņiem savā rīcībā esošai personas datu apstrādei.</w:t>
      </w:r>
    </w:p>
    <w:p w14:paraId="43C050FA" w14:textId="77777777" w:rsidR="004744EC" w:rsidRPr="0056063B" w:rsidRDefault="004744EC" w:rsidP="00D65F6D">
      <w:pPr>
        <w:numPr>
          <w:ilvl w:val="1"/>
          <w:numId w:val="18"/>
        </w:numPr>
        <w:ind w:left="709" w:hanging="710"/>
        <w:jc w:val="both"/>
      </w:pPr>
      <w:r w:rsidRPr="0056063B">
        <w:t>Katra no Pusēm apņemas informēt tās personas, kuras personas dati (piemēram, kuras norādītas kā Pušu atbildīgās personas Līgumā) tiek nodoti otrai Pusei, par to, ka tās Personas dati tiek apstrādāti šādam nolūkam, kā arī informē par otras Puses nosaukumu, kontaktinformāciju un mērķi, kādiem nodotie personas dati varētu tikt izmantoti, t.i., Līguma saistību izpildei, kā arī par iespēju vērsties pie attiecīgās Puses, lai iegūtu papildu informāciju vai īstenotu savas kā datu subjekta tiesības.</w:t>
      </w:r>
    </w:p>
    <w:p w14:paraId="43EF55B8" w14:textId="77777777" w:rsidR="004744EC" w:rsidRPr="0056063B" w:rsidRDefault="004744EC" w:rsidP="00D65F6D">
      <w:pPr>
        <w:numPr>
          <w:ilvl w:val="1"/>
          <w:numId w:val="18"/>
        </w:numPr>
        <w:ind w:left="709" w:hanging="710"/>
        <w:jc w:val="both"/>
        <w:rPr>
          <w:color w:val="000000"/>
        </w:rPr>
      </w:pPr>
      <w:r w:rsidRPr="0056063B">
        <w:rPr>
          <w:rFonts w:eastAsia="Calibri"/>
        </w:rPr>
        <w:t>Puses 5 (piecu) kalendāro dienu laikā paziņo viena otrai, ja Līguma ietvaros apstrādāto Pušu atbildīgo personu datu kategorijas ir mainījušās, tādejādi, sniedzot aktuālu, precīzu informāciju, ar mērķi Pusēm nodrošinot tikai un vienīgi precīzu datu apstrādi.</w:t>
      </w:r>
    </w:p>
    <w:p w14:paraId="4FB857F3" w14:textId="77777777" w:rsidR="004744EC" w:rsidRPr="0056063B" w:rsidRDefault="004744EC" w:rsidP="00D65F6D">
      <w:pPr>
        <w:ind w:left="426"/>
        <w:jc w:val="both"/>
        <w:rPr>
          <w:color w:val="000000"/>
        </w:rPr>
      </w:pPr>
    </w:p>
    <w:p w14:paraId="6E12D287" w14:textId="77777777" w:rsidR="004744EC" w:rsidRPr="0056063B" w:rsidRDefault="004744EC" w:rsidP="00D65F6D">
      <w:pPr>
        <w:numPr>
          <w:ilvl w:val="0"/>
          <w:numId w:val="18"/>
        </w:numPr>
        <w:tabs>
          <w:tab w:val="left" w:pos="426"/>
        </w:tabs>
        <w:jc w:val="center"/>
        <w:rPr>
          <w:b/>
        </w:rPr>
      </w:pPr>
      <w:r w:rsidRPr="0056063B">
        <w:rPr>
          <w:b/>
        </w:rPr>
        <w:lastRenderedPageBreak/>
        <w:t>Strīdu risināšanas kārtība</w:t>
      </w:r>
    </w:p>
    <w:p w14:paraId="6323694C" w14:textId="77777777" w:rsidR="004744EC" w:rsidRPr="0056063B" w:rsidRDefault="004744EC" w:rsidP="00D65F6D">
      <w:pPr>
        <w:numPr>
          <w:ilvl w:val="1"/>
          <w:numId w:val="18"/>
        </w:numPr>
        <w:tabs>
          <w:tab w:val="left" w:pos="720"/>
          <w:tab w:val="left" w:pos="4320"/>
          <w:tab w:val="left" w:pos="8640"/>
        </w:tabs>
        <w:ind w:left="709" w:hanging="709"/>
        <w:jc w:val="both"/>
      </w:pPr>
      <w:r w:rsidRPr="0056063B">
        <w:t>Jebkuras nesaskaņas, domstarpības vai strīdi tiks risināti savstarpēju sarunu ceļā, kas tiks attiecīgi protokolētas.</w:t>
      </w:r>
    </w:p>
    <w:p w14:paraId="608B63F2" w14:textId="77777777" w:rsidR="004744EC" w:rsidRPr="0056063B" w:rsidRDefault="004744EC" w:rsidP="00D65F6D">
      <w:pPr>
        <w:numPr>
          <w:ilvl w:val="1"/>
          <w:numId w:val="18"/>
        </w:numPr>
        <w:tabs>
          <w:tab w:val="left" w:pos="720"/>
          <w:tab w:val="left" w:pos="4320"/>
          <w:tab w:val="left" w:pos="8640"/>
        </w:tabs>
        <w:ind w:left="709" w:hanging="709"/>
        <w:jc w:val="both"/>
      </w:pPr>
      <w:r w:rsidRPr="0056063B">
        <w:t>Gadījumā, ja Puses nespēs vienoties, strīds risināms Latvijas Republikas spēkā esošo normatīvo aktu vai saistošo starptautisko tiesību normu noteiktajā kārtībā Latvijas Republikas tiesā.</w:t>
      </w:r>
    </w:p>
    <w:p w14:paraId="5E8624DC" w14:textId="77777777" w:rsidR="004744EC" w:rsidRPr="0056063B" w:rsidRDefault="004744EC" w:rsidP="00D65F6D">
      <w:pPr>
        <w:tabs>
          <w:tab w:val="left" w:pos="720"/>
          <w:tab w:val="left" w:pos="4320"/>
          <w:tab w:val="left" w:pos="8640"/>
        </w:tabs>
        <w:ind w:left="426"/>
        <w:jc w:val="both"/>
      </w:pPr>
    </w:p>
    <w:p w14:paraId="5B4105FB" w14:textId="77777777" w:rsidR="004744EC" w:rsidRPr="0056063B" w:rsidRDefault="004744EC" w:rsidP="00D65F6D">
      <w:pPr>
        <w:numPr>
          <w:ilvl w:val="0"/>
          <w:numId w:val="18"/>
        </w:numPr>
        <w:tabs>
          <w:tab w:val="left" w:pos="426"/>
          <w:tab w:val="left" w:pos="4320"/>
          <w:tab w:val="left" w:pos="8640"/>
        </w:tabs>
        <w:jc w:val="center"/>
        <w:rPr>
          <w:b/>
        </w:rPr>
      </w:pPr>
      <w:r w:rsidRPr="0056063B">
        <w:rPr>
          <w:b/>
        </w:rPr>
        <w:t xml:space="preserve">Nepārvarama vara </w:t>
      </w:r>
    </w:p>
    <w:p w14:paraId="688F43E6" w14:textId="77777777" w:rsidR="004744EC" w:rsidRPr="0056063B" w:rsidRDefault="004744EC" w:rsidP="00D65F6D">
      <w:pPr>
        <w:numPr>
          <w:ilvl w:val="1"/>
          <w:numId w:val="18"/>
        </w:numPr>
        <w:tabs>
          <w:tab w:val="left" w:pos="720"/>
          <w:tab w:val="left" w:pos="4320"/>
          <w:tab w:val="left" w:pos="8640"/>
        </w:tabs>
        <w:ind w:left="709" w:hanging="709"/>
        <w:jc w:val="both"/>
      </w:pPr>
      <w:r w:rsidRPr="0056063B">
        <w:t>Puses tiek atbrīvotas no atbildības par Līguma pilnīgu vai daļēju neizpildi, ja šāda neizpilde radusies nepārvaramas varas vai ārkārtēja rakstura apstākļu rezultātā, kuru darbība sākusies pēc Līguma noslēgšanas un kurus nevarēja iepriekš ne paredzēt, ne novērst. Uz Līguma noslēgšanas dienu šādus apstākļus, kas ietekmē Līguma saistību izpildi, Puses nav konstatējušas.</w:t>
      </w:r>
    </w:p>
    <w:p w14:paraId="5B2CC6F7" w14:textId="77777777" w:rsidR="004744EC" w:rsidRPr="0056063B" w:rsidRDefault="004744EC" w:rsidP="00D65F6D">
      <w:pPr>
        <w:numPr>
          <w:ilvl w:val="1"/>
          <w:numId w:val="18"/>
        </w:numPr>
        <w:tabs>
          <w:tab w:val="left" w:pos="720"/>
          <w:tab w:val="left" w:pos="4320"/>
          <w:tab w:val="left" w:pos="8640"/>
        </w:tabs>
        <w:ind w:left="709" w:hanging="709"/>
        <w:jc w:val="both"/>
      </w:pPr>
      <w:r w:rsidRPr="0056063B">
        <w:t>Līguma izpildes termiņu var pagarināt uz nepārvaramas varas notikumu darbības laiku, kā arī Pusēm vienojoties uz laika posmu, kas ļautu pilnībā izpildīt Līgumā paredzētās saistības.</w:t>
      </w:r>
    </w:p>
    <w:p w14:paraId="5FD9C799" w14:textId="77777777" w:rsidR="004744EC" w:rsidRDefault="004744EC" w:rsidP="00D65F6D">
      <w:pPr>
        <w:numPr>
          <w:ilvl w:val="1"/>
          <w:numId w:val="18"/>
        </w:numPr>
        <w:tabs>
          <w:tab w:val="left" w:pos="720"/>
          <w:tab w:val="left" w:pos="4320"/>
          <w:tab w:val="left" w:pos="8640"/>
        </w:tabs>
        <w:ind w:left="709" w:hanging="709"/>
        <w:jc w:val="both"/>
      </w:pPr>
      <w:r w:rsidRPr="0056063B">
        <w:t>Ja Līguma 12.1.punktā minētie apstākļi turpinās ilgāk par 2 (diviem) mēnešiem, Puses vienojas par saistību izpildes atlikšanu, izbeigšanu vai turpināšanu.</w:t>
      </w:r>
    </w:p>
    <w:p w14:paraId="40CB1891" w14:textId="77777777" w:rsidR="004744EC" w:rsidRPr="0056063B" w:rsidRDefault="004744EC" w:rsidP="00D65F6D">
      <w:pPr>
        <w:tabs>
          <w:tab w:val="left" w:pos="720"/>
          <w:tab w:val="left" w:pos="4320"/>
          <w:tab w:val="left" w:pos="8640"/>
        </w:tabs>
        <w:ind w:left="426"/>
        <w:jc w:val="both"/>
      </w:pPr>
    </w:p>
    <w:p w14:paraId="4A7A404D" w14:textId="77777777" w:rsidR="004744EC" w:rsidRPr="0056063B" w:rsidRDefault="004744EC" w:rsidP="00D65F6D">
      <w:pPr>
        <w:numPr>
          <w:ilvl w:val="0"/>
          <w:numId w:val="18"/>
        </w:numPr>
        <w:tabs>
          <w:tab w:val="left" w:pos="426"/>
          <w:tab w:val="left" w:pos="4320"/>
          <w:tab w:val="left" w:pos="8640"/>
        </w:tabs>
        <w:jc w:val="center"/>
        <w:rPr>
          <w:b/>
        </w:rPr>
      </w:pPr>
      <w:r w:rsidRPr="0056063B">
        <w:rPr>
          <w:b/>
        </w:rPr>
        <w:t>Citi noteikumi</w:t>
      </w:r>
    </w:p>
    <w:p w14:paraId="4F01AAB4" w14:textId="77777777" w:rsidR="004744EC" w:rsidRPr="0056063B" w:rsidRDefault="004744EC" w:rsidP="00D65F6D">
      <w:pPr>
        <w:numPr>
          <w:ilvl w:val="1"/>
          <w:numId w:val="18"/>
        </w:numPr>
        <w:ind w:left="709" w:hanging="709"/>
        <w:jc w:val="both"/>
      </w:pPr>
      <w:r w:rsidRPr="0056063B">
        <w:t>Līgums ir saistošs Pusēm, kā arī to tiesību un pienākumu pārņēmējiem.</w:t>
      </w:r>
    </w:p>
    <w:p w14:paraId="0DFEA857" w14:textId="77777777" w:rsidR="004744EC" w:rsidRDefault="004744EC" w:rsidP="00D65F6D">
      <w:pPr>
        <w:numPr>
          <w:ilvl w:val="1"/>
          <w:numId w:val="18"/>
        </w:numPr>
        <w:ind w:left="709" w:hanging="709"/>
        <w:jc w:val="both"/>
      </w:pPr>
      <w:r w:rsidRPr="0056063B">
        <w:t>Ja Līguma izmaiņas ir saistītas ar izmaiņām Latvijas Republikas normatīvajos aktos, spēkā ir pēdējās. Ja kādi Līguma punkti kļūst pretrunā ar normatīvajiem aktiem, tas neietekmē Līguma darbību kopumā. Spēkā neesošie punkti ir jāaizstāj ar citiem Līguma mērķim un saturam atbilstošiem punktiem.</w:t>
      </w:r>
    </w:p>
    <w:p w14:paraId="7D8CC920" w14:textId="77777777" w:rsidR="004744EC" w:rsidRDefault="004744EC" w:rsidP="00D65F6D">
      <w:pPr>
        <w:pStyle w:val="ListParagraph"/>
        <w:numPr>
          <w:ilvl w:val="1"/>
          <w:numId w:val="18"/>
        </w:numPr>
        <w:ind w:left="709" w:hanging="709"/>
        <w:jc w:val="both"/>
      </w:pPr>
      <w:r w:rsidRPr="00DC6DB4">
        <w:t>Puses apņemas neizpaust informāciju par otru Pusi vai tā</w:t>
      </w:r>
      <w:r>
        <w:t>s</w:t>
      </w:r>
      <w:r w:rsidRPr="00DC6DB4">
        <w:t xml:space="preserve"> uzņēmumu, ko Puses ieguvušas Līguma izpildes gaitā bez otras Puses rakstveida piekrišanas, izņemot </w:t>
      </w:r>
      <w:r>
        <w:t xml:space="preserve">gadījumus, ja informācija ir publiski pieejama vai tā ir izpaužama saskaņā ar </w:t>
      </w:r>
      <w:r>
        <w:rPr>
          <w:lang w:eastAsia="lv-LV"/>
        </w:rPr>
        <w:t>tiesas vai valsts pārvaldes iestāžu rīkojumu, obligātām juridiskām prasībām vai piemērojamiem obligātiem noteikumiem</w:t>
      </w:r>
      <w:r w:rsidRPr="00DC6DB4">
        <w:t>. Šis nosacījums ir spēkā gan Līguma izpildes laikā, gan arī pēc tam.</w:t>
      </w:r>
    </w:p>
    <w:p w14:paraId="759619F4" w14:textId="3542CFD4" w:rsidR="00F0458F" w:rsidRPr="00F0458F" w:rsidRDefault="00F0458F" w:rsidP="00F0458F">
      <w:pPr>
        <w:pStyle w:val="ListParagraph"/>
        <w:numPr>
          <w:ilvl w:val="1"/>
          <w:numId w:val="18"/>
        </w:numPr>
      </w:pPr>
      <w:r>
        <w:t xml:space="preserve"> </w:t>
      </w:r>
      <w:r w:rsidRPr="00F0458F">
        <w:t>Ja kādai no Pusēm tiek būtiski mainīts juridiskais statuss, vadītāji, vai kāds no rekvizītiem (adrese, tālruņa, e-pasta adrese u.c.), tad to nekavējoties rakstiski paziņo otrai Pusei.</w:t>
      </w:r>
    </w:p>
    <w:p w14:paraId="7558D0DB" w14:textId="5F2BD73F" w:rsidR="00F0458F" w:rsidRDefault="00F0458F" w:rsidP="00F0458F">
      <w:pPr>
        <w:pStyle w:val="ListParagraph"/>
        <w:numPr>
          <w:ilvl w:val="1"/>
          <w:numId w:val="18"/>
        </w:numPr>
        <w:jc w:val="both"/>
      </w:pPr>
      <w:r>
        <w:t xml:space="preserve"> Līgumam pievienots šādi pielikumi: </w:t>
      </w:r>
    </w:p>
    <w:p w14:paraId="6B514DAE" w14:textId="1960A0E6" w:rsidR="00F0458F" w:rsidRDefault="00F0458F" w:rsidP="00F0458F">
      <w:pPr>
        <w:pStyle w:val="ListParagraph"/>
        <w:numPr>
          <w:ilvl w:val="2"/>
          <w:numId w:val="18"/>
        </w:numPr>
        <w:jc w:val="both"/>
      </w:pPr>
      <w:r>
        <w:t>1.pielikums – Tehniskā specifikācija</w:t>
      </w:r>
    </w:p>
    <w:p w14:paraId="291DEA3F" w14:textId="2E36E564" w:rsidR="00F0458F" w:rsidRDefault="00F0458F" w:rsidP="00F0458F">
      <w:pPr>
        <w:pStyle w:val="ListParagraph"/>
        <w:jc w:val="both"/>
      </w:pPr>
      <w:r>
        <w:t>2.pielikums – Finanšu piedāvājums.</w:t>
      </w:r>
    </w:p>
    <w:p w14:paraId="70549C85" w14:textId="7BB04B39" w:rsidR="00F0458F" w:rsidRPr="0056063B" w:rsidRDefault="00F0458F" w:rsidP="00F0458F">
      <w:pPr>
        <w:pStyle w:val="ListParagraph"/>
        <w:numPr>
          <w:ilvl w:val="1"/>
          <w:numId w:val="18"/>
        </w:numPr>
        <w:jc w:val="both"/>
      </w:pPr>
      <w:r>
        <w:t>Līgums ir sagatavots kā elektronisks dokuments. Par Līguma parakstīšanas datumu uzskatāms datums, kad pēdējā no Pusēm pievienojusi tam drošu elektronisko parakstu un atbilstošu laika zīmogu. Katra no Pusēm nodrošina atbilstošu elektroniski parakstīta dokumenta glabāšanu</w:t>
      </w:r>
    </w:p>
    <w:p w14:paraId="541C4CFA" w14:textId="77777777" w:rsidR="004744EC" w:rsidRPr="0056063B" w:rsidRDefault="004744EC" w:rsidP="00D65F6D">
      <w:pPr>
        <w:tabs>
          <w:tab w:val="num" w:pos="709"/>
        </w:tabs>
        <w:jc w:val="both"/>
      </w:pPr>
    </w:p>
    <w:p w14:paraId="5CC1E7B6" w14:textId="77777777" w:rsidR="004744EC" w:rsidRPr="006F4937" w:rsidRDefault="004744EC" w:rsidP="00D65F6D">
      <w:pPr>
        <w:numPr>
          <w:ilvl w:val="0"/>
          <w:numId w:val="18"/>
        </w:numPr>
        <w:tabs>
          <w:tab w:val="left" w:pos="567"/>
        </w:tabs>
        <w:jc w:val="center"/>
        <w:rPr>
          <w:b/>
        </w:rPr>
      </w:pPr>
      <w:r w:rsidRPr="0056063B">
        <w:rPr>
          <w:b/>
        </w:rPr>
        <w:t>Pušu rekvizīti</w:t>
      </w:r>
    </w:p>
    <w:p w14:paraId="15E3299B" w14:textId="77777777" w:rsidR="004744EC" w:rsidRPr="0056063B" w:rsidRDefault="004744EC" w:rsidP="004744EC">
      <w:pPr>
        <w:widowControl w:val="0"/>
        <w:spacing w:after="40"/>
        <w:rPr>
          <w:bCs/>
          <w:i/>
          <w:iCs/>
          <w:lang w:eastAsia="lv-LV"/>
        </w:rPr>
      </w:pPr>
    </w:p>
    <w:p w14:paraId="46BFD5C8" w14:textId="77777777" w:rsidR="004744EC" w:rsidRPr="0056063B" w:rsidRDefault="004744EC" w:rsidP="004744EC">
      <w:pPr>
        <w:spacing w:after="40"/>
        <w:jc w:val="both"/>
        <w:rPr>
          <w:rFonts w:eastAsia="Calibri"/>
        </w:rPr>
      </w:pPr>
    </w:p>
    <w:p w14:paraId="1F9A9065" w14:textId="349FA7B5" w:rsidR="00096B0D" w:rsidRPr="00096B0D" w:rsidRDefault="00096B0D" w:rsidP="00096B0D">
      <w:pPr>
        <w:suppressAutoHyphens/>
        <w:jc w:val="both"/>
        <w:rPr>
          <w:lang w:eastAsia="ar-SA"/>
        </w:rPr>
      </w:pPr>
      <w:r w:rsidRPr="00096B0D">
        <w:rPr>
          <w:lang w:eastAsia="ar-SA"/>
        </w:rPr>
        <w:t>SIA „Olimpiskais centrs „Ventspils””</w:t>
      </w:r>
      <w:r w:rsidRPr="00096B0D">
        <w:rPr>
          <w:lang w:eastAsia="ar-SA"/>
        </w:rPr>
        <w:tab/>
      </w:r>
      <w:r w:rsidRPr="00096B0D">
        <w:rPr>
          <w:lang w:eastAsia="ar-SA"/>
        </w:rPr>
        <w:tab/>
      </w:r>
      <w:r w:rsidRPr="00096B0D">
        <w:rPr>
          <w:lang w:eastAsia="ar-SA"/>
        </w:rPr>
        <w:tab/>
      </w:r>
      <w:r w:rsidRPr="00096B0D">
        <w:rPr>
          <w:lang w:eastAsia="ar-SA"/>
        </w:rPr>
        <w:tab/>
      </w:r>
      <w:bookmarkStart w:id="4" w:name="_GoBack"/>
      <w:bookmarkEnd w:id="4"/>
      <w:r w:rsidRPr="00096B0D">
        <w:rPr>
          <w:lang w:eastAsia="ar-SA"/>
        </w:rPr>
        <w:tab/>
        <w:t xml:space="preserve">                 </w:t>
      </w:r>
    </w:p>
    <w:p w14:paraId="07A24544" w14:textId="6BF192D5" w:rsidR="00096B0D" w:rsidRPr="00096B0D" w:rsidRDefault="00096B0D" w:rsidP="00096B0D">
      <w:pPr>
        <w:suppressAutoHyphens/>
        <w:jc w:val="both"/>
        <w:rPr>
          <w:lang w:eastAsia="ar-SA"/>
        </w:rPr>
      </w:pPr>
      <w:r w:rsidRPr="00096B0D">
        <w:rPr>
          <w:lang w:eastAsia="ar-SA"/>
        </w:rPr>
        <w:t>Vienotais reģistrācijas Nr. 40003245964</w:t>
      </w:r>
      <w:r w:rsidRPr="00096B0D">
        <w:rPr>
          <w:lang w:eastAsia="ar-SA"/>
        </w:rPr>
        <w:tab/>
      </w:r>
      <w:r w:rsidRPr="00096B0D">
        <w:rPr>
          <w:lang w:eastAsia="ar-SA"/>
        </w:rPr>
        <w:tab/>
        <w:t xml:space="preserve">             </w:t>
      </w:r>
    </w:p>
    <w:p w14:paraId="7747FB9F" w14:textId="2B4AF835" w:rsidR="00096B0D" w:rsidRPr="00096B0D" w:rsidRDefault="00096B0D" w:rsidP="00096B0D">
      <w:pPr>
        <w:suppressAutoHyphens/>
        <w:jc w:val="both"/>
        <w:rPr>
          <w:lang w:eastAsia="ar-SA"/>
        </w:rPr>
      </w:pPr>
      <w:r w:rsidRPr="00096B0D">
        <w:rPr>
          <w:lang w:eastAsia="ar-SA"/>
        </w:rPr>
        <w:t>Sporta iela 7/9, Ventspils, LV-3601</w:t>
      </w:r>
      <w:r w:rsidRPr="00096B0D">
        <w:rPr>
          <w:lang w:eastAsia="ar-SA"/>
        </w:rPr>
        <w:tab/>
      </w:r>
      <w:r w:rsidRPr="00096B0D">
        <w:rPr>
          <w:lang w:eastAsia="ar-SA"/>
        </w:rPr>
        <w:tab/>
      </w:r>
      <w:r w:rsidRPr="00096B0D">
        <w:rPr>
          <w:lang w:eastAsia="ar-SA"/>
        </w:rPr>
        <w:tab/>
        <w:t xml:space="preserve">                     </w:t>
      </w:r>
    </w:p>
    <w:p w14:paraId="1F8CEC43" w14:textId="6433DE3A" w:rsidR="00096B0D" w:rsidRPr="00096B0D" w:rsidRDefault="00096B0D" w:rsidP="00096B0D">
      <w:pPr>
        <w:suppressAutoHyphens/>
        <w:jc w:val="both"/>
        <w:rPr>
          <w:lang w:eastAsia="ar-SA"/>
        </w:rPr>
      </w:pPr>
      <w:r w:rsidRPr="00096B0D">
        <w:rPr>
          <w:lang w:eastAsia="ar-SA"/>
        </w:rPr>
        <w:t>A/S „Swedbank”, kods HABALV22</w:t>
      </w:r>
      <w:r w:rsidRPr="00096B0D">
        <w:rPr>
          <w:lang w:eastAsia="ar-SA"/>
        </w:rPr>
        <w:tab/>
      </w:r>
      <w:r w:rsidRPr="00096B0D">
        <w:rPr>
          <w:lang w:eastAsia="ar-SA"/>
        </w:rPr>
        <w:tab/>
      </w:r>
      <w:r w:rsidRPr="00096B0D">
        <w:rPr>
          <w:lang w:eastAsia="ar-SA"/>
        </w:rPr>
        <w:tab/>
        <w:t xml:space="preserve">                    </w:t>
      </w:r>
    </w:p>
    <w:p w14:paraId="7C509696" w14:textId="34E1552D" w:rsidR="00096B0D" w:rsidRPr="00096B0D" w:rsidRDefault="00096B0D" w:rsidP="00096B0D">
      <w:pPr>
        <w:suppressAutoHyphens/>
        <w:jc w:val="both"/>
        <w:rPr>
          <w:lang w:eastAsia="ar-SA"/>
        </w:rPr>
      </w:pPr>
      <w:r w:rsidRPr="00096B0D">
        <w:rPr>
          <w:lang w:eastAsia="ar-SA"/>
        </w:rPr>
        <w:t xml:space="preserve">Konta Nr.LV29HABA0001408060044                </w:t>
      </w:r>
    </w:p>
    <w:p w14:paraId="7E09A6C6" w14:textId="77777777" w:rsidR="00096B0D" w:rsidRDefault="00096B0D" w:rsidP="00096B0D">
      <w:pPr>
        <w:tabs>
          <w:tab w:val="left" w:pos="4950"/>
        </w:tabs>
        <w:suppressAutoHyphens/>
        <w:jc w:val="both"/>
        <w:rPr>
          <w:lang w:eastAsia="ar-SA"/>
        </w:rPr>
      </w:pPr>
      <w:r w:rsidRPr="00096B0D">
        <w:rPr>
          <w:lang w:eastAsia="ar-SA"/>
        </w:rPr>
        <w:t>______________________</w:t>
      </w:r>
      <w:r w:rsidRPr="00096B0D">
        <w:rPr>
          <w:lang w:eastAsia="ar-SA"/>
        </w:rPr>
        <w:tab/>
      </w:r>
      <w:r w:rsidRPr="00096B0D">
        <w:rPr>
          <w:lang w:eastAsia="ar-SA"/>
        </w:rPr>
        <w:tab/>
      </w:r>
      <w:r w:rsidRPr="00096B0D">
        <w:rPr>
          <w:lang w:eastAsia="ar-SA"/>
        </w:rPr>
        <w:tab/>
      </w:r>
      <w:r>
        <w:rPr>
          <w:lang w:eastAsia="ar-SA"/>
        </w:rPr>
        <w:t xml:space="preserve">                             </w:t>
      </w:r>
    </w:p>
    <w:p w14:paraId="531A553D" w14:textId="3D3BE7AF" w:rsidR="00FE34AB" w:rsidRPr="00096B0D" w:rsidRDefault="00096B0D" w:rsidP="00096B0D">
      <w:pPr>
        <w:tabs>
          <w:tab w:val="left" w:pos="4950"/>
        </w:tabs>
        <w:suppressAutoHyphens/>
        <w:jc w:val="both"/>
        <w:rPr>
          <w:lang w:eastAsia="ar-SA"/>
        </w:rPr>
      </w:pPr>
      <w:r w:rsidRPr="00096B0D">
        <w:rPr>
          <w:lang w:eastAsia="ar-SA"/>
        </w:rPr>
        <w:t xml:space="preserve">J.Liepājnieks                                                 </w:t>
      </w:r>
    </w:p>
    <w:sectPr w:rsidR="00FE34AB" w:rsidRPr="00096B0D" w:rsidSect="00E33C77">
      <w:footerReference w:type="default" r:id="rId9"/>
      <w:pgSz w:w="11906" w:h="16838"/>
      <w:pgMar w:top="1247" w:right="991" w:bottom="1079" w:left="1560" w:header="709" w:footer="709" w:gutter="0"/>
      <w:cols w:space="708"/>
      <w:titlePg/>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61D7E68F"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61D7E68F" w16cid:durableId="13C4A178"/>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4520DD1" w14:textId="77777777" w:rsidR="006F0A22" w:rsidRDefault="006F0A22">
      <w:r>
        <w:separator/>
      </w:r>
    </w:p>
    <w:p w14:paraId="1AE8E165" w14:textId="77777777" w:rsidR="006F0A22" w:rsidRDefault="006F0A22"/>
  </w:endnote>
  <w:endnote w:type="continuationSeparator" w:id="0">
    <w:p w14:paraId="077041B0" w14:textId="77777777" w:rsidR="006F0A22" w:rsidRDefault="006F0A22">
      <w:r>
        <w:continuationSeparator/>
      </w:r>
    </w:p>
    <w:p w14:paraId="7894BA4D" w14:textId="77777777" w:rsidR="006F0A22" w:rsidRDefault="006F0A2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BA"/>
    <w:family w:val="roman"/>
    <w:pitch w:val="variable"/>
    <w:sig w:usb0="E00006FF" w:usb1="420024FF" w:usb2="02000000" w:usb3="00000000" w:csb0="0000019F" w:csb1="00000000"/>
  </w:font>
  <w:font w:name="RimTimes">
    <w:altName w:val="Times New Roman"/>
    <w:charset w:val="00"/>
    <w:family w:val="auto"/>
    <w:pitch w:val="variable"/>
    <w:sig w:usb0="00000003" w:usb1="00000000" w:usb2="00000000" w:usb3="00000000" w:csb0="00000001" w:csb1="00000000"/>
  </w:font>
  <w:font w:name="Calibri">
    <w:panose1 w:val="020F0502020204030204"/>
    <w:charset w:val="BA"/>
    <w:family w:val="swiss"/>
    <w:pitch w:val="variable"/>
    <w:sig w:usb0="E4002EFF" w:usb1="C000247B" w:usb2="00000009" w:usb3="00000000" w:csb0="000001FF" w:csb1="00000000"/>
  </w:font>
  <w:font w:name="Times New Roman Bold">
    <w:panose1 w:val="02020803070505020304"/>
    <w:charset w:val="00"/>
    <w:family w:val="roman"/>
    <w:pitch w:val="default"/>
  </w:font>
  <w:font w:name="Segoe UI">
    <w:panose1 w:val="020B0502040204020203"/>
    <w:charset w:val="BA"/>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86811914"/>
      <w:docPartObj>
        <w:docPartGallery w:val="Page Numbers (Bottom of Page)"/>
        <w:docPartUnique/>
      </w:docPartObj>
    </w:sdtPr>
    <w:sdtEndPr>
      <w:rPr>
        <w:noProof/>
      </w:rPr>
    </w:sdtEndPr>
    <w:sdtContent>
      <w:p w14:paraId="1A4F31A0" w14:textId="4CA699B0" w:rsidR="006622B2" w:rsidRDefault="006622B2" w:rsidP="004C0203">
        <w:pPr>
          <w:pStyle w:val="Footer"/>
          <w:jc w:val="center"/>
        </w:pPr>
        <w:r>
          <w:fldChar w:fldCharType="begin"/>
        </w:r>
        <w:r>
          <w:instrText xml:space="preserve"> PAGE   \* MERGEFORMAT </w:instrText>
        </w:r>
        <w:r>
          <w:fldChar w:fldCharType="separate"/>
        </w:r>
        <w:r w:rsidR="00096B0D">
          <w:rPr>
            <w:noProof/>
          </w:rPr>
          <w:t>5</w:t>
        </w:r>
        <w:r>
          <w:rPr>
            <w:noProof/>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D99E690" w14:textId="77777777" w:rsidR="006F0A22" w:rsidRDefault="006F0A22">
      <w:r>
        <w:separator/>
      </w:r>
    </w:p>
    <w:p w14:paraId="442F1E52" w14:textId="77777777" w:rsidR="006F0A22" w:rsidRDefault="006F0A22"/>
  </w:footnote>
  <w:footnote w:type="continuationSeparator" w:id="0">
    <w:p w14:paraId="6069D082" w14:textId="77777777" w:rsidR="006F0A22" w:rsidRDefault="006F0A22">
      <w:r>
        <w:continuationSeparator/>
      </w:r>
    </w:p>
    <w:p w14:paraId="5670E6B7" w14:textId="77777777" w:rsidR="006F0A22" w:rsidRDefault="006F0A22"/>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17C8D718"/>
    <w:lvl w:ilvl="0">
      <w:start w:val="1"/>
      <w:numFmt w:val="bullet"/>
      <w:pStyle w:val="ListBullet3"/>
      <w:lvlText w:val=""/>
      <w:lvlJc w:val="left"/>
      <w:pPr>
        <w:tabs>
          <w:tab w:val="num" w:pos="926"/>
        </w:tabs>
        <w:ind w:left="926" w:hanging="360"/>
      </w:pPr>
      <w:rPr>
        <w:rFonts w:ascii="Symbol" w:hAnsi="Symbol" w:hint="default"/>
      </w:rPr>
    </w:lvl>
  </w:abstractNum>
  <w:abstractNum w:abstractNumId="1">
    <w:nsid w:val="FFFFFF89"/>
    <w:multiLevelType w:val="singleLevel"/>
    <w:tmpl w:val="BAB080E8"/>
    <w:lvl w:ilvl="0">
      <w:start w:val="1"/>
      <w:numFmt w:val="bullet"/>
      <w:pStyle w:val="ListBullet"/>
      <w:lvlText w:val=""/>
      <w:lvlJc w:val="left"/>
      <w:pPr>
        <w:tabs>
          <w:tab w:val="num" w:pos="360"/>
        </w:tabs>
        <w:ind w:left="360" w:hanging="360"/>
      </w:pPr>
      <w:rPr>
        <w:rFonts w:ascii="Symbol" w:hAnsi="Symbol" w:hint="default"/>
      </w:rPr>
    </w:lvl>
  </w:abstractNum>
  <w:abstractNum w:abstractNumId="2">
    <w:nsid w:val="11D42F1C"/>
    <w:multiLevelType w:val="multilevel"/>
    <w:tmpl w:val="3648D362"/>
    <w:lvl w:ilvl="0">
      <w:start w:val="6"/>
      <w:numFmt w:val="decimal"/>
      <w:lvlText w:val="%1."/>
      <w:lvlJc w:val="left"/>
      <w:pPr>
        <w:ind w:left="720" w:hanging="360"/>
      </w:pPr>
      <w:rPr>
        <w:rFonts w:hint="default"/>
        <w:b/>
      </w:rPr>
    </w:lvl>
    <w:lvl w:ilvl="1">
      <w:start w:val="1"/>
      <w:numFmt w:val="decimal"/>
      <w:isLgl/>
      <w:lvlText w:val="%1.%2."/>
      <w:lvlJc w:val="left"/>
      <w:pPr>
        <w:ind w:left="1170" w:hanging="450"/>
      </w:pPr>
      <w:rPr>
        <w:rFonts w:hint="default"/>
        <w:b w:val="0"/>
        <w:color w:val="auto"/>
        <w:lang w:val="lv-LV"/>
      </w:rPr>
    </w:lvl>
    <w:lvl w:ilvl="2">
      <w:start w:val="1"/>
      <w:numFmt w:val="decimal"/>
      <w:isLgl/>
      <w:lvlText w:val="%1.%2.%3."/>
      <w:lvlJc w:val="left"/>
      <w:pPr>
        <w:ind w:left="1800" w:hanging="720"/>
      </w:pPr>
      <w:rPr>
        <w:rFonts w:hint="default"/>
        <w:b w:val="0"/>
        <w:bCs/>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16E2068C"/>
    <w:multiLevelType w:val="hybridMultilevel"/>
    <w:tmpl w:val="113A58FC"/>
    <w:lvl w:ilvl="0" w:tplc="4F943818">
      <w:start w:val="1"/>
      <w:numFmt w:val="lowerLetter"/>
      <w:lvlText w:val="%1)"/>
      <w:lvlJc w:val="left"/>
      <w:pPr>
        <w:ind w:left="360" w:hanging="360"/>
      </w:pPr>
      <w:rPr>
        <w:rFonts w:hint="default"/>
        <w:b w:val="0"/>
        <w:i w:val="0"/>
        <w:sz w:val="22"/>
        <w:szCs w:val="22"/>
      </w:rPr>
    </w:lvl>
    <w:lvl w:ilvl="1" w:tplc="B41AD058">
      <w:start w:val="1"/>
      <w:numFmt w:val="bullet"/>
      <w:lvlText w:val=""/>
      <w:lvlJc w:val="left"/>
      <w:pPr>
        <w:ind w:left="1080" w:hanging="360"/>
      </w:pPr>
      <w:rPr>
        <w:rFonts w:ascii="Symbol" w:hAnsi="Symbol" w:hint="default"/>
        <w:b w:val="0"/>
        <w:i w:val="0"/>
        <w:sz w:val="20"/>
      </w:rPr>
    </w:lvl>
    <w:lvl w:ilvl="2" w:tplc="B576E87C">
      <w:numFmt w:val="bullet"/>
      <w:lvlText w:val="-"/>
      <w:lvlJc w:val="left"/>
      <w:pPr>
        <w:ind w:left="1800" w:hanging="360"/>
      </w:pPr>
      <w:rPr>
        <w:rFonts w:ascii="Times New Roman" w:eastAsia="Times New Roman" w:hAnsi="Times New Roman" w:cs="Times New Roman"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4">
    <w:nsid w:val="191032D5"/>
    <w:multiLevelType w:val="hybridMultilevel"/>
    <w:tmpl w:val="4984B5B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nsid w:val="23176DFC"/>
    <w:multiLevelType w:val="multilevel"/>
    <w:tmpl w:val="6960EE80"/>
    <w:lvl w:ilvl="0">
      <w:start w:val="4"/>
      <w:numFmt w:val="decimal"/>
      <w:lvlText w:val="%1."/>
      <w:lvlJc w:val="left"/>
      <w:pPr>
        <w:ind w:left="360" w:hanging="360"/>
      </w:pPr>
      <w:rPr>
        <w:rFonts w:hint="default"/>
        <w:i w:val="0"/>
        <w:color w:val="auto"/>
        <w:u w:val="none"/>
      </w:rPr>
    </w:lvl>
    <w:lvl w:ilvl="1">
      <w:start w:val="1"/>
      <w:numFmt w:val="decimal"/>
      <w:lvlText w:val="%1.%2."/>
      <w:lvlJc w:val="left"/>
      <w:pPr>
        <w:ind w:left="360" w:hanging="360"/>
      </w:pPr>
      <w:rPr>
        <w:rFonts w:hint="default"/>
        <w:b w:val="0"/>
        <w:bCs w:val="0"/>
        <w:i w:val="0"/>
        <w:color w:val="auto"/>
        <w:u w:val="none"/>
      </w:rPr>
    </w:lvl>
    <w:lvl w:ilvl="2">
      <w:start w:val="1"/>
      <w:numFmt w:val="decimal"/>
      <w:lvlText w:val="%1.%2.%3."/>
      <w:lvlJc w:val="left"/>
      <w:pPr>
        <w:ind w:left="720" w:hanging="720"/>
      </w:pPr>
      <w:rPr>
        <w:rFonts w:hint="default"/>
        <w:i w:val="0"/>
        <w:color w:val="auto"/>
        <w:u w:val="none"/>
      </w:rPr>
    </w:lvl>
    <w:lvl w:ilvl="3">
      <w:start w:val="1"/>
      <w:numFmt w:val="decimal"/>
      <w:lvlText w:val="%1.%2.%3.%4."/>
      <w:lvlJc w:val="left"/>
      <w:pPr>
        <w:ind w:left="720" w:hanging="720"/>
      </w:pPr>
      <w:rPr>
        <w:rFonts w:hint="default"/>
        <w:i w:val="0"/>
        <w:color w:val="auto"/>
        <w:u w:val="none"/>
      </w:rPr>
    </w:lvl>
    <w:lvl w:ilvl="4">
      <w:start w:val="1"/>
      <w:numFmt w:val="decimal"/>
      <w:lvlText w:val="%1.%2.%3.%4.%5."/>
      <w:lvlJc w:val="left"/>
      <w:pPr>
        <w:ind w:left="1080" w:hanging="1080"/>
      </w:pPr>
      <w:rPr>
        <w:rFonts w:hint="default"/>
        <w:i w:val="0"/>
        <w:color w:val="auto"/>
        <w:u w:val="none"/>
      </w:rPr>
    </w:lvl>
    <w:lvl w:ilvl="5">
      <w:start w:val="1"/>
      <w:numFmt w:val="decimal"/>
      <w:lvlText w:val="%1.%2.%3.%4.%5.%6."/>
      <w:lvlJc w:val="left"/>
      <w:pPr>
        <w:ind w:left="1080" w:hanging="1080"/>
      </w:pPr>
      <w:rPr>
        <w:rFonts w:hint="default"/>
        <w:i w:val="0"/>
        <w:color w:val="auto"/>
        <w:u w:val="none"/>
      </w:rPr>
    </w:lvl>
    <w:lvl w:ilvl="6">
      <w:start w:val="1"/>
      <w:numFmt w:val="decimal"/>
      <w:lvlText w:val="%1.%2.%3.%4.%5.%6.%7."/>
      <w:lvlJc w:val="left"/>
      <w:pPr>
        <w:ind w:left="1440" w:hanging="1440"/>
      </w:pPr>
      <w:rPr>
        <w:rFonts w:hint="default"/>
        <w:i w:val="0"/>
        <w:color w:val="auto"/>
        <w:u w:val="none"/>
      </w:rPr>
    </w:lvl>
    <w:lvl w:ilvl="7">
      <w:start w:val="1"/>
      <w:numFmt w:val="decimal"/>
      <w:lvlText w:val="%1.%2.%3.%4.%5.%6.%7.%8."/>
      <w:lvlJc w:val="left"/>
      <w:pPr>
        <w:ind w:left="1440" w:hanging="1440"/>
      </w:pPr>
      <w:rPr>
        <w:rFonts w:hint="default"/>
        <w:i w:val="0"/>
        <w:color w:val="auto"/>
        <w:u w:val="none"/>
      </w:rPr>
    </w:lvl>
    <w:lvl w:ilvl="8">
      <w:start w:val="1"/>
      <w:numFmt w:val="decimal"/>
      <w:lvlText w:val="%1.%2.%3.%4.%5.%6.%7.%8.%9."/>
      <w:lvlJc w:val="left"/>
      <w:pPr>
        <w:ind w:left="1800" w:hanging="1800"/>
      </w:pPr>
      <w:rPr>
        <w:rFonts w:hint="default"/>
        <w:i w:val="0"/>
        <w:color w:val="auto"/>
        <w:u w:val="none"/>
      </w:rPr>
    </w:lvl>
  </w:abstractNum>
  <w:abstractNum w:abstractNumId="6">
    <w:nsid w:val="25195B57"/>
    <w:multiLevelType w:val="multilevel"/>
    <w:tmpl w:val="3648D362"/>
    <w:lvl w:ilvl="0">
      <w:start w:val="6"/>
      <w:numFmt w:val="decimal"/>
      <w:lvlText w:val="%1."/>
      <w:lvlJc w:val="left"/>
      <w:pPr>
        <w:ind w:left="720" w:hanging="360"/>
      </w:pPr>
      <w:rPr>
        <w:rFonts w:hint="default"/>
        <w:b/>
      </w:rPr>
    </w:lvl>
    <w:lvl w:ilvl="1">
      <w:start w:val="1"/>
      <w:numFmt w:val="decimal"/>
      <w:isLgl/>
      <w:lvlText w:val="%1.%2."/>
      <w:lvlJc w:val="left"/>
      <w:pPr>
        <w:ind w:left="1170" w:hanging="450"/>
      </w:pPr>
      <w:rPr>
        <w:rFonts w:hint="default"/>
        <w:b w:val="0"/>
        <w:color w:val="auto"/>
        <w:lang w:val="lv-LV"/>
      </w:rPr>
    </w:lvl>
    <w:lvl w:ilvl="2">
      <w:start w:val="1"/>
      <w:numFmt w:val="decimal"/>
      <w:isLgl/>
      <w:lvlText w:val="%1.%2.%3."/>
      <w:lvlJc w:val="left"/>
      <w:pPr>
        <w:ind w:left="1800" w:hanging="720"/>
      </w:pPr>
      <w:rPr>
        <w:rFonts w:hint="default"/>
        <w:b w:val="0"/>
        <w:bCs/>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7">
    <w:nsid w:val="301A18B5"/>
    <w:multiLevelType w:val="multilevel"/>
    <w:tmpl w:val="7B4CA576"/>
    <w:lvl w:ilvl="0">
      <w:start w:val="1"/>
      <w:numFmt w:val="decimal"/>
      <w:lvlText w:val="%1."/>
      <w:lvlJc w:val="left"/>
      <w:pPr>
        <w:ind w:left="540" w:hanging="540"/>
      </w:pPr>
      <w:rPr>
        <w:rFonts w:hint="default"/>
      </w:rPr>
    </w:lvl>
    <w:lvl w:ilvl="1">
      <w:start w:val="1"/>
      <w:numFmt w:val="decimal"/>
      <w:lvlText w:val="%1.%2."/>
      <w:lvlJc w:val="left"/>
      <w:pPr>
        <w:ind w:left="1107" w:hanging="540"/>
      </w:pPr>
      <w:rPr>
        <w:rFonts w:hint="default"/>
        <w:b w:val="0"/>
        <w:bCs w:val="0"/>
        <w:color w:val="auto"/>
      </w:rPr>
    </w:lvl>
    <w:lvl w:ilvl="2">
      <w:start w:val="1"/>
      <w:numFmt w:val="decimal"/>
      <w:lvlText w:val="%1.%2.%3."/>
      <w:lvlJc w:val="left"/>
      <w:pPr>
        <w:ind w:left="1854" w:hanging="720"/>
      </w:pPr>
      <w:rPr>
        <w:rFonts w:hint="default"/>
        <w:b w:val="0"/>
        <w:bCs w:val="0"/>
        <w:i w:val="0"/>
        <w:iCs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8">
    <w:nsid w:val="3ED47EE2"/>
    <w:multiLevelType w:val="hybridMultilevel"/>
    <w:tmpl w:val="E4AC3616"/>
    <w:lvl w:ilvl="0" w:tplc="72E8B09E">
      <w:start w:val="1"/>
      <w:numFmt w:val="lowerLetter"/>
      <w:lvlText w:val="%1)"/>
      <w:lvlJc w:val="left"/>
      <w:pPr>
        <w:ind w:left="720" w:hanging="360"/>
      </w:pPr>
      <w:rPr>
        <w:b w:val="0"/>
        <w:bCs/>
        <w:sz w:val="22"/>
        <w:szCs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nsid w:val="467C4073"/>
    <w:multiLevelType w:val="multilevel"/>
    <w:tmpl w:val="59988206"/>
    <w:lvl w:ilvl="0">
      <w:start w:val="2"/>
      <w:numFmt w:val="decimal"/>
      <w:lvlText w:val="%1."/>
      <w:lvlJc w:val="left"/>
      <w:pPr>
        <w:ind w:left="360" w:hanging="360"/>
      </w:pPr>
      <w:rPr>
        <w:rFonts w:hint="default"/>
        <w:b/>
      </w:rPr>
    </w:lvl>
    <w:lvl w:ilvl="1">
      <w:start w:val="1"/>
      <w:numFmt w:val="decimal"/>
      <w:lvlText w:val="%1.%2."/>
      <w:lvlJc w:val="left"/>
      <w:pPr>
        <w:ind w:left="928" w:hanging="360"/>
      </w:pPr>
      <w:rPr>
        <w:rFonts w:hint="default"/>
        <w:b w:val="0"/>
        <w:strike w:val="0"/>
        <w:color w:val="auto"/>
      </w:rPr>
    </w:lvl>
    <w:lvl w:ilvl="2">
      <w:start w:val="1"/>
      <w:numFmt w:val="decimal"/>
      <w:lvlText w:val="%1.%2.%3."/>
      <w:lvlJc w:val="left"/>
      <w:pPr>
        <w:ind w:left="1430" w:hanging="720"/>
      </w:pPr>
      <w:rPr>
        <w:rFonts w:hint="default"/>
        <w:b w:val="0"/>
        <w:color w:val="auto"/>
      </w:rPr>
    </w:lvl>
    <w:lvl w:ilvl="3">
      <w:start w:val="1"/>
      <w:numFmt w:val="decimal"/>
      <w:lvlText w:val="%1.%2.%3.%4."/>
      <w:lvlJc w:val="left"/>
      <w:pPr>
        <w:ind w:left="1003" w:hanging="720"/>
      </w:pPr>
      <w:rPr>
        <w:rFonts w:hint="default"/>
        <w:b w:val="0"/>
        <w:color w:val="auto"/>
      </w:rPr>
    </w:lvl>
    <w:lvl w:ilvl="4">
      <w:start w:val="1"/>
      <w:numFmt w:val="decimal"/>
      <w:lvlText w:val="%1.%2.%3.%4.%5."/>
      <w:lvlJc w:val="left"/>
      <w:pPr>
        <w:ind w:left="1080" w:hanging="1080"/>
      </w:pPr>
      <w:rPr>
        <w:rFonts w:hint="default"/>
        <w:b w:val="0"/>
        <w:bCs/>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0">
    <w:nsid w:val="4E2F222E"/>
    <w:multiLevelType w:val="multilevel"/>
    <w:tmpl w:val="5A388752"/>
    <w:lvl w:ilvl="0">
      <w:start w:val="1"/>
      <w:numFmt w:val="decimal"/>
      <w:lvlText w:val="%1."/>
      <w:lvlJc w:val="left"/>
      <w:pPr>
        <w:ind w:left="720" w:hanging="360"/>
      </w:pPr>
      <w:rPr>
        <w:rFonts w:hint="default"/>
        <w:b/>
      </w:rPr>
    </w:lvl>
    <w:lvl w:ilvl="1">
      <w:start w:val="1"/>
      <w:numFmt w:val="decimal"/>
      <w:isLgl/>
      <w:lvlText w:val="%1.%2."/>
      <w:lvlJc w:val="left"/>
      <w:pPr>
        <w:ind w:left="420" w:hanging="420"/>
      </w:pPr>
      <w:rPr>
        <w:rFonts w:hint="default"/>
        <w:b w:val="0"/>
        <w:strike w:val="0"/>
      </w:rPr>
    </w:lvl>
    <w:lvl w:ilvl="2">
      <w:start w:val="1"/>
      <w:numFmt w:val="decimal"/>
      <w:isLgl/>
      <w:lvlText w:val="%1.%2.%3."/>
      <w:lvlJc w:val="left"/>
      <w:pPr>
        <w:ind w:left="1800" w:hanging="720"/>
      </w:pPr>
      <w:rPr>
        <w:rFonts w:hint="default"/>
        <w:b w:val="0"/>
        <w:color w:val="auto"/>
        <w:lang w:val="lv-LV"/>
      </w:rPr>
    </w:lvl>
    <w:lvl w:ilvl="3">
      <w:start w:val="1"/>
      <w:numFmt w:val="decimal"/>
      <w:isLgl/>
      <w:lvlText w:val="%1.%2.%3.%4."/>
      <w:lvlJc w:val="left"/>
      <w:pPr>
        <w:ind w:left="2160" w:hanging="720"/>
      </w:pPr>
      <w:rPr>
        <w:rFonts w:hint="default"/>
        <w:b w:val="0"/>
        <w:bCs w:val="0"/>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nsid w:val="517D7B31"/>
    <w:multiLevelType w:val="multilevel"/>
    <w:tmpl w:val="179402BA"/>
    <w:lvl w:ilvl="0">
      <w:start w:val="1"/>
      <w:numFmt w:val="decimal"/>
      <w:lvlText w:val="%1."/>
      <w:lvlJc w:val="left"/>
      <w:pPr>
        <w:ind w:left="360" w:hanging="360"/>
      </w:pPr>
    </w:lvl>
    <w:lvl w:ilvl="1">
      <w:start w:val="4"/>
      <w:numFmt w:val="decimal"/>
      <w:isLgl/>
      <w:lvlText w:val="%1.%2."/>
      <w:lvlJc w:val="left"/>
      <w:pPr>
        <w:ind w:left="720" w:hanging="720"/>
      </w:pPr>
    </w:lvl>
    <w:lvl w:ilvl="2">
      <w:start w:val="5"/>
      <w:numFmt w:val="decimal"/>
      <w:isLgl/>
      <w:lvlText w:val="%1.%2.%3."/>
      <w:lvlJc w:val="left"/>
      <w:pPr>
        <w:ind w:left="720" w:hanging="720"/>
      </w:pPr>
    </w:lvl>
    <w:lvl w:ilvl="3">
      <w:start w:val="1"/>
      <w:numFmt w:val="decimal"/>
      <w:isLgl/>
      <w:lvlText w:val="%1.%2.%3.%4."/>
      <w:lvlJc w:val="left"/>
      <w:pPr>
        <w:ind w:left="720" w:hanging="720"/>
      </w:pPr>
    </w:lvl>
    <w:lvl w:ilvl="4">
      <w:start w:val="1"/>
      <w:numFmt w:val="decimal"/>
      <w:isLgl/>
      <w:lvlText w:val="%1.%2.%3.%4.%5."/>
      <w:lvlJc w:val="left"/>
      <w:pPr>
        <w:ind w:left="1080" w:hanging="1080"/>
      </w:pPr>
    </w:lvl>
    <w:lvl w:ilvl="5">
      <w:start w:val="1"/>
      <w:numFmt w:val="decimal"/>
      <w:isLgl/>
      <w:lvlText w:val="%1.%2.%3.%4.%5.%6."/>
      <w:lvlJc w:val="left"/>
      <w:pPr>
        <w:ind w:left="1080" w:hanging="1080"/>
      </w:pPr>
    </w:lvl>
    <w:lvl w:ilvl="6">
      <w:start w:val="1"/>
      <w:numFmt w:val="decimal"/>
      <w:isLgl/>
      <w:lvlText w:val="%1.%2.%3.%4.%5.%6.%7."/>
      <w:lvlJc w:val="left"/>
      <w:pPr>
        <w:ind w:left="1440" w:hanging="1440"/>
      </w:pPr>
    </w:lvl>
    <w:lvl w:ilvl="7">
      <w:start w:val="1"/>
      <w:numFmt w:val="decimal"/>
      <w:isLgl/>
      <w:lvlText w:val="%1.%2.%3.%4.%5.%6.%7.%8."/>
      <w:lvlJc w:val="left"/>
      <w:pPr>
        <w:ind w:left="1440" w:hanging="1440"/>
      </w:pPr>
    </w:lvl>
    <w:lvl w:ilvl="8">
      <w:start w:val="1"/>
      <w:numFmt w:val="decimal"/>
      <w:isLgl/>
      <w:lvlText w:val="%1.%2.%3.%4.%5.%6.%7.%8.%9."/>
      <w:lvlJc w:val="left"/>
      <w:pPr>
        <w:ind w:left="1800" w:hanging="1800"/>
      </w:pPr>
    </w:lvl>
  </w:abstractNum>
  <w:abstractNum w:abstractNumId="12">
    <w:nsid w:val="5930564D"/>
    <w:multiLevelType w:val="multilevel"/>
    <w:tmpl w:val="3B246770"/>
    <w:lvl w:ilvl="0">
      <w:start w:val="2"/>
      <w:numFmt w:val="decimal"/>
      <w:lvlText w:val="%1."/>
      <w:lvlJc w:val="left"/>
      <w:pPr>
        <w:tabs>
          <w:tab w:val="num" w:pos="360"/>
        </w:tabs>
        <w:ind w:left="360" w:hanging="360"/>
      </w:pPr>
      <w:rPr>
        <w:rFonts w:hint="default"/>
      </w:rPr>
    </w:lvl>
    <w:lvl w:ilvl="1">
      <w:start w:val="1"/>
      <w:numFmt w:val="decimal"/>
      <w:lvlText w:val="%2."/>
      <w:lvlJc w:val="left"/>
      <w:pPr>
        <w:tabs>
          <w:tab w:val="num" w:pos="720"/>
        </w:tabs>
        <w:ind w:left="720" w:hanging="720"/>
      </w:pPr>
      <w:rPr>
        <w:rFonts w:hint="default"/>
        <w:b w:val="0"/>
        <w:i w:val="0"/>
        <w:strike w:val="0"/>
        <w:color w:val="auto"/>
      </w:rPr>
    </w:lvl>
    <w:lvl w:ilvl="2">
      <w:start w:val="1"/>
      <w:numFmt w:val="decimal"/>
      <w:lvlText w:val="%1.%2.%3."/>
      <w:lvlJc w:val="left"/>
      <w:pPr>
        <w:tabs>
          <w:tab w:val="num" w:pos="720"/>
        </w:tabs>
        <w:ind w:left="720" w:hanging="720"/>
      </w:pPr>
      <w:rPr>
        <w:rFonts w:hint="default"/>
        <w:b w:val="0"/>
        <w:bCs w:val="0"/>
        <w:i w:val="0"/>
        <w:color w:val="auto"/>
      </w:rPr>
    </w:lvl>
    <w:lvl w:ilvl="3">
      <w:start w:val="1"/>
      <w:numFmt w:val="decimal"/>
      <w:lvlText w:val="%1.%2.%3.%4."/>
      <w:lvlJc w:val="left"/>
      <w:pPr>
        <w:tabs>
          <w:tab w:val="num" w:pos="1080"/>
        </w:tabs>
        <w:ind w:left="1080" w:hanging="1080"/>
      </w:pPr>
      <w:rPr>
        <w:rFonts w:hint="default"/>
        <w:b w:val="0"/>
        <w:bCs w:val="0"/>
        <w:color w:val="auto"/>
      </w:rPr>
    </w:lvl>
    <w:lvl w:ilvl="4">
      <w:start w:val="1"/>
      <w:numFmt w:val="decimal"/>
      <w:lvlText w:val="%1.%2.%3.%4.%5."/>
      <w:lvlJc w:val="left"/>
      <w:pPr>
        <w:tabs>
          <w:tab w:val="num" w:pos="1440"/>
        </w:tabs>
        <w:ind w:left="1440" w:hanging="1440"/>
      </w:pPr>
      <w:rPr>
        <w:rFonts w:hint="default"/>
        <w:b w:val="0"/>
        <w:bCs w:val="0"/>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3">
    <w:nsid w:val="5ACE47C7"/>
    <w:multiLevelType w:val="multilevel"/>
    <w:tmpl w:val="82F22376"/>
    <w:lvl w:ilvl="0">
      <w:start w:val="1"/>
      <w:numFmt w:val="decimal"/>
      <w:lvlText w:val="%1."/>
      <w:lvlJc w:val="left"/>
      <w:pPr>
        <w:ind w:left="495" w:hanging="495"/>
      </w:pPr>
    </w:lvl>
    <w:lvl w:ilvl="1">
      <w:start w:val="1"/>
      <w:numFmt w:val="decimal"/>
      <w:lvlText w:val="%1.%2."/>
      <w:lvlJc w:val="left"/>
      <w:pPr>
        <w:ind w:left="495" w:hanging="495"/>
      </w:pPr>
      <w:rPr>
        <w:b w:val="0"/>
        <w:bCs/>
        <w:i w:val="0"/>
        <w:iCs/>
        <w:strike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4">
    <w:nsid w:val="606B443E"/>
    <w:multiLevelType w:val="multilevel"/>
    <w:tmpl w:val="DD26ACB4"/>
    <w:lvl w:ilvl="0">
      <w:start w:val="1"/>
      <w:numFmt w:val="decimal"/>
      <w:pStyle w:val="1Lgumam"/>
      <w:lvlText w:val="%1."/>
      <w:lvlJc w:val="left"/>
      <w:pPr>
        <w:ind w:left="360" w:hanging="360"/>
      </w:pPr>
      <w:rPr>
        <w:rFonts w:hint="default"/>
        <w:b/>
        <w:bCs w:val="0"/>
        <w:i w:val="0"/>
        <w:lang w:val="lv-LV"/>
      </w:rPr>
    </w:lvl>
    <w:lvl w:ilvl="1">
      <w:start w:val="1"/>
      <w:numFmt w:val="decimal"/>
      <w:pStyle w:val="11Lgumam"/>
      <w:lvlText w:val="%1.%2."/>
      <w:lvlJc w:val="left"/>
      <w:pPr>
        <w:ind w:left="792" w:hanging="432"/>
      </w:pPr>
      <w:rPr>
        <w:rFonts w:hint="default"/>
        <w:b w:val="0"/>
        <w:i w:val="0"/>
        <w:iCs w:val="0"/>
        <w:strike w:val="0"/>
        <w:color w:val="auto"/>
        <w:sz w:val="24"/>
        <w:szCs w:val="24"/>
      </w:rPr>
    </w:lvl>
    <w:lvl w:ilvl="2">
      <w:start w:val="1"/>
      <w:numFmt w:val="decimal"/>
      <w:pStyle w:val="111Lgumam"/>
      <w:lvlText w:val="%1.%2.%3."/>
      <w:lvlJc w:val="left"/>
      <w:pPr>
        <w:ind w:left="1355" w:hanging="504"/>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effect w:val="none"/>
        <w:vertAlign w:val="baseline"/>
        <w:em w:val="none"/>
        <w14:ligatures w14:val="none"/>
        <w14:numForm w14:val="default"/>
        <w14:numSpacing w14:val="default"/>
        <w14:stylisticSets/>
        <w14:cntxtAlts w14:val="0"/>
      </w:rPr>
    </w:lvl>
    <w:lvl w:ilvl="3">
      <w:start w:val="1"/>
      <w:numFmt w:val="decimal"/>
      <w:pStyle w:val="1111lgumam"/>
      <w:lvlText w:val="%1.%2.%3.%4."/>
      <w:lvlJc w:val="left"/>
      <w:pPr>
        <w:ind w:left="1728" w:hanging="648"/>
      </w:pPr>
      <w:rPr>
        <w:rFonts w:ascii="Times New Roman" w:hAnsi="Times New Roman" w:cs="Times New Roman" w:hint="default"/>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63224EA1"/>
    <w:multiLevelType w:val="multilevel"/>
    <w:tmpl w:val="31E0E2B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6A441038"/>
    <w:multiLevelType w:val="multilevel"/>
    <w:tmpl w:val="BF861DD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color w:val="auto"/>
      </w:rPr>
    </w:lvl>
    <w:lvl w:ilvl="2">
      <w:start w:val="1"/>
      <w:numFmt w:val="decimal"/>
      <w:lvlText w:val="%1.%2.%3."/>
      <w:lvlJc w:val="left"/>
      <w:pPr>
        <w:ind w:left="4832"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6EB55E44"/>
    <w:multiLevelType w:val="multilevel"/>
    <w:tmpl w:val="EB1E805E"/>
    <w:lvl w:ilvl="0">
      <w:start w:val="1"/>
      <w:numFmt w:val="decimal"/>
      <w:lvlText w:val="%1."/>
      <w:lvlJc w:val="left"/>
      <w:pPr>
        <w:ind w:left="720" w:hanging="360"/>
      </w:pPr>
      <w:rPr>
        <w:rFonts w:hint="default"/>
        <w:b/>
        <w:i w:val="0"/>
      </w:rPr>
    </w:lvl>
    <w:lvl w:ilvl="1">
      <w:start w:val="1"/>
      <w:numFmt w:val="decimal"/>
      <w:isLgl/>
      <w:lvlText w:val="%1.%2."/>
      <w:lvlJc w:val="left"/>
      <w:pPr>
        <w:ind w:left="720" w:hanging="360"/>
      </w:pPr>
      <w:rPr>
        <w:rFonts w:ascii="Times New Roman" w:hAnsi="Times New Roman" w:cs="Times New Roman" w:hint="default"/>
        <w:b w:val="0"/>
        <w:i w:val="0"/>
        <w:sz w:val="24"/>
        <w:szCs w:val="24"/>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nsid w:val="73F67B4A"/>
    <w:multiLevelType w:val="multilevel"/>
    <w:tmpl w:val="93B88508"/>
    <w:lvl w:ilvl="0">
      <w:start w:val="1"/>
      <w:numFmt w:val="decimal"/>
      <w:lvlText w:val="%1."/>
      <w:lvlJc w:val="left"/>
      <w:pPr>
        <w:ind w:left="1211" w:hanging="360"/>
      </w:pPr>
      <w:rPr>
        <w:rFonts w:hint="default"/>
      </w:rPr>
    </w:lvl>
    <w:lvl w:ilvl="1">
      <w:start w:val="1"/>
      <w:numFmt w:val="decimal"/>
      <w:isLgl/>
      <w:lvlText w:val="%1.%2."/>
      <w:lvlJc w:val="left"/>
      <w:pPr>
        <w:ind w:left="1571" w:hanging="360"/>
      </w:pPr>
      <w:rPr>
        <w:rFonts w:hint="default"/>
      </w:rPr>
    </w:lvl>
    <w:lvl w:ilvl="2">
      <w:start w:val="1"/>
      <w:numFmt w:val="decimal"/>
      <w:isLgl/>
      <w:lvlText w:val="%1.%2.%3."/>
      <w:lvlJc w:val="left"/>
      <w:pPr>
        <w:ind w:left="2291" w:hanging="720"/>
      </w:pPr>
      <w:rPr>
        <w:rFonts w:hint="default"/>
      </w:rPr>
    </w:lvl>
    <w:lvl w:ilvl="3">
      <w:start w:val="1"/>
      <w:numFmt w:val="decimal"/>
      <w:isLgl/>
      <w:lvlText w:val="%1.%2.%3.%4."/>
      <w:lvlJc w:val="left"/>
      <w:pPr>
        <w:ind w:left="2651" w:hanging="720"/>
      </w:pPr>
      <w:rPr>
        <w:rFonts w:hint="default"/>
      </w:rPr>
    </w:lvl>
    <w:lvl w:ilvl="4">
      <w:start w:val="1"/>
      <w:numFmt w:val="decimal"/>
      <w:isLgl/>
      <w:lvlText w:val="%1.%2.%3.%4.%5."/>
      <w:lvlJc w:val="left"/>
      <w:pPr>
        <w:ind w:left="3371" w:hanging="1080"/>
      </w:pPr>
      <w:rPr>
        <w:rFonts w:hint="default"/>
      </w:rPr>
    </w:lvl>
    <w:lvl w:ilvl="5">
      <w:start w:val="1"/>
      <w:numFmt w:val="decimal"/>
      <w:isLgl/>
      <w:lvlText w:val="%1.%2.%3.%4.%5.%6."/>
      <w:lvlJc w:val="left"/>
      <w:pPr>
        <w:ind w:left="3731" w:hanging="1080"/>
      </w:pPr>
      <w:rPr>
        <w:rFonts w:hint="default"/>
      </w:rPr>
    </w:lvl>
    <w:lvl w:ilvl="6">
      <w:start w:val="1"/>
      <w:numFmt w:val="decimal"/>
      <w:isLgl/>
      <w:lvlText w:val="%1.%2.%3.%4.%5.%6.%7."/>
      <w:lvlJc w:val="left"/>
      <w:pPr>
        <w:ind w:left="4451" w:hanging="1440"/>
      </w:pPr>
      <w:rPr>
        <w:rFonts w:hint="default"/>
      </w:rPr>
    </w:lvl>
    <w:lvl w:ilvl="7">
      <w:start w:val="1"/>
      <w:numFmt w:val="decimal"/>
      <w:isLgl/>
      <w:lvlText w:val="%1.%2.%3.%4.%5.%6.%7.%8."/>
      <w:lvlJc w:val="left"/>
      <w:pPr>
        <w:ind w:left="4811" w:hanging="1440"/>
      </w:pPr>
      <w:rPr>
        <w:rFonts w:hint="default"/>
      </w:rPr>
    </w:lvl>
    <w:lvl w:ilvl="8">
      <w:start w:val="1"/>
      <w:numFmt w:val="decimal"/>
      <w:isLgl/>
      <w:lvlText w:val="%1.%2.%3.%4.%5.%6.%7.%8.%9."/>
      <w:lvlJc w:val="left"/>
      <w:pPr>
        <w:ind w:left="5531" w:hanging="1800"/>
      </w:pPr>
      <w:rPr>
        <w:rFonts w:hint="default"/>
      </w:rPr>
    </w:lvl>
  </w:abstractNum>
  <w:abstractNum w:abstractNumId="19">
    <w:nsid w:val="74692953"/>
    <w:multiLevelType w:val="multilevel"/>
    <w:tmpl w:val="93583D1A"/>
    <w:lvl w:ilvl="0">
      <w:start w:val="3"/>
      <w:numFmt w:val="decimal"/>
      <w:lvlText w:val="%1."/>
      <w:lvlJc w:val="left"/>
      <w:pPr>
        <w:ind w:left="360" w:hanging="360"/>
      </w:pPr>
      <w:rPr>
        <w:rFonts w:hint="default"/>
      </w:rPr>
    </w:lvl>
    <w:lvl w:ilvl="1">
      <w:start w:val="1"/>
      <w:numFmt w:val="decimal"/>
      <w:lvlText w:val="%1.%2."/>
      <w:lvlJc w:val="left"/>
      <w:pPr>
        <w:ind w:left="643" w:hanging="360"/>
      </w:pPr>
      <w:rPr>
        <w:rFonts w:hint="default"/>
        <w:b w:val="0"/>
        <w:bCs w:val="0"/>
      </w:rPr>
    </w:lvl>
    <w:lvl w:ilvl="2">
      <w:start w:val="1"/>
      <w:numFmt w:val="decimal"/>
      <w:lvlText w:val="%1.%2.%3."/>
      <w:lvlJc w:val="left"/>
      <w:pPr>
        <w:ind w:left="1286" w:hanging="720"/>
      </w:pPr>
      <w:rPr>
        <w:rFonts w:hint="default"/>
        <w:b w:val="0"/>
        <w:bCs w:val="0"/>
        <w:lang w:val="en-US"/>
      </w:rPr>
    </w:lvl>
    <w:lvl w:ilvl="3">
      <w:start w:val="1"/>
      <w:numFmt w:val="decimal"/>
      <w:lvlText w:val="%1.%2.%3.%4."/>
      <w:lvlJc w:val="left"/>
      <w:pPr>
        <w:ind w:left="1569" w:hanging="720"/>
      </w:pPr>
      <w:rPr>
        <w:rFonts w:hint="default"/>
        <w:b w:val="0"/>
        <w:bCs w:val="0"/>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20">
    <w:nsid w:val="760851EB"/>
    <w:multiLevelType w:val="multilevel"/>
    <w:tmpl w:val="76F072CE"/>
    <w:lvl w:ilvl="0">
      <w:start w:val="1"/>
      <w:numFmt w:val="decimal"/>
      <w:pStyle w:val="Nodala1"/>
      <w:lvlText w:val="%1."/>
      <w:lvlJc w:val="left"/>
      <w:pPr>
        <w:ind w:left="720" w:hanging="360"/>
      </w:pPr>
      <w:rPr>
        <w:b/>
      </w:rPr>
    </w:lvl>
    <w:lvl w:ilvl="1">
      <w:start w:val="1"/>
      <w:numFmt w:val="decimal"/>
      <w:pStyle w:val="Nodala11"/>
      <w:isLgl/>
      <w:lvlText w:val="%1.%2."/>
      <w:lvlJc w:val="left"/>
      <w:pPr>
        <w:ind w:left="3763" w:hanging="360"/>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111Tabulaiiiiii"/>
      <w:isLgl/>
      <w:lvlText w:val="%1.%2.%3."/>
      <w:lvlJc w:val="left"/>
      <w:pPr>
        <w:ind w:left="1288" w:hanging="720"/>
      </w:pPr>
      <w:rPr>
        <w:b w:val="0"/>
        <w:sz w:val="24"/>
        <w:szCs w:val="24"/>
      </w:rPr>
    </w:lvl>
    <w:lvl w:ilvl="3">
      <w:start w:val="1"/>
      <w:numFmt w:val="decimal"/>
      <w:pStyle w:val="1111Tabulaiiiii"/>
      <w:isLgl/>
      <w:lvlText w:val="%1.%2.%3.%4."/>
      <w:lvlJc w:val="left"/>
      <w:pPr>
        <w:ind w:left="862" w:hanging="720"/>
      </w:pPr>
      <w:rPr>
        <w:b w:val="0"/>
        <w:i w:val="0"/>
      </w:rPr>
    </w:lvl>
    <w:lvl w:ilvl="4">
      <w:start w:val="1"/>
      <w:numFmt w:val="decimal"/>
      <w:isLgl/>
      <w:lvlText w:val="%1.%2.%3.%4.%5."/>
      <w:lvlJc w:val="left"/>
      <w:pPr>
        <w:ind w:left="1440" w:hanging="1080"/>
      </w:pPr>
      <w:rPr>
        <w:b/>
      </w:rPr>
    </w:lvl>
    <w:lvl w:ilvl="5">
      <w:start w:val="1"/>
      <w:numFmt w:val="decimal"/>
      <w:isLgl/>
      <w:lvlText w:val="%1.%2.%3.%4.%5.%6."/>
      <w:lvlJc w:val="left"/>
      <w:pPr>
        <w:ind w:left="1440" w:hanging="1080"/>
      </w:pPr>
      <w:rPr>
        <w:b/>
      </w:rPr>
    </w:lvl>
    <w:lvl w:ilvl="6">
      <w:start w:val="1"/>
      <w:numFmt w:val="decimal"/>
      <w:isLgl/>
      <w:lvlText w:val="%1.%2.%3.%4.%5.%6.%7."/>
      <w:lvlJc w:val="left"/>
      <w:pPr>
        <w:ind w:left="1800" w:hanging="1440"/>
      </w:pPr>
      <w:rPr>
        <w:b/>
      </w:rPr>
    </w:lvl>
    <w:lvl w:ilvl="7">
      <w:start w:val="1"/>
      <w:numFmt w:val="decimal"/>
      <w:isLgl/>
      <w:lvlText w:val="%1.%2.%3.%4.%5.%6.%7.%8."/>
      <w:lvlJc w:val="left"/>
      <w:pPr>
        <w:ind w:left="1800" w:hanging="1440"/>
      </w:pPr>
      <w:rPr>
        <w:b/>
      </w:rPr>
    </w:lvl>
    <w:lvl w:ilvl="8">
      <w:start w:val="1"/>
      <w:numFmt w:val="decimal"/>
      <w:isLgl/>
      <w:lvlText w:val="%1.%2.%3.%4.%5.%6.%7.%8.%9."/>
      <w:lvlJc w:val="left"/>
      <w:pPr>
        <w:ind w:left="2160" w:hanging="1800"/>
      </w:pPr>
      <w:rPr>
        <w:b/>
      </w:rPr>
    </w:lvl>
  </w:abstractNum>
  <w:abstractNum w:abstractNumId="21">
    <w:nsid w:val="763D59B2"/>
    <w:multiLevelType w:val="multilevel"/>
    <w:tmpl w:val="9FF85E28"/>
    <w:lvl w:ilvl="0">
      <w:start w:val="1"/>
      <w:numFmt w:val="decimal"/>
      <w:pStyle w:val="1NODAUVIRSRAKSTI"/>
      <w:lvlText w:val="%1."/>
      <w:lvlJc w:val="left"/>
      <w:pPr>
        <w:ind w:left="2911" w:hanging="360"/>
      </w:pPr>
      <w:rPr>
        <w:b/>
      </w:rPr>
    </w:lvl>
    <w:lvl w:ilvl="1">
      <w:start w:val="1"/>
      <w:numFmt w:val="decimal"/>
      <w:pStyle w:val="11punkts"/>
      <w:lvlText w:val="%1.%2."/>
      <w:lvlJc w:val="left"/>
      <w:pPr>
        <w:ind w:left="792" w:hanging="432"/>
      </w:pPr>
      <w:rPr>
        <w:rFonts w:ascii="Times New Roman" w:hAnsi="Times New Roman" w:cs="Times New Roman" w:hint="default"/>
        <w:b w:val="0"/>
      </w:rPr>
    </w:lvl>
    <w:lvl w:ilvl="2">
      <w:start w:val="1"/>
      <w:numFmt w:val="decimal"/>
      <w:pStyle w:val="222"/>
      <w:lvlText w:val="%1.%2.%3."/>
      <w:lvlJc w:val="left"/>
      <w:pPr>
        <w:ind w:left="1354" w:hanging="504"/>
      </w:pPr>
      <w:rPr>
        <w:b w:val="0"/>
        <w:i w:val="0"/>
      </w:rPr>
    </w:lvl>
    <w:lvl w:ilvl="3">
      <w:start w:val="1"/>
      <w:numFmt w:val="decimal"/>
      <w:pStyle w:val="3333"/>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nsid w:val="7B454903"/>
    <w:multiLevelType w:val="hybridMultilevel"/>
    <w:tmpl w:val="5D6A1DA8"/>
    <w:lvl w:ilvl="0" w:tplc="B3900F40">
      <w:start w:val="1"/>
      <w:numFmt w:val="decimal"/>
      <w:lvlText w:val="%1."/>
      <w:lvlJc w:val="left"/>
      <w:pPr>
        <w:ind w:left="198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3">
    <w:nsid w:val="7EB35B95"/>
    <w:multiLevelType w:val="multilevel"/>
    <w:tmpl w:val="85C8AC82"/>
    <w:lvl w:ilvl="0">
      <w:start w:val="7"/>
      <w:numFmt w:val="decimal"/>
      <w:lvlText w:val="%1."/>
      <w:lvlJc w:val="left"/>
      <w:pPr>
        <w:ind w:left="495" w:hanging="495"/>
      </w:pPr>
      <w:rPr>
        <w:rFonts w:hint="default"/>
      </w:rPr>
    </w:lvl>
    <w:lvl w:ilvl="1">
      <w:start w:val="1"/>
      <w:numFmt w:val="decimal"/>
      <w:lvlText w:val="%1.%2."/>
      <w:lvlJc w:val="left"/>
      <w:pPr>
        <w:ind w:left="495" w:hanging="495"/>
      </w:pPr>
      <w:rPr>
        <w:rFonts w:hint="default"/>
        <w:b w:val="0"/>
        <w:bCs/>
        <w:i w:val="0"/>
        <w:iCs/>
        <w:strike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
  </w:num>
  <w:num w:numId="2">
    <w:abstractNumId w:val="0"/>
  </w:num>
  <w:num w:numId="3">
    <w:abstractNumId w:val="7"/>
  </w:num>
  <w:num w:numId="4">
    <w:abstractNumId w:val="12"/>
  </w:num>
  <w:num w:numId="5">
    <w:abstractNumId w:val="9"/>
  </w:num>
  <w:num w:numId="6">
    <w:abstractNumId w:val="11"/>
    <w:lvlOverride w:ilvl="0">
      <w:startOverride w:val="1"/>
    </w:lvlOverride>
    <w:lvlOverride w:ilvl="1">
      <w:startOverride w:val="4"/>
    </w:lvlOverride>
    <w:lvlOverride w:ilvl="2">
      <w:startOverride w:val="5"/>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5"/>
  </w:num>
  <w:num w:numId="11">
    <w:abstractNumId w:val="5"/>
  </w:num>
  <w:num w:numId="12">
    <w:abstractNumId w:val="13"/>
  </w:num>
  <w:num w:numId="13">
    <w:abstractNumId w:val="3"/>
  </w:num>
  <w:num w:numId="14">
    <w:abstractNumId w:val="8"/>
  </w:num>
  <w:num w:numId="1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
  </w:num>
  <w:num w:numId="18">
    <w:abstractNumId w:val="23"/>
  </w:num>
  <w:num w:numId="19">
    <w:abstractNumId w:val="16"/>
  </w:num>
  <w:num w:numId="20">
    <w:abstractNumId w:val="6"/>
  </w:num>
  <w:num w:numId="21">
    <w:abstractNumId w:val="4"/>
  </w:num>
  <w:num w:numId="22">
    <w:abstractNumId w:val="18"/>
  </w:num>
  <w:num w:numId="23">
    <w:abstractNumId w:val="19"/>
  </w:num>
  <w:num w:numId="24">
    <w:abstractNumId w:val="10"/>
  </w:num>
  <w:num w:numId="25">
    <w:abstractNumId w:val="17"/>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12289"/>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24B0"/>
    <w:rsid w:val="0000048F"/>
    <w:rsid w:val="00000E67"/>
    <w:rsid w:val="00001140"/>
    <w:rsid w:val="00001786"/>
    <w:rsid w:val="00002128"/>
    <w:rsid w:val="000023AD"/>
    <w:rsid w:val="0000326D"/>
    <w:rsid w:val="000035C5"/>
    <w:rsid w:val="000036BC"/>
    <w:rsid w:val="000036CA"/>
    <w:rsid w:val="000042BC"/>
    <w:rsid w:val="0000492F"/>
    <w:rsid w:val="00004E36"/>
    <w:rsid w:val="0000514C"/>
    <w:rsid w:val="00005EDF"/>
    <w:rsid w:val="000068A9"/>
    <w:rsid w:val="00007882"/>
    <w:rsid w:val="0000795A"/>
    <w:rsid w:val="000079B5"/>
    <w:rsid w:val="000105CA"/>
    <w:rsid w:val="00010BB6"/>
    <w:rsid w:val="00012034"/>
    <w:rsid w:val="000121E6"/>
    <w:rsid w:val="0001254F"/>
    <w:rsid w:val="000127FE"/>
    <w:rsid w:val="00012E19"/>
    <w:rsid w:val="00013610"/>
    <w:rsid w:val="000136E7"/>
    <w:rsid w:val="00013957"/>
    <w:rsid w:val="0001399E"/>
    <w:rsid w:val="000139E8"/>
    <w:rsid w:val="00013D59"/>
    <w:rsid w:val="00014126"/>
    <w:rsid w:val="000146A3"/>
    <w:rsid w:val="0001492F"/>
    <w:rsid w:val="00014BDC"/>
    <w:rsid w:val="0001504A"/>
    <w:rsid w:val="00015167"/>
    <w:rsid w:val="000152AE"/>
    <w:rsid w:val="0001537B"/>
    <w:rsid w:val="00015445"/>
    <w:rsid w:val="00015625"/>
    <w:rsid w:val="00015AA3"/>
    <w:rsid w:val="000161C8"/>
    <w:rsid w:val="00016226"/>
    <w:rsid w:val="000164D7"/>
    <w:rsid w:val="000165A7"/>
    <w:rsid w:val="00016C1F"/>
    <w:rsid w:val="00017251"/>
    <w:rsid w:val="00017FB4"/>
    <w:rsid w:val="000210B4"/>
    <w:rsid w:val="0002144E"/>
    <w:rsid w:val="000216C7"/>
    <w:rsid w:val="00022483"/>
    <w:rsid w:val="00023161"/>
    <w:rsid w:val="00023737"/>
    <w:rsid w:val="00023C66"/>
    <w:rsid w:val="000247B4"/>
    <w:rsid w:val="00025ADB"/>
    <w:rsid w:val="00025FC6"/>
    <w:rsid w:val="00026070"/>
    <w:rsid w:val="0002617F"/>
    <w:rsid w:val="00026E4B"/>
    <w:rsid w:val="0002781B"/>
    <w:rsid w:val="00027848"/>
    <w:rsid w:val="00027A86"/>
    <w:rsid w:val="00027E97"/>
    <w:rsid w:val="00027EB6"/>
    <w:rsid w:val="00030F4C"/>
    <w:rsid w:val="00031D10"/>
    <w:rsid w:val="00031F8E"/>
    <w:rsid w:val="00031FC0"/>
    <w:rsid w:val="0003203A"/>
    <w:rsid w:val="000323D8"/>
    <w:rsid w:val="00032646"/>
    <w:rsid w:val="000327ED"/>
    <w:rsid w:val="00032EEF"/>
    <w:rsid w:val="00033551"/>
    <w:rsid w:val="00033A4D"/>
    <w:rsid w:val="000343EE"/>
    <w:rsid w:val="000345E6"/>
    <w:rsid w:val="00034916"/>
    <w:rsid w:val="00034954"/>
    <w:rsid w:val="00034E6E"/>
    <w:rsid w:val="00035874"/>
    <w:rsid w:val="000359FB"/>
    <w:rsid w:val="00036161"/>
    <w:rsid w:val="00036501"/>
    <w:rsid w:val="00036CC7"/>
    <w:rsid w:val="00036E80"/>
    <w:rsid w:val="00036F38"/>
    <w:rsid w:val="000372DB"/>
    <w:rsid w:val="000376A4"/>
    <w:rsid w:val="000377B5"/>
    <w:rsid w:val="00037D1C"/>
    <w:rsid w:val="00037E25"/>
    <w:rsid w:val="00040320"/>
    <w:rsid w:val="000404FF"/>
    <w:rsid w:val="0004059B"/>
    <w:rsid w:val="00040975"/>
    <w:rsid w:val="000419A3"/>
    <w:rsid w:val="000428DA"/>
    <w:rsid w:val="00042D75"/>
    <w:rsid w:val="0004337C"/>
    <w:rsid w:val="000435BC"/>
    <w:rsid w:val="00043989"/>
    <w:rsid w:val="00044B7C"/>
    <w:rsid w:val="00044FA0"/>
    <w:rsid w:val="000452B0"/>
    <w:rsid w:val="000453F5"/>
    <w:rsid w:val="0004577B"/>
    <w:rsid w:val="00045FED"/>
    <w:rsid w:val="000467C5"/>
    <w:rsid w:val="0004721B"/>
    <w:rsid w:val="00047C01"/>
    <w:rsid w:val="0005008B"/>
    <w:rsid w:val="000500EE"/>
    <w:rsid w:val="000510D4"/>
    <w:rsid w:val="00051577"/>
    <w:rsid w:val="00051A73"/>
    <w:rsid w:val="0005201F"/>
    <w:rsid w:val="00052DC6"/>
    <w:rsid w:val="00052EAC"/>
    <w:rsid w:val="0005378A"/>
    <w:rsid w:val="000544F0"/>
    <w:rsid w:val="00054AEA"/>
    <w:rsid w:val="000553AD"/>
    <w:rsid w:val="00055651"/>
    <w:rsid w:val="00055886"/>
    <w:rsid w:val="00060C52"/>
    <w:rsid w:val="00061337"/>
    <w:rsid w:val="00062001"/>
    <w:rsid w:val="00062017"/>
    <w:rsid w:val="0006303B"/>
    <w:rsid w:val="0006308F"/>
    <w:rsid w:val="00063558"/>
    <w:rsid w:val="00063D1F"/>
    <w:rsid w:val="00064D29"/>
    <w:rsid w:val="00065A32"/>
    <w:rsid w:val="00065BF9"/>
    <w:rsid w:val="00066263"/>
    <w:rsid w:val="00066477"/>
    <w:rsid w:val="000666EF"/>
    <w:rsid w:val="000669AA"/>
    <w:rsid w:val="00067C8D"/>
    <w:rsid w:val="00070865"/>
    <w:rsid w:val="000713B9"/>
    <w:rsid w:val="00071902"/>
    <w:rsid w:val="0007192E"/>
    <w:rsid w:val="00071CC6"/>
    <w:rsid w:val="00071EC3"/>
    <w:rsid w:val="0007266F"/>
    <w:rsid w:val="000729BE"/>
    <w:rsid w:val="000729F8"/>
    <w:rsid w:val="00072FA7"/>
    <w:rsid w:val="000731FD"/>
    <w:rsid w:val="000734EA"/>
    <w:rsid w:val="00073816"/>
    <w:rsid w:val="00073940"/>
    <w:rsid w:val="00074301"/>
    <w:rsid w:val="00074344"/>
    <w:rsid w:val="00074483"/>
    <w:rsid w:val="00075254"/>
    <w:rsid w:val="00075A47"/>
    <w:rsid w:val="00075C03"/>
    <w:rsid w:val="00076112"/>
    <w:rsid w:val="00077ACB"/>
    <w:rsid w:val="00077EBB"/>
    <w:rsid w:val="00080148"/>
    <w:rsid w:val="0008017D"/>
    <w:rsid w:val="000801D7"/>
    <w:rsid w:val="000803D5"/>
    <w:rsid w:val="00080C49"/>
    <w:rsid w:val="00081209"/>
    <w:rsid w:val="00081957"/>
    <w:rsid w:val="00081EDD"/>
    <w:rsid w:val="00082925"/>
    <w:rsid w:val="00082A07"/>
    <w:rsid w:val="000831AA"/>
    <w:rsid w:val="000834AF"/>
    <w:rsid w:val="000838FD"/>
    <w:rsid w:val="000840E1"/>
    <w:rsid w:val="000844D1"/>
    <w:rsid w:val="0008475D"/>
    <w:rsid w:val="0008479B"/>
    <w:rsid w:val="000848F7"/>
    <w:rsid w:val="00084D3C"/>
    <w:rsid w:val="0008547B"/>
    <w:rsid w:val="00085502"/>
    <w:rsid w:val="00085532"/>
    <w:rsid w:val="0008565C"/>
    <w:rsid w:val="000857D0"/>
    <w:rsid w:val="00086978"/>
    <w:rsid w:val="00087F84"/>
    <w:rsid w:val="00090204"/>
    <w:rsid w:val="00091A4D"/>
    <w:rsid w:val="000924D4"/>
    <w:rsid w:val="000925B0"/>
    <w:rsid w:val="000926EE"/>
    <w:rsid w:val="000929AE"/>
    <w:rsid w:val="000930B8"/>
    <w:rsid w:val="0009319A"/>
    <w:rsid w:val="000932F0"/>
    <w:rsid w:val="000933D7"/>
    <w:rsid w:val="00093E57"/>
    <w:rsid w:val="00094295"/>
    <w:rsid w:val="00094ACA"/>
    <w:rsid w:val="000958AC"/>
    <w:rsid w:val="00095AC2"/>
    <w:rsid w:val="00096A2A"/>
    <w:rsid w:val="00096AA8"/>
    <w:rsid w:val="00096B0D"/>
    <w:rsid w:val="000972B5"/>
    <w:rsid w:val="0009742A"/>
    <w:rsid w:val="000A0021"/>
    <w:rsid w:val="000A0C79"/>
    <w:rsid w:val="000A0C9E"/>
    <w:rsid w:val="000A0DA4"/>
    <w:rsid w:val="000A0FBD"/>
    <w:rsid w:val="000A16D1"/>
    <w:rsid w:val="000A2346"/>
    <w:rsid w:val="000A3167"/>
    <w:rsid w:val="000A3226"/>
    <w:rsid w:val="000A36E4"/>
    <w:rsid w:val="000A3D53"/>
    <w:rsid w:val="000A4434"/>
    <w:rsid w:val="000A47A0"/>
    <w:rsid w:val="000A4914"/>
    <w:rsid w:val="000A4CC6"/>
    <w:rsid w:val="000A4EF5"/>
    <w:rsid w:val="000A4F8C"/>
    <w:rsid w:val="000A5961"/>
    <w:rsid w:val="000A6152"/>
    <w:rsid w:val="000A6C18"/>
    <w:rsid w:val="000A70BA"/>
    <w:rsid w:val="000A7D39"/>
    <w:rsid w:val="000B0D1B"/>
    <w:rsid w:val="000B1271"/>
    <w:rsid w:val="000B13A0"/>
    <w:rsid w:val="000B16C9"/>
    <w:rsid w:val="000B184D"/>
    <w:rsid w:val="000B1BF7"/>
    <w:rsid w:val="000B1F1D"/>
    <w:rsid w:val="000B2FD4"/>
    <w:rsid w:val="000B356B"/>
    <w:rsid w:val="000B4620"/>
    <w:rsid w:val="000B4655"/>
    <w:rsid w:val="000B4A70"/>
    <w:rsid w:val="000B4DC9"/>
    <w:rsid w:val="000B50BE"/>
    <w:rsid w:val="000B512D"/>
    <w:rsid w:val="000B51F3"/>
    <w:rsid w:val="000B5B1D"/>
    <w:rsid w:val="000B5B26"/>
    <w:rsid w:val="000B6381"/>
    <w:rsid w:val="000B6678"/>
    <w:rsid w:val="000B6830"/>
    <w:rsid w:val="000B6915"/>
    <w:rsid w:val="000B6AD8"/>
    <w:rsid w:val="000B6BE8"/>
    <w:rsid w:val="000B79C0"/>
    <w:rsid w:val="000C11BF"/>
    <w:rsid w:val="000C20EC"/>
    <w:rsid w:val="000C2DF4"/>
    <w:rsid w:val="000C3EED"/>
    <w:rsid w:val="000C3F33"/>
    <w:rsid w:val="000C4517"/>
    <w:rsid w:val="000C498A"/>
    <w:rsid w:val="000C56E4"/>
    <w:rsid w:val="000C634F"/>
    <w:rsid w:val="000C6D4F"/>
    <w:rsid w:val="000C7A9E"/>
    <w:rsid w:val="000D004B"/>
    <w:rsid w:val="000D01C6"/>
    <w:rsid w:val="000D09CE"/>
    <w:rsid w:val="000D0AEB"/>
    <w:rsid w:val="000D125A"/>
    <w:rsid w:val="000D294D"/>
    <w:rsid w:val="000D2AEB"/>
    <w:rsid w:val="000D4612"/>
    <w:rsid w:val="000D48CB"/>
    <w:rsid w:val="000D50B8"/>
    <w:rsid w:val="000D5F3D"/>
    <w:rsid w:val="000D6088"/>
    <w:rsid w:val="000D66C7"/>
    <w:rsid w:val="000D67B0"/>
    <w:rsid w:val="000D68BB"/>
    <w:rsid w:val="000D6BE1"/>
    <w:rsid w:val="000D6CA9"/>
    <w:rsid w:val="000D72AE"/>
    <w:rsid w:val="000D7EE0"/>
    <w:rsid w:val="000E0B98"/>
    <w:rsid w:val="000E0E4E"/>
    <w:rsid w:val="000E0F93"/>
    <w:rsid w:val="000E1D64"/>
    <w:rsid w:val="000E28F1"/>
    <w:rsid w:val="000E2A27"/>
    <w:rsid w:val="000E2C2E"/>
    <w:rsid w:val="000E315E"/>
    <w:rsid w:val="000E40AD"/>
    <w:rsid w:val="000E4BE5"/>
    <w:rsid w:val="000E4F45"/>
    <w:rsid w:val="000E6015"/>
    <w:rsid w:val="000E61A2"/>
    <w:rsid w:val="000E63DA"/>
    <w:rsid w:val="000E6B8F"/>
    <w:rsid w:val="000E796C"/>
    <w:rsid w:val="000E7AF8"/>
    <w:rsid w:val="000E7E65"/>
    <w:rsid w:val="000F00EF"/>
    <w:rsid w:val="000F010B"/>
    <w:rsid w:val="000F13F5"/>
    <w:rsid w:val="000F186E"/>
    <w:rsid w:val="000F1B57"/>
    <w:rsid w:val="000F1B93"/>
    <w:rsid w:val="000F21D6"/>
    <w:rsid w:val="000F2E03"/>
    <w:rsid w:val="000F3452"/>
    <w:rsid w:val="000F3FF9"/>
    <w:rsid w:val="000F4214"/>
    <w:rsid w:val="000F4286"/>
    <w:rsid w:val="000F4810"/>
    <w:rsid w:val="000F5940"/>
    <w:rsid w:val="000F5A63"/>
    <w:rsid w:val="000F652D"/>
    <w:rsid w:val="000F6DC8"/>
    <w:rsid w:val="000F7111"/>
    <w:rsid w:val="000F714C"/>
    <w:rsid w:val="000F721F"/>
    <w:rsid w:val="000F7244"/>
    <w:rsid w:val="000F74A3"/>
    <w:rsid w:val="00100476"/>
    <w:rsid w:val="001015F2"/>
    <w:rsid w:val="0010168A"/>
    <w:rsid w:val="00101EAE"/>
    <w:rsid w:val="001028D5"/>
    <w:rsid w:val="00102AF7"/>
    <w:rsid w:val="00102C17"/>
    <w:rsid w:val="00102DEF"/>
    <w:rsid w:val="001032C0"/>
    <w:rsid w:val="00103F7D"/>
    <w:rsid w:val="0010469C"/>
    <w:rsid w:val="001049FE"/>
    <w:rsid w:val="00106040"/>
    <w:rsid w:val="0010713C"/>
    <w:rsid w:val="001112E6"/>
    <w:rsid w:val="001115F0"/>
    <w:rsid w:val="00111C16"/>
    <w:rsid w:val="00111E8F"/>
    <w:rsid w:val="001134D2"/>
    <w:rsid w:val="00113BE7"/>
    <w:rsid w:val="00113C5D"/>
    <w:rsid w:val="00114C56"/>
    <w:rsid w:val="00114F9D"/>
    <w:rsid w:val="00114FBB"/>
    <w:rsid w:val="0011531C"/>
    <w:rsid w:val="00115872"/>
    <w:rsid w:val="00115C44"/>
    <w:rsid w:val="00115F25"/>
    <w:rsid w:val="00116157"/>
    <w:rsid w:val="00116453"/>
    <w:rsid w:val="00116F72"/>
    <w:rsid w:val="00120445"/>
    <w:rsid w:val="00120D1E"/>
    <w:rsid w:val="0012178C"/>
    <w:rsid w:val="00121C59"/>
    <w:rsid w:val="00122AC2"/>
    <w:rsid w:val="00122ACD"/>
    <w:rsid w:val="00122C7A"/>
    <w:rsid w:val="00122D73"/>
    <w:rsid w:val="00122EC6"/>
    <w:rsid w:val="00122F01"/>
    <w:rsid w:val="00124AC9"/>
    <w:rsid w:val="00124CCF"/>
    <w:rsid w:val="00124D3A"/>
    <w:rsid w:val="00125155"/>
    <w:rsid w:val="00125234"/>
    <w:rsid w:val="00125278"/>
    <w:rsid w:val="001254C8"/>
    <w:rsid w:val="00125597"/>
    <w:rsid w:val="00125680"/>
    <w:rsid w:val="00125807"/>
    <w:rsid w:val="001259CF"/>
    <w:rsid w:val="00126C15"/>
    <w:rsid w:val="00126E36"/>
    <w:rsid w:val="001303AC"/>
    <w:rsid w:val="001307AC"/>
    <w:rsid w:val="0013096C"/>
    <w:rsid w:val="00130B07"/>
    <w:rsid w:val="00131F20"/>
    <w:rsid w:val="001320BB"/>
    <w:rsid w:val="001322E8"/>
    <w:rsid w:val="00132465"/>
    <w:rsid w:val="00132F21"/>
    <w:rsid w:val="00133770"/>
    <w:rsid w:val="00133C0F"/>
    <w:rsid w:val="001341D5"/>
    <w:rsid w:val="00134473"/>
    <w:rsid w:val="001349A0"/>
    <w:rsid w:val="00135544"/>
    <w:rsid w:val="0013586D"/>
    <w:rsid w:val="001358F2"/>
    <w:rsid w:val="0013595E"/>
    <w:rsid w:val="00135F06"/>
    <w:rsid w:val="001360E6"/>
    <w:rsid w:val="00136862"/>
    <w:rsid w:val="00136BAC"/>
    <w:rsid w:val="00136DA3"/>
    <w:rsid w:val="00136FA2"/>
    <w:rsid w:val="0013719C"/>
    <w:rsid w:val="00140829"/>
    <w:rsid w:val="00140BFC"/>
    <w:rsid w:val="0014111B"/>
    <w:rsid w:val="001421E4"/>
    <w:rsid w:val="00142A1A"/>
    <w:rsid w:val="00142B11"/>
    <w:rsid w:val="00142C17"/>
    <w:rsid w:val="001430B6"/>
    <w:rsid w:val="001433DC"/>
    <w:rsid w:val="00143C9A"/>
    <w:rsid w:val="00144429"/>
    <w:rsid w:val="00144755"/>
    <w:rsid w:val="00144A40"/>
    <w:rsid w:val="00144AC8"/>
    <w:rsid w:val="00144F60"/>
    <w:rsid w:val="00145D9E"/>
    <w:rsid w:val="00146673"/>
    <w:rsid w:val="00146A5B"/>
    <w:rsid w:val="001471BB"/>
    <w:rsid w:val="0014734E"/>
    <w:rsid w:val="00147D2A"/>
    <w:rsid w:val="0015004D"/>
    <w:rsid w:val="0015021F"/>
    <w:rsid w:val="0015055F"/>
    <w:rsid w:val="0015082F"/>
    <w:rsid w:val="00150926"/>
    <w:rsid w:val="00150BAE"/>
    <w:rsid w:val="00150BCD"/>
    <w:rsid w:val="0015158A"/>
    <w:rsid w:val="00151D7F"/>
    <w:rsid w:val="00152111"/>
    <w:rsid w:val="001524AA"/>
    <w:rsid w:val="00152690"/>
    <w:rsid w:val="001533B5"/>
    <w:rsid w:val="00153677"/>
    <w:rsid w:val="001536EE"/>
    <w:rsid w:val="0015396B"/>
    <w:rsid w:val="00154131"/>
    <w:rsid w:val="00154346"/>
    <w:rsid w:val="001544B7"/>
    <w:rsid w:val="0015462D"/>
    <w:rsid w:val="00155738"/>
    <w:rsid w:val="00155960"/>
    <w:rsid w:val="00155FE4"/>
    <w:rsid w:val="00156340"/>
    <w:rsid w:val="00156C68"/>
    <w:rsid w:val="00157875"/>
    <w:rsid w:val="00157E31"/>
    <w:rsid w:val="001607C6"/>
    <w:rsid w:val="00160945"/>
    <w:rsid w:val="00161AA2"/>
    <w:rsid w:val="00161EAB"/>
    <w:rsid w:val="00162120"/>
    <w:rsid w:val="00162F44"/>
    <w:rsid w:val="00163602"/>
    <w:rsid w:val="00163899"/>
    <w:rsid w:val="001639C0"/>
    <w:rsid w:val="001639DA"/>
    <w:rsid w:val="001645AF"/>
    <w:rsid w:val="0016462E"/>
    <w:rsid w:val="00164841"/>
    <w:rsid w:val="001648EE"/>
    <w:rsid w:val="00164B9C"/>
    <w:rsid w:val="00164DBA"/>
    <w:rsid w:val="00164EF1"/>
    <w:rsid w:val="00165D1D"/>
    <w:rsid w:val="00165D46"/>
    <w:rsid w:val="0016627A"/>
    <w:rsid w:val="00166BDD"/>
    <w:rsid w:val="0016715D"/>
    <w:rsid w:val="001676AF"/>
    <w:rsid w:val="001677B6"/>
    <w:rsid w:val="00167801"/>
    <w:rsid w:val="0017105A"/>
    <w:rsid w:val="0017107A"/>
    <w:rsid w:val="0017109F"/>
    <w:rsid w:val="00171685"/>
    <w:rsid w:val="0017185A"/>
    <w:rsid w:val="00172144"/>
    <w:rsid w:val="001725AC"/>
    <w:rsid w:val="00173E0D"/>
    <w:rsid w:val="00174123"/>
    <w:rsid w:val="00174713"/>
    <w:rsid w:val="00174897"/>
    <w:rsid w:val="00174BC2"/>
    <w:rsid w:val="00174DD6"/>
    <w:rsid w:val="00175326"/>
    <w:rsid w:val="00175711"/>
    <w:rsid w:val="00176424"/>
    <w:rsid w:val="0017654D"/>
    <w:rsid w:val="00176752"/>
    <w:rsid w:val="00177CD6"/>
    <w:rsid w:val="00180202"/>
    <w:rsid w:val="00180273"/>
    <w:rsid w:val="001803B2"/>
    <w:rsid w:val="0018082B"/>
    <w:rsid w:val="0018085E"/>
    <w:rsid w:val="001815CA"/>
    <w:rsid w:val="00181798"/>
    <w:rsid w:val="00181D01"/>
    <w:rsid w:val="001826D9"/>
    <w:rsid w:val="00183640"/>
    <w:rsid w:val="00183F6E"/>
    <w:rsid w:val="00184647"/>
    <w:rsid w:val="00184C8A"/>
    <w:rsid w:val="00184F67"/>
    <w:rsid w:val="001851EF"/>
    <w:rsid w:val="0018550F"/>
    <w:rsid w:val="00185881"/>
    <w:rsid w:val="0018589D"/>
    <w:rsid w:val="00185958"/>
    <w:rsid w:val="00185E39"/>
    <w:rsid w:val="001861C4"/>
    <w:rsid w:val="00186613"/>
    <w:rsid w:val="00186907"/>
    <w:rsid w:val="001906A5"/>
    <w:rsid w:val="00190AF6"/>
    <w:rsid w:val="00191179"/>
    <w:rsid w:val="0019193C"/>
    <w:rsid w:val="001923C8"/>
    <w:rsid w:val="00192AC0"/>
    <w:rsid w:val="00192BFD"/>
    <w:rsid w:val="00192C1E"/>
    <w:rsid w:val="00193C96"/>
    <w:rsid w:val="00193D92"/>
    <w:rsid w:val="00194091"/>
    <w:rsid w:val="001943DD"/>
    <w:rsid w:val="001946CB"/>
    <w:rsid w:val="0019719D"/>
    <w:rsid w:val="00197646"/>
    <w:rsid w:val="001A0361"/>
    <w:rsid w:val="001A0E0C"/>
    <w:rsid w:val="001A0EA3"/>
    <w:rsid w:val="001A2329"/>
    <w:rsid w:val="001A2A97"/>
    <w:rsid w:val="001A2F41"/>
    <w:rsid w:val="001A3C9B"/>
    <w:rsid w:val="001A41CC"/>
    <w:rsid w:val="001A41F4"/>
    <w:rsid w:val="001A4D1A"/>
    <w:rsid w:val="001A4E75"/>
    <w:rsid w:val="001A4F54"/>
    <w:rsid w:val="001A51B7"/>
    <w:rsid w:val="001A58EA"/>
    <w:rsid w:val="001A59C5"/>
    <w:rsid w:val="001A59D6"/>
    <w:rsid w:val="001A6046"/>
    <w:rsid w:val="001A67F6"/>
    <w:rsid w:val="001A68F3"/>
    <w:rsid w:val="001A6ADB"/>
    <w:rsid w:val="001A7208"/>
    <w:rsid w:val="001A7484"/>
    <w:rsid w:val="001A75EB"/>
    <w:rsid w:val="001A7E80"/>
    <w:rsid w:val="001B04AB"/>
    <w:rsid w:val="001B0B75"/>
    <w:rsid w:val="001B20D6"/>
    <w:rsid w:val="001B3395"/>
    <w:rsid w:val="001B36EB"/>
    <w:rsid w:val="001B445C"/>
    <w:rsid w:val="001B44B9"/>
    <w:rsid w:val="001B4C3C"/>
    <w:rsid w:val="001B4DD1"/>
    <w:rsid w:val="001B5B8B"/>
    <w:rsid w:val="001B5E10"/>
    <w:rsid w:val="001B6522"/>
    <w:rsid w:val="001B6670"/>
    <w:rsid w:val="001B69A0"/>
    <w:rsid w:val="001B7806"/>
    <w:rsid w:val="001B7F11"/>
    <w:rsid w:val="001C00C9"/>
    <w:rsid w:val="001C0A20"/>
    <w:rsid w:val="001C0A7F"/>
    <w:rsid w:val="001C0AA1"/>
    <w:rsid w:val="001C0B96"/>
    <w:rsid w:val="001C1926"/>
    <w:rsid w:val="001C2718"/>
    <w:rsid w:val="001C2B45"/>
    <w:rsid w:val="001C2E1A"/>
    <w:rsid w:val="001C2F32"/>
    <w:rsid w:val="001C2F76"/>
    <w:rsid w:val="001C304C"/>
    <w:rsid w:val="001C3755"/>
    <w:rsid w:val="001C3BBA"/>
    <w:rsid w:val="001C43F9"/>
    <w:rsid w:val="001C44B6"/>
    <w:rsid w:val="001C59A6"/>
    <w:rsid w:val="001C5B6B"/>
    <w:rsid w:val="001C5E04"/>
    <w:rsid w:val="001C6054"/>
    <w:rsid w:val="001C6D07"/>
    <w:rsid w:val="001C6F49"/>
    <w:rsid w:val="001C74C3"/>
    <w:rsid w:val="001C78B9"/>
    <w:rsid w:val="001C7C47"/>
    <w:rsid w:val="001C7E09"/>
    <w:rsid w:val="001D08E1"/>
    <w:rsid w:val="001D09A5"/>
    <w:rsid w:val="001D102D"/>
    <w:rsid w:val="001D129F"/>
    <w:rsid w:val="001D1C6A"/>
    <w:rsid w:val="001D1C90"/>
    <w:rsid w:val="001D1F02"/>
    <w:rsid w:val="001D1FC9"/>
    <w:rsid w:val="001D23D9"/>
    <w:rsid w:val="001D249C"/>
    <w:rsid w:val="001D271C"/>
    <w:rsid w:val="001D28D3"/>
    <w:rsid w:val="001D2CBF"/>
    <w:rsid w:val="001D2CEF"/>
    <w:rsid w:val="001D3251"/>
    <w:rsid w:val="001D41A7"/>
    <w:rsid w:val="001D4AA9"/>
    <w:rsid w:val="001D4F48"/>
    <w:rsid w:val="001D5429"/>
    <w:rsid w:val="001D55DB"/>
    <w:rsid w:val="001D586D"/>
    <w:rsid w:val="001D5C5E"/>
    <w:rsid w:val="001D5CFD"/>
    <w:rsid w:val="001D6192"/>
    <w:rsid w:val="001D6603"/>
    <w:rsid w:val="001D68DF"/>
    <w:rsid w:val="001D6AA9"/>
    <w:rsid w:val="001E0429"/>
    <w:rsid w:val="001E07F5"/>
    <w:rsid w:val="001E1185"/>
    <w:rsid w:val="001E1656"/>
    <w:rsid w:val="001E190F"/>
    <w:rsid w:val="001E2136"/>
    <w:rsid w:val="001E23FD"/>
    <w:rsid w:val="001E304C"/>
    <w:rsid w:val="001E3159"/>
    <w:rsid w:val="001E3337"/>
    <w:rsid w:val="001E3956"/>
    <w:rsid w:val="001E3FA2"/>
    <w:rsid w:val="001E44D9"/>
    <w:rsid w:val="001E46C6"/>
    <w:rsid w:val="001E47F0"/>
    <w:rsid w:val="001E59BF"/>
    <w:rsid w:val="001E5EE8"/>
    <w:rsid w:val="001E5FE8"/>
    <w:rsid w:val="001E67E0"/>
    <w:rsid w:val="001E685A"/>
    <w:rsid w:val="001E7365"/>
    <w:rsid w:val="001E74B9"/>
    <w:rsid w:val="001E7E56"/>
    <w:rsid w:val="001F0000"/>
    <w:rsid w:val="001F06E4"/>
    <w:rsid w:val="001F0CA2"/>
    <w:rsid w:val="001F0CAC"/>
    <w:rsid w:val="001F13F7"/>
    <w:rsid w:val="001F15DE"/>
    <w:rsid w:val="001F1724"/>
    <w:rsid w:val="001F1E7B"/>
    <w:rsid w:val="001F27B8"/>
    <w:rsid w:val="001F28B6"/>
    <w:rsid w:val="001F3486"/>
    <w:rsid w:val="001F3A44"/>
    <w:rsid w:val="001F3BFD"/>
    <w:rsid w:val="001F3F2F"/>
    <w:rsid w:val="001F42B1"/>
    <w:rsid w:val="001F4B81"/>
    <w:rsid w:val="001F57A8"/>
    <w:rsid w:val="001F6504"/>
    <w:rsid w:val="001F680C"/>
    <w:rsid w:val="001F68CD"/>
    <w:rsid w:val="001F714A"/>
    <w:rsid w:val="001F762A"/>
    <w:rsid w:val="001F7889"/>
    <w:rsid w:val="00200163"/>
    <w:rsid w:val="002002AE"/>
    <w:rsid w:val="00200572"/>
    <w:rsid w:val="002012E0"/>
    <w:rsid w:val="00201727"/>
    <w:rsid w:val="0020191C"/>
    <w:rsid w:val="00201ADC"/>
    <w:rsid w:val="00201E2D"/>
    <w:rsid w:val="002021C6"/>
    <w:rsid w:val="002028EC"/>
    <w:rsid w:val="00202AC8"/>
    <w:rsid w:val="00203505"/>
    <w:rsid w:val="00203E99"/>
    <w:rsid w:val="0020470B"/>
    <w:rsid w:val="0020505F"/>
    <w:rsid w:val="002054F1"/>
    <w:rsid w:val="002061C1"/>
    <w:rsid w:val="002068EB"/>
    <w:rsid w:val="00206AF5"/>
    <w:rsid w:val="00207572"/>
    <w:rsid w:val="00207650"/>
    <w:rsid w:val="00210500"/>
    <w:rsid w:val="002108CC"/>
    <w:rsid w:val="00210E50"/>
    <w:rsid w:val="0021106C"/>
    <w:rsid w:val="00212587"/>
    <w:rsid w:val="002129A6"/>
    <w:rsid w:val="00212A47"/>
    <w:rsid w:val="00213324"/>
    <w:rsid w:val="00213A76"/>
    <w:rsid w:val="0021444B"/>
    <w:rsid w:val="00214766"/>
    <w:rsid w:val="00214DF4"/>
    <w:rsid w:val="00214F83"/>
    <w:rsid w:val="0021518D"/>
    <w:rsid w:val="00215377"/>
    <w:rsid w:val="0021584A"/>
    <w:rsid w:val="00215DCC"/>
    <w:rsid w:val="00216172"/>
    <w:rsid w:val="002166BD"/>
    <w:rsid w:val="002177DB"/>
    <w:rsid w:val="00217A09"/>
    <w:rsid w:val="00217BB6"/>
    <w:rsid w:val="00217D44"/>
    <w:rsid w:val="0022002E"/>
    <w:rsid w:val="002203F1"/>
    <w:rsid w:val="0022073F"/>
    <w:rsid w:val="00221354"/>
    <w:rsid w:val="00221362"/>
    <w:rsid w:val="002213C3"/>
    <w:rsid w:val="002217AC"/>
    <w:rsid w:val="002217B5"/>
    <w:rsid w:val="0022180E"/>
    <w:rsid w:val="00222202"/>
    <w:rsid w:val="00222FA0"/>
    <w:rsid w:val="00223D17"/>
    <w:rsid w:val="00224B0E"/>
    <w:rsid w:val="00225108"/>
    <w:rsid w:val="00225621"/>
    <w:rsid w:val="0022572F"/>
    <w:rsid w:val="00225EFD"/>
    <w:rsid w:val="002278EB"/>
    <w:rsid w:val="00230EDE"/>
    <w:rsid w:val="002313DB"/>
    <w:rsid w:val="00231843"/>
    <w:rsid w:val="00231AFC"/>
    <w:rsid w:val="00232654"/>
    <w:rsid w:val="00233390"/>
    <w:rsid w:val="00233995"/>
    <w:rsid w:val="00233A82"/>
    <w:rsid w:val="002349B7"/>
    <w:rsid w:val="00234BF1"/>
    <w:rsid w:val="00234ECF"/>
    <w:rsid w:val="0023520C"/>
    <w:rsid w:val="002352E8"/>
    <w:rsid w:val="002352F1"/>
    <w:rsid w:val="00235501"/>
    <w:rsid w:val="002359D4"/>
    <w:rsid w:val="00235C8C"/>
    <w:rsid w:val="00235D1F"/>
    <w:rsid w:val="0023635C"/>
    <w:rsid w:val="0023658C"/>
    <w:rsid w:val="002367F0"/>
    <w:rsid w:val="0023682B"/>
    <w:rsid w:val="00236D08"/>
    <w:rsid w:val="00237898"/>
    <w:rsid w:val="00240A13"/>
    <w:rsid w:val="00240F4F"/>
    <w:rsid w:val="002413DD"/>
    <w:rsid w:val="00241412"/>
    <w:rsid w:val="0024262B"/>
    <w:rsid w:val="00242E15"/>
    <w:rsid w:val="0024341E"/>
    <w:rsid w:val="002434EA"/>
    <w:rsid w:val="0024413C"/>
    <w:rsid w:val="0024488E"/>
    <w:rsid w:val="00246286"/>
    <w:rsid w:val="00246603"/>
    <w:rsid w:val="002467CF"/>
    <w:rsid w:val="00246B7E"/>
    <w:rsid w:val="00246F0B"/>
    <w:rsid w:val="00247089"/>
    <w:rsid w:val="002474CA"/>
    <w:rsid w:val="00247537"/>
    <w:rsid w:val="00250A2B"/>
    <w:rsid w:val="00250EC8"/>
    <w:rsid w:val="00251124"/>
    <w:rsid w:val="00251D05"/>
    <w:rsid w:val="002522A7"/>
    <w:rsid w:val="00252505"/>
    <w:rsid w:val="00252CCD"/>
    <w:rsid w:val="00256F6B"/>
    <w:rsid w:val="002573B3"/>
    <w:rsid w:val="00257666"/>
    <w:rsid w:val="0025773C"/>
    <w:rsid w:val="00257821"/>
    <w:rsid w:val="00257B01"/>
    <w:rsid w:val="00257E5C"/>
    <w:rsid w:val="002605A4"/>
    <w:rsid w:val="00260CAB"/>
    <w:rsid w:val="0026113E"/>
    <w:rsid w:val="002612A4"/>
    <w:rsid w:val="00261BE4"/>
    <w:rsid w:val="0026356F"/>
    <w:rsid w:val="00263994"/>
    <w:rsid w:val="00263D50"/>
    <w:rsid w:val="002640F5"/>
    <w:rsid w:val="00264F01"/>
    <w:rsid w:val="00265397"/>
    <w:rsid w:val="00266573"/>
    <w:rsid w:val="00266B56"/>
    <w:rsid w:val="00266D20"/>
    <w:rsid w:val="002675E5"/>
    <w:rsid w:val="00267D4C"/>
    <w:rsid w:val="00270556"/>
    <w:rsid w:val="002705B4"/>
    <w:rsid w:val="0027098A"/>
    <w:rsid w:val="00270ACA"/>
    <w:rsid w:val="00271326"/>
    <w:rsid w:val="0027159B"/>
    <w:rsid w:val="002716E5"/>
    <w:rsid w:val="00271E62"/>
    <w:rsid w:val="00271F8A"/>
    <w:rsid w:val="0027206E"/>
    <w:rsid w:val="002722D0"/>
    <w:rsid w:val="00272311"/>
    <w:rsid w:val="002727BA"/>
    <w:rsid w:val="00272874"/>
    <w:rsid w:val="00272979"/>
    <w:rsid w:val="00273BA5"/>
    <w:rsid w:val="00274771"/>
    <w:rsid w:val="00275AC2"/>
    <w:rsid w:val="00276B53"/>
    <w:rsid w:val="00276F64"/>
    <w:rsid w:val="00277285"/>
    <w:rsid w:val="00277548"/>
    <w:rsid w:val="00280328"/>
    <w:rsid w:val="00280F70"/>
    <w:rsid w:val="00281127"/>
    <w:rsid w:val="002815B7"/>
    <w:rsid w:val="00281653"/>
    <w:rsid w:val="002820DE"/>
    <w:rsid w:val="002827E2"/>
    <w:rsid w:val="0028295D"/>
    <w:rsid w:val="00283D6D"/>
    <w:rsid w:val="00284084"/>
    <w:rsid w:val="00284516"/>
    <w:rsid w:val="002846D1"/>
    <w:rsid w:val="00284AFE"/>
    <w:rsid w:val="00284D3C"/>
    <w:rsid w:val="00284E12"/>
    <w:rsid w:val="00284EA2"/>
    <w:rsid w:val="00284F93"/>
    <w:rsid w:val="00285EB9"/>
    <w:rsid w:val="002864AE"/>
    <w:rsid w:val="00286864"/>
    <w:rsid w:val="00286E14"/>
    <w:rsid w:val="00287314"/>
    <w:rsid w:val="00287654"/>
    <w:rsid w:val="00287955"/>
    <w:rsid w:val="00287985"/>
    <w:rsid w:val="00287B44"/>
    <w:rsid w:val="00287F19"/>
    <w:rsid w:val="00290A54"/>
    <w:rsid w:val="00290B8B"/>
    <w:rsid w:val="00290EC0"/>
    <w:rsid w:val="00292189"/>
    <w:rsid w:val="002921E0"/>
    <w:rsid w:val="002922CF"/>
    <w:rsid w:val="002926B0"/>
    <w:rsid w:val="00292739"/>
    <w:rsid w:val="002928F0"/>
    <w:rsid w:val="002931E0"/>
    <w:rsid w:val="00293CAD"/>
    <w:rsid w:val="00293E9C"/>
    <w:rsid w:val="00294156"/>
    <w:rsid w:val="00294464"/>
    <w:rsid w:val="00294C43"/>
    <w:rsid w:val="0029501B"/>
    <w:rsid w:val="00296492"/>
    <w:rsid w:val="00296ADD"/>
    <w:rsid w:val="0029705A"/>
    <w:rsid w:val="002974BD"/>
    <w:rsid w:val="00297E09"/>
    <w:rsid w:val="002A02AD"/>
    <w:rsid w:val="002A0A95"/>
    <w:rsid w:val="002A0FDF"/>
    <w:rsid w:val="002A1785"/>
    <w:rsid w:val="002A2056"/>
    <w:rsid w:val="002A238F"/>
    <w:rsid w:val="002A330E"/>
    <w:rsid w:val="002A336D"/>
    <w:rsid w:val="002A3C6D"/>
    <w:rsid w:val="002A3C8E"/>
    <w:rsid w:val="002A3D45"/>
    <w:rsid w:val="002A3E3F"/>
    <w:rsid w:val="002A43A3"/>
    <w:rsid w:val="002A44C1"/>
    <w:rsid w:val="002A49BC"/>
    <w:rsid w:val="002A569C"/>
    <w:rsid w:val="002A5AB5"/>
    <w:rsid w:val="002A63BC"/>
    <w:rsid w:val="002A64FC"/>
    <w:rsid w:val="002A6A88"/>
    <w:rsid w:val="002A7993"/>
    <w:rsid w:val="002B0138"/>
    <w:rsid w:val="002B02A7"/>
    <w:rsid w:val="002B0E0A"/>
    <w:rsid w:val="002B0F00"/>
    <w:rsid w:val="002B142C"/>
    <w:rsid w:val="002B188B"/>
    <w:rsid w:val="002B2C1A"/>
    <w:rsid w:val="002B2E5F"/>
    <w:rsid w:val="002B31EF"/>
    <w:rsid w:val="002B4E1C"/>
    <w:rsid w:val="002B5361"/>
    <w:rsid w:val="002B561D"/>
    <w:rsid w:val="002B5E8F"/>
    <w:rsid w:val="002B653C"/>
    <w:rsid w:val="002B6C8C"/>
    <w:rsid w:val="002B760A"/>
    <w:rsid w:val="002B7933"/>
    <w:rsid w:val="002B7977"/>
    <w:rsid w:val="002C0675"/>
    <w:rsid w:val="002C0B51"/>
    <w:rsid w:val="002C1131"/>
    <w:rsid w:val="002C166D"/>
    <w:rsid w:val="002C2250"/>
    <w:rsid w:val="002C22F8"/>
    <w:rsid w:val="002C2568"/>
    <w:rsid w:val="002C2D8F"/>
    <w:rsid w:val="002C3014"/>
    <w:rsid w:val="002C3388"/>
    <w:rsid w:val="002C36D9"/>
    <w:rsid w:val="002C3AB5"/>
    <w:rsid w:val="002C3C5D"/>
    <w:rsid w:val="002C3C79"/>
    <w:rsid w:val="002C5054"/>
    <w:rsid w:val="002C55CD"/>
    <w:rsid w:val="002C6745"/>
    <w:rsid w:val="002C6CA4"/>
    <w:rsid w:val="002C7A79"/>
    <w:rsid w:val="002D0B30"/>
    <w:rsid w:val="002D0E90"/>
    <w:rsid w:val="002D1271"/>
    <w:rsid w:val="002D1B44"/>
    <w:rsid w:val="002D2271"/>
    <w:rsid w:val="002D2539"/>
    <w:rsid w:val="002D2649"/>
    <w:rsid w:val="002D29C5"/>
    <w:rsid w:val="002D337C"/>
    <w:rsid w:val="002D3403"/>
    <w:rsid w:val="002D3733"/>
    <w:rsid w:val="002D3F14"/>
    <w:rsid w:val="002D3F9D"/>
    <w:rsid w:val="002D429C"/>
    <w:rsid w:val="002D438C"/>
    <w:rsid w:val="002D450B"/>
    <w:rsid w:val="002D4A6C"/>
    <w:rsid w:val="002D4C6F"/>
    <w:rsid w:val="002D51F4"/>
    <w:rsid w:val="002D55B8"/>
    <w:rsid w:val="002D6994"/>
    <w:rsid w:val="002D6BF4"/>
    <w:rsid w:val="002D74F8"/>
    <w:rsid w:val="002E03F0"/>
    <w:rsid w:val="002E0DF8"/>
    <w:rsid w:val="002E109F"/>
    <w:rsid w:val="002E12F6"/>
    <w:rsid w:val="002E1926"/>
    <w:rsid w:val="002E1ACD"/>
    <w:rsid w:val="002E1CE5"/>
    <w:rsid w:val="002E3012"/>
    <w:rsid w:val="002E3E3E"/>
    <w:rsid w:val="002E4986"/>
    <w:rsid w:val="002E4B6A"/>
    <w:rsid w:val="002E5AE8"/>
    <w:rsid w:val="002E5FBE"/>
    <w:rsid w:val="002E6659"/>
    <w:rsid w:val="002E68F5"/>
    <w:rsid w:val="002E7075"/>
    <w:rsid w:val="002E7781"/>
    <w:rsid w:val="002F0619"/>
    <w:rsid w:val="002F0F16"/>
    <w:rsid w:val="002F11F8"/>
    <w:rsid w:val="002F17A9"/>
    <w:rsid w:val="002F209C"/>
    <w:rsid w:val="002F2342"/>
    <w:rsid w:val="002F269F"/>
    <w:rsid w:val="002F27F4"/>
    <w:rsid w:val="002F296F"/>
    <w:rsid w:val="002F2EF9"/>
    <w:rsid w:val="002F344D"/>
    <w:rsid w:val="002F39A0"/>
    <w:rsid w:val="002F3B15"/>
    <w:rsid w:val="002F47CA"/>
    <w:rsid w:val="002F4CF0"/>
    <w:rsid w:val="002F540A"/>
    <w:rsid w:val="002F61ED"/>
    <w:rsid w:val="002F6324"/>
    <w:rsid w:val="002F6603"/>
    <w:rsid w:val="002F6B34"/>
    <w:rsid w:val="002F6B4F"/>
    <w:rsid w:val="002F6ED7"/>
    <w:rsid w:val="002F7157"/>
    <w:rsid w:val="002F7186"/>
    <w:rsid w:val="002F72AE"/>
    <w:rsid w:val="00300AD5"/>
    <w:rsid w:val="00300BD4"/>
    <w:rsid w:val="00300FCA"/>
    <w:rsid w:val="00301016"/>
    <w:rsid w:val="00301349"/>
    <w:rsid w:val="00301571"/>
    <w:rsid w:val="003018A4"/>
    <w:rsid w:val="00301B77"/>
    <w:rsid w:val="003021FB"/>
    <w:rsid w:val="003023EE"/>
    <w:rsid w:val="0030259F"/>
    <w:rsid w:val="00303456"/>
    <w:rsid w:val="00303C32"/>
    <w:rsid w:val="00303DC3"/>
    <w:rsid w:val="0030433B"/>
    <w:rsid w:val="00304815"/>
    <w:rsid w:val="00304BDB"/>
    <w:rsid w:val="00305294"/>
    <w:rsid w:val="00305687"/>
    <w:rsid w:val="003057D7"/>
    <w:rsid w:val="0030591C"/>
    <w:rsid w:val="00305A71"/>
    <w:rsid w:val="00305C56"/>
    <w:rsid w:val="00305FB8"/>
    <w:rsid w:val="003063D4"/>
    <w:rsid w:val="00306956"/>
    <w:rsid w:val="0030698D"/>
    <w:rsid w:val="00306AE6"/>
    <w:rsid w:val="003102AF"/>
    <w:rsid w:val="003106D8"/>
    <w:rsid w:val="003109D4"/>
    <w:rsid w:val="00310A20"/>
    <w:rsid w:val="00310CB1"/>
    <w:rsid w:val="003110B2"/>
    <w:rsid w:val="00311177"/>
    <w:rsid w:val="003118F5"/>
    <w:rsid w:val="00312437"/>
    <w:rsid w:val="00312679"/>
    <w:rsid w:val="003126A2"/>
    <w:rsid w:val="00312A05"/>
    <w:rsid w:val="0031325B"/>
    <w:rsid w:val="0031376F"/>
    <w:rsid w:val="00314511"/>
    <w:rsid w:val="00314964"/>
    <w:rsid w:val="00315021"/>
    <w:rsid w:val="003152FC"/>
    <w:rsid w:val="00315B7E"/>
    <w:rsid w:val="00316275"/>
    <w:rsid w:val="003163E1"/>
    <w:rsid w:val="0031675C"/>
    <w:rsid w:val="00316A14"/>
    <w:rsid w:val="00316B1D"/>
    <w:rsid w:val="00316D52"/>
    <w:rsid w:val="00317C26"/>
    <w:rsid w:val="00317C9B"/>
    <w:rsid w:val="00317F34"/>
    <w:rsid w:val="00317FB4"/>
    <w:rsid w:val="00321D0D"/>
    <w:rsid w:val="00321E42"/>
    <w:rsid w:val="00321EF1"/>
    <w:rsid w:val="00322159"/>
    <w:rsid w:val="003223E1"/>
    <w:rsid w:val="00322618"/>
    <w:rsid w:val="00322E04"/>
    <w:rsid w:val="0032339E"/>
    <w:rsid w:val="00323463"/>
    <w:rsid w:val="00323676"/>
    <w:rsid w:val="00324253"/>
    <w:rsid w:val="00324631"/>
    <w:rsid w:val="0032472A"/>
    <w:rsid w:val="00324F45"/>
    <w:rsid w:val="00325194"/>
    <w:rsid w:val="00325CB0"/>
    <w:rsid w:val="00325EBB"/>
    <w:rsid w:val="00326130"/>
    <w:rsid w:val="003267F9"/>
    <w:rsid w:val="0032716D"/>
    <w:rsid w:val="00330288"/>
    <w:rsid w:val="003302D4"/>
    <w:rsid w:val="00330832"/>
    <w:rsid w:val="00330940"/>
    <w:rsid w:val="00330F0E"/>
    <w:rsid w:val="003313BC"/>
    <w:rsid w:val="00331864"/>
    <w:rsid w:val="003318B8"/>
    <w:rsid w:val="00332545"/>
    <w:rsid w:val="00332D5A"/>
    <w:rsid w:val="00333248"/>
    <w:rsid w:val="0033371B"/>
    <w:rsid w:val="003345EB"/>
    <w:rsid w:val="00334905"/>
    <w:rsid w:val="00334CAE"/>
    <w:rsid w:val="0033518A"/>
    <w:rsid w:val="00335558"/>
    <w:rsid w:val="0033606E"/>
    <w:rsid w:val="00336F38"/>
    <w:rsid w:val="00336F6B"/>
    <w:rsid w:val="00336F81"/>
    <w:rsid w:val="003401C8"/>
    <w:rsid w:val="00340C1A"/>
    <w:rsid w:val="00340D39"/>
    <w:rsid w:val="0034197F"/>
    <w:rsid w:val="00343955"/>
    <w:rsid w:val="003446EF"/>
    <w:rsid w:val="00344C69"/>
    <w:rsid w:val="00344D9D"/>
    <w:rsid w:val="00344DA0"/>
    <w:rsid w:val="00344FAE"/>
    <w:rsid w:val="003451F8"/>
    <w:rsid w:val="00345616"/>
    <w:rsid w:val="00345633"/>
    <w:rsid w:val="0034580D"/>
    <w:rsid w:val="00345FDE"/>
    <w:rsid w:val="00346A29"/>
    <w:rsid w:val="0035051A"/>
    <w:rsid w:val="00350ACC"/>
    <w:rsid w:val="003510E6"/>
    <w:rsid w:val="00351243"/>
    <w:rsid w:val="0035129B"/>
    <w:rsid w:val="003512F3"/>
    <w:rsid w:val="00351AF6"/>
    <w:rsid w:val="00351E27"/>
    <w:rsid w:val="0035226B"/>
    <w:rsid w:val="0035242C"/>
    <w:rsid w:val="00352A65"/>
    <w:rsid w:val="003531E2"/>
    <w:rsid w:val="00353789"/>
    <w:rsid w:val="003538E8"/>
    <w:rsid w:val="00353A70"/>
    <w:rsid w:val="00353AEA"/>
    <w:rsid w:val="00354299"/>
    <w:rsid w:val="00354E75"/>
    <w:rsid w:val="003555E7"/>
    <w:rsid w:val="00355F66"/>
    <w:rsid w:val="00355FDE"/>
    <w:rsid w:val="00356217"/>
    <w:rsid w:val="003564B8"/>
    <w:rsid w:val="00356965"/>
    <w:rsid w:val="00360574"/>
    <w:rsid w:val="00360735"/>
    <w:rsid w:val="003607DE"/>
    <w:rsid w:val="00360952"/>
    <w:rsid w:val="00361034"/>
    <w:rsid w:val="00361869"/>
    <w:rsid w:val="00361B05"/>
    <w:rsid w:val="00361F1D"/>
    <w:rsid w:val="00362081"/>
    <w:rsid w:val="003620E3"/>
    <w:rsid w:val="00362316"/>
    <w:rsid w:val="00362451"/>
    <w:rsid w:val="003624E2"/>
    <w:rsid w:val="0036272F"/>
    <w:rsid w:val="00362748"/>
    <w:rsid w:val="00363408"/>
    <w:rsid w:val="003645D4"/>
    <w:rsid w:val="00365311"/>
    <w:rsid w:val="00365746"/>
    <w:rsid w:val="00365879"/>
    <w:rsid w:val="00365AA4"/>
    <w:rsid w:val="00365B2D"/>
    <w:rsid w:val="00365C7C"/>
    <w:rsid w:val="00365FA9"/>
    <w:rsid w:val="0036649F"/>
    <w:rsid w:val="003677B8"/>
    <w:rsid w:val="00367D7F"/>
    <w:rsid w:val="0037025C"/>
    <w:rsid w:val="0037047B"/>
    <w:rsid w:val="0037055E"/>
    <w:rsid w:val="00370CBD"/>
    <w:rsid w:val="0037198D"/>
    <w:rsid w:val="00371ED3"/>
    <w:rsid w:val="003720AC"/>
    <w:rsid w:val="003720F1"/>
    <w:rsid w:val="0037227B"/>
    <w:rsid w:val="00372F42"/>
    <w:rsid w:val="0037309C"/>
    <w:rsid w:val="003735E8"/>
    <w:rsid w:val="00373993"/>
    <w:rsid w:val="00373B3E"/>
    <w:rsid w:val="00374138"/>
    <w:rsid w:val="00374803"/>
    <w:rsid w:val="00374F21"/>
    <w:rsid w:val="003750AC"/>
    <w:rsid w:val="003755D8"/>
    <w:rsid w:val="003756E6"/>
    <w:rsid w:val="00375B32"/>
    <w:rsid w:val="00375F34"/>
    <w:rsid w:val="003764A5"/>
    <w:rsid w:val="003765E5"/>
    <w:rsid w:val="003766B2"/>
    <w:rsid w:val="00377026"/>
    <w:rsid w:val="003772C6"/>
    <w:rsid w:val="0037746D"/>
    <w:rsid w:val="003777F5"/>
    <w:rsid w:val="003778E9"/>
    <w:rsid w:val="00377C94"/>
    <w:rsid w:val="00377EC0"/>
    <w:rsid w:val="0038004A"/>
    <w:rsid w:val="003804B7"/>
    <w:rsid w:val="00380B66"/>
    <w:rsid w:val="00380CA1"/>
    <w:rsid w:val="00380F86"/>
    <w:rsid w:val="003812AB"/>
    <w:rsid w:val="00381439"/>
    <w:rsid w:val="003814A4"/>
    <w:rsid w:val="003816E8"/>
    <w:rsid w:val="00381F5C"/>
    <w:rsid w:val="00382138"/>
    <w:rsid w:val="003821DD"/>
    <w:rsid w:val="003821FD"/>
    <w:rsid w:val="00382505"/>
    <w:rsid w:val="00382C28"/>
    <w:rsid w:val="00382FF1"/>
    <w:rsid w:val="003836C9"/>
    <w:rsid w:val="00383938"/>
    <w:rsid w:val="003839FD"/>
    <w:rsid w:val="00383B79"/>
    <w:rsid w:val="00383DC7"/>
    <w:rsid w:val="003842BB"/>
    <w:rsid w:val="00384353"/>
    <w:rsid w:val="00384812"/>
    <w:rsid w:val="00384898"/>
    <w:rsid w:val="00384C92"/>
    <w:rsid w:val="003857ED"/>
    <w:rsid w:val="003858A2"/>
    <w:rsid w:val="00385B37"/>
    <w:rsid w:val="00385D5D"/>
    <w:rsid w:val="00386001"/>
    <w:rsid w:val="0038659C"/>
    <w:rsid w:val="00386E50"/>
    <w:rsid w:val="003909E3"/>
    <w:rsid w:val="00390A5D"/>
    <w:rsid w:val="00390BF4"/>
    <w:rsid w:val="0039144A"/>
    <w:rsid w:val="00391719"/>
    <w:rsid w:val="00391739"/>
    <w:rsid w:val="00391A06"/>
    <w:rsid w:val="00391CCE"/>
    <w:rsid w:val="00392772"/>
    <w:rsid w:val="003929A5"/>
    <w:rsid w:val="00392B6D"/>
    <w:rsid w:val="003931D4"/>
    <w:rsid w:val="003948B3"/>
    <w:rsid w:val="003948B9"/>
    <w:rsid w:val="0039494D"/>
    <w:rsid w:val="0039498B"/>
    <w:rsid w:val="00394EB7"/>
    <w:rsid w:val="003950E8"/>
    <w:rsid w:val="003951E3"/>
    <w:rsid w:val="003955C6"/>
    <w:rsid w:val="00395796"/>
    <w:rsid w:val="00395CF1"/>
    <w:rsid w:val="00395E36"/>
    <w:rsid w:val="00396F99"/>
    <w:rsid w:val="00396FED"/>
    <w:rsid w:val="003A03B0"/>
    <w:rsid w:val="003A061B"/>
    <w:rsid w:val="003A07F6"/>
    <w:rsid w:val="003A0816"/>
    <w:rsid w:val="003A2587"/>
    <w:rsid w:val="003A4040"/>
    <w:rsid w:val="003A487C"/>
    <w:rsid w:val="003A4AF3"/>
    <w:rsid w:val="003A4B37"/>
    <w:rsid w:val="003A4C82"/>
    <w:rsid w:val="003A50CA"/>
    <w:rsid w:val="003A5162"/>
    <w:rsid w:val="003A54E0"/>
    <w:rsid w:val="003A5854"/>
    <w:rsid w:val="003A5A12"/>
    <w:rsid w:val="003A5FE4"/>
    <w:rsid w:val="003A6034"/>
    <w:rsid w:val="003A6540"/>
    <w:rsid w:val="003A66F0"/>
    <w:rsid w:val="003A7767"/>
    <w:rsid w:val="003A79D5"/>
    <w:rsid w:val="003A79D7"/>
    <w:rsid w:val="003A7E5D"/>
    <w:rsid w:val="003B0A12"/>
    <w:rsid w:val="003B1374"/>
    <w:rsid w:val="003B1644"/>
    <w:rsid w:val="003B1D86"/>
    <w:rsid w:val="003B2510"/>
    <w:rsid w:val="003B2E5C"/>
    <w:rsid w:val="003B305C"/>
    <w:rsid w:val="003B421E"/>
    <w:rsid w:val="003B5749"/>
    <w:rsid w:val="003B5A1D"/>
    <w:rsid w:val="003B5E6B"/>
    <w:rsid w:val="003B66AA"/>
    <w:rsid w:val="003B69EC"/>
    <w:rsid w:val="003B6E2A"/>
    <w:rsid w:val="003B6FA5"/>
    <w:rsid w:val="003B7B26"/>
    <w:rsid w:val="003C065B"/>
    <w:rsid w:val="003C07D4"/>
    <w:rsid w:val="003C08FD"/>
    <w:rsid w:val="003C0E58"/>
    <w:rsid w:val="003C19B3"/>
    <w:rsid w:val="003C1E4B"/>
    <w:rsid w:val="003C1E8A"/>
    <w:rsid w:val="003C3188"/>
    <w:rsid w:val="003C327F"/>
    <w:rsid w:val="003C3599"/>
    <w:rsid w:val="003C3890"/>
    <w:rsid w:val="003C38E4"/>
    <w:rsid w:val="003C3CE9"/>
    <w:rsid w:val="003C3DB7"/>
    <w:rsid w:val="003C43B2"/>
    <w:rsid w:val="003C4E8F"/>
    <w:rsid w:val="003C579B"/>
    <w:rsid w:val="003C5902"/>
    <w:rsid w:val="003C6A0E"/>
    <w:rsid w:val="003C6BEC"/>
    <w:rsid w:val="003C6EC5"/>
    <w:rsid w:val="003C6FEE"/>
    <w:rsid w:val="003D038C"/>
    <w:rsid w:val="003D18F1"/>
    <w:rsid w:val="003D1B45"/>
    <w:rsid w:val="003D1E2D"/>
    <w:rsid w:val="003D22F0"/>
    <w:rsid w:val="003D2B3B"/>
    <w:rsid w:val="003D2B7F"/>
    <w:rsid w:val="003D2C30"/>
    <w:rsid w:val="003D4C83"/>
    <w:rsid w:val="003D4D21"/>
    <w:rsid w:val="003D4EF1"/>
    <w:rsid w:val="003D52F0"/>
    <w:rsid w:val="003D56C8"/>
    <w:rsid w:val="003D5D74"/>
    <w:rsid w:val="003D5ED8"/>
    <w:rsid w:val="003D69A2"/>
    <w:rsid w:val="003D6D2C"/>
    <w:rsid w:val="003D70C7"/>
    <w:rsid w:val="003D70D6"/>
    <w:rsid w:val="003D771E"/>
    <w:rsid w:val="003D7D23"/>
    <w:rsid w:val="003D7EEF"/>
    <w:rsid w:val="003E00F0"/>
    <w:rsid w:val="003E010C"/>
    <w:rsid w:val="003E03C4"/>
    <w:rsid w:val="003E0609"/>
    <w:rsid w:val="003E1E28"/>
    <w:rsid w:val="003E2090"/>
    <w:rsid w:val="003E2647"/>
    <w:rsid w:val="003E2E7D"/>
    <w:rsid w:val="003E466B"/>
    <w:rsid w:val="003E49FB"/>
    <w:rsid w:val="003E53FB"/>
    <w:rsid w:val="003E5590"/>
    <w:rsid w:val="003E5F01"/>
    <w:rsid w:val="003E6494"/>
    <w:rsid w:val="003E660B"/>
    <w:rsid w:val="003E6741"/>
    <w:rsid w:val="003E6CAD"/>
    <w:rsid w:val="003E6D9A"/>
    <w:rsid w:val="003E6F5F"/>
    <w:rsid w:val="003E7152"/>
    <w:rsid w:val="003E7269"/>
    <w:rsid w:val="003E73AE"/>
    <w:rsid w:val="003E742E"/>
    <w:rsid w:val="003E7437"/>
    <w:rsid w:val="003E7AC4"/>
    <w:rsid w:val="003E7DDC"/>
    <w:rsid w:val="003F02F2"/>
    <w:rsid w:val="003F0372"/>
    <w:rsid w:val="003F05EA"/>
    <w:rsid w:val="003F0612"/>
    <w:rsid w:val="003F0632"/>
    <w:rsid w:val="003F0DB7"/>
    <w:rsid w:val="003F15FD"/>
    <w:rsid w:val="003F1707"/>
    <w:rsid w:val="003F1E84"/>
    <w:rsid w:val="003F1FEE"/>
    <w:rsid w:val="003F21A5"/>
    <w:rsid w:val="003F243C"/>
    <w:rsid w:val="003F35BC"/>
    <w:rsid w:val="003F37B8"/>
    <w:rsid w:val="003F3EE8"/>
    <w:rsid w:val="003F4B6D"/>
    <w:rsid w:val="003F4CE7"/>
    <w:rsid w:val="003F4EA1"/>
    <w:rsid w:val="003F4F78"/>
    <w:rsid w:val="003F53D4"/>
    <w:rsid w:val="003F5544"/>
    <w:rsid w:val="003F5567"/>
    <w:rsid w:val="003F62CF"/>
    <w:rsid w:val="003F7022"/>
    <w:rsid w:val="00401202"/>
    <w:rsid w:val="004017D1"/>
    <w:rsid w:val="004017E1"/>
    <w:rsid w:val="004029E5"/>
    <w:rsid w:val="00402C01"/>
    <w:rsid w:val="004034BB"/>
    <w:rsid w:val="00403B16"/>
    <w:rsid w:val="00403B59"/>
    <w:rsid w:val="004045A2"/>
    <w:rsid w:val="00404E11"/>
    <w:rsid w:val="00405417"/>
    <w:rsid w:val="00405BE9"/>
    <w:rsid w:val="00406417"/>
    <w:rsid w:val="004065B1"/>
    <w:rsid w:val="00406623"/>
    <w:rsid w:val="00406765"/>
    <w:rsid w:val="004067E0"/>
    <w:rsid w:val="00406B96"/>
    <w:rsid w:val="00406BC6"/>
    <w:rsid w:val="00406FAF"/>
    <w:rsid w:val="00406FC4"/>
    <w:rsid w:val="0040704D"/>
    <w:rsid w:val="004072F8"/>
    <w:rsid w:val="004106F7"/>
    <w:rsid w:val="0041071D"/>
    <w:rsid w:val="004107E1"/>
    <w:rsid w:val="00411492"/>
    <w:rsid w:val="00411962"/>
    <w:rsid w:val="0041196F"/>
    <w:rsid w:val="00411A03"/>
    <w:rsid w:val="00412224"/>
    <w:rsid w:val="00412467"/>
    <w:rsid w:val="00413083"/>
    <w:rsid w:val="00413A37"/>
    <w:rsid w:val="00413F00"/>
    <w:rsid w:val="00413FC8"/>
    <w:rsid w:val="004141EF"/>
    <w:rsid w:val="004141FC"/>
    <w:rsid w:val="00415391"/>
    <w:rsid w:val="00415F08"/>
    <w:rsid w:val="00416C7F"/>
    <w:rsid w:val="00416EFE"/>
    <w:rsid w:val="00417040"/>
    <w:rsid w:val="004176FE"/>
    <w:rsid w:val="00420191"/>
    <w:rsid w:val="004201DA"/>
    <w:rsid w:val="00420803"/>
    <w:rsid w:val="004219DB"/>
    <w:rsid w:val="00421D1F"/>
    <w:rsid w:val="004222C7"/>
    <w:rsid w:val="00423297"/>
    <w:rsid w:val="0042343A"/>
    <w:rsid w:val="004243F7"/>
    <w:rsid w:val="004247A3"/>
    <w:rsid w:val="00424854"/>
    <w:rsid w:val="00424967"/>
    <w:rsid w:val="00424AB5"/>
    <w:rsid w:val="00424DE3"/>
    <w:rsid w:val="0042533B"/>
    <w:rsid w:val="00425FE9"/>
    <w:rsid w:val="0042606A"/>
    <w:rsid w:val="00426CB1"/>
    <w:rsid w:val="00426D10"/>
    <w:rsid w:val="00427399"/>
    <w:rsid w:val="004277CA"/>
    <w:rsid w:val="004304D3"/>
    <w:rsid w:val="00431D02"/>
    <w:rsid w:val="00432681"/>
    <w:rsid w:val="00432C0D"/>
    <w:rsid w:val="0043306B"/>
    <w:rsid w:val="004331E4"/>
    <w:rsid w:val="00433369"/>
    <w:rsid w:val="00433412"/>
    <w:rsid w:val="00434C88"/>
    <w:rsid w:val="00434E85"/>
    <w:rsid w:val="00434F6E"/>
    <w:rsid w:val="00434FB7"/>
    <w:rsid w:val="00435158"/>
    <w:rsid w:val="004357B5"/>
    <w:rsid w:val="00435C87"/>
    <w:rsid w:val="00435F3F"/>
    <w:rsid w:val="004362B2"/>
    <w:rsid w:val="00436470"/>
    <w:rsid w:val="00436812"/>
    <w:rsid w:val="004369D4"/>
    <w:rsid w:val="00436BBD"/>
    <w:rsid w:val="00436F8A"/>
    <w:rsid w:val="00437382"/>
    <w:rsid w:val="004374E2"/>
    <w:rsid w:val="004378C0"/>
    <w:rsid w:val="004378E3"/>
    <w:rsid w:val="00440F77"/>
    <w:rsid w:val="004414A4"/>
    <w:rsid w:val="004414E1"/>
    <w:rsid w:val="0044185C"/>
    <w:rsid w:val="00441945"/>
    <w:rsid w:val="00441CEF"/>
    <w:rsid w:val="00441D75"/>
    <w:rsid w:val="0044222E"/>
    <w:rsid w:val="004431E2"/>
    <w:rsid w:val="00443349"/>
    <w:rsid w:val="004436D3"/>
    <w:rsid w:val="00443AC0"/>
    <w:rsid w:val="00443B05"/>
    <w:rsid w:val="00443B53"/>
    <w:rsid w:val="004453B4"/>
    <w:rsid w:val="00445FE4"/>
    <w:rsid w:val="00446027"/>
    <w:rsid w:val="0044615B"/>
    <w:rsid w:val="00446B69"/>
    <w:rsid w:val="00446C2C"/>
    <w:rsid w:val="00447723"/>
    <w:rsid w:val="00447D22"/>
    <w:rsid w:val="00450788"/>
    <w:rsid w:val="004509AC"/>
    <w:rsid w:val="00451203"/>
    <w:rsid w:val="00451F04"/>
    <w:rsid w:val="004528C0"/>
    <w:rsid w:val="00452E79"/>
    <w:rsid w:val="004538C7"/>
    <w:rsid w:val="00453D98"/>
    <w:rsid w:val="00453F47"/>
    <w:rsid w:val="00454269"/>
    <w:rsid w:val="00454CEB"/>
    <w:rsid w:val="0045500C"/>
    <w:rsid w:val="00455566"/>
    <w:rsid w:val="00455B93"/>
    <w:rsid w:val="00455E2C"/>
    <w:rsid w:val="00456694"/>
    <w:rsid w:val="00457123"/>
    <w:rsid w:val="00457597"/>
    <w:rsid w:val="00460995"/>
    <w:rsid w:val="00460EFA"/>
    <w:rsid w:val="00462222"/>
    <w:rsid w:val="00462B98"/>
    <w:rsid w:val="00462F38"/>
    <w:rsid w:val="00463D12"/>
    <w:rsid w:val="004646E8"/>
    <w:rsid w:val="00464BA4"/>
    <w:rsid w:val="00464E1F"/>
    <w:rsid w:val="0046623D"/>
    <w:rsid w:val="00466577"/>
    <w:rsid w:val="00466B5E"/>
    <w:rsid w:val="00466BBB"/>
    <w:rsid w:val="004675AB"/>
    <w:rsid w:val="00467BA4"/>
    <w:rsid w:val="00467EBE"/>
    <w:rsid w:val="00470FCA"/>
    <w:rsid w:val="0047173F"/>
    <w:rsid w:val="00471B84"/>
    <w:rsid w:val="00471D2E"/>
    <w:rsid w:val="0047281A"/>
    <w:rsid w:val="00472BFA"/>
    <w:rsid w:val="004732B2"/>
    <w:rsid w:val="004735FF"/>
    <w:rsid w:val="0047376E"/>
    <w:rsid w:val="00473DF2"/>
    <w:rsid w:val="004744EC"/>
    <w:rsid w:val="004744FC"/>
    <w:rsid w:val="004749BD"/>
    <w:rsid w:val="00474E66"/>
    <w:rsid w:val="00475151"/>
    <w:rsid w:val="004753D2"/>
    <w:rsid w:val="004756BE"/>
    <w:rsid w:val="00475BAF"/>
    <w:rsid w:val="00475C0F"/>
    <w:rsid w:val="00475C70"/>
    <w:rsid w:val="004761B0"/>
    <w:rsid w:val="00476C7B"/>
    <w:rsid w:val="00477125"/>
    <w:rsid w:val="004774F1"/>
    <w:rsid w:val="00477D25"/>
    <w:rsid w:val="00477EBE"/>
    <w:rsid w:val="00477EC9"/>
    <w:rsid w:val="00480150"/>
    <w:rsid w:val="00480A3C"/>
    <w:rsid w:val="00480C8C"/>
    <w:rsid w:val="00480E79"/>
    <w:rsid w:val="00481490"/>
    <w:rsid w:val="004814A5"/>
    <w:rsid w:val="0048178A"/>
    <w:rsid w:val="00481C82"/>
    <w:rsid w:val="00481EA4"/>
    <w:rsid w:val="004824F0"/>
    <w:rsid w:val="00482A46"/>
    <w:rsid w:val="00482DAB"/>
    <w:rsid w:val="00482FFB"/>
    <w:rsid w:val="00483296"/>
    <w:rsid w:val="00483509"/>
    <w:rsid w:val="00483C51"/>
    <w:rsid w:val="00483C8F"/>
    <w:rsid w:val="00485079"/>
    <w:rsid w:val="00485134"/>
    <w:rsid w:val="00485166"/>
    <w:rsid w:val="0048530A"/>
    <w:rsid w:val="004853EE"/>
    <w:rsid w:val="00486436"/>
    <w:rsid w:val="0048662F"/>
    <w:rsid w:val="004869E3"/>
    <w:rsid w:val="00486A16"/>
    <w:rsid w:val="00486F07"/>
    <w:rsid w:val="004874CF"/>
    <w:rsid w:val="004877DE"/>
    <w:rsid w:val="0048784A"/>
    <w:rsid w:val="00487A0B"/>
    <w:rsid w:val="00487A39"/>
    <w:rsid w:val="0049029D"/>
    <w:rsid w:val="00491066"/>
    <w:rsid w:val="004911BF"/>
    <w:rsid w:val="00492929"/>
    <w:rsid w:val="00493601"/>
    <w:rsid w:val="00493E3A"/>
    <w:rsid w:val="00494004"/>
    <w:rsid w:val="00494106"/>
    <w:rsid w:val="00494C80"/>
    <w:rsid w:val="00495265"/>
    <w:rsid w:val="004953C1"/>
    <w:rsid w:val="00495DCC"/>
    <w:rsid w:val="004961DE"/>
    <w:rsid w:val="0049647B"/>
    <w:rsid w:val="00496739"/>
    <w:rsid w:val="00496D2B"/>
    <w:rsid w:val="00497025"/>
    <w:rsid w:val="0049766B"/>
    <w:rsid w:val="004979B5"/>
    <w:rsid w:val="004A06A8"/>
    <w:rsid w:val="004A09B7"/>
    <w:rsid w:val="004A1066"/>
    <w:rsid w:val="004A3B60"/>
    <w:rsid w:val="004A417E"/>
    <w:rsid w:val="004A4912"/>
    <w:rsid w:val="004A5ED1"/>
    <w:rsid w:val="004A613F"/>
    <w:rsid w:val="004A6A56"/>
    <w:rsid w:val="004A7B6D"/>
    <w:rsid w:val="004A7BF0"/>
    <w:rsid w:val="004A7DE1"/>
    <w:rsid w:val="004B0623"/>
    <w:rsid w:val="004B0F0F"/>
    <w:rsid w:val="004B10F1"/>
    <w:rsid w:val="004B110C"/>
    <w:rsid w:val="004B1A77"/>
    <w:rsid w:val="004B1ADD"/>
    <w:rsid w:val="004B27D6"/>
    <w:rsid w:val="004B2FE2"/>
    <w:rsid w:val="004B3010"/>
    <w:rsid w:val="004B3D43"/>
    <w:rsid w:val="004B4626"/>
    <w:rsid w:val="004B4681"/>
    <w:rsid w:val="004B4FA7"/>
    <w:rsid w:val="004B5433"/>
    <w:rsid w:val="004B66EF"/>
    <w:rsid w:val="004B6898"/>
    <w:rsid w:val="004B6907"/>
    <w:rsid w:val="004C0203"/>
    <w:rsid w:val="004C0C38"/>
    <w:rsid w:val="004C13F0"/>
    <w:rsid w:val="004C1BC1"/>
    <w:rsid w:val="004C216C"/>
    <w:rsid w:val="004C25E6"/>
    <w:rsid w:val="004C2608"/>
    <w:rsid w:val="004C2806"/>
    <w:rsid w:val="004C2E44"/>
    <w:rsid w:val="004C302C"/>
    <w:rsid w:val="004C3C01"/>
    <w:rsid w:val="004C4F86"/>
    <w:rsid w:val="004C66A3"/>
    <w:rsid w:val="004C6CF8"/>
    <w:rsid w:val="004C7298"/>
    <w:rsid w:val="004D0A10"/>
    <w:rsid w:val="004D0C0C"/>
    <w:rsid w:val="004D0C38"/>
    <w:rsid w:val="004D14DA"/>
    <w:rsid w:val="004D175B"/>
    <w:rsid w:val="004D2A19"/>
    <w:rsid w:val="004D3002"/>
    <w:rsid w:val="004D328C"/>
    <w:rsid w:val="004D37AC"/>
    <w:rsid w:val="004D5906"/>
    <w:rsid w:val="004D5C4C"/>
    <w:rsid w:val="004D5F10"/>
    <w:rsid w:val="004D64EF"/>
    <w:rsid w:val="004D6D84"/>
    <w:rsid w:val="004D7305"/>
    <w:rsid w:val="004D758C"/>
    <w:rsid w:val="004D78D1"/>
    <w:rsid w:val="004D792A"/>
    <w:rsid w:val="004D7D19"/>
    <w:rsid w:val="004E06D5"/>
    <w:rsid w:val="004E0946"/>
    <w:rsid w:val="004E0DD1"/>
    <w:rsid w:val="004E0F59"/>
    <w:rsid w:val="004E1593"/>
    <w:rsid w:val="004E1F81"/>
    <w:rsid w:val="004E20D8"/>
    <w:rsid w:val="004E20F6"/>
    <w:rsid w:val="004E2113"/>
    <w:rsid w:val="004E2640"/>
    <w:rsid w:val="004E26EB"/>
    <w:rsid w:val="004E2A6C"/>
    <w:rsid w:val="004E3110"/>
    <w:rsid w:val="004E31CB"/>
    <w:rsid w:val="004E3604"/>
    <w:rsid w:val="004E3C76"/>
    <w:rsid w:val="004E4087"/>
    <w:rsid w:val="004E4135"/>
    <w:rsid w:val="004E48E1"/>
    <w:rsid w:val="004E5C1C"/>
    <w:rsid w:val="004E6168"/>
    <w:rsid w:val="004E6C53"/>
    <w:rsid w:val="004E6E15"/>
    <w:rsid w:val="004E6E8D"/>
    <w:rsid w:val="004E7143"/>
    <w:rsid w:val="004E7521"/>
    <w:rsid w:val="004E774F"/>
    <w:rsid w:val="004F0295"/>
    <w:rsid w:val="004F0525"/>
    <w:rsid w:val="004F0695"/>
    <w:rsid w:val="004F08AC"/>
    <w:rsid w:val="004F0DB7"/>
    <w:rsid w:val="004F13C3"/>
    <w:rsid w:val="004F25AF"/>
    <w:rsid w:val="004F3174"/>
    <w:rsid w:val="004F37E6"/>
    <w:rsid w:val="004F39AF"/>
    <w:rsid w:val="004F4646"/>
    <w:rsid w:val="004F5448"/>
    <w:rsid w:val="004F5AEE"/>
    <w:rsid w:val="004F5C28"/>
    <w:rsid w:val="004F5CDA"/>
    <w:rsid w:val="004F5D59"/>
    <w:rsid w:val="004F5FB0"/>
    <w:rsid w:val="004F6138"/>
    <w:rsid w:val="004F69C8"/>
    <w:rsid w:val="004F6DB4"/>
    <w:rsid w:val="004F7762"/>
    <w:rsid w:val="004F7E13"/>
    <w:rsid w:val="005000D5"/>
    <w:rsid w:val="00501090"/>
    <w:rsid w:val="0050119B"/>
    <w:rsid w:val="00501BBB"/>
    <w:rsid w:val="00502A95"/>
    <w:rsid w:val="00503C85"/>
    <w:rsid w:val="00504730"/>
    <w:rsid w:val="00505B9E"/>
    <w:rsid w:val="00506491"/>
    <w:rsid w:val="005064C7"/>
    <w:rsid w:val="00506AEF"/>
    <w:rsid w:val="00506C20"/>
    <w:rsid w:val="00506E62"/>
    <w:rsid w:val="0050732F"/>
    <w:rsid w:val="005076F4"/>
    <w:rsid w:val="00507DAB"/>
    <w:rsid w:val="0051082D"/>
    <w:rsid w:val="00510C0B"/>
    <w:rsid w:val="00510C45"/>
    <w:rsid w:val="00511104"/>
    <w:rsid w:val="00512423"/>
    <w:rsid w:val="005131B4"/>
    <w:rsid w:val="00513206"/>
    <w:rsid w:val="005134DE"/>
    <w:rsid w:val="005136C9"/>
    <w:rsid w:val="00513A83"/>
    <w:rsid w:val="00513F13"/>
    <w:rsid w:val="005143E2"/>
    <w:rsid w:val="0051484E"/>
    <w:rsid w:val="00515472"/>
    <w:rsid w:val="00515823"/>
    <w:rsid w:val="0051684E"/>
    <w:rsid w:val="005169FB"/>
    <w:rsid w:val="00517604"/>
    <w:rsid w:val="005179A1"/>
    <w:rsid w:val="005179E7"/>
    <w:rsid w:val="00517EA2"/>
    <w:rsid w:val="00517F43"/>
    <w:rsid w:val="00520DAC"/>
    <w:rsid w:val="0052174E"/>
    <w:rsid w:val="00521A78"/>
    <w:rsid w:val="005223A8"/>
    <w:rsid w:val="005229EB"/>
    <w:rsid w:val="00522AE3"/>
    <w:rsid w:val="00522BC2"/>
    <w:rsid w:val="005234E8"/>
    <w:rsid w:val="00524711"/>
    <w:rsid w:val="00524713"/>
    <w:rsid w:val="00524955"/>
    <w:rsid w:val="00524EE9"/>
    <w:rsid w:val="00525052"/>
    <w:rsid w:val="005252F8"/>
    <w:rsid w:val="00525C7E"/>
    <w:rsid w:val="00525E29"/>
    <w:rsid w:val="00526CB4"/>
    <w:rsid w:val="00526D20"/>
    <w:rsid w:val="00527085"/>
    <w:rsid w:val="00527A29"/>
    <w:rsid w:val="00527A8C"/>
    <w:rsid w:val="00527B8F"/>
    <w:rsid w:val="005300E0"/>
    <w:rsid w:val="00530D44"/>
    <w:rsid w:val="005313E4"/>
    <w:rsid w:val="005314E1"/>
    <w:rsid w:val="00531540"/>
    <w:rsid w:val="00531BEB"/>
    <w:rsid w:val="00531D67"/>
    <w:rsid w:val="00532196"/>
    <w:rsid w:val="00532466"/>
    <w:rsid w:val="00532D7C"/>
    <w:rsid w:val="0053373E"/>
    <w:rsid w:val="0053392D"/>
    <w:rsid w:val="00534112"/>
    <w:rsid w:val="00534941"/>
    <w:rsid w:val="0053529E"/>
    <w:rsid w:val="00537F8B"/>
    <w:rsid w:val="0054044E"/>
    <w:rsid w:val="00540A2C"/>
    <w:rsid w:val="00542063"/>
    <w:rsid w:val="0054249D"/>
    <w:rsid w:val="00542857"/>
    <w:rsid w:val="00542F34"/>
    <w:rsid w:val="005436A8"/>
    <w:rsid w:val="0054393F"/>
    <w:rsid w:val="0054394F"/>
    <w:rsid w:val="00543F91"/>
    <w:rsid w:val="00544242"/>
    <w:rsid w:val="0054513F"/>
    <w:rsid w:val="005451BA"/>
    <w:rsid w:val="00545586"/>
    <w:rsid w:val="0054572A"/>
    <w:rsid w:val="00545CF6"/>
    <w:rsid w:val="00545DD8"/>
    <w:rsid w:val="0054705B"/>
    <w:rsid w:val="00547280"/>
    <w:rsid w:val="00547816"/>
    <w:rsid w:val="005502A6"/>
    <w:rsid w:val="0055155C"/>
    <w:rsid w:val="00551B3E"/>
    <w:rsid w:val="00551DE1"/>
    <w:rsid w:val="0055313A"/>
    <w:rsid w:val="0055351D"/>
    <w:rsid w:val="0055483D"/>
    <w:rsid w:val="00554A00"/>
    <w:rsid w:val="00554D36"/>
    <w:rsid w:val="00555071"/>
    <w:rsid w:val="0055615A"/>
    <w:rsid w:val="00556574"/>
    <w:rsid w:val="005567E7"/>
    <w:rsid w:val="005608F8"/>
    <w:rsid w:val="00560979"/>
    <w:rsid w:val="00561FB9"/>
    <w:rsid w:val="00562218"/>
    <w:rsid w:val="0056229A"/>
    <w:rsid w:val="00563DFA"/>
    <w:rsid w:val="00564888"/>
    <w:rsid w:val="00564FD7"/>
    <w:rsid w:val="005650B7"/>
    <w:rsid w:val="0056512C"/>
    <w:rsid w:val="00565C0C"/>
    <w:rsid w:val="005661A2"/>
    <w:rsid w:val="00566999"/>
    <w:rsid w:val="00567152"/>
    <w:rsid w:val="00567199"/>
    <w:rsid w:val="00567A8D"/>
    <w:rsid w:val="0057040F"/>
    <w:rsid w:val="005709F4"/>
    <w:rsid w:val="00570DA5"/>
    <w:rsid w:val="00571FE2"/>
    <w:rsid w:val="00572648"/>
    <w:rsid w:val="0057291D"/>
    <w:rsid w:val="00572AB3"/>
    <w:rsid w:val="005737CB"/>
    <w:rsid w:val="00574217"/>
    <w:rsid w:val="005744CF"/>
    <w:rsid w:val="00574563"/>
    <w:rsid w:val="00574B5D"/>
    <w:rsid w:val="005750A3"/>
    <w:rsid w:val="00576434"/>
    <w:rsid w:val="005764DA"/>
    <w:rsid w:val="005767BF"/>
    <w:rsid w:val="00576CCE"/>
    <w:rsid w:val="00577354"/>
    <w:rsid w:val="00580803"/>
    <w:rsid w:val="00582D51"/>
    <w:rsid w:val="005831E4"/>
    <w:rsid w:val="005841D9"/>
    <w:rsid w:val="0058472C"/>
    <w:rsid w:val="00584A98"/>
    <w:rsid w:val="00584BBC"/>
    <w:rsid w:val="005854C1"/>
    <w:rsid w:val="0058725D"/>
    <w:rsid w:val="005875ED"/>
    <w:rsid w:val="005876AE"/>
    <w:rsid w:val="00590690"/>
    <w:rsid w:val="00590B46"/>
    <w:rsid w:val="00590F80"/>
    <w:rsid w:val="00590F8D"/>
    <w:rsid w:val="00591865"/>
    <w:rsid w:val="005929E9"/>
    <w:rsid w:val="00592B0A"/>
    <w:rsid w:val="00592EC0"/>
    <w:rsid w:val="00594024"/>
    <w:rsid w:val="00594072"/>
    <w:rsid w:val="005946FB"/>
    <w:rsid w:val="00594706"/>
    <w:rsid w:val="00594852"/>
    <w:rsid w:val="00594C3C"/>
    <w:rsid w:val="00595818"/>
    <w:rsid w:val="00595A18"/>
    <w:rsid w:val="00595E37"/>
    <w:rsid w:val="00596697"/>
    <w:rsid w:val="00596C43"/>
    <w:rsid w:val="00596D77"/>
    <w:rsid w:val="00596FF6"/>
    <w:rsid w:val="00597CEF"/>
    <w:rsid w:val="00597F17"/>
    <w:rsid w:val="005A0526"/>
    <w:rsid w:val="005A134C"/>
    <w:rsid w:val="005A1663"/>
    <w:rsid w:val="005A2507"/>
    <w:rsid w:val="005A2AE9"/>
    <w:rsid w:val="005A37A0"/>
    <w:rsid w:val="005A3900"/>
    <w:rsid w:val="005A486F"/>
    <w:rsid w:val="005A4911"/>
    <w:rsid w:val="005A4DAC"/>
    <w:rsid w:val="005A4F27"/>
    <w:rsid w:val="005A507B"/>
    <w:rsid w:val="005A5526"/>
    <w:rsid w:val="005A5771"/>
    <w:rsid w:val="005A5BD1"/>
    <w:rsid w:val="005A65BE"/>
    <w:rsid w:val="005A6762"/>
    <w:rsid w:val="005A6BF2"/>
    <w:rsid w:val="005A6D62"/>
    <w:rsid w:val="005A6F18"/>
    <w:rsid w:val="005A7932"/>
    <w:rsid w:val="005A7CC8"/>
    <w:rsid w:val="005B00E9"/>
    <w:rsid w:val="005B0764"/>
    <w:rsid w:val="005B0D55"/>
    <w:rsid w:val="005B0E3A"/>
    <w:rsid w:val="005B1105"/>
    <w:rsid w:val="005B15D2"/>
    <w:rsid w:val="005B1AB4"/>
    <w:rsid w:val="005B1EE1"/>
    <w:rsid w:val="005B210C"/>
    <w:rsid w:val="005B2872"/>
    <w:rsid w:val="005B3AD1"/>
    <w:rsid w:val="005B4132"/>
    <w:rsid w:val="005B4B3C"/>
    <w:rsid w:val="005B55E8"/>
    <w:rsid w:val="005B5AEB"/>
    <w:rsid w:val="005B6198"/>
    <w:rsid w:val="005B6A69"/>
    <w:rsid w:val="005B6D57"/>
    <w:rsid w:val="005B6EC9"/>
    <w:rsid w:val="005B6ED8"/>
    <w:rsid w:val="005B762D"/>
    <w:rsid w:val="005B7701"/>
    <w:rsid w:val="005B7D99"/>
    <w:rsid w:val="005B7EF3"/>
    <w:rsid w:val="005B7FAB"/>
    <w:rsid w:val="005C057D"/>
    <w:rsid w:val="005C0C27"/>
    <w:rsid w:val="005C123A"/>
    <w:rsid w:val="005C12E8"/>
    <w:rsid w:val="005C13EF"/>
    <w:rsid w:val="005C15D4"/>
    <w:rsid w:val="005C205D"/>
    <w:rsid w:val="005C277B"/>
    <w:rsid w:val="005C29CF"/>
    <w:rsid w:val="005C3028"/>
    <w:rsid w:val="005C317C"/>
    <w:rsid w:val="005C3DEF"/>
    <w:rsid w:val="005C3FC1"/>
    <w:rsid w:val="005C451B"/>
    <w:rsid w:val="005C45EB"/>
    <w:rsid w:val="005C4BEB"/>
    <w:rsid w:val="005C4F4C"/>
    <w:rsid w:val="005C51E0"/>
    <w:rsid w:val="005C53A4"/>
    <w:rsid w:val="005C5501"/>
    <w:rsid w:val="005C56D1"/>
    <w:rsid w:val="005C5A76"/>
    <w:rsid w:val="005C6137"/>
    <w:rsid w:val="005C6C1E"/>
    <w:rsid w:val="005C7682"/>
    <w:rsid w:val="005C7830"/>
    <w:rsid w:val="005C7B37"/>
    <w:rsid w:val="005C7E0E"/>
    <w:rsid w:val="005D0438"/>
    <w:rsid w:val="005D0899"/>
    <w:rsid w:val="005D08A0"/>
    <w:rsid w:val="005D1128"/>
    <w:rsid w:val="005D19DE"/>
    <w:rsid w:val="005D1ED2"/>
    <w:rsid w:val="005D3315"/>
    <w:rsid w:val="005D3851"/>
    <w:rsid w:val="005D3BDA"/>
    <w:rsid w:val="005D3D12"/>
    <w:rsid w:val="005D4350"/>
    <w:rsid w:val="005D4B7C"/>
    <w:rsid w:val="005D4FD9"/>
    <w:rsid w:val="005D524F"/>
    <w:rsid w:val="005D55E9"/>
    <w:rsid w:val="005D59AF"/>
    <w:rsid w:val="005D5CA2"/>
    <w:rsid w:val="005D5F49"/>
    <w:rsid w:val="005D61C4"/>
    <w:rsid w:val="005D6661"/>
    <w:rsid w:val="005D6D72"/>
    <w:rsid w:val="005D7256"/>
    <w:rsid w:val="005D7771"/>
    <w:rsid w:val="005E00FD"/>
    <w:rsid w:val="005E0812"/>
    <w:rsid w:val="005E08C7"/>
    <w:rsid w:val="005E0D06"/>
    <w:rsid w:val="005E1AEB"/>
    <w:rsid w:val="005E1AF1"/>
    <w:rsid w:val="005E1B61"/>
    <w:rsid w:val="005E1DFC"/>
    <w:rsid w:val="005E202C"/>
    <w:rsid w:val="005E33F5"/>
    <w:rsid w:val="005E3862"/>
    <w:rsid w:val="005E3A76"/>
    <w:rsid w:val="005E420C"/>
    <w:rsid w:val="005E5178"/>
    <w:rsid w:val="005E54C1"/>
    <w:rsid w:val="005E58BC"/>
    <w:rsid w:val="005E5BA7"/>
    <w:rsid w:val="005E6662"/>
    <w:rsid w:val="005E67F3"/>
    <w:rsid w:val="005E6BAD"/>
    <w:rsid w:val="005E6D4E"/>
    <w:rsid w:val="005E70CD"/>
    <w:rsid w:val="005E70F4"/>
    <w:rsid w:val="005E742B"/>
    <w:rsid w:val="005E76BD"/>
    <w:rsid w:val="005E77FE"/>
    <w:rsid w:val="005F0679"/>
    <w:rsid w:val="005F076A"/>
    <w:rsid w:val="005F08FE"/>
    <w:rsid w:val="005F0D07"/>
    <w:rsid w:val="005F0D8F"/>
    <w:rsid w:val="005F0D93"/>
    <w:rsid w:val="005F1564"/>
    <w:rsid w:val="005F1A2A"/>
    <w:rsid w:val="005F311B"/>
    <w:rsid w:val="005F32BB"/>
    <w:rsid w:val="005F3DD1"/>
    <w:rsid w:val="005F4359"/>
    <w:rsid w:val="005F4BF3"/>
    <w:rsid w:val="005F525D"/>
    <w:rsid w:val="005F5319"/>
    <w:rsid w:val="005F537D"/>
    <w:rsid w:val="005F769F"/>
    <w:rsid w:val="005F7C4C"/>
    <w:rsid w:val="005F7CA6"/>
    <w:rsid w:val="006003B4"/>
    <w:rsid w:val="00600EA0"/>
    <w:rsid w:val="00601379"/>
    <w:rsid w:val="00601525"/>
    <w:rsid w:val="006016DC"/>
    <w:rsid w:val="00601A60"/>
    <w:rsid w:val="00601DCC"/>
    <w:rsid w:val="00602351"/>
    <w:rsid w:val="0060240C"/>
    <w:rsid w:val="00602DC8"/>
    <w:rsid w:val="00603078"/>
    <w:rsid w:val="0060330A"/>
    <w:rsid w:val="006034FA"/>
    <w:rsid w:val="006038FC"/>
    <w:rsid w:val="00603DDE"/>
    <w:rsid w:val="00604E76"/>
    <w:rsid w:val="00605147"/>
    <w:rsid w:val="00605715"/>
    <w:rsid w:val="006057A0"/>
    <w:rsid w:val="0060694F"/>
    <w:rsid w:val="00607B37"/>
    <w:rsid w:val="00607D8E"/>
    <w:rsid w:val="0061022A"/>
    <w:rsid w:val="0061031B"/>
    <w:rsid w:val="006106ED"/>
    <w:rsid w:val="00610A52"/>
    <w:rsid w:val="00610E2F"/>
    <w:rsid w:val="0061111A"/>
    <w:rsid w:val="00611C44"/>
    <w:rsid w:val="0061209C"/>
    <w:rsid w:val="0061241F"/>
    <w:rsid w:val="00612932"/>
    <w:rsid w:val="00612CAE"/>
    <w:rsid w:val="0061324C"/>
    <w:rsid w:val="00613406"/>
    <w:rsid w:val="006136CE"/>
    <w:rsid w:val="00614403"/>
    <w:rsid w:val="00614800"/>
    <w:rsid w:val="00614972"/>
    <w:rsid w:val="00614CD1"/>
    <w:rsid w:val="006157EE"/>
    <w:rsid w:val="006158C1"/>
    <w:rsid w:val="00615CCE"/>
    <w:rsid w:val="006171D9"/>
    <w:rsid w:val="00617914"/>
    <w:rsid w:val="00617B03"/>
    <w:rsid w:val="00617C1D"/>
    <w:rsid w:val="00617DAD"/>
    <w:rsid w:val="00620BB8"/>
    <w:rsid w:val="00620F29"/>
    <w:rsid w:val="00621301"/>
    <w:rsid w:val="00621808"/>
    <w:rsid w:val="006226AB"/>
    <w:rsid w:val="00622835"/>
    <w:rsid w:val="006234F9"/>
    <w:rsid w:val="006236C3"/>
    <w:rsid w:val="0062388F"/>
    <w:rsid w:val="00623EC2"/>
    <w:rsid w:val="006241EF"/>
    <w:rsid w:val="006242FC"/>
    <w:rsid w:val="0062440F"/>
    <w:rsid w:val="0062497B"/>
    <w:rsid w:val="006249A1"/>
    <w:rsid w:val="00624AD2"/>
    <w:rsid w:val="00624F3C"/>
    <w:rsid w:val="006260D2"/>
    <w:rsid w:val="00626708"/>
    <w:rsid w:val="0062676E"/>
    <w:rsid w:val="006273CA"/>
    <w:rsid w:val="006275BA"/>
    <w:rsid w:val="00627E77"/>
    <w:rsid w:val="00630F0B"/>
    <w:rsid w:val="00631177"/>
    <w:rsid w:val="00631818"/>
    <w:rsid w:val="006329D1"/>
    <w:rsid w:val="00632F50"/>
    <w:rsid w:val="006338BC"/>
    <w:rsid w:val="00633D7C"/>
    <w:rsid w:val="00634575"/>
    <w:rsid w:val="00634AED"/>
    <w:rsid w:val="00634BC7"/>
    <w:rsid w:val="0063553B"/>
    <w:rsid w:val="0063567B"/>
    <w:rsid w:val="00635BD0"/>
    <w:rsid w:val="00635F18"/>
    <w:rsid w:val="00636149"/>
    <w:rsid w:val="00636B94"/>
    <w:rsid w:val="00637852"/>
    <w:rsid w:val="00637BB4"/>
    <w:rsid w:val="00637BCF"/>
    <w:rsid w:val="00637C27"/>
    <w:rsid w:val="00637CC2"/>
    <w:rsid w:val="00637EEF"/>
    <w:rsid w:val="0064018A"/>
    <w:rsid w:val="006404FC"/>
    <w:rsid w:val="0064097C"/>
    <w:rsid w:val="00640D9D"/>
    <w:rsid w:val="00640F0B"/>
    <w:rsid w:val="00640F38"/>
    <w:rsid w:val="00642217"/>
    <w:rsid w:val="006424A0"/>
    <w:rsid w:val="00642E68"/>
    <w:rsid w:val="006441D1"/>
    <w:rsid w:val="00644295"/>
    <w:rsid w:val="0064483A"/>
    <w:rsid w:val="00644FE9"/>
    <w:rsid w:val="006454B7"/>
    <w:rsid w:val="0064682E"/>
    <w:rsid w:val="00647580"/>
    <w:rsid w:val="0064771E"/>
    <w:rsid w:val="00647741"/>
    <w:rsid w:val="00647792"/>
    <w:rsid w:val="0065046B"/>
    <w:rsid w:val="00650A0C"/>
    <w:rsid w:val="00651C58"/>
    <w:rsid w:val="006527F1"/>
    <w:rsid w:val="00652BF7"/>
    <w:rsid w:val="00652E12"/>
    <w:rsid w:val="00652F99"/>
    <w:rsid w:val="00653295"/>
    <w:rsid w:val="0065368A"/>
    <w:rsid w:val="00653C8D"/>
    <w:rsid w:val="00653F39"/>
    <w:rsid w:val="0065430D"/>
    <w:rsid w:val="0065479C"/>
    <w:rsid w:val="00655701"/>
    <w:rsid w:val="00655F13"/>
    <w:rsid w:val="00656443"/>
    <w:rsid w:val="006567C3"/>
    <w:rsid w:val="00656C20"/>
    <w:rsid w:val="00660FE6"/>
    <w:rsid w:val="006611DC"/>
    <w:rsid w:val="00661D2D"/>
    <w:rsid w:val="006622B2"/>
    <w:rsid w:val="00662892"/>
    <w:rsid w:val="006629B8"/>
    <w:rsid w:val="00662C76"/>
    <w:rsid w:val="00662EB5"/>
    <w:rsid w:val="00662F79"/>
    <w:rsid w:val="006637A0"/>
    <w:rsid w:val="00663FFD"/>
    <w:rsid w:val="00664671"/>
    <w:rsid w:val="006648C9"/>
    <w:rsid w:val="00664970"/>
    <w:rsid w:val="00664D2E"/>
    <w:rsid w:val="006651A1"/>
    <w:rsid w:val="00665B18"/>
    <w:rsid w:val="006666B0"/>
    <w:rsid w:val="00666A64"/>
    <w:rsid w:val="00666E6C"/>
    <w:rsid w:val="00666EBE"/>
    <w:rsid w:val="00666F4F"/>
    <w:rsid w:val="00667F4B"/>
    <w:rsid w:val="006701E4"/>
    <w:rsid w:val="006708EE"/>
    <w:rsid w:val="00670D69"/>
    <w:rsid w:val="00670E95"/>
    <w:rsid w:val="00670ED1"/>
    <w:rsid w:val="00671A19"/>
    <w:rsid w:val="00671AAB"/>
    <w:rsid w:val="00671C86"/>
    <w:rsid w:val="00671F29"/>
    <w:rsid w:val="006721AC"/>
    <w:rsid w:val="006739D9"/>
    <w:rsid w:val="00673CB1"/>
    <w:rsid w:val="006758F0"/>
    <w:rsid w:val="00675A3C"/>
    <w:rsid w:val="00675D4C"/>
    <w:rsid w:val="00675FE0"/>
    <w:rsid w:val="006760AC"/>
    <w:rsid w:val="00676292"/>
    <w:rsid w:val="006764FA"/>
    <w:rsid w:val="006767E2"/>
    <w:rsid w:val="00677100"/>
    <w:rsid w:val="006771E1"/>
    <w:rsid w:val="0067743A"/>
    <w:rsid w:val="00677D98"/>
    <w:rsid w:val="006807E2"/>
    <w:rsid w:val="00680F6A"/>
    <w:rsid w:val="006810F8"/>
    <w:rsid w:val="006812E5"/>
    <w:rsid w:val="006818DE"/>
    <w:rsid w:val="00682239"/>
    <w:rsid w:val="00682627"/>
    <w:rsid w:val="00682692"/>
    <w:rsid w:val="0068295A"/>
    <w:rsid w:val="00682EEF"/>
    <w:rsid w:val="00683286"/>
    <w:rsid w:val="006839F8"/>
    <w:rsid w:val="00683E77"/>
    <w:rsid w:val="006841D5"/>
    <w:rsid w:val="00684874"/>
    <w:rsid w:val="00684AFA"/>
    <w:rsid w:val="006855F7"/>
    <w:rsid w:val="00685B73"/>
    <w:rsid w:val="0068639F"/>
    <w:rsid w:val="006865B4"/>
    <w:rsid w:val="00686C34"/>
    <w:rsid w:val="00686CB0"/>
    <w:rsid w:val="00687DBF"/>
    <w:rsid w:val="0069022D"/>
    <w:rsid w:val="00690630"/>
    <w:rsid w:val="00690C81"/>
    <w:rsid w:val="00690E01"/>
    <w:rsid w:val="00690EBA"/>
    <w:rsid w:val="00691466"/>
    <w:rsid w:val="006914AE"/>
    <w:rsid w:val="00691511"/>
    <w:rsid w:val="00691561"/>
    <w:rsid w:val="00691F24"/>
    <w:rsid w:val="00694CAD"/>
    <w:rsid w:val="00694D63"/>
    <w:rsid w:val="006950D8"/>
    <w:rsid w:val="00695537"/>
    <w:rsid w:val="00695780"/>
    <w:rsid w:val="006961FD"/>
    <w:rsid w:val="00696BFF"/>
    <w:rsid w:val="00697457"/>
    <w:rsid w:val="0069749C"/>
    <w:rsid w:val="006A0381"/>
    <w:rsid w:val="006A083B"/>
    <w:rsid w:val="006A089E"/>
    <w:rsid w:val="006A0B44"/>
    <w:rsid w:val="006A0CB1"/>
    <w:rsid w:val="006A0E5A"/>
    <w:rsid w:val="006A107F"/>
    <w:rsid w:val="006A11CA"/>
    <w:rsid w:val="006A1742"/>
    <w:rsid w:val="006A1C56"/>
    <w:rsid w:val="006A1EC8"/>
    <w:rsid w:val="006A2126"/>
    <w:rsid w:val="006A2702"/>
    <w:rsid w:val="006A2E7B"/>
    <w:rsid w:val="006A2E98"/>
    <w:rsid w:val="006A4364"/>
    <w:rsid w:val="006A47A3"/>
    <w:rsid w:val="006A4F1A"/>
    <w:rsid w:val="006A50FF"/>
    <w:rsid w:val="006A58A3"/>
    <w:rsid w:val="006A5BD7"/>
    <w:rsid w:val="006A5D4E"/>
    <w:rsid w:val="006A6918"/>
    <w:rsid w:val="006A7959"/>
    <w:rsid w:val="006B186A"/>
    <w:rsid w:val="006B1DAD"/>
    <w:rsid w:val="006B1DED"/>
    <w:rsid w:val="006B2172"/>
    <w:rsid w:val="006B26D6"/>
    <w:rsid w:val="006B2932"/>
    <w:rsid w:val="006B3D15"/>
    <w:rsid w:val="006B4239"/>
    <w:rsid w:val="006B48BD"/>
    <w:rsid w:val="006B4BA6"/>
    <w:rsid w:val="006B5033"/>
    <w:rsid w:val="006B5286"/>
    <w:rsid w:val="006B59BB"/>
    <w:rsid w:val="006B6510"/>
    <w:rsid w:val="006B72E1"/>
    <w:rsid w:val="006B7500"/>
    <w:rsid w:val="006B7CA3"/>
    <w:rsid w:val="006C0B0F"/>
    <w:rsid w:val="006C0F06"/>
    <w:rsid w:val="006C13CD"/>
    <w:rsid w:val="006C1AC2"/>
    <w:rsid w:val="006C1F8C"/>
    <w:rsid w:val="006C20E2"/>
    <w:rsid w:val="006C2241"/>
    <w:rsid w:val="006C2703"/>
    <w:rsid w:val="006C2A03"/>
    <w:rsid w:val="006C3350"/>
    <w:rsid w:val="006C344F"/>
    <w:rsid w:val="006C3B97"/>
    <w:rsid w:val="006C3F50"/>
    <w:rsid w:val="006C4A40"/>
    <w:rsid w:val="006D038D"/>
    <w:rsid w:val="006D0CDD"/>
    <w:rsid w:val="006D0DBC"/>
    <w:rsid w:val="006D0F01"/>
    <w:rsid w:val="006D0FA7"/>
    <w:rsid w:val="006D0FB3"/>
    <w:rsid w:val="006D14D7"/>
    <w:rsid w:val="006D1972"/>
    <w:rsid w:val="006D2715"/>
    <w:rsid w:val="006D2E70"/>
    <w:rsid w:val="006D306C"/>
    <w:rsid w:val="006D37F3"/>
    <w:rsid w:val="006D3AD4"/>
    <w:rsid w:val="006D3BBB"/>
    <w:rsid w:val="006D3BF1"/>
    <w:rsid w:val="006D3F8D"/>
    <w:rsid w:val="006D4A6B"/>
    <w:rsid w:val="006D4DC7"/>
    <w:rsid w:val="006D4FC1"/>
    <w:rsid w:val="006D5AC5"/>
    <w:rsid w:val="006D5AF7"/>
    <w:rsid w:val="006D5CAE"/>
    <w:rsid w:val="006D5E36"/>
    <w:rsid w:val="006D5F78"/>
    <w:rsid w:val="006D60F6"/>
    <w:rsid w:val="006D6A91"/>
    <w:rsid w:val="006D6E5B"/>
    <w:rsid w:val="006D7215"/>
    <w:rsid w:val="006D75F0"/>
    <w:rsid w:val="006D7E0B"/>
    <w:rsid w:val="006E0109"/>
    <w:rsid w:val="006E0407"/>
    <w:rsid w:val="006E089A"/>
    <w:rsid w:val="006E0E34"/>
    <w:rsid w:val="006E1E14"/>
    <w:rsid w:val="006E3265"/>
    <w:rsid w:val="006E38A3"/>
    <w:rsid w:val="006E3B0B"/>
    <w:rsid w:val="006E3B6C"/>
    <w:rsid w:val="006E4857"/>
    <w:rsid w:val="006E48E5"/>
    <w:rsid w:val="006E4A5B"/>
    <w:rsid w:val="006E4C0B"/>
    <w:rsid w:val="006E5742"/>
    <w:rsid w:val="006E5AE5"/>
    <w:rsid w:val="006E5F2F"/>
    <w:rsid w:val="006E5F62"/>
    <w:rsid w:val="006E60F7"/>
    <w:rsid w:val="006E649B"/>
    <w:rsid w:val="006E706A"/>
    <w:rsid w:val="006E7D67"/>
    <w:rsid w:val="006E7EA3"/>
    <w:rsid w:val="006E7F91"/>
    <w:rsid w:val="006F0048"/>
    <w:rsid w:val="006F0149"/>
    <w:rsid w:val="006F0281"/>
    <w:rsid w:val="006F0A22"/>
    <w:rsid w:val="006F0C73"/>
    <w:rsid w:val="006F0FE9"/>
    <w:rsid w:val="006F1174"/>
    <w:rsid w:val="006F150A"/>
    <w:rsid w:val="006F19DE"/>
    <w:rsid w:val="006F1E1D"/>
    <w:rsid w:val="006F1F47"/>
    <w:rsid w:val="006F28A0"/>
    <w:rsid w:val="006F3FF0"/>
    <w:rsid w:val="006F4DE0"/>
    <w:rsid w:val="006F52CA"/>
    <w:rsid w:val="006F5315"/>
    <w:rsid w:val="006F577D"/>
    <w:rsid w:val="006F5833"/>
    <w:rsid w:val="006F58E7"/>
    <w:rsid w:val="006F5FBE"/>
    <w:rsid w:val="006F720D"/>
    <w:rsid w:val="006F73AA"/>
    <w:rsid w:val="006F7B67"/>
    <w:rsid w:val="00700163"/>
    <w:rsid w:val="007001D3"/>
    <w:rsid w:val="00700974"/>
    <w:rsid w:val="00700BAD"/>
    <w:rsid w:val="00700C49"/>
    <w:rsid w:val="00700D08"/>
    <w:rsid w:val="0070158E"/>
    <w:rsid w:val="007016A9"/>
    <w:rsid w:val="0070251A"/>
    <w:rsid w:val="00702F98"/>
    <w:rsid w:val="00702FBC"/>
    <w:rsid w:val="007030A2"/>
    <w:rsid w:val="0070317C"/>
    <w:rsid w:val="007033E9"/>
    <w:rsid w:val="00703A6C"/>
    <w:rsid w:val="00704C99"/>
    <w:rsid w:val="00704E08"/>
    <w:rsid w:val="00704E6E"/>
    <w:rsid w:val="00704F72"/>
    <w:rsid w:val="00704FFB"/>
    <w:rsid w:val="0070501E"/>
    <w:rsid w:val="007053FB"/>
    <w:rsid w:val="00705419"/>
    <w:rsid w:val="0070564C"/>
    <w:rsid w:val="007056AF"/>
    <w:rsid w:val="0070575C"/>
    <w:rsid w:val="00705E42"/>
    <w:rsid w:val="0070624D"/>
    <w:rsid w:val="00706559"/>
    <w:rsid w:val="0070734A"/>
    <w:rsid w:val="007076EE"/>
    <w:rsid w:val="007076F9"/>
    <w:rsid w:val="00707835"/>
    <w:rsid w:val="007079D3"/>
    <w:rsid w:val="00707AD9"/>
    <w:rsid w:val="007100D5"/>
    <w:rsid w:val="00710665"/>
    <w:rsid w:val="00710BFD"/>
    <w:rsid w:val="007114D2"/>
    <w:rsid w:val="0071283C"/>
    <w:rsid w:val="00712BA4"/>
    <w:rsid w:val="00712F8C"/>
    <w:rsid w:val="0071366E"/>
    <w:rsid w:val="00713B42"/>
    <w:rsid w:val="00714C1A"/>
    <w:rsid w:val="00714EE8"/>
    <w:rsid w:val="00714FAC"/>
    <w:rsid w:val="007155C4"/>
    <w:rsid w:val="007155E4"/>
    <w:rsid w:val="00715B73"/>
    <w:rsid w:val="00715DA0"/>
    <w:rsid w:val="00715FC2"/>
    <w:rsid w:val="00716043"/>
    <w:rsid w:val="007166CC"/>
    <w:rsid w:val="007168AD"/>
    <w:rsid w:val="00716F45"/>
    <w:rsid w:val="00716FE4"/>
    <w:rsid w:val="00717135"/>
    <w:rsid w:val="0071725A"/>
    <w:rsid w:val="00720068"/>
    <w:rsid w:val="007201F9"/>
    <w:rsid w:val="007206C1"/>
    <w:rsid w:val="00720769"/>
    <w:rsid w:val="007208DB"/>
    <w:rsid w:val="0072196F"/>
    <w:rsid w:val="00721CB2"/>
    <w:rsid w:val="0072287F"/>
    <w:rsid w:val="00722896"/>
    <w:rsid w:val="0072291B"/>
    <w:rsid w:val="00722B40"/>
    <w:rsid w:val="00722CB9"/>
    <w:rsid w:val="007236A9"/>
    <w:rsid w:val="00723FE9"/>
    <w:rsid w:val="00724841"/>
    <w:rsid w:val="00724A5E"/>
    <w:rsid w:val="007251A6"/>
    <w:rsid w:val="00725334"/>
    <w:rsid w:val="00725A4B"/>
    <w:rsid w:val="00725AEA"/>
    <w:rsid w:val="007260A9"/>
    <w:rsid w:val="0072648A"/>
    <w:rsid w:val="007265B2"/>
    <w:rsid w:val="007267D8"/>
    <w:rsid w:val="00726A7D"/>
    <w:rsid w:val="00726EAB"/>
    <w:rsid w:val="00726EB6"/>
    <w:rsid w:val="00727B1A"/>
    <w:rsid w:val="0073061E"/>
    <w:rsid w:val="00730D60"/>
    <w:rsid w:val="0073133D"/>
    <w:rsid w:val="007316E6"/>
    <w:rsid w:val="00731DBB"/>
    <w:rsid w:val="00732378"/>
    <w:rsid w:val="0073267A"/>
    <w:rsid w:val="007327C5"/>
    <w:rsid w:val="00732EC8"/>
    <w:rsid w:val="00732FC4"/>
    <w:rsid w:val="00733B94"/>
    <w:rsid w:val="007343B2"/>
    <w:rsid w:val="0073469D"/>
    <w:rsid w:val="007349D5"/>
    <w:rsid w:val="00734ACA"/>
    <w:rsid w:val="00734EBC"/>
    <w:rsid w:val="00735032"/>
    <w:rsid w:val="007352CD"/>
    <w:rsid w:val="00735589"/>
    <w:rsid w:val="0073634B"/>
    <w:rsid w:val="00736503"/>
    <w:rsid w:val="00736728"/>
    <w:rsid w:val="00737BE7"/>
    <w:rsid w:val="00740373"/>
    <w:rsid w:val="00740A1D"/>
    <w:rsid w:val="007415E3"/>
    <w:rsid w:val="00741B6B"/>
    <w:rsid w:val="00742A68"/>
    <w:rsid w:val="007435FA"/>
    <w:rsid w:val="00743CA2"/>
    <w:rsid w:val="0074433D"/>
    <w:rsid w:val="00744657"/>
    <w:rsid w:val="00745265"/>
    <w:rsid w:val="007452F8"/>
    <w:rsid w:val="0074556A"/>
    <w:rsid w:val="00746A3E"/>
    <w:rsid w:val="00746C9F"/>
    <w:rsid w:val="007504C6"/>
    <w:rsid w:val="00750952"/>
    <w:rsid w:val="00751092"/>
    <w:rsid w:val="00751308"/>
    <w:rsid w:val="0075136C"/>
    <w:rsid w:val="0075155B"/>
    <w:rsid w:val="007516B1"/>
    <w:rsid w:val="00751BE2"/>
    <w:rsid w:val="00751C97"/>
    <w:rsid w:val="00751F26"/>
    <w:rsid w:val="00752506"/>
    <w:rsid w:val="0075257A"/>
    <w:rsid w:val="00752622"/>
    <w:rsid w:val="0075273A"/>
    <w:rsid w:val="00752744"/>
    <w:rsid w:val="00752B0E"/>
    <w:rsid w:val="00752E40"/>
    <w:rsid w:val="00752EBC"/>
    <w:rsid w:val="007530A6"/>
    <w:rsid w:val="00753489"/>
    <w:rsid w:val="00753800"/>
    <w:rsid w:val="00753A48"/>
    <w:rsid w:val="00753EA6"/>
    <w:rsid w:val="00753FC8"/>
    <w:rsid w:val="00754344"/>
    <w:rsid w:val="00754A9F"/>
    <w:rsid w:val="00754D9E"/>
    <w:rsid w:val="00754E0A"/>
    <w:rsid w:val="00755A53"/>
    <w:rsid w:val="00755D30"/>
    <w:rsid w:val="00755F1C"/>
    <w:rsid w:val="00756C78"/>
    <w:rsid w:val="00757060"/>
    <w:rsid w:val="00757AB5"/>
    <w:rsid w:val="00757B21"/>
    <w:rsid w:val="00757E21"/>
    <w:rsid w:val="00760D9F"/>
    <w:rsid w:val="00761310"/>
    <w:rsid w:val="00761930"/>
    <w:rsid w:val="00761ADA"/>
    <w:rsid w:val="0076212C"/>
    <w:rsid w:val="007621B7"/>
    <w:rsid w:val="00763B0B"/>
    <w:rsid w:val="00763D11"/>
    <w:rsid w:val="0076412B"/>
    <w:rsid w:val="00764762"/>
    <w:rsid w:val="0076487E"/>
    <w:rsid w:val="00764C27"/>
    <w:rsid w:val="00765A0B"/>
    <w:rsid w:val="00766367"/>
    <w:rsid w:val="00766EBB"/>
    <w:rsid w:val="0076769E"/>
    <w:rsid w:val="00767BCC"/>
    <w:rsid w:val="00767E26"/>
    <w:rsid w:val="007703CA"/>
    <w:rsid w:val="00771765"/>
    <w:rsid w:val="007718DF"/>
    <w:rsid w:val="00771ED2"/>
    <w:rsid w:val="007723A0"/>
    <w:rsid w:val="007724D3"/>
    <w:rsid w:val="00772D05"/>
    <w:rsid w:val="007738C6"/>
    <w:rsid w:val="00773A72"/>
    <w:rsid w:val="00773ABF"/>
    <w:rsid w:val="0077454B"/>
    <w:rsid w:val="0077475B"/>
    <w:rsid w:val="0077491D"/>
    <w:rsid w:val="00774D90"/>
    <w:rsid w:val="00775203"/>
    <w:rsid w:val="00775CFC"/>
    <w:rsid w:val="00776312"/>
    <w:rsid w:val="007763D8"/>
    <w:rsid w:val="00776A63"/>
    <w:rsid w:val="007779AB"/>
    <w:rsid w:val="00777DB9"/>
    <w:rsid w:val="00780A5D"/>
    <w:rsid w:val="00780F3C"/>
    <w:rsid w:val="00780F5A"/>
    <w:rsid w:val="0078145C"/>
    <w:rsid w:val="00781956"/>
    <w:rsid w:val="007829CD"/>
    <w:rsid w:val="00782BF4"/>
    <w:rsid w:val="0078326E"/>
    <w:rsid w:val="007832B8"/>
    <w:rsid w:val="00783720"/>
    <w:rsid w:val="00783B08"/>
    <w:rsid w:val="00783D5A"/>
    <w:rsid w:val="00784229"/>
    <w:rsid w:val="00784334"/>
    <w:rsid w:val="007843F6"/>
    <w:rsid w:val="00784949"/>
    <w:rsid w:val="00784D4F"/>
    <w:rsid w:val="007855EC"/>
    <w:rsid w:val="00785F1A"/>
    <w:rsid w:val="00786725"/>
    <w:rsid w:val="00786859"/>
    <w:rsid w:val="00787341"/>
    <w:rsid w:val="0078738E"/>
    <w:rsid w:val="007875ED"/>
    <w:rsid w:val="0078771A"/>
    <w:rsid w:val="007900D4"/>
    <w:rsid w:val="00790208"/>
    <w:rsid w:val="007907D1"/>
    <w:rsid w:val="0079091F"/>
    <w:rsid w:val="00791406"/>
    <w:rsid w:val="00791B58"/>
    <w:rsid w:val="00791E7F"/>
    <w:rsid w:val="00791E99"/>
    <w:rsid w:val="00792A52"/>
    <w:rsid w:val="00792B55"/>
    <w:rsid w:val="0079300D"/>
    <w:rsid w:val="00793C65"/>
    <w:rsid w:val="00794200"/>
    <w:rsid w:val="00794C61"/>
    <w:rsid w:val="00794D22"/>
    <w:rsid w:val="0079544C"/>
    <w:rsid w:val="00795925"/>
    <w:rsid w:val="00795AC6"/>
    <w:rsid w:val="00796289"/>
    <w:rsid w:val="00796BBC"/>
    <w:rsid w:val="00796D5C"/>
    <w:rsid w:val="007970B0"/>
    <w:rsid w:val="007971F8"/>
    <w:rsid w:val="0079759C"/>
    <w:rsid w:val="007A02CA"/>
    <w:rsid w:val="007A15AD"/>
    <w:rsid w:val="007A2517"/>
    <w:rsid w:val="007A2927"/>
    <w:rsid w:val="007A2CC6"/>
    <w:rsid w:val="007A32AB"/>
    <w:rsid w:val="007A35A8"/>
    <w:rsid w:val="007A3DF5"/>
    <w:rsid w:val="007A4888"/>
    <w:rsid w:val="007A52A0"/>
    <w:rsid w:val="007A5B17"/>
    <w:rsid w:val="007A69E3"/>
    <w:rsid w:val="007A7886"/>
    <w:rsid w:val="007A7C03"/>
    <w:rsid w:val="007B0026"/>
    <w:rsid w:val="007B053E"/>
    <w:rsid w:val="007B2058"/>
    <w:rsid w:val="007B21E9"/>
    <w:rsid w:val="007B225B"/>
    <w:rsid w:val="007B2FE8"/>
    <w:rsid w:val="007B44E9"/>
    <w:rsid w:val="007B47DE"/>
    <w:rsid w:val="007B4916"/>
    <w:rsid w:val="007B4A6E"/>
    <w:rsid w:val="007B516A"/>
    <w:rsid w:val="007B5283"/>
    <w:rsid w:val="007B5A58"/>
    <w:rsid w:val="007B5D03"/>
    <w:rsid w:val="007B60EA"/>
    <w:rsid w:val="007B6965"/>
    <w:rsid w:val="007B6A28"/>
    <w:rsid w:val="007B72C4"/>
    <w:rsid w:val="007B73DF"/>
    <w:rsid w:val="007B7B0A"/>
    <w:rsid w:val="007B7E02"/>
    <w:rsid w:val="007B7EF6"/>
    <w:rsid w:val="007C0C7B"/>
    <w:rsid w:val="007C0CB1"/>
    <w:rsid w:val="007C148C"/>
    <w:rsid w:val="007C1AB7"/>
    <w:rsid w:val="007C1C94"/>
    <w:rsid w:val="007C411D"/>
    <w:rsid w:val="007C443D"/>
    <w:rsid w:val="007C4460"/>
    <w:rsid w:val="007C4C81"/>
    <w:rsid w:val="007C4E09"/>
    <w:rsid w:val="007C5036"/>
    <w:rsid w:val="007C5038"/>
    <w:rsid w:val="007C50BE"/>
    <w:rsid w:val="007C5656"/>
    <w:rsid w:val="007C5736"/>
    <w:rsid w:val="007C5744"/>
    <w:rsid w:val="007C5874"/>
    <w:rsid w:val="007C58FA"/>
    <w:rsid w:val="007C5C68"/>
    <w:rsid w:val="007C5C8E"/>
    <w:rsid w:val="007C62B9"/>
    <w:rsid w:val="007C65D6"/>
    <w:rsid w:val="007C6759"/>
    <w:rsid w:val="007C6987"/>
    <w:rsid w:val="007C69C4"/>
    <w:rsid w:val="007C6F54"/>
    <w:rsid w:val="007C7614"/>
    <w:rsid w:val="007C7EA9"/>
    <w:rsid w:val="007C7EF0"/>
    <w:rsid w:val="007D056F"/>
    <w:rsid w:val="007D06B3"/>
    <w:rsid w:val="007D08D5"/>
    <w:rsid w:val="007D0CD7"/>
    <w:rsid w:val="007D0E13"/>
    <w:rsid w:val="007D1B71"/>
    <w:rsid w:val="007D1DF1"/>
    <w:rsid w:val="007D35F8"/>
    <w:rsid w:val="007D3A7B"/>
    <w:rsid w:val="007D3C2F"/>
    <w:rsid w:val="007D3CF8"/>
    <w:rsid w:val="007D418B"/>
    <w:rsid w:val="007D4D9B"/>
    <w:rsid w:val="007D520E"/>
    <w:rsid w:val="007D5C42"/>
    <w:rsid w:val="007D5F8A"/>
    <w:rsid w:val="007D643E"/>
    <w:rsid w:val="007D652B"/>
    <w:rsid w:val="007D6762"/>
    <w:rsid w:val="007D68B2"/>
    <w:rsid w:val="007D6C5F"/>
    <w:rsid w:val="007D7200"/>
    <w:rsid w:val="007D73BA"/>
    <w:rsid w:val="007D7570"/>
    <w:rsid w:val="007D7B3C"/>
    <w:rsid w:val="007E02BE"/>
    <w:rsid w:val="007E087A"/>
    <w:rsid w:val="007E0A30"/>
    <w:rsid w:val="007E1B6B"/>
    <w:rsid w:val="007E214F"/>
    <w:rsid w:val="007E26A7"/>
    <w:rsid w:val="007E2C8B"/>
    <w:rsid w:val="007E2F7E"/>
    <w:rsid w:val="007E3F27"/>
    <w:rsid w:val="007E4952"/>
    <w:rsid w:val="007E580D"/>
    <w:rsid w:val="007E62A5"/>
    <w:rsid w:val="007E64F7"/>
    <w:rsid w:val="007E6965"/>
    <w:rsid w:val="007E74F9"/>
    <w:rsid w:val="007E75FF"/>
    <w:rsid w:val="007E7B70"/>
    <w:rsid w:val="007F1FCC"/>
    <w:rsid w:val="007F2161"/>
    <w:rsid w:val="007F23BF"/>
    <w:rsid w:val="007F36A6"/>
    <w:rsid w:val="007F3D9E"/>
    <w:rsid w:val="007F3E36"/>
    <w:rsid w:val="007F3F1D"/>
    <w:rsid w:val="007F40D4"/>
    <w:rsid w:val="007F46B4"/>
    <w:rsid w:val="007F4A20"/>
    <w:rsid w:val="007F4B05"/>
    <w:rsid w:val="007F4C0F"/>
    <w:rsid w:val="007F5170"/>
    <w:rsid w:val="007F51F5"/>
    <w:rsid w:val="007F5247"/>
    <w:rsid w:val="007F5403"/>
    <w:rsid w:val="007F6ECF"/>
    <w:rsid w:val="007F720E"/>
    <w:rsid w:val="007F7C62"/>
    <w:rsid w:val="0080022A"/>
    <w:rsid w:val="00800BF6"/>
    <w:rsid w:val="0080114A"/>
    <w:rsid w:val="00801647"/>
    <w:rsid w:val="0080166D"/>
    <w:rsid w:val="00801C07"/>
    <w:rsid w:val="00801CB2"/>
    <w:rsid w:val="00801D37"/>
    <w:rsid w:val="00801F91"/>
    <w:rsid w:val="00802457"/>
    <w:rsid w:val="008026DA"/>
    <w:rsid w:val="00802A63"/>
    <w:rsid w:val="00802BEA"/>
    <w:rsid w:val="00802C21"/>
    <w:rsid w:val="00804613"/>
    <w:rsid w:val="008048DA"/>
    <w:rsid w:val="00804983"/>
    <w:rsid w:val="00805392"/>
    <w:rsid w:val="0080581E"/>
    <w:rsid w:val="00805B60"/>
    <w:rsid w:val="00805BB2"/>
    <w:rsid w:val="00805D52"/>
    <w:rsid w:val="00805D9A"/>
    <w:rsid w:val="00806219"/>
    <w:rsid w:val="00806B2D"/>
    <w:rsid w:val="00806E12"/>
    <w:rsid w:val="0080700B"/>
    <w:rsid w:val="008079BC"/>
    <w:rsid w:val="00807B15"/>
    <w:rsid w:val="00807C0A"/>
    <w:rsid w:val="00807EEE"/>
    <w:rsid w:val="008106A7"/>
    <w:rsid w:val="008106F9"/>
    <w:rsid w:val="00810829"/>
    <w:rsid w:val="00810E34"/>
    <w:rsid w:val="0081127D"/>
    <w:rsid w:val="00811B27"/>
    <w:rsid w:val="00812028"/>
    <w:rsid w:val="008120A2"/>
    <w:rsid w:val="0081279D"/>
    <w:rsid w:val="008128FC"/>
    <w:rsid w:val="0081351B"/>
    <w:rsid w:val="00813526"/>
    <w:rsid w:val="00813574"/>
    <w:rsid w:val="00813F9D"/>
    <w:rsid w:val="00814E42"/>
    <w:rsid w:val="0081529B"/>
    <w:rsid w:val="008158ED"/>
    <w:rsid w:val="00815A54"/>
    <w:rsid w:val="00815A56"/>
    <w:rsid w:val="00817BCB"/>
    <w:rsid w:val="00820C46"/>
    <w:rsid w:val="00820FBC"/>
    <w:rsid w:val="0082103A"/>
    <w:rsid w:val="00821E76"/>
    <w:rsid w:val="00822155"/>
    <w:rsid w:val="008229C7"/>
    <w:rsid w:val="00822E0A"/>
    <w:rsid w:val="00823DF8"/>
    <w:rsid w:val="00824488"/>
    <w:rsid w:val="00824656"/>
    <w:rsid w:val="00824787"/>
    <w:rsid w:val="0082571E"/>
    <w:rsid w:val="00825756"/>
    <w:rsid w:val="00825924"/>
    <w:rsid w:val="00825E02"/>
    <w:rsid w:val="008269D0"/>
    <w:rsid w:val="008276FC"/>
    <w:rsid w:val="008276FD"/>
    <w:rsid w:val="0083161D"/>
    <w:rsid w:val="008323B0"/>
    <w:rsid w:val="008325D5"/>
    <w:rsid w:val="00833263"/>
    <w:rsid w:val="00833B50"/>
    <w:rsid w:val="00833B5C"/>
    <w:rsid w:val="00833B66"/>
    <w:rsid w:val="008343AD"/>
    <w:rsid w:val="008350C3"/>
    <w:rsid w:val="00835C2D"/>
    <w:rsid w:val="00835C4B"/>
    <w:rsid w:val="00835CA6"/>
    <w:rsid w:val="00835E4A"/>
    <w:rsid w:val="0083640A"/>
    <w:rsid w:val="0083660B"/>
    <w:rsid w:val="00837592"/>
    <w:rsid w:val="008377B8"/>
    <w:rsid w:val="00837967"/>
    <w:rsid w:val="008379E7"/>
    <w:rsid w:val="00837EB3"/>
    <w:rsid w:val="00840090"/>
    <w:rsid w:val="00840A1A"/>
    <w:rsid w:val="00840C04"/>
    <w:rsid w:val="00840D9E"/>
    <w:rsid w:val="0084136F"/>
    <w:rsid w:val="00841388"/>
    <w:rsid w:val="00841966"/>
    <w:rsid w:val="00841FFA"/>
    <w:rsid w:val="0084217F"/>
    <w:rsid w:val="0084227D"/>
    <w:rsid w:val="00842A0C"/>
    <w:rsid w:val="00845094"/>
    <w:rsid w:val="008452FC"/>
    <w:rsid w:val="008454E8"/>
    <w:rsid w:val="00845D4F"/>
    <w:rsid w:val="00846778"/>
    <w:rsid w:val="00846853"/>
    <w:rsid w:val="008468F1"/>
    <w:rsid w:val="00846CD4"/>
    <w:rsid w:val="00850B57"/>
    <w:rsid w:val="00850D99"/>
    <w:rsid w:val="00850E79"/>
    <w:rsid w:val="00851A55"/>
    <w:rsid w:val="00851DB9"/>
    <w:rsid w:val="00851E3F"/>
    <w:rsid w:val="0085307B"/>
    <w:rsid w:val="00853801"/>
    <w:rsid w:val="00853D31"/>
    <w:rsid w:val="00853D61"/>
    <w:rsid w:val="008546B0"/>
    <w:rsid w:val="0085526E"/>
    <w:rsid w:val="00855369"/>
    <w:rsid w:val="00855D03"/>
    <w:rsid w:val="00855F88"/>
    <w:rsid w:val="008560D0"/>
    <w:rsid w:val="008568A3"/>
    <w:rsid w:val="00856C48"/>
    <w:rsid w:val="00857501"/>
    <w:rsid w:val="00857536"/>
    <w:rsid w:val="00857EFD"/>
    <w:rsid w:val="00860235"/>
    <w:rsid w:val="0086060F"/>
    <w:rsid w:val="00860648"/>
    <w:rsid w:val="0086143B"/>
    <w:rsid w:val="00861505"/>
    <w:rsid w:val="00861A81"/>
    <w:rsid w:val="00861B22"/>
    <w:rsid w:val="00861C3C"/>
    <w:rsid w:val="00861EEA"/>
    <w:rsid w:val="008626ED"/>
    <w:rsid w:val="00862B00"/>
    <w:rsid w:val="00862D4D"/>
    <w:rsid w:val="00863B36"/>
    <w:rsid w:val="00863DEF"/>
    <w:rsid w:val="00864616"/>
    <w:rsid w:val="00864846"/>
    <w:rsid w:val="00864F39"/>
    <w:rsid w:val="00865027"/>
    <w:rsid w:val="00865097"/>
    <w:rsid w:val="00865174"/>
    <w:rsid w:val="00865777"/>
    <w:rsid w:val="00865DFD"/>
    <w:rsid w:val="00865F45"/>
    <w:rsid w:val="008663C9"/>
    <w:rsid w:val="00866D98"/>
    <w:rsid w:val="008679A6"/>
    <w:rsid w:val="00870035"/>
    <w:rsid w:val="00870951"/>
    <w:rsid w:val="00872D17"/>
    <w:rsid w:val="00873B03"/>
    <w:rsid w:val="0087409D"/>
    <w:rsid w:val="0087434B"/>
    <w:rsid w:val="00875027"/>
    <w:rsid w:val="008750C2"/>
    <w:rsid w:val="00875342"/>
    <w:rsid w:val="0087549B"/>
    <w:rsid w:val="00875B4C"/>
    <w:rsid w:val="00875E4B"/>
    <w:rsid w:val="008763D4"/>
    <w:rsid w:val="008766C3"/>
    <w:rsid w:val="008772D8"/>
    <w:rsid w:val="00877482"/>
    <w:rsid w:val="00877771"/>
    <w:rsid w:val="0087783F"/>
    <w:rsid w:val="0088073E"/>
    <w:rsid w:val="00880954"/>
    <w:rsid w:val="00880976"/>
    <w:rsid w:val="00881458"/>
    <w:rsid w:val="0088157F"/>
    <w:rsid w:val="008816DF"/>
    <w:rsid w:val="00881BFD"/>
    <w:rsid w:val="00881D9A"/>
    <w:rsid w:val="008820BD"/>
    <w:rsid w:val="00882172"/>
    <w:rsid w:val="008822C6"/>
    <w:rsid w:val="008824E3"/>
    <w:rsid w:val="00882C05"/>
    <w:rsid w:val="00883103"/>
    <w:rsid w:val="00883226"/>
    <w:rsid w:val="008834BF"/>
    <w:rsid w:val="0088395D"/>
    <w:rsid w:val="00883C27"/>
    <w:rsid w:val="00883DDE"/>
    <w:rsid w:val="008842DD"/>
    <w:rsid w:val="008848B6"/>
    <w:rsid w:val="0088594B"/>
    <w:rsid w:val="00885FD7"/>
    <w:rsid w:val="00886155"/>
    <w:rsid w:val="008866FF"/>
    <w:rsid w:val="00886C37"/>
    <w:rsid w:val="00886E81"/>
    <w:rsid w:val="008874A6"/>
    <w:rsid w:val="0088754A"/>
    <w:rsid w:val="008909CB"/>
    <w:rsid w:val="00891201"/>
    <w:rsid w:val="00891F5E"/>
    <w:rsid w:val="00891F6F"/>
    <w:rsid w:val="00892762"/>
    <w:rsid w:val="00892901"/>
    <w:rsid w:val="00892C33"/>
    <w:rsid w:val="00893C9D"/>
    <w:rsid w:val="008944E5"/>
    <w:rsid w:val="00895D89"/>
    <w:rsid w:val="008964B0"/>
    <w:rsid w:val="008966E8"/>
    <w:rsid w:val="00896DFA"/>
    <w:rsid w:val="00897500"/>
    <w:rsid w:val="008A0798"/>
    <w:rsid w:val="008A0820"/>
    <w:rsid w:val="008A0E90"/>
    <w:rsid w:val="008A1939"/>
    <w:rsid w:val="008A1D7D"/>
    <w:rsid w:val="008A1E66"/>
    <w:rsid w:val="008A1FAD"/>
    <w:rsid w:val="008A24AB"/>
    <w:rsid w:val="008A24B0"/>
    <w:rsid w:val="008A24BD"/>
    <w:rsid w:val="008A2795"/>
    <w:rsid w:val="008A3724"/>
    <w:rsid w:val="008A4738"/>
    <w:rsid w:val="008A4822"/>
    <w:rsid w:val="008A4BCB"/>
    <w:rsid w:val="008A4D21"/>
    <w:rsid w:val="008A51ED"/>
    <w:rsid w:val="008A5557"/>
    <w:rsid w:val="008A56CD"/>
    <w:rsid w:val="008A5EC2"/>
    <w:rsid w:val="008A66A4"/>
    <w:rsid w:val="008A78FD"/>
    <w:rsid w:val="008B03F5"/>
    <w:rsid w:val="008B0E92"/>
    <w:rsid w:val="008B21AC"/>
    <w:rsid w:val="008B2657"/>
    <w:rsid w:val="008B2747"/>
    <w:rsid w:val="008B2FBE"/>
    <w:rsid w:val="008B3113"/>
    <w:rsid w:val="008B38C7"/>
    <w:rsid w:val="008B3920"/>
    <w:rsid w:val="008B402C"/>
    <w:rsid w:val="008B4962"/>
    <w:rsid w:val="008B49A0"/>
    <w:rsid w:val="008B5192"/>
    <w:rsid w:val="008B5AF7"/>
    <w:rsid w:val="008B61E0"/>
    <w:rsid w:val="008B6B58"/>
    <w:rsid w:val="008B6C41"/>
    <w:rsid w:val="008B7380"/>
    <w:rsid w:val="008B780B"/>
    <w:rsid w:val="008B7FA2"/>
    <w:rsid w:val="008C00F4"/>
    <w:rsid w:val="008C0466"/>
    <w:rsid w:val="008C048A"/>
    <w:rsid w:val="008C048F"/>
    <w:rsid w:val="008C09E4"/>
    <w:rsid w:val="008C0A14"/>
    <w:rsid w:val="008C0C89"/>
    <w:rsid w:val="008C1059"/>
    <w:rsid w:val="008C128B"/>
    <w:rsid w:val="008C13F8"/>
    <w:rsid w:val="008C1551"/>
    <w:rsid w:val="008C162C"/>
    <w:rsid w:val="008C1987"/>
    <w:rsid w:val="008C294A"/>
    <w:rsid w:val="008C2DFB"/>
    <w:rsid w:val="008C2E7C"/>
    <w:rsid w:val="008C309F"/>
    <w:rsid w:val="008C3343"/>
    <w:rsid w:val="008C339A"/>
    <w:rsid w:val="008C35FB"/>
    <w:rsid w:val="008C3D5F"/>
    <w:rsid w:val="008C48C4"/>
    <w:rsid w:val="008C498A"/>
    <w:rsid w:val="008C506F"/>
    <w:rsid w:val="008C53D1"/>
    <w:rsid w:val="008C5520"/>
    <w:rsid w:val="008C5ADA"/>
    <w:rsid w:val="008C5B58"/>
    <w:rsid w:val="008C6072"/>
    <w:rsid w:val="008C6283"/>
    <w:rsid w:val="008C6BD5"/>
    <w:rsid w:val="008C72AB"/>
    <w:rsid w:val="008C7577"/>
    <w:rsid w:val="008C760F"/>
    <w:rsid w:val="008D0DA1"/>
    <w:rsid w:val="008D0E4F"/>
    <w:rsid w:val="008D14EF"/>
    <w:rsid w:val="008D166B"/>
    <w:rsid w:val="008D16B3"/>
    <w:rsid w:val="008D1842"/>
    <w:rsid w:val="008D24E3"/>
    <w:rsid w:val="008D2AEB"/>
    <w:rsid w:val="008D31A9"/>
    <w:rsid w:val="008D3244"/>
    <w:rsid w:val="008D3459"/>
    <w:rsid w:val="008D3C76"/>
    <w:rsid w:val="008D4AEF"/>
    <w:rsid w:val="008D507E"/>
    <w:rsid w:val="008D5684"/>
    <w:rsid w:val="008D5956"/>
    <w:rsid w:val="008D5C3B"/>
    <w:rsid w:val="008D5EA2"/>
    <w:rsid w:val="008D632A"/>
    <w:rsid w:val="008D6370"/>
    <w:rsid w:val="008D6477"/>
    <w:rsid w:val="008D6BBB"/>
    <w:rsid w:val="008D6C1C"/>
    <w:rsid w:val="008D7A5F"/>
    <w:rsid w:val="008E00E5"/>
    <w:rsid w:val="008E0396"/>
    <w:rsid w:val="008E04EA"/>
    <w:rsid w:val="008E0DAB"/>
    <w:rsid w:val="008E13F2"/>
    <w:rsid w:val="008E13F7"/>
    <w:rsid w:val="008E144D"/>
    <w:rsid w:val="008E19EC"/>
    <w:rsid w:val="008E1F3A"/>
    <w:rsid w:val="008E23E8"/>
    <w:rsid w:val="008E2465"/>
    <w:rsid w:val="008E2768"/>
    <w:rsid w:val="008E3001"/>
    <w:rsid w:val="008E39E2"/>
    <w:rsid w:val="008E4031"/>
    <w:rsid w:val="008E4FD0"/>
    <w:rsid w:val="008E50A9"/>
    <w:rsid w:val="008E568E"/>
    <w:rsid w:val="008E6115"/>
    <w:rsid w:val="008E6272"/>
    <w:rsid w:val="008E6BF2"/>
    <w:rsid w:val="008E6CE9"/>
    <w:rsid w:val="008E720E"/>
    <w:rsid w:val="008E75B7"/>
    <w:rsid w:val="008F0715"/>
    <w:rsid w:val="008F123C"/>
    <w:rsid w:val="008F13C2"/>
    <w:rsid w:val="008F14D6"/>
    <w:rsid w:val="008F19B4"/>
    <w:rsid w:val="008F1BBD"/>
    <w:rsid w:val="008F1F80"/>
    <w:rsid w:val="008F1F9D"/>
    <w:rsid w:val="008F26C3"/>
    <w:rsid w:val="008F300A"/>
    <w:rsid w:val="008F4CF3"/>
    <w:rsid w:val="008F517F"/>
    <w:rsid w:val="008F57D2"/>
    <w:rsid w:val="008F59F0"/>
    <w:rsid w:val="008F5D36"/>
    <w:rsid w:val="008F6183"/>
    <w:rsid w:val="008F663C"/>
    <w:rsid w:val="008F6B0C"/>
    <w:rsid w:val="008F6DD7"/>
    <w:rsid w:val="008F727D"/>
    <w:rsid w:val="008F747D"/>
    <w:rsid w:val="008F7A3A"/>
    <w:rsid w:val="008F7B50"/>
    <w:rsid w:val="008F7F40"/>
    <w:rsid w:val="00901B3B"/>
    <w:rsid w:val="00903162"/>
    <w:rsid w:val="009038E4"/>
    <w:rsid w:val="00903B92"/>
    <w:rsid w:val="00903BC1"/>
    <w:rsid w:val="00903D6A"/>
    <w:rsid w:val="00904060"/>
    <w:rsid w:val="00904086"/>
    <w:rsid w:val="0090419D"/>
    <w:rsid w:val="00904681"/>
    <w:rsid w:val="00904BB2"/>
    <w:rsid w:val="00905CEE"/>
    <w:rsid w:val="00906123"/>
    <w:rsid w:val="009069C5"/>
    <w:rsid w:val="0090763C"/>
    <w:rsid w:val="0091018B"/>
    <w:rsid w:val="00910322"/>
    <w:rsid w:val="009122CE"/>
    <w:rsid w:val="00912539"/>
    <w:rsid w:val="0091275F"/>
    <w:rsid w:val="009128C9"/>
    <w:rsid w:val="0091363C"/>
    <w:rsid w:val="00913CF1"/>
    <w:rsid w:val="00914D14"/>
    <w:rsid w:val="00915860"/>
    <w:rsid w:val="0091594F"/>
    <w:rsid w:val="009168CB"/>
    <w:rsid w:val="00916958"/>
    <w:rsid w:val="00916D6B"/>
    <w:rsid w:val="00916EAC"/>
    <w:rsid w:val="009179F3"/>
    <w:rsid w:val="00917A0C"/>
    <w:rsid w:val="00920B1C"/>
    <w:rsid w:val="0092153B"/>
    <w:rsid w:val="00921573"/>
    <w:rsid w:val="00921622"/>
    <w:rsid w:val="0092163B"/>
    <w:rsid w:val="0092176C"/>
    <w:rsid w:val="0092186A"/>
    <w:rsid w:val="00921895"/>
    <w:rsid w:val="0092235C"/>
    <w:rsid w:val="009225F6"/>
    <w:rsid w:val="009228E0"/>
    <w:rsid w:val="00922C9A"/>
    <w:rsid w:val="00923109"/>
    <w:rsid w:val="0092354A"/>
    <w:rsid w:val="009239CD"/>
    <w:rsid w:val="00923C95"/>
    <w:rsid w:val="00923F27"/>
    <w:rsid w:val="00924D07"/>
    <w:rsid w:val="00925082"/>
    <w:rsid w:val="00925A4A"/>
    <w:rsid w:val="00925AC1"/>
    <w:rsid w:val="00925F68"/>
    <w:rsid w:val="009264CD"/>
    <w:rsid w:val="009269AE"/>
    <w:rsid w:val="00926A6B"/>
    <w:rsid w:val="00926B86"/>
    <w:rsid w:val="00927621"/>
    <w:rsid w:val="00927B16"/>
    <w:rsid w:val="00927DAB"/>
    <w:rsid w:val="00930318"/>
    <w:rsid w:val="00930DA9"/>
    <w:rsid w:val="0093182F"/>
    <w:rsid w:val="009318F8"/>
    <w:rsid w:val="009319B2"/>
    <w:rsid w:val="00931DF5"/>
    <w:rsid w:val="00932201"/>
    <w:rsid w:val="00932689"/>
    <w:rsid w:val="00932AB1"/>
    <w:rsid w:val="00932BD7"/>
    <w:rsid w:val="00933019"/>
    <w:rsid w:val="009335D2"/>
    <w:rsid w:val="009348B7"/>
    <w:rsid w:val="00934D6A"/>
    <w:rsid w:val="00934E41"/>
    <w:rsid w:val="009355F5"/>
    <w:rsid w:val="009356EB"/>
    <w:rsid w:val="009357BF"/>
    <w:rsid w:val="00936B04"/>
    <w:rsid w:val="00937CB0"/>
    <w:rsid w:val="00937D1C"/>
    <w:rsid w:val="00937F5D"/>
    <w:rsid w:val="009401EA"/>
    <w:rsid w:val="00940CF0"/>
    <w:rsid w:val="00940E99"/>
    <w:rsid w:val="00940EF7"/>
    <w:rsid w:val="009412C4"/>
    <w:rsid w:val="00941504"/>
    <w:rsid w:val="00941D14"/>
    <w:rsid w:val="00941DD5"/>
    <w:rsid w:val="00941E32"/>
    <w:rsid w:val="00943034"/>
    <w:rsid w:val="00943062"/>
    <w:rsid w:val="00943895"/>
    <w:rsid w:val="00943B74"/>
    <w:rsid w:val="00943D6D"/>
    <w:rsid w:val="00943D9D"/>
    <w:rsid w:val="009445B8"/>
    <w:rsid w:val="00944D4A"/>
    <w:rsid w:val="00945207"/>
    <w:rsid w:val="00945472"/>
    <w:rsid w:val="009473DC"/>
    <w:rsid w:val="00947BDC"/>
    <w:rsid w:val="00950482"/>
    <w:rsid w:val="00950A58"/>
    <w:rsid w:val="00950E98"/>
    <w:rsid w:val="009517C8"/>
    <w:rsid w:val="00951EA4"/>
    <w:rsid w:val="00952D0F"/>
    <w:rsid w:val="00954341"/>
    <w:rsid w:val="009544A7"/>
    <w:rsid w:val="00954772"/>
    <w:rsid w:val="00954918"/>
    <w:rsid w:val="00954E6F"/>
    <w:rsid w:val="00955D59"/>
    <w:rsid w:val="00956AA2"/>
    <w:rsid w:val="00956CF7"/>
    <w:rsid w:val="00957037"/>
    <w:rsid w:val="0095715B"/>
    <w:rsid w:val="00957776"/>
    <w:rsid w:val="00957DA6"/>
    <w:rsid w:val="009600A8"/>
    <w:rsid w:val="00960974"/>
    <w:rsid w:val="00960AE1"/>
    <w:rsid w:val="009610AF"/>
    <w:rsid w:val="00961A45"/>
    <w:rsid w:val="00961B03"/>
    <w:rsid w:val="00961DDA"/>
    <w:rsid w:val="009625F7"/>
    <w:rsid w:val="00964061"/>
    <w:rsid w:val="009643B5"/>
    <w:rsid w:val="009647B5"/>
    <w:rsid w:val="00965012"/>
    <w:rsid w:val="009650F9"/>
    <w:rsid w:val="0096537B"/>
    <w:rsid w:val="00965A14"/>
    <w:rsid w:val="00966A1E"/>
    <w:rsid w:val="0096703C"/>
    <w:rsid w:val="00967D7D"/>
    <w:rsid w:val="0097014A"/>
    <w:rsid w:val="0097083C"/>
    <w:rsid w:val="0097093A"/>
    <w:rsid w:val="00970BA0"/>
    <w:rsid w:val="00970C54"/>
    <w:rsid w:val="0097156E"/>
    <w:rsid w:val="00971650"/>
    <w:rsid w:val="00971A7A"/>
    <w:rsid w:val="00972C02"/>
    <w:rsid w:val="00973AEE"/>
    <w:rsid w:val="00973B07"/>
    <w:rsid w:val="00973C72"/>
    <w:rsid w:val="00973CA2"/>
    <w:rsid w:val="00974BFE"/>
    <w:rsid w:val="00974C82"/>
    <w:rsid w:val="00974DED"/>
    <w:rsid w:val="00974F1A"/>
    <w:rsid w:val="009756A9"/>
    <w:rsid w:val="009761B9"/>
    <w:rsid w:val="009763C3"/>
    <w:rsid w:val="00976625"/>
    <w:rsid w:val="00976652"/>
    <w:rsid w:val="00976EA9"/>
    <w:rsid w:val="00977012"/>
    <w:rsid w:val="009770E1"/>
    <w:rsid w:val="00977F65"/>
    <w:rsid w:val="00980568"/>
    <w:rsid w:val="009809F5"/>
    <w:rsid w:val="00980A58"/>
    <w:rsid w:val="009811B3"/>
    <w:rsid w:val="00981427"/>
    <w:rsid w:val="00981471"/>
    <w:rsid w:val="009818DE"/>
    <w:rsid w:val="0098190F"/>
    <w:rsid w:val="00982176"/>
    <w:rsid w:val="009825D9"/>
    <w:rsid w:val="00982725"/>
    <w:rsid w:val="00982E3E"/>
    <w:rsid w:val="00983CF0"/>
    <w:rsid w:val="00983CF6"/>
    <w:rsid w:val="0098435A"/>
    <w:rsid w:val="00985F63"/>
    <w:rsid w:val="009860D2"/>
    <w:rsid w:val="00986385"/>
    <w:rsid w:val="00986446"/>
    <w:rsid w:val="0098664E"/>
    <w:rsid w:val="00986DF0"/>
    <w:rsid w:val="00987070"/>
    <w:rsid w:val="00987320"/>
    <w:rsid w:val="00987784"/>
    <w:rsid w:val="009900ED"/>
    <w:rsid w:val="00991A93"/>
    <w:rsid w:val="00992341"/>
    <w:rsid w:val="00992686"/>
    <w:rsid w:val="00992B46"/>
    <w:rsid w:val="0099425C"/>
    <w:rsid w:val="009944AB"/>
    <w:rsid w:val="0099461E"/>
    <w:rsid w:val="00994664"/>
    <w:rsid w:val="00995837"/>
    <w:rsid w:val="0099592A"/>
    <w:rsid w:val="00996005"/>
    <w:rsid w:val="00996E38"/>
    <w:rsid w:val="009975EC"/>
    <w:rsid w:val="00997771"/>
    <w:rsid w:val="009978FE"/>
    <w:rsid w:val="00997E23"/>
    <w:rsid w:val="009A03F7"/>
    <w:rsid w:val="009A0BCE"/>
    <w:rsid w:val="009A0E61"/>
    <w:rsid w:val="009A1169"/>
    <w:rsid w:val="009A15B0"/>
    <w:rsid w:val="009A1652"/>
    <w:rsid w:val="009A2255"/>
    <w:rsid w:val="009A288A"/>
    <w:rsid w:val="009A2B00"/>
    <w:rsid w:val="009A32BD"/>
    <w:rsid w:val="009A3A1F"/>
    <w:rsid w:val="009A48D1"/>
    <w:rsid w:val="009A4EA1"/>
    <w:rsid w:val="009A544B"/>
    <w:rsid w:val="009A5D61"/>
    <w:rsid w:val="009A755F"/>
    <w:rsid w:val="009B00F9"/>
    <w:rsid w:val="009B0748"/>
    <w:rsid w:val="009B0B08"/>
    <w:rsid w:val="009B109D"/>
    <w:rsid w:val="009B13A6"/>
    <w:rsid w:val="009B13EF"/>
    <w:rsid w:val="009B1547"/>
    <w:rsid w:val="009B15A6"/>
    <w:rsid w:val="009B1678"/>
    <w:rsid w:val="009B273F"/>
    <w:rsid w:val="009B2F53"/>
    <w:rsid w:val="009B3450"/>
    <w:rsid w:val="009B34CE"/>
    <w:rsid w:val="009B3BCA"/>
    <w:rsid w:val="009B4489"/>
    <w:rsid w:val="009B4A84"/>
    <w:rsid w:val="009B4B78"/>
    <w:rsid w:val="009B5552"/>
    <w:rsid w:val="009B70D7"/>
    <w:rsid w:val="009B777C"/>
    <w:rsid w:val="009B7EBA"/>
    <w:rsid w:val="009C0832"/>
    <w:rsid w:val="009C0D93"/>
    <w:rsid w:val="009C176E"/>
    <w:rsid w:val="009C1C0A"/>
    <w:rsid w:val="009C1EC7"/>
    <w:rsid w:val="009C200F"/>
    <w:rsid w:val="009C2834"/>
    <w:rsid w:val="009C3C75"/>
    <w:rsid w:val="009C4356"/>
    <w:rsid w:val="009C4BE0"/>
    <w:rsid w:val="009C4FDA"/>
    <w:rsid w:val="009C562C"/>
    <w:rsid w:val="009C584E"/>
    <w:rsid w:val="009C5ED4"/>
    <w:rsid w:val="009C6373"/>
    <w:rsid w:val="009C6D9F"/>
    <w:rsid w:val="009C7472"/>
    <w:rsid w:val="009C75CB"/>
    <w:rsid w:val="009C77E0"/>
    <w:rsid w:val="009D00AE"/>
    <w:rsid w:val="009D0A20"/>
    <w:rsid w:val="009D0E65"/>
    <w:rsid w:val="009D12C9"/>
    <w:rsid w:val="009D141A"/>
    <w:rsid w:val="009D29A2"/>
    <w:rsid w:val="009D2C14"/>
    <w:rsid w:val="009D382C"/>
    <w:rsid w:val="009D42B0"/>
    <w:rsid w:val="009D4B05"/>
    <w:rsid w:val="009D4CE3"/>
    <w:rsid w:val="009D514C"/>
    <w:rsid w:val="009D52DD"/>
    <w:rsid w:val="009D5BD3"/>
    <w:rsid w:val="009D6074"/>
    <w:rsid w:val="009D6719"/>
    <w:rsid w:val="009D6805"/>
    <w:rsid w:val="009D6C0F"/>
    <w:rsid w:val="009D6D91"/>
    <w:rsid w:val="009D7A6F"/>
    <w:rsid w:val="009D7C0E"/>
    <w:rsid w:val="009E01A2"/>
    <w:rsid w:val="009E0229"/>
    <w:rsid w:val="009E0825"/>
    <w:rsid w:val="009E186D"/>
    <w:rsid w:val="009E192D"/>
    <w:rsid w:val="009E1B68"/>
    <w:rsid w:val="009E1D4D"/>
    <w:rsid w:val="009E2A07"/>
    <w:rsid w:val="009E3445"/>
    <w:rsid w:val="009E399A"/>
    <w:rsid w:val="009E3C29"/>
    <w:rsid w:val="009E3C73"/>
    <w:rsid w:val="009E3FAD"/>
    <w:rsid w:val="009E4253"/>
    <w:rsid w:val="009E457F"/>
    <w:rsid w:val="009E4686"/>
    <w:rsid w:val="009E4AF9"/>
    <w:rsid w:val="009E4BB7"/>
    <w:rsid w:val="009E54D1"/>
    <w:rsid w:val="009E5C91"/>
    <w:rsid w:val="009E6B71"/>
    <w:rsid w:val="009E6C4B"/>
    <w:rsid w:val="009E6DC1"/>
    <w:rsid w:val="009E6F3A"/>
    <w:rsid w:val="009E72ED"/>
    <w:rsid w:val="009F1497"/>
    <w:rsid w:val="009F1721"/>
    <w:rsid w:val="009F19D4"/>
    <w:rsid w:val="009F2214"/>
    <w:rsid w:val="009F275A"/>
    <w:rsid w:val="009F2C5A"/>
    <w:rsid w:val="009F345C"/>
    <w:rsid w:val="009F3640"/>
    <w:rsid w:val="009F3CC2"/>
    <w:rsid w:val="009F3D2F"/>
    <w:rsid w:val="009F432A"/>
    <w:rsid w:val="009F4517"/>
    <w:rsid w:val="009F4FD0"/>
    <w:rsid w:val="009F647A"/>
    <w:rsid w:val="009F69B3"/>
    <w:rsid w:val="009F69EF"/>
    <w:rsid w:val="00A00366"/>
    <w:rsid w:val="00A00399"/>
    <w:rsid w:val="00A006B2"/>
    <w:rsid w:val="00A00A65"/>
    <w:rsid w:val="00A00C66"/>
    <w:rsid w:val="00A0158F"/>
    <w:rsid w:val="00A02192"/>
    <w:rsid w:val="00A0246D"/>
    <w:rsid w:val="00A02753"/>
    <w:rsid w:val="00A029C9"/>
    <w:rsid w:val="00A03585"/>
    <w:rsid w:val="00A0464E"/>
    <w:rsid w:val="00A04674"/>
    <w:rsid w:val="00A04C3F"/>
    <w:rsid w:val="00A0579F"/>
    <w:rsid w:val="00A06A90"/>
    <w:rsid w:val="00A06F2F"/>
    <w:rsid w:val="00A06FBC"/>
    <w:rsid w:val="00A0712E"/>
    <w:rsid w:val="00A072AC"/>
    <w:rsid w:val="00A0746B"/>
    <w:rsid w:val="00A07739"/>
    <w:rsid w:val="00A07861"/>
    <w:rsid w:val="00A07EB9"/>
    <w:rsid w:val="00A07F1D"/>
    <w:rsid w:val="00A10007"/>
    <w:rsid w:val="00A10054"/>
    <w:rsid w:val="00A10397"/>
    <w:rsid w:val="00A1048C"/>
    <w:rsid w:val="00A106AE"/>
    <w:rsid w:val="00A107C0"/>
    <w:rsid w:val="00A10928"/>
    <w:rsid w:val="00A10A16"/>
    <w:rsid w:val="00A10CFF"/>
    <w:rsid w:val="00A11AAA"/>
    <w:rsid w:val="00A125E2"/>
    <w:rsid w:val="00A12C1F"/>
    <w:rsid w:val="00A12C6D"/>
    <w:rsid w:val="00A131CA"/>
    <w:rsid w:val="00A13202"/>
    <w:rsid w:val="00A13A27"/>
    <w:rsid w:val="00A13D31"/>
    <w:rsid w:val="00A13E2A"/>
    <w:rsid w:val="00A1460E"/>
    <w:rsid w:val="00A14A12"/>
    <w:rsid w:val="00A14A4D"/>
    <w:rsid w:val="00A14B2A"/>
    <w:rsid w:val="00A14CAA"/>
    <w:rsid w:val="00A14CD0"/>
    <w:rsid w:val="00A156EB"/>
    <w:rsid w:val="00A15A0D"/>
    <w:rsid w:val="00A161AC"/>
    <w:rsid w:val="00A16643"/>
    <w:rsid w:val="00A16BAA"/>
    <w:rsid w:val="00A16E0A"/>
    <w:rsid w:val="00A16EB4"/>
    <w:rsid w:val="00A173B8"/>
    <w:rsid w:val="00A17B42"/>
    <w:rsid w:val="00A2019C"/>
    <w:rsid w:val="00A201F1"/>
    <w:rsid w:val="00A202F2"/>
    <w:rsid w:val="00A20369"/>
    <w:rsid w:val="00A20A0C"/>
    <w:rsid w:val="00A213CF"/>
    <w:rsid w:val="00A21A22"/>
    <w:rsid w:val="00A22E2F"/>
    <w:rsid w:val="00A23387"/>
    <w:rsid w:val="00A2363E"/>
    <w:rsid w:val="00A23983"/>
    <w:rsid w:val="00A23E6C"/>
    <w:rsid w:val="00A23F82"/>
    <w:rsid w:val="00A2556E"/>
    <w:rsid w:val="00A25F70"/>
    <w:rsid w:val="00A261FD"/>
    <w:rsid w:val="00A2664F"/>
    <w:rsid w:val="00A269DB"/>
    <w:rsid w:val="00A26CB1"/>
    <w:rsid w:val="00A270BA"/>
    <w:rsid w:val="00A27394"/>
    <w:rsid w:val="00A273CB"/>
    <w:rsid w:val="00A274E8"/>
    <w:rsid w:val="00A27BEA"/>
    <w:rsid w:val="00A3003E"/>
    <w:rsid w:val="00A3048F"/>
    <w:rsid w:val="00A30F0C"/>
    <w:rsid w:val="00A312EC"/>
    <w:rsid w:val="00A31BF7"/>
    <w:rsid w:val="00A32015"/>
    <w:rsid w:val="00A325A8"/>
    <w:rsid w:val="00A32BA0"/>
    <w:rsid w:val="00A32BA2"/>
    <w:rsid w:val="00A33146"/>
    <w:rsid w:val="00A332C3"/>
    <w:rsid w:val="00A332F6"/>
    <w:rsid w:val="00A34450"/>
    <w:rsid w:val="00A3599E"/>
    <w:rsid w:val="00A35E20"/>
    <w:rsid w:val="00A35E8D"/>
    <w:rsid w:val="00A35EDC"/>
    <w:rsid w:val="00A36FB6"/>
    <w:rsid w:val="00A370C2"/>
    <w:rsid w:val="00A37149"/>
    <w:rsid w:val="00A37225"/>
    <w:rsid w:val="00A3763E"/>
    <w:rsid w:val="00A37B05"/>
    <w:rsid w:val="00A37B2C"/>
    <w:rsid w:val="00A37C35"/>
    <w:rsid w:val="00A37EAB"/>
    <w:rsid w:val="00A40AC7"/>
    <w:rsid w:val="00A40C14"/>
    <w:rsid w:val="00A40C3D"/>
    <w:rsid w:val="00A414DB"/>
    <w:rsid w:val="00A41AD8"/>
    <w:rsid w:val="00A41AF2"/>
    <w:rsid w:val="00A4217E"/>
    <w:rsid w:val="00A4229B"/>
    <w:rsid w:val="00A424BD"/>
    <w:rsid w:val="00A428DA"/>
    <w:rsid w:val="00A42B87"/>
    <w:rsid w:val="00A4304F"/>
    <w:rsid w:val="00A432E4"/>
    <w:rsid w:val="00A432E8"/>
    <w:rsid w:val="00A4343B"/>
    <w:rsid w:val="00A441E2"/>
    <w:rsid w:val="00A44619"/>
    <w:rsid w:val="00A44CF2"/>
    <w:rsid w:val="00A45393"/>
    <w:rsid w:val="00A46754"/>
    <w:rsid w:val="00A468DD"/>
    <w:rsid w:val="00A46935"/>
    <w:rsid w:val="00A503B4"/>
    <w:rsid w:val="00A50458"/>
    <w:rsid w:val="00A505F9"/>
    <w:rsid w:val="00A508A7"/>
    <w:rsid w:val="00A50C6C"/>
    <w:rsid w:val="00A51027"/>
    <w:rsid w:val="00A51050"/>
    <w:rsid w:val="00A51CCB"/>
    <w:rsid w:val="00A51E8E"/>
    <w:rsid w:val="00A52AF4"/>
    <w:rsid w:val="00A52C4A"/>
    <w:rsid w:val="00A531EA"/>
    <w:rsid w:val="00A5425C"/>
    <w:rsid w:val="00A54451"/>
    <w:rsid w:val="00A54503"/>
    <w:rsid w:val="00A54B7E"/>
    <w:rsid w:val="00A55212"/>
    <w:rsid w:val="00A55B38"/>
    <w:rsid w:val="00A55E42"/>
    <w:rsid w:val="00A57396"/>
    <w:rsid w:val="00A5790C"/>
    <w:rsid w:val="00A57C5D"/>
    <w:rsid w:val="00A6040C"/>
    <w:rsid w:val="00A605CF"/>
    <w:rsid w:val="00A60DB2"/>
    <w:rsid w:val="00A61412"/>
    <w:rsid w:val="00A626FA"/>
    <w:rsid w:val="00A62B8D"/>
    <w:rsid w:val="00A62BCE"/>
    <w:rsid w:val="00A62C8C"/>
    <w:rsid w:val="00A62ED5"/>
    <w:rsid w:val="00A6315F"/>
    <w:rsid w:val="00A63C1E"/>
    <w:rsid w:val="00A6427B"/>
    <w:rsid w:val="00A64576"/>
    <w:rsid w:val="00A64669"/>
    <w:rsid w:val="00A64705"/>
    <w:rsid w:val="00A647E1"/>
    <w:rsid w:val="00A64DA2"/>
    <w:rsid w:val="00A64EA1"/>
    <w:rsid w:val="00A6523B"/>
    <w:rsid w:val="00A654D5"/>
    <w:rsid w:val="00A6610D"/>
    <w:rsid w:val="00A663DA"/>
    <w:rsid w:val="00A66AB7"/>
    <w:rsid w:val="00A6772C"/>
    <w:rsid w:val="00A67848"/>
    <w:rsid w:val="00A70018"/>
    <w:rsid w:val="00A70493"/>
    <w:rsid w:val="00A704AA"/>
    <w:rsid w:val="00A7058D"/>
    <w:rsid w:val="00A7099C"/>
    <w:rsid w:val="00A70A8A"/>
    <w:rsid w:val="00A70FE9"/>
    <w:rsid w:val="00A7106E"/>
    <w:rsid w:val="00A71852"/>
    <w:rsid w:val="00A71FFF"/>
    <w:rsid w:val="00A720A5"/>
    <w:rsid w:val="00A72983"/>
    <w:rsid w:val="00A73011"/>
    <w:rsid w:val="00A73483"/>
    <w:rsid w:val="00A73988"/>
    <w:rsid w:val="00A73DF3"/>
    <w:rsid w:val="00A73E46"/>
    <w:rsid w:val="00A73FC4"/>
    <w:rsid w:val="00A74952"/>
    <w:rsid w:val="00A74B31"/>
    <w:rsid w:val="00A7562A"/>
    <w:rsid w:val="00A75ADB"/>
    <w:rsid w:val="00A75C20"/>
    <w:rsid w:val="00A76250"/>
    <w:rsid w:val="00A76294"/>
    <w:rsid w:val="00A7699D"/>
    <w:rsid w:val="00A80040"/>
    <w:rsid w:val="00A80938"/>
    <w:rsid w:val="00A80ECE"/>
    <w:rsid w:val="00A81085"/>
    <w:rsid w:val="00A81F7C"/>
    <w:rsid w:val="00A82D99"/>
    <w:rsid w:val="00A833B9"/>
    <w:rsid w:val="00A83C32"/>
    <w:rsid w:val="00A842C8"/>
    <w:rsid w:val="00A84B81"/>
    <w:rsid w:val="00A84B96"/>
    <w:rsid w:val="00A84E8B"/>
    <w:rsid w:val="00A854C2"/>
    <w:rsid w:val="00A8586F"/>
    <w:rsid w:val="00A859F0"/>
    <w:rsid w:val="00A86224"/>
    <w:rsid w:val="00A865FC"/>
    <w:rsid w:val="00A87507"/>
    <w:rsid w:val="00A87C86"/>
    <w:rsid w:val="00A87E42"/>
    <w:rsid w:val="00A90252"/>
    <w:rsid w:val="00A90B84"/>
    <w:rsid w:val="00A9117B"/>
    <w:rsid w:val="00A92567"/>
    <w:rsid w:val="00A9361A"/>
    <w:rsid w:val="00A93EAF"/>
    <w:rsid w:val="00A94AAC"/>
    <w:rsid w:val="00A96767"/>
    <w:rsid w:val="00A96D48"/>
    <w:rsid w:val="00A96E56"/>
    <w:rsid w:val="00A96FD1"/>
    <w:rsid w:val="00A975DE"/>
    <w:rsid w:val="00AA03A6"/>
    <w:rsid w:val="00AA046B"/>
    <w:rsid w:val="00AA04EE"/>
    <w:rsid w:val="00AA0E18"/>
    <w:rsid w:val="00AA1958"/>
    <w:rsid w:val="00AA1DED"/>
    <w:rsid w:val="00AA25B4"/>
    <w:rsid w:val="00AA2BC4"/>
    <w:rsid w:val="00AA3604"/>
    <w:rsid w:val="00AA42A6"/>
    <w:rsid w:val="00AA4511"/>
    <w:rsid w:val="00AA5432"/>
    <w:rsid w:val="00AA6185"/>
    <w:rsid w:val="00AA646C"/>
    <w:rsid w:val="00AA64B9"/>
    <w:rsid w:val="00AA65BA"/>
    <w:rsid w:val="00AA6A2D"/>
    <w:rsid w:val="00AA6E65"/>
    <w:rsid w:val="00AA6E90"/>
    <w:rsid w:val="00AA708D"/>
    <w:rsid w:val="00AB04C6"/>
    <w:rsid w:val="00AB159D"/>
    <w:rsid w:val="00AB2A87"/>
    <w:rsid w:val="00AB32C8"/>
    <w:rsid w:val="00AB3C48"/>
    <w:rsid w:val="00AB3D74"/>
    <w:rsid w:val="00AB41A5"/>
    <w:rsid w:val="00AB4282"/>
    <w:rsid w:val="00AB4294"/>
    <w:rsid w:val="00AB448F"/>
    <w:rsid w:val="00AB477B"/>
    <w:rsid w:val="00AB4C6D"/>
    <w:rsid w:val="00AB4DCF"/>
    <w:rsid w:val="00AB58B4"/>
    <w:rsid w:val="00AB5A89"/>
    <w:rsid w:val="00AB65DD"/>
    <w:rsid w:val="00AB6B7A"/>
    <w:rsid w:val="00AB75B1"/>
    <w:rsid w:val="00AC02E6"/>
    <w:rsid w:val="00AC0640"/>
    <w:rsid w:val="00AC1B04"/>
    <w:rsid w:val="00AC1BDE"/>
    <w:rsid w:val="00AC28D8"/>
    <w:rsid w:val="00AC2C5C"/>
    <w:rsid w:val="00AC2CC5"/>
    <w:rsid w:val="00AC3CA3"/>
    <w:rsid w:val="00AC3F5B"/>
    <w:rsid w:val="00AC40B8"/>
    <w:rsid w:val="00AC499A"/>
    <w:rsid w:val="00AC5044"/>
    <w:rsid w:val="00AC5857"/>
    <w:rsid w:val="00AC589C"/>
    <w:rsid w:val="00AC60BE"/>
    <w:rsid w:val="00AC654B"/>
    <w:rsid w:val="00AC66D3"/>
    <w:rsid w:val="00AC6A9C"/>
    <w:rsid w:val="00AC771D"/>
    <w:rsid w:val="00AC782C"/>
    <w:rsid w:val="00AC79D4"/>
    <w:rsid w:val="00AC7B4A"/>
    <w:rsid w:val="00AD0762"/>
    <w:rsid w:val="00AD1381"/>
    <w:rsid w:val="00AD15A3"/>
    <w:rsid w:val="00AD254E"/>
    <w:rsid w:val="00AD279D"/>
    <w:rsid w:val="00AD2AFB"/>
    <w:rsid w:val="00AD3372"/>
    <w:rsid w:val="00AD4984"/>
    <w:rsid w:val="00AD4B82"/>
    <w:rsid w:val="00AD4EFA"/>
    <w:rsid w:val="00AD6BE4"/>
    <w:rsid w:val="00AD6D2A"/>
    <w:rsid w:val="00AD7670"/>
    <w:rsid w:val="00AD7F37"/>
    <w:rsid w:val="00AE0631"/>
    <w:rsid w:val="00AE0E34"/>
    <w:rsid w:val="00AE134E"/>
    <w:rsid w:val="00AE15BE"/>
    <w:rsid w:val="00AE1AA8"/>
    <w:rsid w:val="00AE239E"/>
    <w:rsid w:val="00AE2B54"/>
    <w:rsid w:val="00AE3088"/>
    <w:rsid w:val="00AE3562"/>
    <w:rsid w:val="00AE35CA"/>
    <w:rsid w:val="00AE4230"/>
    <w:rsid w:val="00AE491B"/>
    <w:rsid w:val="00AE4D2D"/>
    <w:rsid w:val="00AE4E75"/>
    <w:rsid w:val="00AE50BB"/>
    <w:rsid w:val="00AE50C4"/>
    <w:rsid w:val="00AE519F"/>
    <w:rsid w:val="00AE5D9A"/>
    <w:rsid w:val="00AE63C8"/>
    <w:rsid w:val="00AE6759"/>
    <w:rsid w:val="00AE69E5"/>
    <w:rsid w:val="00AE69F3"/>
    <w:rsid w:val="00AE6BF0"/>
    <w:rsid w:val="00AE7156"/>
    <w:rsid w:val="00AE78C0"/>
    <w:rsid w:val="00AE7FC9"/>
    <w:rsid w:val="00AF0071"/>
    <w:rsid w:val="00AF1956"/>
    <w:rsid w:val="00AF2F30"/>
    <w:rsid w:val="00AF31E3"/>
    <w:rsid w:val="00AF31F6"/>
    <w:rsid w:val="00AF3D52"/>
    <w:rsid w:val="00AF472D"/>
    <w:rsid w:val="00AF493B"/>
    <w:rsid w:val="00AF4B2E"/>
    <w:rsid w:val="00AF4FF1"/>
    <w:rsid w:val="00AF5E71"/>
    <w:rsid w:val="00AF6449"/>
    <w:rsid w:val="00AF6917"/>
    <w:rsid w:val="00AF698B"/>
    <w:rsid w:val="00AF6F2E"/>
    <w:rsid w:val="00AF7480"/>
    <w:rsid w:val="00AF7563"/>
    <w:rsid w:val="00AF76B8"/>
    <w:rsid w:val="00AF78AA"/>
    <w:rsid w:val="00B0032D"/>
    <w:rsid w:val="00B00D6D"/>
    <w:rsid w:val="00B00F29"/>
    <w:rsid w:val="00B01055"/>
    <w:rsid w:val="00B01FC1"/>
    <w:rsid w:val="00B021B1"/>
    <w:rsid w:val="00B02D4E"/>
    <w:rsid w:val="00B03113"/>
    <w:rsid w:val="00B034E7"/>
    <w:rsid w:val="00B038D8"/>
    <w:rsid w:val="00B03A15"/>
    <w:rsid w:val="00B045F4"/>
    <w:rsid w:val="00B052B9"/>
    <w:rsid w:val="00B0539D"/>
    <w:rsid w:val="00B05AD1"/>
    <w:rsid w:val="00B05D4F"/>
    <w:rsid w:val="00B06211"/>
    <w:rsid w:val="00B07697"/>
    <w:rsid w:val="00B076D7"/>
    <w:rsid w:val="00B07B24"/>
    <w:rsid w:val="00B07DA8"/>
    <w:rsid w:val="00B102D5"/>
    <w:rsid w:val="00B10DF4"/>
    <w:rsid w:val="00B11169"/>
    <w:rsid w:val="00B11BC0"/>
    <w:rsid w:val="00B11EA2"/>
    <w:rsid w:val="00B12AF6"/>
    <w:rsid w:val="00B13078"/>
    <w:rsid w:val="00B1369B"/>
    <w:rsid w:val="00B13DE7"/>
    <w:rsid w:val="00B14479"/>
    <w:rsid w:val="00B14BBA"/>
    <w:rsid w:val="00B153C1"/>
    <w:rsid w:val="00B15748"/>
    <w:rsid w:val="00B15A16"/>
    <w:rsid w:val="00B15DA6"/>
    <w:rsid w:val="00B15FB8"/>
    <w:rsid w:val="00B16E03"/>
    <w:rsid w:val="00B16FF1"/>
    <w:rsid w:val="00B17B3C"/>
    <w:rsid w:val="00B17B99"/>
    <w:rsid w:val="00B20007"/>
    <w:rsid w:val="00B20E22"/>
    <w:rsid w:val="00B20F7F"/>
    <w:rsid w:val="00B20FC3"/>
    <w:rsid w:val="00B2116B"/>
    <w:rsid w:val="00B211B7"/>
    <w:rsid w:val="00B21524"/>
    <w:rsid w:val="00B21F07"/>
    <w:rsid w:val="00B226DE"/>
    <w:rsid w:val="00B22C52"/>
    <w:rsid w:val="00B23799"/>
    <w:rsid w:val="00B24003"/>
    <w:rsid w:val="00B24D01"/>
    <w:rsid w:val="00B24E45"/>
    <w:rsid w:val="00B258C9"/>
    <w:rsid w:val="00B25BA3"/>
    <w:rsid w:val="00B25C49"/>
    <w:rsid w:val="00B25E07"/>
    <w:rsid w:val="00B260CA"/>
    <w:rsid w:val="00B26878"/>
    <w:rsid w:val="00B268D6"/>
    <w:rsid w:val="00B2691A"/>
    <w:rsid w:val="00B26D07"/>
    <w:rsid w:val="00B27342"/>
    <w:rsid w:val="00B2746F"/>
    <w:rsid w:val="00B27496"/>
    <w:rsid w:val="00B300D9"/>
    <w:rsid w:val="00B312D3"/>
    <w:rsid w:val="00B317A3"/>
    <w:rsid w:val="00B31F02"/>
    <w:rsid w:val="00B329B6"/>
    <w:rsid w:val="00B33235"/>
    <w:rsid w:val="00B33561"/>
    <w:rsid w:val="00B33580"/>
    <w:rsid w:val="00B33681"/>
    <w:rsid w:val="00B339CE"/>
    <w:rsid w:val="00B34532"/>
    <w:rsid w:val="00B34BCD"/>
    <w:rsid w:val="00B34E5D"/>
    <w:rsid w:val="00B3523F"/>
    <w:rsid w:val="00B3577D"/>
    <w:rsid w:val="00B35B5E"/>
    <w:rsid w:val="00B35D92"/>
    <w:rsid w:val="00B36A51"/>
    <w:rsid w:val="00B37B37"/>
    <w:rsid w:val="00B37E23"/>
    <w:rsid w:val="00B407D9"/>
    <w:rsid w:val="00B40FA3"/>
    <w:rsid w:val="00B41500"/>
    <w:rsid w:val="00B41804"/>
    <w:rsid w:val="00B42CCD"/>
    <w:rsid w:val="00B43286"/>
    <w:rsid w:val="00B43942"/>
    <w:rsid w:val="00B439AB"/>
    <w:rsid w:val="00B44193"/>
    <w:rsid w:val="00B444B0"/>
    <w:rsid w:val="00B447BE"/>
    <w:rsid w:val="00B450AB"/>
    <w:rsid w:val="00B45599"/>
    <w:rsid w:val="00B46A45"/>
    <w:rsid w:val="00B475F6"/>
    <w:rsid w:val="00B47B2A"/>
    <w:rsid w:val="00B50CD3"/>
    <w:rsid w:val="00B517D2"/>
    <w:rsid w:val="00B518B1"/>
    <w:rsid w:val="00B51E4E"/>
    <w:rsid w:val="00B51E8B"/>
    <w:rsid w:val="00B520D6"/>
    <w:rsid w:val="00B52599"/>
    <w:rsid w:val="00B52E57"/>
    <w:rsid w:val="00B53802"/>
    <w:rsid w:val="00B53A89"/>
    <w:rsid w:val="00B53E88"/>
    <w:rsid w:val="00B54012"/>
    <w:rsid w:val="00B54927"/>
    <w:rsid w:val="00B54A1D"/>
    <w:rsid w:val="00B54D44"/>
    <w:rsid w:val="00B5516B"/>
    <w:rsid w:val="00B5553F"/>
    <w:rsid w:val="00B56827"/>
    <w:rsid w:val="00B56B9A"/>
    <w:rsid w:val="00B56DF4"/>
    <w:rsid w:val="00B576A7"/>
    <w:rsid w:val="00B6088D"/>
    <w:rsid w:val="00B60986"/>
    <w:rsid w:val="00B616D1"/>
    <w:rsid w:val="00B617C6"/>
    <w:rsid w:val="00B618CB"/>
    <w:rsid w:val="00B61ABB"/>
    <w:rsid w:val="00B61AF8"/>
    <w:rsid w:val="00B61B9D"/>
    <w:rsid w:val="00B626B7"/>
    <w:rsid w:val="00B628C4"/>
    <w:rsid w:val="00B62A44"/>
    <w:rsid w:val="00B63197"/>
    <w:rsid w:val="00B635B5"/>
    <w:rsid w:val="00B63759"/>
    <w:rsid w:val="00B637EE"/>
    <w:rsid w:val="00B642E3"/>
    <w:rsid w:val="00B64A1A"/>
    <w:rsid w:val="00B64E73"/>
    <w:rsid w:val="00B650A6"/>
    <w:rsid w:val="00B657F3"/>
    <w:rsid w:val="00B65894"/>
    <w:rsid w:val="00B65B95"/>
    <w:rsid w:val="00B66423"/>
    <w:rsid w:val="00B66D5B"/>
    <w:rsid w:val="00B670FF"/>
    <w:rsid w:val="00B70148"/>
    <w:rsid w:val="00B704E9"/>
    <w:rsid w:val="00B70608"/>
    <w:rsid w:val="00B7099C"/>
    <w:rsid w:val="00B71050"/>
    <w:rsid w:val="00B7124E"/>
    <w:rsid w:val="00B716BF"/>
    <w:rsid w:val="00B721FC"/>
    <w:rsid w:val="00B722BE"/>
    <w:rsid w:val="00B723FA"/>
    <w:rsid w:val="00B72CE5"/>
    <w:rsid w:val="00B72DE0"/>
    <w:rsid w:val="00B735D8"/>
    <w:rsid w:val="00B738C2"/>
    <w:rsid w:val="00B73DA2"/>
    <w:rsid w:val="00B743C6"/>
    <w:rsid w:val="00B74638"/>
    <w:rsid w:val="00B74A7B"/>
    <w:rsid w:val="00B755D7"/>
    <w:rsid w:val="00B75C09"/>
    <w:rsid w:val="00B75C8B"/>
    <w:rsid w:val="00B7608D"/>
    <w:rsid w:val="00B76099"/>
    <w:rsid w:val="00B7685C"/>
    <w:rsid w:val="00B772A1"/>
    <w:rsid w:val="00B7758F"/>
    <w:rsid w:val="00B77735"/>
    <w:rsid w:val="00B77CDF"/>
    <w:rsid w:val="00B80A2F"/>
    <w:rsid w:val="00B81777"/>
    <w:rsid w:val="00B81989"/>
    <w:rsid w:val="00B81ABA"/>
    <w:rsid w:val="00B81AD6"/>
    <w:rsid w:val="00B81B69"/>
    <w:rsid w:val="00B81C0F"/>
    <w:rsid w:val="00B81E40"/>
    <w:rsid w:val="00B82720"/>
    <w:rsid w:val="00B8322F"/>
    <w:rsid w:val="00B83AEF"/>
    <w:rsid w:val="00B83B5B"/>
    <w:rsid w:val="00B83FA6"/>
    <w:rsid w:val="00B8447C"/>
    <w:rsid w:val="00B849C6"/>
    <w:rsid w:val="00B8531E"/>
    <w:rsid w:val="00B8536D"/>
    <w:rsid w:val="00B85EEB"/>
    <w:rsid w:val="00B85F51"/>
    <w:rsid w:val="00B86127"/>
    <w:rsid w:val="00B87C38"/>
    <w:rsid w:val="00B87EA3"/>
    <w:rsid w:val="00B903A0"/>
    <w:rsid w:val="00B9054C"/>
    <w:rsid w:val="00B90E51"/>
    <w:rsid w:val="00B91D7C"/>
    <w:rsid w:val="00B920D0"/>
    <w:rsid w:val="00B92D1A"/>
    <w:rsid w:val="00B9317F"/>
    <w:rsid w:val="00B94A05"/>
    <w:rsid w:val="00B95ABE"/>
    <w:rsid w:val="00B9636C"/>
    <w:rsid w:val="00B9699B"/>
    <w:rsid w:val="00B969F0"/>
    <w:rsid w:val="00B96FF7"/>
    <w:rsid w:val="00B97F13"/>
    <w:rsid w:val="00BA008E"/>
    <w:rsid w:val="00BA072B"/>
    <w:rsid w:val="00BA0848"/>
    <w:rsid w:val="00BA1910"/>
    <w:rsid w:val="00BA1BE0"/>
    <w:rsid w:val="00BA22CF"/>
    <w:rsid w:val="00BA38F3"/>
    <w:rsid w:val="00BA425F"/>
    <w:rsid w:val="00BA4BC6"/>
    <w:rsid w:val="00BA4C40"/>
    <w:rsid w:val="00BA571A"/>
    <w:rsid w:val="00BA5A28"/>
    <w:rsid w:val="00BA5C51"/>
    <w:rsid w:val="00BA6543"/>
    <w:rsid w:val="00BA67F5"/>
    <w:rsid w:val="00BA703D"/>
    <w:rsid w:val="00BA79A9"/>
    <w:rsid w:val="00BB0031"/>
    <w:rsid w:val="00BB188C"/>
    <w:rsid w:val="00BB1F67"/>
    <w:rsid w:val="00BB2AD9"/>
    <w:rsid w:val="00BB2D7F"/>
    <w:rsid w:val="00BB38A9"/>
    <w:rsid w:val="00BB3F74"/>
    <w:rsid w:val="00BB3FA6"/>
    <w:rsid w:val="00BB4085"/>
    <w:rsid w:val="00BB4317"/>
    <w:rsid w:val="00BB5553"/>
    <w:rsid w:val="00BB5704"/>
    <w:rsid w:val="00BB5D8A"/>
    <w:rsid w:val="00BB5F39"/>
    <w:rsid w:val="00BB5FAD"/>
    <w:rsid w:val="00BB6489"/>
    <w:rsid w:val="00BB6748"/>
    <w:rsid w:val="00BB676D"/>
    <w:rsid w:val="00BB7B5D"/>
    <w:rsid w:val="00BB7FC5"/>
    <w:rsid w:val="00BC054D"/>
    <w:rsid w:val="00BC06C9"/>
    <w:rsid w:val="00BC0B2A"/>
    <w:rsid w:val="00BC147A"/>
    <w:rsid w:val="00BC1D99"/>
    <w:rsid w:val="00BC1DEC"/>
    <w:rsid w:val="00BC22DF"/>
    <w:rsid w:val="00BC238B"/>
    <w:rsid w:val="00BC247B"/>
    <w:rsid w:val="00BC2B42"/>
    <w:rsid w:val="00BC30B7"/>
    <w:rsid w:val="00BC3264"/>
    <w:rsid w:val="00BC33A2"/>
    <w:rsid w:val="00BC3CDA"/>
    <w:rsid w:val="00BC4819"/>
    <w:rsid w:val="00BC4917"/>
    <w:rsid w:val="00BC50C8"/>
    <w:rsid w:val="00BC53A1"/>
    <w:rsid w:val="00BC5A8B"/>
    <w:rsid w:val="00BC62C2"/>
    <w:rsid w:val="00BC70F8"/>
    <w:rsid w:val="00BC71FC"/>
    <w:rsid w:val="00BD270F"/>
    <w:rsid w:val="00BD2762"/>
    <w:rsid w:val="00BD3142"/>
    <w:rsid w:val="00BD3365"/>
    <w:rsid w:val="00BD3653"/>
    <w:rsid w:val="00BD3A44"/>
    <w:rsid w:val="00BD4122"/>
    <w:rsid w:val="00BD4577"/>
    <w:rsid w:val="00BD51C2"/>
    <w:rsid w:val="00BD693E"/>
    <w:rsid w:val="00BD6F28"/>
    <w:rsid w:val="00BD7D71"/>
    <w:rsid w:val="00BD7D83"/>
    <w:rsid w:val="00BE02CF"/>
    <w:rsid w:val="00BE05DC"/>
    <w:rsid w:val="00BE08D7"/>
    <w:rsid w:val="00BE0B75"/>
    <w:rsid w:val="00BE0C77"/>
    <w:rsid w:val="00BE104E"/>
    <w:rsid w:val="00BE11F2"/>
    <w:rsid w:val="00BE1408"/>
    <w:rsid w:val="00BE1C47"/>
    <w:rsid w:val="00BE201B"/>
    <w:rsid w:val="00BE2A5A"/>
    <w:rsid w:val="00BE2C1A"/>
    <w:rsid w:val="00BE2F83"/>
    <w:rsid w:val="00BE4A53"/>
    <w:rsid w:val="00BE4D86"/>
    <w:rsid w:val="00BE51CC"/>
    <w:rsid w:val="00BE5803"/>
    <w:rsid w:val="00BE6903"/>
    <w:rsid w:val="00BE699A"/>
    <w:rsid w:val="00BE721A"/>
    <w:rsid w:val="00BE7686"/>
    <w:rsid w:val="00BE7BCC"/>
    <w:rsid w:val="00BE7BD5"/>
    <w:rsid w:val="00BF0277"/>
    <w:rsid w:val="00BF0965"/>
    <w:rsid w:val="00BF0D19"/>
    <w:rsid w:val="00BF13AD"/>
    <w:rsid w:val="00BF1B0E"/>
    <w:rsid w:val="00BF1F5D"/>
    <w:rsid w:val="00BF22F9"/>
    <w:rsid w:val="00BF2475"/>
    <w:rsid w:val="00BF2E74"/>
    <w:rsid w:val="00BF3758"/>
    <w:rsid w:val="00BF38B4"/>
    <w:rsid w:val="00BF39EC"/>
    <w:rsid w:val="00BF4169"/>
    <w:rsid w:val="00BF44FF"/>
    <w:rsid w:val="00BF4D04"/>
    <w:rsid w:val="00BF51C2"/>
    <w:rsid w:val="00BF5469"/>
    <w:rsid w:val="00BF5843"/>
    <w:rsid w:val="00BF5BB3"/>
    <w:rsid w:val="00BF6A02"/>
    <w:rsid w:val="00BF6A09"/>
    <w:rsid w:val="00BF7D65"/>
    <w:rsid w:val="00BF7EF2"/>
    <w:rsid w:val="00C00077"/>
    <w:rsid w:val="00C00A48"/>
    <w:rsid w:val="00C0195C"/>
    <w:rsid w:val="00C02043"/>
    <w:rsid w:val="00C02066"/>
    <w:rsid w:val="00C0233F"/>
    <w:rsid w:val="00C03196"/>
    <w:rsid w:val="00C036C4"/>
    <w:rsid w:val="00C03941"/>
    <w:rsid w:val="00C03AD9"/>
    <w:rsid w:val="00C03CC4"/>
    <w:rsid w:val="00C04794"/>
    <w:rsid w:val="00C047EF"/>
    <w:rsid w:val="00C0503E"/>
    <w:rsid w:val="00C056B8"/>
    <w:rsid w:val="00C05B0E"/>
    <w:rsid w:val="00C060DB"/>
    <w:rsid w:val="00C06887"/>
    <w:rsid w:val="00C069D4"/>
    <w:rsid w:val="00C06F1E"/>
    <w:rsid w:val="00C07219"/>
    <w:rsid w:val="00C07BFC"/>
    <w:rsid w:val="00C100D3"/>
    <w:rsid w:val="00C10577"/>
    <w:rsid w:val="00C105C6"/>
    <w:rsid w:val="00C10646"/>
    <w:rsid w:val="00C10696"/>
    <w:rsid w:val="00C10C29"/>
    <w:rsid w:val="00C1154A"/>
    <w:rsid w:val="00C1156F"/>
    <w:rsid w:val="00C1182D"/>
    <w:rsid w:val="00C11C12"/>
    <w:rsid w:val="00C123A1"/>
    <w:rsid w:val="00C12DD3"/>
    <w:rsid w:val="00C1318A"/>
    <w:rsid w:val="00C1346E"/>
    <w:rsid w:val="00C1358F"/>
    <w:rsid w:val="00C139E7"/>
    <w:rsid w:val="00C14922"/>
    <w:rsid w:val="00C14B53"/>
    <w:rsid w:val="00C15F4F"/>
    <w:rsid w:val="00C16131"/>
    <w:rsid w:val="00C16511"/>
    <w:rsid w:val="00C168E1"/>
    <w:rsid w:val="00C17497"/>
    <w:rsid w:val="00C17579"/>
    <w:rsid w:val="00C20FA8"/>
    <w:rsid w:val="00C21393"/>
    <w:rsid w:val="00C21ECB"/>
    <w:rsid w:val="00C22CF0"/>
    <w:rsid w:val="00C231DD"/>
    <w:rsid w:val="00C2320C"/>
    <w:rsid w:val="00C23B3F"/>
    <w:rsid w:val="00C240A7"/>
    <w:rsid w:val="00C24572"/>
    <w:rsid w:val="00C24676"/>
    <w:rsid w:val="00C24802"/>
    <w:rsid w:val="00C25671"/>
    <w:rsid w:val="00C25A89"/>
    <w:rsid w:val="00C25B4D"/>
    <w:rsid w:val="00C25DC0"/>
    <w:rsid w:val="00C25EAF"/>
    <w:rsid w:val="00C2610C"/>
    <w:rsid w:val="00C26221"/>
    <w:rsid w:val="00C263EB"/>
    <w:rsid w:val="00C26A0E"/>
    <w:rsid w:val="00C27782"/>
    <w:rsid w:val="00C27CCB"/>
    <w:rsid w:val="00C27EF5"/>
    <w:rsid w:val="00C300AB"/>
    <w:rsid w:val="00C30BAC"/>
    <w:rsid w:val="00C30C3E"/>
    <w:rsid w:val="00C31181"/>
    <w:rsid w:val="00C31415"/>
    <w:rsid w:val="00C31591"/>
    <w:rsid w:val="00C324FE"/>
    <w:rsid w:val="00C32588"/>
    <w:rsid w:val="00C32A10"/>
    <w:rsid w:val="00C3359E"/>
    <w:rsid w:val="00C3380E"/>
    <w:rsid w:val="00C33D7A"/>
    <w:rsid w:val="00C352BD"/>
    <w:rsid w:val="00C35E53"/>
    <w:rsid w:val="00C36425"/>
    <w:rsid w:val="00C36A44"/>
    <w:rsid w:val="00C36ACB"/>
    <w:rsid w:val="00C36D1A"/>
    <w:rsid w:val="00C37A11"/>
    <w:rsid w:val="00C401E1"/>
    <w:rsid w:val="00C40514"/>
    <w:rsid w:val="00C40540"/>
    <w:rsid w:val="00C40541"/>
    <w:rsid w:val="00C40E2A"/>
    <w:rsid w:val="00C417F5"/>
    <w:rsid w:val="00C41A1C"/>
    <w:rsid w:val="00C430E7"/>
    <w:rsid w:val="00C43E73"/>
    <w:rsid w:val="00C4481E"/>
    <w:rsid w:val="00C45906"/>
    <w:rsid w:val="00C45E93"/>
    <w:rsid w:val="00C461F9"/>
    <w:rsid w:val="00C463DD"/>
    <w:rsid w:val="00C467FC"/>
    <w:rsid w:val="00C47D50"/>
    <w:rsid w:val="00C501D3"/>
    <w:rsid w:val="00C507DA"/>
    <w:rsid w:val="00C50A0D"/>
    <w:rsid w:val="00C50A2F"/>
    <w:rsid w:val="00C50A6B"/>
    <w:rsid w:val="00C511AC"/>
    <w:rsid w:val="00C513BC"/>
    <w:rsid w:val="00C52353"/>
    <w:rsid w:val="00C52EB6"/>
    <w:rsid w:val="00C533A7"/>
    <w:rsid w:val="00C53A87"/>
    <w:rsid w:val="00C54237"/>
    <w:rsid w:val="00C544B5"/>
    <w:rsid w:val="00C54529"/>
    <w:rsid w:val="00C54B3B"/>
    <w:rsid w:val="00C55D7A"/>
    <w:rsid w:val="00C5602B"/>
    <w:rsid w:val="00C56894"/>
    <w:rsid w:val="00C56B90"/>
    <w:rsid w:val="00C56CE2"/>
    <w:rsid w:val="00C5745C"/>
    <w:rsid w:val="00C57961"/>
    <w:rsid w:val="00C57DE2"/>
    <w:rsid w:val="00C606B4"/>
    <w:rsid w:val="00C6350D"/>
    <w:rsid w:val="00C63747"/>
    <w:rsid w:val="00C637AE"/>
    <w:rsid w:val="00C63BCD"/>
    <w:rsid w:val="00C640CD"/>
    <w:rsid w:val="00C646C9"/>
    <w:rsid w:val="00C64AB5"/>
    <w:rsid w:val="00C64B2F"/>
    <w:rsid w:val="00C64B7B"/>
    <w:rsid w:val="00C64DE3"/>
    <w:rsid w:val="00C64F6F"/>
    <w:rsid w:val="00C6510A"/>
    <w:rsid w:val="00C6577D"/>
    <w:rsid w:val="00C65D9F"/>
    <w:rsid w:val="00C66119"/>
    <w:rsid w:val="00C665AF"/>
    <w:rsid w:val="00C66616"/>
    <w:rsid w:val="00C66E40"/>
    <w:rsid w:val="00C67A4C"/>
    <w:rsid w:val="00C70692"/>
    <w:rsid w:val="00C708FA"/>
    <w:rsid w:val="00C71417"/>
    <w:rsid w:val="00C71677"/>
    <w:rsid w:val="00C71B14"/>
    <w:rsid w:val="00C71B8C"/>
    <w:rsid w:val="00C73856"/>
    <w:rsid w:val="00C73C7B"/>
    <w:rsid w:val="00C745A4"/>
    <w:rsid w:val="00C7525A"/>
    <w:rsid w:val="00C7536D"/>
    <w:rsid w:val="00C75E65"/>
    <w:rsid w:val="00C7601B"/>
    <w:rsid w:val="00C7628B"/>
    <w:rsid w:val="00C76708"/>
    <w:rsid w:val="00C776F7"/>
    <w:rsid w:val="00C778E1"/>
    <w:rsid w:val="00C77B52"/>
    <w:rsid w:val="00C800CF"/>
    <w:rsid w:val="00C814D4"/>
    <w:rsid w:val="00C8168F"/>
    <w:rsid w:val="00C81A49"/>
    <w:rsid w:val="00C81BC2"/>
    <w:rsid w:val="00C81C57"/>
    <w:rsid w:val="00C828B5"/>
    <w:rsid w:val="00C829D7"/>
    <w:rsid w:val="00C83949"/>
    <w:rsid w:val="00C83CCD"/>
    <w:rsid w:val="00C8492D"/>
    <w:rsid w:val="00C8526C"/>
    <w:rsid w:val="00C8527D"/>
    <w:rsid w:val="00C87669"/>
    <w:rsid w:val="00C877A4"/>
    <w:rsid w:val="00C87A03"/>
    <w:rsid w:val="00C90388"/>
    <w:rsid w:val="00C904AE"/>
    <w:rsid w:val="00C90B9A"/>
    <w:rsid w:val="00C90C54"/>
    <w:rsid w:val="00C90FF7"/>
    <w:rsid w:val="00C919F2"/>
    <w:rsid w:val="00C91D51"/>
    <w:rsid w:val="00C9283A"/>
    <w:rsid w:val="00C936C4"/>
    <w:rsid w:val="00C939C1"/>
    <w:rsid w:val="00C93A48"/>
    <w:rsid w:val="00C93C2C"/>
    <w:rsid w:val="00C93C32"/>
    <w:rsid w:val="00C94D75"/>
    <w:rsid w:val="00C94F52"/>
    <w:rsid w:val="00C94F8B"/>
    <w:rsid w:val="00C9512D"/>
    <w:rsid w:val="00C95590"/>
    <w:rsid w:val="00C96094"/>
    <w:rsid w:val="00C9651F"/>
    <w:rsid w:val="00C975F0"/>
    <w:rsid w:val="00CA007A"/>
    <w:rsid w:val="00CA1333"/>
    <w:rsid w:val="00CA14C2"/>
    <w:rsid w:val="00CA16D5"/>
    <w:rsid w:val="00CA2D85"/>
    <w:rsid w:val="00CA3DCA"/>
    <w:rsid w:val="00CA3F68"/>
    <w:rsid w:val="00CA4AF8"/>
    <w:rsid w:val="00CA523C"/>
    <w:rsid w:val="00CA54F5"/>
    <w:rsid w:val="00CA5631"/>
    <w:rsid w:val="00CA608C"/>
    <w:rsid w:val="00CA69A4"/>
    <w:rsid w:val="00CA6B55"/>
    <w:rsid w:val="00CA7029"/>
    <w:rsid w:val="00CB0851"/>
    <w:rsid w:val="00CB0CE3"/>
    <w:rsid w:val="00CB20C7"/>
    <w:rsid w:val="00CB2AB9"/>
    <w:rsid w:val="00CB2EA3"/>
    <w:rsid w:val="00CB2FA8"/>
    <w:rsid w:val="00CB2FC8"/>
    <w:rsid w:val="00CB400D"/>
    <w:rsid w:val="00CB444A"/>
    <w:rsid w:val="00CB465D"/>
    <w:rsid w:val="00CB50C9"/>
    <w:rsid w:val="00CB52F5"/>
    <w:rsid w:val="00CB5596"/>
    <w:rsid w:val="00CB5724"/>
    <w:rsid w:val="00CB5F60"/>
    <w:rsid w:val="00CB6786"/>
    <w:rsid w:val="00CB72DB"/>
    <w:rsid w:val="00CB7E39"/>
    <w:rsid w:val="00CC0303"/>
    <w:rsid w:val="00CC04D7"/>
    <w:rsid w:val="00CC0752"/>
    <w:rsid w:val="00CC0CA8"/>
    <w:rsid w:val="00CC0ED5"/>
    <w:rsid w:val="00CC1A9B"/>
    <w:rsid w:val="00CC316D"/>
    <w:rsid w:val="00CC3358"/>
    <w:rsid w:val="00CC3B39"/>
    <w:rsid w:val="00CC3FE4"/>
    <w:rsid w:val="00CC3FE5"/>
    <w:rsid w:val="00CC40E8"/>
    <w:rsid w:val="00CC4119"/>
    <w:rsid w:val="00CC4564"/>
    <w:rsid w:val="00CC4872"/>
    <w:rsid w:val="00CC503F"/>
    <w:rsid w:val="00CC60E2"/>
    <w:rsid w:val="00CC6EE7"/>
    <w:rsid w:val="00CC6F18"/>
    <w:rsid w:val="00CC7006"/>
    <w:rsid w:val="00CC7082"/>
    <w:rsid w:val="00CC7837"/>
    <w:rsid w:val="00CC7A1B"/>
    <w:rsid w:val="00CC7E72"/>
    <w:rsid w:val="00CD0E1C"/>
    <w:rsid w:val="00CD0F28"/>
    <w:rsid w:val="00CD1333"/>
    <w:rsid w:val="00CD1CA2"/>
    <w:rsid w:val="00CD1D1A"/>
    <w:rsid w:val="00CD1E70"/>
    <w:rsid w:val="00CD21C8"/>
    <w:rsid w:val="00CD293F"/>
    <w:rsid w:val="00CD38B5"/>
    <w:rsid w:val="00CD4512"/>
    <w:rsid w:val="00CD4584"/>
    <w:rsid w:val="00CD5589"/>
    <w:rsid w:val="00CD6863"/>
    <w:rsid w:val="00CD69A6"/>
    <w:rsid w:val="00CD6BE4"/>
    <w:rsid w:val="00CD7319"/>
    <w:rsid w:val="00CE0733"/>
    <w:rsid w:val="00CE0A94"/>
    <w:rsid w:val="00CE1176"/>
    <w:rsid w:val="00CE179C"/>
    <w:rsid w:val="00CE1B48"/>
    <w:rsid w:val="00CE1CC3"/>
    <w:rsid w:val="00CE1D2A"/>
    <w:rsid w:val="00CE2003"/>
    <w:rsid w:val="00CE2440"/>
    <w:rsid w:val="00CE26F2"/>
    <w:rsid w:val="00CE2B0E"/>
    <w:rsid w:val="00CE33FC"/>
    <w:rsid w:val="00CE438A"/>
    <w:rsid w:val="00CE43DF"/>
    <w:rsid w:val="00CE460A"/>
    <w:rsid w:val="00CE46FA"/>
    <w:rsid w:val="00CE4D67"/>
    <w:rsid w:val="00CE589E"/>
    <w:rsid w:val="00CE5A5B"/>
    <w:rsid w:val="00CE5FC6"/>
    <w:rsid w:val="00CE6F61"/>
    <w:rsid w:val="00CF012F"/>
    <w:rsid w:val="00CF1186"/>
    <w:rsid w:val="00CF1344"/>
    <w:rsid w:val="00CF16B7"/>
    <w:rsid w:val="00CF1C7D"/>
    <w:rsid w:val="00CF2E79"/>
    <w:rsid w:val="00CF3291"/>
    <w:rsid w:val="00CF3426"/>
    <w:rsid w:val="00CF38A5"/>
    <w:rsid w:val="00CF3E6C"/>
    <w:rsid w:val="00CF4135"/>
    <w:rsid w:val="00CF418D"/>
    <w:rsid w:val="00CF540F"/>
    <w:rsid w:val="00CF5420"/>
    <w:rsid w:val="00CF54B6"/>
    <w:rsid w:val="00CF54CE"/>
    <w:rsid w:val="00CF5689"/>
    <w:rsid w:val="00CF5A61"/>
    <w:rsid w:val="00CF62B1"/>
    <w:rsid w:val="00CF746C"/>
    <w:rsid w:val="00CF75F1"/>
    <w:rsid w:val="00CF7E48"/>
    <w:rsid w:val="00D00087"/>
    <w:rsid w:val="00D00F66"/>
    <w:rsid w:val="00D01110"/>
    <w:rsid w:val="00D01130"/>
    <w:rsid w:val="00D0136E"/>
    <w:rsid w:val="00D01938"/>
    <w:rsid w:val="00D02182"/>
    <w:rsid w:val="00D02573"/>
    <w:rsid w:val="00D029BF"/>
    <w:rsid w:val="00D034E8"/>
    <w:rsid w:val="00D03B79"/>
    <w:rsid w:val="00D042D2"/>
    <w:rsid w:val="00D04373"/>
    <w:rsid w:val="00D0446D"/>
    <w:rsid w:val="00D04928"/>
    <w:rsid w:val="00D04C4D"/>
    <w:rsid w:val="00D04C93"/>
    <w:rsid w:val="00D05329"/>
    <w:rsid w:val="00D05366"/>
    <w:rsid w:val="00D0593D"/>
    <w:rsid w:val="00D05BB5"/>
    <w:rsid w:val="00D063A5"/>
    <w:rsid w:val="00D069E6"/>
    <w:rsid w:val="00D06C9B"/>
    <w:rsid w:val="00D06DBA"/>
    <w:rsid w:val="00D06E52"/>
    <w:rsid w:val="00D074F9"/>
    <w:rsid w:val="00D0782D"/>
    <w:rsid w:val="00D07BDA"/>
    <w:rsid w:val="00D103C5"/>
    <w:rsid w:val="00D1047D"/>
    <w:rsid w:val="00D10605"/>
    <w:rsid w:val="00D1067E"/>
    <w:rsid w:val="00D10697"/>
    <w:rsid w:val="00D10945"/>
    <w:rsid w:val="00D10CBE"/>
    <w:rsid w:val="00D1129E"/>
    <w:rsid w:val="00D11433"/>
    <w:rsid w:val="00D11F99"/>
    <w:rsid w:val="00D1209D"/>
    <w:rsid w:val="00D12A6F"/>
    <w:rsid w:val="00D12E54"/>
    <w:rsid w:val="00D131B5"/>
    <w:rsid w:val="00D149BD"/>
    <w:rsid w:val="00D14A5C"/>
    <w:rsid w:val="00D15B12"/>
    <w:rsid w:val="00D16000"/>
    <w:rsid w:val="00D17A6A"/>
    <w:rsid w:val="00D20DAE"/>
    <w:rsid w:val="00D21753"/>
    <w:rsid w:val="00D21DA3"/>
    <w:rsid w:val="00D2220A"/>
    <w:rsid w:val="00D2277F"/>
    <w:rsid w:val="00D228E8"/>
    <w:rsid w:val="00D22BD1"/>
    <w:rsid w:val="00D22C90"/>
    <w:rsid w:val="00D23FA6"/>
    <w:rsid w:val="00D24113"/>
    <w:rsid w:val="00D2472D"/>
    <w:rsid w:val="00D250FA"/>
    <w:rsid w:val="00D25139"/>
    <w:rsid w:val="00D2515A"/>
    <w:rsid w:val="00D251E9"/>
    <w:rsid w:val="00D25DDF"/>
    <w:rsid w:val="00D25FDB"/>
    <w:rsid w:val="00D2603F"/>
    <w:rsid w:val="00D26BCC"/>
    <w:rsid w:val="00D27341"/>
    <w:rsid w:val="00D27806"/>
    <w:rsid w:val="00D27BCC"/>
    <w:rsid w:val="00D27BED"/>
    <w:rsid w:val="00D27EC3"/>
    <w:rsid w:val="00D30409"/>
    <w:rsid w:val="00D3091B"/>
    <w:rsid w:val="00D31368"/>
    <w:rsid w:val="00D329E1"/>
    <w:rsid w:val="00D32FB5"/>
    <w:rsid w:val="00D337DF"/>
    <w:rsid w:val="00D33A66"/>
    <w:rsid w:val="00D34C4C"/>
    <w:rsid w:val="00D35659"/>
    <w:rsid w:val="00D35756"/>
    <w:rsid w:val="00D364A9"/>
    <w:rsid w:val="00D36753"/>
    <w:rsid w:val="00D3681D"/>
    <w:rsid w:val="00D36B96"/>
    <w:rsid w:val="00D374F4"/>
    <w:rsid w:val="00D378F8"/>
    <w:rsid w:val="00D37926"/>
    <w:rsid w:val="00D401D3"/>
    <w:rsid w:val="00D40625"/>
    <w:rsid w:val="00D40921"/>
    <w:rsid w:val="00D40991"/>
    <w:rsid w:val="00D40B45"/>
    <w:rsid w:val="00D40E86"/>
    <w:rsid w:val="00D421CD"/>
    <w:rsid w:val="00D42219"/>
    <w:rsid w:val="00D42997"/>
    <w:rsid w:val="00D42A44"/>
    <w:rsid w:val="00D42CF1"/>
    <w:rsid w:val="00D44086"/>
    <w:rsid w:val="00D4571A"/>
    <w:rsid w:val="00D46117"/>
    <w:rsid w:val="00D4627A"/>
    <w:rsid w:val="00D46408"/>
    <w:rsid w:val="00D469B7"/>
    <w:rsid w:val="00D46EC0"/>
    <w:rsid w:val="00D47F27"/>
    <w:rsid w:val="00D50FE0"/>
    <w:rsid w:val="00D515FE"/>
    <w:rsid w:val="00D5177F"/>
    <w:rsid w:val="00D5224A"/>
    <w:rsid w:val="00D529AB"/>
    <w:rsid w:val="00D52DE9"/>
    <w:rsid w:val="00D5310E"/>
    <w:rsid w:val="00D53130"/>
    <w:rsid w:val="00D534DE"/>
    <w:rsid w:val="00D538B8"/>
    <w:rsid w:val="00D54121"/>
    <w:rsid w:val="00D54501"/>
    <w:rsid w:val="00D54E42"/>
    <w:rsid w:val="00D55625"/>
    <w:rsid w:val="00D55A12"/>
    <w:rsid w:val="00D567CF"/>
    <w:rsid w:val="00D5680A"/>
    <w:rsid w:val="00D56F67"/>
    <w:rsid w:val="00D56F77"/>
    <w:rsid w:val="00D5764B"/>
    <w:rsid w:val="00D57D75"/>
    <w:rsid w:val="00D60440"/>
    <w:rsid w:val="00D62409"/>
    <w:rsid w:val="00D6289A"/>
    <w:rsid w:val="00D62BC8"/>
    <w:rsid w:val="00D63044"/>
    <w:rsid w:val="00D63B35"/>
    <w:rsid w:val="00D63E51"/>
    <w:rsid w:val="00D64087"/>
    <w:rsid w:val="00D64422"/>
    <w:rsid w:val="00D64EA4"/>
    <w:rsid w:val="00D659BB"/>
    <w:rsid w:val="00D65F6D"/>
    <w:rsid w:val="00D6664D"/>
    <w:rsid w:val="00D6699B"/>
    <w:rsid w:val="00D67139"/>
    <w:rsid w:val="00D675ED"/>
    <w:rsid w:val="00D70448"/>
    <w:rsid w:val="00D7089A"/>
    <w:rsid w:val="00D70E26"/>
    <w:rsid w:val="00D71959"/>
    <w:rsid w:val="00D7274E"/>
    <w:rsid w:val="00D72905"/>
    <w:rsid w:val="00D75557"/>
    <w:rsid w:val="00D75824"/>
    <w:rsid w:val="00D75B66"/>
    <w:rsid w:val="00D75CE3"/>
    <w:rsid w:val="00D7666D"/>
    <w:rsid w:val="00D7713C"/>
    <w:rsid w:val="00D772B8"/>
    <w:rsid w:val="00D777A5"/>
    <w:rsid w:val="00D77EEF"/>
    <w:rsid w:val="00D81116"/>
    <w:rsid w:val="00D81B90"/>
    <w:rsid w:val="00D823DD"/>
    <w:rsid w:val="00D82789"/>
    <w:rsid w:val="00D82A44"/>
    <w:rsid w:val="00D82CE4"/>
    <w:rsid w:val="00D82D7F"/>
    <w:rsid w:val="00D83B49"/>
    <w:rsid w:val="00D83CEF"/>
    <w:rsid w:val="00D846B3"/>
    <w:rsid w:val="00D84767"/>
    <w:rsid w:val="00D847A2"/>
    <w:rsid w:val="00D84D21"/>
    <w:rsid w:val="00D85276"/>
    <w:rsid w:val="00D85B3D"/>
    <w:rsid w:val="00D85DCA"/>
    <w:rsid w:val="00D8647C"/>
    <w:rsid w:val="00D864E3"/>
    <w:rsid w:val="00D867D4"/>
    <w:rsid w:val="00D86968"/>
    <w:rsid w:val="00D86D83"/>
    <w:rsid w:val="00D86F61"/>
    <w:rsid w:val="00D87321"/>
    <w:rsid w:val="00D87469"/>
    <w:rsid w:val="00D87568"/>
    <w:rsid w:val="00D90091"/>
    <w:rsid w:val="00D90AF5"/>
    <w:rsid w:val="00D90DD2"/>
    <w:rsid w:val="00D910B7"/>
    <w:rsid w:val="00D915B8"/>
    <w:rsid w:val="00D91B28"/>
    <w:rsid w:val="00D91DB8"/>
    <w:rsid w:val="00D92C4C"/>
    <w:rsid w:val="00D93017"/>
    <w:rsid w:val="00D93318"/>
    <w:rsid w:val="00D938C9"/>
    <w:rsid w:val="00D944B1"/>
    <w:rsid w:val="00D946C7"/>
    <w:rsid w:val="00D94A7F"/>
    <w:rsid w:val="00D94F00"/>
    <w:rsid w:val="00D95CB4"/>
    <w:rsid w:val="00D967EF"/>
    <w:rsid w:val="00D96AD9"/>
    <w:rsid w:val="00D96DBA"/>
    <w:rsid w:val="00D97EA4"/>
    <w:rsid w:val="00DA008F"/>
    <w:rsid w:val="00DA0374"/>
    <w:rsid w:val="00DA0740"/>
    <w:rsid w:val="00DA0FDA"/>
    <w:rsid w:val="00DA15AF"/>
    <w:rsid w:val="00DA1CE2"/>
    <w:rsid w:val="00DA1E36"/>
    <w:rsid w:val="00DA20F6"/>
    <w:rsid w:val="00DA23DD"/>
    <w:rsid w:val="00DA2913"/>
    <w:rsid w:val="00DA2E74"/>
    <w:rsid w:val="00DA2EDB"/>
    <w:rsid w:val="00DA37D6"/>
    <w:rsid w:val="00DA3A04"/>
    <w:rsid w:val="00DA3A33"/>
    <w:rsid w:val="00DA3E8F"/>
    <w:rsid w:val="00DA4353"/>
    <w:rsid w:val="00DA4ECF"/>
    <w:rsid w:val="00DA5897"/>
    <w:rsid w:val="00DA5FBF"/>
    <w:rsid w:val="00DA6003"/>
    <w:rsid w:val="00DA6878"/>
    <w:rsid w:val="00DA6A0E"/>
    <w:rsid w:val="00DA6F03"/>
    <w:rsid w:val="00DA75FE"/>
    <w:rsid w:val="00DA7D52"/>
    <w:rsid w:val="00DB004F"/>
    <w:rsid w:val="00DB0132"/>
    <w:rsid w:val="00DB0142"/>
    <w:rsid w:val="00DB0145"/>
    <w:rsid w:val="00DB0DCA"/>
    <w:rsid w:val="00DB12DA"/>
    <w:rsid w:val="00DB184B"/>
    <w:rsid w:val="00DB2E82"/>
    <w:rsid w:val="00DB30B8"/>
    <w:rsid w:val="00DB30F1"/>
    <w:rsid w:val="00DB3193"/>
    <w:rsid w:val="00DB3AA6"/>
    <w:rsid w:val="00DB3ADE"/>
    <w:rsid w:val="00DB3B56"/>
    <w:rsid w:val="00DB3DFC"/>
    <w:rsid w:val="00DB43F0"/>
    <w:rsid w:val="00DB43F1"/>
    <w:rsid w:val="00DB45D8"/>
    <w:rsid w:val="00DB509C"/>
    <w:rsid w:val="00DB5202"/>
    <w:rsid w:val="00DB5577"/>
    <w:rsid w:val="00DB5708"/>
    <w:rsid w:val="00DB5727"/>
    <w:rsid w:val="00DB583D"/>
    <w:rsid w:val="00DB59AE"/>
    <w:rsid w:val="00DB5BA1"/>
    <w:rsid w:val="00DB5DEE"/>
    <w:rsid w:val="00DB6260"/>
    <w:rsid w:val="00DB676A"/>
    <w:rsid w:val="00DB6C87"/>
    <w:rsid w:val="00DB767F"/>
    <w:rsid w:val="00DB7A59"/>
    <w:rsid w:val="00DB7E30"/>
    <w:rsid w:val="00DB7F45"/>
    <w:rsid w:val="00DB7FC7"/>
    <w:rsid w:val="00DC03A7"/>
    <w:rsid w:val="00DC172F"/>
    <w:rsid w:val="00DC17AB"/>
    <w:rsid w:val="00DC2404"/>
    <w:rsid w:val="00DC3D7A"/>
    <w:rsid w:val="00DC4351"/>
    <w:rsid w:val="00DC4D3D"/>
    <w:rsid w:val="00DC5A67"/>
    <w:rsid w:val="00DC5EBB"/>
    <w:rsid w:val="00DC5F2D"/>
    <w:rsid w:val="00DC61B4"/>
    <w:rsid w:val="00DC62FC"/>
    <w:rsid w:val="00DC72C9"/>
    <w:rsid w:val="00DC777B"/>
    <w:rsid w:val="00DD0B35"/>
    <w:rsid w:val="00DD100F"/>
    <w:rsid w:val="00DD104E"/>
    <w:rsid w:val="00DD109F"/>
    <w:rsid w:val="00DD15A2"/>
    <w:rsid w:val="00DD20B4"/>
    <w:rsid w:val="00DD2137"/>
    <w:rsid w:val="00DD268A"/>
    <w:rsid w:val="00DD2F99"/>
    <w:rsid w:val="00DD3148"/>
    <w:rsid w:val="00DD389B"/>
    <w:rsid w:val="00DD3D6B"/>
    <w:rsid w:val="00DD40E9"/>
    <w:rsid w:val="00DD4840"/>
    <w:rsid w:val="00DD552C"/>
    <w:rsid w:val="00DD569F"/>
    <w:rsid w:val="00DD5F64"/>
    <w:rsid w:val="00DD6494"/>
    <w:rsid w:val="00DD6E3C"/>
    <w:rsid w:val="00DD6EC8"/>
    <w:rsid w:val="00DD701E"/>
    <w:rsid w:val="00DD70BC"/>
    <w:rsid w:val="00DD7CC8"/>
    <w:rsid w:val="00DE0CE9"/>
    <w:rsid w:val="00DE11E6"/>
    <w:rsid w:val="00DE1624"/>
    <w:rsid w:val="00DE1C31"/>
    <w:rsid w:val="00DE27C6"/>
    <w:rsid w:val="00DE30BE"/>
    <w:rsid w:val="00DE335B"/>
    <w:rsid w:val="00DE3D4E"/>
    <w:rsid w:val="00DE3FFB"/>
    <w:rsid w:val="00DE4C74"/>
    <w:rsid w:val="00DE4DAC"/>
    <w:rsid w:val="00DE5446"/>
    <w:rsid w:val="00DE56EC"/>
    <w:rsid w:val="00DE5AEB"/>
    <w:rsid w:val="00DE5BDC"/>
    <w:rsid w:val="00DE5D70"/>
    <w:rsid w:val="00DE6C65"/>
    <w:rsid w:val="00DE6E90"/>
    <w:rsid w:val="00DE7258"/>
    <w:rsid w:val="00DE7DD6"/>
    <w:rsid w:val="00DE7E7F"/>
    <w:rsid w:val="00DE7F33"/>
    <w:rsid w:val="00DF094C"/>
    <w:rsid w:val="00DF108F"/>
    <w:rsid w:val="00DF13AC"/>
    <w:rsid w:val="00DF177A"/>
    <w:rsid w:val="00DF1CED"/>
    <w:rsid w:val="00DF1DD1"/>
    <w:rsid w:val="00DF1FE1"/>
    <w:rsid w:val="00DF2302"/>
    <w:rsid w:val="00DF265B"/>
    <w:rsid w:val="00DF27BE"/>
    <w:rsid w:val="00DF2F4B"/>
    <w:rsid w:val="00DF325A"/>
    <w:rsid w:val="00DF335F"/>
    <w:rsid w:val="00DF33CB"/>
    <w:rsid w:val="00DF44E9"/>
    <w:rsid w:val="00DF4B43"/>
    <w:rsid w:val="00DF4B86"/>
    <w:rsid w:val="00DF5368"/>
    <w:rsid w:val="00DF6171"/>
    <w:rsid w:val="00DF6BF5"/>
    <w:rsid w:val="00DF6DB7"/>
    <w:rsid w:val="00DF705A"/>
    <w:rsid w:val="00DF7636"/>
    <w:rsid w:val="00DF768D"/>
    <w:rsid w:val="00DF7775"/>
    <w:rsid w:val="00DF78B3"/>
    <w:rsid w:val="00DF79EC"/>
    <w:rsid w:val="00DF7DA7"/>
    <w:rsid w:val="00E00454"/>
    <w:rsid w:val="00E011B2"/>
    <w:rsid w:val="00E011E6"/>
    <w:rsid w:val="00E01610"/>
    <w:rsid w:val="00E016E3"/>
    <w:rsid w:val="00E01F2F"/>
    <w:rsid w:val="00E02082"/>
    <w:rsid w:val="00E02142"/>
    <w:rsid w:val="00E022F0"/>
    <w:rsid w:val="00E023AA"/>
    <w:rsid w:val="00E029A9"/>
    <w:rsid w:val="00E02B4E"/>
    <w:rsid w:val="00E03211"/>
    <w:rsid w:val="00E0332C"/>
    <w:rsid w:val="00E03FB8"/>
    <w:rsid w:val="00E059A8"/>
    <w:rsid w:val="00E05DC2"/>
    <w:rsid w:val="00E05F74"/>
    <w:rsid w:val="00E05FEE"/>
    <w:rsid w:val="00E071DE"/>
    <w:rsid w:val="00E07B1B"/>
    <w:rsid w:val="00E105F1"/>
    <w:rsid w:val="00E10718"/>
    <w:rsid w:val="00E11C83"/>
    <w:rsid w:val="00E13BC5"/>
    <w:rsid w:val="00E152D4"/>
    <w:rsid w:val="00E16BE3"/>
    <w:rsid w:val="00E16F22"/>
    <w:rsid w:val="00E17AE2"/>
    <w:rsid w:val="00E20004"/>
    <w:rsid w:val="00E202B9"/>
    <w:rsid w:val="00E202EE"/>
    <w:rsid w:val="00E20371"/>
    <w:rsid w:val="00E205A5"/>
    <w:rsid w:val="00E20A81"/>
    <w:rsid w:val="00E20B1A"/>
    <w:rsid w:val="00E20E94"/>
    <w:rsid w:val="00E21698"/>
    <w:rsid w:val="00E21781"/>
    <w:rsid w:val="00E21F96"/>
    <w:rsid w:val="00E224FF"/>
    <w:rsid w:val="00E228FE"/>
    <w:rsid w:val="00E2464A"/>
    <w:rsid w:val="00E2466B"/>
    <w:rsid w:val="00E24B26"/>
    <w:rsid w:val="00E24B6E"/>
    <w:rsid w:val="00E2522A"/>
    <w:rsid w:val="00E25CC5"/>
    <w:rsid w:val="00E267B1"/>
    <w:rsid w:val="00E2751F"/>
    <w:rsid w:val="00E276AD"/>
    <w:rsid w:val="00E278D0"/>
    <w:rsid w:val="00E27FAB"/>
    <w:rsid w:val="00E30123"/>
    <w:rsid w:val="00E30549"/>
    <w:rsid w:val="00E30613"/>
    <w:rsid w:val="00E30BA1"/>
    <w:rsid w:val="00E31329"/>
    <w:rsid w:val="00E31810"/>
    <w:rsid w:val="00E31AE9"/>
    <w:rsid w:val="00E3218A"/>
    <w:rsid w:val="00E32CD2"/>
    <w:rsid w:val="00E33099"/>
    <w:rsid w:val="00E33A78"/>
    <w:rsid w:val="00E33C35"/>
    <w:rsid w:val="00E33C77"/>
    <w:rsid w:val="00E33CAC"/>
    <w:rsid w:val="00E33F0B"/>
    <w:rsid w:val="00E34882"/>
    <w:rsid w:val="00E34CF0"/>
    <w:rsid w:val="00E3528C"/>
    <w:rsid w:val="00E35F9A"/>
    <w:rsid w:val="00E36694"/>
    <w:rsid w:val="00E36738"/>
    <w:rsid w:val="00E3691B"/>
    <w:rsid w:val="00E3706E"/>
    <w:rsid w:val="00E37B58"/>
    <w:rsid w:val="00E37D15"/>
    <w:rsid w:val="00E37EBA"/>
    <w:rsid w:val="00E4002E"/>
    <w:rsid w:val="00E40BB1"/>
    <w:rsid w:val="00E40EEE"/>
    <w:rsid w:val="00E40F65"/>
    <w:rsid w:val="00E41F06"/>
    <w:rsid w:val="00E41F94"/>
    <w:rsid w:val="00E429F5"/>
    <w:rsid w:val="00E430C8"/>
    <w:rsid w:val="00E43101"/>
    <w:rsid w:val="00E43757"/>
    <w:rsid w:val="00E4420E"/>
    <w:rsid w:val="00E44B90"/>
    <w:rsid w:val="00E450AD"/>
    <w:rsid w:val="00E45750"/>
    <w:rsid w:val="00E458EC"/>
    <w:rsid w:val="00E45C17"/>
    <w:rsid w:val="00E45C6A"/>
    <w:rsid w:val="00E4629B"/>
    <w:rsid w:val="00E46A64"/>
    <w:rsid w:val="00E46A96"/>
    <w:rsid w:val="00E46DEF"/>
    <w:rsid w:val="00E470E9"/>
    <w:rsid w:val="00E47712"/>
    <w:rsid w:val="00E47ADC"/>
    <w:rsid w:val="00E47ADE"/>
    <w:rsid w:val="00E50246"/>
    <w:rsid w:val="00E50A78"/>
    <w:rsid w:val="00E510CC"/>
    <w:rsid w:val="00E5128F"/>
    <w:rsid w:val="00E515B0"/>
    <w:rsid w:val="00E51B51"/>
    <w:rsid w:val="00E52A77"/>
    <w:rsid w:val="00E540C4"/>
    <w:rsid w:val="00E540CA"/>
    <w:rsid w:val="00E544F5"/>
    <w:rsid w:val="00E54F54"/>
    <w:rsid w:val="00E55B0A"/>
    <w:rsid w:val="00E55C66"/>
    <w:rsid w:val="00E55E2F"/>
    <w:rsid w:val="00E56E12"/>
    <w:rsid w:val="00E57785"/>
    <w:rsid w:val="00E604B4"/>
    <w:rsid w:val="00E60605"/>
    <w:rsid w:val="00E60BF7"/>
    <w:rsid w:val="00E60DA5"/>
    <w:rsid w:val="00E60F14"/>
    <w:rsid w:val="00E615AB"/>
    <w:rsid w:val="00E61638"/>
    <w:rsid w:val="00E62033"/>
    <w:rsid w:val="00E62686"/>
    <w:rsid w:val="00E62994"/>
    <w:rsid w:val="00E62B97"/>
    <w:rsid w:val="00E630DA"/>
    <w:rsid w:val="00E631B6"/>
    <w:rsid w:val="00E63295"/>
    <w:rsid w:val="00E63576"/>
    <w:rsid w:val="00E637A5"/>
    <w:rsid w:val="00E64197"/>
    <w:rsid w:val="00E645D7"/>
    <w:rsid w:val="00E64A4F"/>
    <w:rsid w:val="00E64C45"/>
    <w:rsid w:val="00E654BA"/>
    <w:rsid w:val="00E65647"/>
    <w:rsid w:val="00E65709"/>
    <w:rsid w:val="00E65CE8"/>
    <w:rsid w:val="00E65DCA"/>
    <w:rsid w:val="00E6647F"/>
    <w:rsid w:val="00E67F5D"/>
    <w:rsid w:val="00E70C1E"/>
    <w:rsid w:val="00E70C6A"/>
    <w:rsid w:val="00E718BB"/>
    <w:rsid w:val="00E71A41"/>
    <w:rsid w:val="00E73117"/>
    <w:rsid w:val="00E73DF4"/>
    <w:rsid w:val="00E74162"/>
    <w:rsid w:val="00E74618"/>
    <w:rsid w:val="00E7588B"/>
    <w:rsid w:val="00E761E1"/>
    <w:rsid w:val="00E7622D"/>
    <w:rsid w:val="00E76308"/>
    <w:rsid w:val="00E76887"/>
    <w:rsid w:val="00E768C9"/>
    <w:rsid w:val="00E7692E"/>
    <w:rsid w:val="00E76CEF"/>
    <w:rsid w:val="00E76E0B"/>
    <w:rsid w:val="00E76E5F"/>
    <w:rsid w:val="00E772C2"/>
    <w:rsid w:val="00E7774A"/>
    <w:rsid w:val="00E77799"/>
    <w:rsid w:val="00E77B4B"/>
    <w:rsid w:val="00E77DDC"/>
    <w:rsid w:val="00E77E5E"/>
    <w:rsid w:val="00E80720"/>
    <w:rsid w:val="00E815D6"/>
    <w:rsid w:val="00E81C18"/>
    <w:rsid w:val="00E822F9"/>
    <w:rsid w:val="00E822FF"/>
    <w:rsid w:val="00E82A98"/>
    <w:rsid w:val="00E82CDE"/>
    <w:rsid w:val="00E83845"/>
    <w:rsid w:val="00E83CD5"/>
    <w:rsid w:val="00E84707"/>
    <w:rsid w:val="00E84914"/>
    <w:rsid w:val="00E8492F"/>
    <w:rsid w:val="00E849C3"/>
    <w:rsid w:val="00E84D99"/>
    <w:rsid w:val="00E85B11"/>
    <w:rsid w:val="00E86034"/>
    <w:rsid w:val="00E8675B"/>
    <w:rsid w:val="00E86D9E"/>
    <w:rsid w:val="00E86E11"/>
    <w:rsid w:val="00E8790C"/>
    <w:rsid w:val="00E90061"/>
    <w:rsid w:val="00E90349"/>
    <w:rsid w:val="00E9215E"/>
    <w:rsid w:val="00E92401"/>
    <w:rsid w:val="00E924CA"/>
    <w:rsid w:val="00E9261E"/>
    <w:rsid w:val="00E927F2"/>
    <w:rsid w:val="00E929F3"/>
    <w:rsid w:val="00E93122"/>
    <w:rsid w:val="00E931F6"/>
    <w:rsid w:val="00E9376C"/>
    <w:rsid w:val="00E938E1"/>
    <w:rsid w:val="00E93F65"/>
    <w:rsid w:val="00E93FB0"/>
    <w:rsid w:val="00E9450C"/>
    <w:rsid w:val="00E94831"/>
    <w:rsid w:val="00E94C8B"/>
    <w:rsid w:val="00E94F48"/>
    <w:rsid w:val="00E94F94"/>
    <w:rsid w:val="00E951F7"/>
    <w:rsid w:val="00E953C9"/>
    <w:rsid w:val="00E962A0"/>
    <w:rsid w:val="00E96CD0"/>
    <w:rsid w:val="00E9732F"/>
    <w:rsid w:val="00E9795B"/>
    <w:rsid w:val="00EA002C"/>
    <w:rsid w:val="00EA0072"/>
    <w:rsid w:val="00EA0F56"/>
    <w:rsid w:val="00EA1F70"/>
    <w:rsid w:val="00EA2536"/>
    <w:rsid w:val="00EA3149"/>
    <w:rsid w:val="00EA3164"/>
    <w:rsid w:val="00EA3239"/>
    <w:rsid w:val="00EA340E"/>
    <w:rsid w:val="00EA3598"/>
    <w:rsid w:val="00EA430A"/>
    <w:rsid w:val="00EA512C"/>
    <w:rsid w:val="00EA5890"/>
    <w:rsid w:val="00EA619F"/>
    <w:rsid w:val="00EA631B"/>
    <w:rsid w:val="00EA6D68"/>
    <w:rsid w:val="00EA7B5F"/>
    <w:rsid w:val="00EB080F"/>
    <w:rsid w:val="00EB0C42"/>
    <w:rsid w:val="00EB0D3D"/>
    <w:rsid w:val="00EB10E0"/>
    <w:rsid w:val="00EB1772"/>
    <w:rsid w:val="00EB19D4"/>
    <w:rsid w:val="00EB19FD"/>
    <w:rsid w:val="00EB1C46"/>
    <w:rsid w:val="00EB1FDA"/>
    <w:rsid w:val="00EB3547"/>
    <w:rsid w:val="00EB43E2"/>
    <w:rsid w:val="00EB55CA"/>
    <w:rsid w:val="00EB56A5"/>
    <w:rsid w:val="00EB5D7C"/>
    <w:rsid w:val="00EB6029"/>
    <w:rsid w:val="00EB67CB"/>
    <w:rsid w:val="00EB6B04"/>
    <w:rsid w:val="00EB6E02"/>
    <w:rsid w:val="00EB729B"/>
    <w:rsid w:val="00EB77F3"/>
    <w:rsid w:val="00EB7ADE"/>
    <w:rsid w:val="00EB7E9D"/>
    <w:rsid w:val="00EC15A0"/>
    <w:rsid w:val="00EC15E5"/>
    <w:rsid w:val="00EC19D5"/>
    <w:rsid w:val="00EC1E2C"/>
    <w:rsid w:val="00EC200A"/>
    <w:rsid w:val="00EC20FA"/>
    <w:rsid w:val="00EC29D6"/>
    <w:rsid w:val="00EC2F59"/>
    <w:rsid w:val="00EC359E"/>
    <w:rsid w:val="00EC4270"/>
    <w:rsid w:val="00EC451E"/>
    <w:rsid w:val="00EC463A"/>
    <w:rsid w:val="00EC4739"/>
    <w:rsid w:val="00EC4AB8"/>
    <w:rsid w:val="00EC4EC2"/>
    <w:rsid w:val="00EC5D42"/>
    <w:rsid w:val="00EC65C4"/>
    <w:rsid w:val="00EC6D91"/>
    <w:rsid w:val="00EC6E93"/>
    <w:rsid w:val="00EC7002"/>
    <w:rsid w:val="00EC7BBB"/>
    <w:rsid w:val="00EC7C92"/>
    <w:rsid w:val="00EC7D77"/>
    <w:rsid w:val="00EC7E17"/>
    <w:rsid w:val="00EC7E65"/>
    <w:rsid w:val="00ED02E8"/>
    <w:rsid w:val="00ED089A"/>
    <w:rsid w:val="00ED16B2"/>
    <w:rsid w:val="00ED1ACF"/>
    <w:rsid w:val="00ED25B0"/>
    <w:rsid w:val="00ED2C48"/>
    <w:rsid w:val="00ED457A"/>
    <w:rsid w:val="00ED4B56"/>
    <w:rsid w:val="00ED4D89"/>
    <w:rsid w:val="00ED4E5D"/>
    <w:rsid w:val="00ED5191"/>
    <w:rsid w:val="00ED5565"/>
    <w:rsid w:val="00ED65FF"/>
    <w:rsid w:val="00ED6917"/>
    <w:rsid w:val="00ED6F1A"/>
    <w:rsid w:val="00ED7141"/>
    <w:rsid w:val="00ED7437"/>
    <w:rsid w:val="00ED7B9D"/>
    <w:rsid w:val="00EE014F"/>
    <w:rsid w:val="00EE03ED"/>
    <w:rsid w:val="00EE069A"/>
    <w:rsid w:val="00EE0F19"/>
    <w:rsid w:val="00EE12C4"/>
    <w:rsid w:val="00EE1666"/>
    <w:rsid w:val="00EE325A"/>
    <w:rsid w:val="00EE37AE"/>
    <w:rsid w:val="00EE431D"/>
    <w:rsid w:val="00EE473E"/>
    <w:rsid w:val="00EE4A8E"/>
    <w:rsid w:val="00EE4C01"/>
    <w:rsid w:val="00EE5E06"/>
    <w:rsid w:val="00EE606B"/>
    <w:rsid w:val="00EE6CEB"/>
    <w:rsid w:val="00EE6D20"/>
    <w:rsid w:val="00EE705B"/>
    <w:rsid w:val="00EE732E"/>
    <w:rsid w:val="00EF02A0"/>
    <w:rsid w:val="00EF0907"/>
    <w:rsid w:val="00EF0915"/>
    <w:rsid w:val="00EF1926"/>
    <w:rsid w:val="00EF1A35"/>
    <w:rsid w:val="00EF21B0"/>
    <w:rsid w:val="00EF256B"/>
    <w:rsid w:val="00EF29D2"/>
    <w:rsid w:val="00EF31DB"/>
    <w:rsid w:val="00EF3371"/>
    <w:rsid w:val="00EF33C8"/>
    <w:rsid w:val="00EF36E4"/>
    <w:rsid w:val="00EF3824"/>
    <w:rsid w:val="00EF3C56"/>
    <w:rsid w:val="00EF3FAB"/>
    <w:rsid w:val="00EF4A66"/>
    <w:rsid w:val="00EF4EA6"/>
    <w:rsid w:val="00EF504C"/>
    <w:rsid w:val="00EF52E9"/>
    <w:rsid w:val="00EF5829"/>
    <w:rsid w:val="00EF5873"/>
    <w:rsid w:val="00EF587C"/>
    <w:rsid w:val="00EF5AF1"/>
    <w:rsid w:val="00EF5C28"/>
    <w:rsid w:val="00EF5FC3"/>
    <w:rsid w:val="00EF6521"/>
    <w:rsid w:val="00EF6554"/>
    <w:rsid w:val="00EF6C5B"/>
    <w:rsid w:val="00EF6D10"/>
    <w:rsid w:val="00EF6DA6"/>
    <w:rsid w:val="00EF6ECB"/>
    <w:rsid w:val="00EF6F1E"/>
    <w:rsid w:val="00EF707F"/>
    <w:rsid w:val="00EF7BBA"/>
    <w:rsid w:val="00EF7DAE"/>
    <w:rsid w:val="00F0035B"/>
    <w:rsid w:val="00F00E48"/>
    <w:rsid w:val="00F014DA"/>
    <w:rsid w:val="00F018FA"/>
    <w:rsid w:val="00F024F5"/>
    <w:rsid w:val="00F038FC"/>
    <w:rsid w:val="00F0420F"/>
    <w:rsid w:val="00F0434E"/>
    <w:rsid w:val="00F0458F"/>
    <w:rsid w:val="00F04645"/>
    <w:rsid w:val="00F04F2E"/>
    <w:rsid w:val="00F0563A"/>
    <w:rsid w:val="00F05EAE"/>
    <w:rsid w:val="00F0664A"/>
    <w:rsid w:val="00F07243"/>
    <w:rsid w:val="00F07558"/>
    <w:rsid w:val="00F1017D"/>
    <w:rsid w:val="00F1087E"/>
    <w:rsid w:val="00F12430"/>
    <w:rsid w:val="00F127E1"/>
    <w:rsid w:val="00F1360E"/>
    <w:rsid w:val="00F1408A"/>
    <w:rsid w:val="00F1408D"/>
    <w:rsid w:val="00F1423B"/>
    <w:rsid w:val="00F149E0"/>
    <w:rsid w:val="00F14A91"/>
    <w:rsid w:val="00F14B1E"/>
    <w:rsid w:val="00F14CBD"/>
    <w:rsid w:val="00F15284"/>
    <w:rsid w:val="00F154BE"/>
    <w:rsid w:val="00F15828"/>
    <w:rsid w:val="00F16080"/>
    <w:rsid w:val="00F1679A"/>
    <w:rsid w:val="00F17D2C"/>
    <w:rsid w:val="00F20191"/>
    <w:rsid w:val="00F20E86"/>
    <w:rsid w:val="00F21B34"/>
    <w:rsid w:val="00F241A0"/>
    <w:rsid w:val="00F2423A"/>
    <w:rsid w:val="00F2426D"/>
    <w:rsid w:val="00F24884"/>
    <w:rsid w:val="00F24C74"/>
    <w:rsid w:val="00F25245"/>
    <w:rsid w:val="00F25330"/>
    <w:rsid w:val="00F25596"/>
    <w:rsid w:val="00F25AD8"/>
    <w:rsid w:val="00F25B10"/>
    <w:rsid w:val="00F26500"/>
    <w:rsid w:val="00F27668"/>
    <w:rsid w:val="00F27BB2"/>
    <w:rsid w:val="00F305CD"/>
    <w:rsid w:val="00F31466"/>
    <w:rsid w:val="00F31535"/>
    <w:rsid w:val="00F3156D"/>
    <w:rsid w:val="00F32096"/>
    <w:rsid w:val="00F32AAC"/>
    <w:rsid w:val="00F32C50"/>
    <w:rsid w:val="00F32F17"/>
    <w:rsid w:val="00F3362B"/>
    <w:rsid w:val="00F33BDA"/>
    <w:rsid w:val="00F345D3"/>
    <w:rsid w:val="00F3481A"/>
    <w:rsid w:val="00F35182"/>
    <w:rsid w:val="00F35F4C"/>
    <w:rsid w:val="00F3609E"/>
    <w:rsid w:val="00F36AAF"/>
    <w:rsid w:val="00F36BB1"/>
    <w:rsid w:val="00F36D6E"/>
    <w:rsid w:val="00F37CB2"/>
    <w:rsid w:val="00F40E41"/>
    <w:rsid w:val="00F41074"/>
    <w:rsid w:val="00F41586"/>
    <w:rsid w:val="00F419F5"/>
    <w:rsid w:val="00F42899"/>
    <w:rsid w:val="00F429FC"/>
    <w:rsid w:val="00F42A6E"/>
    <w:rsid w:val="00F42B03"/>
    <w:rsid w:val="00F439BD"/>
    <w:rsid w:val="00F4467B"/>
    <w:rsid w:val="00F44814"/>
    <w:rsid w:val="00F4496C"/>
    <w:rsid w:val="00F44A45"/>
    <w:rsid w:val="00F44E84"/>
    <w:rsid w:val="00F452BF"/>
    <w:rsid w:val="00F45999"/>
    <w:rsid w:val="00F459BF"/>
    <w:rsid w:val="00F45A5E"/>
    <w:rsid w:val="00F45BAB"/>
    <w:rsid w:val="00F45C03"/>
    <w:rsid w:val="00F45DD1"/>
    <w:rsid w:val="00F45DE3"/>
    <w:rsid w:val="00F46321"/>
    <w:rsid w:val="00F4655E"/>
    <w:rsid w:val="00F46692"/>
    <w:rsid w:val="00F467A8"/>
    <w:rsid w:val="00F46AC2"/>
    <w:rsid w:val="00F4702E"/>
    <w:rsid w:val="00F4721D"/>
    <w:rsid w:val="00F47B03"/>
    <w:rsid w:val="00F47CDB"/>
    <w:rsid w:val="00F47E6B"/>
    <w:rsid w:val="00F47FEA"/>
    <w:rsid w:val="00F5006B"/>
    <w:rsid w:val="00F501EC"/>
    <w:rsid w:val="00F50344"/>
    <w:rsid w:val="00F50CF5"/>
    <w:rsid w:val="00F51317"/>
    <w:rsid w:val="00F517F6"/>
    <w:rsid w:val="00F52368"/>
    <w:rsid w:val="00F523E8"/>
    <w:rsid w:val="00F529BD"/>
    <w:rsid w:val="00F52BDF"/>
    <w:rsid w:val="00F53568"/>
    <w:rsid w:val="00F556C5"/>
    <w:rsid w:val="00F55A54"/>
    <w:rsid w:val="00F55D85"/>
    <w:rsid w:val="00F5654B"/>
    <w:rsid w:val="00F56C7F"/>
    <w:rsid w:val="00F56D14"/>
    <w:rsid w:val="00F57836"/>
    <w:rsid w:val="00F57ED7"/>
    <w:rsid w:val="00F60164"/>
    <w:rsid w:val="00F615F0"/>
    <w:rsid w:val="00F61860"/>
    <w:rsid w:val="00F61AF9"/>
    <w:rsid w:val="00F621AC"/>
    <w:rsid w:val="00F630BE"/>
    <w:rsid w:val="00F632C7"/>
    <w:rsid w:val="00F641B7"/>
    <w:rsid w:val="00F648E5"/>
    <w:rsid w:val="00F64951"/>
    <w:rsid w:val="00F64C16"/>
    <w:rsid w:val="00F64C6C"/>
    <w:rsid w:val="00F64FF9"/>
    <w:rsid w:val="00F6528E"/>
    <w:rsid w:val="00F652AE"/>
    <w:rsid w:val="00F65308"/>
    <w:rsid w:val="00F65626"/>
    <w:rsid w:val="00F662BD"/>
    <w:rsid w:val="00F67B48"/>
    <w:rsid w:val="00F67FC4"/>
    <w:rsid w:val="00F700E7"/>
    <w:rsid w:val="00F70254"/>
    <w:rsid w:val="00F70785"/>
    <w:rsid w:val="00F70AA7"/>
    <w:rsid w:val="00F70CC8"/>
    <w:rsid w:val="00F70E38"/>
    <w:rsid w:val="00F7123C"/>
    <w:rsid w:val="00F714F3"/>
    <w:rsid w:val="00F71A47"/>
    <w:rsid w:val="00F72AB8"/>
    <w:rsid w:val="00F7325D"/>
    <w:rsid w:val="00F7381A"/>
    <w:rsid w:val="00F73CAB"/>
    <w:rsid w:val="00F74087"/>
    <w:rsid w:val="00F74102"/>
    <w:rsid w:val="00F74113"/>
    <w:rsid w:val="00F74702"/>
    <w:rsid w:val="00F749FE"/>
    <w:rsid w:val="00F75590"/>
    <w:rsid w:val="00F75E86"/>
    <w:rsid w:val="00F7612F"/>
    <w:rsid w:val="00F76D78"/>
    <w:rsid w:val="00F76F31"/>
    <w:rsid w:val="00F77873"/>
    <w:rsid w:val="00F77CD5"/>
    <w:rsid w:val="00F800EC"/>
    <w:rsid w:val="00F809AE"/>
    <w:rsid w:val="00F81510"/>
    <w:rsid w:val="00F82D75"/>
    <w:rsid w:val="00F82E93"/>
    <w:rsid w:val="00F83349"/>
    <w:rsid w:val="00F83789"/>
    <w:rsid w:val="00F85096"/>
    <w:rsid w:val="00F85858"/>
    <w:rsid w:val="00F85CE1"/>
    <w:rsid w:val="00F85FB1"/>
    <w:rsid w:val="00F86F44"/>
    <w:rsid w:val="00F87493"/>
    <w:rsid w:val="00F8779C"/>
    <w:rsid w:val="00F87D28"/>
    <w:rsid w:val="00F90334"/>
    <w:rsid w:val="00F90C41"/>
    <w:rsid w:val="00F91D30"/>
    <w:rsid w:val="00F92D85"/>
    <w:rsid w:val="00F93380"/>
    <w:rsid w:val="00F93987"/>
    <w:rsid w:val="00F939E0"/>
    <w:rsid w:val="00F9469A"/>
    <w:rsid w:val="00F95248"/>
    <w:rsid w:val="00F96149"/>
    <w:rsid w:val="00F96CB9"/>
    <w:rsid w:val="00F971F4"/>
    <w:rsid w:val="00FA0139"/>
    <w:rsid w:val="00FA01D0"/>
    <w:rsid w:val="00FA04BA"/>
    <w:rsid w:val="00FA0748"/>
    <w:rsid w:val="00FA0836"/>
    <w:rsid w:val="00FA103F"/>
    <w:rsid w:val="00FA13E0"/>
    <w:rsid w:val="00FA1458"/>
    <w:rsid w:val="00FA1460"/>
    <w:rsid w:val="00FA1556"/>
    <w:rsid w:val="00FA19F9"/>
    <w:rsid w:val="00FA208D"/>
    <w:rsid w:val="00FA24AB"/>
    <w:rsid w:val="00FA30BD"/>
    <w:rsid w:val="00FA38D4"/>
    <w:rsid w:val="00FA401C"/>
    <w:rsid w:val="00FA42E0"/>
    <w:rsid w:val="00FA4F6D"/>
    <w:rsid w:val="00FA54A8"/>
    <w:rsid w:val="00FA557A"/>
    <w:rsid w:val="00FA5E3F"/>
    <w:rsid w:val="00FA64B8"/>
    <w:rsid w:val="00FA67B0"/>
    <w:rsid w:val="00FA69A6"/>
    <w:rsid w:val="00FA6CB2"/>
    <w:rsid w:val="00FA733C"/>
    <w:rsid w:val="00FA74D9"/>
    <w:rsid w:val="00FB019F"/>
    <w:rsid w:val="00FB0204"/>
    <w:rsid w:val="00FB068C"/>
    <w:rsid w:val="00FB088F"/>
    <w:rsid w:val="00FB0CD3"/>
    <w:rsid w:val="00FB1971"/>
    <w:rsid w:val="00FB2A2F"/>
    <w:rsid w:val="00FB3D00"/>
    <w:rsid w:val="00FB3D3A"/>
    <w:rsid w:val="00FB3ED5"/>
    <w:rsid w:val="00FB5171"/>
    <w:rsid w:val="00FB598A"/>
    <w:rsid w:val="00FB680B"/>
    <w:rsid w:val="00FB6BCF"/>
    <w:rsid w:val="00FB7890"/>
    <w:rsid w:val="00FB7BC9"/>
    <w:rsid w:val="00FC0404"/>
    <w:rsid w:val="00FC04C4"/>
    <w:rsid w:val="00FC0B46"/>
    <w:rsid w:val="00FC0F94"/>
    <w:rsid w:val="00FC115C"/>
    <w:rsid w:val="00FC17CE"/>
    <w:rsid w:val="00FC278A"/>
    <w:rsid w:val="00FC2850"/>
    <w:rsid w:val="00FC2905"/>
    <w:rsid w:val="00FC2ED4"/>
    <w:rsid w:val="00FC3C00"/>
    <w:rsid w:val="00FC3E3B"/>
    <w:rsid w:val="00FC42D5"/>
    <w:rsid w:val="00FC4887"/>
    <w:rsid w:val="00FC4A99"/>
    <w:rsid w:val="00FC50C0"/>
    <w:rsid w:val="00FC52AC"/>
    <w:rsid w:val="00FC56EE"/>
    <w:rsid w:val="00FC5786"/>
    <w:rsid w:val="00FC60F9"/>
    <w:rsid w:val="00FC6AF3"/>
    <w:rsid w:val="00FC6E54"/>
    <w:rsid w:val="00FC76D5"/>
    <w:rsid w:val="00FC7FC7"/>
    <w:rsid w:val="00FD011E"/>
    <w:rsid w:val="00FD05BA"/>
    <w:rsid w:val="00FD0980"/>
    <w:rsid w:val="00FD09FC"/>
    <w:rsid w:val="00FD0F07"/>
    <w:rsid w:val="00FD0FA8"/>
    <w:rsid w:val="00FD1442"/>
    <w:rsid w:val="00FD1B1F"/>
    <w:rsid w:val="00FD1E05"/>
    <w:rsid w:val="00FD1E80"/>
    <w:rsid w:val="00FD2488"/>
    <w:rsid w:val="00FD264B"/>
    <w:rsid w:val="00FD2771"/>
    <w:rsid w:val="00FD278F"/>
    <w:rsid w:val="00FD283F"/>
    <w:rsid w:val="00FD2CA6"/>
    <w:rsid w:val="00FD3867"/>
    <w:rsid w:val="00FD39A3"/>
    <w:rsid w:val="00FD3DC5"/>
    <w:rsid w:val="00FD3F0D"/>
    <w:rsid w:val="00FD4B11"/>
    <w:rsid w:val="00FD4E80"/>
    <w:rsid w:val="00FD5353"/>
    <w:rsid w:val="00FD601B"/>
    <w:rsid w:val="00FD6AE4"/>
    <w:rsid w:val="00FD6CA7"/>
    <w:rsid w:val="00FD7996"/>
    <w:rsid w:val="00FD7A25"/>
    <w:rsid w:val="00FD7EAA"/>
    <w:rsid w:val="00FE03E4"/>
    <w:rsid w:val="00FE1A2B"/>
    <w:rsid w:val="00FE1E28"/>
    <w:rsid w:val="00FE24D6"/>
    <w:rsid w:val="00FE25A4"/>
    <w:rsid w:val="00FE2A48"/>
    <w:rsid w:val="00FE34AB"/>
    <w:rsid w:val="00FE3907"/>
    <w:rsid w:val="00FE39A8"/>
    <w:rsid w:val="00FE3A1C"/>
    <w:rsid w:val="00FE3AB5"/>
    <w:rsid w:val="00FE4395"/>
    <w:rsid w:val="00FE5006"/>
    <w:rsid w:val="00FE604F"/>
    <w:rsid w:val="00FE68AE"/>
    <w:rsid w:val="00FE74C4"/>
    <w:rsid w:val="00FE760A"/>
    <w:rsid w:val="00FE79E2"/>
    <w:rsid w:val="00FF0300"/>
    <w:rsid w:val="00FF03EA"/>
    <w:rsid w:val="00FF0427"/>
    <w:rsid w:val="00FF0BC6"/>
    <w:rsid w:val="00FF103E"/>
    <w:rsid w:val="00FF16BA"/>
    <w:rsid w:val="00FF1A1E"/>
    <w:rsid w:val="00FF2393"/>
    <w:rsid w:val="00FF2BAA"/>
    <w:rsid w:val="00FF2C16"/>
    <w:rsid w:val="00FF395C"/>
    <w:rsid w:val="00FF3A26"/>
    <w:rsid w:val="00FF45EB"/>
    <w:rsid w:val="00FF5678"/>
    <w:rsid w:val="00FF599C"/>
    <w:rsid w:val="00FF59CB"/>
    <w:rsid w:val="00FF5F9C"/>
    <w:rsid w:val="00FF6160"/>
    <w:rsid w:val="00FF620C"/>
    <w:rsid w:val="00FF65CC"/>
    <w:rsid w:val="00FF73BC"/>
    <w:rsid w:val="00FF7BD7"/>
    <w:rsid w:val="00FF7D05"/>
    <w:rsid w:val="00FF7FA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67740E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v-LV" w:eastAsia="lv-LV" w:bidi="ar-SA"/>
      </w:rPr>
    </w:rPrDefault>
    <w:pPrDefault/>
  </w:docDefaults>
  <w:latentStyles w:defLockedState="0" w:defUIPriority="0" w:defSemiHidden="1" w:defUnhideWhenUsed="1" w:defQFormat="0" w:count="267">
    <w:lsdException w:name="Normal" w:semiHidden="0" w:unhideWhenUsed="0" w:qFormat="1"/>
    <w:lsdException w:name="heading 1" w:semiHidden="0" w:uiPriority="99" w:unhideWhenUsed="0" w:qFormat="1"/>
    <w:lsdException w:name="heading 2" w:semiHidden="0" w:unhideWhenUsed="0" w:qFormat="1"/>
    <w:lsdException w:name="heading 3" w:semiHidden="0" w:uiPriority="99" w:unhideWhenUsed="0" w:qFormat="1"/>
    <w:lsdException w:name="heading 4" w:semiHidden="0" w:uiPriority="99" w:unhideWhenUsed="0" w:qFormat="1"/>
    <w:lsdException w:name="heading 5" w:semiHidden="0" w:unhideWhenUsed="0" w:qFormat="1"/>
    <w:lsdException w:name="heading 6" w:semiHidden="0" w:unhideWhenUsed="0" w:qFormat="1"/>
    <w:lsdException w:name="heading 7" w:qFormat="1"/>
    <w:lsdException w:name="heading 8" w:qFormat="1"/>
    <w:lsdException w:name="heading 9" w:uiPriority="99" w:qFormat="1"/>
    <w:lsdException w:name="index 1" w:uiPriority="99"/>
    <w:lsdException w:name="footnote text" w:uiPriority="99" w:qFormat="1"/>
    <w:lsdException w:name="footer" w:uiPriority="99"/>
    <w:lsdException w:name="caption" w:qFormat="1"/>
    <w:lsdException w:name="footnote reference" w:uiPriority="99"/>
    <w:lsdException w:name="page number" w:uiPriority="99"/>
    <w:lsdException w:name="List" w:uiPriority="99"/>
    <w:lsdException w:name="List Number" w:semiHidden="0" w:unhideWhenUsed="0"/>
    <w:lsdException w:name="List 2" w:uiPriority="99"/>
    <w:lsdException w:name="List 4" w:semiHidden="0" w:unhideWhenUsed="0"/>
    <w:lsdException w:name="List 5" w:semiHidden="0" w:unhideWhenUsed="0"/>
    <w:lsdException w:name="Title" w:semiHidden="0" w:unhideWhenUsed="0" w:qFormat="1"/>
    <w:lsdException w:name="Body Text" w:uiPriority="99"/>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3" w:uiPriority="99"/>
    <w:lsdException w:name="Body Text Indent 3" w:uiPriority="99"/>
    <w:lsdException w:name="Block Text" w:uiPriority="99"/>
    <w:lsdException w:name="Hyperlink" w:uiPriority="99"/>
    <w:lsdException w:name="FollowedHyperlink" w:uiPriority="99"/>
    <w:lsdException w:name="Strong" w:semiHidden="0" w:uiPriority="99" w:unhideWhenUsed="0" w:qFormat="1"/>
    <w:lsdException w:name="Emphasis" w:semiHidden="0" w:uiPriority="20" w:unhideWhenUsed="0" w:qFormat="1"/>
    <w:lsdException w:name="Normal (Web)" w:uiPriority="99"/>
    <w:lsdException w:name="annotation subject" w:uiPriority="99"/>
    <w:lsdException w:name="No List" w:uiPriority="99"/>
    <w:lsdException w:name="Balloon Text" w:uiPriority="99"/>
    <w:lsdException w:name="Table Grid" w:semiHidden="0" w:uiPriority="99" w:unhideWhenUsed="0" w:qFormat="1"/>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73CA2"/>
    <w:rPr>
      <w:sz w:val="24"/>
      <w:szCs w:val="24"/>
      <w:lang w:eastAsia="en-US"/>
    </w:rPr>
  </w:style>
  <w:style w:type="paragraph" w:styleId="Heading1">
    <w:name w:val="heading 1"/>
    <w:basedOn w:val="Normal"/>
    <w:next w:val="Normal"/>
    <w:link w:val="Heading1Char"/>
    <w:uiPriority w:val="99"/>
    <w:qFormat/>
    <w:pPr>
      <w:keepNext/>
      <w:jc w:val="both"/>
      <w:outlineLvl w:val="0"/>
    </w:pPr>
    <w:rPr>
      <w:rFonts w:ascii="Arial" w:hAnsi="Arial"/>
      <w:b/>
      <w:bCs/>
    </w:rPr>
  </w:style>
  <w:style w:type="paragraph" w:styleId="Heading2">
    <w:name w:val="heading 2"/>
    <w:basedOn w:val="Normal"/>
    <w:next w:val="Normal"/>
    <w:link w:val="Heading2Char"/>
    <w:qFormat/>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uiPriority w:val="99"/>
    <w:qFormat/>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99"/>
    <w:qFormat/>
    <w:pPr>
      <w:keepNext/>
      <w:widowControl w:val="0"/>
      <w:ind w:left="2160"/>
      <w:jc w:val="both"/>
      <w:outlineLvl w:val="3"/>
    </w:pPr>
    <w:rPr>
      <w:i/>
      <w:sz w:val="28"/>
      <w:szCs w:val="20"/>
      <w:u w:val="single"/>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keepNext/>
      <w:jc w:val="center"/>
      <w:outlineLvl w:val="6"/>
    </w:pPr>
    <w:rPr>
      <w:color w:val="FF0000"/>
      <w:sz w:val="28"/>
      <w:szCs w:val="28"/>
    </w:rPr>
  </w:style>
  <w:style w:type="paragraph" w:styleId="Heading8">
    <w:name w:val="heading 8"/>
    <w:basedOn w:val="Normal"/>
    <w:next w:val="Normal"/>
    <w:qFormat/>
    <w:pPr>
      <w:spacing w:before="240" w:after="60"/>
      <w:outlineLvl w:val="7"/>
    </w:pPr>
    <w:rPr>
      <w:i/>
      <w:iCs/>
    </w:rPr>
  </w:style>
  <w:style w:type="paragraph" w:styleId="Heading9">
    <w:name w:val="heading 9"/>
    <w:basedOn w:val="Normal"/>
    <w:next w:val="Normal"/>
    <w:link w:val="Heading9Char"/>
    <w:uiPriority w:val="99"/>
    <w:qFormat/>
    <w:rsid w:val="00B71050"/>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pPr>
      <w:jc w:val="both"/>
    </w:pPr>
    <w:rPr>
      <w:rFonts w:ascii="Arial" w:hAnsi="Arial"/>
    </w:rPr>
  </w:style>
  <w:style w:type="paragraph" w:styleId="BodyTextIndent2">
    <w:name w:val="Body Text Indent 2"/>
    <w:basedOn w:val="Normal"/>
    <w:link w:val="BodyTextIndent2Char"/>
    <w:pPr>
      <w:spacing w:after="120" w:line="480" w:lineRule="auto"/>
      <w:ind w:left="283"/>
    </w:pPr>
  </w:style>
  <w:style w:type="paragraph" w:styleId="BodyTextIndent3">
    <w:name w:val="Body Text Indent 3"/>
    <w:basedOn w:val="Normal"/>
    <w:link w:val="BodyTextIndent3Char"/>
    <w:uiPriority w:val="99"/>
    <w:pPr>
      <w:spacing w:after="120"/>
      <w:ind w:left="283"/>
    </w:pPr>
    <w:rPr>
      <w:sz w:val="16"/>
      <w:szCs w:val="16"/>
    </w:rPr>
  </w:style>
  <w:style w:type="paragraph" w:styleId="BodyText2">
    <w:name w:val="Body Text 2"/>
    <w:basedOn w:val="Normal"/>
    <w:link w:val="BodyText2Char"/>
    <w:pPr>
      <w:spacing w:after="120" w:line="480" w:lineRule="auto"/>
    </w:pPr>
  </w:style>
  <w:style w:type="paragraph" w:styleId="List2">
    <w:name w:val="List 2"/>
    <w:basedOn w:val="Normal"/>
    <w:uiPriority w:val="99"/>
    <w:pPr>
      <w:widowControl w:val="0"/>
      <w:ind w:left="566" w:hanging="283"/>
    </w:pPr>
    <w:rPr>
      <w:sz w:val="20"/>
      <w:szCs w:val="20"/>
    </w:rPr>
  </w:style>
  <w:style w:type="paragraph" w:styleId="List5">
    <w:name w:val="List 5"/>
    <w:basedOn w:val="Normal"/>
    <w:pPr>
      <w:widowControl w:val="0"/>
      <w:ind w:left="1415" w:hanging="283"/>
    </w:pPr>
    <w:rPr>
      <w:sz w:val="20"/>
      <w:szCs w:val="20"/>
    </w:rPr>
  </w:style>
  <w:style w:type="paragraph" w:customStyle="1" w:styleId="A3">
    <w:name w:val="A3"/>
    <w:basedOn w:val="Normal"/>
    <w:pPr>
      <w:widowControl w:val="0"/>
      <w:ind w:firstLine="567"/>
      <w:jc w:val="both"/>
    </w:pPr>
    <w:rPr>
      <w:szCs w:val="20"/>
    </w:rPr>
  </w:style>
  <w:style w:type="paragraph" w:styleId="Header">
    <w:name w:val="header"/>
    <w:aliases w:val="Header Char Char"/>
    <w:basedOn w:val="Normal"/>
    <w:link w:val="HeaderChar1"/>
    <w:pPr>
      <w:tabs>
        <w:tab w:val="center" w:pos="4153"/>
        <w:tab w:val="right" w:pos="8306"/>
      </w:tabs>
    </w:pPr>
  </w:style>
  <w:style w:type="character" w:styleId="PageNumber">
    <w:name w:val="page number"/>
    <w:basedOn w:val="DefaultParagraphFont"/>
    <w:uiPriority w:val="99"/>
  </w:style>
  <w:style w:type="paragraph" w:styleId="Title">
    <w:name w:val="Title"/>
    <w:basedOn w:val="Normal"/>
    <w:link w:val="TitleChar"/>
    <w:qFormat/>
    <w:pPr>
      <w:jc w:val="center"/>
    </w:pPr>
    <w:rPr>
      <w:b/>
      <w:sz w:val="28"/>
      <w:szCs w:val="20"/>
      <w:lang w:eastAsia="lv-LV"/>
    </w:rPr>
  </w:style>
  <w:style w:type="paragraph" w:styleId="List">
    <w:name w:val="List"/>
    <w:basedOn w:val="Normal"/>
    <w:uiPriority w:val="99"/>
    <w:pPr>
      <w:ind w:left="283" w:hanging="283"/>
    </w:pPr>
  </w:style>
  <w:style w:type="paragraph" w:styleId="List3">
    <w:name w:val="List 3"/>
    <w:basedOn w:val="Normal"/>
    <w:pPr>
      <w:ind w:left="849" w:hanging="283"/>
    </w:pPr>
  </w:style>
  <w:style w:type="paragraph" w:styleId="ListBullet">
    <w:name w:val="List Bullet"/>
    <w:basedOn w:val="Normal"/>
    <w:autoRedefine/>
    <w:pPr>
      <w:numPr>
        <w:numId w:val="1"/>
      </w:numPr>
    </w:pPr>
  </w:style>
  <w:style w:type="paragraph" w:styleId="ListBullet3">
    <w:name w:val="List Bullet 3"/>
    <w:basedOn w:val="Normal"/>
    <w:autoRedefine/>
    <w:pPr>
      <w:numPr>
        <w:numId w:val="2"/>
      </w:numPr>
      <w:tabs>
        <w:tab w:val="clear" w:pos="926"/>
        <w:tab w:val="num" w:pos="720"/>
      </w:tabs>
      <w:ind w:left="720"/>
    </w:pPr>
  </w:style>
  <w:style w:type="paragraph" w:styleId="ListContinue">
    <w:name w:val="List Continue"/>
    <w:basedOn w:val="Normal"/>
    <w:pPr>
      <w:spacing w:after="120"/>
      <w:ind w:left="283"/>
    </w:pPr>
  </w:style>
  <w:style w:type="paragraph" w:styleId="BodyTextIndent">
    <w:name w:val="Body Text Indent"/>
    <w:basedOn w:val="Normal"/>
    <w:link w:val="BodyTextIndentChar"/>
    <w:pPr>
      <w:spacing w:after="120"/>
      <w:ind w:left="283"/>
    </w:pPr>
  </w:style>
  <w:style w:type="paragraph" w:customStyle="1" w:styleId="HeadingJ1">
    <w:name w:val="Heading J1"/>
    <w:basedOn w:val="Heading4"/>
    <w:pPr>
      <w:widowControl/>
      <w:spacing w:after="60"/>
      <w:ind w:left="0"/>
      <w:jc w:val="left"/>
    </w:pPr>
    <w:rPr>
      <w:b/>
      <w:bCs/>
      <w:i w:val="0"/>
      <w:szCs w:val="28"/>
      <w:u w:val="none"/>
    </w:rPr>
  </w:style>
  <w:style w:type="character" w:customStyle="1" w:styleId="KasparsZvaigzne">
    <w:name w:val="Kaspars Zvaigzne"/>
    <w:semiHidden/>
    <w:rPr>
      <w:rFonts w:ascii="Arial" w:hAnsi="Arial" w:cs="Arial"/>
      <w:b w:val="0"/>
      <w:bCs w:val="0"/>
      <w:i w:val="0"/>
      <w:iCs w:val="0"/>
      <w:strike w:val="0"/>
      <w:color w:val="0000FF"/>
      <w:sz w:val="22"/>
      <w:szCs w:val="22"/>
      <w:u w:val="none"/>
    </w:rPr>
  </w:style>
  <w:style w:type="paragraph" w:styleId="BalloonText">
    <w:name w:val="Balloon Text"/>
    <w:basedOn w:val="Normal"/>
    <w:link w:val="BalloonTextChar"/>
    <w:uiPriority w:val="99"/>
    <w:semiHidden/>
    <w:rPr>
      <w:rFonts w:ascii="Tahoma" w:hAnsi="Tahoma" w:cs="Tahoma"/>
      <w:sz w:val="16"/>
      <w:szCs w:val="16"/>
    </w:rPr>
  </w:style>
  <w:style w:type="character" w:styleId="Hyperlink">
    <w:name w:val="Hyperlink"/>
    <w:uiPriority w:val="99"/>
    <w:rPr>
      <w:color w:val="0000FF"/>
      <w:u w:val="single"/>
    </w:rPr>
  </w:style>
  <w:style w:type="character" w:styleId="CommentReference">
    <w:name w:val="annotation reference"/>
    <w:semiHidden/>
    <w:rsid w:val="00D03B79"/>
    <w:rPr>
      <w:sz w:val="16"/>
      <w:szCs w:val="16"/>
    </w:rPr>
  </w:style>
  <w:style w:type="paragraph" w:styleId="Footer">
    <w:name w:val="footer"/>
    <w:basedOn w:val="Normal"/>
    <w:link w:val="FooterChar"/>
    <w:uiPriority w:val="99"/>
    <w:pPr>
      <w:tabs>
        <w:tab w:val="center" w:pos="4153"/>
        <w:tab w:val="right" w:pos="8306"/>
      </w:tabs>
    </w:pPr>
  </w:style>
  <w:style w:type="paragraph" w:styleId="CommentText">
    <w:name w:val="annotation text"/>
    <w:basedOn w:val="Normal"/>
    <w:link w:val="CommentTextChar"/>
    <w:semiHidden/>
    <w:rsid w:val="00D03B79"/>
    <w:rPr>
      <w:sz w:val="20"/>
      <w:szCs w:val="20"/>
    </w:rPr>
  </w:style>
  <w:style w:type="paragraph" w:styleId="CommentSubject">
    <w:name w:val="annotation subject"/>
    <w:basedOn w:val="CommentText"/>
    <w:next w:val="CommentText"/>
    <w:link w:val="CommentSubjectChar"/>
    <w:uiPriority w:val="99"/>
    <w:semiHidden/>
    <w:rsid w:val="00D03B79"/>
    <w:rPr>
      <w:b/>
      <w:bCs/>
    </w:rPr>
  </w:style>
  <w:style w:type="table" w:styleId="TableGrid">
    <w:name w:val="Table Grid"/>
    <w:basedOn w:val="TableNormal"/>
    <w:uiPriority w:val="99"/>
    <w:qFormat/>
    <w:rsid w:val="007053F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rsid w:val="00AA04EE"/>
    <w:pPr>
      <w:spacing w:before="100" w:beforeAutospacing="1" w:after="100" w:afterAutospacing="1"/>
    </w:pPr>
    <w:rPr>
      <w:lang w:val="en-GB"/>
    </w:rPr>
  </w:style>
  <w:style w:type="character" w:customStyle="1" w:styleId="TitleChar">
    <w:name w:val="Title Char"/>
    <w:link w:val="Title"/>
    <w:locked/>
    <w:rsid w:val="00970C54"/>
    <w:rPr>
      <w:b/>
      <w:sz w:val="28"/>
      <w:lang w:val="lv-LV" w:eastAsia="lv-LV" w:bidi="ar-SA"/>
    </w:rPr>
  </w:style>
  <w:style w:type="paragraph" w:styleId="ListParagraph">
    <w:name w:val="List Paragraph"/>
    <w:aliases w:val="Virsraksti,2,Saistīto dokumentu saraksts,Syle 1,Numurets,PPS_Bullet,Bullet list,List Paragraph1,Normal bullet 2,Strip,H&amp;P List Paragraph,Colorful List - Accent 12,Bullets,Numbered List,Paragraph,Bullet point 1,list paragraph,Bullet 1"/>
    <w:basedOn w:val="Normal"/>
    <w:link w:val="ListParagraphChar"/>
    <w:uiPriority w:val="34"/>
    <w:qFormat/>
    <w:rsid w:val="00957037"/>
    <w:pPr>
      <w:ind w:left="720"/>
    </w:pPr>
  </w:style>
  <w:style w:type="paragraph" w:styleId="Revision">
    <w:name w:val="Revision"/>
    <w:hidden/>
    <w:uiPriority w:val="99"/>
    <w:semiHidden/>
    <w:rsid w:val="00271326"/>
    <w:rPr>
      <w:sz w:val="24"/>
      <w:szCs w:val="24"/>
      <w:lang w:val="en-US" w:eastAsia="en-US"/>
    </w:rPr>
  </w:style>
  <w:style w:type="paragraph" w:customStyle="1" w:styleId="naisf">
    <w:name w:val="naisf"/>
    <w:basedOn w:val="Normal"/>
    <w:uiPriority w:val="99"/>
    <w:rsid w:val="00BC53A1"/>
    <w:pPr>
      <w:spacing w:before="62" w:after="62"/>
      <w:ind w:firstLine="310"/>
      <w:jc w:val="both"/>
    </w:pPr>
    <w:rPr>
      <w:rFonts w:eastAsia="Arial Unicode MS"/>
      <w:lang w:val="en-GB"/>
    </w:rPr>
  </w:style>
  <w:style w:type="paragraph" w:styleId="TOCHeading">
    <w:name w:val="TOC Heading"/>
    <w:basedOn w:val="Heading1"/>
    <w:next w:val="Normal"/>
    <w:uiPriority w:val="39"/>
    <w:semiHidden/>
    <w:unhideWhenUsed/>
    <w:qFormat/>
    <w:rsid w:val="009900ED"/>
    <w:pPr>
      <w:keepLines/>
      <w:spacing w:before="480" w:line="276" w:lineRule="auto"/>
      <w:jc w:val="left"/>
      <w:outlineLvl w:val="9"/>
    </w:pPr>
    <w:rPr>
      <w:rFonts w:asciiTheme="majorHAnsi" w:eastAsiaTheme="majorEastAsia" w:hAnsiTheme="majorHAnsi" w:cstheme="majorBidi"/>
      <w:color w:val="365F91" w:themeColor="accent1" w:themeShade="BF"/>
      <w:sz w:val="28"/>
      <w:szCs w:val="28"/>
      <w:lang w:val="en-US" w:eastAsia="ja-JP"/>
    </w:rPr>
  </w:style>
  <w:style w:type="paragraph" w:customStyle="1" w:styleId="Default">
    <w:name w:val="Default"/>
    <w:rsid w:val="007703CA"/>
    <w:pPr>
      <w:autoSpaceDE w:val="0"/>
      <w:autoSpaceDN w:val="0"/>
      <w:adjustRightInd w:val="0"/>
    </w:pPr>
    <w:rPr>
      <w:color w:val="000000"/>
      <w:sz w:val="24"/>
      <w:szCs w:val="24"/>
    </w:rPr>
  </w:style>
  <w:style w:type="character" w:customStyle="1" w:styleId="BodyText2Char">
    <w:name w:val="Body Text 2 Char"/>
    <w:basedOn w:val="DefaultParagraphFont"/>
    <w:link w:val="BodyText2"/>
    <w:rsid w:val="007D68B2"/>
    <w:rPr>
      <w:sz w:val="24"/>
      <w:szCs w:val="24"/>
      <w:lang w:val="en-US" w:eastAsia="en-US"/>
    </w:rPr>
  </w:style>
  <w:style w:type="paragraph" w:styleId="NoSpacing">
    <w:name w:val="No Spacing"/>
    <w:uiPriority w:val="1"/>
    <w:qFormat/>
    <w:rsid w:val="00367D7F"/>
    <w:rPr>
      <w:sz w:val="24"/>
      <w:szCs w:val="24"/>
      <w:lang w:val="en-US" w:eastAsia="en-US"/>
    </w:rPr>
  </w:style>
  <w:style w:type="character" w:customStyle="1" w:styleId="BodyTextIndentChar">
    <w:name w:val="Body Text Indent Char"/>
    <w:basedOn w:val="DefaultParagraphFont"/>
    <w:link w:val="BodyTextIndent"/>
    <w:rsid w:val="00CA16D5"/>
    <w:rPr>
      <w:sz w:val="24"/>
      <w:szCs w:val="24"/>
      <w:lang w:eastAsia="en-US"/>
    </w:rPr>
  </w:style>
  <w:style w:type="character" w:styleId="Strong">
    <w:name w:val="Strong"/>
    <w:uiPriority w:val="99"/>
    <w:qFormat/>
    <w:rsid w:val="00CA16D5"/>
    <w:rPr>
      <w:b/>
      <w:bCs/>
    </w:rPr>
  </w:style>
  <w:style w:type="paragraph" w:customStyle="1" w:styleId="Apakpunkts">
    <w:name w:val="Apakšpunkts"/>
    <w:basedOn w:val="Normal"/>
    <w:link w:val="ApakpunktsRakstz"/>
    <w:rsid w:val="00D46408"/>
    <w:pPr>
      <w:tabs>
        <w:tab w:val="num" w:pos="851"/>
      </w:tabs>
      <w:ind w:left="851" w:hanging="851"/>
    </w:pPr>
    <w:rPr>
      <w:rFonts w:ascii="Arial" w:hAnsi="Arial" w:cs="Arial"/>
      <w:b/>
      <w:bCs/>
      <w:sz w:val="20"/>
      <w:szCs w:val="20"/>
      <w:lang w:eastAsia="lv-LV"/>
    </w:rPr>
  </w:style>
  <w:style w:type="character" w:customStyle="1" w:styleId="ApakpunktsRakstz">
    <w:name w:val="Apakšpunkts Rakstz."/>
    <w:link w:val="Apakpunkts"/>
    <w:rsid w:val="00D46408"/>
    <w:rPr>
      <w:rFonts w:ascii="Arial" w:hAnsi="Arial" w:cs="Arial"/>
      <w:b/>
      <w:bCs/>
    </w:rPr>
  </w:style>
  <w:style w:type="character" w:customStyle="1" w:styleId="CommentTextChar">
    <w:name w:val="Comment Text Char"/>
    <w:basedOn w:val="DefaultParagraphFont"/>
    <w:link w:val="CommentText"/>
    <w:semiHidden/>
    <w:rsid w:val="00A64576"/>
    <w:rPr>
      <w:lang w:val="en-US" w:eastAsia="en-US"/>
    </w:rPr>
  </w:style>
  <w:style w:type="character" w:customStyle="1" w:styleId="Heading9Char">
    <w:name w:val="Heading 9 Char"/>
    <w:basedOn w:val="DefaultParagraphFont"/>
    <w:link w:val="Heading9"/>
    <w:uiPriority w:val="99"/>
    <w:rsid w:val="00B71050"/>
    <w:rPr>
      <w:rFonts w:ascii="Arial" w:hAnsi="Arial" w:cs="Arial"/>
      <w:sz w:val="22"/>
      <w:szCs w:val="22"/>
      <w:lang w:eastAsia="en-US"/>
    </w:rPr>
  </w:style>
  <w:style w:type="character" w:customStyle="1" w:styleId="Heading1Char">
    <w:name w:val="Heading 1 Char"/>
    <w:basedOn w:val="DefaultParagraphFont"/>
    <w:link w:val="Heading1"/>
    <w:uiPriority w:val="99"/>
    <w:locked/>
    <w:rsid w:val="00B71050"/>
    <w:rPr>
      <w:rFonts w:ascii="Arial" w:hAnsi="Arial"/>
      <w:b/>
      <w:bCs/>
      <w:sz w:val="24"/>
      <w:szCs w:val="24"/>
      <w:lang w:eastAsia="en-US"/>
    </w:rPr>
  </w:style>
  <w:style w:type="character" w:customStyle="1" w:styleId="Heading2Char">
    <w:name w:val="Heading 2 Char"/>
    <w:basedOn w:val="DefaultParagraphFont"/>
    <w:link w:val="Heading2"/>
    <w:uiPriority w:val="99"/>
    <w:locked/>
    <w:rsid w:val="00B71050"/>
    <w:rPr>
      <w:rFonts w:ascii="Arial" w:hAnsi="Arial" w:cs="Arial"/>
      <w:b/>
      <w:bCs/>
      <w:i/>
      <w:iCs/>
      <w:sz w:val="28"/>
      <w:szCs w:val="28"/>
      <w:lang w:val="en-US" w:eastAsia="en-US"/>
    </w:rPr>
  </w:style>
  <w:style w:type="character" w:customStyle="1" w:styleId="Heading3Char">
    <w:name w:val="Heading 3 Char"/>
    <w:basedOn w:val="DefaultParagraphFont"/>
    <w:link w:val="Heading3"/>
    <w:uiPriority w:val="99"/>
    <w:locked/>
    <w:rsid w:val="00B71050"/>
    <w:rPr>
      <w:rFonts w:ascii="Arial" w:hAnsi="Arial" w:cs="Arial"/>
      <w:b/>
      <w:bCs/>
      <w:sz w:val="26"/>
      <w:szCs w:val="26"/>
      <w:lang w:val="en-US" w:eastAsia="en-US"/>
    </w:rPr>
  </w:style>
  <w:style w:type="character" w:customStyle="1" w:styleId="Heading4Char">
    <w:name w:val="Heading 4 Char"/>
    <w:basedOn w:val="DefaultParagraphFont"/>
    <w:link w:val="Heading4"/>
    <w:uiPriority w:val="99"/>
    <w:locked/>
    <w:rsid w:val="00B71050"/>
    <w:rPr>
      <w:i/>
      <w:sz w:val="28"/>
      <w:u w:val="single"/>
      <w:lang w:val="en-US" w:eastAsia="en-US"/>
    </w:rPr>
  </w:style>
  <w:style w:type="character" w:customStyle="1" w:styleId="BodyTextChar">
    <w:name w:val="Body Text Char"/>
    <w:basedOn w:val="DefaultParagraphFont"/>
    <w:link w:val="BodyText"/>
    <w:uiPriority w:val="99"/>
    <w:locked/>
    <w:rsid w:val="00B71050"/>
    <w:rPr>
      <w:rFonts w:ascii="Arial" w:hAnsi="Arial"/>
      <w:sz w:val="24"/>
      <w:szCs w:val="24"/>
      <w:lang w:eastAsia="en-US"/>
    </w:rPr>
  </w:style>
  <w:style w:type="character" w:customStyle="1" w:styleId="HeaderChar">
    <w:name w:val="Header Char"/>
    <w:basedOn w:val="DefaultParagraphFont"/>
    <w:uiPriority w:val="99"/>
    <w:locked/>
    <w:rsid w:val="00B71050"/>
    <w:rPr>
      <w:rFonts w:eastAsia="Times New Roman"/>
      <w:sz w:val="24"/>
      <w:lang w:val="lv-LV" w:eastAsia="en-US"/>
    </w:rPr>
  </w:style>
  <w:style w:type="character" w:customStyle="1" w:styleId="FooterChar">
    <w:name w:val="Footer Char"/>
    <w:basedOn w:val="DefaultParagraphFont"/>
    <w:link w:val="Footer"/>
    <w:uiPriority w:val="99"/>
    <w:locked/>
    <w:rsid w:val="00B71050"/>
    <w:rPr>
      <w:sz w:val="24"/>
      <w:szCs w:val="24"/>
      <w:lang w:eastAsia="en-US"/>
    </w:rPr>
  </w:style>
  <w:style w:type="character" w:customStyle="1" w:styleId="BodyTextIndent2Char">
    <w:name w:val="Body Text Indent 2 Char"/>
    <w:basedOn w:val="DefaultParagraphFont"/>
    <w:link w:val="BodyTextIndent2"/>
    <w:locked/>
    <w:rsid w:val="00B71050"/>
    <w:rPr>
      <w:sz w:val="24"/>
      <w:szCs w:val="24"/>
      <w:lang w:val="en-US" w:eastAsia="en-US"/>
    </w:rPr>
  </w:style>
  <w:style w:type="character" w:customStyle="1" w:styleId="BodyTextIndent3Char">
    <w:name w:val="Body Text Indent 3 Char"/>
    <w:basedOn w:val="DefaultParagraphFont"/>
    <w:link w:val="BodyTextIndent3"/>
    <w:uiPriority w:val="99"/>
    <w:locked/>
    <w:rsid w:val="00B71050"/>
    <w:rPr>
      <w:sz w:val="16"/>
      <w:szCs w:val="16"/>
      <w:lang w:val="en-US" w:eastAsia="en-US"/>
    </w:rPr>
  </w:style>
  <w:style w:type="character" w:styleId="FollowedHyperlink">
    <w:name w:val="FollowedHyperlink"/>
    <w:basedOn w:val="DefaultParagraphFont"/>
    <w:uiPriority w:val="99"/>
    <w:rsid w:val="00B71050"/>
    <w:rPr>
      <w:rFonts w:cs="Times New Roman"/>
      <w:color w:val="800080"/>
      <w:u w:val="single"/>
    </w:rPr>
  </w:style>
  <w:style w:type="character" w:customStyle="1" w:styleId="BalloonTextChar">
    <w:name w:val="Balloon Text Char"/>
    <w:basedOn w:val="DefaultParagraphFont"/>
    <w:link w:val="BalloonText"/>
    <w:uiPriority w:val="99"/>
    <w:semiHidden/>
    <w:locked/>
    <w:rsid w:val="00B71050"/>
    <w:rPr>
      <w:rFonts w:ascii="Tahoma" w:hAnsi="Tahoma" w:cs="Tahoma"/>
      <w:sz w:val="16"/>
      <w:szCs w:val="16"/>
      <w:lang w:eastAsia="en-US"/>
    </w:rPr>
  </w:style>
  <w:style w:type="paragraph" w:styleId="BlockText">
    <w:name w:val="Block Text"/>
    <w:basedOn w:val="Normal"/>
    <w:uiPriority w:val="99"/>
    <w:rsid w:val="00B71050"/>
    <w:pPr>
      <w:spacing w:after="120"/>
      <w:ind w:left="1440" w:right="1440"/>
    </w:pPr>
    <w:rPr>
      <w:sz w:val="20"/>
      <w:szCs w:val="20"/>
    </w:rPr>
  </w:style>
  <w:style w:type="paragraph" w:styleId="BodyText3">
    <w:name w:val="Body Text 3"/>
    <w:basedOn w:val="Normal"/>
    <w:link w:val="BodyText3Char"/>
    <w:uiPriority w:val="99"/>
    <w:rsid w:val="00B71050"/>
    <w:pPr>
      <w:spacing w:after="120"/>
    </w:pPr>
    <w:rPr>
      <w:sz w:val="16"/>
      <w:szCs w:val="16"/>
    </w:rPr>
  </w:style>
  <w:style w:type="character" w:customStyle="1" w:styleId="BodyText3Char">
    <w:name w:val="Body Text 3 Char"/>
    <w:basedOn w:val="DefaultParagraphFont"/>
    <w:link w:val="BodyText3"/>
    <w:uiPriority w:val="99"/>
    <w:rsid w:val="00B71050"/>
    <w:rPr>
      <w:sz w:val="16"/>
      <w:szCs w:val="16"/>
      <w:lang w:eastAsia="en-US"/>
    </w:rPr>
  </w:style>
  <w:style w:type="character" w:customStyle="1" w:styleId="CommentSubjectChar">
    <w:name w:val="Comment Subject Char"/>
    <w:basedOn w:val="CommentTextChar"/>
    <w:link w:val="CommentSubject"/>
    <w:uiPriority w:val="99"/>
    <w:semiHidden/>
    <w:locked/>
    <w:rsid w:val="00B71050"/>
    <w:rPr>
      <w:b/>
      <w:bCs/>
      <w:lang w:val="en-US" w:eastAsia="en-US"/>
    </w:rPr>
  </w:style>
  <w:style w:type="character" w:customStyle="1" w:styleId="HeaderChar1">
    <w:name w:val="Header Char1"/>
    <w:aliases w:val="Header Char Char Char"/>
    <w:link w:val="Header"/>
    <w:locked/>
    <w:rsid w:val="00B71050"/>
    <w:rPr>
      <w:sz w:val="24"/>
      <w:szCs w:val="24"/>
      <w:lang w:eastAsia="en-US"/>
    </w:rPr>
  </w:style>
  <w:style w:type="paragraph" w:customStyle="1" w:styleId="Punkts">
    <w:name w:val="Punkts"/>
    <w:basedOn w:val="Heading2"/>
    <w:uiPriority w:val="99"/>
    <w:rsid w:val="00B71050"/>
    <w:pPr>
      <w:tabs>
        <w:tab w:val="num" w:pos="720"/>
      </w:tabs>
      <w:spacing w:before="0" w:after="0"/>
      <w:ind w:left="540"/>
    </w:pPr>
    <w:rPr>
      <w:i w:val="0"/>
      <w:color w:val="000000"/>
      <w:sz w:val="20"/>
    </w:rPr>
  </w:style>
  <w:style w:type="character" w:customStyle="1" w:styleId="Absatz-Standardschriftart">
    <w:name w:val="Absatz-Standardschriftart"/>
    <w:uiPriority w:val="99"/>
    <w:rsid w:val="00B71050"/>
  </w:style>
  <w:style w:type="paragraph" w:customStyle="1" w:styleId="Komentratma2">
    <w:name w:val="Komentāra tēma2"/>
    <w:basedOn w:val="CommentText"/>
    <w:next w:val="CommentText"/>
    <w:uiPriority w:val="99"/>
    <w:semiHidden/>
    <w:rsid w:val="00B71050"/>
    <w:pPr>
      <w:spacing w:line="360" w:lineRule="auto"/>
      <w:jc w:val="both"/>
    </w:pPr>
    <w:rPr>
      <w:b/>
      <w:bCs/>
      <w:sz w:val="24"/>
      <w:lang w:eastAsia="lv-LV"/>
    </w:rPr>
  </w:style>
  <w:style w:type="character" w:customStyle="1" w:styleId="apple-converted-space">
    <w:name w:val="apple-converted-space"/>
    <w:rsid w:val="00B71050"/>
  </w:style>
  <w:style w:type="paragraph" w:customStyle="1" w:styleId="Teksts2">
    <w:name w:val="Teksts2"/>
    <w:basedOn w:val="Normal"/>
    <w:uiPriority w:val="99"/>
    <w:rsid w:val="00B71050"/>
    <w:pPr>
      <w:jc w:val="both"/>
    </w:pPr>
    <w:rPr>
      <w:szCs w:val="20"/>
    </w:rPr>
  </w:style>
  <w:style w:type="character" w:customStyle="1" w:styleId="CharChar5">
    <w:name w:val="Char Char5"/>
    <w:uiPriority w:val="99"/>
    <w:rsid w:val="00B71050"/>
    <w:rPr>
      <w:rFonts w:ascii="RimTimes" w:hAnsi="RimTimes"/>
      <w:sz w:val="28"/>
      <w:lang w:val="en-GB" w:eastAsia="en-US"/>
    </w:rPr>
  </w:style>
  <w:style w:type="character" w:customStyle="1" w:styleId="st">
    <w:name w:val="st"/>
    <w:uiPriority w:val="99"/>
    <w:rsid w:val="00B71050"/>
  </w:style>
  <w:style w:type="character" w:customStyle="1" w:styleId="UnresolvedMention1">
    <w:name w:val="Unresolved Mention1"/>
    <w:basedOn w:val="DefaultParagraphFont"/>
    <w:uiPriority w:val="99"/>
    <w:semiHidden/>
    <w:unhideWhenUsed/>
    <w:rsid w:val="003A6540"/>
    <w:rPr>
      <w:color w:val="808080"/>
      <w:shd w:val="clear" w:color="auto" w:fill="E6E6E6"/>
    </w:rPr>
  </w:style>
  <w:style w:type="table" w:customStyle="1" w:styleId="TableGrid1">
    <w:name w:val="Table Grid1"/>
    <w:basedOn w:val="TableNormal"/>
    <w:next w:val="TableGrid"/>
    <w:uiPriority w:val="99"/>
    <w:rsid w:val="00522A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2">
    <w:name w:val="Unresolved Mention2"/>
    <w:basedOn w:val="DefaultParagraphFont"/>
    <w:uiPriority w:val="99"/>
    <w:semiHidden/>
    <w:unhideWhenUsed/>
    <w:rsid w:val="000D66C7"/>
    <w:rPr>
      <w:color w:val="808080"/>
      <w:shd w:val="clear" w:color="auto" w:fill="E6E6E6"/>
    </w:rPr>
  </w:style>
  <w:style w:type="table" w:customStyle="1" w:styleId="TableGrid2">
    <w:name w:val="Table Grid2"/>
    <w:basedOn w:val="TableNormal"/>
    <w:next w:val="TableGrid"/>
    <w:uiPriority w:val="39"/>
    <w:rsid w:val="00FA67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rsid w:val="00DD40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8A0820"/>
    <w:rPr>
      <w:i/>
      <w:iCs/>
    </w:rPr>
  </w:style>
  <w:style w:type="character" w:customStyle="1" w:styleId="ListParagraphChar">
    <w:name w:val="List Paragraph Char"/>
    <w:aliases w:val="Virsraksti Char,2 Char,Saistīto dokumentu saraksts Char,Syle 1 Char,Numurets Char,PPS_Bullet Char,Bullet list Char,List Paragraph1 Char,Normal bullet 2 Char,Strip Char,H&amp;P List Paragraph Char,Colorful List - Accent 12 Char"/>
    <w:link w:val="ListParagraph"/>
    <w:uiPriority w:val="34"/>
    <w:qFormat/>
    <w:locked/>
    <w:rsid w:val="00752744"/>
    <w:rPr>
      <w:sz w:val="24"/>
      <w:szCs w:val="24"/>
      <w:lang w:val="en-US" w:eastAsia="en-US"/>
    </w:rPr>
  </w:style>
  <w:style w:type="character" w:customStyle="1" w:styleId="UnresolvedMention3">
    <w:name w:val="Unresolved Mention3"/>
    <w:basedOn w:val="DefaultParagraphFont"/>
    <w:uiPriority w:val="99"/>
    <w:semiHidden/>
    <w:unhideWhenUsed/>
    <w:rsid w:val="00C240A7"/>
    <w:rPr>
      <w:color w:val="605E5C"/>
      <w:shd w:val="clear" w:color="auto" w:fill="E1DFDD"/>
    </w:rPr>
  </w:style>
  <w:style w:type="character" w:customStyle="1" w:styleId="Neatrisintapieminana1">
    <w:name w:val="Neatrisināta pieminēšana1"/>
    <w:basedOn w:val="DefaultParagraphFont"/>
    <w:uiPriority w:val="99"/>
    <w:semiHidden/>
    <w:unhideWhenUsed/>
    <w:rsid w:val="00526D20"/>
    <w:rPr>
      <w:color w:val="605E5C"/>
      <w:shd w:val="clear" w:color="auto" w:fill="E1DFDD"/>
    </w:rPr>
  </w:style>
  <w:style w:type="paragraph" w:styleId="FootnoteText">
    <w:name w:val="footnote text"/>
    <w:aliases w:val=" Rakstz. Rakstz.,Footnote Text Char2 Char,Footnote Text Char1 Char2 Char,Footnote Text Char Char Char Char,Footnote Text Char1 Char Char Char Char,Footnote Text Char Char Char Char Char Char,Rakstz. Rakstz.,Rakstz.,Footnote,Fußnote,f"/>
    <w:basedOn w:val="Normal"/>
    <w:link w:val="FootnoteTextChar"/>
    <w:uiPriority w:val="99"/>
    <w:unhideWhenUsed/>
    <w:qFormat/>
    <w:rsid w:val="006D2E70"/>
    <w:rPr>
      <w:rFonts w:asciiTheme="minorHAnsi" w:eastAsiaTheme="minorHAnsi" w:hAnsiTheme="minorHAnsi" w:cstheme="minorBidi"/>
      <w:sz w:val="20"/>
      <w:szCs w:val="20"/>
    </w:rPr>
  </w:style>
  <w:style w:type="character" w:customStyle="1" w:styleId="FootnoteTextChar">
    <w:name w:val="Footnote Text Char"/>
    <w:aliases w:val=" Rakstz. Rakstz. Char,Footnote Text Char2 Char Char,Footnote Text Char1 Char2 Char Char,Footnote Text Char Char Char Char Char,Footnote Text Char1 Char Char Char Char Char,Footnote Text Char Char Char Char Char Char Char,Rakstz. Char"/>
    <w:basedOn w:val="DefaultParagraphFont"/>
    <w:link w:val="FootnoteText"/>
    <w:uiPriority w:val="99"/>
    <w:rsid w:val="006D2E70"/>
    <w:rPr>
      <w:rFonts w:asciiTheme="minorHAnsi" w:eastAsiaTheme="minorHAnsi" w:hAnsiTheme="minorHAnsi" w:cstheme="minorBidi"/>
      <w:lang w:val="en-US" w:eastAsia="en-US"/>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basedOn w:val="DefaultParagraphFont"/>
    <w:uiPriority w:val="99"/>
    <w:unhideWhenUsed/>
    <w:rsid w:val="006D2E70"/>
    <w:rPr>
      <w:vertAlign w:val="superscript"/>
    </w:rPr>
  </w:style>
  <w:style w:type="paragraph" w:styleId="Index1">
    <w:name w:val="index 1"/>
    <w:basedOn w:val="Normal"/>
    <w:next w:val="Normal"/>
    <w:autoRedefine/>
    <w:uiPriority w:val="99"/>
    <w:unhideWhenUsed/>
    <w:rsid w:val="001C0AA1"/>
    <w:pPr>
      <w:tabs>
        <w:tab w:val="left" w:pos="426"/>
      </w:tabs>
      <w:jc w:val="both"/>
    </w:pPr>
    <w:rPr>
      <w:rFonts w:eastAsia="Calibri"/>
      <w:b/>
      <w:lang w:eastAsia="lv-LV"/>
    </w:rPr>
  </w:style>
  <w:style w:type="character" w:customStyle="1" w:styleId="11punktsChar">
    <w:name w:val="1.1. punkts Char"/>
    <w:basedOn w:val="DefaultParagraphFont"/>
    <w:link w:val="11punkts"/>
    <w:locked/>
    <w:rsid w:val="00F74087"/>
    <w:rPr>
      <w:sz w:val="24"/>
      <w:szCs w:val="24"/>
    </w:rPr>
  </w:style>
  <w:style w:type="paragraph" w:customStyle="1" w:styleId="11punkts">
    <w:name w:val="1.1. punkts"/>
    <w:basedOn w:val="ListContinue2"/>
    <w:link w:val="11punktsChar"/>
    <w:qFormat/>
    <w:rsid w:val="00F74087"/>
    <w:pPr>
      <w:numPr>
        <w:ilvl w:val="1"/>
        <w:numId w:val="7"/>
      </w:numPr>
      <w:suppressAutoHyphens/>
      <w:autoSpaceDN w:val="0"/>
      <w:spacing w:after="0"/>
      <w:ind w:left="624" w:hanging="624"/>
      <w:contextualSpacing w:val="0"/>
      <w:jc w:val="both"/>
    </w:pPr>
    <w:rPr>
      <w:lang w:eastAsia="lv-LV"/>
    </w:rPr>
  </w:style>
  <w:style w:type="paragraph" w:customStyle="1" w:styleId="1NODAUVIRSRAKSTI">
    <w:name w:val="1. NODAĻU VIRSRAKSTI"/>
    <w:basedOn w:val="Heading1"/>
    <w:qFormat/>
    <w:rsid w:val="00F74087"/>
    <w:pPr>
      <w:keepLines/>
      <w:numPr>
        <w:numId w:val="7"/>
      </w:numPr>
      <w:tabs>
        <w:tab w:val="num" w:pos="360"/>
      </w:tabs>
      <w:suppressAutoHyphens/>
      <w:autoSpaceDN w:val="0"/>
      <w:spacing w:before="240"/>
      <w:ind w:left="357" w:hanging="357"/>
      <w:jc w:val="center"/>
    </w:pPr>
    <w:rPr>
      <w:rFonts w:ascii="Times New Roman Bold" w:eastAsiaTheme="majorEastAsia" w:hAnsi="Times New Roman Bold" w:cstheme="majorBidi"/>
      <w:bCs w:val="0"/>
      <w:caps/>
      <w:color w:val="000000"/>
      <w:szCs w:val="32"/>
    </w:rPr>
  </w:style>
  <w:style w:type="paragraph" w:customStyle="1" w:styleId="222">
    <w:name w:val="2.2.2."/>
    <w:basedOn w:val="ListContinue3"/>
    <w:qFormat/>
    <w:rsid w:val="00F74087"/>
    <w:pPr>
      <w:numPr>
        <w:ilvl w:val="2"/>
        <w:numId w:val="7"/>
      </w:numPr>
      <w:tabs>
        <w:tab w:val="num" w:pos="360"/>
      </w:tabs>
      <w:suppressAutoHyphens/>
      <w:autoSpaceDN w:val="0"/>
      <w:spacing w:after="0"/>
      <w:ind w:left="964" w:hanging="680"/>
      <w:jc w:val="both"/>
    </w:pPr>
    <w:rPr>
      <w:rFonts w:eastAsia="Calibri"/>
      <w:bCs/>
      <w:szCs w:val="22"/>
    </w:rPr>
  </w:style>
  <w:style w:type="paragraph" w:customStyle="1" w:styleId="3333">
    <w:name w:val="3.3.3.3."/>
    <w:basedOn w:val="222"/>
    <w:qFormat/>
    <w:rsid w:val="00F74087"/>
    <w:pPr>
      <w:numPr>
        <w:ilvl w:val="3"/>
      </w:numPr>
      <w:tabs>
        <w:tab w:val="num" w:pos="360"/>
      </w:tabs>
      <w:ind w:left="1588" w:hanging="624"/>
    </w:pPr>
    <w:rPr>
      <w:szCs w:val="24"/>
      <w:lang w:eastAsia="lv-LV"/>
    </w:rPr>
  </w:style>
  <w:style w:type="paragraph" w:styleId="ListContinue2">
    <w:name w:val="List Continue 2"/>
    <w:basedOn w:val="Normal"/>
    <w:semiHidden/>
    <w:unhideWhenUsed/>
    <w:rsid w:val="00F74087"/>
    <w:pPr>
      <w:spacing w:after="120"/>
      <w:ind w:left="566"/>
      <w:contextualSpacing/>
    </w:pPr>
  </w:style>
  <w:style w:type="paragraph" w:styleId="ListContinue3">
    <w:name w:val="List Continue 3"/>
    <w:basedOn w:val="Normal"/>
    <w:semiHidden/>
    <w:unhideWhenUsed/>
    <w:rsid w:val="00F74087"/>
    <w:pPr>
      <w:spacing w:after="120"/>
      <w:ind w:left="849"/>
      <w:contextualSpacing/>
    </w:pPr>
  </w:style>
  <w:style w:type="table" w:customStyle="1" w:styleId="TableGrid11">
    <w:name w:val="Table Grid11"/>
    <w:basedOn w:val="TableNormal"/>
    <w:next w:val="TableGrid"/>
    <w:uiPriority w:val="59"/>
    <w:rsid w:val="001B69A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1B69A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Lgumam">
    <w:name w:val="1. Līgumam"/>
    <w:basedOn w:val="Normal"/>
    <w:qFormat/>
    <w:rsid w:val="006611DC"/>
    <w:pPr>
      <w:widowControl w:val="0"/>
      <w:numPr>
        <w:numId w:val="8"/>
      </w:numPr>
      <w:spacing w:before="120" w:after="120"/>
      <w:jc w:val="center"/>
    </w:pPr>
    <w:rPr>
      <w:b/>
      <w:lang w:val="x-none" w:eastAsia="x-none"/>
    </w:rPr>
  </w:style>
  <w:style w:type="paragraph" w:customStyle="1" w:styleId="11Lgumam">
    <w:name w:val="1.1. Līgumam"/>
    <w:basedOn w:val="Normal"/>
    <w:qFormat/>
    <w:rsid w:val="006611DC"/>
    <w:pPr>
      <w:numPr>
        <w:ilvl w:val="1"/>
        <w:numId w:val="8"/>
      </w:numPr>
      <w:spacing w:after="120"/>
      <w:jc w:val="both"/>
    </w:pPr>
    <w:rPr>
      <w:rFonts w:eastAsia="Calibri"/>
    </w:rPr>
  </w:style>
  <w:style w:type="paragraph" w:customStyle="1" w:styleId="111Lgumam">
    <w:name w:val="1.1.1. Līgumam"/>
    <w:basedOn w:val="11Lgumam"/>
    <w:qFormat/>
    <w:rsid w:val="006611DC"/>
    <w:pPr>
      <w:numPr>
        <w:ilvl w:val="2"/>
      </w:numPr>
    </w:pPr>
    <w:rPr>
      <w:lang w:eastAsia="x-none"/>
    </w:rPr>
  </w:style>
  <w:style w:type="paragraph" w:customStyle="1" w:styleId="1111lgumam">
    <w:name w:val="1.1.1.1. līgumam"/>
    <w:basedOn w:val="111Lgumam"/>
    <w:qFormat/>
    <w:rsid w:val="006611DC"/>
    <w:pPr>
      <w:numPr>
        <w:ilvl w:val="3"/>
      </w:numPr>
    </w:pPr>
  </w:style>
  <w:style w:type="paragraph" w:customStyle="1" w:styleId="Nodala111">
    <w:name w:val="Nodala 1.1.1"/>
    <w:basedOn w:val="ListParagraph"/>
    <w:link w:val="Nodala111Char"/>
    <w:qFormat/>
    <w:rsid w:val="00E224FF"/>
    <w:pPr>
      <w:ind w:left="2422" w:hanging="720"/>
      <w:jc w:val="both"/>
    </w:pPr>
    <w:rPr>
      <w:rFonts w:eastAsiaTheme="minorHAnsi"/>
      <w:lang w:eastAsia="ar-SA"/>
    </w:rPr>
  </w:style>
  <w:style w:type="character" w:customStyle="1" w:styleId="Nodala111Char">
    <w:name w:val="Nodala 1.1.1 Char"/>
    <w:basedOn w:val="DefaultParagraphFont"/>
    <w:link w:val="Nodala111"/>
    <w:rsid w:val="00E224FF"/>
    <w:rPr>
      <w:rFonts w:eastAsiaTheme="minorHAnsi"/>
      <w:sz w:val="24"/>
      <w:szCs w:val="24"/>
      <w:lang w:eastAsia="ar-SA"/>
    </w:rPr>
  </w:style>
  <w:style w:type="paragraph" w:customStyle="1" w:styleId="111Tabulaiiiiii">
    <w:name w:val="1.1.1. Tabulaiiiiii"/>
    <w:basedOn w:val="Normal"/>
    <w:qFormat/>
    <w:rsid w:val="00E224FF"/>
    <w:pPr>
      <w:numPr>
        <w:ilvl w:val="2"/>
        <w:numId w:val="9"/>
      </w:numPr>
      <w:ind w:left="626"/>
      <w:jc w:val="both"/>
    </w:pPr>
    <w:rPr>
      <w:color w:val="000000"/>
      <w:sz w:val="22"/>
      <w:szCs w:val="22"/>
      <w:lang w:val="x-none" w:eastAsia="x-none"/>
    </w:rPr>
  </w:style>
  <w:style w:type="paragraph" w:customStyle="1" w:styleId="1111Tabulaiiiii">
    <w:name w:val="1.1.1.1.Tabulaiiiii"/>
    <w:basedOn w:val="111Tabulaiiiiii"/>
    <w:link w:val="1111TabulaiiiiiChar"/>
    <w:qFormat/>
    <w:rsid w:val="00E224FF"/>
    <w:pPr>
      <w:numPr>
        <w:ilvl w:val="3"/>
      </w:numPr>
      <w:ind w:left="745"/>
    </w:pPr>
    <w:rPr>
      <w:sz w:val="24"/>
    </w:rPr>
  </w:style>
  <w:style w:type="paragraph" w:customStyle="1" w:styleId="Nodala1">
    <w:name w:val="Nodala 1"/>
    <w:basedOn w:val="Normal"/>
    <w:qFormat/>
    <w:rsid w:val="00E224FF"/>
    <w:pPr>
      <w:numPr>
        <w:numId w:val="9"/>
      </w:numPr>
      <w:shd w:val="clear" w:color="auto" w:fill="D9D9D9" w:themeFill="background1" w:themeFillShade="D9"/>
      <w:tabs>
        <w:tab w:val="num" w:pos="360"/>
      </w:tabs>
      <w:suppressAutoHyphens/>
      <w:spacing w:before="120" w:after="120"/>
      <w:ind w:left="0" w:firstLine="0"/>
      <w:jc w:val="center"/>
    </w:pPr>
    <w:rPr>
      <w:rFonts w:eastAsia="Calibri"/>
      <w:b/>
      <w:lang w:eastAsia="ar-SA"/>
    </w:rPr>
  </w:style>
  <w:style w:type="paragraph" w:customStyle="1" w:styleId="Nodala11">
    <w:name w:val="Nodala 1.1"/>
    <w:basedOn w:val="Normal"/>
    <w:link w:val="Nodala11Char"/>
    <w:qFormat/>
    <w:rsid w:val="00E224FF"/>
    <w:pPr>
      <w:numPr>
        <w:ilvl w:val="1"/>
        <w:numId w:val="9"/>
      </w:numPr>
      <w:tabs>
        <w:tab w:val="num" w:pos="360"/>
      </w:tabs>
      <w:suppressAutoHyphens/>
      <w:spacing w:before="60" w:after="60"/>
      <w:ind w:left="720" w:hanging="720"/>
      <w:jc w:val="both"/>
    </w:pPr>
    <w:rPr>
      <w:bCs/>
      <w:lang w:eastAsia="ar-SA"/>
    </w:rPr>
  </w:style>
  <w:style w:type="character" w:customStyle="1" w:styleId="1111TabulaiiiiiChar">
    <w:name w:val="1.1.1.1.Tabulaiiiii Char"/>
    <w:link w:val="1111Tabulaiiiii"/>
    <w:rsid w:val="00E224FF"/>
    <w:rPr>
      <w:color w:val="000000"/>
      <w:sz w:val="24"/>
      <w:szCs w:val="22"/>
      <w:lang w:val="x-none" w:eastAsia="x-none"/>
    </w:rPr>
  </w:style>
  <w:style w:type="character" w:customStyle="1" w:styleId="Nodala11Char">
    <w:name w:val="Nodala 1.1 Char"/>
    <w:basedOn w:val="DefaultParagraphFont"/>
    <w:link w:val="Nodala11"/>
    <w:locked/>
    <w:rsid w:val="00506491"/>
    <w:rPr>
      <w:bCs/>
      <w:sz w:val="24"/>
      <w:szCs w:val="24"/>
      <w:lang w:eastAsia="ar-SA"/>
    </w:rPr>
  </w:style>
  <w:style w:type="table" w:customStyle="1" w:styleId="TableGrid4">
    <w:name w:val="Table Grid4"/>
    <w:basedOn w:val="TableNormal"/>
    <w:uiPriority w:val="99"/>
    <w:qFormat/>
    <w:rsid w:val="00CD558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DefaultParagraphFont"/>
    <w:rsid w:val="00986385"/>
    <w:rPr>
      <w:rFonts w:ascii="Segoe UI" w:hAnsi="Segoe UI" w:cs="Segoe UI" w:hint="default"/>
      <w:i/>
      <w:iCs/>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v-LV" w:eastAsia="lv-LV" w:bidi="ar-SA"/>
      </w:rPr>
    </w:rPrDefault>
    <w:pPrDefault/>
  </w:docDefaults>
  <w:latentStyles w:defLockedState="0" w:defUIPriority="0" w:defSemiHidden="1" w:defUnhideWhenUsed="1" w:defQFormat="0" w:count="267">
    <w:lsdException w:name="Normal" w:semiHidden="0" w:unhideWhenUsed="0" w:qFormat="1"/>
    <w:lsdException w:name="heading 1" w:semiHidden="0" w:uiPriority="99" w:unhideWhenUsed="0" w:qFormat="1"/>
    <w:lsdException w:name="heading 2" w:semiHidden="0" w:unhideWhenUsed="0" w:qFormat="1"/>
    <w:lsdException w:name="heading 3" w:semiHidden="0" w:uiPriority="99" w:unhideWhenUsed="0" w:qFormat="1"/>
    <w:lsdException w:name="heading 4" w:semiHidden="0" w:uiPriority="99" w:unhideWhenUsed="0" w:qFormat="1"/>
    <w:lsdException w:name="heading 5" w:semiHidden="0" w:unhideWhenUsed="0" w:qFormat="1"/>
    <w:lsdException w:name="heading 6" w:semiHidden="0" w:unhideWhenUsed="0" w:qFormat="1"/>
    <w:lsdException w:name="heading 7" w:qFormat="1"/>
    <w:lsdException w:name="heading 8" w:qFormat="1"/>
    <w:lsdException w:name="heading 9" w:uiPriority="99" w:qFormat="1"/>
    <w:lsdException w:name="index 1" w:uiPriority="99"/>
    <w:lsdException w:name="footnote text" w:uiPriority="99" w:qFormat="1"/>
    <w:lsdException w:name="footer" w:uiPriority="99"/>
    <w:lsdException w:name="caption" w:qFormat="1"/>
    <w:lsdException w:name="footnote reference" w:uiPriority="99"/>
    <w:lsdException w:name="page number" w:uiPriority="99"/>
    <w:lsdException w:name="List" w:uiPriority="99"/>
    <w:lsdException w:name="List Number" w:semiHidden="0" w:unhideWhenUsed="0"/>
    <w:lsdException w:name="List 2" w:uiPriority="99"/>
    <w:lsdException w:name="List 4" w:semiHidden="0" w:unhideWhenUsed="0"/>
    <w:lsdException w:name="List 5" w:semiHidden="0" w:unhideWhenUsed="0"/>
    <w:lsdException w:name="Title" w:semiHidden="0" w:unhideWhenUsed="0" w:qFormat="1"/>
    <w:lsdException w:name="Body Text" w:uiPriority="99"/>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3" w:uiPriority="99"/>
    <w:lsdException w:name="Body Text Indent 3" w:uiPriority="99"/>
    <w:lsdException w:name="Block Text" w:uiPriority="99"/>
    <w:lsdException w:name="Hyperlink" w:uiPriority="99"/>
    <w:lsdException w:name="FollowedHyperlink" w:uiPriority="99"/>
    <w:lsdException w:name="Strong" w:semiHidden="0" w:uiPriority="99" w:unhideWhenUsed="0" w:qFormat="1"/>
    <w:lsdException w:name="Emphasis" w:semiHidden="0" w:uiPriority="20" w:unhideWhenUsed="0" w:qFormat="1"/>
    <w:lsdException w:name="Normal (Web)" w:uiPriority="99"/>
    <w:lsdException w:name="annotation subject" w:uiPriority="99"/>
    <w:lsdException w:name="No List" w:uiPriority="99"/>
    <w:lsdException w:name="Balloon Text" w:uiPriority="99"/>
    <w:lsdException w:name="Table Grid" w:semiHidden="0" w:uiPriority="99" w:unhideWhenUsed="0" w:qFormat="1"/>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73CA2"/>
    <w:rPr>
      <w:sz w:val="24"/>
      <w:szCs w:val="24"/>
      <w:lang w:eastAsia="en-US"/>
    </w:rPr>
  </w:style>
  <w:style w:type="paragraph" w:styleId="Heading1">
    <w:name w:val="heading 1"/>
    <w:basedOn w:val="Normal"/>
    <w:next w:val="Normal"/>
    <w:link w:val="Heading1Char"/>
    <w:uiPriority w:val="99"/>
    <w:qFormat/>
    <w:pPr>
      <w:keepNext/>
      <w:jc w:val="both"/>
      <w:outlineLvl w:val="0"/>
    </w:pPr>
    <w:rPr>
      <w:rFonts w:ascii="Arial" w:hAnsi="Arial"/>
      <w:b/>
      <w:bCs/>
    </w:rPr>
  </w:style>
  <w:style w:type="paragraph" w:styleId="Heading2">
    <w:name w:val="heading 2"/>
    <w:basedOn w:val="Normal"/>
    <w:next w:val="Normal"/>
    <w:link w:val="Heading2Char"/>
    <w:qFormat/>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uiPriority w:val="99"/>
    <w:qFormat/>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99"/>
    <w:qFormat/>
    <w:pPr>
      <w:keepNext/>
      <w:widowControl w:val="0"/>
      <w:ind w:left="2160"/>
      <w:jc w:val="both"/>
      <w:outlineLvl w:val="3"/>
    </w:pPr>
    <w:rPr>
      <w:i/>
      <w:sz w:val="28"/>
      <w:szCs w:val="20"/>
      <w:u w:val="single"/>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keepNext/>
      <w:jc w:val="center"/>
      <w:outlineLvl w:val="6"/>
    </w:pPr>
    <w:rPr>
      <w:color w:val="FF0000"/>
      <w:sz w:val="28"/>
      <w:szCs w:val="28"/>
    </w:rPr>
  </w:style>
  <w:style w:type="paragraph" w:styleId="Heading8">
    <w:name w:val="heading 8"/>
    <w:basedOn w:val="Normal"/>
    <w:next w:val="Normal"/>
    <w:qFormat/>
    <w:pPr>
      <w:spacing w:before="240" w:after="60"/>
      <w:outlineLvl w:val="7"/>
    </w:pPr>
    <w:rPr>
      <w:i/>
      <w:iCs/>
    </w:rPr>
  </w:style>
  <w:style w:type="paragraph" w:styleId="Heading9">
    <w:name w:val="heading 9"/>
    <w:basedOn w:val="Normal"/>
    <w:next w:val="Normal"/>
    <w:link w:val="Heading9Char"/>
    <w:uiPriority w:val="99"/>
    <w:qFormat/>
    <w:rsid w:val="00B71050"/>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pPr>
      <w:jc w:val="both"/>
    </w:pPr>
    <w:rPr>
      <w:rFonts w:ascii="Arial" w:hAnsi="Arial"/>
    </w:rPr>
  </w:style>
  <w:style w:type="paragraph" w:styleId="BodyTextIndent2">
    <w:name w:val="Body Text Indent 2"/>
    <w:basedOn w:val="Normal"/>
    <w:link w:val="BodyTextIndent2Char"/>
    <w:pPr>
      <w:spacing w:after="120" w:line="480" w:lineRule="auto"/>
      <w:ind w:left="283"/>
    </w:pPr>
  </w:style>
  <w:style w:type="paragraph" w:styleId="BodyTextIndent3">
    <w:name w:val="Body Text Indent 3"/>
    <w:basedOn w:val="Normal"/>
    <w:link w:val="BodyTextIndent3Char"/>
    <w:uiPriority w:val="99"/>
    <w:pPr>
      <w:spacing w:after="120"/>
      <w:ind w:left="283"/>
    </w:pPr>
    <w:rPr>
      <w:sz w:val="16"/>
      <w:szCs w:val="16"/>
    </w:rPr>
  </w:style>
  <w:style w:type="paragraph" w:styleId="BodyText2">
    <w:name w:val="Body Text 2"/>
    <w:basedOn w:val="Normal"/>
    <w:link w:val="BodyText2Char"/>
    <w:pPr>
      <w:spacing w:after="120" w:line="480" w:lineRule="auto"/>
    </w:pPr>
  </w:style>
  <w:style w:type="paragraph" w:styleId="List2">
    <w:name w:val="List 2"/>
    <w:basedOn w:val="Normal"/>
    <w:uiPriority w:val="99"/>
    <w:pPr>
      <w:widowControl w:val="0"/>
      <w:ind w:left="566" w:hanging="283"/>
    </w:pPr>
    <w:rPr>
      <w:sz w:val="20"/>
      <w:szCs w:val="20"/>
    </w:rPr>
  </w:style>
  <w:style w:type="paragraph" w:styleId="List5">
    <w:name w:val="List 5"/>
    <w:basedOn w:val="Normal"/>
    <w:pPr>
      <w:widowControl w:val="0"/>
      <w:ind w:left="1415" w:hanging="283"/>
    </w:pPr>
    <w:rPr>
      <w:sz w:val="20"/>
      <w:szCs w:val="20"/>
    </w:rPr>
  </w:style>
  <w:style w:type="paragraph" w:customStyle="1" w:styleId="A3">
    <w:name w:val="A3"/>
    <w:basedOn w:val="Normal"/>
    <w:pPr>
      <w:widowControl w:val="0"/>
      <w:ind w:firstLine="567"/>
      <w:jc w:val="both"/>
    </w:pPr>
    <w:rPr>
      <w:szCs w:val="20"/>
    </w:rPr>
  </w:style>
  <w:style w:type="paragraph" w:styleId="Header">
    <w:name w:val="header"/>
    <w:aliases w:val="Header Char Char"/>
    <w:basedOn w:val="Normal"/>
    <w:link w:val="HeaderChar1"/>
    <w:pPr>
      <w:tabs>
        <w:tab w:val="center" w:pos="4153"/>
        <w:tab w:val="right" w:pos="8306"/>
      </w:tabs>
    </w:pPr>
  </w:style>
  <w:style w:type="character" w:styleId="PageNumber">
    <w:name w:val="page number"/>
    <w:basedOn w:val="DefaultParagraphFont"/>
    <w:uiPriority w:val="99"/>
  </w:style>
  <w:style w:type="paragraph" w:styleId="Title">
    <w:name w:val="Title"/>
    <w:basedOn w:val="Normal"/>
    <w:link w:val="TitleChar"/>
    <w:qFormat/>
    <w:pPr>
      <w:jc w:val="center"/>
    </w:pPr>
    <w:rPr>
      <w:b/>
      <w:sz w:val="28"/>
      <w:szCs w:val="20"/>
      <w:lang w:eastAsia="lv-LV"/>
    </w:rPr>
  </w:style>
  <w:style w:type="paragraph" w:styleId="List">
    <w:name w:val="List"/>
    <w:basedOn w:val="Normal"/>
    <w:uiPriority w:val="99"/>
    <w:pPr>
      <w:ind w:left="283" w:hanging="283"/>
    </w:pPr>
  </w:style>
  <w:style w:type="paragraph" w:styleId="List3">
    <w:name w:val="List 3"/>
    <w:basedOn w:val="Normal"/>
    <w:pPr>
      <w:ind w:left="849" w:hanging="283"/>
    </w:pPr>
  </w:style>
  <w:style w:type="paragraph" w:styleId="ListBullet">
    <w:name w:val="List Bullet"/>
    <w:basedOn w:val="Normal"/>
    <w:autoRedefine/>
    <w:pPr>
      <w:numPr>
        <w:numId w:val="1"/>
      </w:numPr>
    </w:pPr>
  </w:style>
  <w:style w:type="paragraph" w:styleId="ListBullet3">
    <w:name w:val="List Bullet 3"/>
    <w:basedOn w:val="Normal"/>
    <w:autoRedefine/>
    <w:pPr>
      <w:numPr>
        <w:numId w:val="2"/>
      </w:numPr>
      <w:tabs>
        <w:tab w:val="clear" w:pos="926"/>
        <w:tab w:val="num" w:pos="720"/>
      </w:tabs>
      <w:ind w:left="720"/>
    </w:pPr>
  </w:style>
  <w:style w:type="paragraph" w:styleId="ListContinue">
    <w:name w:val="List Continue"/>
    <w:basedOn w:val="Normal"/>
    <w:pPr>
      <w:spacing w:after="120"/>
      <w:ind w:left="283"/>
    </w:pPr>
  </w:style>
  <w:style w:type="paragraph" w:styleId="BodyTextIndent">
    <w:name w:val="Body Text Indent"/>
    <w:basedOn w:val="Normal"/>
    <w:link w:val="BodyTextIndentChar"/>
    <w:pPr>
      <w:spacing w:after="120"/>
      <w:ind w:left="283"/>
    </w:pPr>
  </w:style>
  <w:style w:type="paragraph" w:customStyle="1" w:styleId="HeadingJ1">
    <w:name w:val="Heading J1"/>
    <w:basedOn w:val="Heading4"/>
    <w:pPr>
      <w:widowControl/>
      <w:spacing w:after="60"/>
      <w:ind w:left="0"/>
      <w:jc w:val="left"/>
    </w:pPr>
    <w:rPr>
      <w:b/>
      <w:bCs/>
      <w:i w:val="0"/>
      <w:szCs w:val="28"/>
      <w:u w:val="none"/>
    </w:rPr>
  </w:style>
  <w:style w:type="character" w:customStyle="1" w:styleId="KasparsZvaigzne">
    <w:name w:val="Kaspars Zvaigzne"/>
    <w:semiHidden/>
    <w:rPr>
      <w:rFonts w:ascii="Arial" w:hAnsi="Arial" w:cs="Arial"/>
      <w:b w:val="0"/>
      <w:bCs w:val="0"/>
      <w:i w:val="0"/>
      <w:iCs w:val="0"/>
      <w:strike w:val="0"/>
      <w:color w:val="0000FF"/>
      <w:sz w:val="22"/>
      <w:szCs w:val="22"/>
      <w:u w:val="none"/>
    </w:rPr>
  </w:style>
  <w:style w:type="paragraph" w:styleId="BalloonText">
    <w:name w:val="Balloon Text"/>
    <w:basedOn w:val="Normal"/>
    <w:link w:val="BalloonTextChar"/>
    <w:uiPriority w:val="99"/>
    <w:semiHidden/>
    <w:rPr>
      <w:rFonts w:ascii="Tahoma" w:hAnsi="Tahoma" w:cs="Tahoma"/>
      <w:sz w:val="16"/>
      <w:szCs w:val="16"/>
    </w:rPr>
  </w:style>
  <w:style w:type="character" w:styleId="Hyperlink">
    <w:name w:val="Hyperlink"/>
    <w:uiPriority w:val="99"/>
    <w:rPr>
      <w:color w:val="0000FF"/>
      <w:u w:val="single"/>
    </w:rPr>
  </w:style>
  <w:style w:type="character" w:styleId="CommentReference">
    <w:name w:val="annotation reference"/>
    <w:semiHidden/>
    <w:rsid w:val="00D03B79"/>
    <w:rPr>
      <w:sz w:val="16"/>
      <w:szCs w:val="16"/>
    </w:rPr>
  </w:style>
  <w:style w:type="paragraph" w:styleId="Footer">
    <w:name w:val="footer"/>
    <w:basedOn w:val="Normal"/>
    <w:link w:val="FooterChar"/>
    <w:uiPriority w:val="99"/>
    <w:pPr>
      <w:tabs>
        <w:tab w:val="center" w:pos="4153"/>
        <w:tab w:val="right" w:pos="8306"/>
      </w:tabs>
    </w:pPr>
  </w:style>
  <w:style w:type="paragraph" w:styleId="CommentText">
    <w:name w:val="annotation text"/>
    <w:basedOn w:val="Normal"/>
    <w:link w:val="CommentTextChar"/>
    <w:semiHidden/>
    <w:rsid w:val="00D03B79"/>
    <w:rPr>
      <w:sz w:val="20"/>
      <w:szCs w:val="20"/>
    </w:rPr>
  </w:style>
  <w:style w:type="paragraph" w:styleId="CommentSubject">
    <w:name w:val="annotation subject"/>
    <w:basedOn w:val="CommentText"/>
    <w:next w:val="CommentText"/>
    <w:link w:val="CommentSubjectChar"/>
    <w:uiPriority w:val="99"/>
    <w:semiHidden/>
    <w:rsid w:val="00D03B79"/>
    <w:rPr>
      <w:b/>
      <w:bCs/>
    </w:rPr>
  </w:style>
  <w:style w:type="table" w:styleId="TableGrid">
    <w:name w:val="Table Grid"/>
    <w:basedOn w:val="TableNormal"/>
    <w:uiPriority w:val="99"/>
    <w:qFormat/>
    <w:rsid w:val="007053F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rsid w:val="00AA04EE"/>
    <w:pPr>
      <w:spacing w:before="100" w:beforeAutospacing="1" w:after="100" w:afterAutospacing="1"/>
    </w:pPr>
    <w:rPr>
      <w:lang w:val="en-GB"/>
    </w:rPr>
  </w:style>
  <w:style w:type="character" w:customStyle="1" w:styleId="TitleChar">
    <w:name w:val="Title Char"/>
    <w:link w:val="Title"/>
    <w:locked/>
    <w:rsid w:val="00970C54"/>
    <w:rPr>
      <w:b/>
      <w:sz w:val="28"/>
      <w:lang w:val="lv-LV" w:eastAsia="lv-LV" w:bidi="ar-SA"/>
    </w:rPr>
  </w:style>
  <w:style w:type="paragraph" w:styleId="ListParagraph">
    <w:name w:val="List Paragraph"/>
    <w:aliases w:val="Virsraksti,2,Saistīto dokumentu saraksts,Syle 1,Numurets,PPS_Bullet,Bullet list,List Paragraph1,Normal bullet 2,Strip,H&amp;P List Paragraph,Colorful List - Accent 12,Bullets,Numbered List,Paragraph,Bullet point 1,list paragraph,Bullet 1"/>
    <w:basedOn w:val="Normal"/>
    <w:link w:val="ListParagraphChar"/>
    <w:uiPriority w:val="34"/>
    <w:qFormat/>
    <w:rsid w:val="00957037"/>
    <w:pPr>
      <w:ind w:left="720"/>
    </w:pPr>
  </w:style>
  <w:style w:type="paragraph" w:styleId="Revision">
    <w:name w:val="Revision"/>
    <w:hidden/>
    <w:uiPriority w:val="99"/>
    <w:semiHidden/>
    <w:rsid w:val="00271326"/>
    <w:rPr>
      <w:sz w:val="24"/>
      <w:szCs w:val="24"/>
      <w:lang w:val="en-US" w:eastAsia="en-US"/>
    </w:rPr>
  </w:style>
  <w:style w:type="paragraph" w:customStyle="1" w:styleId="naisf">
    <w:name w:val="naisf"/>
    <w:basedOn w:val="Normal"/>
    <w:uiPriority w:val="99"/>
    <w:rsid w:val="00BC53A1"/>
    <w:pPr>
      <w:spacing w:before="62" w:after="62"/>
      <w:ind w:firstLine="310"/>
      <w:jc w:val="both"/>
    </w:pPr>
    <w:rPr>
      <w:rFonts w:eastAsia="Arial Unicode MS"/>
      <w:lang w:val="en-GB"/>
    </w:rPr>
  </w:style>
  <w:style w:type="paragraph" w:styleId="TOCHeading">
    <w:name w:val="TOC Heading"/>
    <w:basedOn w:val="Heading1"/>
    <w:next w:val="Normal"/>
    <w:uiPriority w:val="39"/>
    <w:semiHidden/>
    <w:unhideWhenUsed/>
    <w:qFormat/>
    <w:rsid w:val="009900ED"/>
    <w:pPr>
      <w:keepLines/>
      <w:spacing w:before="480" w:line="276" w:lineRule="auto"/>
      <w:jc w:val="left"/>
      <w:outlineLvl w:val="9"/>
    </w:pPr>
    <w:rPr>
      <w:rFonts w:asciiTheme="majorHAnsi" w:eastAsiaTheme="majorEastAsia" w:hAnsiTheme="majorHAnsi" w:cstheme="majorBidi"/>
      <w:color w:val="365F91" w:themeColor="accent1" w:themeShade="BF"/>
      <w:sz w:val="28"/>
      <w:szCs w:val="28"/>
      <w:lang w:val="en-US" w:eastAsia="ja-JP"/>
    </w:rPr>
  </w:style>
  <w:style w:type="paragraph" w:customStyle="1" w:styleId="Default">
    <w:name w:val="Default"/>
    <w:rsid w:val="007703CA"/>
    <w:pPr>
      <w:autoSpaceDE w:val="0"/>
      <w:autoSpaceDN w:val="0"/>
      <w:adjustRightInd w:val="0"/>
    </w:pPr>
    <w:rPr>
      <w:color w:val="000000"/>
      <w:sz w:val="24"/>
      <w:szCs w:val="24"/>
    </w:rPr>
  </w:style>
  <w:style w:type="character" w:customStyle="1" w:styleId="BodyText2Char">
    <w:name w:val="Body Text 2 Char"/>
    <w:basedOn w:val="DefaultParagraphFont"/>
    <w:link w:val="BodyText2"/>
    <w:rsid w:val="007D68B2"/>
    <w:rPr>
      <w:sz w:val="24"/>
      <w:szCs w:val="24"/>
      <w:lang w:val="en-US" w:eastAsia="en-US"/>
    </w:rPr>
  </w:style>
  <w:style w:type="paragraph" w:styleId="NoSpacing">
    <w:name w:val="No Spacing"/>
    <w:uiPriority w:val="1"/>
    <w:qFormat/>
    <w:rsid w:val="00367D7F"/>
    <w:rPr>
      <w:sz w:val="24"/>
      <w:szCs w:val="24"/>
      <w:lang w:val="en-US" w:eastAsia="en-US"/>
    </w:rPr>
  </w:style>
  <w:style w:type="character" w:customStyle="1" w:styleId="BodyTextIndentChar">
    <w:name w:val="Body Text Indent Char"/>
    <w:basedOn w:val="DefaultParagraphFont"/>
    <w:link w:val="BodyTextIndent"/>
    <w:rsid w:val="00CA16D5"/>
    <w:rPr>
      <w:sz w:val="24"/>
      <w:szCs w:val="24"/>
      <w:lang w:eastAsia="en-US"/>
    </w:rPr>
  </w:style>
  <w:style w:type="character" w:styleId="Strong">
    <w:name w:val="Strong"/>
    <w:uiPriority w:val="99"/>
    <w:qFormat/>
    <w:rsid w:val="00CA16D5"/>
    <w:rPr>
      <w:b/>
      <w:bCs/>
    </w:rPr>
  </w:style>
  <w:style w:type="paragraph" w:customStyle="1" w:styleId="Apakpunkts">
    <w:name w:val="Apakšpunkts"/>
    <w:basedOn w:val="Normal"/>
    <w:link w:val="ApakpunktsRakstz"/>
    <w:rsid w:val="00D46408"/>
    <w:pPr>
      <w:tabs>
        <w:tab w:val="num" w:pos="851"/>
      </w:tabs>
      <w:ind w:left="851" w:hanging="851"/>
    </w:pPr>
    <w:rPr>
      <w:rFonts w:ascii="Arial" w:hAnsi="Arial" w:cs="Arial"/>
      <w:b/>
      <w:bCs/>
      <w:sz w:val="20"/>
      <w:szCs w:val="20"/>
      <w:lang w:eastAsia="lv-LV"/>
    </w:rPr>
  </w:style>
  <w:style w:type="character" w:customStyle="1" w:styleId="ApakpunktsRakstz">
    <w:name w:val="Apakšpunkts Rakstz."/>
    <w:link w:val="Apakpunkts"/>
    <w:rsid w:val="00D46408"/>
    <w:rPr>
      <w:rFonts w:ascii="Arial" w:hAnsi="Arial" w:cs="Arial"/>
      <w:b/>
      <w:bCs/>
    </w:rPr>
  </w:style>
  <w:style w:type="character" w:customStyle="1" w:styleId="CommentTextChar">
    <w:name w:val="Comment Text Char"/>
    <w:basedOn w:val="DefaultParagraphFont"/>
    <w:link w:val="CommentText"/>
    <w:semiHidden/>
    <w:rsid w:val="00A64576"/>
    <w:rPr>
      <w:lang w:val="en-US" w:eastAsia="en-US"/>
    </w:rPr>
  </w:style>
  <w:style w:type="character" w:customStyle="1" w:styleId="Heading9Char">
    <w:name w:val="Heading 9 Char"/>
    <w:basedOn w:val="DefaultParagraphFont"/>
    <w:link w:val="Heading9"/>
    <w:uiPriority w:val="99"/>
    <w:rsid w:val="00B71050"/>
    <w:rPr>
      <w:rFonts w:ascii="Arial" w:hAnsi="Arial" w:cs="Arial"/>
      <w:sz w:val="22"/>
      <w:szCs w:val="22"/>
      <w:lang w:eastAsia="en-US"/>
    </w:rPr>
  </w:style>
  <w:style w:type="character" w:customStyle="1" w:styleId="Heading1Char">
    <w:name w:val="Heading 1 Char"/>
    <w:basedOn w:val="DefaultParagraphFont"/>
    <w:link w:val="Heading1"/>
    <w:uiPriority w:val="99"/>
    <w:locked/>
    <w:rsid w:val="00B71050"/>
    <w:rPr>
      <w:rFonts w:ascii="Arial" w:hAnsi="Arial"/>
      <w:b/>
      <w:bCs/>
      <w:sz w:val="24"/>
      <w:szCs w:val="24"/>
      <w:lang w:eastAsia="en-US"/>
    </w:rPr>
  </w:style>
  <w:style w:type="character" w:customStyle="1" w:styleId="Heading2Char">
    <w:name w:val="Heading 2 Char"/>
    <w:basedOn w:val="DefaultParagraphFont"/>
    <w:link w:val="Heading2"/>
    <w:uiPriority w:val="99"/>
    <w:locked/>
    <w:rsid w:val="00B71050"/>
    <w:rPr>
      <w:rFonts w:ascii="Arial" w:hAnsi="Arial" w:cs="Arial"/>
      <w:b/>
      <w:bCs/>
      <w:i/>
      <w:iCs/>
      <w:sz w:val="28"/>
      <w:szCs w:val="28"/>
      <w:lang w:val="en-US" w:eastAsia="en-US"/>
    </w:rPr>
  </w:style>
  <w:style w:type="character" w:customStyle="1" w:styleId="Heading3Char">
    <w:name w:val="Heading 3 Char"/>
    <w:basedOn w:val="DefaultParagraphFont"/>
    <w:link w:val="Heading3"/>
    <w:uiPriority w:val="99"/>
    <w:locked/>
    <w:rsid w:val="00B71050"/>
    <w:rPr>
      <w:rFonts w:ascii="Arial" w:hAnsi="Arial" w:cs="Arial"/>
      <w:b/>
      <w:bCs/>
      <w:sz w:val="26"/>
      <w:szCs w:val="26"/>
      <w:lang w:val="en-US" w:eastAsia="en-US"/>
    </w:rPr>
  </w:style>
  <w:style w:type="character" w:customStyle="1" w:styleId="Heading4Char">
    <w:name w:val="Heading 4 Char"/>
    <w:basedOn w:val="DefaultParagraphFont"/>
    <w:link w:val="Heading4"/>
    <w:uiPriority w:val="99"/>
    <w:locked/>
    <w:rsid w:val="00B71050"/>
    <w:rPr>
      <w:i/>
      <w:sz w:val="28"/>
      <w:u w:val="single"/>
      <w:lang w:val="en-US" w:eastAsia="en-US"/>
    </w:rPr>
  </w:style>
  <w:style w:type="character" w:customStyle="1" w:styleId="BodyTextChar">
    <w:name w:val="Body Text Char"/>
    <w:basedOn w:val="DefaultParagraphFont"/>
    <w:link w:val="BodyText"/>
    <w:uiPriority w:val="99"/>
    <w:locked/>
    <w:rsid w:val="00B71050"/>
    <w:rPr>
      <w:rFonts w:ascii="Arial" w:hAnsi="Arial"/>
      <w:sz w:val="24"/>
      <w:szCs w:val="24"/>
      <w:lang w:eastAsia="en-US"/>
    </w:rPr>
  </w:style>
  <w:style w:type="character" w:customStyle="1" w:styleId="HeaderChar">
    <w:name w:val="Header Char"/>
    <w:basedOn w:val="DefaultParagraphFont"/>
    <w:uiPriority w:val="99"/>
    <w:locked/>
    <w:rsid w:val="00B71050"/>
    <w:rPr>
      <w:rFonts w:eastAsia="Times New Roman"/>
      <w:sz w:val="24"/>
      <w:lang w:val="lv-LV" w:eastAsia="en-US"/>
    </w:rPr>
  </w:style>
  <w:style w:type="character" w:customStyle="1" w:styleId="FooterChar">
    <w:name w:val="Footer Char"/>
    <w:basedOn w:val="DefaultParagraphFont"/>
    <w:link w:val="Footer"/>
    <w:uiPriority w:val="99"/>
    <w:locked/>
    <w:rsid w:val="00B71050"/>
    <w:rPr>
      <w:sz w:val="24"/>
      <w:szCs w:val="24"/>
      <w:lang w:eastAsia="en-US"/>
    </w:rPr>
  </w:style>
  <w:style w:type="character" w:customStyle="1" w:styleId="BodyTextIndent2Char">
    <w:name w:val="Body Text Indent 2 Char"/>
    <w:basedOn w:val="DefaultParagraphFont"/>
    <w:link w:val="BodyTextIndent2"/>
    <w:locked/>
    <w:rsid w:val="00B71050"/>
    <w:rPr>
      <w:sz w:val="24"/>
      <w:szCs w:val="24"/>
      <w:lang w:val="en-US" w:eastAsia="en-US"/>
    </w:rPr>
  </w:style>
  <w:style w:type="character" w:customStyle="1" w:styleId="BodyTextIndent3Char">
    <w:name w:val="Body Text Indent 3 Char"/>
    <w:basedOn w:val="DefaultParagraphFont"/>
    <w:link w:val="BodyTextIndent3"/>
    <w:uiPriority w:val="99"/>
    <w:locked/>
    <w:rsid w:val="00B71050"/>
    <w:rPr>
      <w:sz w:val="16"/>
      <w:szCs w:val="16"/>
      <w:lang w:val="en-US" w:eastAsia="en-US"/>
    </w:rPr>
  </w:style>
  <w:style w:type="character" w:styleId="FollowedHyperlink">
    <w:name w:val="FollowedHyperlink"/>
    <w:basedOn w:val="DefaultParagraphFont"/>
    <w:uiPriority w:val="99"/>
    <w:rsid w:val="00B71050"/>
    <w:rPr>
      <w:rFonts w:cs="Times New Roman"/>
      <w:color w:val="800080"/>
      <w:u w:val="single"/>
    </w:rPr>
  </w:style>
  <w:style w:type="character" w:customStyle="1" w:styleId="BalloonTextChar">
    <w:name w:val="Balloon Text Char"/>
    <w:basedOn w:val="DefaultParagraphFont"/>
    <w:link w:val="BalloonText"/>
    <w:uiPriority w:val="99"/>
    <w:semiHidden/>
    <w:locked/>
    <w:rsid w:val="00B71050"/>
    <w:rPr>
      <w:rFonts w:ascii="Tahoma" w:hAnsi="Tahoma" w:cs="Tahoma"/>
      <w:sz w:val="16"/>
      <w:szCs w:val="16"/>
      <w:lang w:eastAsia="en-US"/>
    </w:rPr>
  </w:style>
  <w:style w:type="paragraph" w:styleId="BlockText">
    <w:name w:val="Block Text"/>
    <w:basedOn w:val="Normal"/>
    <w:uiPriority w:val="99"/>
    <w:rsid w:val="00B71050"/>
    <w:pPr>
      <w:spacing w:after="120"/>
      <w:ind w:left="1440" w:right="1440"/>
    </w:pPr>
    <w:rPr>
      <w:sz w:val="20"/>
      <w:szCs w:val="20"/>
    </w:rPr>
  </w:style>
  <w:style w:type="paragraph" w:styleId="BodyText3">
    <w:name w:val="Body Text 3"/>
    <w:basedOn w:val="Normal"/>
    <w:link w:val="BodyText3Char"/>
    <w:uiPriority w:val="99"/>
    <w:rsid w:val="00B71050"/>
    <w:pPr>
      <w:spacing w:after="120"/>
    </w:pPr>
    <w:rPr>
      <w:sz w:val="16"/>
      <w:szCs w:val="16"/>
    </w:rPr>
  </w:style>
  <w:style w:type="character" w:customStyle="1" w:styleId="BodyText3Char">
    <w:name w:val="Body Text 3 Char"/>
    <w:basedOn w:val="DefaultParagraphFont"/>
    <w:link w:val="BodyText3"/>
    <w:uiPriority w:val="99"/>
    <w:rsid w:val="00B71050"/>
    <w:rPr>
      <w:sz w:val="16"/>
      <w:szCs w:val="16"/>
      <w:lang w:eastAsia="en-US"/>
    </w:rPr>
  </w:style>
  <w:style w:type="character" w:customStyle="1" w:styleId="CommentSubjectChar">
    <w:name w:val="Comment Subject Char"/>
    <w:basedOn w:val="CommentTextChar"/>
    <w:link w:val="CommentSubject"/>
    <w:uiPriority w:val="99"/>
    <w:semiHidden/>
    <w:locked/>
    <w:rsid w:val="00B71050"/>
    <w:rPr>
      <w:b/>
      <w:bCs/>
      <w:lang w:val="en-US" w:eastAsia="en-US"/>
    </w:rPr>
  </w:style>
  <w:style w:type="character" w:customStyle="1" w:styleId="HeaderChar1">
    <w:name w:val="Header Char1"/>
    <w:aliases w:val="Header Char Char Char"/>
    <w:link w:val="Header"/>
    <w:locked/>
    <w:rsid w:val="00B71050"/>
    <w:rPr>
      <w:sz w:val="24"/>
      <w:szCs w:val="24"/>
      <w:lang w:eastAsia="en-US"/>
    </w:rPr>
  </w:style>
  <w:style w:type="paragraph" w:customStyle="1" w:styleId="Punkts">
    <w:name w:val="Punkts"/>
    <w:basedOn w:val="Heading2"/>
    <w:uiPriority w:val="99"/>
    <w:rsid w:val="00B71050"/>
    <w:pPr>
      <w:tabs>
        <w:tab w:val="num" w:pos="720"/>
      </w:tabs>
      <w:spacing w:before="0" w:after="0"/>
      <w:ind w:left="540"/>
    </w:pPr>
    <w:rPr>
      <w:i w:val="0"/>
      <w:color w:val="000000"/>
      <w:sz w:val="20"/>
    </w:rPr>
  </w:style>
  <w:style w:type="character" w:customStyle="1" w:styleId="Absatz-Standardschriftart">
    <w:name w:val="Absatz-Standardschriftart"/>
    <w:uiPriority w:val="99"/>
    <w:rsid w:val="00B71050"/>
  </w:style>
  <w:style w:type="paragraph" w:customStyle="1" w:styleId="Komentratma2">
    <w:name w:val="Komentāra tēma2"/>
    <w:basedOn w:val="CommentText"/>
    <w:next w:val="CommentText"/>
    <w:uiPriority w:val="99"/>
    <w:semiHidden/>
    <w:rsid w:val="00B71050"/>
    <w:pPr>
      <w:spacing w:line="360" w:lineRule="auto"/>
      <w:jc w:val="both"/>
    </w:pPr>
    <w:rPr>
      <w:b/>
      <w:bCs/>
      <w:sz w:val="24"/>
      <w:lang w:eastAsia="lv-LV"/>
    </w:rPr>
  </w:style>
  <w:style w:type="character" w:customStyle="1" w:styleId="apple-converted-space">
    <w:name w:val="apple-converted-space"/>
    <w:rsid w:val="00B71050"/>
  </w:style>
  <w:style w:type="paragraph" w:customStyle="1" w:styleId="Teksts2">
    <w:name w:val="Teksts2"/>
    <w:basedOn w:val="Normal"/>
    <w:uiPriority w:val="99"/>
    <w:rsid w:val="00B71050"/>
    <w:pPr>
      <w:jc w:val="both"/>
    </w:pPr>
    <w:rPr>
      <w:szCs w:val="20"/>
    </w:rPr>
  </w:style>
  <w:style w:type="character" w:customStyle="1" w:styleId="CharChar5">
    <w:name w:val="Char Char5"/>
    <w:uiPriority w:val="99"/>
    <w:rsid w:val="00B71050"/>
    <w:rPr>
      <w:rFonts w:ascii="RimTimes" w:hAnsi="RimTimes"/>
      <w:sz w:val="28"/>
      <w:lang w:val="en-GB" w:eastAsia="en-US"/>
    </w:rPr>
  </w:style>
  <w:style w:type="character" w:customStyle="1" w:styleId="st">
    <w:name w:val="st"/>
    <w:uiPriority w:val="99"/>
    <w:rsid w:val="00B71050"/>
  </w:style>
  <w:style w:type="character" w:customStyle="1" w:styleId="UnresolvedMention1">
    <w:name w:val="Unresolved Mention1"/>
    <w:basedOn w:val="DefaultParagraphFont"/>
    <w:uiPriority w:val="99"/>
    <w:semiHidden/>
    <w:unhideWhenUsed/>
    <w:rsid w:val="003A6540"/>
    <w:rPr>
      <w:color w:val="808080"/>
      <w:shd w:val="clear" w:color="auto" w:fill="E6E6E6"/>
    </w:rPr>
  </w:style>
  <w:style w:type="table" w:customStyle="1" w:styleId="TableGrid1">
    <w:name w:val="Table Grid1"/>
    <w:basedOn w:val="TableNormal"/>
    <w:next w:val="TableGrid"/>
    <w:uiPriority w:val="99"/>
    <w:rsid w:val="00522A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2">
    <w:name w:val="Unresolved Mention2"/>
    <w:basedOn w:val="DefaultParagraphFont"/>
    <w:uiPriority w:val="99"/>
    <w:semiHidden/>
    <w:unhideWhenUsed/>
    <w:rsid w:val="000D66C7"/>
    <w:rPr>
      <w:color w:val="808080"/>
      <w:shd w:val="clear" w:color="auto" w:fill="E6E6E6"/>
    </w:rPr>
  </w:style>
  <w:style w:type="table" w:customStyle="1" w:styleId="TableGrid2">
    <w:name w:val="Table Grid2"/>
    <w:basedOn w:val="TableNormal"/>
    <w:next w:val="TableGrid"/>
    <w:uiPriority w:val="39"/>
    <w:rsid w:val="00FA67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rsid w:val="00DD40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8A0820"/>
    <w:rPr>
      <w:i/>
      <w:iCs/>
    </w:rPr>
  </w:style>
  <w:style w:type="character" w:customStyle="1" w:styleId="ListParagraphChar">
    <w:name w:val="List Paragraph Char"/>
    <w:aliases w:val="Virsraksti Char,2 Char,Saistīto dokumentu saraksts Char,Syle 1 Char,Numurets Char,PPS_Bullet Char,Bullet list Char,List Paragraph1 Char,Normal bullet 2 Char,Strip Char,H&amp;P List Paragraph Char,Colorful List - Accent 12 Char"/>
    <w:link w:val="ListParagraph"/>
    <w:uiPriority w:val="34"/>
    <w:qFormat/>
    <w:locked/>
    <w:rsid w:val="00752744"/>
    <w:rPr>
      <w:sz w:val="24"/>
      <w:szCs w:val="24"/>
      <w:lang w:val="en-US" w:eastAsia="en-US"/>
    </w:rPr>
  </w:style>
  <w:style w:type="character" w:customStyle="1" w:styleId="UnresolvedMention3">
    <w:name w:val="Unresolved Mention3"/>
    <w:basedOn w:val="DefaultParagraphFont"/>
    <w:uiPriority w:val="99"/>
    <w:semiHidden/>
    <w:unhideWhenUsed/>
    <w:rsid w:val="00C240A7"/>
    <w:rPr>
      <w:color w:val="605E5C"/>
      <w:shd w:val="clear" w:color="auto" w:fill="E1DFDD"/>
    </w:rPr>
  </w:style>
  <w:style w:type="character" w:customStyle="1" w:styleId="Neatrisintapieminana1">
    <w:name w:val="Neatrisināta pieminēšana1"/>
    <w:basedOn w:val="DefaultParagraphFont"/>
    <w:uiPriority w:val="99"/>
    <w:semiHidden/>
    <w:unhideWhenUsed/>
    <w:rsid w:val="00526D20"/>
    <w:rPr>
      <w:color w:val="605E5C"/>
      <w:shd w:val="clear" w:color="auto" w:fill="E1DFDD"/>
    </w:rPr>
  </w:style>
  <w:style w:type="paragraph" w:styleId="FootnoteText">
    <w:name w:val="footnote text"/>
    <w:aliases w:val=" Rakstz. Rakstz.,Footnote Text Char2 Char,Footnote Text Char1 Char2 Char,Footnote Text Char Char Char Char,Footnote Text Char1 Char Char Char Char,Footnote Text Char Char Char Char Char Char,Rakstz. Rakstz.,Rakstz.,Footnote,Fußnote,f"/>
    <w:basedOn w:val="Normal"/>
    <w:link w:val="FootnoteTextChar"/>
    <w:uiPriority w:val="99"/>
    <w:unhideWhenUsed/>
    <w:qFormat/>
    <w:rsid w:val="006D2E70"/>
    <w:rPr>
      <w:rFonts w:asciiTheme="minorHAnsi" w:eastAsiaTheme="minorHAnsi" w:hAnsiTheme="minorHAnsi" w:cstheme="minorBidi"/>
      <w:sz w:val="20"/>
      <w:szCs w:val="20"/>
    </w:rPr>
  </w:style>
  <w:style w:type="character" w:customStyle="1" w:styleId="FootnoteTextChar">
    <w:name w:val="Footnote Text Char"/>
    <w:aliases w:val=" Rakstz. Rakstz. Char,Footnote Text Char2 Char Char,Footnote Text Char1 Char2 Char Char,Footnote Text Char Char Char Char Char,Footnote Text Char1 Char Char Char Char Char,Footnote Text Char Char Char Char Char Char Char,Rakstz. Char"/>
    <w:basedOn w:val="DefaultParagraphFont"/>
    <w:link w:val="FootnoteText"/>
    <w:uiPriority w:val="99"/>
    <w:rsid w:val="006D2E70"/>
    <w:rPr>
      <w:rFonts w:asciiTheme="minorHAnsi" w:eastAsiaTheme="minorHAnsi" w:hAnsiTheme="minorHAnsi" w:cstheme="minorBidi"/>
      <w:lang w:val="en-US" w:eastAsia="en-US"/>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basedOn w:val="DefaultParagraphFont"/>
    <w:uiPriority w:val="99"/>
    <w:unhideWhenUsed/>
    <w:rsid w:val="006D2E70"/>
    <w:rPr>
      <w:vertAlign w:val="superscript"/>
    </w:rPr>
  </w:style>
  <w:style w:type="paragraph" w:styleId="Index1">
    <w:name w:val="index 1"/>
    <w:basedOn w:val="Normal"/>
    <w:next w:val="Normal"/>
    <w:autoRedefine/>
    <w:uiPriority w:val="99"/>
    <w:unhideWhenUsed/>
    <w:rsid w:val="001C0AA1"/>
    <w:pPr>
      <w:tabs>
        <w:tab w:val="left" w:pos="426"/>
      </w:tabs>
      <w:jc w:val="both"/>
    </w:pPr>
    <w:rPr>
      <w:rFonts w:eastAsia="Calibri"/>
      <w:b/>
      <w:lang w:eastAsia="lv-LV"/>
    </w:rPr>
  </w:style>
  <w:style w:type="character" w:customStyle="1" w:styleId="11punktsChar">
    <w:name w:val="1.1. punkts Char"/>
    <w:basedOn w:val="DefaultParagraphFont"/>
    <w:link w:val="11punkts"/>
    <w:locked/>
    <w:rsid w:val="00F74087"/>
    <w:rPr>
      <w:sz w:val="24"/>
      <w:szCs w:val="24"/>
    </w:rPr>
  </w:style>
  <w:style w:type="paragraph" w:customStyle="1" w:styleId="11punkts">
    <w:name w:val="1.1. punkts"/>
    <w:basedOn w:val="ListContinue2"/>
    <w:link w:val="11punktsChar"/>
    <w:qFormat/>
    <w:rsid w:val="00F74087"/>
    <w:pPr>
      <w:numPr>
        <w:ilvl w:val="1"/>
        <w:numId w:val="7"/>
      </w:numPr>
      <w:suppressAutoHyphens/>
      <w:autoSpaceDN w:val="0"/>
      <w:spacing w:after="0"/>
      <w:ind w:left="624" w:hanging="624"/>
      <w:contextualSpacing w:val="0"/>
      <w:jc w:val="both"/>
    </w:pPr>
    <w:rPr>
      <w:lang w:eastAsia="lv-LV"/>
    </w:rPr>
  </w:style>
  <w:style w:type="paragraph" w:customStyle="1" w:styleId="1NODAUVIRSRAKSTI">
    <w:name w:val="1. NODAĻU VIRSRAKSTI"/>
    <w:basedOn w:val="Heading1"/>
    <w:qFormat/>
    <w:rsid w:val="00F74087"/>
    <w:pPr>
      <w:keepLines/>
      <w:numPr>
        <w:numId w:val="7"/>
      </w:numPr>
      <w:tabs>
        <w:tab w:val="num" w:pos="360"/>
      </w:tabs>
      <w:suppressAutoHyphens/>
      <w:autoSpaceDN w:val="0"/>
      <w:spacing w:before="240"/>
      <w:ind w:left="357" w:hanging="357"/>
      <w:jc w:val="center"/>
    </w:pPr>
    <w:rPr>
      <w:rFonts w:ascii="Times New Roman Bold" w:eastAsiaTheme="majorEastAsia" w:hAnsi="Times New Roman Bold" w:cstheme="majorBidi"/>
      <w:bCs w:val="0"/>
      <w:caps/>
      <w:color w:val="000000"/>
      <w:szCs w:val="32"/>
    </w:rPr>
  </w:style>
  <w:style w:type="paragraph" w:customStyle="1" w:styleId="222">
    <w:name w:val="2.2.2."/>
    <w:basedOn w:val="ListContinue3"/>
    <w:qFormat/>
    <w:rsid w:val="00F74087"/>
    <w:pPr>
      <w:numPr>
        <w:ilvl w:val="2"/>
        <w:numId w:val="7"/>
      </w:numPr>
      <w:tabs>
        <w:tab w:val="num" w:pos="360"/>
      </w:tabs>
      <w:suppressAutoHyphens/>
      <w:autoSpaceDN w:val="0"/>
      <w:spacing w:after="0"/>
      <w:ind w:left="964" w:hanging="680"/>
      <w:jc w:val="both"/>
    </w:pPr>
    <w:rPr>
      <w:rFonts w:eastAsia="Calibri"/>
      <w:bCs/>
      <w:szCs w:val="22"/>
    </w:rPr>
  </w:style>
  <w:style w:type="paragraph" w:customStyle="1" w:styleId="3333">
    <w:name w:val="3.3.3.3."/>
    <w:basedOn w:val="222"/>
    <w:qFormat/>
    <w:rsid w:val="00F74087"/>
    <w:pPr>
      <w:numPr>
        <w:ilvl w:val="3"/>
      </w:numPr>
      <w:tabs>
        <w:tab w:val="num" w:pos="360"/>
      </w:tabs>
      <w:ind w:left="1588" w:hanging="624"/>
    </w:pPr>
    <w:rPr>
      <w:szCs w:val="24"/>
      <w:lang w:eastAsia="lv-LV"/>
    </w:rPr>
  </w:style>
  <w:style w:type="paragraph" w:styleId="ListContinue2">
    <w:name w:val="List Continue 2"/>
    <w:basedOn w:val="Normal"/>
    <w:semiHidden/>
    <w:unhideWhenUsed/>
    <w:rsid w:val="00F74087"/>
    <w:pPr>
      <w:spacing w:after="120"/>
      <w:ind w:left="566"/>
      <w:contextualSpacing/>
    </w:pPr>
  </w:style>
  <w:style w:type="paragraph" w:styleId="ListContinue3">
    <w:name w:val="List Continue 3"/>
    <w:basedOn w:val="Normal"/>
    <w:semiHidden/>
    <w:unhideWhenUsed/>
    <w:rsid w:val="00F74087"/>
    <w:pPr>
      <w:spacing w:after="120"/>
      <w:ind w:left="849"/>
      <w:contextualSpacing/>
    </w:pPr>
  </w:style>
  <w:style w:type="table" w:customStyle="1" w:styleId="TableGrid11">
    <w:name w:val="Table Grid11"/>
    <w:basedOn w:val="TableNormal"/>
    <w:next w:val="TableGrid"/>
    <w:uiPriority w:val="59"/>
    <w:rsid w:val="001B69A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1B69A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Lgumam">
    <w:name w:val="1. Līgumam"/>
    <w:basedOn w:val="Normal"/>
    <w:qFormat/>
    <w:rsid w:val="006611DC"/>
    <w:pPr>
      <w:widowControl w:val="0"/>
      <w:numPr>
        <w:numId w:val="8"/>
      </w:numPr>
      <w:spacing w:before="120" w:after="120"/>
      <w:jc w:val="center"/>
    </w:pPr>
    <w:rPr>
      <w:b/>
      <w:lang w:val="x-none" w:eastAsia="x-none"/>
    </w:rPr>
  </w:style>
  <w:style w:type="paragraph" w:customStyle="1" w:styleId="11Lgumam">
    <w:name w:val="1.1. Līgumam"/>
    <w:basedOn w:val="Normal"/>
    <w:qFormat/>
    <w:rsid w:val="006611DC"/>
    <w:pPr>
      <w:numPr>
        <w:ilvl w:val="1"/>
        <w:numId w:val="8"/>
      </w:numPr>
      <w:spacing w:after="120"/>
      <w:jc w:val="both"/>
    </w:pPr>
    <w:rPr>
      <w:rFonts w:eastAsia="Calibri"/>
    </w:rPr>
  </w:style>
  <w:style w:type="paragraph" w:customStyle="1" w:styleId="111Lgumam">
    <w:name w:val="1.1.1. Līgumam"/>
    <w:basedOn w:val="11Lgumam"/>
    <w:qFormat/>
    <w:rsid w:val="006611DC"/>
    <w:pPr>
      <w:numPr>
        <w:ilvl w:val="2"/>
      </w:numPr>
    </w:pPr>
    <w:rPr>
      <w:lang w:eastAsia="x-none"/>
    </w:rPr>
  </w:style>
  <w:style w:type="paragraph" w:customStyle="1" w:styleId="1111lgumam">
    <w:name w:val="1.1.1.1. līgumam"/>
    <w:basedOn w:val="111Lgumam"/>
    <w:qFormat/>
    <w:rsid w:val="006611DC"/>
    <w:pPr>
      <w:numPr>
        <w:ilvl w:val="3"/>
      </w:numPr>
    </w:pPr>
  </w:style>
  <w:style w:type="paragraph" w:customStyle="1" w:styleId="Nodala111">
    <w:name w:val="Nodala 1.1.1"/>
    <w:basedOn w:val="ListParagraph"/>
    <w:link w:val="Nodala111Char"/>
    <w:qFormat/>
    <w:rsid w:val="00E224FF"/>
    <w:pPr>
      <w:ind w:left="2422" w:hanging="720"/>
      <w:jc w:val="both"/>
    </w:pPr>
    <w:rPr>
      <w:rFonts w:eastAsiaTheme="minorHAnsi"/>
      <w:lang w:eastAsia="ar-SA"/>
    </w:rPr>
  </w:style>
  <w:style w:type="character" w:customStyle="1" w:styleId="Nodala111Char">
    <w:name w:val="Nodala 1.1.1 Char"/>
    <w:basedOn w:val="DefaultParagraphFont"/>
    <w:link w:val="Nodala111"/>
    <w:rsid w:val="00E224FF"/>
    <w:rPr>
      <w:rFonts w:eastAsiaTheme="minorHAnsi"/>
      <w:sz w:val="24"/>
      <w:szCs w:val="24"/>
      <w:lang w:eastAsia="ar-SA"/>
    </w:rPr>
  </w:style>
  <w:style w:type="paragraph" w:customStyle="1" w:styleId="111Tabulaiiiiii">
    <w:name w:val="1.1.1. Tabulaiiiiii"/>
    <w:basedOn w:val="Normal"/>
    <w:qFormat/>
    <w:rsid w:val="00E224FF"/>
    <w:pPr>
      <w:numPr>
        <w:ilvl w:val="2"/>
        <w:numId w:val="9"/>
      </w:numPr>
      <w:ind w:left="626"/>
      <w:jc w:val="both"/>
    </w:pPr>
    <w:rPr>
      <w:color w:val="000000"/>
      <w:sz w:val="22"/>
      <w:szCs w:val="22"/>
      <w:lang w:val="x-none" w:eastAsia="x-none"/>
    </w:rPr>
  </w:style>
  <w:style w:type="paragraph" w:customStyle="1" w:styleId="1111Tabulaiiiii">
    <w:name w:val="1.1.1.1.Tabulaiiiii"/>
    <w:basedOn w:val="111Tabulaiiiiii"/>
    <w:link w:val="1111TabulaiiiiiChar"/>
    <w:qFormat/>
    <w:rsid w:val="00E224FF"/>
    <w:pPr>
      <w:numPr>
        <w:ilvl w:val="3"/>
      </w:numPr>
      <w:ind w:left="745"/>
    </w:pPr>
    <w:rPr>
      <w:sz w:val="24"/>
    </w:rPr>
  </w:style>
  <w:style w:type="paragraph" w:customStyle="1" w:styleId="Nodala1">
    <w:name w:val="Nodala 1"/>
    <w:basedOn w:val="Normal"/>
    <w:qFormat/>
    <w:rsid w:val="00E224FF"/>
    <w:pPr>
      <w:numPr>
        <w:numId w:val="9"/>
      </w:numPr>
      <w:shd w:val="clear" w:color="auto" w:fill="D9D9D9" w:themeFill="background1" w:themeFillShade="D9"/>
      <w:tabs>
        <w:tab w:val="num" w:pos="360"/>
      </w:tabs>
      <w:suppressAutoHyphens/>
      <w:spacing w:before="120" w:after="120"/>
      <w:ind w:left="0" w:firstLine="0"/>
      <w:jc w:val="center"/>
    </w:pPr>
    <w:rPr>
      <w:rFonts w:eastAsia="Calibri"/>
      <w:b/>
      <w:lang w:eastAsia="ar-SA"/>
    </w:rPr>
  </w:style>
  <w:style w:type="paragraph" w:customStyle="1" w:styleId="Nodala11">
    <w:name w:val="Nodala 1.1"/>
    <w:basedOn w:val="Normal"/>
    <w:link w:val="Nodala11Char"/>
    <w:qFormat/>
    <w:rsid w:val="00E224FF"/>
    <w:pPr>
      <w:numPr>
        <w:ilvl w:val="1"/>
        <w:numId w:val="9"/>
      </w:numPr>
      <w:tabs>
        <w:tab w:val="num" w:pos="360"/>
      </w:tabs>
      <w:suppressAutoHyphens/>
      <w:spacing w:before="60" w:after="60"/>
      <w:ind w:left="720" w:hanging="720"/>
      <w:jc w:val="both"/>
    </w:pPr>
    <w:rPr>
      <w:bCs/>
      <w:lang w:eastAsia="ar-SA"/>
    </w:rPr>
  </w:style>
  <w:style w:type="character" w:customStyle="1" w:styleId="1111TabulaiiiiiChar">
    <w:name w:val="1.1.1.1.Tabulaiiiii Char"/>
    <w:link w:val="1111Tabulaiiiii"/>
    <w:rsid w:val="00E224FF"/>
    <w:rPr>
      <w:color w:val="000000"/>
      <w:sz w:val="24"/>
      <w:szCs w:val="22"/>
      <w:lang w:val="x-none" w:eastAsia="x-none"/>
    </w:rPr>
  </w:style>
  <w:style w:type="character" w:customStyle="1" w:styleId="Nodala11Char">
    <w:name w:val="Nodala 1.1 Char"/>
    <w:basedOn w:val="DefaultParagraphFont"/>
    <w:link w:val="Nodala11"/>
    <w:locked/>
    <w:rsid w:val="00506491"/>
    <w:rPr>
      <w:bCs/>
      <w:sz w:val="24"/>
      <w:szCs w:val="24"/>
      <w:lang w:eastAsia="ar-SA"/>
    </w:rPr>
  </w:style>
  <w:style w:type="table" w:customStyle="1" w:styleId="TableGrid4">
    <w:name w:val="Table Grid4"/>
    <w:basedOn w:val="TableNormal"/>
    <w:uiPriority w:val="99"/>
    <w:qFormat/>
    <w:rsid w:val="00CD558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DefaultParagraphFont"/>
    <w:rsid w:val="00986385"/>
    <w:rPr>
      <w:rFonts w:ascii="Segoe UI" w:hAnsi="Segoe UI" w:cs="Segoe UI" w:hint="default"/>
      <w:i/>
      <w:iCs/>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01070">
      <w:bodyDiv w:val="1"/>
      <w:marLeft w:val="0"/>
      <w:marRight w:val="0"/>
      <w:marTop w:val="0"/>
      <w:marBottom w:val="0"/>
      <w:divBdr>
        <w:top w:val="none" w:sz="0" w:space="0" w:color="auto"/>
        <w:left w:val="none" w:sz="0" w:space="0" w:color="auto"/>
        <w:bottom w:val="none" w:sz="0" w:space="0" w:color="auto"/>
        <w:right w:val="none" w:sz="0" w:space="0" w:color="auto"/>
      </w:divBdr>
    </w:div>
    <w:div w:id="24914152">
      <w:bodyDiv w:val="1"/>
      <w:marLeft w:val="0"/>
      <w:marRight w:val="0"/>
      <w:marTop w:val="0"/>
      <w:marBottom w:val="0"/>
      <w:divBdr>
        <w:top w:val="none" w:sz="0" w:space="0" w:color="auto"/>
        <w:left w:val="none" w:sz="0" w:space="0" w:color="auto"/>
        <w:bottom w:val="none" w:sz="0" w:space="0" w:color="auto"/>
        <w:right w:val="none" w:sz="0" w:space="0" w:color="auto"/>
      </w:divBdr>
    </w:div>
    <w:div w:id="34668979">
      <w:bodyDiv w:val="1"/>
      <w:marLeft w:val="0"/>
      <w:marRight w:val="0"/>
      <w:marTop w:val="0"/>
      <w:marBottom w:val="0"/>
      <w:divBdr>
        <w:top w:val="none" w:sz="0" w:space="0" w:color="auto"/>
        <w:left w:val="none" w:sz="0" w:space="0" w:color="auto"/>
        <w:bottom w:val="none" w:sz="0" w:space="0" w:color="auto"/>
        <w:right w:val="none" w:sz="0" w:space="0" w:color="auto"/>
      </w:divBdr>
    </w:div>
    <w:div w:id="55126028">
      <w:bodyDiv w:val="1"/>
      <w:marLeft w:val="0"/>
      <w:marRight w:val="0"/>
      <w:marTop w:val="0"/>
      <w:marBottom w:val="0"/>
      <w:divBdr>
        <w:top w:val="none" w:sz="0" w:space="0" w:color="auto"/>
        <w:left w:val="none" w:sz="0" w:space="0" w:color="auto"/>
        <w:bottom w:val="none" w:sz="0" w:space="0" w:color="auto"/>
        <w:right w:val="none" w:sz="0" w:space="0" w:color="auto"/>
      </w:divBdr>
    </w:div>
    <w:div w:id="71631597">
      <w:bodyDiv w:val="1"/>
      <w:marLeft w:val="0"/>
      <w:marRight w:val="0"/>
      <w:marTop w:val="0"/>
      <w:marBottom w:val="0"/>
      <w:divBdr>
        <w:top w:val="none" w:sz="0" w:space="0" w:color="auto"/>
        <w:left w:val="none" w:sz="0" w:space="0" w:color="auto"/>
        <w:bottom w:val="none" w:sz="0" w:space="0" w:color="auto"/>
        <w:right w:val="none" w:sz="0" w:space="0" w:color="auto"/>
      </w:divBdr>
    </w:div>
    <w:div w:id="87895541">
      <w:bodyDiv w:val="1"/>
      <w:marLeft w:val="0"/>
      <w:marRight w:val="0"/>
      <w:marTop w:val="0"/>
      <w:marBottom w:val="0"/>
      <w:divBdr>
        <w:top w:val="none" w:sz="0" w:space="0" w:color="auto"/>
        <w:left w:val="none" w:sz="0" w:space="0" w:color="auto"/>
        <w:bottom w:val="none" w:sz="0" w:space="0" w:color="auto"/>
        <w:right w:val="none" w:sz="0" w:space="0" w:color="auto"/>
      </w:divBdr>
    </w:div>
    <w:div w:id="97606516">
      <w:bodyDiv w:val="1"/>
      <w:marLeft w:val="0"/>
      <w:marRight w:val="0"/>
      <w:marTop w:val="0"/>
      <w:marBottom w:val="0"/>
      <w:divBdr>
        <w:top w:val="none" w:sz="0" w:space="0" w:color="auto"/>
        <w:left w:val="none" w:sz="0" w:space="0" w:color="auto"/>
        <w:bottom w:val="none" w:sz="0" w:space="0" w:color="auto"/>
        <w:right w:val="none" w:sz="0" w:space="0" w:color="auto"/>
      </w:divBdr>
    </w:div>
    <w:div w:id="102964196">
      <w:bodyDiv w:val="1"/>
      <w:marLeft w:val="0"/>
      <w:marRight w:val="0"/>
      <w:marTop w:val="0"/>
      <w:marBottom w:val="0"/>
      <w:divBdr>
        <w:top w:val="none" w:sz="0" w:space="0" w:color="auto"/>
        <w:left w:val="none" w:sz="0" w:space="0" w:color="auto"/>
        <w:bottom w:val="none" w:sz="0" w:space="0" w:color="auto"/>
        <w:right w:val="none" w:sz="0" w:space="0" w:color="auto"/>
      </w:divBdr>
    </w:div>
    <w:div w:id="195898696">
      <w:bodyDiv w:val="1"/>
      <w:marLeft w:val="0"/>
      <w:marRight w:val="0"/>
      <w:marTop w:val="0"/>
      <w:marBottom w:val="0"/>
      <w:divBdr>
        <w:top w:val="none" w:sz="0" w:space="0" w:color="auto"/>
        <w:left w:val="none" w:sz="0" w:space="0" w:color="auto"/>
        <w:bottom w:val="none" w:sz="0" w:space="0" w:color="auto"/>
        <w:right w:val="none" w:sz="0" w:space="0" w:color="auto"/>
      </w:divBdr>
    </w:div>
    <w:div w:id="203951657">
      <w:bodyDiv w:val="1"/>
      <w:marLeft w:val="0"/>
      <w:marRight w:val="0"/>
      <w:marTop w:val="0"/>
      <w:marBottom w:val="0"/>
      <w:divBdr>
        <w:top w:val="none" w:sz="0" w:space="0" w:color="auto"/>
        <w:left w:val="none" w:sz="0" w:space="0" w:color="auto"/>
        <w:bottom w:val="none" w:sz="0" w:space="0" w:color="auto"/>
        <w:right w:val="none" w:sz="0" w:space="0" w:color="auto"/>
      </w:divBdr>
    </w:div>
    <w:div w:id="207109169">
      <w:bodyDiv w:val="1"/>
      <w:marLeft w:val="0"/>
      <w:marRight w:val="0"/>
      <w:marTop w:val="0"/>
      <w:marBottom w:val="0"/>
      <w:divBdr>
        <w:top w:val="none" w:sz="0" w:space="0" w:color="auto"/>
        <w:left w:val="none" w:sz="0" w:space="0" w:color="auto"/>
        <w:bottom w:val="none" w:sz="0" w:space="0" w:color="auto"/>
        <w:right w:val="none" w:sz="0" w:space="0" w:color="auto"/>
      </w:divBdr>
    </w:div>
    <w:div w:id="207768746">
      <w:bodyDiv w:val="1"/>
      <w:marLeft w:val="0"/>
      <w:marRight w:val="0"/>
      <w:marTop w:val="0"/>
      <w:marBottom w:val="0"/>
      <w:divBdr>
        <w:top w:val="none" w:sz="0" w:space="0" w:color="auto"/>
        <w:left w:val="none" w:sz="0" w:space="0" w:color="auto"/>
        <w:bottom w:val="none" w:sz="0" w:space="0" w:color="auto"/>
        <w:right w:val="none" w:sz="0" w:space="0" w:color="auto"/>
      </w:divBdr>
    </w:div>
    <w:div w:id="227232542">
      <w:bodyDiv w:val="1"/>
      <w:marLeft w:val="0"/>
      <w:marRight w:val="0"/>
      <w:marTop w:val="0"/>
      <w:marBottom w:val="0"/>
      <w:divBdr>
        <w:top w:val="none" w:sz="0" w:space="0" w:color="auto"/>
        <w:left w:val="none" w:sz="0" w:space="0" w:color="auto"/>
        <w:bottom w:val="none" w:sz="0" w:space="0" w:color="auto"/>
        <w:right w:val="none" w:sz="0" w:space="0" w:color="auto"/>
      </w:divBdr>
    </w:div>
    <w:div w:id="229459333">
      <w:bodyDiv w:val="1"/>
      <w:marLeft w:val="0"/>
      <w:marRight w:val="0"/>
      <w:marTop w:val="0"/>
      <w:marBottom w:val="0"/>
      <w:divBdr>
        <w:top w:val="none" w:sz="0" w:space="0" w:color="auto"/>
        <w:left w:val="none" w:sz="0" w:space="0" w:color="auto"/>
        <w:bottom w:val="none" w:sz="0" w:space="0" w:color="auto"/>
        <w:right w:val="none" w:sz="0" w:space="0" w:color="auto"/>
      </w:divBdr>
    </w:div>
    <w:div w:id="232007655">
      <w:bodyDiv w:val="1"/>
      <w:marLeft w:val="0"/>
      <w:marRight w:val="0"/>
      <w:marTop w:val="0"/>
      <w:marBottom w:val="0"/>
      <w:divBdr>
        <w:top w:val="none" w:sz="0" w:space="0" w:color="auto"/>
        <w:left w:val="none" w:sz="0" w:space="0" w:color="auto"/>
        <w:bottom w:val="none" w:sz="0" w:space="0" w:color="auto"/>
        <w:right w:val="none" w:sz="0" w:space="0" w:color="auto"/>
      </w:divBdr>
    </w:div>
    <w:div w:id="248924865">
      <w:bodyDiv w:val="1"/>
      <w:marLeft w:val="0"/>
      <w:marRight w:val="0"/>
      <w:marTop w:val="0"/>
      <w:marBottom w:val="0"/>
      <w:divBdr>
        <w:top w:val="none" w:sz="0" w:space="0" w:color="auto"/>
        <w:left w:val="none" w:sz="0" w:space="0" w:color="auto"/>
        <w:bottom w:val="none" w:sz="0" w:space="0" w:color="auto"/>
        <w:right w:val="none" w:sz="0" w:space="0" w:color="auto"/>
      </w:divBdr>
    </w:div>
    <w:div w:id="253830153">
      <w:bodyDiv w:val="1"/>
      <w:marLeft w:val="0"/>
      <w:marRight w:val="0"/>
      <w:marTop w:val="0"/>
      <w:marBottom w:val="0"/>
      <w:divBdr>
        <w:top w:val="none" w:sz="0" w:space="0" w:color="auto"/>
        <w:left w:val="none" w:sz="0" w:space="0" w:color="auto"/>
        <w:bottom w:val="none" w:sz="0" w:space="0" w:color="auto"/>
        <w:right w:val="none" w:sz="0" w:space="0" w:color="auto"/>
      </w:divBdr>
    </w:div>
    <w:div w:id="276647396">
      <w:bodyDiv w:val="1"/>
      <w:marLeft w:val="0"/>
      <w:marRight w:val="0"/>
      <w:marTop w:val="0"/>
      <w:marBottom w:val="0"/>
      <w:divBdr>
        <w:top w:val="none" w:sz="0" w:space="0" w:color="auto"/>
        <w:left w:val="none" w:sz="0" w:space="0" w:color="auto"/>
        <w:bottom w:val="none" w:sz="0" w:space="0" w:color="auto"/>
        <w:right w:val="none" w:sz="0" w:space="0" w:color="auto"/>
      </w:divBdr>
    </w:div>
    <w:div w:id="288900509">
      <w:bodyDiv w:val="1"/>
      <w:marLeft w:val="0"/>
      <w:marRight w:val="0"/>
      <w:marTop w:val="0"/>
      <w:marBottom w:val="0"/>
      <w:divBdr>
        <w:top w:val="none" w:sz="0" w:space="0" w:color="auto"/>
        <w:left w:val="none" w:sz="0" w:space="0" w:color="auto"/>
        <w:bottom w:val="none" w:sz="0" w:space="0" w:color="auto"/>
        <w:right w:val="none" w:sz="0" w:space="0" w:color="auto"/>
      </w:divBdr>
    </w:div>
    <w:div w:id="293756986">
      <w:bodyDiv w:val="1"/>
      <w:marLeft w:val="0"/>
      <w:marRight w:val="0"/>
      <w:marTop w:val="0"/>
      <w:marBottom w:val="0"/>
      <w:divBdr>
        <w:top w:val="none" w:sz="0" w:space="0" w:color="auto"/>
        <w:left w:val="none" w:sz="0" w:space="0" w:color="auto"/>
        <w:bottom w:val="none" w:sz="0" w:space="0" w:color="auto"/>
        <w:right w:val="none" w:sz="0" w:space="0" w:color="auto"/>
      </w:divBdr>
    </w:div>
    <w:div w:id="303507360">
      <w:bodyDiv w:val="1"/>
      <w:marLeft w:val="0"/>
      <w:marRight w:val="0"/>
      <w:marTop w:val="0"/>
      <w:marBottom w:val="0"/>
      <w:divBdr>
        <w:top w:val="none" w:sz="0" w:space="0" w:color="auto"/>
        <w:left w:val="none" w:sz="0" w:space="0" w:color="auto"/>
        <w:bottom w:val="none" w:sz="0" w:space="0" w:color="auto"/>
        <w:right w:val="none" w:sz="0" w:space="0" w:color="auto"/>
      </w:divBdr>
    </w:div>
    <w:div w:id="326247550">
      <w:bodyDiv w:val="1"/>
      <w:marLeft w:val="0"/>
      <w:marRight w:val="0"/>
      <w:marTop w:val="0"/>
      <w:marBottom w:val="0"/>
      <w:divBdr>
        <w:top w:val="none" w:sz="0" w:space="0" w:color="auto"/>
        <w:left w:val="none" w:sz="0" w:space="0" w:color="auto"/>
        <w:bottom w:val="none" w:sz="0" w:space="0" w:color="auto"/>
        <w:right w:val="none" w:sz="0" w:space="0" w:color="auto"/>
      </w:divBdr>
    </w:div>
    <w:div w:id="337318716">
      <w:bodyDiv w:val="1"/>
      <w:marLeft w:val="0"/>
      <w:marRight w:val="0"/>
      <w:marTop w:val="0"/>
      <w:marBottom w:val="0"/>
      <w:divBdr>
        <w:top w:val="none" w:sz="0" w:space="0" w:color="auto"/>
        <w:left w:val="none" w:sz="0" w:space="0" w:color="auto"/>
        <w:bottom w:val="none" w:sz="0" w:space="0" w:color="auto"/>
        <w:right w:val="none" w:sz="0" w:space="0" w:color="auto"/>
      </w:divBdr>
    </w:div>
    <w:div w:id="344020161">
      <w:bodyDiv w:val="1"/>
      <w:marLeft w:val="0"/>
      <w:marRight w:val="0"/>
      <w:marTop w:val="0"/>
      <w:marBottom w:val="0"/>
      <w:divBdr>
        <w:top w:val="none" w:sz="0" w:space="0" w:color="auto"/>
        <w:left w:val="none" w:sz="0" w:space="0" w:color="auto"/>
        <w:bottom w:val="none" w:sz="0" w:space="0" w:color="auto"/>
        <w:right w:val="none" w:sz="0" w:space="0" w:color="auto"/>
      </w:divBdr>
    </w:div>
    <w:div w:id="345399329">
      <w:bodyDiv w:val="1"/>
      <w:marLeft w:val="0"/>
      <w:marRight w:val="0"/>
      <w:marTop w:val="0"/>
      <w:marBottom w:val="0"/>
      <w:divBdr>
        <w:top w:val="none" w:sz="0" w:space="0" w:color="auto"/>
        <w:left w:val="none" w:sz="0" w:space="0" w:color="auto"/>
        <w:bottom w:val="none" w:sz="0" w:space="0" w:color="auto"/>
        <w:right w:val="none" w:sz="0" w:space="0" w:color="auto"/>
      </w:divBdr>
    </w:div>
    <w:div w:id="365377832">
      <w:bodyDiv w:val="1"/>
      <w:marLeft w:val="0"/>
      <w:marRight w:val="0"/>
      <w:marTop w:val="0"/>
      <w:marBottom w:val="0"/>
      <w:divBdr>
        <w:top w:val="none" w:sz="0" w:space="0" w:color="auto"/>
        <w:left w:val="none" w:sz="0" w:space="0" w:color="auto"/>
        <w:bottom w:val="none" w:sz="0" w:space="0" w:color="auto"/>
        <w:right w:val="none" w:sz="0" w:space="0" w:color="auto"/>
      </w:divBdr>
    </w:div>
    <w:div w:id="394855651">
      <w:bodyDiv w:val="1"/>
      <w:marLeft w:val="0"/>
      <w:marRight w:val="0"/>
      <w:marTop w:val="0"/>
      <w:marBottom w:val="0"/>
      <w:divBdr>
        <w:top w:val="none" w:sz="0" w:space="0" w:color="auto"/>
        <w:left w:val="none" w:sz="0" w:space="0" w:color="auto"/>
        <w:bottom w:val="none" w:sz="0" w:space="0" w:color="auto"/>
        <w:right w:val="none" w:sz="0" w:space="0" w:color="auto"/>
      </w:divBdr>
    </w:div>
    <w:div w:id="398096926">
      <w:bodyDiv w:val="1"/>
      <w:marLeft w:val="0"/>
      <w:marRight w:val="0"/>
      <w:marTop w:val="0"/>
      <w:marBottom w:val="0"/>
      <w:divBdr>
        <w:top w:val="none" w:sz="0" w:space="0" w:color="auto"/>
        <w:left w:val="none" w:sz="0" w:space="0" w:color="auto"/>
        <w:bottom w:val="none" w:sz="0" w:space="0" w:color="auto"/>
        <w:right w:val="none" w:sz="0" w:space="0" w:color="auto"/>
      </w:divBdr>
    </w:div>
    <w:div w:id="398481298">
      <w:bodyDiv w:val="1"/>
      <w:marLeft w:val="0"/>
      <w:marRight w:val="0"/>
      <w:marTop w:val="0"/>
      <w:marBottom w:val="0"/>
      <w:divBdr>
        <w:top w:val="none" w:sz="0" w:space="0" w:color="auto"/>
        <w:left w:val="none" w:sz="0" w:space="0" w:color="auto"/>
        <w:bottom w:val="none" w:sz="0" w:space="0" w:color="auto"/>
        <w:right w:val="none" w:sz="0" w:space="0" w:color="auto"/>
      </w:divBdr>
    </w:div>
    <w:div w:id="430203400">
      <w:bodyDiv w:val="1"/>
      <w:marLeft w:val="0"/>
      <w:marRight w:val="0"/>
      <w:marTop w:val="0"/>
      <w:marBottom w:val="0"/>
      <w:divBdr>
        <w:top w:val="none" w:sz="0" w:space="0" w:color="auto"/>
        <w:left w:val="none" w:sz="0" w:space="0" w:color="auto"/>
        <w:bottom w:val="none" w:sz="0" w:space="0" w:color="auto"/>
        <w:right w:val="none" w:sz="0" w:space="0" w:color="auto"/>
      </w:divBdr>
    </w:div>
    <w:div w:id="443310857">
      <w:bodyDiv w:val="1"/>
      <w:marLeft w:val="0"/>
      <w:marRight w:val="0"/>
      <w:marTop w:val="0"/>
      <w:marBottom w:val="0"/>
      <w:divBdr>
        <w:top w:val="none" w:sz="0" w:space="0" w:color="auto"/>
        <w:left w:val="none" w:sz="0" w:space="0" w:color="auto"/>
        <w:bottom w:val="none" w:sz="0" w:space="0" w:color="auto"/>
        <w:right w:val="none" w:sz="0" w:space="0" w:color="auto"/>
      </w:divBdr>
    </w:div>
    <w:div w:id="477957142">
      <w:bodyDiv w:val="1"/>
      <w:marLeft w:val="0"/>
      <w:marRight w:val="0"/>
      <w:marTop w:val="0"/>
      <w:marBottom w:val="0"/>
      <w:divBdr>
        <w:top w:val="none" w:sz="0" w:space="0" w:color="auto"/>
        <w:left w:val="none" w:sz="0" w:space="0" w:color="auto"/>
        <w:bottom w:val="none" w:sz="0" w:space="0" w:color="auto"/>
        <w:right w:val="none" w:sz="0" w:space="0" w:color="auto"/>
      </w:divBdr>
    </w:div>
    <w:div w:id="488833846">
      <w:bodyDiv w:val="1"/>
      <w:marLeft w:val="0"/>
      <w:marRight w:val="0"/>
      <w:marTop w:val="0"/>
      <w:marBottom w:val="0"/>
      <w:divBdr>
        <w:top w:val="none" w:sz="0" w:space="0" w:color="auto"/>
        <w:left w:val="none" w:sz="0" w:space="0" w:color="auto"/>
        <w:bottom w:val="none" w:sz="0" w:space="0" w:color="auto"/>
        <w:right w:val="none" w:sz="0" w:space="0" w:color="auto"/>
      </w:divBdr>
    </w:div>
    <w:div w:id="490175961">
      <w:bodyDiv w:val="1"/>
      <w:marLeft w:val="0"/>
      <w:marRight w:val="0"/>
      <w:marTop w:val="0"/>
      <w:marBottom w:val="0"/>
      <w:divBdr>
        <w:top w:val="none" w:sz="0" w:space="0" w:color="auto"/>
        <w:left w:val="none" w:sz="0" w:space="0" w:color="auto"/>
        <w:bottom w:val="none" w:sz="0" w:space="0" w:color="auto"/>
        <w:right w:val="none" w:sz="0" w:space="0" w:color="auto"/>
      </w:divBdr>
    </w:div>
    <w:div w:id="551885325">
      <w:bodyDiv w:val="1"/>
      <w:marLeft w:val="0"/>
      <w:marRight w:val="0"/>
      <w:marTop w:val="0"/>
      <w:marBottom w:val="0"/>
      <w:divBdr>
        <w:top w:val="none" w:sz="0" w:space="0" w:color="auto"/>
        <w:left w:val="none" w:sz="0" w:space="0" w:color="auto"/>
        <w:bottom w:val="none" w:sz="0" w:space="0" w:color="auto"/>
        <w:right w:val="none" w:sz="0" w:space="0" w:color="auto"/>
      </w:divBdr>
    </w:div>
    <w:div w:id="557403739">
      <w:bodyDiv w:val="1"/>
      <w:marLeft w:val="0"/>
      <w:marRight w:val="0"/>
      <w:marTop w:val="0"/>
      <w:marBottom w:val="0"/>
      <w:divBdr>
        <w:top w:val="none" w:sz="0" w:space="0" w:color="auto"/>
        <w:left w:val="none" w:sz="0" w:space="0" w:color="auto"/>
        <w:bottom w:val="none" w:sz="0" w:space="0" w:color="auto"/>
        <w:right w:val="none" w:sz="0" w:space="0" w:color="auto"/>
      </w:divBdr>
    </w:div>
    <w:div w:id="568884730">
      <w:bodyDiv w:val="1"/>
      <w:marLeft w:val="0"/>
      <w:marRight w:val="0"/>
      <w:marTop w:val="0"/>
      <w:marBottom w:val="0"/>
      <w:divBdr>
        <w:top w:val="none" w:sz="0" w:space="0" w:color="auto"/>
        <w:left w:val="none" w:sz="0" w:space="0" w:color="auto"/>
        <w:bottom w:val="none" w:sz="0" w:space="0" w:color="auto"/>
        <w:right w:val="none" w:sz="0" w:space="0" w:color="auto"/>
      </w:divBdr>
    </w:div>
    <w:div w:id="600335117">
      <w:bodyDiv w:val="1"/>
      <w:marLeft w:val="0"/>
      <w:marRight w:val="0"/>
      <w:marTop w:val="0"/>
      <w:marBottom w:val="0"/>
      <w:divBdr>
        <w:top w:val="none" w:sz="0" w:space="0" w:color="auto"/>
        <w:left w:val="none" w:sz="0" w:space="0" w:color="auto"/>
        <w:bottom w:val="none" w:sz="0" w:space="0" w:color="auto"/>
        <w:right w:val="none" w:sz="0" w:space="0" w:color="auto"/>
      </w:divBdr>
    </w:div>
    <w:div w:id="609629342">
      <w:bodyDiv w:val="1"/>
      <w:marLeft w:val="0"/>
      <w:marRight w:val="0"/>
      <w:marTop w:val="0"/>
      <w:marBottom w:val="0"/>
      <w:divBdr>
        <w:top w:val="none" w:sz="0" w:space="0" w:color="auto"/>
        <w:left w:val="none" w:sz="0" w:space="0" w:color="auto"/>
        <w:bottom w:val="none" w:sz="0" w:space="0" w:color="auto"/>
        <w:right w:val="none" w:sz="0" w:space="0" w:color="auto"/>
      </w:divBdr>
    </w:div>
    <w:div w:id="627200944">
      <w:bodyDiv w:val="1"/>
      <w:marLeft w:val="0"/>
      <w:marRight w:val="0"/>
      <w:marTop w:val="0"/>
      <w:marBottom w:val="0"/>
      <w:divBdr>
        <w:top w:val="none" w:sz="0" w:space="0" w:color="auto"/>
        <w:left w:val="none" w:sz="0" w:space="0" w:color="auto"/>
        <w:bottom w:val="none" w:sz="0" w:space="0" w:color="auto"/>
        <w:right w:val="none" w:sz="0" w:space="0" w:color="auto"/>
      </w:divBdr>
    </w:div>
    <w:div w:id="634064957">
      <w:bodyDiv w:val="1"/>
      <w:marLeft w:val="0"/>
      <w:marRight w:val="0"/>
      <w:marTop w:val="0"/>
      <w:marBottom w:val="0"/>
      <w:divBdr>
        <w:top w:val="none" w:sz="0" w:space="0" w:color="auto"/>
        <w:left w:val="none" w:sz="0" w:space="0" w:color="auto"/>
        <w:bottom w:val="none" w:sz="0" w:space="0" w:color="auto"/>
        <w:right w:val="none" w:sz="0" w:space="0" w:color="auto"/>
      </w:divBdr>
    </w:div>
    <w:div w:id="647173076">
      <w:bodyDiv w:val="1"/>
      <w:marLeft w:val="0"/>
      <w:marRight w:val="0"/>
      <w:marTop w:val="0"/>
      <w:marBottom w:val="0"/>
      <w:divBdr>
        <w:top w:val="none" w:sz="0" w:space="0" w:color="auto"/>
        <w:left w:val="none" w:sz="0" w:space="0" w:color="auto"/>
        <w:bottom w:val="none" w:sz="0" w:space="0" w:color="auto"/>
        <w:right w:val="none" w:sz="0" w:space="0" w:color="auto"/>
      </w:divBdr>
    </w:div>
    <w:div w:id="649555502">
      <w:bodyDiv w:val="1"/>
      <w:marLeft w:val="0"/>
      <w:marRight w:val="0"/>
      <w:marTop w:val="0"/>
      <w:marBottom w:val="0"/>
      <w:divBdr>
        <w:top w:val="none" w:sz="0" w:space="0" w:color="auto"/>
        <w:left w:val="none" w:sz="0" w:space="0" w:color="auto"/>
        <w:bottom w:val="none" w:sz="0" w:space="0" w:color="auto"/>
        <w:right w:val="none" w:sz="0" w:space="0" w:color="auto"/>
      </w:divBdr>
    </w:div>
    <w:div w:id="700252838">
      <w:bodyDiv w:val="1"/>
      <w:marLeft w:val="0"/>
      <w:marRight w:val="0"/>
      <w:marTop w:val="0"/>
      <w:marBottom w:val="0"/>
      <w:divBdr>
        <w:top w:val="none" w:sz="0" w:space="0" w:color="auto"/>
        <w:left w:val="none" w:sz="0" w:space="0" w:color="auto"/>
        <w:bottom w:val="none" w:sz="0" w:space="0" w:color="auto"/>
        <w:right w:val="none" w:sz="0" w:space="0" w:color="auto"/>
      </w:divBdr>
    </w:div>
    <w:div w:id="726874909">
      <w:bodyDiv w:val="1"/>
      <w:marLeft w:val="0"/>
      <w:marRight w:val="0"/>
      <w:marTop w:val="0"/>
      <w:marBottom w:val="0"/>
      <w:divBdr>
        <w:top w:val="none" w:sz="0" w:space="0" w:color="auto"/>
        <w:left w:val="none" w:sz="0" w:space="0" w:color="auto"/>
        <w:bottom w:val="none" w:sz="0" w:space="0" w:color="auto"/>
        <w:right w:val="none" w:sz="0" w:space="0" w:color="auto"/>
      </w:divBdr>
    </w:div>
    <w:div w:id="739601690">
      <w:bodyDiv w:val="1"/>
      <w:marLeft w:val="0"/>
      <w:marRight w:val="0"/>
      <w:marTop w:val="0"/>
      <w:marBottom w:val="0"/>
      <w:divBdr>
        <w:top w:val="none" w:sz="0" w:space="0" w:color="auto"/>
        <w:left w:val="none" w:sz="0" w:space="0" w:color="auto"/>
        <w:bottom w:val="none" w:sz="0" w:space="0" w:color="auto"/>
        <w:right w:val="none" w:sz="0" w:space="0" w:color="auto"/>
      </w:divBdr>
    </w:div>
    <w:div w:id="743794116">
      <w:bodyDiv w:val="1"/>
      <w:marLeft w:val="0"/>
      <w:marRight w:val="0"/>
      <w:marTop w:val="0"/>
      <w:marBottom w:val="0"/>
      <w:divBdr>
        <w:top w:val="none" w:sz="0" w:space="0" w:color="auto"/>
        <w:left w:val="none" w:sz="0" w:space="0" w:color="auto"/>
        <w:bottom w:val="none" w:sz="0" w:space="0" w:color="auto"/>
        <w:right w:val="none" w:sz="0" w:space="0" w:color="auto"/>
      </w:divBdr>
    </w:div>
    <w:div w:id="777412344">
      <w:bodyDiv w:val="1"/>
      <w:marLeft w:val="0"/>
      <w:marRight w:val="0"/>
      <w:marTop w:val="0"/>
      <w:marBottom w:val="0"/>
      <w:divBdr>
        <w:top w:val="none" w:sz="0" w:space="0" w:color="auto"/>
        <w:left w:val="none" w:sz="0" w:space="0" w:color="auto"/>
        <w:bottom w:val="none" w:sz="0" w:space="0" w:color="auto"/>
        <w:right w:val="none" w:sz="0" w:space="0" w:color="auto"/>
      </w:divBdr>
    </w:div>
    <w:div w:id="778335514">
      <w:bodyDiv w:val="1"/>
      <w:marLeft w:val="0"/>
      <w:marRight w:val="0"/>
      <w:marTop w:val="0"/>
      <w:marBottom w:val="0"/>
      <w:divBdr>
        <w:top w:val="none" w:sz="0" w:space="0" w:color="auto"/>
        <w:left w:val="none" w:sz="0" w:space="0" w:color="auto"/>
        <w:bottom w:val="none" w:sz="0" w:space="0" w:color="auto"/>
        <w:right w:val="none" w:sz="0" w:space="0" w:color="auto"/>
      </w:divBdr>
    </w:div>
    <w:div w:id="799613560">
      <w:bodyDiv w:val="1"/>
      <w:marLeft w:val="0"/>
      <w:marRight w:val="0"/>
      <w:marTop w:val="0"/>
      <w:marBottom w:val="0"/>
      <w:divBdr>
        <w:top w:val="none" w:sz="0" w:space="0" w:color="auto"/>
        <w:left w:val="none" w:sz="0" w:space="0" w:color="auto"/>
        <w:bottom w:val="none" w:sz="0" w:space="0" w:color="auto"/>
        <w:right w:val="none" w:sz="0" w:space="0" w:color="auto"/>
      </w:divBdr>
    </w:div>
    <w:div w:id="810289293">
      <w:bodyDiv w:val="1"/>
      <w:marLeft w:val="0"/>
      <w:marRight w:val="0"/>
      <w:marTop w:val="0"/>
      <w:marBottom w:val="0"/>
      <w:divBdr>
        <w:top w:val="none" w:sz="0" w:space="0" w:color="auto"/>
        <w:left w:val="none" w:sz="0" w:space="0" w:color="auto"/>
        <w:bottom w:val="none" w:sz="0" w:space="0" w:color="auto"/>
        <w:right w:val="none" w:sz="0" w:space="0" w:color="auto"/>
      </w:divBdr>
    </w:div>
    <w:div w:id="818571693">
      <w:bodyDiv w:val="1"/>
      <w:marLeft w:val="0"/>
      <w:marRight w:val="0"/>
      <w:marTop w:val="0"/>
      <w:marBottom w:val="0"/>
      <w:divBdr>
        <w:top w:val="none" w:sz="0" w:space="0" w:color="auto"/>
        <w:left w:val="none" w:sz="0" w:space="0" w:color="auto"/>
        <w:bottom w:val="none" w:sz="0" w:space="0" w:color="auto"/>
        <w:right w:val="none" w:sz="0" w:space="0" w:color="auto"/>
      </w:divBdr>
    </w:div>
    <w:div w:id="826286397">
      <w:bodyDiv w:val="1"/>
      <w:marLeft w:val="0"/>
      <w:marRight w:val="0"/>
      <w:marTop w:val="0"/>
      <w:marBottom w:val="0"/>
      <w:divBdr>
        <w:top w:val="none" w:sz="0" w:space="0" w:color="auto"/>
        <w:left w:val="none" w:sz="0" w:space="0" w:color="auto"/>
        <w:bottom w:val="none" w:sz="0" w:space="0" w:color="auto"/>
        <w:right w:val="none" w:sz="0" w:space="0" w:color="auto"/>
      </w:divBdr>
    </w:div>
    <w:div w:id="865216558">
      <w:bodyDiv w:val="1"/>
      <w:marLeft w:val="0"/>
      <w:marRight w:val="0"/>
      <w:marTop w:val="0"/>
      <w:marBottom w:val="0"/>
      <w:divBdr>
        <w:top w:val="none" w:sz="0" w:space="0" w:color="auto"/>
        <w:left w:val="none" w:sz="0" w:space="0" w:color="auto"/>
        <w:bottom w:val="none" w:sz="0" w:space="0" w:color="auto"/>
        <w:right w:val="none" w:sz="0" w:space="0" w:color="auto"/>
      </w:divBdr>
    </w:div>
    <w:div w:id="865480448">
      <w:bodyDiv w:val="1"/>
      <w:marLeft w:val="0"/>
      <w:marRight w:val="0"/>
      <w:marTop w:val="0"/>
      <w:marBottom w:val="0"/>
      <w:divBdr>
        <w:top w:val="none" w:sz="0" w:space="0" w:color="auto"/>
        <w:left w:val="none" w:sz="0" w:space="0" w:color="auto"/>
        <w:bottom w:val="none" w:sz="0" w:space="0" w:color="auto"/>
        <w:right w:val="none" w:sz="0" w:space="0" w:color="auto"/>
      </w:divBdr>
    </w:div>
    <w:div w:id="872499591">
      <w:bodyDiv w:val="1"/>
      <w:marLeft w:val="0"/>
      <w:marRight w:val="0"/>
      <w:marTop w:val="0"/>
      <w:marBottom w:val="0"/>
      <w:divBdr>
        <w:top w:val="none" w:sz="0" w:space="0" w:color="auto"/>
        <w:left w:val="none" w:sz="0" w:space="0" w:color="auto"/>
        <w:bottom w:val="none" w:sz="0" w:space="0" w:color="auto"/>
        <w:right w:val="none" w:sz="0" w:space="0" w:color="auto"/>
      </w:divBdr>
    </w:div>
    <w:div w:id="903183061">
      <w:bodyDiv w:val="1"/>
      <w:marLeft w:val="0"/>
      <w:marRight w:val="0"/>
      <w:marTop w:val="0"/>
      <w:marBottom w:val="0"/>
      <w:divBdr>
        <w:top w:val="none" w:sz="0" w:space="0" w:color="auto"/>
        <w:left w:val="none" w:sz="0" w:space="0" w:color="auto"/>
        <w:bottom w:val="none" w:sz="0" w:space="0" w:color="auto"/>
        <w:right w:val="none" w:sz="0" w:space="0" w:color="auto"/>
      </w:divBdr>
    </w:div>
    <w:div w:id="933585941">
      <w:bodyDiv w:val="1"/>
      <w:marLeft w:val="0"/>
      <w:marRight w:val="0"/>
      <w:marTop w:val="0"/>
      <w:marBottom w:val="0"/>
      <w:divBdr>
        <w:top w:val="none" w:sz="0" w:space="0" w:color="auto"/>
        <w:left w:val="none" w:sz="0" w:space="0" w:color="auto"/>
        <w:bottom w:val="none" w:sz="0" w:space="0" w:color="auto"/>
        <w:right w:val="none" w:sz="0" w:space="0" w:color="auto"/>
      </w:divBdr>
    </w:div>
    <w:div w:id="967247919">
      <w:bodyDiv w:val="1"/>
      <w:marLeft w:val="0"/>
      <w:marRight w:val="0"/>
      <w:marTop w:val="0"/>
      <w:marBottom w:val="0"/>
      <w:divBdr>
        <w:top w:val="none" w:sz="0" w:space="0" w:color="auto"/>
        <w:left w:val="none" w:sz="0" w:space="0" w:color="auto"/>
        <w:bottom w:val="none" w:sz="0" w:space="0" w:color="auto"/>
        <w:right w:val="none" w:sz="0" w:space="0" w:color="auto"/>
      </w:divBdr>
    </w:div>
    <w:div w:id="973948458">
      <w:bodyDiv w:val="1"/>
      <w:marLeft w:val="0"/>
      <w:marRight w:val="0"/>
      <w:marTop w:val="0"/>
      <w:marBottom w:val="0"/>
      <w:divBdr>
        <w:top w:val="none" w:sz="0" w:space="0" w:color="auto"/>
        <w:left w:val="none" w:sz="0" w:space="0" w:color="auto"/>
        <w:bottom w:val="none" w:sz="0" w:space="0" w:color="auto"/>
        <w:right w:val="none" w:sz="0" w:space="0" w:color="auto"/>
      </w:divBdr>
    </w:div>
    <w:div w:id="983851898">
      <w:bodyDiv w:val="1"/>
      <w:marLeft w:val="0"/>
      <w:marRight w:val="0"/>
      <w:marTop w:val="0"/>
      <w:marBottom w:val="0"/>
      <w:divBdr>
        <w:top w:val="none" w:sz="0" w:space="0" w:color="auto"/>
        <w:left w:val="none" w:sz="0" w:space="0" w:color="auto"/>
        <w:bottom w:val="none" w:sz="0" w:space="0" w:color="auto"/>
        <w:right w:val="none" w:sz="0" w:space="0" w:color="auto"/>
      </w:divBdr>
    </w:div>
    <w:div w:id="990213115">
      <w:bodyDiv w:val="1"/>
      <w:marLeft w:val="0"/>
      <w:marRight w:val="0"/>
      <w:marTop w:val="0"/>
      <w:marBottom w:val="0"/>
      <w:divBdr>
        <w:top w:val="none" w:sz="0" w:space="0" w:color="auto"/>
        <w:left w:val="none" w:sz="0" w:space="0" w:color="auto"/>
        <w:bottom w:val="none" w:sz="0" w:space="0" w:color="auto"/>
        <w:right w:val="none" w:sz="0" w:space="0" w:color="auto"/>
      </w:divBdr>
    </w:div>
    <w:div w:id="1001273907">
      <w:bodyDiv w:val="1"/>
      <w:marLeft w:val="0"/>
      <w:marRight w:val="0"/>
      <w:marTop w:val="0"/>
      <w:marBottom w:val="0"/>
      <w:divBdr>
        <w:top w:val="none" w:sz="0" w:space="0" w:color="auto"/>
        <w:left w:val="none" w:sz="0" w:space="0" w:color="auto"/>
        <w:bottom w:val="none" w:sz="0" w:space="0" w:color="auto"/>
        <w:right w:val="none" w:sz="0" w:space="0" w:color="auto"/>
      </w:divBdr>
    </w:div>
    <w:div w:id="1005983421">
      <w:bodyDiv w:val="1"/>
      <w:marLeft w:val="0"/>
      <w:marRight w:val="0"/>
      <w:marTop w:val="0"/>
      <w:marBottom w:val="0"/>
      <w:divBdr>
        <w:top w:val="none" w:sz="0" w:space="0" w:color="auto"/>
        <w:left w:val="none" w:sz="0" w:space="0" w:color="auto"/>
        <w:bottom w:val="none" w:sz="0" w:space="0" w:color="auto"/>
        <w:right w:val="none" w:sz="0" w:space="0" w:color="auto"/>
      </w:divBdr>
    </w:div>
    <w:div w:id="1026255016">
      <w:bodyDiv w:val="1"/>
      <w:marLeft w:val="0"/>
      <w:marRight w:val="0"/>
      <w:marTop w:val="0"/>
      <w:marBottom w:val="0"/>
      <w:divBdr>
        <w:top w:val="none" w:sz="0" w:space="0" w:color="auto"/>
        <w:left w:val="none" w:sz="0" w:space="0" w:color="auto"/>
        <w:bottom w:val="none" w:sz="0" w:space="0" w:color="auto"/>
        <w:right w:val="none" w:sz="0" w:space="0" w:color="auto"/>
      </w:divBdr>
    </w:div>
    <w:div w:id="1031957090">
      <w:bodyDiv w:val="1"/>
      <w:marLeft w:val="0"/>
      <w:marRight w:val="0"/>
      <w:marTop w:val="0"/>
      <w:marBottom w:val="0"/>
      <w:divBdr>
        <w:top w:val="none" w:sz="0" w:space="0" w:color="auto"/>
        <w:left w:val="none" w:sz="0" w:space="0" w:color="auto"/>
        <w:bottom w:val="none" w:sz="0" w:space="0" w:color="auto"/>
        <w:right w:val="none" w:sz="0" w:space="0" w:color="auto"/>
      </w:divBdr>
    </w:div>
    <w:div w:id="1036586428">
      <w:bodyDiv w:val="1"/>
      <w:marLeft w:val="0"/>
      <w:marRight w:val="0"/>
      <w:marTop w:val="0"/>
      <w:marBottom w:val="0"/>
      <w:divBdr>
        <w:top w:val="none" w:sz="0" w:space="0" w:color="auto"/>
        <w:left w:val="none" w:sz="0" w:space="0" w:color="auto"/>
        <w:bottom w:val="none" w:sz="0" w:space="0" w:color="auto"/>
        <w:right w:val="none" w:sz="0" w:space="0" w:color="auto"/>
      </w:divBdr>
    </w:div>
    <w:div w:id="1038237567">
      <w:bodyDiv w:val="1"/>
      <w:marLeft w:val="0"/>
      <w:marRight w:val="0"/>
      <w:marTop w:val="0"/>
      <w:marBottom w:val="0"/>
      <w:divBdr>
        <w:top w:val="none" w:sz="0" w:space="0" w:color="auto"/>
        <w:left w:val="none" w:sz="0" w:space="0" w:color="auto"/>
        <w:bottom w:val="none" w:sz="0" w:space="0" w:color="auto"/>
        <w:right w:val="none" w:sz="0" w:space="0" w:color="auto"/>
      </w:divBdr>
    </w:div>
    <w:div w:id="1041636352">
      <w:bodyDiv w:val="1"/>
      <w:marLeft w:val="0"/>
      <w:marRight w:val="0"/>
      <w:marTop w:val="0"/>
      <w:marBottom w:val="0"/>
      <w:divBdr>
        <w:top w:val="none" w:sz="0" w:space="0" w:color="auto"/>
        <w:left w:val="none" w:sz="0" w:space="0" w:color="auto"/>
        <w:bottom w:val="none" w:sz="0" w:space="0" w:color="auto"/>
        <w:right w:val="none" w:sz="0" w:space="0" w:color="auto"/>
      </w:divBdr>
    </w:div>
    <w:div w:id="1047030340">
      <w:bodyDiv w:val="1"/>
      <w:marLeft w:val="0"/>
      <w:marRight w:val="0"/>
      <w:marTop w:val="0"/>
      <w:marBottom w:val="0"/>
      <w:divBdr>
        <w:top w:val="none" w:sz="0" w:space="0" w:color="auto"/>
        <w:left w:val="none" w:sz="0" w:space="0" w:color="auto"/>
        <w:bottom w:val="none" w:sz="0" w:space="0" w:color="auto"/>
        <w:right w:val="none" w:sz="0" w:space="0" w:color="auto"/>
      </w:divBdr>
    </w:div>
    <w:div w:id="1081367509">
      <w:bodyDiv w:val="1"/>
      <w:marLeft w:val="0"/>
      <w:marRight w:val="0"/>
      <w:marTop w:val="0"/>
      <w:marBottom w:val="0"/>
      <w:divBdr>
        <w:top w:val="none" w:sz="0" w:space="0" w:color="auto"/>
        <w:left w:val="none" w:sz="0" w:space="0" w:color="auto"/>
        <w:bottom w:val="none" w:sz="0" w:space="0" w:color="auto"/>
        <w:right w:val="none" w:sz="0" w:space="0" w:color="auto"/>
      </w:divBdr>
    </w:div>
    <w:div w:id="1118842289">
      <w:bodyDiv w:val="1"/>
      <w:marLeft w:val="0"/>
      <w:marRight w:val="0"/>
      <w:marTop w:val="0"/>
      <w:marBottom w:val="0"/>
      <w:divBdr>
        <w:top w:val="none" w:sz="0" w:space="0" w:color="auto"/>
        <w:left w:val="none" w:sz="0" w:space="0" w:color="auto"/>
        <w:bottom w:val="none" w:sz="0" w:space="0" w:color="auto"/>
        <w:right w:val="none" w:sz="0" w:space="0" w:color="auto"/>
      </w:divBdr>
    </w:div>
    <w:div w:id="1126898564">
      <w:bodyDiv w:val="1"/>
      <w:marLeft w:val="0"/>
      <w:marRight w:val="0"/>
      <w:marTop w:val="0"/>
      <w:marBottom w:val="0"/>
      <w:divBdr>
        <w:top w:val="none" w:sz="0" w:space="0" w:color="auto"/>
        <w:left w:val="none" w:sz="0" w:space="0" w:color="auto"/>
        <w:bottom w:val="none" w:sz="0" w:space="0" w:color="auto"/>
        <w:right w:val="none" w:sz="0" w:space="0" w:color="auto"/>
      </w:divBdr>
    </w:div>
    <w:div w:id="1130514631">
      <w:bodyDiv w:val="1"/>
      <w:marLeft w:val="0"/>
      <w:marRight w:val="0"/>
      <w:marTop w:val="0"/>
      <w:marBottom w:val="0"/>
      <w:divBdr>
        <w:top w:val="none" w:sz="0" w:space="0" w:color="auto"/>
        <w:left w:val="none" w:sz="0" w:space="0" w:color="auto"/>
        <w:bottom w:val="none" w:sz="0" w:space="0" w:color="auto"/>
        <w:right w:val="none" w:sz="0" w:space="0" w:color="auto"/>
      </w:divBdr>
    </w:div>
    <w:div w:id="1130905078">
      <w:bodyDiv w:val="1"/>
      <w:marLeft w:val="0"/>
      <w:marRight w:val="0"/>
      <w:marTop w:val="0"/>
      <w:marBottom w:val="0"/>
      <w:divBdr>
        <w:top w:val="none" w:sz="0" w:space="0" w:color="auto"/>
        <w:left w:val="none" w:sz="0" w:space="0" w:color="auto"/>
        <w:bottom w:val="none" w:sz="0" w:space="0" w:color="auto"/>
        <w:right w:val="none" w:sz="0" w:space="0" w:color="auto"/>
      </w:divBdr>
    </w:div>
    <w:div w:id="1141313868">
      <w:bodyDiv w:val="1"/>
      <w:marLeft w:val="0"/>
      <w:marRight w:val="0"/>
      <w:marTop w:val="0"/>
      <w:marBottom w:val="0"/>
      <w:divBdr>
        <w:top w:val="none" w:sz="0" w:space="0" w:color="auto"/>
        <w:left w:val="none" w:sz="0" w:space="0" w:color="auto"/>
        <w:bottom w:val="none" w:sz="0" w:space="0" w:color="auto"/>
        <w:right w:val="none" w:sz="0" w:space="0" w:color="auto"/>
      </w:divBdr>
    </w:div>
    <w:div w:id="1143623139">
      <w:bodyDiv w:val="1"/>
      <w:marLeft w:val="0"/>
      <w:marRight w:val="0"/>
      <w:marTop w:val="0"/>
      <w:marBottom w:val="0"/>
      <w:divBdr>
        <w:top w:val="none" w:sz="0" w:space="0" w:color="auto"/>
        <w:left w:val="none" w:sz="0" w:space="0" w:color="auto"/>
        <w:bottom w:val="none" w:sz="0" w:space="0" w:color="auto"/>
        <w:right w:val="none" w:sz="0" w:space="0" w:color="auto"/>
      </w:divBdr>
    </w:div>
    <w:div w:id="1144203730">
      <w:bodyDiv w:val="1"/>
      <w:marLeft w:val="0"/>
      <w:marRight w:val="0"/>
      <w:marTop w:val="0"/>
      <w:marBottom w:val="0"/>
      <w:divBdr>
        <w:top w:val="none" w:sz="0" w:space="0" w:color="auto"/>
        <w:left w:val="none" w:sz="0" w:space="0" w:color="auto"/>
        <w:bottom w:val="none" w:sz="0" w:space="0" w:color="auto"/>
        <w:right w:val="none" w:sz="0" w:space="0" w:color="auto"/>
      </w:divBdr>
    </w:div>
    <w:div w:id="1153065249">
      <w:bodyDiv w:val="1"/>
      <w:marLeft w:val="0"/>
      <w:marRight w:val="0"/>
      <w:marTop w:val="0"/>
      <w:marBottom w:val="0"/>
      <w:divBdr>
        <w:top w:val="none" w:sz="0" w:space="0" w:color="auto"/>
        <w:left w:val="none" w:sz="0" w:space="0" w:color="auto"/>
        <w:bottom w:val="none" w:sz="0" w:space="0" w:color="auto"/>
        <w:right w:val="none" w:sz="0" w:space="0" w:color="auto"/>
      </w:divBdr>
    </w:div>
    <w:div w:id="1171599699">
      <w:bodyDiv w:val="1"/>
      <w:marLeft w:val="0"/>
      <w:marRight w:val="0"/>
      <w:marTop w:val="0"/>
      <w:marBottom w:val="0"/>
      <w:divBdr>
        <w:top w:val="none" w:sz="0" w:space="0" w:color="auto"/>
        <w:left w:val="none" w:sz="0" w:space="0" w:color="auto"/>
        <w:bottom w:val="none" w:sz="0" w:space="0" w:color="auto"/>
        <w:right w:val="none" w:sz="0" w:space="0" w:color="auto"/>
      </w:divBdr>
    </w:div>
    <w:div w:id="1191916101">
      <w:bodyDiv w:val="1"/>
      <w:marLeft w:val="0"/>
      <w:marRight w:val="0"/>
      <w:marTop w:val="0"/>
      <w:marBottom w:val="0"/>
      <w:divBdr>
        <w:top w:val="none" w:sz="0" w:space="0" w:color="auto"/>
        <w:left w:val="none" w:sz="0" w:space="0" w:color="auto"/>
        <w:bottom w:val="none" w:sz="0" w:space="0" w:color="auto"/>
        <w:right w:val="none" w:sz="0" w:space="0" w:color="auto"/>
      </w:divBdr>
    </w:div>
    <w:div w:id="1196114330">
      <w:bodyDiv w:val="1"/>
      <w:marLeft w:val="0"/>
      <w:marRight w:val="0"/>
      <w:marTop w:val="0"/>
      <w:marBottom w:val="0"/>
      <w:divBdr>
        <w:top w:val="none" w:sz="0" w:space="0" w:color="auto"/>
        <w:left w:val="none" w:sz="0" w:space="0" w:color="auto"/>
        <w:bottom w:val="none" w:sz="0" w:space="0" w:color="auto"/>
        <w:right w:val="none" w:sz="0" w:space="0" w:color="auto"/>
      </w:divBdr>
    </w:div>
    <w:div w:id="1230464069">
      <w:bodyDiv w:val="1"/>
      <w:marLeft w:val="0"/>
      <w:marRight w:val="0"/>
      <w:marTop w:val="0"/>
      <w:marBottom w:val="0"/>
      <w:divBdr>
        <w:top w:val="none" w:sz="0" w:space="0" w:color="auto"/>
        <w:left w:val="none" w:sz="0" w:space="0" w:color="auto"/>
        <w:bottom w:val="none" w:sz="0" w:space="0" w:color="auto"/>
        <w:right w:val="none" w:sz="0" w:space="0" w:color="auto"/>
      </w:divBdr>
    </w:div>
    <w:div w:id="1256861846">
      <w:bodyDiv w:val="1"/>
      <w:marLeft w:val="0"/>
      <w:marRight w:val="0"/>
      <w:marTop w:val="0"/>
      <w:marBottom w:val="0"/>
      <w:divBdr>
        <w:top w:val="none" w:sz="0" w:space="0" w:color="auto"/>
        <w:left w:val="none" w:sz="0" w:space="0" w:color="auto"/>
        <w:bottom w:val="none" w:sz="0" w:space="0" w:color="auto"/>
        <w:right w:val="none" w:sz="0" w:space="0" w:color="auto"/>
      </w:divBdr>
    </w:div>
    <w:div w:id="1269124583">
      <w:bodyDiv w:val="1"/>
      <w:marLeft w:val="0"/>
      <w:marRight w:val="0"/>
      <w:marTop w:val="0"/>
      <w:marBottom w:val="0"/>
      <w:divBdr>
        <w:top w:val="none" w:sz="0" w:space="0" w:color="auto"/>
        <w:left w:val="none" w:sz="0" w:space="0" w:color="auto"/>
        <w:bottom w:val="none" w:sz="0" w:space="0" w:color="auto"/>
        <w:right w:val="none" w:sz="0" w:space="0" w:color="auto"/>
      </w:divBdr>
    </w:div>
    <w:div w:id="1283347617">
      <w:bodyDiv w:val="1"/>
      <w:marLeft w:val="0"/>
      <w:marRight w:val="0"/>
      <w:marTop w:val="0"/>
      <w:marBottom w:val="0"/>
      <w:divBdr>
        <w:top w:val="none" w:sz="0" w:space="0" w:color="auto"/>
        <w:left w:val="none" w:sz="0" w:space="0" w:color="auto"/>
        <w:bottom w:val="none" w:sz="0" w:space="0" w:color="auto"/>
        <w:right w:val="none" w:sz="0" w:space="0" w:color="auto"/>
      </w:divBdr>
    </w:div>
    <w:div w:id="1318606324">
      <w:bodyDiv w:val="1"/>
      <w:marLeft w:val="0"/>
      <w:marRight w:val="0"/>
      <w:marTop w:val="0"/>
      <w:marBottom w:val="0"/>
      <w:divBdr>
        <w:top w:val="none" w:sz="0" w:space="0" w:color="auto"/>
        <w:left w:val="none" w:sz="0" w:space="0" w:color="auto"/>
        <w:bottom w:val="none" w:sz="0" w:space="0" w:color="auto"/>
        <w:right w:val="none" w:sz="0" w:space="0" w:color="auto"/>
      </w:divBdr>
    </w:div>
    <w:div w:id="1357537976">
      <w:bodyDiv w:val="1"/>
      <w:marLeft w:val="0"/>
      <w:marRight w:val="0"/>
      <w:marTop w:val="0"/>
      <w:marBottom w:val="0"/>
      <w:divBdr>
        <w:top w:val="none" w:sz="0" w:space="0" w:color="auto"/>
        <w:left w:val="none" w:sz="0" w:space="0" w:color="auto"/>
        <w:bottom w:val="none" w:sz="0" w:space="0" w:color="auto"/>
        <w:right w:val="none" w:sz="0" w:space="0" w:color="auto"/>
      </w:divBdr>
    </w:div>
    <w:div w:id="1363508821">
      <w:bodyDiv w:val="1"/>
      <w:marLeft w:val="0"/>
      <w:marRight w:val="0"/>
      <w:marTop w:val="0"/>
      <w:marBottom w:val="0"/>
      <w:divBdr>
        <w:top w:val="none" w:sz="0" w:space="0" w:color="auto"/>
        <w:left w:val="none" w:sz="0" w:space="0" w:color="auto"/>
        <w:bottom w:val="none" w:sz="0" w:space="0" w:color="auto"/>
        <w:right w:val="none" w:sz="0" w:space="0" w:color="auto"/>
      </w:divBdr>
    </w:div>
    <w:div w:id="1390763424">
      <w:bodyDiv w:val="1"/>
      <w:marLeft w:val="0"/>
      <w:marRight w:val="0"/>
      <w:marTop w:val="0"/>
      <w:marBottom w:val="0"/>
      <w:divBdr>
        <w:top w:val="none" w:sz="0" w:space="0" w:color="auto"/>
        <w:left w:val="none" w:sz="0" w:space="0" w:color="auto"/>
        <w:bottom w:val="none" w:sz="0" w:space="0" w:color="auto"/>
        <w:right w:val="none" w:sz="0" w:space="0" w:color="auto"/>
      </w:divBdr>
    </w:div>
    <w:div w:id="1408265835">
      <w:bodyDiv w:val="1"/>
      <w:marLeft w:val="0"/>
      <w:marRight w:val="0"/>
      <w:marTop w:val="0"/>
      <w:marBottom w:val="0"/>
      <w:divBdr>
        <w:top w:val="none" w:sz="0" w:space="0" w:color="auto"/>
        <w:left w:val="none" w:sz="0" w:space="0" w:color="auto"/>
        <w:bottom w:val="none" w:sz="0" w:space="0" w:color="auto"/>
        <w:right w:val="none" w:sz="0" w:space="0" w:color="auto"/>
      </w:divBdr>
    </w:div>
    <w:div w:id="1427116407">
      <w:bodyDiv w:val="1"/>
      <w:marLeft w:val="0"/>
      <w:marRight w:val="0"/>
      <w:marTop w:val="0"/>
      <w:marBottom w:val="0"/>
      <w:divBdr>
        <w:top w:val="none" w:sz="0" w:space="0" w:color="auto"/>
        <w:left w:val="none" w:sz="0" w:space="0" w:color="auto"/>
        <w:bottom w:val="none" w:sz="0" w:space="0" w:color="auto"/>
        <w:right w:val="none" w:sz="0" w:space="0" w:color="auto"/>
      </w:divBdr>
    </w:div>
    <w:div w:id="1431970307">
      <w:bodyDiv w:val="1"/>
      <w:marLeft w:val="0"/>
      <w:marRight w:val="0"/>
      <w:marTop w:val="0"/>
      <w:marBottom w:val="0"/>
      <w:divBdr>
        <w:top w:val="none" w:sz="0" w:space="0" w:color="auto"/>
        <w:left w:val="none" w:sz="0" w:space="0" w:color="auto"/>
        <w:bottom w:val="none" w:sz="0" w:space="0" w:color="auto"/>
        <w:right w:val="none" w:sz="0" w:space="0" w:color="auto"/>
      </w:divBdr>
    </w:div>
    <w:div w:id="1483498005">
      <w:bodyDiv w:val="1"/>
      <w:marLeft w:val="0"/>
      <w:marRight w:val="0"/>
      <w:marTop w:val="0"/>
      <w:marBottom w:val="0"/>
      <w:divBdr>
        <w:top w:val="none" w:sz="0" w:space="0" w:color="auto"/>
        <w:left w:val="none" w:sz="0" w:space="0" w:color="auto"/>
        <w:bottom w:val="none" w:sz="0" w:space="0" w:color="auto"/>
        <w:right w:val="none" w:sz="0" w:space="0" w:color="auto"/>
      </w:divBdr>
    </w:div>
    <w:div w:id="1488326845">
      <w:bodyDiv w:val="1"/>
      <w:marLeft w:val="0"/>
      <w:marRight w:val="0"/>
      <w:marTop w:val="0"/>
      <w:marBottom w:val="0"/>
      <w:divBdr>
        <w:top w:val="none" w:sz="0" w:space="0" w:color="auto"/>
        <w:left w:val="none" w:sz="0" w:space="0" w:color="auto"/>
        <w:bottom w:val="none" w:sz="0" w:space="0" w:color="auto"/>
        <w:right w:val="none" w:sz="0" w:space="0" w:color="auto"/>
      </w:divBdr>
    </w:div>
    <w:div w:id="1507286973">
      <w:bodyDiv w:val="1"/>
      <w:marLeft w:val="0"/>
      <w:marRight w:val="0"/>
      <w:marTop w:val="0"/>
      <w:marBottom w:val="0"/>
      <w:divBdr>
        <w:top w:val="none" w:sz="0" w:space="0" w:color="auto"/>
        <w:left w:val="none" w:sz="0" w:space="0" w:color="auto"/>
        <w:bottom w:val="none" w:sz="0" w:space="0" w:color="auto"/>
        <w:right w:val="none" w:sz="0" w:space="0" w:color="auto"/>
      </w:divBdr>
    </w:div>
    <w:div w:id="1554733276">
      <w:bodyDiv w:val="1"/>
      <w:marLeft w:val="0"/>
      <w:marRight w:val="0"/>
      <w:marTop w:val="0"/>
      <w:marBottom w:val="0"/>
      <w:divBdr>
        <w:top w:val="none" w:sz="0" w:space="0" w:color="auto"/>
        <w:left w:val="none" w:sz="0" w:space="0" w:color="auto"/>
        <w:bottom w:val="none" w:sz="0" w:space="0" w:color="auto"/>
        <w:right w:val="none" w:sz="0" w:space="0" w:color="auto"/>
      </w:divBdr>
    </w:div>
    <w:div w:id="1554928606">
      <w:bodyDiv w:val="1"/>
      <w:marLeft w:val="0"/>
      <w:marRight w:val="0"/>
      <w:marTop w:val="0"/>
      <w:marBottom w:val="0"/>
      <w:divBdr>
        <w:top w:val="none" w:sz="0" w:space="0" w:color="auto"/>
        <w:left w:val="none" w:sz="0" w:space="0" w:color="auto"/>
        <w:bottom w:val="none" w:sz="0" w:space="0" w:color="auto"/>
        <w:right w:val="none" w:sz="0" w:space="0" w:color="auto"/>
      </w:divBdr>
    </w:div>
    <w:div w:id="1560359993">
      <w:bodyDiv w:val="1"/>
      <w:marLeft w:val="0"/>
      <w:marRight w:val="0"/>
      <w:marTop w:val="0"/>
      <w:marBottom w:val="0"/>
      <w:divBdr>
        <w:top w:val="none" w:sz="0" w:space="0" w:color="auto"/>
        <w:left w:val="none" w:sz="0" w:space="0" w:color="auto"/>
        <w:bottom w:val="none" w:sz="0" w:space="0" w:color="auto"/>
        <w:right w:val="none" w:sz="0" w:space="0" w:color="auto"/>
      </w:divBdr>
    </w:div>
    <w:div w:id="1562134940">
      <w:bodyDiv w:val="1"/>
      <w:marLeft w:val="0"/>
      <w:marRight w:val="0"/>
      <w:marTop w:val="0"/>
      <w:marBottom w:val="0"/>
      <w:divBdr>
        <w:top w:val="none" w:sz="0" w:space="0" w:color="auto"/>
        <w:left w:val="none" w:sz="0" w:space="0" w:color="auto"/>
        <w:bottom w:val="none" w:sz="0" w:space="0" w:color="auto"/>
        <w:right w:val="none" w:sz="0" w:space="0" w:color="auto"/>
      </w:divBdr>
    </w:div>
    <w:div w:id="1572617445">
      <w:bodyDiv w:val="1"/>
      <w:marLeft w:val="0"/>
      <w:marRight w:val="0"/>
      <w:marTop w:val="0"/>
      <w:marBottom w:val="0"/>
      <w:divBdr>
        <w:top w:val="none" w:sz="0" w:space="0" w:color="auto"/>
        <w:left w:val="none" w:sz="0" w:space="0" w:color="auto"/>
        <w:bottom w:val="none" w:sz="0" w:space="0" w:color="auto"/>
        <w:right w:val="none" w:sz="0" w:space="0" w:color="auto"/>
      </w:divBdr>
    </w:div>
    <w:div w:id="1597055235">
      <w:bodyDiv w:val="1"/>
      <w:marLeft w:val="0"/>
      <w:marRight w:val="0"/>
      <w:marTop w:val="0"/>
      <w:marBottom w:val="0"/>
      <w:divBdr>
        <w:top w:val="none" w:sz="0" w:space="0" w:color="auto"/>
        <w:left w:val="none" w:sz="0" w:space="0" w:color="auto"/>
        <w:bottom w:val="none" w:sz="0" w:space="0" w:color="auto"/>
        <w:right w:val="none" w:sz="0" w:space="0" w:color="auto"/>
      </w:divBdr>
    </w:div>
    <w:div w:id="1600287368">
      <w:bodyDiv w:val="1"/>
      <w:marLeft w:val="0"/>
      <w:marRight w:val="0"/>
      <w:marTop w:val="0"/>
      <w:marBottom w:val="0"/>
      <w:divBdr>
        <w:top w:val="none" w:sz="0" w:space="0" w:color="auto"/>
        <w:left w:val="none" w:sz="0" w:space="0" w:color="auto"/>
        <w:bottom w:val="none" w:sz="0" w:space="0" w:color="auto"/>
        <w:right w:val="none" w:sz="0" w:space="0" w:color="auto"/>
      </w:divBdr>
    </w:div>
    <w:div w:id="1601377576">
      <w:bodyDiv w:val="1"/>
      <w:marLeft w:val="0"/>
      <w:marRight w:val="0"/>
      <w:marTop w:val="0"/>
      <w:marBottom w:val="0"/>
      <w:divBdr>
        <w:top w:val="none" w:sz="0" w:space="0" w:color="auto"/>
        <w:left w:val="none" w:sz="0" w:space="0" w:color="auto"/>
        <w:bottom w:val="none" w:sz="0" w:space="0" w:color="auto"/>
        <w:right w:val="none" w:sz="0" w:space="0" w:color="auto"/>
      </w:divBdr>
    </w:div>
    <w:div w:id="1614173059">
      <w:bodyDiv w:val="1"/>
      <w:marLeft w:val="0"/>
      <w:marRight w:val="0"/>
      <w:marTop w:val="0"/>
      <w:marBottom w:val="0"/>
      <w:divBdr>
        <w:top w:val="none" w:sz="0" w:space="0" w:color="auto"/>
        <w:left w:val="none" w:sz="0" w:space="0" w:color="auto"/>
        <w:bottom w:val="none" w:sz="0" w:space="0" w:color="auto"/>
        <w:right w:val="none" w:sz="0" w:space="0" w:color="auto"/>
      </w:divBdr>
    </w:div>
    <w:div w:id="1671103671">
      <w:bodyDiv w:val="1"/>
      <w:marLeft w:val="0"/>
      <w:marRight w:val="0"/>
      <w:marTop w:val="0"/>
      <w:marBottom w:val="0"/>
      <w:divBdr>
        <w:top w:val="none" w:sz="0" w:space="0" w:color="auto"/>
        <w:left w:val="none" w:sz="0" w:space="0" w:color="auto"/>
        <w:bottom w:val="none" w:sz="0" w:space="0" w:color="auto"/>
        <w:right w:val="none" w:sz="0" w:space="0" w:color="auto"/>
      </w:divBdr>
    </w:div>
    <w:div w:id="1675763615">
      <w:bodyDiv w:val="1"/>
      <w:marLeft w:val="0"/>
      <w:marRight w:val="0"/>
      <w:marTop w:val="0"/>
      <w:marBottom w:val="0"/>
      <w:divBdr>
        <w:top w:val="none" w:sz="0" w:space="0" w:color="auto"/>
        <w:left w:val="none" w:sz="0" w:space="0" w:color="auto"/>
        <w:bottom w:val="none" w:sz="0" w:space="0" w:color="auto"/>
        <w:right w:val="none" w:sz="0" w:space="0" w:color="auto"/>
      </w:divBdr>
    </w:div>
    <w:div w:id="1700859174">
      <w:bodyDiv w:val="1"/>
      <w:marLeft w:val="0"/>
      <w:marRight w:val="0"/>
      <w:marTop w:val="0"/>
      <w:marBottom w:val="0"/>
      <w:divBdr>
        <w:top w:val="none" w:sz="0" w:space="0" w:color="auto"/>
        <w:left w:val="none" w:sz="0" w:space="0" w:color="auto"/>
        <w:bottom w:val="none" w:sz="0" w:space="0" w:color="auto"/>
        <w:right w:val="none" w:sz="0" w:space="0" w:color="auto"/>
      </w:divBdr>
    </w:div>
    <w:div w:id="1739210288">
      <w:bodyDiv w:val="1"/>
      <w:marLeft w:val="0"/>
      <w:marRight w:val="0"/>
      <w:marTop w:val="0"/>
      <w:marBottom w:val="0"/>
      <w:divBdr>
        <w:top w:val="none" w:sz="0" w:space="0" w:color="auto"/>
        <w:left w:val="none" w:sz="0" w:space="0" w:color="auto"/>
        <w:bottom w:val="none" w:sz="0" w:space="0" w:color="auto"/>
        <w:right w:val="none" w:sz="0" w:space="0" w:color="auto"/>
      </w:divBdr>
    </w:div>
    <w:div w:id="1748723519">
      <w:bodyDiv w:val="1"/>
      <w:marLeft w:val="0"/>
      <w:marRight w:val="0"/>
      <w:marTop w:val="0"/>
      <w:marBottom w:val="0"/>
      <w:divBdr>
        <w:top w:val="none" w:sz="0" w:space="0" w:color="auto"/>
        <w:left w:val="none" w:sz="0" w:space="0" w:color="auto"/>
        <w:bottom w:val="none" w:sz="0" w:space="0" w:color="auto"/>
        <w:right w:val="none" w:sz="0" w:space="0" w:color="auto"/>
      </w:divBdr>
    </w:div>
    <w:div w:id="1766918081">
      <w:bodyDiv w:val="1"/>
      <w:marLeft w:val="0"/>
      <w:marRight w:val="0"/>
      <w:marTop w:val="0"/>
      <w:marBottom w:val="0"/>
      <w:divBdr>
        <w:top w:val="none" w:sz="0" w:space="0" w:color="auto"/>
        <w:left w:val="none" w:sz="0" w:space="0" w:color="auto"/>
        <w:bottom w:val="none" w:sz="0" w:space="0" w:color="auto"/>
        <w:right w:val="none" w:sz="0" w:space="0" w:color="auto"/>
      </w:divBdr>
    </w:div>
    <w:div w:id="1823620697">
      <w:bodyDiv w:val="1"/>
      <w:marLeft w:val="0"/>
      <w:marRight w:val="0"/>
      <w:marTop w:val="0"/>
      <w:marBottom w:val="0"/>
      <w:divBdr>
        <w:top w:val="none" w:sz="0" w:space="0" w:color="auto"/>
        <w:left w:val="none" w:sz="0" w:space="0" w:color="auto"/>
        <w:bottom w:val="none" w:sz="0" w:space="0" w:color="auto"/>
        <w:right w:val="none" w:sz="0" w:space="0" w:color="auto"/>
      </w:divBdr>
    </w:div>
    <w:div w:id="1877620462">
      <w:bodyDiv w:val="1"/>
      <w:marLeft w:val="0"/>
      <w:marRight w:val="0"/>
      <w:marTop w:val="0"/>
      <w:marBottom w:val="0"/>
      <w:divBdr>
        <w:top w:val="none" w:sz="0" w:space="0" w:color="auto"/>
        <w:left w:val="none" w:sz="0" w:space="0" w:color="auto"/>
        <w:bottom w:val="none" w:sz="0" w:space="0" w:color="auto"/>
        <w:right w:val="none" w:sz="0" w:space="0" w:color="auto"/>
      </w:divBdr>
    </w:div>
    <w:div w:id="1877808110">
      <w:bodyDiv w:val="1"/>
      <w:marLeft w:val="0"/>
      <w:marRight w:val="0"/>
      <w:marTop w:val="0"/>
      <w:marBottom w:val="0"/>
      <w:divBdr>
        <w:top w:val="none" w:sz="0" w:space="0" w:color="auto"/>
        <w:left w:val="none" w:sz="0" w:space="0" w:color="auto"/>
        <w:bottom w:val="none" w:sz="0" w:space="0" w:color="auto"/>
        <w:right w:val="none" w:sz="0" w:space="0" w:color="auto"/>
      </w:divBdr>
    </w:div>
    <w:div w:id="1900553449">
      <w:bodyDiv w:val="1"/>
      <w:marLeft w:val="0"/>
      <w:marRight w:val="0"/>
      <w:marTop w:val="0"/>
      <w:marBottom w:val="0"/>
      <w:divBdr>
        <w:top w:val="none" w:sz="0" w:space="0" w:color="auto"/>
        <w:left w:val="none" w:sz="0" w:space="0" w:color="auto"/>
        <w:bottom w:val="none" w:sz="0" w:space="0" w:color="auto"/>
        <w:right w:val="none" w:sz="0" w:space="0" w:color="auto"/>
      </w:divBdr>
    </w:div>
    <w:div w:id="1930699881">
      <w:bodyDiv w:val="1"/>
      <w:marLeft w:val="0"/>
      <w:marRight w:val="0"/>
      <w:marTop w:val="0"/>
      <w:marBottom w:val="0"/>
      <w:divBdr>
        <w:top w:val="none" w:sz="0" w:space="0" w:color="auto"/>
        <w:left w:val="none" w:sz="0" w:space="0" w:color="auto"/>
        <w:bottom w:val="none" w:sz="0" w:space="0" w:color="auto"/>
        <w:right w:val="none" w:sz="0" w:space="0" w:color="auto"/>
      </w:divBdr>
    </w:div>
    <w:div w:id="1979992928">
      <w:bodyDiv w:val="1"/>
      <w:marLeft w:val="0"/>
      <w:marRight w:val="0"/>
      <w:marTop w:val="0"/>
      <w:marBottom w:val="0"/>
      <w:divBdr>
        <w:top w:val="none" w:sz="0" w:space="0" w:color="auto"/>
        <w:left w:val="none" w:sz="0" w:space="0" w:color="auto"/>
        <w:bottom w:val="none" w:sz="0" w:space="0" w:color="auto"/>
        <w:right w:val="none" w:sz="0" w:space="0" w:color="auto"/>
      </w:divBdr>
    </w:div>
    <w:div w:id="1986812907">
      <w:bodyDiv w:val="1"/>
      <w:marLeft w:val="0"/>
      <w:marRight w:val="0"/>
      <w:marTop w:val="0"/>
      <w:marBottom w:val="0"/>
      <w:divBdr>
        <w:top w:val="none" w:sz="0" w:space="0" w:color="auto"/>
        <w:left w:val="none" w:sz="0" w:space="0" w:color="auto"/>
        <w:bottom w:val="none" w:sz="0" w:space="0" w:color="auto"/>
        <w:right w:val="none" w:sz="0" w:space="0" w:color="auto"/>
      </w:divBdr>
    </w:div>
    <w:div w:id="1998727642">
      <w:bodyDiv w:val="1"/>
      <w:marLeft w:val="0"/>
      <w:marRight w:val="0"/>
      <w:marTop w:val="0"/>
      <w:marBottom w:val="0"/>
      <w:divBdr>
        <w:top w:val="none" w:sz="0" w:space="0" w:color="auto"/>
        <w:left w:val="none" w:sz="0" w:space="0" w:color="auto"/>
        <w:bottom w:val="none" w:sz="0" w:space="0" w:color="auto"/>
        <w:right w:val="none" w:sz="0" w:space="0" w:color="auto"/>
      </w:divBdr>
    </w:div>
    <w:div w:id="2000114160">
      <w:bodyDiv w:val="1"/>
      <w:marLeft w:val="0"/>
      <w:marRight w:val="0"/>
      <w:marTop w:val="0"/>
      <w:marBottom w:val="0"/>
      <w:divBdr>
        <w:top w:val="none" w:sz="0" w:space="0" w:color="auto"/>
        <w:left w:val="none" w:sz="0" w:space="0" w:color="auto"/>
        <w:bottom w:val="none" w:sz="0" w:space="0" w:color="auto"/>
        <w:right w:val="none" w:sz="0" w:space="0" w:color="auto"/>
      </w:divBdr>
    </w:div>
    <w:div w:id="2015760321">
      <w:bodyDiv w:val="1"/>
      <w:marLeft w:val="0"/>
      <w:marRight w:val="0"/>
      <w:marTop w:val="0"/>
      <w:marBottom w:val="0"/>
      <w:divBdr>
        <w:top w:val="none" w:sz="0" w:space="0" w:color="auto"/>
        <w:left w:val="none" w:sz="0" w:space="0" w:color="auto"/>
        <w:bottom w:val="none" w:sz="0" w:space="0" w:color="auto"/>
        <w:right w:val="none" w:sz="0" w:space="0" w:color="auto"/>
      </w:divBdr>
    </w:div>
    <w:div w:id="2021270631">
      <w:bodyDiv w:val="1"/>
      <w:marLeft w:val="0"/>
      <w:marRight w:val="0"/>
      <w:marTop w:val="0"/>
      <w:marBottom w:val="0"/>
      <w:divBdr>
        <w:top w:val="none" w:sz="0" w:space="0" w:color="auto"/>
        <w:left w:val="none" w:sz="0" w:space="0" w:color="auto"/>
        <w:bottom w:val="none" w:sz="0" w:space="0" w:color="auto"/>
        <w:right w:val="none" w:sz="0" w:space="0" w:color="auto"/>
      </w:divBdr>
    </w:div>
    <w:div w:id="2055539338">
      <w:bodyDiv w:val="1"/>
      <w:marLeft w:val="0"/>
      <w:marRight w:val="0"/>
      <w:marTop w:val="0"/>
      <w:marBottom w:val="0"/>
      <w:divBdr>
        <w:top w:val="none" w:sz="0" w:space="0" w:color="auto"/>
        <w:left w:val="none" w:sz="0" w:space="0" w:color="auto"/>
        <w:bottom w:val="none" w:sz="0" w:space="0" w:color="auto"/>
        <w:right w:val="none" w:sz="0" w:space="0" w:color="auto"/>
      </w:divBdr>
    </w:div>
    <w:div w:id="2061902617">
      <w:bodyDiv w:val="1"/>
      <w:marLeft w:val="0"/>
      <w:marRight w:val="0"/>
      <w:marTop w:val="0"/>
      <w:marBottom w:val="0"/>
      <w:divBdr>
        <w:top w:val="none" w:sz="0" w:space="0" w:color="auto"/>
        <w:left w:val="none" w:sz="0" w:space="0" w:color="auto"/>
        <w:bottom w:val="none" w:sz="0" w:space="0" w:color="auto"/>
        <w:right w:val="none" w:sz="0" w:space="0" w:color="auto"/>
      </w:divBdr>
    </w:div>
    <w:div w:id="2073119881">
      <w:bodyDiv w:val="1"/>
      <w:marLeft w:val="0"/>
      <w:marRight w:val="0"/>
      <w:marTop w:val="0"/>
      <w:marBottom w:val="0"/>
      <w:divBdr>
        <w:top w:val="none" w:sz="0" w:space="0" w:color="auto"/>
        <w:left w:val="none" w:sz="0" w:space="0" w:color="auto"/>
        <w:bottom w:val="none" w:sz="0" w:space="0" w:color="auto"/>
        <w:right w:val="none" w:sz="0" w:space="0" w:color="auto"/>
      </w:divBdr>
    </w:div>
    <w:div w:id="2073191734">
      <w:bodyDiv w:val="1"/>
      <w:marLeft w:val="0"/>
      <w:marRight w:val="0"/>
      <w:marTop w:val="0"/>
      <w:marBottom w:val="0"/>
      <w:divBdr>
        <w:top w:val="none" w:sz="0" w:space="0" w:color="auto"/>
        <w:left w:val="none" w:sz="0" w:space="0" w:color="auto"/>
        <w:bottom w:val="none" w:sz="0" w:space="0" w:color="auto"/>
        <w:right w:val="none" w:sz="0" w:space="0" w:color="auto"/>
      </w:divBdr>
    </w:div>
    <w:div w:id="2083675489">
      <w:bodyDiv w:val="1"/>
      <w:marLeft w:val="0"/>
      <w:marRight w:val="0"/>
      <w:marTop w:val="0"/>
      <w:marBottom w:val="0"/>
      <w:divBdr>
        <w:top w:val="none" w:sz="0" w:space="0" w:color="auto"/>
        <w:left w:val="none" w:sz="0" w:space="0" w:color="auto"/>
        <w:bottom w:val="none" w:sz="0" w:space="0" w:color="auto"/>
        <w:right w:val="none" w:sz="0" w:space="0" w:color="auto"/>
      </w:divBdr>
    </w:div>
    <w:div w:id="2111510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11/relationships/commentsExtended" Target="commentsExtended.xml"/><Relationship Id="rId3" Type="http://schemas.openxmlformats.org/officeDocument/2006/relationships/styles" Target="styles.xml"/><Relationship Id="rId7" Type="http://schemas.openxmlformats.org/officeDocument/2006/relationships/footnotes" Target="footnotes.xml"/><Relationship Id="rId12" Type="http://schemas.microsoft.com/office/2016/09/relationships/commentsIds" Target="commentsId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6D7D49-506A-4D04-B862-931398BC8D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1992</Words>
  <Characters>13842</Characters>
  <Application>Microsoft Office Word</Application>
  <DocSecurity>0</DocSecurity>
  <Lines>115</Lines>
  <Paragraphs>31</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LinksUpToDate>false</LinksUpToDate>
  <CharactersWithSpaces>15803</CharactersWithSpaces>
  <SharedDoc>false</SharedDoc>
  <HLinks>
    <vt:vector size="24" baseType="variant">
      <vt:variant>
        <vt:i4>3014669</vt:i4>
      </vt:variant>
      <vt:variant>
        <vt:i4>9</vt:i4>
      </vt:variant>
      <vt:variant>
        <vt:i4>0</vt:i4>
      </vt:variant>
      <vt:variant>
        <vt:i4>5</vt:i4>
      </vt:variant>
      <vt:variant>
        <vt:lpwstr>mailto:Aigars.Rudzitis@csdd.gov.lv</vt:lpwstr>
      </vt:variant>
      <vt:variant>
        <vt:lpwstr/>
      </vt:variant>
      <vt:variant>
        <vt:i4>721002</vt:i4>
      </vt:variant>
      <vt:variant>
        <vt:i4>6</vt:i4>
      </vt:variant>
      <vt:variant>
        <vt:i4>0</vt:i4>
      </vt:variant>
      <vt:variant>
        <vt:i4>5</vt:i4>
      </vt:variant>
      <vt:variant>
        <vt:lpwstr>mailto:iepirkumi@csdd.gov.lv</vt:lpwstr>
      </vt:variant>
      <vt:variant>
        <vt:lpwstr/>
      </vt:variant>
      <vt:variant>
        <vt:i4>7602219</vt:i4>
      </vt:variant>
      <vt:variant>
        <vt:i4>3</vt:i4>
      </vt:variant>
      <vt:variant>
        <vt:i4>0</vt:i4>
      </vt:variant>
      <vt:variant>
        <vt:i4>5</vt:i4>
      </vt:variant>
      <vt:variant>
        <vt:lpwstr>http://www.csdd.lv/</vt:lpwstr>
      </vt:variant>
      <vt:variant>
        <vt:lpwstr/>
      </vt:variant>
      <vt:variant>
        <vt:i4>7602219</vt:i4>
      </vt:variant>
      <vt:variant>
        <vt:i4>0</vt:i4>
      </vt:variant>
      <vt:variant>
        <vt:i4>0</vt:i4>
      </vt:variant>
      <vt:variant>
        <vt:i4>5</vt:i4>
      </vt:variant>
      <vt:variant>
        <vt:lpwstr>http://www.csdd.lv/</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2024-09-25T06:04:00Z</dcterms:created>
  <dcterms:modified xsi:type="dcterms:W3CDTF">2024-10-04T09:06:00Z</dcterms:modified>
</cp:coreProperties>
</file>