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00EC1" w14:textId="77777777" w:rsidR="005A53AE" w:rsidRPr="005A53AE" w:rsidRDefault="005A53AE" w:rsidP="005A53AE">
      <w:pPr>
        <w:overflowPunct w:val="0"/>
        <w:autoSpaceDE w:val="0"/>
        <w:autoSpaceDN w:val="0"/>
        <w:adjustRightInd w:val="0"/>
        <w:jc w:val="right"/>
        <w:textAlignment w:val="baseline"/>
        <w:rPr>
          <w:rFonts w:asciiTheme="minorBidi" w:hAnsiTheme="minorBidi" w:cstheme="minorBidi"/>
          <w:b/>
          <w:bCs/>
          <w:sz w:val="20"/>
          <w:szCs w:val="20"/>
          <w:lang w:eastAsia="lv-LV"/>
        </w:rPr>
      </w:pPr>
      <w:r w:rsidRPr="005A53AE">
        <w:rPr>
          <w:rFonts w:asciiTheme="minorBidi" w:hAnsiTheme="minorBidi" w:cstheme="minorBidi"/>
          <w:b/>
          <w:bCs/>
          <w:sz w:val="20"/>
          <w:szCs w:val="20"/>
          <w:lang w:eastAsia="lv-LV"/>
        </w:rPr>
        <w:t>4.pielikums</w:t>
      </w:r>
    </w:p>
    <w:p w14:paraId="34663ED7" w14:textId="59517348" w:rsidR="005A53AE" w:rsidRDefault="1D6E3896" w:rsidP="00D6708E">
      <w:pPr>
        <w:overflowPunct w:val="0"/>
        <w:autoSpaceDE w:val="0"/>
        <w:autoSpaceDN w:val="0"/>
        <w:adjustRightInd w:val="0"/>
        <w:spacing w:after="0" w:line="240" w:lineRule="auto"/>
        <w:jc w:val="right"/>
        <w:textAlignment w:val="baseline"/>
        <w:rPr>
          <w:rFonts w:asciiTheme="minorBidi" w:hAnsiTheme="minorBidi" w:cstheme="minorBidi"/>
          <w:sz w:val="20"/>
          <w:szCs w:val="20"/>
          <w:lang w:eastAsia="lv-LV"/>
        </w:rPr>
      </w:pPr>
      <w:r w:rsidRPr="1D6E3896">
        <w:rPr>
          <w:rFonts w:asciiTheme="minorBidi" w:hAnsiTheme="minorBidi" w:cstheme="minorBidi"/>
          <w:sz w:val="20"/>
          <w:szCs w:val="20"/>
          <w:lang w:eastAsia="lv-LV"/>
        </w:rPr>
        <w:t>atklāta konkursa “Dzelzceļa pasažieru infrastruktūras modernizācija: inženierkonsultanta pakalpojumi” (iepirkuma identifikācijas Nr. LDZ 2026/89-AK) nolikumam</w:t>
      </w:r>
    </w:p>
    <w:p w14:paraId="2F21CCB7" w14:textId="77777777" w:rsidR="00971A21" w:rsidRPr="005A53AE" w:rsidRDefault="00971A21" w:rsidP="00D6708E">
      <w:pPr>
        <w:overflowPunct w:val="0"/>
        <w:autoSpaceDE w:val="0"/>
        <w:autoSpaceDN w:val="0"/>
        <w:adjustRightInd w:val="0"/>
        <w:spacing w:after="0" w:line="240" w:lineRule="auto"/>
        <w:jc w:val="right"/>
        <w:textAlignment w:val="baseline"/>
        <w:rPr>
          <w:rFonts w:asciiTheme="minorBidi" w:hAnsiTheme="minorBidi" w:cstheme="minorBidi"/>
          <w:sz w:val="20"/>
          <w:szCs w:val="20"/>
        </w:rPr>
      </w:pPr>
    </w:p>
    <w:p w14:paraId="665A81C2" w14:textId="553CBE9F" w:rsidR="00B64FDF" w:rsidRDefault="00BD0998" w:rsidP="00D6708E">
      <w:pPr>
        <w:spacing w:after="0" w:line="240" w:lineRule="auto"/>
        <w:jc w:val="center"/>
        <w:rPr>
          <w:rFonts w:asciiTheme="minorBidi" w:eastAsia="Times New Roman" w:hAnsiTheme="minorBidi" w:cstheme="minorBidi"/>
          <w:b/>
          <w:bCs/>
          <w:kern w:val="32"/>
          <w:sz w:val="20"/>
          <w:szCs w:val="20"/>
        </w:rPr>
      </w:pPr>
      <w:r w:rsidRPr="005A53AE">
        <w:rPr>
          <w:rFonts w:asciiTheme="minorBidi" w:eastAsia="Times New Roman" w:hAnsiTheme="minorBidi" w:cstheme="minorBidi"/>
          <w:b/>
          <w:bCs/>
          <w:kern w:val="32"/>
          <w:sz w:val="20"/>
          <w:szCs w:val="20"/>
        </w:rPr>
        <w:t xml:space="preserve">Darba uzdevums </w:t>
      </w:r>
      <w:r w:rsidR="006F3EA7" w:rsidRPr="005A53AE">
        <w:rPr>
          <w:rFonts w:asciiTheme="minorBidi" w:eastAsia="Times New Roman" w:hAnsiTheme="minorBidi" w:cstheme="minorBidi"/>
          <w:b/>
          <w:bCs/>
          <w:kern w:val="32"/>
          <w:sz w:val="20"/>
          <w:szCs w:val="20"/>
        </w:rPr>
        <w:t>I</w:t>
      </w:r>
      <w:r w:rsidR="00AD448E" w:rsidRPr="005A53AE">
        <w:rPr>
          <w:rFonts w:asciiTheme="minorBidi" w:eastAsia="Times New Roman" w:hAnsiTheme="minorBidi" w:cstheme="minorBidi"/>
          <w:b/>
          <w:bCs/>
          <w:kern w:val="32"/>
          <w:sz w:val="20"/>
          <w:szCs w:val="20"/>
        </w:rPr>
        <w:t>nženier</w:t>
      </w:r>
      <w:r w:rsidR="00245763" w:rsidRPr="005A53AE">
        <w:rPr>
          <w:rFonts w:asciiTheme="minorBidi" w:eastAsia="Times New Roman" w:hAnsiTheme="minorBidi" w:cstheme="minorBidi"/>
          <w:b/>
          <w:bCs/>
          <w:kern w:val="32"/>
          <w:sz w:val="20"/>
          <w:szCs w:val="20"/>
        </w:rPr>
        <w:t>im</w:t>
      </w:r>
    </w:p>
    <w:p w14:paraId="5C356B70" w14:textId="5F20241D" w:rsidR="00D6708E" w:rsidRDefault="00D6708E" w:rsidP="00D6708E">
      <w:pPr>
        <w:spacing w:after="0" w:line="240" w:lineRule="auto"/>
        <w:jc w:val="both"/>
        <w:rPr>
          <w:rFonts w:asciiTheme="minorBidi" w:eastAsia="Times New Roman" w:hAnsiTheme="minorBidi" w:cstheme="minorBidi"/>
          <w:kern w:val="32"/>
          <w:sz w:val="20"/>
          <w:szCs w:val="20"/>
        </w:rPr>
      </w:pPr>
      <w:r w:rsidRPr="00D6708E">
        <w:rPr>
          <w:rFonts w:asciiTheme="minorBidi" w:eastAsia="Times New Roman" w:hAnsiTheme="minorBidi" w:cstheme="minorBidi"/>
          <w:kern w:val="32"/>
          <w:sz w:val="20"/>
          <w:szCs w:val="20"/>
        </w:rPr>
        <w:t xml:space="preserve">Aktualizēts: 2026.gada </w:t>
      </w:r>
      <w:r w:rsidR="00767936">
        <w:rPr>
          <w:rFonts w:asciiTheme="minorBidi" w:eastAsia="Times New Roman" w:hAnsiTheme="minorBidi" w:cstheme="minorBidi"/>
          <w:kern w:val="32"/>
          <w:sz w:val="20"/>
          <w:szCs w:val="20"/>
        </w:rPr>
        <w:t>4</w:t>
      </w:r>
      <w:r w:rsidRPr="00D6708E">
        <w:rPr>
          <w:rFonts w:asciiTheme="minorBidi" w:eastAsia="Times New Roman" w:hAnsiTheme="minorBidi" w:cstheme="minorBidi"/>
          <w:kern w:val="32"/>
          <w:sz w:val="20"/>
          <w:szCs w:val="20"/>
        </w:rPr>
        <w:t>.</w:t>
      </w:r>
      <w:r w:rsidR="00C730A3">
        <w:rPr>
          <w:rFonts w:asciiTheme="minorBidi" w:eastAsia="Times New Roman" w:hAnsiTheme="minorBidi" w:cstheme="minorBidi"/>
          <w:kern w:val="32"/>
          <w:sz w:val="20"/>
          <w:szCs w:val="20"/>
        </w:rPr>
        <w:t>jūnijā</w:t>
      </w:r>
    </w:p>
    <w:p w14:paraId="1C1B1F86" w14:textId="77777777" w:rsidR="00D6708E" w:rsidRPr="00D6708E" w:rsidRDefault="00D6708E" w:rsidP="00D6708E">
      <w:pPr>
        <w:spacing w:after="0" w:line="240" w:lineRule="auto"/>
        <w:jc w:val="both"/>
        <w:rPr>
          <w:rFonts w:asciiTheme="minorBidi" w:eastAsia="Times New Roman" w:hAnsiTheme="minorBidi" w:cstheme="minorBidi"/>
          <w:kern w:val="32"/>
          <w:sz w:val="20"/>
          <w:szCs w:val="20"/>
        </w:rPr>
      </w:pPr>
    </w:p>
    <w:p w14:paraId="64398FEF" w14:textId="5D9CB097" w:rsidR="007F7D6C" w:rsidRPr="005A53AE" w:rsidRDefault="00B64FDF" w:rsidP="00D6708E">
      <w:pPr>
        <w:pStyle w:val="ListParagraph"/>
        <w:keepNext/>
        <w:numPr>
          <w:ilvl w:val="0"/>
          <w:numId w:val="6"/>
        </w:numPr>
        <w:tabs>
          <w:tab w:val="left" w:pos="993"/>
        </w:tabs>
        <w:spacing w:after="0" w:line="240" w:lineRule="auto"/>
        <w:jc w:val="both"/>
        <w:outlineLvl w:val="1"/>
        <w:rPr>
          <w:rFonts w:asciiTheme="minorBidi" w:hAnsiTheme="minorBidi" w:cstheme="minorBidi"/>
          <w:b/>
          <w:bCs/>
          <w:iCs/>
          <w:sz w:val="20"/>
          <w:szCs w:val="20"/>
        </w:rPr>
      </w:pPr>
      <w:bookmarkStart w:id="0" w:name="_Toc66197702"/>
      <w:r w:rsidRPr="005A53AE">
        <w:rPr>
          <w:rFonts w:asciiTheme="minorBidi" w:hAnsiTheme="minorBidi" w:cstheme="minorBidi"/>
          <w:b/>
          <w:bCs/>
          <w:iCs/>
          <w:sz w:val="20"/>
          <w:szCs w:val="20"/>
        </w:rPr>
        <w:t>Projekta pamatojums</w:t>
      </w:r>
      <w:bookmarkEnd w:id="0"/>
    </w:p>
    <w:p w14:paraId="62C577E4" w14:textId="2D2C0553" w:rsidR="00832809" w:rsidRPr="005A53AE" w:rsidRDefault="007F7D6C" w:rsidP="000820CB">
      <w:pPr>
        <w:spacing w:before="100" w:beforeAutospacing="1" w:after="100" w:afterAutospacing="1" w:line="240" w:lineRule="auto"/>
        <w:jc w:val="both"/>
        <w:rPr>
          <w:rFonts w:asciiTheme="minorBidi" w:eastAsia="Times New Roman" w:hAnsiTheme="minorBidi" w:cstheme="minorBidi"/>
          <w:sz w:val="20"/>
          <w:szCs w:val="20"/>
          <w:highlight w:val="yellow"/>
        </w:rPr>
      </w:pPr>
      <w:r w:rsidRPr="005A53AE">
        <w:rPr>
          <w:rFonts w:asciiTheme="minorBidi" w:eastAsia="Times New Roman" w:hAnsiTheme="minorBidi" w:cstheme="minorBidi"/>
          <w:sz w:val="20"/>
          <w:szCs w:val="20"/>
        </w:rPr>
        <w:t>Projekts „Dzelzceļa pasažieru infrastruktūras modernizācija</w:t>
      </w:r>
      <w:r w:rsidR="00832809" w:rsidRPr="005A53AE">
        <w:rPr>
          <w:rFonts w:asciiTheme="minorBidi" w:eastAsia="Times New Roman" w:hAnsiTheme="minorBidi" w:cstheme="minorBidi"/>
          <w:sz w:val="20"/>
          <w:szCs w:val="20"/>
        </w:rPr>
        <w:t>, 4.kārta</w:t>
      </w:r>
      <w:r w:rsidRPr="005A53AE">
        <w:rPr>
          <w:rFonts w:asciiTheme="minorBidi" w:eastAsia="Times New Roman" w:hAnsiTheme="minorBidi" w:cstheme="minorBidi"/>
          <w:sz w:val="20"/>
          <w:szCs w:val="20"/>
        </w:rPr>
        <w:t xml:space="preserve">” (turpmāk - Projekts)  ietver dzelzceļa pasažieru  staciju un pieturas punktu (turpmāk – </w:t>
      </w:r>
      <w:r w:rsidR="00832809" w:rsidRPr="005A53AE">
        <w:rPr>
          <w:rFonts w:asciiTheme="minorBidi" w:eastAsia="Times New Roman" w:hAnsiTheme="minorBidi" w:cstheme="minorBidi"/>
          <w:sz w:val="20"/>
          <w:szCs w:val="20"/>
        </w:rPr>
        <w:t>s</w:t>
      </w:r>
      <w:r w:rsidR="00AD448E" w:rsidRPr="005A53AE">
        <w:rPr>
          <w:rFonts w:asciiTheme="minorBidi" w:eastAsia="Times New Roman" w:hAnsiTheme="minorBidi" w:cstheme="minorBidi"/>
          <w:sz w:val="20"/>
          <w:szCs w:val="20"/>
        </w:rPr>
        <w:t>tacijas</w:t>
      </w:r>
      <w:r w:rsidRPr="005A53AE">
        <w:rPr>
          <w:rFonts w:asciiTheme="minorBidi" w:eastAsia="Times New Roman" w:hAnsiTheme="minorBidi" w:cstheme="minorBidi"/>
          <w:sz w:val="20"/>
          <w:szCs w:val="20"/>
        </w:rPr>
        <w:t xml:space="preserve">) būvniecību </w:t>
      </w:r>
      <w:r w:rsidR="00832809"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projektēšanu un būvdarbus</w:t>
      </w:r>
      <w:r w:rsidR="00832809"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 xml:space="preserve"> atbilstoši Latvijas Republikā spēkā esošajiem tiesību aktiem, normatīviem, standartiem un saistošajiem Eiropas Savienības regulējumiem. Projekts tiek finansēts saskaņā ar </w:t>
      </w:r>
      <w:r w:rsidR="00D30C2A" w:rsidRPr="005A53AE">
        <w:rPr>
          <w:rFonts w:asciiTheme="minorBidi" w:eastAsia="Times New Roman" w:hAnsiTheme="minorBidi" w:cstheme="minorBidi"/>
          <w:sz w:val="20"/>
          <w:szCs w:val="20"/>
        </w:rPr>
        <w:t xml:space="preserve">Ministru kabineta 2025.gada </w:t>
      </w:r>
      <w:r w:rsidR="00832809" w:rsidRPr="005A53AE">
        <w:rPr>
          <w:rFonts w:asciiTheme="minorBidi" w:eastAsia="Times New Roman" w:hAnsiTheme="minorBidi" w:cstheme="minorBidi"/>
          <w:sz w:val="20"/>
          <w:szCs w:val="20"/>
        </w:rPr>
        <w:t>7. oktobra</w:t>
      </w:r>
      <w:r w:rsidR="00D30C2A" w:rsidRPr="005A53AE">
        <w:rPr>
          <w:rFonts w:asciiTheme="minorBidi" w:eastAsia="Times New Roman" w:hAnsiTheme="minorBidi" w:cstheme="minorBidi"/>
          <w:sz w:val="20"/>
          <w:szCs w:val="20"/>
        </w:rPr>
        <w:t xml:space="preserve"> noteikumiem Nr</w:t>
      </w:r>
      <w:r w:rsidR="00832809" w:rsidRPr="005A53AE">
        <w:rPr>
          <w:rFonts w:asciiTheme="minorBidi" w:eastAsia="Times New Roman" w:hAnsiTheme="minorBidi" w:cstheme="minorBidi"/>
          <w:sz w:val="20"/>
          <w:szCs w:val="20"/>
        </w:rPr>
        <w:t>.598 “Eiropas Savienības kohēzijas politikas programmas 2021.–2027. gadam 3.1. prioritātes "Ilgtspējīga TEN-T infrastruktūra" 3.1.1. specifiskā atbalsta mērķa "Attīstīt ilgtspējīgu, pret klimatu izturīgu, inteliģentu, drošu un vairākveidu TEN-T infrastruktūru" 3.1.1.1. pasākuma "Dzelzceļa infrastruktūras attīstība un energoefektivitātes uzlabošana sabiedriskajos pasažieru pārvadājumos" pirmās projektu iesniegumu atlases kārtas īstenošanas noteikumi”.</w:t>
      </w:r>
    </w:p>
    <w:p w14:paraId="3959DFA4" w14:textId="77777777" w:rsidR="0045200A" w:rsidRPr="005A53AE" w:rsidRDefault="0045200A"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r w:rsidRPr="005A53AE">
        <w:rPr>
          <w:rFonts w:asciiTheme="minorBidi" w:hAnsiTheme="minorBidi" w:cstheme="minorBidi"/>
          <w:b/>
          <w:bCs/>
          <w:kern w:val="32"/>
          <w:sz w:val="20"/>
          <w:szCs w:val="20"/>
        </w:rPr>
        <w:t>Līguma mērķis</w:t>
      </w:r>
    </w:p>
    <w:p w14:paraId="47E56FF8" w14:textId="254E101A" w:rsidR="0045200A" w:rsidRPr="005A53AE" w:rsidRDefault="0045200A" w:rsidP="0045200A">
      <w:pPr>
        <w:widowControl w:val="0"/>
        <w:spacing w:after="0"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Līguma mērķis ir nodrošināt projekta „Dzelzceļa pasažieru infrastruktūras </w:t>
      </w:r>
      <w:r w:rsidR="006F3EA7" w:rsidRPr="005A53AE">
        <w:rPr>
          <w:rFonts w:asciiTheme="minorBidi" w:eastAsia="Times New Roman" w:hAnsiTheme="minorBidi" w:cstheme="minorBidi"/>
          <w:sz w:val="20"/>
          <w:szCs w:val="20"/>
        </w:rPr>
        <w:t>m</w:t>
      </w:r>
      <w:r w:rsidRPr="005A53AE">
        <w:rPr>
          <w:rFonts w:asciiTheme="minorBidi" w:eastAsia="Times New Roman" w:hAnsiTheme="minorBidi" w:cstheme="minorBidi"/>
          <w:sz w:val="20"/>
          <w:szCs w:val="20"/>
        </w:rPr>
        <w:t>odernizācija, 4 kārta” projektēšanas uzraudzību, būvprojektu ekspertīzi, būvuzraudzību un Darbu līgumu izpildes uzraudzību, atbilstoši Latvijas Republikas normatīvajiem aktiem un Inženiera funkciju izpildi atbilstoši FIDIC līguma noteikumiem tādā veidā, lai Darbi tiktu pabeigti atbilstoši Darbu līgumiem.</w:t>
      </w:r>
    </w:p>
    <w:p w14:paraId="2AA6FFDC" w14:textId="699341F4" w:rsidR="00F72854" w:rsidRPr="005A53AE" w:rsidRDefault="00F72854"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iCs/>
          <w:sz w:val="20"/>
          <w:szCs w:val="20"/>
        </w:rPr>
      </w:pPr>
      <w:bookmarkStart w:id="1" w:name="_Toc66197721"/>
      <w:bookmarkStart w:id="2" w:name="_Toc94191226"/>
      <w:r w:rsidRPr="005A53AE">
        <w:rPr>
          <w:rFonts w:asciiTheme="minorBidi" w:hAnsiTheme="minorBidi" w:cstheme="minorBidi"/>
          <w:b/>
          <w:bCs/>
          <w:iCs/>
          <w:sz w:val="20"/>
          <w:szCs w:val="20"/>
        </w:rPr>
        <w:t xml:space="preserve">Pakalpojuma </w:t>
      </w:r>
      <w:r w:rsidR="006F3EA7" w:rsidRPr="005A53AE">
        <w:rPr>
          <w:rFonts w:asciiTheme="minorBidi" w:hAnsiTheme="minorBidi" w:cstheme="minorBidi"/>
          <w:b/>
          <w:bCs/>
          <w:iCs/>
          <w:sz w:val="20"/>
          <w:szCs w:val="20"/>
        </w:rPr>
        <w:t xml:space="preserve">sniegšanas </w:t>
      </w:r>
      <w:r w:rsidRPr="005A53AE">
        <w:rPr>
          <w:rFonts w:asciiTheme="minorBidi" w:hAnsiTheme="minorBidi" w:cstheme="minorBidi"/>
          <w:b/>
          <w:bCs/>
          <w:iCs/>
          <w:sz w:val="20"/>
          <w:szCs w:val="20"/>
        </w:rPr>
        <w:t>vieta</w:t>
      </w:r>
      <w:r w:rsidR="00A31FC9" w:rsidRPr="005A53AE">
        <w:rPr>
          <w:rFonts w:asciiTheme="minorBidi" w:hAnsiTheme="minorBidi" w:cstheme="minorBidi"/>
          <w:b/>
          <w:bCs/>
          <w:iCs/>
          <w:sz w:val="20"/>
          <w:szCs w:val="20"/>
        </w:rPr>
        <w:t>s</w:t>
      </w:r>
      <w:r w:rsidRPr="005A53AE">
        <w:rPr>
          <w:rFonts w:asciiTheme="minorBidi" w:hAnsiTheme="minorBidi" w:cstheme="minorBidi"/>
          <w:b/>
          <w:bCs/>
          <w:iCs/>
          <w:sz w:val="20"/>
          <w:szCs w:val="20"/>
        </w:rPr>
        <w:t xml:space="preserve"> </w:t>
      </w:r>
      <w:bookmarkEnd w:id="1"/>
      <w:bookmarkEnd w:id="2"/>
    </w:p>
    <w:p w14:paraId="4BD24114" w14:textId="77777777" w:rsidR="00F72854" w:rsidRPr="005A53AE" w:rsidRDefault="00F72854" w:rsidP="00F72854">
      <w:pPr>
        <w:spacing w:before="100" w:beforeAutospacing="1" w:after="100" w:afterAutospacing="1" w:line="240" w:lineRule="auto"/>
        <w:contextualSpacing/>
        <w:jc w:val="both"/>
        <w:rPr>
          <w:rFonts w:asciiTheme="minorBidi" w:eastAsia="Times New Roman" w:hAnsiTheme="minorBidi" w:cstheme="minorBidi"/>
          <w:sz w:val="20"/>
          <w:szCs w:val="20"/>
        </w:rPr>
      </w:pPr>
    </w:p>
    <w:p w14:paraId="5C1775BB" w14:textId="77777777" w:rsidR="00F72854" w:rsidRPr="005A53AE" w:rsidRDefault="00F72854" w:rsidP="00F72854">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hAnsiTheme="minorBidi" w:cstheme="minorBidi"/>
          <w:noProof/>
          <w:sz w:val="20"/>
          <w:szCs w:val="20"/>
        </w:rPr>
        <w:drawing>
          <wp:anchor distT="0" distB="0" distL="114300" distR="114300" simplePos="0" relativeHeight="251658240" behindDoc="0" locked="0" layoutInCell="1" allowOverlap="1" wp14:anchorId="77BC62F8" wp14:editId="112DB158">
            <wp:simplePos x="0" y="0"/>
            <wp:positionH relativeFrom="margin">
              <wp:align>left</wp:align>
            </wp:positionH>
            <wp:positionV relativeFrom="paragraph">
              <wp:posOffset>0</wp:posOffset>
            </wp:positionV>
            <wp:extent cx="5592445" cy="3467100"/>
            <wp:effectExtent l="0" t="0" r="0" b="0"/>
            <wp:wrapSquare wrapText="bothSides"/>
            <wp:docPr id="2" name="Picture 1" descr="A map of a city&#10;&#10;AI-generated content may be incorrect.">
              <a:extLst xmlns:a="http://schemas.openxmlformats.org/drawingml/2006/main">
                <a:ext uri="{FF2B5EF4-FFF2-40B4-BE49-F238E27FC236}">
                  <a16:creationId xmlns:a16="http://schemas.microsoft.com/office/drawing/2014/main" id="{14195180-FFF6-DDEB-697F-795AFDBE2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map of a city&#10;&#10;AI-generated content may be incorrect.">
                      <a:extLst>
                        <a:ext uri="{FF2B5EF4-FFF2-40B4-BE49-F238E27FC236}">
                          <a16:creationId xmlns:a16="http://schemas.microsoft.com/office/drawing/2014/main" id="{14195180-FFF6-DDEB-697F-795AFDBE2B45}"/>
                        </a:ext>
                      </a:extLst>
                    </pic:cNvPr>
                    <pic:cNvPicPr>
                      <a:picLocks noChangeAspect="1"/>
                    </pic:cNvPicPr>
                  </pic:nvPicPr>
                  <pic:blipFill>
                    <a:blip r:embed="rId11" cstate="print">
                      <a:extLst>
                        <a:ext uri="{28A0092B-C50C-407E-A947-70E740481C1C}">
                          <a14:useLocalDpi xmlns:a14="http://schemas.microsoft.com/office/drawing/2010/main" val="0"/>
                        </a:ext>
                      </a:extLst>
                    </a:blip>
                    <a:srcRect/>
                    <a:stretch/>
                  </pic:blipFill>
                  <pic:spPr>
                    <a:xfrm>
                      <a:off x="0" y="0"/>
                      <a:ext cx="5592445" cy="3467100"/>
                    </a:xfrm>
                    <a:prstGeom prst="rect">
                      <a:avLst/>
                    </a:prstGeom>
                  </pic:spPr>
                </pic:pic>
              </a:graphicData>
            </a:graphic>
          </wp:anchor>
        </w:drawing>
      </w:r>
    </w:p>
    <w:p w14:paraId="0B0C5C21" w14:textId="1954E0E7" w:rsidR="00F72854" w:rsidRPr="005A53AE" w:rsidRDefault="00F72854" w:rsidP="00F72854">
      <w:pPr>
        <w:spacing w:before="100" w:beforeAutospacing="1" w:after="100" w:afterAutospacing="1" w:line="240" w:lineRule="auto"/>
        <w:contextualSpacing/>
        <w:jc w:val="center"/>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Attēls </w:t>
      </w:r>
      <w:r w:rsidR="00DA1BCE" w:rsidRPr="005A53AE">
        <w:rPr>
          <w:rFonts w:asciiTheme="minorBidi" w:eastAsia="Times New Roman" w:hAnsiTheme="minorBidi" w:cstheme="minorBidi"/>
          <w:sz w:val="20"/>
          <w:szCs w:val="20"/>
        </w:rPr>
        <w:t>Nr.</w:t>
      </w:r>
      <w:r w:rsidRPr="005A53AE">
        <w:rPr>
          <w:rFonts w:asciiTheme="minorBidi" w:eastAsia="Times New Roman" w:hAnsiTheme="minorBidi" w:cstheme="minorBidi"/>
          <w:sz w:val="20"/>
          <w:szCs w:val="20"/>
        </w:rPr>
        <w:t>1 “</w:t>
      </w:r>
      <w:r w:rsidR="00DA1BCE" w:rsidRPr="005A53AE">
        <w:rPr>
          <w:rFonts w:asciiTheme="minorBidi" w:eastAsia="Times New Roman" w:hAnsiTheme="minorBidi" w:cstheme="minorBidi"/>
          <w:sz w:val="20"/>
          <w:szCs w:val="20"/>
        </w:rPr>
        <w:t>Inženiera līguma ietvaros</w:t>
      </w:r>
      <w:r w:rsidRPr="005A53AE">
        <w:rPr>
          <w:rFonts w:asciiTheme="minorBidi" w:eastAsia="Times New Roman" w:hAnsiTheme="minorBidi" w:cstheme="minorBidi"/>
          <w:sz w:val="20"/>
          <w:szCs w:val="20"/>
        </w:rPr>
        <w:t xml:space="preserve"> modernizējamās stacijas”</w:t>
      </w:r>
    </w:p>
    <w:p w14:paraId="7437259E" w14:textId="77777777" w:rsidR="00F72854" w:rsidRPr="005A53AE" w:rsidRDefault="00F72854" w:rsidP="00F72854">
      <w:pPr>
        <w:spacing w:before="100" w:beforeAutospacing="1" w:after="100" w:afterAutospacing="1" w:line="240" w:lineRule="auto"/>
        <w:contextualSpacing/>
        <w:jc w:val="both"/>
        <w:rPr>
          <w:rFonts w:asciiTheme="minorBidi" w:eastAsia="Times New Roman" w:hAnsiTheme="minorBidi" w:cstheme="minorBidi"/>
          <w:sz w:val="20"/>
          <w:szCs w:val="20"/>
        </w:rPr>
      </w:pPr>
    </w:p>
    <w:p w14:paraId="02AB111E" w14:textId="77777777" w:rsidR="00F72854" w:rsidRPr="005A53AE" w:rsidRDefault="00F72854" w:rsidP="00F72854">
      <w:p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Darbu būvniecības teritorija ir noteikta publiskās lietošanas dzelzceļa infrastruktūras zemes nodalījuma joslā uz valstij (Satiksmes ministrijas personā) piederošas zemes.</w:t>
      </w:r>
    </w:p>
    <w:p w14:paraId="34CCB6D5" w14:textId="7D59FC22" w:rsidR="0045200A" w:rsidRPr="005A53AE" w:rsidRDefault="00DA1BCE"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eastAsiaTheme="minorEastAsia" w:hAnsiTheme="minorBidi" w:cstheme="minorBidi"/>
          <w:b/>
          <w:bCs/>
          <w:color w:val="000000" w:themeColor="text1"/>
          <w:sz w:val="20"/>
          <w:szCs w:val="20"/>
        </w:rPr>
      </w:pPr>
      <w:r w:rsidRPr="005A53AE">
        <w:rPr>
          <w:rFonts w:asciiTheme="minorBidi" w:eastAsiaTheme="minorEastAsia" w:hAnsiTheme="minorBidi" w:cstheme="minorBidi"/>
          <w:b/>
          <w:bCs/>
          <w:color w:val="000000" w:themeColor="text1"/>
          <w:sz w:val="20"/>
          <w:szCs w:val="20"/>
        </w:rPr>
        <w:lastRenderedPageBreak/>
        <w:t>Saistītie projekti</w:t>
      </w:r>
    </w:p>
    <w:p w14:paraId="1879DBE3" w14:textId="34EAD897" w:rsidR="00DA1BCE" w:rsidRPr="00BE6506" w:rsidRDefault="00DA1BCE" w:rsidP="00DA1BCE">
      <w:pPr>
        <w:keepNext/>
        <w:tabs>
          <w:tab w:val="left" w:pos="993"/>
        </w:tabs>
        <w:spacing w:before="100" w:beforeAutospacing="1" w:after="100" w:afterAutospacing="1" w:line="240" w:lineRule="auto"/>
        <w:jc w:val="both"/>
        <w:outlineLvl w:val="1"/>
        <w:rPr>
          <w:rFonts w:asciiTheme="minorBidi" w:eastAsiaTheme="minorEastAsia" w:hAnsiTheme="minorBidi" w:cstheme="minorBidi"/>
          <w:color w:val="000000" w:themeColor="text1"/>
          <w:sz w:val="20"/>
          <w:szCs w:val="20"/>
        </w:rPr>
      </w:pPr>
      <w:r w:rsidRPr="00BE6506">
        <w:rPr>
          <w:rFonts w:asciiTheme="minorBidi" w:eastAsiaTheme="minorEastAsia" w:hAnsiTheme="minorBidi" w:cstheme="minorBidi"/>
          <w:color w:val="000000" w:themeColor="text1"/>
          <w:sz w:val="20"/>
          <w:szCs w:val="20"/>
        </w:rPr>
        <w:t>4.1</w:t>
      </w:r>
      <w:r w:rsidR="00A53422" w:rsidRPr="00BE6506">
        <w:rPr>
          <w:rFonts w:asciiTheme="minorBidi" w:eastAsiaTheme="minorEastAsia" w:hAnsiTheme="minorBidi" w:cstheme="minorBidi"/>
          <w:color w:val="000000" w:themeColor="text1"/>
          <w:sz w:val="20"/>
          <w:szCs w:val="20"/>
        </w:rPr>
        <w:t xml:space="preserve">. </w:t>
      </w:r>
      <w:r w:rsidR="00A53422" w:rsidRPr="00BE6506">
        <w:rPr>
          <w:rFonts w:asciiTheme="minorBidi" w:eastAsiaTheme="minorEastAsia" w:hAnsiTheme="minorBidi" w:cstheme="minorBidi"/>
          <w:color w:val="000000" w:themeColor="text1"/>
          <w:sz w:val="20"/>
          <w:szCs w:val="20"/>
          <w:u w:val="single"/>
        </w:rPr>
        <w:t>“Multimodāls sabiedriskā transporta tīkls”</w:t>
      </w:r>
      <w:r w:rsidR="00A53422" w:rsidRPr="00BE6506">
        <w:rPr>
          <w:rFonts w:asciiTheme="minorBidi" w:eastAsiaTheme="minorEastAsia" w:hAnsiTheme="minorBidi" w:cstheme="minorBidi"/>
          <w:color w:val="000000" w:themeColor="text1"/>
          <w:sz w:val="20"/>
          <w:szCs w:val="20"/>
        </w:rPr>
        <w:t xml:space="preserve">. Projekti tiks īstenoti Eiropas Savienības Kohēzijas politikas programmas ietvaros, un to mērķis ir veidot daudzfunkcionālus, sabiedrībai pieejamus mobilitātes punktus dzelzceļa staciju tuvumā. </w:t>
      </w:r>
    </w:p>
    <w:p w14:paraId="3F6BEF19" w14:textId="27E0DFC0" w:rsidR="00A53422" w:rsidRPr="00BE6506" w:rsidRDefault="1D6E3896" w:rsidP="1D6E3896">
      <w:pPr>
        <w:keepNext/>
        <w:tabs>
          <w:tab w:val="left" w:pos="993"/>
        </w:tabs>
        <w:spacing w:before="100" w:beforeAutospacing="1" w:after="100" w:afterAutospacing="1" w:line="240" w:lineRule="auto"/>
        <w:jc w:val="both"/>
        <w:outlineLvl w:val="1"/>
        <w:rPr>
          <w:rFonts w:asciiTheme="minorBidi" w:eastAsiaTheme="minorEastAsia" w:hAnsiTheme="minorBidi" w:cstheme="minorBidi"/>
          <w:color w:val="000000" w:themeColor="text1"/>
          <w:sz w:val="20"/>
          <w:szCs w:val="20"/>
        </w:rPr>
      </w:pPr>
      <w:r w:rsidRPr="00BE6506">
        <w:rPr>
          <w:rFonts w:asciiTheme="minorBidi" w:eastAsiaTheme="minorEastAsia" w:hAnsiTheme="minorBidi" w:cstheme="minorBidi"/>
          <w:color w:val="000000" w:themeColor="text1"/>
          <w:sz w:val="20"/>
          <w:szCs w:val="20"/>
        </w:rPr>
        <w:t xml:space="preserve">4.2. </w:t>
      </w:r>
      <w:r w:rsidRPr="00BE6506">
        <w:rPr>
          <w:rFonts w:asciiTheme="minorBidi" w:eastAsiaTheme="minorEastAsia" w:hAnsiTheme="minorBidi" w:cstheme="minorBidi"/>
          <w:color w:val="000000" w:themeColor="text1"/>
          <w:sz w:val="20"/>
          <w:szCs w:val="20"/>
          <w:u w:val="single"/>
        </w:rPr>
        <w:t>“BEMU uzlādes infrastruktūras izveide”</w:t>
      </w:r>
      <w:r w:rsidRPr="00BE6506">
        <w:rPr>
          <w:rFonts w:asciiTheme="minorBidi" w:eastAsiaTheme="minorEastAsia" w:hAnsiTheme="minorBidi" w:cstheme="minorBidi"/>
          <w:color w:val="000000" w:themeColor="text1"/>
          <w:sz w:val="20"/>
          <w:szCs w:val="20"/>
        </w:rPr>
        <w:t>. Projekts paredz BEMU (Battery Electric Multiple Unit) vilcienu uzlādes staciju projektēšanu un izbūvi.</w:t>
      </w:r>
    </w:p>
    <w:p w14:paraId="56BBC9D4" w14:textId="626EAE4F" w:rsidR="00220189" w:rsidRPr="005A53AE" w:rsidRDefault="1D6E3896" w:rsidP="1D6E3896">
      <w:pPr>
        <w:keepNext/>
        <w:tabs>
          <w:tab w:val="left" w:pos="993"/>
        </w:tabs>
        <w:spacing w:before="100" w:beforeAutospacing="1" w:after="100" w:afterAutospacing="1" w:line="240" w:lineRule="auto"/>
        <w:jc w:val="both"/>
        <w:outlineLvl w:val="1"/>
        <w:rPr>
          <w:rFonts w:asciiTheme="minorBidi" w:eastAsiaTheme="minorEastAsia" w:hAnsiTheme="minorBidi" w:cstheme="minorBidi"/>
          <w:color w:val="000000" w:themeColor="text1"/>
          <w:sz w:val="20"/>
          <w:szCs w:val="20"/>
        </w:rPr>
      </w:pPr>
      <w:r w:rsidRPr="00BE6506">
        <w:rPr>
          <w:rFonts w:asciiTheme="minorBidi" w:eastAsiaTheme="minorEastAsia" w:hAnsiTheme="minorBidi" w:cstheme="minorBidi"/>
          <w:color w:val="000000" w:themeColor="text1"/>
          <w:sz w:val="20"/>
          <w:szCs w:val="20"/>
        </w:rPr>
        <w:t xml:space="preserve">4.3. </w:t>
      </w:r>
      <w:r w:rsidRPr="00BE6506">
        <w:rPr>
          <w:rFonts w:asciiTheme="minorBidi" w:eastAsiaTheme="minorEastAsia" w:hAnsiTheme="minorBidi" w:cstheme="minorBidi"/>
          <w:color w:val="000000" w:themeColor="text1"/>
          <w:sz w:val="20"/>
          <w:szCs w:val="20"/>
          <w:u w:val="single"/>
        </w:rPr>
        <w:t>“RIX – RCS – Aizkraukles virziens”</w:t>
      </w:r>
      <w:r w:rsidRPr="00BE6506">
        <w:rPr>
          <w:rFonts w:asciiTheme="minorBidi" w:eastAsiaTheme="minorEastAsia" w:hAnsiTheme="minorBidi" w:cstheme="minorBidi"/>
          <w:color w:val="000000" w:themeColor="text1"/>
          <w:sz w:val="20"/>
          <w:szCs w:val="20"/>
        </w:rPr>
        <w:t>. Projekts paredz Rail Baltica projekta īstenošanu Latvijas teritorijā 1. kārtā, pasažieru pārvadājumi ar starptautisko Lidostu “Rīga”(RIX), Rīgas dzelzceļa mezglā integrēt 1520</w:t>
      </w:r>
      <w:r w:rsidRPr="1D6E3896">
        <w:rPr>
          <w:rFonts w:asciiTheme="minorBidi" w:eastAsiaTheme="minorEastAsia" w:hAnsiTheme="minorBidi" w:cstheme="minorBidi"/>
          <w:color w:val="000000" w:themeColor="text1"/>
          <w:sz w:val="20"/>
          <w:szCs w:val="20"/>
        </w:rPr>
        <w:t xml:space="preserve"> mm dzelzceļa infrastruktūru – nākotnē to savienojot ar Rail Baltica pamatlīniju.</w:t>
      </w:r>
    </w:p>
    <w:p w14:paraId="09A5A195" w14:textId="77777777" w:rsidR="009C6F04" w:rsidRPr="005A53AE" w:rsidRDefault="009C6F04"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r w:rsidRPr="005A53AE">
        <w:rPr>
          <w:rFonts w:asciiTheme="minorBidi" w:hAnsiTheme="minorBidi" w:cstheme="minorBidi"/>
          <w:b/>
          <w:bCs/>
          <w:kern w:val="32"/>
          <w:sz w:val="20"/>
          <w:szCs w:val="20"/>
        </w:rPr>
        <w:t>Īss Projekta apraksts</w:t>
      </w:r>
    </w:p>
    <w:p w14:paraId="3234885A" w14:textId="77777777" w:rsidR="009C6F04" w:rsidRPr="005A53AE" w:rsidRDefault="009C6F04" w:rsidP="009C6F04">
      <w:pPr>
        <w:spacing w:before="100" w:beforeAutospacing="1"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Projekta ietvaros ir paredzēta projektēšana, piegādes, būvdarbi un nodošana ekspluatācijā, atbilstoši Latvijas Republikas spēkā esošajiem tiesību aktiem, normatīviem, standartiem un saistošajiem Eiropas Savienības regulējumiem.</w:t>
      </w:r>
    </w:p>
    <w:p w14:paraId="059D528E" w14:textId="1D62495B" w:rsidR="009C6F04" w:rsidRPr="005A53AE" w:rsidRDefault="009C6F04" w:rsidP="009C6F04">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 xml:space="preserve">Projekta </w:t>
      </w:r>
      <w:r w:rsidR="00DE6A7D" w:rsidRPr="005A53AE">
        <w:rPr>
          <w:rFonts w:asciiTheme="minorBidi" w:eastAsiaTheme="minorEastAsia" w:hAnsiTheme="minorBidi" w:cstheme="minorBidi"/>
          <w:color w:val="000000" w:themeColor="text1"/>
          <w:sz w:val="20"/>
          <w:szCs w:val="20"/>
          <w:lang w:eastAsia="lv-LV"/>
        </w:rPr>
        <w:t xml:space="preserve">ietvaros ir 4 </w:t>
      </w:r>
      <w:r w:rsidRPr="005A53AE">
        <w:rPr>
          <w:rFonts w:asciiTheme="minorBidi" w:eastAsiaTheme="minorEastAsia" w:hAnsiTheme="minorBidi" w:cstheme="minorBidi"/>
          <w:color w:val="000000" w:themeColor="text1"/>
          <w:sz w:val="20"/>
          <w:szCs w:val="20"/>
          <w:lang w:eastAsia="lv-LV"/>
        </w:rPr>
        <w:t>būvniecības līgum</w:t>
      </w:r>
      <w:r w:rsidR="00DE6A7D" w:rsidRPr="005A53AE">
        <w:rPr>
          <w:rFonts w:asciiTheme="minorBidi" w:eastAsiaTheme="minorEastAsia" w:hAnsiTheme="minorBidi" w:cstheme="minorBidi"/>
          <w:color w:val="000000" w:themeColor="text1"/>
          <w:sz w:val="20"/>
          <w:szCs w:val="20"/>
          <w:lang w:eastAsia="lv-LV"/>
        </w:rPr>
        <w:t>i, par katru</w:t>
      </w:r>
      <w:r w:rsidRPr="005A53AE">
        <w:rPr>
          <w:rFonts w:asciiTheme="minorBidi" w:eastAsiaTheme="minorEastAsia" w:hAnsiTheme="minorBidi" w:cstheme="minorBidi"/>
          <w:color w:val="000000" w:themeColor="text1"/>
          <w:sz w:val="20"/>
          <w:szCs w:val="20"/>
          <w:lang w:eastAsia="lv-LV"/>
        </w:rPr>
        <w:t xml:space="preserve"> tiks slēgts atsevišķs Darbu Līgums saskaņā ar FIDIC „Iekārtu piegādes un projektēšanas – būvniecības darbu līguma noteikumi”, Pirmais izdevums 1999. gadā (Conditions of Contract for Plant and Design-Build, First edition 1999) – Dzeltenā grāmata (turpmāk - Darbu Līgums). </w:t>
      </w:r>
    </w:p>
    <w:p w14:paraId="19FA3AF4" w14:textId="77777777" w:rsidR="0045200A" w:rsidRPr="005A53AE" w:rsidRDefault="0045200A" w:rsidP="000820CB">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p>
    <w:p w14:paraId="167C59A2" w14:textId="6325EAFB" w:rsidR="0020489E" w:rsidRPr="005A53AE" w:rsidRDefault="0020489E" w:rsidP="000820CB">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 xml:space="preserve">Projekta būvniecības (projektēšana un būvdarbi) </w:t>
      </w:r>
      <w:r w:rsidR="00BC4175" w:rsidRPr="005A53AE">
        <w:rPr>
          <w:rFonts w:asciiTheme="minorBidi" w:eastAsiaTheme="minorEastAsia" w:hAnsiTheme="minorBidi" w:cstheme="minorBidi"/>
          <w:color w:val="000000" w:themeColor="text1"/>
          <w:sz w:val="20"/>
          <w:szCs w:val="20"/>
          <w:lang w:eastAsia="lv-LV"/>
        </w:rPr>
        <w:t>Darbu līgum</w:t>
      </w:r>
      <w:r w:rsidR="00DE6A7D" w:rsidRPr="005A53AE">
        <w:rPr>
          <w:rFonts w:asciiTheme="minorBidi" w:eastAsiaTheme="minorEastAsia" w:hAnsiTheme="minorBidi" w:cstheme="minorBidi"/>
          <w:color w:val="000000" w:themeColor="text1"/>
          <w:sz w:val="20"/>
          <w:szCs w:val="20"/>
          <w:lang w:eastAsia="lv-LV"/>
        </w:rPr>
        <w:t>i</w:t>
      </w:r>
      <w:r w:rsidRPr="005A53AE">
        <w:rPr>
          <w:rFonts w:asciiTheme="minorBidi" w:eastAsiaTheme="minorEastAsia" w:hAnsiTheme="minorBidi" w:cstheme="minorBidi"/>
          <w:color w:val="000000" w:themeColor="text1"/>
          <w:sz w:val="20"/>
          <w:szCs w:val="20"/>
          <w:lang w:eastAsia="lv-LV"/>
        </w:rPr>
        <w:t>:</w:t>
      </w:r>
      <w:r w:rsidRPr="005A53AE">
        <w:rPr>
          <w:rFonts w:asciiTheme="minorBidi" w:eastAsiaTheme="minorEastAsia" w:hAnsiTheme="minorBidi" w:cstheme="minorBidi"/>
          <w:b/>
          <w:bCs/>
          <w:color w:val="000000" w:themeColor="text1"/>
          <w:sz w:val="20"/>
          <w:szCs w:val="20"/>
          <w:lang w:eastAsia="lv-LV"/>
        </w:rPr>
        <w:t xml:space="preserve"> </w:t>
      </w:r>
    </w:p>
    <w:p w14:paraId="3B874909" w14:textId="7526B144" w:rsidR="0020489E"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 Rīga – Liepāja: būvniecība (projektēšana un būvdarbi)</w:t>
      </w:r>
      <w:r w:rsidR="00832809" w:rsidRPr="005A53AE">
        <w:rPr>
          <w:rFonts w:asciiTheme="minorBidi" w:eastAsiaTheme="minorEastAsia" w:hAnsiTheme="minorBidi" w:cstheme="minorBidi"/>
          <w:color w:val="000000" w:themeColor="text1"/>
          <w:sz w:val="20"/>
          <w:szCs w:val="20"/>
        </w:rPr>
        <w:t>,</w:t>
      </w:r>
      <w:r w:rsidRPr="005A53AE">
        <w:rPr>
          <w:rFonts w:asciiTheme="minorBidi" w:eastAsiaTheme="minorEastAsia" w:hAnsiTheme="minorBidi" w:cstheme="minorBidi"/>
          <w:color w:val="000000" w:themeColor="text1"/>
          <w:sz w:val="20"/>
          <w:szCs w:val="20"/>
        </w:rPr>
        <w:t xml:space="preserve"> 2 stacijās: Liepāja, Dobele;</w:t>
      </w:r>
    </w:p>
    <w:p w14:paraId="5009A60D" w14:textId="504E13EE" w:rsidR="0020489E"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 Rīga – Lugaži (Jugla,Garkalne): būvniecība (projektēšana un būvdarbi)</w:t>
      </w:r>
      <w:r w:rsidR="00832809" w:rsidRPr="005A53AE">
        <w:rPr>
          <w:rFonts w:asciiTheme="minorBidi" w:eastAsiaTheme="minorEastAsia" w:hAnsiTheme="minorBidi" w:cstheme="minorBidi"/>
          <w:color w:val="000000" w:themeColor="text1"/>
          <w:sz w:val="20"/>
          <w:szCs w:val="20"/>
        </w:rPr>
        <w:t>,</w:t>
      </w:r>
      <w:r w:rsidRPr="005A53AE">
        <w:rPr>
          <w:rFonts w:asciiTheme="minorBidi" w:eastAsiaTheme="minorEastAsia" w:hAnsiTheme="minorBidi" w:cstheme="minorBidi"/>
          <w:color w:val="000000" w:themeColor="text1"/>
          <w:sz w:val="20"/>
          <w:szCs w:val="20"/>
        </w:rPr>
        <w:t xml:space="preserve"> 2 stacijās: Jugla, Garkalne;</w:t>
      </w:r>
    </w:p>
    <w:p w14:paraId="1D341B04" w14:textId="0E17357A" w:rsidR="0020489E"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 Rīga – Lugaži – valsts robeža:</w:t>
      </w:r>
      <w:r w:rsidR="0083657E" w:rsidRPr="005A53AE">
        <w:rPr>
          <w:rFonts w:asciiTheme="minorBidi" w:eastAsiaTheme="minorEastAsia" w:hAnsiTheme="minorBidi" w:cstheme="minorBidi"/>
          <w:color w:val="000000" w:themeColor="text1"/>
          <w:sz w:val="20"/>
          <w:szCs w:val="20"/>
        </w:rPr>
        <w:t xml:space="preserve"> </w:t>
      </w:r>
      <w:r w:rsidRPr="005A53AE">
        <w:rPr>
          <w:rFonts w:asciiTheme="minorBidi" w:eastAsiaTheme="minorEastAsia" w:hAnsiTheme="minorBidi" w:cstheme="minorBidi"/>
          <w:color w:val="000000" w:themeColor="text1"/>
          <w:sz w:val="20"/>
          <w:szCs w:val="20"/>
        </w:rPr>
        <w:t>būvniecība (projektēšana un būvdarbi)</w:t>
      </w:r>
      <w:r w:rsidR="00832809" w:rsidRPr="005A53AE">
        <w:rPr>
          <w:rFonts w:asciiTheme="minorBidi" w:eastAsiaTheme="minorEastAsia" w:hAnsiTheme="minorBidi" w:cstheme="minorBidi"/>
          <w:color w:val="000000" w:themeColor="text1"/>
          <w:sz w:val="20"/>
          <w:szCs w:val="20"/>
        </w:rPr>
        <w:t xml:space="preserve">, </w:t>
      </w:r>
      <w:r w:rsidRPr="005A53AE">
        <w:rPr>
          <w:rFonts w:asciiTheme="minorBidi" w:eastAsiaTheme="minorEastAsia" w:hAnsiTheme="minorBidi" w:cstheme="minorBidi"/>
          <w:color w:val="000000" w:themeColor="text1"/>
          <w:sz w:val="20"/>
          <w:szCs w:val="20"/>
        </w:rPr>
        <w:t>9 stacijās: Inčukalns, Egļupe, Sigulda,</w:t>
      </w:r>
      <w:r w:rsidR="003248D9" w:rsidRPr="005A53AE">
        <w:rPr>
          <w:rFonts w:asciiTheme="minorBidi" w:eastAsiaTheme="minorEastAsia" w:hAnsiTheme="minorBidi" w:cstheme="minorBidi"/>
          <w:color w:val="000000" w:themeColor="text1"/>
          <w:sz w:val="20"/>
          <w:szCs w:val="20"/>
        </w:rPr>
        <w:t xml:space="preserve"> </w:t>
      </w:r>
      <w:r w:rsidRPr="005A53AE">
        <w:rPr>
          <w:rFonts w:asciiTheme="minorBidi" w:eastAsiaTheme="minorEastAsia" w:hAnsiTheme="minorBidi" w:cstheme="minorBidi"/>
          <w:color w:val="000000" w:themeColor="text1"/>
          <w:sz w:val="20"/>
          <w:szCs w:val="20"/>
        </w:rPr>
        <w:t>Līgatne, Lode, Ieriķi, Valmiera, Strenči, Valka;</w:t>
      </w:r>
    </w:p>
    <w:p w14:paraId="617EA6B7" w14:textId="3EB74CE4" w:rsidR="00697FA4" w:rsidRPr="005A53AE" w:rsidRDefault="0020489E" w:rsidP="00FA1012">
      <w:pPr>
        <w:pStyle w:val="ListParagraph"/>
        <w:numPr>
          <w:ilvl w:val="0"/>
          <w:numId w:val="9"/>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Dzelzceļa pasažieru infrastruktūras modernizācija līnijās Krustpils – Daugavpils, Krustpils – Rēzekne: būvniecība (projektēšana un būvdarbi)</w:t>
      </w:r>
      <w:r w:rsidR="00832809" w:rsidRPr="005A53AE">
        <w:rPr>
          <w:rFonts w:asciiTheme="minorBidi" w:eastAsiaTheme="minorEastAsia" w:hAnsiTheme="minorBidi" w:cstheme="minorBidi"/>
          <w:color w:val="000000" w:themeColor="text1"/>
          <w:sz w:val="20"/>
          <w:szCs w:val="20"/>
        </w:rPr>
        <w:t>,</w:t>
      </w:r>
      <w:r w:rsidRPr="005A53AE">
        <w:rPr>
          <w:rFonts w:asciiTheme="minorBidi" w:eastAsiaTheme="minorEastAsia" w:hAnsiTheme="minorBidi" w:cstheme="minorBidi"/>
          <w:color w:val="000000" w:themeColor="text1"/>
          <w:sz w:val="20"/>
          <w:szCs w:val="20"/>
        </w:rPr>
        <w:t xml:space="preserve"> 4 stacijās: Līvāni, Daugavpils, Viļāni, Rēzekne II</w:t>
      </w:r>
      <w:r w:rsidR="003248D9" w:rsidRPr="005A53AE">
        <w:rPr>
          <w:rFonts w:asciiTheme="minorBidi" w:eastAsiaTheme="minorEastAsia" w:hAnsiTheme="minorBidi" w:cstheme="minorBidi"/>
          <w:color w:val="000000" w:themeColor="text1"/>
          <w:sz w:val="20"/>
          <w:szCs w:val="20"/>
        </w:rPr>
        <w:t>,</w:t>
      </w:r>
    </w:p>
    <w:p w14:paraId="4572C3BE" w14:textId="17702EEA" w:rsidR="00E46876" w:rsidRPr="005A53AE" w:rsidRDefault="003248D9" w:rsidP="002F3F87">
      <w:p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k</w:t>
      </w:r>
      <w:r w:rsidR="00E46876" w:rsidRPr="005A53AE">
        <w:rPr>
          <w:rFonts w:asciiTheme="minorBidi" w:eastAsiaTheme="minorEastAsia" w:hAnsiTheme="minorBidi" w:cstheme="minorBidi"/>
          <w:color w:val="000000" w:themeColor="text1"/>
          <w:sz w:val="20"/>
          <w:szCs w:val="20"/>
          <w:lang w:eastAsia="lv-LV"/>
        </w:rPr>
        <w:t>uri</w:t>
      </w:r>
      <w:r w:rsidRPr="005A53AE">
        <w:rPr>
          <w:rFonts w:asciiTheme="minorBidi" w:eastAsiaTheme="minorEastAsia" w:hAnsiTheme="minorBidi" w:cstheme="minorBidi"/>
          <w:color w:val="000000" w:themeColor="text1"/>
          <w:sz w:val="20"/>
          <w:szCs w:val="20"/>
          <w:lang w:eastAsia="lv-LV"/>
        </w:rPr>
        <w:t xml:space="preserve"> </w:t>
      </w:r>
      <w:r w:rsidR="00241D27" w:rsidRPr="005A53AE">
        <w:rPr>
          <w:rFonts w:asciiTheme="minorBidi" w:eastAsiaTheme="minorEastAsia" w:hAnsiTheme="minorBidi" w:cstheme="minorBidi"/>
          <w:color w:val="000000" w:themeColor="text1"/>
          <w:sz w:val="20"/>
          <w:szCs w:val="20"/>
          <w:lang w:eastAsia="lv-LV"/>
        </w:rPr>
        <w:t>ie</w:t>
      </w:r>
      <w:r w:rsidRPr="005A53AE">
        <w:rPr>
          <w:rFonts w:asciiTheme="minorBidi" w:eastAsiaTheme="minorEastAsia" w:hAnsiTheme="minorBidi" w:cstheme="minorBidi"/>
          <w:color w:val="000000" w:themeColor="text1"/>
          <w:sz w:val="20"/>
          <w:szCs w:val="20"/>
          <w:lang w:eastAsia="lv-LV"/>
        </w:rPr>
        <w:t>dal</w:t>
      </w:r>
      <w:r w:rsidR="00241D27" w:rsidRPr="005A53AE">
        <w:rPr>
          <w:rFonts w:asciiTheme="minorBidi" w:eastAsiaTheme="minorEastAsia" w:hAnsiTheme="minorBidi" w:cstheme="minorBidi"/>
          <w:color w:val="000000" w:themeColor="text1"/>
          <w:sz w:val="20"/>
          <w:szCs w:val="20"/>
          <w:lang w:eastAsia="lv-LV"/>
        </w:rPr>
        <w:t>ās</w:t>
      </w:r>
      <w:r w:rsidRPr="005A53AE">
        <w:rPr>
          <w:rFonts w:asciiTheme="minorBidi" w:eastAsiaTheme="minorEastAsia" w:hAnsiTheme="minorBidi" w:cstheme="minorBidi"/>
          <w:color w:val="000000" w:themeColor="text1"/>
          <w:sz w:val="20"/>
          <w:szCs w:val="20"/>
          <w:lang w:eastAsia="lv-LV"/>
        </w:rPr>
        <w:t xml:space="preserve"> 7 Darbu Posmos:</w:t>
      </w:r>
    </w:p>
    <w:p w14:paraId="128E2D8B" w14:textId="6B5DB798"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1- Liepāja, Dobele</w:t>
      </w:r>
      <w:r w:rsidR="00241D27" w:rsidRPr="005A53AE">
        <w:rPr>
          <w:rFonts w:asciiTheme="minorBidi" w:eastAsiaTheme="minorEastAsia" w:hAnsiTheme="minorBidi" w:cstheme="minorBidi"/>
          <w:color w:val="000000" w:themeColor="text1"/>
          <w:sz w:val="20"/>
          <w:szCs w:val="20"/>
        </w:rPr>
        <w:t xml:space="preserve"> – ar termiņu </w:t>
      </w:r>
      <w:r w:rsidR="00AB46F8" w:rsidRPr="005A53AE">
        <w:rPr>
          <w:rFonts w:asciiTheme="minorBidi" w:eastAsiaTheme="minorEastAsia" w:hAnsiTheme="minorBidi" w:cstheme="minorBidi"/>
          <w:color w:val="000000" w:themeColor="text1"/>
          <w:sz w:val="20"/>
          <w:szCs w:val="20"/>
        </w:rPr>
        <w:t xml:space="preserve">ne ilgāk kā 660 dienu laikā no </w:t>
      </w:r>
      <w:r w:rsidR="007C4867" w:rsidRPr="005A53AE">
        <w:rPr>
          <w:rFonts w:asciiTheme="minorBidi" w:eastAsiaTheme="minorEastAsia" w:hAnsiTheme="minorBidi" w:cstheme="minorBidi"/>
          <w:color w:val="000000" w:themeColor="text1"/>
          <w:sz w:val="20"/>
          <w:szCs w:val="20"/>
        </w:rPr>
        <w:t>Darbu l</w:t>
      </w:r>
      <w:r w:rsidR="00AB46F8" w:rsidRPr="005A53AE">
        <w:rPr>
          <w:rFonts w:asciiTheme="minorBidi" w:eastAsiaTheme="minorEastAsia" w:hAnsiTheme="minorBidi" w:cstheme="minorBidi"/>
          <w:color w:val="000000" w:themeColor="text1"/>
          <w:sz w:val="20"/>
          <w:szCs w:val="20"/>
        </w:rPr>
        <w:t>īguma parakstīšanas datuma</w:t>
      </w:r>
      <w:r w:rsidRPr="005A53AE">
        <w:rPr>
          <w:rFonts w:asciiTheme="minorBidi" w:eastAsiaTheme="minorEastAsia" w:hAnsiTheme="minorBidi" w:cstheme="minorBidi"/>
          <w:color w:val="000000" w:themeColor="text1"/>
          <w:sz w:val="20"/>
          <w:szCs w:val="20"/>
        </w:rPr>
        <w:t>;</w:t>
      </w:r>
    </w:p>
    <w:p w14:paraId="75A67F41" w14:textId="055941C0"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2 – Jugla, Garkalne</w:t>
      </w:r>
      <w:r w:rsidR="00AB46F8" w:rsidRPr="005A53AE">
        <w:rPr>
          <w:rFonts w:asciiTheme="minorBidi" w:eastAsiaTheme="minorEastAsia" w:hAnsiTheme="minorBidi" w:cstheme="minorBidi"/>
          <w:color w:val="000000" w:themeColor="text1"/>
          <w:sz w:val="20"/>
          <w:szCs w:val="20"/>
        </w:rPr>
        <w:t xml:space="preserve"> – ar termiņu ne ilgāk kā 660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08A0EA16" w14:textId="4C3C1C38"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3 – Inčukalns, Egļupe, Sigulda</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662A179E" w14:textId="39137666"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4 – Līgatne, Ieriķi, Lode</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3F1FE419" w14:textId="3AB1E9AB"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5 – Valmiera, Strenči, Valka</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3099246A" w14:textId="565E0AF4"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6 –Viļāni, Rēzekne</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13AC43E1" w14:textId="70D71791" w:rsidR="003248D9" w:rsidRPr="005A53AE" w:rsidRDefault="003248D9" w:rsidP="00FA1012">
      <w:pPr>
        <w:pStyle w:val="ListParagraph"/>
        <w:numPr>
          <w:ilvl w:val="0"/>
          <w:numId w:val="8"/>
        </w:numPr>
        <w:spacing w:before="100" w:beforeAutospacing="1" w:after="100" w:afterAutospacing="1" w:line="240" w:lineRule="auto"/>
        <w:contextualSpacing/>
        <w:jc w:val="both"/>
        <w:rPr>
          <w:rFonts w:asciiTheme="minorBidi" w:eastAsiaTheme="minorEastAsia" w:hAnsiTheme="minorBidi" w:cstheme="minorBidi"/>
          <w:color w:val="000000" w:themeColor="text1"/>
          <w:sz w:val="20"/>
          <w:szCs w:val="20"/>
        </w:rPr>
      </w:pPr>
      <w:r w:rsidRPr="005A53AE">
        <w:rPr>
          <w:rFonts w:asciiTheme="minorBidi" w:eastAsiaTheme="minorEastAsia" w:hAnsiTheme="minorBidi" w:cstheme="minorBidi"/>
          <w:color w:val="000000" w:themeColor="text1"/>
          <w:sz w:val="20"/>
          <w:szCs w:val="20"/>
        </w:rPr>
        <w:t>Posms Nr. 7 – Līvāni, Daugavpils</w:t>
      </w:r>
      <w:r w:rsidR="00AB46F8" w:rsidRPr="005A53AE">
        <w:rPr>
          <w:rFonts w:asciiTheme="minorBidi" w:eastAsiaTheme="minorEastAsia" w:hAnsiTheme="minorBidi" w:cstheme="minorBidi"/>
          <w:color w:val="000000" w:themeColor="text1"/>
          <w:sz w:val="20"/>
          <w:szCs w:val="20"/>
        </w:rPr>
        <w:t xml:space="preserve"> – ar termiņu ne ilgāk kā 900 dienu laikā no </w:t>
      </w:r>
      <w:r w:rsidR="007C4867" w:rsidRPr="005A53AE">
        <w:rPr>
          <w:rFonts w:asciiTheme="minorBidi" w:eastAsiaTheme="minorEastAsia" w:hAnsiTheme="minorBidi" w:cstheme="minorBidi"/>
          <w:color w:val="000000" w:themeColor="text1"/>
          <w:sz w:val="20"/>
          <w:szCs w:val="20"/>
        </w:rPr>
        <w:t>Darbu</w:t>
      </w:r>
      <w:r w:rsidR="007C4867" w:rsidRPr="005A53AE" w:rsidDel="007C4867">
        <w:rPr>
          <w:rFonts w:asciiTheme="minorBidi" w:eastAsiaTheme="minorEastAsia" w:hAnsiTheme="minorBidi" w:cstheme="minorBidi"/>
          <w:color w:val="000000" w:themeColor="text1"/>
          <w:sz w:val="20"/>
          <w:szCs w:val="20"/>
        </w:rPr>
        <w:t xml:space="preserve"> </w:t>
      </w:r>
      <w:r w:rsidR="007C4867" w:rsidRPr="005A53AE">
        <w:rPr>
          <w:rFonts w:asciiTheme="minorBidi" w:eastAsiaTheme="minorEastAsia" w:hAnsiTheme="minorBidi" w:cstheme="minorBidi"/>
          <w:color w:val="000000" w:themeColor="text1"/>
          <w:sz w:val="20"/>
          <w:szCs w:val="20"/>
        </w:rPr>
        <w:t>l</w:t>
      </w:r>
      <w:r w:rsidR="00AB46F8" w:rsidRPr="005A53AE">
        <w:rPr>
          <w:rFonts w:asciiTheme="minorBidi" w:eastAsiaTheme="minorEastAsia" w:hAnsiTheme="minorBidi" w:cstheme="minorBidi"/>
          <w:color w:val="000000" w:themeColor="text1"/>
          <w:sz w:val="20"/>
          <w:szCs w:val="20"/>
        </w:rPr>
        <w:t>īguma parakstīšanas datuma.</w:t>
      </w:r>
    </w:p>
    <w:p w14:paraId="203B7D41" w14:textId="1318903F" w:rsidR="000820CB" w:rsidRPr="005A53AE" w:rsidRDefault="0020489E" w:rsidP="00AD206B">
      <w:pPr>
        <w:spacing w:after="100" w:afterAutospacing="1" w:line="240" w:lineRule="auto"/>
        <w:jc w:val="both"/>
        <w:rPr>
          <w:rFonts w:asciiTheme="minorBidi" w:eastAsiaTheme="minorEastAsia" w:hAnsiTheme="minorBidi" w:cstheme="minorBidi"/>
          <w:color w:val="000000" w:themeColor="text1"/>
          <w:sz w:val="20"/>
          <w:szCs w:val="20"/>
          <w:lang w:eastAsia="lv-LV"/>
        </w:rPr>
      </w:pPr>
      <w:r w:rsidRPr="005A53AE">
        <w:rPr>
          <w:rFonts w:asciiTheme="minorBidi" w:eastAsiaTheme="minorEastAsia" w:hAnsiTheme="minorBidi" w:cstheme="minorBidi"/>
          <w:color w:val="000000" w:themeColor="text1"/>
          <w:sz w:val="20"/>
          <w:szCs w:val="20"/>
          <w:lang w:eastAsia="lv-LV"/>
        </w:rPr>
        <w:t>Projektā izbūvētajā infrastruktūrā</w:t>
      </w:r>
      <w:r w:rsidR="000820CB" w:rsidRPr="005A53AE">
        <w:rPr>
          <w:rFonts w:asciiTheme="minorBidi" w:eastAsiaTheme="minorEastAsia" w:hAnsiTheme="minorBidi" w:cstheme="minorBidi"/>
          <w:color w:val="000000" w:themeColor="text1"/>
          <w:sz w:val="20"/>
          <w:szCs w:val="20"/>
          <w:lang w:eastAsia="lv-LV"/>
        </w:rPr>
        <w:t xml:space="preserve"> </w:t>
      </w:r>
      <w:r w:rsidRPr="005A53AE">
        <w:rPr>
          <w:rFonts w:asciiTheme="minorBidi" w:eastAsiaTheme="minorEastAsia" w:hAnsiTheme="minorBidi" w:cstheme="minorBidi"/>
          <w:color w:val="000000" w:themeColor="text1"/>
          <w:sz w:val="20"/>
          <w:szCs w:val="20"/>
          <w:lang w:eastAsia="lv-LV"/>
        </w:rPr>
        <w:t>atsevišķ</w:t>
      </w:r>
      <w:r w:rsidR="000820CB" w:rsidRPr="005A53AE">
        <w:rPr>
          <w:rFonts w:asciiTheme="minorBidi" w:eastAsiaTheme="minorEastAsia" w:hAnsiTheme="minorBidi" w:cstheme="minorBidi"/>
          <w:color w:val="000000" w:themeColor="text1"/>
          <w:sz w:val="20"/>
          <w:szCs w:val="20"/>
          <w:lang w:eastAsia="lv-LV"/>
        </w:rPr>
        <w:t>os</w:t>
      </w:r>
      <w:r w:rsidRPr="005A53AE">
        <w:rPr>
          <w:rFonts w:asciiTheme="minorBidi" w:eastAsiaTheme="minorEastAsia" w:hAnsiTheme="minorBidi" w:cstheme="minorBidi"/>
          <w:color w:val="000000" w:themeColor="text1"/>
          <w:sz w:val="20"/>
          <w:szCs w:val="20"/>
          <w:lang w:eastAsia="lv-LV"/>
        </w:rPr>
        <w:t xml:space="preserve"> </w:t>
      </w:r>
      <w:r w:rsidR="000820CB" w:rsidRPr="005A53AE">
        <w:rPr>
          <w:rFonts w:asciiTheme="minorBidi" w:eastAsiaTheme="minorEastAsia" w:hAnsiTheme="minorBidi" w:cstheme="minorBidi"/>
          <w:color w:val="000000" w:themeColor="text1"/>
          <w:sz w:val="20"/>
          <w:szCs w:val="20"/>
          <w:lang w:eastAsia="lv-LV"/>
        </w:rPr>
        <w:t>līgu</w:t>
      </w:r>
      <w:r w:rsidRPr="005A53AE">
        <w:rPr>
          <w:rFonts w:asciiTheme="minorBidi" w:eastAsiaTheme="minorEastAsia" w:hAnsiTheme="minorBidi" w:cstheme="minorBidi"/>
          <w:color w:val="000000" w:themeColor="text1"/>
          <w:sz w:val="20"/>
          <w:szCs w:val="20"/>
          <w:lang w:eastAsia="lv-LV"/>
        </w:rPr>
        <w:t>m</w:t>
      </w:r>
      <w:r w:rsidR="000820CB" w:rsidRPr="005A53AE">
        <w:rPr>
          <w:rFonts w:asciiTheme="minorBidi" w:eastAsiaTheme="minorEastAsia" w:hAnsiTheme="minorBidi" w:cstheme="minorBidi"/>
          <w:color w:val="000000" w:themeColor="text1"/>
          <w:sz w:val="20"/>
          <w:szCs w:val="20"/>
          <w:lang w:eastAsia="lv-LV"/>
        </w:rPr>
        <w:t>os</w:t>
      </w:r>
      <w:r w:rsidRPr="005A53AE">
        <w:rPr>
          <w:rFonts w:asciiTheme="minorBidi" w:eastAsiaTheme="minorEastAsia" w:hAnsiTheme="minorBidi" w:cstheme="minorBidi"/>
          <w:color w:val="000000" w:themeColor="text1"/>
          <w:sz w:val="20"/>
          <w:szCs w:val="20"/>
          <w:lang w:eastAsia="lv-LV"/>
        </w:rPr>
        <w:t xml:space="preserve"> tiks </w:t>
      </w:r>
      <w:r w:rsidR="000820CB" w:rsidRPr="005A53AE">
        <w:rPr>
          <w:rFonts w:asciiTheme="minorBidi" w:eastAsiaTheme="minorEastAsia" w:hAnsiTheme="minorBidi" w:cstheme="minorBidi"/>
          <w:color w:val="000000" w:themeColor="text1"/>
          <w:sz w:val="20"/>
          <w:szCs w:val="20"/>
          <w:lang w:eastAsia="lv-LV"/>
        </w:rPr>
        <w:t>ie</w:t>
      </w:r>
      <w:r w:rsidRPr="005A53AE">
        <w:rPr>
          <w:rFonts w:asciiTheme="minorBidi" w:eastAsiaTheme="minorEastAsia" w:hAnsiTheme="minorBidi" w:cstheme="minorBidi"/>
          <w:color w:val="000000" w:themeColor="text1"/>
          <w:sz w:val="20"/>
          <w:szCs w:val="20"/>
          <w:lang w:eastAsia="lv-LV"/>
        </w:rPr>
        <w:t>integrēta</w:t>
      </w:r>
      <w:r w:rsidR="000820CB" w:rsidRPr="005A53AE">
        <w:rPr>
          <w:rFonts w:asciiTheme="minorBidi" w:eastAsiaTheme="minorEastAsia" w:hAnsiTheme="minorBidi" w:cstheme="minorBidi"/>
          <w:color w:val="000000" w:themeColor="text1"/>
          <w:sz w:val="20"/>
          <w:szCs w:val="20"/>
          <w:lang w:eastAsia="lv-LV"/>
        </w:rPr>
        <w:t>:</w:t>
      </w:r>
    </w:p>
    <w:p w14:paraId="0F2543E3" w14:textId="30628D64" w:rsidR="000820CB" w:rsidRPr="005A53AE" w:rsidRDefault="0020489E" w:rsidP="00FA1012">
      <w:pPr>
        <w:pStyle w:val="ListParagraph"/>
        <w:numPr>
          <w:ilvl w:val="0"/>
          <w:numId w:val="10"/>
        </w:numPr>
        <w:spacing w:after="100" w:afterAutospacing="1" w:line="240" w:lineRule="auto"/>
        <w:jc w:val="both"/>
        <w:rPr>
          <w:rFonts w:asciiTheme="minorBidi" w:hAnsiTheme="minorBidi" w:cstheme="minorBidi"/>
          <w:sz w:val="20"/>
          <w:szCs w:val="20"/>
        </w:rPr>
      </w:pPr>
      <w:r w:rsidRPr="005A53AE">
        <w:rPr>
          <w:rFonts w:asciiTheme="minorBidi" w:eastAsiaTheme="minorEastAsia" w:hAnsiTheme="minorBidi" w:cstheme="minorBidi"/>
          <w:color w:val="000000" w:themeColor="text1"/>
          <w:sz w:val="20"/>
          <w:szCs w:val="20"/>
        </w:rPr>
        <w:t>izbūvētā pasažieru apziņošana un videonovērošana</w:t>
      </w:r>
      <w:r w:rsidR="000820CB" w:rsidRPr="005A53AE">
        <w:rPr>
          <w:rFonts w:asciiTheme="minorBidi" w:eastAsiaTheme="minorEastAsia" w:hAnsiTheme="minorBidi" w:cstheme="minorBidi"/>
          <w:color w:val="000000" w:themeColor="text1"/>
          <w:sz w:val="20"/>
          <w:szCs w:val="20"/>
        </w:rPr>
        <w:t>;</w:t>
      </w:r>
    </w:p>
    <w:p w14:paraId="4359A680" w14:textId="49777161" w:rsidR="000820CB" w:rsidRPr="005A53AE" w:rsidRDefault="000820CB" w:rsidP="00FA1012">
      <w:pPr>
        <w:pStyle w:val="ListParagraph"/>
        <w:numPr>
          <w:ilvl w:val="0"/>
          <w:numId w:val="10"/>
        </w:numPr>
        <w:spacing w:after="100" w:afterAutospacing="1" w:line="240" w:lineRule="auto"/>
        <w:jc w:val="both"/>
        <w:rPr>
          <w:rFonts w:asciiTheme="minorBidi" w:hAnsiTheme="minorBidi" w:cstheme="minorBidi"/>
          <w:sz w:val="20"/>
          <w:szCs w:val="20"/>
        </w:rPr>
      </w:pPr>
      <w:r w:rsidRPr="005A53AE">
        <w:rPr>
          <w:rFonts w:asciiTheme="minorBidi" w:eastAsiaTheme="minorEastAsia" w:hAnsiTheme="minorBidi" w:cstheme="minorBidi"/>
          <w:color w:val="000000" w:themeColor="text1"/>
          <w:sz w:val="20"/>
          <w:szCs w:val="20"/>
        </w:rPr>
        <w:t>e</w:t>
      </w:r>
      <w:r w:rsidR="00451CF6" w:rsidRPr="005A53AE">
        <w:rPr>
          <w:rFonts w:asciiTheme="minorBidi" w:eastAsiaTheme="minorEastAsia" w:hAnsiTheme="minorBidi" w:cstheme="minorBidi"/>
          <w:color w:val="000000" w:themeColor="text1"/>
          <w:sz w:val="20"/>
          <w:szCs w:val="20"/>
        </w:rPr>
        <w:t>sošajās dispečercentralizācijas mikroprocesoru centralizācijas un mikroprocesoru centralizācijas sistēmās būs nepieciešama modifikācija, kas saistīta ar Projekta realizācijas gaitā veiktajām izmaiņām SCB ierīču konfigurācijā</w:t>
      </w:r>
      <w:r w:rsidRPr="005A53AE">
        <w:rPr>
          <w:rFonts w:asciiTheme="minorBidi" w:eastAsiaTheme="minorEastAsia" w:hAnsiTheme="minorBidi" w:cstheme="minorBidi"/>
          <w:color w:val="000000" w:themeColor="text1"/>
          <w:sz w:val="20"/>
          <w:szCs w:val="20"/>
        </w:rPr>
        <w:t>.</w:t>
      </w:r>
      <w:r w:rsidR="00451CF6" w:rsidRPr="005A53AE">
        <w:rPr>
          <w:rFonts w:asciiTheme="minorBidi" w:eastAsiaTheme="minorEastAsia" w:hAnsiTheme="minorBidi" w:cstheme="minorBidi"/>
          <w:color w:val="000000" w:themeColor="text1"/>
          <w:sz w:val="20"/>
          <w:szCs w:val="20"/>
        </w:rPr>
        <w:t xml:space="preserve"> </w:t>
      </w:r>
    </w:p>
    <w:p w14:paraId="1BE175C2" w14:textId="2A38E1F0" w:rsidR="007F7D6C" w:rsidRPr="005A53AE" w:rsidRDefault="00697FA4" w:rsidP="007C4867">
      <w:pPr>
        <w:spacing w:before="100" w:beforeAutospacing="1"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lastRenderedPageBreak/>
        <w:t>Uzņēmējam</w:t>
      </w:r>
      <w:r w:rsidR="002B6CAD"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Darbu </w:t>
      </w:r>
      <w:r w:rsidR="005B2521" w:rsidRPr="005A53AE">
        <w:rPr>
          <w:rFonts w:asciiTheme="minorBidi" w:eastAsia="Times New Roman" w:hAnsiTheme="minorBidi" w:cstheme="minorBidi"/>
          <w:sz w:val="20"/>
          <w:szCs w:val="20"/>
        </w:rPr>
        <w:t>L</w:t>
      </w:r>
      <w:r w:rsidRPr="005A53AE">
        <w:rPr>
          <w:rFonts w:asciiTheme="minorBidi" w:eastAsia="Times New Roman" w:hAnsiTheme="minorBidi" w:cstheme="minorBidi"/>
          <w:sz w:val="20"/>
          <w:szCs w:val="20"/>
        </w:rPr>
        <w:t>īgumu ietvaros jāveic:</w:t>
      </w:r>
    </w:p>
    <w:p w14:paraId="5ADD8C2B" w14:textId="47187109" w:rsidR="004646ED" w:rsidRPr="005A53AE" w:rsidRDefault="004646ED" w:rsidP="00FA1012">
      <w:pPr>
        <w:pStyle w:val="ListParagraph"/>
        <w:numPr>
          <w:ilvl w:val="0"/>
          <w:numId w:val="11"/>
        </w:numPr>
        <w:spacing w:before="100" w:beforeAutospacing="1" w:after="100" w:afterAutospacing="1" w:line="240" w:lineRule="auto"/>
        <w:ind w:right="-17"/>
        <w:contextualSpacing/>
        <w:jc w:val="both"/>
        <w:rPr>
          <w:rFonts w:asciiTheme="minorBidi" w:hAnsiTheme="minorBidi" w:cstheme="minorBidi"/>
          <w:sz w:val="20"/>
          <w:szCs w:val="20"/>
        </w:rPr>
      </w:pPr>
      <w:r w:rsidRPr="005A53AE">
        <w:rPr>
          <w:rFonts w:asciiTheme="minorBidi" w:hAnsiTheme="minorBidi" w:cstheme="minorBidi"/>
          <w:sz w:val="20"/>
          <w:szCs w:val="20"/>
          <w:u w:val="single"/>
        </w:rPr>
        <w:t>Projektēšana un autoruzraudzība</w:t>
      </w:r>
      <w:r w:rsidRPr="005A53AE">
        <w:rPr>
          <w:rFonts w:asciiTheme="minorBidi" w:hAnsiTheme="minorBidi" w:cstheme="minorBidi"/>
          <w:sz w:val="20"/>
          <w:szCs w:val="20"/>
        </w:rPr>
        <w:t>:</w:t>
      </w:r>
    </w:p>
    <w:p w14:paraId="00574762" w14:textId="71D2AC31"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Būvniecības ieceres realizācijai nepieciešamās dokumentācijas izstrāde;</w:t>
      </w:r>
    </w:p>
    <w:p w14:paraId="2F5A3473"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Būvniecības ieceres realizācijai nepieciešamo tehnisko vai īpašo noteikumu no valsts un pašvaldību institūcijām, no ārējo inženiertīklu īpašniekiem vai tiesiskajiem valdītājiem, ja Pasūtītājs tos iepriekš nav pieprasījis, pieprasīšana;</w:t>
      </w:r>
    </w:p>
    <w:p w14:paraId="329ADBF3"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Būvatļaujas saņemšana Valsts dzelzceļa tehniskajā inspekcijā (turpmāk - VDzTI);</w:t>
      </w:r>
    </w:p>
    <w:p w14:paraId="79F4B5AB"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Projektēšanas sagatavošanas darbi, tajā skaitā inženierizpētes darbi, būvju apsekošana, aprēķini, simulācijas u.c.;</w:t>
      </w:r>
    </w:p>
    <w:p w14:paraId="3BEA4A65"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Būvprojekta minimālajā sastāvā un būvprojekta pilnā sastāvā izstrāde atbilstoši būvatļaujā iekļautajiem projektēšanas nosacījumiem un tā iesniegšana VDzTI vai būvvaldē;</w:t>
      </w:r>
    </w:p>
    <w:p w14:paraId="2634E67A"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Piekrišanas/saskaņojumu saņemšana būvprojekta risinājumiem no tehnisko noteikumu izdevējiem un trešajām personām, kuru īpašumu vai lietošanas tiesības skar būvprojekta risinājumi;</w:t>
      </w:r>
    </w:p>
    <w:p w14:paraId="567A8B5E" w14:textId="77777777" w:rsidR="004646ED" w:rsidRPr="005A53AE" w:rsidRDefault="004646ED" w:rsidP="00FA1012">
      <w:pPr>
        <w:pStyle w:val="ListParagraph"/>
        <w:numPr>
          <w:ilvl w:val="1"/>
          <w:numId w:val="11"/>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Būvprojekta verifikācija atbilstoši tiesību aktiem par Eiropas dzelzceļa sistēmu savstarpējās izmantojamības tehniskām specifikācijām;</w:t>
      </w:r>
    </w:p>
    <w:p w14:paraId="4D001660" w14:textId="77777777" w:rsidR="00DE6A7D" w:rsidRPr="005A53AE" w:rsidRDefault="00DE6A7D" w:rsidP="007C4867">
      <w:pPr>
        <w:pStyle w:val="ListParagraph"/>
        <w:spacing w:before="100" w:beforeAutospacing="1" w:after="100" w:afterAutospacing="1" w:line="240" w:lineRule="auto"/>
        <w:ind w:left="1134" w:right="-17"/>
        <w:contextualSpacing/>
        <w:jc w:val="both"/>
        <w:rPr>
          <w:rFonts w:asciiTheme="minorBidi" w:hAnsiTheme="minorBidi" w:cstheme="minorBidi"/>
          <w:sz w:val="20"/>
          <w:szCs w:val="20"/>
        </w:rPr>
      </w:pPr>
    </w:p>
    <w:p w14:paraId="36418611" w14:textId="77777777" w:rsidR="004646ED" w:rsidRPr="005A53AE" w:rsidRDefault="004646ED" w:rsidP="00FA1012">
      <w:pPr>
        <w:pStyle w:val="ListParagraph"/>
        <w:numPr>
          <w:ilvl w:val="0"/>
          <w:numId w:val="11"/>
        </w:numPr>
        <w:spacing w:before="100" w:beforeAutospacing="1" w:after="100" w:afterAutospacing="1" w:line="240" w:lineRule="auto"/>
        <w:ind w:right="-17"/>
        <w:contextualSpacing/>
        <w:jc w:val="both"/>
        <w:rPr>
          <w:rFonts w:asciiTheme="minorBidi" w:hAnsiTheme="minorBidi" w:cstheme="minorBidi"/>
          <w:sz w:val="20"/>
          <w:szCs w:val="20"/>
        </w:rPr>
      </w:pPr>
      <w:r w:rsidRPr="005A53AE">
        <w:rPr>
          <w:rFonts w:asciiTheme="minorBidi" w:hAnsiTheme="minorBidi" w:cstheme="minorBidi"/>
          <w:sz w:val="20"/>
          <w:szCs w:val="20"/>
          <w:u w:val="single"/>
        </w:rPr>
        <w:t>Būvdarbi</w:t>
      </w:r>
      <w:r w:rsidRPr="005A53AE">
        <w:rPr>
          <w:rFonts w:asciiTheme="minorBidi" w:hAnsiTheme="minorBidi" w:cstheme="minorBidi"/>
          <w:sz w:val="20"/>
          <w:szCs w:val="20"/>
        </w:rPr>
        <w:t xml:space="preserve">: </w:t>
      </w:r>
    </w:p>
    <w:p w14:paraId="0AC109C1" w14:textId="18B959F0"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Dokumentu sagatavošana un iesniegšana VDzTI, kas nepieciešami būvdarbu uzsākšanas nosacījumu izpildei;</w:t>
      </w:r>
    </w:p>
    <w:p w14:paraId="2A9FE0D8"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Būvlaukumu sagatavošana būvdarbu uzsākšanai;</w:t>
      </w:r>
    </w:p>
    <w:p w14:paraId="52818CFE"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Materiālu, iekārtu un mašīnu piegāde būvlaukumā saskaņā ar akceptēto Būvprojektu un darbu veikšanas projektu;</w:t>
      </w:r>
    </w:p>
    <w:p w14:paraId="4F0AD3E6"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Demontāža;</w:t>
      </w:r>
    </w:p>
    <w:p w14:paraId="6D700069"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Sliežu ceļu pārbūve/izbūve;</w:t>
      </w:r>
    </w:p>
    <w:p w14:paraId="7CCC9E86"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Dzelzceļa pasažieru infrastruktūras pārbūve/izbūve (platformas, pandusi, pārejas, kāpnes, barjeras u.c.), t.sk. platformu aprīkojums;</w:t>
      </w:r>
    </w:p>
    <w:p w14:paraId="50EA678D"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Piekļuves infrastruktūras (gājēju ceļi, barjeras u.c.) un teritorijas labiekārtošana (pārbūve/izbūve);</w:t>
      </w:r>
    </w:p>
    <w:p w14:paraId="4B936337"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Elektroapgādes infrastruktūras pārbūve/izbūve;</w:t>
      </w:r>
    </w:p>
    <w:p w14:paraId="70520A65" w14:textId="77777777" w:rsidR="004646ED" w:rsidRPr="005A53AE" w:rsidRDefault="004646ED" w:rsidP="00FA1012">
      <w:pPr>
        <w:pStyle w:val="ListParagraph"/>
        <w:numPr>
          <w:ilvl w:val="1"/>
          <w:numId w:val="12"/>
        </w:numPr>
        <w:spacing w:before="100" w:beforeAutospacing="1" w:after="100" w:afterAutospacing="1" w:line="240" w:lineRule="auto"/>
        <w:ind w:left="1134" w:right="-17"/>
        <w:contextualSpacing/>
        <w:jc w:val="both"/>
        <w:rPr>
          <w:rFonts w:asciiTheme="minorBidi" w:hAnsiTheme="minorBidi" w:cstheme="minorBidi"/>
          <w:sz w:val="20"/>
          <w:szCs w:val="20"/>
        </w:rPr>
      </w:pPr>
      <w:r w:rsidRPr="005A53AE">
        <w:rPr>
          <w:rFonts w:asciiTheme="minorBidi" w:hAnsiTheme="minorBidi" w:cstheme="minorBidi"/>
          <w:sz w:val="20"/>
          <w:szCs w:val="20"/>
        </w:rPr>
        <w:t>Dzelzceļa signalizācijas sistēmu pārbūve/izbūve;</w:t>
      </w:r>
    </w:p>
    <w:p w14:paraId="1665C798" w14:textId="77777777"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Pasažieru apziņošanas un videonovērošanas izbūve/pārbūve.</w:t>
      </w:r>
    </w:p>
    <w:p w14:paraId="59A6D248" w14:textId="54BDFBD4"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 xml:space="preserve">Elektronisko sakaru tīklu, tai skaitā maģistrālās optikas pieslēgumi, sakaru </w:t>
      </w:r>
      <w:r w:rsidR="005C37DF" w:rsidRPr="005A53AE">
        <w:rPr>
          <w:rFonts w:asciiTheme="minorBidi" w:hAnsiTheme="minorBidi" w:cstheme="minorBidi"/>
          <w:sz w:val="20"/>
          <w:szCs w:val="20"/>
        </w:rPr>
        <w:t xml:space="preserve"> </w:t>
      </w:r>
      <w:r w:rsidRPr="005A53AE">
        <w:rPr>
          <w:rFonts w:asciiTheme="minorBidi" w:hAnsiTheme="minorBidi" w:cstheme="minorBidi"/>
          <w:sz w:val="20"/>
          <w:szCs w:val="20"/>
        </w:rPr>
        <w:t>iekārtu un konstrukciju novietošanas izbūve;</w:t>
      </w:r>
    </w:p>
    <w:p w14:paraId="6FDDF99B" w14:textId="77777777"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Citi būvdarbi atbilstoši akceptētajam būvprojektam;</w:t>
      </w:r>
    </w:p>
    <w:p w14:paraId="31BDAD44" w14:textId="77777777" w:rsidR="004646ED" w:rsidRPr="005A53AE" w:rsidRDefault="004646ED" w:rsidP="00FA1012">
      <w:pPr>
        <w:pStyle w:val="ListParagraph"/>
        <w:numPr>
          <w:ilvl w:val="1"/>
          <w:numId w:val="12"/>
        </w:numPr>
        <w:spacing w:before="100" w:beforeAutospacing="1" w:after="100" w:afterAutospacing="1" w:line="240" w:lineRule="auto"/>
        <w:ind w:left="1134" w:right="-17" w:hanging="502"/>
        <w:contextualSpacing/>
        <w:jc w:val="both"/>
        <w:rPr>
          <w:rFonts w:asciiTheme="minorBidi" w:hAnsiTheme="minorBidi" w:cstheme="minorBidi"/>
          <w:sz w:val="20"/>
          <w:szCs w:val="20"/>
        </w:rPr>
      </w:pPr>
      <w:r w:rsidRPr="005A53AE">
        <w:rPr>
          <w:rFonts w:asciiTheme="minorBidi" w:hAnsiTheme="minorBidi" w:cstheme="minorBidi"/>
          <w:sz w:val="20"/>
          <w:szCs w:val="20"/>
        </w:rPr>
        <w:t>Visu būvdarbu nodošana ekspluatācijā;</w:t>
      </w:r>
    </w:p>
    <w:p w14:paraId="5FD59A1D" w14:textId="77777777" w:rsidR="00BA05B8" w:rsidRPr="005A53AE" w:rsidRDefault="00BA05B8" w:rsidP="005C37DF">
      <w:pPr>
        <w:pStyle w:val="ListParagraph"/>
        <w:spacing w:before="100" w:beforeAutospacing="1" w:after="100" w:afterAutospacing="1" w:line="240" w:lineRule="auto"/>
        <w:ind w:left="1134" w:right="-17"/>
        <w:contextualSpacing/>
        <w:jc w:val="both"/>
        <w:rPr>
          <w:rFonts w:asciiTheme="minorBidi" w:hAnsiTheme="minorBidi" w:cstheme="minorBidi"/>
          <w:sz w:val="20"/>
          <w:szCs w:val="20"/>
        </w:rPr>
      </w:pPr>
    </w:p>
    <w:p w14:paraId="54ACCA37" w14:textId="77777777" w:rsidR="004646ED" w:rsidRPr="005A53AE" w:rsidRDefault="004646ED" w:rsidP="00FA1012">
      <w:pPr>
        <w:pStyle w:val="ListParagraph"/>
        <w:numPr>
          <w:ilvl w:val="0"/>
          <w:numId w:val="11"/>
        </w:numPr>
        <w:spacing w:before="100" w:beforeAutospacing="1" w:after="100" w:afterAutospacing="1" w:line="240" w:lineRule="auto"/>
        <w:ind w:right="-17"/>
        <w:contextualSpacing/>
        <w:jc w:val="both"/>
        <w:rPr>
          <w:rFonts w:asciiTheme="minorBidi" w:hAnsiTheme="minorBidi" w:cstheme="minorBidi"/>
          <w:sz w:val="20"/>
          <w:szCs w:val="20"/>
        </w:rPr>
      </w:pPr>
      <w:r w:rsidRPr="005A53AE">
        <w:rPr>
          <w:rFonts w:asciiTheme="minorBidi" w:hAnsiTheme="minorBidi" w:cstheme="minorBidi"/>
          <w:sz w:val="20"/>
          <w:szCs w:val="20"/>
          <w:u w:val="single"/>
        </w:rPr>
        <w:t>Defektu novēršana visā Defektu paziņošanas periodā</w:t>
      </w:r>
      <w:r w:rsidRPr="005A53AE">
        <w:rPr>
          <w:rFonts w:asciiTheme="minorBidi" w:hAnsiTheme="minorBidi" w:cstheme="minorBidi"/>
          <w:sz w:val="20"/>
          <w:szCs w:val="20"/>
        </w:rPr>
        <w:t>.</w:t>
      </w:r>
    </w:p>
    <w:p w14:paraId="149448B8" w14:textId="328E1145" w:rsidR="00BE5890" w:rsidRPr="005A53AE" w:rsidRDefault="00F2330F" w:rsidP="00745218">
      <w:pPr>
        <w:spacing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Visām projektējamajām un izbūvējamajām būvkonstrukcijām, sistēmām jāatbilst Pasūtītāja prasībām</w:t>
      </w:r>
      <w:r w:rsidR="00B91281" w:rsidRPr="005A53AE">
        <w:rPr>
          <w:rFonts w:asciiTheme="minorBidi" w:eastAsia="Times New Roman" w:hAnsiTheme="minorBidi" w:cstheme="minorBidi"/>
          <w:sz w:val="20"/>
          <w:szCs w:val="20"/>
        </w:rPr>
        <w:t xml:space="preserve"> un akceptētajam Būvprojektam</w:t>
      </w:r>
      <w:r w:rsidRPr="005A53AE">
        <w:rPr>
          <w:rFonts w:asciiTheme="minorBidi" w:eastAsia="Times New Roman" w:hAnsiTheme="minorBidi" w:cstheme="minorBidi"/>
          <w:sz w:val="20"/>
          <w:szCs w:val="20"/>
        </w:rPr>
        <w:t>. Visiem materiāliem un iekārtām jāatbilst Latvijas Republikas un Eiropas Savienības standartiem, un normatīvajiem aktiem, kā arī jāpievieno kvalitāti un izcelsmi apliecinoši dokument</w:t>
      </w:r>
      <w:r w:rsidR="00BE5890" w:rsidRPr="005A53AE">
        <w:rPr>
          <w:rFonts w:asciiTheme="minorBidi" w:eastAsia="Times New Roman" w:hAnsiTheme="minorBidi" w:cstheme="minorBidi"/>
          <w:sz w:val="20"/>
          <w:szCs w:val="20"/>
        </w:rPr>
        <w:t>i</w:t>
      </w:r>
      <w:r w:rsidR="00B91281" w:rsidRPr="005A53AE">
        <w:rPr>
          <w:rFonts w:asciiTheme="minorBidi" w:eastAsia="Times New Roman" w:hAnsiTheme="minorBidi" w:cstheme="minorBidi"/>
          <w:sz w:val="20"/>
          <w:szCs w:val="20"/>
        </w:rPr>
        <w:t xml:space="preserve"> pie Izpilddokumentācijas nodošanas</w:t>
      </w:r>
      <w:r w:rsidR="00BE5890" w:rsidRPr="005A53AE">
        <w:rPr>
          <w:rFonts w:asciiTheme="minorBidi" w:eastAsia="Times New Roman" w:hAnsiTheme="minorBidi" w:cstheme="minorBidi"/>
          <w:sz w:val="20"/>
          <w:szCs w:val="20"/>
        </w:rPr>
        <w:t>.</w:t>
      </w:r>
    </w:p>
    <w:p w14:paraId="7841107C" w14:textId="575E78B2" w:rsidR="00F2330F" w:rsidRPr="005A53AE" w:rsidRDefault="00F2330F" w:rsidP="00EF09B2">
      <w:pPr>
        <w:spacing w:before="100" w:beforeAutospacing="1" w:after="100" w:afterAutospacing="1" w:line="240" w:lineRule="auto"/>
        <w:ind w:right="-18"/>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Uzņēmējs darbu veikšanas laikā saglabā esošos dzelzceļa signalizācijas, sakaru un elektroapgādes kabeļus</w:t>
      </w:r>
      <w:r w:rsidR="00273432" w:rsidRPr="005A53AE">
        <w:rPr>
          <w:rFonts w:asciiTheme="minorBidi" w:eastAsia="Times New Roman" w:hAnsiTheme="minorBidi" w:cstheme="minorBidi"/>
          <w:sz w:val="20"/>
          <w:szCs w:val="20"/>
        </w:rPr>
        <w:t xml:space="preserve"> vai veic to pārcelšanu atbilstoši būvprojektu risinājumiem.</w:t>
      </w:r>
      <w:r w:rsidRPr="005A53AE">
        <w:rPr>
          <w:rFonts w:asciiTheme="minorBidi" w:eastAsia="Times New Roman" w:hAnsiTheme="minorBidi" w:cstheme="minorBidi"/>
          <w:sz w:val="20"/>
          <w:szCs w:val="20"/>
        </w:rPr>
        <w:t xml:space="preserve"> Darbus veic tā, lai neradītu traucējumus vilcienu kustībai un patērētāju elektroenerģijas padevei.</w:t>
      </w:r>
    </w:p>
    <w:p w14:paraId="45035404" w14:textId="6F4BF2E5" w:rsidR="000F520E" w:rsidRPr="005A53AE" w:rsidRDefault="00F2330F" w:rsidP="00EF09B2">
      <w:pPr>
        <w:spacing w:before="100" w:beforeAutospacing="1" w:after="100" w:afterAutospacing="1" w:line="240" w:lineRule="auto"/>
        <w:ind w:right="-18"/>
        <w:jc w:val="both"/>
        <w:rPr>
          <w:rFonts w:asciiTheme="minorBidi" w:eastAsia="Times New Roman" w:hAnsiTheme="minorBidi" w:cstheme="minorBidi"/>
          <w:sz w:val="20"/>
          <w:szCs w:val="20"/>
          <w:highlight w:val="yellow"/>
        </w:rPr>
      </w:pPr>
      <w:r w:rsidRPr="005A53AE">
        <w:rPr>
          <w:rFonts w:asciiTheme="minorBidi" w:eastAsia="Times New Roman" w:hAnsiTheme="minorBidi" w:cstheme="minorBidi"/>
          <w:sz w:val="20"/>
          <w:szCs w:val="20"/>
        </w:rPr>
        <w:t xml:space="preserve">Uzņēmējam jānodrošina, ka uzprojektētā, izbūvētā un pārbūvētā dzelzceļa infrastruktūra pilnībā tiks integrēta esošajā infrastruktūrā un, ka būvniecība tiks pabeigta, un būs funkcionāla saskaņā ar Pasūtītāja prasībām, instrukcijām, normatīviem un standartiem. Ja būvniecības laikā Uzņēmējs konstatē Darbus, kas nepieciešami </w:t>
      </w:r>
      <w:r w:rsidR="00BD79A9" w:rsidRPr="005A53AE">
        <w:rPr>
          <w:rFonts w:asciiTheme="minorBidi" w:eastAsia="Times New Roman" w:hAnsiTheme="minorBidi" w:cstheme="minorBidi"/>
          <w:sz w:val="20"/>
          <w:szCs w:val="20"/>
        </w:rPr>
        <w:t>Darbu L</w:t>
      </w:r>
      <w:r w:rsidRPr="005A53AE">
        <w:rPr>
          <w:rFonts w:asciiTheme="minorBidi" w:eastAsia="Times New Roman" w:hAnsiTheme="minorBidi" w:cstheme="minorBidi"/>
          <w:sz w:val="20"/>
          <w:szCs w:val="20"/>
        </w:rPr>
        <w:t>īguma izpildei, bet</w:t>
      </w:r>
      <w:r w:rsidR="00BD79A9" w:rsidRPr="005A53AE">
        <w:rPr>
          <w:rFonts w:asciiTheme="minorBidi" w:eastAsia="Times New Roman" w:hAnsiTheme="minorBidi" w:cstheme="minorBidi"/>
          <w:sz w:val="20"/>
          <w:szCs w:val="20"/>
        </w:rPr>
        <w:t xml:space="preserve"> tieši</w:t>
      </w:r>
      <w:r w:rsidRPr="005A53AE">
        <w:rPr>
          <w:rFonts w:asciiTheme="minorBidi" w:eastAsia="Times New Roman" w:hAnsiTheme="minorBidi" w:cstheme="minorBidi"/>
          <w:sz w:val="20"/>
          <w:szCs w:val="20"/>
        </w:rPr>
        <w:t xml:space="preserve"> nav iekļauti Pasūtītāja prasībās, Uzņēmējs par saviem līdzekļiem veic šos Darbus un netiek atbrīvots no atbildības pabeigt Darbus atbilstošā kvalitātē </w:t>
      </w:r>
      <w:r w:rsidR="00BD79A9" w:rsidRPr="005A53AE">
        <w:rPr>
          <w:rFonts w:asciiTheme="minorBidi" w:eastAsia="Times New Roman" w:hAnsiTheme="minorBidi" w:cstheme="minorBidi"/>
          <w:sz w:val="20"/>
          <w:szCs w:val="20"/>
        </w:rPr>
        <w:t xml:space="preserve">Darbu </w:t>
      </w:r>
      <w:r w:rsidRPr="005A53AE">
        <w:rPr>
          <w:rFonts w:asciiTheme="minorBidi" w:eastAsia="Times New Roman" w:hAnsiTheme="minorBidi" w:cstheme="minorBidi"/>
          <w:sz w:val="20"/>
          <w:szCs w:val="20"/>
        </w:rPr>
        <w:t xml:space="preserve">Līgumā noteiktajā </w:t>
      </w:r>
      <w:r w:rsidR="00BD79A9" w:rsidRPr="005A53AE">
        <w:rPr>
          <w:rFonts w:asciiTheme="minorBidi" w:eastAsia="Times New Roman" w:hAnsiTheme="minorBidi" w:cstheme="minorBidi"/>
          <w:sz w:val="20"/>
          <w:szCs w:val="20"/>
        </w:rPr>
        <w:t>Izpildes laikā</w:t>
      </w:r>
      <w:r w:rsidRPr="005A53AE">
        <w:rPr>
          <w:rFonts w:asciiTheme="minorBidi" w:eastAsia="Times New Roman" w:hAnsiTheme="minorBidi" w:cstheme="minorBidi"/>
          <w:sz w:val="20"/>
          <w:szCs w:val="20"/>
        </w:rPr>
        <w:t>.</w:t>
      </w:r>
      <w:r w:rsidR="00BD79A9" w:rsidRPr="005A53AE">
        <w:rPr>
          <w:rFonts w:asciiTheme="minorBidi" w:eastAsia="Times New Roman" w:hAnsiTheme="minorBidi" w:cstheme="minorBidi"/>
          <w:sz w:val="20"/>
          <w:szCs w:val="20"/>
        </w:rPr>
        <w:t xml:space="preserve"> Darbu Līguma nosacījumi paredz arī Izmaiņu veikšanas iespējamību, kā arī iespēju pagarināt Darbu Izpildes laiku. </w:t>
      </w:r>
    </w:p>
    <w:p w14:paraId="7F15C921" w14:textId="0DEA050A" w:rsidR="00B64FDF" w:rsidRPr="005A53AE" w:rsidRDefault="00B64FDF"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bookmarkStart w:id="3" w:name="_Toc66197705"/>
      <w:bookmarkStart w:id="4" w:name="_Toc94191219"/>
      <w:r w:rsidRPr="005A53AE">
        <w:rPr>
          <w:rFonts w:asciiTheme="minorBidi" w:hAnsiTheme="minorBidi" w:cstheme="minorBidi"/>
          <w:b/>
          <w:bCs/>
          <w:kern w:val="32"/>
          <w:sz w:val="20"/>
          <w:szCs w:val="20"/>
        </w:rPr>
        <w:lastRenderedPageBreak/>
        <w:t xml:space="preserve">Pieņēmumi </w:t>
      </w:r>
      <w:bookmarkEnd w:id="3"/>
      <w:bookmarkEnd w:id="4"/>
    </w:p>
    <w:p w14:paraId="3795C828" w14:textId="0303FD09" w:rsidR="00AD448E" w:rsidRPr="005A53AE" w:rsidRDefault="000079E5" w:rsidP="00BA05B8">
      <w:pPr>
        <w:tabs>
          <w:tab w:val="left" w:pos="851"/>
        </w:tabs>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Inženiera </w:t>
      </w:r>
      <w:r w:rsidR="00B64FDF" w:rsidRPr="005A53AE">
        <w:rPr>
          <w:rFonts w:asciiTheme="minorBidi" w:eastAsia="Times New Roman" w:hAnsiTheme="minorBidi" w:cstheme="minorBidi"/>
          <w:sz w:val="20"/>
          <w:szCs w:val="20"/>
        </w:rPr>
        <w:t xml:space="preserve">Darba uzdevums tika sagatavots, pamatojoties uz pieņēmumu, ka būvniecības iepirkumu konkurss būs sekmīgs, un būvniecības Darbu </w:t>
      </w:r>
      <w:r w:rsidR="00634DA3" w:rsidRPr="005A53AE">
        <w:rPr>
          <w:rFonts w:asciiTheme="minorBidi" w:eastAsia="Times New Roman" w:hAnsiTheme="minorBidi" w:cstheme="minorBidi"/>
          <w:sz w:val="20"/>
          <w:szCs w:val="20"/>
        </w:rPr>
        <w:t>L</w:t>
      </w:r>
      <w:r w:rsidR="00B64FDF" w:rsidRPr="005A53AE">
        <w:rPr>
          <w:rFonts w:asciiTheme="minorBidi" w:eastAsia="Times New Roman" w:hAnsiTheme="minorBidi" w:cstheme="minorBidi"/>
          <w:sz w:val="20"/>
          <w:szCs w:val="20"/>
        </w:rPr>
        <w:t>īgum</w:t>
      </w:r>
      <w:r w:rsidR="00AE6A84" w:rsidRPr="005A53AE">
        <w:rPr>
          <w:rFonts w:asciiTheme="minorBidi" w:eastAsia="Times New Roman" w:hAnsiTheme="minorBidi" w:cstheme="minorBidi"/>
          <w:sz w:val="20"/>
          <w:szCs w:val="20"/>
        </w:rPr>
        <w:t>i</w:t>
      </w:r>
      <w:r w:rsidR="00B64FDF" w:rsidRPr="005A53AE">
        <w:rPr>
          <w:rFonts w:asciiTheme="minorBidi" w:eastAsia="Times New Roman" w:hAnsiTheme="minorBidi" w:cstheme="minorBidi"/>
          <w:sz w:val="20"/>
          <w:szCs w:val="20"/>
        </w:rPr>
        <w:t xml:space="preserve"> tiks noslēgt</w:t>
      </w:r>
      <w:r w:rsidR="00AE6A84" w:rsidRPr="005A53AE">
        <w:rPr>
          <w:rFonts w:asciiTheme="minorBidi" w:eastAsia="Times New Roman" w:hAnsiTheme="minorBidi" w:cstheme="minorBidi"/>
          <w:sz w:val="20"/>
          <w:szCs w:val="20"/>
        </w:rPr>
        <w:t>i</w:t>
      </w:r>
      <w:r w:rsidR="00B64FDF" w:rsidRPr="005A53AE">
        <w:rPr>
          <w:rFonts w:asciiTheme="minorBidi" w:eastAsia="Times New Roman" w:hAnsiTheme="minorBidi" w:cstheme="minorBidi"/>
          <w:sz w:val="20"/>
          <w:szCs w:val="20"/>
        </w:rPr>
        <w:t xml:space="preserve"> un Darbi tiks uzsākti</w:t>
      </w:r>
      <w:r w:rsidR="00D3708B" w:rsidRPr="005A53AE">
        <w:rPr>
          <w:rFonts w:asciiTheme="minorBidi" w:eastAsia="Times New Roman" w:hAnsiTheme="minorBidi" w:cstheme="minorBidi"/>
          <w:sz w:val="20"/>
          <w:szCs w:val="20"/>
        </w:rPr>
        <w:t xml:space="preserve"> </w:t>
      </w:r>
      <w:r w:rsidR="00AE6A84" w:rsidRPr="005A53AE">
        <w:rPr>
          <w:rFonts w:asciiTheme="minorBidi" w:eastAsia="Times New Roman" w:hAnsiTheme="minorBidi" w:cstheme="minorBidi"/>
          <w:sz w:val="20"/>
          <w:szCs w:val="20"/>
        </w:rPr>
        <w:t>bez būtiskas kavēšanās</w:t>
      </w:r>
      <w:r w:rsidR="00273171" w:rsidRPr="005A53AE">
        <w:rPr>
          <w:rFonts w:asciiTheme="minorBidi" w:eastAsia="Times New Roman" w:hAnsiTheme="minorBidi" w:cstheme="minorBidi"/>
          <w:sz w:val="20"/>
          <w:szCs w:val="20"/>
        </w:rPr>
        <w:t xml:space="preserve"> un </w:t>
      </w:r>
      <w:r w:rsidR="00F71F4C" w:rsidRPr="005A53AE" w:rsidDel="00AE6A84">
        <w:rPr>
          <w:rFonts w:asciiTheme="minorBidi" w:eastAsia="Times New Roman" w:hAnsiTheme="minorBidi" w:cstheme="minorBidi"/>
          <w:sz w:val="20"/>
          <w:szCs w:val="20"/>
        </w:rPr>
        <w:t xml:space="preserve">atbilstoši </w:t>
      </w:r>
      <w:r w:rsidR="000053BF" w:rsidRPr="005A53AE" w:rsidDel="00AE6A84">
        <w:rPr>
          <w:rFonts w:asciiTheme="minorBidi" w:eastAsia="Times New Roman" w:hAnsiTheme="minorBidi" w:cstheme="minorBidi"/>
          <w:sz w:val="20"/>
          <w:szCs w:val="20"/>
        </w:rPr>
        <w:t xml:space="preserve">Darbu </w:t>
      </w:r>
      <w:r w:rsidR="00BD79A9" w:rsidRPr="005A53AE">
        <w:rPr>
          <w:rFonts w:asciiTheme="minorBidi" w:eastAsia="Times New Roman" w:hAnsiTheme="minorBidi" w:cstheme="minorBidi"/>
          <w:sz w:val="20"/>
          <w:szCs w:val="20"/>
        </w:rPr>
        <w:t>L</w:t>
      </w:r>
      <w:r w:rsidR="000053BF" w:rsidRPr="005A53AE">
        <w:rPr>
          <w:rFonts w:asciiTheme="minorBidi" w:eastAsia="Times New Roman" w:hAnsiTheme="minorBidi" w:cstheme="minorBidi"/>
          <w:sz w:val="20"/>
          <w:szCs w:val="20"/>
        </w:rPr>
        <w:t>īguma</w:t>
      </w:r>
      <w:r w:rsidR="00273171" w:rsidRPr="005A53AE">
        <w:rPr>
          <w:rFonts w:asciiTheme="minorBidi" w:eastAsia="Times New Roman" w:hAnsiTheme="minorBidi" w:cstheme="minorBidi"/>
          <w:sz w:val="20"/>
          <w:szCs w:val="20"/>
        </w:rPr>
        <w:t>m</w:t>
      </w:r>
      <w:r w:rsidR="00B64FDF" w:rsidRPr="005A53AE">
        <w:rPr>
          <w:rFonts w:asciiTheme="minorBidi" w:eastAsia="Times New Roman" w:hAnsiTheme="minorBidi" w:cstheme="minorBidi"/>
          <w:sz w:val="20"/>
          <w:szCs w:val="20"/>
        </w:rPr>
        <w:t>.</w:t>
      </w:r>
    </w:p>
    <w:p w14:paraId="4CF2357B" w14:textId="1087896D" w:rsidR="00D3708B" w:rsidRPr="005A53AE" w:rsidRDefault="00D3708B"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bookmarkStart w:id="5" w:name="_Toc66197709"/>
      <w:r w:rsidRPr="005A53AE">
        <w:rPr>
          <w:rFonts w:asciiTheme="minorBidi" w:hAnsiTheme="minorBidi" w:cstheme="minorBidi"/>
          <w:b/>
          <w:bCs/>
          <w:iCs/>
          <w:sz w:val="20"/>
          <w:szCs w:val="20"/>
        </w:rPr>
        <w:t>P</w:t>
      </w:r>
      <w:r w:rsidR="00AD448E" w:rsidRPr="005A53AE">
        <w:rPr>
          <w:rFonts w:asciiTheme="minorBidi" w:hAnsiTheme="minorBidi" w:cstheme="minorBidi"/>
          <w:b/>
          <w:bCs/>
          <w:iCs/>
          <w:sz w:val="20"/>
          <w:szCs w:val="20"/>
        </w:rPr>
        <w:t xml:space="preserve">rasības </w:t>
      </w:r>
      <w:r w:rsidR="00B95160" w:rsidRPr="005A53AE">
        <w:rPr>
          <w:rFonts w:asciiTheme="minorBidi" w:hAnsiTheme="minorBidi" w:cstheme="minorBidi"/>
          <w:b/>
          <w:bCs/>
          <w:iCs/>
          <w:sz w:val="20"/>
          <w:szCs w:val="20"/>
        </w:rPr>
        <w:t>I</w:t>
      </w:r>
      <w:r w:rsidR="00AD448E" w:rsidRPr="005A53AE">
        <w:rPr>
          <w:rFonts w:asciiTheme="minorBidi" w:hAnsiTheme="minorBidi" w:cstheme="minorBidi"/>
          <w:b/>
          <w:bCs/>
          <w:iCs/>
          <w:sz w:val="20"/>
          <w:szCs w:val="20"/>
        </w:rPr>
        <w:t>nženier</w:t>
      </w:r>
      <w:r w:rsidR="00B95160" w:rsidRPr="005A53AE">
        <w:rPr>
          <w:rFonts w:asciiTheme="minorBidi" w:hAnsiTheme="minorBidi" w:cstheme="minorBidi"/>
          <w:b/>
          <w:bCs/>
          <w:iCs/>
          <w:sz w:val="20"/>
          <w:szCs w:val="20"/>
        </w:rPr>
        <w:t>im</w:t>
      </w:r>
      <w:r w:rsidR="00AD448E" w:rsidRPr="005A53AE">
        <w:rPr>
          <w:rFonts w:asciiTheme="minorBidi" w:hAnsiTheme="minorBidi" w:cstheme="minorBidi"/>
          <w:b/>
          <w:bCs/>
          <w:iCs/>
          <w:sz w:val="20"/>
          <w:szCs w:val="20"/>
        </w:rPr>
        <w:t xml:space="preserve"> </w:t>
      </w:r>
    </w:p>
    <w:p w14:paraId="082C7236" w14:textId="03D3C15A" w:rsidR="00AD448E" w:rsidRPr="005A53AE" w:rsidRDefault="000079E5" w:rsidP="000079E5">
      <w:pPr>
        <w:keepNext/>
        <w:spacing w:after="0" w:line="240" w:lineRule="auto"/>
        <w:jc w:val="both"/>
        <w:outlineLvl w:val="0"/>
        <w:rPr>
          <w:rFonts w:asciiTheme="minorBidi" w:eastAsia="Times New Roman" w:hAnsiTheme="minorBidi" w:cstheme="minorBidi"/>
          <w:b/>
          <w:bCs/>
          <w:kern w:val="32"/>
          <w:sz w:val="20"/>
          <w:szCs w:val="20"/>
        </w:rPr>
      </w:pPr>
      <w:r w:rsidRPr="005A53AE">
        <w:rPr>
          <w:rFonts w:asciiTheme="minorBidi" w:hAnsiTheme="minorBidi" w:cstheme="minorBidi"/>
          <w:sz w:val="20"/>
          <w:szCs w:val="20"/>
        </w:rPr>
        <w:t>N</w:t>
      </w:r>
      <w:r w:rsidR="00AD448E" w:rsidRPr="005A53AE">
        <w:rPr>
          <w:rFonts w:asciiTheme="minorBidi" w:hAnsiTheme="minorBidi" w:cstheme="minorBidi"/>
          <w:sz w:val="20"/>
          <w:szCs w:val="20"/>
        </w:rPr>
        <w:t>odrošin</w:t>
      </w:r>
      <w:r w:rsidRPr="005A53AE">
        <w:rPr>
          <w:rFonts w:asciiTheme="minorBidi" w:hAnsiTheme="minorBidi" w:cstheme="minorBidi"/>
          <w:sz w:val="20"/>
          <w:szCs w:val="20"/>
        </w:rPr>
        <w:t>ā</w:t>
      </w:r>
      <w:r w:rsidR="00AD448E" w:rsidRPr="005A53AE">
        <w:rPr>
          <w:rFonts w:asciiTheme="minorBidi" w:hAnsiTheme="minorBidi" w:cstheme="minorBidi"/>
          <w:sz w:val="20"/>
          <w:szCs w:val="20"/>
        </w:rPr>
        <w:t xml:space="preserve">t Būvniecības likumā definētā inženierkonsultanta, kā būvniecības procesa dalībnieka, pienākumus un atbildību, un </w:t>
      </w:r>
      <w:r w:rsidR="00AD448E" w:rsidRPr="005A53AE">
        <w:rPr>
          <w:rFonts w:asciiTheme="minorBidi" w:hAnsiTheme="minorBidi" w:cstheme="minorBidi"/>
          <w:kern w:val="32"/>
          <w:sz w:val="20"/>
          <w:szCs w:val="20"/>
        </w:rPr>
        <w:t xml:space="preserve">FIDIC Iekārtu piegādes un projektēšanas- būvniecības darbu līgumā </w:t>
      </w:r>
      <w:r w:rsidRPr="005A53AE">
        <w:rPr>
          <w:rFonts w:asciiTheme="minorBidi" w:hAnsiTheme="minorBidi" w:cstheme="minorBidi"/>
          <w:kern w:val="32"/>
          <w:sz w:val="20"/>
          <w:szCs w:val="20"/>
        </w:rPr>
        <w:t>–</w:t>
      </w:r>
      <w:r w:rsidR="00AD448E"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rPr>
        <w:t xml:space="preserve">uzņēmēja </w:t>
      </w:r>
      <w:r w:rsidR="00AD448E" w:rsidRPr="005A53AE">
        <w:rPr>
          <w:rFonts w:asciiTheme="minorBidi" w:hAnsiTheme="minorBidi" w:cstheme="minorBidi"/>
          <w:kern w:val="32"/>
          <w:sz w:val="20"/>
          <w:szCs w:val="20"/>
        </w:rPr>
        <w:t>Darbu Līgumā, noteiktās Inženiera funkcijas un pienākumus</w:t>
      </w:r>
      <w:bookmarkEnd w:id="5"/>
      <w:r w:rsidR="00AD448E" w:rsidRPr="005A53AE">
        <w:rPr>
          <w:rFonts w:asciiTheme="minorBidi" w:eastAsia="Times New Roman" w:hAnsiTheme="minorBidi" w:cstheme="minorBidi"/>
          <w:b/>
          <w:bCs/>
          <w:iCs/>
          <w:sz w:val="20"/>
          <w:szCs w:val="20"/>
        </w:rPr>
        <w:t>.</w:t>
      </w:r>
    </w:p>
    <w:p w14:paraId="2C2646A1" w14:textId="77777777" w:rsidR="00AD448E" w:rsidRPr="005A53AE" w:rsidRDefault="00AD448E" w:rsidP="00AD448E">
      <w:pPr>
        <w:keepNext/>
        <w:spacing w:after="0" w:line="240" w:lineRule="auto"/>
        <w:jc w:val="both"/>
        <w:outlineLvl w:val="0"/>
        <w:rPr>
          <w:rFonts w:asciiTheme="minorBidi" w:hAnsiTheme="minorBidi" w:cstheme="minorBidi"/>
          <w:kern w:val="32"/>
          <w:sz w:val="20"/>
          <w:szCs w:val="20"/>
        </w:rPr>
      </w:pPr>
    </w:p>
    <w:p w14:paraId="70D35376" w14:textId="77777777" w:rsidR="007E6920" w:rsidRPr="005A53AE" w:rsidRDefault="007E6920" w:rsidP="00FA1012">
      <w:pPr>
        <w:pStyle w:val="ListParagraph"/>
        <w:keepNext/>
        <w:numPr>
          <w:ilvl w:val="0"/>
          <w:numId w:val="16"/>
        </w:numPr>
        <w:spacing w:after="0" w:line="240" w:lineRule="auto"/>
        <w:contextualSpacing/>
        <w:jc w:val="both"/>
        <w:outlineLvl w:val="0"/>
        <w:rPr>
          <w:rFonts w:asciiTheme="minorBidi" w:hAnsiTheme="minorBidi" w:cstheme="minorBidi"/>
          <w:vanish/>
          <w:kern w:val="32"/>
          <w:sz w:val="20"/>
          <w:szCs w:val="20"/>
        </w:rPr>
      </w:pPr>
    </w:p>
    <w:p w14:paraId="06BC0C65" w14:textId="77777777" w:rsidR="007E6920" w:rsidRPr="005A53AE" w:rsidRDefault="007E6920" w:rsidP="00FA1012">
      <w:pPr>
        <w:pStyle w:val="ListParagraph"/>
        <w:keepNext/>
        <w:numPr>
          <w:ilvl w:val="0"/>
          <w:numId w:val="16"/>
        </w:numPr>
        <w:spacing w:after="0" w:line="240" w:lineRule="auto"/>
        <w:contextualSpacing/>
        <w:jc w:val="both"/>
        <w:outlineLvl w:val="0"/>
        <w:rPr>
          <w:rFonts w:asciiTheme="minorBidi" w:hAnsiTheme="minorBidi" w:cstheme="minorBidi"/>
          <w:vanish/>
          <w:kern w:val="32"/>
          <w:sz w:val="20"/>
          <w:szCs w:val="20"/>
        </w:rPr>
      </w:pPr>
    </w:p>
    <w:p w14:paraId="53704D21" w14:textId="7635BDB7" w:rsidR="00AD448E" w:rsidRPr="005A53AE" w:rsidRDefault="000079E5"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00AD448E" w:rsidRPr="005A53AE">
        <w:rPr>
          <w:rFonts w:asciiTheme="minorBidi" w:hAnsiTheme="minorBidi" w:cstheme="minorBidi"/>
          <w:kern w:val="32"/>
          <w:sz w:val="20"/>
          <w:szCs w:val="20"/>
          <w:u w:val="single"/>
        </w:rPr>
        <w:t>Kopīgās prasības</w:t>
      </w:r>
      <w:r w:rsidR="00AD448E" w:rsidRPr="005A53AE">
        <w:rPr>
          <w:rFonts w:asciiTheme="minorBidi" w:hAnsiTheme="minorBidi" w:cstheme="minorBidi"/>
          <w:kern w:val="32"/>
          <w:sz w:val="20"/>
          <w:szCs w:val="20"/>
        </w:rPr>
        <w:t xml:space="preserve">: </w:t>
      </w:r>
    </w:p>
    <w:p w14:paraId="164BBF23" w14:textId="29C1420E"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jānodrošina tāds nepieciešamo speciālistu skaits un to darba laiks, kas </w:t>
      </w:r>
      <w:r w:rsidR="000079E5"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nepieciešams, lai netiktu kavēta Darbu izpilde, </w:t>
      </w:r>
      <w:r w:rsidR="000079E5" w:rsidRPr="005A53AE">
        <w:rPr>
          <w:rFonts w:asciiTheme="minorBidi" w:hAnsiTheme="minorBidi" w:cstheme="minorBidi"/>
          <w:sz w:val="20"/>
          <w:szCs w:val="20"/>
        </w:rPr>
        <w:t xml:space="preserve">vienlaikus </w:t>
      </w:r>
      <w:r w:rsidR="009C6723" w:rsidRPr="005A53AE">
        <w:rPr>
          <w:rFonts w:asciiTheme="minorBidi" w:hAnsiTheme="minorBidi" w:cstheme="minorBidi"/>
          <w:sz w:val="20"/>
          <w:szCs w:val="20"/>
        </w:rPr>
        <w:t>I</w:t>
      </w:r>
      <w:r w:rsidRPr="005A53AE">
        <w:rPr>
          <w:rFonts w:asciiTheme="minorBidi" w:hAnsiTheme="minorBidi" w:cstheme="minorBidi"/>
          <w:sz w:val="20"/>
          <w:szCs w:val="20"/>
        </w:rPr>
        <w:t>nženier</w:t>
      </w:r>
      <w:r w:rsidR="000079E5" w:rsidRPr="005A53AE">
        <w:rPr>
          <w:rFonts w:asciiTheme="minorBidi" w:hAnsiTheme="minorBidi" w:cstheme="minorBidi"/>
          <w:sz w:val="20"/>
          <w:szCs w:val="20"/>
        </w:rPr>
        <w:t>is</w:t>
      </w:r>
      <w:r w:rsidRPr="005A53AE">
        <w:rPr>
          <w:rFonts w:asciiTheme="minorBidi" w:hAnsiTheme="minorBidi" w:cstheme="minorBidi"/>
          <w:sz w:val="20"/>
          <w:szCs w:val="20"/>
        </w:rPr>
        <w:t xml:space="preserve"> ir atbildīgs par sava personāla pienākumu sadali;</w:t>
      </w:r>
    </w:p>
    <w:p w14:paraId="1928F9E9" w14:textId="580D2CC5"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jānodrošina vadošo speciālistu brīva sazināšanās ar Pasūtītāju un Darbu Līguma uzņēmēju  latviešu valodā (mutiski un rakstiski);</w:t>
      </w:r>
    </w:p>
    <w:p w14:paraId="727E2348" w14:textId="466FD897" w:rsidR="00B95160" w:rsidRPr="005A53AE" w:rsidRDefault="00B95160"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pēc Pasūtītāja pieprasījuma jāsagatavo norādīt</w:t>
      </w:r>
      <w:r w:rsidR="00273171" w:rsidRPr="005A53AE">
        <w:rPr>
          <w:rFonts w:asciiTheme="minorBidi" w:hAnsiTheme="minorBidi" w:cstheme="minorBidi"/>
          <w:sz w:val="20"/>
          <w:szCs w:val="20"/>
        </w:rPr>
        <w:t>ie</w:t>
      </w:r>
      <w:r w:rsidRPr="005A53AE">
        <w:rPr>
          <w:rFonts w:asciiTheme="minorBidi" w:hAnsiTheme="minorBidi" w:cstheme="minorBidi"/>
          <w:sz w:val="20"/>
          <w:szCs w:val="20"/>
        </w:rPr>
        <w:t xml:space="preserve"> dokument</w:t>
      </w:r>
      <w:r w:rsidR="00273171" w:rsidRPr="005A53AE">
        <w:rPr>
          <w:rFonts w:asciiTheme="minorBidi" w:hAnsiTheme="minorBidi" w:cstheme="minorBidi"/>
          <w:sz w:val="20"/>
          <w:szCs w:val="20"/>
        </w:rPr>
        <w:t>i</w:t>
      </w:r>
      <w:r w:rsidR="005C37DF" w:rsidRPr="005A53AE">
        <w:rPr>
          <w:rFonts w:asciiTheme="minorBidi" w:hAnsiTheme="minorBidi" w:cstheme="minorBidi"/>
          <w:sz w:val="20"/>
          <w:szCs w:val="20"/>
        </w:rPr>
        <w:t xml:space="preserve"> </w:t>
      </w:r>
      <w:r w:rsidRPr="005A53AE">
        <w:rPr>
          <w:rFonts w:asciiTheme="minorBidi" w:hAnsiTheme="minorBidi" w:cstheme="minorBidi"/>
          <w:sz w:val="20"/>
          <w:szCs w:val="20"/>
        </w:rPr>
        <w:t>–</w:t>
      </w:r>
      <w:r w:rsidR="00991D8E"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tai skaitā, </w:t>
      </w:r>
      <w:r w:rsidR="000079E5" w:rsidRPr="005A53AE">
        <w:rPr>
          <w:rFonts w:asciiTheme="minorBidi" w:hAnsiTheme="minorBidi" w:cstheme="minorBidi"/>
          <w:sz w:val="20"/>
          <w:szCs w:val="20"/>
        </w:rPr>
        <w:t xml:space="preserve">bet ne tikai </w:t>
      </w:r>
      <w:r w:rsidRPr="005A53AE">
        <w:rPr>
          <w:rFonts w:asciiTheme="minorBidi" w:hAnsiTheme="minorBidi" w:cstheme="minorBidi"/>
          <w:sz w:val="20"/>
          <w:szCs w:val="20"/>
        </w:rPr>
        <w:t>Darbu Līguma grozījumi, izvērtējumi, juridisku atzinumi, vēstuļu projekti.</w:t>
      </w:r>
    </w:p>
    <w:p w14:paraId="08E72BA4" w14:textId="77777777" w:rsidR="00AD448E" w:rsidRPr="005A53AE" w:rsidRDefault="00AD448E" w:rsidP="00AD448E">
      <w:pPr>
        <w:keepNext/>
        <w:spacing w:after="0" w:line="240" w:lineRule="auto"/>
        <w:jc w:val="both"/>
        <w:outlineLvl w:val="0"/>
        <w:rPr>
          <w:rFonts w:asciiTheme="minorBidi" w:hAnsiTheme="minorBidi" w:cstheme="minorBidi"/>
          <w:kern w:val="32"/>
          <w:sz w:val="20"/>
          <w:szCs w:val="20"/>
        </w:rPr>
      </w:pPr>
    </w:p>
    <w:p w14:paraId="2781E468" w14:textId="5985E436"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Līgumā noteikto FIDIC Inženiera pienākumu veikšanai</w:t>
      </w:r>
      <w:r w:rsidRPr="005A53AE">
        <w:rPr>
          <w:rFonts w:asciiTheme="minorBidi" w:hAnsiTheme="minorBidi" w:cstheme="minorBidi"/>
          <w:kern w:val="32"/>
          <w:sz w:val="20"/>
          <w:szCs w:val="20"/>
        </w:rPr>
        <w:t>:</w:t>
      </w:r>
    </w:p>
    <w:p w14:paraId="3D243B9A" w14:textId="5A5A84C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jāpārzina visa dokumentācija, kas iekļauta Darbu Līgum</w:t>
      </w:r>
      <w:r w:rsidR="001B45C7" w:rsidRPr="005A53AE">
        <w:rPr>
          <w:rFonts w:asciiTheme="minorBidi" w:hAnsiTheme="minorBidi" w:cstheme="minorBidi"/>
          <w:sz w:val="20"/>
          <w:szCs w:val="20"/>
        </w:rPr>
        <w:t>os</w:t>
      </w:r>
      <w:r w:rsidRPr="005A53AE">
        <w:rPr>
          <w:rFonts w:asciiTheme="minorBidi" w:hAnsiTheme="minorBidi" w:cstheme="minorBidi"/>
          <w:sz w:val="20"/>
          <w:szCs w:val="20"/>
        </w:rPr>
        <w:t xml:space="preserve">: Darbu Līguma vienošanās, Darbu Līguma grozījumi, FIDIC Speciālie noteikumi un Vispārīgie noteikumi, garantijas/nodrošinājumi, Pasūtītāja prasības, pielikumi, Uzņēmēja piedāvājums. Šo dokumentu kopijas vai to elektroniskās versijas pēc vienošanās </w:t>
      </w:r>
      <w:r w:rsidR="009C6723" w:rsidRPr="005A53AE">
        <w:rPr>
          <w:rFonts w:asciiTheme="minorBidi" w:hAnsiTheme="minorBidi" w:cstheme="minorBidi"/>
          <w:sz w:val="20"/>
          <w:szCs w:val="20"/>
        </w:rPr>
        <w:t>I</w:t>
      </w:r>
      <w:r w:rsidR="00881754" w:rsidRPr="005A53AE">
        <w:rPr>
          <w:rFonts w:asciiTheme="minorBidi" w:hAnsiTheme="minorBidi" w:cstheme="minorBidi"/>
          <w:sz w:val="20"/>
          <w:szCs w:val="20"/>
        </w:rPr>
        <w:t>nženier</w:t>
      </w:r>
      <w:r w:rsidR="009C6723" w:rsidRPr="005A53AE">
        <w:rPr>
          <w:rFonts w:asciiTheme="minorBidi" w:hAnsiTheme="minorBidi" w:cstheme="minorBidi"/>
          <w:sz w:val="20"/>
          <w:szCs w:val="20"/>
        </w:rPr>
        <w:t>is</w:t>
      </w:r>
      <w:r w:rsidRPr="005A53AE">
        <w:rPr>
          <w:rFonts w:asciiTheme="minorBidi" w:hAnsiTheme="minorBidi" w:cstheme="minorBidi"/>
          <w:sz w:val="20"/>
          <w:szCs w:val="20"/>
        </w:rPr>
        <w:t xml:space="preserve"> saņems pēc Līguma parakstīšanas;</w:t>
      </w:r>
    </w:p>
    <w:p w14:paraId="320F6A46" w14:textId="28249DA3"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jāpārbauda un jānodrošina </w:t>
      </w:r>
      <w:r w:rsidR="000905D6" w:rsidRPr="005A53AE">
        <w:rPr>
          <w:rFonts w:asciiTheme="minorBidi" w:hAnsiTheme="minorBidi" w:cstheme="minorBidi"/>
          <w:sz w:val="20"/>
          <w:szCs w:val="20"/>
        </w:rPr>
        <w:t>Uzņēmēja iesniegto nodrošinājumu (garantiju)</w:t>
      </w:r>
      <w:r w:rsidRPr="005A53AE">
        <w:rPr>
          <w:rFonts w:asciiTheme="minorBidi" w:hAnsiTheme="minorBidi" w:cstheme="minorBidi"/>
          <w:sz w:val="20"/>
          <w:szCs w:val="20"/>
        </w:rPr>
        <w:t xml:space="preserve"> saskaņošana, lai katrs Uzņēmēja nodrošinājums (garantija</w:t>
      </w:r>
      <w:r w:rsidR="00B41010" w:rsidRPr="005A53AE">
        <w:rPr>
          <w:rFonts w:asciiTheme="minorBidi" w:hAnsiTheme="minorBidi" w:cstheme="minorBidi"/>
          <w:sz w:val="20"/>
          <w:szCs w:val="20"/>
        </w:rPr>
        <w:t>/polise</w:t>
      </w:r>
      <w:r w:rsidR="00733E89" w:rsidRPr="005A53AE">
        <w:rPr>
          <w:rFonts w:asciiTheme="minorBidi" w:hAnsiTheme="minorBidi" w:cstheme="minorBidi"/>
          <w:sz w:val="20"/>
          <w:szCs w:val="20"/>
        </w:rPr>
        <w:t>/iemaksa kontā</w:t>
      </w:r>
      <w:r w:rsidRPr="005A53AE">
        <w:rPr>
          <w:rFonts w:asciiTheme="minorBidi" w:hAnsiTheme="minorBidi" w:cstheme="minorBidi"/>
          <w:sz w:val="20"/>
          <w:szCs w:val="20"/>
        </w:rPr>
        <w:t>) ir atbilstošs un sedz tā atbildību un saistības visā Darbu Līguma periodā;</w:t>
      </w:r>
    </w:p>
    <w:p w14:paraId="146CC56A" w14:textId="084277DD"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jāpārbauda un jānodrošina </w:t>
      </w:r>
      <w:r w:rsidR="001B45C7" w:rsidRPr="005A53AE">
        <w:rPr>
          <w:rFonts w:asciiTheme="minorBidi" w:hAnsiTheme="minorBidi" w:cstheme="minorBidi"/>
          <w:sz w:val="20"/>
          <w:szCs w:val="20"/>
        </w:rPr>
        <w:t xml:space="preserve">dokumentācijas </w:t>
      </w:r>
      <w:r w:rsidRPr="005A53AE">
        <w:rPr>
          <w:rFonts w:asciiTheme="minorBidi" w:hAnsiTheme="minorBidi" w:cstheme="minorBidi"/>
          <w:sz w:val="20"/>
          <w:szCs w:val="20"/>
        </w:rPr>
        <w:t xml:space="preserve">saskaņošana, lai katrs Uzņēmēja iesniegtais </w:t>
      </w:r>
      <w:r w:rsidR="000C7203" w:rsidRPr="005A53AE">
        <w:rPr>
          <w:rFonts w:asciiTheme="minorBidi" w:hAnsiTheme="minorBidi" w:cstheme="minorBidi"/>
          <w:sz w:val="20"/>
          <w:szCs w:val="20"/>
        </w:rPr>
        <w:t>nodrošinājums (</w:t>
      </w:r>
      <w:r w:rsidRPr="005A53AE">
        <w:rPr>
          <w:rFonts w:asciiTheme="minorBidi" w:hAnsiTheme="minorBidi" w:cstheme="minorBidi"/>
          <w:sz w:val="20"/>
          <w:szCs w:val="20"/>
        </w:rPr>
        <w:t>apdrošināšana</w:t>
      </w:r>
      <w:r w:rsidR="000C7203" w:rsidRPr="005A53AE">
        <w:rPr>
          <w:rFonts w:asciiTheme="minorBidi" w:hAnsiTheme="minorBidi" w:cstheme="minorBidi"/>
          <w:sz w:val="20"/>
          <w:szCs w:val="20"/>
        </w:rPr>
        <w:t xml:space="preserve">, </w:t>
      </w:r>
      <w:r w:rsidR="00B41010" w:rsidRPr="005A53AE">
        <w:rPr>
          <w:rFonts w:asciiTheme="minorBidi" w:hAnsiTheme="minorBidi" w:cstheme="minorBidi"/>
          <w:sz w:val="20"/>
          <w:szCs w:val="20"/>
        </w:rPr>
        <w:t>garantijas</w:t>
      </w:r>
      <w:r w:rsidR="003F460A" w:rsidRPr="005A53AE">
        <w:rPr>
          <w:rFonts w:asciiTheme="minorBidi" w:hAnsiTheme="minorBidi" w:cstheme="minorBidi"/>
          <w:sz w:val="20"/>
          <w:szCs w:val="20"/>
        </w:rPr>
        <w:t>, ieskaitījums kontā</w:t>
      </w:r>
      <w:r w:rsidR="000C7203"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 dokuments ir atbilstošs Darba Līguma nosacījumiem;</w:t>
      </w:r>
    </w:p>
    <w:p w14:paraId="72DDA6BB" w14:textId="77777777" w:rsidR="00A760F4"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jānodrošina detalizēta Uzņēmēja dokumentu, tai skaitā, jebkādu Izmaiņu (t.sk. līguma cenas</w:t>
      </w:r>
      <w:r w:rsidR="007D6B99" w:rsidRPr="005A53AE">
        <w:rPr>
          <w:rFonts w:asciiTheme="minorBidi" w:hAnsiTheme="minorBidi" w:cstheme="minorBidi"/>
          <w:sz w:val="20"/>
          <w:szCs w:val="20"/>
        </w:rPr>
        <w:t>, sadārdzinājumu, indeksācijas aprēķin</w:t>
      </w:r>
      <w:r w:rsidR="005C37DF" w:rsidRPr="005A53AE">
        <w:rPr>
          <w:rFonts w:asciiTheme="minorBidi" w:hAnsiTheme="minorBidi" w:cstheme="minorBidi"/>
          <w:sz w:val="20"/>
          <w:szCs w:val="20"/>
        </w:rPr>
        <w:t>i</w:t>
      </w:r>
      <w:r w:rsidR="007D6B99" w:rsidRPr="005A53AE">
        <w:rPr>
          <w:rFonts w:asciiTheme="minorBidi" w:hAnsiTheme="minorBidi" w:cstheme="minorBidi"/>
          <w:sz w:val="20"/>
          <w:szCs w:val="20"/>
        </w:rPr>
        <w:t>, papildus darbi</w:t>
      </w:r>
      <w:r w:rsidRPr="005A53AE">
        <w:rPr>
          <w:rFonts w:asciiTheme="minorBidi" w:hAnsiTheme="minorBidi" w:cstheme="minorBidi"/>
          <w:sz w:val="20"/>
          <w:szCs w:val="20"/>
        </w:rPr>
        <w:t>) vai grozījumu prasījumu pārbaude un apstiprināšana, lai noteiktu to atbilstību Darbu Līgumam  un Latvijas Republikas spēkā esošajiem standartiem un noteikumiem, lai novērstu jebkādas ietekmes, kas varētu izraisīt Darbu aizkavēšanos, izmaksu palielināšanos vai Darbu kvalitātes pasliktināšanos;</w:t>
      </w:r>
    </w:p>
    <w:p w14:paraId="084A7807" w14:textId="53BF86FE"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 jāveic Uzņēmēja</w:t>
      </w:r>
      <w:r w:rsidR="000C7203" w:rsidRPr="005A53AE">
        <w:rPr>
          <w:rFonts w:asciiTheme="minorBidi" w:hAnsiTheme="minorBidi" w:cstheme="minorBidi"/>
          <w:sz w:val="20"/>
          <w:szCs w:val="20"/>
        </w:rPr>
        <w:t xml:space="preserve"> iesniegto dokumentu pārbaude t.sk.</w:t>
      </w:r>
      <w:r w:rsidR="001B45C7" w:rsidRPr="005A53AE">
        <w:rPr>
          <w:rFonts w:asciiTheme="minorBidi" w:hAnsiTheme="minorBidi" w:cstheme="minorBidi"/>
          <w:sz w:val="20"/>
          <w:szCs w:val="20"/>
        </w:rPr>
        <w:t>, be</w:t>
      </w:r>
      <w:r w:rsidR="003D3195" w:rsidRPr="005A53AE">
        <w:rPr>
          <w:rFonts w:asciiTheme="minorBidi" w:hAnsiTheme="minorBidi" w:cstheme="minorBidi"/>
          <w:sz w:val="20"/>
          <w:szCs w:val="20"/>
        </w:rPr>
        <w:t>t</w:t>
      </w:r>
      <w:r w:rsidR="001B45C7" w:rsidRPr="005A53AE">
        <w:rPr>
          <w:rFonts w:asciiTheme="minorBidi" w:hAnsiTheme="minorBidi" w:cstheme="minorBidi"/>
          <w:sz w:val="20"/>
          <w:szCs w:val="20"/>
        </w:rPr>
        <w:t xml:space="preserve"> ne tikai  </w:t>
      </w:r>
      <w:r w:rsidRPr="005A53AE">
        <w:rPr>
          <w:rFonts w:asciiTheme="minorBidi" w:hAnsiTheme="minorBidi" w:cstheme="minorBidi"/>
          <w:sz w:val="20"/>
          <w:szCs w:val="20"/>
        </w:rPr>
        <w:t>Darba programmas, Darbu Līguma darbu izpildes grafika un ikmēneša darbu izpildes Progresa ziņojumu pārbaude un apstiprināšana, pārbaudot darbu progresa atbilstību Darba programmai un Darbu Līgumam un piedāvājumam iepirkumā</w:t>
      </w:r>
      <w:r w:rsidR="001B45C7" w:rsidRPr="005A53AE">
        <w:rPr>
          <w:rFonts w:asciiTheme="minorBidi" w:hAnsiTheme="minorBidi" w:cstheme="minorBidi"/>
          <w:sz w:val="20"/>
          <w:szCs w:val="20"/>
        </w:rPr>
        <w:t>, Kvalitātes nodrošināšanas plāns, Komunikāciju plāns u.c. saistošā dokumentācija atbilstoši FIDIC līgumam</w:t>
      </w:r>
      <w:r w:rsidRPr="005A53AE">
        <w:rPr>
          <w:rFonts w:asciiTheme="minorBidi" w:hAnsiTheme="minorBidi" w:cstheme="minorBidi"/>
          <w:sz w:val="20"/>
          <w:szCs w:val="20"/>
        </w:rPr>
        <w:t>;</w:t>
      </w:r>
    </w:p>
    <w:p w14:paraId="2BEB5C37" w14:textId="27C07E0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ja konstatētas neatbilstības Darbu programmai un Darbu Līgumam, </w:t>
      </w:r>
      <w:r w:rsidR="009C6723" w:rsidRPr="005A53AE">
        <w:rPr>
          <w:rFonts w:asciiTheme="minorBidi" w:hAnsiTheme="minorBidi" w:cstheme="minorBidi"/>
          <w:sz w:val="20"/>
          <w:szCs w:val="20"/>
        </w:rPr>
        <w:t>I</w:t>
      </w:r>
      <w:r w:rsidR="00881754" w:rsidRPr="005A53AE">
        <w:rPr>
          <w:rFonts w:asciiTheme="minorBidi" w:hAnsiTheme="minorBidi" w:cstheme="minorBidi"/>
          <w:sz w:val="20"/>
          <w:szCs w:val="20"/>
        </w:rPr>
        <w:t>nženie</w:t>
      </w:r>
      <w:r w:rsidR="009C6723" w:rsidRPr="005A53AE">
        <w:rPr>
          <w:rFonts w:asciiTheme="minorBidi" w:hAnsiTheme="minorBidi" w:cstheme="minorBidi"/>
          <w:sz w:val="20"/>
          <w:szCs w:val="20"/>
        </w:rPr>
        <w:t>rim</w:t>
      </w:r>
      <w:r w:rsidRPr="005A53AE">
        <w:rPr>
          <w:rFonts w:asciiTheme="minorBidi" w:hAnsiTheme="minorBidi" w:cstheme="minorBidi"/>
          <w:sz w:val="20"/>
          <w:szCs w:val="20"/>
        </w:rPr>
        <w:t xml:space="preserve"> jāveic fakta konstatācijas un/vai defektu akta sastādīšana un iesniegšana Uzņēmējam un Pasūtītājam, un jānorāda to novēršanas termiņi;</w:t>
      </w:r>
    </w:p>
    <w:p w14:paraId="7F3D823E" w14:textId="7777777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ikmēneša progresa sanāksmju organizēšana ar Pasūtītāju un uzņēmēju un sanāksmju protokolu sagatavošana;</w:t>
      </w:r>
    </w:p>
    <w:p w14:paraId="75BA83AC" w14:textId="5667D415"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uzņēmēja ziņojumu un Pastāvīgo darbu tāmju  un Forma 2, Forma 3 pārbaude, to apstiprināšana un jāiesniedz Pasūtītājam Starpmaksājuma apstiprinājums;</w:t>
      </w:r>
    </w:p>
    <w:p w14:paraId="0F5A6722" w14:textId="0487A450"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jebkura </w:t>
      </w:r>
      <w:r w:rsidR="00881754" w:rsidRPr="005A53AE">
        <w:rPr>
          <w:rFonts w:asciiTheme="minorBidi" w:hAnsiTheme="minorBidi" w:cstheme="minorBidi"/>
          <w:sz w:val="20"/>
          <w:szCs w:val="20"/>
        </w:rPr>
        <w:t>U</w:t>
      </w:r>
      <w:r w:rsidRPr="005A53AE">
        <w:rPr>
          <w:rFonts w:asciiTheme="minorBidi" w:hAnsiTheme="minorBidi" w:cstheme="minorBidi"/>
          <w:sz w:val="20"/>
          <w:szCs w:val="20"/>
        </w:rPr>
        <w:t>zņēmēja prasību pārbaude un maksājumu pieprasījumu pārbaude un apstiprināšana;</w:t>
      </w:r>
    </w:p>
    <w:p w14:paraId="623FA002" w14:textId="77777777" w:rsidR="007F4B23"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jāizskata Uzņēmēja iesniegtā korespondence un jāsagatavo atbildes uz Uzņēmēja iesniegtajiem dokumentiem</w:t>
      </w:r>
      <w:r w:rsidR="007F4B23" w:rsidRPr="005A53AE">
        <w:rPr>
          <w:rFonts w:asciiTheme="minorBidi" w:hAnsiTheme="minorBidi" w:cstheme="minorBidi"/>
          <w:sz w:val="20"/>
          <w:szCs w:val="20"/>
        </w:rPr>
        <w:t>;</w:t>
      </w:r>
    </w:p>
    <w:p w14:paraId="4208737A" w14:textId="34278129" w:rsidR="00AD448E" w:rsidRPr="005A53AE" w:rsidRDefault="007F4B23"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patstāvīgi jāseko</w:t>
      </w:r>
      <w:r w:rsidR="007C7150" w:rsidRPr="005A53AE">
        <w:rPr>
          <w:rFonts w:asciiTheme="minorBidi" w:hAnsiTheme="minorBidi" w:cstheme="minorBidi"/>
          <w:sz w:val="20"/>
          <w:szCs w:val="20"/>
        </w:rPr>
        <w:t>,</w:t>
      </w:r>
      <w:r w:rsidRPr="005A53AE">
        <w:rPr>
          <w:rFonts w:asciiTheme="minorBidi" w:hAnsiTheme="minorBidi" w:cstheme="minorBidi"/>
          <w:sz w:val="20"/>
          <w:szCs w:val="20"/>
        </w:rPr>
        <w:t xml:space="preserve"> jāuzskaita</w:t>
      </w:r>
      <w:r w:rsidR="007C7150" w:rsidRPr="005A53AE">
        <w:rPr>
          <w:rFonts w:asciiTheme="minorBidi" w:hAnsiTheme="minorBidi" w:cstheme="minorBidi"/>
          <w:sz w:val="20"/>
          <w:szCs w:val="20"/>
        </w:rPr>
        <w:t xml:space="preserve"> un laicīgi rakstveidā jāinformē Pasūtītājs par</w:t>
      </w:r>
      <w:r w:rsidRPr="005A53AE">
        <w:rPr>
          <w:rFonts w:asciiTheme="minorBidi" w:hAnsiTheme="minorBidi" w:cstheme="minorBidi"/>
          <w:sz w:val="20"/>
          <w:szCs w:val="20"/>
        </w:rPr>
        <w:t xml:space="preserve"> vis</w:t>
      </w:r>
      <w:r w:rsidR="007C7150" w:rsidRPr="005A53AE">
        <w:rPr>
          <w:rFonts w:asciiTheme="minorBidi" w:hAnsiTheme="minorBidi" w:cstheme="minorBidi"/>
          <w:sz w:val="20"/>
          <w:szCs w:val="20"/>
        </w:rPr>
        <w:t>iem</w:t>
      </w:r>
      <w:r w:rsidRPr="005A53AE">
        <w:rPr>
          <w:rFonts w:asciiTheme="minorBidi" w:hAnsiTheme="minorBidi" w:cstheme="minorBidi"/>
          <w:sz w:val="20"/>
          <w:szCs w:val="20"/>
        </w:rPr>
        <w:t xml:space="preserve"> Darbu līgumā </w:t>
      </w:r>
      <w:r w:rsidR="007C7150" w:rsidRPr="005A53AE">
        <w:rPr>
          <w:rFonts w:asciiTheme="minorBidi" w:hAnsiTheme="minorBidi" w:cstheme="minorBidi"/>
          <w:sz w:val="20"/>
          <w:szCs w:val="20"/>
        </w:rPr>
        <w:t>noteiktajiem</w:t>
      </w:r>
      <w:r w:rsidRPr="005A53AE">
        <w:rPr>
          <w:rFonts w:asciiTheme="minorBidi" w:hAnsiTheme="minorBidi" w:cstheme="minorBidi"/>
          <w:sz w:val="20"/>
          <w:szCs w:val="20"/>
        </w:rPr>
        <w:t xml:space="preserve"> līgumsod</w:t>
      </w:r>
      <w:r w:rsidR="007C7150" w:rsidRPr="005A53AE">
        <w:rPr>
          <w:rFonts w:asciiTheme="minorBidi" w:hAnsiTheme="minorBidi" w:cstheme="minorBidi"/>
          <w:sz w:val="20"/>
          <w:szCs w:val="20"/>
        </w:rPr>
        <w:t>iem</w:t>
      </w:r>
      <w:r w:rsidRPr="005A53AE">
        <w:rPr>
          <w:rFonts w:asciiTheme="minorBidi" w:hAnsiTheme="minorBidi" w:cstheme="minorBidi"/>
          <w:sz w:val="20"/>
          <w:szCs w:val="20"/>
        </w:rPr>
        <w:t>,</w:t>
      </w:r>
      <w:r w:rsidR="007C7150" w:rsidRPr="005A53AE">
        <w:rPr>
          <w:rFonts w:asciiTheme="minorBidi" w:hAnsiTheme="minorBidi" w:cstheme="minorBidi"/>
          <w:sz w:val="20"/>
          <w:szCs w:val="20"/>
        </w:rPr>
        <w:t xml:space="preserve"> sankcijām vai jebkādiem citiem sodiem, kas Pasūtītājam pienākas no Uzņēmēja, kā arī iespējamiem vai jau nodarītajiem zaudējumiem, kas </w:t>
      </w:r>
      <w:r w:rsidR="007C7150" w:rsidRPr="005A53AE">
        <w:rPr>
          <w:rFonts w:asciiTheme="minorBidi" w:hAnsiTheme="minorBidi" w:cstheme="minorBidi"/>
          <w:sz w:val="20"/>
          <w:szCs w:val="20"/>
        </w:rPr>
        <w:lastRenderedPageBreak/>
        <w:t>Pasūtītājam radušies vai varētu rasties Uzņēmēja Darbu līguma izpildes vai pienācīgas neizpildes rezultātā.</w:t>
      </w:r>
    </w:p>
    <w:p w14:paraId="5021F3D8" w14:textId="77777777" w:rsidR="00484F64" w:rsidRPr="005A53AE" w:rsidRDefault="00484F64" w:rsidP="00484F64">
      <w:pPr>
        <w:pStyle w:val="ListParagraph"/>
        <w:contextualSpacing/>
        <w:rPr>
          <w:rFonts w:asciiTheme="minorBidi" w:hAnsiTheme="minorBidi" w:cstheme="minorBidi"/>
          <w:kern w:val="32"/>
          <w:sz w:val="20"/>
          <w:szCs w:val="20"/>
        </w:rPr>
      </w:pPr>
    </w:p>
    <w:p w14:paraId="5942EC15" w14:textId="17F63D30"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Projektēšanas uzraudzībai un būvprojekta saskaņošanai</w:t>
      </w:r>
      <w:r w:rsidRPr="005A53AE">
        <w:rPr>
          <w:rFonts w:asciiTheme="minorBidi" w:hAnsiTheme="minorBidi" w:cstheme="minorBidi"/>
          <w:kern w:val="32"/>
          <w:sz w:val="20"/>
          <w:szCs w:val="20"/>
        </w:rPr>
        <w:t>:</w:t>
      </w:r>
    </w:p>
    <w:p w14:paraId="70FDDE3E" w14:textId="77777777" w:rsidR="00A760F4" w:rsidRPr="005A53AE" w:rsidRDefault="00AD448E" w:rsidP="00FA1012">
      <w:pPr>
        <w:pStyle w:val="ListParagraph"/>
        <w:keepNext/>
        <w:numPr>
          <w:ilvl w:val="2"/>
          <w:numId w:val="16"/>
        </w:numPr>
        <w:tabs>
          <w:tab w:val="left" w:pos="1276"/>
        </w:tabs>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projektēšanas uzraudzība, detalizēta būvprojektu izvērtēšana - rasējumu, shēmu, aprēķinu, programmatūru, izpētes datu un citas informācijas pārbaude uz atbilstību Pasūtītāja prasībām, tehniskajiem noteikumiem, standartiem un normatīvajiem aktiem un būvprojektu apstiprināšanu;</w:t>
      </w:r>
    </w:p>
    <w:p w14:paraId="60D204CD" w14:textId="2E5DA32B" w:rsidR="00AD448E" w:rsidRPr="005A53AE" w:rsidRDefault="00AD448E" w:rsidP="00FA1012">
      <w:pPr>
        <w:pStyle w:val="ListParagraph"/>
        <w:keepNext/>
        <w:numPr>
          <w:ilvl w:val="2"/>
          <w:numId w:val="16"/>
        </w:numPr>
        <w:tabs>
          <w:tab w:val="left" w:pos="1276"/>
        </w:tabs>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 </w:t>
      </w:r>
      <w:r w:rsidRPr="005A53AE">
        <w:rPr>
          <w:rFonts w:asciiTheme="minorBidi" w:hAnsiTheme="minorBidi" w:cstheme="minorBidi"/>
          <w:kern w:val="32"/>
          <w:sz w:val="20"/>
          <w:szCs w:val="20"/>
        </w:rPr>
        <w:t xml:space="preserve">projektēšanas laikā ne retāk kā 2x mēnesī vai pēc nepieciešamības biežāk, jāorganizē un jāvada sanāksmes ar Uzņēmēju un jāuzrauga projektēšanas izpildes gaita atbilstoši plānotajam grafikam. </w:t>
      </w:r>
      <w:r w:rsidR="00881754" w:rsidRPr="005A53AE">
        <w:rPr>
          <w:rFonts w:asciiTheme="minorBidi" w:hAnsiTheme="minorBidi" w:cstheme="minorBidi"/>
          <w:kern w:val="32"/>
          <w:sz w:val="20"/>
          <w:szCs w:val="20"/>
        </w:rPr>
        <w:t>Inženier</w:t>
      </w:r>
      <w:r w:rsidR="009C6723" w:rsidRPr="005A53AE">
        <w:rPr>
          <w:rFonts w:asciiTheme="minorBidi" w:hAnsiTheme="minorBidi" w:cstheme="minorBidi"/>
          <w:kern w:val="32"/>
          <w:sz w:val="20"/>
          <w:szCs w:val="20"/>
        </w:rPr>
        <w:t>is</w:t>
      </w:r>
      <w:r w:rsidRPr="005A53AE">
        <w:rPr>
          <w:rFonts w:asciiTheme="minorBidi" w:hAnsiTheme="minorBidi" w:cstheme="minorBidi"/>
          <w:kern w:val="32"/>
          <w:sz w:val="20"/>
          <w:szCs w:val="20"/>
        </w:rPr>
        <w:t xml:space="preserve"> nodrošina, lai katrā projektēšanas sanāksmē piedalītos šādi Uzņēmēja pārstāvji: Būvprojekta vadītājs un Uzņēmēja pārstāvis, kā arī Pasūtītāja pārstāvji</w:t>
      </w:r>
      <w:r w:rsidR="00484F64" w:rsidRPr="005A53AE">
        <w:rPr>
          <w:rFonts w:asciiTheme="minorBidi" w:hAnsiTheme="minorBidi" w:cstheme="minorBidi"/>
          <w:kern w:val="32"/>
          <w:sz w:val="20"/>
          <w:szCs w:val="20"/>
        </w:rPr>
        <w:t>;</w:t>
      </w:r>
    </w:p>
    <w:p w14:paraId="61F8E586" w14:textId="48E73A66" w:rsidR="00484F64" w:rsidRPr="005A53AE" w:rsidRDefault="00484F64" w:rsidP="00FA1012">
      <w:pPr>
        <w:pStyle w:val="ListParagraph"/>
        <w:keepNext/>
        <w:numPr>
          <w:ilvl w:val="2"/>
          <w:numId w:val="16"/>
        </w:numPr>
        <w:tabs>
          <w:tab w:val="left" w:pos="1276"/>
        </w:tabs>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būvprojektu ekonomiskās daļas izvērtējums</w:t>
      </w:r>
      <w:r w:rsidR="000905D6" w:rsidRPr="005A53AE">
        <w:rPr>
          <w:rFonts w:asciiTheme="minorBidi" w:hAnsiTheme="minorBidi" w:cstheme="minorBidi"/>
          <w:sz w:val="20"/>
          <w:szCs w:val="20"/>
        </w:rPr>
        <w:t>,</w:t>
      </w:r>
      <w:r w:rsidRPr="005A53AE">
        <w:rPr>
          <w:rFonts w:asciiTheme="minorBidi" w:hAnsiTheme="minorBidi" w:cstheme="minorBidi"/>
          <w:sz w:val="20"/>
          <w:szCs w:val="20"/>
        </w:rPr>
        <w:t xml:space="preserve"> atbilstoši aktuālajām tirgus </w:t>
      </w:r>
      <w:r w:rsidR="00550A47"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cenām. </w:t>
      </w:r>
    </w:p>
    <w:p w14:paraId="740F094E" w14:textId="77777777" w:rsidR="00AD448E" w:rsidRPr="005A53AE" w:rsidRDefault="00AD448E" w:rsidP="00AD448E">
      <w:pPr>
        <w:keepNext/>
        <w:spacing w:after="0" w:line="240" w:lineRule="auto"/>
        <w:jc w:val="both"/>
        <w:outlineLvl w:val="0"/>
        <w:rPr>
          <w:rFonts w:asciiTheme="minorBidi" w:hAnsiTheme="minorBidi" w:cstheme="minorBidi"/>
          <w:kern w:val="32"/>
          <w:sz w:val="20"/>
          <w:szCs w:val="20"/>
        </w:rPr>
      </w:pPr>
    </w:p>
    <w:p w14:paraId="7FE4F78F" w14:textId="4E8AC403"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būvprojekta ekspertīzes veikšanai</w:t>
      </w:r>
      <w:r w:rsidRPr="005A53AE">
        <w:rPr>
          <w:rFonts w:asciiTheme="minorBidi" w:hAnsiTheme="minorBidi" w:cstheme="minorBidi"/>
          <w:kern w:val="32"/>
          <w:sz w:val="20"/>
          <w:szCs w:val="20"/>
        </w:rPr>
        <w:t xml:space="preserve">: </w:t>
      </w:r>
    </w:p>
    <w:p w14:paraId="43D4006C" w14:textId="1B2EB466"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jāveic būvprojektu ekspertīze atbilstoši spēkā esošajiem tiesību aktiem, 02.09.2014. Ministru kabineta noteikumu Nr. 530 “Dzelzceļa būvnoteikumi” noteiktā apjomā</w:t>
      </w:r>
      <w:r w:rsidR="00484F64" w:rsidRPr="005A53AE">
        <w:rPr>
          <w:rFonts w:asciiTheme="minorBidi" w:hAnsiTheme="minorBidi" w:cstheme="minorBidi"/>
          <w:sz w:val="20"/>
          <w:szCs w:val="20"/>
        </w:rPr>
        <w:t>.</w:t>
      </w:r>
    </w:p>
    <w:p w14:paraId="2A7E8DCA" w14:textId="29398993" w:rsidR="00BE6FD3" w:rsidRPr="005A53AE" w:rsidRDefault="00A7572D"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Pr>
          <w:rFonts w:asciiTheme="minorBidi" w:hAnsiTheme="minorBidi" w:cstheme="minorBidi"/>
          <w:sz w:val="20"/>
          <w:szCs w:val="20"/>
        </w:rPr>
        <w:t>J</w:t>
      </w:r>
      <w:r w:rsidR="00BE6FD3" w:rsidRPr="005A53AE">
        <w:rPr>
          <w:rFonts w:asciiTheme="minorBidi" w:hAnsiTheme="minorBidi" w:cstheme="minorBidi"/>
          <w:sz w:val="20"/>
          <w:szCs w:val="20"/>
        </w:rPr>
        <w:t>āveic būvprojekta izmaksu atbilstības tirgus cenai novērtējums.</w:t>
      </w:r>
    </w:p>
    <w:p w14:paraId="459B804E" w14:textId="77777777" w:rsidR="00F9092C" w:rsidRPr="005A53AE" w:rsidRDefault="00F9092C" w:rsidP="00386CA1">
      <w:pPr>
        <w:pStyle w:val="ListParagraph"/>
        <w:keepNext/>
        <w:spacing w:after="0" w:line="240" w:lineRule="auto"/>
        <w:ind w:left="993"/>
        <w:contextualSpacing/>
        <w:jc w:val="both"/>
        <w:outlineLvl w:val="0"/>
        <w:rPr>
          <w:rFonts w:asciiTheme="minorBidi" w:hAnsiTheme="minorBidi" w:cstheme="minorBidi"/>
          <w:kern w:val="32"/>
          <w:sz w:val="20"/>
          <w:szCs w:val="20"/>
        </w:rPr>
      </w:pPr>
    </w:p>
    <w:p w14:paraId="37210B9F" w14:textId="77777777" w:rsidR="00AD448E" w:rsidRPr="005A53AE" w:rsidRDefault="00AD448E" w:rsidP="00FA1012">
      <w:pPr>
        <w:pStyle w:val="ListParagraph"/>
        <w:keepNext/>
        <w:numPr>
          <w:ilvl w:val="1"/>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kern w:val="32"/>
          <w:sz w:val="20"/>
          <w:szCs w:val="20"/>
        </w:rPr>
        <w:t xml:space="preserve"> </w:t>
      </w:r>
      <w:r w:rsidRPr="005A53AE">
        <w:rPr>
          <w:rFonts w:asciiTheme="minorBidi" w:hAnsiTheme="minorBidi" w:cstheme="minorBidi"/>
          <w:kern w:val="32"/>
          <w:sz w:val="20"/>
          <w:szCs w:val="20"/>
          <w:u w:val="single"/>
        </w:rPr>
        <w:t>Prasības būvuzraudzības veikšanai</w:t>
      </w:r>
      <w:r w:rsidRPr="005A53AE">
        <w:rPr>
          <w:rFonts w:asciiTheme="minorBidi" w:hAnsiTheme="minorBidi" w:cstheme="minorBidi"/>
          <w:kern w:val="32"/>
          <w:sz w:val="20"/>
          <w:szCs w:val="20"/>
        </w:rPr>
        <w:t>:</w:t>
      </w:r>
    </w:p>
    <w:p w14:paraId="7AFE0BA7" w14:textId="77777777" w:rsidR="00855A66" w:rsidRPr="005A53AE" w:rsidRDefault="00B174E9"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Inženiera iesaistītajiem būvuzraugiem </w:t>
      </w:r>
      <w:r w:rsidR="00AD448E" w:rsidRPr="005A53AE">
        <w:rPr>
          <w:rFonts w:asciiTheme="minorBidi" w:hAnsiTheme="minorBidi" w:cstheme="minorBidi"/>
          <w:sz w:val="20"/>
          <w:szCs w:val="20"/>
        </w:rPr>
        <w:t>jāveic būvuzraudzība atbilstoši Latvijas Republikas spēkā esošajiem tiesību aktiem;</w:t>
      </w:r>
    </w:p>
    <w:p w14:paraId="09C7AB2E" w14:textId="62A02EB3" w:rsidR="00AD448E" w:rsidRPr="005A53AE" w:rsidRDefault="00855A66"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Būvuzraudzības plān</w:t>
      </w:r>
      <w:r w:rsidR="00350C54" w:rsidRPr="005A53AE">
        <w:rPr>
          <w:rFonts w:asciiTheme="minorBidi" w:hAnsiTheme="minorBidi" w:cstheme="minorBidi"/>
          <w:sz w:val="20"/>
          <w:szCs w:val="20"/>
        </w:rPr>
        <w:t>ā</w:t>
      </w:r>
      <w:r w:rsidRPr="005A53AE">
        <w:rPr>
          <w:rFonts w:asciiTheme="minorBidi" w:hAnsiTheme="minorBidi" w:cstheme="minorBidi"/>
          <w:sz w:val="20"/>
          <w:szCs w:val="20"/>
        </w:rPr>
        <w:t xml:space="preserve"> </w:t>
      </w:r>
      <w:r w:rsidR="00350C54" w:rsidRPr="005A53AE">
        <w:rPr>
          <w:rFonts w:asciiTheme="minorBidi" w:hAnsiTheme="minorBidi" w:cstheme="minorBidi"/>
          <w:sz w:val="20"/>
          <w:szCs w:val="20"/>
        </w:rPr>
        <w:t xml:space="preserve">jānorāda konkrētus </w:t>
      </w:r>
      <w:r w:rsidRPr="005A53AE">
        <w:rPr>
          <w:rFonts w:asciiTheme="minorBidi" w:hAnsiTheme="minorBidi" w:cstheme="minorBidi"/>
          <w:sz w:val="20"/>
          <w:szCs w:val="20"/>
        </w:rPr>
        <w:t xml:space="preserve">pārbaužu </w:t>
      </w:r>
      <w:r w:rsidR="001C61FC" w:rsidRPr="005A53AE">
        <w:rPr>
          <w:rFonts w:asciiTheme="minorBidi" w:hAnsiTheme="minorBidi" w:cstheme="minorBidi"/>
          <w:sz w:val="20"/>
          <w:szCs w:val="20"/>
        </w:rPr>
        <w:t>periodiskum</w:t>
      </w:r>
      <w:r w:rsidR="00350C54" w:rsidRPr="005A53AE">
        <w:rPr>
          <w:rFonts w:asciiTheme="minorBidi" w:hAnsiTheme="minorBidi" w:cstheme="minorBidi"/>
          <w:sz w:val="20"/>
          <w:szCs w:val="20"/>
        </w:rPr>
        <w:t>us vai nosacījumus, kuriem izpildoties attiecīgā pārbaude veicama</w:t>
      </w:r>
      <w:r w:rsidRPr="005A53AE">
        <w:rPr>
          <w:rFonts w:asciiTheme="minorBidi" w:hAnsiTheme="minorBidi" w:cstheme="minorBidi"/>
          <w:sz w:val="20"/>
          <w:szCs w:val="20"/>
        </w:rPr>
        <w:t>;</w:t>
      </w:r>
    </w:p>
    <w:p w14:paraId="4BFEC413" w14:textId="362C67E3"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galveno izmantojamo materiālu, iekārtu un programmatūras izlases veida pārbaude to ražošanas un izgatavošanas vietās (t.sk. </w:t>
      </w:r>
      <w:r w:rsidR="00755699" w:rsidRPr="005A53AE">
        <w:rPr>
          <w:rFonts w:asciiTheme="minorBidi" w:hAnsiTheme="minorBidi" w:cstheme="minorBidi"/>
          <w:sz w:val="20"/>
          <w:szCs w:val="20"/>
        </w:rPr>
        <w:t xml:space="preserve">arī </w:t>
      </w:r>
      <w:r w:rsidRPr="005A53AE">
        <w:rPr>
          <w:rFonts w:asciiTheme="minorBidi" w:hAnsiTheme="minorBidi" w:cstheme="minorBidi"/>
          <w:sz w:val="20"/>
          <w:szCs w:val="20"/>
        </w:rPr>
        <w:t xml:space="preserve">ārpus Latvijas), kā arī piegādes laikā būvdarbu vietā, pārliecinoties, </w:t>
      </w:r>
      <w:r w:rsidR="00755699" w:rsidRPr="005A53AE">
        <w:rPr>
          <w:rFonts w:asciiTheme="minorBidi" w:hAnsiTheme="minorBidi" w:cstheme="minorBidi"/>
          <w:sz w:val="20"/>
          <w:szCs w:val="20"/>
        </w:rPr>
        <w:t xml:space="preserve">ka </w:t>
      </w:r>
      <w:r w:rsidRPr="005A53AE">
        <w:rPr>
          <w:rFonts w:asciiTheme="minorBidi" w:hAnsiTheme="minorBidi" w:cstheme="minorBidi"/>
          <w:sz w:val="20"/>
          <w:szCs w:val="20"/>
        </w:rPr>
        <w:t>visi materiāli, iekārtas un programmatūra atbilst Iepirkumā iesniegtajam</w:t>
      </w:r>
      <w:r w:rsidR="00755699" w:rsidRPr="005A53AE">
        <w:rPr>
          <w:rFonts w:asciiTheme="minorBidi" w:hAnsiTheme="minorBidi" w:cstheme="minorBidi"/>
          <w:sz w:val="20"/>
          <w:szCs w:val="20"/>
        </w:rPr>
        <w:t xml:space="preserve"> piedāvājumam</w:t>
      </w:r>
      <w:r w:rsidRPr="005A53AE">
        <w:rPr>
          <w:rFonts w:asciiTheme="minorBidi" w:hAnsiTheme="minorBidi" w:cstheme="minorBidi"/>
          <w:sz w:val="20"/>
          <w:szCs w:val="20"/>
        </w:rPr>
        <w:t xml:space="preserve">, Darbu Līgumā noteiktajam, spēkā esošajiem standartiem un Pasūtītāja prasībām, kvalitātes prasībām, kā arī vai tie ir nodrošināti ar atbilstošiem sertifikātiem un garantijām; </w:t>
      </w:r>
    </w:p>
    <w:p w14:paraId="07B4E7DE" w14:textId="6DDB5EA5"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būvdarbu laikā jāveic iknedēļas būvdarbu progresa sanāksmju organizēšana ar uzņēmēju un sanāksmju protokolu sagatavošana</w:t>
      </w:r>
      <w:r w:rsidR="00D63D69" w:rsidRPr="005A53AE">
        <w:rPr>
          <w:rFonts w:asciiTheme="minorBidi" w:hAnsiTheme="minorBidi" w:cstheme="minorBidi"/>
          <w:sz w:val="20"/>
          <w:szCs w:val="20"/>
        </w:rPr>
        <w:t>. Vismaz reizi mēnesī šādas sanāksmes veicamas uz vietas būvobjektā</w:t>
      </w:r>
      <w:r w:rsidRPr="005A53AE">
        <w:rPr>
          <w:rFonts w:asciiTheme="minorBidi" w:hAnsiTheme="minorBidi" w:cstheme="minorBidi"/>
          <w:sz w:val="20"/>
          <w:szCs w:val="20"/>
        </w:rPr>
        <w:t>;</w:t>
      </w:r>
    </w:p>
    <w:p w14:paraId="422FF6C1" w14:textId="609A47A7"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w:t>
      </w:r>
      <w:r w:rsidR="00D63D69" w:rsidRPr="005A53AE">
        <w:rPr>
          <w:rFonts w:asciiTheme="minorBidi" w:hAnsiTheme="minorBidi" w:cstheme="minorBidi"/>
          <w:sz w:val="20"/>
          <w:szCs w:val="20"/>
        </w:rPr>
        <w:t xml:space="preserve">ar būvniecības gaitu saistītu </w:t>
      </w:r>
      <w:r w:rsidRPr="005A53AE">
        <w:rPr>
          <w:rFonts w:asciiTheme="minorBidi" w:hAnsiTheme="minorBidi" w:cstheme="minorBidi"/>
          <w:sz w:val="20"/>
          <w:szCs w:val="20"/>
        </w:rPr>
        <w:t xml:space="preserve">jautājumu sanāksmju organizēšana ar Pasūtītāju un uzņēmēju un </w:t>
      </w:r>
      <w:r w:rsidR="00D63D69" w:rsidRPr="005A53AE">
        <w:rPr>
          <w:rFonts w:asciiTheme="minorBidi" w:hAnsiTheme="minorBidi" w:cstheme="minorBidi"/>
          <w:sz w:val="20"/>
          <w:szCs w:val="20"/>
        </w:rPr>
        <w:t xml:space="preserve">šo </w:t>
      </w:r>
      <w:r w:rsidRPr="005A53AE">
        <w:rPr>
          <w:rFonts w:asciiTheme="minorBidi" w:hAnsiTheme="minorBidi" w:cstheme="minorBidi"/>
          <w:sz w:val="20"/>
          <w:szCs w:val="20"/>
        </w:rPr>
        <w:t>sanāksmju protokolu sagatavošana;</w:t>
      </w:r>
    </w:p>
    <w:p w14:paraId="451A326A" w14:textId="0D30B5AB"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uzņēmēja kvalitātes nodrošināšanas sistēmas pārbaude, darbiem nepieciešamo testu </w:t>
      </w:r>
      <w:r w:rsidR="00855A66" w:rsidRPr="005A53AE">
        <w:rPr>
          <w:rFonts w:asciiTheme="minorBidi" w:hAnsiTheme="minorBidi" w:cstheme="minorBidi"/>
          <w:sz w:val="20"/>
          <w:szCs w:val="20"/>
        </w:rPr>
        <w:t xml:space="preserve">veikšanas </w:t>
      </w:r>
      <w:r w:rsidRPr="005A53AE">
        <w:rPr>
          <w:rFonts w:asciiTheme="minorBidi" w:hAnsiTheme="minorBidi" w:cstheme="minorBidi"/>
          <w:sz w:val="20"/>
          <w:szCs w:val="20"/>
        </w:rPr>
        <w:t xml:space="preserve">uzraudzība un </w:t>
      </w:r>
      <w:r w:rsidR="00D63D69" w:rsidRPr="005A53AE">
        <w:rPr>
          <w:rFonts w:asciiTheme="minorBidi" w:hAnsiTheme="minorBidi" w:cstheme="minorBidi"/>
          <w:sz w:val="20"/>
          <w:szCs w:val="20"/>
        </w:rPr>
        <w:t xml:space="preserve">projektam atbilstošu testu </w:t>
      </w:r>
      <w:r w:rsidRPr="005A53AE">
        <w:rPr>
          <w:rFonts w:asciiTheme="minorBidi" w:hAnsiTheme="minorBidi" w:cstheme="minorBidi"/>
          <w:sz w:val="20"/>
          <w:szCs w:val="20"/>
        </w:rPr>
        <w:t xml:space="preserve">rezultātu apstiprināšana. </w:t>
      </w:r>
      <w:r w:rsidR="00881754" w:rsidRPr="005A53AE">
        <w:rPr>
          <w:rFonts w:asciiTheme="minorBidi" w:hAnsiTheme="minorBidi" w:cstheme="minorBidi"/>
          <w:sz w:val="20"/>
          <w:szCs w:val="20"/>
        </w:rPr>
        <w:t>Inženier</w:t>
      </w:r>
      <w:r w:rsidR="009C6723" w:rsidRPr="005A53AE">
        <w:rPr>
          <w:rFonts w:asciiTheme="minorBidi" w:hAnsiTheme="minorBidi" w:cstheme="minorBidi"/>
          <w:sz w:val="20"/>
          <w:szCs w:val="20"/>
        </w:rPr>
        <w:t>im</w:t>
      </w:r>
      <w:r w:rsidRPr="005A53AE">
        <w:rPr>
          <w:rFonts w:asciiTheme="minorBidi" w:hAnsiTheme="minorBidi" w:cstheme="minorBidi"/>
          <w:sz w:val="20"/>
          <w:szCs w:val="20"/>
        </w:rPr>
        <w:t xml:space="preserve">  jānovērtē visu veikto Darbu - ierīkoto sistēmu, būvju un iekārtu kvalitāte un jāapstiprina </w:t>
      </w:r>
      <w:r w:rsidR="00350C54" w:rsidRPr="005A53AE">
        <w:rPr>
          <w:rFonts w:asciiTheme="minorBidi" w:hAnsiTheme="minorBidi" w:cstheme="minorBidi"/>
          <w:sz w:val="20"/>
          <w:szCs w:val="20"/>
        </w:rPr>
        <w:t>ja tie</w:t>
      </w:r>
      <w:r w:rsidRPr="005A53AE">
        <w:rPr>
          <w:rFonts w:asciiTheme="minorBidi" w:hAnsiTheme="minorBidi" w:cstheme="minorBidi"/>
          <w:sz w:val="20"/>
          <w:szCs w:val="20"/>
        </w:rPr>
        <w:t>atbilst standartiem un prasībām;</w:t>
      </w:r>
    </w:p>
    <w:p w14:paraId="190CE05B" w14:textId="626CC324"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jāveic darba drošības prasību ievērošanas uzraudzība būvniecības vietā. </w:t>
      </w:r>
      <w:r w:rsidR="00881754" w:rsidRPr="005A53AE">
        <w:rPr>
          <w:rFonts w:asciiTheme="minorBidi" w:hAnsiTheme="minorBidi" w:cstheme="minorBidi"/>
          <w:sz w:val="20"/>
          <w:szCs w:val="20"/>
        </w:rPr>
        <w:t>Inženie</w:t>
      </w:r>
      <w:r w:rsidR="009C6723" w:rsidRPr="005A53AE">
        <w:rPr>
          <w:rFonts w:asciiTheme="minorBidi" w:hAnsiTheme="minorBidi" w:cstheme="minorBidi"/>
          <w:sz w:val="20"/>
          <w:szCs w:val="20"/>
        </w:rPr>
        <w:t>rim</w:t>
      </w:r>
      <w:r w:rsidRPr="005A53AE">
        <w:rPr>
          <w:rFonts w:asciiTheme="minorBidi" w:hAnsiTheme="minorBidi" w:cstheme="minorBidi"/>
          <w:sz w:val="20"/>
          <w:szCs w:val="20"/>
        </w:rPr>
        <w:t xml:space="preserve"> nekavējoties jāziņo Pasūtītājam par jebkādiem negadījumiem, kas varētu ietekmēt Darbus vai drošību būvdarbu vietā un par konstatētajiem pārkāpumiem jāsastāda akts, norādot trūkumus un to novēršanas termiņus vai apturot nekavējoties darbus;</w:t>
      </w:r>
    </w:p>
    <w:p w14:paraId="49D76880" w14:textId="0367593F" w:rsidR="00B174E9" w:rsidRPr="005A53AE" w:rsidRDefault="00F120BC"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būvobjektā </w:t>
      </w:r>
      <w:r w:rsidR="00755699" w:rsidRPr="005A53AE">
        <w:rPr>
          <w:rFonts w:asciiTheme="minorBidi" w:hAnsiTheme="minorBidi" w:cstheme="minorBidi"/>
          <w:sz w:val="20"/>
          <w:szCs w:val="20"/>
        </w:rPr>
        <w:t xml:space="preserve">klātienē </w:t>
      </w:r>
      <w:r w:rsidR="00B174E9" w:rsidRPr="005A53AE">
        <w:rPr>
          <w:rFonts w:asciiTheme="minorBidi" w:hAnsiTheme="minorBidi" w:cstheme="minorBidi"/>
          <w:sz w:val="20"/>
          <w:szCs w:val="20"/>
        </w:rPr>
        <w:t>jāpiedalās</w:t>
      </w:r>
      <w:r w:rsidRPr="005A53AE">
        <w:rPr>
          <w:rFonts w:asciiTheme="minorBidi" w:hAnsiTheme="minorBidi" w:cstheme="minorBidi"/>
          <w:sz w:val="20"/>
          <w:szCs w:val="20"/>
        </w:rPr>
        <w:t xml:space="preserve"> </w:t>
      </w:r>
      <w:r w:rsidR="00B174E9" w:rsidRPr="005A53AE">
        <w:rPr>
          <w:rFonts w:asciiTheme="minorBidi" w:hAnsiTheme="minorBidi" w:cstheme="minorBidi"/>
          <w:sz w:val="20"/>
          <w:szCs w:val="20"/>
        </w:rPr>
        <w:t>nozīmīgo būvkonstrukciju</w:t>
      </w:r>
      <w:r w:rsidRPr="005A53AE">
        <w:rPr>
          <w:rFonts w:asciiTheme="minorBidi" w:hAnsiTheme="minorBidi" w:cstheme="minorBidi"/>
          <w:sz w:val="20"/>
          <w:szCs w:val="20"/>
        </w:rPr>
        <w:t xml:space="preserve"> </w:t>
      </w:r>
      <w:r w:rsidR="00B174E9" w:rsidRPr="005A53AE">
        <w:rPr>
          <w:rFonts w:asciiTheme="minorBidi" w:hAnsiTheme="minorBidi" w:cstheme="minorBidi"/>
          <w:sz w:val="20"/>
          <w:szCs w:val="20"/>
        </w:rPr>
        <w:t>un segto darbu</w:t>
      </w:r>
      <w:r w:rsidRPr="005A53AE">
        <w:rPr>
          <w:rFonts w:asciiTheme="minorBidi" w:hAnsiTheme="minorBidi" w:cstheme="minorBidi"/>
          <w:sz w:val="20"/>
          <w:szCs w:val="20"/>
        </w:rPr>
        <w:t>, kuru izbūves kvalitāte var ietekmēt vilcienu</w:t>
      </w:r>
      <w:r w:rsidR="00755699" w:rsidRPr="005A53AE">
        <w:rPr>
          <w:rFonts w:asciiTheme="minorBidi" w:hAnsiTheme="minorBidi" w:cstheme="minorBidi"/>
          <w:sz w:val="20"/>
          <w:szCs w:val="20"/>
        </w:rPr>
        <w:t xml:space="preserve"> un citu transporta līdzekļu</w:t>
      </w:r>
      <w:r w:rsidRPr="005A53AE">
        <w:rPr>
          <w:rFonts w:asciiTheme="minorBidi" w:hAnsiTheme="minorBidi" w:cstheme="minorBidi"/>
          <w:sz w:val="20"/>
          <w:szCs w:val="20"/>
        </w:rPr>
        <w:t xml:space="preserve"> </w:t>
      </w:r>
      <w:r w:rsidR="00755699" w:rsidRPr="005A53AE">
        <w:rPr>
          <w:rFonts w:asciiTheme="minorBidi" w:hAnsiTheme="minorBidi" w:cstheme="minorBidi"/>
          <w:sz w:val="20"/>
          <w:szCs w:val="20"/>
        </w:rPr>
        <w:t>kustības</w:t>
      </w:r>
      <w:r w:rsidRPr="005A53AE">
        <w:rPr>
          <w:rFonts w:asciiTheme="minorBidi" w:hAnsiTheme="minorBidi" w:cstheme="minorBidi"/>
          <w:sz w:val="20"/>
          <w:szCs w:val="20"/>
        </w:rPr>
        <w:t xml:space="preserve"> un cilvēku drošību, </w:t>
      </w:r>
      <w:r w:rsidR="00B174E9" w:rsidRPr="005A53AE">
        <w:rPr>
          <w:rFonts w:asciiTheme="minorBidi" w:hAnsiTheme="minorBidi" w:cstheme="minorBidi"/>
          <w:sz w:val="20"/>
          <w:szCs w:val="20"/>
        </w:rPr>
        <w:t xml:space="preserve"> pieņemšanā</w:t>
      </w:r>
      <w:r w:rsidR="00755699" w:rsidRPr="005A53AE">
        <w:rPr>
          <w:rFonts w:asciiTheme="minorBidi" w:hAnsiTheme="minorBidi" w:cstheme="minorBidi"/>
          <w:sz w:val="20"/>
          <w:szCs w:val="20"/>
        </w:rPr>
        <w:t>, nekavējoties informējot Pasūtītāju, ja konstatēta neatbilstība saskaņotajiem projekta risinājumiem</w:t>
      </w:r>
      <w:r w:rsidRPr="005A53AE">
        <w:rPr>
          <w:rFonts w:asciiTheme="minorBidi" w:hAnsiTheme="minorBidi" w:cstheme="minorBidi"/>
          <w:sz w:val="20"/>
          <w:szCs w:val="20"/>
        </w:rPr>
        <w:t>;</w:t>
      </w:r>
    </w:p>
    <w:p w14:paraId="1E07C05A" w14:textId="14DE6680"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jāpiedalās Darbu pieņemšanā, pārbaudot pabeigto darbu atbilstību Darbu Līguma nosacījumiem un visu sistēmu un iekārtu gatavību ekspluatācijai</w:t>
      </w:r>
      <w:r w:rsidR="006F3EA7" w:rsidRPr="005A53AE">
        <w:rPr>
          <w:rFonts w:asciiTheme="minorBidi" w:hAnsiTheme="minorBidi" w:cstheme="minorBidi"/>
          <w:sz w:val="20"/>
          <w:szCs w:val="20"/>
        </w:rPr>
        <w:t xml:space="preserve">, t.sk. informatīvās apziņošanas, videonovērošanas un </w:t>
      </w:r>
      <w:r w:rsidR="006F3EA7" w:rsidRPr="005A53AE">
        <w:rPr>
          <w:rFonts w:asciiTheme="minorBidi" w:eastAsiaTheme="minorEastAsia" w:hAnsiTheme="minorBidi" w:cstheme="minorBidi"/>
          <w:color w:val="000000" w:themeColor="text1"/>
          <w:sz w:val="20"/>
          <w:szCs w:val="20"/>
        </w:rPr>
        <w:t>dispečercentralizācijas mikroprocesoru centralizācijas un mikroprocesoru centralizācijas sistēmās,</w:t>
      </w:r>
      <w:r w:rsidRPr="005A53AE">
        <w:rPr>
          <w:rFonts w:asciiTheme="minorBidi" w:hAnsiTheme="minorBidi" w:cstheme="minorBidi"/>
          <w:sz w:val="20"/>
          <w:szCs w:val="20"/>
        </w:rPr>
        <w:t xml:space="preserve"> kā arī jāpārliecinās vai visu sistēmu un iekārtu pārbaudes un testi ir veikti un iegūtie rezultāti ir pozitīvi un akceptējami;</w:t>
      </w:r>
    </w:p>
    <w:p w14:paraId="2A6B0680" w14:textId="2F6071C5" w:rsidR="00AD448E" w:rsidRPr="005A53AE" w:rsidRDefault="00E20BF7"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Inženier</w:t>
      </w:r>
      <w:r w:rsidR="009C6723" w:rsidRPr="005A53AE">
        <w:rPr>
          <w:rFonts w:asciiTheme="minorBidi" w:hAnsiTheme="minorBidi" w:cstheme="minorBidi"/>
          <w:sz w:val="20"/>
          <w:szCs w:val="20"/>
        </w:rPr>
        <w:t>im</w:t>
      </w:r>
      <w:r w:rsidR="00AD448E" w:rsidRPr="005A53AE">
        <w:rPr>
          <w:rFonts w:asciiTheme="minorBidi" w:hAnsiTheme="minorBidi" w:cstheme="minorBidi"/>
          <w:sz w:val="20"/>
          <w:szCs w:val="20"/>
        </w:rPr>
        <w:t xml:space="preserve"> ar iesaistītajiem būvuzraugiem jāpiedalās būvobjektu pieņemšanā pagaidu vai pastāvīgajā ekspluatācijā;</w:t>
      </w:r>
    </w:p>
    <w:p w14:paraId="67141C8E" w14:textId="17D7BC21" w:rsidR="00AD448E" w:rsidRPr="005A53AE" w:rsidRDefault="00AD448E"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jāpārbauda un jāsaskaņo </w:t>
      </w:r>
      <w:r w:rsidR="00B174E9" w:rsidRPr="005A53AE">
        <w:rPr>
          <w:rFonts w:asciiTheme="minorBidi" w:hAnsiTheme="minorBidi" w:cstheme="minorBidi"/>
          <w:sz w:val="20"/>
          <w:szCs w:val="20"/>
        </w:rPr>
        <w:t xml:space="preserve">atbilstoši Darbu Līguma nosacījumiem un prasībām Iepirkumā sagatavota </w:t>
      </w:r>
      <w:r w:rsidRPr="005A53AE">
        <w:rPr>
          <w:rFonts w:asciiTheme="minorBidi" w:hAnsiTheme="minorBidi" w:cstheme="minorBidi"/>
          <w:sz w:val="20"/>
          <w:szCs w:val="20"/>
        </w:rPr>
        <w:t>Projekta izpilddokumentācija;</w:t>
      </w:r>
    </w:p>
    <w:p w14:paraId="26C7A442" w14:textId="2E034F8C" w:rsidR="00BE6FD3" w:rsidRPr="005A53AE" w:rsidRDefault="00BE6FD3" w:rsidP="00FA1012">
      <w:pPr>
        <w:pStyle w:val="ListParagraph"/>
        <w:numPr>
          <w:ilvl w:val="2"/>
          <w:numId w:val="16"/>
        </w:numPr>
        <w:jc w:val="both"/>
        <w:rPr>
          <w:rFonts w:asciiTheme="minorBidi" w:hAnsiTheme="minorBidi" w:cstheme="minorBidi"/>
          <w:kern w:val="32"/>
          <w:sz w:val="20"/>
          <w:szCs w:val="20"/>
        </w:rPr>
      </w:pPr>
      <w:r w:rsidRPr="005A53AE">
        <w:rPr>
          <w:rFonts w:asciiTheme="minorBidi" w:hAnsiTheme="minorBidi" w:cstheme="minorBidi"/>
          <w:kern w:val="32"/>
          <w:sz w:val="20"/>
          <w:szCs w:val="20"/>
        </w:rPr>
        <w:t xml:space="preserve">Pārbaudīt Būvdarbu tehnoloģisko procesu secības un kvalitātes atbilstību Latvijas būvnormatīvu prasībām un Būvprojektiem, darbu veikšanas projektam, kā arī izmantojamo materiālu, konstrukciju un tehnoloģisko iekārtu ražotāju deklarācijas, sertifikātus, testēšanas pārskatus un to atbilstību Būvprojektiem gan pie to ievešanas būvlaukumā </w:t>
      </w:r>
      <w:r w:rsidRPr="005A53AE">
        <w:rPr>
          <w:rFonts w:asciiTheme="minorBidi" w:hAnsiTheme="minorBidi" w:cstheme="minorBidi"/>
          <w:kern w:val="32"/>
          <w:sz w:val="20"/>
          <w:szCs w:val="20"/>
        </w:rPr>
        <w:lastRenderedPageBreak/>
        <w:t>(t.sk., pārbaudīt būvizstrādājumu apjomus pie to ievešanas būvlaukumā), gan to iestrādes laikā;</w:t>
      </w:r>
    </w:p>
    <w:p w14:paraId="2B9F1ECF" w14:textId="07C4C7D0" w:rsidR="00BE6FD3" w:rsidRPr="005A53AE" w:rsidRDefault="00BE6FD3" w:rsidP="00FA1012">
      <w:pPr>
        <w:pStyle w:val="ListParagraph"/>
        <w:numPr>
          <w:ilvl w:val="2"/>
          <w:numId w:val="16"/>
        </w:numPr>
        <w:jc w:val="both"/>
        <w:rPr>
          <w:rFonts w:asciiTheme="minorBidi" w:hAnsiTheme="minorBidi" w:cstheme="minorBidi"/>
          <w:kern w:val="32"/>
          <w:sz w:val="20"/>
          <w:szCs w:val="20"/>
        </w:rPr>
      </w:pPr>
      <w:r w:rsidRPr="005A53AE">
        <w:rPr>
          <w:rFonts w:asciiTheme="minorBidi" w:hAnsiTheme="minorBidi" w:cstheme="minorBidi"/>
          <w:kern w:val="32"/>
          <w:sz w:val="20"/>
          <w:szCs w:val="20"/>
        </w:rPr>
        <w:t>Nodrošināt, ka Ģenerāluzņēmēja izvēlētās konstrukcijas, inženiersistēmas, iekārtas un materiāli atbilst attiecīgajā projektēšanas dokumentācijā ietvertajiem risinājumiem;</w:t>
      </w:r>
    </w:p>
    <w:p w14:paraId="210129E7" w14:textId="4A5906E5" w:rsidR="00E553DF" w:rsidRPr="005A53AE" w:rsidRDefault="00B174E9"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 xml:space="preserve">īstenojot </w:t>
      </w:r>
      <w:r w:rsidR="00CC4080" w:rsidRPr="005A53AE">
        <w:rPr>
          <w:rFonts w:asciiTheme="minorBidi" w:hAnsiTheme="minorBidi" w:cstheme="minorBidi"/>
          <w:sz w:val="20"/>
          <w:szCs w:val="20"/>
        </w:rPr>
        <w:t>būvuzraudzību, Inženier</w:t>
      </w:r>
      <w:r w:rsidR="009C6723" w:rsidRPr="005A53AE">
        <w:rPr>
          <w:rFonts w:asciiTheme="minorBidi" w:hAnsiTheme="minorBidi" w:cstheme="minorBidi"/>
          <w:sz w:val="20"/>
          <w:szCs w:val="20"/>
        </w:rPr>
        <w:t>is</w:t>
      </w:r>
      <w:r w:rsidR="00CC4080" w:rsidRPr="005A53AE">
        <w:rPr>
          <w:rFonts w:asciiTheme="minorBidi" w:hAnsiTheme="minorBidi" w:cstheme="minorBidi"/>
          <w:sz w:val="20"/>
          <w:szCs w:val="20"/>
        </w:rPr>
        <w:t xml:space="preserve"> būvdarbu kontrolei un dokumentēšanai izmanto ar Pasūtītāju saskaņotu būvdarbu kontroles IT rīku (piemēram, Fieldwire), kurā seko līdzi būvdarbu izpildei, fiksē un dokumentē izpildītos darbus, konstatēt Uzņēmēja pārkāpumus, nosaka pārkāpumu novēršanas termiņus, kontrolē to novēršanu u.c.</w:t>
      </w:r>
      <w:r w:rsidR="00E553DF" w:rsidRPr="005A53AE">
        <w:rPr>
          <w:rFonts w:asciiTheme="minorBidi" w:hAnsiTheme="minorBidi" w:cstheme="minorBidi"/>
          <w:sz w:val="20"/>
          <w:szCs w:val="20"/>
        </w:rPr>
        <w:t xml:space="preserve"> </w:t>
      </w:r>
    </w:p>
    <w:p w14:paraId="7A373AE3" w14:textId="546A4EEA" w:rsidR="00C84954" w:rsidRPr="005A53AE" w:rsidRDefault="00B174E9" w:rsidP="00FA1012">
      <w:pPr>
        <w:pStyle w:val="ListParagraph"/>
        <w:keepNext/>
        <w:numPr>
          <w:ilvl w:val="2"/>
          <w:numId w:val="16"/>
        </w:numPr>
        <w:spacing w:after="0" w:line="240" w:lineRule="auto"/>
        <w:contextualSpacing/>
        <w:jc w:val="both"/>
        <w:outlineLvl w:val="0"/>
        <w:rPr>
          <w:rFonts w:asciiTheme="minorBidi" w:hAnsiTheme="minorBidi" w:cstheme="minorBidi"/>
          <w:kern w:val="32"/>
          <w:sz w:val="20"/>
          <w:szCs w:val="20"/>
        </w:rPr>
      </w:pPr>
      <w:r w:rsidRPr="005A53AE">
        <w:rPr>
          <w:rFonts w:asciiTheme="minorBidi" w:hAnsiTheme="minorBidi" w:cstheme="minorBidi"/>
          <w:sz w:val="20"/>
          <w:szCs w:val="20"/>
        </w:rPr>
        <w:t xml:space="preserve">jāizskata </w:t>
      </w:r>
      <w:r w:rsidR="00E553DF" w:rsidRPr="005A53AE">
        <w:rPr>
          <w:rFonts w:asciiTheme="minorBidi" w:hAnsiTheme="minorBidi" w:cstheme="minorBidi"/>
          <w:sz w:val="20"/>
          <w:szCs w:val="20"/>
        </w:rPr>
        <w:t xml:space="preserve">un jāsaskaņo </w:t>
      </w:r>
      <w:r w:rsidRPr="005A53AE">
        <w:rPr>
          <w:rFonts w:asciiTheme="minorBidi" w:hAnsiTheme="minorBidi" w:cstheme="minorBidi"/>
          <w:sz w:val="20"/>
          <w:szCs w:val="20"/>
        </w:rPr>
        <w:t xml:space="preserve">atbilstoši prasībām sagatavots </w:t>
      </w:r>
      <w:r w:rsidR="00E553DF" w:rsidRPr="005A53AE">
        <w:rPr>
          <w:rFonts w:asciiTheme="minorBidi" w:hAnsiTheme="minorBidi" w:cstheme="minorBidi"/>
          <w:sz w:val="20"/>
          <w:szCs w:val="20"/>
        </w:rPr>
        <w:t>uzņēmēja Noslēguma ziņojums pēc Līguma izpildes apstiprinājuma  izdošanas.</w:t>
      </w:r>
    </w:p>
    <w:p w14:paraId="44410538" w14:textId="77777777" w:rsidR="003D3195" w:rsidRPr="005A53AE" w:rsidRDefault="003D3195" w:rsidP="00386CA1">
      <w:pPr>
        <w:pStyle w:val="ListParagraph"/>
        <w:keepNext/>
        <w:spacing w:after="0" w:line="240" w:lineRule="auto"/>
        <w:ind w:left="1080"/>
        <w:contextualSpacing/>
        <w:jc w:val="both"/>
        <w:outlineLvl w:val="0"/>
        <w:rPr>
          <w:rFonts w:asciiTheme="minorBidi" w:hAnsiTheme="minorBidi" w:cstheme="minorBidi"/>
          <w:kern w:val="32"/>
          <w:sz w:val="20"/>
          <w:szCs w:val="20"/>
        </w:rPr>
      </w:pPr>
    </w:p>
    <w:p w14:paraId="3C1B65C0" w14:textId="77777777" w:rsidR="00A760F4" w:rsidRPr="005A53AE" w:rsidRDefault="003D3195" w:rsidP="00FA1012">
      <w:pPr>
        <w:pStyle w:val="ListParagraph"/>
        <w:keepNext/>
        <w:numPr>
          <w:ilvl w:val="1"/>
          <w:numId w:val="16"/>
        </w:numPr>
        <w:spacing w:after="0" w:line="240" w:lineRule="auto"/>
        <w:contextualSpacing/>
        <w:jc w:val="both"/>
        <w:outlineLvl w:val="0"/>
        <w:rPr>
          <w:rFonts w:asciiTheme="minorBidi" w:hAnsiTheme="minorBidi" w:cstheme="minorBidi"/>
          <w:b/>
          <w:bCs/>
          <w:kern w:val="32"/>
          <w:sz w:val="20"/>
          <w:szCs w:val="20"/>
        </w:rPr>
      </w:pPr>
      <w:r w:rsidRPr="005A53AE">
        <w:rPr>
          <w:rFonts w:asciiTheme="minorBidi" w:hAnsiTheme="minorBidi" w:cstheme="minorBidi"/>
          <w:kern w:val="32"/>
          <w:sz w:val="20"/>
          <w:szCs w:val="20"/>
          <w:u w:val="single"/>
        </w:rPr>
        <w:t>Uzraudzība Defektu paziņošanas periodā</w:t>
      </w:r>
      <w:r w:rsidRPr="005A53AE">
        <w:rPr>
          <w:rFonts w:asciiTheme="minorBidi" w:hAnsiTheme="minorBidi" w:cstheme="minorBidi"/>
          <w:kern w:val="32"/>
          <w:sz w:val="20"/>
          <w:szCs w:val="20"/>
        </w:rPr>
        <w:t>:</w:t>
      </w:r>
    </w:p>
    <w:p w14:paraId="6A2F5F95" w14:textId="70FFDAC4" w:rsidR="003D3195" w:rsidRPr="005A53AE" w:rsidRDefault="003D3195" w:rsidP="00FA1012">
      <w:pPr>
        <w:pStyle w:val="ListParagraph"/>
        <w:keepNext/>
        <w:numPr>
          <w:ilvl w:val="2"/>
          <w:numId w:val="16"/>
        </w:numPr>
        <w:spacing w:after="0" w:line="240" w:lineRule="auto"/>
        <w:contextualSpacing/>
        <w:jc w:val="both"/>
        <w:outlineLvl w:val="0"/>
        <w:rPr>
          <w:rFonts w:asciiTheme="minorBidi" w:hAnsiTheme="minorBidi" w:cstheme="minorBidi"/>
          <w:b/>
          <w:bCs/>
          <w:kern w:val="32"/>
          <w:sz w:val="20"/>
          <w:szCs w:val="20"/>
        </w:rPr>
      </w:pPr>
      <w:r w:rsidRPr="005A53AE">
        <w:rPr>
          <w:rFonts w:asciiTheme="minorBidi" w:hAnsiTheme="minorBidi" w:cstheme="minorBidi"/>
          <w:sz w:val="20"/>
          <w:szCs w:val="20"/>
        </w:rPr>
        <w:t>Inženier</w:t>
      </w:r>
      <w:r w:rsidR="006F3EA7" w:rsidRPr="005A53AE">
        <w:rPr>
          <w:rFonts w:asciiTheme="minorBidi" w:hAnsiTheme="minorBidi" w:cstheme="minorBidi"/>
          <w:sz w:val="20"/>
          <w:szCs w:val="20"/>
        </w:rPr>
        <w:t>im</w:t>
      </w:r>
      <w:r w:rsidRPr="005A53AE">
        <w:rPr>
          <w:rFonts w:asciiTheme="minorBidi" w:hAnsiTheme="minorBidi" w:cstheme="minorBidi"/>
          <w:sz w:val="20"/>
          <w:szCs w:val="20"/>
        </w:rPr>
        <w:t xml:space="preserve"> Defektu paziņošanas periodā jāveic pieņemto Darbu apsekošana, jāidentificē defekti un neatbilstības, izveidojot un uzturot defektu reģistru, jāsniedz defekta pieteikums uzņēmējam un jānodrošina, lai uzņēmējs novērš jebkādus konstatētos defektus vai neatbilstības </w:t>
      </w:r>
      <w:r w:rsidR="009C6723" w:rsidRPr="005A53AE">
        <w:rPr>
          <w:rFonts w:asciiTheme="minorBidi" w:hAnsiTheme="minorBidi" w:cstheme="minorBidi"/>
          <w:sz w:val="20"/>
          <w:szCs w:val="20"/>
        </w:rPr>
        <w:t>I</w:t>
      </w:r>
      <w:r w:rsidRPr="005A53AE">
        <w:rPr>
          <w:rFonts w:asciiTheme="minorBidi" w:hAnsiTheme="minorBidi" w:cstheme="minorBidi"/>
          <w:sz w:val="20"/>
          <w:szCs w:val="20"/>
        </w:rPr>
        <w:t>nženie</w:t>
      </w:r>
      <w:r w:rsidR="000C355E" w:rsidRPr="005A53AE">
        <w:rPr>
          <w:rFonts w:asciiTheme="minorBidi" w:hAnsiTheme="minorBidi" w:cstheme="minorBidi"/>
          <w:sz w:val="20"/>
          <w:szCs w:val="20"/>
        </w:rPr>
        <w:t>ra</w:t>
      </w:r>
      <w:r w:rsidRPr="005A53AE">
        <w:rPr>
          <w:rFonts w:asciiTheme="minorBidi" w:hAnsiTheme="minorBidi" w:cstheme="minorBidi"/>
          <w:sz w:val="20"/>
          <w:szCs w:val="20"/>
        </w:rPr>
        <w:t xml:space="preserve"> norādītajā termiņā, un jāpārbauda to novēršanu, parakstot Darbu pieņemšanas -nodošanas aktu/s.</w:t>
      </w:r>
    </w:p>
    <w:p w14:paraId="3672BE62" w14:textId="2094E8B6" w:rsidR="003D3195" w:rsidRPr="005A53AE" w:rsidRDefault="003D3195"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 xml:space="preserve">Defektu gadījumos, kuri neļauj ekspluatēt (veiktos Darbus vai ar to tiešā veidā saistīto infrastruktūru), </w:t>
      </w:r>
      <w:r w:rsidR="000C355E" w:rsidRPr="005A53AE">
        <w:rPr>
          <w:rFonts w:asciiTheme="minorBidi" w:hAnsiTheme="minorBidi" w:cstheme="minorBidi"/>
          <w:sz w:val="20"/>
          <w:szCs w:val="20"/>
        </w:rPr>
        <w:t>I</w:t>
      </w:r>
      <w:r w:rsidRPr="005A53AE">
        <w:rPr>
          <w:rFonts w:asciiTheme="minorBidi" w:hAnsiTheme="minorBidi" w:cstheme="minorBidi"/>
          <w:sz w:val="20"/>
          <w:szCs w:val="20"/>
        </w:rPr>
        <w:t>nženier</w:t>
      </w:r>
      <w:r w:rsidR="000C355E" w:rsidRPr="005A53AE">
        <w:rPr>
          <w:rFonts w:asciiTheme="minorBidi" w:hAnsiTheme="minorBidi" w:cstheme="minorBidi"/>
          <w:sz w:val="20"/>
          <w:szCs w:val="20"/>
        </w:rPr>
        <w:t>im</w:t>
      </w:r>
      <w:r w:rsidRPr="005A53AE">
        <w:rPr>
          <w:rFonts w:asciiTheme="minorBidi" w:hAnsiTheme="minorBidi" w:cstheme="minorBidi"/>
          <w:sz w:val="20"/>
          <w:szCs w:val="20"/>
        </w:rPr>
        <w:t xml:space="preserve"> ir jānodrošina atjaunošana pilnā darba kārtībā ne ilgāk kā divdesmit četru (24) stundu laikā. </w:t>
      </w:r>
    </w:p>
    <w:p w14:paraId="6AFE749D" w14:textId="2945111C" w:rsidR="003D3195" w:rsidRPr="005A53AE" w:rsidRDefault="003D3195"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Inženier</w:t>
      </w:r>
      <w:r w:rsidR="000C355E" w:rsidRPr="005A53AE">
        <w:rPr>
          <w:rFonts w:asciiTheme="minorBidi" w:hAnsiTheme="minorBidi" w:cstheme="minorBidi"/>
          <w:sz w:val="20"/>
          <w:szCs w:val="20"/>
        </w:rPr>
        <w:t xml:space="preserve">im </w:t>
      </w:r>
      <w:r w:rsidRPr="005A53AE">
        <w:rPr>
          <w:rFonts w:asciiTheme="minorBidi" w:hAnsiTheme="minorBidi" w:cstheme="minorBidi"/>
          <w:sz w:val="20"/>
          <w:szCs w:val="20"/>
        </w:rPr>
        <w:t>Defektu paziņošanas periodā pārliecinās, ka ir pieejami visi resursi, materiāli, informācija un/vai citi elementi, kas ir nepieciešami, lai uzturētu drošu un efektīvu sistēmas darbību (avārijas komplekts) – ja ir attiecināms.</w:t>
      </w:r>
    </w:p>
    <w:p w14:paraId="3ECCA206" w14:textId="49E674AD" w:rsidR="003D3195" w:rsidRPr="005A53AE" w:rsidRDefault="003D3195"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Inženier</w:t>
      </w:r>
      <w:r w:rsidR="000C355E" w:rsidRPr="005A53AE">
        <w:rPr>
          <w:rFonts w:asciiTheme="minorBidi" w:hAnsiTheme="minorBidi" w:cstheme="minorBidi"/>
          <w:sz w:val="20"/>
          <w:szCs w:val="20"/>
        </w:rPr>
        <w:t>im</w:t>
      </w:r>
      <w:r w:rsidRPr="005A53AE">
        <w:rPr>
          <w:rFonts w:asciiTheme="minorBidi" w:hAnsiTheme="minorBidi" w:cstheme="minorBidi"/>
          <w:sz w:val="20"/>
          <w:szCs w:val="20"/>
        </w:rPr>
        <w:t xml:space="preserve"> jāiesniedz Pasūtītājam novērtējums par konstatēto defektu iemesliem un to novēršanu;</w:t>
      </w:r>
    </w:p>
    <w:p w14:paraId="4B7084BD" w14:textId="211EF462" w:rsidR="003D3195" w:rsidRPr="005A53AE" w:rsidRDefault="003D3195"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 xml:space="preserve">Defektu paziņošanas periodā </w:t>
      </w:r>
      <w:r w:rsidR="000C355E" w:rsidRPr="005A53AE">
        <w:rPr>
          <w:rFonts w:asciiTheme="minorBidi" w:hAnsiTheme="minorBidi" w:cstheme="minorBidi"/>
          <w:sz w:val="20"/>
          <w:szCs w:val="20"/>
        </w:rPr>
        <w:t>I</w:t>
      </w:r>
      <w:r w:rsidRPr="005A53AE">
        <w:rPr>
          <w:rFonts w:asciiTheme="minorBidi" w:hAnsiTheme="minorBidi" w:cstheme="minorBidi"/>
          <w:sz w:val="20"/>
          <w:szCs w:val="20"/>
        </w:rPr>
        <w:t>nženier</w:t>
      </w:r>
      <w:r w:rsidR="000C355E" w:rsidRPr="005A53AE">
        <w:rPr>
          <w:rFonts w:asciiTheme="minorBidi" w:hAnsiTheme="minorBidi" w:cstheme="minorBidi"/>
          <w:sz w:val="20"/>
          <w:szCs w:val="20"/>
        </w:rPr>
        <w:t>im</w:t>
      </w:r>
      <w:r w:rsidRPr="005A53AE">
        <w:rPr>
          <w:rFonts w:asciiTheme="minorBidi" w:hAnsiTheme="minorBidi" w:cstheme="minorBidi"/>
          <w:sz w:val="20"/>
          <w:szCs w:val="20"/>
        </w:rPr>
        <w:t xml:space="preserve"> </w:t>
      </w:r>
      <w:r w:rsidR="00E553DF" w:rsidRPr="005A53AE">
        <w:rPr>
          <w:rFonts w:asciiTheme="minorBidi" w:hAnsiTheme="minorBidi" w:cstheme="minorBidi"/>
          <w:sz w:val="20"/>
          <w:szCs w:val="20"/>
        </w:rPr>
        <w:t>14 (četrpadsmit) dienu laikā</w:t>
      </w:r>
      <w:r w:rsidR="00E553DF" w:rsidRPr="005A53AE">
        <w:rPr>
          <w:rFonts w:asciiTheme="minorBidi" w:hAnsiTheme="minorBidi" w:cstheme="minorBidi"/>
          <w:color w:val="000000"/>
          <w:sz w:val="20"/>
          <w:szCs w:val="20"/>
        </w:rPr>
        <w:t xml:space="preserve"> </w:t>
      </w:r>
      <w:r w:rsidR="00E553DF" w:rsidRPr="005A53AE">
        <w:rPr>
          <w:rFonts w:asciiTheme="minorBidi" w:hAnsiTheme="minorBidi" w:cstheme="minorBidi"/>
          <w:sz w:val="20"/>
          <w:szCs w:val="20"/>
        </w:rPr>
        <w:t xml:space="preserve">reizi ceturksnī </w:t>
      </w:r>
      <w:r w:rsidR="00E553DF" w:rsidRPr="005A53AE">
        <w:rPr>
          <w:rFonts w:asciiTheme="minorBidi" w:hAnsiTheme="minorBidi" w:cstheme="minorBidi"/>
          <w:color w:val="000000"/>
          <w:sz w:val="20"/>
          <w:szCs w:val="20"/>
        </w:rPr>
        <w:t xml:space="preserve"> </w:t>
      </w:r>
      <w:r w:rsidRPr="005A53AE">
        <w:rPr>
          <w:rFonts w:asciiTheme="minorBidi" w:hAnsiTheme="minorBidi" w:cstheme="minorBidi"/>
          <w:sz w:val="20"/>
          <w:szCs w:val="20"/>
        </w:rPr>
        <w:t xml:space="preserve">jāatskaitās par </w:t>
      </w:r>
      <w:r w:rsidR="00E553DF" w:rsidRPr="005A53AE">
        <w:rPr>
          <w:rFonts w:asciiTheme="minorBidi" w:hAnsiTheme="minorBidi" w:cstheme="minorBidi"/>
          <w:sz w:val="20"/>
          <w:szCs w:val="20"/>
        </w:rPr>
        <w:t xml:space="preserve">atskaites periodā </w:t>
      </w:r>
      <w:r w:rsidRPr="005A53AE">
        <w:rPr>
          <w:rFonts w:asciiTheme="minorBidi" w:hAnsiTheme="minorBidi" w:cstheme="minorBidi"/>
          <w:sz w:val="20"/>
          <w:szCs w:val="20"/>
        </w:rPr>
        <w:t>sniegtajiem pakalpojumiem ”Izpildīto darbu atskaites forma” un “Speciālista izpildīto darbu atskaites forma”</w:t>
      </w:r>
      <w:r w:rsidRPr="005A53AE" w:rsidDel="00A2336C">
        <w:rPr>
          <w:rFonts w:asciiTheme="minorBidi" w:hAnsiTheme="minorBidi" w:cstheme="minorBidi"/>
          <w:sz w:val="20"/>
          <w:szCs w:val="20"/>
        </w:rPr>
        <w:t xml:space="preserve"> </w:t>
      </w:r>
      <w:r w:rsidRPr="005A53AE">
        <w:rPr>
          <w:rFonts w:asciiTheme="minorBidi" w:hAnsiTheme="minorBidi" w:cstheme="minorBidi"/>
          <w:sz w:val="20"/>
          <w:szCs w:val="20"/>
        </w:rPr>
        <w:t>(________________veidlapas);</w:t>
      </w:r>
    </w:p>
    <w:p w14:paraId="36A12838" w14:textId="5A8BBA01" w:rsidR="003D3195" w:rsidRPr="005A53AE" w:rsidRDefault="003D3195" w:rsidP="00FA1012">
      <w:pPr>
        <w:pStyle w:val="ListParagraph"/>
        <w:keepNext/>
        <w:numPr>
          <w:ilvl w:val="2"/>
          <w:numId w:val="16"/>
        </w:numPr>
        <w:spacing w:after="0" w:line="240" w:lineRule="auto"/>
        <w:contextualSpacing/>
        <w:jc w:val="both"/>
        <w:outlineLvl w:val="0"/>
        <w:rPr>
          <w:rFonts w:asciiTheme="minorBidi" w:hAnsiTheme="minorBidi" w:cstheme="minorBidi"/>
          <w:sz w:val="20"/>
          <w:szCs w:val="20"/>
        </w:rPr>
      </w:pPr>
      <w:r w:rsidRPr="005A53AE">
        <w:rPr>
          <w:rFonts w:asciiTheme="minorBidi" w:hAnsiTheme="minorBidi" w:cstheme="minorBidi"/>
          <w:sz w:val="20"/>
          <w:szCs w:val="20"/>
        </w:rPr>
        <w:t xml:space="preserve">Pēc Defektu paziņošanas perioda, kad ir pilnībā novērsti visi defekti un izpildīti Darbu līgumā noteiktie </w:t>
      </w:r>
      <w:r w:rsidR="000C355E" w:rsidRPr="005A53AE">
        <w:rPr>
          <w:rFonts w:asciiTheme="minorBidi" w:hAnsiTheme="minorBidi" w:cstheme="minorBidi"/>
          <w:sz w:val="20"/>
          <w:szCs w:val="20"/>
        </w:rPr>
        <w:t>I</w:t>
      </w:r>
      <w:r w:rsidRPr="005A53AE">
        <w:rPr>
          <w:rFonts w:asciiTheme="minorBidi" w:hAnsiTheme="minorBidi" w:cstheme="minorBidi"/>
          <w:sz w:val="20"/>
          <w:szCs w:val="20"/>
        </w:rPr>
        <w:t>nženier</w:t>
      </w:r>
      <w:r w:rsidR="000C355E" w:rsidRPr="005A53AE">
        <w:rPr>
          <w:rFonts w:asciiTheme="minorBidi" w:hAnsiTheme="minorBidi" w:cstheme="minorBidi"/>
          <w:sz w:val="20"/>
          <w:szCs w:val="20"/>
        </w:rPr>
        <w:t>a</w:t>
      </w:r>
      <w:r w:rsidRPr="005A53AE">
        <w:rPr>
          <w:rFonts w:asciiTheme="minorBidi" w:hAnsiTheme="minorBidi" w:cstheme="minorBidi"/>
          <w:sz w:val="20"/>
          <w:szCs w:val="20"/>
        </w:rPr>
        <w:t xml:space="preserve"> pienākumi, Inženierim jāsagatavo un jāiesniedz Pasūtītājam ziņojums par Defektu paziņošanas periodu;</w:t>
      </w:r>
    </w:p>
    <w:p w14:paraId="490F59A8" w14:textId="77777777" w:rsidR="00AD448E" w:rsidRPr="005A53AE" w:rsidRDefault="00AD448E" w:rsidP="00AD448E">
      <w:pPr>
        <w:pStyle w:val="ListParagraph"/>
        <w:keepNext/>
        <w:spacing w:after="0" w:line="240" w:lineRule="auto"/>
        <w:contextualSpacing/>
        <w:jc w:val="both"/>
        <w:outlineLvl w:val="0"/>
        <w:rPr>
          <w:rFonts w:asciiTheme="minorBidi" w:hAnsiTheme="minorBidi" w:cstheme="minorBidi"/>
          <w:kern w:val="32"/>
          <w:sz w:val="20"/>
          <w:szCs w:val="20"/>
        </w:rPr>
      </w:pPr>
    </w:p>
    <w:p w14:paraId="3905A9B9" w14:textId="77777777" w:rsidR="003D13E0" w:rsidRPr="005A53AE" w:rsidRDefault="003D13E0"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kern w:val="32"/>
          <w:sz w:val="20"/>
          <w:szCs w:val="20"/>
        </w:rPr>
      </w:pPr>
      <w:r w:rsidRPr="005A53AE">
        <w:rPr>
          <w:rFonts w:asciiTheme="minorBidi" w:hAnsiTheme="minorBidi" w:cstheme="minorBidi"/>
          <w:b/>
          <w:kern w:val="32"/>
          <w:sz w:val="20"/>
          <w:szCs w:val="20"/>
        </w:rPr>
        <w:t xml:space="preserve">Pasūtītāja dokumenti </w:t>
      </w:r>
    </w:p>
    <w:p w14:paraId="331FE385" w14:textId="4C204AF0" w:rsidR="00E20BF7" w:rsidRPr="005A53AE" w:rsidRDefault="003D13E0" w:rsidP="002F3F87">
      <w:pPr>
        <w:tabs>
          <w:tab w:val="left" w:pos="0"/>
        </w:tabs>
        <w:spacing w:before="100" w:beforeAutospacing="1" w:after="100" w:afterAutospacing="1" w:line="240" w:lineRule="auto"/>
        <w:jc w:val="both"/>
        <w:rPr>
          <w:rFonts w:asciiTheme="minorBidi" w:hAnsiTheme="minorBidi" w:cstheme="minorBidi"/>
          <w:sz w:val="20"/>
          <w:szCs w:val="20"/>
        </w:rPr>
      </w:pPr>
      <w:r w:rsidRPr="005A53AE">
        <w:rPr>
          <w:rFonts w:asciiTheme="minorBidi" w:eastAsia="Times New Roman" w:hAnsiTheme="minorBidi" w:cstheme="minorBidi"/>
          <w:sz w:val="20"/>
          <w:szCs w:val="20"/>
        </w:rPr>
        <w:t xml:space="preserve">Pasūtītājs pēc Līguma parakstīšanas </w:t>
      </w:r>
      <w:r w:rsidR="009C6723" w:rsidRPr="005A53AE">
        <w:rPr>
          <w:rFonts w:asciiTheme="minorBidi" w:eastAsia="Times New Roman" w:hAnsiTheme="minorBidi" w:cstheme="minorBidi"/>
          <w:sz w:val="20"/>
          <w:szCs w:val="20"/>
        </w:rPr>
        <w:t>I</w:t>
      </w:r>
      <w:r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a</w:t>
      </w:r>
      <w:r w:rsidRPr="005A53AE">
        <w:rPr>
          <w:rFonts w:asciiTheme="minorBidi" w:eastAsia="Times New Roman" w:hAnsiTheme="minorBidi" w:cstheme="minorBidi"/>
          <w:sz w:val="20"/>
          <w:szCs w:val="20"/>
        </w:rPr>
        <w:t xml:space="preserve"> rīcībā nodos Darbu Līguma elektroniskās kopijas un papildus dokumentāciju, kas ir Pasūtītāja rīcībā un ir nepieciešama Inženiera Darba uzdevuma izpildei (Līguma noteikumu ____punkts).</w:t>
      </w:r>
      <w:r w:rsidRPr="005A53AE">
        <w:rPr>
          <w:rFonts w:asciiTheme="minorBidi" w:hAnsiTheme="minorBidi" w:cstheme="minorBidi"/>
          <w:sz w:val="20"/>
          <w:szCs w:val="20"/>
        </w:rPr>
        <w:t xml:space="preserve"> </w:t>
      </w:r>
    </w:p>
    <w:p w14:paraId="372D3DA8" w14:textId="4C680AC3" w:rsidR="00EF09B2" w:rsidRPr="005A53AE" w:rsidRDefault="00B64FDF"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kern w:val="32"/>
          <w:sz w:val="20"/>
          <w:szCs w:val="20"/>
        </w:rPr>
      </w:pPr>
      <w:bookmarkStart w:id="6" w:name="_Toc66197712"/>
      <w:bookmarkStart w:id="7" w:name="_Toc94191223"/>
      <w:r w:rsidRPr="005A53AE">
        <w:rPr>
          <w:rFonts w:asciiTheme="minorBidi" w:hAnsiTheme="minorBidi" w:cstheme="minorBidi"/>
          <w:b/>
          <w:bCs/>
          <w:kern w:val="32"/>
          <w:sz w:val="20"/>
          <w:szCs w:val="20"/>
        </w:rPr>
        <w:t>Dokumentācijas reģistrācija</w:t>
      </w:r>
      <w:bookmarkEnd w:id="6"/>
      <w:bookmarkEnd w:id="7"/>
      <w:r w:rsidRPr="005A53AE">
        <w:rPr>
          <w:rFonts w:asciiTheme="minorBidi" w:hAnsiTheme="minorBidi" w:cstheme="minorBidi"/>
          <w:b/>
          <w:bCs/>
          <w:kern w:val="32"/>
          <w:sz w:val="20"/>
          <w:szCs w:val="20"/>
        </w:rPr>
        <w:t xml:space="preserve"> un iesniegšana</w:t>
      </w:r>
    </w:p>
    <w:p w14:paraId="03BF74D0" w14:textId="2F3A698D" w:rsidR="00B64FDF" w:rsidRPr="005A53AE" w:rsidRDefault="00B64FDF" w:rsidP="00971A21">
      <w:pPr>
        <w:pStyle w:val="ListParagraph"/>
        <w:keepNext/>
        <w:numPr>
          <w:ilvl w:val="1"/>
          <w:numId w:val="6"/>
        </w:numPr>
        <w:spacing w:after="100" w:afterAutospacing="1" w:line="240" w:lineRule="auto"/>
        <w:jc w:val="both"/>
        <w:outlineLvl w:val="0"/>
        <w:rPr>
          <w:rFonts w:asciiTheme="minorBidi" w:hAnsiTheme="minorBidi" w:cstheme="minorBidi"/>
          <w:b/>
          <w:kern w:val="32"/>
          <w:sz w:val="20"/>
          <w:szCs w:val="20"/>
        </w:rPr>
      </w:pPr>
      <w:r w:rsidRPr="005A53AE">
        <w:rPr>
          <w:rFonts w:asciiTheme="minorBidi" w:hAnsiTheme="minorBidi" w:cstheme="minorBidi"/>
          <w:sz w:val="20"/>
          <w:szCs w:val="20"/>
        </w:rPr>
        <w:t xml:space="preserve">Līguma izpildes laikā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im</w:t>
      </w:r>
      <w:r w:rsidR="00FB6151" w:rsidRPr="005A53AE">
        <w:rPr>
          <w:rFonts w:asciiTheme="minorBidi" w:hAnsiTheme="minorBidi" w:cstheme="minorBidi"/>
          <w:sz w:val="20"/>
          <w:szCs w:val="20"/>
        </w:rPr>
        <w:t xml:space="preserve"> </w:t>
      </w:r>
      <w:r w:rsidRPr="005A53AE">
        <w:rPr>
          <w:rFonts w:asciiTheme="minorBidi" w:hAnsiTheme="minorBidi" w:cstheme="minorBidi"/>
          <w:sz w:val="20"/>
          <w:szCs w:val="20"/>
        </w:rPr>
        <w:t xml:space="preserve">visi dokumenti, vēstules, paziņojumi un cita informācija, kuru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w:t>
      </w:r>
      <w:r w:rsidR="00022F4C" w:rsidRPr="005A53AE">
        <w:rPr>
          <w:rFonts w:asciiTheme="minorBidi" w:hAnsiTheme="minorBidi" w:cstheme="minorBidi"/>
          <w:sz w:val="20"/>
          <w:szCs w:val="20"/>
        </w:rPr>
        <w:t xml:space="preserve">s </w:t>
      </w:r>
      <w:r w:rsidRPr="005A53AE">
        <w:rPr>
          <w:rFonts w:asciiTheme="minorBidi" w:hAnsiTheme="minorBidi" w:cstheme="minorBidi"/>
          <w:sz w:val="20"/>
          <w:szCs w:val="20"/>
        </w:rPr>
        <w:t xml:space="preserve">saņem un nosūta Līguma izpildes ietvaros, jāreģistrē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w:t>
      </w:r>
      <w:r w:rsidR="009C6723" w:rsidRPr="005A53AE">
        <w:rPr>
          <w:rFonts w:asciiTheme="minorBidi" w:hAnsiTheme="minorBidi" w:cstheme="minorBidi"/>
          <w:sz w:val="20"/>
          <w:szCs w:val="20"/>
        </w:rPr>
        <w:t>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dokumentācijas reģistrā un jānodrošina šīs informācijas uzglabāšana, strukturēšana un nodošana Pasūtītājam pēc Darbu </w:t>
      </w:r>
      <w:r w:rsidR="00FB6151" w:rsidRPr="005A53AE">
        <w:rPr>
          <w:rFonts w:asciiTheme="minorBidi" w:hAnsiTheme="minorBidi" w:cstheme="minorBidi"/>
          <w:sz w:val="20"/>
          <w:szCs w:val="20"/>
        </w:rPr>
        <w:t>L</w:t>
      </w:r>
      <w:r w:rsidRPr="005A53AE">
        <w:rPr>
          <w:rFonts w:asciiTheme="minorBidi" w:hAnsiTheme="minorBidi" w:cstheme="minorBidi"/>
          <w:sz w:val="20"/>
          <w:szCs w:val="20"/>
        </w:rPr>
        <w:t>īguma izpildes apstiprinājuma izsniegšanas Uzņēmējam.</w:t>
      </w:r>
    </w:p>
    <w:p w14:paraId="62F0F46D" w14:textId="28CEB201" w:rsidR="00B64FDF" w:rsidRPr="005A53AE" w:rsidRDefault="00B64FDF" w:rsidP="00971A21">
      <w:pPr>
        <w:pStyle w:val="ListParagraph"/>
        <w:keepNext/>
        <w:numPr>
          <w:ilvl w:val="1"/>
          <w:numId w:val="6"/>
        </w:numPr>
        <w:spacing w:before="120" w:after="100" w:afterAutospacing="1" w:line="240" w:lineRule="auto"/>
        <w:ind w:left="714" w:hanging="357"/>
        <w:jc w:val="both"/>
        <w:outlineLvl w:val="0"/>
        <w:rPr>
          <w:rFonts w:asciiTheme="minorBidi" w:hAnsiTheme="minorBidi" w:cstheme="minorBidi"/>
          <w:b/>
          <w:kern w:val="32"/>
          <w:sz w:val="20"/>
          <w:szCs w:val="20"/>
        </w:rPr>
      </w:pPr>
      <w:r w:rsidRPr="005A53AE">
        <w:rPr>
          <w:rFonts w:asciiTheme="minorBidi" w:hAnsiTheme="minorBidi" w:cstheme="minorBidi"/>
          <w:sz w:val="20"/>
          <w:szCs w:val="20"/>
        </w:rPr>
        <w:t xml:space="preserve">Visi </w:t>
      </w:r>
      <w:r w:rsidR="001C0B2F" w:rsidRPr="005A53AE">
        <w:rPr>
          <w:rFonts w:asciiTheme="minorBidi" w:hAnsiTheme="minorBidi" w:cstheme="minorBidi"/>
          <w:sz w:val="20"/>
          <w:szCs w:val="20"/>
        </w:rPr>
        <w:t xml:space="preserve">inženiera </w:t>
      </w:r>
      <w:r w:rsidRPr="005A53AE">
        <w:rPr>
          <w:rFonts w:asciiTheme="minorBidi" w:hAnsiTheme="minorBidi" w:cstheme="minorBidi"/>
          <w:sz w:val="20"/>
          <w:szCs w:val="20"/>
        </w:rPr>
        <w:t>dokumenti ir jā</w:t>
      </w:r>
      <w:r w:rsidR="007D6B99" w:rsidRPr="005A53AE">
        <w:rPr>
          <w:rFonts w:asciiTheme="minorBidi" w:hAnsiTheme="minorBidi" w:cstheme="minorBidi"/>
          <w:sz w:val="20"/>
          <w:szCs w:val="20"/>
        </w:rPr>
        <w:t>nosūta</w:t>
      </w:r>
      <w:r w:rsidRPr="005A53AE">
        <w:rPr>
          <w:rFonts w:asciiTheme="minorBidi" w:hAnsiTheme="minorBidi" w:cstheme="minorBidi"/>
          <w:sz w:val="20"/>
          <w:szCs w:val="20"/>
        </w:rPr>
        <w:t xml:space="preserve"> elektroniski ar drošu elektronisko parakstu, nosūtot uz info@ldz.lv, kā arī ievietojot Pasūtītāja servera norādītajā Projekta mapē.</w:t>
      </w:r>
      <w:r w:rsidR="007D6B99" w:rsidRPr="005A53AE">
        <w:rPr>
          <w:rFonts w:asciiTheme="minorBidi" w:hAnsiTheme="minorBidi" w:cstheme="minorBidi"/>
          <w:sz w:val="20"/>
          <w:szCs w:val="20"/>
        </w:rPr>
        <w:t xml:space="preserve"> Pēc Pasūtītāja pieprasījuma Inženieris dokumentus iesniedz papīra formātā.</w:t>
      </w:r>
    </w:p>
    <w:p w14:paraId="50DDE186" w14:textId="572D06B4" w:rsidR="00B64FDF" w:rsidRPr="005A53AE" w:rsidRDefault="00B64FDF" w:rsidP="00971A21">
      <w:pPr>
        <w:pStyle w:val="ListParagraph"/>
        <w:keepNext/>
        <w:numPr>
          <w:ilvl w:val="1"/>
          <w:numId w:val="6"/>
        </w:numPr>
        <w:spacing w:before="120" w:after="100" w:afterAutospacing="1" w:line="240" w:lineRule="auto"/>
        <w:ind w:left="714" w:hanging="357"/>
        <w:jc w:val="both"/>
        <w:outlineLvl w:val="0"/>
        <w:rPr>
          <w:rFonts w:asciiTheme="minorBidi" w:hAnsiTheme="minorBidi" w:cstheme="minorBidi"/>
          <w:b/>
          <w:kern w:val="32"/>
          <w:sz w:val="20"/>
          <w:szCs w:val="20"/>
        </w:rPr>
      </w:pPr>
      <w:r w:rsidRPr="005A53AE">
        <w:rPr>
          <w:rFonts w:asciiTheme="minorBidi" w:hAnsiTheme="minorBidi" w:cstheme="minorBidi"/>
          <w:sz w:val="20"/>
          <w:szCs w:val="20"/>
        </w:rPr>
        <w:t xml:space="preserve">Visiem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w:t>
      </w:r>
      <w:r w:rsidR="009C6723" w:rsidRPr="005A53AE">
        <w:rPr>
          <w:rFonts w:asciiTheme="minorBidi" w:hAnsiTheme="minorBidi" w:cstheme="minorBidi"/>
          <w:sz w:val="20"/>
          <w:szCs w:val="20"/>
        </w:rPr>
        <w:t>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iesniegtajiem dokumentiem jābūt reģistrētiem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lietvedībā un uz tiem ir jābūt atzīmei par izejošā dokumenta numuru, nosaukumu,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nosaukumu, Līguma </w:t>
      </w:r>
      <w:r w:rsidR="00521B76" w:rsidRPr="005A53AE">
        <w:rPr>
          <w:rFonts w:asciiTheme="minorBidi" w:hAnsiTheme="minorBidi" w:cstheme="minorBidi"/>
          <w:sz w:val="20"/>
          <w:szCs w:val="20"/>
        </w:rPr>
        <w:t xml:space="preserve">un </w:t>
      </w:r>
      <w:r w:rsidR="00521B76" w:rsidRPr="005A53AE">
        <w:rPr>
          <w:rFonts w:asciiTheme="minorBidi" w:hAnsiTheme="minorBidi" w:cstheme="minorBidi"/>
          <w:sz w:val="20"/>
          <w:szCs w:val="20"/>
        </w:rPr>
        <w:lastRenderedPageBreak/>
        <w:t xml:space="preserve">Projekta </w:t>
      </w:r>
      <w:r w:rsidRPr="005A53AE">
        <w:rPr>
          <w:rFonts w:asciiTheme="minorBidi" w:hAnsiTheme="minorBidi" w:cstheme="minorBidi"/>
          <w:sz w:val="20"/>
          <w:szCs w:val="20"/>
        </w:rPr>
        <w:t>nosaukum</w:t>
      </w:r>
      <w:r w:rsidR="00521B76" w:rsidRPr="005A53AE">
        <w:rPr>
          <w:rFonts w:asciiTheme="minorBidi" w:hAnsiTheme="minorBidi" w:cstheme="minorBidi"/>
          <w:sz w:val="20"/>
          <w:szCs w:val="20"/>
        </w:rPr>
        <w:t>am</w:t>
      </w:r>
      <w:r w:rsidRPr="005A53AE">
        <w:rPr>
          <w:rFonts w:asciiTheme="minorBidi" w:hAnsiTheme="minorBidi" w:cstheme="minorBidi"/>
          <w:sz w:val="20"/>
          <w:szCs w:val="20"/>
        </w:rPr>
        <w:t xml:space="preserve"> un numuram, autoru, datumu un uz tiem ir jābūt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FB6151" w:rsidRPr="005A53AE">
        <w:rPr>
          <w:rFonts w:asciiTheme="minorBidi" w:hAnsiTheme="minorBidi" w:cstheme="minorBidi"/>
          <w:sz w:val="20"/>
          <w:szCs w:val="20"/>
        </w:rPr>
        <w:t xml:space="preserve">a </w:t>
      </w:r>
      <w:r w:rsidRPr="005A53AE">
        <w:rPr>
          <w:rFonts w:asciiTheme="minorBidi" w:hAnsiTheme="minorBidi" w:cstheme="minorBidi"/>
          <w:sz w:val="20"/>
          <w:szCs w:val="20"/>
        </w:rPr>
        <w:t>atbildīgās personas parakstam.</w:t>
      </w:r>
    </w:p>
    <w:p w14:paraId="03E0FB09" w14:textId="181B91CF" w:rsidR="00E374E1" w:rsidRPr="00971A21" w:rsidRDefault="00B64FDF" w:rsidP="00971A21">
      <w:pPr>
        <w:pStyle w:val="ListParagraph"/>
        <w:keepNext/>
        <w:numPr>
          <w:ilvl w:val="1"/>
          <w:numId w:val="6"/>
        </w:numPr>
        <w:spacing w:before="120" w:after="100" w:afterAutospacing="1" w:line="240" w:lineRule="auto"/>
        <w:ind w:left="714" w:hanging="357"/>
        <w:jc w:val="both"/>
        <w:outlineLvl w:val="0"/>
        <w:rPr>
          <w:rFonts w:asciiTheme="minorBidi" w:hAnsiTheme="minorBidi" w:cstheme="minorBidi"/>
          <w:b/>
          <w:kern w:val="32"/>
          <w:sz w:val="20"/>
          <w:szCs w:val="20"/>
        </w:rPr>
      </w:pPr>
      <w:r w:rsidRPr="005A53AE">
        <w:rPr>
          <w:rFonts w:asciiTheme="minorBidi" w:hAnsiTheme="minorBidi" w:cstheme="minorBidi"/>
          <w:sz w:val="20"/>
          <w:szCs w:val="20"/>
        </w:rPr>
        <w:t>Līguma izpildes laikā ir iespējams vienoties par dokumentu apriti, saskaņošanas un apstiprināšanas kārtību</w:t>
      </w:r>
      <w:r w:rsidR="00FB6151" w:rsidRPr="005A53AE">
        <w:rPr>
          <w:rFonts w:asciiTheme="minorBidi" w:hAnsiTheme="minorBidi" w:cstheme="minorBidi"/>
          <w:sz w:val="20"/>
          <w:szCs w:val="20"/>
        </w:rPr>
        <w:t>, t.sk.</w:t>
      </w:r>
      <w:r w:rsidRPr="005A53AE">
        <w:rPr>
          <w:rFonts w:asciiTheme="minorBidi" w:hAnsiTheme="minorBidi" w:cstheme="minorBidi"/>
          <w:sz w:val="20"/>
          <w:szCs w:val="20"/>
        </w:rPr>
        <w:t xml:space="preserve"> elektroniskā formā un parakstīšanu ar drošu elektronisko parakstu</w:t>
      </w:r>
      <w:r w:rsidR="00FB6151" w:rsidRPr="005A53AE">
        <w:rPr>
          <w:rFonts w:asciiTheme="minorBidi" w:hAnsiTheme="minorBidi" w:cstheme="minorBidi"/>
          <w:sz w:val="20"/>
          <w:szCs w:val="20"/>
        </w:rPr>
        <w:t xml:space="preserve"> vai kontaktpersonu e-pastos</w:t>
      </w:r>
      <w:r w:rsidRPr="005A53AE">
        <w:rPr>
          <w:rFonts w:asciiTheme="minorBidi" w:hAnsiTheme="minorBidi" w:cstheme="minorBidi"/>
          <w:sz w:val="20"/>
          <w:szCs w:val="20"/>
        </w:rPr>
        <w:t>.</w:t>
      </w:r>
    </w:p>
    <w:p w14:paraId="452589CD" w14:textId="77777777" w:rsidR="00971A21" w:rsidRPr="00971A21" w:rsidRDefault="00971A21" w:rsidP="00971A21">
      <w:pPr>
        <w:keepNext/>
        <w:spacing w:before="120" w:after="100" w:afterAutospacing="1" w:line="240" w:lineRule="auto"/>
        <w:ind w:left="357"/>
        <w:jc w:val="both"/>
        <w:outlineLvl w:val="0"/>
        <w:rPr>
          <w:rFonts w:asciiTheme="minorBidi" w:hAnsiTheme="minorBidi" w:cstheme="minorBidi"/>
          <w:b/>
          <w:kern w:val="32"/>
          <w:sz w:val="20"/>
          <w:szCs w:val="20"/>
        </w:rPr>
      </w:pPr>
    </w:p>
    <w:p w14:paraId="055F0343" w14:textId="750B4BC0" w:rsidR="00B64FDF" w:rsidRPr="005A53AE" w:rsidRDefault="00F0064D" w:rsidP="00FA1012">
      <w:pPr>
        <w:pStyle w:val="ListParagraph"/>
        <w:keepNext/>
        <w:numPr>
          <w:ilvl w:val="0"/>
          <w:numId w:val="6"/>
        </w:numPr>
        <w:tabs>
          <w:tab w:val="left" w:pos="993"/>
        </w:tabs>
        <w:spacing w:after="0" w:line="240" w:lineRule="auto"/>
        <w:ind w:left="714" w:hanging="357"/>
        <w:jc w:val="both"/>
        <w:outlineLvl w:val="1"/>
        <w:rPr>
          <w:rFonts w:asciiTheme="minorBidi" w:hAnsiTheme="minorBidi" w:cstheme="minorBidi"/>
          <w:b/>
          <w:bCs/>
          <w:kern w:val="32"/>
          <w:sz w:val="20"/>
          <w:szCs w:val="20"/>
        </w:rPr>
      </w:pPr>
      <w:bookmarkStart w:id="8" w:name="_Toc94191224"/>
      <w:r w:rsidRPr="005A53AE">
        <w:rPr>
          <w:rFonts w:asciiTheme="minorBidi" w:hAnsiTheme="minorBidi" w:cstheme="minorBidi"/>
          <w:b/>
          <w:bCs/>
          <w:iCs/>
          <w:sz w:val="20"/>
          <w:szCs w:val="20"/>
        </w:rPr>
        <w:t>Sanāksmju protokoli</w:t>
      </w:r>
      <w:r w:rsidRPr="005A53AE">
        <w:rPr>
          <w:rFonts w:asciiTheme="minorBidi" w:hAnsiTheme="minorBidi" w:cstheme="minorBidi"/>
          <w:b/>
          <w:bCs/>
          <w:kern w:val="32"/>
          <w:sz w:val="20"/>
          <w:szCs w:val="20"/>
        </w:rPr>
        <w:t xml:space="preserve"> </w:t>
      </w:r>
      <w:bookmarkEnd w:id="8"/>
      <w:r w:rsidRPr="005A53AE">
        <w:rPr>
          <w:rFonts w:asciiTheme="minorBidi" w:hAnsiTheme="minorBidi" w:cstheme="minorBidi"/>
          <w:b/>
          <w:bCs/>
          <w:kern w:val="32"/>
          <w:sz w:val="20"/>
          <w:szCs w:val="20"/>
        </w:rPr>
        <w:t>un ziņojumi</w:t>
      </w:r>
    </w:p>
    <w:p w14:paraId="290CC2FC" w14:textId="6B840710" w:rsidR="00B64FDF" w:rsidRPr="005A53AE" w:rsidRDefault="00126CD9" w:rsidP="00235648">
      <w:pPr>
        <w:spacing w:before="120" w:after="0" w:line="240" w:lineRule="auto"/>
        <w:ind w:firstLine="714"/>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Inženier</w:t>
      </w:r>
      <w:r w:rsidR="00F0064D" w:rsidRPr="005A53AE">
        <w:rPr>
          <w:rFonts w:asciiTheme="minorBidi" w:eastAsia="Times New Roman" w:hAnsiTheme="minorBidi" w:cstheme="minorBidi"/>
          <w:sz w:val="20"/>
          <w:szCs w:val="20"/>
        </w:rPr>
        <w:t>i</w:t>
      </w:r>
      <w:r w:rsidR="00FB6151" w:rsidRPr="005A53AE">
        <w:rPr>
          <w:rFonts w:asciiTheme="minorBidi" w:eastAsia="Times New Roman" w:hAnsiTheme="minorBidi" w:cstheme="minorBidi"/>
          <w:sz w:val="20"/>
          <w:szCs w:val="20"/>
        </w:rPr>
        <w:t xml:space="preserve">m </w:t>
      </w:r>
      <w:r w:rsidR="00B64FDF" w:rsidRPr="005A53AE">
        <w:rPr>
          <w:rFonts w:asciiTheme="minorBidi" w:eastAsia="Times New Roman" w:hAnsiTheme="minorBidi" w:cstheme="minorBidi"/>
          <w:sz w:val="20"/>
          <w:szCs w:val="20"/>
        </w:rPr>
        <w:t>jāsagatavo un jāiesniedz Pasūtītājam parakstīti šādi protokoli</w:t>
      </w:r>
      <w:r w:rsidR="00F0064D" w:rsidRPr="005A53AE">
        <w:rPr>
          <w:rFonts w:asciiTheme="minorBidi" w:eastAsia="Times New Roman" w:hAnsiTheme="minorBidi" w:cstheme="minorBidi"/>
          <w:sz w:val="20"/>
          <w:szCs w:val="20"/>
        </w:rPr>
        <w:t xml:space="preserve"> un ziņojumi</w:t>
      </w:r>
      <w:r w:rsidR="00B64FDF" w:rsidRPr="005A53AE">
        <w:rPr>
          <w:rFonts w:asciiTheme="minorBidi" w:eastAsia="Times New Roman" w:hAnsiTheme="minorBidi" w:cstheme="minorBidi"/>
          <w:sz w:val="20"/>
          <w:szCs w:val="20"/>
        </w:rPr>
        <w:t>:</w:t>
      </w:r>
    </w:p>
    <w:p w14:paraId="17FD22C1" w14:textId="10100A07" w:rsidR="00EF09B2" w:rsidRPr="005A53AE" w:rsidRDefault="00EF09B2" w:rsidP="00971A21">
      <w:pPr>
        <w:pStyle w:val="ListParagraph"/>
        <w:keepNext/>
        <w:numPr>
          <w:ilvl w:val="1"/>
          <w:numId w:val="6"/>
        </w:numPr>
        <w:spacing w:before="240" w:after="100" w:afterAutospacing="1" w:line="240" w:lineRule="auto"/>
        <w:jc w:val="both"/>
        <w:outlineLvl w:val="0"/>
        <w:rPr>
          <w:rFonts w:asciiTheme="minorBidi" w:hAnsiTheme="minorBidi" w:cstheme="minorBidi"/>
          <w:sz w:val="20"/>
          <w:szCs w:val="20"/>
          <w:u w:val="single"/>
        </w:rPr>
      </w:pPr>
      <w:r w:rsidRPr="005A53AE">
        <w:rPr>
          <w:rFonts w:asciiTheme="minorBidi" w:hAnsiTheme="minorBidi" w:cstheme="minorBidi"/>
          <w:sz w:val="20"/>
          <w:szCs w:val="20"/>
          <w:u w:val="single"/>
        </w:rPr>
        <w:t>Sanāksmju protokoli:</w:t>
      </w:r>
    </w:p>
    <w:p w14:paraId="3532B586" w14:textId="7F157E3A" w:rsidR="007F7805" w:rsidRPr="005A53AE" w:rsidRDefault="00126CD9" w:rsidP="00EF09B2">
      <w:pPr>
        <w:keepNext/>
        <w:tabs>
          <w:tab w:val="left" w:pos="851"/>
        </w:tabs>
        <w:spacing w:before="120" w:after="100" w:afterAutospacing="1" w:line="240" w:lineRule="auto"/>
        <w:jc w:val="both"/>
        <w:outlineLvl w:val="1"/>
        <w:rPr>
          <w:rFonts w:asciiTheme="minorBidi" w:eastAsia="Times New Roman" w:hAnsiTheme="minorBidi" w:cstheme="minorBidi"/>
          <w:b/>
          <w:sz w:val="20"/>
          <w:szCs w:val="20"/>
        </w:rPr>
      </w:pPr>
      <w:r w:rsidRPr="005A53AE">
        <w:rPr>
          <w:rFonts w:asciiTheme="minorBidi" w:eastAsia="Times New Roman" w:hAnsiTheme="minorBidi" w:cstheme="minorBidi"/>
          <w:sz w:val="20"/>
          <w:szCs w:val="20"/>
        </w:rPr>
        <w:t>Inženier</w:t>
      </w:r>
      <w:r w:rsidR="003D13E0" w:rsidRPr="005A53AE">
        <w:rPr>
          <w:rFonts w:asciiTheme="minorBidi" w:eastAsia="Times New Roman" w:hAnsiTheme="minorBidi" w:cstheme="minorBidi"/>
          <w:sz w:val="20"/>
          <w:szCs w:val="20"/>
        </w:rPr>
        <w:t>i</w:t>
      </w:r>
      <w:r w:rsidR="00FB6151" w:rsidRPr="005A53AE">
        <w:rPr>
          <w:rFonts w:asciiTheme="minorBidi" w:eastAsia="Times New Roman" w:hAnsiTheme="minorBidi" w:cstheme="minorBidi"/>
          <w:sz w:val="20"/>
          <w:szCs w:val="20"/>
        </w:rPr>
        <w:t xml:space="preserve">m </w:t>
      </w:r>
      <w:r w:rsidR="007F7805" w:rsidRPr="005A53AE">
        <w:rPr>
          <w:rFonts w:asciiTheme="minorBidi" w:eastAsia="Times New Roman" w:hAnsiTheme="minorBidi" w:cstheme="minorBidi"/>
          <w:sz w:val="20"/>
          <w:szCs w:val="20"/>
        </w:rPr>
        <w:t>jāsagatavo un jāiesniedz Pasūtītājam iknedēļas sanāksmju protokoli.</w:t>
      </w:r>
      <w:r w:rsidR="0066566E" w:rsidRPr="005A53AE">
        <w:rPr>
          <w:rFonts w:asciiTheme="minorBidi" w:eastAsia="Times New Roman" w:hAnsiTheme="minorBidi" w:cstheme="minorBidi"/>
          <w:sz w:val="20"/>
          <w:szCs w:val="20"/>
        </w:rPr>
        <w:t xml:space="preserve"> </w:t>
      </w:r>
      <w:r w:rsidR="007F7805" w:rsidRPr="005A53AE">
        <w:rPr>
          <w:rFonts w:asciiTheme="minorBidi" w:eastAsia="Times New Roman" w:hAnsiTheme="minorBidi" w:cstheme="minorBidi"/>
          <w:sz w:val="20"/>
          <w:szCs w:val="20"/>
        </w:rPr>
        <w:t>Sanāksmju protokolos jāiekļauj īss nedēļas laikā paveikto Darbu apraksts, norādot</w:t>
      </w:r>
      <w:r w:rsidR="003D13E0" w:rsidRPr="005A53AE">
        <w:rPr>
          <w:rFonts w:asciiTheme="minorBidi" w:eastAsia="Times New Roman" w:hAnsiTheme="minorBidi" w:cstheme="minorBidi"/>
          <w:sz w:val="20"/>
          <w:szCs w:val="20"/>
        </w:rPr>
        <w:t xml:space="preserve"> </w:t>
      </w:r>
      <w:r w:rsidR="007F7805" w:rsidRPr="005A53AE">
        <w:rPr>
          <w:rFonts w:asciiTheme="minorBidi" w:eastAsia="Times New Roman" w:hAnsiTheme="minorBidi" w:cstheme="minorBidi"/>
          <w:sz w:val="20"/>
          <w:szCs w:val="20"/>
        </w:rPr>
        <w:t>atbilstību Darbu programmai, pārskats par nākošajā periodā paredzētajiem Darbiem, notikumi, kas ietekmē Darbu izpildi, un citi jautājumi.</w:t>
      </w:r>
    </w:p>
    <w:p w14:paraId="4CF64652" w14:textId="2F6B9B47" w:rsidR="007F7805" w:rsidRPr="005A53AE" w:rsidRDefault="00126CD9" w:rsidP="00EF09B2">
      <w:pPr>
        <w:keepNext/>
        <w:tabs>
          <w:tab w:val="left" w:pos="993"/>
        </w:tabs>
        <w:spacing w:before="100" w:beforeAutospacing="1" w:after="100" w:afterAutospacing="1" w:line="240" w:lineRule="auto"/>
        <w:jc w:val="both"/>
        <w:outlineLvl w:val="1"/>
        <w:rPr>
          <w:rFonts w:asciiTheme="minorBidi" w:hAnsiTheme="minorBidi" w:cstheme="minorBidi"/>
          <w:b/>
          <w:kern w:val="32"/>
          <w:sz w:val="20"/>
          <w:szCs w:val="20"/>
        </w:rPr>
      </w:pPr>
      <w:r w:rsidRPr="005A53AE">
        <w:rPr>
          <w:rFonts w:asciiTheme="minorBidi" w:hAnsiTheme="minorBidi" w:cstheme="minorBidi"/>
          <w:sz w:val="20"/>
          <w:szCs w:val="20"/>
        </w:rPr>
        <w:t>Inženier</w:t>
      </w:r>
      <w:r w:rsidR="003D13E0" w:rsidRPr="005A53AE">
        <w:rPr>
          <w:rFonts w:asciiTheme="minorBidi" w:hAnsiTheme="minorBidi" w:cstheme="minorBidi"/>
          <w:sz w:val="20"/>
          <w:szCs w:val="20"/>
        </w:rPr>
        <w:t>i</w:t>
      </w:r>
      <w:r w:rsidR="00FB6151" w:rsidRPr="005A53AE">
        <w:rPr>
          <w:rFonts w:asciiTheme="minorBidi" w:hAnsiTheme="minorBidi" w:cstheme="minorBidi"/>
          <w:sz w:val="20"/>
          <w:szCs w:val="20"/>
        </w:rPr>
        <w:t xml:space="preserve">m </w:t>
      </w:r>
      <w:r w:rsidR="007F7805" w:rsidRPr="005A53AE">
        <w:rPr>
          <w:rFonts w:asciiTheme="minorBidi" w:hAnsiTheme="minorBidi" w:cstheme="minorBidi"/>
          <w:sz w:val="20"/>
          <w:szCs w:val="20"/>
        </w:rPr>
        <w:t xml:space="preserve">jāprotokolē arī </w:t>
      </w:r>
      <w:r w:rsidR="0066566E" w:rsidRPr="005A53AE">
        <w:rPr>
          <w:rFonts w:asciiTheme="minorBidi" w:hAnsiTheme="minorBidi" w:cstheme="minorBidi"/>
          <w:sz w:val="20"/>
          <w:szCs w:val="20"/>
        </w:rPr>
        <w:t xml:space="preserve">visas </w:t>
      </w:r>
      <w:r w:rsidR="007F7805" w:rsidRPr="005A53AE">
        <w:rPr>
          <w:rFonts w:asciiTheme="minorBidi" w:hAnsiTheme="minorBidi" w:cstheme="minorBidi"/>
          <w:sz w:val="20"/>
          <w:szCs w:val="20"/>
        </w:rPr>
        <w:t xml:space="preserve">citas sanāksmes saistībā ar Darbu </w:t>
      </w:r>
      <w:r w:rsidR="00FB6151" w:rsidRPr="005A53AE">
        <w:rPr>
          <w:rFonts w:asciiTheme="minorBidi" w:hAnsiTheme="minorBidi" w:cstheme="minorBidi"/>
          <w:sz w:val="20"/>
          <w:szCs w:val="20"/>
        </w:rPr>
        <w:t>L</w:t>
      </w:r>
      <w:r w:rsidR="007F7805" w:rsidRPr="005A53AE">
        <w:rPr>
          <w:rFonts w:asciiTheme="minorBidi" w:hAnsiTheme="minorBidi" w:cstheme="minorBidi"/>
          <w:sz w:val="20"/>
          <w:szCs w:val="20"/>
        </w:rPr>
        <w:t>īgumu</w:t>
      </w:r>
      <w:r w:rsidR="00FB6151" w:rsidRPr="005A53AE">
        <w:rPr>
          <w:rFonts w:asciiTheme="minorBidi" w:hAnsiTheme="minorBidi" w:cstheme="minorBidi"/>
          <w:sz w:val="20"/>
          <w:szCs w:val="20"/>
        </w:rPr>
        <w:t>,</w:t>
      </w:r>
      <w:r w:rsidR="007F7805" w:rsidRPr="005A53AE">
        <w:rPr>
          <w:rFonts w:asciiTheme="minorBidi" w:hAnsiTheme="minorBidi" w:cstheme="minorBidi"/>
          <w:sz w:val="20"/>
          <w:szCs w:val="20"/>
        </w:rPr>
        <w:t xml:space="preserve"> </w:t>
      </w:r>
      <w:r w:rsidR="00FB6151" w:rsidRPr="005A53AE">
        <w:rPr>
          <w:rFonts w:asciiTheme="minorBidi" w:hAnsiTheme="minorBidi" w:cstheme="minorBidi"/>
          <w:sz w:val="20"/>
          <w:szCs w:val="20"/>
        </w:rPr>
        <w:t>un 3 darba dienu laikā</w:t>
      </w:r>
      <w:r w:rsidR="00FB6151" w:rsidRPr="005A53AE" w:rsidDel="00FB6151">
        <w:rPr>
          <w:rFonts w:asciiTheme="minorBidi" w:hAnsiTheme="minorBidi" w:cstheme="minorBidi"/>
          <w:sz w:val="20"/>
          <w:szCs w:val="20"/>
        </w:rPr>
        <w:t xml:space="preserve"> </w:t>
      </w:r>
      <w:r w:rsidR="00FB6151" w:rsidRPr="005A53AE">
        <w:rPr>
          <w:rFonts w:asciiTheme="minorBidi" w:hAnsiTheme="minorBidi" w:cstheme="minorBidi"/>
          <w:sz w:val="20"/>
          <w:szCs w:val="20"/>
        </w:rPr>
        <w:t>j</w:t>
      </w:r>
      <w:r w:rsidR="007F7805" w:rsidRPr="005A53AE">
        <w:rPr>
          <w:rFonts w:asciiTheme="minorBidi" w:hAnsiTheme="minorBidi" w:cstheme="minorBidi"/>
          <w:sz w:val="20"/>
          <w:szCs w:val="20"/>
        </w:rPr>
        <w:t xml:space="preserve">ānodrošina protokolu </w:t>
      </w:r>
      <w:r w:rsidR="00FB6151" w:rsidRPr="005A53AE">
        <w:rPr>
          <w:rFonts w:asciiTheme="minorBidi" w:hAnsiTheme="minorBidi" w:cstheme="minorBidi"/>
          <w:sz w:val="20"/>
          <w:szCs w:val="20"/>
        </w:rPr>
        <w:t>nosūtīšana</w:t>
      </w:r>
      <w:r w:rsidR="003D13E0" w:rsidRPr="005A53AE">
        <w:rPr>
          <w:rFonts w:asciiTheme="minorBidi" w:hAnsiTheme="minorBidi" w:cstheme="minorBidi"/>
          <w:sz w:val="20"/>
          <w:szCs w:val="20"/>
        </w:rPr>
        <w:t>, saskaņošana</w:t>
      </w:r>
      <w:r w:rsidR="00FB6151" w:rsidRPr="005A53AE">
        <w:rPr>
          <w:rFonts w:asciiTheme="minorBidi" w:hAnsiTheme="minorBidi" w:cstheme="minorBidi"/>
          <w:sz w:val="20"/>
          <w:szCs w:val="20"/>
        </w:rPr>
        <w:t xml:space="preserve"> sanāksmes dalībniekiem un to </w:t>
      </w:r>
      <w:r w:rsidR="007F7805" w:rsidRPr="005A53AE">
        <w:rPr>
          <w:rFonts w:asciiTheme="minorBidi" w:hAnsiTheme="minorBidi" w:cstheme="minorBidi"/>
          <w:sz w:val="20"/>
          <w:szCs w:val="20"/>
        </w:rPr>
        <w:t>parakstīšana.</w:t>
      </w:r>
      <w:bookmarkStart w:id="9" w:name="_Toc66197710"/>
      <w:bookmarkStart w:id="10" w:name="_Toc94191221"/>
      <w:r w:rsidR="00E553DF" w:rsidRPr="005A53AE">
        <w:rPr>
          <w:rFonts w:asciiTheme="minorBidi" w:hAnsiTheme="minorBidi" w:cstheme="minorBidi"/>
          <w:b/>
          <w:kern w:val="32"/>
          <w:sz w:val="20"/>
          <w:szCs w:val="20"/>
        </w:rPr>
        <w:t xml:space="preserve"> </w:t>
      </w:r>
      <w:bookmarkEnd w:id="9"/>
      <w:bookmarkEnd w:id="10"/>
    </w:p>
    <w:p w14:paraId="57103772" w14:textId="33552463" w:rsidR="00EF09B2" w:rsidRPr="005A53AE" w:rsidRDefault="0066566E" w:rsidP="00971A21">
      <w:pPr>
        <w:pStyle w:val="ListParagraph"/>
        <w:keepNext/>
        <w:numPr>
          <w:ilvl w:val="1"/>
          <w:numId w:val="6"/>
        </w:numPr>
        <w:spacing w:before="240" w:after="100" w:afterAutospacing="1" w:line="240" w:lineRule="auto"/>
        <w:ind w:left="851" w:hanging="491"/>
        <w:jc w:val="both"/>
        <w:outlineLvl w:val="0"/>
        <w:rPr>
          <w:rFonts w:asciiTheme="minorBidi" w:hAnsiTheme="minorBidi" w:cstheme="minorBidi"/>
          <w:iCs/>
          <w:sz w:val="20"/>
          <w:szCs w:val="20"/>
          <w:u w:val="single"/>
        </w:rPr>
      </w:pPr>
      <w:bookmarkStart w:id="11" w:name="_Toc66197716"/>
      <w:r w:rsidRPr="005A53AE">
        <w:rPr>
          <w:rFonts w:asciiTheme="minorBidi" w:hAnsiTheme="minorBidi" w:cstheme="minorBidi"/>
          <w:b/>
          <w:bCs/>
          <w:iCs/>
          <w:sz w:val="20"/>
          <w:szCs w:val="20"/>
          <w:u w:val="single"/>
        </w:rPr>
        <w:t xml:space="preserve"> </w:t>
      </w:r>
      <w:r w:rsidR="00EF09B2" w:rsidRPr="005A53AE">
        <w:rPr>
          <w:rFonts w:asciiTheme="minorBidi" w:hAnsiTheme="minorBidi" w:cstheme="minorBidi"/>
          <w:iCs/>
          <w:sz w:val="20"/>
          <w:szCs w:val="20"/>
          <w:u w:val="single"/>
        </w:rPr>
        <w:t>Ziņojumi:</w:t>
      </w:r>
    </w:p>
    <w:p w14:paraId="0B0210F9" w14:textId="1CF468B5" w:rsidR="00EF09B2" w:rsidRPr="005A53AE" w:rsidRDefault="00B64FDF"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r w:rsidRPr="005A53AE">
        <w:rPr>
          <w:rFonts w:asciiTheme="minorBidi" w:hAnsiTheme="minorBidi" w:cstheme="minorBidi"/>
          <w:iCs/>
          <w:sz w:val="20"/>
          <w:szCs w:val="20"/>
          <w:u w:val="single"/>
        </w:rPr>
        <w:t>Uzraudzības pakalpojuma uzsākšanas ziņojums</w:t>
      </w:r>
      <w:bookmarkEnd w:id="11"/>
    </w:p>
    <w:p w14:paraId="3E85EA82" w14:textId="2B82E4EB" w:rsidR="00B64FDF" w:rsidRPr="005A53AE" w:rsidRDefault="00B64FDF" w:rsidP="00A10C61">
      <w:pPr>
        <w:tabs>
          <w:tab w:val="left" w:pos="851"/>
        </w:tabs>
        <w:spacing w:after="0"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Viena mēneša laikā pēc Līguma </w:t>
      </w:r>
      <w:r w:rsidR="00C6303D" w:rsidRPr="005A53AE">
        <w:rPr>
          <w:rFonts w:asciiTheme="minorBidi" w:eastAsia="Times New Roman" w:hAnsiTheme="minorBidi" w:cstheme="minorBidi"/>
          <w:sz w:val="20"/>
          <w:szCs w:val="20"/>
        </w:rPr>
        <w:t>Sākuma</w:t>
      </w:r>
      <w:r w:rsidRPr="005A53AE">
        <w:rPr>
          <w:rFonts w:asciiTheme="minorBidi" w:eastAsia="Times New Roman" w:hAnsiTheme="minorBidi" w:cstheme="minorBidi"/>
          <w:sz w:val="20"/>
          <w:szCs w:val="20"/>
        </w:rPr>
        <w:t xml:space="preserve"> datuma </w:t>
      </w:r>
      <w:r w:rsidR="003D13E0"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nženier</w:t>
      </w:r>
      <w:r w:rsidR="003D13E0" w:rsidRPr="005A53AE">
        <w:rPr>
          <w:rFonts w:asciiTheme="minorBidi" w:eastAsia="Times New Roman" w:hAnsiTheme="minorBidi" w:cstheme="minorBidi"/>
          <w:sz w:val="20"/>
          <w:szCs w:val="20"/>
        </w:rPr>
        <w:t>i</w:t>
      </w:r>
      <w:r w:rsidR="00C6303D"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 xml:space="preserve">jāsagatavo un jāiesniedz Pasūtītājam pakalpojuma uzsākšanas ziņojums. Šajā ziņojumā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im</w:t>
      </w:r>
      <w:r w:rsidR="00C6303D"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jāapstiprina izpratne par Līgumu un tā uzdevumiem, iekļaujot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w:t>
      </w:r>
      <w:r w:rsidR="009C6723" w:rsidRPr="005A53AE">
        <w:rPr>
          <w:rFonts w:asciiTheme="minorBidi" w:eastAsia="Times New Roman" w:hAnsiTheme="minorBidi" w:cstheme="minorBidi"/>
          <w:sz w:val="20"/>
          <w:szCs w:val="20"/>
        </w:rPr>
        <w:t>r</w:t>
      </w:r>
      <w:r w:rsidR="00C6303D"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 xml:space="preserve">personāla darba organizāciju uzraudzības un vadīšanas pienākumu izpildei, norādot </w:t>
      </w:r>
      <w:r w:rsidR="00034F23" w:rsidRPr="005A53AE">
        <w:rPr>
          <w:rFonts w:asciiTheme="minorBidi" w:eastAsia="Times New Roman" w:hAnsiTheme="minorBidi" w:cstheme="minorBidi"/>
          <w:sz w:val="20"/>
          <w:szCs w:val="20"/>
        </w:rPr>
        <w:t xml:space="preserve">personālu (vārds, uzvārds, sertifikāts),  </w:t>
      </w:r>
      <w:r w:rsidRPr="005A53AE">
        <w:rPr>
          <w:rFonts w:asciiTheme="minorBidi" w:eastAsia="Times New Roman" w:hAnsiTheme="minorBidi" w:cstheme="minorBidi"/>
          <w:sz w:val="20"/>
          <w:szCs w:val="20"/>
        </w:rPr>
        <w:t>speciālistu pienākumus</w:t>
      </w:r>
      <w:r w:rsidR="00034F23" w:rsidRPr="005A53AE">
        <w:rPr>
          <w:rFonts w:asciiTheme="minorBidi" w:eastAsia="Times New Roman" w:hAnsiTheme="minorBidi" w:cstheme="minorBidi"/>
          <w:sz w:val="20"/>
          <w:szCs w:val="20"/>
        </w:rPr>
        <w:t xml:space="preserve"> /  atbildības</w:t>
      </w:r>
      <w:r w:rsidRPr="005A53AE">
        <w:rPr>
          <w:rFonts w:asciiTheme="minorBidi" w:eastAsia="Times New Roman" w:hAnsiTheme="minorBidi" w:cstheme="minorBidi"/>
          <w:sz w:val="20"/>
          <w:szCs w:val="20"/>
        </w:rPr>
        <w:t xml:space="preserve"> un </w:t>
      </w:r>
      <w:r w:rsidR="00034F23" w:rsidRPr="005A53AE">
        <w:rPr>
          <w:rFonts w:asciiTheme="minorBidi" w:eastAsia="Times New Roman" w:hAnsiTheme="minorBidi" w:cstheme="minorBidi"/>
          <w:sz w:val="20"/>
          <w:szCs w:val="20"/>
        </w:rPr>
        <w:t xml:space="preserve">veicamo </w:t>
      </w:r>
      <w:r w:rsidRPr="005A53AE">
        <w:rPr>
          <w:rFonts w:asciiTheme="minorBidi" w:eastAsia="Times New Roman" w:hAnsiTheme="minorBidi" w:cstheme="minorBidi"/>
          <w:sz w:val="20"/>
          <w:szCs w:val="20"/>
        </w:rPr>
        <w:t>darbu aprakstu</w:t>
      </w:r>
      <w:r w:rsidR="00034F23" w:rsidRPr="005A53AE">
        <w:rPr>
          <w:rFonts w:asciiTheme="minorBidi" w:eastAsia="Times New Roman" w:hAnsiTheme="minorBidi" w:cstheme="minorBidi"/>
          <w:sz w:val="20"/>
          <w:szCs w:val="20"/>
        </w:rPr>
        <w:t xml:space="preserve"> un apjomu</w:t>
      </w:r>
      <w:r w:rsidRPr="005A53AE">
        <w:rPr>
          <w:rFonts w:asciiTheme="minorBidi" w:eastAsia="Times New Roman" w:hAnsiTheme="minorBidi" w:cstheme="minorBidi"/>
          <w:sz w:val="20"/>
          <w:szCs w:val="20"/>
        </w:rPr>
        <w:t>.</w:t>
      </w:r>
    </w:p>
    <w:p w14:paraId="54489557" w14:textId="0D12C61B" w:rsidR="00393944" w:rsidRPr="005A53AE" w:rsidRDefault="0066566E"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bookmarkStart w:id="12" w:name="_Toc66197717"/>
      <w:r w:rsidRPr="005A53AE">
        <w:rPr>
          <w:rFonts w:asciiTheme="minorBidi" w:hAnsiTheme="minorBidi" w:cstheme="minorBidi"/>
          <w:iCs/>
          <w:sz w:val="20"/>
          <w:szCs w:val="20"/>
          <w:u w:val="single"/>
        </w:rPr>
        <w:t>Būvniecības perioda ziņojumi</w:t>
      </w:r>
      <w:bookmarkEnd w:id="12"/>
      <w:r w:rsidRPr="005A53AE">
        <w:rPr>
          <w:rFonts w:asciiTheme="minorBidi" w:hAnsiTheme="minorBidi" w:cstheme="minorBidi"/>
          <w:iCs/>
          <w:sz w:val="20"/>
          <w:szCs w:val="20"/>
          <w:u w:val="single"/>
        </w:rPr>
        <w:t xml:space="preserve"> </w:t>
      </w:r>
    </w:p>
    <w:p w14:paraId="673C497A" w14:textId="47F4FBDB" w:rsidR="0066566E" w:rsidRPr="005A53AE" w:rsidRDefault="00126CD9" w:rsidP="00F0064D">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Inženier</w:t>
      </w:r>
      <w:r w:rsidR="00EE1FA0" w:rsidRPr="005A53AE">
        <w:rPr>
          <w:rFonts w:asciiTheme="minorBidi" w:eastAsia="Times New Roman" w:hAnsiTheme="minorBidi" w:cstheme="minorBidi"/>
          <w:sz w:val="20"/>
          <w:szCs w:val="20"/>
        </w:rPr>
        <w:t>i</w:t>
      </w:r>
      <w:r w:rsidR="00E237E5" w:rsidRPr="005A53AE">
        <w:rPr>
          <w:rFonts w:asciiTheme="minorBidi" w:eastAsia="Times New Roman" w:hAnsiTheme="minorBidi" w:cstheme="minorBidi"/>
          <w:sz w:val="20"/>
          <w:szCs w:val="20"/>
        </w:rPr>
        <w:t xml:space="preserve">s </w:t>
      </w:r>
      <w:r w:rsidR="0066566E" w:rsidRPr="005A53AE">
        <w:rPr>
          <w:rFonts w:asciiTheme="minorBidi" w:eastAsia="Times New Roman" w:hAnsiTheme="minorBidi" w:cstheme="minorBidi"/>
          <w:sz w:val="20"/>
          <w:szCs w:val="20"/>
        </w:rPr>
        <w:t xml:space="preserve">sagatavo un iesniedz Pasūtītājam ikmēneša </w:t>
      </w:r>
      <w:r w:rsidR="00E237E5" w:rsidRPr="005A53AE">
        <w:rPr>
          <w:rFonts w:asciiTheme="minorBidi" w:eastAsia="Times New Roman" w:hAnsiTheme="minorBidi" w:cstheme="minorBidi"/>
          <w:sz w:val="20"/>
          <w:szCs w:val="20"/>
        </w:rPr>
        <w:t>Z</w:t>
      </w:r>
      <w:r w:rsidR="0066566E" w:rsidRPr="005A53AE">
        <w:rPr>
          <w:rFonts w:asciiTheme="minorBidi" w:eastAsia="Times New Roman" w:hAnsiTheme="minorBidi" w:cstheme="minorBidi"/>
          <w:sz w:val="20"/>
          <w:szCs w:val="20"/>
        </w:rPr>
        <w:t>iņojumus</w:t>
      </w:r>
      <w:r w:rsidR="00E237E5" w:rsidRPr="005A53AE">
        <w:rPr>
          <w:rFonts w:asciiTheme="minorBidi" w:eastAsia="Times New Roman" w:hAnsiTheme="minorBidi" w:cstheme="minorBidi"/>
          <w:sz w:val="20"/>
          <w:szCs w:val="20"/>
        </w:rPr>
        <w:t xml:space="preserve"> (Līguma noteikumu</w:t>
      </w:r>
      <w:r w:rsidR="005D4291" w:rsidRPr="005A53AE">
        <w:rPr>
          <w:rFonts w:asciiTheme="minorBidi" w:eastAsia="Times New Roman" w:hAnsiTheme="minorBidi" w:cstheme="minorBidi"/>
          <w:sz w:val="20"/>
          <w:szCs w:val="20"/>
        </w:rPr>
        <w:t xml:space="preserve"> </w:t>
      </w:r>
      <w:r w:rsidR="00F500E9" w:rsidRPr="005A53AE">
        <w:rPr>
          <w:rFonts w:asciiTheme="minorBidi" w:eastAsia="Times New Roman" w:hAnsiTheme="minorBidi" w:cstheme="minorBidi"/>
          <w:sz w:val="20"/>
          <w:szCs w:val="20"/>
        </w:rPr>
        <w:t>7.1.1.</w:t>
      </w:r>
      <w:r w:rsidR="005D4291" w:rsidRPr="005A53AE">
        <w:rPr>
          <w:rFonts w:asciiTheme="minorBidi" w:eastAsia="Times New Roman" w:hAnsiTheme="minorBidi" w:cstheme="minorBidi"/>
          <w:sz w:val="20"/>
          <w:szCs w:val="20"/>
        </w:rPr>
        <w:t>punkts)</w:t>
      </w:r>
      <w:r w:rsidR="006942EF" w:rsidRPr="005A53AE">
        <w:rPr>
          <w:rFonts w:asciiTheme="minorBidi" w:eastAsia="Times New Roman" w:hAnsiTheme="minorBidi" w:cstheme="minorBidi"/>
          <w:sz w:val="20"/>
          <w:szCs w:val="20"/>
        </w:rPr>
        <w:t>.</w:t>
      </w:r>
      <w:r w:rsidR="00F0064D" w:rsidRPr="005A53AE">
        <w:rPr>
          <w:rFonts w:asciiTheme="minorBidi" w:eastAsia="Times New Roman" w:hAnsiTheme="minorBidi" w:cstheme="minorBidi"/>
          <w:sz w:val="20"/>
          <w:szCs w:val="20"/>
        </w:rPr>
        <w:t xml:space="preserve"> Visus ziņojumus paraksta </w:t>
      </w:r>
      <w:r w:rsidR="009C6723" w:rsidRPr="005A53AE">
        <w:rPr>
          <w:rFonts w:asciiTheme="minorBidi" w:eastAsia="Times New Roman" w:hAnsiTheme="minorBidi" w:cstheme="minorBidi"/>
          <w:sz w:val="20"/>
          <w:szCs w:val="20"/>
        </w:rPr>
        <w:t>I</w:t>
      </w:r>
      <w:r w:rsidR="00F0064D"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a</w:t>
      </w:r>
      <w:r w:rsidR="00F0064D" w:rsidRPr="005A53AE">
        <w:rPr>
          <w:rFonts w:asciiTheme="minorBidi" w:eastAsia="Times New Roman" w:hAnsiTheme="minorBidi" w:cstheme="minorBidi"/>
          <w:sz w:val="20"/>
          <w:szCs w:val="20"/>
        </w:rPr>
        <w:t xml:space="preserve"> pilnvarotā persona.</w:t>
      </w:r>
    </w:p>
    <w:p w14:paraId="47218548" w14:textId="25D0C4A2" w:rsidR="006942EF" w:rsidRPr="005A53AE" w:rsidRDefault="006942EF" w:rsidP="00971A21">
      <w:pPr>
        <w:pStyle w:val="ListParagraph"/>
        <w:keepNext/>
        <w:numPr>
          <w:ilvl w:val="2"/>
          <w:numId w:val="6"/>
        </w:numPr>
        <w:spacing w:before="240" w:after="100" w:afterAutospacing="1" w:line="240" w:lineRule="auto"/>
        <w:jc w:val="both"/>
        <w:outlineLvl w:val="0"/>
        <w:rPr>
          <w:rFonts w:asciiTheme="minorBidi" w:hAnsiTheme="minorBidi" w:cstheme="minorBidi"/>
          <w:sz w:val="20"/>
          <w:szCs w:val="20"/>
        </w:rPr>
      </w:pPr>
      <w:r w:rsidRPr="005A53AE">
        <w:rPr>
          <w:rFonts w:asciiTheme="minorBidi" w:hAnsiTheme="minorBidi" w:cstheme="minorBidi"/>
          <w:sz w:val="20"/>
          <w:szCs w:val="20"/>
          <w:u w:val="single"/>
        </w:rPr>
        <w:t>Projektēšanas perioda ziņojumi</w:t>
      </w:r>
      <w:r w:rsidR="00393944" w:rsidRPr="005A53AE">
        <w:rPr>
          <w:rFonts w:asciiTheme="minorBidi" w:hAnsiTheme="minorBidi" w:cstheme="minorBidi"/>
          <w:sz w:val="20"/>
          <w:szCs w:val="20"/>
        </w:rPr>
        <w:t>:</w:t>
      </w:r>
    </w:p>
    <w:p w14:paraId="6C02E39C" w14:textId="2950BBD8" w:rsidR="006942EF" w:rsidRPr="005A53AE" w:rsidRDefault="006942EF" w:rsidP="006942EF">
      <w:pPr>
        <w:pStyle w:val="pf0"/>
        <w:jc w:val="both"/>
        <w:rPr>
          <w:rFonts w:asciiTheme="minorBidi" w:hAnsiTheme="minorBidi" w:cstheme="minorBidi"/>
          <w:sz w:val="20"/>
          <w:szCs w:val="20"/>
        </w:rPr>
      </w:pPr>
      <w:r w:rsidRPr="005A53AE">
        <w:rPr>
          <w:rStyle w:val="cf01"/>
          <w:rFonts w:asciiTheme="minorBidi" w:hAnsiTheme="minorBidi" w:cstheme="minorBidi"/>
          <w:sz w:val="20"/>
          <w:szCs w:val="20"/>
        </w:rPr>
        <w:t>Projektēšanas periodā Inženieris sagatavo un iesniedz Pasūtītājam ikmēneša</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 xml:space="preserve">projektēšanas </w:t>
      </w:r>
      <w:r w:rsidR="00F0064D" w:rsidRPr="005A53AE">
        <w:rPr>
          <w:rStyle w:val="cf01"/>
          <w:rFonts w:asciiTheme="minorBidi" w:hAnsiTheme="minorBidi" w:cstheme="minorBidi"/>
          <w:sz w:val="20"/>
          <w:szCs w:val="20"/>
        </w:rPr>
        <w:t>P</w:t>
      </w:r>
      <w:r w:rsidRPr="005A53AE">
        <w:rPr>
          <w:rStyle w:val="cf01"/>
          <w:rFonts w:asciiTheme="minorBidi" w:hAnsiTheme="minorBidi" w:cstheme="minorBidi"/>
          <w:sz w:val="20"/>
          <w:szCs w:val="20"/>
        </w:rPr>
        <w:t>rogresa ziņojumus. Ziņojumā iekļauj Būvprojekta sagatavošanas</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grafiku un tā izpildes informāciju, norādot pabeigtos un apstiprinātos rasējumus,</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shēmas un citus tehniskā projekta dokumentus, atzīmējot to atbilstību standartiem un</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Pasūtītāja prasībām.</w:t>
      </w:r>
      <w:r w:rsidRPr="005A53AE">
        <w:rPr>
          <w:rFonts w:asciiTheme="minorBidi" w:hAnsiTheme="minorBidi" w:cstheme="minorBidi"/>
          <w:sz w:val="20"/>
          <w:szCs w:val="20"/>
        </w:rPr>
        <w:t xml:space="preserve"> </w:t>
      </w:r>
    </w:p>
    <w:p w14:paraId="45E2CA50" w14:textId="5ED88588" w:rsidR="006942EF" w:rsidRPr="005A53AE" w:rsidRDefault="006942EF" w:rsidP="006942EF">
      <w:pPr>
        <w:pStyle w:val="pf0"/>
        <w:jc w:val="both"/>
        <w:rPr>
          <w:rStyle w:val="cf01"/>
          <w:rFonts w:asciiTheme="minorBidi" w:hAnsiTheme="minorBidi" w:cstheme="minorBidi"/>
          <w:sz w:val="20"/>
          <w:szCs w:val="20"/>
        </w:rPr>
      </w:pPr>
      <w:r w:rsidRPr="005A53AE">
        <w:rPr>
          <w:rStyle w:val="cf01"/>
          <w:rFonts w:asciiTheme="minorBidi" w:hAnsiTheme="minorBidi" w:cstheme="minorBidi"/>
          <w:sz w:val="20"/>
          <w:szCs w:val="20"/>
        </w:rPr>
        <w:t>Projektēšanas laikā Inženieris katru nedēļu organizē un vada sanāksmes ar Uzņēmēju</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un nodrošina projektēšanas izpildes gaitu atbilstoši plānotajam grafikam. Inženieris</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nodrošina, lai katrā projektēšanas perioda sanāksmē piedalītos šādi Uzņēmēja pārstāvji:</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Būvprojekta vadītājs un Uzņēmēja pārstāvis. Inženierim ir tiesības noteikt sanāksmes</w:t>
      </w:r>
      <w:r w:rsidRPr="005A53AE">
        <w:rPr>
          <w:rFonts w:asciiTheme="minorBidi" w:hAnsiTheme="minorBidi" w:cstheme="minorBidi"/>
          <w:sz w:val="20"/>
          <w:szCs w:val="20"/>
        </w:rPr>
        <w:t xml:space="preserve"> l</w:t>
      </w:r>
      <w:r w:rsidRPr="005A53AE">
        <w:rPr>
          <w:rStyle w:val="cf01"/>
          <w:rFonts w:asciiTheme="minorBidi" w:hAnsiTheme="minorBidi" w:cstheme="minorBidi"/>
          <w:sz w:val="20"/>
          <w:szCs w:val="20"/>
        </w:rPr>
        <w:t xml:space="preserve">aiku, vietu un </w:t>
      </w:r>
      <w:r w:rsidR="000835BE" w:rsidRPr="005A53AE">
        <w:rPr>
          <w:rStyle w:val="cf01"/>
          <w:rFonts w:asciiTheme="minorBidi" w:hAnsiTheme="minorBidi" w:cstheme="minorBidi"/>
          <w:sz w:val="20"/>
          <w:szCs w:val="20"/>
        </w:rPr>
        <w:t>pie</w:t>
      </w:r>
      <w:r w:rsidRPr="005A53AE">
        <w:rPr>
          <w:rStyle w:val="cf01"/>
          <w:rFonts w:asciiTheme="minorBidi" w:hAnsiTheme="minorBidi" w:cstheme="minorBidi"/>
          <w:sz w:val="20"/>
          <w:szCs w:val="20"/>
        </w:rPr>
        <w:t>aicināmos speciālistus. Informāciju par sanāksmēm un to protokoliem</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un lēmumiem iekļauj ziņojumā.</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Projektēšanas perioda noslēguma ziņojumam pievienot Būvprojekta ekspertīzes</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slēdzienus.</w:t>
      </w:r>
    </w:p>
    <w:p w14:paraId="01E6E24D" w14:textId="1BE4547F" w:rsidR="00F0064D" w:rsidRPr="005A53AE" w:rsidRDefault="00F0064D" w:rsidP="00971A21">
      <w:pPr>
        <w:pStyle w:val="ListParagraph"/>
        <w:keepNext/>
        <w:numPr>
          <w:ilvl w:val="2"/>
          <w:numId w:val="6"/>
        </w:numPr>
        <w:spacing w:before="240" w:after="100" w:afterAutospacing="1" w:line="240" w:lineRule="auto"/>
        <w:jc w:val="both"/>
        <w:outlineLvl w:val="0"/>
        <w:rPr>
          <w:rFonts w:asciiTheme="minorBidi" w:hAnsiTheme="minorBidi" w:cstheme="minorBidi"/>
          <w:sz w:val="20"/>
          <w:szCs w:val="20"/>
        </w:rPr>
      </w:pPr>
      <w:r w:rsidRPr="005A53AE">
        <w:rPr>
          <w:rFonts w:asciiTheme="minorBidi" w:hAnsiTheme="minorBidi" w:cstheme="minorBidi"/>
          <w:sz w:val="20"/>
          <w:szCs w:val="20"/>
          <w:u w:val="single"/>
        </w:rPr>
        <w:t>Būvdarbu perioda ziņojumi</w:t>
      </w:r>
      <w:r w:rsidR="00393944" w:rsidRPr="005A53AE">
        <w:rPr>
          <w:rFonts w:asciiTheme="minorBidi" w:hAnsiTheme="minorBidi" w:cstheme="minorBidi"/>
          <w:sz w:val="20"/>
          <w:szCs w:val="20"/>
        </w:rPr>
        <w:t>:</w:t>
      </w:r>
    </w:p>
    <w:p w14:paraId="00A129C9" w14:textId="37EF8CAD" w:rsidR="000835BE" w:rsidRPr="005A53AE" w:rsidRDefault="000835BE" w:rsidP="000835BE">
      <w:pPr>
        <w:tabs>
          <w:tab w:val="left" w:pos="851"/>
        </w:tabs>
        <w:spacing w:before="100" w:beforeAutospacing="1" w:after="100" w:afterAutospacing="1" w:line="240" w:lineRule="auto"/>
        <w:jc w:val="both"/>
        <w:rPr>
          <w:rFonts w:asciiTheme="minorBidi" w:hAnsiTheme="minorBidi" w:cstheme="minorBidi"/>
          <w:b/>
          <w:bCs/>
          <w:sz w:val="20"/>
          <w:szCs w:val="20"/>
        </w:rPr>
      </w:pPr>
      <w:r w:rsidRPr="005A53AE">
        <w:rPr>
          <w:rStyle w:val="cf01"/>
          <w:rFonts w:asciiTheme="minorBidi" w:hAnsiTheme="minorBidi" w:cstheme="minorBidi"/>
          <w:sz w:val="20"/>
          <w:szCs w:val="20"/>
        </w:rPr>
        <w:t>Būvdarbu periodā Inženieris sagatavo un iesniedz Pasūtītājam ikmēneša</w:t>
      </w:r>
      <w:r w:rsidRPr="005A53AE">
        <w:rPr>
          <w:rFonts w:asciiTheme="minorBidi" w:hAnsiTheme="minorBidi" w:cstheme="minorBidi"/>
          <w:sz w:val="20"/>
          <w:szCs w:val="20"/>
        </w:rPr>
        <w:t xml:space="preserve"> </w:t>
      </w:r>
      <w:r w:rsidRPr="005A53AE">
        <w:rPr>
          <w:rStyle w:val="cf01"/>
          <w:rFonts w:asciiTheme="minorBidi" w:hAnsiTheme="minorBidi" w:cstheme="minorBidi"/>
          <w:sz w:val="20"/>
          <w:szCs w:val="20"/>
        </w:rPr>
        <w:t>būvdarbu Progresa ziņojumus. Ziņojumā iekļauj:</w:t>
      </w:r>
    </w:p>
    <w:p w14:paraId="57D94227" w14:textId="0CA659BC" w:rsidR="0066566E" w:rsidRPr="005A53AE" w:rsidRDefault="0066566E" w:rsidP="00FA1012">
      <w:pPr>
        <w:pStyle w:val="ListParagraph"/>
        <w:numPr>
          <w:ilvl w:val="1"/>
          <w:numId w:val="14"/>
        </w:numPr>
        <w:spacing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būvdarbu laika grafik</w:t>
      </w:r>
      <w:r w:rsidR="000835BE" w:rsidRPr="005A53AE">
        <w:rPr>
          <w:rFonts w:asciiTheme="minorBidi" w:hAnsiTheme="minorBidi" w:cstheme="minorBidi"/>
          <w:sz w:val="20"/>
          <w:szCs w:val="20"/>
        </w:rPr>
        <w:t>s</w:t>
      </w:r>
      <w:r w:rsidRPr="005A53AE">
        <w:rPr>
          <w:rFonts w:asciiTheme="minorBidi" w:hAnsiTheme="minorBidi" w:cstheme="minorBidi"/>
          <w:sz w:val="20"/>
          <w:szCs w:val="20"/>
        </w:rPr>
        <w:t xml:space="preserve"> un tā izpildes informācij</w:t>
      </w:r>
      <w:r w:rsidR="000835BE" w:rsidRPr="005A53AE">
        <w:rPr>
          <w:rFonts w:asciiTheme="minorBidi" w:hAnsiTheme="minorBidi" w:cstheme="minorBidi"/>
          <w:sz w:val="20"/>
          <w:szCs w:val="20"/>
        </w:rPr>
        <w:t>a</w:t>
      </w:r>
      <w:r w:rsidRPr="005A53AE">
        <w:rPr>
          <w:rFonts w:asciiTheme="minorBidi" w:hAnsiTheme="minorBidi" w:cstheme="minorBidi"/>
          <w:sz w:val="20"/>
          <w:szCs w:val="20"/>
        </w:rPr>
        <w:t>, norādot pabeigtos un pieņemtos būvdarbus;</w:t>
      </w:r>
    </w:p>
    <w:p w14:paraId="79E4D66C" w14:textId="61C78436" w:rsidR="0066566E" w:rsidRPr="005A53AE" w:rsidRDefault="0066566E" w:rsidP="00FA1012">
      <w:pPr>
        <w:pStyle w:val="ListParagraph"/>
        <w:numPr>
          <w:ilvl w:val="1"/>
          <w:numId w:val="14"/>
        </w:numPr>
        <w:spacing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detalizēts pabeigto būvdarbu aprakst</w:t>
      </w:r>
      <w:r w:rsidR="000835BE" w:rsidRPr="005A53AE">
        <w:rPr>
          <w:rFonts w:asciiTheme="minorBidi" w:hAnsiTheme="minorBidi" w:cstheme="minorBidi"/>
          <w:sz w:val="20"/>
          <w:szCs w:val="20"/>
        </w:rPr>
        <w:t>s</w:t>
      </w:r>
      <w:r w:rsidRPr="005A53AE">
        <w:rPr>
          <w:rFonts w:asciiTheme="minorBidi" w:hAnsiTheme="minorBidi" w:cstheme="minorBidi"/>
          <w:sz w:val="20"/>
          <w:szCs w:val="20"/>
        </w:rPr>
        <w:t xml:space="preserve"> pārskata periodā (ar foto materiāliem), tai skaitā katra </w:t>
      </w:r>
      <w:r w:rsidR="000835BE" w:rsidRPr="005A53AE">
        <w:rPr>
          <w:rFonts w:asciiTheme="minorBidi" w:hAnsiTheme="minorBidi" w:cstheme="minorBidi"/>
          <w:sz w:val="20"/>
          <w:szCs w:val="20"/>
        </w:rPr>
        <w:t>Posma</w:t>
      </w:r>
      <w:r w:rsidRPr="005A53AE">
        <w:rPr>
          <w:rFonts w:asciiTheme="minorBidi" w:hAnsiTheme="minorBidi" w:cstheme="minorBidi"/>
          <w:sz w:val="20"/>
          <w:szCs w:val="20"/>
        </w:rPr>
        <w:t xml:space="preserve"> izpildes atspoguļojums procentos no Darbu sākuma;  </w:t>
      </w:r>
    </w:p>
    <w:p w14:paraId="3B6672EE" w14:textId="3797530B" w:rsidR="0066566E" w:rsidRPr="005A53AE" w:rsidRDefault="0066566E" w:rsidP="00FA1012">
      <w:pPr>
        <w:pStyle w:val="ListParagraph"/>
        <w:numPr>
          <w:ilvl w:val="0"/>
          <w:numId w:val="7"/>
        </w:numPr>
        <w:spacing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lastRenderedPageBreak/>
        <w:t xml:space="preserve">plānotā un faktiskā progresa salīdzinājumu, detalizējot notikumus un apstākļus, kas varētu ietekmēt Darbu pabeigšanu atbilstoši Darbu līgumam, un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veiktās darbības un rīcība, lai novērstu kavējumus;</w:t>
      </w:r>
    </w:p>
    <w:p w14:paraId="3E9082F4" w14:textId="69D5764D"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Uzņēmēja dokumentiem, kurus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w:t>
      </w:r>
      <w:r w:rsidR="005D4291" w:rsidRPr="005A53AE">
        <w:rPr>
          <w:rFonts w:asciiTheme="minorBidi" w:hAnsiTheme="minorBidi" w:cstheme="minorBidi"/>
          <w:sz w:val="20"/>
          <w:szCs w:val="20"/>
        </w:rPr>
        <w:t xml:space="preserve">s </w:t>
      </w:r>
      <w:r w:rsidRPr="005A53AE">
        <w:rPr>
          <w:rFonts w:asciiTheme="minorBidi" w:hAnsiTheme="minorBidi" w:cstheme="minorBidi"/>
          <w:sz w:val="20"/>
          <w:szCs w:val="20"/>
        </w:rPr>
        <w:t>saņēmis un apstiprinājis;</w:t>
      </w:r>
    </w:p>
    <w:p w14:paraId="229D2E9B"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analīzi par Uzņēmēja Darbu izdevumiem un to atbilstību maksājumu grafikam, norādot summas, kas ir samaksātas par materiāliem un iekārtām, kā arī kopējās Darbu izmaksas līdz ziņojuma datumam; </w:t>
      </w:r>
    </w:p>
    <w:p w14:paraId="5AE09B1C" w14:textId="680E0F91"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detalizētu skaidrojums par izmaiņām Darbu </w:t>
      </w:r>
      <w:r w:rsidR="005D4291" w:rsidRPr="005A53AE">
        <w:rPr>
          <w:rFonts w:asciiTheme="minorBidi" w:hAnsiTheme="minorBidi" w:cstheme="minorBidi"/>
          <w:sz w:val="20"/>
          <w:szCs w:val="20"/>
        </w:rPr>
        <w:t>L</w:t>
      </w:r>
      <w:r w:rsidRPr="005A53AE">
        <w:rPr>
          <w:rFonts w:asciiTheme="minorBidi" w:hAnsiTheme="minorBidi" w:cstheme="minorBidi"/>
          <w:sz w:val="20"/>
          <w:szCs w:val="20"/>
        </w:rPr>
        <w:t>īgumā (ja tādas ir);</w:t>
      </w:r>
    </w:p>
    <w:p w14:paraId="3DF58DF8" w14:textId="7E782868"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w:t>
      </w:r>
      <w:r w:rsidR="005D4291" w:rsidRPr="005A53AE">
        <w:rPr>
          <w:rFonts w:asciiTheme="minorBidi" w:hAnsiTheme="minorBidi" w:cstheme="minorBidi"/>
          <w:sz w:val="20"/>
          <w:szCs w:val="20"/>
        </w:rPr>
        <w:t>u</w:t>
      </w:r>
      <w:r w:rsidRPr="005A53AE">
        <w:rPr>
          <w:rFonts w:asciiTheme="minorBidi" w:hAnsiTheme="minorBidi" w:cstheme="minorBidi"/>
          <w:sz w:val="20"/>
          <w:szCs w:val="20"/>
        </w:rPr>
        <w:t>zņēmēja personālu un iekārtām būvdarbu vietā;</w:t>
      </w:r>
    </w:p>
    <w:p w14:paraId="70FF0599"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pārbaužu un mērījumu rezultātus, norādot, vai pārskata periodā ir konstatēti jebkādi defekti vai atkāpes no standartiem. Ja ir, jānorāda defektu novēršanas termiņš un jāapstiprina, ka defekti ir novērsti;</w:t>
      </w:r>
    </w:p>
    <w:p w14:paraId="040B58D9"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apstiprinājumu, ka izpildītie Darbi, materiāli, iekārtas un programmatūra atbilst tehniskajiem standartiem un Pasūtītāja prasībām un ir kvalitatīvi;</w:t>
      </w:r>
    </w:p>
    <w:p w14:paraId="7ED2A577"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aprakstu par nākošajā mēnesī plānotajiem Darbiem;</w:t>
      </w:r>
    </w:p>
    <w:p w14:paraId="25899B37" w14:textId="77777777"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sanāksmju protokoli un lēmumi; </w:t>
      </w:r>
      <w:bookmarkStart w:id="13" w:name="_Hlk21529427"/>
    </w:p>
    <w:p w14:paraId="1C86308F" w14:textId="72CAEC4B"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w:t>
      </w:r>
      <w:r w:rsidR="009C6723" w:rsidRPr="005A53AE">
        <w:rPr>
          <w:rFonts w:asciiTheme="minorBidi" w:hAnsiTheme="minorBidi" w:cstheme="minorBidi"/>
          <w:sz w:val="20"/>
          <w:szCs w:val="20"/>
        </w:rPr>
        <w:t>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sniegtajiem pakalpojumiem atskaites periodā (</w:t>
      </w:r>
      <w:r w:rsidR="00126CD9" w:rsidRPr="005A53AE">
        <w:rPr>
          <w:rFonts w:asciiTheme="minorBidi" w:hAnsiTheme="minorBidi" w:cstheme="minorBidi"/>
          <w:sz w:val="20"/>
          <w:szCs w:val="20"/>
        </w:rPr>
        <w:t xml:space="preserve">__________ </w:t>
      </w:r>
      <w:r w:rsidRPr="005A53AE">
        <w:rPr>
          <w:rFonts w:asciiTheme="minorBidi" w:hAnsiTheme="minorBidi" w:cstheme="minorBidi"/>
          <w:sz w:val="20"/>
          <w:szCs w:val="20"/>
        </w:rPr>
        <w:t>veidlapas);</w:t>
      </w:r>
      <w:bookmarkEnd w:id="13"/>
    </w:p>
    <w:p w14:paraId="5A5FCA77" w14:textId="54309F01" w:rsidR="0066566E" w:rsidRPr="005A53AE" w:rsidRDefault="0066566E" w:rsidP="00FA1012">
      <w:pPr>
        <w:pStyle w:val="ListParagraph"/>
        <w:numPr>
          <w:ilvl w:val="0"/>
          <w:numId w:val="7"/>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citu informāciju pēc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ieskatiem.</w:t>
      </w:r>
    </w:p>
    <w:p w14:paraId="27E70B74" w14:textId="136EC334" w:rsidR="0066566E" w:rsidRPr="005A53AE" w:rsidRDefault="00126CD9" w:rsidP="00F0064D">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Inženier</w:t>
      </w:r>
      <w:r w:rsidR="009C6723" w:rsidRPr="005A53AE">
        <w:rPr>
          <w:rFonts w:asciiTheme="minorBidi" w:eastAsia="Times New Roman" w:hAnsiTheme="minorBidi" w:cstheme="minorBidi"/>
          <w:sz w:val="20"/>
          <w:szCs w:val="20"/>
        </w:rPr>
        <w:t>i</w:t>
      </w:r>
      <w:r w:rsidRPr="005A53AE">
        <w:rPr>
          <w:rFonts w:asciiTheme="minorBidi" w:eastAsia="Times New Roman" w:hAnsiTheme="minorBidi" w:cstheme="minorBidi"/>
          <w:sz w:val="20"/>
          <w:szCs w:val="20"/>
        </w:rPr>
        <w:t>m</w:t>
      </w:r>
      <w:r w:rsidR="005D4291" w:rsidRPr="005A53AE">
        <w:rPr>
          <w:rFonts w:asciiTheme="minorBidi" w:eastAsia="Times New Roman" w:hAnsiTheme="minorBidi" w:cstheme="minorBidi"/>
          <w:sz w:val="20"/>
          <w:szCs w:val="20"/>
        </w:rPr>
        <w:t xml:space="preserve"> </w:t>
      </w:r>
      <w:r w:rsidR="0066566E" w:rsidRPr="005A53AE">
        <w:rPr>
          <w:rFonts w:asciiTheme="minorBidi" w:eastAsia="Times New Roman" w:hAnsiTheme="minorBidi" w:cstheme="minorBidi"/>
          <w:sz w:val="20"/>
          <w:szCs w:val="20"/>
        </w:rPr>
        <w:t xml:space="preserve">nekavējoties jāziņo par jebkādiem negadījumiem, kas varētu ietekmēt darbus vai drošību būvdarbu vietā. </w:t>
      </w:r>
    </w:p>
    <w:p w14:paraId="7CA3A6FB" w14:textId="4EF1E078" w:rsidR="00B64FDF" w:rsidRPr="005A53AE" w:rsidRDefault="00B64FDF"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bookmarkStart w:id="14" w:name="_Toc66197718"/>
      <w:r w:rsidRPr="005A53AE">
        <w:rPr>
          <w:rFonts w:asciiTheme="minorBidi" w:hAnsiTheme="minorBidi" w:cstheme="minorBidi"/>
          <w:iCs/>
          <w:sz w:val="20"/>
          <w:szCs w:val="20"/>
          <w:u w:val="single"/>
        </w:rPr>
        <w:t>Noslēguma ziņojums</w:t>
      </w:r>
      <w:bookmarkEnd w:id="14"/>
    </w:p>
    <w:p w14:paraId="2D49D522" w14:textId="3638C09D" w:rsidR="00B64FDF" w:rsidRPr="005A53AE" w:rsidRDefault="00B64FDF" w:rsidP="000835BE">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Noslēguma ziņojumam jāaptver viss projektēšanas un būvdarbu periods, un tam jāsatur apraksts par pilnīgi pabeigtiem Darbiem un ekspluatācijā derīgām sistēmām</w:t>
      </w:r>
      <w:r w:rsidR="000835BE" w:rsidRPr="005A53AE">
        <w:rPr>
          <w:rFonts w:asciiTheme="minorBidi" w:eastAsia="Times New Roman" w:hAnsiTheme="minorBidi" w:cstheme="minorBidi"/>
          <w:sz w:val="20"/>
          <w:szCs w:val="20"/>
        </w:rPr>
        <w:t xml:space="preserve"> (t.sk. informatīvā apziņošana, videonovērošana</w:t>
      </w:r>
      <w:r w:rsidRPr="005A53AE">
        <w:rPr>
          <w:rFonts w:asciiTheme="minorBidi" w:eastAsia="Times New Roman" w:hAnsiTheme="minorBidi" w:cstheme="minorBidi"/>
          <w:sz w:val="20"/>
          <w:szCs w:val="20"/>
        </w:rPr>
        <w:t xml:space="preserve">, </w:t>
      </w:r>
      <w:r w:rsidR="00E374E1" w:rsidRPr="005A53AE">
        <w:rPr>
          <w:rFonts w:asciiTheme="minorBidi" w:eastAsiaTheme="minorEastAsia" w:hAnsiTheme="minorBidi" w:cstheme="minorBidi"/>
          <w:color w:val="000000" w:themeColor="text1"/>
          <w:sz w:val="20"/>
          <w:szCs w:val="20"/>
          <w:lang w:eastAsia="lv-LV"/>
        </w:rPr>
        <w:t>dispečercentralizācijas mikroprocesoru centralizācijas un mikroprocesoru centralizācijas sistēmās veikto modifikāciju)</w:t>
      </w:r>
      <w:r w:rsidR="00E374E1"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par kuriem</w:t>
      </w:r>
      <w:r w:rsidR="009C6723" w:rsidRPr="005A53AE">
        <w:rPr>
          <w:rFonts w:asciiTheme="minorBidi" w:eastAsia="Times New Roman" w:hAnsiTheme="minorBidi" w:cstheme="minorBidi"/>
          <w:sz w:val="20"/>
          <w:szCs w:val="20"/>
        </w:rPr>
        <w:t xml:space="preserve"> I</w:t>
      </w:r>
      <w:r w:rsidR="00126CD9"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5D4291" w:rsidRPr="005A53AE">
        <w:rPr>
          <w:rFonts w:asciiTheme="minorBidi" w:eastAsia="Times New Roman" w:hAnsiTheme="minorBidi" w:cstheme="minorBidi"/>
          <w:sz w:val="20"/>
          <w:szCs w:val="20"/>
        </w:rPr>
        <w:t xml:space="preserve">s </w:t>
      </w:r>
      <w:r w:rsidRPr="005A53AE">
        <w:rPr>
          <w:rFonts w:asciiTheme="minorBidi" w:eastAsia="Times New Roman" w:hAnsiTheme="minorBidi" w:cstheme="minorBidi"/>
          <w:sz w:val="20"/>
          <w:szCs w:val="20"/>
        </w:rPr>
        <w:t xml:space="preserve">ir izsniedzis Darbu pieņemšanas-nodošanas aktu. </w:t>
      </w:r>
    </w:p>
    <w:p w14:paraId="04824D33" w14:textId="77777777" w:rsidR="00B64FDF" w:rsidRPr="005A53AE" w:rsidRDefault="00B64FDF" w:rsidP="002F3F87">
      <w:pPr>
        <w:spacing w:before="100" w:beforeAutospacing="1" w:after="100" w:afterAutospacing="1" w:line="240" w:lineRule="auto"/>
        <w:ind w:firstLine="720"/>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Ziņojumā jāietver:</w:t>
      </w:r>
    </w:p>
    <w:p w14:paraId="08B34D64"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visa uzbūvētā un ekspluatācijā nodotā infrastruktūra, būves, sistēmas, iekārtas, kuras tika projektētas, uzbūvētas un iekļautas esošajā dzelzceļa sistēmā; </w:t>
      </w:r>
    </w:p>
    <w:p w14:paraId="0001E288"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galveno materiālu, iekārtu un programmatūras saraksts, norādot to ražotājus un izcelsmi; </w:t>
      </w:r>
    </w:p>
    <w:p w14:paraId="172739E7"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detalizēta analīze par jebkādiem kavējumiem un izmaiņām.</w:t>
      </w:r>
    </w:p>
    <w:p w14:paraId="405890F0"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saraksts ar visām veiktajām pārbaudēm un testiem (zemes darbiem, kontakttīkla,</w:t>
      </w:r>
      <w:r w:rsidRPr="005A53AE" w:rsidDel="00BE5EE5">
        <w:rPr>
          <w:rFonts w:asciiTheme="minorBidi" w:hAnsiTheme="minorBidi" w:cstheme="minorBidi"/>
          <w:sz w:val="20"/>
          <w:szCs w:val="20"/>
        </w:rPr>
        <w:t xml:space="preserve"> </w:t>
      </w:r>
      <w:r w:rsidRPr="005A53AE">
        <w:rPr>
          <w:rFonts w:asciiTheme="minorBidi" w:hAnsiTheme="minorBidi" w:cstheme="minorBidi"/>
          <w:sz w:val="20"/>
          <w:szCs w:val="20"/>
        </w:rPr>
        <w:t xml:space="preserve">signalizācijas, telekomunikācijas un elektroapgādes sistēmām u.c.); </w:t>
      </w:r>
    </w:p>
    <w:p w14:paraId="2438802D" w14:textId="77777777"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materiālu, iekārtu, programmatūras un pabeigto darbu garantiju un kvalitātes sertifikātu saraksts un to kopijas; </w:t>
      </w:r>
    </w:p>
    <w:p w14:paraId="09555FB2" w14:textId="01C06526" w:rsidR="00CE2821"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saraksts ar </w:t>
      </w:r>
      <w:r w:rsidR="005D4291" w:rsidRPr="005A53AE">
        <w:rPr>
          <w:rFonts w:asciiTheme="minorBidi" w:hAnsiTheme="minorBidi" w:cstheme="minorBidi"/>
          <w:sz w:val="20"/>
          <w:szCs w:val="20"/>
        </w:rPr>
        <w:t>u</w:t>
      </w:r>
      <w:r w:rsidRPr="005A53AE">
        <w:rPr>
          <w:rFonts w:asciiTheme="minorBidi" w:hAnsiTheme="minorBidi" w:cstheme="minorBidi"/>
          <w:sz w:val="20"/>
          <w:szCs w:val="20"/>
        </w:rPr>
        <w:t xml:space="preserve">zņēmēja dokumentiem, kurus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9C6723" w:rsidRPr="005A53AE">
        <w:rPr>
          <w:rFonts w:asciiTheme="minorBidi" w:hAnsiTheme="minorBidi" w:cstheme="minorBidi"/>
          <w:sz w:val="20"/>
          <w:szCs w:val="20"/>
        </w:rPr>
        <w:t>i</w:t>
      </w:r>
      <w:r w:rsidR="005D4291" w:rsidRPr="005A53AE">
        <w:rPr>
          <w:rFonts w:asciiTheme="minorBidi" w:hAnsiTheme="minorBidi" w:cstheme="minorBidi"/>
          <w:sz w:val="20"/>
          <w:szCs w:val="20"/>
        </w:rPr>
        <w:t xml:space="preserve">s </w:t>
      </w:r>
      <w:r w:rsidRPr="005A53AE">
        <w:rPr>
          <w:rFonts w:asciiTheme="minorBidi" w:hAnsiTheme="minorBidi" w:cstheme="minorBidi"/>
          <w:sz w:val="20"/>
          <w:szCs w:val="20"/>
        </w:rPr>
        <w:t>izskatījis un apstiprinājis</w:t>
      </w:r>
      <w:r w:rsidR="00CE2821" w:rsidRPr="005A53AE">
        <w:rPr>
          <w:rFonts w:asciiTheme="minorBidi" w:hAnsiTheme="minorBidi" w:cstheme="minorBidi"/>
          <w:sz w:val="20"/>
          <w:szCs w:val="20"/>
        </w:rPr>
        <w:t>;</w:t>
      </w:r>
    </w:p>
    <w:p w14:paraId="6CE71593" w14:textId="437085A0" w:rsidR="00B64FDF" w:rsidRPr="005A53AE" w:rsidRDefault="00B64FDF" w:rsidP="00FA1012">
      <w:pPr>
        <w:pStyle w:val="ListParagraph"/>
        <w:numPr>
          <w:ilvl w:val="0"/>
          <w:numId w:val="3"/>
        </w:numPr>
        <w:spacing w:before="100" w:beforeAutospacing="1" w:after="100" w:afterAutospacing="1"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detalizētai informācijai par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veikto būvuzraudzību un Darbu </w:t>
      </w:r>
      <w:r w:rsidR="005D4291" w:rsidRPr="005A53AE">
        <w:rPr>
          <w:rFonts w:asciiTheme="minorBidi" w:hAnsiTheme="minorBidi" w:cstheme="minorBidi"/>
          <w:sz w:val="20"/>
          <w:szCs w:val="20"/>
        </w:rPr>
        <w:t>L</w:t>
      </w:r>
      <w:r w:rsidRPr="005A53AE">
        <w:rPr>
          <w:rFonts w:asciiTheme="minorBidi" w:hAnsiTheme="minorBidi" w:cstheme="minorBidi"/>
          <w:sz w:val="20"/>
          <w:szCs w:val="20"/>
        </w:rPr>
        <w:t xml:space="preserve">īguma vadīšanu, iesaistīto </w:t>
      </w:r>
      <w:r w:rsidR="009C6723" w:rsidRPr="005A53AE">
        <w:rPr>
          <w:rFonts w:asciiTheme="minorBidi" w:hAnsiTheme="minorBidi" w:cstheme="minorBidi"/>
          <w:sz w:val="20"/>
          <w:szCs w:val="20"/>
        </w:rPr>
        <w:t>I</w:t>
      </w:r>
      <w:r w:rsidR="00126CD9" w:rsidRPr="005A53AE">
        <w:rPr>
          <w:rFonts w:asciiTheme="minorBidi" w:hAnsiTheme="minorBidi" w:cstheme="minorBidi"/>
          <w:sz w:val="20"/>
          <w:szCs w:val="20"/>
        </w:rPr>
        <w:t>nženier</w:t>
      </w:r>
      <w:r w:rsidR="005D4291" w:rsidRPr="005A53AE">
        <w:rPr>
          <w:rFonts w:asciiTheme="minorBidi" w:hAnsiTheme="minorBidi" w:cstheme="minorBidi"/>
          <w:sz w:val="20"/>
          <w:szCs w:val="20"/>
        </w:rPr>
        <w:t xml:space="preserve">a </w:t>
      </w:r>
      <w:r w:rsidRPr="005A53AE">
        <w:rPr>
          <w:rFonts w:asciiTheme="minorBidi" w:hAnsiTheme="minorBidi" w:cstheme="minorBidi"/>
          <w:sz w:val="20"/>
          <w:szCs w:val="20"/>
        </w:rPr>
        <w:t xml:space="preserve">personālu un speciālistiem, uzraudzības izmaksām un Pakalpojuma atbilstību Darba uzdevumam. </w:t>
      </w:r>
    </w:p>
    <w:p w14:paraId="78339E69" w14:textId="3CB38E71" w:rsidR="00B64FDF" w:rsidRPr="005A53AE" w:rsidRDefault="00B64FDF" w:rsidP="00E374E1">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Apstiprināts Noslēguma ziņojums ir viens no nosacījumiem, lai veiktu noslēguma maksājumu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w:t>
      </w:r>
      <w:r w:rsidR="009C6723" w:rsidRPr="005A53AE">
        <w:rPr>
          <w:rFonts w:asciiTheme="minorBidi" w:eastAsia="Times New Roman" w:hAnsiTheme="minorBidi" w:cstheme="minorBidi"/>
          <w:sz w:val="20"/>
          <w:szCs w:val="20"/>
        </w:rPr>
        <w:t>eri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par Pakalpojumu.</w:t>
      </w:r>
    </w:p>
    <w:p w14:paraId="6F5125A4" w14:textId="61CB3B57" w:rsidR="00B64FDF" w:rsidRPr="005A53AE" w:rsidRDefault="00CE2821" w:rsidP="00971A21">
      <w:pPr>
        <w:pStyle w:val="ListParagraph"/>
        <w:keepNext/>
        <w:numPr>
          <w:ilvl w:val="2"/>
          <w:numId w:val="6"/>
        </w:numPr>
        <w:spacing w:before="240" w:after="100" w:afterAutospacing="1" w:line="240" w:lineRule="auto"/>
        <w:jc w:val="both"/>
        <w:outlineLvl w:val="0"/>
        <w:rPr>
          <w:rFonts w:asciiTheme="minorBidi" w:hAnsiTheme="minorBidi" w:cstheme="minorBidi"/>
          <w:iCs/>
          <w:sz w:val="20"/>
          <w:szCs w:val="20"/>
          <w:u w:val="single"/>
        </w:rPr>
      </w:pPr>
      <w:bookmarkStart w:id="15" w:name="_Toc66197719"/>
      <w:r w:rsidRPr="005A53AE">
        <w:rPr>
          <w:rFonts w:asciiTheme="minorBidi" w:hAnsiTheme="minorBidi" w:cstheme="minorBidi"/>
          <w:b/>
          <w:bCs/>
          <w:iCs/>
          <w:sz w:val="20"/>
          <w:szCs w:val="20"/>
        </w:rPr>
        <w:t xml:space="preserve"> </w:t>
      </w:r>
      <w:r w:rsidR="00B64FDF" w:rsidRPr="005A53AE">
        <w:rPr>
          <w:rFonts w:asciiTheme="minorBidi" w:hAnsiTheme="minorBidi" w:cstheme="minorBidi"/>
          <w:iCs/>
          <w:sz w:val="20"/>
          <w:szCs w:val="20"/>
          <w:u w:val="single"/>
        </w:rPr>
        <w:t>Ziņojums par Defektu paziņošanas periodu</w:t>
      </w:r>
      <w:bookmarkEnd w:id="15"/>
    </w:p>
    <w:p w14:paraId="171DFC64" w14:textId="3BD8E865" w:rsidR="00B64FDF" w:rsidRPr="005A53AE" w:rsidRDefault="00B64FDF" w:rsidP="00E374E1">
      <w:pPr>
        <w:spacing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Defektu paziņošanas periodā </w:t>
      </w:r>
      <w:r w:rsidR="009C6723" w:rsidRPr="005A53AE">
        <w:rPr>
          <w:rFonts w:asciiTheme="minorBidi" w:eastAsia="Times New Roman" w:hAnsiTheme="minorBidi" w:cstheme="minorBidi"/>
          <w:sz w:val="20"/>
          <w:szCs w:val="20"/>
        </w:rPr>
        <w:t>I</w:t>
      </w:r>
      <w:r w:rsidR="00126CD9" w:rsidRPr="005A53AE">
        <w:rPr>
          <w:rFonts w:asciiTheme="minorBidi" w:eastAsia="Times New Roman" w:hAnsiTheme="minorBidi" w:cstheme="minorBidi"/>
          <w:sz w:val="20"/>
          <w:szCs w:val="20"/>
        </w:rPr>
        <w:t>nženie</w:t>
      </w:r>
      <w:r w:rsidR="009C6723" w:rsidRPr="005A53AE">
        <w:rPr>
          <w:rFonts w:asciiTheme="minorBidi" w:eastAsia="Times New Roman" w:hAnsiTheme="minorBidi" w:cstheme="minorBidi"/>
          <w:sz w:val="20"/>
          <w:szCs w:val="20"/>
        </w:rPr>
        <w:t>ri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 xml:space="preserve">jāsagatavo un jāuztur </w:t>
      </w:r>
      <w:r w:rsidR="00E374E1" w:rsidRPr="005A53AE">
        <w:rPr>
          <w:rFonts w:asciiTheme="minorBidi" w:eastAsia="Times New Roman" w:hAnsiTheme="minorBidi" w:cstheme="minorBidi"/>
          <w:sz w:val="20"/>
          <w:szCs w:val="20"/>
        </w:rPr>
        <w:t>D</w:t>
      </w:r>
      <w:r w:rsidRPr="005A53AE">
        <w:rPr>
          <w:rFonts w:asciiTheme="minorBidi" w:eastAsia="Times New Roman" w:hAnsiTheme="minorBidi" w:cstheme="minorBidi"/>
          <w:sz w:val="20"/>
          <w:szCs w:val="20"/>
        </w:rPr>
        <w:t xml:space="preserve">efektu reģistrs un jāsniedz novērtējums Pasūtītājam par konstatētajiem defektiem. Pēc Pasūtītāja pieprasījuma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 xml:space="preserve">jāsagatavo ziņojums par konstatēto defektu iemesliem un to novēršanu. Pēc Defektu paziņošanas perioda, kad ir pilnībā novērsti visi defekti un izpildīti Darbu </w:t>
      </w:r>
      <w:r w:rsidR="005D4291" w:rsidRPr="005A53AE">
        <w:rPr>
          <w:rFonts w:asciiTheme="minorBidi" w:eastAsia="Times New Roman" w:hAnsiTheme="minorBidi" w:cstheme="minorBidi"/>
          <w:sz w:val="20"/>
          <w:szCs w:val="20"/>
        </w:rPr>
        <w:t>L</w:t>
      </w:r>
      <w:r w:rsidRPr="005A53AE">
        <w:rPr>
          <w:rFonts w:asciiTheme="minorBidi" w:eastAsia="Times New Roman" w:hAnsiTheme="minorBidi" w:cstheme="minorBidi"/>
          <w:sz w:val="20"/>
          <w:szCs w:val="20"/>
        </w:rPr>
        <w:t xml:space="preserve">īgumā noteiktie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5D4291"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 xml:space="preserve">pienākumi, jāsagatavo un jāiesniedz Pasūtītājam ziņojums par Defektu </w:t>
      </w:r>
      <w:r w:rsidR="00F500E9" w:rsidRPr="005A53AE">
        <w:rPr>
          <w:rFonts w:asciiTheme="minorBidi" w:eastAsia="Times New Roman" w:hAnsiTheme="minorBidi" w:cstheme="minorBidi"/>
          <w:sz w:val="20"/>
          <w:szCs w:val="20"/>
        </w:rPr>
        <w:t xml:space="preserve">paziņošanas </w:t>
      </w:r>
      <w:r w:rsidRPr="005A53AE">
        <w:rPr>
          <w:rFonts w:asciiTheme="minorBidi" w:eastAsia="Times New Roman" w:hAnsiTheme="minorBidi" w:cstheme="minorBidi"/>
          <w:sz w:val="20"/>
          <w:szCs w:val="20"/>
        </w:rPr>
        <w:t xml:space="preserve">periodu. </w:t>
      </w:r>
    </w:p>
    <w:p w14:paraId="30E02DA5" w14:textId="77777777" w:rsidR="00CE2821" w:rsidRPr="005A53AE" w:rsidRDefault="00B64FDF" w:rsidP="00E374E1">
      <w:pPr>
        <w:spacing w:after="0"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Ziņojumā iekļauj:</w:t>
      </w:r>
    </w:p>
    <w:p w14:paraId="0B968B21" w14:textId="77777777" w:rsidR="00CE2821" w:rsidRPr="005A53AE" w:rsidRDefault="00B64FDF" w:rsidP="00FA1012">
      <w:pPr>
        <w:pStyle w:val="ListParagraph"/>
        <w:numPr>
          <w:ilvl w:val="0"/>
          <w:numId w:val="4"/>
        </w:numPr>
        <w:spacing w:after="0"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pilnu konstatēto defektu sarakstu ar defektu novēršanas rezultātiem; </w:t>
      </w:r>
    </w:p>
    <w:p w14:paraId="0B3AE6D7" w14:textId="4688620B" w:rsidR="00B64FDF" w:rsidRPr="005A53AE" w:rsidRDefault="00B64FDF" w:rsidP="00FA1012">
      <w:pPr>
        <w:pStyle w:val="ListParagraph"/>
        <w:numPr>
          <w:ilvl w:val="0"/>
          <w:numId w:val="4"/>
        </w:numPr>
        <w:spacing w:after="0" w:line="240" w:lineRule="auto"/>
        <w:jc w:val="both"/>
        <w:rPr>
          <w:rFonts w:asciiTheme="minorBidi" w:hAnsiTheme="minorBidi" w:cstheme="minorBidi"/>
          <w:sz w:val="20"/>
          <w:szCs w:val="20"/>
        </w:rPr>
      </w:pPr>
      <w:r w:rsidRPr="005A53AE">
        <w:rPr>
          <w:rFonts w:asciiTheme="minorBidi" w:hAnsiTheme="minorBidi" w:cstheme="minorBidi"/>
          <w:sz w:val="20"/>
          <w:szCs w:val="20"/>
        </w:rPr>
        <w:t xml:space="preserve">informāciju par Defektu paziņošanas periodā iesaistīto </w:t>
      </w:r>
      <w:r w:rsidR="009C6723" w:rsidRPr="005A53AE">
        <w:rPr>
          <w:rFonts w:asciiTheme="minorBidi" w:hAnsiTheme="minorBidi" w:cstheme="minorBidi"/>
          <w:sz w:val="20"/>
          <w:szCs w:val="20"/>
        </w:rPr>
        <w:t>I</w:t>
      </w:r>
      <w:r w:rsidR="004C7AFB" w:rsidRPr="005A53AE">
        <w:rPr>
          <w:rFonts w:asciiTheme="minorBidi" w:hAnsiTheme="minorBidi" w:cstheme="minorBidi"/>
          <w:sz w:val="20"/>
          <w:szCs w:val="20"/>
        </w:rPr>
        <w:t>nženier</w:t>
      </w:r>
      <w:r w:rsidR="00F530C1" w:rsidRPr="005A53AE">
        <w:rPr>
          <w:rFonts w:asciiTheme="minorBidi" w:hAnsiTheme="minorBidi" w:cstheme="minorBidi"/>
          <w:sz w:val="20"/>
          <w:szCs w:val="20"/>
        </w:rPr>
        <w:t>a</w:t>
      </w:r>
      <w:r w:rsidRPr="005A53AE">
        <w:rPr>
          <w:rFonts w:asciiTheme="minorBidi" w:hAnsiTheme="minorBidi" w:cstheme="minorBidi"/>
          <w:sz w:val="20"/>
          <w:szCs w:val="20"/>
        </w:rPr>
        <w:t xml:space="preserve"> personālu un speciālistiem, veikto pakalpojumu apjomu un  uzraudzības izmaksām, un Pakalpojuma atbilstību Darba uzdevumam. </w:t>
      </w:r>
    </w:p>
    <w:p w14:paraId="05CD7961" w14:textId="3C0DA978" w:rsidR="003B259F" w:rsidRPr="005A53AE" w:rsidRDefault="003B259F" w:rsidP="00971A21">
      <w:pPr>
        <w:pStyle w:val="ListParagraph"/>
        <w:keepNext/>
        <w:numPr>
          <w:ilvl w:val="1"/>
          <w:numId w:val="6"/>
        </w:numPr>
        <w:spacing w:before="240" w:after="100" w:afterAutospacing="1" w:line="240" w:lineRule="auto"/>
        <w:ind w:left="993" w:hanging="633"/>
        <w:jc w:val="both"/>
        <w:outlineLvl w:val="0"/>
        <w:rPr>
          <w:rFonts w:asciiTheme="minorBidi" w:hAnsiTheme="minorBidi" w:cstheme="minorBidi"/>
          <w:sz w:val="20"/>
          <w:szCs w:val="20"/>
          <w:u w:val="single"/>
        </w:rPr>
      </w:pPr>
      <w:r w:rsidRPr="005A53AE">
        <w:rPr>
          <w:rFonts w:asciiTheme="minorBidi" w:hAnsiTheme="minorBidi" w:cstheme="minorBidi"/>
          <w:sz w:val="20"/>
          <w:szCs w:val="20"/>
          <w:u w:val="single"/>
        </w:rPr>
        <w:lastRenderedPageBreak/>
        <w:t>Protokolu un ziņojumu termiņi:</w:t>
      </w:r>
    </w:p>
    <w:p w14:paraId="0E09A7CB" w14:textId="6D373B3F" w:rsidR="00B64FDF" w:rsidRPr="005A53AE" w:rsidRDefault="00B64FDF" w:rsidP="00E374E1">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Visi protokoli un ziņojumi </w:t>
      </w:r>
      <w:r w:rsidR="00034F23" w:rsidRPr="005A53AE">
        <w:rPr>
          <w:rFonts w:asciiTheme="minorBidi" w:eastAsia="Times New Roman" w:hAnsiTheme="minorBidi" w:cstheme="minorBidi"/>
          <w:sz w:val="20"/>
          <w:szCs w:val="20"/>
        </w:rPr>
        <w:t xml:space="preserve">parakstīti ar drošu elektronisko parakstu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5D4291" w:rsidRPr="005A53AE">
        <w:rPr>
          <w:rFonts w:asciiTheme="minorBidi" w:eastAsia="Times New Roman" w:hAnsiTheme="minorBidi" w:cstheme="minorBidi"/>
          <w:sz w:val="20"/>
          <w:szCs w:val="20"/>
        </w:rPr>
        <w:t xml:space="preserve">m </w:t>
      </w:r>
      <w:r w:rsidRPr="005A53AE">
        <w:rPr>
          <w:rFonts w:asciiTheme="minorBidi" w:eastAsia="Times New Roman" w:hAnsiTheme="minorBidi" w:cstheme="minorBidi"/>
          <w:sz w:val="20"/>
          <w:szCs w:val="20"/>
        </w:rPr>
        <w:t>jāiesniedz Pasūtītājam šādos termiņos:</w:t>
      </w:r>
    </w:p>
    <w:p w14:paraId="2376D1DE" w14:textId="728F5FB2" w:rsidR="00B64FDF" w:rsidRPr="005A53AE" w:rsidRDefault="00B64FDF" w:rsidP="00FA1012">
      <w:pPr>
        <w:pStyle w:val="ListParagraph"/>
        <w:numPr>
          <w:ilvl w:val="0"/>
          <w:numId w:val="2"/>
        </w:numPr>
        <w:spacing w:before="100" w:beforeAutospacing="1" w:after="100" w:afterAutospacing="1" w:line="240" w:lineRule="auto"/>
        <w:contextualSpacing/>
        <w:jc w:val="both"/>
        <w:rPr>
          <w:rFonts w:asciiTheme="minorBidi" w:hAnsiTheme="minorBidi" w:cstheme="minorBidi"/>
          <w:sz w:val="20"/>
          <w:szCs w:val="20"/>
        </w:rPr>
      </w:pPr>
      <w:r w:rsidRPr="005A53AE">
        <w:rPr>
          <w:rFonts w:asciiTheme="minorBidi" w:hAnsiTheme="minorBidi" w:cstheme="minorBidi"/>
          <w:sz w:val="20"/>
          <w:szCs w:val="20"/>
        </w:rPr>
        <w:t>sanāksmju protokoli jāiesniedz trīs darba dienu laikā pēc sanāksmes;</w:t>
      </w:r>
    </w:p>
    <w:p w14:paraId="205DF131" w14:textId="2F75223C" w:rsidR="00B64FDF" w:rsidRPr="005A53AE" w:rsidRDefault="00B64FDF"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ikmēneša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 xml:space="preserve">iņojumi jāiesniedz 10 (desmit) darba dienu laikā, skaitot no nākamā kalendārā mēneša sākuma. Pēdējais mēneša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iņojums jāiesniedz 10 (desmit) darba dienu laikā pēc pēdējā Darbu pieņemšanas-nodošanas akta apstiprināšanas;</w:t>
      </w:r>
    </w:p>
    <w:p w14:paraId="4EFA997A" w14:textId="3BAF196F" w:rsidR="00B64FDF" w:rsidRPr="005A53AE" w:rsidRDefault="00B64FDF"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noslēguma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iņojums jāiesniedz divu mēnešu laikā pēc Darbu pieņemšanas-nodošanas akta apstiprināšanas;</w:t>
      </w:r>
    </w:p>
    <w:p w14:paraId="7EDEAB64" w14:textId="170F8CDB" w:rsidR="00B64FDF" w:rsidRPr="005A53AE" w:rsidRDefault="005D4291"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w:t>
      </w:r>
      <w:r w:rsidR="00B64FDF" w:rsidRPr="005A53AE">
        <w:rPr>
          <w:rFonts w:asciiTheme="minorBidi" w:eastAsia="Times New Roman" w:hAnsiTheme="minorBidi" w:cstheme="minorBidi"/>
          <w:sz w:val="20"/>
          <w:szCs w:val="20"/>
        </w:rPr>
        <w:t xml:space="preserve">iņojums par Defektu paziņošanas periodu jāiesniedz </w:t>
      </w:r>
      <w:r w:rsidR="00EE5585" w:rsidRPr="005A53AE">
        <w:rPr>
          <w:rFonts w:asciiTheme="minorBidi" w:eastAsia="Times New Roman" w:hAnsiTheme="minorBidi" w:cstheme="minorBidi"/>
          <w:sz w:val="20"/>
          <w:szCs w:val="20"/>
        </w:rPr>
        <w:t>14 kalendāro dienu</w:t>
      </w:r>
      <w:r w:rsidR="00B64FDF" w:rsidRPr="005A53AE">
        <w:rPr>
          <w:rFonts w:asciiTheme="minorBidi" w:eastAsia="Times New Roman" w:hAnsiTheme="minorBidi" w:cstheme="minorBidi"/>
          <w:sz w:val="20"/>
          <w:szCs w:val="20"/>
        </w:rPr>
        <w:t xml:space="preserve"> laikā pēc tam, kad beidzies Defektu paziņošanas periods, pilnībā novērsti visi defekti un izpildīti Darbu līgumā noteiktie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Pr="005A53AE">
        <w:rPr>
          <w:rFonts w:asciiTheme="minorBidi" w:eastAsia="Times New Roman" w:hAnsiTheme="minorBidi" w:cstheme="minorBidi"/>
          <w:sz w:val="20"/>
          <w:szCs w:val="20"/>
        </w:rPr>
        <w:t xml:space="preserve">a </w:t>
      </w:r>
      <w:r w:rsidR="00B64FDF" w:rsidRPr="005A53AE">
        <w:rPr>
          <w:rFonts w:asciiTheme="minorBidi" w:eastAsia="Times New Roman" w:hAnsiTheme="minorBidi" w:cstheme="minorBidi"/>
          <w:sz w:val="20"/>
          <w:szCs w:val="20"/>
        </w:rPr>
        <w:t>pienākumi;</w:t>
      </w:r>
    </w:p>
    <w:p w14:paraId="3F6225DF" w14:textId="4844AD96" w:rsidR="00B64FDF" w:rsidRPr="005A53AE" w:rsidRDefault="00B64FDF"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visiem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 xml:space="preserve">iņojumiem jābūt iesniegtiem latviešu valodā. Ja </w:t>
      </w:r>
      <w:r w:rsidR="005D4291" w:rsidRPr="005A53AE">
        <w:rPr>
          <w:rFonts w:asciiTheme="minorBidi" w:eastAsia="Times New Roman" w:hAnsiTheme="minorBidi" w:cstheme="minorBidi"/>
          <w:sz w:val="20"/>
          <w:szCs w:val="20"/>
        </w:rPr>
        <w:t>Z</w:t>
      </w:r>
      <w:r w:rsidRPr="005A53AE">
        <w:rPr>
          <w:rFonts w:asciiTheme="minorBidi" w:eastAsia="Times New Roman" w:hAnsiTheme="minorBidi" w:cstheme="minorBidi"/>
          <w:sz w:val="20"/>
          <w:szCs w:val="20"/>
        </w:rPr>
        <w:t>iņojumam tiek pievienoti dokumenti citās valodās, nepieciešams to tulkojums latviešu valodā;</w:t>
      </w:r>
    </w:p>
    <w:p w14:paraId="3353B04F" w14:textId="17419072" w:rsidR="00B64FDF" w:rsidRPr="005A53AE" w:rsidRDefault="005D4291" w:rsidP="00FA1012">
      <w:pPr>
        <w:numPr>
          <w:ilvl w:val="0"/>
          <w:numId w:val="2"/>
        </w:numPr>
        <w:spacing w:before="100" w:beforeAutospacing="1" w:after="100" w:afterAutospacing="1" w:line="240" w:lineRule="auto"/>
        <w:contextualSpacing/>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Z</w:t>
      </w:r>
      <w:r w:rsidR="00B64FDF" w:rsidRPr="005A53AE">
        <w:rPr>
          <w:rFonts w:asciiTheme="minorBidi" w:eastAsia="Times New Roman" w:hAnsiTheme="minorBidi" w:cstheme="minorBidi"/>
          <w:sz w:val="20"/>
          <w:szCs w:val="20"/>
        </w:rPr>
        <w:t>iņojumi, protokoli, maksājumu pieprasījumi un citi ar Līguma izpildi saistītie dokumenti jāiesniedz VAS „Latvijas dzelzceļš” projekta „</w:t>
      </w:r>
      <w:r w:rsidR="004C7AFB" w:rsidRPr="005A53AE">
        <w:rPr>
          <w:rFonts w:asciiTheme="minorBidi" w:eastAsia="Times New Roman" w:hAnsiTheme="minorBidi" w:cstheme="minorBidi"/>
          <w:sz w:val="20"/>
          <w:szCs w:val="20"/>
        </w:rPr>
        <w:t>Dzelzceļa pasažieru infrastruktūras modernizācija, 4.kārta</w:t>
      </w:r>
      <w:r w:rsidR="00B64FDF" w:rsidRPr="005A53AE">
        <w:rPr>
          <w:rFonts w:asciiTheme="minorBidi" w:eastAsia="Times New Roman" w:hAnsiTheme="minorBidi" w:cstheme="minorBidi"/>
          <w:sz w:val="20"/>
          <w:szCs w:val="20"/>
        </w:rPr>
        <w:t xml:space="preserve">” vadītājam. Ziņojumi un citi iesniedzamie dokumenti jāparaksta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Pr="005A53AE">
        <w:rPr>
          <w:rFonts w:asciiTheme="minorBidi" w:eastAsia="Times New Roman" w:hAnsiTheme="minorBidi" w:cstheme="minorBidi"/>
          <w:sz w:val="20"/>
          <w:szCs w:val="20"/>
        </w:rPr>
        <w:t xml:space="preserve">a </w:t>
      </w:r>
      <w:r w:rsidR="00B64FDF" w:rsidRPr="005A53AE">
        <w:rPr>
          <w:rFonts w:asciiTheme="minorBidi" w:eastAsia="Times New Roman" w:hAnsiTheme="minorBidi" w:cstheme="minorBidi"/>
          <w:sz w:val="20"/>
          <w:szCs w:val="20"/>
        </w:rPr>
        <w:t>pilnvarotajai personai;</w:t>
      </w:r>
    </w:p>
    <w:p w14:paraId="412DF3FC" w14:textId="250F4C77" w:rsidR="00F500E9" w:rsidRPr="005A53AE" w:rsidRDefault="00B64FDF" w:rsidP="00386CA1">
      <w:pPr>
        <w:widowControl w:val="0"/>
        <w:spacing w:after="0" w:line="240" w:lineRule="auto"/>
        <w:ind w:firstLine="720"/>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visi ziņojumi un sanāksmju protokoli jāiesniedz-  elektroniski ar drošu elektronisko</w:t>
      </w:r>
    </w:p>
    <w:p w14:paraId="2C9F8770" w14:textId="1A39CFA1" w:rsidR="00B64FDF" w:rsidRPr="005A53AE" w:rsidRDefault="00B64FDF" w:rsidP="00FA1012">
      <w:pPr>
        <w:pStyle w:val="ListParagraph"/>
        <w:widowControl w:val="0"/>
        <w:numPr>
          <w:ilvl w:val="0"/>
          <w:numId w:val="2"/>
        </w:numPr>
        <w:spacing w:after="0" w:line="240" w:lineRule="auto"/>
        <w:jc w:val="both"/>
        <w:rPr>
          <w:rFonts w:asciiTheme="minorBidi" w:hAnsiTheme="minorBidi" w:cstheme="minorBidi"/>
          <w:sz w:val="20"/>
          <w:szCs w:val="20"/>
        </w:rPr>
      </w:pPr>
      <w:r w:rsidRPr="005A53AE">
        <w:rPr>
          <w:rFonts w:asciiTheme="minorBidi" w:hAnsiTheme="minorBidi" w:cstheme="minorBidi"/>
          <w:sz w:val="20"/>
          <w:szCs w:val="20"/>
        </w:rPr>
        <w:t>parakstu, un ievietojot Pasūtītāja servera norādītajā Projekta mapē vai ārējā datu nesējā (*edoc, *pdf  un *docx, *xlsx, *dwg vai *vsd u.c.)</w:t>
      </w:r>
      <w:r w:rsidR="00F500E9" w:rsidRPr="005A53AE">
        <w:rPr>
          <w:rFonts w:asciiTheme="minorBidi" w:hAnsiTheme="minorBidi" w:cstheme="minorBidi"/>
          <w:sz w:val="20"/>
          <w:szCs w:val="20"/>
        </w:rPr>
        <w:t>. Pēc Pasūtītāja pieprasījuma Inženieris dokumentus iesniedz papīra formātā.</w:t>
      </w:r>
      <w:r w:rsidRPr="005A53AE">
        <w:rPr>
          <w:rFonts w:asciiTheme="minorBidi" w:hAnsiTheme="minorBidi" w:cstheme="minorBidi"/>
          <w:sz w:val="20"/>
          <w:szCs w:val="20"/>
        </w:rPr>
        <w:t xml:space="preserve"> </w:t>
      </w:r>
    </w:p>
    <w:p w14:paraId="3A24A411" w14:textId="6F814AE8" w:rsidR="00B64FDF" w:rsidRPr="005A53AE" w:rsidRDefault="00B64FDF"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sz w:val="20"/>
          <w:szCs w:val="20"/>
        </w:rPr>
      </w:pPr>
      <w:bookmarkStart w:id="16" w:name="_Toc66197723"/>
      <w:r w:rsidRPr="005A53AE">
        <w:rPr>
          <w:rFonts w:asciiTheme="minorBidi" w:hAnsiTheme="minorBidi" w:cstheme="minorBidi"/>
          <w:b/>
          <w:bCs/>
          <w:iCs/>
          <w:sz w:val="20"/>
          <w:szCs w:val="20"/>
        </w:rPr>
        <w:t xml:space="preserve">Darbu </w:t>
      </w:r>
      <w:r w:rsidR="00881141" w:rsidRPr="005A53AE">
        <w:rPr>
          <w:rFonts w:asciiTheme="minorBidi" w:hAnsiTheme="minorBidi" w:cstheme="minorBidi"/>
          <w:b/>
          <w:bCs/>
          <w:iCs/>
          <w:sz w:val="20"/>
          <w:szCs w:val="20"/>
        </w:rPr>
        <w:t xml:space="preserve">izpildes </w:t>
      </w:r>
      <w:r w:rsidRPr="005A53AE">
        <w:rPr>
          <w:rFonts w:asciiTheme="minorBidi" w:hAnsiTheme="minorBidi" w:cstheme="minorBidi"/>
          <w:b/>
          <w:bCs/>
          <w:iCs/>
          <w:sz w:val="20"/>
          <w:szCs w:val="20"/>
        </w:rPr>
        <w:t>ilgums</w:t>
      </w:r>
      <w:bookmarkEnd w:id="16"/>
      <w:r w:rsidRPr="005A53AE">
        <w:rPr>
          <w:rFonts w:asciiTheme="minorBidi" w:hAnsiTheme="minorBidi" w:cstheme="minorBidi"/>
          <w:b/>
          <w:bCs/>
          <w:iCs/>
          <w:sz w:val="20"/>
          <w:szCs w:val="20"/>
        </w:rPr>
        <w:t xml:space="preserve"> </w:t>
      </w:r>
    </w:p>
    <w:tbl>
      <w:tblPr>
        <w:tblW w:w="8646" w:type="dxa"/>
        <w:tblInd w:w="5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528"/>
        <w:gridCol w:w="3118"/>
      </w:tblGrid>
      <w:tr w:rsidR="00B64FDF" w:rsidRPr="005A53AE" w14:paraId="38A81883" w14:textId="77777777" w:rsidTr="00E11DEB">
        <w:tc>
          <w:tcPr>
            <w:tcW w:w="5528" w:type="dxa"/>
            <w:tcBorders>
              <w:top w:val="single" w:sz="4" w:space="0" w:color="auto"/>
              <w:bottom w:val="single" w:sz="4" w:space="0" w:color="auto"/>
              <w:right w:val="nil"/>
            </w:tcBorders>
          </w:tcPr>
          <w:p w14:paraId="2AB6F2D3" w14:textId="77777777" w:rsidR="00B64FDF" w:rsidRPr="005A53AE" w:rsidRDefault="00B64FDF" w:rsidP="002F3F87">
            <w:pPr>
              <w:spacing w:before="100" w:beforeAutospacing="1" w:after="100" w:afterAutospacing="1" w:line="240" w:lineRule="auto"/>
              <w:jc w:val="both"/>
              <w:rPr>
                <w:rFonts w:asciiTheme="minorBidi" w:eastAsia="Times New Roman" w:hAnsiTheme="minorBidi" w:cstheme="minorBidi"/>
                <w:b/>
                <w:bCs/>
                <w:i/>
                <w:sz w:val="20"/>
                <w:szCs w:val="20"/>
              </w:rPr>
            </w:pPr>
            <w:r w:rsidRPr="005A53AE">
              <w:rPr>
                <w:rFonts w:asciiTheme="minorBidi" w:eastAsia="Times New Roman" w:hAnsiTheme="minorBidi" w:cstheme="minorBidi"/>
                <w:b/>
                <w:bCs/>
                <w:i/>
                <w:sz w:val="20"/>
                <w:szCs w:val="20"/>
              </w:rPr>
              <w:t xml:space="preserve">Darbu uzraudzība </w:t>
            </w:r>
          </w:p>
        </w:tc>
        <w:tc>
          <w:tcPr>
            <w:tcW w:w="3118" w:type="dxa"/>
            <w:tcBorders>
              <w:top w:val="single" w:sz="4" w:space="0" w:color="auto"/>
              <w:left w:val="single" w:sz="4" w:space="0" w:color="auto"/>
              <w:bottom w:val="single" w:sz="4" w:space="0" w:color="auto"/>
            </w:tcBorders>
          </w:tcPr>
          <w:p w14:paraId="478E498A" w14:textId="1F5F9D54" w:rsidR="00B64FDF" w:rsidRPr="005A53AE" w:rsidRDefault="006C09C3" w:rsidP="002F3F87">
            <w:pPr>
              <w:spacing w:before="100" w:beforeAutospacing="1" w:after="100" w:afterAutospacing="1" w:line="240" w:lineRule="auto"/>
              <w:jc w:val="both"/>
              <w:rPr>
                <w:rFonts w:asciiTheme="minorBidi" w:eastAsia="Times New Roman" w:hAnsiTheme="minorBidi" w:cstheme="minorBidi"/>
                <w:b/>
                <w:bCs/>
                <w:i/>
                <w:sz w:val="20"/>
                <w:szCs w:val="20"/>
              </w:rPr>
            </w:pPr>
            <w:r>
              <w:rPr>
                <w:rFonts w:asciiTheme="minorBidi" w:eastAsia="Times New Roman" w:hAnsiTheme="minorBidi" w:cstheme="minorBidi"/>
                <w:b/>
                <w:bCs/>
                <w:i/>
                <w:sz w:val="20"/>
                <w:szCs w:val="20"/>
              </w:rPr>
              <w:t>Maksimālais termiņš</w:t>
            </w:r>
          </w:p>
        </w:tc>
      </w:tr>
      <w:tr w:rsidR="00B64FDF" w:rsidRPr="005A53AE" w14:paraId="14BB43B1" w14:textId="77777777" w:rsidTr="00E11DEB">
        <w:tc>
          <w:tcPr>
            <w:tcW w:w="5528" w:type="dxa"/>
            <w:tcBorders>
              <w:top w:val="single" w:sz="4" w:space="0" w:color="auto"/>
              <w:bottom w:val="single" w:sz="4" w:space="0" w:color="auto"/>
              <w:right w:val="nil"/>
            </w:tcBorders>
          </w:tcPr>
          <w:p w14:paraId="23C12A37" w14:textId="24143B16" w:rsidR="00B64FDF" w:rsidRPr="005A53AE" w:rsidRDefault="00B64FDF" w:rsidP="002F3F87">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Būvprojektu izstrādes un būvdarbu uzraudzības periods (t.sk. būvprojektu ekspertīze, būvuzraudzība un Inženiera funkciju izpilde atbilstoši FIDIC  noteikumiem</w:t>
            </w:r>
            <w:r w:rsidR="00E374E1"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 xml:space="preserve"> saskaņā ar Darba uzdevumu</w:t>
            </w:r>
            <w:r w:rsidR="004C7AFB" w:rsidRPr="005A53AE">
              <w:rPr>
                <w:rFonts w:asciiTheme="minorBidi" w:eastAsia="Times New Roman" w:hAnsiTheme="minorBidi" w:cstheme="minorBidi"/>
                <w:sz w:val="20"/>
                <w:szCs w:val="20"/>
              </w:rPr>
              <w:t>.</w:t>
            </w:r>
            <w:r w:rsidRPr="005A53AE">
              <w:rPr>
                <w:rFonts w:asciiTheme="minorBidi" w:eastAsia="Times New Roman" w:hAnsiTheme="minorBidi" w:cstheme="minorBidi"/>
                <w:sz w:val="20"/>
                <w:szCs w:val="20"/>
              </w:rPr>
              <w:t xml:space="preserve"> </w:t>
            </w:r>
          </w:p>
        </w:tc>
        <w:tc>
          <w:tcPr>
            <w:tcW w:w="3118" w:type="dxa"/>
            <w:tcBorders>
              <w:top w:val="single" w:sz="4" w:space="0" w:color="auto"/>
              <w:left w:val="single" w:sz="4" w:space="0" w:color="auto"/>
              <w:bottom w:val="single" w:sz="4" w:space="0" w:color="auto"/>
            </w:tcBorders>
          </w:tcPr>
          <w:p w14:paraId="447D448A" w14:textId="3B994A8A" w:rsidR="00B64FDF" w:rsidRPr="005A53AE" w:rsidRDefault="00395E8E" w:rsidP="002F3F87">
            <w:pPr>
              <w:spacing w:before="100" w:beforeAutospacing="1" w:after="100" w:afterAutospacing="1" w:line="240" w:lineRule="auto"/>
              <w:jc w:val="both"/>
              <w:rPr>
                <w:rFonts w:asciiTheme="minorBidi" w:eastAsia="Times New Roman" w:hAnsiTheme="minorBidi" w:cstheme="minorBidi"/>
                <w:sz w:val="20"/>
                <w:szCs w:val="20"/>
              </w:rPr>
            </w:pPr>
            <w:r>
              <w:rPr>
                <w:rFonts w:asciiTheme="minorBidi" w:eastAsia="Times New Roman" w:hAnsiTheme="minorBidi" w:cstheme="minorBidi"/>
                <w:sz w:val="20"/>
                <w:szCs w:val="20"/>
              </w:rPr>
              <w:t>N</w:t>
            </w:r>
            <w:r w:rsidR="00B64FDF" w:rsidRPr="005A53AE">
              <w:rPr>
                <w:rFonts w:asciiTheme="minorBidi" w:eastAsia="Times New Roman" w:hAnsiTheme="minorBidi" w:cstheme="minorBidi"/>
                <w:sz w:val="20"/>
                <w:szCs w:val="20"/>
              </w:rPr>
              <w:t>e ilgāk kā līdz 202</w:t>
            </w:r>
            <w:r w:rsidR="000D4B60" w:rsidRPr="005A53AE">
              <w:rPr>
                <w:rFonts w:asciiTheme="minorBidi" w:eastAsia="Times New Roman" w:hAnsiTheme="minorBidi" w:cstheme="minorBidi"/>
                <w:sz w:val="20"/>
                <w:szCs w:val="20"/>
              </w:rPr>
              <w:t>9</w:t>
            </w:r>
            <w:r w:rsidR="00B64FDF" w:rsidRPr="005A53AE">
              <w:rPr>
                <w:rFonts w:asciiTheme="minorBidi" w:eastAsia="Times New Roman" w:hAnsiTheme="minorBidi" w:cstheme="minorBidi"/>
                <w:sz w:val="20"/>
                <w:szCs w:val="20"/>
              </w:rPr>
              <w:t>.gada 3</w:t>
            </w:r>
            <w:r w:rsidR="00D27579">
              <w:rPr>
                <w:rFonts w:asciiTheme="minorBidi" w:eastAsia="Times New Roman" w:hAnsiTheme="minorBidi" w:cstheme="minorBidi"/>
                <w:sz w:val="20"/>
                <w:szCs w:val="20"/>
              </w:rPr>
              <w:t>0</w:t>
            </w:r>
            <w:r w:rsidR="00B64FDF" w:rsidRPr="005A53AE">
              <w:rPr>
                <w:rFonts w:asciiTheme="minorBidi" w:eastAsia="Times New Roman" w:hAnsiTheme="minorBidi" w:cstheme="minorBidi"/>
                <w:sz w:val="20"/>
                <w:szCs w:val="20"/>
              </w:rPr>
              <w:t>.</w:t>
            </w:r>
            <w:r w:rsidR="000D4B60" w:rsidRPr="005A53AE">
              <w:rPr>
                <w:rFonts w:asciiTheme="minorBidi" w:eastAsia="Times New Roman" w:hAnsiTheme="minorBidi" w:cstheme="minorBidi"/>
                <w:sz w:val="20"/>
                <w:szCs w:val="20"/>
              </w:rPr>
              <w:t>decembrim</w:t>
            </w:r>
            <w:r>
              <w:rPr>
                <w:rFonts w:asciiTheme="minorBidi" w:eastAsia="Times New Roman" w:hAnsiTheme="minorBidi" w:cstheme="minorBidi"/>
                <w:sz w:val="20"/>
                <w:szCs w:val="20"/>
              </w:rPr>
              <w:t>.</w:t>
            </w:r>
          </w:p>
        </w:tc>
      </w:tr>
      <w:tr w:rsidR="00B64FDF" w:rsidRPr="005A53AE" w14:paraId="729F3458" w14:textId="77777777" w:rsidTr="00E11DEB">
        <w:tc>
          <w:tcPr>
            <w:tcW w:w="5528" w:type="dxa"/>
            <w:tcBorders>
              <w:top w:val="single" w:sz="4" w:space="0" w:color="auto"/>
              <w:bottom w:val="single" w:sz="4" w:space="0" w:color="auto"/>
              <w:right w:val="nil"/>
            </w:tcBorders>
          </w:tcPr>
          <w:p w14:paraId="6F20A3CE" w14:textId="77777777" w:rsidR="00B64FDF" w:rsidRPr="005A53AE" w:rsidRDefault="00B64FDF" w:rsidP="002F3F87">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Defektu paziņošanas periods</w:t>
            </w:r>
          </w:p>
        </w:tc>
        <w:tc>
          <w:tcPr>
            <w:tcW w:w="3118" w:type="dxa"/>
            <w:tcBorders>
              <w:top w:val="single" w:sz="4" w:space="0" w:color="auto"/>
              <w:left w:val="single" w:sz="4" w:space="0" w:color="auto"/>
              <w:bottom w:val="single" w:sz="4" w:space="0" w:color="auto"/>
            </w:tcBorders>
          </w:tcPr>
          <w:p w14:paraId="5239131E" w14:textId="16A1B1CF" w:rsidR="00B64FDF" w:rsidRPr="005A53AE" w:rsidRDefault="00B64FDF" w:rsidP="002F3F87">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730 dienas</w:t>
            </w:r>
            <w:r w:rsidR="00F500E9" w:rsidRPr="005A53AE">
              <w:rPr>
                <w:rFonts w:asciiTheme="minorBidi" w:eastAsia="Times New Roman" w:hAnsiTheme="minorBidi" w:cstheme="minorBidi"/>
                <w:sz w:val="20"/>
                <w:szCs w:val="20"/>
              </w:rPr>
              <w:t xml:space="preserve"> no Darbu līgumā noteikto darbu uzraudzības termiņa beigām</w:t>
            </w:r>
          </w:p>
        </w:tc>
      </w:tr>
    </w:tbl>
    <w:p w14:paraId="0C21B976" w14:textId="1F6D89B7" w:rsidR="00F15A48" w:rsidRPr="005A53AE" w:rsidRDefault="00F530C1" w:rsidP="003B259F">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FIDIC </w:t>
      </w:r>
      <w:r w:rsidR="00B64FDF" w:rsidRPr="005A53AE">
        <w:rPr>
          <w:rFonts w:asciiTheme="minorBidi" w:eastAsia="Times New Roman" w:hAnsiTheme="minorBidi" w:cstheme="minorBidi"/>
          <w:sz w:val="20"/>
          <w:szCs w:val="20"/>
        </w:rPr>
        <w:t xml:space="preserve">Inženiera pakalpojumi tiks uzskatīti par pabeigtiem pēc </w:t>
      </w:r>
      <w:r w:rsidR="00F500E9" w:rsidRPr="005A53AE">
        <w:rPr>
          <w:rFonts w:asciiTheme="minorBidi" w:eastAsia="Times New Roman" w:hAnsiTheme="minorBidi" w:cstheme="minorBidi"/>
          <w:sz w:val="20"/>
          <w:szCs w:val="20"/>
        </w:rPr>
        <w:t>Z</w:t>
      </w:r>
      <w:r w:rsidR="00B64FDF" w:rsidRPr="005A53AE">
        <w:rPr>
          <w:rFonts w:asciiTheme="minorBidi" w:eastAsia="Times New Roman" w:hAnsiTheme="minorBidi" w:cstheme="minorBidi"/>
          <w:sz w:val="20"/>
          <w:szCs w:val="20"/>
        </w:rPr>
        <w:t>iņojuma par Defektu paziņošanas periodu apstiprināšanas</w:t>
      </w:r>
      <w:r w:rsidR="00F500E9" w:rsidRPr="005A53AE">
        <w:rPr>
          <w:rFonts w:asciiTheme="minorBidi" w:eastAsia="Times New Roman" w:hAnsiTheme="minorBidi" w:cstheme="minorBidi"/>
          <w:sz w:val="20"/>
          <w:szCs w:val="20"/>
        </w:rPr>
        <w:t xml:space="preserve"> un</w:t>
      </w:r>
      <w:r w:rsidR="00B64FDF" w:rsidRPr="005A53AE">
        <w:rPr>
          <w:rFonts w:asciiTheme="minorBidi" w:eastAsia="Times New Roman" w:hAnsiTheme="minorBidi" w:cstheme="minorBidi"/>
          <w:sz w:val="20"/>
          <w:szCs w:val="20"/>
        </w:rPr>
        <w:t xml:space="preserve"> Darbu </w:t>
      </w:r>
      <w:r w:rsidRPr="005A53AE">
        <w:rPr>
          <w:rFonts w:asciiTheme="minorBidi" w:eastAsia="Times New Roman" w:hAnsiTheme="minorBidi" w:cstheme="minorBidi"/>
          <w:sz w:val="20"/>
          <w:szCs w:val="20"/>
        </w:rPr>
        <w:t>L</w:t>
      </w:r>
      <w:r w:rsidR="00B64FDF" w:rsidRPr="005A53AE">
        <w:rPr>
          <w:rFonts w:asciiTheme="minorBidi" w:eastAsia="Times New Roman" w:hAnsiTheme="minorBidi" w:cstheme="minorBidi"/>
          <w:sz w:val="20"/>
          <w:szCs w:val="20"/>
        </w:rPr>
        <w:t>īguma izpildes apstiprinājuma izdošanas</w:t>
      </w:r>
      <w:r w:rsidR="00B64FDF" w:rsidRPr="005A53AE" w:rsidDel="00F500E9">
        <w:rPr>
          <w:rFonts w:asciiTheme="minorBidi" w:eastAsia="Times New Roman" w:hAnsiTheme="minorBidi" w:cstheme="minorBidi"/>
          <w:sz w:val="20"/>
          <w:szCs w:val="20"/>
        </w:rPr>
        <w:t xml:space="preserve"> </w:t>
      </w:r>
      <w:r w:rsidR="00B64FDF" w:rsidRPr="005A53AE">
        <w:rPr>
          <w:rFonts w:asciiTheme="minorBidi" w:eastAsia="Times New Roman" w:hAnsiTheme="minorBidi" w:cstheme="minorBidi"/>
          <w:sz w:val="20"/>
          <w:szCs w:val="20"/>
        </w:rPr>
        <w:t>.</w:t>
      </w:r>
    </w:p>
    <w:p w14:paraId="71A453BB" w14:textId="48114AD3" w:rsidR="00FA1012" w:rsidRPr="005A53AE" w:rsidRDefault="1D6E3896" w:rsidP="1D6E3896">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sz w:val="20"/>
          <w:szCs w:val="20"/>
        </w:rPr>
      </w:pPr>
      <w:bookmarkStart w:id="17" w:name="_Toc66197724"/>
      <w:bookmarkStart w:id="18" w:name="_Toc94191227"/>
      <w:r w:rsidRPr="1D6E3896">
        <w:rPr>
          <w:rFonts w:asciiTheme="minorBidi" w:hAnsiTheme="minorBidi" w:cstheme="minorBidi"/>
          <w:b/>
          <w:bCs/>
          <w:sz w:val="20"/>
          <w:szCs w:val="20"/>
        </w:rPr>
        <w:t>Aprīkojums un iekārtas</w:t>
      </w:r>
      <w:bookmarkEnd w:id="17"/>
      <w:bookmarkEnd w:id="18"/>
    </w:p>
    <w:p w14:paraId="422956B1" w14:textId="394DC3FE" w:rsidR="00B64FDF" w:rsidRPr="00D6708E" w:rsidRDefault="00D6708E" w:rsidP="00D6708E">
      <w:pPr>
        <w:tabs>
          <w:tab w:val="left" w:pos="426"/>
        </w:tabs>
        <w:spacing w:after="0" w:line="240" w:lineRule="auto"/>
        <w:jc w:val="both"/>
        <w:rPr>
          <w:rFonts w:asciiTheme="minorBidi" w:hAnsiTheme="minorBidi" w:cstheme="minorBidi"/>
          <w:sz w:val="20"/>
          <w:szCs w:val="20"/>
          <w:u w:val="single"/>
        </w:rPr>
      </w:pPr>
      <w:r>
        <w:rPr>
          <w:rFonts w:asciiTheme="minorBidi" w:hAnsiTheme="minorBidi" w:cstheme="minorBidi"/>
          <w:sz w:val="20"/>
          <w:szCs w:val="20"/>
          <w:u w:val="single"/>
        </w:rPr>
        <w:t xml:space="preserve">12.1. </w:t>
      </w:r>
      <w:r w:rsidR="1D6E3896" w:rsidRPr="00D6708E">
        <w:rPr>
          <w:rFonts w:asciiTheme="minorBidi" w:hAnsiTheme="minorBidi" w:cstheme="minorBidi"/>
          <w:sz w:val="20"/>
          <w:szCs w:val="20"/>
          <w:u w:val="single"/>
        </w:rPr>
        <w:t>Birojs</w:t>
      </w:r>
    </w:p>
    <w:p w14:paraId="46EFA9AE" w14:textId="169EC83A" w:rsidR="00B64FDF" w:rsidRPr="00D6708E" w:rsidRDefault="004C7AFB" w:rsidP="003B259F">
      <w:pPr>
        <w:spacing w:after="0" w:line="240" w:lineRule="auto"/>
        <w:jc w:val="both"/>
        <w:rPr>
          <w:rFonts w:asciiTheme="minorBidi" w:eastAsia="Times New Roman" w:hAnsiTheme="minorBidi" w:cstheme="minorBidi"/>
          <w:sz w:val="20"/>
          <w:szCs w:val="20"/>
        </w:rPr>
      </w:pPr>
      <w:r w:rsidRPr="00D6708E">
        <w:rPr>
          <w:rFonts w:asciiTheme="minorBidi" w:eastAsia="Times New Roman" w:hAnsiTheme="minorBidi" w:cstheme="minorBidi"/>
          <w:sz w:val="20"/>
          <w:szCs w:val="20"/>
        </w:rPr>
        <w:t>Inženier</w:t>
      </w:r>
      <w:r w:rsidR="00881141" w:rsidRPr="00D6708E">
        <w:rPr>
          <w:rFonts w:asciiTheme="minorBidi" w:eastAsia="Times New Roman" w:hAnsiTheme="minorBidi" w:cstheme="minorBidi"/>
          <w:sz w:val="20"/>
          <w:szCs w:val="20"/>
        </w:rPr>
        <w:t xml:space="preserve">a </w:t>
      </w:r>
      <w:r w:rsidR="00B64FDF" w:rsidRPr="00D6708E">
        <w:rPr>
          <w:rFonts w:asciiTheme="minorBidi" w:eastAsia="Times New Roman" w:hAnsiTheme="minorBidi" w:cstheme="minorBidi"/>
          <w:sz w:val="20"/>
          <w:szCs w:val="20"/>
        </w:rPr>
        <w:t xml:space="preserve">pakalpojumu izpildei netiek nodrošinātas biroja telpas. Biroja izvēle, uzturēšana un aprīkojums ir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881141" w:rsidRPr="00D6708E">
        <w:rPr>
          <w:rFonts w:asciiTheme="minorBidi" w:eastAsia="Times New Roman" w:hAnsiTheme="minorBidi" w:cstheme="minorBidi"/>
          <w:sz w:val="20"/>
          <w:szCs w:val="20"/>
        </w:rPr>
        <w:t xml:space="preserve">a </w:t>
      </w:r>
      <w:r w:rsidR="00B64FDF" w:rsidRPr="00D6708E">
        <w:rPr>
          <w:rFonts w:asciiTheme="minorBidi" w:eastAsia="Times New Roman" w:hAnsiTheme="minorBidi" w:cstheme="minorBidi"/>
          <w:sz w:val="20"/>
          <w:szCs w:val="20"/>
        </w:rPr>
        <w:t>atbildība un visus biroja izdevumus, tai skaitā telekomunikāciju izdevumus,</w:t>
      </w:r>
      <w:r w:rsidRPr="00D6708E">
        <w:rPr>
          <w:rFonts w:asciiTheme="minorBidi" w:eastAsia="Times New Roman" w:hAnsiTheme="minorBidi" w:cstheme="minorBidi"/>
          <w:sz w:val="20"/>
          <w:szCs w:val="20"/>
        </w:rPr>
        <w:t xml:space="preserve">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w:t>
      </w:r>
      <w:r w:rsidR="009C6723" w:rsidRPr="00D6708E">
        <w:rPr>
          <w:rFonts w:asciiTheme="minorBidi" w:eastAsia="Times New Roman" w:hAnsiTheme="minorBidi" w:cstheme="minorBidi"/>
          <w:sz w:val="20"/>
          <w:szCs w:val="20"/>
        </w:rPr>
        <w:t>ri</w:t>
      </w:r>
      <w:r w:rsidR="00881141" w:rsidRPr="00D6708E">
        <w:rPr>
          <w:rFonts w:asciiTheme="minorBidi" w:eastAsia="Times New Roman" w:hAnsiTheme="minorBidi" w:cstheme="minorBidi"/>
          <w:sz w:val="20"/>
          <w:szCs w:val="20"/>
        </w:rPr>
        <w:t xml:space="preserve">s </w:t>
      </w:r>
      <w:r w:rsidR="00B64FDF" w:rsidRPr="00D6708E">
        <w:rPr>
          <w:rFonts w:asciiTheme="minorBidi" w:eastAsia="Times New Roman" w:hAnsiTheme="minorBidi" w:cstheme="minorBidi"/>
          <w:sz w:val="20"/>
          <w:szCs w:val="20"/>
        </w:rPr>
        <w:t>apmaksā no saviem līdzekļiem.</w:t>
      </w:r>
    </w:p>
    <w:p w14:paraId="734D48D5" w14:textId="5DA1D654" w:rsidR="00B64FDF" w:rsidRPr="00D6708E" w:rsidRDefault="004C7AFB" w:rsidP="003B259F">
      <w:pPr>
        <w:spacing w:after="0" w:line="240" w:lineRule="auto"/>
        <w:jc w:val="both"/>
        <w:rPr>
          <w:rFonts w:asciiTheme="minorBidi" w:eastAsia="Times New Roman" w:hAnsiTheme="minorBidi" w:cstheme="minorBidi"/>
          <w:sz w:val="20"/>
          <w:szCs w:val="20"/>
        </w:rPr>
      </w:pPr>
      <w:r w:rsidRPr="00D6708E">
        <w:rPr>
          <w:rFonts w:asciiTheme="minorBidi" w:eastAsia="Times New Roman" w:hAnsiTheme="minorBidi" w:cstheme="minorBidi"/>
          <w:sz w:val="20"/>
          <w:szCs w:val="20"/>
        </w:rPr>
        <w:t>Inženier</w:t>
      </w:r>
      <w:r w:rsidR="009C6723" w:rsidRPr="00D6708E">
        <w:rPr>
          <w:rFonts w:asciiTheme="minorBidi" w:eastAsia="Times New Roman" w:hAnsiTheme="minorBidi" w:cstheme="minorBidi"/>
          <w:sz w:val="20"/>
          <w:szCs w:val="20"/>
        </w:rPr>
        <w:t>i</w:t>
      </w:r>
      <w:r w:rsidR="00881141" w:rsidRPr="00D6708E">
        <w:rPr>
          <w:rFonts w:asciiTheme="minorBidi" w:eastAsia="Times New Roman" w:hAnsiTheme="minorBidi" w:cstheme="minorBidi"/>
          <w:sz w:val="20"/>
          <w:szCs w:val="20"/>
        </w:rPr>
        <w:t xml:space="preserve">s </w:t>
      </w:r>
      <w:r w:rsidR="00B64FDF" w:rsidRPr="00D6708E">
        <w:rPr>
          <w:rFonts w:asciiTheme="minorBidi" w:eastAsia="Times New Roman" w:hAnsiTheme="minorBidi" w:cstheme="minorBidi"/>
          <w:sz w:val="20"/>
          <w:szCs w:val="20"/>
        </w:rPr>
        <w:t xml:space="preserve">nepieciešamo biroja tehniku un iekārtas iegādājas par saviem līdzekļiem. Viss birojam un darbam nepieciešamais aprīkojums un aparatūra/iekārtas, kas iegādāti par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881141" w:rsidRPr="00D6708E">
        <w:rPr>
          <w:rFonts w:asciiTheme="minorBidi" w:eastAsia="Times New Roman" w:hAnsiTheme="minorBidi" w:cstheme="minorBidi"/>
          <w:sz w:val="20"/>
          <w:szCs w:val="20"/>
        </w:rPr>
        <w:t xml:space="preserve">a </w:t>
      </w:r>
      <w:r w:rsidR="00B64FDF" w:rsidRPr="00D6708E">
        <w:rPr>
          <w:rFonts w:asciiTheme="minorBidi" w:eastAsia="Times New Roman" w:hAnsiTheme="minorBidi" w:cstheme="minorBidi"/>
          <w:sz w:val="20"/>
          <w:szCs w:val="20"/>
        </w:rPr>
        <w:t xml:space="preserve">līdzekļiem, pēc Līguma pabeigšanas paliek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F530C1" w:rsidRPr="00D6708E">
        <w:rPr>
          <w:rFonts w:asciiTheme="minorBidi" w:eastAsia="Times New Roman" w:hAnsiTheme="minorBidi" w:cstheme="minorBidi"/>
          <w:sz w:val="20"/>
          <w:szCs w:val="20"/>
        </w:rPr>
        <w:t>a</w:t>
      </w:r>
      <w:r w:rsidR="00B64FDF" w:rsidRPr="00D6708E">
        <w:rPr>
          <w:rFonts w:asciiTheme="minorBidi" w:eastAsia="Times New Roman" w:hAnsiTheme="minorBidi" w:cstheme="minorBidi"/>
          <w:sz w:val="20"/>
          <w:szCs w:val="20"/>
        </w:rPr>
        <w:t xml:space="preserve"> īpašumā. Visas izmaksas par telefona un interneta pakalpojumiem jāsedz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9C6723" w:rsidRPr="00D6708E">
        <w:rPr>
          <w:rFonts w:asciiTheme="minorBidi" w:eastAsia="Times New Roman" w:hAnsiTheme="minorBidi" w:cstheme="minorBidi"/>
          <w:sz w:val="20"/>
          <w:szCs w:val="20"/>
        </w:rPr>
        <w:t>im</w:t>
      </w:r>
      <w:r w:rsidR="00B64FDF" w:rsidRPr="00D6708E">
        <w:rPr>
          <w:rFonts w:asciiTheme="minorBidi" w:eastAsia="Times New Roman" w:hAnsiTheme="minorBidi" w:cstheme="minorBidi"/>
          <w:sz w:val="20"/>
          <w:szCs w:val="20"/>
        </w:rPr>
        <w:t>.</w:t>
      </w:r>
    </w:p>
    <w:p w14:paraId="1F862E39" w14:textId="77777777" w:rsidR="003B259F" w:rsidRPr="00D6708E" w:rsidRDefault="003B259F" w:rsidP="003B259F">
      <w:pPr>
        <w:spacing w:after="0" w:line="240" w:lineRule="auto"/>
        <w:jc w:val="both"/>
        <w:rPr>
          <w:rFonts w:asciiTheme="minorBidi" w:eastAsia="Times New Roman" w:hAnsiTheme="minorBidi" w:cstheme="minorBidi"/>
          <w:sz w:val="20"/>
          <w:szCs w:val="20"/>
        </w:rPr>
      </w:pPr>
    </w:p>
    <w:p w14:paraId="76EFFE4C" w14:textId="51F23DE1" w:rsidR="00B64FDF" w:rsidRPr="00D6708E" w:rsidRDefault="00D6708E" w:rsidP="00D6708E">
      <w:pPr>
        <w:tabs>
          <w:tab w:val="left" w:pos="426"/>
        </w:tabs>
        <w:spacing w:after="0" w:line="240" w:lineRule="auto"/>
        <w:jc w:val="both"/>
        <w:rPr>
          <w:rFonts w:asciiTheme="minorBidi" w:hAnsiTheme="minorBidi" w:cstheme="minorBidi"/>
          <w:sz w:val="20"/>
          <w:szCs w:val="20"/>
          <w:u w:val="single"/>
        </w:rPr>
      </w:pPr>
      <w:r>
        <w:rPr>
          <w:rFonts w:asciiTheme="minorBidi" w:hAnsiTheme="minorBidi" w:cstheme="minorBidi"/>
          <w:sz w:val="20"/>
          <w:szCs w:val="20"/>
          <w:u w:val="single"/>
        </w:rPr>
        <w:t xml:space="preserve">12.2 </w:t>
      </w:r>
      <w:r w:rsidR="1D6E3896" w:rsidRPr="00D6708E">
        <w:rPr>
          <w:rFonts w:asciiTheme="minorBidi" w:hAnsiTheme="minorBidi" w:cstheme="minorBidi"/>
          <w:sz w:val="20"/>
          <w:szCs w:val="20"/>
          <w:u w:val="single"/>
        </w:rPr>
        <w:t>Transports</w:t>
      </w:r>
    </w:p>
    <w:p w14:paraId="6FFBB19A" w14:textId="53E70520" w:rsidR="00B64FDF" w:rsidRPr="005A53AE" w:rsidRDefault="004C7AFB" w:rsidP="003B259F">
      <w:pPr>
        <w:spacing w:after="100" w:afterAutospacing="1" w:line="240" w:lineRule="auto"/>
        <w:jc w:val="both"/>
        <w:rPr>
          <w:rFonts w:asciiTheme="minorBidi" w:eastAsia="Times New Roman" w:hAnsiTheme="minorBidi" w:cstheme="minorBidi"/>
          <w:sz w:val="20"/>
          <w:szCs w:val="20"/>
        </w:rPr>
      </w:pPr>
      <w:r w:rsidRPr="00D6708E">
        <w:rPr>
          <w:rFonts w:asciiTheme="minorBidi" w:eastAsia="Times New Roman" w:hAnsiTheme="minorBidi" w:cstheme="minorBidi"/>
          <w:sz w:val="20"/>
          <w:szCs w:val="20"/>
        </w:rPr>
        <w:t>Inženie</w:t>
      </w:r>
      <w:r w:rsidR="009C6723" w:rsidRPr="00D6708E">
        <w:rPr>
          <w:rFonts w:asciiTheme="minorBidi" w:eastAsia="Times New Roman" w:hAnsiTheme="minorBidi" w:cstheme="minorBidi"/>
          <w:sz w:val="20"/>
          <w:szCs w:val="20"/>
        </w:rPr>
        <w:t>ri</w:t>
      </w:r>
      <w:r w:rsidR="00881141" w:rsidRPr="00D6708E">
        <w:rPr>
          <w:rFonts w:asciiTheme="minorBidi" w:eastAsia="Times New Roman" w:hAnsiTheme="minorBidi" w:cstheme="minorBidi"/>
          <w:sz w:val="20"/>
          <w:szCs w:val="20"/>
        </w:rPr>
        <w:t xml:space="preserve">m </w:t>
      </w:r>
      <w:r w:rsidR="00B64FDF" w:rsidRPr="00D6708E">
        <w:rPr>
          <w:rFonts w:asciiTheme="minorBidi" w:eastAsia="Times New Roman" w:hAnsiTheme="minorBidi" w:cstheme="minorBidi"/>
          <w:sz w:val="20"/>
          <w:szCs w:val="20"/>
        </w:rPr>
        <w:t xml:space="preserve">jānodrošina savs personāls ar transportu Līguma izpildei. Visas izmaksas, kas saistītas ar </w:t>
      </w:r>
      <w:r w:rsidR="009C6723" w:rsidRPr="00D6708E">
        <w:rPr>
          <w:rFonts w:asciiTheme="minorBidi" w:eastAsia="Times New Roman" w:hAnsiTheme="minorBidi" w:cstheme="minorBidi"/>
          <w:sz w:val="20"/>
          <w:szCs w:val="20"/>
        </w:rPr>
        <w:t>I</w:t>
      </w:r>
      <w:r w:rsidRPr="00D6708E">
        <w:rPr>
          <w:rFonts w:asciiTheme="minorBidi" w:eastAsia="Times New Roman" w:hAnsiTheme="minorBidi" w:cstheme="minorBidi"/>
          <w:sz w:val="20"/>
          <w:szCs w:val="20"/>
        </w:rPr>
        <w:t>nženier</w:t>
      </w:r>
      <w:r w:rsidR="00F530C1" w:rsidRPr="00D6708E">
        <w:rPr>
          <w:rFonts w:asciiTheme="minorBidi" w:eastAsia="Times New Roman" w:hAnsiTheme="minorBidi" w:cstheme="minorBidi"/>
          <w:sz w:val="20"/>
          <w:szCs w:val="20"/>
        </w:rPr>
        <w:t>a</w:t>
      </w:r>
      <w:r w:rsidR="00B64FDF" w:rsidRPr="00D6708E">
        <w:rPr>
          <w:rFonts w:asciiTheme="minorBidi" w:eastAsia="Times New Roman" w:hAnsiTheme="minorBidi" w:cstheme="minorBidi"/>
          <w:sz w:val="20"/>
          <w:szCs w:val="20"/>
        </w:rPr>
        <w:t xml:space="preserve"> pārvietošanos uzraudzības vajadzībām, ar jebkuru transportlīdzekli, jāsedz </w:t>
      </w:r>
      <w:r w:rsidRPr="00D6708E">
        <w:rPr>
          <w:rFonts w:asciiTheme="minorBidi" w:eastAsia="Times New Roman" w:hAnsiTheme="minorBidi" w:cstheme="minorBidi"/>
          <w:sz w:val="20"/>
          <w:szCs w:val="20"/>
        </w:rPr>
        <w:t>Inženier</w:t>
      </w:r>
      <w:r w:rsidR="009C6723" w:rsidRPr="00D6708E">
        <w:rPr>
          <w:rFonts w:asciiTheme="minorBidi" w:eastAsia="Times New Roman" w:hAnsiTheme="minorBidi" w:cstheme="minorBidi"/>
          <w:sz w:val="20"/>
          <w:szCs w:val="20"/>
        </w:rPr>
        <w:t>i</w:t>
      </w:r>
      <w:r w:rsidR="00F530C1" w:rsidRPr="00D6708E">
        <w:rPr>
          <w:rFonts w:asciiTheme="minorBidi" w:eastAsia="Times New Roman" w:hAnsiTheme="minorBidi" w:cstheme="minorBidi"/>
          <w:sz w:val="20"/>
          <w:szCs w:val="20"/>
        </w:rPr>
        <w:t>m</w:t>
      </w:r>
      <w:r w:rsidR="00B64FDF" w:rsidRPr="00D6708E">
        <w:rPr>
          <w:rFonts w:asciiTheme="minorBidi" w:eastAsia="Times New Roman" w:hAnsiTheme="minorBidi" w:cstheme="minorBidi"/>
          <w:sz w:val="20"/>
          <w:szCs w:val="20"/>
        </w:rPr>
        <w:t xml:space="preserve"> un tām jābūt iekļautām piedāvātajā Līguma summā.</w:t>
      </w:r>
    </w:p>
    <w:p w14:paraId="1306D9FB" w14:textId="5AAF32E6" w:rsidR="00B64FDF" w:rsidRPr="005A53AE" w:rsidRDefault="004C7AFB" w:rsidP="00FA1012">
      <w:pPr>
        <w:pStyle w:val="ListParagraph"/>
        <w:keepNext/>
        <w:numPr>
          <w:ilvl w:val="0"/>
          <w:numId w:val="6"/>
        </w:numPr>
        <w:tabs>
          <w:tab w:val="left" w:pos="993"/>
        </w:tabs>
        <w:spacing w:before="100" w:beforeAutospacing="1" w:after="100" w:afterAutospacing="1" w:line="240" w:lineRule="auto"/>
        <w:jc w:val="both"/>
        <w:outlineLvl w:val="1"/>
        <w:rPr>
          <w:rFonts w:asciiTheme="minorBidi" w:hAnsiTheme="minorBidi" w:cstheme="minorBidi"/>
          <w:b/>
          <w:bCs/>
          <w:iCs/>
          <w:sz w:val="20"/>
          <w:szCs w:val="20"/>
        </w:rPr>
      </w:pPr>
      <w:r w:rsidRPr="005A53AE">
        <w:rPr>
          <w:rFonts w:asciiTheme="minorBidi" w:hAnsiTheme="minorBidi" w:cstheme="minorBidi"/>
          <w:b/>
          <w:bCs/>
          <w:iCs/>
          <w:sz w:val="20"/>
          <w:szCs w:val="20"/>
        </w:rPr>
        <w:t>Inženier</w:t>
      </w:r>
      <w:r w:rsidR="00E16BDD" w:rsidRPr="005A53AE">
        <w:rPr>
          <w:rFonts w:asciiTheme="minorBidi" w:hAnsiTheme="minorBidi" w:cstheme="minorBidi"/>
          <w:b/>
          <w:bCs/>
          <w:iCs/>
          <w:sz w:val="20"/>
          <w:szCs w:val="20"/>
        </w:rPr>
        <w:t>a personāls.</w:t>
      </w:r>
    </w:p>
    <w:p w14:paraId="5DE4C7E5" w14:textId="4C376181" w:rsidR="00B64FDF" w:rsidRPr="005A53AE" w:rsidRDefault="00B64FDF" w:rsidP="003B259F">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 xml:space="preserve">Tehniskajā piedāvājumā ir jābūt iekļautam </w:t>
      </w:r>
      <w:r w:rsidR="00395E8E">
        <w:rPr>
          <w:rFonts w:asciiTheme="minorBidi" w:eastAsia="Times New Roman" w:hAnsiTheme="minorBidi" w:cstheme="minorBidi"/>
          <w:sz w:val="20"/>
          <w:szCs w:val="20"/>
        </w:rPr>
        <w:t xml:space="preserve">visam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881141"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personāla</w:t>
      </w:r>
      <w:r w:rsidR="006C09C3">
        <w:rPr>
          <w:rFonts w:asciiTheme="minorBidi" w:eastAsia="Times New Roman" w:hAnsiTheme="minorBidi" w:cstheme="minorBidi"/>
          <w:sz w:val="20"/>
          <w:szCs w:val="20"/>
        </w:rPr>
        <w:t>m</w:t>
      </w:r>
      <w:r w:rsidRPr="005A53AE">
        <w:rPr>
          <w:rFonts w:asciiTheme="minorBidi" w:eastAsia="Times New Roman" w:hAnsiTheme="minorBidi" w:cstheme="minorBidi"/>
          <w:sz w:val="20"/>
          <w:szCs w:val="20"/>
        </w:rPr>
        <w:t xml:space="preserve">, kas nepieciešams </w:t>
      </w:r>
      <w:r w:rsidR="00881141" w:rsidRPr="005A53AE">
        <w:rPr>
          <w:rFonts w:asciiTheme="minorBidi" w:eastAsia="Times New Roman" w:hAnsiTheme="minorBidi" w:cstheme="minorBidi"/>
          <w:sz w:val="20"/>
          <w:szCs w:val="20"/>
        </w:rPr>
        <w:t>Darbu veikšanai</w:t>
      </w:r>
      <w:r w:rsidRPr="005A53AE">
        <w:rPr>
          <w:rFonts w:asciiTheme="minorBidi" w:eastAsia="Times New Roman" w:hAnsiTheme="minorBidi" w:cstheme="minorBidi"/>
          <w:sz w:val="20"/>
          <w:szCs w:val="20"/>
        </w:rPr>
        <w:t xml:space="preserve">. Projektēšanas un būvdarbu laikā, kā arī būvprojektu ekspertīzes veikšanai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9C6723" w:rsidRPr="005A53AE">
        <w:rPr>
          <w:rFonts w:asciiTheme="minorBidi" w:eastAsia="Times New Roman" w:hAnsiTheme="minorBidi" w:cstheme="minorBidi"/>
          <w:sz w:val="20"/>
          <w:szCs w:val="20"/>
        </w:rPr>
        <w:t>i</w:t>
      </w:r>
      <w:r w:rsidR="00881141" w:rsidRPr="005A53AE">
        <w:rPr>
          <w:rFonts w:asciiTheme="minorBidi" w:eastAsia="Times New Roman" w:hAnsiTheme="minorBidi" w:cstheme="minorBidi"/>
          <w:sz w:val="20"/>
          <w:szCs w:val="20"/>
        </w:rPr>
        <w:t xml:space="preserve">s </w:t>
      </w:r>
      <w:r w:rsidRPr="005A53AE">
        <w:rPr>
          <w:rFonts w:asciiTheme="minorBidi" w:eastAsia="Times New Roman" w:hAnsiTheme="minorBidi" w:cstheme="minorBidi"/>
          <w:sz w:val="20"/>
          <w:szCs w:val="20"/>
        </w:rPr>
        <w:t xml:space="preserve">var pieaicināt citu nozaru speciālistus, ja tas nepieciešams konkrētu jautājumu risināšanai. Papildu speciālistu </w:t>
      </w:r>
      <w:r w:rsidRPr="005A53AE">
        <w:rPr>
          <w:rFonts w:asciiTheme="minorBidi" w:eastAsia="Times New Roman" w:hAnsiTheme="minorBidi" w:cstheme="minorBidi"/>
          <w:sz w:val="20"/>
          <w:szCs w:val="20"/>
        </w:rPr>
        <w:lastRenderedPageBreak/>
        <w:t xml:space="preserve">piesaiste nedrīkst mainīt Līguma summu. </w:t>
      </w:r>
      <w:r w:rsidR="004C7AFB" w:rsidRPr="005A53AE">
        <w:rPr>
          <w:rFonts w:asciiTheme="minorBidi" w:eastAsia="Times New Roman" w:hAnsiTheme="minorBidi" w:cstheme="minorBidi"/>
          <w:sz w:val="20"/>
          <w:szCs w:val="20"/>
        </w:rPr>
        <w:t>Inženie</w:t>
      </w:r>
      <w:r w:rsidR="009C6723" w:rsidRPr="005A53AE">
        <w:rPr>
          <w:rFonts w:asciiTheme="minorBidi" w:eastAsia="Times New Roman" w:hAnsiTheme="minorBidi" w:cstheme="minorBidi"/>
          <w:sz w:val="20"/>
          <w:szCs w:val="20"/>
        </w:rPr>
        <w:t>rim</w:t>
      </w:r>
      <w:r w:rsidR="00881141" w:rsidRPr="005A53AE">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papildu speciālistu piesaiste jāsaskaņo ar Pasūtītāju, iesniedzot rakstisku pieprasījumu un pamatojumu. </w:t>
      </w:r>
    </w:p>
    <w:p w14:paraId="2CD58E89" w14:textId="03A45ED2" w:rsidR="00B64FDF" w:rsidRPr="005A53AE" w:rsidRDefault="00B64FDF" w:rsidP="00F15A48">
      <w:pPr>
        <w:spacing w:before="100" w:beforeAutospacing="1" w:after="100" w:afterAutospacing="1" w:line="240" w:lineRule="auto"/>
        <w:jc w:val="both"/>
        <w:rPr>
          <w:rFonts w:asciiTheme="minorBidi" w:eastAsia="Times New Roman" w:hAnsiTheme="minorBidi" w:cstheme="minorBidi"/>
          <w:sz w:val="20"/>
          <w:szCs w:val="20"/>
        </w:rPr>
      </w:pPr>
      <w:r w:rsidRPr="005A53AE">
        <w:rPr>
          <w:rFonts w:asciiTheme="minorBidi" w:eastAsia="Times New Roman" w:hAnsiTheme="minorBidi" w:cstheme="minorBidi"/>
          <w:sz w:val="20"/>
          <w:szCs w:val="20"/>
        </w:rPr>
        <w:t>Informācijai par Defektu paziņošanas perioda uzraudzībai plānot</w:t>
      </w:r>
      <w:r w:rsidR="006C09C3">
        <w:rPr>
          <w:rFonts w:asciiTheme="minorBidi" w:eastAsia="Times New Roman" w:hAnsiTheme="minorBidi" w:cstheme="minorBidi"/>
          <w:sz w:val="20"/>
          <w:szCs w:val="20"/>
        </w:rPr>
        <w:t>ajiem</w:t>
      </w:r>
      <w:r w:rsidR="00D27579">
        <w:rPr>
          <w:rFonts w:asciiTheme="minorBidi" w:eastAsia="Times New Roman" w:hAnsiTheme="minorBidi" w:cstheme="minorBidi"/>
          <w:sz w:val="20"/>
          <w:szCs w:val="20"/>
        </w:rPr>
        <w:t xml:space="preserve"> </w:t>
      </w:r>
      <w:r w:rsidRPr="005A53AE">
        <w:rPr>
          <w:rFonts w:asciiTheme="minorBidi" w:eastAsia="Times New Roman" w:hAnsiTheme="minorBidi" w:cstheme="minorBidi"/>
          <w:sz w:val="20"/>
          <w:szCs w:val="20"/>
        </w:rPr>
        <w:t xml:space="preserve">speciālistiem un finanšu resursiem jābūt iekļautai Piedāvājumā un </w:t>
      </w:r>
      <w:r w:rsidR="009C6723" w:rsidRPr="005A53AE">
        <w:rPr>
          <w:rFonts w:asciiTheme="minorBidi" w:eastAsia="Times New Roman" w:hAnsiTheme="minorBidi" w:cstheme="minorBidi"/>
          <w:sz w:val="20"/>
          <w:szCs w:val="20"/>
        </w:rPr>
        <w:t>I</w:t>
      </w:r>
      <w:r w:rsidR="004C7AFB" w:rsidRPr="005A53AE">
        <w:rPr>
          <w:rFonts w:asciiTheme="minorBidi" w:eastAsia="Times New Roman" w:hAnsiTheme="minorBidi" w:cstheme="minorBidi"/>
          <w:sz w:val="20"/>
          <w:szCs w:val="20"/>
        </w:rPr>
        <w:t>nženier</w:t>
      </w:r>
      <w:r w:rsidR="00881141" w:rsidRPr="005A53AE">
        <w:rPr>
          <w:rFonts w:asciiTheme="minorBidi" w:eastAsia="Times New Roman" w:hAnsiTheme="minorBidi" w:cstheme="minorBidi"/>
          <w:sz w:val="20"/>
          <w:szCs w:val="20"/>
        </w:rPr>
        <w:t xml:space="preserve">a </w:t>
      </w:r>
      <w:r w:rsidRPr="005A53AE">
        <w:rPr>
          <w:rFonts w:asciiTheme="minorBidi" w:eastAsia="Times New Roman" w:hAnsiTheme="minorBidi" w:cstheme="minorBidi"/>
          <w:sz w:val="20"/>
          <w:szCs w:val="20"/>
        </w:rPr>
        <w:t>sagatavotajā uzraudzības veikšanas metodoloģijā.</w:t>
      </w:r>
    </w:p>
    <w:p w14:paraId="3703062F" w14:textId="47F8821A" w:rsidR="00FE7C21" w:rsidRPr="005A53AE" w:rsidRDefault="00FE7C21" w:rsidP="002F3F87">
      <w:pPr>
        <w:spacing w:before="100" w:beforeAutospacing="1" w:after="100" w:afterAutospacing="1" w:line="240" w:lineRule="auto"/>
        <w:jc w:val="both"/>
        <w:rPr>
          <w:rFonts w:asciiTheme="minorBidi" w:eastAsia="Times New Roman" w:hAnsiTheme="minorBidi" w:cstheme="minorBidi"/>
          <w:sz w:val="20"/>
          <w:szCs w:val="20"/>
        </w:rPr>
      </w:pPr>
      <w:bookmarkStart w:id="19" w:name="_Hlk213865067"/>
    </w:p>
    <w:bookmarkEnd w:id="19"/>
    <w:p w14:paraId="513B7B37" w14:textId="56D58E16" w:rsidR="00F2330F" w:rsidRPr="005A53AE" w:rsidRDefault="00F2330F" w:rsidP="002F3F87">
      <w:pPr>
        <w:spacing w:before="100" w:beforeAutospacing="1" w:after="100" w:afterAutospacing="1" w:line="240" w:lineRule="auto"/>
        <w:jc w:val="both"/>
        <w:rPr>
          <w:rFonts w:asciiTheme="minorBidi" w:eastAsia="Times New Roman" w:hAnsiTheme="minorBidi" w:cstheme="minorBidi"/>
          <w:color w:val="000000"/>
          <w:sz w:val="20"/>
          <w:szCs w:val="20"/>
          <w:u w:color="000000"/>
          <w:lang w:eastAsia="lv-LV"/>
        </w:rPr>
      </w:pPr>
    </w:p>
    <w:sectPr w:rsidR="00F2330F" w:rsidRPr="005A53AE" w:rsidSect="0068300C">
      <w:footerReference w:type="default" r:id="rId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CDEE4" w14:textId="77777777" w:rsidR="00AF39D5" w:rsidRDefault="00AF39D5" w:rsidP="00F529C3">
      <w:pPr>
        <w:spacing w:after="0" w:line="240" w:lineRule="auto"/>
      </w:pPr>
      <w:r>
        <w:separator/>
      </w:r>
    </w:p>
  </w:endnote>
  <w:endnote w:type="continuationSeparator" w:id="0">
    <w:p w14:paraId="2EF65A22" w14:textId="77777777" w:rsidR="00AF39D5" w:rsidRDefault="00AF39D5" w:rsidP="00F529C3">
      <w:pPr>
        <w:spacing w:after="0" w:line="240" w:lineRule="auto"/>
      </w:pPr>
      <w:r>
        <w:continuationSeparator/>
      </w:r>
    </w:p>
  </w:endnote>
  <w:endnote w:type="continuationNotice" w:id="1">
    <w:p w14:paraId="7C16CF00" w14:textId="77777777" w:rsidR="00AF39D5" w:rsidRDefault="00AF39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altName w:val="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058956"/>
      <w:docPartObj>
        <w:docPartGallery w:val="Page Numbers (Bottom of Page)"/>
        <w:docPartUnique/>
      </w:docPartObj>
    </w:sdtPr>
    <w:sdtEndPr>
      <w:rPr>
        <w:noProof/>
      </w:rPr>
    </w:sdtEndPr>
    <w:sdtContent>
      <w:p w14:paraId="6329167F" w14:textId="75F51C0F" w:rsidR="00B44989" w:rsidRDefault="00B4498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E0BAE1" w14:textId="77777777" w:rsidR="00B44989" w:rsidRDefault="00B44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2AADC" w14:textId="77777777" w:rsidR="00AF39D5" w:rsidRDefault="00AF39D5" w:rsidP="00F529C3">
      <w:pPr>
        <w:spacing w:after="0" w:line="240" w:lineRule="auto"/>
      </w:pPr>
      <w:r>
        <w:separator/>
      </w:r>
    </w:p>
  </w:footnote>
  <w:footnote w:type="continuationSeparator" w:id="0">
    <w:p w14:paraId="331EBA2D" w14:textId="77777777" w:rsidR="00AF39D5" w:rsidRDefault="00AF39D5" w:rsidP="00F529C3">
      <w:pPr>
        <w:spacing w:after="0" w:line="240" w:lineRule="auto"/>
      </w:pPr>
      <w:r>
        <w:continuationSeparator/>
      </w:r>
    </w:p>
  </w:footnote>
  <w:footnote w:type="continuationNotice" w:id="1">
    <w:p w14:paraId="723724FA" w14:textId="77777777" w:rsidR="00AF39D5" w:rsidRDefault="00AF39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7F610C5"/>
    <w:multiLevelType w:val="multilevel"/>
    <w:tmpl w:val="0426001F"/>
    <w:styleLink w:val="Style41"/>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496B52"/>
    <w:multiLevelType w:val="hybridMultilevel"/>
    <w:tmpl w:val="CACC9BB4"/>
    <w:lvl w:ilvl="0" w:tplc="04260011">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3" w15:restartNumberingAfterBreak="0">
    <w:nsid w:val="108164B6"/>
    <w:multiLevelType w:val="hybridMultilevel"/>
    <w:tmpl w:val="D974C292"/>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013C99"/>
    <w:multiLevelType w:val="multilevel"/>
    <w:tmpl w:val="590C754E"/>
    <w:lvl w:ilvl="0">
      <w:start w:val="1"/>
      <w:numFmt w:val="decimal"/>
      <w:lvlText w:val="%1."/>
      <w:lvlJc w:val="left"/>
      <w:pPr>
        <w:ind w:left="435" w:hanging="435"/>
      </w:pPr>
      <w:rPr>
        <w:rFonts w:hint="default"/>
      </w:rPr>
    </w:lvl>
    <w:lvl w:ilvl="1">
      <w:start w:val="1"/>
      <w:numFmt w:val="decimal"/>
      <w:lvlText w:val="%2)"/>
      <w:lvlJc w:val="left"/>
      <w:pPr>
        <w:ind w:left="435" w:hanging="435"/>
      </w:pPr>
      <w:rPr>
        <w:rFonts w:asciiTheme="minorBidi" w:eastAsia="Calibri" w:hAnsiTheme="minorBidi" w:cstheme="minorBidi"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BF9523A"/>
    <w:multiLevelType w:val="hybridMultilevel"/>
    <w:tmpl w:val="CB68ECD0"/>
    <w:lvl w:ilvl="0" w:tplc="8ECED84C">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EEC0E51"/>
    <w:multiLevelType w:val="hybridMultilevel"/>
    <w:tmpl w:val="BDE6B8C2"/>
    <w:lvl w:ilvl="0" w:tplc="620E4E32">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109630C"/>
    <w:multiLevelType w:val="multilevel"/>
    <w:tmpl w:val="FEFCD7C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69291D"/>
    <w:multiLevelType w:val="hybridMultilevel"/>
    <w:tmpl w:val="CD409F5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47F28C2"/>
    <w:multiLevelType w:val="multilevel"/>
    <w:tmpl w:val="31D291EE"/>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heme="minorBidi" w:eastAsia="Calibri" w:hAnsiTheme="minorBidi" w:cstheme="min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5DC7918"/>
    <w:multiLevelType w:val="multilevel"/>
    <w:tmpl w:val="0426001D"/>
    <w:styleLink w:val="Style1"/>
    <w:lvl w:ilvl="0">
      <w:start w:val="4"/>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7D51633"/>
    <w:multiLevelType w:val="multilevel"/>
    <w:tmpl w:val="AF12F362"/>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B706E0F"/>
    <w:multiLevelType w:val="multilevel"/>
    <w:tmpl w:val="53C29462"/>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56D2C39"/>
    <w:multiLevelType w:val="singleLevel"/>
    <w:tmpl w:val="B150B846"/>
    <w:lvl w:ilvl="0">
      <w:start w:val="1"/>
      <w:numFmt w:val="decimal"/>
      <w:lvlText w:val="11.%1."/>
      <w:lvlJc w:val="left"/>
      <w:pPr>
        <w:ind w:left="360" w:hanging="360"/>
      </w:pPr>
      <w:rPr>
        <w:rFonts w:hint="default"/>
        <w:b w:val="0"/>
        <w:bCs w:val="0"/>
      </w:rPr>
    </w:lvl>
  </w:abstractNum>
  <w:abstractNum w:abstractNumId="14" w15:restartNumberingAfterBreak="0">
    <w:nsid w:val="4E0F4EA6"/>
    <w:multiLevelType w:val="hybridMultilevel"/>
    <w:tmpl w:val="2B62A540"/>
    <w:lvl w:ilvl="0" w:tplc="21F03D8E">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FE80CA3"/>
    <w:multiLevelType w:val="hybridMultilevel"/>
    <w:tmpl w:val="213C3D36"/>
    <w:lvl w:ilvl="0" w:tplc="B150B846">
      <w:start w:val="1"/>
      <w:numFmt w:val="decimal"/>
      <w:lvlText w:val="11.%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D0E0721"/>
    <w:multiLevelType w:val="multilevel"/>
    <w:tmpl w:val="428E99E0"/>
    <w:lvl w:ilvl="0">
      <w:start w:val="8"/>
      <w:numFmt w:val="decimal"/>
      <w:lvlText w:val="%1."/>
      <w:lvlJc w:val="left"/>
      <w:pPr>
        <w:ind w:left="360" w:hanging="360"/>
      </w:pPr>
      <w:rPr>
        <w:rFonts w:hint="default"/>
        <w:b w:val="0"/>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7" w15:restartNumberingAfterBreak="0">
    <w:nsid w:val="75D07595"/>
    <w:multiLevelType w:val="multilevel"/>
    <w:tmpl w:val="AF12F362"/>
    <w:lvl w:ilvl="0">
      <w:start w:val="1"/>
      <w:numFmt w:val="decimal"/>
      <w:lvlText w:val="%1."/>
      <w:lvlJc w:val="left"/>
      <w:pPr>
        <w:ind w:left="360" w:hanging="360"/>
      </w:pPr>
      <w:rPr>
        <w:rFonts w:hint="default"/>
      </w:rPr>
    </w:lvl>
    <w:lvl w:ilvl="1">
      <w:start w:val="1"/>
      <w:numFmt w:val="decimal"/>
      <w:lvlText w:val="%2)"/>
      <w:lvlJc w:val="left"/>
      <w:pPr>
        <w:ind w:left="720" w:hanging="360"/>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76893698"/>
    <w:multiLevelType w:val="multilevel"/>
    <w:tmpl w:val="6CE4FCC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7F119F3"/>
    <w:multiLevelType w:val="hybridMultilevel"/>
    <w:tmpl w:val="03D4239A"/>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3822082">
    <w:abstractNumId w:val="0"/>
  </w:num>
  <w:num w:numId="2" w16cid:durableId="1841311199">
    <w:abstractNumId w:val="5"/>
  </w:num>
  <w:num w:numId="3" w16cid:durableId="1890650880">
    <w:abstractNumId w:val="14"/>
  </w:num>
  <w:num w:numId="4" w16cid:durableId="862742677">
    <w:abstractNumId w:val="6"/>
  </w:num>
  <w:num w:numId="5" w16cid:durableId="792602836">
    <w:abstractNumId w:val="1"/>
  </w:num>
  <w:num w:numId="6" w16cid:durableId="709034030">
    <w:abstractNumId w:val="12"/>
  </w:num>
  <w:num w:numId="7" w16cid:durableId="1802527483">
    <w:abstractNumId w:val="19"/>
  </w:num>
  <w:num w:numId="8" w16cid:durableId="281423372">
    <w:abstractNumId w:val="8"/>
  </w:num>
  <w:num w:numId="9" w16cid:durableId="1779713572">
    <w:abstractNumId w:val="3"/>
  </w:num>
  <w:num w:numId="10" w16cid:durableId="1105078998">
    <w:abstractNumId w:val="2"/>
  </w:num>
  <w:num w:numId="11" w16cid:durableId="377750929">
    <w:abstractNumId w:val="4"/>
  </w:num>
  <w:num w:numId="12" w16cid:durableId="2031056453">
    <w:abstractNumId w:val="9"/>
  </w:num>
  <w:num w:numId="13" w16cid:durableId="906769152">
    <w:abstractNumId w:val="11"/>
  </w:num>
  <w:num w:numId="14" w16cid:durableId="662439361">
    <w:abstractNumId w:val="17"/>
  </w:num>
  <w:num w:numId="15" w16cid:durableId="1902667314">
    <w:abstractNumId w:val="15"/>
  </w:num>
  <w:num w:numId="16" w16cid:durableId="381636373">
    <w:abstractNumId w:val="7"/>
  </w:num>
  <w:num w:numId="17" w16cid:durableId="1654023752">
    <w:abstractNumId w:val="16"/>
  </w:num>
  <w:num w:numId="18" w16cid:durableId="1970502413">
    <w:abstractNumId w:val="18"/>
  </w:num>
  <w:num w:numId="19" w16cid:durableId="573702317">
    <w:abstractNumId w:val="13"/>
  </w:num>
  <w:num w:numId="20" w16cid:durableId="1733388719">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10"/>
    <w:rsid w:val="00000A45"/>
    <w:rsid w:val="00000A9B"/>
    <w:rsid w:val="000016CE"/>
    <w:rsid w:val="00002AD2"/>
    <w:rsid w:val="000053BF"/>
    <w:rsid w:val="00005418"/>
    <w:rsid w:val="0000581D"/>
    <w:rsid w:val="000079E5"/>
    <w:rsid w:val="000106DF"/>
    <w:rsid w:val="00013C7C"/>
    <w:rsid w:val="0001532B"/>
    <w:rsid w:val="0001643E"/>
    <w:rsid w:val="00017C6E"/>
    <w:rsid w:val="0002015B"/>
    <w:rsid w:val="00021EDB"/>
    <w:rsid w:val="00022F4C"/>
    <w:rsid w:val="000240F2"/>
    <w:rsid w:val="000318B1"/>
    <w:rsid w:val="00031AC9"/>
    <w:rsid w:val="000334B9"/>
    <w:rsid w:val="00033C6A"/>
    <w:rsid w:val="00034F18"/>
    <w:rsid w:val="00034F23"/>
    <w:rsid w:val="00035D88"/>
    <w:rsid w:val="000400DC"/>
    <w:rsid w:val="0004299E"/>
    <w:rsid w:val="00044FF4"/>
    <w:rsid w:val="0004615E"/>
    <w:rsid w:val="000502C6"/>
    <w:rsid w:val="00050528"/>
    <w:rsid w:val="00052153"/>
    <w:rsid w:val="00052DD6"/>
    <w:rsid w:val="00053957"/>
    <w:rsid w:val="00053FDE"/>
    <w:rsid w:val="000540A7"/>
    <w:rsid w:val="000547C8"/>
    <w:rsid w:val="00055A10"/>
    <w:rsid w:val="00057648"/>
    <w:rsid w:val="0006199E"/>
    <w:rsid w:val="000620AD"/>
    <w:rsid w:val="00062661"/>
    <w:rsid w:val="0006303D"/>
    <w:rsid w:val="00066107"/>
    <w:rsid w:val="00071283"/>
    <w:rsid w:val="0007249A"/>
    <w:rsid w:val="0007355B"/>
    <w:rsid w:val="00074533"/>
    <w:rsid w:val="000759E5"/>
    <w:rsid w:val="000765D1"/>
    <w:rsid w:val="00077B50"/>
    <w:rsid w:val="000820CB"/>
    <w:rsid w:val="000835BE"/>
    <w:rsid w:val="00084609"/>
    <w:rsid w:val="00086D45"/>
    <w:rsid w:val="000905D6"/>
    <w:rsid w:val="00091F97"/>
    <w:rsid w:val="000931CA"/>
    <w:rsid w:val="00093F29"/>
    <w:rsid w:val="00095566"/>
    <w:rsid w:val="00096C1B"/>
    <w:rsid w:val="00097B65"/>
    <w:rsid w:val="000A35A3"/>
    <w:rsid w:val="000A3D78"/>
    <w:rsid w:val="000A646A"/>
    <w:rsid w:val="000B1534"/>
    <w:rsid w:val="000B2D22"/>
    <w:rsid w:val="000B3B70"/>
    <w:rsid w:val="000B4EDD"/>
    <w:rsid w:val="000B6F3B"/>
    <w:rsid w:val="000C021D"/>
    <w:rsid w:val="000C0FE3"/>
    <w:rsid w:val="000C355E"/>
    <w:rsid w:val="000C5FE7"/>
    <w:rsid w:val="000C7203"/>
    <w:rsid w:val="000C770F"/>
    <w:rsid w:val="000D0039"/>
    <w:rsid w:val="000D03E8"/>
    <w:rsid w:val="000D4B60"/>
    <w:rsid w:val="000D5605"/>
    <w:rsid w:val="000E12D3"/>
    <w:rsid w:val="000E16CD"/>
    <w:rsid w:val="000E21C4"/>
    <w:rsid w:val="000E2C11"/>
    <w:rsid w:val="000E3F75"/>
    <w:rsid w:val="000E561B"/>
    <w:rsid w:val="000F078D"/>
    <w:rsid w:val="000F30E8"/>
    <w:rsid w:val="000F3B41"/>
    <w:rsid w:val="000F520E"/>
    <w:rsid w:val="000F7001"/>
    <w:rsid w:val="00100E92"/>
    <w:rsid w:val="00101881"/>
    <w:rsid w:val="0010307F"/>
    <w:rsid w:val="001055B3"/>
    <w:rsid w:val="00106BB5"/>
    <w:rsid w:val="00106DE8"/>
    <w:rsid w:val="0011248A"/>
    <w:rsid w:val="001131AA"/>
    <w:rsid w:val="00117924"/>
    <w:rsid w:val="00120346"/>
    <w:rsid w:val="001225D5"/>
    <w:rsid w:val="00122B21"/>
    <w:rsid w:val="00123103"/>
    <w:rsid w:val="00126CD9"/>
    <w:rsid w:val="0013527D"/>
    <w:rsid w:val="00135301"/>
    <w:rsid w:val="00135620"/>
    <w:rsid w:val="00135FFF"/>
    <w:rsid w:val="001369C7"/>
    <w:rsid w:val="00136CDA"/>
    <w:rsid w:val="00137345"/>
    <w:rsid w:val="001377D0"/>
    <w:rsid w:val="00137C7F"/>
    <w:rsid w:val="0014071C"/>
    <w:rsid w:val="00140E80"/>
    <w:rsid w:val="001442C4"/>
    <w:rsid w:val="001474DD"/>
    <w:rsid w:val="00150E22"/>
    <w:rsid w:val="0015406C"/>
    <w:rsid w:val="0015422B"/>
    <w:rsid w:val="00154295"/>
    <w:rsid w:val="001573B5"/>
    <w:rsid w:val="001608EB"/>
    <w:rsid w:val="00161241"/>
    <w:rsid w:val="00166FBC"/>
    <w:rsid w:val="00172225"/>
    <w:rsid w:val="00172CBB"/>
    <w:rsid w:val="00174AC1"/>
    <w:rsid w:val="00175ACD"/>
    <w:rsid w:val="00176BE9"/>
    <w:rsid w:val="0018043E"/>
    <w:rsid w:val="00180B98"/>
    <w:rsid w:val="0018640D"/>
    <w:rsid w:val="0018732D"/>
    <w:rsid w:val="00187D28"/>
    <w:rsid w:val="00192D59"/>
    <w:rsid w:val="001936EE"/>
    <w:rsid w:val="0019374D"/>
    <w:rsid w:val="00194117"/>
    <w:rsid w:val="001957F7"/>
    <w:rsid w:val="00195A6E"/>
    <w:rsid w:val="001963DA"/>
    <w:rsid w:val="001A19E1"/>
    <w:rsid w:val="001A1BEE"/>
    <w:rsid w:val="001A4ECE"/>
    <w:rsid w:val="001B0E14"/>
    <w:rsid w:val="001B30A8"/>
    <w:rsid w:val="001B45C7"/>
    <w:rsid w:val="001B56E5"/>
    <w:rsid w:val="001B5721"/>
    <w:rsid w:val="001C0313"/>
    <w:rsid w:val="001C0B2F"/>
    <w:rsid w:val="001C3446"/>
    <w:rsid w:val="001C4D3B"/>
    <w:rsid w:val="001C61FC"/>
    <w:rsid w:val="001C7A22"/>
    <w:rsid w:val="001D2A10"/>
    <w:rsid w:val="001D2BB3"/>
    <w:rsid w:val="001D3538"/>
    <w:rsid w:val="001D5AC8"/>
    <w:rsid w:val="001E0852"/>
    <w:rsid w:val="001E0C4E"/>
    <w:rsid w:val="001E2FD1"/>
    <w:rsid w:val="001E4211"/>
    <w:rsid w:val="001E6246"/>
    <w:rsid w:val="001F1266"/>
    <w:rsid w:val="001F5E7B"/>
    <w:rsid w:val="001F6011"/>
    <w:rsid w:val="001F7C22"/>
    <w:rsid w:val="00202AB6"/>
    <w:rsid w:val="0020489E"/>
    <w:rsid w:val="00205FFC"/>
    <w:rsid w:val="00206C0C"/>
    <w:rsid w:val="002078E2"/>
    <w:rsid w:val="00210105"/>
    <w:rsid w:val="002122DE"/>
    <w:rsid w:val="00213D58"/>
    <w:rsid w:val="002153A2"/>
    <w:rsid w:val="00220189"/>
    <w:rsid w:val="002207EE"/>
    <w:rsid w:val="00221661"/>
    <w:rsid w:val="0022428F"/>
    <w:rsid w:val="0022628D"/>
    <w:rsid w:val="002268D1"/>
    <w:rsid w:val="00230200"/>
    <w:rsid w:val="002340FD"/>
    <w:rsid w:val="00234525"/>
    <w:rsid w:val="00235648"/>
    <w:rsid w:val="0023601C"/>
    <w:rsid w:val="0023708D"/>
    <w:rsid w:val="00240686"/>
    <w:rsid w:val="00241D27"/>
    <w:rsid w:val="00242053"/>
    <w:rsid w:val="002431D2"/>
    <w:rsid w:val="00243CFE"/>
    <w:rsid w:val="00245763"/>
    <w:rsid w:val="0024682D"/>
    <w:rsid w:val="0025053B"/>
    <w:rsid w:val="002526AC"/>
    <w:rsid w:val="00252B4D"/>
    <w:rsid w:val="00253B71"/>
    <w:rsid w:val="0025414D"/>
    <w:rsid w:val="00255E94"/>
    <w:rsid w:val="0025699D"/>
    <w:rsid w:val="00260376"/>
    <w:rsid w:val="002631AE"/>
    <w:rsid w:val="002633BC"/>
    <w:rsid w:val="00265C2A"/>
    <w:rsid w:val="00266FFA"/>
    <w:rsid w:val="00270C16"/>
    <w:rsid w:val="00271EC9"/>
    <w:rsid w:val="00273171"/>
    <w:rsid w:val="00273432"/>
    <w:rsid w:val="00273801"/>
    <w:rsid w:val="00275653"/>
    <w:rsid w:val="002762D9"/>
    <w:rsid w:val="00277EDA"/>
    <w:rsid w:val="002811ED"/>
    <w:rsid w:val="00281CF6"/>
    <w:rsid w:val="00281ED6"/>
    <w:rsid w:val="00282640"/>
    <w:rsid w:val="002844C2"/>
    <w:rsid w:val="00285067"/>
    <w:rsid w:val="0029187F"/>
    <w:rsid w:val="0029294B"/>
    <w:rsid w:val="00294739"/>
    <w:rsid w:val="00296419"/>
    <w:rsid w:val="002A0D8C"/>
    <w:rsid w:val="002A5F16"/>
    <w:rsid w:val="002A65ED"/>
    <w:rsid w:val="002A725D"/>
    <w:rsid w:val="002A7389"/>
    <w:rsid w:val="002B2B6B"/>
    <w:rsid w:val="002B36F0"/>
    <w:rsid w:val="002B3CF8"/>
    <w:rsid w:val="002B508A"/>
    <w:rsid w:val="002B6CAD"/>
    <w:rsid w:val="002B722D"/>
    <w:rsid w:val="002B76E0"/>
    <w:rsid w:val="002C20BE"/>
    <w:rsid w:val="002C2DE4"/>
    <w:rsid w:val="002C388E"/>
    <w:rsid w:val="002C4694"/>
    <w:rsid w:val="002C57B7"/>
    <w:rsid w:val="002C623E"/>
    <w:rsid w:val="002C62F5"/>
    <w:rsid w:val="002C7AED"/>
    <w:rsid w:val="002D2B1A"/>
    <w:rsid w:val="002D6472"/>
    <w:rsid w:val="002D6693"/>
    <w:rsid w:val="002D6BC7"/>
    <w:rsid w:val="002D7130"/>
    <w:rsid w:val="002E1C50"/>
    <w:rsid w:val="002E462B"/>
    <w:rsid w:val="002E48BB"/>
    <w:rsid w:val="002F0C87"/>
    <w:rsid w:val="002F3F87"/>
    <w:rsid w:val="002F486D"/>
    <w:rsid w:val="002F4984"/>
    <w:rsid w:val="002F49D1"/>
    <w:rsid w:val="00300117"/>
    <w:rsid w:val="00301641"/>
    <w:rsid w:val="00301FC8"/>
    <w:rsid w:val="00302519"/>
    <w:rsid w:val="00304045"/>
    <w:rsid w:val="00304C79"/>
    <w:rsid w:val="0030751B"/>
    <w:rsid w:val="00311CFD"/>
    <w:rsid w:val="00316E2F"/>
    <w:rsid w:val="0031792C"/>
    <w:rsid w:val="00317B5B"/>
    <w:rsid w:val="00323194"/>
    <w:rsid w:val="003247C5"/>
    <w:rsid w:val="003248D9"/>
    <w:rsid w:val="00325147"/>
    <w:rsid w:val="00326F5B"/>
    <w:rsid w:val="00330350"/>
    <w:rsid w:val="00330FE6"/>
    <w:rsid w:val="00332EAA"/>
    <w:rsid w:val="00334C58"/>
    <w:rsid w:val="00337C97"/>
    <w:rsid w:val="00337F44"/>
    <w:rsid w:val="00342887"/>
    <w:rsid w:val="003428C6"/>
    <w:rsid w:val="00345ECD"/>
    <w:rsid w:val="0034710F"/>
    <w:rsid w:val="00347944"/>
    <w:rsid w:val="00347B9C"/>
    <w:rsid w:val="0035034E"/>
    <w:rsid w:val="00350C54"/>
    <w:rsid w:val="00350CAC"/>
    <w:rsid w:val="0035235C"/>
    <w:rsid w:val="0035492C"/>
    <w:rsid w:val="00357A29"/>
    <w:rsid w:val="00360EF8"/>
    <w:rsid w:val="00363944"/>
    <w:rsid w:val="00363E8C"/>
    <w:rsid w:val="00365158"/>
    <w:rsid w:val="00370AAA"/>
    <w:rsid w:val="00370E12"/>
    <w:rsid w:val="0037118C"/>
    <w:rsid w:val="003717F4"/>
    <w:rsid w:val="0037180F"/>
    <w:rsid w:val="0037480F"/>
    <w:rsid w:val="003753F6"/>
    <w:rsid w:val="00375786"/>
    <w:rsid w:val="00377CFB"/>
    <w:rsid w:val="00377FDA"/>
    <w:rsid w:val="0038086B"/>
    <w:rsid w:val="00384C2F"/>
    <w:rsid w:val="00385C2A"/>
    <w:rsid w:val="00386CA1"/>
    <w:rsid w:val="00387222"/>
    <w:rsid w:val="003872D4"/>
    <w:rsid w:val="0038753C"/>
    <w:rsid w:val="0039257D"/>
    <w:rsid w:val="00392779"/>
    <w:rsid w:val="00392D3C"/>
    <w:rsid w:val="00393944"/>
    <w:rsid w:val="003940DB"/>
    <w:rsid w:val="003944E9"/>
    <w:rsid w:val="00394ACA"/>
    <w:rsid w:val="00395E8E"/>
    <w:rsid w:val="003A0936"/>
    <w:rsid w:val="003A38EE"/>
    <w:rsid w:val="003A4511"/>
    <w:rsid w:val="003A7EBA"/>
    <w:rsid w:val="003B259F"/>
    <w:rsid w:val="003B306C"/>
    <w:rsid w:val="003B4385"/>
    <w:rsid w:val="003B4A5F"/>
    <w:rsid w:val="003B76C3"/>
    <w:rsid w:val="003C0DD1"/>
    <w:rsid w:val="003C11B6"/>
    <w:rsid w:val="003C21D2"/>
    <w:rsid w:val="003C2D39"/>
    <w:rsid w:val="003C347C"/>
    <w:rsid w:val="003C4F40"/>
    <w:rsid w:val="003C5CC6"/>
    <w:rsid w:val="003C79F3"/>
    <w:rsid w:val="003D13E0"/>
    <w:rsid w:val="003D23BD"/>
    <w:rsid w:val="003D276F"/>
    <w:rsid w:val="003D2C44"/>
    <w:rsid w:val="003D3195"/>
    <w:rsid w:val="003D62E6"/>
    <w:rsid w:val="003D73A8"/>
    <w:rsid w:val="003D797B"/>
    <w:rsid w:val="003D7BE5"/>
    <w:rsid w:val="003E0492"/>
    <w:rsid w:val="003E5421"/>
    <w:rsid w:val="003E5A25"/>
    <w:rsid w:val="003E75E3"/>
    <w:rsid w:val="003F0314"/>
    <w:rsid w:val="003F36E9"/>
    <w:rsid w:val="003F460A"/>
    <w:rsid w:val="003F6256"/>
    <w:rsid w:val="003F6A3D"/>
    <w:rsid w:val="003F6D20"/>
    <w:rsid w:val="0040066B"/>
    <w:rsid w:val="00400D26"/>
    <w:rsid w:val="0040122C"/>
    <w:rsid w:val="00401BFA"/>
    <w:rsid w:val="00403A81"/>
    <w:rsid w:val="004043D3"/>
    <w:rsid w:val="004057FA"/>
    <w:rsid w:val="00411461"/>
    <w:rsid w:val="00413124"/>
    <w:rsid w:val="004142CD"/>
    <w:rsid w:val="004148C9"/>
    <w:rsid w:val="00416A16"/>
    <w:rsid w:val="004177D7"/>
    <w:rsid w:val="00420126"/>
    <w:rsid w:val="004214FB"/>
    <w:rsid w:val="004245E8"/>
    <w:rsid w:val="004254B2"/>
    <w:rsid w:val="00426E6F"/>
    <w:rsid w:val="00427CBB"/>
    <w:rsid w:val="00431E6D"/>
    <w:rsid w:val="0043329F"/>
    <w:rsid w:val="00440924"/>
    <w:rsid w:val="00440A75"/>
    <w:rsid w:val="00445836"/>
    <w:rsid w:val="0044696C"/>
    <w:rsid w:val="00451CF6"/>
    <w:rsid w:val="0045200A"/>
    <w:rsid w:val="0045270D"/>
    <w:rsid w:val="004552BC"/>
    <w:rsid w:val="004573AC"/>
    <w:rsid w:val="004603BB"/>
    <w:rsid w:val="0046051E"/>
    <w:rsid w:val="004608E0"/>
    <w:rsid w:val="00460A3D"/>
    <w:rsid w:val="00460E5B"/>
    <w:rsid w:val="00462ADD"/>
    <w:rsid w:val="004644EA"/>
    <w:rsid w:val="004646ED"/>
    <w:rsid w:val="00465D09"/>
    <w:rsid w:val="00467C59"/>
    <w:rsid w:val="00472AD7"/>
    <w:rsid w:val="00472B16"/>
    <w:rsid w:val="00475925"/>
    <w:rsid w:val="0047638D"/>
    <w:rsid w:val="00477390"/>
    <w:rsid w:val="0048042D"/>
    <w:rsid w:val="00481693"/>
    <w:rsid w:val="004822E6"/>
    <w:rsid w:val="00483654"/>
    <w:rsid w:val="00484778"/>
    <w:rsid w:val="00484F64"/>
    <w:rsid w:val="004865D7"/>
    <w:rsid w:val="00486839"/>
    <w:rsid w:val="00487EE7"/>
    <w:rsid w:val="00487FC3"/>
    <w:rsid w:val="0049126E"/>
    <w:rsid w:val="004925B7"/>
    <w:rsid w:val="00493BD1"/>
    <w:rsid w:val="00495529"/>
    <w:rsid w:val="00495800"/>
    <w:rsid w:val="004A18A3"/>
    <w:rsid w:val="004A2402"/>
    <w:rsid w:val="004A260C"/>
    <w:rsid w:val="004A2651"/>
    <w:rsid w:val="004A3225"/>
    <w:rsid w:val="004A38AF"/>
    <w:rsid w:val="004A4D95"/>
    <w:rsid w:val="004A61E5"/>
    <w:rsid w:val="004A6879"/>
    <w:rsid w:val="004A6A24"/>
    <w:rsid w:val="004B1563"/>
    <w:rsid w:val="004B27FE"/>
    <w:rsid w:val="004B5844"/>
    <w:rsid w:val="004C1B3E"/>
    <w:rsid w:val="004C2FCF"/>
    <w:rsid w:val="004C3813"/>
    <w:rsid w:val="004C7AFB"/>
    <w:rsid w:val="004D2028"/>
    <w:rsid w:val="004D37A4"/>
    <w:rsid w:val="004D3AFA"/>
    <w:rsid w:val="004D444A"/>
    <w:rsid w:val="004D7545"/>
    <w:rsid w:val="004E3056"/>
    <w:rsid w:val="004E4E69"/>
    <w:rsid w:val="004E7D79"/>
    <w:rsid w:val="004F517F"/>
    <w:rsid w:val="004F5BEC"/>
    <w:rsid w:val="004F7BB6"/>
    <w:rsid w:val="00501721"/>
    <w:rsid w:val="00503069"/>
    <w:rsid w:val="00504720"/>
    <w:rsid w:val="005069AA"/>
    <w:rsid w:val="005071FE"/>
    <w:rsid w:val="005110D6"/>
    <w:rsid w:val="0051610C"/>
    <w:rsid w:val="005211E6"/>
    <w:rsid w:val="005212A7"/>
    <w:rsid w:val="0052139D"/>
    <w:rsid w:val="0052189A"/>
    <w:rsid w:val="00521B76"/>
    <w:rsid w:val="00522CB0"/>
    <w:rsid w:val="0052379A"/>
    <w:rsid w:val="0052516B"/>
    <w:rsid w:val="00526177"/>
    <w:rsid w:val="00531DAA"/>
    <w:rsid w:val="00535F3C"/>
    <w:rsid w:val="005401C7"/>
    <w:rsid w:val="00540D7C"/>
    <w:rsid w:val="005446E4"/>
    <w:rsid w:val="00547F0E"/>
    <w:rsid w:val="00550A47"/>
    <w:rsid w:val="005526C9"/>
    <w:rsid w:val="00553241"/>
    <w:rsid w:val="00556B68"/>
    <w:rsid w:val="005601B6"/>
    <w:rsid w:val="005648A5"/>
    <w:rsid w:val="00565101"/>
    <w:rsid w:val="0056519C"/>
    <w:rsid w:val="005659C1"/>
    <w:rsid w:val="00567421"/>
    <w:rsid w:val="00571BFF"/>
    <w:rsid w:val="00572177"/>
    <w:rsid w:val="00572E06"/>
    <w:rsid w:val="00575B8E"/>
    <w:rsid w:val="005770F1"/>
    <w:rsid w:val="00580A8D"/>
    <w:rsid w:val="0058292C"/>
    <w:rsid w:val="00582D31"/>
    <w:rsid w:val="005874DC"/>
    <w:rsid w:val="00587A7F"/>
    <w:rsid w:val="005909F3"/>
    <w:rsid w:val="00590F26"/>
    <w:rsid w:val="00592A69"/>
    <w:rsid w:val="00592F58"/>
    <w:rsid w:val="005935F9"/>
    <w:rsid w:val="00593CF9"/>
    <w:rsid w:val="005A0C08"/>
    <w:rsid w:val="005A218A"/>
    <w:rsid w:val="005A2EA7"/>
    <w:rsid w:val="005A53AE"/>
    <w:rsid w:val="005A5C71"/>
    <w:rsid w:val="005B2521"/>
    <w:rsid w:val="005B512D"/>
    <w:rsid w:val="005C00AC"/>
    <w:rsid w:val="005C37DF"/>
    <w:rsid w:val="005C73F2"/>
    <w:rsid w:val="005C7616"/>
    <w:rsid w:val="005C79A4"/>
    <w:rsid w:val="005C7F55"/>
    <w:rsid w:val="005D4291"/>
    <w:rsid w:val="005D63D0"/>
    <w:rsid w:val="005D7829"/>
    <w:rsid w:val="005E010E"/>
    <w:rsid w:val="005E20EF"/>
    <w:rsid w:val="005E2E4D"/>
    <w:rsid w:val="005E48C4"/>
    <w:rsid w:val="005E6810"/>
    <w:rsid w:val="005F3895"/>
    <w:rsid w:val="005F420A"/>
    <w:rsid w:val="005F4490"/>
    <w:rsid w:val="005F4851"/>
    <w:rsid w:val="005F4C36"/>
    <w:rsid w:val="005F6B14"/>
    <w:rsid w:val="005F7328"/>
    <w:rsid w:val="005F7E48"/>
    <w:rsid w:val="005F7ED2"/>
    <w:rsid w:val="0060519C"/>
    <w:rsid w:val="00616EEA"/>
    <w:rsid w:val="0061732E"/>
    <w:rsid w:val="0061784D"/>
    <w:rsid w:val="00620C7F"/>
    <w:rsid w:val="006234AC"/>
    <w:rsid w:val="00623A2E"/>
    <w:rsid w:val="00623D8F"/>
    <w:rsid w:val="006310D4"/>
    <w:rsid w:val="006341AC"/>
    <w:rsid w:val="00634A8C"/>
    <w:rsid w:val="00634DA3"/>
    <w:rsid w:val="00637705"/>
    <w:rsid w:val="006441CB"/>
    <w:rsid w:val="00644B1E"/>
    <w:rsid w:val="00645172"/>
    <w:rsid w:val="00646389"/>
    <w:rsid w:val="0064646A"/>
    <w:rsid w:val="00646FE3"/>
    <w:rsid w:val="00647233"/>
    <w:rsid w:val="00650E5D"/>
    <w:rsid w:val="00652FFF"/>
    <w:rsid w:val="00657089"/>
    <w:rsid w:val="0065777E"/>
    <w:rsid w:val="00662293"/>
    <w:rsid w:val="00663E9E"/>
    <w:rsid w:val="006655A4"/>
    <w:rsid w:val="0066566E"/>
    <w:rsid w:val="00666074"/>
    <w:rsid w:val="00666A20"/>
    <w:rsid w:val="00670EBA"/>
    <w:rsid w:val="00672264"/>
    <w:rsid w:val="006731F7"/>
    <w:rsid w:val="0067704C"/>
    <w:rsid w:val="006813C6"/>
    <w:rsid w:val="0068300C"/>
    <w:rsid w:val="00684B4E"/>
    <w:rsid w:val="00684F25"/>
    <w:rsid w:val="006905CE"/>
    <w:rsid w:val="00693067"/>
    <w:rsid w:val="006934B9"/>
    <w:rsid w:val="006942EF"/>
    <w:rsid w:val="00697171"/>
    <w:rsid w:val="00697FA4"/>
    <w:rsid w:val="006A1196"/>
    <w:rsid w:val="006A2E66"/>
    <w:rsid w:val="006A4389"/>
    <w:rsid w:val="006A4ACF"/>
    <w:rsid w:val="006A5318"/>
    <w:rsid w:val="006A5A0D"/>
    <w:rsid w:val="006A73C3"/>
    <w:rsid w:val="006B20AD"/>
    <w:rsid w:val="006B3235"/>
    <w:rsid w:val="006C09C3"/>
    <w:rsid w:val="006C10D1"/>
    <w:rsid w:val="006C249B"/>
    <w:rsid w:val="006C2557"/>
    <w:rsid w:val="006C2C8C"/>
    <w:rsid w:val="006C66AD"/>
    <w:rsid w:val="006D2587"/>
    <w:rsid w:val="006D41C8"/>
    <w:rsid w:val="006D489F"/>
    <w:rsid w:val="006E505D"/>
    <w:rsid w:val="006F1784"/>
    <w:rsid w:val="006F1E47"/>
    <w:rsid w:val="006F3AC0"/>
    <w:rsid w:val="006F3EA7"/>
    <w:rsid w:val="006F4193"/>
    <w:rsid w:val="006F5681"/>
    <w:rsid w:val="0070272B"/>
    <w:rsid w:val="00704D9C"/>
    <w:rsid w:val="00705A1E"/>
    <w:rsid w:val="007069C1"/>
    <w:rsid w:val="007076AC"/>
    <w:rsid w:val="00711846"/>
    <w:rsid w:val="0071618E"/>
    <w:rsid w:val="00716AD4"/>
    <w:rsid w:val="00720187"/>
    <w:rsid w:val="00720D44"/>
    <w:rsid w:val="00721247"/>
    <w:rsid w:val="0072124F"/>
    <w:rsid w:val="00721C62"/>
    <w:rsid w:val="007223DD"/>
    <w:rsid w:val="00733E89"/>
    <w:rsid w:val="00734747"/>
    <w:rsid w:val="0073728B"/>
    <w:rsid w:val="007376AB"/>
    <w:rsid w:val="007421E7"/>
    <w:rsid w:val="00745218"/>
    <w:rsid w:val="00750051"/>
    <w:rsid w:val="00755699"/>
    <w:rsid w:val="0075612F"/>
    <w:rsid w:val="007576AC"/>
    <w:rsid w:val="00762064"/>
    <w:rsid w:val="00762881"/>
    <w:rsid w:val="00764D13"/>
    <w:rsid w:val="00767936"/>
    <w:rsid w:val="0077185E"/>
    <w:rsid w:val="007729C2"/>
    <w:rsid w:val="00772D79"/>
    <w:rsid w:val="00773A4E"/>
    <w:rsid w:val="00777D34"/>
    <w:rsid w:val="007811F1"/>
    <w:rsid w:val="007820F6"/>
    <w:rsid w:val="00786066"/>
    <w:rsid w:val="00786687"/>
    <w:rsid w:val="007908E9"/>
    <w:rsid w:val="00791CFB"/>
    <w:rsid w:val="007947A9"/>
    <w:rsid w:val="007949DD"/>
    <w:rsid w:val="007969D4"/>
    <w:rsid w:val="007974F4"/>
    <w:rsid w:val="00797855"/>
    <w:rsid w:val="007A09BC"/>
    <w:rsid w:val="007A134C"/>
    <w:rsid w:val="007A1534"/>
    <w:rsid w:val="007A1D0C"/>
    <w:rsid w:val="007A2F21"/>
    <w:rsid w:val="007A4729"/>
    <w:rsid w:val="007A4945"/>
    <w:rsid w:val="007A70C1"/>
    <w:rsid w:val="007B015E"/>
    <w:rsid w:val="007B102C"/>
    <w:rsid w:val="007B1CB8"/>
    <w:rsid w:val="007B2E39"/>
    <w:rsid w:val="007B30A3"/>
    <w:rsid w:val="007C0BE5"/>
    <w:rsid w:val="007C287C"/>
    <w:rsid w:val="007C3051"/>
    <w:rsid w:val="007C4867"/>
    <w:rsid w:val="007C4895"/>
    <w:rsid w:val="007C607C"/>
    <w:rsid w:val="007C7150"/>
    <w:rsid w:val="007D09E3"/>
    <w:rsid w:val="007D2982"/>
    <w:rsid w:val="007D38AD"/>
    <w:rsid w:val="007D419B"/>
    <w:rsid w:val="007D4681"/>
    <w:rsid w:val="007D5E9E"/>
    <w:rsid w:val="007D6B99"/>
    <w:rsid w:val="007D7901"/>
    <w:rsid w:val="007E21FC"/>
    <w:rsid w:val="007E3A6F"/>
    <w:rsid w:val="007E5405"/>
    <w:rsid w:val="007E548C"/>
    <w:rsid w:val="007E6920"/>
    <w:rsid w:val="007F0C21"/>
    <w:rsid w:val="007F450C"/>
    <w:rsid w:val="007F4B23"/>
    <w:rsid w:val="007F6D06"/>
    <w:rsid w:val="007F7805"/>
    <w:rsid w:val="007F7D6C"/>
    <w:rsid w:val="00800F0D"/>
    <w:rsid w:val="00802286"/>
    <w:rsid w:val="00802E94"/>
    <w:rsid w:val="00804838"/>
    <w:rsid w:val="00806357"/>
    <w:rsid w:val="008069B6"/>
    <w:rsid w:val="00807D02"/>
    <w:rsid w:val="0081070B"/>
    <w:rsid w:val="008118D8"/>
    <w:rsid w:val="0081498F"/>
    <w:rsid w:val="008166EC"/>
    <w:rsid w:val="00817A76"/>
    <w:rsid w:val="00821DF8"/>
    <w:rsid w:val="00824E4F"/>
    <w:rsid w:val="00826E6F"/>
    <w:rsid w:val="00827C58"/>
    <w:rsid w:val="00830F08"/>
    <w:rsid w:val="00832809"/>
    <w:rsid w:val="00835FD9"/>
    <w:rsid w:val="008361E5"/>
    <w:rsid w:val="0083657E"/>
    <w:rsid w:val="00840743"/>
    <w:rsid w:val="008427EA"/>
    <w:rsid w:val="00842AD2"/>
    <w:rsid w:val="00842CCE"/>
    <w:rsid w:val="00843B3F"/>
    <w:rsid w:val="0084436B"/>
    <w:rsid w:val="00844FF8"/>
    <w:rsid w:val="00847F60"/>
    <w:rsid w:val="00850F77"/>
    <w:rsid w:val="0085578F"/>
    <w:rsid w:val="00855A66"/>
    <w:rsid w:val="008606D0"/>
    <w:rsid w:val="008607AC"/>
    <w:rsid w:val="008612B0"/>
    <w:rsid w:val="0086157D"/>
    <w:rsid w:val="008615DC"/>
    <w:rsid w:val="00862CD3"/>
    <w:rsid w:val="00864681"/>
    <w:rsid w:val="00864A8A"/>
    <w:rsid w:val="00864B38"/>
    <w:rsid w:val="0086770F"/>
    <w:rsid w:val="0087034C"/>
    <w:rsid w:val="008714EA"/>
    <w:rsid w:val="00874CC8"/>
    <w:rsid w:val="0087623F"/>
    <w:rsid w:val="00880E11"/>
    <w:rsid w:val="00881141"/>
    <w:rsid w:val="00881754"/>
    <w:rsid w:val="00882017"/>
    <w:rsid w:val="00882432"/>
    <w:rsid w:val="00882567"/>
    <w:rsid w:val="00884AB7"/>
    <w:rsid w:val="00887344"/>
    <w:rsid w:val="00891390"/>
    <w:rsid w:val="008915D8"/>
    <w:rsid w:val="008918D0"/>
    <w:rsid w:val="00893ABE"/>
    <w:rsid w:val="00893C46"/>
    <w:rsid w:val="008955F2"/>
    <w:rsid w:val="008A0821"/>
    <w:rsid w:val="008A2588"/>
    <w:rsid w:val="008A2E83"/>
    <w:rsid w:val="008A5C4A"/>
    <w:rsid w:val="008A602C"/>
    <w:rsid w:val="008A70E2"/>
    <w:rsid w:val="008B0D3A"/>
    <w:rsid w:val="008B4920"/>
    <w:rsid w:val="008B6E9E"/>
    <w:rsid w:val="008C1C63"/>
    <w:rsid w:val="008C31BD"/>
    <w:rsid w:val="008D0DF3"/>
    <w:rsid w:val="008D18A8"/>
    <w:rsid w:val="008D224E"/>
    <w:rsid w:val="008D6065"/>
    <w:rsid w:val="008E0EE5"/>
    <w:rsid w:val="008E67D9"/>
    <w:rsid w:val="008F2AC0"/>
    <w:rsid w:val="008F2BCC"/>
    <w:rsid w:val="008F4FE6"/>
    <w:rsid w:val="008F5F5C"/>
    <w:rsid w:val="0090080D"/>
    <w:rsid w:val="00901651"/>
    <w:rsid w:val="00905B36"/>
    <w:rsid w:val="00906A9A"/>
    <w:rsid w:val="00906A9D"/>
    <w:rsid w:val="009105D2"/>
    <w:rsid w:val="00912528"/>
    <w:rsid w:val="00917229"/>
    <w:rsid w:val="00917854"/>
    <w:rsid w:val="00922AB1"/>
    <w:rsid w:val="00924D7F"/>
    <w:rsid w:val="00925C63"/>
    <w:rsid w:val="00926275"/>
    <w:rsid w:val="00927A8F"/>
    <w:rsid w:val="0093400F"/>
    <w:rsid w:val="00935B63"/>
    <w:rsid w:val="0093671B"/>
    <w:rsid w:val="00940FAD"/>
    <w:rsid w:val="009454B2"/>
    <w:rsid w:val="00950328"/>
    <w:rsid w:val="00952CC1"/>
    <w:rsid w:val="009531B6"/>
    <w:rsid w:val="0095468B"/>
    <w:rsid w:val="0096097B"/>
    <w:rsid w:val="00963C78"/>
    <w:rsid w:val="00971887"/>
    <w:rsid w:val="00971A21"/>
    <w:rsid w:val="009739C9"/>
    <w:rsid w:val="0097632B"/>
    <w:rsid w:val="00977E42"/>
    <w:rsid w:val="00981391"/>
    <w:rsid w:val="009820D1"/>
    <w:rsid w:val="0098526D"/>
    <w:rsid w:val="00985558"/>
    <w:rsid w:val="009875EB"/>
    <w:rsid w:val="0098790C"/>
    <w:rsid w:val="009918C7"/>
    <w:rsid w:val="00991D8E"/>
    <w:rsid w:val="0099335E"/>
    <w:rsid w:val="009A124E"/>
    <w:rsid w:val="009A4BAB"/>
    <w:rsid w:val="009A583E"/>
    <w:rsid w:val="009A66D2"/>
    <w:rsid w:val="009B5215"/>
    <w:rsid w:val="009B5CFA"/>
    <w:rsid w:val="009C1A83"/>
    <w:rsid w:val="009C2056"/>
    <w:rsid w:val="009C38D3"/>
    <w:rsid w:val="009C3B24"/>
    <w:rsid w:val="009C4A71"/>
    <w:rsid w:val="009C5803"/>
    <w:rsid w:val="009C5B12"/>
    <w:rsid w:val="009C6723"/>
    <w:rsid w:val="009C6F04"/>
    <w:rsid w:val="009D0258"/>
    <w:rsid w:val="009D2596"/>
    <w:rsid w:val="009E2A49"/>
    <w:rsid w:val="009E30B4"/>
    <w:rsid w:val="009E3FD5"/>
    <w:rsid w:val="009E4BE7"/>
    <w:rsid w:val="009F5D04"/>
    <w:rsid w:val="009F7651"/>
    <w:rsid w:val="00A002ED"/>
    <w:rsid w:val="00A014B7"/>
    <w:rsid w:val="00A026E9"/>
    <w:rsid w:val="00A03E53"/>
    <w:rsid w:val="00A04F50"/>
    <w:rsid w:val="00A0513F"/>
    <w:rsid w:val="00A06759"/>
    <w:rsid w:val="00A0754F"/>
    <w:rsid w:val="00A10983"/>
    <w:rsid w:val="00A10C61"/>
    <w:rsid w:val="00A110AE"/>
    <w:rsid w:val="00A11C33"/>
    <w:rsid w:val="00A139CE"/>
    <w:rsid w:val="00A13C41"/>
    <w:rsid w:val="00A20817"/>
    <w:rsid w:val="00A20D45"/>
    <w:rsid w:val="00A211F4"/>
    <w:rsid w:val="00A21FF2"/>
    <w:rsid w:val="00A22244"/>
    <w:rsid w:val="00A22305"/>
    <w:rsid w:val="00A25DC7"/>
    <w:rsid w:val="00A31FC9"/>
    <w:rsid w:val="00A32E73"/>
    <w:rsid w:val="00A3436C"/>
    <w:rsid w:val="00A345F6"/>
    <w:rsid w:val="00A35088"/>
    <w:rsid w:val="00A36426"/>
    <w:rsid w:val="00A40B9F"/>
    <w:rsid w:val="00A40E7B"/>
    <w:rsid w:val="00A42A43"/>
    <w:rsid w:val="00A44F3D"/>
    <w:rsid w:val="00A45B01"/>
    <w:rsid w:val="00A46829"/>
    <w:rsid w:val="00A46F92"/>
    <w:rsid w:val="00A5038C"/>
    <w:rsid w:val="00A528C1"/>
    <w:rsid w:val="00A528D3"/>
    <w:rsid w:val="00A53422"/>
    <w:rsid w:val="00A548C8"/>
    <w:rsid w:val="00A55D74"/>
    <w:rsid w:val="00A575A0"/>
    <w:rsid w:val="00A61CB3"/>
    <w:rsid w:val="00A6336D"/>
    <w:rsid w:val="00A66F6B"/>
    <w:rsid w:val="00A711DF"/>
    <w:rsid w:val="00A7567A"/>
    <w:rsid w:val="00A7572D"/>
    <w:rsid w:val="00A76090"/>
    <w:rsid w:val="00A760F4"/>
    <w:rsid w:val="00A77325"/>
    <w:rsid w:val="00A800FE"/>
    <w:rsid w:val="00A84F51"/>
    <w:rsid w:val="00A85576"/>
    <w:rsid w:val="00A860B8"/>
    <w:rsid w:val="00A87111"/>
    <w:rsid w:val="00A907A5"/>
    <w:rsid w:val="00A90D64"/>
    <w:rsid w:val="00A914AE"/>
    <w:rsid w:val="00A95FB8"/>
    <w:rsid w:val="00AA2CC7"/>
    <w:rsid w:val="00AA3881"/>
    <w:rsid w:val="00AA42C1"/>
    <w:rsid w:val="00AA5D2A"/>
    <w:rsid w:val="00AA6DB2"/>
    <w:rsid w:val="00AB04C4"/>
    <w:rsid w:val="00AB08F6"/>
    <w:rsid w:val="00AB15F8"/>
    <w:rsid w:val="00AB1939"/>
    <w:rsid w:val="00AB3A46"/>
    <w:rsid w:val="00AB46F8"/>
    <w:rsid w:val="00AB4A7B"/>
    <w:rsid w:val="00AB50BC"/>
    <w:rsid w:val="00AC1446"/>
    <w:rsid w:val="00AC2DCD"/>
    <w:rsid w:val="00AC4A94"/>
    <w:rsid w:val="00AC4C46"/>
    <w:rsid w:val="00AC69D4"/>
    <w:rsid w:val="00AC7299"/>
    <w:rsid w:val="00AD06EB"/>
    <w:rsid w:val="00AD206B"/>
    <w:rsid w:val="00AD4410"/>
    <w:rsid w:val="00AD448E"/>
    <w:rsid w:val="00AD7DDD"/>
    <w:rsid w:val="00AD7E5D"/>
    <w:rsid w:val="00AE0859"/>
    <w:rsid w:val="00AE272C"/>
    <w:rsid w:val="00AE2A6F"/>
    <w:rsid w:val="00AE2FA0"/>
    <w:rsid w:val="00AE37FA"/>
    <w:rsid w:val="00AE4A95"/>
    <w:rsid w:val="00AE5ED5"/>
    <w:rsid w:val="00AE6A84"/>
    <w:rsid w:val="00AE7AE2"/>
    <w:rsid w:val="00AF14A4"/>
    <w:rsid w:val="00AF1B00"/>
    <w:rsid w:val="00AF323E"/>
    <w:rsid w:val="00AF39D5"/>
    <w:rsid w:val="00B0392E"/>
    <w:rsid w:val="00B10279"/>
    <w:rsid w:val="00B162E4"/>
    <w:rsid w:val="00B174E9"/>
    <w:rsid w:val="00B20D2B"/>
    <w:rsid w:val="00B230A0"/>
    <w:rsid w:val="00B2502D"/>
    <w:rsid w:val="00B26ACC"/>
    <w:rsid w:val="00B31AD2"/>
    <w:rsid w:val="00B3225D"/>
    <w:rsid w:val="00B324DB"/>
    <w:rsid w:val="00B35F59"/>
    <w:rsid w:val="00B37FB6"/>
    <w:rsid w:val="00B41010"/>
    <w:rsid w:val="00B423F6"/>
    <w:rsid w:val="00B42DD4"/>
    <w:rsid w:val="00B42F92"/>
    <w:rsid w:val="00B44989"/>
    <w:rsid w:val="00B45901"/>
    <w:rsid w:val="00B467DD"/>
    <w:rsid w:val="00B46B38"/>
    <w:rsid w:val="00B4713A"/>
    <w:rsid w:val="00B51B51"/>
    <w:rsid w:val="00B521DB"/>
    <w:rsid w:val="00B53B0F"/>
    <w:rsid w:val="00B54782"/>
    <w:rsid w:val="00B57A34"/>
    <w:rsid w:val="00B60880"/>
    <w:rsid w:val="00B63A75"/>
    <w:rsid w:val="00B64FDF"/>
    <w:rsid w:val="00B65149"/>
    <w:rsid w:val="00B671D6"/>
    <w:rsid w:val="00B71C1D"/>
    <w:rsid w:val="00B76AC1"/>
    <w:rsid w:val="00B77B36"/>
    <w:rsid w:val="00B8035A"/>
    <w:rsid w:val="00B8433F"/>
    <w:rsid w:val="00B8640A"/>
    <w:rsid w:val="00B91281"/>
    <w:rsid w:val="00B9512E"/>
    <w:rsid w:val="00B95160"/>
    <w:rsid w:val="00B95815"/>
    <w:rsid w:val="00BA05B8"/>
    <w:rsid w:val="00BA0920"/>
    <w:rsid w:val="00BA2FC1"/>
    <w:rsid w:val="00BA4C1E"/>
    <w:rsid w:val="00BA52F1"/>
    <w:rsid w:val="00BA5ED0"/>
    <w:rsid w:val="00BB3380"/>
    <w:rsid w:val="00BB4052"/>
    <w:rsid w:val="00BB68E0"/>
    <w:rsid w:val="00BC330F"/>
    <w:rsid w:val="00BC4175"/>
    <w:rsid w:val="00BC5585"/>
    <w:rsid w:val="00BC6CC1"/>
    <w:rsid w:val="00BC7FB7"/>
    <w:rsid w:val="00BD0998"/>
    <w:rsid w:val="00BD1677"/>
    <w:rsid w:val="00BD2518"/>
    <w:rsid w:val="00BD3615"/>
    <w:rsid w:val="00BD397C"/>
    <w:rsid w:val="00BD54E0"/>
    <w:rsid w:val="00BD686B"/>
    <w:rsid w:val="00BD6B31"/>
    <w:rsid w:val="00BD6E23"/>
    <w:rsid w:val="00BD79A9"/>
    <w:rsid w:val="00BE4460"/>
    <w:rsid w:val="00BE51DD"/>
    <w:rsid w:val="00BE5890"/>
    <w:rsid w:val="00BE5B62"/>
    <w:rsid w:val="00BE6506"/>
    <w:rsid w:val="00BE6FD3"/>
    <w:rsid w:val="00BE7AE9"/>
    <w:rsid w:val="00BF08A0"/>
    <w:rsid w:val="00BF1A2E"/>
    <w:rsid w:val="00BF1A8E"/>
    <w:rsid w:val="00BF6CD1"/>
    <w:rsid w:val="00BF73F8"/>
    <w:rsid w:val="00C01270"/>
    <w:rsid w:val="00C01D8C"/>
    <w:rsid w:val="00C03851"/>
    <w:rsid w:val="00C04ED4"/>
    <w:rsid w:val="00C052CE"/>
    <w:rsid w:val="00C05534"/>
    <w:rsid w:val="00C06A33"/>
    <w:rsid w:val="00C12B0A"/>
    <w:rsid w:val="00C14514"/>
    <w:rsid w:val="00C14A11"/>
    <w:rsid w:val="00C14D3D"/>
    <w:rsid w:val="00C15ED9"/>
    <w:rsid w:val="00C20B6E"/>
    <w:rsid w:val="00C22A90"/>
    <w:rsid w:val="00C35D4D"/>
    <w:rsid w:val="00C362BA"/>
    <w:rsid w:val="00C367E4"/>
    <w:rsid w:val="00C42361"/>
    <w:rsid w:val="00C47404"/>
    <w:rsid w:val="00C50572"/>
    <w:rsid w:val="00C57041"/>
    <w:rsid w:val="00C57AF5"/>
    <w:rsid w:val="00C57BA3"/>
    <w:rsid w:val="00C62DF7"/>
    <w:rsid w:val="00C62FF3"/>
    <w:rsid w:val="00C6303D"/>
    <w:rsid w:val="00C66EBC"/>
    <w:rsid w:val="00C67186"/>
    <w:rsid w:val="00C72454"/>
    <w:rsid w:val="00C730A3"/>
    <w:rsid w:val="00C7543A"/>
    <w:rsid w:val="00C761E0"/>
    <w:rsid w:val="00C76736"/>
    <w:rsid w:val="00C84954"/>
    <w:rsid w:val="00C86240"/>
    <w:rsid w:val="00C86DFE"/>
    <w:rsid w:val="00C913F6"/>
    <w:rsid w:val="00C92069"/>
    <w:rsid w:val="00C94203"/>
    <w:rsid w:val="00C965B7"/>
    <w:rsid w:val="00C96A21"/>
    <w:rsid w:val="00C97928"/>
    <w:rsid w:val="00C97C43"/>
    <w:rsid w:val="00CA1108"/>
    <w:rsid w:val="00CA2152"/>
    <w:rsid w:val="00CA35E9"/>
    <w:rsid w:val="00CA6752"/>
    <w:rsid w:val="00CB026D"/>
    <w:rsid w:val="00CB1001"/>
    <w:rsid w:val="00CB241B"/>
    <w:rsid w:val="00CB2D80"/>
    <w:rsid w:val="00CB366D"/>
    <w:rsid w:val="00CC07B5"/>
    <w:rsid w:val="00CC25F7"/>
    <w:rsid w:val="00CC2BD4"/>
    <w:rsid w:val="00CC3AC7"/>
    <w:rsid w:val="00CC4080"/>
    <w:rsid w:val="00CC5839"/>
    <w:rsid w:val="00CC7390"/>
    <w:rsid w:val="00CD051D"/>
    <w:rsid w:val="00CD0EEC"/>
    <w:rsid w:val="00CD2E7E"/>
    <w:rsid w:val="00CD6AFA"/>
    <w:rsid w:val="00CD6F84"/>
    <w:rsid w:val="00CE1DBA"/>
    <w:rsid w:val="00CE2821"/>
    <w:rsid w:val="00CE2F8D"/>
    <w:rsid w:val="00CE4124"/>
    <w:rsid w:val="00CE4B2B"/>
    <w:rsid w:val="00CF15DA"/>
    <w:rsid w:val="00CF27A4"/>
    <w:rsid w:val="00CF519F"/>
    <w:rsid w:val="00CF6EB3"/>
    <w:rsid w:val="00D00781"/>
    <w:rsid w:val="00D03BAC"/>
    <w:rsid w:val="00D04EA8"/>
    <w:rsid w:val="00D06823"/>
    <w:rsid w:val="00D10353"/>
    <w:rsid w:val="00D1070B"/>
    <w:rsid w:val="00D10E01"/>
    <w:rsid w:val="00D10F0B"/>
    <w:rsid w:val="00D1143F"/>
    <w:rsid w:val="00D11DCA"/>
    <w:rsid w:val="00D13571"/>
    <w:rsid w:val="00D146D6"/>
    <w:rsid w:val="00D14CFA"/>
    <w:rsid w:val="00D168AE"/>
    <w:rsid w:val="00D21AFA"/>
    <w:rsid w:val="00D22DDE"/>
    <w:rsid w:val="00D27579"/>
    <w:rsid w:val="00D30C2A"/>
    <w:rsid w:val="00D33725"/>
    <w:rsid w:val="00D35A7D"/>
    <w:rsid w:val="00D3708B"/>
    <w:rsid w:val="00D4086F"/>
    <w:rsid w:val="00D4260D"/>
    <w:rsid w:val="00D429D4"/>
    <w:rsid w:val="00D44D64"/>
    <w:rsid w:val="00D45043"/>
    <w:rsid w:val="00D47FBA"/>
    <w:rsid w:val="00D50515"/>
    <w:rsid w:val="00D51BC9"/>
    <w:rsid w:val="00D53C90"/>
    <w:rsid w:val="00D559A2"/>
    <w:rsid w:val="00D579D9"/>
    <w:rsid w:val="00D60033"/>
    <w:rsid w:val="00D63A59"/>
    <w:rsid w:val="00D63D69"/>
    <w:rsid w:val="00D6708E"/>
    <w:rsid w:val="00D67C48"/>
    <w:rsid w:val="00D701CA"/>
    <w:rsid w:val="00D81088"/>
    <w:rsid w:val="00D81B2C"/>
    <w:rsid w:val="00D8621E"/>
    <w:rsid w:val="00D879D9"/>
    <w:rsid w:val="00D90C6C"/>
    <w:rsid w:val="00D93F0B"/>
    <w:rsid w:val="00D9722C"/>
    <w:rsid w:val="00DA1BCE"/>
    <w:rsid w:val="00DA2B4A"/>
    <w:rsid w:val="00DA50B9"/>
    <w:rsid w:val="00DB05B8"/>
    <w:rsid w:val="00DB2FC1"/>
    <w:rsid w:val="00DB5329"/>
    <w:rsid w:val="00DB570A"/>
    <w:rsid w:val="00DC1118"/>
    <w:rsid w:val="00DC1C8F"/>
    <w:rsid w:val="00DC1D72"/>
    <w:rsid w:val="00DC2803"/>
    <w:rsid w:val="00DC5581"/>
    <w:rsid w:val="00DD0142"/>
    <w:rsid w:val="00DD19C1"/>
    <w:rsid w:val="00DD36B9"/>
    <w:rsid w:val="00DD5019"/>
    <w:rsid w:val="00DD783E"/>
    <w:rsid w:val="00DE186A"/>
    <w:rsid w:val="00DE2079"/>
    <w:rsid w:val="00DE2954"/>
    <w:rsid w:val="00DE2F77"/>
    <w:rsid w:val="00DE4314"/>
    <w:rsid w:val="00DE633A"/>
    <w:rsid w:val="00DE6A7D"/>
    <w:rsid w:val="00DE721A"/>
    <w:rsid w:val="00DE7F47"/>
    <w:rsid w:val="00DF16CE"/>
    <w:rsid w:val="00DF2BDE"/>
    <w:rsid w:val="00DF4024"/>
    <w:rsid w:val="00DF515D"/>
    <w:rsid w:val="00DF54F8"/>
    <w:rsid w:val="00DF633E"/>
    <w:rsid w:val="00DF64F7"/>
    <w:rsid w:val="00DF7EE2"/>
    <w:rsid w:val="00E000D7"/>
    <w:rsid w:val="00E00535"/>
    <w:rsid w:val="00E0098C"/>
    <w:rsid w:val="00E00DFB"/>
    <w:rsid w:val="00E02A32"/>
    <w:rsid w:val="00E031EB"/>
    <w:rsid w:val="00E04687"/>
    <w:rsid w:val="00E04EEA"/>
    <w:rsid w:val="00E1289D"/>
    <w:rsid w:val="00E16BDD"/>
    <w:rsid w:val="00E20BF7"/>
    <w:rsid w:val="00E20C5A"/>
    <w:rsid w:val="00E21134"/>
    <w:rsid w:val="00E237E5"/>
    <w:rsid w:val="00E23C89"/>
    <w:rsid w:val="00E2587C"/>
    <w:rsid w:val="00E261F9"/>
    <w:rsid w:val="00E27519"/>
    <w:rsid w:val="00E31273"/>
    <w:rsid w:val="00E3304F"/>
    <w:rsid w:val="00E33BD1"/>
    <w:rsid w:val="00E35017"/>
    <w:rsid w:val="00E374E1"/>
    <w:rsid w:val="00E37A16"/>
    <w:rsid w:val="00E37EE6"/>
    <w:rsid w:val="00E46876"/>
    <w:rsid w:val="00E47F9C"/>
    <w:rsid w:val="00E553DF"/>
    <w:rsid w:val="00E63F9D"/>
    <w:rsid w:val="00E65049"/>
    <w:rsid w:val="00E65AC3"/>
    <w:rsid w:val="00E664B6"/>
    <w:rsid w:val="00E66EFC"/>
    <w:rsid w:val="00E67846"/>
    <w:rsid w:val="00E701AA"/>
    <w:rsid w:val="00E702F5"/>
    <w:rsid w:val="00E71F6C"/>
    <w:rsid w:val="00E72E36"/>
    <w:rsid w:val="00E750A5"/>
    <w:rsid w:val="00E75ECA"/>
    <w:rsid w:val="00E8032A"/>
    <w:rsid w:val="00E833F3"/>
    <w:rsid w:val="00E85B06"/>
    <w:rsid w:val="00E8629B"/>
    <w:rsid w:val="00E90955"/>
    <w:rsid w:val="00E913B6"/>
    <w:rsid w:val="00E928BA"/>
    <w:rsid w:val="00E94C93"/>
    <w:rsid w:val="00E952F6"/>
    <w:rsid w:val="00E95D6F"/>
    <w:rsid w:val="00E9668C"/>
    <w:rsid w:val="00E97DF3"/>
    <w:rsid w:val="00EA1338"/>
    <w:rsid w:val="00EA1501"/>
    <w:rsid w:val="00EA1BE2"/>
    <w:rsid w:val="00EA7E15"/>
    <w:rsid w:val="00EB4DC9"/>
    <w:rsid w:val="00EB5A83"/>
    <w:rsid w:val="00EB75C9"/>
    <w:rsid w:val="00EC1016"/>
    <w:rsid w:val="00EC26DE"/>
    <w:rsid w:val="00EC32F7"/>
    <w:rsid w:val="00EC39E8"/>
    <w:rsid w:val="00EC4AA4"/>
    <w:rsid w:val="00EC6459"/>
    <w:rsid w:val="00ED0B28"/>
    <w:rsid w:val="00ED136F"/>
    <w:rsid w:val="00ED3F9C"/>
    <w:rsid w:val="00ED6B1D"/>
    <w:rsid w:val="00ED7AA8"/>
    <w:rsid w:val="00EE1CA1"/>
    <w:rsid w:val="00EE1FA0"/>
    <w:rsid w:val="00EE2630"/>
    <w:rsid w:val="00EE5585"/>
    <w:rsid w:val="00EE7987"/>
    <w:rsid w:val="00EF09B2"/>
    <w:rsid w:val="00EF2C91"/>
    <w:rsid w:val="00F0064D"/>
    <w:rsid w:val="00F018BD"/>
    <w:rsid w:val="00F04F96"/>
    <w:rsid w:val="00F120BC"/>
    <w:rsid w:val="00F1565B"/>
    <w:rsid w:val="00F15A48"/>
    <w:rsid w:val="00F164AD"/>
    <w:rsid w:val="00F17DBE"/>
    <w:rsid w:val="00F209F2"/>
    <w:rsid w:val="00F21EA5"/>
    <w:rsid w:val="00F21FFD"/>
    <w:rsid w:val="00F2330F"/>
    <w:rsid w:val="00F25475"/>
    <w:rsid w:val="00F25620"/>
    <w:rsid w:val="00F304AA"/>
    <w:rsid w:val="00F30636"/>
    <w:rsid w:val="00F35E04"/>
    <w:rsid w:val="00F361B1"/>
    <w:rsid w:val="00F36D73"/>
    <w:rsid w:val="00F36F0E"/>
    <w:rsid w:val="00F4254B"/>
    <w:rsid w:val="00F46B0A"/>
    <w:rsid w:val="00F46CB6"/>
    <w:rsid w:val="00F500E9"/>
    <w:rsid w:val="00F501D8"/>
    <w:rsid w:val="00F51F63"/>
    <w:rsid w:val="00F529C3"/>
    <w:rsid w:val="00F530C1"/>
    <w:rsid w:val="00F54F89"/>
    <w:rsid w:val="00F55C64"/>
    <w:rsid w:val="00F635B5"/>
    <w:rsid w:val="00F65609"/>
    <w:rsid w:val="00F71F4C"/>
    <w:rsid w:val="00F72854"/>
    <w:rsid w:val="00F73770"/>
    <w:rsid w:val="00F754FB"/>
    <w:rsid w:val="00F84D74"/>
    <w:rsid w:val="00F85CA6"/>
    <w:rsid w:val="00F86131"/>
    <w:rsid w:val="00F90292"/>
    <w:rsid w:val="00F9092C"/>
    <w:rsid w:val="00F91E0A"/>
    <w:rsid w:val="00F97E69"/>
    <w:rsid w:val="00FA0309"/>
    <w:rsid w:val="00FA1012"/>
    <w:rsid w:val="00FA1A16"/>
    <w:rsid w:val="00FA713C"/>
    <w:rsid w:val="00FB03BE"/>
    <w:rsid w:val="00FB3133"/>
    <w:rsid w:val="00FB5BE4"/>
    <w:rsid w:val="00FB6151"/>
    <w:rsid w:val="00FB6C6D"/>
    <w:rsid w:val="00FB7D00"/>
    <w:rsid w:val="00FC24E9"/>
    <w:rsid w:val="00FC2A9B"/>
    <w:rsid w:val="00FC31E6"/>
    <w:rsid w:val="00FD1541"/>
    <w:rsid w:val="00FD421E"/>
    <w:rsid w:val="00FD5CD0"/>
    <w:rsid w:val="00FD6F35"/>
    <w:rsid w:val="00FD7536"/>
    <w:rsid w:val="00FD76CC"/>
    <w:rsid w:val="00FE0ED1"/>
    <w:rsid w:val="00FE1756"/>
    <w:rsid w:val="00FE189E"/>
    <w:rsid w:val="00FE2B1D"/>
    <w:rsid w:val="00FE44D0"/>
    <w:rsid w:val="00FE7C21"/>
    <w:rsid w:val="00FE7D99"/>
    <w:rsid w:val="00FF041C"/>
    <w:rsid w:val="00FF08D7"/>
    <w:rsid w:val="00FF2CD3"/>
    <w:rsid w:val="00FF371D"/>
    <w:rsid w:val="00FF5425"/>
    <w:rsid w:val="00FF542F"/>
    <w:rsid w:val="00FF6868"/>
    <w:rsid w:val="067ADBB1"/>
    <w:rsid w:val="0B382A38"/>
    <w:rsid w:val="1D427B24"/>
    <w:rsid w:val="1D6E3896"/>
    <w:rsid w:val="1EAD0E17"/>
    <w:rsid w:val="305E8BE1"/>
    <w:rsid w:val="379FCB1C"/>
    <w:rsid w:val="3E2BFEDA"/>
    <w:rsid w:val="59B59C66"/>
    <w:rsid w:val="5D4EE9F0"/>
    <w:rsid w:val="5E8EDB85"/>
    <w:rsid w:val="7791632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50BD5"/>
  <w15:chartTrackingRefBased/>
  <w15:docId w15:val="{9693B8C0-C8DF-4060-B98E-BB19A33DB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A33"/>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51B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39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Bullet list,Syle 1,Strip,Párrafo de lista,Numbered Para 1,Dot pt,No Spacing1,List Paragraph Char Char Char,Indicator Text,List Paragraph1,Bullet Points,MAIN CONTENT,IFCL - List Paragraph,List Paragraph12,OBC Bullet,lp1"/>
    <w:basedOn w:val="Normal"/>
    <w:link w:val="ListParagraphChar"/>
    <w:uiPriority w:val="34"/>
    <w:qFormat/>
    <w:rsid w:val="006234AC"/>
    <w:pPr>
      <w:ind w:left="720"/>
    </w:pPr>
    <w:rPr>
      <w:rFonts w:eastAsia="Times New Roman"/>
      <w:lang w:eastAsia="lv-LV"/>
    </w:rPr>
  </w:style>
  <w:style w:type="character" w:customStyle="1" w:styleId="ListParagraphChar">
    <w:name w:val="List Paragraph Char"/>
    <w:aliases w:val="Normal bullet 2 Char,Bullet list Char,Syle 1 Char,Strip Char,Párrafo de lista Char,Numbered Para 1 Char,Dot pt Char,No Spacing1 Char,List Paragraph Char Char Char Char,Indicator Text Char,List Paragraph1 Char,Bullet Points Char"/>
    <w:link w:val="ListParagraph"/>
    <w:qFormat/>
    <w:rsid w:val="006234AC"/>
    <w:rPr>
      <w:rFonts w:ascii="Calibri" w:eastAsia="Times New Roman" w:hAnsi="Calibri" w:cs="Times New Roman"/>
      <w:lang w:eastAsia="lv-LV"/>
    </w:rPr>
  </w:style>
  <w:style w:type="character" w:styleId="CommentReference">
    <w:name w:val="annotation reference"/>
    <w:basedOn w:val="DefaultParagraphFont"/>
    <w:uiPriority w:val="99"/>
    <w:semiHidden/>
    <w:unhideWhenUsed/>
    <w:rsid w:val="006234AC"/>
    <w:rPr>
      <w:sz w:val="16"/>
      <w:szCs w:val="16"/>
    </w:rPr>
  </w:style>
  <w:style w:type="paragraph" w:styleId="CommentText">
    <w:name w:val="annotation text"/>
    <w:basedOn w:val="Normal"/>
    <w:link w:val="CommentTextChar"/>
    <w:uiPriority w:val="99"/>
    <w:unhideWhenUsed/>
    <w:rsid w:val="006234AC"/>
    <w:pPr>
      <w:spacing w:line="240" w:lineRule="auto"/>
    </w:pPr>
    <w:rPr>
      <w:sz w:val="20"/>
      <w:szCs w:val="20"/>
    </w:rPr>
  </w:style>
  <w:style w:type="character" w:customStyle="1" w:styleId="CommentTextChar">
    <w:name w:val="Comment Text Char"/>
    <w:basedOn w:val="DefaultParagraphFont"/>
    <w:link w:val="CommentText"/>
    <w:uiPriority w:val="99"/>
    <w:rsid w:val="006234AC"/>
    <w:rPr>
      <w:rFonts w:ascii="Calibri" w:eastAsia="Calibri" w:hAnsi="Calibri" w:cs="Times New Roman"/>
      <w:sz w:val="20"/>
      <w:szCs w:val="20"/>
    </w:rPr>
  </w:style>
  <w:style w:type="paragraph" w:customStyle="1" w:styleId="Default">
    <w:name w:val="Default"/>
    <w:rsid w:val="006234AC"/>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234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4AC"/>
    <w:rPr>
      <w:rFonts w:ascii="Segoe UI" w:eastAsia="Calibri" w:hAnsi="Segoe UI" w:cs="Segoe UI"/>
      <w:sz w:val="18"/>
      <w:szCs w:val="18"/>
    </w:rPr>
  </w:style>
  <w:style w:type="paragraph" w:styleId="CommentSubject">
    <w:name w:val="annotation subject"/>
    <w:basedOn w:val="CommentText"/>
    <w:next w:val="CommentText"/>
    <w:link w:val="CommentSubjectChar"/>
    <w:uiPriority w:val="99"/>
    <w:semiHidden/>
    <w:unhideWhenUsed/>
    <w:rsid w:val="002A5F16"/>
    <w:rPr>
      <w:b/>
      <w:bCs/>
    </w:rPr>
  </w:style>
  <w:style w:type="character" w:customStyle="1" w:styleId="CommentSubjectChar">
    <w:name w:val="Comment Subject Char"/>
    <w:basedOn w:val="CommentTextChar"/>
    <w:link w:val="CommentSubject"/>
    <w:uiPriority w:val="99"/>
    <w:semiHidden/>
    <w:rsid w:val="002A5F16"/>
    <w:rPr>
      <w:rFonts w:ascii="Calibri" w:eastAsia="Calibri" w:hAnsi="Calibri" w:cs="Times New Roman"/>
      <w:b/>
      <w:bCs/>
      <w:sz w:val="20"/>
      <w:szCs w:val="20"/>
    </w:rPr>
  </w:style>
  <w:style w:type="paragraph" w:styleId="Revision">
    <w:name w:val="Revision"/>
    <w:hidden/>
    <w:uiPriority w:val="99"/>
    <w:semiHidden/>
    <w:rsid w:val="00462ADD"/>
    <w:pPr>
      <w:spacing w:after="0" w:line="240" w:lineRule="auto"/>
    </w:pPr>
    <w:rPr>
      <w:rFonts w:ascii="Calibri" w:eastAsia="Calibri" w:hAnsi="Calibri" w:cs="Times New Roman"/>
    </w:rPr>
  </w:style>
  <w:style w:type="paragraph" w:customStyle="1" w:styleId="StyleStyle2Justified">
    <w:name w:val="Style Style2 + Justified"/>
    <w:basedOn w:val="Normal"/>
    <w:rsid w:val="00F529C3"/>
    <w:pPr>
      <w:numPr>
        <w:ilvl w:val="1"/>
        <w:numId w:val="1"/>
      </w:numPr>
      <w:spacing w:before="240" w:after="120" w:line="240" w:lineRule="auto"/>
      <w:jc w:val="both"/>
    </w:pPr>
    <w:rPr>
      <w:rFonts w:ascii="Times New Roman" w:eastAsia="Times New Roman" w:hAnsi="Times New Roman"/>
      <w:b/>
      <w:bCs/>
      <w:sz w:val="24"/>
      <w:szCs w:val="20"/>
    </w:rPr>
  </w:style>
  <w:style w:type="paragraph" w:customStyle="1" w:styleId="StyleStyle1Justified">
    <w:name w:val="Style Style1 + Justified"/>
    <w:basedOn w:val="Normal"/>
    <w:rsid w:val="00F529C3"/>
    <w:pPr>
      <w:numPr>
        <w:numId w:val="1"/>
      </w:numPr>
      <w:tabs>
        <w:tab w:val="num" w:pos="1134"/>
      </w:tabs>
      <w:spacing w:before="40" w:after="40" w:line="240" w:lineRule="auto"/>
      <w:jc w:val="both"/>
    </w:pPr>
    <w:rPr>
      <w:rFonts w:ascii="Times New Roman" w:eastAsia="Times New Roman" w:hAnsi="Times New Roman"/>
      <w:sz w:val="24"/>
      <w:szCs w:val="2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Char Char"/>
    <w:basedOn w:val="Normal"/>
    <w:link w:val="FootnoteTextChar"/>
    <w:uiPriority w:val="99"/>
    <w:unhideWhenUsed/>
    <w:qFormat/>
    <w:rsid w:val="00F529C3"/>
    <w:pPr>
      <w:spacing w:after="0" w:line="240" w:lineRule="auto"/>
    </w:pPr>
    <w:rPr>
      <w:rFonts w:ascii="Times New Roman" w:eastAsia="Times New Roman" w:hAnsi="Times New Roman"/>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uiPriority w:val="99"/>
    <w:rsid w:val="00F529C3"/>
    <w:rPr>
      <w:rFonts w:ascii="Times New Roman" w:eastAsia="Times New Roman" w:hAnsi="Times New Roman" w:cs="Times New Roman"/>
      <w:sz w:val="20"/>
      <w:szCs w:val="20"/>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uiPriority w:val="99"/>
    <w:unhideWhenUsed/>
    <w:rsid w:val="00F529C3"/>
    <w:rPr>
      <w:vertAlign w:val="superscript"/>
    </w:rPr>
  </w:style>
  <w:style w:type="table" w:styleId="TableGrid">
    <w:name w:val="Table Grid"/>
    <w:basedOn w:val="TableNormal"/>
    <w:uiPriority w:val="39"/>
    <w:rsid w:val="00E85B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2C7AED"/>
    <w:pPr>
      <w:spacing w:after="0" w:line="240" w:lineRule="auto"/>
    </w:pPr>
    <w:rPr>
      <w:rFonts w:eastAsiaTheme="minorEastAsia"/>
      <w:lang w:eastAsia="lv-LV"/>
    </w:rPr>
    <w:tblPr>
      <w:tblCellMar>
        <w:top w:w="0" w:type="dxa"/>
        <w:left w:w="0" w:type="dxa"/>
        <w:bottom w:w="0" w:type="dxa"/>
        <w:right w:w="0" w:type="dxa"/>
      </w:tblCellMar>
    </w:tblPr>
  </w:style>
  <w:style w:type="paragraph" w:styleId="NormalWeb">
    <w:name w:val="Normal (Web)"/>
    <w:basedOn w:val="Normal"/>
    <w:uiPriority w:val="99"/>
    <w:semiHidden/>
    <w:unhideWhenUsed/>
    <w:rsid w:val="00C42361"/>
    <w:pPr>
      <w:spacing w:before="100" w:beforeAutospacing="1" w:after="100" w:afterAutospacing="1" w:line="240" w:lineRule="auto"/>
    </w:pPr>
    <w:rPr>
      <w:rFonts w:ascii="Times New Roman" w:eastAsia="Times New Roman" w:hAnsi="Times New Roman"/>
      <w:sz w:val="24"/>
      <w:szCs w:val="24"/>
      <w:lang w:eastAsia="en-GB"/>
    </w:rPr>
  </w:style>
  <w:style w:type="paragraph" w:styleId="z-TopofForm">
    <w:name w:val="HTML Top of Form"/>
    <w:basedOn w:val="Normal"/>
    <w:next w:val="Normal"/>
    <w:link w:val="z-TopofFormChar"/>
    <w:hidden/>
    <w:uiPriority w:val="99"/>
    <w:semiHidden/>
    <w:unhideWhenUsed/>
    <w:rsid w:val="00C42361"/>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42361"/>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C42361"/>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42361"/>
    <w:rPr>
      <w:rFonts w:ascii="Arial" w:eastAsia="Times New Roman" w:hAnsi="Arial" w:cs="Arial"/>
      <w:vanish/>
      <w:sz w:val="16"/>
      <w:szCs w:val="16"/>
      <w:lang w:eastAsia="en-GB"/>
    </w:rPr>
  </w:style>
  <w:style w:type="paragraph" w:styleId="Header">
    <w:name w:val="header"/>
    <w:basedOn w:val="Normal"/>
    <w:link w:val="HeaderChar"/>
    <w:uiPriority w:val="99"/>
    <w:unhideWhenUsed/>
    <w:rsid w:val="00C67186"/>
    <w:pPr>
      <w:tabs>
        <w:tab w:val="center" w:pos="4153"/>
        <w:tab w:val="right" w:pos="8306"/>
      </w:tabs>
      <w:spacing w:after="0" w:line="240" w:lineRule="auto"/>
    </w:pPr>
  </w:style>
  <w:style w:type="character" w:customStyle="1" w:styleId="HeaderChar">
    <w:name w:val="Header Char"/>
    <w:basedOn w:val="DefaultParagraphFont"/>
    <w:link w:val="Header"/>
    <w:uiPriority w:val="99"/>
    <w:rsid w:val="00C67186"/>
    <w:rPr>
      <w:rFonts w:ascii="Calibri" w:eastAsia="Calibri" w:hAnsi="Calibri" w:cs="Times New Roman"/>
    </w:rPr>
  </w:style>
  <w:style w:type="paragraph" w:styleId="Footer">
    <w:name w:val="footer"/>
    <w:basedOn w:val="Normal"/>
    <w:link w:val="FooterChar"/>
    <w:uiPriority w:val="99"/>
    <w:unhideWhenUsed/>
    <w:rsid w:val="00C67186"/>
    <w:pPr>
      <w:tabs>
        <w:tab w:val="center" w:pos="4153"/>
        <w:tab w:val="right" w:pos="8306"/>
      </w:tabs>
      <w:spacing w:after="0" w:line="240" w:lineRule="auto"/>
    </w:pPr>
  </w:style>
  <w:style w:type="character" w:customStyle="1" w:styleId="FooterChar">
    <w:name w:val="Footer Char"/>
    <w:basedOn w:val="DefaultParagraphFont"/>
    <w:link w:val="Footer"/>
    <w:uiPriority w:val="99"/>
    <w:rsid w:val="00C67186"/>
    <w:rPr>
      <w:rFonts w:ascii="Calibri" w:eastAsia="Calibri" w:hAnsi="Calibri" w:cs="Times New Roman"/>
    </w:rPr>
  </w:style>
  <w:style w:type="character" w:styleId="Mention">
    <w:name w:val="Mention"/>
    <w:basedOn w:val="DefaultParagraphFont"/>
    <w:uiPriority w:val="99"/>
    <w:unhideWhenUsed/>
    <w:rsid w:val="000B3B70"/>
    <w:rPr>
      <w:color w:val="2B579A"/>
      <w:shd w:val="clear" w:color="auto" w:fill="E1DFDD"/>
    </w:rPr>
  </w:style>
  <w:style w:type="character" w:customStyle="1" w:styleId="Heading1Char">
    <w:name w:val="Heading 1 Char"/>
    <w:basedOn w:val="DefaultParagraphFont"/>
    <w:link w:val="Heading1"/>
    <w:uiPriority w:val="9"/>
    <w:rsid w:val="00D51B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C2D39"/>
    <w:pPr>
      <w:spacing w:line="259" w:lineRule="auto"/>
      <w:outlineLvl w:val="9"/>
    </w:pPr>
    <w:rPr>
      <w:lang w:val="en-US"/>
    </w:rPr>
  </w:style>
  <w:style w:type="paragraph" w:styleId="TOC1">
    <w:name w:val="toc 1"/>
    <w:basedOn w:val="Normal"/>
    <w:next w:val="Normal"/>
    <w:autoRedefine/>
    <w:uiPriority w:val="39"/>
    <w:unhideWhenUsed/>
    <w:rsid w:val="003C2D39"/>
    <w:pPr>
      <w:spacing w:after="100"/>
    </w:pPr>
  </w:style>
  <w:style w:type="character" w:styleId="Hyperlink">
    <w:name w:val="Hyperlink"/>
    <w:basedOn w:val="DefaultParagraphFont"/>
    <w:uiPriority w:val="99"/>
    <w:unhideWhenUsed/>
    <w:rsid w:val="003C2D39"/>
    <w:rPr>
      <w:color w:val="0563C1" w:themeColor="hyperlink"/>
      <w:u w:val="single"/>
    </w:rPr>
  </w:style>
  <w:style w:type="character" w:customStyle="1" w:styleId="Heading2Char">
    <w:name w:val="Heading 2 Char"/>
    <w:basedOn w:val="DefaultParagraphFont"/>
    <w:link w:val="Heading2"/>
    <w:uiPriority w:val="9"/>
    <w:rsid w:val="00B0392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528D3"/>
    <w:pPr>
      <w:spacing w:after="100"/>
      <w:ind w:left="220"/>
    </w:pPr>
  </w:style>
  <w:style w:type="numbering" w:customStyle="1" w:styleId="Style41">
    <w:name w:val="Style41"/>
    <w:uiPriority w:val="99"/>
    <w:rsid w:val="007F7D6C"/>
    <w:pPr>
      <w:numPr>
        <w:numId w:val="5"/>
      </w:numPr>
    </w:pPr>
  </w:style>
  <w:style w:type="character" w:styleId="SubtleEmphasis">
    <w:name w:val="Subtle Emphasis"/>
    <w:basedOn w:val="DefaultParagraphFont"/>
    <w:uiPriority w:val="19"/>
    <w:qFormat/>
    <w:rsid w:val="00AD448E"/>
    <w:rPr>
      <w:i/>
      <w:iCs/>
      <w:color w:val="44546A" w:themeColor="text2"/>
    </w:rPr>
  </w:style>
  <w:style w:type="paragraph" w:customStyle="1" w:styleId="pf0">
    <w:name w:val="pf0"/>
    <w:basedOn w:val="Normal"/>
    <w:rsid w:val="00221661"/>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DefaultParagraphFont"/>
    <w:rsid w:val="00221661"/>
    <w:rPr>
      <w:rFonts w:ascii="Segoe UI" w:hAnsi="Segoe UI" w:cs="Segoe UI" w:hint="default"/>
      <w:sz w:val="18"/>
      <w:szCs w:val="18"/>
    </w:rPr>
  </w:style>
  <w:style w:type="numbering" w:customStyle="1" w:styleId="Style1">
    <w:name w:val="Style1"/>
    <w:uiPriority w:val="99"/>
    <w:rsid w:val="00DA1BC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2642">
      <w:bodyDiv w:val="1"/>
      <w:marLeft w:val="0"/>
      <w:marRight w:val="0"/>
      <w:marTop w:val="0"/>
      <w:marBottom w:val="0"/>
      <w:divBdr>
        <w:top w:val="none" w:sz="0" w:space="0" w:color="auto"/>
        <w:left w:val="none" w:sz="0" w:space="0" w:color="auto"/>
        <w:bottom w:val="none" w:sz="0" w:space="0" w:color="auto"/>
        <w:right w:val="none" w:sz="0" w:space="0" w:color="auto"/>
      </w:divBdr>
      <w:divsChild>
        <w:div w:id="266235201">
          <w:marLeft w:val="0"/>
          <w:marRight w:val="0"/>
          <w:marTop w:val="0"/>
          <w:marBottom w:val="0"/>
          <w:divBdr>
            <w:top w:val="none" w:sz="0" w:space="0" w:color="auto"/>
            <w:left w:val="none" w:sz="0" w:space="0" w:color="auto"/>
            <w:bottom w:val="none" w:sz="0" w:space="0" w:color="auto"/>
            <w:right w:val="none" w:sz="0" w:space="0" w:color="auto"/>
          </w:divBdr>
          <w:divsChild>
            <w:div w:id="1295791638">
              <w:marLeft w:val="0"/>
              <w:marRight w:val="0"/>
              <w:marTop w:val="0"/>
              <w:marBottom w:val="0"/>
              <w:divBdr>
                <w:top w:val="none" w:sz="0" w:space="0" w:color="auto"/>
                <w:left w:val="none" w:sz="0" w:space="0" w:color="auto"/>
                <w:bottom w:val="none" w:sz="0" w:space="0" w:color="auto"/>
                <w:right w:val="none" w:sz="0" w:space="0" w:color="auto"/>
              </w:divBdr>
              <w:divsChild>
                <w:div w:id="204421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5133">
      <w:bodyDiv w:val="1"/>
      <w:marLeft w:val="0"/>
      <w:marRight w:val="0"/>
      <w:marTop w:val="0"/>
      <w:marBottom w:val="0"/>
      <w:divBdr>
        <w:top w:val="none" w:sz="0" w:space="0" w:color="auto"/>
        <w:left w:val="none" w:sz="0" w:space="0" w:color="auto"/>
        <w:bottom w:val="none" w:sz="0" w:space="0" w:color="auto"/>
        <w:right w:val="none" w:sz="0" w:space="0" w:color="auto"/>
      </w:divBdr>
    </w:div>
    <w:div w:id="321004790">
      <w:bodyDiv w:val="1"/>
      <w:marLeft w:val="0"/>
      <w:marRight w:val="0"/>
      <w:marTop w:val="0"/>
      <w:marBottom w:val="0"/>
      <w:divBdr>
        <w:top w:val="none" w:sz="0" w:space="0" w:color="auto"/>
        <w:left w:val="none" w:sz="0" w:space="0" w:color="auto"/>
        <w:bottom w:val="none" w:sz="0" w:space="0" w:color="auto"/>
        <w:right w:val="none" w:sz="0" w:space="0" w:color="auto"/>
      </w:divBdr>
      <w:divsChild>
        <w:div w:id="919867720">
          <w:marLeft w:val="0"/>
          <w:marRight w:val="0"/>
          <w:marTop w:val="0"/>
          <w:marBottom w:val="0"/>
          <w:divBdr>
            <w:top w:val="none" w:sz="0" w:space="0" w:color="auto"/>
            <w:left w:val="none" w:sz="0" w:space="0" w:color="auto"/>
            <w:bottom w:val="none" w:sz="0" w:space="0" w:color="auto"/>
            <w:right w:val="none" w:sz="0" w:space="0" w:color="auto"/>
          </w:divBdr>
          <w:divsChild>
            <w:div w:id="1044060226">
              <w:marLeft w:val="0"/>
              <w:marRight w:val="0"/>
              <w:marTop w:val="0"/>
              <w:marBottom w:val="0"/>
              <w:divBdr>
                <w:top w:val="single" w:sz="2" w:space="0" w:color="D9D9E3"/>
                <w:left w:val="single" w:sz="2" w:space="0" w:color="D9D9E3"/>
                <w:bottom w:val="single" w:sz="2" w:space="0" w:color="D9D9E3"/>
                <w:right w:val="single" w:sz="2" w:space="0" w:color="D9D9E3"/>
              </w:divBdr>
              <w:divsChild>
                <w:div w:id="789012578">
                  <w:marLeft w:val="0"/>
                  <w:marRight w:val="0"/>
                  <w:marTop w:val="0"/>
                  <w:marBottom w:val="0"/>
                  <w:divBdr>
                    <w:top w:val="single" w:sz="2" w:space="0" w:color="D9D9E3"/>
                    <w:left w:val="single" w:sz="2" w:space="0" w:color="D9D9E3"/>
                    <w:bottom w:val="single" w:sz="2" w:space="0" w:color="D9D9E3"/>
                    <w:right w:val="single" w:sz="2" w:space="0" w:color="D9D9E3"/>
                  </w:divBdr>
                  <w:divsChild>
                    <w:div w:id="593635846">
                      <w:marLeft w:val="0"/>
                      <w:marRight w:val="0"/>
                      <w:marTop w:val="0"/>
                      <w:marBottom w:val="0"/>
                      <w:divBdr>
                        <w:top w:val="single" w:sz="2" w:space="0" w:color="D9D9E3"/>
                        <w:left w:val="single" w:sz="2" w:space="0" w:color="D9D9E3"/>
                        <w:bottom w:val="single" w:sz="2" w:space="0" w:color="D9D9E3"/>
                        <w:right w:val="single" w:sz="2" w:space="0" w:color="D9D9E3"/>
                      </w:divBdr>
                      <w:divsChild>
                        <w:div w:id="177349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28265814">
          <w:marLeft w:val="0"/>
          <w:marRight w:val="0"/>
          <w:marTop w:val="0"/>
          <w:marBottom w:val="0"/>
          <w:divBdr>
            <w:top w:val="single" w:sz="2" w:space="0" w:color="D9D9E3"/>
            <w:left w:val="single" w:sz="2" w:space="0" w:color="D9D9E3"/>
            <w:bottom w:val="single" w:sz="2" w:space="0" w:color="D9D9E3"/>
            <w:right w:val="single" w:sz="2" w:space="0" w:color="D9D9E3"/>
          </w:divBdr>
          <w:divsChild>
            <w:div w:id="410542169">
              <w:marLeft w:val="0"/>
              <w:marRight w:val="0"/>
              <w:marTop w:val="0"/>
              <w:marBottom w:val="0"/>
              <w:divBdr>
                <w:top w:val="single" w:sz="2" w:space="0" w:color="D9D9E3"/>
                <w:left w:val="single" w:sz="2" w:space="0" w:color="D9D9E3"/>
                <w:bottom w:val="single" w:sz="2" w:space="0" w:color="D9D9E3"/>
                <w:right w:val="single" w:sz="2" w:space="0" w:color="D9D9E3"/>
              </w:divBdr>
              <w:divsChild>
                <w:div w:id="989096171">
                  <w:marLeft w:val="0"/>
                  <w:marRight w:val="0"/>
                  <w:marTop w:val="0"/>
                  <w:marBottom w:val="0"/>
                  <w:divBdr>
                    <w:top w:val="single" w:sz="2" w:space="0" w:color="D9D9E3"/>
                    <w:left w:val="single" w:sz="2" w:space="0" w:color="D9D9E3"/>
                    <w:bottom w:val="single" w:sz="2" w:space="0" w:color="D9D9E3"/>
                    <w:right w:val="single" w:sz="2" w:space="0" w:color="D9D9E3"/>
                  </w:divBdr>
                  <w:divsChild>
                    <w:div w:id="934947174">
                      <w:marLeft w:val="0"/>
                      <w:marRight w:val="0"/>
                      <w:marTop w:val="0"/>
                      <w:marBottom w:val="0"/>
                      <w:divBdr>
                        <w:top w:val="single" w:sz="2" w:space="0" w:color="D9D9E3"/>
                        <w:left w:val="single" w:sz="2" w:space="0" w:color="D9D9E3"/>
                        <w:bottom w:val="single" w:sz="2" w:space="0" w:color="D9D9E3"/>
                        <w:right w:val="single" w:sz="2" w:space="0" w:color="D9D9E3"/>
                      </w:divBdr>
                      <w:divsChild>
                        <w:div w:id="35784079">
                          <w:marLeft w:val="0"/>
                          <w:marRight w:val="0"/>
                          <w:marTop w:val="0"/>
                          <w:marBottom w:val="0"/>
                          <w:divBdr>
                            <w:top w:val="single" w:sz="2" w:space="0" w:color="auto"/>
                            <w:left w:val="single" w:sz="2" w:space="0" w:color="auto"/>
                            <w:bottom w:val="single" w:sz="6" w:space="0" w:color="auto"/>
                            <w:right w:val="single" w:sz="2" w:space="0" w:color="auto"/>
                          </w:divBdr>
                          <w:divsChild>
                            <w:div w:id="1788429774">
                              <w:marLeft w:val="0"/>
                              <w:marRight w:val="0"/>
                              <w:marTop w:val="100"/>
                              <w:marBottom w:val="100"/>
                              <w:divBdr>
                                <w:top w:val="single" w:sz="2" w:space="0" w:color="D9D9E3"/>
                                <w:left w:val="single" w:sz="2" w:space="0" w:color="D9D9E3"/>
                                <w:bottom w:val="single" w:sz="2" w:space="0" w:color="D9D9E3"/>
                                <w:right w:val="single" w:sz="2" w:space="0" w:color="D9D9E3"/>
                              </w:divBdr>
                              <w:divsChild>
                                <w:div w:id="470484161">
                                  <w:marLeft w:val="0"/>
                                  <w:marRight w:val="0"/>
                                  <w:marTop w:val="0"/>
                                  <w:marBottom w:val="0"/>
                                  <w:divBdr>
                                    <w:top w:val="single" w:sz="2" w:space="0" w:color="D9D9E3"/>
                                    <w:left w:val="single" w:sz="2" w:space="0" w:color="D9D9E3"/>
                                    <w:bottom w:val="single" w:sz="2" w:space="0" w:color="D9D9E3"/>
                                    <w:right w:val="single" w:sz="2" w:space="0" w:color="D9D9E3"/>
                                  </w:divBdr>
                                  <w:divsChild>
                                    <w:div w:id="563763674">
                                      <w:marLeft w:val="0"/>
                                      <w:marRight w:val="0"/>
                                      <w:marTop w:val="0"/>
                                      <w:marBottom w:val="0"/>
                                      <w:divBdr>
                                        <w:top w:val="single" w:sz="2" w:space="0" w:color="D9D9E3"/>
                                        <w:left w:val="single" w:sz="2" w:space="0" w:color="D9D9E3"/>
                                        <w:bottom w:val="single" w:sz="2" w:space="0" w:color="D9D9E3"/>
                                        <w:right w:val="single" w:sz="2" w:space="0" w:color="D9D9E3"/>
                                      </w:divBdr>
                                      <w:divsChild>
                                        <w:div w:id="50887733">
                                          <w:marLeft w:val="0"/>
                                          <w:marRight w:val="0"/>
                                          <w:marTop w:val="0"/>
                                          <w:marBottom w:val="0"/>
                                          <w:divBdr>
                                            <w:top w:val="single" w:sz="2" w:space="0" w:color="D9D9E3"/>
                                            <w:left w:val="single" w:sz="2" w:space="0" w:color="D9D9E3"/>
                                            <w:bottom w:val="single" w:sz="2" w:space="0" w:color="D9D9E3"/>
                                            <w:right w:val="single" w:sz="2" w:space="0" w:color="D9D9E3"/>
                                          </w:divBdr>
                                          <w:divsChild>
                                            <w:div w:id="17479179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647898656">
      <w:bodyDiv w:val="1"/>
      <w:marLeft w:val="0"/>
      <w:marRight w:val="0"/>
      <w:marTop w:val="0"/>
      <w:marBottom w:val="0"/>
      <w:divBdr>
        <w:top w:val="none" w:sz="0" w:space="0" w:color="auto"/>
        <w:left w:val="none" w:sz="0" w:space="0" w:color="auto"/>
        <w:bottom w:val="none" w:sz="0" w:space="0" w:color="auto"/>
        <w:right w:val="none" w:sz="0" w:space="0" w:color="auto"/>
      </w:divBdr>
    </w:div>
    <w:div w:id="851337918">
      <w:bodyDiv w:val="1"/>
      <w:marLeft w:val="0"/>
      <w:marRight w:val="0"/>
      <w:marTop w:val="0"/>
      <w:marBottom w:val="0"/>
      <w:divBdr>
        <w:top w:val="none" w:sz="0" w:space="0" w:color="auto"/>
        <w:left w:val="none" w:sz="0" w:space="0" w:color="auto"/>
        <w:bottom w:val="none" w:sz="0" w:space="0" w:color="auto"/>
        <w:right w:val="none" w:sz="0" w:space="0" w:color="auto"/>
      </w:divBdr>
    </w:div>
    <w:div w:id="1167132753">
      <w:bodyDiv w:val="1"/>
      <w:marLeft w:val="0"/>
      <w:marRight w:val="0"/>
      <w:marTop w:val="0"/>
      <w:marBottom w:val="0"/>
      <w:divBdr>
        <w:top w:val="none" w:sz="0" w:space="0" w:color="auto"/>
        <w:left w:val="none" w:sz="0" w:space="0" w:color="auto"/>
        <w:bottom w:val="none" w:sz="0" w:space="0" w:color="auto"/>
        <w:right w:val="none" w:sz="0" w:space="0" w:color="auto"/>
      </w:divBdr>
    </w:div>
    <w:div w:id="1203442517">
      <w:bodyDiv w:val="1"/>
      <w:marLeft w:val="0"/>
      <w:marRight w:val="0"/>
      <w:marTop w:val="0"/>
      <w:marBottom w:val="0"/>
      <w:divBdr>
        <w:top w:val="none" w:sz="0" w:space="0" w:color="auto"/>
        <w:left w:val="none" w:sz="0" w:space="0" w:color="auto"/>
        <w:bottom w:val="none" w:sz="0" w:space="0" w:color="auto"/>
        <w:right w:val="none" w:sz="0" w:space="0" w:color="auto"/>
      </w:divBdr>
    </w:div>
    <w:div w:id="1246843135">
      <w:bodyDiv w:val="1"/>
      <w:marLeft w:val="0"/>
      <w:marRight w:val="0"/>
      <w:marTop w:val="0"/>
      <w:marBottom w:val="0"/>
      <w:divBdr>
        <w:top w:val="none" w:sz="0" w:space="0" w:color="auto"/>
        <w:left w:val="none" w:sz="0" w:space="0" w:color="auto"/>
        <w:bottom w:val="none" w:sz="0" w:space="0" w:color="auto"/>
        <w:right w:val="none" w:sz="0" w:space="0" w:color="auto"/>
      </w:divBdr>
    </w:div>
    <w:div w:id="1368797740">
      <w:bodyDiv w:val="1"/>
      <w:marLeft w:val="0"/>
      <w:marRight w:val="0"/>
      <w:marTop w:val="0"/>
      <w:marBottom w:val="0"/>
      <w:divBdr>
        <w:top w:val="none" w:sz="0" w:space="0" w:color="auto"/>
        <w:left w:val="none" w:sz="0" w:space="0" w:color="auto"/>
        <w:bottom w:val="none" w:sz="0" w:space="0" w:color="auto"/>
        <w:right w:val="none" w:sz="0" w:space="0" w:color="auto"/>
      </w:divBdr>
    </w:div>
    <w:div w:id="1383598003">
      <w:bodyDiv w:val="1"/>
      <w:marLeft w:val="0"/>
      <w:marRight w:val="0"/>
      <w:marTop w:val="0"/>
      <w:marBottom w:val="0"/>
      <w:divBdr>
        <w:top w:val="none" w:sz="0" w:space="0" w:color="auto"/>
        <w:left w:val="none" w:sz="0" w:space="0" w:color="auto"/>
        <w:bottom w:val="none" w:sz="0" w:space="0" w:color="auto"/>
        <w:right w:val="none" w:sz="0" w:space="0" w:color="auto"/>
      </w:divBdr>
    </w:div>
    <w:div w:id="1534804375">
      <w:bodyDiv w:val="1"/>
      <w:marLeft w:val="0"/>
      <w:marRight w:val="0"/>
      <w:marTop w:val="0"/>
      <w:marBottom w:val="0"/>
      <w:divBdr>
        <w:top w:val="none" w:sz="0" w:space="0" w:color="auto"/>
        <w:left w:val="none" w:sz="0" w:space="0" w:color="auto"/>
        <w:bottom w:val="none" w:sz="0" w:space="0" w:color="auto"/>
        <w:right w:val="none" w:sz="0" w:space="0" w:color="auto"/>
      </w:divBdr>
    </w:div>
    <w:div w:id="1549760626">
      <w:bodyDiv w:val="1"/>
      <w:marLeft w:val="0"/>
      <w:marRight w:val="0"/>
      <w:marTop w:val="0"/>
      <w:marBottom w:val="0"/>
      <w:divBdr>
        <w:top w:val="none" w:sz="0" w:space="0" w:color="auto"/>
        <w:left w:val="none" w:sz="0" w:space="0" w:color="auto"/>
        <w:bottom w:val="none" w:sz="0" w:space="0" w:color="auto"/>
        <w:right w:val="none" w:sz="0" w:space="0" w:color="auto"/>
      </w:divBdr>
      <w:divsChild>
        <w:div w:id="372584817">
          <w:marLeft w:val="0"/>
          <w:marRight w:val="0"/>
          <w:marTop w:val="0"/>
          <w:marBottom w:val="120"/>
          <w:divBdr>
            <w:top w:val="none" w:sz="0" w:space="0" w:color="auto"/>
            <w:left w:val="none" w:sz="0" w:space="0" w:color="auto"/>
            <w:bottom w:val="none" w:sz="0" w:space="0" w:color="auto"/>
            <w:right w:val="none" w:sz="0" w:space="0" w:color="auto"/>
          </w:divBdr>
          <w:divsChild>
            <w:div w:id="618336061">
              <w:marLeft w:val="0"/>
              <w:marRight w:val="0"/>
              <w:marTop w:val="0"/>
              <w:marBottom w:val="0"/>
              <w:divBdr>
                <w:top w:val="none" w:sz="0" w:space="0" w:color="auto"/>
                <w:left w:val="none" w:sz="0" w:space="0" w:color="auto"/>
                <w:bottom w:val="none" w:sz="0" w:space="0" w:color="auto"/>
                <w:right w:val="none" w:sz="0" w:space="0" w:color="auto"/>
              </w:divBdr>
            </w:div>
          </w:divsChild>
        </w:div>
        <w:div w:id="610405318">
          <w:marLeft w:val="0"/>
          <w:marRight w:val="0"/>
          <w:marTop w:val="0"/>
          <w:marBottom w:val="120"/>
          <w:divBdr>
            <w:top w:val="none" w:sz="0" w:space="0" w:color="auto"/>
            <w:left w:val="none" w:sz="0" w:space="0" w:color="auto"/>
            <w:bottom w:val="none" w:sz="0" w:space="0" w:color="auto"/>
            <w:right w:val="none" w:sz="0" w:space="0" w:color="auto"/>
          </w:divBdr>
          <w:divsChild>
            <w:div w:id="141099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209373">
      <w:bodyDiv w:val="1"/>
      <w:marLeft w:val="0"/>
      <w:marRight w:val="0"/>
      <w:marTop w:val="0"/>
      <w:marBottom w:val="0"/>
      <w:divBdr>
        <w:top w:val="none" w:sz="0" w:space="0" w:color="auto"/>
        <w:left w:val="none" w:sz="0" w:space="0" w:color="auto"/>
        <w:bottom w:val="none" w:sz="0" w:space="0" w:color="auto"/>
        <w:right w:val="none" w:sz="0" w:space="0" w:color="auto"/>
      </w:divBdr>
    </w:div>
    <w:div w:id="1838886385">
      <w:bodyDiv w:val="1"/>
      <w:marLeft w:val="0"/>
      <w:marRight w:val="0"/>
      <w:marTop w:val="0"/>
      <w:marBottom w:val="0"/>
      <w:divBdr>
        <w:top w:val="none" w:sz="0" w:space="0" w:color="auto"/>
        <w:left w:val="none" w:sz="0" w:space="0" w:color="auto"/>
        <w:bottom w:val="none" w:sz="0" w:space="0" w:color="auto"/>
        <w:right w:val="none" w:sz="0" w:space="0" w:color="auto"/>
      </w:divBdr>
      <w:divsChild>
        <w:div w:id="1446853259">
          <w:marLeft w:val="0"/>
          <w:marRight w:val="0"/>
          <w:marTop w:val="0"/>
          <w:marBottom w:val="0"/>
          <w:divBdr>
            <w:top w:val="none" w:sz="0" w:space="0" w:color="auto"/>
            <w:left w:val="none" w:sz="0" w:space="0" w:color="auto"/>
            <w:bottom w:val="none" w:sz="0" w:space="0" w:color="auto"/>
            <w:right w:val="none" w:sz="0" w:space="0" w:color="auto"/>
          </w:divBdr>
          <w:divsChild>
            <w:div w:id="567377000">
              <w:marLeft w:val="0"/>
              <w:marRight w:val="0"/>
              <w:marTop w:val="0"/>
              <w:marBottom w:val="0"/>
              <w:divBdr>
                <w:top w:val="single" w:sz="2" w:space="0" w:color="D9D9E3"/>
                <w:left w:val="single" w:sz="2" w:space="0" w:color="D9D9E3"/>
                <w:bottom w:val="single" w:sz="2" w:space="0" w:color="D9D9E3"/>
                <w:right w:val="single" w:sz="2" w:space="0" w:color="D9D9E3"/>
              </w:divBdr>
              <w:divsChild>
                <w:div w:id="193538252">
                  <w:marLeft w:val="0"/>
                  <w:marRight w:val="0"/>
                  <w:marTop w:val="0"/>
                  <w:marBottom w:val="0"/>
                  <w:divBdr>
                    <w:top w:val="single" w:sz="2" w:space="0" w:color="D9D9E3"/>
                    <w:left w:val="single" w:sz="2" w:space="0" w:color="D9D9E3"/>
                    <w:bottom w:val="single" w:sz="2" w:space="0" w:color="D9D9E3"/>
                    <w:right w:val="single" w:sz="2" w:space="0" w:color="D9D9E3"/>
                  </w:divBdr>
                  <w:divsChild>
                    <w:div w:id="1444611670">
                      <w:marLeft w:val="0"/>
                      <w:marRight w:val="0"/>
                      <w:marTop w:val="0"/>
                      <w:marBottom w:val="0"/>
                      <w:divBdr>
                        <w:top w:val="single" w:sz="2" w:space="0" w:color="D9D9E3"/>
                        <w:left w:val="single" w:sz="2" w:space="0" w:color="D9D9E3"/>
                        <w:bottom w:val="single" w:sz="2" w:space="0" w:color="D9D9E3"/>
                        <w:right w:val="single" w:sz="2" w:space="0" w:color="D9D9E3"/>
                      </w:divBdr>
                      <w:divsChild>
                        <w:div w:id="1935673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6145174">
          <w:marLeft w:val="0"/>
          <w:marRight w:val="0"/>
          <w:marTop w:val="0"/>
          <w:marBottom w:val="0"/>
          <w:divBdr>
            <w:top w:val="single" w:sz="2" w:space="0" w:color="D9D9E3"/>
            <w:left w:val="single" w:sz="2" w:space="0" w:color="D9D9E3"/>
            <w:bottom w:val="single" w:sz="2" w:space="0" w:color="D9D9E3"/>
            <w:right w:val="single" w:sz="2" w:space="0" w:color="D9D9E3"/>
          </w:divBdr>
          <w:divsChild>
            <w:div w:id="1073622685">
              <w:marLeft w:val="0"/>
              <w:marRight w:val="0"/>
              <w:marTop w:val="0"/>
              <w:marBottom w:val="0"/>
              <w:divBdr>
                <w:top w:val="single" w:sz="2" w:space="0" w:color="D9D9E3"/>
                <w:left w:val="single" w:sz="2" w:space="0" w:color="D9D9E3"/>
                <w:bottom w:val="single" w:sz="2" w:space="0" w:color="D9D9E3"/>
                <w:right w:val="single" w:sz="2" w:space="0" w:color="D9D9E3"/>
              </w:divBdr>
              <w:divsChild>
                <w:div w:id="700209106">
                  <w:marLeft w:val="0"/>
                  <w:marRight w:val="0"/>
                  <w:marTop w:val="0"/>
                  <w:marBottom w:val="0"/>
                  <w:divBdr>
                    <w:top w:val="single" w:sz="2" w:space="0" w:color="D9D9E3"/>
                    <w:left w:val="single" w:sz="2" w:space="0" w:color="D9D9E3"/>
                    <w:bottom w:val="single" w:sz="2" w:space="0" w:color="D9D9E3"/>
                    <w:right w:val="single" w:sz="2" w:space="0" w:color="D9D9E3"/>
                  </w:divBdr>
                  <w:divsChild>
                    <w:div w:id="1022170411">
                      <w:marLeft w:val="0"/>
                      <w:marRight w:val="0"/>
                      <w:marTop w:val="0"/>
                      <w:marBottom w:val="0"/>
                      <w:divBdr>
                        <w:top w:val="single" w:sz="2" w:space="0" w:color="D9D9E3"/>
                        <w:left w:val="single" w:sz="2" w:space="0" w:color="D9D9E3"/>
                        <w:bottom w:val="single" w:sz="2" w:space="0" w:color="D9D9E3"/>
                        <w:right w:val="single" w:sz="2" w:space="0" w:color="D9D9E3"/>
                      </w:divBdr>
                      <w:divsChild>
                        <w:div w:id="838278111">
                          <w:marLeft w:val="0"/>
                          <w:marRight w:val="0"/>
                          <w:marTop w:val="0"/>
                          <w:marBottom w:val="0"/>
                          <w:divBdr>
                            <w:top w:val="single" w:sz="2" w:space="0" w:color="auto"/>
                            <w:left w:val="single" w:sz="2" w:space="0" w:color="auto"/>
                            <w:bottom w:val="single" w:sz="6" w:space="0" w:color="auto"/>
                            <w:right w:val="single" w:sz="2" w:space="0" w:color="auto"/>
                          </w:divBdr>
                          <w:divsChild>
                            <w:div w:id="268509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956906442">
                                  <w:marLeft w:val="0"/>
                                  <w:marRight w:val="0"/>
                                  <w:marTop w:val="0"/>
                                  <w:marBottom w:val="0"/>
                                  <w:divBdr>
                                    <w:top w:val="single" w:sz="2" w:space="0" w:color="D9D9E3"/>
                                    <w:left w:val="single" w:sz="2" w:space="0" w:color="D9D9E3"/>
                                    <w:bottom w:val="single" w:sz="2" w:space="0" w:color="D9D9E3"/>
                                    <w:right w:val="single" w:sz="2" w:space="0" w:color="D9D9E3"/>
                                  </w:divBdr>
                                  <w:divsChild>
                                    <w:div w:id="1132675300">
                                      <w:marLeft w:val="0"/>
                                      <w:marRight w:val="0"/>
                                      <w:marTop w:val="0"/>
                                      <w:marBottom w:val="0"/>
                                      <w:divBdr>
                                        <w:top w:val="single" w:sz="2" w:space="0" w:color="D9D9E3"/>
                                        <w:left w:val="single" w:sz="2" w:space="0" w:color="D9D9E3"/>
                                        <w:bottom w:val="single" w:sz="2" w:space="0" w:color="D9D9E3"/>
                                        <w:right w:val="single" w:sz="2" w:space="0" w:color="D9D9E3"/>
                                      </w:divBdr>
                                      <w:divsChild>
                                        <w:div w:id="706293518">
                                          <w:marLeft w:val="0"/>
                                          <w:marRight w:val="0"/>
                                          <w:marTop w:val="0"/>
                                          <w:marBottom w:val="0"/>
                                          <w:divBdr>
                                            <w:top w:val="single" w:sz="2" w:space="0" w:color="D9D9E3"/>
                                            <w:left w:val="single" w:sz="2" w:space="0" w:color="D9D9E3"/>
                                            <w:bottom w:val="single" w:sz="2" w:space="0" w:color="D9D9E3"/>
                                            <w:right w:val="single" w:sz="2" w:space="0" w:color="D9D9E3"/>
                                          </w:divBdr>
                                          <w:divsChild>
                                            <w:div w:id="142433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 w:id="2122722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CB84CAE56E8AAF43A80C896722B40872" ma:contentTypeVersion="2" ma:contentTypeDescription="Izveidot jaunu dokumentu." ma:contentTypeScope="" ma:versionID="5d041297a9e2a0f02b4c8a5570820af7">
  <xsd:schema xmlns:xsd="http://www.w3.org/2001/XMLSchema" xmlns:xs="http://www.w3.org/2001/XMLSchema" xmlns:p="http://schemas.microsoft.com/office/2006/metadata/properties" xmlns:ns2="7dfbadfe-0502-42cd-a705-1124b815ff24" targetNamespace="http://schemas.microsoft.com/office/2006/metadata/properties" ma:root="true" ma:fieldsID="a1a1eaea8964be4650638d7cc799266c" ns2:_="">
    <xsd:import namespace="7dfbadfe-0502-42cd-a705-1124b815ff24"/>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fbadfe-0502-42cd-a705-1124b815ff24"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07215-77EB-4496-AA4F-3C3985CCD89E}">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7dfbadfe-0502-42cd-a705-1124b815ff24"/>
    <ds:schemaRef ds:uri="http://www.w3.org/XML/1998/namespace"/>
  </ds:schemaRefs>
</ds:datastoreItem>
</file>

<file path=customXml/itemProps2.xml><?xml version="1.0" encoding="utf-8"?>
<ds:datastoreItem xmlns:ds="http://schemas.openxmlformats.org/officeDocument/2006/customXml" ds:itemID="{94575789-7D14-47F1-9499-E74DBD8F9096}">
  <ds:schemaRefs>
    <ds:schemaRef ds:uri="http://schemas.microsoft.com/sharepoint/v3/contenttype/forms"/>
  </ds:schemaRefs>
</ds:datastoreItem>
</file>

<file path=customXml/itemProps3.xml><?xml version="1.0" encoding="utf-8"?>
<ds:datastoreItem xmlns:ds="http://schemas.openxmlformats.org/officeDocument/2006/customXml" ds:itemID="{FA867926-6325-4AF1-974F-158966E62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fbadfe-0502-42cd-a705-1124b815ff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41BDAF-E803-4DE0-856A-B2D14470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18689</Words>
  <Characters>10653</Characters>
  <Application>Microsoft Office Word</Application>
  <DocSecurity>0</DocSecurity>
  <Lines>88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LDz</dc:creator>
  <cp:keywords/>
  <dc:description/>
  <cp:lastModifiedBy>Iveta Dementjeva</cp:lastModifiedBy>
  <cp:revision>122</cp:revision>
  <dcterms:created xsi:type="dcterms:W3CDTF">2025-10-07T12:26:00Z</dcterms:created>
  <dcterms:modified xsi:type="dcterms:W3CDTF">2026-06-03T12:40:00Z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0x010100CB84CAE56E8AAF43A80C896722B40872</vt:lpwstr>
  </property>
</Properties>
</file>