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BEF8C" w14:textId="77777777" w:rsidR="00525C6B" w:rsidRPr="00DF395B" w:rsidRDefault="00525C6B" w:rsidP="00525C6B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DF395B">
        <w:rPr>
          <w:rFonts w:ascii="Arial" w:hAnsi="Arial" w:cs="Arial"/>
          <w:color w:val="auto"/>
          <w:sz w:val="20"/>
          <w:szCs w:val="20"/>
        </w:rPr>
        <w:t>APSTIPRINĀTS</w:t>
      </w:r>
    </w:p>
    <w:p w14:paraId="22C1A441" w14:textId="77777777" w:rsidR="00525C6B" w:rsidRPr="00DF395B" w:rsidRDefault="00525C6B" w:rsidP="00525C6B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DF395B">
        <w:rPr>
          <w:rFonts w:ascii="Arial" w:hAnsi="Arial" w:cs="Arial"/>
          <w:color w:val="auto"/>
          <w:sz w:val="20"/>
          <w:szCs w:val="20"/>
        </w:rPr>
        <w:t>ar VAS “Latvijas dzelzceļš” iepirkuma komisijas</w:t>
      </w:r>
    </w:p>
    <w:p w14:paraId="79C715A5" w14:textId="38C550A1" w:rsidR="00525C6B" w:rsidRPr="00DF395B" w:rsidRDefault="00525C6B" w:rsidP="00525C6B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DF395B">
        <w:rPr>
          <w:rFonts w:ascii="Arial" w:hAnsi="Arial" w:cs="Arial"/>
          <w:color w:val="auto"/>
          <w:sz w:val="20"/>
          <w:szCs w:val="20"/>
        </w:rPr>
        <w:t xml:space="preserve">2025.gada </w:t>
      </w:r>
      <w:r w:rsidR="00787478">
        <w:rPr>
          <w:rFonts w:ascii="Arial" w:hAnsi="Arial" w:cs="Arial"/>
          <w:color w:val="auto"/>
          <w:sz w:val="20"/>
          <w:szCs w:val="20"/>
        </w:rPr>
        <w:t>28</w:t>
      </w:r>
      <w:r w:rsidRPr="00247FF9">
        <w:rPr>
          <w:rFonts w:ascii="Arial" w:hAnsi="Arial" w:cs="Arial"/>
          <w:color w:val="auto"/>
          <w:sz w:val="20"/>
          <w:szCs w:val="20"/>
        </w:rPr>
        <w:t>.aprīļa 18</w:t>
      </w:r>
      <w:r w:rsidRPr="00DF395B">
        <w:rPr>
          <w:rFonts w:ascii="Arial" w:hAnsi="Arial" w:cs="Arial"/>
          <w:color w:val="auto"/>
          <w:sz w:val="20"/>
          <w:szCs w:val="20"/>
        </w:rPr>
        <w:t>.sēdes protokolu</w:t>
      </w:r>
    </w:p>
    <w:p w14:paraId="65965872" w14:textId="77777777" w:rsidR="00525C6B" w:rsidRPr="00DF395B" w:rsidRDefault="00525C6B" w:rsidP="00525C6B">
      <w:pPr>
        <w:jc w:val="center"/>
        <w:rPr>
          <w:rFonts w:ascii="Arial" w:hAnsi="Arial" w:cs="Arial"/>
          <w:lang w:val="lv-LV"/>
        </w:rPr>
      </w:pPr>
    </w:p>
    <w:p w14:paraId="53CBF0D8" w14:textId="77777777" w:rsidR="00525C6B" w:rsidRPr="00DF395B" w:rsidRDefault="00525C6B" w:rsidP="00525C6B">
      <w:pPr>
        <w:jc w:val="center"/>
        <w:rPr>
          <w:rFonts w:ascii="Arial" w:hAnsi="Arial" w:cs="Arial"/>
          <w:b/>
          <w:lang w:val="lv-LV"/>
        </w:rPr>
      </w:pPr>
      <w:r w:rsidRPr="00DF395B">
        <w:rPr>
          <w:rFonts w:ascii="Arial" w:hAnsi="Arial" w:cs="Arial"/>
          <w:b/>
          <w:lang w:val="lv-LV"/>
        </w:rPr>
        <w:t>VAS “Latvijas dzelzceļš”</w:t>
      </w:r>
    </w:p>
    <w:p w14:paraId="51E369BB" w14:textId="77777777" w:rsidR="00525C6B" w:rsidRPr="00DF395B" w:rsidRDefault="00525C6B" w:rsidP="00525C6B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Arial" w:hAnsi="Arial" w:cs="Arial"/>
          <w:b/>
          <w:lang w:val="lv-LV"/>
        </w:rPr>
      </w:pPr>
      <w:r w:rsidRPr="00DF395B">
        <w:rPr>
          <w:rFonts w:ascii="Arial" w:hAnsi="Arial" w:cs="Arial"/>
          <w:b/>
          <w:lang w:val="lv-LV" w:eastAsia="lv-LV"/>
        </w:rPr>
        <w:t xml:space="preserve">organizētā atklātā konkursā </w:t>
      </w:r>
      <w:r w:rsidRPr="00DF395B">
        <w:rPr>
          <w:rFonts w:ascii="Arial" w:hAnsi="Arial" w:cs="Arial"/>
          <w:b/>
          <w:lang w:val="lv-LV"/>
        </w:rPr>
        <w:t>“Dzelzceļa pasažieru infrastruktūras modernizācija līnijā Rīga-Liepāja: būvniecība (projektēšana un būvdarbi)” (iepirkuma identifikācijas Nr. LDZ 2024/152-AK)</w:t>
      </w:r>
    </w:p>
    <w:p w14:paraId="1C5C0DEB" w14:textId="77777777" w:rsidR="00525C6B" w:rsidRPr="00DF395B" w:rsidRDefault="00525C6B" w:rsidP="00525C6B">
      <w:pPr>
        <w:jc w:val="center"/>
        <w:rPr>
          <w:rFonts w:ascii="Arial" w:hAnsi="Arial" w:cs="Arial"/>
          <w:lang w:val="lv-LV"/>
        </w:rPr>
      </w:pPr>
    </w:p>
    <w:p w14:paraId="128EA1D4" w14:textId="77777777" w:rsidR="00525C6B" w:rsidRDefault="00525C6B" w:rsidP="00525C6B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  <w:bookmarkStart w:id="0" w:name="_Hlk196744223"/>
      <w:bookmarkStart w:id="1" w:name="_Hlk196425470"/>
      <w:r w:rsidRPr="00DF395B">
        <w:rPr>
          <w:rFonts w:ascii="Arial" w:hAnsi="Arial" w:cs="Arial"/>
          <w:b/>
          <w:smallCaps/>
          <w:color w:val="auto"/>
          <w:sz w:val="20"/>
          <w:szCs w:val="20"/>
        </w:rPr>
        <w:t>Skaidrojums Nr.</w:t>
      </w:r>
      <w:r>
        <w:rPr>
          <w:rFonts w:ascii="Arial" w:hAnsi="Arial" w:cs="Arial"/>
          <w:b/>
          <w:smallCaps/>
          <w:color w:val="auto"/>
          <w:sz w:val="20"/>
          <w:szCs w:val="20"/>
        </w:rPr>
        <w:t>20</w:t>
      </w:r>
    </w:p>
    <w:p w14:paraId="04E2F100" w14:textId="77777777" w:rsidR="00525C6B" w:rsidRDefault="00525C6B" w:rsidP="00525C6B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390"/>
        <w:gridCol w:w="5528"/>
      </w:tblGrid>
      <w:tr w:rsidR="00525C6B" w:rsidRPr="002037D2" w14:paraId="3E0B0E08" w14:textId="77777777" w:rsidTr="00EB2213">
        <w:tc>
          <w:tcPr>
            <w:tcW w:w="4390" w:type="dxa"/>
          </w:tcPr>
          <w:p w14:paraId="11443C35" w14:textId="77777777" w:rsidR="00525C6B" w:rsidRPr="00247FF9" w:rsidRDefault="00525C6B" w:rsidP="00EB2213">
            <w:pPr>
              <w:ind w:firstLine="720"/>
              <w:jc w:val="both"/>
              <w:rPr>
                <w:rFonts w:ascii="Arial" w:hAnsi="Arial" w:cs="Arial"/>
                <w:color w:val="000000"/>
                <w:lang w:val="lv-LV"/>
              </w:rPr>
            </w:pPr>
            <w:r w:rsidRPr="00247FF9">
              <w:rPr>
                <w:rFonts w:ascii="Arial" w:hAnsi="Arial" w:cs="Arial"/>
                <w:color w:val="000000"/>
                <w:lang w:val="lv-LV"/>
              </w:rPr>
              <w:t>Atsaucoties uz mūsu šodienas telefonsarunu, doma tāda, vēlējos laipni palūgt, vai būtu iespējams saņemt pārskatu par VAS “Latvijas dzelzceļš” aktuālajiem un plānotajiem projektiem, kuros paredzēti sliežu ceļu pārbūves darbi.</w:t>
            </w:r>
          </w:p>
          <w:p w14:paraId="01C6815E" w14:textId="77777777" w:rsidR="00525C6B" w:rsidRPr="00247FF9" w:rsidRDefault="00525C6B" w:rsidP="00EB2213">
            <w:pPr>
              <w:ind w:firstLine="720"/>
              <w:jc w:val="both"/>
              <w:rPr>
                <w:rFonts w:ascii="Arial" w:hAnsi="Arial" w:cs="Arial"/>
                <w:color w:val="000000"/>
                <w:lang w:val="lv-LV"/>
              </w:rPr>
            </w:pPr>
            <w:r w:rsidRPr="00247FF9">
              <w:rPr>
                <w:rFonts w:ascii="Arial" w:hAnsi="Arial" w:cs="Arial"/>
                <w:color w:val="000000"/>
                <w:lang w:val="lv-LV"/>
              </w:rPr>
              <w:t>Īpaši noderīga būtu informācija, kur šādi darbi ir plānoti un kādā apjomā. Ja šāda informācija jau ir apkopota kādā prezentācijā vai citā dokumentā, būšu ļoti pateicīgs, ja varētu to pārsūtīt.</w:t>
            </w:r>
          </w:p>
        </w:tc>
        <w:tc>
          <w:tcPr>
            <w:tcW w:w="5528" w:type="dxa"/>
          </w:tcPr>
          <w:p w14:paraId="375DAAE5" w14:textId="77777777" w:rsidR="00525C6B" w:rsidRPr="00EA301E" w:rsidRDefault="00525C6B" w:rsidP="00EB2213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 xml:space="preserve">Atbildot uz saņemto pieprasījumu, Pasūtītājs sniedz informāciju par plānotajiem sliežu ceļu būvdarbiem izsludinātajos un plānotajos </w:t>
            </w: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iepirkumos projekta “Dzelzceļa pasažieru infrastruktūras modernizācija” ietvaros, ciktāl apjoms ir 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novērtējams metrāžā (m):</w:t>
            </w:r>
          </w:p>
          <w:p w14:paraId="1F71F26E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ind w:left="433"/>
              <w:jc w:val="both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  <w:u w:val="single"/>
              </w:rPr>
              <w:t>Atklāts konkurss “Dzelzceļa pasažieru infrastruktūras modernizācija līnijā Rīga-Liepāja: būvniecība (projektēšana un būvdarbi)” (id. Nr. LDZ 2024/152-AK)</w:t>
            </w:r>
          </w:p>
          <w:p w14:paraId="716E2B44" w14:textId="77777777" w:rsidR="00525C6B" w:rsidRPr="00EA301E" w:rsidRDefault="00525C6B" w:rsidP="00525C6B">
            <w:pPr>
              <w:pStyle w:val="Default"/>
              <w:numPr>
                <w:ilvl w:val="1"/>
                <w:numId w:val="1"/>
              </w:numPr>
              <w:ind w:left="8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301E">
              <w:rPr>
                <w:rFonts w:ascii="Arial" w:hAnsi="Arial" w:cs="Arial"/>
                <w:sz w:val="20"/>
                <w:szCs w:val="20"/>
              </w:rPr>
              <w:t>Stacija “Dobele”:</w:t>
            </w:r>
          </w:p>
          <w:p w14:paraId="2A7ED095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8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301E">
              <w:rPr>
                <w:rFonts w:ascii="Arial" w:hAnsi="Arial" w:cs="Arial"/>
                <w:sz w:val="20"/>
                <w:szCs w:val="20"/>
              </w:rPr>
              <w:t>Sliežu ceļa Nr.1 demontāža, pārlikšana uz jaunu ceļa asi un izlāgošana (</w:t>
            </w:r>
            <w:r w:rsidRPr="00EA301E">
              <w:rPr>
                <w:rFonts w:ascii="Tahoma" w:hAnsi="Tahoma" w:cs="Tahoma"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sz w:val="20"/>
                <w:szCs w:val="20"/>
              </w:rPr>
              <w:t>1100m);</w:t>
            </w:r>
          </w:p>
          <w:p w14:paraId="5E14A7CA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8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301E">
              <w:rPr>
                <w:rFonts w:ascii="Arial" w:hAnsi="Arial" w:cs="Arial"/>
                <w:sz w:val="20"/>
                <w:szCs w:val="20"/>
              </w:rPr>
              <w:t>Sliežu ceļa Nr.2 izlāgošana (</w:t>
            </w:r>
            <w:r w:rsidRPr="00EA301E">
              <w:rPr>
                <w:rFonts w:ascii="Tahoma" w:hAnsi="Tahoma" w:cs="Tahoma"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sz w:val="20"/>
                <w:szCs w:val="20"/>
              </w:rPr>
              <w:t>560m).</w:t>
            </w:r>
          </w:p>
          <w:p w14:paraId="5975CB0B" w14:textId="77777777" w:rsidR="00525C6B" w:rsidRPr="00EA301E" w:rsidRDefault="00525C6B" w:rsidP="00525C6B">
            <w:pPr>
              <w:pStyle w:val="Default"/>
              <w:numPr>
                <w:ilvl w:val="1"/>
                <w:numId w:val="1"/>
              </w:numPr>
              <w:ind w:left="8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301E">
              <w:rPr>
                <w:rFonts w:ascii="Arial" w:hAnsi="Arial" w:cs="Arial"/>
                <w:sz w:val="20"/>
                <w:szCs w:val="20"/>
              </w:rPr>
              <w:t>Stacija “Liepāja”:</w:t>
            </w:r>
          </w:p>
          <w:p w14:paraId="16FB5CF6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8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301E">
              <w:rPr>
                <w:rFonts w:ascii="Arial" w:hAnsi="Arial" w:cs="Arial"/>
                <w:sz w:val="20"/>
                <w:szCs w:val="20"/>
              </w:rPr>
              <w:t>Sliežu ceļa Nr.1 sliežu-gulšņu režģa pārlikšana un ceļa izlāgošana (</w:t>
            </w:r>
            <w:r w:rsidRPr="00EA301E">
              <w:rPr>
                <w:rFonts w:ascii="Tahoma" w:hAnsi="Tahoma" w:cs="Tahoma"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sz w:val="20"/>
                <w:szCs w:val="20"/>
              </w:rPr>
              <w:t>500m).</w:t>
            </w:r>
          </w:p>
          <w:p w14:paraId="4429F56D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spacing w:before="120"/>
              <w:ind w:left="433" w:hanging="357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A301E">
              <w:rPr>
                <w:rFonts w:ascii="Arial" w:hAnsi="Arial" w:cs="Arial"/>
                <w:sz w:val="20"/>
                <w:szCs w:val="20"/>
                <w:u w:val="single"/>
              </w:rPr>
              <w:t>Atklāts konkurss “Dzelzceļa pasažieru infrastruktūras modernizācija līnijā Rīga – Lugaži (Jugla, Garkalne): būvniecība (projektēšana un būvdarbi)” (id.Nr. LDZ 2025/2-AK)</w:t>
            </w:r>
          </w:p>
          <w:p w14:paraId="18B928F2" w14:textId="77777777" w:rsidR="00525C6B" w:rsidRPr="00EA301E" w:rsidRDefault="00525C6B" w:rsidP="00525C6B">
            <w:pPr>
              <w:pStyle w:val="Default"/>
              <w:numPr>
                <w:ilvl w:val="1"/>
                <w:numId w:val="1"/>
              </w:numPr>
              <w:ind w:left="71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301E">
              <w:rPr>
                <w:rFonts w:ascii="Arial" w:hAnsi="Arial" w:cs="Arial"/>
                <w:sz w:val="20"/>
                <w:szCs w:val="20"/>
              </w:rPr>
              <w:t>Stacija “Jugla”:</w:t>
            </w:r>
          </w:p>
          <w:p w14:paraId="1264974C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8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Nr.680 demontāža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650m);</w:t>
            </w:r>
          </w:p>
          <w:p w14:paraId="380CE7BF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8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Nr.4 demontāža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940m);</w:t>
            </w:r>
          </w:p>
          <w:p w14:paraId="62235982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8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Nr.3 demontāža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875m);</w:t>
            </w:r>
          </w:p>
          <w:p w14:paraId="012DC93D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8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Nr.1 un Nr.2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560m).</w:t>
            </w:r>
          </w:p>
          <w:p w14:paraId="548DEA0C" w14:textId="77777777" w:rsidR="00525C6B" w:rsidRPr="00EA301E" w:rsidRDefault="00525C6B" w:rsidP="00525C6B">
            <w:pPr>
              <w:pStyle w:val="Default"/>
              <w:numPr>
                <w:ilvl w:val="1"/>
                <w:numId w:val="1"/>
              </w:numPr>
              <w:ind w:left="716" w:hanging="28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Stacija “Garkalne”:</w:t>
            </w:r>
          </w:p>
          <w:p w14:paraId="6358B3BD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8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Nr.II pārlikšana uz jaunu ceļa asi un ceļa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560m);</w:t>
            </w:r>
          </w:p>
          <w:p w14:paraId="5CF435BF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83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Nr.4 demontāža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800m).</w:t>
            </w:r>
          </w:p>
          <w:p w14:paraId="1FBEC34B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spacing w:before="120"/>
              <w:ind w:left="433" w:hanging="357"/>
              <w:jc w:val="both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  <w:u w:val="single"/>
              </w:rPr>
              <w:t>Atklāts konkurss “Dzelzceļa pasažieru infrastruktūras modernizācija līnijā Rīga-Lugaži-valsts robeža: būvniecība (projektēšana un būvdarbi)” (id.Nr. LDZ 2024/157-AK)</w:t>
            </w:r>
          </w:p>
          <w:p w14:paraId="7456E517" w14:textId="77777777" w:rsidR="00525C6B" w:rsidRPr="00EA301E" w:rsidRDefault="00525C6B" w:rsidP="00EB2213">
            <w:pPr>
              <w:pStyle w:val="Default"/>
              <w:spacing w:before="120"/>
              <w:ind w:left="433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 xml:space="preserve">Sliežu ceļu būvdarbu apjomus lūdzu skatīt </w:t>
            </w: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>iepirkuma nolikuma 5. pielikumā – Pasūtītāja prasību III sējumā.</w:t>
            </w:r>
          </w:p>
          <w:p w14:paraId="449FA32F" w14:textId="77777777" w:rsidR="00525C6B" w:rsidRPr="00EA301E" w:rsidRDefault="00525C6B" w:rsidP="00EB2213">
            <w:pPr>
              <w:pStyle w:val="Default"/>
              <w:ind w:left="433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14:paraId="3B44176B" w14:textId="77777777" w:rsidR="00525C6B" w:rsidRPr="00EA301E" w:rsidRDefault="00525C6B" w:rsidP="00EB2213">
            <w:pPr>
              <w:pStyle w:val="Default"/>
              <w:ind w:left="433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  <w:u w:val="single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  <w:u w:val="single"/>
              </w:rPr>
              <w:t xml:space="preserve">Plānotie iepirkumi: </w:t>
            </w:r>
          </w:p>
          <w:p w14:paraId="3E433971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ind w:left="433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>Stacija “Līvāni”:</w:t>
            </w:r>
          </w:p>
          <w:p w14:paraId="33FF6829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18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Sliežu ceļa Nr.4 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pārlikšana uz jaunu ceļa asi un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600m);</w:t>
            </w:r>
          </w:p>
          <w:p w14:paraId="684BCB01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18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Nr.II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400m).</w:t>
            </w:r>
          </w:p>
          <w:p w14:paraId="3EB7C499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spacing w:before="120"/>
              <w:ind w:left="433" w:hanging="357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>Stacija “Daugavpils”:</w:t>
            </w:r>
          </w:p>
          <w:p w14:paraId="2AFDF641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Sliežu ceļa Nr.II 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pārlikšana uz jaunu ceļa asi un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700m);</w:t>
            </w:r>
          </w:p>
          <w:p w14:paraId="6BDCD8D4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 xml:space="preserve">Sliežu ceļa Nr.1 un Nr.3 izlāgošana (kopā 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1400m).</w:t>
            </w:r>
          </w:p>
          <w:p w14:paraId="12772638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spacing w:before="120"/>
              <w:ind w:left="433" w:hanging="357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>Stacija “Rēzekne II”:</w:t>
            </w:r>
          </w:p>
          <w:p w14:paraId="0001E6B9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18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Sliežu ceļa Nr.1A 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pārlikšana uz jaunu ceļa asi un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600m);</w:t>
            </w:r>
          </w:p>
          <w:p w14:paraId="63FCF968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716" w:hanging="218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Nr.2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600m).</w:t>
            </w:r>
          </w:p>
          <w:p w14:paraId="7AF8FF71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spacing w:before="120"/>
              <w:ind w:left="433" w:hanging="357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>Stacija “Viļāni”:</w:t>
            </w:r>
          </w:p>
          <w:p w14:paraId="3D6C98FF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575" w:hanging="219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lastRenderedPageBreak/>
              <w:t xml:space="preserve">Sliežu ceļa Nr.2 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pārlikšana uz jaunu ceļa asi un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600m);</w:t>
            </w:r>
          </w:p>
          <w:p w14:paraId="0A364DB9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575" w:hanging="219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Nr.I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400m).</w:t>
            </w:r>
          </w:p>
          <w:p w14:paraId="605078F0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spacing w:before="120"/>
              <w:ind w:left="433" w:hanging="357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>Stacija “Tukums I”:</w:t>
            </w:r>
          </w:p>
          <w:p w14:paraId="0A3C7B03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433" w:hanging="77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sz w:val="20"/>
                <w:szCs w:val="20"/>
              </w:rPr>
              <w:t>Sliežu ceļa Nr.III izlāgošana (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350m).</w:t>
            </w:r>
          </w:p>
          <w:p w14:paraId="4D47E42D" w14:textId="77777777" w:rsidR="00525C6B" w:rsidRPr="00EA301E" w:rsidRDefault="00525C6B" w:rsidP="00525C6B">
            <w:pPr>
              <w:pStyle w:val="Default"/>
              <w:numPr>
                <w:ilvl w:val="0"/>
                <w:numId w:val="1"/>
              </w:numPr>
              <w:spacing w:before="120"/>
              <w:ind w:left="433" w:hanging="357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>Stacija “Saulkalne”:</w:t>
            </w:r>
          </w:p>
          <w:p w14:paraId="5A097421" w14:textId="77777777" w:rsidR="00525C6B" w:rsidRPr="00EA301E" w:rsidRDefault="00525C6B" w:rsidP="00525C6B">
            <w:pPr>
              <w:pStyle w:val="Default"/>
              <w:numPr>
                <w:ilvl w:val="0"/>
                <w:numId w:val="2"/>
              </w:numPr>
              <w:ind w:left="575" w:hanging="219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Sliežu ceļa Nr.I un Nr.II 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 xml:space="preserve">izlāgošana (kopā </w:t>
            </w:r>
            <w:r w:rsidRPr="00EA301E">
              <w:rPr>
                <w:rFonts w:ascii="Tahoma" w:hAnsi="Tahoma" w:cs="Tahoma"/>
                <w:bCs/>
                <w:sz w:val="20"/>
                <w:szCs w:val="20"/>
              </w:rPr>
              <w:t>⁓</w:t>
            </w:r>
            <w:r w:rsidRPr="00EA301E">
              <w:rPr>
                <w:rFonts w:ascii="Arial" w:hAnsi="Arial" w:cs="Arial"/>
                <w:bCs/>
                <w:sz w:val="20"/>
                <w:szCs w:val="20"/>
              </w:rPr>
              <w:t>700m)</w:t>
            </w:r>
          </w:p>
          <w:p w14:paraId="37B8F167" w14:textId="77777777" w:rsidR="00525C6B" w:rsidRPr="00EA301E" w:rsidRDefault="00525C6B" w:rsidP="00EB2213">
            <w:pPr>
              <w:pStyle w:val="Default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14:paraId="4D11C6F9" w14:textId="77777777" w:rsidR="00525C6B" w:rsidRPr="00247FF9" w:rsidRDefault="00525C6B" w:rsidP="00EB2213">
            <w:pPr>
              <w:pStyle w:val="Default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EA301E">
              <w:rPr>
                <w:rFonts w:ascii="Arial" w:hAnsi="Arial" w:cs="Arial"/>
                <w:bCs/>
                <w:color w:val="auto"/>
                <w:sz w:val="20"/>
                <w:szCs w:val="20"/>
              </w:rPr>
              <w:t>Citu LDz projektu ietvaros plānoto  sliežu ceļu būvdarbu apjomus lūdzu skatīt  attiecīgo iepirkumu tehniskajās specifikācijās (Pasūtītāja prasībās), kad attiecīgie iepirkumi tiks izsludināti.</w:t>
            </w:r>
          </w:p>
        </w:tc>
      </w:tr>
      <w:bookmarkEnd w:id="0"/>
    </w:tbl>
    <w:p w14:paraId="49261F00" w14:textId="77777777" w:rsidR="00525C6B" w:rsidRDefault="00525C6B" w:rsidP="00525C6B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</w:p>
    <w:bookmarkEnd w:id="1"/>
    <w:p w14:paraId="6FE14095" w14:textId="77777777" w:rsidR="001B43B8" w:rsidRPr="00525C6B" w:rsidRDefault="001B43B8" w:rsidP="00525C6B">
      <w:pPr>
        <w:rPr>
          <w:lang w:val="lv-LV"/>
        </w:rPr>
      </w:pPr>
    </w:p>
    <w:sectPr w:rsidR="001B43B8" w:rsidRPr="00525C6B" w:rsidSect="00FE5F3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27865"/>
    <w:multiLevelType w:val="hybridMultilevel"/>
    <w:tmpl w:val="E29CF7AA"/>
    <w:lvl w:ilvl="0" w:tplc="5FEC78CE">
      <w:start w:val="2"/>
      <w:numFmt w:val="bullet"/>
      <w:lvlText w:val="-"/>
      <w:lvlJc w:val="left"/>
      <w:pPr>
        <w:ind w:left="1800" w:hanging="360"/>
      </w:pPr>
      <w:rPr>
        <w:rFonts w:ascii="Arial" w:eastAsia="Aptos" w:hAnsi="Arial" w:cs="Arial" w:hint="default"/>
      </w:rPr>
    </w:lvl>
    <w:lvl w:ilvl="1" w:tplc="042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6AB61AF7"/>
    <w:multiLevelType w:val="hybridMultilevel"/>
    <w:tmpl w:val="FB92AF0E"/>
    <w:lvl w:ilvl="0" w:tplc="EC1CA2C6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17953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687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82C"/>
    <w:rsid w:val="00041121"/>
    <w:rsid w:val="001B43B8"/>
    <w:rsid w:val="00241755"/>
    <w:rsid w:val="00344ADA"/>
    <w:rsid w:val="003E3C03"/>
    <w:rsid w:val="00525C6B"/>
    <w:rsid w:val="0077182C"/>
    <w:rsid w:val="00787478"/>
    <w:rsid w:val="00807CF8"/>
    <w:rsid w:val="00B03E23"/>
    <w:rsid w:val="00BE7710"/>
    <w:rsid w:val="00FC70CB"/>
    <w:rsid w:val="00F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849A01"/>
  <w15:chartTrackingRefBased/>
  <w15:docId w15:val="{1BC96B0B-F085-4C8C-885F-914AE24E8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F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18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v-LV" w:bidi="lo-L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8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v-LV" w:bidi="lo-L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182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v-LV" w:bidi="lo-L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82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182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182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lv-LV" w:bidi="lo-L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182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lv-LV" w:bidi="lo-L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182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lv-LV" w:bidi="lo-L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182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lv-LV" w:bidi="lo-L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8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8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18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18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18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18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18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18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18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18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 w:bidi="lo-L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71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182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v-LV" w:bidi="lo-L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71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182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lv-LV" w:bidi="lo-L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718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182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lv-LV" w:bidi="lo-L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718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8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lv-LV" w:bidi="lo-L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8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182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FE5F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table" w:styleId="TableGrid">
    <w:name w:val="Table Grid"/>
    <w:aliases w:val="CV table"/>
    <w:basedOn w:val="TableNormal"/>
    <w:uiPriority w:val="39"/>
    <w:qFormat/>
    <w:rsid w:val="00FE5F3D"/>
    <w:pPr>
      <w:spacing w:after="0" w:line="240" w:lineRule="auto"/>
    </w:pPr>
    <w:rPr>
      <w:kern w:val="0"/>
      <w:sz w:val="22"/>
      <w:szCs w:val="22"/>
      <w:lang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6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1915</Words>
  <Characters>1092</Characters>
  <Application>Microsoft Office Word</Application>
  <DocSecurity>0</DocSecurity>
  <Lines>9</Lines>
  <Paragraphs>6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5</cp:revision>
  <dcterms:created xsi:type="dcterms:W3CDTF">2025-04-24T18:15:00Z</dcterms:created>
  <dcterms:modified xsi:type="dcterms:W3CDTF">2025-04-28T14:03:00Z</dcterms:modified>
</cp:coreProperties>
</file>