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C5AD4" w14:textId="77777777" w:rsidR="00406636" w:rsidRPr="00E55E14" w:rsidRDefault="00406636" w:rsidP="00406636">
      <w:pPr>
        <w:pStyle w:val="Default"/>
        <w:jc w:val="right"/>
        <w:rPr>
          <w:rFonts w:ascii="Arial" w:hAnsi="Arial" w:cs="Arial"/>
          <w:sz w:val="20"/>
          <w:szCs w:val="20"/>
        </w:rPr>
      </w:pPr>
      <w:r w:rsidRPr="00E55E14">
        <w:rPr>
          <w:rFonts w:ascii="Arial" w:hAnsi="Arial" w:cs="Arial"/>
          <w:sz w:val="20"/>
          <w:szCs w:val="20"/>
        </w:rPr>
        <w:t>APSTIPRINĀTS</w:t>
      </w:r>
    </w:p>
    <w:p w14:paraId="49A54398" w14:textId="77777777" w:rsidR="00406636" w:rsidRPr="00AA341F" w:rsidRDefault="00406636" w:rsidP="00406636">
      <w:pPr>
        <w:pStyle w:val="Default"/>
        <w:jc w:val="right"/>
        <w:rPr>
          <w:rFonts w:ascii="Arial" w:hAnsi="Arial" w:cs="Arial"/>
          <w:color w:val="auto"/>
          <w:sz w:val="20"/>
          <w:szCs w:val="20"/>
        </w:rPr>
      </w:pPr>
      <w:r w:rsidRPr="00E55E14">
        <w:rPr>
          <w:rFonts w:ascii="Arial" w:hAnsi="Arial" w:cs="Arial"/>
          <w:sz w:val="20"/>
          <w:szCs w:val="20"/>
        </w:rPr>
        <w:t xml:space="preserve">ar VAS “Latvijas </w:t>
      </w:r>
      <w:r w:rsidRPr="00AA341F">
        <w:rPr>
          <w:rFonts w:ascii="Arial" w:hAnsi="Arial" w:cs="Arial"/>
          <w:color w:val="auto"/>
          <w:sz w:val="20"/>
          <w:szCs w:val="20"/>
        </w:rPr>
        <w:t>dzelzceļš” iepirkuma komisijas</w:t>
      </w:r>
    </w:p>
    <w:p w14:paraId="641EEA1F" w14:textId="77777777" w:rsidR="00406636" w:rsidRPr="008B6F80" w:rsidRDefault="00406636" w:rsidP="00406636">
      <w:pPr>
        <w:pStyle w:val="Default"/>
        <w:jc w:val="right"/>
        <w:rPr>
          <w:rFonts w:ascii="Arial" w:hAnsi="Arial" w:cs="Arial"/>
          <w:color w:val="auto"/>
          <w:sz w:val="20"/>
          <w:szCs w:val="20"/>
        </w:rPr>
      </w:pPr>
      <w:r w:rsidRPr="00AA341F">
        <w:rPr>
          <w:rFonts w:ascii="Arial" w:hAnsi="Arial" w:cs="Arial"/>
          <w:color w:val="auto"/>
          <w:sz w:val="20"/>
          <w:szCs w:val="20"/>
        </w:rPr>
        <w:t>2025.gada 24.marta 8.</w:t>
      </w:r>
      <w:r w:rsidRPr="008B6F80">
        <w:rPr>
          <w:rFonts w:ascii="Arial" w:hAnsi="Arial" w:cs="Arial"/>
          <w:color w:val="auto"/>
          <w:sz w:val="20"/>
          <w:szCs w:val="20"/>
        </w:rPr>
        <w:t>sēdes protokolu</w:t>
      </w:r>
    </w:p>
    <w:p w14:paraId="1108812E" w14:textId="77777777" w:rsidR="00406636" w:rsidRPr="008B6F80" w:rsidRDefault="00406636" w:rsidP="00406636">
      <w:pPr>
        <w:jc w:val="center"/>
        <w:rPr>
          <w:rFonts w:ascii="Arial" w:hAnsi="Arial" w:cs="Arial"/>
          <w:lang w:val="lv-LV"/>
        </w:rPr>
      </w:pPr>
    </w:p>
    <w:p w14:paraId="0E5073FE" w14:textId="77777777" w:rsidR="00406636" w:rsidRPr="008B6F80" w:rsidRDefault="00406636" w:rsidP="00406636">
      <w:pPr>
        <w:jc w:val="center"/>
        <w:rPr>
          <w:rFonts w:ascii="Arial" w:hAnsi="Arial" w:cs="Arial"/>
          <w:b/>
          <w:lang w:val="lv-LV"/>
        </w:rPr>
      </w:pPr>
      <w:r w:rsidRPr="008B6F80">
        <w:rPr>
          <w:rFonts w:ascii="Arial" w:hAnsi="Arial" w:cs="Arial"/>
          <w:b/>
          <w:lang w:val="lv-LV"/>
        </w:rPr>
        <w:t>VAS “Latvijas dzelzceļš”</w:t>
      </w:r>
    </w:p>
    <w:p w14:paraId="3F7E862E" w14:textId="77777777" w:rsidR="00406636" w:rsidRPr="008B6F80" w:rsidRDefault="00406636" w:rsidP="00406636">
      <w:pPr>
        <w:overflowPunct w:val="0"/>
        <w:autoSpaceDE w:val="0"/>
        <w:autoSpaceDN w:val="0"/>
        <w:adjustRightInd w:val="0"/>
        <w:contextualSpacing/>
        <w:jc w:val="center"/>
        <w:textAlignment w:val="baseline"/>
        <w:rPr>
          <w:rFonts w:ascii="Arial" w:hAnsi="Arial" w:cs="Arial"/>
          <w:b/>
        </w:rPr>
      </w:pPr>
      <w:r w:rsidRPr="008B6F80">
        <w:rPr>
          <w:rFonts w:ascii="Arial" w:hAnsi="Arial" w:cs="Arial"/>
          <w:b/>
          <w:lang w:val="lv-LV" w:eastAsia="lv-LV"/>
        </w:rPr>
        <w:t xml:space="preserve">organizētā atklātā konkursā </w:t>
      </w:r>
      <w:r w:rsidRPr="008B6F80">
        <w:rPr>
          <w:rFonts w:ascii="Arial" w:hAnsi="Arial" w:cs="Arial"/>
          <w:b/>
          <w:lang w:val="lv-LV"/>
        </w:rPr>
        <w:t xml:space="preserve">“Dzelzceļa pasažieru infrastruktūras modernizācija līnijā Rīga-Liepāja: būvniecība (projektēšana un būvdarbi)” (iepirkuma identifikācijas Nr. </w:t>
      </w:r>
      <w:r w:rsidRPr="008B6F80">
        <w:rPr>
          <w:rFonts w:ascii="Arial" w:hAnsi="Arial" w:cs="Arial"/>
          <w:b/>
        </w:rPr>
        <w:t>LDZ 2024/152-AK)</w:t>
      </w:r>
    </w:p>
    <w:p w14:paraId="73EE614F" w14:textId="77777777" w:rsidR="00406636" w:rsidRPr="008B6F80" w:rsidRDefault="00406636" w:rsidP="00406636">
      <w:pPr>
        <w:jc w:val="center"/>
        <w:rPr>
          <w:rFonts w:ascii="Arial" w:hAnsi="Arial" w:cs="Arial"/>
          <w:lang w:val="lv-LV"/>
        </w:rPr>
      </w:pPr>
      <w:r w:rsidRPr="008B6F80">
        <w:rPr>
          <w:rFonts w:ascii="Arial" w:hAnsi="Arial" w:cs="Arial"/>
          <w:lang w:val="lv-LV"/>
        </w:rPr>
        <w:t>(turpmāk – iepirkums)</w:t>
      </w:r>
    </w:p>
    <w:p w14:paraId="1B18024C" w14:textId="77777777" w:rsidR="00406636" w:rsidRPr="008B6F80" w:rsidRDefault="00406636" w:rsidP="00406636">
      <w:pPr>
        <w:jc w:val="center"/>
        <w:rPr>
          <w:rFonts w:ascii="Arial" w:hAnsi="Arial" w:cs="Arial"/>
          <w:lang w:val="lv-LV"/>
        </w:rPr>
      </w:pPr>
    </w:p>
    <w:p w14:paraId="031CD4FC" w14:textId="77777777" w:rsidR="00406636" w:rsidRPr="008B6F80" w:rsidRDefault="00406636" w:rsidP="00406636">
      <w:pPr>
        <w:pStyle w:val="Default"/>
        <w:jc w:val="center"/>
        <w:rPr>
          <w:rFonts w:ascii="Arial" w:hAnsi="Arial" w:cs="Arial"/>
          <w:b/>
          <w:smallCaps/>
          <w:color w:val="auto"/>
          <w:sz w:val="20"/>
          <w:szCs w:val="20"/>
        </w:rPr>
      </w:pPr>
      <w:r w:rsidRPr="008B6F80">
        <w:rPr>
          <w:rFonts w:ascii="Arial" w:hAnsi="Arial" w:cs="Arial"/>
          <w:b/>
          <w:smallCaps/>
          <w:color w:val="auto"/>
          <w:sz w:val="20"/>
          <w:szCs w:val="20"/>
        </w:rPr>
        <w:t>Skaidrojums Nr.9</w:t>
      </w:r>
    </w:p>
    <w:p w14:paraId="042383F1" w14:textId="77777777" w:rsidR="00406636" w:rsidRPr="00CA56DB" w:rsidRDefault="00406636" w:rsidP="00406636">
      <w:pPr>
        <w:pStyle w:val="Default"/>
        <w:jc w:val="center"/>
        <w:rPr>
          <w:rFonts w:ascii="Arial" w:hAnsi="Arial" w:cs="Arial"/>
          <w:b/>
          <w:smallCaps/>
          <w:sz w:val="20"/>
          <w:szCs w:val="20"/>
        </w:rPr>
      </w:pPr>
    </w:p>
    <w:tbl>
      <w:tblPr>
        <w:tblStyle w:val="TableGrid"/>
        <w:tblW w:w="9776" w:type="dxa"/>
        <w:tblLook w:val="04A0" w:firstRow="1" w:lastRow="0" w:firstColumn="1" w:lastColumn="0" w:noHBand="0" w:noVBand="1"/>
      </w:tblPr>
      <w:tblGrid>
        <w:gridCol w:w="5240"/>
        <w:gridCol w:w="4536"/>
      </w:tblGrid>
      <w:tr w:rsidR="00406636" w:rsidRPr="00CA56DB" w14:paraId="5CD8B721" w14:textId="77777777" w:rsidTr="00124122">
        <w:tc>
          <w:tcPr>
            <w:tcW w:w="5240" w:type="dxa"/>
            <w:vAlign w:val="center"/>
          </w:tcPr>
          <w:p w14:paraId="61897776" w14:textId="77777777" w:rsidR="00406636" w:rsidRPr="00CA56DB" w:rsidRDefault="00406636" w:rsidP="00124122">
            <w:pPr>
              <w:pStyle w:val="Default"/>
              <w:jc w:val="center"/>
              <w:rPr>
                <w:rFonts w:ascii="Arial" w:hAnsi="Arial" w:cs="Arial"/>
                <w:b/>
                <w:sz w:val="20"/>
                <w:szCs w:val="20"/>
              </w:rPr>
            </w:pPr>
            <w:r w:rsidRPr="00CA56DB">
              <w:rPr>
                <w:rFonts w:ascii="Arial" w:hAnsi="Arial" w:cs="Arial"/>
                <w:b/>
                <w:sz w:val="20"/>
                <w:szCs w:val="20"/>
              </w:rPr>
              <w:t>Jautājums</w:t>
            </w:r>
          </w:p>
        </w:tc>
        <w:tc>
          <w:tcPr>
            <w:tcW w:w="4536" w:type="dxa"/>
            <w:vAlign w:val="center"/>
          </w:tcPr>
          <w:p w14:paraId="71B8E291" w14:textId="77777777" w:rsidR="00406636" w:rsidRPr="00CA56DB" w:rsidRDefault="00406636" w:rsidP="00124122">
            <w:pPr>
              <w:pStyle w:val="Default"/>
              <w:jc w:val="center"/>
              <w:rPr>
                <w:rFonts w:ascii="Arial" w:hAnsi="Arial" w:cs="Arial"/>
                <w:b/>
                <w:sz w:val="20"/>
                <w:szCs w:val="20"/>
              </w:rPr>
            </w:pPr>
            <w:r w:rsidRPr="00CA56DB">
              <w:rPr>
                <w:rFonts w:ascii="Arial" w:hAnsi="Arial" w:cs="Arial"/>
                <w:b/>
                <w:sz w:val="20"/>
                <w:szCs w:val="20"/>
              </w:rPr>
              <w:t>Atbilde</w:t>
            </w:r>
          </w:p>
        </w:tc>
      </w:tr>
      <w:tr w:rsidR="00406636" w:rsidRPr="00030168" w14:paraId="24AD43EE" w14:textId="77777777" w:rsidTr="00124122">
        <w:trPr>
          <w:trHeight w:val="1108"/>
        </w:trPr>
        <w:tc>
          <w:tcPr>
            <w:tcW w:w="5240" w:type="dxa"/>
          </w:tcPr>
          <w:p w14:paraId="00F660E8" w14:textId="77777777" w:rsidR="00406636" w:rsidRPr="00680A65" w:rsidRDefault="00406636" w:rsidP="00124122">
            <w:pPr>
              <w:pStyle w:val="ListParagraph"/>
              <w:numPr>
                <w:ilvl w:val="0"/>
                <w:numId w:val="1"/>
              </w:numPr>
              <w:jc w:val="both"/>
              <w:rPr>
                <w:rFonts w:ascii="Arial" w:hAnsi="Arial" w:cs="Arial"/>
              </w:rPr>
            </w:pPr>
            <w:r w:rsidRPr="00680A65">
              <w:rPr>
                <w:rFonts w:ascii="Arial" w:hAnsi="Arial" w:cs="Arial"/>
              </w:rPr>
              <w:t>Saskaņā ar nolikuma 6.2.25. un 2.pielikuma nosacījumiem kvalifikācijas prasībās attiecībā uz pretendenta pieredzi var izpildīt viens no piegādātāju apvienības dalībniekiem vai piegādātāju apvienības dalībnieki kopā. Saskaņā ar nolikuma 6.2.26. punkta prasībām, kvalifikācijas prasības attiecī</w:t>
            </w:r>
            <w:r>
              <w:rPr>
                <w:rFonts w:ascii="Arial" w:hAnsi="Arial" w:cs="Arial"/>
              </w:rPr>
              <w:t>b</w:t>
            </w:r>
            <w:r w:rsidRPr="00680A65">
              <w:rPr>
                <w:rFonts w:ascii="Arial" w:hAnsi="Arial" w:cs="Arial"/>
              </w:rPr>
              <w:t>a uz pretendenta personālu arī var izpildīt viens no piegādātāju apvienības dalībniekiem vai piegādātāju apvienības dalībnieki kopā.</w:t>
            </w:r>
          </w:p>
          <w:p w14:paraId="06F057B0" w14:textId="77777777" w:rsidR="00406636" w:rsidRPr="00680A65" w:rsidRDefault="00406636" w:rsidP="00124122">
            <w:pPr>
              <w:pStyle w:val="ListParagraph"/>
              <w:jc w:val="both"/>
              <w:rPr>
                <w:rFonts w:ascii="Arial" w:hAnsi="Arial" w:cs="Arial"/>
              </w:rPr>
            </w:pPr>
          </w:p>
          <w:p w14:paraId="4D609F47" w14:textId="77777777" w:rsidR="00406636" w:rsidRPr="00680A65" w:rsidRDefault="00406636" w:rsidP="00124122">
            <w:pPr>
              <w:pStyle w:val="ListParagraph"/>
              <w:jc w:val="both"/>
              <w:rPr>
                <w:rFonts w:ascii="Arial" w:hAnsi="Arial" w:cs="Arial"/>
              </w:rPr>
            </w:pPr>
            <w:r w:rsidRPr="00680A65">
              <w:rPr>
                <w:rFonts w:ascii="Arial" w:hAnsi="Arial" w:cs="Arial"/>
              </w:rPr>
              <w:t>Sabiedrisko pakalpojumu sniedzēju iepirkuma likuma 52. panta ceturtā daļā ir noteikts, ka piegādātājs var balstīties uz citu uzņēmeju iespējām neatkarīgi no savst</w:t>
            </w:r>
            <w:r>
              <w:rPr>
                <w:rFonts w:ascii="Arial" w:hAnsi="Arial" w:cs="Arial"/>
              </w:rPr>
              <w:t>a</w:t>
            </w:r>
            <w:r w:rsidRPr="00680A65">
              <w:rPr>
                <w:rFonts w:ascii="Arial" w:hAnsi="Arial" w:cs="Arial"/>
              </w:rPr>
              <w:t xml:space="preserve">rpējo attiecību tiesiskā rakstura. </w:t>
            </w:r>
          </w:p>
          <w:p w14:paraId="0ECB4FCF" w14:textId="77777777" w:rsidR="00406636" w:rsidRPr="00680A65" w:rsidRDefault="00406636" w:rsidP="00124122">
            <w:pPr>
              <w:pStyle w:val="ListParagraph"/>
              <w:jc w:val="both"/>
              <w:rPr>
                <w:rFonts w:ascii="Arial" w:hAnsi="Arial" w:cs="Arial"/>
              </w:rPr>
            </w:pPr>
          </w:p>
          <w:p w14:paraId="28C16E4D" w14:textId="77777777" w:rsidR="00406636" w:rsidRPr="00680A65" w:rsidRDefault="00406636" w:rsidP="00124122">
            <w:pPr>
              <w:jc w:val="both"/>
              <w:rPr>
                <w:rFonts w:ascii="Arial" w:hAnsi="Arial" w:cs="Arial"/>
                <w:color w:val="000000" w:themeColor="text1"/>
              </w:rPr>
            </w:pPr>
            <w:r w:rsidRPr="00680A65">
              <w:rPr>
                <w:rFonts w:ascii="Arial" w:hAnsi="Arial" w:cs="Arial"/>
              </w:rPr>
              <w:t>Lūdzam skaidrot, vai pretendents (vai piegādātāju apvienība, vai viens no piegā</w:t>
            </w:r>
            <w:r>
              <w:rPr>
                <w:rFonts w:ascii="Arial" w:hAnsi="Arial" w:cs="Arial"/>
              </w:rPr>
              <w:t>dā</w:t>
            </w:r>
            <w:r w:rsidRPr="00680A65">
              <w:rPr>
                <w:rFonts w:ascii="Arial" w:hAnsi="Arial" w:cs="Arial"/>
              </w:rPr>
              <w:t>tāju apvienības dalībniekiem), nolikuma 6.2.25 un 6.2.26 punktu kvalifikācijas prasību izpildei var balstīties uz citas personas (apakšuzņēmēja) spējām, pie nos</w:t>
            </w:r>
            <w:r>
              <w:rPr>
                <w:rFonts w:ascii="Arial" w:hAnsi="Arial" w:cs="Arial"/>
              </w:rPr>
              <w:t>a</w:t>
            </w:r>
            <w:r w:rsidRPr="00680A65">
              <w:rPr>
                <w:rFonts w:ascii="Arial" w:hAnsi="Arial" w:cs="Arial"/>
              </w:rPr>
              <w:t>cījuma, ka persona, uz kurās iespējam balstās, veiks darbus vai pakalpojumus, kuru izpildei attiecīgās spējas ir nepieciešamas,  un pasūtītajām tiks iesniegti pierādījumi (apakšuzņēmēja parakstīta vienošanas vai apliecinājums) par nepieciešamo resursu nodošanu pretendenta rīcībā.</w:t>
            </w:r>
          </w:p>
        </w:tc>
        <w:tc>
          <w:tcPr>
            <w:tcW w:w="4536" w:type="dxa"/>
          </w:tcPr>
          <w:p w14:paraId="1FB138FF" w14:textId="77777777" w:rsidR="00406636" w:rsidRPr="00C75EAF" w:rsidRDefault="00406636" w:rsidP="00124122">
            <w:pPr>
              <w:pStyle w:val="NoSpacing"/>
              <w:ind w:firstLine="417"/>
              <w:jc w:val="both"/>
              <w:rPr>
                <w:rFonts w:ascii="Arial" w:hAnsi="Arial" w:cs="Arial"/>
                <w:sz w:val="20"/>
                <w:szCs w:val="20"/>
                <w:lang w:val="lv-LV"/>
              </w:rPr>
            </w:pPr>
            <w:r w:rsidRPr="00C75EAF">
              <w:rPr>
                <w:rFonts w:ascii="Arial" w:hAnsi="Arial" w:cs="Arial"/>
                <w:sz w:val="20"/>
                <w:szCs w:val="20"/>
                <w:lang w:val="lv-LV"/>
              </w:rPr>
              <w:t>Iepirkuma komisija apstiprina, ka pretendents vai gadījumā, ja pretendents ir piegādātāju apvienība, tad viens no piegādātāju apvienības dalībniekiem vai piegādātāju apvienības dalībnieki kopā, kvalifikācijas prasību izpildes nodrošināšanai var balstīties uz citas personas, t.sk., apakšuzņēmēja spējām, neatkarīgi no savstarpējo attiecību tiesiskā rakstura, ar nosacījumu, ka:</w:t>
            </w:r>
          </w:p>
          <w:p w14:paraId="6CE44AE0" w14:textId="21B4B4C8" w:rsidR="00406636" w:rsidRPr="00C75EAF" w:rsidRDefault="00406636" w:rsidP="00124122">
            <w:pPr>
              <w:pStyle w:val="NoSpacing"/>
              <w:numPr>
                <w:ilvl w:val="0"/>
                <w:numId w:val="2"/>
              </w:numPr>
              <w:jc w:val="both"/>
              <w:rPr>
                <w:rFonts w:ascii="Arial" w:hAnsi="Arial" w:cs="Arial"/>
                <w:sz w:val="20"/>
                <w:szCs w:val="20"/>
                <w:lang w:val="lv-LV"/>
              </w:rPr>
            </w:pPr>
            <w:r w:rsidRPr="00C75EAF">
              <w:rPr>
                <w:rFonts w:ascii="Arial" w:hAnsi="Arial" w:cs="Arial"/>
                <w:sz w:val="20"/>
                <w:szCs w:val="20"/>
                <w:lang w:val="lv-LV"/>
              </w:rPr>
              <w:t>persona, uz kuras spējām notiek balstīšanās veiks būvdarbus vai sniegs pakalpojumus, kuru izpildei attiecīgās spējas ir nepieciešamas</w:t>
            </w:r>
            <w:r w:rsidR="00030168">
              <w:rPr>
                <w:rFonts w:ascii="Arial" w:hAnsi="Arial" w:cs="Arial"/>
                <w:sz w:val="20"/>
                <w:szCs w:val="20"/>
                <w:lang w:val="lv-LV"/>
              </w:rPr>
              <w:t>;</w:t>
            </w:r>
          </w:p>
          <w:p w14:paraId="0D197514" w14:textId="77777777" w:rsidR="00406636" w:rsidRPr="00C75EAF" w:rsidRDefault="00406636" w:rsidP="00124122">
            <w:pPr>
              <w:pStyle w:val="NoSpacing"/>
              <w:numPr>
                <w:ilvl w:val="0"/>
                <w:numId w:val="2"/>
              </w:numPr>
              <w:jc w:val="both"/>
              <w:rPr>
                <w:rFonts w:ascii="Arial" w:hAnsi="Arial" w:cs="Arial"/>
                <w:sz w:val="20"/>
                <w:szCs w:val="20"/>
                <w:lang w:val="lv-LV"/>
              </w:rPr>
            </w:pPr>
            <w:r w:rsidRPr="00C75EAF">
              <w:rPr>
                <w:rFonts w:ascii="Arial" w:hAnsi="Arial" w:cs="Arial"/>
                <w:sz w:val="20"/>
                <w:szCs w:val="20"/>
                <w:lang w:val="lv-LV"/>
              </w:rPr>
              <w:t>tiek pierādīts, ka tā rīcībā būs nepieciešamie resursi, iesniedzot šo uzņēmēju apliecinājumu vai vienošanos par nepieciešamo resursu nodošanu piegādātāja rīcībā</w:t>
            </w:r>
            <w:r>
              <w:rPr>
                <w:rFonts w:ascii="Arial" w:hAnsi="Arial" w:cs="Arial"/>
                <w:sz w:val="20"/>
                <w:szCs w:val="20"/>
                <w:lang w:val="lv-LV"/>
              </w:rPr>
              <w:t>.</w:t>
            </w:r>
          </w:p>
        </w:tc>
      </w:tr>
    </w:tbl>
    <w:p w14:paraId="517B0EC1" w14:textId="77777777" w:rsidR="0031732B" w:rsidRPr="00406636" w:rsidRDefault="0031732B">
      <w:pPr>
        <w:rPr>
          <w:lang w:val="lv-LV"/>
        </w:rPr>
      </w:pPr>
    </w:p>
    <w:sectPr w:rsidR="0031732B" w:rsidRPr="00406636" w:rsidSect="00406636">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7A0F48"/>
    <w:multiLevelType w:val="hybridMultilevel"/>
    <w:tmpl w:val="C6008A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2DD75B3"/>
    <w:multiLevelType w:val="hybridMultilevel"/>
    <w:tmpl w:val="28C0DB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73641391">
    <w:abstractNumId w:val="1"/>
  </w:num>
  <w:num w:numId="2" w16cid:durableId="996348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0B4"/>
    <w:rsid w:val="00030168"/>
    <w:rsid w:val="0031732B"/>
    <w:rsid w:val="00406636"/>
    <w:rsid w:val="00412A46"/>
    <w:rsid w:val="00B202E2"/>
    <w:rsid w:val="00F070B4"/>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FAFA"/>
  <w15:chartTrackingRefBased/>
  <w15:docId w15:val="{C1796C61-4527-41D6-86E4-7BA2A37D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636"/>
    <w:pPr>
      <w:spacing w:after="0" w:line="240" w:lineRule="auto"/>
    </w:pPr>
    <w:rPr>
      <w:rFonts w:ascii="Times New Roman" w:eastAsia="Times New Roman" w:hAnsi="Times New Roman" w:cs="Times New Roman"/>
      <w:kern w:val="0"/>
      <w:sz w:val="20"/>
      <w:szCs w:val="20"/>
      <w:lang w:bidi="ar-SA"/>
      <w14:ligatures w14:val="none"/>
    </w:rPr>
  </w:style>
  <w:style w:type="paragraph" w:styleId="Heading1">
    <w:name w:val="heading 1"/>
    <w:basedOn w:val="Normal"/>
    <w:next w:val="Normal"/>
    <w:link w:val="Heading1Char"/>
    <w:uiPriority w:val="9"/>
    <w:qFormat/>
    <w:rsid w:val="00F07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7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0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0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0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0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7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0B4"/>
    <w:rPr>
      <w:rFonts w:eastAsiaTheme="majorEastAsia" w:cstheme="majorBidi"/>
      <w:color w:val="272727" w:themeColor="text1" w:themeTint="D8"/>
    </w:rPr>
  </w:style>
  <w:style w:type="paragraph" w:styleId="Title">
    <w:name w:val="Title"/>
    <w:basedOn w:val="Normal"/>
    <w:next w:val="Normal"/>
    <w:link w:val="TitleChar"/>
    <w:uiPriority w:val="10"/>
    <w:qFormat/>
    <w:rsid w:val="00F070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0B4"/>
    <w:pPr>
      <w:spacing w:before="160"/>
      <w:jc w:val="center"/>
    </w:pPr>
    <w:rPr>
      <w:i/>
      <w:iCs/>
      <w:color w:val="404040" w:themeColor="text1" w:themeTint="BF"/>
    </w:rPr>
  </w:style>
  <w:style w:type="character" w:customStyle="1" w:styleId="QuoteChar">
    <w:name w:val="Quote Char"/>
    <w:basedOn w:val="DefaultParagraphFont"/>
    <w:link w:val="Quote"/>
    <w:uiPriority w:val="29"/>
    <w:rsid w:val="00F070B4"/>
    <w:rPr>
      <w:rFonts w:cs="Arial Unicode MS"/>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F070B4"/>
    <w:pPr>
      <w:ind w:left="720"/>
      <w:contextualSpacing/>
    </w:pPr>
  </w:style>
  <w:style w:type="character" w:styleId="IntenseEmphasis">
    <w:name w:val="Intense Emphasis"/>
    <w:basedOn w:val="DefaultParagraphFont"/>
    <w:uiPriority w:val="21"/>
    <w:qFormat/>
    <w:rsid w:val="00F070B4"/>
    <w:rPr>
      <w:i/>
      <w:iCs/>
      <w:color w:val="0F4761" w:themeColor="accent1" w:themeShade="BF"/>
    </w:rPr>
  </w:style>
  <w:style w:type="paragraph" w:styleId="IntenseQuote">
    <w:name w:val="Intense Quote"/>
    <w:basedOn w:val="Normal"/>
    <w:next w:val="Normal"/>
    <w:link w:val="IntenseQuoteChar"/>
    <w:uiPriority w:val="30"/>
    <w:qFormat/>
    <w:rsid w:val="00F07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0B4"/>
    <w:rPr>
      <w:rFonts w:cs="Arial Unicode MS"/>
      <w:i/>
      <w:iCs/>
      <w:color w:val="0F4761" w:themeColor="accent1" w:themeShade="BF"/>
    </w:rPr>
  </w:style>
  <w:style w:type="character" w:styleId="IntenseReference">
    <w:name w:val="Intense Reference"/>
    <w:basedOn w:val="DefaultParagraphFont"/>
    <w:uiPriority w:val="32"/>
    <w:qFormat/>
    <w:rsid w:val="00F070B4"/>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406636"/>
    <w:rPr>
      <w:rFonts w:cs="Arial Unicode MS"/>
    </w:rPr>
  </w:style>
  <w:style w:type="paragraph" w:customStyle="1" w:styleId="Default">
    <w:name w:val="Default"/>
    <w:rsid w:val="00406636"/>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table" w:styleId="TableGrid">
    <w:name w:val="Table Grid"/>
    <w:aliases w:val="CV table"/>
    <w:basedOn w:val="TableNormal"/>
    <w:uiPriority w:val="39"/>
    <w:qFormat/>
    <w:rsid w:val="00406636"/>
    <w:pPr>
      <w:spacing w:after="0" w:line="240" w:lineRule="auto"/>
    </w:pPr>
    <w:rPr>
      <w:kern w:val="0"/>
      <w:sz w:val="22"/>
      <w:szCs w:val="22"/>
      <w:lang w:val="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6636"/>
    <w:pPr>
      <w:spacing w:after="0" w:line="240" w:lineRule="auto"/>
    </w:pPr>
    <w:rPr>
      <w:sz w:val="22"/>
      <w:szCs w:val="22"/>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2025-03-24T13:36:00Z</dcterms:created>
  <dcterms:modified xsi:type="dcterms:W3CDTF">2025-03-24T18:11:00Z</dcterms:modified>
</cp:coreProperties>
</file>