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5D9A" w14:textId="77777777" w:rsidR="00F960A2" w:rsidRDefault="00560165" w:rsidP="00F960A2">
      <w:pPr>
        <w:widowControl w:val="0"/>
        <w:autoSpaceDE w:val="0"/>
        <w:autoSpaceDN w:val="0"/>
        <w:adjustRightInd w:val="0"/>
        <w:jc w:val="center"/>
        <w:rPr>
          <w:b/>
          <w:iCs/>
          <w:color w:val="000000"/>
          <w:sz w:val="22"/>
          <w:szCs w:val="22"/>
        </w:rPr>
      </w:pPr>
      <w:r>
        <w:rPr>
          <w:b/>
          <w:iCs/>
          <w:color w:val="000000"/>
          <w:sz w:val="22"/>
          <w:szCs w:val="22"/>
        </w:rPr>
        <w:t>Piegādes līgums</w:t>
      </w:r>
    </w:p>
    <w:p w14:paraId="62E0CADD" w14:textId="77777777" w:rsidR="009967D8" w:rsidRPr="00F960A2" w:rsidRDefault="00560165" w:rsidP="00F960A2">
      <w:pPr>
        <w:widowControl w:val="0"/>
        <w:autoSpaceDE w:val="0"/>
        <w:autoSpaceDN w:val="0"/>
        <w:adjustRightInd w:val="0"/>
        <w:jc w:val="center"/>
        <w:rPr>
          <w:b/>
          <w:iCs/>
          <w:color w:val="000000"/>
          <w:sz w:val="22"/>
          <w:szCs w:val="22"/>
        </w:rPr>
      </w:pPr>
      <w:r w:rsidRPr="007A53A5">
        <w:rPr>
          <w:b/>
          <w:bCs/>
          <w:sz w:val="22"/>
          <w:szCs w:val="22"/>
        </w:rPr>
        <w:t>“</w:t>
      </w:r>
      <w:r w:rsidR="002E2541" w:rsidRPr="007A53A5">
        <w:rPr>
          <w:b/>
          <w:bCs/>
          <w:sz w:val="22"/>
          <w:szCs w:val="22"/>
        </w:rPr>
        <w:t>Mobilo tālruņu iegāde un remonts</w:t>
      </w:r>
      <w:r w:rsidRPr="007A53A5">
        <w:rPr>
          <w:b/>
          <w:bCs/>
          <w:sz w:val="22"/>
          <w:szCs w:val="22"/>
        </w:rPr>
        <w:t>”</w:t>
      </w:r>
    </w:p>
    <w:p w14:paraId="64D36C08" w14:textId="77777777" w:rsidR="009967D8" w:rsidRPr="007A53A5" w:rsidRDefault="009967D8" w:rsidP="009967D8">
      <w:pPr>
        <w:widowControl w:val="0"/>
        <w:autoSpaceDE w:val="0"/>
        <w:autoSpaceDN w:val="0"/>
        <w:adjustRightInd w:val="0"/>
        <w:jc w:val="center"/>
        <w:rPr>
          <w:iCs/>
          <w:color w:val="000000"/>
          <w:sz w:val="22"/>
          <w:szCs w:val="22"/>
        </w:rPr>
      </w:pPr>
    </w:p>
    <w:p w14:paraId="1DE45064" w14:textId="77777777" w:rsidR="009967D8" w:rsidRDefault="009967D8" w:rsidP="007A53A5">
      <w:pPr>
        <w:rPr>
          <w:sz w:val="22"/>
          <w:szCs w:val="22"/>
          <w:highlight w:val="yellow"/>
        </w:rPr>
      </w:pPr>
    </w:p>
    <w:p w14:paraId="5AECCBDE" w14:textId="77777777" w:rsidR="007A53A5" w:rsidRPr="007A53A5" w:rsidRDefault="00560165" w:rsidP="007A53A5">
      <w:pPr>
        <w:shd w:val="clear" w:color="auto" w:fill="FFFFFF"/>
        <w:tabs>
          <w:tab w:val="left" w:pos="6237"/>
        </w:tabs>
        <w:jc w:val="both"/>
        <w:rPr>
          <w:i/>
          <w:iCs/>
          <w:color w:val="000000"/>
          <w:sz w:val="22"/>
          <w:szCs w:val="22"/>
        </w:rPr>
      </w:pPr>
      <w:r w:rsidRPr="007A53A5">
        <w:rPr>
          <w:i/>
          <w:iCs/>
          <w:color w:val="000000"/>
          <w:sz w:val="22"/>
          <w:szCs w:val="22"/>
        </w:rPr>
        <w:t>Līguma parakstīšanas datums ir pēdējā pievienotā droša elektroniskā paraksta laika zīmoga datums, Rīgā</w:t>
      </w:r>
    </w:p>
    <w:p w14:paraId="4955DEB0" w14:textId="77777777" w:rsidR="007A53A5" w:rsidRPr="007A53A5" w:rsidRDefault="007A53A5" w:rsidP="007A53A5">
      <w:pPr>
        <w:spacing w:before="120"/>
        <w:jc w:val="center"/>
        <w:rPr>
          <w:b/>
          <w:sz w:val="22"/>
          <w:szCs w:val="22"/>
        </w:rPr>
      </w:pPr>
    </w:p>
    <w:p w14:paraId="7E4CD402" w14:textId="30F2C465" w:rsidR="007A53A5" w:rsidRPr="007A53A5" w:rsidRDefault="00560165" w:rsidP="007A53A5">
      <w:pPr>
        <w:spacing w:after="160" w:line="257" w:lineRule="auto"/>
        <w:ind w:right="42" w:firstLine="709"/>
        <w:jc w:val="both"/>
        <w:rPr>
          <w:sz w:val="22"/>
          <w:szCs w:val="22"/>
        </w:rPr>
      </w:pPr>
      <w:r w:rsidRPr="007A53A5">
        <w:rPr>
          <w:b/>
          <w:bCs/>
          <w:sz w:val="22"/>
          <w:szCs w:val="22"/>
        </w:rPr>
        <w:t xml:space="preserve"> Rīgas valstspilsētas pašvaldības aģentūra “Rīgas digitālā aģentūra”</w:t>
      </w:r>
      <w:r w:rsidRPr="007A53A5">
        <w:rPr>
          <w:sz w:val="22"/>
          <w:szCs w:val="22"/>
        </w:rPr>
        <w:t xml:space="preserve">, tās </w:t>
      </w:r>
      <w:r>
        <w:rPr>
          <w:sz w:val="22"/>
          <w:szCs w:val="22"/>
        </w:rPr>
        <w:t>[…]</w:t>
      </w:r>
      <w:r w:rsidRPr="007A53A5">
        <w:rPr>
          <w:sz w:val="22"/>
          <w:szCs w:val="22"/>
        </w:rPr>
        <w:t xml:space="preserve"> (turpmāk – </w:t>
      </w:r>
      <w:r w:rsidRPr="007A53A5">
        <w:rPr>
          <w:b/>
          <w:bCs/>
          <w:sz w:val="22"/>
          <w:szCs w:val="22"/>
        </w:rPr>
        <w:t>Pasūtītājs</w:t>
      </w:r>
      <w:r w:rsidRPr="007A53A5">
        <w:rPr>
          <w:sz w:val="22"/>
          <w:szCs w:val="22"/>
        </w:rPr>
        <w:t xml:space="preserve">), no vienas puses un </w:t>
      </w:r>
    </w:p>
    <w:p w14:paraId="646E5B44" w14:textId="663BD390" w:rsidR="007A53A5" w:rsidRPr="007A53A5" w:rsidRDefault="00560165" w:rsidP="007A53A5">
      <w:pPr>
        <w:spacing w:after="160" w:line="257" w:lineRule="auto"/>
        <w:ind w:right="42" w:firstLine="709"/>
        <w:jc w:val="both"/>
        <w:rPr>
          <w:sz w:val="22"/>
          <w:szCs w:val="22"/>
        </w:rPr>
      </w:pPr>
      <w:r w:rsidRPr="1FDDCC0C">
        <w:rPr>
          <w:b/>
          <w:bCs/>
          <w:sz w:val="22"/>
          <w:szCs w:val="22"/>
        </w:rPr>
        <w:t>SIA “Bīstamie Sakari”</w:t>
      </w:r>
      <w:r w:rsidR="232D8098" w:rsidRPr="1FDDCC0C">
        <w:rPr>
          <w:b/>
          <w:bCs/>
          <w:sz w:val="22"/>
          <w:szCs w:val="22"/>
        </w:rPr>
        <w:t xml:space="preserve">, </w:t>
      </w:r>
      <w:r w:rsidRPr="1FDDCC0C">
        <w:rPr>
          <w:sz w:val="22"/>
          <w:szCs w:val="22"/>
        </w:rPr>
        <w:t xml:space="preserve">vienotais reģistrācijas numurs: </w:t>
      </w:r>
      <w:r w:rsidRPr="1FDDCC0C">
        <w:rPr>
          <w:b/>
          <w:bCs/>
          <w:sz w:val="22"/>
          <w:szCs w:val="22"/>
        </w:rPr>
        <w:t>40003728850</w:t>
      </w:r>
      <w:r w:rsidRPr="1FDDCC0C">
        <w:rPr>
          <w:sz w:val="22"/>
          <w:szCs w:val="22"/>
        </w:rPr>
        <w:t xml:space="preserve">, juridiskā adrese: </w:t>
      </w:r>
      <w:hyperlink r:id="rId11">
        <w:r w:rsidRPr="1FDDCC0C">
          <w:rPr>
            <w:rStyle w:val="Hipersaite"/>
            <w:b/>
            <w:bCs/>
            <w:color w:val="auto"/>
            <w:sz w:val="22"/>
            <w:szCs w:val="22"/>
            <w:u w:val="none"/>
          </w:rPr>
          <w:t>Ķekavas nov., Baloži, Kūdras iela 2, LV-2112</w:t>
        </w:r>
      </w:hyperlink>
      <w:r w:rsidRPr="1FDDCC0C">
        <w:rPr>
          <w:sz w:val="22"/>
          <w:szCs w:val="22"/>
        </w:rPr>
        <w:t xml:space="preserve">, kuru pamatojoties uz </w:t>
      </w:r>
      <w:r>
        <w:rPr>
          <w:sz w:val="22"/>
          <w:szCs w:val="22"/>
        </w:rPr>
        <w:t>[…]</w:t>
      </w:r>
      <w:r w:rsidRPr="1FDDCC0C">
        <w:rPr>
          <w:sz w:val="22"/>
          <w:szCs w:val="22"/>
        </w:rPr>
        <w:t xml:space="preserve">, (turpmāk – </w:t>
      </w:r>
      <w:r w:rsidRPr="1FDDCC0C">
        <w:rPr>
          <w:b/>
          <w:bCs/>
          <w:sz w:val="22"/>
          <w:szCs w:val="22"/>
        </w:rPr>
        <w:t>Piegādātājs</w:t>
      </w:r>
      <w:r w:rsidRPr="1FDDCC0C">
        <w:rPr>
          <w:sz w:val="22"/>
          <w:szCs w:val="22"/>
        </w:rPr>
        <w:t>), no otra puses,</w:t>
      </w:r>
    </w:p>
    <w:p w14:paraId="78B03A5C" w14:textId="77777777" w:rsidR="007A53A5" w:rsidRPr="007A53A5" w:rsidRDefault="00560165" w:rsidP="007A53A5">
      <w:pPr>
        <w:ind w:firstLine="709"/>
        <w:jc w:val="both"/>
        <w:rPr>
          <w:sz w:val="22"/>
          <w:szCs w:val="22"/>
        </w:rPr>
      </w:pPr>
      <w:r w:rsidRPr="007A53A5">
        <w:rPr>
          <w:sz w:val="22"/>
          <w:szCs w:val="22"/>
        </w:rPr>
        <w:t>(turpmāk kopā – Puses, kat</w:t>
      </w:r>
      <w:r w:rsidRPr="007A53A5">
        <w:rPr>
          <w:sz w:val="22"/>
          <w:szCs w:val="22"/>
        </w:rPr>
        <w:t xml:space="preserve">rs atsevišķi – Puse), </w:t>
      </w:r>
    </w:p>
    <w:p w14:paraId="1BBBC287" w14:textId="77777777" w:rsidR="007A53A5" w:rsidRPr="007A53A5" w:rsidRDefault="00560165" w:rsidP="1FDDCC0C">
      <w:pPr>
        <w:spacing w:line="259" w:lineRule="auto"/>
        <w:ind w:firstLine="720"/>
        <w:jc w:val="both"/>
        <w:rPr>
          <w:sz w:val="22"/>
          <w:szCs w:val="22"/>
        </w:rPr>
      </w:pPr>
      <w:r w:rsidRPr="68EC846E">
        <w:rPr>
          <w:sz w:val="22"/>
          <w:szCs w:val="22"/>
        </w:rPr>
        <w:t>ievērojot atklāta konkursa “</w:t>
      </w:r>
      <w:r w:rsidRPr="68EC846E">
        <w:rPr>
          <w:color w:val="000000" w:themeColor="text1"/>
          <w:sz w:val="22"/>
          <w:szCs w:val="22"/>
        </w:rPr>
        <w:t>Mobilo tālruņu iegāde un remonts”</w:t>
      </w:r>
      <w:r w:rsidRPr="68EC846E">
        <w:rPr>
          <w:sz w:val="22"/>
          <w:szCs w:val="22"/>
        </w:rPr>
        <w:t xml:space="preserve"> (identifikācijas Nr</w:t>
      </w:r>
      <w:r w:rsidR="69F98236" w:rsidRPr="68EC846E">
        <w:rPr>
          <w:sz w:val="22"/>
          <w:szCs w:val="22"/>
        </w:rPr>
        <w:t>. CAIP 2024/69</w:t>
      </w:r>
      <w:r w:rsidRPr="68EC846E">
        <w:rPr>
          <w:sz w:val="22"/>
          <w:szCs w:val="22"/>
        </w:rPr>
        <w:t xml:space="preserve">) rezultātus, </w:t>
      </w:r>
    </w:p>
    <w:p w14:paraId="0D226620" w14:textId="77777777" w:rsidR="007A53A5" w:rsidRPr="007A53A5" w:rsidRDefault="00560165" w:rsidP="007A53A5">
      <w:pPr>
        <w:ind w:firstLine="720"/>
        <w:jc w:val="both"/>
        <w:rPr>
          <w:sz w:val="22"/>
          <w:szCs w:val="22"/>
        </w:rPr>
      </w:pPr>
      <w:r w:rsidRPr="007A53A5">
        <w:rPr>
          <w:sz w:val="22"/>
          <w:szCs w:val="22"/>
        </w:rPr>
        <w:t>noslēdz līgumu (turpmāk – Līgums) par sekojošo:</w:t>
      </w:r>
    </w:p>
    <w:p w14:paraId="7BB48C20" w14:textId="77777777" w:rsidR="007A53A5" w:rsidRPr="007A53A5" w:rsidRDefault="00560165" w:rsidP="007A53A5">
      <w:pPr>
        <w:keepNext/>
        <w:numPr>
          <w:ilvl w:val="0"/>
          <w:numId w:val="30"/>
        </w:numPr>
        <w:spacing w:before="240"/>
        <w:jc w:val="center"/>
        <w:rPr>
          <w:b/>
          <w:caps/>
          <w:sz w:val="22"/>
          <w:szCs w:val="22"/>
        </w:rPr>
      </w:pPr>
      <w:r w:rsidRPr="007A53A5">
        <w:rPr>
          <w:b/>
          <w:caps/>
          <w:sz w:val="22"/>
          <w:szCs w:val="22"/>
        </w:rPr>
        <w:t>Līguma priekšmets</w:t>
      </w:r>
    </w:p>
    <w:p w14:paraId="587091CC"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1FDDCC0C">
        <w:rPr>
          <w:sz w:val="22"/>
          <w:szCs w:val="22"/>
        </w:rPr>
        <w:t xml:space="preserve">Pasūtītājs pērk, bet Piegādātājs pārdod un piegādā </w:t>
      </w:r>
      <w:r w:rsidRPr="1FDDCC0C">
        <w:rPr>
          <w:sz w:val="22"/>
          <w:szCs w:val="22"/>
        </w:rPr>
        <w:t>mobilo</w:t>
      </w:r>
      <w:r w:rsidR="7387C88F" w:rsidRPr="1FDDCC0C">
        <w:rPr>
          <w:sz w:val="22"/>
          <w:szCs w:val="22"/>
        </w:rPr>
        <w:t>s</w:t>
      </w:r>
      <w:r w:rsidRPr="1FDDCC0C">
        <w:rPr>
          <w:sz w:val="22"/>
          <w:szCs w:val="22"/>
        </w:rPr>
        <w:t xml:space="preserve"> telefonus (turpmāk – Prece), nodrošina tās garantiju un sniedz remonta pakalpojumu (turpmāk – Pakalpojums) atbilstoši Līguma 1.pielikumam “Tehniskā specifikācija/tehniskais piedāvājums” (turpmāk – Tehniskā specifikācija), un Līguma 2.pielikumam “Fi</w:t>
      </w:r>
      <w:r w:rsidRPr="1FDDCC0C">
        <w:rPr>
          <w:sz w:val="22"/>
          <w:szCs w:val="22"/>
        </w:rPr>
        <w:t>nanšu piedāvājums” (turpmāk – Finanšu piedāvājums) noteiktajām prasībām.</w:t>
      </w:r>
    </w:p>
    <w:p w14:paraId="719627C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pārdod un piegādā Preces un sniedz Pakalpojumu saskaņā ar Latvijas Republikā spēkā esošiem normatīvajiem aktiem.</w:t>
      </w:r>
    </w:p>
    <w:p w14:paraId="28811A5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Preces un Pakalpojumu pasūta pēc nepieciešamība</w:t>
      </w:r>
      <w:r w:rsidRPr="007A53A5">
        <w:rPr>
          <w:sz w:val="22"/>
          <w:szCs w:val="22"/>
        </w:rPr>
        <w:t xml:space="preserve">s un atbilstoši savām vajadzībām. Pasūtītājam nav pienākums Līguma darbības laikā iegādāties Preci vai Pakalpojumu no visām Tehniskā specifikācija norādītajām pozīcijām. </w:t>
      </w:r>
    </w:p>
    <w:p w14:paraId="7BDC7104" w14:textId="77777777" w:rsidR="007A53A5" w:rsidRPr="007A53A5" w:rsidRDefault="00560165" w:rsidP="007A53A5">
      <w:pPr>
        <w:numPr>
          <w:ilvl w:val="1"/>
          <w:numId w:val="30"/>
        </w:numPr>
        <w:tabs>
          <w:tab w:val="clear" w:pos="786"/>
          <w:tab w:val="num" w:pos="720"/>
        </w:tabs>
        <w:spacing w:before="120"/>
        <w:ind w:left="720" w:hanging="720"/>
        <w:jc w:val="both"/>
        <w:rPr>
          <w:rStyle w:val="normaltextrun"/>
          <w:sz w:val="22"/>
          <w:szCs w:val="22"/>
        </w:rPr>
      </w:pPr>
      <w:r w:rsidRPr="007A53A5">
        <w:rPr>
          <w:rStyle w:val="normaltextrun"/>
          <w:color w:val="000000"/>
          <w:sz w:val="22"/>
          <w:szCs w:val="22"/>
          <w:shd w:val="clear" w:color="auto" w:fill="FFFFFF"/>
        </w:rPr>
        <w:t>Līguma darbības laikā, saskaņojot ar Pasūtītāju, Piegādātājs ir tiesīgs aizstāt un pa</w:t>
      </w:r>
      <w:r w:rsidRPr="007A53A5">
        <w:rPr>
          <w:rStyle w:val="normaltextrun"/>
          <w:color w:val="000000"/>
          <w:sz w:val="22"/>
          <w:szCs w:val="22"/>
          <w:shd w:val="clear" w:color="auto" w:fill="FFFFFF"/>
        </w:rPr>
        <w:t xml:space="preserve">pildināt Preci ar citu Preci, kura pilnībā atbilst vai ir labāka par </w:t>
      </w:r>
      <w:r w:rsidRPr="007A53A5">
        <w:rPr>
          <w:rStyle w:val="normaltextrun"/>
          <w:color w:val="000000" w:themeColor="text1"/>
          <w:sz w:val="22"/>
          <w:szCs w:val="22"/>
        </w:rPr>
        <w:t>Tehnisk</w:t>
      </w:r>
      <w:r w:rsidRPr="007A53A5">
        <w:rPr>
          <w:rStyle w:val="normaltextrun"/>
          <w:color w:val="000000"/>
          <w:sz w:val="22"/>
          <w:szCs w:val="22"/>
          <w:shd w:val="clear" w:color="auto" w:fill="FFFFFF"/>
        </w:rPr>
        <w:t xml:space="preserve">ās specifikācijas noteikto, iepriekš iesniedzot Pasūtītājam piedāvātās tehnikas ražotāja izdotus tehniskos aprakstus un dokumentāciju, ar kuru tiek pierādīta piedāvāto </w:t>
      </w:r>
      <w:r w:rsidRPr="007A53A5">
        <w:rPr>
          <w:rStyle w:val="normaltextrun"/>
          <w:color w:val="000000"/>
          <w:sz w:val="22"/>
          <w:szCs w:val="22"/>
          <w:shd w:val="clear" w:color="auto" w:fill="FFFFFF"/>
        </w:rPr>
        <w:t>iekārtu tehnisko parametru atbilstība Tehniskās specifikāciju prasībām attiecībā uz katru no tehniskās specifikācijas punktiem.</w:t>
      </w:r>
    </w:p>
    <w:p w14:paraId="52E8987E" w14:textId="77777777" w:rsidR="007A53A5" w:rsidRPr="007A53A5" w:rsidRDefault="00560165" w:rsidP="007A53A5">
      <w:pPr>
        <w:numPr>
          <w:ilvl w:val="1"/>
          <w:numId w:val="30"/>
        </w:numPr>
        <w:tabs>
          <w:tab w:val="clear" w:pos="786"/>
          <w:tab w:val="num" w:pos="720"/>
        </w:tabs>
        <w:spacing w:before="120"/>
        <w:ind w:left="720" w:hanging="720"/>
        <w:jc w:val="both"/>
        <w:rPr>
          <w:rStyle w:val="normaltextrun"/>
          <w:color w:val="000000"/>
          <w:sz w:val="22"/>
          <w:szCs w:val="22"/>
          <w:shd w:val="clear" w:color="auto" w:fill="FFFFFF"/>
        </w:rPr>
      </w:pPr>
      <w:r w:rsidRPr="007A53A5">
        <w:rPr>
          <w:rStyle w:val="normaltextrun"/>
          <w:color w:val="000000" w:themeColor="text1"/>
          <w:sz w:val="22"/>
          <w:szCs w:val="22"/>
        </w:rPr>
        <w:t>Tehnisk</w:t>
      </w:r>
      <w:r w:rsidRPr="007A53A5">
        <w:rPr>
          <w:rStyle w:val="normaltextrun"/>
          <w:color w:val="000000"/>
          <w:sz w:val="22"/>
          <w:szCs w:val="22"/>
          <w:shd w:val="clear" w:color="auto" w:fill="FFFFFF"/>
        </w:rPr>
        <w:t>ās specifikācijas 1.punkta piemērošanas gadījumā iekārtas piederība noteiktai iekārtu grupai vērtējama izrietoši no iekār</w:t>
      </w:r>
      <w:r w:rsidRPr="007A53A5">
        <w:rPr>
          <w:rStyle w:val="normaltextrun"/>
          <w:color w:val="000000"/>
          <w:sz w:val="22"/>
          <w:szCs w:val="22"/>
          <w:shd w:val="clear" w:color="auto" w:fill="FFFFFF"/>
        </w:rPr>
        <w:t>tas funkcionālajām priekšrocībām un to kvalitatīvajiem rādītājiem, pieņemot, ka iekārta atbilst tai iekārtu grupai, kurā ir viszemākās noteiktās funkcionālās prasības un to kvalitatīvie rādītāji un kurā visas minimālās prasības ir izpildītas vienlaikus.</w:t>
      </w:r>
    </w:p>
    <w:p w14:paraId="402F054C" w14:textId="77777777" w:rsidR="007A53A5" w:rsidRPr="007A53A5" w:rsidRDefault="00560165" w:rsidP="007A53A5">
      <w:pPr>
        <w:keepNext/>
        <w:numPr>
          <w:ilvl w:val="0"/>
          <w:numId w:val="30"/>
        </w:numPr>
        <w:tabs>
          <w:tab w:val="num" w:pos="709"/>
        </w:tabs>
        <w:spacing w:beforeLines="60" w:before="144"/>
        <w:ind w:left="357" w:hanging="357"/>
        <w:jc w:val="center"/>
        <w:rPr>
          <w:b/>
          <w:caps/>
          <w:sz w:val="22"/>
          <w:szCs w:val="22"/>
        </w:rPr>
      </w:pPr>
      <w:r w:rsidRPr="007A53A5">
        <w:rPr>
          <w:b/>
          <w:caps/>
          <w:sz w:val="22"/>
          <w:szCs w:val="22"/>
        </w:rPr>
        <w:t>Lī</w:t>
      </w:r>
      <w:r w:rsidRPr="007A53A5">
        <w:rPr>
          <w:b/>
          <w:caps/>
          <w:sz w:val="22"/>
          <w:szCs w:val="22"/>
        </w:rPr>
        <w:t>guma spēkā esamība</w:t>
      </w:r>
    </w:p>
    <w:p w14:paraId="66EB012F"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Līgums stājas spēkā no tā abpusējas parakstīšanas dienas. Līguma darbības laiks nepārsniedz 48 (četrdesmit astoņus) mēnešus, kas sadalīts 4 (četros) posmos pa 12 (divpadsmit) mēnešiem katrs (turpmāk – Posms).</w:t>
      </w:r>
    </w:p>
    <w:p w14:paraId="60995A5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ne vēlāk kā 1 (vi</w:t>
      </w:r>
      <w:r w:rsidRPr="007A53A5">
        <w:rPr>
          <w:sz w:val="22"/>
          <w:szCs w:val="22"/>
        </w:rPr>
        <w:t xml:space="preserve">enu) mēnesi pirms katra Posma beigām, ņemot vērā Pasūtītāja finansējuma pieejamību un apjomu, vienpusēji rakstveidā paziņo Piegādātājam par Līguma darbības termiņa pagarinājumu uz nākamo Posmu, bet, ja šāds paziņojums netiek nosūtīts, uzskatāms, ka Līguma </w:t>
      </w:r>
      <w:r w:rsidRPr="007A53A5">
        <w:rPr>
          <w:sz w:val="22"/>
          <w:szCs w:val="22"/>
        </w:rPr>
        <w:t>darbības termiņš netiek pagarināts un izbeidzas attiecīgā Posma pēdējā dienā.</w:t>
      </w:r>
    </w:p>
    <w:p w14:paraId="762B958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Līguma darbības termiņā (Līguma 2.1. punkts) nav apgūta Līguma kopējā summa, Pusēm rakstveidā vienojoties ir tiesības pagarināt Līguma termiņu par 12 (divpadsmit) mēnešiem (ne</w:t>
      </w:r>
      <w:r w:rsidRPr="007A53A5">
        <w:rPr>
          <w:sz w:val="22"/>
          <w:szCs w:val="22"/>
        </w:rPr>
        <w:t>pārsniedzot Publisko iepirkumu likuma 60.panta ceturtajā daļā noteikto periodu) vai, ja tas iestājas agrāk, līdz brīdim, kad apgūta Līguma kopējā summa.</w:t>
      </w:r>
    </w:p>
    <w:p w14:paraId="0113E7F6"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ir tiesīgs pasūtīt Preci un Pakalpojumu no Piegādātāja Līguma darbības laikā vai visu pasūtī</w:t>
      </w:r>
      <w:r w:rsidRPr="007A53A5">
        <w:rPr>
          <w:sz w:val="22"/>
          <w:szCs w:val="22"/>
        </w:rPr>
        <w:t>jumu summa sasniedz Līguma 3.1.</w:t>
      </w:r>
      <w:r w:rsidR="00F5141A" w:rsidRPr="007A53A5">
        <w:rPr>
          <w:sz w:val="22"/>
          <w:szCs w:val="22"/>
        </w:rPr>
        <w:t xml:space="preserve"> </w:t>
      </w:r>
      <w:r w:rsidRPr="007A53A5">
        <w:rPr>
          <w:sz w:val="22"/>
          <w:szCs w:val="22"/>
        </w:rPr>
        <w:t>punktā noteikto Līguma kopējo summu, ņemot vērā, kurš no nosacījumiem iestājas pirmais.</w:t>
      </w:r>
    </w:p>
    <w:p w14:paraId="73B67758" w14:textId="77777777" w:rsidR="007A53A5" w:rsidRPr="007A53A5" w:rsidRDefault="00560165" w:rsidP="007A53A5">
      <w:pPr>
        <w:keepNext/>
        <w:numPr>
          <w:ilvl w:val="0"/>
          <w:numId w:val="30"/>
        </w:numPr>
        <w:spacing w:before="240"/>
        <w:ind w:left="357" w:hanging="357"/>
        <w:jc w:val="center"/>
        <w:rPr>
          <w:b/>
          <w:caps/>
          <w:sz w:val="22"/>
          <w:szCs w:val="22"/>
        </w:rPr>
      </w:pPr>
      <w:r w:rsidRPr="007A53A5">
        <w:rPr>
          <w:b/>
          <w:caps/>
          <w:sz w:val="22"/>
          <w:szCs w:val="22"/>
        </w:rPr>
        <w:lastRenderedPageBreak/>
        <w:t>Līguma summa un norēķinu kārtība</w:t>
      </w:r>
    </w:p>
    <w:p w14:paraId="3A0D66E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Līguma kopējā summa ir Līguma kopsumma ir EUR 250 000.00 (divi simti piecdesmit tūkstoši euro), bez pie</w:t>
      </w:r>
      <w:r w:rsidRPr="007A53A5">
        <w:rPr>
          <w:sz w:val="22"/>
          <w:szCs w:val="22"/>
        </w:rPr>
        <w:t xml:space="preserve">vienotās vērtības nodokļa (turpmāk – PVN). </w:t>
      </w:r>
      <w:bookmarkStart w:id="0" w:name="_Hlk124266718"/>
      <w:r w:rsidRPr="007A53A5">
        <w:rPr>
          <w:sz w:val="22"/>
          <w:szCs w:val="22"/>
        </w:rPr>
        <w:t>Papildu Finanšu piedāvājumā noteiktai cenai Pasūtītājs maksā PVN Latvijas Republikas spēkā esošajos normatīvajos aktos noteiktajā apmērā.</w:t>
      </w:r>
      <w:bookmarkEnd w:id="0"/>
    </w:p>
    <w:p w14:paraId="2F317B9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bookmarkStart w:id="1" w:name="_Hlk124266748"/>
      <w:r w:rsidRPr="007A53A5">
        <w:rPr>
          <w:sz w:val="22"/>
          <w:szCs w:val="22"/>
        </w:rPr>
        <w:t>Pasūtītājam nav pienākums un Piegādātājs nevar prasīt vai paļauties, ka Līg</w:t>
      </w:r>
      <w:r w:rsidRPr="007A53A5">
        <w:rPr>
          <w:sz w:val="22"/>
          <w:szCs w:val="22"/>
        </w:rPr>
        <w:t>uma izpildes ietvaros tiks izlietota visa norādītā Līguma kopējā summa.</w:t>
      </w:r>
      <w:bookmarkEnd w:id="1"/>
    </w:p>
    <w:p w14:paraId="185E46BD"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Piegādātāja noteiktā cena Precei, kas ir norādīta attiecīgā Piegādātāja Finanšu piedāvājumā, nevar tikt paaugstināta Līguma darbības laikā. Finanšu piedāvājumā ir noteikta Piegādātajam</w:t>
      </w:r>
      <w:r w:rsidRPr="007A53A5">
        <w:rPr>
          <w:sz w:val="22"/>
          <w:szCs w:val="22"/>
        </w:rPr>
        <w:t xml:space="preserve"> maksimālā pieļaujamā cena Precei. Piegādātājs nevar piegādāt Preci, kas pārsniedz maksimālo pieļaujamo cenu. Piegādātājs var piedāvāt cenu par Preci, kas ir mazāka par maksimālo pieļaujamo cenu, ņemot vērā tirgus vērtību.</w:t>
      </w:r>
    </w:p>
    <w:p w14:paraId="73CC8B1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Apmaksa tiek veikta par kvalitatī</w:t>
      </w:r>
      <w:r w:rsidRPr="007A53A5">
        <w:rPr>
          <w:sz w:val="22"/>
          <w:szCs w:val="22"/>
        </w:rPr>
        <w:t>vi veiktu un Līguma atbilstošu Preces piegādi vai Pakalpojumu.</w:t>
      </w:r>
    </w:p>
    <w:p w14:paraId="08FFCCD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bookmarkStart w:id="2" w:name="_Hlk124266951"/>
      <w:r w:rsidRPr="007A53A5">
        <w:rPr>
          <w:sz w:val="22"/>
          <w:szCs w:val="22"/>
        </w:rPr>
        <w:t>Preces un Pakalpojuma cenā ir ietvertas visas izmaksas, kas saistītas ar Preces vai Pakalpojuma vērtību, piegādi, tehniskas, programatūras, darbaspēka un transporta izdevumiem, garantijas nodro</w:t>
      </w:r>
      <w:r w:rsidRPr="007A53A5">
        <w:rPr>
          <w:sz w:val="22"/>
          <w:szCs w:val="22"/>
        </w:rPr>
        <w:t xml:space="preserve">šināšanu, nodokļiem (izņemot PVN), nodevām, nepieciešamo atļauju iegūšanu no trešajām personām un visas citas ar Preces piegādes savlaicīgu un kvalitatīvu izpildi saistītās izmaksas. </w:t>
      </w:r>
    </w:p>
    <w:bookmarkEnd w:id="2"/>
    <w:p w14:paraId="586125E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Katra Puse sedz savas izmaksas, nodevas, komisijas maksas un izdevumus, </w:t>
      </w:r>
      <w:r w:rsidRPr="007A53A5">
        <w:rPr>
          <w:sz w:val="22"/>
          <w:szCs w:val="22"/>
        </w:rPr>
        <w:t>kas radušies saistībā ar jebkuru līdzekļu pārskaitīšanu otrai Pusei saskaņā ar Līgumu.</w:t>
      </w:r>
    </w:p>
    <w:p w14:paraId="21F7B65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samaksu par Preci veic 21 (divdesmit viens) dienu laikā pēc preču pavadzīmes - rēķina vai pieņemšanas-nodošanas akta abpusējas parakstīšanas un rēķina saņemša</w:t>
      </w:r>
      <w:r w:rsidRPr="007A53A5">
        <w:rPr>
          <w:sz w:val="22"/>
          <w:szCs w:val="22"/>
        </w:rPr>
        <w:t xml:space="preserve">nas dienas. </w:t>
      </w:r>
    </w:p>
    <w:p w14:paraId="371AA33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Piegādātājs sagatavo grāmatvedības attaisnojuma dokumentus elektroniskā formātā (turpmāk - elektronisks rēķins), atbilstoši Rīgas valstspilsētas pašvaldības portālā </w:t>
      </w:r>
      <w:hyperlink r:id="rId12" w:history="1">
        <w:r w:rsidRPr="007A53A5">
          <w:rPr>
            <w:sz w:val="22"/>
            <w:szCs w:val="22"/>
          </w:rPr>
          <w:t>www.eriga.lv</w:t>
        </w:r>
      </w:hyperlink>
      <w:r w:rsidRPr="007A53A5">
        <w:rPr>
          <w:sz w:val="22"/>
          <w:szCs w:val="22"/>
        </w:rPr>
        <w:t>, sadaļā “Rēķinu iesniegšana”,</w:t>
      </w:r>
      <w:r w:rsidRPr="007A53A5">
        <w:rPr>
          <w:sz w:val="22"/>
          <w:szCs w:val="22"/>
        </w:rPr>
        <w:t xml:space="preserve"> sadaļā “Rēķinu iesniegšana” norādītajai informācijai par elektroniskā rēķina formātu;</w:t>
      </w:r>
    </w:p>
    <w:p w14:paraId="13F326C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Rēķina formāts un iesniegšanas kārtība:</w:t>
      </w:r>
    </w:p>
    <w:p w14:paraId="72237EED" w14:textId="77777777" w:rsidR="007A53A5" w:rsidRPr="007A53A5" w:rsidRDefault="00560165" w:rsidP="007A53A5">
      <w:pPr>
        <w:numPr>
          <w:ilvl w:val="2"/>
          <w:numId w:val="30"/>
        </w:numPr>
        <w:shd w:val="clear" w:color="auto" w:fill="FFFFFF"/>
        <w:tabs>
          <w:tab w:val="left" w:pos="1134"/>
        </w:tabs>
        <w:jc w:val="both"/>
        <w:rPr>
          <w:rFonts w:eastAsia="Calibri"/>
          <w:sz w:val="22"/>
          <w:szCs w:val="22"/>
        </w:rPr>
      </w:pPr>
      <w:r w:rsidRPr="007A53A5">
        <w:rPr>
          <w:rFonts w:eastAsia="Calibri"/>
          <w:sz w:val="22"/>
          <w:szCs w:val="22"/>
        </w:rPr>
        <w:t>elektroniskos rēķinus apmaksai Piegādātājs iesniedz Pasūtītājam, izvēloties  vienu no šādiem rēķina piegādes kanāliem:</w:t>
      </w:r>
    </w:p>
    <w:p w14:paraId="56C933BF" w14:textId="77777777" w:rsidR="007A53A5" w:rsidRPr="007A53A5" w:rsidRDefault="00560165" w:rsidP="007A53A5">
      <w:pPr>
        <w:numPr>
          <w:ilvl w:val="3"/>
          <w:numId w:val="30"/>
        </w:numPr>
        <w:shd w:val="clear" w:color="auto" w:fill="FFFFFF"/>
        <w:jc w:val="both"/>
        <w:rPr>
          <w:rFonts w:eastAsia="Calibri"/>
          <w:sz w:val="22"/>
          <w:szCs w:val="22"/>
        </w:rPr>
      </w:pPr>
      <w:r w:rsidRPr="007A53A5">
        <w:rPr>
          <w:rFonts w:eastAsia="Calibri"/>
          <w:sz w:val="22"/>
          <w:szCs w:val="22"/>
        </w:rPr>
        <w:t>izveido programmatūru drošai datu apmaiņai starp Piegādātāja norēķinu sistēmu un pašvaldības vienoto informācijas sistēmu;</w:t>
      </w:r>
    </w:p>
    <w:p w14:paraId="7FD304B8" w14:textId="77777777" w:rsidR="007A53A5" w:rsidRPr="007A53A5" w:rsidRDefault="00560165" w:rsidP="007A53A5">
      <w:pPr>
        <w:numPr>
          <w:ilvl w:val="3"/>
          <w:numId w:val="30"/>
        </w:numPr>
        <w:shd w:val="clear" w:color="auto" w:fill="FFFFFF"/>
        <w:jc w:val="both"/>
        <w:rPr>
          <w:rFonts w:eastAsia="Calibri"/>
          <w:sz w:val="22"/>
          <w:szCs w:val="22"/>
        </w:rPr>
      </w:pPr>
      <w:r w:rsidRPr="007A53A5">
        <w:rPr>
          <w:rFonts w:eastAsia="Calibri"/>
          <w:sz w:val="22"/>
          <w:szCs w:val="22"/>
        </w:rPr>
        <w:t xml:space="preserve">augšupielādē rēķinu failus portālā </w:t>
      </w:r>
      <w:hyperlink r:id="rId13" w:history="1">
        <w:r w:rsidRPr="007A53A5">
          <w:rPr>
            <w:rFonts w:eastAsia="Calibri"/>
            <w:color w:val="0000FF"/>
            <w:sz w:val="22"/>
            <w:szCs w:val="22"/>
            <w:u w:val="single"/>
          </w:rPr>
          <w:t>www.eriga.lv</w:t>
        </w:r>
      </w:hyperlink>
      <w:r w:rsidRPr="007A53A5">
        <w:rPr>
          <w:rFonts w:eastAsia="Calibri"/>
          <w:sz w:val="22"/>
          <w:szCs w:val="22"/>
        </w:rPr>
        <w:t xml:space="preserve">, atbilstoši portālā </w:t>
      </w:r>
      <w:hyperlink r:id="rId14" w:history="1">
        <w:r w:rsidRPr="007A53A5">
          <w:rPr>
            <w:rFonts w:eastAsia="Calibri"/>
            <w:color w:val="0000FF"/>
            <w:sz w:val="22"/>
            <w:szCs w:val="22"/>
            <w:u w:val="single"/>
          </w:rPr>
          <w:t>www.eriga.lv</w:t>
        </w:r>
      </w:hyperlink>
      <w:r w:rsidRPr="007A53A5">
        <w:rPr>
          <w:rFonts w:eastAsia="Calibri"/>
          <w:sz w:val="22"/>
          <w:szCs w:val="22"/>
        </w:rPr>
        <w:t>, sadaļā “Rēķinu iesniegšana” norādītajai informācijai par elektroniskā rēķina formātu;</w:t>
      </w:r>
    </w:p>
    <w:p w14:paraId="5D68FAFB" w14:textId="77777777" w:rsidR="007A53A5" w:rsidRPr="007A53A5" w:rsidRDefault="00560165" w:rsidP="007A53A5">
      <w:pPr>
        <w:numPr>
          <w:ilvl w:val="3"/>
          <w:numId w:val="30"/>
        </w:numPr>
        <w:shd w:val="clear" w:color="auto" w:fill="FFFFFF"/>
        <w:jc w:val="both"/>
        <w:rPr>
          <w:rFonts w:eastAsia="Calibri"/>
          <w:sz w:val="22"/>
          <w:szCs w:val="22"/>
        </w:rPr>
      </w:pPr>
      <w:r w:rsidRPr="007A53A5">
        <w:rPr>
          <w:rFonts w:eastAsia="Calibri"/>
          <w:sz w:val="22"/>
          <w:szCs w:val="22"/>
        </w:rPr>
        <w:t xml:space="preserve">izmanto Web formas portālā </w:t>
      </w:r>
      <w:hyperlink r:id="rId15" w:history="1">
        <w:r w:rsidRPr="007A53A5">
          <w:rPr>
            <w:rFonts w:eastAsia="Calibri"/>
            <w:color w:val="0000FF"/>
            <w:sz w:val="22"/>
            <w:szCs w:val="22"/>
            <w:u w:val="single"/>
          </w:rPr>
          <w:t>www.eriga.lv</w:t>
        </w:r>
      </w:hyperlink>
      <w:r w:rsidRPr="007A53A5">
        <w:rPr>
          <w:rFonts w:eastAsia="Calibri"/>
          <w:sz w:val="22"/>
          <w:szCs w:val="22"/>
        </w:rPr>
        <w:t>, sadaļā “Rēķinu iesniegšana” manuālai rēķinu ievadei.</w:t>
      </w:r>
    </w:p>
    <w:p w14:paraId="1F715E0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Līgumā noteiktā kār</w:t>
      </w:r>
      <w:r w:rsidRPr="007A53A5">
        <w:rPr>
          <w:sz w:val="22"/>
          <w:szCs w:val="22"/>
        </w:rPr>
        <w:t>tībā iesniegts elektronisks rēķins nodrošina Pusēm elektroniskā rēķina izcelsmes autentiskumu un satura integritāti;</w:t>
      </w:r>
    </w:p>
    <w:p w14:paraId="5B3018A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Piegādātājam ir pienākums pašvaldības portālā </w:t>
      </w:r>
      <w:hyperlink r:id="rId16" w:history="1">
        <w:r w:rsidRPr="007A53A5">
          <w:rPr>
            <w:sz w:val="22"/>
            <w:szCs w:val="22"/>
          </w:rPr>
          <w:t>www.eriga.lv</w:t>
        </w:r>
      </w:hyperlink>
      <w:r w:rsidRPr="007A53A5">
        <w:rPr>
          <w:sz w:val="22"/>
          <w:szCs w:val="22"/>
        </w:rPr>
        <w:t xml:space="preserve"> sekot līdzi iesniegtā elektroniskā rēķina ap</w:t>
      </w:r>
      <w:r w:rsidRPr="007A53A5">
        <w:rPr>
          <w:sz w:val="22"/>
          <w:szCs w:val="22"/>
        </w:rPr>
        <w:t>strādes statusam;</w:t>
      </w:r>
    </w:p>
    <w:p w14:paraId="5F2E21F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Piegādātājs ir iesniedzis nepareizi aizpildītu, Līguma nosacījumiem neatbilstošu elektronisko rēķinu, Pasūtītājs šādu rēķinu apmaksai nepieņem un neakceptē. Piegādātājam ir pienākums iesniegt atkārtoti pareizi un Līguma nosacījumiem at</w:t>
      </w:r>
      <w:r w:rsidRPr="007A53A5">
        <w:rPr>
          <w:sz w:val="22"/>
          <w:szCs w:val="22"/>
        </w:rPr>
        <w:t>bilstoši aizpildītu elektronisko rēķinu. Šādā situācijā, elektroniskā rēķina apmaksas termiņu skaita no dienas, kad Piegādātājs ir iesniedzis atkārtoto elektronisko rēķinu.</w:t>
      </w:r>
    </w:p>
    <w:p w14:paraId="07DA117F"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Maksājums ir izdarīts brīdī, kad Pasūtītājs ir veicis maksājumu no sava bankas kont</w:t>
      </w:r>
      <w:r w:rsidRPr="007A53A5">
        <w:rPr>
          <w:sz w:val="22"/>
          <w:szCs w:val="22"/>
        </w:rPr>
        <w:t>a uz Piegādātāja Līgumā norādīto bankas kontu.</w:t>
      </w:r>
    </w:p>
    <w:p w14:paraId="53DDE5EA" w14:textId="2DCFAD14"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Sagatavojot rēķinus, Piegādātājs kā saņēmēju norāda Rīgas valstspilsētas pašvaldību (rekvizīti: adrese – </w:t>
      </w:r>
      <w:r>
        <w:rPr>
          <w:sz w:val="22"/>
          <w:szCs w:val="22"/>
        </w:rPr>
        <w:t>[…]</w:t>
      </w:r>
      <w:r w:rsidRPr="007A53A5">
        <w:rPr>
          <w:sz w:val="22"/>
          <w:szCs w:val="22"/>
        </w:rPr>
        <w:t xml:space="preserve"> un Pasūtītāja Līguma reģistrācijas numuru.</w:t>
      </w:r>
    </w:p>
    <w:p w14:paraId="02CA255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apmaksā Piegādātāja iesniegto rēķinu. Pasūtītājam ir tiesības ieturēt Piegādātājam piemērotos līgumsodus no Piegādātāja izmaksājamām summām.</w:t>
      </w:r>
    </w:p>
    <w:p w14:paraId="20083515" w14:textId="77777777" w:rsidR="007A53A5" w:rsidRPr="007A53A5" w:rsidRDefault="00560165" w:rsidP="007A53A5">
      <w:pPr>
        <w:numPr>
          <w:ilvl w:val="0"/>
          <w:numId w:val="30"/>
        </w:numPr>
        <w:spacing w:before="240"/>
        <w:ind w:left="709" w:hanging="709"/>
        <w:jc w:val="center"/>
        <w:rPr>
          <w:b/>
          <w:bCs/>
          <w:caps/>
          <w:sz w:val="22"/>
          <w:szCs w:val="22"/>
        </w:rPr>
      </w:pPr>
      <w:r w:rsidRPr="007A53A5">
        <w:rPr>
          <w:b/>
          <w:bCs/>
          <w:caps/>
          <w:sz w:val="22"/>
          <w:szCs w:val="22"/>
        </w:rPr>
        <w:t>līguma izpildes noteikumi</w:t>
      </w:r>
    </w:p>
    <w:p w14:paraId="75E9275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lastRenderedPageBreak/>
        <w:t>Pasūtītāja pilnva</w:t>
      </w:r>
      <w:r w:rsidRPr="007A53A5">
        <w:rPr>
          <w:sz w:val="22"/>
          <w:szCs w:val="22"/>
        </w:rPr>
        <w:t>rotā persona pasūta Preci un Piegādātājs bez maksas piegādā to Pasūtītājam atbilstošā iepakojumā (ar attiecīgu norādi par tā saturu) saskaņā ar Tehnisko specifikāciju.</w:t>
      </w:r>
    </w:p>
    <w:p w14:paraId="0C982F99"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pasūta pakalpojumu pēc nepieciešamības Tehniskajā specifikācijā noteiktajā kā</w:t>
      </w:r>
      <w:r w:rsidRPr="007A53A5">
        <w:rPr>
          <w:sz w:val="22"/>
          <w:szCs w:val="22"/>
        </w:rPr>
        <w:t xml:space="preserve">rtībā. Piegādātājs veic Pakalpojumu Tehniskajā specifikācijā noteiktajā termiņā vai termiņā, par kuru ir vienojušās Līguma pilnvarotās personas. </w:t>
      </w:r>
    </w:p>
    <w:p w14:paraId="4566AA2B"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ir tiesīgs pasūtīt Preci vairākās daļās Līguma darbības laikā.</w:t>
      </w:r>
    </w:p>
    <w:p w14:paraId="0E9B0632"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nodrošina Preces atbilst</w:t>
      </w:r>
      <w:r w:rsidRPr="007A53A5">
        <w:rPr>
          <w:sz w:val="22"/>
          <w:szCs w:val="22"/>
        </w:rPr>
        <w:t>ību Preces ražotāja standartiem, ko apliecina ar Preces ražotāja atbilstības sertifikātu. Piegādātājs pēc Pasūtītāja pieprasījuma iesniedz Pasūtītājam Preces ražotāja sertifikāta kopiju vai uzrāda sertifikāta oriģinālu.</w:t>
      </w:r>
    </w:p>
    <w:p w14:paraId="6C49661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apņemas piegādāt Preci a</w:t>
      </w:r>
      <w:r w:rsidRPr="007A53A5">
        <w:rPr>
          <w:sz w:val="22"/>
          <w:szCs w:val="22"/>
        </w:rPr>
        <w:t>tbilstoši Pasūtītāja vajadzībai gan apjoma, gan sortimenta ziņā un nodrošināt Pasūtītājam nepieciešamo atbilstošas kvalitātes Pakalpojumu. Ierobežojums, kas pastāv Pasūtītājam pasūtot Preci vai Pakalpojumu, ir Līguma kopējā summa, t.i., Preces kopīgā piegā</w:t>
      </w:r>
      <w:r w:rsidRPr="007A53A5">
        <w:rPr>
          <w:sz w:val="22"/>
          <w:szCs w:val="22"/>
        </w:rPr>
        <w:t>des un sniegto Pakalpojumu vērtība nedrīkst pārsniegt Līguma 3.1.punktā noteikto Līguma kopsummu.</w:t>
      </w:r>
    </w:p>
    <w:p w14:paraId="56DE1D20" w14:textId="27500564"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Piegādātājs piegādā Preci </w:t>
      </w:r>
      <w:r>
        <w:rPr>
          <w:sz w:val="22"/>
          <w:szCs w:val="22"/>
        </w:rPr>
        <w:t>[…]</w:t>
      </w:r>
      <w:r w:rsidRPr="007A53A5">
        <w:rPr>
          <w:sz w:val="22"/>
          <w:szCs w:val="22"/>
        </w:rPr>
        <w:t xml:space="preserve">, Rīgā ne vēlāk kā 20 (divdesmit) dienu laikā no Pasūtītāja pasūtījuma izdarīšanas dienas. </w:t>
      </w:r>
    </w:p>
    <w:p w14:paraId="22104B3D"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apņemas p</w:t>
      </w:r>
      <w:r w:rsidRPr="007A53A5">
        <w:rPr>
          <w:sz w:val="22"/>
          <w:szCs w:val="22"/>
        </w:rPr>
        <w:t>iegādāt Preci ražotāja oriģinālajā iepakojumā.</w:t>
      </w:r>
    </w:p>
    <w:p w14:paraId="66232B3D"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Preces pilnīgu un atbilstošu piegādi apliecina Pušu pilnvarotās personas, parakstot preču pavadzīmi–rēķinu, bet sniegtā Pakalpojuma izpildi – pieņemšanas-nodošanas akts, kas ir pamats rēķina sagatavošanai. </w:t>
      </w:r>
    </w:p>
    <w:p w14:paraId="6E3EB952"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      Līdz Preces nodošanai Pasūtītājam visus ar Preces kvalitāti, tās pasliktināšanos un ar bojāeju saistītos riskus uzņemas Piegādātājs.</w:t>
      </w:r>
    </w:p>
    <w:p w14:paraId="775869C9"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      Pasūtītāja pilnvarotā persona, konstatējot saņemtās Preces vai sniegtā Pakalpojuma neatbilstību spēkā esošajiem</w:t>
      </w:r>
      <w:r w:rsidRPr="007A53A5">
        <w:rPr>
          <w:sz w:val="22"/>
          <w:szCs w:val="22"/>
        </w:rPr>
        <w:t xml:space="preserve"> normatīvajiem aktiem vai šajā Līgumā noteiktajām prasībām (kvalitātes, kvantitātes u.c. neatbilstības), nosūta Piegādātāja pilnvarotajai personai pretenziju.</w:t>
      </w:r>
    </w:p>
    <w:p w14:paraId="15DF2C8C"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novērš piegādātās Preces trūkumus ne ilgāk kā 3 (trīs) darba dienu laikā no Pasūtītāj</w:t>
      </w:r>
      <w:r w:rsidRPr="007A53A5">
        <w:rPr>
          <w:sz w:val="22"/>
          <w:szCs w:val="22"/>
        </w:rPr>
        <w:t>a pretenzijas saņemšanas brīža un piegādā Pasūtītājam atbilstošu Preci vai sniedz atbilstošu Pakalpojumu.</w:t>
      </w:r>
    </w:p>
    <w:p w14:paraId="2DBCB952"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Preces kvalitātes trūkumu gadījumā to novēršana ir nekvalitatīvās Preces nomaiņa pret citu līdzvērtīgu, bet kvalitatīvu Preci. Pakalpojuma kvalitātes </w:t>
      </w:r>
      <w:r w:rsidRPr="007A53A5">
        <w:rPr>
          <w:sz w:val="22"/>
          <w:szCs w:val="22"/>
        </w:rPr>
        <w:t>trūkumu gadījumā to novēršana ir šīs iekārtu darbspējas atjaunošana pilnā apjomā.</w:t>
      </w:r>
    </w:p>
    <w:p w14:paraId="3C1E5D0D"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pēc Pakalpojuma pieņemšanas izpildei, Piegādātājs konstatē, ka tā pienācīgai izpildei ir nepieciešams veikt citus – ar Piegādātāju nesaskaņotus remontdarbus, Piegādātājs i</w:t>
      </w:r>
      <w:r w:rsidRPr="007A53A5">
        <w:rPr>
          <w:sz w:val="22"/>
          <w:szCs w:val="22"/>
        </w:rPr>
        <w:t>zpilda nepieciešamos remontdarbus, darbu apjomus un izmaksas iepriekš saskaņojot ar Pasūtītāju.</w:t>
      </w:r>
    </w:p>
    <w:p w14:paraId="73E48287" w14:textId="77777777" w:rsidR="007A53A5" w:rsidRPr="007A53A5" w:rsidRDefault="00560165" w:rsidP="007A53A5">
      <w:pPr>
        <w:numPr>
          <w:ilvl w:val="1"/>
          <w:numId w:val="30"/>
        </w:numPr>
        <w:spacing w:before="120"/>
        <w:ind w:left="709" w:hanging="709"/>
        <w:jc w:val="both"/>
        <w:rPr>
          <w:sz w:val="22"/>
          <w:szCs w:val="22"/>
        </w:rPr>
      </w:pPr>
      <w:r w:rsidRPr="007A53A5">
        <w:rPr>
          <w:sz w:val="22"/>
          <w:szCs w:val="22"/>
        </w:rPr>
        <w:t xml:space="preserve">Līguma spēkā esamības laikā, saskaņojot ar Pasūtītāju, Piegādātājs ir tiesīgs aizstāt un papildināt Preci ar citu Preci, kura pilnībā atbilst vai ir </w:t>
      </w:r>
      <w:r w:rsidRPr="007A53A5">
        <w:rPr>
          <w:sz w:val="22"/>
          <w:szCs w:val="22"/>
        </w:rPr>
        <w:t>labāka par Līguma pielikumā noteikto, iepriekš iesniedzot Pasūtītājam piedāvātās tehnikas ražotāja izdotus tehniskos aprakstus un dokumentāciju, ar kuru tiek pierādīta piedāvāto iekārtu tehnisko parametru atbilstība Tehniskajā specifikācijā noteiktām prasī</w:t>
      </w:r>
      <w:r w:rsidRPr="007A53A5">
        <w:rPr>
          <w:sz w:val="22"/>
          <w:szCs w:val="22"/>
        </w:rPr>
        <w:t>bām attiecībā uz katru no Tehniskās specifikācijas punktiem.</w:t>
      </w:r>
    </w:p>
    <w:p w14:paraId="207067D6" w14:textId="77777777" w:rsidR="007A53A5" w:rsidRPr="007A53A5" w:rsidRDefault="00560165" w:rsidP="007A53A5">
      <w:pPr>
        <w:keepNext/>
        <w:numPr>
          <w:ilvl w:val="0"/>
          <w:numId w:val="30"/>
        </w:numPr>
        <w:spacing w:before="240"/>
        <w:ind w:left="357" w:hanging="357"/>
        <w:jc w:val="center"/>
        <w:rPr>
          <w:b/>
          <w:bCs/>
          <w:caps/>
          <w:sz w:val="22"/>
          <w:szCs w:val="22"/>
        </w:rPr>
      </w:pPr>
      <w:r w:rsidRPr="007A53A5">
        <w:rPr>
          <w:b/>
          <w:bCs/>
          <w:caps/>
          <w:sz w:val="22"/>
          <w:szCs w:val="22"/>
        </w:rPr>
        <w:t>PREČU Garantijas</w:t>
      </w:r>
    </w:p>
    <w:p w14:paraId="134C3AB6"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Visai piegādātajai Precei ir Tehniskajā specifikācijā norādītās garantijas, kas nav mazākas par 24 (divdesmit četriem) mēnešiem. Garantijas laiku sāk skaitīt ar brīdi, kad abas P</w:t>
      </w:r>
      <w:r w:rsidRPr="007A53A5">
        <w:rPr>
          <w:sz w:val="22"/>
          <w:szCs w:val="22"/>
        </w:rPr>
        <w:t>uses ir parakstījušas preču pavadzīmi-rēķinu.</w:t>
      </w:r>
    </w:p>
    <w:p w14:paraId="6E7513E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garantijas termiņa laikā Pasūtītājs konstatē, ka Prece nesaglabā pienācīgu kvalitāti un to lietošanas īpašības (turpmāk – Defekti), tad Pasūtītājs rakstiski  paziņo to Piegādātājam.</w:t>
      </w:r>
    </w:p>
    <w:p w14:paraId="1C89A98A"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Preču garantijas laikā</w:t>
      </w:r>
      <w:r w:rsidRPr="007A53A5">
        <w:rPr>
          <w:sz w:val="22"/>
          <w:szCs w:val="22"/>
        </w:rPr>
        <w:t xml:space="preserve"> atklājas Preču bojājumi, kas nav radušies Preču nepareizas lietošanas rezultātā, Pasūtītāja pilnvarotā persona sagatavo pretenziju un elektroniski nosūta Piegādātāja pilnvarotajai personai.</w:t>
      </w:r>
    </w:p>
    <w:p w14:paraId="6839C92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Piegādātāja pienākums ir 10 (desmit) darba dienu laikā no Līguma </w:t>
      </w:r>
      <w:r w:rsidRPr="007A53A5">
        <w:rPr>
          <w:sz w:val="22"/>
          <w:szCs w:val="22"/>
        </w:rPr>
        <w:t>5.3.</w:t>
      </w:r>
      <w:r w:rsidR="00FD7BE9" w:rsidRPr="007A53A5">
        <w:rPr>
          <w:sz w:val="22"/>
          <w:szCs w:val="22"/>
        </w:rPr>
        <w:t xml:space="preserve"> </w:t>
      </w:r>
      <w:r w:rsidRPr="007A53A5">
        <w:rPr>
          <w:sz w:val="22"/>
          <w:szCs w:val="22"/>
        </w:rPr>
        <w:t xml:space="preserve">punktā minētās pretenzijas nosūtīšanas dienas, par saviem līdzekļiem novērst Preču bojājumus, nepieciešamības gadījumā, tās </w:t>
      </w:r>
      <w:r w:rsidRPr="007A53A5">
        <w:rPr>
          <w:sz w:val="22"/>
          <w:szCs w:val="22"/>
        </w:rPr>
        <w:lastRenderedPageBreak/>
        <w:t>apmainot pret līdzvērtīgām vai augstākas kvalitātes vai tehniskā līmeņa Precēm. Uz Preces bojājuma novēršanas laiku, pēc Pasūtī</w:t>
      </w:r>
      <w:r w:rsidRPr="007A53A5">
        <w:rPr>
          <w:sz w:val="22"/>
          <w:szCs w:val="22"/>
        </w:rPr>
        <w:t xml:space="preserve">tāja pieprasījuma, Piegādātājs nodrošina atbilstošu maiņas iekārtu. </w:t>
      </w:r>
    </w:p>
    <w:p w14:paraId="0BE6DBF3"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Piegādātājam nav pienākums apmainīt Preci, kurai konstatēti Defekti, kas radušies tāpēc, ka Pasūtītājs nav ievērojis Piegādātāja iesniegto Preces lietošanas instrukciju un uzglabāšanas no</w:t>
      </w:r>
      <w:r w:rsidRPr="007A53A5">
        <w:rPr>
          <w:sz w:val="22"/>
          <w:szCs w:val="22"/>
        </w:rPr>
        <w:t xml:space="preserve">teikumus </w:t>
      </w:r>
    </w:p>
    <w:p w14:paraId="3290B9A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Defekti konstatēti līdz Preču samaksas dienai, Pasūtītājs nodod Preci Piegādātājam atpakaļ to saņemšanas vietā un tiek noformēts jauna preču pavadzīme–rēķins, kurā tiek norādīta tikai attiecīgā Prece. Preces apmaksas termiņš tiek skaitīts no p</w:t>
      </w:r>
      <w:r w:rsidRPr="007A53A5">
        <w:rPr>
          <w:sz w:val="22"/>
          <w:szCs w:val="22"/>
        </w:rPr>
        <w:t xml:space="preserve">avadzīmes-rēķina parakstīšanas dienas. </w:t>
      </w:r>
    </w:p>
    <w:p w14:paraId="752EA38A"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Garantijas saistības ir spēkā ar nosacījumiem, ja Pasūtītājs ievēro Preču ekspluatācijas noteikumus.</w:t>
      </w:r>
    </w:p>
    <w:p w14:paraId="1944D29B" w14:textId="77777777" w:rsidR="007A53A5" w:rsidRPr="007A53A5" w:rsidRDefault="007A53A5" w:rsidP="007A53A5">
      <w:pPr>
        <w:spacing w:before="120"/>
        <w:ind w:left="720"/>
        <w:jc w:val="both"/>
        <w:rPr>
          <w:sz w:val="22"/>
          <w:szCs w:val="22"/>
        </w:rPr>
      </w:pPr>
    </w:p>
    <w:p w14:paraId="00504653"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PUŠU TIESĪBAS UN PIENĀKUMI</w:t>
      </w:r>
    </w:p>
    <w:p w14:paraId="22A6929B" w14:textId="77777777" w:rsidR="007A53A5" w:rsidRPr="007A53A5" w:rsidRDefault="00560165" w:rsidP="007A53A5">
      <w:pPr>
        <w:pStyle w:val="Saturs1"/>
        <w:numPr>
          <w:ilvl w:val="1"/>
          <w:numId w:val="30"/>
        </w:numPr>
        <w:tabs>
          <w:tab w:val="clear" w:pos="786"/>
          <w:tab w:val="num" w:pos="709"/>
        </w:tabs>
        <w:spacing w:after="0"/>
        <w:ind w:left="709" w:right="-58" w:hanging="709"/>
        <w:contextualSpacing/>
        <w:jc w:val="both"/>
        <w:rPr>
          <w:sz w:val="22"/>
          <w:szCs w:val="22"/>
        </w:rPr>
      </w:pPr>
      <w:r w:rsidRPr="007A53A5">
        <w:rPr>
          <w:b/>
          <w:bCs/>
          <w:sz w:val="22"/>
          <w:szCs w:val="22"/>
        </w:rPr>
        <w:t>Pasūtītāja tiesības</w:t>
      </w:r>
      <w:r w:rsidRPr="007A53A5">
        <w:rPr>
          <w:sz w:val="22"/>
          <w:szCs w:val="22"/>
        </w:rPr>
        <w:t>:</w:t>
      </w:r>
    </w:p>
    <w:p w14:paraId="6B52FD7A"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 xml:space="preserve">neparakstīt preču pavadzīmi–rēķinu vai </w:t>
      </w:r>
      <w:r w:rsidRPr="007A53A5">
        <w:rPr>
          <w:sz w:val="22"/>
          <w:szCs w:val="22"/>
        </w:rPr>
        <w:t>pieņemšanas-nodošanas aktu</w:t>
      </w:r>
      <w:r w:rsidRPr="007A53A5">
        <w:rPr>
          <w:rFonts w:eastAsia="Calibri"/>
          <w:sz w:val="22"/>
          <w:szCs w:val="22"/>
        </w:rPr>
        <w:t>, ja Prece vai Pakalpojums nav atbilstošs Līgumam vai Pasūtītāja pasūtījumam;</w:t>
      </w:r>
    </w:p>
    <w:p w14:paraId="69D3303F"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pieprasīt, lai Piegādātājs novērš Pasūtītāja konstatētās nepilnības par saviem līdzekļiem un Pasūtītāja noteiktaj</w:t>
      </w:r>
      <w:r w:rsidRPr="007A53A5">
        <w:rPr>
          <w:rFonts w:eastAsia="Calibri"/>
          <w:sz w:val="22"/>
          <w:szCs w:val="22"/>
        </w:rPr>
        <w:t>os termiņos.</w:t>
      </w:r>
    </w:p>
    <w:p w14:paraId="65EED5B3" w14:textId="77777777" w:rsidR="007A53A5" w:rsidRPr="007A53A5" w:rsidRDefault="00560165" w:rsidP="007A53A5">
      <w:pPr>
        <w:numPr>
          <w:ilvl w:val="1"/>
          <w:numId w:val="30"/>
        </w:numPr>
        <w:tabs>
          <w:tab w:val="clear" w:pos="786"/>
          <w:tab w:val="num" w:pos="720"/>
        </w:tabs>
        <w:spacing w:before="120"/>
        <w:ind w:left="720" w:hanging="720"/>
        <w:jc w:val="both"/>
        <w:rPr>
          <w:b/>
          <w:bCs/>
          <w:sz w:val="22"/>
          <w:szCs w:val="22"/>
        </w:rPr>
      </w:pPr>
      <w:r w:rsidRPr="007A53A5">
        <w:rPr>
          <w:b/>
          <w:bCs/>
          <w:sz w:val="22"/>
          <w:szCs w:val="22"/>
        </w:rPr>
        <w:t>Pasūtītāja pienākumi:</w:t>
      </w:r>
    </w:p>
    <w:p w14:paraId="168914B0"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veikt maksājumu par Preci Līguma noteiktajā termiņā un apmērā;</w:t>
      </w:r>
    </w:p>
    <w:p w14:paraId="23EB638E"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pieņemt Preci un Pakalpojumu, kas atbilst pasūtījumam un Līgumam.</w:t>
      </w:r>
    </w:p>
    <w:p w14:paraId="1856FA3B" w14:textId="77777777" w:rsidR="007A53A5" w:rsidRPr="007A53A5" w:rsidRDefault="00560165" w:rsidP="007A53A5">
      <w:pPr>
        <w:numPr>
          <w:ilvl w:val="1"/>
          <w:numId w:val="30"/>
        </w:numPr>
        <w:tabs>
          <w:tab w:val="clear" w:pos="786"/>
          <w:tab w:val="num" w:pos="720"/>
        </w:tabs>
        <w:spacing w:before="120"/>
        <w:ind w:left="720" w:hanging="720"/>
        <w:jc w:val="both"/>
        <w:rPr>
          <w:b/>
          <w:bCs/>
          <w:sz w:val="22"/>
          <w:szCs w:val="22"/>
        </w:rPr>
      </w:pPr>
      <w:r w:rsidRPr="007A53A5">
        <w:rPr>
          <w:b/>
          <w:bCs/>
          <w:sz w:val="22"/>
          <w:szCs w:val="22"/>
        </w:rPr>
        <w:t>Piegādātāja tiesības:</w:t>
      </w:r>
    </w:p>
    <w:p w14:paraId="5BCA7363"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saņemt samaksu par piegādāto Preci un sniegto Pakalpojumu saskaņā ar L</w:t>
      </w:r>
      <w:r w:rsidRPr="007A53A5">
        <w:rPr>
          <w:rFonts w:eastAsia="Calibri"/>
          <w:sz w:val="22"/>
          <w:szCs w:val="22"/>
        </w:rPr>
        <w:t>īgumu un Pasūtītāja pasūtījumu;</w:t>
      </w:r>
    </w:p>
    <w:p w14:paraId="00B98186" w14:textId="77777777" w:rsidR="007A53A5" w:rsidRPr="007A53A5" w:rsidRDefault="00560165" w:rsidP="007A53A5">
      <w:pPr>
        <w:numPr>
          <w:ilvl w:val="2"/>
          <w:numId w:val="30"/>
        </w:numPr>
        <w:shd w:val="clear" w:color="auto" w:fill="FFFFFF"/>
        <w:jc w:val="both"/>
        <w:rPr>
          <w:rFonts w:eastAsia="Calibri"/>
          <w:sz w:val="22"/>
          <w:szCs w:val="22"/>
        </w:rPr>
      </w:pPr>
      <w:r w:rsidRPr="007A53A5">
        <w:rPr>
          <w:rFonts w:eastAsia="Calibri"/>
          <w:sz w:val="22"/>
          <w:szCs w:val="22"/>
        </w:rPr>
        <w:t>saņemt no Pasūtītāja nepieciešamo informāciju Līguma izpildē.</w:t>
      </w:r>
    </w:p>
    <w:p w14:paraId="67AA9C03" w14:textId="77777777" w:rsidR="007A53A5" w:rsidRPr="007A53A5" w:rsidRDefault="00560165" w:rsidP="007A53A5">
      <w:pPr>
        <w:numPr>
          <w:ilvl w:val="1"/>
          <w:numId w:val="30"/>
        </w:numPr>
        <w:tabs>
          <w:tab w:val="clear" w:pos="786"/>
          <w:tab w:val="num" w:pos="720"/>
        </w:tabs>
        <w:spacing w:before="120"/>
        <w:ind w:left="720" w:hanging="720"/>
        <w:jc w:val="both"/>
        <w:rPr>
          <w:b/>
          <w:bCs/>
          <w:color w:val="000000"/>
          <w:sz w:val="22"/>
          <w:szCs w:val="22"/>
        </w:rPr>
      </w:pPr>
      <w:r w:rsidRPr="007A53A5">
        <w:rPr>
          <w:b/>
          <w:bCs/>
          <w:sz w:val="22"/>
          <w:szCs w:val="22"/>
        </w:rPr>
        <w:t>Piegādātāja</w:t>
      </w:r>
      <w:r w:rsidRPr="007A53A5">
        <w:rPr>
          <w:b/>
          <w:bCs/>
          <w:color w:val="000000"/>
          <w:sz w:val="22"/>
          <w:szCs w:val="22"/>
        </w:rPr>
        <w:t xml:space="preserve"> pienākumi:</w:t>
      </w:r>
    </w:p>
    <w:p w14:paraId="173010FC" w14:textId="77777777" w:rsidR="007A53A5" w:rsidRPr="007A53A5" w:rsidRDefault="00560165" w:rsidP="007A53A5">
      <w:pPr>
        <w:pStyle w:val="Sarakstarindkopa"/>
        <w:numPr>
          <w:ilvl w:val="2"/>
          <w:numId w:val="30"/>
        </w:numPr>
        <w:tabs>
          <w:tab w:val="num" w:pos="426"/>
        </w:tabs>
        <w:ind w:left="709" w:hanging="709"/>
        <w:jc w:val="both"/>
        <w:rPr>
          <w:rFonts w:eastAsia="Cambria"/>
          <w:sz w:val="22"/>
          <w:szCs w:val="22"/>
        </w:rPr>
      </w:pPr>
      <w:r w:rsidRPr="007A53A5">
        <w:rPr>
          <w:rFonts w:eastAsia="Cambria"/>
          <w:sz w:val="22"/>
          <w:szCs w:val="22"/>
        </w:rPr>
        <w:t>novērst Preces vai Pasūtījuma neatbilstību Pasūtītāja pasūtījumam;</w:t>
      </w:r>
    </w:p>
    <w:p w14:paraId="2A085616" w14:textId="77777777" w:rsidR="007A53A5" w:rsidRPr="007A53A5" w:rsidRDefault="00560165" w:rsidP="007A53A5">
      <w:pPr>
        <w:pStyle w:val="Sarakstarindkopa"/>
        <w:numPr>
          <w:ilvl w:val="2"/>
          <w:numId w:val="30"/>
        </w:numPr>
        <w:tabs>
          <w:tab w:val="num" w:pos="426"/>
        </w:tabs>
        <w:ind w:left="709" w:hanging="709"/>
        <w:jc w:val="both"/>
        <w:rPr>
          <w:rFonts w:eastAsia="Cambria"/>
          <w:sz w:val="22"/>
          <w:szCs w:val="22"/>
        </w:rPr>
      </w:pPr>
      <w:r w:rsidRPr="007A53A5">
        <w:rPr>
          <w:sz w:val="22"/>
          <w:szCs w:val="22"/>
        </w:rPr>
        <w:t xml:space="preserve">garantēt piegādātās Preces vai sniegtā Pakalpojuma atbilstību </w:t>
      </w:r>
      <w:r w:rsidRPr="007A53A5">
        <w:rPr>
          <w:sz w:val="22"/>
          <w:szCs w:val="22"/>
        </w:rPr>
        <w:t>Līguma, pasūtījuma prasībām, garantēt Pakalpojuma un Preces kvalitāti un garantijas nodrošināšanu no Preces pieņemšanas brīža</w:t>
      </w:r>
      <w:r w:rsidRPr="007A53A5">
        <w:rPr>
          <w:rFonts w:eastAsia="Cambria"/>
          <w:sz w:val="22"/>
          <w:szCs w:val="22"/>
        </w:rPr>
        <w:t>;</w:t>
      </w:r>
    </w:p>
    <w:p w14:paraId="1CDB48DC" w14:textId="77777777" w:rsidR="007A53A5" w:rsidRPr="007A53A5" w:rsidRDefault="00560165" w:rsidP="007A53A5">
      <w:pPr>
        <w:pStyle w:val="Sarakstarindkopa"/>
        <w:numPr>
          <w:ilvl w:val="2"/>
          <w:numId w:val="30"/>
        </w:numPr>
        <w:tabs>
          <w:tab w:val="num" w:pos="426"/>
        </w:tabs>
        <w:ind w:left="709" w:hanging="709"/>
        <w:jc w:val="both"/>
        <w:rPr>
          <w:rFonts w:eastAsia="Cambria"/>
          <w:sz w:val="22"/>
          <w:szCs w:val="22"/>
        </w:rPr>
      </w:pPr>
      <w:r w:rsidRPr="007A53A5">
        <w:rPr>
          <w:rFonts w:eastAsia="Cambria"/>
          <w:sz w:val="22"/>
          <w:szCs w:val="22"/>
        </w:rPr>
        <w:t>savlaicīgi informēt Pasūtītāju par Līguma izpildes gaitu un par iespējamiem vai paredzamiem kavējumiem Līguma izpildē;</w:t>
      </w:r>
    </w:p>
    <w:p w14:paraId="2386E29C" w14:textId="77777777" w:rsidR="007A53A5" w:rsidRPr="007A53A5" w:rsidRDefault="00560165" w:rsidP="007A53A5">
      <w:pPr>
        <w:numPr>
          <w:ilvl w:val="2"/>
          <w:numId w:val="30"/>
        </w:numPr>
        <w:tabs>
          <w:tab w:val="num" w:pos="426"/>
        </w:tabs>
        <w:ind w:left="709" w:hanging="709"/>
        <w:jc w:val="both"/>
        <w:outlineLvl w:val="1"/>
        <w:rPr>
          <w:color w:val="000000"/>
          <w:sz w:val="22"/>
          <w:szCs w:val="22"/>
        </w:rPr>
      </w:pPr>
      <w:r w:rsidRPr="007A53A5">
        <w:rPr>
          <w:color w:val="000000"/>
          <w:sz w:val="22"/>
          <w:szCs w:val="22"/>
        </w:rPr>
        <w:t>nodot Līgu</w:t>
      </w:r>
      <w:r w:rsidRPr="007A53A5">
        <w:rPr>
          <w:color w:val="000000"/>
          <w:sz w:val="22"/>
          <w:szCs w:val="22"/>
        </w:rPr>
        <w:t>ma izpildi apakšuzņēmējiem tikai saskaņojot ar Pasūtītāju. Piegādātājs atbild par apakšuzņēmēju sniegto pakalpojumu.</w:t>
      </w:r>
    </w:p>
    <w:p w14:paraId="08B0477A" w14:textId="77777777" w:rsidR="007A53A5" w:rsidRPr="007A53A5" w:rsidRDefault="00560165" w:rsidP="007A53A5">
      <w:pPr>
        <w:numPr>
          <w:ilvl w:val="2"/>
          <w:numId w:val="30"/>
        </w:numPr>
        <w:tabs>
          <w:tab w:val="num" w:pos="426"/>
        </w:tabs>
        <w:ind w:left="709" w:hanging="709"/>
        <w:contextualSpacing/>
        <w:jc w:val="both"/>
        <w:outlineLvl w:val="1"/>
        <w:rPr>
          <w:rFonts w:eastAsia="Cambria"/>
          <w:sz w:val="22"/>
          <w:szCs w:val="22"/>
        </w:rPr>
      </w:pPr>
      <w:r w:rsidRPr="007A53A5">
        <w:rPr>
          <w:sz w:val="22"/>
          <w:szCs w:val="22"/>
          <w:shd w:val="clear" w:color="auto" w:fill="FFFFFF"/>
        </w:rPr>
        <w:t xml:space="preserve">informēt Pasūtītāju </w:t>
      </w:r>
      <w:r w:rsidRPr="007A53A5">
        <w:rPr>
          <w:sz w:val="22"/>
          <w:szCs w:val="22"/>
        </w:rPr>
        <w:t>2 (divu) darba dienu laikā</w:t>
      </w:r>
      <w:r w:rsidRPr="007A53A5">
        <w:rPr>
          <w:sz w:val="22"/>
          <w:szCs w:val="22"/>
          <w:shd w:val="clear" w:color="auto" w:fill="FFFFFF"/>
        </w:rPr>
        <w:t xml:space="preserve"> par atklātajām Preces ievainojamībām, to novēršanas pasākumiem un termiņiem.</w:t>
      </w:r>
    </w:p>
    <w:p w14:paraId="6DB2CDC3" w14:textId="77777777" w:rsidR="007A53A5" w:rsidRPr="007A53A5" w:rsidRDefault="007A53A5" w:rsidP="007A53A5">
      <w:pPr>
        <w:pStyle w:val="Sarakstarindkopa"/>
        <w:ind w:left="360"/>
        <w:rPr>
          <w:b/>
          <w:bCs/>
          <w:sz w:val="22"/>
          <w:szCs w:val="22"/>
        </w:rPr>
      </w:pPr>
    </w:p>
    <w:p w14:paraId="7F8CA5C0"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PUŠU ATBILDĪBA</w:t>
      </w:r>
    </w:p>
    <w:p w14:paraId="51BFB6F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bookmarkStart w:id="3" w:name="_Toc421106372"/>
      <w:r w:rsidRPr="007A53A5">
        <w:rPr>
          <w:sz w:val="22"/>
          <w:szCs w:val="22"/>
        </w:rPr>
        <w:t>Puses ir materiāli atbildīgas par zaudējumiem, kas tās prettiesiskas rīcības dēļ, Līguma darbības laikā nodarīts otrai Pusei vai trešajām personām. Neviena no Pus</w:t>
      </w:r>
      <w:r w:rsidRPr="007A53A5">
        <w:rPr>
          <w:sz w:val="22"/>
          <w:szCs w:val="22"/>
        </w:rPr>
        <w:t>ēm nav atbildīga par zaudētiem ieņēmumiem, atrauto peļņu vai jebkādiem nejaušiem zaudējumiem, kas radušies otrai Pusei.</w:t>
      </w:r>
    </w:p>
    <w:p w14:paraId="42DA8063"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Katra Puse atbild par Līguma neizpildi un nepienācīgu izpildi Latvijas Republikas normatīvajos aktos un Līgumā  noteiktajā kārtībā.</w:t>
      </w:r>
    </w:p>
    <w:p w14:paraId="537C3652"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w:t>
      </w:r>
      <w:r w:rsidRPr="007A53A5">
        <w:rPr>
          <w:sz w:val="22"/>
          <w:szCs w:val="22"/>
        </w:rPr>
        <w:t xml:space="preserve">iegādātājs nepiegādā Pasūtītājam Preci pielīgtajos termiņos, tas nesaņem samaksu 0,1% (viena desmitā daļa procenta) apmērā no nepiegādātās Preces summas par katru nokavēto darba dienu, bet ne vairāk par 10% (desmit procenti) no nepiegādātās Preces summas. </w:t>
      </w:r>
      <w:r w:rsidRPr="007A53A5">
        <w:rPr>
          <w:sz w:val="22"/>
          <w:szCs w:val="22"/>
        </w:rPr>
        <w:t xml:space="preserve">Šīs soda sankcijas piemērojamas, ja Puses nav vienojušās par piegādes termiņa maiņu. </w:t>
      </w:r>
    </w:p>
    <w:p w14:paraId="5F3CD84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Pasūtītājs nesamaksā Piegādātājam Līgumā paredzētajos termiņos, tas maksā Piegādātājam līgumsodu 0,1% (viena desmitā daļa procenta) apmērā no laikā nesamaksātās summas</w:t>
      </w:r>
      <w:r w:rsidRPr="007A53A5">
        <w:rPr>
          <w:sz w:val="22"/>
          <w:szCs w:val="22"/>
        </w:rPr>
        <w:t xml:space="preserve"> par katru nokavēto dienu, bet ne vairāk par 10% (desmit procenti) no laikā nesamaksātās summas. Šīs soda sankcijas piemērojamas, ja Puses nav vienojušās par apmaksas grafika maiņu.  </w:t>
      </w:r>
    </w:p>
    <w:p w14:paraId="3C41281B"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Piegādātājs nenodrošina Preces bojājumu pieteikumu pieņemšanu Tehnisk</w:t>
      </w:r>
      <w:r w:rsidRPr="007A53A5">
        <w:rPr>
          <w:sz w:val="22"/>
          <w:szCs w:val="22"/>
        </w:rPr>
        <w:t xml:space="preserve">ajā specifikācijā noteiktajā kvalitātē, Piegādātājs maksā Pasūtītājam līgumsodu 20 </w:t>
      </w:r>
      <w:r w:rsidRPr="007A53A5">
        <w:rPr>
          <w:i/>
          <w:iCs/>
          <w:color w:val="000000" w:themeColor="text1"/>
          <w:sz w:val="22"/>
          <w:szCs w:val="22"/>
        </w:rPr>
        <w:t>euro</w:t>
      </w:r>
      <w:r w:rsidRPr="007A53A5">
        <w:rPr>
          <w:sz w:val="22"/>
          <w:szCs w:val="22"/>
        </w:rPr>
        <w:t xml:space="preserve"> (divdesmit </w:t>
      </w:r>
      <w:r w:rsidRPr="007A53A5">
        <w:rPr>
          <w:i/>
          <w:iCs/>
          <w:color w:val="000000" w:themeColor="text1"/>
          <w:sz w:val="22"/>
          <w:szCs w:val="22"/>
        </w:rPr>
        <w:t xml:space="preserve"> euro</w:t>
      </w:r>
      <w:r w:rsidRPr="007A53A5">
        <w:rPr>
          <w:sz w:val="22"/>
          <w:szCs w:val="22"/>
        </w:rPr>
        <w:t xml:space="preserve"> un 00 centi) apmērā par katru šādu gadījumu, bet ne vairāk par 10% (desmit procenti) no laikā nesamaksātās summas. </w:t>
      </w:r>
    </w:p>
    <w:p w14:paraId="2AAC5C4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lastRenderedPageBreak/>
        <w:t>Ja Piegādātājs nenodrošina Preces b</w:t>
      </w:r>
      <w:r w:rsidRPr="007A53A5">
        <w:rPr>
          <w:sz w:val="22"/>
          <w:szCs w:val="22"/>
        </w:rPr>
        <w:t>ojājumu novēršanu Tehniskajā specifikācijā noteiktajā termiņā, Piegādātājs maksā Pasūtītājam līgumsodu 1% (viena procenta) apmērā no bojātās Preces sākotnējās vērtības par katru nokavēto darba dienu, bet ne vairāk par 10% (divdesmit procenti) no Preces sāk</w:t>
      </w:r>
      <w:r w:rsidRPr="007A53A5">
        <w:rPr>
          <w:sz w:val="22"/>
          <w:szCs w:val="22"/>
        </w:rPr>
        <w:t>otnējās vērtības.</w:t>
      </w:r>
    </w:p>
    <w:p w14:paraId="315C68FB"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rFonts w:eastAsia="Cambria"/>
          <w:kern w:val="56"/>
          <w:sz w:val="22"/>
          <w:szCs w:val="22"/>
        </w:rPr>
        <w:t xml:space="preserve">Ja Piegādātājs vai tā piesaistītie </w:t>
      </w:r>
      <w:r w:rsidRPr="007A53A5">
        <w:rPr>
          <w:color w:val="000000"/>
          <w:sz w:val="22"/>
          <w:szCs w:val="22"/>
        </w:rPr>
        <w:t>apakšuzņēmēji, vai piesaistīto apakšuzņēmēju personāls pārkāpj Līguma 10.sadaļā noteiktās konfidencialitātes prasības, tad Pasūtītājam ir tiesības prasīt Piegādātājam maksāt un Piegādātājs maksā Pasūtītā</w:t>
      </w:r>
      <w:r w:rsidRPr="007A53A5">
        <w:rPr>
          <w:color w:val="000000"/>
          <w:sz w:val="22"/>
          <w:szCs w:val="22"/>
        </w:rPr>
        <w:t xml:space="preserve">jam līgumsodu 1000 </w:t>
      </w:r>
      <w:r w:rsidRPr="007A53A5">
        <w:rPr>
          <w:i/>
          <w:iCs/>
          <w:color w:val="000000"/>
          <w:sz w:val="22"/>
          <w:szCs w:val="22"/>
        </w:rPr>
        <w:t>euro</w:t>
      </w:r>
      <w:r w:rsidRPr="007A53A5">
        <w:rPr>
          <w:color w:val="000000"/>
          <w:sz w:val="22"/>
          <w:szCs w:val="22"/>
        </w:rPr>
        <w:t xml:space="preserve"> (tūkstots </w:t>
      </w:r>
      <w:r w:rsidRPr="007A53A5">
        <w:rPr>
          <w:i/>
          <w:iCs/>
          <w:color w:val="000000"/>
          <w:sz w:val="22"/>
          <w:szCs w:val="22"/>
        </w:rPr>
        <w:t>euro</w:t>
      </w:r>
      <w:r w:rsidRPr="007A53A5">
        <w:rPr>
          <w:color w:val="000000"/>
          <w:sz w:val="22"/>
          <w:szCs w:val="22"/>
        </w:rPr>
        <w:t xml:space="preserve"> un 00 centi) par katru atsevišķu šādu pārkāpuma gadījumu</w:t>
      </w:r>
    </w:p>
    <w:p w14:paraId="41343B93"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Līguma 7.3.apakšpunktā minētā līgumsoda piemērošanas gadījumā Pasūtītājs, veicot rēķina apmaksu, pārskaita Piegādātājam summas starpību, kas rodas starp rēķinā norādīto summu un piemērotā līgumsoda apmēru. </w:t>
      </w:r>
    </w:p>
    <w:p w14:paraId="0BDE60C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Līguma 7.4.apakšpunktā minēto līgumsodu Pasūtītāj</w:t>
      </w:r>
      <w:r w:rsidRPr="007A53A5">
        <w:rPr>
          <w:sz w:val="22"/>
          <w:szCs w:val="22"/>
        </w:rPr>
        <w:t xml:space="preserve">s maksā kopā ar termiņā maksājamo kārtējo summu pēc pirmā pamatotā Piegādātāja pieprasījuma. </w:t>
      </w:r>
    </w:p>
    <w:p w14:paraId="6D346F9D"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Soda sankciju piemērošana neatbrīvo Puses no Līgumā noteikto saistību izpildes pilnā apmērā.</w:t>
      </w:r>
      <w:bookmarkEnd w:id="3"/>
    </w:p>
    <w:p w14:paraId="0FAABD6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par savu apakšuzņēmēju un tā personāla rīcību Līguma ietv</w:t>
      </w:r>
      <w:r w:rsidRPr="007A53A5">
        <w:rPr>
          <w:sz w:val="22"/>
          <w:szCs w:val="22"/>
        </w:rPr>
        <w:t>aros atbild kā par savu.</w:t>
      </w:r>
    </w:p>
    <w:p w14:paraId="243079C6" w14:textId="77777777" w:rsidR="007A53A5" w:rsidRPr="007A53A5" w:rsidRDefault="007A53A5" w:rsidP="007A53A5">
      <w:pPr>
        <w:pStyle w:val="Sarakstarindkopa"/>
        <w:ind w:left="360"/>
        <w:rPr>
          <w:b/>
          <w:bCs/>
          <w:sz w:val="22"/>
          <w:szCs w:val="22"/>
        </w:rPr>
      </w:pPr>
    </w:p>
    <w:p w14:paraId="72BC6F9A"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PUŠU PĀRSTĀVJU UN SADARBĪBAS NOTEIKUMI</w:t>
      </w:r>
    </w:p>
    <w:p w14:paraId="42125C82" w14:textId="77777777" w:rsidR="007A53A5" w:rsidRPr="007A53A5" w:rsidRDefault="00560165" w:rsidP="007A53A5">
      <w:pPr>
        <w:pStyle w:val="Saturs1"/>
        <w:numPr>
          <w:ilvl w:val="1"/>
          <w:numId w:val="30"/>
        </w:numPr>
        <w:tabs>
          <w:tab w:val="clear" w:pos="786"/>
          <w:tab w:val="num" w:pos="709"/>
        </w:tabs>
        <w:spacing w:after="0"/>
        <w:ind w:left="709" w:right="-58" w:hanging="709"/>
        <w:contextualSpacing/>
        <w:jc w:val="both"/>
        <w:rPr>
          <w:sz w:val="22"/>
          <w:szCs w:val="22"/>
        </w:rPr>
      </w:pPr>
      <w:r w:rsidRPr="007A53A5">
        <w:rPr>
          <w:sz w:val="22"/>
          <w:szCs w:val="22"/>
        </w:rPr>
        <w:t>Puses vienojas, ka ar Līguma izpildi saistītos jautājumus risinās šādas Pušu pilnvarotās personas:</w:t>
      </w:r>
    </w:p>
    <w:p w14:paraId="5573C0EA" w14:textId="22ADF095" w:rsidR="007A53A5" w:rsidRPr="007A53A5" w:rsidRDefault="00560165" w:rsidP="007A53A5">
      <w:pPr>
        <w:numPr>
          <w:ilvl w:val="2"/>
          <w:numId w:val="30"/>
        </w:numPr>
        <w:spacing w:before="120"/>
        <w:jc w:val="both"/>
        <w:rPr>
          <w:sz w:val="22"/>
          <w:szCs w:val="22"/>
        </w:rPr>
      </w:pPr>
      <w:r w:rsidRPr="007A53A5">
        <w:rPr>
          <w:sz w:val="22"/>
          <w:szCs w:val="22"/>
        </w:rPr>
        <w:t xml:space="preserve">Pasūtītāja pilnvarotā persona: Rīgas valstspilsētas pašvaldības aģentūras “Rīgas digitālā aģentūra” </w:t>
      </w:r>
      <w:r w:rsidR="005834B2">
        <w:rPr>
          <w:sz w:val="22"/>
          <w:szCs w:val="22"/>
        </w:rPr>
        <w:t>Mārtiņš Jorens</w:t>
      </w:r>
      <w:r w:rsidRPr="007A53A5">
        <w:rPr>
          <w:sz w:val="22"/>
          <w:szCs w:val="22"/>
        </w:rPr>
        <w:t xml:space="preserve">, tālr. </w:t>
      </w:r>
      <w:r>
        <w:rPr>
          <w:sz w:val="22"/>
          <w:szCs w:val="22"/>
        </w:rPr>
        <w:t>[…]</w:t>
      </w:r>
    </w:p>
    <w:p w14:paraId="54BCBB1B" w14:textId="6A21284F" w:rsidR="007A53A5" w:rsidRPr="007A53A5" w:rsidRDefault="00560165" w:rsidP="007A53A5">
      <w:pPr>
        <w:numPr>
          <w:ilvl w:val="2"/>
          <w:numId w:val="30"/>
        </w:numPr>
        <w:spacing w:before="120"/>
        <w:jc w:val="both"/>
        <w:rPr>
          <w:sz w:val="22"/>
          <w:szCs w:val="22"/>
        </w:rPr>
      </w:pPr>
      <w:r w:rsidRPr="1FDDCC0C">
        <w:rPr>
          <w:sz w:val="22"/>
          <w:szCs w:val="22"/>
        </w:rPr>
        <w:t xml:space="preserve">Piegādātāja pilnvarotā persona: </w:t>
      </w:r>
      <w:r w:rsidR="001770E8" w:rsidRPr="1FDDCC0C">
        <w:rPr>
          <w:sz w:val="22"/>
          <w:szCs w:val="22"/>
        </w:rPr>
        <w:t>Didzis Nainišs</w:t>
      </w:r>
      <w:r w:rsidRPr="1FDDCC0C">
        <w:rPr>
          <w:sz w:val="22"/>
          <w:szCs w:val="22"/>
        </w:rPr>
        <w:t xml:space="preserve"> tālr. </w:t>
      </w:r>
      <w:r>
        <w:rPr>
          <w:sz w:val="22"/>
          <w:szCs w:val="22"/>
        </w:rPr>
        <w:t>[…]</w:t>
      </w:r>
    </w:p>
    <w:p w14:paraId="6762DC7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Pasūtītāja pilnvarotai personai ir šādas tiesības:</w:t>
      </w:r>
    </w:p>
    <w:p w14:paraId="56AFA887" w14:textId="77777777" w:rsidR="007A53A5" w:rsidRPr="007A53A5" w:rsidRDefault="00560165" w:rsidP="007A53A5">
      <w:pPr>
        <w:numPr>
          <w:ilvl w:val="2"/>
          <w:numId w:val="30"/>
        </w:numPr>
        <w:ind w:right="-58"/>
        <w:jc w:val="both"/>
        <w:rPr>
          <w:sz w:val="22"/>
          <w:szCs w:val="22"/>
        </w:rPr>
      </w:pPr>
      <w:r w:rsidRPr="007A53A5">
        <w:rPr>
          <w:sz w:val="22"/>
          <w:szCs w:val="22"/>
        </w:rPr>
        <w:t>veikt Preces vai Pakalpojuma pasūtījumu, saskaņojot piegādes laiku un vietu;</w:t>
      </w:r>
    </w:p>
    <w:p w14:paraId="2BE115D7" w14:textId="77777777" w:rsidR="007A53A5" w:rsidRPr="007A53A5" w:rsidRDefault="00560165" w:rsidP="007A53A5">
      <w:pPr>
        <w:numPr>
          <w:ilvl w:val="2"/>
          <w:numId w:val="30"/>
        </w:numPr>
        <w:ind w:right="-58"/>
        <w:jc w:val="both"/>
        <w:rPr>
          <w:sz w:val="22"/>
          <w:szCs w:val="22"/>
        </w:rPr>
      </w:pPr>
      <w:r w:rsidRPr="007A53A5">
        <w:rPr>
          <w:rStyle w:val="Izclums"/>
          <w:sz w:val="22"/>
          <w:szCs w:val="22"/>
          <w:shd w:val="clear" w:color="auto" w:fill="FFFFFF"/>
        </w:rPr>
        <w:t xml:space="preserve">pārbaudīt un </w:t>
      </w:r>
      <w:r w:rsidRPr="007A53A5">
        <w:rPr>
          <w:rStyle w:val="normaltextrun"/>
          <w:color w:val="000000"/>
          <w:sz w:val="22"/>
          <w:szCs w:val="22"/>
          <w:bdr w:val="none" w:sz="0" w:space="0" w:color="auto" w:frame="1"/>
        </w:rPr>
        <w:t xml:space="preserve">parakstīt </w:t>
      </w:r>
      <w:r w:rsidRPr="007A53A5">
        <w:rPr>
          <w:rStyle w:val="normaltextrun"/>
          <w:color w:val="000000"/>
          <w:sz w:val="22"/>
          <w:szCs w:val="22"/>
          <w:bdr w:val="none" w:sz="0" w:space="0" w:color="auto" w:frame="1"/>
        </w:rPr>
        <w:t>pieņemšanas – nodošanas aktu un preču pavadzīmi – rēķinu</w:t>
      </w:r>
      <w:r w:rsidRPr="007A53A5">
        <w:rPr>
          <w:sz w:val="22"/>
          <w:szCs w:val="22"/>
          <w:shd w:val="clear" w:color="auto" w:fill="FFFFFF"/>
        </w:rPr>
        <w:t>;</w:t>
      </w:r>
    </w:p>
    <w:p w14:paraId="750FA7ED" w14:textId="77777777" w:rsidR="007A53A5" w:rsidRPr="007A53A5" w:rsidRDefault="00560165" w:rsidP="007A53A5">
      <w:pPr>
        <w:pStyle w:val="Sarakstarindkopa"/>
        <w:numPr>
          <w:ilvl w:val="2"/>
          <w:numId w:val="30"/>
        </w:numPr>
        <w:ind w:right="-58"/>
        <w:jc w:val="both"/>
        <w:rPr>
          <w:rFonts w:eastAsia="Cambria"/>
          <w:kern w:val="56"/>
          <w:sz w:val="22"/>
          <w:szCs w:val="22"/>
        </w:rPr>
      </w:pPr>
      <w:r w:rsidRPr="007A53A5">
        <w:rPr>
          <w:sz w:val="22"/>
          <w:szCs w:val="22"/>
        </w:rPr>
        <w:t>pārbaudīt piegādātās Preces un sniegtā Pakalpojuma atbilstību Līgumam un pasūtījumam (t.sk. kvantitatīvo un kvalitatīvo atbilstību);</w:t>
      </w:r>
    </w:p>
    <w:p w14:paraId="74AA3298" w14:textId="77777777" w:rsidR="007A53A5" w:rsidRPr="007A53A5" w:rsidRDefault="00560165" w:rsidP="007A53A5">
      <w:pPr>
        <w:pStyle w:val="Sarakstarindkopa"/>
        <w:numPr>
          <w:ilvl w:val="2"/>
          <w:numId w:val="30"/>
        </w:numPr>
        <w:ind w:right="-58"/>
        <w:jc w:val="both"/>
        <w:rPr>
          <w:rFonts w:eastAsia="Cambria"/>
          <w:kern w:val="56"/>
          <w:sz w:val="22"/>
          <w:szCs w:val="22"/>
        </w:rPr>
      </w:pPr>
      <w:r w:rsidRPr="007A53A5">
        <w:rPr>
          <w:sz w:val="22"/>
          <w:szCs w:val="22"/>
        </w:rPr>
        <w:t>pieteikt nekvalitatīvas Preces un Pakalpojuma defektu novēršanu u</w:t>
      </w:r>
      <w:r w:rsidRPr="007A53A5">
        <w:rPr>
          <w:sz w:val="22"/>
          <w:szCs w:val="22"/>
        </w:rPr>
        <w:t>n parakstīt attiecīgos dokumentus;</w:t>
      </w:r>
    </w:p>
    <w:p w14:paraId="4063E908" w14:textId="77777777" w:rsidR="007A53A5" w:rsidRPr="007A53A5" w:rsidRDefault="00560165" w:rsidP="007A53A5">
      <w:pPr>
        <w:pStyle w:val="Sarakstarindkopa"/>
        <w:numPr>
          <w:ilvl w:val="2"/>
          <w:numId w:val="30"/>
        </w:numPr>
        <w:ind w:right="-58"/>
        <w:jc w:val="both"/>
        <w:rPr>
          <w:rFonts w:eastAsia="Cambria"/>
          <w:kern w:val="56"/>
          <w:sz w:val="22"/>
          <w:szCs w:val="22"/>
        </w:rPr>
      </w:pPr>
      <w:r w:rsidRPr="007A53A5">
        <w:rPr>
          <w:rFonts w:eastAsia="Cambria"/>
          <w:kern w:val="56"/>
          <w:sz w:val="22"/>
          <w:szCs w:val="22"/>
        </w:rPr>
        <w:t xml:space="preserve">dot Piegādātājam saistošus norādījumus par </w:t>
      </w:r>
      <w:r w:rsidRPr="007A53A5">
        <w:rPr>
          <w:rFonts w:eastAsia="Cambria"/>
          <w:bCs/>
          <w:kern w:val="56"/>
          <w:sz w:val="22"/>
          <w:szCs w:val="22"/>
        </w:rPr>
        <w:t>Preces piegādi</w:t>
      </w:r>
      <w:r w:rsidRPr="007A53A5">
        <w:rPr>
          <w:rFonts w:eastAsia="Cambria"/>
          <w:kern w:val="56"/>
          <w:sz w:val="22"/>
          <w:szCs w:val="22"/>
        </w:rPr>
        <w:t>, ar nosacījumu, ka tie nav pretrunā ar Līguma vai normatīvo aktu noteikumiem;</w:t>
      </w:r>
    </w:p>
    <w:p w14:paraId="53EF9C77" w14:textId="77777777" w:rsidR="007A53A5" w:rsidRPr="007A53A5" w:rsidRDefault="00560165" w:rsidP="007A53A5">
      <w:pPr>
        <w:numPr>
          <w:ilvl w:val="2"/>
          <w:numId w:val="30"/>
        </w:numPr>
        <w:ind w:right="-58"/>
        <w:jc w:val="both"/>
        <w:rPr>
          <w:sz w:val="22"/>
          <w:szCs w:val="22"/>
        </w:rPr>
      </w:pPr>
      <w:r w:rsidRPr="007A53A5">
        <w:rPr>
          <w:rFonts w:eastAsia="Cambria"/>
          <w:kern w:val="56"/>
          <w:sz w:val="22"/>
          <w:szCs w:val="22"/>
        </w:rPr>
        <w:t>pieteikt pretenzijas par Līguma saistību pienācīgu neizpildi;</w:t>
      </w:r>
    </w:p>
    <w:p w14:paraId="2A5262CA" w14:textId="77777777" w:rsidR="007A53A5" w:rsidRPr="007A53A5" w:rsidRDefault="00560165" w:rsidP="007A53A5">
      <w:pPr>
        <w:numPr>
          <w:ilvl w:val="2"/>
          <w:numId w:val="30"/>
        </w:numPr>
        <w:ind w:right="-58"/>
        <w:jc w:val="both"/>
        <w:rPr>
          <w:rFonts w:eastAsia="Cambria"/>
          <w:kern w:val="56"/>
          <w:sz w:val="22"/>
          <w:szCs w:val="22"/>
        </w:rPr>
      </w:pPr>
      <w:r w:rsidRPr="007A53A5">
        <w:rPr>
          <w:rFonts w:eastAsia="Cambria"/>
          <w:kern w:val="56"/>
          <w:sz w:val="22"/>
          <w:szCs w:val="22"/>
        </w:rPr>
        <w:t>risināt jautājumus, kas</w:t>
      </w:r>
      <w:r w:rsidRPr="007A53A5">
        <w:rPr>
          <w:rFonts w:eastAsia="Cambria"/>
          <w:kern w:val="56"/>
          <w:sz w:val="22"/>
          <w:szCs w:val="22"/>
        </w:rPr>
        <w:t xml:space="preserve"> saistīti ar Līguma nekvalitatīvu izpildi;</w:t>
      </w:r>
    </w:p>
    <w:p w14:paraId="35A4A5E4" w14:textId="77777777" w:rsidR="007A53A5" w:rsidRPr="007A53A5" w:rsidRDefault="00560165" w:rsidP="007A53A5">
      <w:pPr>
        <w:numPr>
          <w:ilvl w:val="2"/>
          <w:numId w:val="30"/>
        </w:numPr>
        <w:ind w:right="-58"/>
        <w:jc w:val="both"/>
        <w:rPr>
          <w:rFonts w:eastAsia="Cambria"/>
          <w:kern w:val="56"/>
          <w:sz w:val="22"/>
          <w:szCs w:val="22"/>
        </w:rPr>
      </w:pPr>
      <w:r w:rsidRPr="007A53A5">
        <w:rPr>
          <w:rFonts w:eastAsia="Cambria"/>
          <w:kern w:val="56"/>
          <w:sz w:val="22"/>
          <w:szCs w:val="22"/>
        </w:rPr>
        <w:t xml:space="preserve">risināt citus organizatoriskos jautājumus, kas saistīti ar Līguma izpildi. </w:t>
      </w:r>
    </w:p>
    <w:p w14:paraId="087CF2C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Piegādātāja pilnvarotai personai ir šādas tiesības:</w:t>
      </w:r>
    </w:p>
    <w:p w14:paraId="3C7957D6" w14:textId="77777777" w:rsidR="007A53A5" w:rsidRPr="007A53A5" w:rsidRDefault="00560165" w:rsidP="007A53A5">
      <w:pPr>
        <w:numPr>
          <w:ilvl w:val="2"/>
          <w:numId w:val="30"/>
        </w:numPr>
        <w:ind w:right="-766"/>
        <w:jc w:val="both"/>
        <w:rPr>
          <w:sz w:val="22"/>
          <w:szCs w:val="22"/>
        </w:rPr>
      </w:pPr>
      <w:r w:rsidRPr="007A53A5">
        <w:rPr>
          <w:sz w:val="22"/>
          <w:szCs w:val="22"/>
        </w:rPr>
        <w:t xml:space="preserve">parakstīt </w:t>
      </w:r>
      <w:r w:rsidRPr="007A53A5">
        <w:rPr>
          <w:rStyle w:val="normaltextrun"/>
          <w:color w:val="000000"/>
          <w:sz w:val="22"/>
          <w:szCs w:val="22"/>
          <w:bdr w:val="none" w:sz="0" w:space="0" w:color="auto" w:frame="1"/>
        </w:rPr>
        <w:t>pieņemšanas – nodošanas aktu un preču pavadzīmi – rēķinu</w:t>
      </w:r>
      <w:r w:rsidRPr="007A53A5">
        <w:rPr>
          <w:sz w:val="22"/>
          <w:szCs w:val="22"/>
        </w:rPr>
        <w:t>;</w:t>
      </w:r>
    </w:p>
    <w:p w14:paraId="162B8D67" w14:textId="77777777" w:rsidR="007A53A5" w:rsidRPr="007A53A5" w:rsidRDefault="00560165" w:rsidP="007A53A5">
      <w:pPr>
        <w:numPr>
          <w:ilvl w:val="2"/>
          <w:numId w:val="30"/>
        </w:numPr>
        <w:ind w:right="-766"/>
        <w:jc w:val="both"/>
        <w:rPr>
          <w:sz w:val="22"/>
          <w:szCs w:val="22"/>
        </w:rPr>
      </w:pPr>
      <w:r w:rsidRPr="007A53A5">
        <w:rPr>
          <w:sz w:val="22"/>
          <w:szCs w:val="22"/>
        </w:rPr>
        <w:t>pieteikt pretenzi</w:t>
      </w:r>
      <w:r w:rsidRPr="007A53A5">
        <w:rPr>
          <w:sz w:val="22"/>
          <w:szCs w:val="22"/>
        </w:rPr>
        <w:t>jas par Līguma saistību pienācīgu neizpildi;</w:t>
      </w:r>
    </w:p>
    <w:p w14:paraId="1FDC6809" w14:textId="77777777" w:rsidR="007A53A5" w:rsidRPr="007A53A5" w:rsidRDefault="00560165" w:rsidP="007A53A5">
      <w:pPr>
        <w:numPr>
          <w:ilvl w:val="2"/>
          <w:numId w:val="30"/>
        </w:numPr>
        <w:ind w:right="-766"/>
        <w:jc w:val="both"/>
        <w:rPr>
          <w:sz w:val="22"/>
          <w:szCs w:val="22"/>
        </w:rPr>
      </w:pPr>
      <w:r w:rsidRPr="007A53A5">
        <w:rPr>
          <w:sz w:val="22"/>
          <w:szCs w:val="22"/>
        </w:rPr>
        <w:t>risināt jautājumus, kas saistīti ar nekvalitatīvu Līguma izpildi;</w:t>
      </w:r>
    </w:p>
    <w:p w14:paraId="658FDCE9" w14:textId="77777777" w:rsidR="007A53A5" w:rsidRPr="007A53A5" w:rsidRDefault="00560165" w:rsidP="007A53A5">
      <w:pPr>
        <w:numPr>
          <w:ilvl w:val="2"/>
          <w:numId w:val="30"/>
        </w:numPr>
        <w:ind w:right="-766"/>
        <w:jc w:val="both"/>
        <w:rPr>
          <w:sz w:val="22"/>
          <w:szCs w:val="22"/>
        </w:rPr>
      </w:pPr>
      <w:r w:rsidRPr="007A53A5">
        <w:rPr>
          <w:sz w:val="22"/>
          <w:szCs w:val="22"/>
        </w:rPr>
        <w:t xml:space="preserve">risināt citus organizatoriskus jautājumus, kas saistīti ar Līguma izpildi. </w:t>
      </w:r>
    </w:p>
    <w:p w14:paraId="5B1AC6F6"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Pilnvarotās personas, veicot savstarpējo saraksti, izmanto Līguma 8.1</w:t>
      </w:r>
      <w:r w:rsidRPr="007A53A5">
        <w:rPr>
          <w:sz w:val="22"/>
          <w:szCs w:val="22"/>
        </w:rPr>
        <w:t>.apakšpunktā minētos rekvizītus (tālruņu numurus un e-pasta adreses).</w:t>
      </w:r>
    </w:p>
    <w:p w14:paraId="2D4FAFEC"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Līguma izpildes laikā tiek nomainīta pilnvarotā persona attiecīgā Puse par to nekavējoties rakstiski informē otras Puses pilnvaroto personu. Šādā gadījumā atsevišķi Līguma grozījumi n</w:t>
      </w:r>
      <w:r w:rsidRPr="007A53A5">
        <w:rPr>
          <w:sz w:val="22"/>
          <w:szCs w:val="22"/>
        </w:rPr>
        <w:t>av jāveic.</w:t>
      </w:r>
    </w:p>
    <w:p w14:paraId="651CC16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Puses nosūtītie paziņojumi, pretenzijas un cita saistoša informācija Līguma izpildē ir uzskatāma par paziņotu otrai Pusei Paziņošanas likumā noteiktajos termiņos.</w:t>
      </w:r>
    </w:p>
    <w:p w14:paraId="1B358ADB"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Pilnvarotajām personām nav tiesību veikt labojumus vai izdarīt grozījumus Līgumā vai tā pielikumos.  </w:t>
      </w:r>
    </w:p>
    <w:p w14:paraId="701CAAA1" w14:textId="77777777" w:rsidR="007A53A5" w:rsidRPr="007A53A5" w:rsidRDefault="007A53A5" w:rsidP="007A53A5">
      <w:pPr>
        <w:pStyle w:val="Sarakstarindkopa"/>
        <w:ind w:left="360"/>
        <w:rPr>
          <w:b/>
          <w:bCs/>
          <w:sz w:val="22"/>
          <w:szCs w:val="22"/>
        </w:rPr>
      </w:pPr>
    </w:p>
    <w:p w14:paraId="16CACFBD"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APAKŠUZŅĒMĒJA PIESAISTE UN NOMAIŅA</w:t>
      </w:r>
    </w:p>
    <w:p w14:paraId="7D9032D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Līguma izpildē Piegādātāja piesaistītie apakšuzņēmēji, ja tādi tiek piesaistīti ir norādīti Līguma 3. pielikumā “Līgum</w:t>
      </w:r>
      <w:r w:rsidRPr="007A53A5">
        <w:rPr>
          <w:sz w:val="22"/>
          <w:szCs w:val="22"/>
        </w:rPr>
        <w:t>a izpildē iesaistīto apakšuzņēmēju saraksts”.</w:t>
      </w:r>
    </w:p>
    <w:p w14:paraId="1FFB504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lastRenderedPageBreak/>
        <w:t>Piegādātājs nav tiesīgs bez saskaņošanas ar Pasūtītāju veikt Līgumā norādīto apakšuzņēmēju nomaiņu un iesaistīt papildu apakšuzņēmējus Līguma izpildē. Pasūtītājs var prasīt apakšuzņēmēja viedokli par nomaiņas i</w:t>
      </w:r>
      <w:r w:rsidRPr="007A53A5">
        <w:rPr>
          <w:sz w:val="22"/>
          <w:szCs w:val="22"/>
        </w:rPr>
        <w:t>emesliem.</w:t>
      </w:r>
    </w:p>
    <w:p w14:paraId="074281B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72"/>
        <w:gridCol w:w="1548"/>
      </w:tblGrid>
      <w:tr w:rsidR="00FB31DE" w14:paraId="03AB3AAD" w14:textId="77777777">
        <w:tc>
          <w:tcPr>
            <w:tcW w:w="9072" w:type="dxa"/>
            <w:tcBorders>
              <w:top w:val="nil"/>
              <w:left w:val="nil"/>
              <w:bottom w:val="nil"/>
              <w:right w:val="nil"/>
            </w:tcBorders>
            <w:vAlign w:val="center"/>
            <w:hideMark/>
          </w:tcPr>
          <w:p w14:paraId="1D761FFF" w14:textId="77777777" w:rsidR="007A53A5" w:rsidRPr="007A53A5" w:rsidRDefault="007A53A5">
            <w:pPr>
              <w:ind w:right="-58"/>
              <w:jc w:val="both"/>
              <w:rPr>
                <w:sz w:val="22"/>
                <w:szCs w:val="22"/>
              </w:rPr>
            </w:pPr>
          </w:p>
        </w:tc>
        <w:tc>
          <w:tcPr>
            <w:tcW w:w="1548" w:type="dxa"/>
            <w:tcBorders>
              <w:top w:val="nil"/>
              <w:left w:val="nil"/>
              <w:bottom w:val="nil"/>
              <w:right w:val="nil"/>
            </w:tcBorders>
            <w:vAlign w:val="center"/>
            <w:hideMark/>
          </w:tcPr>
          <w:p w14:paraId="57B6320E" w14:textId="77777777" w:rsidR="007A53A5" w:rsidRPr="007A53A5" w:rsidRDefault="007A53A5">
            <w:pPr>
              <w:ind w:right="-58"/>
              <w:rPr>
                <w:sz w:val="22"/>
                <w:szCs w:val="22"/>
              </w:rPr>
            </w:pPr>
          </w:p>
        </w:tc>
      </w:tr>
    </w:tbl>
    <w:p w14:paraId="5AF6AE6D" w14:textId="77777777" w:rsidR="007A53A5" w:rsidRPr="007A53A5" w:rsidRDefault="00560165" w:rsidP="007A53A5">
      <w:pPr>
        <w:numPr>
          <w:ilvl w:val="2"/>
          <w:numId w:val="30"/>
        </w:numPr>
        <w:ind w:right="-58"/>
        <w:jc w:val="both"/>
        <w:rPr>
          <w:sz w:val="22"/>
          <w:szCs w:val="22"/>
        </w:rPr>
      </w:pPr>
      <w:r w:rsidRPr="007A53A5">
        <w:rPr>
          <w:sz w:val="22"/>
          <w:szCs w:val="22"/>
        </w:rPr>
        <w:t>piedāvātais apakšuzņēmējs neatbilst Iepirkuma nolikumā apakšuzņēmējiem izvirzītajām prasībām;</w:t>
      </w:r>
    </w:p>
    <w:p w14:paraId="448E728D" w14:textId="77777777" w:rsidR="007A53A5" w:rsidRPr="007A53A5" w:rsidRDefault="00560165" w:rsidP="007A53A5">
      <w:pPr>
        <w:numPr>
          <w:ilvl w:val="2"/>
          <w:numId w:val="30"/>
        </w:numPr>
        <w:spacing w:line="256" w:lineRule="auto"/>
        <w:ind w:right="-58"/>
        <w:jc w:val="both"/>
        <w:rPr>
          <w:sz w:val="22"/>
          <w:szCs w:val="22"/>
        </w:rPr>
      </w:pPr>
      <w:r w:rsidRPr="007A53A5">
        <w:rPr>
          <w:sz w:val="22"/>
          <w:szCs w:val="22"/>
        </w:rPr>
        <w:t xml:space="preserve"> 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w:t>
      </w:r>
      <w:r w:rsidRPr="007A53A5">
        <w:rPr>
          <w:sz w:val="22"/>
          <w:szCs w:val="22"/>
        </w:rPr>
        <w:t>uz kādu Piegādātāj atsaucies, apliecinot savu atbilstību Iepirkuma nolikumā noteiktajām prasībām, vai tas atbilst Publisko iepirkumu likuma 42. panta otrajā daļā minētajiem pretendentu izslēgšanas iemesliem;</w:t>
      </w:r>
    </w:p>
    <w:p w14:paraId="27CD54BB" w14:textId="77777777" w:rsidR="007A53A5" w:rsidRPr="007A53A5" w:rsidRDefault="00560165" w:rsidP="007A53A5">
      <w:pPr>
        <w:numPr>
          <w:ilvl w:val="2"/>
          <w:numId w:val="30"/>
        </w:numPr>
        <w:spacing w:line="256" w:lineRule="auto"/>
        <w:ind w:right="-58"/>
        <w:jc w:val="both"/>
        <w:rPr>
          <w:sz w:val="22"/>
          <w:szCs w:val="22"/>
        </w:rPr>
      </w:pPr>
      <w:r w:rsidRPr="007A53A5">
        <w:rPr>
          <w:sz w:val="22"/>
          <w:szCs w:val="22"/>
        </w:rPr>
        <w:t>piedāvātais apakšuzņēmējs, kura sniedzamo pakalp</w:t>
      </w:r>
      <w:r w:rsidRPr="007A53A5">
        <w:rPr>
          <w:sz w:val="22"/>
          <w:szCs w:val="22"/>
        </w:rPr>
        <w:t>ojumu vērtība ir vismaz 10 000 </w:t>
      </w:r>
      <w:r w:rsidRPr="007A53A5">
        <w:rPr>
          <w:i/>
          <w:iCs/>
          <w:sz w:val="22"/>
          <w:szCs w:val="22"/>
        </w:rPr>
        <w:t>euro</w:t>
      </w:r>
      <w:r w:rsidRPr="007A53A5">
        <w:rPr>
          <w:sz w:val="22"/>
          <w:szCs w:val="22"/>
        </w:rPr>
        <w:t xml:space="preserve"> (desmit tūkstoši</w:t>
      </w:r>
      <w:r w:rsidRPr="007A53A5">
        <w:rPr>
          <w:i/>
          <w:iCs/>
          <w:sz w:val="22"/>
          <w:szCs w:val="22"/>
        </w:rPr>
        <w:t xml:space="preserve"> euro</w:t>
      </w:r>
      <w:r w:rsidRPr="007A53A5">
        <w:rPr>
          <w:sz w:val="22"/>
          <w:szCs w:val="22"/>
        </w:rPr>
        <w:t xml:space="preserve"> un 00 centi), atbilst Publisko iepirkumu likuma 42.panta otrajā daļā minētajiem pretendentu izslēgšanas iemesliem;</w:t>
      </w:r>
    </w:p>
    <w:p w14:paraId="0B3844AE" w14:textId="77777777" w:rsidR="007A53A5" w:rsidRPr="007A53A5" w:rsidRDefault="00560165" w:rsidP="007A53A5">
      <w:pPr>
        <w:numPr>
          <w:ilvl w:val="2"/>
          <w:numId w:val="30"/>
        </w:numPr>
        <w:spacing w:line="256" w:lineRule="auto"/>
        <w:ind w:right="-58"/>
        <w:jc w:val="both"/>
        <w:rPr>
          <w:sz w:val="22"/>
          <w:szCs w:val="22"/>
        </w:rPr>
      </w:pPr>
      <w:r w:rsidRPr="007A53A5">
        <w:rPr>
          <w:sz w:val="22"/>
          <w:szCs w:val="22"/>
        </w:rPr>
        <w:t>apakšuzņēmēja maiņas rezultātā tiktu izdarīti tādi grozījumi Piegādātāja piedāvājum</w:t>
      </w:r>
      <w:r w:rsidRPr="007A53A5">
        <w:rPr>
          <w:sz w:val="22"/>
          <w:szCs w:val="22"/>
        </w:rPr>
        <w:t>ā, kuri, ja sākotnēji būtu tajā iekļauti, ietekmētu piedāvājuma izvēli atbilstoši Iepirkuma dokumentos noteiktajiem piedāvājuma izvērtēšanas kritērijiem.</w:t>
      </w:r>
    </w:p>
    <w:p w14:paraId="08AF8A4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nepiekrīt jauna apakšuzņēmēja piesaistei gadījumā, kad šādas izmaiņas, ja tās tiktu veiktas</w:t>
      </w:r>
      <w:r w:rsidRPr="007A53A5">
        <w:rPr>
          <w:sz w:val="22"/>
          <w:szCs w:val="22"/>
        </w:rPr>
        <w:t xml:space="preserve"> sākotnējā piedāvājumā, būtu ietekmējušas piedāvājuma izvēli atbilstoši Iepirkuma nolikumā noteiktajiem piedāvājuma izvērtēšanas kritērijiem.</w:t>
      </w:r>
    </w:p>
    <w:p w14:paraId="515868B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Pārbaudot jaunā apakšuzņēmēja atbilstību, Pasūtītājs piemēro Publisko iepirkumu likuma 42. panta noteikumus un izs</w:t>
      </w:r>
      <w:r w:rsidRPr="007A53A5">
        <w:rPr>
          <w:sz w:val="22"/>
          <w:szCs w:val="22"/>
        </w:rPr>
        <w:t>lēgšanas iemeslu pārbaudi veic tajā datumā, kad Pasūtītājs lemj par atļaujas sniegšanu Piegādātājam nomainīt apakšuzņēmēju vai piesaistīt jaunu apakšuzņēmēju Līguma izpildes nodrošināšanai. Publisko iepirkumu likuma 42. panta ceturtās daļas 2., 3. un 4. pu</w:t>
      </w:r>
      <w:r w:rsidRPr="007A53A5">
        <w:rPr>
          <w:sz w:val="22"/>
          <w:szCs w:val="22"/>
        </w:rPr>
        <w:t xml:space="preserve">nktā minētos termiņus skaita no dienas, kad lūgums par apakšuzņēmēja nomaiņu iesniegts Pasūtītājam. Lēmumu par apakšuzņēmēju nomaiņu vai jaunu apakšuzņēmēju iesaistīšanu Līguma izpildē Pasūtītājs pieņem iespējami īsā laikā, bet ne vēlāk kā 5 (piecu) darba </w:t>
      </w:r>
      <w:r w:rsidRPr="007A53A5">
        <w:rPr>
          <w:sz w:val="22"/>
          <w:szCs w:val="22"/>
        </w:rPr>
        <w:t>dienu laikā pēc tam, kad Piegādātājs ir iesniedzis visu informāciju un dokumentus, kas nepieciešami lēmuma pieņemšanai, šajā gadījumā neveicot grozījumus Līgumā.</w:t>
      </w:r>
    </w:p>
    <w:p w14:paraId="47B5DA52"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Pārbaudot jaunā apakšuzņēmēja atbilstību, Pasūtītājs piemēro Publisko iepirkumu likuma 42. pan</w:t>
      </w:r>
      <w:r w:rsidRPr="007A53A5">
        <w:rPr>
          <w:sz w:val="22"/>
          <w:szCs w:val="22"/>
        </w:rPr>
        <w:t>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w:t>
      </w:r>
      <w:r w:rsidRPr="007A53A5">
        <w:rPr>
          <w:sz w:val="22"/>
          <w:szCs w:val="22"/>
        </w:rPr>
        <w:t>aļas 2., 3. un 4. punktā minētos termiņus skaita no dienas, kad lūgums par apakšuzņēmēja nomaiņu iesniegts Pasūtītājam.</w:t>
      </w:r>
    </w:p>
    <w:p w14:paraId="26854B37"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Pasūtītājs lēmumu par Piegādātāja apakšuzņēmēju nomaiņu vai jaunu apakšuzņēmēju iesaistīšanu Līguma izpildē pieņem iespējami īsā laikā, </w:t>
      </w:r>
      <w:r w:rsidRPr="007A53A5">
        <w:rPr>
          <w:sz w:val="22"/>
          <w:szCs w:val="22"/>
        </w:rPr>
        <w:t>bet ne vēlāk kā 5 (piecu) darba dienu laikā pēc tam, kad Piegādātājs ir iesniedzis visu informāciju un dokumentus, kas nepieciešami lēmuma pieņemšanai, šajā gadījumā neveicot grozījumus Līgumā.</w:t>
      </w:r>
    </w:p>
    <w:p w14:paraId="62A34522" w14:textId="77777777" w:rsidR="007A53A5" w:rsidRDefault="007A53A5" w:rsidP="007A53A5">
      <w:pPr>
        <w:pStyle w:val="Sarakstarindkopa"/>
        <w:ind w:left="360"/>
        <w:rPr>
          <w:b/>
          <w:bCs/>
          <w:sz w:val="22"/>
          <w:szCs w:val="22"/>
        </w:rPr>
      </w:pPr>
    </w:p>
    <w:p w14:paraId="2CA0267C" w14:textId="77777777" w:rsidR="00934A30" w:rsidRPr="007A53A5" w:rsidRDefault="00934A30" w:rsidP="007A53A5">
      <w:pPr>
        <w:pStyle w:val="Sarakstarindkopa"/>
        <w:ind w:left="360"/>
        <w:rPr>
          <w:b/>
          <w:bCs/>
          <w:sz w:val="22"/>
          <w:szCs w:val="22"/>
        </w:rPr>
      </w:pPr>
    </w:p>
    <w:p w14:paraId="16F12390"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KONFIDENCIALITĀTE</w:t>
      </w:r>
    </w:p>
    <w:p w14:paraId="3BEE0DD9" w14:textId="77777777" w:rsidR="007A53A5" w:rsidRPr="007A53A5" w:rsidRDefault="00560165" w:rsidP="007A53A5">
      <w:pPr>
        <w:pStyle w:val="Saturs1"/>
        <w:numPr>
          <w:ilvl w:val="1"/>
          <w:numId w:val="30"/>
        </w:numPr>
        <w:tabs>
          <w:tab w:val="clear" w:pos="786"/>
          <w:tab w:val="num" w:pos="709"/>
        </w:tabs>
        <w:spacing w:after="0"/>
        <w:ind w:left="709" w:right="-58" w:hanging="709"/>
        <w:contextualSpacing/>
        <w:jc w:val="both"/>
        <w:rPr>
          <w:sz w:val="22"/>
          <w:szCs w:val="22"/>
        </w:rPr>
      </w:pPr>
      <w:r w:rsidRPr="007A53A5">
        <w:rPr>
          <w:sz w:val="22"/>
          <w:szCs w:val="22"/>
        </w:rPr>
        <w:t>Konfidenciāla informācija nozīmē informāci</w:t>
      </w:r>
      <w:r w:rsidRPr="007A53A5">
        <w:rPr>
          <w:sz w:val="22"/>
          <w:szCs w:val="22"/>
        </w:rPr>
        <w:t xml:space="preserve">ju, ko Pasūtītājs nodod (pirms vai pēc Līguma parakstīšanas datuma) Piegādātājam rakstiski, mutiski vai jebkādā citā formā un kas ietver visa veida analīzes, kompilācijas, piezīmes, izpētes, protokolus un citus dokumentus, kas satur vai atspoguļo, vai kas </w:t>
      </w:r>
      <w:r w:rsidRPr="007A53A5">
        <w:rPr>
          <w:sz w:val="22"/>
          <w:szCs w:val="22"/>
        </w:rPr>
        <w:t>atvasināti no šādas informācijas, kā arī tehniska, komerciāla un jebkāda cita rakstura informācija par Pasūtītāja darbību, kas kļuvusi Piegādātājam pieejama Līguma izpildes gaitā, bet kas neietver šādu informāciju:</w:t>
      </w:r>
    </w:p>
    <w:p w14:paraId="36962310" w14:textId="77777777" w:rsidR="007A53A5" w:rsidRPr="007A53A5" w:rsidRDefault="00560165" w:rsidP="007A53A5">
      <w:pPr>
        <w:pStyle w:val="Sarakstarindkopa"/>
        <w:numPr>
          <w:ilvl w:val="2"/>
          <w:numId w:val="30"/>
        </w:numPr>
        <w:suppressAutoHyphens/>
        <w:ind w:right="-58"/>
        <w:jc w:val="both"/>
        <w:rPr>
          <w:sz w:val="22"/>
          <w:szCs w:val="22"/>
        </w:rPr>
      </w:pPr>
      <w:r w:rsidRPr="007A53A5">
        <w:rPr>
          <w:color w:val="000000"/>
          <w:sz w:val="22"/>
          <w:szCs w:val="22"/>
        </w:rPr>
        <w:t>informāciju, ko Pasūtītājs rakstiski apst</w:t>
      </w:r>
      <w:r w:rsidRPr="007A53A5">
        <w:rPr>
          <w:color w:val="000000"/>
          <w:sz w:val="22"/>
          <w:szCs w:val="22"/>
        </w:rPr>
        <w:t>iprina, ka tā nav konfidenciāla informācija; vai</w:t>
      </w:r>
    </w:p>
    <w:p w14:paraId="38CBDF80" w14:textId="77777777" w:rsidR="007A53A5" w:rsidRPr="007A53A5" w:rsidRDefault="00560165" w:rsidP="007A53A5">
      <w:pPr>
        <w:pStyle w:val="Sarakstarindkopa"/>
        <w:numPr>
          <w:ilvl w:val="2"/>
          <w:numId w:val="30"/>
        </w:numPr>
        <w:suppressAutoHyphens/>
        <w:ind w:right="-58"/>
        <w:jc w:val="both"/>
        <w:rPr>
          <w:color w:val="000000"/>
          <w:sz w:val="22"/>
          <w:szCs w:val="22"/>
        </w:rPr>
      </w:pPr>
      <w:r w:rsidRPr="007A53A5">
        <w:rPr>
          <w:color w:val="000000"/>
          <w:sz w:val="22"/>
          <w:szCs w:val="22"/>
        </w:rPr>
        <w:t>ja Piegādātājs var pierādīt, ka konfidenciālā informācija jau bija tā rīcībā vai bija tam zināma (jo tas to lietoja vai tā bija saglabāta tā datnēs, datoros vai citos ieraksta medijos) pirms tās saņemšanas n</w:t>
      </w:r>
      <w:r w:rsidRPr="007A53A5">
        <w:rPr>
          <w:color w:val="000000"/>
          <w:sz w:val="22"/>
          <w:szCs w:val="22"/>
        </w:rPr>
        <w:t>o Pasūtītāja un ka Piegādātājs to neieguva no Pasūtītāja, ievērojot konfidencialitātes pienākumu; vai</w:t>
      </w:r>
    </w:p>
    <w:p w14:paraId="0049FE4E" w14:textId="77777777" w:rsidR="007A53A5" w:rsidRPr="007A53A5" w:rsidRDefault="00560165" w:rsidP="007A53A5">
      <w:pPr>
        <w:pStyle w:val="Sarakstarindkopa"/>
        <w:numPr>
          <w:ilvl w:val="2"/>
          <w:numId w:val="30"/>
        </w:numPr>
        <w:suppressAutoHyphens/>
        <w:ind w:right="-58"/>
        <w:jc w:val="both"/>
        <w:rPr>
          <w:color w:val="000000"/>
          <w:sz w:val="22"/>
          <w:szCs w:val="22"/>
        </w:rPr>
      </w:pPr>
      <w:r w:rsidRPr="007A53A5">
        <w:rPr>
          <w:color w:val="000000"/>
          <w:sz w:val="22"/>
          <w:szCs w:val="22"/>
        </w:rPr>
        <w:t>informāciju Piegādātājs izstrādāja pats vai tā tika izstrādāta Piegādātāja neatkarīgi no šī Līguma.</w:t>
      </w:r>
    </w:p>
    <w:p w14:paraId="31ADB0C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Ievērojot Līguma 10.1. un </w:t>
      </w:r>
      <w:r w:rsidRPr="007A53A5">
        <w:rPr>
          <w:sz w:val="22"/>
          <w:szCs w:val="22"/>
        </w:rPr>
        <w:t>10.3.apakšpunktu, Piegādātāja pienākums ir:</w:t>
      </w:r>
    </w:p>
    <w:p w14:paraId="6F63B635" w14:textId="77777777" w:rsidR="007A53A5" w:rsidRPr="007A53A5" w:rsidRDefault="00560165" w:rsidP="007A53A5">
      <w:pPr>
        <w:pStyle w:val="Sarakstarindkopa"/>
        <w:numPr>
          <w:ilvl w:val="2"/>
          <w:numId w:val="30"/>
        </w:numPr>
        <w:suppressAutoHyphens/>
        <w:ind w:right="-58"/>
        <w:jc w:val="both"/>
        <w:rPr>
          <w:sz w:val="22"/>
          <w:szCs w:val="22"/>
        </w:rPr>
      </w:pPr>
      <w:r w:rsidRPr="007A53A5">
        <w:rPr>
          <w:color w:val="000000"/>
          <w:sz w:val="22"/>
          <w:szCs w:val="22"/>
        </w:rPr>
        <w:t>vienmēr glabāt saņemto konfidenciālo informāciju un neatklāt to citām personām; un</w:t>
      </w:r>
    </w:p>
    <w:p w14:paraId="5F51F767" w14:textId="77777777" w:rsidR="007A53A5" w:rsidRPr="007A53A5" w:rsidRDefault="00560165" w:rsidP="007A53A5">
      <w:pPr>
        <w:pStyle w:val="Sarakstarindkopa"/>
        <w:numPr>
          <w:ilvl w:val="2"/>
          <w:numId w:val="30"/>
        </w:numPr>
        <w:suppressAutoHyphens/>
        <w:ind w:right="-58"/>
        <w:jc w:val="both"/>
        <w:rPr>
          <w:sz w:val="22"/>
          <w:szCs w:val="22"/>
        </w:rPr>
      </w:pPr>
      <w:r w:rsidRPr="007A53A5">
        <w:rPr>
          <w:sz w:val="22"/>
          <w:szCs w:val="22"/>
        </w:rPr>
        <w:lastRenderedPageBreak/>
        <w:t>nodrošināt, ka Piegādātāja amatpersonas, darbinieki un pārstāvji neatklāj citām personām konfidenciālu informāciju, izņemot gadīj</w:t>
      </w:r>
      <w:r w:rsidRPr="007A53A5">
        <w:rPr>
          <w:sz w:val="22"/>
          <w:szCs w:val="22"/>
        </w:rPr>
        <w:t>umus, kad Pasūtītājs izdod rakstisku atļauju.</w:t>
      </w:r>
    </w:p>
    <w:p w14:paraId="668D16D6"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Piegādātājs bez rakstiska saskaņojuma saņemšanas no Pasūtītāja ir tiesīgs atklāt konfidenciālo informāciju šādos gadījumos:</w:t>
      </w:r>
    </w:p>
    <w:p w14:paraId="4DB20993" w14:textId="77777777" w:rsidR="007A53A5" w:rsidRPr="007A53A5" w:rsidRDefault="00560165" w:rsidP="007A53A5">
      <w:pPr>
        <w:numPr>
          <w:ilvl w:val="2"/>
          <w:numId w:val="30"/>
        </w:numPr>
        <w:spacing w:before="120"/>
        <w:jc w:val="both"/>
        <w:rPr>
          <w:sz w:val="22"/>
          <w:szCs w:val="22"/>
        </w:rPr>
      </w:pPr>
      <w:r w:rsidRPr="007A53A5">
        <w:rPr>
          <w:color w:val="000000"/>
          <w:sz w:val="22"/>
          <w:szCs w:val="22"/>
        </w:rPr>
        <w:t>informācija, kas Piegādātājam saprātīgi ir vajadzīga, pildot tā saistības saskaņā ar š</w:t>
      </w:r>
      <w:r w:rsidRPr="007A53A5">
        <w:rPr>
          <w:color w:val="000000"/>
          <w:sz w:val="22"/>
          <w:szCs w:val="22"/>
        </w:rPr>
        <w:t>o Līgumu, ieskaitot konfidenciālas informācijas atklāšanu Piegādātāja darbiniekiem,  pārstāvjiem, amatpersonām tādā mērā, lai nodrošinātu Piegādātāja pienākumu izpildi saskaņā ar šo Līgumu;</w:t>
      </w:r>
    </w:p>
    <w:p w14:paraId="42263394" w14:textId="77777777" w:rsidR="007A53A5" w:rsidRPr="007A53A5" w:rsidRDefault="00560165" w:rsidP="007A53A5">
      <w:pPr>
        <w:pStyle w:val="Sarakstarindkopa"/>
        <w:numPr>
          <w:ilvl w:val="2"/>
          <w:numId w:val="30"/>
        </w:numPr>
        <w:suppressAutoHyphens/>
        <w:ind w:right="-58"/>
        <w:jc w:val="both"/>
        <w:rPr>
          <w:sz w:val="22"/>
          <w:szCs w:val="22"/>
        </w:rPr>
      </w:pPr>
      <w:r w:rsidRPr="007A53A5">
        <w:rPr>
          <w:color w:val="000000"/>
          <w:sz w:val="22"/>
          <w:szCs w:val="22"/>
        </w:rPr>
        <w:t>atklāt konfidenciālu informāciju saviem aizdevējiem vai apdrošināš</w:t>
      </w:r>
      <w:r w:rsidRPr="007A53A5">
        <w:rPr>
          <w:color w:val="000000"/>
          <w:sz w:val="22"/>
          <w:szCs w:val="22"/>
        </w:rPr>
        <w:t>anas konsultantiem, bet tikai tādā apmērā, cik tas ir saprātīgi nepieciešams, lai varētu pieņemt lēmumu par piedāvājumu;</w:t>
      </w:r>
    </w:p>
    <w:p w14:paraId="4E95932D" w14:textId="77777777" w:rsidR="007A53A5" w:rsidRPr="007A53A5" w:rsidRDefault="00560165" w:rsidP="007A53A5">
      <w:pPr>
        <w:pStyle w:val="Sarakstarindkopa"/>
        <w:numPr>
          <w:ilvl w:val="2"/>
          <w:numId w:val="30"/>
        </w:numPr>
        <w:suppressAutoHyphens/>
        <w:ind w:right="-58"/>
        <w:jc w:val="both"/>
        <w:rPr>
          <w:sz w:val="22"/>
          <w:szCs w:val="22"/>
        </w:rPr>
      </w:pPr>
      <w:r w:rsidRPr="007A53A5">
        <w:rPr>
          <w:color w:val="000000"/>
          <w:sz w:val="22"/>
          <w:szCs w:val="22"/>
        </w:rPr>
        <w:t>atklāt konfidenciālu informāciju, kuru pieprasa valsts vai pašvaldību iestādes, kurām šādas tiesības ir noteiktas Latvijas Republikas n</w:t>
      </w:r>
      <w:r w:rsidRPr="007A53A5">
        <w:rPr>
          <w:color w:val="000000"/>
          <w:sz w:val="22"/>
          <w:szCs w:val="22"/>
        </w:rPr>
        <w:t>ormatīvajos aktos;</w:t>
      </w:r>
    </w:p>
    <w:p w14:paraId="5B3BFA17" w14:textId="77777777" w:rsidR="007A53A5" w:rsidRPr="007A53A5" w:rsidRDefault="00560165" w:rsidP="007A53A5">
      <w:pPr>
        <w:numPr>
          <w:ilvl w:val="2"/>
          <w:numId w:val="30"/>
        </w:numPr>
        <w:spacing w:before="120"/>
        <w:jc w:val="both"/>
        <w:rPr>
          <w:sz w:val="22"/>
          <w:szCs w:val="22"/>
        </w:rPr>
      </w:pPr>
      <w:r w:rsidRPr="007A53A5">
        <w:rPr>
          <w:color w:val="000000"/>
          <w:sz w:val="22"/>
          <w:szCs w:val="22"/>
        </w:rPr>
        <w:t xml:space="preserve">ja konfidenciālā informācija kļuvusi pieejama plašākai sabiedrībai, un tas ir noticis ne tādēļ, ka būtu pārkāpts konfidencialitātes pienākums, pieņemot, ka šādā gadījumā konfidenciāla </w:t>
      </w:r>
      <w:r w:rsidRPr="007A53A5">
        <w:rPr>
          <w:sz w:val="22"/>
          <w:szCs w:val="22"/>
        </w:rPr>
        <w:t>informācija tiek atklāta labticīgi, konfidenciālā inf</w:t>
      </w:r>
      <w:r w:rsidRPr="007A53A5">
        <w:rPr>
          <w:sz w:val="22"/>
          <w:szCs w:val="22"/>
        </w:rPr>
        <w:t>ormācija saskaņā ar normatīvajiem aktiem tiek klasificēta kā vispārpieejama.</w:t>
      </w:r>
    </w:p>
    <w:p w14:paraId="26F62EE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informāciju drīkst atklāt saskaņā ar Līguma 10.3.1. un 10.3.2.apakšpunktu, Piegādātājs pieprasa, lai konfidenciālās informācijas saņēmējs ievēro tādu pašu konfidencialitātes pi</w:t>
      </w:r>
      <w:r w:rsidRPr="007A53A5">
        <w:rPr>
          <w:sz w:val="22"/>
          <w:szCs w:val="22"/>
        </w:rPr>
        <w:t>enākumu, kā noteikts šajā Līgumā.</w:t>
      </w:r>
    </w:p>
    <w:p w14:paraId="4D7238FF"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Pasūtītājam ir tiesības publicēt jebkādus dokumentus, informāciju vai datus, ko Piegādātājs ir iesniedzis Pasūtītājam Līguma izpildes laikā.</w:t>
      </w:r>
    </w:p>
    <w:p w14:paraId="320169C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Līguma 10.sadaļas noteikumiem nav laika ierobežojuma un uz tiem neattiecas Līguma</w:t>
      </w:r>
      <w:r w:rsidRPr="007A53A5">
        <w:rPr>
          <w:sz w:val="22"/>
          <w:szCs w:val="22"/>
        </w:rPr>
        <w:t xml:space="preserve"> darbības termiņš.</w:t>
      </w:r>
    </w:p>
    <w:p w14:paraId="7B42BFCA" w14:textId="77777777" w:rsidR="007A53A5" w:rsidRPr="007A53A5" w:rsidRDefault="007A53A5" w:rsidP="007A53A5">
      <w:pPr>
        <w:spacing w:before="120"/>
        <w:ind w:left="720"/>
        <w:jc w:val="both"/>
        <w:rPr>
          <w:sz w:val="22"/>
          <w:szCs w:val="22"/>
        </w:rPr>
      </w:pPr>
    </w:p>
    <w:p w14:paraId="4AC4AECE"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LĪGUMA GROZĪJUMI UN TO IZBEIGŠANA</w:t>
      </w:r>
    </w:p>
    <w:p w14:paraId="7672E99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Par Līguma grozījumiem Puses vienojas rakstiski. Rakstiskās vienošanās tiek abpusēji parakstītas, un ir pievienojamas Līgumam kā neatņemamas sastāvdaļas. </w:t>
      </w:r>
      <w:bookmarkStart w:id="4" w:name="_Hlk137728270"/>
    </w:p>
    <w:p w14:paraId="3177BD51"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Puses veic grozījumus, ievērojot Publisko iepirkumu likuma 61. panta noteikumus. </w:t>
      </w:r>
    </w:p>
    <w:bookmarkEnd w:id="4"/>
    <w:p w14:paraId="59A68B4A"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Līgums zaudē spēku,</w:t>
      </w:r>
      <w:r w:rsidRPr="007A53A5">
        <w:rPr>
          <w:sz w:val="22"/>
          <w:szCs w:val="22"/>
        </w:rPr>
        <w:t xml:space="preserve"> ja iestājas viens no šiem nosacījumiem: </w:t>
      </w:r>
    </w:p>
    <w:p w14:paraId="653A7EEE" w14:textId="77777777" w:rsidR="007A53A5" w:rsidRPr="007A53A5" w:rsidRDefault="00560165" w:rsidP="007A53A5">
      <w:pPr>
        <w:pStyle w:val="Numeracija"/>
        <w:numPr>
          <w:ilvl w:val="2"/>
          <w:numId w:val="30"/>
        </w:numPr>
        <w:ind w:right="-58"/>
        <w:rPr>
          <w:sz w:val="22"/>
          <w:szCs w:val="22"/>
        </w:rPr>
      </w:pPr>
      <w:r w:rsidRPr="007A53A5">
        <w:rPr>
          <w:sz w:val="22"/>
          <w:szCs w:val="22"/>
        </w:rPr>
        <w:t xml:space="preserve">ir beidzies Līguma termiņš; </w:t>
      </w:r>
    </w:p>
    <w:p w14:paraId="102463A1" w14:textId="77777777" w:rsidR="007A53A5" w:rsidRPr="007A53A5" w:rsidRDefault="00560165" w:rsidP="007A53A5">
      <w:pPr>
        <w:pStyle w:val="Numeracija"/>
        <w:numPr>
          <w:ilvl w:val="2"/>
          <w:numId w:val="30"/>
        </w:numPr>
        <w:ind w:right="-58"/>
        <w:rPr>
          <w:sz w:val="22"/>
          <w:szCs w:val="22"/>
        </w:rPr>
      </w:pPr>
      <w:r w:rsidRPr="007A53A5">
        <w:rPr>
          <w:sz w:val="22"/>
          <w:szCs w:val="22"/>
        </w:rPr>
        <w:t xml:space="preserve">ir izlietota Līguma 3.1.apakšpunktā noteiktā Līguma summa. </w:t>
      </w:r>
    </w:p>
    <w:p w14:paraId="5F0ED1E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Puses Līgumu var izbeigt rakstiski vienojoties vai vienpusēji Līgumā noteiktos gadījumos.</w:t>
      </w:r>
    </w:p>
    <w:p w14:paraId="56988B6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Katrai no Pusēm ir tiesības vienpusēji atkāpties no Līguma, ja otra Puse nepilda vai nepienācīgi pilda kādu no Līguma noteikumiem, par to rakstiski un brīdinot otru Pusi vismaz 20 (divdesmit) darba dienas iepriekš. </w:t>
      </w:r>
    </w:p>
    <w:p w14:paraId="3527BBA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Pusei, kura nav pildījusi Līguma noteiku</w:t>
      </w:r>
      <w:r w:rsidRPr="007A53A5">
        <w:rPr>
          <w:sz w:val="22"/>
          <w:szCs w:val="22"/>
        </w:rPr>
        <w:t>mus un saņēmusi otras Puses motivētu rakstisku brīdinājumu par vienpusēju atkāpšanos no Līguma, ir pienākums 10 (desmit) darba dienu laikā no brīdinājuma saņemšanas dienas novērst brīdinājumā norādītās Līguma būtiskās atkāpes. Ja Līguma būtiskās atkāpes no</w:t>
      </w:r>
      <w:r w:rsidRPr="007A53A5">
        <w:rPr>
          <w:sz w:val="22"/>
          <w:szCs w:val="22"/>
        </w:rPr>
        <w:t xml:space="preserve">teiktajā laikā nav novērstas, Līgumu var izbeigt 11. (vienpadsmitajā) darba dienā pēc brīdinājuma saņemšanas. Vainīgajai Pusei var tikt iesniegta prasība par Līguma izbeigšanas rezultātā nodarīto zaudējumu atlīdzināšanu. </w:t>
      </w:r>
    </w:p>
    <w:p w14:paraId="50564D48"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Pasūtītājs ir tiesīgs vienpusēji a</w:t>
      </w:r>
      <w:r w:rsidRPr="007A53A5">
        <w:rPr>
          <w:sz w:val="22"/>
          <w:szCs w:val="22"/>
        </w:rPr>
        <w:t>tkāpties no Līguma, rakstiski brīdinot Piegādātāju vismaz 20 (divdesmit) darba dienas iepriekš, šādos gadījumos:</w:t>
      </w:r>
    </w:p>
    <w:p w14:paraId="19DFA0AB" w14:textId="77777777" w:rsidR="007A53A5" w:rsidRPr="007A53A5" w:rsidRDefault="00560165" w:rsidP="007A53A5">
      <w:pPr>
        <w:pStyle w:val="Numeracija"/>
        <w:numPr>
          <w:ilvl w:val="2"/>
          <w:numId w:val="30"/>
        </w:numPr>
        <w:ind w:right="-58"/>
        <w:rPr>
          <w:sz w:val="22"/>
          <w:szCs w:val="22"/>
        </w:rPr>
      </w:pPr>
      <w:r w:rsidRPr="007A53A5">
        <w:rPr>
          <w:sz w:val="22"/>
          <w:szCs w:val="22"/>
        </w:rPr>
        <w:t>Piegādātājs nepilda vai pārkāpj Līgumā noteiktās saistības, un pēc rakstiskas Pasūtītāja pretenzijas nav novērsis pieļautos pārkāpumus;</w:t>
      </w:r>
    </w:p>
    <w:p w14:paraId="33238DF9" w14:textId="77777777" w:rsidR="007A53A5" w:rsidRPr="007A53A5" w:rsidRDefault="00560165" w:rsidP="007A53A5">
      <w:pPr>
        <w:pStyle w:val="Numeracija"/>
        <w:numPr>
          <w:ilvl w:val="2"/>
          <w:numId w:val="30"/>
        </w:numPr>
        <w:ind w:right="-58"/>
        <w:rPr>
          <w:sz w:val="22"/>
          <w:szCs w:val="22"/>
        </w:rPr>
      </w:pPr>
      <w:r w:rsidRPr="007A53A5">
        <w:rPr>
          <w:sz w:val="22"/>
          <w:szCs w:val="22"/>
        </w:rPr>
        <w:t>Piegādā</w:t>
      </w:r>
      <w:r w:rsidRPr="007A53A5">
        <w:rPr>
          <w:sz w:val="22"/>
          <w:szCs w:val="22"/>
        </w:rPr>
        <w:t>tājs ir nodevis savu Līgumā noteikto saistību izpildi ar Pasūtītāju rakstiski nesaskaņotam apakšuzņēmējam un nenovērš šādus pārkāpumus 10 (desmit) darba dienu laikā pēc Pasūtītāja rakstveida brīdinājuma saņemšanas;</w:t>
      </w:r>
    </w:p>
    <w:p w14:paraId="760A58BA" w14:textId="77777777" w:rsidR="007A53A5" w:rsidRPr="007A53A5" w:rsidRDefault="00560165" w:rsidP="007A53A5">
      <w:pPr>
        <w:pStyle w:val="Numeracija"/>
        <w:numPr>
          <w:ilvl w:val="2"/>
          <w:numId w:val="30"/>
        </w:numPr>
        <w:ind w:right="-58"/>
        <w:rPr>
          <w:sz w:val="22"/>
          <w:szCs w:val="22"/>
        </w:rPr>
      </w:pPr>
      <w:r w:rsidRPr="007A53A5">
        <w:rPr>
          <w:sz w:val="22"/>
          <w:szCs w:val="22"/>
        </w:rPr>
        <w:t>ir pasludināts Piegādātāja maksātnespējas</w:t>
      </w:r>
      <w:r w:rsidRPr="007A53A5">
        <w:rPr>
          <w:sz w:val="22"/>
          <w:szCs w:val="22"/>
        </w:rPr>
        <w:t xml:space="preserve"> process vai iestājas citi apstākļi, kas liedz vai liegs Piegādātājam turpināt Līguma izpildi saskaņā ar Līguma noteikumiem, vai kas negatīvi ietekmē Pasūtītāja tiesības, kuras izriet no Līgumiem;</w:t>
      </w:r>
    </w:p>
    <w:p w14:paraId="05FADE85" w14:textId="77777777" w:rsidR="007A53A5" w:rsidRPr="007A53A5" w:rsidRDefault="00560165" w:rsidP="007A53A5">
      <w:pPr>
        <w:pStyle w:val="Numeracija"/>
        <w:numPr>
          <w:ilvl w:val="2"/>
          <w:numId w:val="30"/>
        </w:numPr>
        <w:rPr>
          <w:sz w:val="22"/>
          <w:szCs w:val="22"/>
        </w:rPr>
      </w:pPr>
      <w:r w:rsidRPr="007A53A5">
        <w:rPr>
          <w:sz w:val="22"/>
          <w:szCs w:val="22"/>
        </w:rPr>
        <w:t>Piegādātājs piegādā neatbilstošu Preci Tehniskajai specifik</w:t>
      </w:r>
      <w:r w:rsidRPr="007A53A5">
        <w:rPr>
          <w:sz w:val="22"/>
          <w:szCs w:val="22"/>
        </w:rPr>
        <w:t>ācijai;</w:t>
      </w:r>
    </w:p>
    <w:p w14:paraId="04374D0B" w14:textId="77777777" w:rsidR="007A53A5" w:rsidRPr="007A53A5" w:rsidRDefault="00560165" w:rsidP="007A53A5">
      <w:pPr>
        <w:pStyle w:val="Numeracija"/>
        <w:numPr>
          <w:ilvl w:val="2"/>
          <w:numId w:val="30"/>
        </w:numPr>
        <w:ind w:right="-58"/>
        <w:rPr>
          <w:sz w:val="22"/>
          <w:szCs w:val="22"/>
        </w:rPr>
      </w:pPr>
      <w:r w:rsidRPr="007A53A5">
        <w:rPr>
          <w:sz w:val="22"/>
          <w:szCs w:val="22"/>
        </w:rPr>
        <w:t>Piegādātājs ir Pasūtītājam nodarījis zaudējumus.</w:t>
      </w:r>
    </w:p>
    <w:p w14:paraId="58933F5D" w14:textId="77777777" w:rsidR="007A53A5" w:rsidRPr="007A53A5" w:rsidRDefault="00560165" w:rsidP="007A53A5">
      <w:pPr>
        <w:pStyle w:val="Numeracija"/>
        <w:numPr>
          <w:ilvl w:val="2"/>
          <w:numId w:val="30"/>
        </w:numPr>
        <w:ind w:right="-58"/>
        <w:rPr>
          <w:sz w:val="22"/>
          <w:szCs w:val="22"/>
        </w:rPr>
      </w:pPr>
      <w:r w:rsidRPr="007A53A5">
        <w:rPr>
          <w:sz w:val="22"/>
          <w:szCs w:val="22"/>
        </w:rPr>
        <w:lastRenderedPageBreak/>
        <w:t>Pasūtītājam ir tiesības nekavējoties izbeigt Līgumu šādos gadījumos:</w:t>
      </w:r>
    </w:p>
    <w:p w14:paraId="23F2BE9C" w14:textId="77777777" w:rsidR="007A53A5" w:rsidRPr="007A53A5" w:rsidRDefault="00560165" w:rsidP="007A53A5">
      <w:pPr>
        <w:pStyle w:val="Numeracija"/>
        <w:numPr>
          <w:ilvl w:val="2"/>
          <w:numId w:val="30"/>
        </w:numPr>
        <w:ind w:right="-58"/>
        <w:rPr>
          <w:sz w:val="22"/>
          <w:szCs w:val="22"/>
        </w:rPr>
      </w:pPr>
      <w:r w:rsidRPr="007A53A5">
        <w:rPr>
          <w:sz w:val="22"/>
          <w:szCs w:val="22"/>
        </w:rPr>
        <w:t xml:space="preserve">ja konstatēts, ka Līgumu nav iespējams izpildīt Pasūtītājam piemēroto sodu vai liegumu dēļ vai tādēļ, ka Līguma izpildes laikā ir </w:t>
      </w:r>
      <w:r w:rsidRPr="007A53A5">
        <w:rPr>
          <w:sz w:val="22"/>
          <w:szCs w:val="22"/>
        </w:rPr>
        <w:t>piemērotas starptautiskās vai nacionālās sankcijas vai būtiskas finanšu un kapitāla tirgus intereses ietekmējošas Eiropas Savienības vai Ziemeļatlantijas līguma organizācijas dalībvalsts noteiktās sankcijas, kā arī gadījumā, ja pirms Līguma noslēgšanas att</w:t>
      </w:r>
      <w:r w:rsidRPr="007A53A5">
        <w:rPr>
          <w:sz w:val="22"/>
          <w:szCs w:val="22"/>
        </w:rPr>
        <w:t>iecīgie apstākļi bija pastāvējuši, bet Pasūtītājam tie nebija zināmi;</w:t>
      </w:r>
    </w:p>
    <w:p w14:paraId="328728C3" w14:textId="77777777" w:rsidR="007A53A5" w:rsidRPr="007A53A5" w:rsidRDefault="00560165" w:rsidP="007A53A5">
      <w:pPr>
        <w:pStyle w:val="Numeracija"/>
        <w:numPr>
          <w:ilvl w:val="2"/>
          <w:numId w:val="30"/>
        </w:numPr>
        <w:ind w:right="-58"/>
        <w:rPr>
          <w:sz w:val="22"/>
          <w:szCs w:val="22"/>
        </w:rPr>
      </w:pPr>
      <w:r w:rsidRPr="007A53A5">
        <w:rPr>
          <w:sz w:val="22"/>
          <w:szCs w:val="22"/>
        </w:rPr>
        <w:t>ārējā normatīvā aktā noteiktos gadījumos.</w:t>
      </w:r>
    </w:p>
    <w:p w14:paraId="06337C43" w14:textId="77777777" w:rsidR="007A53A5" w:rsidRPr="007A53A5" w:rsidRDefault="00560165" w:rsidP="007A53A5">
      <w:pPr>
        <w:pStyle w:val="Numeracija"/>
        <w:numPr>
          <w:ilvl w:val="2"/>
          <w:numId w:val="30"/>
        </w:numPr>
        <w:ind w:right="-58"/>
        <w:rPr>
          <w:sz w:val="22"/>
          <w:szCs w:val="22"/>
        </w:rPr>
      </w:pPr>
      <w:r w:rsidRPr="007A53A5">
        <w:rPr>
          <w:sz w:val="22"/>
          <w:szCs w:val="22"/>
        </w:rPr>
        <w:t xml:space="preserve">Pasūtītājs neatlīdzina Piegādātājam zaudējumus, kas radušies, Pasūtītājam izmantojot savas Līgumā noteiktās atkāpšanās tiesības. </w:t>
      </w:r>
    </w:p>
    <w:p w14:paraId="0032CB65" w14:textId="77777777" w:rsidR="007A53A5" w:rsidRPr="007A53A5" w:rsidRDefault="00560165" w:rsidP="007A53A5">
      <w:pPr>
        <w:pStyle w:val="Numeracija"/>
        <w:numPr>
          <w:ilvl w:val="2"/>
          <w:numId w:val="30"/>
        </w:numPr>
        <w:ind w:right="-58"/>
        <w:rPr>
          <w:sz w:val="22"/>
          <w:szCs w:val="22"/>
        </w:rPr>
      </w:pPr>
      <w:r w:rsidRPr="007A53A5">
        <w:rPr>
          <w:sz w:val="22"/>
          <w:szCs w:val="22"/>
        </w:rPr>
        <w:t>Piegādātājam i</w:t>
      </w:r>
      <w:r w:rsidRPr="007A53A5">
        <w:rPr>
          <w:sz w:val="22"/>
          <w:szCs w:val="22"/>
        </w:rPr>
        <w:t>r tiesības vienpusēji izbeigt Līgumu par to rakstveidā paziņojot Pasūtītājam vismaz 10 (desmit) dienas iepriekš un neatlīdzinot Pasūtītājam nekādus ar Līguma izbeigšanu saistītus un Līguma izbeigšanas rezultātā radušos zaudējumus vai izdevumus, ja Pasūtītā</w:t>
      </w:r>
      <w:r w:rsidRPr="007A53A5">
        <w:rPr>
          <w:sz w:val="22"/>
          <w:szCs w:val="22"/>
        </w:rPr>
        <w:t>js vismaz 30 (trīsdesmit) dienas nepamatoti kavē maksājumu veikšanas termiņu un Pasūtītājs pārkāpumu nenovērš 30 (trīsdesmit) dienu laikā no Piegādātāja pretenzijas nosūtīšanas dienas.</w:t>
      </w:r>
    </w:p>
    <w:p w14:paraId="37B185E2" w14:textId="77777777" w:rsidR="007A53A5" w:rsidRPr="007A53A5" w:rsidRDefault="00560165" w:rsidP="007A53A5">
      <w:pPr>
        <w:pStyle w:val="Numeracija"/>
        <w:numPr>
          <w:ilvl w:val="2"/>
          <w:numId w:val="30"/>
        </w:numPr>
        <w:ind w:right="-58"/>
        <w:rPr>
          <w:sz w:val="22"/>
          <w:szCs w:val="22"/>
        </w:rPr>
      </w:pPr>
      <w:r w:rsidRPr="007A53A5">
        <w:rPr>
          <w:sz w:val="22"/>
          <w:szCs w:val="22"/>
        </w:rPr>
        <w:t>Līgums pirms termiņa var tikt izbeigts, pamatojoties uz abu Pušu savsta</w:t>
      </w:r>
      <w:r w:rsidRPr="007A53A5">
        <w:rPr>
          <w:sz w:val="22"/>
          <w:szCs w:val="22"/>
        </w:rPr>
        <w:t>rpēju vienošanos, kurā atrunāti Līguma pārņemšanas nosacījumi un noteikumi.</w:t>
      </w:r>
    </w:p>
    <w:p w14:paraId="3069FEAE" w14:textId="77777777" w:rsidR="007A53A5" w:rsidRPr="007A53A5" w:rsidRDefault="00560165" w:rsidP="007A53A5">
      <w:pPr>
        <w:pStyle w:val="Numeracija"/>
        <w:numPr>
          <w:ilvl w:val="2"/>
          <w:numId w:val="30"/>
        </w:numPr>
        <w:ind w:right="-58"/>
        <w:rPr>
          <w:sz w:val="22"/>
          <w:szCs w:val="22"/>
        </w:rPr>
      </w:pPr>
      <w:r w:rsidRPr="007A53A5">
        <w:rPr>
          <w:sz w:val="22"/>
          <w:szCs w:val="22"/>
        </w:rPr>
        <w:t>Pusēm ir tiesības grozīt Tehnisko specifikāciju, paredzot Pasūtītājam tiesību pieprasīt Piegādātājam un saņemt no tā tehnoloģiski labākas iekārtas, kuru funkcionalitāte pārsniedz T</w:t>
      </w:r>
      <w:r w:rsidRPr="007A53A5">
        <w:rPr>
          <w:sz w:val="22"/>
          <w:szCs w:val="22"/>
        </w:rPr>
        <w:t>ehniskās specifikācijas 1.punktā noteiktās tehniskās specifikācijas. Šī punkta piemērošanas gadījumā iekārtas cena, par kuras piegādi vienojas Puses, katrā no iekārtu grupām (Tehniskās specifikācijas 1.1.1.-1.1.10.apakšpunkti) nedrīkst pārsniegt šajā grupā</w:t>
      </w:r>
      <w:r w:rsidRPr="007A53A5">
        <w:rPr>
          <w:sz w:val="22"/>
          <w:szCs w:val="22"/>
        </w:rPr>
        <w:t xml:space="preserve"> noteikto maksimālo iekārtas cenu.</w:t>
      </w:r>
    </w:p>
    <w:p w14:paraId="6D5C1753" w14:textId="77777777" w:rsidR="007A53A5" w:rsidRPr="007A53A5" w:rsidRDefault="007A53A5" w:rsidP="007A53A5">
      <w:pPr>
        <w:pStyle w:val="Sarakstarindkopa"/>
        <w:ind w:left="360"/>
        <w:rPr>
          <w:b/>
          <w:bCs/>
          <w:sz w:val="22"/>
          <w:szCs w:val="22"/>
        </w:rPr>
      </w:pPr>
    </w:p>
    <w:p w14:paraId="00F7BB40" w14:textId="77777777" w:rsidR="007A53A5" w:rsidRPr="007A53A5" w:rsidRDefault="00560165" w:rsidP="007A53A5">
      <w:pPr>
        <w:pStyle w:val="Sarakstarindkopa"/>
        <w:numPr>
          <w:ilvl w:val="0"/>
          <w:numId w:val="30"/>
        </w:numPr>
        <w:jc w:val="center"/>
        <w:rPr>
          <w:b/>
          <w:bCs/>
          <w:sz w:val="22"/>
          <w:szCs w:val="22"/>
        </w:rPr>
      </w:pPr>
      <w:r w:rsidRPr="007A53A5">
        <w:rPr>
          <w:b/>
          <w:bCs/>
          <w:sz w:val="22"/>
          <w:szCs w:val="22"/>
        </w:rPr>
        <w:t>NEPĀRVARAMA VARA</w:t>
      </w:r>
    </w:p>
    <w:p w14:paraId="3AD72F89"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Puse tiek atbrīvota no atbildības par pilnīgu vai daļēju Līgumā paredzēto saistību neizpildi, ja šāda neizpilde ir notikusi nepārvaramas varas apstākļu iestāšanās rezultātā pēc Līguma spēkā stāšanās dien</w:t>
      </w:r>
      <w:r w:rsidRPr="007A53A5">
        <w:rPr>
          <w:sz w:val="22"/>
          <w:szCs w:val="22"/>
        </w:rPr>
        <w:t>as, kuru nebija iespējams ne paredzēt, ne novērst.</w:t>
      </w:r>
    </w:p>
    <w:p w14:paraId="6C4777D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Pusei, kas nokļuvusi nepārvaramas varas apstākļos, tiklīdz tas ir iespējams, bet ne vēlāk kā 3 (trīs) dienu laikā pēc nepārvaramas varas apstākļu iestāšanās dienas rakstiski jāinformē par to otra Puse un, </w:t>
      </w:r>
      <w:r w:rsidRPr="007A53A5">
        <w:rPr>
          <w:sz w:val="22"/>
          <w:szCs w:val="22"/>
        </w:rPr>
        <w:t>ja tas ir iespējams, ziņojumam jāpievieno izziņa, kuru izsniegušas kompetentas iestādes un kura satur nepārvaramas varas apstākļu apstiprinājumu un raksturojumu.</w:t>
      </w:r>
    </w:p>
    <w:p w14:paraId="0CCCFC40"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nepārvaramas varas apstākļu dēļ Līguma saistības netiek pildītas ilgāk par 3 (trīs) mēnešie</w:t>
      </w:r>
      <w:r w:rsidRPr="007A53A5">
        <w:rPr>
          <w:sz w:val="22"/>
          <w:szCs w:val="22"/>
        </w:rPr>
        <w:t>m, katrai Pusei ir tiesības izbeigt Līgumu, par to rakstveidā brīdinot otru Pusi vismaz 10 (desmit) dienas iepriekš. Šajā gadījumā Puse nevar prasīt atlīdzināt zaudējumus, kas radušies Līguma izbeigšanas rezultātā.</w:t>
      </w:r>
    </w:p>
    <w:p w14:paraId="2EF5DD0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 xml:space="preserve">Par zaudējumiem, kas radušies </w:t>
      </w:r>
      <w:r w:rsidRPr="007A53A5">
        <w:rPr>
          <w:sz w:val="22"/>
          <w:szCs w:val="22"/>
        </w:rPr>
        <w:t>nepārvaramas varas apstākļu dēļ, neviena no Pusēm atbildību nenes, ja Puse ir informējusi otru Pusi atbilstoši Līguma 12.2.apakšpunktam.</w:t>
      </w:r>
    </w:p>
    <w:p w14:paraId="292CE461" w14:textId="77777777" w:rsidR="007A53A5" w:rsidRPr="007A53A5" w:rsidRDefault="007A53A5" w:rsidP="007A53A5">
      <w:pPr>
        <w:spacing w:before="120"/>
        <w:ind w:left="720"/>
        <w:jc w:val="both"/>
        <w:rPr>
          <w:sz w:val="22"/>
          <w:szCs w:val="22"/>
        </w:rPr>
      </w:pPr>
    </w:p>
    <w:p w14:paraId="3A4235BB" w14:textId="77777777" w:rsidR="007A53A5" w:rsidRPr="007A53A5" w:rsidRDefault="00560165" w:rsidP="007A53A5">
      <w:pPr>
        <w:widowControl w:val="0"/>
        <w:numPr>
          <w:ilvl w:val="0"/>
          <w:numId w:val="30"/>
        </w:numPr>
        <w:spacing w:before="60"/>
        <w:jc w:val="center"/>
        <w:rPr>
          <w:b/>
          <w:caps/>
          <w:sz w:val="22"/>
          <w:szCs w:val="22"/>
        </w:rPr>
      </w:pPr>
      <w:r w:rsidRPr="007A53A5">
        <w:rPr>
          <w:b/>
          <w:caps/>
          <w:sz w:val="22"/>
          <w:szCs w:val="22"/>
        </w:rPr>
        <w:t>Strīdu izskatīšanas kārtība</w:t>
      </w:r>
    </w:p>
    <w:p w14:paraId="19140E45"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Visi strīdi, kas rodas Līguma sakarā, vispirms tiek risināti Pušu savstarpējās sarunās. Ja</w:t>
      </w:r>
      <w:r w:rsidRPr="007A53A5">
        <w:rPr>
          <w:sz w:val="22"/>
          <w:szCs w:val="22"/>
        </w:rPr>
        <w:t xml:space="preserve"> sarunas strīdus neatrisina, tie tiks izšķirti Latvijas Republikas tiesā, piemērojot Latvijas Republikā spēkā esošos normatīvos aktus.</w:t>
      </w:r>
    </w:p>
    <w:p w14:paraId="31741D8C"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sakarā ar Līgumu vai tā izpildi starp Pusēm pastāv strīds vai kāda no Pusēm ir iesniegusi prasību tiesā, tas nav pamat</w:t>
      </w:r>
      <w:r w:rsidRPr="007A53A5">
        <w:rPr>
          <w:sz w:val="22"/>
          <w:szCs w:val="22"/>
        </w:rPr>
        <w:t>s Piegādātājam pārtraukt vai apturēt Līguma izpildi, kā arī Pasūtītājam aizturēt maksājumus vai kā citādi Pusēm nepildīt tos pienākumus, kuri tieši nav saistīti ar strīdu, izņemot ja šāda Līguma izpildes pārtraukšana vai maksājuma aizturēšana noteikta Līgu</w:t>
      </w:r>
      <w:r w:rsidRPr="007A53A5">
        <w:rPr>
          <w:sz w:val="22"/>
          <w:szCs w:val="22"/>
        </w:rPr>
        <w:t>mā.</w:t>
      </w:r>
    </w:p>
    <w:p w14:paraId="4E9E4B57" w14:textId="77777777" w:rsidR="007A53A5" w:rsidRPr="007A53A5" w:rsidRDefault="007A53A5" w:rsidP="007A53A5">
      <w:pPr>
        <w:spacing w:before="120"/>
        <w:ind w:left="720"/>
        <w:jc w:val="both"/>
        <w:rPr>
          <w:sz w:val="22"/>
          <w:szCs w:val="22"/>
        </w:rPr>
      </w:pPr>
    </w:p>
    <w:p w14:paraId="29BD2D63" w14:textId="77777777" w:rsidR="00E34877" w:rsidRPr="00E34877" w:rsidRDefault="00E34877" w:rsidP="00F45305">
      <w:pPr>
        <w:spacing w:after="160" w:line="259" w:lineRule="auto"/>
        <w:jc w:val="both"/>
      </w:pPr>
    </w:p>
    <w:p w14:paraId="5982EE34" w14:textId="77777777" w:rsidR="007A53A5" w:rsidRDefault="00560165" w:rsidP="007A53A5">
      <w:pPr>
        <w:pStyle w:val="Sarakstarindkopa"/>
        <w:numPr>
          <w:ilvl w:val="0"/>
          <w:numId w:val="30"/>
        </w:numPr>
        <w:jc w:val="center"/>
        <w:rPr>
          <w:b/>
          <w:bCs/>
          <w:sz w:val="22"/>
          <w:szCs w:val="22"/>
        </w:rPr>
      </w:pPr>
      <w:r w:rsidRPr="007A53A5">
        <w:rPr>
          <w:b/>
          <w:bCs/>
          <w:sz w:val="22"/>
          <w:szCs w:val="22"/>
        </w:rPr>
        <w:t>CITI NOTEIKUMI</w:t>
      </w:r>
    </w:p>
    <w:p w14:paraId="0EF9266C" w14:textId="77777777" w:rsidR="00E34877" w:rsidRPr="007A53A5" w:rsidRDefault="00E34877" w:rsidP="00E34877">
      <w:pPr>
        <w:pStyle w:val="Sarakstarindkopa"/>
        <w:ind w:left="360"/>
        <w:rPr>
          <w:b/>
          <w:bCs/>
          <w:sz w:val="22"/>
          <w:szCs w:val="22"/>
        </w:rPr>
      </w:pPr>
    </w:p>
    <w:p w14:paraId="0743B56F" w14:textId="77777777" w:rsidR="007A53A5" w:rsidRPr="007A53A5" w:rsidRDefault="00560165" w:rsidP="007A53A5">
      <w:pPr>
        <w:pStyle w:val="Saturs1"/>
        <w:numPr>
          <w:ilvl w:val="1"/>
          <w:numId w:val="30"/>
        </w:numPr>
        <w:tabs>
          <w:tab w:val="clear" w:pos="786"/>
          <w:tab w:val="num" w:pos="709"/>
        </w:tabs>
        <w:spacing w:after="0"/>
        <w:ind w:left="709" w:right="-58" w:hanging="709"/>
        <w:contextualSpacing/>
        <w:jc w:val="both"/>
        <w:rPr>
          <w:caps/>
          <w:sz w:val="22"/>
          <w:szCs w:val="22"/>
        </w:rPr>
      </w:pPr>
      <w:r w:rsidRPr="007A53A5">
        <w:rPr>
          <w:sz w:val="22"/>
          <w:szCs w:val="22"/>
        </w:rPr>
        <w:t>Pienākumi un tiesības, kas nav ietvertas Līgumā, tiek regulēti atbilstoši Latvijas Republikas normatīvajiem aktiem</w:t>
      </w:r>
    </w:p>
    <w:p w14:paraId="4B941FA4"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lastRenderedPageBreak/>
        <w:t xml:space="preserve">Ja kāds no Līguma nosacījumiem zaudē spēku normatīvo aktu grozījumu gadījumā, Līgums nezaudē spēku tā pārējos </w:t>
      </w:r>
      <w:r w:rsidRPr="007A53A5">
        <w:rPr>
          <w:sz w:val="22"/>
          <w:szCs w:val="22"/>
        </w:rPr>
        <w:t>punktos, un šajā gadījumā Puses piemēro Līgumu atbilstoši spēkā esošajiem normatīvajiem aktiem</w:t>
      </w:r>
    </w:p>
    <w:p w14:paraId="0C8EB8E3"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Ja kāds no Līgumā norādītajiem normatīvajiem aktiem zaudē spēku un tā vietā tiek pieņemts jauns normatīvais akts, kurš regulē tos pašus jautājumus, kurus regulēj</w:t>
      </w:r>
      <w:r w:rsidRPr="007A53A5">
        <w:rPr>
          <w:sz w:val="22"/>
          <w:szCs w:val="22"/>
        </w:rPr>
        <w:t>a spēku zaudējušais akts, ar tā spēkā stāšanās brīdi piemēro jauno, spēkā esošo normatīvo aktu.</w:t>
      </w:r>
    </w:p>
    <w:p w14:paraId="5A579BEE" w14:textId="77777777" w:rsidR="007A53A5" w:rsidRPr="007A53A5" w:rsidRDefault="00560165" w:rsidP="007A53A5">
      <w:pPr>
        <w:numPr>
          <w:ilvl w:val="1"/>
          <w:numId w:val="30"/>
        </w:numPr>
        <w:tabs>
          <w:tab w:val="clear" w:pos="786"/>
          <w:tab w:val="num" w:pos="720"/>
        </w:tabs>
        <w:spacing w:before="120"/>
        <w:ind w:left="720" w:hanging="720"/>
        <w:jc w:val="both"/>
        <w:rPr>
          <w:sz w:val="22"/>
          <w:szCs w:val="22"/>
        </w:rPr>
      </w:pPr>
      <w:r w:rsidRPr="007A53A5">
        <w:rPr>
          <w:sz w:val="22"/>
          <w:szCs w:val="22"/>
        </w:rPr>
        <w:t>Puses savstarpēji nodrošina fizisku personas datu aizsardzības prasību ievērošanu atbilstoši Eiropas Parlamenta un Padomes 2016. gada 27. aprīļa Regulas 2016/67</w:t>
      </w:r>
      <w:r w:rsidRPr="007A53A5">
        <w:rPr>
          <w:sz w:val="22"/>
          <w:szCs w:val="22"/>
        </w:rPr>
        <w:t>9 par fizisku personu aizsardzību attiecībā uz personas datu apstrādi un šādu datu brīvu apriti un ar ko atceļ Direktīvu 95/46/EK (Vispārīgā datu aizsardzības regula) prasībām.</w:t>
      </w:r>
    </w:p>
    <w:p w14:paraId="6E05CD87" w14:textId="77777777" w:rsidR="007A53A5" w:rsidRPr="007A53A5" w:rsidRDefault="00560165" w:rsidP="007A53A5">
      <w:pPr>
        <w:numPr>
          <w:ilvl w:val="1"/>
          <w:numId w:val="30"/>
        </w:numPr>
        <w:tabs>
          <w:tab w:val="clear" w:pos="786"/>
          <w:tab w:val="num" w:pos="720"/>
        </w:tabs>
        <w:spacing w:before="120"/>
        <w:ind w:left="720" w:hanging="720"/>
        <w:jc w:val="both"/>
        <w:rPr>
          <w:b/>
          <w:caps/>
          <w:sz w:val="22"/>
          <w:szCs w:val="22"/>
        </w:rPr>
      </w:pPr>
      <w:r w:rsidRPr="007A53A5">
        <w:rPr>
          <w:sz w:val="22"/>
          <w:szCs w:val="22"/>
        </w:rPr>
        <w:t xml:space="preserve">Līgums ir sagatavots elektroniska dokumenta veidā uz </w:t>
      </w:r>
      <w:r w:rsidR="004010CA">
        <w:rPr>
          <w:sz w:val="22"/>
          <w:szCs w:val="22"/>
        </w:rPr>
        <w:t>9</w:t>
      </w:r>
      <w:r w:rsidRPr="007A53A5">
        <w:rPr>
          <w:sz w:val="22"/>
          <w:szCs w:val="22"/>
        </w:rPr>
        <w:t xml:space="preserve"> (</w:t>
      </w:r>
      <w:r w:rsidR="004010CA">
        <w:rPr>
          <w:sz w:val="22"/>
          <w:szCs w:val="22"/>
        </w:rPr>
        <w:t>deviņām</w:t>
      </w:r>
      <w:r w:rsidRPr="007A53A5">
        <w:rPr>
          <w:sz w:val="22"/>
          <w:szCs w:val="22"/>
        </w:rPr>
        <w:t>) lapām un parak</w:t>
      </w:r>
      <w:r w:rsidRPr="007A53A5">
        <w:rPr>
          <w:sz w:val="22"/>
          <w:szCs w:val="22"/>
        </w:rPr>
        <w:t>stīts ar drošu elektronisko parakstu un Līgumam tā noslēgšanas brīdī tiek pievienoti šādi pielikumi, kas ir tā neatņemama sastāvdaļa:</w:t>
      </w:r>
    </w:p>
    <w:p w14:paraId="6FAAAC9A" w14:textId="77777777" w:rsidR="007A53A5" w:rsidRPr="007A53A5" w:rsidRDefault="00560165" w:rsidP="007A53A5">
      <w:pPr>
        <w:pStyle w:val="Saturs1"/>
        <w:numPr>
          <w:ilvl w:val="1"/>
          <w:numId w:val="30"/>
        </w:numPr>
        <w:tabs>
          <w:tab w:val="clear" w:pos="786"/>
          <w:tab w:val="num" w:pos="709"/>
        </w:tabs>
        <w:spacing w:after="0"/>
        <w:ind w:left="709" w:right="-58" w:hanging="709"/>
        <w:contextualSpacing/>
        <w:jc w:val="both"/>
        <w:rPr>
          <w:sz w:val="22"/>
          <w:szCs w:val="22"/>
        </w:rPr>
      </w:pPr>
      <w:r w:rsidRPr="007A53A5">
        <w:rPr>
          <w:sz w:val="22"/>
          <w:szCs w:val="22"/>
        </w:rPr>
        <w:t>1.pielikums – Tehniskā specifikācija/tehniskais piedāvājums;</w:t>
      </w:r>
    </w:p>
    <w:p w14:paraId="01AC73D4" w14:textId="77777777" w:rsidR="007A53A5" w:rsidRPr="004010CA" w:rsidRDefault="00560165" w:rsidP="004010CA">
      <w:pPr>
        <w:pStyle w:val="Saturs1"/>
        <w:numPr>
          <w:ilvl w:val="1"/>
          <w:numId w:val="30"/>
        </w:numPr>
        <w:tabs>
          <w:tab w:val="clear" w:pos="786"/>
          <w:tab w:val="num" w:pos="709"/>
        </w:tabs>
        <w:spacing w:after="0"/>
        <w:ind w:left="709" w:right="-58" w:hanging="709"/>
        <w:contextualSpacing/>
        <w:jc w:val="both"/>
        <w:rPr>
          <w:sz w:val="22"/>
          <w:szCs w:val="22"/>
        </w:rPr>
      </w:pPr>
      <w:r w:rsidRPr="007A53A5">
        <w:rPr>
          <w:sz w:val="22"/>
          <w:szCs w:val="22"/>
        </w:rPr>
        <w:t>2.pielikums – Finanšu piedāvājums.</w:t>
      </w:r>
    </w:p>
    <w:p w14:paraId="4FE44470" w14:textId="77777777" w:rsidR="007A53A5" w:rsidRPr="007A53A5" w:rsidRDefault="00560165" w:rsidP="007A53A5">
      <w:pPr>
        <w:keepNext/>
        <w:numPr>
          <w:ilvl w:val="0"/>
          <w:numId w:val="30"/>
        </w:numPr>
        <w:spacing w:before="240"/>
        <w:ind w:left="357" w:hanging="357"/>
        <w:jc w:val="center"/>
        <w:rPr>
          <w:b/>
          <w:caps/>
          <w:sz w:val="22"/>
          <w:szCs w:val="22"/>
        </w:rPr>
      </w:pPr>
      <w:r w:rsidRPr="007A53A5">
        <w:rPr>
          <w:b/>
          <w:caps/>
          <w:sz w:val="22"/>
          <w:szCs w:val="22"/>
        </w:rPr>
        <w:t xml:space="preserve">Pušu rekvizīti UN </w:t>
      </w:r>
      <w:r w:rsidRPr="007A53A5">
        <w:rPr>
          <w:b/>
          <w:caps/>
          <w:sz w:val="22"/>
          <w:szCs w:val="22"/>
        </w:rPr>
        <w:t>PARAKSTI</w:t>
      </w:r>
    </w:p>
    <w:tbl>
      <w:tblPr>
        <w:tblW w:w="9108" w:type="dxa"/>
        <w:tblLayout w:type="fixed"/>
        <w:tblLook w:val="0000" w:firstRow="0" w:lastRow="0" w:firstColumn="0" w:lastColumn="0" w:noHBand="0" w:noVBand="0"/>
      </w:tblPr>
      <w:tblGrid>
        <w:gridCol w:w="4608"/>
        <w:gridCol w:w="4500"/>
      </w:tblGrid>
      <w:tr w:rsidR="00FB31DE" w14:paraId="4087862D" w14:textId="77777777">
        <w:tc>
          <w:tcPr>
            <w:tcW w:w="4608" w:type="dxa"/>
          </w:tcPr>
          <w:p w14:paraId="5BC07C3C" w14:textId="7BF161A4" w:rsidR="007A53A5" w:rsidRPr="007A53A5" w:rsidRDefault="00560165">
            <w:pPr>
              <w:jc w:val="both"/>
              <w:rPr>
                <w:sz w:val="22"/>
                <w:szCs w:val="22"/>
              </w:rPr>
            </w:pPr>
            <w:r>
              <w:rPr>
                <w:sz w:val="22"/>
                <w:szCs w:val="22"/>
              </w:rPr>
              <w:t>[…]</w:t>
            </w:r>
          </w:p>
        </w:tc>
        <w:tc>
          <w:tcPr>
            <w:tcW w:w="4500" w:type="dxa"/>
          </w:tcPr>
          <w:p w14:paraId="4A2675F1" w14:textId="05F348FE" w:rsidR="007A53A5" w:rsidRPr="000837CD" w:rsidRDefault="007A53A5" w:rsidP="000837CD">
            <w:pPr>
              <w:rPr>
                <w:bCs/>
                <w:sz w:val="22"/>
                <w:szCs w:val="22"/>
              </w:rPr>
            </w:pPr>
          </w:p>
        </w:tc>
      </w:tr>
      <w:tr w:rsidR="00FB31DE" w14:paraId="58A7F05E" w14:textId="77777777">
        <w:trPr>
          <w:trHeight w:val="1107"/>
        </w:trPr>
        <w:tc>
          <w:tcPr>
            <w:tcW w:w="4608" w:type="dxa"/>
          </w:tcPr>
          <w:p w14:paraId="0D4C0346" w14:textId="054D9B36" w:rsidR="007A53A5" w:rsidRPr="007A53A5" w:rsidRDefault="007A53A5">
            <w:pPr>
              <w:rPr>
                <w:color w:val="000000"/>
                <w:sz w:val="22"/>
                <w:szCs w:val="22"/>
              </w:rPr>
            </w:pPr>
          </w:p>
        </w:tc>
        <w:tc>
          <w:tcPr>
            <w:tcW w:w="4500" w:type="dxa"/>
          </w:tcPr>
          <w:p w14:paraId="3278A03C" w14:textId="6143E8FA" w:rsidR="007A53A5" w:rsidRPr="007A53A5" w:rsidRDefault="007A53A5">
            <w:pPr>
              <w:rPr>
                <w:sz w:val="22"/>
                <w:szCs w:val="22"/>
              </w:rPr>
            </w:pPr>
          </w:p>
        </w:tc>
      </w:tr>
      <w:tr w:rsidR="00FB31DE" w14:paraId="4A5B061D" w14:textId="77777777">
        <w:trPr>
          <w:trHeight w:val="1107"/>
        </w:trPr>
        <w:tc>
          <w:tcPr>
            <w:tcW w:w="4608" w:type="dxa"/>
          </w:tcPr>
          <w:p w14:paraId="3DBD266F" w14:textId="77777777" w:rsidR="006E43FF" w:rsidRPr="007A53A5" w:rsidRDefault="006E43FF">
            <w:pPr>
              <w:rPr>
                <w:sz w:val="22"/>
                <w:szCs w:val="22"/>
              </w:rPr>
            </w:pPr>
          </w:p>
        </w:tc>
        <w:tc>
          <w:tcPr>
            <w:tcW w:w="4500" w:type="dxa"/>
          </w:tcPr>
          <w:p w14:paraId="1C783376" w14:textId="77777777" w:rsidR="006E43FF" w:rsidRPr="007A53A5" w:rsidRDefault="006E43FF">
            <w:pPr>
              <w:rPr>
                <w:sz w:val="22"/>
                <w:szCs w:val="22"/>
              </w:rPr>
            </w:pPr>
          </w:p>
        </w:tc>
      </w:tr>
    </w:tbl>
    <w:p w14:paraId="210674FB" w14:textId="77777777" w:rsidR="00EB01E8" w:rsidRDefault="00EB01E8" w:rsidP="007A53A5">
      <w:pPr>
        <w:rPr>
          <w:sz w:val="22"/>
          <w:szCs w:val="22"/>
          <w:highlight w:val="yellow"/>
        </w:rPr>
      </w:pPr>
    </w:p>
    <w:p w14:paraId="0FC290FC" w14:textId="77777777" w:rsidR="00EB01E8" w:rsidRDefault="00EB01E8" w:rsidP="007A53A5">
      <w:pPr>
        <w:rPr>
          <w:sz w:val="22"/>
          <w:szCs w:val="22"/>
          <w:highlight w:val="yellow"/>
        </w:rPr>
      </w:pPr>
    </w:p>
    <w:p w14:paraId="3640D82F" w14:textId="77777777" w:rsidR="00EB01E8" w:rsidRDefault="00EB01E8" w:rsidP="007A53A5">
      <w:pPr>
        <w:rPr>
          <w:sz w:val="22"/>
          <w:szCs w:val="22"/>
          <w:highlight w:val="yellow"/>
        </w:rPr>
      </w:pPr>
    </w:p>
    <w:p w14:paraId="70B2453C" w14:textId="77777777" w:rsidR="00EB01E8" w:rsidRDefault="00EB01E8" w:rsidP="007A53A5">
      <w:pPr>
        <w:rPr>
          <w:sz w:val="22"/>
          <w:szCs w:val="22"/>
          <w:highlight w:val="yellow"/>
        </w:rPr>
      </w:pPr>
    </w:p>
    <w:p w14:paraId="0216F78D" w14:textId="77777777" w:rsidR="00EB01E8" w:rsidRDefault="00EB01E8" w:rsidP="007A53A5">
      <w:pPr>
        <w:rPr>
          <w:sz w:val="22"/>
          <w:szCs w:val="22"/>
          <w:highlight w:val="yellow"/>
        </w:rPr>
      </w:pPr>
    </w:p>
    <w:p w14:paraId="46238D4D" w14:textId="77777777" w:rsidR="00EB01E8" w:rsidRDefault="00EB01E8" w:rsidP="007A53A5">
      <w:pPr>
        <w:rPr>
          <w:sz w:val="22"/>
          <w:szCs w:val="22"/>
          <w:highlight w:val="yellow"/>
        </w:rPr>
      </w:pPr>
    </w:p>
    <w:p w14:paraId="5CF09BD7" w14:textId="77777777" w:rsidR="00EB01E8" w:rsidRDefault="00EB01E8" w:rsidP="007A53A5">
      <w:pPr>
        <w:rPr>
          <w:sz w:val="22"/>
          <w:szCs w:val="22"/>
          <w:highlight w:val="yellow"/>
        </w:rPr>
      </w:pPr>
    </w:p>
    <w:p w14:paraId="159761EC" w14:textId="77777777" w:rsidR="00EB01E8" w:rsidRDefault="00EB01E8" w:rsidP="007A53A5">
      <w:pPr>
        <w:rPr>
          <w:sz w:val="22"/>
          <w:szCs w:val="22"/>
          <w:highlight w:val="yellow"/>
        </w:rPr>
      </w:pPr>
    </w:p>
    <w:p w14:paraId="6B9453E7" w14:textId="77777777" w:rsidR="00EB01E8" w:rsidRDefault="00EB01E8" w:rsidP="007A53A5">
      <w:pPr>
        <w:rPr>
          <w:sz w:val="22"/>
          <w:szCs w:val="22"/>
          <w:highlight w:val="yellow"/>
        </w:rPr>
      </w:pPr>
    </w:p>
    <w:p w14:paraId="3463B576" w14:textId="77777777" w:rsidR="00EB01E8" w:rsidRDefault="00EB01E8" w:rsidP="007A53A5">
      <w:pPr>
        <w:rPr>
          <w:sz w:val="22"/>
          <w:szCs w:val="22"/>
          <w:highlight w:val="yellow"/>
        </w:rPr>
      </w:pPr>
    </w:p>
    <w:p w14:paraId="7035431C" w14:textId="77777777" w:rsidR="00EB01E8" w:rsidRDefault="00EB01E8" w:rsidP="007A53A5">
      <w:pPr>
        <w:rPr>
          <w:sz w:val="22"/>
          <w:szCs w:val="22"/>
          <w:highlight w:val="yellow"/>
        </w:rPr>
      </w:pPr>
    </w:p>
    <w:p w14:paraId="465C81CE" w14:textId="77777777" w:rsidR="00EB01E8" w:rsidRDefault="00EB01E8" w:rsidP="007A53A5">
      <w:pPr>
        <w:rPr>
          <w:sz w:val="22"/>
          <w:szCs w:val="22"/>
          <w:highlight w:val="yellow"/>
        </w:rPr>
      </w:pPr>
    </w:p>
    <w:p w14:paraId="65ECA6C2" w14:textId="77777777" w:rsidR="00EB01E8" w:rsidRPr="00A31A5A" w:rsidRDefault="00EB01E8" w:rsidP="00EB01E8">
      <w:pPr>
        <w:rPr>
          <w:sz w:val="22"/>
          <w:szCs w:val="22"/>
          <w:highlight w:val="yellow"/>
        </w:rPr>
      </w:pPr>
    </w:p>
    <w:sectPr w:rsidR="00EB01E8" w:rsidRPr="00A31A5A" w:rsidSect="00BF618E">
      <w:footerReference w:type="default" r:id="rId17"/>
      <w:headerReference w:type="first" r:id="rId18"/>
      <w:footerReference w:type="first" r:id="rId19"/>
      <w:pgSz w:w="11906" w:h="16838"/>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728D6" w14:textId="77777777" w:rsidR="00000000" w:rsidRDefault="00560165">
      <w:r>
        <w:separator/>
      </w:r>
    </w:p>
  </w:endnote>
  <w:endnote w:type="continuationSeparator" w:id="0">
    <w:p w14:paraId="1DFEDA11" w14:textId="77777777" w:rsidR="00000000" w:rsidRDefault="0056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imes-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3E8C" w14:textId="77777777" w:rsidR="00AC0207" w:rsidRPr="00FC6D64" w:rsidRDefault="00560165"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30332B32" w14:textId="77777777" w:rsidR="00AC0207" w:rsidRPr="00F11C3D" w:rsidRDefault="00AC0207" w:rsidP="006656AC">
    <w:pPr>
      <w:pStyle w:val="Kjene"/>
      <w:ind w:right="360"/>
      <w:jc w:val="right"/>
      <w:rPr>
        <w:sz w:val="22"/>
        <w:szCs w:val="22"/>
      </w:rPr>
    </w:pPr>
  </w:p>
  <w:p w14:paraId="360CE8B1" w14:textId="77777777" w:rsidR="00FB31DE" w:rsidRDefault="00560165">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AEA90" w14:textId="77777777" w:rsidR="00FB31DE" w:rsidRDefault="00560165">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64209" w14:textId="77777777" w:rsidR="00000000" w:rsidRDefault="00560165">
      <w:r>
        <w:separator/>
      </w:r>
    </w:p>
  </w:footnote>
  <w:footnote w:type="continuationSeparator" w:id="0">
    <w:p w14:paraId="1249BE37" w14:textId="77777777" w:rsidR="00000000" w:rsidRDefault="00560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FB31DE" w14:paraId="0C2371CE" w14:textId="77777777" w:rsidTr="00E3591F">
      <w:tc>
        <w:tcPr>
          <w:tcW w:w="3115" w:type="dxa"/>
        </w:tcPr>
        <w:p w14:paraId="6094388A" w14:textId="77777777" w:rsidR="00F6B24F" w:rsidRDefault="00F6B24F" w:rsidP="00E3591F">
          <w:pPr>
            <w:ind w:left="-115"/>
          </w:pPr>
        </w:p>
      </w:tc>
      <w:tc>
        <w:tcPr>
          <w:tcW w:w="3115" w:type="dxa"/>
        </w:tcPr>
        <w:p w14:paraId="3149FFE4" w14:textId="77777777" w:rsidR="00F6B24F" w:rsidRDefault="00F6B24F" w:rsidP="00E3591F">
          <w:pPr>
            <w:jc w:val="center"/>
          </w:pPr>
        </w:p>
      </w:tc>
      <w:tc>
        <w:tcPr>
          <w:tcW w:w="3115" w:type="dxa"/>
        </w:tcPr>
        <w:p w14:paraId="7EEAAE08" w14:textId="77777777" w:rsidR="00F6B24F" w:rsidRDefault="00F6B24F" w:rsidP="00E3591F">
          <w:pPr>
            <w:ind w:right="-115"/>
            <w:jc w:val="right"/>
          </w:pPr>
        </w:p>
      </w:tc>
    </w:tr>
  </w:tbl>
  <w:p w14:paraId="46D199EB"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55A560D"/>
    <w:multiLevelType w:val="multilevel"/>
    <w:tmpl w:val="DADCE170"/>
    <w:lvl w:ilvl="0">
      <w:start w:val="5"/>
      <w:numFmt w:val="decimal"/>
      <w:lvlText w:val="%1."/>
      <w:lvlJc w:val="left"/>
      <w:pPr>
        <w:ind w:left="705" w:hanging="705"/>
      </w:pPr>
      <w:rPr>
        <w:rFonts w:hint="default"/>
        <w:b/>
        <w:bCs/>
      </w:rPr>
    </w:lvl>
    <w:lvl w:ilvl="1">
      <w:start w:val="7"/>
      <w:numFmt w:val="decimal"/>
      <w:lvlText w:val="%1.%2."/>
      <w:lvlJc w:val="left"/>
      <w:pPr>
        <w:ind w:left="1366" w:hanging="705"/>
      </w:pPr>
      <w:rPr>
        <w:rFonts w:hint="default"/>
      </w:rPr>
    </w:lvl>
    <w:lvl w:ilvl="2">
      <w:start w:val="2"/>
      <w:numFmt w:val="decimal"/>
      <w:lvlText w:val="%1.%2.%3."/>
      <w:lvlJc w:val="left"/>
      <w:pPr>
        <w:ind w:left="2042" w:hanging="720"/>
      </w:pPr>
      <w:rPr>
        <w:rFonts w:hint="default"/>
      </w:rPr>
    </w:lvl>
    <w:lvl w:ilvl="3">
      <w:start w:val="4"/>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4"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223E5537"/>
    <w:multiLevelType w:val="hybridMultilevel"/>
    <w:tmpl w:val="AC84C2B2"/>
    <w:lvl w:ilvl="0" w:tplc="DBB2FC4A">
      <w:start w:val="1"/>
      <w:numFmt w:val="decimal"/>
      <w:lvlText w:val="%1)"/>
      <w:lvlJc w:val="left"/>
      <w:pPr>
        <w:ind w:left="720" w:hanging="360"/>
      </w:pPr>
      <w:rPr>
        <w:rFonts w:hint="default"/>
      </w:rPr>
    </w:lvl>
    <w:lvl w:ilvl="1" w:tplc="30A6C154" w:tentative="1">
      <w:start w:val="1"/>
      <w:numFmt w:val="lowerLetter"/>
      <w:lvlText w:val="%2."/>
      <w:lvlJc w:val="left"/>
      <w:pPr>
        <w:ind w:left="1440" w:hanging="360"/>
      </w:pPr>
    </w:lvl>
    <w:lvl w:ilvl="2" w:tplc="416416E6" w:tentative="1">
      <w:start w:val="1"/>
      <w:numFmt w:val="lowerRoman"/>
      <w:lvlText w:val="%3."/>
      <w:lvlJc w:val="right"/>
      <w:pPr>
        <w:ind w:left="2160" w:hanging="180"/>
      </w:pPr>
    </w:lvl>
    <w:lvl w:ilvl="3" w:tplc="EAC4FA1A" w:tentative="1">
      <w:start w:val="1"/>
      <w:numFmt w:val="decimal"/>
      <w:lvlText w:val="%4."/>
      <w:lvlJc w:val="left"/>
      <w:pPr>
        <w:ind w:left="2880" w:hanging="360"/>
      </w:pPr>
    </w:lvl>
    <w:lvl w:ilvl="4" w:tplc="813C3F3C" w:tentative="1">
      <w:start w:val="1"/>
      <w:numFmt w:val="lowerLetter"/>
      <w:lvlText w:val="%5."/>
      <w:lvlJc w:val="left"/>
      <w:pPr>
        <w:ind w:left="3600" w:hanging="360"/>
      </w:pPr>
    </w:lvl>
    <w:lvl w:ilvl="5" w:tplc="6BB0C7AC" w:tentative="1">
      <w:start w:val="1"/>
      <w:numFmt w:val="lowerRoman"/>
      <w:lvlText w:val="%6."/>
      <w:lvlJc w:val="right"/>
      <w:pPr>
        <w:ind w:left="4320" w:hanging="180"/>
      </w:pPr>
    </w:lvl>
    <w:lvl w:ilvl="6" w:tplc="B31E22E8" w:tentative="1">
      <w:start w:val="1"/>
      <w:numFmt w:val="decimal"/>
      <w:lvlText w:val="%7."/>
      <w:lvlJc w:val="left"/>
      <w:pPr>
        <w:ind w:left="5040" w:hanging="360"/>
      </w:pPr>
    </w:lvl>
    <w:lvl w:ilvl="7" w:tplc="6D304CD4" w:tentative="1">
      <w:start w:val="1"/>
      <w:numFmt w:val="lowerLetter"/>
      <w:lvlText w:val="%8."/>
      <w:lvlJc w:val="left"/>
      <w:pPr>
        <w:ind w:left="5760" w:hanging="360"/>
      </w:pPr>
    </w:lvl>
    <w:lvl w:ilvl="8" w:tplc="F5F8DE9A" w:tentative="1">
      <w:start w:val="1"/>
      <w:numFmt w:val="lowerRoman"/>
      <w:lvlText w:val="%9."/>
      <w:lvlJc w:val="right"/>
      <w:pPr>
        <w:ind w:left="6480" w:hanging="180"/>
      </w:pPr>
    </w:lvl>
  </w:abstractNum>
  <w:abstractNum w:abstractNumId="6" w15:restartNumberingAfterBreak="0">
    <w:nsid w:val="238D17CD"/>
    <w:multiLevelType w:val="multilevel"/>
    <w:tmpl w:val="CFBE6C1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786"/>
        </w:tabs>
        <w:ind w:left="786" w:hanging="360"/>
      </w:pPr>
      <w:rPr>
        <w:rFonts w:ascii="Times New Roman" w:eastAsia="Times New Roman" w:hAnsi="Times New Roman"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7"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8E27864"/>
    <w:multiLevelType w:val="multilevel"/>
    <w:tmpl w:val="BB30CB6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3" w15:restartNumberingAfterBreak="0">
    <w:nsid w:val="415A4E1A"/>
    <w:multiLevelType w:val="multilevel"/>
    <w:tmpl w:val="38E4FB78"/>
    <w:lvl w:ilvl="0">
      <w:start w:val="5"/>
      <w:numFmt w:val="decimal"/>
      <w:lvlText w:val="%1."/>
      <w:lvlJc w:val="left"/>
      <w:pPr>
        <w:ind w:left="390" w:hanging="390"/>
      </w:pPr>
      <w:rPr>
        <w:rFonts w:hint="default"/>
      </w:rPr>
    </w:lvl>
    <w:lvl w:ilvl="1">
      <w:start w:val="3"/>
      <w:numFmt w:val="decimal"/>
      <w:lvlText w:val="%1.%2."/>
      <w:lvlJc w:val="left"/>
      <w:pPr>
        <w:ind w:left="4118" w:hanging="720"/>
      </w:pPr>
      <w:rPr>
        <w:rFonts w:hint="default"/>
        <w:b w:val="0"/>
      </w:rPr>
    </w:lvl>
    <w:lvl w:ilvl="2">
      <w:start w:val="1"/>
      <w:numFmt w:val="decimal"/>
      <w:lvlText w:val="%1.%2.%3."/>
      <w:lvlJc w:val="left"/>
      <w:pPr>
        <w:ind w:left="7516" w:hanging="720"/>
      </w:pPr>
      <w:rPr>
        <w:rFonts w:hint="default"/>
      </w:rPr>
    </w:lvl>
    <w:lvl w:ilvl="3">
      <w:start w:val="1"/>
      <w:numFmt w:val="decimal"/>
      <w:lvlText w:val="%1.%2.%3.%4."/>
      <w:lvlJc w:val="left"/>
      <w:pPr>
        <w:ind w:left="11274" w:hanging="1080"/>
      </w:pPr>
      <w:rPr>
        <w:rFonts w:hint="default"/>
      </w:rPr>
    </w:lvl>
    <w:lvl w:ilvl="4">
      <w:start w:val="1"/>
      <w:numFmt w:val="decimal"/>
      <w:lvlText w:val="%1.%2.%3.%4.%5."/>
      <w:lvlJc w:val="left"/>
      <w:pPr>
        <w:ind w:left="14672" w:hanging="1080"/>
      </w:pPr>
      <w:rPr>
        <w:rFonts w:hint="default"/>
      </w:rPr>
    </w:lvl>
    <w:lvl w:ilvl="5">
      <w:start w:val="1"/>
      <w:numFmt w:val="decimal"/>
      <w:lvlText w:val="%1.%2.%3.%4.%5.%6."/>
      <w:lvlJc w:val="left"/>
      <w:pPr>
        <w:ind w:left="18430" w:hanging="1440"/>
      </w:pPr>
      <w:rPr>
        <w:rFonts w:hint="default"/>
      </w:rPr>
    </w:lvl>
    <w:lvl w:ilvl="6">
      <w:start w:val="1"/>
      <w:numFmt w:val="decimal"/>
      <w:lvlText w:val="%1.%2.%3.%4.%5.%6.%7."/>
      <w:lvlJc w:val="left"/>
      <w:pPr>
        <w:ind w:left="21828" w:hanging="1440"/>
      </w:pPr>
      <w:rPr>
        <w:rFonts w:hint="default"/>
      </w:rPr>
    </w:lvl>
    <w:lvl w:ilvl="7">
      <w:start w:val="1"/>
      <w:numFmt w:val="decimal"/>
      <w:lvlText w:val="%1.%2.%3.%4.%5.%6.%7.%8."/>
      <w:lvlJc w:val="left"/>
      <w:pPr>
        <w:ind w:left="25586" w:hanging="1800"/>
      </w:pPr>
      <w:rPr>
        <w:rFonts w:hint="default"/>
      </w:rPr>
    </w:lvl>
    <w:lvl w:ilvl="8">
      <w:start w:val="1"/>
      <w:numFmt w:val="decimal"/>
      <w:lvlText w:val="%1.%2.%3.%4.%5.%6.%7.%8.%9."/>
      <w:lvlJc w:val="left"/>
      <w:pPr>
        <w:ind w:left="28984" w:hanging="1800"/>
      </w:pPr>
      <w:rPr>
        <w:rFonts w:hint="default"/>
      </w:rPr>
    </w:lvl>
  </w:abstractNum>
  <w:abstractNum w:abstractNumId="14"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4C7D1E12"/>
    <w:multiLevelType w:val="hybridMultilevel"/>
    <w:tmpl w:val="1B84FAE8"/>
    <w:lvl w:ilvl="0" w:tplc="08608E8A">
      <w:start w:val="1"/>
      <w:numFmt w:val="decimal"/>
      <w:lvlText w:val="%1."/>
      <w:lvlJc w:val="left"/>
      <w:pPr>
        <w:ind w:left="720" w:hanging="360"/>
      </w:pPr>
      <w:rPr>
        <w:rFonts w:hint="default"/>
        <w:i/>
        <w:sz w:val="22"/>
      </w:rPr>
    </w:lvl>
    <w:lvl w:ilvl="1" w:tplc="A5821088" w:tentative="1">
      <w:start w:val="1"/>
      <w:numFmt w:val="lowerLetter"/>
      <w:lvlText w:val="%2."/>
      <w:lvlJc w:val="left"/>
      <w:pPr>
        <w:ind w:left="1440" w:hanging="360"/>
      </w:pPr>
    </w:lvl>
    <w:lvl w:ilvl="2" w:tplc="6ED8F87C" w:tentative="1">
      <w:start w:val="1"/>
      <w:numFmt w:val="lowerRoman"/>
      <w:lvlText w:val="%3."/>
      <w:lvlJc w:val="right"/>
      <w:pPr>
        <w:ind w:left="2160" w:hanging="180"/>
      </w:pPr>
    </w:lvl>
    <w:lvl w:ilvl="3" w:tplc="50E6F67C" w:tentative="1">
      <w:start w:val="1"/>
      <w:numFmt w:val="decimal"/>
      <w:lvlText w:val="%4."/>
      <w:lvlJc w:val="left"/>
      <w:pPr>
        <w:ind w:left="2880" w:hanging="360"/>
      </w:pPr>
    </w:lvl>
    <w:lvl w:ilvl="4" w:tplc="8D125944" w:tentative="1">
      <w:start w:val="1"/>
      <w:numFmt w:val="lowerLetter"/>
      <w:lvlText w:val="%5."/>
      <w:lvlJc w:val="left"/>
      <w:pPr>
        <w:ind w:left="3600" w:hanging="360"/>
      </w:pPr>
    </w:lvl>
    <w:lvl w:ilvl="5" w:tplc="F5D459C6" w:tentative="1">
      <w:start w:val="1"/>
      <w:numFmt w:val="lowerRoman"/>
      <w:lvlText w:val="%6."/>
      <w:lvlJc w:val="right"/>
      <w:pPr>
        <w:ind w:left="4320" w:hanging="180"/>
      </w:pPr>
    </w:lvl>
    <w:lvl w:ilvl="6" w:tplc="904E8C96" w:tentative="1">
      <w:start w:val="1"/>
      <w:numFmt w:val="decimal"/>
      <w:lvlText w:val="%7."/>
      <w:lvlJc w:val="left"/>
      <w:pPr>
        <w:ind w:left="5040" w:hanging="360"/>
      </w:pPr>
    </w:lvl>
    <w:lvl w:ilvl="7" w:tplc="D77E92F6" w:tentative="1">
      <w:start w:val="1"/>
      <w:numFmt w:val="lowerLetter"/>
      <w:lvlText w:val="%8."/>
      <w:lvlJc w:val="left"/>
      <w:pPr>
        <w:ind w:left="5760" w:hanging="360"/>
      </w:pPr>
    </w:lvl>
    <w:lvl w:ilvl="8" w:tplc="83D28BEE" w:tentative="1">
      <w:start w:val="1"/>
      <w:numFmt w:val="lowerRoman"/>
      <w:lvlText w:val="%9."/>
      <w:lvlJc w:val="right"/>
      <w:pPr>
        <w:ind w:left="6480" w:hanging="180"/>
      </w:pPr>
    </w:lvl>
  </w:abstractNum>
  <w:abstractNum w:abstractNumId="16" w15:restartNumberingAfterBreak="0">
    <w:nsid w:val="4CFF1631"/>
    <w:multiLevelType w:val="hybridMultilevel"/>
    <w:tmpl w:val="36B632DC"/>
    <w:lvl w:ilvl="0" w:tplc="9F1A3A6A">
      <w:start w:val="1"/>
      <w:numFmt w:val="decimal"/>
      <w:lvlText w:val="%1."/>
      <w:lvlJc w:val="left"/>
      <w:pPr>
        <w:ind w:left="360" w:hanging="360"/>
      </w:pPr>
      <w:rPr>
        <w:rFonts w:ascii="Times New Roman" w:eastAsia="Times New Roman" w:hAnsi="Times New Roman" w:cs="Times New Roman"/>
      </w:rPr>
    </w:lvl>
    <w:lvl w:ilvl="1" w:tplc="750816DE" w:tentative="1">
      <w:start w:val="1"/>
      <w:numFmt w:val="bullet"/>
      <w:lvlText w:val="o"/>
      <w:lvlJc w:val="left"/>
      <w:pPr>
        <w:ind w:left="1080" w:hanging="360"/>
      </w:pPr>
      <w:rPr>
        <w:rFonts w:ascii="Courier New" w:hAnsi="Courier New" w:cs="Courier New" w:hint="default"/>
      </w:rPr>
    </w:lvl>
    <w:lvl w:ilvl="2" w:tplc="A0D0EEB4" w:tentative="1">
      <w:start w:val="1"/>
      <w:numFmt w:val="bullet"/>
      <w:lvlText w:val=""/>
      <w:lvlJc w:val="left"/>
      <w:pPr>
        <w:ind w:left="1800" w:hanging="360"/>
      </w:pPr>
      <w:rPr>
        <w:rFonts w:ascii="Wingdings" w:hAnsi="Wingdings" w:hint="default"/>
      </w:rPr>
    </w:lvl>
    <w:lvl w:ilvl="3" w:tplc="2C32FC48" w:tentative="1">
      <w:start w:val="1"/>
      <w:numFmt w:val="bullet"/>
      <w:lvlText w:val=""/>
      <w:lvlJc w:val="left"/>
      <w:pPr>
        <w:ind w:left="2520" w:hanging="360"/>
      </w:pPr>
      <w:rPr>
        <w:rFonts w:ascii="Symbol" w:hAnsi="Symbol" w:hint="default"/>
      </w:rPr>
    </w:lvl>
    <w:lvl w:ilvl="4" w:tplc="028AD91E" w:tentative="1">
      <w:start w:val="1"/>
      <w:numFmt w:val="bullet"/>
      <w:lvlText w:val="o"/>
      <w:lvlJc w:val="left"/>
      <w:pPr>
        <w:ind w:left="3240" w:hanging="360"/>
      </w:pPr>
      <w:rPr>
        <w:rFonts w:ascii="Courier New" w:hAnsi="Courier New" w:cs="Courier New" w:hint="default"/>
      </w:rPr>
    </w:lvl>
    <w:lvl w:ilvl="5" w:tplc="DDEE94D0" w:tentative="1">
      <w:start w:val="1"/>
      <w:numFmt w:val="bullet"/>
      <w:lvlText w:val=""/>
      <w:lvlJc w:val="left"/>
      <w:pPr>
        <w:ind w:left="3960" w:hanging="360"/>
      </w:pPr>
      <w:rPr>
        <w:rFonts w:ascii="Wingdings" w:hAnsi="Wingdings" w:hint="default"/>
      </w:rPr>
    </w:lvl>
    <w:lvl w:ilvl="6" w:tplc="7292EE06" w:tentative="1">
      <w:start w:val="1"/>
      <w:numFmt w:val="bullet"/>
      <w:lvlText w:val=""/>
      <w:lvlJc w:val="left"/>
      <w:pPr>
        <w:ind w:left="4680" w:hanging="360"/>
      </w:pPr>
      <w:rPr>
        <w:rFonts w:ascii="Symbol" w:hAnsi="Symbol" w:hint="default"/>
      </w:rPr>
    </w:lvl>
    <w:lvl w:ilvl="7" w:tplc="DC5AE1E8" w:tentative="1">
      <w:start w:val="1"/>
      <w:numFmt w:val="bullet"/>
      <w:lvlText w:val="o"/>
      <w:lvlJc w:val="left"/>
      <w:pPr>
        <w:ind w:left="5400" w:hanging="360"/>
      </w:pPr>
      <w:rPr>
        <w:rFonts w:ascii="Courier New" w:hAnsi="Courier New" w:cs="Courier New" w:hint="default"/>
      </w:rPr>
    </w:lvl>
    <w:lvl w:ilvl="8" w:tplc="12D038E2" w:tentative="1">
      <w:start w:val="1"/>
      <w:numFmt w:val="bullet"/>
      <w:lvlText w:val=""/>
      <w:lvlJc w:val="left"/>
      <w:pPr>
        <w:ind w:left="6120" w:hanging="360"/>
      </w:pPr>
      <w:rPr>
        <w:rFonts w:ascii="Wingdings" w:hAnsi="Wingdings" w:hint="default"/>
      </w:rPr>
    </w:lvl>
  </w:abstractNum>
  <w:abstractNum w:abstractNumId="17"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8" w15:restartNumberingAfterBreak="0">
    <w:nsid w:val="544767A1"/>
    <w:multiLevelType w:val="hybridMultilevel"/>
    <w:tmpl w:val="A37EAD1E"/>
    <w:lvl w:ilvl="0" w:tplc="76F62660">
      <w:start w:val="1"/>
      <w:numFmt w:val="decimal"/>
      <w:lvlText w:val="1.8.%1"/>
      <w:lvlJc w:val="left"/>
      <w:pPr>
        <w:ind w:left="1440" w:hanging="360"/>
      </w:pPr>
      <w:rPr>
        <w:rFonts w:hint="default"/>
        <w:b w:val="0"/>
        <w:i w:val="0"/>
      </w:rPr>
    </w:lvl>
    <w:lvl w:ilvl="1" w:tplc="7FCACD9C" w:tentative="1">
      <w:start w:val="1"/>
      <w:numFmt w:val="lowerLetter"/>
      <w:lvlText w:val="%2."/>
      <w:lvlJc w:val="left"/>
      <w:pPr>
        <w:ind w:left="2160" w:hanging="360"/>
      </w:pPr>
    </w:lvl>
    <w:lvl w:ilvl="2" w:tplc="7C728E52" w:tentative="1">
      <w:start w:val="1"/>
      <w:numFmt w:val="lowerRoman"/>
      <w:lvlText w:val="%3."/>
      <w:lvlJc w:val="right"/>
      <w:pPr>
        <w:ind w:left="2880" w:hanging="180"/>
      </w:pPr>
    </w:lvl>
    <w:lvl w:ilvl="3" w:tplc="6EE26A62" w:tentative="1">
      <w:start w:val="1"/>
      <w:numFmt w:val="decimal"/>
      <w:lvlText w:val="%4."/>
      <w:lvlJc w:val="left"/>
      <w:pPr>
        <w:ind w:left="3600" w:hanging="360"/>
      </w:pPr>
    </w:lvl>
    <w:lvl w:ilvl="4" w:tplc="A2201AA6" w:tentative="1">
      <w:start w:val="1"/>
      <w:numFmt w:val="lowerLetter"/>
      <w:lvlText w:val="%5."/>
      <w:lvlJc w:val="left"/>
      <w:pPr>
        <w:ind w:left="4320" w:hanging="360"/>
      </w:pPr>
    </w:lvl>
    <w:lvl w:ilvl="5" w:tplc="DB340982" w:tentative="1">
      <w:start w:val="1"/>
      <w:numFmt w:val="lowerRoman"/>
      <w:lvlText w:val="%6."/>
      <w:lvlJc w:val="right"/>
      <w:pPr>
        <w:ind w:left="5040" w:hanging="180"/>
      </w:pPr>
    </w:lvl>
    <w:lvl w:ilvl="6" w:tplc="1578FB76" w:tentative="1">
      <w:start w:val="1"/>
      <w:numFmt w:val="decimal"/>
      <w:lvlText w:val="%7."/>
      <w:lvlJc w:val="left"/>
      <w:pPr>
        <w:ind w:left="5760" w:hanging="360"/>
      </w:pPr>
    </w:lvl>
    <w:lvl w:ilvl="7" w:tplc="6A887D00" w:tentative="1">
      <w:start w:val="1"/>
      <w:numFmt w:val="lowerLetter"/>
      <w:lvlText w:val="%8."/>
      <w:lvlJc w:val="left"/>
      <w:pPr>
        <w:ind w:left="6480" w:hanging="360"/>
      </w:pPr>
    </w:lvl>
    <w:lvl w:ilvl="8" w:tplc="066EF252" w:tentative="1">
      <w:start w:val="1"/>
      <w:numFmt w:val="lowerRoman"/>
      <w:lvlText w:val="%9."/>
      <w:lvlJc w:val="right"/>
      <w:pPr>
        <w:ind w:left="7200" w:hanging="180"/>
      </w:pPr>
    </w:lvl>
  </w:abstractNum>
  <w:abstractNum w:abstractNumId="19" w15:restartNumberingAfterBreak="0">
    <w:nsid w:val="54CE369E"/>
    <w:multiLevelType w:val="hybridMultilevel"/>
    <w:tmpl w:val="1B84FAE8"/>
    <w:lvl w:ilvl="0" w:tplc="8AB2485A">
      <w:start w:val="1"/>
      <w:numFmt w:val="decimal"/>
      <w:lvlText w:val="%1."/>
      <w:lvlJc w:val="left"/>
      <w:pPr>
        <w:ind w:left="720" w:hanging="360"/>
      </w:pPr>
      <w:rPr>
        <w:rFonts w:hint="default"/>
        <w:i/>
        <w:sz w:val="22"/>
      </w:rPr>
    </w:lvl>
    <w:lvl w:ilvl="1" w:tplc="F8F21020" w:tentative="1">
      <w:start w:val="1"/>
      <w:numFmt w:val="lowerLetter"/>
      <w:lvlText w:val="%2."/>
      <w:lvlJc w:val="left"/>
      <w:pPr>
        <w:ind w:left="1440" w:hanging="360"/>
      </w:pPr>
    </w:lvl>
    <w:lvl w:ilvl="2" w:tplc="178A5DFE" w:tentative="1">
      <w:start w:val="1"/>
      <w:numFmt w:val="lowerRoman"/>
      <w:lvlText w:val="%3."/>
      <w:lvlJc w:val="right"/>
      <w:pPr>
        <w:ind w:left="2160" w:hanging="180"/>
      </w:pPr>
    </w:lvl>
    <w:lvl w:ilvl="3" w:tplc="5678B45A" w:tentative="1">
      <w:start w:val="1"/>
      <w:numFmt w:val="decimal"/>
      <w:lvlText w:val="%4."/>
      <w:lvlJc w:val="left"/>
      <w:pPr>
        <w:ind w:left="2880" w:hanging="360"/>
      </w:pPr>
    </w:lvl>
    <w:lvl w:ilvl="4" w:tplc="512C919A" w:tentative="1">
      <w:start w:val="1"/>
      <w:numFmt w:val="lowerLetter"/>
      <w:lvlText w:val="%5."/>
      <w:lvlJc w:val="left"/>
      <w:pPr>
        <w:ind w:left="3600" w:hanging="360"/>
      </w:pPr>
    </w:lvl>
    <w:lvl w:ilvl="5" w:tplc="46081388" w:tentative="1">
      <w:start w:val="1"/>
      <w:numFmt w:val="lowerRoman"/>
      <w:lvlText w:val="%6."/>
      <w:lvlJc w:val="right"/>
      <w:pPr>
        <w:ind w:left="4320" w:hanging="180"/>
      </w:pPr>
    </w:lvl>
    <w:lvl w:ilvl="6" w:tplc="8CFAF286" w:tentative="1">
      <w:start w:val="1"/>
      <w:numFmt w:val="decimal"/>
      <w:lvlText w:val="%7."/>
      <w:lvlJc w:val="left"/>
      <w:pPr>
        <w:ind w:left="5040" w:hanging="360"/>
      </w:pPr>
    </w:lvl>
    <w:lvl w:ilvl="7" w:tplc="905E0790" w:tentative="1">
      <w:start w:val="1"/>
      <w:numFmt w:val="lowerLetter"/>
      <w:lvlText w:val="%8."/>
      <w:lvlJc w:val="left"/>
      <w:pPr>
        <w:ind w:left="5760" w:hanging="360"/>
      </w:pPr>
    </w:lvl>
    <w:lvl w:ilvl="8" w:tplc="83E694DA" w:tentative="1">
      <w:start w:val="1"/>
      <w:numFmt w:val="lowerRoman"/>
      <w:lvlText w:val="%9."/>
      <w:lvlJc w:val="right"/>
      <w:pPr>
        <w:ind w:left="6480" w:hanging="180"/>
      </w:pPr>
    </w:lvl>
  </w:abstractNum>
  <w:abstractNum w:abstractNumId="20" w15:restartNumberingAfterBreak="0">
    <w:nsid w:val="55DD4FDE"/>
    <w:multiLevelType w:val="multilevel"/>
    <w:tmpl w:val="6CDE0456"/>
    <w:lvl w:ilvl="0">
      <w:start w:val="6"/>
      <w:numFmt w:val="decimal"/>
      <w:lvlText w:val="%1."/>
      <w:lvlJc w:val="left"/>
      <w:pPr>
        <w:ind w:left="360" w:hanging="360"/>
      </w:pPr>
      <w:rPr>
        <w:rFonts w:hint="default"/>
        <w:b/>
        <w:bCs/>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65BC2801"/>
    <w:multiLevelType w:val="multilevel"/>
    <w:tmpl w:val="EF4E2446"/>
    <w:lvl w:ilvl="0">
      <w:start w:val="1"/>
      <w:numFmt w:val="decimal"/>
      <w:lvlText w:val="%1."/>
      <w:lvlJc w:val="left"/>
      <w:pPr>
        <w:tabs>
          <w:tab w:val="num" w:pos="360"/>
        </w:tabs>
        <w:ind w:left="360" w:hanging="360"/>
      </w:pPr>
      <w:rPr>
        <w:rFonts w:hint="default"/>
        <w:b/>
        <w:bCs w:val="0"/>
      </w:rPr>
    </w:lvl>
    <w:lvl w:ilvl="1">
      <w:start w:val="1"/>
      <w:numFmt w:val="decimal"/>
      <w:isLgl/>
      <w:lvlText w:val="%1.%2."/>
      <w:lvlJc w:val="left"/>
      <w:pPr>
        <w:tabs>
          <w:tab w:val="num" w:pos="4248"/>
        </w:tabs>
        <w:ind w:left="4248" w:hanging="420"/>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69675DB2"/>
    <w:multiLevelType w:val="multilevel"/>
    <w:tmpl w:val="CE9E3F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A767113"/>
    <w:multiLevelType w:val="multilevel"/>
    <w:tmpl w:val="CBF02AA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bCs/>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D532D55"/>
    <w:multiLevelType w:val="hybridMultilevel"/>
    <w:tmpl w:val="EC5061DE"/>
    <w:lvl w:ilvl="0" w:tplc="7708F762">
      <w:start w:val="1"/>
      <w:numFmt w:val="decimal"/>
      <w:lvlText w:val="%1."/>
      <w:lvlJc w:val="left"/>
      <w:pPr>
        <w:ind w:left="720" w:hanging="360"/>
      </w:pPr>
      <w:rPr>
        <w:rFonts w:hint="default"/>
      </w:rPr>
    </w:lvl>
    <w:lvl w:ilvl="1" w:tplc="1F14C116" w:tentative="1">
      <w:start w:val="1"/>
      <w:numFmt w:val="lowerLetter"/>
      <w:lvlText w:val="%2."/>
      <w:lvlJc w:val="left"/>
      <w:pPr>
        <w:ind w:left="1440" w:hanging="360"/>
      </w:pPr>
    </w:lvl>
    <w:lvl w:ilvl="2" w:tplc="E4505336" w:tentative="1">
      <w:start w:val="1"/>
      <w:numFmt w:val="lowerRoman"/>
      <w:lvlText w:val="%3."/>
      <w:lvlJc w:val="right"/>
      <w:pPr>
        <w:ind w:left="2160" w:hanging="180"/>
      </w:pPr>
    </w:lvl>
    <w:lvl w:ilvl="3" w:tplc="AB1491E0" w:tentative="1">
      <w:start w:val="1"/>
      <w:numFmt w:val="decimal"/>
      <w:lvlText w:val="%4."/>
      <w:lvlJc w:val="left"/>
      <w:pPr>
        <w:ind w:left="2880" w:hanging="360"/>
      </w:pPr>
    </w:lvl>
    <w:lvl w:ilvl="4" w:tplc="E7D4634C" w:tentative="1">
      <w:start w:val="1"/>
      <w:numFmt w:val="lowerLetter"/>
      <w:lvlText w:val="%5."/>
      <w:lvlJc w:val="left"/>
      <w:pPr>
        <w:ind w:left="3600" w:hanging="360"/>
      </w:pPr>
    </w:lvl>
    <w:lvl w:ilvl="5" w:tplc="DB9460AA" w:tentative="1">
      <w:start w:val="1"/>
      <w:numFmt w:val="lowerRoman"/>
      <w:lvlText w:val="%6."/>
      <w:lvlJc w:val="right"/>
      <w:pPr>
        <w:ind w:left="4320" w:hanging="180"/>
      </w:pPr>
    </w:lvl>
    <w:lvl w:ilvl="6" w:tplc="D72EA890" w:tentative="1">
      <w:start w:val="1"/>
      <w:numFmt w:val="decimal"/>
      <w:lvlText w:val="%7."/>
      <w:lvlJc w:val="left"/>
      <w:pPr>
        <w:ind w:left="5040" w:hanging="360"/>
      </w:pPr>
    </w:lvl>
    <w:lvl w:ilvl="7" w:tplc="1902CFEA" w:tentative="1">
      <w:start w:val="1"/>
      <w:numFmt w:val="lowerLetter"/>
      <w:lvlText w:val="%8."/>
      <w:lvlJc w:val="left"/>
      <w:pPr>
        <w:ind w:left="5760" w:hanging="360"/>
      </w:pPr>
    </w:lvl>
    <w:lvl w:ilvl="8" w:tplc="DA92A12A" w:tentative="1">
      <w:start w:val="1"/>
      <w:numFmt w:val="lowerRoman"/>
      <w:lvlText w:val="%9."/>
      <w:lvlJc w:val="right"/>
      <w:pPr>
        <w:ind w:left="6480" w:hanging="180"/>
      </w:pPr>
    </w:lvl>
  </w:abstractNum>
  <w:abstractNum w:abstractNumId="28" w15:restartNumberingAfterBreak="0">
    <w:nsid w:val="7EE868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F203944"/>
    <w:multiLevelType w:val="hybridMultilevel"/>
    <w:tmpl w:val="7C2E5638"/>
    <w:lvl w:ilvl="0" w:tplc="41FCC564">
      <w:start w:val="1"/>
      <w:numFmt w:val="bullet"/>
      <w:pStyle w:val="NormalBoldAfter12pt"/>
      <w:lvlText w:val=""/>
      <w:lvlJc w:val="left"/>
      <w:pPr>
        <w:tabs>
          <w:tab w:val="num" w:pos="720"/>
        </w:tabs>
        <w:ind w:left="720" w:hanging="360"/>
      </w:pPr>
      <w:rPr>
        <w:rFonts w:ascii="Symbol" w:hAnsi="Symbol" w:hint="default"/>
      </w:rPr>
    </w:lvl>
    <w:lvl w:ilvl="1" w:tplc="0A7A3456">
      <w:start w:val="1"/>
      <w:numFmt w:val="bullet"/>
      <w:lvlText w:val=""/>
      <w:lvlJc w:val="left"/>
      <w:pPr>
        <w:tabs>
          <w:tab w:val="num" w:pos="1440"/>
        </w:tabs>
        <w:ind w:left="1440" w:hanging="360"/>
      </w:pPr>
      <w:rPr>
        <w:rFonts w:ascii="Symbol" w:hAnsi="Symbol" w:hint="default"/>
      </w:rPr>
    </w:lvl>
    <w:lvl w:ilvl="2" w:tplc="4740E612">
      <w:start w:val="1"/>
      <w:numFmt w:val="bullet"/>
      <w:lvlText w:val=""/>
      <w:lvlJc w:val="left"/>
      <w:pPr>
        <w:tabs>
          <w:tab w:val="num" w:pos="2160"/>
        </w:tabs>
        <w:ind w:left="2160" w:hanging="360"/>
      </w:pPr>
      <w:rPr>
        <w:rFonts w:ascii="Wingdings" w:hAnsi="Wingdings" w:hint="default"/>
      </w:rPr>
    </w:lvl>
    <w:lvl w:ilvl="3" w:tplc="F8F46D0A">
      <w:start w:val="1"/>
      <w:numFmt w:val="bullet"/>
      <w:lvlText w:val=""/>
      <w:lvlJc w:val="left"/>
      <w:pPr>
        <w:tabs>
          <w:tab w:val="num" w:pos="2880"/>
        </w:tabs>
        <w:ind w:left="2880" w:hanging="360"/>
      </w:pPr>
      <w:rPr>
        <w:rFonts w:ascii="Symbol" w:hAnsi="Symbol" w:hint="default"/>
      </w:rPr>
    </w:lvl>
    <w:lvl w:ilvl="4" w:tplc="B33ED9F8">
      <w:start w:val="1"/>
      <w:numFmt w:val="bullet"/>
      <w:lvlText w:val="o"/>
      <w:lvlJc w:val="left"/>
      <w:pPr>
        <w:tabs>
          <w:tab w:val="num" w:pos="3600"/>
        </w:tabs>
        <w:ind w:left="3600" w:hanging="360"/>
      </w:pPr>
      <w:rPr>
        <w:rFonts w:ascii="Courier New" w:hAnsi="Courier New" w:hint="default"/>
      </w:rPr>
    </w:lvl>
    <w:lvl w:ilvl="5" w:tplc="9B4671D6">
      <w:start w:val="1"/>
      <w:numFmt w:val="bullet"/>
      <w:lvlText w:val=""/>
      <w:lvlJc w:val="left"/>
      <w:pPr>
        <w:tabs>
          <w:tab w:val="num" w:pos="4320"/>
        </w:tabs>
        <w:ind w:left="4320" w:hanging="360"/>
      </w:pPr>
      <w:rPr>
        <w:rFonts w:ascii="Wingdings" w:hAnsi="Wingdings" w:hint="default"/>
      </w:rPr>
    </w:lvl>
    <w:lvl w:ilvl="6" w:tplc="7B8AF222">
      <w:start w:val="1"/>
      <w:numFmt w:val="bullet"/>
      <w:lvlText w:val=""/>
      <w:lvlJc w:val="left"/>
      <w:pPr>
        <w:tabs>
          <w:tab w:val="num" w:pos="5040"/>
        </w:tabs>
        <w:ind w:left="5040" w:hanging="360"/>
      </w:pPr>
      <w:rPr>
        <w:rFonts w:ascii="Symbol" w:hAnsi="Symbol" w:hint="default"/>
      </w:rPr>
    </w:lvl>
    <w:lvl w:ilvl="7" w:tplc="8508F1A0">
      <w:start w:val="1"/>
      <w:numFmt w:val="bullet"/>
      <w:lvlText w:val="o"/>
      <w:lvlJc w:val="left"/>
      <w:pPr>
        <w:tabs>
          <w:tab w:val="num" w:pos="5760"/>
        </w:tabs>
        <w:ind w:left="5760" w:hanging="360"/>
      </w:pPr>
      <w:rPr>
        <w:rFonts w:ascii="Courier New" w:hAnsi="Courier New" w:hint="default"/>
      </w:rPr>
    </w:lvl>
    <w:lvl w:ilvl="8" w:tplc="1F824436">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7"/>
  </w:num>
  <w:num w:numId="5">
    <w:abstractNumId w:val="8"/>
  </w:num>
  <w:num w:numId="6">
    <w:abstractNumId w:val="4"/>
  </w:num>
  <w:num w:numId="7">
    <w:abstractNumId w:val="14"/>
  </w:num>
  <w:num w:numId="8">
    <w:abstractNumId w:val="2"/>
  </w:num>
  <w:num w:numId="9">
    <w:abstractNumId w:val="9"/>
  </w:num>
  <w:num w:numId="10">
    <w:abstractNumId w:val="18"/>
  </w:num>
  <w:num w:numId="11">
    <w:abstractNumId w:val="16"/>
  </w:num>
  <w:num w:numId="12">
    <w:abstractNumId w:val="24"/>
  </w:num>
  <w:num w:numId="13">
    <w:abstractNumId w:val="26"/>
  </w:num>
  <w:num w:numId="14">
    <w:abstractNumId w:val="12"/>
  </w:num>
  <w:num w:numId="15">
    <w:abstractNumId w:val="22"/>
  </w:num>
  <w:num w:numId="16">
    <w:abstractNumId w:val="1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9"/>
  </w:num>
  <w:num w:numId="20">
    <w:abstractNumId w:val="5"/>
  </w:num>
  <w:num w:numId="21">
    <w:abstractNumId w:val="11"/>
  </w:num>
  <w:num w:numId="22">
    <w:abstractNumId w:val="10"/>
  </w:num>
  <w:num w:numId="23">
    <w:abstractNumId w:val="20"/>
  </w:num>
  <w:num w:numId="24">
    <w:abstractNumId w:val="3"/>
  </w:num>
  <w:num w:numId="25">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7"/>
  </w:num>
  <w:num w:numId="28">
    <w:abstractNumId w:val="28"/>
  </w:num>
  <w:num w:numId="29">
    <w:abstractNumId w:val="27"/>
  </w:num>
  <w:num w:numId="3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889"/>
    <w:rsid w:val="00001651"/>
    <w:rsid w:val="00001679"/>
    <w:rsid w:val="00001AB5"/>
    <w:rsid w:val="00002208"/>
    <w:rsid w:val="000024EC"/>
    <w:rsid w:val="000027B6"/>
    <w:rsid w:val="00002CCE"/>
    <w:rsid w:val="00002F2C"/>
    <w:rsid w:val="00003568"/>
    <w:rsid w:val="00006501"/>
    <w:rsid w:val="000065DA"/>
    <w:rsid w:val="00006D5C"/>
    <w:rsid w:val="00007475"/>
    <w:rsid w:val="0000789F"/>
    <w:rsid w:val="00010075"/>
    <w:rsid w:val="000105D1"/>
    <w:rsid w:val="00010B53"/>
    <w:rsid w:val="00011700"/>
    <w:rsid w:val="00012355"/>
    <w:rsid w:val="00012B6C"/>
    <w:rsid w:val="00012C64"/>
    <w:rsid w:val="00013093"/>
    <w:rsid w:val="0001355D"/>
    <w:rsid w:val="00013628"/>
    <w:rsid w:val="000139E4"/>
    <w:rsid w:val="00013F2E"/>
    <w:rsid w:val="00015159"/>
    <w:rsid w:val="000152AA"/>
    <w:rsid w:val="00015536"/>
    <w:rsid w:val="00015752"/>
    <w:rsid w:val="00015FEA"/>
    <w:rsid w:val="00016814"/>
    <w:rsid w:val="00016876"/>
    <w:rsid w:val="00016F8D"/>
    <w:rsid w:val="00017D6B"/>
    <w:rsid w:val="00017FC5"/>
    <w:rsid w:val="00021032"/>
    <w:rsid w:val="00021BBC"/>
    <w:rsid w:val="000227D4"/>
    <w:rsid w:val="00022AE6"/>
    <w:rsid w:val="00022E11"/>
    <w:rsid w:val="0002326C"/>
    <w:rsid w:val="00023A02"/>
    <w:rsid w:val="00023DEE"/>
    <w:rsid w:val="00024455"/>
    <w:rsid w:val="00024471"/>
    <w:rsid w:val="00026A44"/>
    <w:rsid w:val="00026C3A"/>
    <w:rsid w:val="0002762F"/>
    <w:rsid w:val="00027F13"/>
    <w:rsid w:val="00030BC9"/>
    <w:rsid w:val="00031770"/>
    <w:rsid w:val="00031942"/>
    <w:rsid w:val="00032B2F"/>
    <w:rsid w:val="00032B63"/>
    <w:rsid w:val="00032B82"/>
    <w:rsid w:val="00032E53"/>
    <w:rsid w:val="0003398F"/>
    <w:rsid w:val="00033B50"/>
    <w:rsid w:val="00036174"/>
    <w:rsid w:val="00036737"/>
    <w:rsid w:val="00036D6B"/>
    <w:rsid w:val="00036EA8"/>
    <w:rsid w:val="00036EE2"/>
    <w:rsid w:val="000372B6"/>
    <w:rsid w:val="00037352"/>
    <w:rsid w:val="0004020E"/>
    <w:rsid w:val="000406D3"/>
    <w:rsid w:val="00041400"/>
    <w:rsid w:val="0004166A"/>
    <w:rsid w:val="000416F6"/>
    <w:rsid w:val="000427BB"/>
    <w:rsid w:val="00042BE5"/>
    <w:rsid w:val="00042C72"/>
    <w:rsid w:val="00042F11"/>
    <w:rsid w:val="00044F5A"/>
    <w:rsid w:val="00045C04"/>
    <w:rsid w:val="00045C09"/>
    <w:rsid w:val="00046620"/>
    <w:rsid w:val="0004665D"/>
    <w:rsid w:val="00046F95"/>
    <w:rsid w:val="000471A6"/>
    <w:rsid w:val="000473E2"/>
    <w:rsid w:val="00047471"/>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BE"/>
    <w:rsid w:val="00053721"/>
    <w:rsid w:val="00053AA9"/>
    <w:rsid w:val="00053C5C"/>
    <w:rsid w:val="00054ACE"/>
    <w:rsid w:val="00055F27"/>
    <w:rsid w:val="000564BC"/>
    <w:rsid w:val="000567CF"/>
    <w:rsid w:val="00056BBC"/>
    <w:rsid w:val="000601AA"/>
    <w:rsid w:val="000607D4"/>
    <w:rsid w:val="00060AC4"/>
    <w:rsid w:val="000619C2"/>
    <w:rsid w:val="00061AE4"/>
    <w:rsid w:val="00062A9E"/>
    <w:rsid w:val="00062CF8"/>
    <w:rsid w:val="00063009"/>
    <w:rsid w:val="00063C7A"/>
    <w:rsid w:val="000640D9"/>
    <w:rsid w:val="000641C9"/>
    <w:rsid w:val="00064A1F"/>
    <w:rsid w:val="00065726"/>
    <w:rsid w:val="00066B4C"/>
    <w:rsid w:val="00066DAC"/>
    <w:rsid w:val="0006714E"/>
    <w:rsid w:val="00067275"/>
    <w:rsid w:val="000675E2"/>
    <w:rsid w:val="00070109"/>
    <w:rsid w:val="0007052B"/>
    <w:rsid w:val="00070856"/>
    <w:rsid w:val="00071AC6"/>
    <w:rsid w:val="000722E4"/>
    <w:rsid w:val="00072684"/>
    <w:rsid w:val="000726B0"/>
    <w:rsid w:val="000727DF"/>
    <w:rsid w:val="00072D79"/>
    <w:rsid w:val="00072D85"/>
    <w:rsid w:val="00073053"/>
    <w:rsid w:val="0007367A"/>
    <w:rsid w:val="000745F5"/>
    <w:rsid w:val="00074772"/>
    <w:rsid w:val="00074EF5"/>
    <w:rsid w:val="000751A1"/>
    <w:rsid w:val="0007525A"/>
    <w:rsid w:val="00075534"/>
    <w:rsid w:val="00075C04"/>
    <w:rsid w:val="00075E2A"/>
    <w:rsid w:val="00075E9E"/>
    <w:rsid w:val="000764CE"/>
    <w:rsid w:val="00076A8A"/>
    <w:rsid w:val="000774A4"/>
    <w:rsid w:val="00077754"/>
    <w:rsid w:val="0008012F"/>
    <w:rsid w:val="00080904"/>
    <w:rsid w:val="00081CC3"/>
    <w:rsid w:val="0008241F"/>
    <w:rsid w:val="000826C1"/>
    <w:rsid w:val="00082945"/>
    <w:rsid w:val="00082ADA"/>
    <w:rsid w:val="00083026"/>
    <w:rsid w:val="000837CD"/>
    <w:rsid w:val="00084319"/>
    <w:rsid w:val="00084F69"/>
    <w:rsid w:val="0008533F"/>
    <w:rsid w:val="00086274"/>
    <w:rsid w:val="000863AA"/>
    <w:rsid w:val="00086942"/>
    <w:rsid w:val="0008698E"/>
    <w:rsid w:val="000869CE"/>
    <w:rsid w:val="00086B1A"/>
    <w:rsid w:val="00086C8D"/>
    <w:rsid w:val="00087759"/>
    <w:rsid w:val="00090344"/>
    <w:rsid w:val="000904DE"/>
    <w:rsid w:val="00091C74"/>
    <w:rsid w:val="000925AD"/>
    <w:rsid w:val="0009261B"/>
    <w:rsid w:val="00092661"/>
    <w:rsid w:val="00092686"/>
    <w:rsid w:val="000928B3"/>
    <w:rsid w:val="000935AA"/>
    <w:rsid w:val="00093750"/>
    <w:rsid w:val="00093795"/>
    <w:rsid w:val="000937EE"/>
    <w:rsid w:val="000938FE"/>
    <w:rsid w:val="0009420E"/>
    <w:rsid w:val="0009467F"/>
    <w:rsid w:val="000958C5"/>
    <w:rsid w:val="00096872"/>
    <w:rsid w:val="00097135"/>
    <w:rsid w:val="0009768D"/>
    <w:rsid w:val="00097774"/>
    <w:rsid w:val="000979E4"/>
    <w:rsid w:val="00097BD1"/>
    <w:rsid w:val="000A084B"/>
    <w:rsid w:val="000A0E0D"/>
    <w:rsid w:val="000A0E79"/>
    <w:rsid w:val="000A17DC"/>
    <w:rsid w:val="000A206A"/>
    <w:rsid w:val="000A29B9"/>
    <w:rsid w:val="000A3F62"/>
    <w:rsid w:val="000A3FE8"/>
    <w:rsid w:val="000A4478"/>
    <w:rsid w:val="000A4536"/>
    <w:rsid w:val="000A498E"/>
    <w:rsid w:val="000A6818"/>
    <w:rsid w:val="000B01C0"/>
    <w:rsid w:val="000B10F4"/>
    <w:rsid w:val="000B1569"/>
    <w:rsid w:val="000B16F6"/>
    <w:rsid w:val="000B1904"/>
    <w:rsid w:val="000B19D3"/>
    <w:rsid w:val="000B1FE2"/>
    <w:rsid w:val="000B20C6"/>
    <w:rsid w:val="000B2DBC"/>
    <w:rsid w:val="000B309B"/>
    <w:rsid w:val="000B354C"/>
    <w:rsid w:val="000B37FE"/>
    <w:rsid w:val="000B3F3B"/>
    <w:rsid w:val="000B4A73"/>
    <w:rsid w:val="000B52F1"/>
    <w:rsid w:val="000B61A6"/>
    <w:rsid w:val="000B6A31"/>
    <w:rsid w:val="000B71B4"/>
    <w:rsid w:val="000B71D2"/>
    <w:rsid w:val="000B7F3D"/>
    <w:rsid w:val="000B7FC2"/>
    <w:rsid w:val="000C004A"/>
    <w:rsid w:val="000C0343"/>
    <w:rsid w:val="000C0383"/>
    <w:rsid w:val="000C0BFC"/>
    <w:rsid w:val="000C11B1"/>
    <w:rsid w:val="000C17B3"/>
    <w:rsid w:val="000C1C52"/>
    <w:rsid w:val="000C1D30"/>
    <w:rsid w:val="000C1E75"/>
    <w:rsid w:val="000C2003"/>
    <w:rsid w:val="000C2952"/>
    <w:rsid w:val="000C2B4C"/>
    <w:rsid w:val="000C2B7C"/>
    <w:rsid w:val="000C31A2"/>
    <w:rsid w:val="000C35E4"/>
    <w:rsid w:val="000C3B19"/>
    <w:rsid w:val="000C400C"/>
    <w:rsid w:val="000C41D3"/>
    <w:rsid w:val="000C4399"/>
    <w:rsid w:val="000C678D"/>
    <w:rsid w:val="000C6AD5"/>
    <w:rsid w:val="000C733E"/>
    <w:rsid w:val="000D00BC"/>
    <w:rsid w:val="000D0711"/>
    <w:rsid w:val="000D0F67"/>
    <w:rsid w:val="000D174B"/>
    <w:rsid w:val="000D2418"/>
    <w:rsid w:val="000D33AD"/>
    <w:rsid w:val="000D3AB8"/>
    <w:rsid w:val="000D3BC9"/>
    <w:rsid w:val="000D463D"/>
    <w:rsid w:val="000D4650"/>
    <w:rsid w:val="000D55D2"/>
    <w:rsid w:val="000D5AAE"/>
    <w:rsid w:val="000D5BC0"/>
    <w:rsid w:val="000D5C74"/>
    <w:rsid w:val="000D6A3A"/>
    <w:rsid w:val="000D7D3E"/>
    <w:rsid w:val="000E0EFB"/>
    <w:rsid w:val="000E0FC9"/>
    <w:rsid w:val="000E115C"/>
    <w:rsid w:val="000E2333"/>
    <w:rsid w:val="000E29EE"/>
    <w:rsid w:val="000E2E9A"/>
    <w:rsid w:val="000E34A4"/>
    <w:rsid w:val="000E3B91"/>
    <w:rsid w:val="000E5B78"/>
    <w:rsid w:val="000E6329"/>
    <w:rsid w:val="000E73C0"/>
    <w:rsid w:val="000E747D"/>
    <w:rsid w:val="000E7686"/>
    <w:rsid w:val="000E78C9"/>
    <w:rsid w:val="000F00A7"/>
    <w:rsid w:val="000F0575"/>
    <w:rsid w:val="000F1157"/>
    <w:rsid w:val="000F153D"/>
    <w:rsid w:val="000F19D8"/>
    <w:rsid w:val="000F1F35"/>
    <w:rsid w:val="000F1F65"/>
    <w:rsid w:val="000F290E"/>
    <w:rsid w:val="000F291F"/>
    <w:rsid w:val="000F2CC7"/>
    <w:rsid w:val="000F35F0"/>
    <w:rsid w:val="000F366A"/>
    <w:rsid w:val="000F37EE"/>
    <w:rsid w:val="000F42EA"/>
    <w:rsid w:val="000F432C"/>
    <w:rsid w:val="000F4425"/>
    <w:rsid w:val="000F4F62"/>
    <w:rsid w:val="000F6080"/>
    <w:rsid w:val="000F6DA0"/>
    <w:rsid w:val="000F7AE1"/>
    <w:rsid w:val="001004B6"/>
    <w:rsid w:val="0010095A"/>
    <w:rsid w:val="001009D7"/>
    <w:rsid w:val="00100B8C"/>
    <w:rsid w:val="00100EBF"/>
    <w:rsid w:val="001010D0"/>
    <w:rsid w:val="001013C5"/>
    <w:rsid w:val="001016EE"/>
    <w:rsid w:val="00101F10"/>
    <w:rsid w:val="0010258F"/>
    <w:rsid w:val="00103312"/>
    <w:rsid w:val="00103933"/>
    <w:rsid w:val="00103992"/>
    <w:rsid w:val="00103994"/>
    <w:rsid w:val="00103D09"/>
    <w:rsid w:val="0010441A"/>
    <w:rsid w:val="0010484B"/>
    <w:rsid w:val="00104A04"/>
    <w:rsid w:val="0010549A"/>
    <w:rsid w:val="001054DF"/>
    <w:rsid w:val="00105D53"/>
    <w:rsid w:val="00105F17"/>
    <w:rsid w:val="00105F67"/>
    <w:rsid w:val="0010647C"/>
    <w:rsid w:val="001066F9"/>
    <w:rsid w:val="001073F9"/>
    <w:rsid w:val="00107BC5"/>
    <w:rsid w:val="00107E50"/>
    <w:rsid w:val="0011075B"/>
    <w:rsid w:val="00110C2E"/>
    <w:rsid w:val="00111694"/>
    <w:rsid w:val="00111EB2"/>
    <w:rsid w:val="00112CB2"/>
    <w:rsid w:val="0011317B"/>
    <w:rsid w:val="0011363D"/>
    <w:rsid w:val="001139A8"/>
    <w:rsid w:val="001142D2"/>
    <w:rsid w:val="00114476"/>
    <w:rsid w:val="00114974"/>
    <w:rsid w:val="00114ADE"/>
    <w:rsid w:val="001150C5"/>
    <w:rsid w:val="00115605"/>
    <w:rsid w:val="001158A6"/>
    <w:rsid w:val="00115D7A"/>
    <w:rsid w:val="00116A86"/>
    <w:rsid w:val="00117164"/>
    <w:rsid w:val="00117350"/>
    <w:rsid w:val="001173A4"/>
    <w:rsid w:val="0011743C"/>
    <w:rsid w:val="0011792A"/>
    <w:rsid w:val="00117BD5"/>
    <w:rsid w:val="00117CC5"/>
    <w:rsid w:val="00120365"/>
    <w:rsid w:val="00120686"/>
    <w:rsid w:val="00120869"/>
    <w:rsid w:val="001210F8"/>
    <w:rsid w:val="001212EB"/>
    <w:rsid w:val="00121A54"/>
    <w:rsid w:val="00122D67"/>
    <w:rsid w:val="0012347A"/>
    <w:rsid w:val="001238B2"/>
    <w:rsid w:val="00123E39"/>
    <w:rsid w:val="001243A0"/>
    <w:rsid w:val="00124F41"/>
    <w:rsid w:val="001260D1"/>
    <w:rsid w:val="00127566"/>
    <w:rsid w:val="001301E9"/>
    <w:rsid w:val="00130E2B"/>
    <w:rsid w:val="0013189D"/>
    <w:rsid w:val="00131FCC"/>
    <w:rsid w:val="001329B3"/>
    <w:rsid w:val="0013313D"/>
    <w:rsid w:val="00133334"/>
    <w:rsid w:val="0013364A"/>
    <w:rsid w:val="001347D6"/>
    <w:rsid w:val="00134A06"/>
    <w:rsid w:val="00135128"/>
    <w:rsid w:val="0013665E"/>
    <w:rsid w:val="0013719F"/>
    <w:rsid w:val="001371EB"/>
    <w:rsid w:val="00137902"/>
    <w:rsid w:val="00137E5F"/>
    <w:rsid w:val="001401A7"/>
    <w:rsid w:val="0014029D"/>
    <w:rsid w:val="001413A0"/>
    <w:rsid w:val="00141726"/>
    <w:rsid w:val="0014178C"/>
    <w:rsid w:val="001428A8"/>
    <w:rsid w:val="001431E2"/>
    <w:rsid w:val="001432CB"/>
    <w:rsid w:val="00143DBF"/>
    <w:rsid w:val="0014465E"/>
    <w:rsid w:val="00145252"/>
    <w:rsid w:val="001453A7"/>
    <w:rsid w:val="00145658"/>
    <w:rsid w:val="00145994"/>
    <w:rsid w:val="001467C4"/>
    <w:rsid w:val="00147661"/>
    <w:rsid w:val="001504C5"/>
    <w:rsid w:val="00150B2C"/>
    <w:rsid w:val="00151BBB"/>
    <w:rsid w:val="00152E6C"/>
    <w:rsid w:val="00152FDA"/>
    <w:rsid w:val="001530C6"/>
    <w:rsid w:val="00154017"/>
    <w:rsid w:val="001540F2"/>
    <w:rsid w:val="00154D15"/>
    <w:rsid w:val="00157A18"/>
    <w:rsid w:val="00157B2A"/>
    <w:rsid w:val="001601D2"/>
    <w:rsid w:val="00160671"/>
    <w:rsid w:val="0016188C"/>
    <w:rsid w:val="001618E4"/>
    <w:rsid w:val="00162214"/>
    <w:rsid w:val="001624E2"/>
    <w:rsid w:val="00162A51"/>
    <w:rsid w:val="00164059"/>
    <w:rsid w:val="00164B3E"/>
    <w:rsid w:val="00165BBE"/>
    <w:rsid w:val="00166FA3"/>
    <w:rsid w:val="0016782C"/>
    <w:rsid w:val="00170314"/>
    <w:rsid w:val="00170533"/>
    <w:rsid w:val="00170630"/>
    <w:rsid w:val="001706D6"/>
    <w:rsid w:val="001707C1"/>
    <w:rsid w:val="001707FE"/>
    <w:rsid w:val="00170BD8"/>
    <w:rsid w:val="0017109D"/>
    <w:rsid w:val="0017120B"/>
    <w:rsid w:val="0017139C"/>
    <w:rsid w:val="001714E9"/>
    <w:rsid w:val="00171D04"/>
    <w:rsid w:val="00172014"/>
    <w:rsid w:val="00172A23"/>
    <w:rsid w:val="00173049"/>
    <w:rsid w:val="00173156"/>
    <w:rsid w:val="0017419F"/>
    <w:rsid w:val="00174D61"/>
    <w:rsid w:val="00174F76"/>
    <w:rsid w:val="001753C6"/>
    <w:rsid w:val="001760A8"/>
    <w:rsid w:val="00176822"/>
    <w:rsid w:val="00176D89"/>
    <w:rsid w:val="001770E8"/>
    <w:rsid w:val="00177859"/>
    <w:rsid w:val="00177CCB"/>
    <w:rsid w:val="0018002C"/>
    <w:rsid w:val="00180571"/>
    <w:rsid w:val="00180C7E"/>
    <w:rsid w:val="0018140C"/>
    <w:rsid w:val="0018195B"/>
    <w:rsid w:val="00181ADB"/>
    <w:rsid w:val="00182773"/>
    <w:rsid w:val="00183923"/>
    <w:rsid w:val="00183F91"/>
    <w:rsid w:val="00184BFD"/>
    <w:rsid w:val="00184ED0"/>
    <w:rsid w:val="001853E9"/>
    <w:rsid w:val="00185A2A"/>
    <w:rsid w:val="00185A4C"/>
    <w:rsid w:val="00185A92"/>
    <w:rsid w:val="00186208"/>
    <w:rsid w:val="001873EC"/>
    <w:rsid w:val="00190B1E"/>
    <w:rsid w:val="00190F15"/>
    <w:rsid w:val="0019142C"/>
    <w:rsid w:val="00191A79"/>
    <w:rsid w:val="00193984"/>
    <w:rsid w:val="00194614"/>
    <w:rsid w:val="00194E9D"/>
    <w:rsid w:val="00195A11"/>
    <w:rsid w:val="00195C54"/>
    <w:rsid w:val="00195E29"/>
    <w:rsid w:val="0019641E"/>
    <w:rsid w:val="00196E9E"/>
    <w:rsid w:val="00196F0C"/>
    <w:rsid w:val="001A0FBD"/>
    <w:rsid w:val="001A30C9"/>
    <w:rsid w:val="001A3265"/>
    <w:rsid w:val="001A3DD4"/>
    <w:rsid w:val="001A3EEC"/>
    <w:rsid w:val="001A3F0E"/>
    <w:rsid w:val="001A451E"/>
    <w:rsid w:val="001A453C"/>
    <w:rsid w:val="001A46F3"/>
    <w:rsid w:val="001A6584"/>
    <w:rsid w:val="001A6B0F"/>
    <w:rsid w:val="001A6FEC"/>
    <w:rsid w:val="001A7EDF"/>
    <w:rsid w:val="001B003B"/>
    <w:rsid w:val="001B06EC"/>
    <w:rsid w:val="001B0941"/>
    <w:rsid w:val="001B0E25"/>
    <w:rsid w:val="001B118D"/>
    <w:rsid w:val="001B19FC"/>
    <w:rsid w:val="001B2BA8"/>
    <w:rsid w:val="001B2C6C"/>
    <w:rsid w:val="001B3CA0"/>
    <w:rsid w:val="001B4FE8"/>
    <w:rsid w:val="001B68AA"/>
    <w:rsid w:val="001B730B"/>
    <w:rsid w:val="001B7CE3"/>
    <w:rsid w:val="001B7F85"/>
    <w:rsid w:val="001C01F1"/>
    <w:rsid w:val="001C097B"/>
    <w:rsid w:val="001C27FE"/>
    <w:rsid w:val="001C3AB1"/>
    <w:rsid w:val="001C3B10"/>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C7AE3"/>
    <w:rsid w:val="001D033B"/>
    <w:rsid w:val="001D054C"/>
    <w:rsid w:val="001D2F00"/>
    <w:rsid w:val="001D2F66"/>
    <w:rsid w:val="001D2FF6"/>
    <w:rsid w:val="001D33B5"/>
    <w:rsid w:val="001D35F9"/>
    <w:rsid w:val="001D37D2"/>
    <w:rsid w:val="001D39C2"/>
    <w:rsid w:val="001D4680"/>
    <w:rsid w:val="001D4E42"/>
    <w:rsid w:val="001D535B"/>
    <w:rsid w:val="001D5930"/>
    <w:rsid w:val="001D605A"/>
    <w:rsid w:val="001D6175"/>
    <w:rsid w:val="001D63DB"/>
    <w:rsid w:val="001D7368"/>
    <w:rsid w:val="001D75FE"/>
    <w:rsid w:val="001D7A40"/>
    <w:rsid w:val="001D7C11"/>
    <w:rsid w:val="001E00AA"/>
    <w:rsid w:val="001E012C"/>
    <w:rsid w:val="001E0A14"/>
    <w:rsid w:val="001E0AB7"/>
    <w:rsid w:val="001E0E20"/>
    <w:rsid w:val="001E1514"/>
    <w:rsid w:val="001E1AE1"/>
    <w:rsid w:val="001E1BF4"/>
    <w:rsid w:val="001E2927"/>
    <w:rsid w:val="001E2B63"/>
    <w:rsid w:val="001E2E63"/>
    <w:rsid w:val="001E3316"/>
    <w:rsid w:val="001E3779"/>
    <w:rsid w:val="001E38B2"/>
    <w:rsid w:val="001E5ADA"/>
    <w:rsid w:val="001E5EB6"/>
    <w:rsid w:val="001E6335"/>
    <w:rsid w:val="001E6CDF"/>
    <w:rsid w:val="001E6EC8"/>
    <w:rsid w:val="001E6EFF"/>
    <w:rsid w:val="001E710F"/>
    <w:rsid w:val="001F074E"/>
    <w:rsid w:val="001F0DED"/>
    <w:rsid w:val="001F0FAA"/>
    <w:rsid w:val="001F15A0"/>
    <w:rsid w:val="001F164D"/>
    <w:rsid w:val="001F1B6C"/>
    <w:rsid w:val="001F1C83"/>
    <w:rsid w:val="001F2601"/>
    <w:rsid w:val="001F3024"/>
    <w:rsid w:val="001F34F8"/>
    <w:rsid w:val="001F3675"/>
    <w:rsid w:val="001F39DF"/>
    <w:rsid w:val="001F451B"/>
    <w:rsid w:val="001F56D7"/>
    <w:rsid w:val="001F57D3"/>
    <w:rsid w:val="001F5DDE"/>
    <w:rsid w:val="001F61C7"/>
    <w:rsid w:val="001F64F4"/>
    <w:rsid w:val="001F68DC"/>
    <w:rsid w:val="001F7570"/>
    <w:rsid w:val="001F7764"/>
    <w:rsid w:val="001F7D2E"/>
    <w:rsid w:val="002000F3"/>
    <w:rsid w:val="002003E3"/>
    <w:rsid w:val="00200441"/>
    <w:rsid w:val="002004EA"/>
    <w:rsid w:val="002004F2"/>
    <w:rsid w:val="00201E9E"/>
    <w:rsid w:val="00203918"/>
    <w:rsid w:val="00203936"/>
    <w:rsid w:val="00203F0E"/>
    <w:rsid w:val="0020438D"/>
    <w:rsid w:val="00204587"/>
    <w:rsid w:val="002057E7"/>
    <w:rsid w:val="00205A05"/>
    <w:rsid w:val="002063CD"/>
    <w:rsid w:val="002063EE"/>
    <w:rsid w:val="00206B1D"/>
    <w:rsid w:val="00206DF2"/>
    <w:rsid w:val="0020770E"/>
    <w:rsid w:val="00207D0F"/>
    <w:rsid w:val="0021073F"/>
    <w:rsid w:val="00210904"/>
    <w:rsid w:val="00210B49"/>
    <w:rsid w:val="00210B93"/>
    <w:rsid w:val="00210DAF"/>
    <w:rsid w:val="002111B1"/>
    <w:rsid w:val="002120A6"/>
    <w:rsid w:val="00213207"/>
    <w:rsid w:val="0021373D"/>
    <w:rsid w:val="002146A3"/>
    <w:rsid w:val="002146C2"/>
    <w:rsid w:val="002167E2"/>
    <w:rsid w:val="002171D2"/>
    <w:rsid w:val="0021739C"/>
    <w:rsid w:val="00217471"/>
    <w:rsid w:val="00217801"/>
    <w:rsid w:val="00217A26"/>
    <w:rsid w:val="00217C45"/>
    <w:rsid w:val="002207FF"/>
    <w:rsid w:val="00220D17"/>
    <w:rsid w:val="00220E1E"/>
    <w:rsid w:val="00221360"/>
    <w:rsid w:val="002216D6"/>
    <w:rsid w:val="00221CE8"/>
    <w:rsid w:val="00221CFB"/>
    <w:rsid w:val="00221D19"/>
    <w:rsid w:val="00222490"/>
    <w:rsid w:val="00223753"/>
    <w:rsid w:val="00223AA5"/>
    <w:rsid w:val="0022456C"/>
    <w:rsid w:val="00225AB7"/>
    <w:rsid w:val="00225D1F"/>
    <w:rsid w:val="00225ECF"/>
    <w:rsid w:val="002266B6"/>
    <w:rsid w:val="0022794A"/>
    <w:rsid w:val="00227AB6"/>
    <w:rsid w:val="00230205"/>
    <w:rsid w:val="00231861"/>
    <w:rsid w:val="0023197C"/>
    <w:rsid w:val="00231EE8"/>
    <w:rsid w:val="0023226B"/>
    <w:rsid w:val="002322F9"/>
    <w:rsid w:val="00232673"/>
    <w:rsid w:val="00232ECE"/>
    <w:rsid w:val="00233887"/>
    <w:rsid w:val="002341AD"/>
    <w:rsid w:val="00234FB4"/>
    <w:rsid w:val="00235493"/>
    <w:rsid w:val="00235F02"/>
    <w:rsid w:val="002365F1"/>
    <w:rsid w:val="00236859"/>
    <w:rsid w:val="002372F5"/>
    <w:rsid w:val="00237788"/>
    <w:rsid w:val="00240046"/>
    <w:rsid w:val="00240204"/>
    <w:rsid w:val="00240562"/>
    <w:rsid w:val="002406EF"/>
    <w:rsid w:val="002409FC"/>
    <w:rsid w:val="00240AC7"/>
    <w:rsid w:val="00241383"/>
    <w:rsid w:val="00241A68"/>
    <w:rsid w:val="00241CDF"/>
    <w:rsid w:val="00242C65"/>
    <w:rsid w:val="002431F1"/>
    <w:rsid w:val="002432B8"/>
    <w:rsid w:val="00243BAF"/>
    <w:rsid w:val="00243F29"/>
    <w:rsid w:val="00244E4E"/>
    <w:rsid w:val="002461F2"/>
    <w:rsid w:val="00246965"/>
    <w:rsid w:val="002477A3"/>
    <w:rsid w:val="00247896"/>
    <w:rsid w:val="00247E16"/>
    <w:rsid w:val="00250C25"/>
    <w:rsid w:val="00250C9F"/>
    <w:rsid w:val="00252077"/>
    <w:rsid w:val="0025210B"/>
    <w:rsid w:val="0025270E"/>
    <w:rsid w:val="00253DF5"/>
    <w:rsid w:val="00254294"/>
    <w:rsid w:val="00254D29"/>
    <w:rsid w:val="0025506F"/>
    <w:rsid w:val="00255744"/>
    <w:rsid w:val="00255757"/>
    <w:rsid w:val="00255835"/>
    <w:rsid w:val="00256503"/>
    <w:rsid w:val="002565CE"/>
    <w:rsid w:val="00257C84"/>
    <w:rsid w:val="00260294"/>
    <w:rsid w:val="00260A48"/>
    <w:rsid w:val="00261DB5"/>
    <w:rsid w:val="0026293B"/>
    <w:rsid w:val="002638D8"/>
    <w:rsid w:val="00263F08"/>
    <w:rsid w:val="0026460C"/>
    <w:rsid w:val="002649A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7CD"/>
    <w:rsid w:val="00272F7B"/>
    <w:rsid w:val="002733CE"/>
    <w:rsid w:val="0027345C"/>
    <w:rsid w:val="002734F3"/>
    <w:rsid w:val="00274616"/>
    <w:rsid w:val="0027465F"/>
    <w:rsid w:val="00274D86"/>
    <w:rsid w:val="00275571"/>
    <w:rsid w:val="00275624"/>
    <w:rsid w:val="00275AEF"/>
    <w:rsid w:val="00275B18"/>
    <w:rsid w:val="00275E4F"/>
    <w:rsid w:val="0027646B"/>
    <w:rsid w:val="00276760"/>
    <w:rsid w:val="00276BB0"/>
    <w:rsid w:val="00277650"/>
    <w:rsid w:val="00277BF9"/>
    <w:rsid w:val="002809C2"/>
    <w:rsid w:val="00280AE0"/>
    <w:rsid w:val="00280EF7"/>
    <w:rsid w:val="00281B7B"/>
    <w:rsid w:val="002827E0"/>
    <w:rsid w:val="00283662"/>
    <w:rsid w:val="00283DE8"/>
    <w:rsid w:val="00283F40"/>
    <w:rsid w:val="0028423A"/>
    <w:rsid w:val="0028519E"/>
    <w:rsid w:val="002852DB"/>
    <w:rsid w:val="00285CBB"/>
    <w:rsid w:val="00286ADA"/>
    <w:rsid w:val="00286E48"/>
    <w:rsid w:val="00287343"/>
    <w:rsid w:val="00287FA8"/>
    <w:rsid w:val="00290357"/>
    <w:rsid w:val="00290DCB"/>
    <w:rsid w:val="002917EB"/>
    <w:rsid w:val="00291DA8"/>
    <w:rsid w:val="00292C49"/>
    <w:rsid w:val="00293131"/>
    <w:rsid w:val="00293C3D"/>
    <w:rsid w:val="0029415E"/>
    <w:rsid w:val="00294F31"/>
    <w:rsid w:val="00295193"/>
    <w:rsid w:val="00295262"/>
    <w:rsid w:val="00295A94"/>
    <w:rsid w:val="00295B74"/>
    <w:rsid w:val="0029614F"/>
    <w:rsid w:val="002965D3"/>
    <w:rsid w:val="00296FB7"/>
    <w:rsid w:val="00297320"/>
    <w:rsid w:val="00297832"/>
    <w:rsid w:val="002A1146"/>
    <w:rsid w:val="002A1B87"/>
    <w:rsid w:val="002A23A7"/>
    <w:rsid w:val="002A23BB"/>
    <w:rsid w:val="002A2401"/>
    <w:rsid w:val="002A2A75"/>
    <w:rsid w:val="002A2BB4"/>
    <w:rsid w:val="002A2CC2"/>
    <w:rsid w:val="002A2CE2"/>
    <w:rsid w:val="002A3268"/>
    <w:rsid w:val="002A34B8"/>
    <w:rsid w:val="002A4D3C"/>
    <w:rsid w:val="002A5E82"/>
    <w:rsid w:val="002A74AD"/>
    <w:rsid w:val="002B01E5"/>
    <w:rsid w:val="002B0921"/>
    <w:rsid w:val="002B0C6D"/>
    <w:rsid w:val="002B16A5"/>
    <w:rsid w:val="002B200C"/>
    <w:rsid w:val="002B2465"/>
    <w:rsid w:val="002B32FB"/>
    <w:rsid w:val="002B451B"/>
    <w:rsid w:val="002B4831"/>
    <w:rsid w:val="002B53E6"/>
    <w:rsid w:val="002B562F"/>
    <w:rsid w:val="002B6807"/>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5CEB"/>
    <w:rsid w:val="002C64DA"/>
    <w:rsid w:val="002C7002"/>
    <w:rsid w:val="002D079D"/>
    <w:rsid w:val="002D1ADD"/>
    <w:rsid w:val="002D2044"/>
    <w:rsid w:val="002D2556"/>
    <w:rsid w:val="002D3A86"/>
    <w:rsid w:val="002D3FD4"/>
    <w:rsid w:val="002D44DB"/>
    <w:rsid w:val="002D4DF0"/>
    <w:rsid w:val="002D4E3F"/>
    <w:rsid w:val="002D52C0"/>
    <w:rsid w:val="002D594E"/>
    <w:rsid w:val="002D60E2"/>
    <w:rsid w:val="002D6EEB"/>
    <w:rsid w:val="002D7865"/>
    <w:rsid w:val="002E0126"/>
    <w:rsid w:val="002E02DE"/>
    <w:rsid w:val="002E0EA9"/>
    <w:rsid w:val="002E0F04"/>
    <w:rsid w:val="002E14E0"/>
    <w:rsid w:val="002E1F8C"/>
    <w:rsid w:val="002E22F1"/>
    <w:rsid w:val="002E2541"/>
    <w:rsid w:val="002E387E"/>
    <w:rsid w:val="002E393B"/>
    <w:rsid w:val="002E44B3"/>
    <w:rsid w:val="002E4D60"/>
    <w:rsid w:val="002E4FD9"/>
    <w:rsid w:val="002E5637"/>
    <w:rsid w:val="002E5E4A"/>
    <w:rsid w:val="002E66C6"/>
    <w:rsid w:val="002E7379"/>
    <w:rsid w:val="002E79DF"/>
    <w:rsid w:val="002F0862"/>
    <w:rsid w:val="002F0C08"/>
    <w:rsid w:val="002F0CCD"/>
    <w:rsid w:val="002F149D"/>
    <w:rsid w:val="002F18C9"/>
    <w:rsid w:val="002F1AA6"/>
    <w:rsid w:val="002F28E7"/>
    <w:rsid w:val="002F29AC"/>
    <w:rsid w:val="002F2D91"/>
    <w:rsid w:val="002F2EFA"/>
    <w:rsid w:val="002F308B"/>
    <w:rsid w:val="002F3189"/>
    <w:rsid w:val="002F324E"/>
    <w:rsid w:val="002F3EB0"/>
    <w:rsid w:val="002F4061"/>
    <w:rsid w:val="002F490E"/>
    <w:rsid w:val="002F4C8B"/>
    <w:rsid w:val="002F4EC2"/>
    <w:rsid w:val="002F509E"/>
    <w:rsid w:val="002F550E"/>
    <w:rsid w:val="002F56E3"/>
    <w:rsid w:val="002F582D"/>
    <w:rsid w:val="002F5E0B"/>
    <w:rsid w:val="002F5EB1"/>
    <w:rsid w:val="002F60A2"/>
    <w:rsid w:val="002F61DF"/>
    <w:rsid w:val="002F6431"/>
    <w:rsid w:val="002F6697"/>
    <w:rsid w:val="002F6D63"/>
    <w:rsid w:val="002F7F16"/>
    <w:rsid w:val="003002C6"/>
    <w:rsid w:val="0030062C"/>
    <w:rsid w:val="00300E57"/>
    <w:rsid w:val="00300F0E"/>
    <w:rsid w:val="003013DB"/>
    <w:rsid w:val="00301ADA"/>
    <w:rsid w:val="00301D6B"/>
    <w:rsid w:val="00301D8E"/>
    <w:rsid w:val="00301F6A"/>
    <w:rsid w:val="00302AA2"/>
    <w:rsid w:val="00302E20"/>
    <w:rsid w:val="00302FDB"/>
    <w:rsid w:val="003033C4"/>
    <w:rsid w:val="003059C6"/>
    <w:rsid w:val="00305F1F"/>
    <w:rsid w:val="00306ABA"/>
    <w:rsid w:val="00306B9A"/>
    <w:rsid w:val="003070CD"/>
    <w:rsid w:val="0030766A"/>
    <w:rsid w:val="003078FA"/>
    <w:rsid w:val="003102C6"/>
    <w:rsid w:val="003105BA"/>
    <w:rsid w:val="00310B45"/>
    <w:rsid w:val="003110E4"/>
    <w:rsid w:val="00311B53"/>
    <w:rsid w:val="00311DF6"/>
    <w:rsid w:val="00311FEF"/>
    <w:rsid w:val="00312108"/>
    <w:rsid w:val="0031240C"/>
    <w:rsid w:val="00312915"/>
    <w:rsid w:val="00312C83"/>
    <w:rsid w:val="003130A1"/>
    <w:rsid w:val="00313AE1"/>
    <w:rsid w:val="00313D23"/>
    <w:rsid w:val="00313E7C"/>
    <w:rsid w:val="00314F7C"/>
    <w:rsid w:val="00315526"/>
    <w:rsid w:val="0031587C"/>
    <w:rsid w:val="00316576"/>
    <w:rsid w:val="00316DAA"/>
    <w:rsid w:val="003173BE"/>
    <w:rsid w:val="003175A2"/>
    <w:rsid w:val="00317B9D"/>
    <w:rsid w:val="00317E9E"/>
    <w:rsid w:val="00320215"/>
    <w:rsid w:val="003204E8"/>
    <w:rsid w:val="00322135"/>
    <w:rsid w:val="0032262B"/>
    <w:rsid w:val="00322716"/>
    <w:rsid w:val="003228B3"/>
    <w:rsid w:val="00322DF6"/>
    <w:rsid w:val="00324134"/>
    <w:rsid w:val="003248A0"/>
    <w:rsid w:val="00325B1F"/>
    <w:rsid w:val="00325C3E"/>
    <w:rsid w:val="003261CE"/>
    <w:rsid w:val="00326881"/>
    <w:rsid w:val="00330B46"/>
    <w:rsid w:val="00330BF2"/>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382"/>
    <w:rsid w:val="00337422"/>
    <w:rsid w:val="00340096"/>
    <w:rsid w:val="00340270"/>
    <w:rsid w:val="0034080C"/>
    <w:rsid w:val="0034139F"/>
    <w:rsid w:val="00341542"/>
    <w:rsid w:val="003418C9"/>
    <w:rsid w:val="003421EB"/>
    <w:rsid w:val="003422C5"/>
    <w:rsid w:val="00342BE4"/>
    <w:rsid w:val="00342EFA"/>
    <w:rsid w:val="00342F4F"/>
    <w:rsid w:val="0034337E"/>
    <w:rsid w:val="00343A64"/>
    <w:rsid w:val="00343F55"/>
    <w:rsid w:val="00345294"/>
    <w:rsid w:val="0034532C"/>
    <w:rsid w:val="0034563F"/>
    <w:rsid w:val="00345792"/>
    <w:rsid w:val="00345EFF"/>
    <w:rsid w:val="003460DA"/>
    <w:rsid w:val="0034629D"/>
    <w:rsid w:val="00346377"/>
    <w:rsid w:val="003463F4"/>
    <w:rsid w:val="00346DD9"/>
    <w:rsid w:val="00347094"/>
    <w:rsid w:val="00347154"/>
    <w:rsid w:val="00347CDD"/>
    <w:rsid w:val="00350017"/>
    <w:rsid w:val="00350182"/>
    <w:rsid w:val="0035143B"/>
    <w:rsid w:val="00351CB9"/>
    <w:rsid w:val="00351D8B"/>
    <w:rsid w:val="003532BE"/>
    <w:rsid w:val="00353AE4"/>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1288"/>
    <w:rsid w:val="003615B3"/>
    <w:rsid w:val="00361F0A"/>
    <w:rsid w:val="0036255A"/>
    <w:rsid w:val="00362560"/>
    <w:rsid w:val="0036272F"/>
    <w:rsid w:val="003634B4"/>
    <w:rsid w:val="00363A99"/>
    <w:rsid w:val="00364B58"/>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B8C"/>
    <w:rsid w:val="00371CA1"/>
    <w:rsid w:val="003726CB"/>
    <w:rsid w:val="003727D9"/>
    <w:rsid w:val="0037366D"/>
    <w:rsid w:val="00373F7E"/>
    <w:rsid w:val="00373FD0"/>
    <w:rsid w:val="00374FD8"/>
    <w:rsid w:val="00375781"/>
    <w:rsid w:val="00376220"/>
    <w:rsid w:val="00376403"/>
    <w:rsid w:val="00376885"/>
    <w:rsid w:val="00376C26"/>
    <w:rsid w:val="00376E45"/>
    <w:rsid w:val="0037727D"/>
    <w:rsid w:val="00377624"/>
    <w:rsid w:val="003777E0"/>
    <w:rsid w:val="00377E1E"/>
    <w:rsid w:val="003801DD"/>
    <w:rsid w:val="0038064D"/>
    <w:rsid w:val="00381236"/>
    <w:rsid w:val="00381273"/>
    <w:rsid w:val="00381710"/>
    <w:rsid w:val="00382319"/>
    <w:rsid w:val="00382A55"/>
    <w:rsid w:val="00382AC2"/>
    <w:rsid w:val="00382D7C"/>
    <w:rsid w:val="00383D6C"/>
    <w:rsid w:val="00383E14"/>
    <w:rsid w:val="003841FB"/>
    <w:rsid w:val="003845E5"/>
    <w:rsid w:val="00384A14"/>
    <w:rsid w:val="0038681B"/>
    <w:rsid w:val="00386EE1"/>
    <w:rsid w:val="003872A6"/>
    <w:rsid w:val="00387A64"/>
    <w:rsid w:val="00387C67"/>
    <w:rsid w:val="00390DDE"/>
    <w:rsid w:val="00390F29"/>
    <w:rsid w:val="003916D7"/>
    <w:rsid w:val="003919C4"/>
    <w:rsid w:val="003921C8"/>
    <w:rsid w:val="003923D2"/>
    <w:rsid w:val="00392ABA"/>
    <w:rsid w:val="0039343E"/>
    <w:rsid w:val="00393F9C"/>
    <w:rsid w:val="0039405A"/>
    <w:rsid w:val="00394103"/>
    <w:rsid w:val="003947EA"/>
    <w:rsid w:val="00394D70"/>
    <w:rsid w:val="0039546A"/>
    <w:rsid w:val="00396611"/>
    <w:rsid w:val="0039776A"/>
    <w:rsid w:val="003A03D0"/>
    <w:rsid w:val="003A0A94"/>
    <w:rsid w:val="003A1A9B"/>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F04"/>
    <w:rsid w:val="003B3B6F"/>
    <w:rsid w:val="003B3ED9"/>
    <w:rsid w:val="003B4047"/>
    <w:rsid w:val="003B45D7"/>
    <w:rsid w:val="003B4EC0"/>
    <w:rsid w:val="003B5174"/>
    <w:rsid w:val="003B66B5"/>
    <w:rsid w:val="003B69DA"/>
    <w:rsid w:val="003B6B1F"/>
    <w:rsid w:val="003B7101"/>
    <w:rsid w:val="003C0022"/>
    <w:rsid w:val="003C0575"/>
    <w:rsid w:val="003C0B2D"/>
    <w:rsid w:val="003C163C"/>
    <w:rsid w:val="003C17C2"/>
    <w:rsid w:val="003C1C04"/>
    <w:rsid w:val="003C21F1"/>
    <w:rsid w:val="003C2572"/>
    <w:rsid w:val="003C3078"/>
    <w:rsid w:val="003C3DEB"/>
    <w:rsid w:val="003C4037"/>
    <w:rsid w:val="003C431F"/>
    <w:rsid w:val="003C58E3"/>
    <w:rsid w:val="003C5D52"/>
    <w:rsid w:val="003C60D5"/>
    <w:rsid w:val="003C65F0"/>
    <w:rsid w:val="003C67C9"/>
    <w:rsid w:val="003C6CE7"/>
    <w:rsid w:val="003C730F"/>
    <w:rsid w:val="003C7379"/>
    <w:rsid w:val="003C7B38"/>
    <w:rsid w:val="003D00E0"/>
    <w:rsid w:val="003D07EC"/>
    <w:rsid w:val="003D0BB9"/>
    <w:rsid w:val="003D1322"/>
    <w:rsid w:val="003D2158"/>
    <w:rsid w:val="003D22AE"/>
    <w:rsid w:val="003D25EA"/>
    <w:rsid w:val="003D286E"/>
    <w:rsid w:val="003D2AB4"/>
    <w:rsid w:val="003D2B36"/>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2080"/>
    <w:rsid w:val="003E213E"/>
    <w:rsid w:val="003E2E55"/>
    <w:rsid w:val="003E34D6"/>
    <w:rsid w:val="003E3662"/>
    <w:rsid w:val="003E397A"/>
    <w:rsid w:val="003E4046"/>
    <w:rsid w:val="003E413F"/>
    <w:rsid w:val="003E4E84"/>
    <w:rsid w:val="003E5097"/>
    <w:rsid w:val="003E5A40"/>
    <w:rsid w:val="003E7001"/>
    <w:rsid w:val="003E7720"/>
    <w:rsid w:val="003F06E5"/>
    <w:rsid w:val="003F085A"/>
    <w:rsid w:val="003F11B6"/>
    <w:rsid w:val="003F1731"/>
    <w:rsid w:val="003F209E"/>
    <w:rsid w:val="003F3D2C"/>
    <w:rsid w:val="003F4E3C"/>
    <w:rsid w:val="003F506F"/>
    <w:rsid w:val="003F56D1"/>
    <w:rsid w:val="003F5A99"/>
    <w:rsid w:val="003F6091"/>
    <w:rsid w:val="003F6BDC"/>
    <w:rsid w:val="003F775F"/>
    <w:rsid w:val="003F7BE3"/>
    <w:rsid w:val="003F7EDA"/>
    <w:rsid w:val="004010CA"/>
    <w:rsid w:val="00401B43"/>
    <w:rsid w:val="0040285C"/>
    <w:rsid w:val="0040318E"/>
    <w:rsid w:val="00403A5A"/>
    <w:rsid w:val="00403AA0"/>
    <w:rsid w:val="00403FA7"/>
    <w:rsid w:val="0040406C"/>
    <w:rsid w:val="00404807"/>
    <w:rsid w:val="004048C3"/>
    <w:rsid w:val="00404AB9"/>
    <w:rsid w:val="00404EFC"/>
    <w:rsid w:val="00405282"/>
    <w:rsid w:val="00405403"/>
    <w:rsid w:val="00405629"/>
    <w:rsid w:val="00405816"/>
    <w:rsid w:val="00405ED9"/>
    <w:rsid w:val="00406A21"/>
    <w:rsid w:val="00410595"/>
    <w:rsid w:val="00410810"/>
    <w:rsid w:val="0041202B"/>
    <w:rsid w:val="00412D5F"/>
    <w:rsid w:val="004132B0"/>
    <w:rsid w:val="00413681"/>
    <w:rsid w:val="004139F4"/>
    <w:rsid w:val="00413BB5"/>
    <w:rsid w:val="00413DD3"/>
    <w:rsid w:val="004142C2"/>
    <w:rsid w:val="004143A5"/>
    <w:rsid w:val="00414690"/>
    <w:rsid w:val="00414A3F"/>
    <w:rsid w:val="00414A95"/>
    <w:rsid w:val="00414F73"/>
    <w:rsid w:val="00415125"/>
    <w:rsid w:val="00415299"/>
    <w:rsid w:val="00415A1B"/>
    <w:rsid w:val="00416668"/>
    <w:rsid w:val="00416783"/>
    <w:rsid w:val="0041734A"/>
    <w:rsid w:val="00417A34"/>
    <w:rsid w:val="00420C94"/>
    <w:rsid w:val="0042154A"/>
    <w:rsid w:val="004224B9"/>
    <w:rsid w:val="004225AA"/>
    <w:rsid w:val="0042296A"/>
    <w:rsid w:val="004230DF"/>
    <w:rsid w:val="00423EE0"/>
    <w:rsid w:val="004240C3"/>
    <w:rsid w:val="004259A2"/>
    <w:rsid w:val="00425E4B"/>
    <w:rsid w:val="00426218"/>
    <w:rsid w:val="0042647D"/>
    <w:rsid w:val="00426B5E"/>
    <w:rsid w:val="00426CFC"/>
    <w:rsid w:val="0042732C"/>
    <w:rsid w:val="00427819"/>
    <w:rsid w:val="0042C348"/>
    <w:rsid w:val="004308ED"/>
    <w:rsid w:val="0043160E"/>
    <w:rsid w:val="00431848"/>
    <w:rsid w:val="00431919"/>
    <w:rsid w:val="0043212E"/>
    <w:rsid w:val="004322C4"/>
    <w:rsid w:val="00432E72"/>
    <w:rsid w:val="00433D98"/>
    <w:rsid w:val="004340ED"/>
    <w:rsid w:val="00434315"/>
    <w:rsid w:val="004344B4"/>
    <w:rsid w:val="004355A9"/>
    <w:rsid w:val="0043616E"/>
    <w:rsid w:val="0043756A"/>
    <w:rsid w:val="00440A4D"/>
    <w:rsid w:val="0044162C"/>
    <w:rsid w:val="004418CC"/>
    <w:rsid w:val="0044246A"/>
    <w:rsid w:val="00442588"/>
    <w:rsid w:val="00444650"/>
    <w:rsid w:val="0044469F"/>
    <w:rsid w:val="00444F2D"/>
    <w:rsid w:val="00445199"/>
    <w:rsid w:val="00445700"/>
    <w:rsid w:val="00445ADB"/>
    <w:rsid w:val="00445AF4"/>
    <w:rsid w:val="00445D9A"/>
    <w:rsid w:val="004462A9"/>
    <w:rsid w:val="004463DB"/>
    <w:rsid w:val="004467B6"/>
    <w:rsid w:val="00446B55"/>
    <w:rsid w:val="00446C77"/>
    <w:rsid w:val="00447471"/>
    <w:rsid w:val="00447752"/>
    <w:rsid w:val="0045041D"/>
    <w:rsid w:val="004504D0"/>
    <w:rsid w:val="00451E91"/>
    <w:rsid w:val="00451ECB"/>
    <w:rsid w:val="00452857"/>
    <w:rsid w:val="00452A3D"/>
    <w:rsid w:val="004530AB"/>
    <w:rsid w:val="0045315D"/>
    <w:rsid w:val="00453B3A"/>
    <w:rsid w:val="004543D7"/>
    <w:rsid w:val="004548E0"/>
    <w:rsid w:val="00454CC2"/>
    <w:rsid w:val="0045583E"/>
    <w:rsid w:val="00456474"/>
    <w:rsid w:val="00456D57"/>
    <w:rsid w:val="00457799"/>
    <w:rsid w:val="00457890"/>
    <w:rsid w:val="00460786"/>
    <w:rsid w:val="00460A8F"/>
    <w:rsid w:val="0046148B"/>
    <w:rsid w:val="00461495"/>
    <w:rsid w:val="00461562"/>
    <w:rsid w:val="004626D8"/>
    <w:rsid w:val="00463512"/>
    <w:rsid w:val="00463546"/>
    <w:rsid w:val="004636AB"/>
    <w:rsid w:val="004636C7"/>
    <w:rsid w:val="0046382A"/>
    <w:rsid w:val="00463D53"/>
    <w:rsid w:val="0046409C"/>
    <w:rsid w:val="00464956"/>
    <w:rsid w:val="00464F77"/>
    <w:rsid w:val="00465291"/>
    <w:rsid w:val="004655E1"/>
    <w:rsid w:val="00465750"/>
    <w:rsid w:val="00465D1B"/>
    <w:rsid w:val="004668D5"/>
    <w:rsid w:val="00466CAB"/>
    <w:rsid w:val="00466D1A"/>
    <w:rsid w:val="00467539"/>
    <w:rsid w:val="00467CD6"/>
    <w:rsid w:val="00467E1F"/>
    <w:rsid w:val="00467E74"/>
    <w:rsid w:val="00470765"/>
    <w:rsid w:val="00470BEA"/>
    <w:rsid w:val="00470CAA"/>
    <w:rsid w:val="004710C1"/>
    <w:rsid w:val="00471C45"/>
    <w:rsid w:val="00471D41"/>
    <w:rsid w:val="00471F61"/>
    <w:rsid w:val="0047273D"/>
    <w:rsid w:val="00473160"/>
    <w:rsid w:val="00473528"/>
    <w:rsid w:val="00473EB9"/>
    <w:rsid w:val="00474447"/>
    <w:rsid w:val="00474485"/>
    <w:rsid w:val="00474AA1"/>
    <w:rsid w:val="00474D09"/>
    <w:rsid w:val="00475B70"/>
    <w:rsid w:val="00475CB7"/>
    <w:rsid w:val="00475EFA"/>
    <w:rsid w:val="00475F3E"/>
    <w:rsid w:val="0047623C"/>
    <w:rsid w:val="00476DD0"/>
    <w:rsid w:val="00477AD2"/>
    <w:rsid w:val="00480275"/>
    <w:rsid w:val="00480AC6"/>
    <w:rsid w:val="00481004"/>
    <w:rsid w:val="004814F9"/>
    <w:rsid w:val="00482284"/>
    <w:rsid w:val="0048281D"/>
    <w:rsid w:val="00483096"/>
    <w:rsid w:val="00483372"/>
    <w:rsid w:val="004833DF"/>
    <w:rsid w:val="00484486"/>
    <w:rsid w:val="00484C44"/>
    <w:rsid w:val="004874B3"/>
    <w:rsid w:val="004876B5"/>
    <w:rsid w:val="004876E7"/>
    <w:rsid w:val="00487972"/>
    <w:rsid w:val="00487B19"/>
    <w:rsid w:val="00490214"/>
    <w:rsid w:val="004905EE"/>
    <w:rsid w:val="00490FA8"/>
    <w:rsid w:val="004912AD"/>
    <w:rsid w:val="00491FED"/>
    <w:rsid w:val="00492754"/>
    <w:rsid w:val="00492D54"/>
    <w:rsid w:val="004936B9"/>
    <w:rsid w:val="00493756"/>
    <w:rsid w:val="00495262"/>
    <w:rsid w:val="00496817"/>
    <w:rsid w:val="00496C09"/>
    <w:rsid w:val="004A04BE"/>
    <w:rsid w:val="004A0C8C"/>
    <w:rsid w:val="004A0F5B"/>
    <w:rsid w:val="004A1315"/>
    <w:rsid w:val="004A1997"/>
    <w:rsid w:val="004A1DAE"/>
    <w:rsid w:val="004A1E7D"/>
    <w:rsid w:val="004A415E"/>
    <w:rsid w:val="004A423A"/>
    <w:rsid w:val="004A45F8"/>
    <w:rsid w:val="004A4DD5"/>
    <w:rsid w:val="004A6420"/>
    <w:rsid w:val="004A6795"/>
    <w:rsid w:val="004A6EDA"/>
    <w:rsid w:val="004A7062"/>
    <w:rsid w:val="004A7183"/>
    <w:rsid w:val="004A74D9"/>
    <w:rsid w:val="004A79BC"/>
    <w:rsid w:val="004B0026"/>
    <w:rsid w:val="004B010D"/>
    <w:rsid w:val="004B12BA"/>
    <w:rsid w:val="004B17DB"/>
    <w:rsid w:val="004B1849"/>
    <w:rsid w:val="004B1C39"/>
    <w:rsid w:val="004B238D"/>
    <w:rsid w:val="004B2DFC"/>
    <w:rsid w:val="004B38EE"/>
    <w:rsid w:val="004B50D1"/>
    <w:rsid w:val="004B5956"/>
    <w:rsid w:val="004B5BC7"/>
    <w:rsid w:val="004B5F90"/>
    <w:rsid w:val="004B6660"/>
    <w:rsid w:val="004B6C25"/>
    <w:rsid w:val="004B77C9"/>
    <w:rsid w:val="004B7C45"/>
    <w:rsid w:val="004C03FF"/>
    <w:rsid w:val="004C0F5D"/>
    <w:rsid w:val="004C2017"/>
    <w:rsid w:val="004C2A09"/>
    <w:rsid w:val="004C2BA0"/>
    <w:rsid w:val="004C3AA8"/>
    <w:rsid w:val="004C3F7A"/>
    <w:rsid w:val="004C40D4"/>
    <w:rsid w:val="004C4352"/>
    <w:rsid w:val="004C510B"/>
    <w:rsid w:val="004C5392"/>
    <w:rsid w:val="004C574B"/>
    <w:rsid w:val="004C5AF2"/>
    <w:rsid w:val="004C5F4A"/>
    <w:rsid w:val="004C5F6E"/>
    <w:rsid w:val="004C617B"/>
    <w:rsid w:val="004C6CE8"/>
    <w:rsid w:val="004C721B"/>
    <w:rsid w:val="004C755D"/>
    <w:rsid w:val="004C798C"/>
    <w:rsid w:val="004D0522"/>
    <w:rsid w:val="004D0E87"/>
    <w:rsid w:val="004D18D1"/>
    <w:rsid w:val="004D1E80"/>
    <w:rsid w:val="004D2088"/>
    <w:rsid w:val="004D24C4"/>
    <w:rsid w:val="004D2AC9"/>
    <w:rsid w:val="004D3005"/>
    <w:rsid w:val="004D3174"/>
    <w:rsid w:val="004D3236"/>
    <w:rsid w:val="004D345F"/>
    <w:rsid w:val="004D3E13"/>
    <w:rsid w:val="004D4667"/>
    <w:rsid w:val="004D4B57"/>
    <w:rsid w:val="004D4E51"/>
    <w:rsid w:val="004D5298"/>
    <w:rsid w:val="004D5401"/>
    <w:rsid w:val="004D5DDF"/>
    <w:rsid w:val="004D5FA6"/>
    <w:rsid w:val="004D61E0"/>
    <w:rsid w:val="004D64FE"/>
    <w:rsid w:val="004D752E"/>
    <w:rsid w:val="004D763F"/>
    <w:rsid w:val="004E05CF"/>
    <w:rsid w:val="004E067C"/>
    <w:rsid w:val="004E0865"/>
    <w:rsid w:val="004E0D38"/>
    <w:rsid w:val="004E0F05"/>
    <w:rsid w:val="004E14E7"/>
    <w:rsid w:val="004E1A31"/>
    <w:rsid w:val="004E2137"/>
    <w:rsid w:val="004E286C"/>
    <w:rsid w:val="004E2B30"/>
    <w:rsid w:val="004E34FB"/>
    <w:rsid w:val="004E4176"/>
    <w:rsid w:val="004E5343"/>
    <w:rsid w:val="004E5435"/>
    <w:rsid w:val="004E5660"/>
    <w:rsid w:val="004E5997"/>
    <w:rsid w:val="004E6DE3"/>
    <w:rsid w:val="004E78A9"/>
    <w:rsid w:val="004E79C0"/>
    <w:rsid w:val="004E7B59"/>
    <w:rsid w:val="004E7D5B"/>
    <w:rsid w:val="004F013F"/>
    <w:rsid w:val="004F0417"/>
    <w:rsid w:val="004F1171"/>
    <w:rsid w:val="004F14B5"/>
    <w:rsid w:val="004F1654"/>
    <w:rsid w:val="004F1BFE"/>
    <w:rsid w:val="004F313B"/>
    <w:rsid w:val="004F3236"/>
    <w:rsid w:val="004F4237"/>
    <w:rsid w:val="004F4574"/>
    <w:rsid w:val="004F5053"/>
    <w:rsid w:val="004F5C49"/>
    <w:rsid w:val="004F5D92"/>
    <w:rsid w:val="004F5F65"/>
    <w:rsid w:val="004F69E5"/>
    <w:rsid w:val="004F72D5"/>
    <w:rsid w:val="004F7772"/>
    <w:rsid w:val="004F7B76"/>
    <w:rsid w:val="00501B43"/>
    <w:rsid w:val="005023EA"/>
    <w:rsid w:val="005041E6"/>
    <w:rsid w:val="005046F3"/>
    <w:rsid w:val="005053C6"/>
    <w:rsid w:val="00505966"/>
    <w:rsid w:val="005065D5"/>
    <w:rsid w:val="0050676A"/>
    <w:rsid w:val="00506E7F"/>
    <w:rsid w:val="00507456"/>
    <w:rsid w:val="00507D72"/>
    <w:rsid w:val="00507FA3"/>
    <w:rsid w:val="00510AB3"/>
    <w:rsid w:val="00510D6B"/>
    <w:rsid w:val="00512E06"/>
    <w:rsid w:val="00512EF6"/>
    <w:rsid w:val="005130BE"/>
    <w:rsid w:val="005133D0"/>
    <w:rsid w:val="00513761"/>
    <w:rsid w:val="00513BAD"/>
    <w:rsid w:val="00513E44"/>
    <w:rsid w:val="00514124"/>
    <w:rsid w:val="005155E3"/>
    <w:rsid w:val="00515802"/>
    <w:rsid w:val="00515CFE"/>
    <w:rsid w:val="00516712"/>
    <w:rsid w:val="00517084"/>
    <w:rsid w:val="00520F73"/>
    <w:rsid w:val="00521782"/>
    <w:rsid w:val="00521960"/>
    <w:rsid w:val="005228EF"/>
    <w:rsid w:val="00522C5D"/>
    <w:rsid w:val="00523521"/>
    <w:rsid w:val="005235B0"/>
    <w:rsid w:val="0052360E"/>
    <w:rsid w:val="0052471F"/>
    <w:rsid w:val="00524E03"/>
    <w:rsid w:val="00525D2D"/>
    <w:rsid w:val="00525DD3"/>
    <w:rsid w:val="00526448"/>
    <w:rsid w:val="005264AC"/>
    <w:rsid w:val="0052652F"/>
    <w:rsid w:val="005269F2"/>
    <w:rsid w:val="00526D02"/>
    <w:rsid w:val="00527AB3"/>
    <w:rsid w:val="00527B62"/>
    <w:rsid w:val="00527EA9"/>
    <w:rsid w:val="00530093"/>
    <w:rsid w:val="00530CD2"/>
    <w:rsid w:val="00532623"/>
    <w:rsid w:val="00532826"/>
    <w:rsid w:val="005339AB"/>
    <w:rsid w:val="00533EBF"/>
    <w:rsid w:val="0053467D"/>
    <w:rsid w:val="005351A2"/>
    <w:rsid w:val="00535701"/>
    <w:rsid w:val="00535712"/>
    <w:rsid w:val="0053604F"/>
    <w:rsid w:val="00536570"/>
    <w:rsid w:val="00536B61"/>
    <w:rsid w:val="005371DE"/>
    <w:rsid w:val="0053789F"/>
    <w:rsid w:val="00540BA4"/>
    <w:rsid w:val="00541618"/>
    <w:rsid w:val="00542BA4"/>
    <w:rsid w:val="00542EF8"/>
    <w:rsid w:val="005431FD"/>
    <w:rsid w:val="00543270"/>
    <w:rsid w:val="00544128"/>
    <w:rsid w:val="005449D6"/>
    <w:rsid w:val="005457D1"/>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24BA"/>
    <w:rsid w:val="0055334B"/>
    <w:rsid w:val="0055377E"/>
    <w:rsid w:val="005538A3"/>
    <w:rsid w:val="00553F92"/>
    <w:rsid w:val="00554773"/>
    <w:rsid w:val="00555CAD"/>
    <w:rsid w:val="005560CF"/>
    <w:rsid w:val="00556321"/>
    <w:rsid w:val="00556423"/>
    <w:rsid w:val="00556735"/>
    <w:rsid w:val="005571B3"/>
    <w:rsid w:val="00557741"/>
    <w:rsid w:val="00560165"/>
    <w:rsid w:val="00560495"/>
    <w:rsid w:val="005607B8"/>
    <w:rsid w:val="005613D5"/>
    <w:rsid w:val="005619F1"/>
    <w:rsid w:val="005625A2"/>
    <w:rsid w:val="00563A21"/>
    <w:rsid w:val="00563CA9"/>
    <w:rsid w:val="00564E78"/>
    <w:rsid w:val="00564F6D"/>
    <w:rsid w:val="00565E30"/>
    <w:rsid w:val="005668DE"/>
    <w:rsid w:val="00566946"/>
    <w:rsid w:val="00566E54"/>
    <w:rsid w:val="00566FC8"/>
    <w:rsid w:val="00566FCE"/>
    <w:rsid w:val="00570436"/>
    <w:rsid w:val="00570A1A"/>
    <w:rsid w:val="0057196D"/>
    <w:rsid w:val="00571BD9"/>
    <w:rsid w:val="005727DF"/>
    <w:rsid w:val="00572A32"/>
    <w:rsid w:val="00572B53"/>
    <w:rsid w:val="00573185"/>
    <w:rsid w:val="00575184"/>
    <w:rsid w:val="0057582E"/>
    <w:rsid w:val="00575A6D"/>
    <w:rsid w:val="00575E66"/>
    <w:rsid w:val="0057615C"/>
    <w:rsid w:val="00576D13"/>
    <w:rsid w:val="00577730"/>
    <w:rsid w:val="00577786"/>
    <w:rsid w:val="00577A11"/>
    <w:rsid w:val="00581301"/>
    <w:rsid w:val="00581321"/>
    <w:rsid w:val="00581906"/>
    <w:rsid w:val="00581D03"/>
    <w:rsid w:val="005834B2"/>
    <w:rsid w:val="005848C9"/>
    <w:rsid w:val="00584B09"/>
    <w:rsid w:val="00585655"/>
    <w:rsid w:val="00585A8E"/>
    <w:rsid w:val="00585C11"/>
    <w:rsid w:val="00587493"/>
    <w:rsid w:val="00587975"/>
    <w:rsid w:val="00587E7C"/>
    <w:rsid w:val="005909A5"/>
    <w:rsid w:val="00590AA8"/>
    <w:rsid w:val="00590CF3"/>
    <w:rsid w:val="00590DAF"/>
    <w:rsid w:val="005916AD"/>
    <w:rsid w:val="00591C15"/>
    <w:rsid w:val="00591E8B"/>
    <w:rsid w:val="00593178"/>
    <w:rsid w:val="005937AC"/>
    <w:rsid w:val="00593D55"/>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C44"/>
    <w:rsid w:val="005A1215"/>
    <w:rsid w:val="005A1250"/>
    <w:rsid w:val="005A1E3D"/>
    <w:rsid w:val="005A2DA9"/>
    <w:rsid w:val="005A56BD"/>
    <w:rsid w:val="005A5875"/>
    <w:rsid w:val="005A5D2B"/>
    <w:rsid w:val="005A5D5E"/>
    <w:rsid w:val="005A61EA"/>
    <w:rsid w:val="005A66AA"/>
    <w:rsid w:val="005A6A39"/>
    <w:rsid w:val="005A6A8F"/>
    <w:rsid w:val="005A773C"/>
    <w:rsid w:val="005A7C02"/>
    <w:rsid w:val="005B06BD"/>
    <w:rsid w:val="005B1307"/>
    <w:rsid w:val="005B1633"/>
    <w:rsid w:val="005B164B"/>
    <w:rsid w:val="005B18A3"/>
    <w:rsid w:val="005B3292"/>
    <w:rsid w:val="005B4EA2"/>
    <w:rsid w:val="005B4F7E"/>
    <w:rsid w:val="005B568C"/>
    <w:rsid w:val="005B5B42"/>
    <w:rsid w:val="005B5CA7"/>
    <w:rsid w:val="005B5D1F"/>
    <w:rsid w:val="005B63F9"/>
    <w:rsid w:val="005B6A6B"/>
    <w:rsid w:val="005B6C0E"/>
    <w:rsid w:val="005B6DA5"/>
    <w:rsid w:val="005B6EB6"/>
    <w:rsid w:val="005B73BE"/>
    <w:rsid w:val="005B79A2"/>
    <w:rsid w:val="005B7BD6"/>
    <w:rsid w:val="005C0E7D"/>
    <w:rsid w:val="005C1E07"/>
    <w:rsid w:val="005C1F85"/>
    <w:rsid w:val="005C25B7"/>
    <w:rsid w:val="005C2B78"/>
    <w:rsid w:val="005C3753"/>
    <w:rsid w:val="005C3D65"/>
    <w:rsid w:val="005C3D76"/>
    <w:rsid w:val="005C4049"/>
    <w:rsid w:val="005C40BF"/>
    <w:rsid w:val="005C5A4C"/>
    <w:rsid w:val="005D17CD"/>
    <w:rsid w:val="005D3B87"/>
    <w:rsid w:val="005D3BFB"/>
    <w:rsid w:val="005D5532"/>
    <w:rsid w:val="005D6B86"/>
    <w:rsid w:val="005D7403"/>
    <w:rsid w:val="005D74D9"/>
    <w:rsid w:val="005D7D5E"/>
    <w:rsid w:val="005E053D"/>
    <w:rsid w:val="005E1389"/>
    <w:rsid w:val="005E14CC"/>
    <w:rsid w:val="005E1FA6"/>
    <w:rsid w:val="005E2B73"/>
    <w:rsid w:val="005E2BCA"/>
    <w:rsid w:val="005E3201"/>
    <w:rsid w:val="005E32E8"/>
    <w:rsid w:val="005E4683"/>
    <w:rsid w:val="005E4835"/>
    <w:rsid w:val="005E4D1D"/>
    <w:rsid w:val="005E5294"/>
    <w:rsid w:val="005E5A29"/>
    <w:rsid w:val="005E60F3"/>
    <w:rsid w:val="005E6D21"/>
    <w:rsid w:val="005E6EB5"/>
    <w:rsid w:val="005E71CF"/>
    <w:rsid w:val="005E79DA"/>
    <w:rsid w:val="005E7C2B"/>
    <w:rsid w:val="005F1C3C"/>
    <w:rsid w:val="005F1D9A"/>
    <w:rsid w:val="005F1FB5"/>
    <w:rsid w:val="005F2071"/>
    <w:rsid w:val="005F2239"/>
    <w:rsid w:val="005F2522"/>
    <w:rsid w:val="005F4C30"/>
    <w:rsid w:val="005F4EB0"/>
    <w:rsid w:val="005F57C1"/>
    <w:rsid w:val="005F588F"/>
    <w:rsid w:val="005F61D8"/>
    <w:rsid w:val="005F65C1"/>
    <w:rsid w:val="005F699D"/>
    <w:rsid w:val="005F790B"/>
    <w:rsid w:val="00600AC9"/>
    <w:rsid w:val="00601637"/>
    <w:rsid w:val="00601B9D"/>
    <w:rsid w:val="006022E8"/>
    <w:rsid w:val="00603C0C"/>
    <w:rsid w:val="006045CF"/>
    <w:rsid w:val="00604972"/>
    <w:rsid w:val="00604AF3"/>
    <w:rsid w:val="00604E36"/>
    <w:rsid w:val="00605968"/>
    <w:rsid w:val="00605C3F"/>
    <w:rsid w:val="00606037"/>
    <w:rsid w:val="006060D5"/>
    <w:rsid w:val="00606547"/>
    <w:rsid w:val="006077A3"/>
    <w:rsid w:val="00607832"/>
    <w:rsid w:val="006108F1"/>
    <w:rsid w:val="00610C45"/>
    <w:rsid w:val="00610D92"/>
    <w:rsid w:val="00610E31"/>
    <w:rsid w:val="0061144B"/>
    <w:rsid w:val="006118B8"/>
    <w:rsid w:val="00612051"/>
    <w:rsid w:val="00612151"/>
    <w:rsid w:val="0061269A"/>
    <w:rsid w:val="00612D23"/>
    <w:rsid w:val="00613BE2"/>
    <w:rsid w:val="00613EC2"/>
    <w:rsid w:val="00615016"/>
    <w:rsid w:val="00615146"/>
    <w:rsid w:val="0061533F"/>
    <w:rsid w:val="00615704"/>
    <w:rsid w:val="0061572D"/>
    <w:rsid w:val="0061599A"/>
    <w:rsid w:val="00615AF7"/>
    <w:rsid w:val="00615D2F"/>
    <w:rsid w:val="00615D39"/>
    <w:rsid w:val="00616031"/>
    <w:rsid w:val="0061625F"/>
    <w:rsid w:val="006164C9"/>
    <w:rsid w:val="00620154"/>
    <w:rsid w:val="00620602"/>
    <w:rsid w:val="00620E1B"/>
    <w:rsid w:val="00622163"/>
    <w:rsid w:val="006222AC"/>
    <w:rsid w:val="00623097"/>
    <w:rsid w:val="006231DB"/>
    <w:rsid w:val="006242DA"/>
    <w:rsid w:val="006249E2"/>
    <w:rsid w:val="00625B6E"/>
    <w:rsid w:val="0062612A"/>
    <w:rsid w:val="00626B8E"/>
    <w:rsid w:val="00626EBD"/>
    <w:rsid w:val="00626FA6"/>
    <w:rsid w:val="00627789"/>
    <w:rsid w:val="006301E6"/>
    <w:rsid w:val="00631114"/>
    <w:rsid w:val="00631435"/>
    <w:rsid w:val="00631F8B"/>
    <w:rsid w:val="00632769"/>
    <w:rsid w:val="00632D29"/>
    <w:rsid w:val="00632D7B"/>
    <w:rsid w:val="00633169"/>
    <w:rsid w:val="00633CD7"/>
    <w:rsid w:val="00633F5B"/>
    <w:rsid w:val="0063442B"/>
    <w:rsid w:val="0063450C"/>
    <w:rsid w:val="00634C62"/>
    <w:rsid w:val="006353EF"/>
    <w:rsid w:val="00635490"/>
    <w:rsid w:val="00636509"/>
    <w:rsid w:val="0063689E"/>
    <w:rsid w:val="00637102"/>
    <w:rsid w:val="00637169"/>
    <w:rsid w:val="006371B1"/>
    <w:rsid w:val="006371FF"/>
    <w:rsid w:val="00640109"/>
    <w:rsid w:val="0064011C"/>
    <w:rsid w:val="006401F8"/>
    <w:rsid w:val="00640525"/>
    <w:rsid w:val="00640638"/>
    <w:rsid w:val="0064109D"/>
    <w:rsid w:val="00641FB5"/>
    <w:rsid w:val="0064229A"/>
    <w:rsid w:val="00642FC6"/>
    <w:rsid w:val="006431B2"/>
    <w:rsid w:val="006433A6"/>
    <w:rsid w:val="0064381C"/>
    <w:rsid w:val="00643848"/>
    <w:rsid w:val="00643A68"/>
    <w:rsid w:val="00643AE1"/>
    <w:rsid w:val="00644939"/>
    <w:rsid w:val="00644B00"/>
    <w:rsid w:val="00644D73"/>
    <w:rsid w:val="006454D9"/>
    <w:rsid w:val="006458BE"/>
    <w:rsid w:val="00646382"/>
    <w:rsid w:val="00646931"/>
    <w:rsid w:val="0064762D"/>
    <w:rsid w:val="00647852"/>
    <w:rsid w:val="00650D7D"/>
    <w:rsid w:val="006514F9"/>
    <w:rsid w:val="006515D4"/>
    <w:rsid w:val="0065188B"/>
    <w:rsid w:val="00652065"/>
    <w:rsid w:val="00652631"/>
    <w:rsid w:val="00652D30"/>
    <w:rsid w:val="00652DBA"/>
    <w:rsid w:val="00653A63"/>
    <w:rsid w:val="00653B28"/>
    <w:rsid w:val="00653D04"/>
    <w:rsid w:val="00654140"/>
    <w:rsid w:val="00654474"/>
    <w:rsid w:val="006546EB"/>
    <w:rsid w:val="006548C4"/>
    <w:rsid w:val="006559B7"/>
    <w:rsid w:val="00655BEC"/>
    <w:rsid w:val="00655D0F"/>
    <w:rsid w:val="0065631A"/>
    <w:rsid w:val="00656484"/>
    <w:rsid w:val="0065654C"/>
    <w:rsid w:val="00657081"/>
    <w:rsid w:val="006570D4"/>
    <w:rsid w:val="00657C2D"/>
    <w:rsid w:val="006601F9"/>
    <w:rsid w:val="00660647"/>
    <w:rsid w:val="00660905"/>
    <w:rsid w:val="00660A3C"/>
    <w:rsid w:val="00661C8A"/>
    <w:rsid w:val="00661D24"/>
    <w:rsid w:val="00661E3E"/>
    <w:rsid w:val="00661F9E"/>
    <w:rsid w:val="00662300"/>
    <w:rsid w:val="00663150"/>
    <w:rsid w:val="006633C4"/>
    <w:rsid w:val="006638D8"/>
    <w:rsid w:val="00663FC6"/>
    <w:rsid w:val="00664588"/>
    <w:rsid w:val="006656AC"/>
    <w:rsid w:val="00666507"/>
    <w:rsid w:val="00667258"/>
    <w:rsid w:val="0066767B"/>
    <w:rsid w:val="00667BCF"/>
    <w:rsid w:val="00667E75"/>
    <w:rsid w:val="006700B8"/>
    <w:rsid w:val="0067045E"/>
    <w:rsid w:val="00670FD8"/>
    <w:rsid w:val="00671464"/>
    <w:rsid w:val="00671AEA"/>
    <w:rsid w:val="00671B33"/>
    <w:rsid w:val="00671DA9"/>
    <w:rsid w:val="00671EDF"/>
    <w:rsid w:val="00672F36"/>
    <w:rsid w:val="00673495"/>
    <w:rsid w:val="00673C38"/>
    <w:rsid w:val="00673C9E"/>
    <w:rsid w:val="0067462B"/>
    <w:rsid w:val="006748FB"/>
    <w:rsid w:val="00674EC7"/>
    <w:rsid w:val="006756DC"/>
    <w:rsid w:val="006759F4"/>
    <w:rsid w:val="00676124"/>
    <w:rsid w:val="00676C3B"/>
    <w:rsid w:val="00677615"/>
    <w:rsid w:val="00677B71"/>
    <w:rsid w:val="00677E98"/>
    <w:rsid w:val="0068087B"/>
    <w:rsid w:val="0068177D"/>
    <w:rsid w:val="0068190C"/>
    <w:rsid w:val="00681E33"/>
    <w:rsid w:val="00681FD0"/>
    <w:rsid w:val="00682D4D"/>
    <w:rsid w:val="00683875"/>
    <w:rsid w:val="00683DB0"/>
    <w:rsid w:val="00683DCE"/>
    <w:rsid w:val="006840FD"/>
    <w:rsid w:val="0068484A"/>
    <w:rsid w:val="00685A52"/>
    <w:rsid w:val="006869F6"/>
    <w:rsid w:val="006877AB"/>
    <w:rsid w:val="00687A24"/>
    <w:rsid w:val="00687A7F"/>
    <w:rsid w:val="00687DB0"/>
    <w:rsid w:val="00690549"/>
    <w:rsid w:val="006907C0"/>
    <w:rsid w:val="00690C4F"/>
    <w:rsid w:val="00691080"/>
    <w:rsid w:val="0069127B"/>
    <w:rsid w:val="00692032"/>
    <w:rsid w:val="00692AC7"/>
    <w:rsid w:val="00693117"/>
    <w:rsid w:val="00693573"/>
    <w:rsid w:val="00693CAA"/>
    <w:rsid w:val="00693D40"/>
    <w:rsid w:val="006949B9"/>
    <w:rsid w:val="00694F8B"/>
    <w:rsid w:val="0069503F"/>
    <w:rsid w:val="006959F0"/>
    <w:rsid w:val="00695BB1"/>
    <w:rsid w:val="00696308"/>
    <w:rsid w:val="00696765"/>
    <w:rsid w:val="00696CD3"/>
    <w:rsid w:val="00697459"/>
    <w:rsid w:val="0069748B"/>
    <w:rsid w:val="00697998"/>
    <w:rsid w:val="006A0315"/>
    <w:rsid w:val="006A086F"/>
    <w:rsid w:val="006A0D71"/>
    <w:rsid w:val="006A13F5"/>
    <w:rsid w:val="006A17EE"/>
    <w:rsid w:val="006A18C6"/>
    <w:rsid w:val="006A1988"/>
    <w:rsid w:val="006A2BC2"/>
    <w:rsid w:val="006A3123"/>
    <w:rsid w:val="006A4BE5"/>
    <w:rsid w:val="006A4E21"/>
    <w:rsid w:val="006A5F29"/>
    <w:rsid w:val="006A63F3"/>
    <w:rsid w:val="006A684D"/>
    <w:rsid w:val="006A6F1E"/>
    <w:rsid w:val="006B000F"/>
    <w:rsid w:val="006B06C3"/>
    <w:rsid w:val="006B0934"/>
    <w:rsid w:val="006B0E76"/>
    <w:rsid w:val="006B11A9"/>
    <w:rsid w:val="006B1B28"/>
    <w:rsid w:val="006B2E7B"/>
    <w:rsid w:val="006B4181"/>
    <w:rsid w:val="006B49F5"/>
    <w:rsid w:val="006B5055"/>
    <w:rsid w:val="006B5837"/>
    <w:rsid w:val="006B6BAE"/>
    <w:rsid w:val="006B7C46"/>
    <w:rsid w:val="006C0DCC"/>
    <w:rsid w:val="006C131B"/>
    <w:rsid w:val="006C1E90"/>
    <w:rsid w:val="006C3695"/>
    <w:rsid w:val="006C3D82"/>
    <w:rsid w:val="006C40D7"/>
    <w:rsid w:val="006C4448"/>
    <w:rsid w:val="006C46C9"/>
    <w:rsid w:val="006C476C"/>
    <w:rsid w:val="006C4895"/>
    <w:rsid w:val="006C5A20"/>
    <w:rsid w:val="006C5BED"/>
    <w:rsid w:val="006C71B8"/>
    <w:rsid w:val="006C71DB"/>
    <w:rsid w:val="006C7CF6"/>
    <w:rsid w:val="006C7DC5"/>
    <w:rsid w:val="006D0595"/>
    <w:rsid w:val="006D067C"/>
    <w:rsid w:val="006D0979"/>
    <w:rsid w:val="006D0CA7"/>
    <w:rsid w:val="006D1029"/>
    <w:rsid w:val="006D169D"/>
    <w:rsid w:val="006D1DCA"/>
    <w:rsid w:val="006D24D3"/>
    <w:rsid w:val="006D2840"/>
    <w:rsid w:val="006D2E01"/>
    <w:rsid w:val="006D3231"/>
    <w:rsid w:val="006D3261"/>
    <w:rsid w:val="006D394E"/>
    <w:rsid w:val="006D3A52"/>
    <w:rsid w:val="006D3CFC"/>
    <w:rsid w:val="006D4380"/>
    <w:rsid w:val="006D5138"/>
    <w:rsid w:val="006D5A93"/>
    <w:rsid w:val="006D6708"/>
    <w:rsid w:val="006D67F8"/>
    <w:rsid w:val="006D6A1B"/>
    <w:rsid w:val="006D6EDA"/>
    <w:rsid w:val="006D6FE2"/>
    <w:rsid w:val="006D71A4"/>
    <w:rsid w:val="006D7DF4"/>
    <w:rsid w:val="006E06FA"/>
    <w:rsid w:val="006E0707"/>
    <w:rsid w:val="006E088D"/>
    <w:rsid w:val="006E26DE"/>
    <w:rsid w:val="006E28E4"/>
    <w:rsid w:val="006E2B13"/>
    <w:rsid w:val="006E2B76"/>
    <w:rsid w:val="006E32D3"/>
    <w:rsid w:val="006E3491"/>
    <w:rsid w:val="006E3745"/>
    <w:rsid w:val="006E43FF"/>
    <w:rsid w:val="006E4A2B"/>
    <w:rsid w:val="006E5263"/>
    <w:rsid w:val="006E533B"/>
    <w:rsid w:val="006E588E"/>
    <w:rsid w:val="006E6255"/>
    <w:rsid w:val="006E68DB"/>
    <w:rsid w:val="006E7750"/>
    <w:rsid w:val="006E7D90"/>
    <w:rsid w:val="006F0540"/>
    <w:rsid w:val="006F08AA"/>
    <w:rsid w:val="006F0D5B"/>
    <w:rsid w:val="006F137A"/>
    <w:rsid w:val="006F14DF"/>
    <w:rsid w:val="006F25B2"/>
    <w:rsid w:val="006F33E0"/>
    <w:rsid w:val="006F42F3"/>
    <w:rsid w:val="006F4700"/>
    <w:rsid w:val="006F486C"/>
    <w:rsid w:val="006F5036"/>
    <w:rsid w:val="006F5876"/>
    <w:rsid w:val="006F5AA3"/>
    <w:rsid w:val="006F6410"/>
    <w:rsid w:val="006F6703"/>
    <w:rsid w:val="006F6715"/>
    <w:rsid w:val="006F709E"/>
    <w:rsid w:val="006F74FA"/>
    <w:rsid w:val="006F7AA8"/>
    <w:rsid w:val="006F7BAA"/>
    <w:rsid w:val="007015B8"/>
    <w:rsid w:val="007017A5"/>
    <w:rsid w:val="00701DD7"/>
    <w:rsid w:val="00701F6D"/>
    <w:rsid w:val="007024E5"/>
    <w:rsid w:val="007026B4"/>
    <w:rsid w:val="00702761"/>
    <w:rsid w:val="00702F27"/>
    <w:rsid w:val="007030B7"/>
    <w:rsid w:val="00704166"/>
    <w:rsid w:val="00704F2B"/>
    <w:rsid w:val="00705DDB"/>
    <w:rsid w:val="00705F24"/>
    <w:rsid w:val="00705FD6"/>
    <w:rsid w:val="00706CDA"/>
    <w:rsid w:val="00707971"/>
    <w:rsid w:val="007104D0"/>
    <w:rsid w:val="00710638"/>
    <w:rsid w:val="0071070B"/>
    <w:rsid w:val="00710B89"/>
    <w:rsid w:val="007114BB"/>
    <w:rsid w:val="0071171B"/>
    <w:rsid w:val="00711792"/>
    <w:rsid w:val="00711E3B"/>
    <w:rsid w:val="00712C01"/>
    <w:rsid w:val="00712E6D"/>
    <w:rsid w:val="0071350B"/>
    <w:rsid w:val="00713F83"/>
    <w:rsid w:val="00714CB9"/>
    <w:rsid w:val="00714DBB"/>
    <w:rsid w:val="0071663E"/>
    <w:rsid w:val="00717523"/>
    <w:rsid w:val="00717A75"/>
    <w:rsid w:val="00717D29"/>
    <w:rsid w:val="00720567"/>
    <w:rsid w:val="0072088D"/>
    <w:rsid w:val="00720A74"/>
    <w:rsid w:val="007213EE"/>
    <w:rsid w:val="00721722"/>
    <w:rsid w:val="00721CC2"/>
    <w:rsid w:val="00721EBC"/>
    <w:rsid w:val="00722CCB"/>
    <w:rsid w:val="00723466"/>
    <w:rsid w:val="00723932"/>
    <w:rsid w:val="00723B91"/>
    <w:rsid w:val="007241D1"/>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ACB"/>
    <w:rsid w:val="00730F36"/>
    <w:rsid w:val="007317EC"/>
    <w:rsid w:val="00731B2F"/>
    <w:rsid w:val="0073243D"/>
    <w:rsid w:val="00732EF0"/>
    <w:rsid w:val="00734BFC"/>
    <w:rsid w:val="00734D63"/>
    <w:rsid w:val="0073564F"/>
    <w:rsid w:val="00736E6B"/>
    <w:rsid w:val="007379E5"/>
    <w:rsid w:val="00737A34"/>
    <w:rsid w:val="00737AF9"/>
    <w:rsid w:val="0074015C"/>
    <w:rsid w:val="007418DB"/>
    <w:rsid w:val="00741FF4"/>
    <w:rsid w:val="0074202A"/>
    <w:rsid w:val="00742063"/>
    <w:rsid w:val="0074289C"/>
    <w:rsid w:val="007428F3"/>
    <w:rsid w:val="00742DE4"/>
    <w:rsid w:val="007437D4"/>
    <w:rsid w:val="00744728"/>
    <w:rsid w:val="007447C6"/>
    <w:rsid w:val="00744AD3"/>
    <w:rsid w:val="007455C1"/>
    <w:rsid w:val="00745700"/>
    <w:rsid w:val="00745C79"/>
    <w:rsid w:val="00745FCD"/>
    <w:rsid w:val="0074636B"/>
    <w:rsid w:val="007464A6"/>
    <w:rsid w:val="007510E3"/>
    <w:rsid w:val="00751395"/>
    <w:rsid w:val="0075194E"/>
    <w:rsid w:val="00752681"/>
    <w:rsid w:val="00753634"/>
    <w:rsid w:val="0075363E"/>
    <w:rsid w:val="00754046"/>
    <w:rsid w:val="00754C3B"/>
    <w:rsid w:val="00755BF9"/>
    <w:rsid w:val="007560CB"/>
    <w:rsid w:val="00756809"/>
    <w:rsid w:val="00756A92"/>
    <w:rsid w:val="00757599"/>
    <w:rsid w:val="00760F36"/>
    <w:rsid w:val="00761368"/>
    <w:rsid w:val="00761ACB"/>
    <w:rsid w:val="00762CC6"/>
    <w:rsid w:val="007635F9"/>
    <w:rsid w:val="007642C1"/>
    <w:rsid w:val="00764E58"/>
    <w:rsid w:val="00765B45"/>
    <w:rsid w:val="0076615F"/>
    <w:rsid w:val="00766252"/>
    <w:rsid w:val="00766CFF"/>
    <w:rsid w:val="00766E68"/>
    <w:rsid w:val="00766E8A"/>
    <w:rsid w:val="00766EC3"/>
    <w:rsid w:val="00767BBE"/>
    <w:rsid w:val="00767D6D"/>
    <w:rsid w:val="007702DF"/>
    <w:rsid w:val="00770477"/>
    <w:rsid w:val="007705C9"/>
    <w:rsid w:val="007709BC"/>
    <w:rsid w:val="00770B20"/>
    <w:rsid w:val="00771362"/>
    <w:rsid w:val="0077157F"/>
    <w:rsid w:val="007721C6"/>
    <w:rsid w:val="0077297E"/>
    <w:rsid w:val="00773027"/>
    <w:rsid w:val="0077333B"/>
    <w:rsid w:val="00773993"/>
    <w:rsid w:val="00773C4F"/>
    <w:rsid w:val="00773FAC"/>
    <w:rsid w:val="00774F9A"/>
    <w:rsid w:val="007750B7"/>
    <w:rsid w:val="00775362"/>
    <w:rsid w:val="00775700"/>
    <w:rsid w:val="007758D7"/>
    <w:rsid w:val="00775B8A"/>
    <w:rsid w:val="007761FE"/>
    <w:rsid w:val="007762F7"/>
    <w:rsid w:val="00776A34"/>
    <w:rsid w:val="00776E0C"/>
    <w:rsid w:val="007771DC"/>
    <w:rsid w:val="0077768A"/>
    <w:rsid w:val="0077781B"/>
    <w:rsid w:val="00777FC7"/>
    <w:rsid w:val="007800FA"/>
    <w:rsid w:val="00780724"/>
    <w:rsid w:val="007821AB"/>
    <w:rsid w:val="00782A47"/>
    <w:rsid w:val="00782B42"/>
    <w:rsid w:val="00782C00"/>
    <w:rsid w:val="00782D1D"/>
    <w:rsid w:val="00782D36"/>
    <w:rsid w:val="0078314F"/>
    <w:rsid w:val="00783204"/>
    <w:rsid w:val="00783C31"/>
    <w:rsid w:val="0078415A"/>
    <w:rsid w:val="007841A2"/>
    <w:rsid w:val="00784546"/>
    <w:rsid w:val="0078458D"/>
    <w:rsid w:val="00785647"/>
    <w:rsid w:val="00785A2C"/>
    <w:rsid w:val="00785DF7"/>
    <w:rsid w:val="00786151"/>
    <w:rsid w:val="00786EC3"/>
    <w:rsid w:val="00787CAF"/>
    <w:rsid w:val="0079073E"/>
    <w:rsid w:val="0079099C"/>
    <w:rsid w:val="00791C6E"/>
    <w:rsid w:val="00792498"/>
    <w:rsid w:val="0079287F"/>
    <w:rsid w:val="00792EDE"/>
    <w:rsid w:val="007930B5"/>
    <w:rsid w:val="00793F8C"/>
    <w:rsid w:val="007940AD"/>
    <w:rsid w:val="007944C6"/>
    <w:rsid w:val="007946B8"/>
    <w:rsid w:val="00794781"/>
    <w:rsid w:val="007956FA"/>
    <w:rsid w:val="007964EC"/>
    <w:rsid w:val="00797AAD"/>
    <w:rsid w:val="00797BB5"/>
    <w:rsid w:val="007A03B1"/>
    <w:rsid w:val="007A0414"/>
    <w:rsid w:val="007A143C"/>
    <w:rsid w:val="007A22C3"/>
    <w:rsid w:val="007A24E5"/>
    <w:rsid w:val="007A257B"/>
    <w:rsid w:val="007A33F1"/>
    <w:rsid w:val="007A350E"/>
    <w:rsid w:val="007A360D"/>
    <w:rsid w:val="007A36F8"/>
    <w:rsid w:val="007A4635"/>
    <w:rsid w:val="007A53A5"/>
    <w:rsid w:val="007A5605"/>
    <w:rsid w:val="007A5813"/>
    <w:rsid w:val="007A5A4E"/>
    <w:rsid w:val="007A67F1"/>
    <w:rsid w:val="007A695F"/>
    <w:rsid w:val="007A6E07"/>
    <w:rsid w:val="007A717C"/>
    <w:rsid w:val="007A73A5"/>
    <w:rsid w:val="007A770F"/>
    <w:rsid w:val="007B047E"/>
    <w:rsid w:val="007B16E3"/>
    <w:rsid w:val="007B20B1"/>
    <w:rsid w:val="007B36D0"/>
    <w:rsid w:val="007B37EA"/>
    <w:rsid w:val="007B393B"/>
    <w:rsid w:val="007B4803"/>
    <w:rsid w:val="007B52C2"/>
    <w:rsid w:val="007B56CE"/>
    <w:rsid w:val="007B5885"/>
    <w:rsid w:val="007B6000"/>
    <w:rsid w:val="007B645D"/>
    <w:rsid w:val="007B655C"/>
    <w:rsid w:val="007B6E3A"/>
    <w:rsid w:val="007B7838"/>
    <w:rsid w:val="007B7B41"/>
    <w:rsid w:val="007C0370"/>
    <w:rsid w:val="007C03A6"/>
    <w:rsid w:val="007C1304"/>
    <w:rsid w:val="007C15CA"/>
    <w:rsid w:val="007C1C92"/>
    <w:rsid w:val="007C28AE"/>
    <w:rsid w:val="007C2987"/>
    <w:rsid w:val="007C31CE"/>
    <w:rsid w:val="007C353F"/>
    <w:rsid w:val="007C36FF"/>
    <w:rsid w:val="007C37C5"/>
    <w:rsid w:val="007C392F"/>
    <w:rsid w:val="007C3A3A"/>
    <w:rsid w:val="007C4027"/>
    <w:rsid w:val="007C45F9"/>
    <w:rsid w:val="007C4A1F"/>
    <w:rsid w:val="007C4F10"/>
    <w:rsid w:val="007C517B"/>
    <w:rsid w:val="007C60FD"/>
    <w:rsid w:val="007C6407"/>
    <w:rsid w:val="007C7089"/>
    <w:rsid w:val="007D0526"/>
    <w:rsid w:val="007D0B2E"/>
    <w:rsid w:val="007D1945"/>
    <w:rsid w:val="007D24FF"/>
    <w:rsid w:val="007D28CA"/>
    <w:rsid w:val="007D2B47"/>
    <w:rsid w:val="007D2DA7"/>
    <w:rsid w:val="007D3A4D"/>
    <w:rsid w:val="007D446D"/>
    <w:rsid w:val="007D5236"/>
    <w:rsid w:val="007D6618"/>
    <w:rsid w:val="007D72DA"/>
    <w:rsid w:val="007D7994"/>
    <w:rsid w:val="007D7CBA"/>
    <w:rsid w:val="007E0806"/>
    <w:rsid w:val="007E0D41"/>
    <w:rsid w:val="007E1783"/>
    <w:rsid w:val="007E1939"/>
    <w:rsid w:val="007E2609"/>
    <w:rsid w:val="007E3141"/>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226A"/>
    <w:rsid w:val="007F25BC"/>
    <w:rsid w:val="007F2D5A"/>
    <w:rsid w:val="007F2DD1"/>
    <w:rsid w:val="007F309C"/>
    <w:rsid w:val="007F31F7"/>
    <w:rsid w:val="007F376A"/>
    <w:rsid w:val="007F39D8"/>
    <w:rsid w:val="007F3D2F"/>
    <w:rsid w:val="007F43ED"/>
    <w:rsid w:val="007F4D37"/>
    <w:rsid w:val="007F5A24"/>
    <w:rsid w:val="007F5BEC"/>
    <w:rsid w:val="007F5CC8"/>
    <w:rsid w:val="007F5D77"/>
    <w:rsid w:val="007F5EC7"/>
    <w:rsid w:val="007F61B3"/>
    <w:rsid w:val="007F6235"/>
    <w:rsid w:val="007F6633"/>
    <w:rsid w:val="007F6E93"/>
    <w:rsid w:val="007F6FBD"/>
    <w:rsid w:val="007F7184"/>
    <w:rsid w:val="007F78A9"/>
    <w:rsid w:val="007F7954"/>
    <w:rsid w:val="007F7B34"/>
    <w:rsid w:val="007F7C61"/>
    <w:rsid w:val="00800809"/>
    <w:rsid w:val="00800853"/>
    <w:rsid w:val="0080174D"/>
    <w:rsid w:val="008017A7"/>
    <w:rsid w:val="00802AC8"/>
    <w:rsid w:val="0080348F"/>
    <w:rsid w:val="008036BF"/>
    <w:rsid w:val="008039FB"/>
    <w:rsid w:val="00803BCA"/>
    <w:rsid w:val="00804922"/>
    <w:rsid w:val="00804A34"/>
    <w:rsid w:val="0080544C"/>
    <w:rsid w:val="00805D60"/>
    <w:rsid w:val="00806087"/>
    <w:rsid w:val="008078D0"/>
    <w:rsid w:val="00807BF1"/>
    <w:rsid w:val="0081036D"/>
    <w:rsid w:val="00810654"/>
    <w:rsid w:val="008108D3"/>
    <w:rsid w:val="00811790"/>
    <w:rsid w:val="00811979"/>
    <w:rsid w:val="00811AC1"/>
    <w:rsid w:val="00811ED9"/>
    <w:rsid w:val="00812105"/>
    <w:rsid w:val="00812765"/>
    <w:rsid w:val="0081318F"/>
    <w:rsid w:val="00813629"/>
    <w:rsid w:val="008138FB"/>
    <w:rsid w:val="00813B8D"/>
    <w:rsid w:val="00813D28"/>
    <w:rsid w:val="00814FFD"/>
    <w:rsid w:val="00815626"/>
    <w:rsid w:val="00815AA6"/>
    <w:rsid w:val="008169F7"/>
    <w:rsid w:val="00816B78"/>
    <w:rsid w:val="00816BE4"/>
    <w:rsid w:val="00816E05"/>
    <w:rsid w:val="008171E4"/>
    <w:rsid w:val="0081730B"/>
    <w:rsid w:val="00817330"/>
    <w:rsid w:val="008201CC"/>
    <w:rsid w:val="0082066D"/>
    <w:rsid w:val="00820C45"/>
    <w:rsid w:val="00821091"/>
    <w:rsid w:val="008215AF"/>
    <w:rsid w:val="00821A78"/>
    <w:rsid w:val="00822566"/>
    <w:rsid w:val="00822609"/>
    <w:rsid w:val="008229A7"/>
    <w:rsid w:val="0082310A"/>
    <w:rsid w:val="008235B6"/>
    <w:rsid w:val="008236C0"/>
    <w:rsid w:val="008246B6"/>
    <w:rsid w:val="008250B9"/>
    <w:rsid w:val="0082570F"/>
    <w:rsid w:val="0082619E"/>
    <w:rsid w:val="0082645A"/>
    <w:rsid w:val="00826544"/>
    <w:rsid w:val="008272D9"/>
    <w:rsid w:val="0083040D"/>
    <w:rsid w:val="008305C1"/>
    <w:rsid w:val="00830C63"/>
    <w:rsid w:val="0083175A"/>
    <w:rsid w:val="00831C91"/>
    <w:rsid w:val="00831FEA"/>
    <w:rsid w:val="00832235"/>
    <w:rsid w:val="00832CF1"/>
    <w:rsid w:val="008332CD"/>
    <w:rsid w:val="00834670"/>
    <w:rsid w:val="00834675"/>
    <w:rsid w:val="008348BD"/>
    <w:rsid w:val="008349D8"/>
    <w:rsid w:val="00834B7D"/>
    <w:rsid w:val="00834BAC"/>
    <w:rsid w:val="00834C61"/>
    <w:rsid w:val="00835197"/>
    <w:rsid w:val="008353BE"/>
    <w:rsid w:val="0083573E"/>
    <w:rsid w:val="00835B72"/>
    <w:rsid w:val="008363A7"/>
    <w:rsid w:val="0083677A"/>
    <w:rsid w:val="00836BB7"/>
    <w:rsid w:val="00836C35"/>
    <w:rsid w:val="00837A78"/>
    <w:rsid w:val="00840EC9"/>
    <w:rsid w:val="008416AC"/>
    <w:rsid w:val="008416DE"/>
    <w:rsid w:val="00841CE3"/>
    <w:rsid w:val="0084286B"/>
    <w:rsid w:val="008434D7"/>
    <w:rsid w:val="008437E7"/>
    <w:rsid w:val="00843B8E"/>
    <w:rsid w:val="0084407C"/>
    <w:rsid w:val="008441FD"/>
    <w:rsid w:val="00844759"/>
    <w:rsid w:val="0084527E"/>
    <w:rsid w:val="00846118"/>
    <w:rsid w:val="00846342"/>
    <w:rsid w:val="00846D66"/>
    <w:rsid w:val="0085003E"/>
    <w:rsid w:val="00852FFA"/>
    <w:rsid w:val="0085342A"/>
    <w:rsid w:val="00853A68"/>
    <w:rsid w:val="00853ACB"/>
    <w:rsid w:val="00853D49"/>
    <w:rsid w:val="0085427B"/>
    <w:rsid w:val="0085438A"/>
    <w:rsid w:val="008545C4"/>
    <w:rsid w:val="008549E7"/>
    <w:rsid w:val="008549EE"/>
    <w:rsid w:val="00854EA8"/>
    <w:rsid w:val="00855F1B"/>
    <w:rsid w:val="00856B77"/>
    <w:rsid w:val="00856C0B"/>
    <w:rsid w:val="00856C16"/>
    <w:rsid w:val="008572B9"/>
    <w:rsid w:val="008578AE"/>
    <w:rsid w:val="00860C1A"/>
    <w:rsid w:val="00860C9E"/>
    <w:rsid w:val="00860F63"/>
    <w:rsid w:val="008610DD"/>
    <w:rsid w:val="00861929"/>
    <w:rsid w:val="00861BC4"/>
    <w:rsid w:val="00861E26"/>
    <w:rsid w:val="00862A18"/>
    <w:rsid w:val="00862A6D"/>
    <w:rsid w:val="00862E6A"/>
    <w:rsid w:val="00863412"/>
    <w:rsid w:val="00863822"/>
    <w:rsid w:val="00864577"/>
    <w:rsid w:val="00865178"/>
    <w:rsid w:val="008651CB"/>
    <w:rsid w:val="00865BB6"/>
    <w:rsid w:val="00866229"/>
    <w:rsid w:val="0086652E"/>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053B"/>
    <w:rsid w:val="0088176F"/>
    <w:rsid w:val="00881864"/>
    <w:rsid w:val="00881923"/>
    <w:rsid w:val="00881A08"/>
    <w:rsid w:val="008824B3"/>
    <w:rsid w:val="0088332B"/>
    <w:rsid w:val="00883790"/>
    <w:rsid w:val="008837F2"/>
    <w:rsid w:val="00883EF3"/>
    <w:rsid w:val="00883F86"/>
    <w:rsid w:val="008840D8"/>
    <w:rsid w:val="008844B1"/>
    <w:rsid w:val="00884E6B"/>
    <w:rsid w:val="00885194"/>
    <w:rsid w:val="008853B3"/>
    <w:rsid w:val="008855F0"/>
    <w:rsid w:val="00885793"/>
    <w:rsid w:val="008867E1"/>
    <w:rsid w:val="00886852"/>
    <w:rsid w:val="00886855"/>
    <w:rsid w:val="00886914"/>
    <w:rsid w:val="0088757D"/>
    <w:rsid w:val="00890472"/>
    <w:rsid w:val="00890A68"/>
    <w:rsid w:val="00890C9F"/>
    <w:rsid w:val="008910A1"/>
    <w:rsid w:val="008916C9"/>
    <w:rsid w:val="00891711"/>
    <w:rsid w:val="00891E4A"/>
    <w:rsid w:val="00892083"/>
    <w:rsid w:val="00893B5C"/>
    <w:rsid w:val="00893D92"/>
    <w:rsid w:val="0089470F"/>
    <w:rsid w:val="00894B8D"/>
    <w:rsid w:val="00894BDA"/>
    <w:rsid w:val="008955E0"/>
    <w:rsid w:val="0089644C"/>
    <w:rsid w:val="00896F3F"/>
    <w:rsid w:val="00896FC1"/>
    <w:rsid w:val="0089742A"/>
    <w:rsid w:val="00897457"/>
    <w:rsid w:val="008976B5"/>
    <w:rsid w:val="008976F0"/>
    <w:rsid w:val="008A026A"/>
    <w:rsid w:val="008A0363"/>
    <w:rsid w:val="008A04F7"/>
    <w:rsid w:val="008A077D"/>
    <w:rsid w:val="008A08DA"/>
    <w:rsid w:val="008A0DA5"/>
    <w:rsid w:val="008A1BEA"/>
    <w:rsid w:val="008A1C56"/>
    <w:rsid w:val="008A2BE3"/>
    <w:rsid w:val="008A3141"/>
    <w:rsid w:val="008A3BC3"/>
    <w:rsid w:val="008A410E"/>
    <w:rsid w:val="008A441C"/>
    <w:rsid w:val="008A4ECD"/>
    <w:rsid w:val="008A4EDE"/>
    <w:rsid w:val="008A52DD"/>
    <w:rsid w:val="008A5DE7"/>
    <w:rsid w:val="008A61DD"/>
    <w:rsid w:val="008A697F"/>
    <w:rsid w:val="008A6FA7"/>
    <w:rsid w:val="008A7FBC"/>
    <w:rsid w:val="008B013B"/>
    <w:rsid w:val="008B0A42"/>
    <w:rsid w:val="008B0EA8"/>
    <w:rsid w:val="008B0FCD"/>
    <w:rsid w:val="008B1650"/>
    <w:rsid w:val="008B2852"/>
    <w:rsid w:val="008B3C70"/>
    <w:rsid w:val="008B48C7"/>
    <w:rsid w:val="008B4AAD"/>
    <w:rsid w:val="008B4C9B"/>
    <w:rsid w:val="008B4F3A"/>
    <w:rsid w:val="008B5692"/>
    <w:rsid w:val="008B6344"/>
    <w:rsid w:val="008B679E"/>
    <w:rsid w:val="008B6F68"/>
    <w:rsid w:val="008B6FC1"/>
    <w:rsid w:val="008B72C2"/>
    <w:rsid w:val="008B7AEA"/>
    <w:rsid w:val="008B7C45"/>
    <w:rsid w:val="008C07BB"/>
    <w:rsid w:val="008C17A2"/>
    <w:rsid w:val="008C193F"/>
    <w:rsid w:val="008C3429"/>
    <w:rsid w:val="008C35E0"/>
    <w:rsid w:val="008C3C14"/>
    <w:rsid w:val="008C3DFF"/>
    <w:rsid w:val="008C4368"/>
    <w:rsid w:val="008C5803"/>
    <w:rsid w:val="008C58CD"/>
    <w:rsid w:val="008C6637"/>
    <w:rsid w:val="008C6BD1"/>
    <w:rsid w:val="008C6E1C"/>
    <w:rsid w:val="008C6EBA"/>
    <w:rsid w:val="008C6ECE"/>
    <w:rsid w:val="008C7613"/>
    <w:rsid w:val="008C7645"/>
    <w:rsid w:val="008C764B"/>
    <w:rsid w:val="008C794E"/>
    <w:rsid w:val="008C7F00"/>
    <w:rsid w:val="008D0772"/>
    <w:rsid w:val="008D0AAE"/>
    <w:rsid w:val="008D1486"/>
    <w:rsid w:val="008D290F"/>
    <w:rsid w:val="008D2931"/>
    <w:rsid w:val="008D297C"/>
    <w:rsid w:val="008D31F5"/>
    <w:rsid w:val="008D367B"/>
    <w:rsid w:val="008D450F"/>
    <w:rsid w:val="008D4583"/>
    <w:rsid w:val="008D54A5"/>
    <w:rsid w:val="008D563E"/>
    <w:rsid w:val="008D6877"/>
    <w:rsid w:val="008D719F"/>
    <w:rsid w:val="008D7805"/>
    <w:rsid w:val="008E010E"/>
    <w:rsid w:val="008E0CBE"/>
    <w:rsid w:val="008E1409"/>
    <w:rsid w:val="008E1972"/>
    <w:rsid w:val="008E1E4A"/>
    <w:rsid w:val="008E1F93"/>
    <w:rsid w:val="008E207B"/>
    <w:rsid w:val="008E23EB"/>
    <w:rsid w:val="008E265F"/>
    <w:rsid w:val="008E30E6"/>
    <w:rsid w:val="008E33D9"/>
    <w:rsid w:val="008E34E2"/>
    <w:rsid w:val="008E39AA"/>
    <w:rsid w:val="008E3ADA"/>
    <w:rsid w:val="008E3CE0"/>
    <w:rsid w:val="008E4887"/>
    <w:rsid w:val="008E4958"/>
    <w:rsid w:val="008E4C70"/>
    <w:rsid w:val="008E53A9"/>
    <w:rsid w:val="008E5989"/>
    <w:rsid w:val="008E5D66"/>
    <w:rsid w:val="008E5F5C"/>
    <w:rsid w:val="008E788E"/>
    <w:rsid w:val="008E7EBA"/>
    <w:rsid w:val="008F1B9B"/>
    <w:rsid w:val="008F2456"/>
    <w:rsid w:val="008F2562"/>
    <w:rsid w:val="008F3921"/>
    <w:rsid w:val="008F3DE0"/>
    <w:rsid w:val="008F3F5A"/>
    <w:rsid w:val="008F41B8"/>
    <w:rsid w:val="008F438B"/>
    <w:rsid w:val="008F441D"/>
    <w:rsid w:val="008F46E1"/>
    <w:rsid w:val="008F4952"/>
    <w:rsid w:val="008F4AF6"/>
    <w:rsid w:val="008F4EFB"/>
    <w:rsid w:val="008F558E"/>
    <w:rsid w:val="008F6256"/>
    <w:rsid w:val="008F6432"/>
    <w:rsid w:val="008F65D9"/>
    <w:rsid w:val="008F6D80"/>
    <w:rsid w:val="008F6DC3"/>
    <w:rsid w:val="008F7456"/>
    <w:rsid w:val="008F77A3"/>
    <w:rsid w:val="008F784F"/>
    <w:rsid w:val="008F7BDD"/>
    <w:rsid w:val="009003CC"/>
    <w:rsid w:val="009004EC"/>
    <w:rsid w:val="00900D03"/>
    <w:rsid w:val="00900F3B"/>
    <w:rsid w:val="00901631"/>
    <w:rsid w:val="009019F1"/>
    <w:rsid w:val="00901C46"/>
    <w:rsid w:val="00901D16"/>
    <w:rsid w:val="00901DC4"/>
    <w:rsid w:val="00901DC9"/>
    <w:rsid w:val="00901F0D"/>
    <w:rsid w:val="0090227D"/>
    <w:rsid w:val="0090234A"/>
    <w:rsid w:val="009030A6"/>
    <w:rsid w:val="009036DA"/>
    <w:rsid w:val="00903DBD"/>
    <w:rsid w:val="00904D91"/>
    <w:rsid w:val="00904E47"/>
    <w:rsid w:val="009051F0"/>
    <w:rsid w:val="00907954"/>
    <w:rsid w:val="00907D34"/>
    <w:rsid w:val="00910072"/>
    <w:rsid w:val="00910EF2"/>
    <w:rsid w:val="0091163F"/>
    <w:rsid w:val="009118CC"/>
    <w:rsid w:val="00911B05"/>
    <w:rsid w:val="00911CB7"/>
    <w:rsid w:val="009129FF"/>
    <w:rsid w:val="00912D45"/>
    <w:rsid w:val="00912E19"/>
    <w:rsid w:val="00913131"/>
    <w:rsid w:val="00913215"/>
    <w:rsid w:val="009137D7"/>
    <w:rsid w:val="009143A2"/>
    <w:rsid w:val="00914559"/>
    <w:rsid w:val="00914AA8"/>
    <w:rsid w:val="00914C2E"/>
    <w:rsid w:val="00915146"/>
    <w:rsid w:val="009157A0"/>
    <w:rsid w:val="00915C77"/>
    <w:rsid w:val="009177C5"/>
    <w:rsid w:val="00917A9C"/>
    <w:rsid w:val="009229EC"/>
    <w:rsid w:val="00922C63"/>
    <w:rsid w:val="00922FAE"/>
    <w:rsid w:val="00924EF7"/>
    <w:rsid w:val="009254E7"/>
    <w:rsid w:val="00925B25"/>
    <w:rsid w:val="00925D36"/>
    <w:rsid w:val="00926677"/>
    <w:rsid w:val="00926ABE"/>
    <w:rsid w:val="009279D0"/>
    <w:rsid w:val="00930820"/>
    <w:rsid w:val="009308CF"/>
    <w:rsid w:val="00930CD4"/>
    <w:rsid w:val="00931095"/>
    <w:rsid w:val="009315D2"/>
    <w:rsid w:val="009319E3"/>
    <w:rsid w:val="00931ABC"/>
    <w:rsid w:val="009320F2"/>
    <w:rsid w:val="009323D0"/>
    <w:rsid w:val="00932D59"/>
    <w:rsid w:val="00932F46"/>
    <w:rsid w:val="00932FC1"/>
    <w:rsid w:val="009337B3"/>
    <w:rsid w:val="00933AE3"/>
    <w:rsid w:val="00933B5B"/>
    <w:rsid w:val="00933BB1"/>
    <w:rsid w:val="0093425D"/>
    <w:rsid w:val="009343CC"/>
    <w:rsid w:val="0093441E"/>
    <w:rsid w:val="00934A30"/>
    <w:rsid w:val="00934FD5"/>
    <w:rsid w:val="0093565C"/>
    <w:rsid w:val="009358DD"/>
    <w:rsid w:val="0093597A"/>
    <w:rsid w:val="009360FB"/>
    <w:rsid w:val="009361C8"/>
    <w:rsid w:val="00936587"/>
    <w:rsid w:val="009366B7"/>
    <w:rsid w:val="0093699D"/>
    <w:rsid w:val="00937730"/>
    <w:rsid w:val="00937B37"/>
    <w:rsid w:val="00937ECB"/>
    <w:rsid w:val="009404B1"/>
    <w:rsid w:val="00940BFE"/>
    <w:rsid w:val="00940D51"/>
    <w:rsid w:val="00940EE7"/>
    <w:rsid w:val="00941033"/>
    <w:rsid w:val="009414BE"/>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7CE2"/>
    <w:rsid w:val="00947DEF"/>
    <w:rsid w:val="0095031C"/>
    <w:rsid w:val="009504BC"/>
    <w:rsid w:val="00950517"/>
    <w:rsid w:val="00950A72"/>
    <w:rsid w:val="00950CE6"/>
    <w:rsid w:val="00950E32"/>
    <w:rsid w:val="00951254"/>
    <w:rsid w:val="00951CAE"/>
    <w:rsid w:val="00952563"/>
    <w:rsid w:val="00952722"/>
    <w:rsid w:val="00952ECF"/>
    <w:rsid w:val="00953654"/>
    <w:rsid w:val="0095391D"/>
    <w:rsid w:val="009542EC"/>
    <w:rsid w:val="00955AF6"/>
    <w:rsid w:val="00955B88"/>
    <w:rsid w:val="009563B3"/>
    <w:rsid w:val="00956952"/>
    <w:rsid w:val="00956BB2"/>
    <w:rsid w:val="009604AC"/>
    <w:rsid w:val="00962370"/>
    <w:rsid w:val="0096264C"/>
    <w:rsid w:val="0096271C"/>
    <w:rsid w:val="00962D2B"/>
    <w:rsid w:val="00963016"/>
    <w:rsid w:val="00963073"/>
    <w:rsid w:val="009639E9"/>
    <w:rsid w:val="009644F5"/>
    <w:rsid w:val="00964CD3"/>
    <w:rsid w:val="009655F6"/>
    <w:rsid w:val="00965D6D"/>
    <w:rsid w:val="00965E33"/>
    <w:rsid w:val="00966819"/>
    <w:rsid w:val="00966AB3"/>
    <w:rsid w:val="00966ED1"/>
    <w:rsid w:val="009677E7"/>
    <w:rsid w:val="00970521"/>
    <w:rsid w:val="009707B6"/>
    <w:rsid w:val="00971E60"/>
    <w:rsid w:val="00971F89"/>
    <w:rsid w:val="00972F82"/>
    <w:rsid w:val="00972FDF"/>
    <w:rsid w:val="0097320E"/>
    <w:rsid w:val="00973321"/>
    <w:rsid w:val="009738EA"/>
    <w:rsid w:val="00973A0E"/>
    <w:rsid w:val="00974748"/>
    <w:rsid w:val="009747DF"/>
    <w:rsid w:val="009752C3"/>
    <w:rsid w:val="00975E42"/>
    <w:rsid w:val="009760DA"/>
    <w:rsid w:val="00976EB2"/>
    <w:rsid w:val="00976FCB"/>
    <w:rsid w:val="00977A3B"/>
    <w:rsid w:val="00977F9C"/>
    <w:rsid w:val="009800B3"/>
    <w:rsid w:val="0098019A"/>
    <w:rsid w:val="009826B2"/>
    <w:rsid w:val="0098282C"/>
    <w:rsid w:val="009828B7"/>
    <w:rsid w:val="00982922"/>
    <w:rsid w:val="00982AA3"/>
    <w:rsid w:val="0098372E"/>
    <w:rsid w:val="009837C4"/>
    <w:rsid w:val="00983EE7"/>
    <w:rsid w:val="009848AA"/>
    <w:rsid w:val="00984970"/>
    <w:rsid w:val="00985416"/>
    <w:rsid w:val="00985FC8"/>
    <w:rsid w:val="0098748B"/>
    <w:rsid w:val="009878D2"/>
    <w:rsid w:val="00987B33"/>
    <w:rsid w:val="00987D2E"/>
    <w:rsid w:val="00990429"/>
    <w:rsid w:val="009905B3"/>
    <w:rsid w:val="009922A9"/>
    <w:rsid w:val="00992495"/>
    <w:rsid w:val="009924F9"/>
    <w:rsid w:val="0099269B"/>
    <w:rsid w:val="00992F4F"/>
    <w:rsid w:val="009940FF"/>
    <w:rsid w:val="00994537"/>
    <w:rsid w:val="009967D8"/>
    <w:rsid w:val="00997379"/>
    <w:rsid w:val="0099777A"/>
    <w:rsid w:val="00997B5B"/>
    <w:rsid w:val="009A0AC2"/>
    <w:rsid w:val="009A1426"/>
    <w:rsid w:val="009A1560"/>
    <w:rsid w:val="009A157A"/>
    <w:rsid w:val="009A1809"/>
    <w:rsid w:val="009A231E"/>
    <w:rsid w:val="009A2DD3"/>
    <w:rsid w:val="009A303D"/>
    <w:rsid w:val="009A350E"/>
    <w:rsid w:val="009A3749"/>
    <w:rsid w:val="009A3C1B"/>
    <w:rsid w:val="009A3D1B"/>
    <w:rsid w:val="009A464F"/>
    <w:rsid w:val="009A4993"/>
    <w:rsid w:val="009A4E41"/>
    <w:rsid w:val="009A5589"/>
    <w:rsid w:val="009A7270"/>
    <w:rsid w:val="009A78BC"/>
    <w:rsid w:val="009A7952"/>
    <w:rsid w:val="009B072D"/>
    <w:rsid w:val="009B1081"/>
    <w:rsid w:val="009B1259"/>
    <w:rsid w:val="009B1A5C"/>
    <w:rsid w:val="009B1AFE"/>
    <w:rsid w:val="009B1DB6"/>
    <w:rsid w:val="009B1DDB"/>
    <w:rsid w:val="009B22B9"/>
    <w:rsid w:val="009B33A9"/>
    <w:rsid w:val="009B36D0"/>
    <w:rsid w:val="009B3A4D"/>
    <w:rsid w:val="009B4253"/>
    <w:rsid w:val="009B4339"/>
    <w:rsid w:val="009B447C"/>
    <w:rsid w:val="009B452F"/>
    <w:rsid w:val="009B4A38"/>
    <w:rsid w:val="009B4B64"/>
    <w:rsid w:val="009B511F"/>
    <w:rsid w:val="009B58F8"/>
    <w:rsid w:val="009B5A17"/>
    <w:rsid w:val="009B5F76"/>
    <w:rsid w:val="009B7740"/>
    <w:rsid w:val="009B7775"/>
    <w:rsid w:val="009B7BE9"/>
    <w:rsid w:val="009B7C5D"/>
    <w:rsid w:val="009B7EFB"/>
    <w:rsid w:val="009C0094"/>
    <w:rsid w:val="009C095A"/>
    <w:rsid w:val="009C1020"/>
    <w:rsid w:val="009C175C"/>
    <w:rsid w:val="009C1D91"/>
    <w:rsid w:val="009C2B16"/>
    <w:rsid w:val="009C301A"/>
    <w:rsid w:val="009C3B8A"/>
    <w:rsid w:val="009C4995"/>
    <w:rsid w:val="009C4F42"/>
    <w:rsid w:val="009C5104"/>
    <w:rsid w:val="009C5A03"/>
    <w:rsid w:val="009C61B4"/>
    <w:rsid w:val="009C6285"/>
    <w:rsid w:val="009C6410"/>
    <w:rsid w:val="009D052B"/>
    <w:rsid w:val="009D05FB"/>
    <w:rsid w:val="009D0639"/>
    <w:rsid w:val="009D08E5"/>
    <w:rsid w:val="009D1139"/>
    <w:rsid w:val="009D1C46"/>
    <w:rsid w:val="009D39B9"/>
    <w:rsid w:val="009D5C79"/>
    <w:rsid w:val="009D6326"/>
    <w:rsid w:val="009D68F5"/>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BFD"/>
    <w:rsid w:val="009E6088"/>
    <w:rsid w:val="009E62FB"/>
    <w:rsid w:val="009E6BCB"/>
    <w:rsid w:val="009E6E05"/>
    <w:rsid w:val="009E73E4"/>
    <w:rsid w:val="009E7501"/>
    <w:rsid w:val="009E7F45"/>
    <w:rsid w:val="009E7F97"/>
    <w:rsid w:val="009F0085"/>
    <w:rsid w:val="009F0722"/>
    <w:rsid w:val="009F0D57"/>
    <w:rsid w:val="009F0DC3"/>
    <w:rsid w:val="009F1A54"/>
    <w:rsid w:val="009F3257"/>
    <w:rsid w:val="009F3ED6"/>
    <w:rsid w:val="009F3FB3"/>
    <w:rsid w:val="009F485C"/>
    <w:rsid w:val="009F4CB0"/>
    <w:rsid w:val="009F5203"/>
    <w:rsid w:val="009F5306"/>
    <w:rsid w:val="009F5C31"/>
    <w:rsid w:val="009F5CEF"/>
    <w:rsid w:val="009F64EA"/>
    <w:rsid w:val="009F6667"/>
    <w:rsid w:val="009F710F"/>
    <w:rsid w:val="009F7120"/>
    <w:rsid w:val="009F749A"/>
    <w:rsid w:val="009F74B9"/>
    <w:rsid w:val="00A0030D"/>
    <w:rsid w:val="00A0196A"/>
    <w:rsid w:val="00A01EDF"/>
    <w:rsid w:val="00A02B43"/>
    <w:rsid w:val="00A040DB"/>
    <w:rsid w:val="00A04388"/>
    <w:rsid w:val="00A04690"/>
    <w:rsid w:val="00A05143"/>
    <w:rsid w:val="00A0556D"/>
    <w:rsid w:val="00A05C38"/>
    <w:rsid w:val="00A05DB7"/>
    <w:rsid w:val="00A0645C"/>
    <w:rsid w:val="00A0667E"/>
    <w:rsid w:val="00A06AD1"/>
    <w:rsid w:val="00A07441"/>
    <w:rsid w:val="00A076AA"/>
    <w:rsid w:val="00A076BC"/>
    <w:rsid w:val="00A07905"/>
    <w:rsid w:val="00A07C86"/>
    <w:rsid w:val="00A10E39"/>
    <w:rsid w:val="00A1119D"/>
    <w:rsid w:val="00A11BCC"/>
    <w:rsid w:val="00A12832"/>
    <w:rsid w:val="00A12917"/>
    <w:rsid w:val="00A13002"/>
    <w:rsid w:val="00A13CF6"/>
    <w:rsid w:val="00A13D17"/>
    <w:rsid w:val="00A13E0D"/>
    <w:rsid w:val="00A14223"/>
    <w:rsid w:val="00A14523"/>
    <w:rsid w:val="00A14D64"/>
    <w:rsid w:val="00A155FE"/>
    <w:rsid w:val="00A1598F"/>
    <w:rsid w:val="00A16229"/>
    <w:rsid w:val="00A163B7"/>
    <w:rsid w:val="00A167D3"/>
    <w:rsid w:val="00A167D9"/>
    <w:rsid w:val="00A16998"/>
    <w:rsid w:val="00A16A35"/>
    <w:rsid w:val="00A16C19"/>
    <w:rsid w:val="00A16E03"/>
    <w:rsid w:val="00A16E74"/>
    <w:rsid w:val="00A16F4B"/>
    <w:rsid w:val="00A17573"/>
    <w:rsid w:val="00A175E4"/>
    <w:rsid w:val="00A20408"/>
    <w:rsid w:val="00A20884"/>
    <w:rsid w:val="00A20EEC"/>
    <w:rsid w:val="00A21550"/>
    <w:rsid w:val="00A21FE8"/>
    <w:rsid w:val="00A232DF"/>
    <w:rsid w:val="00A23841"/>
    <w:rsid w:val="00A23C17"/>
    <w:rsid w:val="00A23DEA"/>
    <w:rsid w:val="00A246B2"/>
    <w:rsid w:val="00A248E8"/>
    <w:rsid w:val="00A24953"/>
    <w:rsid w:val="00A249AA"/>
    <w:rsid w:val="00A24B57"/>
    <w:rsid w:val="00A24FEF"/>
    <w:rsid w:val="00A25C25"/>
    <w:rsid w:val="00A263C4"/>
    <w:rsid w:val="00A266C8"/>
    <w:rsid w:val="00A27051"/>
    <w:rsid w:val="00A275E8"/>
    <w:rsid w:val="00A27A1D"/>
    <w:rsid w:val="00A27A89"/>
    <w:rsid w:val="00A30519"/>
    <w:rsid w:val="00A3125C"/>
    <w:rsid w:val="00A3173F"/>
    <w:rsid w:val="00A31867"/>
    <w:rsid w:val="00A31A5A"/>
    <w:rsid w:val="00A322FD"/>
    <w:rsid w:val="00A32B93"/>
    <w:rsid w:val="00A32FAE"/>
    <w:rsid w:val="00A33153"/>
    <w:rsid w:val="00A334F7"/>
    <w:rsid w:val="00A3364F"/>
    <w:rsid w:val="00A337C2"/>
    <w:rsid w:val="00A338A7"/>
    <w:rsid w:val="00A33AC4"/>
    <w:rsid w:val="00A33DB9"/>
    <w:rsid w:val="00A34284"/>
    <w:rsid w:val="00A348E2"/>
    <w:rsid w:val="00A34E8F"/>
    <w:rsid w:val="00A350D1"/>
    <w:rsid w:val="00A351BC"/>
    <w:rsid w:val="00A373F5"/>
    <w:rsid w:val="00A37586"/>
    <w:rsid w:val="00A37A84"/>
    <w:rsid w:val="00A406CC"/>
    <w:rsid w:val="00A40A84"/>
    <w:rsid w:val="00A40E8C"/>
    <w:rsid w:val="00A40E93"/>
    <w:rsid w:val="00A425FE"/>
    <w:rsid w:val="00A427BE"/>
    <w:rsid w:val="00A446B2"/>
    <w:rsid w:val="00A446BB"/>
    <w:rsid w:val="00A44740"/>
    <w:rsid w:val="00A45F18"/>
    <w:rsid w:val="00A46A3F"/>
    <w:rsid w:val="00A476DD"/>
    <w:rsid w:val="00A50389"/>
    <w:rsid w:val="00A50EC9"/>
    <w:rsid w:val="00A5101C"/>
    <w:rsid w:val="00A510B1"/>
    <w:rsid w:val="00A51F5C"/>
    <w:rsid w:val="00A520A2"/>
    <w:rsid w:val="00A52D54"/>
    <w:rsid w:val="00A5329A"/>
    <w:rsid w:val="00A544A9"/>
    <w:rsid w:val="00A54B0A"/>
    <w:rsid w:val="00A5512E"/>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83F"/>
    <w:rsid w:val="00A61983"/>
    <w:rsid w:val="00A61A2E"/>
    <w:rsid w:val="00A620F8"/>
    <w:rsid w:val="00A62555"/>
    <w:rsid w:val="00A62783"/>
    <w:rsid w:val="00A62D31"/>
    <w:rsid w:val="00A64BE6"/>
    <w:rsid w:val="00A66D43"/>
    <w:rsid w:val="00A66FC6"/>
    <w:rsid w:val="00A678DC"/>
    <w:rsid w:val="00A67A8A"/>
    <w:rsid w:val="00A67BE0"/>
    <w:rsid w:val="00A67D0B"/>
    <w:rsid w:val="00A70250"/>
    <w:rsid w:val="00A7083B"/>
    <w:rsid w:val="00A7100E"/>
    <w:rsid w:val="00A725EA"/>
    <w:rsid w:val="00A7354B"/>
    <w:rsid w:val="00A7418D"/>
    <w:rsid w:val="00A744C3"/>
    <w:rsid w:val="00A744E0"/>
    <w:rsid w:val="00A74DD5"/>
    <w:rsid w:val="00A75EF3"/>
    <w:rsid w:val="00A76BFB"/>
    <w:rsid w:val="00A7700D"/>
    <w:rsid w:val="00A77B19"/>
    <w:rsid w:val="00A77F92"/>
    <w:rsid w:val="00A800D0"/>
    <w:rsid w:val="00A81195"/>
    <w:rsid w:val="00A813BE"/>
    <w:rsid w:val="00A81732"/>
    <w:rsid w:val="00A81E13"/>
    <w:rsid w:val="00A824D7"/>
    <w:rsid w:val="00A82A71"/>
    <w:rsid w:val="00A82F14"/>
    <w:rsid w:val="00A83287"/>
    <w:rsid w:val="00A842A9"/>
    <w:rsid w:val="00A8482B"/>
    <w:rsid w:val="00A84FA3"/>
    <w:rsid w:val="00A857A6"/>
    <w:rsid w:val="00A86061"/>
    <w:rsid w:val="00A8761A"/>
    <w:rsid w:val="00A90107"/>
    <w:rsid w:val="00A902FF"/>
    <w:rsid w:val="00A90980"/>
    <w:rsid w:val="00A90E32"/>
    <w:rsid w:val="00A9167F"/>
    <w:rsid w:val="00A91844"/>
    <w:rsid w:val="00A93429"/>
    <w:rsid w:val="00A9356B"/>
    <w:rsid w:val="00A94266"/>
    <w:rsid w:val="00A94A88"/>
    <w:rsid w:val="00A94E44"/>
    <w:rsid w:val="00A9513D"/>
    <w:rsid w:val="00A957AA"/>
    <w:rsid w:val="00A95E68"/>
    <w:rsid w:val="00A960AF"/>
    <w:rsid w:val="00A969F7"/>
    <w:rsid w:val="00A969FF"/>
    <w:rsid w:val="00A96E04"/>
    <w:rsid w:val="00A96EEF"/>
    <w:rsid w:val="00A96F26"/>
    <w:rsid w:val="00AA022A"/>
    <w:rsid w:val="00AA04B0"/>
    <w:rsid w:val="00AA0CF1"/>
    <w:rsid w:val="00AA19CA"/>
    <w:rsid w:val="00AA25AD"/>
    <w:rsid w:val="00AA2892"/>
    <w:rsid w:val="00AA2A38"/>
    <w:rsid w:val="00AA2D2B"/>
    <w:rsid w:val="00AA3A4A"/>
    <w:rsid w:val="00AA4033"/>
    <w:rsid w:val="00AA40CB"/>
    <w:rsid w:val="00AA4228"/>
    <w:rsid w:val="00AA4567"/>
    <w:rsid w:val="00AA4D46"/>
    <w:rsid w:val="00AA5154"/>
    <w:rsid w:val="00AA520F"/>
    <w:rsid w:val="00AA62AB"/>
    <w:rsid w:val="00AA6793"/>
    <w:rsid w:val="00AA74DA"/>
    <w:rsid w:val="00AA78B2"/>
    <w:rsid w:val="00AA7C9B"/>
    <w:rsid w:val="00AB0417"/>
    <w:rsid w:val="00AB0DE3"/>
    <w:rsid w:val="00AB1111"/>
    <w:rsid w:val="00AB1386"/>
    <w:rsid w:val="00AB1569"/>
    <w:rsid w:val="00AB18E9"/>
    <w:rsid w:val="00AB209C"/>
    <w:rsid w:val="00AB2165"/>
    <w:rsid w:val="00AB23A4"/>
    <w:rsid w:val="00AB27EC"/>
    <w:rsid w:val="00AB2961"/>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C0207"/>
    <w:rsid w:val="00AC1257"/>
    <w:rsid w:val="00AC15D7"/>
    <w:rsid w:val="00AC1673"/>
    <w:rsid w:val="00AC18BA"/>
    <w:rsid w:val="00AC2947"/>
    <w:rsid w:val="00AC2C60"/>
    <w:rsid w:val="00AC2CA5"/>
    <w:rsid w:val="00AC3CCE"/>
    <w:rsid w:val="00AC3D3F"/>
    <w:rsid w:val="00AC443A"/>
    <w:rsid w:val="00AC44DA"/>
    <w:rsid w:val="00AC4858"/>
    <w:rsid w:val="00AC4AB8"/>
    <w:rsid w:val="00AC4EA9"/>
    <w:rsid w:val="00AC5165"/>
    <w:rsid w:val="00AC5C3F"/>
    <w:rsid w:val="00AC75AF"/>
    <w:rsid w:val="00AD0DE2"/>
    <w:rsid w:val="00AD1152"/>
    <w:rsid w:val="00AD1167"/>
    <w:rsid w:val="00AD1F52"/>
    <w:rsid w:val="00AD27A2"/>
    <w:rsid w:val="00AD298D"/>
    <w:rsid w:val="00AD2BDD"/>
    <w:rsid w:val="00AD2E86"/>
    <w:rsid w:val="00AD3003"/>
    <w:rsid w:val="00AD3154"/>
    <w:rsid w:val="00AD360E"/>
    <w:rsid w:val="00AD3C68"/>
    <w:rsid w:val="00AD3DC1"/>
    <w:rsid w:val="00AD457B"/>
    <w:rsid w:val="00AD4F33"/>
    <w:rsid w:val="00AD5140"/>
    <w:rsid w:val="00AD55A8"/>
    <w:rsid w:val="00AD5637"/>
    <w:rsid w:val="00AD58D4"/>
    <w:rsid w:val="00AD5B42"/>
    <w:rsid w:val="00AD638D"/>
    <w:rsid w:val="00AD69D9"/>
    <w:rsid w:val="00AD6DE2"/>
    <w:rsid w:val="00AD7181"/>
    <w:rsid w:val="00AD7F7A"/>
    <w:rsid w:val="00AE0ACA"/>
    <w:rsid w:val="00AE12D2"/>
    <w:rsid w:val="00AE13AF"/>
    <w:rsid w:val="00AE2221"/>
    <w:rsid w:val="00AE2770"/>
    <w:rsid w:val="00AE2AAF"/>
    <w:rsid w:val="00AE2B56"/>
    <w:rsid w:val="00AE2EDC"/>
    <w:rsid w:val="00AE3BD1"/>
    <w:rsid w:val="00AE3E7A"/>
    <w:rsid w:val="00AE4A12"/>
    <w:rsid w:val="00AE4ACC"/>
    <w:rsid w:val="00AE583D"/>
    <w:rsid w:val="00AE58B6"/>
    <w:rsid w:val="00AE62FD"/>
    <w:rsid w:val="00AE6CD2"/>
    <w:rsid w:val="00AE777A"/>
    <w:rsid w:val="00AE7AD3"/>
    <w:rsid w:val="00AF0824"/>
    <w:rsid w:val="00AF1C80"/>
    <w:rsid w:val="00AF1CDF"/>
    <w:rsid w:val="00AF1E41"/>
    <w:rsid w:val="00AF255E"/>
    <w:rsid w:val="00AF28DF"/>
    <w:rsid w:val="00AF2E10"/>
    <w:rsid w:val="00AF2ED7"/>
    <w:rsid w:val="00AF390C"/>
    <w:rsid w:val="00AF4CBA"/>
    <w:rsid w:val="00AF4FCD"/>
    <w:rsid w:val="00AF53E6"/>
    <w:rsid w:val="00AF550A"/>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491F"/>
    <w:rsid w:val="00B05A21"/>
    <w:rsid w:val="00B05C78"/>
    <w:rsid w:val="00B0605C"/>
    <w:rsid w:val="00B06953"/>
    <w:rsid w:val="00B0712D"/>
    <w:rsid w:val="00B073EC"/>
    <w:rsid w:val="00B07529"/>
    <w:rsid w:val="00B07A5C"/>
    <w:rsid w:val="00B07EBB"/>
    <w:rsid w:val="00B07EEE"/>
    <w:rsid w:val="00B10D99"/>
    <w:rsid w:val="00B1136D"/>
    <w:rsid w:val="00B116AA"/>
    <w:rsid w:val="00B11EE5"/>
    <w:rsid w:val="00B12366"/>
    <w:rsid w:val="00B123DB"/>
    <w:rsid w:val="00B125FD"/>
    <w:rsid w:val="00B127B4"/>
    <w:rsid w:val="00B1295B"/>
    <w:rsid w:val="00B12FF0"/>
    <w:rsid w:val="00B136C7"/>
    <w:rsid w:val="00B13C15"/>
    <w:rsid w:val="00B13C7C"/>
    <w:rsid w:val="00B145A8"/>
    <w:rsid w:val="00B14AE1"/>
    <w:rsid w:val="00B158B6"/>
    <w:rsid w:val="00B15985"/>
    <w:rsid w:val="00B15F25"/>
    <w:rsid w:val="00B1728A"/>
    <w:rsid w:val="00B172B5"/>
    <w:rsid w:val="00B2092D"/>
    <w:rsid w:val="00B20DDB"/>
    <w:rsid w:val="00B213BC"/>
    <w:rsid w:val="00B2171B"/>
    <w:rsid w:val="00B2186A"/>
    <w:rsid w:val="00B21AE5"/>
    <w:rsid w:val="00B22C34"/>
    <w:rsid w:val="00B23866"/>
    <w:rsid w:val="00B2469F"/>
    <w:rsid w:val="00B248E9"/>
    <w:rsid w:val="00B24D03"/>
    <w:rsid w:val="00B24DBA"/>
    <w:rsid w:val="00B24E9C"/>
    <w:rsid w:val="00B2519C"/>
    <w:rsid w:val="00B25209"/>
    <w:rsid w:val="00B2528D"/>
    <w:rsid w:val="00B25715"/>
    <w:rsid w:val="00B25A38"/>
    <w:rsid w:val="00B25A3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39E2"/>
    <w:rsid w:val="00B33B67"/>
    <w:rsid w:val="00B33D09"/>
    <w:rsid w:val="00B33F2C"/>
    <w:rsid w:val="00B33FA9"/>
    <w:rsid w:val="00B34FBE"/>
    <w:rsid w:val="00B35C72"/>
    <w:rsid w:val="00B36068"/>
    <w:rsid w:val="00B36152"/>
    <w:rsid w:val="00B36B81"/>
    <w:rsid w:val="00B36F96"/>
    <w:rsid w:val="00B37152"/>
    <w:rsid w:val="00B371D9"/>
    <w:rsid w:val="00B37943"/>
    <w:rsid w:val="00B40874"/>
    <w:rsid w:val="00B40CF2"/>
    <w:rsid w:val="00B40F6D"/>
    <w:rsid w:val="00B4115D"/>
    <w:rsid w:val="00B41F06"/>
    <w:rsid w:val="00B42183"/>
    <w:rsid w:val="00B429CF"/>
    <w:rsid w:val="00B43C5D"/>
    <w:rsid w:val="00B44B02"/>
    <w:rsid w:val="00B44CD8"/>
    <w:rsid w:val="00B44F66"/>
    <w:rsid w:val="00B45816"/>
    <w:rsid w:val="00B459CA"/>
    <w:rsid w:val="00B45A85"/>
    <w:rsid w:val="00B45B6C"/>
    <w:rsid w:val="00B46A21"/>
    <w:rsid w:val="00B46C1C"/>
    <w:rsid w:val="00B478C1"/>
    <w:rsid w:val="00B47AAE"/>
    <w:rsid w:val="00B50086"/>
    <w:rsid w:val="00B50263"/>
    <w:rsid w:val="00B507CC"/>
    <w:rsid w:val="00B50BC5"/>
    <w:rsid w:val="00B52013"/>
    <w:rsid w:val="00B523A4"/>
    <w:rsid w:val="00B5270E"/>
    <w:rsid w:val="00B53258"/>
    <w:rsid w:val="00B53BC0"/>
    <w:rsid w:val="00B53F3C"/>
    <w:rsid w:val="00B53FD3"/>
    <w:rsid w:val="00B54A07"/>
    <w:rsid w:val="00B54CF8"/>
    <w:rsid w:val="00B54EF4"/>
    <w:rsid w:val="00B55A6E"/>
    <w:rsid w:val="00B5634B"/>
    <w:rsid w:val="00B56623"/>
    <w:rsid w:val="00B56640"/>
    <w:rsid w:val="00B56F7A"/>
    <w:rsid w:val="00B573E9"/>
    <w:rsid w:val="00B57423"/>
    <w:rsid w:val="00B57494"/>
    <w:rsid w:val="00B60CCD"/>
    <w:rsid w:val="00B611EC"/>
    <w:rsid w:val="00B63473"/>
    <w:rsid w:val="00B63BE3"/>
    <w:rsid w:val="00B63DC5"/>
    <w:rsid w:val="00B63F93"/>
    <w:rsid w:val="00B63FCF"/>
    <w:rsid w:val="00B643DC"/>
    <w:rsid w:val="00B64501"/>
    <w:rsid w:val="00B64876"/>
    <w:rsid w:val="00B65134"/>
    <w:rsid w:val="00B658BE"/>
    <w:rsid w:val="00B66CF7"/>
    <w:rsid w:val="00B66ECA"/>
    <w:rsid w:val="00B6705C"/>
    <w:rsid w:val="00B6787C"/>
    <w:rsid w:val="00B67CBB"/>
    <w:rsid w:val="00B70117"/>
    <w:rsid w:val="00B70CC3"/>
    <w:rsid w:val="00B717B1"/>
    <w:rsid w:val="00B71803"/>
    <w:rsid w:val="00B71983"/>
    <w:rsid w:val="00B71FE7"/>
    <w:rsid w:val="00B732D3"/>
    <w:rsid w:val="00B73694"/>
    <w:rsid w:val="00B73A32"/>
    <w:rsid w:val="00B73B60"/>
    <w:rsid w:val="00B742B1"/>
    <w:rsid w:val="00B74FCF"/>
    <w:rsid w:val="00B772D9"/>
    <w:rsid w:val="00B773D6"/>
    <w:rsid w:val="00B81A3F"/>
    <w:rsid w:val="00B81AA4"/>
    <w:rsid w:val="00B81B9A"/>
    <w:rsid w:val="00B81FFA"/>
    <w:rsid w:val="00B82343"/>
    <w:rsid w:val="00B8295A"/>
    <w:rsid w:val="00B8303D"/>
    <w:rsid w:val="00B83165"/>
    <w:rsid w:val="00B839AF"/>
    <w:rsid w:val="00B839CA"/>
    <w:rsid w:val="00B8418D"/>
    <w:rsid w:val="00B84207"/>
    <w:rsid w:val="00B8472B"/>
    <w:rsid w:val="00B8477E"/>
    <w:rsid w:val="00B84ADF"/>
    <w:rsid w:val="00B84E43"/>
    <w:rsid w:val="00B8609D"/>
    <w:rsid w:val="00B86888"/>
    <w:rsid w:val="00B87271"/>
    <w:rsid w:val="00B87C39"/>
    <w:rsid w:val="00B90DD1"/>
    <w:rsid w:val="00B910FC"/>
    <w:rsid w:val="00B91F0A"/>
    <w:rsid w:val="00B91FB9"/>
    <w:rsid w:val="00B92D31"/>
    <w:rsid w:val="00B92EDF"/>
    <w:rsid w:val="00B932E3"/>
    <w:rsid w:val="00B935E6"/>
    <w:rsid w:val="00B9396F"/>
    <w:rsid w:val="00B941EA"/>
    <w:rsid w:val="00B94F48"/>
    <w:rsid w:val="00B950B8"/>
    <w:rsid w:val="00B9636B"/>
    <w:rsid w:val="00B96411"/>
    <w:rsid w:val="00B9659C"/>
    <w:rsid w:val="00B968EB"/>
    <w:rsid w:val="00B96960"/>
    <w:rsid w:val="00BA0874"/>
    <w:rsid w:val="00BA0D50"/>
    <w:rsid w:val="00BA1015"/>
    <w:rsid w:val="00BA13B3"/>
    <w:rsid w:val="00BA1708"/>
    <w:rsid w:val="00BA1745"/>
    <w:rsid w:val="00BA3FB8"/>
    <w:rsid w:val="00BA4C37"/>
    <w:rsid w:val="00BA73F9"/>
    <w:rsid w:val="00BB1193"/>
    <w:rsid w:val="00BB121D"/>
    <w:rsid w:val="00BB1774"/>
    <w:rsid w:val="00BB178B"/>
    <w:rsid w:val="00BB1A3A"/>
    <w:rsid w:val="00BB1AF0"/>
    <w:rsid w:val="00BB2327"/>
    <w:rsid w:val="00BB2A55"/>
    <w:rsid w:val="00BB37BF"/>
    <w:rsid w:val="00BB439B"/>
    <w:rsid w:val="00BB44E3"/>
    <w:rsid w:val="00BB4B34"/>
    <w:rsid w:val="00BB55F6"/>
    <w:rsid w:val="00BB6A15"/>
    <w:rsid w:val="00BB72BC"/>
    <w:rsid w:val="00BB7719"/>
    <w:rsid w:val="00BB7E98"/>
    <w:rsid w:val="00BC0B66"/>
    <w:rsid w:val="00BC10E3"/>
    <w:rsid w:val="00BC15AB"/>
    <w:rsid w:val="00BC204E"/>
    <w:rsid w:val="00BC2721"/>
    <w:rsid w:val="00BC2845"/>
    <w:rsid w:val="00BC3852"/>
    <w:rsid w:val="00BC4A25"/>
    <w:rsid w:val="00BC59C7"/>
    <w:rsid w:val="00BC61FF"/>
    <w:rsid w:val="00BC68C4"/>
    <w:rsid w:val="00BC71C8"/>
    <w:rsid w:val="00BC735A"/>
    <w:rsid w:val="00BC765C"/>
    <w:rsid w:val="00BC7E23"/>
    <w:rsid w:val="00BC7E45"/>
    <w:rsid w:val="00BD0461"/>
    <w:rsid w:val="00BD04CD"/>
    <w:rsid w:val="00BD0842"/>
    <w:rsid w:val="00BD0895"/>
    <w:rsid w:val="00BD0F33"/>
    <w:rsid w:val="00BD17BC"/>
    <w:rsid w:val="00BD1A13"/>
    <w:rsid w:val="00BD2BFF"/>
    <w:rsid w:val="00BD3691"/>
    <w:rsid w:val="00BD37EF"/>
    <w:rsid w:val="00BD3994"/>
    <w:rsid w:val="00BD4116"/>
    <w:rsid w:val="00BD4ED8"/>
    <w:rsid w:val="00BD610A"/>
    <w:rsid w:val="00BD6648"/>
    <w:rsid w:val="00BD7013"/>
    <w:rsid w:val="00BD71DE"/>
    <w:rsid w:val="00BD72E1"/>
    <w:rsid w:val="00BD74C9"/>
    <w:rsid w:val="00BE0848"/>
    <w:rsid w:val="00BE0D34"/>
    <w:rsid w:val="00BE0FBF"/>
    <w:rsid w:val="00BE117D"/>
    <w:rsid w:val="00BE1746"/>
    <w:rsid w:val="00BE19C3"/>
    <w:rsid w:val="00BE20FC"/>
    <w:rsid w:val="00BE2228"/>
    <w:rsid w:val="00BE255D"/>
    <w:rsid w:val="00BE25DC"/>
    <w:rsid w:val="00BE2A4B"/>
    <w:rsid w:val="00BE2E89"/>
    <w:rsid w:val="00BE30EC"/>
    <w:rsid w:val="00BE376B"/>
    <w:rsid w:val="00BE3BC0"/>
    <w:rsid w:val="00BE3F31"/>
    <w:rsid w:val="00BE4D1F"/>
    <w:rsid w:val="00BE4D25"/>
    <w:rsid w:val="00BE55BA"/>
    <w:rsid w:val="00BE603B"/>
    <w:rsid w:val="00BE73DD"/>
    <w:rsid w:val="00BF0B8A"/>
    <w:rsid w:val="00BF0CA0"/>
    <w:rsid w:val="00BF1F4E"/>
    <w:rsid w:val="00BF1F77"/>
    <w:rsid w:val="00BF2395"/>
    <w:rsid w:val="00BF27CD"/>
    <w:rsid w:val="00BF5253"/>
    <w:rsid w:val="00BF5796"/>
    <w:rsid w:val="00BF5C13"/>
    <w:rsid w:val="00BF618E"/>
    <w:rsid w:val="00BF624C"/>
    <w:rsid w:val="00BF65E8"/>
    <w:rsid w:val="00BF7A23"/>
    <w:rsid w:val="00BF7B28"/>
    <w:rsid w:val="00BF7FF9"/>
    <w:rsid w:val="00C000FD"/>
    <w:rsid w:val="00C00CC5"/>
    <w:rsid w:val="00C01331"/>
    <w:rsid w:val="00C017EE"/>
    <w:rsid w:val="00C02873"/>
    <w:rsid w:val="00C02B74"/>
    <w:rsid w:val="00C031CE"/>
    <w:rsid w:val="00C03272"/>
    <w:rsid w:val="00C037F2"/>
    <w:rsid w:val="00C0429D"/>
    <w:rsid w:val="00C047B3"/>
    <w:rsid w:val="00C04ADA"/>
    <w:rsid w:val="00C04FB0"/>
    <w:rsid w:val="00C058C2"/>
    <w:rsid w:val="00C05B11"/>
    <w:rsid w:val="00C06386"/>
    <w:rsid w:val="00C0646D"/>
    <w:rsid w:val="00C06A89"/>
    <w:rsid w:val="00C06E1D"/>
    <w:rsid w:val="00C072CE"/>
    <w:rsid w:val="00C107AD"/>
    <w:rsid w:val="00C10CCA"/>
    <w:rsid w:val="00C11694"/>
    <w:rsid w:val="00C11FE5"/>
    <w:rsid w:val="00C12782"/>
    <w:rsid w:val="00C129C3"/>
    <w:rsid w:val="00C13647"/>
    <w:rsid w:val="00C136B6"/>
    <w:rsid w:val="00C136F6"/>
    <w:rsid w:val="00C142B6"/>
    <w:rsid w:val="00C14697"/>
    <w:rsid w:val="00C14922"/>
    <w:rsid w:val="00C14A18"/>
    <w:rsid w:val="00C1502F"/>
    <w:rsid w:val="00C15C09"/>
    <w:rsid w:val="00C1628E"/>
    <w:rsid w:val="00C16775"/>
    <w:rsid w:val="00C168FC"/>
    <w:rsid w:val="00C16F78"/>
    <w:rsid w:val="00C175F0"/>
    <w:rsid w:val="00C17775"/>
    <w:rsid w:val="00C177A1"/>
    <w:rsid w:val="00C178A9"/>
    <w:rsid w:val="00C20FE8"/>
    <w:rsid w:val="00C216F1"/>
    <w:rsid w:val="00C21CE4"/>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9D5"/>
    <w:rsid w:val="00C27E55"/>
    <w:rsid w:val="00C301D4"/>
    <w:rsid w:val="00C303D6"/>
    <w:rsid w:val="00C307F0"/>
    <w:rsid w:val="00C30A73"/>
    <w:rsid w:val="00C312A6"/>
    <w:rsid w:val="00C3266E"/>
    <w:rsid w:val="00C32DDB"/>
    <w:rsid w:val="00C33D78"/>
    <w:rsid w:val="00C3422A"/>
    <w:rsid w:val="00C34D76"/>
    <w:rsid w:val="00C35127"/>
    <w:rsid w:val="00C353ED"/>
    <w:rsid w:val="00C355B7"/>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4EAB"/>
    <w:rsid w:val="00C451C5"/>
    <w:rsid w:val="00C460AA"/>
    <w:rsid w:val="00C46933"/>
    <w:rsid w:val="00C46AB3"/>
    <w:rsid w:val="00C47B2A"/>
    <w:rsid w:val="00C47D26"/>
    <w:rsid w:val="00C5021F"/>
    <w:rsid w:val="00C504E2"/>
    <w:rsid w:val="00C50E29"/>
    <w:rsid w:val="00C5108B"/>
    <w:rsid w:val="00C512B9"/>
    <w:rsid w:val="00C515E8"/>
    <w:rsid w:val="00C51819"/>
    <w:rsid w:val="00C51AC0"/>
    <w:rsid w:val="00C530F3"/>
    <w:rsid w:val="00C53106"/>
    <w:rsid w:val="00C531D0"/>
    <w:rsid w:val="00C53798"/>
    <w:rsid w:val="00C53FBF"/>
    <w:rsid w:val="00C54560"/>
    <w:rsid w:val="00C54955"/>
    <w:rsid w:val="00C5496F"/>
    <w:rsid w:val="00C55ABF"/>
    <w:rsid w:val="00C55CF3"/>
    <w:rsid w:val="00C56ED6"/>
    <w:rsid w:val="00C573FF"/>
    <w:rsid w:val="00C574FA"/>
    <w:rsid w:val="00C57713"/>
    <w:rsid w:val="00C57BA0"/>
    <w:rsid w:val="00C57F70"/>
    <w:rsid w:val="00C604F1"/>
    <w:rsid w:val="00C60527"/>
    <w:rsid w:val="00C606FB"/>
    <w:rsid w:val="00C60716"/>
    <w:rsid w:val="00C60754"/>
    <w:rsid w:val="00C608BC"/>
    <w:rsid w:val="00C60CD3"/>
    <w:rsid w:val="00C60D72"/>
    <w:rsid w:val="00C614BF"/>
    <w:rsid w:val="00C614F5"/>
    <w:rsid w:val="00C61EE3"/>
    <w:rsid w:val="00C630E5"/>
    <w:rsid w:val="00C6375D"/>
    <w:rsid w:val="00C64403"/>
    <w:rsid w:val="00C64623"/>
    <w:rsid w:val="00C648AE"/>
    <w:rsid w:val="00C648E9"/>
    <w:rsid w:val="00C64D34"/>
    <w:rsid w:val="00C65173"/>
    <w:rsid w:val="00C6563E"/>
    <w:rsid w:val="00C65C21"/>
    <w:rsid w:val="00C65FA2"/>
    <w:rsid w:val="00C664A1"/>
    <w:rsid w:val="00C66C87"/>
    <w:rsid w:val="00C70970"/>
    <w:rsid w:val="00C71002"/>
    <w:rsid w:val="00C71C74"/>
    <w:rsid w:val="00C72B51"/>
    <w:rsid w:val="00C73182"/>
    <w:rsid w:val="00C74370"/>
    <w:rsid w:val="00C74943"/>
    <w:rsid w:val="00C75790"/>
    <w:rsid w:val="00C7584E"/>
    <w:rsid w:val="00C75B7B"/>
    <w:rsid w:val="00C75E65"/>
    <w:rsid w:val="00C76BE7"/>
    <w:rsid w:val="00C76D4E"/>
    <w:rsid w:val="00C7717D"/>
    <w:rsid w:val="00C8086E"/>
    <w:rsid w:val="00C8095E"/>
    <w:rsid w:val="00C81BA8"/>
    <w:rsid w:val="00C81C66"/>
    <w:rsid w:val="00C82077"/>
    <w:rsid w:val="00C831A7"/>
    <w:rsid w:val="00C835F0"/>
    <w:rsid w:val="00C83998"/>
    <w:rsid w:val="00C845AD"/>
    <w:rsid w:val="00C85274"/>
    <w:rsid w:val="00C8550A"/>
    <w:rsid w:val="00C859ED"/>
    <w:rsid w:val="00C86080"/>
    <w:rsid w:val="00C86148"/>
    <w:rsid w:val="00C87FC2"/>
    <w:rsid w:val="00C900B4"/>
    <w:rsid w:val="00C90374"/>
    <w:rsid w:val="00C9088E"/>
    <w:rsid w:val="00C90B61"/>
    <w:rsid w:val="00C90DC8"/>
    <w:rsid w:val="00C90EC5"/>
    <w:rsid w:val="00C91344"/>
    <w:rsid w:val="00C91575"/>
    <w:rsid w:val="00C91803"/>
    <w:rsid w:val="00C9208A"/>
    <w:rsid w:val="00C92BCF"/>
    <w:rsid w:val="00C931AB"/>
    <w:rsid w:val="00C94358"/>
    <w:rsid w:val="00C94A58"/>
    <w:rsid w:val="00C9590A"/>
    <w:rsid w:val="00C96342"/>
    <w:rsid w:val="00C96524"/>
    <w:rsid w:val="00C9674D"/>
    <w:rsid w:val="00C96832"/>
    <w:rsid w:val="00C969C9"/>
    <w:rsid w:val="00C96DE4"/>
    <w:rsid w:val="00C97A9C"/>
    <w:rsid w:val="00CA0387"/>
    <w:rsid w:val="00CA065B"/>
    <w:rsid w:val="00CA12B9"/>
    <w:rsid w:val="00CA1628"/>
    <w:rsid w:val="00CA205C"/>
    <w:rsid w:val="00CA2413"/>
    <w:rsid w:val="00CA35E0"/>
    <w:rsid w:val="00CA48E9"/>
    <w:rsid w:val="00CA4AD0"/>
    <w:rsid w:val="00CA54CD"/>
    <w:rsid w:val="00CA56BE"/>
    <w:rsid w:val="00CA5ACD"/>
    <w:rsid w:val="00CA68A6"/>
    <w:rsid w:val="00CA73EC"/>
    <w:rsid w:val="00CB0BE0"/>
    <w:rsid w:val="00CB0EE5"/>
    <w:rsid w:val="00CB26DA"/>
    <w:rsid w:val="00CB2A1D"/>
    <w:rsid w:val="00CB2AD0"/>
    <w:rsid w:val="00CB334B"/>
    <w:rsid w:val="00CB3442"/>
    <w:rsid w:val="00CB3B19"/>
    <w:rsid w:val="00CB46DB"/>
    <w:rsid w:val="00CB5202"/>
    <w:rsid w:val="00CB52EE"/>
    <w:rsid w:val="00CB5D68"/>
    <w:rsid w:val="00CB6509"/>
    <w:rsid w:val="00CB6C30"/>
    <w:rsid w:val="00CB7F65"/>
    <w:rsid w:val="00CC021C"/>
    <w:rsid w:val="00CC0385"/>
    <w:rsid w:val="00CC0C86"/>
    <w:rsid w:val="00CC0D75"/>
    <w:rsid w:val="00CC0F01"/>
    <w:rsid w:val="00CC133F"/>
    <w:rsid w:val="00CC14C5"/>
    <w:rsid w:val="00CC1623"/>
    <w:rsid w:val="00CC1A10"/>
    <w:rsid w:val="00CC22EA"/>
    <w:rsid w:val="00CC2386"/>
    <w:rsid w:val="00CC29FF"/>
    <w:rsid w:val="00CC314D"/>
    <w:rsid w:val="00CC316B"/>
    <w:rsid w:val="00CC3511"/>
    <w:rsid w:val="00CC484E"/>
    <w:rsid w:val="00CC4D08"/>
    <w:rsid w:val="00CC5B12"/>
    <w:rsid w:val="00CC6DC7"/>
    <w:rsid w:val="00CC74D0"/>
    <w:rsid w:val="00CC78B0"/>
    <w:rsid w:val="00CC7968"/>
    <w:rsid w:val="00CD03F6"/>
    <w:rsid w:val="00CD15CB"/>
    <w:rsid w:val="00CD1617"/>
    <w:rsid w:val="00CD17E8"/>
    <w:rsid w:val="00CD2181"/>
    <w:rsid w:val="00CD26C3"/>
    <w:rsid w:val="00CD273E"/>
    <w:rsid w:val="00CD29A9"/>
    <w:rsid w:val="00CD2EC0"/>
    <w:rsid w:val="00CD3AF8"/>
    <w:rsid w:val="00CD3CF0"/>
    <w:rsid w:val="00CD3E3E"/>
    <w:rsid w:val="00CD400E"/>
    <w:rsid w:val="00CD5324"/>
    <w:rsid w:val="00CD5E03"/>
    <w:rsid w:val="00CD6A21"/>
    <w:rsid w:val="00CD6BE7"/>
    <w:rsid w:val="00CD7204"/>
    <w:rsid w:val="00CD739D"/>
    <w:rsid w:val="00CD7746"/>
    <w:rsid w:val="00CD7906"/>
    <w:rsid w:val="00CE01CD"/>
    <w:rsid w:val="00CE0DCC"/>
    <w:rsid w:val="00CE1071"/>
    <w:rsid w:val="00CE1084"/>
    <w:rsid w:val="00CE10C8"/>
    <w:rsid w:val="00CE18ED"/>
    <w:rsid w:val="00CE24C7"/>
    <w:rsid w:val="00CE2EEF"/>
    <w:rsid w:val="00CE3085"/>
    <w:rsid w:val="00CE3664"/>
    <w:rsid w:val="00CE40E3"/>
    <w:rsid w:val="00CE4635"/>
    <w:rsid w:val="00CE4C2D"/>
    <w:rsid w:val="00CE5467"/>
    <w:rsid w:val="00CE64D2"/>
    <w:rsid w:val="00CE664A"/>
    <w:rsid w:val="00CF007A"/>
    <w:rsid w:val="00CF013C"/>
    <w:rsid w:val="00CF0357"/>
    <w:rsid w:val="00CF132B"/>
    <w:rsid w:val="00CF2901"/>
    <w:rsid w:val="00CF327F"/>
    <w:rsid w:val="00CF36CC"/>
    <w:rsid w:val="00CF37F5"/>
    <w:rsid w:val="00CF3B02"/>
    <w:rsid w:val="00CF3B8E"/>
    <w:rsid w:val="00CF4020"/>
    <w:rsid w:val="00CF51C9"/>
    <w:rsid w:val="00CF560F"/>
    <w:rsid w:val="00CF61C4"/>
    <w:rsid w:val="00CF62C6"/>
    <w:rsid w:val="00CF7116"/>
    <w:rsid w:val="00CF790B"/>
    <w:rsid w:val="00D000F7"/>
    <w:rsid w:val="00D00249"/>
    <w:rsid w:val="00D004FF"/>
    <w:rsid w:val="00D00990"/>
    <w:rsid w:val="00D01DF5"/>
    <w:rsid w:val="00D02681"/>
    <w:rsid w:val="00D03C59"/>
    <w:rsid w:val="00D0477C"/>
    <w:rsid w:val="00D05983"/>
    <w:rsid w:val="00D05DA6"/>
    <w:rsid w:val="00D066FA"/>
    <w:rsid w:val="00D06A1E"/>
    <w:rsid w:val="00D07E6B"/>
    <w:rsid w:val="00D10654"/>
    <w:rsid w:val="00D10AFE"/>
    <w:rsid w:val="00D10D90"/>
    <w:rsid w:val="00D11244"/>
    <w:rsid w:val="00D11C2C"/>
    <w:rsid w:val="00D12517"/>
    <w:rsid w:val="00D1377A"/>
    <w:rsid w:val="00D142C2"/>
    <w:rsid w:val="00D15007"/>
    <w:rsid w:val="00D15719"/>
    <w:rsid w:val="00D163A1"/>
    <w:rsid w:val="00D16F74"/>
    <w:rsid w:val="00D17543"/>
    <w:rsid w:val="00D17947"/>
    <w:rsid w:val="00D17E06"/>
    <w:rsid w:val="00D20375"/>
    <w:rsid w:val="00D20F0D"/>
    <w:rsid w:val="00D21783"/>
    <w:rsid w:val="00D21B4E"/>
    <w:rsid w:val="00D2244F"/>
    <w:rsid w:val="00D22C1B"/>
    <w:rsid w:val="00D22CF2"/>
    <w:rsid w:val="00D235A1"/>
    <w:rsid w:val="00D238FB"/>
    <w:rsid w:val="00D23AEF"/>
    <w:rsid w:val="00D23D3F"/>
    <w:rsid w:val="00D24149"/>
    <w:rsid w:val="00D2483F"/>
    <w:rsid w:val="00D252FF"/>
    <w:rsid w:val="00D255F9"/>
    <w:rsid w:val="00D25746"/>
    <w:rsid w:val="00D2589C"/>
    <w:rsid w:val="00D25EFF"/>
    <w:rsid w:val="00D25F7A"/>
    <w:rsid w:val="00D26438"/>
    <w:rsid w:val="00D2709D"/>
    <w:rsid w:val="00D274A5"/>
    <w:rsid w:val="00D27D61"/>
    <w:rsid w:val="00D27EEF"/>
    <w:rsid w:val="00D3003D"/>
    <w:rsid w:val="00D3024F"/>
    <w:rsid w:val="00D30574"/>
    <w:rsid w:val="00D30704"/>
    <w:rsid w:val="00D3090F"/>
    <w:rsid w:val="00D316B3"/>
    <w:rsid w:val="00D3274F"/>
    <w:rsid w:val="00D32B0D"/>
    <w:rsid w:val="00D32E31"/>
    <w:rsid w:val="00D33ADD"/>
    <w:rsid w:val="00D344A4"/>
    <w:rsid w:val="00D345EC"/>
    <w:rsid w:val="00D34A7D"/>
    <w:rsid w:val="00D34F64"/>
    <w:rsid w:val="00D35EE1"/>
    <w:rsid w:val="00D36C9F"/>
    <w:rsid w:val="00D36E99"/>
    <w:rsid w:val="00D37AFF"/>
    <w:rsid w:val="00D4043B"/>
    <w:rsid w:val="00D40586"/>
    <w:rsid w:val="00D4109C"/>
    <w:rsid w:val="00D41869"/>
    <w:rsid w:val="00D41A08"/>
    <w:rsid w:val="00D41B2E"/>
    <w:rsid w:val="00D425F7"/>
    <w:rsid w:val="00D4274D"/>
    <w:rsid w:val="00D42838"/>
    <w:rsid w:val="00D42D20"/>
    <w:rsid w:val="00D43B92"/>
    <w:rsid w:val="00D4471B"/>
    <w:rsid w:val="00D44787"/>
    <w:rsid w:val="00D45C99"/>
    <w:rsid w:val="00D46D4E"/>
    <w:rsid w:val="00D47074"/>
    <w:rsid w:val="00D47078"/>
    <w:rsid w:val="00D47137"/>
    <w:rsid w:val="00D47EA5"/>
    <w:rsid w:val="00D5116A"/>
    <w:rsid w:val="00D51C12"/>
    <w:rsid w:val="00D52283"/>
    <w:rsid w:val="00D5235F"/>
    <w:rsid w:val="00D525B6"/>
    <w:rsid w:val="00D5309C"/>
    <w:rsid w:val="00D53383"/>
    <w:rsid w:val="00D53C1A"/>
    <w:rsid w:val="00D54682"/>
    <w:rsid w:val="00D548A9"/>
    <w:rsid w:val="00D549E6"/>
    <w:rsid w:val="00D551DF"/>
    <w:rsid w:val="00D5584A"/>
    <w:rsid w:val="00D55991"/>
    <w:rsid w:val="00D55C50"/>
    <w:rsid w:val="00D55E63"/>
    <w:rsid w:val="00D56086"/>
    <w:rsid w:val="00D56304"/>
    <w:rsid w:val="00D579D5"/>
    <w:rsid w:val="00D57B67"/>
    <w:rsid w:val="00D57D95"/>
    <w:rsid w:val="00D6033E"/>
    <w:rsid w:val="00D604D8"/>
    <w:rsid w:val="00D60CAB"/>
    <w:rsid w:val="00D6199E"/>
    <w:rsid w:val="00D62A39"/>
    <w:rsid w:val="00D6319F"/>
    <w:rsid w:val="00D63245"/>
    <w:rsid w:val="00D6341F"/>
    <w:rsid w:val="00D636A4"/>
    <w:rsid w:val="00D646A9"/>
    <w:rsid w:val="00D64A0D"/>
    <w:rsid w:val="00D65680"/>
    <w:rsid w:val="00D66B43"/>
    <w:rsid w:val="00D673B8"/>
    <w:rsid w:val="00D7084A"/>
    <w:rsid w:val="00D71356"/>
    <w:rsid w:val="00D71835"/>
    <w:rsid w:val="00D71C71"/>
    <w:rsid w:val="00D722BF"/>
    <w:rsid w:val="00D722CE"/>
    <w:rsid w:val="00D72425"/>
    <w:rsid w:val="00D72C11"/>
    <w:rsid w:val="00D732C1"/>
    <w:rsid w:val="00D7355E"/>
    <w:rsid w:val="00D73867"/>
    <w:rsid w:val="00D74312"/>
    <w:rsid w:val="00D74A5D"/>
    <w:rsid w:val="00D76CA8"/>
    <w:rsid w:val="00D76E33"/>
    <w:rsid w:val="00D7705B"/>
    <w:rsid w:val="00D77435"/>
    <w:rsid w:val="00D77879"/>
    <w:rsid w:val="00D77E86"/>
    <w:rsid w:val="00D80646"/>
    <w:rsid w:val="00D81A35"/>
    <w:rsid w:val="00D82722"/>
    <w:rsid w:val="00D82886"/>
    <w:rsid w:val="00D82DF8"/>
    <w:rsid w:val="00D836C3"/>
    <w:rsid w:val="00D837A4"/>
    <w:rsid w:val="00D83A7D"/>
    <w:rsid w:val="00D83E81"/>
    <w:rsid w:val="00D83E92"/>
    <w:rsid w:val="00D84B12"/>
    <w:rsid w:val="00D85927"/>
    <w:rsid w:val="00D85C13"/>
    <w:rsid w:val="00D85D0E"/>
    <w:rsid w:val="00D86078"/>
    <w:rsid w:val="00D86F3F"/>
    <w:rsid w:val="00D873E3"/>
    <w:rsid w:val="00D874CE"/>
    <w:rsid w:val="00D87ED0"/>
    <w:rsid w:val="00D90105"/>
    <w:rsid w:val="00D91961"/>
    <w:rsid w:val="00D91F40"/>
    <w:rsid w:val="00D923B7"/>
    <w:rsid w:val="00D924FD"/>
    <w:rsid w:val="00D92A3A"/>
    <w:rsid w:val="00D93B72"/>
    <w:rsid w:val="00D9406D"/>
    <w:rsid w:val="00D94107"/>
    <w:rsid w:val="00D945D5"/>
    <w:rsid w:val="00D94E45"/>
    <w:rsid w:val="00D95008"/>
    <w:rsid w:val="00D9515E"/>
    <w:rsid w:val="00D95843"/>
    <w:rsid w:val="00D961D5"/>
    <w:rsid w:val="00D96AA4"/>
    <w:rsid w:val="00D97485"/>
    <w:rsid w:val="00D975C6"/>
    <w:rsid w:val="00D9796F"/>
    <w:rsid w:val="00D97DC4"/>
    <w:rsid w:val="00D97DDF"/>
    <w:rsid w:val="00DA03DF"/>
    <w:rsid w:val="00DA10BA"/>
    <w:rsid w:val="00DA1835"/>
    <w:rsid w:val="00DA1E68"/>
    <w:rsid w:val="00DA2200"/>
    <w:rsid w:val="00DA26DF"/>
    <w:rsid w:val="00DA3C25"/>
    <w:rsid w:val="00DA3DC3"/>
    <w:rsid w:val="00DA4123"/>
    <w:rsid w:val="00DA41BA"/>
    <w:rsid w:val="00DA70AD"/>
    <w:rsid w:val="00DA70E9"/>
    <w:rsid w:val="00DA7722"/>
    <w:rsid w:val="00DA7DDE"/>
    <w:rsid w:val="00DA7FD0"/>
    <w:rsid w:val="00DB1205"/>
    <w:rsid w:val="00DB13D1"/>
    <w:rsid w:val="00DB16EF"/>
    <w:rsid w:val="00DB170D"/>
    <w:rsid w:val="00DB19C4"/>
    <w:rsid w:val="00DB1BFE"/>
    <w:rsid w:val="00DB23FB"/>
    <w:rsid w:val="00DB256C"/>
    <w:rsid w:val="00DB2C4C"/>
    <w:rsid w:val="00DB3191"/>
    <w:rsid w:val="00DB3FE6"/>
    <w:rsid w:val="00DB4083"/>
    <w:rsid w:val="00DB4272"/>
    <w:rsid w:val="00DB4BD7"/>
    <w:rsid w:val="00DB4E91"/>
    <w:rsid w:val="00DB5FA7"/>
    <w:rsid w:val="00DB6045"/>
    <w:rsid w:val="00DB6244"/>
    <w:rsid w:val="00DB67C7"/>
    <w:rsid w:val="00DB7588"/>
    <w:rsid w:val="00DB7A3C"/>
    <w:rsid w:val="00DB7F7E"/>
    <w:rsid w:val="00DC0CE5"/>
    <w:rsid w:val="00DC0F9A"/>
    <w:rsid w:val="00DC1B6C"/>
    <w:rsid w:val="00DC224B"/>
    <w:rsid w:val="00DC23FC"/>
    <w:rsid w:val="00DC24B8"/>
    <w:rsid w:val="00DC2EF8"/>
    <w:rsid w:val="00DC40BB"/>
    <w:rsid w:val="00DC4238"/>
    <w:rsid w:val="00DC5C6B"/>
    <w:rsid w:val="00DC62BF"/>
    <w:rsid w:val="00DC6A57"/>
    <w:rsid w:val="00DC6BEB"/>
    <w:rsid w:val="00DC76B3"/>
    <w:rsid w:val="00DC7907"/>
    <w:rsid w:val="00DC7B1C"/>
    <w:rsid w:val="00DD01E1"/>
    <w:rsid w:val="00DD022B"/>
    <w:rsid w:val="00DD02DE"/>
    <w:rsid w:val="00DD0574"/>
    <w:rsid w:val="00DD1985"/>
    <w:rsid w:val="00DD1B26"/>
    <w:rsid w:val="00DD2D95"/>
    <w:rsid w:val="00DD37BB"/>
    <w:rsid w:val="00DD3FE8"/>
    <w:rsid w:val="00DD41F0"/>
    <w:rsid w:val="00DD52E4"/>
    <w:rsid w:val="00DD53FA"/>
    <w:rsid w:val="00DD5EC9"/>
    <w:rsid w:val="00DD7320"/>
    <w:rsid w:val="00DD7898"/>
    <w:rsid w:val="00DD78F5"/>
    <w:rsid w:val="00DE00D9"/>
    <w:rsid w:val="00DE076C"/>
    <w:rsid w:val="00DE0C83"/>
    <w:rsid w:val="00DE1354"/>
    <w:rsid w:val="00DE172C"/>
    <w:rsid w:val="00DE1FF6"/>
    <w:rsid w:val="00DE2013"/>
    <w:rsid w:val="00DE2139"/>
    <w:rsid w:val="00DE2C9E"/>
    <w:rsid w:val="00DE4590"/>
    <w:rsid w:val="00DE4623"/>
    <w:rsid w:val="00DE49BE"/>
    <w:rsid w:val="00DE4ED8"/>
    <w:rsid w:val="00DE5259"/>
    <w:rsid w:val="00DE547E"/>
    <w:rsid w:val="00DE5658"/>
    <w:rsid w:val="00DE6674"/>
    <w:rsid w:val="00DE6D77"/>
    <w:rsid w:val="00DE755A"/>
    <w:rsid w:val="00DE75AC"/>
    <w:rsid w:val="00DE75D9"/>
    <w:rsid w:val="00DE7F7A"/>
    <w:rsid w:val="00DF008C"/>
    <w:rsid w:val="00DF0173"/>
    <w:rsid w:val="00DF024B"/>
    <w:rsid w:val="00DF050B"/>
    <w:rsid w:val="00DF12E9"/>
    <w:rsid w:val="00DF16F7"/>
    <w:rsid w:val="00DF1ADA"/>
    <w:rsid w:val="00DF1B62"/>
    <w:rsid w:val="00DF1C56"/>
    <w:rsid w:val="00DF4166"/>
    <w:rsid w:val="00DF437D"/>
    <w:rsid w:val="00DF43F4"/>
    <w:rsid w:val="00DF4FFD"/>
    <w:rsid w:val="00DF51E7"/>
    <w:rsid w:val="00DF5222"/>
    <w:rsid w:val="00DF524B"/>
    <w:rsid w:val="00DF5282"/>
    <w:rsid w:val="00DF53D9"/>
    <w:rsid w:val="00DF5515"/>
    <w:rsid w:val="00DF5FE4"/>
    <w:rsid w:val="00DF7615"/>
    <w:rsid w:val="00DF7C03"/>
    <w:rsid w:val="00E000E7"/>
    <w:rsid w:val="00E00995"/>
    <w:rsid w:val="00E00DF1"/>
    <w:rsid w:val="00E01612"/>
    <w:rsid w:val="00E01E56"/>
    <w:rsid w:val="00E02354"/>
    <w:rsid w:val="00E02E20"/>
    <w:rsid w:val="00E03089"/>
    <w:rsid w:val="00E03213"/>
    <w:rsid w:val="00E03459"/>
    <w:rsid w:val="00E0440F"/>
    <w:rsid w:val="00E045B8"/>
    <w:rsid w:val="00E04708"/>
    <w:rsid w:val="00E0650E"/>
    <w:rsid w:val="00E0782B"/>
    <w:rsid w:val="00E07F1C"/>
    <w:rsid w:val="00E100B2"/>
    <w:rsid w:val="00E103B3"/>
    <w:rsid w:val="00E10AEE"/>
    <w:rsid w:val="00E11B3D"/>
    <w:rsid w:val="00E11D6A"/>
    <w:rsid w:val="00E1218E"/>
    <w:rsid w:val="00E1261C"/>
    <w:rsid w:val="00E12C43"/>
    <w:rsid w:val="00E13009"/>
    <w:rsid w:val="00E13AD0"/>
    <w:rsid w:val="00E14703"/>
    <w:rsid w:val="00E147E4"/>
    <w:rsid w:val="00E14D88"/>
    <w:rsid w:val="00E14F4F"/>
    <w:rsid w:val="00E15764"/>
    <w:rsid w:val="00E15A0A"/>
    <w:rsid w:val="00E15A68"/>
    <w:rsid w:val="00E15AD3"/>
    <w:rsid w:val="00E15F70"/>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548B"/>
    <w:rsid w:val="00E25D4B"/>
    <w:rsid w:val="00E26BD2"/>
    <w:rsid w:val="00E27B19"/>
    <w:rsid w:val="00E3082F"/>
    <w:rsid w:val="00E3087B"/>
    <w:rsid w:val="00E30E8F"/>
    <w:rsid w:val="00E31093"/>
    <w:rsid w:val="00E31C31"/>
    <w:rsid w:val="00E32525"/>
    <w:rsid w:val="00E3306F"/>
    <w:rsid w:val="00E33419"/>
    <w:rsid w:val="00E34877"/>
    <w:rsid w:val="00E348A7"/>
    <w:rsid w:val="00E3591F"/>
    <w:rsid w:val="00E35C5E"/>
    <w:rsid w:val="00E3667B"/>
    <w:rsid w:val="00E36BB2"/>
    <w:rsid w:val="00E36DF6"/>
    <w:rsid w:val="00E40EB4"/>
    <w:rsid w:val="00E421AF"/>
    <w:rsid w:val="00E426BB"/>
    <w:rsid w:val="00E427F5"/>
    <w:rsid w:val="00E43CF2"/>
    <w:rsid w:val="00E44600"/>
    <w:rsid w:val="00E453FB"/>
    <w:rsid w:val="00E456A4"/>
    <w:rsid w:val="00E4637E"/>
    <w:rsid w:val="00E4683F"/>
    <w:rsid w:val="00E46E36"/>
    <w:rsid w:val="00E4725D"/>
    <w:rsid w:val="00E4770D"/>
    <w:rsid w:val="00E477B3"/>
    <w:rsid w:val="00E5102B"/>
    <w:rsid w:val="00E51BEE"/>
    <w:rsid w:val="00E51C88"/>
    <w:rsid w:val="00E51CFB"/>
    <w:rsid w:val="00E51EE3"/>
    <w:rsid w:val="00E52A7B"/>
    <w:rsid w:val="00E52E82"/>
    <w:rsid w:val="00E53733"/>
    <w:rsid w:val="00E55137"/>
    <w:rsid w:val="00E55248"/>
    <w:rsid w:val="00E5594F"/>
    <w:rsid w:val="00E55A6C"/>
    <w:rsid w:val="00E55D27"/>
    <w:rsid w:val="00E56F36"/>
    <w:rsid w:val="00E60249"/>
    <w:rsid w:val="00E602EB"/>
    <w:rsid w:val="00E61C5C"/>
    <w:rsid w:val="00E62D98"/>
    <w:rsid w:val="00E62DC8"/>
    <w:rsid w:val="00E62E48"/>
    <w:rsid w:val="00E634BB"/>
    <w:rsid w:val="00E64887"/>
    <w:rsid w:val="00E65C49"/>
    <w:rsid w:val="00E6606E"/>
    <w:rsid w:val="00E664B9"/>
    <w:rsid w:val="00E66651"/>
    <w:rsid w:val="00E669FA"/>
    <w:rsid w:val="00E676A0"/>
    <w:rsid w:val="00E67907"/>
    <w:rsid w:val="00E67E79"/>
    <w:rsid w:val="00E67EAF"/>
    <w:rsid w:val="00E70E94"/>
    <w:rsid w:val="00E71199"/>
    <w:rsid w:val="00E71A41"/>
    <w:rsid w:val="00E71C8F"/>
    <w:rsid w:val="00E71F17"/>
    <w:rsid w:val="00E72154"/>
    <w:rsid w:val="00E722CB"/>
    <w:rsid w:val="00E72778"/>
    <w:rsid w:val="00E73FDF"/>
    <w:rsid w:val="00E74086"/>
    <w:rsid w:val="00E743FE"/>
    <w:rsid w:val="00E7475B"/>
    <w:rsid w:val="00E750BB"/>
    <w:rsid w:val="00E75597"/>
    <w:rsid w:val="00E75A19"/>
    <w:rsid w:val="00E75B98"/>
    <w:rsid w:val="00E75F29"/>
    <w:rsid w:val="00E76315"/>
    <w:rsid w:val="00E7677A"/>
    <w:rsid w:val="00E76871"/>
    <w:rsid w:val="00E76EB7"/>
    <w:rsid w:val="00E7758C"/>
    <w:rsid w:val="00E77AC4"/>
    <w:rsid w:val="00E77EEE"/>
    <w:rsid w:val="00E80AC3"/>
    <w:rsid w:val="00E80D7E"/>
    <w:rsid w:val="00E810F0"/>
    <w:rsid w:val="00E81294"/>
    <w:rsid w:val="00E81CD7"/>
    <w:rsid w:val="00E82A8A"/>
    <w:rsid w:val="00E84415"/>
    <w:rsid w:val="00E8447D"/>
    <w:rsid w:val="00E84C22"/>
    <w:rsid w:val="00E84E00"/>
    <w:rsid w:val="00E85089"/>
    <w:rsid w:val="00E850FD"/>
    <w:rsid w:val="00E857C7"/>
    <w:rsid w:val="00E8590D"/>
    <w:rsid w:val="00E85D50"/>
    <w:rsid w:val="00E868C8"/>
    <w:rsid w:val="00E8748D"/>
    <w:rsid w:val="00E87991"/>
    <w:rsid w:val="00E87DE7"/>
    <w:rsid w:val="00E904C1"/>
    <w:rsid w:val="00E91841"/>
    <w:rsid w:val="00E91E8D"/>
    <w:rsid w:val="00E92B34"/>
    <w:rsid w:val="00E92D02"/>
    <w:rsid w:val="00E92FB8"/>
    <w:rsid w:val="00E9312E"/>
    <w:rsid w:val="00E93782"/>
    <w:rsid w:val="00E94223"/>
    <w:rsid w:val="00E953B9"/>
    <w:rsid w:val="00E95A08"/>
    <w:rsid w:val="00E95B27"/>
    <w:rsid w:val="00E9680D"/>
    <w:rsid w:val="00E972E3"/>
    <w:rsid w:val="00E979E9"/>
    <w:rsid w:val="00EA05E5"/>
    <w:rsid w:val="00EA0C64"/>
    <w:rsid w:val="00EA192E"/>
    <w:rsid w:val="00EA1B69"/>
    <w:rsid w:val="00EA2394"/>
    <w:rsid w:val="00EA2DF5"/>
    <w:rsid w:val="00EA37CB"/>
    <w:rsid w:val="00EA4884"/>
    <w:rsid w:val="00EA4A30"/>
    <w:rsid w:val="00EA5098"/>
    <w:rsid w:val="00EA5C78"/>
    <w:rsid w:val="00EA5CAD"/>
    <w:rsid w:val="00EA63E3"/>
    <w:rsid w:val="00EA696C"/>
    <w:rsid w:val="00EA7E2C"/>
    <w:rsid w:val="00EA7FC0"/>
    <w:rsid w:val="00EB01E8"/>
    <w:rsid w:val="00EB03B3"/>
    <w:rsid w:val="00EB0E18"/>
    <w:rsid w:val="00EB1DF6"/>
    <w:rsid w:val="00EB2158"/>
    <w:rsid w:val="00EB32C0"/>
    <w:rsid w:val="00EB365B"/>
    <w:rsid w:val="00EB40D7"/>
    <w:rsid w:val="00EB4442"/>
    <w:rsid w:val="00EB4F15"/>
    <w:rsid w:val="00EB4F6C"/>
    <w:rsid w:val="00EB5485"/>
    <w:rsid w:val="00EB5BD8"/>
    <w:rsid w:val="00EB69ED"/>
    <w:rsid w:val="00EB6B3E"/>
    <w:rsid w:val="00EB6C0A"/>
    <w:rsid w:val="00EB7536"/>
    <w:rsid w:val="00EB7A67"/>
    <w:rsid w:val="00EB7CC0"/>
    <w:rsid w:val="00EB7F64"/>
    <w:rsid w:val="00EC023D"/>
    <w:rsid w:val="00EC0E50"/>
    <w:rsid w:val="00EC2378"/>
    <w:rsid w:val="00EC377F"/>
    <w:rsid w:val="00EC3F88"/>
    <w:rsid w:val="00EC41C3"/>
    <w:rsid w:val="00EC4678"/>
    <w:rsid w:val="00EC49CF"/>
    <w:rsid w:val="00EC4A22"/>
    <w:rsid w:val="00EC4DBD"/>
    <w:rsid w:val="00EC4DE2"/>
    <w:rsid w:val="00EC5DD0"/>
    <w:rsid w:val="00EC67C3"/>
    <w:rsid w:val="00EC6FBD"/>
    <w:rsid w:val="00EC74C0"/>
    <w:rsid w:val="00EC771E"/>
    <w:rsid w:val="00EC77C4"/>
    <w:rsid w:val="00EC7F7D"/>
    <w:rsid w:val="00ED04F6"/>
    <w:rsid w:val="00ED1ADC"/>
    <w:rsid w:val="00ED2980"/>
    <w:rsid w:val="00ED2E24"/>
    <w:rsid w:val="00ED333C"/>
    <w:rsid w:val="00ED3C08"/>
    <w:rsid w:val="00ED3D63"/>
    <w:rsid w:val="00ED3FD8"/>
    <w:rsid w:val="00ED421B"/>
    <w:rsid w:val="00ED46D0"/>
    <w:rsid w:val="00ED4BF7"/>
    <w:rsid w:val="00ED52DD"/>
    <w:rsid w:val="00ED5BAE"/>
    <w:rsid w:val="00ED5F74"/>
    <w:rsid w:val="00ED5FE8"/>
    <w:rsid w:val="00ED67E3"/>
    <w:rsid w:val="00ED6C8D"/>
    <w:rsid w:val="00ED7CA7"/>
    <w:rsid w:val="00ED7CF4"/>
    <w:rsid w:val="00ED7F32"/>
    <w:rsid w:val="00ED7F9B"/>
    <w:rsid w:val="00EE072A"/>
    <w:rsid w:val="00EE12CE"/>
    <w:rsid w:val="00EE1304"/>
    <w:rsid w:val="00EE1EFF"/>
    <w:rsid w:val="00EE21A4"/>
    <w:rsid w:val="00EE21B4"/>
    <w:rsid w:val="00EE26AA"/>
    <w:rsid w:val="00EE2AC7"/>
    <w:rsid w:val="00EE2C55"/>
    <w:rsid w:val="00EE30FA"/>
    <w:rsid w:val="00EE344F"/>
    <w:rsid w:val="00EE39E1"/>
    <w:rsid w:val="00EE3C63"/>
    <w:rsid w:val="00EE3CE8"/>
    <w:rsid w:val="00EE4530"/>
    <w:rsid w:val="00EE4C67"/>
    <w:rsid w:val="00EE4F40"/>
    <w:rsid w:val="00EE59E4"/>
    <w:rsid w:val="00EE647E"/>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7E8"/>
    <w:rsid w:val="00EF7070"/>
    <w:rsid w:val="00EF73C8"/>
    <w:rsid w:val="00F00FFC"/>
    <w:rsid w:val="00F016CC"/>
    <w:rsid w:val="00F01A2D"/>
    <w:rsid w:val="00F01F5D"/>
    <w:rsid w:val="00F02F06"/>
    <w:rsid w:val="00F0327B"/>
    <w:rsid w:val="00F0385E"/>
    <w:rsid w:val="00F03BC0"/>
    <w:rsid w:val="00F04175"/>
    <w:rsid w:val="00F04A10"/>
    <w:rsid w:val="00F04C4D"/>
    <w:rsid w:val="00F051C2"/>
    <w:rsid w:val="00F064EA"/>
    <w:rsid w:val="00F075B6"/>
    <w:rsid w:val="00F0762B"/>
    <w:rsid w:val="00F078B2"/>
    <w:rsid w:val="00F07F75"/>
    <w:rsid w:val="00F102D7"/>
    <w:rsid w:val="00F1075C"/>
    <w:rsid w:val="00F10D7C"/>
    <w:rsid w:val="00F111E7"/>
    <w:rsid w:val="00F115A6"/>
    <w:rsid w:val="00F11C3D"/>
    <w:rsid w:val="00F12241"/>
    <w:rsid w:val="00F134A4"/>
    <w:rsid w:val="00F13555"/>
    <w:rsid w:val="00F135F3"/>
    <w:rsid w:val="00F13EE0"/>
    <w:rsid w:val="00F1404D"/>
    <w:rsid w:val="00F1424C"/>
    <w:rsid w:val="00F1556B"/>
    <w:rsid w:val="00F1652A"/>
    <w:rsid w:val="00F168B7"/>
    <w:rsid w:val="00F17BFD"/>
    <w:rsid w:val="00F17DBF"/>
    <w:rsid w:val="00F19D7B"/>
    <w:rsid w:val="00F207CE"/>
    <w:rsid w:val="00F22636"/>
    <w:rsid w:val="00F226EC"/>
    <w:rsid w:val="00F23C91"/>
    <w:rsid w:val="00F23F17"/>
    <w:rsid w:val="00F2421F"/>
    <w:rsid w:val="00F2527A"/>
    <w:rsid w:val="00F25C94"/>
    <w:rsid w:val="00F25CA1"/>
    <w:rsid w:val="00F2605A"/>
    <w:rsid w:val="00F2765A"/>
    <w:rsid w:val="00F27B40"/>
    <w:rsid w:val="00F301DF"/>
    <w:rsid w:val="00F31390"/>
    <w:rsid w:val="00F323E1"/>
    <w:rsid w:val="00F32703"/>
    <w:rsid w:val="00F33D19"/>
    <w:rsid w:val="00F33FDA"/>
    <w:rsid w:val="00F346E3"/>
    <w:rsid w:val="00F35FFD"/>
    <w:rsid w:val="00F36371"/>
    <w:rsid w:val="00F367F2"/>
    <w:rsid w:val="00F36C49"/>
    <w:rsid w:val="00F36DC6"/>
    <w:rsid w:val="00F36F7D"/>
    <w:rsid w:val="00F37018"/>
    <w:rsid w:val="00F3711C"/>
    <w:rsid w:val="00F372AA"/>
    <w:rsid w:val="00F37CC7"/>
    <w:rsid w:val="00F37CD8"/>
    <w:rsid w:val="00F4015B"/>
    <w:rsid w:val="00F402F8"/>
    <w:rsid w:val="00F405F2"/>
    <w:rsid w:val="00F4092A"/>
    <w:rsid w:val="00F40F50"/>
    <w:rsid w:val="00F41A17"/>
    <w:rsid w:val="00F41D75"/>
    <w:rsid w:val="00F422AA"/>
    <w:rsid w:val="00F425B6"/>
    <w:rsid w:val="00F428EA"/>
    <w:rsid w:val="00F42962"/>
    <w:rsid w:val="00F42B73"/>
    <w:rsid w:val="00F43191"/>
    <w:rsid w:val="00F43502"/>
    <w:rsid w:val="00F43BE2"/>
    <w:rsid w:val="00F4478B"/>
    <w:rsid w:val="00F44DC0"/>
    <w:rsid w:val="00F44F15"/>
    <w:rsid w:val="00F45305"/>
    <w:rsid w:val="00F45DBE"/>
    <w:rsid w:val="00F470F8"/>
    <w:rsid w:val="00F50BDF"/>
    <w:rsid w:val="00F5141A"/>
    <w:rsid w:val="00F521CF"/>
    <w:rsid w:val="00F52377"/>
    <w:rsid w:val="00F523A6"/>
    <w:rsid w:val="00F524D6"/>
    <w:rsid w:val="00F526A8"/>
    <w:rsid w:val="00F531FB"/>
    <w:rsid w:val="00F5346E"/>
    <w:rsid w:val="00F536C7"/>
    <w:rsid w:val="00F53731"/>
    <w:rsid w:val="00F541DB"/>
    <w:rsid w:val="00F548ED"/>
    <w:rsid w:val="00F54C72"/>
    <w:rsid w:val="00F550C8"/>
    <w:rsid w:val="00F553EF"/>
    <w:rsid w:val="00F563CB"/>
    <w:rsid w:val="00F56C74"/>
    <w:rsid w:val="00F56E21"/>
    <w:rsid w:val="00F56FE6"/>
    <w:rsid w:val="00F57EA7"/>
    <w:rsid w:val="00F57EC4"/>
    <w:rsid w:val="00F6019B"/>
    <w:rsid w:val="00F617E9"/>
    <w:rsid w:val="00F626D3"/>
    <w:rsid w:val="00F62C67"/>
    <w:rsid w:val="00F63E80"/>
    <w:rsid w:val="00F64290"/>
    <w:rsid w:val="00F65064"/>
    <w:rsid w:val="00F6553D"/>
    <w:rsid w:val="00F65CE4"/>
    <w:rsid w:val="00F661D9"/>
    <w:rsid w:val="00F66E13"/>
    <w:rsid w:val="00F66E72"/>
    <w:rsid w:val="00F66E79"/>
    <w:rsid w:val="00F66FAF"/>
    <w:rsid w:val="00F670C2"/>
    <w:rsid w:val="00F67C55"/>
    <w:rsid w:val="00F6B24F"/>
    <w:rsid w:val="00F70BB8"/>
    <w:rsid w:val="00F7114E"/>
    <w:rsid w:val="00F71A0E"/>
    <w:rsid w:val="00F71A3C"/>
    <w:rsid w:val="00F71C08"/>
    <w:rsid w:val="00F71D25"/>
    <w:rsid w:val="00F72427"/>
    <w:rsid w:val="00F727C2"/>
    <w:rsid w:val="00F72E02"/>
    <w:rsid w:val="00F72EE0"/>
    <w:rsid w:val="00F72FA6"/>
    <w:rsid w:val="00F738ED"/>
    <w:rsid w:val="00F7439D"/>
    <w:rsid w:val="00F74418"/>
    <w:rsid w:val="00F74EBF"/>
    <w:rsid w:val="00F75663"/>
    <w:rsid w:val="00F764E7"/>
    <w:rsid w:val="00F76655"/>
    <w:rsid w:val="00F76B60"/>
    <w:rsid w:val="00F77769"/>
    <w:rsid w:val="00F77838"/>
    <w:rsid w:val="00F77D03"/>
    <w:rsid w:val="00F80459"/>
    <w:rsid w:val="00F80842"/>
    <w:rsid w:val="00F8093B"/>
    <w:rsid w:val="00F811E4"/>
    <w:rsid w:val="00F81863"/>
    <w:rsid w:val="00F82786"/>
    <w:rsid w:val="00F827F4"/>
    <w:rsid w:val="00F828B3"/>
    <w:rsid w:val="00F82A75"/>
    <w:rsid w:val="00F82AE7"/>
    <w:rsid w:val="00F83865"/>
    <w:rsid w:val="00F83E6A"/>
    <w:rsid w:val="00F848CD"/>
    <w:rsid w:val="00F84CDF"/>
    <w:rsid w:val="00F86C4F"/>
    <w:rsid w:val="00F86F6F"/>
    <w:rsid w:val="00F87EE6"/>
    <w:rsid w:val="00F910F2"/>
    <w:rsid w:val="00F91F89"/>
    <w:rsid w:val="00F92003"/>
    <w:rsid w:val="00F92AC0"/>
    <w:rsid w:val="00F92AF9"/>
    <w:rsid w:val="00F92F50"/>
    <w:rsid w:val="00F932CC"/>
    <w:rsid w:val="00F934D4"/>
    <w:rsid w:val="00F936BF"/>
    <w:rsid w:val="00F93DF1"/>
    <w:rsid w:val="00F9466A"/>
    <w:rsid w:val="00F960A2"/>
    <w:rsid w:val="00F976DD"/>
    <w:rsid w:val="00F9781E"/>
    <w:rsid w:val="00F97878"/>
    <w:rsid w:val="00FA015A"/>
    <w:rsid w:val="00FA0325"/>
    <w:rsid w:val="00FA1BEA"/>
    <w:rsid w:val="00FA1E50"/>
    <w:rsid w:val="00FA240A"/>
    <w:rsid w:val="00FA2B6F"/>
    <w:rsid w:val="00FA3186"/>
    <w:rsid w:val="00FA359A"/>
    <w:rsid w:val="00FA35E4"/>
    <w:rsid w:val="00FA4198"/>
    <w:rsid w:val="00FA472E"/>
    <w:rsid w:val="00FA50CF"/>
    <w:rsid w:val="00FA528C"/>
    <w:rsid w:val="00FA52A2"/>
    <w:rsid w:val="00FA6205"/>
    <w:rsid w:val="00FA7CC6"/>
    <w:rsid w:val="00FB0A42"/>
    <w:rsid w:val="00FB1C50"/>
    <w:rsid w:val="00FB228C"/>
    <w:rsid w:val="00FB293D"/>
    <w:rsid w:val="00FB2D19"/>
    <w:rsid w:val="00FB2DC6"/>
    <w:rsid w:val="00FB2F6E"/>
    <w:rsid w:val="00FB31DE"/>
    <w:rsid w:val="00FB384C"/>
    <w:rsid w:val="00FB44B1"/>
    <w:rsid w:val="00FB5393"/>
    <w:rsid w:val="00FB5B05"/>
    <w:rsid w:val="00FB6310"/>
    <w:rsid w:val="00FB6D32"/>
    <w:rsid w:val="00FB701E"/>
    <w:rsid w:val="00FC05AF"/>
    <w:rsid w:val="00FC101D"/>
    <w:rsid w:val="00FC1A65"/>
    <w:rsid w:val="00FC1D6E"/>
    <w:rsid w:val="00FC255D"/>
    <w:rsid w:val="00FC31B1"/>
    <w:rsid w:val="00FC3C4B"/>
    <w:rsid w:val="00FC3EF1"/>
    <w:rsid w:val="00FC3FA5"/>
    <w:rsid w:val="00FC48C0"/>
    <w:rsid w:val="00FC5A79"/>
    <w:rsid w:val="00FC5AA2"/>
    <w:rsid w:val="00FC5B3F"/>
    <w:rsid w:val="00FC5F91"/>
    <w:rsid w:val="00FC6351"/>
    <w:rsid w:val="00FC6538"/>
    <w:rsid w:val="00FC65B3"/>
    <w:rsid w:val="00FC6D64"/>
    <w:rsid w:val="00FC6E8E"/>
    <w:rsid w:val="00FD08FE"/>
    <w:rsid w:val="00FD0DD9"/>
    <w:rsid w:val="00FD1F81"/>
    <w:rsid w:val="00FD2577"/>
    <w:rsid w:val="00FD4E56"/>
    <w:rsid w:val="00FD528B"/>
    <w:rsid w:val="00FD5EC6"/>
    <w:rsid w:val="00FD7104"/>
    <w:rsid w:val="00FD73ED"/>
    <w:rsid w:val="00FD7BE9"/>
    <w:rsid w:val="00FD7F19"/>
    <w:rsid w:val="00FE04AE"/>
    <w:rsid w:val="00FE0514"/>
    <w:rsid w:val="00FE2BDA"/>
    <w:rsid w:val="00FE34C6"/>
    <w:rsid w:val="00FE415A"/>
    <w:rsid w:val="00FE4FDC"/>
    <w:rsid w:val="00FE515D"/>
    <w:rsid w:val="00FE57ED"/>
    <w:rsid w:val="00FE62EA"/>
    <w:rsid w:val="00FE6539"/>
    <w:rsid w:val="00FE6BA1"/>
    <w:rsid w:val="00FF00CB"/>
    <w:rsid w:val="00FF01B0"/>
    <w:rsid w:val="00FF01D0"/>
    <w:rsid w:val="00FF1101"/>
    <w:rsid w:val="00FF1F61"/>
    <w:rsid w:val="00FF2198"/>
    <w:rsid w:val="00FF263B"/>
    <w:rsid w:val="00FF3513"/>
    <w:rsid w:val="00FF3694"/>
    <w:rsid w:val="00FF38D7"/>
    <w:rsid w:val="00FF3F11"/>
    <w:rsid w:val="00FF42FE"/>
    <w:rsid w:val="00FF4827"/>
    <w:rsid w:val="00FF5673"/>
    <w:rsid w:val="00FF5C8D"/>
    <w:rsid w:val="00FF79EA"/>
    <w:rsid w:val="015F0E15"/>
    <w:rsid w:val="018CF7CB"/>
    <w:rsid w:val="01D27B7D"/>
    <w:rsid w:val="01FA5AF1"/>
    <w:rsid w:val="025A261B"/>
    <w:rsid w:val="027B3B03"/>
    <w:rsid w:val="027E8D13"/>
    <w:rsid w:val="033C16BF"/>
    <w:rsid w:val="033C5495"/>
    <w:rsid w:val="055E4411"/>
    <w:rsid w:val="05982F75"/>
    <w:rsid w:val="05C04E2E"/>
    <w:rsid w:val="0642A3A8"/>
    <w:rsid w:val="06768608"/>
    <w:rsid w:val="0693745D"/>
    <w:rsid w:val="0749EF71"/>
    <w:rsid w:val="077CAD5C"/>
    <w:rsid w:val="07883035"/>
    <w:rsid w:val="0798CE14"/>
    <w:rsid w:val="07B5E555"/>
    <w:rsid w:val="08C454CD"/>
    <w:rsid w:val="08D02635"/>
    <w:rsid w:val="08FFB031"/>
    <w:rsid w:val="09DA6883"/>
    <w:rsid w:val="0AECEC89"/>
    <w:rsid w:val="0C895CC3"/>
    <w:rsid w:val="0D0F5F0C"/>
    <w:rsid w:val="0D55BAF0"/>
    <w:rsid w:val="0D9A0A0B"/>
    <w:rsid w:val="0E4952E6"/>
    <w:rsid w:val="0F1FBF97"/>
    <w:rsid w:val="0FCB338D"/>
    <w:rsid w:val="1045B48B"/>
    <w:rsid w:val="1084ACB2"/>
    <w:rsid w:val="10DC670A"/>
    <w:rsid w:val="10ED270F"/>
    <w:rsid w:val="11346159"/>
    <w:rsid w:val="11B6B8A4"/>
    <w:rsid w:val="11E2DE77"/>
    <w:rsid w:val="11E41BC8"/>
    <w:rsid w:val="1233E09B"/>
    <w:rsid w:val="125E8396"/>
    <w:rsid w:val="12AD7833"/>
    <w:rsid w:val="12FCA67F"/>
    <w:rsid w:val="1328259D"/>
    <w:rsid w:val="13B59C62"/>
    <w:rsid w:val="149222AD"/>
    <w:rsid w:val="14D4D31C"/>
    <w:rsid w:val="16DDBB31"/>
    <w:rsid w:val="1752FCF0"/>
    <w:rsid w:val="17DFDE44"/>
    <w:rsid w:val="17E14C35"/>
    <w:rsid w:val="18079A5E"/>
    <w:rsid w:val="184F1192"/>
    <w:rsid w:val="189BF63B"/>
    <w:rsid w:val="1988811B"/>
    <w:rsid w:val="19A14767"/>
    <w:rsid w:val="19BAFC48"/>
    <w:rsid w:val="1A14C47B"/>
    <w:rsid w:val="1A61761F"/>
    <w:rsid w:val="1C321916"/>
    <w:rsid w:val="1C3B4D03"/>
    <w:rsid w:val="1C53561B"/>
    <w:rsid w:val="1CE7D44D"/>
    <w:rsid w:val="1CF1C6C1"/>
    <w:rsid w:val="1D12294F"/>
    <w:rsid w:val="1DDA1E4A"/>
    <w:rsid w:val="1DF12A4D"/>
    <w:rsid w:val="1E364D60"/>
    <w:rsid w:val="1E676253"/>
    <w:rsid w:val="1E86E587"/>
    <w:rsid w:val="1EA3B4F7"/>
    <w:rsid w:val="1EF8CDF8"/>
    <w:rsid w:val="1F1565F1"/>
    <w:rsid w:val="1F2E6C23"/>
    <w:rsid w:val="1F8A4FBA"/>
    <w:rsid w:val="1FDDCC0C"/>
    <w:rsid w:val="2030AE17"/>
    <w:rsid w:val="203B8930"/>
    <w:rsid w:val="20D42000"/>
    <w:rsid w:val="20F8E3C8"/>
    <w:rsid w:val="21099FB0"/>
    <w:rsid w:val="2223BA1B"/>
    <w:rsid w:val="22EE0285"/>
    <w:rsid w:val="232D8098"/>
    <w:rsid w:val="240AE296"/>
    <w:rsid w:val="2454CB38"/>
    <w:rsid w:val="24782534"/>
    <w:rsid w:val="2495E1A0"/>
    <w:rsid w:val="24B7BBE1"/>
    <w:rsid w:val="2512F67B"/>
    <w:rsid w:val="260A2A86"/>
    <w:rsid w:val="26A674AF"/>
    <w:rsid w:val="26BE9047"/>
    <w:rsid w:val="26FD3202"/>
    <w:rsid w:val="27A9CE3C"/>
    <w:rsid w:val="27C7A9B1"/>
    <w:rsid w:val="27EEC52B"/>
    <w:rsid w:val="28684180"/>
    <w:rsid w:val="288D8908"/>
    <w:rsid w:val="28D8662E"/>
    <w:rsid w:val="28E92D89"/>
    <w:rsid w:val="29B0A2A2"/>
    <w:rsid w:val="29D4BF71"/>
    <w:rsid w:val="29EAEF92"/>
    <w:rsid w:val="29F566C0"/>
    <w:rsid w:val="2AF8D0F3"/>
    <w:rsid w:val="2B12A54E"/>
    <w:rsid w:val="2B77A2FF"/>
    <w:rsid w:val="2BA5FD60"/>
    <w:rsid w:val="2BBD84FB"/>
    <w:rsid w:val="2DA57BB8"/>
    <w:rsid w:val="2DC0B4DC"/>
    <w:rsid w:val="2DEAE34E"/>
    <w:rsid w:val="2DFCAAA0"/>
    <w:rsid w:val="2E1BBE3C"/>
    <w:rsid w:val="2E411E95"/>
    <w:rsid w:val="2EB07A0B"/>
    <w:rsid w:val="2EBEFB11"/>
    <w:rsid w:val="2FCA90F5"/>
    <w:rsid w:val="2FE8DA98"/>
    <w:rsid w:val="30263D1A"/>
    <w:rsid w:val="303049F3"/>
    <w:rsid w:val="304471F5"/>
    <w:rsid w:val="30EC2012"/>
    <w:rsid w:val="30F75432"/>
    <w:rsid w:val="31661CDC"/>
    <w:rsid w:val="3193E2D8"/>
    <w:rsid w:val="32045E1C"/>
    <w:rsid w:val="322D1180"/>
    <w:rsid w:val="32450AED"/>
    <w:rsid w:val="3248261B"/>
    <w:rsid w:val="3278ECDB"/>
    <w:rsid w:val="33FAAFB4"/>
    <w:rsid w:val="345C6087"/>
    <w:rsid w:val="346C0BDE"/>
    <w:rsid w:val="34C97A4F"/>
    <w:rsid w:val="351F23DB"/>
    <w:rsid w:val="3563E7F9"/>
    <w:rsid w:val="35940DA4"/>
    <w:rsid w:val="35B0999D"/>
    <w:rsid w:val="3613CABD"/>
    <w:rsid w:val="36FE7D9C"/>
    <w:rsid w:val="370D3D7D"/>
    <w:rsid w:val="3772BFF5"/>
    <w:rsid w:val="395905EE"/>
    <w:rsid w:val="3A270234"/>
    <w:rsid w:val="3A4FF5D3"/>
    <w:rsid w:val="3ABA6E78"/>
    <w:rsid w:val="3ADD97A7"/>
    <w:rsid w:val="3B0FCEB1"/>
    <w:rsid w:val="3B258069"/>
    <w:rsid w:val="3B3489F1"/>
    <w:rsid w:val="3B7D37A2"/>
    <w:rsid w:val="3BB0EB1E"/>
    <w:rsid w:val="3C3D2FFE"/>
    <w:rsid w:val="3D0A7097"/>
    <w:rsid w:val="3DD67E42"/>
    <w:rsid w:val="3F75699D"/>
    <w:rsid w:val="3F92965B"/>
    <w:rsid w:val="3FE01ABE"/>
    <w:rsid w:val="40E62958"/>
    <w:rsid w:val="414F4081"/>
    <w:rsid w:val="416C3DAA"/>
    <w:rsid w:val="41D8FB8E"/>
    <w:rsid w:val="42446F2E"/>
    <w:rsid w:val="42CF551A"/>
    <w:rsid w:val="42FE2DEE"/>
    <w:rsid w:val="434DC483"/>
    <w:rsid w:val="43757B51"/>
    <w:rsid w:val="4491AB02"/>
    <w:rsid w:val="44F03886"/>
    <w:rsid w:val="45CEDA18"/>
    <w:rsid w:val="45F2C9BE"/>
    <w:rsid w:val="4627ABB7"/>
    <w:rsid w:val="475BA850"/>
    <w:rsid w:val="4783ECBC"/>
    <w:rsid w:val="47AAE12E"/>
    <w:rsid w:val="483D1C5E"/>
    <w:rsid w:val="485773AB"/>
    <w:rsid w:val="4874900D"/>
    <w:rsid w:val="487616C6"/>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501381A3"/>
    <w:rsid w:val="504A3F0A"/>
    <w:rsid w:val="5066B05C"/>
    <w:rsid w:val="5108C05B"/>
    <w:rsid w:val="511CBF5C"/>
    <w:rsid w:val="516F0358"/>
    <w:rsid w:val="51A4E199"/>
    <w:rsid w:val="51CAD325"/>
    <w:rsid w:val="51E72D48"/>
    <w:rsid w:val="525CC3B9"/>
    <w:rsid w:val="52762467"/>
    <w:rsid w:val="5382FDA9"/>
    <w:rsid w:val="539405AF"/>
    <w:rsid w:val="53A07D02"/>
    <w:rsid w:val="5434DECD"/>
    <w:rsid w:val="545390C1"/>
    <w:rsid w:val="5470F970"/>
    <w:rsid w:val="551ECE0A"/>
    <w:rsid w:val="55BB3FC5"/>
    <w:rsid w:val="55D2A76C"/>
    <w:rsid w:val="56426AB6"/>
    <w:rsid w:val="564D8EF5"/>
    <w:rsid w:val="56C97B62"/>
    <w:rsid w:val="57266F61"/>
    <w:rsid w:val="57F816D7"/>
    <w:rsid w:val="5956625A"/>
    <w:rsid w:val="5A953121"/>
    <w:rsid w:val="5AF232BB"/>
    <w:rsid w:val="5AF2CD90"/>
    <w:rsid w:val="5B163EE4"/>
    <w:rsid w:val="5BB21DD4"/>
    <w:rsid w:val="5BCA5C33"/>
    <w:rsid w:val="5C04829A"/>
    <w:rsid w:val="5D0B24EE"/>
    <w:rsid w:val="5EDFB9F8"/>
    <w:rsid w:val="5FA8EC58"/>
    <w:rsid w:val="5FE9188F"/>
    <w:rsid w:val="5FED4420"/>
    <w:rsid w:val="60421073"/>
    <w:rsid w:val="60C08F0B"/>
    <w:rsid w:val="60CC3B11"/>
    <w:rsid w:val="60EEB585"/>
    <w:rsid w:val="615AD24F"/>
    <w:rsid w:val="62EFF628"/>
    <w:rsid w:val="62FC29B0"/>
    <w:rsid w:val="633228FB"/>
    <w:rsid w:val="63703113"/>
    <w:rsid w:val="6390AE83"/>
    <w:rsid w:val="639FF11C"/>
    <w:rsid w:val="640A10E7"/>
    <w:rsid w:val="648BC689"/>
    <w:rsid w:val="649DEC6C"/>
    <w:rsid w:val="64E47D7C"/>
    <w:rsid w:val="652B1195"/>
    <w:rsid w:val="6540BDC8"/>
    <w:rsid w:val="65B991FF"/>
    <w:rsid w:val="65CDE8E0"/>
    <w:rsid w:val="6647C9FB"/>
    <w:rsid w:val="667F6D62"/>
    <w:rsid w:val="66BB40BE"/>
    <w:rsid w:val="67B35F81"/>
    <w:rsid w:val="67E15ECD"/>
    <w:rsid w:val="68EC846E"/>
    <w:rsid w:val="68EFFD56"/>
    <w:rsid w:val="69C2E83E"/>
    <w:rsid w:val="69C2F5FB"/>
    <w:rsid w:val="69D6244B"/>
    <w:rsid w:val="69EBD7F7"/>
    <w:rsid w:val="69F98236"/>
    <w:rsid w:val="6A55CBDB"/>
    <w:rsid w:val="6AC7EA6E"/>
    <w:rsid w:val="6AE0FDD9"/>
    <w:rsid w:val="6B0801B7"/>
    <w:rsid w:val="6B1F7FF7"/>
    <w:rsid w:val="6BB7A7D2"/>
    <w:rsid w:val="6C187AEF"/>
    <w:rsid w:val="6CAA5AAB"/>
    <w:rsid w:val="6DEC7762"/>
    <w:rsid w:val="6E2BA655"/>
    <w:rsid w:val="6E808D80"/>
    <w:rsid w:val="6E89D76D"/>
    <w:rsid w:val="6EBFBBEA"/>
    <w:rsid w:val="6F6C2753"/>
    <w:rsid w:val="6FB0A88A"/>
    <w:rsid w:val="70402559"/>
    <w:rsid w:val="70430BEC"/>
    <w:rsid w:val="714AB3F0"/>
    <w:rsid w:val="721C90BF"/>
    <w:rsid w:val="72E89E6A"/>
    <w:rsid w:val="7364DF6B"/>
    <w:rsid w:val="737940E3"/>
    <w:rsid w:val="7387C88F"/>
    <w:rsid w:val="738BA529"/>
    <w:rsid w:val="7397C285"/>
    <w:rsid w:val="73FE7B04"/>
    <w:rsid w:val="74D4A8B7"/>
    <w:rsid w:val="7589D361"/>
    <w:rsid w:val="7591ED0B"/>
    <w:rsid w:val="75A77DA4"/>
    <w:rsid w:val="75B5E057"/>
    <w:rsid w:val="75BF012C"/>
    <w:rsid w:val="75D27143"/>
    <w:rsid w:val="76F21ECB"/>
    <w:rsid w:val="773A3F13"/>
    <w:rsid w:val="77FEF501"/>
    <w:rsid w:val="78282D07"/>
    <w:rsid w:val="7879B049"/>
    <w:rsid w:val="78EADD35"/>
    <w:rsid w:val="7950C3C2"/>
    <w:rsid w:val="79A7AA3F"/>
    <w:rsid w:val="7A70291D"/>
    <w:rsid w:val="7B9176C4"/>
    <w:rsid w:val="7BD264D8"/>
    <w:rsid w:val="7C0B8B5C"/>
    <w:rsid w:val="7C0BF97E"/>
    <w:rsid w:val="7C1C722A"/>
    <w:rsid w:val="7C3839B2"/>
    <w:rsid w:val="7CE1B88C"/>
    <w:rsid w:val="7D5724B2"/>
    <w:rsid w:val="7D9774FC"/>
    <w:rsid w:val="7DC0DE8B"/>
    <w:rsid w:val="7F5AE1ED"/>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C2DC37"/>
  <w15:docId w15:val="{5429047C-EE70-4378-912F-34B72FFA7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qFormat/>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l"/>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99"/>
    <w:locked/>
    <w:rsid w:val="002F18C9"/>
    <w:pPr>
      <w:spacing w:after="100"/>
    </w:pPr>
  </w:style>
  <w:style w:type="paragraph" w:customStyle="1" w:styleId="EFNZ">
    <w:name w:val="E FNZ"/>
    <w:basedOn w:val="Parasts"/>
    <w:next w:val="Parasts"/>
    <w:link w:val="Vresatsauce"/>
    <w:uiPriority w:val="99"/>
    <w:rsid w:val="006638D8"/>
    <w:pPr>
      <w:spacing w:after="160" w:line="240" w:lineRule="exact"/>
      <w:ind w:left="357" w:hanging="357"/>
      <w:jc w:val="both"/>
      <w:textAlignment w:val="baseline"/>
    </w:pPr>
    <w:rPr>
      <w:sz w:val="20"/>
      <w:szCs w:val="20"/>
      <w:vertAlign w:val="superscript"/>
    </w:rPr>
  </w:style>
  <w:style w:type="paragraph" w:customStyle="1" w:styleId="Char2">
    <w:name w:val="Char2"/>
    <w:aliases w:val="Char Char Char Char"/>
    <w:basedOn w:val="Parasts"/>
    <w:next w:val="Parasts"/>
    <w:uiPriority w:val="99"/>
    <w:qFormat/>
    <w:rsid w:val="002A2CE2"/>
    <w:pPr>
      <w:spacing w:line="252" w:lineRule="auto"/>
      <w:ind w:firstLine="567"/>
      <w:jc w:val="both"/>
    </w:pPr>
    <w:rPr>
      <w:sz w:val="20"/>
      <w:szCs w:val="20"/>
      <w:vertAlign w:val="superscript"/>
    </w:rPr>
  </w:style>
  <w:style w:type="paragraph" w:customStyle="1" w:styleId="Numeracija">
    <w:name w:val="Numeracija"/>
    <w:basedOn w:val="Parasts"/>
    <w:rsid w:val="00C04ADA"/>
    <w:pPr>
      <w:tabs>
        <w:tab w:val="num" w:pos="1080"/>
      </w:tabs>
      <w:ind w:left="1080" w:hanging="360"/>
      <w:jc w:val="both"/>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ursoft.lv/adrese/kudras-iela-2-balozi-kekavas-novads-lv-2112"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53858013E56EF43BF4C8E9AC35739E3" ma:contentTypeVersion="2" ma:contentTypeDescription="Izveidot jaunu dokumentu." ma:contentTypeScope="" ma:versionID="a9c9732cef945af794c520feecd1cc4d">
  <xsd:schema xmlns:xsd="http://www.w3.org/2001/XMLSchema" xmlns:xs="http://www.w3.org/2001/XMLSchema" xmlns:p="http://schemas.microsoft.com/office/2006/metadata/properties" xmlns:ns3="3ee4d22e-8e61-4c55-bb56-a66bed7794b6" targetNamespace="http://schemas.microsoft.com/office/2006/metadata/properties" ma:root="true" ma:fieldsID="b5da4a69a67f5f960db24c7c3528285f" ns3:_="">
    <xsd:import namespace="3ee4d22e-8e61-4c55-bb56-a66bed7794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e4d22e-8e61-4c55-bb56-a66bed779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819E72-62A5-4ED1-9103-6BFF9D204A79}">
  <ds:schemaRefs>
    <ds:schemaRef ds:uri="http://schemas.microsoft.com/sharepoint/v3/contenttype/forms"/>
  </ds:schemaRefs>
</ds:datastoreItem>
</file>

<file path=customXml/itemProps2.xml><?xml version="1.0" encoding="utf-8"?>
<ds:datastoreItem xmlns:ds="http://schemas.openxmlformats.org/officeDocument/2006/customXml" ds:itemID="{8627F0E1-E044-4947-8633-A689BB146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e4d22e-8e61-4c55-bb56-a66bed779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19860</Words>
  <Characters>11321</Characters>
  <Application>Microsoft Office Word</Application>
  <DocSecurity>4</DocSecurity>
  <Lines>94</Lines>
  <Paragraphs>62</Paragraphs>
  <ScaleCrop>false</ScaleCrop>
  <Company>Rigas Dome</Company>
  <LinksUpToDate>false</LinksUpToDate>
  <CharactersWithSpaces>31119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2024-06-11T22:00:00Z</cp:lastPrinted>
  <dcterms:created xsi:type="dcterms:W3CDTF">2024-08-20T12:41:00Z</dcterms:created>
  <dcterms:modified xsi:type="dcterms:W3CDTF">2024-08-20T12:41:00Z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y fmtid="{D5CDD505-2E9C-101B-9397-08002B2CF9AE}" pid="3" name="MediaServiceImageTags">
    <vt:lpwstr/>
  </property>
</Properties>
</file>