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B0A88" w14:textId="77777777" w:rsidR="00B63512" w:rsidRDefault="00B63512" w:rsidP="00B63512">
      <w:pPr>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sz w:val="24"/>
          <w:szCs w:val="24"/>
        </w:rPr>
        <w:t>LATVIJAS REPUBLIKAS IEKŠLIETU MINISTRIJA</w:t>
      </w:r>
    </w:p>
    <w:p w14:paraId="4B7FDEF8" w14:textId="77777777" w:rsidR="00B63512" w:rsidRDefault="00B63512" w:rsidP="00B63512">
      <w:pPr>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Pr>
          <w:rFonts w:ascii="Times New Roman" w:eastAsia="Times New Roman" w:hAnsi="Times New Roman" w:cs="Times New Roman"/>
          <w:b/>
          <w:color w:val="000000"/>
          <w:kern w:val="3"/>
          <w:sz w:val="24"/>
          <w:szCs w:val="24"/>
        </w:rPr>
        <w:t>INFORMĀCIJAS CENTRS</w:t>
      </w:r>
    </w:p>
    <w:p w14:paraId="0399A897" w14:textId="77777777" w:rsidR="00B63512" w:rsidRDefault="00B63512" w:rsidP="00B63512">
      <w:pPr>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Pr>
          <w:rFonts w:ascii="Times New Roman" w:eastAsia="Times New Roman" w:hAnsi="Times New Roman" w:cs="Times New Roman"/>
          <w:color w:val="000000"/>
          <w:kern w:val="3"/>
          <w:sz w:val="24"/>
          <w:szCs w:val="24"/>
          <w:lang w:eastAsia="ar-SA"/>
        </w:rPr>
        <w:t>Atklāta konkursa</w:t>
      </w:r>
    </w:p>
    <w:p w14:paraId="38E549D3" w14:textId="47E8A9B1" w:rsidR="00B63512" w:rsidRPr="00B63512" w:rsidRDefault="00B63512" w:rsidP="00B63512">
      <w:pPr>
        <w:suppressAutoHyphens/>
        <w:autoSpaceDN w:val="0"/>
        <w:spacing w:before="120" w:after="0" w:line="240" w:lineRule="auto"/>
        <w:jc w:val="center"/>
        <w:textAlignment w:val="baseline"/>
        <w:rPr>
          <w:rFonts w:ascii="Times New Roman" w:eastAsia="Times New Roman" w:hAnsi="Times New Roman" w:cs="Times New Roman"/>
          <w:b/>
          <w:color w:val="000000"/>
          <w:kern w:val="3"/>
          <w:sz w:val="24"/>
          <w:szCs w:val="24"/>
        </w:rPr>
      </w:pPr>
      <w:r w:rsidRPr="00B63512">
        <w:rPr>
          <w:rFonts w:ascii="Times New Roman" w:eastAsia="Times New Roman" w:hAnsi="Times New Roman" w:cs="Times New Roman"/>
          <w:b/>
          <w:color w:val="000000"/>
          <w:kern w:val="3"/>
          <w:sz w:val="24"/>
          <w:szCs w:val="24"/>
        </w:rPr>
        <w:t>„</w:t>
      </w:r>
      <w:r w:rsidRPr="00B63512">
        <w:rPr>
          <w:rFonts w:ascii="Times New Roman" w:hAnsi="Times New Roman" w:cs="Times New Roman"/>
          <w:b/>
          <w:sz w:val="24"/>
          <w:szCs w:val="24"/>
        </w:rPr>
        <w:t>Mobilo telefona aparātu un planšetdatoru iegāde Iekšlietu ministrijas padotībā esošajām iestādēm uz 3 gadiem</w:t>
      </w:r>
      <w:r w:rsidRPr="00B63512">
        <w:rPr>
          <w:rFonts w:ascii="Times New Roman" w:eastAsia="Times New Roman" w:hAnsi="Times New Roman" w:cs="Times New Roman"/>
          <w:b/>
          <w:color w:val="000000"/>
          <w:kern w:val="3"/>
          <w:sz w:val="24"/>
          <w:szCs w:val="24"/>
        </w:rPr>
        <w:t>”</w:t>
      </w:r>
    </w:p>
    <w:p w14:paraId="4F4DFA7E" w14:textId="0E7C0C18" w:rsidR="00B63512" w:rsidRPr="00B63512" w:rsidRDefault="00B63512" w:rsidP="00B63512">
      <w:pPr>
        <w:spacing w:before="120" w:after="120" w:line="240" w:lineRule="auto"/>
        <w:jc w:val="center"/>
        <w:rPr>
          <w:rFonts w:ascii="Times New Roman" w:hAnsi="Times New Roman" w:cs="Times New Roman"/>
          <w:sz w:val="24"/>
          <w:szCs w:val="24"/>
        </w:rPr>
      </w:pPr>
      <w:r w:rsidRPr="00B63512">
        <w:rPr>
          <w:rFonts w:ascii="Times New Roman" w:hAnsi="Times New Roman" w:cs="Times New Roman"/>
          <w:sz w:val="24"/>
          <w:szCs w:val="24"/>
        </w:rPr>
        <w:t>Nr. IeM IC 2024/7</w:t>
      </w:r>
    </w:p>
    <w:p w14:paraId="7D407F2F" w14:textId="77777777" w:rsidR="00BF7086" w:rsidRDefault="00BF7086" w:rsidP="00E718AB">
      <w:pPr>
        <w:spacing w:before="120" w:after="120"/>
        <w:jc w:val="both"/>
        <w:rPr>
          <w:rFonts w:ascii="Times New Roman" w:hAnsi="Times New Roman" w:cs="Times New Roman"/>
          <w:b/>
          <w:sz w:val="24"/>
          <w:szCs w:val="24"/>
        </w:rPr>
      </w:pPr>
    </w:p>
    <w:p w14:paraId="3700E800" w14:textId="77777777" w:rsidR="007B38B8" w:rsidRPr="007B38B8" w:rsidRDefault="007B38B8" w:rsidP="007B38B8">
      <w:pPr>
        <w:spacing w:before="120" w:after="120"/>
        <w:jc w:val="both"/>
        <w:rPr>
          <w:rFonts w:ascii="Times New Roman" w:hAnsi="Times New Roman" w:cs="Times New Roman"/>
          <w:b/>
          <w:sz w:val="24"/>
          <w:szCs w:val="24"/>
        </w:rPr>
      </w:pPr>
      <w:r w:rsidRPr="007B38B8">
        <w:rPr>
          <w:rFonts w:ascii="Times New Roman" w:hAnsi="Times New Roman" w:cs="Times New Roman"/>
          <w:b/>
          <w:sz w:val="24"/>
          <w:szCs w:val="24"/>
        </w:rPr>
        <w:t>Jautājums:</w:t>
      </w:r>
    </w:p>
    <w:p w14:paraId="38D11F24" w14:textId="77777777" w:rsidR="007B38B8" w:rsidRPr="007B38B8" w:rsidRDefault="007B38B8" w:rsidP="007B38B8">
      <w:pPr>
        <w:pStyle w:val="NormalWeb"/>
        <w:suppressAutoHyphens/>
        <w:spacing w:before="0" w:beforeAutospacing="0" w:after="0" w:afterAutospacing="0"/>
        <w:ind w:left="142" w:firstLine="284"/>
        <w:jc w:val="both"/>
        <w:rPr>
          <w:rFonts w:eastAsia="Calibri"/>
        </w:rPr>
      </w:pPr>
      <w:r w:rsidRPr="007B38B8">
        <w:rPr>
          <w:rFonts w:eastAsia="Calibri"/>
        </w:rPr>
        <w:t>Izvērtējot parametru atbilstību tehniskās specifikācijas 2.pielikuma 10.punkta (Planšetdators) prasībām, vēlamies vērst Jūsu uzmanību tam, ka ražotājs Samsung nepiedāvā planšetdatorus, kuru parametri atbilstu VISIEM norādītajiem/ prasītajiem parametriem.</w:t>
      </w:r>
    </w:p>
    <w:p w14:paraId="49A48B6F" w14:textId="77777777" w:rsidR="007B38B8" w:rsidRPr="007B38B8" w:rsidRDefault="007B38B8" w:rsidP="007B38B8">
      <w:pPr>
        <w:pStyle w:val="NormalWeb"/>
        <w:suppressAutoHyphens/>
        <w:spacing w:before="0" w:beforeAutospacing="0" w:after="0" w:afterAutospacing="0"/>
        <w:ind w:left="142" w:firstLine="284"/>
        <w:jc w:val="both"/>
        <w:rPr>
          <w:rFonts w:eastAsia="Calibri"/>
        </w:rPr>
      </w:pPr>
      <w:r w:rsidRPr="007B38B8">
        <w:rPr>
          <w:rFonts w:eastAsia="Calibri"/>
        </w:rPr>
        <w:t>Vai ir iespējams, ka kāds no prasītajiem parametriem ir nekorekti (neprecīzi) norādīts?</w:t>
      </w:r>
    </w:p>
    <w:p w14:paraId="4885F59E" w14:textId="77777777" w:rsidR="007B38B8" w:rsidRPr="007B38B8" w:rsidRDefault="007B38B8" w:rsidP="007B38B8">
      <w:pPr>
        <w:spacing w:before="120" w:after="120"/>
        <w:jc w:val="both"/>
        <w:rPr>
          <w:rFonts w:ascii="Times New Roman" w:hAnsi="Times New Roman" w:cs="Times New Roman"/>
          <w:b/>
          <w:sz w:val="24"/>
          <w:szCs w:val="24"/>
        </w:rPr>
      </w:pPr>
      <w:r w:rsidRPr="007B38B8">
        <w:rPr>
          <w:rFonts w:ascii="Times New Roman" w:hAnsi="Times New Roman" w:cs="Times New Roman"/>
          <w:b/>
          <w:sz w:val="24"/>
          <w:szCs w:val="24"/>
        </w:rPr>
        <w:t>Atbilde:</w:t>
      </w:r>
    </w:p>
    <w:p w14:paraId="562C9580" w14:textId="77777777" w:rsidR="007B38B8" w:rsidRPr="007B38B8" w:rsidRDefault="007B38B8" w:rsidP="007B38B8">
      <w:pPr>
        <w:spacing w:before="120"/>
        <w:ind w:left="142" w:firstLine="284"/>
        <w:jc w:val="both"/>
        <w:rPr>
          <w:rFonts w:ascii="Times New Roman" w:eastAsia="Calibri" w:hAnsi="Times New Roman" w:cs="Times New Roman"/>
          <w:sz w:val="24"/>
          <w:szCs w:val="24"/>
        </w:rPr>
      </w:pPr>
      <w:r w:rsidRPr="007B38B8">
        <w:rPr>
          <w:rFonts w:ascii="Times New Roman" w:hAnsi="Times New Roman" w:cs="Times New Roman"/>
          <w:sz w:val="24"/>
          <w:szCs w:val="24"/>
        </w:rPr>
        <w:t>Komisija ir iepazinusies ar pretendenta norādīto par tehniskās specifikācijas 2.pielikuma 10.punkta (Planšetdators) prasībām un informē, ka ir pārliecinājusies, ka Latvijas tirgū (pēc ražotāja mājas lapā pieejamās informācijas) ir pieejama vismaz viena prece ar tehniskajā specifikācijā izvirzītajiem parametriem</w:t>
      </w:r>
      <w:r w:rsidRPr="007B38B8">
        <w:rPr>
          <w:rFonts w:ascii="Times New Roman" w:eastAsia="Calibri" w:hAnsi="Times New Roman" w:cs="Times New Roman"/>
          <w:sz w:val="24"/>
          <w:szCs w:val="24"/>
        </w:rPr>
        <w:t>.</w:t>
      </w:r>
    </w:p>
    <w:p w14:paraId="077026F2" w14:textId="77777777" w:rsidR="007B38B8" w:rsidRPr="007B38B8" w:rsidRDefault="007B38B8" w:rsidP="007B38B8">
      <w:pPr>
        <w:spacing w:before="120"/>
        <w:ind w:left="142" w:firstLine="284"/>
        <w:jc w:val="both"/>
        <w:rPr>
          <w:rFonts w:ascii="Times New Roman" w:eastAsia="Calibri" w:hAnsi="Times New Roman" w:cs="Times New Roman"/>
          <w:sz w:val="24"/>
          <w:szCs w:val="24"/>
        </w:rPr>
      </w:pPr>
      <w:r w:rsidRPr="007B38B8">
        <w:rPr>
          <w:rFonts w:ascii="Times New Roman" w:eastAsia="Calibri" w:hAnsi="Times New Roman" w:cs="Times New Roman"/>
          <w:sz w:val="24"/>
          <w:szCs w:val="24"/>
        </w:rPr>
        <w:t xml:space="preserve">Komisija vērš uzmanību, ka tehniskajā specifikācijā ir norādītas iepirkuma priekšmeta minimālās prasības un pretendents ir tiesīgs piedāvāt labāku preci. </w:t>
      </w:r>
    </w:p>
    <w:p w14:paraId="7492C46A" w14:textId="21AB0632" w:rsidR="007B38B8" w:rsidRPr="007B38B8" w:rsidRDefault="007B38B8" w:rsidP="007B38B8">
      <w:pPr>
        <w:spacing w:before="120"/>
        <w:ind w:left="142" w:firstLine="284"/>
        <w:jc w:val="both"/>
        <w:rPr>
          <w:rFonts w:ascii="Times New Roman" w:hAnsi="Times New Roman" w:cs="Times New Roman"/>
          <w:sz w:val="24"/>
          <w:szCs w:val="24"/>
        </w:rPr>
      </w:pPr>
      <w:r w:rsidRPr="007B38B8">
        <w:rPr>
          <w:rFonts w:ascii="Times New Roman" w:hAnsi="Times New Roman" w:cs="Times New Roman"/>
          <w:sz w:val="24"/>
          <w:szCs w:val="24"/>
        </w:rPr>
        <w:t>Komisija aicina, ka gadījumā, ja pretendents ir konstatējis neatbilstīb</w:t>
      </w:r>
      <w:r w:rsidR="00D75074">
        <w:rPr>
          <w:rFonts w:ascii="Times New Roman" w:hAnsi="Times New Roman" w:cs="Times New Roman"/>
          <w:sz w:val="24"/>
          <w:szCs w:val="24"/>
        </w:rPr>
        <w:t>as</w:t>
      </w:r>
      <w:r w:rsidRPr="007B38B8">
        <w:rPr>
          <w:rFonts w:ascii="Times New Roman" w:hAnsi="Times New Roman" w:cs="Times New Roman"/>
          <w:sz w:val="24"/>
          <w:szCs w:val="24"/>
        </w:rPr>
        <w:t xml:space="preserve"> tehniskās specifikācijas prasībās, tās norādīt konkrēti nevis vispārināti. </w:t>
      </w:r>
    </w:p>
    <w:p w14:paraId="7EC24FD2" w14:textId="6E75C484" w:rsidR="00F452EF" w:rsidRPr="00E718AB" w:rsidRDefault="00F452EF" w:rsidP="007B38B8">
      <w:pPr>
        <w:spacing w:before="120" w:after="120"/>
        <w:jc w:val="both"/>
        <w:rPr>
          <w:rFonts w:ascii="Times New Roman" w:hAnsi="Times New Roman" w:cs="Times New Roman"/>
        </w:rPr>
      </w:pPr>
    </w:p>
    <w:sectPr w:rsidR="00F452EF" w:rsidRPr="00E718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512"/>
    <w:rsid w:val="007B38B8"/>
    <w:rsid w:val="00A36ABB"/>
    <w:rsid w:val="00AD7FE4"/>
    <w:rsid w:val="00B63512"/>
    <w:rsid w:val="00BF7086"/>
    <w:rsid w:val="00D75074"/>
    <w:rsid w:val="00E718AB"/>
    <w:rsid w:val="00F452EF"/>
    <w:rsid w:val="00FD22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0DF97"/>
  <w15:chartTrackingRefBased/>
  <w15:docId w15:val="{5024CEED-E796-4B23-B570-6266E9F57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51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718AB"/>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4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758</Words>
  <Characters>433</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Veitnere</dc:creator>
  <cp:keywords/>
  <dc:description/>
  <cp:lastModifiedBy>Dace Veitnere</cp:lastModifiedBy>
  <cp:revision>4</cp:revision>
  <dcterms:created xsi:type="dcterms:W3CDTF">2024-07-22T13:40:00Z</dcterms:created>
  <dcterms:modified xsi:type="dcterms:W3CDTF">2024-07-22T13:44:00Z</dcterms:modified>
</cp:coreProperties>
</file>